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273F8C"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w:t>
      </w:r>
      <w:r w:rsidRPr="00273F8C">
        <w:rPr>
          <w:b/>
          <w:caps/>
          <w:sz w:val="22"/>
          <w:szCs w:val="22"/>
        </w:rPr>
        <w:t xml:space="preserve">pirkimo-pardavimo sutarties </w:t>
      </w:r>
      <w:r w:rsidRPr="00273F8C">
        <w:rPr>
          <w:b/>
          <w:bCs/>
          <w:caps/>
          <w:sz w:val="22"/>
          <w:szCs w:val="22"/>
        </w:rPr>
        <w:t>Specialiosios</w:t>
      </w:r>
      <w:r w:rsidRPr="00273F8C">
        <w:rPr>
          <w:b/>
          <w:caps/>
          <w:sz w:val="22"/>
          <w:szCs w:val="22"/>
        </w:rPr>
        <w:t xml:space="preserve"> sąlygos</w:t>
      </w:r>
    </w:p>
    <w:p w14:paraId="75E4815A" w14:textId="77777777" w:rsidR="00EE3697" w:rsidRPr="00273F8C"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273F8C" w14:paraId="1A896C4C" w14:textId="77777777" w:rsidTr="003C6110">
        <w:tc>
          <w:tcPr>
            <w:tcW w:w="2416" w:type="dxa"/>
          </w:tcPr>
          <w:p w14:paraId="5A434EF5" w14:textId="77777777" w:rsidR="00EE3697" w:rsidRPr="00273F8C" w:rsidRDefault="00EE3697" w:rsidP="00EE3697">
            <w:pPr>
              <w:jc w:val="both"/>
              <w:rPr>
                <w:b/>
                <w:bCs/>
                <w:kern w:val="2"/>
                <w:sz w:val="22"/>
                <w:szCs w:val="22"/>
              </w:rPr>
            </w:pPr>
            <w:r w:rsidRPr="00273F8C">
              <w:rPr>
                <w:b/>
                <w:bCs/>
                <w:kern w:val="2"/>
                <w:sz w:val="22"/>
                <w:szCs w:val="22"/>
              </w:rPr>
              <w:t>Sutarties pavadinimas</w:t>
            </w:r>
          </w:p>
        </w:tc>
        <w:tc>
          <w:tcPr>
            <w:tcW w:w="7077" w:type="dxa"/>
            <w:gridSpan w:val="3"/>
          </w:tcPr>
          <w:p w14:paraId="6338F12E" w14:textId="72CDA0A0" w:rsidR="00EE3697" w:rsidRPr="007F7A16" w:rsidRDefault="007F7A16" w:rsidP="007F7A16">
            <w:pPr>
              <w:autoSpaceDE w:val="0"/>
              <w:autoSpaceDN w:val="0"/>
              <w:adjustRightInd w:val="0"/>
              <w:jc w:val="center"/>
              <w:rPr>
                <w:b/>
                <w:sz w:val="22"/>
                <w:szCs w:val="22"/>
              </w:rPr>
            </w:pPr>
            <w:r w:rsidRPr="007F7A16">
              <w:rPr>
                <w:rFonts w:eastAsia="TimesNewRomanPS-BoldMT"/>
                <w:b/>
                <w:bCs/>
                <w:sz w:val="22"/>
                <w:szCs w:val="22"/>
                <w:lang w:eastAsia="lt-LT"/>
              </w:rPr>
              <w:t>Reagentai ir vienkartinės priemonės organų transplantacijų monitoringo tyrimams</w:t>
            </w:r>
            <w:r w:rsidRPr="007F7A16">
              <w:rPr>
                <w:b/>
                <w:sz w:val="22"/>
                <w:szCs w:val="22"/>
              </w:rPr>
              <w:t xml:space="preserve"> (</w:t>
            </w:r>
            <w:r w:rsidRPr="007F7A16">
              <w:rPr>
                <w:rFonts w:eastAsia="TimesNewRomanPS-BoldMT"/>
                <w:b/>
                <w:bCs/>
                <w:sz w:val="22"/>
                <w:szCs w:val="22"/>
                <w:lang w:eastAsia="lt-LT"/>
              </w:rPr>
              <w:t>10609</w:t>
            </w:r>
            <w:r w:rsidRPr="007F7A16">
              <w:rPr>
                <w:b/>
                <w:sz w:val="22"/>
                <w:szCs w:val="22"/>
              </w:rPr>
              <w:t>)</w:t>
            </w:r>
          </w:p>
        </w:tc>
      </w:tr>
      <w:tr w:rsidR="00EE3697" w:rsidRPr="00273F8C" w14:paraId="7F58A8A7" w14:textId="77777777" w:rsidTr="003C6110">
        <w:tc>
          <w:tcPr>
            <w:tcW w:w="2416" w:type="dxa"/>
          </w:tcPr>
          <w:p w14:paraId="250C5962" w14:textId="77777777" w:rsidR="00EE3697" w:rsidRPr="00273F8C" w:rsidRDefault="00EE3697" w:rsidP="00EE3697">
            <w:pPr>
              <w:jc w:val="both"/>
              <w:rPr>
                <w:b/>
                <w:bCs/>
                <w:kern w:val="2"/>
                <w:sz w:val="22"/>
                <w:szCs w:val="22"/>
              </w:rPr>
            </w:pPr>
            <w:r w:rsidRPr="00273F8C">
              <w:rPr>
                <w:b/>
                <w:bCs/>
                <w:kern w:val="2"/>
                <w:sz w:val="22"/>
                <w:szCs w:val="22"/>
              </w:rPr>
              <w:t>Sutarties data</w:t>
            </w:r>
          </w:p>
        </w:tc>
        <w:tc>
          <w:tcPr>
            <w:tcW w:w="2116" w:type="dxa"/>
          </w:tcPr>
          <w:p w14:paraId="65CDB9CC" w14:textId="4737D6A2" w:rsidR="00EE3697" w:rsidRPr="00273F8C" w:rsidRDefault="00EE3697" w:rsidP="006603DE">
            <w:pPr>
              <w:jc w:val="center"/>
              <w:rPr>
                <w:kern w:val="2"/>
                <w:sz w:val="22"/>
                <w:szCs w:val="22"/>
              </w:rPr>
            </w:pPr>
          </w:p>
        </w:tc>
        <w:tc>
          <w:tcPr>
            <w:tcW w:w="2321" w:type="dxa"/>
          </w:tcPr>
          <w:p w14:paraId="205DC5F7" w14:textId="77777777" w:rsidR="00EE3697" w:rsidRPr="00273F8C" w:rsidRDefault="00EE3697" w:rsidP="006603DE">
            <w:pPr>
              <w:jc w:val="center"/>
              <w:rPr>
                <w:b/>
                <w:bCs/>
                <w:kern w:val="2"/>
                <w:sz w:val="22"/>
                <w:szCs w:val="22"/>
              </w:rPr>
            </w:pPr>
            <w:r w:rsidRPr="00273F8C">
              <w:rPr>
                <w:b/>
                <w:bCs/>
                <w:kern w:val="2"/>
                <w:sz w:val="22"/>
                <w:szCs w:val="22"/>
              </w:rPr>
              <w:t>Sutarties numeris</w:t>
            </w:r>
          </w:p>
        </w:tc>
        <w:tc>
          <w:tcPr>
            <w:tcW w:w="2640" w:type="dxa"/>
          </w:tcPr>
          <w:p w14:paraId="48805C10" w14:textId="4431D147" w:rsidR="00EE3697" w:rsidRPr="00273F8C" w:rsidRDefault="00EE3697" w:rsidP="006603DE">
            <w:pPr>
              <w:jc w:val="center"/>
              <w:rPr>
                <w:kern w:val="2"/>
                <w:sz w:val="22"/>
                <w:szCs w:val="22"/>
              </w:rPr>
            </w:pPr>
          </w:p>
        </w:tc>
      </w:tr>
    </w:tbl>
    <w:p w14:paraId="074AFC84" w14:textId="77777777" w:rsidR="00EE3697" w:rsidRPr="00273F8C"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273F8C" w14:paraId="63C1457E" w14:textId="77777777" w:rsidTr="003C6110">
        <w:tc>
          <w:tcPr>
            <w:tcW w:w="9493" w:type="dxa"/>
            <w:gridSpan w:val="3"/>
          </w:tcPr>
          <w:p w14:paraId="62C61284" w14:textId="77777777" w:rsidR="00EE3697" w:rsidRPr="00273F8C" w:rsidRDefault="00EE3697" w:rsidP="00EE3697">
            <w:pPr>
              <w:jc w:val="center"/>
              <w:rPr>
                <w:b/>
                <w:bCs/>
                <w:kern w:val="2"/>
                <w:sz w:val="22"/>
                <w:szCs w:val="22"/>
              </w:rPr>
            </w:pPr>
            <w:r w:rsidRPr="00273F8C">
              <w:rPr>
                <w:b/>
                <w:bCs/>
                <w:kern w:val="2"/>
                <w:sz w:val="22"/>
                <w:szCs w:val="22"/>
              </w:rPr>
              <w:t>1. SUTARTIES ŠALYS</w:t>
            </w:r>
          </w:p>
        </w:tc>
      </w:tr>
      <w:tr w:rsidR="00EE3697" w:rsidRPr="00273F8C" w14:paraId="1A857BC0" w14:textId="77777777" w:rsidTr="003C6110">
        <w:tc>
          <w:tcPr>
            <w:tcW w:w="2775" w:type="dxa"/>
            <w:vMerge w:val="restart"/>
          </w:tcPr>
          <w:p w14:paraId="0893D010" w14:textId="77777777" w:rsidR="00EE3697" w:rsidRPr="00273F8C" w:rsidRDefault="00EE3697" w:rsidP="00EE3697">
            <w:pPr>
              <w:jc w:val="center"/>
              <w:rPr>
                <w:b/>
                <w:bCs/>
                <w:kern w:val="2"/>
                <w:sz w:val="22"/>
                <w:szCs w:val="22"/>
              </w:rPr>
            </w:pPr>
          </w:p>
          <w:p w14:paraId="29A1AEC2" w14:textId="77777777" w:rsidR="00EE3697" w:rsidRPr="00273F8C" w:rsidRDefault="00EE3697" w:rsidP="00EE3697">
            <w:pPr>
              <w:jc w:val="center"/>
              <w:rPr>
                <w:b/>
                <w:bCs/>
                <w:kern w:val="2"/>
                <w:sz w:val="22"/>
                <w:szCs w:val="22"/>
              </w:rPr>
            </w:pPr>
          </w:p>
          <w:p w14:paraId="3ABA241D" w14:textId="77777777" w:rsidR="00EE3697" w:rsidRPr="00273F8C" w:rsidRDefault="00EE3697" w:rsidP="00EE3697">
            <w:pPr>
              <w:jc w:val="center"/>
              <w:rPr>
                <w:b/>
                <w:bCs/>
                <w:kern w:val="2"/>
                <w:sz w:val="22"/>
                <w:szCs w:val="22"/>
              </w:rPr>
            </w:pPr>
          </w:p>
          <w:p w14:paraId="12084BFF" w14:textId="77777777" w:rsidR="00EE3697" w:rsidRPr="00273F8C" w:rsidRDefault="00EE3697" w:rsidP="00EE3697">
            <w:pPr>
              <w:rPr>
                <w:b/>
                <w:bCs/>
                <w:kern w:val="2"/>
                <w:sz w:val="22"/>
                <w:szCs w:val="22"/>
              </w:rPr>
            </w:pPr>
          </w:p>
          <w:p w14:paraId="635838D8" w14:textId="77777777" w:rsidR="00EE3697" w:rsidRPr="00273F8C" w:rsidRDefault="00EE3697" w:rsidP="00EE3697">
            <w:pPr>
              <w:rPr>
                <w:b/>
                <w:bCs/>
                <w:kern w:val="2"/>
                <w:sz w:val="22"/>
                <w:szCs w:val="22"/>
              </w:rPr>
            </w:pPr>
            <w:r w:rsidRPr="00273F8C">
              <w:rPr>
                <w:b/>
                <w:bCs/>
                <w:kern w:val="2"/>
                <w:sz w:val="22"/>
                <w:szCs w:val="22"/>
              </w:rPr>
              <w:t>1.1. Pirkėjas</w:t>
            </w:r>
          </w:p>
        </w:tc>
        <w:tc>
          <w:tcPr>
            <w:tcW w:w="3182" w:type="dxa"/>
            <w:tcBorders>
              <w:right w:val="single" w:sz="4" w:space="0" w:color="auto"/>
            </w:tcBorders>
          </w:tcPr>
          <w:p w14:paraId="4A89B40C" w14:textId="77777777" w:rsidR="00EE3697" w:rsidRPr="00273F8C" w:rsidRDefault="00EE3697" w:rsidP="00EE3697">
            <w:pPr>
              <w:rPr>
                <w:kern w:val="2"/>
                <w:sz w:val="22"/>
                <w:szCs w:val="22"/>
              </w:rPr>
            </w:pPr>
            <w:r w:rsidRPr="00273F8C">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273F8C" w:rsidRDefault="00EE3697" w:rsidP="00EE3697">
            <w:pPr>
              <w:jc w:val="center"/>
              <w:rPr>
                <w:kern w:val="2"/>
                <w:sz w:val="22"/>
                <w:szCs w:val="22"/>
              </w:rPr>
            </w:pPr>
            <w:r w:rsidRPr="00273F8C">
              <w:rPr>
                <w:sz w:val="22"/>
                <w:szCs w:val="22"/>
              </w:rPr>
              <w:t>Viešoji įstaiga Vilniaus universiteto ligoninė Santaros klinikos</w:t>
            </w:r>
          </w:p>
        </w:tc>
      </w:tr>
      <w:tr w:rsidR="00EE3697" w:rsidRPr="00273F8C" w14:paraId="7B3759A2" w14:textId="77777777" w:rsidTr="003C6110">
        <w:tc>
          <w:tcPr>
            <w:tcW w:w="2775" w:type="dxa"/>
            <w:vMerge/>
          </w:tcPr>
          <w:p w14:paraId="0DE935DE" w14:textId="77777777" w:rsidR="00EE3697" w:rsidRPr="00273F8C" w:rsidRDefault="00EE3697" w:rsidP="00EE3697">
            <w:pPr>
              <w:rPr>
                <w:kern w:val="2"/>
                <w:sz w:val="22"/>
                <w:szCs w:val="22"/>
              </w:rPr>
            </w:pPr>
          </w:p>
        </w:tc>
        <w:tc>
          <w:tcPr>
            <w:tcW w:w="3182" w:type="dxa"/>
            <w:tcBorders>
              <w:right w:val="single" w:sz="4" w:space="0" w:color="auto"/>
            </w:tcBorders>
          </w:tcPr>
          <w:p w14:paraId="46C43334" w14:textId="77777777" w:rsidR="00EE3697" w:rsidRPr="00273F8C" w:rsidRDefault="00EE3697" w:rsidP="00EE3697">
            <w:pPr>
              <w:rPr>
                <w:kern w:val="2"/>
                <w:sz w:val="22"/>
                <w:szCs w:val="22"/>
              </w:rPr>
            </w:pPr>
            <w:r w:rsidRPr="00273F8C">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273F8C" w:rsidRDefault="00EE3697" w:rsidP="00EE3697">
            <w:pPr>
              <w:jc w:val="center"/>
              <w:rPr>
                <w:kern w:val="2"/>
                <w:sz w:val="22"/>
                <w:szCs w:val="22"/>
              </w:rPr>
            </w:pPr>
            <w:r w:rsidRPr="00273F8C">
              <w:rPr>
                <w:sz w:val="22"/>
                <w:szCs w:val="22"/>
              </w:rPr>
              <w:t>124364561</w:t>
            </w:r>
          </w:p>
        </w:tc>
      </w:tr>
      <w:tr w:rsidR="00EE3697" w:rsidRPr="00273F8C" w14:paraId="2A7E5A78" w14:textId="77777777" w:rsidTr="003C6110">
        <w:tc>
          <w:tcPr>
            <w:tcW w:w="2775" w:type="dxa"/>
            <w:vMerge/>
          </w:tcPr>
          <w:p w14:paraId="1576995C" w14:textId="77777777" w:rsidR="00EE3697" w:rsidRPr="00273F8C" w:rsidRDefault="00EE3697" w:rsidP="00EE3697">
            <w:pPr>
              <w:rPr>
                <w:kern w:val="2"/>
                <w:sz w:val="22"/>
                <w:szCs w:val="22"/>
              </w:rPr>
            </w:pPr>
          </w:p>
        </w:tc>
        <w:tc>
          <w:tcPr>
            <w:tcW w:w="3182" w:type="dxa"/>
            <w:tcBorders>
              <w:right w:val="single" w:sz="4" w:space="0" w:color="auto"/>
            </w:tcBorders>
          </w:tcPr>
          <w:p w14:paraId="01E61B7E" w14:textId="77777777" w:rsidR="00EE3697" w:rsidRPr="00273F8C" w:rsidRDefault="00EE3697" w:rsidP="00EE3697">
            <w:pPr>
              <w:rPr>
                <w:kern w:val="2"/>
                <w:sz w:val="22"/>
                <w:szCs w:val="22"/>
              </w:rPr>
            </w:pPr>
            <w:r w:rsidRPr="00273F8C">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273F8C" w:rsidRDefault="003C5294" w:rsidP="00EE3697">
            <w:pPr>
              <w:jc w:val="center"/>
              <w:rPr>
                <w:kern w:val="2"/>
                <w:sz w:val="22"/>
                <w:szCs w:val="22"/>
              </w:rPr>
            </w:pPr>
            <w:r w:rsidRPr="00273F8C">
              <w:rPr>
                <w:sz w:val="22"/>
                <w:szCs w:val="22"/>
              </w:rPr>
              <w:t>Santariškių g. 2, LT-08406</w:t>
            </w:r>
            <w:r w:rsidR="00EE3697" w:rsidRPr="00273F8C">
              <w:rPr>
                <w:sz w:val="22"/>
                <w:szCs w:val="22"/>
              </w:rPr>
              <w:t xml:space="preserve"> Vilnius</w:t>
            </w:r>
          </w:p>
        </w:tc>
      </w:tr>
      <w:tr w:rsidR="00EE3697" w:rsidRPr="00273F8C" w14:paraId="5D37E9BA" w14:textId="77777777" w:rsidTr="003C6110">
        <w:tc>
          <w:tcPr>
            <w:tcW w:w="2775" w:type="dxa"/>
            <w:vMerge/>
          </w:tcPr>
          <w:p w14:paraId="4C61760D" w14:textId="77777777" w:rsidR="00EE3697" w:rsidRPr="00273F8C" w:rsidRDefault="00EE3697" w:rsidP="00EE3697">
            <w:pPr>
              <w:rPr>
                <w:kern w:val="2"/>
                <w:sz w:val="22"/>
                <w:szCs w:val="22"/>
              </w:rPr>
            </w:pPr>
          </w:p>
        </w:tc>
        <w:tc>
          <w:tcPr>
            <w:tcW w:w="3182" w:type="dxa"/>
            <w:tcBorders>
              <w:right w:val="single" w:sz="4" w:space="0" w:color="auto"/>
            </w:tcBorders>
          </w:tcPr>
          <w:p w14:paraId="51FA9D00" w14:textId="77777777" w:rsidR="00EE3697" w:rsidRPr="00273F8C" w:rsidRDefault="00EE3697" w:rsidP="00EE3697">
            <w:pPr>
              <w:rPr>
                <w:kern w:val="2"/>
                <w:sz w:val="22"/>
                <w:szCs w:val="22"/>
              </w:rPr>
            </w:pPr>
            <w:r w:rsidRPr="00273F8C">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273F8C" w:rsidRDefault="00EE3697" w:rsidP="00EE3697">
            <w:pPr>
              <w:jc w:val="center"/>
              <w:rPr>
                <w:kern w:val="2"/>
                <w:sz w:val="22"/>
                <w:szCs w:val="22"/>
              </w:rPr>
            </w:pPr>
            <w:r w:rsidRPr="00273F8C">
              <w:rPr>
                <w:sz w:val="22"/>
                <w:szCs w:val="22"/>
              </w:rPr>
              <w:t>LT243645610</w:t>
            </w:r>
          </w:p>
        </w:tc>
      </w:tr>
      <w:tr w:rsidR="00EE3697" w:rsidRPr="00273F8C" w14:paraId="2F06D45A" w14:textId="77777777" w:rsidTr="003C6110">
        <w:tc>
          <w:tcPr>
            <w:tcW w:w="2775" w:type="dxa"/>
            <w:vMerge/>
          </w:tcPr>
          <w:p w14:paraId="450E5BB6" w14:textId="77777777" w:rsidR="00EE3697" w:rsidRPr="00273F8C" w:rsidRDefault="00EE3697" w:rsidP="00EE3697">
            <w:pPr>
              <w:rPr>
                <w:kern w:val="2"/>
                <w:sz w:val="22"/>
                <w:szCs w:val="22"/>
              </w:rPr>
            </w:pPr>
          </w:p>
        </w:tc>
        <w:tc>
          <w:tcPr>
            <w:tcW w:w="3182" w:type="dxa"/>
            <w:tcBorders>
              <w:right w:val="single" w:sz="4" w:space="0" w:color="auto"/>
            </w:tcBorders>
          </w:tcPr>
          <w:p w14:paraId="52E13879" w14:textId="77777777" w:rsidR="00EE3697" w:rsidRPr="00273F8C" w:rsidRDefault="00EE3697" w:rsidP="00EE3697">
            <w:pPr>
              <w:rPr>
                <w:kern w:val="2"/>
                <w:sz w:val="22"/>
                <w:szCs w:val="22"/>
              </w:rPr>
            </w:pPr>
            <w:r w:rsidRPr="00273F8C">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273F8C" w:rsidRDefault="00EE3697" w:rsidP="00EE3697">
            <w:pPr>
              <w:jc w:val="center"/>
              <w:rPr>
                <w:kern w:val="2"/>
                <w:sz w:val="22"/>
                <w:szCs w:val="22"/>
              </w:rPr>
            </w:pPr>
            <w:r w:rsidRPr="00273F8C">
              <w:rPr>
                <w:sz w:val="22"/>
                <w:szCs w:val="22"/>
              </w:rPr>
              <w:t>LT71 7300 0100 0249 2260</w:t>
            </w:r>
          </w:p>
        </w:tc>
      </w:tr>
      <w:tr w:rsidR="00EE3697" w:rsidRPr="00273F8C" w14:paraId="6A8C01DC" w14:textId="77777777" w:rsidTr="003C6110">
        <w:tc>
          <w:tcPr>
            <w:tcW w:w="2775" w:type="dxa"/>
            <w:vMerge/>
          </w:tcPr>
          <w:p w14:paraId="340D5823" w14:textId="77777777" w:rsidR="00EE3697" w:rsidRPr="00273F8C" w:rsidRDefault="00EE3697" w:rsidP="00EE3697">
            <w:pPr>
              <w:rPr>
                <w:kern w:val="2"/>
                <w:sz w:val="22"/>
                <w:szCs w:val="22"/>
              </w:rPr>
            </w:pPr>
          </w:p>
        </w:tc>
        <w:tc>
          <w:tcPr>
            <w:tcW w:w="3182" w:type="dxa"/>
            <w:tcBorders>
              <w:right w:val="single" w:sz="4" w:space="0" w:color="auto"/>
            </w:tcBorders>
          </w:tcPr>
          <w:p w14:paraId="7EFB0F94" w14:textId="77777777" w:rsidR="00EE3697" w:rsidRPr="00273F8C" w:rsidRDefault="00EE3697" w:rsidP="00EE3697">
            <w:pPr>
              <w:rPr>
                <w:kern w:val="2"/>
                <w:sz w:val="22"/>
                <w:szCs w:val="22"/>
              </w:rPr>
            </w:pPr>
            <w:r w:rsidRPr="00273F8C">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273F8C" w:rsidRDefault="00EE3697" w:rsidP="00EE3697">
            <w:pPr>
              <w:jc w:val="center"/>
              <w:rPr>
                <w:kern w:val="2"/>
                <w:sz w:val="22"/>
                <w:szCs w:val="22"/>
              </w:rPr>
            </w:pPr>
            <w:r w:rsidRPr="00273F8C">
              <w:rPr>
                <w:sz w:val="22"/>
                <w:szCs w:val="22"/>
              </w:rPr>
              <w:t>AB „Swedbank“ b. k. 73000</w:t>
            </w:r>
          </w:p>
        </w:tc>
      </w:tr>
      <w:tr w:rsidR="00EE3697" w:rsidRPr="00273F8C" w14:paraId="003964C0" w14:textId="77777777" w:rsidTr="003C6110">
        <w:tc>
          <w:tcPr>
            <w:tcW w:w="2775" w:type="dxa"/>
            <w:vMerge/>
          </w:tcPr>
          <w:p w14:paraId="18304B9D" w14:textId="77777777" w:rsidR="00EE3697" w:rsidRPr="00273F8C" w:rsidRDefault="00EE3697" w:rsidP="00EE3697">
            <w:pPr>
              <w:rPr>
                <w:kern w:val="2"/>
                <w:sz w:val="22"/>
                <w:szCs w:val="22"/>
              </w:rPr>
            </w:pPr>
          </w:p>
        </w:tc>
        <w:tc>
          <w:tcPr>
            <w:tcW w:w="3182" w:type="dxa"/>
            <w:tcBorders>
              <w:right w:val="single" w:sz="4" w:space="0" w:color="auto"/>
            </w:tcBorders>
          </w:tcPr>
          <w:p w14:paraId="0FD17A30" w14:textId="77777777" w:rsidR="00EE3697" w:rsidRPr="00273F8C" w:rsidRDefault="00EE3697" w:rsidP="00EE3697">
            <w:pPr>
              <w:rPr>
                <w:kern w:val="2"/>
                <w:sz w:val="22"/>
                <w:szCs w:val="22"/>
              </w:rPr>
            </w:pPr>
            <w:r w:rsidRPr="00273F8C">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273F8C" w:rsidRDefault="00EE3697" w:rsidP="00EE3697">
            <w:pPr>
              <w:jc w:val="center"/>
              <w:rPr>
                <w:kern w:val="2"/>
                <w:sz w:val="22"/>
                <w:szCs w:val="22"/>
              </w:rPr>
            </w:pPr>
            <w:r w:rsidRPr="00273F8C">
              <w:rPr>
                <w:sz w:val="22"/>
                <w:szCs w:val="22"/>
              </w:rPr>
              <w:t>(</w:t>
            </w:r>
            <w:r w:rsidR="00BF3CC8" w:rsidRPr="00273F8C">
              <w:rPr>
                <w:color w:val="000000" w:themeColor="text1"/>
                <w:sz w:val="22"/>
                <w:szCs w:val="22"/>
                <w:shd w:val="clear" w:color="auto" w:fill="FFFFFF"/>
              </w:rPr>
              <w:t>+370</w:t>
            </w:r>
            <w:r w:rsidRPr="00273F8C">
              <w:rPr>
                <w:sz w:val="22"/>
                <w:szCs w:val="22"/>
              </w:rPr>
              <w:t>) 236 5000</w:t>
            </w:r>
          </w:p>
        </w:tc>
      </w:tr>
      <w:tr w:rsidR="00EE3697" w:rsidRPr="00273F8C" w14:paraId="4B8C9F01" w14:textId="77777777" w:rsidTr="003C6110">
        <w:tc>
          <w:tcPr>
            <w:tcW w:w="2775" w:type="dxa"/>
            <w:vMerge/>
          </w:tcPr>
          <w:p w14:paraId="34DAC522" w14:textId="77777777" w:rsidR="00EE3697" w:rsidRPr="00273F8C" w:rsidRDefault="00EE3697" w:rsidP="00EE3697">
            <w:pPr>
              <w:rPr>
                <w:kern w:val="2"/>
                <w:sz w:val="22"/>
                <w:szCs w:val="22"/>
              </w:rPr>
            </w:pPr>
          </w:p>
        </w:tc>
        <w:tc>
          <w:tcPr>
            <w:tcW w:w="3182" w:type="dxa"/>
            <w:tcBorders>
              <w:right w:val="single" w:sz="4" w:space="0" w:color="auto"/>
            </w:tcBorders>
          </w:tcPr>
          <w:p w14:paraId="47C989B6" w14:textId="77777777" w:rsidR="00EE3697" w:rsidRPr="00273F8C" w:rsidRDefault="00EE3697" w:rsidP="00EE3697">
            <w:pPr>
              <w:rPr>
                <w:kern w:val="2"/>
                <w:sz w:val="22"/>
                <w:szCs w:val="22"/>
              </w:rPr>
            </w:pPr>
            <w:r w:rsidRPr="00273F8C">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44C3396A" w:rsidR="00EE3697" w:rsidRPr="00273F8C" w:rsidRDefault="008F77A8" w:rsidP="00EE3697">
            <w:pPr>
              <w:jc w:val="center"/>
              <w:rPr>
                <w:kern w:val="2"/>
                <w:sz w:val="22"/>
                <w:szCs w:val="22"/>
              </w:rPr>
            </w:pPr>
            <w:hyperlink r:id="rId9" w:history="1">
              <w:r w:rsidRPr="00273F8C">
                <w:rPr>
                  <w:rStyle w:val="Hyperlink"/>
                  <w:kern w:val="2"/>
                  <w:sz w:val="22"/>
                  <w:szCs w:val="22"/>
                </w:rPr>
                <w:t>info@santa.lt</w:t>
              </w:r>
            </w:hyperlink>
            <w:r w:rsidRPr="00273F8C">
              <w:rPr>
                <w:kern w:val="2"/>
                <w:sz w:val="22"/>
                <w:szCs w:val="22"/>
              </w:rPr>
              <w:t xml:space="preserve"> </w:t>
            </w:r>
          </w:p>
        </w:tc>
      </w:tr>
      <w:tr w:rsidR="00EE3697" w:rsidRPr="00273F8C" w14:paraId="3E52E33F" w14:textId="77777777" w:rsidTr="003C6110">
        <w:tc>
          <w:tcPr>
            <w:tcW w:w="2775" w:type="dxa"/>
            <w:vMerge/>
          </w:tcPr>
          <w:p w14:paraId="6CBCC034" w14:textId="77777777" w:rsidR="00EE3697" w:rsidRPr="00273F8C" w:rsidRDefault="00EE3697" w:rsidP="00EE3697">
            <w:pPr>
              <w:rPr>
                <w:kern w:val="2"/>
                <w:sz w:val="22"/>
                <w:szCs w:val="22"/>
              </w:rPr>
            </w:pPr>
          </w:p>
        </w:tc>
        <w:tc>
          <w:tcPr>
            <w:tcW w:w="3182" w:type="dxa"/>
            <w:tcBorders>
              <w:right w:val="single" w:sz="4" w:space="0" w:color="auto"/>
            </w:tcBorders>
          </w:tcPr>
          <w:p w14:paraId="202678BD" w14:textId="77777777" w:rsidR="00EE3697" w:rsidRPr="00273F8C" w:rsidRDefault="00EE3697" w:rsidP="00EE3697">
            <w:pPr>
              <w:rPr>
                <w:kern w:val="2"/>
                <w:sz w:val="22"/>
                <w:szCs w:val="22"/>
              </w:rPr>
            </w:pPr>
            <w:r w:rsidRPr="00273F8C">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273F8C" w:rsidRDefault="00EE3697" w:rsidP="00EE3697">
            <w:pPr>
              <w:jc w:val="center"/>
              <w:rPr>
                <w:sz w:val="22"/>
                <w:szCs w:val="22"/>
              </w:rPr>
            </w:pPr>
            <w:r w:rsidRPr="00273F8C">
              <w:rPr>
                <w:sz w:val="22"/>
                <w:szCs w:val="22"/>
              </w:rPr>
              <w:t xml:space="preserve">Generalinis direktorius </w:t>
            </w:r>
          </w:p>
          <w:p w14:paraId="7EF2A939" w14:textId="439AF4D5" w:rsidR="00EE3697" w:rsidRPr="00273F8C" w:rsidRDefault="003C5294" w:rsidP="00EE3697">
            <w:pPr>
              <w:jc w:val="center"/>
              <w:rPr>
                <w:kern w:val="2"/>
                <w:sz w:val="22"/>
                <w:szCs w:val="22"/>
              </w:rPr>
            </w:pPr>
            <w:r w:rsidRPr="00273F8C">
              <w:rPr>
                <w:sz w:val="22"/>
                <w:szCs w:val="22"/>
              </w:rPr>
              <w:t>Tomas Jovaiša</w:t>
            </w:r>
          </w:p>
        </w:tc>
      </w:tr>
      <w:tr w:rsidR="00EE3697" w:rsidRPr="00273F8C" w14:paraId="509B5DF7" w14:textId="77777777" w:rsidTr="003C6110">
        <w:tc>
          <w:tcPr>
            <w:tcW w:w="2775" w:type="dxa"/>
            <w:vMerge/>
          </w:tcPr>
          <w:p w14:paraId="0CE4C553" w14:textId="77777777" w:rsidR="00EE3697" w:rsidRPr="00273F8C"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273F8C" w:rsidRDefault="00EE3697" w:rsidP="00EE3697">
            <w:pPr>
              <w:rPr>
                <w:kern w:val="2"/>
                <w:sz w:val="22"/>
                <w:szCs w:val="22"/>
              </w:rPr>
            </w:pPr>
            <w:r w:rsidRPr="00273F8C">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273F8C" w:rsidRDefault="00EE3697" w:rsidP="00EE3697">
            <w:pPr>
              <w:jc w:val="center"/>
              <w:rPr>
                <w:kern w:val="2"/>
                <w:sz w:val="22"/>
                <w:szCs w:val="22"/>
              </w:rPr>
            </w:pPr>
            <w:r w:rsidRPr="00273F8C">
              <w:rPr>
                <w:sz w:val="22"/>
                <w:szCs w:val="22"/>
              </w:rPr>
              <w:t>VšĮ Vilniaus universiteto ligoninės Santaros klinikos įstatai</w:t>
            </w:r>
          </w:p>
        </w:tc>
      </w:tr>
      <w:tr w:rsidR="002B2717" w:rsidRPr="00273F8C" w14:paraId="2B72571A" w14:textId="77777777" w:rsidTr="003C6110">
        <w:tc>
          <w:tcPr>
            <w:tcW w:w="2775" w:type="dxa"/>
            <w:vMerge w:val="restart"/>
            <w:tcBorders>
              <w:right w:val="single" w:sz="4" w:space="0" w:color="auto"/>
            </w:tcBorders>
          </w:tcPr>
          <w:p w14:paraId="7370AF42" w14:textId="77777777" w:rsidR="002B2717" w:rsidRPr="00273F8C" w:rsidRDefault="002B2717" w:rsidP="002B2717">
            <w:pPr>
              <w:rPr>
                <w:b/>
                <w:bCs/>
                <w:kern w:val="2"/>
                <w:sz w:val="22"/>
                <w:szCs w:val="22"/>
              </w:rPr>
            </w:pPr>
          </w:p>
          <w:p w14:paraId="450071B6" w14:textId="77777777" w:rsidR="002B2717" w:rsidRPr="00273F8C" w:rsidRDefault="002B2717" w:rsidP="002B2717">
            <w:pPr>
              <w:rPr>
                <w:b/>
                <w:bCs/>
                <w:kern w:val="2"/>
                <w:sz w:val="22"/>
                <w:szCs w:val="22"/>
              </w:rPr>
            </w:pPr>
          </w:p>
          <w:p w14:paraId="3D171AF9" w14:textId="77777777" w:rsidR="002B2717" w:rsidRPr="00273F8C" w:rsidRDefault="002B2717" w:rsidP="002B2717">
            <w:pPr>
              <w:rPr>
                <w:b/>
                <w:bCs/>
                <w:kern w:val="2"/>
                <w:sz w:val="22"/>
                <w:szCs w:val="22"/>
              </w:rPr>
            </w:pPr>
          </w:p>
          <w:p w14:paraId="3A72A3B7" w14:textId="77777777" w:rsidR="002B2717" w:rsidRPr="00273F8C" w:rsidRDefault="002B2717" w:rsidP="002B2717">
            <w:pPr>
              <w:rPr>
                <w:b/>
                <w:bCs/>
                <w:kern w:val="2"/>
                <w:sz w:val="22"/>
                <w:szCs w:val="22"/>
              </w:rPr>
            </w:pPr>
            <w:r w:rsidRPr="00273F8C">
              <w:rPr>
                <w:b/>
                <w:bCs/>
                <w:kern w:val="2"/>
                <w:sz w:val="22"/>
                <w:szCs w:val="22"/>
              </w:rPr>
              <w:t>1.2. Tiekėjas</w:t>
            </w:r>
          </w:p>
          <w:p w14:paraId="152453B9"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2B2717" w:rsidRPr="00273F8C" w:rsidRDefault="002B2717" w:rsidP="002B2717">
            <w:pPr>
              <w:rPr>
                <w:kern w:val="2"/>
                <w:sz w:val="22"/>
                <w:szCs w:val="22"/>
              </w:rPr>
            </w:pPr>
            <w:r w:rsidRPr="00273F8C">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06D293AD" w:rsidR="002B2717" w:rsidRPr="00315EE1" w:rsidRDefault="00315EE1" w:rsidP="002B2717">
            <w:pPr>
              <w:jc w:val="center"/>
              <w:rPr>
                <w:sz w:val="22"/>
                <w:szCs w:val="22"/>
              </w:rPr>
            </w:pPr>
            <w:r w:rsidRPr="00315EE1">
              <w:rPr>
                <w:sz w:val="22"/>
                <w:szCs w:val="22"/>
              </w:rPr>
              <w:t>UAB "Linea libera"</w:t>
            </w:r>
          </w:p>
        </w:tc>
      </w:tr>
      <w:tr w:rsidR="002B2717" w:rsidRPr="00273F8C" w14:paraId="7F25D8D9" w14:textId="77777777" w:rsidTr="003C6110">
        <w:tc>
          <w:tcPr>
            <w:tcW w:w="2775" w:type="dxa"/>
            <w:vMerge/>
            <w:tcBorders>
              <w:right w:val="single" w:sz="4" w:space="0" w:color="auto"/>
            </w:tcBorders>
          </w:tcPr>
          <w:p w14:paraId="5C845AF5"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2B2717" w:rsidRPr="00273F8C" w:rsidRDefault="002B2717" w:rsidP="002B2717">
            <w:pPr>
              <w:rPr>
                <w:kern w:val="2"/>
                <w:sz w:val="22"/>
                <w:szCs w:val="22"/>
              </w:rPr>
            </w:pPr>
            <w:r w:rsidRPr="00273F8C">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tcPr>
          <w:p w14:paraId="5A580E34" w14:textId="1B2B3691" w:rsidR="002B2717" w:rsidRPr="00315EE1" w:rsidRDefault="00315EE1" w:rsidP="00315EE1">
            <w:pPr>
              <w:jc w:val="center"/>
              <w:rPr>
                <w:sz w:val="22"/>
                <w:szCs w:val="22"/>
              </w:rPr>
            </w:pPr>
            <w:r w:rsidRPr="00315EE1">
              <w:rPr>
                <w:sz w:val="22"/>
                <w:szCs w:val="22"/>
              </w:rPr>
              <w:t>122145775</w:t>
            </w:r>
          </w:p>
        </w:tc>
      </w:tr>
      <w:tr w:rsidR="002B2717" w:rsidRPr="00273F8C" w14:paraId="41B530B4" w14:textId="77777777" w:rsidTr="003C6110">
        <w:tc>
          <w:tcPr>
            <w:tcW w:w="2775" w:type="dxa"/>
            <w:vMerge/>
            <w:tcBorders>
              <w:right w:val="single" w:sz="4" w:space="0" w:color="auto"/>
            </w:tcBorders>
          </w:tcPr>
          <w:p w14:paraId="69FCF59D"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2B2717" w:rsidRPr="00273F8C" w:rsidRDefault="002B2717" w:rsidP="002B2717">
            <w:pPr>
              <w:rPr>
                <w:kern w:val="2"/>
                <w:sz w:val="22"/>
                <w:szCs w:val="22"/>
              </w:rPr>
            </w:pPr>
            <w:r w:rsidRPr="00273F8C">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tcPr>
          <w:p w14:paraId="25C2EAC4" w14:textId="596142FA" w:rsidR="002B2717" w:rsidRPr="00315EE1" w:rsidRDefault="00315EE1" w:rsidP="002B2717">
            <w:pPr>
              <w:jc w:val="center"/>
              <w:rPr>
                <w:sz w:val="22"/>
                <w:szCs w:val="22"/>
              </w:rPr>
            </w:pPr>
            <w:r w:rsidRPr="00315EE1">
              <w:rPr>
                <w:sz w:val="22"/>
                <w:szCs w:val="22"/>
              </w:rPr>
              <w:t>Akademijos g. 2, LT-08412 Vilnius</w:t>
            </w:r>
          </w:p>
        </w:tc>
      </w:tr>
      <w:tr w:rsidR="002B2717" w:rsidRPr="00273F8C" w14:paraId="0C36D6C3" w14:textId="77777777" w:rsidTr="003C6110">
        <w:tc>
          <w:tcPr>
            <w:tcW w:w="2775" w:type="dxa"/>
            <w:vMerge/>
            <w:tcBorders>
              <w:right w:val="single" w:sz="4" w:space="0" w:color="auto"/>
            </w:tcBorders>
          </w:tcPr>
          <w:p w14:paraId="5F1A3883"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2B2717" w:rsidRPr="00273F8C" w:rsidRDefault="002B2717" w:rsidP="002B2717">
            <w:pPr>
              <w:rPr>
                <w:kern w:val="2"/>
                <w:sz w:val="22"/>
                <w:szCs w:val="22"/>
              </w:rPr>
            </w:pPr>
            <w:r w:rsidRPr="00273F8C">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tcPr>
          <w:p w14:paraId="1BC5BED6" w14:textId="7DF3B7AE" w:rsidR="002B2717" w:rsidRPr="00315EE1" w:rsidRDefault="00315EE1" w:rsidP="002B2717">
            <w:pPr>
              <w:jc w:val="center"/>
              <w:rPr>
                <w:sz w:val="22"/>
                <w:szCs w:val="22"/>
              </w:rPr>
            </w:pPr>
            <w:r w:rsidRPr="00315EE1">
              <w:rPr>
                <w:sz w:val="22"/>
                <w:szCs w:val="22"/>
              </w:rPr>
              <w:t>LT221457716</w:t>
            </w:r>
          </w:p>
        </w:tc>
      </w:tr>
      <w:tr w:rsidR="002B2717" w:rsidRPr="00273F8C" w14:paraId="64954E64" w14:textId="77777777" w:rsidTr="003C6110">
        <w:tc>
          <w:tcPr>
            <w:tcW w:w="2775" w:type="dxa"/>
            <w:vMerge/>
            <w:tcBorders>
              <w:right w:val="single" w:sz="4" w:space="0" w:color="auto"/>
            </w:tcBorders>
          </w:tcPr>
          <w:p w14:paraId="2ED9A11A"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2B2717" w:rsidRPr="00273F8C" w:rsidRDefault="002B2717" w:rsidP="002B2717">
            <w:pPr>
              <w:rPr>
                <w:kern w:val="2"/>
                <w:sz w:val="22"/>
                <w:szCs w:val="22"/>
              </w:rPr>
            </w:pPr>
            <w:r w:rsidRPr="00273F8C">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tcPr>
          <w:p w14:paraId="7D1332EB" w14:textId="732D542A" w:rsidR="002B2717" w:rsidRPr="00315EE1" w:rsidRDefault="00315EE1" w:rsidP="002B2717">
            <w:pPr>
              <w:jc w:val="center"/>
              <w:rPr>
                <w:sz w:val="22"/>
                <w:szCs w:val="22"/>
              </w:rPr>
            </w:pPr>
            <w:r w:rsidRPr="00315EE1">
              <w:rPr>
                <w:sz w:val="22"/>
                <w:szCs w:val="22"/>
              </w:rPr>
              <w:t>LT277044060001098913</w:t>
            </w:r>
          </w:p>
        </w:tc>
      </w:tr>
      <w:tr w:rsidR="002B2717" w:rsidRPr="00273F8C" w14:paraId="7EE00E85" w14:textId="77777777" w:rsidTr="003C6110">
        <w:tc>
          <w:tcPr>
            <w:tcW w:w="2775" w:type="dxa"/>
            <w:vMerge/>
            <w:tcBorders>
              <w:right w:val="single" w:sz="4" w:space="0" w:color="auto"/>
            </w:tcBorders>
          </w:tcPr>
          <w:p w14:paraId="4EED3742"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2B2717" w:rsidRPr="00273F8C" w:rsidRDefault="002B2717" w:rsidP="002B2717">
            <w:pPr>
              <w:rPr>
                <w:kern w:val="2"/>
                <w:sz w:val="22"/>
                <w:szCs w:val="22"/>
              </w:rPr>
            </w:pPr>
            <w:r w:rsidRPr="00273F8C">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tcPr>
          <w:p w14:paraId="73723173" w14:textId="227A3F26" w:rsidR="002B2717" w:rsidRPr="00315EE1" w:rsidRDefault="00315EE1" w:rsidP="002B2717">
            <w:pPr>
              <w:jc w:val="center"/>
              <w:rPr>
                <w:sz w:val="22"/>
                <w:szCs w:val="22"/>
              </w:rPr>
            </w:pPr>
            <w:r w:rsidRPr="00315EE1">
              <w:rPr>
                <w:sz w:val="22"/>
                <w:szCs w:val="22"/>
              </w:rPr>
              <w:t>AB SEB bankas / banko kodas 70440</w:t>
            </w:r>
          </w:p>
        </w:tc>
      </w:tr>
      <w:tr w:rsidR="002B2717" w:rsidRPr="00273F8C" w14:paraId="59CC7BE2" w14:textId="77777777" w:rsidTr="003C6110">
        <w:tc>
          <w:tcPr>
            <w:tcW w:w="2775" w:type="dxa"/>
            <w:vMerge/>
            <w:tcBorders>
              <w:right w:val="single" w:sz="4" w:space="0" w:color="auto"/>
            </w:tcBorders>
          </w:tcPr>
          <w:p w14:paraId="749A0D5B"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2B2717" w:rsidRPr="00273F8C" w:rsidRDefault="002B2717" w:rsidP="002B2717">
            <w:pPr>
              <w:rPr>
                <w:kern w:val="2"/>
                <w:sz w:val="22"/>
                <w:szCs w:val="22"/>
              </w:rPr>
            </w:pPr>
            <w:r w:rsidRPr="00273F8C">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tcPr>
          <w:p w14:paraId="64CAF957" w14:textId="3E2B33A0" w:rsidR="002B2717" w:rsidRPr="00315EE1" w:rsidRDefault="00315EE1" w:rsidP="002B2717">
            <w:pPr>
              <w:jc w:val="center"/>
              <w:rPr>
                <w:sz w:val="22"/>
                <w:szCs w:val="22"/>
              </w:rPr>
            </w:pPr>
            <w:r w:rsidRPr="00315EE1">
              <w:rPr>
                <w:sz w:val="22"/>
                <w:szCs w:val="22"/>
              </w:rPr>
              <w:t>+370 5 2638748</w:t>
            </w:r>
          </w:p>
        </w:tc>
      </w:tr>
      <w:tr w:rsidR="002B2717" w:rsidRPr="00273F8C" w14:paraId="5E2C4F4D" w14:textId="77777777" w:rsidTr="003C6110">
        <w:tc>
          <w:tcPr>
            <w:tcW w:w="2775" w:type="dxa"/>
            <w:vMerge/>
            <w:tcBorders>
              <w:right w:val="single" w:sz="4" w:space="0" w:color="auto"/>
            </w:tcBorders>
          </w:tcPr>
          <w:p w14:paraId="14B981EB"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2B2717" w:rsidRPr="00273F8C" w:rsidRDefault="002B2717" w:rsidP="002B2717">
            <w:pPr>
              <w:rPr>
                <w:kern w:val="2"/>
                <w:sz w:val="22"/>
                <w:szCs w:val="22"/>
              </w:rPr>
            </w:pPr>
            <w:r w:rsidRPr="00273F8C">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659841B9" w:rsidR="002B2717" w:rsidRPr="00315EE1" w:rsidRDefault="00315EE1" w:rsidP="002B2717">
            <w:pPr>
              <w:jc w:val="center"/>
              <w:rPr>
                <w:sz w:val="22"/>
                <w:szCs w:val="22"/>
              </w:rPr>
            </w:pPr>
            <w:r w:rsidRPr="00315EE1">
              <w:rPr>
                <w:sz w:val="22"/>
                <w:szCs w:val="22"/>
              </w:rPr>
              <w:t>info@linealibera.lt</w:t>
            </w:r>
          </w:p>
        </w:tc>
      </w:tr>
      <w:tr w:rsidR="002B2717" w:rsidRPr="00273F8C" w14:paraId="63752A7E" w14:textId="77777777" w:rsidTr="003C6110">
        <w:tc>
          <w:tcPr>
            <w:tcW w:w="2775" w:type="dxa"/>
            <w:vMerge/>
            <w:tcBorders>
              <w:right w:val="single" w:sz="4" w:space="0" w:color="auto"/>
            </w:tcBorders>
          </w:tcPr>
          <w:p w14:paraId="64EB2D4A"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2B2717" w:rsidRPr="00273F8C" w:rsidRDefault="002B2717" w:rsidP="002B2717">
            <w:pPr>
              <w:rPr>
                <w:kern w:val="2"/>
                <w:sz w:val="22"/>
                <w:szCs w:val="22"/>
              </w:rPr>
            </w:pPr>
            <w:r w:rsidRPr="00273F8C">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51462DE6" w:rsidR="002B2717" w:rsidRPr="00315EE1" w:rsidRDefault="00315EE1" w:rsidP="002B2717">
            <w:pPr>
              <w:jc w:val="center"/>
              <w:rPr>
                <w:sz w:val="22"/>
                <w:szCs w:val="22"/>
              </w:rPr>
            </w:pPr>
            <w:r w:rsidRPr="00315EE1">
              <w:rPr>
                <w:sz w:val="22"/>
                <w:szCs w:val="22"/>
              </w:rPr>
              <w:t>Direktorė</w:t>
            </w:r>
          </w:p>
        </w:tc>
      </w:tr>
      <w:tr w:rsidR="002B2717" w:rsidRPr="00273F8C" w14:paraId="5BA1E166" w14:textId="77777777" w:rsidTr="003C6110">
        <w:tc>
          <w:tcPr>
            <w:tcW w:w="2775" w:type="dxa"/>
            <w:vMerge/>
            <w:tcBorders>
              <w:right w:val="single" w:sz="4" w:space="0" w:color="auto"/>
            </w:tcBorders>
          </w:tcPr>
          <w:p w14:paraId="20EC0136" w14:textId="77777777" w:rsidR="002B2717" w:rsidRPr="00273F8C" w:rsidRDefault="002B2717" w:rsidP="002B271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2B2717" w:rsidRPr="00273F8C" w:rsidRDefault="002B2717" w:rsidP="002B2717">
            <w:pPr>
              <w:rPr>
                <w:kern w:val="2"/>
                <w:sz w:val="22"/>
                <w:szCs w:val="22"/>
              </w:rPr>
            </w:pPr>
            <w:r w:rsidRPr="00273F8C">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34DB2866" w:rsidR="002B2717" w:rsidRPr="00315EE1" w:rsidRDefault="00315EE1" w:rsidP="002B2717">
            <w:pPr>
              <w:jc w:val="center"/>
              <w:rPr>
                <w:sz w:val="22"/>
                <w:szCs w:val="22"/>
              </w:rPr>
            </w:pPr>
            <w:r w:rsidRPr="00315EE1">
              <w:rPr>
                <w:sz w:val="22"/>
                <w:szCs w:val="22"/>
              </w:rPr>
              <w:t>Agnė Raslanė</w:t>
            </w:r>
          </w:p>
        </w:tc>
      </w:tr>
    </w:tbl>
    <w:p w14:paraId="6C50E895" w14:textId="77777777" w:rsidR="00EE3697" w:rsidRPr="00273F8C"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273F8C" w14:paraId="13636425" w14:textId="77777777" w:rsidTr="00EE3697">
        <w:trPr>
          <w:trHeight w:val="300"/>
        </w:trPr>
        <w:tc>
          <w:tcPr>
            <w:tcW w:w="9535" w:type="dxa"/>
            <w:gridSpan w:val="4"/>
          </w:tcPr>
          <w:p w14:paraId="76F796DC" w14:textId="77777777" w:rsidR="00EE3697" w:rsidRPr="00445F91" w:rsidRDefault="00EE3697" w:rsidP="00EE3697">
            <w:pPr>
              <w:jc w:val="center"/>
              <w:rPr>
                <w:b/>
                <w:bCs/>
                <w:kern w:val="2"/>
                <w:sz w:val="22"/>
                <w:szCs w:val="22"/>
              </w:rPr>
            </w:pPr>
            <w:r w:rsidRPr="00445F91">
              <w:rPr>
                <w:b/>
                <w:bCs/>
                <w:kern w:val="2"/>
                <w:sz w:val="22"/>
                <w:szCs w:val="22"/>
              </w:rPr>
              <w:t>2. ATSAKINGI ASMENYS</w:t>
            </w:r>
          </w:p>
        </w:tc>
      </w:tr>
      <w:tr w:rsidR="00EE3697" w:rsidRPr="00273F8C" w14:paraId="1E82C374" w14:textId="77777777" w:rsidTr="00EE3697">
        <w:trPr>
          <w:trHeight w:val="300"/>
        </w:trPr>
        <w:tc>
          <w:tcPr>
            <w:tcW w:w="2704" w:type="dxa"/>
            <w:gridSpan w:val="2"/>
          </w:tcPr>
          <w:p w14:paraId="67059A68" w14:textId="49C49F92" w:rsidR="00EE3697" w:rsidRPr="00273F8C" w:rsidRDefault="00EE3697" w:rsidP="00EE3697">
            <w:pPr>
              <w:rPr>
                <w:b/>
                <w:bCs/>
                <w:kern w:val="2"/>
                <w:sz w:val="22"/>
                <w:szCs w:val="22"/>
              </w:rPr>
            </w:pPr>
            <w:r w:rsidRPr="00273F8C">
              <w:rPr>
                <w:b/>
                <w:bCs/>
                <w:kern w:val="2"/>
                <w:sz w:val="22"/>
                <w:szCs w:val="22"/>
              </w:rPr>
              <w:t>2.1. Pirkėjo kontaktiniai asmenys, atsakingi už Sutarties vykdymą, Prekių priėmimą, Sąskaitų per i</w:t>
            </w:r>
            <w:r w:rsidR="00975B21" w:rsidRPr="00273F8C">
              <w:rPr>
                <w:b/>
                <w:bCs/>
                <w:kern w:val="2"/>
                <w:sz w:val="22"/>
                <w:szCs w:val="22"/>
              </w:rPr>
              <w:t>nformacinę sistemą SABIS</w:t>
            </w:r>
            <w:r w:rsidRPr="00273F8C">
              <w:rPr>
                <w:b/>
                <w:bCs/>
                <w:kern w:val="2"/>
                <w:sz w:val="22"/>
                <w:szCs w:val="22"/>
              </w:rPr>
              <w:t xml:space="preserve"> priėmimą</w:t>
            </w:r>
          </w:p>
        </w:tc>
        <w:tc>
          <w:tcPr>
            <w:tcW w:w="6831" w:type="dxa"/>
            <w:gridSpan w:val="2"/>
          </w:tcPr>
          <w:p w14:paraId="5D01861C" w14:textId="6F7B8DCF" w:rsidR="00BA0145" w:rsidRPr="00445F91" w:rsidRDefault="0058696C" w:rsidP="00445F91">
            <w:pPr>
              <w:rPr>
                <w:color w:val="4472C4"/>
                <w:sz w:val="22"/>
                <w:szCs w:val="22"/>
                <w:lang w:val="en-US"/>
              </w:rPr>
            </w:pPr>
            <w:r>
              <w:rPr>
                <w:sz w:val="22"/>
                <w:szCs w:val="22"/>
              </w:rPr>
              <w:t>xxx</w:t>
            </w:r>
          </w:p>
        </w:tc>
      </w:tr>
      <w:tr w:rsidR="00EE3697" w:rsidRPr="00273F8C" w14:paraId="2415AF36" w14:textId="77777777" w:rsidTr="00EE3697">
        <w:trPr>
          <w:trHeight w:val="300"/>
        </w:trPr>
        <w:tc>
          <w:tcPr>
            <w:tcW w:w="2704" w:type="dxa"/>
            <w:gridSpan w:val="2"/>
          </w:tcPr>
          <w:p w14:paraId="19910678" w14:textId="77777777" w:rsidR="00EE3697" w:rsidRPr="00273F8C" w:rsidRDefault="00EE3697" w:rsidP="00EE3697">
            <w:pPr>
              <w:rPr>
                <w:b/>
                <w:bCs/>
                <w:kern w:val="2"/>
                <w:sz w:val="22"/>
                <w:szCs w:val="22"/>
              </w:rPr>
            </w:pPr>
            <w:r w:rsidRPr="00273F8C">
              <w:rPr>
                <w:b/>
                <w:bCs/>
                <w:kern w:val="2"/>
                <w:sz w:val="22"/>
                <w:szCs w:val="22"/>
              </w:rPr>
              <w:t>2.2. Tiekėjo kontaktiniai asmenys, atsakingi už Sutarties vykdymą</w:t>
            </w:r>
          </w:p>
        </w:tc>
        <w:tc>
          <w:tcPr>
            <w:tcW w:w="6831" w:type="dxa"/>
            <w:gridSpan w:val="2"/>
          </w:tcPr>
          <w:p w14:paraId="6BB1EE73" w14:textId="4EE40125" w:rsidR="00EE3697" w:rsidRPr="00445F91" w:rsidRDefault="0058696C" w:rsidP="00EE3697">
            <w:pPr>
              <w:rPr>
                <w:color w:val="4472C4"/>
                <w:kern w:val="2"/>
                <w:sz w:val="22"/>
                <w:szCs w:val="22"/>
              </w:rPr>
            </w:pPr>
            <w:r>
              <w:rPr>
                <w:rFonts w:cs="Arial"/>
                <w:sz w:val="22"/>
                <w:szCs w:val="22"/>
              </w:rPr>
              <w:t>xxx</w:t>
            </w:r>
          </w:p>
        </w:tc>
      </w:tr>
      <w:tr w:rsidR="00EE3697" w:rsidRPr="00273F8C" w14:paraId="70610BBB" w14:textId="77777777" w:rsidTr="00EE3697">
        <w:trPr>
          <w:trHeight w:val="300"/>
        </w:trPr>
        <w:tc>
          <w:tcPr>
            <w:tcW w:w="9535" w:type="dxa"/>
            <w:gridSpan w:val="4"/>
          </w:tcPr>
          <w:p w14:paraId="6EEF60CA" w14:textId="77777777" w:rsidR="00EE3697" w:rsidRPr="00273F8C" w:rsidRDefault="00EE3697" w:rsidP="00EE3697">
            <w:pPr>
              <w:jc w:val="center"/>
              <w:rPr>
                <w:b/>
                <w:bCs/>
                <w:kern w:val="2"/>
                <w:sz w:val="22"/>
                <w:szCs w:val="22"/>
              </w:rPr>
            </w:pPr>
            <w:r w:rsidRPr="00273F8C">
              <w:rPr>
                <w:b/>
                <w:bCs/>
                <w:kern w:val="2"/>
                <w:sz w:val="22"/>
                <w:szCs w:val="22"/>
              </w:rPr>
              <w:t>3. SUTARTIES DALYKAS</w:t>
            </w:r>
          </w:p>
        </w:tc>
      </w:tr>
      <w:tr w:rsidR="00EE3697" w:rsidRPr="00273F8C" w14:paraId="09A02428" w14:textId="77777777" w:rsidTr="00EE3697">
        <w:trPr>
          <w:trHeight w:val="300"/>
        </w:trPr>
        <w:tc>
          <w:tcPr>
            <w:tcW w:w="2704" w:type="dxa"/>
            <w:gridSpan w:val="2"/>
          </w:tcPr>
          <w:p w14:paraId="560C09EE" w14:textId="77777777" w:rsidR="00EE3697" w:rsidRPr="00273F8C" w:rsidRDefault="00EE3697" w:rsidP="00EE3697">
            <w:pPr>
              <w:rPr>
                <w:b/>
                <w:bCs/>
                <w:kern w:val="2"/>
                <w:sz w:val="22"/>
                <w:szCs w:val="22"/>
              </w:rPr>
            </w:pPr>
            <w:r w:rsidRPr="00273F8C">
              <w:rPr>
                <w:b/>
                <w:bCs/>
                <w:kern w:val="2"/>
                <w:sz w:val="22"/>
                <w:szCs w:val="22"/>
              </w:rPr>
              <w:t xml:space="preserve">3.1. Sutarties dalykas </w:t>
            </w:r>
          </w:p>
        </w:tc>
        <w:tc>
          <w:tcPr>
            <w:tcW w:w="6831" w:type="dxa"/>
            <w:gridSpan w:val="2"/>
          </w:tcPr>
          <w:p w14:paraId="58FE749F" w14:textId="5CCBE0E1" w:rsidR="00CC3130" w:rsidRPr="00F36319" w:rsidRDefault="008F77A8" w:rsidP="00CC3130">
            <w:pPr>
              <w:rPr>
                <w:strike/>
                <w:kern w:val="2"/>
                <w:sz w:val="22"/>
                <w:szCs w:val="22"/>
              </w:rPr>
            </w:pPr>
            <w:r w:rsidRPr="00273F8C">
              <w:rPr>
                <w:kern w:val="2"/>
                <w:sz w:val="22"/>
                <w:szCs w:val="22"/>
              </w:rPr>
              <w:t xml:space="preserve">3.1.1. </w:t>
            </w:r>
            <w:r w:rsidR="00125CC3" w:rsidRPr="00273F8C">
              <w:rPr>
                <w:kern w:val="2"/>
                <w:sz w:val="22"/>
                <w:szCs w:val="22"/>
              </w:rPr>
              <w:t xml:space="preserve">Tiekėjas įsipareigoja Sutartyje numatytomis sąlygomis perduoti Pirkėjui </w:t>
            </w:r>
            <w:r w:rsidR="00587D04" w:rsidRPr="00587D04">
              <w:rPr>
                <w:kern w:val="2"/>
                <w:sz w:val="22"/>
                <w:szCs w:val="22"/>
              </w:rPr>
              <w:t>r</w:t>
            </w:r>
            <w:r w:rsidR="00587D04" w:rsidRPr="00587D04">
              <w:rPr>
                <w:rFonts w:eastAsia="TimesNewRomanPS-BoldMT"/>
                <w:bCs/>
                <w:sz w:val="22"/>
                <w:szCs w:val="22"/>
                <w:lang w:eastAsia="lt-LT"/>
              </w:rPr>
              <w:t>eagentus ir vienkartines priemones organų transplantacijų monitoringo tyrimams</w:t>
            </w:r>
            <w:r w:rsidR="00587D04" w:rsidRPr="007F7A16">
              <w:rPr>
                <w:b/>
                <w:sz w:val="22"/>
                <w:szCs w:val="22"/>
              </w:rPr>
              <w:t xml:space="preserve"> </w:t>
            </w:r>
            <w:r w:rsidR="00FD1306" w:rsidRPr="00273F8C">
              <w:rPr>
                <w:color w:val="000000" w:themeColor="text1"/>
                <w:kern w:val="2"/>
                <w:sz w:val="22"/>
                <w:szCs w:val="22"/>
              </w:rPr>
              <w:t>(toliau – Prekės)</w:t>
            </w:r>
            <w:r w:rsidR="00445F91">
              <w:rPr>
                <w:color w:val="000000" w:themeColor="text1"/>
                <w:kern w:val="2"/>
                <w:sz w:val="22"/>
                <w:szCs w:val="22"/>
              </w:rPr>
              <w:t>.</w:t>
            </w:r>
          </w:p>
          <w:p w14:paraId="32459A5B" w14:textId="77777777" w:rsidR="008F77A8" w:rsidRDefault="008F77A8" w:rsidP="008F77A8">
            <w:pPr>
              <w:jc w:val="both"/>
              <w:rPr>
                <w:color w:val="000000"/>
                <w:kern w:val="2"/>
                <w:sz w:val="22"/>
                <w:szCs w:val="22"/>
              </w:rPr>
            </w:pPr>
            <w:r w:rsidRPr="00273F8C">
              <w:rPr>
                <w:color w:val="000000"/>
                <w:kern w:val="2"/>
                <w:sz w:val="22"/>
                <w:szCs w:val="22"/>
              </w:rPr>
              <w:t xml:space="preserve">3.1.2. </w:t>
            </w:r>
            <w:r w:rsidR="00125CC3" w:rsidRPr="00273F8C">
              <w:rPr>
                <w:color w:val="000000"/>
                <w:kern w:val="2"/>
                <w:sz w:val="22"/>
                <w:szCs w:val="22"/>
              </w:rPr>
              <w:t xml:space="preserve">Išsamus Prekių aprašymas ir kiti reikalavimai tiekiamoms Prekėms nustatyti Sutarties priede Nr. </w:t>
            </w:r>
            <w:r w:rsidR="00347668" w:rsidRPr="00273F8C">
              <w:rPr>
                <w:color w:val="000000"/>
                <w:kern w:val="2"/>
                <w:sz w:val="22"/>
                <w:szCs w:val="22"/>
              </w:rPr>
              <w:t>1</w:t>
            </w:r>
            <w:r w:rsidR="00125CC3" w:rsidRPr="00273F8C">
              <w:rPr>
                <w:color w:val="000000"/>
                <w:kern w:val="2"/>
                <w:sz w:val="22"/>
                <w:szCs w:val="22"/>
              </w:rPr>
              <w:t xml:space="preserve"> „Techninė specifikacija</w:t>
            </w:r>
            <w:r w:rsidRPr="00273F8C">
              <w:rPr>
                <w:color w:val="000000"/>
                <w:kern w:val="2"/>
                <w:sz w:val="22"/>
                <w:szCs w:val="22"/>
              </w:rPr>
              <w:t xml:space="preserve"> </w:t>
            </w:r>
            <w:r w:rsidRPr="00273F8C">
              <w:rPr>
                <w:bCs/>
                <w:kern w:val="2"/>
                <w:sz w:val="22"/>
                <w:szCs w:val="22"/>
              </w:rPr>
              <w:t>įkainiai</w:t>
            </w:r>
            <w:r w:rsidR="00125CC3" w:rsidRPr="00273F8C">
              <w:rPr>
                <w:color w:val="000000"/>
                <w:kern w:val="2"/>
                <w:sz w:val="22"/>
                <w:szCs w:val="22"/>
              </w:rPr>
              <w:t>“ (toliau – Techninė specifikacija)</w:t>
            </w:r>
            <w:r w:rsidR="002B2717" w:rsidRPr="00273F8C">
              <w:rPr>
                <w:color w:val="000000"/>
                <w:kern w:val="2"/>
                <w:sz w:val="22"/>
                <w:szCs w:val="22"/>
              </w:rPr>
              <w:t>.</w:t>
            </w:r>
          </w:p>
          <w:p w14:paraId="5AC9C53A" w14:textId="657C6722" w:rsidR="00CC3130" w:rsidRPr="00F36319" w:rsidRDefault="00CC3130" w:rsidP="008F77A8">
            <w:pPr>
              <w:jc w:val="both"/>
              <w:rPr>
                <w:strike/>
                <w:kern w:val="2"/>
                <w:sz w:val="22"/>
                <w:szCs w:val="22"/>
              </w:rPr>
            </w:pPr>
          </w:p>
        </w:tc>
      </w:tr>
      <w:tr w:rsidR="00EE3697" w:rsidRPr="00273F8C" w14:paraId="73F14574" w14:textId="77777777" w:rsidTr="00EE3697">
        <w:trPr>
          <w:trHeight w:val="300"/>
        </w:trPr>
        <w:tc>
          <w:tcPr>
            <w:tcW w:w="2704" w:type="dxa"/>
            <w:gridSpan w:val="2"/>
          </w:tcPr>
          <w:p w14:paraId="5F97BD17" w14:textId="368EC35B" w:rsidR="00EE3697" w:rsidRPr="00273F8C" w:rsidRDefault="00EE3697" w:rsidP="00EE3697">
            <w:pPr>
              <w:rPr>
                <w:b/>
                <w:bCs/>
                <w:kern w:val="2"/>
                <w:sz w:val="22"/>
                <w:szCs w:val="22"/>
              </w:rPr>
            </w:pPr>
            <w:r w:rsidRPr="00273F8C">
              <w:rPr>
                <w:b/>
                <w:bCs/>
                <w:kern w:val="2"/>
                <w:sz w:val="22"/>
                <w:szCs w:val="22"/>
              </w:rPr>
              <w:t>3.2.</w:t>
            </w:r>
            <w:r w:rsidR="006603DE" w:rsidRPr="00273F8C">
              <w:rPr>
                <w:b/>
                <w:bCs/>
                <w:kern w:val="2"/>
                <w:sz w:val="22"/>
                <w:szCs w:val="22"/>
              </w:rPr>
              <w:t xml:space="preserve"> Pirkimo pavadinimas ir numeris</w:t>
            </w:r>
          </w:p>
        </w:tc>
        <w:tc>
          <w:tcPr>
            <w:tcW w:w="6831" w:type="dxa"/>
            <w:gridSpan w:val="2"/>
          </w:tcPr>
          <w:p w14:paraId="5B3DFBC9" w14:textId="279A79D3" w:rsidR="00EE3697" w:rsidRPr="00273F8C" w:rsidRDefault="00587D04" w:rsidP="00EE3697">
            <w:pPr>
              <w:rPr>
                <w:kern w:val="2"/>
                <w:sz w:val="22"/>
                <w:szCs w:val="22"/>
              </w:rPr>
            </w:pPr>
            <w:r w:rsidRPr="00587D04">
              <w:rPr>
                <w:rFonts w:eastAsia="TimesNewRomanPS-BoldMT"/>
                <w:bCs/>
                <w:sz w:val="22"/>
                <w:szCs w:val="22"/>
                <w:lang w:eastAsia="lt-LT"/>
              </w:rPr>
              <w:t>Reagentai ir vienkartinės priemonės organų transplantacijų monitoringo tyrimams</w:t>
            </w:r>
            <w:r w:rsidRPr="00587D04">
              <w:rPr>
                <w:sz w:val="22"/>
                <w:szCs w:val="22"/>
              </w:rPr>
              <w:t xml:space="preserve"> (</w:t>
            </w:r>
            <w:r w:rsidRPr="00587D04">
              <w:rPr>
                <w:rFonts w:eastAsia="TimesNewRomanPS-BoldMT"/>
                <w:bCs/>
                <w:sz w:val="22"/>
                <w:szCs w:val="22"/>
                <w:lang w:eastAsia="lt-LT"/>
              </w:rPr>
              <w:t>10609</w:t>
            </w:r>
            <w:r w:rsidRPr="00587D04">
              <w:rPr>
                <w:sz w:val="22"/>
                <w:szCs w:val="22"/>
              </w:rPr>
              <w:t>)</w:t>
            </w:r>
            <w:r w:rsidR="006603DE" w:rsidRPr="00587D04">
              <w:rPr>
                <w:color w:val="000000"/>
                <w:sz w:val="22"/>
                <w:szCs w:val="22"/>
              </w:rPr>
              <w:t>,</w:t>
            </w:r>
            <w:r w:rsidR="006603DE" w:rsidRPr="00273F8C">
              <w:rPr>
                <w:color w:val="000000"/>
                <w:sz w:val="22"/>
                <w:szCs w:val="22"/>
              </w:rPr>
              <w:t xml:space="preserve"> </w:t>
            </w:r>
            <w:r w:rsidR="006603DE" w:rsidRPr="00273F8C">
              <w:rPr>
                <w:kern w:val="2"/>
                <w:sz w:val="22"/>
                <w:szCs w:val="22"/>
              </w:rPr>
              <w:t xml:space="preserve">CVP IS ID </w:t>
            </w:r>
            <w:r w:rsidR="00F36319" w:rsidRPr="00F36319">
              <w:rPr>
                <w:kern w:val="2"/>
                <w:sz w:val="22"/>
                <w:szCs w:val="22"/>
              </w:rPr>
              <w:t>2731100</w:t>
            </w:r>
          </w:p>
        </w:tc>
      </w:tr>
      <w:tr w:rsidR="00EE3697" w:rsidRPr="00273F8C" w14:paraId="64E29523" w14:textId="77777777" w:rsidTr="00EE3697">
        <w:trPr>
          <w:trHeight w:val="300"/>
        </w:trPr>
        <w:tc>
          <w:tcPr>
            <w:tcW w:w="2704" w:type="dxa"/>
            <w:gridSpan w:val="2"/>
          </w:tcPr>
          <w:p w14:paraId="0A026183" w14:textId="77777777" w:rsidR="00EE3697" w:rsidRPr="00273F8C" w:rsidRDefault="00EE3697" w:rsidP="00EE3697">
            <w:pPr>
              <w:rPr>
                <w:b/>
                <w:bCs/>
                <w:kern w:val="2"/>
                <w:sz w:val="22"/>
                <w:szCs w:val="22"/>
              </w:rPr>
            </w:pPr>
            <w:r w:rsidRPr="00273F8C">
              <w:rPr>
                <w:b/>
                <w:bCs/>
                <w:kern w:val="2"/>
                <w:sz w:val="22"/>
                <w:szCs w:val="22"/>
              </w:rPr>
              <w:lastRenderedPageBreak/>
              <w:t>3.3. Informacija apie Europos Sąjungos lėšomis finansuojamą projektą arba kitą projektą</w:t>
            </w:r>
          </w:p>
        </w:tc>
        <w:tc>
          <w:tcPr>
            <w:tcW w:w="6831" w:type="dxa"/>
            <w:gridSpan w:val="2"/>
          </w:tcPr>
          <w:p w14:paraId="0A433E10" w14:textId="77777777" w:rsidR="00327738" w:rsidRPr="00273F8C" w:rsidRDefault="00327738" w:rsidP="00327738">
            <w:pPr>
              <w:rPr>
                <w:kern w:val="2"/>
                <w:sz w:val="22"/>
                <w:szCs w:val="22"/>
              </w:rPr>
            </w:pPr>
            <w:r w:rsidRPr="00273F8C">
              <w:rPr>
                <w:kern w:val="2"/>
                <w:sz w:val="22"/>
                <w:szCs w:val="22"/>
              </w:rPr>
              <w:t>Netaikoma</w:t>
            </w:r>
          </w:p>
          <w:p w14:paraId="55CE42B9" w14:textId="6CD0330C" w:rsidR="00EE3697" w:rsidRPr="00273F8C" w:rsidRDefault="00EE3697" w:rsidP="008D5D49">
            <w:pPr>
              <w:rPr>
                <w:kern w:val="2"/>
                <w:sz w:val="22"/>
                <w:szCs w:val="22"/>
              </w:rPr>
            </w:pPr>
          </w:p>
        </w:tc>
      </w:tr>
      <w:tr w:rsidR="00EE3697" w:rsidRPr="00273F8C" w14:paraId="4B7FD37D" w14:textId="77777777" w:rsidTr="00EE3697">
        <w:trPr>
          <w:trHeight w:val="300"/>
        </w:trPr>
        <w:tc>
          <w:tcPr>
            <w:tcW w:w="9535" w:type="dxa"/>
            <w:gridSpan w:val="4"/>
          </w:tcPr>
          <w:p w14:paraId="63804910" w14:textId="77777777" w:rsidR="00EE3697" w:rsidRPr="00273F8C" w:rsidRDefault="00EE3697" w:rsidP="00EE3697">
            <w:pPr>
              <w:jc w:val="center"/>
              <w:rPr>
                <w:b/>
                <w:bCs/>
                <w:kern w:val="2"/>
                <w:sz w:val="22"/>
                <w:szCs w:val="22"/>
              </w:rPr>
            </w:pPr>
            <w:r w:rsidRPr="00273F8C">
              <w:rPr>
                <w:b/>
                <w:bCs/>
                <w:kern w:val="2"/>
                <w:sz w:val="22"/>
                <w:szCs w:val="22"/>
              </w:rPr>
              <w:t>4. PREKIŲ PRISTATYMO TERMINAI IR PREKIŲ PERDAVIMO - PRIĖMIMO TVARKA</w:t>
            </w:r>
          </w:p>
        </w:tc>
      </w:tr>
      <w:tr w:rsidR="00EE3697" w:rsidRPr="00273F8C" w14:paraId="667C2520" w14:textId="77777777" w:rsidTr="00EE3697">
        <w:trPr>
          <w:trHeight w:val="300"/>
        </w:trPr>
        <w:tc>
          <w:tcPr>
            <w:tcW w:w="2704" w:type="dxa"/>
            <w:gridSpan w:val="2"/>
          </w:tcPr>
          <w:p w14:paraId="1A1F9D15" w14:textId="77777777" w:rsidR="00EE3697" w:rsidRPr="00273F8C" w:rsidRDefault="00EE3697" w:rsidP="00EE3697">
            <w:pPr>
              <w:rPr>
                <w:b/>
                <w:bCs/>
                <w:kern w:val="2"/>
                <w:sz w:val="22"/>
                <w:szCs w:val="22"/>
              </w:rPr>
            </w:pPr>
            <w:r w:rsidRPr="00273F8C">
              <w:rPr>
                <w:b/>
                <w:bCs/>
                <w:kern w:val="2"/>
                <w:sz w:val="22"/>
                <w:szCs w:val="22"/>
              </w:rPr>
              <w:t>4.1. Prekių pristatymo terminai, kai Prekės pristatomos dalimis</w:t>
            </w:r>
          </w:p>
        </w:tc>
        <w:tc>
          <w:tcPr>
            <w:tcW w:w="6831" w:type="dxa"/>
            <w:gridSpan w:val="2"/>
          </w:tcPr>
          <w:p w14:paraId="65C8E167" w14:textId="7D986BCD" w:rsidR="000B5A6D" w:rsidRPr="00445F91" w:rsidRDefault="00190C4B" w:rsidP="00445F91">
            <w:pPr>
              <w:rPr>
                <w:kern w:val="2"/>
                <w:sz w:val="22"/>
                <w:szCs w:val="22"/>
              </w:rPr>
            </w:pPr>
            <w:r w:rsidRPr="00273F8C">
              <w:rPr>
                <w:kern w:val="2"/>
                <w:sz w:val="22"/>
                <w:szCs w:val="22"/>
              </w:rPr>
              <w:t xml:space="preserve">Tiekėjas pagal atskirą užsakymą įsipareigoja pristatyti Prekes ne vėliau kaip per </w:t>
            </w:r>
            <w:r w:rsidR="00587D04">
              <w:rPr>
                <w:kern w:val="2"/>
                <w:sz w:val="22"/>
                <w:szCs w:val="22"/>
              </w:rPr>
              <w:t>14</w:t>
            </w:r>
            <w:r w:rsidRPr="00273F8C">
              <w:rPr>
                <w:color w:val="FF0000"/>
                <w:kern w:val="2"/>
                <w:sz w:val="22"/>
                <w:szCs w:val="22"/>
              </w:rPr>
              <w:t xml:space="preserve"> </w:t>
            </w:r>
            <w:r w:rsidRPr="00273F8C">
              <w:rPr>
                <w:kern w:val="2"/>
                <w:sz w:val="22"/>
                <w:szCs w:val="22"/>
              </w:rPr>
              <w:t>(</w:t>
            </w:r>
            <w:r w:rsidR="00587D04">
              <w:rPr>
                <w:kern w:val="2"/>
                <w:sz w:val="22"/>
                <w:szCs w:val="22"/>
              </w:rPr>
              <w:t>keturiolika</w:t>
            </w:r>
            <w:r w:rsidRPr="00273F8C">
              <w:rPr>
                <w:kern w:val="2"/>
                <w:sz w:val="22"/>
                <w:szCs w:val="22"/>
              </w:rPr>
              <w:t>) darbo dienų nuo užsakymo pateikimo dienos</w:t>
            </w:r>
            <w:r w:rsidR="00A04FED" w:rsidRPr="00273F8C">
              <w:rPr>
                <w:kern w:val="2"/>
                <w:sz w:val="22"/>
                <w:szCs w:val="22"/>
              </w:rPr>
              <w:t xml:space="preserve"> </w:t>
            </w:r>
            <w:r w:rsidRPr="00273F8C">
              <w:rPr>
                <w:color w:val="000000"/>
                <w:kern w:val="2"/>
                <w:sz w:val="22"/>
                <w:szCs w:val="22"/>
              </w:rPr>
              <w:t>adresu</w:t>
            </w:r>
            <w:r w:rsidR="00A04FED" w:rsidRPr="00273F8C">
              <w:rPr>
                <w:color w:val="000000"/>
                <w:kern w:val="2"/>
                <w:sz w:val="22"/>
                <w:szCs w:val="22"/>
              </w:rPr>
              <w:t xml:space="preserve">: </w:t>
            </w:r>
            <w:r w:rsidRPr="00273F8C">
              <w:rPr>
                <w:kern w:val="2"/>
                <w:sz w:val="22"/>
                <w:szCs w:val="22"/>
              </w:rPr>
              <w:t>VšĮ Vilniaus universiteto ligoninės Santaros klinikos, Santariškių g. 2, LT-08406 Vilnius.</w:t>
            </w:r>
          </w:p>
        </w:tc>
      </w:tr>
      <w:tr w:rsidR="00060E7B" w:rsidRPr="00273F8C" w14:paraId="792E0C10" w14:textId="77777777" w:rsidTr="00CE542D">
        <w:trPr>
          <w:trHeight w:val="300"/>
        </w:trPr>
        <w:tc>
          <w:tcPr>
            <w:tcW w:w="2704" w:type="dxa"/>
            <w:gridSpan w:val="2"/>
          </w:tcPr>
          <w:p w14:paraId="43A92E5E" w14:textId="77777777" w:rsidR="00060E7B" w:rsidRPr="00273F8C" w:rsidRDefault="00060E7B" w:rsidP="00060E7B">
            <w:pPr>
              <w:rPr>
                <w:b/>
                <w:bCs/>
                <w:kern w:val="2"/>
                <w:sz w:val="22"/>
                <w:szCs w:val="22"/>
              </w:rPr>
            </w:pPr>
            <w:r w:rsidRPr="00273F8C">
              <w:rPr>
                <w:b/>
                <w:bCs/>
                <w:kern w:val="2"/>
                <w:sz w:val="22"/>
                <w:szCs w:val="22"/>
              </w:rPr>
              <w:t>4.2. Prekių (ar jų dalies) pristatymo termino pratęsimas</w:t>
            </w:r>
          </w:p>
        </w:tc>
        <w:tc>
          <w:tcPr>
            <w:tcW w:w="6831" w:type="dxa"/>
            <w:gridSpan w:val="2"/>
          </w:tcPr>
          <w:p w14:paraId="6EC0E56A" w14:textId="6889DFAC" w:rsidR="00060E7B" w:rsidRPr="00273F8C" w:rsidRDefault="00C62DA0" w:rsidP="00CE542D">
            <w:pPr>
              <w:rPr>
                <w:kern w:val="2"/>
                <w:sz w:val="22"/>
                <w:szCs w:val="22"/>
              </w:rPr>
            </w:pPr>
            <w:r w:rsidRPr="00273F8C">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w:t>
            </w:r>
            <w:r w:rsidRPr="00273F8C">
              <w:rPr>
                <w:kern w:val="2"/>
                <w:sz w:val="22"/>
                <w:szCs w:val="22"/>
              </w:rPr>
              <w:t xml:space="preserve">bet ne vėliau kaip per 5 darbo dienas apie tai praneša Pirkėjui, pateikdamas minėtų aplinkybių egzistavimo įrodymus. </w:t>
            </w:r>
            <w:r w:rsidRPr="00273F8C">
              <w:rPr>
                <w:sz w:val="22"/>
                <w:szCs w:val="22"/>
              </w:rPr>
              <w:t xml:space="preserve">Nurodytas aplinkybes vertina Pirkėjas. Pirkėjui sutikus, Prekių pristatymo terminas gali būti pratęsiamas tik minėtų aplinkybių egzistavimo laikotarpiui, bet ne ilgiau nei </w:t>
            </w:r>
            <w:r w:rsidR="00587D04">
              <w:rPr>
                <w:sz w:val="22"/>
                <w:szCs w:val="22"/>
              </w:rPr>
              <w:t>10</w:t>
            </w:r>
            <w:r w:rsidRPr="00273F8C">
              <w:rPr>
                <w:kern w:val="2"/>
                <w:sz w:val="22"/>
                <w:szCs w:val="22"/>
              </w:rPr>
              <w:t xml:space="preserve"> dienų laikotarpiui.</w:t>
            </w:r>
          </w:p>
        </w:tc>
      </w:tr>
      <w:tr w:rsidR="00060E7B" w:rsidRPr="00273F8C" w14:paraId="185D2350" w14:textId="77777777" w:rsidTr="00EE3697">
        <w:trPr>
          <w:trHeight w:val="300"/>
        </w:trPr>
        <w:tc>
          <w:tcPr>
            <w:tcW w:w="2704" w:type="dxa"/>
            <w:gridSpan w:val="2"/>
          </w:tcPr>
          <w:p w14:paraId="7691CC0D" w14:textId="77777777" w:rsidR="00060E7B" w:rsidRPr="00273F8C" w:rsidRDefault="00060E7B" w:rsidP="00060E7B">
            <w:pPr>
              <w:rPr>
                <w:b/>
                <w:bCs/>
                <w:kern w:val="2"/>
                <w:sz w:val="22"/>
                <w:szCs w:val="22"/>
              </w:rPr>
            </w:pPr>
            <w:r w:rsidRPr="00273F8C">
              <w:rPr>
                <w:b/>
                <w:bCs/>
                <w:kern w:val="2"/>
                <w:sz w:val="22"/>
                <w:szCs w:val="22"/>
              </w:rPr>
              <w:t>4.3. Užsakymų teikimo tvarka</w:t>
            </w:r>
          </w:p>
        </w:tc>
        <w:tc>
          <w:tcPr>
            <w:tcW w:w="6831" w:type="dxa"/>
            <w:gridSpan w:val="2"/>
          </w:tcPr>
          <w:p w14:paraId="138DEC54" w14:textId="77777777" w:rsidR="00060E7B" w:rsidRPr="00273F8C" w:rsidRDefault="00060E7B" w:rsidP="00060E7B">
            <w:pPr>
              <w:jc w:val="both"/>
              <w:rPr>
                <w:kern w:val="2"/>
                <w:sz w:val="22"/>
                <w:szCs w:val="22"/>
              </w:rPr>
            </w:pPr>
            <w:r w:rsidRPr="00273F8C">
              <w:rPr>
                <w:kern w:val="2"/>
                <w:sz w:val="22"/>
                <w:szCs w:val="22"/>
              </w:rPr>
              <w:t>Užsakymai teikiami Tiekėjo žemiau nurodytu elektroniniu paštu ir laikomi gautais po 24 (dvidešimt keturių valandų) nuo užsakymo pateikimo.</w:t>
            </w:r>
          </w:p>
          <w:p w14:paraId="21272F2B" w14:textId="77777777" w:rsidR="00060E7B" w:rsidRDefault="00060E7B" w:rsidP="00060E7B">
            <w:pPr>
              <w:rPr>
                <w:rFonts w:cs="Arial"/>
              </w:rPr>
            </w:pPr>
            <w:r w:rsidRPr="00273F8C">
              <w:rPr>
                <w:kern w:val="2"/>
                <w:sz w:val="22"/>
                <w:szCs w:val="22"/>
              </w:rPr>
              <w:t xml:space="preserve">Elektroninis paštas užsakymams: </w:t>
            </w:r>
            <w:hyperlink r:id="rId10" w:history="1">
              <w:r w:rsidR="00445F91" w:rsidRPr="00456700">
                <w:rPr>
                  <w:rStyle w:val="Hyperlink"/>
                  <w:rFonts w:cs="Arial"/>
                </w:rPr>
                <w:t>info@linealibera.lt</w:t>
              </w:r>
            </w:hyperlink>
            <w:r w:rsidR="00445F91">
              <w:rPr>
                <w:rFonts w:cs="Arial"/>
              </w:rPr>
              <w:t xml:space="preserve"> </w:t>
            </w:r>
          </w:p>
          <w:p w14:paraId="524E13DF" w14:textId="4988D383" w:rsidR="00445F91" w:rsidRPr="00273F8C" w:rsidRDefault="00445F91" w:rsidP="00060E7B">
            <w:pPr>
              <w:rPr>
                <w:kern w:val="2"/>
                <w:sz w:val="22"/>
                <w:szCs w:val="22"/>
              </w:rPr>
            </w:pPr>
          </w:p>
        </w:tc>
      </w:tr>
      <w:tr w:rsidR="00060E7B" w:rsidRPr="00273F8C" w14:paraId="08067BF1" w14:textId="77777777" w:rsidTr="00EE3697">
        <w:trPr>
          <w:trHeight w:val="300"/>
        </w:trPr>
        <w:tc>
          <w:tcPr>
            <w:tcW w:w="2704" w:type="dxa"/>
            <w:gridSpan w:val="2"/>
          </w:tcPr>
          <w:p w14:paraId="48206A9C" w14:textId="77777777" w:rsidR="00060E7B" w:rsidRPr="00273F8C" w:rsidRDefault="00060E7B" w:rsidP="00060E7B">
            <w:pPr>
              <w:rPr>
                <w:b/>
                <w:bCs/>
                <w:kern w:val="2"/>
                <w:sz w:val="22"/>
                <w:szCs w:val="22"/>
              </w:rPr>
            </w:pPr>
            <w:r w:rsidRPr="00273F8C">
              <w:rPr>
                <w:b/>
                <w:bCs/>
                <w:kern w:val="2"/>
                <w:sz w:val="22"/>
                <w:szCs w:val="22"/>
              </w:rPr>
              <w:t>4.4. Dėl Prekių pristatymo dalimis vertės / apimties</w:t>
            </w:r>
          </w:p>
        </w:tc>
        <w:tc>
          <w:tcPr>
            <w:tcW w:w="6831" w:type="dxa"/>
            <w:gridSpan w:val="2"/>
          </w:tcPr>
          <w:p w14:paraId="1EA6C581" w14:textId="77777777" w:rsidR="00060E7B" w:rsidRPr="00273F8C" w:rsidRDefault="00060E7B" w:rsidP="00060E7B">
            <w:pPr>
              <w:rPr>
                <w:kern w:val="2"/>
                <w:sz w:val="22"/>
                <w:szCs w:val="22"/>
              </w:rPr>
            </w:pPr>
            <w:r w:rsidRPr="00273F8C">
              <w:rPr>
                <w:kern w:val="2"/>
                <w:sz w:val="22"/>
                <w:szCs w:val="22"/>
              </w:rPr>
              <w:t>Netaikoma</w:t>
            </w:r>
          </w:p>
          <w:p w14:paraId="7EF3AFBD" w14:textId="77777777" w:rsidR="00060E7B" w:rsidRPr="00273F8C" w:rsidRDefault="00060E7B" w:rsidP="00060E7B">
            <w:pPr>
              <w:rPr>
                <w:kern w:val="2"/>
                <w:sz w:val="22"/>
                <w:szCs w:val="22"/>
              </w:rPr>
            </w:pPr>
          </w:p>
          <w:p w14:paraId="6CBC1F37" w14:textId="69197BFF" w:rsidR="00060E7B" w:rsidRPr="00273F8C" w:rsidRDefault="00060E7B" w:rsidP="00060E7B">
            <w:pPr>
              <w:rPr>
                <w:kern w:val="2"/>
                <w:sz w:val="22"/>
                <w:szCs w:val="22"/>
              </w:rPr>
            </w:pPr>
          </w:p>
        </w:tc>
      </w:tr>
      <w:tr w:rsidR="00060E7B" w:rsidRPr="00273F8C" w14:paraId="17A1BECD" w14:textId="77777777" w:rsidTr="00EE3697">
        <w:trPr>
          <w:trHeight w:val="300"/>
        </w:trPr>
        <w:tc>
          <w:tcPr>
            <w:tcW w:w="2704" w:type="dxa"/>
            <w:gridSpan w:val="2"/>
          </w:tcPr>
          <w:p w14:paraId="7BCD82DF" w14:textId="77777777" w:rsidR="00060E7B" w:rsidRPr="00273F8C" w:rsidRDefault="00060E7B" w:rsidP="00060E7B">
            <w:pPr>
              <w:rPr>
                <w:b/>
                <w:bCs/>
                <w:kern w:val="2"/>
                <w:sz w:val="22"/>
                <w:szCs w:val="22"/>
              </w:rPr>
            </w:pPr>
            <w:r w:rsidRPr="00273F8C">
              <w:rPr>
                <w:b/>
                <w:bCs/>
                <w:kern w:val="2"/>
                <w:sz w:val="22"/>
                <w:szCs w:val="22"/>
              </w:rPr>
              <w:t xml:space="preserve">4.5. Kartu su Prekėmis pateikiami dokumentai </w:t>
            </w:r>
          </w:p>
        </w:tc>
        <w:tc>
          <w:tcPr>
            <w:tcW w:w="6831" w:type="dxa"/>
            <w:gridSpan w:val="2"/>
          </w:tcPr>
          <w:p w14:paraId="2CADFD73" w14:textId="7D3245A0" w:rsidR="00A04FED" w:rsidRDefault="00A04FED" w:rsidP="005C02E8">
            <w:pPr>
              <w:autoSpaceDE w:val="0"/>
              <w:autoSpaceDN w:val="0"/>
              <w:adjustRightInd w:val="0"/>
              <w:rPr>
                <w:kern w:val="2"/>
                <w:sz w:val="22"/>
                <w:szCs w:val="22"/>
              </w:rPr>
            </w:pPr>
            <w:r w:rsidRPr="00273F8C">
              <w:rPr>
                <w:kern w:val="2"/>
                <w:sz w:val="22"/>
                <w:szCs w:val="22"/>
              </w:rPr>
              <w:t xml:space="preserve">4.5.1. Prekių vartotojo instrukcijos </w:t>
            </w:r>
            <w:r w:rsidR="005C02E8" w:rsidRPr="003013D5">
              <w:rPr>
                <w:kern w:val="2"/>
                <w:sz w:val="22"/>
                <w:szCs w:val="22"/>
              </w:rPr>
              <w:t xml:space="preserve">ir saugos duomenų lapus </w:t>
            </w:r>
            <w:r w:rsidRPr="00273F8C">
              <w:rPr>
                <w:kern w:val="2"/>
                <w:sz w:val="22"/>
                <w:szCs w:val="22"/>
              </w:rPr>
              <w:t xml:space="preserve">lietuvių kalba </w:t>
            </w:r>
            <w:r w:rsidR="005C02E8">
              <w:rPr>
                <w:kern w:val="2"/>
                <w:sz w:val="22"/>
                <w:szCs w:val="22"/>
              </w:rPr>
              <w:t>ir/arba</w:t>
            </w:r>
            <w:r w:rsidRPr="00273F8C">
              <w:rPr>
                <w:kern w:val="2"/>
                <w:sz w:val="22"/>
                <w:szCs w:val="22"/>
              </w:rPr>
              <w:t xml:space="preserve"> anglų kalba. Prekių žymėjimas ant pakuotės turi būti lietuvių kalba (jei prekės gamintojo nėra žymimos valstybine kalba – pasitelkiant lipdukus ar kt. priemones).</w:t>
            </w:r>
          </w:p>
          <w:p w14:paraId="4F752085" w14:textId="116CC831" w:rsidR="00A04FED" w:rsidRPr="00273F8C" w:rsidRDefault="00A04FED" w:rsidP="00A04FED">
            <w:pPr>
              <w:jc w:val="both"/>
              <w:rPr>
                <w:color w:val="000000"/>
                <w:sz w:val="22"/>
                <w:szCs w:val="22"/>
              </w:rPr>
            </w:pPr>
            <w:r w:rsidRPr="00273F8C">
              <w:rPr>
                <w:color w:val="000000"/>
                <w:sz w:val="22"/>
                <w:szCs w:val="22"/>
              </w:rPr>
              <w:t>4.5.2. Prekių perdavimo-priėmimo aktas ar kitas Prekių pristatymą patvirtinantis dokumentas (krovinio važtaraštis, sąskaita faktūra, pakavimo lapas).</w:t>
            </w:r>
          </w:p>
          <w:p w14:paraId="0B1B86CE" w14:textId="2616FBC4" w:rsidR="00566581" w:rsidRPr="00273F8C" w:rsidRDefault="00566581" w:rsidP="00566581">
            <w:pPr>
              <w:jc w:val="both"/>
              <w:rPr>
                <w:sz w:val="22"/>
                <w:szCs w:val="22"/>
              </w:rPr>
            </w:pPr>
            <w:r w:rsidRPr="00273F8C">
              <w:rPr>
                <w:sz w:val="22"/>
                <w:szCs w:val="22"/>
              </w:rPr>
              <w:t>4.5.3. Sutarties 1</w:t>
            </w:r>
            <w:r w:rsidR="00055D33">
              <w:rPr>
                <w:sz w:val="22"/>
                <w:szCs w:val="22"/>
              </w:rPr>
              <w:t>3</w:t>
            </w:r>
            <w:r w:rsidRPr="00273F8C">
              <w:rPr>
                <w:sz w:val="22"/>
                <w:szCs w:val="22"/>
              </w:rPr>
              <w:t>.2 punkte nurodyti dokumentai.</w:t>
            </w:r>
          </w:p>
          <w:p w14:paraId="3A0F3FB7" w14:textId="0A457B9E" w:rsidR="00566581" w:rsidRPr="00273F8C" w:rsidRDefault="00566581" w:rsidP="00566581">
            <w:pPr>
              <w:jc w:val="both"/>
              <w:rPr>
                <w:sz w:val="22"/>
                <w:szCs w:val="22"/>
              </w:rPr>
            </w:pPr>
            <w:r w:rsidRPr="00273F8C">
              <w:rPr>
                <w:sz w:val="22"/>
                <w:szCs w:val="22"/>
              </w:rPr>
              <w:t>4.5.4. Techninėje specifikacijoje reikalaujami dokumentai (jeigu taikoma).</w:t>
            </w:r>
          </w:p>
          <w:p w14:paraId="3CC62E09" w14:textId="2C1F66C8" w:rsidR="008B1F85" w:rsidRDefault="005C02E8" w:rsidP="005C02E8">
            <w:pPr>
              <w:widowControl w:val="0"/>
              <w:tabs>
                <w:tab w:val="left" w:pos="284"/>
                <w:tab w:val="left" w:pos="567"/>
              </w:tabs>
              <w:jc w:val="both"/>
              <w:rPr>
                <w:color w:val="000000"/>
                <w:sz w:val="22"/>
                <w:szCs w:val="22"/>
              </w:rPr>
            </w:pPr>
            <w:r>
              <w:rPr>
                <w:color w:val="000000"/>
                <w:sz w:val="22"/>
                <w:szCs w:val="22"/>
              </w:rPr>
              <w:t>4.5.</w:t>
            </w:r>
            <w:r w:rsidR="00103953">
              <w:rPr>
                <w:color w:val="000000"/>
                <w:sz w:val="22"/>
                <w:szCs w:val="22"/>
              </w:rPr>
              <w:t>5</w:t>
            </w:r>
            <w:r>
              <w:rPr>
                <w:color w:val="000000"/>
                <w:sz w:val="22"/>
                <w:szCs w:val="22"/>
              </w:rPr>
              <w:t xml:space="preserve">. </w:t>
            </w:r>
            <w:r w:rsidRPr="005C02E8">
              <w:rPr>
                <w:color w:val="000000"/>
                <w:sz w:val="22"/>
                <w:szCs w:val="22"/>
              </w:rPr>
              <w:t>Sutarties vykdymo laikotarpiu apie bet kokius produktų pakeitimus, su produktais susijusius galimus nepageidaujamus įvykius keliančius pavojų tyrimų kokybei - pacientų saugumui, laboratorijos personalo saugumui, tiekėjas turi nedelsiant pranešti vartotojui.</w:t>
            </w:r>
          </w:p>
          <w:p w14:paraId="6F908DED" w14:textId="52CE1CA7" w:rsidR="00055D33" w:rsidRPr="005C02E8" w:rsidRDefault="00103953" w:rsidP="005C02E8">
            <w:pPr>
              <w:widowControl w:val="0"/>
              <w:tabs>
                <w:tab w:val="left" w:pos="284"/>
                <w:tab w:val="left" w:pos="567"/>
              </w:tabs>
              <w:jc w:val="both"/>
              <w:rPr>
                <w:color w:val="000000"/>
                <w:sz w:val="22"/>
                <w:szCs w:val="22"/>
              </w:rPr>
            </w:pPr>
            <w:r w:rsidRPr="00273F8C">
              <w:rPr>
                <w:color w:val="000000"/>
                <w:sz w:val="22"/>
                <w:szCs w:val="22"/>
              </w:rPr>
              <w:t>4.5.</w:t>
            </w:r>
            <w:r w:rsidR="00445F91">
              <w:rPr>
                <w:color w:val="000000"/>
                <w:sz w:val="22"/>
                <w:szCs w:val="22"/>
              </w:rPr>
              <w:t>6</w:t>
            </w:r>
            <w:r w:rsidRPr="00273F8C">
              <w:rPr>
                <w:color w:val="000000"/>
                <w:sz w:val="22"/>
                <w:szCs w:val="22"/>
              </w:rPr>
              <w:t>. Tiekėjui nepateikus nurodytų dokumentų, laikoma, kad Prekės neatitinka Sutartyje nustatytų reikalavimų.</w:t>
            </w:r>
          </w:p>
        </w:tc>
      </w:tr>
      <w:tr w:rsidR="00060E7B" w:rsidRPr="00273F8C" w14:paraId="278A2D04" w14:textId="77777777" w:rsidTr="00EE3697">
        <w:trPr>
          <w:trHeight w:val="300"/>
        </w:trPr>
        <w:tc>
          <w:tcPr>
            <w:tcW w:w="9535" w:type="dxa"/>
            <w:gridSpan w:val="4"/>
          </w:tcPr>
          <w:p w14:paraId="33218222" w14:textId="77777777" w:rsidR="00060E7B" w:rsidRPr="00273F8C" w:rsidRDefault="00060E7B" w:rsidP="00060E7B">
            <w:pPr>
              <w:jc w:val="center"/>
              <w:rPr>
                <w:b/>
                <w:bCs/>
                <w:kern w:val="2"/>
                <w:sz w:val="22"/>
                <w:szCs w:val="22"/>
              </w:rPr>
            </w:pPr>
            <w:r w:rsidRPr="00273F8C">
              <w:rPr>
                <w:b/>
                <w:bCs/>
                <w:kern w:val="2"/>
                <w:sz w:val="22"/>
                <w:szCs w:val="22"/>
              </w:rPr>
              <w:t>5. SUTARTIES KAINA IR ATSISKAITYMO TVARKA</w:t>
            </w:r>
          </w:p>
        </w:tc>
      </w:tr>
      <w:tr w:rsidR="00060E7B" w:rsidRPr="00273F8C" w14:paraId="0C891F8F" w14:textId="77777777" w:rsidTr="00EE3697">
        <w:trPr>
          <w:trHeight w:val="300"/>
        </w:trPr>
        <w:tc>
          <w:tcPr>
            <w:tcW w:w="2704" w:type="dxa"/>
            <w:gridSpan w:val="2"/>
          </w:tcPr>
          <w:p w14:paraId="7AEDC40C" w14:textId="77777777" w:rsidR="00060E7B" w:rsidRPr="00273F8C" w:rsidRDefault="00060E7B" w:rsidP="00060E7B">
            <w:pPr>
              <w:rPr>
                <w:b/>
                <w:bCs/>
                <w:kern w:val="2"/>
                <w:sz w:val="22"/>
                <w:szCs w:val="22"/>
              </w:rPr>
            </w:pPr>
            <w:r w:rsidRPr="00273F8C">
              <w:rPr>
                <w:b/>
                <w:bCs/>
                <w:kern w:val="2"/>
                <w:sz w:val="22"/>
                <w:szCs w:val="22"/>
              </w:rPr>
              <w:t>5.1. Sutarčiai taikomas kainos apskaičiavimo būdas</w:t>
            </w:r>
          </w:p>
        </w:tc>
        <w:tc>
          <w:tcPr>
            <w:tcW w:w="6831" w:type="dxa"/>
            <w:gridSpan w:val="2"/>
          </w:tcPr>
          <w:p w14:paraId="43A50E3B" w14:textId="77777777" w:rsidR="00060E7B" w:rsidRPr="00273F8C" w:rsidRDefault="00060E7B" w:rsidP="00060E7B">
            <w:pPr>
              <w:rPr>
                <w:kern w:val="2"/>
                <w:sz w:val="22"/>
                <w:szCs w:val="22"/>
              </w:rPr>
            </w:pPr>
          </w:p>
          <w:p w14:paraId="2E1FD150" w14:textId="77777777" w:rsidR="00060E7B" w:rsidRPr="00273F8C" w:rsidRDefault="00060E7B" w:rsidP="00060E7B">
            <w:pPr>
              <w:rPr>
                <w:kern w:val="2"/>
                <w:sz w:val="22"/>
                <w:szCs w:val="22"/>
              </w:rPr>
            </w:pPr>
            <w:r w:rsidRPr="00273F8C">
              <w:rPr>
                <w:kern w:val="2"/>
                <w:sz w:val="22"/>
                <w:szCs w:val="22"/>
              </w:rPr>
              <w:t>Fiksuoto įkainio kainodara</w:t>
            </w:r>
          </w:p>
          <w:p w14:paraId="3193C213" w14:textId="383A93F4" w:rsidR="00060E7B" w:rsidRPr="00273F8C" w:rsidRDefault="00060E7B" w:rsidP="00060E7B">
            <w:pPr>
              <w:rPr>
                <w:color w:val="4472C4"/>
                <w:kern w:val="2"/>
                <w:sz w:val="22"/>
                <w:szCs w:val="22"/>
              </w:rPr>
            </w:pPr>
          </w:p>
        </w:tc>
      </w:tr>
      <w:tr w:rsidR="00060E7B" w:rsidRPr="00273F8C" w14:paraId="70C4ABB1" w14:textId="77777777" w:rsidTr="00EE3697">
        <w:trPr>
          <w:trHeight w:val="300"/>
        </w:trPr>
        <w:tc>
          <w:tcPr>
            <w:tcW w:w="2704" w:type="dxa"/>
            <w:gridSpan w:val="2"/>
          </w:tcPr>
          <w:p w14:paraId="2D3ED39A" w14:textId="77777777" w:rsidR="00060E7B" w:rsidRPr="00273F8C" w:rsidRDefault="00060E7B" w:rsidP="00060E7B">
            <w:pPr>
              <w:rPr>
                <w:b/>
                <w:bCs/>
                <w:kern w:val="2"/>
                <w:sz w:val="22"/>
                <w:szCs w:val="22"/>
              </w:rPr>
            </w:pPr>
            <w:r w:rsidRPr="00273F8C">
              <w:rPr>
                <w:b/>
                <w:bCs/>
                <w:kern w:val="2"/>
                <w:sz w:val="22"/>
                <w:szCs w:val="22"/>
              </w:rPr>
              <w:t xml:space="preserve">5.2. Pradinės Sutarties vertė ir Sutarties kaina, kai taikoma </w:t>
            </w:r>
            <w:r w:rsidRPr="00273F8C">
              <w:rPr>
                <w:b/>
                <w:bCs/>
                <w:kern w:val="2"/>
                <w:sz w:val="22"/>
                <w:szCs w:val="22"/>
                <w:u w:val="single"/>
              </w:rPr>
              <w:t>fiksuoto įkainio</w:t>
            </w:r>
            <w:r w:rsidRPr="00273F8C">
              <w:rPr>
                <w:b/>
                <w:bCs/>
                <w:kern w:val="2"/>
                <w:sz w:val="22"/>
                <w:szCs w:val="22"/>
              </w:rPr>
              <w:t xml:space="preserve"> kainodara</w:t>
            </w:r>
          </w:p>
          <w:p w14:paraId="5E4877EF" w14:textId="77777777" w:rsidR="00060E7B" w:rsidRPr="00273F8C" w:rsidRDefault="00060E7B" w:rsidP="00060E7B">
            <w:pPr>
              <w:rPr>
                <w:b/>
                <w:bCs/>
                <w:kern w:val="2"/>
                <w:sz w:val="22"/>
                <w:szCs w:val="22"/>
              </w:rPr>
            </w:pPr>
          </w:p>
          <w:p w14:paraId="1D2E067C" w14:textId="77777777" w:rsidR="00060E7B" w:rsidRPr="00273F8C" w:rsidRDefault="00060E7B" w:rsidP="00060E7B">
            <w:pPr>
              <w:rPr>
                <w:b/>
                <w:bCs/>
                <w:kern w:val="2"/>
                <w:sz w:val="22"/>
                <w:szCs w:val="22"/>
              </w:rPr>
            </w:pPr>
          </w:p>
          <w:p w14:paraId="09BB83CA" w14:textId="77777777" w:rsidR="00060E7B" w:rsidRPr="00273F8C" w:rsidRDefault="00060E7B" w:rsidP="00060E7B">
            <w:pPr>
              <w:rPr>
                <w:b/>
                <w:bCs/>
                <w:kern w:val="2"/>
                <w:sz w:val="22"/>
                <w:szCs w:val="22"/>
              </w:rPr>
            </w:pPr>
          </w:p>
          <w:p w14:paraId="79BB8D75" w14:textId="77777777" w:rsidR="00060E7B" w:rsidRPr="00273F8C" w:rsidRDefault="00060E7B" w:rsidP="00060E7B">
            <w:pPr>
              <w:rPr>
                <w:b/>
                <w:bCs/>
                <w:kern w:val="2"/>
                <w:sz w:val="22"/>
                <w:szCs w:val="22"/>
              </w:rPr>
            </w:pPr>
          </w:p>
          <w:p w14:paraId="2B2EC0BC" w14:textId="77777777" w:rsidR="00060E7B" w:rsidRPr="00273F8C" w:rsidRDefault="00060E7B" w:rsidP="00060E7B">
            <w:pPr>
              <w:rPr>
                <w:b/>
                <w:bCs/>
                <w:kern w:val="2"/>
                <w:sz w:val="22"/>
                <w:szCs w:val="22"/>
              </w:rPr>
            </w:pPr>
          </w:p>
          <w:p w14:paraId="3BA4B042" w14:textId="77777777" w:rsidR="00060E7B" w:rsidRPr="00273F8C" w:rsidRDefault="00060E7B" w:rsidP="00060E7B">
            <w:pPr>
              <w:rPr>
                <w:b/>
                <w:bCs/>
                <w:kern w:val="2"/>
                <w:sz w:val="22"/>
                <w:szCs w:val="22"/>
              </w:rPr>
            </w:pPr>
          </w:p>
          <w:p w14:paraId="380AA427" w14:textId="77777777" w:rsidR="00060E7B" w:rsidRPr="00273F8C" w:rsidRDefault="00060E7B" w:rsidP="00060E7B">
            <w:pPr>
              <w:rPr>
                <w:b/>
                <w:bCs/>
                <w:kern w:val="2"/>
                <w:sz w:val="22"/>
                <w:szCs w:val="22"/>
              </w:rPr>
            </w:pPr>
          </w:p>
          <w:p w14:paraId="0B482D49" w14:textId="77777777" w:rsidR="00060E7B" w:rsidRPr="00273F8C" w:rsidRDefault="00060E7B" w:rsidP="00060E7B">
            <w:pPr>
              <w:rPr>
                <w:b/>
                <w:bCs/>
                <w:kern w:val="2"/>
                <w:sz w:val="22"/>
                <w:szCs w:val="22"/>
              </w:rPr>
            </w:pPr>
          </w:p>
          <w:p w14:paraId="5B8069BE" w14:textId="3BA142DE" w:rsidR="00060E7B" w:rsidRPr="00273F8C" w:rsidRDefault="00060E7B" w:rsidP="00060E7B">
            <w:pPr>
              <w:jc w:val="both"/>
              <w:rPr>
                <w:b/>
                <w:bCs/>
                <w:color w:val="FF0000"/>
                <w:kern w:val="2"/>
                <w:sz w:val="22"/>
                <w:szCs w:val="22"/>
              </w:rPr>
            </w:pPr>
          </w:p>
          <w:p w14:paraId="686575B0" w14:textId="77777777" w:rsidR="00060E7B" w:rsidRPr="00273F8C" w:rsidRDefault="00060E7B" w:rsidP="00060E7B">
            <w:pPr>
              <w:rPr>
                <w:b/>
                <w:bCs/>
                <w:kern w:val="2"/>
                <w:sz w:val="22"/>
                <w:szCs w:val="22"/>
              </w:rPr>
            </w:pPr>
          </w:p>
        </w:tc>
        <w:tc>
          <w:tcPr>
            <w:tcW w:w="6831" w:type="dxa"/>
            <w:gridSpan w:val="2"/>
          </w:tcPr>
          <w:p w14:paraId="0EE64F57" w14:textId="378139BA" w:rsidR="00C32C06" w:rsidRPr="007A7EED" w:rsidRDefault="00C32C06" w:rsidP="00C32C06">
            <w:pPr>
              <w:rPr>
                <w:sz w:val="22"/>
                <w:szCs w:val="22"/>
              </w:rPr>
            </w:pPr>
            <w:r w:rsidRPr="00273F8C">
              <w:rPr>
                <w:sz w:val="22"/>
                <w:szCs w:val="22"/>
              </w:rPr>
              <w:lastRenderedPageBreak/>
              <w:t>5</w:t>
            </w:r>
            <w:r w:rsidRPr="005842ED">
              <w:rPr>
                <w:sz w:val="22"/>
                <w:szCs w:val="22"/>
              </w:rPr>
              <w:t xml:space="preserve">.2.1. Pradinės </w:t>
            </w:r>
            <w:r w:rsidRPr="007A7EED">
              <w:rPr>
                <w:sz w:val="22"/>
                <w:szCs w:val="22"/>
              </w:rPr>
              <w:t xml:space="preserve">Sutarties vertė yra </w:t>
            </w:r>
            <w:r w:rsidR="007A7EED" w:rsidRPr="007A7EED">
              <w:rPr>
                <w:sz w:val="22"/>
                <w:szCs w:val="22"/>
                <w:lang w:eastAsia="lt-LT"/>
              </w:rPr>
              <w:t>13 016,53</w:t>
            </w:r>
            <w:r w:rsidRPr="007A7EED">
              <w:rPr>
                <w:sz w:val="22"/>
                <w:szCs w:val="22"/>
              </w:rPr>
              <w:t xml:space="preserve"> Eur </w:t>
            </w:r>
            <w:r w:rsidR="005842ED" w:rsidRPr="007A7EED">
              <w:rPr>
                <w:sz w:val="22"/>
                <w:szCs w:val="22"/>
              </w:rPr>
              <w:t>(</w:t>
            </w:r>
            <w:r w:rsidR="007A7EED">
              <w:rPr>
                <w:sz w:val="22"/>
                <w:szCs w:val="22"/>
              </w:rPr>
              <w:t>trylika tūkstančių šešiolika eurų 53 ct</w:t>
            </w:r>
            <w:r w:rsidRPr="007A7EED">
              <w:rPr>
                <w:sz w:val="22"/>
                <w:szCs w:val="22"/>
              </w:rPr>
              <w:t xml:space="preserve">) be PVM. </w:t>
            </w:r>
          </w:p>
          <w:p w14:paraId="347E62BF" w14:textId="0CD36EFC" w:rsidR="00C32C06" w:rsidRPr="007A7EED" w:rsidRDefault="00C32C06" w:rsidP="00C32C06">
            <w:pPr>
              <w:rPr>
                <w:sz w:val="22"/>
                <w:szCs w:val="22"/>
              </w:rPr>
            </w:pPr>
            <w:r w:rsidRPr="007A7EED">
              <w:rPr>
                <w:sz w:val="22"/>
                <w:szCs w:val="22"/>
              </w:rPr>
              <w:t xml:space="preserve">PVM sudaro </w:t>
            </w:r>
            <w:r w:rsidR="007A7EED" w:rsidRPr="007A7EED">
              <w:rPr>
                <w:sz w:val="22"/>
                <w:szCs w:val="22"/>
                <w:lang w:eastAsia="lt-LT"/>
              </w:rPr>
              <w:t>2 733,47</w:t>
            </w:r>
            <w:r w:rsidR="005842ED" w:rsidRPr="007A7EED">
              <w:rPr>
                <w:sz w:val="22"/>
                <w:szCs w:val="22"/>
              </w:rPr>
              <w:t xml:space="preserve"> Eur (du tūkstančiai septyni šimtai </w:t>
            </w:r>
            <w:r w:rsidR="007A7EED">
              <w:rPr>
                <w:sz w:val="22"/>
                <w:szCs w:val="22"/>
              </w:rPr>
              <w:t>trisdešimt trys eurai 47 ct</w:t>
            </w:r>
            <w:r w:rsidRPr="007A7EED">
              <w:rPr>
                <w:sz w:val="22"/>
                <w:szCs w:val="22"/>
              </w:rPr>
              <w:t>).</w:t>
            </w:r>
          </w:p>
          <w:p w14:paraId="6F9EFE51" w14:textId="44BBF73B" w:rsidR="00C32C06" w:rsidRPr="007A7EED" w:rsidRDefault="00C32C06" w:rsidP="00C32C06">
            <w:pPr>
              <w:rPr>
                <w:sz w:val="22"/>
                <w:szCs w:val="22"/>
              </w:rPr>
            </w:pPr>
            <w:r w:rsidRPr="007A7EED">
              <w:rPr>
                <w:sz w:val="22"/>
                <w:szCs w:val="22"/>
              </w:rPr>
              <w:t xml:space="preserve">Sutarties kaina yra </w:t>
            </w:r>
            <w:r w:rsidR="004C134A" w:rsidRPr="007A7EED">
              <w:rPr>
                <w:b/>
                <w:sz w:val="22"/>
                <w:szCs w:val="22"/>
              </w:rPr>
              <w:t>15.750</w:t>
            </w:r>
            <w:r w:rsidR="005842ED" w:rsidRPr="007A7EED">
              <w:rPr>
                <w:b/>
                <w:sz w:val="22"/>
                <w:szCs w:val="22"/>
              </w:rPr>
              <w:t xml:space="preserve">,00 </w:t>
            </w:r>
            <w:r w:rsidRPr="007A7EED">
              <w:rPr>
                <w:b/>
                <w:sz w:val="22"/>
                <w:szCs w:val="22"/>
              </w:rPr>
              <w:t xml:space="preserve">Eur </w:t>
            </w:r>
            <w:r w:rsidR="004C134A" w:rsidRPr="007A7EED">
              <w:rPr>
                <w:b/>
                <w:sz w:val="22"/>
                <w:szCs w:val="22"/>
              </w:rPr>
              <w:t>(penkiolika tūkstančių septyni šimtai penkiasdešimt</w:t>
            </w:r>
            <w:r w:rsidR="005842ED" w:rsidRPr="007A7EED">
              <w:rPr>
                <w:b/>
                <w:sz w:val="22"/>
                <w:szCs w:val="22"/>
              </w:rPr>
              <w:t xml:space="preserve"> </w:t>
            </w:r>
            <w:r w:rsidR="007A7EED">
              <w:rPr>
                <w:b/>
                <w:sz w:val="22"/>
                <w:szCs w:val="22"/>
              </w:rPr>
              <w:t>eurų 00 ct</w:t>
            </w:r>
            <w:r w:rsidRPr="007A7EED">
              <w:rPr>
                <w:b/>
                <w:sz w:val="22"/>
                <w:szCs w:val="22"/>
              </w:rPr>
              <w:t>) Eur su PVM.</w:t>
            </w:r>
          </w:p>
          <w:p w14:paraId="418F6DD3" w14:textId="77777777" w:rsidR="00C32C06" w:rsidRPr="00273F8C" w:rsidRDefault="00C32C06" w:rsidP="00C32C06">
            <w:pPr>
              <w:rPr>
                <w:rFonts w:eastAsiaTheme="minorHAnsi"/>
                <w:sz w:val="22"/>
                <w:szCs w:val="22"/>
                <w14:ligatures w14:val="standardContextual"/>
              </w:rPr>
            </w:pPr>
            <w:r w:rsidRPr="00273F8C">
              <w:rPr>
                <w:color w:val="000000"/>
                <w:sz w:val="22"/>
                <w:szCs w:val="22"/>
              </w:rPr>
              <w:lastRenderedPageBreak/>
              <w:t>5.2.2. Šioje Sutartyje Pradinės Sutarties vertė yra lygi </w:t>
            </w:r>
            <w:r w:rsidRPr="00273F8C">
              <w:rPr>
                <w:b/>
                <w:bCs/>
                <w:color w:val="000000"/>
                <w:sz w:val="22"/>
                <w:szCs w:val="22"/>
              </w:rPr>
              <w:t>maksimaliai pirkimui skirtai lėšų sumai be PVM</w:t>
            </w:r>
            <w:r w:rsidRPr="00273F8C">
              <w:rPr>
                <w:color w:val="000000"/>
                <w:sz w:val="22"/>
                <w:szCs w:val="22"/>
              </w:rPr>
              <w:t> pirkimo dokumentuose ir Sutartyje nurodytų Prekių įsigijimui Tiekėjo pasiūlyme nurodytais įkainiais be PVM.</w:t>
            </w:r>
            <w:r w:rsidRPr="00273F8C">
              <w:rPr>
                <w:sz w:val="22"/>
                <w:szCs w:val="22"/>
              </w:rPr>
              <w:t xml:space="preserve"> </w:t>
            </w:r>
            <w:r w:rsidRPr="00273F8C">
              <w:rPr>
                <w:color w:val="000000"/>
                <w:sz w:val="22"/>
                <w:szCs w:val="22"/>
              </w:rPr>
              <w:t>Pirkėjas perka Prekes pagal poreikį Sutartyje arba jos priede Nr.</w:t>
            </w:r>
            <w:r w:rsidRPr="00273F8C">
              <w:rPr>
                <w:sz w:val="22"/>
                <w:szCs w:val="22"/>
              </w:rPr>
              <w:t xml:space="preserve"> 1 </w:t>
            </w:r>
            <w:r w:rsidRPr="00273F8C">
              <w:rPr>
                <w:color w:val="000000"/>
                <w:sz w:val="22"/>
                <w:szCs w:val="22"/>
              </w:rPr>
              <w:t xml:space="preserve">nurodytais įkainiais, neviršijant bendros Sutarties </w:t>
            </w:r>
            <w:r w:rsidRPr="00273F8C">
              <w:rPr>
                <w:sz w:val="22"/>
                <w:szCs w:val="22"/>
              </w:rPr>
              <w:t>kainos.</w:t>
            </w:r>
          </w:p>
          <w:p w14:paraId="36750FFE" w14:textId="77777777" w:rsidR="00C32C06" w:rsidRPr="00273F8C" w:rsidRDefault="00C32C06" w:rsidP="00C32C06">
            <w:pPr>
              <w:rPr>
                <w:sz w:val="22"/>
                <w:szCs w:val="22"/>
              </w:rPr>
            </w:pPr>
            <w:r w:rsidRPr="00273F8C">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53040A32" w:rsidR="00060E7B" w:rsidRPr="00273F8C" w:rsidRDefault="00C32C06" w:rsidP="00CD4B3F">
            <w:pPr>
              <w:jc w:val="both"/>
              <w:rPr>
                <w:color w:val="000000"/>
                <w:kern w:val="2"/>
                <w:sz w:val="22"/>
                <w:szCs w:val="22"/>
              </w:rPr>
            </w:pPr>
            <w:r w:rsidRPr="00273F8C">
              <w:rPr>
                <w:sz w:val="22"/>
                <w:szCs w:val="22"/>
              </w:rPr>
              <w:t xml:space="preserve">5.2.4. </w:t>
            </w:r>
            <w:r w:rsidR="001C4D46" w:rsidRPr="00273F8C">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273F8C" w14:paraId="6D9773AF" w14:textId="77777777" w:rsidTr="00EE3697">
        <w:trPr>
          <w:trHeight w:val="300"/>
        </w:trPr>
        <w:tc>
          <w:tcPr>
            <w:tcW w:w="2704" w:type="dxa"/>
            <w:gridSpan w:val="2"/>
          </w:tcPr>
          <w:p w14:paraId="3215A71E" w14:textId="325A6F07" w:rsidR="00060E7B" w:rsidRPr="00273F8C" w:rsidRDefault="00060E7B" w:rsidP="00060E7B">
            <w:pPr>
              <w:rPr>
                <w:b/>
                <w:bCs/>
                <w:kern w:val="2"/>
                <w:sz w:val="22"/>
                <w:szCs w:val="22"/>
              </w:rPr>
            </w:pPr>
            <w:r w:rsidRPr="00273F8C">
              <w:rPr>
                <w:b/>
                <w:bCs/>
                <w:kern w:val="2"/>
                <w:sz w:val="22"/>
                <w:szCs w:val="22"/>
              </w:rPr>
              <w:lastRenderedPageBreak/>
              <w:t xml:space="preserve">5.3. Sutarties kainos / įkainių perskaičiavimas taikant </w:t>
            </w:r>
            <w:r w:rsidRPr="00273F8C">
              <w:rPr>
                <w:b/>
                <w:bCs/>
                <w:kern w:val="2"/>
                <w:sz w:val="22"/>
                <w:szCs w:val="22"/>
                <w:u w:val="single"/>
              </w:rPr>
              <w:t>peržiūros</w:t>
            </w:r>
            <w:r w:rsidRPr="00273F8C">
              <w:rPr>
                <w:b/>
                <w:bCs/>
                <w:kern w:val="2"/>
                <w:sz w:val="22"/>
                <w:szCs w:val="22"/>
              </w:rPr>
              <w:t xml:space="preserve"> taisykles</w:t>
            </w:r>
          </w:p>
        </w:tc>
        <w:tc>
          <w:tcPr>
            <w:tcW w:w="6831" w:type="dxa"/>
            <w:gridSpan w:val="2"/>
          </w:tcPr>
          <w:p w14:paraId="5DE4490D" w14:textId="77777777" w:rsidR="00060E7B" w:rsidRPr="00273F8C" w:rsidRDefault="00060E7B" w:rsidP="00060E7B">
            <w:pPr>
              <w:rPr>
                <w:kern w:val="2"/>
                <w:sz w:val="22"/>
                <w:szCs w:val="22"/>
              </w:rPr>
            </w:pPr>
            <w:r w:rsidRPr="00273F8C">
              <w:rPr>
                <w:kern w:val="2"/>
                <w:sz w:val="22"/>
                <w:szCs w:val="22"/>
              </w:rPr>
              <w:t>Sutarties kaina / įkainiai bus perskaičiuojami:</w:t>
            </w:r>
          </w:p>
          <w:p w14:paraId="19D36798" w14:textId="77777777" w:rsidR="00060E7B" w:rsidRPr="00273F8C" w:rsidRDefault="00060E7B" w:rsidP="00060E7B">
            <w:pPr>
              <w:rPr>
                <w:kern w:val="2"/>
                <w:sz w:val="22"/>
                <w:szCs w:val="22"/>
              </w:rPr>
            </w:pPr>
            <w:r w:rsidRPr="00273F8C">
              <w:rPr>
                <w:kern w:val="2"/>
                <w:sz w:val="22"/>
                <w:szCs w:val="22"/>
              </w:rPr>
              <w:t>5.3.1. dėl PVM tarifo pasikeitimo;</w:t>
            </w:r>
          </w:p>
          <w:p w14:paraId="4EB0BEE0" w14:textId="5E39ECF6" w:rsidR="00060E7B" w:rsidRPr="00273F8C" w:rsidRDefault="00060E7B" w:rsidP="00060E7B">
            <w:pPr>
              <w:rPr>
                <w:color w:val="FF0000"/>
                <w:kern w:val="2"/>
                <w:sz w:val="22"/>
                <w:szCs w:val="22"/>
              </w:rPr>
            </w:pPr>
            <w:r w:rsidRPr="00273F8C">
              <w:rPr>
                <w:kern w:val="2"/>
                <w:sz w:val="22"/>
                <w:szCs w:val="22"/>
              </w:rPr>
              <w:t>5.3.2. dėl kainų lygio pokyčio.</w:t>
            </w:r>
          </w:p>
        </w:tc>
      </w:tr>
      <w:tr w:rsidR="00060E7B" w:rsidRPr="00273F8C" w14:paraId="1D17D308" w14:textId="77777777" w:rsidTr="00EE3697">
        <w:trPr>
          <w:trHeight w:val="300"/>
        </w:trPr>
        <w:tc>
          <w:tcPr>
            <w:tcW w:w="2704" w:type="dxa"/>
            <w:gridSpan w:val="2"/>
          </w:tcPr>
          <w:p w14:paraId="663DF862" w14:textId="77777777" w:rsidR="00060E7B" w:rsidRPr="00273F8C" w:rsidRDefault="00060E7B" w:rsidP="00060E7B">
            <w:pPr>
              <w:rPr>
                <w:b/>
                <w:bCs/>
                <w:kern w:val="2"/>
                <w:sz w:val="22"/>
                <w:szCs w:val="22"/>
              </w:rPr>
            </w:pPr>
            <w:r w:rsidRPr="00273F8C">
              <w:rPr>
                <w:b/>
                <w:bCs/>
                <w:kern w:val="2"/>
                <w:sz w:val="22"/>
                <w:szCs w:val="22"/>
              </w:rPr>
              <w:t>5.3.1. Sutarties kainos / įkainių peržiūra dėl PVM tarifo pasikeitimo</w:t>
            </w:r>
          </w:p>
        </w:tc>
        <w:tc>
          <w:tcPr>
            <w:tcW w:w="6831" w:type="dxa"/>
            <w:gridSpan w:val="2"/>
          </w:tcPr>
          <w:p w14:paraId="533E6E3C" w14:textId="23EA2369" w:rsidR="00060E7B" w:rsidRPr="00273F8C" w:rsidRDefault="00060E7B" w:rsidP="00060E7B">
            <w:pPr>
              <w:jc w:val="both"/>
              <w:rPr>
                <w:kern w:val="2"/>
                <w:sz w:val="22"/>
                <w:szCs w:val="22"/>
              </w:rPr>
            </w:pPr>
            <w:r w:rsidRPr="00273F8C">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273F8C">
              <w:rPr>
                <w:color w:val="000000"/>
                <w:sz w:val="22"/>
                <w:szCs w:val="22"/>
              </w:rPr>
              <w:t xml:space="preserve"> (dvidešimt)</w:t>
            </w:r>
            <w:r w:rsidRPr="00273F8C">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273F8C" w14:paraId="1E41FB3E" w14:textId="77777777" w:rsidTr="00EE3697">
        <w:trPr>
          <w:trHeight w:val="300"/>
        </w:trPr>
        <w:tc>
          <w:tcPr>
            <w:tcW w:w="2704" w:type="dxa"/>
            <w:gridSpan w:val="2"/>
          </w:tcPr>
          <w:p w14:paraId="3607AE93" w14:textId="77777777" w:rsidR="00060E7B" w:rsidRPr="00273F8C" w:rsidRDefault="00060E7B" w:rsidP="00060E7B">
            <w:pPr>
              <w:rPr>
                <w:kern w:val="2"/>
                <w:sz w:val="22"/>
                <w:szCs w:val="22"/>
              </w:rPr>
            </w:pPr>
            <w:r w:rsidRPr="00273F8C">
              <w:rPr>
                <w:b/>
                <w:bCs/>
                <w:kern w:val="2"/>
                <w:sz w:val="22"/>
                <w:szCs w:val="22"/>
              </w:rPr>
              <w:t>5.3.2.</w:t>
            </w:r>
            <w:r w:rsidRPr="00273F8C">
              <w:rPr>
                <w:kern w:val="2"/>
                <w:sz w:val="22"/>
                <w:szCs w:val="22"/>
              </w:rPr>
              <w:t xml:space="preserve"> </w:t>
            </w:r>
            <w:r w:rsidRPr="00273F8C">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273F8C" w:rsidRDefault="00060E7B" w:rsidP="00060E7B">
            <w:pPr>
              <w:rPr>
                <w:kern w:val="2"/>
                <w:sz w:val="22"/>
                <w:szCs w:val="22"/>
              </w:rPr>
            </w:pPr>
            <w:r w:rsidRPr="00273F8C">
              <w:rPr>
                <w:kern w:val="2"/>
                <w:sz w:val="22"/>
                <w:szCs w:val="22"/>
              </w:rPr>
              <w:t>Netaikoma</w:t>
            </w:r>
          </w:p>
          <w:p w14:paraId="0F1B2663" w14:textId="77777777" w:rsidR="00060E7B" w:rsidRPr="00273F8C" w:rsidRDefault="00060E7B" w:rsidP="00060E7B">
            <w:pPr>
              <w:rPr>
                <w:kern w:val="2"/>
                <w:sz w:val="22"/>
                <w:szCs w:val="22"/>
              </w:rPr>
            </w:pPr>
          </w:p>
          <w:p w14:paraId="31BF9849" w14:textId="4DFBF773" w:rsidR="00060E7B" w:rsidRPr="00273F8C" w:rsidRDefault="00060E7B" w:rsidP="00060E7B">
            <w:pPr>
              <w:rPr>
                <w:kern w:val="2"/>
                <w:sz w:val="22"/>
                <w:szCs w:val="22"/>
              </w:rPr>
            </w:pPr>
          </w:p>
        </w:tc>
      </w:tr>
      <w:tr w:rsidR="00566581" w:rsidRPr="00273F8C" w14:paraId="0F20F532" w14:textId="77777777" w:rsidTr="00EE3697">
        <w:trPr>
          <w:trHeight w:val="300"/>
        </w:trPr>
        <w:tc>
          <w:tcPr>
            <w:tcW w:w="2704" w:type="dxa"/>
            <w:gridSpan w:val="2"/>
          </w:tcPr>
          <w:p w14:paraId="64504161" w14:textId="77777777" w:rsidR="00566581" w:rsidRPr="00273F8C" w:rsidRDefault="00566581" w:rsidP="00566581">
            <w:pPr>
              <w:rPr>
                <w:b/>
                <w:bCs/>
                <w:kern w:val="2"/>
                <w:sz w:val="22"/>
                <w:szCs w:val="22"/>
              </w:rPr>
            </w:pPr>
            <w:r w:rsidRPr="00273F8C">
              <w:rPr>
                <w:b/>
                <w:bCs/>
                <w:kern w:val="2"/>
                <w:sz w:val="22"/>
                <w:szCs w:val="22"/>
              </w:rPr>
              <w:t>5.3.3. Sutarties kainos / įkainių peržiūra dėl kainų lygio pokyčio</w:t>
            </w:r>
          </w:p>
          <w:p w14:paraId="75E9077E" w14:textId="77777777" w:rsidR="00566581" w:rsidRPr="00273F8C" w:rsidRDefault="00566581" w:rsidP="00566581">
            <w:pPr>
              <w:rPr>
                <w:color w:val="4472C4"/>
                <w:kern w:val="2"/>
                <w:sz w:val="22"/>
                <w:szCs w:val="22"/>
              </w:rPr>
            </w:pPr>
          </w:p>
          <w:p w14:paraId="07D16423" w14:textId="31380D82" w:rsidR="00566581" w:rsidRPr="00273F8C" w:rsidRDefault="00566581" w:rsidP="00566581">
            <w:pPr>
              <w:rPr>
                <w:b/>
                <w:bCs/>
                <w:kern w:val="2"/>
                <w:sz w:val="22"/>
                <w:szCs w:val="22"/>
              </w:rPr>
            </w:pPr>
          </w:p>
        </w:tc>
        <w:tc>
          <w:tcPr>
            <w:tcW w:w="6831" w:type="dxa"/>
            <w:gridSpan w:val="2"/>
          </w:tcPr>
          <w:p w14:paraId="19FDAF94" w14:textId="67401366" w:rsidR="00566581" w:rsidRPr="00273F8C" w:rsidRDefault="00566581" w:rsidP="00566581">
            <w:pPr>
              <w:ind w:left="56"/>
              <w:jc w:val="both"/>
              <w:rPr>
                <w:sz w:val="22"/>
                <w:szCs w:val="22"/>
              </w:rPr>
            </w:pPr>
            <w:r w:rsidRPr="00273F8C">
              <w:rPr>
                <w:sz w:val="22"/>
                <w:szCs w:val="22"/>
              </w:rPr>
              <w:t xml:space="preserve">5.3.3.1.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AAB8078971CE434EB1F1F64752201A1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273F8C">
                  <w:rPr>
                    <w:sz w:val="22"/>
                    <w:szCs w:val="22"/>
                  </w:rPr>
                  <w:t>Sutarties sudarymo dienos</w:t>
                </w:r>
              </w:sdtContent>
            </w:sdt>
            <w:r w:rsidRPr="00273F8C">
              <w:rPr>
                <w:sz w:val="22"/>
                <w:szCs w:val="22"/>
              </w:rPr>
              <w:t xml:space="preserve">, jeigu Vartojimo prekių ir paslaugų kainų pokytis (k), apskaičiuotas kaip nustatyta 5.3.3.4 punkte, viršija </w:t>
            </w:r>
            <w:r w:rsidR="005C02E8">
              <w:rPr>
                <w:sz w:val="22"/>
                <w:szCs w:val="22"/>
              </w:rPr>
              <w:t>8</w:t>
            </w:r>
            <w:r w:rsidRPr="00273F8C">
              <w:rPr>
                <w:sz w:val="22"/>
                <w:szCs w:val="22"/>
              </w:rPr>
              <w:t xml:space="preserve">%. </w:t>
            </w:r>
            <w:r w:rsidR="00702A6A" w:rsidRPr="00702A6A">
              <w:rPr>
                <w:sz w:val="22"/>
                <w:szCs w:val="22"/>
              </w:rPr>
              <w:t>Įkainių perskaičiavimas (keitimas) gali būti inicijuojamas ne dažniau kaip kas 12</w:t>
            </w:r>
            <w:r w:rsidR="00702A6A">
              <w:rPr>
                <w:sz w:val="22"/>
                <w:szCs w:val="22"/>
              </w:rPr>
              <w:t xml:space="preserve"> (dvylika)</w:t>
            </w:r>
            <w:r w:rsidR="00702A6A" w:rsidRPr="00702A6A">
              <w:rPr>
                <w:sz w:val="22"/>
                <w:szCs w:val="22"/>
              </w:rPr>
              <w:t xml:space="preserve"> mėn. nuo paskutinio perskaičiavimo pagal šį punktą dienos.</w:t>
            </w:r>
          </w:p>
          <w:p w14:paraId="344586C0" w14:textId="77777777" w:rsidR="00566581" w:rsidRPr="00273F8C" w:rsidRDefault="00566581" w:rsidP="00566581">
            <w:pPr>
              <w:pStyle w:val="ListParagraph"/>
              <w:ind w:left="56"/>
              <w:jc w:val="both"/>
              <w:rPr>
                <w:sz w:val="22"/>
                <w:bdr w:val="none" w:sz="0" w:space="0" w:color="auto" w:frame="1"/>
              </w:rPr>
            </w:pPr>
            <w:r w:rsidRPr="00273F8C">
              <w:rPr>
                <w:sz w:val="22"/>
                <w:bdr w:val="none" w:sz="0" w:space="0" w:color="auto" w:frame="1"/>
              </w:rPr>
              <w:t>5.3.3.2.Sutarties įkainiai peržiūrimi tik tai Sutarties daliai, kuri nėra išpirkta, t. y., Prekėms, kurios nėra priimtos ir apmokėtos. Vėlesnė Sutarties įkainių peržiūra negali apimti laikotarpio, už kurį jau buvo atliktas peržiūra.</w:t>
            </w:r>
          </w:p>
          <w:p w14:paraId="6A4F4040" w14:textId="77777777" w:rsidR="00566581" w:rsidRPr="00273F8C" w:rsidRDefault="00566581" w:rsidP="00566581">
            <w:pPr>
              <w:pStyle w:val="ListParagraph"/>
              <w:ind w:left="56"/>
              <w:jc w:val="both"/>
              <w:rPr>
                <w:sz w:val="22"/>
                <w:bdr w:val="none" w:sz="0" w:space="0" w:color="auto" w:frame="1"/>
              </w:rPr>
            </w:pPr>
            <w:r w:rsidRPr="00273F8C">
              <w:rPr>
                <w:sz w:val="22"/>
                <w:bdr w:val="none" w:sz="0" w:space="0" w:color="auto" w:frame="1"/>
              </w:rPr>
              <w:t>5.3.3.3. Jeigu Prekių tiekimas vėluoja dėl Tiekėjo kaltės, uždelstų pristatyti Prekių įkainiai nėra perskaičiuojami dėl kainų lygio kilimo (negali būti didinami).</w:t>
            </w:r>
          </w:p>
          <w:p w14:paraId="7D60C28B" w14:textId="77777777" w:rsidR="00566581" w:rsidRPr="00273F8C" w:rsidRDefault="00566581" w:rsidP="00566581">
            <w:pPr>
              <w:pStyle w:val="ListParagraph"/>
              <w:ind w:left="56"/>
              <w:jc w:val="both"/>
              <w:rPr>
                <w:sz w:val="22"/>
                <w:bdr w:val="none" w:sz="0" w:space="0" w:color="auto" w:frame="1"/>
              </w:rPr>
            </w:pPr>
            <w:r w:rsidRPr="00273F8C">
              <w:rPr>
                <w:sz w:val="22"/>
              </w:rPr>
              <w:t xml:space="preserve">5.3.3.4. </w:t>
            </w:r>
            <w:r w:rsidRPr="00273F8C">
              <w:rPr>
                <w:sz w:val="22"/>
                <w:bdr w:val="none" w:sz="0" w:space="0" w:color="auto" w:frame="1"/>
              </w:rPr>
              <w:t>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41452E6" w14:textId="77777777" w:rsidR="00566581" w:rsidRPr="00273F8C" w:rsidRDefault="00566581" w:rsidP="00566581">
            <w:pPr>
              <w:pStyle w:val="ListParagraph"/>
              <w:ind w:left="56"/>
              <w:jc w:val="both"/>
              <w:rPr>
                <w:sz w:val="22"/>
                <w:bdr w:val="none" w:sz="0" w:space="0" w:color="auto" w:frame="1"/>
              </w:rPr>
            </w:pPr>
            <w:r w:rsidRPr="00273F8C">
              <w:rPr>
                <w:sz w:val="22"/>
                <w:bdr w:val="none" w:sz="0" w:space="0" w:color="auto" w:frame="1"/>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ABCF389" w14:textId="77777777" w:rsidR="00566581" w:rsidRPr="00273F8C" w:rsidRDefault="00566581" w:rsidP="00566581">
            <w:pPr>
              <w:pStyle w:val="ListParagraph"/>
              <w:ind w:left="56"/>
              <w:jc w:val="both"/>
              <w:rPr>
                <w:noProof/>
                <w:sz w:val="22"/>
                <w:bdr w:val="none" w:sz="0" w:space="0" w:color="auto" w:frame="1"/>
              </w:rPr>
            </w:pPr>
            <w:r w:rsidRPr="00273F8C">
              <w:rPr>
                <w:sz w:val="22"/>
                <w:shd w:val="clear" w:color="auto" w:fill="FFFFFF"/>
              </w:rPr>
              <w:t xml:space="preserve">5.3.3.6 Nauja </w:t>
            </w:r>
            <w:r w:rsidRPr="00273F8C">
              <w:rPr>
                <w:noProof/>
                <w:sz w:val="22"/>
                <w:shd w:val="clear" w:color="auto" w:fill="FFFFFF"/>
              </w:rPr>
              <w:t xml:space="preserve">Sutarties įkainiai apskaičiuojami </w:t>
            </w:r>
            <w:r w:rsidRPr="00273F8C">
              <w:rPr>
                <w:noProof/>
                <w:color w:val="000000"/>
                <w:sz w:val="22"/>
                <w:shd w:val="clear" w:color="auto" w:fill="FFFFFF"/>
              </w:rPr>
              <w:t>pagal žemiau pateiktą formulę:</w:t>
            </w:r>
          </w:p>
          <w:p w14:paraId="5DD7882A" w14:textId="77777777" w:rsidR="00566581" w:rsidRPr="00273F8C" w:rsidRDefault="00000000" w:rsidP="00566581">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66581" w:rsidRPr="00273F8C">
              <w:rPr>
                <w:kern w:val="2"/>
                <w:sz w:val="22"/>
                <w:szCs w:val="22"/>
              </w:rPr>
              <w:t>, kur a – kaina / įkainis (Eur be PVM)) (jei peržiūra jau buvo atlikta, tai po paskutinio perskaičiavimo) </w:t>
            </w:r>
          </w:p>
          <w:p w14:paraId="308F9258" w14:textId="77777777" w:rsidR="00566581" w:rsidRPr="00273F8C" w:rsidRDefault="00566581" w:rsidP="00566581">
            <w:pPr>
              <w:jc w:val="both"/>
              <w:textAlignment w:val="baseline"/>
              <w:rPr>
                <w:kern w:val="2"/>
                <w:sz w:val="22"/>
                <w:szCs w:val="22"/>
              </w:rPr>
            </w:pPr>
            <w:r w:rsidRPr="00273F8C">
              <w:rPr>
                <w:kern w:val="2"/>
                <w:sz w:val="22"/>
                <w:szCs w:val="22"/>
              </w:rPr>
              <w:t>a</w:t>
            </w:r>
            <w:r w:rsidRPr="00273F8C">
              <w:rPr>
                <w:kern w:val="2"/>
                <w:sz w:val="22"/>
                <w:szCs w:val="22"/>
                <w:vertAlign w:val="subscript"/>
              </w:rPr>
              <w:t>1</w:t>
            </w:r>
            <w:r w:rsidRPr="00273F8C">
              <w:rPr>
                <w:kern w:val="2"/>
                <w:sz w:val="22"/>
                <w:szCs w:val="22"/>
              </w:rPr>
              <w:t xml:space="preserve"> – perskaičiuota (pakeista) kaina / įkainis (Eur be PVM) </w:t>
            </w:r>
          </w:p>
          <w:p w14:paraId="0EEE00B4" w14:textId="5D6F0467" w:rsidR="00566581" w:rsidRPr="00273F8C" w:rsidRDefault="00566581" w:rsidP="00566581">
            <w:pPr>
              <w:jc w:val="both"/>
              <w:textAlignment w:val="baseline"/>
              <w:rPr>
                <w:kern w:val="2"/>
                <w:sz w:val="22"/>
                <w:szCs w:val="22"/>
              </w:rPr>
            </w:pPr>
            <w:r w:rsidRPr="00273F8C">
              <w:rPr>
                <w:kern w:val="2"/>
                <w:sz w:val="22"/>
                <w:szCs w:val="22"/>
              </w:rPr>
              <w:t xml:space="preserve">k – pagal vartotojų kainų indeksą </w:t>
            </w:r>
            <w:r w:rsidRPr="00273F8C">
              <w:rPr>
                <w:sz w:val="22"/>
                <w:szCs w:val="22"/>
              </w:rPr>
              <w:t>(</w:t>
            </w:r>
            <w:sdt>
              <w:sdtPr>
                <w:rPr>
                  <w:color w:val="4472C4" w:themeColor="accent1"/>
                  <w:sz w:val="22"/>
                  <w:szCs w:val="22"/>
                </w:rPr>
                <w:id w:val="-1011140752"/>
                <w:placeholder>
                  <w:docPart w:val="9AB2359FA30C4299B6A2AC5F007C669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C02E8">
                  <w:rPr>
                    <w:color w:val="4472C4" w:themeColor="accent1"/>
                    <w:sz w:val="22"/>
                    <w:szCs w:val="22"/>
                  </w:rPr>
                  <w:t>0612 KITI MEDICINOS GAMINIAI</w:t>
                </w:r>
              </w:sdtContent>
            </w:sdt>
            <w:r w:rsidRPr="00273F8C">
              <w:rPr>
                <w:sz w:val="22"/>
                <w:szCs w:val="22"/>
              </w:rPr>
              <w:t xml:space="preserve">) </w:t>
            </w:r>
            <w:r w:rsidRPr="00273F8C">
              <w:rPr>
                <w:kern w:val="2"/>
                <w:sz w:val="22"/>
                <w:szCs w:val="22"/>
              </w:rPr>
              <w:t>apskaičiuotas Vartojimo prekių ir paslaugų kainų pokytis (padidėjimas arba sumažėjimas) (%). „k“ reikšmė skaičiuojama pagal formulę:</w:t>
            </w:r>
          </w:p>
          <w:p w14:paraId="5B9DBED9" w14:textId="77777777" w:rsidR="00566581" w:rsidRPr="00273F8C" w:rsidRDefault="00566581" w:rsidP="00566581">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73F8C">
              <w:rPr>
                <w:kern w:val="2"/>
                <w:sz w:val="22"/>
                <w:szCs w:val="22"/>
              </w:rPr>
              <w:t>, (proc.) kur</w:t>
            </w:r>
          </w:p>
          <w:p w14:paraId="4DAF7348" w14:textId="77AD037D" w:rsidR="00566581" w:rsidRPr="00273F8C" w:rsidRDefault="00566581" w:rsidP="00566581">
            <w:pPr>
              <w:jc w:val="both"/>
              <w:textAlignment w:val="baseline"/>
              <w:rPr>
                <w:kern w:val="2"/>
                <w:sz w:val="22"/>
                <w:szCs w:val="22"/>
              </w:rPr>
            </w:pPr>
            <w:r w:rsidRPr="00273F8C">
              <w:rPr>
                <w:noProof/>
                <w:kern w:val="2"/>
                <w:sz w:val="22"/>
                <w:szCs w:val="22"/>
              </w:rPr>
              <w:t>Ind</w:t>
            </w:r>
            <w:r w:rsidRPr="00273F8C">
              <w:rPr>
                <w:noProof/>
                <w:kern w:val="2"/>
                <w:sz w:val="22"/>
                <w:szCs w:val="22"/>
                <w:vertAlign w:val="subscript"/>
              </w:rPr>
              <w:t>naujausias</w:t>
            </w:r>
            <w:r w:rsidRPr="00273F8C">
              <w:rPr>
                <w:noProof/>
                <w:kern w:val="2"/>
                <w:sz w:val="22"/>
                <w:szCs w:val="22"/>
              </w:rPr>
              <w:t xml:space="preserve"> –</w:t>
            </w:r>
            <w:r w:rsidRPr="00273F8C">
              <w:rPr>
                <w:kern w:val="2"/>
                <w:sz w:val="22"/>
                <w:szCs w:val="22"/>
              </w:rPr>
              <w:t xml:space="preserve"> kreipimosi dėl kainos / įkainių peržiūros išsiuntimo kitai šaliai dieną paskelbtas naujausias vartojimo prekių ir paslaugų indeksas </w:t>
            </w:r>
            <w:r w:rsidRPr="00273F8C">
              <w:rPr>
                <w:sz w:val="22"/>
                <w:szCs w:val="22"/>
              </w:rPr>
              <w:t>(</w:t>
            </w:r>
            <w:sdt>
              <w:sdtPr>
                <w:rPr>
                  <w:color w:val="4472C4" w:themeColor="accent1"/>
                  <w:sz w:val="22"/>
                  <w:szCs w:val="22"/>
                </w:rPr>
                <w:id w:val="-1697380861"/>
                <w:placeholder>
                  <w:docPart w:val="E5B717060D4A44CE99936FC396541D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C02E8">
                  <w:rPr>
                    <w:color w:val="4472C4" w:themeColor="accent1"/>
                    <w:sz w:val="22"/>
                    <w:szCs w:val="22"/>
                  </w:rPr>
                  <w:t>0612 KITI MEDICINOS GAMINIAI</w:t>
                </w:r>
              </w:sdtContent>
            </w:sdt>
            <w:r w:rsidRPr="00273F8C">
              <w:rPr>
                <w:sz w:val="22"/>
                <w:szCs w:val="22"/>
              </w:rPr>
              <w:t>)</w:t>
            </w:r>
            <w:r w:rsidRPr="00273F8C">
              <w:rPr>
                <w:kern w:val="2"/>
                <w:sz w:val="22"/>
                <w:szCs w:val="22"/>
              </w:rPr>
              <w:t>.</w:t>
            </w:r>
          </w:p>
          <w:p w14:paraId="5EE672F0" w14:textId="1734488C" w:rsidR="00566581" w:rsidRPr="00273F8C" w:rsidRDefault="00566581" w:rsidP="00566581">
            <w:pPr>
              <w:jc w:val="both"/>
              <w:rPr>
                <w:kern w:val="2"/>
                <w:sz w:val="22"/>
                <w:szCs w:val="22"/>
              </w:rPr>
            </w:pPr>
            <w:r w:rsidRPr="00273F8C">
              <w:rPr>
                <w:noProof/>
                <w:kern w:val="2"/>
                <w:sz w:val="22"/>
                <w:szCs w:val="22"/>
              </w:rPr>
              <w:t>Ind</w:t>
            </w:r>
            <w:r w:rsidRPr="00273F8C">
              <w:rPr>
                <w:noProof/>
                <w:kern w:val="2"/>
                <w:sz w:val="22"/>
                <w:szCs w:val="22"/>
                <w:vertAlign w:val="subscript"/>
              </w:rPr>
              <w:t>pradžia</w:t>
            </w:r>
            <w:r w:rsidRPr="00273F8C">
              <w:rPr>
                <w:noProof/>
                <w:kern w:val="2"/>
                <w:sz w:val="22"/>
                <w:szCs w:val="22"/>
              </w:rPr>
              <w:t xml:space="preserve"> – laikotarpio</w:t>
            </w:r>
            <w:r w:rsidRPr="00273F8C">
              <w:rPr>
                <w:kern w:val="2"/>
                <w:sz w:val="22"/>
                <w:szCs w:val="22"/>
              </w:rPr>
              <w:t xml:space="preserve"> pradžios datos (mėnesio) vartojimo prekių ir paslaugų indeksas </w:t>
            </w:r>
            <w:r w:rsidRPr="00273F8C">
              <w:rPr>
                <w:sz w:val="22"/>
                <w:szCs w:val="22"/>
              </w:rPr>
              <w:t>(</w:t>
            </w:r>
            <w:sdt>
              <w:sdtPr>
                <w:rPr>
                  <w:color w:val="4472C4" w:themeColor="accent1"/>
                  <w:sz w:val="22"/>
                  <w:szCs w:val="22"/>
                </w:rPr>
                <w:id w:val="1506483494"/>
                <w:placeholder>
                  <w:docPart w:val="B22012C432A04D8086785882534AB1B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5C02E8">
                  <w:rPr>
                    <w:color w:val="4472C4" w:themeColor="accent1"/>
                    <w:sz w:val="22"/>
                    <w:szCs w:val="22"/>
                  </w:rPr>
                  <w:t>0612 KITI MEDICINOS GAMINIAI</w:t>
                </w:r>
              </w:sdtContent>
            </w:sdt>
            <w:r w:rsidRPr="00273F8C">
              <w:rPr>
                <w:sz w:val="22"/>
                <w:szCs w:val="22"/>
              </w:rPr>
              <w:t>)</w:t>
            </w:r>
            <w:r w:rsidRPr="00273F8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D43C9A" w14:textId="77777777" w:rsidR="00566581" w:rsidRPr="00273F8C" w:rsidRDefault="00566581" w:rsidP="00566581">
            <w:pPr>
              <w:jc w:val="both"/>
              <w:rPr>
                <w:color w:val="000000"/>
                <w:kern w:val="2"/>
                <w:sz w:val="22"/>
                <w:szCs w:val="22"/>
                <w:shd w:val="clear" w:color="auto" w:fill="FFFFFF"/>
              </w:rPr>
            </w:pPr>
            <w:r w:rsidRPr="00273F8C">
              <w:rPr>
                <w:color w:val="000000"/>
                <w:kern w:val="2"/>
                <w:sz w:val="22"/>
                <w:szCs w:val="22"/>
                <w:shd w:val="clear" w:color="auto" w:fill="FFFFFF"/>
              </w:rPr>
              <w:t xml:space="preserve">3.3.3.7. Skaičiavimams indeksų reikšmės </w:t>
            </w:r>
            <w:r w:rsidRPr="00273F8C">
              <w:rPr>
                <w:kern w:val="2"/>
                <w:sz w:val="22"/>
                <w:szCs w:val="22"/>
                <w:shd w:val="clear" w:color="auto" w:fill="FFFFFF"/>
              </w:rPr>
              <w:t xml:space="preserve">imamos </w:t>
            </w:r>
            <w:r w:rsidRPr="00273F8C">
              <w:rPr>
                <w:b/>
                <w:bCs/>
                <w:kern w:val="2"/>
                <w:sz w:val="22"/>
                <w:szCs w:val="22"/>
                <w:shd w:val="clear" w:color="auto" w:fill="FFFFFF"/>
              </w:rPr>
              <w:t>keturių</w:t>
            </w:r>
            <w:r w:rsidRPr="00273F8C">
              <w:rPr>
                <w:kern w:val="2"/>
                <w:sz w:val="22"/>
                <w:szCs w:val="22"/>
                <w:shd w:val="clear" w:color="auto" w:fill="FFFFFF"/>
              </w:rPr>
              <w:t xml:space="preserve"> skaitmenų po kablelio tikslumu. Apskaičiuotas pokytis (k) tolimesniems skaičiavimams naudojamas suapvalinus iki </w:t>
            </w:r>
            <w:r w:rsidRPr="00273F8C">
              <w:rPr>
                <w:b/>
                <w:bCs/>
                <w:kern w:val="2"/>
                <w:sz w:val="22"/>
                <w:szCs w:val="22"/>
                <w:shd w:val="clear" w:color="auto" w:fill="FFFFFF"/>
              </w:rPr>
              <w:t>vieno</w:t>
            </w:r>
            <w:r w:rsidRPr="00273F8C">
              <w:rPr>
                <w:kern w:val="2"/>
                <w:sz w:val="22"/>
                <w:szCs w:val="22"/>
                <w:shd w:val="clear" w:color="auto" w:fill="FFFFFF"/>
              </w:rPr>
              <w:t xml:space="preserve"> </w:t>
            </w:r>
            <w:r w:rsidRPr="00273F8C">
              <w:rPr>
                <w:color w:val="000000"/>
                <w:kern w:val="2"/>
                <w:sz w:val="22"/>
                <w:szCs w:val="22"/>
                <w:shd w:val="clear" w:color="auto" w:fill="FFFFFF"/>
              </w:rPr>
              <w:t>skaitmens po kablelio, o apskaičiuotas įkainis „a</w:t>
            </w:r>
            <w:r w:rsidRPr="00273F8C">
              <w:rPr>
                <w:color w:val="000000"/>
                <w:kern w:val="2"/>
                <w:sz w:val="22"/>
                <w:szCs w:val="22"/>
                <w:shd w:val="clear" w:color="auto" w:fill="FFFFFF"/>
                <w:vertAlign w:val="subscript"/>
              </w:rPr>
              <w:t>1</w:t>
            </w:r>
            <w:r w:rsidRPr="00273F8C">
              <w:rPr>
                <w:color w:val="000000"/>
                <w:kern w:val="2"/>
                <w:sz w:val="22"/>
                <w:szCs w:val="22"/>
                <w:shd w:val="clear" w:color="auto" w:fill="FFFFFF"/>
              </w:rPr>
              <w:t xml:space="preserve">“ suapvalinamas </w:t>
            </w:r>
            <w:r w:rsidRPr="00273F8C">
              <w:rPr>
                <w:kern w:val="2"/>
                <w:sz w:val="22"/>
                <w:szCs w:val="22"/>
                <w:shd w:val="clear" w:color="auto" w:fill="FFFFFF"/>
              </w:rPr>
              <w:t xml:space="preserve">iki </w:t>
            </w:r>
            <w:r w:rsidRPr="00273F8C">
              <w:rPr>
                <w:b/>
                <w:bCs/>
                <w:kern w:val="2"/>
                <w:sz w:val="22"/>
                <w:szCs w:val="22"/>
                <w:shd w:val="clear" w:color="auto" w:fill="FFFFFF"/>
              </w:rPr>
              <w:t xml:space="preserve">dviejų </w:t>
            </w:r>
            <w:r w:rsidRPr="00273F8C">
              <w:rPr>
                <w:color w:val="000000"/>
                <w:kern w:val="2"/>
                <w:sz w:val="22"/>
                <w:szCs w:val="22"/>
                <w:shd w:val="clear" w:color="auto" w:fill="FFFFFF"/>
              </w:rPr>
              <w:t>skaitmenų po kablelio.</w:t>
            </w:r>
          </w:p>
          <w:p w14:paraId="6E25AA7F" w14:textId="77777777" w:rsidR="00566581" w:rsidRPr="00273F8C" w:rsidRDefault="00566581" w:rsidP="00566581">
            <w:pPr>
              <w:jc w:val="both"/>
              <w:rPr>
                <w:color w:val="000000"/>
                <w:kern w:val="2"/>
                <w:sz w:val="22"/>
                <w:szCs w:val="22"/>
                <w:shd w:val="clear" w:color="auto" w:fill="FFFFFF"/>
              </w:rPr>
            </w:pPr>
            <w:r w:rsidRPr="00273F8C">
              <w:rPr>
                <w:color w:val="000000"/>
                <w:kern w:val="2"/>
                <w:sz w:val="22"/>
                <w:szCs w:val="22"/>
                <w:shd w:val="clear" w:color="auto" w:fill="FFFFFF"/>
              </w:rPr>
              <w:t xml:space="preserve">5.3.3.8. Šalis, siekianti </w:t>
            </w:r>
            <w:r w:rsidRPr="00273F8C">
              <w:rPr>
                <w:kern w:val="2"/>
                <w:sz w:val="22"/>
                <w:szCs w:val="22"/>
                <w:shd w:val="clear" w:color="auto" w:fill="FFFFFF"/>
              </w:rPr>
              <w:t>Sutarties kainos / įkainių perži</w:t>
            </w:r>
            <w:r w:rsidRPr="00273F8C">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273F8C">
              <w:rPr>
                <w:kern w:val="2"/>
                <w:sz w:val="22"/>
                <w:szCs w:val="22"/>
                <w:shd w:val="clear" w:color="auto" w:fill="FFFFFF"/>
              </w:rPr>
              <w:t>Pr</w:t>
            </w:r>
            <w:r w:rsidRPr="00273F8C">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273F8C">
              <w:rPr>
                <w:kern w:val="2"/>
                <w:sz w:val="22"/>
                <w:szCs w:val="22"/>
                <w:bdr w:val="none" w:sz="0" w:space="0" w:color="auto" w:frame="1"/>
              </w:rPr>
              <w:t>kitus oficialius šaltinių duomenis</w:t>
            </w:r>
            <w:r w:rsidRPr="00273F8C">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60AC013" w14:textId="77777777" w:rsidR="00566581" w:rsidRPr="00273F8C" w:rsidRDefault="00566581" w:rsidP="00566581">
            <w:pPr>
              <w:jc w:val="both"/>
              <w:rPr>
                <w:color w:val="000000"/>
                <w:kern w:val="2"/>
                <w:sz w:val="22"/>
                <w:szCs w:val="22"/>
                <w:shd w:val="clear" w:color="auto" w:fill="FFFFFF"/>
              </w:rPr>
            </w:pPr>
            <w:r w:rsidRPr="00273F8C">
              <w:rPr>
                <w:color w:val="000000"/>
                <w:kern w:val="2"/>
                <w:sz w:val="22"/>
                <w:szCs w:val="22"/>
                <w:shd w:val="clear" w:color="auto" w:fill="FFFFFF"/>
              </w:rPr>
              <w:t>5</w:t>
            </w:r>
            <w:r w:rsidRPr="00273F8C">
              <w:rPr>
                <w:kern w:val="2"/>
                <w:sz w:val="22"/>
                <w:szCs w:val="22"/>
              </w:rPr>
              <w:t xml:space="preserve">.3.3.9. </w:t>
            </w:r>
            <w:r w:rsidRPr="00273F8C">
              <w:rPr>
                <w:color w:val="000000"/>
                <w:kern w:val="2"/>
                <w:sz w:val="22"/>
                <w:szCs w:val="22"/>
                <w:shd w:val="clear" w:color="auto" w:fill="FFFFFF"/>
              </w:rPr>
              <w:t xml:space="preserve">Susitarimas turi būti sudarytas per 14 (keturiolika) dienų nuo Šalies pateikto tinkamo prašymo perskaičiuoti </w:t>
            </w:r>
            <w:r w:rsidRPr="00273F8C">
              <w:rPr>
                <w:kern w:val="2"/>
                <w:sz w:val="22"/>
                <w:szCs w:val="22"/>
                <w:shd w:val="clear" w:color="auto" w:fill="FFFFFF"/>
              </w:rPr>
              <w:t>S</w:t>
            </w:r>
            <w:r w:rsidRPr="00273F8C">
              <w:rPr>
                <w:kern w:val="2"/>
                <w:sz w:val="22"/>
                <w:szCs w:val="22"/>
              </w:rPr>
              <w:t xml:space="preserve">utarties </w:t>
            </w:r>
            <w:r w:rsidRPr="00273F8C">
              <w:rPr>
                <w:kern w:val="2"/>
                <w:sz w:val="22"/>
                <w:szCs w:val="22"/>
                <w:shd w:val="clear" w:color="auto" w:fill="FFFFFF"/>
              </w:rPr>
              <w:t xml:space="preserve">kainą / įkainius </w:t>
            </w:r>
            <w:r w:rsidRPr="00273F8C">
              <w:rPr>
                <w:color w:val="000000"/>
                <w:kern w:val="2"/>
                <w:sz w:val="22"/>
                <w:szCs w:val="22"/>
                <w:shd w:val="clear" w:color="auto" w:fill="FFFFFF"/>
              </w:rPr>
              <w:t>gavimo dienos.</w:t>
            </w:r>
          </w:p>
          <w:p w14:paraId="5E918179" w14:textId="55776F25" w:rsidR="00566581" w:rsidRPr="00273F8C" w:rsidRDefault="00566581" w:rsidP="00566581">
            <w:pPr>
              <w:jc w:val="both"/>
              <w:rPr>
                <w:color w:val="000000"/>
                <w:kern w:val="2"/>
                <w:sz w:val="22"/>
                <w:szCs w:val="22"/>
                <w:shd w:val="clear" w:color="auto" w:fill="FFFFFF"/>
              </w:rPr>
            </w:pPr>
            <w:r w:rsidRPr="00273F8C">
              <w:rPr>
                <w:color w:val="000000"/>
                <w:kern w:val="2"/>
                <w:sz w:val="22"/>
                <w:szCs w:val="22"/>
                <w:shd w:val="clear" w:color="auto" w:fill="FFFFFF"/>
              </w:rPr>
              <w:t xml:space="preserve">5.3.3.10. </w:t>
            </w:r>
            <w:r w:rsidRPr="00273F8C">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060E7B" w:rsidRPr="00273F8C" w14:paraId="5E50A617" w14:textId="77777777" w:rsidTr="00EE3697">
        <w:trPr>
          <w:trHeight w:val="300"/>
        </w:trPr>
        <w:tc>
          <w:tcPr>
            <w:tcW w:w="2704" w:type="dxa"/>
            <w:gridSpan w:val="2"/>
          </w:tcPr>
          <w:p w14:paraId="7E6B4AC3" w14:textId="77777777" w:rsidR="00060E7B" w:rsidRPr="00273F8C" w:rsidRDefault="00060E7B" w:rsidP="00060E7B">
            <w:pPr>
              <w:rPr>
                <w:b/>
                <w:bCs/>
                <w:kern w:val="2"/>
                <w:sz w:val="22"/>
                <w:szCs w:val="22"/>
              </w:rPr>
            </w:pPr>
            <w:r w:rsidRPr="00273F8C">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273F8C" w:rsidRDefault="00060E7B" w:rsidP="00060E7B">
            <w:pPr>
              <w:rPr>
                <w:kern w:val="2"/>
                <w:sz w:val="22"/>
                <w:szCs w:val="22"/>
              </w:rPr>
            </w:pPr>
            <w:r w:rsidRPr="00273F8C">
              <w:rPr>
                <w:kern w:val="2"/>
                <w:sz w:val="22"/>
                <w:szCs w:val="22"/>
              </w:rPr>
              <w:t>Netaikoma</w:t>
            </w:r>
          </w:p>
          <w:p w14:paraId="6D4F946E" w14:textId="77777777" w:rsidR="00060E7B" w:rsidRPr="00273F8C" w:rsidRDefault="00060E7B" w:rsidP="00060E7B">
            <w:pPr>
              <w:rPr>
                <w:kern w:val="2"/>
                <w:sz w:val="22"/>
                <w:szCs w:val="22"/>
              </w:rPr>
            </w:pPr>
          </w:p>
          <w:p w14:paraId="540A675A" w14:textId="77777777" w:rsidR="00060E7B" w:rsidRPr="00273F8C" w:rsidRDefault="00060E7B" w:rsidP="00060E7B">
            <w:pPr>
              <w:rPr>
                <w:color w:val="FF0000"/>
                <w:kern w:val="2"/>
                <w:sz w:val="22"/>
                <w:szCs w:val="22"/>
              </w:rPr>
            </w:pPr>
          </w:p>
          <w:p w14:paraId="2E2BB878" w14:textId="46E9F01F" w:rsidR="00060E7B" w:rsidRPr="00273F8C" w:rsidRDefault="00060E7B" w:rsidP="00060E7B">
            <w:pPr>
              <w:rPr>
                <w:kern w:val="2"/>
                <w:sz w:val="22"/>
                <w:szCs w:val="22"/>
              </w:rPr>
            </w:pPr>
          </w:p>
        </w:tc>
      </w:tr>
      <w:tr w:rsidR="00060E7B" w:rsidRPr="00273F8C" w14:paraId="265DA549" w14:textId="77777777" w:rsidTr="00EE3697">
        <w:trPr>
          <w:trHeight w:val="300"/>
        </w:trPr>
        <w:tc>
          <w:tcPr>
            <w:tcW w:w="2704" w:type="dxa"/>
            <w:gridSpan w:val="2"/>
          </w:tcPr>
          <w:p w14:paraId="570099AB" w14:textId="77777777" w:rsidR="00060E7B" w:rsidRPr="00273F8C" w:rsidRDefault="00060E7B" w:rsidP="00060E7B">
            <w:pPr>
              <w:rPr>
                <w:b/>
                <w:bCs/>
                <w:kern w:val="2"/>
                <w:sz w:val="22"/>
                <w:szCs w:val="22"/>
              </w:rPr>
            </w:pPr>
            <w:r w:rsidRPr="00273F8C">
              <w:rPr>
                <w:b/>
                <w:bCs/>
                <w:kern w:val="2"/>
                <w:sz w:val="22"/>
                <w:szCs w:val="22"/>
              </w:rPr>
              <w:t xml:space="preserve">5.4. Sutarties kainos / įkainių apskaičiavimas taikant </w:t>
            </w:r>
            <w:r w:rsidRPr="00273F8C">
              <w:rPr>
                <w:b/>
                <w:bCs/>
                <w:kern w:val="2"/>
                <w:sz w:val="22"/>
                <w:szCs w:val="22"/>
                <w:u w:val="single"/>
              </w:rPr>
              <w:t>kiekio (apimties)</w:t>
            </w:r>
            <w:r w:rsidRPr="00273F8C">
              <w:rPr>
                <w:b/>
                <w:bCs/>
                <w:kern w:val="2"/>
                <w:sz w:val="22"/>
                <w:szCs w:val="22"/>
              </w:rPr>
              <w:t xml:space="preserve"> keitimo taisykles</w:t>
            </w:r>
          </w:p>
        </w:tc>
        <w:tc>
          <w:tcPr>
            <w:tcW w:w="6831" w:type="dxa"/>
            <w:gridSpan w:val="2"/>
          </w:tcPr>
          <w:p w14:paraId="3A24870C" w14:textId="1154639D" w:rsidR="00060E7B" w:rsidRPr="00273F8C" w:rsidRDefault="00060E7B" w:rsidP="00060E7B">
            <w:pPr>
              <w:jc w:val="both"/>
              <w:rPr>
                <w:color w:val="000000" w:themeColor="text1"/>
                <w:kern w:val="2"/>
                <w:sz w:val="22"/>
                <w:szCs w:val="22"/>
              </w:rPr>
            </w:pPr>
            <w:r w:rsidRPr="00273F8C">
              <w:rPr>
                <w:color w:val="000000" w:themeColor="text1"/>
                <w:kern w:val="2"/>
                <w:sz w:val="22"/>
                <w:szCs w:val="22"/>
              </w:rPr>
              <w:t>Netaikoma</w:t>
            </w:r>
          </w:p>
        </w:tc>
      </w:tr>
      <w:tr w:rsidR="00060E7B" w:rsidRPr="00273F8C" w14:paraId="1C53BB8E" w14:textId="77777777" w:rsidTr="00EE3697">
        <w:trPr>
          <w:trHeight w:val="300"/>
        </w:trPr>
        <w:tc>
          <w:tcPr>
            <w:tcW w:w="2704" w:type="dxa"/>
            <w:gridSpan w:val="2"/>
          </w:tcPr>
          <w:p w14:paraId="719AB7C2" w14:textId="77777777" w:rsidR="00060E7B" w:rsidRPr="00273F8C" w:rsidRDefault="00060E7B" w:rsidP="00060E7B">
            <w:pPr>
              <w:rPr>
                <w:b/>
                <w:bCs/>
                <w:kern w:val="2"/>
                <w:sz w:val="22"/>
                <w:szCs w:val="22"/>
              </w:rPr>
            </w:pPr>
            <w:r w:rsidRPr="00273F8C">
              <w:rPr>
                <w:b/>
                <w:bCs/>
                <w:kern w:val="2"/>
                <w:sz w:val="22"/>
                <w:szCs w:val="22"/>
              </w:rPr>
              <w:t>5.5. Atsiskaitymo su Tiekėju terminas ir tvarka</w:t>
            </w:r>
          </w:p>
        </w:tc>
        <w:tc>
          <w:tcPr>
            <w:tcW w:w="6831" w:type="dxa"/>
            <w:gridSpan w:val="2"/>
          </w:tcPr>
          <w:p w14:paraId="47CB9BBA" w14:textId="2BD1D143" w:rsidR="00CD4B3F" w:rsidRPr="00273F8C" w:rsidRDefault="00CD4B3F" w:rsidP="00CD4B3F">
            <w:pPr>
              <w:jc w:val="both"/>
              <w:rPr>
                <w:kern w:val="2"/>
                <w:sz w:val="22"/>
                <w:szCs w:val="22"/>
                <w:shd w:val="clear" w:color="auto" w:fill="FFFFFF"/>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w:t>
            </w:r>
            <w:r w:rsidRPr="00273F8C">
              <w:rPr>
                <w:sz w:val="22"/>
                <w:szCs w:val="22"/>
              </w:rPr>
              <w:lastRenderedPageBreak/>
              <w:t>parengtas ir Šalių pasirašytas prekių perdavimo–priėmimo aktas.</w:t>
            </w:r>
            <w:r w:rsidR="00566581" w:rsidRPr="00273F8C">
              <w:rPr>
                <w:sz w:val="22"/>
                <w:szCs w:val="22"/>
              </w:rPr>
              <w:t xml:space="preserve"> </w:t>
            </w:r>
            <w:r w:rsidRPr="00273F8C">
              <w:rPr>
                <w:sz w:val="22"/>
                <w:szCs w:val="22"/>
              </w:rPr>
              <w:t>PVM sąskaitoje faktūroje turi būti nurodytas Sutarties numeris ir data.</w:t>
            </w:r>
          </w:p>
          <w:p w14:paraId="5C4FD74B" w14:textId="77777777" w:rsidR="00CD4B3F" w:rsidRPr="00273F8C" w:rsidRDefault="00CD4B3F" w:rsidP="0015029B">
            <w:pPr>
              <w:jc w:val="both"/>
              <w:rPr>
                <w:kern w:val="2"/>
                <w:sz w:val="22"/>
                <w:szCs w:val="22"/>
                <w:shd w:val="clear" w:color="auto" w:fill="FFFFFF"/>
              </w:rPr>
            </w:pPr>
          </w:p>
          <w:p w14:paraId="53270E12" w14:textId="18A94EF4" w:rsidR="00060E7B" w:rsidRPr="00273F8C" w:rsidRDefault="0015029B" w:rsidP="0015029B">
            <w:pPr>
              <w:jc w:val="both"/>
              <w:rPr>
                <w:kern w:val="2"/>
                <w:sz w:val="22"/>
                <w:szCs w:val="22"/>
                <w:shd w:val="clear" w:color="auto" w:fill="FFFFFF"/>
              </w:rPr>
            </w:pPr>
            <w:r w:rsidRPr="00273F8C">
              <w:rPr>
                <w:kern w:val="2"/>
                <w:sz w:val="22"/>
                <w:szCs w:val="22"/>
                <w:shd w:val="clear" w:color="auto" w:fill="FFFFFF"/>
              </w:rPr>
              <w:t>Apmokėjimo sąlygos: įvykdžius užsakymą, mokama už konkretų kiekį / apimtį pagal nustatytus įkainius.</w:t>
            </w:r>
          </w:p>
        </w:tc>
      </w:tr>
      <w:tr w:rsidR="00060E7B" w:rsidRPr="00273F8C" w14:paraId="2841CE6B" w14:textId="77777777" w:rsidTr="00EE3697">
        <w:trPr>
          <w:trHeight w:val="300"/>
        </w:trPr>
        <w:tc>
          <w:tcPr>
            <w:tcW w:w="2704" w:type="dxa"/>
            <w:gridSpan w:val="2"/>
          </w:tcPr>
          <w:p w14:paraId="534F0975" w14:textId="77777777" w:rsidR="00060E7B" w:rsidRPr="00273F8C" w:rsidRDefault="00060E7B" w:rsidP="00060E7B">
            <w:pPr>
              <w:rPr>
                <w:b/>
                <w:bCs/>
                <w:kern w:val="2"/>
                <w:sz w:val="22"/>
                <w:szCs w:val="22"/>
              </w:rPr>
            </w:pPr>
            <w:r w:rsidRPr="00273F8C">
              <w:rPr>
                <w:b/>
                <w:bCs/>
                <w:kern w:val="2"/>
                <w:sz w:val="22"/>
                <w:szCs w:val="22"/>
              </w:rPr>
              <w:lastRenderedPageBreak/>
              <w:t>5.6. Avansas</w:t>
            </w:r>
          </w:p>
        </w:tc>
        <w:tc>
          <w:tcPr>
            <w:tcW w:w="6831" w:type="dxa"/>
            <w:gridSpan w:val="2"/>
          </w:tcPr>
          <w:p w14:paraId="1790C77D" w14:textId="7771606C" w:rsidR="00060E7B" w:rsidRPr="00273F8C" w:rsidRDefault="00060E7B" w:rsidP="00060E7B">
            <w:pPr>
              <w:rPr>
                <w:kern w:val="2"/>
                <w:sz w:val="22"/>
                <w:szCs w:val="22"/>
              </w:rPr>
            </w:pPr>
            <w:r w:rsidRPr="00273F8C">
              <w:rPr>
                <w:kern w:val="2"/>
                <w:sz w:val="22"/>
                <w:szCs w:val="22"/>
              </w:rPr>
              <w:t>Netaikoma</w:t>
            </w:r>
          </w:p>
        </w:tc>
      </w:tr>
      <w:tr w:rsidR="00060E7B" w:rsidRPr="00273F8C" w14:paraId="1B3DD597" w14:textId="77777777" w:rsidTr="00EE3697">
        <w:trPr>
          <w:trHeight w:val="300"/>
        </w:trPr>
        <w:tc>
          <w:tcPr>
            <w:tcW w:w="2704" w:type="dxa"/>
            <w:gridSpan w:val="2"/>
          </w:tcPr>
          <w:p w14:paraId="7F98A7B3" w14:textId="77777777" w:rsidR="00060E7B" w:rsidRPr="00273F8C" w:rsidRDefault="00060E7B" w:rsidP="00060E7B">
            <w:pPr>
              <w:rPr>
                <w:b/>
                <w:bCs/>
                <w:kern w:val="2"/>
                <w:sz w:val="22"/>
                <w:szCs w:val="22"/>
              </w:rPr>
            </w:pPr>
            <w:r w:rsidRPr="00273F8C">
              <w:rPr>
                <w:b/>
                <w:bCs/>
                <w:kern w:val="2"/>
                <w:sz w:val="22"/>
                <w:szCs w:val="22"/>
              </w:rPr>
              <w:t>5.7. Avanso užtikrinimas</w:t>
            </w:r>
          </w:p>
        </w:tc>
        <w:tc>
          <w:tcPr>
            <w:tcW w:w="6831" w:type="dxa"/>
            <w:gridSpan w:val="2"/>
          </w:tcPr>
          <w:p w14:paraId="199C4633" w14:textId="5AE7520B" w:rsidR="00060E7B" w:rsidRPr="00273F8C" w:rsidRDefault="00060E7B" w:rsidP="00060E7B">
            <w:pPr>
              <w:rPr>
                <w:kern w:val="2"/>
                <w:sz w:val="22"/>
                <w:szCs w:val="22"/>
              </w:rPr>
            </w:pPr>
            <w:r w:rsidRPr="00273F8C">
              <w:rPr>
                <w:kern w:val="2"/>
                <w:sz w:val="22"/>
                <w:szCs w:val="22"/>
              </w:rPr>
              <w:t>Netaikoma</w:t>
            </w:r>
            <w:r w:rsidRPr="00273F8C">
              <w:rPr>
                <w:color w:val="000000"/>
                <w:kern w:val="2"/>
                <w:sz w:val="22"/>
                <w:szCs w:val="22"/>
                <w:shd w:val="clear" w:color="auto" w:fill="FFFFFF"/>
              </w:rPr>
              <w:t xml:space="preserve"> </w:t>
            </w:r>
          </w:p>
        </w:tc>
      </w:tr>
      <w:tr w:rsidR="00060E7B" w:rsidRPr="00273F8C" w14:paraId="2D78C9EB" w14:textId="77777777" w:rsidTr="00EE3697">
        <w:trPr>
          <w:trHeight w:val="300"/>
        </w:trPr>
        <w:tc>
          <w:tcPr>
            <w:tcW w:w="9535" w:type="dxa"/>
            <w:gridSpan w:val="4"/>
          </w:tcPr>
          <w:p w14:paraId="2E37CB23" w14:textId="77777777" w:rsidR="00060E7B" w:rsidRPr="00273F8C" w:rsidRDefault="00060E7B" w:rsidP="00060E7B">
            <w:pPr>
              <w:jc w:val="center"/>
              <w:rPr>
                <w:b/>
                <w:bCs/>
                <w:kern w:val="2"/>
                <w:sz w:val="22"/>
                <w:szCs w:val="22"/>
              </w:rPr>
            </w:pPr>
            <w:r w:rsidRPr="00273F8C">
              <w:rPr>
                <w:b/>
                <w:bCs/>
                <w:kern w:val="2"/>
                <w:sz w:val="22"/>
                <w:szCs w:val="22"/>
              </w:rPr>
              <w:t>6. PREKIŲ KOKYBĖ IR GARANTINIAI ĮSIPAREIGOJIMAI</w:t>
            </w:r>
          </w:p>
        </w:tc>
      </w:tr>
      <w:tr w:rsidR="00060E7B" w:rsidRPr="00273F8C" w14:paraId="0DD25E75" w14:textId="77777777" w:rsidTr="00EE3697">
        <w:trPr>
          <w:trHeight w:val="300"/>
        </w:trPr>
        <w:tc>
          <w:tcPr>
            <w:tcW w:w="2704" w:type="dxa"/>
            <w:gridSpan w:val="2"/>
          </w:tcPr>
          <w:p w14:paraId="0DE70BCC" w14:textId="77777777" w:rsidR="00060E7B" w:rsidRPr="00273F8C" w:rsidRDefault="00060E7B" w:rsidP="00060E7B">
            <w:pPr>
              <w:rPr>
                <w:b/>
                <w:bCs/>
                <w:kern w:val="2"/>
                <w:sz w:val="22"/>
                <w:szCs w:val="22"/>
              </w:rPr>
            </w:pPr>
            <w:r w:rsidRPr="00273F8C">
              <w:rPr>
                <w:b/>
                <w:bCs/>
                <w:kern w:val="2"/>
                <w:sz w:val="22"/>
                <w:szCs w:val="22"/>
              </w:rPr>
              <w:t>6.1. Garantinis terminas</w:t>
            </w:r>
          </w:p>
        </w:tc>
        <w:tc>
          <w:tcPr>
            <w:tcW w:w="6831" w:type="dxa"/>
            <w:gridSpan w:val="2"/>
          </w:tcPr>
          <w:p w14:paraId="39AC7641" w14:textId="357CD2BB" w:rsidR="00060E7B" w:rsidRDefault="00712806" w:rsidP="00D4634C">
            <w:pPr>
              <w:jc w:val="both"/>
              <w:rPr>
                <w:kern w:val="2"/>
                <w:sz w:val="22"/>
                <w:szCs w:val="22"/>
              </w:rPr>
            </w:pPr>
            <w:r>
              <w:rPr>
                <w:kern w:val="2"/>
                <w:sz w:val="22"/>
                <w:szCs w:val="22"/>
              </w:rPr>
              <w:t xml:space="preserve">6.1.1. </w:t>
            </w:r>
            <w:r w:rsidR="00FD1306" w:rsidRPr="00273F8C">
              <w:rPr>
                <w:kern w:val="2"/>
                <w:sz w:val="22"/>
                <w:szCs w:val="22"/>
              </w:rPr>
              <w:t>Prekėms nustatomas Tiekėjo pasiūlytas arba Prekių gamintojo taikomas Garantinis terminas, tačiau bet kokiu atveju ne trumpesnis kaip</w:t>
            </w:r>
            <w:r>
              <w:rPr>
                <w:kern w:val="2"/>
                <w:sz w:val="22"/>
                <w:szCs w:val="22"/>
              </w:rPr>
              <w:t xml:space="preserve"> 1</w:t>
            </w:r>
            <w:r w:rsidR="008C362F" w:rsidRPr="00273F8C">
              <w:rPr>
                <w:sz w:val="22"/>
                <w:szCs w:val="22"/>
                <w:shd w:val="clear" w:color="auto" w:fill="FFFFFF"/>
              </w:rPr>
              <w:t xml:space="preserve"> (</w:t>
            </w:r>
            <w:r>
              <w:rPr>
                <w:sz w:val="22"/>
                <w:szCs w:val="22"/>
                <w:shd w:val="clear" w:color="auto" w:fill="FFFFFF"/>
              </w:rPr>
              <w:t>vienas</w:t>
            </w:r>
            <w:r w:rsidR="008C362F" w:rsidRPr="00273F8C">
              <w:rPr>
                <w:sz w:val="22"/>
                <w:szCs w:val="22"/>
                <w:shd w:val="clear" w:color="auto" w:fill="FFFFFF"/>
              </w:rPr>
              <w:t>) mėn</w:t>
            </w:r>
            <w:r>
              <w:rPr>
                <w:sz w:val="22"/>
                <w:szCs w:val="22"/>
                <w:shd w:val="clear" w:color="auto" w:fill="FFFFFF"/>
              </w:rPr>
              <w:t xml:space="preserve">uo. </w:t>
            </w:r>
            <w:r w:rsidR="00FD1306" w:rsidRPr="00273F8C">
              <w:rPr>
                <w:sz w:val="22"/>
                <w:szCs w:val="22"/>
              </w:rPr>
              <w:t>Garantinis terminas, skaičiuojamas nuo Prekių perdavimo–priėmimo akto ar Sąskaitos (kai Prekių perdavimo–priėmimo aktas nėra pasirašomas) pasirašymo dienos</w:t>
            </w:r>
            <w:r w:rsidR="00FD1306" w:rsidRPr="00273F8C">
              <w:rPr>
                <w:kern w:val="2"/>
                <w:sz w:val="22"/>
                <w:szCs w:val="22"/>
              </w:rPr>
              <w:t>.</w:t>
            </w:r>
          </w:p>
          <w:p w14:paraId="4C55ACC8" w14:textId="28417B00" w:rsidR="00712806" w:rsidRPr="00273F8C" w:rsidRDefault="00712806" w:rsidP="00824482">
            <w:pPr>
              <w:jc w:val="both"/>
              <w:rPr>
                <w:kern w:val="2"/>
                <w:sz w:val="22"/>
                <w:szCs w:val="22"/>
              </w:rPr>
            </w:pPr>
          </w:p>
        </w:tc>
      </w:tr>
      <w:tr w:rsidR="00060E7B" w:rsidRPr="00273F8C" w14:paraId="123CF406" w14:textId="77777777" w:rsidTr="00EE3697">
        <w:trPr>
          <w:trHeight w:val="300"/>
        </w:trPr>
        <w:tc>
          <w:tcPr>
            <w:tcW w:w="2704" w:type="dxa"/>
            <w:gridSpan w:val="2"/>
          </w:tcPr>
          <w:p w14:paraId="5A7E7443" w14:textId="77777777" w:rsidR="00060E7B" w:rsidRPr="00273F8C" w:rsidRDefault="00060E7B" w:rsidP="00060E7B">
            <w:pPr>
              <w:rPr>
                <w:b/>
                <w:bCs/>
                <w:kern w:val="2"/>
                <w:sz w:val="22"/>
                <w:szCs w:val="22"/>
              </w:rPr>
            </w:pPr>
            <w:r w:rsidRPr="00273F8C">
              <w:rPr>
                <w:b/>
                <w:bCs/>
                <w:kern w:val="2"/>
                <w:sz w:val="22"/>
                <w:szCs w:val="22"/>
              </w:rPr>
              <w:t>6.2. Garantinė priežiūra</w:t>
            </w:r>
          </w:p>
        </w:tc>
        <w:tc>
          <w:tcPr>
            <w:tcW w:w="6831" w:type="dxa"/>
            <w:gridSpan w:val="2"/>
          </w:tcPr>
          <w:p w14:paraId="4FA1EE3A" w14:textId="589B98E2" w:rsidR="006D0B1F" w:rsidRPr="00273F8C" w:rsidRDefault="00566581" w:rsidP="00566581">
            <w:pPr>
              <w:jc w:val="both"/>
              <w:rPr>
                <w:kern w:val="2"/>
                <w:sz w:val="22"/>
                <w:szCs w:val="22"/>
              </w:rPr>
            </w:pPr>
            <w:r w:rsidRPr="00273F8C">
              <w:rPr>
                <w:color w:val="000000" w:themeColor="text1"/>
                <w:kern w:val="2"/>
                <w:sz w:val="22"/>
                <w:szCs w:val="22"/>
              </w:rPr>
              <w:t xml:space="preserve">6.2.1. Tiekėjas privalo pašalinti Prekių trūkumus ne vėliau kaip per 5 (penkias) darbo dienas. </w:t>
            </w:r>
            <w:r w:rsidRPr="00273F8C">
              <w:rPr>
                <w:sz w:val="22"/>
                <w:szCs w:val="22"/>
              </w:rPr>
              <w:t>Prekių trūkumų nustatymo bei šalinimo tvarka nustatyta Bendrųjų sąlygų 7 skyriuje.</w:t>
            </w:r>
          </w:p>
        </w:tc>
      </w:tr>
      <w:tr w:rsidR="009769F4" w:rsidRPr="00273F8C" w14:paraId="3E1EA2CF" w14:textId="77777777" w:rsidTr="007F7A16">
        <w:trPr>
          <w:trHeight w:val="300"/>
        </w:trPr>
        <w:tc>
          <w:tcPr>
            <w:tcW w:w="2704" w:type="dxa"/>
            <w:gridSpan w:val="2"/>
          </w:tcPr>
          <w:p w14:paraId="19587713" w14:textId="13FBADBD" w:rsidR="009769F4" w:rsidRPr="00273F8C" w:rsidRDefault="009769F4" w:rsidP="009769F4">
            <w:pPr>
              <w:rPr>
                <w:b/>
                <w:bCs/>
                <w:kern w:val="2"/>
                <w:sz w:val="22"/>
                <w:szCs w:val="22"/>
              </w:rPr>
            </w:pPr>
            <w:r w:rsidRPr="00273F8C">
              <w:rPr>
                <w:b/>
                <w:bCs/>
                <w:kern w:val="2"/>
                <w:sz w:val="22"/>
                <w:szCs w:val="22"/>
              </w:rPr>
              <w:t>6.3. Kokybinių kriterijų įgyvendinimo ir tikrinimo tvarka</w:t>
            </w:r>
          </w:p>
        </w:tc>
        <w:tc>
          <w:tcPr>
            <w:tcW w:w="6831" w:type="dxa"/>
            <w:gridSpan w:val="2"/>
            <w:vAlign w:val="center"/>
          </w:tcPr>
          <w:p w14:paraId="71DCC92C" w14:textId="252DB0FD" w:rsidR="009769F4" w:rsidRPr="00273F8C" w:rsidRDefault="009769F4" w:rsidP="009769F4">
            <w:pPr>
              <w:jc w:val="both"/>
              <w:rPr>
                <w:color w:val="000000" w:themeColor="text1"/>
                <w:kern w:val="2"/>
                <w:sz w:val="22"/>
                <w:szCs w:val="22"/>
              </w:rPr>
            </w:pPr>
            <w:r w:rsidRPr="00273F8C">
              <w:rPr>
                <w:color w:val="000000" w:themeColor="text1"/>
                <w:kern w:val="2"/>
                <w:sz w:val="22"/>
                <w:szCs w:val="22"/>
              </w:rPr>
              <w:t>Netaikoma</w:t>
            </w:r>
          </w:p>
        </w:tc>
      </w:tr>
      <w:tr w:rsidR="00060E7B" w:rsidRPr="00273F8C" w14:paraId="54EE239F" w14:textId="77777777" w:rsidTr="00EE3697">
        <w:trPr>
          <w:trHeight w:val="300"/>
        </w:trPr>
        <w:tc>
          <w:tcPr>
            <w:tcW w:w="9535" w:type="dxa"/>
            <w:gridSpan w:val="4"/>
          </w:tcPr>
          <w:p w14:paraId="476A528F" w14:textId="77777777" w:rsidR="00060E7B" w:rsidRPr="00273F8C" w:rsidRDefault="00060E7B" w:rsidP="00060E7B">
            <w:pPr>
              <w:jc w:val="center"/>
              <w:rPr>
                <w:b/>
                <w:bCs/>
                <w:kern w:val="2"/>
                <w:sz w:val="22"/>
                <w:szCs w:val="22"/>
              </w:rPr>
            </w:pPr>
            <w:r w:rsidRPr="00273F8C">
              <w:rPr>
                <w:b/>
                <w:bCs/>
                <w:kern w:val="2"/>
                <w:sz w:val="22"/>
                <w:szCs w:val="22"/>
              </w:rPr>
              <w:t>7. SUTARTIES VYKDYMUI PASITELKIAMI SUBTIEKĖJAI</w:t>
            </w:r>
          </w:p>
        </w:tc>
      </w:tr>
      <w:tr w:rsidR="00060E7B" w:rsidRPr="00273F8C" w14:paraId="5087BCAD" w14:textId="77777777" w:rsidTr="00EE3697">
        <w:trPr>
          <w:trHeight w:val="300"/>
        </w:trPr>
        <w:tc>
          <w:tcPr>
            <w:tcW w:w="2704" w:type="dxa"/>
            <w:gridSpan w:val="2"/>
          </w:tcPr>
          <w:p w14:paraId="4ED96546" w14:textId="77777777" w:rsidR="00060E7B" w:rsidRPr="00273F8C" w:rsidRDefault="00060E7B" w:rsidP="00060E7B">
            <w:pPr>
              <w:rPr>
                <w:b/>
                <w:bCs/>
                <w:kern w:val="2"/>
                <w:sz w:val="22"/>
                <w:szCs w:val="22"/>
              </w:rPr>
            </w:pPr>
            <w:r w:rsidRPr="00273F8C">
              <w:rPr>
                <w:b/>
                <w:bCs/>
                <w:kern w:val="2"/>
                <w:sz w:val="22"/>
                <w:szCs w:val="22"/>
              </w:rPr>
              <w:t>Sutarties vykdymui pasitelkiami subtiekėjai ir (ar) specialistai</w:t>
            </w:r>
          </w:p>
        </w:tc>
        <w:tc>
          <w:tcPr>
            <w:tcW w:w="6831" w:type="dxa"/>
            <w:gridSpan w:val="2"/>
          </w:tcPr>
          <w:p w14:paraId="07DDC134" w14:textId="77777777" w:rsidR="00D90CC9" w:rsidRPr="00273F8C" w:rsidRDefault="00D90CC9" w:rsidP="00D90CC9">
            <w:pPr>
              <w:rPr>
                <w:kern w:val="2"/>
                <w:sz w:val="22"/>
                <w:szCs w:val="22"/>
              </w:rPr>
            </w:pPr>
            <w:r w:rsidRPr="00273F8C">
              <w:rPr>
                <w:kern w:val="2"/>
                <w:sz w:val="22"/>
                <w:szCs w:val="22"/>
              </w:rPr>
              <w:t>Sutarties vykdymui subtiekėjai ir (ar) specialistai nepasitelkiami.</w:t>
            </w:r>
          </w:p>
          <w:p w14:paraId="08C389BD" w14:textId="3C1C4433" w:rsidR="00060E7B" w:rsidRPr="00273F8C" w:rsidRDefault="00060E7B" w:rsidP="00D90CC9">
            <w:pPr>
              <w:jc w:val="both"/>
              <w:rPr>
                <w:b/>
                <w:bCs/>
                <w:kern w:val="2"/>
                <w:sz w:val="22"/>
                <w:szCs w:val="22"/>
              </w:rPr>
            </w:pPr>
          </w:p>
        </w:tc>
      </w:tr>
      <w:tr w:rsidR="00060E7B" w:rsidRPr="00273F8C" w14:paraId="6FE529BD" w14:textId="77777777" w:rsidTr="00EE3697">
        <w:trPr>
          <w:trHeight w:val="300"/>
        </w:trPr>
        <w:tc>
          <w:tcPr>
            <w:tcW w:w="9535" w:type="dxa"/>
            <w:gridSpan w:val="4"/>
          </w:tcPr>
          <w:p w14:paraId="025E1F58" w14:textId="77777777" w:rsidR="00060E7B" w:rsidRPr="00273F8C" w:rsidRDefault="00060E7B" w:rsidP="00060E7B">
            <w:pPr>
              <w:jc w:val="center"/>
              <w:rPr>
                <w:b/>
                <w:bCs/>
                <w:kern w:val="2"/>
                <w:sz w:val="22"/>
                <w:szCs w:val="22"/>
              </w:rPr>
            </w:pPr>
            <w:r w:rsidRPr="00273F8C">
              <w:rPr>
                <w:b/>
                <w:bCs/>
                <w:kern w:val="2"/>
                <w:sz w:val="22"/>
                <w:szCs w:val="22"/>
              </w:rPr>
              <w:t>8. PRIEVOLIŲ PAGAL SUTARTĮ ĮVYKDYMO UŽTIKRINIMAS</w:t>
            </w:r>
          </w:p>
        </w:tc>
      </w:tr>
      <w:tr w:rsidR="00060E7B" w:rsidRPr="00273F8C" w14:paraId="3B53BA8F" w14:textId="77777777" w:rsidTr="00EE3697">
        <w:trPr>
          <w:trHeight w:val="300"/>
        </w:trPr>
        <w:tc>
          <w:tcPr>
            <w:tcW w:w="2704" w:type="dxa"/>
            <w:gridSpan w:val="2"/>
          </w:tcPr>
          <w:p w14:paraId="457F2F66" w14:textId="77777777" w:rsidR="00060E7B" w:rsidRPr="00273F8C" w:rsidRDefault="00060E7B" w:rsidP="00060E7B">
            <w:pPr>
              <w:rPr>
                <w:b/>
                <w:bCs/>
                <w:kern w:val="2"/>
                <w:sz w:val="22"/>
                <w:szCs w:val="22"/>
              </w:rPr>
            </w:pPr>
            <w:r w:rsidRPr="00273F8C">
              <w:rPr>
                <w:b/>
                <w:bCs/>
                <w:kern w:val="2"/>
                <w:sz w:val="22"/>
                <w:szCs w:val="22"/>
              </w:rPr>
              <w:t>8.1. Prievolių pagal Sutartį įvykdymo užtikrinimas</w:t>
            </w:r>
          </w:p>
        </w:tc>
        <w:tc>
          <w:tcPr>
            <w:tcW w:w="6831" w:type="dxa"/>
            <w:gridSpan w:val="2"/>
          </w:tcPr>
          <w:p w14:paraId="46444B63" w14:textId="77777777" w:rsidR="00060E7B" w:rsidRPr="00273F8C" w:rsidRDefault="00060E7B" w:rsidP="00060E7B">
            <w:pPr>
              <w:rPr>
                <w:kern w:val="2"/>
                <w:sz w:val="22"/>
                <w:szCs w:val="22"/>
              </w:rPr>
            </w:pPr>
            <w:r w:rsidRPr="00273F8C">
              <w:rPr>
                <w:kern w:val="2"/>
                <w:sz w:val="22"/>
                <w:szCs w:val="22"/>
              </w:rPr>
              <w:t>Prievolių pagal Sutartį įvykdymas užtikrinamas:</w:t>
            </w:r>
          </w:p>
          <w:p w14:paraId="450CF6D2" w14:textId="77777777" w:rsidR="00060E7B" w:rsidRPr="00273F8C" w:rsidRDefault="00060E7B" w:rsidP="00060E7B">
            <w:pPr>
              <w:rPr>
                <w:kern w:val="2"/>
                <w:sz w:val="22"/>
                <w:szCs w:val="22"/>
              </w:rPr>
            </w:pPr>
            <w:r w:rsidRPr="00273F8C">
              <w:rPr>
                <w:kern w:val="2"/>
                <w:sz w:val="22"/>
                <w:szCs w:val="22"/>
              </w:rPr>
              <w:t>Netesybomis (delspinigiais, bauda)</w:t>
            </w:r>
          </w:p>
          <w:p w14:paraId="3ABE8DD3" w14:textId="1484D0A0" w:rsidR="00060E7B" w:rsidRPr="00273F8C" w:rsidRDefault="00060E7B" w:rsidP="00060E7B">
            <w:pPr>
              <w:rPr>
                <w:kern w:val="2"/>
                <w:sz w:val="22"/>
                <w:szCs w:val="22"/>
              </w:rPr>
            </w:pPr>
          </w:p>
        </w:tc>
      </w:tr>
      <w:tr w:rsidR="008F1AC1" w:rsidRPr="00273F8C" w14:paraId="72FC5A6F" w14:textId="77777777" w:rsidTr="00EE3697">
        <w:trPr>
          <w:trHeight w:val="300"/>
        </w:trPr>
        <w:tc>
          <w:tcPr>
            <w:tcW w:w="2704" w:type="dxa"/>
            <w:gridSpan w:val="2"/>
          </w:tcPr>
          <w:p w14:paraId="1628D0CD" w14:textId="61B8913F" w:rsidR="008F1AC1" w:rsidRPr="00273F8C" w:rsidRDefault="008F1AC1" w:rsidP="008F1AC1">
            <w:pPr>
              <w:rPr>
                <w:b/>
                <w:bCs/>
                <w:kern w:val="2"/>
                <w:sz w:val="22"/>
                <w:szCs w:val="22"/>
              </w:rPr>
            </w:pPr>
            <w:r w:rsidRPr="00273F8C">
              <w:rPr>
                <w:b/>
                <w:bCs/>
                <w:kern w:val="2"/>
                <w:sz w:val="22"/>
                <w:szCs w:val="22"/>
              </w:rPr>
              <w:t>8.2. Sutarties įvykdymo užtikrinimo galiojimo terminas</w:t>
            </w:r>
          </w:p>
        </w:tc>
        <w:tc>
          <w:tcPr>
            <w:tcW w:w="6831" w:type="dxa"/>
            <w:gridSpan w:val="2"/>
          </w:tcPr>
          <w:p w14:paraId="36DEFB93" w14:textId="77777777" w:rsidR="008F1AC1" w:rsidRPr="00273F8C" w:rsidRDefault="008F1AC1" w:rsidP="008F1AC1">
            <w:pPr>
              <w:rPr>
                <w:kern w:val="2"/>
                <w:sz w:val="22"/>
                <w:szCs w:val="22"/>
              </w:rPr>
            </w:pPr>
            <w:r w:rsidRPr="00273F8C">
              <w:rPr>
                <w:kern w:val="2"/>
                <w:sz w:val="22"/>
                <w:szCs w:val="22"/>
              </w:rPr>
              <w:t>Netaikoma</w:t>
            </w:r>
          </w:p>
          <w:p w14:paraId="427A903D" w14:textId="1D65B8AC" w:rsidR="008F1AC1" w:rsidRPr="00273F8C" w:rsidRDefault="008F1AC1" w:rsidP="008F1AC1">
            <w:pPr>
              <w:rPr>
                <w:kern w:val="2"/>
                <w:sz w:val="22"/>
                <w:szCs w:val="22"/>
              </w:rPr>
            </w:pPr>
          </w:p>
        </w:tc>
      </w:tr>
      <w:tr w:rsidR="008F1AC1" w:rsidRPr="00273F8C" w14:paraId="473DE3CC" w14:textId="77777777" w:rsidTr="00EE3697">
        <w:trPr>
          <w:trHeight w:val="300"/>
        </w:trPr>
        <w:tc>
          <w:tcPr>
            <w:tcW w:w="2704" w:type="dxa"/>
            <w:gridSpan w:val="2"/>
          </w:tcPr>
          <w:p w14:paraId="061C1D22" w14:textId="00A8FBA0" w:rsidR="008F1AC1" w:rsidRPr="00273F8C" w:rsidRDefault="008F1AC1" w:rsidP="008F1AC1">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7576E23A" w14:textId="77777777" w:rsidR="008F1AC1" w:rsidRPr="00273F8C" w:rsidRDefault="008F1AC1" w:rsidP="008F1AC1">
            <w:pPr>
              <w:rPr>
                <w:kern w:val="2"/>
                <w:sz w:val="22"/>
                <w:szCs w:val="22"/>
              </w:rPr>
            </w:pPr>
            <w:r w:rsidRPr="00273F8C">
              <w:rPr>
                <w:kern w:val="2"/>
                <w:sz w:val="22"/>
                <w:szCs w:val="22"/>
              </w:rPr>
              <w:t>Netaikoma</w:t>
            </w:r>
          </w:p>
          <w:p w14:paraId="7F966216" w14:textId="77777777" w:rsidR="008F1AC1" w:rsidRPr="00273F8C" w:rsidRDefault="008F1AC1" w:rsidP="008F1AC1">
            <w:pPr>
              <w:rPr>
                <w:kern w:val="2"/>
                <w:sz w:val="22"/>
                <w:szCs w:val="22"/>
              </w:rPr>
            </w:pPr>
          </w:p>
        </w:tc>
      </w:tr>
      <w:tr w:rsidR="009769F4" w:rsidRPr="00273F8C" w14:paraId="6D97EBBF" w14:textId="77777777" w:rsidTr="00EE3697">
        <w:trPr>
          <w:trHeight w:val="300"/>
        </w:trPr>
        <w:tc>
          <w:tcPr>
            <w:tcW w:w="2704" w:type="dxa"/>
            <w:gridSpan w:val="2"/>
          </w:tcPr>
          <w:p w14:paraId="3855576D" w14:textId="77777777" w:rsidR="009769F4" w:rsidRPr="00273F8C" w:rsidRDefault="009769F4" w:rsidP="00060E7B">
            <w:pPr>
              <w:rPr>
                <w:b/>
                <w:bCs/>
                <w:kern w:val="2"/>
                <w:sz w:val="22"/>
                <w:szCs w:val="22"/>
              </w:rPr>
            </w:pPr>
          </w:p>
        </w:tc>
        <w:tc>
          <w:tcPr>
            <w:tcW w:w="6831" w:type="dxa"/>
            <w:gridSpan w:val="2"/>
          </w:tcPr>
          <w:p w14:paraId="3D07C185" w14:textId="77777777" w:rsidR="009769F4" w:rsidRPr="00273F8C" w:rsidRDefault="009769F4" w:rsidP="00060E7B">
            <w:pPr>
              <w:rPr>
                <w:kern w:val="2"/>
                <w:sz w:val="22"/>
                <w:szCs w:val="22"/>
              </w:rPr>
            </w:pPr>
          </w:p>
        </w:tc>
      </w:tr>
      <w:tr w:rsidR="00060E7B" w:rsidRPr="00273F8C" w14:paraId="172C74BA" w14:textId="77777777" w:rsidTr="00EE3697">
        <w:trPr>
          <w:trHeight w:val="300"/>
        </w:trPr>
        <w:tc>
          <w:tcPr>
            <w:tcW w:w="9535" w:type="dxa"/>
            <w:gridSpan w:val="4"/>
          </w:tcPr>
          <w:p w14:paraId="56265234" w14:textId="77777777" w:rsidR="00060E7B" w:rsidRPr="00273F8C" w:rsidRDefault="00060E7B" w:rsidP="00060E7B">
            <w:pPr>
              <w:ind w:firstLine="720"/>
              <w:jc w:val="center"/>
              <w:rPr>
                <w:b/>
                <w:bCs/>
                <w:kern w:val="2"/>
                <w:sz w:val="22"/>
                <w:szCs w:val="22"/>
              </w:rPr>
            </w:pPr>
            <w:r w:rsidRPr="00273F8C">
              <w:rPr>
                <w:b/>
                <w:bCs/>
                <w:kern w:val="2"/>
                <w:sz w:val="22"/>
                <w:szCs w:val="22"/>
              </w:rPr>
              <w:t>9. ŠALIŲ ATSAKOMYBĖ</w:t>
            </w:r>
            <w:r w:rsidRPr="00273F8C">
              <w:rPr>
                <w:b/>
                <w:bCs/>
                <w:kern w:val="2"/>
                <w:sz w:val="22"/>
                <w:szCs w:val="22"/>
              </w:rPr>
              <w:tab/>
            </w:r>
          </w:p>
        </w:tc>
      </w:tr>
      <w:tr w:rsidR="00060E7B" w:rsidRPr="00273F8C" w14:paraId="3C270198" w14:textId="77777777" w:rsidTr="00EE3697">
        <w:trPr>
          <w:trHeight w:val="300"/>
        </w:trPr>
        <w:tc>
          <w:tcPr>
            <w:tcW w:w="2704" w:type="dxa"/>
            <w:gridSpan w:val="2"/>
          </w:tcPr>
          <w:p w14:paraId="1F86C343" w14:textId="77777777" w:rsidR="00060E7B" w:rsidRPr="00273F8C" w:rsidRDefault="00060E7B" w:rsidP="00060E7B">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2A7648B5" w:rsidR="00060E7B" w:rsidRPr="00273F8C" w:rsidRDefault="00060E7B" w:rsidP="00060E7B">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060E7B" w:rsidRPr="00273F8C" w14:paraId="5183F2CD" w14:textId="77777777" w:rsidTr="00EE3697">
        <w:trPr>
          <w:trHeight w:val="300"/>
        </w:trPr>
        <w:tc>
          <w:tcPr>
            <w:tcW w:w="2704" w:type="dxa"/>
            <w:gridSpan w:val="2"/>
          </w:tcPr>
          <w:p w14:paraId="3F74FFDB" w14:textId="77777777" w:rsidR="00060E7B" w:rsidRPr="00273F8C" w:rsidRDefault="00060E7B" w:rsidP="00060E7B">
            <w:pPr>
              <w:rPr>
                <w:b/>
                <w:bCs/>
                <w:kern w:val="2"/>
                <w:sz w:val="22"/>
                <w:szCs w:val="22"/>
              </w:rPr>
            </w:pPr>
            <w:r w:rsidRPr="00273F8C">
              <w:rPr>
                <w:b/>
                <w:bCs/>
                <w:kern w:val="2"/>
                <w:sz w:val="22"/>
                <w:szCs w:val="22"/>
              </w:rPr>
              <w:t>9.2. Tiekėjui taikomos netesybos</w:t>
            </w:r>
          </w:p>
        </w:tc>
        <w:tc>
          <w:tcPr>
            <w:tcW w:w="6831" w:type="dxa"/>
            <w:gridSpan w:val="2"/>
          </w:tcPr>
          <w:p w14:paraId="2DE08AE3" w14:textId="1ACA3981" w:rsidR="000B056F" w:rsidRPr="00273F8C" w:rsidRDefault="000B056F" w:rsidP="000B056F">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6F179652" w14:textId="72B04B46" w:rsidR="00951ABB" w:rsidRPr="00273F8C" w:rsidRDefault="00951ABB" w:rsidP="00951ABB">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003D065" w14:textId="0449473B" w:rsidR="00951ABB" w:rsidRPr="00273F8C" w:rsidRDefault="00951ABB" w:rsidP="00060E7B">
            <w:pPr>
              <w:jc w:val="both"/>
              <w:rPr>
                <w:color w:val="000000"/>
                <w:kern w:val="2"/>
                <w:sz w:val="22"/>
                <w:szCs w:val="22"/>
              </w:rPr>
            </w:pPr>
            <w:r w:rsidRPr="00273F8C">
              <w:rPr>
                <w:color w:val="000000"/>
                <w:kern w:val="2"/>
                <w:sz w:val="22"/>
                <w:szCs w:val="22"/>
              </w:rPr>
              <w:lastRenderedPageBreak/>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6C21D55F" w:rsidR="00060E7B" w:rsidRPr="00273F8C" w:rsidRDefault="00060E7B" w:rsidP="00060E7B">
            <w:pPr>
              <w:jc w:val="both"/>
              <w:rPr>
                <w:color w:val="000000"/>
                <w:kern w:val="2"/>
                <w:sz w:val="22"/>
                <w:szCs w:val="22"/>
              </w:rPr>
            </w:pPr>
            <w:r w:rsidRPr="00273F8C">
              <w:rPr>
                <w:color w:val="000000"/>
                <w:kern w:val="2"/>
                <w:sz w:val="22"/>
                <w:szCs w:val="22"/>
              </w:rPr>
              <w:t>9.2.</w:t>
            </w:r>
            <w:r w:rsidR="00951ABB" w:rsidRPr="00273F8C">
              <w:rPr>
                <w:color w:val="000000"/>
                <w:kern w:val="2"/>
                <w:sz w:val="22"/>
                <w:szCs w:val="22"/>
              </w:rPr>
              <w:t>4</w:t>
            </w:r>
            <w:r w:rsidRPr="00273F8C">
              <w:rPr>
                <w:color w:val="000000"/>
                <w:kern w:val="2"/>
                <w:sz w:val="22"/>
                <w:szCs w:val="22"/>
              </w:rPr>
              <w:t>. Pirkėjas turi teisę išskaičiuoti netesybas iš Tiekėjui mokėtinų sumų.</w:t>
            </w:r>
          </w:p>
        </w:tc>
      </w:tr>
      <w:tr w:rsidR="00060E7B" w:rsidRPr="00273F8C" w14:paraId="427BC0AB" w14:textId="77777777" w:rsidTr="00EE3697">
        <w:trPr>
          <w:trHeight w:val="300"/>
        </w:trPr>
        <w:tc>
          <w:tcPr>
            <w:tcW w:w="2704" w:type="dxa"/>
            <w:gridSpan w:val="2"/>
          </w:tcPr>
          <w:p w14:paraId="4E0672A5" w14:textId="77777777" w:rsidR="00060E7B" w:rsidRPr="00273F8C" w:rsidRDefault="00060E7B" w:rsidP="00060E7B">
            <w:pPr>
              <w:rPr>
                <w:b/>
                <w:bCs/>
                <w:kern w:val="2"/>
                <w:sz w:val="22"/>
                <w:szCs w:val="22"/>
              </w:rPr>
            </w:pPr>
            <w:r w:rsidRPr="00273F8C">
              <w:rPr>
                <w:b/>
                <w:bCs/>
                <w:kern w:val="2"/>
                <w:sz w:val="22"/>
                <w:szCs w:val="22"/>
              </w:rPr>
              <w:lastRenderedPageBreak/>
              <w:t>9.3. Tiekėjui / Pirkėjui taikoma bauda nutraukus Sutartį dėl esminio Sutarties pažeidimo</w:t>
            </w:r>
          </w:p>
        </w:tc>
        <w:tc>
          <w:tcPr>
            <w:tcW w:w="6831" w:type="dxa"/>
            <w:gridSpan w:val="2"/>
          </w:tcPr>
          <w:p w14:paraId="3D015B60" w14:textId="6CD715E6" w:rsidR="000D575C" w:rsidRPr="00273F8C" w:rsidRDefault="000D575C" w:rsidP="000D575C">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9920F79" w:rsidR="00060E7B" w:rsidRPr="00273F8C" w:rsidRDefault="000D575C" w:rsidP="000D575C">
            <w:pPr>
              <w:rPr>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0D575C" w:rsidRPr="00273F8C" w14:paraId="0CA66CE2" w14:textId="77777777" w:rsidTr="000D575C">
        <w:trPr>
          <w:trHeight w:val="300"/>
        </w:trPr>
        <w:tc>
          <w:tcPr>
            <w:tcW w:w="2704" w:type="dxa"/>
            <w:gridSpan w:val="2"/>
          </w:tcPr>
          <w:p w14:paraId="209B473A" w14:textId="77777777" w:rsidR="000D575C" w:rsidRPr="00273F8C" w:rsidRDefault="000D575C" w:rsidP="000D575C">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61ACC8" w14:textId="77777777" w:rsidR="000D575C" w:rsidRPr="00273F8C" w:rsidRDefault="000D575C" w:rsidP="000D575C">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0D575C" w:rsidRPr="00273F8C" w:rsidRDefault="000D575C" w:rsidP="000D575C">
            <w:pPr>
              <w:rPr>
                <w:kern w:val="2"/>
                <w:sz w:val="22"/>
                <w:szCs w:val="22"/>
              </w:rPr>
            </w:pPr>
          </w:p>
        </w:tc>
      </w:tr>
      <w:tr w:rsidR="000D575C" w:rsidRPr="00273F8C" w14:paraId="4BA9B81F" w14:textId="77777777" w:rsidTr="000D575C">
        <w:trPr>
          <w:trHeight w:val="300"/>
        </w:trPr>
        <w:tc>
          <w:tcPr>
            <w:tcW w:w="2704" w:type="dxa"/>
            <w:gridSpan w:val="2"/>
          </w:tcPr>
          <w:p w14:paraId="67ABC782" w14:textId="77777777" w:rsidR="000D575C" w:rsidRPr="00273F8C" w:rsidRDefault="000D575C" w:rsidP="000D575C">
            <w:pPr>
              <w:rPr>
                <w:b/>
                <w:bCs/>
                <w:kern w:val="2"/>
                <w:sz w:val="22"/>
                <w:szCs w:val="22"/>
              </w:rPr>
            </w:pPr>
            <w:r w:rsidRPr="00273F8C">
              <w:rPr>
                <w:b/>
                <w:bCs/>
                <w:kern w:val="2"/>
                <w:sz w:val="22"/>
                <w:szCs w:val="22"/>
              </w:rPr>
              <w:t>9.5. Tiekėjui taikomos baudos dėl aplinkosauginių ir (arba) socialinių kriterijų nesilaikymo</w:t>
            </w:r>
          </w:p>
        </w:tc>
        <w:tc>
          <w:tcPr>
            <w:tcW w:w="6831" w:type="dxa"/>
            <w:gridSpan w:val="2"/>
          </w:tcPr>
          <w:p w14:paraId="2E59F21B" w14:textId="1C2E5BD6" w:rsidR="000D575C" w:rsidRPr="00273F8C" w:rsidRDefault="000D575C" w:rsidP="000D575C">
            <w:pPr>
              <w:rPr>
                <w:color w:val="4472C4"/>
                <w:kern w:val="2"/>
                <w:sz w:val="22"/>
                <w:szCs w:val="22"/>
              </w:rPr>
            </w:pPr>
            <w:r w:rsidRPr="00273F8C">
              <w:rPr>
                <w:color w:val="000000"/>
                <w:kern w:val="2"/>
                <w:sz w:val="22"/>
                <w:szCs w:val="22"/>
              </w:rPr>
              <w:t>Jeigu Tiekėjas nesilaiko šiose Sutartyje nustatytų aplinkosauginių kriterijų, taikoma 100 Eur (vieno šimto eurų) bauda už kiekvieną atvejį.</w:t>
            </w:r>
          </w:p>
        </w:tc>
      </w:tr>
      <w:tr w:rsidR="000D575C" w:rsidRPr="00273F8C" w14:paraId="33CE8F4E" w14:textId="77777777" w:rsidTr="000D575C">
        <w:trPr>
          <w:trHeight w:val="300"/>
        </w:trPr>
        <w:tc>
          <w:tcPr>
            <w:tcW w:w="2704" w:type="dxa"/>
            <w:gridSpan w:val="2"/>
          </w:tcPr>
          <w:p w14:paraId="49094D96" w14:textId="77777777" w:rsidR="000D575C" w:rsidRPr="00273F8C" w:rsidRDefault="000D575C" w:rsidP="000D575C">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3985D8DD" w:rsidR="000D575C" w:rsidRPr="00273F8C" w:rsidRDefault="000D575C" w:rsidP="000D575C">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060E7B" w:rsidRPr="00273F8C" w14:paraId="5CAC2E91" w14:textId="77777777" w:rsidTr="00EE3697">
        <w:trPr>
          <w:trHeight w:val="300"/>
        </w:trPr>
        <w:tc>
          <w:tcPr>
            <w:tcW w:w="2704" w:type="dxa"/>
            <w:gridSpan w:val="2"/>
          </w:tcPr>
          <w:p w14:paraId="165C7B74" w14:textId="77777777" w:rsidR="00060E7B" w:rsidRPr="00273F8C" w:rsidRDefault="00060E7B" w:rsidP="00060E7B">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74F8DBFE" w14:textId="56CA60ED" w:rsidR="00060E7B" w:rsidRPr="00273F8C" w:rsidRDefault="00060E7B" w:rsidP="00060E7B">
            <w:pPr>
              <w:rPr>
                <w:color w:val="4472C4"/>
                <w:kern w:val="2"/>
                <w:sz w:val="22"/>
                <w:szCs w:val="22"/>
              </w:rPr>
            </w:pPr>
            <w:r w:rsidRPr="00273F8C">
              <w:rPr>
                <w:kern w:val="2"/>
                <w:sz w:val="22"/>
                <w:szCs w:val="22"/>
              </w:rPr>
              <w:t xml:space="preserve">Netaikoma </w:t>
            </w:r>
          </w:p>
          <w:p w14:paraId="59DBB499" w14:textId="04D329EA" w:rsidR="00060E7B" w:rsidRPr="00273F8C" w:rsidRDefault="00060E7B" w:rsidP="00060E7B">
            <w:pPr>
              <w:rPr>
                <w:color w:val="4472C4"/>
                <w:kern w:val="2"/>
                <w:sz w:val="22"/>
                <w:szCs w:val="22"/>
              </w:rPr>
            </w:pPr>
          </w:p>
        </w:tc>
      </w:tr>
      <w:tr w:rsidR="00060E7B" w:rsidRPr="00273F8C" w14:paraId="68087009" w14:textId="77777777" w:rsidTr="00EE3697">
        <w:trPr>
          <w:trHeight w:val="300"/>
        </w:trPr>
        <w:tc>
          <w:tcPr>
            <w:tcW w:w="2704" w:type="dxa"/>
            <w:gridSpan w:val="2"/>
          </w:tcPr>
          <w:p w14:paraId="54835A79" w14:textId="77777777" w:rsidR="00060E7B" w:rsidRPr="00273F8C" w:rsidRDefault="00060E7B" w:rsidP="00060E7B">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4E32C014" w14:textId="77777777" w:rsidR="00060E7B" w:rsidRPr="00273F8C" w:rsidRDefault="00060E7B" w:rsidP="00060E7B">
            <w:pPr>
              <w:rPr>
                <w:kern w:val="2"/>
                <w:sz w:val="22"/>
                <w:szCs w:val="22"/>
              </w:rPr>
            </w:pPr>
            <w:r w:rsidRPr="00273F8C">
              <w:rPr>
                <w:kern w:val="2"/>
                <w:sz w:val="22"/>
                <w:szCs w:val="22"/>
              </w:rPr>
              <w:t>Netaikoma</w:t>
            </w:r>
          </w:p>
          <w:p w14:paraId="0BFF9D3B" w14:textId="77777777" w:rsidR="00060E7B" w:rsidRPr="00273F8C" w:rsidRDefault="00060E7B" w:rsidP="00060E7B">
            <w:pPr>
              <w:rPr>
                <w:color w:val="4472C4"/>
                <w:kern w:val="2"/>
                <w:sz w:val="22"/>
                <w:szCs w:val="22"/>
              </w:rPr>
            </w:pPr>
          </w:p>
          <w:p w14:paraId="6C6E8C47" w14:textId="2CF5552A" w:rsidR="00060E7B" w:rsidRPr="00273F8C" w:rsidRDefault="00060E7B" w:rsidP="00060E7B">
            <w:pPr>
              <w:rPr>
                <w:color w:val="4472C4"/>
                <w:kern w:val="2"/>
                <w:sz w:val="22"/>
                <w:szCs w:val="22"/>
              </w:rPr>
            </w:pPr>
          </w:p>
        </w:tc>
      </w:tr>
      <w:tr w:rsidR="00E23EDE" w:rsidRPr="00273F8C" w14:paraId="169CDB3E" w14:textId="77777777" w:rsidTr="00EE3697">
        <w:trPr>
          <w:trHeight w:val="300"/>
        </w:trPr>
        <w:tc>
          <w:tcPr>
            <w:tcW w:w="2704" w:type="dxa"/>
            <w:gridSpan w:val="2"/>
          </w:tcPr>
          <w:p w14:paraId="164D853A" w14:textId="375BEAE7" w:rsidR="00E23EDE" w:rsidRPr="00273F8C" w:rsidRDefault="00E23EDE" w:rsidP="00060E7B">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6FCAD9B" w14:textId="21154907" w:rsidR="00E23EDE" w:rsidRPr="00273F8C" w:rsidRDefault="00E23EDE" w:rsidP="00060E7B">
            <w:pPr>
              <w:rPr>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060E7B" w:rsidRPr="00273F8C" w14:paraId="13920C2D" w14:textId="77777777" w:rsidTr="00EE3697">
        <w:trPr>
          <w:trHeight w:val="300"/>
        </w:trPr>
        <w:tc>
          <w:tcPr>
            <w:tcW w:w="2704" w:type="dxa"/>
            <w:gridSpan w:val="2"/>
          </w:tcPr>
          <w:p w14:paraId="26BEE702" w14:textId="79FAFD64" w:rsidR="00060E7B" w:rsidRPr="00273F8C" w:rsidRDefault="00060E7B" w:rsidP="00060E7B">
            <w:pPr>
              <w:rPr>
                <w:b/>
                <w:bCs/>
                <w:kern w:val="2"/>
                <w:sz w:val="22"/>
                <w:szCs w:val="22"/>
              </w:rPr>
            </w:pPr>
            <w:r w:rsidRPr="00273F8C">
              <w:rPr>
                <w:b/>
                <w:bCs/>
                <w:kern w:val="2"/>
                <w:sz w:val="22"/>
                <w:szCs w:val="22"/>
              </w:rPr>
              <w:t>9.</w:t>
            </w:r>
            <w:r w:rsidR="00E23EDE" w:rsidRPr="00273F8C">
              <w:rPr>
                <w:b/>
                <w:bCs/>
                <w:kern w:val="2"/>
                <w:sz w:val="22"/>
                <w:szCs w:val="22"/>
              </w:rPr>
              <w:t>10</w:t>
            </w:r>
            <w:r w:rsidRPr="00273F8C">
              <w:rPr>
                <w:b/>
                <w:bCs/>
                <w:kern w:val="2"/>
                <w:sz w:val="22"/>
                <w:szCs w:val="22"/>
              </w:rPr>
              <w:t>. Kitos netesybos</w:t>
            </w:r>
          </w:p>
        </w:tc>
        <w:tc>
          <w:tcPr>
            <w:tcW w:w="6831" w:type="dxa"/>
            <w:gridSpan w:val="2"/>
          </w:tcPr>
          <w:p w14:paraId="04B0F41F" w14:textId="4926F28B" w:rsidR="00060E7B" w:rsidRPr="00273F8C" w:rsidRDefault="00E23EDE" w:rsidP="00E23EDE">
            <w:pPr>
              <w:rPr>
                <w:kern w:val="2"/>
                <w:sz w:val="22"/>
                <w:szCs w:val="22"/>
              </w:rPr>
            </w:pPr>
            <w:r w:rsidRPr="00273F8C">
              <w:rPr>
                <w:kern w:val="2"/>
                <w:sz w:val="22"/>
                <w:szCs w:val="22"/>
              </w:rPr>
              <w:t>Netaikoma</w:t>
            </w:r>
          </w:p>
        </w:tc>
      </w:tr>
      <w:tr w:rsidR="00915B33" w:rsidRPr="00273F8C" w14:paraId="0DD24A7D" w14:textId="77777777" w:rsidTr="007F7A16">
        <w:trPr>
          <w:trHeight w:val="300"/>
        </w:trPr>
        <w:tc>
          <w:tcPr>
            <w:tcW w:w="9535" w:type="dxa"/>
            <w:gridSpan w:val="4"/>
          </w:tcPr>
          <w:p w14:paraId="24B34E5F" w14:textId="7268768C" w:rsidR="00915B33" w:rsidRPr="00273F8C" w:rsidRDefault="00915B33" w:rsidP="00915B33">
            <w:pPr>
              <w:jc w:val="center"/>
              <w:rPr>
                <w:kern w:val="2"/>
                <w:sz w:val="22"/>
                <w:szCs w:val="22"/>
              </w:rPr>
            </w:pPr>
            <w:r w:rsidRPr="00273F8C">
              <w:rPr>
                <w:b/>
                <w:kern w:val="2"/>
                <w:sz w:val="22"/>
                <w:szCs w:val="22"/>
              </w:rPr>
              <w:t>10. ESMINĖS SUTARTIES SĄLYGOS</w:t>
            </w:r>
          </w:p>
        </w:tc>
      </w:tr>
      <w:tr w:rsidR="00915B33" w:rsidRPr="00273F8C" w14:paraId="5B5A3A9D" w14:textId="77777777" w:rsidTr="00EE3697">
        <w:trPr>
          <w:trHeight w:val="300"/>
        </w:trPr>
        <w:tc>
          <w:tcPr>
            <w:tcW w:w="2704" w:type="dxa"/>
            <w:gridSpan w:val="2"/>
          </w:tcPr>
          <w:p w14:paraId="33600DB5" w14:textId="12B9246F" w:rsidR="00915B33" w:rsidRPr="00273F8C" w:rsidRDefault="00915B33" w:rsidP="00915B33">
            <w:pPr>
              <w:rPr>
                <w:b/>
                <w:bCs/>
                <w:kern w:val="2"/>
                <w:sz w:val="22"/>
                <w:szCs w:val="22"/>
              </w:rPr>
            </w:pPr>
            <w:r w:rsidRPr="00273F8C">
              <w:rPr>
                <w:b/>
                <w:bCs/>
                <w:sz w:val="22"/>
                <w:szCs w:val="22"/>
              </w:rPr>
              <w:lastRenderedPageBreak/>
              <w:t>10.1. Esminės Sutarties sąlygos</w:t>
            </w:r>
          </w:p>
        </w:tc>
        <w:tc>
          <w:tcPr>
            <w:tcW w:w="6831" w:type="dxa"/>
            <w:gridSpan w:val="2"/>
          </w:tcPr>
          <w:p w14:paraId="72BF9CEC" w14:textId="77777777" w:rsidR="00915B33" w:rsidRPr="00273F8C" w:rsidRDefault="00915B33" w:rsidP="00915B33">
            <w:pPr>
              <w:jc w:val="both"/>
              <w:rPr>
                <w:kern w:val="2"/>
                <w:sz w:val="22"/>
                <w:szCs w:val="22"/>
              </w:rPr>
            </w:pPr>
            <w:r w:rsidRPr="00273F8C">
              <w:rPr>
                <w:kern w:val="2"/>
                <w:sz w:val="22"/>
                <w:szCs w:val="22"/>
              </w:rPr>
              <w:t>10.1.1 Tiekėjo prisiimtų įsipareigojimų už Sutartyje nustatytą Sutarties kainą / įkainius vykdymas;</w:t>
            </w:r>
          </w:p>
          <w:p w14:paraId="3BF3ECA4" w14:textId="77777777" w:rsidR="00915B33" w:rsidRPr="00273F8C" w:rsidRDefault="00915B33" w:rsidP="00915B33">
            <w:pPr>
              <w:jc w:val="both"/>
              <w:rPr>
                <w:kern w:val="2"/>
                <w:sz w:val="22"/>
                <w:szCs w:val="22"/>
              </w:rPr>
            </w:pPr>
            <w:r w:rsidRPr="00273F8C">
              <w:rPr>
                <w:kern w:val="2"/>
                <w:sz w:val="22"/>
                <w:szCs w:val="22"/>
              </w:rPr>
              <w:t>10.1.2. Sutartyje nustatytų Prekių tiekimo terminų laikymasis;</w:t>
            </w:r>
          </w:p>
          <w:p w14:paraId="17CA206E" w14:textId="77777777" w:rsidR="00915B33" w:rsidRPr="00273F8C" w:rsidRDefault="00915B33" w:rsidP="00915B33">
            <w:pPr>
              <w:jc w:val="both"/>
              <w:rPr>
                <w:kern w:val="2"/>
                <w:sz w:val="22"/>
                <w:szCs w:val="22"/>
              </w:rPr>
            </w:pPr>
            <w:r w:rsidRPr="00273F8C">
              <w:rPr>
                <w:kern w:val="2"/>
                <w:sz w:val="22"/>
                <w:szCs w:val="22"/>
              </w:rPr>
              <w:t>10.1.3. Priskaičiuotų netesybų mokėjimas;</w:t>
            </w:r>
          </w:p>
          <w:p w14:paraId="404ACF10" w14:textId="77777777" w:rsidR="00915B33" w:rsidRPr="00273F8C" w:rsidRDefault="00915B33" w:rsidP="00915B33">
            <w:pPr>
              <w:jc w:val="both"/>
              <w:rPr>
                <w:kern w:val="2"/>
                <w:sz w:val="22"/>
                <w:szCs w:val="22"/>
              </w:rPr>
            </w:pPr>
            <w:r w:rsidRPr="00273F8C">
              <w:rPr>
                <w:kern w:val="2"/>
                <w:sz w:val="22"/>
                <w:szCs w:val="22"/>
              </w:rPr>
              <w:t>10.1.4. Sutartyje ir (ar) Įstatymuose nustatytus reikalavimus atitinkančių Prekių pristatymas;</w:t>
            </w:r>
          </w:p>
          <w:p w14:paraId="10F66E02" w14:textId="77777777" w:rsidR="00915B33" w:rsidRPr="00273F8C" w:rsidRDefault="00915B33" w:rsidP="00915B33">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58E70A5B" w14:textId="77777777" w:rsidR="00915B33" w:rsidRPr="00273F8C" w:rsidRDefault="00915B33" w:rsidP="00915B33">
            <w:pPr>
              <w:jc w:val="both"/>
              <w:rPr>
                <w:kern w:val="2"/>
                <w:sz w:val="22"/>
                <w:szCs w:val="22"/>
              </w:rPr>
            </w:pPr>
            <w:r w:rsidRPr="00273F8C">
              <w:rPr>
                <w:color w:val="000000" w:themeColor="text1"/>
                <w:kern w:val="2"/>
                <w:sz w:val="22"/>
                <w:szCs w:val="22"/>
              </w:rPr>
              <w:t>10.1.6.Sutarties nuostatų, reglamentuojančių aplinkosauginius reikalavimus, laikymasis;</w:t>
            </w:r>
          </w:p>
          <w:p w14:paraId="328537C6" w14:textId="77777777" w:rsidR="00915B33" w:rsidRPr="00273F8C" w:rsidRDefault="00915B33" w:rsidP="00915B33">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0FFF86C8" w14:textId="77777777" w:rsidR="00915B33" w:rsidRDefault="00915B33" w:rsidP="00915B33">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06FAB764" w14:textId="64EB3646" w:rsidR="00471235" w:rsidRPr="00273F8C" w:rsidRDefault="00471235" w:rsidP="00915B33">
            <w:pPr>
              <w:rPr>
                <w:kern w:val="2"/>
                <w:sz w:val="22"/>
                <w:szCs w:val="22"/>
              </w:rPr>
            </w:pPr>
          </w:p>
        </w:tc>
      </w:tr>
      <w:tr w:rsidR="00915B33" w:rsidRPr="00273F8C" w14:paraId="2E33FA79" w14:textId="77777777" w:rsidTr="00EE3697">
        <w:trPr>
          <w:trHeight w:val="300"/>
        </w:trPr>
        <w:tc>
          <w:tcPr>
            <w:tcW w:w="2704" w:type="dxa"/>
            <w:gridSpan w:val="2"/>
          </w:tcPr>
          <w:p w14:paraId="7E201EA5" w14:textId="63B78140" w:rsidR="00915B33" w:rsidRPr="00273F8C" w:rsidRDefault="00915B33" w:rsidP="00915B33">
            <w:pPr>
              <w:rPr>
                <w:b/>
                <w:bCs/>
                <w:kern w:val="2"/>
                <w:sz w:val="22"/>
                <w:szCs w:val="22"/>
              </w:rPr>
            </w:pPr>
            <w:r w:rsidRPr="00273F8C">
              <w:rPr>
                <w:b/>
                <w:bCs/>
                <w:kern w:val="2"/>
                <w:sz w:val="22"/>
                <w:szCs w:val="22"/>
              </w:rPr>
              <w:t>10.2. Dideli arba nuolatiniai esminės Sutarties sąlygos vykdymo trūkumai</w:t>
            </w:r>
          </w:p>
        </w:tc>
        <w:tc>
          <w:tcPr>
            <w:tcW w:w="6831" w:type="dxa"/>
            <w:gridSpan w:val="2"/>
          </w:tcPr>
          <w:p w14:paraId="5714F129" w14:textId="77777777" w:rsidR="00915B33" w:rsidRPr="00273F8C" w:rsidRDefault="00915B33" w:rsidP="00915B33">
            <w:pPr>
              <w:jc w:val="both"/>
              <w:rPr>
                <w:color w:val="000000" w:themeColor="text1"/>
                <w:kern w:val="2"/>
                <w:sz w:val="22"/>
                <w:szCs w:val="22"/>
              </w:rPr>
            </w:pPr>
            <w:r w:rsidRPr="00273F8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59748969" w14:textId="77777777" w:rsidR="00915B33" w:rsidRPr="00273F8C" w:rsidRDefault="00915B33" w:rsidP="00915B33">
            <w:pPr>
              <w:jc w:val="both"/>
              <w:rPr>
                <w:color w:val="000000" w:themeColor="text1"/>
                <w:kern w:val="2"/>
                <w:sz w:val="22"/>
                <w:szCs w:val="22"/>
              </w:rPr>
            </w:pPr>
            <w:r w:rsidRPr="00273F8C">
              <w:rPr>
                <w:color w:val="000000" w:themeColor="text1"/>
                <w:kern w:val="2"/>
                <w:sz w:val="22"/>
                <w:szCs w:val="22"/>
              </w:rPr>
              <w:t>10.2.2. Tiekėjas 2 (du) ir daugiau kartų per Sutarties vykdymo laikotarpį pristato Prekes, kurios neatitinka Sutartyje ir (ar) Įstatymuose nustatytų reikalavimų Prekėms;</w:t>
            </w:r>
          </w:p>
          <w:p w14:paraId="66C860FA" w14:textId="77777777" w:rsidR="00915B33" w:rsidRPr="00273F8C" w:rsidRDefault="00915B33" w:rsidP="00915B33">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303D3CE0" w14:textId="77777777" w:rsidR="00915B33" w:rsidRPr="00273F8C" w:rsidRDefault="00915B33" w:rsidP="00915B33">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31448F23" w14:textId="38551FFD" w:rsidR="00915B33" w:rsidRPr="00273F8C" w:rsidRDefault="00915B33" w:rsidP="00915B33">
            <w:pPr>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273F8C" w14:paraId="79B7BBBE" w14:textId="77777777" w:rsidTr="00EE3697">
        <w:trPr>
          <w:trHeight w:val="300"/>
        </w:trPr>
        <w:tc>
          <w:tcPr>
            <w:tcW w:w="9535" w:type="dxa"/>
            <w:gridSpan w:val="4"/>
          </w:tcPr>
          <w:p w14:paraId="64E9D5B0" w14:textId="364547F4" w:rsidR="00060E7B" w:rsidRPr="00273F8C" w:rsidRDefault="00060E7B" w:rsidP="00060E7B">
            <w:pPr>
              <w:jc w:val="center"/>
              <w:rPr>
                <w:b/>
                <w:bCs/>
                <w:kern w:val="2"/>
                <w:sz w:val="22"/>
                <w:szCs w:val="22"/>
              </w:rPr>
            </w:pPr>
            <w:r w:rsidRPr="00273F8C">
              <w:rPr>
                <w:b/>
                <w:bCs/>
                <w:kern w:val="2"/>
                <w:sz w:val="22"/>
                <w:szCs w:val="22"/>
              </w:rPr>
              <w:t>1</w:t>
            </w:r>
            <w:r w:rsidR="00915B33" w:rsidRPr="00273F8C">
              <w:rPr>
                <w:b/>
                <w:bCs/>
                <w:kern w:val="2"/>
                <w:sz w:val="22"/>
                <w:szCs w:val="22"/>
              </w:rPr>
              <w:t>1</w:t>
            </w:r>
            <w:r w:rsidRPr="00273F8C">
              <w:rPr>
                <w:b/>
                <w:bCs/>
                <w:kern w:val="2"/>
                <w:sz w:val="22"/>
                <w:szCs w:val="22"/>
              </w:rPr>
              <w:t>. SUTARTIES GALIOJIMAS IR KEITIMAS</w:t>
            </w:r>
          </w:p>
        </w:tc>
      </w:tr>
      <w:tr w:rsidR="00060E7B" w:rsidRPr="00273F8C" w14:paraId="76F53255" w14:textId="77777777" w:rsidTr="00EE3697">
        <w:trPr>
          <w:trHeight w:val="300"/>
        </w:trPr>
        <w:tc>
          <w:tcPr>
            <w:tcW w:w="2704" w:type="dxa"/>
            <w:gridSpan w:val="2"/>
          </w:tcPr>
          <w:p w14:paraId="18AA5D10" w14:textId="0AB8B737" w:rsidR="00060E7B" w:rsidRPr="00273F8C" w:rsidRDefault="00060E7B" w:rsidP="00060E7B">
            <w:pPr>
              <w:rPr>
                <w:b/>
                <w:bCs/>
                <w:kern w:val="2"/>
                <w:sz w:val="22"/>
                <w:szCs w:val="22"/>
              </w:rPr>
            </w:pPr>
            <w:r w:rsidRPr="00273F8C">
              <w:rPr>
                <w:b/>
                <w:bCs/>
                <w:kern w:val="2"/>
                <w:sz w:val="22"/>
                <w:szCs w:val="22"/>
              </w:rPr>
              <w:t>1</w:t>
            </w:r>
            <w:r w:rsidR="00915B33" w:rsidRPr="00273F8C">
              <w:rPr>
                <w:b/>
                <w:bCs/>
                <w:kern w:val="2"/>
                <w:sz w:val="22"/>
                <w:szCs w:val="22"/>
              </w:rPr>
              <w:t>1</w:t>
            </w:r>
            <w:r w:rsidRPr="00273F8C">
              <w:rPr>
                <w:b/>
                <w:bCs/>
                <w:kern w:val="2"/>
                <w:sz w:val="22"/>
                <w:szCs w:val="22"/>
              </w:rPr>
              <w:t>.1. Sutarties sudarymas ir įsigaliojimas</w:t>
            </w:r>
          </w:p>
        </w:tc>
        <w:tc>
          <w:tcPr>
            <w:tcW w:w="6831" w:type="dxa"/>
            <w:gridSpan w:val="2"/>
          </w:tcPr>
          <w:p w14:paraId="46D41008" w14:textId="77777777" w:rsidR="00060E7B" w:rsidRPr="00273F8C" w:rsidRDefault="00060E7B" w:rsidP="00060E7B">
            <w:pPr>
              <w:jc w:val="both"/>
              <w:rPr>
                <w:kern w:val="2"/>
                <w:sz w:val="22"/>
                <w:szCs w:val="22"/>
              </w:rPr>
            </w:pPr>
            <w:r w:rsidRPr="00273F8C">
              <w:rPr>
                <w:kern w:val="2"/>
                <w:sz w:val="22"/>
                <w:szCs w:val="22"/>
              </w:rPr>
              <w:t>Ši Sutartis laikoma sudaryta ir įsigalioja nuo Sutarties pasirašymo dienos (antrosios Šalies pasirašymo dieną).</w:t>
            </w:r>
          </w:p>
          <w:p w14:paraId="599652D9" w14:textId="5169FED2" w:rsidR="00060E7B" w:rsidRPr="00273F8C" w:rsidRDefault="00060E7B" w:rsidP="007D2CBA">
            <w:pPr>
              <w:jc w:val="both"/>
              <w:rPr>
                <w:color w:val="4472C4"/>
                <w:kern w:val="2"/>
                <w:sz w:val="22"/>
                <w:szCs w:val="22"/>
              </w:rPr>
            </w:pPr>
            <w:r w:rsidRPr="00273F8C">
              <w:rPr>
                <w:color w:val="000000"/>
                <w:kern w:val="2"/>
                <w:sz w:val="22"/>
                <w:szCs w:val="22"/>
              </w:rPr>
              <w:t>Sutartis galioja iki visiško prievolių įvykdymo (kol bus išnaudota Pradinės Sutarties vertė</w:t>
            </w:r>
            <w:r w:rsidR="005779EC" w:rsidRPr="00273F8C">
              <w:rPr>
                <w:color w:val="000000"/>
                <w:kern w:val="2"/>
                <w:sz w:val="22"/>
                <w:szCs w:val="22"/>
              </w:rPr>
              <w:t>)</w:t>
            </w:r>
            <w:r w:rsidRPr="00273F8C">
              <w:rPr>
                <w:color w:val="000000"/>
                <w:kern w:val="2"/>
                <w:sz w:val="22"/>
                <w:szCs w:val="22"/>
              </w:rPr>
              <w:t>, bet jos terminas negali būti ilgesnis kaip</w:t>
            </w:r>
            <w:r w:rsidR="00B92A8C" w:rsidRPr="00273F8C">
              <w:rPr>
                <w:color w:val="000000"/>
                <w:kern w:val="2"/>
                <w:sz w:val="22"/>
                <w:szCs w:val="22"/>
              </w:rPr>
              <w:t xml:space="preserve"> </w:t>
            </w:r>
            <w:r w:rsidR="00E23EDE" w:rsidRPr="00273F8C">
              <w:rPr>
                <w:b/>
                <w:kern w:val="2"/>
                <w:sz w:val="22"/>
                <w:szCs w:val="22"/>
              </w:rPr>
              <w:t>38</w:t>
            </w:r>
            <w:r w:rsidR="006D0B1F" w:rsidRPr="00273F8C">
              <w:rPr>
                <w:b/>
                <w:kern w:val="2"/>
                <w:sz w:val="22"/>
                <w:szCs w:val="22"/>
              </w:rPr>
              <w:t xml:space="preserve"> </w:t>
            </w:r>
            <w:r w:rsidR="00A76079" w:rsidRPr="00273F8C">
              <w:rPr>
                <w:b/>
                <w:kern w:val="2"/>
                <w:sz w:val="22"/>
                <w:szCs w:val="22"/>
              </w:rPr>
              <w:t>(</w:t>
            </w:r>
            <w:r w:rsidR="00E23EDE" w:rsidRPr="00273F8C">
              <w:rPr>
                <w:b/>
                <w:kern w:val="2"/>
                <w:sz w:val="22"/>
                <w:szCs w:val="22"/>
              </w:rPr>
              <w:t>trisdešimt aštuoni</w:t>
            </w:r>
            <w:r w:rsidR="006D0B1F" w:rsidRPr="00273F8C">
              <w:rPr>
                <w:b/>
                <w:sz w:val="22"/>
                <w:szCs w:val="22"/>
              </w:rPr>
              <w:t xml:space="preserve">) </w:t>
            </w:r>
            <w:r w:rsidR="00926ED8" w:rsidRPr="00273F8C">
              <w:rPr>
                <w:bCs/>
                <w:sz w:val="22"/>
                <w:szCs w:val="22"/>
              </w:rPr>
              <w:t>mėnes</w:t>
            </w:r>
            <w:r w:rsidR="006D0B1F" w:rsidRPr="00273F8C">
              <w:rPr>
                <w:bCs/>
                <w:sz w:val="22"/>
                <w:szCs w:val="22"/>
              </w:rPr>
              <w:t>iai</w:t>
            </w:r>
            <w:r w:rsidR="00926ED8" w:rsidRPr="00273F8C">
              <w:rPr>
                <w:b/>
                <w:sz w:val="22"/>
                <w:szCs w:val="22"/>
              </w:rPr>
              <w:t xml:space="preserve"> </w:t>
            </w:r>
            <w:r w:rsidRPr="00273F8C">
              <w:rPr>
                <w:sz w:val="22"/>
                <w:szCs w:val="22"/>
              </w:rPr>
              <w:t xml:space="preserve">(sutarties vykdymo trukmė (prekių tiekimo terminas) </w:t>
            </w:r>
            <w:r w:rsidR="00AE173A" w:rsidRPr="00273F8C">
              <w:rPr>
                <w:sz w:val="22"/>
                <w:szCs w:val="22"/>
              </w:rPr>
              <w:t>– 36 (trisdešimt šeši) mėnesiai, atsiskaitymo terminas 2 (du) mėnesiai).</w:t>
            </w:r>
          </w:p>
        </w:tc>
      </w:tr>
      <w:tr w:rsidR="00060E7B" w:rsidRPr="00273F8C" w14:paraId="18841803" w14:textId="77777777" w:rsidTr="00EE3697">
        <w:trPr>
          <w:trHeight w:val="300"/>
        </w:trPr>
        <w:tc>
          <w:tcPr>
            <w:tcW w:w="2704" w:type="dxa"/>
            <w:gridSpan w:val="2"/>
          </w:tcPr>
          <w:p w14:paraId="3798EF79" w14:textId="61746CBC" w:rsidR="00060E7B" w:rsidRPr="00273F8C" w:rsidRDefault="00060E7B" w:rsidP="00060E7B">
            <w:pPr>
              <w:rPr>
                <w:b/>
                <w:bCs/>
                <w:kern w:val="2"/>
                <w:sz w:val="22"/>
                <w:szCs w:val="22"/>
              </w:rPr>
            </w:pPr>
            <w:r w:rsidRPr="00273F8C">
              <w:rPr>
                <w:b/>
                <w:bCs/>
                <w:kern w:val="2"/>
                <w:sz w:val="22"/>
                <w:szCs w:val="22"/>
              </w:rPr>
              <w:t>1</w:t>
            </w:r>
            <w:r w:rsidR="00915B33" w:rsidRPr="00273F8C">
              <w:rPr>
                <w:b/>
                <w:bCs/>
                <w:kern w:val="2"/>
                <w:sz w:val="22"/>
                <w:szCs w:val="22"/>
              </w:rPr>
              <w:t>1</w:t>
            </w:r>
            <w:r w:rsidRPr="00273F8C">
              <w:rPr>
                <w:b/>
                <w:bCs/>
                <w:kern w:val="2"/>
                <w:sz w:val="22"/>
                <w:szCs w:val="22"/>
              </w:rPr>
              <w:t>.2. Sutarties galiojimo termino pratęsimas</w:t>
            </w:r>
          </w:p>
        </w:tc>
        <w:tc>
          <w:tcPr>
            <w:tcW w:w="6831" w:type="dxa"/>
            <w:gridSpan w:val="2"/>
          </w:tcPr>
          <w:p w14:paraId="179D1DB4" w14:textId="77777777" w:rsidR="00C62DA0" w:rsidRPr="00273F8C" w:rsidRDefault="00C62DA0" w:rsidP="00C62DA0">
            <w:pPr>
              <w:rPr>
                <w:kern w:val="2"/>
                <w:sz w:val="22"/>
                <w:szCs w:val="22"/>
              </w:rPr>
            </w:pPr>
            <w:r w:rsidRPr="00273F8C">
              <w:rPr>
                <w:kern w:val="2"/>
                <w:sz w:val="22"/>
                <w:szCs w:val="22"/>
              </w:rPr>
              <w:t>Netaikoma</w:t>
            </w:r>
          </w:p>
          <w:p w14:paraId="550E168E" w14:textId="04F073F4" w:rsidR="00060E7B" w:rsidRPr="00273F8C" w:rsidRDefault="00060E7B" w:rsidP="007D2CBA">
            <w:pPr>
              <w:jc w:val="both"/>
              <w:rPr>
                <w:kern w:val="2"/>
                <w:sz w:val="22"/>
                <w:szCs w:val="22"/>
              </w:rPr>
            </w:pPr>
          </w:p>
        </w:tc>
      </w:tr>
      <w:tr w:rsidR="00060E7B" w:rsidRPr="00273F8C" w14:paraId="0EDCBF49" w14:textId="77777777" w:rsidTr="00EE3697">
        <w:trPr>
          <w:trHeight w:val="300"/>
        </w:trPr>
        <w:tc>
          <w:tcPr>
            <w:tcW w:w="9535" w:type="dxa"/>
            <w:gridSpan w:val="4"/>
          </w:tcPr>
          <w:p w14:paraId="1E99D713" w14:textId="27A6F2BC" w:rsidR="00060E7B" w:rsidRPr="00273F8C" w:rsidRDefault="00060E7B" w:rsidP="00C62DA0">
            <w:pPr>
              <w:jc w:val="center"/>
              <w:rPr>
                <w:b/>
                <w:bCs/>
                <w:kern w:val="2"/>
                <w:sz w:val="22"/>
                <w:szCs w:val="22"/>
              </w:rPr>
            </w:pPr>
            <w:r w:rsidRPr="00273F8C">
              <w:rPr>
                <w:b/>
                <w:bCs/>
                <w:kern w:val="2"/>
                <w:sz w:val="22"/>
                <w:szCs w:val="22"/>
              </w:rPr>
              <w:t>1</w:t>
            </w:r>
            <w:r w:rsidR="00855E69" w:rsidRPr="00273F8C">
              <w:rPr>
                <w:b/>
                <w:bCs/>
                <w:kern w:val="2"/>
                <w:sz w:val="22"/>
                <w:szCs w:val="22"/>
              </w:rPr>
              <w:t>2</w:t>
            </w:r>
            <w:r w:rsidRPr="00273F8C">
              <w:rPr>
                <w:b/>
                <w:bCs/>
                <w:kern w:val="2"/>
                <w:sz w:val="22"/>
                <w:szCs w:val="22"/>
              </w:rPr>
              <w:t>. SUTARTIES NUTRAUKIMAS</w:t>
            </w:r>
          </w:p>
        </w:tc>
      </w:tr>
      <w:tr w:rsidR="00060E7B" w:rsidRPr="00273F8C" w14:paraId="5D21BC0A" w14:textId="77777777" w:rsidTr="00EE3697">
        <w:trPr>
          <w:trHeight w:val="300"/>
        </w:trPr>
        <w:tc>
          <w:tcPr>
            <w:tcW w:w="2532" w:type="dxa"/>
          </w:tcPr>
          <w:p w14:paraId="45A2FCA8" w14:textId="7C5131C9" w:rsidR="00060E7B" w:rsidRPr="00273F8C" w:rsidRDefault="00060E7B" w:rsidP="00060E7B">
            <w:pPr>
              <w:rPr>
                <w:b/>
                <w:bCs/>
                <w:kern w:val="2"/>
                <w:sz w:val="22"/>
                <w:szCs w:val="22"/>
              </w:rPr>
            </w:pPr>
            <w:r w:rsidRPr="00273F8C">
              <w:rPr>
                <w:b/>
                <w:bCs/>
                <w:kern w:val="2"/>
                <w:sz w:val="22"/>
                <w:szCs w:val="22"/>
              </w:rPr>
              <w:t>1</w:t>
            </w:r>
            <w:r w:rsidR="00855E69" w:rsidRPr="00273F8C">
              <w:rPr>
                <w:b/>
                <w:bCs/>
                <w:kern w:val="2"/>
                <w:sz w:val="22"/>
                <w:szCs w:val="22"/>
              </w:rPr>
              <w:t>2</w:t>
            </w:r>
            <w:r w:rsidRPr="00273F8C">
              <w:rPr>
                <w:b/>
                <w:bCs/>
                <w:kern w:val="2"/>
                <w:sz w:val="22"/>
                <w:szCs w:val="22"/>
              </w:rPr>
              <w:t>.1. Sutarties nutraukimo pagrindai</w:t>
            </w:r>
          </w:p>
        </w:tc>
        <w:tc>
          <w:tcPr>
            <w:tcW w:w="7003" w:type="dxa"/>
            <w:gridSpan w:val="3"/>
          </w:tcPr>
          <w:p w14:paraId="413D0626" w14:textId="6BAD88DF" w:rsidR="00060E7B" w:rsidRPr="00273F8C" w:rsidRDefault="00060E7B" w:rsidP="00060E7B">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286552" w:rsidRPr="00273F8C" w14:paraId="63FEFB18" w14:textId="77777777" w:rsidTr="00EE3697">
        <w:trPr>
          <w:trHeight w:val="300"/>
        </w:trPr>
        <w:tc>
          <w:tcPr>
            <w:tcW w:w="2532" w:type="dxa"/>
          </w:tcPr>
          <w:p w14:paraId="7237BC79" w14:textId="7C6896E6" w:rsidR="00286552" w:rsidRPr="00273F8C" w:rsidRDefault="00286552" w:rsidP="00286552">
            <w:pPr>
              <w:rPr>
                <w:b/>
                <w:bCs/>
                <w:kern w:val="2"/>
                <w:sz w:val="22"/>
                <w:szCs w:val="22"/>
              </w:rPr>
            </w:pPr>
            <w:r w:rsidRPr="00273F8C">
              <w:rPr>
                <w:b/>
                <w:bCs/>
                <w:kern w:val="2"/>
                <w:sz w:val="22"/>
                <w:szCs w:val="22"/>
              </w:rPr>
              <w:t>1</w:t>
            </w:r>
            <w:r w:rsidR="00855E69" w:rsidRPr="00273F8C">
              <w:rPr>
                <w:b/>
                <w:bCs/>
                <w:kern w:val="2"/>
                <w:sz w:val="22"/>
                <w:szCs w:val="22"/>
              </w:rPr>
              <w:t>2</w:t>
            </w:r>
            <w:r w:rsidRPr="00273F8C">
              <w:rPr>
                <w:b/>
                <w:bCs/>
                <w:kern w:val="2"/>
                <w:sz w:val="22"/>
                <w:szCs w:val="22"/>
              </w:rPr>
              <w:t>.2. Esminiai Sutarties pažeidimai</w:t>
            </w:r>
          </w:p>
          <w:p w14:paraId="5F465CED" w14:textId="77777777" w:rsidR="00286552" w:rsidRPr="00273F8C" w:rsidRDefault="00286552" w:rsidP="00286552">
            <w:pPr>
              <w:rPr>
                <w:b/>
                <w:bCs/>
                <w:kern w:val="2"/>
                <w:sz w:val="22"/>
                <w:szCs w:val="22"/>
              </w:rPr>
            </w:pPr>
          </w:p>
        </w:tc>
        <w:tc>
          <w:tcPr>
            <w:tcW w:w="7003" w:type="dxa"/>
            <w:gridSpan w:val="3"/>
          </w:tcPr>
          <w:p w14:paraId="1B3883E4" w14:textId="77777777" w:rsidR="00286552" w:rsidRPr="00273F8C" w:rsidRDefault="00286552" w:rsidP="00286552">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2288530" w14:textId="77777777" w:rsidR="00286552" w:rsidRPr="00273F8C" w:rsidRDefault="00286552" w:rsidP="00286552">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78A6797" w14:textId="77777777" w:rsidR="00286552" w:rsidRPr="00273F8C" w:rsidRDefault="00286552" w:rsidP="00286552">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23B4EDF0" w14:textId="77777777" w:rsidR="00286552" w:rsidRPr="00273F8C" w:rsidRDefault="00286552" w:rsidP="00286552">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6F18E11C" w14:textId="77777777" w:rsidR="00286552" w:rsidRPr="00273F8C" w:rsidRDefault="00286552" w:rsidP="00286552">
            <w:pPr>
              <w:spacing w:line="257" w:lineRule="auto"/>
              <w:jc w:val="both"/>
              <w:rPr>
                <w:rFonts w:eastAsia="Arial"/>
                <w:kern w:val="2"/>
                <w:sz w:val="22"/>
                <w:szCs w:val="22"/>
                <w:lang w:val="lt"/>
              </w:rPr>
            </w:pPr>
            <w:r w:rsidRPr="00273F8C">
              <w:rPr>
                <w:rFonts w:eastAsia="Arial"/>
                <w:kern w:val="2"/>
                <w:sz w:val="22"/>
                <w:szCs w:val="22"/>
                <w:lang w:val="lt"/>
              </w:rPr>
              <w:lastRenderedPageBreak/>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880CF9B" w14:textId="77777777" w:rsidR="00286552" w:rsidRPr="00273F8C" w:rsidRDefault="00286552" w:rsidP="00286552">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70A93E74" w14:textId="77777777" w:rsidR="00286552" w:rsidRPr="00273F8C" w:rsidRDefault="00286552" w:rsidP="00286552">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04C34BF0" w14:textId="77777777" w:rsidR="00286552" w:rsidRDefault="00286552" w:rsidP="00286552">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6FE4739" w14:textId="2E8DF57F" w:rsidR="005A23A9" w:rsidRPr="005A23A9" w:rsidRDefault="005A23A9" w:rsidP="00286552">
            <w:pPr>
              <w:spacing w:line="257" w:lineRule="auto"/>
              <w:jc w:val="both"/>
              <w:rPr>
                <w:kern w:val="2"/>
                <w:sz w:val="22"/>
                <w:szCs w:val="22"/>
              </w:rPr>
            </w:pPr>
          </w:p>
        </w:tc>
      </w:tr>
      <w:tr w:rsidR="00286552" w:rsidRPr="00273F8C" w14:paraId="6C35B254" w14:textId="77777777" w:rsidTr="00EE3697">
        <w:trPr>
          <w:trHeight w:val="300"/>
        </w:trPr>
        <w:tc>
          <w:tcPr>
            <w:tcW w:w="9535" w:type="dxa"/>
            <w:gridSpan w:val="4"/>
          </w:tcPr>
          <w:p w14:paraId="47F3BA0F" w14:textId="553E8D30" w:rsidR="00286552" w:rsidRPr="00273F8C" w:rsidRDefault="00286552" w:rsidP="00286552">
            <w:pPr>
              <w:jc w:val="center"/>
              <w:rPr>
                <w:kern w:val="2"/>
                <w:sz w:val="22"/>
                <w:szCs w:val="22"/>
              </w:rPr>
            </w:pPr>
            <w:r w:rsidRPr="00273F8C">
              <w:rPr>
                <w:b/>
                <w:bCs/>
                <w:kern w:val="2"/>
                <w:sz w:val="22"/>
                <w:szCs w:val="22"/>
              </w:rPr>
              <w:lastRenderedPageBreak/>
              <w:t>1</w:t>
            </w:r>
            <w:r w:rsidR="00855E69" w:rsidRPr="00273F8C">
              <w:rPr>
                <w:b/>
                <w:bCs/>
                <w:kern w:val="2"/>
                <w:sz w:val="22"/>
                <w:szCs w:val="22"/>
              </w:rPr>
              <w:t>3</w:t>
            </w:r>
            <w:r w:rsidRPr="00273F8C">
              <w:rPr>
                <w:b/>
                <w:bCs/>
                <w:kern w:val="2"/>
                <w:sz w:val="22"/>
                <w:szCs w:val="22"/>
              </w:rPr>
              <w:t xml:space="preserve">. APLINKOSAUGINIAI IR SOCIALINIAI KRITERIJAI </w:t>
            </w:r>
            <w:r w:rsidRPr="00273F8C">
              <w:rPr>
                <w:kern w:val="2"/>
                <w:sz w:val="22"/>
                <w:szCs w:val="22"/>
              </w:rPr>
              <w:t>(taikoma, jeigu aplinkosauginiai ir (arba) socialiniai kriterijai nustatomi kaip Sutarties vykdymo sąlygos)</w:t>
            </w:r>
          </w:p>
        </w:tc>
      </w:tr>
      <w:tr w:rsidR="00286552" w:rsidRPr="00273F8C" w14:paraId="3D0ED71B" w14:textId="77777777" w:rsidTr="00EE3697">
        <w:trPr>
          <w:trHeight w:val="300"/>
        </w:trPr>
        <w:tc>
          <w:tcPr>
            <w:tcW w:w="2532" w:type="dxa"/>
          </w:tcPr>
          <w:p w14:paraId="63073B65" w14:textId="39AA4FCD" w:rsidR="00286552" w:rsidRPr="00273F8C" w:rsidRDefault="00286552" w:rsidP="00286552">
            <w:pPr>
              <w:rPr>
                <w:b/>
                <w:bCs/>
                <w:kern w:val="2"/>
                <w:sz w:val="22"/>
                <w:szCs w:val="22"/>
              </w:rPr>
            </w:pPr>
            <w:r w:rsidRPr="00273F8C">
              <w:rPr>
                <w:b/>
                <w:bCs/>
                <w:kern w:val="2"/>
                <w:sz w:val="22"/>
                <w:szCs w:val="22"/>
              </w:rPr>
              <w:t>1</w:t>
            </w:r>
            <w:r w:rsidR="00855E69" w:rsidRPr="00273F8C">
              <w:rPr>
                <w:b/>
                <w:bCs/>
                <w:kern w:val="2"/>
                <w:sz w:val="22"/>
                <w:szCs w:val="22"/>
              </w:rPr>
              <w:t>3</w:t>
            </w:r>
            <w:r w:rsidRPr="00273F8C">
              <w:rPr>
                <w:b/>
                <w:bCs/>
                <w:kern w:val="2"/>
                <w:sz w:val="22"/>
                <w:szCs w:val="22"/>
              </w:rPr>
              <w:t>.1. Aplinkosauginių kriterijų nustatymo teisinis pagrindas</w:t>
            </w:r>
          </w:p>
        </w:tc>
        <w:tc>
          <w:tcPr>
            <w:tcW w:w="7003" w:type="dxa"/>
            <w:gridSpan w:val="3"/>
          </w:tcPr>
          <w:p w14:paraId="794CE9CD" w14:textId="1F005040" w:rsidR="00286552" w:rsidRPr="00273F8C" w:rsidRDefault="00286552" w:rsidP="00286552">
            <w:pPr>
              <w:jc w:val="both"/>
              <w:rPr>
                <w:color w:val="000000"/>
                <w:kern w:val="2"/>
                <w:sz w:val="22"/>
                <w:szCs w:val="22"/>
              </w:rPr>
            </w:pPr>
            <w:r w:rsidRPr="00273F8C">
              <w:rPr>
                <w:color w:val="000000"/>
                <w:kern w:val="2"/>
                <w:sz w:val="22"/>
                <w:szCs w:val="22"/>
                <w:shd w:val="clear" w:color="auto" w:fill="FFFFFF"/>
              </w:rPr>
              <w:t>1</w:t>
            </w:r>
            <w:r w:rsidR="00855E69" w:rsidRPr="00273F8C">
              <w:rPr>
                <w:color w:val="000000"/>
                <w:kern w:val="2"/>
                <w:sz w:val="22"/>
                <w:szCs w:val="22"/>
                <w:shd w:val="clear" w:color="auto" w:fill="FFFFFF"/>
              </w:rPr>
              <w:t>3</w:t>
            </w:r>
            <w:r w:rsidRPr="00273F8C">
              <w:rPr>
                <w:color w:val="000000"/>
                <w:kern w:val="2"/>
                <w:sz w:val="22"/>
                <w:szCs w:val="22"/>
                <w:shd w:val="clear" w:color="auto" w:fill="FFFFFF"/>
              </w:rPr>
              <w:t xml:space="preserve">.1.1. Aplinkosauginiai kriterijai Prekėms nustatomi vadovaujantis </w:t>
            </w:r>
            <w:r w:rsidRPr="00273F8C">
              <w:rPr>
                <w:color w:val="000000"/>
                <w:kern w:val="2"/>
                <w:sz w:val="22"/>
                <w:szCs w:val="22"/>
              </w:rPr>
              <w:t>Aplinkos apsaugos kriterijų taikymo, vykdant žaliuosius pirkimus, tvarkos aprašo, patvirtinto 2011 m. birželio 28 d. įsakymu D1-508</w:t>
            </w:r>
            <w:r w:rsidRPr="00273F8C">
              <w:rPr>
                <w:color w:val="000000"/>
                <w:kern w:val="2"/>
                <w:sz w:val="22"/>
                <w:szCs w:val="22"/>
                <w:shd w:val="clear" w:color="auto" w:fill="FFFFFF"/>
              </w:rPr>
              <w:t xml:space="preserve"> „Dėl Aplinkos apsaugos kriterijų taikymo, vykdant žaliuosius pirkimus, tvarkos aprašo patvirtinimo“ (</w:t>
            </w:r>
            <w:r w:rsidRPr="00273F8C">
              <w:rPr>
                <w:color w:val="000000"/>
                <w:kern w:val="2"/>
                <w:sz w:val="22"/>
                <w:szCs w:val="22"/>
              </w:rPr>
              <w:t>toliau – Tvarkos aprašas) 4.4.4. papunkčiu.</w:t>
            </w:r>
          </w:p>
          <w:p w14:paraId="277E8DB3" w14:textId="38B3F8F9" w:rsidR="00286552" w:rsidRPr="00273F8C" w:rsidRDefault="00286552" w:rsidP="00855E69">
            <w:pPr>
              <w:rPr>
                <w:color w:val="000000"/>
                <w:kern w:val="2"/>
                <w:sz w:val="22"/>
                <w:szCs w:val="22"/>
                <w:shd w:val="clear" w:color="auto" w:fill="FFFFFF"/>
              </w:rPr>
            </w:pPr>
            <w:r w:rsidRPr="00273F8C">
              <w:rPr>
                <w:color w:val="000000"/>
                <w:kern w:val="2"/>
                <w:sz w:val="22"/>
                <w:szCs w:val="22"/>
              </w:rPr>
              <w:t>1</w:t>
            </w:r>
            <w:r w:rsidR="00855E69" w:rsidRPr="00273F8C">
              <w:rPr>
                <w:color w:val="000000"/>
                <w:kern w:val="2"/>
                <w:sz w:val="22"/>
                <w:szCs w:val="22"/>
              </w:rPr>
              <w:t>3</w:t>
            </w:r>
            <w:r w:rsidRPr="00273F8C">
              <w:rPr>
                <w:color w:val="000000"/>
                <w:kern w:val="2"/>
                <w:sz w:val="22"/>
                <w:szCs w:val="22"/>
              </w:rPr>
              <w:t xml:space="preserve">.1.2. </w:t>
            </w:r>
            <w:r w:rsidR="00855E69" w:rsidRPr="00273F8C">
              <w:rPr>
                <w:color w:val="000000"/>
                <w:kern w:val="2"/>
                <w:sz w:val="22"/>
                <w:szCs w:val="22"/>
              </w:rPr>
              <w:t>Nustačius, kad Tiekėjas šiame papunktyje nustatyto kriterijaus (-jų) nesilaiko, Tiekėjui taikoma Specialiųjų sąlygų 9.5 punkte nurodyto dydžio bauda.</w:t>
            </w:r>
          </w:p>
        </w:tc>
      </w:tr>
      <w:tr w:rsidR="00286552" w:rsidRPr="00273F8C" w14:paraId="2EA56D89" w14:textId="77777777" w:rsidTr="00EE3697">
        <w:trPr>
          <w:trHeight w:val="300"/>
        </w:trPr>
        <w:tc>
          <w:tcPr>
            <w:tcW w:w="2532" w:type="dxa"/>
          </w:tcPr>
          <w:p w14:paraId="7D5F00CB" w14:textId="6716AF0D" w:rsidR="00286552" w:rsidRPr="00273F8C" w:rsidRDefault="00286552" w:rsidP="00286552">
            <w:pPr>
              <w:rPr>
                <w:b/>
                <w:bCs/>
                <w:kern w:val="2"/>
                <w:sz w:val="22"/>
                <w:szCs w:val="22"/>
              </w:rPr>
            </w:pPr>
            <w:r w:rsidRPr="00273F8C">
              <w:rPr>
                <w:b/>
                <w:bCs/>
                <w:kern w:val="2"/>
                <w:sz w:val="22"/>
                <w:szCs w:val="22"/>
              </w:rPr>
              <w:t>1</w:t>
            </w:r>
            <w:r w:rsidR="00855E69" w:rsidRPr="00273F8C">
              <w:rPr>
                <w:b/>
                <w:bCs/>
                <w:kern w:val="2"/>
                <w:sz w:val="22"/>
                <w:szCs w:val="22"/>
              </w:rPr>
              <w:t>3</w:t>
            </w:r>
            <w:r w:rsidRPr="00273F8C">
              <w:rPr>
                <w:b/>
                <w:bCs/>
                <w:kern w:val="2"/>
                <w:sz w:val="22"/>
                <w:szCs w:val="22"/>
              </w:rPr>
              <w:t xml:space="preserve">.2. </w:t>
            </w:r>
            <w:r w:rsidRPr="00273F8C">
              <w:rPr>
                <w:b/>
                <w:bCs/>
                <w:color w:val="000000"/>
                <w:kern w:val="2"/>
                <w:sz w:val="22"/>
                <w:szCs w:val="22"/>
                <w:shd w:val="clear" w:color="auto" w:fill="FFFFFF"/>
              </w:rPr>
              <w:t>Su Prekių pakuotėmis susiję aplinkosauginiai kriterijai</w:t>
            </w:r>
            <w:r w:rsidRPr="00273F8C">
              <w:rPr>
                <w:b/>
                <w:bCs/>
                <w:kern w:val="2"/>
                <w:sz w:val="22"/>
                <w:szCs w:val="22"/>
              </w:rPr>
              <w:t xml:space="preserve"> </w:t>
            </w:r>
          </w:p>
        </w:tc>
        <w:tc>
          <w:tcPr>
            <w:tcW w:w="7003" w:type="dxa"/>
            <w:gridSpan w:val="3"/>
          </w:tcPr>
          <w:p w14:paraId="1CFA4C7B" w14:textId="4A1AE8EB" w:rsidR="00A13CE1" w:rsidRPr="00273F8C" w:rsidRDefault="00A13CE1" w:rsidP="00A13CE1">
            <w:pPr>
              <w:shd w:val="clear" w:color="auto" w:fill="FFFFFF"/>
              <w:jc w:val="both"/>
              <w:rPr>
                <w:color w:val="242424"/>
                <w:sz w:val="22"/>
                <w:szCs w:val="22"/>
                <w:lang w:eastAsia="lt-LT"/>
              </w:rPr>
            </w:pPr>
            <w:r w:rsidRPr="00273F8C">
              <w:rPr>
                <w:color w:val="242424"/>
                <w:sz w:val="22"/>
                <w:szCs w:val="22"/>
                <w:bdr w:val="none" w:sz="0" w:space="0" w:color="auto" w:frame="1"/>
                <w:lang w:eastAsia="lt-LT"/>
              </w:rPr>
              <w:t xml:space="preserve">13.2.1.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A13CE1" w:rsidRPr="00273F8C" w14:paraId="3BADA4FC" w14:textId="77777777" w:rsidTr="007F7A16">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32BEAE"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AC9EF02"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FE2D260"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Ženklinimas</w:t>
                  </w:r>
                </w:p>
              </w:tc>
            </w:tr>
            <w:tr w:rsidR="00A13CE1" w:rsidRPr="00273F8C" w14:paraId="7DB31C60"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9F37FC"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33694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59D0FB"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GL (arba GL nuo 70 iki 79)</w:t>
                  </w:r>
                </w:p>
              </w:tc>
            </w:tr>
            <w:tr w:rsidR="00A13CE1" w:rsidRPr="00273F8C" w14:paraId="62DC5B38"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547DFE"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2617F"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133860"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FE (arba FE 40),</w:t>
                  </w:r>
                </w:p>
                <w:p w14:paraId="0A66A2A7"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ALU (arba ALU 41)</w:t>
                  </w:r>
                </w:p>
                <w:p w14:paraId="1E7AAA1A"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Nuo 42 iki 49</w:t>
                  </w:r>
                </w:p>
              </w:tc>
            </w:tr>
            <w:tr w:rsidR="00A13CE1" w:rsidRPr="00273F8C" w14:paraId="0CD2DAD9"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A460E4"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5D3BC"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8A304"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PAP (arba PAP nuo 20 iki 39)</w:t>
                  </w:r>
                </w:p>
              </w:tc>
            </w:tr>
            <w:tr w:rsidR="00A13CE1" w:rsidRPr="00273F8C" w14:paraId="1C22FA3E"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227D3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2989C9"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979459"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FOR (arba FOR nuo 50 iki 59)</w:t>
                  </w:r>
                </w:p>
              </w:tc>
            </w:tr>
            <w:tr w:rsidR="00A13CE1" w:rsidRPr="00273F8C" w14:paraId="7D7F7F81"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E6E32F"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A6409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07C0E3"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TEX (arba TEX nuo 60 iki 69)</w:t>
                  </w:r>
                </w:p>
              </w:tc>
            </w:tr>
            <w:tr w:rsidR="00A13CE1" w:rsidRPr="00273F8C" w14:paraId="7902939C"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4B7D2A"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0D6D2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205FA8"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PET arba PET 1</w:t>
                  </w:r>
                </w:p>
              </w:tc>
            </w:tr>
            <w:tr w:rsidR="00A13CE1" w:rsidRPr="00273F8C" w14:paraId="61EFD4AB"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2E5B0DE"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BF35BF"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7DDF63"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HDPE (arba HDPE 2)</w:t>
                  </w:r>
                </w:p>
              </w:tc>
            </w:tr>
            <w:tr w:rsidR="00A13CE1" w:rsidRPr="00273F8C" w14:paraId="4DFEBDDE"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BEA02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11DD1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5AAF2A"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PVC (arba PVC 3)</w:t>
                  </w:r>
                </w:p>
              </w:tc>
            </w:tr>
            <w:tr w:rsidR="00A13CE1" w:rsidRPr="00273F8C" w14:paraId="2F5B7186"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C6BECC"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926716"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897BB4"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LDPE (arba LDPE 4)</w:t>
                  </w:r>
                </w:p>
              </w:tc>
            </w:tr>
            <w:tr w:rsidR="00A13CE1" w:rsidRPr="00273F8C" w14:paraId="4233C294"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21EDFF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821E94"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DC0188"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PP (arba PP 5)</w:t>
                  </w:r>
                </w:p>
              </w:tc>
            </w:tr>
            <w:tr w:rsidR="00A13CE1" w:rsidRPr="00273F8C" w14:paraId="1F10469E" w14:textId="77777777" w:rsidTr="007F7A16">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BC917D"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264D91"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7A6F65" w14:textId="77777777" w:rsidR="00A13CE1" w:rsidRPr="00273F8C" w:rsidRDefault="00A13CE1" w:rsidP="00A13CE1">
                  <w:pPr>
                    <w:rPr>
                      <w:color w:val="242424"/>
                      <w:sz w:val="22"/>
                      <w:szCs w:val="22"/>
                      <w:lang w:eastAsia="lt-LT"/>
                    </w:rPr>
                  </w:pPr>
                  <w:r w:rsidRPr="00273F8C">
                    <w:rPr>
                      <w:color w:val="242424"/>
                      <w:sz w:val="22"/>
                      <w:szCs w:val="22"/>
                      <w:bdr w:val="none" w:sz="0" w:space="0" w:color="auto" w:frame="1"/>
                      <w:lang w:eastAsia="lt-LT"/>
                    </w:rPr>
                    <w:t>PS (arba PS 6)</w:t>
                  </w:r>
                </w:p>
              </w:tc>
            </w:tr>
          </w:tbl>
          <w:p w14:paraId="561259E8" w14:textId="77777777" w:rsidR="00A13CE1" w:rsidRPr="00273F8C" w:rsidRDefault="00A13CE1" w:rsidP="00286552">
            <w:pPr>
              <w:jc w:val="both"/>
              <w:rPr>
                <w:sz w:val="22"/>
                <w:szCs w:val="22"/>
              </w:rPr>
            </w:pPr>
          </w:p>
          <w:p w14:paraId="1DFB431F" w14:textId="14B93E8D" w:rsidR="00A13CE1" w:rsidRPr="00273F8C" w:rsidRDefault="00A13CE1" w:rsidP="00A13CE1">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 xml:space="preserve">Voluntary Standard for Repulping and Recycling Corrugated </w:t>
            </w:r>
            <w:r w:rsidRPr="00273F8C">
              <w:rPr>
                <w:i/>
                <w:iCs/>
                <w:sz w:val="22"/>
                <w:szCs w:val="22"/>
              </w:rPr>
              <w:lastRenderedPageBreak/>
              <w:t>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150AA63" w14:textId="44A3A660" w:rsidR="00286552" w:rsidRPr="00273F8C" w:rsidRDefault="00A13CE1" w:rsidP="00286552">
            <w:pPr>
              <w:jc w:val="both"/>
              <w:rPr>
                <w:sz w:val="22"/>
                <w:szCs w:val="22"/>
                <w:shd w:val="clear" w:color="auto" w:fill="FFFFFF"/>
              </w:rPr>
            </w:pPr>
            <w:r w:rsidRPr="00273F8C">
              <w:rPr>
                <w:kern w:val="2"/>
                <w:sz w:val="22"/>
                <w:szCs w:val="22"/>
                <w:shd w:val="clear" w:color="auto" w:fill="FFFFFF"/>
              </w:rPr>
              <w:t xml:space="preserve">13.2.2. </w:t>
            </w:r>
            <w:r w:rsidR="00286552" w:rsidRPr="00273F8C">
              <w:rPr>
                <w:kern w:val="2"/>
                <w:sz w:val="22"/>
                <w:szCs w:val="22"/>
                <w:shd w:val="clear" w:color="auto" w:fill="FFFFFF"/>
              </w:rPr>
              <w:t xml:space="preserve">Už Prekių priėmimą atsakingas Pirkėjo atstovas, nurodytas šios Sutarties 2.1 punkte patikrina Tiekėjo pateiktus įrodymus dėl šiame punkte nustatytų reikalavimų laikymosi. </w:t>
            </w:r>
            <w:r w:rsidR="00286552" w:rsidRPr="00273F8C">
              <w:rPr>
                <w:color w:val="000000"/>
                <w:sz w:val="22"/>
                <w:szCs w:val="22"/>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r w:rsidR="0096413F" w:rsidRPr="00273F8C">
              <w:rPr>
                <w:color w:val="000000"/>
                <w:sz w:val="22"/>
                <w:szCs w:val="22"/>
                <w:bdr w:val="none" w:sz="0" w:space="0" w:color="auto" w:frame="1"/>
              </w:rPr>
              <w:t xml:space="preserve"> </w:t>
            </w:r>
            <w:r w:rsidR="0096413F" w:rsidRPr="00273F8C">
              <w:rPr>
                <w:color w:val="000000"/>
                <w:kern w:val="2"/>
                <w:sz w:val="22"/>
                <w:szCs w:val="22"/>
              </w:rPr>
              <w:t>Nustačius, kad Tiekėjas šiame papunktyje nustatyto kriterijaus (-jų) nesilaiko, Tiekėjui gali būti taikoma Specialiųjų sąlygų 9.5 punkte nurodyto dydžio bauda.</w:t>
            </w:r>
          </w:p>
        </w:tc>
      </w:tr>
      <w:tr w:rsidR="00286552" w:rsidRPr="00273F8C" w14:paraId="1429440B" w14:textId="77777777" w:rsidTr="00EE3697">
        <w:trPr>
          <w:trHeight w:val="300"/>
        </w:trPr>
        <w:tc>
          <w:tcPr>
            <w:tcW w:w="2532" w:type="dxa"/>
          </w:tcPr>
          <w:p w14:paraId="1B67E4E2" w14:textId="2BCCD325" w:rsidR="00286552" w:rsidRPr="00273F8C" w:rsidRDefault="00286552" w:rsidP="00286552">
            <w:pPr>
              <w:rPr>
                <w:b/>
                <w:bCs/>
                <w:kern w:val="2"/>
                <w:sz w:val="22"/>
                <w:szCs w:val="22"/>
              </w:rPr>
            </w:pPr>
            <w:r w:rsidRPr="00273F8C">
              <w:rPr>
                <w:b/>
                <w:bCs/>
                <w:kern w:val="2"/>
                <w:sz w:val="22"/>
                <w:szCs w:val="22"/>
              </w:rPr>
              <w:lastRenderedPageBreak/>
              <w:t>1</w:t>
            </w:r>
            <w:r w:rsidR="0096413F" w:rsidRPr="00273F8C">
              <w:rPr>
                <w:b/>
                <w:bCs/>
                <w:kern w:val="2"/>
                <w:sz w:val="22"/>
                <w:szCs w:val="22"/>
              </w:rPr>
              <w:t>3</w:t>
            </w:r>
            <w:r w:rsidRPr="00273F8C">
              <w:rPr>
                <w:b/>
                <w:bCs/>
                <w:kern w:val="2"/>
                <w:sz w:val="22"/>
                <w:szCs w:val="22"/>
              </w:rPr>
              <w:t xml:space="preserve">.3. </w:t>
            </w:r>
            <w:r w:rsidRPr="00273F8C">
              <w:rPr>
                <w:b/>
                <w:bCs/>
                <w:kern w:val="2"/>
                <w:sz w:val="22"/>
                <w:szCs w:val="22"/>
                <w:shd w:val="clear" w:color="auto" w:fill="FFFFFF"/>
              </w:rPr>
              <w:t>Su Prekių pristatymu susiję aplinkosauginiai kriterijai</w:t>
            </w:r>
            <w:r w:rsidRPr="00273F8C">
              <w:rPr>
                <w:color w:val="008080"/>
                <w:kern w:val="2"/>
                <w:sz w:val="22"/>
                <w:szCs w:val="22"/>
                <w:u w:val="single"/>
                <w:shd w:val="clear" w:color="auto" w:fill="FFFFFF"/>
              </w:rPr>
              <w:t xml:space="preserve"> </w:t>
            </w:r>
          </w:p>
        </w:tc>
        <w:tc>
          <w:tcPr>
            <w:tcW w:w="7003" w:type="dxa"/>
            <w:gridSpan w:val="3"/>
          </w:tcPr>
          <w:p w14:paraId="52800414" w14:textId="7134C5EF" w:rsidR="00286552" w:rsidRPr="00273F8C" w:rsidRDefault="00286552" w:rsidP="00286552">
            <w:pPr>
              <w:jc w:val="both"/>
              <w:rPr>
                <w:sz w:val="22"/>
                <w:szCs w:val="22"/>
              </w:rPr>
            </w:pPr>
            <w:r w:rsidRPr="00273F8C">
              <w:rPr>
                <w:sz w:val="22"/>
                <w:szCs w:val="22"/>
              </w:rPr>
              <w:t>Netaikoma</w:t>
            </w:r>
          </w:p>
        </w:tc>
      </w:tr>
      <w:tr w:rsidR="00286552" w:rsidRPr="00273F8C" w14:paraId="227E918F" w14:textId="77777777" w:rsidTr="00EE3697">
        <w:trPr>
          <w:trHeight w:val="300"/>
        </w:trPr>
        <w:tc>
          <w:tcPr>
            <w:tcW w:w="2532" w:type="dxa"/>
          </w:tcPr>
          <w:p w14:paraId="0E240622" w14:textId="3015C91A" w:rsidR="00286552" w:rsidRPr="00273F8C" w:rsidRDefault="00286552" w:rsidP="00286552">
            <w:pPr>
              <w:rPr>
                <w:b/>
                <w:bCs/>
                <w:kern w:val="2"/>
                <w:sz w:val="22"/>
                <w:szCs w:val="22"/>
              </w:rPr>
            </w:pPr>
            <w:r w:rsidRPr="00273F8C">
              <w:rPr>
                <w:b/>
                <w:bCs/>
                <w:kern w:val="2"/>
                <w:sz w:val="22"/>
                <w:szCs w:val="22"/>
              </w:rPr>
              <w:t>1</w:t>
            </w:r>
            <w:r w:rsidR="0096413F" w:rsidRPr="00273F8C">
              <w:rPr>
                <w:b/>
                <w:bCs/>
                <w:kern w:val="2"/>
                <w:sz w:val="22"/>
                <w:szCs w:val="22"/>
              </w:rPr>
              <w:t>3</w:t>
            </w:r>
            <w:r w:rsidRPr="00273F8C">
              <w:rPr>
                <w:b/>
                <w:bCs/>
                <w:kern w:val="2"/>
                <w:sz w:val="22"/>
                <w:szCs w:val="22"/>
              </w:rPr>
              <w:t xml:space="preserve">.4. </w:t>
            </w:r>
            <w:r w:rsidRPr="00273F8C">
              <w:rPr>
                <w:b/>
                <w:bCs/>
                <w:kern w:val="2"/>
                <w:sz w:val="22"/>
                <w:szCs w:val="22"/>
                <w:shd w:val="clear" w:color="auto" w:fill="FFFFFF"/>
              </w:rPr>
              <w:t>Su Prekėmis susijusių paslaugų (pavyzdžiui, montavimo, apmokymo ir kitos parengimui naudoti skirtos paslaugos) teikimu susiję aplinkosauginiai k</w:t>
            </w:r>
            <w:r w:rsidRPr="00273F8C">
              <w:rPr>
                <w:b/>
                <w:kern w:val="2"/>
                <w:sz w:val="22"/>
                <w:szCs w:val="22"/>
                <w:shd w:val="clear" w:color="auto" w:fill="FFFFFF"/>
              </w:rPr>
              <w:t>riterijai</w:t>
            </w:r>
          </w:p>
        </w:tc>
        <w:tc>
          <w:tcPr>
            <w:tcW w:w="7003" w:type="dxa"/>
            <w:gridSpan w:val="3"/>
          </w:tcPr>
          <w:p w14:paraId="4AEC5318" w14:textId="77777777" w:rsidR="00286552" w:rsidRPr="00273F8C" w:rsidRDefault="00286552" w:rsidP="00286552">
            <w:pPr>
              <w:rPr>
                <w:kern w:val="2"/>
                <w:sz w:val="22"/>
                <w:szCs w:val="22"/>
              </w:rPr>
            </w:pPr>
            <w:r w:rsidRPr="00273F8C">
              <w:rPr>
                <w:kern w:val="2"/>
                <w:sz w:val="22"/>
                <w:szCs w:val="22"/>
              </w:rPr>
              <w:t>Netaikoma</w:t>
            </w:r>
          </w:p>
          <w:p w14:paraId="673C8B52" w14:textId="77777777" w:rsidR="00286552" w:rsidRPr="00273F8C" w:rsidRDefault="00286552" w:rsidP="00286552">
            <w:pPr>
              <w:rPr>
                <w:kern w:val="2"/>
                <w:sz w:val="22"/>
                <w:szCs w:val="22"/>
              </w:rPr>
            </w:pPr>
          </w:p>
          <w:p w14:paraId="5F6699DD" w14:textId="77777777" w:rsidR="00286552" w:rsidRPr="00273F8C" w:rsidRDefault="00286552" w:rsidP="00286552">
            <w:pPr>
              <w:rPr>
                <w:color w:val="FF0000"/>
                <w:sz w:val="22"/>
                <w:szCs w:val="22"/>
                <w:shd w:val="clear" w:color="auto" w:fill="FFFFFF"/>
              </w:rPr>
            </w:pPr>
          </w:p>
          <w:p w14:paraId="624C41A0" w14:textId="5E7310BB" w:rsidR="00286552" w:rsidRPr="00273F8C" w:rsidRDefault="00286552" w:rsidP="00286552">
            <w:pPr>
              <w:rPr>
                <w:kern w:val="2"/>
                <w:sz w:val="22"/>
                <w:szCs w:val="22"/>
              </w:rPr>
            </w:pPr>
          </w:p>
        </w:tc>
      </w:tr>
      <w:tr w:rsidR="00286552" w:rsidRPr="00273F8C" w14:paraId="1A4A77F5" w14:textId="77777777" w:rsidTr="00EE3697">
        <w:trPr>
          <w:trHeight w:val="300"/>
        </w:trPr>
        <w:tc>
          <w:tcPr>
            <w:tcW w:w="2532" w:type="dxa"/>
          </w:tcPr>
          <w:p w14:paraId="6CA2ED25" w14:textId="398E3BA0" w:rsidR="00286552" w:rsidRPr="00273F8C" w:rsidRDefault="00286552" w:rsidP="00286552">
            <w:pPr>
              <w:rPr>
                <w:b/>
                <w:bCs/>
                <w:kern w:val="2"/>
                <w:sz w:val="22"/>
                <w:szCs w:val="22"/>
              </w:rPr>
            </w:pPr>
            <w:r w:rsidRPr="00273F8C">
              <w:rPr>
                <w:b/>
                <w:bCs/>
                <w:kern w:val="2"/>
                <w:sz w:val="22"/>
                <w:szCs w:val="22"/>
              </w:rPr>
              <w:t>1</w:t>
            </w:r>
            <w:r w:rsidR="0096413F" w:rsidRPr="00273F8C">
              <w:rPr>
                <w:b/>
                <w:bCs/>
                <w:kern w:val="2"/>
                <w:sz w:val="22"/>
                <w:szCs w:val="22"/>
              </w:rPr>
              <w:t>3</w:t>
            </w:r>
            <w:r w:rsidRPr="00273F8C">
              <w:rPr>
                <w:b/>
                <w:bCs/>
                <w:kern w:val="2"/>
                <w:sz w:val="22"/>
                <w:szCs w:val="22"/>
              </w:rPr>
              <w:t>.5. Su perkamomis Prekėmis susiję socialiniai kriterijai</w:t>
            </w:r>
          </w:p>
        </w:tc>
        <w:tc>
          <w:tcPr>
            <w:tcW w:w="7003" w:type="dxa"/>
            <w:gridSpan w:val="3"/>
          </w:tcPr>
          <w:p w14:paraId="4170883F" w14:textId="77777777" w:rsidR="00286552" w:rsidRPr="00273F8C" w:rsidRDefault="00286552" w:rsidP="00286552">
            <w:pPr>
              <w:rPr>
                <w:color w:val="000000"/>
                <w:kern w:val="2"/>
                <w:sz w:val="22"/>
                <w:szCs w:val="22"/>
                <w:shd w:val="clear" w:color="auto" w:fill="FFFFFF"/>
              </w:rPr>
            </w:pPr>
            <w:r w:rsidRPr="00273F8C">
              <w:rPr>
                <w:color w:val="000000"/>
                <w:kern w:val="2"/>
                <w:sz w:val="22"/>
                <w:szCs w:val="22"/>
                <w:shd w:val="clear" w:color="auto" w:fill="FFFFFF"/>
              </w:rPr>
              <w:t>Netaikoma</w:t>
            </w:r>
          </w:p>
          <w:p w14:paraId="1527B0A1" w14:textId="77777777" w:rsidR="00286552" w:rsidRPr="00273F8C" w:rsidRDefault="00286552" w:rsidP="00286552">
            <w:pPr>
              <w:rPr>
                <w:color w:val="000000"/>
                <w:kern w:val="2"/>
                <w:sz w:val="22"/>
                <w:szCs w:val="22"/>
                <w:shd w:val="clear" w:color="auto" w:fill="FFFFFF"/>
              </w:rPr>
            </w:pPr>
          </w:p>
          <w:p w14:paraId="6399B1E5" w14:textId="7F55C0A1" w:rsidR="00286552" w:rsidRPr="00273F8C" w:rsidRDefault="00286552" w:rsidP="00286552">
            <w:pPr>
              <w:rPr>
                <w:color w:val="0070C0"/>
                <w:kern w:val="2"/>
                <w:sz w:val="22"/>
                <w:szCs w:val="22"/>
              </w:rPr>
            </w:pPr>
          </w:p>
        </w:tc>
      </w:tr>
      <w:tr w:rsidR="00286552" w:rsidRPr="00273F8C" w14:paraId="52B3838E" w14:textId="77777777" w:rsidTr="00EE3697">
        <w:trPr>
          <w:trHeight w:val="300"/>
        </w:trPr>
        <w:tc>
          <w:tcPr>
            <w:tcW w:w="9535" w:type="dxa"/>
            <w:gridSpan w:val="4"/>
          </w:tcPr>
          <w:p w14:paraId="35E8BCB5" w14:textId="0CB5FA8A" w:rsidR="00286552" w:rsidRPr="00273F8C" w:rsidRDefault="00286552" w:rsidP="00286552">
            <w:pPr>
              <w:jc w:val="center"/>
              <w:rPr>
                <w:b/>
                <w:bCs/>
                <w:kern w:val="2"/>
                <w:sz w:val="22"/>
                <w:szCs w:val="22"/>
              </w:rPr>
            </w:pPr>
            <w:r w:rsidRPr="00273F8C">
              <w:rPr>
                <w:b/>
                <w:bCs/>
                <w:kern w:val="2"/>
                <w:sz w:val="22"/>
                <w:szCs w:val="22"/>
              </w:rPr>
              <w:t>1</w:t>
            </w:r>
            <w:r w:rsidR="00A13CE1" w:rsidRPr="00273F8C">
              <w:rPr>
                <w:b/>
                <w:bCs/>
                <w:kern w:val="2"/>
                <w:sz w:val="22"/>
                <w:szCs w:val="22"/>
              </w:rPr>
              <w:t>4</w:t>
            </w:r>
            <w:r w:rsidRPr="00273F8C">
              <w:rPr>
                <w:b/>
                <w:bCs/>
                <w:kern w:val="2"/>
                <w:sz w:val="22"/>
                <w:szCs w:val="22"/>
              </w:rPr>
              <w:t xml:space="preserve">. BENDRŲJŲ SĄLYGŲ PAKEITIMAI IR PAPILDYMAI </w:t>
            </w:r>
          </w:p>
          <w:p w14:paraId="3C9C4944" w14:textId="77777777" w:rsidR="00286552" w:rsidRPr="00273F8C" w:rsidRDefault="00286552" w:rsidP="00286552">
            <w:pPr>
              <w:jc w:val="center"/>
              <w:rPr>
                <w:kern w:val="2"/>
                <w:sz w:val="22"/>
                <w:szCs w:val="22"/>
              </w:rPr>
            </w:pPr>
            <w:r w:rsidRPr="00273F8C">
              <w:rPr>
                <w:kern w:val="2"/>
                <w:sz w:val="22"/>
                <w:szCs w:val="22"/>
              </w:rPr>
              <w:t xml:space="preserve">(jeigu būtina dėl konkretaus Sutarties dalyko specifikos) </w:t>
            </w:r>
          </w:p>
        </w:tc>
      </w:tr>
      <w:tr w:rsidR="00273F8C" w:rsidRPr="00273F8C" w14:paraId="3C21E710" w14:textId="77777777" w:rsidTr="00EE3697">
        <w:trPr>
          <w:trHeight w:val="300"/>
        </w:trPr>
        <w:tc>
          <w:tcPr>
            <w:tcW w:w="2532" w:type="dxa"/>
          </w:tcPr>
          <w:p w14:paraId="40B07571" w14:textId="56ECE441" w:rsidR="00273F8C" w:rsidRPr="00273F8C" w:rsidRDefault="00273F8C" w:rsidP="00273F8C">
            <w:pPr>
              <w:rPr>
                <w:b/>
                <w:bCs/>
                <w:kern w:val="2"/>
                <w:sz w:val="22"/>
                <w:szCs w:val="22"/>
              </w:rPr>
            </w:pPr>
            <w:r w:rsidRPr="00273F8C">
              <w:rPr>
                <w:b/>
                <w:bCs/>
                <w:kern w:val="2"/>
                <w:sz w:val="22"/>
                <w:szCs w:val="22"/>
              </w:rPr>
              <w:t xml:space="preserve">14.1. </w:t>
            </w:r>
          </w:p>
        </w:tc>
        <w:tc>
          <w:tcPr>
            <w:tcW w:w="7003" w:type="dxa"/>
            <w:gridSpan w:val="3"/>
          </w:tcPr>
          <w:p w14:paraId="4C9646AB" w14:textId="103367B4" w:rsidR="00273F8C" w:rsidRPr="00273F8C" w:rsidRDefault="00273F8C" w:rsidP="00273F8C">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286552" w:rsidRPr="00273F8C" w14:paraId="47F15456" w14:textId="77777777" w:rsidTr="00EE3697">
        <w:trPr>
          <w:trHeight w:val="300"/>
        </w:trPr>
        <w:tc>
          <w:tcPr>
            <w:tcW w:w="9535" w:type="dxa"/>
            <w:gridSpan w:val="4"/>
          </w:tcPr>
          <w:p w14:paraId="7BAA1B96" w14:textId="4AFF6845" w:rsidR="00286552" w:rsidRPr="00273F8C" w:rsidRDefault="00286552" w:rsidP="00286552">
            <w:pPr>
              <w:jc w:val="center"/>
              <w:rPr>
                <w:b/>
                <w:bCs/>
                <w:kern w:val="2"/>
                <w:sz w:val="22"/>
                <w:szCs w:val="22"/>
              </w:rPr>
            </w:pPr>
            <w:r w:rsidRPr="00273F8C">
              <w:rPr>
                <w:b/>
                <w:bCs/>
                <w:kern w:val="2"/>
                <w:sz w:val="22"/>
                <w:szCs w:val="22"/>
              </w:rPr>
              <w:t>1</w:t>
            </w:r>
            <w:r w:rsidR="00A13CE1" w:rsidRPr="00273F8C">
              <w:rPr>
                <w:b/>
                <w:bCs/>
                <w:kern w:val="2"/>
                <w:sz w:val="22"/>
                <w:szCs w:val="22"/>
              </w:rPr>
              <w:t>5</w:t>
            </w:r>
            <w:r w:rsidRPr="00273F8C">
              <w:rPr>
                <w:b/>
                <w:bCs/>
                <w:kern w:val="2"/>
                <w:sz w:val="22"/>
                <w:szCs w:val="22"/>
              </w:rPr>
              <w:t>. SUTARTIES PRIEDAI</w:t>
            </w:r>
          </w:p>
        </w:tc>
      </w:tr>
      <w:tr w:rsidR="00286552" w:rsidRPr="00273F8C" w14:paraId="17C7A2C3" w14:textId="77777777" w:rsidTr="003935CD">
        <w:trPr>
          <w:trHeight w:val="470"/>
        </w:trPr>
        <w:tc>
          <w:tcPr>
            <w:tcW w:w="2532" w:type="dxa"/>
          </w:tcPr>
          <w:p w14:paraId="430A46AD" w14:textId="7017D66A" w:rsidR="00286552" w:rsidRPr="00273F8C" w:rsidRDefault="00286552" w:rsidP="00286552">
            <w:pPr>
              <w:rPr>
                <w:b/>
                <w:bCs/>
                <w:kern w:val="2"/>
                <w:sz w:val="22"/>
                <w:szCs w:val="22"/>
              </w:rPr>
            </w:pPr>
            <w:r w:rsidRPr="00273F8C">
              <w:rPr>
                <w:b/>
                <w:bCs/>
                <w:kern w:val="2"/>
                <w:sz w:val="22"/>
                <w:szCs w:val="22"/>
              </w:rPr>
              <w:t>1</w:t>
            </w:r>
            <w:r w:rsidR="00A13CE1" w:rsidRPr="00273F8C">
              <w:rPr>
                <w:b/>
                <w:bCs/>
                <w:kern w:val="2"/>
                <w:sz w:val="22"/>
                <w:szCs w:val="22"/>
              </w:rPr>
              <w:t>5</w:t>
            </w:r>
            <w:r w:rsidRPr="00273F8C">
              <w:rPr>
                <w:b/>
                <w:bCs/>
                <w:kern w:val="2"/>
                <w:sz w:val="22"/>
                <w:szCs w:val="22"/>
              </w:rPr>
              <w:t>.1. Priedas Nr. 1</w:t>
            </w:r>
          </w:p>
          <w:p w14:paraId="103D310D" w14:textId="77777777" w:rsidR="00286552" w:rsidRPr="00273F8C" w:rsidRDefault="00286552" w:rsidP="00286552">
            <w:pPr>
              <w:rPr>
                <w:b/>
                <w:bCs/>
                <w:kern w:val="2"/>
                <w:sz w:val="22"/>
                <w:szCs w:val="22"/>
              </w:rPr>
            </w:pPr>
          </w:p>
        </w:tc>
        <w:tc>
          <w:tcPr>
            <w:tcW w:w="7003" w:type="dxa"/>
            <w:gridSpan w:val="3"/>
          </w:tcPr>
          <w:p w14:paraId="168F6FFB" w14:textId="6232BE0D" w:rsidR="00286552" w:rsidRPr="00273F8C" w:rsidRDefault="00286552" w:rsidP="00286552">
            <w:pPr>
              <w:rPr>
                <w:bCs/>
                <w:kern w:val="2"/>
                <w:sz w:val="22"/>
                <w:szCs w:val="22"/>
              </w:rPr>
            </w:pPr>
            <w:r w:rsidRPr="00273F8C">
              <w:rPr>
                <w:bCs/>
                <w:kern w:val="2"/>
                <w:sz w:val="22"/>
                <w:szCs w:val="22"/>
              </w:rPr>
              <w:t>Techninė specifikacija ir įkainiai</w:t>
            </w:r>
          </w:p>
        </w:tc>
      </w:tr>
      <w:tr w:rsidR="00286552" w:rsidRPr="00273F8C" w14:paraId="678E9514" w14:textId="77777777" w:rsidTr="00EE3697">
        <w:tc>
          <w:tcPr>
            <w:tcW w:w="9535" w:type="dxa"/>
            <w:gridSpan w:val="4"/>
          </w:tcPr>
          <w:p w14:paraId="39CC2405" w14:textId="77777777" w:rsidR="00286552" w:rsidRPr="00273F8C" w:rsidRDefault="00286552" w:rsidP="00286552">
            <w:pPr>
              <w:jc w:val="center"/>
              <w:rPr>
                <w:b/>
                <w:bCs/>
                <w:kern w:val="2"/>
                <w:sz w:val="22"/>
                <w:szCs w:val="22"/>
              </w:rPr>
            </w:pPr>
            <w:r w:rsidRPr="00273F8C">
              <w:rPr>
                <w:b/>
                <w:bCs/>
                <w:kern w:val="2"/>
                <w:sz w:val="22"/>
                <w:szCs w:val="22"/>
              </w:rPr>
              <w:t>15. ŠALIŲ ATSTOVŲ PARAŠAI</w:t>
            </w:r>
          </w:p>
        </w:tc>
      </w:tr>
      <w:tr w:rsidR="00286552" w:rsidRPr="00273F8C" w14:paraId="1B531D60" w14:textId="77777777" w:rsidTr="00EE3697">
        <w:tc>
          <w:tcPr>
            <w:tcW w:w="4788" w:type="dxa"/>
            <w:gridSpan w:val="3"/>
          </w:tcPr>
          <w:p w14:paraId="63FA021F" w14:textId="77777777" w:rsidR="00286552" w:rsidRPr="00273F8C" w:rsidRDefault="00286552" w:rsidP="00286552">
            <w:pPr>
              <w:jc w:val="center"/>
              <w:rPr>
                <w:b/>
                <w:bCs/>
                <w:kern w:val="2"/>
                <w:sz w:val="22"/>
                <w:szCs w:val="22"/>
              </w:rPr>
            </w:pPr>
            <w:r w:rsidRPr="00273F8C">
              <w:rPr>
                <w:b/>
                <w:bCs/>
                <w:kern w:val="2"/>
                <w:sz w:val="22"/>
                <w:szCs w:val="22"/>
              </w:rPr>
              <w:t>PIRKĖJAS</w:t>
            </w:r>
          </w:p>
        </w:tc>
        <w:tc>
          <w:tcPr>
            <w:tcW w:w="4747" w:type="dxa"/>
          </w:tcPr>
          <w:p w14:paraId="093041A5" w14:textId="77777777" w:rsidR="00286552" w:rsidRPr="00273F8C" w:rsidRDefault="00286552" w:rsidP="00286552">
            <w:pPr>
              <w:jc w:val="center"/>
              <w:rPr>
                <w:b/>
                <w:bCs/>
                <w:kern w:val="2"/>
                <w:sz w:val="22"/>
                <w:szCs w:val="22"/>
              </w:rPr>
            </w:pPr>
            <w:r w:rsidRPr="00273F8C">
              <w:rPr>
                <w:b/>
                <w:bCs/>
                <w:kern w:val="2"/>
                <w:sz w:val="22"/>
                <w:szCs w:val="22"/>
              </w:rPr>
              <w:t>TIEKĖJAS</w:t>
            </w:r>
          </w:p>
        </w:tc>
      </w:tr>
      <w:tr w:rsidR="00286552" w:rsidRPr="00273F8C" w14:paraId="1B8C4AFE" w14:textId="77777777" w:rsidTr="00EE3697">
        <w:tc>
          <w:tcPr>
            <w:tcW w:w="4788" w:type="dxa"/>
            <w:gridSpan w:val="3"/>
          </w:tcPr>
          <w:p w14:paraId="634E872C" w14:textId="77777777" w:rsidR="00286552" w:rsidRPr="00273F8C" w:rsidRDefault="00286552" w:rsidP="00286552">
            <w:pPr>
              <w:jc w:val="center"/>
              <w:rPr>
                <w:sz w:val="22"/>
                <w:szCs w:val="22"/>
              </w:rPr>
            </w:pPr>
            <w:r w:rsidRPr="00273F8C">
              <w:rPr>
                <w:sz w:val="22"/>
                <w:szCs w:val="22"/>
              </w:rPr>
              <w:t>Generalinis direktorius</w:t>
            </w:r>
          </w:p>
          <w:p w14:paraId="5E9ABBD2" w14:textId="56A49553" w:rsidR="00286552" w:rsidRPr="00273F8C" w:rsidRDefault="00286552" w:rsidP="00286552">
            <w:pPr>
              <w:jc w:val="center"/>
              <w:rPr>
                <w:color w:val="4472C4"/>
                <w:kern w:val="2"/>
                <w:sz w:val="22"/>
                <w:szCs w:val="22"/>
              </w:rPr>
            </w:pPr>
            <w:r w:rsidRPr="00273F8C">
              <w:rPr>
                <w:sz w:val="22"/>
                <w:szCs w:val="22"/>
              </w:rPr>
              <w:t>Tomas Jovaiša</w:t>
            </w:r>
          </w:p>
        </w:tc>
        <w:tc>
          <w:tcPr>
            <w:tcW w:w="4747" w:type="dxa"/>
          </w:tcPr>
          <w:p w14:paraId="71246038" w14:textId="29B529B3" w:rsidR="00286552" w:rsidRPr="00273F8C" w:rsidRDefault="00E00BBB" w:rsidP="00E00BBB">
            <w:pPr>
              <w:jc w:val="center"/>
              <w:rPr>
                <w:b/>
                <w:bCs/>
                <w:kern w:val="2"/>
                <w:sz w:val="22"/>
                <w:szCs w:val="22"/>
              </w:rPr>
            </w:pPr>
            <w:r w:rsidRPr="00E00BBB">
              <w:rPr>
                <w:kern w:val="2"/>
                <w:sz w:val="22"/>
                <w:szCs w:val="22"/>
              </w:rPr>
              <w:t>Direktorė Agnė Raslanė</w:t>
            </w:r>
          </w:p>
        </w:tc>
      </w:tr>
      <w:tr w:rsidR="00286552" w:rsidRPr="00273F8C" w14:paraId="4D3E28A2" w14:textId="77777777" w:rsidTr="00EE3697">
        <w:tc>
          <w:tcPr>
            <w:tcW w:w="4788" w:type="dxa"/>
            <w:gridSpan w:val="3"/>
          </w:tcPr>
          <w:p w14:paraId="7025B57B" w14:textId="77777777" w:rsidR="00286552" w:rsidRPr="00273F8C" w:rsidRDefault="00286552" w:rsidP="00286552">
            <w:pPr>
              <w:jc w:val="center"/>
              <w:rPr>
                <w:bCs/>
                <w:color w:val="4472C4"/>
                <w:kern w:val="2"/>
                <w:sz w:val="22"/>
                <w:szCs w:val="22"/>
              </w:rPr>
            </w:pPr>
          </w:p>
          <w:p w14:paraId="44034862" w14:textId="77777777" w:rsidR="00286552" w:rsidRDefault="00286552" w:rsidP="00273F8C">
            <w:pPr>
              <w:jc w:val="center"/>
              <w:rPr>
                <w:bCs/>
                <w:kern w:val="2"/>
                <w:sz w:val="22"/>
                <w:szCs w:val="22"/>
              </w:rPr>
            </w:pPr>
            <w:r w:rsidRPr="00273F8C">
              <w:rPr>
                <w:bCs/>
                <w:kern w:val="2"/>
                <w:sz w:val="22"/>
                <w:szCs w:val="22"/>
              </w:rPr>
              <w:t>(parašas)</w:t>
            </w:r>
          </w:p>
          <w:p w14:paraId="42414302" w14:textId="3F694184" w:rsidR="00273F8C" w:rsidRPr="00273F8C" w:rsidRDefault="00273F8C" w:rsidP="00273F8C">
            <w:pPr>
              <w:jc w:val="center"/>
              <w:rPr>
                <w:bCs/>
                <w:kern w:val="2"/>
                <w:sz w:val="22"/>
                <w:szCs w:val="22"/>
              </w:rPr>
            </w:pPr>
          </w:p>
        </w:tc>
        <w:tc>
          <w:tcPr>
            <w:tcW w:w="4747" w:type="dxa"/>
          </w:tcPr>
          <w:p w14:paraId="5CB46BCE" w14:textId="77777777" w:rsidR="00286552" w:rsidRPr="00273F8C" w:rsidRDefault="00286552" w:rsidP="00286552">
            <w:pPr>
              <w:jc w:val="center"/>
              <w:rPr>
                <w:bCs/>
                <w:color w:val="4472C4"/>
                <w:kern w:val="2"/>
                <w:sz w:val="22"/>
                <w:szCs w:val="22"/>
              </w:rPr>
            </w:pPr>
          </w:p>
          <w:p w14:paraId="1566AB45" w14:textId="77777777" w:rsidR="00286552" w:rsidRDefault="00286552" w:rsidP="00286552">
            <w:pPr>
              <w:jc w:val="center"/>
              <w:rPr>
                <w:bCs/>
                <w:kern w:val="2"/>
                <w:sz w:val="22"/>
                <w:szCs w:val="22"/>
              </w:rPr>
            </w:pPr>
            <w:r w:rsidRPr="00273F8C">
              <w:rPr>
                <w:bCs/>
                <w:kern w:val="2"/>
                <w:sz w:val="22"/>
                <w:szCs w:val="22"/>
              </w:rPr>
              <w:t>(parašas)</w:t>
            </w:r>
          </w:p>
          <w:p w14:paraId="1098B400" w14:textId="4CFCB2DD" w:rsidR="00273F8C" w:rsidRPr="00273F8C" w:rsidRDefault="00273F8C" w:rsidP="00286552">
            <w:pPr>
              <w:jc w:val="center"/>
              <w:rPr>
                <w:bCs/>
                <w:color w:val="4472C4"/>
                <w:kern w:val="2"/>
                <w:sz w:val="22"/>
                <w:szCs w:val="22"/>
              </w:rPr>
            </w:pP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1"/>
          <w:headerReference w:type="default" r:id="rId12"/>
          <w:footerReference w:type="even" r:id="rId13"/>
          <w:footerReference w:type="default" r:id="rId14"/>
          <w:headerReference w:type="first" r:id="rId15"/>
          <w:footerReference w:type="first" r:id="rId16"/>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38B4FE8E" w:rsidR="00841EA1" w:rsidRPr="00F60AE3" w:rsidRDefault="00841EA1" w:rsidP="00841EA1">
      <w:pPr>
        <w:jc w:val="center"/>
        <w:rPr>
          <w:b/>
          <w:bCs/>
          <w:sz w:val="22"/>
          <w:szCs w:val="22"/>
        </w:rPr>
      </w:pPr>
      <w:r w:rsidRPr="00F60AE3">
        <w:rPr>
          <w:b/>
          <w:bCs/>
          <w:sz w:val="22"/>
          <w:szCs w:val="22"/>
        </w:rPr>
        <w:t>TECHNINĖ SPECIFIKACIJA IR ĮKAINIAI</w:t>
      </w:r>
    </w:p>
    <w:p w14:paraId="148DCC55" w14:textId="77777777" w:rsidR="00A21473" w:rsidRPr="00C4672C" w:rsidRDefault="00A21473" w:rsidP="00A21473">
      <w:pPr>
        <w:jc w:val="center"/>
        <w:rPr>
          <w:b/>
          <w:lang w:eastAsia="lt-LT"/>
        </w:rPr>
      </w:pPr>
    </w:p>
    <w:tbl>
      <w:tblPr>
        <w:tblW w:w="14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1"/>
        <w:gridCol w:w="3032"/>
        <w:gridCol w:w="2977"/>
        <w:gridCol w:w="992"/>
        <w:gridCol w:w="1067"/>
        <w:gridCol w:w="1418"/>
        <w:gridCol w:w="982"/>
        <w:gridCol w:w="1498"/>
      </w:tblGrid>
      <w:tr w:rsidR="00A21473" w:rsidRPr="00C4672C" w14:paraId="30872AEF" w14:textId="77777777" w:rsidTr="00190C4B">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EE49C64" w14:textId="77777777" w:rsidR="00A21473" w:rsidRPr="00C4672C" w:rsidRDefault="00A21473" w:rsidP="00190C4B">
            <w:pPr>
              <w:widowControl w:val="0"/>
              <w:autoSpaceDE w:val="0"/>
              <w:autoSpaceDN w:val="0"/>
              <w:adjustRightInd w:val="0"/>
              <w:rPr>
                <w:color w:val="000000"/>
                <w:spacing w:val="-6"/>
                <w:lang w:eastAsia="lt-LT"/>
              </w:rPr>
            </w:pPr>
            <w:r w:rsidRPr="00C4672C">
              <w:rPr>
                <w:lang w:eastAsia="lt-LT"/>
              </w:rPr>
              <w:t>Pirkimo dalies Nr.</w:t>
            </w:r>
          </w:p>
        </w:tc>
        <w:tc>
          <w:tcPr>
            <w:tcW w:w="1751" w:type="dxa"/>
            <w:tcBorders>
              <w:top w:val="single" w:sz="4" w:space="0" w:color="auto"/>
              <w:left w:val="single" w:sz="4" w:space="0" w:color="auto"/>
              <w:bottom w:val="single" w:sz="4" w:space="0" w:color="auto"/>
              <w:right w:val="single" w:sz="4" w:space="0" w:color="auto"/>
            </w:tcBorders>
            <w:hideMark/>
          </w:tcPr>
          <w:p w14:paraId="4350750E" w14:textId="77777777" w:rsidR="00A21473" w:rsidRPr="00C4672C" w:rsidRDefault="00A21473" w:rsidP="00190C4B">
            <w:pPr>
              <w:rPr>
                <w:color w:val="000000"/>
                <w:spacing w:val="-6"/>
                <w:lang w:eastAsia="lt-LT"/>
              </w:rPr>
            </w:pPr>
            <w:r w:rsidRPr="00C4672C">
              <w:rPr>
                <w:bCs/>
                <w:color w:val="000000"/>
                <w:lang w:eastAsia="lt-LT"/>
              </w:rPr>
              <w:t>Prekės pavadinimas</w:t>
            </w:r>
          </w:p>
        </w:tc>
        <w:tc>
          <w:tcPr>
            <w:tcW w:w="3032" w:type="dxa"/>
            <w:tcBorders>
              <w:top w:val="single" w:sz="4" w:space="0" w:color="auto"/>
              <w:left w:val="single" w:sz="4" w:space="0" w:color="auto"/>
              <w:bottom w:val="single" w:sz="4" w:space="0" w:color="auto"/>
              <w:right w:val="single" w:sz="4" w:space="0" w:color="auto"/>
            </w:tcBorders>
          </w:tcPr>
          <w:p w14:paraId="00A773EE" w14:textId="77777777" w:rsidR="00A21473" w:rsidRPr="00C4672C" w:rsidRDefault="00A21473" w:rsidP="00190C4B">
            <w:pPr>
              <w:jc w:val="center"/>
              <w:rPr>
                <w:lang w:eastAsia="lt-LT"/>
              </w:rPr>
            </w:pPr>
            <w:r w:rsidRPr="00C4672C">
              <w:rPr>
                <w:lang w:eastAsia="lt-LT"/>
              </w:rPr>
              <w:t>Techninės charakteristikos, reikalavimai, metodas</w:t>
            </w:r>
          </w:p>
        </w:tc>
        <w:tc>
          <w:tcPr>
            <w:tcW w:w="2977" w:type="dxa"/>
            <w:tcBorders>
              <w:top w:val="single" w:sz="4" w:space="0" w:color="auto"/>
              <w:left w:val="single" w:sz="4" w:space="0" w:color="auto"/>
              <w:bottom w:val="single" w:sz="4" w:space="0" w:color="auto"/>
              <w:right w:val="single" w:sz="4" w:space="0" w:color="auto"/>
            </w:tcBorders>
          </w:tcPr>
          <w:p w14:paraId="33171CC5" w14:textId="77777777" w:rsidR="00A21473" w:rsidRPr="00C4672C" w:rsidRDefault="00A21473" w:rsidP="00190C4B">
            <w:pPr>
              <w:jc w:val="center"/>
              <w:rPr>
                <w:lang w:eastAsia="lt-LT"/>
              </w:rPr>
            </w:pPr>
            <w:r w:rsidRPr="00C4672C">
              <w:rPr>
                <w:bCs/>
                <w:color w:val="000000"/>
                <w:lang w:eastAsia="lt-LT"/>
              </w:rPr>
              <w:t>Firminis prekės pavadinimas. Gamintojas.  Prekės kodas gamintojo kataloge.</w:t>
            </w:r>
          </w:p>
        </w:tc>
        <w:tc>
          <w:tcPr>
            <w:tcW w:w="992" w:type="dxa"/>
            <w:tcBorders>
              <w:top w:val="single" w:sz="4" w:space="0" w:color="auto"/>
              <w:left w:val="single" w:sz="4" w:space="0" w:color="auto"/>
              <w:bottom w:val="single" w:sz="4" w:space="0" w:color="auto"/>
              <w:right w:val="single" w:sz="4" w:space="0" w:color="auto"/>
            </w:tcBorders>
            <w:hideMark/>
          </w:tcPr>
          <w:p w14:paraId="18B78AF6" w14:textId="77777777" w:rsidR="00A21473" w:rsidRPr="00C4672C" w:rsidRDefault="00A21473" w:rsidP="00190C4B">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545AB2BB" w14:textId="77777777" w:rsidR="00A21473" w:rsidRPr="00C4672C" w:rsidRDefault="00A21473" w:rsidP="00190C4B">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6878A56" w14:textId="77777777" w:rsidR="00A21473" w:rsidRPr="00C4672C" w:rsidRDefault="00A21473" w:rsidP="00190C4B">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82" w:type="dxa"/>
            <w:tcBorders>
              <w:top w:val="single" w:sz="4" w:space="0" w:color="auto"/>
              <w:left w:val="single" w:sz="4" w:space="0" w:color="auto"/>
              <w:bottom w:val="single" w:sz="4" w:space="0" w:color="auto"/>
              <w:right w:val="single" w:sz="4" w:space="0" w:color="auto"/>
            </w:tcBorders>
            <w:hideMark/>
          </w:tcPr>
          <w:p w14:paraId="08D2D1AC" w14:textId="77777777" w:rsidR="00A21473" w:rsidRPr="00C4672C" w:rsidRDefault="00A21473" w:rsidP="00190C4B">
            <w:pPr>
              <w:jc w:val="center"/>
              <w:rPr>
                <w:bCs/>
                <w:color w:val="000000"/>
                <w:lang w:eastAsia="lt-LT"/>
              </w:rPr>
            </w:pPr>
            <w:r w:rsidRPr="00C4672C">
              <w:rPr>
                <w:lang w:eastAsia="lt-LT"/>
              </w:rPr>
              <w:t>PVM  tarifas, %</w:t>
            </w:r>
          </w:p>
        </w:tc>
        <w:tc>
          <w:tcPr>
            <w:tcW w:w="1498" w:type="dxa"/>
            <w:tcBorders>
              <w:top w:val="single" w:sz="4" w:space="0" w:color="auto"/>
              <w:left w:val="single" w:sz="4" w:space="0" w:color="auto"/>
              <w:bottom w:val="single" w:sz="4" w:space="0" w:color="auto"/>
              <w:right w:val="single" w:sz="4" w:space="0" w:color="auto"/>
            </w:tcBorders>
            <w:hideMark/>
          </w:tcPr>
          <w:p w14:paraId="1AC27174" w14:textId="77777777" w:rsidR="00A21473" w:rsidRPr="00C4672C" w:rsidRDefault="00A21473" w:rsidP="00190C4B">
            <w:pPr>
              <w:jc w:val="center"/>
              <w:rPr>
                <w:lang w:eastAsia="lt-LT"/>
              </w:rPr>
            </w:pPr>
            <w:r w:rsidRPr="00C4672C">
              <w:rPr>
                <w:bCs/>
                <w:color w:val="000000"/>
                <w:lang w:eastAsia="lt-LT"/>
              </w:rPr>
              <w:t>Vnt. įkainis su PVM, Eur</w:t>
            </w:r>
          </w:p>
        </w:tc>
      </w:tr>
      <w:tr w:rsidR="00A21473" w:rsidRPr="00C4672C" w14:paraId="11567E38" w14:textId="77777777" w:rsidTr="00190C4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C86EAB7" w14:textId="73CBA699" w:rsidR="00A21473" w:rsidRPr="00C4672C" w:rsidRDefault="002A1765" w:rsidP="00190C4B">
            <w:pPr>
              <w:shd w:val="clear" w:color="auto" w:fill="FFFFFF"/>
              <w:contextualSpacing/>
              <w:jc w:val="center"/>
              <w:rPr>
                <w:lang w:val="en-GB"/>
              </w:rPr>
            </w:pPr>
            <w:r>
              <w:rPr>
                <w:lang w:val="en-GB"/>
              </w:rPr>
              <w:t>3</w:t>
            </w:r>
          </w:p>
        </w:tc>
        <w:tc>
          <w:tcPr>
            <w:tcW w:w="1751" w:type="dxa"/>
            <w:tcBorders>
              <w:top w:val="single" w:sz="4" w:space="0" w:color="auto"/>
              <w:left w:val="single" w:sz="4" w:space="0" w:color="auto"/>
              <w:bottom w:val="single" w:sz="4" w:space="0" w:color="auto"/>
              <w:right w:val="single" w:sz="4" w:space="0" w:color="auto"/>
            </w:tcBorders>
          </w:tcPr>
          <w:p w14:paraId="6EE74ACA" w14:textId="342B87AB" w:rsidR="00A21473" w:rsidRPr="00C4672C" w:rsidRDefault="002A1765" w:rsidP="00190C4B">
            <w:pPr>
              <w:rPr>
                <w:bCs/>
                <w:lang w:eastAsia="lt-LT"/>
              </w:rPr>
            </w:pPr>
            <w:r w:rsidRPr="002A1765">
              <w:rPr>
                <w:bCs/>
                <w:lang w:eastAsia="lt-LT"/>
              </w:rPr>
              <w:t>Rinkinys aplinkos užterštumui amplifikuota ir neamplifikuota žmogaus DNR nustatyti</w:t>
            </w:r>
          </w:p>
        </w:tc>
        <w:tc>
          <w:tcPr>
            <w:tcW w:w="3032" w:type="dxa"/>
            <w:tcBorders>
              <w:top w:val="single" w:sz="4" w:space="0" w:color="auto"/>
              <w:left w:val="single" w:sz="4" w:space="0" w:color="auto"/>
              <w:bottom w:val="single" w:sz="4" w:space="0" w:color="auto"/>
              <w:right w:val="single" w:sz="4" w:space="0" w:color="auto"/>
            </w:tcBorders>
          </w:tcPr>
          <w:p w14:paraId="4E29C0C2" w14:textId="77777777" w:rsidR="00A21473" w:rsidRDefault="002A1765" w:rsidP="002A1765">
            <w:pPr>
              <w:rPr>
                <w:bCs/>
                <w:lang w:eastAsia="lt-LT"/>
              </w:rPr>
            </w:pPr>
            <w:r w:rsidRPr="002A1765">
              <w:rPr>
                <w:bCs/>
                <w:lang w:eastAsia="lt-LT"/>
              </w:rPr>
              <w:t>Pritaikyta DNR aptikimui su tikralaikės PGR metodu</w:t>
            </w:r>
            <w:r>
              <w:rPr>
                <w:bCs/>
                <w:lang w:eastAsia="lt-LT"/>
              </w:rPr>
              <w:t>;</w:t>
            </w:r>
          </w:p>
          <w:p w14:paraId="70DBDE18" w14:textId="77777777" w:rsidR="002A1765" w:rsidRDefault="002A1765" w:rsidP="002A1765">
            <w:pPr>
              <w:rPr>
                <w:bCs/>
                <w:lang w:eastAsia="lt-LT"/>
              </w:rPr>
            </w:pPr>
            <w:r w:rsidRPr="002A1765">
              <w:rPr>
                <w:bCs/>
                <w:lang w:eastAsia="lt-LT"/>
              </w:rPr>
              <w:t>Tyrimas turi patikimai aptikti žmogaus genominės DNR likučius</w:t>
            </w:r>
            <w:r>
              <w:rPr>
                <w:bCs/>
                <w:lang w:eastAsia="lt-LT"/>
              </w:rPr>
              <w:t>;</w:t>
            </w:r>
          </w:p>
          <w:p w14:paraId="5165F94A" w14:textId="77777777" w:rsidR="002A1765" w:rsidRDefault="002A1765" w:rsidP="002A1765">
            <w:pPr>
              <w:rPr>
                <w:bCs/>
                <w:lang w:eastAsia="lt-LT"/>
              </w:rPr>
            </w:pPr>
            <w:r w:rsidRPr="002A1765">
              <w:rPr>
                <w:bCs/>
                <w:lang w:eastAsia="lt-LT"/>
              </w:rPr>
              <w:t>Steriliai supakuoti tamponai tinkantys įvairių tipų paviršiams</w:t>
            </w:r>
            <w:r>
              <w:rPr>
                <w:bCs/>
                <w:lang w:eastAsia="lt-LT"/>
              </w:rPr>
              <w:t>;</w:t>
            </w:r>
          </w:p>
          <w:p w14:paraId="7D374FA5" w14:textId="038061CE" w:rsidR="002A1765" w:rsidRDefault="002A1765" w:rsidP="002A1765">
            <w:pPr>
              <w:rPr>
                <w:bCs/>
                <w:lang w:eastAsia="lt-LT"/>
              </w:rPr>
            </w:pPr>
            <w:r w:rsidRPr="002A1765">
              <w:rPr>
                <w:bCs/>
                <w:lang w:eastAsia="lt-LT"/>
              </w:rPr>
              <w:t>Teigiama kontrolė, kad patikrintų tyrimo atlikimą</w:t>
            </w:r>
            <w:r>
              <w:rPr>
                <w:bCs/>
                <w:lang w:eastAsia="lt-LT"/>
              </w:rPr>
              <w:t>;</w:t>
            </w:r>
          </w:p>
          <w:p w14:paraId="6F34C92A" w14:textId="089C1440" w:rsidR="002A1765" w:rsidRPr="002A1765" w:rsidRDefault="002A1765" w:rsidP="002A1765">
            <w:pPr>
              <w:rPr>
                <w:bCs/>
                <w:lang w:eastAsia="lt-LT"/>
              </w:rPr>
            </w:pPr>
            <w:r w:rsidRPr="002A1765">
              <w:rPr>
                <w:bCs/>
                <w:lang w:eastAsia="lt-LT"/>
              </w:rPr>
              <w:t>Duomenų analizei suteikiama specializuota programinė įranga ir jos atnaujinimai</w:t>
            </w:r>
          </w:p>
          <w:p w14:paraId="66C18236" w14:textId="43FC035F" w:rsidR="002A1765" w:rsidRPr="002A1765" w:rsidRDefault="002A1765" w:rsidP="002A1765">
            <w:pPr>
              <w:rPr>
                <w:bCs/>
                <w:lang w:eastAsia="lt-LT"/>
              </w:rPr>
            </w:pPr>
            <w:r w:rsidRPr="002A1765">
              <w:rPr>
                <w:bCs/>
                <w:lang w:eastAsia="lt-LT"/>
              </w:rPr>
              <w:t>Kiekvienas rinkinys turi būti supakuotas atskirai</w:t>
            </w:r>
          </w:p>
          <w:p w14:paraId="3A2D1F32" w14:textId="5367D512" w:rsidR="002A1765" w:rsidRPr="00C4672C" w:rsidRDefault="002A1765" w:rsidP="002A1765">
            <w:pP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701285B9" w14:textId="3A7CB0DA" w:rsidR="00A21473" w:rsidRPr="00C4672C" w:rsidRDefault="002A1765" w:rsidP="00190C4B">
            <w:pPr>
              <w:jc w:val="center"/>
              <w:rPr>
                <w:bCs/>
                <w:lang w:eastAsia="lt-LT"/>
              </w:rPr>
            </w:pPr>
            <w:r w:rsidRPr="002A1765">
              <w:rPr>
                <w:bCs/>
                <w:lang w:eastAsia="lt-LT"/>
              </w:rPr>
              <w:t>LinkSeq Wipe Test Kit, 12 strips (24 test), Thermo Fisher, 9850R-SR</w:t>
            </w:r>
          </w:p>
        </w:tc>
        <w:tc>
          <w:tcPr>
            <w:tcW w:w="992" w:type="dxa"/>
            <w:tcBorders>
              <w:top w:val="single" w:sz="4" w:space="0" w:color="auto"/>
              <w:left w:val="single" w:sz="4" w:space="0" w:color="auto"/>
              <w:bottom w:val="single" w:sz="4" w:space="0" w:color="auto"/>
              <w:right w:val="single" w:sz="4" w:space="0" w:color="auto"/>
            </w:tcBorders>
          </w:tcPr>
          <w:p w14:paraId="11A0EBC4" w14:textId="5C995D35" w:rsidR="00A21473" w:rsidRPr="00C4672C" w:rsidRDefault="002A1765" w:rsidP="00190C4B">
            <w:pPr>
              <w:jc w:val="center"/>
              <w:rPr>
                <w:bCs/>
                <w:lang w:eastAsia="lt-LT"/>
              </w:rPr>
            </w:pPr>
            <w:r>
              <w:rPr>
                <w:bCs/>
                <w:lang w:eastAsia="lt-LT"/>
              </w:rPr>
              <w:t>testas</w:t>
            </w:r>
          </w:p>
        </w:tc>
        <w:tc>
          <w:tcPr>
            <w:tcW w:w="1067" w:type="dxa"/>
            <w:tcBorders>
              <w:top w:val="single" w:sz="4" w:space="0" w:color="auto"/>
              <w:left w:val="single" w:sz="4" w:space="0" w:color="auto"/>
              <w:bottom w:val="single" w:sz="4" w:space="0" w:color="auto"/>
              <w:right w:val="single" w:sz="4" w:space="0" w:color="auto"/>
            </w:tcBorders>
          </w:tcPr>
          <w:p w14:paraId="658184DC" w14:textId="02999512" w:rsidR="00A21473" w:rsidRPr="00C4672C" w:rsidRDefault="002A1765" w:rsidP="00190C4B">
            <w:pPr>
              <w:jc w:val="center"/>
              <w:rPr>
                <w:bCs/>
                <w:lang w:eastAsia="lt-LT"/>
              </w:rPr>
            </w:pPr>
            <w:r>
              <w:rPr>
                <w:bCs/>
                <w:lang w:eastAsia="lt-LT"/>
              </w:rPr>
              <w:t>600</w:t>
            </w:r>
          </w:p>
        </w:tc>
        <w:tc>
          <w:tcPr>
            <w:tcW w:w="1418" w:type="dxa"/>
            <w:tcBorders>
              <w:top w:val="single" w:sz="4" w:space="0" w:color="auto"/>
              <w:left w:val="single" w:sz="4" w:space="0" w:color="auto"/>
              <w:bottom w:val="single" w:sz="4" w:space="0" w:color="auto"/>
              <w:right w:val="single" w:sz="4" w:space="0" w:color="auto"/>
            </w:tcBorders>
          </w:tcPr>
          <w:p w14:paraId="34D2D0C7" w14:textId="58F88CB5" w:rsidR="00A21473" w:rsidRPr="00C4672C" w:rsidRDefault="002A1765" w:rsidP="00190C4B">
            <w:pPr>
              <w:jc w:val="center"/>
              <w:rPr>
                <w:color w:val="000000"/>
                <w:spacing w:val="-6"/>
                <w:lang w:eastAsia="lt-LT"/>
              </w:rPr>
            </w:pPr>
            <w:r>
              <w:rPr>
                <w:color w:val="000000"/>
                <w:spacing w:val="-6"/>
                <w:lang w:eastAsia="lt-LT"/>
              </w:rPr>
              <w:t>21,50</w:t>
            </w:r>
          </w:p>
        </w:tc>
        <w:tc>
          <w:tcPr>
            <w:tcW w:w="982" w:type="dxa"/>
            <w:tcBorders>
              <w:top w:val="single" w:sz="4" w:space="0" w:color="auto"/>
              <w:left w:val="single" w:sz="4" w:space="0" w:color="auto"/>
              <w:bottom w:val="single" w:sz="4" w:space="0" w:color="auto"/>
              <w:right w:val="single" w:sz="4" w:space="0" w:color="auto"/>
            </w:tcBorders>
          </w:tcPr>
          <w:p w14:paraId="16A02881" w14:textId="523AEC4C" w:rsidR="00A21473" w:rsidRPr="00C4672C" w:rsidRDefault="002A1765" w:rsidP="00190C4B">
            <w:pPr>
              <w:jc w:val="center"/>
              <w:rPr>
                <w:lang w:eastAsia="lt-LT"/>
              </w:rPr>
            </w:pPr>
            <w:r>
              <w:rPr>
                <w:lang w:eastAsia="lt-LT"/>
              </w:rPr>
              <w:t>21</w:t>
            </w:r>
          </w:p>
        </w:tc>
        <w:tc>
          <w:tcPr>
            <w:tcW w:w="1498" w:type="dxa"/>
            <w:tcBorders>
              <w:top w:val="single" w:sz="4" w:space="0" w:color="auto"/>
              <w:left w:val="single" w:sz="4" w:space="0" w:color="auto"/>
              <w:bottom w:val="single" w:sz="4" w:space="0" w:color="auto"/>
              <w:right w:val="single" w:sz="4" w:space="0" w:color="auto"/>
            </w:tcBorders>
          </w:tcPr>
          <w:p w14:paraId="193E97E9" w14:textId="398809B5" w:rsidR="00A21473" w:rsidRPr="00C4672C" w:rsidRDefault="002A1765" w:rsidP="00190C4B">
            <w:pPr>
              <w:jc w:val="center"/>
              <w:rPr>
                <w:lang w:eastAsia="lt-LT"/>
              </w:rPr>
            </w:pPr>
            <w:r>
              <w:rPr>
                <w:lang w:eastAsia="lt-LT"/>
              </w:rPr>
              <w:t>26,20</w:t>
            </w:r>
          </w:p>
        </w:tc>
      </w:tr>
      <w:tr w:rsidR="00A21473" w:rsidRPr="00C4672C" w14:paraId="74F06C6E" w14:textId="77777777" w:rsidTr="00190C4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3E34E324" w14:textId="57164C57" w:rsidR="00A21473" w:rsidRPr="00C4672C" w:rsidRDefault="00A21473" w:rsidP="00190C4B">
            <w:pPr>
              <w:shd w:val="clear" w:color="auto" w:fill="FFFFFF"/>
              <w:contextualSpacing/>
              <w:jc w:val="center"/>
              <w:rPr>
                <w:lang w:val="en-GB"/>
              </w:rPr>
            </w:pPr>
          </w:p>
        </w:tc>
        <w:tc>
          <w:tcPr>
            <w:tcW w:w="1751" w:type="dxa"/>
            <w:tcBorders>
              <w:top w:val="single" w:sz="4" w:space="0" w:color="auto"/>
              <w:left w:val="single" w:sz="4" w:space="0" w:color="auto"/>
              <w:bottom w:val="single" w:sz="4" w:space="0" w:color="auto"/>
              <w:right w:val="single" w:sz="4" w:space="0" w:color="auto"/>
            </w:tcBorders>
          </w:tcPr>
          <w:p w14:paraId="0DFAA9C8" w14:textId="77777777" w:rsidR="00A21473" w:rsidRPr="00C4672C" w:rsidRDefault="00A21473" w:rsidP="00190C4B">
            <w:pPr>
              <w:rPr>
                <w:bCs/>
                <w:lang w:eastAsia="lt-LT"/>
              </w:rPr>
            </w:pPr>
          </w:p>
        </w:tc>
        <w:tc>
          <w:tcPr>
            <w:tcW w:w="3032" w:type="dxa"/>
            <w:tcBorders>
              <w:top w:val="single" w:sz="4" w:space="0" w:color="auto"/>
              <w:left w:val="single" w:sz="4" w:space="0" w:color="auto"/>
              <w:bottom w:val="single" w:sz="4" w:space="0" w:color="auto"/>
              <w:right w:val="single" w:sz="4" w:space="0" w:color="auto"/>
            </w:tcBorders>
          </w:tcPr>
          <w:p w14:paraId="64501EFE" w14:textId="77777777" w:rsidR="00A21473" w:rsidRPr="00C4672C" w:rsidRDefault="00A21473" w:rsidP="00190C4B">
            <w:pPr>
              <w:jc w:val="center"/>
              <w:rPr>
                <w:bCs/>
                <w:lang w:eastAsia="lt-LT"/>
              </w:rPr>
            </w:pPr>
          </w:p>
        </w:tc>
        <w:tc>
          <w:tcPr>
            <w:tcW w:w="2977" w:type="dxa"/>
            <w:tcBorders>
              <w:top w:val="single" w:sz="4" w:space="0" w:color="auto"/>
              <w:left w:val="single" w:sz="4" w:space="0" w:color="auto"/>
              <w:bottom w:val="single" w:sz="4" w:space="0" w:color="auto"/>
              <w:right w:val="single" w:sz="4" w:space="0" w:color="auto"/>
            </w:tcBorders>
          </w:tcPr>
          <w:p w14:paraId="70C1DF18" w14:textId="77777777" w:rsidR="00A21473" w:rsidRPr="00C4672C" w:rsidRDefault="00A21473" w:rsidP="00190C4B">
            <w:pPr>
              <w:jc w:val="center"/>
              <w:rPr>
                <w:bCs/>
                <w:lang w:eastAsia="lt-LT"/>
              </w:rPr>
            </w:pPr>
          </w:p>
        </w:tc>
        <w:tc>
          <w:tcPr>
            <w:tcW w:w="992" w:type="dxa"/>
            <w:tcBorders>
              <w:top w:val="single" w:sz="4" w:space="0" w:color="auto"/>
              <w:left w:val="single" w:sz="4" w:space="0" w:color="auto"/>
              <w:bottom w:val="single" w:sz="4" w:space="0" w:color="auto"/>
              <w:right w:val="single" w:sz="4" w:space="0" w:color="auto"/>
            </w:tcBorders>
          </w:tcPr>
          <w:p w14:paraId="5898A057" w14:textId="77777777" w:rsidR="00A21473" w:rsidRPr="00C4672C" w:rsidRDefault="00A21473" w:rsidP="00190C4B">
            <w:pPr>
              <w:jc w:val="center"/>
              <w:rPr>
                <w:bCs/>
                <w:lang w:eastAsia="lt-LT"/>
              </w:rPr>
            </w:pPr>
          </w:p>
        </w:tc>
        <w:tc>
          <w:tcPr>
            <w:tcW w:w="1067" w:type="dxa"/>
            <w:tcBorders>
              <w:top w:val="single" w:sz="4" w:space="0" w:color="auto"/>
              <w:left w:val="single" w:sz="4" w:space="0" w:color="auto"/>
              <w:bottom w:val="single" w:sz="4" w:space="0" w:color="auto"/>
              <w:right w:val="single" w:sz="4" w:space="0" w:color="auto"/>
            </w:tcBorders>
          </w:tcPr>
          <w:p w14:paraId="724C16EC" w14:textId="77777777" w:rsidR="00A21473" w:rsidRPr="00C4672C" w:rsidRDefault="00A21473" w:rsidP="00190C4B">
            <w:pPr>
              <w:jc w:val="center"/>
              <w:rPr>
                <w:bCs/>
                <w:lang w:eastAsia="lt-LT"/>
              </w:rPr>
            </w:pPr>
          </w:p>
        </w:tc>
        <w:tc>
          <w:tcPr>
            <w:tcW w:w="1418" w:type="dxa"/>
            <w:tcBorders>
              <w:top w:val="single" w:sz="4" w:space="0" w:color="auto"/>
              <w:left w:val="single" w:sz="4" w:space="0" w:color="auto"/>
              <w:bottom w:val="single" w:sz="4" w:space="0" w:color="auto"/>
              <w:right w:val="single" w:sz="4" w:space="0" w:color="auto"/>
            </w:tcBorders>
          </w:tcPr>
          <w:p w14:paraId="6C185C75" w14:textId="77777777" w:rsidR="00A21473" w:rsidRPr="00C4672C" w:rsidRDefault="00A21473" w:rsidP="00190C4B">
            <w:pPr>
              <w:jc w:val="center"/>
              <w:rPr>
                <w:color w:val="000000"/>
                <w:spacing w:val="-6"/>
                <w:lang w:eastAsia="lt-LT"/>
              </w:rPr>
            </w:pPr>
          </w:p>
        </w:tc>
        <w:tc>
          <w:tcPr>
            <w:tcW w:w="982" w:type="dxa"/>
            <w:tcBorders>
              <w:top w:val="single" w:sz="4" w:space="0" w:color="auto"/>
              <w:left w:val="single" w:sz="4" w:space="0" w:color="auto"/>
              <w:bottom w:val="single" w:sz="4" w:space="0" w:color="auto"/>
              <w:right w:val="single" w:sz="4" w:space="0" w:color="auto"/>
            </w:tcBorders>
          </w:tcPr>
          <w:p w14:paraId="7D9FF71A" w14:textId="77777777" w:rsidR="00A21473" w:rsidRPr="00C4672C" w:rsidRDefault="00A21473" w:rsidP="00190C4B">
            <w:pPr>
              <w:jc w:val="center"/>
              <w:rPr>
                <w:lang w:eastAsia="lt-LT"/>
              </w:rPr>
            </w:pPr>
          </w:p>
        </w:tc>
        <w:tc>
          <w:tcPr>
            <w:tcW w:w="1498" w:type="dxa"/>
            <w:tcBorders>
              <w:top w:val="single" w:sz="4" w:space="0" w:color="auto"/>
              <w:left w:val="single" w:sz="4" w:space="0" w:color="auto"/>
              <w:bottom w:val="single" w:sz="4" w:space="0" w:color="auto"/>
              <w:right w:val="single" w:sz="4" w:space="0" w:color="auto"/>
            </w:tcBorders>
          </w:tcPr>
          <w:p w14:paraId="7CD7915C" w14:textId="77777777" w:rsidR="00A21473" w:rsidRPr="00C4672C" w:rsidRDefault="00A21473" w:rsidP="00190C4B">
            <w:pPr>
              <w:jc w:val="center"/>
              <w:rPr>
                <w:lang w:eastAsia="lt-LT"/>
              </w:rPr>
            </w:pPr>
          </w:p>
        </w:tc>
      </w:tr>
      <w:tr w:rsidR="00A21473" w:rsidRPr="00C4672C" w14:paraId="687FD73B" w14:textId="77777777" w:rsidTr="00190C4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467CBB76" w14:textId="77777777" w:rsidR="00A21473" w:rsidRPr="00C4672C" w:rsidRDefault="00A21473" w:rsidP="00190C4B">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3A306F51" w14:textId="77777777" w:rsidR="00A21473" w:rsidRPr="00C4672C" w:rsidRDefault="00A21473" w:rsidP="00190C4B">
            <w:pPr>
              <w:jc w:val="right"/>
              <w:rPr>
                <w:b/>
                <w:lang w:eastAsia="lt-LT"/>
              </w:rPr>
            </w:pPr>
            <w:r w:rsidRPr="00C4672C">
              <w:rPr>
                <w:b/>
                <w:lang w:eastAsia="lt-LT"/>
              </w:rPr>
              <w:t>Pradinė sutarties vertė be PVM, Eur:</w:t>
            </w:r>
          </w:p>
        </w:tc>
        <w:tc>
          <w:tcPr>
            <w:tcW w:w="1498" w:type="dxa"/>
            <w:tcBorders>
              <w:top w:val="single" w:sz="4" w:space="0" w:color="auto"/>
              <w:left w:val="single" w:sz="4" w:space="0" w:color="auto"/>
              <w:bottom w:val="single" w:sz="4" w:space="0" w:color="auto"/>
              <w:right w:val="single" w:sz="4" w:space="0" w:color="auto"/>
            </w:tcBorders>
          </w:tcPr>
          <w:p w14:paraId="6F2B3AE8" w14:textId="1531D5B9" w:rsidR="00A21473" w:rsidRPr="00A44900" w:rsidRDefault="00A44900" w:rsidP="00A44900">
            <w:pPr>
              <w:jc w:val="center"/>
              <w:rPr>
                <w:b/>
                <w:lang w:eastAsia="lt-LT"/>
              </w:rPr>
            </w:pPr>
            <w:r w:rsidRPr="00A44900">
              <w:rPr>
                <w:b/>
                <w:lang w:eastAsia="lt-LT"/>
              </w:rPr>
              <w:t>13 016,53</w:t>
            </w:r>
          </w:p>
        </w:tc>
      </w:tr>
      <w:tr w:rsidR="00A21473" w:rsidRPr="00C4672C" w14:paraId="531307D3" w14:textId="77777777" w:rsidTr="00190C4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70E381" w14:textId="77777777" w:rsidR="00A21473" w:rsidRPr="00C4672C" w:rsidRDefault="00A21473" w:rsidP="00190C4B">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04D48304" w14:textId="23C177E1" w:rsidR="00A21473" w:rsidRPr="00C4672C" w:rsidRDefault="0046561D" w:rsidP="00190C4B">
            <w:pPr>
              <w:jc w:val="right"/>
              <w:rPr>
                <w:b/>
                <w:lang w:eastAsia="lt-LT"/>
              </w:rPr>
            </w:pPr>
            <w:r>
              <w:rPr>
                <w:b/>
                <w:lang w:eastAsia="lt-LT"/>
              </w:rPr>
              <w:t>21</w:t>
            </w:r>
            <w:r w:rsidR="00A21473" w:rsidRPr="00C4672C">
              <w:rPr>
                <w:b/>
                <w:lang w:eastAsia="lt-LT"/>
              </w:rPr>
              <w:t xml:space="preserve"> % PVM suma Eur:</w:t>
            </w:r>
          </w:p>
        </w:tc>
        <w:tc>
          <w:tcPr>
            <w:tcW w:w="1498" w:type="dxa"/>
            <w:tcBorders>
              <w:top w:val="single" w:sz="4" w:space="0" w:color="auto"/>
              <w:left w:val="single" w:sz="4" w:space="0" w:color="auto"/>
              <w:bottom w:val="single" w:sz="4" w:space="0" w:color="auto"/>
              <w:right w:val="single" w:sz="4" w:space="0" w:color="auto"/>
            </w:tcBorders>
          </w:tcPr>
          <w:p w14:paraId="67B2D7F0" w14:textId="487D68AA" w:rsidR="00A21473" w:rsidRPr="00A44900" w:rsidRDefault="00A44900" w:rsidP="00A44900">
            <w:pPr>
              <w:jc w:val="center"/>
              <w:rPr>
                <w:b/>
                <w:lang w:eastAsia="lt-LT"/>
              </w:rPr>
            </w:pPr>
            <w:r w:rsidRPr="00A44900">
              <w:rPr>
                <w:b/>
                <w:lang w:eastAsia="lt-LT"/>
              </w:rPr>
              <w:t>2 733,47</w:t>
            </w:r>
          </w:p>
        </w:tc>
      </w:tr>
      <w:tr w:rsidR="00A21473" w:rsidRPr="0046753A" w14:paraId="5735EF4F" w14:textId="77777777" w:rsidTr="00190C4B">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1C200A3D" w14:textId="77777777" w:rsidR="00A21473" w:rsidRPr="00C4672C" w:rsidRDefault="00A21473" w:rsidP="00190C4B">
            <w:pPr>
              <w:shd w:val="clear" w:color="auto" w:fill="FFFFFF"/>
              <w:contextualSpacing/>
              <w:jc w:val="center"/>
              <w:rPr>
                <w:lang w:val="en-GB"/>
              </w:rPr>
            </w:pPr>
          </w:p>
        </w:tc>
        <w:tc>
          <w:tcPr>
            <w:tcW w:w="12219" w:type="dxa"/>
            <w:gridSpan w:val="7"/>
            <w:tcBorders>
              <w:top w:val="single" w:sz="4" w:space="0" w:color="auto"/>
              <w:left w:val="single" w:sz="4" w:space="0" w:color="auto"/>
              <w:bottom w:val="single" w:sz="4" w:space="0" w:color="auto"/>
              <w:right w:val="single" w:sz="4" w:space="0" w:color="auto"/>
            </w:tcBorders>
          </w:tcPr>
          <w:p w14:paraId="14357ECF" w14:textId="77777777" w:rsidR="00A21473" w:rsidRPr="00C4672C" w:rsidRDefault="00A21473" w:rsidP="00190C4B">
            <w:pPr>
              <w:jc w:val="right"/>
              <w:rPr>
                <w:b/>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498" w:type="dxa"/>
            <w:tcBorders>
              <w:top w:val="single" w:sz="4" w:space="0" w:color="auto"/>
              <w:left w:val="single" w:sz="4" w:space="0" w:color="auto"/>
              <w:bottom w:val="single" w:sz="4" w:space="0" w:color="auto"/>
              <w:right w:val="single" w:sz="4" w:space="0" w:color="auto"/>
            </w:tcBorders>
          </w:tcPr>
          <w:p w14:paraId="634E8AF6" w14:textId="695551CD" w:rsidR="00A21473" w:rsidRPr="00A44900" w:rsidRDefault="00B72411" w:rsidP="00A44900">
            <w:pPr>
              <w:jc w:val="center"/>
              <w:rPr>
                <w:b/>
                <w:lang w:eastAsia="lt-LT"/>
              </w:rPr>
            </w:pPr>
            <w:r w:rsidRPr="00A44900">
              <w:rPr>
                <w:b/>
                <w:lang w:eastAsia="lt-LT"/>
              </w:rPr>
              <w:t>15 750,00</w:t>
            </w:r>
          </w:p>
        </w:tc>
      </w:tr>
    </w:tbl>
    <w:p w14:paraId="0D848C01" w14:textId="77777777" w:rsidR="00841EA1" w:rsidRPr="00F60AE3" w:rsidRDefault="00841EA1" w:rsidP="00E31426">
      <w:pPr>
        <w:jc w:val="right"/>
        <w:rPr>
          <w:sz w:val="22"/>
          <w:szCs w:val="22"/>
        </w:rPr>
      </w:pPr>
    </w:p>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2A2B73">
          <w:pgSz w:w="15840" w:h="12240" w:orient="landscape" w:code="1"/>
          <w:pgMar w:top="993" w:right="1276" w:bottom="1440" w:left="1440" w:header="709" w:footer="720" w:gutter="0"/>
          <w:cols w:space="720"/>
          <w:titlePg/>
          <w:docGrid w:linePitch="360"/>
        </w:sectPr>
      </w:pP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4316383E" w14:textId="28AB0E47" w:rsidR="00BC5CF4" w:rsidRPr="00F60AE3" w:rsidRDefault="00BC5CF4" w:rsidP="00BC5CF4">
      <w:pPr>
        <w:spacing w:line="259" w:lineRule="auto"/>
        <w:jc w:val="center"/>
        <w:rPr>
          <w:b/>
          <w:caps/>
          <w:sz w:val="22"/>
          <w:szCs w:val="22"/>
        </w:rPr>
      </w:pPr>
      <w:r w:rsidRPr="00F60AE3">
        <w:rPr>
          <w:b/>
          <w:caps/>
          <w:sz w:val="22"/>
          <w:szCs w:val="22"/>
        </w:rPr>
        <w:t>Prekių pirkimo</w:t>
      </w:r>
      <w:r w:rsidRPr="00F60AE3">
        <w:rPr>
          <w:rFonts w:eastAsia="Arial"/>
          <w:sz w:val="22"/>
          <w:szCs w:val="22"/>
        </w:rPr>
        <w:t>–</w:t>
      </w:r>
      <w:r w:rsidRPr="00F60AE3">
        <w:rPr>
          <w:b/>
          <w:caps/>
          <w:sz w:val="22"/>
          <w:szCs w:val="22"/>
        </w:rPr>
        <w:t>pardavimo sutarties Bendrosios sąlygos</w:t>
      </w:r>
    </w:p>
    <w:p w14:paraId="46786FA0" w14:textId="77777777" w:rsidR="00BC5CF4" w:rsidRPr="00F60AE3" w:rsidRDefault="00BC5CF4" w:rsidP="00BC5CF4">
      <w:pPr>
        <w:spacing w:line="259" w:lineRule="auto"/>
        <w:jc w:val="center"/>
        <w:rPr>
          <w:sz w:val="22"/>
          <w:szCs w:val="22"/>
        </w:rPr>
      </w:pPr>
    </w:p>
    <w:p w14:paraId="155F2372" w14:textId="77777777" w:rsidR="00BC5CF4" w:rsidRPr="00F60AE3" w:rsidRDefault="00BC5CF4" w:rsidP="00BC5CF4">
      <w:pPr>
        <w:keepNext/>
        <w:keepLines/>
        <w:tabs>
          <w:tab w:val="left" w:pos="426"/>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w:t>
      </w:r>
      <w:r w:rsidRPr="00F60AE3">
        <w:rPr>
          <w:rFonts w:eastAsia="Cambria"/>
          <w:b/>
          <w:bCs/>
          <w:caps/>
          <w:sz w:val="22"/>
          <w:szCs w:val="22"/>
          <w14:numSpacing w14:val="tabular"/>
        </w:rPr>
        <w:tab/>
        <w:t>Pagrindinės sąvokos ir Sutarties aiškinimas</w:t>
      </w:r>
    </w:p>
    <w:p w14:paraId="7DDF897A" w14:textId="77777777" w:rsidR="00BC5CF4" w:rsidRPr="00F60AE3" w:rsidRDefault="00BC5CF4" w:rsidP="00BC5CF4">
      <w:pPr>
        <w:keepNext/>
        <w:keepLines/>
        <w:tabs>
          <w:tab w:val="left" w:pos="426"/>
        </w:tabs>
        <w:spacing w:line="259" w:lineRule="auto"/>
        <w:jc w:val="both"/>
        <w:rPr>
          <w:rFonts w:eastAsia="Cambria"/>
          <w:b/>
          <w:bCs/>
          <w:caps/>
          <w:sz w:val="22"/>
          <w:szCs w:val="22"/>
          <w14:numSpacing w14:val="tabular"/>
        </w:rPr>
      </w:pPr>
    </w:p>
    <w:p w14:paraId="03AA0EF3"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1.1.</w:t>
      </w:r>
      <w:r w:rsidRPr="00F60AE3">
        <w:rPr>
          <w:rFonts w:eastAsia="Arial"/>
          <w:b/>
          <w:bCs/>
          <w:sz w:val="22"/>
          <w:szCs w:val="22"/>
        </w:rPr>
        <w:tab/>
      </w:r>
      <w:r w:rsidRPr="00F60AE3">
        <w:rPr>
          <w:rFonts w:eastAsia="Arial"/>
          <w:b/>
          <w:sz w:val="22"/>
          <w:szCs w:val="22"/>
        </w:rPr>
        <w:t>Sąvokos</w:t>
      </w:r>
    </w:p>
    <w:p w14:paraId="2E0C3D0C" w14:textId="77777777" w:rsidR="00BC5CF4" w:rsidRPr="00F60AE3" w:rsidRDefault="00BC5CF4" w:rsidP="00BC5CF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68EB4C0" w14:textId="77777777" w:rsidR="00BC5CF4" w:rsidRPr="00F60AE3" w:rsidRDefault="00BC5CF4" w:rsidP="00BC5CF4">
      <w:pPr>
        <w:widowControl w:val="0"/>
        <w:tabs>
          <w:tab w:val="left" w:pos="567"/>
        </w:tabs>
        <w:spacing w:line="259" w:lineRule="auto"/>
        <w:jc w:val="both"/>
        <w:rPr>
          <w:rFonts w:eastAsia="Cambria"/>
          <w:b/>
          <w:bCs/>
          <w:sz w:val="22"/>
          <w:szCs w:val="22"/>
        </w:rPr>
      </w:pPr>
      <w:r w:rsidRPr="00F60AE3">
        <w:rPr>
          <w:rFonts w:eastAsia="Cambria"/>
          <w:sz w:val="22"/>
          <w:szCs w:val="22"/>
        </w:rPr>
        <w:t>1.1.1. Šioje Sutartyje didžiąja raide rašomos sąvokos turi paskiau nurodytas reikšmes:</w:t>
      </w:r>
    </w:p>
    <w:p w14:paraId="4BB8F6D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w:t>
      </w:r>
      <w:r w:rsidRPr="00F60AE3">
        <w:rPr>
          <w:rFonts w:eastAsia="Arial"/>
          <w:sz w:val="22"/>
          <w:szCs w:val="22"/>
        </w:rPr>
        <w:tab/>
      </w:r>
      <w:r w:rsidRPr="00F60AE3">
        <w:rPr>
          <w:rFonts w:eastAsia="Arial"/>
          <w:b/>
          <w:bCs/>
          <w:sz w:val="22"/>
          <w:szCs w:val="22"/>
        </w:rPr>
        <w:t>Bendrosios sąlygos</w:t>
      </w:r>
      <w:r w:rsidRPr="00F60AE3">
        <w:rPr>
          <w:rFonts w:eastAsia="Arial"/>
          <w:sz w:val="22"/>
          <w:szCs w:val="22"/>
        </w:rPr>
        <w:t xml:space="preserve"> – ši Sutarties dalis, kuri vadinasi „Prekių pirkimo–pardavimo sutarties Bendrosios sąlygos“;</w:t>
      </w:r>
    </w:p>
    <w:p w14:paraId="11E2DF8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1.1.1.2.</w:t>
      </w:r>
      <w:r w:rsidRPr="00F60AE3">
        <w:rPr>
          <w:rFonts w:eastAsia="Arial"/>
          <w:sz w:val="22"/>
          <w:szCs w:val="22"/>
        </w:rPr>
        <w:tab/>
      </w:r>
      <w:r w:rsidRPr="00F60AE3">
        <w:rPr>
          <w:rFonts w:eastAsia="Arial"/>
          <w:b/>
          <w:bCs/>
          <w:sz w:val="22"/>
          <w:szCs w:val="22"/>
        </w:rPr>
        <w:t>Pirkėjas</w:t>
      </w:r>
      <w:r w:rsidRPr="00F60AE3">
        <w:rPr>
          <w:rFonts w:eastAsia="Arial"/>
          <w:sz w:val="22"/>
          <w:szCs w:val="22"/>
        </w:rPr>
        <w:t xml:space="preserve"> – asmuo, kuris Specialiosiose sąlygose yra įvardytas kaip Pirkėjas, </w:t>
      </w:r>
      <w:r w:rsidRPr="00F60AE3">
        <w:rPr>
          <w:sz w:val="22"/>
          <w:szCs w:val="22"/>
        </w:rPr>
        <w:t>įsigyjantis Specialiosiose sąlygose ir Sutarties prieduose nurodytas Prekes</w:t>
      </w:r>
      <w:r w:rsidRPr="00F60AE3">
        <w:rPr>
          <w:rFonts w:eastAsia="Arial"/>
          <w:sz w:val="22"/>
          <w:szCs w:val="22"/>
        </w:rPr>
        <w:t>;</w:t>
      </w:r>
    </w:p>
    <w:p w14:paraId="47A588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1.1.1.3.</w:t>
      </w:r>
      <w:r w:rsidRPr="00F60AE3">
        <w:rPr>
          <w:rFonts w:eastAsia="Arial"/>
          <w:sz w:val="22"/>
          <w:szCs w:val="22"/>
        </w:rPr>
        <w:tab/>
      </w:r>
      <w:r w:rsidRPr="00F60AE3">
        <w:rPr>
          <w:rFonts w:eastAsia="Arial"/>
          <w:b/>
          <w:bCs/>
          <w:sz w:val="22"/>
          <w:szCs w:val="22"/>
        </w:rPr>
        <w:t xml:space="preserve">Pradinės sutarties vertė </w:t>
      </w:r>
      <w:r w:rsidRPr="00F60AE3">
        <w:rPr>
          <w:rFonts w:eastAsia="Arial"/>
          <w:sz w:val="22"/>
          <w:szCs w:val="22"/>
        </w:rPr>
        <w:t>– Specialiosiose sąlygose nurodyta</w:t>
      </w:r>
      <w:r w:rsidRPr="00F60AE3">
        <w:rPr>
          <w:rFonts w:eastAsia="Arial"/>
          <w:b/>
          <w:bCs/>
          <w:sz w:val="22"/>
          <w:szCs w:val="22"/>
        </w:rPr>
        <w:t xml:space="preserve"> </w:t>
      </w:r>
      <w:r w:rsidRPr="00F60AE3">
        <w:rPr>
          <w:rFonts w:eastAsia="Arial"/>
          <w:sz w:val="22"/>
          <w:szCs w:val="22"/>
        </w:rPr>
        <w:t>vertė (be PVM);</w:t>
      </w:r>
      <w:r w:rsidRPr="00F60AE3">
        <w:rPr>
          <w:rFonts w:eastAsia="Arial"/>
          <w:b/>
          <w:bCs/>
          <w:sz w:val="22"/>
          <w:szCs w:val="22"/>
        </w:rPr>
        <w:t xml:space="preserve"> </w:t>
      </w:r>
    </w:p>
    <w:p w14:paraId="34600315"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1.1.1.4.</w:t>
      </w:r>
      <w:r w:rsidRPr="00F60AE3">
        <w:rPr>
          <w:sz w:val="22"/>
          <w:szCs w:val="22"/>
        </w:rPr>
        <w:tab/>
      </w:r>
      <w:r w:rsidRPr="00F60AE3">
        <w:rPr>
          <w:rFonts w:eastAsia="Arial"/>
          <w:b/>
          <w:bCs/>
          <w:sz w:val="22"/>
          <w:szCs w:val="22"/>
        </w:rPr>
        <w:t>Prekės</w:t>
      </w:r>
      <w:r w:rsidRPr="00F60AE3">
        <w:rPr>
          <w:rFonts w:eastAsia="Arial"/>
          <w:sz w:val="22"/>
          <w:szCs w:val="22"/>
        </w:rPr>
        <w:t xml:space="preserve"> – </w:t>
      </w:r>
      <w:r w:rsidRPr="00F60AE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62F93E"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1.1.1.5.</w:t>
      </w:r>
      <w:r w:rsidRPr="00F60AE3">
        <w:rPr>
          <w:sz w:val="22"/>
          <w:szCs w:val="22"/>
        </w:rPr>
        <w:tab/>
      </w:r>
      <w:r w:rsidRPr="00F60AE3">
        <w:rPr>
          <w:rFonts w:eastAsia="Arial"/>
          <w:b/>
          <w:bCs/>
          <w:sz w:val="22"/>
          <w:szCs w:val="22"/>
        </w:rPr>
        <w:t xml:space="preserve">Prekių perdavimo–priėmimo aktas </w:t>
      </w:r>
      <w:r w:rsidRPr="00F60AE3">
        <w:rPr>
          <w:rFonts w:eastAsia="Arial"/>
          <w:sz w:val="22"/>
          <w:szCs w:val="22"/>
        </w:rPr>
        <w:t>– dokumentas,</w:t>
      </w:r>
      <w:r w:rsidRPr="00F60AE3">
        <w:rPr>
          <w:rFonts w:eastAsia="Arial"/>
          <w:b/>
          <w:bCs/>
          <w:sz w:val="22"/>
          <w:szCs w:val="22"/>
        </w:rPr>
        <w:t xml:space="preserve"> </w:t>
      </w:r>
      <w:r w:rsidRPr="00F60AE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00BDB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1.1.1.6.</w:t>
      </w:r>
      <w:r w:rsidRPr="00F60AE3">
        <w:rPr>
          <w:rFonts w:eastAsia="Arial"/>
          <w:sz w:val="22"/>
          <w:szCs w:val="22"/>
        </w:rPr>
        <w:tab/>
      </w:r>
      <w:r w:rsidRPr="00F60AE3">
        <w:rPr>
          <w:b/>
          <w:bCs/>
          <w:sz w:val="22"/>
          <w:szCs w:val="22"/>
        </w:rPr>
        <w:t>Prekių trūkumai</w:t>
      </w:r>
      <w:r w:rsidRPr="00F60AE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60AE3">
        <w:rPr>
          <w:rFonts w:eastAsia="Arial"/>
          <w:sz w:val="22"/>
          <w:szCs w:val="22"/>
        </w:rPr>
        <w:t>,</w:t>
      </w:r>
      <w:r w:rsidRPr="00F60AE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97A77B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1.1.1.7.</w:t>
      </w:r>
      <w:r w:rsidRPr="00F60AE3">
        <w:rPr>
          <w:rFonts w:eastAsia="Arial"/>
          <w:sz w:val="22"/>
          <w:szCs w:val="22"/>
        </w:rPr>
        <w:tab/>
      </w:r>
      <w:r w:rsidRPr="00F60AE3">
        <w:rPr>
          <w:rFonts w:eastAsia="Arial"/>
          <w:b/>
          <w:bCs/>
          <w:sz w:val="22"/>
          <w:szCs w:val="22"/>
        </w:rPr>
        <w:t xml:space="preserve">Sąskaita </w:t>
      </w:r>
      <w:r w:rsidRPr="00F60AE3">
        <w:rPr>
          <w:rFonts w:eastAsia="Arial"/>
          <w:sz w:val="22"/>
          <w:szCs w:val="22"/>
        </w:rPr>
        <w:t>–</w:t>
      </w:r>
      <w:r w:rsidRPr="00F60AE3">
        <w:rPr>
          <w:rFonts w:eastAsia="Arial"/>
          <w:b/>
          <w:bCs/>
          <w:sz w:val="22"/>
          <w:szCs w:val="22"/>
        </w:rPr>
        <w:t xml:space="preserve"> </w:t>
      </w:r>
      <w:r w:rsidRPr="00F60AE3">
        <w:rPr>
          <w:sz w:val="22"/>
          <w:szCs w:val="22"/>
        </w:rPr>
        <w:t xml:space="preserve">Tiekėjo išrašoma ir Pirkėjui apmokėjimui pateikiama sąskaita faktūra, PVM sąskaita faktūra ar kitas mokėjimo dokumentas už Tiekėjo perduotas bei Pirkėjo priimtas Prekes. </w:t>
      </w:r>
      <w:r w:rsidRPr="00F60AE3">
        <w:rPr>
          <w:rFonts w:eastAsia="Arial"/>
          <w:sz w:val="22"/>
          <w:szCs w:val="22"/>
        </w:rPr>
        <w:t>Jeigu Sutartyje yra numatytas Prekių pristatymas dalimis, Sąskaita gali būti pateikiama dėl kiekvienos dalies atskirai;</w:t>
      </w:r>
    </w:p>
    <w:p w14:paraId="4A503C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1.1.1.8.</w:t>
      </w:r>
      <w:r w:rsidRPr="00F60AE3">
        <w:rPr>
          <w:rFonts w:eastAsia="Arial"/>
          <w:sz w:val="22"/>
          <w:szCs w:val="22"/>
        </w:rPr>
        <w:tab/>
      </w:r>
      <w:r w:rsidRPr="00F60AE3">
        <w:rPr>
          <w:rFonts w:eastAsia="Arial"/>
          <w:b/>
          <w:bCs/>
          <w:sz w:val="22"/>
          <w:szCs w:val="22"/>
        </w:rPr>
        <w:t>Specialiosios sąlygos</w:t>
      </w:r>
      <w:r w:rsidRPr="00F60AE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3BD4C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1.1.1.9.</w:t>
      </w:r>
      <w:r w:rsidRPr="00F60AE3">
        <w:rPr>
          <w:rFonts w:eastAsia="Arial"/>
          <w:sz w:val="22"/>
          <w:szCs w:val="22"/>
        </w:rPr>
        <w:tab/>
      </w:r>
      <w:r w:rsidRPr="00F60AE3">
        <w:rPr>
          <w:rFonts w:eastAsia="Arial"/>
          <w:b/>
          <w:bCs/>
          <w:sz w:val="22"/>
          <w:szCs w:val="22"/>
        </w:rPr>
        <w:t xml:space="preserve">Susitarimas </w:t>
      </w:r>
      <w:r w:rsidRPr="00F60AE3">
        <w:rPr>
          <w:rFonts w:eastAsia="Arial"/>
          <w:sz w:val="22"/>
          <w:szCs w:val="22"/>
        </w:rPr>
        <w:t>– tai dokumentas, kurį Šalys sudaro keisdamos Sutarties sąlygas VPĮ leidžiama apimtimi;</w:t>
      </w:r>
    </w:p>
    <w:p w14:paraId="295DF49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1.1.1.10.</w:t>
      </w:r>
      <w:r w:rsidRPr="00F60AE3">
        <w:rPr>
          <w:rFonts w:eastAsia="Arial"/>
          <w:sz w:val="22"/>
          <w:szCs w:val="22"/>
        </w:rPr>
        <w:tab/>
      </w:r>
      <w:r w:rsidRPr="00F60AE3">
        <w:rPr>
          <w:rFonts w:eastAsia="Arial"/>
          <w:b/>
          <w:bCs/>
          <w:sz w:val="22"/>
          <w:szCs w:val="22"/>
        </w:rPr>
        <w:t>Sutarties kaina</w:t>
      </w:r>
      <w:r w:rsidRPr="00F60AE3">
        <w:rPr>
          <w:rFonts w:eastAsia="Arial"/>
          <w:sz w:val="22"/>
          <w:szCs w:val="22"/>
        </w:rPr>
        <w:t xml:space="preserve"> – pagal Sutartį Tiekėjui mokėtina galutinė suma, įskaitant visus privalomus mokesčius ir išlaidas;</w:t>
      </w:r>
    </w:p>
    <w:p w14:paraId="147CFDB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1.1.1.11.</w:t>
      </w:r>
      <w:r w:rsidRPr="00F60AE3">
        <w:rPr>
          <w:rFonts w:eastAsia="Arial"/>
          <w:sz w:val="22"/>
          <w:szCs w:val="22"/>
        </w:rPr>
        <w:tab/>
      </w:r>
      <w:r w:rsidRPr="00F60AE3">
        <w:rPr>
          <w:rFonts w:eastAsia="Arial"/>
          <w:b/>
          <w:bCs/>
          <w:sz w:val="22"/>
          <w:szCs w:val="22"/>
        </w:rPr>
        <w:t xml:space="preserve">Sutarties sąlygos </w:t>
      </w:r>
      <w:r w:rsidRPr="00F60AE3">
        <w:rPr>
          <w:rFonts w:eastAsia="Arial"/>
          <w:sz w:val="22"/>
          <w:szCs w:val="22"/>
        </w:rPr>
        <w:t>– Bendrosios sąlygos ir Specialiosios sąlygos kartu;</w:t>
      </w:r>
    </w:p>
    <w:p w14:paraId="1A1EB43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1.1.1.12.</w:t>
      </w:r>
      <w:r w:rsidRPr="00F60AE3">
        <w:rPr>
          <w:rFonts w:eastAsia="Arial"/>
          <w:sz w:val="22"/>
          <w:szCs w:val="22"/>
        </w:rPr>
        <w:tab/>
      </w:r>
      <w:r w:rsidRPr="00F60AE3">
        <w:rPr>
          <w:rFonts w:eastAsia="Arial"/>
          <w:b/>
          <w:bCs/>
          <w:sz w:val="22"/>
          <w:szCs w:val="22"/>
        </w:rPr>
        <w:t xml:space="preserve">Sutartis </w:t>
      </w:r>
      <w:r w:rsidRPr="00F60AE3">
        <w:rPr>
          <w:rFonts w:eastAsia="Arial"/>
          <w:sz w:val="22"/>
          <w:szCs w:val="22"/>
        </w:rPr>
        <w:t>– Prekių pirkimo–pardavimo sutartis, kurią sudaro Sutarties sąlygos, Specialiosiose sąlygose išvardyti priedai ir Susitarimai;</w:t>
      </w:r>
    </w:p>
    <w:p w14:paraId="26F5890A"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1.1.1.13.</w:t>
      </w:r>
      <w:r w:rsidRPr="00F60AE3">
        <w:rPr>
          <w:rFonts w:eastAsia="Arial"/>
          <w:sz w:val="22"/>
          <w:szCs w:val="22"/>
        </w:rPr>
        <w:tab/>
      </w:r>
      <w:r w:rsidRPr="00F60AE3">
        <w:rPr>
          <w:rFonts w:eastAsia="Arial"/>
          <w:b/>
          <w:bCs/>
          <w:sz w:val="22"/>
          <w:szCs w:val="22"/>
        </w:rPr>
        <w:t>Šalis</w:t>
      </w:r>
      <w:r w:rsidRPr="00F60AE3">
        <w:rPr>
          <w:rFonts w:eastAsia="Arial"/>
          <w:sz w:val="22"/>
          <w:szCs w:val="22"/>
        </w:rPr>
        <w:t xml:space="preserve"> – Pirkėjas arba Tiekėjas, kiekvienas atskirai, priklausomai nuo konteksto;</w:t>
      </w:r>
    </w:p>
    <w:p w14:paraId="3497084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1.1.1.14.</w:t>
      </w:r>
      <w:r w:rsidRPr="00F60AE3">
        <w:rPr>
          <w:rFonts w:eastAsia="Arial"/>
          <w:sz w:val="22"/>
          <w:szCs w:val="22"/>
        </w:rPr>
        <w:tab/>
      </w:r>
      <w:r w:rsidRPr="00F60AE3">
        <w:rPr>
          <w:rFonts w:eastAsia="Arial"/>
          <w:b/>
          <w:bCs/>
          <w:sz w:val="22"/>
          <w:szCs w:val="22"/>
        </w:rPr>
        <w:t>Šalys</w:t>
      </w:r>
      <w:r w:rsidRPr="00F60AE3">
        <w:rPr>
          <w:rFonts w:eastAsia="Arial"/>
          <w:sz w:val="22"/>
          <w:szCs w:val="22"/>
        </w:rPr>
        <w:t xml:space="preserve"> – Pirkėjas ir Tiekėjas kartu;</w:t>
      </w:r>
    </w:p>
    <w:p w14:paraId="2125FFE9"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1.1.1.15.</w:t>
      </w:r>
      <w:r w:rsidRPr="00F60AE3">
        <w:rPr>
          <w:sz w:val="22"/>
          <w:szCs w:val="22"/>
        </w:rPr>
        <w:tab/>
      </w:r>
      <w:r w:rsidRPr="00F60AE3">
        <w:rPr>
          <w:rFonts w:eastAsia="Arial"/>
          <w:b/>
          <w:bCs/>
          <w:sz w:val="22"/>
          <w:szCs w:val="22"/>
        </w:rPr>
        <w:t>Tiekėjas</w:t>
      </w:r>
      <w:r w:rsidRPr="00F60AE3">
        <w:rPr>
          <w:rFonts w:eastAsia="Arial"/>
          <w:sz w:val="22"/>
          <w:szCs w:val="22"/>
        </w:rPr>
        <w:t xml:space="preserve"> – asmuo, kuris Specialiosiose sąlygose yra įvardytas kaip Tiekėjas, </w:t>
      </w:r>
      <w:r w:rsidRPr="00F60AE3">
        <w:rPr>
          <w:sz w:val="22"/>
          <w:szCs w:val="22"/>
        </w:rPr>
        <w:t>tiekiantis Specialiosiose sąlygose nurodytas Prekes;</w:t>
      </w:r>
    </w:p>
    <w:p w14:paraId="49D75F3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b/>
          <w:bCs/>
          <w:sz w:val="22"/>
          <w:szCs w:val="22"/>
        </w:rPr>
      </w:pPr>
      <w:r w:rsidRPr="00F60AE3">
        <w:rPr>
          <w:rFonts w:eastAsia="Arial"/>
          <w:sz w:val="22"/>
          <w:szCs w:val="22"/>
        </w:rPr>
        <w:t>1.1.1.16.</w:t>
      </w:r>
      <w:r w:rsidRPr="00F60AE3">
        <w:rPr>
          <w:rFonts w:eastAsia="Arial"/>
          <w:sz w:val="22"/>
          <w:szCs w:val="22"/>
        </w:rPr>
        <w:tab/>
      </w:r>
      <w:r w:rsidRPr="00F60AE3">
        <w:rPr>
          <w:rFonts w:eastAsia="Arial"/>
          <w:b/>
          <w:bCs/>
          <w:sz w:val="22"/>
          <w:szCs w:val="22"/>
        </w:rPr>
        <w:t xml:space="preserve">VPĮ </w:t>
      </w:r>
      <w:r w:rsidRPr="00F60AE3">
        <w:rPr>
          <w:rFonts w:eastAsia="Arial"/>
          <w:sz w:val="22"/>
          <w:szCs w:val="22"/>
        </w:rPr>
        <w:t>– Lietuvos Respublikos viešųjų pirkimų įstatymas.</w:t>
      </w:r>
    </w:p>
    <w:p w14:paraId="666D9FF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1.1.1.17.</w:t>
      </w:r>
      <w:r w:rsidRPr="00F60AE3">
        <w:rPr>
          <w:rFonts w:eastAsia="Arial"/>
          <w:sz w:val="22"/>
          <w:szCs w:val="22"/>
        </w:rPr>
        <w:tab/>
        <w:t>Kitų Sutartyje didžiąja raide rašomų sąvokų reikšmės yra nurodytos Sutarties tekste.</w:t>
      </w:r>
    </w:p>
    <w:p w14:paraId="169DD94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1.1.1.18.</w:t>
      </w:r>
      <w:r w:rsidRPr="00F60AE3">
        <w:rPr>
          <w:rFonts w:eastAsia="Arial"/>
          <w:sz w:val="22"/>
          <w:szCs w:val="22"/>
        </w:rPr>
        <w:tab/>
        <w:t xml:space="preserve">Sutartyje neapibrėžtos sąvokos suprantamos ir aiškinamos taip, kaip jas apibrėžia VPĮ ir kiti </w:t>
      </w:r>
      <w:r w:rsidRPr="00F60AE3">
        <w:rPr>
          <w:sz w:val="22"/>
          <w:szCs w:val="22"/>
        </w:rPr>
        <w:t>įstatymai bei teisės aktai</w:t>
      </w:r>
      <w:r w:rsidRPr="00F60AE3">
        <w:rPr>
          <w:rFonts w:eastAsia="Arial"/>
          <w:sz w:val="22"/>
          <w:szCs w:val="22"/>
        </w:rPr>
        <w:t>, galiojantys Sutarties sudarymo ir vykdymo metu.</w:t>
      </w:r>
    </w:p>
    <w:p w14:paraId="40A4AA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1.1.1.19.</w:t>
      </w:r>
      <w:r w:rsidRPr="00F60AE3">
        <w:rPr>
          <w:rFonts w:eastAsia="Arial"/>
          <w:sz w:val="22"/>
          <w:szCs w:val="22"/>
        </w:rPr>
        <w:tab/>
        <w:t xml:space="preserve">Kitos Sutartyje vartojamos sąvokos ir terminai turi bendrinę reikšmę arba artimiausią Sutarties pobūdžiui </w:t>
      </w:r>
      <w:r w:rsidRPr="00F60AE3">
        <w:rPr>
          <w:rFonts w:eastAsia="Arial"/>
          <w:sz w:val="22"/>
          <w:szCs w:val="22"/>
        </w:rPr>
        <w:lastRenderedPageBreak/>
        <w:t>specialiąją reikšmę, jei Sutartyje nėra nustatyta ir paaiškinta kitokia jų reikšmė.</w:t>
      </w:r>
    </w:p>
    <w:p w14:paraId="083624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D1318" w14:textId="77777777" w:rsidR="00BC5CF4" w:rsidRPr="00F60AE3" w:rsidRDefault="00BC5CF4" w:rsidP="00BC5CF4">
      <w:pPr>
        <w:keepNext/>
        <w:keepLines/>
        <w:tabs>
          <w:tab w:val="left" w:pos="567"/>
        </w:tabs>
        <w:spacing w:line="259" w:lineRule="auto"/>
        <w:jc w:val="center"/>
        <w:rPr>
          <w:rFonts w:eastAsia="Cambria"/>
          <w:b/>
          <w:bCs/>
          <w:sz w:val="22"/>
          <w:szCs w:val="22"/>
          <w14:numSpacing w14:val="tabular"/>
        </w:rPr>
      </w:pPr>
      <w:r w:rsidRPr="00F60AE3">
        <w:rPr>
          <w:rFonts w:eastAsia="Cambria"/>
          <w:b/>
          <w:bCs/>
          <w:sz w:val="22"/>
          <w:szCs w:val="22"/>
          <w14:numSpacing w14:val="tabular"/>
        </w:rPr>
        <w:t>1.2.</w:t>
      </w:r>
      <w:r w:rsidRPr="00F60AE3">
        <w:rPr>
          <w:rFonts w:eastAsia="Cambria"/>
          <w:b/>
          <w:bCs/>
          <w:sz w:val="22"/>
          <w:szCs w:val="22"/>
          <w14:numSpacing w14:val="tabular"/>
        </w:rPr>
        <w:tab/>
        <w:t>Sutarties aiškinimas</w:t>
      </w:r>
    </w:p>
    <w:p w14:paraId="1672525E" w14:textId="77777777" w:rsidR="00BC5CF4" w:rsidRPr="00F60AE3" w:rsidRDefault="00BC5CF4" w:rsidP="00BC5CF4">
      <w:pPr>
        <w:keepNext/>
        <w:keepLines/>
        <w:tabs>
          <w:tab w:val="left" w:pos="567"/>
        </w:tabs>
        <w:spacing w:line="259" w:lineRule="auto"/>
        <w:ind w:left="792"/>
        <w:jc w:val="both"/>
        <w:rPr>
          <w:rFonts w:eastAsia="Cambria"/>
          <w:b/>
          <w:bCs/>
          <w:sz w:val="22"/>
          <w:szCs w:val="22"/>
          <w14:numSpacing w14:val="tabular"/>
        </w:rPr>
      </w:pPr>
    </w:p>
    <w:p w14:paraId="3ACEA10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1.2.1.</w:t>
      </w:r>
      <w:r w:rsidRPr="00F60AE3">
        <w:rPr>
          <w:rFonts w:eastAsia="Arial"/>
          <w:sz w:val="22"/>
          <w:szCs w:val="22"/>
        </w:rPr>
        <w:tab/>
        <w:t>Sutartis yra sudaryta ir turi būti aiškinama pagal Lietuvos Respublikos teisės aktus.</w:t>
      </w:r>
    </w:p>
    <w:p w14:paraId="2404BBA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w:t>
      </w:r>
      <w:r w:rsidRPr="00F60AE3">
        <w:rPr>
          <w:rFonts w:eastAsia="Arial"/>
          <w:sz w:val="22"/>
          <w:szCs w:val="22"/>
        </w:rPr>
        <w:tab/>
        <w:t xml:space="preserve">Jei Bendrosios sąlygos ir (ar) Specialiosios sąlygos prieštarauja VPĮ ir kitų teisės aktų reikalavimams, taikomos VPĮ ir kitų teisės aktų nuostatos. </w:t>
      </w:r>
    </w:p>
    <w:p w14:paraId="649F9FE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w:t>
      </w:r>
      <w:r w:rsidRPr="00F60AE3">
        <w:rPr>
          <w:rFonts w:eastAsia="Arial"/>
          <w:sz w:val="22"/>
          <w:szCs w:val="22"/>
        </w:rPr>
        <w:tab/>
        <w:t>Diena Sutartyje reiškia kalendorinę dieną.</w:t>
      </w:r>
    </w:p>
    <w:p w14:paraId="5AC7320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1.2.4.</w:t>
      </w:r>
      <w:r w:rsidRPr="00F60AE3">
        <w:rPr>
          <w:rFonts w:eastAsia="Arial"/>
          <w:sz w:val="22"/>
          <w:szCs w:val="22"/>
        </w:rPr>
        <w:tab/>
        <w:t>Darbo diena Sutartyje reiškia bet kurią dieną, išskyrus šeštadienį, sekmadienį ir švenčių dienas Lietuvoje, nurodytas Lietuvos Respublikos darbo kodekse.</w:t>
      </w:r>
    </w:p>
    <w:p w14:paraId="26D6CB6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1.2.5.</w:t>
      </w:r>
      <w:r w:rsidRPr="00F60AE3">
        <w:rPr>
          <w:rFonts w:eastAsia="Arial"/>
          <w:sz w:val="22"/>
          <w:szCs w:val="22"/>
        </w:rPr>
        <w:tab/>
        <w:t>Terminai pagal Sutartį yra skaičiuojami metais, mėnesiais, savaitėmis, darbo dienomis, kalendorinėmis dienomis ir valandomis.</w:t>
      </w:r>
    </w:p>
    <w:p w14:paraId="1944E86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1.2.6.</w:t>
      </w:r>
      <w:r w:rsidRPr="00F60AE3">
        <w:rPr>
          <w:rFonts w:eastAsia="Arial"/>
          <w:sz w:val="22"/>
          <w:szCs w:val="22"/>
        </w:rPr>
        <w:tab/>
        <w:t>Kvalifikacija, rėmimasis kitų ūkio subjektų pajėgumais, Prekių apimtis, peržiūra suprantami taip, kaip nustatyta VPĮ bei jį įgyvendinančiuose teisės aktuose.</w:t>
      </w:r>
    </w:p>
    <w:p w14:paraId="0393CE8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1.2.7.</w:t>
      </w:r>
      <w:r w:rsidRPr="00F60AE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86692C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1.2.8.</w:t>
      </w:r>
      <w:r w:rsidRPr="00F60AE3">
        <w:rPr>
          <w:rFonts w:eastAsia="Arial"/>
          <w:sz w:val="22"/>
          <w:szCs w:val="22"/>
        </w:rPr>
        <w:tab/>
        <w:t>Informuoti, pranešti, įspėti arba atsakyti reiškia pateikti informaciją, pranešimą, įspėjimą arba atsakymą Bendrosiose ir (ar) Specialiosiose sąlygose nustatyta tvarka.</w:t>
      </w:r>
    </w:p>
    <w:p w14:paraId="72194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1.2.9.</w:t>
      </w:r>
      <w:r w:rsidRPr="00F60AE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F3362E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1.2.10.</w:t>
      </w:r>
      <w:r w:rsidRPr="00F60AE3">
        <w:rPr>
          <w:rFonts w:eastAsia="Arial"/>
          <w:color w:val="000000"/>
          <w:sz w:val="22"/>
          <w:szCs w:val="22"/>
        </w:rPr>
        <w:tab/>
      </w:r>
      <w:r w:rsidRPr="00F60AE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65F3A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1.2.11.</w:t>
      </w:r>
      <w:r w:rsidRPr="00F60AE3">
        <w:rPr>
          <w:rFonts w:eastAsia="Arial"/>
          <w:color w:val="000000"/>
          <w:sz w:val="22"/>
          <w:szCs w:val="22"/>
        </w:rPr>
        <w:tab/>
      </w:r>
      <w:r w:rsidRPr="00F60AE3">
        <w:rPr>
          <w:rFonts w:eastAsia="Arial"/>
          <w:color w:val="000000"/>
          <w:sz w:val="22"/>
          <w:szCs w:val="22"/>
          <w:shd w:val="clear" w:color="auto" w:fill="FFFFFF"/>
        </w:rPr>
        <w:t>Jeigu Sutartyje nurodyta reikšmė skaičiais ir žodžiais skiriasi, vadovaujamasi žodžiais nurodyta reikšme.</w:t>
      </w:r>
    </w:p>
    <w:p w14:paraId="3F40852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1.2.12.</w:t>
      </w:r>
      <w:r w:rsidRPr="00F60AE3">
        <w:rPr>
          <w:rFonts w:eastAsia="Arial"/>
          <w:color w:val="000000"/>
          <w:sz w:val="22"/>
          <w:szCs w:val="22"/>
        </w:rPr>
        <w:tab/>
      </w:r>
      <w:r w:rsidRPr="00F60AE3">
        <w:rPr>
          <w:rFonts w:eastAsia="Arial"/>
          <w:color w:val="000000"/>
          <w:sz w:val="22"/>
          <w:szCs w:val="22"/>
          <w:shd w:val="clear" w:color="auto" w:fill="FFFFFF"/>
        </w:rPr>
        <w:t>Jei pateikiamos nuorodos į teisės aktus, turi būti taikomos aktualios teisės aktų redakcijos, jeigu nenurodyta kitaip.</w:t>
      </w:r>
    </w:p>
    <w:p w14:paraId="2940702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color w:val="000000"/>
          <w:sz w:val="22"/>
          <w:szCs w:val="22"/>
        </w:rPr>
      </w:pPr>
    </w:p>
    <w:p w14:paraId="281B3E5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1.3.</w:t>
      </w:r>
      <w:r w:rsidRPr="00F60AE3">
        <w:rPr>
          <w:rFonts w:eastAsia="Arial"/>
          <w:b/>
          <w:sz w:val="22"/>
          <w:szCs w:val="22"/>
        </w:rPr>
        <w:tab/>
        <w:t>Dokumentų viršenybė</w:t>
      </w:r>
    </w:p>
    <w:p w14:paraId="383375F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2941167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1.3.1.</w:t>
      </w:r>
      <w:r w:rsidRPr="00F60AE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108951F"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color w:val="000000"/>
          <w:sz w:val="22"/>
          <w:szCs w:val="22"/>
          <w:lang w:eastAsia="lt-LT"/>
        </w:rPr>
        <w:t xml:space="preserve">1.3.1.1. </w:t>
      </w:r>
      <w:r w:rsidRPr="00F60AE3">
        <w:rPr>
          <w:rFonts w:eastAsia="Trebuchet MS"/>
          <w:bCs/>
          <w:color w:val="000000"/>
          <w:sz w:val="22"/>
          <w:szCs w:val="22"/>
          <w:lang w:eastAsia="lt-LT"/>
        </w:rPr>
        <w:t>Techninė specifikacija;</w:t>
      </w:r>
    </w:p>
    <w:p w14:paraId="014DACB1"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1.3.1.2. Specialiosios sąlygos;</w:t>
      </w:r>
    </w:p>
    <w:p w14:paraId="1BE6C165"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1.3.1.3. Bendrosios sąlygos;</w:t>
      </w:r>
    </w:p>
    <w:p w14:paraId="7E95F0EB"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1.3.1.4. Pirkimo dokumentai (išskyrus techninę specifikaciją);</w:t>
      </w:r>
    </w:p>
    <w:p w14:paraId="594859AC"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1.3.1.5. Pasiūlymas;</w:t>
      </w:r>
    </w:p>
    <w:p w14:paraId="47A50C1A" w14:textId="77777777" w:rsidR="00BC5CF4" w:rsidRPr="00F60AE3" w:rsidRDefault="00BC5CF4" w:rsidP="00BC5CF4">
      <w:pPr>
        <w:tabs>
          <w:tab w:val="left" w:pos="709"/>
        </w:tabs>
        <w:spacing w:line="276" w:lineRule="auto"/>
        <w:jc w:val="both"/>
        <w:outlineLvl w:val="2"/>
        <w:rPr>
          <w:rFonts w:eastAsia="Trebuchet MS"/>
          <w:bCs/>
          <w:color w:val="000000"/>
          <w:sz w:val="22"/>
          <w:szCs w:val="22"/>
          <w:lang w:eastAsia="lt-LT"/>
        </w:rPr>
      </w:pPr>
      <w:r w:rsidRPr="00F60AE3">
        <w:rPr>
          <w:rFonts w:eastAsia="Trebuchet MS"/>
          <w:bCs/>
          <w:color w:val="000000"/>
          <w:sz w:val="22"/>
          <w:szCs w:val="22"/>
          <w:lang w:eastAsia="lt-LT"/>
        </w:rPr>
        <w:t>1.3.1.6. Kiti Specialiosiose sąlygose išvardinti priedai.</w:t>
      </w:r>
    </w:p>
    <w:p w14:paraId="21CE1B8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1.3.2.</w:t>
      </w:r>
      <w:r w:rsidRPr="00F60AE3">
        <w:rPr>
          <w:rFonts w:eastAsia="Cambria"/>
          <w:sz w:val="22"/>
          <w:szCs w:val="22"/>
        </w:rPr>
        <w:tab/>
        <w:t xml:space="preserve"> Tuo atveju, kai Šalių Susitarimu yra keičiamos Sutarties sąlygos, naujai sutartos Sutarties sąlygos turi viršenybę prieš pakeistąsias.</w:t>
      </w:r>
    </w:p>
    <w:p w14:paraId="7B0230C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1.3.3.</w:t>
      </w:r>
      <w:r w:rsidRPr="00F60AE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E171BDD"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60AE3">
        <w:rPr>
          <w:rFonts w:eastAsia="Arial"/>
          <w:sz w:val="22"/>
          <w:szCs w:val="22"/>
          <w:vertAlign w:val="superscript"/>
        </w:rPr>
        <w:t>1</w:t>
      </w:r>
      <w:r w:rsidRPr="00F60AE3">
        <w:rPr>
          <w:rFonts w:eastAsia="Arial"/>
          <w:sz w:val="22"/>
          <w:szCs w:val="22"/>
        </w:rPr>
        <w:t xml:space="preserve">). </w:t>
      </w:r>
    </w:p>
    <w:p w14:paraId="7794BC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20157A68"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lastRenderedPageBreak/>
        <w:t>2.</w:t>
      </w:r>
      <w:r w:rsidRPr="00F60AE3">
        <w:rPr>
          <w:rFonts w:eastAsia="Arial"/>
          <w:b/>
          <w:caps/>
          <w:sz w:val="22"/>
          <w:szCs w:val="22"/>
        </w:rPr>
        <w:tab/>
        <w:t>Sutarties dalykas</w:t>
      </w:r>
    </w:p>
    <w:p w14:paraId="73059C7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950029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2.1.</w:t>
      </w:r>
      <w:r w:rsidRPr="00F60AE3">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D7FCC18"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2.2.</w:t>
      </w:r>
      <w:r w:rsidRPr="00F60AE3">
        <w:rPr>
          <w:rFonts w:eastAsia="Arial"/>
          <w:sz w:val="22"/>
          <w:szCs w:val="22"/>
        </w:rPr>
        <w:tab/>
        <w:t xml:space="preserve">Šalys, vykdydamos Sutartį, įsipareigoja laikytis visų Sutarties vykdymui taikytinų </w:t>
      </w:r>
      <w:r w:rsidRPr="00F60AE3">
        <w:rPr>
          <w:sz w:val="22"/>
          <w:szCs w:val="22"/>
        </w:rPr>
        <w:t>įstatymų bei kitų teisės aktų</w:t>
      </w:r>
      <w:r w:rsidRPr="00F60AE3">
        <w:rPr>
          <w:rFonts w:eastAsia="Arial"/>
          <w:sz w:val="22"/>
          <w:szCs w:val="22"/>
        </w:rPr>
        <w:t xml:space="preserve"> reikalavimų. Šalis turi teisę reikalauti, kad kita Šalis įvykdytų visus</w:t>
      </w:r>
      <w:r w:rsidRPr="00F60AE3">
        <w:rPr>
          <w:sz w:val="22"/>
          <w:szCs w:val="22"/>
        </w:rPr>
        <w:t xml:space="preserve"> įstatymų bei kitų teisės aktų</w:t>
      </w:r>
      <w:r w:rsidRPr="00F60AE3">
        <w:rPr>
          <w:rFonts w:eastAsia="Arial"/>
          <w:sz w:val="22"/>
          <w:szCs w:val="22"/>
        </w:rPr>
        <w:t xml:space="preserve"> reikalavimus, taikomus Sutarties vykdymui. Nė viena iš Sutarties sąlygų nereiškia ir negali būti aiškinama kaip Pirkėjo atsisakymas </w:t>
      </w:r>
      <w:r w:rsidRPr="00F60AE3">
        <w:rPr>
          <w:sz w:val="22"/>
          <w:szCs w:val="22"/>
        </w:rPr>
        <w:t>įstatymuose bei kituose teisės aktuose</w:t>
      </w:r>
      <w:r w:rsidRPr="00F60AE3">
        <w:rPr>
          <w:rFonts w:eastAsia="Arial"/>
          <w:sz w:val="22"/>
          <w:szCs w:val="22"/>
        </w:rPr>
        <w:t xml:space="preserve"> numatytų ir Sutartimi neaptartų Pirkėjo kitų teisių ir garantijų, susijusių su netinkamu Prekių tiekimu ar jų kokybe, arba kaip Tiekėjo atsisakymas </w:t>
      </w:r>
      <w:r w:rsidRPr="00F60AE3">
        <w:rPr>
          <w:sz w:val="22"/>
          <w:szCs w:val="22"/>
        </w:rPr>
        <w:t>įstatymuose bei kituose teisės aktuose</w:t>
      </w:r>
      <w:r w:rsidRPr="00F60AE3">
        <w:rPr>
          <w:rFonts w:eastAsia="Arial"/>
          <w:sz w:val="22"/>
          <w:szCs w:val="22"/>
        </w:rPr>
        <w:t xml:space="preserve"> numatytų ir Sutartimi neaptartų Tiekėjo kitų teisių ir garantijų dėl atlyginimo už Prekes gavimo.</w:t>
      </w:r>
    </w:p>
    <w:p w14:paraId="3AC596E0"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2.3.</w:t>
      </w:r>
      <w:r w:rsidRPr="00F60AE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39E744" w14:textId="77777777" w:rsidR="00BC5CF4" w:rsidRPr="00F60AE3" w:rsidRDefault="00BC5CF4" w:rsidP="00BC5CF4">
      <w:pPr>
        <w:widowControl w:val="0"/>
        <w:tabs>
          <w:tab w:val="left" w:pos="426"/>
          <w:tab w:val="left" w:pos="567"/>
          <w:tab w:val="left" w:pos="851"/>
          <w:tab w:val="left" w:pos="992"/>
          <w:tab w:val="left" w:pos="1134"/>
        </w:tabs>
        <w:spacing w:line="259" w:lineRule="auto"/>
        <w:jc w:val="both"/>
        <w:rPr>
          <w:rFonts w:eastAsia="Arial"/>
          <w:sz w:val="22"/>
          <w:szCs w:val="22"/>
        </w:rPr>
      </w:pPr>
    </w:p>
    <w:p w14:paraId="4D69F80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3.</w:t>
      </w:r>
      <w:r w:rsidRPr="00F60AE3">
        <w:rPr>
          <w:rFonts w:eastAsia="Arial"/>
          <w:b/>
          <w:caps/>
          <w:sz w:val="22"/>
          <w:szCs w:val="22"/>
        </w:rPr>
        <w:tab/>
        <w:t>TIEKĖJAS ir kiti Sutarties vykdymui pasitelkiami asmenys</w:t>
      </w:r>
    </w:p>
    <w:p w14:paraId="755C82E6"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9169C66"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3.1.</w:t>
      </w:r>
      <w:r w:rsidRPr="00F60AE3">
        <w:rPr>
          <w:rFonts w:eastAsia="Arial"/>
          <w:b/>
          <w:sz w:val="22"/>
          <w:szCs w:val="22"/>
        </w:rPr>
        <w:tab/>
        <w:t>Kvalifikacija ir kiti Tiekėjo pasiūlymu prisiimti įsipareigojimai</w:t>
      </w:r>
    </w:p>
    <w:p w14:paraId="737AF627" w14:textId="77777777" w:rsidR="00BC5CF4" w:rsidRPr="00F60AE3" w:rsidRDefault="00BC5CF4" w:rsidP="00BC5CF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4F4235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3.1.1.</w:t>
      </w:r>
      <w:r w:rsidRPr="00F60AE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9FEAE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3.1.1.1.</w:t>
      </w:r>
      <w:r w:rsidRPr="00F60AE3">
        <w:rPr>
          <w:rFonts w:eastAsia="Arial"/>
          <w:sz w:val="22"/>
          <w:szCs w:val="22"/>
        </w:rPr>
        <w:tab/>
        <w:t>turėtų teisę verstis ta veikla, kuri yra reikalinga Sutarčiai įvykdyti;</w:t>
      </w:r>
    </w:p>
    <w:p w14:paraId="7A72A2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3.1.1.2.</w:t>
      </w:r>
      <w:r w:rsidRPr="00F60AE3">
        <w:rPr>
          <w:rFonts w:eastAsia="Arial"/>
          <w:sz w:val="22"/>
          <w:szCs w:val="22"/>
        </w:rPr>
        <w:tab/>
        <w:t>atitiktų tiekėjų kvalifikacijai pirkimo dokumentuose nustatytus Sutarties tinkamam vykdymui būtinus reikalavimus bei neturėtų pirkimo dokumentuose nustatytų pašalinimo pagrindų;</w:t>
      </w:r>
    </w:p>
    <w:p w14:paraId="1AC0EA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3.1.1.3.</w:t>
      </w:r>
      <w:r w:rsidRPr="00F60AE3">
        <w:rPr>
          <w:rFonts w:eastAsia="Arial"/>
          <w:sz w:val="22"/>
          <w:szCs w:val="22"/>
        </w:rPr>
        <w:tab/>
        <w:t>laikytųsi Tiekėjo pasiūlyme nurodytų įsipareigojimų, įskaitant, bet neapsiribojant – atitiktų pirkimo dokumentuose nustatytus kokybinių kriterijų reikšmes ir parametrus;</w:t>
      </w:r>
    </w:p>
    <w:p w14:paraId="75E1C5A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3.1.1.4.</w:t>
      </w:r>
      <w:r w:rsidRPr="00F60AE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16797B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3.1.1.5. </w:t>
      </w:r>
      <w:r w:rsidRPr="00F60AE3">
        <w:rPr>
          <w:rFonts w:eastAsia="Arial"/>
          <w:color w:val="000000"/>
          <w:sz w:val="22"/>
          <w:szCs w:val="22"/>
          <w:shd w:val="clear" w:color="auto" w:fill="FFFFFF"/>
        </w:rPr>
        <w:t>atitiktų nacionalinio saugumo interesus bei kilmės reikalavimus, jei tokie reikalavimai buvo numatyti pirkimo dokumentuose</w:t>
      </w:r>
      <w:r w:rsidRPr="00F60AE3">
        <w:rPr>
          <w:sz w:val="22"/>
          <w:szCs w:val="22"/>
        </w:rPr>
        <w:t>.</w:t>
      </w:r>
    </w:p>
    <w:p w14:paraId="2E3331D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60AE3">
        <w:rPr>
          <w:rFonts w:eastAsia="Arial"/>
          <w:color w:val="000000"/>
          <w:sz w:val="22"/>
          <w:szCs w:val="22"/>
        </w:rPr>
        <w:t>3.1.2.</w:t>
      </w:r>
      <w:r w:rsidRPr="00F60AE3">
        <w:rPr>
          <w:rFonts w:eastAsia="Arial"/>
          <w:color w:val="000000"/>
          <w:sz w:val="22"/>
          <w:szCs w:val="22"/>
        </w:rPr>
        <w:tab/>
        <w:t xml:space="preserve">Tuo atveju, kai Tiekėjas yra jungtinės veiklos partneriai, jie Pirkėjui už Sutarties vykdymą atsako solidariai. </w:t>
      </w:r>
      <w:r w:rsidRPr="00F60AE3">
        <w:rPr>
          <w:rFonts w:eastAsia="Arial"/>
          <w:color w:val="000000"/>
          <w:sz w:val="22"/>
          <w:szCs w:val="22"/>
          <w:shd w:val="clear" w:color="auto" w:fill="FFFFFF"/>
        </w:rPr>
        <w:t xml:space="preserve">Jeigu Tiekėjas remiasi </w:t>
      </w:r>
      <w:r w:rsidRPr="00F60AE3">
        <w:rPr>
          <w:rFonts w:eastAsia="Arial"/>
          <w:color w:val="000000"/>
          <w:sz w:val="22"/>
          <w:szCs w:val="22"/>
        </w:rPr>
        <w:t xml:space="preserve">ūkio </w:t>
      </w:r>
      <w:r w:rsidRPr="00F60AE3">
        <w:rPr>
          <w:rFonts w:eastAsia="Arial"/>
          <w:color w:val="000000"/>
          <w:sz w:val="22"/>
          <w:szCs w:val="22"/>
          <w:shd w:val="clear" w:color="auto" w:fill="FFFFFF"/>
        </w:rPr>
        <w:t xml:space="preserve">subjektų pajėgumais, siekdamas atitikti finansinio ir ekonominio pajėgumo reikalavimus, Tiekėjas su tokiais </w:t>
      </w:r>
      <w:r w:rsidRPr="00F60AE3">
        <w:rPr>
          <w:rFonts w:eastAsia="Arial"/>
          <w:color w:val="000000"/>
          <w:sz w:val="22"/>
          <w:szCs w:val="22"/>
        </w:rPr>
        <w:t xml:space="preserve">ūkio </w:t>
      </w:r>
      <w:r w:rsidRPr="00F60AE3">
        <w:rPr>
          <w:rFonts w:eastAsia="Arial"/>
          <w:color w:val="000000"/>
          <w:sz w:val="22"/>
          <w:szCs w:val="22"/>
          <w:shd w:val="clear" w:color="auto" w:fill="FFFFFF"/>
        </w:rPr>
        <w:t>subjektais už Sutarties vykdymą atsako solidariai (jeigu to buvo reikalaujama pirkimo dokumentuose).</w:t>
      </w:r>
    </w:p>
    <w:p w14:paraId="7D0C35D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3.1.3.</w:t>
      </w:r>
      <w:r w:rsidRPr="00F60AE3">
        <w:rPr>
          <w:rFonts w:eastAsia="Arial"/>
          <w:sz w:val="22"/>
          <w:szCs w:val="22"/>
        </w:rPr>
        <w:tab/>
        <w:t xml:space="preserve">Tiekėjas taip pat atsako už tai, kad Tiekėjas, Sutartį tiesiogiai vykdantys subtiekėjai ir specialistai atitiktų jiems </w:t>
      </w:r>
      <w:r w:rsidRPr="00F60AE3">
        <w:rPr>
          <w:sz w:val="22"/>
          <w:szCs w:val="22"/>
        </w:rPr>
        <w:t>įstatymų bei kitų teisės aktų</w:t>
      </w:r>
      <w:r w:rsidRPr="00F60AE3">
        <w:rPr>
          <w:rFonts w:eastAsia="Arial"/>
          <w:sz w:val="22"/>
          <w:szCs w:val="22"/>
        </w:rPr>
        <w:t xml:space="preserve"> ir (arba) pirkimo dokumentų nustatytus profesinės kvalifikacijos ir kitus reikalavimus bei turėtų teisę verstis ta veikla, kuriai jie pasitelkiami. </w:t>
      </w:r>
    </w:p>
    <w:p w14:paraId="587B259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5D14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60AE3">
        <w:rPr>
          <w:rFonts w:eastAsia="Arial"/>
          <w:b/>
          <w:bCs/>
          <w:sz w:val="22"/>
          <w:szCs w:val="22"/>
        </w:rPr>
        <w:t>3.2.</w:t>
      </w:r>
      <w:r w:rsidRPr="00F60AE3">
        <w:rPr>
          <w:rFonts w:eastAsia="Arial"/>
          <w:sz w:val="22"/>
          <w:szCs w:val="22"/>
        </w:rPr>
        <w:tab/>
      </w:r>
      <w:r w:rsidRPr="00F60AE3">
        <w:rPr>
          <w:rFonts w:eastAsia="Arial"/>
          <w:b/>
          <w:bCs/>
          <w:sz w:val="22"/>
          <w:szCs w:val="22"/>
        </w:rPr>
        <w:t>Subtiekėjų bei specialistų pasitelkimas ir keitimas</w:t>
      </w:r>
    </w:p>
    <w:p w14:paraId="18DCD148"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A55681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3.2.1.</w:t>
      </w:r>
      <w:r w:rsidRPr="00F60AE3">
        <w:rPr>
          <w:rFonts w:eastAsia="Arial"/>
          <w:sz w:val="22"/>
          <w:szCs w:val="22"/>
        </w:rPr>
        <w:tab/>
      </w:r>
      <w:r w:rsidRPr="00F60AE3">
        <w:rPr>
          <w:rFonts w:eastAsia="Arial"/>
          <w:color w:val="000000"/>
          <w:sz w:val="22"/>
          <w:szCs w:val="22"/>
          <w:shd w:val="clear" w:color="auto" w:fill="FFFFFF"/>
        </w:rPr>
        <w:t>Tiekėjas įsipareigoja užtikrinti, kad Sutartį vykdys pirkime pasiūlyti ir kvalifikaci</w:t>
      </w:r>
      <w:r w:rsidRPr="00F60AE3">
        <w:rPr>
          <w:rFonts w:eastAsia="Arial"/>
          <w:color w:val="000000"/>
          <w:sz w:val="22"/>
          <w:szCs w:val="22"/>
        </w:rPr>
        <w:t>jos</w:t>
      </w:r>
      <w:r w:rsidRPr="00F60AE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60AE3">
        <w:rPr>
          <w:rFonts w:eastAsia="Arial"/>
          <w:color w:val="000000"/>
          <w:sz w:val="22"/>
          <w:szCs w:val="22"/>
        </w:rPr>
        <w:t xml:space="preserve">ir specialistų </w:t>
      </w:r>
      <w:r w:rsidRPr="00F60AE3">
        <w:rPr>
          <w:rFonts w:eastAsia="Arial"/>
          <w:color w:val="000000"/>
          <w:sz w:val="22"/>
          <w:szCs w:val="22"/>
          <w:shd w:val="clear" w:color="auto" w:fill="FFFFFF"/>
        </w:rPr>
        <w:t>veiksmus ar neveikimą. </w:t>
      </w:r>
    </w:p>
    <w:p w14:paraId="6986DE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3.2.2.</w:t>
      </w:r>
      <w:r w:rsidRPr="00F60AE3">
        <w:rPr>
          <w:rFonts w:eastAsia="Arial"/>
          <w:sz w:val="22"/>
          <w:szCs w:val="22"/>
        </w:rPr>
        <w:tab/>
      </w:r>
      <w:r w:rsidRPr="00F60AE3">
        <w:rPr>
          <w:rFonts w:eastAsia="Arial"/>
          <w:color w:val="000000"/>
          <w:sz w:val="22"/>
          <w:szCs w:val="22"/>
          <w:shd w:val="clear" w:color="auto" w:fill="FFFFFF"/>
        </w:rPr>
        <w:t>Sutarties vykdymui pasitelkiami subtiekėjai ir (ar) specialistai (jeigu tokie pasitelkiami) nurodomi Specialiosiose sąlygose. </w:t>
      </w:r>
    </w:p>
    <w:p w14:paraId="7622CFC9" w14:textId="77777777" w:rsidR="00BC5CF4" w:rsidRPr="00F60AE3" w:rsidRDefault="00BC5CF4" w:rsidP="00BC5CF4">
      <w:pPr>
        <w:widowControl w:val="0"/>
        <w:pBdr>
          <w:top w:val="nil"/>
          <w:left w:val="nil"/>
          <w:bottom w:val="nil"/>
          <w:right w:val="nil"/>
          <w:between w:val="nil"/>
        </w:pBdr>
        <w:spacing w:line="259" w:lineRule="auto"/>
        <w:jc w:val="both"/>
        <w:rPr>
          <w:sz w:val="22"/>
          <w:szCs w:val="22"/>
        </w:rPr>
      </w:pPr>
      <w:r w:rsidRPr="00F60AE3">
        <w:rPr>
          <w:rFonts w:eastAsia="Arial"/>
          <w:sz w:val="22"/>
          <w:szCs w:val="22"/>
        </w:rPr>
        <w:t>3.2.3.</w:t>
      </w:r>
      <w:r w:rsidRPr="00F60AE3">
        <w:rPr>
          <w:rFonts w:eastAsia="Arial"/>
          <w:sz w:val="22"/>
          <w:szCs w:val="22"/>
        </w:rPr>
        <w:tab/>
      </w:r>
      <w:r w:rsidRPr="00F60AE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60AE3">
        <w:rPr>
          <w:rFonts w:eastAsia="Cambria"/>
          <w:color w:val="000000"/>
          <w:sz w:val="22"/>
          <w:szCs w:val="22"/>
          <w:shd w:val="clear" w:color="auto" w:fill="FFFFFF"/>
        </w:rPr>
        <w:t>nesirėmė pirkimo dokumentuose numatytiems kvalifikacijos reikalavimams pagrįsti</w:t>
      </w:r>
      <w:r w:rsidRPr="00F60AE3">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F60AE3">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F60AE3">
        <w:rPr>
          <w:rFonts w:eastAsia="Cambria"/>
          <w:color w:val="000000"/>
          <w:sz w:val="22"/>
          <w:szCs w:val="22"/>
          <w:shd w:val="clear" w:color="auto" w:fill="FFFFFF"/>
        </w:rPr>
        <w:t>ne vėliau nei prieš 5 (penkias) darbo dienas</w:t>
      </w:r>
      <w:r w:rsidRPr="00F60AE3">
        <w:rPr>
          <w:rFonts w:eastAsia="Arial"/>
          <w:color w:val="000000"/>
          <w:sz w:val="22"/>
          <w:szCs w:val="22"/>
          <w:shd w:val="clear" w:color="auto" w:fill="FFFFFF"/>
        </w:rPr>
        <w:t xml:space="preserve"> informuotų apie minėtos informacijos pasikeitimus </w:t>
      </w:r>
      <w:r w:rsidRPr="00F60AE3">
        <w:rPr>
          <w:sz w:val="22"/>
          <w:szCs w:val="22"/>
        </w:rPr>
        <w:t>bei naujų subtiekėjų pasitelkimą</w:t>
      </w:r>
      <w:r w:rsidRPr="00F60AE3">
        <w:rPr>
          <w:rFonts w:eastAsia="Arial"/>
          <w:color w:val="000000"/>
          <w:sz w:val="22"/>
          <w:szCs w:val="22"/>
          <w:shd w:val="clear" w:color="auto" w:fill="FFFFFF"/>
        </w:rPr>
        <w:t xml:space="preserve"> visu Sutarties vykdymo metu. </w:t>
      </w:r>
      <w:r w:rsidRPr="00F60AE3">
        <w:rPr>
          <w:color w:val="000000"/>
          <w:sz w:val="22"/>
          <w:szCs w:val="22"/>
        </w:rPr>
        <w:t xml:space="preserve">Pirkėjas (jeigu buvo taikoma pirkimo dokumentuose) turi patikrinti, ar nėra </w:t>
      </w:r>
      <w:r w:rsidRPr="00F60AE3">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60AE3">
        <w:rPr>
          <w:color w:val="000000"/>
          <w:sz w:val="22"/>
          <w:szCs w:val="22"/>
        </w:rPr>
        <w:t xml:space="preserve"> </w:t>
      </w:r>
      <w:r w:rsidRPr="00F60AE3">
        <w:rPr>
          <w:rFonts w:eastAsia="Cambria"/>
          <w:color w:val="000000"/>
          <w:sz w:val="22"/>
          <w:szCs w:val="22"/>
        </w:rPr>
        <w:t>Pirkėjas</w:t>
      </w:r>
      <w:r w:rsidRPr="00F60AE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08A39D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60AE3">
        <w:rPr>
          <w:rFonts w:eastAsia="Arial"/>
          <w:sz w:val="22"/>
          <w:szCs w:val="22"/>
        </w:rPr>
        <w:t>3.2.4.</w:t>
      </w:r>
      <w:r w:rsidRPr="00F60AE3">
        <w:rPr>
          <w:rFonts w:eastAsia="Arial"/>
          <w:sz w:val="22"/>
          <w:szCs w:val="22"/>
        </w:rPr>
        <w:tab/>
      </w:r>
      <w:r w:rsidRPr="00F60AE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1DAF08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3.2.5.</w:t>
      </w:r>
      <w:r w:rsidRPr="00F60AE3">
        <w:rPr>
          <w:sz w:val="22"/>
          <w:szCs w:val="22"/>
        </w:rPr>
        <w:tab/>
      </w:r>
      <w:r w:rsidRPr="00F60AE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60AE3">
        <w:rPr>
          <w:color w:val="000000"/>
          <w:sz w:val="22"/>
          <w:szCs w:val="22"/>
        </w:rPr>
        <w:t>(jeigu buvo taikoma pirkimo dokumentuose)</w:t>
      </w:r>
      <w:r w:rsidRPr="00F60AE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B81E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3.2.6.</w:t>
      </w:r>
      <w:r w:rsidRPr="00F60AE3">
        <w:rPr>
          <w:rFonts w:eastAsia="Arial"/>
          <w:sz w:val="22"/>
          <w:szCs w:val="22"/>
        </w:rPr>
        <w:tab/>
      </w:r>
      <w:r w:rsidRPr="00F60AE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6C3609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3.2.6.1.</w:t>
      </w:r>
      <w:r w:rsidRPr="00F60AE3">
        <w:rPr>
          <w:rFonts w:eastAsia="Cambria"/>
          <w:sz w:val="22"/>
          <w:szCs w:val="22"/>
        </w:rPr>
        <w:tab/>
      </w:r>
      <w:r w:rsidRPr="00F60AE3">
        <w:rPr>
          <w:rFonts w:eastAsia="Cambria"/>
          <w:color w:val="000000"/>
          <w:sz w:val="22"/>
          <w:szCs w:val="22"/>
          <w:shd w:val="clear" w:color="auto" w:fill="FFFFFF"/>
        </w:rPr>
        <w:t xml:space="preserve">kai subtiekėjui </w:t>
      </w:r>
      <w:r w:rsidRPr="00F60AE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60AE3">
        <w:rPr>
          <w:rFonts w:eastAsia="Cambria"/>
          <w:color w:val="000000"/>
          <w:sz w:val="22"/>
          <w:szCs w:val="22"/>
          <w:shd w:val="clear" w:color="auto" w:fill="FFFFFF"/>
        </w:rPr>
        <w:t>; </w:t>
      </w:r>
    </w:p>
    <w:p w14:paraId="405D93B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3.2.6.2.</w:t>
      </w:r>
      <w:r w:rsidRPr="00F60AE3">
        <w:rPr>
          <w:rFonts w:eastAsia="Cambria"/>
          <w:sz w:val="22"/>
          <w:szCs w:val="22"/>
        </w:rPr>
        <w:tab/>
      </w:r>
      <w:r w:rsidRPr="00F60AE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F8ADE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3.2.6.3.</w:t>
      </w:r>
      <w:r w:rsidRPr="00F60AE3">
        <w:rPr>
          <w:rFonts w:eastAsia="Cambria"/>
          <w:sz w:val="22"/>
          <w:szCs w:val="22"/>
        </w:rPr>
        <w:tab/>
      </w:r>
      <w:r w:rsidRPr="00F60AE3">
        <w:rPr>
          <w:rFonts w:eastAsia="Cambria"/>
          <w:color w:val="000000"/>
          <w:sz w:val="22"/>
          <w:szCs w:val="22"/>
          <w:shd w:val="clear" w:color="auto" w:fill="FFFFFF"/>
        </w:rPr>
        <w:t xml:space="preserve">Naujas subtiekėjas, kuris keičiamas vietoje subtiekėjo, </w:t>
      </w:r>
      <w:r w:rsidRPr="00F60AE3">
        <w:rPr>
          <w:rFonts w:eastAsia="Arial"/>
          <w:color w:val="000000"/>
          <w:sz w:val="22"/>
          <w:szCs w:val="22"/>
          <w:shd w:val="clear" w:color="auto" w:fill="FFFFFF"/>
        </w:rPr>
        <w:t>kurio pajėgumais Tiekėjas rėmėsi, kad atitiktų pirkimo dokumentuose nustatytus kvalifikacijos reikalavimus (toliau – naujas subtiekėjas),</w:t>
      </w:r>
      <w:r w:rsidRPr="00F60AE3">
        <w:rPr>
          <w:rFonts w:eastAsia="Cambria"/>
          <w:color w:val="000000"/>
          <w:sz w:val="22"/>
          <w:szCs w:val="22"/>
          <w:shd w:val="clear" w:color="auto" w:fill="FFFFFF"/>
        </w:rPr>
        <w:t xml:space="preserve"> turi atitikti pirkimo dokumentuose nustatytus reikalavimus dėl pašalinimo pagrindų nebuvimo</w:t>
      </w:r>
      <w:r w:rsidRPr="00F60AE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60AE3">
        <w:rPr>
          <w:rFonts w:eastAsia="Cambria"/>
          <w:color w:val="000000"/>
          <w:sz w:val="22"/>
          <w:szCs w:val="22"/>
          <w:shd w:val="clear" w:color="auto" w:fill="FFFFFF"/>
        </w:rPr>
        <w:t xml:space="preserve">. </w:t>
      </w:r>
    </w:p>
    <w:p w14:paraId="3F34F36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w:t>
      </w:r>
      <w:r w:rsidRPr="00F60AE3">
        <w:rPr>
          <w:rFonts w:eastAsia="Cambria"/>
          <w:sz w:val="22"/>
          <w:szCs w:val="22"/>
        </w:rPr>
        <w:tab/>
      </w:r>
      <w:r w:rsidRPr="00F60AE3">
        <w:rPr>
          <w:rFonts w:eastAsia="Cambria"/>
          <w:color w:val="000000"/>
          <w:sz w:val="22"/>
          <w:szCs w:val="22"/>
          <w:shd w:val="clear" w:color="auto" w:fill="FFFFFF"/>
        </w:rPr>
        <w:t>Tiekėjo (ar subtiekėjų) specialista</w:t>
      </w:r>
      <w:r w:rsidRPr="00F60AE3">
        <w:rPr>
          <w:rFonts w:eastAsia="Cambria"/>
          <w:color w:val="000000"/>
          <w:sz w:val="22"/>
          <w:szCs w:val="22"/>
        </w:rPr>
        <w:t>s</w:t>
      </w:r>
      <w:r w:rsidRPr="00F60AE3">
        <w:rPr>
          <w:rFonts w:eastAsia="Cambria"/>
          <w:color w:val="000000"/>
          <w:sz w:val="22"/>
          <w:szCs w:val="22"/>
          <w:shd w:val="clear" w:color="auto" w:fill="FFFFFF"/>
        </w:rPr>
        <w:t>, vykdysiant</w:t>
      </w:r>
      <w:r w:rsidRPr="00F60AE3">
        <w:rPr>
          <w:rFonts w:eastAsia="Cambria"/>
          <w:color w:val="000000"/>
          <w:sz w:val="22"/>
          <w:szCs w:val="22"/>
        </w:rPr>
        <w:t>i</w:t>
      </w:r>
      <w:r w:rsidRPr="00F60AE3">
        <w:rPr>
          <w:rFonts w:eastAsia="Cambria"/>
          <w:color w:val="000000"/>
          <w:sz w:val="22"/>
          <w:szCs w:val="22"/>
          <w:shd w:val="clear" w:color="auto" w:fill="FFFFFF"/>
        </w:rPr>
        <w:t>s Sutartį, gali būti pakeisti šiais atvejais: </w:t>
      </w:r>
    </w:p>
    <w:p w14:paraId="6D6B7B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3.2.7.1.</w:t>
      </w:r>
      <w:r w:rsidRPr="00F60AE3">
        <w:rPr>
          <w:rFonts w:eastAsia="Cambria"/>
          <w:sz w:val="22"/>
          <w:szCs w:val="22"/>
        </w:rPr>
        <w:tab/>
      </w:r>
      <w:r w:rsidRPr="00F60AE3">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692F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3.2.7.2.</w:t>
      </w:r>
      <w:r w:rsidRPr="00F60AE3">
        <w:rPr>
          <w:rFonts w:eastAsia="Cambria"/>
          <w:sz w:val="22"/>
          <w:szCs w:val="22"/>
        </w:rPr>
        <w:tab/>
      </w:r>
      <w:r w:rsidRPr="00F60AE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15C87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3.2.7.3.</w:t>
      </w:r>
      <w:r w:rsidRPr="00F60AE3">
        <w:rPr>
          <w:rFonts w:eastAsia="Cambria"/>
          <w:sz w:val="22"/>
          <w:szCs w:val="22"/>
        </w:rPr>
        <w:tab/>
      </w:r>
      <w:r w:rsidRPr="00F60AE3">
        <w:rPr>
          <w:rFonts w:eastAsia="Cambria"/>
          <w:color w:val="000000"/>
          <w:sz w:val="22"/>
          <w:szCs w:val="22"/>
          <w:shd w:val="clear" w:color="auto" w:fill="FFFFFF"/>
        </w:rPr>
        <w:t>Naujas specialistas</w:t>
      </w:r>
      <w:r w:rsidRPr="00F60AE3">
        <w:rPr>
          <w:rFonts w:eastAsia="Cambria"/>
          <w:color w:val="000000"/>
          <w:sz w:val="22"/>
          <w:szCs w:val="22"/>
        </w:rPr>
        <w:t xml:space="preserve"> </w:t>
      </w:r>
      <w:r w:rsidRPr="00F60AE3">
        <w:rPr>
          <w:rFonts w:eastAsia="Cambria"/>
          <w:color w:val="000000"/>
          <w:sz w:val="22"/>
          <w:szCs w:val="22"/>
          <w:shd w:val="clear" w:color="auto" w:fill="FFFFFF"/>
        </w:rPr>
        <w:t>turi turėti ne žemesnę nei pirkimo dokumentuose specialistui keliamą kvalifikaciją</w:t>
      </w:r>
      <w:r w:rsidRPr="00F60AE3">
        <w:rPr>
          <w:rFonts w:eastAsia="Cambria"/>
          <w:color w:val="000000"/>
          <w:sz w:val="22"/>
          <w:szCs w:val="22"/>
        </w:rPr>
        <w:t xml:space="preserve">, Tiekėjo pasiūlyme nurodytą keičiamo specialisto kvalifikaciją pirkimo dokumentuose nustatytiems kokybiniams kriterijams pagrįsti ir </w:t>
      </w:r>
      <w:r w:rsidRPr="00F60AE3">
        <w:rPr>
          <w:rFonts w:eastAsia="Arial"/>
          <w:color w:val="000000"/>
          <w:sz w:val="22"/>
          <w:szCs w:val="22"/>
          <w:shd w:val="clear" w:color="auto" w:fill="FFFFFF"/>
        </w:rPr>
        <w:t>nacionalinio saugumo interesus bei kilmės reikalavimus, nurodytus pirkimo dokumentuose</w:t>
      </w:r>
      <w:r w:rsidRPr="00F60AE3">
        <w:rPr>
          <w:rFonts w:eastAsia="Cambria"/>
          <w:color w:val="000000"/>
          <w:sz w:val="22"/>
          <w:szCs w:val="22"/>
        </w:rPr>
        <w:t xml:space="preserve"> (jei taikoma)</w:t>
      </w:r>
      <w:r w:rsidRPr="00F60AE3">
        <w:rPr>
          <w:rFonts w:eastAsia="Cambria"/>
          <w:color w:val="000000"/>
          <w:sz w:val="22"/>
          <w:szCs w:val="22"/>
          <w:shd w:val="clear" w:color="auto" w:fill="FFFFFF"/>
        </w:rPr>
        <w:t xml:space="preserve">. </w:t>
      </w:r>
    </w:p>
    <w:p w14:paraId="25CAB92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w:t>
      </w:r>
      <w:r w:rsidRPr="00F60AE3">
        <w:rPr>
          <w:rFonts w:eastAsia="Cambria"/>
          <w:sz w:val="22"/>
          <w:szCs w:val="22"/>
        </w:rPr>
        <w:tab/>
      </w:r>
      <w:r w:rsidRPr="00F60AE3">
        <w:rPr>
          <w:rFonts w:eastAsia="Cambria"/>
          <w:color w:val="000000"/>
          <w:sz w:val="22"/>
          <w:szCs w:val="22"/>
          <w:shd w:val="clear" w:color="auto" w:fill="FFFFFF"/>
        </w:rPr>
        <w:t xml:space="preserve">Tiekėjas privalo ne vėliau nei prieš 5 (penkias) darbo dienas iki numatomo subtiekėjo, </w:t>
      </w:r>
      <w:r w:rsidRPr="00F60AE3">
        <w:rPr>
          <w:rFonts w:eastAsia="Arial"/>
          <w:color w:val="000000"/>
          <w:sz w:val="22"/>
          <w:szCs w:val="22"/>
          <w:shd w:val="clear" w:color="auto" w:fill="FFFFFF"/>
        </w:rPr>
        <w:t xml:space="preserve">kurio pajėgumais Tiekėjas rėmėsi, kad atitiktų pirkimo dokumentuose nustatytus kvalifikacijos reikalavimus, ar specialisto </w:t>
      </w:r>
      <w:r w:rsidRPr="00F60AE3">
        <w:rPr>
          <w:rFonts w:eastAsia="Cambria"/>
          <w:color w:val="000000"/>
          <w:sz w:val="22"/>
          <w:szCs w:val="22"/>
          <w:shd w:val="clear" w:color="auto" w:fill="FFFFFF"/>
        </w:rPr>
        <w:t xml:space="preserve">keitimo pateikti Pirkėjui argumentuotą rašytinį prašymą ir šiuos dokumentus: </w:t>
      </w:r>
    </w:p>
    <w:p w14:paraId="6D2E967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3.2.8.1.</w:t>
      </w:r>
      <w:r w:rsidRPr="00F60AE3">
        <w:rPr>
          <w:rFonts w:eastAsia="Cambria"/>
          <w:sz w:val="22"/>
          <w:szCs w:val="22"/>
        </w:rPr>
        <w:tab/>
      </w:r>
      <w:r w:rsidRPr="00F60AE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F501A8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3.2.8.2.</w:t>
      </w:r>
      <w:r w:rsidRPr="00F60AE3">
        <w:rPr>
          <w:rFonts w:eastAsia="Cambria"/>
          <w:sz w:val="22"/>
          <w:szCs w:val="22"/>
        </w:rPr>
        <w:tab/>
      </w:r>
      <w:r w:rsidRPr="00F60AE3">
        <w:rPr>
          <w:rFonts w:eastAsia="Cambria"/>
          <w:color w:val="000000"/>
          <w:sz w:val="22"/>
          <w:szCs w:val="22"/>
        </w:rPr>
        <w:t xml:space="preserve">naujo subtiekėjo ar specialisto kvalifikaciją, pašalinimo pagrindų nebuvimą ir atitiktį </w:t>
      </w:r>
      <w:r w:rsidRPr="00F60AE3">
        <w:rPr>
          <w:rFonts w:eastAsia="Arial"/>
          <w:color w:val="000000"/>
          <w:sz w:val="22"/>
          <w:szCs w:val="22"/>
          <w:shd w:val="clear" w:color="auto" w:fill="FFFFFF"/>
        </w:rPr>
        <w:t>nacionalinio saugumo interesams bei kilmės reikalavimams</w:t>
      </w:r>
      <w:r w:rsidRPr="00F60AE3">
        <w:rPr>
          <w:rFonts w:eastAsia="Cambria"/>
          <w:color w:val="000000"/>
          <w:sz w:val="22"/>
          <w:szCs w:val="22"/>
        </w:rPr>
        <w:t xml:space="preserve"> įrodančius dokumentus pagal Sutarties reikalavimus. </w:t>
      </w:r>
    </w:p>
    <w:p w14:paraId="2F16236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3.2.9.</w:t>
      </w:r>
      <w:r w:rsidRPr="00F60AE3">
        <w:rPr>
          <w:rFonts w:eastAsia="Cambria"/>
          <w:sz w:val="22"/>
          <w:szCs w:val="22"/>
        </w:rPr>
        <w:tab/>
      </w:r>
      <w:r w:rsidRPr="00F60AE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F5809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3.2.10.</w:t>
      </w:r>
      <w:r w:rsidRPr="00F60AE3">
        <w:rPr>
          <w:rFonts w:eastAsia="Cambria"/>
          <w:sz w:val="22"/>
          <w:szCs w:val="22"/>
        </w:rPr>
        <w:tab/>
      </w:r>
      <w:r w:rsidRPr="00F60AE3">
        <w:rPr>
          <w:rFonts w:eastAsia="Cambria"/>
          <w:color w:val="000000"/>
          <w:sz w:val="22"/>
          <w:szCs w:val="22"/>
          <w:shd w:val="clear" w:color="auto" w:fill="FFFFFF"/>
        </w:rPr>
        <w:t xml:space="preserve">Naujas subtiekėjas ar specialistas gali pradėti vykdyti jiems Tiekėjo pavestus įsipareigojimus pagal Sutartį </w:t>
      </w:r>
      <w:r w:rsidRPr="00F60AE3">
        <w:rPr>
          <w:rFonts w:eastAsia="Cambria"/>
          <w:color w:val="000000"/>
          <w:sz w:val="22"/>
          <w:szCs w:val="22"/>
          <w:shd w:val="clear" w:color="auto" w:fill="FFFFFF"/>
        </w:rPr>
        <w:lastRenderedPageBreak/>
        <w:t>ne anksčiau, nei bus pasirašytas Susitarimas.</w:t>
      </w:r>
    </w:p>
    <w:p w14:paraId="6F71FF8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3.2.11.</w:t>
      </w:r>
      <w:r w:rsidRPr="00F60AE3">
        <w:rPr>
          <w:rFonts w:eastAsia="Cambria"/>
          <w:sz w:val="22"/>
          <w:szCs w:val="22"/>
        </w:rPr>
        <w:tab/>
      </w:r>
      <w:r w:rsidRPr="00F60AE3">
        <w:rPr>
          <w:rFonts w:eastAsia="Cambria"/>
          <w:color w:val="000000"/>
          <w:sz w:val="22"/>
          <w:szCs w:val="22"/>
        </w:rPr>
        <w:t xml:space="preserve">Tiekėjas privalo pakeisti subtiekėją ar specialistą, jei paaiškėja, kad jis neatitinka jam pirkimo dokumentuose keliamų reikalavimų. </w:t>
      </w:r>
    </w:p>
    <w:p w14:paraId="036460D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60AE3">
        <w:rPr>
          <w:rFonts w:eastAsia="Cambria"/>
          <w:color w:val="000000"/>
          <w:sz w:val="22"/>
          <w:szCs w:val="22"/>
        </w:rPr>
        <w:t>3.2.12.</w:t>
      </w:r>
      <w:r w:rsidRPr="00F60AE3">
        <w:rPr>
          <w:rFonts w:eastAsia="Cambria"/>
          <w:color w:val="000000"/>
          <w:sz w:val="22"/>
          <w:szCs w:val="22"/>
        </w:rPr>
        <w:tab/>
      </w:r>
      <w:r w:rsidRPr="00F60AE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60AE3">
        <w:rPr>
          <w:rFonts w:eastAsia="Cambria"/>
          <w:color w:val="D13438"/>
          <w:sz w:val="22"/>
          <w:szCs w:val="22"/>
          <w:shd w:val="clear" w:color="auto" w:fill="FFFFFF"/>
        </w:rPr>
        <w:t xml:space="preserve"> </w:t>
      </w:r>
      <w:r w:rsidRPr="00F60AE3">
        <w:rPr>
          <w:rFonts w:eastAsia="Cambria"/>
          <w:color w:val="000000"/>
          <w:sz w:val="22"/>
          <w:szCs w:val="22"/>
          <w:shd w:val="clear" w:color="auto" w:fill="FFFFFF"/>
        </w:rPr>
        <w:t>ar specialistai, neatitinkantys pirkimo dokumentuose nustatytų kvalifikacijos reikalavimų</w:t>
      </w:r>
      <w:r w:rsidRPr="00F60AE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60AE3">
        <w:rPr>
          <w:rFonts w:eastAsia="Cambria"/>
          <w:color w:val="000000"/>
          <w:sz w:val="22"/>
          <w:szCs w:val="22"/>
          <w:shd w:val="clear" w:color="auto" w:fill="FFFFFF"/>
        </w:rPr>
        <w:t>, Tiekėjui taikoma Specialiosiose sąlygose nustatyto dydžio bauda.</w:t>
      </w:r>
    </w:p>
    <w:p w14:paraId="3CE301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6BAF02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60AE3">
        <w:rPr>
          <w:rFonts w:eastAsia="Cambria"/>
          <w:b/>
          <w:bCs/>
          <w:color w:val="000000"/>
          <w:sz w:val="22"/>
          <w:szCs w:val="22"/>
        </w:rPr>
        <w:t>3.3. Jungtinės veiklos partnerių keitimas</w:t>
      </w:r>
    </w:p>
    <w:p w14:paraId="33F5C14B" w14:textId="77777777" w:rsidR="00BC5CF4" w:rsidRPr="00F60AE3" w:rsidRDefault="00BC5CF4" w:rsidP="00BC5CF4">
      <w:pPr>
        <w:widowControl w:val="0"/>
        <w:pBdr>
          <w:top w:val="nil"/>
          <w:left w:val="nil"/>
          <w:bottom w:val="nil"/>
          <w:right w:val="nil"/>
          <w:between w:val="nil"/>
        </w:pBdr>
        <w:tabs>
          <w:tab w:val="left" w:pos="567"/>
        </w:tabs>
        <w:spacing w:line="259" w:lineRule="auto"/>
        <w:jc w:val="both"/>
        <w:rPr>
          <w:rFonts w:eastAsia="Cambria"/>
          <w:sz w:val="22"/>
          <w:szCs w:val="22"/>
        </w:rPr>
      </w:pPr>
    </w:p>
    <w:p w14:paraId="760519B5" w14:textId="77777777" w:rsidR="00BC5CF4" w:rsidRPr="00F60AE3" w:rsidRDefault="00BC5CF4" w:rsidP="00BC5CF4">
      <w:pPr>
        <w:widowControl w:val="0"/>
        <w:pBdr>
          <w:top w:val="nil"/>
          <w:left w:val="nil"/>
          <w:bottom w:val="nil"/>
          <w:right w:val="nil"/>
          <w:between w:val="nil"/>
        </w:pBdr>
        <w:spacing w:line="259" w:lineRule="auto"/>
        <w:jc w:val="both"/>
        <w:rPr>
          <w:rFonts w:eastAsia="Cambria"/>
          <w:sz w:val="22"/>
          <w:szCs w:val="22"/>
        </w:rPr>
      </w:pPr>
      <w:r w:rsidRPr="00F60AE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B82F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F716C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231E86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6FAD608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95E02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60AE3">
        <w:rPr>
          <w:rFonts w:eastAsia="Cambria"/>
          <w:color w:val="000000"/>
          <w:sz w:val="22"/>
          <w:szCs w:val="22"/>
        </w:rPr>
        <w:t>nacionalinio saugumo interesams bei kilmės reikalavimams</w:t>
      </w:r>
      <w:r w:rsidRPr="00F60AE3">
        <w:rPr>
          <w:rFonts w:eastAsia="Cambria"/>
          <w:color w:val="000000"/>
          <w:sz w:val="22"/>
          <w:szCs w:val="22"/>
          <w:shd w:val="clear" w:color="auto" w:fill="FFFFFF"/>
        </w:rPr>
        <w:t xml:space="preserve"> (jei taikoma). </w:t>
      </w:r>
    </w:p>
    <w:p w14:paraId="5687B2F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EE8EC3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8BBE9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3.4.</w:t>
      </w:r>
      <w:r w:rsidRPr="00F60AE3">
        <w:rPr>
          <w:rFonts w:eastAsia="Arial"/>
          <w:b/>
          <w:color w:val="000000"/>
          <w:sz w:val="22"/>
          <w:szCs w:val="22"/>
        </w:rPr>
        <w:tab/>
      </w:r>
      <w:r w:rsidRPr="00F60AE3">
        <w:rPr>
          <w:rFonts w:eastAsia="Arial"/>
          <w:b/>
          <w:sz w:val="22"/>
          <w:szCs w:val="22"/>
        </w:rPr>
        <w:t>Susitarimai dėl tiesioginio atsiskaitymo su subtiekėjais</w:t>
      </w:r>
    </w:p>
    <w:p w14:paraId="1C05512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3077D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3.4.1.</w:t>
      </w:r>
      <w:r w:rsidRPr="00F60AE3">
        <w:rPr>
          <w:rFonts w:eastAsia="Arial"/>
          <w:sz w:val="22"/>
          <w:szCs w:val="22"/>
        </w:rPr>
        <w:tab/>
      </w:r>
      <w:r w:rsidRPr="00F60AE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157BEF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3.4.1.1.</w:t>
      </w:r>
      <w:r w:rsidRPr="00F60AE3">
        <w:rPr>
          <w:rFonts w:eastAsia="Cambria"/>
          <w:sz w:val="22"/>
          <w:szCs w:val="22"/>
        </w:rPr>
        <w:tab/>
      </w:r>
      <w:r w:rsidRPr="00F60AE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60AE3">
        <w:rPr>
          <w:b/>
          <w:bCs/>
          <w:color w:val="5C5D5D"/>
          <w:sz w:val="22"/>
          <w:szCs w:val="22"/>
        </w:rPr>
        <w:t xml:space="preserve"> </w:t>
      </w:r>
      <w:r w:rsidRPr="00F60AE3">
        <w:rPr>
          <w:rFonts w:eastAsia="Cambria"/>
          <w:color w:val="000000"/>
          <w:sz w:val="22"/>
          <w:szCs w:val="22"/>
          <w:shd w:val="clear" w:color="auto" w:fill="FFFFFF"/>
        </w:rPr>
        <w:t>naujų subtiekėjų pasitelkimą visu Sutarties vykdymo metu;</w:t>
      </w:r>
    </w:p>
    <w:p w14:paraId="3E45E61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3.4.1.2.</w:t>
      </w:r>
      <w:r w:rsidRPr="00F60AE3">
        <w:rPr>
          <w:rFonts w:eastAsia="Cambria"/>
          <w:sz w:val="22"/>
          <w:szCs w:val="22"/>
        </w:rPr>
        <w:tab/>
      </w:r>
      <w:r w:rsidRPr="00F60AE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A99E55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lastRenderedPageBreak/>
        <w:t>3.4.1.3.</w:t>
      </w:r>
      <w:r w:rsidRPr="00F60AE3">
        <w:rPr>
          <w:rFonts w:eastAsia="Cambria"/>
          <w:sz w:val="22"/>
          <w:szCs w:val="22"/>
        </w:rPr>
        <w:tab/>
      </w:r>
      <w:r w:rsidRPr="00F60AE3">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CFF14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3.4.1.4.</w:t>
      </w:r>
      <w:r w:rsidRPr="00F60AE3">
        <w:rPr>
          <w:rFonts w:eastAsia="Cambria"/>
          <w:sz w:val="22"/>
          <w:szCs w:val="22"/>
        </w:rPr>
        <w:tab/>
      </w:r>
      <w:r w:rsidRPr="00F60AE3">
        <w:rPr>
          <w:rFonts w:eastAsia="Cambria"/>
          <w:color w:val="000000"/>
          <w:sz w:val="22"/>
          <w:szCs w:val="22"/>
          <w:shd w:val="clear" w:color="auto" w:fill="FFFFFF"/>
        </w:rPr>
        <w:t>tiesioginio atsiskaitymo su subtiekėjais galimybė nekeičia Tiekėjo atsakomybės dėl Sutarties įvykdymo.</w:t>
      </w:r>
    </w:p>
    <w:p w14:paraId="00CD645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28F717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caps/>
          <w:sz w:val="22"/>
          <w:szCs w:val="22"/>
        </w:rPr>
        <w:t>4.</w:t>
      </w:r>
      <w:r w:rsidRPr="00F60AE3">
        <w:rPr>
          <w:rFonts w:eastAsia="Arial"/>
          <w:b/>
          <w:caps/>
          <w:sz w:val="22"/>
          <w:szCs w:val="22"/>
        </w:rPr>
        <w:tab/>
        <w:t>Šalių bendradarbiavimas</w:t>
      </w:r>
    </w:p>
    <w:p w14:paraId="33FFBDF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528723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4.1.</w:t>
      </w:r>
      <w:r w:rsidRPr="00F60AE3">
        <w:rPr>
          <w:rFonts w:eastAsia="Arial"/>
          <w:b/>
          <w:sz w:val="22"/>
          <w:szCs w:val="22"/>
        </w:rPr>
        <w:tab/>
        <w:t>Šalių bendradarbiavimo pareiga</w:t>
      </w:r>
    </w:p>
    <w:p w14:paraId="2BB2A9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02FE1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4.1.1.</w:t>
      </w:r>
      <w:r w:rsidRPr="00F60AE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7F31A0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4.1.2.</w:t>
      </w:r>
      <w:r w:rsidRPr="00F60AE3">
        <w:rPr>
          <w:rFonts w:eastAsia="Arial"/>
          <w:sz w:val="22"/>
          <w:szCs w:val="22"/>
        </w:rPr>
        <w:tab/>
        <w:t>Šalys įsipareigoja užtikrinti, kad viena kitai teiks dokumentus ir (ar) kitą informaciją, kurie yra būtini Šalių tinkamam įsipareigojimų įvykdymui pagal Sutartį.</w:t>
      </w:r>
    </w:p>
    <w:p w14:paraId="543A2B4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4.1.3.</w:t>
      </w:r>
      <w:r w:rsidRPr="00F60AE3">
        <w:rPr>
          <w:rFonts w:eastAsia="Arial"/>
          <w:sz w:val="22"/>
          <w:szCs w:val="22"/>
        </w:rPr>
        <w:tab/>
      </w:r>
      <w:r w:rsidRPr="00F60AE3">
        <w:rPr>
          <w:rFonts w:eastAsia="Arial"/>
          <w:sz w:val="22"/>
          <w:szCs w:val="22"/>
          <w:shd w:val="clear" w:color="auto" w:fill="FFFFFF"/>
        </w:rPr>
        <w:t xml:space="preserve">Jeigu Šalis susiduria su </w:t>
      </w:r>
      <w:r w:rsidRPr="00F60AE3">
        <w:rPr>
          <w:rFonts w:eastAsia="Arial"/>
          <w:sz w:val="22"/>
          <w:szCs w:val="22"/>
        </w:rPr>
        <w:t>S</w:t>
      </w:r>
      <w:r w:rsidRPr="00F60AE3">
        <w:rPr>
          <w:rFonts w:eastAsia="Arial"/>
          <w:sz w:val="22"/>
          <w:szCs w:val="22"/>
          <w:shd w:val="clear" w:color="auto" w:fill="FFFFFF"/>
        </w:rPr>
        <w:t>utarties vykdymo kliūtimi, ji turi nedelsdama, bet ne vėliau kaip per 5 (penkias) darbo dienas, įspėti kitą Šalį apie tokia</w:t>
      </w:r>
      <w:r w:rsidRPr="00F60AE3">
        <w:rPr>
          <w:rFonts w:eastAsia="Arial"/>
          <w:sz w:val="22"/>
          <w:szCs w:val="22"/>
        </w:rPr>
        <w:t>s</w:t>
      </w:r>
      <w:r w:rsidRPr="00F60AE3">
        <w:rPr>
          <w:rFonts w:eastAsia="Arial"/>
          <w:sz w:val="22"/>
          <w:szCs w:val="22"/>
          <w:shd w:val="clear" w:color="auto" w:fill="FFFFFF"/>
        </w:rPr>
        <w:t xml:space="preserve"> kliūtis</w:t>
      </w:r>
      <w:r w:rsidRPr="00F60AE3">
        <w:rPr>
          <w:rFonts w:eastAsia="Arial"/>
          <w:sz w:val="22"/>
          <w:szCs w:val="22"/>
        </w:rPr>
        <w:t xml:space="preserve"> ir imtis visų nuo jos priklausančių protingų priemonių toms kliūtims pašalinti. </w:t>
      </w:r>
    </w:p>
    <w:p w14:paraId="569B158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169530D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60AE3">
        <w:rPr>
          <w:rFonts w:eastAsia="Arial"/>
          <w:b/>
          <w:color w:val="000000"/>
          <w:sz w:val="22"/>
          <w:szCs w:val="22"/>
        </w:rPr>
        <w:t>4.2.</w:t>
      </w:r>
      <w:r w:rsidRPr="00F60AE3">
        <w:rPr>
          <w:rFonts w:eastAsia="Arial"/>
          <w:b/>
          <w:color w:val="000000"/>
          <w:sz w:val="22"/>
          <w:szCs w:val="22"/>
        </w:rPr>
        <w:tab/>
      </w:r>
      <w:r w:rsidRPr="00F60AE3">
        <w:rPr>
          <w:rFonts w:eastAsia="Arial"/>
          <w:b/>
          <w:sz w:val="22"/>
          <w:szCs w:val="22"/>
        </w:rPr>
        <w:t>Kontaktiniai asmenys</w:t>
      </w:r>
    </w:p>
    <w:p w14:paraId="747E5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C79781"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4.2.1.</w:t>
      </w:r>
      <w:r w:rsidRPr="00F60AE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0BF0F9"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4.2.2.</w:t>
      </w:r>
      <w:r w:rsidRPr="00F60AE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60AE3">
        <w:rPr>
          <w:sz w:val="22"/>
          <w:szCs w:val="22"/>
        </w:rPr>
        <w:t xml:space="preserve"> </w:t>
      </w:r>
      <w:r w:rsidRPr="00F60AE3">
        <w:rPr>
          <w:rFonts w:eastAsia="Arial"/>
          <w:sz w:val="22"/>
          <w:szCs w:val="22"/>
        </w:rPr>
        <w:t>vardą, pavardę, el. paštą ir telefono numerį.</w:t>
      </w:r>
    </w:p>
    <w:p w14:paraId="2E287AB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4.2.3.</w:t>
      </w:r>
      <w:r w:rsidRPr="00F60AE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F98F4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3DFAA93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5.</w:t>
      </w:r>
      <w:r w:rsidRPr="00F60AE3">
        <w:rPr>
          <w:rFonts w:eastAsia="Arial"/>
          <w:b/>
          <w:caps/>
          <w:sz w:val="22"/>
          <w:szCs w:val="22"/>
        </w:rPr>
        <w:tab/>
        <w:t>SUTARTIES VYKDYMO METU PATEIKIAMI dokumentai</w:t>
      </w:r>
    </w:p>
    <w:p w14:paraId="543A06E2" w14:textId="77777777" w:rsidR="00BC5CF4" w:rsidRPr="00F60AE3" w:rsidRDefault="00BC5CF4" w:rsidP="00BC5CF4">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126E185"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5.1.</w:t>
      </w:r>
      <w:r w:rsidRPr="00F60AE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BA687DA"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5.2.</w:t>
      </w:r>
      <w:r w:rsidRPr="00F60AE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B69C8D"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 xml:space="preserve">5.3. </w:t>
      </w:r>
      <w:r w:rsidRPr="00F60AE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EA08558"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p>
    <w:p w14:paraId="4F285C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t>6.</w:t>
      </w:r>
      <w:r w:rsidRPr="00F60AE3">
        <w:rPr>
          <w:rFonts w:eastAsia="Arial"/>
          <w:b/>
          <w:caps/>
          <w:sz w:val="22"/>
          <w:szCs w:val="22"/>
        </w:rPr>
        <w:tab/>
        <w:t>PREKIŲ TIEKIMO PABAIGA IR PREKIŲ priėmimas</w:t>
      </w:r>
    </w:p>
    <w:p w14:paraId="5A7865A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E003AB"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6.1.</w:t>
      </w:r>
      <w:r w:rsidRPr="00F60AE3">
        <w:rPr>
          <w:rFonts w:eastAsia="Arial"/>
          <w:b/>
          <w:sz w:val="22"/>
          <w:szCs w:val="22"/>
        </w:rPr>
        <w:tab/>
        <w:t>Prekių tiekimo pabaiga</w:t>
      </w:r>
    </w:p>
    <w:p w14:paraId="47F98EB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BE4C2E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w:t>
      </w:r>
      <w:r w:rsidRPr="00F60AE3">
        <w:rPr>
          <w:rFonts w:eastAsia="Arial"/>
          <w:sz w:val="22"/>
          <w:szCs w:val="22"/>
        </w:rPr>
        <w:tab/>
        <w:t xml:space="preserve">Prekių tiekimas laikomas užbaigtu, kai yra įvykdytos visos šios sąlygos: </w:t>
      </w:r>
    </w:p>
    <w:p w14:paraId="2216934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6.1.1.1.</w:t>
      </w:r>
      <w:r w:rsidRPr="00F60AE3">
        <w:rPr>
          <w:rFonts w:eastAsia="Arial"/>
          <w:sz w:val="22"/>
          <w:szCs w:val="22"/>
        </w:rPr>
        <w:tab/>
        <w:t xml:space="preserve">Tiekėjas pristatė visas Prekes pagal Sutarties ir </w:t>
      </w:r>
      <w:r w:rsidRPr="00F60AE3">
        <w:rPr>
          <w:sz w:val="22"/>
          <w:szCs w:val="22"/>
        </w:rPr>
        <w:t>įstatymų bei kitų teisės aktų</w:t>
      </w:r>
      <w:r w:rsidRPr="00F60AE3">
        <w:rPr>
          <w:rFonts w:eastAsia="Arial"/>
          <w:sz w:val="22"/>
          <w:szCs w:val="22"/>
        </w:rPr>
        <w:t xml:space="preserve"> reikalavimus (ir kai suteiktos visos su Prekėmis susijusios paslaugos, jei to reikalaujama), </w:t>
      </w:r>
    </w:p>
    <w:p w14:paraId="571DDA5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lastRenderedPageBreak/>
        <w:t>6.1.1.2.</w:t>
      </w:r>
      <w:r w:rsidRPr="00F60AE3">
        <w:rPr>
          <w:rFonts w:eastAsia="Arial"/>
          <w:sz w:val="22"/>
          <w:szCs w:val="22"/>
        </w:rPr>
        <w:tab/>
        <w:t>Tiekėjas perdavė Pirkėjui visą reikalingą dokumentaciją, įskaitant naudojimo instrukcijas ir garantijas (jei to reikalaujama),</w:t>
      </w:r>
    </w:p>
    <w:p w14:paraId="2F4D647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6.1.1.3.</w:t>
      </w:r>
      <w:r w:rsidRPr="00F60AE3">
        <w:rPr>
          <w:rFonts w:eastAsia="Arial"/>
          <w:sz w:val="22"/>
          <w:szCs w:val="22"/>
        </w:rPr>
        <w:tab/>
        <w:t>Tiekėjas apmokė Pirkėjo personalą, kaip naudoti Prekes (jeigu to reikalaujama),</w:t>
      </w:r>
    </w:p>
    <w:p w14:paraId="4713F98E"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6.1.1.4.</w:t>
      </w:r>
      <w:r w:rsidRPr="00F60AE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4598BA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6.1.1.5.</w:t>
      </w:r>
      <w:r w:rsidRPr="00F60AE3">
        <w:rPr>
          <w:rFonts w:eastAsia="Arial"/>
          <w:sz w:val="22"/>
          <w:szCs w:val="22"/>
        </w:rPr>
        <w:tab/>
        <w:t xml:space="preserve">Tiekėjas įvykdė kitas sąlygas, numatytas </w:t>
      </w:r>
      <w:r w:rsidRPr="00F60AE3">
        <w:rPr>
          <w:sz w:val="22"/>
          <w:szCs w:val="22"/>
        </w:rPr>
        <w:t>įstatymuose bei kituose teisės aktuose</w:t>
      </w:r>
      <w:r w:rsidRPr="00F60AE3">
        <w:rPr>
          <w:rFonts w:eastAsia="Arial"/>
          <w:sz w:val="22"/>
          <w:szCs w:val="22"/>
        </w:rPr>
        <w:t>, Sutartyje ir pasiūlyme, kurios turi būti įvykdytos tam, kad būtų laikoma, jog Prekių tiekimas yra užbaigtas, ir pateikė Pirkėjui tai įrodančius dokumentus.</w:t>
      </w:r>
    </w:p>
    <w:p w14:paraId="5A4EB7E4"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18F1913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sz w:val="22"/>
          <w:szCs w:val="22"/>
        </w:rPr>
        <w:t>6.2.</w:t>
      </w:r>
      <w:r w:rsidRPr="00F60AE3">
        <w:rPr>
          <w:rFonts w:eastAsia="Arial"/>
          <w:b/>
          <w:sz w:val="22"/>
          <w:szCs w:val="22"/>
        </w:rPr>
        <w:tab/>
        <w:t>Prekių perdavimas–priėmimas</w:t>
      </w:r>
    </w:p>
    <w:p w14:paraId="065C368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AA4D38E"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6.2.1.</w:t>
      </w:r>
      <w:r w:rsidRPr="00F60AE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054A16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6.2.2.</w:t>
      </w:r>
      <w:r w:rsidRPr="00F60AE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9C032A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6.2.3.</w:t>
      </w:r>
      <w:r w:rsidRPr="00F60AE3">
        <w:rPr>
          <w:rFonts w:eastAsia="Arial"/>
          <w:sz w:val="22"/>
          <w:szCs w:val="22"/>
        </w:rPr>
        <w:tab/>
        <w:t xml:space="preserve">Tiekėjui pristačius Prekes, Pirkėjas atlieka jų patikrinimą ir privalo: </w:t>
      </w:r>
    </w:p>
    <w:p w14:paraId="2D63E26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6.2.3.1.</w:t>
      </w:r>
      <w:r w:rsidRPr="00F60AE3">
        <w:rPr>
          <w:rFonts w:eastAsia="Arial"/>
          <w:sz w:val="22"/>
          <w:szCs w:val="22"/>
        </w:rPr>
        <w:tab/>
        <w:t>ne vėliau kaip per 5 (penkias) darbo dienas nuo faktinio Prekių perdavimo priimti Prekes, pasirašydamas Prekių perdavimo–priėmimo aktą; arba</w:t>
      </w:r>
    </w:p>
    <w:p w14:paraId="6BF214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6.2.3.2.</w:t>
      </w:r>
      <w:r w:rsidRPr="00F60AE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60AE3">
        <w:rPr>
          <w:rFonts w:eastAsia="Arial"/>
          <w:b/>
          <w:bCs/>
          <w:sz w:val="22"/>
          <w:szCs w:val="22"/>
        </w:rPr>
        <w:t>Defektų aktas</w:t>
      </w:r>
      <w:r w:rsidRPr="00F60AE3">
        <w:rPr>
          <w:rFonts w:eastAsia="Arial"/>
          <w:sz w:val="22"/>
          <w:szCs w:val="22"/>
        </w:rPr>
        <w:t>); arba</w:t>
      </w:r>
    </w:p>
    <w:p w14:paraId="40F97B7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6.2.3.3.</w:t>
      </w:r>
      <w:r w:rsidRPr="00F60AE3">
        <w:rPr>
          <w:rFonts w:eastAsia="Arial"/>
          <w:sz w:val="22"/>
          <w:szCs w:val="22"/>
        </w:rPr>
        <w:tab/>
        <w:t xml:space="preserve">atsisakyti priimti Prekes ar jų dalį ir įteikti (arba išsiųsti) Defektų aktą Tiekėjui dėl netinkamų Prekių ar jų dalies.  </w:t>
      </w:r>
    </w:p>
    <w:p w14:paraId="3E0163C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6.2.4.</w:t>
      </w:r>
      <w:r w:rsidRPr="00F60AE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65EDA2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6.2.5.</w:t>
      </w:r>
      <w:r w:rsidRPr="00F60AE3">
        <w:rPr>
          <w:rFonts w:eastAsia="Arial"/>
          <w:sz w:val="22"/>
          <w:szCs w:val="22"/>
        </w:rPr>
        <w:tab/>
        <w:t xml:space="preserve">Prekes, neatitinkančias Sutarties, </w:t>
      </w:r>
      <w:r w:rsidRPr="00F60AE3">
        <w:rPr>
          <w:sz w:val="22"/>
          <w:szCs w:val="22"/>
        </w:rPr>
        <w:t>įstatymų bei kitų teisės aktų</w:t>
      </w:r>
      <w:r w:rsidRPr="00F60AE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FE428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6.2.6.</w:t>
      </w:r>
      <w:r w:rsidRPr="00F60AE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EE6BC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6.2.7.</w:t>
      </w:r>
      <w:r w:rsidRPr="00F60AE3">
        <w:rPr>
          <w:rFonts w:eastAsia="Arial"/>
          <w:sz w:val="22"/>
          <w:szCs w:val="22"/>
        </w:rPr>
        <w:tab/>
        <w:t>Jeigu Pirkėjas per 5 (penkias) darbo dienas nepateikia (neišsiunčia) Tiekėjui  Defektų akto, laikoma, kad Pirkėjas Prekes priėmė ir joms pretenzijų neturi.</w:t>
      </w:r>
    </w:p>
    <w:p w14:paraId="34E274F3"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6.2.8.</w:t>
      </w:r>
      <w:r w:rsidRPr="00F60AE3">
        <w:rPr>
          <w:rFonts w:eastAsia="Arial"/>
          <w:sz w:val="22"/>
          <w:szCs w:val="22"/>
        </w:rPr>
        <w:tab/>
        <w:t>Prekių praradimo ar sugadinimo ar atsitiktinio žuvimo rizika Pirkėjui iš Tiekėjo pereina nuo faktinio Prekių priėmimo momento.</w:t>
      </w:r>
    </w:p>
    <w:p w14:paraId="6EAD5827"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6.2.9.</w:t>
      </w:r>
      <w:r w:rsidRPr="00F60AE3">
        <w:rPr>
          <w:rFonts w:eastAsia="Arial"/>
          <w:sz w:val="22"/>
          <w:szCs w:val="22"/>
        </w:rPr>
        <w:tab/>
        <w:t xml:space="preserve">Pirkėjas turi teisę naudotis Prekėmis tik po Prekių perdavimo-priėmimo akto pasirašymo. </w:t>
      </w:r>
    </w:p>
    <w:p w14:paraId="0B1BD41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5A557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325D8D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caps/>
          <w:sz w:val="22"/>
          <w:szCs w:val="22"/>
        </w:rPr>
        <w:lastRenderedPageBreak/>
        <w:t>7.</w:t>
      </w:r>
      <w:r w:rsidRPr="00F60AE3">
        <w:rPr>
          <w:rFonts w:eastAsia="Arial"/>
          <w:b/>
          <w:caps/>
          <w:sz w:val="22"/>
          <w:szCs w:val="22"/>
        </w:rPr>
        <w:tab/>
        <w:t>Tiekėjo garantiniai įsipareigojimai</w:t>
      </w:r>
    </w:p>
    <w:p w14:paraId="0DFD997D"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4F605FC"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60AE3">
        <w:rPr>
          <w:rFonts w:eastAsia="Arial"/>
          <w:b/>
          <w:bCs/>
          <w:sz w:val="22"/>
          <w:szCs w:val="22"/>
        </w:rPr>
        <w:t>7.1.</w:t>
      </w:r>
      <w:r w:rsidRPr="00F60AE3">
        <w:rPr>
          <w:rFonts w:eastAsia="Arial"/>
          <w:b/>
          <w:bCs/>
          <w:sz w:val="22"/>
          <w:szCs w:val="22"/>
        </w:rPr>
        <w:tab/>
      </w:r>
      <w:r w:rsidRPr="00F60AE3">
        <w:rPr>
          <w:rFonts w:eastAsia="Arial"/>
          <w:b/>
          <w:sz w:val="22"/>
          <w:szCs w:val="22"/>
        </w:rPr>
        <w:t>Garantiniai terminai (jei taikoma)</w:t>
      </w:r>
    </w:p>
    <w:p w14:paraId="7D50698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0ECC60C"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7.1.1.</w:t>
      </w:r>
      <w:r w:rsidRPr="00F60AE3">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766CC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7.1.2.</w:t>
      </w:r>
      <w:r w:rsidRPr="00F60AE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8383E39"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7.1.3.</w:t>
      </w:r>
      <w:r w:rsidRPr="00F60AE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B7FD6D"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D822DF1"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7.2.</w:t>
      </w:r>
      <w:r w:rsidRPr="00F60AE3">
        <w:rPr>
          <w:rFonts w:eastAsia="Arial"/>
          <w:b/>
          <w:bCs/>
          <w:sz w:val="22"/>
          <w:szCs w:val="22"/>
        </w:rPr>
        <w:tab/>
      </w:r>
      <w:r w:rsidRPr="00F60AE3">
        <w:rPr>
          <w:rFonts w:eastAsia="Arial"/>
          <w:b/>
          <w:sz w:val="22"/>
          <w:szCs w:val="22"/>
        </w:rPr>
        <w:t>Pretenzijos dėl Prekių trūkumų</w:t>
      </w:r>
    </w:p>
    <w:p w14:paraId="46294D3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85236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7.2.1.</w:t>
      </w:r>
      <w:r w:rsidRPr="00F60AE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AD1FF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7.2.2.</w:t>
      </w:r>
      <w:r w:rsidRPr="00F60AE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3B0C509"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F83D6D8"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7.2.3.1. jei Prekės atitinka Sutartyje nurodytus reikalavimus – Pirkėjas;</w:t>
      </w:r>
    </w:p>
    <w:p w14:paraId="4FD5D783"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7.2.3.2. jei Prekės neatitinka Sutartyje nurodytų reikalavimų – Tiekėjas.</w:t>
      </w:r>
    </w:p>
    <w:p w14:paraId="59B99B86"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rPr>
      </w:pPr>
    </w:p>
    <w:p w14:paraId="409042D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7.3.</w:t>
      </w:r>
      <w:r w:rsidRPr="00F60AE3">
        <w:rPr>
          <w:rFonts w:eastAsia="Arial"/>
          <w:b/>
          <w:bCs/>
          <w:sz w:val="22"/>
          <w:szCs w:val="22"/>
        </w:rPr>
        <w:tab/>
      </w:r>
      <w:r w:rsidRPr="00F60AE3">
        <w:rPr>
          <w:rFonts w:eastAsia="Arial"/>
          <w:b/>
          <w:sz w:val="22"/>
          <w:szCs w:val="22"/>
        </w:rPr>
        <w:t>Prekių trūkumų šalinimas</w:t>
      </w:r>
    </w:p>
    <w:p w14:paraId="7960FFC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942698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7.3.1.</w:t>
      </w:r>
      <w:r w:rsidRPr="00F60AE3">
        <w:rPr>
          <w:rFonts w:eastAsia="Arial"/>
          <w:sz w:val="22"/>
          <w:szCs w:val="22"/>
        </w:rPr>
        <w:tab/>
        <w:t xml:space="preserve">Tiekėjas privalo pašalinti Prekių trūkumus, sutaisydamas Prekes ar jų dalį arba pakeisdamas Prekę nauja Preke ar jos dalimi. </w:t>
      </w:r>
    </w:p>
    <w:p w14:paraId="23D7959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7.3.2.</w:t>
      </w:r>
      <w:r w:rsidRPr="00F60AE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92C67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7.3.3.</w:t>
      </w:r>
      <w:r w:rsidRPr="00F60AE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9D5237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7.3.4.</w:t>
      </w:r>
      <w:r w:rsidRPr="00F60AE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0BF653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7.3.5.</w:t>
      </w:r>
      <w:r w:rsidRPr="00F60AE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9A39D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7.3.6.</w:t>
      </w:r>
      <w:r w:rsidRPr="00F60AE3">
        <w:rPr>
          <w:rFonts w:eastAsia="Arial"/>
          <w:sz w:val="22"/>
          <w:szCs w:val="22"/>
        </w:rPr>
        <w:tab/>
        <w:t>Tiekėjas, pašalinęs visus Prekių trūkumus, privalo apie tai informuoti Pirkėją.</w:t>
      </w:r>
    </w:p>
    <w:p w14:paraId="7CAA68B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7.3.7.</w:t>
      </w:r>
      <w:r w:rsidRPr="00F60AE3">
        <w:rPr>
          <w:rFonts w:eastAsia="Arial"/>
          <w:sz w:val="22"/>
          <w:szCs w:val="22"/>
        </w:rPr>
        <w:tab/>
        <w:t xml:space="preserve">Pirkėjas per 5 (penkias) darbo dienas po Tiekėjo pranešimo apie Prekių trūkumų pašalinimą gavimo privalo patikrinti trūkumus, nurodytus Defektų akte arba Pirkėjo pretenzijoje, ir raštu patvirtinti, kurie Prekių trūkumai buvo </w:t>
      </w:r>
      <w:r w:rsidRPr="00F60AE3">
        <w:rPr>
          <w:rFonts w:eastAsia="Arial"/>
          <w:sz w:val="22"/>
          <w:szCs w:val="22"/>
        </w:rPr>
        <w:lastRenderedPageBreak/>
        <w:t>pašalinti.</w:t>
      </w:r>
    </w:p>
    <w:p w14:paraId="30800C5F"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3B6774E6"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7.4.</w:t>
      </w:r>
      <w:r w:rsidRPr="00F60AE3">
        <w:rPr>
          <w:rFonts w:eastAsia="Arial"/>
          <w:b/>
          <w:bCs/>
          <w:sz w:val="22"/>
          <w:szCs w:val="22"/>
        </w:rPr>
        <w:tab/>
      </w:r>
      <w:r w:rsidRPr="00F60AE3">
        <w:rPr>
          <w:rFonts w:eastAsia="Arial"/>
          <w:b/>
          <w:sz w:val="22"/>
          <w:szCs w:val="22"/>
        </w:rPr>
        <w:t>Pirkėjo teisės, Tiekėjui nepašalinus Prekių trūkumų</w:t>
      </w:r>
    </w:p>
    <w:p w14:paraId="0AFC73F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F9D7D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w:t>
      </w:r>
      <w:r w:rsidRPr="00F60AE3">
        <w:rPr>
          <w:rFonts w:eastAsia="Arial"/>
          <w:sz w:val="22"/>
          <w:szCs w:val="22"/>
        </w:rPr>
        <w:tab/>
        <w:t>Jeigu Tiekėjas atsisako pašalinti arba nepašalina Prekių trūkumų per Pirkėjo nustatytus protingus terminus, Pirkėjas turi teisę:</w:t>
      </w:r>
    </w:p>
    <w:p w14:paraId="38D96E4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7.4.1.1.</w:t>
      </w:r>
      <w:r w:rsidRPr="00F60AE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677AB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7.4.1.2.</w:t>
      </w:r>
      <w:r w:rsidRPr="00F60AE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4DBCD2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7.4.1.3. grąžinti Prekes Tiekėjui ir nemokėti už tokias Prekes ar reikalauti grąžinti už Prekes sumokėtą sumą bei nutraukti Sutartį.</w:t>
      </w:r>
    </w:p>
    <w:p w14:paraId="7F59D84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7.4.2.</w:t>
      </w:r>
      <w:r w:rsidRPr="00F60AE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4CB4C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7.4.3.</w:t>
      </w:r>
      <w:r w:rsidRPr="00F60AE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636244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7.4.4.</w:t>
      </w:r>
      <w:r w:rsidRPr="00F60AE3">
        <w:rPr>
          <w:rFonts w:eastAsia="Arial"/>
          <w:sz w:val="22"/>
          <w:szCs w:val="22"/>
        </w:rPr>
        <w:tab/>
        <w:t>Už vėlavimą pašalinti Prekių trūkumus Pirkėjas privalo reikalauti Tiekėjo sumokėti Specialiosiose sąlygose nustatyto dydžio netesybas.</w:t>
      </w:r>
    </w:p>
    <w:p w14:paraId="161B828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6B45E4"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8.</w:t>
      </w:r>
      <w:r w:rsidRPr="00F60AE3">
        <w:rPr>
          <w:rFonts w:eastAsia="Arial"/>
          <w:b/>
          <w:bCs/>
          <w:caps/>
          <w:sz w:val="22"/>
          <w:szCs w:val="22"/>
        </w:rPr>
        <w:tab/>
      </w:r>
      <w:r w:rsidRPr="00F60AE3">
        <w:rPr>
          <w:rFonts w:eastAsia="Arial"/>
          <w:b/>
          <w:caps/>
          <w:sz w:val="22"/>
          <w:szCs w:val="22"/>
        </w:rPr>
        <w:t>PRISTATYMO terminai</w:t>
      </w:r>
    </w:p>
    <w:p w14:paraId="0665154C"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EEEB37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8.1.</w:t>
      </w:r>
      <w:r w:rsidRPr="00F60AE3">
        <w:rPr>
          <w:rFonts w:eastAsia="Arial"/>
          <w:b/>
          <w:bCs/>
          <w:sz w:val="22"/>
          <w:szCs w:val="22"/>
        </w:rPr>
        <w:tab/>
      </w:r>
      <w:r w:rsidRPr="00F60AE3">
        <w:rPr>
          <w:rFonts w:eastAsia="Arial"/>
          <w:b/>
          <w:sz w:val="22"/>
          <w:szCs w:val="22"/>
        </w:rPr>
        <w:t>Pristatymo terminai ir Prekių tiekimo grafikas</w:t>
      </w:r>
    </w:p>
    <w:p w14:paraId="5666BDA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E87AE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8.1.1.</w:t>
      </w:r>
      <w:r w:rsidRPr="00F60AE3">
        <w:rPr>
          <w:rFonts w:eastAsia="Arial"/>
          <w:sz w:val="22"/>
          <w:szCs w:val="22"/>
        </w:rPr>
        <w:tab/>
        <w:t xml:space="preserve">Tiekėjas privalo pristatyti Prekes laikydamasis terminų, nurodytų Specialiosiose sąlygose. </w:t>
      </w:r>
    </w:p>
    <w:p w14:paraId="764E9775"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8.1.2.</w:t>
      </w:r>
      <w:r w:rsidRPr="00F60AE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60AE3">
        <w:rPr>
          <w:rFonts w:eastAsia="Arial"/>
          <w:b/>
          <w:bCs/>
          <w:sz w:val="22"/>
          <w:szCs w:val="22"/>
        </w:rPr>
        <w:t>Grafikas</w:t>
      </w:r>
      <w:r w:rsidRPr="00F60AE3">
        <w:rPr>
          <w:rFonts w:eastAsia="Arial"/>
          <w:sz w:val="22"/>
          <w:szCs w:val="22"/>
        </w:rPr>
        <w:t>).</w:t>
      </w:r>
    </w:p>
    <w:p w14:paraId="401549C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8.1.3.</w:t>
      </w:r>
      <w:r w:rsidRPr="00F60AE3">
        <w:rPr>
          <w:rFonts w:eastAsia="Arial"/>
          <w:sz w:val="22"/>
          <w:szCs w:val="22"/>
        </w:rPr>
        <w:tab/>
        <w:t>Jei aktualu, Grafike turi būti pažymėta, kurios Prekės gali būti pristatomos lygiagrečiai, o kurios gali būti pristatomos tik numatytu eiliškumu.</w:t>
      </w:r>
    </w:p>
    <w:p w14:paraId="0BBC554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1F38B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8.2.</w:t>
      </w:r>
      <w:r w:rsidRPr="00F60AE3">
        <w:rPr>
          <w:rFonts w:eastAsia="Arial"/>
          <w:b/>
          <w:bCs/>
          <w:sz w:val="22"/>
          <w:szCs w:val="22"/>
        </w:rPr>
        <w:tab/>
      </w:r>
      <w:r w:rsidRPr="00F60AE3">
        <w:rPr>
          <w:rFonts w:eastAsia="Arial"/>
          <w:b/>
          <w:sz w:val="22"/>
          <w:szCs w:val="22"/>
        </w:rPr>
        <w:t>Netesybos už Prekių pristatymo vėlavimą</w:t>
      </w:r>
    </w:p>
    <w:p w14:paraId="6FCE99DE"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3F1C2F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8.2.1.</w:t>
      </w:r>
      <w:r w:rsidRPr="00F60AE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4CD2997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8.2.2.</w:t>
      </w:r>
      <w:r w:rsidRPr="00F60AE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656222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60AE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6812C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0A5E88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9.</w:t>
      </w:r>
      <w:r w:rsidRPr="00F60AE3">
        <w:rPr>
          <w:rFonts w:eastAsia="Arial"/>
          <w:b/>
          <w:bCs/>
          <w:caps/>
          <w:sz w:val="22"/>
          <w:szCs w:val="22"/>
        </w:rPr>
        <w:tab/>
      </w:r>
      <w:r w:rsidRPr="00F60AE3">
        <w:rPr>
          <w:rFonts w:eastAsia="Arial"/>
          <w:b/>
          <w:caps/>
          <w:sz w:val="22"/>
          <w:szCs w:val="22"/>
        </w:rPr>
        <w:t>Prievolių pagal Sutartį įvykdymo užtikrinimo būdai</w:t>
      </w:r>
    </w:p>
    <w:p w14:paraId="37D6B419" w14:textId="77777777" w:rsidR="00BC5CF4" w:rsidRPr="00F60AE3" w:rsidRDefault="00BC5CF4" w:rsidP="00BC5CF4">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2C8053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w:t>
      </w:r>
      <w:r w:rsidRPr="00F60AE3">
        <w:rPr>
          <w:rFonts w:eastAsia="Arial"/>
          <w:sz w:val="22"/>
          <w:szCs w:val="22"/>
        </w:rPr>
        <w:lastRenderedPageBreak/>
        <w:t xml:space="preserve">netesybomis. </w:t>
      </w:r>
    </w:p>
    <w:p w14:paraId="0E7DCD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30480A"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10.</w:t>
      </w:r>
      <w:r w:rsidRPr="00F60AE3">
        <w:rPr>
          <w:rFonts w:eastAsia="Arial"/>
          <w:b/>
          <w:bCs/>
          <w:caps/>
          <w:sz w:val="22"/>
          <w:szCs w:val="22"/>
        </w:rPr>
        <w:tab/>
      </w:r>
      <w:r w:rsidRPr="00F60AE3">
        <w:rPr>
          <w:rFonts w:eastAsia="Arial"/>
          <w:b/>
          <w:caps/>
          <w:sz w:val="22"/>
          <w:szCs w:val="22"/>
        </w:rPr>
        <w:t>Sutarties įvykdymo užtikrinimas (JEI TAIKOMA)</w:t>
      </w:r>
    </w:p>
    <w:p w14:paraId="564852B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F9A215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6FD6E1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60AE3">
        <w:rPr>
          <w:b/>
          <w:bCs/>
          <w:color w:val="000000"/>
          <w:sz w:val="22"/>
          <w:szCs w:val="22"/>
        </w:rPr>
        <w:t>Pastaba.</w:t>
      </w:r>
      <w:r w:rsidRPr="00F60AE3">
        <w:rPr>
          <w:color w:val="000000"/>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75CC71" w14:textId="77777777" w:rsidR="00BC5CF4" w:rsidRPr="00F60AE3" w:rsidRDefault="00BC5CF4" w:rsidP="00BC5CF4">
      <w:pPr>
        <w:tabs>
          <w:tab w:val="left" w:pos="567"/>
        </w:tabs>
        <w:spacing w:line="259" w:lineRule="auto"/>
        <w:jc w:val="both"/>
        <w:rPr>
          <w:rFonts w:eastAsia="Cambria"/>
          <w:sz w:val="22"/>
          <w:szCs w:val="22"/>
        </w:rPr>
      </w:pPr>
      <w:r w:rsidRPr="00F60AE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60AE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60AE3">
        <w:rPr>
          <w:rFonts w:eastAsia="Cambria"/>
          <w:color w:val="000000"/>
          <w:sz w:val="22"/>
          <w:szCs w:val="22"/>
          <w:shd w:val="clear" w:color="auto" w:fill="FFFFFF"/>
        </w:rPr>
        <w:t xml:space="preserve">), atitinkantį Bendrųjų sąlygų 10 skyriuje nurodytas sąlygas, per Specialiosiose sąlygose nustatytą terminą (toliau – </w:t>
      </w:r>
      <w:r w:rsidRPr="00F60AE3">
        <w:rPr>
          <w:rFonts w:eastAsia="Cambria"/>
          <w:b/>
          <w:bCs/>
          <w:color w:val="000000"/>
          <w:sz w:val="22"/>
          <w:szCs w:val="22"/>
          <w:shd w:val="clear" w:color="auto" w:fill="FFFFFF"/>
        </w:rPr>
        <w:t>Sutarties įvykdymo užtikrinimas</w:t>
      </w:r>
      <w:r w:rsidRPr="00F60AE3">
        <w:rPr>
          <w:rFonts w:eastAsia="Cambria"/>
          <w:color w:val="000000"/>
          <w:sz w:val="22"/>
          <w:szCs w:val="22"/>
          <w:shd w:val="clear" w:color="auto" w:fill="FFFFFF"/>
        </w:rPr>
        <w:t>).</w:t>
      </w:r>
      <w:r w:rsidRPr="00F60AE3">
        <w:rPr>
          <w:rFonts w:eastAsia="Cambria"/>
          <w:sz w:val="22"/>
          <w:szCs w:val="22"/>
        </w:rPr>
        <w:t xml:space="preserve"> </w:t>
      </w:r>
    </w:p>
    <w:p w14:paraId="5930BB3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D8B986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629CA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21A35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68327A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10.7. Sutarties įvykdymo užtikrinimas turi įsigalioti ne vėliau negu jo pateikimo Pirkėjui dieną. </w:t>
      </w:r>
    </w:p>
    <w:p w14:paraId="1095FC2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10.8. Sutarties įvykdymo užtikrinimo suma turi būti nurodoma ir išmokama eurais. </w:t>
      </w:r>
    </w:p>
    <w:p w14:paraId="64F82C8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10.9. Sutarties įvykdymo užtikrinimas turi būti surašytas lietuvių arba kita kalba (esant Pirkėjo prašymui, turi būti pateiktas vertimas į lietuvių kalbą). </w:t>
      </w:r>
    </w:p>
    <w:p w14:paraId="1FD028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10.10. Sutarties įvykdymo užtikrinime nurodytas jo galiojimo terminas turi būti ne trumpesnis nei Sutarties galiojimo terminas. </w:t>
      </w:r>
    </w:p>
    <w:p w14:paraId="0FB8506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F2370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3368BD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E9FB80F" w14:textId="77777777" w:rsidR="00BC5CF4" w:rsidRPr="00F60AE3" w:rsidRDefault="00BC5CF4" w:rsidP="00BC5CF4">
      <w:pPr>
        <w:tabs>
          <w:tab w:val="left" w:pos="567"/>
        </w:tabs>
        <w:spacing w:line="259" w:lineRule="auto"/>
        <w:jc w:val="both"/>
        <w:rPr>
          <w:sz w:val="22"/>
          <w:szCs w:val="22"/>
        </w:rPr>
      </w:pPr>
      <w:r w:rsidRPr="00F60AE3">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64E21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941EF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10.16. Pirkėjas </w:t>
      </w:r>
      <w:r w:rsidRPr="00F60AE3">
        <w:rPr>
          <w:color w:val="000000"/>
          <w:sz w:val="22"/>
          <w:szCs w:val="22"/>
        </w:rPr>
        <w:t>gali pasinaudoti Sutarties įvykdymo užtikrinimu, esant bet kuriai iš žemiau nurodytų aplinkybių:  </w:t>
      </w:r>
    </w:p>
    <w:p w14:paraId="4199AA2C"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10.16.1. Tiekėjas neįvykdė, nevykdo arba netinkamai vykdo savo įsipareigojimus pagal Sutartį;  </w:t>
      </w:r>
    </w:p>
    <w:p w14:paraId="3F2228E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10.16.2. Tiekėjas per protingai nustatytą laikotarpį neįvykdo Pirkėjo nurodymo ištaisyti Prekių trūkumus;  </w:t>
      </w:r>
    </w:p>
    <w:p w14:paraId="1C874A35"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D36A082"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10.16.4. Tiekėjas be pateisinamos priežasties (ne Sutartyje nustatytais atvejais) vienašališkai nutraukia Sutartį. </w:t>
      </w:r>
    </w:p>
    <w:p w14:paraId="03B8591F" w14:textId="77777777" w:rsidR="00BC5CF4" w:rsidRPr="00F60AE3" w:rsidRDefault="00BC5CF4" w:rsidP="00BC5CF4">
      <w:pPr>
        <w:tabs>
          <w:tab w:val="left" w:pos="567"/>
        </w:tabs>
        <w:spacing w:line="259" w:lineRule="auto"/>
        <w:jc w:val="both"/>
        <w:textAlignment w:val="baseline"/>
        <w:rPr>
          <w:sz w:val="22"/>
          <w:szCs w:val="22"/>
        </w:rPr>
      </w:pPr>
    </w:p>
    <w:p w14:paraId="523FAF16"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60AE3">
        <w:rPr>
          <w:rFonts w:eastAsia="Cambria"/>
          <w:b/>
          <w:bCs/>
          <w:caps/>
          <w:sz w:val="22"/>
          <w:szCs w:val="22"/>
          <w14:numSpacing w14:val="tabular"/>
        </w:rPr>
        <w:t>11.</w:t>
      </w:r>
      <w:r w:rsidRPr="00F60AE3">
        <w:rPr>
          <w:rFonts w:eastAsia="Cambria"/>
          <w:b/>
          <w:bCs/>
          <w:caps/>
          <w:sz w:val="22"/>
          <w:szCs w:val="22"/>
          <w14:numSpacing w14:val="tabular"/>
        </w:rPr>
        <w:tab/>
        <w:t>SUTARTIES KAINA IR JOS PERSKAIČIAVIMAS</w:t>
      </w:r>
    </w:p>
    <w:p w14:paraId="702CBB00"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0EF14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4BEC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11.2. Pradinės sutarties vertė yra nurodyta Specialiosiose sąlygose.</w:t>
      </w:r>
    </w:p>
    <w:p w14:paraId="2AAA35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ED6972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11.4. Sutarties kainos peržiūra atliekama Specialiosiose sąlygose nustatyta tvarka.</w:t>
      </w:r>
    </w:p>
    <w:p w14:paraId="6970AC7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947AFD"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60AE3">
        <w:rPr>
          <w:rFonts w:eastAsia="Cambria"/>
          <w:b/>
          <w:bCs/>
          <w:caps/>
          <w:sz w:val="22"/>
          <w:szCs w:val="22"/>
          <w14:numSpacing w14:val="tabular"/>
        </w:rPr>
        <w:t>12.</w:t>
      </w:r>
      <w:r w:rsidRPr="00F60AE3">
        <w:rPr>
          <w:rFonts w:eastAsia="Cambria"/>
          <w:b/>
          <w:bCs/>
          <w:caps/>
          <w:sz w:val="22"/>
          <w:szCs w:val="22"/>
          <w14:numSpacing w14:val="tabular"/>
        </w:rPr>
        <w:tab/>
        <w:t>ATSISKAITYMO TVARKA</w:t>
      </w:r>
    </w:p>
    <w:p w14:paraId="353F1321" w14:textId="77777777" w:rsidR="00BC5CF4" w:rsidRPr="00F60AE3" w:rsidRDefault="00BC5CF4" w:rsidP="00BC5CF4">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CD9C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12.1.</w:t>
      </w:r>
      <w:r w:rsidRPr="00F60AE3">
        <w:rPr>
          <w:rFonts w:eastAsia="Arial"/>
          <w:b/>
          <w:bCs/>
          <w:sz w:val="22"/>
          <w:szCs w:val="22"/>
        </w:rPr>
        <w:tab/>
      </w:r>
      <w:r w:rsidRPr="00F60AE3">
        <w:rPr>
          <w:rFonts w:eastAsia="Arial"/>
          <w:b/>
          <w:sz w:val="22"/>
          <w:szCs w:val="22"/>
        </w:rPr>
        <w:t>Išankstinis mokėjimas (avansas) (jei taikoma)</w:t>
      </w:r>
    </w:p>
    <w:p w14:paraId="1E0AE674"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37B14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 Bendrųjų sąlygų 12.1 poskyrio sąlygos taikomos tuo atveju, jei Specialiosiose sąlygose yra nurodyta, kad Tiekėjui mokamas išankstinis mokėjimas (avansas) (toliau – avansas). </w:t>
      </w:r>
    </w:p>
    <w:p w14:paraId="2A97DE8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12.1.2. Pirkėjas sumoka Tiekėjui avansą – ne daugiau kaip Specialiosiose sąlygose nurodytas avanso dydis.</w:t>
      </w:r>
    </w:p>
    <w:p w14:paraId="1F40F208" w14:textId="77777777" w:rsidR="00BC5CF4" w:rsidRPr="00F60AE3" w:rsidRDefault="00BC5CF4" w:rsidP="00BC5CF4">
      <w:pPr>
        <w:tabs>
          <w:tab w:val="left" w:pos="567"/>
        </w:tabs>
        <w:spacing w:line="259" w:lineRule="auto"/>
        <w:jc w:val="both"/>
        <w:textAlignment w:val="baseline"/>
        <w:rPr>
          <w:color w:val="000000"/>
          <w:sz w:val="22"/>
          <w:szCs w:val="22"/>
        </w:rPr>
      </w:pPr>
      <w:r w:rsidRPr="00F60AE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60AE3">
        <w:rPr>
          <w:color w:val="000000"/>
          <w:sz w:val="22"/>
          <w:szCs w:val="22"/>
        </w:rPr>
        <w:t xml:space="preserve">arba draudimo bendrovės laidavimo draudimo raštą arba kitą sutartinių įsipareigojimų įvykdymo užtikrinimą </w:t>
      </w:r>
      <w:r w:rsidRPr="00F60AE3">
        <w:rPr>
          <w:sz w:val="22"/>
          <w:szCs w:val="22"/>
        </w:rPr>
        <w:t xml:space="preserve">ne mažesnei kaip Specialiosiose sąlygose prašomo avanso dydžio sumai (toliau – </w:t>
      </w:r>
      <w:r w:rsidRPr="00F60AE3">
        <w:rPr>
          <w:b/>
          <w:bCs/>
          <w:sz w:val="22"/>
          <w:szCs w:val="22"/>
        </w:rPr>
        <w:t>Avanso užtikrinimas</w:t>
      </w:r>
      <w:r w:rsidRPr="00F60AE3">
        <w:rPr>
          <w:sz w:val="22"/>
          <w:szCs w:val="22"/>
        </w:rPr>
        <w:t>)</w:t>
      </w:r>
      <w:r w:rsidRPr="00F60AE3">
        <w:rPr>
          <w:color w:val="000000"/>
          <w:sz w:val="22"/>
          <w:szCs w:val="22"/>
        </w:rPr>
        <w:t>. </w:t>
      </w:r>
    </w:p>
    <w:p w14:paraId="1991E298" w14:textId="77777777" w:rsidR="00BC5CF4" w:rsidRPr="00F60AE3" w:rsidRDefault="00BC5CF4" w:rsidP="00BC5CF4">
      <w:pPr>
        <w:tabs>
          <w:tab w:val="left" w:pos="567"/>
        </w:tabs>
        <w:spacing w:line="259" w:lineRule="auto"/>
        <w:jc w:val="both"/>
        <w:textAlignment w:val="baseline"/>
        <w:rPr>
          <w:sz w:val="22"/>
          <w:szCs w:val="22"/>
        </w:rPr>
      </w:pPr>
      <w:r w:rsidRPr="00F60AE3">
        <w:rPr>
          <w:b/>
          <w:bCs/>
          <w:sz w:val="22"/>
          <w:szCs w:val="22"/>
        </w:rPr>
        <w:t>Pastaba.</w:t>
      </w:r>
      <w:r w:rsidRPr="00F60AE3">
        <w:rPr>
          <w:sz w:val="22"/>
          <w:szCs w:val="22"/>
        </w:rPr>
        <w:t xml:space="preserve"> </w:t>
      </w:r>
      <w:r w:rsidRPr="00F60AE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60AE3">
        <w:rPr>
          <w:sz w:val="22"/>
          <w:szCs w:val="22"/>
        </w:rPr>
        <w:t xml:space="preserve"> </w:t>
      </w:r>
      <w:r w:rsidRPr="00F60AE3">
        <w:rPr>
          <w:rFonts w:eastAsia="Arial"/>
          <w:color w:val="000000"/>
          <w:sz w:val="22"/>
          <w:szCs w:val="22"/>
          <w:shd w:val="clear" w:color="auto" w:fill="FFFFFF"/>
        </w:rPr>
        <w:t>įstatymų bei kitų teisės aktų</w:t>
      </w:r>
      <w:r w:rsidRPr="00F60AE3">
        <w:rPr>
          <w:rFonts w:eastAsia="Arial"/>
          <w:sz w:val="22"/>
          <w:szCs w:val="22"/>
        </w:rPr>
        <w:t xml:space="preserve"> </w:t>
      </w:r>
      <w:r w:rsidRPr="00F60AE3">
        <w:rPr>
          <w:rFonts w:eastAsia="Arial"/>
          <w:color w:val="000000"/>
          <w:sz w:val="22"/>
          <w:szCs w:val="22"/>
          <w:shd w:val="clear" w:color="auto" w:fill="FFFFFF"/>
        </w:rPr>
        <w:t>nuostatas.</w:t>
      </w:r>
    </w:p>
    <w:p w14:paraId="0CAE91DA"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lastRenderedPageBreak/>
        <w:t xml:space="preserve">12.1.4. </w:t>
      </w:r>
      <w:r w:rsidRPr="00F60AE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01E0741"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 xml:space="preserve">12.1.5. </w:t>
      </w:r>
      <w:r w:rsidRPr="00F60AE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08FEC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3234B5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12.1.7. Avanso užtikrinimo suma turi būti nurodoma ir išmokama eurais. </w:t>
      </w:r>
    </w:p>
    <w:p w14:paraId="5C0F59F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12.1.8. Avanso užtikrinimas turi būti surašytas lietuvių arba kita kalba (esant Pirkėjo prašymui, turi būti pateiktas vertimas į lietuvių kalbą). </w:t>
      </w:r>
    </w:p>
    <w:p w14:paraId="53FC67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12.1.9. Avanso užtikrinimas, neatitinkantis šiame Sutarties poskyryje nustatytų reikalavimų, nebus priimamas. </w:t>
      </w:r>
    </w:p>
    <w:p w14:paraId="1515A7C3" w14:textId="77777777" w:rsidR="00BC5CF4" w:rsidRPr="00F60AE3" w:rsidRDefault="00BC5CF4" w:rsidP="00BC5CF4">
      <w:pPr>
        <w:tabs>
          <w:tab w:val="left" w:pos="567"/>
        </w:tabs>
        <w:spacing w:line="259" w:lineRule="auto"/>
        <w:jc w:val="both"/>
        <w:textAlignment w:val="baseline"/>
        <w:rPr>
          <w:sz w:val="22"/>
          <w:szCs w:val="22"/>
        </w:rPr>
      </w:pPr>
      <w:r w:rsidRPr="00F60AE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AD1A2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7645C0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2C4599" w14:textId="77777777" w:rsidR="00BC5CF4" w:rsidRPr="00F60AE3" w:rsidRDefault="00BC5CF4" w:rsidP="00BC5CF4">
      <w:pPr>
        <w:tabs>
          <w:tab w:val="left" w:pos="567"/>
        </w:tabs>
        <w:spacing w:line="259" w:lineRule="auto"/>
        <w:jc w:val="both"/>
        <w:textAlignment w:val="baseline"/>
        <w:rPr>
          <w:sz w:val="22"/>
          <w:szCs w:val="22"/>
        </w:rPr>
      </w:pPr>
    </w:p>
    <w:p w14:paraId="7D76E77A"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12.2.</w:t>
      </w:r>
      <w:r w:rsidRPr="00F60AE3">
        <w:rPr>
          <w:rFonts w:eastAsia="Arial"/>
          <w:b/>
          <w:bCs/>
          <w:sz w:val="22"/>
          <w:szCs w:val="22"/>
        </w:rPr>
        <w:tab/>
      </w:r>
      <w:r w:rsidRPr="00F60AE3">
        <w:rPr>
          <w:rFonts w:eastAsia="Arial"/>
          <w:b/>
          <w:sz w:val="22"/>
          <w:szCs w:val="22"/>
        </w:rPr>
        <w:t>Mokėjimų tvarka</w:t>
      </w:r>
    </w:p>
    <w:p w14:paraId="559B3EE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FC959C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w:t>
      </w:r>
      <w:r w:rsidRPr="00F60AE3">
        <w:rPr>
          <w:rFonts w:eastAsia="Arial"/>
          <w:sz w:val="22"/>
          <w:szCs w:val="22"/>
        </w:rPr>
        <w:tab/>
      </w:r>
      <w:r w:rsidRPr="00F60AE3">
        <w:rPr>
          <w:sz w:val="22"/>
          <w:szCs w:val="22"/>
        </w:rPr>
        <w:t>Tiekėjas išrašo Sąskaitą tik Šalims pasirašius Prekių perdavimo–priėmimo aktą, jeigu kitaip nenumatyta Specialiosiose sąlygose</w:t>
      </w:r>
      <w:r w:rsidRPr="00F60AE3">
        <w:rPr>
          <w:rFonts w:eastAsia="Arial"/>
          <w:sz w:val="22"/>
          <w:szCs w:val="22"/>
        </w:rPr>
        <w:t>:</w:t>
      </w:r>
    </w:p>
    <w:p w14:paraId="2A85AE5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12.2.1.1.</w:t>
      </w:r>
      <w:r w:rsidRPr="00F60AE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60AE3">
        <w:rPr>
          <w:rFonts w:eastAsia="Arial"/>
          <w:color w:val="0563C1"/>
          <w:sz w:val="22"/>
          <w:szCs w:val="22"/>
          <w:u w:val="single"/>
        </w:rPr>
        <w:t>2014/55/ES</w:t>
      </w:r>
      <w:r w:rsidRPr="00F60AE3">
        <w:rPr>
          <w:rFonts w:eastAsia="Arial"/>
          <w:sz w:val="22"/>
          <w:szCs w:val="22"/>
        </w:rPr>
        <w:t xml:space="preserve"> (toliau – </w:t>
      </w:r>
      <w:r w:rsidRPr="00F60AE3">
        <w:rPr>
          <w:rFonts w:eastAsia="Arial"/>
          <w:b/>
          <w:bCs/>
          <w:sz w:val="22"/>
          <w:szCs w:val="22"/>
        </w:rPr>
        <w:t>Europos elektroninių sąskaitų faktūrų</w:t>
      </w:r>
      <w:r w:rsidRPr="00F60AE3">
        <w:rPr>
          <w:rFonts w:eastAsia="Arial"/>
          <w:sz w:val="22"/>
          <w:szCs w:val="22"/>
        </w:rPr>
        <w:t xml:space="preserve"> </w:t>
      </w:r>
      <w:r w:rsidRPr="00F60AE3">
        <w:rPr>
          <w:rFonts w:eastAsia="Arial"/>
          <w:b/>
          <w:bCs/>
          <w:sz w:val="22"/>
          <w:szCs w:val="22"/>
        </w:rPr>
        <w:t>standartas</w:t>
      </w:r>
      <w:r w:rsidRPr="00F60AE3">
        <w:rPr>
          <w:rFonts w:eastAsia="Arial"/>
          <w:sz w:val="22"/>
          <w:szCs w:val="22"/>
        </w:rPr>
        <w:t>), Tiekėjas gali pateikti per informacinę sistemą „E. sąskaita“ (</w:t>
      </w:r>
      <w:r w:rsidRPr="00F60AE3">
        <w:rPr>
          <w:rFonts w:eastAsia="Arial"/>
          <w:color w:val="4472C4" w:themeColor="accent1"/>
          <w:sz w:val="22"/>
          <w:szCs w:val="22"/>
          <w:u w:val="single"/>
        </w:rPr>
        <w:t>www.esaskaita.eu</w:t>
      </w:r>
      <w:r w:rsidRPr="00F60AE3">
        <w:rPr>
          <w:rFonts w:eastAsia="Arial"/>
          <w:sz w:val="22"/>
          <w:szCs w:val="22"/>
        </w:rPr>
        <w:t>) arba per kitą savo pasirinktą informacinę sistemą;</w:t>
      </w:r>
    </w:p>
    <w:p w14:paraId="657DF5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12.2.1.2.</w:t>
      </w:r>
      <w:r w:rsidRPr="00F60AE3">
        <w:rPr>
          <w:rFonts w:eastAsia="Arial"/>
          <w:sz w:val="22"/>
          <w:szCs w:val="22"/>
        </w:rPr>
        <w:tab/>
        <w:t>Europos elektroninių sąskaitų faktūrų standarto neatitinkančią elektroninę sąskaitą faktūrą Tiekėjas privalo pateikti, naudodamasis informacinės sistemos „E. sąskaita“ priemonėmis (</w:t>
      </w:r>
      <w:r w:rsidRPr="00F60AE3">
        <w:rPr>
          <w:rFonts w:eastAsia="Arial"/>
          <w:color w:val="4472C4" w:themeColor="accent1"/>
          <w:sz w:val="22"/>
          <w:szCs w:val="22"/>
          <w:u w:val="single"/>
        </w:rPr>
        <w:t>www.esaskaita.eu</w:t>
      </w:r>
      <w:r w:rsidRPr="00F60AE3">
        <w:rPr>
          <w:rFonts w:eastAsia="Arial"/>
          <w:sz w:val="22"/>
          <w:szCs w:val="22"/>
        </w:rPr>
        <w:t>).</w:t>
      </w:r>
    </w:p>
    <w:p w14:paraId="2C50796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12.2.2.</w:t>
      </w:r>
      <w:r w:rsidRPr="00F60AE3">
        <w:rPr>
          <w:rFonts w:eastAsia="Arial"/>
          <w:sz w:val="22"/>
          <w:szCs w:val="22"/>
        </w:rPr>
        <w:tab/>
        <w:t xml:space="preserve"> Pirkėjas elektronines sąskaitas faktūras priima ir apdoroja naudodamasis informacinės sistemos „E. sąskaita“ priemonėmis, išskyrus VPĮ nustatytus išimtinius atvejus.</w:t>
      </w:r>
    </w:p>
    <w:p w14:paraId="264DA136"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12.2.3.</w:t>
      </w:r>
      <w:r w:rsidRPr="00F60AE3">
        <w:rPr>
          <w:sz w:val="22"/>
          <w:szCs w:val="22"/>
        </w:rPr>
        <w:tab/>
        <w:t>Išankstinio mokėjimo sąskaitas (jeigu Specialiosiose sąlygose yra numatytas avanso mokėjimas) Tiekėjas privalo pateikti šiame Sutarties poskyryje nustatyta tvarka.</w:t>
      </w:r>
    </w:p>
    <w:p w14:paraId="0B2E4AB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12.2.4.</w:t>
      </w:r>
      <w:r w:rsidRPr="00F60AE3">
        <w:rPr>
          <w:rFonts w:eastAsia="Arial"/>
          <w:sz w:val="22"/>
          <w:szCs w:val="22"/>
        </w:rPr>
        <w:tab/>
        <w:t>Pirkėjas atlieka mokėjimus už Prekes Specialiosiose sąlygose nustatytais terminais.</w:t>
      </w:r>
    </w:p>
    <w:p w14:paraId="09F52D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12.2.5.</w:t>
      </w:r>
      <w:r w:rsidRPr="00F60AE3">
        <w:rPr>
          <w:rFonts w:eastAsia="Arial"/>
          <w:sz w:val="22"/>
          <w:szCs w:val="22"/>
        </w:rPr>
        <w:tab/>
        <w:t>Už mokėjimų pagal Sutartį vėlavimus, Pirkėjui taikomos netesybos Specialiosiose sąlygose nustatyta tvarka.</w:t>
      </w:r>
    </w:p>
    <w:p w14:paraId="1DED59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12.2.6.</w:t>
      </w:r>
      <w:r w:rsidRPr="00F60AE3">
        <w:rPr>
          <w:rFonts w:eastAsia="Arial"/>
          <w:sz w:val="22"/>
          <w:szCs w:val="22"/>
        </w:rPr>
        <w:tab/>
        <w:t>Jei Prekės pristatomos dalimis, aukščiau nurodyta atsiskaitymo tvarka galioja kiekvienai tokiai daliai, jei Specialiosiose sąlygose nenustatyta kitaip.</w:t>
      </w:r>
    </w:p>
    <w:p w14:paraId="359E5B2B" w14:textId="77777777" w:rsidR="00BC5CF4" w:rsidRPr="00F60AE3" w:rsidRDefault="00BC5CF4" w:rsidP="00BC5CF4">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12.2.7.</w:t>
      </w:r>
      <w:r w:rsidRPr="00F60AE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1C443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27178F3"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12.3.</w:t>
      </w:r>
      <w:r w:rsidRPr="00F60AE3">
        <w:rPr>
          <w:rFonts w:eastAsia="Arial"/>
          <w:b/>
          <w:bCs/>
          <w:sz w:val="22"/>
          <w:szCs w:val="22"/>
        </w:rPr>
        <w:tab/>
      </w:r>
      <w:r w:rsidRPr="00F60AE3">
        <w:rPr>
          <w:rFonts w:eastAsia="Arial"/>
          <w:b/>
          <w:sz w:val="22"/>
          <w:szCs w:val="22"/>
        </w:rPr>
        <w:t>Kiti atsiskaitymo klausimai</w:t>
      </w:r>
    </w:p>
    <w:p w14:paraId="4639D7FF"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2023A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12.3.1.</w:t>
      </w:r>
      <w:r w:rsidRPr="00F60AE3">
        <w:rPr>
          <w:rFonts w:eastAsia="Arial"/>
          <w:sz w:val="22"/>
          <w:szCs w:val="22"/>
        </w:rPr>
        <w:tab/>
        <w:t>Pirkėjas privalo pervesti mokėjimus Tiekėjui į Tiekėjo banko sąskaitą, nurodytą Specialiosiose sąlygose.</w:t>
      </w:r>
    </w:p>
    <w:p w14:paraId="5005C67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12.3.2.</w:t>
      </w:r>
      <w:r w:rsidRPr="00F60AE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89ABD0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12.3.3.</w:t>
      </w:r>
      <w:r w:rsidRPr="00F60AE3">
        <w:rPr>
          <w:rFonts w:eastAsia="Arial"/>
          <w:sz w:val="22"/>
          <w:szCs w:val="22"/>
        </w:rPr>
        <w:tab/>
        <w:t>Visi mokėjimai pagal Sutartį atliekami eurais.</w:t>
      </w:r>
    </w:p>
    <w:p w14:paraId="3352CFE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12.3.4.</w:t>
      </w:r>
      <w:r w:rsidRPr="00F60AE3">
        <w:rPr>
          <w:rFonts w:eastAsia="Arial"/>
          <w:sz w:val="22"/>
          <w:szCs w:val="22"/>
        </w:rPr>
        <w:tab/>
        <w:t>Už pavėluotus mokėjimus pagal Sutartį mokančioji Šalis privalo sumokėti kitai Šaliai Specialiosiose sąlygose nurodyto dydžio netesybas.</w:t>
      </w:r>
    </w:p>
    <w:p w14:paraId="0AFE64E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729EA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13.</w:t>
      </w:r>
      <w:r w:rsidRPr="00F60AE3">
        <w:rPr>
          <w:rFonts w:eastAsia="Arial"/>
          <w:b/>
          <w:bCs/>
          <w:caps/>
          <w:sz w:val="22"/>
          <w:szCs w:val="22"/>
        </w:rPr>
        <w:tab/>
      </w:r>
      <w:r w:rsidRPr="00F60AE3">
        <w:rPr>
          <w:rFonts w:eastAsia="Arial"/>
          <w:b/>
          <w:caps/>
          <w:sz w:val="22"/>
          <w:szCs w:val="22"/>
        </w:rPr>
        <w:t>Konfidenciali informacija</w:t>
      </w:r>
    </w:p>
    <w:p w14:paraId="343E571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6A02469"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13.1.</w:t>
      </w:r>
      <w:r w:rsidRPr="00F60AE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A1B12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w:t>
      </w:r>
      <w:r w:rsidRPr="00F60AE3">
        <w:rPr>
          <w:rFonts w:eastAsia="Arial"/>
          <w:sz w:val="22"/>
          <w:szCs w:val="22"/>
        </w:rPr>
        <w:tab/>
        <w:t>Šalis turi teisę atskleisti kitos Šalies konfidencialią informaciją šiais atvejais:</w:t>
      </w:r>
    </w:p>
    <w:p w14:paraId="4E16EDC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13.2.1.</w:t>
      </w:r>
      <w:r w:rsidRPr="00F60AE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ADC5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13.2.2.</w:t>
      </w:r>
      <w:r w:rsidRPr="00F60AE3">
        <w:rPr>
          <w:rFonts w:eastAsia="Arial"/>
          <w:sz w:val="22"/>
          <w:szCs w:val="22"/>
        </w:rPr>
        <w:tab/>
        <w:t xml:space="preserve">konfidencialią informaciją yra būtina atskleisti pagal </w:t>
      </w:r>
      <w:r w:rsidRPr="00F60AE3">
        <w:rPr>
          <w:sz w:val="22"/>
          <w:szCs w:val="22"/>
        </w:rPr>
        <w:t>įstatymų bei kitų teisės aktų</w:t>
      </w:r>
      <w:r w:rsidRPr="00F60AE3">
        <w:rPr>
          <w:rFonts w:eastAsia="Arial"/>
          <w:sz w:val="22"/>
          <w:szCs w:val="22"/>
        </w:rPr>
        <w:t xml:space="preserve"> reikalavimus, įskaitant atvejus, kai to reikalauja viešojo administravimo subjektai, taip, kai jie apibrėžti Lietuvos Respublikos viešojo administravimo įstatyme. </w:t>
      </w:r>
    </w:p>
    <w:p w14:paraId="057480F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13.3.</w:t>
      </w:r>
      <w:r w:rsidRPr="00F60AE3">
        <w:rPr>
          <w:rFonts w:eastAsia="Arial"/>
          <w:sz w:val="22"/>
          <w:szCs w:val="22"/>
        </w:rPr>
        <w:tab/>
        <w:t xml:space="preserve">Prieš atskleisdama konfidencialią informaciją, Šalis privalo informuoti kitą Šalį (tiek, kiek tai nedraudžiama pagal </w:t>
      </w:r>
      <w:r w:rsidRPr="00F60AE3">
        <w:rPr>
          <w:sz w:val="22"/>
          <w:szCs w:val="22"/>
        </w:rPr>
        <w:t>įstatymus bei kitus teisės aktus</w:t>
      </w:r>
      <w:r w:rsidRPr="00F60AE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1853CD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w:t>
      </w:r>
      <w:r w:rsidRPr="00F60AE3">
        <w:rPr>
          <w:rFonts w:eastAsia="Arial"/>
          <w:sz w:val="22"/>
          <w:szCs w:val="22"/>
        </w:rPr>
        <w:tab/>
        <w:t>Šalis atsako:</w:t>
      </w:r>
    </w:p>
    <w:p w14:paraId="4F7C7A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13.4.1.</w:t>
      </w:r>
      <w:r w:rsidRPr="00F60AE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756D70A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13.4.2.</w:t>
      </w:r>
      <w:r w:rsidRPr="00F60AE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288BBB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13.5.</w:t>
      </w:r>
      <w:r w:rsidRPr="00F60AE3">
        <w:rPr>
          <w:rFonts w:eastAsia="Arial"/>
          <w:sz w:val="22"/>
          <w:szCs w:val="22"/>
        </w:rPr>
        <w:tab/>
        <w:t xml:space="preserve">Šalis nepagrįstai atskleidusi kitos Šalies konfidencialią informaciją privalo sumokėti kitai Šaliai Specialiosiose sąlygose nurodyto dydžio baudą. </w:t>
      </w:r>
    </w:p>
    <w:p w14:paraId="5295788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B3CA25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14.</w:t>
      </w:r>
      <w:r w:rsidRPr="00F60AE3">
        <w:rPr>
          <w:rFonts w:eastAsia="Arial"/>
          <w:b/>
          <w:bCs/>
          <w:caps/>
          <w:sz w:val="22"/>
          <w:szCs w:val="22"/>
        </w:rPr>
        <w:tab/>
      </w:r>
      <w:r w:rsidRPr="00F60AE3">
        <w:rPr>
          <w:rFonts w:eastAsia="Arial"/>
          <w:b/>
          <w:caps/>
          <w:sz w:val="22"/>
          <w:szCs w:val="22"/>
        </w:rPr>
        <w:t>Asmens duomenų apsauga</w:t>
      </w:r>
    </w:p>
    <w:p w14:paraId="702DAEC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3974F8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14.1.</w:t>
      </w:r>
      <w:r w:rsidRPr="00F60AE3">
        <w:rPr>
          <w:rFonts w:eastAsia="Arial"/>
          <w:sz w:val="22"/>
          <w:szCs w:val="22"/>
        </w:rPr>
        <w:tab/>
      </w:r>
      <w:r w:rsidRPr="00F60AE3">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60AE3">
        <w:rPr>
          <w:rFonts w:eastAsia="Arial"/>
          <w:color w:val="0563C1"/>
          <w:sz w:val="22"/>
          <w:szCs w:val="22"/>
          <w:u w:val="single"/>
          <w:lang w:eastAsia="lt-LT"/>
        </w:rPr>
        <w:t>(ES) 2016/679</w:t>
      </w:r>
      <w:r w:rsidRPr="00F60AE3">
        <w:rPr>
          <w:rFonts w:eastAsia="Arial"/>
          <w:sz w:val="22"/>
          <w:szCs w:val="22"/>
          <w:lang w:eastAsia="lt-LT"/>
        </w:rPr>
        <w:t xml:space="preserve"> dėl fizinių asmenų apsaugos tvarkant asmens duomenis ir dėl laisvo tokių duomenų judėjimo ir kuriuo panaikinama Direktyva </w:t>
      </w:r>
      <w:r w:rsidRPr="00F60AE3">
        <w:rPr>
          <w:rFonts w:eastAsia="Arial"/>
          <w:color w:val="0563C1"/>
          <w:sz w:val="22"/>
          <w:szCs w:val="22"/>
          <w:u w:val="single"/>
          <w:lang w:eastAsia="lt-LT"/>
        </w:rPr>
        <w:t>95/46/EB</w:t>
      </w:r>
      <w:r w:rsidRPr="00F60AE3">
        <w:rPr>
          <w:rFonts w:eastAsia="Arial"/>
          <w:sz w:val="22"/>
          <w:szCs w:val="22"/>
          <w:lang w:eastAsia="lt-LT"/>
        </w:rPr>
        <w:t xml:space="preserve"> (Bendrasis duomenų apsaugos reglamentas) ir kitų teisės aktų, reglamentuojančių asmens duomenų tvarkymą, nuostatomis.</w:t>
      </w:r>
    </w:p>
    <w:p w14:paraId="7ED2C747" w14:textId="77777777" w:rsidR="00BC5CF4" w:rsidRPr="00F60AE3" w:rsidRDefault="00BC5CF4" w:rsidP="00BC5CF4">
      <w:pPr>
        <w:tabs>
          <w:tab w:val="left" w:pos="567"/>
          <w:tab w:val="left" w:pos="851"/>
          <w:tab w:val="left" w:pos="992"/>
          <w:tab w:val="left" w:pos="1134"/>
        </w:tabs>
        <w:spacing w:line="259" w:lineRule="auto"/>
        <w:jc w:val="both"/>
        <w:rPr>
          <w:sz w:val="22"/>
          <w:szCs w:val="22"/>
        </w:rPr>
      </w:pPr>
      <w:r w:rsidRPr="00F60AE3">
        <w:rPr>
          <w:sz w:val="22"/>
          <w:szCs w:val="22"/>
        </w:rPr>
        <w:t>14.2.</w:t>
      </w:r>
      <w:r w:rsidRPr="00F60AE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33FBCE" w14:textId="77777777" w:rsidR="00BC5CF4" w:rsidRPr="00F60AE3" w:rsidRDefault="00BC5CF4" w:rsidP="00BC5CF4">
      <w:pPr>
        <w:tabs>
          <w:tab w:val="left" w:pos="567"/>
          <w:tab w:val="left" w:pos="851"/>
          <w:tab w:val="left" w:pos="992"/>
          <w:tab w:val="left" w:pos="1134"/>
        </w:tabs>
        <w:spacing w:line="259" w:lineRule="auto"/>
        <w:ind w:left="360" w:firstLine="53"/>
        <w:jc w:val="both"/>
        <w:rPr>
          <w:rFonts w:eastAsia="Arial"/>
          <w:sz w:val="22"/>
          <w:szCs w:val="22"/>
        </w:rPr>
      </w:pPr>
    </w:p>
    <w:p w14:paraId="2050085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60AE3">
        <w:rPr>
          <w:rFonts w:eastAsia="Arial"/>
          <w:b/>
          <w:bCs/>
          <w:caps/>
          <w:color w:val="000000"/>
          <w:sz w:val="22"/>
          <w:szCs w:val="22"/>
        </w:rPr>
        <w:lastRenderedPageBreak/>
        <w:t>15.</w:t>
      </w:r>
      <w:r w:rsidRPr="00F60AE3">
        <w:rPr>
          <w:rFonts w:eastAsia="Arial"/>
          <w:b/>
          <w:bCs/>
          <w:caps/>
          <w:color w:val="000000"/>
          <w:sz w:val="22"/>
          <w:szCs w:val="22"/>
        </w:rPr>
        <w:tab/>
      </w:r>
      <w:r w:rsidRPr="00F60AE3">
        <w:rPr>
          <w:rFonts w:eastAsia="Arial"/>
          <w:b/>
          <w:caps/>
          <w:sz w:val="22"/>
          <w:szCs w:val="22"/>
        </w:rPr>
        <w:t>INTELEKTINĖ NUOSAVYBĖ</w:t>
      </w:r>
    </w:p>
    <w:p w14:paraId="395CF13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9E64E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091EC4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222B0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D946BF" w14:textId="77777777" w:rsidR="00BC5CF4" w:rsidRPr="00F60AE3" w:rsidRDefault="00BC5CF4" w:rsidP="00BC5CF4">
      <w:pPr>
        <w:tabs>
          <w:tab w:val="left" w:pos="567"/>
        </w:tabs>
        <w:spacing w:line="259" w:lineRule="auto"/>
        <w:jc w:val="both"/>
        <w:textAlignment w:val="baseline"/>
        <w:rPr>
          <w:sz w:val="22"/>
          <w:szCs w:val="22"/>
        </w:rPr>
      </w:pPr>
    </w:p>
    <w:p w14:paraId="607BCA0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16.</w:t>
      </w:r>
      <w:r w:rsidRPr="00F60AE3">
        <w:rPr>
          <w:rFonts w:eastAsia="Arial"/>
          <w:b/>
          <w:bCs/>
          <w:caps/>
          <w:sz w:val="22"/>
          <w:szCs w:val="22"/>
        </w:rPr>
        <w:tab/>
      </w:r>
      <w:r w:rsidRPr="00F60AE3">
        <w:rPr>
          <w:rFonts w:eastAsia="Arial"/>
          <w:b/>
          <w:caps/>
          <w:sz w:val="22"/>
          <w:szCs w:val="22"/>
        </w:rPr>
        <w:t>Pareiškimai ir garantijos</w:t>
      </w:r>
    </w:p>
    <w:p w14:paraId="0801602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7D39A0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 Kiekviena iš Šalių pareiškia ir garantuoja kitai Šaliai, kad:</w:t>
      </w:r>
    </w:p>
    <w:p w14:paraId="4BC9E0A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ABC512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16.1.2. sudarydama Sutartį, Šalis neviršija savo kompetencijos ir nepažeidžia jai taikomų </w:t>
      </w:r>
      <w:r w:rsidRPr="00F60AE3">
        <w:rPr>
          <w:sz w:val="22"/>
          <w:szCs w:val="22"/>
        </w:rPr>
        <w:t>įstatymų bei kitų teisės aktų</w:t>
      </w:r>
      <w:r w:rsidRPr="00F60AE3">
        <w:rPr>
          <w:rFonts w:eastAsia="Arial"/>
          <w:sz w:val="22"/>
          <w:szCs w:val="22"/>
        </w:rPr>
        <w:t>, teismo ar arbitražo teismo sprendimų, administracinių aktų, sutarčių ar kitų prievolių pagal taikomą privatinę teisę, viešąją teisę, Europos Sąjungos teisę arba tarptautinę teisę;</w:t>
      </w:r>
    </w:p>
    <w:p w14:paraId="4581B03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5100AD"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939B28"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B40ABF"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16.1.6. visi Šalies pareiškimai ir garantijos yra išsamūs ir nepalieka nutylėtų jokių aplinkybių, kurios darytų šiuos pareiškimus ar garantijas neteisingais.</w:t>
      </w:r>
    </w:p>
    <w:p w14:paraId="000D2A97"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16.2. Tiekėjas papildomai pareiškia ir garantuoja Pirkėjui, kad Tiekėjas, subtiekėjai, jungtinės veiklos partneriai ir specialistai turi galiojančius ir teisėtus visus </w:t>
      </w:r>
      <w:r w:rsidRPr="00F60AE3">
        <w:rPr>
          <w:sz w:val="22"/>
          <w:szCs w:val="22"/>
        </w:rPr>
        <w:t>įstatymuose bei kituose teisės aktuose</w:t>
      </w:r>
      <w:r w:rsidRPr="00F60AE3">
        <w:rPr>
          <w:rFonts w:eastAsia="Arial"/>
          <w:sz w:val="22"/>
          <w:szCs w:val="22"/>
        </w:rPr>
        <w:t xml:space="preserve"> numatytus leidimus, licencijas, atestatus, teisės pripažinimo dokumentus, reikalingus vykdant Sutartį.</w:t>
      </w:r>
    </w:p>
    <w:p w14:paraId="1427973C"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60AE3">
        <w:rPr>
          <w:rFonts w:eastAsia="Arial"/>
          <w:color w:val="000000"/>
          <w:sz w:val="22"/>
          <w:szCs w:val="22"/>
          <w:shd w:val="clear" w:color="auto" w:fill="FFFFFF"/>
        </w:rPr>
        <w:t xml:space="preserve">16.3. </w:t>
      </w:r>
      <w:r w:rsidRPr="00F60AE3">
        <w:rPr>
          <w:sz w:val="22"/>
          <w:szCs w:val="22"/>
        </w:rPr>
        <w:t>Tiekėjas pareiškia, kad parduodamų Prekių disponavimo, valdymo ir naudojimosi teisės nėra apribotos</w:t>
      </w:r>
      <w:r w:rsidRPr="00F60AE3">
        <w:rPr>
          <w:rFonts w:eastAsia="Arial"/>
          <w:sz w:val="22"/>
          <w:szCs w:val="22"/>
        </w:rPr>
        <w:t xml:space="preserve"> </w:t>
      </w:r>
      <w:r w:rsidRPr="00F60AE3">
        <w:rPr>
          <w:rFonts w:eastAsia="Arial"/>
          <w:color w:val="000000"/>
          <w:sz w:val="22"/>
          <w:szCs w:val="22"/>
          <w:shd w:val="clear" w:color="auto" w:fill="FFFFFF"/>
        </w:rPr>
        <w:t>ir jokie tretieji asmenys neturi pretenzijų į Sutartimi perduodamas Prekes (įkeitimai, areštai ar pan.).</w:t>
      </w:r>
    </w:p>
    <w:p w14:paraId="4DE18B00"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09E5A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17.</w:t>
      </w:r>
      <w:r w:rsidRPr="00F60AE3">
        <w:rPr>
          <w:rFonts w:eastAsia="Arial"/>
          <w:b/>
          <w:bCs/>
          <w:caps/>
          <w:sz w:val="22"/>
          <w:szCs w:val="22"/>
        </w:rPr>
        <w:tab/>
      </w:r>
      <w:r w:rsidRPr="00F60AE3">
        <w:rPr>
          <w:rFonts w:eastAsia="Arial"/>
          <w:b/>
          <w:caps/>
          <w:sz w:val="22"/>
          <w:szCs w:val="22"/>
        </w:rPr>
        <w:t>Bendrieji atsakomybės klausimai</w:t>
      </w:r>
    </w:p>
    <w:p w14:paraId="3614361B"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06C802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17.1. Netesybų už vėlavimą ar pareigų pagal Sutartį pažeidimą sumokėjimas neatleidžia Šalies nuo Sutartyje numatytų jos pareigų vykdymo.</w:t>
      </w:r>
    </w:p>
    <w:p w14:paraId="1D7C2F0F" w14:textId="77777777" w:rsidR="00BC5CF4" w:rsidRPr="00F60AE3" w:rsidRDefault="00BC5CF4" w:rsidP="00BC5CF4">
      <w:pPr>
        <w:widowControl w:val="0"/>
        <w:tabs>
          <w:tab w:val="left" w:pos="567"/>
          <w:tab w:val="left" w:pos="851"/>
          <w:tab w:val="left" w:pos="992"/>
          <w:tab w:val="left" w:pos="1134"/>
        </w:tabs>
        <w:spacing w:line="259" w:lineRule="auto"/>
        <w:jc w:val="both"/>
        <w:rPr>
          <w:sz w:val="22"/>
          <w:szCs w:val="22"/>
        </w:rPr>
      </w:pPr>
      <w:r w:rsidRPr="00F60AE3">
        <w:rPr>
          <w:sz w:val="22"/>
          <w:szCs w:val="22"/>
        </w:rPr>
        <w:t xml:space="preserve">17.2. Netesybų sumokėjimas ir (ar) Sutarties įvykdymo užtikrinimo gavimas nepanaikina Šalies teisės reikalauti, kad </w:t>
      </w:r>
      <w:r w:rsidRPr="00F60AE3">
        <w:rPr>
          <w:sz w:val="22"/>
          <w:szCs w:val="22"/>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60AE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260759"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F4C451"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17.4. Šioje Sutartyje numatytos teisių gynybos priemonės neapriboja Šalių teisės pasinaudoti kitomis teisėtomis teisių gynybos priemonėmis.</w:t>
      </w:r>
    </w:p>
    <w:p w14:paraId="021C08E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D751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D17C33" w14:textId="77777777" w:rsidR="00BC5CF4" w:rsidRPr="00F60AE3" w:rsidRDefault="00BC5CF4" w:rsidP="00BC5CF4">
      <w:pPr>
        <w:widowControl w:val="0"/>
        <w:tabs>
          <w:tab w:val="left" w:pos="567"/>
          <w:tab w:val="left" w:pos="851"/>
          <w:tab w:val="left" w:pos="992"/>
          <w:tab w:val="left" w:pos="1134"/>
        </w:tabs>
        <w:spacing w:line="259" w:lineRule="auto"/>
        <w:ind w:firstLine="53"/>
        <w:jc w:val="both"/>
        <w:rPr>
          <w:rFonts w:eastAsia="Arial"/>
          <w:sz w:val="22"/>
          <w:szCs w:val="22"/>
        </w:rPr>
      </w:pPr>
    </w:p>
    <w:p w14:paraId="40968BA2"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18.</w:t>
      </w:r>
      <w:r w:rsidRPr="00F60AE3">
        <w:rPr>
          <w:rFonts w:eastAsia="Arial"/>
          <w:b/>
          <w:bCs/>
          <w:caps/>
          <w:sz w:val="22"/>
          <w:szCs w:val="22"/>
        </w:rPr>
        <w:tab/>
      </w:r>
      <w:r w:rsidRPr="00F60AE3">
        <w:rPr>
          <w:rFonts w:eastAsia="Arial"/>
          <w:b/>
          <w:caps/>
          <w:sz w:val="22"/>
          <w:szCs w:val="22"/>
        </w:rPr>
        <w:t>Nenugalima jėga (FORCE MAJEURE)</w:t>
      </w:r>
    </w:p>
    <w:p w14:paraId="6A778B9C"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733BDA3"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18.1.</w:t>
      </w:r>
      <w:r w:rsidRPr="00F60AE3">
        <w:rPr>
          <w:rFonts w:eastAsia="Arial"/>
          <w:b/>
          <w:bCs/>
          <w:sz w:val="22"/>
          <w:szCs w:val="22"/>
        </w:rPr>
        <w:tab/>
      </w:r>
      <w:r w:rsidRPr="00F60AE3">
        <w:rPr>
          <w:rFonts w:eastAsia="Arial"/>
          <w:sz w:val="22"/>
          <w:szCs w:val="22"/>
        </w:rPr>
        <w:t>Atsakomybė pagal Sutartį netaikoma, taip pat Šalys gali būti visiškai ar iš dalies atleistos nuo civilinės atsakomybės šiais pagrindais:</w:t>
      </w:r>
    </w:p>
    <w:p w14:paraId="66FEC126"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rFonts w:eastAsia="Cambria"/>
          <w:sz w:val="22"/>
          <w:szCs w:val="22"/>
        </w:rPr>
        <w:t>18.1.1.</w:t>
      </w:r>
      <w:r w:rsidRPr="00F60AE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44ABB7"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Cambria"/>
          <w:sz w:val="22"/>
          <w:szCs w:val="22"/>
        </w:rPr>
      </w:pPr>
      <w:r w:rsidRPr="00F60AE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7C6E50"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18.2.</w:t>
      </w:r>
      <w:r w:rsidRPr="00F60AE3">
        <w:rPr>
          <w:rFonts w:eastAsia="Arial"/>
          <w:b/>
          <w:bCs/>
          <w:sz w:val="22"/>
          <w:szCs w:val="22"/>
        </w:rPr>
        <w:tab/>
      </w:r>
      <w:r w:rsidRPr="00F60AE3">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A0BCF0" w14:textId="77777777" w:rsidR="00BC5CF4" w:rsidRPr="00F60AE3" w:rsidRDefault="00BC5CF4" w:rsidP="00BC5CF4">
      <w:pPr>
        <w:widowControl w:val="0"/>
        <w:tabs>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18.3.</w:t>
      </w:r>
      <w:r w:rsidRPr="00F60AE3">
        <w:rPr>
          <w:rFonts w:eastAsia="Arial"/>
          <w:b/>
          <w:bCs/>
          <w:sz w:val="22"/>
          <w:szCs w:val="22"/>
        </w:rPr>
        <w:tab/>
      </w:r>
      <w:r w:rsidRPr="00F60AE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7D472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18.4.</w:t>
      </w:r>
      <w:r w:rsidRPr="00F60AE3">
        <w:rPr>
          <w:rFonts w:eastAsia="Arial"/>
          <w:sz w:val="22"/>
          <w:szCs w:val="22"/>
        </w:rPr>
        <w:tab/>
        <w:t>Jeigu nenugalimos jėgos (</w:t>
      </w:r>
      <w:r w:rsidRPr="00F60AE3">
        <w:rPr>
          <w:rFonts w:eastAsia="Arial"/>
          <w:iCs/>
          <w:sz w:val="22"/>
          <w:szCs w:val="22"/>
        </w:rPr>
        <w:t>force majeure</w:t>
      </w:r>
      <w:r w:rsidRPr="00F60AE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D1EDE9C"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p>
    <w:p w14:paraId="444ED8DE"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19.</w:t>
      </w:r>
      <w:r w:rsidRPr="00F60AE3">
        <w:rPr>
          <w:rFonts w:eastAsia="Arial"/>
          <w:b/>
          <w:bCs/>
          <w:caps/>
          <w:sz w:val="22"/>
          <w:szCs w:val="22"/>
        </w:rPr>
        <w:tab/>
      </w:r>
      <w:r w:rsidRPr="00F60AE3">
        <w:rPr>
          <w:rFonts w:eastAsia="Arial"/>
          <w:b/>
          <w:caps/>
          <w:sz w:val="22"/>
          <w:szCs w:val="22"/>
        </w:rPr>
        <w:t>Sutarties nuostatų negaliojimas</w:t>
      </w:r>
    </w:p>
    <w:p w14:paraId="1FE2A07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43259E1"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19.1.</w:t>
      </w:r>
      <w:r w:rsidRPr="00F60AE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60AE3">
        <w:rPr>
          <w:sz w:val="22"/>
          <w:szCs w:val="22"/>
        </w:rPr>
        <w:t>įstatymų bei kitų teisės aktų</w:t>
      </w:r>
      <w:r w:rsidRPr="00F60AE3">
        <w:rPr>
          <w:rFonts w:eastAsia="Arial"/>
          <w:sz w:val="22"/>
          <w:szCs w:val="22"/>
        </w:rPr>
        <w:t xml:space="preserve"> ir galima daryti prielaidą, kad Sutartis būtų buvusi teisėtai sudaryta ir neįtraukus nuostatos, kuri yra negaliojanti.</w:t>
      </w:r>
    </w:p>
    <w:p w14:paraId="2AAF017A"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19.2.</w:t>
      </w:r>
      <w:r w:rsidRPr="00F60AE3">
        <w:rPr>
          <w:rFonts w:eastAsia="Arial"/>
          <w:sz w:val="22"/>
          <w:szCs w:val="22"/>
        </w:rPr>
        <w:tab/>
        <w:t xml:space="preserve">Jeigu Specialiosiose sąlygose numatytas Bendrųjų sąlygų nuostatos pakeitimas yra arba tampa dalinai ar pilnai </w:t>
      </w:r>
      <w:r w:rsidRPr="00F60AE3">
        <w:rPr>
          <w:rFonts w:eastAsia="Arial"/>
          <w:sz w:val="22"/>
          <w:szCs w:val="22"/>
        </w:rPr>
        <w:lastRenderedPageBreak/>
        <w:t>negaliojantis, negali būti taikoma tos Bendrųjų sąlygų nuostatos redakcija, buvusi iki pakeitimo. Tokiu atveju Šalys privalo veikti pagal Bendrųjų sąlygų 19.1 punktą.</w:t>
      </w:r>
    </w:p>
    <w:p w14:paraId="16D87F03"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8D59D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20.</w:t>
      </w:r>
      <w:r w:rsidRPr="00F60AE3">
        <w:rPr>
          <w:rFonts w:eastAsia="Arial"/>
          <w:b/>
          <w:bCs/>
          <w:caps/>
          <w:sz w:val="22"/>
          <w:szCs w:val="22"/>
        </w:rPr>
        <w:tab/>
      </w:r>
      <w:r w:rsidRPr="00F60AE3">
        <w:rPr>
          <w:rFonts w:eastAsia="Arial"/>
          <w:b/>
          <w:caps/>
          <w:sz w:val="22"/>
          <w:szCs w:val="22"/>
        </w:rPr>
        <w:t>Sutarties pakeitimai</w:t>
      </w:r>
    </w:p>
    <w:p w14:paraId="6BBBD548"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F21EFF" w14:textId="77777777" w:rsidR="00BC5CF4" w:rsidRPr="00F60AE3" w:rsidRDefault="00BC5CF4" w:rsidP="00BC5CF4">
      <w:pPr>
        <w:tabs>
          <w:tab w:val="left" w:pos="284"/>
          <w:tab w:val="left" w:pos="567"/>
        </w:tabs>
        <w:spacing w:line="259" w:lineRule="auto"/>
        <w:jc w:val="both"/>
        <w:rPr>
          <w:sz w:val="22"/>
          <w:szCs w:val="22"/>
        </w:rPr>
      </w:pPr>
      <w:r w:rsidRPr="00F60AE3">
        <w:rPr>
          <w:sz w:val="22"/>
          <w:szCs w:val="22"/>
        </w:rPr>
        <w:t>20.1. Sutarties sąlygos Sutarties galiojimo laikotarpiu negali būti keičiamos, išskyrus tokias Sutarties sąlygas, kurių keitimas numatytas Sutartyje ir (ar) galimas vadovaujantis VPĮ nuostatomis.</w:t>
      </w:r>
    </w:p>
    <w:p w14:paraId="269BEF96"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20.2. Sutarties pakeitimai įforminami Šalims sudarant Susitarimą. </w:t>
      </w:r>
    </w:p>
    <w:p w14:paraId="474303E4"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60AE3">
        <w:rPr>
          <w:sz w:val="22"/>
          <w:szCs w:val="22"/>
        </w:rPr>
        <w:t>įstatymų bei kitų teisės aktų</w:t>
      </w:r>
      <w:r w:rsidRPr="00F60AE3">
        <w:rPr>
          <w:rFonts w:eastAsia="Arial"/>
          <w:sz w:val="22"/>
          <w:szCs w:val="22"/>
        </w:rPr>
        <w:t xml:space="preserve"> nuostatomis. </w:t>
      </w:r>
    </w:p>
    <w:p w14:paraId="70F916B8"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20.4. Susitarimai įsigalioja nuo jų sudarymo, jei Susitarime nenurodyta kitaip. Susitarimą Pirkėjas privalo paviešinti VPĮ 33 ir 86 straipsniuose nustatyta tvarka.</w:t>
      </w:r>
    </w:p>
    <w:p w14:paraId="1EE98955"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46385B"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0ECB08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21.</w:t>
      </w:r>
      <w:r w:rsidRPr="00F60AE3">
        <w:rPr>
          <w:rFonts w:eastAsia="Arial"/>
          <w:b/>
          <w:bCs/>
          <w:caps/>
          <w:sz w:val="22"/>
          <w:szCs w:val="22"/>
        </w:rPr>
        <w:tab/>
      </w:r>
      <w:r w:rsidRPr="00F60AE3">
        <w:rPr>
          <w:rFonts w:eastAsia="Arial"/>
          <w:b/>
          <w:caps/>
          <w:sz w:val="22"/>
          <w:szCs w:val="22"/>
        </w:rPr>
        <w:t>Sutarties sUSTABDYMAS</w:t>
      </w:r>
    </w:p>
    <w:p w14:paraId="333E2BF4"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328F4D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4708E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 Prekių (jų dalies) tiekimas gali būti stabdomas esant bent vienai iš šių aplinkybių: </w:t>
      </w:r>
    </w:p>
    <w:p w14:paraId="112E0D9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ECC3B1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21.2.2. Pirkėjas Sutartyje nurodyta tvarka negali priimti Prekių (pavyzdžiui, nebaigta įrengti patalpa, kurioje turi būti įmontuojamos Prekės), o Tiekėjas dėl to negali vykdyti Sutarties; </w:t>
      </w:r>
    </w:p>
    <w:p w14:paraId="6C049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21.2.3. dėl nenumatytų prekių, paslaugų ir (ar) darbų, susijusių su perkamu objektu, kurių poreikis paaiškėjo tik vykdant Sutartį; </w:t>
      </w:r>
    </w:p>
    <w:p w14:paraId="075C80D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21.2.4. ne dėl Pirkėjo kaltės vėluoja kitos Pirkėjo pirkimo sutarties, turinčios tiesioginės įtakos šiai Sutarčiai, vykdymas;  </w:t>
      </w:r>
    </w:p>
    <w:p w14:paraId="02C652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0D4A6A8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21.2.6. pasikeitus galiojančiam teisės aktui ar įsigaliojus naujam teisės aktui, kuris turi įtakos šios Sutarties vykdymui; </w:t>
      </w:r>
    </w:p>
    <w:p w14:paraId="7AE6688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21.2.7. sutartinių įsipareigojimų stabdymo būtinybė atsirado dėl sustabdyto / perskirstyto / negauto ir panašiai Pirkėjo Prekių pirkimui skirto finansavimo arba finansavimo trūkumo; </w:t>
      </w:r>
    </w:p>
    <w:p w14:paraId="74451AE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21.2.8. dėl teisminių (arbitražinių) ginčų su Pirkėju ar trečiaisiais asmenimis, kurių dalykas yra tiesiogiai susijęs su Sutarties vykdymu. </w:t>
      </w:r>
    </w:p>
    <w:p w14:paraId="1A2654C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B8E508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DB4DBE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21.5. Sutartinių įsipareigojimų vykdymas gali būti stabdomas tik Sutarties galiojimo laikotarpiu tokia tvarka:</w:t>
      </w:r>
    </w:p>
    <w:p w14:paraId="0E6627D5" w14:textId="77777777" w:rsidR="00BC5CF4" w:rsidRPr="00F60AE3" w:rsidRDefault="00BC5CF4" w:rsidP="00BC5CF4">
      <w:pPr>
        <w:tabs>
          <w:tab w:val="left" w:pos="567"/>
        </w:tabs>
        <w:spacing w:line="264" w:lineRule="auto"/>
        <w:jc w:val="both"/>
        <w:textAlignment w:val="baseline"/>
        <w:rPr>
          <w:sz w:val="22"/>
          <w:szCs w:val="22"/>
        </w:rPr>
      </w:pPr>
      <w:r w:rsidRPr="00F60AE3">
        <w:rPr>
          <w:sz w:val="22"/>
          <w:szCs w:val="22"/>
        </w:rPr>
        <w:t xml:space="preserve">21.5.1. Atsiradus aplinkybėms, dėl kurių Tiekėjas negali vykdyti sutartinių įsipareigojimų, Tiekėjas apie tai nedelsdamas privalo informuoti Pirkėją. Tiekėjo rašytiniame prašyme turi būti nurodyta stabdymo aplinkybė </w:t>
      </w:r>
      <w:r w:rsidRPr="00F60AE3">
        <w:rPr>
          <w:sz w:val="22"/>
          <w:szCs w:val="22"/>
        </w:rPr>
        <w:lastRenderedPageBreak/>
        <w:t>(Bendrųjų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12DF37" w14:textId="77777777" w:rsidR="00BC5CF4" w:rsidRPr="00F60AE3" w:rsidRDefault="00BC5CF4" w:rsidP="00BC5CF4">
      <w:pPr>
        <w:spacing w:line="264" w:lineRule="auto"/>
        <w:jc w:val="both"/>
        <w:rPr>
          <w:sz w:val="22"/>
          <w:szCs w:val="22"/>
        </w:rPr>
      </w:pPr>
      <w:r w:rsidRPr="00F60AE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09E35F" w14:textId="77777777" w:rsidR="00BC5CF4" w:rsidRPr="00F60AE3" w:rsidRDefault="00BC5CF4" w:rsidP="00BC5CF4">
      <w:pPr>
        <w:spacing w:line="264" w:lineRule="auto"/>
        <w:jc w:val="both"/>
        <w:rPr>
          <w:sz w:val="22"/>
          <w:szCs w:val="22"/>
        </w:rPr>
      </w:pPr>
      <w:r w:rsidRPr="00F60AE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649BA9" w14:textId="77777777" w:rsidR="00BC5CF4" w:rsidRPr="00F60AE3" w:rsidRDefault="00BC5CF4" w:rsidP="00BC5CF4">
      <w:pPr>
        <w:spacing w:line="264" w:lineRule="auto"/>
        <w:jc w:val="both"/>
        <w:rPr>
          <w:sz w:val="22"/>
          <w:szCs w:val="22"/>
        </w:rPr>
      </w:pPr>
      <w:r w:rsidRPr="00F60AE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3B49C74" w14:textId="77777777" w:rsidR="00BC5CF4" w:rsidRPr="00F60AE3" w:rsidRDefault="00BC5CF4" w:rsidP="00BC5CF4">
      <w:pPr>
        <w:spacing w:line="264" w:lineRule="auto"/>
        <w:jc w:val="both"/>
        <w:rPr>
          <w:sz w:val="22"/>
          <w:szCs w:val="22"/>
        </w:rPr>
      </w:pPr>
      <w:r w:rsidRPr="00F60AE3">
        <w:rPr>
          <w:sz w:val="22"/>
          <w:szCs w:val="22"/>
        </w:rPr>
        <w:t>21.7. Sutartinių įsipareigojimų vykdymas stabdomas ne ilgesniam kaip konkrečios, pagrįstos aplinkybės egzistavimo laikotarpiui.</w:t>
      </w:r>
    </w:p>
    <w:p w14:paraId="52E2E3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54C40F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9653FF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21.10. Atnaujinus Sutarties vykdymą, neįvykdytų prievolių (jų dalies) įvykdymo terminai ir Sutarties galiojimas nukeliami tokiam terminui, kiek buvo likę laiko jų įvykdymui (Sutarties galiojimui) jų sustabdymo metu. </w:t>
      </w:r>
    </w:p>
    <w:p w14:paraId="7C53A0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3B6A53" w14:textId="77777777" w:rsidR="00BC5CF4" w:rsidRPr="00F60AE3" w:rsidRDefault="00BC5CF4" w:rsidP="00BC5CF4">
      <w:pPr>
        <w:tabs>
          <w:tab w:val="left" w:pos="567"/>
        </w:tabs>
        <w:spacing w:line="259" w:lineRule="auto"/>
        <w:jc w:val="both"/>
        <w:textAlignment w:val="baseline"/>
        <w:rPr>
          <w:sz w:val="22"/>
          <w:szCs w:val="22"/>
        </w:rPr>
      </w:pPr>
    </w:p>
    <w:p w14:paraId="156AAC8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22.</w:t>
      </w:r>
      <w:r w:rsidRPr="00F60AE3">
        <w:rPr>
          <w:rFonts w:eastAsia="Arial"/>
          <w:b/>
          <w:bCs/>
          <w:caps/>
          <w:sz w:val="22"/>
          <w:szCs w:val="22"/>
        </w:rPr>
        <w:tab/>
      </w:r>
      <w:r w:rsidRPr="00F60AE3">
        <w:rPr>
          <w:rFonts w:eastAsia="Arial"/>
          <w:b/>
          <w:caps/>
          <w:sz w:val="22"/>
          <w:szCs w:val="22"/>
        </w:rPr>
        <w:t>Sutarties nutraukimas</w:t>
      </w:r>
    </w:p>
    <w:p w14:paraId="38695743"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C45833A"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r w:rsidRPr="00F60AE3">
        <w:rPr>
          <w:rFonts w:eastAsia="Cambria"/>
          <w:sz w:val="22"/>
          <w:szCs w:val="22"/>
        </w:rPr>
        <w:t>Sutartis gali būti nutraukiama VPĮ 90 straipsnyje ir Sutartyje numatytais atvejais, įskaitant galimybę nutraukti Sutartį Šalių susitarimu.</w:t>
      </w:r>
    </w:p>
    <w:p w14:paraId="51C81266" w14:textId="77777777" w:rsidR="00BC5CF4" w:rsidRPr="00F60AE3" w:rsidRDefault="00BC5CF4" w:rsidP="00BC5CF4">
      <w:pPr>
        <w:tabs>
          <w:tab w:val="left" w:pos="567"/>
          <w:tab w:val="left" w:pos="851"/>
          <w:tab w:val="left" w:pos="992"/>
          <w:tab w:val="left" w:pos="1134"/>
        </w:tabs>
        <w:spacing w:line="259" w:lineRule="auto"/>
        <w:jc w:val="both"/>
        <w:rPr>
          <w:rFonts w:eastAsia="Cambria"/>
          <w:b/>
          <w:bCs/>
          <w:sz w:val="22"/>
          <w:szCs w:val="22"/>
        </w:rPr>
      </w:pPr>
    </w:p>
    <w:p w14:paraId="0376B41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22.1.</w:t>
      </w:r>
      <w:r w:rsidRPr="00F60AE3">
        <w:rPr>
          <w:rFonts w:eastAsia="Arial"/>
          <w:b/>
          <w:bCs/>
          <w:sz w:val="22"/>
          <w:szCs w:val="22"/>
        </w:rPr>
        <w:tab/>
      </w:r>
      <w:r w:rsidRPr="00F60AE3">
        <w:rPr>
          <w:rFonts w:eastAsia="Arial"/>
          <w:b/>
          <w:sz w:val="22"/>
          <w:szCs w:val="22"/>
        </w:rPr>
        <w:t>Pretenzijos dėl Sutarties pažeidimų</w:t>
      </w:r>
    </w:p>
    <w:p w14:paraId="7BE7927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EA13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7EE979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60AE3">
        <w:rPr>
          <w:b/>
          <w:sz w:val="22"/>
          <w:szCs w:val="22"/>
        </w:rPr>
        <w:t xml:space="preserve"> </w:t>
      </w:r>
      <w:r w:rsidRPr="00F60AE3">
        <w:rPr>
          <w:sz w:val="22"/>
          <w:szCs w:val="22"/>
        </w:rPr>
        <w:t>Tiekėjo teisė siūlyti kitą terminą nelaikoma Pirkėjo pareiga tą terminą priimti. Pretenziją gavusios Šalies pasiūlytasis terminas pakeičia terminą, nurodytą pretenzijoje, tik jeigu kita Šalis jį patvirtina. </w:t>
      </w:r>
    </w:p>
    <w:p w14:paraId="373B3C06" w14:textId="77777777" w:rsidR="00BC5CF4" w:rsidRPr="00F60AE3" w:rsidRDefault="00BC5CF4" w:rsidP="00BC5CF4">
      <w:pPr>
        <w:tabs>
          <w:tab w:val="left" w:pos="567"/>
        </w:tabs>
        <w:spacing w:line="259" w:lineRule="auto"/>
        <w:jc w:val="both"/>
        <w:textAlignment w:val="baseline"/>
        <w:rPr>
          <w:sz w:val="22"/>
          <w:szCs w:val="22"/>
        </w:rPr>
      </w:pPr>
    </w:p>
    <w:p w14:paraId="767A91C9"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lastRenderedPageBreak/>
        <w:t>22.2.</w:t>
      </w:r>
      <w:r w:rsidRPr="00F60AE3">
        <w:rPr>
          <w:rFonts w:eastAsia="Arial"/>
          <w:b/>
          <w:bCs/>
          <w:sz w:val="22"/>
          <w:szCs w:val="22"/>
        </w:rPr>
        <w:tab/>
      </w:r>
      <w:r w:rsidRPr="00F60AE3">
        <w:rPr>
          <w:rFonts w:eastAsia="Arial"/>
          <w:b/>
          <w:sz w:val="22"/>
          <w:szCs w:val="22"/>
        </w:rPr>
        <w:t>Sutarties nutraukimas Pirkėjo iniciatyva</w:t>
      </w:r>
    </w:p>
    <w:p w14:paraId="5737C387"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155077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60BDF2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 Pirkėjas turi teisę vienašališkai nutraukti Sutartį ar jos dalį raštu įspėjęs Tiekėją prieš ne trumpesnį nei 10 (dešimties) dienų terminą, jeigu: </w:t>
      </w:r>
    </w:p>
    <w:p w14:paraId="107DD316"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 Tiekėjui yra iškelta bankroto byla, pradėtas bankroto procesas ne teismo tvarka, jis tampa nemokus arba yra nemokumo tikimybė, sustabdo ūkinę veiklą ar susidaro</w:t>
      </w:r>
      <w:r w:rsidRPr="00F60AE3">
        <w:rPr>
          <w:b/>
          <w:color w:val="5C5D5D"/>
          <w:sz w:val="22"/>
          <w:szCs w:val="22"/>
        </w:rPr>
        <w:t xml:space="preserve"> </w:t>
      </w:r>
      <w:r w:rsidRPr="00F60AE3">
        <w:rPr>
          <w:sz w:val="22"/>
          <w:szCs w:val="22"/>
        </w:rPr>
        <w:t>įstatymuose ir kituose teisės aktuose nustatyta tvarka analogiška situacija</w:t>
      </w:r>
      <w:r w:rsidRPr="00F60AE3">
        <w:rPr>
          <w:color w:val="000000"/>
          <w:sz w:val="22"/>
          <w:szCs w:val="22"/>
          <w:shd w:val="clear" w:color="auto" w:fill="FFFFFF"/>
        </w:rPr>
        <w:t>;</w:t>
      </w:r>
      <w:r w:rsidRPr="00F60AE3">
        <w:rPr>
          <w:color w:val="000000"/>
          <w:sz w:val="22"/>
          <w:szCs w:val="22"/>
        </w:rPr>
        <w:t> </w:t>
      </w:r>
    </w:p>
    <w:p w14:paraId="4617B1A2" w14:textId="77777777" w:rsidR="00BC5CF4" w:rsidRPr="00F60AE3" w:rsidRDefault="00BC5CF4" w:rsidP="00BC5CF4">
      <w:pPr>
        <w:tabs>
          <w:tab w:val="left" w:pos="567"/>
        </w:tabs>
        <w:spacing w:line="259" w:lineRule="auto"/>
        <w:jc w:val="both"/>
        <w:rPr>
          <w:sz w:val="22"/>
          <w:szCs w:val="22"/>
        </w:rPr>
      </w:pPr>
      <w:r w:rsidRPr="00F60AE3">
        <w:rPr>
          <w:sz w:val="22"/>
          <w:szCs w:val="22"/>
        </w:rPr>
        <w:t>22.2.2.2. Tiekėjo padėtis pasikeičia ir jis atitinka pirkimo dokumentuose nustatytą pašalinimo pagrindą, kuris taikomas ir Sutarties galiojimo metu;</w:t>
      </w:r>
    </w:p>
    <w:p w14:paraId="1606680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22.2.2.3. pasikeičia teisės aktai, susiję su Sutarties objektu, Sutarties vykdymu, ar su Pirkėjo vykdoma veikla, kuriai buvo sudaryta Sutartis, ir dėl tokių pakeitimų Pirkėjas nusprendžia nutraukti Sutartį;  </w:t>
      </w:r>
    </w:p>
    <w:p w14:paraId="0ED07AC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22.2.2.4. Pirkėjas nusprendžia nebevykdyti veiklos, kurios vykdymui Sutartimi įsigyjamos Prekės ir Sutarties poreikis išnyksta; </w:t>
      </w:r>
    </w:p>
    <w:p w14:paraId="6F03EA2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22.2.2.5. Pirkėjo valdymo organas priima sprendimą, dėl kurio Sutarties poreikis išnyksta; </w:t>
      </w:r>
    </w:p>
    <w:p w14:paraId="043AD8A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22.2.2.6. pasikeičia (pablogėja) Pirkėjo finansinė padėtis ar Pirkėjas negauna / netenka finansavimo ir dėl šios priežasties nusprendžia nutraukti Sutartį; </w:t>
      </w:r>
    </w:p>
    <w:p w14:paraId="6096232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22.2.2.7. keičiasi Pirkėjo organizacinė struktūra – juridinis statusas, pobūdis ar valdymo struktūra ir tai gali turėti įtakos tinkamam Sutarties įvykdymui arba Sutarties poreikiui; </w:t>
      </w:r>
    </w:p>
    <w:p w14:paraId="7ACFA0F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22.2.2.8. nebelieka perkamų Prekių poreikio; </w:t>
      </w:r>
    </w:p>
    <w:p w14:paraId="0A5F82C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22.2.2.9. Pirkėjas iš pirkimų priežiūrą atliekančių institucijų gauna nurodymą / rekomendaciją nutraukti Sutartį;</w:t>
      </w:r>
    </w:p>
    <w:p w14:paraId="0D2975D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22.2.2.10. Tiekėjas vėluoja pateikti Sutarties įvykdymo užtikrinimo pratęsimą ilgiau kaip 10 (dešimt) darbo dienų nuo paskutinio Sutarties įvykdymo užtikrinimo galiojimo termino pabaigos arba atsisako jį pateikti;</w:t>
      </w:r>
    </w:p>
    <w:p w14:paraId="0A9ABFFB" w14:textId="77777777" w:rsidR="00BC5CF4" w:rsidRPr="00F60AE3" w:rsidRDefault="00BC5CF4" w:rsidP="00BC5CF4">
      <w:pPr>
        <w:tabs>
          <w:tab w:val="left" w:pos="567"/>
        </w:tabs>
        <w:spacing w:line="259" w:lineRule="auto"/>
        <w:jc w:val="both"/>
        <w:textAlignment w:val="baseline"/>
        <w:rPr>
          <w:rFonts w:eastAsia="Arial"/>
          <w:sz w:val="22"/>
          <w:szCs w:val="22"/>
        </w:rPr>
      </w:pPr>
      <w:r w:rsidRPr="00F60AE3">
        <w:rPr>
          <w:sz w:val="22"/>
          <w:szCs w:val="22"/>
        </w:rPr>
        <w:t>22.2.2.11.</w:t>
      </w:r>
      <w:r w:rsidRPr="00F60AE3">
        <w:rPr>
          <w:rFonts w:eastAsia="Arial"/>
          <w:sz w:val="22"/>
          <w:szCs w:val="22"/>
        </w:rPr>
        <w:t xml:space="preserve"> Tiekėjas atsisako pašalinti arba nepašalina Prekių trūkumų per Pirkėjo nustatytus protingus terminus;</w:t>
      </w:r>
    </w:p>
    <w:p w14:paraId="6DC3B1D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22.2.2.12. Tiekėjas pažeidžia Sutartį arba įstatymus bei kitus teisės aktus ir per Pirkėjo rašytinėje pretenzijoje nurodytą terminą neištaiso pažeidimo.</w:t>
      </w:r>
    </w:p>
    <w:p w14:paraId="078B2F2D"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19D7458"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8500C7"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7B9D9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22.2.6. Pirkėjas turi teisę vienašališkai nutraukti Sutartį ir kitais Specialiosiose sąlygose (jei taikoma) ir įstatymuose bei kituose teisės aktuose įtvirtintais atvejais. </w:t>
      </w:r>
    </w:p>
    <w:p w14:paraId="7659CA9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lastRenderedPageBreak/>
        <w:t>22.2.7. Sutartis laikoma nutraukta kitą dieną po to, kai pasibaigia įspėjimo apie Sutarties nutraukimą terminas.  </w:t>
      </w:r>
    </w:p>
    <w:p w14:paraId="6DBECAE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7A6F5C" w14:textId="77777777" w:rsidR="00BC5CF4" w:rsidRPr="00F60AE3" w:rsidRDefault="00BC5CF4" w:rsidP="00BC5CF4">
      <w:pPr>
        <w:tabs>
          <w:tab w:val="left" w:pos="567"/>
        </w:tabs>
        <w:spacing w:line="259" w:lineRule="auto"/>
        <w:jc w:val="both"/>
        <w:textAlignment w:val="baseline"/>
        <w:rPr>
          <w:sz w:val="22"/>
          <w:szCs w:val="22"/>
        </w:rPr>
      </w:pPr>
    </w:p>
    <w:p w14:paraId="330EF0DE"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60AE3">
        <w:rPr>
          <w:rFonts w:eastAsia="Arial"/>
          <w:b/>
          <w:bCs/>
          <w:sz w:val="22"/>
          <w:szCs w:val="22"/>
        </w:rPr>
        <w:t>22.3.</w:t>
      </w:r>
      <w:r w:rsidRPr="00F60AE3">
        <w:rPr>
          <w:rFonts w:eastAsia="Arial"/>
          <w:b/>
          <w:bCs/>
          <w:sz w:val="22"/>
          <w:szCs w:val="22"/>
        </w:rPr>
        <w:tab/>
        <w:t>Sutarties nutraukimas Tiekėjo iniciatyva</w:t>
      </w:r>
    </w:p>
    <w:p w14:paraId="5F3B4352" w14:textId="77777777" w:rsidR="00BC5CF4" w:rsidRPr="00F60AE3" w:rsidRDefault="00BC5CF4" w:rsidP="00BC5CF4">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F929659"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59ED44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 Tiekėjas turi teisę vienašališkai nutraukti Sutartį, įspėjęs Pirkėją raštu prieš ne trumpesnį nei 10 (dešimties) dienų terminą, jeigu:</w:t>
      </w:r>
    </w:p>
    <w:p w14:paraId="2943BDD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D653C5"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75879AC"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8406B70"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22.3.4. Tiekėjas turi teisę vienašališkai nutraukti Sutartį ir kitais įstatymuose bei kituose teisės aktuose įtvirtintais atvejais. </w:t>
      </w:r>
    </w:p>
    <w:p w14:paraId="0A668B1F"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F3D92A"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22.3.6. Sutartis laikoma nutraukta kitą dieną po to, kai pasibaigia įspėjimo apie Sutarties nutraukimą terminas. </w:t>
      </w:r>
    </w:p>
    <w:p w14:paraId="17DEDCE1"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BCC5531" w14:textId="77777777" w:rsidR="00BC5CF4" w:rsidRPr="00F60AE3" w:rsidRDefault="00BC5CF4" w:rsidP="00BC5CF4">
      <w:pPr>
        <w:tabs>
          <w:tab w:val="left" w:pos="567"/>
        </w:tabs>
        <w:spacing w:line="259" w:lineRule="auto"/>
        <w:jc w:val="both"/>
        <w:textAlignment w:val="baseline"/>
        <w:rPr>
          <w:sz w:val="22"/>
          <w:szCs w:val="22"/>
        </w:rPr>
      </w:pPr>
    </w:p>
    <w:p w14:paraId="48ED0E25"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60AE3">
        <w:rPr>
          <w:rFonts w:eastAsia="Arial"/>
          <w:b/>
          <w:bCs/>
          <w:sz w:val="22"/>
          <w:szCs w:val="22"/>
        </w:rPr>
        <w:t>22.4.</w:t>
      </w:r>
      <w:r w:rsidRPr="00F60AE3">
        <w:rPr>
          <w:rFonts w:eastAsia="Arial"/>
          <w:b/>
          <w:bCs/>
          <w:sz w:val="22"/>
          <w:szCs w:val="22"/>
        </w:rPr>
        <w:tab/>
      </w:r>
      <w:r w:rsidRPr="00F60AE3">
        <w:rPr>
          <w:rFonts w:eastAsia="Arial"/>
          <w:b/>
          <w:sz w:val="22"/>
          <w:szCs w:val="22"/>
        </w:rPr>
        <w:t>Šalių teisės ir pareigos Sutarties nutraukimo atveju</w:t>
      </w:r>
    </w:p>
    <w:p w14:paraId="49447702" w14:textId="77777777" w:rsidR="00BC5CF4" w:rsidRPr="00F60AE3" w:rsidRDefault="00BC5CF4" w:rsidP="00BC5CF4">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296723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22.4.1. Sutarties nutraukimas neturi įtakos ginčų nagrinėjimo tvarką nustatančių Sutarties sąlygų ir kitų Sutarties sąlygų, kurios pagal savo esmę lieka galioti ir po Sutarties nutraukimo, galiojimui. </w:t>
      </w:r>
    </w:p>
    <w:p w14:paraId="40A7ECA3"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 Nutraukus Sutartį, Šalys privalo: </w:t>
      </w:r>
    </w:p>
    <w:p w14:paraId="052E0874"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22.4.2.1. įsitikinti, jog iki Sutarties nutraukimo dienos pristatytos Prekės ir kiti atlikti veiksmai atitinka Sutarties reikalavimus ir Šalys dėl to viena kitai nebereikš pretenzijų; </w:t>
      </w:r>
    </w:p>
    <w:p w14:paraId="5206F872"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22.4.2.2. atsiskaityti už iki Sutarties nutraukimo pristatytas Prekes, atitinkančias Sutarties reikalavimus; </w:t>
      </w:r>
    </w:p>
    <w:p w14:paraId="707610FE" w14:textId="77777777" w:rsidR="00BC5CF4" w:rsidRPr="00F60AE3" w:rsidRDefault="00BC5CF4" w:rsidP="00BC5CF4">
      <w:pPr>
        <w:tabs>
          <w:tab w:val="left" w:pos="567"/>
        </w:tabs>
        <w:spacing w:line="259" w:lineRule="auto"/>
        <w:jc w:val="both"/>
        <w:textAlignment w:val="baseline"/>
        <w:rPr>
          <w:sz w:val="22"/>
          <w:szCs w:val="22"/>
        </w:rPr>
      </w:pPr>
      <w:r w:rsidRPr="00F60AE3">
        <w:rPr>
          <w:sz w:val="22"/>
          <w:szCs w:val="22"/>
        </w:rPr>
        <w:t>22.4.2.3. per 10 (dešimt) dienų nuo pranešimo apie Sutarties nutraukimą gavimo dienos ar Susitarimo dėl Sutarties nutraukimo sudarymo dienos</w:t>
      </w:r>
      <w:r w:rsidRPr="00F60AE3">
        <w:rPr>
          <w:b/>
          <w:bCs/>
          <w:color w:val="5C5D5D"/>
          <w:sz w:val="22"/>
          <w:szCs w:val="22"/>
        </w:rPr>
        <w:t xml:space="preserve"> </w:t>
      </w:r>
      <w:r w:rsidRPr="00F60AE3">
        <w:rPr>
          <w:sz w:val="22"/>
          <w:szCs w:val="22"/>
        </w:rPr>
        <w:t>perduoti viena kitai visus dokumentus, kuriuos buvo būtina perduoti pagal Sutarties nuostatas. </w:t>
      </w:r>
    </w:p>
    <w:p w14:paraId="7C76C978" w14:textId="77777777" w:rsidR="00BC5CF4" w:rsidRPr="00F60AE3" w:rsidRDefault="00BC5CF4" w:rsidP="00BC5CF4">
      <w:pPr>
        <w:tabs>
          <w:tab w:val="left" w:pos="567"/>
        </w:tabs>
        <w:spacing w:line="259" w:lineRule="auto"/>
        <w:jc w:val="both"/>
        <w:textAlignment w:val="baseline"/>
        <w:rPr>
          <w:sz w:val="22"/>
          <w:szCs w:val="22"/>
        </w:rPr>
      </w:pPr>
    </w:p>
    <w:p w14:paraId="741C01B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60AE3">
        <w:rPr>
          <w:rFonts w:eastAsia="Arial"/>
          <w:b/>
          <w:bCs/>
          <w:caps/>
          <w:sz w:val="22"/>
          <w:szCs w:val="22"/>
        </w:rPr>
        <w:t>23.</w:t>
      </w:r>
      <w:r w:rsidRPr="00F60AE3">
        <w:rPr>
          <w:rFonts w:eastAsia="Arial"/>
          <w:b/>
          <w:bCs/>
          <w:caps/>
          <w:sz w:val="22"/>
          <w:szCs w:val="22"/>
        </w:rPr>
        <w:tab/>
      </w:r>
      <w:r w:rsidRPr="00F60AE3">
        <w:rPr>
          <w:rFonts w:eastAsia="Arial"/>
          <w:b/>
          <w:caps/>
          <w:sz w:val="22"/>
          <w:szCs w:val="22"/>
        </w:rPr>
        <w:t>PREKIŲ MODELIO AR GAMINTOJO KEITIMAS</w:t>
      </w:r>
    </w:p>
    <w:p w14:paraId="7179E24D"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BEB9FAD" w14:textId="77777777" w:rsidR="00BC5CF4" w:rsidRPr="00F60AE3" w:rsidRDefault="00BC5CF4" w:rsidP="00BC5CF4">
      <w:pPr>
        <w:spacing w:line="259" w:lineRule="auto"/>
        <w:jc w:val="both"/>
        <w:rPr>
          <w:sz w:val="22"/>
          <w:szCs w:val="22"/>
        </w:rPr>
      </w:pPr>
      <w:r w:rsidRPr="00F60AE3">
        <w:rPr>
          <w:rFonts w:eastAsia="Arial"/>
          <w:caps/>
          <w:sz w:val="22"/>
          <w:szCs w:val="22"/>
        </w:rPr>
        <w:t xml:space="preserve">23.1. </w:t>
      </w:r>
      <w:r w:rsidRPr="00F60AE3">
        <w:rPr>
          <w:sz w:val="22"/>
          <w:szCs w:val="22"/>
        </w:rPr>
        <w:t>Tiekėjas turi teisę keisti Prekių modelį ar gamintoją, jei yra visos toliau nurodytos sąlygos:</w:t>
      </w:r>
    </w:p>
    <w:p w14:paraId="4959ABDB" w14:textId="77777777" w:rsidR="00BC5CF4" w:rsidRPr="00F60AE3" w:rsidRDefault="00BC5CF4" w:rsidP="00BC5CF4">
      <w:pPr>
        <w:spacing w:line="259" w:lineRule="auto"/>
        <w:jc w:val="both"/>
        <w:rPr>
          <w:sz w:val="22"/>
          <w:szCs w:val="22"/>
        </w:rPr>
      </w:pPr>
      <w:r w:rsidRPr="00F60AE3">
        <w:rPr>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w:t>
      </w:r>
      <w:r w:rsidRPr="00F60AE3">
        <w:rPr>
          <w:sz w:val="22"/>
          <w:szCs w:val="22"/>
        </w:rPr>
        <w:lastRenderedPageBreak/>
        <w:t>Lietuvos Respublikoje įgyvendinamoms privalomoms tarptautinėms sankcijoms, kaip tai apibrėžta Sankcijų įstatyme ir (ar) Prekės, jų sudedamosios dalys ar (ir) gamintojas neatitinka VPĮ 45 straipsnio 2</w:t>
      </w:r>
      <w:r w:rsidRPr="00F60AE3">
        <w:rPr>
          <w:sz w:val="22"/>
          <w:szCs w:val="22"/>
          <w:vertAlign w:val="superscript"/>
        </w:rPr>
        <w:t xml:space="preserve">1 </w:t>
      </w:r>
      <w:r w:rsidRPr="00F60AE3">
        <w:rPr>
          <w:sz w:val="22"/>
          <w:szCs w:val="22"/>
        </w:rPr>
        <w:t>dalies nuostatų;</w:t>
      </w:r>
    </w:p>
    <w:p w14:paraId="1022BBB7" w14:textId="77777777" w:rsidR="00BC5CF4" w:rsidRPr="00F60AE3" w:rsidRDefault="00BC5CF4" w:rsidP="00BC5CF4">
      <w:pPr>
        <w:spacing w:line="259" w:lineRule="auto"/>
        <w:jc w:val="both"/>
        <w:rPr>
          <w:sz w:val="22"/>
          <w:szCs w:val="22"/>
        </w:rPr>
      </w:pPr>
      <w:r w:rsidRPr="00F60AE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F881614" w14:textId="77777777" w:rsidR="00BC5CF4" w:rsidRPr="00F60AE3" w:rsidRDefault="00BC5CF4" w:rsidP="00BC5CF4">
      <w:pPr>
        <w:spacing w:line="259" w:lineRule="auto"/>
        <w:jc w:val="both"/>
        <w:rPr>
          <w:sz w:val="22"/>
          <w:szCs w:val="22"/>
        </w:rPr>
      </w:pPr>
      <w:r w:rsidRPr="00F60AE3">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60AE3">
        <w:rPr>
          <w:sz w:val="22"/>
          <w:szCs w:val="22"/>
          <w:shd w:val="clear" w:color="auto" w:fill="FFFFFF"/>
        </w:rPr>
        <w:t>ir lygiavertiškumo ar geresnės kokybės nei šiuo metu tiekiamos Prekės</w:t>
      </w:r>
      <w:r w:rsidRPr="00F60AE3">
        <w:rPr>
          <w:sz w:val="22"/>
          <w:szCs w:val="22"/>
        </w:rPr>
        <w:t>;</w:t>
      </w:r>
    </w:p>
    <w:p w14:paraId="42C3B264" w14:textId="77777777" w:rsidR="00BC5CF4" w:rsidRPr="00F60AE3" w:rsidRDefault="00BC5CF4" w:rsidP="00BC5CF4">
      <w:pPr>
        <w:spacing w:line="259" w:lineRule="auto"/>
        <w:jc w:val="both"/>
        <w:rPr>
          <w:sz w:val="22"/>
          <w:szCs w:val="22"/>
        </w:rPr>
      </w:pPr>
      <w:r w:rsidRPr="00F60AE3">
        <w:rPr>
          <w:sz w:val="22"/>
          <w:szCs w:val="22"/>
        </w:rPr>
        <w:t>23.1.4. Šalys sudarė rašytinį susitarimą prie Sutarties dėl Prekių keitimo.</w:t>
      </w:r>
    </w:p>
    <w:p w14:paraId="689F77D9"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60AE3">
        <w:rPr>
          <w:sz w:val="22"/>
          <w:szCs w:val="22"/>
        </w:rPr>
        <w:t xml:space="preserve">23.2. Šiame Bendrųjų sąlygų skyriuje nurodytu atveju Prekės turi būti pristatytos už ne didesnę nei pasiūlyme nurodytą kainą. </w:t>
      </w:r>
    </w:p>
    <w:p w14:paraId="48C5B1A6"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633D03C5"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24.</w:t>
      </w:r>
      <w:r w:rsidRPr="00F60AE3">
        <w:rPr>
          <w:rFonts w:eastAsia="Arial"/>
          <w:b/>
          <w:bCs/>
          <w:caps/>
          <w:sz w:val="22"/>
          <w:szCs w:val="22"/>
        </w:rPr>
        <w:tab/>
      </w:r>
      <w:r w:rsidRPr="00F60AE3">
        <w:rPr>
          <w:rFonts w:eastAsia="Arial"/>
          <w:b/>
          <w:caps/>
          <w:sz w:val="22"/>
          <w:szCs w:val="22"/>
        </w:rPr>
        <w:t>Bendravimo tvarka ir kalba</w:t>
      </w:r>
    </w:p>
    <w:p w14:paraId="36C68DEF"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A3FDCD7" w14:textId="77777777" w:rsidR="00BC5CF4" w:rsidRPr="00F60AE3" w:rsidRDefault="00BC5CF4" w:rsidP="00BC5CF4">
      <w:pPr>
        <w:tabs>
          <w:tab w:val="left" w:pos="567"/>
          <w:tab w:val="left" w:pos="851"/>
          <w:tab w:val="left" w:pos="992"/>
          <w:tab w:val="left" w:pos="1134"/>
        </w:tabs>
        <w:spacing w:line="259" w:lineRule="auto"/>
        <w:jc w:val="both"/>
        <w:rPr>
          <w:rFonts w:eastAsia="Arial"/>
          <w:sz w:val="22"/>
          <w:szCs w:val="22"/>
          <w:shd w:val="clear" w:color="auto" w:fill="FFFFFF"/>
        </w:rPr>
      </w:pPr>
      <w:r w:rsidRPr="00F60AE3">
        <w:rPr>
          <w:rFonts w:eastAsia="Arial"/>
          <w:sz w:val="22"/>
          <w:szCs w:val="22"/>
        </w:rPr>
        <w:t>24.1.</w:t>
      </w:r>
      <w:r w:rsidRPr="00F60AE3">
        <w:rPr>
          <w:rFonts w:eastAsia="Arial"/>
          <w:sz w:val="22"/>
          <w:szCs w:val="22"/>
        </w:rPr>
        <w:tab/>
      </w:r>
      <w:r w:rsidRPr="00F60AE3">
        <w:rPr>
          <w:rFonts w:eastAsia="Arial"/>
          <w:bCs/>
          <w:sz w:val="22"/>
          <w:szCs w:val="22"/>
        </w:rPr>
        <w:t xml:space="preserve">Sutartis sudaroma lietuvių kalba. Jeigu Sutartis ar kuris nors ją sudarantis dokumentas sudaromas kita kalba arba išverčiamas į kitą kalbą, visais atvejais </w:t>
      </w:r>
      <w:r w:rsidRPr="00F60AE3">
        <w:rPr>
          <w:rFonts w:eastAsia="Arial"/>
          <w:sz w:val="22"/>
          <w:szCs w:val="22"/>
          <w:shd w:val="clear" w:color="auto" w:fill="FFFFFF"/>
        </w:rPr>
        <w:t>autentišku laikomas tik lietuvių kalba parengtas Sutarties tekstas (jei yra neatitikimų, pirmenybė teikiama lietuvių kalba parengtam tekstui).</w:t>
      </w:r>
    </w:p>
    <w:p w14:paraId="7F082E32" w14:textId="77777777" w:rsidR="00BC5CF4" w:rsidRPr="00F60AE3" w:rsidRDefault="00BC5CF4" w:rsidP="00BC5CF4">
      <w:pPr>
        <w:widowControl w:val="0"/>
        <w:tabs>
          <w:tab w:val="left" w:pos="567"/>
          <w:tab w:val="left" w:pos="851"/>
          <w:tab w:val="left" w:pos="992"/>
          <w:tab w:val="left" w:pos="1134"/>
        </w:tabs>
        <w:spacing w:line="259" w:lineRule="auto"/>
        <w:jc w:val="both"/>
        <w:rPr>
          <w:rFonts w:eastAsia="Arial"/>
          <w:sz w:val="22"/>
          <w:szCs w:val="22"/>
        </w:rPr>
      </w:pPr>
      <w:r w:rsidRPr="00F60AE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E12B5F"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24.3. Jeigu pranešimas yra įteikiamas asmeniškai arba siunčiamas paštu ar per kurjerį, jis turi būti įteikiamas pasirašytinai ir laikomas gautu gavimo patvirtinime nurodytą dieną.</w:t>
      </w:r>
    </w:p>
    <w:p w14:paraId="1449DB6B"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 xml:space="preserve">24.4. Jeigu pranešimas siunčiamas el. paštu, laikoma, kad Šalis jį gavo kitą darbo dieną. </w:t>
      </w:r>
    </w:p>
    <w:p w14:paraId="70734DB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r w:rsidRPr="00F60AE3">
        <w:rPr>
          <w:rFonts w:eastAsia="Arial"/>
          <w:sz w:val="22"/>
          <w:szCs w:val="22"/>
        </w:rPr>
        <w:t>24.5. Jeigu pranešimas siunčiamas keliais skirtingais būdais, laikoma, kad gavėjas jį gavo tada, kai jis gavo pirmesnįjį pranešimą.</w:t>
      </w:r>
    </w:p>
    <w:p w14:paraId="127A62DE" w14:textId="77777777" w:rsidR="00BC5CF4" w:rsidRPr="00F60AE3" w:rsidRDefault="00BC5CF4" w:rsidP="00BC5CF4">
      <w:pPr>
        <w:widowControl w:val="0"/>
        <w:tabs>
          <w:tab w:val="left" w:pos="0"/>
          <w:tab w:val="left" w:pos="851"/>
          <w:tab w:val="left" w:pos="992"/>
          <w:tab w:val="left" w:pos="1134"/>
        </w:tabs>
        <w:spacing w:line="259" w:lineRule="auto"/>
        <w:jc w:val="both"/>
        <w:rPr>
          <w:rFonts w:eastAsia="Arial"/>
          <w:sz w:val="22"/>
          <w:szCs w:val="22"/>
        </w:rPr>
      </w:pPr>
    </w:p>
    <w:p w14:paraId="7C2FA767"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60AE3">
        <w:rPr>
          <w:rFonts w:eastAsia="Arial"/>
          <w:b/>
          <w:bCs/>
          <w:caps/>
          <w:sz w:val="22"/>
          <w:szCs w:val="22"/>
        </w:rPr>
        <w:t>25.</w:t>
      </w:r>
      <w:r w:rsidRPr="00F60AE3">
        <w:rPr>
          <w:rFonts w:eastAsia="Arial"/>
          <w:b/>
          <w:bCs/>
          <w:caps/>
          <w:sz w:val="22"/>
          <w:szCs w:val="22"/>
        </w:rPr>
        <w:tab/>
      </w:r>
      <w:r w:rsidRPr="00F60AE3">
        <w:rPr>
          <w:rFonts w:eastAsia="Arial"/>
          <w:b/>
          <w:caps/>
          <w:sz w:val="22"/>
          <w:szCs w:val="22"/>
        </w:rPr>
        <w:t>Pretenzijos ir ginčų sprendimas</w:t>
      </w:r>
    </w:p>
    <w:p w14:paraId="4B360291" w14:textId="77777777" w:rsidR="00BC5CF4" w:rsidRPr="00F60AE3" w:rsidRDefault="00BC5CF4" w:rsidP="00BC5CF4">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20D6118" w14:textId="77777777" w:rsidR="00BC5CF4" w:rsidRPr="00F60AE3" w:rsidRDefault="00BC5CF4" w:rsidP="00BC5CF4">
      <w:pPr>
        <w:widowControl w:val="0"/>
        <w:tabs>
          <w:tab w:val="left" w:pos="0"/>
          <w:tab w:val="left" w:pos="851"/>
          <w:tab w:val="left" w:pos="992"/>
          <w:tab w:val="left" w:pos="1134"/>
        </w:tabs>
        <w:spacing w:line="259" w:lineRule="auto"/>
        <w:jc w:val="both"/>
        <w:rPr>
          <w:rFonts w:eastAsia="Cambria"/>
          <w:sz w:val="22"/>
          <w:szCs w:val="22"/>
        </w:rPr>
      </w:pPr>
      <w:r w:rsidRPr="00F60AE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652CF8E" w14:textId="77777777" w:rsidR="00BC5CF4" w:rsidRPr="00F60AE3" w:rsidRDefault="00BC5CF4" w:rsidP="00BC5CF4">
      <w:pPr>
        <w:widowControl w:val="0"/>
        <w:tabs>
          <w:tab w:val="left" w:pos="142"/>
          <w:tab w:val="left" w:pos="851"/>
          <w:tab w:val="left" w:pos="992"/>
          <w:tab w:val="left" w:pos="1134"/>
        </w:tabs>
        <w:spacing w:line="259" w:lineRule="auto"/>
        <w:jc w:val="both"/>
        <w:rPr>
          <w:rFonts w:eastAsia="Cambria"/>
          <w:sz w:val="22"/>
          <w:szCs w:val="22"/>
        </w:rPr>
      </w:pPr>
      <w:r w:rsidRPr="00F60AE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60AE3">
        <w:rPr>
          <w:sz w:val="22"/>
          <w:szCs w:val="22"/>
        </w:rPr>
        <w:t xml:space="preserve"> </w:t>
      </w:r>
      <w:r w:rsidRPr="00F60AE3">
        <w:rPr>
          <w:rFonts w:eastAsia="Cambria"/>
          <w:sz w:val="22"/>
          <w:szCs w:val="22"/>
        </w:rPr>
        <w:t>Lietuvos Respublikos įstatymuose nustatyta tvarka.</w:t>
      </w:r>
    </w:p>
    <w:p w14:paraId="62DAC82E" w14:textId="7B6176BE" w:rsidR="00BC5CF4" w:rsidRPr="00F60AE3" w:rsidRDefault="00BC5CF4" w:rsidP="00ED57BF">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F60AE3">
        <w:rPr>
          <w:rFonts w:eastAsia="Arial"/>
          <w:sz w:val="22"/>
          <w:szCs w:val="22"/>
        </w:rPr>
        <w:t>25.3. Kilę ginčai nesudaro pagrindo Šalims atsisakyti vykdyti savo prievoles pagal Sutartį.</w:t>
      </w:r>
    </w:p>
    <w:p w14:paraId="446BB04A" w14:textId="2F84A12B" w:rsidR="00BC5CF4" w:rsidRPr="00F60AE3" w:rsidRDefault="00F829AA" w:rsidP="00F829AA">
      <w:pPr>
        <w:jc w:val="center"/>
        <w:rPr>
          <w:sz w:val="22"/>
          <w:szCs w:val="22"/>
        </w:rPr>
        <w:sectPr w:rsidR="00BC5CF4" w:rsidRPr="00F60AE3" w:rsidSect="002A2B73">
          <w:pgSz w:w="12240" w:h="15840" w:code="1"/>
          <w:pgMar w:top="1134" w:right="567" w:bottom="993" w:left="1418" w:header="709" w:footer="720" w:gutter="0"/>
          <w:cols w:space="720"/>
          <w:titlePg/>
          <w:docGrid w:linePitch="360"/>
        </w:sectPr>
      </w:pPr>
      <w:r w:rsidRPr="00F60AE3">
        <w:rPr>
          <w:sz w:val="22"/>
          <w:szCs w:val="22"/>
        </w:rPr>
        <w:t>______</w:t>
      </w:r>
    </w:p>
    <w:p w14:paraId="3E417142" w14:textId="0E27B270" w:rsidR="002A2B73" w:rsidRDefault="002A2B73" w:rsidP="002A2B73">
      <w:pPr>
        <w:tabs>
          <w:tab w:val="left" w:pos="4020"/>
        </w:tabs>
        <w:rPr>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D3024">
      <w:headerReference w:type="even" r:id="rId17"/>
      <w:headerReference w:type="default" r:id="rId18"/>
      <w:footerReference w:type="even" r:id="rId19"/>
      <w:footerReference w:type="default" r:id="rId20"/>
      <w:headerReference w:type="first" r:id="rId21"/>
      <w:footerReference w:type="first" r:id="rId22"/>
      <w:pgSz w:w="15840" w:h="12240" w:orient="landscape" w:code="1"/>
      <w:pgMar w:top="1440" w:right="1440" w:bottom="1440" w:left="1276"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73836" w14:textId="77777777" w:rsidR="002E2252" w:rsidRDefault="002E2252">
      <w:r>
        <w:separator/>
      </w:r>
    </w:p>
  </w:endnote>
  <w:endnote w:type="continuationSeparator" w:id="0">
    <w:p w14:paraId="1ADD4AF2" w14:textId="77777777" w:rsidR="002E2252" w:rsidRDefault="002E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B72411" w:rsidRDefault="00B7241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B72411" w:rsidRDefault="00B7241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B72411" w:rsidRDefault="00B7241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B72411" w:rsidRDefault="00B72411">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B72411" w:rsidRDefault="00B7241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B72411" w:rsidRDefault="00B7241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BA018" w14:textId="77777777" w:rsidR="002E2252" w:rsidRDefault="002E2252">
      <w:r>
        <w:separator/>
      </w:r>
    </w:p>
  </w:footnote>
  <w:footnote w:type="continuationSeparator" w:id="0">
    <w:p w14:paraId="7CBBB045" w14:textId="77777777" w:rsidR="002E2252" w:rsidRDefault="002E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B72411" w:rsidRDefault="00B7241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B72411" w:rsidRDefault="00B72411">
    <w:pPr>
      <w:tabs>
        <w:tab w:val="center" w:pos="4819"/>
        <w:tab w:val="right" w:pos="9638"/>
      </w:tabs>
      <w:jc w:val="center"/>
    </w:pPr>
    <w:r>
      <w:fldChar w:fldCharType="begin"/>
    </w:r>
    <w:r>
      <w:instrText>PAGE   \* MERGEFORMAT</w:instrText>
    </w:r>
    <w:r>
      <w:fldChar w:fldCharType="separate"/>
    </w:r>
    <w:r>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284887CB" w:rsidR="00B72411" w:rsidRDefault="00B72411">
        <w:pPr>
          <w:pStyle w:val="Header"/>
          <w:jc w:val="center"/>
        </w:pPr>
        <w:r>
          <w:fldChar w:fldCharType="begin"/>
        </w:r>
        <w:r>
          <w:instrText>PAGE   \* MERGEFORMAT</w:instrText>
        </w:r>
        <w:r>
          <w:fldChar w:fldCharType="separate"/>
        </w:r>
        <w:r>
          <w:rPr>
            <w:noProof/>
          </w:rPr>
          <w:t>13</w:t>
        </w:r>
        <w:r>
          <w:fldChar w:fldCharType="end"/>
        </w:r>
      </w:p>
    </w:sdtContent>
  </w:sdt>
  <w:p w14:paraId="7CDF7320" w14:textId="77777777" w:rsidR="00B72411" w:rsidRDefault="00B72411">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B72411" w:rsidRDefault="00B72411">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B72411" w:rsidRDefault="00B72411">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B72411" w:rsidRDefault="00B7241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61E"/>
    <w:multiLevelType w:val="hybridMultilevel"/>
    <w:tmpl w:val="47702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55211C"/>
    <w:multiLevelType w:val="hybridMultilevel"/>
    <w:tmpl w:val="5F5EFB92"/>
    <w:lvl w:ilvl="0" w:tplc="C4741C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9563670">
    <w:abstractNumId w:val="1"/>
  </w:num>
  <w:num w:numId="2" w16cid:durableId="82019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368B"/>
    <w:rsid w:val="000419C9"/>
    <w:rsid w:val="00055D33"/>
    <w:rsid w:val="00060486"/>
    <w:rsid w:val="00060E7B"/>
    <w:rsid w:val="00066820"/>
    <w:rsid w:val="00067F14"/>
    <w:rsid w:val="0009394E"/>
    <w:rsid w:val="000A14C9"/>
    <w:rsid w:val="000A200D"/>
    <w:rsid w:val="000B056F"/>
    <w:rsid w:val="000B5A6D"/>
    <w:rsid w:val="000D52AC"/>
    <w:rsid w:val="000D575C"/>
    <w:rsid w:val="000E5C63"/>
    <w:rsid w:val="000E64AE"/>
    <w:rsid w:val="00103953"/>
    <w:rsid w:val="001062AE"/>
    <w:rsid w:val="00125CC3"/>
    <w:rsid w:val="00126E43"/>
    <w:rsid w:val="0013723B"/>
    <w:rsid w:val="00142629"/>
    <w:rsid w:val="0015029B"/>
    <w:rsid w:val="001550E4"/>
    <w:rsid w:val="0016236E"/>
    <w:rsid w:val="001747B8"/>
    <w:rsid w:val="0019015D"/>
    <w:rsid w:val="00190C4B"/>
    <w:rsid w:val="00194D60"/>
    <w:rsid w:val="001B15F2"/>
    <w:rsid w:val="001C4D46"/>
    <w:rsid w:val="001C7CA2"/>
    <w:rsid w:val="001D0F71"/>
    <w:rsid w:val="001D1FAE"/>
    <w:rsid w:val="001E4726"/>
    <w:rsid w:val="001E7553"/>
    <w:rsid w:val="001F1AC5"/>
    <w:rsid w:val="001F3581"/>
    <w:rsid w:val="001F4E56"/>
    <w:rsid w:val="0020210A"/>
    <w:rsid w:val="00204351"/>
    <w:rsid w:val="0022106E"/>
    <w:rsid w:val="00224F62"/>
    <w:rsid w:val="00225879"/>
    <w:rsid w:val="002300FC"/>
    <w:rsid w:val="0024173C"/>
    <w:rsid w:val="00242706"/>
    <w:rsid w:val="00245CD7"/>
    <w:rsid w:val="002464D6"/>
    <w:rsid w:val="00273F8C"/>
    <w:rsid w:val="00276158"/>
    <w:rsid w:val="0028430D"/>
    <w:rsid w:val="002853DC"/>
    <w:rsid w:val="00286552"/>
    <w:rsid w:val="002A1765"/>
    <w:rsid w:val="002A2B73"/>
    <w:rsid w:val="002A412D"/>
    <w:rsid w:val="002B2717"/>
    <w:rsid w:val="002B362D"/>
    <w:rsid w:val="002C5947"/>
    <w:rsid w:val="002D586C"/>
    <w:rsid w:val="002E2252"/>
    <w:rsid w:val="002F7B68"/>
    <w:rsid w:val="003013D5"/>
    <w:rsid w:val="00310A2D"/>
    <w:rsid w:val="003112CC"/>
    <w:rsid w:val="0031496E"/>
    <w:rsid w:val="00315EE1"/>
    <w:rsid w:val="003162D7"/>
    <w:rsid w:val="00320820"/>
    <w:rsid w:val="00327738"/>
    <w:rsid w:val="00327C7C"/>
    <w:rsid w:val="003353AC"/>
    <w:rsid w:val="00342C5B"/>
    <w:rsid w:val="00343484"/>
    <w:rsid w:val="00344006"/>
    <w:rsid w:val="00347668"/>
    <w:rsid w:val="00356C63"/>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179FD"/>
    <w:rsid w:val="00435ED6"/>
    <w:rsid w:val="00444601"/>
    <w:rsid w:val="00445F91"/>
    <w:rsid w:val="00447F21"/>
    <w:rsid w:val="0046561D"/>
    <w:rsid w:val="00466E54"/>
    <w:rsid w:val="00471235"/>
    <w:rsid w:val="00472455"/>
    <w:rsid w:val="004814F4"/>
    <w:rsid w:val="00492E57"/>
    <w:rsid w:val="004A050D"/>
    <w:rsid w:val="004A1BC0"/>
    <w:rsid w:val="004A1FA9"/>
    <w:rsid w:val="004A3714"/>
    <w:rsid w:val="004A477A"/>
    <w:rsid w:val="004A51CF"/>
    <w:rsid w:val="004A7102"/>
    <w:rsid w:val="004C134A"/>
    <w:rsid w:val="004D718E"/>
    <w:rsid w:val="004E0802"/>
    <w:rsid w:val="004F3ACB"/>
    <w:rsid w:val="0050054A"/>
    <w:rsid w:val="005212E7"/>
    <w:rsid w:val="005454F8"/>
    <w:rsid w:val="00546568"/>
    <w:rsid w:val="0055047D"/>
    <w:rsid w:val="005626A3"/>
    <w:rsid w:val="00566581"/>
    <w:rsid w:val="00570F66"/>
    <w:rsid w:val="005770A9"/>
    <w:rsid w:val="005779EC"/>
    <w:rsid w:val="00577DFB"/>
    <w:rsid w:val="005842ED"/>
    <w:rsid w:val="005865AF"/>
    <w:rsid w:val="0058696C"/>
    <w:rsid w:val="00587D04"/>
    <w:rsid w:val="005A0498"/>
    <w:rsid w:val="005A23A9"/>
    <w:rsid w:val="005A2713"/>
    <w:rsid w:val="005B4D51"/>
    <w:rsid w:val="005B4EF0"/>
    <w:rsid w:val="005B6381"/>
    <w:rsid w:val="005B7448"/>
    <w:rsid w:val="005C02E8"/>
    <w:rsid w:val="005C0F52"/>
    <w:rsid w:val="005C28BA"/>
    <w:rsid w:val="005D3024"/>
    <w:rsid w:val="005E1FAB"/>
    <w:rsid w:val="005E6342"/>
    <w:rsid w:val="005E6DC7"/>
    <w:rsid w:val="005F65D3"/>
    <w:rsid w:val="006039F9"/>
    <w:rsid w:val="0062187B"/>
    <w:rsid w:val="00624BE1"/>
    <w:rsid w:val="00626AEA"/>
    <w:rsid w:val="006455DE"/>
    <w:rsid w:val="00655065"/>
    <w:rsid w:val="006603DE"/>
    <w:rsid w:val="00667E99"/>
    <w:rsid w:val="0067106D"/>
    <w:rsid w:val="006A02A5"/>
    <w:rsid w:val="006A3A5E"/>
    <w:rsid w:val="006C2697"/>
    <w:rsid w:val="006C31BD"/>
    <w:rsid w:val="006C5DC6"/>
    <w:rsid w:val="006D0B1F"/>
    <w:rsid w:val="006D57AB"/>
    <w:rsid w:val="006D7F47"/>
    <w:rsid w:val="006E0641"/>
    <w:rsid w:val="006E3E4A"/>
    <w:rsid w:val="006F141A"/>
    <w:rsid w:val="006F22AD"/>
    <w:rsid w:val="006F5BA7"/>
    <w:rsid w:val="00702A6A"/>
    <w:rsid w:val="00703BD1"/>
    <w:rsid w:val="00712806"/>
    <w:rsid w:val="00713633"/>
    <w:rsid w:val="00721761"/>
    <w:rsid w:val="00730060"/>
    <w:rsid w:val="00731937"/>
    <w:rsid w:val="00752F55"/>
    <w:rsid w:val="007551D9"/>
    <w:rsid w:val="0077330B"/>
    <w:rsid w:val="00776D8D"/>
    <w:rsid w:val="007A7EED"/>
    <w:rsid w:val="007D2CBA"/>
    <w:rsid w:val="007D7F21"/>
    <w:rsid w:val="007E65DC"/>
    <w:rsid w:val="007E6E29"/>
    <w:rsid w:val="007F7903"/>
    <w:rsid w:val="007F7A16"/>
    <w:rsid w:val="00802B8D"/>
    <w:rsid w:val="00824482"/>
    <w:rsid w:val="0083391E"/>
    <w:rsid w:val="00841EA1"/>
    <w:rsid w:val="00846D01"/>
    <w:rsid w:val="00851536"/>
    <w:rsid w:val="00855E69"/>
    <w:rsid w:val="008615B9"/>
    <w:rsid w:val="00865995"/>
    <w:rsid w:val="00881395"/>
    <w:rsid w:val="00886A51"/>
    <w:rsid w:val="008873A0"/>
    <w:rsid w:val="00887B56"/>
    <w:rsid w:val="00895862"/>
    <w:rsid w:val="008A17CD"/>
    <w:rsid w:val="008A702A"/>
    <w:rsid w:val="008B1F85"/>
    <w:rsid w:val="008B26D4"/>
    <w:rsid w:val="008C362F"/>
    <w:rsid w:val="008C5BEB"/>
    <w:rsid w:val="008D4562"/>
    <w:rsid w:val="008D5D49"/>
    <w:rsid w:val="008E1254"/>
    <w:rsid w:val="008E2C54"/>
    <w:rsid w:val="008F1AC1"/>
    <w:rsid w:val="008F4ABE"/>
    <w:rsid w:val="008F77A8"/>
    <w:rsid w:val="00915B33"/>
    <w:rsid w:val="0092137C"/>
    <w:rsid w:val="00921A4A"/>
    <w:rsid w:val="00926ED8"/>
    <w:rsid w:val="0092764F"/>
    <w:rsid w:val="0093560E"/>
    <w:rsid w:val="0094127F"/>
    <w:rsid w:val="00951ABB"/>
    <w:rsid w:val="00953480"/>
    <w:rsid w:val="00955A07"/>
    <w:rsid w:val="00960ED5"/>
    <w:rsid w:val="009632BE"/>
    <w:rsid w:val="0096413F"/>
    <w:rsid w:val="00975B21"/>
    <w:rsid w:val="009769F4"/>
    <w:rsid w:val="00983F54"/>
    <w:rsid w:val="0099654E"/>
    <w:rsid w:val="009A2911"/>
    <w:rsid w:val="009A31D8"/>
    <w:rsid w:val="009A5A27"/>
    <w:rsid w:val="009C3CD5"/>
    <w:rsid w:val="009C6DB6"/>
    <w:rsid w:val="009D5A7E"/>
    <w:rsid w:val="009D6B58"/>
    <w:rsid w:val="009E3493"/>
    <w:rsid w:val="009E65BD"/>
    <w:rsid w:val="009E7F7C"/>
    <w:rsid w:val="009F422E"/>
    <w:rsid w:val="00A00CE6"/>
    <w:rsid w:val="00A04FED"/>
    <w:rsid w:val="00A13CE1"/>
    <w:rsid w:val="00A20083"/>
    <w:rsid w:val="00A21204"/>
    <w:rsid w:val="00A21473"/>
    <w:rsid w:val="00A238A5"/>
    <w:rsid w:val="00A25D8D"/>
    <w:rsid w:val="00A31CD2"/>
    <w:rsid w:val="00A375A5"/>
    <w:rsid w:val="00A4457D"/>
    <w:rsid w:val="00A44900"/>
    <w:rsid w:val="00A53933"/>
    <w:rsid w:val="00A635B1"/>
    <w:rsid w:val="00A65F4F"/>
    <w:rsid w:val="00A73AE9"/>
    <w:rsid w:val="00A744B0"/>
    <w:rsid w:val="00A76079"/>
    <w:rsid w:val="00A836D4"/>
    <w:rsid w:val="00A93DD8"/>
    <w:rsid w:val="00A95EE1"/>
    <w:rsid w:val="00A96610"/>
    <w:rsid w:val="00AA3243"/>
    <w:rsid w:val="00AD3A7E"/>
    <w:rsid w:val="00AD7E8E"/>
    <w:rsid w:val="00AE173A"/>
    <w:rsid w:val="00AF00EE"/>
    <w:rsid w:val="00AF73BF"/>
    <w:rsid w:val="00B02865"/>
    <w:rsid w:val="00B11AED"/>
    <w:rsid w:val="00B13100"/>
    <w:rsid w:val="00B216FB"/>
    <w:rsid w:val="00B63307"/>
    <w:rsid w:val="00B72411"/>
    <w:rsid w:val="00B85548"/>
    <w:rsid w:val="00B92A8C"/>
    <w:rsid w:val="00B96F00"/>
    <w:rsid w:val="00BA0145"/>
    <w:rsid w:val="00BA236F"/>
    <w:rsid w:val="00BC5CF4"/>
    <w:rsid w:val="00BC67D1"/>
    <w:rsid w:val="00BE0B4E"/>
    <w:rsid w:val="00BE497C"/>
    <w:rsid w:val="00BF054A"/>
    <w:rsid w:val="00BF0B2B"/>
    <w:rsid w:val="00BF3CC8"/>
    <w:rsid w:val="00BF50B4"/>
    <w:rsid w:val="00C04EB2"/>
    <w:rsid w:val="00C16012"/>
    <w:rsid w:val="00C17984"/>
    <w:rsid w:val="00C210E1"/>
    <w:rsid w:val="00C32C06"/>
    <w:rsid w:val="00C34AB4"/>
    <w:rsid w:val="00C35FDD"/>
    <w:rsid w:val="00C4320A"/>
    <w:rsid w:val="00C5176F"/>
    <w:rsid w:val="00C62DA0"/>
    <w:rsid w:val="00C648E6"/>
    <w:rsid w:val="00C7081A"/>
    <w:rsid w:val="00C735AD"/>
    <w:rsid w:val="00CA3F55"/>
    <w:rsid w:val="00CB5466"/>
    <w:rsid w:val="00CB62C2"/>
    <w:rsid w:val="00CC3130"/>
    <w:rsid w:val="00CD1F89"/>
    <w:rsid w:val="00CD4B3F"/>
    <w:rsid w:val="00CE1505"/>
    <w:rsid w:val="00CE26E6"/>
    <w:rsid w:val="00CE542D"/>
    <w:rsid w:val="00CF4531"/>
    <w:rsid w:val="00D055BC"/>
    <w:rsid w:val="00D13A7C"/>
    <w:rsid w:val="00D269A1"/>
    <w:rsid w:val="00D26D5A"/>
    <w:rsid w:val="00D2761B"/>
    <w:rsid w:val="00D31EE6"/>
    <w:rsid w:val="00D428B7"/>
    <w:rsid w:val="00D4634C"/>
    <w:rsid w:val="00D464DA"/>
    <w:rsid w:val="00D51816"/>
    <w:rsid w:val="00D564F5"/>
    <w:rsid w:val="00D621FC"/>
    <w:rsid w:val="00D637D3"/>
    <w:rsid w:val="00D646AB"/>
    <w:rsid w:val="00D70A65"/>
    <w:rsid w:val="00D81341"/>
    <w:rsid w:val="00D909C4"/>
    <w:rsid w:val="00D90CC9"/>
    <w:rsid w:val="00D92661"/>
    <w:rsid w:val="00D9622B"/>
    <w:rsid w:val="00DB04CA"/>
    <w:rsid w:val="00DB3289"/>
    <w:rsid w:val="00DB619B"/>
    <w:rsid w:val="00DC0656"/>
    <w:rsid w:val="00DC3583"/>
    <w:rsid w:val="00DC60D0"/>
    <w:rsid w:val="00DD0168"/>
    <w:rsid w:val="00DD0814"/>
    <w:rsid w:val="00DE771A"/>
    <w:rsid w:val="00DF1907"/>
    <w:rsid w:val="00DF7F50"/>
    <w:rsid w:val="00E00BBB"/>
    <w:rsid w:val="00E01A2C"/>
    <w:rsid w:val="00E02BE0"/>
    <w:rsid w:val="00E06483"/>
    <w:rsid w:val="00E228D1"/>
    <w:rsid w:val="00E23EDE"/>
    <w:rsid w:val="00E24878"/>
    <w:rsid w:val="00E265FD"/>
    <w:rsid w:val="00E31426"/>
    <w:rsid w:val="00E41727"/>
    <w:rsid w:val="00E43D1F"/>
    <w:rsid w:val="00E577CB"/>
    <w:rsid w:val="00E7598E"/>
    <w:rsid w:val="00E80241"/>
    <w:rsid w:val="00E80B8D"/>
    <w:rsid w:val="00E90D34"/>
    <w:rsid w:val="00E9467C"/>
    <w:rsid w:val="00E96B72"/>
    <w:rsid w:val="00EA0916"/>
    <w:rsid w:val="00EC7CAB"/>
    <w:rsid w:val="00ED57BF"/>
    <w:rsid w:val="00ED6250"/>
    <w:rsid w:val="00EE3697"/>
    <w:rsid w:val="00F0341F"/>
    <w:rsid w:val="00F07457"/>
    <w:rsid w:val="00F147AB"/>
    <w:rsid w:val="00F2302F"/>
    <w:rsid w:val="00F24509"/>
    <w:rsid w:val="00F36319"/>
    <w:rsid w:val="00F36C7A"/>
    <w:rsid w:val="00F528BE"/>
    <w:rsid w:val="00F546F3"/>
    <w:rsid w:val="00F56BE9"/>
    <w:rsid w:val="00F60A3A"/>
    <w:rsid w:val="00F60AE3"/>
    <w:rsid w:val="00F66F23"/>
    <w:rsid w:val="00F77D32"/>
    <w:rsid w:val="00F829AA"/>
    <w:rsid w:val="00F839D8"/>
    <w:rsid w:val="00F96FEA"/>
    <w:rsid w:val="00FA1601"/>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8F77A8"/>
    <w:rPr>
      <w:color w:val="605E5C"/>
      <w:shd w:val="clear" w:color="auto" w:fill="E1DFDD"/>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566581"/>
    <w:rPr>
      <w:rFonts w:eastAsiaTheme="minorHAnsi" w:cstheme="minorBidi"/>
      <w:kern w:val="2"/>
      <w:szCs w:val="22"/>
      <w14:ligatures w14:val="standardContextual"/>
    </w:rPr>
  </w:style>
  <w:style w:type="character" w:styleId="UnresolvedMention">
    <w:name w:val="Unresolved Mention"/>
    <w:basedOn w:val="DefaultParagraphFont"/>
    <w:uiPriority w:val="99"/>
    <w:semiHidden/>
    <w:unhideWhenUsed/>
    <w:rsid w:val="00445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5933934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mailto:info@linealibera.lt"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8078971CE434EB1F1F64752201A1D"/>
        <w:category>
          <w:name w:val="General"/>
          <w:gallery w:val="placeholder"/>
        </w:category>
        <w:types>
          <w:type w:val="bbPlcHdr"/>
        </w:types>
        <w:behaviors>
          <w:behavior w:val="content"/>
        </w:behaviors>
        <w:guid w:val="{A94D48A5-A4AF-43F9-A888-8C3D08C13D13}"/>
      </w:docPartPr>
      <w:docPartBody>
        <w:p w:rsidR="009454DC" w:rsidRDefault="00BD4914" w:rsidP="00BD4914">
          <w:pPr>
            <w:pStyle w:val="AAB8078971CE434EB1F1F64752201A1D"/>
          </w:pPr>
          <w:r w:rsidRPr="003158C8">
            <w:rPr>
              <w:rStyle w:val="PlaceholderText"/>
            </w:rPr>
            <w:t>Choose an item.</w:t>
          </w:r>
        </w:p>
      </w:docPartBody>
    </w:docPart>
    <w:docPart>
      <w:docPartPr>
        <w:name w:val="9AB2359FA30C4299B6A2AC5F007C6697"/>
        <w:category>
          <w:name w:val="General"/>
          <w:gallery w:val="placeholder"/>
        </w:category>
        <w:types>
          <w:type w:val="bbPlcHdr"/>
        </w:types>
        <w:behaviors>
          <w:behavior w:val="content"/>
        </w:behaviors>
        <w:guid w:val="{73B04D89-0487-4FEE-AE28-5197F7D881F2}"/>
      </w:docPartPr>
      <w:docPartBody>
        <w:p w:rsidR="009454DC" w:rsidRDefault="00BD4914" w:rsidP="00BD4914">
          <w:pPr>
            <w:pStyle w:val="9AB2359FA30C4299B6A2AC5F007C6697"/>
          </w:pPr>
          <w:r w:rsidRPr="003158C8">
            <w:rPr>
              <w:rStyle w:val="PlaceholderText"/>
            </w:rPr>
            <w:t>Choose an item.</w:t>
          </w:r>
        </w:p>
      </w:docPartBody>
    </w:docPart>
    <w:docPart>
      <w:docPartPr>
        <w:name w:val="E5B717060D4A44CE99936FC396541D3C"/>
        <w:category>
          <w:name w:val="General"/>
          <w:gallery w:val="placeholder"/>
        </w:category>
        <w:types>
          <w:type w:val="bbPlcHdr"/>
        </w:types>
        <w:behaviors>
          <w:behavior w:val="content"/>
        </w:behaviors>
        <w:guid w:val="{8B5C278B-BC66-4062-AB3E-87DF90943CE8}"/>
      </w:docPartPr>
      <w:docPartBody>
        <w:p w:rsidR="009454DC" w:rsidRDefault="00BD4914" w:rsidP="00BD4914">
          <w:pPr>
            <w:pStyle w:val="E5B717060D4A44CE99936FC396541D3C"/>
          </w:pPr>
          <w:r w:rsidRPr="003158C8">
            <w:rPr>
              <w:rStyle w:val="PlaceholderText"/>
            </w:rPr>
            <w:t>Choose an item.</w:t>
          </w:r>
        </w:p>
      </w:docPartBody>
    </w:docPart>
    <w:docPart>
      <w:docPartPr>
        <w:name w:val="B22012C432A04D8086785882534AB1BC"/>
        <w:category>
          <w:name w:val="General"/>
          <w:gallery w:val="placeholder"/>
        </w:category>
        <w:types>
          <w:type w:val="bbPlcHdr"/>
        </w:types>
        <w:behaviors>
          <w:behavior w:val="content"/>
        </w:behaviors>
        <w:guid w:val="{F2018536-4409-4D9A-A010-484F3381DA20}"/>
      </w:docPartPr>
      <w:docPartBody>
        <w:p w:rsidR="009454DC" w:rsidRDefault="00BD4914" w:rsidP="00BD4914">
          <w:pPr>
            <w:pStyle w:val="B22012C432A04D8086785882534AB1BC"/>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65D78"/>
    <w:rsid w:val="001770A8"/>
    <w:rsid w:val="001C18A9"/>
    <w:rsid w:val="001D3836"/>
    <w:rsid w:val="00220FD9"/>
    <w:rsid w:val="0023032B"/>
    <w:rsid w:val="00232866"/>
    <w:rsid w:val="002367EB"/>
    <w:rsid w:val="002853DC"/>
    <w:rsid w:val="0029425A"/>
    <w:rsid w:val="002B64F9"/>
    <w:rsid w:val="002F7B68"/>
    <w:rsid w:val="003112CC"/>
    <w:rsid w:val="003C6FED"/>
    <w:rsid w:val="003E6697"/>
    <w:rsid w:val="004814F4"/>
    <w:rsid w:val="00492E57"/>
    <w:rsid w:val="004A0F25"/>
    <w:rsid w:val="004A51CF"/>
    <w:rsid w:val="004D718E"/>
    <w:rsid w:val="004E4508"/>
    <w:rsid w:val="004F2256"/>
    <w:rsid w:val="00503732"/>
    <w:rsid w:val="005074D5"/>
    <w:rsid w:val="005608ED"/>
    <w:rsid w:val="005631CB"/>
    <w:rsid w:val="005D2493"/>
    <w:rsid w:val="005E0BC4"/>
    <w:rsid w:val="006039F9"/>
    <w:rsid w:val="00611FDF"/>
    <w:rsid w:val="00636622"/>
    <w:rsid w:val="0067106D"/>
    <w:rsid w:val="006A7770"/>
    <w:rsid w:val="006B32DD"/>
    <w:rsid w:val="006E0641"/>
    <w:rsid w:val="00731937"/>
    <w:rsid w:val="0074380A"/>
    <w:rsid w:val="00753D63"/>
    <w:rsid w:val="007834A3"/>
    <w:rsid w:val="00786127"/>
    <w:rsid w:val="007B3766"/>
    <w:rsid w:val="007F01F3"/>
    <w:rsid w:val="007F7903"/>
    <w:rsid w:val="00832C1C"/>
    <w:rsid w:val="00833092"/>
    <w:rsid w:val="00842CF9"/>
    <w:rsid w:val="00850FCA"/>
    <w:rsid w:val="00881395"/>
    <w:rsid w:val="00881A0C"/>
    <w:rsid w:val="00883B82"/>
    <w:rsid w:val="0089742A"/>
    <w:rsid w:val="008C76F1"/>
    <w:rsid w:val="008D7016"/>
    <w:rsid w:val="008E6DF7"/>
    <w:rsid w:val="008F5867"/>
    <w:rsid w:val="00906F92"/>
    <w:rsid w:val="0091681D"/>
    <w:rsid w:val="0092137C"/>
    <w:rsid w:val="00926C80"/>
    <w:rsid w:val="0092764F"/>
    <w:rsid w:val="009454DC"/>
    <w:rsid w:val="009510F4"/>
    <w:rsid w:val="00956454"/>
    <w:rsid w:val="009770FD"/>
    <w:rsid w:val="009A6B9F"/>
    <w:rsid w:val="009B6325"/>
    <w:rsid w:val="00A375A5"/>
    <w:rsid w:val="00A73E69"/>
    <w:rsid w:val="00A836D4"/>
    <w:rsid w:val="00A93DD8"/>
    <w:rsid w:val="00B11AED"/>
    <w:rsid w:val="00B6360D"/>
    <w:rsid w:val="00B66883"/>
    <w:rsid w:val="00B96F00"/>
    <w:rsid w:val="00BC6A58"/>
    <w:rsid w:val="00BD3593"/>
    <w:rsid w:val="00BD4914"/>
    <w:rsid w:val="00BE4321"/>
    <w:rsid w:val="00BF054A"/>
    <w:rsid w:val="00BF0B2B"/>
    <w:rsid w:val="00C37DEA"/>
    <w:rsid w:val="00C86558"/>
    <w:rsid w:val="00CF0B0C"/>
    <w:rsid w:val="00D15235"/>
    <w:rsid w:val="00D1759B"/>
    <w:rsid w:val="00D2761B"/>
    <w:rsid w:val="00D31EE6"/>
    <w:rsid w:val="00D444ED"/>
    <w:rsid w:val="00D76A16"/>
    <w:rsid w:val="00DB3289"/>
    <w:rsid w:val="00DC0656"/>
    <w:rsid w:val="00DF2B56"/>
    <w:rsid w:val="00E02659"/>
    <w:rsid w:val="00E13669"/>
    <w:rsid w:val="00E30709"/>
    <w:rsid w:val="00E34BD9"/>
    <w:rsid w:val="00E52AA9"/>
    <w:rsid w:val="00E66CB5"/>
    <w:rsid w:val="00E768A4"/>
    <w:rsid w:val="00E80241"/>
    <w:rsid w:val="00E8164C"/>
    <w:rsid w:val="00EA1E6A"/>
    <w:rsid w:val="00F365C2"/>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4DC"/>
    <w:rPr>
      <w:color w:val="808080"/>
    </w:rPr>
  </w:style>
  <w:style w:type="paragraph" w:customStyle="1" w:styleId="AAB8078971CE434EB1F1F64752201A1D">
    <w:name w:val="AAB8078971CE434EB1F1F64752201A1D"/>
    <w:rsid w:val="00BD4914"/>
  </w:style>
  <w:style w:type="paragraph" w:customStyle="1" w:styleId="9AB2359FA30C4299B6A2AC5F007C6697">
    <w:name w:val="9AB2359FA30C4299B6A2AC5F007C6697"/>
    <w:rsid w:val="00BD4914"/>
  </w:style>
  <w:style w:type="paragraph" w:customStyle="1" w:styleId="E5B717060D4A44CE99936FC396541D3C">
    <w:name w:val="E5B717060D4A44CE99936FC396541D3C"/>
    <w:rsid w:val="00BD4914"/>
  </w:style>
  <w:style w:type="paragraph" w:customStyle="1" w:styleId="B22012C432A04D8086785882534AB1BC">
    <w:name w:val="B22012C432A04D8086785882534AB1BC"/>
    <w:rsid w:val="00BD49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66F46-ED3A-4850-949F-8146E04DC168}">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68094</Words>
  <Characters>38815</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2025-09-26T15:52:00Z</dcterms:created>
  <dcterms:modified xsi:type="dcterms:W3CDTF">2025-09-26T15:54:00Z</dcterms:modified>
</cp:coreProperties>
</file>