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970"/>
        <w:gridCol w:w="213"/>
        <w:gridCol w:w="1984"/>
        <w:gridCol w:w="553"/>
        <w:gridCol w:w="2282"/>
        <w:gridCol w:w="226"/>
        <w:gridCol w:w="2039"/>
      </w:tblGrid>
      <w:tr w:rsidR="005A7F3F" w:rsidRPr="00672332" w14:paraId="3FB7ADBF" w14:textId="77777777" w:rsidTr="4F807BD5">
        <w:tc>
          <w:tcPr>
            <w:tcW w:w="1931"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267" w:type="dxa"/>
            <w:gridSpan w:val="7"/>
            <w:vAlign w:val="center"/>
          </w:tcPr>
          <w:p w14:paraId="45574325" w14:textId="7C16A080" w:rsidR="00894CC1" w:rsidRPr="003F62A9" w:rsidRDefault="000D6185" w:rsidP="2A5C3B99">
            <w:pPr>
              <w:jc w:val="both"/>
              <w:rPr>
                <w:rFonts w:ascii="Tahoma" w:eastAsia="Tahoma" w:hAnsi="Tahoma" w:cs="Tahoma"/>
                <w:color w:val="0070C0"/>
                <w:kern w:val="2"/>
                <w:sz w:val="22"/>
                <w:szCs w:val="22"/>
              </w:rPr>
            </w:pPr>
            <w:bookmarkStart w:id="0" w:name="_Hlk211242314"/>
            <w:r w:rsidRPr="000D6185">
              <w:rPr>
                <w:rFonts w:ascii="Tahoma" w:eastAsia="Tahoma" w:hAnsi="Tahoma" w:cs="Tahoma"/>
                <w:color w:val="0070C0"/>
                <w:sz w:val="22"/>
                <w:szCs w:val="22"/>
              </w:rPr>
              <w:t xml:space="preserve">Metinių finansinių ataskaitų rinkinio audito ir tvarumo atskaitomybės riboto užtikrinimo paslaugų </w:t>
            </w:r>
            <w:bookmarkEnd w:id="0"/>
            <w:r w:rsidRPr="000D6185">
              <w:rPr>
                <w:rFonts w:ascii="Tahoma" w:eastAsia="Tahoma" w:hAnsi="Tahoma" w:cs="Tahoma"/>
                <w:color w:val="0070C0"/>
                <w:sz w:val="22"/>
                <w:szCs w:val="22"/>
              </w:rPr>
              <w:t>viešojo pirkimo-pardavimo sutartis</w:t>
            </w:r>
          </w:p>
        </w:tc>
      </w:tr>
      <w:tr w:rsidR="00027B83" w:rsidRPr="00672332" w14:paraId="3E16C8ED" w14:textId="77777777" w:rsidTr="4F807BD5">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4F807BD5">
        <w:tc>
          <w:tcPr>
            <w:tcW w:w="1931"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4F807BD5">
        <w:tc>
          <w:tcPr>
            <w:tcW w:w="1931" w:type="dxa"/>
            <w:vMerge/>
          </w:tcPr>
          <w:p w14:paraId="44EABB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4F807BD5">
        <w:tc>
          <w:tcPr>
            <w:tcW w:w="1931" w:type="dxa"/>
            <w:vMerge/>
          </w:tcPr>
          <w:p w14:paraId="48B1F7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4F807BD5">
        <w:tc>
          <w:tcPr>
            <w:tcW w:w="1931" w:type="dxa"/>
            <w:vMerge/>
          </w:tcPr>
          <w:p w14:paraId="0366332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4F807BD5">
        <w:tc>
          <w:tcPr>
            <w:tcW w:w="1931" w:type="dxa"/>
            <w:vMerge/>
          </w:tcPr>
          <w:p w14:paraId="7B1D550E"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4F807BD5">
        <w:tc>
          <w:tcPr>
            <w:tcW w:w="1931" w:type="dxa"/>
            <w:vMerge/>
          </w:tcPr>
          <w:p w14:paraId="06F18F0D"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4F807BD5">
        <w:tc>
          <w:tcPr>
            <w:tcW w:w="1931" w:type="dxa"/>
            <w:vMerge/>
          </w:tcPr>
          <w:p w14:paraId="1301FC97"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proofErr w:type="spellStart"/>
            <w:r w:rsidRPr="00672332">
              <w:rPr>
                <w:rFonts w:ascii="Tahoma" w:hAnsi="Tahoma" w:cs="Tahoma"/>
                <w:sz w:val="22"/>
                <w:szCs w:val="22"/>
              </w:rPr>
              <w:t>Luminor</w:t>
            </w:r>
            <w:proofErr w:type="spellEnd"/>
            <w:r w:rsidRPr="00672332">
              <w:rPr>
                <w:rFonts w:ascii="Tahoma" w:hAnsi="Tahoma" w:cs="Tahoma"/>
                <w:sz w:val="22"/>
                <w:szCs w:val="22"/>
              </w:rPr>
              <w:t xml:space="preserve"> Bank AS Lietuvos skyrius, banko kodas 40100</w:t>
            </w:r>
          </w:p>
        </w:tc>
      </w:tr>
      <w:tr w:rsidR="00741274" w:rsidRPr="00672332" w14:paraId="577A3FC6" w14:textId="77777777" w:rsidTr="4F807BD5">
        <w:tc>
          <w:tcPr>
            <w:tcW w:w="1931" w:type="dxa"/>
            <w:vMerge/>
          </w:tcPr>
          <w:p w14:paraId="3654743F"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4F807BD5">
        <w:tc>
          <w:tcPr>
            <w:tcW w:w="1931" w:type="dxa"/>
            <w:vMerge/>
          </w:tcPr>
          <w:p w14:paraId="07ED6EC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4F807BD5">
        <w:tc>
          <w:tcPr>
            <w:tcW w:w="1931" w:type="dxa"/>
            <w:vMerge/>
          </w:tcPr>
          <w:p w14:paraId="23B1680D"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Content>
                <w:r w:rsidR="00346F58" w:rsidRPr="00672332">
                  <w:rPr>
                    <w:rFonts w:ascii="Tahoma" w:hAnsi="Tahoma" w:cs="Tahoma"/>
                    <w:color w:val="0070C0"/>
                    <w:sz w:val="22"/>
                    <w:szCs w:val="22"/>
                  </w:rPr>
                  <w:t>Choose an item.</w:t>
                </w:r>
              </w:sdtContent>
            </w:sdt>
          </w:p>
        </w:tc>
      </w:tr>
      <w:tr w:rsidR="00741274" w:rsidRPr="00672332" w14:paraId="493CB034" w14:textId="77777777" w:rsidTr="4F807BD5">
        <w:tc>
          <w:tcPr>
            <w:tcW w:w="1931" w:type="dxa"/>
            <w:vMerge/>
          </w:tcPr>
          <w:p w14:paraId="1F44B026"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Content>
                <w:r w:rsidR="00346F58" w:rsidRPr="00672332">
                  <w:rPr>
                    <w:rFonts w:ascii="Tahoma" w:hAnsi="Tahoma" w:cs="Tahoma"/>
                    <w:color w:val="0070C0"/>
                    <w:sz w:val="22"/>
                    <w:szCs w:val="22"/>
                  </w:rPr>
                  <w:t>Choose an item.</w:t>
                </w:r>
              </w:sdtContent>
            </w:sdt>
          </w:p>
        </w:tc>
      </w:tr>
      <w:tr w:rsidR="00741274" w:rsidRPr="00672332" w14:paraId="6222B493" w14:textId="77777777" w:rsidTr="4F807BD5">
        <w:tc>
          <w:tcPr>
            <w:tcW w:w="1931"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4F807BD5">
        <w:tc>
          <w:tcPr>
            <w:tcW w:w="1931" w:type="dxa"/>
            <w:vMerge/>
          </w:tcPr>
          <w:p w14:paraId="687649E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4F807BD5">
        <w:tc>
          <w:tcPr>
            <w:tcW w:w="1931" w:type="dxa"/>
            <w:vMerge/>
          </w:tcPr>
          <w:p w14:paraId="3072F132"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4F807BD5">
        <w:tc>
          <w:tcPr>
            <w:tcW w:w="1931" w:type="dxa"/>
            <w:vMerge/>
          </w:tcPr>
          <w:p w14:paraId="65E647E1"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4F807BD5">
        <w:tc>
          <w:tcPr>
            <w:tcW w:w="1931" w:type="dxa"/>
            <w:vMerge/>
          </w:tcPr>
          <w:p w14:paraId="5A23488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4F807BD5">
        <w:tc>
          <w:tcPr>
            <w:tcW w:w="1931" w:type="dxa"/>
            <w:vMerge/>
          </w:tcPr>
          <w:p w14:paraId="64FC80F0"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4F807BD5">
        <w:tc>
          <w:tcPr>
            <w:tcW w:w="1931" w:type="dxa"/>
            <w:vMerge/>
          </w:tcPr>
          <w:p w14:paraId="749D7C09"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4F807BD5">
        <w:tc>
          <w:tcPr>
            <w:tcW w:w="1931" w:type="dxa"/>
            <w:vMerge/>
          </w:tcPr>
          <w:p w14:paraId="217ECDE6"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4F807BD5">
        <w:tc>
          <w:tcPr>
            <w:tcW w:w="1931" w:type="dxa"/>
            <w:vMerge/>
          </w:tcPr>
          <w:p w14:paraId="0AB8CE9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4F807BD5">
        <w:tc>
          <w:tcPr>
            <w:tcW w:w="1931" w:type="dxa"/>
            <w:vMerge/>
          </w:tcPr>
          <w:p w14:paraId="2D66E07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4F807BD5">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4F807BD5">
        <w:trPr>
          <w:trHeight w:val="300"/>
        </w:trPr>
        <w:tc>
          <w:tcPr>
            <w:tcW w:w="2901"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97"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4F807BD5">
        <w:trPr>
          <w:trHeight w:val="300"/>
        </w:trPr>
        <w:tc>
          <w:tcPr>
            <w:tcW w:w="2901"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97"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4F807BD5">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4F807BD5">
        <w:trPr>
          <w:trHeight w:val="300"/>
        </w:trPr>
        <w:tc>
          <w:tcPr>
            <w:tcW w:w="2901"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97" w:type="dxa"/>
            <w:gridSpan w:val="6"/>
          </w:tcPr>
          <w:p w14:paraId="4EAF2081" w14:textId="773E88A7" w:rsidR="00027B83" w:rsidRPr="00672332" w:rsidRDefault="000B0897" w:rsidP="005A7F3F">
            <w:pPr>
              <w:jc w:val="both"/>
              <w:rPr>
                <w:rFonts w:ascii="Tahoma" w:hAnsi="Tahoma" w:cs="Tahoma"/>
                <w:color w:val="000000"/>
                <w:kern w:val="2"/>
                <w:sz w:val="22"/>
                <w:szCs w:val="22"/>
              </w:rPr>
            </w:pPr>
            <w:r w:rsidRPr="00672332">
              <w:rPr>
                <w:rFonts w:ascii="Tahoma" w:hAnsi="Tahoma" w:cs="Tahoma"/>
                <w:kern w:val="2"/>
                <w:sz w:val="22"/>
                <w:szCs w:val="22"/>
              </w:rPr>
              <w:t xml:space="preserve">Tiekėjas įsipareigoja Sutartyje numatytomis sąlygomis suteikti Pirkėjui </w:t>
            </w:r>
            <w:r w:rsidR="00447E35">
              <w:rPr>
                <w:rFonts w:ascii="Tahoma" w:hAnsi="Tahoma" w:cs="Tahoma"/>
                <w:kern w:val="2"/>
                <w:sz w:val="22"/>
                <w:szCs w:val="22"/>
              </w:rPr>
              <w:t>m</w:t>
            </w:r>
            <w:r w:rsidR="00447E35" w:rsidRPr="00447E35">
              <w:rPr>
                <w:rFonts w:ascii="Tahoma" w:hAnsi="Tahoma" w:cs="Tahoma"/>
                <w:kern w:val="2"/>
                <w:sz w:val="22"/>
                <w:szCs w:val="22"/>
              </w:rPr>
              <w:t xml:space="preserve">etinių finansinių ataskaitų rinkinio audito ir tvarumo atskaitomybės riboto užtikrinimo </w:t>
            </w:r>
            <w:r w:rsidR="005D795C" w:rsidRPr="005D795C">
              <w:rPr>
                <w:rFonts w:ascii="Tahoma" w:hAnsi="Tahoma" w:cs="Tahoma"/>
                <w:kern w:val="2"/>
                <w:sz w:val="22"/>
                <w:szCs w:val="22"/>
              </w:rPr>
              <w:t>paslaug</w:t>
            </w:r>
            <w:r w:rsidR="005D795C">
              <w:rPr>
                <w:rFonts w:ascii="Tahoma" w:hAnsi="Tahoma" w:cs="Tahoma"/>
                <w:kern w:val="2"/>
                <w:sz w:val="22"/>
                <w:szCs w:val="22"/>
              </w:rPr>
              <w:t>as</w:t>
            </w:r>
            <w:r w:rsidR="03E00822" w:rsidRPr="009940B5">
              <w:rPr>
                <w:rFonts w:ascii="Tahoma" w:hAnsi="Tahoma" w:cs="Tahoma"/>
                <w:kern w:val="2"/>
                <w:sz w:val="22"/>
                <w:szCs w:val="22"/>
              </w:rPr>
              <w:t xml:space="preserve"> </w:t>
            </w:r>
            <w:r w:rsidR="009940B5">
              <w:rPr>
                <w:rFonts w:ascii="Tahoma" w:hAnsi="Tahoma" w:cs="Tahoma"/>
                <w:kern w:val="2"/>
                <w:sz w:val="22"/>
                <w:szCs w:val="22"/>
              </w:rPr>
              <w:t>(</w:t>
            </w:r>
            <w:r w:rsidRPr="00672332">
              <w:rPr>
                <w:rFonts w:ascii="Tahoma" w:hAnsi="Tahoma" w:cs="Tahoma"/>
                <w:color w:val="000000"/>
                <w:kern w:val="2"/>
                <w:sz w:val="22"/>
                <w:szCs w:val="22"/>
              </w:rPr>
              <w:t>toliau – Paslaugos).</w:t>
            </w:r>
          </w:p>
          <w:p w14:paraId="2F7ECCFB" w14:textId="544CB787" w:rsidR="00027B83" w:rsidRPr="00672332" w:rsidRDefault="000B0897" w:rsidP="005A7F3F">
            <w:pPr>
              <w:jc w:val="both"/>
              <w:rPr>
                <w:rFonts w:ascii="Tahoma" w:hAnsi="Tahoma" w:cs="Tahoma"/>
                <w:color w:val="000000"/>
                <w:kern w:val="2"/>
                <w:sz w:val="22"/>
                <w:szCs w:val="22"/>
              </w:rPr>
            </w:pPr>
            <w:r w:rsidRPr="00672332">
              <w:rPr>
                <w:rFonts w:ascii="Tahoma" w:hAnsi="Tahoma" w:cs="Tahoma"/>
                <w:color w:val="000000"/>
                <w:kern w:val="2"/>
                <w:sz w:val="22"/>
                <w:szCs w:val="22"/>
              </w:rPr>
              <w:t xml:space="preserve">Išsamus </w:t>
            </w:r>
            <w:r w:rsidRPr="00672332">
              <w:rPr>
                <w:rFonts w:ascii="Tahoma" w:hAnsi="Tahoma" w:cs="Tahoma"/>
                <w:color w:val="000000"/>
                <w:sz w:val="22"/>
                <w:szCs w:val="22"/>
              </w:rPr>
              <w:t>Paslaugų</w:t>
            </w:r>
            <w:r w:rsidRPr="00672332">
              <w:rPr>
                <w:rFonts w:ascii="Tahoma" w:hAnsi="Tahoma" w:cs="Tahoma"/>
                <w:color w:val="000000"/>
                <w:kern w:val="2"/>
                <w:sz w:val="22"/>
                <w:szCs w:val="22"/>
              </w:rPr>
              <w:t xml:space="preserve"> aprašymas ir kiti reikalavimai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w:t>
            </w:r>
            <w:r w:rsidR="00346F58" w:rsidRPr="00672332">
              <w:rPr>
                <w:rFonts w:ascii="Tahoma" w:hAnsi="Tahoma" w:cs="Tahoma"/>
                <w:color w:val="000000"/>
                <w:kern w:val="2"/>
                <w:sz w:val="22"/>
                <w:szCs w:val="22"/>
              </w:rPr>
              <w:t>2</w:t>
            </w:r>
            <w:r w:rsidRPr="00672332">
              <w:rPr>
                <w:rFonts w:ascii="Tahoma" w:hAnsi="Tahoma" w:cs="Tahoma"/>
                <w:color w:val="000000"/>
                <w:kern w:val="2"/>
                <w:sz w:val="22"/>
                <w:szCs w:val="22"/>
              </w:rPr>
              <w:t xml:space="preserve"> „Techninė specifikacija“ (toliau – Techninė specifikacija) ir Sutarties priede Nr. </w:t>
            </w:r>
            <w:r w:rsidR="00346F58" w:rsidRPr="00672332">
              <w:rPr>
                <w:rFonts w:ascii="Tahoma" w:hAnsi="Tahoma" w:cs="Tahoma"/>
                <w:color w:val="000000"/>
                <w:kern w:val="2"/>
                <w:sz w:val="22"/>
                <w:szCs w:val="22"/>
              </w:rPr>
              <w:t>3</w:t>
            </w:r>
            <w:r w:rsidRPr="00672332">
              <w:rPr>
                <w:rFonts w:ascii="Tahoma" w:hAnsi="Tahoma" w:cs="Tahoma"/>
                <w:color w:val="000000"/>
                <w:kern w:val="2"/>
                <w:sz w:val="22"/>
                <w:szCs w:val="22"/>
              </w:rPr>
              <w:t xml:space="preserve"> „Pasiūlymas“.</w:t>
            </w:r>
          </w:p>
        </w:tc>
      </w:tr>
      <w:tr w:rsidR="005A7F3F" w:rsidRPr="00672332" w14:paraId="6412222A" w14:textId="77777777" w:rsidTr="4F807BD5">
        <w:trPr>
          <w:trHeight w:val="300"/>
        </w:trPr>
        <w:tc>
          <w:tcPr>
            <w:tcW w:w="2901"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97" w:type="dxa"/>
            <w:gridSpan w:val="6"/>
            <w:vAlign w:val="center"/>
          </w:tcPr>
          <w:p w14:paraId="57A4B073" w14:textId="3924FDEE" w:rsidR="00027B83" w:rsidRPr="00672332" w:rsidRDefault="00ED345F" w:rsidP="005A7F3F">
            <w:pPr>
              <w:jc w:val="both"/>
              <w:rPr>
                <w:rFonts w:ascii="Tahoma" w:hAnsi="Tahoma" w:cs="Tahoma"/>
                <w:kern w:val="2"/>
                <w:sz w:val="22"/>
                <w:szCs w:val="22"/>
              </w:rPr>
            </w:pPr>
            <w:r w:rsidRPr="003F62A9">
              <w:rPr>
                <w:rFonts w:ascii="Tahoma" w:eastAsia="Tahoma" w:hAnsi="Tahoma" w:cs="Tahoma"/>
                <w:color w:val="0070C0"/>
                <w:sz w:val="22"/>
                <w:szCs w:val="22"/>
              </w:rPr>
              <w:t xml:space="preserve"> </w:t>
            </w:r>
            <w:r w:rsidR="00447E35" w:rsidRPr="00447E35">
              <w:rPr>
                <w:rFonts w:ascii="Tahoma" w:eastAsia="Tahoma" w:hAnsi="Tahoma" w:cs="Tahoma"/>
                <w:color w:val="0070C0"/>
                <w:sz w:val="22"/>
                <w:szCs w:val="22"/>
              </w:rPr>
              <w:t>Metinių finansinių ataskaitų rinkinio audito ir tvarumo atskaitomybės riboto užtikrinimo</w:t>
            </w:r>
            <w:r w:rsidR="00447E35">
              <w:rPr>
                <w:rFonts w:ascii="Tahoma" w:eastAsia="Tahoma" w:hAnsi="Tahoma" w:cs="Tahoma"/>
                <w:color w:val="0070C0"/>
                <w:sz w:val="22"/>
                <w:szCs w:val="22"/>
              </w:rPr>
              <w:t xml:space="preserve"> paslaugos</w:t>
            </w:r>
            <w:r>
              <w:rPr>
                <w:rFonts w:ascii="Tahoma" w:eastAsia="Tahoma" w:hAnsi="Tahoma" w:cs="Tahoma"/>
                <w:color w:val="0070C0"/>
                <w:sz w:val="22"/>
                <w:szCs w:val="22"/>
              </w:rPr>
              <w:t>, Nr.</w:t>
            </w:r>
          </w:p>
        </w:tc>
      </w:tr>
      <w:tr w:rsidR="005A7F3F" w:rsidRPr="00672332" w14:paraId="27924596" w14:textId="77777777" w:rsidTr="4F807BD5">
        <w:trPr>
          <w:trHeight w:val="300"/>
        </w:trPr>
        <w:tc>
          <w:tcPr>
            <w:tcW w:w="2901" w:type="dxa"/>
            <w:gridSpan w:val="2"/>
          </w:tcPr>
          <w:p w14:paraId="26B57ECD"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 xml:space="preserve">3.3. Informacija apie Europos Sąjungos </w:t>
            </w:r>
            <w:r w:rsidRPr="00672332">
              <w:rPr>
                <w:rFonts w:ascii="Tahoma" w:hAnsi="Tahoma" w:cs="Tahoma"/>
                <w:b/>
                <w:kern w:val="2"/>
                <w:sz w:val="22"/>
                <w:szCs w:val="22"/>
              </w:rPr>
              <w:lastRenderedPageBreak/>
              <w:t>lėšomis finansuojamą projektą arba kitą projektą</w:t>
            </w:r>
          </w:p>
        </w:tc>
        <w:tc>
          <w:tcPr>
            <w:tcW w:w="7297" w:type="dxa"/>
            <w:gridSpan w:val="6"/>
          </w:tcPr>
          <w:p w14:paraId="29366A21" w14:textId="6E527670" w:rsidR="0056445A" w:rsidRPr="00672332" w:rsidRDefault="000B0897" w:rsidP="009940B5">
            <w:pPr>
              <w:jc w:val="both"/>
              <w:rPr>
                <w:rFonts w:ascii="Tahoma" w:hAnsi="Tahoma" w:cs="Tahoma"/>
                <w:kern w:val="2"/>
                <w:sz w:val="22"/>
                <w:szCs w:val="22"/>
              </w:rPr>
            </w:pPr>
            <w:r w:rsidRPr="00672332">
              <w:rPr>
                <w:rFonts w:ascii="Tahoma" w:hAnsi="Tahoma" w:cs="Tahoma"/>
                <w:kern w:val="2"/>
                <w:sz w:val="22"/>
                <w:szCs w:val="22"/>
              </w:rPr>
              <w:lastRenderedPageBreak/>
              <w:t>Netaikoma</w:t>
            </w:r>
          </w:p>
        </w:tc>
      </w:tr>
      <w:tr w:rsidR="00027B83" w:rsidRPr="00672332" w14:paraId="3E13AC5B" w14:textId="77777777" w:rsidTr="4F807BD5">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4F807BD5">
        <w:tc>
          <w:tcPr>
            <w:tcW w:w="2901" w:type="dxa"/>
            <w:gridSpan w:val="2"/>
          </w:tcPr>
          <w:p w14:paraId="13C7EA71" w14:textId="77777777" w:rsidR="00027B83" w:rsidRPr="00672332" w:rsidRDefault="000B0897" w:rsidP="00B0525A">
            <w:pPr>
              <w:jc w:val="both"/>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p w14:paraId="47382358" w14:textId="77777777" w:rsidR="00027B83" w:rsidRPr="00672332" w:rsidRDefault="00027B83" w:rsidP="00B0525A">
            <w:pPr>
              <w:jc w:val="both"/>
              <w:rPr>
                <w:rFonts w:ascii="Tahoma" w:hAnsi="Tahoma" w:cs="Tahoma"/>
                <w:b/>
                <w:color w:val="FF0000"/>
                <w:kern w:val="2"/>
                <w:sz w:val="22"/>
                <w:szCs w:val="22"/>
              </w:rPr>
            </w:pPr>
          </w:p>
        </w:tc>
        <w:tc>
          <w:tcPr>
            <w:tcW w:w="7297" w:type="dxa"/>
            <w:gridSpan w:val="6"/>
          </w:tcPr>
          <w:p w14:paraId="4B153A9C" w14:textId="1E84180F" w:rsidR="00027B83" w:rsidRDefault="000B0897" w:rsidP="007F146B">
            <w:pPr>
              <w:jc w:val="both"/>
              <w:rPr>
                <w:rFonts w:ascii="Tahoma" w:hAnsi="Tahoma" w:cs="Tahoma"/>
                <w:sz w:val="22"/>
                <w:szCs w:val="22"/>
              </w:rPr>
            </w:pPr>
            <w:r w:rsidRPr="78D60A4A">
              <w:rPr>
                <w:rFonts w:ascii="Tahoma" w:hAnsi="Tahoma" w:cs="Tahoma"/>
                <w:sz w:val="22"/>
                <w:szCs w:val="22"/>
              </w:rPr>
              <w:t xml:space="preserve">Tiekėjas Paslaugas įsipareigoja teikti </w:t>
            </w:r>
            <w:r w:rsidRPr="78D60A4A">
              <w:rPr>
                <w:rFonts w:ascii="Tahoma" w:hAnsi="Tahoma" w:cs="Tahoma"/>
                <w:b/>
                <w:bCs/>
                <w:sz w:val="22"/>
                <w:szCs w:val="22"/>
              </w:rPr>
              <w:t>nuo</w:t>
            </w:r>
            <w:r w:rsidRPr="78D60A4A">
              <w:rPr>
                <w:rFonts w:ascii="Tahoma" w:hAnsi="Tahoma" w:cs="Tahoma"/>
                <w:sz w:val="22"/>
                <w:szCs w:val="22"/>
              </w:rPr>
              <w:t xml:space="preserve"> Sutarties įsigaliojimo dienos</w:t>
            </w:r>
            <w:r w:rsidRPr="78D60A4A">
              <w:rPr>
                <w:rFonts w:ascii="Tahoma" w:hAnsi="Tahoma" w:cs="Tahoma"/>
                <w:color w:val="4471C4"/>
                <w:sz w:val="22"/>
                <w:szCs w:val="22"/>
              </w:rPr>
              <w:t xml:space="preserve"> </w:t>
            </w:r>
            <w:r w:rsidRPr="78D60A4A">
              <w:rPr>
                <w:rFonts w:ascii="Tahoma" w:hAnsi="Tahoma" w:cs="Tahoma"/>
                <w:b/>
                <w:bCs/>
                <w:sz w:val="22"/>
                <w:szCs w:val="22"/>
              </w:rPr>
              <w:t xml:space="preserve">iki </w:t>
            </w:r>
            <w:r w:rsidR="009940B5" w:rsidRPr="78D60A4A">
              <w:rPr>
                <w:rFonts w:ascii="Tahoma" w:hAnsi="Tahoma" w:cs="Tahoma"/>
                <w:color w:val="0070C0"/>
                <w:sz w:val="22"/>
                <w:szCs w:val="22"/>
              </w:rPr>
              <w:t>2029 m. balandžio 25 d</w:t>
            </w:r>
            <w:r w:rsidR="0057261D" w:rsidRPr="78D60A4A">
              <w:rPr>
                <w:rFonts w:ascii="Tahoma" w:hAnsi="Tahoma" w:cs="Tahoma"/>
                <w:sz w:val="22"/>
                <w:szCs w:val="22"/>
              </w:rPr>
              <w:t>.</w:t>
            </w:r>
          </w:p>
          <w:p w14:paraId="5D9D206C" w14:textId="77777777" w:rsidR="004A5C62" w:rsidRDefault="004A5C62" w:rsidP="007F146B">
            <w:pPr>
              <w:jc w:val="both"/>
              <w:rPr>
                <w:rFonts w:ascii="Tahoma" w:hAnsi="Tahoma" w:cs="Tahoma"/>
                <w:sz w:val="22"/>
                <w:szCs w:val="22"/>
              </w:rPr>
            </w:pPr>
          </w:p>
          <w:p w14:paraId="03BC9902" w14:textId="612F976F" w:rsidR="00296345" w:rsidRPr="00296345" w:rsidRDefault="00296345" w:rsidP="007F146B">
            <w:pPr>
              <w:jc w:val="both"/>
              <w:rPr>
                <w:rFonts w:ascii="Tahoma" w:hAnsi="Tahoma" w:cs="Tahoma"/>
                <w:sz w:val="22"/>
                <w:szCs w:val="22"/>
              </w:rPr>
            </w:pPr>
          </w:p>
        </w:tc>
      </w:tr>
      <w:tr w:rsidR="005A7F3F" w:rsidRPr="00672332" w14:paraId="68DCB6AC" w14:textId="77777777" w:rsidTr="4F807BD5">
        <w:trPr>
          <w:trHeight w:val="300"/>
        </w:trPr>
        <w:tc>
          <w:tcPr>
            <w:tcW w:w="2901" w:type="dxa"/>
            <w:gridSpan w:val="2"/>
          </w:tcPr>
          <w:p w14:paraId="2BD63067"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297" w:type="dxa"/>
            <w:gridSpan w:val="6"/>
          </w:tcPr>
          <w:p w14:paraId="506AA286" w14:textId="4D1BDE15" w:rsidR="00790E2A" w:rsidRPr="00672332" w:rsidRDefault="00B76A08" w:rsidP="0057261D">
            <w:pPr>
              <w:jc w:val="both"/>
              <w:rPr>
                <w:rFonts w:ascii="Tahoma" w:hAnsi="Tahoma" w:cs="Tahoma"/>
                <w:sz w:val="22"/>
                <w:szCs w:val="22"/>
              </w:rPr>
            </w:pPr>
            <w:r w:rsidRPr="00672332">
              <w:rPr>
                <w:rFonts w:ascii="Tahoma" w:hAnsi="Tahoma" w:cs="Tahoma"/>
                <w:kern w:val="2"/>
                <w:sz w:val="22"/>
                <w:szCs w:val="22"/>
              </w:rPr>
              <w:t>Netaikoma</w:t>
            </w:r>
            <w:r w:rsidR="0056445A" w:rsidRPr="00672332">
              <w:rPr>
                <w:rFonts w:ascii="Tahoma" w:hAnsi="Tahoma" w:cs="Tahoma"/>
                <w:kern w:val="2"/>
                <w:sz w:val="22"/>
                <w:szCs w:val="22"/>
              </w:rPr>
              <w:t xml:space="preserve"> </w:t>
            </w:r>
          </w:p>
          <w:p w14:paraId="7DDFDFCF" w14:textId="77777777" w:rsidR="002C58E1" w:rsidRPr="00672332" w:rsidRDefault="002C58E1" w:rsidP="007F146B">
            <w:pPr>
              <w:jc w:val="both"/>
              <w:rPr>
                <w:rFonts w:ascii="Tahoma" w:hAnsi="Tahoma" w:cs="Tahoma"/>
                <w:color w:val="1F4E79"/>
                <w:kern w:val="2"/>
                <w:sz w:val="22"/>
                <w:szCs w:val="22"/>
              </w:rPr>
            </w:pPr>
          </w:p>
          <w:p w14:paraId="778C9FD5" w14:textId="41239CDA" w:rsidR="00B76A08" w:rsidRPr="00672332" w:rsidRDefault="00B76A08" w:rsidP="007F146B">
            <w:pPr>
              <w:jc w:val="both"/>
              <w:rPr>
                <w:rFonts w:ascii="Tahoma" w:hAnsi="Tahoma" w:cs="Tahoma"/>
                <w:sz w:val="22"/>
                <w:szCs w:val="22"/>
              </w:rPr>
            </w:pPr>
          </w:p>
        </w:tc>
      </w:tr>
      <w:tr w:rsidR="005A7F3F" w:rsidRPr="00672332" w14:paraId="44ED90F1" w14:textId="77777777" w:rsidTr="4F807BD5">
        <w:trPr>
          <w:trHeight w:val="300"/>
        </w:trPr>
        <w:tc>
          <w:tcPr>
            <w:tcW w:w="2901" w:type="dxa"/>
            <w:gridSpan w:val="2"/>
          </w:tcPr>
          <w:p w14:paraId="7658CDE8"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4.3. Užsakymų teikimo tvarka</w:t>
            </w:r>
          </w:p>
        </w:tc>
        <w:tc>
          <w:tcPr>
            <w:tcW w:w="7297" w:type="dxa"/>
            <w:gridSpan w:val="6"/>
          </w:tcPr>
          <w:p w14:paraId="6267D89B" w14:textId="4D5568DD" w:rsidR="00B76A08" w:rsidRPr="00B0525A" w:rsidRDefault="00566B32" w:rsidP="78D60A4A">
            <w:pPr>
              <w:jc w:val="both"/>
              <w:rPr>
                <w:rFonts w:ascii="Tahoma" w:hAnsi="Tahoma" w:cs="Tahoma"/>
                <w:sz w:val="22"/>
                <w:szCs w:val="22"/>
              </w:rPr>
            </w:pPr>
            <w:r w:rsidRPr="78D60A4A">
              <w:rPr>
                <w:rFonts w:ascii="Tahoma" w:hAnsi="Tahoma" w:cs="Tahoma"/>
                <w:kern w:val="2"/>
                <w:sz w:val="22"/>
                <w:szCs w:val="22"/>
              </w:rPr>
              <w:t xml:space="preserve">Paslaugos teikiamos vadovaujantis Techninės specifikacijos </w:t>
            </w:r>
            <w:r w:rsidRPr="00B0525A">
              <w:rPr>
                <w:rFonts w:ascii="Tahoma" w:hAnsi="Tahoma" w:cs="Tahoma"/>
                <w:kern w:val="2"/>
                <w:sz w:val="22"/>
                <w:szCs w:val="22"/>
              </w:rPr>
              <w:t>1.7. p. numatyta tvarka.</w:t>
            </w:r>
          </w:p>
        </w:tc>
      </w:tr>
      <w:tr w:rsidR="005A7F3F" w:rsidRPr="00672332" w14:paraId="0C44DB3A" w14:textId="77777777" w:rsidTr="4F807BD5">
        <w:trPr>
          <w:trHeight w:val="70"/>
        </w:trPr>
        <w:tc>
          <w:tcPr>
            <w:tcW w:w="2901"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297" w:type="dxa"/>
            <w:gridSpan w:val="6"/>
            <w:tcBorders>
              <w:top w:val="single" w:sz="4" w:space="0" w:color="auto"/>
              <w:left w:val="single" w:sz="4" w:space="0" w:color="auto"/>
              <w:bottom w:val="single" w:sz="4" w:space="0" w:color="auto"/>
              <w:right w:val="single" w:sz="4" w:space="0" w:color="auto"/>
            </w:tcBorders>
          </w:tcPr>
          <w:p w14:paraId="4B8018D1" w14:textId="160FDA25" w:rsidR="00B76A08" w:rsidRPr="0057261D" w:rsidRDefault="00000000"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57261D">
                  <w:rPr>
                    <w:rFonts w:ascii="Tahoma" w:hAnsi="Tahoma" w:cs="Tahoma"/>
                    <w:kern w:val="2"/>
                    <w:sz w:val="22"/>
                    <w:szCs w:val="22"/>
                  </w:rPr>
                  <w:t>Netaikoma</w:t>
                </w:r>
              </w:sdtContent>
            </w:sdt>
          </w:p>
        </w:tc>
      </w:tr>
      <w:tr w:rsidR="00741274" w:rsidRPr="00672332" w14:paraId="58071750" w14:textId="77777777" w:rsidTr="4F807BD5">
        <w:trPr>
          <w:trHeight w:val="300"/>
        </w:trPr>
        <w:tc>
          <w:tcPr>
            <w:tcW w:w="2901" w:type="dxa"/>
            <w:gridSpan w:val="2"/>
            <w:vMerge w:val="restart"/>
          </w:tcPr>
          <w:p w14:paraId="489AF69E" w14:textId="77777777" w:rsidR="00741274" w:rsidRPr="00672332" w:rsidRDefault="00741274" w:rsidP="00B0525A">
            <w:pPr>
              <w:jc w:val="both"/>
              <w:rPr>
                <w:rFonts w:ascii="Tahoma" w:hAnsi="Tahoma" w:cs="Tahoma"/>
                <w:b/>
                <w:kern w:val="2"/>
                <w:sz w:val="22"/>
                <w:szCs w:val="22"/>
              </w:rPr>
            </w:pPr>
            <w:r w:rsidRPr="00672332">
              <w:rPr>
                <w:rFonts w:ascii="Tahoma" w:hAnsi="Tahoma" w:cs="Tahoma"/>
                <w:b/>
                <w:kern w:val="2"/>
                <w:sz w:val="22"/>
                <w:szCs w:val="22"/>
              </w:rPr>
              <w:t>4.5. Pateikiami dokumentai</w:t>
            </w:r>
          </w:p>
        </w:tc>
        <w:tc>
          <w:tcPr>
            <w:tcW w:w="7297"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4F807BD5">
        <w:trPr>
          <w:trHeight w:val="300"/>
        </w:trPr>
        <w:tc>
          <w:tcPr>
            <w:tcW w:w="2901" w:type="dxa"/>
            <w:gridSpan w:val="2"/>
            <w:vMerge/>
          </w:tcPr>
          <w:p w14:paraId="5B057A1D" w14:textId="77777777" w:rsidR="00741274" w:rsidRPr="00672332" w:rsidRDefault="00741274" w:rsidP="00B76A08">
            <w:pPr>
              <w:rPr>
                <w:rFonts w:ascii="Tahoma" w:hAnsi="Tahoma" w:cs="Tahoma"/>
                <w:b/>
                <w:kern w:val="2"/>
                <w:sz w:val="22"/>
                <w:szCs w:val="22"/>
              </w:rPr>
            </w:pPr>
          </w:p>
        </w:tc>
        <w:tc>
          <w:tcPr>
            <w:tcW w:w="5258"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55821559" w:rsidR="00741274" w:rsidRPr="00672332" w:rsidRDefault="00000000"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24709C26" w14:textId="77777777" w:rsidTr="4F807BD5">
        <w:trPr>
          <w:trHeight w:val="300"/>
        </w:trPr>
        <w:tc>
          <w:tcPr>
            <w:tcW w:w="2901" w:type="dxa"/>
            <w:gridSpan w:val="2"/>
            <w:vMerge/>
          </w:tcPr>
          <w:p w14:paraId="014918C4" w14:textId="77777777" w:rsidR="00741274" w:rsidRPr="00672332" w:rsidRDefault="00741274" w:rsidP="00B76A08">
            <w:pPr>
              <w:rPr>
                <w:rFonts w:ascii="Tahoma" w:hAnsi="Tahoma" w:cs="Tahoma"/>
                <w:b/>
                <w:kern w:val="2"/>
                <w:sz w:val="22"/>
                <w:szCs w:val="22"/>
              </w:rPr>
            </w:pPr>
          </w:p>
        </w:tc>
        <w:tc>
          <w:tcPr>
            <w:tcW w:w="5258"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30543FE5"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50D952E9" w14:textId="77777777" w:rsidTr="4F807BD5">
        <w:trPr>
          <w:trHeight w:val="300"/>
        </w:trPr>
        <w:tc>
          <w:tcPr>
            <w:tcW w:w="2901" w:type="dxa"/>
            <w:gridSpan w:val="2"/>
            <w:vMerge/>
          </w:tcPr>
          <w:p w14:paraId="5924BD67" w14:textId="77777777" w:rsidR="00741274" w:rsidRPr="00672332" w:rsidRDefault="00741274" w:rsidP="00741274">
            <w:pPr>
              <w:rPr>
                <w:rFonts w:ascii="Tahoma" w:hAnsi="Tahoma" w:cs="Tahoma"/>
                <w:b/>
                <w:kern w:val="2"/>
                <w:sz w:val="22"/>
                <w:szCs w:val="22"/>
              </w:rPr>
            </w:pPr>
          </w:p>
        </w:tc>
        <w:tc>
          <w:tcPr>
            <w:tcW w:w="5258" w:type="dxa"/>
            <w:gridSpan w:val="5"/>
          </w:tcPr>
          <w:p w14:paraId="7182FE8B" w14:textId="24796B0A" w:rsidR="00741274" w:rsidRPr="00672332" w:rsidRDefault="0057261D" w:rsidP="00741274">
            <w:pPr>
              <w:pStyle w:val="ListParagraph"/>
              <w:numPr>
                <w:ilvl w:val="2"/>
                <w:numId w:val="1"/>
              </w:numPr>
              <w:jc w:val="both"/>
              <w:rPr>
                <w:rFonts w:ascii="Tahoma" w:hAnsi="Tahoma" w:cs="Tahoma"/>
                <w:color w:val="0070C0"/>
                <w:kern w:val="2"/>
                <w:sz w:val="22"/>
                <w:szCs w:val="22"/>
              </w:rPr>
            </w:pPr>
            <w:r>
              <w:rPr>
                <w:rFonts w:ascii="Tahoma" w:hAnsi="Tahoma" w:cs="Tahoma"/>
                <w:color w:val="0070C0"/>
                <w:sz w:val="22"/>
                <w:szCs w:val="22"/>
              </w:rPr>
              <w:t>Au</w:t>
            </w:r>
            <w:r w:rsidRPr="0057261D">
              <w:rPr>
                <w:rFonts w:ascii="Tahoma" w:hAnsi="Tahoma" w:cs="Tahoma"/>
                <w:color w:val="0070C0"/>
                <w:sz w:val="22"/>
                <w:szCs w:val="22"/>
              </w:rPr>
              <w:t>ditoriaus išvad</w:t>
            </w:r>
            <w:r>
              <w:rPr>
                <w:rFonts w:ascii="Tahoma" w:hAnsi="Tahoma" w:cs="Tahoma"/>
                <w:color w:val="0070C0"/>
                <w:sz w:val="22"/>
                <w:szCs w:val="22"/>
              </w:rPr>
              <w:t>a</w:t>
            </w:r>
          </w:p>
        </w:tc>
        <w:tc>
          <w:tcPr>
            <w:tcW w:w="2039" w:type="dxa"/>
          </w:tcPr>
          <w:p w14:paraId="496C0A70" w14:textId="56A5CA4E"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4247C6" w:rsidRPr="00672332" w14:paraId="3E38E74C" w14:textId="77777777" w:rsidTr="4F807BD5">
        <w:trPr>
          <w:trHeight w:val="300"/>
        </w:trPr>
        <w:tc>
          <w:tcPr>
            <w:tcW w:w="2901" w:type="dxa"/>
            <w:gridSpan w:val="2"/>
            <w:vMerge/>
          </w:tcPr>
          <w:p w14:paraId="170A5E4E" w14:textId="77777777" w:rsidR="00741274" w:rsidRPr="00672332" w:rsidRDefault="00741274" w:rsidP="00741274">
            <w:pPr>
              <w:rPr>
                <w:rFonts w:ascii="Tahoma" w:hAnsi="Tahoma" w:cs="Tahoma"/>
                <w:b/>
                <w:kern w:val="2"/>
                <w:sz w:val="22"/>
                <w:szCs w:val="22"/>
              </w:rPr>
            </w:pPr>
          </w:p>
        </w:tc>
        <w:tc>
          <w:tcPr>
            <w:tcW w:w="5258" w:type="dxa"/>
            <w:gridSpan w:val="5"/>
          </w:tcPr>
          <w:p w14:paraId="03D089BE" w14:textId="07DDABE3" w:rsidR="00741274" w:rsidRPr="00672332" w:rsidRDefault="0057261D" w:rsidP="00741274">
            <w:pPr>
              <w:pStyle w:val="ListParagraph"/>
              <w:numPr>
                <w:ilvl w:val="2"/>
                <w:numId w:val="1"/>
              </w:numPr>
              <w:jc w:val="both"/>
              <w:rPr>
                <w:rFonts w:ascii="Tahoma" w:hAnsi="Tahoma" w:cs="Tahoma"/>
                <w:color w:val="0070C0"/>
                <w:sz w:val="22"/>
                <w:szCs w:val="22"/>
              </w:rPr>
            </w:pPr>
            <w:r>
              <w:rPr>
                <w:rFonts w:ascii="Tahoma" w:hAnsi="Tahoma" w:cs="Tahoma"/>
                <w:color w:val="0070C0"/>
                <w:sz w:val="22"/>
                <w:szCs w:val="22"/>
              </w:rPr>
              <w:t>A</w:t>
            </w:r>
            <w:r w:rsidRPr="0057261D">
              <w:rPr>
                <w:rFonts w:ascii="Tahoma" w:hAnsi="Tahoma" w:cs="Tahoma"/>
                <w:color w:val="0070C0"/>
                <w:sz w:val="22"/>
                <w:szCs w:val="22"/>
              </w:rPr>
              <w:t>udito ataskait</w:t>
            </w:r>
            <w:r>
              <w:rPr>
                <w:rFonts w:ascii="Tahoma" w:hAnsi="Tahoma" w:cs="Tahoma"/>
                <w:color w:val="0070C0"/>
                <w:sz w:val="22"/>
                <w:szCs w:val="22"/>
              </w:rPr>
              <w:t>a</w:t>
            </w:r>
          </w:p>
        </w:tc>
        <w:tc>
          <w:tcPr>
            <w:tcW w:w="2039" w:type="dxa"/>
          </w:tcPr>
          <w:p w14:paraId="7240E25C" w14:textId="3BB04D0E"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846057665"/>
                <w:placeholder>
                  <w:docPart w:val="2774DE0B8FE5405185242256E5694B44"/>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672332" w:rsidRPr="00672332" w14:paraId="7CBED3C7" w14:textId="77777777" w:rsidTr="4F807BD5">
        <w:trPr>
          <w:trHeight w:val="300"/>
        </w:trPr>
        <w:tc>
          <w:tcPr>
            <w:tcW w:w="2901" w:type="dxa"/>
            <w:gridSpan w:val="2"/>
            <w:vMerge/>
          </w:tcPr>
          <w:p w14:paraId="5E9748E3" w14:textId="77777777" w:rsidR="00741274" w:rsidRPr="00672332" w:rsidRDefault="00741274" w:rsidP="00741274">
            <w:pPr>
              <w:rPr>
                <w:rFonts w:ascii="Tahoma" w:hAnsi="Tahoma" w:cs="Tahoma"/>
                <w:b/>
                <w:kern w:val="2"/>
                <w:sz w:val="22"/>
                <w:szCs w:val="22"/>
              </w:rPr>
            </w:pPr>
          </w:p>
        </w:tc>
        <w:tc>
          <w:tcPr>
            <w:tcW w:w="5258" w:type="dxa"/>
            <w:gridSpan w:val="5"/>
          </w:tcPr>
          <w:p w14:paraId="6CD41F41" w14:textId="442FE2EC" w:rsidR="00741274" w:rsidRPr="00672332" w:rsidRDefault="0057261D" w:rsidP="00741274">
            <w:pPr>
              <w:pStyle w:val="ListParagraph"/>
              <w:numPr>
                <w:ilvl w:val="2"/>
                <w:numId w:val="1"/>
              </w:numPr>
              <w:jc w:val="both"/>
              <w:rPr>
                <w:rFonts w:ascii="Tahoma" w:hAnsi="Tahoma" w:cs="Tahoma"/>
                <w:color w:val="0070C0"/>
                <w:sz w:val="22"/>
                <w:szCs w:val="22"/>
              </w:rPr>
            </w:pPr>
            <w:r>
              <w:rPr>
                <w:rFonts w:ascii="Tahoma" w:hAnsi="Tahoma" w:cs="Tahoma"/>
                <w:color w:val="0070C0"/>
                <w:sz w:val="22"/>
                <w:szCs w:val="22"/>
              </w:rPr>
              <w:t>R</w:t>
            </w:r>
            <w:r w:rsidRPr="0057261D">
              <w:rPr>
                <w:rFonts w:ascii="Tahoma" w:hAnsi="Tahoma" w:cs="Tahoma"/>
                <w:color w:val="0070C0"/>
                <w:sz w:val="22"/>
                <w:szCs w:val="22"/>
              </w:rPr>
              <w:t>ekomendacijų laišk</w:t>
            </w:r>
            <w:r>
              <w:rPr>
                <w:rFonts w:ascii="Tahoma" w:hAnsi="Tahoma" w:cs="Tahoma"/>
                <w:color w:val="0070C0"/>
                <w:sz w:val="22"/>
                <w:szCs w:val="22"/>
              </w:rPr>
              <w:t>as</w:t>
            </w:r>
            <w:r w:rsidRPr="0057261D">
              <w:rPr>
                <w:rFonts w:ascii="Tahoma" w:hAnsi="Tahoma" w:cs="Tahoma"/>
                <w:color w:val="0070C0"/>
                <w:sz w:val="22"/>
                <w:szCs w:val="22"/>
              </w:rPr>
              <w:t xml:space="preserve"> </w:t>
            </w:r>
            <w:r>
              <w:rPr>
                <w:rFonts w:ascii="Tahoma" w:hAnsi="Tahoma" w:cs="Tahoma"/>
                <w:color w:val="0070C0"/>
                <w:sz w:val="22"/>
                <w:szCs w:val="22"/>
              </w:rPr>
              <w:t>Pirkėjo vadovybei</w:t>
            </w:r>
          </w:p>
        </w:tc>
        <w:tc>
          <w:tcPr>
            <w:tcW w:w="2039" w:type="dxa"/>
          </w:tcPr>
          <w:p w14:paraId="20BFE4F2" w14:textId="253D8656"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433629328"/>
                <w:placeholder>
                  <w:docPart w:val="5BF3EA5510C34CE7A7E3754DA82F501B"/>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672332" w:rsidRPr="00672332" w14:paraId="7771C17C" w14:textId="77777777" w:rsidTr="4F807BD5">
        <w:trPr>
          <w:trHeight w:val="300"/>
        </w:trPr>
        <w:tc>
          <w:tcPr>
            <w:tcW w:w="2901" w:type="dxa"/>
            <w:gridSpan w:val="2"/>
            <w:vMerge/>
          </w:tcPr>
          <w:p w14:paraId="2140DA6C" w14:textId="77777777" w:rsidR="00741274" w:rsidRPr="00672332" w:rsidRDefault="00741274" w:rsidP="00741274">
            <w:pPr>
              <w:rPr>
                <w:rFonts w:ascii="Tahoma" w:hAnsi="Tahoma" w:cs="Tahoma"/>
                <w:b/>
                <w:kern w:val="2"/>
                <w:sz w:val="22"/>
                <w:szCs w:val="22"/>
              </w:rPr>
            </w:pPr>
          </w:p>
        </w:tc>
        <w:tc>
          <w:tcPr>
            <w:tcW w:w="5258" w:type="dxa"/>
            <w:gridSpan w:val="5"/>
          </w:tcPr>
          <w:p w14:paraId="50082977" w14:textId="77840D42" w:rsidR="00741274" w:rsidRPr="0057261D" w:rsidRDefault="0057261D" w:rsidP="0057261D">
            <w:pPr>
              <w:pStyle w:val="ListParagraph"/>
              <w:numPr>
                <w:ilvl w:val="2"/>
                <w:numId w:val="1"/>
              </w:numPr>
              <w:jc w:val="both"/>
              <w:rPr>
                <w:rFonts w:ascii="Tahoma" w:hAnsi="Tahoma" w:cs="Tahoma"/>
                <w:color w:val="0070C0"/>
                <w:sz w:val="22"/>
                <w:szCs w:val="22"/>
              </w:rPr>
            </w:pPr>
            <w:r>
              <w:rPr>
                <w:rFonts w:ascii="Tahoma" w:hAnsi="Tahoma" w:cs="Tahoma"/>
                <w:color w:val="0070C0"/>
                <w:sz w:val="22"/>
                <w:szCs w:val="22"/>
              </w:rPr>
              <w:t>T</w:t>
            </w:r>
            <w:r w:rsidRPr="0057261D">
              <w:rPr>
                <w:rFonts w:ascii="Tahoma" w:hAnsi="Tahoma" w:cs="Tahoma"/>
                <w:color w:val="0070C0"/>
                <w:sz w:val="22"/>
                <w:szCs w:val="22"/>
              </w:rPr>
              <w:t>varumo atskaitomybės riboto užtikrinimo išvad</w:t>
            </w:r>
            <w:r>
              <w:rPr>
                <w:rFonts w:ascii="Tahoma" w:hAnsi="Tahoma" w:cs="Tahoma"/>
                <w:color w:val="0070C0"/>
                <w:sz w:val="22"/>
                <w:szCs w:val="22"/>
              </w:rPr>
              <w:t>a</w:t>
            </w:r>
          </w:p>
        </w:tc>
        <w:tc>
          <w:tcPr>
            <w:tcW w:w="2039" w:type="dxa"/>
          </w:tcPr>
          <w:p w14:paraId="642B97F7" w14:textId="425F2943" w:rsidR="00741274" w:rsidRPr="00672332" w:rsidRDefault="00000000" w:rsidP="00741274">
            <w:pPr>
              <w:jc w:val="center"/>
              <w:rPr>
                <w:rFonts w:ascii="Tahoma" w:hAnsi="Tahoma" w:cs="Tahoma"/>
                <w:color w:val="0070C0"/>
                <w:sz w:val="22"/>
                <w:szCs w:val="22"/>
              </w:rPr>
            </w:pPr>
            <w:sdt>
              <w:sdtPr>
                <w:rPr>
                  <w:rFonts w:ascii="Tahoma" w:hAnsi="Tahoma" w:cs="Tahoma"/>
                  <w:color w:val="0070C0"/>
                  <w:sz w:val="22"/>
                  <w:szCs w:val="22"/>
                </w:rPr>
                <w:id w:val="-1250343619"/>
                <w:placeholder>
                  <w:docPart w:val="FE56DBB9DFBA4E29ACD3AAF8550BECE8"/>
                </w:placeholder>
                <w:comboBox>
                  <w:listItem w:value="Choose an item."/>
                  <w:listItem w:displayText="Taip" w:value="Taip"/>
                  <w:listItem w:displayText="Ne" w:value="Ne"/>
                </w:comboBox>
              </w:sdtPr>
              <w:sdtContent>
                <w:r w:rsidR="0057261D">
                  <w:rPr>
                    <w:rFonts w:ascii="Tahoma" w:hAnsi="Tahoma" w:cs="Tahoma"/>
                    <w:color w:val="0070C0"/>
                    <w:sz w:val="22"/>
                    <w:szCs w:val="22"/>
                  </w:rPr>
                  <w:t>Taip</w:t>
                </w:r>
              </w:sdtContent>
            </w:sdt>
          </w:p>
        </w:tc>
      </w:tr>
      <w:tr w:rsidR="00B76A08" w:rsidRPr="00672332" w14:paraId="261AB5DE" w14:textId="77777777" w:rsidTr="4F807BD5">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4F807BD5">
        <w:trPr>
          <w:trHeight w:val="300"/>
        </w:trPr>
        <w:tc>
          <w:tcPr>
            <w:tcW w:w="2901" w:type="dxa"/>
            <w:gridSpan w:val="2"/>
          </w:tcPr>
          <w:p w14:paraId="69BFC88F" w14:textId="485EEF2F" w:rsidR="00B76A08" w:rsidRPr="00B0525A" w:rsidRDefault="00B76A08" w:rsidP="00B0525A">
            <w:pPr>
              <w:jc w:val="both"/>
              <w:rPr>
                <w:rFonts w:ascii="Tahoma" w:hAnsi="Tahoma" w:cs="Tahoma"/>
                <w:b/>
                <w:bCs/>
                <w:kern w:val="2"/>
                <w:sz w:val="22"/>
                <w:szCs w:val="22"/>
                <w:lang w:val="en-US"/>
              </w:rPr>
            </w:pPr>
            <w:r w:rsidRPr="78D60A4A">
              <w:rPr>
                <w:rFonts w:ascii="Tahoma" w:hAnsi="Tahoma" w:cs="Tahoma"/>
                <w:b/>
                <w:bCs/>
                <w:kern w:val="2"/>
                <w:sz w:val="22"/>
                <w:szCs w:val="22"/>
              </w:rPr>
              <w:t>5.1. Su</w:t>
            </w:r>
            <w:r w:rsidRPr="778EBDC4">
              <w:rPr>
                <w:rFonts w:ascii="Tahoma" w:hAnsi="Tahoma" w:cs="Tahoma"/>
                <w:b/>
                <w:bCs/>
                <w:sz w:val="22"/>
                <w:szCs w:val="22"/>
              </w:rPr>
              <w:t xml:space="preserve">tarčiai taikomas kainos </w:t>
            </w:r>
            <w:r w:rsidRPr="78D60A4A">
              <w:rPr>
                <w:rFonts w:ascii="Tahoma" w:hAnsi="Tahoma" w:cs="Tahoma"/>
                <w:b/>
                <w:bCs/>
                <w:kern w:val="2"/>
                <w:sz w:val="22"/>
                <w:szCs w:val="22"/>
              </w:rPr>
              <w:t>apskaičiavimo būdas</w:t>
            </w:r>
          </w:p>
        </w:tc>
        <w:tc>
          <w:tcPr>
            <w:tcW w:w="7297" w:type="dxa"/>
            <w:gridSpan w:val="6"/>
            <w:vAlign w:val="center"/>
          </w:tcPr>
          <w:p w14:paraId="5EF1C80F" w14:textId="4D38F38A" w:rsidR="00B76A08" w:rsidRPr="00672332" w:rsidRDefault="00000000"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0D6185">
                  <w:rPr>
                    <w:rFonts w:ascii="Tahoma" w:hAnsi="Tahoma" w:cs="Tahoma"/>
                    <w:color w:val="4472C4"/>
                    <w:kern w:val="2"/>
                    <w:sz w:val="22"/>
                    <w:szCs w:val="22"/>
                  </w:rPr>
                  <w:t xml:space="preserve">Fiksuoto įkainio </w:t>
                </w:r>
              </w:sdtContent>
            </w:sdt>
          </w:p>
        </w:tc>
      </w:tr>
      <w:tr w:rsidR="00076D88" w:rsidRPr="00672332" w14:paraId="0A299AE9" w14:textId="77777777" w:rsidTr="4F807BD5">
        <w:trPr>
          <w:trHeight w:val="300"/>
        </w:trPr>
        <w:tc>
          <w:tcPr>
            <w:tcW w:w="2901" w:type="dxa"/>
            <w:gridSpan w:val="2"/>
          </w:tcPr>
          <w:p w14:paraId="76908E75" w14:textId="4B4BDC9B"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0525A">
            <w:pPr>
              <w:jc w:val="both"/>
              <w:rPr>
                <w:rFonts w:ascii="Tahoma" w:hAnsi="Tahoma" w:cs="Tahoma"/>
                <w:b/>
                <w:kern w:val="2"/>
                <w:sz w:val="22"/>
                <w:szCs w:val="22"/>
              </w:rPr>
            </w:pPr>
          </w:p>
          <w:p w14:paraId="6AAC1A8C" w14:textId="77777777" w:rsidR="00B76A08" w:rsidRPr="00672332" w:rsidRDefault="00B76A08" w:rsidP="00902ADA">
            <w:pPr>
              <w:jc w:val="both"/>
              <w:rPr>
                <w:rFonts w:ascii="Tahoma" w:hAnsi="Tahoma" w:cs="Tahoma"/>
                <w:b/>
                <w:kern w:val="2"/>
                <w:sz w:val="22"/>
                <w:szCs w:val="22"/>
              </w:rPr>
            </w:pPr>
          </w:p>
        </w:tc>
        <w:tc>
          <w:tcPr>
            <w:tcW w:w="7297" w:type="dxa"/>
            <w:gridSpan w:val="6"/>
            <w:vAlign w:val="center"/>
          </w:tcPr>
          <w:p w14:paraId="0EA35878"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B76A08" w:rsidRPr="00672332" w:rsidRDefault="00B76A08" w:rsidP="00B76A0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B76A08" w:rsidRPr="00672332" w:rsidRDefault="00B76A08" w:rsidP="00B76A0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352683D6" w14:textId="77777777" w:rsidR="002E0D0D" w:rsidRPr="002E0D0D" w:rsidRDefault="002E0D0D" w:rsidP="002E0D0D">
            <w:pPr>
              <w:jc w:val="both"/>
              <w:rPr>
                <w:rFonts w:ascii="Tahoma" w:hAnsi="Tahoma" w:cs="Tahoma"/>
                <w:kern w:val="2"/>
                <w:sz w:val="22"/>
                <w:szCs w:val="22"/>
              </w:rPr>
            </w:pPr>
            <w:r w:rsidRPr="002E0D0D">
              <w:rPr>
                <w:rFonts w:ascii="Tahoma" w:hAnsi="Tahoma" w:cs="Tahoma"/>
                <w:kern w:val="2"/>
                <w:sz w:val="22"/>
                <w:szCs w:val="22"/>
              </w:rPr>
              <w:t xml:space="preserve">Šioje Sutartyje Pradinės Sutarties vertė yra lygi Tiekėjo pasiūlymo kainai be PVM, apskaičiuotai sudauginus maksimalų Paslaugų kiekį iš Tiekėjo pasiūlyto įkainio be PVM. Pirkėjas perka Paslaugas pagal poreikį Sutartyje arba jos priede Nr. 3 „Pasiūlymas“ nurodytais įkainiais, neviršijant jame nurodyto Paslaugų maksimalaus kiekio. </w:t>
            </w:r>
          </w:p>
          <w:p w14:paraId="60C80315" w14:textId="77777777" w:rsidR="002E0D0D" w:rsidRDefault="002E0D0D" w:rsidP="002E0D0D">
            <w:pPr>
              <w:jc w:val="both"/>
              <w:rPr>
                <w:rFonts w:ascii="Tahoma" w:hAnsi="Tahoma" w:cs="Tahoma"/>
                <w:kern w:val="2"/>
                <w:sz w:val="22"/>
                <w:szCs w:val="22"/>
              </w:rPr>
            </w:pPr>
            <w:r w:rsidRPr="002E0D0D">
              <w:rPr>
                <w:rFonts w:ascii="Tahoma" w:hAnsi="Tahoma" w:cs="Tahoma"/>
                <w:kern w:val="2"/>
                <w:sz w:val="22"/>
                <w:szCs w:val="22"/>
              </w:rPr>
              <w:t>Pirkėjas įsipareigoja išpirkti šį Paslaugų kiekį:</w:t>
            </w:r>
          </w:p>
          <w:p w14:paraId="0CE11CCC" w14:textId="2783EF75" w:rsidR="002E0D0D" w:rsidRPr="00B0525A" w:rsidRDefault="006C46FE" w:rsidP="00B0525A">
            <w:pPr>
              <w:pStyle w:val="ListParagraph"/>
              <w:numPr>
                <w:ilvl w:val="0"/>
                <w:numId w:val="10"/>
              </w:numPr>
              <w:jc w:val="both"/>
              <w:rPr>
                <w:rFonts w:ascii="Tahoma" w:hAnsi="Tahoma" w:cs="Tahoma"/>
                <w:kern w:val="2"/>
                <w:sz w:val="22"/>
                <w:szCs w:val="22"/>
              </w:rPr>
            </w:pPr>
            <w:r w:rsidRPr="00B0525A">
              <w:rPr>
                <w:rFonts w:ascii="Tahoma" w:hAnsi="Tahoma" w:cs="Tahoma"/>
                <w:kern w:val="2"/>
                <w:sz w:val="22"/>
                <w:szCs w:val="22"/>
              </w:rPr>
              <w:t>Metinių finansinių ataskaitų rinkinio auditas (laikotarpis 2026</w:t>
            </w:r>
            <w:r w:rsidR="00331E8C">
              <w:rPr>
                <w:rFonts w:ascii="Tahoma" w:hAnsi="Tahoma" w:cs="Tahoma"/>
                <w:kern w:val="2"/>
                <w:sz w:val="22"/>
                <w:szCs w:val="22"/>
              </w:rPr>
              <w:t>-2028</w:t>
            </w:r>
            <w:r w:rsidRPr="00B0525A">
              <w:rPr>
                <w:rFonts w:ascii="Tahoma" w:hAnsi="Tahoma" w:cs="Tahoma"/>
                <w:kern w:val="2"/>
                <w:sz w:val="22"/>
                <w:szCs w:val="22"/>
              </w:rPr>
              <w:t xml:space="preserve"> m.)</w:t>
            </w:r>
            <w:r w:rsidR="00331E8C">
              <w:rPr>
                <w:rFonts w:ascii="Tahoma" w:hAnsi="Tahoma" w:cs="Tahoma"/>
                <w:kern w:val="2"/>
                <w:sz w:val="22"/>
                <w:szCs w:val="22"/>
              </w:rPr>
              <w:t>;</w:t>
            </w:r>
          </w:p>
          <w:p w14:paraId="60327118" w14:textId="1296FB6D" w:rsidR="00B76A08" w:rsidRPr="0057553E" w:rsidRDefault="00331E8C" w:rsidP="00B0525A">
            <w:pPr>
              <w:pStyle w:val="ListParagraph"/>
              <w:numPr>
                <w:ilvl w:val="0"/>
                <w:numId w:val="10"/>
              </w:numPr>
              <w:jc w:val="both"/>
              <w:rPr>
                <w:rFonts w:ascii="Tahoma" w:hAnsi="Tahoma" w:cs="Tahoma"/>
                <w:kern w:val="2"/>
                <w:sz w:val="22"/>
                <w:szCs w:val="22"/>
              </w:rPr>
            </w:pPr>
            <w:r w:rsidRPr="00331E8C">
              <w:rPr>
                <w:rFonts w:ascii="Tahoma" w:hAnsi="Tahoma" w:cs="Tahoma"/>
                <w:kern w:val="2"/>
                <w:sz w:val="22"/>
                <w:szCs w:val="22"/>
              </w:rPr>
              <w:lastRenderedPageBreak/>
              <w:t>Vadovybės ataskaitos, įskaitant informacijos tvarumo klausimais, patikrinimas su riboto užtikrinimo išvados pateikimu už 2027 ir 2028 metus</w:t>
            </w:r>
            <w:r w:rsidR="002E0D0D" w:rsidRPr="002E0D0D">
              <w:rPr>
                <w:rFonts w:ascii="Tahoma" w:hAnsi="Tahoma" w:cs="Tahoma"/>
                <w:kern w:val="2"/>
                <w:sz w:val="22"/>
                <w:szCs w:val="22"/>
              </w:rPr>
              <w:t>.</w:t>
            </w:r>
          </w:p>
        </w:tc>
      </w:tr>
      <w:tr w:rsidR="005D4CEC" w:rsidRPr="00672332" w14:paraId="0144CE00" w14:textId="77777777" w:rsidTr="4F807BD5">
        <w:trPr>
          <w:trHeight w:val="213"/>
        </w:trPr>
        <w:tc>
          <w:tcPr>
            <w:tcW w:w="2901" w:type="dxa"/>
            <w:gridSpan w:val="2"/>
            <w:vMerge w:val="restart"/>
          </w:tcPr>
          <w:p w14:paraId="500400CF" w14:textId="7AEA6410" w:rsidR="00B76A08" w:rsidRPr="00672332" w:rsidRDefault="00B76A08" w:rsidP="00B0525A">
            <w:pPr>
              <w:jc w:val="both"/>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97"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4F807BD5">
        <w:trPr>
          <w:trHeight w:val="213"/>
        </w:trPr>
        <w:tc>
          <w:tcPr>
            <w:tcW w:w="2901" w:type="dxa"/>
            <w:gridSpan w:val="2"/>
            <w:vMerge/>
          </w:tcPr>
          <w:p w14:paraId="2F204659"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57553E">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4F807BD5">
        <w:trPr>
          <w:trHeight w:val="213"/>
        </w:trPr>
        <w:tc>
          <w:tcPr>
            <w:tcW w:w="2901" w:type="dxa"/>
            <w:gridSpan w:val="2"/>
            <w:vMerge/>
          </w:tcPr>
          <w:p w14:paraId="2A7B6368"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536AABA4" w:rsidR="00B76A08" w:rsidRPr="0057261D" w:rsidDel="009E0459" w:rsidRDefault="00000000" w:rsidP="0057553E">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Content>
                <w:r w:rsidR="0057261D">
                  <w:rPr>
                    <w:rFonts w:ascii="Tahoma" w:hAnsi="Tahoma" w:cs="Tahoma"/>
                    <w:color w:val="0070C0"/>
                    <w:kern w:val="2"/>
                    <w:sz w:val="22"/>
                    <w:szCs w:val="22"/>
                  </w:rPr>
                  <w:t>Ne</w:t>
                </w:r>
              </w:sdtContent>
            </w:sdt>
          </w:p>
        </w:tc>
      </w:tr>
      <w:tr w:rsidR="00A77006" w:rsidRPr="00672332" w14:paraId="66D21848" w14:textId="77777777" w:rsidTr="4F807BD5">
        <w:trPr>
          <w:trHeight w:val="213"/>
        </w:trPr>
        <w:tc>
          <w:tcPr>
            <w:tcW w:w="2901" w:type="dxa"/>
            <w:gridSpan w:val="2"/>
            <w:vMerge/>
          </w:tcPr>
          <w:p w14:paraId="318557AB"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7040DDD1" w:rsidR="00672332" w:rsidRPr="0057261D" w:rsidDel="009E0459" w:rsidRDefault="00000000" w:rsidP="0057553E">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57261D">
                  <w:rPr>
                    <w:rFonts w:ascii="Tahoma" w:hAnsi="Tahoma" w:cs="Tahoma"/>
                    <w:kern w:val="2"/>
                    <w:sz w:val="22"/>
                    <w:szCs w:val="22"/>
                  </w:rPr>
                  <w:t>Taip</w:t>
                </w:r>
              </w:sdtContent>
            </w:sdt>
          </w:p>
        </w:tc>
      </w:tr>
      <w:tr w:rsidR="00A77006" w:rsidRPr="00672332" w14:paraId="00F31B44" w14:textId="77777777" w:rsidTr="4F807BD5">
        <w:trPr>
          <w:trHeight w:val="213"/>
        </w:trPr>
        <w:tc>
          <w:tcPr>
            <w:tcW w:w="2901" w:type="dxa"/>
            <w:gridSpan w:val="2"/>
            <w:vMerge/>
          </w:tcPr>
          <w:p w14:paraId="24FA7F83"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14E9EE9D" w:rsidR="00B76A08" w:rsidRPr="00672332" w:rsidDel="009E0459" w:rsidRDefault="00000000" w:rsidP="0057553E">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Content>
                <w:r w:rsidR="0057261D">
                  <w:rPr>
                    <w:rFonts w:ascii="Tahoma" w:hAnsi="Tahoma" w:cs="Tahoma"/>
                    <w:color w:val="0070C0"/>
                    <w:kern w:val="2"/>
                    <w:sz w:val="22"/>
                    <w:szCs w:val="22"/>
                  </w:rPr>
                  <w:t>Ne</w:t>
                </w:r>
              </w:sdtContent>
            </w:sdt>
          </w:p>
        </w:tc>
      </w:tr>
      <w:tr w:rsidR="00B76A08" w:rsidRPr="00672332" w14:paraId="57035010" w14:textId="77777777" w:rsidTr="4F807BD5">
        <w:trPr>
          <w:trHeight w:val="300"/>
        </w:trPr>
        <w:tc>
          <w:tcPr>
            <w:tcW w:w="2901" w:type="dxa"/>
            <w:gridSpan w:val="2"/>
          </w:tcPr>
          <w:p w14:paraId="479F7FBC"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97"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4F807BD5">
        <w:trPr>
          <w:trHeight w:val="300"/>
        </w:trPr>
        <w:tc>
          <w:tcPr>
            <w:tcW w:w="2901" w:type="dxa"/>
            <w:gridSpan w:val="2"/>
          </w:tcPr>
          <w:p w14:paraId="352368AE" w14:textId="77777777" w:rsidR="00B76A08" w:rsidRPr="00672332" w:rsidRDefault="00B76A08" w:rsidP="00B0525A">
            <w:pPr>
              <w:jc w:val="both"/>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97" w:type="dxa"/>
            <w:gridSpan w:val="6"/>
          </w:tcPr>
          <w:p w14:paraId="1C5DDB80" w14:textId="0AC5DD93" w:rsidR="00B76A08" w:rsidRPr="0057261D"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4F807BD5">
        <w:trPr>
          <w:trHeight w:val="300"/>
        </w:trPr>
        <w:tc>
          <w:tcPr>
            <w:tcW w:w="2901" w:type="dxa"/>
            <w:gridSpan w:val="2"/>
          </w:tcPr>
          <w:p w14:paraId="271F91E6"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0525A">
            <w:pPr>
              <w:jc w:val="both"/>
              <w:rPr>
                <w:rFonts w:ascii="Tahoma" w:hAnsi="Tahoma" w:cs="Tahoma"/>
                <w:kern w:val="2"/>
                <w:sz w:val="22"/>
                <w:szCs w:val="22"/>
              </w:rPr>
            </w:pPr>
          </w:p>
          <w:p w14:paraId="3356BAD3" w14:textId="4964680A" w:rsidR="00B76A08" w:rsidRPr="00672332" w:rsidRDefault="00B76A08" w:rsidP="00B0525A">
            <w:pPr>
              <w:jc w:val="both"/>
              <w:rPr>
                <w:rFonts w:ascii="Tahoma" w:hAnsi="Tahoma" w:cs="Tahoma"/>
                <w:b/>
                <w:kern w:val="2"/>
                <w:sz w:val="22"/>
                <w:szCs w:val="22"/>
              </w:rPr>
            </w:pPr>
          </w:p>
        </w:tc>
        <w:tc>
          <w:tcPr>
            <w:tcW w:w="7297" w:type="dxa"/>
            <w:gridSpan w:val="6"/>
          </w:tcPr>
          <w:p w14:paraId="3077B15C" w14:textId="6041F244"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4A49FB" w:rsidRPr="004A49FB">
              <w:rPr>
                <w:rFonts w:ascii="Tahoma" w:hAnsi="Tahoma" w:cs="Tahoma"/>
                <w:color w:val="4472C4" w:themeColor="accent1"/>
                <w:sz w:val="22"/>
                <w:szCs w:val="22"/>
              </w:rPr>
              <w:t>12</w:t>
            </w:r>
            <w:r w:rsidRPr="004A49FB">
              <w:rPr>
                <w:rFonts w:ascii="Tahoma" w:hAnsi="Tahoma" w:cs="Tahoma"/>
                <w:color w:val="4472C4" w:themeColor="accent1"/>
                <w:sz w:val="22"/>
                <w:szCs w:val="22"/>
              </w:rPr>
              <w:t xml:space="preserve"> mėn</w:t>
            </w:r>
            <w:r w:rsidR="006765A0" w:rsidRPr="004A49FB">
              <w:rPr>
                <w:rFonts w:ascii="Tahoma" w:hAnsi="Tahoma" w:cs="Tahoma"/>
                <w:color w:val="4472C4" w:themeColor="accent1"/>
                <w:sz w:val="22"/>
                <w:szCs w:val="22"/>
              </w:rPr>
              <w:t>esių</w:t>
            </w:r>
            <w:r w:rsidR="004A49FB">
              <w:rPr>
                <w:rFonts w:ascii="Tahoma" w:hAnsi="Tahoma" w:cs="Tahoma"/>
                <w:color w:val="4472C4" w:themeColor="accent1"/>
                <w:sz w:val="22"/>
                <w:szCs w:val="22"/>
              </w:rPr>
              <w:t xml:space="preserve"> </w:t>
            </w:r>
            <w:r w:rsidRPr="004A49FB">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6272C1" w:rsidRPr="006272C1">
                  <w:rPr>
                    <w:rFonts w:ascii="Tahoma" w:hAnsi="Tahoma" w:cs="Tahoma"/>
                    <w:color w:val="4472C4" w:themeColor="accent1"/>
                    <w:kern w:val="2"/>
                    <w:sz w:val="22"/>
                    <w:szCs w:val="22"/>
                  </w:rPr>
                  <w:t>„M692 Apskaitos, buhalterijos ir audito veikla; konsultacijos mokesčių klausimais“</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w:t>
            </w:r>
            <w:r w:rsidR="00217008">
              <w:rPr>
                <w:rFonts w:ascii="Tahoma" w:hAnsi="Tahoma" w:cs="Tahoma"/>
                <w:sz w:val="22"/>
                <w:szCs w:val="22"/>
              </w:rPr>
              <w:t>papunktyje</w:t>
            </w:r>
            <w:r w:rsidRPr="00672332">
              <w:rPr>
                <w:rFonts w:ascii="Tahoma" w:hAnsi="Tahoma" w:cs="Tahoma"/>
                <w:sz w:val="22"/>
                <w:szCs w:val="22"/>
              </w:rPr>
              <w:t xml:space="preserve">, viršija 5 procentus. </w:t>
            </w:r>
          </w:p>
          <w:p w14:paraId="0B4CA078" w14:textId="7070BE9A"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rečiau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lastRenderedPageBreak/>
              <w:t>5.3.3.6. Nauja Sutarties kaina / įkainiai apskaičiuojami pagal žemiau pateiktą formulę:</w:t>
            </w:r>
          </w:p>
          <w:p w14:paraId="5E36A72C" w14:textId="77777777" w:rsidR="00B76A08" w:rsidRPr="00672332"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124F2BE4"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Content>
                <w:r w:rsidR="001F1D24">
                  <w:rPr>
                    <w:rFonts w:ascii="Tahoma" w:hAnsi="Tahoma" w:cs="Tahoma"/>
                    <w:kern w:val="2"/>
                    <w:sz w:val="22"/>
                    <w:szCs w:val="22"/>
                  </w:rPr>
                  <w:t>Ūkio subjektams suteiktų paslaugų kainų</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sidRPr="001F1D24">
                  <w:rPr>
                    <w:rFonts w:ascii="Tahoma" w:hAnsi="Tahoma" w:cs="Tahoma"/>
                    <w:color w:val="4472C4" w:themeColor="accent1"/>
                    <w:kern w:val="2"/>
                    <w:sz w:val="22"/>
                    <w:szCs w:val="22"/>
                  </w:rPr>
                  <w:t>„M692 Apskaitos, buhalterijos ir audito veikla; konsultacijos mokesčių klausimais“</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Content>
                <w:r w:rsidR="001F1D24">
                  <w:rPr>
                    <w:rFonts w:ascii="Tahoma" w:hAnsi="Tahoma" w:cs="Tahoma"/>
                    <w:color w:val="4472C4" w:themeColor="accent1"/>
                    <w:kern w:val="2"/>
                    <w:sz w:val="22"/>
                    <w:szCs w:val="22"/>
                  </w:rPr>
                  <w:t>Ūkio subjektams suteiktų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2C7D1DD2" w:rsidR="00B76A08" w:rsidRPr="00672332"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57261D">
                  <w:rPr>
                    <w:rFonts w:ascii="Tahoma" w:hAnsi="Tahoma" w:cs="Tahoma"/>
                    <w:kern w:val="2"/>
                    <w:sz w:val="22"/>
                    <w:szCs w:val="22"/>
                  </w:rPr>
                  <w:t xml:space="preserve">vartojimo prekių ir paslaugų </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Pr>
                    <w:rFonts w:ascii="Tahoma" w:hAnsi="Tahoma" w:cs="Tahoma"/>
                    <w:color w:val="4472C4" w:themeColor="accent1"/>
                    <w:kern w:val="2"/>
                    <w:sz w:val="22"/>
                    <w:szCs w:val="22"/>
                  </w:rPr>
                  <w:t>„</w:t>
                </w:r>
                <w:r w:rsidR="001F1D24" w:rsidRPr="007014D0">
                  <w:rPr>
                    <w:rFonts w:ascii="Tahoma" w:hAnsi="Tahoma" w:cs="Tahoma"/>
                    <w:color w:val="4472C4" w:themeColor="accent1"/>
                    <w:kern w:val="2"/>
                    <w:sz w:val="22"/>
                    <w:szCs w:val="22"/>
                  </w:rPr>
                  <w:t>M692 Apskaitos, buhalterijos ir audito veikla; konsultacijos mokesčių klausimais</w:t>
                </w:r>
                <w:r w:rsidR="001F1D24">
                  <w:rPr>
                    <w:rFonts w:ascii="Tahoma" w:hAnsi="Tahoma" w:cs="Tahoma"/>
                    <w:color w:val="4472C4" w:themeColor="accent1"/>
                    <w:kern w:val="2"/>
                    <w:sz w:val="22"/>
                    <w:szCs w:val="22"/>
                  </w:rPr>
                  <w:t>“</w:t>
                </w:r>
              </w:sdtContent>
            </w:sdt>
            <w:r w:rsidRPr="00672332">
              <w:rPr>
                <w:rFonts w:ascii="Tahoma" w:hAnsi="Tahoma" w:cs="Tahoma"/>
                <w:sz w:val="22"/>
                <w:szCs w:val="22"/>
              </w:rPr>
              <w:t>).</w:t>
            </w:r>
          </w:p>
          <w:p w14:paraId="19313B47" w14:textId="49BDD582" w:rsidR="00B76A08" w:rsidRPr="00672332" w:rsidRDefault="00B76A08" w:rsidP="007F146B">
            <w:pPr>
              <w:jc w:val="both"/>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Content>
                <w:r w:rsidR="0057261D">
                  <w:rPr>
                    <w:rFonts w:ascii="Tahoma" w:hAnsi="Tahoma" w:cs="Tahoma"/>
                    <w:kern w:val="2"/>
                    <w:sz w:val="22"/>
                    <w:szCs w:val="22"/>
                  </w:rPr>
                  <w:t xml:space="preserve">vartojimo prekių ir paslaugų </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Content>
                <w:r w:rsidR="001F1D24" w:rsidRPr="007014D0">
                  <w:rPr>
                    <w:rFonts w:ascii="Tahoma" w:hAnsi="Tahoma" w:cs="Tahoma"/>
                    <w:color w:val="4472C4" w:themeColor="accent1"/>
                    <w:kern w:val="2"/>
                    <w:sz w:val="22"/>
                    <w:szCs w:val="22"/>
                  </w:rPr>
                  <w:t>M692 Apskaitos, buhalterijos ir audito veikla; konsultacijos mokesčių klausimais</w:t>
                </w:r>
                <w:r w:rsidR="001F1D24">
                  <w:rPr>
                    <w:rFonts w:ascii="Tahoma" w:hAnsi="Tahoma" w:cs="Tahoma"/>
                    <w:color w:val="4472C4" w:themeColor="accent1"/>
                    <w:kern w:val="2"/>
                    <w:sz w:val="22"/>
                    <w:szCs w:val="22"/>
                  </w:rPr>
                  <w:t>“</w:t>
                </w:r>
              </w:sdtContent>
            </w:sdt>
            <w:r w:rsidRPr="00672332">
              <w:rPr>
                <w:rFonts w:ascii="Tahoma" w:hAnsi="Tahoma" w:cs="Tahoma"/>
                <w:color w:val="000000" w:themeColor="text1"/>
                <w:sz w:val="22"/>
                <w:szCs w:val="22"/>
              </w:rPr>
              <w:t>)</w:t>
            </w:r>
            <w:r w:rsidRPr="00672332">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Content>
                <w:r w:rsidR="00B33EC1">
                  <w:rPr>
                    <w:rFonts w:ascii="Tahoma" w:hAnsi="Tahoma" w:cs="Tahoma"/>
                    <w:kern w:val="2"/>
                    <w:sz w:val="22"/>
                    <w:szCs w:val="22"/>
                  </w:rPr>
                  <w:t>Sutarties įsigaliojimo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747EE319"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672332">
              <w:rPr>
                <w:rFonts w:ascii="Tahoma" w:hAnsi="Tahoma" w:cs="Tahoma"/>
                <w:b/>
                <w:color w:val="000000"/>
                <w:kern w:val="2"/>
                <w:sz w:val="22"/>
                <w:szCs w:val="22"/>
                <w:shd w:val="clear" w:color="auto" w:fill="FFFFFF"/>
              </w:rPr>
              <w:t xml:space="preserv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4F807BD5">
        <w:trPr>
          <w:trHeight w:val="300"/>
        </w:trPr>
        <w:tc>
          <w:tcPr>
            <w:tcW w:w="2901" w:type="dxa"/>
            <w:gridSpan w:val="2"/>
          </w:tcPr>
          <w:p w14:paraId="12D5C0B6"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97" w:type="dxa"/>
            <w:gridSpan w:val="6"/>
          </w:tcPr>
          <w:p w14:paraId="312EFD07" w14:textId="6C0C7F4D" w:rsidR="00B76A08" w:rsidRPr="00C7309B" w:rsidRDefault="00B76A08" w:rsidP="00B33EC1">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4F807BD5">
        <w:trPr>
          <w:trHeight w:val="300"/>
        </w:trPr>
        <w:tc>
          <w:tcPr>
            <w:tcW w:w="2901" w:type="dxa"/>
            <w:gridSpan w:val="2"/>
          </w:tcPr>
          <w:p w14:paraId="0DCF18BF" w14:textId="77777777" w:rsidR="00B76A08" w:rsidRPr="00672332" w:rsidRDefault="00B76A08" w:rsidP="00B0525A">
            <w:pPr>
              <w:jc w:val="both"/>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 xml:space="preserve">kiekio </w:t>
            </w:r>
            <w:r w:rsidRPr="00672332">
              <w:rPr>
                <w:rFonts w:ascii="Tahoma" w:hAnsi="Tahoma" w:cs="Tahoma"/>
                <w:b/>
                <w:bCs/>
                <w:kern w:val="2"/>
                <w:sz w:val="22"/>
                <w:szCs w:val="22"/>
                <w:u w:val="single"/>
              </w:rPr>
              <w:lastRenderedPageBreak/>
              <w:t>(apimties)</w:t>
            </w:r>
            <w:r w:rsidRPr="00672332">
              <w:rPr>
                <w:rFonts w:ascii="Tahoma" w:hAnsi="Tahoma" w:cs="Tahoma"/>
                <w:b/>
                <w:bCs/>
                <w:kern w:val="2"/>
                <w:sz w:val="22"/>
                <w:szCs w:val="22"/>
              </w:rPr>
              <w:t xml:space="preserve"> keitimo taisykles</w:t>
            </w:r>
          </w:p>
        </w:tc>
        <w:tc>
          <w:tcPr>
            <w:tcW w:w="7297" w:type="dxa"/>
            <w:gridSpan w:val="6"/>
          </w:tcPr>
          <w:p w14:paraId="5CF515A7"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lastRenderedPageBreak/>
              <w:t>Netaikoma</w:t>
            </w:r>
          </w:p>
          <w:p w14:paraId="5511BE12" w14:textId="67C48C67" w:rsidR="00B76A08" w:rsidRPr="00672332" w:rsidRDefault="00B76A08" w:rsidP="007F146B">
            <w:pPr>
              <w:jc w:val="both"/>
              <w:rPr>
                <w:rFonts w:ascii="Tahoma" w:hAnsi="Tahoma" w:cs="Tahoma"/>
                <w:sz w:val="22"/>
                <w:szCs w:val="22"/>
              </w:rPr>
            </w:pPr>
          </w:p>
        </w:tc>
      </w:tr>
      <w:tr w:rsidR="00624B7A" w:rsidRPr="00672332" w14:paraId="2556216F" w14:textId="77777777" w:rsidTr="4F807BD5">
        <w:trPr>
          <w:trHeight w:val="300"/>
        </w:trPr>
        <w:tc>
          <w:tcPr>
            <w:tcW w:w="2901" w:type="dxa"/>
            <w:gridSpan w:val="2"/>
          </w:tcPr>
          <w:p w14:paraId="6367544C"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297"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7095FCCD" w14:textId="77777777" w:rsidR="00B33EC1" w:rsidRDefault="00B76A08" w:rsidP="00B33EC1">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00B33EC1">
              <w:rPr>
                <w:rFonts w:ascii="Tahoma" w:hAnsi="Tahoma" w:cs="Tahoma"/>
                <w:color w:val="000000"/>
                <w:kern w:val="2"/>
                <w:sz w:val="22"/>
                <w:szCs w:val="22"/>
                <w:shd w:val="clear" w:color="auto" w:fill="FFFFFF"/>
              </w:rPr>
              <w:t>:</w:t>
            </w:r>
          </w:p>
          <w:p w14:paraId="30E3919E" w14:textId="2FB9C382" w:rsidR="00B76A08" w:rsidRPr="00B33EC1" w:rsidRDefault="007126B7" w:rsidP="00B33EC1">
            <w:pPr>
              <w:jc w:val="both"/>
              <w:rPr>
                <w:rFonts w:ascii="Tahoma" w:hAnsi="Tahoma" w:cs="Tahoma"/>
                <w:color w:val="000000"/>
                <w:kern w:val="2"/>
                <w:sz w:val="22"/>
                <w:szCs w:val="22"/>
                <w:shd w:val="clear" w:color="auto" w:fill="FFFFFF"/>
              </w:rPr>
            </w:pPr>
            <w:r w:rsidRPr="007126B7">
              <w:rPr>
                <w:rFonts w:ascii="Tahoma" w:hAnsi="Tahoma" w:cs="Tahoma"/>
                <w:kern w:val="2"/>
                <w:sz w:val="22"/>
                <w:szCs w:val="22"/>
                <w:shd w:val="clear" w:color="auto" w:fill="FFFFFF"/>
              </w:rPr>
              <w:t>įvykdžius Užsakymą, mokama už konkretų kiekį / apimtį pagal nustatytus įkainius</w:t>
            </w:r>
            <w:r>
              <w:rPr>
                <w:rFonts w:ascii="Tahoma" w:hAnsi="Tahoma" w:cs="Tahoma"/>
                <w:kern w:val="2"/>
                <w:sz w:val="22"/>
                <w:szCs w:val="22"/>
                <w:shd w:val="clear" w:color="auto" w:fill="FFFFFF"/>
              </w:rPr>
              <w:t>.</w:t>
            </w:r>
          </w:p>
        </w:tc>
      </w:tr>
      <w:tr w:rsidR="00076D88" w:rsidRPr="00672332" w14:paraId="5C846C73" w14:textId="77777777" w:rsidTr="4F807BD5">
        <w:trPr>
          <w:trHeight w:val="300"/>
        </w:trPr>
        <w:tc>
          <w:tcPr>
            <w:tcW w:w="2901" w:type="dxa"/>
            <w:gridSpan w:val="2"/>
          </w:tcPr>
          <w:p w14:paraId="744D5A4A"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5.6. Avansas</w:t>
            </w:r>
          </w:p>
        </w:tc>
        <w:tc>
          <w:tcPr>
            <w:tcW w:w="7297" w:type="dxa"/>
            <w:gridSpan w:val="6"/>
          </w:tcPr>
          <w:p w14:paraId="4033257F" w14:textId="79D60D2C" w:rsidR="00CF00D2" w:rsidRDefault="00B76A08" w:rsidP="00B76A08">
            <w:pPr>
              <w:jc w:val="both"/>
              <w:rPr>
                <w:rFonts w:ascii="Tahoma" w:hAnsi="Tahoma" w:cs="Tahoma"/>
                <w:kern w:val="2"/>
                <w:sz w:val="22"/>
                <w:szCs w:val="22"/>
                <w:shd w:val="clear" w:color="auto" w:fill="FFFFFF"/>
              </w:rPr>
            </w:pPr>
            <w:r w:rsidRPr="78D60A4A">
              <w:rPr>
                <w:rFonts w:ascii="Tahoma" w:hAnsi="Tahoma" w:cs="Tahoma"/>
                <w:sz w:val="22"/>
                <w:szCs w:val="22"/>
              </w:rPr>
              <w:t xml:space="preserve">Tiekėjui pageidaujant Pirkėjas sumoka avansą – ne daugiau kaip </w:t>
            </w:r>
            <w:r w:rsidR="00E0221B">
              <w:rPr>
                <w:rFonts w:ascii="Tahoma" w:hAnsi="Tahoma" w:cs="Tahoma"/>
                <w:color w:val="4472C4" w:themeColor="accent1"/>
                <w:sz w:val="22"/>
                <w:szCs w:val="22"/>
              </w:rPr>
              <w:t>30</w:t>
            </w:r>
            <w:r w:rsidRPr="78D60A4A">
              <w:rPr>
                <w:rFonts w:ascii="Tahoma" w:hAnsi="Tahoma" w:cs="Tahoma"/>
                <w:color w:val="4472C4" w:themeColor="accent1"/>
                <w:sz w:val="22"/>
                <w:szCs w:val="22"/>
              </w:rPr>
              <w:t xml:space="preserve"> </w:t>
            </w:r>
            <w:r w:rsidRPr="78D60A4A">
              <w:rPr>
                <w:rFonts w:ascii="Tahoma" w:hAnsi="Tahoma" w:cs="Tahoma"/>
                <w:sz w:val="22"/>
                <w:szCs w:val="22"/>
              </w:rPr>
              <w:t xml:space="preserve">proc. </w:t>
            </w:r>
            <w:r w:rsidR="00E0221B" w:rsidRPr="78D60A4A">
              <w:rPr>
                <w:rFonts w:ascii="Tahoma" w:hAnsi="Tahoma" w:cs="Tahoma"/>
                <w:sz w:val="22"/>
                <w:szCs w:val="22"/>
              </w:rPr>
              <w:t>Sutarties priede Nr. 3 „Pasiūlymas“ nurodyto konkrečios kainos</w:t>
            </w:r>
            <w:r w:rsidRPr="78D60A4A">
              <w:rPr>
                <w:rFonts w:ascii="Tahoma" w:hAnsi="Tahoma" w:cs="Tahoma"/>
                <w:sz w:val="22"/>
                <w:szCs w:val="22"/>
              </w:rPr>
              <w:t xml:space="preserve"> </w:t>
            </w:r>
            <w:r w:rsidRPr="00672332">
              <w:rPr>
                <w:rFonts w:ascii="Tahoma" w:hAnsi="Tahoma" w:cs="Tahoma"/>
                <w:kern w:val="2"/>
                <w:sz w:val="22"/>
                <w:szCs w:val="22"/>
                <w:shd w:val="clear" w:color="auto" w:fill="FFFFFF"/>
              </w:rPr>
              <w:t xml:space="preserve">Eur </w:t>
            </w:r>
            <w:r w:rsidR="00E0221B">
              <w:rPr>
                <w:rFonts w:ascii="Tahoma" w:hAnsi="Tahoma" w:cs="Tahoma"/>
                <w:kern w:val="2"/>
                <w:sz w:val="22"/>
                <w:szCs w:val="22"/>
                <w:shd w:val="clear" w:color="auto" w:fill="FFFFFF"/>
              </w:rPr>
              <w:t>su</w:t>
            </w:r>
            <w:r w:rsidR="00E0221B" w:rsidRPr="00672332">
              <w:rPr>
                <w:rFonts w:ascii="Tahoma" w:hAnsi="Tahoma" w:cs="Tahoma"/>
                <w:kern w:val="2"/>
                <w:sz w:val="22"/>
                <w:szCs w:val="22"/>
                <w:shd w:val="clear" w:color="auto" w:fill="FFFFFF"/>
              </w:rPr>
              <w:t xml:space="preserve"> </w:t>
            </w:r>
            <w:r w:rsidRPr="00672332">
              <w:rPr>
                <w:rFonts w:ascii="Tahoma" w:hAnsi="Tahoma" w:cs="Tahoma"/>
                <w:kern w:val="2"/>
                <w:sz w:val="22"/>
                <w:szCs w:val="22"/>
                <w:shd w:val="clear" w:color="auto" w:fill="FFFFFF"/>
              </w:rPr>
              <w:t>PVM</w:t>
            </w:r>
            <w:r w:rsidR="00E0221B">
              <w:rPr>
                <w:rFonts w:ascii="Tahoma" w:hAnsi="Tahoma" w:cs="Tahoma"/>
                <w:kern w:val="2"/>
                <w:sz w:val="22"/>
                <w:szCs w:val="22"/>
                <w:shd w:val="clear" w:color="auto" w:fill="FFFFFF"/>
              </w:rPr>
              <w:t xml:space="preserve"> už einamųjų metų </w:t>
            </w:r>
            <w:r w:rsidR="0057553E">
              <w:rPr>
                <w:rFonts w:ascii="Tahoma" w:hAnsi="Tahoma" w:cs="Tahoma"/>
                <w:kern w:val="2"/>
                <w:sz w:val="22"/>
                <w:szCs w:val="22"/>
                <w:shd w:val="clear" w:color="auto" w:fill="FFFFFF"/>
              </w:rPr>
              <w:t xml:space="preserve">Paslaugų </w:t>
            </w:r>
            <w:r w:rsidR="00E0221B">
              <w:rPr>
                <w:rFonts w:ascii="Tahoma" w:hAnsi="Tahoma" w:cs="Tahoma"/>
                <w:kern w:val="2"/>
                <w:sz w:val="22"/>
                <w:szCs w:val="22"/>
                <w:shd w:val="clear" w:color="auto" w:fill="FFFFFF"/>
              </w:rPr>
              <w:t>laikotarpio teikimą</w:t>
            </w:r>
            <w:r w:rsidRPr="00672332">
              <w:rPr>
                <w:rFonts w:ascii="Tahoma" w:hAnsi="Tahoma" w:cs="Tahoma"/>
                <w:kern w:val="2"/>
                <w:sz w:val="22"/>
                <w:szCs w:val="22"/>
                <w:shd w:val="clear" w:color="auto" w:fill="FFFFFF"/>
              </w:rPr>
              <w:t>.</w:t>
            </w:r>
            <w:r w:rsidR="00FB0C69">
              <w:rPr>
                <w:rFonts w:ascii="Tahoma" w:hAnsi="Tahoma" w:cs="Tahoma"/>
                <w:kern w:val="2"/>
                <w:sz w:val="22"/>
                <w:szCs w:val="22"/>
                <w:shd w:val="clear" w:color="auto" w:fill="FFFFFF"/>
              </w:rPr>
              <w:t xml:space="preserve"> </w:t>
            </w:r>
            <w:r w:rsidR="006F1DCE">
              <w:rPr>
                <w:rFonts w:ascii="Tahoma" w:hAnsi="Tahoma" w:cs="Tahoma"/>
                <w:kern w:val="2"/>
                <w:sz w:val="22"/>
                <w:szCs w:val="22"/>
                <w:shd w:val="clear" w:color="auto" w:fill="FFFFFF"/>
              </w:rPr>
              <w:t>Avanso mokėjimo tvarka:</w:t>
            </w:r>
          </w:p>
          <w:p w14:paraId="25ABBFDC" w14:textId="06402509" w:rsidR="00C4116A" w:rsidRDefault="00FB0C69" w:rsidP="006F1DCE">
            <w:pPr>
              <w:pStyle w:val="ListParagraph"/>
              <w:numPr>
                <w:ilvl w:val="0"/>
                <w:numId w:val="11"/>
              </w:numPr>
              <w:jc w:val="both"/>
              <w:rPr>
                <w:rFonts w:ascii="Tahoma" w:hAnsi="Tahoma" w:cs="Tahoma"/>
                <w:kern w:val="2"/>
                <w:sz w:val="22"/>
                <w:szCs w:val="22"/>
                <w:shd w:val="clear" w:color="auto" w:fill="FFFFFF"/>
              </w:rPr>
            </w:pPr>
            <w:r w:rsidRPr="00B0525A">
              <w:rPr>
                <w:rFonts w:ascii="Tahoma" w:hAnsi="Tahoma" w:cs="Tahoma"/>
                <w:kern w:val="2"/>
                <w:sz w:val="22"/>
                <w:szCs w:val="22"/>
                <w:shd w:val="clear" w:color="auto" w:fill="FFFFFF"/>
              </w:rPr>
              <w:t xml:space="preserve">Tiekėjui </w:t>
            </w:r>
            <w:r w:rsidR="00CE03FD" w:rsidRPr="00B0525A">
              <w:rPr>
                <w:rFonts w:ascii="Tahoma" w:hAnsi="Tahoma" w:cs="Tahoma"/>
                <w:kern w:val="2"/>
                <w:sz w:val="22"/>
                <w:szCs w:val="22"/>
                <w:shd w:val="clear" w:color="auto" w:fill="FFFFFF"/>
              </w:rPr>
              <w:t>iki</w:t>
            </w:r>
            <w:r w:rsidR="00CF00D2" w:rsidRPr="00B0525A">
              <w:rPr>
                <w:rFonts w:ascii="Tahoma" w:hAnsi="Tahoma" w:cs="Tahoma"/>
                <w:kern w:val="2"/>
                <w:sz w:val="22"/>
                <w:szCs w:val="22"/>
                <w:shd w:val="clear" w:color="auto" w:fill="FFFFFF"/>
              </w:rPr>
              <w:t xml:space="preserve"> 2026 m</w:t>
            </w:r>
            <w:r w:rsidR="00CE03FD" w:rsidRPr="00B0525A">
              <w:rPr>
                <w:rFonts w:ascii="Tahoma" w:hAnsi="Tahoma" w:cs="Tahoma"/>
                <w:kern w:val="2"/>
                <w:sz w:val="22"/>
                <w:szCs w:val="22"/>
                <w:shd w:val="clear" w:color="auto" w:fill="FFFFFF"/>
              </w:rPr>
              <w:t>. gruodžio 31 d. pateikus</w:t>
            </w:r>
            <w:r w:rsidR="000E6C55" w:rsidRPr="00B0525A">
              <w:rPr>
                <w:rFonts w:ascii="Tahoma" w:hAnsi="Tahoma" w:cs="Tahoma"/>
                <w:kern w:val="2"/>
                <w:sz w:val="22"/>
                <w:szCs w:val="22"/>
                <w:shd w:val="clear" w:color="auto" w:fill="FFFFFF"/>
              </w:rPr>
              <w:t xml:space="preserve"> prašymą</w:t>
            </w:r>
            <w:r w:rsidRPr="00B0525A">
              <w:rPr>
                <w:rFonts w:ascii="Tahoma" w:hAnsi="Tahoma" w:cs="Tahoma"/>
                <w:kern w:val="2"/>
                <w:sz w:val="22"/>
                <w:szCs w:val="22"/>
                <w:shd w:val="clear" w:color="auto" w:fill="FFFFFF"/>
              </w:rPr>
              <w:t xml:space="preserve"> sumokėti avansą </w:t>
            </w:r>
            <w:r w:rsidR="000E6C55" w:rsidRPr="00B0525A">
              <w:rPr>
                <w:rFonts w:ascii="Tahoma" w:hAnsi="Tahoma" w:cs="Tahoma"/>
                <w:kern w:val="2"/>
                <w:sz w:val="22"/>
                <w:szCs w:val="22"/>
                <w:shd w:val="clear" w:color="auto" w:fill="FFFFFF"/>
              </w:rPr>
              <w:t>Pirkėjas sumoka</w:t>
            </w:r>
            <w:r w:rsidR="00104395">
              <w:rPr>
                <w:rFonts w:ascii="Tahoma" w:hAnsi="Tahoma" w:cs="Tahoma"/>
                <w:kern w:val="2"/>
                <w:sz w:val="22"/>
                <w:szCs w:val="22"/>
                <w:shd w:val="clear" w:color="auto" w:fill="FFFFFF"/>
              </w:rPr>
              <w:t xml:space="preserve"> </w:t>
            </w:r>
            <w:r w:rsidR="00CF00D2" w:rsidRPr="00B0525A">
              <w:rPr>
                <w:rFonts w:ascii="Tahoma" w:hAnsi="Tahoma" w:cs="Tahoma"/>
                <w:kern w:val="2"/>
                <w:sz w:val="22"/>
                <w:szCs w:val="22"/>
                <w:shd w:val="clear" w:color="auto" w:fill="FFFFFF"/>
              </w:rPr>
              <w:t xml:space="preserve">avansą – ne daugiau kaip 30 proc. Sutarties priede Nr. 3 „Pasiūlymas“ nurodyto konkrečios kainos Eur su PVM už </w:t>
            </w:r>
            <w:r w:rsidR="006F1DCE" w:rsidRPr="00B0525A">
              <w:rPr>
                <w:rFonts w:ascii="Tahoma" w:hAnsi="Tahoma" w:cs="Tahoma"/>
                <w:kern w:val="2"/>
                <w:sz w:val="22"/>
                <w:szCs w:val="22"/>
                <w:shd w:val="clear" w:color="auto" w:fill="FFFFFF"/>
              </w:rPr>
              <w:t>m</w:t>
            </w:r>
            <w:r w:rsidR="00EB1B04" w:rsidRPr="00B0525A">
              <w:rPr>
                <w:rFonts w:ascii="Tahoma" w:hAnsi="Tahoma" w:cs="Tahoma"/>
                <w:kern w:val="2"/>
                <w:sz w:val="22"/>
                <w:szCs w:val="22"/>
                <w:shd w:val="clear" w:color="auto" w:fill="FFFFFF"/>
              </w:rPr>
              <w:t>etinių finansinių ataskaitų rinkinio audito (laikotarpis 2026 m.) ir Vadovybės ataskaitos, įskaitant informacijos tvarumo klausimais, patikrinim</w:t>
            </w:r>
            <w:r w:rsidR="00E565A3">
              <w:rPr>
                <w:rFonts w:ascii="Tahoma" w:hAnsi="Tahoma" w:cs="Tahoma"/>
                <w:kern w:val="2"/>
                <w:sz w:val="22"/>
                <w:szCs w:val="22"/>
                <w:shd w:val="clear" w:color="auto" w:fill="FFFFFF"/>
              </w:rPr>
              <w:t>o</w:t>
            </w:r>
            <w:r w:rsidR="00EB1B04" w:rsidRPr="00B0525A">
              <w:rPr>
                <w:rFonts w:ascii="Tahoma" w:hAnsi="Tahoma" w:cs="Tahoma"/>
                <w:kern w:val="2"/>
                <w:sz w:val="22"/>
                <w:szCs w:val="22"/>
                <w:shd w:val="clear" w:color="auto" w:fill="FFFFFF"/>
              </w:rPr>
              <w:t xml:space="preserve"> su riboto užtikrinimo išvados pateikimu</w:t>
            </w:r>
            <w:r w:rsidR="00E565A3">
              <w:rPr>
                <w:rFonts w:ascii="Tahoma" w:hAnsi="Tahoma" w:cs="Tahoma"/>
                <w:kern w:val="2"/>
                <w:sz w:val="22"/>
                <w:szCs w:val="22"/>
                <w:shd w:val="clear" w:color="auto" w:fill="FFFFFF"/>
              </w:rPr>
              <w:t xml:space="preserve"> paslaugas</w:t>
            </w:r>
            <w:r w:rsidR="00EB1B04" w:rsidRPr="00B0525A">
              <w:rPr>
                <w:rFonts w:ascii="Tahoma" w:hAnsi="Tahoma" w:cs="Tahoma"/>
                <w:kern w:val="2"/>
                <w:sz w:val="22"/>
                <w:szCs w:val="22"/>
                <w:shd w:val="clear" w:color="auto" w:fill="FFFFFF"/>
              </w:rPr>
              <w:t xml:space="preserve"> </w:t>
            </w:r>
            <w:r w:rsidR="00F67F5F">
              <w:rPr>
                <w:rFonts w:ascii="Tahoma" w:hAnsi="Tahoma" w:cs="Tahoma"/>
                <w:kern w:val="2"/>
                <w:sz w:val="22"/>
                <w:szCs w:val="22"/>
                <w:shd w:val="clear" w:color="auto" w:fill="FFFFFF"/>
              </w:rPr>
              <w:t>(</w:t>
            </w:r>
            <w:r w:rsidR="006616A3" w:rsidRPr="007E7D5B">
              <w:rPr>
                <w:rFonts w:ascii="Tahoma" w:hAnsi="Tahoma" w:cs="Tahoma"/>
                <w:kern w:val="2"/>
                <w:sz w:val="22"/>
                <w:szCs w:val="22"/>
                <w:shd w:val="clear" w:color="auto" w:fill="FFFFFF"/>
              </w:rPr>
              <w:t>laikotarpis 2026 m.)</w:t>
            </w:r>
            <w:r w:rsidR="006616A3" w:rsidRPr="006616A3">
              <w:rPr>
                <w:rFonts w:ascii="Tahoma" w:hAnsi="Tahoma" w:cs="Tahoma"/>
                <w:kern w:val="2"/>
                <w:sz w:val="22"/>
                <w:szCs w:val="22"/>
                <w:shd w:val="clear" w:color="auto" w:fill="FFFFFF"/>
              </w:rPr>
              <w:t xml:space="preserve"> </w:t>
            </w:r>
            <w:r w:rsidR="006F1DCE" w:rsidRPr="00B0525A">
              <w:rPr>
                <w:rFonts w:ascii="Tahoma" w:hAnsi="Tahoma" w:cs="Tahoma"/>
                <w:kern w:val="2"/>
                <w:sz w:val="22"/>
                <w:szCs w:val="22"/>
                <w:shd w:val="clear" w:color="auto" w:fill="FFFFFF"/>
              </w:rPr>
              <w:t>(</w:t>
            </w:r>
            <w:r w:rsidR="006F1DCE" w:rsidRPr="00B0525A">
              <w:rPr>
                <w:rFonts w:ascii="Tahoma" w:hAnsi="Tahoma" w:cs="Tahoma"/>
                <w:b/>
                <w:bCs/>
                <w:kern w:val="2"/>
                <w:sz w:val="22"/>
                <w:szCs w:val="22"/>
                <w:shd w:val="clear" w:color="auto" w:fill="FFFFFF"/>
              </w:rPr>
              <w:t xml:space="preserve">taikoma jeigu paslauga buvo </w:t>
            </w:r>
            <w:r w:rsidR="00F67F5F">
              <w:rPr>
                <w:rFonts w:ascii="Tahoma" w:hAnsi="Tahoma" w:cs="Tahoma"/>
                <w:b/>
                <w:bCs/>
                <w:kern w:val="2"/>
                <w:sz w:val="22"/>
                <w:szCs w:val="22"/>
                <w:shd w:val="clear" w:color="auto" w:fill="FFFFFF"/>
              </w:rPr>
              <w:t>užsakyta</w:t>
            </w:r>
            <w:r w:rsidR="006F1DCE" w:rsidRPr="00B0525A">
              <w:rPr>
                <w:rFonts w:ascii="Tahoma" w:hAnsi="Tahoma" w:cs="Tahoma"/>
                <w:kern w:val="2"/>
                <w:sz w:val="22"/>
                <w:szCs w:val="22"/>
                <w:shd w:val="clear" w:color="auto" w:fill="FFFFFF"/>
              </w:rPr>
              <w:t>);</w:t>
            </w:r>
          </w:p>
          <w:p w14:paraId="7492ABCC" w14:textId="5DDD423F" w:rsidR="00F67F5F" w:rsidRDefault="00F67F5F" w:rsidP="00F67F5F">
            <w:pPr>
              <w:pStyle w:val="ListParagraph"/>
              <w:numPr>
                <w:ilvl w:val="0"/>
                <w:numId w:val="11"/>
              </w:numPr>
              <w:jc w:val="both"/>
              <w:rPr>
                <w:rFonts w:ascii="Tahoma" w:hAnsi="Tahoma" w:cs="Tahoma"/>
                <w:kern w:val="2"/>
                <w:sz w:val="22"/>
                <w:szCs w:val="22"/>
                <w:shd w:val="clear" w:color="auto" w:fill="FFFFFF"/>
              </w:rPr>
            </w:pPr>
            <w:r w:rsidRPr="007E7D5B">
              <w:rPr>
                <w:rFonts w:ascii="Tahoma" w:hAnsi="Tahoma" w:cs="Tahoma"/>
                <w:kern w:val="2"/>
                <w:sz w:val="22"/>
                <w:szCs w:val="22"/>
                <w:shd w:val="clear" w:color="auto" w:fill="FFFFFF"/>
              </w:rPr>
              <w:t xml:space="preserve">Tiekėjui iki </w:t>
            </w:r>
            <w:r>
              <w:rPr>
                <w:rFonts w:ascii="Tahoma" w:hAnsi="Tahoma" w:cs="Tahoma"/>
                <w:kern w:val="2"/>
                <w:sz w:val="22"/>
                <w:szCs w:val="22"/>
                <w:shd w:val="clear" w:color="auto" w:fill="FFFFFF"/>
              </w:rPr>
              <w:t>2027</w:t>
            </w:r>
            <w:r w:rsidRPr="007E7D5B">
              <w:rPr>
                <w:rFonts w:ascii="Tahoma" w:hAnsi="Tahoma" w:cs="Tahoma"/>
                <w:kern w:val="2"/>
                <w:sz w:val="22"/>
                <w:szCs w:val="22"/>
                <w:shd w:val="clear" w:color="auto" w:fill="FFFFFF"/>
              </w:rPr>
              <w:t xml:space="preserve"> m. gruodžio 31 d. pateikus prašymą sumokėti avansą Pirkėjas sumoka</w:t>
            </w:r>
            <w:r>
              <w:rPr>
                <w:rFonts w:ascii="Tahoma" w:hAnsi="Tahoma" w:cs="Tahoma"/>
                <w:kern w:val="2"/>
                <w:sz w:val="22"/>
                <w:szCs w:val="22"/>
                <w:shd w:val="clear" w:color="auto" w:fill="FFFFFF"/>
              </w:rPr>
              <w:t xml:space="preserve"> </w:t>
            </w:r>
            <w:r w:rsidRPr="007E7D5B">
              <w:rPr>
                <w:rFonts w:ascii="Tahoma" w:hAnsi="Tahoma" w:cs="Tahoma"/>
                <w:kern w:val="2"/>
                <w:sz w:val="22"/>
                <w:szCs w:val="22"/>
                <w:shd w:val="clear" w:color="auto" w:fill="FFFFFF"/>
              </w:rPr>
              <w:t>avansą – ne daugiau kaip 30 proc. Sutarties priede Nr. 3 „Pasiūlymas“ nurodyto konkrečios kainos Eur su PVM už metinių finansinių ataskaitų rinkinio audito (laikotarpis 202</w:t>
            </w:r>
            <w:r>
              <w:rPr>
                <w:rFonts w:ascii="Tahoma" w:hAnsi="Tahoma" w:cs="Tahoma"/>
                <w:kern w:val="2"/>
                <w:sz w:val="22"/>
                <w:szCs w:val="22"/>
                <w:shd w:val="clear" w:color="auto" w:fill="FFFFFF"/>
              </w:rPr>
              <w:t>7</w:t>
            </w:r>
            <w:r w:rsidRPr="007E7D5B">
              <w:rPr>
                <w:rFonts w:ascii="Tahoma" w:hAnsi="Tahoma" w:cs="Tahoma"/>
                <w:kern w:val="2"/>
                <w:sz w:val="22"/>
                <w:szCs w:val="22"/>
                <w:shd w:val="clear" w:color="auto" w:fill="FFFFFF"/>
              </w:rPr>
              <w:t xml:space="preserve"> m.) ir Vadovybės ataskaitos, įskaitant informacijos tvarumo klausimais, patikrinim</w:t>
            </w:r>
            <w:r>
              <w:rPr>
                <w:rFonts w:ascii="Tahoma" w:hAnsi="Tahoma" w:cs="Tahoma"/>
                <w:kern w:val="2"/>
                <w:sz w:val="22"/>
                <w:szCs w:val="22"/>
                <w:shd w:val="clear" w:color="auto" w:fill="FFFFFF"/>
              </w:rPr>
              <w:t>o</w:t>
            </w:r>
            <w:r w:rsidRPr="007E7D5B">
              <w:rPr>
                <w:rFonts w:ascii="Tahoma" w:hAnsi="Tahoma" w:cs="Tahoma"/>
                <w:kern w:val="2"/>
                <w:sz w:val="22"/>
                <w:szCs w:val="22"/>
                <w:shd w:val="clear" w:color="auto" w:fill="FFFFFF"/>
              </w:rPr>
              <w:t xml:space="preserve"> su riboto užtikrinimo išvados pateikimu</w:t>
            </w:r>
            <w:r>
              <w:rPr>
                <w:rFonts w:ascii="Tahoma" w:hAnsi="Tahoma" w:cs="Tahoma"/>
                <w:kern w:val="2"/>
                <w:sz w:val="22"/>
                <w:szCs w:val="22"/>
                <w:shd w:val="clear" w:color="auto" w:fill="FFFFFF"/>
              </w:rPr>
              <w:t xml:space="preserve"> paslaugas</w:t>
            </w:r>
            <w:r w:rsidRPr="007E7D5B">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w:t>
            </w:r>
            <w:r w:rsidRPr="007E7D5B">
              <w:rPr>
                <w:rFonts w:ascii="Tahoma" w:hAnsi="Tahoma" w:cs="Tahoma"/>
                <w:kern w:val="2"/>
                <w:sz w:val="22"/>
                <w:szCs w:val="22"/>
                <w:shd w:val="clear" w:color="auto" w:fill="FFFFFF"/>
              </w:rPr>
              <w:t>laikotarpis 202</w:t>
            </w:r>
            <w:r>
              <w:rPr>
                <w:rFonts w:ascii="Tahoma" w:hAnsi="Tahoma" w:cs="Tahoma"/>
                <w:kern w:val="2"/>
                <w:sz w:val="22"/>
                <w:szCs w:val="22"/>
                <w:shd w:val="clear" w:color="auto" w:fill="FFFFFF"/>
              </w:rPr>
              <w:t>7</w:t>
            </w:r>
            <w:r w:rsidRPr="007E7D5B">
              <w:rPr>
                <w:rFonts w:ascii="Tahoma" w:hAnsi="Tahoma" w:cs="Tahoma"/>
                <w:kern w:val="2"/>
                <w:sz w:val="22"/>
                <w:szCs w:val="22"/>
                <w:shd w:val="clear" w:color="auto" w:fill="FFFFFF"/>
              </w:rPr>
              <w:t xml:space="preserve"> m.);</w:t>
            </w:r>
          </w:p>
          <w:p w14:paraId="591C0B1D" w14:textId="22CA86A5" w:rsidR="00C4116A" w:rsidRPr="00B0525A" w:rsidRDefault="00F67F5F" w:rsidP="00B0525A">
            <w:pPr>
              <w:pStyle w:val="ListParagraph"/>
              <w:numPr>
                <w:ilvl w:val="0"/>
                <w:numId w:val="11"/>
              </w:numPr>
              <w:jc w:val="both"/>
              <w:rPr>
                <w:rFonts w:ascii="Tahoma" w:hAnsi="Tahoma" w:cs="Tahoma"/>
                <w:kern w:val="2"/>
                <w:sz w:val="22"/>
                <w:szCs w:val="22"/>
                <w:shd w:val="clear" w:color="auto" w:fill="FFFFFF"/>
              </w:rPr>
            </w:pPr>
            <w:r w:rsidRPr="007E7D5B">
              <w:rPr>
                <w:rFonts w:ascii="Tahoma" w:hAnsi="Tahoma" w:cs="Tahoma"/>
                <w:kern w:val="2"/>
                <w:sz w:val="22"/>
                <w:szCs w:val="22"/>
                <w:shd w:val="clear" w:color="auto" w:fill="FFFFFF"/>
              </w:rPr>
              <w:t xml:space="preserve">Tiekėjui iki </w:t>
            </w:r>
            <w:r>
              <w:rPr>
                <w:rFonts w:ascii="Tahoma" w:hAnsi="Tahoma" w:cs="Tahoma"/>
                <w:kern w:val="2"/>
                <w:sz w:val="22"/>
                <w:szCs w:val="22"/>
                <w:shd w:val="clear" w:color="auto" w:fill="FFFFFF"/>
              </w:rPr>
              <w:t>2028</w:t>
            </w:r>
            <w:r w:rsidRPr="007E7D5B">
              <w:rPr>
                <w:rFonts w:ascii="Tahoma" w:hAnsi="Tahoma" w:cs="Tahoma"/>
                <w:kern w:val="2"/>
                <w:sz w:val="22"/>
                <w:szCs w:val="22"/>
                <w:shd w:val="clear" w:color="auto" w:fill="FFFFFF"/>
              </w:rPr>
              <w:t xml:space="preserve"> m. gruodžio 31 d. pateikus prašymą sumokėti avansą Pirkėjas sumoka</w:t>
            </w:r>
            <w:r>
              <w:rPr>
                <w:rFonts w:ascii="Tahoma" w:hAnsi="Tahoma" w:cs="Tahoma"/>
                <w:kern w:val="2"/>
                <w:sz w:val="22"/>
                <w:szCs w:val="22"/>
                <w:shd w:val="clear" w:color="auto" w:fill="FFFFFF"/>
              </w:rPr>
              <w:t xml:space="preserve"> </w:t>
            </w:r>
            <w:r w:rsidRPr="007E7D5B">
              <w:rPr>
                <w:rFonts w:ascii="Tahoma" w:hAnsi="Tahoma" w:cs="Tahoma"/>
                <w:kern w:val="2"/>
                <w:sz w:val="22"/>
                <w:szCs w:val="22"/>
                <w:shd w:val="clear" w:color="auto" w:fill="FFFFFF"/>
              </w:rPr>
              <w:t>avansą – ne daugiau kaip 30 proc. Sutarties priede Nr. 3 „Pasiūlymas“ nurodyto konkrečios kainos Eur su PVM už metinių finansinių ataskaitų rinkinio audito (laikotarpis 202</w:t>
            </w:r>
            <w:r>
              <w:rPr>
                <w:rFonts w:ascii="Tahoma" w:hAnsi="Tahoma" w:cs="Tahoma"/>
                <w:kern w:val="2"/>
                <w:sz w:val="22"/>
                <w:szCs w:val="22"/>
                <w:shd w:val="clear" w:color="auto" w:fill="FFFFFF"/>
              </w:rPr>
              <w:t>8</w:t>
            </w:r>
            <w:r w:rsidRPr="007E7D5B">
              <w:rPr>
                <w:rFonts w:ascii="Tahoma" w:hAnsi="Tahoma" w:cs="Tahoma"/>
                <w:kern w:val="2"/>
                <w:sz w:val="22"/>
                <w:szCs w:val="22"/>
                <w:shd w:val="clear" w:color="auto" w:fill="FFFFFF"/>
              </w:rPr>
              <w:t xml:space="preserve"> m.) ir Vadovybės ataskaitos, įskaitant informacijos tvarumo klausimais, patikrinim</w:t>
            </w:r>
            <w:r>
              <w:rPr>
                <w:rFonts w:ascii="Tahoma" w:hAnsi="Tahoma" w:cs="Tahoma"/>
                <w:kern w:val="2"/>
                <w:sz w:val="22"/>
                <w:szCs w:val="22"/>
                <w:shd w:val="clear" w:color="auto" w:fill="FFFFFF"/>
              </w:rPr>
              <w:t>o</w:t>
            </w:r>
            <w:r w:rsidRPr="007E7D5B">
              <w:rPr>
                <w:rFonts w:ascii="Tahoma" w:hAnsi="Tahoma" w:cs="Tahoma"/>
                <w:kern w:val="2"/>
                <w:sz w:val="22"/>
                <w:szCs w:val="22"/>
                <w:shd w:val="clear" w:color="auto" w:fill="FFFFFF"/>
              </w:rPr>
              <w:t xml:space="preserve"> su riboto užtikrinimo išvados pateikimu</w:t>
            </w:r>
            <w:r>
              <w:rPr>
                <w:rFonts w:ascii="Tahoma" w:hAnsi="Tahoma" w:cs="Tahoma"/>
                <w:kern w:val="2"/>
                <w:sz w:val="22"/>
                <w:szCs w:val="22"/>
                <w:shd w:val="clear" w:color="auto" w:fill="FFFFFF"/>
              </w:rPr>
              <w:t xml:space="preserve"> paslaugas</w:t>
            </w:r>
            <w:r w:rsidRPr="007E7D5B">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w:t>
            </w:r>
            <w:r w:rsidRPr="007E7D5B">
              <w:rPr>
                <w:rFonts w:ascii="Tahoma" w:hAnsi="Tahoma" w:cs="Tahoma"/>
                <w:kern w:val="2"/>
                <w:sz w:val="22"/>
                <w:szCs w:val="22"/>
                <w:shd w:val="clear" w:color="auto" w:fill="FFFFFF"/>
              </w:rPr>
              <w:t>laikotarpis 202</w:t>
            </w:r>
            <w:r>
              <w:rPr>
                <w:rFonts w:ascii="Tahoma" w:hAnsi="Tahoma" w:cs="Tahoma"/>
                <w:kern w:val="2"/>
                <w:sz w:val="22"/>
                <w:szCs w:val="22"/>
                <w:shd w:val="clear" w:color="auto" w:fill="FFFFFF"/>
              </w:rPr>
              <w:t>8</w:t>
            </w:r>
            <w:r w:rsidRPr="007E7D5B">
              <w:rPr>
                <w:rFonts w:ascii="Tahoma" w:hAnsi="Tahoma" w:cs="Tahoma"/>
                <w:kern w:val="2"/>
                <w:sz w:val="22"/>
                <w:szCs w:val="22"/>
                <w:shd w:val="clear" w:color="auto" w:fill="FFFFFF"/>
              </w:rPr>
              <w:t xml:space="preserve"> m.);</w:t>
            </w:r>
          </w:p>
          <w:p w14:paraId="74A0EBD6" w14:textId="260A1489" w:rsidR="00B76A08" w:rsidRPr="00672332" w:rsidRDefault="00B76A08" w:rsidP="007F146B">
            <w:pPr>
              <w:spacing w:line="259" w:lineRule="auto"/>
              <w:jc w:val="both"/>
              <w:rPr>
                <w:rFonts w:ascii="Tahoma" w:hAnsi="Tahoma" w:cs="Tahoma"/>
                <w:color w:val="000000"/>
                <w:kern w:val="2"/>
                <w:sz w:val="22"/>
                <w:szCs w:val="22"/>
                <w:shd w:val="clear" w:color="auto" w:fill="FFFFFF"/>
              </w:rPr>
            </w:pPr>
            <w:r w:rsidRPr="00672332">
              <w:rPr>
                <w:rFonts w:ascii="Tahoma" w:hAnsi="Tahoma" w:cs="Tahoma"/>
                <w:kern w:val="2"/>
                <w:sz w:val="22"/>
                <w:szCs w:val="22"/>
                <w:shd w:val="clear" w:color="auto" w:fill="FFFFFF"/>
              </w:rPr>
              <w:t>Pirkėjas sumoka Tiekėjui avansą pagal Tiekėjo pateiktą prašymą ir išankstinio mokėjimo sąskaitą ne vėliau kaip per</w:t>
            </w:r>
            <w:r w:rsidR="00DC0151">
              <w:rPr>
                <w:rFonts w:ascii="Tahoma" w:hAnsi="Tahoma" w:cs="Tahoma"/>
                <w:kern w:val="2"/>
                <w:sz w:val="22"/>
                <w:szCs w:val="22"/>
                <w:shd w:val="clear" w:color="auto" w:fill="FFFFFF"/>
              </w:rPr>
              <w:t xml:space="preserve"> 30 kalendorinių dienų</w:t>
            </w:r>
            <w:r w:rsidRPr="00672332" w:rsidDel="00770D30">
              <w:rPr>
                <w:rFonts w:ascii="Tahoma" w:hAnsi="Tahoma" w:cs="Tahoma"/>
                <w:sz w:val="22"/>
                <w:szCs w:val="22"/>
              </w:rPr>
              <w:t xml:space="preserve"> </w:t>
            </w:r>
            <w:r w:rsidRPr="00672332">
              <w:rPr>
                <w:rFonts w:ascii="Tahoma" w:hAnsi="Tahoma" w:cs="Tahoma"/>
                <w:color w:val="000000" w:themeColor="text1"/>
                <w:kern w:val="2"/>
                <w:sz w:val="22"/>
                <w:szCs w:val="22"/>
                <w:shd w:val="clear" w:color="auto" w:fill="FFFFFF"/>
              </w:rPr>
              <w:t>nuo Tiekėjo prašymo ir išankstinio mokėjimo sąskaitos gavimo dienos</w:t>
            </w:r>
            <w:r w:rsidRPr="00672332">
              <w:rPr>
                <w:rFonts w:ascii="Tahoma" w:hAnsi="Tahoma" w:cs="Tahoma"/>
                <w:color w:val="000000" w:themeColor="text1"/>
                <w:kern w:val="2"/>
                <w:sz w:val="22"/>
                <w:szCs w:val="22"/>
              </w:rPr>
              <w:t xml:space="preserve"> ir (jei taikoma) Avanso užtikrinimo</w:t>
            </w:r>
            <w:r w:rsidRPr="00672332">
              <w:rPr>
                <w:rFonts w:ascii="Tahoma" w:hAnsi="Tahoma" w:cs="Tahoma"/>
                <w:color w:val="000000" w:themeColor="text1"/>
                <w:kern w:val="2"/>
                <w:sz w:val="22"/>
                <w:szCs w:val="22"/>
                <w:shd w:val="clear" w:color="auto" w:fill="FFFFFF"/>
              </w:rPr>
              <w:t xml:space="preserve"> gavimo dienos</w:t>
            </w:r>
            <w:r w:rsidRPr="00672332">
              <w:rPr>
                <w:rFonts w:ascii="Tahoma" w:hAnsi="Tahoma" w:cs="Tahoma"/>
                <w:color w:val="000000"/>
                <w:kern w:val="2"/>
                <w:sz w:val="22"/>
                <w:szCs w:val="22"/>
                <w:shd w:val="clear" w:color="auto" w:fill="FFFFFF"/>
              </w:rPr>
              <w:t>.</w:t>
            </w:r>
          </w:p>
        </w:tc>
      </w:tr>
      <w:tr w:rsidR="00076D88" w:rsidRPr="00672332" w14:paraId="040DCDAD" w14:textId="77777777" w:rsidTr="4F807BD5">
        <w:trPr>
          <w:trHeight w:val="300"/>
        </w:trPr>
        <w:tc>
          <w:tcPr>
            <w:tcW w:w="2901" w:type="dxa"/>
            <w:gridSpan w:val="2"/>
          </w:tcPr>
          <w:p w14:paraId="5F414D6B" w14:textId="77777777" w:rsidR="00B76A08" w:rsidRPr="00672332" w:rsidRDefault="00B76A08" w:rsidP="00B0525A">
            <w:pPr>
              <w:jc w:val="both"/>
              <w:rPr>
                <w:rFonts w:ascii="Tahoma" w:hAnsi="Tahoma" w:cs="Tahoma"/>
                <w:b/>
                <w:kern w:val="2"/>
                <w:sz w:val="22"/>
                <w:szCs w:val="22"/>
              </w:rPr>
            </w:pPr>
            <w:r w:rsidRPr="00672332">
              <w:rPr>
                <w:rFonts w:ascii="Tahoma" w:hAnsi="Tahoma" w:cs="Tahoma"/>
                <w:b/>
                <w:kern w:val="2"/>
                <w:sz w:val="22"/>
                <w:szCs w:val="22"/>
              </w:rPr>
              <w:t>5.7. Avanso užtikrinimas</w:t>
            </w:r>
          </w:p>
        </w:tc>
        <w:tc>
          <w:tcPr>
            <w:tcW w:w="7297" w:type="dxa"/>
            <w:gridSpan w:val="6"/>
          </w:tcPr>
          <w:p w14:paraId="33657BFA" w14:textId="77777777" w:rsidR="00B76A08" w:rsidRPr="00672332" w:rsidRDefault="00B76A08" w:rsidP="00B76A08">
            <w:pPr>
              <w:jc w:val="both"/>
              <w:rPr>
                <w:rFonts w:ascii="Tahoma" w:hAnsi="Tahoma" w:cs="Tahoma"/>
                <w:kern w:val="2"/>
                <w:sz w:val="22"/>
                <w:szCs w:val="22"/>
              </w:rPr>
            </w:pPr>
            <w:r w:rsidRPr="00672332">
              <w:rPr>
                <w:rFonts w:ascii="Tahoma" w:hAnsi="Tahoma" w:cs="Tahoma"/>
                <w:kern w:val="2"/>
                <w:sz w:val="22"/>
                <w:szCs w:val="22"/>
              </w:rPr>
              <w:t xml:space="preserve">Avanso užtikrinimo dydis </w:t>
            </w:r>
            <w:r w:rsidRPr="00672332">
              <w:rPr>
                <w:rFonts w:ascii="Tahoma" w:hAnsi="Tahoma" w:cs="Tahoma"/>
                <w:sz w:val="22"/>
                <w:szCs w:val="22"/>
              </w:rPr>
              <w:t>lygus avanso sumai nurodytai Specialiųjų sąlygų 5.6 punkte</w:t>
            </w:r>
            <w:r w:rsidRPr="00672332">
              <w:rPr>
                <w:rFonts w:ascii="Tahoma" w:hAnsi="Tahoma" w:cs="Tahoma"/>
                <w:kern w:val="2"/>
                <w:sz w:val="22"/>
                <w:szCs w:val="22"/>
              </w:rPr>
              <w:t xml:space="preserve">. </w:t>
            </w:r>
          </w:p>
          <w:p w14:paraId="6E105806" w14:textId="77777777" w:rsidR="00B76A08" w:rsidRPr="00672332" w:rsidRDefault="00B76A08" w:rsidP="007F146B">
            <w:pPr>
              <w:jc w:val="both"/>
              <w:rPr>
                <w:rFonts w:ascii="Tahoma" w:hAnsi="Tahoma" w:cs="Tahoma"/>
                <w:kern w:val="2"/>
                <w:sz w:val="22"/>
                <w:szCs w:val="22"/>
              </w:rPr>
            </w:pPr>
            <w:r w:rsidRPr="00672332">
              <w:rPr>
                <w:rFonts w:ascii="Tahoma" w:hAnsi="Tahoma" w:cs="Tahoma"/>
                <w:color w:val="000000"/>
                <w:kern w:val="2"/>
                <w:sz w:val="22"/>
                <w:szCs w:val="22"/>
                <w:shd w:val="clear" w:color="auto" w:fill="FFFFFF"/>
              </w:rPr>
              <w:t xml:space="preserve">Reikalavimai Avanso užtikrinimui nustatyti Bendrųjų sąlygų 12.1 poskyryje. </w:t>
            </w:r>
          </w:p>
        </w:tc>
      </w:tr>
      <w:tr w:rsidR="00B76A08" w:rsidRPr="00672332" w14:paraId="07AE4434" w14:textId="77777777" w:rsidTr="4F807BD5">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4F807BD5">
        <w:trPr>
          <w:trHeight w:val="300"/>
        </w:trPr>
        <w:tc>
          <w:tcPr>
            <w:tcW w:w="3114" w:type="dxa"/>
            <w:gridSpan w:val="3"/>
          </w:tcPr>
          <w:p w14:paraId="437B464C" w14:textId="77777777" w:rsidR="00B76A08" w:rsidRPr="00672332" w:rsidRDefault="00B76A08" w:rsidP="00B76A0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B44AF6B" w14:textId="77777777"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p w14:paraId="667B4363" w14:textId="7CDED1E4" w:rsidR="00B76A08" w:rsidRPr="00672332" w:rsidRDefault="00B76A08" w:rsidP="007F146B">
            <w:pPr>
              <w:jc w:val="both"/>
              <w:rPr>
                <w:rFonts w:ascii="Tahoma" w:hAnsi="Tahoma" w:cs="Tahoma"/>
                <w:sz w:val="22"/>
                <w:szCs w:val="22"/>
              </w:rPr>
            </w:pPr>
          </w:p>
        </w:tc>
      </w:tr>
      <w:tr w:rsidR="00076D88" w:rsidRPr="00672332" w14:paraId="09A0A95B" w14:textId="77777777" w:rsidTr="4F807BD5">
        <w:trPr>
          <w:trHeight w:val="300"/>
        </w:trPr>
        <w:tc>
          <w:tcPr>
            <w:tcW w:w="3114" w:type="dxa"/>
            <w:gridSpan w:val="3"/>
          </w:tcPr>
          <w:p w14:paraId="0A385C0A" w14:textId="77777777" w:rsidR="00B76A08" w:rsidRPr="00672332" w:rsidRDefault="00B76A08" w:rsidP="00B0525A">
            <w:pPr>
              <w:jc w:val="both"/>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5B8D747B" w:rsidR="00DC0151" w:rsidRPr="00672332" w:rsidRDefault="00FE156A" w:rsidP="00BD0C71">
            <w:pPr>
              <w:jc w:val="both"/>
              <w:rPr>
                <w:rFonts w:ascii="Tahoma" w:hAnsi="Tahoma" w:cs="Tahoma"/>
                <w:kern w:val="2"/>
                <w:sz w:val="22"/>
                <w:szCs w:val="22"/>
              </w:rPr>
            </w:pPr>
            <w:r>
              <w:rPr>
                <w:rFonts w:ascii="Tahoma" w:hAnsi="Tahoma" w:cs="Tahoma"/>
                <w:kern w:val="2"/>
                <w:sz w:val="22"/>
                <w:szCs w:val="22"/>
              </w:rPr>
              <w:t xml:space="preserve">Sutartyje nurodytu </w:t>
            </w:r>
            <w:r w:rsidR="00602700">
              <w:rPr>
                <w:rFonts w:ascii="Tahoma" w:hAnsi="Tahoma" w:cs="Tahoma"/>
                <w:kern w:val="2"/>
                <w:sz w:val="22"/>
                <w:szCs w:val="22"/>
              </w:rPr>
              <w:t>Paslaugų teikimo</w:t>
            </w:r>
            <w:r w:rsidR="00BD0C71" w:rsidRPr="004247C6">
              <w:rPr>
                <w:rFonts w:ascii="Tahoma" w:hAnsi="Tahoma" w:cs="Tahoma"/>
                <w:kern w:val="2"/>
                <w:sz w:val="22"/>
                <w:szCs w:val="22"/>
              </w:rPr>
              <w:t xml:space="preserve"> laikotarpiu</w:t>
            </w:r>
            <w:r w:rsidR="00BD0C71">
              <w:rPr>
                <w:rFonts w:ascii="Tahoma" w:hAnsi="Tahoma" w:cs="Tahoma"/>
                <w:kern w:val="2"/>
                <w:sz w:val="22"/>
                <w:szCs w:val="22"/>
              </w:rPr>
              <w:t xml:space="preserve"> </w:t>
            </w:r>
            <w:r w:rsidR="00BD0C71" w:rsidRPr="004247C6">
              <w:rPr>
                <w:rFonts w:ascii="Tahoma" w:hAnsi="Tahoma" w:cs="Tahoma"/>
                <w:kern w:val="2"/>
                <w:sz w:val="22"/>
                <w:szCs w:val="22"/>
              </w:rPr>
              <w:t>nustačius</w:t>
            </w:r>
            <w:r w:rsidR="00BD0C71" w:rsidRPr="00672332">
              <w:rPr>
                <w:rFonts w:ascii="Tahoma" w:hAnsi="Tahoma" w:cs="Tahoma"/>
                <w:kern w:val="2"/>
                <w:sz w:val="22"/>
                <w:szCs w:val="22"/>
              </w:rPr>
              <w:t xml:space="preserve"> Paslaugų trūkumų, Tiekėjas turi juos pašalinti per Sutarties priede Nr. 2 „Techninė specifikacija</w:t>
            </w:r>
            <w:r w:rsidR="00BD0C71" w:rsidRPr="00A618AE">
              <w:rPr>
                <w:rFonts w:ascii="Tahoma" w:hAnsi="Tahoma" w:cs="Tahoma"/>
                <w:kern w:val="2"/>
                <w:sz w:val="22"/>
                <w:szCs w:val="22"/>
              </w:rPr>
              <w:t>“ arba Defektų akte nurodytus terminus.</w:t>
            </w:r>
            <w:r w:rsidR="00BD0C71" w:rsidRPr="004247C6">
              <w:rPr>
                <w:rFonts w:ascii="Tahoma" w:hAnsi="Tahoma" w:cs="Tahoma"/>
                <w:kern w:val="2"/>
                <w:sz w:val="22"/>
                <w:szCs w:val="22"/>
              </w:rPr>
              <w:t xml:space="preserve"> </w:t>
            </w:r>
          </w:p>
        </w:tc>
      </w:tr>
      <w:tr w:rsidR="00076D88" w:rsidRPr="00672332" w14:paraId="0947E4A0" w14:textId="77777777" w:rsidTr="4F807BD5">
        <w:trPr>
          <w:trHeight w:val="300"/>
        </w:trPr>
        <w:tc>
          <w:tcPr>
            <w:tcW w:w="3114" w:type="dxa"/>
            <w:gridSpan w:val="3"/>
          </w:tcPr>
          <w:p w14:paraId="738DAFFE" w14:textId="77777777" w:rsidR="00B76A08" w:rsidRPr="00672332" w:rsidRDefault="00B76A08" w:rsidP="00B0525A">
            <w:pPr>
              <w:jc w:val="both"/>
              <w:rPr>
                <w:rFonts w:ascii="Tahoma" w:hAnsi="Tahoma" w:cs="Tahoma"/>
                <w:b/>
                <w:sz w:val="22"/>
                <w:szCs w:val="22"/>
              </w:rPr>
            </w:pPr>
            <w:r w:rsidRPr="00672332">
              <w:rPr>
                <w:rFonts w:ascii="Tahoma" w:hAnsi="Tahoma" w:cs="Tahoma"/>
                <w:b/>
                <w:sz w:val="22"/>
                <w:szCs w:val="22"/>
              </w:rPr>
              <w:lastRenderedPageBreak/>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0CACAF0E" w:rsidR="00B76A08" w:rsidRPr="00672332" w:rsidRDefault="007C19E4" w:rsidP="007F146B">
            <w:pPr>
              <w:jc w:val="both"/>
              <w:rPr>
                <w:rFonts w:ascii="Tahoma" w:hAnsi="Tahoma" w:cs="Tahoma"/>
                <w:kern w:val="2"/>
                <w:sz w:val="22"/>
                <w:szCs w:val="22"/>
              </w:rPr>
            </w:pPr>
            <w:r w:rsidRPr="00672332">
              <w:rPr>
                <w:rFonts w:ascii="Tahoma" w:hAnsi="Tahoma" w:cs="Tahoma"/>
                <w:kern w:val="2"/>
                <w:sz w:val="22"/>
                <w:szCs w:val="22"/>
              </w:rPr>
              <w:t>Pirkėjas bet kuriuo Sutarties vykdymo metu turi teisę tikrinti kaip Tiekėjas laikosi / užtikrina kokybinių kriterijų sąlygų įgyvendinimą, už kuriuos Tiekėjui buvo suteikti ekonominio naudingumo balai ir, esant poreikiui</w:t>
            </w:r>
            <w:r w:rsidR="004247C6">
              <w:rPr>
                <w:rFonts w:ascii="Tahoma" w:hAnsi="Tahoma" w:cs="Tahoma"/>
                <w:kern w:val="2"/>
                <w:sz w:val="22"/>
                <w:szCs w:val="22"/>
              </w:rPr>
              <w:t>,</w:t>
            </w:r>
            <w:r w:rsidRPr="00672332">
              <w:rPr>
                <w:rFonts w:ascii="Tahoma" w:hAnsi="Tahoma" w:cs="Tahoma"/>
                <w:kern w:val="2"/>
                <w:sz w:val="22"/>
                <w:szCs w:val="22"/>
              </w:rPr>
              <w:t xml:space="preserve"> turi teisę paprašyti Tiekėjo pateikti kokybinių kriterijų sąlygų įgyvendinimą pagrindžiančius dokumentus, kuriuos Tiekėjas privalo pateikti ne vėliau, kaip per 5 darbo dienas nuo Pirkėjo prašymo gavimo dienos.</w:t>
            </w:r>
          </w:p>
        </w:tc>
      </w:tr>
      <w:tr w:rsidR="00B76A08" w:rsidRPr="00672332" w14:paraId="5F69BF75" w14:textId="77777777" w:rsidTr="4F807BD5">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4F807BD5">
        <w:trPr>
          <w:trHeight w:val="300"/>
        </w:trPr>
        <w:tc>
          <w:tcPr>
            <w:tcW w:w="3114" w:type="dxa"/>
            <w:gridSpan w:val="3"/>
            <w:vAlign w:val="center"/>
          </w:tcPr>
          <w:p w14:paraId="76E2C32B" w14:textId="04DA9549"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4247C6" w:rsidRDefault="004247C6" w:rsidP="00B76A0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4247C6" w:rsidRDefault="004247C6" w:rsidP="00B76A08">
            <w:pPr>
              <w:rPr>
                <w:rFonts w:ascii="Tahoma" w:hAnsi="Tahoma" w:cs="Tahoma"/>
                <w:color w:val="0070C0"/>
                <w:sz w:val="22"/>
                <w:szCs w:val="22"/>
              </w:rPr>
            </w:pPr>
          </w:p>
          <w:p w14:paraId="2E8C1AA9" w14:textId="66C99F35" w:rsidR="004247C6" w:rsidRDefault="004247C6" w:rsidP="00B76A0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4247C6" w:rsidRPr="004247C6" w:rsidRDefault="004247C6" w:rsidP="00B76A08">
            <w:pPr>
              <w:rPr>
                <w:rFonts w:ascii="Tahoma" w:hAnsi="Tahoma" w:cs="Tahoma"/>
                <w:color w:val="FF0000"/>
                <w:sz w:val="22"/>
                <w:szCs w:val="22"/>
              </w:rPr>
            </w:pPr>
          </w:p>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4F807BD5">
        <w:trPr>
          <w:trHeight w:val="300"/>
        </w:trPr>
        <w:tc>
          <w:tcPr>
            <w:tcW w:w="3114" w:type="dxa"/>
            <w:gridSpan w:val="3"/>
          </w:tcPr>
          <w:p w14:paraId="001E8A29" w14:textId="506CE9A1" w:rsidR="00B76A08" w:rsidRPr="00672332" w:rsidRDefault="00B76A08" w:rsidP="00B0525A">
            <w:pPr>
              <w:jc w:val="both"/>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4247C6" w:rsidRPr="004247C6" w:rsidRDefault="004247C6" w:rsidP="004247C6">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4247C6" w:rsidRDefault="004247C6" w:rsidP="004247C6">
            <w:pPr>
              <w:rPr>
                <w:rFonts w:ascii="Tahoma" w:hAnsi="Tahoma" w:cs="Tahoma"/>
                <w:color w:val="0070C0"/>
                <w:sz w:val="22"/>
                <w:szCs w:val="22"/>
              </w:rPr>
            </w:pPr>
          </w:p>
          <w:p w14:paraId="2EE9BDDF"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4247C6" w:rsidRPr="004247C6" w:rsidRDefault="004247C6" w:rsidP="004247C6">
            <w:pPr>
              <w:rPr>
                <w:rFonts w:ascii="Tahoma" w:hAnsi="Tahoma" w:cs="Tahoma"/>
                <w:color w:val="FF0000"/>
                <w:sz w:val="22"/>
                <w:szCs w:val="22"/>
              </w:rPr>
            </w:pPr>
          </w:p>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20EB15EB" w14:textId="77777777" w:rsidTr="4F807BD5">
        <w:trPr>
          <w:trHeight w:val="300"/>
        </w:trPr>
        <w:tc>
          <w:tcPr>
            <w:tcW w:w="3114" w:type="dxa"/>
            <w:gridSpan w:val="3"/>
            <w:vAlign w:val="center"/>
          </w:tcPr>
          <w:p w14:paraId="40A9B699" w14:textId="528B1A58"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728D9A13" w14:textId="274C6D7A"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kern w:val="2"/>
                <w:sz w:val="22"/>
                <w:szCs w:val="22"/>
              </w:rPr>
              <w:t>,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3D5CC470" w14:textId="77777777" w:rsidR="004247C6" w:rsidRDefault="004247C6" w:rsidP="004247C6">
            <w:pPr>
              <w:rPr>
                <w:rFonts w:ascii="Tahoma" w:hAnsi="Tahoma" w:cs="Tahoma"/>
                <w:color w:val="0070C0"/>
                <w:sz w:val="22"/>
                <w:szCs w:val="22"/>
              </w:rPr>
            </w:pPr>
          </w:p>
          <w:p w14:paraId="2AE8C824"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3F52E38C" w14:textId="77777777" w:rsidR="004247C6" w:rsidRPr="004247C6" w:rsidRDefault="004247C6" w:rsidP="004247C6">
            <w:pPr>
              <w:rPr>
                <w:rFonts w:ascii="Tahoma" w:hAnsi="Tahoma" w:cs="Tahoma"/>
                <w:color w:val="FF0000"/>
                <w:sz w:val="22"/>
                <w:szCs w:val="22"/>
              </w:rPr>
            </w:pPr>
          </w:p>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4F807BD5">
        <w:trPr>
          <w:trHeight w:val="300"/>
        </w:trPr>
        <w:tc>
          <w:tcPr>
            <w:tcW w:w="3114" w:type="dxa"/>
            <w:gridSpan w:val="3"/>
            <w:vAlign w:val="center"/>
          </w:tcPr>
          <w:p w14:paraId="19CF82E6" w14:textId="7F90CF90" w:rsidR="00B76A08" w:rsidRPr="00672332" w:rsidRDefault="00B76A08" w:rsidP="001F52F4">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0F367E9" w:rsidR="004247C6" w:rsidRPr="004247C6" w:rsidRDefault="004247C6" w:rsidP="004247C6">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 xml:space="preserve">specialistai, </w:t>
            </w:r>
            <w:r w:rsidRPr="004247C6">
              <w:rPr>
                <w:rFonts w:ascii="Tahoma" w:hAnsi="Tahoma" w:cs="Tahoma"/>
                <w:color w:val="0070C0"/>
                <w:kern w:val="2"/>
                <w:sz w:val="22"/>
                <w:szCs w:val="22"/>
              </w:rPr>
              <w:t>už kuriuos pasiūlymo vertinimo metu Tiekėjui buvo suteikti ekonominio naudingumo balai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6E9A56E" w14:textId="77777777" w:rsidR="004247C6" w:rsidRDefault="004247C6" w:rsidP="004247C6">
            <w:pPr>
              <w:rPr>
                <w:rFonts w:ascii="Tahoma" w:hAnsi="Tahoma" w:cs="Tahoma"/>
                <w:color w:val="0070C0"/>
                <w:sz w:val="22"/>
                <w:szCs w:val="22"/>
              </w:rPr>
            </w:pPr>
          </w:p>
          <w:p w14:paraId="7C7C5A5A" w14:textId="77777777" w:rsidR="004247C6" w:rsidRDefault="004247C6" w:rsidP="004247C6">
            <w:pPr>
              <w:rPr>
                <w:rFonts w:ascii="Tahoma" w:hAnsi="Tahoma" w:cs="Tahoma"/>
                <w:color w:val="FF0000"/>
                <w:sz w:val="22"/>
                <w:szCs w:val="22"/>
              </w:rPr>
            </w:pPr>
            <w:r w:rsidRPr="004247C6">
              <w:rPr>
                <w:rFonts w:ascii="Tahoma" w:hAnsi="Tahoma" w:cs="Tahoma"/>
                <w:color w:val="FF0000"/>
                <w:sz w:val="22"/>
                <w:szCs w:val="22"/>
              </w:rPr>
              <w:t xml:space="preserve">arba </w:t>
            </w:r>
          </w:p>
          <w:p w14:paraId="49A33664" w14:textId="77777777" w:rsidR="004247C6" w:rsidRPr="004247C6" w:rsidRDefault="004247C6" w:rsidP="004247C6">
            <w:pPr>
              <w:rPr>
                <w:rFonts w:ascii="Tahoma" w:hAnsi="Tahoma" w:cs="Tahoma"/>
                <w:color w:val="FF0000"/>
                <w:sz w:val="22"/>
                <w:szCs w:val="22"/>
              </w:rPr>
            </w:pPr>
          </w:p>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4F807BD5">
        <w:trPr>
          <w:trHeight w:val="300"/>
        </w:trPr>
        <w:tc>
          <w:tcPr>
            <w:tcW w:w="3114" w:type="dxa"/>
            <w:gridSpan w:val="3"/>
            <w:vAlign w:val="center"/>
          </w:tcPr>
          <w:p w14:paraId="550F1539" w14:textId="67144A42" w:rsidR="00325DAB" w:rsidRPr="00672332" w:rsidRDefault="00217008" w:rsidP="00325DAB">
            <w:pPr>
              <w:jc w:val="both"/>
              <w:rPr>
                <w:rFonts w:ascii="Tahoma" w:hAnsi="Tahoma" w:cs="Tahoma"/>
                <w:b/>
                <w:bCs/>
                <w:kern w:val="2"/>
                <w:sz w:val="22"/>
                <w:szCs w:val="22"/>
              </w:rPr>
            </w:pPr>
            <w:r w:rsidRPr="00217008">
              <w:rPr>
                <w:rFonts w:ascii="Tahoma" w:hAnsi="Tahoma" w:cs="Tahoma"/>
                <w:b/>
                <w:bCs/>
                <w:kern w:val="2"/>
                <w:sz w:val="22"/>
                <w:szCs w:val="22"/>
              </w:rPr>
              <w:t xml:space="preserve">7.5. </w:t>
            </w:r>
            <w:r w:rsidRPr="00217008">
              <w:rPr>
                <w:rFonts w:ascii="Tahoma" w:hAnsi="Tahoma" w:cs="Tahoma"/>
                <w:kern w:val="2"/>
                <w:sz w:val="22"/>
                <w:szCs w:val="22"/>
              </w:rPr>
              <w:t>Sutarties vykdymui Tiekėjas pasitelkia šiuos</w:t>
            </w:r>
            <w:r w:rsidRPr="00217008">
              <w:rPr>
                <w:rFonts w:ascii="Tahoma" w:hAnsi="Tahoma" w:cs="Tahoma"/>
                <w:b/>
                <w:bCs/>
                <w:kern w:val="2"/>
                <w:sz w:val="22"/>
                <w:szCs w:val="22"/>
              </w:rPr>
              <w:t xml:space="preserve"> Papildomus specialistus:</w:t>
            </w:r>
          </w:p>
        </w:tc>
        <w:tc>
          <w:tcPr>
            <w:tcW w:w="7084" w:type="dxa"/>
            <w:gridSpan w:val="5"/>
            <w:vAlign w:val="center"/>
          </w:tcPr>
          <w:p w14:paraId="3EAE1E46" w14:textId="73D31229" w:rsidR="00325DAB" w:rsidRPr="004247C6" w:rsidRDefault="00217008" w:rsidP="00325DAB">
            <w:pPr>
              <w:jc w:val="both"/>
              <w:rPr>
                <w:rFonts w:ascii="Tahoma" w:hAnsi="Tahoma" w:cs="Tahoma"/>
                <w:color w:val="0070C0"/>
                <w:sz w:val="22"/>
                <w:szCs w:val="22"/>
              </w:rPr>
            </w:pPr>
            <w:r>
              <w:rPr>
                <w:rFonts w:ascii="Tahoma" w:hAnsi="Tahoma" w:cs="Tahoma"/>
                <w:color w:val="0070C0"/>
                <w:sz w:val="22"/>
                <w:szCs w:val="22"/>
              </w:rPr>
              <w:t>-</w:t>
            </w:r>
          </w:p>
        </w:tc>
      </w:tr>
      <w:tr w:rsidR="00217008" w:rsidRPr="00672332" w14:paraId="267B1C02" w14:textId="77777777" w:rsidTr="4F807BD5">
        <w:trPr>
          <w:trHeight w:val="300"/>
        </w:trPr>
        <w:tc>
          <w:tcPr>
            <w:tcW w:w="3114" w:type="dxa"/>
            <w:gridSpan w:val="3"/>
            <w:vAlign w:val="center"/>
          </w:tcPr>
          <w:p w14:paraId="564CAB7F" w14:textId="7F970FA0" w:rsidR="00217008" w:rsidRPr="00217008" w:rsidRDefault="00217008" w:rsidP="00325DAB">
            <w:pPr>
              <w:jc w:val="both"/>
              <w:rPr>
                <w:rFonts w:ascii="Tahoma" w:hAnsi="Tahoma" w:cs="Tahoma"/>
                <w:b/>
                <w:bCs/>
                <w:kern w:val="2"/>
                <w:sz w:val="22"/>
                <w:szCs w:val="22"/>
              </w:rPr>
            </w:pPr>
            <w:r w:rsidRPr="00217008">
              <w:rPr>
                <w:rFonts w:ascii="Tahoma" w:hAnsi="Tahoma" w:cs="Tahoma"/>
                <w:b/>
                <w:bCs/>
                <w:kern w:val="2"/>
                <w:sz w:val="22"/>
                <w:szCs w:val="22"/>
              </w:rPr>
              <w:t>7.5.1. Asistentas</w:t>
            </w:r>
          </w:p>
        </w:tc>
        <w:tc>
          <w:tcPr>
            <w:tcW w:w="7084" w:type="dxa"/>
            <w:gridSpan w:val="5"/>
            <w:vAlign w:val="center"/>
          </w:tcPr>
          <w:p w14:paraId="3D2A4A93" w14:textId="77777777"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Sutarties vykdymui Papildomi specialistai nepasitelkiami</w:t>
            </w:r>
          </w:p>
          <w:p w14:paraId="1A7BB814" w14:textId="77777777" w:rsidR="00217008" w:rsidRPr="00217008" w:rsidRDefault="00217008" w:rsidP="00217008">
            <w:pPr>
              <w:jc w:val="both"/>
              <w:rPr>
                <w:rFonts w:ascii="Tahoma" w:hAnsi="Tahoma" w:cs="Tahoma"/>
                <w:color w:val="0070C0"/>
                <w:sz w:val="22"/>
                <w:szCs w:val="22"/>
              </w:rPr>
            </w:pPr>
          </w:p>
          <w:p w14:paraId="1751A678" w14:textId="77777777" w:rsidR="00217008" w:rsidRPr="00217008" w:rsidRDefault="00217008" w:rsidP="00217008">
            <w:pPr>
              <w:jc w:val="both"/>
              <w:rPr>
                <w:rFonts w:ascii="Tahoma" w:hAnsi="Tahoma" w:cs="Tahoma"/>
                <w:color w:val="EE0000"/>
                <w:sz w:val="22"/>
                <w:szCs w:val="22"/>
              </w:rPr>
            </w:pPr>
            <w:r w:rsidRPr="00217008">
              <w:rPr>
                <w:rFonts w:ascii="Tahoma" w:hAnsi="Tahoma" w:cs="Tahoma"/>
                <w:color w:val="EE0000"/>
                <w:sz w:val="22"/>
                <w:szCs w:val="22"/>
              </w:rPr>
              <w:t xml:space="preserve">arba </w:t>
            </w:r>
          </w:p>
          <w:p w14:paraId="326BFCD9" w14:textId="77777777" w:rsidR="00217008" w:rsidRPr="00217008" w:rsidRDefault="00217008" w:rsidP="00217008">
            <w:pPr>
              <w:jc w:val="both"/>
              <w:rPr>
                <w:rFonts w:ascii="Tahoma" w:hAnsi="Tahoma" w:cs="Tahoma"/>
                <w:color w:val="0070C0"/>
                <w:sz w:val="22"/>
                <w:szCs w:val="22"/>
              </w:rPr>
            </w:pPr>
          </w:p>
          <w:p w14:paraId="565C1AC0" w14:textId="73CFCD99" w:rsid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Nurodyti</w:t>
            </w:r>
          </w:p>
        </w:tc>
      </w:tr>
      <w:tr w:rsidR="00217008" w:rsidRPr="00672332" w14:paraId="3DB1BEF2" w14:textId="77777777" w:rsidTr="4F807BD5">
        <w:trPr>
          <w:trHeight w:val="300"/>
        </w:trPr>
        <w:tc>
          <w:tcPr>
            <w:tcW w:w="3114" w:type="dxa"/>
            <w:gridSpan w:val="3"/>
            <w:vAlign w:val="center"/>
          </w:tcPr>
          <w:p w14:paraId="04B36208" w14:textId="1A2E2F3F" w:rsidR="00217008" w:rsidRPr="00217008" w:rsidRDefault="00217008" w:rsidP="00325DAB">
            <w:pPr>
              <w:jc w:val="both"/>
              <w:rPr>
                <w:rFonts w:ascii="Tahoma" w:hAnsi="Tahoma" w:cs="Tahoma"/>
                <w:b/>
                <w:bCs/>
                <w:kern w:val="2"/>
                <w:sz w:val="22"/>
                <w:szCs w:val="22"/>
              </w:rPr>
            </w:pPr>
            <w:r w:rsidRPr="00217008">
              <w:rPr>
                <w:rFonts w:ascii="Tahoma" w:hAnsi="Tahoma" w:cs="Tahoma"/>
                <w:b/>
                <w:bCs/>
                <w:kern w:val="2"/>
                <w:sz w:val="22"/>
                <w:szCs w:val="22"/>
              </w:rPr>
              <w:t xml:space="preserve">7.5.2. </w:t>
            </w:r>
            <w:r w:rsidRPr="00217008">
              <w:rPr>
                <w:rFonts w:ascii="Tahoma" w:hAnsi="Tahoma" w:cs="Tahoma"/>
                <w:kern w:val="2"/>
                <w:sz w:val="22"/>
                <w:szCs w:val="22"/>
              </w:rPr>
              <w:t xml:space="preserve">Specialistas, kuriam Pirkimo dokumentuose </w:t>
            </w:r>
            <w:r w:rsidRPr="00217008">
              <w:rPr>
                <w:rFonts w:ascii="Tahoma" w:hAnsi="Tahoma" w:cs="Tahoma"/>
                <w:b/>
                <w:bCs/>
                <w:kern w:val="2"/>
                <w:sz w:val="22"/>
                <w:szCs w:val="22"/>
              </w:rPr>
              <w:t>nebuvo kelti kvalifikacijos reikalavimai</w:t>
            </w:r>
          </w:p>
        </w:tc>
        <w:tc>
          <w:tcPr>
            <w:tcW w:w="7084" w:type="dxa"/>
            <w:gridSpan w:val="5"/>
            <w:vAlign w:val="center"/>
          </w:tcPr>
          <w:p w14:paraId="18FE6923" w14:textId="77777777"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Sutarties vykdymui Papildomi specialistai nepasitelkiami</w:t>
            </w:r>
          </w:p>
          <w:p w14:paraId="731414A4" w14:textId="77777777" w:rsidR="00217008" w:rsidRPr="00217008" w:rsidRDefault="00217008" w:rsidP="00217008">
            <w:pPr>
              <w:jc w:val="both"/>
              <w:rPr>
                <w:rFonts w:ascii="Tahoma" w:hAnsi="Tahoma" w:cs="Tahoma"/>
                <w:color w:val="0070C0"/>
                <w:sz w:val="22"/>
                <w:szCs w:val="22"/>
              </w:rPr>
            </w:pPr>
          </w:p>
          <w:p w14:paraId="6468C8DE" w14:textId="77777777" w:rsidR="00217008" w:rsidRPr="00217008" w:rsidRDefault="00217008" w:rsidP="00217008">
            <w:pPr>
              <w:jc w:val="both"/>
              <w:rPr>
                <w:rFonts w:ascii="Tahoma" w:hAnsi="Tahoma" w:cs="Tahoma"/>
                <w:color w:val="EE0000"/>
                <w:sz w:val="22"/>
                <w:szCs w:val="22"/>
              </w:rPr>
            </w:pPr>
            <w:r w:rsidRPr="00217008">
              <w:rPr>
                <w:rFonts w:ascii="Tahoma" w:hAnsi="Tahoma" w:cs="Tahoma"/>
                <w:color w:val="EE0000"/>
                <w:sz w:val="22"/>
                <w:szCs w:val="22"/>
              </w:rPr>
              <w:t xml:space="preserve">arba </w:t>
            </w:r>
          </w:p>
          <w:p w14:paraId="22EEDF11" w14:textId="77777777" w:rsidR="00217008" w:rsidRPr="00217008" w:rsidRDefault="00217008" w:rsidP="00217008">
            <w:pPr>
              <w:jc w:val="both"/>
              <w:rPr>
                <w:rFonts w:ascii="Tahoma" w:hAnsi="Tahoma" w:cs="Tahoma"/>
                <w:color w:val="0070C0"/>
                <w:sz w:val="22"/>
                <w:szCs w:val="22"/>
              </w:rPr>
            </w:pPr>
          </w:p>
          <w:p w14:paraId="70C481BA" w14:textId="40F050AA" w:rsidR="00217008" w:rsidRPr="00217008" w:rsidRDefault="00217008" w:rsidP="00217008">
            <w:pPr>
              <w:jc w:val="both"/>
              <w:rPr>
                <w:rFonts w:ascii="Tahoma" w:hAnsi="Tahoma" w:cs="Tahoma"/>
                <w:color w:val="0070C0"/>
                <w:sz w:val="22"/>
                <w:szCs w:val="22"/>
              </w:rPr>
            </w:pPr>
            <w:r w:rsidRPr="00217008">
              <w:rPr>
                <w:rFonts w:ascii="Tahoma" w:hAnsi="Tahoma" w:cs="Tahoma"/>
                <w:color w:val="0070C0"/>
                <w:sz w:val="22"/>
                <w:szCs w:val="22"/>
              </w:rPr>
              <w:t>Nurodyti</w:t>
            </w:r>
          </w:p>
        </w:tc>
      </w:tr>
      <w:tr w:rsidR="00325DAB" w:rsidRPr="00672332" w14:paraId="4DB81BB1" w14:textId="77777777" w:rsidTr="4F807BD5">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4F807BD5">
        <w:trPr>
          <w:trHeight w:val="300"/>
        </w:trPr>
        <w:tc>
          <w:tcPr>
            <w:tcW w:w="3114" w:type="dxa"/>
            <w:gridSpan w:val="3"/>
          </w:tcPr>
          <w:p w14:paraId="2B0B33F0" w14:textId="77777777" w:rsidR="00325DAB" w:rsidRPr="004247C6" w:rsidRDefault="00325DAB" w:rsidP="00B0525A">
            <w:pPr>
              <w:jc w:val="both"/>
              <w:rPr>
                <w:rFonts w:ascii="Tahoma" w:hAnsi="Tahoma" w:cs="Tahoma"/>
                <w:b/>
                <w:color w:val="0070C0"/>
                <w:kern w:val="2"/>
                <w:sz w:val="22"/>
                <w:szCs w:val="22"/>
              </w:rPr>
            </w:pPr>
            <w:r w:rsidRPr="004247C6">
              <w:rPr>
                <w:rFonts w:ascii="Tahoma" w:hAnsi="Tahoma" w:cs="Tahoma"/>
                <w:b/>
                <w:kern w:val="2"/>
                <w:sz w:val="22"/>
                <w:szCs w:val="22"/>
              </w:rPr>
              <w:lastRenderedPageBreak/>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506568F4" w:rsidR="00325DAB" w:rsidRPr="004247C6" w:rsidRDefault="00325DAB" w:rsidP="00325DAB">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r w:rsidR="00227583">
              <w:rPr>
                <w:rFonts w:ascii="Tahoma" w:hAnsi="Tahoma" w:cs="Tahoma"/>
                <w:kern w:val="2"/>
                <w:sz w:val="22"/>
                <w:szCs w:val="22"/>
              </w:rPr>
              <w:t>.</w:t>
            </w:r>
          </w:p>
          <w:p w14:paraId="355DC359" w14:textId="22F67D4E" w:rsidR="00325DAB" w:rsidRPr="003A3ACD" w:rsidRDefault="00325DAB" w:rsidP="00B0525A">
            <w:pPr>
              <w:pStyle w:val="ListParagraph"/>
              <w:tabs>
                <w:tab w:val="left" w:pos="263"/>
              </w:tabs>
              <w:rPr>
                <w:rFonts w:ascii="Tahoma" w:hAnsi="Tahoma" w:cs="Tahoma"/>
                <w:color w:val="0070C0"/>
                <w:kern w:val="2"/>
                <w:sz w:val="22"/>
                <w:szCs w:val="22"/>
              </w:rPr>
            </w:pPr>
          </w:p>
        </w:tc>
      </w:tr>
      <w:tr w:rsidR="00325DAB" w:rsidRPr="00672332" w14:paraId="13BC27FB" w14:textId="77777777" w:rsidTr="4F807BD5">
        <w:trPr>
          <w:trHeight w:val="300"/>
        </w:trPr>
        <w:tc>
          <w:tcPr>
            <w:tcW w:w="3114" w:type="dxa"/>
            <w:gridSpan w:val="3"/>
          </w:tcPr>
          <w:p w14:paraId="6F52626F"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p w14:paraId="3310D7C2" w14:textId="77777777" w:rsidR="00325DAB" w:rsidRPr="00672332" w:rsidRDefault="00325DAB" w:rsidP="00325DAB">
            <w:pPr>
              <w:jc w:val="both"/>
              <w:rPr>
                <w:rFonts w:ascii="Tahoma" w:hAnsi="Tahoma" w:cs="Tahoma"/>
                <w:kern w:val="2"/>
                <w:sz w:val="22"/>
                <w:szCs w:val="22"/>
              </w:rPr>
            </w:pPr>
          </w:p>
          <w:p w14:paraId="6025585F" w14:textId="5BE7DC4B" w:rsidR="00325DAB" w:rsidRPr="00672332" w:rsidRDefault="00325DAB" w:rsidP="00325DAB">
            <w:pPr>
              <w:jc w:val="both"/>
              <w:rPr>
                <w:rFonts w:ascii="Tahoma" w:hAnsi="Tahoma" w:cs="Tahoma"/>
                <w:kern w:val="2"/>
                <w:sz w:val="22"/>
                <w:szCs w:val="22"/>
              </w:rPr>
            </w:pPr>
          </w:p>
        </w:tc>
      </w:tr>
      <w:tr w:rsidR="00325DAB" w:rsidRPr="00672332" w14:paraId="6554C4E5" w14:textId="77777777" w:rsidTr="4F807BD5">
        <w:trPr>
          <w:trHeight w:val="300"/>
        </w:trPr>
        <w:tc>
          <w:tcPr>
            <w:tcW w:w="3114" w:type="dxa"/>
            <w:gridSpan w:val="3"/>
          </w:tcPr>
          <w:p w14:paraId="34567824"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0247826F" w:rsidR="00325DAB" w:rsidRPr="00AF308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4F807BD5">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4F807BD5">
        <w:trPr>
          <w:trHeight w:val="300"/>
        </w:trPr>
        <w:tc>
          <w:tcPr>
            <w:tcW w:w="3114" w:type="dxa"/>
            <w:gridSpan w:val="3"/>
          </w:tcPr>
          <w:p w14:paraId="2697042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4F807BD5">
        <w:tc>
          <w:tcPr>
            <w:tcW w:w="3114" w:type="dxa"/>
            <w:gridSpan w:val="3"/>
          </w:tcPr>
          <w:p w14:paraId="3182548C" w14:textId="77777777"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51B53E23" w14:textId="3DE684DA" w:rsidR="00C97CF5" w:rsidRPr="00672332" w:rsidRDefault="00C97CF5" w:rsidP="00325DAB">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 savaitę / mėnesį nuo laiku negrąžintos permokos kainos be PVM</w:t>
            </w:r>
          </w:p>
          <w:p w14:paraId="3DA3AF53" w14:textId="77777777" w:rsidR="00325DAB" w:rsidRPr="00672332" w:rsidRDefault="00325DAB" w:rsidP="00325DAB">
            <w:pPr>
              <w:jc w:val="both"/>
              <w:rPr>
                <w:rFonts w:ascii="Tahoma" w:hAnsi="Tahoma" w:cs="Tahoma"/>
                <w:color w:val="000000" w:themeColor="text1"/>
                <w:kern w:val="2"/>
                <w:sz w:val="22"/>
                <w:szCs w:val="22"/>
              </w:rPr>
            </w:pPr>
          </w:p>
          <w:p w14:paraId="4B89C850" w14:textId="5802C037" w:rsidR="00325DAB" w:rsidRPr="00AF3082" w:rsidRDefault="00325DAB" w:rsidP="00AF3082">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9.2.</w:t>
            </w:r>
            <w:r w:rsidR="00C97CF5">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r w:rsidRPr="00AF3082">
              <w:rPr>
                <w:rStyle w:val="cf01"/>
                <w:rFonts w:ascii="Tahoma" w:hAnsi="Tahoma" w:cs="Tahoma"/>
                <w:sz w:val="22"/>
                <w:szCs w:val="22"/>
              </w:rPr>
              <w:t xml:space="preserve"> </w:t>
            </w:r>
          </w:p>
        </w:tc>
      </w:tr>
      <w:tr w:rsidR="00325DAB" w:rsidRPr="00672332" w14:paraId="56B93037" w14:textId="77777777" w:rsidTr="4F807BD5">
        <w:trPr>
          <w:trHeight w:val="300"/>
        </w:trPr>
        <w:tc>
          <w:tcPr>
            <w:tcW w:w="3114" w:type="dxa"/>
            <w:gridSpan w:val="3"/>
          </w:tcPr>
          <w:p w14:paraId="60D26C7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4F807BD5">
        <w:trPr>
          <w:trHeight w:val="300"/>
        </w:trPr>
        <w:tc>
          <w:tcPr>
            <w:tcW w:w="3114" w:type="dxa"/>
            <w:gridSpan w:val="3"/>
          </w:tcPr>
          <w:p w14:paraId="197B8E6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7315A5AD"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w:t>
            </w:r>
            <w:r w:rsidR="00217008">
              <w:rPr>
                <w:rFonts w:ascii="Tahoma" w:eastAsia="Tahoma" w:hAnsi="Tahoma" w:cs="Tahoma"/>
                <w:sz w:val="22"/>
                <w:szCs w:val="22"/>
              </w:rPr>
              <w:t>unktuose</w:t>
            </w:r>
            <w:r>
              <w:rPr>
                <w:rFonts w:ascii="Tahoma" w:eastAsia="Tahoma" w:hAnsi="Tahoma" w:cs="Tahoma"/>
                <w:sz w:val="22"/>
                <w:szCs w:val="22"/>
              </w:rPr>
              <w:t xml:space="preserve">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4F807BD5">
        <w:trPr>
          <w:trHeight w:val="300"/>
        </w:trPr>
        <w:tc>
          <w:tcPr>
            <w:tcW w:w="3114" w:type="dxa"/>
            <w:gridSpan w:val="3"/>
          </w:tcPr>
          <w:p w14:paraId="6865509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9.5. Tiekėjui taikomos baudos dėl aplinkosauginių ir (arba) </w:t>
            </w:r>
            <w:r w:rsidRPr="00672332">
              <w:rPr>
                <w:rFonts w:ascii="Tahoma" w:hAnsi="Tahoma" w:cs="Tahoma"/>
                <w:b/>
                <w:kern w:val="2"/>
                <w:sz w:val="22"/>
                <w:szCs w:val="22"/>
              </w:rPr>
              <w:lastRenderedPageBreak/>
              <w:t>socialinių kriterijų nesilaikymo</w:t>
            </w:r>
          </w:p>
        </w:tc>
        <w:tc>
          <w:tcPr>
            <w:tcW w:w="7084" w:type="dxa"/>
            <w:gridSpan w:val="5"/>
          </w:tcPr>
          <w:p w14:paraId="11D2317D" w14:textId="77777777"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lastRenderedPageBreak/>
              <w:t>Netaikoma</w:t>
            </w:r>
          </w:p>
          <w:p w14:paraId="172EC0F3" w14:textId="314EE239" w:rsidR="00325DAB" w:rsidRPr="00AF3082" w:rsidRDefault="00325DAB" w:rsidP="00325DAB">
            <w:pPr>
              <w:jc w:val="both"/>
              <w:rPr>
                <w:rFonts w:ascii="Tahoma" w:hAnsi="Tahoma" w:cs="Tahoma"/>
                <w:color w:val="FF0000"/>
                <w:kern w:val="2"/>
                <w:sz w:val="22"/>
                <w:szCs w:val="22"/>
              </w:rPr>
            </w:pPr>
          </w:p>
        </w:tc>
      </w:tr>
      <w:tr w:rsidR="00325DAB" w:rsidRPr="00672332" w14:paraId="65AB4AD9" w14:textId="77777777" w:rsidTr="4F807BD5">
        <w:trPr>
          <w:trHeight w:val="300"/>
        </w:trPr>
        <w:tc>
          <w:tcPr>
            <w:tcW w:w="3114" w:type="dxa"/>
            <w:gridSpan w:val="3"/>
          </w:tcPr>
          <w:p w14:paraId="3F1CF744"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2D849880"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10 000,00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4F807BD5">
        <w:trPr>
          <w:trHeight w:val="2043"/>
        </w:trPr>
        <w:tc>
          <w:tcPr>
            <w:tcW w:w="3114" w:type="dxa"/>
            <w:gridSpan w:val="3"/>
          </w:tcPr>
          <w:p w14:paraId="776366CE" w14:textId="68C57C7F"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 xml:space="preserve">okybinių kriterijų </w:t>
            </w:r>
            <w:proofErr w:type="spellStart"/>
            <w:r w:rsidRPr="00672332">
              <w:rPr>
                <w:rFonts w:ascii="Tahoma" w:hAnsi="Tahoma" w:cs="Tahoma"/>
                <w:b/>
                <w:sz w:val="22"/>
                <w:szCs w:val="22"/>
              </w:rPr>
              <w:t>nepasiekimo</w:t>
            </w:r>
            <w:proofErr w:type="spellEnd"/>
            <w:r w:rsidRPr="00672332">
              <w:rPr>
                <w:rFonts w:ascii="Tahoma" w:hAnsi="Tahoma" w:cs="Tahoma"/>
                <w:b/>
                <w:sz w:val="22"/>
                <w:szCs w:val="22"/>
              </w:rPr>
              <w:t xml:space="preserve"> Sutarties vykdymo metu</w:t>
            </w:r>
          </w:p>
        </w:tc>
        <w:tc>
          <w:tcPr>
            <w:tcW w:w="7084" w:type="dxa"/>
            <w:gridSpan w:val="5"/>
          </w:tcPr>
          <w:p w14:paraId="2A0E478D" w14:textId="4AE8B63B" w:rsidR="00F725DA" w:rsidRPr="00F725DA" w:rsidRDefault="00325DAB" w:rsidP="00F725DA">
            <w:pPr>
              <w:jc w:val="both"/>
              <w:rPr>
                <w:rFonts w:ascii="Tahoma" w:hAnsi="Tahoma" w:cs="Tahoma"/>
                <w:color w:val="000000" w:themeColor="text1"/>
                <w:sz w:val="22"/>
                <w:szCs w:val="22"/>
              </w:rPr>
            </w:pPr>
            <w:r w:rsidRPr="00F725DA">
              <w:rPr>
                <w:rFonts w:ascii="Tahoma" w:hAnsi="Tahoma" w:cs="Tahoma"/>
                <w:color w:val="000000" w:themeColor="text1"/>
                <w:kern w:val="2"/>
                <w:sz w:val="22"/>
                <w:szCs w:val="22"/>
              </w:rPr>
              <w:t>Jeigu Tiekėjas Sutarties galiojimo metu neužtikrina atitikties pirkimo dokumentuose nustatytiems kokybiniams kriterijams (ar jo (jų) nepasiekia), už kuriuos Tiekėjui buvo suteikti ekonominio naudingumo balai, mokama žemiau nurodyto dydžio bauda:</w:t>
            </w:r>
          </w:p>
          <w:p w14:paraId="76750DDF" w14:textId="41C5503A" w:rsidR="00F725DA" w:rsidRDefault="00F725DA" w:rsidP="00F725DA">
            <w:pPr>
              <w:numPr>
                <w:ilvl w:val="0"/>
                <w:numId w:val="9"/>
              </w:numPr>
              <w:tabs>
                <w:tab w:val="left" w:pos="541"/>
              </w:tabs>
              <w:jc w:val="both"/>
              <w:rPr>
                <w:rFonts w:ascii="Tahoma" w:hAnsi="Tahoma" w:cs="Tahoma"/>
                <w:color w:val="2E74B5" w:themeColor="accent5" w:themeShade="BF"/>
                <w:sz w:val="22"/>
                <w:szCs w:val="22"/>
              </w:rPr>
            </w:pPr>
            <w:r w:rsidRPr="4F807BD5">
              <w:rPr>
                <w:rFonts w:ascii="Tahoma" w:hAnsi="Tahoma" w:cs="Tahoma"/>
                <w:color w:val="2E74B5" w:themeColor="accent5" w:themeShade="BF"/>
                <w:sz w:val="22"/>
                <w:szCs w:val="22"/>
              </w:rPr>
              <w:t>Už 1 kriterijų „</w:t>
            </w:r>
            <w:r w:rsidR="00AF3082" w:rsidRPr="4F807BD5">
              <w:rPr>
                <w:rFonts w:ascii="Tahoma" w:hAnsi="Tahoma" w:cs="Tahoma"/>
                <w:color w:val="2E74B5" w:themeColor="accent5" w:themeShade="BF"/>
                <w:sz w:val="22"/>
                <w:szCs w:val="22"/>
              </w:rPr>
              <w:t xml:space="preserve">Tiekėjo siūlomo auditoriaus, kuris vadovaus sutartyje nurodytų paslaugų suteikimui papildoma patirtis </w:t>
            </w:r>
            <w:r w:rsidRPr="4F807BD5">
              <w:rPr>
                <w:rFonts w:ascii="Tahoma" w:hAnsi="Tahoma" w:cs="Tahoma"/>
                <w:color w:val="2E74B5" w:themeColor="accent5" w:themeShade="BF"/>
                <w:sz w:val="22"/>
                <w:szCs w:val="22"/>
              </w:rPr>
              <w:t xml:space="preserve">“ – </w:t>
            </w:r>
            <w:r w:rsidR="00AF3082" w:rsidRPr="4F807BD5">
              <w:rPr>
                <w:rFonts w:ascii="Tahoma" w:hAnsi="Tahoma" w:cs="Tahoma"/>
                <w:color w:val="2E74B5" w:themeColor="accent5" w:themeShade="BF"/>
                <w:sz w:val="22"/>
                <w:szCs w:val="22"/>
              </w:rPr>
              <w:t>7</w:t>
            </w:r>
            <w:r w:rsidRPr="4F807BD5">
              <w:rPr>
                <w:rFonts w:ascii="Tahoma" w:hAnsi="Tahoma" w:cs="Tahoma"/>
                <w:color w:val="2E74B5" w:themeColor="accent5" w:themeShade="BF"/>
                <w:sz w:val="22"/>
                <w:szCs w:val="22"/>
              </w:rPr>
              <w:t xml:space="preserve"> proc. nuo </w:t>
            </w:r>
            <w:r w:rsidR="009E0186">
              <w:rPr>
                <w:rFonts w:ascii="Tahoma" w:hAnsi="Tahoma" w:cs="Tahoma"/>
                <w:color w:val="2E74B5" w:themeColor="accent5" w:themeShade="BF"/>
                <w:sz w:val="22"/>
                <w:szCs w:val="22"/>
              </w:rPr>
              <w:t>nesuteiktų paslaugų</w:t>
            </w:r>
            <w:r w:rsidR="008778A8" w:rsidRPr="4F807BD5">
              <w:rPr>
                <w:rFonts w:ascii="Tahoma" w:hAnsi="Tahoma" w:cs="Tahoma"/>
                <w:color w:val="2E74B5" w:themeColor="accent5" w:themeShade="BF"/>
                <w:sz w:val="22"/>
                <w:szCs w:val="22"/>
              </w:rPr>
              <w:t xml:space="preserve"> vertės</w:t>
            </w:r>
            <w:r w:rsidR="00AF3082" w:rsidRPr="4F807BD5">
              <w:rPr>
                <w:rFonts w:ascii="Tahoma" w:hAnsi="Tahoma" w:cs="Tahoma"/>
                <w:color w:val="2E74B5" w:themeColor="accent5" w:themeShade="BF"/>
                <w:sz w:val="22"/>
                <w:szCs w:val="22"/>
              </w:rPr>
              <w:t>;</w:t>
            </w:r>
          </w:p>
          <w:p w14:paraId="614EFF07" w14:textId="49A396CA" w:rsidR="003A3ACD" w:rsidRPr="00AF3082" w:rsidRDefault="00AF3082" w:rsidP="003A3ACD">
            <w:pPr>
              <w:numPr>
                <w:ilvl w:val="0"/>
                <w:numId w:val="9"/>
              </w:numPr>
              <w:tabs>
                <w:tab w:val="left" w:pos="541"/>
              </w:tabs>
              <w:jc w:val="both"/>
              <w:rPr>
                <w:rFonts w:ascii="Tahoma" w:hAnsi="Tahoma" w:cs="Tahoma"/>
                <w:color w:val="2E74B5" w:themeColor="accent5" w:themeShade="BF"/>
                <w:sz w:val="22"/>
                <w:szCs w:val="22"/>
              </w:rPr>
            </w:pPr>
            <w:r w:rsidRPr="78D60A4A">
              <w:rPr>
                <w:rFonts w:ascii="Tahoma" w:hAnsi="Tahoma" w:cs="Tahoma"/>
                <w:color w:val="2E74B5" w:themeColor="accent5" w:themeShade="BF"/>
                <w:sz w:val="22"/>
                <w:szCs w:val="22"/>
              </w:rPr>
              <w:t xml:space="preserve">Už 2 kriterijų „Tiekėjo siūlomo specialisto, kuris vadovaus sutartyje nurodytų paslaugų suteikimui papildoma patirtis “ – 3 proc. </w:t>
            </w:r>
            <w:r w:rsidR="008778A8" w:rsidRPr="78D60A4A">
              <w:rPr>
                <w:rFonts w:ascii="Tahoma" w:hAnsi="Tahoma" w:cs="Tahoma"/>
                <w:color w:val="2E74B5" w:themeColor="accent5" w:themeShade="BF"/>
                <w:sz w:val="22"/>
                <w:szCs w:val="22"/>
              </w:rPr>
              <w:t xml:space="preserve">nuo </w:t>
            </w:r>
            <w:r w:rsidR="009E0186">
              <w:rPr>
                <w:rFonts w:ascii="Tahoma" w:hAnsi="Tahoma" w:cs="Tahoma"/>
                <w:color w:val="2E74B5" w:themeColor="accent5" w:themeShade="BF"/>
                <w:sz w:val="22"/>
                <w:szCs w:val="22"/>
              </w:rPr>
              <w:t>nesuteiktų paslaugų</w:t>
            </w:r>
            <w:r w:rsidR="009E0186" w:rsidRPr="4F807BD5">
              <w:rPr>
                <w:rFonts w:ascii="Tahoma" w:hAnsi="Tahoma" w:cs="Tahoma"/>
                <w:color w:val="2E74B5" w:themeColor="accent5" w:themeShade="BF"/>
                <w:sz w:val="22"/>
                <w:szCs w:val="22"/>
              </w:rPr>
              <w:t xml:space="preserve"> </w:t>
            </w:r>
            <w:r w:rsidR="008778A8" w:rsidRPr="78D60A4A">
              <w:rPr>
                <w:rFonts w:ascii="Tahoma" w:hAnsi="Tahoma" w:cs="Tahoma"/>
                <w:color w:val="2E74B5" w:themeColor="accent5" w:themeShade="BF"/>
                <w:sz w:val="22"/>
                <w:szCs w:val="22"/>
              </w:rPr>
              <w:t>vertės</w:t>
            </w:r>
            <w:r w:rsidRPr="78D60A4A">
              <w:rPr>
                <w:rFonts w:ascii="Tahoma" w:hAnsi="Tahoma" w:cs="Tahoma"/>
                <w:color w:val="2E74B5" w:themeColor="accent5" w:themeShade="BF"/>
                <w:sz w:val="22"/>
                <w:szCs w:val="22"/>
              </w:rPr>
              <w:t>.</w:t>
            </w:r>
          </w:p>
        </w:tc>
      </w:tr>
      <w:tr w:rsidR="00325DAB" w:rsidRPr="00672332" w14:paraId="5F8B039E" w14:textId="77777777" w:rsidTr="4F807BD5">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21A2BDC6" w:rsidR="00325DAB" w:rsidRPr="00AF3082" w:rsidRDefault="00325DAB" w:rsidP="00AF3082">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4F807BD5">
        <w:trPr>
          <w:trHeight w:val="300"/>
        </w:trPr>
        <w:tc>
          <w:tcPr>
            <w:tcW w:w="3114" w:type="dxa"/>
            <w:gridSpan w:val="3"/>
          </w:tcPr>
          <w:p w14:paraId="7316BCE1" w14:textId="77777777" w:rsidR="00325DAB" w:rsidRPr="00672332" w:rsidRDefault="00325DAB" w:rsidP="00B0525A">
            <w:pPr>
              <w:jc w:val="both"/>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4F807BD5">
        <w:trPr>
          <w:trHeight w:val="70"/>
        </w:trPr>
        <w:tc>
          <w:tcPr>
            <w:tcW w:w="3114" w:type="dxa"/>
            <w:gridSpan w:val="3"/>
          </w:tcPr>
          <w:p w14:paraId="4612E2BF" w14:textId="5338F570" w:rsidR="00643423" w:rsidRPr="00672332" w:rsidRDefault="00643423" w:rsidP="00B0525A">
            <w:pPr>
              <w:jc w:val="both"/>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37CEC494" w:rsidR="00643423" w:rsidRPr="00AF3082" w:rsidRDefault="00643423" w:rsidP="00AF3082">
            <w:pPr>
              <w:rPr>
                <w:rFonts w:ascii="Tahoma" w:hAnsi="Tahoma" w:cs="Tahoma"/>
                <w:kern w:val="2"/>
                <w:sz w:val="22"/>
                <w:szCs w:val="22"/>
              </w:rPr>
            </w:pPr>
            <w:r w:rsidRPr="00643423">
              <w:rPr>
                <w:rFonts w:ascii="Tahoma" w:hAnsi="Tahoma" w:cs="Tahoma"/>
                <w:kern w:val="2"/>
                <w:sz w:val="22"/>
                <w:szCs w:val="22"/>
              </w:rPr>
              <w:t>Netaikoma</w:t>
            </w:r>
          </w:p>
        </w:tc>
      </w:tr>
      <w:tr w:rsidR="00325DAB" w:rsidRPr="00672332" w14:paraId="51BC322A" w14:textId="77777777" w:rsidTr="4F807BD5">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4F807BD5">
        <w:trPr>
          <w:trHeight w:val="371"/>
        </w:trPr>
        <w:tc>
          <w:tcPr>
            <w:tcW w:w="3114" w:type="dxa"/>
            <w:gridSpan w:val="3"/>
          </w:tcPr>
          <w:p w14:paraId="3BDD607B"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34A24C4D" w14:textId="77777777" w:rsidR="00E53557" w:rsidRPr="004E582B" w:rsidRDefault="00E53557" w:rsidP="00E53557">
            <w:pPr>
              <w:jc w:val="both"/>
              <w:rPr>
                <w:rFonts w:ascii="Tahoma" w:hAnsi="Tahoma" w:cs="Tahoma"/>
                <w:sz w:val="22"/>
                <w:szCs w:val="18"/>
              </w:rPr>
            </w:pPr>
            <w:r w:rsidRPr="00F259B7">
              <w:rPr>
                <w:rFonts w:ascii="Tahoma" w:hAnsi="Tahoma" w:cs="Tahoma"/>
                <w:sz w:val="22"/>
                <w:szCs w:val="18"/>
              </w:rPr>
              <w:t>Netaikoma </w:t>
            </w:r>
          </w:p>
          <w:p w14:paraId="07FF2D72" w14:textId="12583A42" w:rsidR="008227B9" w:rsidRPr="00672332" w:rsidRDefault="008227B9" w:rsidP="00325DAB">
            <w:pPr>
              <w:jc w:val="both"/>
              <w:rPr>
                <w:rFonts w:ascii="Tahoma" w:hAnsi="Tahoma" w:cs="Tahoma"/>
                <w:color w:val="4472C4"/>
                <w:kern w:val="2"/>
                <w:sz w:val="22"/>
                <w:szCs w:val="22"/>
              </w:rPr>
            </w:pPr>
          </w:p>
        </w:tc>
      </w:tr>
      <w:tr w:rsidR="00C97CF5" w:rsidRPr="00672332" w14:paraId="726A4736" w14:textId="77777777" w:rsidTr="4F807BD5">
        <w:trPr>
          <w:trHeight w:val="300"/>
        </w:trPr>
        <w:tc>
          <w:tcPr>
            <w:tcW w:w="3114" w:type="dxa"/>
            <w:gridSpan w:val="3"/>
          </w:tcPr>
          <w:p w14:paraId="3BB91312" w14:textId="337CA566" w:rsidR="00C97CF5" w:rsidRPr="00672332" w:rsidRDefault="00C97CF5" w:rsidP="00B0525A">
            <w:pPr>
              <w:jc w:val="both"/>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49DAD9FA" w:rsidR="00AF3082" w:rsidRPr="004E582B" w:rsidRDefault="00F259B7" w:rsidP="00AF3082">
            <w:pPr>
              <w:jc w:val="both"/>
              <w:rPr>
                <w:rFonts w:ascii="Tahoma" w:hAnsi="Tahoma" w:cs="Tahoma"/>
                <w:sz w:val="22"/>
                <w:szCs w:val="18"/>
              </w:rPr>
            </w:pPr>
            <w:r w:rsidRPr="00F259B7">
              <w:rPr>
                <w:rFonts w:ascii="Tahoma" w:hAnsi="Tahoma" w:cs="Tahoma"/>
                <w:sz w:val="22"/>
                <w:szCs w:val="18"/>
              </w:rPr>
              <w:t>Netaikoma </w:t>
            </w:r>
          </w:p>
          <w:p w14:paraId="461D704E" w14:textId="5DBFBD4F" w:rsidR="00C97CF5" w:rsidRPr="004E582B" w:rsidRDefault="00C97CF5" w:rsidP="00C97CF5">
            <w:pPr>
              <w:jc w:val="both"/>
              <w:rPr>
                <w:rFonts w:ascii="Tahoma" w:hAnsi="Tahoma" w:cs="Tahoma"/>
                <w:sz w:val="22"/>
                <w:szCs w:val="18"/>
              </w:rPr>
            </w:pPr>
          </w:p>
        </w:tc>
      </w:tr>
      <w:tr w:rsidR="00325DAB" w:rsidRPr="00672332" w14:paraId="69D7DC3E" w14:textId="77777777" w:rsidTr="4F807BD5">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4F807BD5">
        <w:trPr>
          <w:trHeight w:val="300"/>
        </w:trPr>
        <w:tc>
          <w:tcPr>
            <w:tcW w:w="3114" w:type="dxa"/>
            <w:gridSpan w:val="3"/>
          </w:tcPr>
          <w:p w14:paraId="19291A2E" w14:textId="77777777" w:rsidR="00325DAB" w:rsidRPr="00672332" w:rsidRDefault="00325DAB" w:rsidP="00B0525A">
            <w:pPr>
              <w:jc w:val="both"/>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25AF0930" w:rsidR="00325DAB" w:rsidRPr="00672332" w:rsidRDefault="00AF3082" w:rsidP="00325DAB">
                <w:pPr>
                  <w:jc w:val="both"/>
                  <w:rPr>
                    <w:rFonts w:ascii="Tahoma" w:hAnsi="Tahoma" w:cs="Tahoma"/>
                    <w:kern w:val="2"/>
                    <w:sz w:val="22"/>
                    <w:szCs w:val="22"/>
                  </w:rPr>
                </w:pPr>
                <w:r w:rsidRPr="00AF3082">
                  <w:rPr>
                    <w:rFonts w:ascii="Tahoma" w:hAnsi="Tahoma" w:cs="Tahoma"/>
                    <w:kern w:val="2"/>
                    <w:sz w:val="22"/>
                    <w:szCs w:val="22"/>
                  </w:rPr>
                  <w:t xml:space="preserve">Ši Sutartis laikoma sudaryta </w:t>
                </w:r>
                <w:r>
                  <w:rPr>
                    <w:rFonts w:ascii="Tahoma" w:hAnsi="Tahoma" w:cs="Tahoma"/>
                    <w:kern w:val="2"/>
                    <w:sz w:val="22"/>
                    <w:szCs w:val="22"/>
                  </w:rPr>
                  <w:t>(</w:t>
                </w:r>
                <w:r w:rsidRPr="00983252">
                  <w:rPr>
                    <w:rFonts w:ascii="Tahoma" w:hAnsi="Tahoma" w:cs="Tahoma"/>
                    <w:kern w:val="2"/>
                    <w:sz w:val="22"/>
                    <w:szCs w:val="22"/>
                  </w:rPr>
                  <w:t>antrosios Šalies pasirašymo dieną)</w:t>
                </w:r>
                <w:r w:rsidRPr="00AF3082">
                  <w:rPr>
                    <w:rFonts w:ascii="Tahoma" w:hAnsi="Tahoma" w:cs="Tahoma"/>
                    <w:kern w:val="2"/>
                    <w:sz w:val="22"/>
                    <w:szCs w:val="22"/>
                  </w:rPr>
                  <w:t xml:space="preserve"> ir įsigalioja nuo 2026 m. birželio 1 d</w:t>
                </w:r>
                <w:r>
                  <w:rPr>
                    <w:rFonts w:ascii="Tahoma" w:hAnsi="Tahoma" w:cs="Tahoma"/>
                    <w:kern w:val="2"/>
                    <w:sz w:val="22"/>
                    <w:szCs w:val="22"/>
                  </w:rPr>
                  <w:t>.</w:t>
                </w:r>
              </w:p>
            </w:sdtContent>
          </w:sdt>
          <w:p w14:paraId="09D58067" w14:textId="7BE65958"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00AF3082">
              <w:rPr>
                <w:rFonts w:ascii="Tahoma" w:hAnsi="Tahoma" w:cs="Tahoma"/>
                <w:color w:val="0070C0"/>
                <w:kern w:val="2"/>
                <w:sz w:val="22"/>
                <w:szCs w:val="22"/>
              </w:rPr>
              <w:t>36 mėn.</w:t>
            </w:r>
          </w:p>
        </w:tc>
      </w:tr>
      <w:tr w:rsidR="0082017B" w:rsidRPr="00672332" w14:paraId="51452887" w14:textId="77777777" w:rsidTr="4F807BD5">
        <w:trPr>
          <w:trHeight w:val="300"/>
        </w:trPr>
        <w:tc>
          <w:tcPr>
            <w:tcW w:w="3114" w:type="dxa"/>
            <w:gridSpan w:val="3"/>
          </w:tcPr>
          <w:p w14:paraId="7BD3E2FF" w14:textId="77777777" w:rsidR="0082017B" w:rsidRPr="00672332" w:rsidRDefault="0082017B" w:rsidP="00B0525A">
            <w:pPr>
              <w:jc w:val="both"/>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144AC61D" w:rsidR="0082017B" w:rsidRPr="00AF3082" w:rsidRDefault="0082017B" w:rsidP="00AF3082">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4F807BD5">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lastRenderedPageBreak/>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0882E298" w:rsidR="00325DAB" w:rsidRPr="00672332" w:rsidRDefault="00325DAB" w:rsidP="00AF3082">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AF3082">
              <w:rPr>
                <w:rFonts w:ascii="Tahoma" w:hAnsi="Tahoma" w:cs="Tahoma"/>
                <w:color w:val="0070C0"/>
                <w:kern w:val="2"/>
                <w:sz w:val="22"/>
                <w:szCs w:val="22"/>
              </w:rPr>
              <w:t>.</w:t>
            </w:r>
          </w:p>
        </w:tc>
      </w:tr>
      <w:tr w:rsidR="00325DAB" w:rsidRPr="00672332" w14:paraId="2EFCA7DF"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65DB4753"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w:t>
            </w:r>
            <w:r w:rsidR="00217008">
              <w:rPr>
                <w:rFonts w:ascii="Tahoma" w:hAnsi="Tahoma" w:cs="Tahoma"/>
                <w:b/>
                <w:bCs/>
                <w:color w:val="000000" w:themeColor="text1"/>
                <w:kern w:val="2"/>
                <w:sz w:val="22"/>
                <w:szCs w:val="22"/>
              </w:rPr>
              <w:t>apunktyje</w:t>
            </w:r>
            <w:r w:rsidRPr="00672332">
              <w:rPr>
                <w:rFonts w:ascii="Tahoma" w:hAnsi="Tahoma" w:cs="Tahoma"/>
                <w:b/>
                <w:bCs/>
                <w:color w:val="000000" w:themeColor="text1"/>
                <w:kern w:val="2"/>
                <w:sz w:val="22"/>
                <w:szCs w:val="22"/>
              </w:rPr>
              <w:t xml:space="preserve">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720DDED2"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12.2.4. jeigu Tiekėjas nesilaiko Sutartyje nustatytų Paslaugų teikimo terminų 2 (du) kartus iš eilės arba vėluoja suteikti Paslaugas daugiau nei</w:t>
            </w:r>
            <w:r w:rsidR="00AF3082">
              <w:rPr>
                <w:rFonts w:ascii="Tahoma" w:eastAsia="Arial" w:hAnsi="Tahoma" w:cs="Tahoma"/>
                <w:color w:val="000000" w:themeColor="text1"/>
                <w:kern w:val="2"/>
                <w:sz w:val="22"/>
                <w:szCs w:val="22"/>
              </w:rPr>
              <w:t xml:space="preserve"> 10 kalendorinių dienų</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4F807BD5">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4F807BD5">
        <w:trPr>
          <w:trHeight w:val="300"/>
        </w:trPr>
        <w:tc>
          <w:tcPr>
            <w:tcW w:w="3114" w:type="dxa"/>
            <w:gridSpan w:val="3"/>
          </w:tcPr>
          <w:p w14:paraId="1E56B07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62A437BD" w14:textId="32FD4582" w:rsidR="00325DAB" w:rsidRPr="00672332" w:rsidRDefault="584A2A5C" w:rsidP="00325DAB">
            <w:pPr>
              <w:jc w:val="both"/>
              <w:rPr>
                <w:rFonts w:ascii="Tahoma" w:hAnsi="Tahoma" w:cs="Tahoma"/>
                <w:kern w:val="2"/>
                <w:sz w:val="22"/>
                <w:szCs w:val="22"/>
              </w:rPr>
            </w:pPr>
            <w:r w:rsidRPr="003F324B">
              <w:rPr>
                <w:rFonts w:ascii="Tahoma" w:hAnsi="Tahoma" w:cs="Tahoma"/>
                <w:color w:val="000000"/>
                <w:kern w:val="2"/>
                <w:sz w:val="22"/>
                <w:szCs w:val="22"/>
                <w:shd w:val="clear" w:color="auto" w:fill="FFFFFF"/>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rsidR="4097A715" w:rsidRPr="003F324B">
              <w:rPr>
                <w:rFonts w:ascii="Tahoma" w:hAnsi="Tahoma" w:cs="Tahoma"/>
                <w:color w:val="000000"/>
                <w:kern w:val="2"/>
                <w:sz w:val="22"/>
                <w:szCs w:val="22"/>
                <w:shd w:val="clear" w:color="auto" w:fill="FFFFFF"/>
              </w:rPr>
              <w:t>.</w:t>
            </w:r>
          </w:p>
        </w:tc>
      </w:tr>
      <w:tr w:rsidR="00325DAB" w:rsidRPr="00672332" w14:paraId="65CDAA68" w14:textId="77777777" w:rsidTr="4F807BD5">
        <w:trPr>
          <w:trHeight w:val="300"/>
        </w:trPr>
        <w:tc>
          <w:tcPr>
            <w:tcW w:w="3114" w:type="dxa"/>
            <w:gridSpan w:val="3"/>
          </w:tcPr>
          <w:p w14:paraId="4FCAD84A" w14:textId="77777777" w:rsidR="00325DAB" w:rsidRPr="00672332" w:rsidRDefault="00325DAB" w:rsidP="00B0525A">
            <w:pPr>
              <w:jc w:val="both"/>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33D87469" w14:textId="77777777" w:rsidR="00325DAB" w:rsidRPr="0067233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0EAB89AF" w14:textId="5DE35735" w:rsidR="00325DAB" w:rsidRPr="00672332" w:rsidRDefault="00325DAB" w:rsidP="00325DAB">
            <w:pPr>
              <w:jc w:val="both"/>
              <w:rPr>
                <w:rFonts w:ascii="Tahoma" w:hAnsi="Tahoma" w:cs="Tahoma"/>
                <w:color w:val="0070C0"/>
                <w:kern w:val="2"/>
                <w:sz w:val="22"/>
                <w:szCs w:val="22"/>
              </w:rPr>
            </w:pPr>
          </w:p>
        </w:tc>
      </w:tr>
      <w:tr w:rsidR="00325DAB" w:rsidRPr="00672332" w14:paraId="129AE92D" w14:textId="77777777" w:rsidTr="4F807BD5">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4F807BD5">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49B93F7A"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 xml:space="preserve">1.3.1 </w:t>
            </w:r>
            <w:r w:rsidR="00217008">
              <w:rPr>
                <w:rFonts w:ascii="Tahoma" w:hAnsi="Tahoma" w:cs="Tahoma"/>
                <w:b/>
                <w:bCs/>
                <w:kern w:val="2"/>
                <w:sz w:val="22"/>
                <w:szCs w:val="22"/>
              </w:rPr>
              <w:t>papunktį</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8826590104f14f83b6cedb7e97a5572f"/>
            <w:bookmarkEnd w:id="1"/>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2" w:name="part_9a5720f15e6e450db18f2e3c3f3f0522"/>
            <w:bookmarkStart w:id="3" w:name="part_707bfe8d0c144f6fb3c44c49d7780e6d"/>
            <w:bookmarkEnd w:id="2"/>
            <w:bookmarkEnd w:id="3"/>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4" w:name="part_2ef0678e8db0452491fcc490d3cb71cd"/>
            <w:bookmarkEnd w:id="4"/>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5" w:name="part_37bdb2fbe59b42fab2072c5e4bb7df4e"/>
            <w:bookmarkEnd w:id="5"/>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6" w:name="part_0596c23fe61f40e5a18fde0f1f91c373"/>
            <w:bookmarkEnd w:id="6"/>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4F807BD5">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4F807BD5">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5F7945D2"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Šalys susitaria papildyti Sutarties Bendrąsias sąlygas </w:t>
            </w:r>
            <w:r w:rsidR="00217008">
              <w:rPr>
                <w:rFonts w:ascii="Tahoma" w:hAnsi="Tahoma" w:cs="Tahoma"/>
                <w:sz w:val="22"/>
                <w:szCs w:val="22"/>
              </w:rPr>
              <w:t>17.8.</w:t>
            </w:r>
            <w:r w:rsidRPr="00672332">
              <w:rPr>
                <w:rFonts w:ascii="Tahoma" w:hAnsi="Tahoma" w:cs="Tahoma"/>
                <w:sz w:val="22"/>
                <w:szCs w:val="22"/>
              </w:rPr>
              <w:t xml:space="preserve">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4F807BD5">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lastRenderedPageBreak/>
              <w:t>14.4.</w:t>
            </w:r>
          </w:p>
        </w:tc>
        <w:tc>
          <w:tcPr>
            <w:tcW w:w="7084" w:type="dxa"/>
            <w:gridSpan w:val="5"/>
          </w:tcPr>
          <w:p w14:paraId="7DBEA114" w14:textId="7EB6F02E" w:rsidR="00325DAB" w:rsidRPr="003F324B"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4F807BD5">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2CC91DD0" w14:textId="77777777" w:rsidR="000816FE" w:rsidRPr="007B50FB" w:rsidRDefault="000816FE" w:rsidP="000816FE">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5345D92C" w:rsidR="007B50FB" w:rsidRPr="00672332" w:rsidRDefault="00031D58" w:rsidP="007B50FB">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w:t>
            </w:r>
            <w:r w:rsidRPr="00031D58">
              <w:rPr>
                <w:rFonts w:ascii="Tahoma" w:hAnsi="Tahoma" w:cs="Tahoma"/>
                <w:color w:val="000000"/>
                <w:kern w:val="2"/>
                <w:sz w:val="22"/>
                <w:szCs w:val="22"/>
                <w:shd w:val="clear" w:color="auto" w:fill="FFFFFF"/>
              </w:rPr>
              <w:t xml:space="preserve">17.2. Netesybų sumokėjimas ir (ar) Sutarties įvykdymo užtikrinimo gavimas nepanaikina Šalies teisės reikalauti, kad kita Šalis kompensuotų jos patirtus </w:t>
            </w:r>
            <w:r w:rsidRPr="00031D58">
              <w:rPr>
                <w:rFonts w:ascii="Tahoma" w:hAnsi="Tahoma" w:cs="Tahoma"/>
                <w:b/>
                <w:bCs/>
                <w:color w:val="000000"/>
                <w:kern w:val="2"/>
                <w:sz w:val="22"/>
                <w:szCs w:val="22"/>
                <w:shd w:val="clear" w:color="auto" w:fill="FFFFFF"/>
              </w:rPr>
              <w:t xml:space="preserve">tiesioginius nuostolius </w:t>
            </w:r>
            <w:r w:rsidRPr="00031D58">
              <w:rPr>
                <w:rFonts w:ascii="Tahoma" w:hAnsi="Tahoma" w:cs="Tahoma"/>
                <w:color w:val="000000"/>
                <w:kern w:val="2"/>
                <w:sz w:val="22"/>
                <w:szCs w:val="22"/>
                <w:shd w:val="clear" w:color="auto" w:fill="FFFFFF"/>
              </w:rPr>
              <w:t>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Pr>
                <w:rFonts w:ascii="Tahoma" w:hAnsi="Tahoma" w:cs="Tahoma"/>
                <w:color w:val="000000"/>
                <w:kern w:val="2"/>
                <w:sz w:val="22"/>
                <w:szCs w:val="22"/>
                <w:shd w:val="clear" w:color="auto" w:fill="FFFFFF"/>
              </w:rPr>
              <w:t>.“</w:t>
            </w:r>
          </w:p>
        </w:tc>
      </w:tr>
      <w:tr w:rsidR="002F610F" w:rsidRPr="00672332" w14:paraId="32A51EEA" w14:textId="77777777" w:rsidTr="4F807BD5">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6F81E1C" w14:textId="77777777" w:rsidR="00217008" w:rsidRPr="00217008" w:rsidRDefault="00217008" w:rsidP="00217008">
            <w:pPr>
              <w:jc w:val="both"/>
              <w:rPr>
                <w:rFonts w:ascii="Tahoma" w:hAnsi="Tahoma" w:cs="Tahoma"/>
                <w:kern w:val="2"/>
                <w:sz w:val="22"/>
                <w:szCs w:val="22"/>
              </w:rPr>
            </w:pPr>
            <w:r w:rsidRPr="00217008">
              <w:rPr>
                <w:rFonts w:ascii="Tahoma" w:hAnsi="Tahoma" w:cs="Tahoma"/>
                <w:kern w:val="2"/>
                <w:sz w:val="22"/>
                <w:szCs w:val="22"/>
              </w:rPr>
              <w:t>Šalys susitaria papildyti Sutarties Bendrąsias sąlygas 1.1.1.19 papunkčiu:</w:t>
            </w:r>
          </w:p>
          <w:p w14:paraId="031408E0" w14:textId="47A7DCE2" w:rsidR="002F610F" w:rsidRPr="007B50FB" w:rsidRDefault="00217008" w:rsidP="00217008">
            <w:pPr>
              <w:jc w:val="both"/>
              <w:rPr>
                <w:rFonts w:ascii="Tahoma" w:hAnsi="Tahoma" w:cs="Tahoma"/>
                <w:b/>
                <w:bCs/>
                <w:color w:val="FF0000"/>
                <w:kern w:val="2"/>
                <w:sz w:val="22"/>
                <w:szCs w:val="22"/>
              </w:rPr>
            </w:pPr>
            <w:r w:rsidRPr="00217008">
              <w:rPr>
                <w:rFonts w:ascii="Tahoma" w:hAnsi="Tahoma" w:cs="Tahoma"/>
                <w:kern w:val="2"/>
                <w:sz w:val="22"/>
                <w:szCs w:val="22"/>
              </w:rPr>
              <w:t>„</w:t>
            </w:r>
            <w:r w:rsidRPr="00217008">
              <w:rPr>
                <w:rFonts w:ascii="Tahoma" w:hAnsi="Tahoma" w:cs="Tahoma"/>
                <w:b/>
                <w:bCs/>
                <w:kern w:val="2"/>
                <w:sz w:val="22"/>
                <w:szCs w:val="22"/>
              </w:rPr>
              <w:t>1.1.1.19 Papildomas specialistas (asistentas)</w:t>
            </w:r>
            <w:r w:rsidRPr="00217008">
              <w:rPr>
                <w:rFonts w:ascii="Tahoma" w:hAnsi="Tahoma" w:cs="Tahoma"/>
                <w:kern w:val="2"/>
                <w:sz w:val="22"/>
                <w:szCs w:val="22"/>
              </w:rPr>
              <w:t xml:space="preserve"> – tai Sutarties vykdymo metu Tiekėjo pasitelktas pagalbinis darbuotojas ar asistuojantis komandos narys, teikiantis techninę, organizacinę ar kitą pagalbą kvalifikuotam specialistui, tačiau neturintis teisės savarankiškai priimti sprendimų ir negali būti skiriamas į kvalifikuotų specialistų funkcijas ir pareigas, kurių kvalifikacija buvo vertinta. Sutarties vykdymo kontrolei ir kokybei užtikrinti Pirkėjas pasilieka teisę prašyti Papildomo specialisto (asistento) kompetenciją įrodančių dokumentų (pvz., išsilavinimas, patirtis ir kt.), tačiau tokio specialisto dalyvavimas nelaikomas Tiekėjo kvalifikacijos atitikties įrodymu. Papildomo specialisto (asistento) kvalifikacija pagal Pirkimo dokumentuose įtvirtintus kvalifikacinius reikalavimus nevertinama, išskyrus kitus reikalavimus, nustatytus Pirkimo dokumentuose ar teisės aktuose (jeigu taikoma).“</w:t>
            </w:r>
          </w:p>
        </w:tc>
      </w:tr>
      <w:tr w:rsidR="00217008" w:rsidRPr="00672332" w14:paraId="5BC60F9D" w14:textId="77777777" w:rsidTr="4F807BD5">
        <w:trPr>
          <w:trHeight w:val="300"/>
        </w:trPr>
        <w:tc>
          <w:tcPr>
            <w:tcW w:w="3114" w:type="dxa"/>
            <w:gridSpan w:val="3"/>
          </w:tcPr>
          <w:p w14:paraId="2A5D5835" w14:textId="3E3C0499" w:rsidR="00217008" w:rsidRDefault="00217008" w:rsidP="00217008">
            <w:pPr>
              <w:jc w:val="both"/>
              <w:rPr>
                <w:rFonts w:ascii="Tahoma" w:hAnsi="Tahoma" w:cs="Tahoma"/>
                <w:b/>
                <w:kern w:val="2"/>
                <w:sz w:val="22"/>
                <w:szCs w:val="22"/>
              </w:rPr>
            </w:pPr>
            <w:r>
              <w:rPr>
                <w:rFonts w:ascii="Tahoma" w:hAnsi="Tahoma" w:cs="Tahoma"/>
                <w:b/>
                <w:kern w:val="2"/>
                <w:sz w:val="22"/>
                <w:szCs w:val="22"/>
              </w:rPr>
              <w:t>14.7.</w:t>
            </w:r>
          </w:p>
        </w:tc>
        <w:tc>
          <w:tcPr>
            <w:tcW w:w="7084" w:type="dxa"/>
            <w:gridSpan w:val="5"/>
          </w:tcPr>
          <w:p w14:paraId="14A7B614" w14:textId="2AB873AE" w:rsidR="00217008" w:rsidRPr="00217008" w:rsidRDefault="00217008" w:rsidP="00217008">
            <w:pPr>
              <w:jc w:val="both"/>
              <w:rPr>
                <w:rFonts w:ascii="Tahoma" w:eastAsia="Arial" w:hAnsi="Tahoma"/>
                <w:sz w:val="22"/>
              </w:rPr>
            </w:pPr>
            <w:r w:rsidRPr="007A015C">
              <w:rPr>
                <w:rFonts w:ascii="Tahoma" w:hAnsi="Tahoma" w:cs="Tahoma"/>
                <w:sz w:val="22"/>
                <w:szCs w:val="22"/>
              </w:rPr>
              <w:t xml:space="preserve">Šalys susitaria papildyti Sutarties Bendrąsias sąlygas </w:t>
            </w:r>
            <w:r w:rsidRPr="007A015C">
              <w:rPr>
                <w:rFonts w:ascii="Tahoma" w:eastAsia="Arial" w:hAnsi="Tahoma" w:cs="Tahoma"/>
                <w:sz w:val="22"/>
                <w:szCs w:val="22"/>
              </w:rPr>
              <w:t>1.1.1.20 papunkčiu</w:t>
            </w:r>
            <w:r w:rsidRPr="00217008">
              <w:rPr>
                <w:rFonts w:ascii="Tahoma" w:eastAsia="Arial" w:hAnsi="Tahoma"/>
                <w:sz w:val="22"/>
              </w:rPr>
              <w:t>:</w:t>
            </w:r>
          </w:p>
          <w:p w14:paraId="5A0DBAD9" w14:textId="013A930C" w:rsidR="00217008" w:rsidRPr="00217008" w:rsidRDefault="00217008" w:rsidP="00217008">
            <w:pPr>
              <w:jc w:val="both"/>
              <w:rPr>
                <w:rFonts w:ascii="Tahoma" w:hAnsi="Tahoma" w:cs="Tahoma"/>
                <w:kern w:val="2"/>
                <w:sz w:val="22"/>
                <w:szCs w:val="22"/>
              </w:rPr>
            </w:pPr>
            <w:r w:rsidRPr="007A015C">
              <w:rPr>
                <w:rFonts w:ascii="Tahoma" w:hAnsi="Tahoma" w:cs="Tahoma"/>
                <w:b/>
                <w:bCs/>
                <w:sz w:val="22"/>
                <w:szCs w:val="22"/>
              </w:rPr>
              <w:t>„1.1.1.20 Papildomas specialistas (</w:t>
            </w:r>
            <w:r w:rsidRPr="007A015C">
              <w:rPr>
                <w:rFonts w:ascii="Tahoma" w:hAnsi="Tahoma" w:cs="Tahoma"/>
                <w:b/>
                <w:bCs/>
                <w:kern w:val="2"/>
                <w:sz w:val="22"/>
                <w:szCs w:val="22"/>
              </w:rPr>
              <w:t>Specialistas, kuriam Pirkimo dokumentuose nebuvo kelti kvalifikacijos reikalavimai)</w:t>
            </w:r>
            <w:r w:rsidRPr="007A015C">
              <w:rPr>
                <w:rFonts w:ascii="Tahoma" w:hAnsi="Tahoma" w:cs="Tahoma"/>
                <w:sz w:val="22"/>
                <w:szCs w:val="22"/>
              </w:rPr>
              <w:t xml:space="preserve"> – tai Sutarties vykdymo metu Tiekėjo pasitelktas darbuotojas, kuriam Pirkimo dokumentuose nebuvo kelti kvalifikaciniai reikalavimai, tačiau, Tiekėjo vertinimu, tokio darbuotojo dalyvavimas yra būtinas, siekiant užtikrinti tinkamą ir kokybišką paslaugų teikimą. Sutarties vykdymo kontrolei ir kokybei užtikrinti Pirkėjas pasilieka teisę prašyti Specialisto kompetenciją įrodančių dokumentų (pvz., išsilavinimas, patirtis ir kt.). Papildomo specialisto (</w:t>
            </w:r>
            <w:r w:rsidRPr="007A015C">
              <w:rPr>
                <w:rFonts w:ascii="Tahoma" w:hAnsi="Tahoma" w:cs="Tahoma"/>
                <w:kern w:val="2"/>
                <w:sz w:val="22"/>
                <w:szCs w:val="22"/>
              </w:rPr>
              <w:t>Specialisto, kuriam Pirkimo dokumentuose nebuvo kelti kvalifikacijos reikalavimai)</w:t>
            </w:r>
            <w:r w:rsidRPr="007A015C">
              <w:rPr>
                <w:rFonts w:ascii="Tahoma" w:hAnsi="Tahoma" w:cs="Tahoma"/>
                <w:sz w:val="22"/>
                <w:szCs w:val="22"/>
              </w:rPr>
              <w:t xml:space="preserve"> kvalifikacija nevertinama, kadangi Pirkimo dokumentuose ji nebuvo iškelta, išskyrus kitus reikalavimus, nustatytus Pirkimo dokumentuose ar teisės aktuose (jeigu taikoma).“</w:t>
            </w:r>
          </w:p>
        </w:tc>
      </w:tr>
      <w:tr w:rsidR="00217008" w:rsidRPr="00672332" w14:paraId="56096ED7" w14:textId="77777777" w:rsidTr="4F807BD5">
        <w:trPr>
          <w:trHeight w:val="300"/>
        </w:trPr>
        <w:tc>
          <w:tcPr>
            <w:tcW w:w="3114" w:type="dxa"/>
            <w:gridSpan w:val="3"/>
          </w:tcPr>
          <w:p w14:paraId="4EE3F209" w14:textId="17A5AAAF" w:rsidR="00217008" w:rsidRDefault="00217008" w:rsidP="00217008">
            <w:pPr>
              <w:jc w:val="both"/>
              <w:rPr>
                <w:rFonts w:ascii="Tahoma" w:hAnsi="Tahoma" w:cs="Tahoma"/>
                <w:b/>
                <w:kern w:val="2"/>
                <w:sz w:val="22"/>
                <w:szCs w:val="22"/>
              </w:rPr>
            </w:pPr>
            <w:r>
              <w:rPr>
                <w:rFonts w:ascii="Tahoma" w:hAnsi="Tahoma" w:cs="Tahoma"/>
                <w:b/>
                <w:kern w:val="2"/>
                <w:sz w:val="22"/>
                <w:szCs w:val="22"/>
              </w:rPr>
              <w:t xml:space="preserve">14.8. </w:t>
            </w:r>
          </w:p>
        </w:tc>
        <w:tc>
          <w:tcPr>
            <w:tcW w:w="7084" w:type="dxa"/>
            <w:gridSpan w:val="5"/>
          </w:tcPr>
          <w:p w14:paraId="225E0195" w14:textId="77777777" w:rsidR="00217008" w:rsidRPr="007A015C" w:rsidRDefault="00217008" w:rsidP="00217008">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Pr="007A015C">
              <w:rPr>
                <w:rFonts w:ascii="Tahoma" w:hAnsi="Tahoma" w:cs="Tahoma"/>
                <w:color w:val="000000"/>
                <w:kern w:val="2"/>
                <w:sz w:val="22"/>
                <w:szCs w:val="22"/>
                <w:shd w:val="clear" w:color="auto" w:fill="FFFFFF"/>
              </w:rPr>
              <w:t xml:space="preserve">3.2.15 </w:t>
            </w:r>
            <w:r w:rsidRPr="007A015C">
              <w:rPr>
                <w:rFonts w:ascii="Tahoma" w:eastAsia="Arial" w:hAnsi="Tahoma" w:cs="Tahoma"/>
                <w:sz w:val="22"/>
                <w:szCs w:val="22"/>
              </w:rPr>
              <w:t>papunkčiu:</w:t>
            </w:r>
          </w:p>
          <w:p w14:paraId="19C92E7F" w14:textId="0B6F6FD9" w:rsidR="00217008" w:rsidRPr="007A015C" w:rsidRDefault="00217008" w:rsidP="00217008">
            <w:pPr>
              <w:jc w:val="both"/>
              <w:rPr>
                <w:rFonts w:ascii="Tahoma" w:hAnsi="Tahoma" w:cs="Tahoma"/>
                <w:sz w:val="22"/>
                <w:szCs w:val="22"/>
              </w:rPr>
            </w:pPr>
            <w:r w:rsidRPr="007A015C">
              <w:rPr>
                <w:rFonts w:ascii="Tahoma" w:hAnsi="Tahoma" w:cs="Tahoma"/>
                <w:color w:val="000000"/>
                <w:kern w:val="2"/>
                <w:sz w:val="22"/>
                <w:szCs w:val="22"/>
                <w:shd w:val="clear" w:color="auto" w:fill="FFFFFF"/>
              </w:rPr>
              <w:t xml:space="preserve">„3.2.15. </w:t>
            </w:r>
            <w:r w:rsidRPr="007A015C">
              <w:rPr>
                <w:rFonts w:ascii="Tahoma" w:eastAsia="Arial" w:hAnsi="Tahoma" w:cs="Tahoma"/>
                <w:sz w:val="22"/>
                <w:szCs w:val="22"/>
              </w:rPr>
              <w:t xml:space="preserve">Tiekėjas bet kuriuo Sutarties vykdymo metu turi teisę inicijuoti Papildomo specialisto kandidatūrą įtraukimui į Sutarties vykdymą, kartu pateikdamas pagrindžiančius dokumentus, nurodydamas tokio prašymo </w:t>
            </w:r>
            <w:r w:rsidRPr="007A015C">
              <w:rPr>
                <w:rFonts w:ascii="Tahoma" w:eastAsia="Arial" w:hAnsi="Tahoma" w:cs="Tahoma"/>
                <w:sz w:val="22"/>
                <w:szCs w:val="22"/>
              </w:rPr>
              <w:lastRenderedPageBreak/>
              <w:t>motyvus. Pirkėjui sutikus, Šalys pasirašo Susitarimą, kuris laikomas neatsiejama Sutarties dalimi. Tiekėjo papildomai įtraukiamų Papildomų specialistų skaičius nėra ribojamas.“</w:t>
            </w:r>
          </w:p>
        </w:tc>
      </w:tr>
      <w:tr w:rsidR="00217008" w:rsidRPr="00672332" w14:paraId="69A32077" w14:textId="77777777" w:rsidTr="4F807BD5">
        <w:trPr>
          <w:trHeight w:val="300"/>
        </w:trPr>
        <w:tc>
          <w:tcPr>
            <w:tcW w:w="3114" w:type="dxa"/>
            <w:gridSpan w:val="3"/>
          </w:tcPr>
          <w:p w14:paraId="346B490B" w14:textId="2112CBC2" w:rsidR="00217008" w:rsidRDefault="00217008" w:rsidP="00217008">
            <w:pPr>
              <w:jc w:val="both"/>
              <w:rPr>
                <w:rFonts w:ascii="Tahoma" w:hAnsi="Tahoma" w:cs="Tahoma"/>
                <w:b/>
                <w:kern w:val="2"/>
                <w:sz w:val="22"/>
                <w:szCs w:val="22"/>
              </w:rPr>
            </w:pPr>
            <w:r>
              <w:rPr>
                <w:rFonts w:ascii="Tahoma" w:hAnsi="Tahoma" w:cs="Tahoma"/>
                <w:b/>
                <w:kern w:val="2"/>
                <w:sz w:val="22"/>
                <w:szCs w:val="22"/>
              </w:rPr>
              <w:lastRenderedPageBreak/>
              <w:t>14.9.</w:t>
            </w:r>
          </w:p>
        </w:tc>
        <w:tc>
          <w:tcPr>
            <w:tcW w:w="7084" w:type="dxa"/>
            <w:gridSpan w:val="5"/>
          </w:tcPr>
          <w:p w14:paraId="6DD15BAA" w14:textId="77777777" w:rsidR="00217008" w:rsidRPr="007A015C" w:rsidRDefault="00217008" w:rsidP="00217008">
            <w:pPr>
              <w:jc w:val="both"/>
              <w:rPr>
                <w:rFonts w:ascii="Tahoma" w:eastAsia="Arial" w:hAnsi="Tahoma" w:cs="Tahoma"/>
                <w:sz w:val="22"/>
                <w:szCs w:val="22"/>
              </w:rPr>
            </w:pPr>
            <w:r w:rsidRPr="007A015C">
              <w:rPr>
                <w:rFonts w:ascii="Tahoma" w:hAnsi="Tahoma" w:cs="Tahoma"/>
                <w:sz w:val="22"/>
                <w:szCs w:val="22"/>
              </w:rPr>
              <w:t>Šalys susitaria papildyti Sutarties Bendrąsias sąlygas 3</w:t>
            </w:r>
            <w:r w:rsidRPr="007A015C">
              <w:rPr>
                <w:rFonts w:ascii="Tahoma" w:eastAsia="Arial" w:hAnsi="Tahoma" w:cs="Tahoma"/>
                <w:sz w:val="22"/>
                <w:szCs w:val="22"/>
              </w:rPr>
              <w:t>.2.16 papunkčiu:</w:t>
            </w:r>
          </w:p>
          <w:p w14:paraId="12DDFF98" w14:textId="13B66F90" w:rsidR="00217008" w:rsidRPr="007A015C" w:rsidRDefault="00217008" w:rsidP="00217008">
            <w:pPr>
              <w:jc w:val="both"/>
              <w:rPr>
                <w:rFonts w:ascii="Tahoma" w:hAnsi="Tahoma" w:cs="Tahoma"/>
                <w:sz w:val="22"/>
                <w:szCs w:val="22"/>
              </w:rPr>
            </w:pPr>
            <w:r w:rsidRPr="007A015C">
              <w:rPr>
                <w:rFonts w:ascii="Tahoma" w:hAnsi="Tahoma" w:cs="Tahoma"/>
                <w:sz w:val="22"/>
                <w:szCs w:val="22"/>
              </w:rPr>
              <w:t>„3.2.16</w:t>
            </w:r>
            <w:r w:rsidRPr="007A015C">
              <w:rPr>
                <w:rFonts w:ascii="Tahoma" w:eastAsia="Cambria" w:hAnsi="Tahoma" w:cs="Tahoma"/>
                <w:sz w:val="22"/>
                <w:szCs w:val="22"/>
              </w:rPr>
              <w:t xml:space="preserve">. </w:t>
            </w:r>
            <w:r w:rsidRPr="007A015C">
              <w:rPr>
                <w:rFonts w:ascii="Tahoma" w:eastAsia="Arial" w:hAnsi="Tahoma" w:cs="Tahoma"/>
                <w:sz w:val="22"/>
                <w:szCs w:val="22"/>
              </w:rPr>
              <w:t>Tiekėjas bet kuriuo Sutarties vykdymo metu turi teisę inicijuoti Pirkimo dokumentuose nustatytus kvalifikacijos ir kitus reikalavimus atitinkančio naujo Specialisto kandidatūrą įtraukimui į Sutarties vykdymą, kartu pateikdamas pagrindžiančius dokumentus, nurodydamas tokio prašymo motyvus.</w:t>
            </w:r>
            <w:r w:rsidRPr="007A015C">
              <w:rPr>
                <w:rFonts w:ascii="Tahoma" w:hAnsi="Tahoma" w:cs="Tahoma"/>
                <w:sz w:val="22"/>
              </w:rPr>
              <w:t xml:space="preserve"> Pirkėjui sutikus su naujai siūlomo Specialisto (darbuotojo) įtraukimu, šalys raštu sudaro susitarimą dėl šio Specialisto (darbuotojo) įtraukimo. Šis susitarimas yra neatskiriama Sutarties dalis.</w:t>
            </w:r>
            <w:r w:rsidRPr="007A015C">
              <w:rPr>
                <w:rFonts w:ascii="Tahoma" w:eastAsia="Arial" w:hAnsi="Tahoma" w:cs="Tahoma"/>
                <w:sz w:val="22"/>
                <w:szCs w:val="22"/>
              </w:rPr>
              <w:t>“</w:t>
            </w:r>
          </w:p>
        </w:tc>
      </w:tr>
      <w:tr w:rsidR="00516033" w:rsidRPr="00672332" w14:paraId="01565A0A" w14:textId="77777777" w:rsidTr="4F807BD5">
        <w:trPr>
          <w:trHeight w:val="300"/>
        </w:trPr>
        <w:tc>
          <w:tcPr>
            <w:tcW w:w="3114" w:type="dxa"/>
            <w:gridSpan w:val="3"/>
          </w:tcPr>
          <w:p w14:paraId="7809575D" w14:textId="01293833" w:rsidR="00516033" w:rsidRPr="00516033" w:rsidRDefault="00516033" w:rsidP="00217008">
            <w:pPr>
              <w:jc w:val="both"/>
              <w:rPr>
                <w:rFonts w:ascii="Tahoma" w:hAnsi="Tahoma" w:cs="Tahoma"/>
                <w:b/>
                <w:kern w:val="2"/>
                <w:sz w:val="22"/>
                <w:szCs w:val="22"/>
                <w:lang w:val="en-US"/>
              </w:rPr>
            </w:pPr>
            <w:r>
              <w:rPr>
                <w:rFonts w:ascii="Tahoma" w:hAnsi="Tahoma" w:cs="Tahoma"/>
                <w:b/>
                <w:kern w:val="2"/>
                <w:sz w:val="22"/>
                <w:szCs w:val="22"/>
                <w:lang w:val="en-US"/>
              </w:rPr>
              <w:t>14.10.</w:t>
            </w:r>
          </w:p>
        </w:tc>
        <w:tc>
          <w:tcPr>
            <w:tcW w:w="7084" w:type="dxa"/>
            <w:gridSpan w:val="5"/>
          </w:tcPr>
          <w:p w14:paraId="6AFAF264" w14:textId="28443B6D" w:rsidR="00516033" w:rsidRPr="007A015C" w:rsidRDefault="00516033" w:rsidP="00516033">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00555A1C" w:rsidRPr="00F60C40">
              <w:rPr>
                <w:rFonts w:ascii="Tahoma" w:hAnsi="Tahoma" w:cs="Tahoma"/>
                <w:sz w:val="22"/>
                <w:szCs w:val="22"/>
              </w:rPr>
              <w:t>22.2.</w:t>
            </w:r>
            <w:r w:rsidR="00555A1C">
              <w:rPr>
                <w:rFonts w:ascii="Tahoma" w:hAnsi="Tahoma" w:cs="Tahoma"/>
                <w:sz w:val="22"/>
                <w:szCs w:val="22"/>
              </w:rPr>
              <w:t>9</w:t>
            </w:r>
            <w:r w:rsidR="00555A1C" w:rsidRPr="00F60C40">
              <w:rPr>
                <w:rFonts w:ascii="Tahoma" w:hAnsi="Tahoma" w:cs="Tahoma"/>
                <w:sz w:val="22"/>
                <w:szCs w:val="22"/>
              </w:rPr>
              <w:t xml:space="preserve">. </w:t>
            </w:r>
            <w:r w:rsidRPr="007A015C">
              <w:rPr>
                <w:rFonts w:ascii="Tahoma" w:eastAsia="Arial" w:hAnsi="Tahoma" w:cs="Tahoma"/>
                <w:sz w:val="22"/>
                <w:szCs w:val="22"/>
              </w:rPr>
              <w:t>papunkčiu:</w:t>
            </w:r>
          </w:p>
          <w:p w14:paraId="19698D17" w14:textId="30F6BEE4" w:rsidR="00516033" w:rsidRPr="007A015C" w:rsidRDefault="00522F2F" w:rsidP="00871D75">
            <w:pPr>
              <w:tabs>
                <w:tab w:val="left" w:pos="567"/>
                <w:tab w:val="left" w:pos="851"/>
                <w:tab w:val="left" w:pos="992"/>
                <w:tab w:val="left" w:pos="1134"/>
              </w:tabs>
              <w:spacing w:line="257" w:lineRule="auto"/>
              <w:jc w:val="both"/>
              <w:rPr>
                <w:rFonts w:ascii="Tahoma" w:hAnsi="Tahoma" w:cs="Tahoma"/>
                <w:sz w:val="22"/>
                <w:szCs w:val="22"/>
              </w:rPr>
            </w:pPr>
            <w:r>
              <w:rPr>
                <w:rFonts w:ascii="Tahoma" w:hAnsi="Tahoma" w:cs="Tahoma"/>
                <w:sz w:val="22"/>
                <w:szCs w:val="22"/>
              </w:rPr>
              <w:t>„</w:t>
            </w:r>
            <w:r w:rsidRPr="00F60C40">
              <w:rPr>
                <w:rFonts w:ascii="Tahoma" w:hAnsi="Tahoma" w:cs="Tahoma"/>
                <w:sz w:val="22"/>
                <w:szCs w:val="22"/>
              </w:rPr>
              <w:t>22.2.</w:t>
            </w:r>
            <w:r>
              <w:rPr>
                <w:rFonts w:ascii="Tahoma" w:hAnsi="Tahoma" w:cs="Tahoma"/>
                <w:sz w:val="22"/>
                <w:szCs w:val="22"/>
              </w:rPr>
              <w:t>9</w:t>
            </w:r>
            <w:r w:rsidRPr="00F60C40">
              <w:rPr>
                <w:rFonts w:ascii="Tahoma" w:hAnsi="Tahoma" w:cs="Tahoma"/>
                <w:sz w:val="22"/>
                <w:szCs w:val="22"/>
              </w:rPr>
              <w:t>. Pirkėjas turi teisę vienašališkai nutraukti Sutartį raštu įspėjęs Tiekėją prieš ne trumpesnį nei 10 (dešimties) dienų terminą, jeigu</w:t>
            </w:r>
            <w:r w:rsidR="00187D1E">
              <w:rPr>
                <w:rFonts w:ascii="Tahoma" w:hAnsi="Tahoma" w:cs="Tahoma"/>
                <w:sz w:val="22"/>
                <w:szCs w:val="22"/>
              </w:rPr>
              <w:t xml:space="preserve"> Tiekėjo paskirta</w:t>
            </w:r>
            <w:r w:rsidR="00C71B36">
              <w:rPr>
                <w:rFonts w:ascii="Tahoma" w:hAnsi="Tahoma" w:cs="Tahoma"/>
                <w:sz w:val="22"/>
                <w:szCs w:val="22"/>
              </w:rPr>
              <w:t>m</w:t>
            </w:r>
            <w:r w:rsidR="00187D1E">
              <w:rPr>
                <w:rFonts w:ascii="Tahoma" w:hAnsi="Tahoma" w:cs="Tahoma"/>
                <w:sz w:val="22"/>
                <w:szCs w:val="22"/>
              </w:rPr>
              <w:t xml:space="preserve"> </w:t>
            </w:r>
            <w:r w:rsidR="00C71B36">
              <w:rPr>
                <w:rFonts w:ascii="Tahoma" w:hAnsi="Tahoma" w:cs="Tahoma"/>
                <w:sz w:val="22"/>
                <w:szCs w:val="22"/>
              </w:rPr>
              <w:t>auditoriui</w:t>
            </w:r>
            <w:r w:rsidR="001D1E91" w:rsidRPr="001D1E91">
              <w:rPr>
                <w:rFonts w:ascii="Tahoma" w:hAnsi="Tahoma" w:cs="Tahoma"/>
                <w:sz w:val="22"/>
                <w:szCs w:val="22"/>
              </w:rPr>
              <w:t xml:space="preserve">, kuris </w:t>
            </w:r>
            <w:r w:rsidR="001D1E91">
              <w:rPr>
                <w:rFonts w:ascii="Tahoma" w:hAnsi="Tahoma" w:cs="Tahoma"/>
                <w:sz w:val="22"/>
                <w:szCs w:val="22"/>
              </w:rPr>
              <w:t>vadovauja Paslaugų suteikimui i</w:t>
            </w:r>
            <w:r w:rsidR="00187D1E">
              <w:rPr>
                <w:rFonts w:ascii="Tahoma" w:hAnsi="Tahoma" w:cs="Tahoma"/>
                <w:sz w:val="22"/>
                <w:szCs w:val="22"/>
              </w:rPr>
              <w:t xml:space="preserve">r/arba </w:t>
            </w:r>
            <w:r w:rsidR="00B070CC">
              <w:rPr>
                <w:rFonts w:ascii="Tahoma" w:hAnsi="Tahoma" w:cs="Tahoma"/>
                <w:sz w:val="22"/>
                <w:szCs w:val="22"/>
              </w:rPr>
              <w:t>t</w:t>
            </w:r>
            <w:r w:rsidR="00B070CC" w:rsidRPr="00B070CC">
              <w:rPr>
                <w:rFonts w:ascii="Tahoma" w:hAnsi="Tahoma" w:cs="Tahoma"/>
                <w:sz w:val="22"/>
                <w:szCs w:val="22"/>
              </w:rPr>
              <w:t>varumo</w:t>
            </w:r>
            <w:r w:rsidR="00B070CC">
              <w:rPr>
                <w:rFonts w:ascii="Tahoma" w:hAnsi="Tahoma" w:cs="Tahoma"/>
                <w:sz w:val="22"/>
                <w:szCs w:val="22"/>
              </w:rPr>
              <w:t xml:space="preserve"> </w:t>
            </w:r>
            <w:r w:rsidR="00B070CC" w:rsidRPr="00B070CC">
              <w:rPr>
                <w:rFonts w:ascii="Tahoma" w:hAnsi="Tahoma" w:cs="Tahoma"/>
                <w:sz w:val="22"/>
                <w:szCs w:val="22"/>
              </w:rPr>
              <w:t xml:space="preserve">atskaitomybės užtikrinimo </w:t>
            </w:r>
            <w:r w:rsidR="00C71B36">
              <w:rPr>
                <w:rFonts w:ascii="Tahoma" w:hAnsi="Tahoma" w:cs="Tahoma"/>
                <w:sz w:val="22"/>
                <w:szCs w:val="22"/>
              </w:rPr>
              <w:t>specialistui</w:t>
            </w:r>
            <w:r w:rsidR="00B070CC">
              <w:rPr>
                <w:rFonts w:ascii="Tahoma" w:hAnsi="Tahoma" w:cs="Tahoma"/>
                <w:sz w:val="22"/>
                <w:szCs w:val="22"/>
              </w:rPr>
              <w:t xml:space="preserve"> </w:t>
            </w:r>
            <w:r w:rsidR="008B145B">
              <w:rPr>
                <w:rFonts w:ascii="Tahoma" w:hAnsi="Tahoma" w:cs="Tahoma"/>
                <w:sz w:val="22"/>
                <w:szCs w:val="22"/>
              </w:rPr>
              <w:t xml:space="preserve">Sutarties galiojimo metu </w:t>
            </w:r>
            <w:r w:rsidR="00C71B36">
              <w:rPr>
                <w:rFonts w:ascii="Tahoma" w:hAnsi="Tahoma" w:cs="Tahoma"/>
                <w:sz w:val="22"/>
                <w:szCs w:val="22"/>
              </w:rPr>
              <w:t>yra skiriama</w:t>
            </w:r>
            <w:r w:rsidR="00FD4CB3" w:rsidRPr="00FD4CB3">
              <w:rPr>
                <w:rFonts w:ascii="Tahoma" w:hAnsi="Tahoma" w:cs="Tahoma"/>
                <w:sz w:val="22"/>
                <w:szCs w:val="22"/>
              </w:rPr>
              <w:t xml:space="preserve"> Lietuvos Respublikos finansinių ataskaitų audito ir kitų užtikrinimo paslaugų įstatyme numatyt</w:t>
            </w:r>
            <w:r w:rsidR="005D37BD">
              <w:rPr>
                <w:rFonts w:ascii="Tahoma" w:hAnsi="Tahoma" w:cs="Tahoma"/>
                <w:sz w:val="22"/>
                <w:szCs w:val="22"/>
              </w:rPr>
              <w:t>a</w:t>
            </w:r>
            <w:r w:rsidR="00FD4CB3" w:rsidRPr="00FD4CB3">
              <w:rPr>
                <w:rFonts w:ascii="Tahoma" w:hAnsi="Tahoma" w:cs="Tahoma"/>
                <w:sz w:val="22"/>
                <w:szCs w:val="22"/>
              </w:rPr>
              <w:t xml:space="preserve"> </w:t>
            </w:r>
            <w:r w:rsidR="005D37BD">
              <w:rPr>
                <w:rFonts w:ascii="Tahoma" w:hAnsi="Tahoma" w:cs="Tahoma"/>
                <w:sz w:val="22"/>
                <w:szCs w:val="22"/>
              </w:rPr>
              <w:t>drausminė nuobauda</w:t>
            </w:r>
            <w:r w:rsidR="00FD4CB3" w:rsidRPr="00FD4CB3">
              <w:rPr>
                <w:rFonts w:ascii="Tahoma" w:hAnsi="Tahoma" w:cs="Tahoma"/>
                <w:sz w:val="22"/>
                <w:szCs w:val="22"/>
              </w:rPr>
              <w:t>.</w:t>
            </w:r>
          </w:p>
        </w:tc>
      </w:tr>
      <w:tr w:rsidR="00580DFE" w:rsidRPr="00672332" w14:paraId="7D8E8FC1" w14:textId="77777777" w:rsidTr="4F807BD5">
        <w:trPr>
          <w:trHeight w:val="300"/>
        </w:trPr>
        <w:tc>
          <w:tcPr>
            <w:tcW w:w="3114" w:type="dxa"/>
            <w:gridSpan w:val="3"/>
          </w:tcPr>
          <w:p w14:paraId="423FFC80" w14:textId="2DC06F4D" w:rsidR="00580DFE" w:rsidRDefault="00580DFE" w:rsidP="00580DFE">
            <w:pPr>
              <w:jc w:val="both"/>
              <w:rPr>
                <w:rFonts w:ascii="Tahoma" w:hAnsi="Tahoma" w:cs="Tahoma"/>
                <w:b/>
                <w:kern w:val="2"/>
                <w:sz w:val="22"/>
                <w:szCs w:val="22"/>
                <w:lang w:val="en-US"/>
              </w:rPr>
            </w:pPr>
            <w:r>
              <w:rPr>
                <w:rFonts w:ascii="Tahoma" w:hAnsi="Tahoma" w:cs="Tahoma"/>
                <w:b/>
                <w:kern w:val="2"/>
                <w:sz w:val="22"/>
                <w:szCs w:val="22"/>
                <w:lang w:val="en-US"/>
              </w:rPr>
              <w:t>14.11.</w:t>
            </w:r>
          </w:p>
        </w:tc>
        <w:tc>
          <w:tcPr>
            <w:tcW w:w="7084" w:type="dxa"/>
            <w:gridSpan w:val="5"/>
          </w:tcPr>
          <w:p w14:paraId="60FD98A5" w14:textId="28952DB3" w:rsidR="00580DFE" w:rsidRPr="007A015C" w:rsidRDefault="00580DFE" w:rsidP="00580DFE">
            <w:pPr>
              <w:jc w:val="both"/>
              <w:rPr>
                <w:rFonts w:ascii="Tahoma" w:eastAsia="Arial" w:hAnsi="Tahoma" w:cs="Tahoma"/>
                <w:sz w:val="22"/>
                <w:szCs w:val="22"/>
              </w:rPr>
            </w:pPr>
            <w:r w:rsidRPr="007A015C">
              <w:rPr>
                <w:rFonts w:ascii="Tahoma" w:hAnsi="Tahoma" w:cs="Tahoma"/>
                <w:sz w:val="22"/>
                <w:szCs w:val="22"/>
              </w:rPr>
              <w:t xml:space="preserve">Šalys susitaria papildyti Sutarties Bendrąsias sąlygas </w:t>
            </w:r>
            <w:r w:rsidRPr="00F60C40">
              <w:rPr>
                <w:rFonts w:ascii="Tahoma" w:hAnsi="Tahoma" w:cs="Tahoma"/>
                <w:sz w:val="22"/>
                <w:szCs w:val="22"/>
              </w:rPr>
              <w:t>22.2.</w:t>
            </w:r>
            <w:r>
              <w:rPr>
                <w:rFonts w:ascii="Tahoma" w:hAnsi="Tahoma" w:cs="Tahoma"/>
                <w:sz w:val="22"/>
                <w:szCs w:val="22"/>
              </w:rPr>
              <w:t>10</w:t>
            </w:r>
            <w:r w:rsidRPr="00F60C40">
              <w:rPr>
                <w:rFonts w:ascii="Tahoma" w:hAnsi="Tahoma" w:cs="Tahoma"/>
                <w:sz w:val="22"/>
                <w:szCs w:val="22"/>
              </w:rPr>
              <w:t xml:space="preserve">. </w:t>
            </w:r>
            <w:r w:rsidRPr="007A015C">
              <w:rPr>
                <w:rFonts w:ascii="Tahoma" w:eastAsia="Arial" w:hAnsi="Tahoma" w:cs="Tahoma"/>
                <w:sz w:val="22"/>
                <w:szCs w:val="22"/>
              </w:rPr>
              <w:t>papunkčiu:</w:t>
            </w:r>
          </w:p>
          <w:p w14:paraId="2BC69D55" w14:textId="33CB37F4" w:rsidR="00580DFE" w:rsidRPr="007A015C" w:rsidRDefault="00580DFE" w:rsidP="00580DFE">
            <w:pPr>
              <w:jc w:val="both"/>
              <w:rPr>
                <w:rFonts w:ascii="Tahoma" w:hAnsi="Tahoma" w:cs="Tahoma"/>
                <w:sz w:val="22"/>
                <w:szCs w:val="22"/>
              </w:rPr>
            </w:pPr>
            <w:r>
              <w:rPr>
                <w:rFonts w:ascii="Tahoma" w:hAnsi="Tahoma" w:cs="Tahoma"/>
                <w:sz w:val="22"/>
                <w:szCs w:val="22"/>
              </w:rPr>
              <w:t>„</w:t>
            </w:r>
            <w:r w:rsidRPr="00F60C40">
              <w:rPr>
                <w:rFonts w:ascii="Tahoma" w:hAnsi="Tahoma" w:cs="Tahoma"/>
                <w:sz w:val="22"/>
                <w:szCs w:val="22"/>
              </w:rPr>
              <w:t>22.2.</w:t>
            </w:r>
            <w:r>
              <w:rPr>
                <w:rFonts w:ascii="Tahoma" w:hAnsi="Tahoma" w:cs="Tahoma"/>
                <w:sz w:val="22"/>
                <w:szCs w:val="22"/>
              </w:rPr>
              <w:t>10</w:t>
            </w:r>
            <w:r w:rsidRPr="00F60C40">
              <w:rPr>
                <w:rFonts w:ascii="Tahoma" w:hAnsi="Tahoma" w:cs="Tahoma"/>
                <w:sz w:val="22"/>
                <w:szCs w:val="22"/>
              </w:rPr>
              <w:t xml:space="preserve">. </w:t>
            </w:r>
            <w:r w:rsidR="0057679D">
              <w:rPr>
                <w:rFonts w:ascii="Tahoma" w:hAnsi="Tahoma" w:cs="Tahoma"/>
                <w:sz w:val="22"/>
                <w:szCs w:val="22"/>
              </w:rPr>
              <w:t>Pirkėjas</w:t>
            </w:r>
            <w:r w:rsidR="0057679D" w:rsidRPr="0057679D">
              <w:rPr>
                <w:rFonts w:ascii="Tahoma" w:hAnsi="Tahoma" w:cs="Tahoma"/>
                <w:sz w:val="22"/>
                <w:szCs w:val="22"/>
              </w:rPr>
              <w:t xml:space="preserve"> nesant Tiekėjo kaltės, kiekvienais sutarties galiojimo metais nuo audito ataskaitos pateikimo iki birželio 30 dienos turi teisę vienašališkai nutraukti Sutartį apie tai raštu </w:t>
            </w:r>
            <w:r w:rsidR="009F6390" w:rsidRPr="0057679D">
              <w:rPr>
                <w:rFonts w:ascii="Tahoma" w:hAnsi="Tahoma" w:cs="Tahoma"/>
                <w:sz w:val="22"/>
                <w:szCs w:val="22"/>
              </w:rPr>
              <w:t>įspėj</w:t>
            </w:r>
            <w:r w:rsidR="009F6390">
              <w:rPr>
                <w:rFonts w:ascii="Tahoma" w:hAnsi="Tahoma" w:cs="Tahoma"/>
                <w:sz w:val="22"/>
                <w:szCs w:val="22"/>
              </w:rPr>
              <w:t xml:space="preserve">ęs </w:t>
            </w:r>
            <w:r w:rsidR="0057679D" w:rsidRPr="0057679D">
              <w:rPr>
                <w:rFonts w:ascii="Tahoma" w:hAnsi="Tahoma" w:cs="Tahoma"/>
                <w:sz w:val="22"/>
                <w:szCs w:val="22"/>
              </w:rPr>
              <w:t xml:space="preserve">Tiekėją ne vėliau kaip prieš 30 kalendorinių dienų. Šiuo atveju </w:t>
            </w:r>
            <w:r w:rsidR="009F6390">
              <w:rPr>
                <w:rFonts w:ascii="Tahoma" w:hAnsi="Tahoma" w:cs="Tahoma"/>
                <w:sz w:val="22"/>
                <w:szCs w:val="22"/>
              </w:rPr>
              <w:t>Pirkėjas</w:t>
            </w:r>
            <w:r w:rsidR="0057679D" w:rsidRPr="0057679D">
              <w:rPr>
                <w:rFonts w:ascii="Tahoma" w:hAnsi="Tahoma" w:cs="Tahoma"/>
                <w:sz w:val="22"/>
                <w:szCs w:val="22"/>
              </w:rPr>
              <w:t xml:space="preserve"> privalo sumokėti Tiekėjui už iki Sutarties nutraukimo suteiktas Paslaugas</w:t>
            </w:r>
            <w:r w:rsidRPr="00FD4CB3">
              <w:rPr>
                <w:rFonts w:ascii="Tahoma" w:hAnsi="Tahoma" w:cs="Tahoma"/>
                <w:sz w:val="22"/>
                <w:szCs w:val="22"/>
              </w:rPr>
              <w:t>.</w:t>
            </w:r>
          </w:p>
        </w:tc>
      </w:tr>
      <w:tr w:rsidR="00580DFE" w:rsidRPr="00672332" w14:paraId="67D807BA" w14:textId="77777777" w:rsidTr="4F807BD5">
        <w:trPr>
          <w:trHeight w:val="300"/>
        </w:trPr>
        <w:tc>
          <w:tcPr>
            <w:tcW w:w="10198" w:type="dxa"/>
            <w:gridSpan w:val="8"/>
          </w:tcPr>
          <w:p w14:paraId="6A12A1DA"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580DFE" w:rsidRPr="00672332" w14:paraId="330F1D30" w14:textId="77777777" w:rsidTr="4F807BD5">
        <w:trPr>
          <w:trHeight w:val="300"/>
        </w:trPr>
        <w:tc>
          <w:tcPr>
            <w:tcW w:w="3114" w:type="dxa"/>
            <w:gridSpan w:val="3"/>
          </w:tcPr>
          <w:p w14:paraId="65AD5B1C"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580DFE" w:rsidRPr="00672332" w:rsidRDefault="00580DFE" w:rsidP="00580DFE">
            <w:pPr>
              <w:rPr>
                <w:rFonts w:ascii="Tahoma" w:hAnsi="Tahoma" w:cs="Tahoma"/>
                <w:b/>
                <w:kern w:val="2"/>
                <w:sz w:val="22"/>
                <w:szCs w:val="22"/>
              </w:rPr>
            </w:pPr>
            <w:r w:rsidRPr="00672332">
              <w:rPr>
                <w:rFonts w:ascii="Tahoma" w:hAnsi="Tahoma" w:cs="Tahoma"/>
                <w:bCs/>
                <w:kern w:val="2"/>
                <w:sz w:val="22"/>
                <w:szCs w:val="22"/>
              </w:rPr>
              <w:t>Bendrosios sąlygos</w:t>
            </w:r>
          </w:p>
        </w:tc>
      </w:tr>
      <w:tr w:rsidR="00580DFE" w:rsidRPr="00672332" w14:paraId="166896DE" w14:textId="77777777" w:rsidTr="4F807BD5">
        <w:trPr>
          <w:trHeight w:val="300"/>
        </w:trPr>
        <w:tc>
          <w:tcPr>
            <w:tcW w:w="3114" w:type="dxa"/>
            <w:gridSpan w:val="3"/>
          </w:tcPr>
          <w:p w14:paraId="65DF8716"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580DFE" w:rsidRPr="00672332" w:rsidRDefault="00580DFE" w:rsidP="00580DFE">
            <w:pPr>
              <w:rPr>
                <w:rFonts w:ascii="Tahoma" w:hAnsi="Tahoma" w:cs="Tahoma"/>
                <w:b/>
                <w:kern w:val="2"/>
                <w:sz w:val="22"/>
                <w:szCs w:val="22"/>
              </w:rPr>
            </w:pPr>
            <w:r w:rsidRPr="00672332">
              <w:rPr>
                <w:rFonts w:ascii="Tahoma" w:hAnsi="Tahoma" w:cs="Tahoma"/>
                <w:bCs/>
                <w:kern w:val="2"/>
                <w:sz w:val="22"/>
                <w:szCs w:val="22"/>
              </w:rPr>
              <w:t>Techninė specifikacija</w:t>
            </w:r>
          </w:p>
        </w:tc>
      </w:tr>
      <w:tr w:rsidR="00580DFE" w:rsidRPr="00672332" w14:paraId="67305F33" w14:textId="77777777" w:rsidTr="4F807BD5">
        <w:trPr>
          <w:trHeight w:val="300"/>
        </w:trPr>
        <w:tc>
          <w:tcPr>
            <w:tcW w:w="3114" w:type="dxa"/>
            <w:gridSpan w:val="3"/>
          </w:tcPr>
          <w:p w14:paraId="4570754D"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580DFE" w:rsidRPr="00672332" w:rsidRDefault="00580DFE" w:rsidP="00580DFE">
            <w:pPr>
              <w:rPr>
                <w:rFonts w:ascii="Tahoma" w:hAnsi="Tahoma" w:cs="Tahoma"/>
                <w:b/>
                <w:kern w:val="2"/>
                <w:sz w:val="22"/>
                <w:szCs w:val="22"/>
              </w:rPr>
            </w:pPr>
            <w:r w:rsidRPr="00672332">
              <w:rPr>
                <w:rFonts w:ascii="Tahoma" w:hAnsi="Tahoma" w:cs="Tahoma"/>
                <w:sz w:val="22"/>
                <w:szCs w:val="22"/>
              </w:rPr>
              <w:t>Pasiūlymas</w:t>
            </w:r>
          </w:p>
        </w:tc>
      </w:tr>
      <w:tr w:rsidR="00580DFE" w:rsidRPr="00672332" w14:paraId="0A93F0AA" w14:textId="77777777" w:rsidTr="4F807BD5">
        <w:trPr>
          <w:trHeight w:val="300"/>
        </w:trPr>
        <w:tc>
          <w:tcPr>
            <w:tcW w:w="3114" w:type="dxa"/>
            <w:gridSpan w:val="3"/>
          </w:tcPr>
          <w:p w14:paraId="45C117FF"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580DFE" w:rsidRPr="00672332" w:rsidRDefault="00580DFE" w:rsidP="00580DFE">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580DFE" w:rsidRPr="00672332" w14:paraId="49A90BA5" w14:textId="77777777" w:rsidTr="4F807BD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580DFE" w:rsidRPr="00672332" w:rsidRDefault="00580DFE" w:rsidP="00580DFE">
            <w:pPr>
              <w:rPr>
                <w:rFonts w:ascii="Tahoma" w:hAnsi="Tahoma" w:cs="Tahoma"/>
                <w:kern w:val="2"/>
                <w:sz w:val="22"/>
                <w:szCs w:val="22"/>
              </w:rPr>
            </w:pPr>
            <w:r w:rsidRPr="00672332">
              <w:rPr>
                <w:rFonts w:ascii="Tahoma" w:hAnsi="Tahoma" w:cs="Tahoma"/>
                <w:kern w:val="2"/>
                <w:sz w:val="22"/>
                <w:szCs w:val="22"/>
              </w:rPr>
              <w:t>Defektų aktas</w:t>
            </w:r>
          </w:p>
        </w:tc>
      </w:tr>
      <w:tr w:rsidR="00580DFE" w:rsidRPr="00672332" w14:paraId="6BAF4AE4" w14:textId="77777777" w:rsidTr="4F807BD5">
        <w:tc>
          <w:tcPr>
            <w:tcW w:w="10198" w:type="dxa"/>
            <w:gridSpan w:val="8"/>
          </w:tcPr>
          <w:p w14:paraId="1D193913"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580DFE" w:rsidRPr="00672332" w14:paraId="6D7EF41D" w14:textId="77777777" w:rsidTr="4F807BD5">
        <w:tc>
          <w:tcPr>
            <w:tcW w:w="5098" w:type="dxa"/>
            <w:gridSpan w:val="4"/>
          </w:tcPr>
          <w:p w14:paraId="3ED9077C"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TIEKĖJAS</w:t>
            </w:r>
          </w:p>
        </w:tc>
      </w:tr>
      <w:tr w:rsidR="00580DFE" w:rsidRPr="005F338E" w14:paraId="6E634592" w14:textId="77777777" w:rsidTr="4F807BD5">
        <w:tc>
          <w:tcPr>
            <w:tcW w:w="5098" w:type="dxa"/>
            <w:gridSpan w:val="4"/>
          </w:tcPr>
          <w:p w14:paraId="3A67F7A5" w14:textId="77777777" w:rsidR="00580DFE" w:rsidRPr="005F338E" w:rsidRDefault="00580DFE" w:rsidP="00580DFE">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580DFE" w:rsidRPr="005F338E" w:rsidRDefault="00580DFE" w:rsidP="00580DFE">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580DFE" w:rsidRPr="00672332" w14:paraId="50D5A4B5" w14:textId="77777777" w:rsidTr="4F807BD5">
        <w:tc>
          <w:tcPr>
            <w:tcW w:w="5098" w:type="dxa"/>
            <w:gridSpan w:val="4"/>
          </w:tcPr>
          <w:p w14:paraId="7170EF64" w14:textId="77777777" w:rsidR="00580DFE" w:rsidRPr="00672332" w:rsidRDefault="00580DFE" w:rsidP="00580DFE">
            <w:pPr>
              <w:jc w:val="center"/>
              <w:rPr>
                <w:rFonts w:ascii="Tahoma" w:hAnsi="Tahoma" w:cs="Tahoma"/>
                <w:b/>
                <w:kern w:val="2"/>
                <w:sz w:val="22"/>
                <w:szCs w:val="22"/>
              </w:rPr>
            </w:pPr>
          </w:p>
          <w:p w14:paraId="149CCB30"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580DFE" w:rsidRPr="00672332" w:rsidRDefault="00580DFE" w:rsidP="00580DFE">
            <w:pPr>
              <w:rPr>
                <w:rFonts w:ascii="Tahoma" w:hAnsi="Tahoma" w:cs="Tahoma"/>
                <w:b/>
                <w:kern w:val="2"/>
                <w:sz w:val="22"/>
                <w:szCs w:val="22"/>
              </w:rPr>
            </w:pPr>
          </w:p>
        </w:tc>
        <w:tc>
          <w:tcPr>
            <w:tcW w:w="5100" w:type="dxa"/>
            <w:gridSpan w:val="4"/>
          </w:tcPr>
          <w:p w14:paraId="5B73C763" w14:textId="77777777" w:rsidR="00580DFE" w:rsidRPr="00672332" w:rsidRDefault="00580DFE" w:rsidP="00580DFE">
            <w:pPr>
              <w:jc w:val="center"/>
              <w:rPr>
                <w:rFonts w:ascii="Tahoma" w:hAnsi="Tahoma" w:cs="Tahoma"/>
                <w:b/>
                <w:kern w:val="2"/>
                <w:sz w:val="22"/>
                <w:szCs w:val="22"/>
              </w:rPr>
            </w:pPr>
          </w:p>
          <w:p w14:paraId="03B4F989" w14:textId="77777777" w:rsidR="00580DFE" w:rsidRPr="00672332" w:rsidRDefault="00580DFE" w:rsidP="00580DFE">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7" w:name="permission-for-group%3A282722313%3Aevery"/>
      <w:bookmarkEnd w:id="7"/>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tc>
          <w:tcPr>
            <w:tcW w:w="265" w:type="pct"/>
          </w:tcPr>
          <w:p w14:paraId="71EB34D5" w14:textId="77777777" w:rsidR="00C279C3" w:rsidRPr="00672332" w:rsidRDefault="00C279C3">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pPr>
              <w:rPr>
                <w:rFonts w:ascii="Tahoma" w:hAnsi="Tahoma" w:cs="Tahoma"/>
                <w:i/>
                <w:sz w:val="22"/>
                <w:szCs w:val="22"/>
              </w:rPr>
            </w:pPr>
          </w:p>
        </w:tc>
        <w:tc>
          <w:tcPr>
            <w:tcW w:w="714" w:type="pct"/>
            <w:vAlign w:val="bottom"/>
          </w:tcPr>
          <w:p w14:paraId="052A7E20" w14:textId="77777777" w:rsidR="00C279C3" w:rsidRPr="00672332" w:rsidRDefault="00000000">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pPr>
              <w:jc w:val="center"/>
              <w:rPr>
                <w:rFonts w:ascii="Tahoma" w:hAnsi="Tahoma" w:cs="Tahoma"/>
                <w:sz w:val="22"/>
                <w:szCs w:val="22"/>
              </w:rPr>
            </w:pPr>
          </w:p>
        </w:tc>
        <w:tc>
          <w:tcPr>
            <w:tcW w:w="522" w:type="pct"/>
          </w:tcPr>
          <w:p w14:paraId="7946E100" w14:textId="77777777" w:rsidR="00C279C3" w:rsidRPr="00672332" w:rsidRDefault="00C279C3">
            <w:pPr>
              <w:jc w:val="center"/>
              <w:rPr>
                <w:rFonts w:ascii="Tahoma" w:hAnsi="Tahoma" w:cs="Tahoma"/>
                <w:sz w:val="22"/>
                <w:szCs w:val="22"/>
              </w:rPr>
            </w:pPr>
          </w:p>
        </w:tc>
        <w:tc>
          <w:tcPr>
            <w:tcW w:w="760" w:type="pct"/>
          </w:tcPr>
          <w:p w14:paraId="2F32C047" w14:textId="77777777" w:rsidR="00C279C3" w:rsidRPr="00672332" w:rsidRDefault="00C279C3">
            <w:pPr>
              <w:jc w:val="center"/>
              <w:rPr>
                <w:rFonts w:ascii="Tahoma" w:hAnsi="Tahoma" w:cs="Tahoma"/>
                <w:sz w:val="22"/>
                <w:szCs w:val="22"/>
              </w:rPr>
            </w:pPr>
          </w:p>
        </w:tc>
        <w:tc>
          <w:tcPr>
            <w:tcW w:w="522" w:type="pct"/>
          </w:tcPr>
          <w:p w14:paraId="49072043" w14:textId="77777777" w:rsidR="00C279C3" w:rsidRPr="00672332" w:rsidRDefault="00C279C3">
            <w:pPr>
              <w:jc w:val="center"/>
              <w:rPr>
                <w:rFonts w:ascii="Tahoma" w:hAnsi="Tahoma" w:cs="Tahoma"/>
                <w:sz w:val="22"/>
                <w:szCs w:val="22"/>
              </w:rPr>
            </w:pPr>
          </w:p>
        </w:tc>
      </w:tr>
      <w:tr w:rsidR="00C279C3" w:rsidRPr="00672332" w14:paraId="1A6AEC4F" w14:textId="77777777">
        <w:tc>
          <w:tcPr>
            <w:tcW w:w="265" w:type="pct"/>
          </w:tcPr>
          <w:p w14:paraId="4F1065EE" w14:textId="77777777" w:rsidR="00C279C3" w:rsidRPr="00672332" w:rsidRDefault="00C279C3">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pPr>
              <w:rPr>
                <w:rFonts w:ascii="Tahoma" w:hAnsi="Tahoma" w:cs="Tahoma"/>
                <w:i/>
                <w:sz w:val="22"/>
                <w:szCs w:val="22"/>
              </w:rPr>
            </w:pPr>
          </w:p>
        </w:tc>
        <w:tc>
          <w:tcPr>
            <w:tcW w:w="714" w:type="pct"/>
            <w:vAlign w:val="bottom"/>
          </w:tcPr>
          <w:p w14:paraId="3800054F" w14:textId="77777777" w:rsidR="00C279C3" w:rsidRPr="00672332" w:rsidRDefault="00000000">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pPr>
              <w:jc w:val="center"/>
              <w:rPr>
                <w:rFonts w:ascii="Tahoma" w:hAnsi="Tahoma" w:cs="Tahoma"/>
                <w:sz w:val="22"/>
                <w:szCs w:val="22"/>
              </w:rPr>
            </w:pPr>
          </w:p>
        </w:tc>
        <w:tc>
          <w:tcPr>
            <w:tcW w:w="522" w:type="pct"/>
          </w:tcPr>
          <w:p w14:paraId="54FF7085" w14:textId="77777777" w:rsidR="00C279C3" w:rsidRPr="00672332" w:rsidRDefault="00C279C3">
            <w:pPr>
              <w:jc w:val="center"/>
              <w:rPr>
                <w:rFonts w:ascii="Tahoma" w:hAnsi="Tahoma" w:cs="Tahoma"/>
                <w:sz w:val="22"/>
                <w:szCs w:val="22"/>
              </w:rPr>
            </w:pPr>
          </w:p>
        </w:tc>
        <w:tc>
          <w:tcPr>
            <w:tcW w:w="760" w:type="pct"/>
          </w:tcPr>
          <w:p w14:paraId="668C6FE9" w14:textId="77777777" w:rsidR="00C279C3" w:rsidRPr="00672332" w:rsidRDefault="00C279C3">
            <w:pPr>
              <w:jc w:val="center"/>
              <w:rPr>
                <w:rFonts w:ascii="Tahoma" w:hAnsi="Tahoma" w:cs="Tahoma"/>
                <w:sz w:val="22"/>
                <w:szCs w:val="22"/>
              </w:rPr>
            </w:pPr>
          </w:p>
        </w:tc>
        <w:tc>
          <w:tcPr>
            <w:tcW w:w="522" w:type="pct"/>
          </w:tcPr>
          <w:p w14:paraId="34AE366E" w14:textId="77777777" w:rsidR="00C279C3" w:rsidRPr="00672332" w:rsidRDefault="00C279C3">
            <w:pPr>
              <w:jc w:val="center"/>
              <w:rPr>
                <w:rFonts w:ascii="Tahoma" w:hAnsi="Tahoma" w:cs="Tahoma"/>
                <w:sz w:val="22"/>
                <w:szCs w:val="22"/>
              </w:rPr>
            </w:pPr>
          </w:p>
        </w:tc>
      </w:tr>
      <w:tr w:rsidR="00C279C3" w:rsidRPr="00672332" w14:paraId="59FE4C91" w14:textId="77777777">
        <w:tc>
          <w:tcPr>
            <w:tcW w:w="265" w:type="pct"/>
          </w:tcPr>
          <w:p w14:paraId="12F85E15" w14:textId="77777777" w:rsidR="00C279C3" w:rsidRPr="00672332" w:rsidRDefault="00C279C3">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pPr>
              <w:rPr>
                <w:rFonts w:ascii="Tahoma" w:hAnsi="Tahoma" w:cs="Tahoma"/>
                <w:i/>
                <w:sz w:val="22"/>
                <w:szCs w:val="22"/>
              </w:rPr>
            </w:pPr>
          </w:p>
        </w:tc>
        <w:tc>
          <w:tcPr>
            <w:tcW w:w="714" w:type="pct"/>
            <w:vAlign w:val="bottom"/>
          </w:tcPr>
          <w:p w14:paraId="2CE3D254" w14:textId="77777777" w:rsidR="00C279C3" w:rsidRPr="00672332" w:rsidRDefault="00000000">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pPr>
              <w:jc w:val="center"/>
              <w:rPr>
                <w:rFonts w:ascii="Tahoma" w:hAnsi="Tahoma" w:cs="Tahoma"/>
                <w:sz w:val="22"/>
                <w:szCs w:val="22"/>
              </w:rPr>
            </w:pPr>
          </w:p>
        </w:tc>
        <w:tc>
          <w:tcPr>
            <w:tcW w:w="522" w:type="pct"/>
          </w:tcPr>
          <w:p w14:paraId="57CE1325" w14:textId="77777777" w:rsidR="00C279C3" w:rsidRPr="00672332" w:rsidRDefault="00C279C3">
            <w:pPr>
              <w:jc w:val="center"/>
              <w:rPr>
                <w:rFonts w:ascii="Tahoma" w:hAnsi="Tahoma" w:cs="Tahoma"/>
                <w:sz w:val="22"/>
                <w:szCs w:val="22"/>
              </w:rPr>
            </w:pPr>
          </w:p>
        </w:tc>
        <w:tc>
          <w:tcPr>
            <w:tcW w:w="760" w:type="pct"/>
          </w:tcPr>
          <w:p w14:paraId="17C157D2" w14:textId="77777777" w:rsidR="00C279C3" w:rsidRPr="00672332" w:rsidRDefault="00C279C3">
            <w:pPr>
              <w:jc w:val="center"/>
              <w:rPr>
                <w:rFonts w:ascii="Tahoma" w:hAnsi="Tahoma" w:cs="Tahoma"/>
                <w:sz w:val="22"/>
                <w:szCs w:val="22"/>
              </w:rPr>
            </w:pPr>
          </w:p>
        </w:tc>
        <w:tc>
          <w:tcPr>
            <w:tcW w:w="522" w:type="pct"/>
          </w:tcPr>
          <w:p w14:paraId="6F52E3E9" w14:textId="77777777" w:rsidR="00C279C3" w:rsidRPr="00672332" w:rsidRDefault="00C279C3">
            <w:pPr>
              <w:jc w:val="center"/>
              <w:rPr>
                <w:rFonts w:ascii="Tahoma" w:hAnsi="Tahoma" w:cs="Tahoma"/>
                <w:sz w:val="22"/>
                <w:szCs w:val="22"/>
              </w:rPr>
            </w:pPr>
          </w:p>
        </w:tc>
      </w:tr>
      <w:tr w:rsidR="00C279C3" w:rsidRPr="00672332" w14:paraId="1CACA59E" w14:textId="77777777">
        <w:tc>
          <w:tcPr>
            <w:tcW w:w="4478" w:type="pct"/>
            <w:gridSpan w:val="6"/>
            <w:vAlign w:val="center"/>
          </w:tcPr>
          <w:p w14:paraId="6206026A"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pPr>
              <w:jc w:val="center"/>
              <w:rPr>
                <w:rFonts w:ascii="Tahoma" w:hAnsi="Tahoma" w:cs="Tahoma"/>
                <w:sz w:val="22"/>
                <w:szCs w:val="22"/>
              </w:rPr>
            </w:pPr>
          </w:p>
        </w:tc>
      </w:tr>
      <w:tr w:rsidR="00C279C3" w:rsidRPr="00672332" w14:paraId="7B1C4276" w14:textId="77777777">
        <w:tc>
          <w:tcPr>
            <w:tcW w:w="4478" w:type="pct"/>
            <w:gridSpan w:val="6"/>
            <w:vAlign w:val="center"/>
          </w:tcPr>
          <w:p w14:paraId="265A6B6D" w14:textId="30F35B17" w:rsidR="00C279C3" w:rsidRPr="00672332" w:rsidRDefault="00C279C3">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pPr>
              <w:jc w:val="center"/>
              <w:rPr>
                <w:rFonts w:ascii="Tahoma" w:hAnsi="Tahoma" w:cs="Tahoma"/>
                <w:sz w:val="22"/>
                <w:szCs w:val="22"/>
              </w:rPr>
            </w:pPr>
          </w:p>
        </w:tc>
      </w:tr>
      <w:tr w:rsidR="00C279C3" w:rsidRPr="00672332" w14:paraId="06211422" w14:textId="77777777">
        <w:tc>
          <w:tcPr>
            <w:tcW w:w="4478" w:type="pct"/>
            <w:gridSpan w:val="6"/>
            <w:tcBorders>
              <w:bottom w:val="double" w:sz="4" w:space="0" w:color="auto"/>
            </w:tcBorders>
            <w:vAlign w:val="center"/>
          </w:tcPr>
          <w:p w14:paraId="062EAA46" w14:textId="77777777" w:rsidR="00C279C3" w:rsidRPr="00672332" w:rsidRDefault="00C279C3">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pPr>
              <w:widowControl w:val="0"/>
              <w:rPr>
                <w:rFonts w:ascii="Tahoma" w:hAnsi="Tahoma" w:cs="Tahoma"/>
                <w:sz w:val="22"/>
                <w:szCs w:val="22"/>
              </w:rPr>
            </w:pPr>
            <w:bookmarkStart w:id="8" w:name="permission-for-group%3A310714910%3Aevery"/>
            <w:bookmarkEnd w:id="8"/>
            <w:r w:rsidRPr="00672332">
              <w:rPr>
                <w:rFonts w:ascii="Tahoma" w:hAnsi="Tahoma" w:cs="Tahoma"/>
                <w:bCs/>
                <w:sz w:val="22"/>
                <w:szCs w:val="22"/>
              </w:rPr>
              <w:t>(atsakingo asmens pareigų pavadinimas)</w:t>
            </w:r>
          </w:p>
          <w:p w14:paraId="1F521B98"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pPr>
              <w:widowControl w:val="0"/>
              <w:rPr>
                <w:rFonts w:ascii="Tahoma" w:hAnsi="Tahoma" w:cs="Tahoma"/>
                <w:sz w:val="22"/>
                <w:szCs w:val="22"/>
              </w:rPr>
            </w:pPr>
            <w:bookmarkStart w:id="9" w:name="permission-for-group%3A599210034%3Aevery"/>
            <w:bookmarkEnd w:id="9"/>
          </w:p>
        </w:tc>
        <w:tc>
          <w:tcPr>
            <w:tcW w:w="4286" w:type="dxa"/>
          </w:tcPr>
          <w:p w14:paraId="1A35EDAB" w14:textId="77777777" w:rsidR="00C279C3" w:rsidRPr="00672332" w:rsidRDefault="00C279C3">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pPr>
              <w:widowControl w:val="0"/>
              <w:rPr>
                <w:rFonts w:ascii="Tahoma" w:hAnsi="Tahoma" w:cs="Tahoma"/>
                <w:sz w:val="22"/>
                <w:szCs w:val="22"/>
              </w:rPr>
            </w:pPr>
            <w:bookmarkStart w:id="10" w:name="permission-for-group%3A2120436056%3Aever"/>
            <w:bookmarkEnd w:id="10"/>
            <w:r w:rsidRPr="00672332">
              <w:rPr>
                <w:rFonts w:ascii="Tahoma" w:hAnsi="Tahoma" w:cs="Tahoma"/>
                <w:bCs/>
                <w:sz w:val="22"/>
                <w:szCs w:val="22"/>
              </w:rPr>
              <w:t xml:space="preserve">(atsakingo asmens pareigų pavadinimas) </w:t>
            </w:r>
          </w:p>
          <w:p w14:paraId="620AC039" w14:textId="77777777" w:rsidR="00C279C3" w:rsidRPr="00672332" w:rsidRDefault="00C279C3">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pPr>
              <w:widowControl w:val="0"/>
              <w:rPr>
                <w:rFonts w:ascii="Tahoma" w:hAnsi="Tahoma" w:cs="Tahoma"/>
                <w:sz w:val="22"/>
                <w:szCs w:val="22"/>
              </w:rPr>
            </w:pPr>
            <w:bookmarkStart w:id="11" w:name="permission-for-group%3A1814260395%3Aever"/>
            <w:bookmarkEnd w:id="11"/>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C5FE" w14:textId="77777777" w:rsidR="00EA4E90" w:rsidRDefault="00EA4E90">
      <w:pPr>
        <w:rPr>
          <w:sz w:val="20"/>
        </w:rPr>
      </w:pPr>
      <w:r>
        <w:rPr>
          <w:sz w:val="20"/>
        </w:rPr>
        <w:separator/>
      </w:r>
    </w:p>
  </w:endnote>
  <w:endnote w:type="continuationSeparator" w:id="0">
    <w:p w14:paraId="0F2C8205" w14:textId="77777777" w:rsidR="00EA4E90" w:rsidRDefault="00EA4E90">
      <w:pPr>
        <w:rPr>
          <w:sz w:val="20"/>
        </w:rPr>
      </w:pPr>
      <w:r>
        <w:rPr>
          <w:sz w:val="20"/>
        </w:rPr>
        <w:continuationSeparator/>
      </w:r>
    </w:p>
  </w:endnote>
  <w:endnote w:type="continuationNotice" w:id="1">
    <w:p w14:paraId="34A7E903" w14:textId="77777777" w:rsidR="00EA4E90" w:rsidRDefault="00EA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38E8" w14:textId="77777777" w:rsidR="00EA4E90" w:rsidRDefault="00EA4E90">
      <w:pPr>
        <w:rPr>
          <w:sz w:val="20"/>
        </w:rPr>
      </w:pPr>
      <w:r>
        <w:rPr>
          <w:sz w:val="20"/>
        </w:rPr>
        <w:separator/>
      </w:r>
    </w:p>
  </w:footnote>
  <w:footnote w:type="continuationSeparator" w:id="0">
    <w:p w14:paraId="3C221D6A" w14:textId="77777777" w:rsidR="00EA4E90" w:rsidRDefault="00EA4E90">
      <w:pPr>
        <w:rPr>
          <w:sz w:val="20"/>
        </w:rPr>
      </w:pPr>
      <w:r>
        <w:rPr>
          <w:sz w:val="20"/>
        </w:rPr>
        <w:continuationSeparator/>
      </w:r>
    </w:p>
  </w:footnote>
  <w:footnote w:type="continuationNotice" w:id="1">
    <w:p w14:paraId="3F6832BD" w14:textId="77777777" w:rsidR="00EA4E90" w:rsidRDefault="00EA4E90"/>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1C14A8A"/>
    <w:multiLevelType w:val="hybridMultilevel"/>
    <w:tmpl w:val="B6847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E12B24"/>
    <w:multiLevelType w:val="hybridMultilevel"/>
    <w:tmpl w:val="8A94DC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10"/>
  </w:num>
  <w:num w:numId="2" w16cid:durableId="940602218">
    <w:abstractNumId w:val="5"/>
  </w:num>
  <w:num w:numId="3" w16cid:durableId="377172783">
    <w:abstractNumId w:val="3"/>
  </w:num>
  <w:num w:numId="4" w16cid:durableId="389380147">
    <w:abstractNumId w:val="4"/>
  </w:num>
  <w:num w:numId="5" w16cid:durableId="1494297914">
    <w:abstractNumId w:val="6"/>
  </w:num>
  <w:num w:numId="6" w16cid:durableId="1396582866">
    <w:abstractNumId w:val="2"/>
  </w:num>
  <w:num w:numId="7" w16cid:durableId="1400515823">
    <w:abstractNumId w:val="0"/>
  </w:num>
  <w:num w:numId="8" w16cid:durableId="829638179">
    <w:abstractNumId w:val="8"/>
  </w:num>
  <w:num w:numId="9" w16cid:durableId="2070957994">
    <w:abstractNumId w:val="7"/>
  </w:num>
  <w:num w:numId="10" w16cid:durableId="1101142844">
    <w:abstractNumId w:val="1"/>
  </w:num>
  <w:num w:numId="11" w16cid:durableId="145438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07F9D"/>
    <w:rsid w:val="0001204D"/>
    <w:rsid w:val="000149CB"/>
    <w:rsid w:val="00021B7D"/>
    <w:rsid w:val="00023D8F"/>
    <w:rsid w:val="00025C6D"/>
    <w:rsid w:val="00027B8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3FF5"/>
    <w:rsid w:val="00076D88"/>
    <w:rsid w:val="000812BD"/>
    <w:rsid w:val="000816FE"/>
    <w:rsid w:val="00085B68"/>
    <w:rsid w:val="000905BB"/>
    <w:rsid w:val="000909BF"/>
    <w:rsid w:val="00091CDF"/>
    <w:rsid w:val="0009315E"/>
    <w:rsid w:val="0009697B"/>
    <w:rsid w:val="000A01B3"/>
    <w:rsid w:val="000A0AAC"/>
    <w:rsid w:val="000A1D1D"/>
    <w:rsid w:val="000A22D5"/>
    <w:rsid w:val="000A5C27"/>
    <w:rsid w:val="000A5E41"/>
    <w:rsid w:val="000A761E"/>
    <w:rsid w:val="000B0897"/>
    <w:rsid w:val="000B0D45"/>
    <w:rsid w:val="000B10E0"/>
    <w:rsid w:val="000B26D9"/>
    <w:rsid w:val="000B2D34"/>
    <w:rsid w:val="000B42D3"/>
    <w:rsid w:val="000B5F63"/>
    <w:rsid w:val="000C11D6"/>
    <w:rsid w:val="000C2176"/>
    <w:rsid w:val="000C3538"/>
    <w:rsid w:val="000C544A"/>
    <w:rsid w:val="000C549C"/>
    <w:rsid w:val="000C6F32"/>
    <w:rsid w:val="000D020B"/>
    <w:rsid w:val="000D1533"/>
    <w:rsid w:val="000D2908"/>
    <w:rsid w:val="000D4B61"/>
    <w:rsid w:val="000D6185"/>
    <w:rsid w:val="000E0E4B"/>
    <w:rsid w:val="000E1AC7"/>
    <w:rsid w:val="000E2BF1"/>
    <w:rsid w:val="000E6C55"/>
    <w:rsid w:val="000E7CA0"/>
    <w:rsid w:val="000F2802"/>
    <w:rsid w:val="000F66FE"/>
    <w:rsid w:val="000F74C0"/>
    <w:rsid w:val="000F7CEF"/>
    <w:rsid w:val="00100E48"/>
    <w:rsid w:val="0010340E"/>
    <w:rsid w:val="00104395"/>
    <w:rsid w:val="00105FA8"/>
    <w:rsid w:val="0010622B"/>
    <w:rsid w:val="00106C02"/>
    <w:rsid w:val="00111ABC"/>
    <w:rsid w:val="00111B80"/>
    <w:rsid w:val="00111E08"/>
    <w:rsid w:val="0011307D"/>
    <w:rsid w:val="00113812"/>
    <w:rsid w:val="0011618A"/>
    <w:rsid w:val="00116899"/>
    <w:rsid w:val="00120AF2"/>
    <w:rsid w:val="001212F2"/>
    <w:rsid w:val="00121932"/>
    <w:rsid w:val="00123448"/>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C63"/>
    <w:rsid w:val="00160F70"/>
    <w:rsid w:val="00162049"/>
    <w:rsid w:val="001642FB"/>
    <w:rsid w:val="00167789"/>
    <w:rsid w:val="001677B5"/>
    <w:rsid w:val="00171120"/>
    <w:rsid w:val="001811DB"/>
    <w:rsid w:val="001813AD"/>
    <w:rsid w:val="0018188B"/>
    <w:rsid w:val="001823B5"/>
    <w:rsid w:val="001840E7"/>
    <w:rsid w:val="00187D1E"/>
    <w:rsid w:val="001900E1"/>
    <w:rsid w:val="0019353E"/>
    <w:rsid w:val="00195BFB"/>
    <w:rsid w:val="001966C5"/>
    <w:rsid w:val="001A08DF"/>
    <w:rsid w:val="001A0D8B"/>
    <w:rsid w:val="001A3F29"/>
    <w:rsid w:val="001A4031"/>
    <w:rsid w:val="001B0262"/>
    <w:rsid w:val="001B0E28"/>
    <w:rsid w:val="001B1A95"/>
    <w:rsid w:val="001B2355"/>
    <w:rsid w:val="001B56DC"/>
    <w:rsid w:val="001B5A59"/>
    <w:rsid w:val="001B6402"/>
    <w:rsid w:val="001C30EE"/>
    <w:rsid w:val="001C5EBD"/>
    <w:rsid w:val="001D1E91"/>
    <w:rsid w:val="001D2DF7"/>
    <w:rsid w:val="001D3038"/>
    <w:rsid w:val="001E097C"/>
    <w:rsid w:val="001E2351"/>
    <w:rsid w:val="001E4EFF"/>
    <w:rsid w:val="001E73CD"/>
    <w:rsid w:val="001E7BF7"/>
    <w:rsid w:val="001F0498"/>
    <w:rsid w:val="001F051D"/>
    <w:rsid w:val="001F142C"/>
    <w:rsid w:val="001F1D24"/>
    <w:rsid w:val="001F1F9A"/>
    <w:rsid w:val="001F28D7"/>
    <w:rsid w:val="001F4681"/>
    <w:rsid w:val="001F52F4"/>
    <w:rsid w:val="001F5BED"/>
    <w:rsid w:val="001F6196"/>
    <w:rsid w:val="001F6E09"/>
    <w:rsid w:val="0020022C"/>
    <w:rsid w:val="0020047F"/>
    <w:rsid w:val="002048EC"/>
    <w:rsid w:val="00205A5D"/>
    <w:rsid w:val="00207F3E"/>
    <w:rsid w:val="00210360"/>
    <w:rsid w:val="00211E80"/>
    <w:rsid w:val="00213559"/>
    <w:rsid w:val="00213B84"/>
    <w:rsid w:val="0021429F"/>
    <w:rsid w:val="00216BDD"/>
    <w:rsid w:val="00217008"/>
    <w:rsid w:val="00220B18"/>
    <w:rsid w:val="00227583"/>
    <w:rsid w:val="00231544"/>
    <w:rsid w:val="00232106"/>
    <w:rsid w:val="0023512A"/>
    <w:rsid w:val="002353CF"/>
    <w:rsid w:val="002400F6"/>
    <w:rsid w:val="002423FC"/>
    <w:rsid w:val="00247C79"/>
    <w:rsid w:val="002530A0"/>
    <w:rsid w:val="00255204"/>
    <w:rsid w:val="00255D94"/>
    <w:rsid w:val="00256453"/>
    <w:rsid w:val="00260918"/>
    <w:rsid w:val="00264B12"/>
    <w:rsid w:val="00265DA5"/>
    <w:rsid w:val="00273757"/>
    <w:rsid w:val="00274598"/>
    <w:rsid w:val="00275120"/>
    <w:rsid w:val="002767EB"/>
    <w:rsid w:val="00276D1F"/>
    <w:rsid w:val="002827CB"/>
    <w:rsid w:val="00285F22"/>
    <w:rsid w:val="0029067B"/>
    <w:rsid w:val="00290DC0"/>
    <w:rsid w:val="00295A16"/>
    <w:rsid w:val="00296345"/>
    <w:rsid w:val="00296911"/>
    <w:rsid w:val="002A1207"/>
    <w:rsid w:val="002A236C"/>
    <w:rsid w:val="002A3383"/>
    <w:rsid w:val="002A48A7"/>
    <w:rsid w:val="002A76A6"/>
    <w:rsid w:val="002A7E46"/>
    <w:rsid w:val="002B06C7"/>
    <w:rsid w:val="002B0A38"/>
    <w:rsid w:val="002B2ADC"/>
    <w:rsid w:val="002B6BCC"/>
    <w:rsid w:val="002C36C3"/>
    <w:rsid w:val="002C58E1"/>
    <w:rsid w:val="002C7D68"/>
    <w:rsid w:val="002D023D"/>
    <w:rsid w:val="002D0E1D"/>
    <w:rsid w:val="002D3555"/>
    <w:rsid w:val="002D3D13"/>
    <w:rsid w:val="002D6562"/>
    <w:rsid w:val="002E0D0D"/>
    <w:rsid w:val="002E56E5"/>
    <w:rsid w:val="002E75C7"/>
    <w:rsid w:val="002F2DD3"/>
    <w:rsid w:val="002F3A2A"/>
    <w:rsid w:val="002F3B6F"/>
    <w:rsid w:val="002F4759"/>
    <w:rsid w:val="002F4C40"/>
    <w:rsid w:val="002F610F"/>
    <w:rsid w:val="002F7B58"/>
    <w:rsid w:val="003000D2"/>
    <w:rsid w:val="00302019"/>
    <w:rsid w:val="00302520"/>
    <w:rsid w:val="0030286B"/>
    <w:rsid w:val="00302E2E"/>
    <w:rsid w:val="00307ED1"/>
    <w:rsid w:val="0031150D"/>
    <w:rsid w:val="00311F63"/>
    <w:rsid w:val="00312334"/>
    <w:rsid w:val="00312BC9"/>
    <w:rsid w:val="003165A0"/>
    <w:rsid w:val="00317687"/>
    <w:rsid w:val="00321356"/>
    <w:rsid w:val="00323637"/>
    <w:rsid w:val="00323D92"/>
    <w:rsid w:val="00324900"/>
    <w:rsid w:val="00324D02"/>
    <w:rsid w:val="003250BA"/>
    <w:rsid w:val="00325DAB"/>
    <w:rsid w:val="00325F9F"/>
    <w:rsid w:val="0033033A"/>
    <w:rsid w:val="0033045A"/>
    <w:rsid w:val="00330B16"/>
    <w:rsid w:val="0033142E"/>
    <w:rsid w:val="00331A97"/>
    <w:rsid w:val="00331E8C"/>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31A1"/>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5F4C"/>
    <w:rsid w:val="003B6BEE"/>
    <w:rsid w:val="003B71AE"/>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24B"/>
    <w:rsid w:val="003F3CE8"/>
    <w:rsid w:val="003F4441"/>
    <w:rsid w:val="003F4479"/>
    <w:rsid w:val="003F5639"/>
    <w:rsid w:val="003F62A9"/>
    <w:rsid w:val="003F763B"/>
    <w:rsid w:val="00401B56"/>
    <w:rsid w:val="00403E33"/>
    <w:rsid w:val="00404AA4"/>
    <w:rsid w:val="00405E89"/>
    <w:rsid w:val="004105F2"/>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7BB6"/>
    <w:rsid w:val="00447E35"/>
    <w:rsid w:val="00451D43"/>
    <w:rsid w:val="00453990"/>
    <w:rsid w:val="004539EE"/>
    <w:rsid w:val="00454F3F"/>
    <w:rsid w:val="0046177B"/>
    <w:rsid w:val="00461A8C"/>
    <w:rsid w:val="00462A75"/>
    <w:rsid w:val="00463F2F"/>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12BC"/>
    <w:rsid w:val="00496BE5"/>
    <w:rsid w:val="004971F3"/>
    <w:rsid w:val="004976C5"/>
    <w:rsid w:val="00497A5D"/>
    <w:rsid w:val="004A0A48"/>
    <w:rsid w:val="004A1179"/>
    <w:rsid w:val="004A2B15"/>
    <w:rsid w:val="004A4634"/>
    <w:rsid w:val="004A486B"/>
    <w:rsid w:val="004A49FB"/>
    <w:rsid w:val="004A4DBA"/>
    <w:rsid w:val="004A587B"/>
    <w:rsid w:val="004A5C62"/>
    <w:rsid w:val="004A623E"/>
    <w:rsid w:val="004A6CB2"/>
    <w:rsid w:val="004B1B56"/>
    <w:rsid w:val="004B6F2E"/>
    <w:rsid w:val="004C033F"/>
    <w:rsid w:val="004C0A0A"/>
    <w:rsid w:val="004C1622"/>
    <w:rsid w:val="004C42DF"/>
    <w:rsid w:val="004C5D53"/>
    <w:rsid w:val="004D1529"/>
    <w:rsid w:val="004D1758"/>
    <w:rsid w:val="004D21AF"/>
    <w:rsid w:val="004E075C"/>
    <w:rsid w:val="004E18C4"/>
    <w:rsid w:val="004E2269"/>
    <w:rsid w:val="004E582B"/>
    <w:rsid w:val="004E692F"/>
    <w:rsid w:val="004E6CC5"/>
    <w:rsid w:val="004F4123"/>
    <w:rsid w:val="00502445"/>
    <w:rsid w:val="00503B32"/>
    <w:rsid w:val="00503FBB"/>
    <w:rsid w:val="00504080"/>
    <w:rsid w:val="00504785"/>
    <w:rsid w:val="00504861"/>
    <w:rsid w:val="0051050B"/>
    <w:rsid w:val="00510F46"/>
    <w:rsid w:val="00511C2C"/>
    <w:rsid w:val="005154C7"/>
    <w:rsid w:val="00516033"/>
    <w:rsid w:val="00520531"/>
    <w:rsid w:val="00520565"/>
    <w:rsid w:val="00522F2F"/>
    <w:rsid w:val="00523437"/>
    <w:rsid w:val="00524EE5"/>
    <w:rsid w:val="00525981"/>
    <w:rsid w:val="00532BE0"/>
    <w:rsid w:val="00534742"/>
    <w:rsid w:val="00536161"/>
    <w:rsid w:val="00536A57"/>
    <w:rsid w:val="00541496"/>
    <w:rsid w:val="00542592"/>
    <w:rsid w:val="00542811"/>
    <w:rsid w:val="00543B16"/>
    <w:rsid w:val="00543CCD"/>
    <w:rsid w:val="00543EA1"/>
    <w:rsid w:val="00544079"/>
    <w:rsid w:val="00544D24"/>
    <w:rsid w:val="00555A1C"/>
    <w:rsid w:val="00556BC9"/>
    <w:rsid w:val="00557319"/>
    <w:rsid w:val="00557EF2"/>
    <w:rsid w:val="00562FF9"/>
    <w:rsid w:val="005634BF"/>
    <w:rsid w:val="0056445A"/>
    <w:rsid w:val="0056505E"/>
    <w:rsid w:val="00565706"/>
    <w:rsid w:val="0056661F"/>
    <w:rsid w:val="00566B32"/>
    <w:rsid w:val="00567A14"/>
    <w:rsid w:val="0057180F"/>
    <w:rsid w:val="0057261D"/>
    <w:rsid w:val="00574B67"/>
    <w:rsid w:val="0057553E"/>
    <w:rsid w:val="0057679D"/>
    <w:rsid w:val="00580BBE"/>
    <w:rsid w:val="00580DFE"/>
    <w:rsid w:val="00581960"/>
    <w:rsid w:val="00583755"/>
    <w:rsid w:val="00583FBE"/>
    <w:rsid w:val="00585C22"/>
    <w:rsid w:val="00586563"/>
    <w:rsid w:val="005878F5"/>
    <w:rsid w:val="005909CF"/>
    <w:rsid w:val="00593D99"/>
    <w:rsid w:val="005956B7"/>
    <w:rsid w:val="00596824"/>
    <w:rsid w:val="00596E6C"/>
    <w:rsid w:val="00596FEA"/>
    <w:rsid w:val="00597233"/>
    <w:rsid w:val="005974D7"/>
    <w:rsid w:val="005979D8"/>
    <w:rsid w:val="005A15C4"/>
    <w:rsid w:val="005A28F7"/>
    <w:rsid w:val="005A7B88"/>
    <w:rsid w:val="005A7F3F"/>
    <w:rsid w:val="005B4BAB"/>
    <w:rsid w:val="005C23AA"/>
    <w:rsid w:val="005C7B1C"/>
    <w:rsid w:val="005D0145"/>
    <w:rsid w:val="005D07FC"/>
    <w:rsid w:val="005D1457"/>
    <w:rsid w:val="005D37A5"/>
    <w:rsid w:val="005D37BD"/>
    <w:rsid w:val="005D4CEC"/>
    <w:rsid w:val="005D694C"/>
    <w:rsid w:val="005D795C"/>
    <w:rsid w:val="005E1077"/>
    <w:rsid w:val="005E319F"/>
    <w:rsid w:val="005E3AC9"/>
    <w:rsid w:val="005E456A"/>
    <w:rsid w:val="005E518A"/>
    <w:rsid w:val="005E5760"/>
    <w:rsid w:val="005F25F8"/>
    <w:rsid w:val="005F268B"/>
    <w:rsid w:val="005F2D53"/>
    <w:rsid w:val="005F338E"/>
    <w:rsid w:val="005F3FC0"/>
    <w:rsid w:val="005F5827"/>
    <w:rsid w:val="005F6AC4"/>
    <w:rsid w:val="006014B6"/>
    <w:rsid w:val="00601E9C"/>
    <w:rsid w:val="00602482"/>
    <w:rsid w:val="00602700"/>
    <w:rsid w:val="00603888"/>
    <w:rsid w:val="00610417"/>
    <w:rsid w:val="00611F27"/>
    <w:rsid w:val="0061487D"/>
    <w:rsid w:val="0061642E"/>
    <w:rsid w:val="0062050B"/>
    <w:rsid w:val="00623848"/>
    <w:rsid w:val="00624B7A"/>
    <w:rsid w:val="0062646E"/>
    <w:rsid w:val="006272C1"/>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3F7D"/>
    <w:rsid w:val="00656603"/>
    <w:rsid w:val="00657F09"/>
    <w:rsid w:val="006602A5"/>
    <w:rsid w:val="006616A3"/>
    <w:rsid w:val="006656B6"/>
    <w:rsid w:val="006669E4"/>
    <w:rsid w:val="00672332"/>
    <w:rsid w:val="00676436"/>
    <w:rsid w:val="006765A0"/>
    <w:rsid w:val="006834A3"/>
    <w:rsid w:val="00683812"/>
    <w:rsid w:val="00683EFF"/>
    <w:rsid w:val="00690D8E"/>
    <w:rsid w:val="00691328"/>
    <w:rsid w:val="00691807"/>
    <w:rsid w:val="0069252F"/>
    <w:rsid w:val="00692CDF"/>
    <w:rsid w:val="006971D4"/>
    <w:rsid w:val="00697271"/>
    <w:rsid w:val="006972D8"/>
    <w:rsid w:val="006A3AB4"/>
    <w:rsid w:val="006A3EB5"/>
    <w:rsid w:val="006B2601"/>
    <w:rsid w:val="006B2AB3"/>
    <w:rsid w:val="006B6D4A"/>
    <w:rsid w:val="006C311E"/>
    <w:rsid w:val="006C37B7"/>
    <w:rsid w:val="006C40D2"/>
    <w:rsid w:val="006C46FE"/>
    <w:rsid w:val="006C5DBF"/>
    <w:rsid w:val="006D33A1"/>
    <w:rsid w:val="006D55AA"/>
    <w:rsid w:val="006D563B"/>
    <w:rsid w:val="006E36D2"/>
    <w:rsid w:val="006E54D0"/>
    <w:rsid w:val="006E6046"/>
    <w:rsid w:val="006F058D"/>
    <w:rsid w:val="006F1DCE"/>
    <w:rsid w:val="006F453F"/>
    <w:rsid w:val="006F77AF"/>
    <w:rsid w:val="006F77C2"/>
    <w:rsid w:val="00701A29"/>
    <w:rsid w:val="007052B9"/>
    <w:rsid w:val="0070546F"/>
    <w:rsid w:val="00710ED7"/>
    <w:rsid w:val="0071189E"/>
    <w:rsid w:val="00711FB7"/>
    <w:rsid w:val="007126B7"/>
    <w:rsid w:val="00713762"/>
    <w:rsid w:val="0071535B"/>
    <w:rsid w:val="00715365"/>
    <w:rsid w:val="00716D3A"/>
    <w:rsid w:val="007226D6"/>
    <w:rsid w:val="00723165"/>
    <w:rsid w:val="00723F15"/>
    <w:rsid w:val="007243C6"/>
    <w:rsid w:val="007246CC"/>
    <w:rsid w:val="007248C0"/>
    <w:rsid w:val="00724AFC"/>
    <w:rsid w:val="00732BC5"/>
    <w:rsid w:val="00732C06"/>
    <w:rsid w:val="00733FAE"/>
    <w:rsid w:val="00736994"/>
    <w:rsid w:val="00737AA5"/>
    <w:rsid w:val="00741206"/>
    <w:rsid w:val="00741274"/>
    <w:rsid w:val="00746275"/>
    <w:rsid w:val="00747A42"/>
    <w:rsid w:val="00747EFE"/>
    <w:rsid w:val="00753EB4"/>
    <w:rsid w:val="007560FE"/>
    <w:rsid w:val="00756594"/>
    <w:rsid w:val="0075725A"/>
    <w:rsid w:val="00757770"/>
    <w:rsid w:val="00760ECA"/>
    <w:rsid w:val="00761EA4"/>
    <w:rsid w:val="00765F2C"/>
    <w:rsid w:val="00766841"/>
    <w:rsid w:val="007673AE"/>
    <w:rsid w:val="00767E21"/>
    <w:rsid w:val="00770D30"/>
    <w:rsid w:val="00773A5A"/>
    <w:rsid w:val="00773BFB"/>
    <w:rsid w:val="007748DD"/>
    <w:rsid w:val="007769E7"/>
    <w:rsid w:val="0078369E"/>
    <w:rsid w:val="007838AE"/>
    <w:rsid w:val="00786183"/>
    <w:rsid w:val="00790E2A"/>
    <w:rsid w:val="00794F42"/>
    <w:rsid w:val="00795F8F"/>
    <w:rsid w:val="0079783E"/>
    <w:rsid w:val="007A18C7"/>
    <w:rsid w:val="007A1D20"/>
    <w:rsid w:val="007A42BA"/>
    <w:rsid w:val="007A4D24"/>
    <w:rsid w:val="007A5F0E"/>
    <w:rsid w:val="007A60F5"/>
    <w:rsid w:val="007A6B54"/>
    <w:rsid w:val="007A7AF0"/>
    <w:rsid w:val="007B067C"/>
    <w:rsid w:val="007B2669"/>
    <w:rsid w:val="007B50FB"/>
    <w:rsid w:val="007B73E9"/>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604B"/>
    <w:rsid w:val="0082787C"/>
    <w:rsid w:val="00831E30"/>
    <w:rsid w:val="008344AF"/>
    <w:rsid w:val="008348B3"/>
    <w:rsid w:val="00837B37"/>
    <w:rsid w:val="0084098E"/>
    <w:rsid w:val="00844E94"/>
    <w:rsid w:val="00846B8A"/>
    <w:rsid w:val="0085437E"/>
    <w:rsid w:val="008627D9"/>
    <w:rsid w:val="00866A0E"/>
    <w:rsid w:val="00866C97"/>
    <w:rsid w:val="00871D75"/>
    <w:rsid w:val="008730B7"/>
    <w:rsid w:val="00874806"/>
    <w:rsid w:val="00874F04"/>
    <w:rsid w:val="008778A8"/>
    <w:rsid w:val="00887439"/>
    <w:rsid w:val="008905B5"/>
    <w:rsid w:val="00890B17"/>
    <w:rsid w:val="008919FB"/>
    <w:rsid w:val="00894CC1"/>
    <w:rsid w:val="008A0DFA"/>
    <w:rsid w:val="008A2B44"/>
    <w:rsid w:val="008A3B0B"/>
    <w:rsid w:val="008A5BA2"/>
    <w:rsid w:val="008A6208"/>
    <w:rsid w:val="008A64C2"/>
    <w:rsid w:val="008A7268"/>
    <w:rsid w:val="008B0F1A"/>
    <w:rsid w:val="008B138E"/>
    <w:rsid w:val="008B145B"/>
    <w:rsid w:val="008B1A50"/>
    <w:rsid w:val="008B3859"/>
    <w:rsid w:val="008B784D"/>
    <w:rsid w:val="008C571A"/>
    <w:rsid w:val="008C665A"/>
    <w:rsid w:val="008C6D66"/>
    <w:rsid w:val="008C7C88"/>
    <w:rsid w:val="008C7DC1"/>
    <w:rsid w:val="008D0FC7"/>
    <w:rsid w:val="008D1414"/>
    <w:rsid w:val="008D3CC3"/>
    <w:rsid w:val="008D440B"/>
    <w:rsid w:val="008D6D6E"/>
    <w:rsid w:val="008E2EA0"/>
    <w:rsid w:val="008E2F3B"/>
    <w:rsid w:val="008E321A"/>
    <w:rsid w:val="008E39C9"/>
    <w:rsid w:val="008E4742"/>
    <w:rsid w:val="008F0C95"/>
    <w:rsid w:val="008F1332"/>
    <w:rsid w:val="008F192A"/>
    <w:rsid w:val="008F2AE9"/>
    <w:rsid w:val="008F51A7"/>
    <w:rsid w:val="008F53FB"/>
    <w:rsid w:val="008F5596"/>
    <w:rsid w:val="008F6089"/>
    <w:rsid w:val="009006F9"/>
    <w:rsid w:val="00900F77"/>
    <w:rsid w:val="009011AB"/>
    <w:rsid w:val="00902406"/>
    <w:rsid w:val="00902ADA"/>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48E0"/>
    <w:rsid w:val="00946286"/>
    <w:rsid w:val="009479DB"/>
    <w:rsid w:val="009518C9"/>
    <w:rsid w:val="00953AF3"/>
    <w:rsid w:val="009548D9"/>
    <w:rsid w:val="009578C0"/>
    <w:rsid w:val="00962653"/>
    <w:rsid w:val="00966E81"/>
    <w:rsid w:val="009703ED"/>
    <w:rsid w:val="0097118C"/>
    <w:rsid w:val="009723AD"/>
    <w:rsid w:val="009728BC"/>
    <w:rsid w:val="00973CA8"/>
    <w:rsid w:val="00974942"/>
    <w:rsid w:val="00982533"/>
    <w:rsid w:val="00983032"/>
    <w:rsid w:val="009838E7"/>
    <w:rsid w:val="00983B72"/>
    <w:rsid w:val="009925F6"/>
    <w:rsid w:val="009940B5"/>
    <w:rsid w:val="00994DF3"/>
    <w:rsid w:val="009961A6"/>
    <w:rsid w:val="009971CB"/>
    <w:rsid w:val="009A0EF9"/>
    <w:rsid w:val="009A1D88"/>
    <w:rsid w:val="009A3026"/>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186"/>
    <w:rsid w:val="009E0459"/>
    <w:rsid w:val="009E25A6"/>
    <w:rsid w:val="009E28A1"/>
    <w:rsid w:val="009E3861"/>
    <w:rsid w:val="009E3D35"/>
    <w:rsid w:val="009E4FCD"/>
    <w:rsid w:val="009E6425"/>
    <w:rsid w:val="009E70A3"/>
    <w:rsid w:val="009E772B"/>
    <w:rsid w:val="009F1321"/>
    <w:rsid w:val="009F3FCC"/>
    <w:rsid w:val="009F6390"/>
    <w:rsid w:val="00A033BB"/>
    <w:rsid w:val="00A0410F"/>
    <w:rsid w:val="00A051F8"/>
    <w:rsid w:val="00A0681D"/>
    <w:rsid w:val="00A06B10"/>
    <w:rsid w:val="00A07A75"/>
    <w:rsid w:val="00A10B5A"/>
    <w:rsid w:val="00A12856"/>
    <w:rsid w:val="00A20CD6"/>
    <w:rsid w:val="00A22069"/>
    <w:rsid w:val="00A226FF"/>
    <w:rsid w:val="00A258C5"/>
    <w:rsid w:val="00A26378"/>
    <w:rsid w:val="00A3379F"/>
    <w:rsid w:val="00A3459E"/>
    <w:rsid w:val="00A34607"/>
    <w:rsid w:val="00A35EAF"/>
    <w:rsid w:val="00A363A5"/>
    <w:rsid w:val="00A46D68"/>
    <w:rsid w:val="00A50971"/>
    <w:rsid w:val="00A53A9D"/>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13"/>
    <w:rsid w:val="00A77CDE"/>
    <w:rsid w:val="00A82401"/>
    <w:rsid w:val="00A82830"/>
    <w:rsid w:val="00A84C0C"/>
    <w:rsid w:val="00A85AC8"/>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3082"/>
    <w:rsid w:val="00AF408E"/>
    <w:rsid w:val="00AF4549"/>
    <w:rsid w:val="00B01F4B"/>
    <w:rsid w:val="00B02BA4"/>
    <w:rsid w:val="00B03489"/>
    <w:rsid w:val="00B045EB"/>
    <w:rsid w:val="00B050AF"/>
    <w:rsid w:val="00B0525A"/>
    <w:rsid w:val="00B070CC"/>
    <w:rsid w:val="00B07169"/>
    <w:rsid w:val="00B101EA"/>
    <w:rsid w:val="00B10C85"/>
    <w:rsid w:val="00B112D3"/>
    <w:rsid w:val="00B13016"/>
    <w:rsid w:val="00B13CE1"/>
    <w:rsid w:val="00B144E2"/>
    <w:rsid w:val="00B206B9"/>
    <w:rsid w:val="00B22621"/>
    <w:rsid w:val="00B22DF5"/>
    <w:rsid w:val="00B23F85"/>
    <w:rsid w:val="00B240CC"/>
    <w:rsid w:val="00B249ED"/>
    <w:rsid w:val="00B24C65"/>
    <w:rsid w:val="00B311F8"/>
    <w:rsid w:val="00B31457"/>
    <w:rsid w:val="00B3148D"/>
    <w:rsid w:val="00B32087"/>
    <w:rsid w:val="00B33539"/>
    <w:rsid w:val="00B33EC1"/>
    <w:rsid w:val="00B3706E"/>
    <w:rsid w:val="00B445FB"/>
    <w:rsid w:val="00B46120"/>
    <w:rsid w:val="00B4672E"/>
    <w:rsid w:val="00B46B2B"/>
    <w:rsid w:val="00B47681"/>
    <w:rsid w:val="00B5532D"/>
    <w:rsid w:val="00B626AA"/>
    <w:rsid w:val="00B64DD4"/>
    <w:rsid w:val="00B66635"/>
    <w:rsid w:val="00B668E1"/>
    <w:rsid w:val="00B675D5"/>
    <w:rsid w:val="00B67A72"/>
    <w:rsid w:val="00B721A7"/>
    <w:rsid w:val="00B76A08"/>
    <w:rsid w:val="00B82FE1"/>
    <w:rsid w:val="00B8300C"/>
    <w:rsid w:val="00B84B1C"/>
    <w:rsid w:val="00B85EDF"/>
    <w:rsid w:val="00B876B2"/>
    <w:rsid w:val="00BA0533"/>
    <w:rsid w:val="00BA231F"/>
    <w:rsid w:val="00BA3084"/>
    <w:rsid w:val="00BA45D2"/>
    <w:rsid w:val="00BA4A1E"/>
    <w:rsid w:val="00BA6286"/>
    <w:rsid w:val="00BA767F"/>
    <w:rsid w:val="00BB03D4"/>
    <w:rsid w:val="00BB2701"/>
    <w:rsid w:val="00BB2D29"/>
    <w:rsid w:val="00BB3076"/>
    <w:rsid w:val="00BB46A9"/>
    <w:rsid w:val="00BB4C8A"/>
    <w:rsid w:val="00BB503C"/>
    <w:rsid w:val="00BB58AE"/>
    <w:rsid w:val="00BB6319"/>
    <w:rsid w:val="00BB6368"/>
    <w:rsid w:val="00BC084E"/>
    <w:rsid w:val="00BC15C2"/>
    <w:rsid w:val="00BD0C71"/>
    <w:rsid w:val="00BD10FC"/>
    <w:rsid w:val="00BD2D12"/>
    <w:rsid w:val="00BD2FBA"/>
    <w:rsid w:val="00BD32C9"/>
    <w:rsid w:val="00BD53C0"/>
    <w:rsid w:val="00BD6A19"/>
    <w:rsid w:val="00BD7255"/>
    <w:rsid w:val="00BD72D6"/>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07722"/>
    <w:rsid w:val="00C12A89"/>
    <w:rsid w:val="00C12B3D"/>
    <w:rsid w:val="00C138FE"/>
    <w:rsid w:val="00C15972"/>
    <w:rsid w:val="00C2052A"/>
    <w:rsid w:val="00C238DA"/>
    <w:rsid w:val="00C24596"/>
    <w:rsid w:val="00C25A51"/>
    <w:rsid w:val="00C279C3"/>
    <w:rsid w:val="00C320CE"/>
    <w:rsid w:val="00C33928"/>
    <w:rsid w:val="00C33D01"/>
    <w:rsid w:val="00C344F2"/>
    <w:rsid w:val="00C35DA3"/>
    <w:rsid w:val="00C37921"/>
    <w:rsid w:val="00C37A21"/>
    <w:rsid w:val="00C4116A"/>
    <w:rsid w:val="00C45804"/>
    <w:rsid w:val="00C47971"/>
    <w:rsid w:val="00C47CF1"/>
    <w:rsid w:val="00C50D1E"/>
    <w:rsid w:val="00C53424"/>
    <w:rsid w:val="00C559A4"/>
    <w:rsid w:val="00C62255"/>
    <w:rsid w:val="00C63C02"/>
    <w:rsid w:val="00C64ED6"/>
    <w:rsid w:val="00C703EA"/>
    <w:rsid w:val="00C71B36"/>
    <w:rsid w:val="00C71D2F"/>
    <w:rsid w:val="00C71F05"/>
    <w:rsid w:val="00C721FA"/>
    <w:rsid w:val="00C7309B"/>
    <w:rsid w:val="00C74E79"/>
    <w:rsid w:val="00C75996"/>
    <w:rsid w:val="00C76457"/>
    <w:rsid w:val="00C823EA"/>
    <w:rsid w:val="00C828DB"/>
    <w:rsid w:val="00C831FE"/>
    <w:rsid w:val="00C83674"/>
    <w:rsid w:val="00C901AE"/>
    <w:rsid w:val="00C91C06"/>
    <w:rsid w:val="00C934B0"/>
    <w:rsid w:val="00C96198"/>
    <w:rsid w:val="00C97215"/>
    <w:rsid w:val="00C97CF5"/>
    <w:rsid w:val="00CA0114"/>
    <w:rsid w:val="00CA1B43"/>
    <w:rsid w:val="00CA319A"/>
    <w:rsid w:val="00CA6C04"/>
    <w:rsid w:val="00CB03BE"/>
    <w:rsid w:val="00CB1F40"/>
    <w:rsid w:val="00CB2E1F"/>
    <w:rsid w:val="00CB7E83"/>
    <w:rsid w:val="00CC0E9E"/>
    <w:rsid w:val="00CC60C2"/>
    <w:rsid w:val="00CD43CF"/>
    <w:rsid w:val="00CD44EA"/>
    <w:rsid w:val="00CE03FD"/>
    <w:rsid w:val="00CE4BCB"/>
    <w:rsid w:val="00CE4E84"/>
    <w:rsid w:val="00CE7DA4"/>
    <w:rsid w:val="00CF00D2"/>
    <w:rsid w:val="00CF3E2C"/>
    <w:rsid w:val="00CF4B2F"/>
    <w:rsid w:val="00CF64F0"/>
    <w:rsid w:val="00CF7655"/>
    <w:rsid w:val="00D03039"/>
    <w:rsid w:val="00D05CB8"/>
    <w:rsid w:val="00D0757D"/>
    <w:rsid w:val="00D1199F"/>
    <w:rsid w:val="00D12B78"/>
    <w:rsid w:val="00D24351"/>
    <w:rsid w:val="00D24F3F"/>
    <w:rsid w:val="00D2547E"/>
    <w:rsid w:val="00D25A1A"/>
    <w:rsid w:val="00D30277"/>
    <w:rsid w:val="00D33952"/>
    <w:rsid w:val="00D35E37"/>
    <w:rsid w:val="00D37FE1"/>
    <w:rsid w:val="00D41B64"/>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0901"/>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146D"/>
    <w:rsid w:val="00DB2ADF"/>
    <w:rsid w:val="00DB41B6"/>
    <w:rsid w:val="00DB5853"/>
    <w:rsid w:val="00DB6007"/>
    <w:rsid w:val="00DC0151"/>
    <w:rsid w:val="00DC173A"/>
    <w:rsid w:val="00DC1DE2"/>
    <w:rsid w:val="00DC1E19"/>
    <w:rsid w:val="00DC647D"/>
    <w:rsid w:val="00DC6527"/>
    <w:rsid w:val="00DC7A18"/>
    <w:rsid w:val="00DD0690"/>
    <w:rsid w:val="00DD520D"/>
    <w:rsid w:val="00DD5808"/>
    <w:rsid w:val="00DD59C7"/>
    <w:rsid w:val="00DE2163"/>
    <w:rsid w:val="00DE4E27"/>
    <w:rsid w:val="00DE7F21"/>
    <w:rsid w:val="00DF137B"/>
    <w:rsid w:val="00DF56FC"/>
    <w:rsid w:val="00E01116"/>
    <w:rsid w:val="00E0221B"/>
    <w:rsid w:val="00E02B05"/>
    <w:rsid w:val="00E17A40"/>
    <w:rsid w:val="00E17ECB"/>
    <w:rsid w:val="00E2169D"/>
    <w:rsid w:val="00E216B4"/>
    <w:rsid w:val="00E22736"/>
    <w:rsid w:val="00E236DE"/>
    <w:rsid w:val="00E23D72"/>
    <w:rsid w:val="00E258DC"/>
    <w:rsid w:val="00E30958"/>
    <w:rsid w:val="00E33F4D"/>
    <w:rsid w:val="00E34FCF"/>
    <w:rsid w:val="00E40460"/>
    <w:rsid w:val="00E448E6"/>
    <w:rsid w:val="00E5116C"/>
    <w:rsid w:val="00E52ECE"/>
    <w:rsid w:val="00E53557"/>
    <w:rsid w:val="00E565A3"/>
    <w:rsid w:val="00E63046"/>
    <w:rsid w:val="00E70030"/>
    <w:rsid w:val="00E714E0"/>
    <w:rsid w:val="00E71C6E"/>
    <w:rsid w:val="00E72B4D"/>
    <w:rsid w:val="00E73F2B"/>
    <w:rsid w:val="00E7435F"/>
    <w:rsid w:val="00E7679F"/>
    <w:rsid w:val="00E80D98"/>
    <w:rsid w:val="00E812C5"/>
    <w:rsid w:val="00E82B8C"/>
    <w:rsid w:val="00E86351"/>
    <w:rsid w:val="00E86591"/>
    <w:rsid w:val="00E95D64"/>
    <w:rsid w:val="00E95DF6"/>
    <w:rsid w:val="00E967DD"/>
    <w:rsid w:val="00EA0176"/>
    <w:rsid w:val="00EA0844"/>
    <w:rsid w:val="00EA16F0"/>
    <w:rsid w:val="00EA1A59"/>
    <w:rsid w:val="00EA4948"/>
    <w:rsid w:val="00EA4E90"/>
    <w:rsid w:val="00EA52E1"/>
    <w:rsid w:val="00EA6264"/>
    <w:rsid w:val="00EA6E1F"/>
    <w:rsid w:val="00EA76A0"/>
    <w:rsid w:val="00EB1B04"/>
    <w:rsid w:val="00EB3282"/>
    <w:rsid w:val="00EB6C2B"/>
    <w:rsid w:val="00EC0D6D"/>
    <w:rsid w:val="00EC160C"/>
    <w:rsid w:val="00EC3FF0"/>
    <w:rsid w:val="00EC55A8"/>
    <w:rsid w:val="00EC66C7"/>
    <w:rsid w:val="00EC7B7E"/>
    <w:rsid w:val="00ED2966"/>
    <w:rsid w:val="00ED345F"/>
    <w:rsid w:val="00ED4561"/>
    <w:rsid w:val="00ED6631"/>
    <w:rsid w:val="00ED6E5F"/>
    <w:rsid w:val="00ED7E7D"/>
    <w:rsid w:val="00ED7EE5"/>
    <w:rsid w:val="00EE11B9"/>
    <w:rsid w:val="00EE1EA1"/>
    <w:rsid w:val="00EE2073"/>
    <w:rsid w:val="00EE4E52"/>
    <w:rsid w:val="00EE516C"/>
    <w:rsid w:val="00EF35EA"/>
    <w:rsid w:val="00EF4DE7"/>
    <w:rsid w:val="00EF77CF"/>
    <w:rsid w:val="00F00FDA"/>
    <w:rsid w:val="00F03DDE"/>
    <w:rsid w:val="00F061DA"/>
    <w:rsid w:val="00F114B0"/>
    <w:rsid w:val="00F116CF"/>
    <w:rsid w:val="00F14BA5"/>
    <w:rsid w:val="00F14E45"/>
    <w:rsid w:val="00F203F1"/>
    <w:rsid w:val="00F2129D"/>
    <w:rsid w:val="00F23605"/>
    <w:rsid w:val="00F252CE"/>
    <w:rsid w:val="00F259B7"/>
    <w:rsid w:val="00F307B4"/>
    <w:rsid w:val="00F31289"/>
    <w:rsid w:val="00F32A58"/>
    <w:rsid w:val="00F35383"/>
    <w:rsid w:val="00F35631"/>
    <w:rsid w:val="00F36657"/>
    <w:rsid w:val="00F366D7"/>
    <w:rsid w:val="00F37032"/>
    <w:rsid w:val="00F42254"/>
    <w:rsid w:val="00F42BD6"/>
    <w:rsid w:val="00F44717"/>
    <w:rsid w:val="00F53098"/>
    <w:rsid w:val="00F553DC"/>
    <w:rsid w:val="00F56485"/>
    <w:rsid w:val="00F60BD9"/>
    <w:rsid w:val="00F61471"/>
    <w:rsid w:val="00F619EA"/>
    <w:rsid w:val="00F64CF6"/>
    <w:rsid w:val="00F652DF"/>
    <w:rsid w:val="00F67F5F"/>
    <w:rsid w:val="00F70AE7"/>
    <w:rsid w:val="00F70C06"/>
    <w:rsid w:val="00F70DB8"/>
    <w:rsid w:val="00F725DA"/>
    <w:rsid w:val="00F753EC"/>
    <w:rsid w:val="00F76785"/>
    <w:rsid w:val="00F7725A"/>
    <w:rsid w:val="00F777B7"/>
    <w:rsid w:val="00F86537"/>
    <w:rsid w:val="00F92793"/>
    <w:rsid w:val="00F92C28"/>
    <w:rsid w:val="00F93073"/>
    <w:rsid w:val="00F94DB0"/>
    <w:rsid w:val="00F9583B"/>
    <w:rsid w:val="00F9746D"/>
    <w:rsid w:val="00FA1057"/>
    <w:rsid w:val="00FA2631"/>
    <w:rsid w:val="00FA28CA"/>
    <w:rsid w:val="00FA5E49"/>
    <w:rsid w:val="00FA618D"/>
    <w:rsid w:val="00FA6765"/>
    <w:rsid w:val="00FB0C69"/>
    <w:rsid w:val="00FB25B9"/>
    <w:rsid w:val="00FB2CC3"/>
    <w:rsid w:val="00FB4455"/>
    <w:rsid w:val="00FC1A5A"/>
    <w:rsid w:val="00FC2D34"/>
    <w:rsid w:val="00FC2F29"/>
    <w:rsid w:val="00FC3518"/>
    <w:rsid w:val="00FC3C60"/>
    <w:rsid w:val="00FC6A83"/>
    <w:rsid w:val="00FD0655"/>
    <w:rsid w:val="00FD2878"/>
    <w:rsid w:val="00FD297C"/>
    <w:rsid w:val="00FD2C41"/>
    <w:rsid w:val="00FD3952"/>
    <w:rsid w:val="00FD3BB3"/>
    <w:rsid w:val="00FD42F2"/>
    <w:rsid w:val="00FD4CB3"/>
    <w:rsid w:val="00FE0740"/>
    <w:rsid w:val="00FE156A"/>
    <w:rsid w:val="00FE1955"/>
    <w:rsid w:val="00FE1E71"/>
    <w:rsid w:val="00FE2755"/>
    <w:rsid w:val="00FE414E"/>
    <w:rsid w:val="00FE55AE"/>
    <w:rsid w:val="00FE63E8"/>
    <w:rsid w:val="00FE65FA"/>
    <w:rsid w:val="00FE7C31"/>
    <w:rsid w:val="00FF0576"/>
    <w:rsid w:val="00FF2709"/>
    <w:rsid w:val="00FF2E9E"/>
    <w:rsid w:val="00FF4BE7"/>
    <w:rsid w:val="03E00822"/>
    <w:rsid w:val="05E21A54"/>
    <w:rsid w:val="07CEE1B9"/>
    <w:rsid w:val="082BDC61"/>
    <w:rsid w:val="090E2234"/>
    <w:rsid w:val="097D65C0"/>
    <w:rsid w:val="0BCC2FE2"/>
    <w:rsid w:val="0BD1E2C9"/>
    <w:rsid w:val="0FE5D84C"/>
    <w:rsid w:val="100C800D"/>
    <w:rsid w:val="114EA4AA"/>
    <w:rsid w:val="11D26936"/>
    <w:rsid w:val="127E09B8"/>
    <w:rsid w:val="1323A4FB"/>
    <w:rsid w:val="16C9D469"/>
    <w:rsid w:val="17DF9B3E"/>
    <w:rsid w:val="19CBACBD"/>
    <w:rsid w:val="1CB0458B"/>
    <w:rsid w:val="1D04CD19"/>
    <w:rsid w:val="1DC54F98"/>
    <w:rsid w:val="20315F2C"/>
    <w:rsid w:val="20EB23EC"/>
    <w:rsid w:val="22682B63"/>
    <w:rsid w:val="237AD89E"/>
    <w:rsid w:val="247EB19C"/>
    <w:rsid w:val="2484F988"/>
    <w:rsid w:val="248BB301"/>
    <w:rsid w:val="253600DD"/>
    <w:rsid w:val="2697AB69"/>
    <w:rsid w:val="2771AE66"/>
    <w:rsid w:val="289C40C9"/>
    <w:rsid w:val="2A5C3B99"/>
    <w:rsid w:val="2A943400"/>
    <w:rsid w:val="2B484F20"/>
    <w:rsid w:val="2BD65CE6"/>
    <w:rsid w:val="2BE36450"/>
    <w:rsid w:val="2ECB89F5"/>
    <w:rsid w:val="3073AE37"/>
    <w:rsid w:val="31B68A0B"/>
    <w:rsid w:val="33E2A7DE"/>
    <w:rsid w:val="36CD1720"/>
    <w:rsid w:val="37FFB864"/>
    <w:rsid w:val="394EDE4D"/>
    <w:rsid w:val="3B0CC446"/>
    <w:rsid w:val="3D01B1DD"/>
    <w:rsid w:val="3D648558"/>
    <w:rsid w:val="3DBACA17"/>
    <w:rsid w:val="3E448884"/>
    <w:rsid w:val="3E4C00AF"/>
    <w:rsid w:val="3F636320"/>
    <w:rsid w:val="4097A715"/>
    <w:rsid w:val="40B8D173"/>
    <w:rsid w:val="414BC138"/>
    <w:rsid w:val="417E4E84"/>
    <w:rsid w:val="4407CBDF"/>
    <w:rsid w:val="46D03E8D"/>
    <w:rsid w:val="49B3126B"/>
    <w:rsid w:val="4BA76A5B"/>
    <w:rsid w:val="4BB89104"/>
    <w:rsid w:val="4C76AAE3"/>
    <w:rsid w:val="4E15D86C"/>
    <w:rsid w:val="4E33D34E"/>
    <w:rsid w:val="4E4C202A"/>
    <w:rsid w:val="4E975E1F"/>
    <w:rsid w:val="4F807BD5"/>
    <w:rsid w:val="513492C4"/>
    <w:rsid w:val="52A339C8"/>
    <w:rsid w:val="53A48695"/>
    <w:rsid w:val="5414E351"/>
    <w:rsid w:val="54B0828F"/>
    <w:rsid w:val="57321DDE"/>
    <w:rsid w:val="5827BDF8"/>
    <w:rsid w:val="584A2A5C"/>
    <w:rsid w:val="594075FD"/>
    <w:rsid w:val="59733D61"/>
    <w:rsid w:val="5B5BD294"/>
    <w:rsid w:val="5BA3B84E"/>
    <w:rsid w:val="5CE0FE23"/>
    <w:rsid w:val="5DD82830"/>
    <w:rsid w:val="60601BA7"/>
    <w:rsid w:val="6577383F"/>
    <w:rsid w:val="69EDE8CB"/>
    <w:rsid w:val="6C766621"/>
    <w:rsid w:val="6DC9EB5E"/>
    <w:rsid w:val="6DCC0283"/>
    <w:rsid w:val="6F0E0126"/>
    <w:rsid w:val="6FA3CFEB"/>
    <w:rsid w:val="701D1B89"/>
    <w:rsid w:val="70E411E1"/>
    <w:rsid w:val="7108BA22"/>
    <w:rsid w:val="7266AC80"/>
    <w:rsid w:val="741C9392"/>
    <w:rsid w:val="74FD40EA"/>
    <w:rsid w:val="75A54FBB"/>
    <w:rsid w:val="7712B996"/>
    <w:rsid w:val="778EBDC4"/>
    <w:rsid w:val="78D60A4A"/>
    <w:rsid w:val="7B25598F"/>
    <w:rsid w:val="7B87B8C3"/>
    <w:rsid w:val="7C464E57"/>
    <w:rsid w:val="7CE83042"/>
    <w:rsid w:val="7DC68011"/>
    <w:rsid w:val="7EB11E2A"/>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94FC1DF0-28E1-44F9-A138-01AC0E6E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7731446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2858484">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53275B">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PlaceholderText"/>
            </w:rPr>
            <w:t>Choose an item.</w:t>
          </w:r>
        </w:p>
      </w:docPartBody>
    </w:docPart>
    <w:docPart>
      <w:docPartPr>
        <w:name w:val="2774DE0B8FE5405185242256E5694B44"/>
        <w:category>
          <w:name w:val="Bendrosios nuostatos"/>
          <w:gallery w:val="placeholder"/>
        </w:category>
        <w:types>
          <w:type w:val="bbPlcHdr"/>
        </w:types>
        <w:behaviors>
          <w:behavior w:val="content"/>
        </w:behaviors>
        <w:guid w:val="{BD3095D9-2227-44C6-8855-E2C8F791D0A2}"/>
      </w:docPartPr>
      <w:docPartBody>
        <w:p w:rsidR="00017542" w:rsidRDefault="00E71C6E" w:rsidP="00E71C6E">
          <w:pPr>
            <w:pStyle w:val="2774DE0B8FE5405185242256E5694B44"/>
          </w:pPr>
          <w:r w:rsidRPr="00B61D3B">
            <w:rPr>
              <w:rStyle w:val="PlaceholderText"/>
            </w:rPr>
            <w:t>Choose an item.</w:t>
          </w:r>
        </w:p>
      </w:docPartBody>
    </w:docPart>
    <w:docPart>
      <w:docPartPr>
        <w:name w:val="5BF3EA5510C34CE7A7E3754DA82F501B"/>
        <w:category>
          <w:name w:val="Bendrosios nuostatos"/>
          <w:gallery w:val="placeholder"/>
        </w:category>
        <w:types>
          <w:type w:val="bbPlcHdr"/>
        </w:types>
        <w:behaviors>
          <w:behavior w:val="content"/>
        </w:behaviors>
        <w:guid w:val="{5CE6176B-0D3E-4AB3-8A04-9356A7D8FFAA}"/>
      </w:docPartPr>
      <w:docPartBody>
        <w:p w:rsidR="00017542" w:rsidRDefault="00E71C6E" w:rsidP="00E71C6E">
          <w:pPr>
            <w:pStyle w:val="5BF3EA5510C34CE7A7E3754DA82F501B"/>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017542" w:rsidRDefault="00E71C6E" w:rsidP="00E71C6E">
          <w:pPr>
            <w:pStyle w:val="2672549F08E84B24BD7989FA478FAEF7"/>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
      <w:docPartPr>
        <w:name w:val="FE56DBB9DFBA4E29ACD3AAF8550BECE8"/>
        <w:category>
          <w:name w:val="General"/>
          <w:gallery w:val="placeholder"/>
        </w:category>
        <w:types>
          <w:type w:val="bbPlcHdr"/>
        </w:types>
        <w:behaviors>
          <w:behavior w:val="content"/>
        </w:behaviors>
        <w:guid w:val="{E582214B-E580-41AE-A522-10CCC883DDBB}"/>
      </w:docPartPr>
      <w:docPartBody>
        <w:p w:rsidR="00703897" w:rsidRDefault="002767EB" w:rsidP="002767EB">
          <w:pPr>
            <w:pStyle w:val="FE56DBB9DFBA4E29ACD3AAF8550BECE8"/>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3D40"/>
    <w:rsid w:val="00017542"/>
    <w:rsid w:val="00053DE1"/>
    <w:rsid w:val="0007058B"/>
    <w:rsid w:val="000D4B61"/>
    <w:rsid w:val="00123448"/>
    <w:rsid w:val="00167E6B"/>
    <w:rsid w:val="0019291F"/>
    <w:rsid w:val="001966C5"/>
    <w:rsid w:val="001B0E28"/>
    <w:rsid w:val="001B5A59"/>
    <w:rsid w:val="0020047F"/>
    <w:rsid w:val="00205445"/>
    <w:rsid w:val="00252EF3"/>
    <w:rsid w:val="00266EC1"/>
    <w:rsid w:val="002767EB"/>
    <w:rsid w:val="002A7EB8"/>
    <w:rsid w:val="003000D2"/>
    <w:rsid w:val="003718A9"/>
    <w:rsid w:val="003E233A"/>
    <w:rsid w:val="004136A8"/>
    <w:rsid w:val="00491D65"/>
    <w:rsid w:val="00491E78"/>
    <w:rsid w:val="004F1EFE"/>
    <w:rsid w:val="004F7DA9"/>
    <w:rsid w:val="00525C25"/>
    <w:rsid w:val="0053275B"/>
    <w:rsid w:val="005909CF"/>
    <w:rsid w:val="005D3814"/>
    <w:rsid w:val="006456FF"/>
    <w:rsid w:val="00653F7D"/>
    <w:rsid w:val="006C37B7"/>
    <w:rsid w:val="00703897"/>
    <w:rsid w:val="00716D3A"/>
    <w:rsid w:val="007246CC"/>
    <w:rsid w:val="00747A42"/>
    <w:rsid w:val="00784A9B"/>
    <w:rsid w:val="0083253D"/>
    <w:rsid w:val="00833478"/>
    <w:rsid w:val="008A64C2"/>
    <w:rsid w:val="008D612E"/>
    <w:rsid w:val="008F3613"/>
    <w:rsid w:val="00941811"/>
    <w:rsid w:val="009E772B"/>
    <w:rsid w:val="00A00D33"/>
    <w:rsid w:val="00A22069"/>
    <w:rsid w:val="00A82401"/>
    <w:rsid w:val="00AC7BC8"/>
    <w:rsid w:val="00AD3290"/>
    <w:rsid w:val="00AE106C"/>
    <w:rsid w:val="00B10C85"/>
    <w:rsid w:val="00B97AC1"/>
    <w:rsid w:val="00BD53C0"/>
    <w:rsid w:val="00BF4B02"/>
    <w:rsid w:val="00C07722"/>
    <w:rsid w:val="00C630EC"/>
    <w:rsid w:val="00C721FA"/>
    <w:rsid w:val="00C97215"/>
    <w:rsid w:val="00CA4E40"/>
    <w:rsid w:val="00D22BD7"/>
    <w:rsid w:val="00D67E1B"/>
    <w:rsid w:val="00D965DE"/>
    <w:rsid w:val="00DB03BE"/>
    <w:rsid w:val="00DB6007"/>
    <w:rsid w:val="00DD0690"/>
    <w:rsid w:val="00DF56FC"/>
    <w:rsid w:val="00E03979"/>
    <w:rsid w:val="00E40460"/>
    <w:rsid w:val="00E42F62"/>
    <w:rsid w:val="00E71C6E"/>
    <w:rsid w:val="00EA3F71"/>
    <w:rsid w:val="00EC38C9"/>
    <w:rsid w:val="00F252CE"/>
    <w:rsid w:val="00F9145A"/>
    <w:rsid w:val="00FA5988"/>
    <w:rsid w:val="00FA618D"/>
    <w:rsid w:val="00FC75F8"/>
    <w:rsid w:val="00FE55AE"/>
    <w:rsid w:val="00FE7C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2767EB"/>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5BF3EA5510C34CE7A7E3754DA82F501B">
    <w:name w:val="5BF3EA5510C34CE7A7E3754DA82F501B"/>
    <w:rsid w:val="00E71C6E"/>
  </w:style>
  <w:style w:type="paragraph" w:customStyle="1" w:styleId="F31624B69DD54B5BA92FA593F46E8AB1">
    <w:name w:val="F31624B69DD54B5BA92FA593F46E8AB1"/>
    <w:rsid w:val="00E71C6E"/>
  </w:style>
  <w:style w:type="paragraph" w:customStyle="1" w:styleId="6DB8048728B14AFFA5F5DBBF7CB99483">
    <w:name w:val="6DB8048728B14AFFA5F5DBBF7CB99483"/>
    <w:rsid w:val="00E71C6E"/>
  </w:style>
  <w:style w:type="paragraph" w:customStyle="1" w:styleId="2672549F08E84B24BD7989FA478FAEF7">
    <w:name w:val="2672549F08E84B24BD7989FA478FAEF7"/>
    <w:rsid w:val="00E71C6E"/>
  </w:style>
  <w:style w:type="paragraph" w:customStyle="1" w:styleId="89F050C8088B47E8B9E1066508645D12">
    <w:name w:val="89F050C8088B47E8B9E1066508645D12"/>
    <w:rsid w:val="008A64C2"/>
  </w:style>
  <w:style w:type="paragraph" w:customStyle="1" w:styleId="FE56DBB9DFBA4E29ACD3AAF8550BECE8">
    <w:name w:val="FE56DBB9DFBA4E29ACD3AAF8550BECE8"/>
    <w:rsid w:val="00276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2C56FA07-76F7-4C2A-BADE-93E651D7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19843</Words>
  <Characters>11312</Characters>
  <Application>Microsoft Office Word</Application>
  <DocSecurity>0</DocSecurity>
  <Lines>94</Lines>
  <Paragraphs>62</Paragraphs>
  <ScaleCrop>false</ScaleCrop>
  <Company/>
  <LinksUpToDate>false</LinksUpToDate>
  <CharactersWithSpaces>31093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Aidas Gudavičius</cp:lastModifiedBy>
  <cp:revision>113</cp:revision>
  <cp:lastPrinted>2017-06-29T23:42:00Z</cp:lastPrinted>
  <dcterms:created xsi:type="dcterms:W3CDTF">2025-09-11T00:58:00Z</dcterms:created>
  <dcterms:modified xsi:type="dcterms:W3CDTF">2025-10-13T07:06:00Z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