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601EE5">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601EE5">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601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601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1F013DC6" w:rsidR="004C0EB1" w:rsidRPr="00971C4C" w:rsidRDefault="00FF298B" w:rsidP="00ED4D8A">
            <w:pPr>
              <w:jc w:val="both"/>
              <w:rPr>
                <w:rFonts w:ascii="Calibri" w:hAnsi="Calibri" w:cs="Calibri"/>
                <w:color w:val="242424"/>
                <w:sz w:val="22"/>
                <w:szCs w:val="22"/>
                <w:lang w:eastAsia="lt-LT"/>
              </w:rPr>
            </w:pPr>
            <w:r w:rsidRPr="00FF298B">
              <w:rPr>
                <w:szCs w:val="24"/>
                <w:lang w:eastAsia="lt-LT"/>
              </w:rPr>
              <w:t>4450090</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4C0EB1" w14:paraId="226A2024" w14:textId="77777777" w:rsidTr="00601EE5">
        <w:tc>
          <w:tcPr>
            <w:tcW w:w="9918" w:type="dxa"/>
            <w:gridSpan w:val="6"/>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601EE5">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gridSpan w:val="4"/>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601EE5">
        <w:tc>
          <w:tcPr>
            <w:tcW w:w="2808" w:type="dxa"/>
            <w:vMerge/>
          </w:tcPr>
          <w:p w14:paraId="3B86C523" w14:textId="77777777" w:rsidR="004C0EB1" w:rsidRDefault="004C0EB1" w:rsidP="00ED4D8A">
            <w:pPr>
              <w:rPr>
                <w:kern w:val="2"/>
                <w:szCs w:val="24"/>
              </w:rPr>
            </w:pPr>
          </w:p>
        </w:tc>
        <w:tc>
          <w:tcPr>
            <w:tcW w:w="3240" w:type="dxa"/>
            <w:gridSpan w:val="4"/>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601EE5">
        <w:tc>
          <w:tcPr>
            <w:tcW w:w="2808" w:type="dxa"/>
            <w:vMerge/>
          </w:tcPr>
          <w:p w14:paraId="184B505F" w14:textId="77777777" w:rsidR="004C0EB1" w:rsidRDefault="004C0EB1" w:rsidP="00ED4D8A">
            <w:pPr>
              <w:rPr>
                <w:kern w:val="2"/>
                <w:szCs w:val="24"/>
              </w:rPr>
            </w:pPr>
          </w:p>
        </w:tc>
        <w:tc>
          <w:tcPr>
            <w:tcW w:w="3240" w:type="dxa"/>
            <w:gridSpan w:val="4"/>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601EE5">
        <w:tc>
          <w:tcPr>
            <w:tcW w:w="2808" w:type="dxa"/>
            <w:vMerge/>
          </w:tcPr>
          <w:p w14:paraId="7D28576E" w14:textId="77777777" w:rsidR="004C0EB1" w:rsidRDefault="004C0EB1" w:rsidP="00ED4D8A">
            <w:pPr>
              <w:rPr>
                <w:kern w:val="2"/>
                <w:szCs w:val="24"/>
              </w:rPr>
            </w:pPr>
          </w:p>
        </w:tc>
        <w:tc>
          <w:tcPr>
            <w:tcW w:w="3240" w:type="dxa"/>
            <w:gridSpan w:val="4"/>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601EE5">
        <w:tc>
          <w:tcPr>
            <w:tcW w:w="2808" w:type="dxa"/>
            <w:vMerge/>
          </w:tcPr>
          <w:p w14:paraId="60FB89A4" w14:textId="77777777" w:rsidR="004C0EB1" w:rsidRDefault="004C0EB1" w:rsidP="00ED4D8A">
            <w:pPr>
              <w:rPr>
                <w:kern w:val="2"/>
                <w:szCs w:val="24"/>
              </w:rPr>
            </w:pPr>
          </w:p>
        </w:tc>
        <w:tc>
          <w:tcPr>
            <w:tcW w:w="3240" w:type="dxa"/>
            <w:gridSpan w:val="4"/>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601EE5">
        <w:tc>
          <w:tcPr>
            <w:tcW w:w="2808" w:type="dxa"/>
            <w:vMerge/>
          </w:tcPr>
          <w:p w14:paraId="644DB026" w14:textId="77777777" w:rsidR="004C0EB1" w:rsidRDefault="004C0EB1" w:rsidP="00ED4D8A">
            <w:pPr>
              <w:rPr>
                <w:kern w:val="2"/>
                <w:szCs w:val="24"/>
              </w:rPr>
            </w:pPr>
          </w:p>
        </w:tc>
        <w:tc>
          <w:tcPr>
            <w:tcW w:w="3240" w:type="dxa"/>
            <w:gridSpan w:val="4"/>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601EE5">
        <w:tc>
          <w:tcPr>
            <w:tcW w:w="2808" w:type="dxa"/>
            <w:vMerge/>
          </w:tcPr>
          <w:p w14:paraId="67B1C5CE" w14:textId="77777777" w:rsidR="004C0EB1" w:rsidRDefault="004C0EB1" w:rsidP="00ED4D8A">
            <w:pPr>
              <w:rPr>
                <w:kern w:val="2"/>
                <w:szCs w:val="24"/>
              </w:rPr>
            </w:pPr>
          </w:p>
        </w:tc>
        <w:tc>
          <w:tcPr>
            <w:tcW w:w="3240" w:type="dxa"/>
            <w:gridSpan w:val="4"/>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601EE5">
        <w:tc>
          <w:tcPr>
            <w:tcW w:w="2808" w:type="dxa"/>
            <w:vMerge/>
          </w:tcPr>
          <w:p w14:paraId="732608A4" w14:textId="77777777" w:rsidR="004C0EB1" w:rsidRDefault="004C0EB1" w:rsidP="00ED4D8A">
            <w:pPr>
              <w:rPr>
                <w:kern w:val="2"/>
                <w:szCs w:val="24"/>
              </w:rPr>
            </w:pPr>
          </w:p>
        </w:tc>
        <w:tc>
          <w:tcPr>
            <w:tcW w:w="3240" w:type="dxa"/>
            <w:gridSpan w:val="4"/>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9208FB"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601EE5">
        <w:tc>
          <w:tcPr>
            <w:tcW w:w="2808" w:type="dxa"/>
            <w:vMerge/>
          </w:tcPr>
          <w:p w14:paraId="6AFDF8C2" w14:textId="77777777" w:rsidR="004C0EB1" w:rsidRDefault="004C0EB1" w:rsidP="00ED4D8A">
            <w:pPr>
              <w:rPr>
                <w:kern w:val="2"/>
                <w:szCs w:val="24"/>
              </w:rPr>
            </w:pPr>
          </w:p>
        </w:tc>
        <w:tc>
          <w:tcPr>
            <w:tcW w:w="3240" w:type="dxa"/>
            <w:gridSpan w:val="4"/>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601EE5">
        <w:tc>
          <w:tcPr>
            <w:tcW w:w="2808" w:type="dxa"/>
            <w:vMerge/>
          </w:tcPr>
          <w:p w14:paraId="6C42917A" w14:textId="77777777" w:rsidR="004C0EB1" w:rsidRDefault="004C0EB1" w:rsidP="00ED4D8A">
            <w:pPr>
              <w:rPr>
                <w:kern w:val="2"/>
                <w:szCs w:val="24"/>
              </w:rPr>
            </w:pPr>
          </w:p>
        </w:tc>
        <w:tc>
          <w:tcPr>
            <w:tcW w:w="3240" w:type="dxa"/>
            <w:gridSpan w:val="4"/>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601EE5">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gridSpan w:val="4"/>
          </w:tcPr>
          <w:p w14:paraId="6A608A51" w14:textId="77777777" w:rsidR="004C0EB1" w:rsidRDefault="004C0EB1" w:rsidP="00ED4D8A">
            <w:pPr>
              <w:rPr>
                <w:kern w:val="2"/>
                <w:szCs w:val="24"/>
              </w:rPr>
            </w:pPr>
            <w:r>
              <w:rPr>
                <w:kern w:val="2"/>
                <w:szCs w:val="24"/>
              </w:rPr>
              <w:t>1.2.1. Pavadinimas</w:t>
            </w:r>
          </w:p>
        </w:tc>
        <w:tc>
          <w:tcPr>
            <w:tcW w:w="3870" w:type="dxa"/>
          </w:tcPr>
          <w:p w14:paraId="14A74329" w14:textId="5FD35B85" w:rsidR="004C0EB1" w:rsidRDefault="00CB67E4" w:rsidP="00ED4D8A">
            <w:pPr>
              <w:rPr>
                <w:kern w:val="2"/>
                <w:szCs w:val="24"/>
              </w:rPr>
            </w:pPr>
            <w:r w:rsidRPr="00CB67E4">
              <w:rPr>
                <w:color w:val="000000"/>
              </w:rPr>
              <w:t xml:space="preserve">Asta </w:t>
            </w:r>
            <w:proofErr w:type="spellStart"/>
            <w:r w:rsidRPr="00CB67E4">
              <w:rPr>
                <w:color w:val="000000"/>
              </w:rPr>
              <w:t>Marcinkevičienė</w:t>
            </w:r>
            <w:proofErr w:type="spellEnd"/>
          </w:p>
        </w:tc>
      </w:tr>
      <w:tr w:rsidR="004C0EB1" w14:paraId="329BE717" w14:textId="77777777" w:rsidTr="00601EE5">
        <w:tc>
          <w:tcPr>
            <w:tcW w:w="2808" w:type="dxa"/>
            <w:vMerge/>
          </w:tcPr>
          <w:p w14:paraId="6C9D6EE4" w14:textId="77777777" w:rsidR="004C0EB1" w:rsidRDefault="004C0EB1" w:rsidP="00ED4D8A">
            <w:pPr>
              <w:rPr>
                <w:b/>
                <w:kern w:val="2"/>
                <w:szCs w:val="24"/>
              </w:rPr>
            </w:pPr>
          </w:p>
        </w:tc>
        <w:tc>
          <w:tcPr>
            <w:tcW w:w="3240" w:type="dxa"/>
            <w:gridSpan w:val="4"/>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2DFE3EBA" w:rsidR="004C0EB1" w:rsidRDefault="004C0EB1" w:rsidP="00336319">
            <w:pPr>
              <w:rPr>
                <w:kern w:val="2"/>
                <w:szCs w:val="24"/>
              </w:rPr>
            </w:pPr>
          </w:p>
        </w:tc>
      </w:tr>
      <w:tr w:rsidR="004C0EB1" w14:paraId="547FAAE0" w14:textId="77777777" w:rsidTr="00601EE5">
        <w:tc>
          <w:tcPr>
            <w:tcW w:w="2808" w:type="dxa"/>
            <w:vMerge/>
          </w:tcPr>
          <w:p w14:paraId="21FD29A2" w14:textId="77777777" w:rsidR="004C0EB1" w:rsidRDefault="004C0EB1" w:rsidP="00ED4D8A">
            <w:pPr>
              <w:rPr>
                <w:b/>
                <w:kern w:val="2"/>
                <w:szCs w:val="24"/>
              </w:rPr>
            </w:pPr>
          </w:p>
        </w:tc>
        <w:tc>
          <w:tcPr>
            <w:tcW w:w="3240" w:type="dxa"/>
            <w:gridSpan w:val="4"/>
          </w:tcPr>
          <w:p w14:paraId="0833023F" w14:textId="77777777" w:rsidR="004C0EB1" w:rsidRDefault="004C0EB1" w:rsidP="00ED4D8A">
            <w:pPr>
              <w:rPr>
                <w:kern w:val="2"/>
                <w:szCs w:val="24"/>
              </w:rPr>
            </w:pPr>
            <w:r>
              <w:rPr>
                <w:kern w:val="2"/>
                <w:szCs w:val="24"/>
              </w:rPr>
              <w:t>1.2.3. Adresas</w:t>
            </w:r>
          </w:p>
        </w:tc>
        <w:tc>
          <w:tcPr>
            <w:tcW w:w="3870" w:type="dxa"/>
          </w:tcPr>
          <w:p w14:paraId="27E9EEEC" w14:textId="0DB9324D" w:rsidR="004C0EB1" w:rsidRDefault="004C0EB1" w:rsidP="00ED4D8A">
            <w:pPr>
              <w:rPr>
                <w:kern w:val="2"/>
                <w:szCs w:val="24"/>
              </w:rPr>
            </w:pPr>
          </w:p>
        </w:tc>
      </w:tr>
      <w:tr w:rsidR="004C0EB1" w14:paraId="50A8DF6D" w14:textId="77777777" w:rsidTr="00601EE5">
        <w:tc>
          <w:tcPr>
            <w:tcW w:w="2808" w:type="dxa"/>
            <w:vMerge/>
          </w:tcPr>
          <w:p w14:paraId="40CB36BB" w14:textId="77777777" w:rsidR="004C0EB1" w:rsidRDefault="004C0EB1" w:rsidP="00ED4D8A">
            <w:pPr>
              <w:rPr>
                <w:b/>
                <w:kern w:val="2"/>
                <w:szCs w:val="24"/>
              </w:rPr>
            </w:pPr>
          </w:p>
        </w:tc>
        <w:tc>
          <w:tcPr>
            <w:tcW w:w="3240" w:type="dxa"/>
            <w:gridSpan w:val="4"/>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601EE5">
        <w:tc>
          <w:tcPr>
            <w:tcW w:w="2808" w:type="dxa"/>
            <w:vMerge/>
          </w:tcPr>
          <w:p w14:paraId="79903176" w14:textId="77777777" w:rsidR="004C0EB1" w:rsidRDefault="004C0EB1" w:rsidP="00ED4D8A">
            <w:pPr>
              <w:rPr>
                <w:b/>
                <w:kern w:val="2"/>
                <w:szCs w:val="24"/>
              </w:rPr>
            </w:pPr>
          </w:p>
        </w:tc>
        <w:tc>
          <w:tcPr>
            <w:tcW w:w="3240" w:type="dxa"/>
            <w:gridSpan w:val="4"/>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14CB6774" w:rsidR="004C0EB1" w:rsidRDefault="004C0EB1" w:rsidP="00ED4D8A">
            <w:pPr>
              <w:rPr>
                <w:kern w:val="2"/>
                <w:szCs w:val="24"/>
              </w:rPr>
            </w:pPr>
          </w:p>
        </w:tc>
      </w:tr>
      <w:tr w:rsidR="004C0EB1" w14:paraId="72EF66F6" w14:textId="77777777" w:rsidTr="00601EE5">
        <w:tc>
          <w:tcPr>
            <w:tcW w:w="2808" w:type="dxa"/>
            <w:vMerge/>
          </w:tcPr>
          <w:p w14:paraId="0174063C" w14:textId="77777777" w:rsidR="004C0EB1" w:rsidRDefault="004C0EB1" w:rsidP="00ED4D8A">
            <w:pPr>
              <w:rPr>
                <w:b/>
                <w:kern w:val="2"/>
                <w:szCs w:val="24"/>
              </w:rPr>
            </w:pPr>
          </w:p>
        </w:tc>
        <w:tc>
          <w:tcPr>
            <w:tcW w:w="3240" w:type="dxa"/>
            <w:gridSpan w:val="4"/>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5A4C7873" w:rsidR="004C0EB1" w:rsidRDefault="004C0EB1" w:rsidP="00F03E67">
            <w:pPr>
              <w:jc w:val="both"/>
              <w:rPr>
                <w:kern w:val="2"/>
                <w:szCs w:val="24"/>
              </w:rPr>
            </w:pPr>
          </w:p>
        </w:tc>
      </w:tr>
      <w:tr w:rsidR="004C0EB1" w14:paraId="48184A70" w14:textId="77777777" w:rsidTr="00601EE5">
        <w:tc>
          <w:tcPr>
            <w:tcW w:w="2808" w:type="dxa"/>
            <w:vMerge/>
          </w:tcPr>
          <w:p w14:paraId="654DDDEE" w14:textId="77777777" w:rsidR="004C0EB1" w:rsidRDefault="004C0EB1" w:rsidP="00ED4D8A">
            <w:pPr>
              <w:rPr>
                <w:b/>
                <w:kern w:val="2"/>
                <w:szCs w:val="24"/>
              </w:rPr>
            </w:pPr>
          </w:p>
        </w:tc>
        <w:tc>
          <w:tcPr>
            <w:tcW w:w="3240" w:type="dxa"/>
            <w:gridSpan w:val="4"/>
          </w:tcPr>
          <w:p w14:paraId="7747E952" w14:textId="77777777" w:rsidR="004C0EB1" w:rsidRDefault="004C0EB1" w:rsidP="00ED4D8A">
            <w:pPr>
              <w:rPr>
                <w:kern w:val="2"/>
                <w:szCs w:val="24"/>
              </w:rPr>
            </w:pPr>
            <w:r>
              <w:rPr>
                <w:kern w:val="2"/>
                <w:szCs w:val="24"/>
              </w:rPr>
              <w:t>1.2.7. Telefonas</w:t>
            </w:r>
          </w:p>
        </w:tc>
        <w:tc>
          <w:tcPr>
            <w:tcW w:w="3870" w:type="dxa"/>
          </w:tcPr>
          <w:p w14:paraId="1CCEE447" w14:textId="42B5AD2B" w:rsidR="004C0EB1" w:rsidRDefault="004C0EB1" w:rsidP="00ED4D8A">
            <w:pPr>
              <w:rPr>
                <w:kern w:val="2"/>
                <w:szCs w:val="24"/>
              </w:rPr>
            </w:pPr>
          </w:p>
        </w:tc>
      </w:tr>
      <w:tr w:rsidR="004C0EB1" w14:paraId="7DF65E87" w14:textId="77777777" w:rsidTr="00601EE5">
        <w:tc>
          <w:tcPr>
            <w:tcW w:w="2808" w:type="dxa"/>
            <w:vMerge/>
          </w:tcPr>
          <w:p w14:paraId="66EC91F0" w14:textId="77777777" w:rsidR="004C0EB1" w:rsidRDefault="004C0EB1" w:rsidP="00ED4D8A">
            <w:pPr>
              <w:rPr>
                <w:b/>
                <w:kern w:val="2"/>
                <w:szCs w:val="24"/>
              </w:rPr>
            </w:pPr>
          </w:p>
        </w:tc>
        <w:tc>
          <w:tcPr>
            <w:tcW w:w="3240" w:type="dxa"/>
            <w:gridSpan w:val="4"/>
          </w:tcPr>
          <w:p w14:paraId="1CA78991" w14:textId="77777777" w:rsidR="004C0EB1" w:rsidRDefault="004C0EB1" w:rsidP="00ED4D8A">
            <w:pPr>
              <w:rPr>
                <w:kern w:val="2"/>
                <w:szCs w:val="24"/>
              </w:rPr>
            </w:pPr>
            <w:r>
              <w:rPr>
                <w:kern w:val="2"/>
                <w:szCs w:val="24"/>
              </w:rPr>
              <w:t>1.2.8. El. paštas</w:t>
            </w:r>
          </w:p>
        </w:tc>
        <w:tc>
          <w:tcPr>
            <w:tcW w:w="3870" w:type="dxa"/>
          </w:tcPr>
          <w:p w14:paraId="6255504C" w14:textId="4EC118D8" w:rsidR="004C0EB1" w:rsidRDefault="004C0EB1" w:rsidP="00ED4D8A">
            <w:pPr>
              <w:rPr>
                <w:kern w:val="2"/>
                <w:szCs w:val="24"/>
              </w:rPr>
            </w:pPr>
          </w:p>
        </w:tc>
      </w:tr>
      <w:tr w:rsidR="004C0EB1" w14:paraId="0342525F" w14:textId="77777777" w:rsidTr="00601EE5">
        <w:tc>
          <w:tcPr>
            <w:tcW w:w="2808" w:type="dxa"/>
            <w:vMerge/>
          </w:tcPr>
          <w:p w14:paraId="6F9568F6" w14:textId="77777777" w:rsidR="004C0EB1" w:rsidRDefault="004C0EB1" w:rsidP="00ED4D8A">
            <w:pPr>
              <w:rPr>
                <w:b/>
                <w:kern w:val="2"/>
                <w:szCs w:val="24"/>
              </w:rPr>
            </w:pPr>
          </w:p>
        </w:tc>
        <w:tc>
          <w:tcPr>
            <w:tcW w:w="3240" w:type="dxa"/>
            <w:gridSpan w:val="4"/>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601EE5">
        <w:tc>
          <w:tcPr>
            <w:tcW w:w="2808" w:type="dxa"/>
            <w:vMerge/>
          </w:tcPr>
          <w:p w14:paraId="225EBD70" w14:textId="77777777" w:rsidR="004C0EB1" w:rsidRDefault="004C0EB1" w:rsidP="00ED4D8A">
            <w:pPr>
              <w:rPr>
                <w:b/>
                <w:kern w:val="2"/>
                <w:szCs w:val="24"/>
              </w:rPr>
            </w:pPr>
          </w:p>
        </w:tc>
        <w:tc>
          <w:tcPr>
            <w:tcW w:w="3240" w:type="dxa"/>
            <w:gridSpan w:val="4"/>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r w:rsidR="004C0EB1" w14:paraId="3A0DD0E7" w14:textId="77777777" w:rsidTr="00601EE5">
        <w:trPr>
          <w:trHeight w:val="300"/>
        </w:trPr>
        <w:tc>
          <w:tcPr>
            <w:tcW w:w="9918" w:type="dxa"/>
            <w:gridSpan w:val="6"/>
          </w:tcPr>
          <w:p w14:paraId="4B3E8F57" w14:textId="7931DCA1" w:rsidR="004C0EB1" w:rsidRDefault="004C0EB1" w:rsidP="00ED4D8A">
            <w:pPr>
              <w:jc w:val="center"/>
              <w:rPr>
                <w:b/>
                <w:kern w:val="2"/>
                <w:szCs w:val="24"/>
              </w:rPr>
            </w:pPr>
            <w:r>
              <w:br w:type="page"/>
            </w:r>
            <w:r>
              <w:rPr>
                <w:b/>
                <w:kern w:val="2"/>
                <w:szCs w:val="24"/>
              </w:rPr>
              <w:t>2. ATSAKINGI ASMENYS</w:t>
            </w:r>
          </w:p>
        </w:tc>
      </w:tr>
      <w:tr w:rsidR="004C0EB1" w14:paraId="63A9FE9C" w14:textId="77777777" w:rsidTr="00601EE5">
        <w:trPr>
          <w:trHeight w:val="300"/>
        </w:trPr>
        <w:tc>
          <w:tcPr>
            <w:tcW w:w="3094" w:type="dxa"/>
            <w:gridSpan w:val="3"/>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3"/>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601EE5">
        <w:trPr>
          <w:trHeight w:val="300"/>
        </w:trPr>
        <w:tc>
          <w:tcPr>
            <w:tcW w:w="3094" w:type="dxa"/>
            <w:gridSpan w:val="3"/>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3"/>
          </w:tcPr>
          <w:p w14:paraId="1F33C19A" w14:textId="1D238B34" w:rsidR="009208FB" w:rsidRDefault="002B0AF8" w:rsidP="009208FB">
            <w:pPr>
              <w:rPr>
                <w:color w:val="4472C4"/>
                <w:kern w:val="2"/>
                <w:szCs w:val="24"/>
              </w:rPr>
            </w:pPr>
            <w:r w:rsidRPr="00CB67E4">
              <w:rPr>
                <w:color w:val="000000"/>
              </w:rPr>
              <w:t xml:space="preserve">Asta </w:t>
            </w:r>
            <w:proofErr w:type="spellStart"/>
            <w:r w:rsidRPr="00CB67E4">
              <w:rPr>
                <w:color w:val="000000"/>
              </w:rPr>
              <w:t>Marcinkevičienė</w:t>
            </w:r>
            <w:proofErr w:type="spellEnd"/>
            <w:r w:rsidR="004C0EB1">
              <w:rPr>
                <w:kern w:val="2"/>
                <w:szCs w:val="24"/>
              </w:rPr>
              <w:t xml:space="preserve">, </w:t>
            </w:r>
            <w:bookmarkStart w:id="0" w:name="_GoBack"/>
            <w:bookmarkEnd w:id="0"/>
          </w:p>
          <w:p w14:paraId="1F9700BF" w14:textId="6846364F" w:rsidR="004C0EB1" w:rsidRDefault="004C0EB1" w:rsidP="00ED4D8A">
            <w:pPr>
              <w:rPr>
                <w:color w:val="4472C4"/>
                <w:kern w:val="2"/>
                <w:szCs w:val="24"/>
              </w:rPr>
            </w:pPr>
          </w:p>
        </w:tc>
      </w:tr>
      <w:tr w:rsidR="004C0EB1" w14:paraId="0A467E6F" w14:textId="77777777" w:rsidTr="00601EE5">
        <w:trPr>
          <w:trHeight w:val="300"/>
        </w:trPr>
        <w:tc>
          <w:tcPr>
            <w:tcW w:w="9918" w:type="dxa"/>
            <w:gridSpan w:val="6"/>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601EE5">
        <w:trPr>
          <w:trHeight w:val="300"/>
        </w:trPr>
        <w:tc>
          <w:tcPr>
            <w:tcW w:w="3094" w:type="dxa"/>
            <w:gridSpan w:val="3"/>
          </w:tcPr>
          <w:p w14:paraId="4D6D2038" w14:textId="77777777" w:rsidR="004C0EB1" w:rsidRDefault="004C0EB1" w:rsidP="00ED4D8A">
            <w:pPr>
              <w:rPr>
                <w:b/>
                <w:kern w:val="2"/>
                <w:szCs w:val="24"/>
              </w:rPr>
            </w:pPr>
            <w:r>
              <w:rPr>
                <w:b/>
                <w:kern w:val="2"/>
                <w:szCs w:val="24"/>
              </w:rPr>
              <w:t>3.1. Sutarties dalykas</w:t>
            </w:r>
          </w:p>
        </w:tc>
        <w:tc>
          <w:tcPr>
            <w:tcW w:w="6824" w:type="dxa"/>
            <w:gridSpan w:val="3"/>
          </w:tcPr>
          <w:p w14:paraId="6928DAF9" w14:textId="77777777" w:rsidR="002604A6" w:rsidRDefault="002604A6" w:rsidP="002604A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Alytuje (1 mokytojo vertinimas).</w:t>
            </w:r>
          </w:p>
          <w:p w14:paraId="5F656B0E" w14:textId="77777777" w:rsidR="002604A6" w:rsidRDefault="002604A6" w:rsidP="002604A6">
            <w:pPr>
              <w:tabs>
                <w:tab w:val="num" w:pos="851"/>
                <w:tab w:val="left" w:pos="1134"/>
              </w:tabs>
              <w:jc w:val="both"/>
              <w:rPr>
                <w:rFonts w:ascii="TimesNewRomanPSMT" w:hAnsi="TimesNewRomanPSMT" w:cs="TimesNewRomanPSMT"/>
                <w:szCs w:val="24"/>
              </w:rPr>
            </w:pPr>
          </w:p>
          <w:p w14:paraId="50C8E7CE" w14:textId="77777777" w:rsidR="002604A6" w:rsidRDefault="002604A6" w:rsidP="002604A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46719D02" w14:textId="77777777" w:rsidR="002604A6" w:rsidRDefault="002604A6" w:rsidP="002604A6">
            <w:pPr>
              <w:jc w:val="both"/>
              <w:rPr>
                <w:rFonts w:eastAsia="SimSun"/>
                <w:szCs w:val="24"/>
                <w:lang w:eastAsia="lt-LT"/>
              </w:rPr>
            </w:pPr>
          </w:p>
          <w:p w14:paraId="0FA12108" w14:textId="77777777" w:rsidR="002604A6" w:rsidRDefault="002604A6" w:rsidP="002604A6">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w:t>
            </w:r>
            <w:r w:rsidRPr="0030529D">
              <w:rPr>
                <w:szCs w:val="24"/>
                <w:lang w:eastAsia="lt-LT"/>
              </w:rPr>
              <w:t>Alytaus miesto pedagoginė</w:t>
            </w:r>
            <w:r>
              <w:rPr>
                <w:szCs w:val="24"/>
                <w:lang w:eastAsia="lt-LT"/>
              </w:rPr>
              <w:t>je</w:t>
            </w:r>
            <w:r w:rsidRPr="0030529D">
              <w:rPr>
                <w:szCs w:val="24"/>
                <w:lang w:eastAsia="lt-LT"/>
              </w:rPr>
              <w:t> psichologinė</w:t>
            </w:r>
            <w:r>
              <w:rPr>
                <w:szCs w:val="24"/>
                <w:lang w:eastAsia="lt-LT"/>
              </w:rPr>
              <w:t>je</w:t>
            </w:r>
            <w:r w:rsidRPr="0030529D">
              <w:rPr>
                <w:szCs w:val="24"/>
                <w:lang w:eastAsia="lt-LT"/>
              </w:rPr>
              <w:t> tarnyb</w:t>
            </w:r>
            <w:r>
              <w:rPr>
                <w:szCs w:val="24"/>
                <w:lang w:eastAsia="lt-LT"/>
              </w:rPr>
              <w:t>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601EE5">
        <w:trPr>
          <w:trHeight w:val="300"/>
        </w:trPr>
        <w:tc>
          <w:tcPr>
            <w:tcW w:w="3094" w:type="dxa"/>
            <w:gridSpan w:val="3"/>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3"/>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601EE5">
        <w:trPr>
          <w:trHeight w:val="300"/>
        </w:trPr>
        <w:tc>
          <w:tcPr>
            <w:tcW w:w="3094" w:type="dxa"/>
            <w:gridSpan w:val="3"/>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3"/>
          </w:tcPr>
          <w:p w14:paraId="1C206AA9" w14:textId="77777777" w:rsidR="004C0EB1" w:rsidRDefault="004C0EB1" w:rsidP="00ED4D8A">
            <w:pPr>
              <w:rPr>
                <w:kern w:val="2"/>
                <w:szCs w:val="24"/>
              </w:rPr>
            </w:pPr>
          </w:p>
        </w:tc>
      </w:tr>
      <w:tr w:rsidR="004C0EB1" w14:paraId="2133F15B" w14:textId="77777777" w:rsidTr="00601EE5">
        <w:trPr>
          <w:trHeight w:val="300"/>
        </w:trPr>
        <w:tc>
          <w:tcPr>
            <w:tcW w:w="9918" w:type="dxa"/>
            <w:gridSpan w:val="6"/>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601EE5">
        <w:trPr>
          <w:trHeight w:val="300"/>
        </w:trPr>
        <w:tc>
          <w:tcPr>
            <w:tcW w:w="3094" w:type="dxa"/>
            <w:gridSpan w:val="3"/>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3"/>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601EE5">
        <w:trPr>
          <w:trHeight w:val="300"/>
        </w:trPr>
        <w:tc>
          <w:tcPr>
            <w:tcW w:w="3094" w:type="dxa"/>
            <w:gridSpan w:val="3"/>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3"/>
          </w:tcPr>
          <w:p w14:paraId="0ADD551B" w14:textId="77777777" w:rsidR="004C0EB1" w:rsidRDefault="004C0EB1" w:rsidP="00ED4D8A">
            <w:pPr>
              <w:rPr>
                <w:szCs w:val="24"/>
              </w:rPr>
            </w:pPr>
          </w:p>
        </w:tc>
      </w:tr>
      <w:tr w:rsidR="004C0EB1" w14:paraId="3C8B8893" w14:textId="77777777" w:rsidTr="00601EE5">
        <w:trPr>
          <w:trHeight w:val="300"/>
        </w:trPr>
        <w:tc>
          <w:tcPr>
            <w:tcW w:w="3094" w:type="dxa"/>
            <w:gridSpan w:val="3"/>
          </w:tcPr>
          <w:p w14:paraId="40F5F05C" w14:textId="08E9FC49" w:rsidR="004C0EB1" w:rsidRDefault="004C0EB1" w:rsidP="00ED4D8A">
            <w:pPr>
              <w:rPr>
                <w:b/>
                <w:kern w:val="2"/>
                <w:szCs w:val="24"/>
              </w:rPr>
            </w:pPr>
            <w:r>
              <w:br w:type="page"/>
            </w:r>
            <w:r>
              <w:rPr>
                <w:b/>
                <w:kern w:val="2"/>
                <w:szCs w:val="24"/>
              </w:rPr>
              <w:t>4.3. Užsakymų teikimo tvarka</w:t>
            </w:r>
          </w:p>
        </w:tc>
        <w:tc>
          <w:tcPr>
            <w:tcW w:w="6824" w:type="dxa"/>
            <w:gridSpan w:val="3"/>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lastRenderedPageBreak/>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601EE5">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601EE5">
        <w:trPr>
          <w:trHeight w:val="300"/>
        </w:trPr>
        <w:tc>
          <w:tcPr>
            <w:tcW w:w="3094" w:type="dxa"/>
            <w:gridSpan w:val="3"/>
          </w:tcPr>
          <w:p w14:paraId="729E61CF" w14:textId="77777777" w:rsidR="004C0EB1" w:rsidRDefault="004C0EB1" w:rsidP="00ED4D8A">
            <w:pPr>
              <w:rPr>
                <w:b/>
                <w:kern w:val="2"/>
                <w:szCs w:val="24"/>
              </w:rPr>
            </w:pPr>
            <w:r>
              <w:rPr>
                <w:b/>
                <w:kern w:val="2"/>
                <w:szCs w:val="24"/>
              </w:rPr>
              <w:t>4.5. Pateikiami dokumentai</w:t>
            </w:r>
          </w:p>
        </w:tc>
        <w:tc>
          <w:tcPr>
            <w:tcW w:w="6824" w:type="dxa"/>
            <w:gridSpan w:val="3"/>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601EE5">
        <w:trPr>
          <w:trHeight w:val="300"/>
        </w:trPr>
        <w:tc>
          <w:tcPr>
            <w:tcW w:w="9918" w:type="dxa"/>
            <w:gridSpan w:val="6"/>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601EE5">
        <w:trPr>
          <w:trHeight w:val="300"/>
        </w:trPr>
        <w:tc>
          <w:tcPr>
            <w:tcW w:w="3094" w:type="dxa"/>
            <w:gridSpan w:val="3"/>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3"/>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601EE5">
        <w:trPr>
          <w:trHeight w:val="300"/>
        </w:trPr>
        <w:tc>
          <w:tcPr>
            <w:tcW w:w="3094" w:type="dxa"/>
            <w:gridSpan w:val="3"/>
          </w:tcPr>
          <w:p w14:paraId="0C214103" w14:textId="1334B30D"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3"/>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601EE5">
        <w:trPr>
          <w:trHeight w:val="300"/>
        </w:trPr>
        <w:tc>
          <w:tcPr>
            <w:tcW w:w="3094" w:type="dxa"/>
            <w:gridSpan w:val="3"/>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3"/>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601EE5">
        <w:trPr>
          <w:trHeight w:val="300"/>
        </w:trPr>
        <w:tc>
          <w:tcPr>
            <w:tcW w:w="3094" w:type="dxa"/>
            <w:gridSpan w:val="3"/>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3"/>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lastRenderedPageBreak/>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601EE5">
        <w:trPr>
          <w:trHeight w:val="300"/>
        </w:trPr>
        <w:tc>
          <w:tcPr>
            <w:tcW w:w="3094" w:type="dxa"/>
            <w:gridSpan w:val="3"/>
          </w:tcPr>
          <w:p w14:paraId="76C250F3" w14:textId="77777777" w:rsidR="004C0EB1" w:rsidRDefault="004C0EB1" w:rsidP="00ED4D8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3"/>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601EE5">
        <w:trPr>
          <w:trHeight w:val="300"/>
        </w:trPr>
        <w:tc>
          <w:tcPr>
            <w:tcW w:w="3094" w:type="dxa"/>
            <w:gridSpan w:val="3"/>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3"/>
          </w:tcPr>
          <w:p w14:paraId="1F90C259" w14:textId="77777777" w:rsidR="004C0EB1" w:rsidRPr="00A72151" w:rsidRDefault="004C0EB1" w:rsidP="00ED4D8A">
            <w:pPr>
              <w:jc w:val="both"/>
              <w:rPr>
                <w:strike/>
                <w:kern w:val="2"/>
                <w:szCs w:val="24"/>
                <w:highlight w:val="yellow"/>
              </w:rPr>
            </w:pPr>
          </w:p>
        </w:tc>
      </w:tr>
      <w:tr w:rsidR="004C0EB1" w14:paraId="3A837CAD" w14:textId="77777777" w:rsidTr="00601EE5">
        <w:trPr>
          <w:trHeight w:val="300"/>
        </w:trPr>
        <w:tc>
          <w:tcPr>
            <w:tcW w:w="3094" w:type="dxa"/>
            <w:gridSpan w:val="3"/>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3"/>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601EE5">
        <w:trPr>
          <w:trHeight w:val="300"/>
        </w:trPr>
        <w:tc>
          <w:tcPr>
            <w:tcW w:w="3094" w:type="dxa"/>
            <w:gridSpan w:val="3"/>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3"/>
          </w:tcPr>
          <w:p w14:paraId="429D0DC6" w14:textId="77777777" w:rsidR="004C0EB1" w:rsidRDefault="004C0EB1" w:rsidP="00ED4D8A">
            <w:pPr>
              <w:jc w:val="both"/>
              <w:rPr>
                <w:szCs w:val="24"/>
              </w:rPr>
            </w:pPr>
            <w:r>
              <w:rPr>
                <w:szCs w:val="24"/>
              </w:rPr>
              <w:t>Netaikoma</w:t>
            </w:r>
          </w:p>
        </w:tc>
      </w:tr>
      <w:tr w:rsidR="004C0EB1" w14:paraId="4C4D0C9D" w14:textId="77777777" w:rsidTr="00601EE5">
        <w:trPr>
          <w:trHeight w:val="300"/>
        </w:trPr>
        <w:tc>
          <w:tcPr>
            <w:tcW w:w="3094" w:type="dxa"/>
            <w:gridSpan w:val="3"/>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3"/>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601EE5">
        <w:trPr>
          <w:trHeight w:val="300"/>
        </w:trPr>
        <w:tc>
          <w:tcPr>
            <w:tcW w:w="3094" w:type="dxa"/>
            <w:gridSpan w:val="3"/>
          </w:tcPr>
          <w:p w14:paraId="42E9D17B" w14:textId="77777777" w:rsidR="004C0EB1" w:rsidRDefault="004C0EB1" w:rsidP="00ED4D8A">
            <w:pPr>
              <w:rPr>
                <w:b/>
                <w:kern w:val="2"/>
                <w:szCs w:val="24"/>
              </w:rPr>
            </w:pPr>
            <w:r>
              <w:rPr>
                <w:b/>
                <w:kern w:val="2"/>
                <w:szCs w:val="24"/>
              </w:rPr>
              <w:t>5.6. Avansas</w:t>
            </w:r>
          </w:p>
        </w:tc>
        <w:tc>
          <w:tcPr>
            <w:tcW w:w="6824" w:type="dxa"/>
            <w:gridSpan w:val="3"/>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601EE5">
        <w:trPr>
          <w:trHeight w:val="300"/>
        </w:trPr>
        <w:tc>
          <w:tcPr>
            <w:tcW w:w="3094" w:type="dxa"/>
            <w:gridSpan w:val="3"/>
          </w:tcPr>
          <w:p w14:paraId="76ECFC0B" w14:textId="77777777" w:rsidR="004C0EB1" w:rsidRDefault="004C0EB1" w:rsidP="00ED4D8A">
            <w:pPr>
              <w:rPr>
                <w:b/>
                <w:kern w:val="2"/>
                <w:szCs w:val="24"/>
              </w:rPr>
            </w:pPr>
            <w:r>
              <w:rPr>
                <w:b/>
                <w:kern w:val="2"/>
                <w:szCs w:val="24"/>
              </w:rPr>
              <w:t>5.7. Avanso užtikrinimas</w:t>
            </w:r>
          </w:p>
        </w:tc>
        <w:tc>
          <w:tcPr>
            <w:tcW w:w="6824" w:type="dxa"/>
            <w:gridSpan w:val="3"/>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601EE5">
        <w:trPr>
          <w:trHeight w:val="300"/>
        </w:trPr>
        <w:tc>
          <w:tcPr>
            <w:tcW w:w="9918" w:type="dxa"/>
            <w:gridSpan w:val="6"/>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601EE5">
        <w:trPr>
          <w:trHeight w:val="300"/>
        </w:trPr>
        <w:tc>
          <w:tcPr>
            <w:tcW w:w="3094" w:type="dxa"/>
            <w:gridSpan w:val="3"/>
          </w:tcPr>
          <w:p w14:paraId="16F316AE" w14:textId="77777777" w:rsidR="004C0EB1" w:rsidRDefault="004C0EB1" w:rsidP="00ED4D8A">
            <w:pPr>
              <w:rPr>
                <w:b/>
                <w:kern w:val="2"/>
                <w:szCs w:val="24"/>
              </w:rPr>
            </w:pPr>
            <w:r>
              <w:rPr>
                <w:b/>
                <w:kern w:val="2"/>
                <w:szCs w:val="24"/>
              </w:rPr>
              <w:t>6.1. Garantinis terminas</w:t>
            </w:r>
          </w:p>
        </w:tc>
        <w:tc>
          <w:tcPr>
            <w:tcW w:w="6824" w:type="dxa"/>
            <w:gridSpan w:val="3"/>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601EE5">
        <w:trPr>
          <w:trHeight w:val="300"/>
        </w:trPr>
        <w:tc>
          <w:tcPr>
            <w:tcW w:w="3094" w:type="dxa"/>
            <w:gridSpan w:val="3"/>
          </w:tcPr>
          <w:p w14:paraId="79D3E33D" w14:textId="77777777" w:rsidR="004C0EB1" w:rsidRDefault="004C0EB1" w:rsidP="00ED4D8A">
            <w:pPr>
              <w:rPr>
                <w:b/>
                <w:kern w:val="2"/>
                <w:szCs w:val="24"/>
              </w:rPr>
            </w:pPr>
            <w:r>
              <w:rPr>
                <w:b/>
                <w:szCs w:val="24"/>
              </w:rPr>
              <w:t>6.2. Terminas Paslaugų trūkumams pašalinti</w:t>
            </w:r>
          </w:p>
        </w:tc>
        <w:tc>
          <w:tcPr>
            <w:tcW w:w="6824" w:type="dxa"/>
            <w:gridSpan w:val="3"/>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601EE5">
        <w:trPr>
          <w:trHeight w:val="300"/>
        </w:trPr>
        <w:tc>
          <w:tcPr>
            <w:tcW w:w="3094" w:type="dxa"/>
            <w:gridSpan w:val="3"/>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3"/>
          </w:tcPr>
          <w:p w14:paraId="3060DCE9" w14:textId="77777777" w:rsidR="004C0EB1" w:rsidRPr="00FB73E9" w:rsidRDefault="004C0EB1" w:rsidP="00ED4D8A">
            <w:r>
              <w:t>Netaikoma</w:t>
            </w:r>
          </w:p>
        </w:tc>
      </w:tr>
      <w:tr w:rsidR="004C0EB1" w14:paraId="64DFE21B" w14:textId="77777777" w:rsidTr="00601EE5">
        <w:trPr>
          <w:trHeight w:val="300"/>
        </w:trPr>
        <w:tc>
          <w:tcPr>
            <w:tcW w:w="9918" w:type="dxa"/>
            <w:gridSpan w:val="6"/>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601EE5">
        <w:trPr>
          <w:trHeight w:val="300"/>
        </w:trPr>
        <w:tc>
          <w:tcPr>
            <w:tcW w:w="3094" w:type="dxa"/>
            <w:gridSpan w:val="3"/>
          </w:tcPr>
          <w:p w14:paraId="7BF1FF6B" w14:textId="77777777" w:rsidR="004C0EB1" w:rsidRDefault="004C0EB1" w:rsidP="00ED4D8A">
            <w:pPr>
              <w:rPr>
                <w:b/>
                <w:bCs/>
                <w:kern w:val="2"/>
                <w:szCs w:val="24"/>
              </w:rPr>
            </w:pPr>
            <w:r>
              <w:rPr>
                <w:b/>
                <w:bCs/>
                <w:kern w:val="2"/>
                <w:szCs w:val="24"/>
              </w:rPr>
              <w:lastRenderedPageBreak/>
              <w:t>7.1. Sutarties vykdymui pasitelkiami subtiekėjai ir (ar) specialistai</w:t>
            </w:r>
          </w:p>
        </w:tc>
        <w:tc>
          <w:tcPr>
            <w:tcW w:w="6824" w:type="dxa"/>
            <w:gridSpan w:val="3"/>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601EE5">
        <w:trPr>
          <w:trHeight w:val="300"/>
        </w:trPr>
        <w:tc>
          <w:tcPr>
            <w:tcW w:w="9918" w:type="dxa"/>
            <w:gridSpan w:val="6"/>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601EE5">
        <w:trPr>
          <w:trHeight w:val="300"/>
        </w:trPr>
        <w:tc>
          <w:tcPr>
            <w:tcW w:w="3094" w:type="dxa"/>
            <w:gridSpan w:val="3"/>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3"/>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601EE5">
        <w:trPr>
          <w:trHeight w:val="300"/>
        </w:trPr>
        <w:tc>
          <w:tcPr>
            <w:tcW w:w="3094" w:type="dxa"/>
            <w:gridSpan w:val="3"/>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3"/>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601EE5">
        <w:trPr>
          <w:trHeight w:val="300"/>
        </w:trPr>
        <w:tc>
          <w:tcPr>
            <w:tcW w:w="3094" w:type="dxa"/>
            <w:gridSpan w:val="3"/>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3"/>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601EE5">
        <w:trPr>
          <w:trHeight w:val="300"/>
        </w:trPr>
        <w:tc>
          <w:tcPr>
            <w:tcW w:w="9918" w:type="dxa"/>
            <w:gridSpan w:val="6"/>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601EE5">
        <w:trPr>
          <w:trHeight w:val="300"/>
        </w:trPr>
        <w:tc>
          <w:tcPr>
            <w:tcW w:w="3094" w:type="dxa"/>
            <w:gridSpan w:val="3"/>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3"/>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601EE5">
        <w:trPr>
          <w:trHeight w:val="300"/>
        </w:trPr>
        <w:tc>
          <w:tcPr>
            <w:tcW w:w="3094" w:type="dxa"/>
            <w:gridSpan w:val="3"/>
          </w:tcPr>
          <w:p w14:paraId="5C134EDA" w14:textId="77777777" w:rsidR="004C0EB1" w:rsidRDefault="004C0EB1" w:rsidP="00ED4D8A">
            <w:pPr>
              <w:rPr>
                <w:b/>
                <w:kern w:val="2"/>
                <w:szCs w:val="24"/>
              </w:rPr>
            </w:pPr>
            <w:r>
              <w:rPr>
                <w:b/>
                <w:szCs w:val="24"/>
              </w:rPr>
              <w:t>9.2. Tiekėjui taikomos netesybos</w:t>
            </w:r>
          </w:p>
        </w:tc>
        <w:tc>
          <w:tcPr>
            <w:tcW w:w="6824" w:type="dxa"/>
            <w:gridSpan w:val="3"/>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601EE5">
        <w:trPr>
          <w:trHeight w:val="300"/>
        </w:trPr>
        <w:tc>
          <w:tcPr>
            <w:tcW w:w="3094" w:type="dxa"/>
            <w:gridSpan w:val="3"/>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3"/>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601EE5">
        <w:trPr>
          <w:trHeight w:val="300"/>
        </w:trPr>
        <w:tc>
          <w:tcPr>
            <w:tcW w:w="3094" w:type="dxa"/>
            <w:gridSpan w:val="3"/>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3"/>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601EE5">
        <w:trPr>
          <w:trHeight w:val="300"/>
        </w:trPr>
        <w:tc>
          <w:tcPr>
            <w:tcW w:w="3094" w:type="dxa"/>
            <w:gridSpan w:val="3"/>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3"/>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601EE5">
        <w:trPr>
          <w:trHeight w:val="300"/>
        </w:trPr>
        <w:tc>
          <w:tcPr>
            <w:tcW w:w="3094" w:type="dxa"/>
            <w:gridSpan w:val="3"/>
          </w:tcPr>
          <w:p w14:paraId="4094DE92" w14:textId="77777777" w:rsidR="004C0EB1" w:rsidRDefault="004C0EB1" w:rsidP="00ED4D8A">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824" w:type="dxa"/>
            <w:gridSpan w:val="3"/>
          </w:tcPr>
          <w:p w14:paraId="2A2B50B2" w14:textId="77777777" w:rsidR="004C0EB1" w:rsidRDefault="004C0EB1" w:rsidP="00ED4D8A">
            <w:pPr>
              <w:rPr>
                <w:kern w:val="2"/>
                <w:szCs w:val="24"/>
              </w:rPr>
            </w:pPr>
            <w:r>
              <w:rPr>
                <w:kern w:val="2"/>
                <w:szCs w:val="24"/>
              </w:rPr>
              <w:lastRenderedPageBreak/>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601EE5">
        <w:trPr>
          <w:trHeight w:val="300"/>
        </w:trPr>
        <w:tc>
          <w:tcPr>
            <w:tcW w:w="3094" w:type="dxa"/>
            <w:gridSpan w:val="3"/>
          </w:tcPr>
          <w:p w14:paraId="0EA335B1" w14:textId="77777777" w:rsidR="004C0EB1" w:rsidRDefault="004C0EB1" w:rsidP="00ED4D8A">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3"/>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601EE5">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601EE5">
        <w:trPr>
          <w:trHeight w:val="300"/>
        </w:trPr>
        <w:tc>
          <w:tcPr>
            <w:tcW w:w="3094" w:type="dxa"/>
            <w:gridSpan w:val="3"/>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3"/>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601EE5">
        <w:trPr>
          <w:trHeight w:val="300"/>
        </w:trPr>
        <w:tc>
          <w:tcPr>
            <w:tcW w:w="3094" w:type="dxa"/>
            <w:gridSpan w:val="3"/>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3"/>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601EE5">
        <w:trPr>
          <w:trHeight w:val="300"/>
        </w:trPr>
        <w:tc>
          <w:tcPr>
            <w:tcW w:w="9918" w:type="dxa"/>
            <w:gridSpan w:val="6"/>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601EE5">
        <w:trPr>
          <w:trHeight w:val="300"/>
        </w:trPr>
        <w:tc>
          <w:tcPr>
            <w:tcW w:w="3094" w:type="dxa"/>
            <w:gridSpan w:val="3"/>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3"/>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601EE5">
        <w:trPr>
          <w:trHeight w:val="300"/>
        </w:trPr>
        <w:tc>
          <w:tcPr>
            <w:tcW w:w="3094" w:type="dxa"/>
            <w:gridSpan w:val="3"/>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3"/>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601EE5">
        <w:trPr>
          <w:trHeight w:val="300"/>
        </w:trPr>
        <w:tc>
          <w:tcPr>
            <w:tcW w:w="9918" w:type="dxa"/>
            <w:gridSpan w:val="6"/>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601EE5">
        <w:trPr>
          <w:trHeight w:val="300"/>
        </w:trPr>
        <w:tc>
          <w:tcPr>
            <w:tcW w:w="3094" w:type="dxa"/>
            <w:gridSpan w:val="3"/>
          </w:tcPr>
          <w:p w14:paraId="70783F2C" w14:textId="77777777" w:rsidR="004C0EB1" w:rsidRDefault="004C0EB1" w:rsidP="00ED4D8A">
            <w:pPr>
              <w:rPr>
                <w:b/>
                <w:kern w:val="2"/>
                <w:szCs w:val="24"/>
              </w:rPr>
            </w:pPr>
            <w:r>
              <w:rPr>
                <w:b/>
                <w:szCs w:val="24"/>
              </w:rPr>
              <w:t>11.1. Sutarties sudarymas ir įsigaliojimas</w:t>
            </w:r>
          </w:p>
        </w:tc>
        <w:tc>
          <w:tcPr>
            <w:tcW w:w="6824" w:type="dxa"/>
            <w:gridSpan w:val="3"/>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44DD1F28" w14:textId="2877EDD6" w:rsidR="004C0EB1" w:rsidRDefault="004C0EB1" w:rsidP="00601EE5">
            <w:pPr>
              <w:jc w:val="both"/>
              <w:rPr>
                <w:rFonts w:eastAsia="SimSun"/>
                <w:szCs w:val="24"/>
                <w:lang w:eastAsia="lt-LT"/>
              </w:rPr>
            </w:pPr>
            <w:r>
              <w:rPr>
                <w:color w:val="000000"/>
                <w:kern w:val="2"/>
                <w:szCs w:val="24"/>
              </w:rPr>
              <w:lastRenderedPageBreak/>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601EE5">
        <w:trPr>
          <w:trHeight w:val="300"/>
        </w:trPr>
        <w:tc>
          <w:tcPr>
            <w:tcW w:w="3094" w:type="dxa"/>
            <w:gridSpan w:val="3"/>
          </w:tcPr>
          <w:p w14:paraId="31FAD9DC" w14:textId="77777777" w:rsidR="004C0EB1" w:rsidRDefault="004C0EB1" w:rsidP="00ED4D8A">
            <w:pPr>
              <w:rPr>
                <w:b/>
                <w:kern w:val="2"/>
                <w:szCs w:val="24"/>
              </w:rPr>
            </w:pPr>
            <w:r>
              <w:rPr>
                <w:b/>
                <w:kern w:val="2"/>
                <w:szCs w:val="24"/>
              </w:rPr>
              <w:lastRenderedPageBreak/>
              <w:t>11.2. Sutarties galiojimo termino pratęsimas</w:t>
            </w:r>
          </w:p>
        </w:tc>
        <w:tc>
          <w:tcPr>
            <w:tcW w:w="6824" w:type="dxa"/>
            <w:gridSpan w:val="3"/>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601EE5">
        <w:trPr>
          <w:trHeight w:val="300"/>
        </w:trPr>
        <w:tc>
          <w:tcPr>
            <w:tcW w:w="9918" w:type="dxa"/>
            <w:gridSpan w:val="6"/>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601EE5">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601EE5">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601EE5">
        <w:trPr>
          <w:trHeight w:val="300"/>
        </w:trPr>
        <w:tc>
          <w:tcPr>
            <w:tcW w:w="9918" w:type="dxa"/>
            <w:gridSpan w:val="6"/>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601EE5">
        <w:trPr>
          <w:trHeight w:val="300"/>
        </w:trPr>
        <w:tc>
          <w:tcPr>
            <w:tcW w:w="3058" w:type="dxa"/>
            <w:gridSpan w:val="2"/>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4"/>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0767CB80" w14:textId="67C5C087" w:rsidR="004C0EB1" w:rsidRPr="000B02EF" w:rsidRDefault="004C0EB1" w:rsidP="00601EE5">
            <w:pPr>
              <w:rPr>
                <w:strike/>
                <w:szCs w:val="24"/>
                <w:highlight w:val="yellow"/>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601EE5">
        <w:trPr>
          <w:trHeight w:val="300"/>
        </w:trPr>
        <w:tc>
          <w:tcPr>
            <w:tcW w:w="3058" w:type="dxa"/>
            <w:gridSpan w:val="2"/>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4"/>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601EE5">
        <w:trPr>
          <w:trHeight w:val="300"/>
        </w:trPr>
        <w:tc>
          <w:tcPr>
            <w:tcW w:w="9918" w:type="dxa"/>
            <w:gridSpan w:val="6"/>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601EE5">
        <w:trPr>
          <w:trHeight w:val="300"/>
        </w:trPr>
        <w:tc>
          <w:tcPr>
            <w:tcW w:w="3058" w:type="dxa"/>
            <w:gridSpan w:val="2"/>
          </w:tcPr>
          <w:p w14:paraId="7EB5860C" w14:textId="77777777" w:rsidR="004C0EB1" w:rsidRDefault="004C0EB1" w:rsidP="00ED4D8A">
            <w:pPr>
              <w:rPr>
                <w:b/>
                <w:kern w:val="2"/>
                <w:szCs w:val="24"/>
              </w:rPr>
            </w:pPr>
            <w:r>
              <w:rPr>
                <w:b/>
                <w:kern w:val="2"/>
                <w:szCs w:val="24"/>
              </w:rPr>
              <w:t xml:space="preserve">14.1. </w:t>
            </w:r>
          </w:p>
        </w:tc>
        <w:tc>
          <w:tcPr>
            <w:tcW w:w="6860" w:type="dxa"/>
            <w:gridSpan w:val="4"/>
          </w:tcPr>
          <w:p w14:paraId="14E468F5" w14:textId="77777777" w:rsidR="004C0EB1" w:rsidRDefault="004C0EB1" w:rsidP="00ED4D8A">
            <w:pPr>
              <w:rPr>
                <w:kern w:val="2"/>
                <w:szCs w:val="24"/>
              </w:rPr>
            </w:pPr>
          </w:p>
        </w:tc>
      </w:tr>
      <w:tr w:rsidR="004C0EB1" w14:paraId="7C0680C2" w14:textId="77777777" w:rsidTr="00601EE5">
        <w:trPr>
          <w:trHeight w:val="300"/>
        </w:trPr>
        <w:tc>
          <w:tcPr>
            <w:tcW w:w="9918" w:type="dxa"/>
            <w:gridSpan w:val="6"/>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601EE5">
        <w:trPr>
          <w:trHeight w:val="300"/>
        </w:trPr>
        <w:tc>
          <w:tcPr>
            <w:tcW w:w="3058" w:type="dxa"/>
            <w:gridSpan w:val="2"/>
          </w:tcPr>
          <w:p w14:paraId="20869AA0" w14:textId="77777777" w:rsidR="004C0EB1" w:rsidRDefault="004C0EB1" w:rsidP="00ED4D8A">
            <w:pPr>
              <w:jc w:val="center"/>
              <w:rPr>
                <w:b/>
                <w:kern w:val="2"/>
                <w:szCs w:val="24"/>
              </w:rPr>
            </w:pPr>
            <w:r>
              <w:rPr>
                <w:b/>
                <w:kern w:val="2"/>
                <w:szCs w:val="24"/>
              </w:rPr>
              <w:t>15.1. Priedas Nr. 1</w:t>
            </w:r>
          </w:p>
        </w:tc>
        <w:tc>
          <w:tcPr>
            <w:tcW w:w="6860" w:type="dxa"/>
            <w:gridSpan w:val="4"/>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601EE5">
        <w:trPr>
          <w:trHeight w:val="300"/>
        </w:trPr>
        <w:tc>
          <w:tcPr>
            <w:tcW w:w="3058" w:type="dxa"/>
            <w:gridSpan w:val="2"/>
          </w:tcPr>
          <w:p w14:paraId="11DB8E12" w14:textId="77777777" w:rsidR="004C0EB1" w:rsidRDefault="004C0EB1" w:rsidP="00ED4D8A">
            <w:pPr>
              <w:jc w:val="center"/>
              <w:rPr>
                <w:b/>
                <w:kern w:val="2"/>
                <w:szCs w:val="24"/>
              </w:rPr>
            </w:pPr>
            <w:r>
              <w:rPr>
                <w:b/>
                <w:kern w:val="2"/>
                <w:szCs w:val="24"/>
              </w:rPr>
              <w:t>15.2. Priedas Nr. 2</w:t>
            </w:r>
          </w:p>
        </w:tc>
        <w:tc>
          <w:tcPr>
            <w:tcW w:w="6860" w:type="dxa"/>
            <w:gridSpan w:val="4"/>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601EE5">
        <w:trPr>
          <w:trHeight w:val="300"/>
        </w:trPr>
        <w:tc>
          <w:tcPr>
            <w:tcW w:w="3058" w:type="dxa"/>
            <w:gridSpan w:val="2"/>
          </w:tcPr>
          <w:p w14:paraId="670D47C0" w14:textId="77777777" w:rsidR="004C0EB1" w:rsidRPr="00C11A91" w:rsidRDefault="004C0EB1" w:rsidP="00ED4D8A">
            <w:pPr>
              <w:jc w:val="center"/>
              <w:rPr>
                <w:b/>
                <w:kern w:val="2"/>
                <w:szCs w:val="24"/>
              </w:rPr>
            </w:pPr>
          </w:p>
        </w:tc>
        <w:tc>
          <w:tcPr>
            <w:tcW w:w="6860" w:type="dxa"/>
            <w:gridSpan w:val="4"/>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601EE5">
        <w:tc>
          <w:tcPr>
            <w:tcW w:w="9918" w:type="dxa"/>
            <w:gridSpan w:val="6"/>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601EE5">
        <w:tc>
          <w:tcPr>
            <w:tcW w:w="5224" w:type="dxa"/>
            <w:gridSpan w:val="4"/>
          </w:tcPr>
          <w:p w14:paraId="25614B0E" w14:textId="77777777" w:rsidR="004C0EB1" w:rsidRDefault="004C0EB1" w:rsidP="00ED4D8A">
            <w:pPr>
              <w:jc w:val="center"/>
              <w:rPr>
                <w:b/>
                <w:kern w:val="2"/>
                <w:szCs w:val="24"/>
              </w:rPr>
            </w:pPr>
            <w:r>
              <w:rPr>
                <w:b/>
                <w:kern w:val="2"/>
                <w:szCs w:val="24"/>
              </w:rPr>
              <w:t>PIRKĖJAS</w:t>
            </w:r>
          </w:p>
        </w:tc>
        <w:tc>
          <w:tcPr>
            <w:tcW w:w="4694" w:type="dxa"/>
            <w:gridSpan w:val="2"/>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601EE5">
        <w:tc>
          <w:tcPr>
            <w:tcW w:w="5224" w:type="dxa"/>
            <w:gridSpan w:val="4"/>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gridSpan w:val="2"/>
          </w:tcPr>
          <w:p w14:paraId="342777E8" w14:textId="6AC46064" w:rsidR="004C0EB1" w:rsidRDefault="002B0AF8" w:rsidP="00ED4D8A">
            <w:pPr>
              <w:jc w:val="center"/>
              <w:rPr>
                <w:b/>
                <w:kern w:val="2"/>
                <w:szCs w:val="24"/>
              </w:rPr>
            </w:pPr>
            <w:r w:rsidRPr="00CB67E4">
              <w:rPr>
                <w:color w:val="000000"/>
              </w:rPr>
              <w:t xml:space="preserve">Asta </w:t>
            </w:r>
            <w:proofErr w:type="spellStart"/>
            <w:r w:rsidRPr="00CB67E4">
              <w:rPr>
                <w:color w:val="000000"/>
              </w:rPr>
              <w:t>Marcinkevičienė</w:t>
            </w:r>
            <w:proofErr w:type="spellEnd"/>
          </w:p>
        </w:tc>
      </w:tr>
      <w:tr w:rsidR="004C0EB1" w14:paraId="0D3E4D57" w14:textId="77777777" w:rsidTr="00601EE5">
        <w:tc>
          <w:tcPr>
            <w:tcW w:w="5224" w:type="dxa"/>
            <w:gridSpan w:val="4"/>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gridSpan w:val="2"/>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05C95077" w14:textId="77777777" w:rsidR="00045E68" w:rsidRDefault="00045E68" w:rsidP="00045E68">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9E6FBE">
        <w:rPr>
          <w:szCs w:val="24"/>
          <w:lang w:eastAsia="lt-LT"/>
        </w:rPr>
        <w:t>Alyt</w:t>
      </w:r>
      <w:r>
        <w:rPr>
          <w:szCs w:val="24"/>
          <w:lang w:eastAsia="lt-LT"/>
        </w:rPr>
        <w:t>uje (1 mokytojo vertinimas).</w:t>
      </w:r>
    </w:p>
    <w:p w14:paraId="1720A107" w14:textId="77777777" w:rsidR="00045E68" w:rsidRDefault="00045E68" w:rsidP="00045E68">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59CE3B12" w14:textId="77777777" w:rsidR="00045E68" w:rsidRDefault="00045E68" w:rsidP="00045E68">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7BCFDD9" w14:textId="77777777" w:rsidR="00045E68" w:rsidRDefault="00045E68" w:rsidP="00045E68">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Alytuje. </w:t>
      </w:r>
    </w:p>
    <w:p w14:paraId="086365A5" w14:textId="77777777" w:rsidR="00045E68" w:rsidRDefault="00045E68" w:rsidP="00045E68">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w:t>
      </w:r>
      <w:r w:rsidRPr="0030529D">
        <w:rPr>
          <w:szCs w:val="24"/>
          <w:lang w:eastAsia="lt-LT"/>
        </w:rPr>
        <w:t>Alytaus miesto pedagoginė</w:t>
      </w:r>
      <w:r>
        <w:rPr>
          <w:szCs w:val="24"/>
          <w:lang w:eastAsia="lt-LT"/>
        </w:rPr>
        <w:t>je</w:t>
      </w:r>
      <w:r w:rsidRPr="0030529D">
        <w:rPr>
          <w:szCs w:val="24"/>
          <w:lang w:eastAsia="lt-LT"/>
        </w:rPr>
        <w:t> psichologinė</w:t>
      </w:r>
      <w:r>
        <w:rPr>
          <w:szCs w:val="24"/>
          <w:lang w:eastAsia="lt-LT"/>
        </w:rPr>
        <w:t>je</w:t>
      </w:r>
      <w:r w:rsidRPr="0030529D">
        <w:rPr>
          <w:szCs w:val="24"/>
          <w:lang w:eastAsia="lt-LT"/>
        </w:rPr>
        <w:t> tarnyb</w:t>
      </w:r>
      <w:r>
        <w:rPr>
          <w:szCs w:val="24"/>
          <w:lang w:eastAsia="lt-LT"/>
        </w:rPr>
        <w:t>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A65D4" w14:textId="77777777" w:rsidR="001B0C6A" w:rsidRDefault="001B0C6A">
      <w:pPr>
        <w:rPr>
          <w:sz w:val="20"/>
        </w:rPr>
      </w:pPr>
      <w:r>
        <w:rPr>
          <w:sz w:val="20"/>
        </w:rPr>
        <w:separator/>
      </w:r>
    </w:p>
  </w:endnote>
  <w:endnote w:type="continuationSeparator" w:id="0">
    <w:p w14:paraId="5AA16288" w14:textId="77777777" w:rsidR="001B0C6A" w:rsidRDefault="001B0C6A">
      <w:pPr>
        <w:rPr>
          <w:sz w:val="20"/>
        </w:rPr>
      </w:pPr>
      <w:r>
        <w:rPr>
          <w:sz w:val="20"/>
        </w:rPr>
        <w:continuationSeparator/>
      </w:r>
    </w:p>
  </w:endnote>
  <w:endnote w:type="continuationNotice" w:id="1">
    <w:p w14:paraId="53170B3F" w14:textId="77777777" w:rsidR="001B0C6A" w:rsidRDefault="001B0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D0CC9" w14:textId="77777777" w:rsidR="001B0C6A" w:rsidRDefault="001B0C6A">
      <w:pPr>
        <w:rPr>
          <w:sz w:val="20"/>
        </w:rPr>
      </w:pPr>
      <w:r>
        <w:rPr>
          <w:sz w:val="20"/>
        </w:rPr>
        <w:separator/>
      </w:r>
    </w:p>
  </w:footnote>
  <w:footnote w:type="continuationSeparator" w:id="0">
    <w:p w14:paraId="5971BE97" w14:textId="77777777" w:rsidR="001B0C6A" w:rsidRDefault="001B0C6A">
      <w:pPr>
        <w:rPr>
          <w:sz w:val="20"/>
        </w:rPr>
      </w:pPr>
      <w:r>
        <w:rPr>
          <w:sz w:val="20"/>
        </w:rPr>
        <w:continuationSeparator/>
      </w:r>
    </w:p>
  </w:footnote>
  <w:footnote w:type="continuationNotice" w:id="1">
    <w:p w14:paraId="33C31B6B" w14:textId="77777777" w:rsidR="001B0C6A" w:rsidRDefault="001B0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E68"/>
    <w:rsid w:val="000664A5"/>
    <w:rsid w:val="000673E7"/>
    <w:rsid w:val="00067B3F"/>
    <w:rsid w:val="0007076F"/>
    <w:rsid w:val="000A75F1"/>
    <w:rsid w:val="000B0897"/>
    <w:rsid w:val="00101B59"/>
    <w:rsid w:val="00115736"/>
    <w:rsid w:val="001239CF"/>
    <w:rsid w:val="00164C3D"/>
    <w:rsid w:val="0019024D"/>
    <w:rsid w:val="00197102"/>
    <w:rsid w:val="001A3DB7"/>
    <w:rsid w:val="001B0C6A"/>
    <w:rsid w:val="001F7E23"/>
    <w:rsid w:val="0020124D"/>
    <w:rsid w:val="002604A6"/>
    <w:rsid w:val="00263829"/>
    <w:rsid w:val="002770E9"/>
    <w:rsid w:val="00290E74"/>
    <w:rsid w:val="00291633"/>
    <w:rsid w:val="002B0AF8"/>
    <w:rsid w:val="002D53E6"/>
    <w:rsid w:val="002E77B8"/>
    <w:rsid w:val="00304ADB"/>
    <w:rsid w:val="003051E5"/>
    <w:rsid w:val="00306CA1"/>
    <w:rsid w:val="003273C9"/>
    <w:rsid w:val="00336319"/>
    <w:rsid w:val="003878A6"/>
    <w:rsid w:val="003B3FA6"/>
    <w:rsid w:val="004213B8"/>
    <w:rsid w:val="00422E35"/>
    <w:rsid w:val="0046775C"/>
    <w:rsid w:val="00470371"/>
    <w:rsid w:val="004A15B6"/>
    <w:rsid w:val="004A7305"/>
    <w:rsid w:val="004C0EB1"/>
    <w:rsid w:val="004C54E1"/>
    <w:rsid w:val="00506ADC"/>
    <w:rsid w:val="00511964"/>
    <w:rsid w:val="00562729"/>
    <w:rsid w:val="0057703F"/>
    <w:rsid w:val="00580A5C"/>
    <w:rsid w:val="0058475D"/>
    <w:rsid w:val="00590756"/>
    <w:rsid w:val="0059715C"/>
    <w:rsid w:val="005B7E2A"/>
    <w:rsid w:val="00601EE5"/>
    <w:rsid w:val="00604966"/>
    <w:rsid w:val="00654ABD"/>
    <w:rsid w:val="00686AB1"/>
    <w:rsid w:val="006E7DE3"/>
    <w:rsid w:val="007366D4"/>
    <w:rsid w:val="00745122"/>
    <w:rsid w:val="007543E2"/>
    <w:rsid w:val="00754B9D"/>
    <w:rsid w:val="00766E63"/>
    <w:rsid w:val="007A44E0"/>
    <w:rsid w:val="007D5637"/>
    <w:rsid w:val="00803B4B"/>
    <w:rsid w:val="008072ED"/>
    <w:rsid w:val="0082099B"/>
    <w:rsid w:val="008235F9"/>
    <w:rsid w:val="0084583C"/>
    <w:rsid w:val="009208FB"/>
    <w:rsid w:val="0093064D"/>
    <w:rsid w:val="009728BC"/>
    <w:rsid w:val="00982C2F"/>
    <w:rsid w:val="009A5691"/>
    <w:rsid w:val="009A7CBA"/>
    <w:rsid w:val="00A45A62"/>
    <w:rsid w:val="00A51964"/>
    <w:rsid w:val="00A75C0B"/>
    <w:rsid w:val="00AA1D79"/>
    <w:rsid w:val="00AA73A3"/>
    <w:rsid w:val="00B55105"/>
    <w:rsid w:val="00BA6090"/>
    <w:rsid w:val="00BF5347"/>
    <w:rsid w:val="00C55D6A"/>
    <w:rsid w:val="00C60269"/>
    <w:rsid w:val="00C80F36"/>
    <w:rsid w:val="00CB67E4"/>
    <w:rsid w:val="00CB6A87"/>
    <w:rsid w:val="00CC17A4"/>
    <w:rsid w:val="00CD335D"/>
    <w:rsid w:val="00D427BF"/>
    <w:rsid w:val="00DA0CF7"/>
    <w:rsid w:val="00DA4E0C"/>
    <w:rsid w:val="00DC5F9C"/>
    <w:rsid w:val="00DE5377"/>
    <w:rsid w:val="00E2196B"/>
    <w:rsid w:val="00E225C3"/>
    <w:rsid w:val="00E472B4"/>
    <w:rsid w:val="00E77C6A"/>
    <w:rsid w:val="00E92C6E"/>
    <w:rsid w:val="00E9520C"/>
    <w:rsid w:val="00EA77DA"/>
    <w:rsid w:val="00EC59FA"/>
    <w:rsid w:val="00ED5407"/>
    <w:rsid w:val="00F03E67"/>
    <w:rsid w:val="00F14E96"/>
    <w:rsid w:val="00F60BD9"/>
    <w:rsid w:val="00FB3A41"/>
    <w:rsid w:val="00FC7C78"/>
    <w:rsid w:val="00FE3A10"/>
    <w:rsid w:val="00FF29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openxmlformats.org/package/2006/metadata/core-properties"/>
    <ds:schemaRef ds:uri="http://schemas.microsoft.com/office/2006/documentManagement/types"/>
    <ds:schemaRef ds:uri="441e4d8e-a8ab-46be-9694-e40af28e9c61"/>
    <ds:schemaRef ds:uri="http://www.w3.org/XML/1998/namespace"/>
    <ds:schemaRef ds:uri="http://purl.org/dc/terms/"/>
    <ds:schemaRef ds:uri="http://purl.org/dc/elements/1.1/"/>
    <ds:schemaRef ds:uri="http://purl.org/dc/dcmitype/"/>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DFBA085-53A0-4F35-870F-CD2540BAE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58F61-A4BA-4C5F-A041-19D431E0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67916</Words>
  <Characters>38713</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2025-10-01T06:05:00Z</dcterms:created>
  <dcterms:modified xsi:type="dcterms:W3CDTF">2025-10-01T06:05:00Z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