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23FCB3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4C0EB1" w14:paraId="67E1079E" w14:textId="77777777" w:rsidTr="00260A6C">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470" w:type="dxa"/>
            <w:gridSpan w:val="3"/>
          </w:tcPr>
          <w:p w14:paraId="73BC514C" w14:textId="77777777" w:rsidR="004C0EB1" w:rsidRDefault="004C0EB1" w:rsidP="00ED4D8A">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260A6C">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2931"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260A6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4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77777777" w:rsidR="004C0EB1" w:rsidRPr="00971C4C" w:rsidRDefault="004C0EB1" w:rsidP="00ED4D8A">
            <w:pPr>
              <w:jc w:val="both"/>
              <w:rPr>
                <w:rFonts w:ascii="Calibri" w:hAnsi="Calibri" w:cs="Calibri"/>
                <w:color w:val="242424"/>
                <w:sz w:val="22"/>
                <w:szCs w:val="22"/>
                <w:lang w:eastAsia="lt-LT"/>
              </w:rPr>
            </w:pPr>
            <w:r w:rsidRPr="00B02AD2">
              <w:t>Atviras konkursas (pirkimas vykdomas dinaminės pirkimo sistemos būdu )</w:t>
            </w:r>
          </w:p>
        </w:tc>
      </w:tr>
      <w:tr w:rsidR="004C0EB1" w:rsidRPr="00971C4C" w14:paraId="6F17FF25" w14:textId="77777777" w:rsidTr="00260A6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3FD3911E" w:rsidR="004C0EB1" w:rsidRPr="00971C4C" w:rsidRDefault="00FA2FD4" w:rsidP="00FA2FD4">
            <w:pPr>
              <w:jc w:val="both"/>
              <w:rPr>
                <w:rFonts w:ascii="Calibri" w:hAnsi="Calibri" w:cs="Calibri"/>
                <w:color w:val="242424"/>
                <w:sz w:val="22"/>
                <w:szCs w:val="22"/>
                <w:lang w:eastAsia="lt-LT"/>
              </w:rPr>
            </w:pPr>
            <w:r w:rsidRPr="00FA2FD4">
              <w:rPr>
                <w:szCs w:val="24"/>
                <w:lang w:eastAsia="lt-LT"/>
              </w:rPr>
              <w:t>4479549</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ED4D8A">
            <w:pPr>
              <w:jc w:val="both"/>
              <w:rPr>
                <w:rFonts w:ascii="Calibri" w:hAnsi="Calibri" w:cs="Calibri"/>
                <w:color w:val="242424"/>
                <w:sz w:val="22"/>
                <w:szCs w:val="22"/>
                <w:lang w:eastAsia="lt-LT"/>
              </w:rPr>
            </w:pPr>
            <w:r>
              <w:rPr>
                <w:kern w:val="2"/>
                <w:szCs w:val="24"/>
              </w:rPr>
              <w:t>BVPŽ kodas – (ai)</w:t>
            </w:r>
          </w:p>
        </w:tc>
        <w:tc>
          <w:tcPr>
            <w:tcW w:w="29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ED4D8A">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4C0EB1" w14:paraId="226A2024" w14:textId="77777777" w:rsidTr="00260A6C">
        <w:tc>
          <w:tcPr>
            <w:tcW w:w="9918" w:type="dxa"/>
            <w:gridSpan w:val="3"/>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260A6C">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tcPr>
          <w:p w14:paraId="32F9CB9E" w14:textId="77777777" w:rsidR="004C0EB1" w:rsidRDefault="004C0EB1" w:rsidP="00ED4D8A">
            <w:pPr>
              <w:rPr>
                <w:kern w:val="2"/>
                <w:szCs w:val="24"/>
              </w:rPr>
            </w:pPr>
            <w:r>
              <w:rPr>
                <w:kern w:val="2"/>
                <w:szCs w:val="24"/>
              </w:rPr>
              <w:t>1.1.1. Pavadinimas</w:t>
            </w:r>
          </w:p>
        </w:tc>
        <w:tc>
          <w:tcPr>
            <w:tcW w:w="3870" w:type="dxa"/>
          </w:tcPr>
          <w:p w14:paraId="340534DB" w14:textId="77777777" w:rsidR="004C0EB1" w:rsidRDefault="004C0EB1" w:rsidP="00ED4D8A">
            <w:pPr>
              <w:jc w:val="center"/>
              <w:rPr>
                <w:kern w:val="2"/>
                <w:szCs w:val="24"/>
              </w:rPr>
            </w:pPr>
            <w:r w:rsidRPr="0047417E">
              <w:rPr>
                <w:kern w:val="2"/>
                <w:szCs w:val="24"/>
              </w:rPr>
              <w:t>Nacionalinė švietimo agentūra</w:t>
            </w:r>
          </w:p>
        </w:tc>
      </w:tr>
      <w:tr w:rsidR="004C0EB1" w14:paraId="039C2530" w14:textId="77777777" w:rsidTr="00260A6C">
        <w:tc>
          <w:tcPr>
            <w:tcW w:w="2808" w:type="dxa"/>
            <w:vMerge/>
          </w:tcPr>
          <w:p w14:paraId="3B86C523" w14:textId="77777777" w:rsidR="004C0EB1" w:rsidRDefault="004C0EB1" w:rsidP="00ED4D8A">
            <w:pPr>
              <w:rPr>
                <w:kern w:val="2"/>
                <w:szCs w:val="24"/>
              </w:rPr>
            </w:pPr>
          </w:p>
        </w:tc>
        <w:tc>
          <w:tcPr>
            <w:tcW w:w="3240" w:type="dxa"/>
          </w:tcPr>
          <w:p w14:paraId="3C4593C0" w14:textId="77777777" w:rsidR="004C0EB1" w:rsidRDefault="004C0EB1" w:rsidP="00ED4D8A">
            <w:pPr>
              <w:rPr>
                <w:kern w:val="2"/>
                <w:szCs w:val="24"/>
              </w:rPr>
            </w:pPr>
            <w:r>
              <w:rPr>
                <w:kern w:val="2"/>
                <w:szCs w:val="24"/>
              </w:rPr>
              <w:t>1.1.2. Juridinio asmens kodas</w:t>
            </w:r>
          </w:p>
        </w:tc>
        <w:tc>
          <w:tcPr>
            <w:tcW w:w="3870" w:type="dxa"/>
          </w:tcPr>
          <w:p w14:paraId="544203E4" w14:textId="77777777" w:rsidR="004C0EB1" w:rsidRDefault="004C0EB1" w:rsidP="00ED4D8A">
            <w:pPr>
              <w:jc w:val="center"/>
              <w:rPr>
                <w:kern w:val="2"/>
                <w:szCs w:val="24"/>
              </w:rPr>
            </w:pPr>
            <w:r w:rsidRPr="0047417E">
              <w:rPr>
                <w:kern w:val="2"/>
                <w:szCs w:val="24"/>
              </w:rPr>
              <w:t>305238040</w:t>
            </w:r>
          </w:p>
        </w:tc>
      </w:tr>
      <w:tr w:rsidR="004C0EB1" w14:paraId="7E938A2A" w14:textId="77777777" w:rsidTr="00260A6C">
        <w:tc>
          <w:tcPr>
            <w:tcW w:w="2808" w:type="dxa"/>
            <w:vMerge/>
          </w:tcPr>
          <w:p w14:paraId="184B505F" w14:textId="77777777" w:rsidR="004C0EB1" w:rsidRDefault="004C0EB1" w:rsidP="00ED4D8A">
            <w:pPr>
              <w:rPr>
                <w:kern w:val="2"/>
                <w:szCs w:val="24"/>
              </w:rPr>
            </w:pPr>
          </w:p>
        </w:tc>
        <w:tc>
          <w:tcPr>
            <w:tcW w:w="3240" w:type="dxa"/>
          </w:tcPr>
          <w:p w14:paraId="1C570D41" w14:textId="77777777" w:rsidR="004C0EB1" w:rsidRDefault="004C0EB1" w:rsidP="00ED4D8A">
            <w:pPr>
              <w:rPr>
                <w:kern w:val="2"/>
                <w:szCs w:val="24"/>
              </w:rPr>
            </w:pPr>
            <w:r>
              <w:rPr>
                <w:kern w:val="2"/>
                <w:szCs w:val="24"/>
              </w:rPr>
              <w:t>1.1.3. Adresas</w:t>
            </w:r>
          </w:p>
        </w:tc>
        <w:tc>
          <w:tcPr>
            <w:tcW w:w="3870" w:type="dxa"/>
          </w:tcPr>
          <w:p w14:paraId="52A427B1" w14:textId="77777777" w:rsidR="004C0EB1" w:rsidRDefault="004C0EB1" w:rsidP="00ED4D8A">
            <w:pPr>
              <w:jc w:val="center"/>
              <w:rPr>
                <w:kern w:val="2"/>
                <w:szCs w:val="24"/>
              </w:rPr>
            </w:pPr>
            <w:r w:rsidRPr="0047417E">
              <w:rPr>
                <w:kern w:val="2"/>
                <w:szCs w:val="24"/>
              </w:rPr>
              <w:t>K. Kalinausko g. 7, LT-03107 Vilnius</w:t>
            </w:r>
          </w:p>
        </w:tc>
      </w:tr>
      <w:tr w:rsidR="004C0EB1" w14:paraId="4262BD0E" w14:textId="77777777" w:rsidTr="00260A6C">
        <w:tc>
          <w:tcPr>
            <w:tcW w:w="2808" w:type="dxa"/>
            <w:vMerge/>
          </w:tcPr>
          <w:p w14:paraId="7D28576E" w14:textId="77777777" w:rsidR="004C0EB1" w:rsidRDefault="004C0EB1" w:rsidP="00ED4D8A">
            <w:pPr>
              <w:rPr>
                <w:kern w:val="2"/>
                <w:szCs w:val="24"/>
              </w:rPr>
            </w:pPr>
          </w:p>
        </w:tc>
        <w:tc>
          <w:tcPr>
            <w:tcW w:w="3240" w:type="dxa"/>
          </w:tcPr>
          <w:p w14:paraId="0FAEFFA4" w14:textId="77777777" w:rsidR="004C0EB1" w:rsidRDefault="004C0EB1" w:rsidP="00ED4D8A">
            <w:pPr>
              <w:rPr>
                <w:kern w:val="2"/>
                <w:szCs w:val="24"/>
              </w:rPr>
            </w:pPr>
            <w:r>
              <w:rPr>
                <w:kern w:val="2"/>
                <w:szCs w:val="24"/>
              </w:rPr>
              <w:t>1.1.4. PVM mokėtojo kodas</w:t>
            </w:r>
          </w:p>
        </w:tc>
        <w:tc>
          <w:tcPr>
            <w:tcW w:w="3870" w:type="dxa"/>
          </w:tcPr>
          <w:p w14:paraId="4791E09D" w14:textId="77777777" w:rsidR="004C0EB1" w:rsidRDefault="004C0EB1" w:rsidP="00ED4D8A">
            <w:pPr>
              <w:jc w:val="center"/>
              <w:rPr>
                <w:kern w:val="2"/>
                <w:szCs w:val="24"/>
              </w:rPr>
            </w:pPr>
            <w:r w:rsidRPr="0047417E">
              <w:rPr>
                <w:kern w:val="2"/>
                <w:szCs w:val="24"/>
              </w:rPr>
              <w:t>-</w:t>
            </w:r>
          </w:p>
        </w:tc>
      </w:tr>
      <w:tr w:rsidR="004C0EB1" w14:paraId="4882FDC1" w14:textId="77777777" w:rsidTr="00260A6C">
        <w:tc>
          <w:tcPr>
            <w:tcW w:w="2808" w:type="dxa"/>
            <w:vMerge/>
          </w:tcPr>
          <w:p w14:paraId="60FB89A4" w14:textId="77777777" w:rsidR="004C0EB1" w:rsidRDefault="004C0EB1" w:rsidP="00ED4D8A">
            <w:pPr>
              <w:rPr>
                <w:kern w:val="2"/>
                <w:szCs w:val="24"/>
              </w:rPr>
            </w:pPr>
          </w:p>
        </w:tc>
        <w:tc>
          <w:tcPr>
            <w:tcW w:w="3240" w:type="dxa"/>
          </w:tcPr>
          <w:p w14:paraId="2CDC4454" w14:textId="77777777" w:rsidR="004C0EB1" w:rsidRDefault="004C0EB1" w:rsidP="00ED4D8A">
            <w:pPr>
              <w:rPr>
                <w:kern w:val="2"/>
                <w:szCs w:val="24"/>
              </w:rPr>
            </w:pPr>
            <w:r>
              <w:rPr>
                <w:kern w:val="2"/>
                <w:szCs w:val="24"/>
              </w:rPr>
              <w:t>1.1.5. Atsiskaitomoji sąskaita</w:t>
            </w:r>
          </w:p>
        </w:tc>
        <w:tc>
          <w:tcPr>
            <w:tcW w:w="3870" w:type="dxa"/>
          </w:tcPr>
          <w:p w14:paraId="193605A3" w14:textId="77777777" w:rsidR="004C0EB1" w:rsidRDefault="004C0EB1" w:rsidP="00ED4D8A">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260A6C">
        <w:tc>
          <w:tcPr>
            <w:tcW w:w="2808" w:type="dxa"/>
            <w:vMerge/>
          </w:tcPr>
          <w:p w14:paraId="644DB026" w14:textId="77777777" w:rsidR="004C0EB1" w:rsidRDefault="004C0EB1" w:rsidP="00ED4D8A">
            <w:pPr>
              <w:rPr>
                <w:kern w:val="2"/>
                <w:szCs w:val="24"/>
              </w:rPr>
            </w:pPr>
          </w:p>
        </w:tc>
        <w:tc>
          <w:tcPr>
            <w:tcW w:w="3240" w:type="dxa"/>
          </w:tcPr>
          <w:p w14:paraId="136B963F" w14:textId="77777777" w:rsidR="004C0EB1" w:rsidRDefault="004C0EB1" w:rsidP="00ED4D8A">
            <w:pPr>
              <w:rPr>
                <w:kern w:val="2"/>
                <w:szCs w:val="24"/>
              </w:rPr>
            </w:pPr>
            <w:r>
              <w:rPr>
                <w:kern w:val="2"/>
                <w:szCs w:val="24"/>
              </w:rPr>
              <w:t>1.1.6. Bankas, banko kodas</w:t>
            </w:r>
          </w:p>
        </w:tc>
        <w:tc>
          <w:tcPr>
            <w:tcW w:w="3870" w:type="dxa"/>
          </w:tcPr>
          <w:p w14:paraId="216FACB4" w14:textId="77777777" w:rsidR="004C0EB1" w:rsidRDefault="004C0EB1" w:rsidP="00ED4D8A">
            <w:pPr>
              <w:jc w:val="center"/>
              <w:rPr>
                <w:kern w:val="2"/>
                <w:szCs w:val="24"/>
              </w:rPr>
            </w:pPr>
            <w:r w:rsidRPr="0047417E">
              <w:rPr>
                <w:kern w:val="2"/>
                <w:szCs w:val="24"/>
              </w:rPr>
              <w:t>Lietuvos Respublikos finansų ministerija</w:t>
            </w:r>
          </w:p>
        </w:tc>
      </w:tr>
      <w:tr w:rsidR="004C0EB1" w14:paraId="4C47A231" w14:textId="77777777" w:rsidTr="00260A6C">
        <w:tc>
          <w:tcPr>
            <w:tcW w:w="2808" w:type="dxa"/>
            <w:vMerge/>
          </w:tcPr>
          <w:p w14:paraId="67B1C5CE" w14:textId="77777777" w:rsidR="004C0EB1" w:rsidRDefault="004C0EB1" w:rsidP="00ED4D8A">
            <w:pPr>
              <w:rPr>
                <w:kern w:val="2"/>
                <w:szCs w:val="24"/>
              </w:rPr>
            </w:pPr>
          </w:p>
        </w:tc>
        <w:tc>
          <w:tcPr>
            <w:tcW w:w="3240" w:type="dxa"/>
          </w:tcPr>
          <w:p w14:paraId="29FE4B66" w14:textId="77777777" w:rsidR="004C0EB1" w:rsidRDefault="004C0EB1" w:rsidP="00ED4D8A">
            <w:pPr>
              <w:rPr>
                <w:kern w:val="2"/>
                <w:szCs w:val="24"/>
              </w:rPr>
            </w:pPr>
            <w:r>
              <w:rPr>
                <w:kern w:val="2"/>
                <w:szCs w:val="24"/>
              </w:rPr>
              <w:t>1.1.7. Telefonas</w:t>
            </w:r>
          </w:p>
        </w:tc>
        <w:tc>
          <w:tcPr>
            <w:tcW w:w="3870" w:type="dxa"/>
          </w:tcPr>
          <w:p w14:paraId="1B9F608C" w14:textId="77777777" w:rsidR="004C0EB1" w:rsidRDefault="004C0EB1" w:rsidP="00ED4D8A">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260A6C">
        <w:tc>
          <w:tcPr>
            <w:tcW w:w="2808" w:type="dxa"/>
            <w:vMerge/>
          </w:tcPr>
          <w:p w14:paraId="732608A4" w14:textId="77777777" w:rsidR="004C0EB1" w:rsidRDefault="004C0EB1" w:rsidP="00ED4D8A">
            <w:pPr>
              <w:rPr>
                <w:kern w:val="2"/>
                <w:szCs w:val="24"/>
              </w:rPr>
            </w:pPr>
          </w:p>
        </w:tc>
        <w:tc>
          <w:tcPr>
            <w:tcW w:w="3240" w:type="dxa"/>
          </w:tcPr>
          <w:p w14:paraId="1526696D" w14:textId="77777777" w:rsidR="004C0EB1" w:rsidRDefault="004C0EB1" w:rsidP="00ED4D8A">
            <w:pPr>
              <w:rPr>
                <w:kern w:val="2"/>
                <w:szCs w:val="24"/>
              </w:rPr>
            </w:pPr>
            <w:r>
              <w:rPr>
                <w:kern w:val="2"/>
                <w:szCs w:val="24"/>
              </w:rPr>
              <w:t>1.1.8. El. paštas</w:t>
            </w:r>
          </w:p>
        </w:tc>
        <w:tc>
          <w:tcPr>
            <w:tcW w:w="3870" w:type="dxa"/>
          </w:tcPr>
          <w:p w14:paraId="7DA73929" w14:textId="77777777" w:rsidR="004C0EB1" w:rsidRDefault="00435595" w:rsidP="00ED4D8A">
            <w:pPr>
              <w:jc w:val="center"/>
              <w:rPr>
                <w:kern w:val="2"/>
                <w:szCs w:val="24"/>
              </w:rPr>
            </w:pPr>
            <w:hyperlink r:id="rId11" w:history="1">
              <w:r w:rsidR="004C0EB1" w:rsidRPr="00615066">
                <w:rPr>
                  <w:rStyle w:val="Hipersaitas"/>
                  <w:kern w:val="2"/>
                  <w:szCs w:val="24"/>
                </w:rPr>
                <w:t>info@nsa.smsm.lt</w:t>
              </w:r>
            </w:hyperlink>
          </w:p>
        </w:tc>
      </w:tr>
      <w:tr w:rsidR="004C0EB1" w14:paraId="7C9E9EE4" w14:textId="77777777" w:rsidTr="00260A6C">
        <w:tc>
          <w:tcPr>
            <w:tcW w:w="2808" w:type="dxa"/>
            <w:vMerge/>
          </w:tcPr>
          <w:p w14:paraId="6AFDF8C2" w14:textId="77777777" w:rsidR="004C0EB1" w:rsidRDefault="004C0EB1" w:rsidP="00ED4D8A">
            <w:pPr>
              <w:rPr>
                <w:kern w:val="2"/>
                <w:szCs w:val="24"/>
              </w:rPr>
            </w:pPr>
          </w:p>
        </w:tc>
        <w:tc>
          <w:tcPr>
            <w:tcW w:w="3240" w:type="dxa"/>
          </w:tcPr>
          <w:p w14:paraId="2C3D17B9" w14:textId="77777777" w:rsidR="004C0EB1" w:rsidRDefault="004C0EB1" w:rsidP="00ED4D8A">
            <w:pPr>
              <w:rPr>
                <w:kern w:val="2"/>
                <w:szCs w:val="24"/>
              </w:rPr>
            </w:pPr>
            <w:r>
              <w:rPr>
                <w:kern w:val="2"/>
                <w:szCs w:val="24"/>
              </w:rPr>
              <w:t>1.1.9. Šalies atstovas</w:t>
            </w:r>
          </w:p>
        </w:tc>
        <w:tc>
          <w:tcPr>
            <w:tcW w:w="3870" w:type="dxa"/>
          </w:tcPr>
          <w:p w14:paraId="3EC3E7C1" w14:textId="34076481" w:rsidR="004C0EB1" w:rsidRDefault="002D53E6" w:rsidP="002D53E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260A6C">
        <w:tc>
          <w:tcPr>
            <w:tcW w:w="2808" w:type="dxa"/>
            <w:vMerge/>
          </w:tcPr>
          <w:p w14:paraId="6C42917A" w14:textId="77777777" w:rsidR="004C0EB1" w:rsidRDefault="004C0EB1" w:rsidP="00ED4D8A">
            <w:pPr>
              <w:rPr>
                <w:kern w:val="2"/>
                <w:szCs w:val="24"/>
              </w:rPr>
            </w:pPr>
          </w:p>
        </w:tc>
        <w:tc>
          <w:tcPr>
            <w:tcW w:w="3240" w:type="dxa"/>
          </w:tcPr>
          <w:p w14:paraId="50D3F0E0" w14:textId="77777777" w:rsidR="004C0EB1" w:rsidRDefault="004C0EB1" w:rsidP="00ED4D8A">
            <w:pPr>
              <w:rPr>
                <w:kern w:val="2"/>
                <w:szCs w:val="24"/>
              </w:rPr>
            </w:pPr>
            <w:r>
              <w:rPr>
                <w:kern w:val="2"/>
                <w:szCs w:val="24"/>
              </w:rPr>
              <w:t>1.1.10. Atstovavimo pagrindas</w:t>
            </w:r>
          </w:p>
        </w:tc>
        <w:tc>
          <w:tcPr>
            <w:tcW w:w="3870" w:type="dxa"/>
          </w:tcPr>
          <w:p w14:paraId="6DCCAF71" w14:textId="77777777" w:rsidR="004C0EB1" w:rsidRDefault="004C0EB1" w:rsidP="00ED4D8A">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260A6C">
        <w:tc>
          <w:tcPr>
            <w:tcW w:w="2808" w:type="dxa"/>
            <w:vMerge w:val="restart"/>
          </w:tcPr>
          <w:p w14:paraId="495EB489" w14:textId="77777777" w:rsidR="004C0EB1" w:rsidRDefault="004C0EB1" w:rsidP="00ED4D8A">
            <w:pPr>
              <w:rPr>
                <w:b/>
                <w:kern w:val="2"/>
                <w:szCs w:val="24"/>
              </w:rPr>
            </w:pPr>
            <w:r>
              <w:rPr>
                <w:b/>
                <w:kern w:val="2"/>
                <w:szCs w:val="24"/>
              </w:rPr>
              <w:t>1.2. Tiekėjas</w:t>
            </w:r>
          </w:p>
          <w:p w14:paraId="5140D26C" w14:textId="77777777" w:rsidR="004C0EB1" w:rsidRPr="003F72ED" w:rsidRDefault="004C0EB1" w:rsidP="00ED4D8A">
            <w:pPr>
              <w:rPr>
                <w:kern w:val="2"/>
                <w:szCs w:val="24"/>
              </w:rPr>
            </w:pPr>
            <w:r w:rsidRPr="003F72ED">
              <w:rPr>
                <w:kern w:val="2"/>
                <w:szCs w:val="24"/>
              </w:rPr>
              <w:t>(jei Tiekėjas yra fizinis asmuo, skiltys atitinkamai pakoreguojamos.</w:t>
            </w:r>
          </w:p>
          <w:p w14:paraId="3ED54D3B" w14:textId="77777777" w:rsidR="004C0EB1" w:rsidRPr="003F72ED" w:rsidRDefault="004C0EB1" w:rsidP="00ED4D8A">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ED4D8A">
            <w:pPr>
              <w:rPr>
                <w:b/>
                <w:kern w:val="2"/>
                <w:szCs w:val="24"/>
              </w:rPr>
            </w:pPr>
          </w:p>
        </w:tc>
        <w:tc>
          <w:tcPr>
            <w:tcW w:w="3240" w:type="dxa"/>
          </w:tcPr>
          <w:p w14:paraId="6A608A51" w14:textId="77777777" w:rsidR="004C0EB1" w:rsidRDefault="004C0EB1" w:rsidP="00ED4D8A">
            <w:pPr>
              <w:rPr>
                <w:kern w:val="2"/>
                <w:szCs w:val="24"/>
              </w:rPr>
            </w:pPr>
            <w:r>
              <w:rPr>
                <w:kern w:val="2"/>
                <w:szCs w:val="24"/>
              </w:rPr>
              <w:t>1.2.1. Pavadinimas</w:t>
            </w:r>
          </w:p>
        </w:tc>
        <w:tc>
          <w:tcPr>
            <w:tcW w:w="3870" w:type="dxa"/>
          </w:tcPr>
          <w:p w14:paraId="14A74329" w14:textId="500E0883" w:rsidR="004C0EB1" w:rsidRDefault="00FE3A10" w:rsidP="00ED4D8A">
            <w:pPr>
              <w:rPr>
                <w:kern w:val="2"/>
                <w:szCs w:val="24"/>
              </w:rPr>
            </w:pPr>
            <w:r w:rsidRPr="00FE3A10">
              <w:rPr>
                <w:kern w:val="2"/>
                <w:szCs w:val="24"/>
              </w:rPr>
              <w:t xml:space="preserve">Daiva </w:t>
            </w:r>
            <w:proofErr w:type="spellStart"/>
            <w:r w:rsidRPr="00FE3A10">
              <w:rPr>
                <w:kern w:val="2"/>
                <w:szCs w:val="24"/>
              </w:rPr>
              <w:t>Bukantaitė</w:t>
            </w:r>
            <w:proofErr w:type="spellEnd"/>
          </w:p>
        </w:tc>
      </w:tr>
      <w:tr w:rsidR="004C0EB1" w14:paraId="329BE717" w14:textId="77777777" w:rsidTr="00260A6C">
        <w:tc>
          <w:tcPr>
            <w:tcW w:w="2808" w:type="dxa"/>
            <w:vMerge/>
          </w:tcPr>
          <w:p w14:paraId="6C9D6EE4" w14:textId="77777777" w:rsidR="004C0EB1" w:rsidRDefault="004C0EB1" w:rsidP="00ED4D8A">
            <w:pPr>
              <w:rPr>
                <w:b/>
                <w:kern w:val="2"/>
                <w:szCs w:val="24"/>
              </w:rPr>
            </w:pPr>
          </w:p>
        </w:tc>
        <w:tc>
          <w:tcPr>
            <w:tcW w:w="3240" w:type="dxa"/>
          </w:tcPr>
          <w:p w14:paraId="6EB4090D" w14:textId="77777777" w:rsidR="004C0EB1" w:rsidRDefault="004C0EB1" w:rsidP="00ED4D8A">
            <w:pPr>
              <w:rPr>
                <w:kern w:val="2"/>
                <w:szCs w:val="24"/>
              </w:rPr>
            </w:pPr>
            <w:r>
              <w:rPr>
                <w:kern w:val="2"/>
                <w:szCs w:val="24"/>
              </w:rPr>
              <w:t>1.2.2. Juridinio asmens kodas</w:t>
            </w:r>
          </w:p>
        </w:tc>
        <w:tc>
          <w:tcPr>
            <w:tcW w:w="3870" w:type="dxa"/>
          </w:tcPr>
          <w:p w14:paraId="0BCC2B0A" w14:textId="1A82873D" w:rsidR="004C0EB1" w:rsidRDefault="004C0EB1" w:rsidP="00ED4D8A">
            <w:pPr>
              <w:rPr>
                <w:kern w:val="2"/>
                <w:szCs w:val="24"/>
              </w:rPr>
            </w:pPr>
          </w:p>
        </w:tc>
      </w:tr>
      <w:tr w:rsidR="004C0EB1" w14:paraId="547FAAE0" w14:textId="77777777" w:rsidTr="00260A6C">
        <w:tc>
          <w:tcPr>
            <w:tcW w:w="2808" w:type="dxa"/>
            <w:vMerge/>
          </w:tcPr>
          <w:p w14:paraId="21FD29A2" w14:textId="77777777" w:rsidR="004C0EB1" w:rsidRDefault="004C0EB1" w:rsidP="00ED4D8A">
            <w:pPr>
              <w:rPr>
                <w:b/>
                <w:kern w:val="2"/>
                <w:szCs w:val="24"/>
              </w:rPr>
            </w:pPr>
          </w:p>
        </w:tc>
        <w:tc>
          <w:tcPr>
            <w:tcW w:w="3240" w:type="dxa"/>
          </w:tcPr>
          <w:p w14:paraId="0833023F" w14:textId="77777777" w:rsidR="004C0EB1" w:rsidRDefault="004C0EB1" w:rsidP="00ED4D8A">
            <w:pPr>
              <w:rPr>
                <w:kern w:val="2"/>
                <w:szCs w:val="24"/>
              </w:rPr>
            </w:pPr>
            <w:r>
              <w:rPr>
                <w:kern w:val="2"/>
                <w:szCs w:val="24"/>
              </w:rPr>
              <w:t>1.2.3. Adresas</w:t>
            </w:r>
          </w:p>
        </w:tc>
        <w:tc>
          <w:tcPr>
            <w:tcW w:w="3870" w:type="dxa"/>
          </w:tcPr>
          <w:p w14:paraId="27E9EEEC" w14:textId="1C8AF525" w:rsidR="004C0EB1" w:rsidRDefault="004C0EB1" w:rsidP="00ED4D8A">
            <w:pPr>
              <w:rPr>
                <w:kern w:val="2"/>
                <w:szCs w:val="24"/>
              </w:rPr>
            </w:pPr>
          </w:p>
        </w:tc>
      </w:tr>
      <w:tr w:rsidR="004C0EB1" w14:paraId="50A8DF6D" w14:textId="77777777" w:rsidTr="00260A6C">
        <w:tc>
          <w:tcPr>
            <w:tcW w:w="2808" w:type="dxa"/>
            <w:vMerge/>
          </w:tcPr>
          <w:p w14:paraId="40CB36BB" w14:textId="77777777" w:rsidR="004C0EB1" w:rsidRDefault="004C0EB1" w:rsidP="00ED4D8A">
            <w:pPr>
              <w:rPr>
                <w:b/>
                <w:kern w:val="2"/>
                <w:szCs w:val="24"/>
              </w:rPr>
            </w:pPr>
          </w:p>
        </w:tc>
        <w:tc>
          <w:tcPr>
            <w:tcW w:w="3240" w:type="dxa"/>
          </w:tcPr>
          <w:p w14:paraId="4EFF783A" w14:textId="77777777" w:rsidR="004C0EB1" w:rsidRDefault="004C0EB1" w:rsidP="00ED4D8A">
            <w:pPr>
              <w:rPr>
                <w:kern w:val="2"/>
                <w:szCs w:val="24"/>
              </w:rPr>
            </w:pPr>
            <w:r>
              <w:rPr>
                <w:kern w:val="2"/>
                <w:szCs w:val="24"/>
              </w:rPr>
              <w:t>1.2.4. PVM mokėtojo kodas</w:t>
            </w:r>
          </w:p>
        </w:tc>
        <w:tc>
          <w:tcPr>
            <w:tcW w:w="3870" w:type="dxa"/>
          </w:tcPr>
          <w:p w14:paraId="39B4302C" w14:textId="77777777" w:rsidR="004C0EB1" w:rsidRDefault="004C0EB1" w:rsidP="00ED4D8A">
            <w:pPr>
              <w:jc w:val="center"/>
              <w:rPr>
                <w:kern w:val="2"/>
                <w:szCs w:val="24"/>
              </w:rPr>
            </w:pPr>
          </w:p>
        </w:tc>
      </w:tr>
      <w:tr w:rsidR="004C0EB1" w14:paraId="04D88507" w14:textId="77777777" w:rsidTr="00260A6C">
        <w:tc>
          <w:tcPr>
            <w:tcW w:w="2808" w:type="dxa"/>
            <w:vMerge/>
          </w:tcPr>
          <w:p w14:paraId="79903176" w14:textId="77777777" w:rsidR="004C0EB1" w:rsidRDefault="004C0EB1" w:rsidP="00ED4D8A">
            <w:pPr>
              <w:rPr>
                <w:b/>
                <w:kern w:val="2"/>
                <w:szCs w:val="24"/>
              </w:rPr>
            </w:pPr>
          </w:p>
        </w:tc>
        <w:tc>
          <w:tcPr>
            <w:tcW w:w="3240" w:type="dxa"/>
          </w:tcPr>
          <w:p w14:paraId="2BC6660B" w14:textId="77777777" w:rsidR="004C0EB1" w:rsidRDefault="004C0EB1" w:rsidP="00ED4D8A">
            <w:pPr>
              <w:rPr>
                <w:kern w:val="2"/>
                <w:szCs w:val="24"/>
              </w:rPr>
            </w:pPr>
            <w:r>
              <w:rPr>
                <w:kern w:val="2"/>
                <w:szCs w:val="24"/>
              </w:rPr>
              <w:t>1.2.5. Atsiskaitomoji sąskaita</w:t>
            </w:r>
          </w:p>
        </w:tc>
        <w:tc>
          <w:tcPr>
            <w:tcW w:w="3870" w:type="dxa"/>
          </w:tcPr>
          <w:p w14:paraId="7545764E" w14:textId="19EB58F2" w:rsidR="004C0EB1" w:rsidRDefault="004C0EB1" w:rsidP="00ED4D8A">
            <w:pPr>
              <w:rPr>
                <w:kern w:val="2"/>
                <w:szCs w:val="24"/>
              </w:rPr>
            </w:pPr>
          </w:p>
        </w:tc>
      </w:tr>
      <w:tr w:rsidR="004C0EB1" w14:paraId="72EF66F6" w14:textId="77777777" w:rsidTr="00260A6C">
        <w:tc>
          <w:tcPr>
            <w:tcW w:w="2808" w:type="dxa"/>
            <w:vMerge/>
          </w:tcPr>
          <w:p w14:paraId="0174063C" w14:textId="77777777" w:rsidR="004C0EB1" w:rsidRDefault="004C0EB1" w:rsidP="00ED4D8A">
            <w:pPr>
              <w:rPr>
                <w:b/>
                <w:kern w:val="2"/>
                <w:szCs w:val="24"/>
              </w:rPr>
            </w:pPr>
          </w:p>
        </w:tc>
        <w:tc>
          <w:tcPr>
            <w:tcW w:w="3240" w:type="dxa"/>
          </w:tcPr>
          <w:p w14:paraId="5B1FD11C" w14:textId="77777777" w:rsidR="004C0EB1" w:rsidRDefault="004C0EB1" w:rsidP="00ED4D8A">
            <w:pPr>
              <w:rPr>
                <w:kern w:val="2"/>
                <w:szCs w:val="24"/>
              </w:rPr>
            </w:pPr>
            <w:r>
              <w:rPr>
                <w:kern w:val="2"/>
                <w:szCs w:val="24"/>
              </w:rPr>
              <w:t>1.2.6. Bankas, banko kodas</w:t>
            </w:r>
          </w:p>
        </w:tc>
        <w:tc>
          <w:tcPr>
            <w:tcW w:w="3870" w:type="dxa"/>
          </w:tcPr>
          <w:p w14:paraId="6EA60A8B" w14:textId="74C000D8" w:rsidR="004C0EB1" w:rsidRDefault="004C0EB1" w:rsidP="00ED4D8A">
            <w:pPr>
              <w:jc w:val="both"/>
              <w:rPr>
                <w:kern w:val="2"/>
                <w:szCs w:val="24"/>
              </w:rPr>
            </w:pPr>
          </w:p>
        </w:tc>
      </w:tr>
      <w:tr w:rsidR="004C0EB1" w14:paraId="48184A70" w14:textId="77777777" w:rsidTr="00260A6C">
        <w:tc>
          <w:tcPr>
            <w:tcW w:w="2808" w:type="dxa"/>
            <w:vMerge/>
          </w:tcPr>
          <w:p w14:paraId="654DDDEE" w14:textId="77777777" w:rsidR="004C0EB1" w:rsidRDefault="004C0EB1" w:rsidP="00ED4D8A">
            <w:pPr>
              <w:rPr>
                <w:b/>
                <w:kern w:val="2"/>
                <w:szCs w:val="24"/>
              </w:rPr>
            </w:pPr>
          </w:p>
        </w:tc>
        <w:tc>
          <w:tcPr>
            <w:tcW w:w="3240" w:type="dxa"/>
          </w:tcPr>
          <w:p w14:paraId="7747E952" w14:textId="77777777" w:rsidR="004C0EB1" w:rsidRDefault="004C0EB1" w:rsidP="00ED4D8A">
            <w:pPr>
              <w:rPr>
                <w:kern w:val="2"/>
                <w:szCs w:val="24"/>
              </w:rPr>
            </w:pPr>
            <w:r>
              <w:rPr>
                <w:kern w:val="2"/>
                <w:szCs w:val="24"/>
              </w:rPr>
              <w:t>1.2.7. Telefonas</w:t>
            </w:r>
          </w:p>
        </w:tc>
        <w:tc>
          <w:tcPr>
            <w:tcW w:w="3870" w:type="dxa"/>
          </w:tcPr>
          <w:p w14:paraId="1CCEE447" w14:textId="04ED62DF" w:rsidR="004C0EB1" w:rsidRDefault="004C0EB1" w:rsidP="00ED4D8A">
            <w:pPr>
              <w:rPr>
                <w:kern w:val="2"/>
                <w:szCs w:val="24"/>
              </w:rPr>
            </w:pPr>
          </w:p>
        </w:tc>
      </w:tr>
      <w:tr w:rsidR="004C0EB1" w14:paraId="7DF65E87" w14:textId="77777777" w:rsidTr="00260A6C">
        <w:tc>
          <w:tcPr>
            <w:tcW w:w="2808" w:type="dxa"/>
            <w:vMerge/>
          </w:tcPr>
          <w:p w14:paraId="66EC91F0" w14:textId="77777777" w:rsidR="004C0EB1" w:rsidRDefault="004C0EB1" w:rsidP="00ED4D8A">
            <w:pPr>
              <w:rPr>
                <w:b/>
                <w:kern w:val="2"/>
                <w:szCs w:val="24"/>
              </w:rPr>
            </w:pPr>
          </w:p>
        </w:tc>
        <w:tc>
          <w:tcPr>
            <w:tcW w:w="3240" w:type="dxa"/>
          </w:tcPr>
          <w:p w14:paraId="1CA78991" w14:textId="77777777" w:rsidR="004C0EB1" w:rsidRDefault="004C0EB1" w:rsidP="00ED4D8A">
            <w:pPr>
              <w:rPr>
                <w:kern w:val="2"/>
                <w:szCs w:val="24"/>
              </w:rPr>
            </w:pPr>
            <w:r>
              <w:rPr>
                <w:kern w:val="2"/>
                <w:szCs w:val="24"/>
              </w:rPr>
              <w:t>1.2.8. El. paštas</w:t>
            </w:r>
          </w:p>
        </w:tc>
        <w:tc>
          <w:tcPr>
            <w:tcW w:w="3870" w:type="dxa"/>
          </w:tcPr>
          <w:p w14:paraId="6255504C" w14:textId="21F6B6FE" w:rsidR="004C0EB1" w:rsidRDefault="004C0EB1" w:rsidP="00ED4D8A">
            <w:pPr>
              <w:rPr>
                <w:kern w:val="2"/>
                <w:szCs w:val="24"/>
              </w:rPr>
            </w:pPr>
          </w:p>
        </w:tc>
      </w:tr>
      <w:tr w:rsidR="004C0EB1" w14:paraId="0342525F" w14:textId="77777777" w:rsidTr="00260A6C">
        <w:tc>
          <w:tcPr>
            <w:tcW w:w="2808" w:type="dxa"/>
            <w:vMerge/>
          </w:tcPr>
          <w:p w14:paraId="6F9568F6" w14:textId="77777777" w:rsidR="004C0EB1" w:rsidRDefault="004C0EB1" w:rsidP="00ED4D8A">
            <w:pPr>
              <w:rPr>
                <w:b/>
                <w:kern w:val="2"/>
                <w:szCs w:val="24"/>
              </w:rPr>
            </w:pPr>
          </w:p>
        </w:tc>
        <w:tc>
          <w:tcPr>
            <w:tcW w:w="3240" w:type="dxa"/>
          </w:tcPr>
          <w:p w14:paraId="51E89263" w14:textId="77777777" w:rsidR="004C0EB1" w:rsidRDefault="004C0EB1" w:rsidP="00ED4D8A">
            <w:pPr>
              <w:rPr>
                <w:kern w:val="2"/>
                <w:szCs w:val="24"/>
              </w:rPr>
            </w:pPr>
            <w:r>
              <w:rPr>
                <w:kern w:val="2"/>
                <w:szCs w:val="24"/>
              </w:rPr>
              <w:t>1.2.9. Šalies atstovas</w:t>
            </w:r>
          </w:p>
        </w:tc>
        <w:tc>
          <w:tcPr>
            <w:tcW w:w="3870" w:type="dxa"/>
          </w:tcPr>
          <w:p w14:paraId="6244C4E4" w14:textId="673F4084" w:rsidR="004C0EB1" w:rsidRDefault="004C0EB1" w:rsidP="00562729">
            <w:pPr>
              <w:rPr>
                <w:kern w:val="2"/>
                <w:szCs w:val="24"/>
              </w:rPr>
            </w:pPr>
          </w:p>
        </w:tc>
      </w:tr>
      <w:tr w:rsidR="004C0EB1" w14:paraId="4604672A" w14:textId="77777777" w:rsidTr="00260A6C">
        <w:tc>
          <w:tcPr>
            <w:tcW w:w="2808" w:type="dxa"/>
            <w:vMerge/>
          </w:tcPr>
          <w:p w14:paraId="225EBD70" w14:textId="77777777" w:rsidR="004C0EB1" w:rsidRDefault="004C0EB1" w:rsidP="00ED4D8A">
            <w:pPr>
              <w:rPr>
                <w:b/>
                <w:kern w:val="2"/>
                <w:szCs w:val="24"/>
              </w:rPr>
            </w:pPr>
          </w:p>
        </w:tc>
        <w:tc>
          <w:tcPr>
            <w:tcW w:w="3240" w:type="dxa"/>
          </w:tcPr>
          <w:p w14:paraId="27962AA3" w14:textId="77777777" w:rsidR="004C0EB1" w:rsidRDefault="004C0EB1" w:rsidP="00ED4D8A">
            <w:pPr>
              <w:rPr>
                <w:kern w:val="2"/>
                <w:szCs w:val="24"/>
              </w:rPr>
            </w:pPr>
            <w:r>
              <w:rPr>
                <w:kern w:val="2"/>
                <w:szCs w:val="24"/>
              </w:rPr>
              <w:t>1.2.10. Atstovavimo pagrindas</w:t>
            </w:r>
          </w:p>
        </w:tc>
        <w:tc>
          <w:tcPr>
            <w:tcW w:w="3870" w:type="dxa"/>
          </w:tcPr>
          <w:p w14:paraId="46EE7B7E" w14:textId="77777777" w:rsidR="004C0EB1" w:rsidRDefault="004C0EB1" w:rsidP="00ED4D8A">
            <w:pPr>
              <w:jc w:val="center"/>
              <w:rPr>
                <w:kern w:val="2"/>
                <w:szCs w:val="24"/>
              </w:rPr>
            </w:pPr>
          </w:p>
        </w:tc>
      </w:tr>
    </w:tbl>
    <w:p w14:paraId="5D7E242C" w14:textId="7301BDB3" w:rsidR="004C0EB1" w:rsidRDefault="004C0EB1" w:rsidP="004C0EB1"/>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4C0EB1" w14:paraId="3A0DD0E7" w14:textId="77777777" w:rsidTr="00260A6C">
        <w:trPr>
          <w:trHeight w:val="300"/>
        </w:trPr>
        <w:tc>
          <w:tcPr>
            <w:tcW w:w="9918" w:type="dxa"/>
            <w:gridSpan w:val="4"/>
          </w:tcPr>
          <w:p w14:paraId="4B3E8F57" w14:textId="77777777" w:rsidR="004C0EB1" w:rsidRDefault="004C0EB1" w:rsidP="00ED4D8A">
            <w:pPr>
              <w:jc w:val="center"/>
              <w:rPr>
                <w:b/>
                <w:kern w:val="2"/>
                <w:szCs w:val="24"/>
              </w:rPr>
            </w:pPr>
            <w:r>
              <w:rPr>
                <w:b/>
                <w:kern w:val="2"/>
                <w:szCs w:val="24"/>
              </w:rPr>
              <w:t>2. ATSAKINGI ASMENYS</w:t>
            </w:r>
          </w:p>
        </w:tc>
      </w:tr>
      <w:tr w:rsidR="004C0EB1" w14:paraId="63A9FE9C" w14:textId="77777777" w:rsidTr="00260A6C">
        <w:trPr>
          <w:trHeight w:val="300"/>
        </w:trPr>
        <w:tc>
          <w:tcPr>
            <w:tcW w:w="3094" w:type="dxa"/>
            <w:gridSpan w:val="2"/>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260A6C">
        <w:trPr>
          <w:trHeight w:val="300"/>
        </w:trPr>
        <w:tc>
          <w:tcPr>
            <w:tcW w:w="3094" w:type="dxa"/>
            <w:gridSpan w:val="2"/>
          </w:tcPr>
          <w:p w14:paraId="0B999D49" w14:textId="77777777" w:rsidR="004C0EB1" w:rsidRDefault="004C0EB1" w:rsidP="00ED4D8A">
            <w:pPr>
              <w:rPr>
                <w:b/>
                <w:kern w:val="2"/>
                <w:szCs w:val="24"/>
              </w:rPr>
            </w:pPr>
            <w:r>
              <w:rPr>
                <w:b/>
                <w:kern w:val="2"/>
                <w:szCs w:val="24"/>
              </w:rPr>
              <w:lastRenderedPageBreak/>
              <w:t>2.2. Tiekėjo kontaktiniai asmenys, atsakingi už Sutarties vykdymą</w:t>
            </w:r>
          </w:p>
        </w:tc>
        <w:tc>
          <w:tcPr>
            <w:tcW w:w="6824" w:type="dxa"/>
            <w:gridSpan w:val="2"/>
          </w:tcPr>
          <w:p w14:paraId="1F33C19A" w14:textId="3B431650" w:rsidR="00435595" w:rsidRDefault="003273C9" w:rsidP="00435595">
            <w:pPr>
              <w:rPr>
                <w:color w:val="4472C4"/>
                <w:kern w:val="2"/>
                <w:szCs w:val="24"/>
              </w:rPr>
            </w:pPr>
            <w:r w:rsidRPr="00FE3A10">
              <w:rPr>
                <w:kern w:val="2"/>
                <w:szCs w:val="24"/>
              </w:rPr>
              <w:t xml:space="preserve">Daiva </w:t>
            </w:r>
            <w:proofErr w:type="spellStart"/>
            <w:r w:rsidRPr="00FE3A10">
              <w:rPr>
                <w:kern w:val="2"/>
                <w:szCs w:val="24"/>
              </w:rPr>
              <w:t>Bukantaitė</w:t>
            </w:r>
            <w:proofErr w:type="spellEnd"/>
            <w:r w:rsidR="004C0EB1">
              <w:rPr>
                <w:kern w:val="2"/>
                <w:szCs w:val="24"/>
              </w:rPr>
              <w:t xml:space="preserve">, </w:t>
            </w:r>
            <w:bookmarkStart w:id="0" w:name="_GoBack"/>
            <w:bookmarkEnd w:id="0"/>
          </w:p>
          <w:p w14:paraId="1F9700BF" w14:textId="538A3257" w:rsidR="004C0EB1" w:rsidRDefault="004C0EB1" w:rsidP="00ED4D8A">
            <w:pPr>
              <w:rPr>
                <w:color w:val="4472C4"/>
                <w:kern w:val="2"/>
                <w:szCs w:val="24"/>
              </w:rPr>
            </w:pPr>
          </w:p>
        </w:tc>
      </w:tr>
      <w:tr w:rsidR="004C0EB1" w14:paraId="0A467E6F" w14:textId="77777777" w:rsidTr="00260A6C">
        <w:trPr>
          <w:trHeight w:val="300"/>
        </w:trPr>
        <w:tc>
          <w:tcPr>
            <w:tcW w:w="9918" w:type="dxa"/>
            <w:gridSpan w:val="4"/>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260A6C">
        <w:trPr>
          <w:trHeight w:val="300"/>
        </w:trPr>
        <w:tc>
          <w:tcPr>
            <w:tcW w:w="3094" w:type="dxa"/>
            <w:gridSpan w:val="2"/>
          </w:tcPr>
          <w:p w14:paraId="4D6D2038" w14:textId="77777777" w:rsidR="004C0EB1" w:rsidRDefault="004C0EB1" w:rsidP="00ED4D8A">
            <w:pPr>
              <w:rPr>
                <w:b/>
                <w:kern w:val="2"/>
                <w:szCs w:val="24"/>
              </w:rPr>
            </w:pPr>
            <w:r>
              <w:rPr>
                <w:b/>
                <w:kern w:val="2"/>
                <w:szCs w:val="24"/>
              </w:rPr>
              <w:t>3.1. Sutarties dalykas</w:t>
            </w:r>
          </w:p>
        </w:tc>
        <w:tc>
          <w:tcPr>
            <w:tcW w:w="6824" w:type="dxa"/>
            <w:gridSpan w:val="2"/>
          </w:tcPr>
          <w:p w14:paraId="02287D2A" w14:textId="77777777" w:rsidR="00B75479" w:rsidRDefault="00B75479" w:rsidP="00B75479">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w:t>
            </w:r>
            <w:r w:rsidRPr="00D62214">
              <w:rPr>
                <w:szCs w:val="24"/>
                <w:lang w:eastAsia="lt-LT"/>
              </w:rPr>
              <w:t>formalųjį švietimą papildančio ugdym</w:t>
            </w:r>
            <w:r>
              <w:rPr>
                <w:szCs w:val="24"/>
                <w:lang w:eastAsia="lt-LT"/>
              </w:rPr>
              <w:t>o (muzikos (kanklių)) mokytojo kvalifikacinę kategoriją, praktinės veiklos vertinimas Klaipėdoje (1 mokytojo vertinimas).</w:t>
            </w:r>
          </w:p>
          <w:p w14:paraId="665673CC" w14:textId="77777777" w:rsidR="00B75479" w:rsidRDefault="00B75479" w:rsidP="00B75479">
            <w:pPr>
              <w:tabs>
                <w:tab w:val="num" w:pos="851"/>
                <w:tab w:val="left" w:pos="1134"/>
              </w:tabs>
              <w:jc w:val="both"/>
              <w:rPr>
                <w:rFonts w:ascii="TimesNewRomanPSMT" w:hAnsi="TimesNewRomanPSMT" w:cs="TimesNewRomanPSMT"/>
                <w:szCs w:val="24"/>
              </w:rPr>
            </w:pPr>
          </w:p>
          <w:p w14:paraId="1DA53427" w14:textId="77777777" w:rsidR="00B75479" w:rsidRDefault="00B75479" w:rsidP="00B75479">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mokytojo, siekiančio įgyti aukštesnę </w:t>
            </w:r>
            <w:r w:rsidRPr="00D62214">
              <w:rPr>
                <w:szCs w:val="24"/>
                <w:lang w:eastAsia="lt-LT"/>
              </w:rPr>
              <w:t>formalųjį švietimą papildančio ugdym</w:t>
            </w:r>
            <w:r>
              <w:rPr>
                <w:szCs w:val="24"/>
                <w:lang w:eastAsia="lt-LT"/>
              </w:rPr>
              <w:t>o (muzikos (kanklių)) mokytojo kvalifikacinę kategoriją, praktinės veiklos vertinimą mokytojo darbo vietoje.</w:t>
            </w:r>
          </w:p>
          <w:p w14:paraId="65CE7AE2" w14:textId="77777777" w:rsidR="00B75479" w:rsidRDefault="00B75479" w:rsidP="00B75479">
            <w:pPr>
              <w:jc w:val="both"/>
              <w:rPr>
                <w:rFonts w:eastAsia="SimSun"/>
                <w:szCs w:val="24"/>
                <w:lang w:eastAsia="lt-LT"/>
              </w:rPr>
            </w:pPr>
          </w:p>
          <w:p w14:paraId="3D4D0B37" w14:textId="77777777" w:rsidR="00B75479" w:rsidRDefault="00B75479" w:rsidP="00B75479">
            <w:pPr>
              <w:shd w:val="clear" w:color="auto" w:fill="FFFFFF"/>
              <w:jc w:val="both"/>
              <w:textAlignment w:val="baseline"/>
              <w:rPr>
                <w:szCs w:val="24"/>
                <w:lang w:eastAsia="lt-LT"/>
              </w:rPr>
            </w:pPr>
            <w:r>
              <w:rPr>
                <w:rFonts w:eastAsia="SimSun"/>
                <w:szCs w:val="24"/>
                <w:lang w:eastAsia="lt-LT"/>
              </w:rPr>
              <w:t xml:space="preserve">3.1.3. </w:t>
            </w:r>
            <w:r>
              <w:rPr>
                <w:szCs w:val="24"/>
                <w:lang w:eastAsia="lt-LT"/>
              </w:rPr>
              <w:t xml:space="preserve">Mokytojo praktinės veiklos vertinimas vyks Klaipėdos </w:t>
            </w:r>
            <w:r w:rsidRPr="00322DBD">
              <w:rPr>
                <w:szCs w:val="24"/>
                <w:lang w:eastAsia="lt-LT"/>
              </w:rPr>
              <w:t>konservatorij</w:t>
            </w:r>
            <w:r>
              <w:rPr>
                <w:szCs w:val="24"/>
                <w:lang w:eastAsia="lt-LT"/>
              </w:rPr>
              <w:t>oje.</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260A6C">
        <w:trPr>
          <w:trHeight w:val="300"/>
        </w:trPr>
        <w:tc>
          <w:tcPr>
            <w:tcW w:w="3094" w:type="dxa"/>
            <w:gridSpan w:val="2"/>
          </w:tcPr>
          <w:p w14:paraId="391DBFD3" w14:textId="77777777" w:rsidR="004C0EB1" w:rsidRDefault="004C0EB1" w:rsidP="00ED4D8A">
            <w:pPr>
              <w:rPr>
                <w:b/>
                <w:kern w:val="2"/>
                <w:szCs w:val="24"/>
              </w:rPr>
            </w:pPr>
            <w:r>
              <w:rPr>
                <w:b/>
                <w:kern w:val="2"/>
                <w:szCs w:val="24"/>
              </w:rPr>
              <w:t>3.2. Pirkimo pavadinimas ir numeris</w:t>
            </w:r>
          </w:p>
        </w:tc>
        <w:tc>
          <w:tcPr>
            <w:tcW w:w="6824" w:type="dxa"/>
            <w:gridSpan w:val="2"/>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260A6C">
        <w:trPr>
          <w:trHeight w:val="300"/>
        </w:trPr>
        <w:tc>
          <w:tcPr>
            <w:tcW w:w="3094" w:type="dxa"/>
            <w:gridSpan w:val="2"/>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824" w:type="dxa"/>
            <w:gridSpan w:val="2"/>
          </w:tcPr>
          <w:p w14:paraId="1C206AA9" w14:textId="77777777" w:rsidR="004C0EB1" w:rsidRDefault="004C0EB1" w:rsidP="00ED4D8A">
            <w:pPr>
              <w:rPr>
                <w:kern w:val="2"/>
                <w:szCs w:val="24"/>
              </w:rPr>
            </w:pPr>
          </w:p>
        </w:tc>
      </w:tr>
      <w:tr w:rsidR="004C0EB1" w14:paraId="2133F15B" w14:textId="77777777" w:rsidTr="00260A6C">
        <w:trPr>
          <w:trHeight w:val="300"/>
        </w:trPr>
        <w:tc>
          <w:tcPr>
            <w:tcW w:w="9918" w:type="dxa"/>
            <w:gridSpan w:val="4"/>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260A6C">
        <w:trPr>
          <w:trHeight w:val="300"/>
        </w:trPr>
        <w:tc>
          <w:tcPr>
            <w:tcW w:w="3094" w:type="dxa"/>
            <w:gridSpan w:val="2"/>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2"/>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260A6C">
        <w:trPr>
          <w:trHeight w:val="300"/>
        </w:trPr>
        <w:tc>
          <w:tcPr>
            <w:tcW w:w="3094" w:type="dxa"/>
            <w:gridSpan w:val="2"/>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824" w:type="dxa"/>
            <w:gridSpan w:val="2"/>
          </w:tcPr>
          <w:p w14:paraId="0ADD551B" w14:textId="77777777" w:rsidR="004C0EB1" w:rsidRDefault="004C0EB1" w:rsidP="00ED4D8A">
            <w:pPr>
              <w:rPr>
                <w:szCs w:val="24"/>
              </w:rPr>
            </w:pPr>
          </w:p>
        </w:tc>
      </w:tr>
      <w:tr w:rsidR="004C0EB1" w14:paraId="3C8B8893" w14:textId="77777777" w:rsidTr="00260A6C">
        <w:trPr>
          <w:trHeight w:val="300"/>
        </w:trPr>
        <w:tc>
          <w:tcPr>
            <w:tcW w:w="3094" w:type="dxa"/>
            <w:gridSpan w:val="2"/>
          </w:tcPr>
          <w:p w14:paraId="40F5F05C" w14:textId="3ACA06A4" w:rsidR="004C0EB1" w:rsidRDefault="004C0EB1" w:rsidP="00ED4D8A">
            <w:pPr>
              <w:rPr>
                <w:b/>
                <w:kern w:val="2"/>
                <w:szCs w:val="24"/>
              </w:rPr>
            </w:pPr>
            <w:r>
              <w:br w:type="page"/>
            </w:r>
            <w:r>
              <w:rPr>
                <w:b/>
                <w:kern w:val="2"/>
                <w:szCs w:val="24"/>
              </w:rPr>
              <w:t>4.3. Užsakymų teikimo tvarka</w:t>
            </w:r>
          </w:p>
        </w:tc>
        <w:tc>
          <w:tcPr>
            <w:tcW w:w="6824" w:type="dxa"/>
            <w:gridSpan w:val="2"/>
          </w:tcPr>
          <w:p w14:paraId="3612BE35" w14:textId="77777777" w:rsidR="004C0EB1" w:rsidRPr="009A5CFC" w:rsidRDefault="004C0EB1" w:rsidP="00ED4D8A">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817C75B" w14:textId="77777777" w:rsidR="004C0EB1" w:rsidRPr="009A5CFC" w:rsidRDefault="004C0EB1" w:rsidP="00ED4D8A">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1347A835"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 ar pagalbos mokiniui specialistu.</w:t>
            </w:r>
          </w:p>
          <w:p w14:paraId="3F0CAAEF" w14:textId="77777777" w:rsidR="004C0EB1" w:rsidRPr="009A5CFC" w:rsidRDefault="004C0EB1" w:rsidP="00ED4D8A">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640656B5" w14:textId="77777777" w:rsidR="004C0EB1" w:rsidRPr="009A5CFC" w:rsidRDefault="004C0EB1" w:rsidP="00ED4D8A">
            <w:pPr>
              <w:pStyle w:val="Sraopastraipa"/>
              <w:numPr>
                <w:ilvl w:val="2"/>
                <w:numId w:val="1"/>
              </w:numPr>
              <w:tabs>
                <w:tab w:val="left" w:pos="0"/>
                <w:tab w:val="left" w:pos="175"/>
                <w:tab w:val="left" w:pos="317"/>
              </w:tabs>
              <w:jc w:val="both"/>
              <w:rPr>
                <w:color w:val="000000"/>
                <w:szCs w:val="24"/>
              </w:rPr>
            </w:pPr>
            <w:r w:rsidRPr="009A5CFC">
              <w:rPr>
                <w:color w:val="000000"/>
                <w:szCs w:val="24"/>
              </w:rPr>
              <w:lastRenderedPageBreak/>
              <w:t>Pamokų / veiklų stebėjimas (Vertintojas stebi ne mažiau kaip keturias pamokas / veiklas.);</w:t>
            </w:r>
          </w:p>
          <w:p w14:paraId="62394D52"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Interviu (pusiau struktūruotas) prieš pamoką / veiklą, po pamokos /  veiklos;</w:t>
            </w:r>
          </w:p>
          <w:p w14:paraId="4B582E6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 ar pagalbos mokiniui specialistu;</w:t>
            </w:r>
          </w:p>
          <w:p w14:paraId="10F85F8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ar pagalbos mokiniui specialistu jo darbo vietoje;</w:t>
            </w:r>
          </w:p>
          <w:p w14:paraId="2374EC60"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 ar pagalbos mokiniui specialistu;</w:t>
            </w:r>
          </w:p>
          <w:p w14:paraId="579CD2CD"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ar pagalbos mokiniui specialisto praktinei veiklai gerinti / tobulinti; </w:t>
            </w:r>
          </w:p>
          <w:p w14:paraId="364FD798"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mokytojo ar pagalbos mokiniui specialisto</w:t>
            </w:r>
            <w:r w:rsidRPr="009A5CFC">
              <w:rPr>
                <w:color w:val="000000"/>
                <w:szCs w:val="24"/>
                <w:shd w:val="clear" w:color="auto" w:fill="FFFFFF"/>
              </w:rPr>
              <w:t xml:space="preserve"> 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260A6C">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lastRenderedPageBreak/>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260A6C">
        <w:trPr>
          <w:trHeight w:val="300"/>
        </w:trPr>
        <w:tc>
          <w:tcPr>
            <w:tcW w:w="3094" w:type="dxa"/>
            <w:gridSpan w:val="2"/>
          </w:tcPr>
          <w:p w14:paraId="729E61CF" w14:textId="77777777" w:rsidR="004C0EB1" w:rsidRDefault="004C0EB1" w:rsidP="00ED4D8A">
            <w:pPr>
              <w:rPr>
                <w:b/>
                <w:kern w:val="2"/>
                <w:szCs w:val="24"/>
              </w:rPr>
            </w:pPr>
            <w:r>
              <w:rPr>
                <w:b/>
                <w:kern w:val="2"/>
                <w:szCs w:val="24"/>
              </w:rPr>
              <w:t>4.5. Pateikiami dokumentai</w:t>
            </w:r>
          </w:p>
        </w:tc>
        <w:tc>
          <w:tcPr>
            <w:tcW w:w="6824" w:type="dxa"/>
            <w:gridSpan w:val="2"/>
          </w:tcPr>
          <w:p w14:paraId="411B4579" w14:textId="77777777" w:rsidR="004C0EB1" w:rsidRDefault="004C0EB1" w:rsidP="00ED4D8A">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E4515C9" w14:textId="77777777" w:rsidR="004C0EB1" w:rsidRDefault="004C0EB1" w:rsidP="00ED4D8A">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szCs w:val="24"/>
              </w:rPr>
              <w:t xml:space="preserve"> </w:t>
            </w:r>
          </w:p>
          <w:p w14:paraId="4B61B043" w14:textId="77777777" w:rsidR="004C0EB1" w:rsidRDefault="004C0EB1" w:rsidP="00ED4D8A">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Mokytojo ir pagalbos mokiniui specialisto veiklos ir kompetencijos vertinimo formą</w:t>
            </w:r>
            <w:r>
              <w:rPr>
                <w:color w:val="000000"/>
                <w:szCs w:val="24"/>
              </w:rPr>
              <w:t xml:space="preserve"> (prieš pedagogo praktinės veiklos vertinimą gauta el. paštu).</w:t>
            </w:r>
          </w:p>
          <w:p w14:paraId="7DB3D7EC" w14:textId="77777777" w:rsidR="004C0EB1" w:rsidRDefault="004C0EB1" w:rsidP="00ED4D8A">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76F73EA" w14:textId="77777777" w:rsidR="004C0EB1" w:rsidRPr="00A2006F" w:rsidRDefault="004C0EB1" w:rsidP="00ED4D8A">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260A6C">
        <w:trPr>
          <w:trHeight w:val="300"/>
        </w:trPr>
        <w:tc>
          <w:tcPr>
            <w:tcW w:w="9918" w:type="dxa"/>
            <w:gridSpan w:val="4"/>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260A6C">
        <w:trPr>
          <w:trHeight w:val="300"/>
        </w:trPr>
        <w:tc>
          <w:tcPr>
            <w:tcW w:w="3094" w:type="dxa"/>
            <w:gridSpan w:val="2"/>
          </w:tcPr>
          <w:p w14:paraId="000DB869" w14:textId="77777777" w:rsidR="004C0EB1" w:rsidRDefault="004C0EB1" w:rsidP="00ED4D8A">
            <w:pPr>
              <w:rPr>
                <w:b/>
                <w:kern w:val="2"/>
                <w:szCs w:val="24"/>
              </w:rPr>
            </w:pPr>
            <w:r>
              <w:rPr>
                <w:b/>
                <w:kern w:val="2"/>
                <w:szCs w:val="24"/>
              </w:rPr>
              <w:t>5.1. Sutarčiai taikomas kainos apskaičiavimo būdas</w:t>
            </w:r>
          </w:p>
        </w:tc>
        <w:tc>
          <w:tcPr>
            <w:tcW w:w="6824" w:type="dxa"/>
            <w:gridSpan w:val="2"/>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260A6C">
        <w:trPr>
          <w:trHeight w:val="300"/>
        </w:trPr>
        <w:tc>
          <w:tcPr>
            <w:tcW w:w="3094" w:type="dxa"/>
            <w:gridSpan w:val="2"/>
          </w:tcPr>
          <w:p w14:paraId="010BB937" w14:textId="77777777"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39CD1812" w14:textId="77777777" w:rsidR="004C0EB1" w:rsidRDefault="004C0EB1" w:rsidP="00ED4D8A">
            <w:pPr>
              <w:rPr>
                <w:b/>
                <w:kern w:val="2"/>
                <w:szCs w:val="24"/>
              </w:rPr>
            </w:pPr>
          </w:p>
          <w:p w14:paraId="0C214103" w14:textId="77777777" w:rsidR="004C0EB1" w:rsidRDefault="004C0EB1" w:rsidP="00ED4D8A">
            <w:pPr>
              <w:rPr>
                <w:b/>
                <w:kern w:val="2"/>
                <w:szCs w:val="24"/>
              </w:rPr>
            </w:pPr>
          </w:p>
          <w:p w14:paraId="72C7C031" w14:textId="77777777" w:rsidR="004C0EB1" w:rsidRDefault="004C0EB1" w:rsidP="00ED4D8A">
            <w:pPr>
              <w:rPr>
                <w:kern w:val="2"/>
                <w:szCs w:val="24"/>
              </w:rPr>
            </w:pPr>
          </w:p>
        </w:tc>
        <w:tc>
          <w:tcPr>
            <w:tcW w:w="6824" w:type="dxa"/>
            <w:gridSpan w:val="2"/>
          </w:tcPr>
          <w:p w14:paraId="7425092A" w14:textId="77777777" w:rsidR="004C0EB1" w:rsidRPr="005411E1" w:rsidRDefault="004C0EB1" w:rsidP="00ED4D8A">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260A6C">
        <w:trPr>
          <w:trHeight w:val="300"/>
        </w:trPr>
        <w:tc>
          <w:tcPr>
            <w:tcW w:w="3094" w:type="dxa"/>
            <w:gridSpan w:val="2"/>
          </w:tcPr>
          <w:p w14:paraId="4BBDBD3C" w14:textId="77777777" w:rsidR="004C0EB1" w:rsidRDefault="004C0EB1" w:rsidP="00ED4D8A">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824" w:type="dxa"/>
            <w:gridSpan w:val="2"/>
          </w:tcPr>
          <w:p w14:paraId="3DD75207" w14:textId="77777777" w:rsidR="004C0EB1" w:rsidRPr="00EE6ADD" w:rsidRDefault="004C0EB1" w:rsidP="00ED4D8A">
            <w:pPr>
              <w:rPr>
                <w:szCs w:val="24"/>
              </w:rPr>
            </w:pPr>
            <w:r w:rsidRPr="00EE6ADD">
              <w:rPr>
                <w:kern w:val="2"/>
                <w:szCs w:val="24"/>
              </w:rPr>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260A6C">
        <w:trPr>
          <w:trHeight w:val="300"/>
        </w:trPr>
        <w:tc>
          <w:tcPr>
            <w:tcW w:w="3094" w:type="dxa"/>
            <w:gridSpan w:val="2"/>
          </w:tcPr>
          <w:p w14:paraId="53B311C1" w14:textId="77777777" w:rsidR="004C0EB1" w:rsidRDefault="004C0EB1" w:rsidP="00ED4D8A">
            <w:pPr>
              <w:rPr>
                <w:b/>
                <w:kern w:val="2"/>
                <w:szCs w:val="24"/>
              </w:rPr>
            </w:pPr>
            <w:r>
              <w:rPr>
                <w:b/>
                <w:kern w:val="2"/>
                <w:szCs w:val="24"/>
              </w:rPr>
              <w:t>5.3.1. Sutarties kainos / įkainių peržiūra dėl PVM tarifo pasikeitimo</w:t>
            </w:r>
          </w:p>
        </w:tc>
        <w:tc>
          <w:tcPr>
            <w:tcW w:w="6824" w:type="dxa"/>
            <w:gridSpan w:val="2"/>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260A6C">
        <w:trPr>
          <w:trHeight w:val="300"/>
        </w:trPr>
        <w:tc>
          <w:tcPr>
            <w:tcW w:w="3094" w:type="dxa"/>
            <w:gridSpan w:val="2"/>
          </w:tcPr>
          <w:p w14:paraId="76C250F3" w14:textId="77777777" w:rsidR="004C0EB1" w:rsidRDefault="004C0EB1" w:rsidP="00ED4D8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260A6C">
        <w:trPr>
          <w:trHeight w:val="300"/>
        </w:trPr>
        <w:tc>
          <w:tcPr>
            <w:tcW w:w="3094" w:type="dxa"/>
            <w:gridSpan w:val="2"/>
          </w:tcPr>
          <w:p w14:paraId="458336FB" w14:textId="77777777" w:rsidR="004C0EB1" w:rsidRDefault="004C0EB1" w:rsidP="00ED4D8A">
            <w:pPr>
              <w:rPr>
                <w:b/>
                <w:kern w:val="2"/>
                <w:szCs w:val="24"/>
              </w:rPr>
            </w:pPr>
            <w:r>
              <w:rPr>
                <w:b/>
                <w:kern w:val="2"/>
                <w:szCs w:val="24"/>
              </w:rPr>
              <w:t>5.3.3. Sutarties kainos / įkainių peržiūra dėl kainų lygio pokyčio</w:t>
            </w:r>
          </w:p>
          <w:p w14:paraId="55E12701" w14:textId="77777777" w:rsidR="004C0EB1" w:rsidRDefault="004C0EB1" w:rsidP="00ED4D8A">
            <w:pPr>
              <w:rPr>
                <w:kern w:val="2"/>
                <w:szCs w:val="24"/>
              </w:rPr>
            </w:pPr>
          </w:p>
          <w:p w14:paraId="39A239D0" w14:textId="77777777" w:rsidR="004C0EB1" w:rsidRDefault="004C0EB1" w:rsidP="00ED4D8A">
            <w:pPr>
              <w:rPr>
                <w:b/>
                <w:kern w:val="2"/>
                <w:szCs w:val="24"/>
              </w:rPr>
            </w:pPr>
          </w:p>
        </w:tc>
        <w:tc>
          <w:tcPr>
            <w:tcW w:w="6824" w:type="dxa"/>
            <w:gridSpan w:val="2"/>
          </w:tcPr>
          <w:p w14:paraId="1F90C259" w14:textId="77777777" w:rsidR="004C0EB1" w:rsidRPr="00A72151" w:rsidRDefault="004C0EB1" w:rsidP="00ED4D8A">
            <w:pPr>
              <w:jc w:val="both"/>
              <w:rPr>
                <w:strike/>
                <w:kern w:val="2"/>
                <w:szCs w:val="24"/>
                <w:highlight w:val="yellow"/>
              </w:rPr>
            </w:pPr>
          </w:p>
        </w:tc>
      </w:tr>
      <w:tr w:rsidR="004C0EB1" w14:paraId="3A837CAD" w14:textId="77777777" w:rsidTr="00260A6C">
        <w:trPr>
          <w:trHeight w:val="300"/>
        </w:trPr>
        <w:tc>
          <w:tcPr>
            <w:tcW w:w="3094" w:type="dxa"/>
            <w:gridSpan w:val="2"/>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260A6C">
        <w:trPr>
          <w:trHeight w:val="300"/>
        </w:trPr>
        <w:tc>
          <w:tcPr>
            <w:tcW w:w="3094" w:type="dxa"/>
            <w:gridSpan w:val="2"/>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429D0DC6" w14:textId="77777777" w:rsidR="004C0EB1" w:rsidRDefault="004C0EB1" w:rsidP="00ED4D8A">
            <w:pPr>
              <w:jc w:val="both"/>
              <w:rPr>
                <w:szCs w:val="24"/>
              </w:rPr>
            </w:pPr>
            <w:r>
              <w:rPr>
                <w:szCs w:val="24"/>
              </w:rPr>
              <w:t>Netaikoma</w:t>
            </w:r>
          </w:p>
        </w:tc>
      </w:tr>
      <w:tr w:rsidR="004C0EB1" w14:paraId="4C4D0C9D" w14:textId="77777777" w:rsidTr="00260A6C">
        <w:trPr>
          <w:trHeight w:val="300"/>
        </w:trPr>
        <w:tc>
          <w:tcPr>
            <w:tcW w:w="3094" w:type="dxa"/>
            <w:gridSpan w:val="2"/>
          </w:tcPr>
          <w:p w14:paraId="395A5EBC" w14:textId="77777777" w:rsidR="004C0EB1" w:rsidRDefault="004C0EB1" w:rsidP="00ED4D8A">
            <w:pPr>
              <w:rPr>
                <w:b/>
                <w:kern w:val="2"/>
                <w:szCs w:val="24"/>
              </w:rPr>
            </w:pPr>
            <w:r>
              <w:rPr>
                <w:b/>
                <w:kern w:val="2"/>
                <w:szCs w:val="24"/>
              </w:rPr>
              <w:t>5.5. Atsiskaitymo su Tiekėju terminas ir tvarka</w:t>
            </w:r>
          </w:p>
        </w:tc>
        <w:tc>
          <w:tcPr>
            <w:tcW w:w="6824" w:type="dxa"/>
            <w:gridSpan w:val="2"/>
          </w:tcPr>
          <w:p w14:paraId="5AF124DE" w14:textId="77777777" w:rsidR="004C0EB1" w:rsidRDefault="004C0EB1" w:rsidP="00ED4D8A">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02038EE" w14:textId="77777777" w:rsidR="004C0EB1" w:rsidRPr="004E2B4D" w:rsidRDefault="004C0EB1" w:rsidP="00ED4D8A">
            <w:pPr>
              <w:ind w:left="568"/>
              <w:jc w:val="both"/>
              <w:rPr>
                <w:rFonts w:eastAsia="SimSun"/>
                <w:szCs w:val="24"/>
                <w:lang w:eastAsia="lt-LT"/>
              </w:rPr>
            </w:pP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260A6C">
        <w:trPr>
          <w:trHeight w:val="300"/>
        </w:trPr>
        <w:tc>
          <w:tcPr>
            <w:tcW w:w="3094" w:type="dxa"/>
            <w:gridSpan w:val="2"/>
          </w:tcPr>
          <w:p w14:paraId="42E9D17B" w14:textId="77777777" w:rsidR="004C0EB1" w:rsidRDefault="004C0EB1" w:rsidP="00ED4D8A">
            <w:pPr>
              <w:rPr>
                <w:b/>
                <w:kern w:val="2"/>
                <w:szCs w:val="24"/>
              </w:rPr>
            </w:pPr>
            <w:r>
              <w:rPr>
                <w:b/>
                <w:kern w:val="2"/>
                <w:szCs w:val="24"/>
              </w:rPr>
              <w:t>5.6. Avansas</w:t>
            </w:r>
          </w:p>
        </w:tc>
        <w:tc>
          <w:tcPr>
            <w:tcW w:w="6824" w:type="dxa"/>
            <w:gridSpan w:val="2"/>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260A6C">
        <w:trPr>
          <w:trHeight w:val="300"/>
        </w:trPr>
        <w:tc>
          <w:tcPr>
            <w:tcW w:w="3094" w:type="dxa"/>
            <w:gridSpan w:val="2"/>
          </w:tcPr>
          <w:p w14:paraId="76ECFC0B" w14:textId="77777777" w:rsidR="004C0EB1" w:rsidRDefault="004C0EB1" w:rsidP="00ED4D8A">
            <w:pPr>
              <w:rPr>
                <w:b/>
                <w:kern w:val="2"/>
                <w:szCs w:val="24"/>
              </w:rPr>
            </w:pPr>
            <w:r>
              <w:rPr>
                <w:b/>
                <w:kern w:val="2"/>
                <w:szCs w:val="24"/>
              </w:rPr>
              <w:t>5.7. Avanso užtikrinimas</w:t>
            </w:r>
          </w:p>
        </w:tc>
        <w:tc>
          <w:tcPr>
            <w:tcW w:w="6824" w:type="dxa"/>
            <w:gridSpan w:val="2"/>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260A6C">
        <w:trPr>
          <w:trHeight w:val="300"/>
        </w:trPr>
        <w:tc>
          <w:tcPr>
            <w:tcW w:w="9918" w:type="dxa"/>
            <w:gridSpan w:val="4"/>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260A6C">
        <w:trPr>
          <w:trHeight w:val="300"/>
        </w:trPr>
        <w:tc>
          <w:tcPr>
            <w:tcW w:w="3094" w:type="dxa"/>
            <w:gridSpan w:val="2"/>
          </w:tcPr>
          <w:p w14:paraId="16F316AE" w14:textId="77777777" w:rsidR="004C0EB1" w:rsidRDefault="004C0EB1" w:rsidP="00ED4D8A">
            <w:pPr>
              <w:rPr>
                <w:b/>
                <w:kern w:val="2"/>
                <w:szCs w:val="24"/>
              </w:rPr>
            </w:pPr>
            <w:r>
              <w:rPr>
                <w:b/>
                <w:kern w:val="2"/>
                <w:szCs w:val="24"/>
              </w:rPr>
              <w:t>6.1. Garantinis terminas</w:t>
            </w:r>
          </w:p>
        </w:tc>
        <w:tc>
          <w:tcPr>
            <w:tcW w:w="6824" w:type="dxa"/>
            <w:gridSpan w:val="2"/>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260A6C">
        <w:trPr>
          <w:trHeight w:val="300"/>
        </w:trPr>
        <w:tc>
          <w:tcPr>
            <w:tcW w:w="3094" w:type="dxa"/>
            <w:gridSpan w:val="2"/>
          </w:tcPr>
          <w:p w14:paraId="79D3E33D" w14:textId="77777777" w:rsidR="004C0EB1" w:rsidRDefault="004C0EB1" w:rsidP="00ED4D8A">
            <w:pPr>
              <w:rPr>
                <w:b/>
                <w:kern w:val="2"/>
                <w:szCs w:val="24"/>
              </w:rPr>
            </w:pPr>
            <w:r>
              <w:rPr>
                <w:b/>
                <w:szCs w:val="24"/>
              </w:rPr>
              <w:lastRenderedPageBreak/>
              <w:t>6.2. Terminas Paslaugų trūkumams pašalinti</w:t>
            </w:r>
          </w:p>
        </w:tc>
        <w:tc>
          <w:tcPr>
            <w:tcW w:w="6824" w:type="dxa"/>
            <w:gridSpan w:val="2"/>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260A6C">
        <w:trPr>
          <w:trHeight w:val="300"/>
        </w:trPr>
        <w:tc>
          <w:tcPr>
            <w:tcW w:w="3094" w:type="dxa"/>
            <w:gridSpan w:val="2"/>
          </w:tcPr>
          <w:p w14:paraId="0DEF4CC5" w14:textId="77777777" w:rsidR="004C0EB1" w:rsidRDefault="004C0EB1" w:rsidP="00ED4D8A">
            <w:pPr>
              <w:rPr>
                <w:b/>
                <w:szCs w:val="24"/>
              </w:rPr>
            </w:pPr>
            <w:r>
              <w:rPr>
                <w:b/>
                <w:szCs w:val="24"/>
              </w:rPr>
              <w:t xml:space="preserve">6.3. Kokybinių kriterijų įgyvendinimo </w:t>
            </w:r>
            <w:r>
              <w:rPr>
                <w:b/>
                <w:bCs/>
                <w:szCs w:val="24"/>
              </w:rPr>
              <w:t xml:space="preserve">ir </w:t>
            </w:r>
            <w:r>
              <w:rPr>
                <w:b/>
                <w:szCs w:val="24"/>
              </w:rPr>
              <w:t>tikrinimo tvarka</w:t>
            </w:r>
          </w:p>
        </w:tc>
        <w:tc>
          <w:tcPr>
            <w:tcW w:w="6824" w:type="dxa"/>
            <w:gridSpan w:val="2"/>
          </w:tcPr>
          <w:p w14:paraId="3060DCE9" w14:textId="77777777" w:rsidR="004C0EB1" w:rsidRPr="00FB73E9" w:rsidRDefault="004C0EB1" w:rsidP="00ED4D8A">
            <w:r>
              <w:t>Netaikoma</w:t>
            </w:r>
          </w:p>
        </w:tc>
      </w:tr>
      <w:tr w:rsidR="004C0EB1" w14:paraId="64DFE21B" w14:textId="77777777" w:rsidTr="00260A6C">
        <w:trPr>
          <w:trHeight w:val="300"/>
        </w:trPr>
        <w:tc>
          <w:tcPr>
            <w:tcW w:w="9918" w:type="dxa"/>
            <w:gridSpan w:val="4"/>
          </w:tcPr>
          <w:p w14:paraId="343B6008" w14:textId="77777777" w:rsidR="004C0EB1" w:rsidRDefault="004C0EB1" w:rsidP="00ED4D8A">
            <w:pPr>
              <w:jc w:val="center"/>
              <w:rPr>
                <w:b/>
                <w:kern w:val="2"/>
                <w:szCs w:val="24"/>
              </w:rPr>
            </w:pPr>
            <w:r>
              <w:rPr>
                <w:b/>
                <w:kern w:val="2"/>
                <w:szCs w:val="24"/>
              </w:rPr>
              <w:t>7. SUTARTIES VYKDYMUI PASITELKIAMI SUBTIEKĖJAI IR (AR) SPECIALISTAI</w:t>
            </w:r>
          </w:p>
        </w:tc>
      </w:tr>
      <w:tr w:rsidR="004C0EB1" w14:paraId="60E5B301" w14:textId="77777777" w:rsidTr="00260A6C">
        <w:trPr>
          <w:trHeight w:val="300"/>
        </w:trPr>
        <w:tc>
          <w:tcPr>
            <w:tcW w:w="3094" w:type="dxa"/>
            <w:gridSpan w:val="2"/>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824" w:type="dxa"/>
            <w:gridSpan w:val="2"/>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260A6C">
        <w:trPr>
          <w:trHeight w:val="300"/>
        </w:trPr>
        <w:tc>
          <w:tcPr>
            <w:tcW w:w="9918" w:type="dxa"/>
            <w:gridSpan w:val="4"/>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260A6C">
        <w:trPr>
          <w:trHeight w:val="300"/>
        </w:trPr>
        <w:tc>
          <w:tcPr>
            <w:tcW w:w="3094" w:type="dxa"/>
            <w:gridSpan w:val="2"/>
          </w:tcPr>
          <w:p w14:paraId="6AFAE56E" w14:textId="77777777" w:rsidR="004C0EB1" w:rsidRDefault="004C0EB1" w:rsidP="00ED4D8A">
            <w:pPr>
              <w:rPr>
                <w:b/>
                <w:kern w:val="2"/>
                <w:szCs w:val="24"/>
              </w:rPr>
            </w:pPr>
            <w:r>
              <w:rPr>
                <w:b/>
                <w:kern w:val="2"/>
                <w:szCs w:val="24"/>
              </w:rPr>
              <w:t>8.1. Prievolių pagal Sutartį įvykdymo užtikrinimas</w:t>
            </w:r>
          </w:p>
        </w:tc>
        <w:tc>
          <w:tcPr>
            <w:tcW w:w="6824" w:type="dxa"/>
            <w:gridSpan w:val="2"/>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260A6C">
        <w:trPr>
          <w:trHeight w:val="300"/>
        </w:trPr>
        <w:tc>
          <w:tcPr>
            <w:tcW w:w="3094" w:type="dxa"/>
            <w:gridSpan w:val="2"/>
          </w:tcPr>
          <w:p w14:paraId="5FAAA115" w14:textId="77777777" w:rsidR="004C0EB1" w:rsidRDefault="004C0EB1" w:rsidP="00ED4D8A">
            <w:pPr>
              <w:rPr>
                <w:b/>
                <w:kern w:val="2"/>
                <w:szCs w:val="24"/>
              </w:rPr>
            </w:pPr>
            <w:r>
              <w:rPr>
                <w:b/>
                <w:kern w:val="2"/>
                <w:szCs w:val="24"/>
              </w:rPr>
              <w:t>8.2 Sutarties įvykdymo užtikrinimo galiojimo terminas</w:t>
            </w:r>
          </w:p>
        </w:tc>
        <w:tc>
          <w:tcPr>
            <w:tcW w:w="6824" w:type="dxa"/>
            <w:gridSpan w:val="2"/>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260A6C">
        <w:trPr>
          <w:trHeight w:val="300"/>
        </w:trPr>
        <w:tc>
          <w:tcPr>
            <w:tcW w:w="3094" w:type="dxa"/>
            <w:gridSpan w:val="2"/>
          </w:tcPr>
          <w:p w14:paraId="5E7425B2" w14:textId="77777777" w:rsidR="004C0EB1" w:rsidRDefault="004C0EB1" w:rsidP="00ED4D8A">
            <w:pPr>
              <w:rPr>
                <w:b/>
                <w:kern w:val="2"/>
                <w:szCs w:val="24"/>
              </w:rPr>
            </w:pPr>
            <w:r>
              <w:rPr>
                <w:b/>
                <w:kern w:val="2"/>
                <w:szCs w:val="24"/>
              </w:rPr>
              <w:t>8.3. Sutarties įvykdymo užtikrinimo pateikimas</w:t>
            </w:r>
          </w:p>
        </w:tc>
        <w:tc>
          <w:tcPr>
            <w:tcW w:w="6824" w:type="dxa"/>
            <w:gridSpan w:val="2"/>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260A6C">
        <w:trPr>
          <w:trHeight w:val="300"/>
        </w:trPr>
        <w:tc>
          <w:tcPr>
            <w:tcW w:w="9918" w:type="dxa"/>
            <w:gridSpan w:val="4"/>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260A6C">
        <w:trPr>
          <w:trHeight w:val="300"/>
        </w:trPr>
        <w:tc>
          <w:tcPr>
            <w:tcW w:w="3094" w:type="dxa"/>
            <w:gridSpan w:val="2"/>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824" w:type="dxa"/>
            <w:gridSpan w:val="2"/>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260A6C">
        <w:trPr>
          <w:trHeight w:val="300"/>
        </w:trPr>
        <w:tc>
          <w:tcPr>
            <w:tcW w:w="3094" w:type="dxa"/>
            <w:gridSpan w:val="2"/>
          </w:tcPr>
          <w:p w14:paraId="5C134EDA" w14:textId="77777777" w:rsidR="004C0EB1" w:rsidRDefault="004C0EB1" w:rsidP="00ED4D8A">
            <w:pPr>
              <w:rPr>
                <w:b/>
                <w:kern w:val="2"/>
                <w:szCs w:val="24"/>
              </w:rPr>
            </w:pPr>
            <w:r>
              <w:rPr>
                <w:b/>
                <w:szCs w:val="24"/>
              </w:rPr>
              <w:t>9.2. Tiekėjui taikomos netesybos</w:t>
            </w:r>
          </w:p>
        </w:tc>
        <w:tc>
          <w:tcPr>
            <w:tcW w:w="6824" w:type="dxa"/>
            <w:gridSpan w:val="2"/>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260A6C">
        <w:trPr>
          <w:trHeight w:val="300"/>
        </w:trPr>
        <w:tc>
          <w:tcPr>
            <w:tcW w:w="3094" w:type="dxa"/>
            <w:gridSpan w:val="2"/>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824" w:type="dxa"/>
            <w:gridSpan w:val="2"/>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260A6C">
        <w:trPr>
          <w:trHeight w:val="300"/>
        </w:trPr>
        <w:tc>
          <w:tcPr>
            <w:tcW w:w="3094" w:type="dxa"/>
            <w:gridSpan w:val="2"/>
          </w:tcPr>
          <w:p w14:paraId="7CDFCDD7" w14:textId="77777777" w:rsidR="004C0EB1" w:rsidRDefault="004C0EB1" w:rsidP="00ED4D8A">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824" w:type="dxa"/>
            <w:gridSpan w:val="2"/>
          </w:tcPr>
          <w:p w14:paraId="30E8BD99" w14:textId="77777777" w:rsidR="004C0EB1" w:rsidRPr="004C0EB1" w:rsidRDefault="004C0EB1" w:rsidP="00ED4D8A">
            <w:pPr>
              <w:rPr>
                <w:i/>
                <w:iCs/>
                <w:kern w:val="2"/>
                <w:szCs w:val="24"/>
              </w:rPr>
            </w:pPr>
            <w:r w:rsidRPr="004C0EB1">
              <w:rPr>
                <w:rStyle w:val="Other"/>
                <w:i w:val="0"/>
                <w:iCs w:val="0"/>
                <w:color w:val="auto"/>
              </w:rPr>
              <w:lastRenderedPageBreak/>
              <w:t>5 procentai nuo sutarties vertės.</w:t>
            </w:r>
          </w:p>
        </w:tc>
      </w:tr>
      <w:tr w:rsidR="004C0EB1" w14:paraId="6E154214" w14:textId="77777777" w:rsidTr="00260A6C">
        <w:trPr>
          <w:trHeight w:val="300"/>
        </w:trPr>
        <w:tc>
          <w:tcPr>
            <w:tcW w:w="3094" w:type="dxa"/>
            <w:gridSpan w:val="2"/>
          </w:tcPr>
          <w:p w14:paraId="04EE6545" w14:textId="77777777" w:rsidR="004C0EB1" w:rsidRDefault="004C0EB1" w:rsidP="00ED4D8A">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824" w:type="dxa"/>
            <w:gridSpan w:val="2"/>
          </w:tcPr>
          <w:p w14:paraId="48AFC7D5" w14:textId="77777777" w:rsidR="004C0EB1" w:rsidRPr="00B7233A" w:rsidRDefault="004C0EB1" w:rsidP="00ED4D8A">
            <w:pPr>
              <w:rPr>
                <w:kern w:val="2"/>
                <w:szCs w:val="24"/>
              </w:rPr>
            </w:pPr>
            <w:r>
              <w:rPr>
                <w:kern w:val="2"/>
                <w:szCs w:val="24"/>
              </w:rPr>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260A6C">
        <w:trPr>
          <w:trHeight w:val="300"/>
        </w:trPr>
        <w:tc>
          <w:tcPr>
            <w:tcW w:w="3094" w:type="dxa"/>
            <w:gridSpan w:val="2"/>
          </w:tcPr>
          <w:p w14:paraId="4094DE92" w14:textId="77777777" w:rsidR="004C0EB1" w:rsidRDefault="004C0EB1" w:rsidP="00ED4D8A">
            <w:pPr>
              <w:rPr>
                <w:b/>
                <w:kern w:val="2"/>
                <w:szCs w:val="24"/>
              </w:rPr>
            </w:pPr>
            <w:r>
              <w:rPr>
                <w:b/>
                <w:kern w:val="2"/>
                <w:szCs w:val="24"/>
              </w:rPr>
              <w:t>9.6. Tiekėjui / Pirkėjui taikoma bauda dėl konfidencialumo reikalavimų nesilaikymo</w:t>
            </w:r>
          </w:p>
        </w:tc>
        <w:tc>
          <w:tcPr>
            <w:tcW w:w="6824" w:type="dxa"/>
            <w:gridSpan w:val="2"/>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260A6C">
        <w:trPr>
          <w:trHeight w:val="300"/>
        </w:trPr>
        <w:tc>
          <w:tcPr>
            <w:tcW w:w="3094" w:type="dxa"/>
            <w:gridSpan w:val="2"/>
          </w:tcPr>
          <w:p w14:paraId="0EA335B1" w14:textId="77777777" w:rsidR="004C0EB1" w:rsidRDefault="004C0EB1" w:rsidP="00ED4D8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824" w:type="dxa"/>
            <w:gridSpan w:val="2"/>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260A6C">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260A6C">
        <w:trPr>
          <w:trHeight w:val="300"/>
        </w:trPr>
        <w:tc>
          <w:tcPr>
            <w:tcW w:w="3094" w:type="dxa"/>
            <w:gridSpan w:val="2"/>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260A6C">
        <w:trPr>
          <w:trHeight w:val="300"/>
        </w:trPr>
        <w:tc>
          <w:tcPr>
            <w:tcW w:w="3094" w:type="dxa"/>
            <w:gridSpan w:val="2"/>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824" w:type="dxa"/>
            <w:gridSpan w:val="2"/>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260A6C">
        <w:trPr>
          <w:trHeight w:val="300"/>
        </w:trPr>
        <w:tc>
          <w:tcPr>
            <w:tcW w:w="9918" w:type="dxa"/>
            <w:gridSpan w:val="4"/>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260A6C">
        <w:trPr>
          <w:trHeight w:val="300"/>
        </w:trPr>
        <w:tc>
          <w:tcPr>
            <w:tcW w:w="3094" w:type="dxa"/>
            <w:gridSpan w:val="2"/>
          </w:tcPr>
          <w:p w14:paraId="7A082B99" w14:textId="77777777" w:rsidR="004C0EB1" w:rsidRDefault="004C0EB1" w:rsidP="00ED4D8A">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260A6C">
        <w:trPr>
          <w:trHeight w:val="300"/>
        </w:trPr>
        <w:tc>
          <w:tcPr>
            <w:tcW w:w="3094" w:type="dxa"/>
            <w:gridSpan w:val="2"/>
          </w:tcPr>
          <w:p w14:paraId="398ED854" w14:textId="77777777" w:rsidR="004C0EB1" w:rsidRDefault="004C0EB1" w:rsidP="00ED4D8A">
            <w:pPr>
              <w:rPr>
                <w:b/>
                <w:kern w:val="2"/>
                <w:szCs w:val="24"/>
                <w:lang w:val="en-US"/>
              </w:rPr>
            </w:pPr>
            <w:r w:rsidRPr="00B562E3">
              <w:rPr>
                <w:b/>
                <w:kern w:val="2"/>
                <w:szCs w:val="24"/>
              </w:rPr>
              <w:lastRenderedPageBreak/>
              <w:t>10.2. Dideli arba nuolatiniai esminės Sutarties sąlygos vykdymo trūkumai</w:t>
            </w:r>
          </w:p>
        </w:tc>
        <w:tc>
          <w:tcPr>
            <w:tcW w:w="6824" w:type="dxa"/>
            <w:gridSpan w:val="2"/>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260A6C">
        <w:trPr>
          <w:trHeight w:val="300"/>
        </w:trPr>
        <w:tc>
          <w:tcPr>
            <w:tcW w:w="9918" w:type="dxa"/>
            <w:gridSpan w:val="4"/>
          </w:tcPr>
          <w:p w14:paraId="52E5410C" w14:textId="77777777" w:rsidR="004C0EB1" w:rsidRDefault="004C0EB1" w:rsidP="00ED4D8A">
            <w:pPr>
              <w:jc w:val="center"/>
              <w:rPr>
                <w:b/>
                <w:kern w:val="2"/>
                <w:szCs w:val="24"/>
              </w:rPr>
            </w:pPr>
            <w:r>
              <w:rPr>
                <w:b/>
                <w:kern w:val="2"/>
                <w:szCs w:val="24"/>
              </w:rPr>
              <w:t>11. SUTARTIES GALIOJIMAS IR KEITIMAS</w:t>
            </w:r>
          </w:p>
        </w:tc>
      </w:tr>
      <w:tr w:rsidR="004C0EB1" w14:paraId="2E41EBAB" w14:textId="77777777" w:rsidTr="00260A6C">
        <w:trPr>
          <w:trHeight w:val="300"/>
        </w:trPr>
        <w:tc>
          <w:tcPr>
            <w:tcW w:w="3094" w:type="dxa"/>
            <w:gridSpan w:val="2"/>
          </w:tcPr>
          <w:p w14:paraId="70783F2C" w14:textId="77777777" w:rsidR="004C0EB1" w:rsidRDefault="004C0EB1" w:rsidP="00ED4D8A">
            <w:pPr>
              <w:rPr>
                <w:b/>
                <w:kern w:val="2"/>
                <w:szCs w:val="24"/>
              </w:rPr>
            </w:pPr>
            <w:r>
              <w:rPr>
                <w:b/>
                <w:szCs w:val="24"/>
              </w:rPr>
              <w:t>11.1. Sutarties sudarymas ir įsigaliojimas</w:t>
            </w:r>
          </w:p>
        </w:tc>
        <w:tc>
          <w:tcPr>
            <w:tcW w:w="6824" w:type="dxa"/>
            <w:gridSpan w:val="2"/>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72B27FC8" w14:textId="77777777" w:rsidR="004C0EB1" w:rsidRPr="00A71E63" w:rsidRDefault="004C0EB1" w:rsidP="00ED4D8A">
            <w:pPr>
              <w:jc w:val="both"/>
              <w:rPr>
                <w:kern w:val="2"/>
                <w:szCs w:val="24"/>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44DD1F28" w14:textId="77777777" w:rsidR="004C0EB1" w:rsidRDefault="004C0EB1" w:rsidP="00ED4D8A">
            <w:pPr>
              <w:tabs>
                <w:tab w:val="left" w:pos="568"/>
              </w:tabs>
              <w:jc w:val="both"/>
              <w:rPr>
                <w:rFonts w:eastAsia="SimSun"/>
                <w:szCs w:val="24"/>
                <w:lang w:eastAsia="lt-LT"/>
              </w:rPr>
            </w:pP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260A6C">
        <w:trPr>
          <w:trHeight w:val="300"/>
        </w:trPr>
        <w:tc>
          <w:tcPr>
            <w:tcW w:w="3094" w:type="dxa"/>
            <w:gridSpan w:val="2"/>
          </w:tcPr>
          <w:p w14:paraId="31FAD9DC" w14:textId="77777777" w:rsidR="004C0EB1" w:rsidRDefault="004C0EB1" w:rsidP="00ED4D8A">
            <w:pPr>
              <w:rPr>
                <w:b/>
                <w:kern w:val="2"/>
                <w:szCs w:val="24"/>
              </w:rPr>
            </w:pPr>
            <w:r>
              <w:rPr>
                <w:b/>
                <w:kern w:val="2"/>
                <w:szCs w:val="24"/>
              </w:rPr>
              <w:t>11.2. Sutarties galiojimo termino pratęsimas</w:t>
            </w:r>
          </w:p>
        </w:tc>
        <w:tc>
          <w:tcPr>
            <w:tcW w:w="6824" w:type="dxa"/>
            <w:gridSpan w:val="2"/>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260A6C">
        <w:trPr>
          <w:trHeight w:val="300"/>
        </w:trPr>
        <w:tc>
          <w:tcPr>
            <w:tcW w:w="9918" w:type="dxa"/>
            <w:gridSpan w:val="4"/>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260A6C">
        <w:trPr>
          <w:trHeight w:val="300"/>
        </w:trPr>
        <w:tc>
          <w:tcPr>
            <w:tcW w:w="3058" w:type="dxa"/>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260A6C">
        <w:trPr>
          <w:trHeight w:val="300"/>
        </w:trPr>
        <w:tc>
          <w:tcPr>
            <w:tcW w:w="3058" w:type="dxa"/>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260A6C">
        <w:trPr>
          <w:trHeight w:val="300"/>
        </w:trPr>
        <w:tc>
          <w:tcPr>
            <w:tcW w:w="9918" w:type="dxa"/>
            <w:gridSpan w:val="4"/>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260A6C">
        <w:trPr>
          <w:trHeight w:val="300"/>
        </w:trPr>
        <w:tc>
          <w:tcPr>
            <w:tcW w:w="3058" w:type="dxa"/>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860" w:type="dxa"/>
            <w:gridSpan w:val="3"/>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 xml:space="preserve">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w:t>
            </w:r>
            <w:r w:rsidRPr="00E411C8">
              <w:rPr>
                <w:szCs w:val="24"/>
              </w:rPr>
              <w:lastRenderedPageBreak/>
              <w:t>dokumentaciją spausdinti, ji turi būti spausdinama ant abiejų lapo pusių ir naudojamas popierius, kuris atitinka aplinkos apsaugos 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5FC799E5" w14:textId="77777777" w:rsidR="004C0EB1" w:rsidRPr="00E411C8" w:rsidRDefault="004C0EB1" w:rsidP="00ED4D8A">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0767CB80" w14:textId="77777777" w:rsidR="004C0EB1" w:rsidRPr="000B02EF" w:rsidRDefault="004C0EB1" w:rsidP="00ED4D8A">
            <w:pPr>
              <w:tabs>
                <w:tab w:val="left" w:pos="993"/>
              </w:tabs>
              <w:jc w:val="both"/>
              <w:rPr>
                <w:strike/>
                <w:szCs w:val="24"/>
                <w:highlight w:val="yellow"/>
              </w:rPr>
            </w:pP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260A6C">
        <w:trPr>
          <w:trHeight w:val="300"/>
        </w:trPr>
        <w:tc>
          <w:tcPr>
            <w:tcW w:w="3058" w:type="dxa"/>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6860" w:type="dxa"/>
            <w:gridSpan w:val="3"/>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260A6C">
        <w:trPr>
          <w:trHeight w:val="300"/>
        </w:trPr>
        <w:tc>
          <w:tcPr>
            <w:tcW w:w="9918" w:type="dxa"/>
            <w:gridSpan w:val="4"/>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260A6C">
        <w:trPr>
          <w:trHeight w:val="300"/>
        </w:trPr>
        <w:tc>
          <w:tcPr>
            <w:tcW w:w="3058" w:type="dxa"/>
          </w:tcPr>
          <w:p w14:paraId="7EB5860C" w14:textId="77777777" w:rsidR="004C0EB1" w:rsidRDefault="004C0EB1" w:rsidP="00ED4D8A">
            <w:pPr>
              <w:rPr>
                <w:b/>
                <w:kern w:val="2"/>
                <w:szCs w:val="24"/>
              </w:rPr>
            </w:pPr>
            <w:r>
              <w:rPr>
                <w:b/>
                <w:kern w:val="2"/>
                <w:szCs w:val="24"/>
              </w:rPr>
              <w:t xml:space="preserve">14.1. </w:t>
            </w:r>
          </w:p>
        </w:tc>
        <w:tc>
          <w:tcPr>
            <w:tcW w:w="6860" w:type="dxa"/>
            <w:gridSpan w:val="3"/>
          </w:tcPr>
          <w:p w14:paraId="14E468F5" w14:textId="77777777" w:rsidR="004C0EB1" w:rsidRDefault="004C0EB1" w:rsidP="00ED4D8A">
            <w:pPr>
              <w:rPr>
                <w:kern w:val="2"/>
                <w:szCs w:val="24"/>
              </w:rPr>
            </w:pPr>
          </w:p>
        </w:tc>
      </w:tr>
      <w:tr w:rsidR="004C0EB1" w14:paraId="7C0680C2" w14:textId="77777777" w:rsidTr="00260A6C">
        <w:trPr>
          <w:trHeight w:val="300"/>
        </w:trPr>
        <w:tc>
          <w:tcPr>
            <w:tcW w:w="9918" w:type="dxa"/>
            <w:gridSpan w:val="4"/>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260A6C">
        <w:trPr>
          <w:trHeight w:val="300"/>
        </w:trPr>
        <w:tc>
          <w:tcPr>
            <w:tcW w:w="3058" w:type="dxa"/>
          </w:tcPr>
          <w:p w14:paraId="20869AA0" w14:textId="77777777" w:rsidR="004C0EB1" w:rsidRDefault="004C0EB1" w:rsidP="00ED4D8A">
            <w:pPr>
              <w:jc w:val="center"/>
              <w:rPr>
                <w:b/>
                <w:kern w:val="2"/>
                <w:szCs w:val="24"/>
              </w:rPr>
            </w:pPr>
            <w:r>
              <w:rPr>
                <w:b/>
                <w:kern w:val="2"/>
                <w:szCs w:val="24"/>
              </w:rPr>
              <w:t>15.1. Priedas Nr. 1</w:t>
            </w:r>
          </w:p>
        </w:tc>
        <w:tc>
          <w:tcPr>
            <w:tcW w:w="6860" w:type="dxa"/>
            <w:gridSpan w:val="3"/>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260A6C">
        <w:trPr>
          <w:trHeight w:val="300"/>
        </w:trPr>
        <w:tc>
          <w:tcPr>
            <w:tcW w:w="3058" w:type="dxa"/>
          </w:tcPr>
          <w:p w14:paraId="11DB8E12" w14:textId="77777777" w:rsidR="004C0EB1" w:rsidRDefault="004C0EB1" w:rsidP="00ED4D8A">
            <w:pPr>
              <w:jc w:val="center"/>
              <w:rPr>
                <w:b/>
                <w:kern w:val="2"/>
                <w:szCs w:val="24"/>
              </w:rPr>
            </w:pPr>
            <w:r>
              <w:rPr>
                <w:b/>
                <w:kern w:val="2"/>
                <w:szCs w:val="24"/>
              </w:rPr>
              <w:t>15.2. Priedas Nr. 2</w:t>
            </w:r>
          </w:p>
        </w:tc>
        <w:tc>
          <w:tcPr>
            <w:tcW w:w="6860" w:type="dxa"/>
            <w:gridSpan w:val="3"/>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260A6C">
        <w:trPr>
          <w:trHeight w:val="300"/>
        </w:trPr>
        <w:tc>
          <w:tcPr>
            <w:tcW w:w="3058" w:type="dxa"/>
          </w:tcPr>
          <w:p w14:paraId="670D47C0" w14:textId="77777777" w:rsidR="004C0EB1" w:rsidRPr="00C11A91" w:rsidRDefault="004C0EB1" w:rsidP="00ED4D8A">
            <w:pPr>
              <w:jc w:val="center"/>
              <w:rPr>
                <w:b/>
                <w:kern w:val="2"/>
                <w:szCs w:val="24"/>
              </w:rPr>
            </w:pPr>
          </w:p>
        </w:tc>
        <w:tc>
          <w:tcPr>
            <w:tcW w:w="6860" w:type="dxa"/>
            <w:gridSpan w:val="3"/>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260A6C">
        <w:tc>
          <w:tcPr>
            <w:tcW w:w="9918" w:type="dxa"/>
            <w:gridSpan w:val="4"/>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260A6C">
        <w:tc>
          <w:tcPr>
            <w:tcW w:w="5224" w:type="dxa"/>
            <w:gridSpan w:val="3"/>
          </w:tcPr>
          <w:p w14:paraId="25614B0E" w14:textId="77777777" w:rsidR="004C0EB1" w:rsidRDefault="004C0EB1" w:rsidP="00ED4D8A">
            <w:pPr>
              <w:jc w:val="center"/>
              <w:rPr>
                <w:b/>
                <w:kern w:val="2"/>
                <w:szCs w:val="24"/>
              </w:rPr>
            </w:pPr>
            <w:r>
              <w:rPr>
                <w:b/>
                <w:kern w:val="2"/>
                <w:szCs w:val="24"/>
              </w:rPr>
              <w:t>PIRKĖJAS</w:t>
            </w:r>
          </w:p>
        </w:tc>
        <w:tc>
          <w:tcPr>
            <w:tcW w:w="4694" w:type="dxa"/>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260A6C">
        <w:tc>
          <w:tcPr>
            <w:tcW w:w="5224" w:type="dxa"/>
            <w:gridSpan w:val="3"/>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694" w:type="dxa"/>
          </w:tcPr>
          <w:p w14:paraId="342777E8" w14:textId="5227B27B" w:rsidR="004C0EB1" w:rsidRDefault="003273C9" w:rsidP="00ED4D8A">
            <w:pPr>
              <w:jc w:val="center"/>
              <w:rPr>
                <w:b/>
                <w:kern w:val="2"/>
                <w:szCs w:val="24"/>
              </w:rPr>
            </w:pPr>
            <w:r w:rsidRPr="00FE3A10">
              <w:rPr>
                <w:kern w:val="2"/>
                <w:szCs w:val="24"/>
              </w:rPr>
              <w:t xml:space="preserve">Daiva </w:t>
            </w:r>
            <w:proofErr w:type="spellStart"/>
            <w:r w:rsidRPr="00FE3A10">
              <w:rPr>
                <w:kern w:val="2"/>
                <w:szCs w:val="24"/>
              </w:rPr>
              <w:t>Bukantaitė</w:t>
            </w:r>
            <w:proofErr w:type="spellEnd"/>
          </w:p>
        </w:tc>
      </w:tr>
      <w:tr w:rsidR="004C0EB1" w14:paraId="0D3E4D57" w14:textId="77777777" w:rsidTr="00260A6C">
        <w:tc>
          <w:tcPr>
            <w:tcW w:w="5224" w:type="dxa"/>
            <w:gridSpan w:val="3"/>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694" w:type="dxa"/>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0BFA6832" w14:textId="77777777" w:rsidR="00E92C6E" w:rsidRDefault="00E92C6E" w:rsidP="00E92C6E">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492B8B58" w14:textId="77777777" w:rsidR="00E92B40" w:rsidRDefault="00E92B40" w:rsidP="00E92B40">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xml:space="preserve">, siekiančių įgyti aukštesnę </w:t>
      </w:r>
      <w:r w:rsidRPr="00D62214">
        <w:rPr>
          <w:szCs w:val="24"/>
          <w:lang w:eastAsia="lt-LT"/>
        </w:rPr>
        <w:t>formalųjį švietimą papildančio ugdym</w:t>
      </w:r>
      <w:r>
        <w:rPr>
          <w:szCs w:val="24"/>
          <w:lang w:eastAsia="lt-LT"/>
        </w:rPr>
        <w:t>o (muzikos (kanklių)) mokytojo kvalifikacinę kategoriją, praktinės veiklos vertinimas Klaipėdoje (1 mokytojo vertinimas).</w:t>
      </w:r>
    </w:p>
    <w:p w14:paraId="268D7F5E" w14:textId="77777777" w:rsidR="00E92B40" w:rsidRDefault="00E92B40" w:rsidP="00E92B40">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1D5C0F2B" w14:textId="77777777" w:rsidR="00E92B40" w:rsidRDefault="00E92B40" w:rsidP="00E92B40">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6FBEAC2D" w14:textId="77777777" w:rsidR="00E92B40" w:rsidRDefault="00E92B40" w:rsidP="00E92B40">
      <w:pPr>
        <w:shd w:val="clear" w:color="auto" w:fill="FFFFFF"/>
        <w:ind w:firstLine="840"/>
        <w:jc w:val="both"/>
        <w:textAlignment w:val="baseline"/>
        <w:rPr>
          <w:szCs w:val="24"/>
          <w:lang w:eastAsia="lt-LT"/>
        </w:rPr>
      </w:pPr>
      <w:bookmarkStart w:id="1" w:name="_Hlk86387819"/>
      <w:r>
        <w:rPr>
          <w:b/>
          <w:bCs/>
          <w:szCs w:val="24"/>
          <w:lang w:eastAsia="lt-LT"/>
        </w:rPr>
        <w:t xml:space="preserve">Pirkimo objektas: </w:t>
      </w:r>
      <w:bookmarkEnd w:id="1"/>
      <w:r>
        <w:rPr>
          <w:szCs w:val="24"/>
          <w:lang w:eastAsia="lt-LT"/>
        </w:rPr>
        <w:t>m</w:t>
      </w:r>
      <w:r w:rsidRPr="00423459">
        <w:rPr>
          <w:bCs/>
          <w:szCs w:val="24"/>
        </w:rPr>
        <w:t>okytojų ir pagalbos mokiniui specialistų</w:t>
      </w:r>
      <w:r>
        <w:rPr>
          <w:szCs w:val="24"/>
          <w:lang w:eastAsia="lt-LT"/>
        </w:rPr>
        <w:t xml:space="preserve">, siekiančių įgyti aukštesnę </w:t>
      </w:r>
      <w:r w:rsidRPr="00D62214">
        <w:rPr>
          <w:szCs w:val="24"/>
          <w:lang w:eastAsia="lt-LT"/>
        </w:rPr>
        <w:t>formalųjį švietimą papildančio ugdym</w:t>
      </w:r>
      <w:r>
        <w:rPr>
          <w:szCs w:val="24"/>
          <w:lang w:eastAsia="lt-LT"/>
        </w:rPr>
        <w:t xml:space="preserve">o (muzikos (kanklių)) mokytojo kvalifikacinę kategoriją, praktinės veiklos vertinimas Marijampolėje. </w:t>
      </w:r>
    </w:p>
    <w:p w14:paraId="00E02619" w14:textId="77777777" w:rsidR="00E92B40" w:rsidRDefault="00E92B40" w:rsidP="00E92B40">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mokytojo, siekiančio įgyti aukštesnę </w:t>
      </w:r>
      <w:r w:rsidRPr="00D62214">
        <w:rPr>
          <w:szCs w:val="24"/>
          <w:lang w:eastAsia="lt-LT"/>
        </w:rPr>
        <w:t>formalųjį švietimą papildančio ugdym</w:t>
      </w:r>
      <w:r>
        <w:rPr>
          <w:szCs w:val="24"/>
          <w:lang w:eastAsia="lt-LT"/>
        </w:rPr>
        <w:t xml:space="preserve">o (muzikos (kanklių)) mokytojo kvalifikacinę kategoriją, praktinės veiklos vertinimas mokytojo darbo vietoje (toliau – paslaugos). Mokytojo praktinės veiklos vertinimas vyks Klaipėdos </w:t>
      </w:r>
      <w:r w:rsidRPr="00322DBD">
        <w:rPr>
          <w:szCs w:val="24"/>
          <w:lang w:eastAsia="lt-LT"/>
        </w:rPr>
        <w:t>konservatorij</w:t>
      </w:r>
      <w:r>
        <w:rPr>
          <w:szCs w:val="24"/>
          <w:lang w:eastAsia="lt-LT"/>
        </w:rPr>
        <w:t>oje.</w:t>
      </w:r>
    </w:p>
    <w:p w14:paraId="6EF88AEE" w14:textId="77777777" w:rsidR="00E92C6E" w:rsidRDefault="00E92C6E" w:rsidP="00E92C6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4FF6D0EF" w14:textId="77777777" w:rsidR="00E92C6E" w:rsidRDefault="00E92C6E" w:rsidP="00E92C6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4ABA400F" w14:textId="77777777" w:rsidR="00E92C6E" w:rsidRPr="00093D22" w:rsidRDefault="00E92C6E" w:rsidP="00E92C6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6638541E"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19FFE67B"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0939BF86" w14:textId="77777777" w:rsidR="00E92C6E" w:rsidRDefault="00E92C6E" w:rsidP="00E92C6E">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 ar pagalbos mokiniui specialistu</w:t>
      </w:r>
      <w:r>
        <w:rPr>
          <w:color w:val="000000"/>
          <w:szCs w:val="24"/>
        </w:rPr>
        <w:t>.</w:t>
      </w:r>
    </w:p>
    <w:p w14:paraId="07752C0F" w14:textId="77777777" w:rsidR="00E92C6E" w:rsidRPr="00093D22" w:rsidRDefault="00E92C6E" w:rsidP="00E92C6E">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3527EDA7" w14:textId="77777777" w:rsidR="00E92C6E" w:rsidRPr="00093D22" w:rsidRDefault="00E92C6E" w:rsidP="00E92C6E">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57D4EDF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1EBA15D1"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 ar pagalbos mokiniui specialistu;</w:t>
      </w:r>
    </w:p>
    <w:p w14:paraId="63E3BAC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ar pagalbos mokiniui specialistu jo darbo vietoje;</w:t>
      </w:r>
    </w:p>
    <w:p w14:paraId="32816BEA"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 ar pagalbos mokiniui specialistu;</w:t>
      </w:r>
    </w:p>
    <w:p w14:paraId="2A15C102"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ar pagalbos mokiniui specialisto praktinei veiklai gerinti / tobulinti; </w:t>
      </w:r>
    </w:p>
    <w:p w14:paraId="1F9A2AC4"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mokytojo ar pagalbos mokiniui specialisto</w:t>
      </w:r>
      <w:r w:rsidRPr="00093D22">
        <w:rPr>
          <w:color w:val="000000"/>
          <w:szCs w:val="24"/>
          <w:shd w:val="clear" w:color="auto" w:fill="FFFFFF"/>
        </w:rPr>
        <w:t xml:space="preserve"> praktinės veikos įvertinimo rengimas ir pateikimas švietimo įstaigai, kurioje įvyko vertinimas.</w:t>
      </w:r>
    </w:p>
    <w:p w14:paraId="78676E27" w14:textId="77777777" w:rsidR="00E92C6E" w:rsidRDefault="00E92C6E" w:rsidP="00E92C6E">
      <w:pPr>
        <w:spacing w:line="259" w:lineRule="auto"/>
        <w:ind w:firstLine="839"/>
        <w:jc w:val="both"/>
        <w:rPr>
          <w:b/>
          <w:bCs/>
          <w:szCs w:val="24"/>
          <w:lang w:eastAsia="lt-LT"/>
        </w:rPr>
      </w:pPr>
      <w:r>
        <w:rPr>
          <w:b/>
          <w:bCs/>
          <w:szCs w:val="24"/>
          <w:lang w:eastAsia="lt-LT"/>
        </w:rPr>
        <w:t xml:space="preserve">Kiti reikalavimai. </w:t>
      </w:r>
    </w:p>
    <w:p w14:paraId="32F9BCEA" w14:textId="77777777" w:rsidR="00E92C6E" w:rsidRPr="00093D22" w:rsidRDefault="00E92C6E" w:rsidP="00E92C6E">
      <w:pPr>
        <w:spacing w:line="259" w:lineRule="auto"/>
        <w:ind w:firstLine="839"/>
        <w:jc w:val="both"/>
        <w:rPr>
          <w:szCs w:val="24"/>
          <w:lang w:eastAsia="lt-LT"/>
        </w:rPr>
      </w:pPr>
      <w:r w:rsidRPr="00093D22">
        <w:rPr>
          <w:rFonts w:eastAsia="Arial Unicode MS"/>
          <w:color w:val="000000"/>
          <w:szCs w:val="24"/>
          <w:bdr w:val="nil"/>
        </w:rPr>
        <w:t xml:space="preserve">Po mokytojo ar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w:t>
      </w:r>
      <w:r w:rsidRPr="00093D22">
        <w:rPr>
          <w:rFonts w:eastAsia="Arial Unicode MS"/>
          <w:color w:val="000000"/>
          <w:szCs w:val="24"/>
          <w:bdr w:val="nil"/>
        </w:rPr>
        <w:lastRenderedPageBreak/>
        <w:t xml:space="preserve">bei, gavęs el. paštu atsiųstą nuorodą, užpildo </w:t>
      </w:r>
      <w:r w:rsidRPr="00093D22">
        <w:rPr>
          <w:color w:val="000000"/>
          <w:szCs w:val="24"/>
        </w:rPr>
        <w:t>Mokytojo ir pagalbos mokiniui specialisto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9DD7F" w14:textId="77777777" w:rsidR="00F07817" w:rsidRDefault="00F07817">
      <w:pPr>
        <w:rPr>
          <w:sz w:val="20"/>
        </w:rPr>
      </w:pPr>
      <w:r>
        <w:rPr>
          <w:sz w:val="20"/>
        </w:rPr>
        <w:separator/>
      </w:r>
    </w:p>
  </w:endnote>
  <w:endnote w:type="continuationSeparator" w:id="0">
    <w:p w14:paraId="3D54E183" w14:textId="77777777" w:rsidR="00F07817" w:rsidRDefault="00F07817">
      <w:pPr>
        <w:rPr>
          <w:sz w:val="20"/>
        </w:rPr>
      </w:pPr>
      <w:r>
        <w:rPr>
          <w:sz w:val="20"/>
        </w:rPr>
        <w:continuationSeparator/>
      </w:r>
    </w:p>
  </w:endnote>
  <w:endnote w:type="continuationNotice" w:id="1">
    <w:p w14:paraId="798E9E63" w14:textId="77777777" w:rsidR="00F07817" w:rsidRDefault="00F078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7A3F5" w14:textId="77777777" w:rsidR="00F07817" w:rsidRDefault="00F07817">
      <w:pPr>
        <w:rPr>
          <w:sz w:val="20"/>
        </w:rPr>
      </w:pPr>
      <w:r>
        <w:rPr>
          <w:sz w:val="20"/>
        </w:rPr>
        <w:separator/>
      </w:r>
    </w:p>
  </w:footnote>
  <w:footnote w:type="continuationSeparator" w:id="0">
    <w:p w14:paraId="51166CA8" w14:textId="77777777" w:rsidR="00F07817" w:rsidRDefault="00F07817">
      <w:pPr>
        <w:rPr>
          <w:sz w:val="20"/>
        </w:rPr>
      </w:pPr>
      <w:r>
        <w:rPr>
          <w:sz w:val="20"/>
        </w:rPr>
        <w:continuationSeparator/>
      </w:r>
    </w:p>
  </w:footnote>
  <w:footnote w:type="continuationNotice" w:id="1">
    <w:p w14:paraId="68F9F987" w14:textId="77777777" w:rsidR="00F07817" w:rsidRDefault="00F078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64A5"/>
    <w:rsid w:val="0007076F"/>
    <w:rsid w:val="000A75F1"/>
    <w:rsid w:val="000B0897"/>
    <w:rsid w:val="00120561"/>
    <w:rsid w:val="001F7E23"/>
    <w:rsid w:val="0020124D"/>
    <w:rsid w:val="00260A6C"/>
    <w:rsid w:val="00290E74"/>
    <w:rsid w:val="002D53E6"/>
    <w:rsid w:val="002E77B8"/>
    <w:rsid w:val="003051E5"/>
    <w:rsid w:val="003273C9"/>
    <w:rsid w:val="004213B8"/>
    <w:rsid w:val="00422E35"/>
    <w:rsid w:val="00435595"/>
    <w:rsid w:val="0046775C"/>
    <w:rsid w:val="00470371"/>
    <w:rsid w:val="004C0EB1"/>
    <w:rsid w:val="004C54E1"/>
    <w:rsid w:val="00506ADC"/>
    <w:rsid w:val="00511964"/>
    <w:rsid w:val="00562729"/>
    <w:rsid w:val="0057703F"/>
    <w:rsid w:val="00580A5C"/>
    <w:rsid w:val="00590756"/>
    <w:rsid w:val="00594457"/>
    <w:rsid w:val="0059715C"/>
    <w:rsid w:val="00604966"/>
    <w:rsid w:val="00637F70"/>
    <w:rsid w:val="00654ABD"/>
    <w:rsid w:val="00674764"/>
    <w:rsid w:val="00686AB1"/>
    <w:rsid w:val="006E7DE3"/>
    <w:rsid w:val="0071112E"/>
    <w:rsid w:val="0072719D"/>
    <w:rsid w:val="00754B9D"/>
    <w:rsid w:val="00766E63"/>
    <w:rsid w:val="007D5637"/>
    <w:rsid w:val="00803B4B"/>
    <w:rsid w:val="008072ED"/>
    <w:rsid w:val="0082099B"/>
    <w:rsid w:val="0084583C"/>
    <w:rsid w:val="0093064D"/>
    <w:rsid w:val="009728BC"/>
    <w:rsid w:val="00982C2F"/>
    <w:rsid w:val="009934E3"/>
    <w:rsid w:val="009F6569"/>
    <w:rsid w:val="00A51964"/>
    <w:rsid w:val="00A75C0B"/>
    <w:rsid w:val="00AA1D79"/>
    <w:rsid w:val="00AA73A3"/>
    <w:rsid w:val="00B75479"/>
    <w:rsid w:val="00BA6090"/>
    <w:rsid w:val="00BF5347"/>
    <w:rsid w:val="00CB6A87"/>
    <w:rsid w:val="00DA4E0C"/>
    <w:rsid w:val="00DE5377"/>
    <w:rsid w:val="00E225C3"/>
    <w:rsid w:val="00E431B7"/>
    <w:rsid w:val="00E472B4"/>
    <w:rsid w:val="00E77C6A"/>
    <w:rsid w:val="00E92B40"/>
    <w:rsid w:val="00E92C6E"/>
    <w:rsid w:val="00EA77DA"/>
    <w:rsid w:val="00EC59FA"/>
    <w:rsid w:val="00ED5407"/>
    <w:rsid w:val="00F07817"/>
    <w:rsid w:val="00F60BD9"/>
    <w:rsid w:val="00F81692"/>
    <w:rsid w:val="00FA2FD4"/>
    <w:rsid w:val="00FE3A10"/>
    <w:rsid w:val="00FF53C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documentManagement/types"/>
    <ds:schemaRef ds:uri="http://purl.org/dc/elements/1.1/"/>
    <ds:schemaRef ds:uri="bd2a18c2-06d4-44cd-af38-3237b532008a"/>
    <ds:schemaRef ds:uri="http://www.w3.org/XML/1998/namespace"/>
    <ds:schemaRef ds:uri="441e4d8e-a8ab-46be-9694-e40af28e9c61"/>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9E7CF29-21FA-4760-8197-4B8222768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2743A5-4624-493D-AED4-DAF59673F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68227</Words>
  <Characters>38890</Characters>
  <Application>Microsoft Office Word</Application>
  <DocSecurity>0</DocSecurity>
  <Lines>324</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2025-10-01T11:53:00Z</dcterms:created>
  <dcterms:modified xsi:type="dcterms:W3CDTF">2025-10-01T11:53:00Z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