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0A1C" w14:textId="3A57B78C" w:rsidR="006A2243" w:rsidRPr="003A2D2C" w:rsidRDefault="006A2243" w:rsidP="003A2D2C">
      <w:pPr>
        <w:jc w:val="center"/>
        <w:rPr>
          <w:b/>
          <w:bCs/>
          <w:lang w:val="lt-LT"/>
        </w:rPr>
      </w:pPr>
      <w:r w:rsidRPr="003A2D2C">
        <w:rPr>
          <w:b/>
          <w:bCs/>
          <w:lang w:val="lt-LT"/>
        </w:rPr>
        <w:t>DĖL VIEŠOJO PIRKIMO DOKUMENTŲ PATIKSLINIMO</w:t>
      </w:r>
    </w:p>
    <w:p w14:paraId="33E4F9AE" w14:textId="77777777" w:rsidR="000971C2" w:rsidRPr="003A2D2C" w:rsidRDefault="000971C2" w:rsidP="003A2D2C">
      <w:pPr>
        <w:jc w:val="center"/>
        <w:rPr>
          <w:lang w:val="lt-LT"/>
        </w:rPr>
      </w:pPr>
    </w:p>
    <w:p w14:paraId="623339A7" w14:textId="6F5201E6" w:rsidR="00933AF6" w:rsidRPr="003A2D2C" w:rsidRDefault="005F7621" w:rsidP="003A2D2C">
      <w:pPr>
        <w:jc w:val="both"/>
        <w:rPr>
          <w:lang w:val="lt-LT"/>
        </w:rPr>
      </w:pPr>
      <w:r w:rsidRPr="003A2D2C">
        <w:rPr>
          <w:lang w:val="lt-LT"/>
        </w:rPr>
        <w:t>Tiekėjas prašo Perkančiosios organizacijos atkreipti į Pirkimo sąlygų trūkumus ir juos ištaisyti. Taip pat Tiekėjas pateikia savo siūlymą dėl priimtinų, logiškų, šalių tarpusavio teisių ir pareigų balansą išlaikančių sąlygų:</w:t>
      </w:r>
    </w:p>
    <w:p w14:paraId="6B962C3D" w14:textId="77777777" w:rsidR="00BF0E15" w:rsidRPr="003A2D2C" w:rsidRDefault="00BF0E15" w:rsidP="003A2D2C">
      <w:pPr>
        <w:jc w:val="both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895B43" w:rsidRPr="003A2D2C" w14:paraId="08333422" w14:textId="77777777" w:rsidTr="00895B43">
        <w:trPr>
          <w:trHeight w:val="546"/>
        </w:trPr>
        <w:tc>
          <w:tcPr>
            <w:tcW w:w="5097" w:type="dxa"/>
            <w:shd w:val="clear" w:color="auto" w:fill="D9D9D9" w:themeFill="background1" w:themeFillShade="D9"/>
            <w:vAlign w:val="center"/>
          </w:tcPr>
          <w:p w14:paraId="452379F2" w14:textId="42A188AD" w:rsidR="00895B43" w:rsidRPr="003A2D2C" w:rsidRDefault="00895B43" w:rsidP="003A2D2C">
            <w:pPr>
              <w:jc w:val="center"/>
              <w:rPr>
                <w:b/>
                <w:bCs/>
                <w:lang w:val="lt-LT"/>
              </w:rPr>
            </w:pPr>
            <w:r w:rsidRPr="003A2D2C">
              <w:rPr>
                <w:b/>
                <w:bCs/>
                <w:lang w:val="lt-LT"/>
              </w:rPr>
              <w:t>Dabartinis variantas</w:t>
            </w:r>
          </w:p>
        </w:tc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7D0A1E24" w14:textId="394DD2EE" w:rsidR="00895B43" w:rsidRPr="003A2D2C" w:rsidRDefault="00895B43" w:rsidP="003A2D2C">
            <w:pPr>
              <w:jc w:val="center"/>
              <w:rPr>
                <w:b/>
                <w:bCs/>
                <w:lang w:val="lt-LT"/>
              </w:rPr>
            </w:pPr>
            <w:r w:rsidRPr="003A2D2C">
              <w:rPr>
                <w:b/>
                <w:bCs/>
                <w:lang w:val="lt-LT"/>
              </w:rPr>
              <w:t>Tiekėjo siūlymas</w:t>
            </w:r>
          </w:p>
        </w:tc>
      </w:tr>
      <w:tr w:rsidR="00895B43" w:rsidRPr="003A2D2C" w14:paraId="5FC5F922" w14:textId="77777777" w:rsidTr="00536536">
        <w:tc>
          <w:tcPr>
            <w:tcW w:w="5097" w:type="dxa"/>
          </w:tcPr>
          <w:p w14:paraId="24D79056" w14:textId="77777777" w:rsidR="00895B43" w:rsidRPr="003A2D2C" w:rsidRDefault="00895B43" w:rsidP="003A2D2C">
            <w:pPr>
              <w:jc w:val="both"/>
              <w:rPr>
                <w:b/>
                <w:bCs/>
                <w:lang w:val="lt-LT"/>
              </w:rPr>
            </w:pPr>
            <w:r w:rsidRPr="003A2D2C">
              <w:rPr>
                <w:b/>
                <w:bCs/>
                <w:lang w:val="lt-LT"/>
              </w:rPr>
              <w:t>Pirkimo sąlygų 2.4 p.:</w:t>
            </w:r>
          </w:p>
          <w:p w14:paraId="2F63A2F1" w14:textId="1EAEC0C0" w:rsidR="00895B43" w:rsidRPr="003A2D2C" w:rsidRDefault="00A57E2B" w:rsidP="003A2D2C">
            <w:pPr>
              <w:jc w:val="both"/>
              <w:rPr>
                <w:lang w:val="lt-LT"/>
              </w:rPr>
            </w:pPr>
            <w:r w:rsidRPr="003A2D2C">
              <w:rPr>
                <w:lang w:val="lt-LT"/>
              </w:rPr>
              <w:t>2.4. Laikinų patalpų iš modulių paruošimas, pristatymas ir montavimas bei inžinerinės infrastruktūros įrengimo darbai turi būti atlikti iki 2025-07-31.</w:t>
            </w:r>
          </w:p>
        </w:tc>
        <w:tc>
          <w:tcPr>
            <w:tcW w:w="5098" w:type="dxa"/>
          </w:tcPr>
          <w:p w14:paraId="19EC9630" w14:textId="77777777" w:rsidR="00B70205" w:rsidRPr="003A2D2C" w:rsidRDefault="00B70205" w:rsidP="003A2D2C">
            <w:pPr>
              <w:jc w:val="both"/>
              <w:rPr>
                <w:b/>
                <w:bCs/>
                <w:lang w:val="lt-LT"/>
              </w:rPr>
            </w:pPr>
            <w:r w:rsidRPr="003A2D2C">
              <w:rPr>
                <w:b/>
                <w:bCs/>
                <w:lang w:val="lt-LT"/>
              </w:rPr>
              <w:t>Pirkimo sąlygų 2.4 p.:</w:t>
            </w:r>
          </w:p>
          <w:p w14:paraId="5700F48E" w14:textId="77777777" w:rsidR="00A57E2B" w:rsidRPr="00A57E2B" w:rsidRDefault="00A57E2B" w:rsidP="003A2D2C">
            <w:pPr>
              <w:jc w:val="both"/>
              <w:rPr>
                <w:lang w:val="lt-LT"/>
              </w:rPr>
            </w:pPr>
            <w:r w:rsidRPr="00A57E2B">
              <w:rPr>
                <w:lang w:val="lt-LT"/>
              </w:rPr>
              <w:t>2.4</w:t>
            </w:r>
            <w:r w:rsidRPr="00A57E2B">
              <w:rPr>
                <w:vertAlign w:val="superscript"/>
                <w:lang w:val="lt-LT"/>
              </w:rPr>
              <w:t>1</w:t>
            </w:r>
            <w:r w:rsidRPr="00A57E2B">
              <w:rPr>
                <w:lang w:val="lt-LT"/>
              </w:rPr>
              <w:t>. Projektinės dokumentacijos parengimas pagal Techninės specifikacijos 2.3.1 p. turi būti atliktas per 90 kalendorinių dienų nuo sutarties įsigaliojimo dienos.</w:t>
            </w:r>
          </w:p>
          <w:p w14:paraId="5AB2C280" w14:textId="77777777" w:rsidR="00A57E2B" w:rsidRPr="00A57E2B" w:rsidRDefault="00A57E2B" w:rsidP="003A2D2C">
            <w:pPr>
              <w:jc w:val="both"/>
              <w:rPr>
                <w:lang w:val="lt-LT"/>
              </w:rPr>
            </w:pPr>
            <w:r w:rsidRPr="00A57E2B">
              <w:rPr>
                <w:lang w:val="lt-LT"/>
              </w:rPr>
              <w:t>2.4</w:t>
            </w:r>
            <w:r w:rsidRPr="00A57E2B">
              <w:rPr>
                <w:vertAlign w:val="superscript"/>
                <w:lang w:val="lt-LT"/>
              </w:rPr>
              <w:t>2</w:t>
            </w:r>
            <w:r w:rsidRPr="00A57E2B">
              <w:rPr>
                <w:lang w:val="lt-LT"/>
              </w:rPr>
              <w:t>. Laikinų patalpų iš modulių paruošimas, pristatymas ir montavimas bei inžinerinės infrastruktūros įrengimo darbai turi būti atlikti per 90 kalendorinių dienų nuo statybą leidžiančio dokumento išdavimo dienos.</w:t>
            </w:r>
          </w:p>
          <w:p w14:paraId="0506C05C" w14:textId="77777777" w:rsidR="008A57E8" w:rsidRPr="003A2D2C" w:rsidRDefault="008A57E8" w:rsidP="003A2D2C">
            <w:pPr>
              <w:jc w:val="both"/>
              <w:rPr>
                <w:lang w:val="lt-LT"/>
              </w:rPr>
            </w:pPr>
          </w:p>
          <w:p w14:paraId="0FDB99E3" w14:textId="55D4FA55" w:rsidR="008A57E8" w:rsidRPr="003A2D2C" w:rsidRDefault="00A57E2B" w:rsidP="003A2D2C">
            <w:pPr>
              <w:jc w:val="both"/>
              <w:rPr>
                <w:lang w:val="lt-LT"/>
              </w:rPr>
            </w:pPr>
            <w:r w:rsidRPr="003A2D2C">
              <w:rPr>
                <w:highlight w:val="yellow"/>
                <w:lang w:val="lt-LT"/>
              </w:rPr>
              <w:t xml:space="preserve">Perkančioji organizacija nusprendė nustatyti atlikimo terminą iki 2025-08-14. </w:t>
            </w:r>
            <w:r w:rsidR="000971C2" w:rsidRPr="003A2D2C">
              <w:rPr>
                <w:highlight w:val="yellow"/>
                <w:lang w:val="lt-LT"/>
              </w:rPr>
              <w:t>Pridedama pakoreguoti pirkimo dokumentai.</w:t>
            </w:r>
          </w:p>
          <w:p w14:paraId="1C6EBFEF" w14:textId="4547097C" w:rsidR="000B40E4" w:rsidRPr="003A2D2C" w:rsidRDefault="000B40E4" w:rsidP="003A2D2C">
            <w:pPr>
              <w:jc w:val="both"/>
              <w:rPr>
                <w:lang w:val="lt-LT"/>
              </w:rPr>
            </w:pPr>
          </w:p>
        </w:tc>
      </w:tr>
      <w:tr w:rsidR="00895B43" w:rsidRPr="003A2D2C" w14:paraId="2328785D" w14:textId="77777777" w:rsidTr="00895B43">
        <w:tc>
          <w:tcPr>
            <w:tcW w:w="5097" w:type="dxa"/>
          </w:tcPr>
          <w:p w14:paraId="6B096778" w14:textId="77777777" w:rsidR="00895B43" w:rsidRPr="003A2D2C" w:rsidRDefault="000B40E4" w:rsidP="003A2D2C">
            <w:pPr>
              <w:jc w:val="both"/>
              <w:rPr>
                <w:b/>
                <w:bCs/>
                <w:lang w:val="lt-LT"/>
              </w:rPr>
            </w:pPr>
            <w:r w:rsidRPr="003A2D2C">
              <w:rPr>
                <w:b/>
                <w:bCs/>
                <w:lang w:val="lt-LT"/>
              </w:rPr>
              <w:t>Sutarties specialiųjų sąlygų 4.1.2.2 p.:</w:t>
            </w:r>
          </w:p>
          <w:p w14:paraId="48F367DD" w14:textId="6392A88C" w:rsidR="000C62E4" w:rsidRPr="003A2D2C" w:rsidRDefault="00234EE1" w:rsidP="003A2D2C">
            <w:pPr>
              <w:jc w:val="both"/>
              <w:rPr>
                <w:lang w:val="lt-LT"/>
              </w:rPr>
            </w:pPr>
            <w:r w:rsidRPr="003A2D2C">
              <w:rPr>
                <w:lang w:val="lt-LT"/>
              </w:rPr>
              <w:t>4.1.2.2. techninio darbo projekto parengimo paslaugos privalo būti atliktos ne vėliau kaip per 1 mėn. nuo Sutarties įsigaliojimo datos.</w:t>
            </w:r>
          </w:p>
        </w:tc>
        <w:tc>
          <w:tcPr>
            <w:tcW w:w="5098" w:type="dxa"/>
          </w:tcPr>
          <w:p w14:paraId="5BEF26B0" w14:textId="77777777" w:rsidR="000B40E4" w:rsidRPr="003A2D2C" w:rsidRDefault="000B40E4" w:rsidP="003A2D2C">
            <w:pPr>
              <w:jc w:val="both"/>
              <w:rPr>
                <w:b/>
                <w:bCs/>
                <w:lang w:val="lt-LT"/>
              </w:rPr>
            </w:pPr>
            <w:r w:rsidRPr="003A2D2C">
              <w:rPr>
                <w:b/>
                <w:bCs/>
                <w:lang w:val="lt-LT"/>
              </w:rPr>
              <w:t>Sutarties specialiųjų sąlygų 4.1.2.2 p.:</w:t>
            </w:r>
          </w:p>
          <w:p w14:paraId="3152FBB2" w14:textId="77777777" w:rsidR="00234EE1" w:rsidRPr="00234EE1" w:rsidRDefault="00234EE1" w:rsidP="003A2D2C">
            <w:pPr>
              <w:jc w:val="both"/>
              <w:rPr>
                <w:lang w:val="lt-LT"/>
              </w:rPr>
            </w:pPr>
            <w:r w:rsidRPr="00234EE1">
              <w:rPr>
                <w:lang w:val="lt-LT"/>
              </w:rPr>
              <w:t>4.1.2.2. techninio darbo projekto parengimo paslaugos privalo būti atliktos ne vėliau kaip per 90 dienų nuo Sutarties įsigaliojimo datos. Atsižvelgiant į tai, kad techninio darbo projekto parengimo sparta iš dalies priklauso ir nuo Pirkėjo, Pirkėjas įsipareigoja bendradarbiauti su Tiekėju, operatyviai ir be nereikalingo uždelsimo reaguoti į pagrįstus Tiekėjo prašymus ar paklausimus. Šiame punkte nurodytas terminas yra pratęsiamas tam pačiam laikotarpiui, kiek techninio darbo projekto parengimo paslaugos suteikimas užtruko dėl nepagrįsto Pirkėjo delsimo reaguoti į Tiekėjo prašymus ar paklausimus bei trečiųjų asmenų – techninio darbo projekto parengimo procese dalyvaujančių valstybės ir savivaldybės institucijų – vėlavimo ar nepagrįsto delsimo.</w:t>
            </w:r>
          </w:p>
          <w:p w14:paraId="273AFEAB" w14:textId="77777777" w:rsidR="00536536" w:rsidRPr="003A2D2C" w:rsidRDefault="00536536" w:rsidP="003A2D2C">
            <w:pPr>
              <w:jc w:val="both"/>
              <w:rPr>
                <w:lang w:val="lt-LT"/>
              </w:rPr>
            </w:pPr>
          </w:p>
          <w:p w14:paraId="0215D662" w14:textId="77777777" w:rsidR="00895B43" w:rsidRPr="003A2D2C" w:rsidRDefault="00536536" w:rsidP="003A2D2C">
            <w:pPr>
              <w:jc w:val="both"/>
              <w:rPr>
                <w:lang w:val="lt-LT"/>
              </w:rPr>
            </w:pPr>
            <w:r w:rsidRPr="003A2D2C">
              <w:rPr>
                <w:highlight w:val="yellow"/>
                <w:lang w:val="lt-LT"/>
              </w:rPr>
              <w:t xml:space="preserve">Siūlymui </w:t>
            </w:r>
            <w:r w:rsidR="00234EE1" w:rsidRPr="003A2D2C">
              <w:rPr>
                <w:highlight w:val="yellow"/>
                <w:lang w:val="lt-LT"/>
              </w:rPr>
              <w:t>ne</w:t>
            </w:r>
            <w:r w:rsidRPr="003A2D2C">
              <w:rPr>
                <w:highlight w:val="yellow"/>
                <w:lang w:val="lt-LT"/>
              </w:rPr>
              <w:t>pritarta</w:t>
            </w:r>
            <w:r w:rsidR="000971C2" w:rsidRPr="003A2D2C">
              <w:rPr>
                <w:highlight w:val="yellow"/>
                <w:lang w:val="lt-LT"/>
              </w:rPr>
              <w:t xml:space="preserve">. </w:t>
            </w:r>
          </w:p>
          <w:p w14:paraId="3CE4734F" w14:textId="28F12F3F" w:rsidR="00234EE1" w:rsidRPr="003A2D2C" w:rsidRDefault="00234EE1" w:rsidP="003A2D2C">
            <w:pPr>
              <w:jc w:val="both"/>
              <w:rPr>
                <w:lang w:val="lt-LT"/>
              </w:rPr>
            </w:pPr>
          </w:p>
        </w:tc>
      </w:tr>
      <w:tr w:rsidR="00895B43" w:rsidRPr="003A2D2C" w14:paraId="4660D387" w14:textId="77777777" w:rsidTr="00895B43">
        <w:tc>
          <w:tcPr>
            <w:tcW w:w="5097" w:type="dxa"/>
          </w:tcPr>
          <w:p w14:paraId="4378545E" w14:textId="77777777" w:rsidR="00F92256" w:rsidRPr="003A2D2C" w:rsidRDefault="00F92256" w:rsidP="003A2D2C">
            <w:pPr>
              <w:jc w:val="both"/>
              <w:rPr>
                <w:b/>
                <w:bCs/>
                <w:lang w:val="lt-LT"/>
              </w:rPr>
            </w:pPr>
            <w:r w:rsidRPr="003A2D2C">
              <w:rPr>
                <w:b/>
                <w:bCs/>
                <w:lang w:val="lt-LT"/>
              </w:rPr>
              <w:t>Sutarties specialiųjų sąlygų 4.1.2.3 p.:</w:t>
            </w:r>
          </w:p>
          <w:p w14:paraId="629E5961" w14:textId="7A496F44" w:rsidR="00895B43" w:rsidRPr="003A2D2C" w:rsidRDefault="00F92256" w:rsidP="003A2D2C">
            <w:pPr>
              <w:jc w:val="both"/>
              <w:rPr>
                <w:lang w:val="lt-LT"/>
              </w:rPr>
            </w:pPr>
            <w:r w:rsidRPr="003A2D2C">
              <w:rPr>
                <w:lang w:val="lt-LT"/>
              </w:rPr>
              <w:t xml:space="preserve">parengiamieji darbai privalo būti atlikti ne vėliau kaip per </w:t>
            </w:r>
            <w:r w:rsidRPr="003A2D2C">
              <w:rPr>
                <w:b/>
                <w:bCs/>
                <w:lang w:val="lt-LT"/>
              </w:rPr>
              <w:t>/tiekėjo pasiūlyme nurodytą terminą/</w:t>
            </w:r>
            <w:r w:rsidRPr="003A2D2C">
              <w:rPr>
                <w:lang w:val="lt-LT"/>
              </w:rPr>
              <w:t xml:space="preserve"> nuo Sutarties įsigaliojimo dienos. Jeigu Tiekėjas nesilaiko nustatyto termino, moka Pirkėjui 3 000,00 (trys tūkstančiai) Eur baudą už kiekvienas 5 (penkias) pradelstas dienas.</w:t>
            </w:r>
          </w:p>
        </w:tc>
        <w:tc>
          <w:tcPr>
            <w:tcW w:w="5098" w:type="dxa"/>
          </w:tcPr>
          <w:p w14:paraId="75B9AA3A" w14:textId="77777777" w:rsidR="00F92256" w:rsidRPr="00F92256" w:rsidRDefault="00F92256" w:rsidP="003A2D2C">
            <w:pPr>
              <w:jc w:val="both"/>
              <w:rPr>
                <w:b/>
                <w:bCs/>
                <w:lang w:val="lt-LT"/>
              </w:rPr>
            </w:pPr>
            <w:r w:rsidRPr="00F92256">
              <w:rPr>
                <w:b/>
                <w:bCs/>
                <w:lang w:val="lt-LT"/>
              </w:rPr>
              <w:t>Sutarties specialiųjų sąlygų 4.1.2.3 p.:</w:t>
            </w:r>
          </w:p>
          <w:p w14:paraId="678B102A" w14:textId="4A2644EC" w:rsidR="00F92256" w:rsidRPr="003A2D2C" w:rsidRDefault="00F92256" w:rsidP="003A2D2C">
            <w:pPr>
              <w:jc w:val="both"/>
              <w:rPr>
                <w:lang w:val="lt-LT"/>
              </w:rPr>
            </w:pPr>
            <w:r w:rsidRPr="00F92256">
              <w:rPr>
                <w:lang w:val="lt-LT"/>
              </w:rPr>
              <w:t xml:space="preserve">parengiamieji darbai privalo būti atlikti ne vėliau kaip per </w:t>
            </w:r>
            <w:r w:rsidRPr="00F92256">
              <w:rPr>
                <w:b/>
                <w:bCs/>
                <w:lang w:val="lt-LT"/>
              </w:rPr>
              <w:t>/tiekėjo pasiūlyme nurodytą terminą/</w:t>
            </w:r>
            <w:r w:rsidRPr="00F92256">
              <w:rPr>
                <w:lang w:val="lt-LT"/>
              </w:rPr>
              <w:t xml:space="preserve"> nuo statybą leidžiančio dokumento išdavimo dienos. Jeigu Tiekėjas nesilaiko nustatyto termino, moka Pirkėjui 3 000,00 (trys tūkstančiai) Eur baudą už kiekvienas 5 (penkias) pradelstas dienas, tačiau </w:t>
            </w:r>
            <w:r w:rsidRPr="00F92256">
              <w:rPr>
                <w:lang w:val="lt-LT"/>
              </w:rPr>
              <w:lastRenderedPageBreak/>
              <w:t>visais atvejais Tiekėjo mokėtinos baudos suma visais atvejais negali viršyti vieno mėnesio nuomos mokesčio dydžio.</w:t>
            </w:r>
          </w:p>
          <w:p w14:paraId="3065A78A" w14:textId="77777777" w:rsidR="00F92256" w:rsidRPr="003A2D2C" w:rsidRDefault="00F92256" w:rsidP="003A2D2C">
            <w:pPr>
              <w:jc w:val="both"/>
              <w:rPr>
                <w:lang w:val="lt-LT"/>
              </w:rPr>
            </w:pPr>
          </w:p>
          <w:p w14:paraId="253CEF97" w14:textId="1E6D67A5" w:rsidR="00536536" w:rsidRPr="003A2D2C" w:rsidRDefault="00536536" w:rsidP="003A2D2C">
            <w:pPr>
              <w:jc w:val="both"/>
              <w:rPr>
                <w:lang w:val="lt-LT"/>
              </w:rPr>
            </w:pPr>
            <w:r w:rsidRPr="003A2D2C">
              <w:rPr>
                <w:highlight w:val="yellow"/>
                <w:lang w:val="lt-LT"/>
              </w:rPr>
              <w:t>Siūlymui pritarta</w:t>
            </w:r>
            <w:r w:rsidR="005F67AF" w:rsidRPr="003A2D2C">
              <w:rPr>
                <w:lang w:val="lt-LT"/>
              </w:rPr>
              <w:t xml:space="preserve">. </w:t>
            </w:r>
            <w:r w:rsidR="005F67AF" w:rsidRPr="003A2D2C">
              <w:rPr>
                <w:highlight w:val="yellow"/>
                <w:lang w:val="lt-LT"/>
              </w:rPr>
              <w:t>Pridedama pakoreguoti pirkimo dokumentai.</w:t>
            </w:r>
          </w:p>
          <w:p w14:paraId="6FD7D705" w14:textId="419F506B" w:rsidR="000C62E4" w:rsidRPr="003A2D2C" w:rsidRDefault="000C62E4" w:rsidP="003A2D2C">
            <w:pPr>
              <w:jc w:val="both"/>
              <w:rPr>
                <w:lang w:val="lt-LT"/>
              </w:rPr>
            </w:pPr>
          </w:p>
        </w:tc>
      </w:tr>
      <w:tr w:rsidR="003A2D2C" w:rsidRPr="003A2D2C" w14:paraId="07F3669C" w14:textId="77777777" w:rsidTr="00895B43">
        <w:tc>
          <w:tcPr>
            <w:tcW w:w="5097" w:type="dxa"/>
          </w:tcPr>
          <w:p w14:paraId="2607D595" w14:textId="77777777" w:rsidR="003A2D2C" w:rsidRPr="003A2D2C" w:rsidRDefault="003A2D2C" w:rsidP="003A2D2C">
            <w:pPr>
              <w:jc w:val="both"/>
              <w:rPr>
                <w:b/>
                <w:bCs/>
                <w:lang w:val="lt-LT"/>
              </w:rPr>
            </w:pPr>
            <w:r w:rsidRPr="003A2D2C">
              <w:rPr>
                <w:b/>
                <w:bCs/>
                <w:lang w:val="lt-LT"/>
              </w:rPr>
              <w:lastRenderedPageBreak/>
              <w:t>Techninės specifikacijos priede Nr. 1 „Projektavimo užduotis“ C 01 eilutė:</w:t>
            </w:r>
          </w:p>
          <w:p w14:paraId="304A4958" w14:textId="159986BB" w:rsidR="003A2D2C" w:rsidRPr="003A2D2C" w:rsidRDefault="003A2D2C" w:rsidP="003A2D2C">
            <w:pPr>
              <w:jc w:val="both"/>
              <w:rPr>
                <w:b/>
                <w:bCs/>
                <w:lang w:val="lt-LT"/>
              </w:rPr>
            </w:pPr>
            <w:r w:rsidRPr="003A2D2C">
              <w:rPr>
                <w:lang w:val="lt-LT"/>
              </w:rPr>
              <w:t xml:space="preserve">Numatomi išoriniai modulių matmenys yra </w:t>
            </w:r>
            <w:proofErr w:type="spellStart"/>
            <w:r w:rsidRPr="003A2D2C">
              <w:rPr>
                <w:lang w:val="lt-LT"/>
              </w:rPr>
              <w:t>LxWxH</w:t>
            </w:r>
            <w:proofErr w:type="spellEnd"/>
            <w:r w:rsidRPr="003A2D2C">
              <w:rPr>
                <w:lang w:val="lt-LT"/>
              </w:rPr>
              <w:t xml:space="preserve">=6x2,45x3m (±10%). </w:t>
            </w:r>
            <w:r w:rsidRPr="003A2D2C">
              <w:rPr>
                <w:b/>
                <w:bCs/>
                <w:lang w:val="lt-LT"/>
              </w:rPr>
              <w:t>Siūlomi moduliai turi turėti CE sertifikatą.</w:t>
            </w:r>
          </w:p>
        </w:tc>
        <w:tc>
          <w:tcPr>
            <w:tcW w:w="5098" w:type="dxa"/>
          </w:tcPr>
          <w:p w14:paraId="3DD25FFE" w14:textId="77777777" w:rsidR="003A2D2C" w:rsidRPr="003A2D2C" w:rsidRDefault="003A2D2C" w:rsidP="003A2D2C">
            <w:pPr>
              <w:jc w:val="both"/>
              <w:rPr>
                <w:b/>
                <w:bCs/>
                <w:lang w:val="lt-LT"/>
              </w:rPr>
            </w:pPr>
            <w:r w:rsidRPr="003A2D2C">
              <w:rPr>
                <w:b/>
                <w:bCs/>
                <w:lang w:val="lt-LT"/>
              </w:rPr>
              <w:t>Techninės specifikacijos priede Nr. 1 „Projektavimo užduotis“ C 01 eilutė:</w:t>
            </w:r>
          </w:p>
          <w:p w14:paraId="5D517AA4" w14:textId="77777777" w:rsidR="003A2D2C" w:rsidRDefault="003A2D2C" w:rsidP="003A2D2C">
            <w:pPr>
              <w:jc w:val="both"/>
              <w:rPr>
                <w:b/>
                <w:bCs/>
                <w:lang w:val="lt-LT"/>
              </w:rPr>
            </w:pPr>
            <w:r w:rsidRPr="003A2D2C">
              <w:rPr>
                <w:lang w:val="lt-LT"/>
              </w:rPr>
              <w:t xml:space="preserve">Numatomi išoriniai modulių matmenys yra </w:t>
            </w:r>
            <w:proofErr w:type="spellStart"/>
            <w:r w:rsidRPr="003A2D2C">
              <w:rPr>
                <w:lang w:val="lt-LT"/>
              </w:rPr>
              <w:t>LxW</w:t>
            </w:r>
            <w:proofErr w:type="spellEnd"/>
            <w:r w:rsidRPr="003A2D2C">
              <w:rPr>
                <w:lang w:val="lt-LT"/>
              </w:rPr>
              <w:t xml:space="preserve">=10x3m (±10%), </w:t>
            </w:r>
            <w:proofErr w:type="spellStart"/>
            <w:r w:rsidRPr="003A2D2C">
              <w:rPr>
                <w:lang w:val="lt-LT"/>
              </w:rPr>
              <w:t>LxWxH</w:t>
            </w:r>
            <w:proofErr w:type="spellEnd"/>
            <w:r w:rsidRPr="003A2D2C">
              <w:rPr>
                <w:lang w:val="lt-LT"/>
              </w:rPr>
              <w:t xml:space="preserve">=6x2,45x3m (±10%). </w:t>
            </w:r>
            <w:r w:rsidRPr="003A2D2C">
              <w:rPr>
                <w:b/>
                <w:bCs/>
                <w:lang w:val="lt-LT"/>
              </w:rPr>
              <w:t>Siūlomi moduliai turi turėti ETA dokumentą.</w:t>
            </w:r>
          </w:p>
          <w:p w14:paraId="2013D565" w14:textId="77777777" w:rsidR="00D67668" w:rsidRDefault="00D67668" w:rsidP="003A2D2C">
            <w:pPr>
              <w:jc w:val="both"/>
              <w:rPr>
                <w:b/>
                <w:bCs/>
                <w:i/>
                <w:iCs/>
                <w:lang w:val="lt-LT"/>
              </w:rPr>
            </w:pPr>
          </w:p>
          <w:p w14:paraId="2CEC7FE6" w14:textId="0D20D983" w:rsidR="00D67668" w:rsidRPr="003A2D2C" w:rsidRDefault="00D67668" w:rsidP="009C08F4">
            <w:pPr>
              <w:jc w:val="both"/>
              <w:rPr>
                <w:i/>
                <w:iCs/>
                <w:lang w:val="lt-LT"/>
              </w:rPr>
            </w:pPr>
            <w:r w:rsidRPr="003A2D2C">
              <w:rPr>
                <w:highlight w:val="yellow"/>
                <w:lang w:val="lt-LT"/>
              </w:rPr>
              <w:t>Siūlymui pritarta</w:t>
            </w:r>
            <w:r>
              <w:rPr>
                <w:lang w:val="lt-LT"/>
              </w:rPr>
              <w:t xml:space="preserve"> iš dalies. Paliekama, kad s</w:t>
            </w:r>
            <w:r w:rsidRPr="00D67668">
              <w:rPr>
                <w:b/>
                <w:bCs/>
                <w:lang w:val="lt-LT"/>
              </w:rPr>
              <w:t>iūlomi moduliai turi turėti CE sertifikatą</w:t>
            </w:r>
            <w:r w:rsidR="00041EDD">
              <w:rPr>
                <w:b/>
                <w:bCs/>
                <w:lang w:val="lt-LT"/>
              </w:rPr>
              <w:t xml:space="preserve"> (sprendimas priimtas toks, kadangi siekiama užtikrinti konkurenciją).</w:t>
            </w:r>
            <w:r>
              <w:rPr>
                <w:b/>
                <w:bCs/>
                <w:lang w:val="lt-LT"/>
              </w:rPr>
              <w:t xml:space="preserve"> Dėl matmenų pritarta.</w:t>
            </w:r>
            <w:r w:rsidRPr="003A2D2C">
              <w:rPr>
                <w:lang w:val="lt-LT"/>
              </w:rPr>
              <w:t xml:space="preserve"> </w:t>
            </w:r>
          </w:p>
        </w:tc>
      </w:tr>
    </w:tbl>
    <w:p w14:paraId="45299148" w14:textId="77777777" w:rsidR="00017D9A" w:rsidRPr="003A2D2C" w:rsidRDefault="00017D9A" w:rsidP="003A2D2C">
      <w:pPr>
        <w:jc w:val="both"/>
        <w:rPr>
          <w:lang w:val="lt-LT"/>
        </w:rPr>
      </w:pPr>
    </w:p>
    <w:sectPr w:rsidR="00017D9A" w:rsidRPr="003A2D2C" w:rsidSect="00246B29">
      <w:headerReference w:type="even" r:id="rId11"/>
      <w:headerReference w:type="default" r:id="rId12"/>
      <w:footerReference w:type="even" r:id="rId13"/>
      <w:pgSz w:w="11906" w:h="16838" w:code="9"/>
      <w:pgMar w:top="1418" w:right="567" w:bottom="1418" w:left="108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CE4CF" w14:textId="77777777" w:rsidR="00660D5E" w:rsidRDefault="00660D5E">
      <w:r>
        <w:separator/>
      </w:r>
    </w:p>
  </w:endnote>
  <w:endnote w:type="continuationSeparator" w:id="0">
    <w:p w14:paraId="6A48DE1B" w14:textId="77777777" w:rsidR="00660D5E" w:rsidRDefault="00660D5E">
      <w:r>
        <w:continuationSeparator/>
      </w:r>
    </w:p>
  </w:endnote>
  <w:endnote w:type="continuationNotice" w:id="1">
    <w:p w14:paraId="571D9D0B" w14:textId="77777777" w:rsidR="00660D5E" w:rsidRDefault="00660D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19EE" w14:textId="77777777" w:rsidR="003D5BC5" w:rsidRPr="00F361E4" w:rsidRDefault="003D5BC5" w:rsidP="003D5BC5">
    <w:pPr>
      <w:tabs>
        <w:tab w:val="left" w:pos="360"/>
        <w:tab w:val="left" w:pos="1260"/>
        <w:tab w:val="left" w:pos="4500"/>
      </w:tabs>
      <w:rPr>
        <w:sz w:val="16"/>
        <w:szCs w:val="16"/>
        <w:lang w:val="lv-LV"/>
      </w:rPr>
    </w:pPr>
    <w:r w:rsidRPr="00F361E4">
      <w:rPr>
        <w:sz w:val="16"/>
        <w:szCs w:val="16"/>
        <w:lang w:val="lv-LV"/>
      </w:rPr>
      <w:t>* montāžas cenā neietilpst montāžas laukuma sagatavošana un pieslēgšana pie komunikāciju tīkliem.</w:t>
    </w:r>
  </w:p>
  <w:p w14:paraId="12F4A452" w14:textId="77777777" w:rsidR="003D5BC5" w:rsidRPr="00F361E4" w:rsidRDefault="003D5BC5" w:rsidP="003D5BC5">
    <w:pPr>
      <w:rPr>
        <w:sz w:val="16"/>
        <w:szCs w:val="16"/>
        <w:lang w:val="lv-LV"/>
      </w:rPr>
    </w:pPr>
    <w:r w:rsidRPr="00F361E4">
      <w:rPr>
        <w:sz w:val="16"/>
        <w:szCs w:val="16"/>
        <w:lang w:val="lv-LV"/>
      </w:rPr>
      <w:t>** Pasūtītājam ir jānodrošina brīva transporta piekļuve montāžas vietai.</w:t>
    </w:r>
  </w:p>
  <w:p w14:paraId="4E508919" w14:textId="77777777" w:rsidR="003D5BC5" w:rsidRDefault="003D5BC5" w:rsidP="003D5BC5">
    <w:pPr>
      <w:pStyle w:val="Porat"/>
      <w:tabs>
        <w:tab w:val="center" w:pos="4871"/>
      </w:tabs>
    </w:pPr>
    <w:r w:rsidRPr="00B63E1A">
      <w:rPr>
        <w:lang w:val="lv-LV"/>
      </w:rPr>
      <w:tab/>
    </w:r>
    <w:r w:rsidRPr="00B63E1A">
      <w:rPr>
        <w:lang w:val="lv-LV"/>
      </w:rPr>
      <w:tab/>
    </w:r>
    <w:r>
      <w:fldChar w:fldCharType="begin"/>
    </w:r>
    <w:r>
      <w:instrText>PAGE   \* MERGEFORMAT</w:instrText>
    </w:r>
    <w:r>
      <w:fldChar w:fldCharType="separate"/>
    </w:r>
    <w:r w:rsidR="00E57FD0" w:rsidRPr="00E57FD0">
      <w:rPr>
        <w:noProof/>
        <w:lang w:val="lv-LV"/>
      </w:rPr>
      <w:t>2</w:t>
    </w:r>
    <w:r>
      <w:fldChar w:fldCharType="end"/>
    </w:r>
  </w:p>
  <w:p w14:paraId="02A85D7A" w14:textId="77777777" w:rsidR="00BC2059" w:rsidRPr="00BC2059" w:rsidRDefault="00BC2059">
    <w:pPr>
      <w:pStyle w:val="Porat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563A" w14:textId="77777777" w:rsidR="00660D5E" w:rsidRDefault="00660D5E">
      <w:r>
        <w:separator/>
      </w:r>
    </w:p>
  </w:footnote>
  <w:footnote w:type="continuationSeparator" w:id="0">
    <w:p w14:paraId="5C19348E" w14:textId="77777777" w:rsidR="00660D5E" w:rsidRDefault="00660D5E">
      <w:r>
        <w:continuationSeparator/>
      </w:r>
    </w:p>
  </w:footnote>
  <w:footnote w:type="continuationNotice" w:id="1">
    <w:p w14:paraId="3EED3464" w14:textId="77777777" w:rsidR="00660D5E" w:rsidRDefault="00660D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58B5" w14:textId="73BBFAF6" w:rsidR="00E57FD0" w:rsidRPr="00E57FD0" w:rsidRDefault="00D74E34" w:rsidP="00E57FD0">
    <w:pPr>
      <w:pStyle w:val="Antrats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37A19E" wp14:editId="22BE25C7">
          <wp:simplePos x="0" y="0"/>
          <wp:positionH relativeFrom="column">
            <wp:posOffset>4135755</wp:posOffset>
          </wp:positionH>
          <wp:positionV relativeFrom="paragraph">
            <wp:posOffset>8890</wp:posOffset>
          </wp:positionV>
          <wp:extent cx="1940560" cy="964565"/>
          <wp:effectExtent l="0" t="0" r="0" b="0"/>
          <wp:wrapTight wrapText="bothSides">
            <wp:wrapPolygon edited="0">
              <wp:start x="0" y="0"/>
              <wp:lineTo x="0" y="21330"/>
              <wp:lineTo x="21416" y="21330"/>
              <wp:lineTo x="21416" y="0"/>
              <wp:lineTo x="0" y="0"/>
            </wp:wrapPolygon>
          </wp:wrapTight>
          <wp:docPr id="1226341779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FD0" w:rsidRPr="00E57FD0">
      <w:rPr>
        <w:b/>
      </w:rPr>
      <w:t>PIEDĀVĀJUMS</w:t>
    </w:r>
  </w:p>
  <w:p w14:paraId="28EDD499" w14:textId="77777777" w:rsidR="00E57FD0" w:rsidRPr="00E57FD0" w:rsidRDefault="00E57FD0" w:rsidP="00E57FD0">
    <w:pPr>
      <w:pStyle w:val="Antrats"/>
    </w:pPr>
    <w:r w:rsidRPr="00E57FD0">
      <w:t>Nr. MS0375/1</w:t>
    </w:r>
  </w:p>
  <w:p w14:paraId="4701B7F1" w14:textId="77777777" w:rsidR="00E57FD0" w:rsidRPr="00E57FD0" w:rsidRDefault="00E57FD0" w:rsidP="00E57FD0">
    <w:pPr>
      <w:pStyle w:val="Antrats"/>
      <w:rPr>
        <w:lang w:val="lv-LV"/>
      </w:rPr>
    </w:pPr>
    <w:r w:rsidRPr="00E57FD0">
      <w:rPr>
        <w:lang w:val="lv-LV"/>
      </w:rPr>
      <w:t xml:space="preserve">Piedāvājums spēkā līdz </w:t>
    </w:r>
    <w:r w:rsidRPr="00E57FD0">
      <w:rPr>
        <w:b/>
        <w:lang w:val="lv-LV"/>
      </w:rPr>
      <w:t>16.01.2015</w:t>
    </w:r>
    <w:r w:rsidRPr="00E57FD0">
      <w:rPr>
        <w:lang w:val="lv-LV"/>
      </w:rPr>
      <w:t xml:space="preserve">  </w:t>
    </w:r>
  </w:p>
  <w:p w14:paraId="27FA6188" w14:textId="77777777" w:rsidR="00F361E4" w:rsidRDefault="00F361E4">
    <w:pPr>
      <w:pStyle w:val="Antrats"/>
    </w:pPr>
  </w:p>
  <w:p w14:paraId="4B7C7519" w14:textId="77777777" w:rsidR="00E57FD0" w:rsidRDefault="00E57FD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1BED" w14:textId="225C00FF" w:rsidR="00225984" w:rsidRDefault="00225984" w:rsidP="00225984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5E1"/>
    <w:multiLevelType w:val="multilevel"/>
    <w:tmpl w:val="2E409F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D02B61"/>
    <w:multiLevelType w:val="hybridMultilevel"/>
    <w:tmpl w:val="0EA2C3EC"/>
    <w:lvl w:ilvl="0" w:tplc="EC5880DE">
      <w:start w:val="1"/>
      <w:numFmt w:val="upperRoman"/>
      <w:lvlText w:val="%1"/>
      <w:lvlJc w:val="center"/>
      <w:pPr>
        <w:tabs>
          <w:tab w:val="num" w:pos="715"/>
        </w:tabs>
        <w:ind w:left="715" w:firstLine="0"/>
      </w:pPr>
      <w:rPr>
        <w:rFonts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246C6"/>
    <w:multiLevelType w:val="hybridMultilevel"/>
    <w:tmpl w:val="C6486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AF2"/>
    <w:multiLevelType w:val="multilevel"/>
    <w:tmpl w:val="EA5E9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AC83C03"/>
    <w:multiLevelType w:val="hybridMultilevel"/>
    <w:tmpl w:val="B838AD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3441D"/>
    <w:multiLevelType w:val="hybridMultilevel"/>
    <w:tmpl w:val="9A2E805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4B5ED6"/>
    <w:multiLevelType w:val="multilevel"/>
    <w:tmpl w:val="1CE03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A740C01"/>
    <w:multiLevelType w:val="hybridMultilevel"/>
    <w:tmpl w:val="509E27C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70C9C"/>
    <w:multiLevelType w:val="hybridMultilevel"/>
    <w:tmpl w:val="30AEE224"/>
    <w:lvl w:ilvl="0" w:tplc="F37C8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5F1394"/>
    <w:multiLevelType w:val="multilevel"/>
    <w:tmpl w:val="EA5E9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BAF0107"/>
    <w:multiLevelType w:val="multilevel"/>
    <w:tmpl w:val="CD8E4F00"/>
    <w:lvl w:ilvl="0">
      <w:start w:val="1"/>
      <w:numFmt w:val="decimal"/>
      <w:lvlText w:val="%1."/>
      <w:lvlJc w:val="left"/>
      <w:pPr>
        <w:tabs>
          <w:tab w:val="num" w:pos="1072"/>
        </w:tabs>
        <w:ind w:firstLine="851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55"/>
        </w:tabs>
        <w:ind w:firstLine="851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851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firstLine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4"/>
        </w:tabs>
        <w:ind w:left="26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32"/>
        </w:tabs>
        <w:ind w:left="3432" w:hanging="1800"/>
      </w:pPr>
      <w:rPr>
        <w:rFonts w:cs="Times New Roman" w:hint="default"/>
      </w:rPr>
    </w:lvl>
  </w:abstractNum>
  <w:abstractNum w:abstractNumId="11" w15:restartNumberingAfterBreak="0">
    <w:nsid w:val="2BE9435E"/>
    <w:multiLevelType w:val="hybridMultilevel"/>
    <w:tmpl w:val="46DE22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241B13"/>
    <w:multiLevelType w:val="hybridMultilevel"/>
    <w:tmpl w:val="BA340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B440F2"/>
    <w:multiLevelType w:val="hybridMultilevel"/>
    <w:tmpl w:val="AFB42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C56F38"/>
    <w:multiLevelType w:val="hybridMultilevel"/>
    <w:tmpl w:val="F894ECA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40466"/>
    <w:multiLevelType w:val="hybridMultilevel"/>
    <w:tmpl w:val="F4E2278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C2289"/>
    <w:multiLevelType w:val="hybridMultilevel"/>
    <w:tmpl w:val="97147C72"/>
    <w:lvl w:ilvl="0" w:tplc="B76A044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567E9"/>
    <w:multiLevelType w:val="multilevel"/>
    <w:tmpl w:val="2E409F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6BF3FAF"/>
    <w:multiLevelType w:val="hybridMultilevel"/>
    <w:tmpl w:val="72326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670D1"/>
    <w:multiLevelType w:val="multilevel"/>
    <w:tmpl w:val="EA5E9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171330723">
    <w:abstractNumId w:val="18"/>
  </w:num>
  <w:num w:numId="2" w16cid:durableId="1084954198">
    <w:abstractNumId w:val="4"/>
  </w:num>
  <w:num w:numId="3" w16cid:durableId="615334796">
    <w:abstractNumId w:val="5"/>
  </w:num>
  <w:num w:numId="4" w16cid:durableId="2065448605">
    <w:abstractNumId w:val="11"/>
  </w:num>
  <w:num w:numId="5" w16cid:durableId="493641226">
    <w:abstractNumId w:val="16"/>
  </w:num>
  <w:num w:numId="6" w16cid:durableId="8069912">
    <w:abstractNumId w:val="19"/>
  </w:num>
  <w:num w:numId="7" w16cid:durableId="754016753">
    <w:abstractNumId w:val="3"/>
  </w:num>
  <w:num w:numId="8" w16cid:durableId="538906062">
    <w:abstractNumId w:val="2"/>
  </w:num>
  <w:num w:numId="9" w16cid:durableId="396710179">
    <w:abstractNumId w:val="6"/>
  </w:num>
  <w:num w:numId="10" w16cid:durableId="1359967900">
    <w:abstractNumId w:val="17"/>
  </w:num>
  <w:num w:numId="11" w16cid:durableId="2122795461">
    <w:abstractNumId w:val="0"/>
  </w:num>
  <w:num w:numId="12" w16cid:durableId="602885086">
    <w:abstractNumId w:val="9"/>
  </w:num>
  <w:num w:numId="13" w16cid:durableId="1000541804">
    <w:abstractNumId w:val="8"/>
  </w:num>
  <w:num w:numId="14" w16cid:durableId="1598513342">
    <w:abstractNumId w:val="10"/>
  </w:num>
  <w:num w:numId="15" w16cid:durableId="2024090615">
    <w:abstractNumId w:val="1"/>
  </w:num>
  <w:num w:numId="16" w16cid:durableId="1633636910">
    <w:abstractNumId w:val="14"/>
  </w:num>
  <w:num w:numId="17" w16cid:durableId="1487547913">
    <w:abstractNumId w:val="7"/>
  </w:num>
  <w:num w:numId="18" w16cid:durableId="1968926130">
    <w:abstractNumId w:val="15"/>
  </w:num>
  <w:num w:numId="19" w16cid:durableId="716899375">
    <w:abstractNumId w:val="13"/>
  </w:num>
  <w:num w:numId="20" w16cid:durableId="4212201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K3sLQwMTAyMTI2NTJX0lEKTi0uzszPAykwqwUAfvfjZiwAAAA="/>
  </w:docVars>
  <w:rsids>
    <w:rsidRoot w:val="007E6848"/>
    <w:rsid w:val="0000123D"/>
    <w:rsid w:val="00001448"/>
    <w:rsid w:val="00002DAB"/>
    <w:rsid w:val="00003C47"/>
    <w:rsid w:val="000069E1"/>
    <w:rsid w:val="000077AB"/>
    <w:rsid w:val="00014E01"/>
    <w:rsid w:val="00015E87"/>
    <w:rsid w:val="00017D9A"/>
    <w:rsid w:val="00023D73"/>
    <w:rsid w:val="00024ADF"/>
    <w:rsid w:val="00025530"/>
    <w:rsid w:val="0003226C"/>
    <w:rsid w:val="00032696"/>
    <w:rsid w:val="000334A3"/>
    <w:rsid w:val="000335AC"/>
    <w:rsid w:val="00040617"/>
    <w:rsid w:val="00041EDD"/>
    <w:rsid w:val="000455FE"/>
    <w:rsid w:val="000513B8"/>
    <w:rsid w:val="00052A9F"/>
    <w:rsid w:val="0005512E"/>
    <w:rsid w:val="000565F0"/>
    <w:rsid w:val="0006013A"/>
    <w:rsid w:val="000658E0"/>
    <w:rsid w:val="00066BAF"/>
    <w:rsid w:val="00070723"/>
    <w:rsid w:val="0007639C"/>
    <w:rsid w:val="00080671"/>
    <w:rsid w:val="0008171E"/>
    <w:rsid w:val="00082502"/>
    <w:rsid w:val="00083AC7"/>
    <w:rsid w:val="00084063"/>
    <w:rsid w:val="0008626D"/>
    <w:rsid w:val="00086492"/>
    <w:rsid w:val="00087CF3"/>
    <w:rsid w:val="0009191E"/>
    <w:rsid w:val="00092230"/>
    <w:rsid w:val="00096B29"/>
    <w:rsid w:val="000971C2"/>
    <w:rsid w:val="00097922"/>
    <w:rsid w:val="00097D83"/>
    <w:rsid w:val="000A3CF6"/>
    <w:rsid w:val="000A5AE9"/>
    <w:rsid w:val="000A7626"/>
    <w:rsid w:val="000B167D"/>
    <w:rsid w:val="000B40E4"/>
    <w:rsid w:val="000B48AE"/>
    <w:rsid w:val="000B6F24"/>
    <w:rsid w:val="000C14E0"/>
    <w:rsid w:val="000C25FB"/>
    <w:rsid w:val="000C5F07"/>
    <w:rsid w:val="000C62E4"/>
    <w:rsid w:val="000D2F48"/>
    <w:rsid w:val="000D3F13"/>
    <w:rsid w:val="000D64C8"/>
    <w:rsid w:val="000E1A32"/>
    <w:rsid w:val="000E313D"/>
    <w:rsid w:val="000E3F73"/>
    <w:rsid w:val="000E4CD4"/>
    <w:rsid w:val="000F12EE"/>
    <w:rsid w:val="000F395E"/>
    <w:rsid w:val="000F7DDE"/>
    <w:rsid w:val="001000E2"/>
    <w:rsid w:val="00100A5A"/>
    <w:rsid w:val="00105DCB"/>
    <w:rsid w:val="001112E1"/>
    <w:rsid w:val="001203CA"/>
    <w:rsid w:val="00123688"/>
    <w:rsid w:val="00130347"/>
    <w:rsid w:val="0013478D"/>
    <w:rsid w:val="001425BE"/>
    <w:rsid w:val="00142E63"/>
    <w:rsid w:val="001470D2"/>
    <w:rsid w:val="001473B9"/>
    <w:rsid w:val="00150EC6"/>
    <w:rsid w:val="00151E9A"/>
    <w:rsid w:val="00152E06"/>
    <w:rsid w:val="00154017"/>
    <w:rsid w:val="00161EC0"/>
    <w:rsid w:val="0016267E"/>
    <w:rsid w:val="00162694"/>
    <w:rsid w:val="00164E9D"/>
    <w:rsid w:val="00167ABE"/>
    <w:rsid w:val="0017131C"/>
    <w:rsid w:val="00173DFE"/>
    <w:rsid w:val="00180A74"/>
    <w:rsid w:val="001866D4"/>
    <w:rsid w:val="00190536"/>
    <w:rsid w:val="0019073C"/>
    <w:rsid w:val="00191EFD"/>
    <w:rsid w:val="00197F55"/>
    <w:rsid w:val="001A6B0B"/>
    <w:rsid w:val="001B0D3F"/>
    <w:rsid w:val="001B2D52"/>
    <w:rsid w:val="001B4CCA"/>
    <w:rsid w:val="001B6872"/>
    <w:rsid w:val="001C1E2D"/>
    <w:rsid w:val="001C1F55"/>
    <w:rsid w:val="001C4908"/>
    <w:rsid w:val="001C5A70"/>
    <w:rsid w:val="001D3414"/>
    <w:rsid w:val="001D7122"/>
    <w:rsid w:val="001F0792"/>
    <w:rsid w:val="001F24CF"/>
    <w:rsid w:val="001F327A"/>
    <w:rsid w:val="001F4A3A"/>
    <w:rsid w:val="001F6E70"/>
    <w:rsid w:val="002032F9"/>
    <w:rsid w:val="00204A09"/>
    <w:rsid w:val="00204FCF"/>
    <w:rsid w:val="00206D57"/>
    <w:rsid w:val="00207A6B"/>
    <w:rsid w:val="00207C3F"/>
    <w:rsid w:val="00210CCF"/>
    <w:rsid w:val="00211B5E"/>
    <w:rsid w:val="00216841"/>
    <w:rsid w:val="0021768C"/>
    <w:rsid w:val="00224116"/>
    <w:rsid w:val="00224A3E"/>
    <w:rsid w:val="00225984"/>
    <w:rsid w:val="00231659"/>
    <w:rsid w:val="00234EE1"/>
    <w:rsid w:val="00236874"/>
    <w:rsid w:val="00246B29"/>
    <w:rsid w:val="00247273"/>
    <w:rsid w:val="00247D9D"/>
    <w:rsid w:val="00250E2B"/>
    <w:rsid w:val="00251E4E"/>
    <w:rsid w:val="0025351A"/>
    <w:rsid w:val="00257B6A"/>
    <w:rsid w:val="00260059"/>
    <w:rsid w:val="00260514"/>
    <w:rsid w:val="00260FFC"/>
    <w:rsid w:val="00261AA4"/>
    <w:rsid w:val="0026480F"/>
    <w:rsid w:val="00266721"/>
    <w:rsid w:val="00266F59"/>
    <w:rsid w:val="002760D4"/>
    <w:rsid w:val="00276B1A"/>
    <w:rsid w:val="00277326"/>
    <w:rsid w:val="00281AD5"/>
    <w:rsid w:val="002844CB"/>
    <w:rsid w:val="00287CBF"/>
    <w:rsid w:val="00292849"/>
    <w:rsid w:val="00293DC5"/>
    <w:rsid w:val="0029436F"/>
    <w:rsid w:val="00294C2B"/>
    <w:rsid w:val="002A16D6"/>
    <w:rsid w:val="002A589A"/>
    <w:rsid w:val="002A607E"/>
    <w:rsid w:val="002A7B65"/>
    <w:rsid w:val="002B46CE"/>
    <w:rsid w:val="002B49E2"/>
    <w:rsid w:val="002B5852"/>
    <w:rsid w:val="002B5F23"/>
    <w:rsid w:val="002C1CAD"/>
    <w:rsid w:val="002C1EC4"/>
    <w:rsid w:val="002C3068"/>
    <w:rsid w:val="002C4E16"/>
    <w:rsid w:val="002C6C4A"/>
    <w:rsid w:val="002C7929"/>
    <w:rsid w:val="002C7C2E"/>
    <w:rsid w:val="002D56FC"/>
    <w:rsid w:val="002D7945"/>
    <w:rsid w:val="002E4F21"/>
    <w:rsid w:val="002E546B"/>
    <w:rsid w:val="002E69FF"/>
    <w:rsid w:val="002F2CB9"/>
    <w:rsid w:val="002F521E"/>
    <w:rsid w:val="002F5CD1"/>
    <w:rsid w:val="002F658E"/>
    <w:rsid w:val="002F7000"/>
    <w:rsid w:val="002F7C77"/>
    <w:rsid w:val="00304810"/>
    <w:rsid w:val="00305939"/>
    <w:rsid w:val="0031003F"/>
    <w:rsid w:val="00311299"/>
    <w:rsid w:val="00311F59"/>
    <w:rsid w:val="0031238B"/>
    <w:rsid w:val="00314494"/>
    <w:rsid w:val="00316778"/>
    <w:rsid w:val="00317408"/>
    <w:rsid w:val="00320938"/>
    <w:rsid w:val="00322219"/>
    <w:rsid w:val="00324B76"/>
    <w:rsid w:val="0032510D"/>
    <w:rsid w:val="0033414E"/>
    <w:rsid w:val="00335D20"/>
    <w:rsid w:val="003360B6"/>
    <w:rsid w:val="00336C30"/>
    <w:rsid w:val="003371FE"/>
    <w:rsid w:val="00344A5A"/>
    <w:rsid w:val="00344E4C"/>
    <w:rsid w:val="00345769"/>
    <w:rsid w:val="00352273"/>
    <w:rsid w:val="00352308"/>
    <w:rsid w:val="00352C5D"/>
    <w:rsid w:val="00352D8B"/>
    <w:rsid w:val="0035617E"/>
    <w:rsid w:val="00356423"/>
    <w:rsid w:val="00357305"/>
    <w:rsid w:val="003575B9"/>
    <w:rsid w:val="00357B63"/>
    <w:rsid w:val="00364252"/>
    <w:rsid w:val="003679B4"/>
    <w:rsid w:val="0037038F"/>
    <w:rsid w:val="0037372C"/>
    <w:rsid w:val="003737C8"/>
    <w:rsid w:val="0037439C"/>
    <w:rsid w:val="00374C83"/>
    <w:rsid w:val="00375D20"/>
    <w:rsid w:val="00381CA5"/>
    <w:rsid w:val="003910A5"/>
    <w:rsid w:val="0039279D"/>
    <w:rsid w:val="003937B7"/>
    <w:rsid w:val="00393D5A"/>
    <w:rsid w:val="003947A6"/>
    <w:rsid w:val="00396606"/>
    <w:rsid w:val="00397152"/>
    <w:rsid w:val="003A2D2C"/>
    <w:rsid w:val="003A3050"/>
    <w:rsid w:val="003A3FA2"/>
    <w:rsid w:val="003A599B"/>
    <w:rsid w:val="003A6471"/>
    <w:rsid w:val="003B72D7"/>
    <w:rsid w:val="003C4746"/>
    <w:rsid w:val="003C4DF8"/>
    <w:rsid w:val="003D1F6A"/>
    <w:rsid w:val="003D2F63"/>
    <w:rsid w:val="003D39E7"/>
    <w:rsid w:val="003D4269"/>
    <w:rsid w:val="003D4812"/>
    <w:rsid w:val="003D5BC5"/>
    <w:rsid w:val="003D6210"/>
    <w:rsid w:val="003D7803"/>
    <w:rsid w:val="003E312F"/>
    <w:rsid w:val="003E7EFC"/>
    <w:rsid w:val="003F5B57"/>
    <w:rsid w:val="004036ED"/>
    <w:rsid w:val="00404C81"/>
    <w:rsid w:val="004079F2"/>
    <w:rsid w:val="00411132"/>
    <w:rsid w:val="00413214"/>
    <w:rsid w:val="00413B96"/>
    <w:rsid w:val="00415B70"/>
    <w:rsid w:val="00420B4E"/>
    <w:rsid w:val="00423C6F"/>
    <w:rsid w:val="00423CE3"/>
    <w:rsid w:val="00427776"/>
    <w:rsid w:val="004302E8"/>
    <w:rsid w:val="00433B27"/>
    <w:rsid w:val="00434538"/>
    <w:rsid w:val="00435FF9"/>
    <w:rsid w:val="00437B5D"/>
    <w:rsid w:val="004416DE"/>
    <w:rsid w:val="004459E8"/>
    <w:rsid w:val="004478FD"/>
    <w:rsid w:val="00451B36"/>
    <w:rsid w:val="00452260"/>
    <w:rsid w:val="00454F53"/>
    <w:rsid w:val="00455300"/>
    <w:rsid w:val="00472333"/>
    <w:rsid w:val="00475D5F"/>
    <w:rsid w:val="0048292E"/>
    <w:rsid w:val="0049093C"/>
    <w:rsid w:val="00491AC3"/>
    <w:rsid w:val="004922A8"/>
    <w:rsid w:val="004924BA"/>
    <w:rsid w:val="00492E90"/>
    <w:rsid w:val="00493032"/>
    <w:rsid w:val="0049333E"/>
    <w:rsid w:val="004A009E"/>
    <w:rsid w:val="004A28E0"/>
    <w:rsid w:val="004A43B0"/>
    <w:rsid w:val="004B2BB6"/>
    <w:rsid w:val="004B43CB"/>
    <w:rsid w:val="004B4AB3"/>
    <w:rsid w:val="004B5140"/>
    <w:rsid w:val="004B59F9"/>
    <w:rsid w:val="004C401D"/>
    <w:rsid w:val="004C48F5"/>
    <w:rsid w:val="004C57B7"/>
    <w:rsid w:val="004C619E"/>
    <w:rsid w:val="004C647D"/>
    <w:rsid w:val="004D0091"/>
    <w:rsid w:val="004D067A"/>
    <w:rsid w:val="004D1D94"/>
    <w:rsid w:val="004D3156"/>
    <w:rsid w:val="004D374D"/>
    <w:rsid w:val="004D7764"/>
    <w:rsid w:val="004E3298"/>
    <w:rsid w:val="004E5042"/>
    <w:rsid w:val="004E5991"/>
    <w:rsid w:val="004E5E3B"/>
    <w:rsid w:val="004E76A2"/>
    <w:rsid w:val="004F146A"/>
    <w:rsid w:val="004F3035"/>
    <w:rsid w:val="004F79B4"/>
    <w:rsid w:val="00500429"/>
    <w:rsid w:val="00501EB9"/>
    <w:rsid w:val="005024AB"/>
    <w:rsid w:val="00503761"/>
    <w:rsid w:val="00504C8C"/>
    <w:rsid w:val="00505BFF"/>
    <w:rsid w:val="00506F9B"/>
    <w:rsid w:val="00507366"/>
    <w:rsid w:val="00511579"/>
    <w:rsid w:val="0051157D"/>
    <w:rsid w:val="00511707"/>
    <w:rsid w:val="005158D7"/>
    <w:rsid w:val="00516984"/>
    <w:rsid w:val="005170A9"/>
    <w:rsid w:val="00520270"/>
    <w:rsid w:val="005228DD"/>
    <w:rsid w:val="005267A8"/>
    <w:rsid w:val="00527379"/>
    <w:rsid w:val="0053292C"/>
    <w:rsid w:val="00532CAD"/>
    <w:rsid w:val="005344BB"/>
    <w:rsid w:val="00535299"/>
    <w:rsid w:val="00535E0D"/>
    <w:rsid w:val="00536536"/>
    <w:rsid w:val="00537E16"/>
    <w:rsid w:val="0054282E"/>
    <w:rsid w:val="00544F7B"/>
    <w:rsid w:val="0055489F"/>
    <w:rsid w:val="00560369"/>
    <w:rsid w:val="00570366"/>
    <w:rsid w:val="00580405"/>
    <w:rsid w:val="00582A9C"/>
    <w:rsid w:val="0058476B"/>
    <w:rsid w:val="00585B23"/>
    <w:rsid w:val="00586D7F"/>
    <w:rsid w:val="00591031"/>
    <w:rsid w:val="005919E2"/>
    <w:rsid w:val="00591FBD"/>
    <w:rsid w:val="00592FBE"/>
    <w:rsid w:val="0059352B"/>
    <w:rsid w:val="00596F39"/>
    <w:rsid w:val="005A0A6B"/>
    <w:rsid w:val="005A447D"/>
    <w:rsid w:val="005A6E50"/>
    <w:rsid w:val="005B24FF"/>
    <w:rsid w:val="005B4485"/>
    <w:rsid w:val="005B53BD"/>
    <w:rsid w:val="005C1906"/>
    <w:rsid w:val="005C21E9"/>
    <w:rsid w:val="005C3495"/>
    <w:rsid w:val="005C4D2F"/>
    <w:rsid w:val="005C5DA2"/>
    <w:rsid w:val="005D03D2"/>
    <w:rsid w:val="005D05A4"/>
    <w:rsid w:val="005D306C"/>
    <w:rsid w:val="005E0292"/>
    <w:rsid w:val="005E03B1"/>
    <w:rsid w:val="005E0C8B"/>
    <w:rsid w:val="005E130F"/>
    <w:rsid w:val="005E4B7B"/>
    <w:rsid w:val="005F08D3"/>
    <w:rsid w:val="005F2D9B"/>
    <w:rsid w:val="005F330D"/>
    <w:rsid w:val="005F3801"/>
    <w:rsid w:val="005F67AF"/>
    <w:rsid w:val="005F7621"/>
    <w:rsid w:val="0060574D"/>
    <w:rsid w:val="0060655A"/>
    <w:rsid w:val="0060695F"/>
    <w:rsid w:val="00607149"/>
    <w:rsid w:val="00611D48"/>
    <w:rsid w:val="006126D1"/>
    <w:rsid w:val="0061383C"/>
    <w:rsid w:val="00614012"/>
    <w:rsid w:val="00614BD7"/>
    <w:rsid w:val="00622191"/>
    <w:rsid w:val="00622B39"/>
    <w:rsid w:val="00623921"/>
    <w:rsid w:val="00624048"/>
    <w:rsid w:val="0062696A"/>
    <w:rsid w:val="006307D3"/>
    <w:rsid w:val="00630CB7"/>
    <w:rsid w:val="00632002"/>
    <w:rsid w:val="00634590"/>
    <w:rsid w:val="00637A82"/>
    <w:rsid w:val="00641189"/>
    <w:rsid w:val="0064253B"/>
    <w:rsid w:val="00645FBB"/>
    <w:rsid w:val="00646712"/>
    <w:rsid w:val="00650168"/>
    <w:rsid w:val="00650978"/>
    <w:rsid w:val="0065398A"/>
    <w:rsid w:val="00656AF6"/>
    <w:rsid w:val="00657B5C"/>
    <w:rsid w:val="00660D5E"/>
    <w:rsid w:val="00661FBD"/>
    <w:rsid w:val="00662A4F"/>
    <w:rsid w:val="00665644"/>
    <w:rsid w:val="00666C5E"/>
    <w:rsid w:val="0067082A"/>
    <w:rsid w:val="00672219"/>
    <w:rsid w:val="00672FE6"/>
    <w:rsid w:val="00673C05"/>
    <w:rsid w:val="00677451"/>
    <w:rsid w:val="0068344B"/>
    <w:rsid w:val="00685B99"/>
    <w:rsid w:val="00692D83"/>
    <w:rsid w:val="0069325A"/>
    <w:rsid w:val="006946CE"/>
    <w:rsid w:val="006954EA"/>
    <w:rsid w:val="00695800"/>
    <w:rsid w:val="006967EE"/>
    <w:rsid w:val="00696DF0"/>
    <w:rsid w:val="006A124F"/>
    <w:rsid w:val="006A2243"/>
    <w:rsid w:val="006A5762"/>
    <w:rsid w:val="006A784F"/>
    <w:rsid w:val="006B3D2B"/>
    <w:rsid w:val="006B3FFB"/>
    <w:rsid w:val="006B4274"/>
    <w:rsid w:val="006B6FD6"/>
    <w:rsid w:val="006C1097"/>
    <w:rsid w:val="006C350A"/>
    <w:rsid w:val="006C4D16"/>
    <w:rsid w:val="006C5115"/>
    <w:rsid w:val="006C7EB6"/>
    <w:rsid w:val="006D390E"/>
    <w:rsid w:val="006E0ECF"/>
    <w:rsid w:val="006E2B79"/>
    <w:rsid w:val="006E74FF"/>
    <w:rsid w:val="006F19CB"/>
    <w:rsid w:val="006F3F72"/>
    <w:rsid w:val="006F4EE9"/>
    <w:rsid w:val="006F650B"/>
    <w:rsid w:val="00701780"/>
    <w:rsid w:val="0070524E"/>
    <w:rsid w:val="007056CC"/>
    <w:rsid w:val="007070F0"/>
    <w:rsid w:val="00712964"/>
    <w:rsid w:val="00714AB5"/>
    <w:rsid w:val="007216B9"/>
    <w:rsid w:val="007216F2"/>
    <w:rsid w:val="007239C0"/>
    <w:rsid w:val="00727DDD"/>
    <w:rsid w:val="0073001E"/>
    <w:rsid w:val="0073304A"/>
    <w:rsid w:val="0075399D"/>
    <w:rsid w:val="00753A68"/>
    <w:rsid w:val="00753E99"/>
    <w:rsid w:val="0076150A"/>
    <w:rsid w:val="00770DA5"/>
    <w:rsid w:val="00771A3E"/>
    <w:rsid w:val="0077254F"/>
    <w:rsid w:val="00774B81"/>
    <w:rsid w:val="007753B3"/>
    <w:rsid w:val="0077781D"/>
    <w:rsid w:val="00777CA7"/>
    <w:rsid w:val="00781E6B"/>
    <w:rsid w:val="007843FB"/>
    <w:rsid w:val="00784A0C"/>
    <w:rsid w:val="00795A74"/>
    <w:rsid w:val="007A560A"/>
    <w:rsid w:val="007B3CB2"/>
    <w:rsid w:val="007B40E6"/>
    <w:rsid w:val="007B472C"/>
    <w:rsid w:val="007B4DAB"/>
    <w:rsid w:val="007C4C51"/>
    <w:rsid w:val="007C7959"/>
    <w:rsid w:val="007D4C96"/>
    <w:rsid w:val="007E282E"/>
    <w:rsid w:val="007E5A9E"/>
    <w:rsid w:val="007E6848"/>
    <w:rsid w:val="007F10E8"/>
    <w:rsid w:val="007F3EB7"/>
    <w:rsid w:val="00811EB4"/>
    <w:rsid w:val="00815653"/>
    <w:rsid w:val="00815F3E"/>
    <w:rsid w:val="00815FED"/>
    <w:rsid w:val="00817746"/>
    <w:rsid w:val="00822216"/>
    <w:rsid w:val="00822C9E"/>
    <w:rsid w:val="008310B1"/>
    <w:rsid w:val="00831A03"/>
    <w:rsid w:val="00832A4E"/>
    <w:rsid w:val="00833FDE"/>
    <w:rsid w:val="00842391"/>
    <w:rsid w:val="008436B9"/>
    <w:rsid w:val="008437D8"/>
    <w:rsid w:val="008443EF"/>
    <w:rsid w:val="00845D00"/>
    <w:rsid w:val="00852B77"/>
    <w:rsid w:val="00853BD4"/>
    <w:rsid w:val="00855760"/>
    <w:rsid w:val="008557CD"/>
    <w:rsid w:val="0086025D"/>
    <w:rsid w:val="008604B5"/>
    <w:rsid w:val="008606D9"/>
    <w:rsid w:val="00862FFB"/>
    <w:rsid w:val="00870BA6"/>
    <w:rsid w:val="00872F50"/>
    <w:rsid w:val="00875EAA"/>
    <w:rsid w:val="00876007"/>
    <w:rsid w:val="00877D6C"/>
    <w:rsid w:val="00881091"/>
    <w:rsid w:val="008819C1"/>
    <w:rsid w:val="00891C6A"/>
    <w:rsid w:val="00891F6F"/>
    <w:rsid w:val="0089399B"/>
    <w:rsid w:val="00895465"/>
    <w:rsid w:val="00895B43"/>
    <w:rsid w:val="00897652"/>
    <w:rsid w:val="008A0AF1"/>
    <w:rsid w:val="008A0EE6"/>
    <w:rsid w:val="008A34A4"/>
    <w:rsid w:val="008A366F"/>
    <w:rsid w:val="008A57E8"/>
    <w:rsid w:val="008B709E"/>
    <w:rsid w:val="008C01F6"/>
    <w:rsid w:val="008C186D"/>
    <w:rsid w:val="008C2225"/>
    <w:rsid w:val="008C4C7A"/>
    <w:rsid w:val="008C5A86"/>
    <w:rsid w:val="008D194E"/>
    <w:rsid w:val="008D3C9A"/>
    <w:rsid w:val="008D441C"/>
    <w:rsid w:val="008D5330"/>
    <w:rsid w:val="008D5403"/>
    <w:rsid w:val="008D5AE6"/>
    <w:rsid w:val="008D601A"/>
    <w:rsid w:val="008D6F1E"/>
    <w:rsid w:val="008E1B73"/>
    <w:rsid w:val="008E379E"/>
    <w:rsid w:val="008F5ED1"/>
    <w:rsid w:val="009048B6"/>
    <w:rsid w:val="009060AE"/>
    <w:rsid w:val="00910E50"/>
    <w:rsid w:val="00915F12"/>
    <w:rsid w:val="009178F5"/>
    <w:rsid w:val="00917F9A"/>
    <w:rsid w:val="00921872"/>
    <w:rsid w:val="00926830"/>
    <w:rsid w:val="00932563"/>
    <w:rsid w:val="00933AF6"/>
    <w:rsid w:val="00934298"/>
    <w:rsid w:val="00934D34"/>
    <w:rsid w:val="00935001"/>
    <w:rsid w:val="00936889"/>
    <w:rsid w:val="00947B42"/>
    <w:rsid w:val="00950B7F"/>
    <w:rsid w:val="00954DDD"/>
    <w:rsid w:val="00956FA5"/>
    <w:rsid w:val="00960005"/>
    <w:rsid w:val="00961E2C"/>
    <w:rsid w:val="00962C53"/>
    <w:rsid w:val="00965AC1"/>
    <w:rsid w:val="00966D39"/>
    <w:rsid w:val="00970182"/>
    <w:rsid w:val="009702AA"/>
    <w:rsid w:val="00971042"/>
    <w:rsid w:val="0097161E"/>
    <w:rsid w:val="0097199D"/>
    <w:rsid w:val="009754D3"/>
    <w:rsid w:val="0098193C"/>
    <w:rsid w:val="009819A9"/>
    <w:rsid w:val="00986702"/>
    <w:rsid w:val="00986A5D"/>
    <w:rsid w:val="00991572"/>
    <w:rsid w:val="00991732"/>
    <w:rsid w:val="00992EFF"/>
    <w:rsid w:val="00996097"/>
    <w:rsid w:val="009973C2"/>
    <w:rsid w:val="009A1116"/>
    <w:rsid w:val="009A3370"/>
    <w:rsid w:val="009B18C0"/>
    <w:rsid w:val="009B4C4F"/>
    <w:rsid w:val="009B6E3B"/>
    <w:rsid w:val="009B7BA0"/>
    <w:rsid w:val="009C08F4"/>
    <w:rsid w:val="009C0E1F"/>
    <w:rsid w:val="009C4740"/>
    <w:rsid w:val="009C4D59"/>
    <w:rsid w:val="009C587B"/>
    <w:rsid w:val="009C5B09"/>
    <w:rsid w:val="009C6384"/>
    <w:rsid w:val="009C6808"/>
    <w:rsid w:val="009D1002"/>
    <w:rsid w:val="009D59C4"/>
    <w:rsid w:val="009D7C1F"/>
    <w:rsid w:val="009E1888"/>
    <w:rsid w:val="009E51D0"/>
    <w:rsid w:val="009F0130"/>
    <w:rsid w:val="009F12F2"/>
    <w:rsid w:val="009F501E"/>
    <w:rsid w:val="009F691C"/>
    <w:rsid w:val="009F7E78"/>
    <w:rsid w:val="00A01EA2"/>
    <w:rsid w:val="00A04921"/>
    <w:rsid w:val="00A05C7C"/>
    <w:rsid w:val="00A10100"/>
    <w:rsid w:val="00A12950"/>
    <w:rsid w:val="00A137B7"/>
    <w:rsid w:val="00A144F4"/>
    <w:rsid w:val="00A17D0C"/>
    <w:rsid w:val="00A20AB1"/>
    <w:rsid w:val="00A2189A"/>
    <w:rsid w:val="00A236D7"/>
    <w:rsid w:val="00A2509C"/>
    <w:rsid w:val="00A27E47"/>
    <w:rsid w:val="00A33407"/>
    <w:rsid w:val="00A33886"/>
    <w:rsid w:val="00A33E15"/>
    <w:rsid w:val="00A35F05"/>
    <w:rsid w:val="00A3613F"/>
    <w:rsid w:val="00A42CB2"/>
    <w:rsid w:val="00A52949"/>
    <w:rsid w:val="00A52D73"/>
    <w:rsid w:val="00A57E2B"/>
    <w:rsid w:val="00A604E5"/>
    <w:rsid w:val="00A611EB"/>
    <w:rsid w:val="00A627FB"/>
    <w:rsid w:val="00A643EE"/>
    <w:rsid w:val="00A65557"/>
    <w:rsid w:val="00A7125F"/>
    <w:rsid w:val="00A803E7"/>
    <w:rsid w:val="00A80B16"/>
    <w:rsid w:val="00A819E0"/>
    <w:rsid w:val="00A833ED"/>
    <w:rsid w:val="00A86FD0"/>
    <w:rsid w:val="00A92069"/>
    <w:rsid w:val="00A938CF"/>
    <w:rsid w:val="00A94820"/>
    <w:rsid w:val="00A966B3"/>
    <w:rsid w:val="00A968DB"/>
    <w:rsid w:val="00A974EA"/>
    <w:rsid w:val="00A97856"/>
    <w:rsid w:val="00AA278D"/>
    <w:rsid w:val="00AA4543"/>
    <w:rsid w:val="00AA6E3A"/>
    <w:rsid w:val="00AA7534"/>
    <w:rsid w:val="00AB1164"/>
    <w:rsid w:val="00AB319B"/>
    <w:rsid w:val="00AB46EC"/>
    <w:rsid w:val="00AB69E5"/>
    <w:rsid w:val="00AC012D"/>
    <w:rsid w:val="00AC0EA6"/>
    <w:rsid w:val="00AC5E0F"/>
    <w:rsid w:val="00AC72E5"/>
    <w:rsid w:val="00AD0ACA"/>
    <w:rsid w:val="00AD764C"/>
    <w:rsid w:val="00B0193D"/>
    <w:rsid w:val="00B03732"/>
    <w:rsid w:val="00B05324"/>
    <w:rsid w:val="00B05910"/>
    <w:rsid w:val="00B07772"/>
    <w:rsid w:val="00B115B6"/>
    <w:rsid w:val="00B14836"/>
    <w:rsid w:val="00B1522B"/>
    <w:rsid w:val="00B2407F"/>
    <w:rsid w:val="00B2794B"/>
    <w:rsid w:val="00B32977"/>
    <w:rsid w:val="00B340C4"/>
    <w:rsid w:val="00B35E6C"/>
    <w:rsid w:val="00B36122"/>
    <w:rsid w:val="00B36FF0"/>
    <w:rsid w:val="00B37524"/>
    <w:rsid w:val="00B40221"/>
    <w:rsid w:val="00B40685"/>
    <w:rsid w:val="00B45E74"/>
    <w:rsid w:val="00B46DB3"/>
    <w:rsid w:val="00B52657"/>
    <w:rsid w:val="00B56AD3"/>
    <w:rsid w:val="00B638B1"/>
    <w:rsid w:val="00B63E1A"/>
    <w:rsid w:val="00B70205"/>
    <w:rsid w:val="00B702CD"/>
    <w:rsid w:val="00B74470"/>
    <w:rsid w:val="00B838EB"/>
    <w:rsid w:val="00B860DD"/>
    <w:rsid w:val="00B86FFD"/>
    <w:rsid w:val="00B90EF1"/>
    <w:rsid w:val="00B91BCD"/>
    <w:rsid w:val="00B94B8D"/>
    <w:rsid w:val="00B95599"/>
    <w:rsid w:val="00B95798"/>
    <w:rsid w:val="00B9645A"/>
    <w:rsid w:val="00BA04BE"/>
    <w:rsid w:val="00BA258D"/>
    <w:rsid w:val="00BA4013"/>
    <w:rsid w:val="00BA4803"/>
    <w:rsid w:val="00BA5A7E"/>
    <w:rsid w:val="00BA7082"/>
    <w:rsid w:val="00BB03CE"/>
    <w:rsid w:val="00BB2387"/>
    <w:rsid w:val="00BB27B6"/>
    <w:rsid w:val="00BB585D"/>
    <w:rsid w:val="00BB61B8"/>
    <w:rsid w:val="00BB6201"/>
    <w:rsid w:val="00BC2059"/>
    <w:rsid w:val="00BC56D5"/>
    <w:rsid w:val="00BD0449"/>
    <w:rsid w:val="00BD214A"/>
    <w:rsid w:val="00BD35FD"/>
    <w:rsid w:val="00BD4C8D"/>
    <w:rsid w:val="00BD5005"/>
    <w:rsid w:val="00BD611D"/>
    <w:rsid w:val="00BE3208"/>
    <w:rsid w:val="00BF0E15"/>
    <w:rsid w:val="00BF3533"/>
    <w:rsid w:val="00BF5CF0"/>
    <w:rsid w:val="00C01CB3"/>
    <w:rsid w:val="00C024EE"/>
    <w:rsid w:val="00C03BE3"/>
    <w:rsid w:val="00C03D24"/>
    <w:rsid w:val="00C048F9"/>
    <w:rsid w:val="00C04AFA"/>
    <w:rsid w:val="00C076B1"/>
    <w:rsid w:val="00C07CEF"/>
    <w:rsid w:val="00C117B7"/>
    <w:rsid w:val="00C127EF"/>
    <w:rsid w:val="00C152CB"/>
    <w:rsid w:val="00C154C5"/>
    <w:rsid w:val="00C220CC"/>
    <w:rsid w:val="00C22226"/>
    <w:rsid w:val="00C277CD"/>
    <w:rsid w:val="00C307F4"/>
    <w:rsid w:val="00C32F94"/>
    <w:rsid w:val="00C352C4"/>
    <w:rsid w:val="00C3774A"/>
    <w:rsid w:val="00C3791E"/>
    <w:rsid w:val="00C412C0"/>
    <w:rsid w:val="00C429D1"/>
    <w:rsid w:val="00C465D0"/>
    <w:rsid w:val="00C478EF"/>
    <w:rsid w:val="00C508A2"/>
    <w:rsid w:val="00C5528B"/>
    <w:rsid w:val="00C567EE"/>
    <w:rsid w:val="00C60B4B"/>
    <w:rsid w:val="00C60CE7"/>
    <w:rsid w:val="00C62DC5"/>
    <w:rsid w:val="00C65661"/>
    <w:rsid w:val="00C74593"/>
    <w:rsid w:val="00C82E37"/>
    <w:rsid w:val="00C843C8"/>
    <w:rsid w:val="00C848CD"/>
    <w:rsid w:val="00C863A8"/>
    <w:rsid w:val="00C86FF6"/>
    <w:rsid w:val="00C91E6D"/>
    <w:rsid w:val="00C91F5C"/>
    <w:rsid w:val="00C93593"/>
    <w:rsid w:val="00C957D4"/>
    <w:rsid w:val="00C95875"/>
    <w:rsid w:val="00CA0B6A"/>
    <w:rsid w:val="00CA65E5"/>
    <w:rsid w:val="00CA6772"/>
    <w:rsid w:val="00CB2CC8"/>
    <w:rsid w:val="00CB5482"/>
    <w:rsid w:val="00CC2FEA"/>
    <w:rsid w:val="00CC50C6"/>
    <w:rsid w:val="00CC62F4"/>
    <w:rsid w:val="00CD11A6"/>
    <w:rsid w:val="00CD18A4"/>
    <w:rsid w:val="00CD30B0"/>
    <w:rsid w:val="00CD3B92"/>
    <w:rsid w:val="00CE0C4D"/>
    <w:rsid w:val="00CE3BC9"/>
    <w:rsid w:val="00CF1BEC"/>
    <w:rsid w:val="00D023D2"/>
    <w:rsid w:val="00D0319C"/>
    <w:rsid w:val="00D03327"/>
    <w:rsid w:val="00D04458"/>
    <w:rsid w:val="00D04F88"/>
    <w:rsid w:val="00D05082"/>
    <w:rsid w:val="00D075C3"/>
    <w:rsid w:val="00D07979"/>
    <w:rsid w:val="00D11185"/>
    <w:rsid w:val="00D15131"/>
    <w:rsid w:val="00D159A5"/>
    <w:rsid w:val="00D23454"/>
    <w:rsid w:val="00D3092C"/>
    <w:rsid w:val="00D318A4"/>
    <w:rsid w:val="00D329C0"/>
    <w:rsid w:val="00D32EA5"/>
    <w:rsid w:val="00D3337E"/>
    <w:rsid w:val="00D34AA0"/>
    <w:rsid w:val="00D35070"/>
    <w:rsid w:val="00D35DCC"/>
    <w:rsid w:val="00D3639A"/>
    <w:rsid w:val="00D456E9"/>
    <w:rsid w:val="00D4584A"/>
    <w:rsid w:val="00D509CC"/>
    <w:rsid w:val="00D52882"/>
    <w:rsid w:val="00D55425"/>
    <w:rsid w:val="00D561ED"/>
    <w:rsid w:val="00D6261A"/>
    <w:rsid w:val="00D64966"/>
    <w:rsid w:val="00D65B69"/>
    <w:rsid w:val="00D67668"/>
    <w:rsid w:val="00D7100B"/>
    <w:rsid w:val="00D74E34"/>
    <w:rsid w:val="00D75490"/>
    <w:rsid w:val="00D80BF1"/>
    <w:rsid w:val="00D81899"/>
    <w:rsid w:val="00D81996"/>
    <w:rsid w:val="00D870C2"/>
    <w:rsid w:val="00D879AA"/>
    <w:rsid w:val="00D903CC"/>
    <w:rsid w:val="00D90699"/>
    <w:rsid w:val="00D91CB3"/>
    <w:rsid w:val="00D93E7D"/>
    <w:rsid w:val="00D94C6E"/>
    <w:rsid w:val="00D95680"/>
    <w:rsid w:val="00D966EA"/>
    <w:rsid w:val="00DA0734"/>
    <w:rsid w:val="00DA5E17"/>
    <w:rsid w:val="00DA6C5F"/>
    <w:rsid w:val="00DA76AA"/>
    <w:rsid w:val="00DB1158"/>
    <w:rsid w:val="00DB22EF"/>
    <w:rsid w:val="00DB4B42"/>
    <w:rsid w:val="00DC17FD"/>
    <w:rsid w:val="00DC2650"/>
    <w:rsid w:val="00DC38D9"/>
    <w:rsid w:val="00DD0B13"/>
    <w:rsid w:val="00DD54C2"/>
    <w:rsid w:val="00DD732B"/>
    <w:rsid w:val="00DE61CD"/>
    <w:rsid w:val="00DE72DE"/>
    <w:rsid w:val="00DF1055"/>
    <w:rsid w:val="00DF4E27"/>
    <w:rsid w:val="00E00661"/>
    <w:rsid w:val="00E03B41"/>
    <w:rsid w:val="00E101A1"/>
    <w:rsid w:val="00E12630"/>
    <w:rsid w:val="00E13767"/>
    <w:rsid w:val="00E13865"/>
    <w:rsid w:val="00E14DD8"/>
    <w:rsid w:val="00E205EF"/>
    <w:rsid w:val="00E207C3"/>
    <w:rsid w:val="00E227E8"/>
    <w:rsid w:val="00E25A66"/>
    <w:rsid w:val="00E26948"/>
    <w:rsid w:val="00E306E9"/>
    <w:rsid w:val="00E3458B"/>
    <w:rsid w:val="00E34742"/>
    <w:rsid w:val="00E40B97"/>
    <w:rsid w:val="00E40D4A"/>
    <w:rsid w:val="00E43BC1"/>
    <w:rsid w:val="00E43E91"/>
    <w:rsid w:val="00E459B0"/>
    <w:rsid w:val="00E47879"/>
    <w:rsid w:val="00E5000D"/>
    <w:rsid w:val="00E56ABC"/>
    <w:rsid w:val="00E57FD0"/>
    <w:rsid w:val="00E60B11"/>
    <w:rsid w:val="00E63AF4"/>
    <w:rsid w:val="00E66357"/>
    <w:rsid w:val="00E67B7B"/>
    <w:rsid w:val="00E750C9"/>
    <w:rsid w:val="00E75AC8"/>
    <w:rsid w:val="00E80E87"/>
    <w:rsid w:val="00E83198"/>
    <w:rsid w:val="00E84009"/>
    <w:rsid w:val="00E84303"/>
    <w:rsid w:val="00E90D33"/>
    <w:rsid w:val="00E936A2"/>
    <w:rsid w:val="00E93D4C"/>
    <w:rsid w:val="00E96122"/>
    <w:rsid w:val="00EA29C5"/>
    <w:rsid w:val="00EA3E2F"/>
    <w:rsid w:val="00EA53DC"/>
    <w:rsid w:val="00EA5ADD"/>
    <w:rsid w:val="00EA5E14"/>
    <w:rsid w:val="00EA5F23"/>
    <w:rsid w:val="00EA6125"/>
    <w:rsid w:val="00EA7431"/>
    <w:rsid w:val="00EA7518"/>
    <w:rsid w:val="00EB07EB"/>
    <w:rsid w:val="00EB7AD7"/>
    <w:rsid w:val="00EC305C"/>
    <w:rsid w:val="00EC364F"/>
    <w:rsid w:val="00EC5464"/>
    <w:rsid w:val="00EC77CD"/>
    <w:rsid w:val="00ED165D"/>
    <w:rsid w:val="00ED4A34"/>
    <w:rsid w:val="00ED6F2C"/>
    <w:rsid w:val="00EE4438"/>
    <w:rsid w:val="00EE4871"/>
    <w:rsid w:val="00EE55A8"/>
    <w:rsid w:val="00EE7270"/>
    <w:rsid w:val="00EE7340"/>
    <w:rsid w:val="00EF0F97"/>
    <w:rsid w:val="00EF7307"/>
    <w:rsid w:val="00F0086B"/>
    <w:rsid w:val="00F02419"/>
    <w:rsid w:val="00F036E1"/>
    <w:rsid w:val="00F03871"/>
    <w:rsid w:val="00F04280"/>
    <w:rsid w:val="00F05B03"/>
    <w:rsid w:val="00F07AAA"/>
    <w:rsid w:val="00F1110C"/>
    <w:rsid w:val="00F1383B"/>
    <w:rsid w:val="00F142F7"/>
    <w:rsid w:val="00F1590B"/>
    <w:rsid w:val="00F20EFE"/>
    <w:rsid w:val="00F211CB"/>
    <w:rsid w:val="00F21BC8"/>
    <w:rsid w:val="00F22556"/>
    <w:rsid w:val="00F22D36"/>
    <w:rsid w:val="00F26A9B"/>
    <w:rsid w:val="00F27640"/>
    <w:rsid w:val="00F34EDC"/>
    <w:rsid w:val="00F361E4"/>
    <w:rsid w:val="00F369DA"/>
    <w:rsid w:val="00F41AF0"/>
    <w:rsid w:val="00F45086"/>
    <w:rsid w:val="00F525D7"/>
    <w:rsid w:val="00F55288"/>
    <w:rsid w:val="00F56F94"/>
    <w:rsid w:val="00F57FCE"/>
    <w:rsid w:val="00F605C9"/>
    <w:rsid w:val="00F605E8"/>
    <w:rsid w:val="00F62EFB"/>
    <w:rsid w:val="00F64B23"/>
    <w:rsid w:val="00F6769A"/>
    <w:rsid w:val="00F70DA7"/>
    <w:rsid w:val="00F75130"/>
    <w:rsid w:val="00F808E2"/>
    <w:rsid w:val="00F85ACA"/>
    <w:rsid w:val="00F92256"/>
    <w:rsid w:val="00F942FA"/>
    <w:rsid w:val="00F95339"/>
    <w:rsid w:val="00F9662A"/>
    <w:rsid w:val="00F96EC8"/>
    <w:rsid w:val="00F97B5D"/>
    <w:rsid w:val="00FA2B1C"/>
    <w:rsid w:val="00FA320A"/>
    <w:rsid w:val="00FA6581"/>
    <w:rsid w:val="00FB06DF"/>
    <w:rsid w:val="00FB0EBA"/>
    <w:rsid w:val="00FB3675"/>
    <w:rsid w:val="00FB5450"/>
    <w:rsid w:val="00FB5F49"/>
    <w:rsid w:val="00FC04D2"/>
    <w:rsid w:val="00FC1B98"/>
    <w:rsid w:val="00FC4E9D"/>
    <w:rsid w:val="00FC514E"/>
    <w:rsid w:val="00FC5703"/>
    <w:rsid w:val="00FE0EAC"/>
    <w:rsid w:val="00FE267B"/>
    <w:rsid w:val="00FE2990"/>
    <w:rsid w:val="00FE2FAD"/>
    <w:rsid w:val="00FF1542"/>
    <w:rsid w:val="00FF2C91"/>
    <w:rsid w:val="00FF4D08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DCF57"/>
  <w15:chartTrackingRefBased/>
  <w15:docId w15:val="{F3FC70C2-F62B-457A-B034-2F1DBEC2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D3B92"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tabs>
        <w:tab w:val="left" w:pos="3402"/>
        <w:tab w:val="left" w:pos="4680"/>
      </w:tabs>
      <w:outlineLvl w:val="0"/>
    </w:pPr>
    <w:rPr>
      <w:i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  <w:u w:val="singl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A361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D03327"/>
    <w:pPr>
      <w:spacing w:before="240" w:after="60"/>
      <w:outlineLvl w:val="5"/>
    </w:pPr>
    <w:rPr>
      <w:b/>
      <w:bCs/>
      <w:sz w:val="22"/>
      <w:szCs w:val="22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536"/>
        <w:tab w:val="right" w:pos="9072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536"/>
        <w:tab w:val="right" w:pos="9072"/>
      </w:tabs>
    </w:pPr>
  </w:style>
  <w:style w:type="paragraph" w:styleId="Pagrindinistekstas">
    <w:name w:val="Body Text"/>
    <w:basedOn w:val="prastasis"/>
    <w:rPr>
      <w:rFonts w:ascii="Arial Narrow" w:hAnsi="Arial Narrow"/>
      <w:sz w:val="18"/>
    </w:r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semiHidden/>
    <w:rsid w:val="004B4AB3"/>
    <w:rPr>
      <w:rFonts w:ascii="Tahoma" w:hAnsi="Tahoma" w:cs="Tahoma"/>
      <w:sz w:val="16"/>
      <w:szCs w:val="16"/>
    </w:rPr>
  </w:style>
  <w:style w:type="character" w:styleId="Grietas">
    <w:name w:val="Strong"/>
    <w:qFormat/>
    <w:rsid w:val="006954EA"/>
    <w:rPr>
      <w:b/>
      <w:bCs/>
    </w:rPr>
  </w:style>
  <w:style w:type="character" w:customStyle="1" w:styleId="AntratsDiagrama">
    <w:name w:val="Antraštės Diagrama"/>
    <w:link w:val="Antrats"/>
    <w:uiPriority w:val="99"/>
    <w:rsid w:val="00AB46EC"/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AB4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C127EF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C127EF"/>
    <w:rPr>
      <w:sz w:val="24"/>
      <w:szCs w:val="24"/>
    </w:rPr>
  </w:style>
  <w:style w:type="character" w:styleId="Komentaronuoroda">
    <w:name w:val="annotation reference"/>
    <w:rsid w:val="00AC72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72E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72E5"/>
  </w:style>
  <w:style w:type="paragraph" w:styleId="Komentarotema">
    <w:name w:val="annotation subject"/>
    <w:basedOn w:val="Komentarotekstas"/>
    <w:next w:val="Komentarotekstas"/>
    <w:link w:val="KomentarotemaDiagrama"/>
    <w:rsid w:val="00AC72E5"/>
    <w:rPr>
      <w:b/>
      <w:bCs/>
    </w:rPr>
  </w:style>
  <w:style w:type="character" w:customStyle="1" w:styleId="KomentarotemaDiagrama">
    <w:name w:val="Komentaro tema Diagrama"/>
    <w:link w:val="Komentarotema"/>
    <w:rsid w:val="00AC72E5"/>
    <w:rPr>
      <w:b/>
      <w:bCs/>
    </w:rPr>
  </w:style>
  <w:style w:type="character" w:customStyle="1" w:styleId="PoratDiagrama">
    <w:name w:val="Poraštė Diagrama"/>
    <w:link w:val="Porat"/>
    <w:uiPriority w:val="99"/>
    <w:rsid w:val="00BC2059"/>
    <w:rPr>
      <w:sz w:val="24"/>
      <w:szCs w:val="24"/>
      <w:lang w:val="en-US"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CD30B0"/>
    <w:rPr>
      <w:rFonts w:ascii="Calibri" w:eastAsia="Calibri" w:hAnsi="Calibri"/>
      <w:sz w:val="22"/>
      <w:szCs w:val="21"/>
      <w:lang w:val="lv-LV"/>
    </w:rPr>
  </w:style>
  <w:style w:type="character" w:customStyle="1" w:styleId="PaprastasistekstasDiagrama">
    <w:name w:val="Paprastasis tekstas Diagrama"/>
    <w:link w:val="Paprastasistekstas"/>
    <w:uiPriority w:val="99"/>
    <w:rsid w:val="00CD30B0"/>
    <w:rPr>
      <w:rFonts w:ascii="Calibri" w:eastAsia="Calibri" w:hAnsi="Calibri"/>
      <w:sz w:val="22"/>
      <w:szCs w:val="21"/>
      <w:lang w:eastAsia="en-US"/>
    </w:rPr>
  </w:style>
  <w:style w:type="paragraph" w:styleId="Pataisymai">
    <w:name w:val="Revision"/>
    <w:hidden/>
    <w:uiPriority w:val="99"/>
    <w:semiHidden/>
    <w:rsid w:val="00E57FD0"/>
    <w:rPr>
      <w:sz w:val="24"/>
      <w:szCs w:val="24"/>
    </w:rPr>
  </w:style>
  <w:style w:type="character" w:customStyle="1" w:styleId="Antrat5Diagrama">
    <w:name w:val="Antraštė 5 Diagrama"/>
    <w:link w:val="Antrat5"/>
    <w:semiHidden/>
    <w:rsid w:val="00A3613F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A3613F"/>
    <w:pPr>
      <w:spacing w:before="100" w:beforeAutospacing="1" w:after="100" w:afterAutospacing="1"/>
    </w:pPr>
    <w:rPr>
      <w:lang w:val="lv-LV" w:eastAsia="lv-LV"/>
    </w:rPr>
  </w:style>
  <w:style w:type="character" w:customStyle="1" w:styleId="hps">
    <w:name w:val="hps"/>
    <w:rsid w:val="00891F6F"/>
  </w:style>
  <w:style w:type="character" w:customStyle="1" w:styleId="atn">
    <w:name w:val="atn"/>
    <w:rsid w:val="00891F6F"/>
  </w:style>
  <w:style w:type="character" w:styleId="Neapdorotaspaminjimas">
    <w:name w:val="Unresolved Mention"/>
    <w:uiPriority w:val="99"/>
    <w:semiHidden/>
    <w:unhideWhenUsed/>
    <w:rsid w:val="003C4DF8"/>
    <w:rPr>
      <w:color w:val="808080"/>
      <w:shd w:val="clear" w:color="auto" w:fill="E6E6E6"/>
    </w:rPr>
  </w:style>
  <w:style w:type="paragraph" w:styleId="Sraopastraipa">
    <w:name w:val="List Paragraph"/>
    <w:basedOn w:val="prastasis"/>
    <w:uiPriority w:val="34"/>
    <w:qFormat/>
    <w:rsid w:val="002F521E"/>
    <w:pPr>
      <w:ind w:left="720"/>
      <w:contextualSpacing/>
    </w:pPr>
  </w:style>
  <w:style w:type="paragraph" w:customStyle="1" w:styleId="Default">
    <w:name w:val="Default"/>
    <w:rsid w:val="00DD0B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D03327"/>
    <w:rPr>
      <w:b/>
      <w:bCs/>
      <w:sz w:val="22"/>
      <w:szCs w:val="22"/>
      <w:lang w:val="lt-LT" w:eastAsia="lt-LT"/>
    </w:rPr>
  </w:style>
  <w:style w:type="paragraph" w:styleId="Sraas">
    <w:name w:val="List"/>
    <w:basedOn w:val="prastasis"/>
    <w:rsid w:val="00D03327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Sraas2">
    <w:name w:val="List 2"/>
    <w:basedOn w:val="prastasis"/>
    <w:rsid w:val="00D03327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Sraas3">
    <w:name w:val="List 3"/>
    <w:basedOn w:val="prastasis"/>
    <w:rsid w:val="00D03327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Tekstoblokas">
    <w:name w:val="Block Text"/>
    <w:basedOn w:val="prastasis"/>
    <w:rsid w:val="00D03327"/>
    <w:pPr>
      <w:widowControl w:val="0"/>
      <w:shd w:val="clear" w:color="auto" w:fill="FFFFFF"/>
      <w:autoSpaceDE w:val="0"/>
      <w:autoSpaceDN w:val="0"/>
      <w:adjustRightInd w:val="0"/>
      <w:spacing w:before="216" w:line="245" w:lineRule="exact"/>
      <w:ind w:left="72" w:right="7" w:firstLine="779"/>
      <w:jc w:val="both"/>
    </w:pPr>
    <w:rPr>
      <w:color w:val="000000"/>
      <w:spacing w:val="-2"/>
      <w:sz w:val="21"/>
      <w:szCs w:val="21"/>
      <w:lang w:val="lt-LT"/>
    </w:rPr>
  </w:style>
  <w:style w:type="paragraph" w:styleId="Betarp">
    <w:name w:val="No Spacing"/>
    <w:qFormat/>
    <w:rsid w:val="00D03327"/>
    <w:rPr>
      <w:sz w:val="24"/>
      <w:szCs w:val="24"/>
      <w:lang w:val="lt-LT" w:eastAsia="lt-LT"/>
    </w:rPr>
  </w:style>
  <w:style w:type="character" w:customStyle="1" w:styleId="catalog-grid-image2">
    <w:name w:val="catalog-grid-image2"/>
    <w:rsid w:val="00D03327"/>
    <w:rPr>
      <w:rFonts w:cs="Times New Roman"/>
    </w:rPr>
  </w:style>
  <w:style w:type="paragraph" w:styleId="Puslapioinaostekstas">
    <w:name w:val="footnote text"/>
    <w:aliases w:val="M Footnotes,fn,footnote text,Footnotes,Footnote ak,Footnote Text Char Char,fn Char Char,footnote text Char Char,Footnotes Char Char,Footnote ak Char Char,fn Char1,footnote text Char1,Footnotes Char1,ft,Style 5,Footnot,Char Char"/>
    <w:basedOn w:val="prastasis"/>
    <w:link w:val="PuslapioinaostekstasDiagrama"/>
    <w:uiPriority w:val="99"/>
    <w:unhideWhenUsed/>
    <w:qFormat/>
    <w:rsid w:val="00014E01"/>
    <w:rPr>
      <w:rFonts w:ascii="Calibri" w:eastAsia="Calibri" w:hAnsi="Calibri"/>
      <w:sz w:val="20"/>
      <w:szCs w:val="20"/>
      <w:lang w:val="pl-PL"/>
    </w:rPr>
  </w:style>
  <w:style w:type="character" w:customStyle="1" w:styleId="PuslapioinaostekstasDiagrama">
    <w:name w:val="Puslapio išnašos tekstas Diagrama"/>
    <w:aliases w:val="M Footnotes Diagrama,fn Diagrama,footnote text Diagrama,Footnotes Diagrama,Footnote ak Diagrama,Footnote Text Char Char Diagrama,fn Char Char Diagrama,footnote text Char Char Diagrama,Footnotes Char Char Diagrama"/>
    <w:basedOn w:val="Numatytasispastraiposriftas"/>
    <w:link w:val="Puslapioinaostekstas"/>
    <w:uiPriority w:val="99"/>
    <w:rsid w:val="00014E01"/>
    <w:rPr>
      <w:rFonts w:ascii="Calibri" w:eastAsia="Calibri" w:hAnsi="Calibri"/>
      <w:lang w:val="pl-PL"/>
    </w:rPr>
  </w:style>
  <w:style w:type="character" w:styleId="Puslapioinaosnuoroda">
    <w:name w:val="footnote reference"/>
    <w:aliases w:val="Ref,de nota al pie,Style 4,Footnote symbol,fr,o,FR,(NECG) Footnote Reference,Style 6,Style 3,Appel note de bas de p,Style 12,Style 124,footnumber,Footnote Reference Superscript,Style 29,Footnote number,SUPERS, de nota al pie"/>
    <w:uiPriority w:val="99"/>
    <w:unhideWhenUsed/>
    <w:qFormat/>
    <w:rsid w:val="00014E01"/>
    <w:rPr>
      <w:vertAlign w:val="superscript"/>
    </w:rPr>
  </w:style>
  <w:style w:type="character" w:customStyle="1" w:styleId="Alna1">
    <w:name w:val="Alna1"/>
    <w:basedOn w:val="Numatytasispastraiposriftas"/>
    <w:uiPriority w:val="99"/>
    <w:unhideWhenUsed/>
    <w:rsid w:val="00014E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6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07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d354f0-61b7-45c8-af46-1e40c3a09dbd" xsi:nil="true"/>
    <lcf76f155ced4ddcb4097134ff3c332f xmlns="60666202-5941-4d5b-b5c1-43133141d8e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781F0D1CCE04195CD93E1080C56EF" ma:contentTypeVersion="11" ma:contentTypeDescription="Create a new document." ma:contentTypeScope="" ma:versionID="993a17d50a9f70bbc08d1648b4295f4a">
  <xsd:schema xmlns:xsd="http://www.w3.org/2001/XMLSchema" xmlns:xs="http://www.w3.org/2001/XMLSchema" xmlns:p="http://schemas.microsoft.com/office/2006/metadata/properties" xmlns:ns2="60666202-5941-4d5b-b5c1-43133141d8e8" xmlns:ns3="0ed354f0-61b7-45c8-af46-1e40c3a09dbd" targetNamespace="http://schemas.microsoft.com/office/2006/metadata/properties" ma:root="true" ma:fieldsID="c43afa9bbd9474913bffd5e5cfff784a" ns2:_="" ns3:_="">
    <xsd:import namespace="60666202-5941-4d5b-b5c1-43133141d8e8"/>
    <xsd:import namespace="0ed354f0-61b7-45c8-af46-1e40c3a09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66202-5941-4d5b-b5c1-43133141d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6c20ed-32b2-4869-8839-852cd576de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354f0-61b7-45c8-af46-1e40c3a09d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28c2a8-de15-4c1f-92fa-4554af0c7f79}" ma:internalName="TaxCatchAll" ma:showField="CatchAllData" ma:web="0ed354f0-61b7-45c8-af46-1e40c3a09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B4DF1-6CF7-4DB7-A353-E8F59334D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755079-8EE6-4228-971D-E2F6E9C93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72597-2C44-42CE-8670-3B3C29E98329}">
  <ds:schemaRefs>
    <ds:schemaRef ds:uri="http://schemas.microsoft.com/office/2006/metadata/properties"/>
    <ds:schemaRef ds:uri="http://schemas.microsoft.com/office/infopath/2007/PartnerControls"/>
    <ds:schemaRef ds:uri="0ed354f0-61b7-45c8-af46-1e40c3a09dbd"/>
    <ds:schemaRef ds:uri="60666202-5941-4d5b-b5c1-43133141d8e8"/>
  </ds:schemaRefs>
</ds:datastoreItem>
</file>

<file path=customXml/itemProps4.xml><?xml version="1.0" encoding="utf-8"?>
<ds:datastoreItem xmlns:ds="http://schemas.openxmlformats.org/officeDocument/2006/customXml" ds:itemID="{98958CA9-058C-4310-92DC-A0D0050E6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66202-5941-4d5b-b5c1-43133141d8e8"/>
    <ds:schemaRef ds:uri="0ed354f0-61b7-45c8-af46-1e40c3a09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Sollentuna 2005-03-03</vt:lpstr>
      <vt:lpstr>Sollentuna 2005-03-03</vt:lpstr>
    </vt:vector>
  </TitlesOfParts>
  <Company>Cramo AB</Company>
  <LinksUpToDate>false</LinksUpToDate>
  <CharactersWithSpaces>3399</CharactersWithSpaces>
  <SharedDoc>false</SharedDoc>
  <HLinks>
    <vt:vector size="12" baseType="variant">
      <vt:variant>
        <vt:i4>7209019</vt:i4>
      </vt:variant>
      <vt:variant>
        <vt:i4>3</vt:i4>
      </vt:variant>
      <vt:variant>
        <vt:i4>0</vt:i4>
      </vt:variant>
      <vt:variant>
        <vt:i4>5</vt:i4>
      </vt:variant>
      <vt:variant>
        <vt:lpwstr>https://adapteo.com/adaptable-buildings/education/daycare/</vt:lpwstr>
      </vt:variant>
      <vt:variant>
        <vt:lpwstr/>
      </vt:variant>
      <vt:variant>
        <vt:i4>7471144</vt:i4>
      </vt:variant>
      <vt:variant>
        <vt:i4>0</vt:i4>
      </vt:variant>
      <vt:variant>
        <vt:i4>0</vt:i4>
      </vt:variant>
      <vt:variant>
        <vt:i4>5</vt:i4>
      </vt:variant>
      <vt:variant>
        <vt:lpwstr>https://www.adapteo.se/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Sollentuna 2005-03-03</dc:title>
  <dc:subject/>
  <dc:creator>Gunilla Hellström</dc:creator>
  <cp:keywords/>
  <cp:lastModifiedBy>Violeta Ambrazevičienė</cp:lastModifiedBy>
  <cp:revision>2</cp:revision>
  <cp:lastPrinted>2021-08-18T06:39:00Z</cp:lastPrinted>
  <dcterms:created xsi:type="dcterms:W3CDTF">2025-08-28T07:36:00Z</dcterms:created>
  <dcterms:modified xsi:type="dcterms:W3CDTF">2025-08-28T07:36:00Z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0x010100F7E781F0D1CCE04195CD93E1080C56EF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