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93" w:rsidRPr="008A7F30" w:rsidRDefault="00781493" w:rsidP="00781493">
      <w:pPr>
        <w:pStyle w:val="Tekstoblokas"/>
        <w:tabs>
          <w:tab w:val="left" w:pos="5700"/>
        </w:tabs>
        <w:ind w:left="0" w:right="-11"/>
        <w:jc w:val="both"/>
        <w:rPr>
          <w:color w:val="auto"/>
          <w:spacing w:val="0"/>
        </w:rPr>
      </w:pPr>
      <w:r>
        <w:rPr>
          <w:color w:val="auto"/>
          <w:spacing w:val="0"/>
        </w:rPr>
        <w:t xml:space="preserve">                                                                                               </w:t>
      </w:r>
      <w:r w:rsidRPr="008A7F30">
        <w:rPr>
          <w:color w:val="auto"/>
          <w:spacing w:val="0"/>
        </w:rPr>
        <w:t>PATVIRTINTA</w:t>
      </w:r>
    </w:p>
    <w:p w:rsidR="00DE65EA" w:rsidRPr="008A7F30" w:rsidRDefault="00DE65EA" w:rsidP="00DE65EA">
      <w:pPr>
        <w:pStyle w:val="Tekstoblokas"/>
        <w:tabs>
          <w:tab w:val="left" w:pos="5700"/>
        </w:tabs>
        <w:ind w:left="0" w:right="-11"/>
        <w:jc w:val="both"/>
        <w:rPr>
          <w:color w:val="auto"/>
          <w:spacing w:val="0"/>
        </w:rPr>
      </w:pPr>
      <w:r w:rsidRPr="008A7F30">
        <w:rPr>
          <w:color w:val="auto"/>
          <w:spacing w:val="0"/>
        </w:rPr>
        <w:tab/>
        <w:t>Turto valdymo ir ūkio departamento</w:t>
      </w:r>
    </w:p>
    <w:p w:rsidR="00DE65EA" w:rsidRPr="008A7F30" w:rsidRDefault="00DE65EA" w:rsidP="00DE65EA">
      <w:pPr>
        <w:pStyle w:val="Tekstoblokas"/>
        <w:tabs>
          <w:tab w:val="left" w:pos="5871"/>
        </w:tabs>
        <w:ind w:left="5700" w:right="-11"/>
        <w:jc w:val="both"/>
        <w:rPr>
          <w:color w:val="auto"/>
          <w:spacing w:val="0"/>
        </w:rPr>
      </w:pPr>
      <w:r w:rsidRPr="008A7F30">
        <w:rPr>
          <w:color w:val="auto"/>
          <w:spacing w:val="0"/>
        </w:rPr>
        <w:t xml:space="preserve">prie Lietuvos Respublikos vidaus reikalų ministerijos direktoriaus </w:t>
      </w:r>
    </w:p>
    <w:p w:rsidR="00DE65EA" w:rsidRPr="008A7F30" w:rsidRDefault="00833B85" w:rsidP="00DE65EA">
      <w:pPr>
        <w:pStyle w:val="Tekstoblokas"/>
        <w:tabs>
          <w:tab w:val="left" w:pos="5700"/>
        </w:tabs>
        <w:ind w:left="5415" w:right="-11"/>
        <w:jc w:val="both"/>
        <w:rPr>
          <w:color w:val="auto"/>
          <w:spacing w:val="0"/>
        </w:rPr>
      </w:pPr>
      <w:r>
        <w:rPr>
          <w:color w:val="auto"/>
          <w:spacing w:val="0"/>
        </w:rPr>
        <w:tab/>
      </w:r>
      <w:smartTag w:uri="urn:schemas-microsoft-com:office:smarttags" w:element="metricconverter">
        <w:smartTagPr>
          <w:attr w:name="ProductID" w:val="2008 m"/>
        </w:smartTagPr>
        <w:r w:rsidR="00DE65EA" w:rsidRPr="008A7F30">
          <w:rPr>
            <w:color w:val="auto"/>
            <w:spacing w:val="0"/>
          </w:rPr>
          <w:t>2008 m</w:t>
        </w:r>
      </w:smartTag>
      <w:r w:rsidR="00DE65EA" w:rsidRPr="008A7F30">
        <w:rPr>
          <w:color w:val="auto"/>
          <w:spacing w:val="0"/>
        </w:rPr>
        <w:t xml:space="preserve">. rugsėjo  </w:t>
      </w:r>
      <w:r w:rsidR="00DE65EA">
        <w:rPr>
          <w:color w:val="auto"/>
          <w:spacing w:val="0"/>
        </w:rPr>
        <w:t>26</w:t>
      </w:r>
      <w:r w:rsidR="00DE65EA" w:rsidRPr="008A7F30">
        <w:rPr>
          <w:color w:val="auto"/>
          <w:spacing w:val="0"/>
        </w:rPr>
        <w:t xml:space="preserve">  d. įsakymu</w:t>
      </w:r>
    </w:p>
    <w:p w:rsidR="00DE65EA" w:rsidRPr="00204EF8" w:rsidRDefault="00DE65EA" w:rsidP="00DE65EA">
      <w:pPr>
        <w:pStyle w:val="Tekstoblokas"/>
        <w:tabs>
          <w:tab w:val="left" w:pos="5700"/>
        </w:tabs>
        <w:ind w:left="5670" w:right="-11"/>
        <w:jc w:val="both"/>
        <w:rPr>
          <w:color w:val="auto"/>
          <w:spacing w:val="0"/>
        </w:rPr>
      </w:pPr>
      <w:r w:rsidRPr="008A7F30">
        <w:rPr>
          <w:color w:val="auto"/>
          <w:spacing w:val="0"/>
        </w:rPr>
        <w:tab/>
        <w:t>Nr. 8V-</w:t>
      </w:r>
      <w:r w:rsidRPr="00204EF8">
        <w:rPr>
          <w:color w:val="auto"/>
          <w:spacing w:val="0"/>
        </w:rPr>
        <w:t xml:space="preserve">123 (Turto valdymo ir ūkio </w:t>
      </w:r>
      <w:r w:rsidRPr="00204EF8">
        <w:rPr>
          <w:color w:val="auto"/>
          <w:spacing w:val="0"/>
        </w:rPr>
        <w:tab/>
        <w:t xml:space="preserve">departamento prie Lietuvos Respublikos vidaus reikalų ministerijos direktoriaus </w:t>
      </w:r>
    </w:p>
    <w:p w:rsidR="00DE65EA" w:rsidRPr="00204EF8" w:rsidRDefault="00DE5BB3" w:rsidP="00665833">
      <w:pPr>
        <w:pStyle w:val="Tekstoblokas"/>
        <w:tabs>
          <w:tab w:val="left" w:pos="5700"/>
        </w:tabs>
        <w:ind w:left="5670" w:right="-11"/>
        <w:jc w:val="both"/>
        <w:rPr>
          <w:color w:val="auto"/>
          <w:spacing w:val="0"/>
        </w:rPr>
      </w:pPr>
      <w:r w:rsidRPr="004D2544">
        <w:rPr>
          <w:color w:val="auto"/>
          <w:spacing w:val="0"/>
        </w:rPr>
        <w:t xml:space="preserve">2011 m. </w:t>
      </w:r>
      <w:r w:rsidR="004D2544">
        <w:rPr>
          <w:color w:val="auto"/>
          <w:spacing w:val="0"/>
        </w:rPr>
        <w:t>vasario</w:t>
      </w:r>
      <w:r w:rsidRPr="004D2544">
        <w:rPr>
          <w:color w:val="auto"/>
          <w:spacing w:val="0"/>
        </w:rPr>
        <w:t xml:space="preserve"> </w:t>
      </w:r>
      <w:r w:rsidR="004A0908">
        <w:rPr>
          <w:color w:val="auto"/>
          <w:spacing w:val="0"/>
        </w:rPr>
        <w:t>3</w:t>
      </w:r>
      <w:r w:rsidRPr="004D2544">
        <w:rPr>
          <w:color w:val="auto"/>
          <w:spacing w:val="0"/>
        </w:rPr>
        <w:t xml:space="preserve"> d.</w:t>
      </w:r>
      <w:r>
        <w:rPr>
          <w:b/>
          <w:color w:val="auto"/>
          <w:spacing w:val="0"/>
        </w:rPr>
        <w:t xml:space="preserve"> </w:t>
      </w:r>
      <w:r w:rsidR="00DE65EA" w:rsidRPr="00CA72BE">
        <w:rPr>
          <w:color w:val="auto"/>
          <w:spacing w:val="0"/>
        </w:rPr>
        <w:t>įsakymo</w:t>
      </w:r>
      <w:r w:rsidR="00923DC7" w:rsidRPr="00CA72BE">
        <w:rPr>
          <w:color w:val="auto"/>
          <w:spacing w:val="0"/>
        </w:rPr>
        <w:t xml:space="preserve"> </w:t>
      </w:r>
      <w:r w:rsidR="0022492F" w:rsidRPr="00CA72BE">
        <w:rPr>
          <w:color w:val="auto"/>
          <w:spacing w:val="0"/>
        </w:rPr>
        <w:t>Nr. 8V-</w:t>
      </w:r>
      <w:r w:rsidR="004A0908">
        <w:rPr>
          <w:color w:val="auto"/>
          <w:spacing w:val="0"/>
        </w:rPr>
        <w:t>24</w:t>
      </w:r>
      <w:r w:rsidR="00CA72BE">
        <w:rPr>
          <w:color w:val="auto"/>
          <w:spacing w:val="0"/>
        </w:rPr>
        <w:t xml:space="preserve"> </w:t>
      </w:r>
      <w:r w:rsidR="00DE65EA" w:rsidRPr="00F07EE0">
        <w:rPr>
          <w:color w:val="auto"/>
          <w:spacing w:val="0"/>
        </w:rPr>
        <w:t>redakcija)</w:t>
      </w:r>
    </w:p>
    <w:p w:rsidR="00A0177C" w:rsidRPr="00204EF8" w:rsidRDefault="00A0177C" w:rsidP="00DE65EA">
      <w:pPr>
        <w:pStyle w:val="Tekstoblokas"/>
        <w:tabs>
          <w:tab w:val="left" w:pos="5700"/>
        </w:tabs>
        <w:ind w:left="4536" w:right="-11"/>
        <w:jc w:val="both"/>
        <w:rPr>
          <w:color w:val="auto"/>
          <w:spacing w:val="0"/>
        </w:rPr>
      </w:pPr>
    </w:p>
    <w:p w:rsidR="00DE1307" w:rsidRPr="00204EF8" w:rsidRDefault="00642A42" w:rsidP="00C55F6C">
      <w:pPr>
        <w:spacing w:line="360" w:lineRule="auto"/>
        <w:jc w:val="center"/>
        <w:rPr>
          <w:b/>
          <w:caps/>
          <w:sz w:val="24"/>
          <w:szCs w:val="24"/>
        </w:rPr>
      </w:pPr>
      <w:r w:rsidRPr="00204EF8">
        <w:rPr>
          <w:b/>
          <w:caps/>
          <w:sz w:val="24"/>
          <w:szCs w:val="24"/>
        </w:rPr>
        <w:t xml:space="preserve">Turto valdymo ir ūkio departamento prie Lietuvos Respublikos vidaus reikalų ministerijos </w:t>
      </w:r>
      <w:r w:rsidR="00AF18D3" w:rsidRPr="00204EF8">
        <w:rPr>
          <w:b/>
          <w:caps/>
          <w:sz w:val="24"/>
          <w:szCs w:val="24"/>
        </w:rPr>
        <w:t xml:space="preserve">SUPAPRASTINTŲ </w:t>
      </w:r>
      <w:r w:rsidR="007A3E70" w:rsidRPr="00204EF8">
        <w:rPr>
          <w:b/>
          <w:caps/>
          <w:sz w:val="24"/>
          <w:szCs w:val="24"/>
        </w:rPr>
        <w:t xml:space="preserve">VIEŠŲJŲ </w:t>
      </w:r>
      <w:r w:rsidR="00AF18D3" w:rsidRPr="00204EF8">
        <w:rPr>
          <w:b/>
          <w:caps/>
          <w:sz w:val="24"/>
          <w:szCs w:val="24"/>
        </w:rPr>
        <w:t>pirkimŲ</w:t>
      </w:r>
      <w:r w:rsidRPr="00204EF8">
        <w:rPr>
          <w:b/>
          <w:caps/>
          <w:sz w:val="24"/>
          <w:szCs w:val="24"/>
        </w:rPr>
        <w:t xml:space="preserve"> taisyklės</w:t>
      </w:r>
    </w:p>
    <w:p w:rsidR="00642A42" w:rsidRPr="00204EF8" w:rsidRDefault="00642A42" w:rsidP="00846268">
      <w:pPr>
        <w:spacing w:line="360" w:lineRule="auto"/>
        <w:ind w:firstLine="360"/>
        <w:jc w:val="center"/>
        <w:rPr>
          <w:b/>
          <w:sz w:val="24"/>
          <w:szCs w:val="24"/>
        </w:rPr>
      </w:pPr>
    </w:p>
    <w:p w:rsidR="00DE1307" w:rsidRPr="00204EF8" w:rsidRDefault="00DE1307" w:rsidP="00C55F6C">
      <w:pPr>
        <w:spacing w:line="360" w:lineRule="auto"/>
        <w:jc w:val="center"/>
        <w:rPr>
          <w:b/>
          <w:sz w:val="24"/>
          <w:szCs w:val="24"/>
        </w:rPr>
      </w:pPr>
      <w:r w:rsidRPr="00204EF8">
        <w:rPr>
          <w:b/>
          <w:sz w:val="24"/>
          <w:szCs w:val="24"/>
        </w:rPr>
        <w:t>TURINYS</w:t>
      </w:r>
    </w:p>
    <w:p w:rsidR="00DE1307" w:rsidRPr="00204EF8" w:rsidRDefault="00DE1307" w:rsidP="00846268">
      <w:pPr>
        <w:spacing w:line="360" w:lineRule="auto"/>
        <w:ind w:firstLine="360"/>
        <w:jc w:val="center"/>
        <w:rPr>
          <w:b/>
          <w:sz w:val="24"/>
          <w:szCs w:val="24"/>
        </w:rPr>
      </w:pPr>
    </w:p>
    <w:p w:rsidR="00DF2DF9" w:rsidRPr="00204EF8" w:rsidRDefault="0096248A" w:rsidP="00AB50AC">
      <w:pPr>
        <w:pStyle w:val="CentrBold"/>
        <w:tabs>
          <w:tab w:val="left" w:pos="900"/>
        </w:tabs>
        <w:spacing w:line="360" w:lineRule="auto"/>
        <w:ind w:left="360"/>
        <w:jc w:val="both"/>
        <w:rPr>
          <w:rFonts w:ascii="Times New Roman" w:hAnsi="Times New Roman"/>
          <w:b w:val="0"/>
          <w:sz w:val="24"/>
          <w:szCs w:val="24"/>
          <w:lang w:val="lt-LT"/>
        </w:rPr>
      </w:pPr>
      <w:r w:rsidRPr="00204EF8">
        <w:rPr>
          <w:rFonts w:ascii="Times New Roman" w:hAnsi="Times New Roman"/>
          <w:b w:val="0"/>
          <w:caps w:val="0"/>
          <w:sz w:val="24"/>
          <w:szCs w:val="24"/>
          <w:lang w:val="lt-LT"/>
        </w:rPr>
        <w:t>I</w:t>
      </w:r>
      <w:r w:rsidR="00DF2DF9"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DE65EA" w:rsidRPr="00204EF8">
        <w:rPr>
          <w:rFonts w:ascii="Times New Roman" w:hAnsi="Times New Roman"/>
          <w:b w:val="0"/>
          <w:caps w:val="0"/>
          <w:sz w:val="24"/>
          <w:szCs w:val="24"/>
          <w:lang w:val="lt-LT"/>
        </w:rPr>
        <w:t>BENDROSIOS NUOSTATOS</w:t>
      </w:r>
    </w:p>
    <w:p w:rsidR="00DF2DF9" w:rsidRPr="00204EF8" w:rsidRDefault="0096248A" w:rsidP="00AB50AC">
      <w:pPr>
        <w:pStyle w:val="CentrBold"/>
        <w:tabs>
          <w:tab w:val="left" w:pos="900"/>
        </w:tabs>
        <w:spacing w:line="360" w:lineRule="auto"/>
        <w:ind w:left="360"/>
        <w:jc w:val="both"/>
        <w:rPr>
          <w:rFonts w:ascii="Times New Roman" w:hAnsi="Times New Roman"/>
          <w:b w:val="0"/>
          <w:caps w:val="0"/>
          <w:sz w:val="24"/>
          <w:szCs w:val="24"/>
          <w:lang w:val="lt-LT"/>
        </w:rPr>
      </w:pPr>
      <w:r w:rsidRPr="00204EF8">
        <w:rPr>
          <w:rFonts w:ascii="Times New Roman" w:hAnsi="Times New Roman"/>
          <w:b w:val="0"/>
          <w:caps w:val="0"/>
          <w:sz w:val="24"/>
          <w:szCs w:val="24"/>
          <w:lang w:val="lt-LT"/>
        </w:rPr>
        <w:t>II</w:t>
      </w:r>
      <w:r w:rsidR="00DF2DF9"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DE65EA" w:rsidRPr="00204EF8">
        <w:rPr>
          <w:rFonts w:ascii="Times New Roman" w:hAnsi="Times New Roman"/>
          <w:b w:val="0"/>
          <w:caps w:val="0"/>
          <w:sz w:val="24"/>
          <w:szCs w:val="24"/>
          <w:lang w:val="lt-LT"/>
        </w:rPr>
        <w:t>SUPAPRASTINTŲ PIRKIMŲ VYKDYMAS</w:t>
      </w:r>
    </w:p>
    <w:p w:rsidR="00DF2DF9" w:rsidRPr="00204EF8" w:rsidRDefault="0096248A" w:rsidP="00AB50AC">
      <w:pPr>
        <w:pStyle w:val="CentrBold"/>
        <w:tabs>
          <w:tab w:val="left" w:pos="900"/>
        </w:tabs>
        <w:spacing w:line="360" w:lineRule="auto"/>
        <w:ind w:firstLine="360"/>
        <w:jc w:val="both"/>
        <w:rPr>
          <w:rFonts w:ascii="Times New Roman" w:hAnsi="Times New Roman"/>
          <w:b w:val="0"/>
          <w:caps w:val="0"/>
          <w:sz w:val="24"/>
          <w:szCs w:val="24"/>
          <w:lang w:val="lt-LT"/>
        </w:rPr>
      </w:pPr>
      <w:r w:rsidRPr="00204EF8">
        <w:rPr>
          <w:rFonts w:ascii="Times New Roman" w:hAnsi="Times New Roman"/>
          <w:b w:val="0"/>
          <w:caps w:val="0"/>
          <w:sz w:val="24"/>
          <w:szCs w:val="24"/>
          <w:lang w:val="lt-LT"/>
        </w:rPr>
        <w:t>III</w:t>
      </w:r>
      <w:r w:rsidR="00DF2DF9"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DE65EA" w:rsidRPr="00204EF8">
        <w:rPr>
          <w:rFonts w:ascii="Times New Roman" w:hAnsi="Times New Roman"/>
          <w:b w:val="0"/>
          <w:caps w:val="0"/>
          <w:sz w:val="24"/>
          <w:szCs w:val="24"/>
          <w:lang w:val="lt-LT"/>
        </w:rPr>
        <w:t>SUPAPRASTINTŲ PIRKIMŲ PASKELBIMAS</w:t>
      </w:r>
      <w:r w:rsidR="00F41765" w:rsidRPr="00204EF8">
        <w:rPr>
          <w:rFonts w:ascii="Times New Roman" w:hAnsi="Times New Roman"/>
          <w:b w:val="0"/>
          <w:caps w:val="0"/>
          <w:sz w:val="24"/>
          <w:szCs w:val="24"/>
          <w:lang w:val="lt-LT"/>
        </w:rPr>
        <w:t xml:space="preserve"> </w:t>
      </w:r>
    </w:p>
    <w:p w:rsidR="00AB50AC" w:rsidRPr="00204EF8" w:rsidRDefault="0096248A" w:rsidP="007C2306">
      <w:pPr>
        <w:pStyle w:val="CentrBold"/>
        <w:tabs>
          <w:tab w:val="left" w:pos="900"/>
        </w:tabs>
        <w:spacing w:line="360" w:lineRule="auto"/>
        <w:ind w:left="360"/>
        <w:jc w:val="left"/>
        <w:rPr>
          <w:b w:val="0"/>
          <w:sz w:val="24"/>
          <w:szCs w:val="24"/>
          <w:lang w:val="lt-LT"/>
        </w:rPr>
      </w:pPr>
      <w:r w:rsidRPr="00204EF8">
        <w:rPr>
          <w:rFonts w:ascii="Times New Roman" w:hAnsi="Times New Roman"/>
          <w:b w:val="0"/>
          <w:caps w:val="0"/>
          <w:sz w:val="24"/>
          <w:szCs w:val="24"/>
          <w:lang w:val="lt-LT"/>
        </w:rPr>
        <w:t>IV</w:t>
      </w:r>
      <w:r w:rsidR="00820D13" w:rsidRPr="00204EF8">
        <w:rPr>
          <w:rFonts w:ascii="Times New Roman" w:hAnsi="Times New Roman"/>
          <w:b w:val="0"/>
          <w:caps w:val="0"/>
          <w:sz w:val="24"/>
          <w:szCs w:val="24"/>
          <w:lang w:val="lt-LT"/>
        </w:rPr>
        <w:t xml:space="preserve">. </w:t>
      </w:r>
      <w:r w:rsidR="00AB50AC" w:rsidRPr="00204EF8">
        <w:rPr>
          <w:rFonts w:ascii="Times New Roman" w:hAnsi="Times New Roman"/>
          <w:b w:val="0"/>
          <w:caps w:val="0"/>
          <w:sz w:val="24"/>
          <w:szCs w:val="24"/>
          <w:lang w:val="lt-LT"/>
        </w:rPr>
        <w:tab/>
      </w:r>
      <w:r w:rsidR="00DE65EA" w:rsidRPr="00204EF8">
        <w:rPr>
          <w:b w:val="0"/>
          <w:sz w:val="24"/>
          <w:szCs w:val="24"/>
          <w:lang w:val="lt-LT"/>
        </w:rPr>
        <w:t>PIRKIMO DOKUMENTŲ RENGIMAS, TEIKIMAS, PAAIŠKINIMAI</w:t>
      </w:r>
      <w:r w:rsidR="00AB50AC" w:rsidRPr="00204EF8">
        <w:rPr>
          <w:b w:val="0"/>
          <w:sz w:val="24"/>
          <w:szCs w:val="24"/>
          <w:lang w:val="lt-LT"/>
        </w:rPr>
        <w:t xml:space="preserve"> (PATIKSLINIMAI) </w:t>
      </w:r>
    </w:p>
    <w:p w:rsidR="00AB50AC" w:rsidRPr="00204EF8" w:rsidRDefault="0096248A" w:rsidP="00AB50AC">
      <w:pPr>
        <w:pStyle w:val="CentrBold"/>
        <w:tabs>
          <w:tab w:val="left" w:pos="900"/>
        </w:tabs>
        <w:spacing w:line="360" w:lineRule="auto"/>
        <w:ind w:left="360"/>
        <w:jc w:val="both"/>
        <w:rPr>
          <w:b w:val="0"/>
          <w:sz w:val="24"/>
          <w:szCs w:val="24"/>
          <w:lang w:val="lt-LT"/>
        </w:rPr>
      </w:pPr>
      <w:r w:rsidRPr="00204EF8">
        <w:rPr>
          <w:rFonts w:ascii="Times New Roman" w:hAnsi="Times New Roman"/>
          <w:b w:val="0"/>
          <w:caps w:val="0"/>
          <w:sz w:val="24"/>
          <w:szCs w:val="24"/>
          <w:lang w:val="lt-LT"/>
        </w:rPr>
        <w:t>V</w:t>
      </w:r>
      <w:r w:rsidR="00AB50AC" w:rsidRPr="00204EF8">
        <w:rPr>
          <w:rFonts w:ascii="Times New Roman" w:hAnsi="Times New Roman"/>
          <w:b w:val="0"/>
          <w:caps w:val="0"/>
          <w:sz w:val="24"/>
          <w:szCs w:val="24"/>
          <w:lang w:val="lt-LT"/>
        </w:rPr>
        <w:t>.</w:t>
      </w:r>
      <w:r w:rsidR="00AB50AC" w:rsidRPr="00204EF8">
        <w:rPr>
          <w:b w:val="0"/>
          <w:sz w:val="24"/>
          <w:szCs w:val="24"/>
          <w:lang w:val="lt-LT"/>
        </w:rPr>
        <w:t xml:space="preserve"> </w:t>
      </w:r>
      <w:r w:rsidR="00AB50AC" w:rsidRPr="00204EF8">
        <w:rPr>
          <w:b w:val="0"/>
          <w:sz w:val="24"/>
          <w:szCs w:val="24"/>
          <w:lang w:val="lt-LT"/>
        </w:rPr>
        <w:tab/>
      </w:r>
      <w:r w:rsidR="00DE65EA" w:rsidRPr="00204EF8">
        <w:rPr>
          <w:b w:val="0"/>
          <w:sz w:val="24"/>
          <w:szCs w:val="24"/>
          <w:lang w:val="lt-LT"/>
        </w:rPr>
        <w:t>REIKALAVIMAI PASIŪLYMŲ IR PARAIŠKŲ RENGIMUI</w:t>
      </w:r>
      <w:r w:rsidR="00AB50AC" w:rsidRPr="00204EF8">
        <w:rPr>
          <w:b w:val="0"/>
          <w:sz w:val="24"/>
          <w:szCs w:val="24"/>
          <w:lang w:val="lt-LT"/>
        </w:rPr>
        <w:t xml:space="preserve"> </w:t>
      </w:r>
    </w:p>
    <w:p w:rsidR="00AB50AC" w:rsidRPr="00204EF8" w:rsidRDefault="00B67979" w:rsidP="00AB50AC">
      <w:pPr>
        <w:pStyle w:val="CentrBold"/>
        <w:tabs>
          <w:tab w:val="left" w:pos="900"/>
        </w:tabs>
        <w:spacing w:line="360" w:lineRule="auto"/>
        <w:ind w:left="360"/>
        <w:jc w:val="both"/>
        <w:rPr>
          <w:b w:val="0"/>
          <w:sz w:val="24"/>
          <w:szCs w:val="24"/>
          <w:lang w:val="lt-LT"/>
        </w:rPr>
      </w:pPr>
      <w:r w:rsidRPr="00204EF8">
        <w:rPr>
          <w:rFonts w:ascii="Times New Roman" w:hAnsi="Times New Roman"/>
          <w:b w:val="0"/>
          <w:caps w:val="0"/>
          <w:sz w:val="24"/>
          <w:szCs w:val="24"/>
          <w:lang w:val="lt-LT"/>
        </w:rPr>
        <w:t>VI</w:t>
      </w:r>
      <w:r w:rsidR="00AB50AC" w:rsidRPr="00204EF8">
        <w:rPr>
          <w:rFonts w:ascii="Times New Roman" w:hAnsi="Times New Roman"/>
          <w:b w:val="0"/>
          <w:caps w:val="0"/>
          <w:sz w:val="24"/>
          <w:szCs w:val="24"/>
          <w:lang w:val="lt-LT"/>
        </w:rPr>
        <w:t>.</w:t>
      </w:r>
      <w:r w:rsidR="00AB50AC" w:rsidRPr="00204EF8">
        <w:rPr>
          <w:b w:val="0"/>
          <w:lang w:val="lt-LT"/>
        </w:rPr>
        <w:t xml:space="preserve"> </w:t>
      </w:r>
      <w:r w:rsidR="00AB50AC" w:rsidRPr="00204EF8">
        <w:rPr>
          <w:b w:val="0"/>
          <w:lang w:val="lt-LT"/>
        </w:rPr>
        <w:tab/>
      </w:r>
      <w:r w:rsidR="00DE65EA" w:rsidRPr="00204EF8">
        <w:rPr>
          <w:b w:val="0"/>
          <w:sz w:val="24"/>
          <w:szCs w:val="24"/>
          <w:lang w:val="lt-LT"/>
        </w:rPr>
        <w:t>TECHNINĖ SPECIFIKACIJA</w:t>
      </w:r>
    </w:p>
    <w:p w:rsidR="00AB50AC" w:rsidRPr="00204EF8" w:rsidRDefault="00B67979" w:rsidP="00AB50AC">
      <w:pPr>
        <w:pStyle w:val="CentrBold"/>
        <w:tabs>
          <w:tab w:val="left" w:pos="900"/>
        </w:tabs>
        <w:spacing w:line="360" w:lineRule="auto"/>
        <w:ind w:left="360"/>
        <w:jc w:val="both"/>
        <w:rPr>
          <w:b w:val="0"/>
          <w:sz w:val="24"/>
          <w:szCs w:val="24"/>
          <w:lang w:val="lt-LT"/>
        </w:rPr>
      </w:pPr>
      <w:r w:rsidRPr="00204EF8">
        <w:rPr>
          <w:rFonts w:ascii="Times New Roman" w:hAnsi="Times New Roman"/>
          <w:b w:val="0"/>
          <w:caps w:val="0"/>
          <w:sz w:val="24"/>
          <w:szCs w:val="24"/>
          <w:lang w:val="lt-LT"/>
        </w:rPr>
        <w:t>VII</w:t>
      </w:r>
      <w:r w:rsidR="00AB50AC" w:rsidRPr="00204EF8">
        <w:rPr>
          <w:rFonts w:ascii="Times New Roman" w:hAnsi="Times New Roman"/>
          <w:b w:val="0"/>
          <w:caps w:val="0"/>
          <w:sz w:val="24"/>
          <w:szCs w:val="24"/>
          <w:lang w:val="lt-LT"/>
        </w:rPr>
        <w:t>.</w:t>
      </w:r>
      <w:r w:rsidR="00AB50AC" w:rsidRPr="00204EF8">
        <w:rPr>
          <w:b w:val="0"/>
          <w:lang w:val="lt-LT"/>
        </w:rPr>
        <w:t xml:space="preserve"> </w:t>
      </w:r>
      <w:r w:rsidR="00AB50AC" w:rsidRPr="00204EF8">
        <w:rPr>
          <w:b w:val="0"/>
          <w:lang w:val="lt-LT"/>
        </w:rPr>
        <w:tab/>
      </w:r>
      <w:r w:rsidR="00DE65EA" w:rsidRPr="00204EF8">
        <w:rPr>
          <w:b w:val="0"/>
          <w:sz w:val="24"/>
          <w:szCs w:val="24"/>
          <w:lang w:val="lt-LT"/>
        </w:rPr>
        <w:t>tIEKĖJŲ KVALIFIKACIJOS PATIKRINIMAS</w:t>
      </w:r>
    </w:p>
    <w:p w:rsidR="00AB50AC" w:rsidRPr="00204EF8" w:rsidRDefault="00B67979" w:rsidP="00AB50AC">
      <w:pPr>
        <w:pStyle w:val="CentrBold"/>
        <w:tabs>
          <w:tab w:val="left" w:pos="900"/>
        </w:tabs>
        <w:spacing w:line="360" w:lineRule="auto"/>
        <w:ind w:left="360"/>
        <w:jc w:val="both"/>
        <w:rPr>
          <w:b w:val="0"/>
          <w:lang w:val="lt-LT"/>
        </w:rPr>
      </w:pPr>
      <w:r w:rsidRPr="00204EF8">
        <w:rPr>
          <w:rFonts w:ascii="Times New Roman" w:hAnsi="Times New Roman"/>
          <w:b w:val="0"/>
          <w:caps w:val="0"/>
          <w:sz w:val="24"/>
          <w:szCs w:val="24"/>
          <w:lang w:val="lt-LT"/>
        </w:rPr>
        <w:t>VIII</w:t>
      </w:r>
      <w:r w:rsidR="00AB50AC" w:rsidRPr="00204EF8">
        <w:rPr>
          <w:rFonts w:ascii="Times New Roman" w:hAnsi="Times New Roman"/>
          <w:b w:val="0"/>
          <w:caps w:val="0"/>
          <w:sz w:val="24"/>
          <w:szCs w:val="24"/>
          <w:lang w:val="lt-LT"/>
        </w:rPr>
        <w:t>.</w:t>
      </w:r>
      <w:r w:rsidR="00AB50AC" w:rsidRPr="00204EF8">
        <w:rPr>
          <w:b w:val="0"/>
          <w:lang w:val="lt-LT"/>
        </w:rPr>
        <w:t xml:space="preserve"> </w:t>
      </w:r>
      <w:r w:rsidR="00AB50AC" w:rsidRPr="00204EF8">
        <w:rPr>
          <w:b w:val="0"/>
          <w:lang w:val="lt-LT"/>
        </w:rPr>
        <w:tab/>
      </w:r>
      <w:r w:rsidR="00DE65EA" w:rsidRPr="00204EF8">
        <w:rPr>
          <w:b w:val="0"/>
          <w:sz w:val="24"/>
          <w:szCs w:val="24"/>
          <w:lang w:val="lt-LT"/>
        </w:rPr>
        <w:t>PASIŪLYMŲ NAGRINĖJIMAS IR VERTINIMAS</w:t>
      </w:r>
      <w:r w:rsidR="00AB50AC" w:rsidRPr="00204EF8">
        <w:rPr>
          <w:b w:val="0"/>
          <w:lang w:val="lt-LT"/>
        </w:rPr>
        <w:t xml:space="preserve"> </w:t>
      </w:r>
    </w:p>
    <w:p w:rsidR="00DF2DF9" w:rsidRPr="00204EF8" w:rsidRDefault="00B67979" w:rsidP="00AB50AC">
      <w:pPr>
        <w:pStyle w:val="CentrBold"/>
        <w:tabs>
          <w:tab w:val="left" w:pos="900"/>
        </w:tabs>
        <w:spacing w:line="360" w:lineRule="auto"/>
        <w:ind w:left="360"/>
        <w:jc w:val="both"/>
        <w:rPr>
          <w:rFonts w:ascii="Times New Roman" w:hAnsi="Times New Roman"/>
          <w:b w:val="0"/>
          <w:caps w:val="0"/>
          <w:sz w:val="24"/>
          <w:szCs w:val="24"/>
          <w:lang w:val="lt-LT"/>
        </w:rPr>
      </w:pPr>
      <w:r w:rsidRPr="00204EF8">
        <w:rPr>
          <w:b w:val="0"/>
          <w:bCs w:val="0"/>
          <w:sz w:val="22"/>
          <w:szCs w:val="22"/>
          <w:lang w:val="lt-LT"/>
        </w:rPr>
        <w:t>IX</w:t>
      </w:r>
      <w:r w:rsidR="00AB50AC" w:rsidRPr="00204EF8">
        <w:rPr>
          <w:b w:val="0"/>
          <w:bCs w:val="0"/>
          <w:sz w:val="22"/>
          <w:szCs w:val="22"/>
          <w:lang w:val="lt-LT"/>
        </w:rPr>
        <w:t>.</w:t>
      </w:r>
      <w:r w:rsidR="00AB50AC" w:rsidRPr="00204EF8">
        <w:rPr>
          <w:lang w:val="lt-LT"/>
        </w:rPr>
        <w:t xml:space="preserve"> </w:t>
      </w:r>
      <w:r w:rsidR="00AB50AC" w:rsidRPr="00204EF8">
        <w:rPr>
          <w:lang w:val="lt-LT"/>
        </w:rPr>
        <w:tab/>
      </w:r>
      <w:r w:rsidR="00F41765" w:rsidRPr="00204EF8">
        <w:rPr>
          <w:rFonts w:ascii="Times New Roman" w:hAnsi="Times New Roman"/>
          <w:b w:val="0"/>
          <w:caps w:val="0"/>
          <w:sz w:val="24"/>
          <w:szCs w:val="24"/>
          <w:lang w:val="lt-LT"/>
        </w:rPr>
        <w:t xml:space="preserve">PIRKIMO SUTARTIS </w:t>
      </w:r>
    </w:p>
    <w:p w:rsidR="00820D13" w:rsidRPr="00204EF8" w:rsidRDefault="00B67979" w:rsidP="00AB50AC">
      <w:pPr>
        <w:pStyle w:val="CentrBold"/>
        <w:tabs>
          <w:tab w:val="left" w:pos="900"/>
        </w:tabs>
        <w:spacing w:line="360" w:lineRule="auto"/>
        <w:ind w:left="360"/>
        <w:jc w:val="both"/>
        <w:rPr>
          <w:rFonts w:ascii="Times New Roman" w:hAnsi="Times New Roman"/>
          <w:b w:val="0"/>
          <w:sz w:val="24"/>
          <w:szCs w:val="24"/>
          <w:lang w:val="lt-LT"/>
        </w:rPr>
      </w:pPr>
      <w:r w:rsidRPr="00204EF8">
        <w:rPr>
          <w:rFonts w:ascii="Times New Roman" w:hAnsi="Times New Roman"/>
          <w:b w:val="0"/>
          <w:caps w:val="0"/>
          <w:sz w:val="24"/>
          <w:szCs w:val="24"/>
          <w:lang w:val="lt-LT"/>
        </w:rPr>
        <w:t>X</w:t>
      </w:r>
      <w:r w:rsidR="00820D13"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820D13" w:rsidRPr="00204EF8">
        <w:rPr>
          <w:rFonts w:ascii="Times New Roman" w:hAnsi="Times New Roman"/>
          <w:b w:val="0"/>
          <w:caps w:val="0"/>
          <w:sz w:val="24"/>
          <w:szCs w:val="24"/>
          <w:lang w:val="lt-LT"/>
        </w:rPr>
        <w:t>PRELIMINARIOJI SUTARTIS</w:t>
      </w:r>
    </w:p>
    <w:p w:rsidR="00DF2DF9" w:rsidRPr="00204EF8" w:rsidRDefault="00B67979" w:rsidP="00AB50AC">
      <w:pPr>
        <w:pStyle w:val="CentrBold"/>
        <w:tabs>
          <w:tab w:val="left" w:pos="900"/>
        </w:tabs>
        <w:spacing w:line="360" w:lineRule="auto"/>
        <w:ind w:left="360"/>
        <w:jc w:val="both"/>
        <w:rPr>
          <w:rFonts w:ascii="Times New Roman" w:hAnsi="Times New Roman"/>
          <w:b w:val="0"/>
          <w:sz w:val="24"/>
          <w:szCs w:val="24"/>
          <w:lang w:val="lt-LT"/>
        </w:rPr>
      </w:pPr>
      <w:r w:rsidRPr="00204EF8">
        <w:rPr>
          <w:rFonts w:ascii="Times New Roman" w:hAnsi="Times New Roman"/>
          <w:b w:val="0"/>
          <w:caps w:val="0"/>
          <w:sz w:val="24"/>
          <w:szCs w:val="24"/>
          <w:lang w:val="lt-LT"/>
        </w:rPr>
        <w:t>XI</w:t>
      </w:r>
      <w:r w:rsidR="00EA2E1F"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820D13" w:rsidRPr="00204EF8">
        <w:rPr>
          <w:rFonts w:ascii="Times New Roman" w:hAnsi="Times New Roman"/>
          <w:b w:val="0"/>
          <w:caps w:val="0"/>
          <w:sz w:val="24"/>
          <w:szCs w:val="24"/>
          <w:lang w:val="lt-LT"/>
        </w:rPr>
        <w:t xml:space="preserve">SUPAPRASTINTŲ PIRKIMŲ BŪDAI IR JŲ PASIRINKIMO SĄLYGOS </w:t>
      </w:r>
    </w:p>
    <w:p w:rsidR="00DF2DF9" w:rsidRPr="00204EF8" w:rsidRDefault="00B67979" w:rsidP="00AB50AC">
      <w:pPr>
        <w:pStyle w:val="CentrBold"/>
        <w:tabs>
          <w:tab w:val="left" w:pos="900"/>
        </w:tabs>
        <w:spacing w:line="360" w:lineRule="auto"/>
        <w:ind w:left="360"/>
        <w:jc w:val="both"/>
        <w:rPr>
          <w:rFonts w:ascii="Times New Roman" w:hAnsi="Times New Roman"/>
          <w:b w:val="0"/>
          <w:sz w:val="24"/>
          <w:szCs w:val="24"/>
          <w:lang w:val="lt-LT"/>
        </w:rPr>
      </w:pPr>
      <w:r w:rsidRPr="00204EF8">
        <w:rPr>
          <w:rFonts w:ascii="Times New Roman" w:hAnsi="Times New Roman"/>
          <w:b w:val="0"/>
          <w:caps w:val="0"/>
          <w:sz w:val="24"/>
          <w:szCs w:val="24"/>
          <w:lang w:val="lt-LT"/>
        </w:rPr>
        <w:t>XII</w:t>
      </w:r>
      <w:r w:rsidR="00EA2E1F"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820D13" w:rsidRPr="00204EF8">
        <w:rPr>
          <w:rFonts w:ascii="Times New Roman" w:hAnsi="Times New Roman"/>
          <w:b w:val="0"/>
          <w:caps w:val="0"/>
          <w:sz w:val="24"/>
          <w:szCs w:val="24"/>
          <w:lang w:val="lt-LT"/>
        </w:rPr>
        <w:t>SUPAPRASTINTAS</w:t>
      </w:r>
      <w:r w:rsidR="008F4607" w:rsidRPr="00204EF8">
        <w:rPr>
          <w:rFonts w:ascii="Times New Roman" w:hAnsi="Times New Roman"/>
          <w:b w:val="0"/>
          <w:caps w:val="0"/>
          <w:sz w:val="24"/>
          <w:szCs w:val="24"/>
          <w:lang w:val="lt-LT"/>
        </w:rPr>
        <w:t xml:space="preserve"> </w:t>
      </w:r>
      <w:r w:rsidR="00F41765" w:rsidRPr="00204EF8">
        <w:rPr>
          <w:rFonts w:ascii="Times New Roman" w:hAnsi="Times New Roman"/>
          <w:b w:val="0"/>
          <w:caps w:val="0"/>
          <w:sz w:val="24"/>
          <w:szCs w:val="24"/>
          <w:lang w:val="lt-LT"/>
        </w:rPr>
        <w:t xml:space="preserve">ATVIRAS KONKURSAS </w:t>
      </w:r>
    </w:p>
    <w:p w:rsidR="00DF2DF9" w:rsidRPr="00204EF8" w:rsidRDefault="00B67979" w:rsidP="00AB50AC">
      <w:pPr>
        <w:pStyle w:val="CentrBold"/>
        <w:tabs>
          <w:tab w:val="left" w:pos="900"/>
        </w:tabs>
        <w:spacing w:line="360" w:lineRule="auto"/>
        <w:ind w:left="360"/>
        <w:jc w:val="both"/>
        <w:rPr>
          <w:rFonts w:ascii="Times New Roman" w:hAnsi="Times New Roman"/>
          <w:b w:val="0"/>
          <w:caps w:val="0"/>
          <w:sz w:val="24"/>
          <w:szCs w:val="24"/>
          <w:lang w:val="lt-LT"/>
        </w:rPr>
      </w:pPr>
      <w:r w:rsidRPr="00204EF8">
        <w:rPr>
          <w:rFonts w:ascii="Times New Roman" w:hAnsi="Times New Roman"/>
          <w:b w:val="0"/>
          <w:caps w:val="0"/>
          <w:sz w:val="24"/>
          <w:szCs w:val="24"/>
          <w:lang w:val="lt-LT"/>
        </w:rPr>
        <w:t>XIII</w:t>
      </w:r>
      <w:r w:rsidR="00EA2E1F"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t xml:space="preserve">SUPAPRASTINTOS </w:t>
      </w:r>
      <w:r w:rsidR="00CC7741" w:rsidRPr="00204EF8">
        <w:rPr>
          <w:rFonts w:ascii="Times New Roman" w:hAnsi="Times New Roman"/>
          <w:b w:val="0"/>
          <w:caps w:val="0"/>
          <w:sz w:val="24"/>
          <w:szCs w:val="24"/>
          <w:lang w:val="lt-LT"/>
        </w:rPr>
        <w:t xml:space="preserve">SKELBIAMOS </w:t>
      </w:r>
      <w:r w:rsidR="00AB50AC" w:rsidRPr="00204EF8">
        <w:rPr>
          <w:rFonts w:ascii="Times New Roman" w:hAnsi="Times New Roman"/>
          <w:b w:val="0"/>
          <w:caps w:val="0"/>
          <w:sz w:val="24"/>
          <w:szCs w:val="24"/>
          <w:lang w:val="lt-LT"/>
        </w:rPr>
        <w:t>DERYBOS</w:t>
      </w:r>
    </w:p>
    <w:p w:rsidR="00AB50AC" w:rsidRPr="00204EF8" w:rsidRDefault="00B67979" w:rsidP="00AB50AC">
      <w:pPr>
        <w:pStyle w:val="CentrBold"/>
        <w:tabs>
          <w:tab w:val="left" w:pos="900"/>
        </w:tabs>
        <w:spacing w:line="360" w:lineRule="auto"/>
        <w:ind w:left="360"/>
        <w:jc w:val="both"/>
        <w:rPr>
          <w:rFonts w:ascii="Times New Roman" w:hAnsi="Times New Roman"/>
          <w:b w:val="0"/>
          <w:caps w:val="0"/>
          <w:sz w:val="24"/>
          <w:szCs w:val="24"/>
          <w:lang w:val="lt-LT"/>
        </w:rPr>
      </w:pPr>
      <w:r w:rsidRPr="00204EF8">
        <w:rPr>
          <w:rFonts w:ascii="Times New Roman" w:hAnsi="Times New Roman"/>
          <w:b w:val="0"/>
          <w:caps w:val="0"/>
          <w:sz w:val="24"/>
          <w:szCs w:val="24"/>
          <w:lang w:val="lt-LT"/>
        </w:rPr>
        <w:t>XIV</w:t>
      </w:r>
      <w:r w:rsidR="00AB50AC"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Pr="00204EF8">
        <w:rPr>
          <w:rFonts w:ascii="Times New Roman" w:hAnsi="Times New Roman"/>
          <w:b w:val="0"/>
          <w:caps w:val="0"/>
          <w:sz w:val="24"/>
          <w:szCs w:val="24"/>
          <w:lang w:val="lt-LT"/>
        </w:rPr>
        <w:t>APKLAUSA</w:t>
      </w:r>
    </w:p>
    <w:p w:rsidR="00CB5E50" w:rsidRPr="00204EF8" w:rsidRDefault="00B67979" w:rsidP="00AB50AC">
      <w:pPr>
        <w:pStyle w:val="CentrBold"/>
        <w:tabs>
          <w:tab w:val="left" w:pos="900"/>
        </w:tabs>
        <w:spacing w:line="360" w:lineRule="auto"/>
        <w:ind w:left="360"/>
        <w:jc w:val="both"/>
        <w:rPr>
          <w:rFonts w:ascii="Times New Roman" w:hAnsi="Times New Roman"/>
          <w:b w:val="0"/>
          <w:caps w:val="0"/>
          <w:sz w:val="24"/>
          <w:szCs w:val="24"/>
          <w:lang w:val="lt-LT"/>
        </w:rPr>
      </w:pPr>
      <w:r w:rsidRPr="00204EF8">
        <w:rPr>
          <w:rFonts w:ascii="Times New Roman" w:hAnsi="Times New Roman"/>
          <w:b w:val="0"/>
          <w:caps w:val="0"/>
          <w:sz w:val="24"/>
          <w:szCs w:val="24"/>
          <w:lang w:val="lt-LT"/>
        </w:rPr>
        <w:t>XV</w:t>
      </w:r>
      <w:r w:rsidR="00AB50AC" w:rsidRPr="00204EF8">
        <w:rPr>
          <w:rFonts w:ascii="Times New Roman" w:hAnsi="Times New Roman"/>
          <w:b w:val="0"/>
          <w:caps w:val="0"/>
          <w:sz w:val="24"/>
          <w:szCs w:val="24"/>
          <w:lang w:val="lt-LT"/>
        </w:rPr>
        <w:t>.</w:t>
      </w:r>
      <w:r w:rsidR="00AB50AC" w:rsidRPr="00204EF8">
        <w:rPr>
          <w:rFonts w:ascii="Times New Roman" w:hAnsi="Times New Roman"/>
          <w:b w:val="0"/>
          <w:caps w:val="0"/>
          <w:sz w:val="24"/>
          <w:szCs w:val="24"/>
          <w:lang w:val="lt-LT"/>
        </w:rPr>
        <w:tab/>
      </w:r>
      <w:r w:rsidR="00CB5E50" w:rsidRPr="00204EF8">
        <w:rPr>
          <w:rFonts w:ascii="Times New Roman" w:hAnsi="Times New Roman"/>
          <w:b w:val="0"/>
          <w:caps w:val="0"/>
          <w:sz w:val="24"/>
          <w:szCs w:val="24"/>
          <w:lang w:val="lt-LT"/>
        </w:rPr>
        <w:t>SUPAPRASTINTAS PROJEKTO KONKURSAS</w:t>
      </w:r>
    </w:p>
    <w:p w:rsidR="00732F89" w:rsidRDefault="007C69FA" w:rsidP="001F5B80">
      <w:pPr>
        <w:pStyle w:val="CentrBold"/>
        <w:numPr>
          <w:ilvl w:val="0"/>
          <w:numId w:val="70"/>
        </w:numPr>
        <w:tabs>
          <w:tab w:val="left" w:pos="900"/>
        </w:tabs>
        <w:spacing w:line="360" w:lineRule="auto"/>
        <w:jc w:val="both"/>
        <w:rPr>
          <w:rFonts w:ascii="Times New Roman" w:hAnsi="Times New Roman"/>
          <w:b w:val="0"/>
          <w:sz w:val="24"/>
          <w:szCs w:val="24"/>
          <w:lang w:val="lt-LT"/>
        </w:rPr>
      </w:pPr>
      <w:r w:rsidRPr="00204EF8">
        <w:rPr>
          <w:rFonts w:ascii="Times New Roman" w:hAnsi="Times New Roman"/>
          <w:b w:val="0"/>
          <w:sz w:val="24"/>
          <w:szCs w:val="24"/>
          <w:lang w:val="lt-LT"/>
        </w:rPr>
        <w:t>PIRKIMŲ, VYKDOMŲ APKLAUSOS BŪDU, YPATUMAI</w:t>
      </w:r>
    </w:p>
    <w:p w:rsidR="00AB50AC" w:rsidRPr="008A7F30" w:rsidRDefault="00B67979" w:rsidP="00545156">
      <w:pPr>
        <w:pStyle w:val="CentrBold"/>
        <w:tabs>
          <w:tab w:val="left" w:pos="993"/>
        </w:tabs>
        <w:spacing w:line="360" w:lineRule="auto"/>
        <w:ind w:left="360"/>
        <w:jc w:val="both"/>
        <w:rPr>
          <w:b w:val="0"/>
          <w:sz w:val="24"/>
          <w:szCs w:val="24"/>
          <w:lang w:val="lt-LT"/>
        </w:rPr>
      </w:pPr>
      <w:r w:rsidRPr="008A7F30">
        <w:rPr>
          <w:rFonts w:ascii="Times New Roman" w:hAnsi="Times New Roman"/>
          <w:b w:val="0"/>
          <w:sz w:val="24"/>
          <w:szCs w:val="24"/>
          <w:lang w:val="lt-LT"/>
        </w:rPr>
        <w:t>XVII</w:t>
      </w:r>
      <w:r w:rsidR="00AB50AC" w:rsidRPr="008A7F30">
        <w:rPr>
          <w:rFonts w:ascii="Times New Roman" w:hAnsi="Times New Roman"/>
          <w:b w:val="0"/>
          <w:sz w:val="24"/>
          <w:szCs w:val="24"/>
          <w:lang w:val="lt-LT"/>
        </w:rPr>
        <w:t>.</w:t>
      </w:r>
      <w:r w:rsidR="00AB50AC" w:rsidRPr="008A7F30">
        <w:rPr>
          <w:rFonts w:ascii="Times New Roman" w:hAnsi="Times New Roman"/>
          <w:b w:val="0"/>
          <w:sz w:val="24"/>
          <w:szCs w:val="24"/>
          <w:lang w:val="lt-LT"/>
        </w:rPr>
        <w:tab/>
      </w:r>
      <w:r w:rsidR="00AB50AC" w:rsidRPr="008A7F30">
        <w:rPr>
          <w:b w:val="0"/>
          <w:sz w:val="24"/>
          <w:szCs w:val="24"/>
          <w:lang w:val="lt-LT"/>
        </w:rPr>
        <w:t>SUPAPRASTINTŲ PIRKIMŲ DOKUMENTAVIMAS IR ATASKAITŲ PATEIKIMAS</w:t>
      </w:r>
    </w:p>
    <w:p w:rsidR="00AB50AC" w:rsidRPr="008A7F30" w:rsidRDefault="00B67979" w:rsidP="00545156">
      <w:pPr>
        <w:pStyle w:val="CentrBold"/>
        <w:tabs>
          <w:tab w:val="left" w:pos="1134"/>
        </w:tabs>
        <w:spacing w:line="360" w:lineRule="auto"/>
        <w:ind w:left="360"/>
        <w:jc w:val="both"/>
        <w:rPr>
          <w:rFonts w:ascii="Times New Roman" w:hAnsi="Times New Roman"/>
          <w:sz w:val="24"/>
          <w:szCs w:val="24"/>
          <w:lang w:val="lt-LT"/>
        </w:rPr>
      </w:pPr>
      <w:r w:rsidRPr="008A7F30">
        <w:rPr>
          <w:rFonts w:ascii="Times New Roman" w:hAnsi="Times New Roman"/>
          <w:b w:val="0"/>
          <w:sz w:val="24"/>
          <w:szCs w:val="24"/>
          <w:lang w:val="lt-LT"/>
        </w:rPr>
        <w:t>XVIII</w:t>
      </w:r>
      <w:r w:rsidR="00AB50AC" w:rsidRPr="008A7F30">
        <w:rPr>
          <w:rFonts w:ascii="Times New Roman" w:hAnsi="Times New Roman"/>
          <w:b w:val="0"/>
          <w:sz w:val="24"/>
          <w:szCs w:val="24"/>
          <w:lang w:val="lt-LT"/>
        </w:rPr>
        <w:t>.</w:t>
      </w:r>
      <w:r w:rsidR="00AB50AC" w:rsidRPr="008A7F30">
        <w:rPr>
          <w:rFonts w:ascii="Times New Roman" w:hAnsi="Times New Roman"/>
          <w:b w:val="0"/>
          <w:sz w:val="24"/>
          <w:szCs w:val="24"/>
          <w:lang w:val="lt-LT"/>
        </w:rPr>
        <w:tab/>
      </w:r>
      <w:r w:rsidR="00AB50AC" w:rsidRPr="008A7F30">
        <w:rPr>
          <w:rFonts w:ascii="Times New Roman" w:hAnsi="Times New Roman"/>
          <w:b w:val="0"/>
          <w:bCs w:val="0"/>
          <w:sz w:val="24"/>
          <w:szCs w:val="24"/>
          <w:lang w:val="lt-LT"/>
        </w:rPr>
        <w:t>informacijos apie SUPAPRASTINTUS PIRKIMUS teikimas</w:t>
      </w:r>
      <w:r w:rsidR="00AB50AC" w:rsidRPr="008A7F30">
        <w:rPr>
          <w:rFonts w:ascii="Times New Roman" w:hAnsi="Times New Roman"/>
          <w:sz w:val="24"/>
          <w:szCs w:val="24"/>
          <w:lang w:val="lt-LT"/>
        </w:rPr>
        <w:t xml:space="preserve"> </w:t>
      </w:r>
    </w:p>
    <w:p w:rsidR="00732F89" w:rsidRPr="008A7F30" w:rsidRDefault="00B67979" w:rsidP="00AB50AC">
      <w:pPr>
        <w:pStyle w:val="CentrBold"/>
        <w:tabs>
          <w:tab w:val="left" w:pos="900"/>
        </w:tabs>
        <w:spacing w:line="360" w:lineRule="auto"/>
        <w:ind w:left="360"/>
        <w:jc w:val="both"/>
        <w:rPr>
          <w:rFonts w:ascii="Times New Roman" w:hAnsi="Times New Roman"/>
          <w:b w:val="0"/>
          <w:caps w:val="0"/>
          <w:sz w:val="24"/>
          <w:szCs w:val="24"/>
          <w:lang w:val="lt-LT"/>
        </w:rPr>
      </w:pPr>
      <w:r w:rsidRPr="008A7F30">
        <w:rPr>
          <w:rFonts w:ascii="Times New Roman" w:hAnsi="Times New Roman"/>
          <w:b w:val="0"/>
          <w:sz w:val="24"/>
          <w:szCs w:val="24"/>
          <w:lang w:val="lt-LT"/>
        </w:rPr>
        <w:t>XIX</w:t>
      </w:r>
      <w:r w:rsidR="00AB50AC" w:rsidRPr="008A7F30">
        <w:rPr>
          <w:rFonts w:ascii="Times New Roman" w:hAnsi="Times New Roman"/>
          <w:b w:val="0"/>
          <w:sz w:val="24"/>
          <w:szCs w:val="24"/>
          <w:lang w:val="lt-LT"/>
        </w:rPr>
        <w:t>.</w:t>
      </w:r>
      <w:r w:rsidR="00AB50AC" w:rsidRPr="008A7F30">
        <w:rPr>
          <w:rFonts w:ascii="Times New Roman" w:hAnsi="Times New Roman"/>
          <w:b w:val="0"/>
          <w:sz w:val="24"/>
          <w:szCs w:val="24"/>
          <w:lang w:val="lt-LT"/>
        </w:rPr>
        <w:tab/>
      </w:r>
      <w:r w:rsidR="00F41765" w:rsidRPr="008A7F30">
        <w:rPr>
          <w:rFonts w:ascii="Times New Roman" w:hAnsi="Times New Roman"/>
          <w:b w:val="0"/>
          <w:caps w:val="0"/>
          <w:sz w:val="24"/>
          <w:szCs w:val="24"/>
          <w:lang w:val="lt-LT"/>
        </w:rPr>
        <w:t xml:space="preserve">GINČŲ NAGRINĖJIMAS </w:t>
      </w:r>
    </w:p>
    <w:p w:rsidR="00AB50AC" w:rsidRPr="008A7F30" w:rsidRDefault="00B67979" w:rsidP="00AB50AC">
      <w:pPr>
        <w:pStyle w:val="CentrBold"/>
        <w:tabs>
          <w:tab w:val="left" w:pos="900"/>
        </w:tabs>
        <w:spacing w:line="360" w:lineRule="auto"/>
        <w:ind w:left="360"/>
        <w:jc w:val="both"/>
        <w:rPr>
          <w:rFonts w:ascii="Times New Roman" w:hAnsi="Times New Roman"/>
          <w:b w:val="0"/>
          <w:sz w:val="24"/>
          <w:szCs w:val="24"/>
          <w:lang w:val="lt-LT"/>
        </w:rPr>
      </w:pPr>
      <w:r w:rsidRPr="008A7F30">
        <w:rPr>
          <w:rFonts w:ascii="Times New Roman" w:hAnsi="Times New Roman"/>
          <w:b w:val="0"/>
          <w:caps w:val="0"/>
          <w:sz w:val="24"/>
          <w:szCs w:val="24"/>
          <w:lang w:val="lt-LT"/>
        </w:rPr>
        <w:t>XX</w:t>
      </w:r>
      <w:r w:rsidR="00AB50AC" w:rsidRPr="008A7F30">
        <w:rPr>
          <w:rFonts w:ascii="Times New Roman" w:hAnsi="Times New Roman"/>
          <w:b w:val="0"/>
          <w:caps w:val="0"/>
          <w:sz w:val="24"/>
          <w:szCs w:val="24"/>
          <w:lang w:val="lt-LT"/>
        </w:rPr>
        <w:t>.</w:t>
      </w:r>
      <w:r w:rsidR="00AB50AC" w:rsidRPr="008A7F30">
        <w:rPr>
          <w:rFonts w:ascii="Times New Roman" w:hAnsi="Times New Roman"/>
          <w:b w:val="0"/>
          <w:caps w:val="0"/>
          <w:sz w:val="24"/>
          <w:szCs w:val="24"/>
          <w:lang w:val="lt-LT"/>
        </w:rPr>
        <w:tab/>
        <w:t>PRIEDAS. TIEKĖJŲ APKLAUSOS ŽODŽIU PAŽYMA</w:t>
      </w:r>
    </w:p>
    <w:p w:rsidR="001F5B80" w:rsidRDefault="00710ED2" w:rsidP="00AF18D3">
      <w:pPr>
        <w:pStyle w:val="CentrBold"/>
        <w:ind w:firstLine="360"/>
        <w:jc w:val="both"/>
        <w:rPr>
          <w:rFonts w:ascii="Times New Roman" w:hAnsi="Times New Roman"/>
          <w:sz w:val="24"/>
          <w:szCs w:val="24"/>
          <w:lang w:val="lt-LT"/>
        </w:rPr>
      </w:pPr>
      <w:r w:rsidRPr="008A7F30">
        <w:rPr>
          <w:rFonts w:ascii="Times New Roman" w:hAnsi="Times New Roman"/>
          <w:sz w:val="24"/>
          <w:szCs w:val="24"/>
          <w:lang w:val="lt-LT"/>
        </w:rPr>
        <w:t xml:space="preserve"> </w:t>
      </w:r>
    </w:p>
    <w:p w:rsidR="004B3AFB" w:rsidRPr="008A7F30" w:rsidRDefault="004B3AFB" w:rsidP="00C55F6C">
      <w:pPr>
        <w:pStyle w:val="CentrBold"/>
        <w:numPr>
          <w:ilvl w:val="0"/>
          <w:numId w:val="5"/>
        </w:numPr>
        <w:tabs>
          <w:tab w:val="left" w:pos="567"/>
        </w:tabs>
        <w:ind w:left="0" w:firstLine="0"/>
        <w:rPr>
          <w:rFonts w:ascii="Times New Roman" w:hAnsi="Times New Roman"/>
          <w:sz w:val="24"/>
          <w:szCs w:val="24"/>
          <w:lang w:val="lt-LT"/>
        </w:rPr>
      </w:pPr>
      <w:r w:rsidRPr="008A7F30">
        <w:rPr>
          <w:rFonts w:ascii="Times New Roman" w:hAnsi="Times New Roman"/>
          <w:sz w:val="24"/>
          <w:szCs w:val="24"/>
          <w:lang w:val="lt-LT"/>
        </w:rPr>
        <w:lastRenderedPageBreak/>
        <w:t>BENDROSIOS NUOSTATOS</w:t>
      </w:r>
    </w:p>
    <w:p w:rsidR="003F39F1" w:rsidRPr="008A7F30" w:rsidRDefault="003F39F1" w:rsidP="00004241">
      <w:pPr>
        <w:pStyle w:val="CentrBold"/>
        <w:tabs>
          <w:tab w:val="left" w:pos="1134"/>
        </w:tabs>
        <w:spacing w:line="360" w:lineRule="auto"/>
        <w:ind w:left="207"/>
        <w:jc w:val="both"/>
        <w:rPr>
          <w:rFonts w:ascii="Times New Roman" w:hAnsi="Times New Roman"/>
          <w:b w:val="0"/>
          <w:sz w:val="24"/>
          <w:szCs w:val="24"/>
          <w:lang w:val="lt-LT"/>
        </w:rPr>
      </w:pPr>
    </w:p>
    <w:p w:rsidR="00952158" w:rsidRPr="00952158" w:rsidRDefault="00952158" w:rsidP="00DE68A0">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 xml:space="preserve">Turto valdymo ir ūkio departamento prie Lietuvos Respublikos vidaus reikalų ministerijos (toliau – perkančioji organizacija) supaprastintų viešųjų pirkimų taisyklės (toliau – Taisyklės) parengtos vadovaujantis Lietuvos Respublikos viešųjų pirkimų įstatymu </w:t>
      </w:r>
      <w:r w:rsidRPr="00445EE5">
        <w:rPr>
          <w:rFonts w:ascii="Times New Roman" w:hAnsi="Times New Roman"/>
          <w:b w:val="0"/>
          <w:caps w:val="0"/>
          <w:sz w:val="24"/>
          <w:szCs w:val="24"/>
          <w:lang w:val="lt-LT"/>
        </w:rPr>
        <w:t>(Žin., 1996</w:t>
      </w:r>
      <w:r w:rsidR="00923DC7">
        <w:rPr>
          <w:rFonts w:ascii="Times New Roman" w:hAnsi="Times New Roman"/>
          <w:b w:val="0"/>
          <w:caps w:val="0"/>
          <w:sz w:val="24"/>
          <w:szCs w:val="24"/>
          <w:lang w:val="lt-LT"/>
        </w:rPr>
        <w:t xml:space="preserve">, </w:t>
      </w:r>
      <w:r w:rsidR="00923DC7" w:rsidRPr="00CA72BE">
        <w:rPr>
          <w:rFonts w:ascii="Times New Roman" w:hAnsi="Times New Roman"/>
          <w:b w:val="0"/>
          <w:caps w:val="0"/>
          <w:sz w:val="24"/>
          <w:szCs w:val="24"/>
          <w:lang w:val="lt-LT"/>
        </w:rPr>
        <w:t>Nr. 84-2000</w:t>
      </w:r>
      <w:r w:rsidRPr="00CA72BE">
        <w:rPr>
          <w:rFonts w:ascii="Times New Roman" w:hAnsi="Times New Roman"/>
          <w:b w:val="0"/>
          <w:caps w:val="0"/>
          <w:sz w:val="24"/>
          <w:szCs w:val="24"/>
          <w:lang w:val="lt-LT"/>
        </w:rPr>
        <w:t>)</w:t>
      </w:r>
      <w:r w:rsidR="00DE68A0" w:rsidRPr="00445EE5">
        <w:rPr>
          <w:rFonts w:ascii="Times New Roman" w:hAnsi="Times New Roman"/>
          <w:b w:val="0"/>
          <w:caps w:val="0"/>
          <w:sz w:val="24"/>
          <w:szCs w:val="24"/>
          <w:lang w:val="lt-LT"/>
        </w:rPr>
        <w:t xml:space="preserve"> (</w:t>
      </w:r>
      <w:r w:rsidR="00DE68A0" w:rsidRPr="0004362E">
        <w:rPr>
          <w:rFonts w:ascii="Times New Roman" w:hAnsi="Times New Roman"/>
          <w:b w:val="0"/>
          <w:caps w:val="0"/>
          <w:sz w:val="24"/>
          <w:szCs w:val="24"/>
          <w:lang w:val="lt-LT"/>
        </w:rPr>
        <w:t>aktualia jo</w:t>
      </w:r>
      <w:r w:rsidR="00DE68A0" w:rsidRPr="00886C66">
        <w:rPr>
          <w:rFonts w:ascii="Times New Roman" w:hAnsi="Times New Roman"/>
          <w:caps w:val="0"/>
          <w:color w:val="0000FF"/>
          <w:sz w:val="24"/>
          <w:szCs w:val="24"/>
          <w:lang w:val="lt-LT"/>
        </w:rPr>
        <w:t xml:space="preserve"> </w:t>
      </w:r>
      <w:r w:rsidR="00DE68A0" w:rsidRPr="00445EE5">
        <w:rPr>
          <w:rFonts w:ascii="Times New Roman" w:hAnsi="Times New Roman"/>
          <w:b w:val="0"/>
          <w:caps w:val="0"/>
          <w:sz w:val="24"/>
          <w:szCs w:val="24"/>
          <w:lang w:val="lt-LT"/>
        </w:rPr>
        <w:t>redakcija)</w:t>
      </w:r>
      <w:r w:rsidRPr="00445EE5">
        <w:rPr>
          <w:rFonts w:ascii="Times New Roman" w:hAnsi="Times New Roman"/>
          <w:b w:val="0"/>
          <w:caps w:val="0"/>
          <w:sz w:val="24"/>
          <w:szCs w:val="24"/>
          <w:lang w:val="lt-LT"/>
        </w:rPr>
        <w:t xml:space="preserve"> (toliau – V</w:t>
      </w:r>
      <w:r w:rsidRPr="008A7F30">
        <w:rPr>
          <w:rFonts w:ascii="Times New Roman" w:hAnsi="Times New Roman"/>
          <w:b w:val="0"/>
          <w:caps w:val="0"/>
          <w:sz w:val="24"/>
          <w:szCs w:val="24"/>
          <w:lang w:val="lt-LT"/>
        </w:rPr>
        <w:t>iešųjų pirkimų įstatymas), kitais viešuosius pirkimus (toliau – pirkimai) reglamentuojančiais teisės aktais.</w:t>
      </w:r>
    </w:p>
    <w:p w:rsidR="007A3E70" w:rsidRPr="008A7F30" w:rsidRDefault="007A3E70"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 xml:space="preserve">Perkančioji organizacija </w:t>
      </w:r>
      <w:r w:rsidR="0096248A" w:rsidRPr="008A7F30">
        <w:rPr>
          <w:rFonts w:ascii="Times New Roman" w:hAnsi="Times New Roman"/>
          <w:b w:val="0"/>
          <w:caps w:val="0"/>
          <w:sz w:val="24"/>
          <w:szCs w:val="24"/>
          <w:lang w:val="lt-LT"/>
        </w:rPr>
        <w:t xml:space="preserve">prekių, paslaugų ir darbų </w:t>
      </w:r>
      <w:r w:rsidRPr="008A7F30">
        <w:rPr>
          <w:rFonts w:ascii="Times New Roman" w:hAnsi="Times New Roman"/>
          <w:b w:val="0"/>
          <w:caps w:val="0"/>
          <w:sz w:val="24"/>
          <w:szCs w:val="24"/>
          <w:lang w:val="lt-LT"/>
        </w:rPr>
        <w:t xml:space="preserve">supaprastintus pirkimus </w:t>
      </w:r>
      <w:r w:rsidR="0096248A" w:rsidRPr="008A7F30">
        <w:rPr>
          <w:rFonts w:ascii="Times New Roman" w:hAnsi="Times New Roman"/>
          <w:b w:val="0"/>
          <w:caps w:val="0"/>
          <w:sz w:val="24"/>
          <w:szCs w:val="24"/>
          <w:lang w:val="lt-LT"/>
        </w:rPr>
        <w:t xml:space="preserve">(toliau – supaprastinti pirkimai) </w:t>
      </w:r>
      <w:r w:rsidRPr="008A7F30">
        <w:rPr>
          <w:rFonts w:ascii="Times New Roman" w:hAnsi="Times New Roman"/>
          <w:b w:val="0"/>
          <w:caps w:val="0"/>
          <w:sz w:val="24"/>
          <w:szCs w:val="24"/>
          <w:lang w:val="lt-LT"/>
        </w:rPr>
        <w:t xml:space="preserve">gali </w:t>
      </w:r>
      <w:r w:rsidR="003A03E1" w:rsidRPr="008A7F30">
        <w:rPr>
          <w:rFonts w:ascii="Times New Roman" w:hAnsi="Times New Roman"/>
          <w:b w:val="0"/>
          <w:caps w:val="0"/>
          <w:sz w:val="24"/>
          <w:szCs w:val="24"/>
          <w:lang w:val="lt-LT"/>
        </w:rPr>
        <w:t>atlikti</w:t>
      </w:r>
      <w:r w:rsidR="000A089D" w:rsidRPr="008A7F30">
        <w:rPr>
          <w:rFonts w:ascii="Times New Roman" w:hAnsi="Times New Roman"/>
          <w:b w:val="0"/>
          <w:caps w:val="0"/>
          <w:sz w:val="24"/>
          <w:szCs w:val="24"/>
          <w:lang w:val="lt-LT"/>
        </w:rPr>
        <w:t xml:space="preserve"> šiais</w:t>
      </w:r>
      <w:r w:rsidRPr="008A7F30">
        <w:rPr>
          <w:rFonts w:ascii="Times New Roman" w:hAnsi="Times New Roman"/>
          <w:b w:val="0"/>
          <w:caps w:val="0"/>
          <w:sz w:val="24"/>
          <w:szCs w:val="24"/>
          <w:lang w:val="lt-LT"/>
        </w:rPr>
        <w:t xml:space="preserve"> atvejais</w:t>
      </w:r>
      <w:r w:rsidR="000A089D" w:rsidRPr="008A7F30">
        <w:rPr>
          <w:rFonts w:ascii="Times New Roman" w:hAnsi="Times New Roman"/>
          <w:b w:val="0"/>
          <w:caps w:val="0"/>
          <w:sz w:val="24"/>
          <w:szCs w:val="24"/>
          <w:lang w:val="lt-LT"/>
        </w:rPr>
        <w:t>:</w:t>
      </w:r>
    </w:p>
    <w:p w:rsidR="000A089D" w:rsidRPr="008A7F30" w:rsidRDefault="003A03E1" w:rsidP="007E0AA1">
      <w:pPr>
        <w:pStyle w:val="CentrBold"/>
        <w:numPr>
          <w:ilvl w:val="0"/>
          <w:numId w:val="48"/>
        </w:numPr>
        <w:tabs>
          <w:tab w:val="left" w:pos="1134"/>
        </w:tabs>
        <w:spacing w:line="360" w:lineRule="auto"/>
        <w:ind w:left="0" w:firstLine="556"/>
        <w:jc w:val="both"/>
        <w:rPr>
          <w:rFonts w:ascii="Times New Roman" w:hAnsi="Times New Roman"/>
          <w:b w:val="0"/>
          <w:sz w:val="24"/>
          <w:szCs w:val="24"/>
          <w:lang w:val="lt-LT"/>
        </w:rPr>
      </w:pPr>
      <w:r w:rsidRPr="008A7F30">
        <w:rPr>
          <w:rFonts w:ascii="Times New Roman" w:hAnsi="Times New Roman"/>
          <w:b w:val="0"/>
          <w:caps w:val="0"/>
          <w:sz w:val="24"/>
          <w:szCs w:val="24"/>
          <w:lang w:val="lt-LT"/>
        </w:rPr>
        <w:t>kurių</w:t>
      </w:r>
      <w:r w:rsidR="000A089D" w:rsidRPr="008A7F30">
        <w:rPr>
          <w:rFonts w:ascii="Times New Roman" w:hAnsi="Times New Roman"/>
          <w:b w:val="0"/>
          <w:caps w:val="0"/>
          <w:sz w:val="24"/>
          <w:szCs w:val="24"/>
          <w:lang w:val="lt-LT"/>
        </w:rPr>
        <w:t xml:space="preserve"> vertė yra mažesnė už nustatytas tarptautinio pirkimo vertės ribas;</w:t>
      </w:r>
    </w:p>
    <w:p w:rsidR="000A089D" w:rsidRPr="008A7F30" w:rsidRDefault="007941CC" w:rsidP="007E0AA1">
      <w:pPr>
        <w:pStyle w:val="CentrBold"/>
        <w:numPr>
          <w:ilvl w:val="0"/>
          <w:numId w:val="48"/>
        </w:numPr>
        <w:tabs>
          <w:tab w:val="left" w:pos="1134"/>
        </w:tabs>
        <w:spacing w:line="360" w:lineRule="auto"/>
        <w:ind w:left="0" w:firstLine="556"/>
        <w:jc w:val="both"/>
        <w:rPr>
          <w:rFonts w:ascii="Times New Roman" w:hAnsi="Times New Roman"/>
          <w:b w:val="0"/>
          <w:sz w:val="24"/>
          <w:szCs w:val="24"/>
          <w:lang w:val="lt-LT"/>
        </w:rPr>
      </w:pPr>
      <w:r w:rsidRPr="008A7F30">
        <w:rPr>
          <w:rFonts w:ascii="Times New Roman" w:hAnsi="Times New Roman"/>
          <w:b w:val="0"/>
          <w:caps w:val="0"/>
          <w:sz w:val="24"/>
          <w:szCs w:val="24"/>
          <w:lang w:val="lt-LT"/>
        </w:rPr>
        <w:t>kai vykdomi V</w:t>
      </w:r>
      <w:r w:rsidR="000A089D" w:rsidRPr="008A7F30">
        <w:rPr>
          <w:rFonts w:ascii="Times New Roman" w:hAnsi="Times New Roman"/>
          <w:b w:val="0"/>
          <w:caps w:val="0"/>
          <w:sz w:val="24"/>
          <w:szCs w:val="24"/>
          <w:lang w:val="lt-LT"/>
        </w:rPr>
        <w:t xml:space="preserve">iešųjų pirkimų įstatymo 2 priedėlyje nurodyti B paslaugų pirkimai, neatsižvelgiant į </w:t>
      </w:r>
      <w:r w:rsidR="003A03E1" w:rsidRPr="008A7F30">
        <w:rPr>
          <w:rFonts w:ascii="Times New Roman" w:hAnsi="Times New Roman"/>
          <w:b w:val="0"/>
          <w:caps w:val="0"/>
          <w:sz w:val="24"/>
          <w:szCs w:val="24"/>
          <w:lang w:val="lt-LT"/>
        </w:rPr>
        <w:t xml:space="preserve">supaprastintų pirkimų </w:t>
      </w:r>
      <w:r w:rsidR="000A089D" w:rsidRPr="008A7F30">
        <w:rPr>
          <w:rFonts w:ascii="Times New Roman" w:hAnsi="Times New Roman"/>
          <w:b w:val="0"/>
          <w:caps w:val="0"/>
          <w:sz w:val="24"/>
          <w:szCs w:val="24"/>
          <w:lang w:val="lt-LT"/>
        </w:rPr>
        <w:t>vertę;</w:t>
      </w:r>
    </w:p>
    <w:p w:rsidR="000A089D" w:rsidRPr="00204EF8" w:rsidRDefault="000A089D" w:rsidP="007E0AA1">
      <w:pPr>
        <w:pStyle w:val="CentrBold"/>
        <w:numPr>
          <w:ilvl w:val="0"/>
          <w:numId w:val="48"/>
        </w:numPr>
        <w:tabs>
          <w:tab w:val="left" w:pos="1134"/>
        </w:tabs>
        <w:spacing w:line="360" w:lineRule="auto"/>
        <w:ind w:left="0" w:firstLine="556"/>
        <w:jc w:val="both"/>
        <w:rPr>
          <w:rFonts w:ascii="Times New Roman" w:hAnsi="Times New Roman"/>
          <w:b w:val="0"/>
          <w:sz w:val="24"/>
          <w:szCs w:val="24"/>
          <w:lang w:val="lt-LT"/>
        </w:rPr>
      </w:pPr>
      <w:r w:rsidRPr="008A7F30">
        <w:rPr>
          <w:b w:val="0"/>
          <w:caps w:val="0"/>
          <w:sz w:val="24"/>
          <w:szCs w:val="24"/>
          <w:lang w:val="lt-LT"/>
        </w:rPr>
        <w:t xml:space="preserve">kai dėl to paties objekto atliekami darbai ar per finansinius metus arba per 12 mėnesių nuo pirkimo pradžios perkamos panašios prekės, paslaugos yra suskirstytos į atskiras dalis, kurių kiekvienai numatoma sudaryti atskirą pirkimo sutartį, perkančioji </w:t>
      </w:r>
      <w:r w:rsidRPr="00204EF8">
        <w:rPr>
          <w:b w:val="0"/>
          <w:caps w:val="0"/>
          <w:sz w:val="24"/>
          <w:szCs w:val="24"/>
          <w:lang w:val="lt-LT"/>
        </w:rPr>
        <w:t xml:space="preserve">organizacija turi teisę </w:t>
      </w:r>
      <w:r w:rsidR="007941CC" w:rsidRPr="00204EF8">
        <w:rPr>
          <w:b w:val="0"/>
          <w:caps w:val="0"/>
          <w:sz w:val="24"/>
          <w:szCs w:val="24"/>
          <w:lang w:val="lt-LT"/>
        </w:rPr>
        <w:t>Viešųjų pirkimų įstatymo IV</w:t>
      </w:r>
      <w:r w:rsidRPr="00204EF8">
        <w:rPr>
          <w:b w:val="0"/>
          <w:caps w:val="0"/>
          <w:sz w:val="24"/>
          <w:szCs w:val="24"/>
          <w:lang w:val="lt-LT"/>
        </w:rPr>
        <w:t xml:space="preserve"> skyriuje nustatyta tvarka atlikti pirkimus toms atskiroms pirkimo dalims, kurių kiekvienos vertė be pridėtinės vertės mokesčio yra mažesnė</w:t>
      </w:r>
      <w:r w:rsidR="004D72D5" w:rsidRPr="00204EF8">
        <w:rPr>
          <w:b w:val="0"/>
          <w:caps w:val="0"/>
          <w:sz w:val="24"/>
          <w:szCs w:val="24"/>
          <w:lang w:val="lt-LT"/>
        </w:rPr>
        <w:t xml:space="preserve"> kaip 276 224 L</w:t>
      </w:r>
      <w:r w:rsidRPr="00204EF8">
        <w:rPr>
          <w:b w:val="0"/>
          <w:caps w:val="0"/>
          <w:sz w:val="24"/>
          <w:szCs w:val="24"/>
          <w:lang w:val="lt-LT"/>
        </w:rPr>
        <w:t xml:space="preserve">t (80 000 </w:t>
      </w:r>
      <w:r w:rsidR="00256B32" w:rsidRPr="00204EF8">
        <w:rPr>
          <w:b w:val="0"/>
          <w:caps w:val="0"/>
          <w:sz w:val="24"/>
          <w:szCs w:val="24"/>
          <w:lang w:val="lt-LT"/>
        </w:rPr>
        <w:t>EUR</w:t>
      </w:r>
      <w:r w:rsidRPr="00204EF8">
        <w:rPr>
          <w:b w:val="0"/>
          <w:caps w:val="0"/>
          <w:sz w:val="24"/>
          <w:szCs w:val="24"/>
          <w:lang w:val="lt-LT"/>
        </w:rPr>
        <w:t xml:space="preserve">) perkant paslaugas ar panašias prekes, </w:t>
      </w:r>
      <w:r w:rsidR="004D72D5" w:rsidRPr="00204EF8">
        <w:rPr>
          <w:b w:val="0"/>
          <w:caps w:val="0"/>
          <w:sz w:val="24"/>
          <w:szCs w:val="24"/>
          <w:lang w:val="lt-LT"/>
        </w:rPr>
        <w:t xml:space="preserve"> 3 452 800 L</w:t>
      </w:r>
      <w:r w:rsidRPr="00204EF8">
        <w:rPr>
          <w:b w:val="0"/>
          <w:caps w:val="0"/>
          <w:sz w:val="24"/>
          <w:szCs w:val="24"/>
          <w:lang w:val="lt-LT"/>
        </w:rPr>
        <w:t xml:space="preserve">t (1 000 000 </w:t>
      </w:r>
      <w:r w:rsidR="00256B32" w:rsidRPr="00204EF8">
        <w:rPr>
          <w:b w:val="0"/>
          <w:caps w:val="0"/>
          <w:sz w:val="24"/>
          <w:szCs w:val="24"/>
          <w:lang w:val="lt-LT"/>
        </w:rPr>
        <w:t>EUR</w:t>
      </w:r>
      <w:r w:rsidRPr="00204EF8">
        <w:rPr>
          <w:b w:val="0"/>
          <w:caps w:val="0"/>
          <w:sz w:val="24"/>
          <w:szCs w:val="24"/>
          <w:lang w:val="lt-LT"/>
        </w:rPr>
        <w:t>) – perkant darbus, jeigu bendra tokių pirkimo dalių vertė yra ne didesnė kaip 20 procentų bendros visų pirkimo dalių vertės.</w:t>
      </w:r>
    </w:p>
    <w:p w:rsidR="00B52335" w:rsidRPr="00204EF8" w:rsidRDefault="00B52335"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204EF8">
        <w:rPr>
          <w:rFonts w:ascii="Times New Roman" w:hAnsi="Times New Roman"/>
          <w:b w:val="0"/>
          <w:caps w:val="0"/>
          <w:sz w:val="24"/>
          <w:szCs w:val="24"/>
          <w:lang w:val="lt-LT"/>
        </w:rPr>
        <w:t xml:space="preserve">Taisyklės nustato supaprastintų pirkimų </w:t>
      </w:r>
      <w:r w:rsidR="00F52ABF" w:rsidRPr="00204EF8">
        <w:rPr>
          <w:rFonts w:ascii="Times New Roman" w:hAnsi="Times New Roman"/>
          <w:b w:val="0"/>
          <w:caps w:val="0"/>
          <w:sz w:val="24"/>
          <w:szCs w:val="24"/>
          <w:lang w:val="lt-LT"/>
        </w:rPr>
        <w:t xml:space="preserve">vykdymo </w:t>
      </w:r>
      <w:r w:rsidRPr="00204EF8">
        <w:rPr>
          <w:rFonts w:ascii="Times New Roman" w:hAnsi="Times New Roman"/>
          <w:b w:val="0"/>
          <w:caps w:val="0"/>
          <w:sz w:val="24"/>
          <w:szCs w:val="24"/>
          <w:lang w:val="lt-LT"/>
        </w:rPr>
        <w:t xml:space="preserve">tvarką, </w:t>
      </w:r>
      <w:r w:rsidR="00132578" w:rsidRPr="00204EF8">
        <w:rPr>
          <w:rFonts w:ascii="Times New Roman" w:hAnsi="Times New Roman"/>
          <w:b w:val="0"/>
          <w:caps w:val="0"/>
          <w:sz w:val="24"/>
          <w:szCs w:val="24"/>
          <w:lang w:val="lt-LT"/>
        </w:rPr>
        <w:t xml:space="preserve">supaprastintus </w:t>
      </w:r>
      <w:r w:rsidRPr="00204EF8">
        <w:rPr>
          <w:rFonts w:ascii="Times New Roman" w:hAnsi="Times New Roman"/>
          <w:b w:val="0"/>
          <w:caps w:val="0"/>
          <w:sz w:val="24"/>
          <w:szCs w:val="24"/>
          <w:lang w:val="lt-LT"/>
        </w:rPr>
        <w:t xml:space="preserve">pirkimus atliekančius asmenis, </w:t>
      </w:r>
      <w:r w:rsidR="00C71F51" w:rsidRPr="00204EF8">
        <w:rPr>
          <w:rFonts w:ascii="Times New Roman" w:hAnsi="Times New Roman"/>
          <w:b w:val="0"/>
          <w:caps w:val="0"/>
          <w:sz w:val="24"/>
          <w:szCs w:val="24"/>
          <w:lang w:val="lt-LT"/>
        </w:rPr>
        <w:t>supaprastintų pirkimų</w:t>
      </w:r>
      <w:r w:rsidRPr="00204EF8">
        <w:rPr>
          <w:rFonts w:ascii="Times New Roman" w:hAnsi="Times New Roman"/>
          <w:b w:val="0"/>
          <w:caps w:val="0"/>
          <w:sz w:val="24"/>
          <w:szCs w:val="24"/>
          <w:lang w:val="lt-LT"/>
        </w:rPr>
        <w:t xml:space="preserve"> būdus ir jų atlikimo, ginčų nagrinėjimo procedūras, </w:t>
      </w:r>
      <w:r w:rsidR="00132578" w:rsidRPr="00204EF8">
        <w:rPr>
          <w:rFonts w:ascii="Times New Roman" w:hAnsi="Times New Roman"/>
          <w:b w:val="0"/>
          <w:caps w:val="0"/>
          <w:sz w:val="24"/>
          <w:szCs w:val="24"/>
          <w:lang w:val="lt-LT"/>
        </w:rPr>
        <w:t xml:space="preserve">supaprastintų </w:t>
      </w:r>
      <w:r w:rsidRPr="00204EF8">
        <w:rPr>
          <w:rFonts w:ascii="Times New Roman" w:hAnsi="Times New Roman"/>
          <w:b w:val="0"/>
          <w:caps w:val="0"/>
          <w:sz w:val="24"/>
          <w:szCs w:val="24"/>
          <w:lang w:val="lt-LT"/>
        </w:rPr>
        <w:t>pirkimo dokumentų rengimo ir teikimo tiekėjams reikalavimus.</w:t>
      </w:r>
    </w:p>
    <w:p w:rsidR="00132578" w:rsidRPr="008A7F30" w:rsidRDefault="00132578"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204EF8">
        <w:rPr>
          <w:rFonts w:ascii="Times New Roman" w:hAnsi="Times New Roman"/>
          <w:b w:val="0"/>
          <w:caps w:val="0"/>
          <w:sz w:val="24"/>
          <w:szCs w:val="24"/>
          <w:lang w:val="lt-LT"/>
        </w:rPr>
        <w:t>Supaprastintų pirkimų vertė nustatoma vadovaujantis Viešųjų pirkimų įstatymu</w:t>
      </w:r>
      <w:r w:rsidR="002E25C6" w:rsidRPr="00204EF8">
        <w:rPr>
          <w:rFonts w:ascii="Times New Roman" w:hAnsi="Times New Roman"/>
          <w:b w:val="0"/>
          <w:caps w:val="0"/>
          <w:sz w:val="24"/>
          <w:szCs w:val="24"/>
          <w:lang w:val="lt-LT"/>
        </w:rPr>
        <w:t xml:space="preserve">, Numatomo viešojo pirkimo vertės </w:t>
      </w:r>
      <w:r w:rsidR="003A03E1" w:rsidRPr="00204EF8">
        <w:rPr>
          <w:rFonts w:ascii="Times New Roman" w:hAnsi="Times New Roman"/>
          <w:b w:val="0"/>
          <w:caps w:val="0"/>
          <w:sz w:val="24"/>
          <w:szCs w:val="24"/>
          <w:lang w:val="lt-LT"/>
        </w:rPr>
        <w:t>skaičiavimo</w:t>
      </w:r>
      <w:r w:rsidR="002E25C6" w:rsidRPr="00204EF8">
        <w:rPr>
          <w:rFonts w:ascii="Times New Roman" w:hAnsi="Times New Roman"/>
          <w:b w:val="0"/>
          <w:caps w:val="0"/>
          <w:sz w:val="24"/>
          <w:szCs w:val="24"/>
          <w:lang w:val="lt-LT"/>
        </w:rPr>
        <w:t xml:space="preserve"> metodika, patvirtinta Viešųjų pirkimų tarnybos direktoriaus </w:t>
      </w:r>
      <w:smartTag w:uri="urn:schemas-microsoft-com:office:smarttags" w:element="metricconverter">
        <w:smartTagPr>
          <w:attr w:name="ProductID" w:val="2003 m"/>
        </w:smartTagPr>
        <w:r w:rsidR="002E25C6" w:rsidRPr="00204EF8">
          <w:rPr>
            <w:rFonts w:ascii="Times New Roman" w:hAnsi="Times New Roman"/>
            <w:b w:val="0"/>
            <w:caps w:val="0"/>
            <w:sz w:val="24"/>
            <w:szCs w:val="24"/>
            <w:lang w:val="lt-LT"/>
          </w:rPr>
          <w:t>2003 m</w:t>
        </w:r>
      </w:smartTag>
      <w:r w:rsidR="002E25C6" w:rsidRPr="00204EF8">
        <w:rPr>
          <w:rFonts w:ascii="Times New Roman" w:hAnsi="Times New Roman"/>
          <w:b w:val="0"/>
          <w:caps w:val="0"/>
          <w:sz w:val="24"/>
          <w:szCs w:val="24"/>
          <w:lang w:val="lt-LT"/>
        </w:rPr>
        <w:t>. vasario 26 d. įsakymu Nr. 1S-26 (Žin., 2003, Nr. 22-949; 2006, Nr. 12-454</w:t>
      </w:r>
      <w:r w:rsidR="003A03E1" w:rsidRPr="00204EF8">
        <w:rPr>
          <w:rFonts w:ascii="Times New Roman" w:hAnsi="Times New Roman"/>
          <w:b w:val="0"/>
          <w:caps w:val="0"/>
          <w:sz w:val="24"/>
          <w:szCs w:val="24"/>
          <w:lang w:val="lt-LT"/>
        </w:rPr>
        <w:t>; 2008, Nr. 103-3961</w:t>
      </w:r>
      <w:r w:rsidR="002E25C6" w:rsidRPr="00204EF8">
        <w:rPr>
          <w:rFonts w:ascii="Times New Roman" w:hAnsi="Times New Roman"/>
          <w:b w:val="0"/>
          <w:caps w:val="0"/>
          <w:sz w:val="24"/>
          <w:szCs w:val="24"/>
          <w:lang w:val="lt-LT"/>
        </w:rPr>
        <w:t xml:space="preserve">) (aktualia jos redakcija) </w:t>
      </w:r>
      <w:r w:rsidRPr="00204EF8">
        <w:rPr>
          <w:rFonts w:ascii="Times New Roman" w:hAnsi="Times New Roman"/>
          <w:b w:val="0"/>
          <w:caps w:val="0"/>
          <w:sz w:val="24"/>
          <w:szCs w:val="24"/>
          <w:lang w:val="lt-LT"/>
        </w:rPr>
        <w:t xml:space="preserve">bei Prekių, paslaugų ir darbų viešųjų pirkimų planavimo, organizavimo, atlikimo bei atskaitomybės taisyklėmis, patvirtintomis Lietuvos Respublikos vidaus reikalų ministro </w:t>
      </w:r>
      <w:r w:rsidR="00DE5BB3" w:rsidRPr="00743B3A">
        <w:rPr>
          <w:rFonts w:ascii="Times New Roman" w:hAnsi="Times New Roman"/>
          <w:b w:val="0"/>
          <w:caps w:val="0"/>
          <w:sz w:val="24"/>
          <w:szCs w:val="24"/>
          <w:lang w:val="lt-LT"/>
        </w:rPr>
        <w:t>2010 m. gruodžio 28 d.</w:t>
      </w:r>
      <w:r w:rsidR="00DE5BB3">
        <w:rPr>
          <w:rFonts w:ascii="Times New Roman" w:hAnsi="Times New Roman"/>
          <w:caps w:val="0"/>
          <w:sz w:val="24"/>
          <w:szCs w:val="24"/>
          <w:lang w:val="lt-LT"/>
        </w:rPr>
        <w:t xml:space="preserve"> </w:t>
      </w:r>
      <w:r w:rsidRPr="00204EF8">
        <w:rPr>
          <w:rFonts w:ascii="Times New Roman" w:hAnsi="Times New Roman"/>
          <w:b w:val="0"/>
          <w:caps w:val="0"/>
          <w:sz w:val="24"/>
          <w:szCs w:val="24"/>
          <w:lang w:val="lt-LT"/>
        </w:rPr>
        <w:t>įsakymu Nr. 1V-</w:t>
      </w:r>
      <w:r w:rsidR="009D3B7C" w:rsidRPr="00743B3A">
        <w:rPr>
          <w:rFonts w:ascii="Times New Roman" w:hAnsi="Times New Roman"/>
          <w:b w:val="0"/>
          <w:caps w:val="0"/>
          <w:sz w:val="24"/>
          <w:szCs w:val="24"/>
          <w:lang w:val="lt-LT"/>
        </w:rPr>
        <w:t>809</w:t>
      </w:r>
      <w:r w:rsidR="00A4226E">
        <w:rPr>
          <w:rFonts w:ascii="Times New Roman" w:hAnsi="Times New Roman"/>
          <w:caps w:val="0"/>
          <w:sz w:val="24"/>
          <w:szCs w:val="24"/>
          <w:lang w:val="lt-LT"/>
        </w:rPr>
        <w:t xml:space="preserve"> </w:t>
      </w:r>
      <w:r w:rsidRPr="00204EF8">
        <w:rPr>
          <w:rFonts w:ascii="Times New Roman" w:hAnsi="Times New Roman"/>
          <w:b w:val="0"/>
          <w:caps w:val="0"/>
          <w:sz w:val="24"/>
          <w:szCs w:val="24"/>
          <w:lang w:val="lt-LT"/>
        </w:rPr>
        <w:t>(</w:t>
      </w:r>
      <w:r w:rsidR="00D12319" w:rsidRPr="00204EF8">
        <w:rPr>
          <w:rFonts w:ascii="Times New Roman" w:hAnsi="Times New Roman"/>
          <w:b w:val="0"/>
          <w:caps w:val="0"/>
          <w:sz w:val="24"/>
          <w:szCs w:val="24"/>
          <w:lang w:val="lt-LT"/>
        </w:rPr>
        <w:t>aktualia jų redakcija</w:t>
      </w:r>
      <w:r w:rsidRPr="00204EF8">
        <w:rPr>
          <w:rFonts w:ascii="Times New Roman" w:hAnsi="Times New Roman"/>
          <w:b w:val="0"/>
          <w:caps w:val="0"/>
          <w:sz w:val="24"/>
          <w:szCs w:val="24"/>
          <w:lang w:val="lt-LT"/>
        </w:rPr>
        <w:t>)</w:t>
      </w:r>
      <w:r w:rsidR="00F02A9A" w:rsidRPr="00204EF8">
        <w:rPr>
          <w:rFonts w:ascii="Times New Roman" w:hAnsi="Times New Roman"/>
          <w:b w:val="0"/>
          <w:caps w:val="0"/>
          <w:sz w:val="24"/>
          <w:szCs w:val="24"/>
          <w:lang w:val="lt-LT"/>
        </w:rPr>
        <w:t xml:space="preserve"> (</w:t>
      </w:r>
      <w:r w:rsidR="002E25C6" w:rsidRPr="00204EF8">
        <w:rPr>
          <w:rFonts w:ascii="Times New Roman" w:hAnsi="Times New Roman"/>
          <w:b w:val="0"/>
          <w:caps w:val="0"/>
          <w:sz w:val="24"/>
          <w:szCs w:val="24"/>
          <w:lang w:val="lt-LT"/>
        </w:rPr>
        <w:t>toliau – Planavimo, organizavimo</w:t>
      </w:r>
      <w:r w:rsidR="002E25C6" w:rsidRPr="008A7F30">
        <w:rPr>
          <w:rFonts w:ascii="Times New Roman" w:hAnsi="Times New Roman"/>
          <w:b w:val="0"/>
          <w:caps w:val="0"/>
          <w:sz w:val="24"/>
          <w:szCs w:val="24"/>
          <w:lang w:val="lt-LT"/>
        </w:rPr>
        <w:t>, atlikimo bei atskaitomybės taisyklės).</w:t>
      </w:r>
    </w:p>
    <w:p w:rsidR="006D5E8E" w:rsidRPr="008A7F30" w:rsidRDefault="00614CB1"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Atlikdama supaprastintus pirkimus</w:t>
      </w:r>
      <w:r w:rsidR="00CB58F6" w:rsidRPr="008A7F30">
        <w:rPr>
          <w:rFonts w:ascii="Times New Roman" w:hAnsi="Times New Roman"/>
          <w:b w:val="0"/>
          <w:caps w:val="0"/>
          <w:sz w:val="24"/>
          <w:szCs w:val="24"/>
          <w:lang w:val="lt-LT"/>
        </w:rPr>
        <w:t>,</w:t>
      </w:r>
      <w:r w:rsidR="007000AF" w:rsidRPr="008A7F30">
        <w:rPr>
          <w:rFonts w:ascii="Times New Roman" w:hAnsi="Times New Roman"/>
          <w:b w:val="0"/>
          <w:caps w:val="0"/>
          <w:sz w:val="24"/>
          <w:szCs w:val="24"/>
          <w:lang w:val="lt-LT"/>
        </w:rPr>
        <w:t xml:space="preserve"> </w:t>
      </w:r>
      <w:r w:rsidRPr="008A7F30">
        <w:rPr>
          <w:rFonts w:ascii="Times New Roman" w:hAnsi="Times New Roman"/>
          <w:b w:val="0"/>
          <w:caps w:val="0"/>
          <w:sz w:val="24"/>
          <w:szCs w:val="24"/>
          <w:lang w:val="lt-LT"/>
        </w:rPr>
        <w:t xml:space="preserve">perkančioji organizacija vadovaujasi </w:t>
      </w:r>
      <w:r w:rsidR="0053476D" w:rsidRPr="008A7F30">
        <w:rPr>
          <w:rFonts w:ascii="Times New Roman" w:hAnsi="Times New Roman"/>
          <w:b w:val="0"/>
          <w:caps w:val="0"/>
          <w:sz w:val="24"/>
          <w:szCs w:val="24"/>
          <w:lang w:val="lt-LT"/>
        </w:rPr>
        <w:t>Viešųjų pirkimų įstatymu, Lietuvos Respublikos civiliniu kodeksu (Žin., 2000, Nr. 74-2262) (toliau – CK), kitais įstatymais ir poįstatyminiais teisės aktais, šiomis Taisyklėmis ir</w:t>
      </w:r>
      <w:r w:rsidR="007C7117" w:rsidRPr="008A7F30">
        <w:rPr>
          <w:rFonts w:ascii="Times New Roman" w:hAnsi="Times New Roman"/>
          <w:b w:val="0"/>
          <w:caps w:val="0"/>
          <w:sz w:val="24"/>
          <w:szCs w:val="24"/>
          <w:lang w:val="lt-LT"/>
        </w:rPr>
        <w:t xml:space="preserve"> </w:t>
      </w:r>
      <w:r w:rsidR="00132578" w:rsidRPr="008A7F30">
        <w:rPr>
          <w:rFonts w:ascii="Times New Roman" w:hAnsi="Times New Roman"/>
          <w:b w:val="0"/>
          <w:caps w:val="0"/>
          <w:sz w:val="24"/>
          <w:szCs w:val="24"/>
          <w:lang w:val="lt-LT"/>
        </w:rPr>
        <w:t>P</w:t>
      </w:r>
      <w:r w:rsidR="00AF18D3" w:rsidRPr="008A7F30">
        <w:rPr>
          <w:rFonts w:ascii="Times New Roman" w:hAnsi="Times New Roman"/>
          <w:b w:val="0"/>
          <w:caps w:val="0"/>
          <w:sz w:val="24"/>
          <w:szCs w:val="24"/>
          <w:lang w:val="lt-LT"/>
        </w:rPr>
        <w:t>lanavimo, organizavimo, atlikimo bei atskaitomybės taisyklėmis</w:t>
      </w:r>
      <w:r w:rsidR="0053476D" w:rsidRPr="008A7F30">
        <w:rPr>
          <w:rFonts w:ascii="Times New Roman" w:hAnsi="Times New Roman"/>
          <w:b w:val="0"/>
          <w:caps w:val="0"/>
          <w:sz w:val="24"/>
          <w:szCs w:val="24"/>
          <w:lang w:val="lt-LT"/>
        </w:rPr>
        <w:t>.</w:t>
      </w:r>
      <w:r w:rsidR="00B23980" w:rsidRPr="008A7F30">
        <w:rPr>
          <w:rFonts w:ascii="Times New Roman" w:hAnsi="Times New Roman"/>
          <w:b w:val="0"/>
          <w:caps w:val="0"/>
          <w:sz w:val="24"/>
          <w:szCs w:val="24"/>
          <w:lang w:val="lt-LT"/>
        </w:rPr>
        <w:t xml:space="preserve"> </w:t>
      </w:r>
    </w:p>
    <w:p w:rsidR="00C33A33" w:rsidRPr="008A7F30" w:rsidRDefault="003F39F1"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Supaprastinti p</w:t>
      </w:r>
      <w:r w:rsidR="007B5B43" w:rsidRPr="008A7F30">
        <w:rPr>
          <w:rFonts w:ascii="Times New Roman" w:hAnsi="Times New Roman"/>
          <w:b w:val="0"/>
          <w:caps w:val="0"/>
          <w:sz w:val="24"/>
          <w:szCs w:val="24"/>
          <w:lang w:val="lt-LT"/>
        </w:rPr>
        <w:t xml:space="preserve">irkimai atliekami laikantis </w:t>
      </w:r>
      <w:r w:rsidR="007000AF" w:rsidRPr="008A7F30">
        <w:rPr>
          <w:rFonts w:ascii="Times New Roman" w:hAnsi="Times New Roman"/>
          <w:b w:val="0"/>
          <w:caps w:val="0"/>
          <w:sz w:val="24"/>
          <w:szCs w:val="24"/>
          <w:lang w:val="lt-LT"/>
        </w:rPr>
        <w:t>lygiateisiškumo, nediskriminavimo, skaidrumo, ab</w:t>
      </w:r>
      <w:r w:rsidR="001E46C5" w:rsidRPr="008A7F30">
        <w:rPr>
          <w:rFonts w:ascii="Times New Roman" w:hAnsi="Times New Roman"/>
          <w:b w:val="0"/>
          <w:caps w:val="0"/>
          <w:sz w:val="24"/>
          <w:szCs w:val="24"/>
          <w:lang w:val="lt-LT"/>
        </w:rPr>
        <w:t>ip</w:t>
      </w:r>
      <w:r w:rsidR="007000AF" w:rsidRPr="008A7F30">
        <w:rPr>
          <w:rFonts w:ascii="Times New Roman" w:hAnsi="Times New Roman"/>
          <w:b w:val="0"/>
          <w:caps w:val="0"/>
          <w:sz w:val="24"/>
          <w:szCs w:val="24"/>
          <w:lang w:val="lt-LT"/>
        </w:rPr>
        <w:t>usio pripažinimo ir proporcingumo princi</w:t>
      </w:r>
      <w:r w:rsidR="00C33A33" w:rsidRPr="008A7F30">
        <w:rPr>
          <w:rFonts w:ascii="Times New Roman" w:hAnsi="Times New Roman"/>
          <w:b w:val="0"/>
          <w:caps w:val="0"/>
          <w:sz w:val="24"/>
          <w:szCs w:val="24"/>
          <w:lang w:val="lt-LT"/>
        </w:rPr>
        <w:t>pų, konfidencialumo ir nešališku</w:t>
      </w:r>
      <w:r w:rsidR="007000AF" w:rsidRPr="008A7F30">
        <w:rPr>
          <w:rFonts w:ascii="Times New Roman" w:hAnsi="Times New Roman"/>
          <w:b w:val="0"/>
          <w:caps w:val="0"/>
          <w:sz w:val="24"/>
          <w:szCs w:val="24"/>
          <w:lang w:val="lt-LT"/>
        </w:rPr>
        <w:t xml:space="preserve">mo </w:t>
      </w:r>
      <w:r w:rsidR="007000AF" w:rsidRPr="008A7F30">
        <w:rPr>
          <w:rFonts w:ascii="Times New Roman" w:hAnsi="Times New Roman"/>
          <w:b w:val="0"/>
          <w:caps w:val="0"/>
          <w:sz w:val="24"/>
          <w:szCs w:val="24"/>
          <w:lang w:val="lt-LT"/>
        </w:rPr>
        <w:lastRenderedPageBreak/>
        <w:t>reikalavim</w:t>
      </w:r>
      <w:r w:rsidR="00355F4E" w:rsidRPr="008A7F30">
        <w:rPr>
          <w:rFonts w:ascii="Times New Roman" w:hAnsi="Times New Roman"/>
          <w:b w:val="0"/>
          <w:caps w:val="0"/>
          <w:sz w:val="24"/>
          <w:szCs w:val="24"/>
          <w:lang w:val="lt-LT"/>
        </w:rPr>
        <w:t>ų.</w:t>
      </w:r>
      <w:r w:rsidR="00A34A9F" w:rsidRPr="008A7F30">
        <w:rPr>
          <w:sz w:val="24"/>
          <w:szCs w:val="24"/>
          <w:lang w:val="lt-LT"/>
        </w:rPr>
        <w:t xml:space="preserve"> </w:t>
      </w:r>
      <w:r w:rsidR="00A34A9F" w:rsidRPr="008A7F30">
        <w:rPr>
          <w:rFonts w:ascii="Times New Roman" w:hAnsi="Times New Roman"/>
          <w:b w:val="0"/>
          <w:sz w:val="24"/>
          <w:szCs w:val="24"/>
          <w:lang w:val="lt-LT"/>
        </w:rPr>
        <w:t>p</w:t>
      </w:r>
      <w:r w:rsidR="00A34A9F" w:rsidRPr="008A7F30">
        <w:rPr>
          <w:rFonts w:ascii="Times New Roman" w:hAnsi="Times New Roman"/>
          <w:b w:val="0"/>
          <w:caps w:val="0"/>
          <w:sz w:val="24"/>
          <w:szCs w:val="24"/>
          <w:lang w:val="lt-LT"/>
        </w:rPr>
        <w:t xml:space="preserve">riimant sprendimus dėl </w:t>
      </w:r>
      <w:r w:rsidR="003A03E1" w:rsidRPr="008A7F30">
        <w:rPr>
          <w:rFonts w:ascii="Times New Roman" w:hAnsi="Times New Roman"/>
          <w:b w:val="0"/>
          <w:caps w:val="0"/>
          <w:sz w:val="24"/>
          <w:szCs w:val="24"/>
          <w:lang w:val="lt-LT"/>
        </w:rPr>
        <w:t>pirkimo dokumentų sąlygų</w:t>
      </w:r>
      <w:r w:rsidR="00A34A9F" w:rsidRPr="008A7F30">
        <w:rPr>
          <w:rFonts w:ascii="Times New Roman" w:hAnsi="Times New Roman"/>
          <w:b w:val="0"/>
          <w:caps w:val="0"/>
          <w:sz w:val="24"/>
          <w:szCs w:val="24"/>
          <w:lang w:val="lt-LT"/>
        </w:rPr>
        <w:t>, vadovaujamasi racionalumo principu.</w:t>
      </w:r>
    </w:p>
    <w:p w:rsidR="006210BD" w:rsidRPr="008A7F30" w:rsidRDefault="006210BD"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 xml:space="preserve">Supaprastintų pirkimų tikslas – vadovaujantis Taisyklių </w:t>
      </w:r>
      <w:r w:rsidR="00F02A9A" w:rsidRPr="008A7F30">
        <w:rPr>
          <w:rFonts w:ascii="Times New Roman" w:hAnsi="Times New Roman"/>
          <w:b w:val="0"/>
          <w:caps w:val="0"/>
          <w:sz w:val="24"/>
          <w:szCs w:val="24"/>
          <w:lang w:val="lt-LT"/>
        </w:rPr>
        <w:t>6</w:t>
      </w:r>
      <w:r w:rsidRPr="008A7F30">
        <w:rPr>
          <w:rFonts w:ascii="Times New Roman" w:hAnsi="Times New Roman"/>
          <w:b w:val="0"/>
          <w:caps w:val="0"/>
          <w:sz w:val="24"/>
          <w:szCs w:val="24"/>
          <w:lang w:val="lt-LT"/>
        </w:rPr>
        <w:t xml:space="preserve"> punkte nustatytais </w:t>
      </w:r>
      <w:r w:rsidR="00F649FA" w:rsidRPr="008A7F30">
        <w:rPr>
          <w:rFonts w:ascii="Times New Roman" w:hAnsi="Times New Roman"/>
          <w:b w:val="0"/>
          <w:caps w:val="0"/>
          <w:sz w:val="24"/>
          <w:szCs w:val="24"/>
          <w:lang w:val="lt-LT"/>
        </w:rPr>
        <w:t xml:space="preserve">pirkimų </w:t>
      </w:r>
      <w:r w:rsidRPr="008A7F30">
        <w:rPr>
          <w:rFonts w:ascii="Times New Roman" w:hAnsi="Times New Roman"/>
          <w:b w:val="0"/>
          <w:caps w:val="0"/>
          <w:sz w:val="24"/>
          <w:szCs w:val="24"/>
          <w:lang w:val="lt-LT"/>
        </w:rPr>
        <w:t>principais nupirkti prekes, paslaugas ar darbus racionaliai naudojant tam skirtas lėšas.</w:t>
      </w:r>
    </w:p>
    <w:p w:rsidR="00D85B08" w:rsidRPr="008A7F30" w:rsidRDefault="006210BD"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 xml:space="preserve">Perkančiosios </w:t>
      </w:r>
      <w:r w:rsidR="00BC53FD" w:rsidRPr="008A7F30">
        <w:rPr>
          <w:b w:val="0"/>
          <w:caps w:val="0"/>
          <w:sz w:val="24"/>
          <w:szCs w:val="24"/>
          <w:lang w:val="lt-LT"/>
        </w:rPr>
        <w:t>organizacijos vykdomuose supaprastintuose pirkimuose turi teisę dalyvauti fiziniai asmenys, privatūs juridiniai asmenys, viešieji juridiniai asmenys ar tokių asmenų grupės</w:t>
      </w:r>
      <w:r w:rsidR="003A03E1" w:rsidRPr="008A7F30">
        <w:rPr>
          <w:b w:val="0"/>
          <w:caps w:val="0"/>
          <w:sz w:val="24"/>
          <w:szCs w:val="24"/>
          <w:lang w:val="lt-LT"/>
        </w:rPr>
        <w:t xml:space="preserve"> (toliau – ūkio subjektų grupė)</w:t>
      </w:r>
      <w:r w:rsidR="00BC53FD" w:rsidRPr="008A7F30">
        <w:rPr>
          <w:b w:val="0"/>
          <w:caps w:val="0"/>
          <w:sz w:val="24"/>
          <w:szCs w:val="24"/>
          <w:lang w:val="lt-LT"/>
        </w:rPr>
        <w:t xml:space="preserve">. Pasiūlymui (projektui) pateikti ūkio subjektų grupė neprivalo įsteigti juridinio asmens. Perkančioji organizacija gali reikalauti, kad, ūkio subjektų jungtinės </w:t>
      </w:r>
      <w:r w:rsidR="003A03E1" w:rsidRPr="008A7F30">
        <w:rPr>
          <w:b w:val="0"/>
          <w:caps w:val="0"/>
          <w:sz w:val="24"/>
          <w:szCs w:val="24"/>
          <w:lang w:val="lt-LT"/>
        </w:rPr>
        <w:t xml:space="preserve">grupės </w:t>
      </w:r>
      <w:r w:rsidR="00BC53FD" w:rsidRPr="008A7F30">
        <w:rPr>
          <w:b w:val="0"/>
          <w:caps w:val="0"/>
          <w:sz w:val="24"/>
          <w:szCs w:val="24"/>
          <w:lang w:val="lt-LT"/>
        </w:rPr>
        <w:t>pasiūlymą (projektą) pripažinus geriausiu ir perkančiajai organizacijai pasiūlius sudaryti viešojo pirkimo – pardavimo sutartį (toliau – pirkimo sutartis), ši ūkio subjektų grupė įgytų tam tikrą teisinę formą, jei tai yra būtina siekiant tinkamai įvykdyti pirkimo sutartį.</w:t>
      </w:r>
    </w:p>
    <w:p w:rsidR="00D5117D" w:rsidRPr="00610B79" w:rsidRDefault="00BD62AE"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b w:val="0"/>
          <w:caps w:val="0"/>
          <w:sz w:val="24"/>
          <w:szCs w:val="24"/>
          <w:lang w:val="lt-LT"/>
        </w:rPr>
        <w:t>Pirkimas prasideda Viešųjų pirkimų tarnybai gavus perkančiosios organizacijos pateiktą skelbimą apie pirkimą; atliekant pirkimą, apie kurį neskelbiama, – kai perkančioji organizacija kreipiasi į tiekėją (tiekėjus) prašydama pateikti pasiūlymą (pasiūlymus).</w:t>
      </w:r>
      <w:r w:rsidR="00D5117D" w:rsidRPr="008A7F30">
        <w:rPr>
          <w:b w:val="0"/>
          <w:caps w:val="0"/>
          <w:sz w:val="24"/>
          <w:szCs w:val="24"/>
          <w:lang w:val="lt-LT"/>
        </w:rPr>
        <w:t xml:space="preserve"> </w:t>
      </w:r>
    </w:p>
    <w:p w:rsidR="00610B79" w:rsidRPr="00204EF8" w:rsidRDefault="00610B79"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204EF8">
        <w:rPr>
          <w:b w:val="0"/>
          <w:caps w:val="0"/>
          <w:sz w:val="24"/>
          <w:szCs w:val="24"/>
          <w:lang w:val="lt-LT"/>
        </w:rPr>
        <w:t>Į tiekėjus, dalyvausiančius tame pačiame pirkime, kreipiamasi ir informacija jiems perduodama vienoda forma, t.y. žodžiu arba raštu.</w:t>
      </w:r>
    </w:p>
    <w:p w:rsidR="00BD62AE" w:rsidRPr="008A7F30" w:rsidRDefault="00BD62AE" w:rsidP="003B0F2C">
      <w:pPr>
        <w:pStyle w:val="CentrBold"/>
        <w:numPr>
          <w:ilvl w:val="0"/>
          <w:numId w:val="4"/>
        </w:numPr>
        <w:tabs>
          <w:tab w:val="left" w:pos="1134"/>
        </w:tabs>
        <w:spacing w:line="360" w:lineRule="auto"/>
        <w:ind w:left="0" w:firstLine="567"/>
        <w:jc w:val="both"/>
        <w:rPr>
          <w:rFonts w:ascii="Times New Roman" w:hAnsi="Times New Roman"/>
          <w:b w:val="0"/>
          <w:sz w:val="24"/>
          <w:szCs w:val="24"/>
          <w:lang w:val="lt-LT"/>
        </w:rPr>
      </w:pPr>
      <w:r w:rsidRPr="008A7F30">
        <w:rPr>
          <w:b w:val="0"/>
          <w:caps w:val="0"/>
          <w:sz w:val="24"/>
          <w:szCs w:val="24"/>
          <w:lang w:val="lt-LT"/>
        </w:rPr>
        <w:t>Pirkimas (ar atskiros dalies pirkimas) pasibaigia, kai:</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sudaroma pirkimo sutartis (preliminarioji sutartis) arba nustatomas supaprastinto projekto konkurso laimėtojas;</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atmetamos visos paraiškos ar pasiūlymai;</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nutraukiamos pirkimo procedūros;</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per nustatytą terminą nepateikiama nė viena paraiška ar pasiūlymas;</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pasibaigia pasiūlymų galiojimo laikas</w:t>
      </w:r>
      <w:r w:rsidR="00F52ABF" w:rsidRPr="008A7F30">
        <w:rPr>
          <w:rFonts w:ascii="Times New Roman" w:hAnsi="Times New Roman"/>
          <w:b w:val="0"/>
          <w:caps w:val="0"/>
          <w:sz w:val="24"/>
          <w:szCs w:val="24"/>
          <w:lang w:val="lt-LT"/>
        </w:rPr>
        <w:t xml:space="preserve"> ir pirkimo sutartis nesudaroma</w:t>
      </w:r>
      <w:r w:rsidRPr="008A7F30">
        <w:rPr>
          <w:rFonts w:ascii="Times New Roman" w:hAnsi="Times New Roman"/>
          <w:b w:val="0"/>
          <w:caps w:val="0"/>
          <w:sz w:val="24"/>
          <w:szCs w:val="24"/>
          <w:lang w:val="lt-LT"/>
        </w:rPr>
        <w:t xml:space="preserve"> dėl priežasčių, kurios priklauso nuo tiekėjų;</w:t>
      </w:r>
    </w:p>
    <w:p w:rsidR="00BD62AE" w:rsidRPr="008A7F30" w:rsidRDefault="00BD62AE" w:rsidP="007E0AA1">
      <w:pPr>
        <w:pStyle w:val="CentrBold"/>
        <w:numPr>
          <w:ilvl w:val="0"/>
          <w:numId w:val="49"/>
        </w:numPr>
        <w:tabs>
          <w:tab w:val="left" w:pos="1134"/>
        </w:tabs>
        <w:spacing w:line="360" w:lineRule="auto"/>
        <w:ind w:left="0" w:firstLine="567"/>
        <w:jc w:val="both"/>
        <w:rPr>
          <w:rFonts w:ascii="Times New Roman" w:hAnsi="Times New Roman"/>
          <w:b w:val="0"/>
          <w:sz w:val="24"/>
          <w:szCs w:val="24"/>
          <w:lang w:val="lt-LT"/>
        </w:rPr>
      </w:pPr>
      <w:r w:rsidRPr="008A7F30">
        <w:rPr>
          <w:rFonts w:ascii="Times New Roman" w:hAnsi="Times New Roman"/>
          <w:b w:val="0"/>
          <w:caps w:val="0"/>
          <w:sz w:val="24"/>
          <w:szCs w:val="24"/>
          <w:lang w:val="lt-LT"/>
        </w:rPr>
        <w:t>visi tiekėjai atsiima pasiūlymus ar atsisako sudaryti pirkimo sutartį.</w:t>
      </w:r>
    </w:p>
    <w:p w:rsidR="000A089D" w:rsidRPr="00CA72BE" w:rsidRDefault="00CA72BE" w:rsidP="007E0AA1">
      <w:pPr>
        <w:numPr>
          <w:ilvl w:val="1"/>
          <w:numId w:val="49"/>
        </w:numPr>
        <w:spacing w:line="360" w:lineRule="auto"/>
        <w:ind w:left="0" w:firstLine="540"/>
        <w:jc w:val="both"/>
        <w:rPr>
          <w:strike/>
          <w:color w:val="0000FF"/>
          <w:sz w:val="24"/>
          <w:szCs w:val="24"/>
        </w:rPr>
      </w:pPr>
      <w:r w:rsidRPr="00CA72BE">
        <w:rPr>
          <w:sz w:val="24"/>
          <w:szCs w:val="24"/>
        </w:rPr>
        <w:t xml:space="preserve">Atliekant supaprastintus pirkimus perkančioji organizacija atsižvelgia į visuomenės poreikius socialinėje srityje, aplinkos apsaugos reikalavimus. </w:t>
      </w:r>
      <w:r w:rsidRPr="00A4226E">
        <w:rPr>
          <w:sz w:val="24"/>
          <w:szCs w:val="24"/>
        </w:rPr>
        <w:t>Vadovauja</w:t>
      </w:r>
      <w:r w:rsidR="00A4226E" w:rsidRPr="00743B3A">
        <w:rPr>
          <w:sz w:val="24"/>
          <w:szCs w:val="24"/>
        </w:rPr>
        <w:t>ntis</w:t>
      </w:r>
      <w:r w:rsidRPr="00CA72BE">
        <w:rPr>
          <w:sz w:val="24"/>
          <w:szCs w:val="24"/>
        </w:rPr>
        <w:t xml:space="preserve"> </w:t>
      </w:r>
      <w:r>
        <w:rPr>
          <w:sz w:val="24"/>
          <w:szCs w:val="24"/>
        </w:rPr>
        <w:t>V</w:t>
      </w:r>
      <w:r w:rsidRPr="00CA72BE">
        <w:rPr>
          <w:sz w:val="24"/>
          <w:szCs w:val="24"/>
        </w:rPr>
        <w:t>iešųjų pirkimų</w:t>
      </w:r>
      <w:r w:rsidR="00A4226E">
        <w:rPr>
          <w:sz w:val="24"/>
          <w:szCs w:val="24"/>
        </w:rPr>
        <w:t xml:space="preserve"> įstatymo 13 ir 91 </w:t>
      </w:r>
      <w:r w:rsidR="00A4226E" w:rsidRPr="00A4226E">
        <w:rPr>
          <w:sz w:val="24"/>
          <w:szCs w:val="24"/>
        </w:rPr>
        <w:t>straipsni</w:t>
      </w:r>
      <w:r w:rsidR="00A4226E" w:rsidRPr="00743B3A">
        <w:rPr>
          <w:sz w:val="24"/>
          <w:szCs w:val="24"/>
        </w:rPr>
        <w:t>ais</w:t>
      </w:r>
      <w:r>
        <w:rPr>
          <w:sz w:val="24"/>
          <w:szCs w:val="24"/>
        </w:rPr>
        <w:t xml:space="preserve">, </w:t>
      </w:r>
      <w:r w:rsidR="00A4226E" w:rsidRPr="00743B3A">
        <w:rPr>
          <w:sz w:val="24"/>
          <w:szCs w:val="24"/>
        </w:rPr>
        <w:t>p</w:t>
      </w:r>
      <w:r w:rsidRPr="00A4226E">
        <w:rPr>
          <w:sz w:val="24"/>
          <w:szCs w:val="24"/>
        </w:rPr>
        <w:t>irkimai</w:t>
      </w:r>
      <w:r w:rsidRPr="00CA72BE">
        <w:rPr>
          <w:sz w:val="24"/>
          <w:szCs w:val="24"/>
        </w:rPr>
        <w:t xml:space="preserve"> gali būti rezervuoti tam tikroms asmenų grupėms. </w:t>
      </w:r>
    </w:p>
    <w:p w:rsidR="004B3AFB" w:rsidRPr="00CA72BE" w:rsidRDefault="00980B71" w:rsidP="007E0AA1">
      <w:pPr>
        <w:numPr>
          <w:ilvl w:val="1"/>
          <w:numId w:val="49"/>
        </w:numPr>
        <w:spacing w:line="360" w:lineRule="auto"/>
        <w:ind w:left="0" w:firstLine="540"/>
        <w:jc w:val="both"/>
        <w:rPr>
          <w:strike/>
          <w:color w:val="0000FF"/>
          <w:sz w:val="24"/>
          <w:szCs w:val="24"/>
        </w:rPr>
      </w:pPr>
      <w:r w:rsidRPr="008A7F30">
        <w:rPr>
          <w:sz w:val="24"/>
          <w:szCs w:val="24"/>
        </w:rPr>
        <w:t>Taisyklėse naudojamos sąvokos:</w:t>
      </w:r>
    </w:p>
    <w:p w:rsidR="00980B71" w:rsidRPr="008A7F30" w:rsidRDefault="00980B71" w:rsidP="003B0F2C">
      <w:pPr>
        <w:numPr>
          <w:ilvl w:val="1"/>
          <w:numId w:val="4"/>
        </w:numPr>
        <w:tabs>
          <w:tab w:val="left" w:pos="1134"/>
        </w:tabs>
        <w:spacing w:line="360" w:lineRule="auto"/>
        <w:ind w:left="0" w:firstLine="567"/>
        <w:jc w:val="both"/>
        <w:rPr>
          <w:sz w:val="24"/>
          <w:szCs w:val="24"/>
        </w:rPr>
      </w:pPr>
      <w:r w:rsidRPr="008A7F30">
        <w:rPr>
          <w:b/>
          <w:sz w:val="24"/>
          <w:szCs w:val="24"/>
        </w:rPr>
        <w:t>Alternatyvus pasiūlymas</w:t>
      </w:r>
      <w:r w:rsidRPr="008A7F30">
        <w:rPr>
          <w:sz w:val="24"/>
          <w:szCs w:val="24"/>
        </w:rPr>
        <w:t xml:space="preserve"> – pasiūlymas, kuriame siūlomos kitokios, negu yra nustatyta pirkimo dokumentuose, pirkimo objekto charakteristikos arba pirkimo sąlygos.</w:t>
      </w:r>
    </w:p>
    <w:p w:rsidR="00980B71" w:rsidRPr="008A7F30" w:rsidRDefault="00980B71" w:rsidP="003B0F2C">
      <w:pPr>
        <w:numPr>
          <w:ilvl w:val="1"/>
          <w:numId w:val="4"/>
        </w:numPr>
        <w:tabs>
          <w:tab w:val="left" w:pos="1134"/>
        </w:tabs>
        <w:spacing w:line="360" w:lineRule="auto"/>
        <w:ind w:left="0" w:firstLine="567"/>
        <w:jc w:val="both"/>
        <w:rPr>
          <w:sz w:val="24"/>
          <w:szCs w:val="24"/>
        </w:rPr>
      </w:pPr>
      <w:r w:rsidRPr="008A7F30">
        <w:rPr>
          <w:b/>
          <w:sz w:val="24"/>
          <w:szCs w:val="24"/>
        </w:rPr>
        <w:t>Apklausa</w:t>
      </w:r>
      <w:r w:rsidRPr="008A7F30">
        <w:rPr>
          <w:sz w:val="24"/>
          <w:szCs w:val="24"/>
        </w:rPr>
        <w:t xml:space="preserve"> – </w:t>
      </w:r>
      <w:r w:rsidR="00386845" w:rsidRPr="008A7F30">
        <w:rPr>
          <w:sz w:val="24"/>
          <w:szCs w:val="24"/>
        </w:rPr>
        <w:t xml:space="preserve">supaprastinto </w:t>
      </w:r>
      <w:r w:rsidRPr="008A7F30">
        <w:rPr>
          <w:sz w:val="24"/>
          <w:szCs w:val="24"/>
        </w:rPr>
        <w:t>pirkimo būdas, kai perkančioji organizacija raštu arba žodžiu kviečia tiekėjus pateikti pasiūlymus ir perka prekes, paslaugas ar darbus iš mažiausią kainą pasiūliusio ar ekonomiškiausią pasiūlymą pateikusio tiekėjo.</w:t>
      </w:r>
    </w:p>
    <w:p w:rsidR="00980B71" w:rsidRDefault="00980B71" w:rsidP="003B0F2C">
      <w:pPr>
        <w:numPr>
          <w:ilvl w:val="1"/>
          <w:numId w:val="4"/>
        </w:numPr>
        <w:tabs>
          <w:tab w:val="left" w:pos="1134"/>
        </w:tabs>
        <w:spacing w:line="360" w:lineRule="auto"/>
        <w:ind w:left="0" w:firstLine="567"/>
        <w:jc w:val="both"/>
        <w:rPr>
          <w:sz w:val="24"/>
          <w:szCs w:val="24"/>
        </w:rPr>
      </w:pPr>
      <w:r w:rsidRPr="008A7F30">
        <w:rPr>
          <w:b/>
          <w:sz w:val="24"/>
          <w:szCs w:val="24"/>
        </w:rPr>
        <w:lastRenderedPageBreak/>
        <w:t>Kvalifikacijos patikrinimas</w:t>
      </w:r>
      <w:r w:rsidRPr="008A7F30">
        <w:rPr>
          <w:sz w:val="24"/>
          <w:szCs w:val="24"/>
        </w:rPr>
        <w:t xml:space="preserve"> – procedūra, kurios metu tikrinama, ar tiekėjai atitinka pirkim</w:t>
      </w:r>
      <w:r w:rsidR="00C71F51" w:rsidRPr="008A7F30">
        <w:rPr>
          <w:sz w:val="24"/>
          <w:szCs w:val="24"/>
        </w:rPr>
        <w:t>o</w:t>
      </w:r>
      <w:r w:rsidRPr="008A7F30">
        <w:rPr>
          <w:sz w:val="24"/>
          <w:szCs w:val="24"/>
        </w:rPr>
        <w:t xml:space="preserve"> dokumentuose nurodytus minimalius kvalifikacijos reikalavimus.</w:t>
      </w:r>
    </w:p>
    <w:p w:rsidR="00980B71" w:rsidRDefault="00980B71" w:rsidP="00CA72BE">
      <w:pPr>
        <w:numPr>
          <w:ilvl w:val="1"/>
          <w:numId w:val="4"/>
        </w:numPr>
        <w:tabs>
          <w:tab w:val="left" w:pos="1134"/>
        </w:tabs>
        <w:spacing w:line="360" w:lineRule="auto"/>
        <w:ind w:left="0" w:firstLine="567"/>
        <w:jc w:val="both"/>
        <w:rPr>
          <w:sz w:val="24"/>
          <w:szCs w:val="24"/>
        </w:rPr>
      </w:pPr>
      <w:r w:rsidRPr="008A7F30">
        <w:rPr>
          <w:b/>
          <w:sz w:val="24"/>
          <w:szCs w:val="24"/>
        </w:rPr>
        <w:t>Numatomo pirkimo</w:t>
      </w:r>
      <w:r w:rsidRPr="008A7F30">
        <w:rPr>
          <w:sz w:val="24"/>
          <w:szCs w:val="24"/>
        </w:rPr>
        <w:t xml:space="preserve"> </w:t>
      </w:r>
      <w:r w:rsidRPr="008A7F30">
        <w:rPr>
          <w:b/>
          <w:sz w:val="24"/>
          <w:szCs w:val="24"/>
        </w:rPr>
        <w:t>vertė</w:t>
      </w:r>
      <w:r w:rsidRPr="008A7F30">
        <w:rPr>
          <w:sz w:val="24"/>
          <w:szCs w:val="24"/>
        </w:rPr>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B67979" w:rsidRDefault="00980B71" w:rsidP="00CA72BE">
      <w:pPr>
        <w:numPr>
          <w:ilvl w:val="1"/>
          <w:numId w:val="4"/>
        </w:numPr>
        <w:tabs>
          <w:tab w:val="left" w:pos="1134"/>
        </w:tabs>
        <w:spacing w:line="360" w:lineRule="auto"/>
        <w:ind w:left="0" w:firstLine="567"/>
        <w:jc w:val="both"/>
        <w:rPr>
          <w:sz w:val="24"/>
          <w:szCs w:val="24"/>
        </w:rPr>
      </w:pPr>
      <w:r w:rsidRPr="008A7F30">
        <w:rPr>
          <w:b/>
          <w:sz w:val="24"/>
          <w:szCs w:val="24"/>
        </w:rPr>
        <w:t>Organizatorius</w:t>
      </w:r>
      <w:r w:rsidRPr="008A7F30">
        <w:rPr>
          <w:sz w:val="24"/>
          <w:szCs w:val="24"/>
        </w:rPr>
        <w:t xml:space="preserve"> – perkančiosios organizacijos vadovo įsakymu paskirtas</w:t>
      </w:r>
      <w:r w:rsidRPr="008A7F30">
        <w:rPr>
          <w:i/>
          <w:iCs/>
          <w:sz w:val="24"/>
          <w:szCs w:val="24"/>
        </w:rPr>
        <w:t xml:space="preserve"> </w:t>
      </w:r>
      <w:r w:rsidRPr="008A7F30">
        <w:rPr>
          <w:sz w:val="24"/>
          <w:szCs w:val="24"/>
        </w:rPr>
        <w:t xml:space="preserve">perkančiosios organizacijos valstybės tarnautojas ar darbuotojas, kuris Taisyklių nustatyta tvarka organizuoja ir atlieka </w:t>
      </w:r>
      <w:r w:rsidR="00B52335" w:rsidRPr="008A7F30">
        <w:rPr>
          <w:sz w:val="24"/>
          <w:szCs w:val="24"/>
        </w:rPr>
        <w:t xml:space="preserve">mažos vertės </w:t>
      </w:r>
      <w:r w:rsidRPr="008A7F30">
        <w:rPr>
          <w:sz w:val="24"/>
          <w:szCs w:val="24"/>
        </w:rPr>
        <w:t>pirkimus</w:t>
      </w:r>
      <w:r w:rsidR="005A289B" w:rsidRPr="008A7F30">
        <w:rPr>
          <w:sz w:val="24"/>
          <w:szCs w:val="24"/>
        </w:rPr>
        <w:t xml:space="preserve">, išskyrus atvejus, kai pagal šias Taisykles </w:t>
      </w:r>
      <w:r w:rsidR="00B67979" w:rsidRPr="008A7F30">
        <w:rPr>
          <w:sz w:val="24"/>
          <w:szCs w:val="24"/>
        </w:rPr>
        <w:t xml:space="preserve"> </w:t>
      </w:r>
      <w:r w:rsidR="005A289B" w:rsidRPr="008A7F30">
        <w:rPr>
          <w:sz w:val="24"/>
          <w:szCs w:val="24"/>
        </w:rPr>
        <w:t xml:space="preserve">mažos vertės pirkimus atlieka Turto valdymo ir ūkio departamento prie Lietuvos Respublikos vidaus reikalų ministerijos </w:t>
      </w:r>
      <w:r w:rsidR="00FC510E">
        <w:rPr>
          <w:sz w:val="24"/>
          <w:szCs w:val="24"/>
        </w:rPr>
        <w:t>M</w:t>
      </w:r>
      <w:r w:rsidR="005A289B" w:rsidRPr="008A7F30">
        <w:rPr>
          <w:sz w:val="24"/>
          <w:szCs w:val="24"/>
        </w:rPr>
        <w:t xml:space="preserve">ažos vertės </w:t>
      </w:r>
      <w:r w:rsidR="00FC510E">
        <w:rPr>
          <w:sz w:val="24"/>
          <w:szCs w:val="24"/>
        </w:rPr>
        <w:t>v</w:t>
      </w:r>
      <w:r w:rsidR="005A289B" w:rsidRPr="008A7F30">
        <w:rPr>
          <w:sz w:val="24"/>
          <w:szCs w:val="24"/>
        </w:rPr>
        <w:t>iešojo pirkimo komisija.</w:t>
      </w:r>
    </w:p>
    <w:p w:rsidR="002E25C6" w:rsidRDefault="002E25C6" w:rsidP="00CA72BE">
      <w:pPr>
        <w:numPr>
          <w:ilvl w:val="1"/>
          <w:numId w:val="4"/>
        </w:numPr>
        <w:tabs>
          <w:tab w:val="left" w:pos="1134"/>
        </w:tabs>
        <w:spacing w:line="360" w:lineRule="auto"/>
        <w:ind w:left="0" w:firstLine="567"/>
        <w:jc w:val="both"/>
        <w:rPr>
          <w:sz w:val="24"/>
          <w:szCs w:val="24"/>
        </w:rPr>
      </w:pPr>
      <w:r w:rsidRPr="008A7F30">
        <w:rPr>
          <w:b/>
          <w:sz w:val="24"/>
          <w:szCs w:val="24"/>
        </w:rPr>
        <w:t>Supaprastintas</w:t>
      </w:r>
      <w:r w:rsidRPr="008A7F30">
        <w:rPr>
          <w:b/>
          <w:caps/>
          <w:sz w:val="24"/>
          <w:szCs w:val="24"/>
        </w:rPr>
        <w:t xml:space="preserve"> </w:t>
      </w:r>
      <w:r w:rsidRPr="008A7F30">
        <w:rPr>
          <w:b/>
          <w:sz w:val="24"/>
          <w:szCs w:val="24"/>
        </w:rPr>
        <w:t xml:space="preserve">atviras konkursas </w:t>
      </w:r>
      <w:r w:rsidRPr="008A7F30">
        <w:rPr>
          <w:b/>
          <w:caps/>
          <w:sz w:val="24"/>
          <w:szCs w:val="24"/>
        </w:rPr>
        <w:t xml:space="preserve">– </w:t>
      </w:r>
      <w:r w:rsidRPr="008A7F30">
        <w:rPr>
          <w:sz w:val="24"/>
          <w:szCs w:val="24"/>
        </w:rPr>
        <w:t>supaprastinto</w:t>
      </w:r>
      <w:r w:rsidRPr="008A7F30">
        <w:rPr>
          <w:b/>
          <w:sz w:val="24"/>
          <w:szCs w:val="24"/>
        </w:rPr>
        <w:t xml:space="preserve"> </w:t>
      </w:r>
      <w:r w:rsidRPr="008A7F30">
        <w:rPr>
          <w:sz w:val="24"/>
          <w:szCs w:val="24"/>
        </w:rPr>
        <w:t>pirkimo būdas, kai kiekvienas suinteresuotas tiekėjas gali pateikti pasiūlymą.</w:t>
      </w:r>
    </w:p>
    <w:p w:rsidR="00980B71" w:rsidRDefault="00980B71" w:rsidP="00CA72BE">
      <w:pPr>
        <w:numPr>
          <w:ilvl w:val="1"/>
          <w:numId w:val="4"/>
        </w:numPr>
        <w:tabs>
          <w:tab w:val="left" w:pos="1134"/>
        </w:tabs>
        <w:spacing w:line="360" w:lineRule="auto"/>
        <w:ind w:left="0" w:firstLine="567"/>
        <w:jc w:val="both"/>
        <w:rPr>
          <w:sz w:val="24"/>
          <w:szCs w:val="24"/>
        </w:rPr>
      </w:pPr>
      <w:r w:rsidRPr="008A7F30">
        <w:rPr>
          <w:b/>
          <w:bCs/>
          <w:sz w:val="24"/>
          <w:szCs w:val="24"/>
        </w:rPr>
        <w:t>Supaprastintas</w:t>
      </w:r>
      <w:r w:rsidRPr="008A7F30">
        <w:rPr>
          <w:bCs/>
          <w:sz w:val="24"/>
          <w:szCs w:val="24"/>
        </w:rPr>
        <w:t xml:space="preserve"> </w:t>
      </w:r>
      <w:r w:rsidRPr="008A7F30">
        <w:rPr>
          <w:b/>
          <w:bCs/>
          <w:sz w:val="24"/>
          <w:szCs w:val="24"/>
        </w:rPr>
        <w:t>projekto konkursas</w:t>
      </w:r>
      <w:r w:rsidRPr="008A7F30">
        <w:rPr>
          <w:sz w:val="24"/>
          <w:szCs w:val="24"/>
        </w:rPr>
        <w:t xml:space="preserve"> – </w:t>
      </w:r>
      <w:r w:rsidR="00386845" w:rsidRPr="008A7F30">
        <w:rPr>
          <w:sz w:val="24"/>
          <w:szCs w:val="24"/>
        </w:rPr>
        <w:t xml:space="preserve">supaprastinto </w:t>
      </w:r>
      <w:r w:rsidRPr="008A7F30">
        <w:rPr>
          <w:sz w:val="24"/>
          <w:szCs w:val="24"/>
        </w:rPr>
        <w:t xml:space="preserve">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980B71" w:rsidRDefault="00386845" w:rsidP="00CA72BE">
      <w:pPr>
        <w:numPr>
          <w:ilvl w:val="1"/>
          <w:numId w:val="4"/>
        </w:numPr>
        <w:tabs>
          <w:tab w:val="left" w:pos="1134"/>
        </w:tabs>
        <w:spacing w:line="360" w:lineRule="auto"/>
        <w:ind w:left="0" w:firstLine="567"/>
        <w:jc w:val="both"/>
        <w:rPr>
          <w:sz w:val="24"/>
          <w:szCs w:val="24"/>
        </w:rPr>
      </w:pPr>
      <w:r w:rsidRPr="008A7F30">
        <w:rPr>
          <w:b/>
          <w:sz w:val="24"/>
          <w:szCs w:val="24"/>
        </w:rPr>
        <w:t>Supaprastintos s</w:t>
      </w:r>
      <w:r w:rsidR="00980B71" w:rsidRPr="008A7F30">
        <w:rPr>
          <w:b/>
          <w:sz w:val="24"/>
          <w:szCs w:val="24"/>
        </w:rPr>
        <w:t>kelbiamos derybos</w:t>
      </w:r>
      <w:r w:rsidR="00980B71" w:rsidRPr="008A7F30">
        <w:rPr>
          <w:sz w:val="24"/>
          <w:szCs w:val="24"/>
        </w:rPr>
        <w:t xml:space="preserve"> – </w:t>
      </w:r>
      <w:r w:rsidRPr="008A7F30">
        <w:rPr>
          <w:sz w:val="24"/>
          <w:szCs w:val="24"/>
        </w:rPr>
        <w:t xml:space="preserve">supaprastinto </w:t>
      </w:r>
      <w:r w:rsidR="00980B71" w:rsidRPr="008A7F30">
        <w:rPr>
          <w:sz w:val="24"/>
          <w:szCs w:val="24"/>
        </w:rPr>
        <w:t xml:space="preserve">pirkimo būdas, kai paraiškas dalyvauti derybose gali pateikti visi tiekėjai, o perkančioji organizacija su visais </w:t>
      </w:r>
      <w:r w:rsidRPr="008A7F30">
        <w:rPr>
          <w:sz w:val="24"/>
          <w:szCs w:val="24"/>
        </w:rPr>
        <w:t xml:space="preserve">ar atrinktais </w:t>
      </w:r>
      <w:r w:rsidR="00980B71" w:rsidRPr="008A7F30">
        <w:rPr>
          <w:sz w:val="24"/>
          <w:szCs w:val="24"/>
        </w:rPr>
        <w:t>tiekėjais derasi dėl pirkimo sutarties sąlygų.</w:t>
      </w:r>
    </w:p>
    <w:p w:rsidR="00980B71" w:rsidRPr="008A7F30" w:rsidRDefault="00B52335" w:rsidP="00CA72BE">
      <w:pPr>
        <w:numPr>
          <w:ilvl w:val="0"/>
          <w:numId w:val="75"/>
        </w:numPr>
        <w:tabs>
          <w:tab w:val="left" w:pos="1134"/>
        </w:tabs>
        <w:spacing w:line="360" w:lineRule="auto"/>
        <w:jc w:val="both"/>
        <w:rPr>
          <w:sz w:val="24"/>
          <w:szCs w:val="24"/>
        </w:rPr>
      </w:pPr>
      <w:r w:rsidRPr="008A7F30">
        <w:rPr>
          <w:sz w:val="24"/>
          <w:szCs w:val="24"/>
        </w:rPr>
        <w:t>Taisyklėse vartojamos kitos sąvokos nustatytos Viešųjų pirkimų įstatyme.</w:t>
      </w:r>
    </w:p>
    <w:p w:rsidR="004D72D5" w:rsidRPr="008A7F30" w:rsidRDefault="004D72D5" w:rsidP="004D72D5">
      <w:bookmarkStart w:id="0" w:name="_Ref517748723"/>
      <w:bookmarkStart w:id="1" w:name="_Toc40509057"/>
      <w:bookmarkStart w:id="2" w:name="_Toc40577002"/>
      <w:bookmarkStart w:id="3" w:name="_Toc40843664"/>
      <w:bookmarkStart w:id="4" w:name="_Toc40853186"/>
      <w:bookmarkStart w:id="5" w:name="_Toc40853422"/>
      <w:bookmarkStart w:id="6" w:name="_Toc41183644"/>
    </w:p>
    <w:p w:rsidR="001C045F" w:rsidRPr="008A7F30" w:rsidRDefault="000D3EAB" w:rsidP="00B52335">
      <w:pPr>
        <w:pStyle w:val="Antrat1"/>
        <w:spacing w:before="0" w:after="0" w:line="360" w:lineRule="auto"/>
        <w:rPr>
          <w:b/>
          <w:szCs w:val="24"/>
        </w:rPr>
      </w:pPr>
      <w:bookmarkStart w:id="7" w:name="_ii._supaprastintų_pirkimų"/>
      <w:bookmarkEnd w:id="7"/>
      <w:r w:rsidRPr="008A7F30">
        <w:rPr>
          <w:b/>
          <w:szCs w:val="24"/>
        </w:rPr>
        <w:t>ii</w:t>
      </w:r>
      <w:r w:rsidR="001C045F" w:rsidRPr="008A7F30">
        <w:rPr>
          <w:b/>
          <w:szCs w:val="24"/>
        </w:rPr>
        <w:t xml:space="preserve">. </w:t>
      </w:r>
      <w:r w:rsidR="00B52335" w:rsidRPr="008A7F30">
        <w:rPr>
          <w:b/>
          <w:szCs w:val="24"/>
        </w:rPr>
        <w:t xml:space="preserve">supaprastintų </w:t>
      </w:r>
      <w:r w:rsidR="001C045F" w:rsidRPr="008A7F30">
        <w:rPr>
          <w:b/>
          <w:szCs w:val="24"/>
        </w:rPr>
        <w:t>pirkim</w:t>
      </w:r>
      <w:bookmarkStart w:id="8" w:name="_Ref518402936"/>
      <w:bookmarkStart w:id="9" w:name="_Toc40509059"/>
      <w:bookmarkStart w:id="10" w:name="_Toc40577004"/>
      <w:bookmarkStart w:id="11" w:name="_Toc40843666"/>
      <w:bookmarkStart w:id="12" w:name="_Toc40853188"/>
      <w:bookmarkStart w:id="13" w:name="_Toc40853424"/>
      <w:bookmarkStart w:id="14" w:name="_Toc41183646"/>
      <w:bookmarkEnd w:id="0"/>
      <w:bookmarkEnd w:id="1"/>
      <w:bookmarkEnd w:id="2"/>
      <w:bookmarkEnd w:id="3"/>
      <w:bookmarkEnd w:id="4"/>
      <w:bookmarkEnd w:id="5"/>
      <w:bookmarkEnd w:id="6"/>
      <w:r w:rsidR="00C45E75" w:rsidRPr="008A7F30">
        <w:rPr>
          <w:b/>
          <w:szCs w:val="24"/>
        </w:rPr>
        <w:t>ų vykdymas</w:t>
      </w:r>
      <w:bookmarkEnd w:id="9"/>
      <w:bookmarkEnd w:id="10"/>
      <w:bookmarkEnd w:id="11"/>
      <w:bookmarkEnd w:id="12"/>
      <w:bookmarkEnd w:id="13"/>
      <w:bookmarkEnd w:id="14"/>
    </w:p>
    <w:p w:rsidR="00C07EFD" w:rsidRPr="008A7F30" w:rsidRDefault="00C07EFD" w:rsidP="00B52335"/>
    <w:p w:rsidR="002A6BD3" w:rsidRPr="00204EF8" w:rsidRDefault="002B58C7" w:rsidP="00CA72BE">
      <w:pPr>
        <w:numPr>
          <w:ilvl w:val="0"/>
          <w:numId w:val="75"/>
        </w:numPr>
        <w:tabs>
          <w:tab w:val="left" w:pos="540"/>
          <w:tab w:val="left" w:pos="1134"/>
        </w:tabs>
        <w:spacing w:line="360" w:lineRule="auto"/>
        <w:jc w:val="both"/>
        <w:rPr>
          <w:sz w:val="24"/>
          <w:szCs w:val="24"/>
        </w:rPr>
      </w:pPr>
      <w:r w:rsidRPr="00204EF8">
        <w:rPr>
          <w:sz w:val="24"/>
          <w:szCs w:val="24"/>
        </w:rPr>
        <w:t>Supaprastintus pirkimus</w:t>
      </w:r>
      <w:r w:rsidR="002551A8" w:rsidRPr="00204EF8">
        <w:rPr>
          <w:sz w:val="24"/>
          <w:szCs w:val="24"/>
        </w:rPr>
        <w:t xml:space="preserve"> vykdo</w:t>
      </w:r>
      <w:r w:rsidR="002A6BD3" w:rsidRPr="00204EF8">
        <w:rPr>
          <w:sz w:val="24"/>
          <w:szCs w:val="24"/>
        </w:rPr>
        <w:t>:</w:t>
      </w:r>
    </w:p>
    <w:p w:rsidR="007C69FA" w:rsidRPr="00204EF8" w:rsidRDefault="007C69FA" w:rsidP="007E0AA1">
      <w:pPr>
        <w:numPr>
          <w:ilvl w:val="1"/>
          <w:numId w:val="63"/>
        </w:numPr>
        <w:tabs>
          <w:tab w:val="left" w:pos="540"/>
          <w:tab w:val="left" w:pos="1134"/>
        </w:tabs>
        <w:spacing w:line="360" w:lineRule="auto"/>
        <w:ind w:left="0" w:firstLine="567"/>
        <w:jc w:val="both"/>
        <w:rPr>
          <w:sz w:val="24"/>
          <w:szCs w:val="24"/>
        </w:rPr>
      </w:pPr>
      <w:r w:rsidRPr="00204EF8">
        <w:rPr>
          <w:sz w:val="24"/>
          <w:szCs w:val="24"/>
        </w:rPr>
        <w:t>Turto valdymo ir ūkio departamento prie Lietuvos Respublikos vidaus reikalų ministerijos Viešojo pirkimo komisija (toliau – TVŪD Viešojo pirkimo komisija);</w:t>
      </w:r>
    </w:p>
    <w:p w:rsidR="007C69FA" w:rsidRPr="00204EF8" w:rsidRDefault="007C69FA" w:rsidP="007E0AA1">
      <w:pPr>
        <w:numPr>
          <w:ilvl w:val="1"/>
          <w:numId w:val="63"/>
        </w:numPr>
        <w:tabs>
          <w:tab w:val="left" w:pos="540"/>
          <w:tab w:val="left" w:pos="1134"/>
        </w:tabs>
        <w:spacing w:line="360" w:lineRule="auto"/>
        <w:ind w:left="0" w:firstLine="567"/>
        <w:jc w:val="both"/>
        <w:rPr>
          <w:sz w:val="24"/>
          <w:szCs w:val="24"/>
        </w:rPr>
      </w:pPr>
      <w:r w:rsidRPr="00204EF8">
        <w:rPr>
          <w:sz w:val="24"/>
          <w:szCs w:val="24"/>
        </w:rPr>
        <w:t>Turto valdymo ir ūkio departamento prie Lietuvos Respublikos vidaus reikalų ministerijos Mažos vertės viešojo pirkimo komisija (toliau – TVŪD Mažos vertės viešojo pirkimo komisija);</w:t>
      </w:r>
    </w:p>
    <w:p w:rsidR="007C69FA" w:rsidRPr="00204EF8" w:rsidRDefault="007C69FA" w:rsidP="007E0AA1">
      <w:pPr>
        <w:numPr>
          <w:ilvl w:val="1"/>
          <w:numId w:val="63"/>
        </w:numPr>
        <w:tabs>
          <w:tab w:val="left" w:pos="540"/>
          <w:tab w:val="left" w:pos="1134"/>
        </w:tabs>
        <w:spacing w:line="360" w:lineRule="auto"/>
        <w:ind w:left="0" w:firstLine="567"/>
        <w:jc w:val="both"/>
        <w:rPr>
          <w:sz w:val="24"/>
          <w:szCs w:val="24"/>
        </w:rPr>
      </w:pPr>
      <w:r w:rsidRPr="00204EF8">
        <w:rPr>
          <w:sz w:val="24"/>
          <w:szCs w:val="24"/>
        </w:rPr>
        <w:t>Organizatorius.</w:t>
      </w:r>
    </w:p>
    <w:p w:rsidR="007C69FA" w:rsidRPr="00204EF8" w:rsidRDefault="002551A8" w:rsidP="007E0AA1">
      <w:pPr>
        <w:numPr>
          <w:ilvl w:val="0"/>
          <w:numId w:val="76"/>
        </w:numPr>
        <w:tabs>
          <w:tab w:val="left" w:pos="540"/>
          <w:tab w:val="left" w:pos="1134"/>
        </w:tabs>
        <w:spacing w:line="360" w:lineRule="auto"/>
        <w:ind w:left="0" w:firstLine="540"/>
        <w:jc w:val="both"/>
        <w:rPr>
          <w:sz w:val="24"/>
          <w:szCs w:val="24"/>
        </w:rPr>
      </w:pPr>
      <w:r w:rsidRPr="00204EF8">
        <w:rPr>
          <w:sz w:val="24"/>
          <w:szCs w:val="24"/>
        </w:rPr>
        <w:t xml:space="preserve">TVŪD </w:t>
      </w:r>
      <w:r w:rsidR="00E34063" w:rsidRPr="00204EF8">
        <w:rPr>
          <w:sz w:val="24"/>
          <w:szCs w:val="24"/>
        </w:rPr>
        <w:t>V</w:t>
      </w:r>
      <w:r w:rsidRPr="00204EF8">
        <w:rPr>
          <w:sz w:val="24"/>
          <w:szCs w:val="24"/>
        </w:rPr>
        <w:t xml:space="preserve">iešojo pirkimo komisija vykdo supaprastintus pirkimus, išskyrus mažos vertės </w:t>
      </w:r>
      <w:r w:rsidR="004A1810" w:rsidRPr="00204EF8">
        <w:rPr>
          <w:sz w:val="24"/>
          <w:szCs w:val="24"/>
        </w:rPr>
        <w:t xml:space="preserve">pirkimus </w:t>
      </w:r>
      <w:r w:rsidRPr="00204EF8">
        <w:rPr>
          <w:sz w:val="24"/>
          <w:szCs w:val="24"/>
        </w:rPr>
        <w:t xml:space="preserve">ir TVŪD Mažos vertės viešojo pirkimo komisijos kompetencijai priskirtus </w:t>
      </w:r>
      <w:r w:rsidR="004A1810" w:rsidRPr="00204EF8">
        <w:rPr>
          <w:sz w:val="24"/>
          <w:szCs w:val="24"/>
        </w:rPr>
        <w:t xml:space="preserve">supaprastintus </w:t>
      </w:r>
      <w:r w:rsidRPr="00204EF8">
        <w:rPr>
          <w:sz w:val="24"/>
          <w:szCs w:val="24"/>
        </w:rPr>
        <w:t>pirkimus.</w:t>
      </w:r>
    </w:p>
    <w:p w:rsidR="002551A8" w:rsidRPr="00204EF8" w:rsidRDefault="002551A8" w:rsidP="007E0AA1">
      <w:pPr>
        <w:numPr>
          <w:ilvl w:val="0"/>
          <w:numId w:val="76"/>
        </w:numPr>
        <w:tabs>
          <w:tab w:val="left" w:pos="540"/>
          <w:tab w:val="left" w:pos="1134"/>
        </w:tabs>
        <w:spacing w:line="360" w:lineRule="auto"/>
        <w:ind w:left="0" w:firstLine="568"/>
        <w:jc w:val="both"/>
        <w:rPr>
          <w:sz w:val="24"/>
          <w:szCs w:val="24"/>
        </w:rPr>
      </w:pPr>
      <w:r w:rsidRPr="00204EF8">
        <w:rPr>
          <w:sz w:val="24"/>
          <w:szCs w:val="24"/>
        </w:rPr>
        <w:lastRenderedPageBreak/>
        <w:t>TVŪD Mažos vertės viešojo pirkimo komisija vykdo mažos vertės</w:t>
      </w:r>
      <w:r w:rsidR="004A1810" w:rsidRPr="00204EF8">
        <w:rPr>
          <w:sz w:val="24"/>
          <w:szCs w:val="24"/>
        </w:rPr>
        <w:t xml:space="preserve"> pirkimus</w:t>
      </w:r>
      <w:r w:rsidRPr="00204EF8">
        <w:rPr>
          <w:sz w:val="24"/>
          <w:szCs w:val="24"/>
        </w:rPr>
        <w:t xml:space="preserve"> ir šių Taisyklių 1</w:t>
      </w:r>
      <w:r w:rsidR="0061639C" w:rsidRPr="00204EF8">
        <w:rPr>
          <w:sz w:val="24"/>
          <w:szCs w:val="24"/>
        </w:rPr>
        <w:t>30</w:t>
      </w:r>
      <w:r w:rsidRPr="00204EF8">
        <w:rPr>
          <w:sz w:val="24"/>
          <w:szCs w:val="24"/>
        </w:rPr>
        <w:t>.2.2 bei 1</w:t>
      </w:r>
      <w:r w:rsidR="0061639C" w:rsidRPr="00204EF8">
        <w:rPr>
          <w:sz w:val="24"/>
          <w:szCs w:val="24"/>
        </w:rPr>
        <w:t>30</w:t>
      </w:r>
      <w:r w:rsidRPr="00204EF8">
        <w:rPr>
          <w:sz w:val="24"/>
          <w:szCs w:val="24"/>
        </w:rPr>
        <w:t>.4.1 punktuose nu</w:t>
      </w:r>
      <w:r w:rsidR="008527D8" w:rsidRPr="00204EF8">
        <w:rPr>
          <w:sz w:val="24"/>
          <w:szCs w:val="24"/>
        </w:rPr>
        <w:t>rodytus supaprastintus pirkimus</w:t>
      </w:r>
      <w:r w:rsidRPr="00204EF8">
        <w:rPr>
          <w:sz w:val="24"/>
          <w:szCs w:val="24"/>
        </w:rPr>
        <w:t>.</w:t>
      </w:r>
    </w:p>
    <w:p w:rsidR="002551A8" w:rsidRPr="00204EF8" w:rsidRDefault="002551A8" w:rsidP="007E0AA1">
      <w:pPr>
        <w:numPr>
          <w:ilvl w:val="0"/>
          <w:numId w:val="76"/>
        </w:numPr>
        <w:tabs>
          <w:tab w:val="left" w:pos="540"/>
          <w:tab w:val="left" w:pos="1134"/>
        </w:tabs>
        <w:spacing w:line="360" w:lineRule="auto"/>
        <w:ind w:left="0" w:firstLine="568"/>
        <w:jc w:val="both"/>
        <w:rPr>
          <w:sz w:val="24"/>
          <w:szCs w:val="24"/>
        </w:rPr>
      </w:pPr>
      <w:r w:rsidRPr="00204EF8">
        <w:rPr>
          <w:sz w:val="24"/>
          <w:szCs w:val="24"/>
        </w:rPr>
        <w:t>Organizatorius vykdo mažos vertės pirkimus. Tuo pačiu metu vykdomiems keliems mažos vertės pirkimams gali būti paskirti keli Organizatoriai.</w:t>
      </w:r>
    </w:p>
    <w:p w:rsidR="00D62CB2" w:rsidRPr="002E4E6D" w:rsidRDefault="0096248A" w:rsidP="007E0AA1">
      <w:pPr>
        <w:numPr>
          <w:ilvl w:val="0"/>
          <w:numId w:val="76"/>
        </w:numPr>
        <w:tabs>
          <w:tab w:val="left" w:pos="540"/>
          <w:tab w:val="left" w:pos="1134"/>
        </w:tabs>
        <w:spacing w:line="360" w:lineRule="auto"/>
        <w:ind w:left="0"/>
        <w:jc w:val="both"/>
        <w:rPr>
          <w:sz w:val="24"/>
          <w:szCs w:val="24"/>
        </w:rPr>
      </w:pPr>
      <w:r w:rsidRPr="00204EF8">
        <w:rPr>
          <w:sz w:val="24"/>
          <w:szCs w:val="24"/>
        </w:rPr>
        <w:t>TVŪD Viešojo pirkimo k</w:t>
      </w:r>
      <w:r w:rsidR="008A7ED2" w:rsidRPr="00204EF8">
        <w:rPr>
          <w:sz w:val="24"/>
          <w:szCs w:val="24"/>
        </w:rPr>
        <w:t xml:space="preserve">omisija ir TVŪD </w:t>
      </w:r>
      <w:r w:rsidR="00FC510E" w:rsidRPr="00204EF8">
        <w:rPr>
          <w:sz w:val="24"/>
          <w:szCs w:val="24"/>
        </w:rPr>
        <w:t>M</w:t>
      </w:r>
      <w:r w:rsidR="008A7ED2" w:rsidRPr="00204EF8">
        <w:rPr>
          <w:sz w:val="24"/>
          <w:szCs w:val="24"/>
        </w:rPr>
        <w:t xml:space="preserve">ažos vertės </w:t>
      </w:r>
      <w:r w:rsidR="00523CB2" w:rsidRPr="00204EF8">
        <w:rPr>
          <w:sz w:val="24"/>
          <w:szCs w:val="24"/>
        </w:rPr>
        <w:t>v</w:t>
      </w:r>
      <w:r w:rsidRPr="00204EF8">
        <w:rPr>
          <w:sz w:val="24"/>
          <w:szCs w:val="24"/>
        </w:rPr>
        <w:t>iešojo pirkimo k</w:t>
      </w:r>
      <w:r w:rsidR="008A7ED2" w:rsidRPr="00204EF8">
        <w:rPr>
          <w:sz w:val="24"/>
          <w:szCs w:val="24"/>
        </w:rPr>
        <w:t>omisija (toliau –</w:t>
      </w:r>
      <w:r w:rsidR="00083232" w:rsidRPr="00204EF8">
        <w:rPr>
          <w:sz w:val="24"/>
          <w:szCs w:val="24"/>
        </w:rPr>
        <w:t xml:space="preserve"> </w:t>
      </w:r>
      <w:r w:rsidR="00162FBA" w:rsidRPr="00204EF8">
        <w:rPr>
          <w:sz w:val="24"/>
          <w:szCs w:val="24"/>
        </w:rPr>
        <w:t>K</w:t>
      </w:r>
      <w:r w:rsidR="00D62CB2" w:rsidRPr="00204EF8">
        <w:rPr>
          <w:sz w:val="24"/>
          <w:szCs w:val="24"/>
        </w:rPr>
        <w:t>omisijos</w:t>
      </w:r>
      <w:r w:rsidR="008A7ED2" w:rsidRPr="00204EF8">
        <w:rPr>
          <w:sz w:val="24"/>
          <w:szCs w:val="24"/>
        </w:rPr>
        <w:t>)</w:t>
      </w:r>
      <w:r w:rsidR="005F39A7" w:rsidRPr="00204EF8">
        <w:rPr>
          <w:sz w:val="24"/>
          <w:szCs w:val="24"/>
        </w:rPr>
        <w:t>,</w:t>
      </w:r>
      <w:r w:rsidR="002E4E6D" w:rsidRPr="00204EF8">
        <w:rPr>
          <w:sz w:val="24"/>
          <w:szCs w:val="24"/>
        </w:rPr>
        <w:t xml:space="preserve"> </w:t>
      </w:r>
      <w:r w:rsidR="005F39A7" w:rsidRPr="00204EF8">
        <w:rPr>
          <w:sz w:val="24"/>
          <w:szCs w:val="24"/>
        </w:rPr>
        <w:t xml:space="preserve">sudarytos perkančiosios organizacijos vadovo įsakymu, vadovaujantis Viešųjų pirkimų įstatymo 16 straipsniu ir  Planavimo, organizavimo, atlikimo bei atskaitomybės taisyklėmis, </w:t>
      </w:r>
      <w:r w:rsidR="00D62CB2" w:rsidRPr="00204EF8">
        <w:rPr>
          <w:sz w:val="24"/>
          <w:szCs w:val="24"/>
        </w:rPr>
        <w:t>dirba pagal p</w:t>
      </w:r>
      <w:r w:rsidR="00D62CB2" w:rsidRPr="00204EF8">
        <w:rPr>
          <w:iCs/>
          <w:sz w:val="24"/>
          <w:szCs w:val="24"/>
        </w:rPr>
        <w:t>erkančiosios organizacijo</w:t>
      </w:r>
      <w:r w:rsidR="00D62CB2" w:rsidRPr="002E4E6D">
        <w:rPr>
          <w:iCs/>
          <w:sz w:val="24"/>
          <w:szCs w:val="24"/>
        </w:rPr>
        <w:t xml:space="preserve">s vadovo patvirtintus </w:t>
      </w:r>
      <w:r w:rsidR="00D62CB2" w:rsidRPr="002E4E6D">
        <w:rPr>
          <w:sz w:val="24"/>
          <w:szCs w:val="24"/>
        </w:rPr>
        <w:t xml:space="preserve">Komisijų darbo reglamentus. </w:t>
      </w:r>
      <w:r w:rsidR="00162FBA" w:rsidRPr="002E4E6D">
        <w:rPr>
          <w:sz w:val="24"/>
          <w:szCs w:val="24"/>
        </w:rPr>
        <w:t>K</w:t>
      </w:r>
      <w:r w:rsidR="00D62CB2" w:rsidRPr="002E4E6D">
        <w:rPr>
          <w:sz w:val="24"/>
          <w:szCs w:val="24"/>
        </w:rPr>
        <w:t>omisijoms turi būti nustatytos užduotys ir suteikti visi užduotims vykdyti reikalingi įgaliojimai.</w:t>
      </w:r>
      <w:r w:rsidR="00162FBA" w:rsidRPr="002E4E6D">
        <w:rPr>
          <w:sz w:val="24"/>
          <w:szCs w:val="24"/>
        </w:rPr>
        <w:t xml:space="preserve"> K</w:t>
      </w:r>
      <w:r w:rsidR="00D62CB2" w:rsidRPr="002E4E6D">
        <w:rPr>
          <w:sz w:val="24"/>
          <w:szCs w:val="24"/>
        </w:rPr>
        <w:t xml:space="preserve">omisijos sprendimus priima savarankiškai. </w:t>
      </w:r>
      <w:r w:rsidR="00083232" w:rsidRPr="002E4E6D">
        <w:rPr>
          <w:sz w:val="24"/>
          <w:szCs w:val="24"/>
        </w:rPr>
        <w:t xml:space="preserve">TVŪD Viešojo pirkimo </w:t>
      </w:r>
      <w:r w:rsidR="00C33F6D">
        <w:rPr>
          <w:sz w:val="24"/>
          <w:szCs w:val="24"/>
        </w:rPr>
        <w:t>k</w:t>
      </w:r>
      <w:r w:rsidR="00083232" w:rsidRPr="002E4E6D">
        <w:rPr>
          <w:sz w:val="24"/>
          <w:szCs w:val="24"/>
        </w:rPr>
        <w:t xml:space="preserve">omisijos ir TVŪD </w:t>
      </w:r>
      <w:r w:rsidR="00FC510E" w:rsidRPr="002E4E6D">
        <w:rPr>
          <w:sz w:val="24"/>
          <w:szCs w:val="24"/>
        </w:rPr>
        <w:t>M</w:t>
      </w:r>
      <w:r w:rsidR="00083232" w:rsidRPr="002E4E6D">
        <w:rPr>
          <w:sz w:val="24"/>
          <w:szCs w:val="24"/>
        </w:rPr>
        <w:t xml:space="preserve">ažos vertės </w:t>
      </w:r>
      <w:r w:rsidR="00523CB2" w:rsidRPr="002E4E6D">
        <w:rPr>
          <w:sz w:val="24"/>
          <w:szCs w:val="24"/>
        </w:rPr>
        <w:t>v</w:t>
      </w:r>
      <w:r w:rsidR="00D5117D" w:rsidRPr="002E4E6D">
        <w:rPr>
          <w:sz w:val="24"/>
          <w:szCs w:val="24"/>
        </w:rPr>
        <w:t>iešojo pirkimo k</w:t>
      </w:r>
      <w:r w:rsidR="00083232" w:rsidRPr="002E4E6D">
        <w:rPr>
          <w:sz w:val="24"/>
          <w:szCs w:val="24"/>
        </w:rPr>
        <w:t xml:space="preserve">omisijos </w:t>
      </w:r>
      <w:r w:rsidR="00D62CB2" w:rsidRPr="002E4E6D">
        <w:rPr>
          <w:sz w:val="24"/>
          <w:szCs w:val="24"/>
        </w:rPr>
        <w:t xml:space="preserve">veiklai vadovauja pirmininkas. Komisijos sekretoriumi skiriamas vienas iš </w:t>
      </w:r>
      <w:r w:rsidR="00B87C02" w:rsidRPr="00204EF8">
        <w:rPr>
          <w:sz w:val="24"/>
          <w:szCs w:val="24"/>
        </w:rPr>
        <w:t>jos</w:t>
      </w:r>
      <w:r w:rsidR="00D62CB2" w:rsidRPr="00204EF8">
        <w:rPr>
          <w:sz w:val="24"/>
          <w:szCs w:val="24"/>
        </w:rPr>
        <w:t xml:space="preserve"> n</w:t>
      </w:r>
      <w:r w:rsidR="00D62CB2" w:rsidRPr="002E4E6D">
        <w:rPr>
          <w:sz w:val="24"/>
          <w:szCs w:val="24"/>
        </w:rPr>
        <w:t>arių.</w:t>
      </w:r>
    </w:p>
    <w:p w:rsidR="00D62CB2" w:rsidRPr="008A7F30" w:rsidRDefault="00D62CB2" w:rsidP="007E0AA1">
      <w:pPr>
        <w:numPr>
          <w:ilvl w:val="0"/>
          <w:numId w:val="76"/>
        </w:numPr>
        <w:tabs>
          <w:tab w:val="left" w:pos="540"/>
          <w:tab w:val="left" w:pos="1134"/>
        </w:tabs>
        <w:spacing w:line="360" w:lineRule="auto"/>
        <w:ind w:left="0"/>
        <w:jc w:val="both"/>
        <w:rPr>
          <w:sz w:val="24"/>
          <w:szCs w:val="24"/>
        </w:rPr>
      </w:pPr>
      <w:r w:rsidRPr="008A7F30">
        <w:rPr>
          <w:iCs/>
          <w:sz w:val="24"/>
          <w:szCs w:val="24"/>
        </w:rPr>
        <w:t xml:space="preserve">Organizatorius ir </w:t>
      </w:r>
      <w:r w:rsidR="00162FBA" w:rsidRPr="008A7F30">
        <w:rPr>
          <w:sz w:val="24"/>
          <w:szCs w:val="24"/>
        </w:rPr>
        <w:t>K</w:t>
      </w:r>
      <w:r w:rsidRPr="008A7F30">
        <w:rPr>
          <w:iCs/>
          <w:sz w:val="24"/>
          <w:szCs w:val="24"/>
        </w:rPr>
        <w:t>omisijų nariai</w:t>
      </w:r>
      <w:r w:rsidR="00C86549" w:rsidRPr="008A7F30">
        <w:rPr>
          <w:iCs/>
          <w:sz w:val="24"/>
          <w:szCs w:val="24"/>
        </w:rPr>
        <w:t xml:space="preserve"> turi būti nepriekaištingos reputacijos ir,</w:t>
      </w:r>
      <w:r w:rsidRPr="008A7F30">
        <w:rPr>
          <w:iCs/>
          <w:sz w:val="24"/>
          <w:szCs w:val="24"/>
        </w:rPr>
        <w:t xml:space="preserve"> prieš pradėdami supaprastintus pirkimus, turi pasirašyti nešališkumo deklaraciją ir konfidencialumo pasižadėjimą.</w:t>
      </w:r>
    </w:p>
    <w:p w:rsidR="003E7DC2" w:rsidRDefault="00724E09" w:rsidP="007E0AA1">
      <w:pPr>
        <w:numPr>
          <w:ilvl w:val="0"/>
          <w:numId w:val="76"/>
        </w:numPr>
        <w:tabs>
          <w:tab w:val="left" w:pos="1134"/>
        </w:tabs>
        <w:spacing w:line="360" w:lineRule="auto"/>
        <w:ind w:left="0"/>
        <w:jc w:val="both"/>
        <w:rPr>
          <w:sz w:val="24"/>
          <w:szCs w:val="24"/>
        </w:rPr>
      </w:pPr>
      <w:r w:rsidRPr="008A7F30">
        <w:rPr>
          <w:sz w:val="24"/>
          <w:szCs w:val="24"/>
        </w:rPr>
        <w:t>Perkančioji organizacija</w:t>
      </w:r>
      <w:r w:rsidR="00F52ABF" w:rsidRPr="008A7F30">
        <w:rPr>
          <w:sz w:val="24"/>
          <w:szCs w:val="24"/>
        </w:rPr>
        <w:t xml:space="preserve"> bet kuriuo metu iki pirkimo sutarties sudarymo</w:t>
      </w:r>
      <w:r w:rsidR="001C045F" w:rsidRPr="008A7F30">
        <w:rPr>
          <w:sz w:val="24"/>
          <w:szCs w:val="24"/>
        </w:rPr>
        <w:t xml:space="preserve"> turi teisę nutraukti </w:t>
      </w:r>
      <w:r w:rsidR="00856670" w:rsidRPr="008A7F30">
        <w:rPr>
          <w:sz w:val="24"/>
          <w:szCs w:val="24"/>
        </w:rPr>
        <w:t>supaprastintą pirkimą</w:t>
      </w:r>
      <w:r w:rsidR="001C045F" w:rsidRPr="008A7F30">
        <w:rPr>
          <w:sz w:val="24"/>
          <w:szCs w:val="24"/>
        </w:rPr>
        <w:t xml:space="preserve">, jeigu atsirado aplinkybių, kurių nebuvo galima numatyti (perkamos prekės, paslaugos ar darbai tapo nereikalingais, nėra lėšų </w:t>
      </w:r>
      <w:r w:rsidR="003E7DC2" w:rsidRPr="008A7F30">
        <w:rPr>
          <w:sz w:val="24"/>
          <w:szCs w:val="24"/>
        </w:rPr>
        <w:t>už juos</w:t>
      </w:r>
      <w:r w:rsidR="001C045F" w:rsidRPr="008A7F30">
        <w:rPr>
          <w:sz w:val="24"/>
          <w:szCs w:val="24"/>
        </w:rPr>
        <w:t xml:space="preserve"> apmokėti</w:t>
      </w:r>
      <w:r w:rsidR="003E7DC2" w:rsidRPr="008A7F30">
        <w:rPr>
          <w:sz w:val="24"/>
          <w:szCs w:val="24"/>
        </w:rPr>
        <w:t xml:space="preserve"> ir pan.</w:t>
      </w:r>
      <w:r w:rsidR="001C045F" w:rsidRPr="008A7F30">
        <w:rPr>
          <w:sz w:val="24"/>
          <w:szCs w:val="24"/>
        </w:rPr>
        <w:t>).</w:t>
      </w:r>
      <w:bookmarkEnd w:id="8"/>
      <w:r w:rsidR="003E7DC2" w:rsidRPr="008A7F30">
        <w:rPr>
          <w:sz w:val="24"/>
          <w:szCs w:val="24"/>
        </w:rPr>
        <w:t xml:space="preserve"> Sprendimą dėl supaprastinto pirkimo nutraukimo pri</w:t>
      </w:r>
      <w:r w:rsidR="00F52ABF" w:rsidRPr="008A7F30">
        <w:rPr>
          <w:sz w:val="24"/>
          <w:szCs w:val="24"/>
        </w:rPr>
        <w:t>ima perkančiosios arba</w:t>
      </w:r>
      <w:r w:rsidR="0067012D" w:rsidRPr="00743B3A">
        <w:rPr>
          <w:sz w:val="24"/>
          <w:szCs w:val="24"/>
        </w:rPr>
        <w:t>, kai perkančioji organizacija yra įgaliota atlikti pirkimą kitos perkančiosios organizacijos,</w:t>
      </w:r>
      <w:r w:rsidR="00F52ABF" w:rsidRPr="008A7F30">
        <w:rPr>
          <w:sz w:val="24"/>
          <w:szCs w:val="24"/>
        </w:rPr>
        <w:t xml:space="preserve"> įgalio</w:t>
      </w:r>
      <w:r w:rsidR="008A7F30" w:rsidRPr="008A7F30">
        <w:rPr>
          <w:sz w:val="24"/>
          <w:szCs w:val="24"/>
        </w:rPr>
        <w:t>jusios</w:t>
      </w:r>
      <w:r w:rsidR="00F52ABF" w:rsidRPr="008A7F30">
        <w:rPr>
          <w:sz w:val="24"/>
          <w:szCs w:val="24"/>
        </w:rPr>
        <w:t xml:space="preserve"> organizacijos </w:t>
      </w:r>
      <w:r w:rsidR="003E7DC2" w:rsidRPr="008A7F30">
        <w:rPr>
          <w:sz w:val="24"/>
          <w:szCs w:val="24"/>
        </w:rPr>
        <w:t xml:space="preserve">vadovas. </w:t>
      </w:r>
    </w:p>
    <w:p w:rsidR="00C55F6C" w:rsidRPr="008A7F30" w:rsidRDefault="00C55F6C" w:rsidP="00C55F6C">
      <w:pPr>
        <w:tabs>
          <w:tab w:val="left" w:pos="1134"/>
        </w:tabs>
        <w:spacing w:line="360" w:lineRule="auto"/>
        <w:jc w:val="both"/>
        <w:rPr>
          <w:sz w:val="24"/>
          <w:szCs w:val="24"/>
        </w:rPr>
      </w:pPr>
    </w:p>
    <w:p w:rsidR="00162FBA" w:rsidRDefault="00162FBA" w:rsidP="00C55F6C">
      <w:pPr>
        <w:pStyle w:val="Antrat2"/>
        <w:keepNext/>
        <w:numPr>
          <w:ilvl w:val="0"/>
          <w:numId w:val="6"/>
        </w:numPr>
        <w:spacing w:before="0" w:line="360" w:lineRule="auto"/>
        <w:jc w:val="center"/>
        <w:rPr>
          <w:szCs w:val="24"/>
        </w:rPr>
      </w:pPr>
      <w:bookmarkStart w:id="15" w:name="_Ref517593706"/>
      <w:bookmarkStart w:id="16" w:name="_Ref517592638"/>
      <w:bookmarkStart w:id="17" w:name="_Toc40509063"/>
      <w:bookmarkStart w:id="18" w:name="_Toc40577008"/>
      <w:bookmarkStart w:id="19" w:name="_Toc40843670"/>
      <w:bookmarkStart w:id="20" w:name="_Toc40853192"/>
      <w:bookmarkStart w:id="21" w:name="_Toc40853428"/>
      <w:bookmarkStart w:id="22" w:name="_Toc41183650"/>
      <w:bookmarkStart w:id="23" w:name="_SUPAPRASTINTŲ_PIRKIMŲ_PASKELBIMAS"/>
      <w:bookmarkEnd w:id="23"/>
      <w:r w:rsidRPr="008A7F30">
        <w:rPr>
          <w:szCs w:val="24"/>
        </w:rPr>
        <w:t>SUPAPRASTINTŲ PIRKIMŲ PASKELBIMAS</w:t>
      </w:r>
    </w:p>
    <w:p w:rsidR="00743B3A" w:rsidRPr="00743B3A" w:rsidRDefault="00743B3A" w:rsidP="00743B3A">
      <w:pPr>
        <w:pStyle w:val="Antrat3"/>
        <w:numPr>
          <w:ilvl w:val="0"/>
          <w:numId w:val="0"/>
        </w:numPr>
        <w:ind w:left="710"/>
      </w:pPr>
    </w:p>
    <w:bookmarkEnd w:id="16"/>
    <w:bookmarkEnd w:id="17"/>
    <w:bookmarkEnd w:id="18"/>
    <w:bookmarkEnd w:id="19"/>
    <w:bookmarkEnd w:id="20"/>
    <w:bookmarkEnd w:id="21"/>
    <w:bookmarkEnd w:id="22"/>
    <w:p w:rsidR="00453355" w:rsidRPr="00E177C2" w:rsidRDefault="00453355" w:rsidP="007E0AA1">
      <w:pPr>
        <w:pStyle w:val="Antrat3"/>
        <w:numPr>
          <w:ilvl w:val="0"/>
          <w:numId w:val="76"/>
        </w:numPr>
        <w:tabs>
          <w:tab w:val="left" w:pos="1134"/>
        </w:tabs>
        <w:spacing w:line="360" w:lineRule="auto"/>
        <w:ind w:left="0"/>
      </w:pPr>
      <w:r w:rsidRPr="008A7F30">
        <w:rPr>
          <w:szCs w:val="24"/>
        </w:rPr>
        <w:t xml:space="preserve">Perkančioji organizacija skelbimą apie </w:t>
      </w:r>
      <w:r w:rsidR="00BA6350" w:rsidRPr="008A7F30">
        <w:rPr>
          <w:szCs w:val="24"/>
        </w:rPr>
        <w:t xml:space="preserve">supaprastintą </w:t>
      </w:r>
      <w:r w:rsidRPr="008A7F30">
        <w:rPr>
          <w:szCs w:val="24"/>
        </w:rPr>
        <w:t xml:space="preserve">pirkimą, </w:t>
      </w:r>
      <w:r w:rsidR="00024A88" w:rsidRPr="00743B3A">
        <w:rPr>
          <w:szCs w:val="24"/>
        </w:rPr>
        <w:t xml:space="preserve">šių Taisyklių 24.1 punkte nurodytą pranešimą dėl savanoriško </w:t>
      </w:r>
      <w:proofErr w:type="spellStart"/>
      <w:r w:rsidR="00024A88" w:rsidRPr="00743B3A">
        <w:rPr>
          <w:i/>
          <w:szCs w:val="24"/>
        </w:rPr>
        <w:t>ex</w:t>
      </w:r>
      <w:proofErr w:type="spellEnd"/>
      <w:r w:rsidR="00024A88" w:rsidRPr="00743B3A">
        <w:rPr>
          <w:i/>
          <w:szCs w:val="24"/>
        </w:rPr>
        <w:t xml:space="preserve"> </w:t>
      </w:r>
      <w:proofErr w:type="spellStart"/>
      <w:r w:rsidR="00024A88" w:rsidRPr="00743B3A">
        <w:rPr>
          <w:i/>
          <w:szCs w:val="24"/>
        </w:rPr>
        <w:t>ante</w:t>
      </w:r>
      <w:proofErr w:type="spellEnd"/>
      <w:r w:rsidR="00024A88" w:rsidRPr="00743B3A">
        <w:rPr>
          <w:szCs w:val="24"/>
        </w:rPr>
        <w:t xml:space="preserve"> skaidrumo,</w:t>
      </w:r>
      <w:r w:rsidR="00024A88">
        <w:rPr>
          <w:b/>
          <w:szCs w:val="24"/>
        </w:rPr>
        <w:t xml:space="preserve"> </w:t>
      </w:r>
      <w:r w:rsidRPr="008A7F30">
        <w:rPr>
          <w:szCs w:val="24"/>
        </w:rPr>
        <w:t>skelbimą apie sudarytą pirkimo sutartį ir informacinį pranešimą apie sprendimą pirkti prekes, paslaugas ar darbus nepaskelbus apie</w:t>
      </w:r>
      <w:r w:rsidR="00856670" w:rsidRPr="008A7F30">
        <w:rPr>
          <w:szCs w:val="24"/>
        </w:rPr>
        <w:t xml:space="preserve"> supaprastintą </w:t>
      </w:r>
      <w:r w:rsidRPr="008A7F30">
        <w:rPr>
          <w:szCs w:val="24"/>
        </w:rPr>
        <w:t xml:space="preserve"> pirkimą (toliau – informacinis pranešimas), kuriuos pagal Viešųjų pirkimų įstatymą bei šias Taisykles numatyta paskelbti viešai, skelbia </w:t>
      </w:r>
      <w:r w:rsidR="00BA6350" w:rsidRPr="008A7F30">
        <w:rPr>
          <w:szCs w:val="24"/>
        </w:rPr>
        <w:t>„</w:t>
      </w:r>
      <w:r w:rsidR="00BA6350" w:rsidRPr="008A7F30">
        <w:rPr>
          <w:bCs/>
          <w:szCs w:val="24"/>
        </w:rPr>
        <w:t>Valstybės žinių“ priede „Informaciniai pranešimai“</w:t>
      </w:r>
      <w:r w:rsidRPr="008A7F30">
        <w:rPr>
          <w:bCs/>
          <w:szCs w:val="24"/>
        </w:rPr>
        <w:t xml:space="preserve"> ir Centrinėje viešųjų pirkimų informacinėje sistemoje (toliau </w:t>
      </w:r>
      <w:r w:rsidR="00BA6350" w:rsidRPr="008A7F30">
        <w:rPr>
          <w:bCs/>
          <w:szCs w:val="24"/>
        </w:rPr>
        <w:t xml:space="preserve"> </w:t>
      </w:r>
      <w:r w:rsidR="00024A88">
        <w:rPr>
          <w:bCs/>
          <w:szCs w:val="24"/>
        </w:rPr>
        <w:t>–</w:t>
      </w:r>
      <w:r w:rsidR="00BA6350" w:rsidRPr="008A7F30">
        <w:rPr>
          <w:bCs/>
          <w:szCs w:val="24"/>
        </w:rPr>
        <w:t xml:space="preserve"> </w:t>
      </w:r>
      <w:r w:rsidRPr="008A7F30">
        <w:rPr>
          <w:bCs/>
          <w:szCs w:val="24"/>
        </w:rPr>
        <w:t>CVP IS</w:t>
      </w:r>
      <w:r w:rsidRPr="00743B3A">
        <w:rPr>
          <w:bCs/>
          <w:szCs w:val="24"/>
        </w:rPr>
        <w:t>)</w:t>
      </w:r>
      <w:r w:rsidR="00024A88" w:rsidRPr="00743B3A">
        <w:rPr>
          <w:bCs/>
          <w:szCs w:val="24"/>
        </w:rPr>
        <w:t xml:space="preserve">, o pranešimus dėl savanoriško </w:t>
      </w:r>
      <w:proofErr w:type="spellStart"/>
      <w:r w:rsidR="00024A88" w:rsidRPr="00743B3A">
        <w:rPr>
          <w:bCs/>
          <w:i/>
          <w:szCs w:val="24"/>
        </w:rPr>
        <w:t>ex</w:t>
      </w:r>
      <w:proofErr w:type="spellEnd"/>
      <w:r w:rsidR="00024A88" w:rsidRPr="00743B3A">
        <w:rPr>
          <w:bCs/>
          <w:i/>
          <w:szCs w:val="24"/>
        </w:rPr>
        <w:t xml:space="preserve"> </w:t>
      </w:r>
      <w:proofErr w:type="spellStart"/>
      <w:r w:rsidR="00024A88" w:rsidRPr="00743B3A">
        <w:rPr>
          <w:bCs/>
          <w:i/>
          <w:szCs w:val="24"/>
        </w:rPr>
        <w:t>ante</w:t>
      </w:r>
      <w:proofErr w:type="spellEnd"/>
      <w:r w:rsidR="00024A88" w:rsidRPr="00743B3A">
        <w:rPr>
          <w:bCs/>
          <w:szCs w:val="24"/>
        </w:rPr>
        <w:t xml:space="preserve"> skaidrumo – ir Europos Sąjungos oficialiajame leidinyje</w:t>
      </w:r>
      <w:r w:rsidRPr="00743B3A">
        <w:rPr>
          <w:bCs/>
          <w:szCs w:val="24"/>
        </w:rPr>
        <w:t>.</w:t>
      </w:r>
      <w:r w:rsidRPr="008A7F30">
        <w:rPr>
          <w:bCs/>
          <w:szCs w:val="24"/>
        </w:rPr>
        <w:t xml:space="preserve"> Skelbimo ar informacinio pranešimo  paskelbimo dien</w:t>
      </w:r>
      <w:r w:rsidR="00BA6350" w:rsidRPr="008A7F30">
        <w:rPr>
          <w:bCs/>
          <w:szCs w:val="24"/>
        </w:rPr>
        <w:t>a yra skelbimo paskelbimo data „Valstybės žinių“ p</w:t>
      </w:r>
      <w:r w:rsidR="00BC6BF0" w:rsidRPr="008A7F30">
        <w:rPr>
          <w:bCs/>
          <w:szCs w:val="24"/>
        </w:rPr>
        <w:t>riede „Informaciniai pranešimai</w:t>
      </w:r>
      <w:r w:rsidR="00BC6BF0" w:rsidRPr="00743B3A">
        <w:rPr>
          <w:bCs/>
          <w:szCs w:val="24"/>
        </w:rPr>
        <w:t>“</w:t>
      </w:r>
      <w:r w:rsidR="00024A88" w:rsidRPr="00743B3A">
        <w:rPr>
          <w:bCs/>
          <w:szCs w:val="24"/>
        </w:rPr>
        <w:t xml:space="preserve">, pranešimo dėl savanoriško </w:t>
      </w:r>
      <w:proofErr w:type="spellStart"/>
      <w:r w:rsidR="00024A88" w:rsidRPr="00743B3A">
        <w:rPr>
          <w:bCs/>
          <w:i/>
          <w:szCs w:val="24"/>
        </w:rPr>
        <w:t>ex</w:t>
      </w:r>
      <w:proofErr w:type="spellEnd"/>
      <w:r w:rsidR="00024A88" w:rsidRPr="00743B3A">
        <w:rPr>
          <w:bCs/>
          <w:i/>
          <w:szCs w:val="24"/>
        </w:rPr>
        <w:t xml:space="preserve"> </w:t>
      </w:r>
      <w:proofErr w:type="spellStart"/>
      <w:r w:rsidR="00024A88" w:rsidRPr="00743B3A">
        <w:rPr>
          <w:bCs/>
          <w:i/>
          <w:szCs w:val="24"/>
        </w:rPr>
        <w:t>ante</w:t>
      </w:r>
      <w:proofErr w:type="spellEnd"/>
      <w:r w:rsidR="00024A88" w:rsidRPr="00743B3A">
        <w:rPr>
          <w:bCs/>
          <w:szCs w:val="24"/>
        </w:rPr>
        <w:t xml:space="preserve"> skaidrumo paskelbimo diena yra pranešimo paskelbimo data Europos Sąjungos oficialiajame leidinyje</w:t>
      </w:r>
      <w:r w:rsidR="00856670" w:rsidRPr="00743B3A">
        <w:rPr>
          <w:bCs/>
          <w:szCs w:val="24"/>
        </w:rPr>
        <w:t>.</w:t>
      </w:r>
    </w:p>
    <w:p w:rsidR="00453355" w:rsidRPr="00EA67E4" w:rsidRDefault="00453355" w:rsidP="007E0AA1">
      <w:pPr>
        <w:pStyle w:val="Antrat3"/>
        <w:numPr>
          <w:ilvl w:val="0"/>
          <w:numId w:val="76"/>
        </w:numPr>
        <w:tabs>
          <w:tab w:val="left" w:pos="1134"/>
        </w:tabs>
        <w:spacing w:line="360" w:lineRule="auto"/>
        <w:ind w:left="0"/>
      </w:pPr>
      <w:r w:rsidRPr="008A7F30">
        <w:rPr>
          <w:szCs w:val="24"/>
        </w:rPr>
        <w:t>Visus skelbimus</w:t>
      </w:r>
      <w:r w:rsidR="00F3155C" w:rsidRPr="00743B3A">
        <w:rPr>
          <w:szCs w:val="24"/>
        </w:rPr>
        <w:t xml:space="preserve">, pranešimus dėl savanoriško </w:t>
      </w:r>
      <w:proofErr w:type="spellStart"/>
      <w:r w:rsidR="00F3155C" w:rsidRPr="00743B3A">
        <w:rPr>
          <w:i/>
          <w:szCs w:val="24"/>
        </w:rPr>
        <w:t>ex</w:t>
      </w:r>
      <w:proofErr w:type="spellEnd"/>
      <w:r w:rsidR="00F3155C" w:rsidRPr="00743B3A">
        <w:rPr>
          <w:i/>
          <w:szCs w:val="24"/>
        </w:rPr>
        <w:t xml:space="preserve"> </w:t>
      </w:r>
      <w:proofErr w:type="spellStart"/>
      <w:r w:rsidR="00F3155C" w:rsidRPr="00743B3A">
        <w:rPr>
          <w:i/>
          <w:szCs w:val="24"/>
        </w:rPr>
        <w:t>ante</w:t>
      </w:r>
      <w:proofErr w:type="spellEnd"/>
      <w:r w:rsidR="00F3155C" w:rsidRPr="00743B3A">
        <w:rPr>
          <w:szCs w:val="24"/>
        </w:rPr>
        <w:t xml:space="preserve"> skaidrumo</w:t>
      </w:r>
      <w:r w:rsidRPr="008A7F30">
        <w:rPr>
          <w:szCs w:val="24"/>
        </w:rPr>
        <w:t xml:space="preserve"> ir informacinius pranešimus perkančioji organizacija pateikia Viešųjų pirkimų tarnybai pagal jos nustatytus </w:t>
      </w:r>
      <w:r w:rsidRPr="008A7F30">
        <w:rPr>
          <w:szCs w:val="24"/>
        </w:rPr>
        <w:lastRenderedPageBreak/>
        <w:t>skelbiamos informacijos privalomuosius reikalavimus, standartines formas bei skelbimų teikimo tvarką. Papildomai skelbimai</w:t>
      </w:r>
      <w:r w:rsidR="00F3155C" w:rsidRPr="00743B3A">
        <w:rPr>
          <w:szCs w:val="24"/>
        </w:rPr>
        <w:t xml:space="preserve">, pranešimai dėl savanoriško </w:t>
      </w:r>
      <w:proofErr w:type="spellStart"/>
      <w:r w:rsidR="00F3155C" w:rsidRPr="00743B3A">
        <w:rPr>
          <w:i/>
          <w:szCs w:val="24"/>
        </w:rPr>
        <w:t>ex</w:t>
      </w:r>
      <w:proofErr w:type="spellEnd"/>
      <w:r w:rsidR="00F3155C" w:rsidRPr="00743B3A">
        <w:rPr>
          <w:i/>
          <w:szCs w:val="24"/>
        </w:rPr>
        <w:t xml:space="preserve"> </w:t>
      </w:r>
      <w:proofErr w:type="spellStart"/>
      <w:r w:rsidR="00F3155C" w:rsidRPr="00743B3A">
        <w:rPr>
          <w:i/>
          <w:szCs w:val="24"/>
        </w:rPr>
        <w:t>ante</w:t>
      </w:r>
      <w:proofErr w:type="spellEnd"/>
      <w:r w:rsidR="00F3155C" w:rsidRPr="00743B3A">
        <w:rPr>
          <w:szCs w:val="24"/>
        </w:rPr>
        <w:t xml:space="preserve"> skaidrumo</w:t>
      </w:r>
      <w:r w:rsidRPr="008A7F30">
        <w:rPr>
          <w:szCs w:val="24"/>
        </w:rPr>
        <w:t xml:space="preserve"> ir </w:t>
      </w:r>
      <w:r w:rsidRPr="00204EF8">
        <w:rPr>
          <w:szCs w:val="24"/>
        </w:rPr>
        <w:t xml:space="preserve">informaciniai pranešimai gali būti skelbiami perkančiosios organizacijos </w:t>
      </w:r>
      <w:r w:rsidR="00D26956" w:rsidRPr="00204EF8">
        <w:rPr>
          <w:szCs w:val="24"/>
        </w:rPr>
        <w:t xml:space="preserve">interneto svetainėje, adresu </w:t>
      </w:r>
      <w:r w:rsidR="006A0240" w:rsidRPr="00204EF8">
        <w:rPr>
          <w:szCs w:val="24"/>
        </w:rPr>
        <w:fldChar w:fldCharType="begin"/>
      </w:r>
      <w:r w:rsidR="006A0240" w:rsidRPr="00204EF8">
        <w:rPr>
          <w:szCs w:val="24"/>
        </w:rPr>
        <w:instrText xml:space="preserve"> HYPERLINK "http://www.vrm.lt/ " </w:instrText>
      </w:r>
      <w:r w:rsidR="006A0240" w:rsidRPr="00204EF8">
        <w:rPr>
          <w:szCs w:val="24"/>
        </w:rPr>
        <w:fldChar w:fldCharType="separate"/>
      </w:r>
      <w:r w:rsidR="006A0240" w:rsidRPr="00204EF8">
        <w:rPr>
          <w:rStyle w:val="Hipersaitas"/>
          <w:color w:val="auto"/>
          <w:szCs w:val="24"/>
        </w:rPr>
        <w:t>http://www.vrm.lt/</w:t>
      </w:r>
      <w:r w:rsidR="006A0240" w:rsidRPr="00204EF8">
        <w:rPr>
          <w:szCs w:val="24"/>
        </w:rPr>
        <w:fldChar w:fldCharType="end"/>
      </w:r>
      <w:r w:rsidR="006A0240" w:rsidRPr="00204EF8">
        <w:rPr>
          <w:szCs w:val="24"/>
        </w:rPr>
        <w:t xml:space="preserve"> skiltyje „</w:t>
      </w:r>
      <w:r w:rsidR="00F3155C" w:rsidRPr="00743B3A">
        <w:rPr>
          <w:szCs w:val="24"/>
        </w:rPr>
        <w:t>V</w:t>
      </w:r>
      <w:r w:rsidR="006A0240" w:rsidRPr="00F3155C">
        <w:rPr>
          <w:szCs w:val="24"/>
        </w:rPr>
        <w:t>iešieji</w:t>
      </w:r>
      <w:r w:rsidR="006A0240" w:rsidRPr="00204EF8">
        <w:rPr>
          <w:szCs w:val="24"/>
        </w:rPr>
        <w:t xml:space="preserve"> pirkimai“</w:t>
      </w:r>
      <w:r w:rsidRPr="00204EF8">
        <w:rPr>
          <w:szCs w:val="24"/>
        </w:rPr>
        <w:t>, kitur internete, leidiniuose ar kitomis priemonėmis. Perkančioji organizacija užtikrina, kad papildomai informacija gali būti paskelbta ne anksčiau</w:t>
      </w:r>
      <w:r w:rsidRPr="008A7F30">
        <w:rPr>
          <w:szCs w:val="24"/>
        </w:rPr>
        <w:t xml:space="preserve"> negu paskelbta </w:t>
      </w:r>
      <w:r w:rsidR="0053476D" w:rsidRPr="008A7F30">
        <w:rPr>
          <w:bCs/>
          <w:szCs w:val="24"/>
        </w:rPr>
        <w:t>„Valstybės žinių“ priede „Informaciniai pranešimai“</w:t>
      </w:r>
      <w:r w:rsidR="00F3155C">
        <w:rPr>
          <w:bCs/>
          <w:szCs w:val="24"/>
        </w:rPr>
        <w:t xml:space="preserve"> </w:t>
      </w:r>
      <w:r w:rsidR="00F3155C" w:rsidRPr="00743B3A">
        <w:rPr>
          <w:bCs/>
          <w:szCs w:val="24"/>
        </w:rPr>
        <w:t>ir Europos Sąjungos oficialiajame leidinyje</w:t>
      </w:r>
      <w:r w:rsidR="00856670" w:rsidRPr="008A7F30">
        <w:rPr>
          <w:szCs w:val="24"/>
        </w:rPr>
        <w:t xml:space="preserve">, </w:t>
      </w:r>
      <w:r w:rsidRPr="008A7F30">
        <w:rPr>
          <w:szCs w:val="24"/>
        </w:rPr>
        <w:t xml:space="preserve">o to paties skelbimo turinys visur bus tapatus. Už skelbimo ir informacinio pranešimo turinį atsakinga perkančioji organizacija. </w:t>
      </w:r>
    </w:p>
    <w:p w:rsidR="0040658F" w:rsidRPr="00445EE5" w:rsidRDefault="00453355" w:rsidP="007E0AA1">
      <w:pPr>
        <w:pStyle w:val="Antrat3"/>
        <w:numPr>
          <w:ilvl w:val="0"/>
          <w:numId w:val="76"/>
        </w:numPr>
        <w:tabs>
          <w:tab w:val="left" w:pos="1134"/>
        </w:tabs>
        <w:spacing w:line="360" w:lineRule="auto"/>
        <w:ind w:left="0"/>
        <w:rPr>
          <w:szCs w:val="24"/>
        </w:rPr>
      </w:pPr>
      <w:r w:rsidRPr="00445EE5">
        <w:rPr>
          <w:szCs w:val="24"/>
        </w:rPr>
        <w:t>Perkančioji organizacija skelbia</w:t>
      </w:r>
      <w:r w:rsidR="0040658F" w:rsidRPr="00445EE5">
        <w:rPr>
          <w:szCs w:val="24"/>
        </w:rPr>
        <w:t>:</w:t>
      </w:r>
    </w:p>
    <w:p w:rsidR="00453355" w:rsidRPr="00445EE5" w:rsidRDefault="0040658F" w:rsidP="0093515C">
      <w:pPr>
        <w:pStyle w:val="Antrat3"/>
        <w:numPr>
          <w:ilvl w:val="0"/>
          <w:numId w:val="0"/>
        </w:numPr>
        <w:tabs>
          <w:tab w:val="left" w:pos="1134"/>
        </w:tabs>
        <w:spacing w:line="360" w:lineRule="auto"/>
        <w:ind w:firstLine="567"/>
        <w:rPr>
          <w:szCs w:val="24"/>
        </w:rPr>
      </w:pPr>
      <w:r w:rsidRPr="00445EE5">
        <w:rPr>
          <w:szCs w:val="24"/>
        </w:rPr>
        <w:t>24.1</w:t>
      </w:r>
      <w:r w:rsidR="00453355" w:rsidRPr="00445EE5">
        <w:rPr>
          <w:szCs w:val="24"/>
        </w:rPr>
        <w:t xml:space="preserve"> apie kiekvieną </w:t>
      </w:r>
      <w:r w:rsidR="00BA6350" w:rsidRPr="00445EE5">
        <w:rPr>
          <w:szCs w:val="24"/>
        </w:rPr>
        <w:t xml:space="preserve">supaprastintą </w:t>
      </w:r>
      <w:r w:rsidR="00453355" w:rsidRPr="00445EE5">
        <w:rPr>
          <w:szCs w:val="24"/>
        </w:rPr>
        <w:t xml:space="preserve">pirkimą, išskyrus </w:t>
      </w:r>
      <w:r w:rsidR="00955C23" w:rsidRPr="00445EE5">
        <w:rPr>
          <w:szCs w:val="24"/>
        </w:rPr>
        <w:t xml:space="preserve">supaprastintus </w:t>
      </w:r>
      <w:r w:rsidR="00453355" w:rsidRPr="00445EE5">
        <w:rPr>
          <w:szCs w:val="24"/>
        </w:rPr>
        <w:t xml:space="preserve">pirkimus, </w:t>
      </w:r>
      <w:r w:rsidR="00955C23" w:rsidRPr="00445EE5">
        <w:rPr>
          <w:szCs w:val="24"/>
        </w:rPr>
        <w:t xml:space="preserve">atliekamus apklausos būdu šių Taisyklių </w:t>
      </w:r>
      <w:r w:rsidR="003A03E1" w:rsidRPr="00445EE5">
        <w:rPr>
          <w:szCs w:val="24"/>
        </w:rPr>
        <w:t xml:space="preserve">XIV skyriuje </w:t>
      </w:r>
      <w:r w:rsidRPr="00445EE5">
        <w:rPr>
          <w:szCs w:val="24"/>
        </w:rPr>
        <w:t>nustatytais atvejais</w:t>
      </w:r>
      <w:r w:rsidR="00F3155C" w:rsidRPr="00743B3A">
        <w:rPr>
          <w:szCs w:val="24"/>
        </w:rPr>
        <w:t xml:space="preserve">. Perkančioji organizacija, atlikdama supaprastintus pirkimus </w:t>
      </w:r>
      <w:r w:rsidR="00FD0949" w:rsidRPr="00743B3A">
        <w:rPr>
          <w:szCs w:val="24"/>
        </w:rPr>
        <w:t xml:space="preserve">apklausos būdu </w:t>
      </w:r>
      <w:r w:rsidR="00F3155C" w:rsidRPr="00743B3A">
        <w:rPr>
          <w:szCs w:val="24"/>
        </w:rPr>
        <w:t>šių Taisyklių</w:t>
      </w:r>
      <w:r w:rsidR="00FD0949" w:rsidRPr="00743B3A">
        <w:rPr>
          <w:szCs w:val="24"/>
        </w:rPr>
        <w:t xml:space="preserve"> XIV skyriuje nustatytais atvejais, gali paskelbti pranešimą dėl savanoriško </w:t>
      </w:r>
      <w:proofErr w:type="spellStart"/>
      <w:r w:rsidR="00FD0949" w:rsidRPr="00743B3A">
        <w:rPr>
          <w:i/>
          <w:szCs w:val="24"/>
        </w:rPr>
        <w:t>ex</w:t>
      </w:r>
      <w:proofErr w:type="spellEnd"/>
      <w:r w:rsidR="00FD0949" w:rsidRPr="00743B3A">
        <w:rPr>
          <w:i/>
          <w:szCs w:val="24"/>
        </w:rPr>
        <w:t xml:space="preserve"> </w:t>
      </w:r>
      <w:proofErr w:type="spellStart"/>
      <w:r w:rsidR="00FD0949" w:rsidRPr="00743B3A">
        <w:rPr>
          <w:i/>
          <w:szCs w:val="24"/>
        </w:rPr>
        <w:t>ante</w:t>
      </w:r>
      <w:proofErr w:type="spellEnd"/>
      <w:r w:rsidR="00FD0949" w:rsidRPr="00743B3A">
        <w:rPr>
          <w:szCs w:val="24"/>
        </w:rPr>
        <w:t xml:space="preserve"> skaidrumo, kai vykdomas Viešųjų pirkimų įstatymo 2 priedėlio B paslaugų sąraše nurodytų paslaugų pirkimas, kai pirkimo vertė yra ne mažesnė, negu yra nustatyta tarptautinio pirkimo vertės riba. Tokiu atveju perkančioji organizacija neprivalo skelbti informacinio pranešimo, kaip nurodyta šių Taisyklių 129 punkte</w:t>
      </w:r>
      <w:r w:rsidRPr="00743B3A">
        <w:rPr>
          <w:szCs w:val="24"/>
        </w:rPr>
        <w:t>;</w:t>
      </w:r>
    </w:p>
    <w:p w:rsidR="0093515C" w:rsidRPr="00DE68A0" w:rsidRDefault="0040658F" w:rsidP="0093515C">
      <w:pPr>
        <w:pStyle w:val="Antrat3"/>
        <w:numPr>
          <w:ilvl w:val="0"/>
          <w:numId w:val="0"/>
        </w:numPr>
        <w:tabs>
          <w:tab w:val="left" w:pos="1134"/>
        </w:tabs>
        <w:spacing w:line="360" w:lineRule="auto"/>
        <w:ind w:firstLine="567"/>
      </w:pPr>
      <w:r w:rsidRPr="00445EE5">
        <w:rPr>
          <w:szCs w:val="24"/>
        </w:rPr>
        <w:t xml:space="preserve">24.2 </w:t>
      </w:r>
      <w:r w:rsidR="000B2069" w:rsidRPr="00445EE5">
        <w:rPr>
          <w:szCs w:val="24"/>
        </w:rPr>
        <w:t xml:space="preserve">apie </w:t>
      </w:r>
      <w:r w:rsidR="0093515C" w:rsidRPr="00445EE5">
        <w:rPr>
          <w:szCs w:val="24"/>
        </w:rPr>
        <w:t xml:space="preserve">nesudarytą pirkimo sutartį, pasibaigus pirkimui Viešųjų pirkimų įstatymo 7 straipsnio 3 dalies 2–6 punktuose nurodytais atvejais, ne vėliau kaip per 48 dienas po sprendimo nesudaryti pirkimo sutarties priėmimo. </w:t>
      </w:r>
    </w:p>
    <w:p w:rsidR="0093515C" w:rsidRPr="0093515C" w:rsidRDefault="0093515C" w:rsidP="007E0AA1">
      <w:pPr>
        <w:pStyle w:val="Antrat3"/>
        <w:numPr>
          <w:ilvl w:val="0"/>
          <w:numId w:val="76"/>
        </w:numPr>
        <w:tabs>
          <w:tab w:val="left" w:pos="1134"/>
        </w:tabs>
        <w:spacing w:line="360" w:lineRule="auto"/>
        <w:ind w:left="0"/>
      </w:pPr>
      <w:r w:rsidRPr="0093515C">
        <w:rPr>
          <w:szCs w:val="24"/>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453355" w:rsidRPr="008A7F30" w:rsidRDefault="00453355" w:rsidP="007E0AA1">
      <w:pPr>
        <w:pStyle w:val="Antrat3"/>
        <w:numPr>
          <w:ilvl w:val="0"/>
          <w:numId w:val="76"/>
        </w:numPr>
        <w:tabs>
          <w:tab w:val="left" w:pos="1134"/>
        </w:tabs>
        <w:spacing w:line="360" w:lineRule="auto"/>
        <w:ind w:left="0"/>
      </w:pPr>
      <w:r w:rsidRPr="008A7F30">
        <w:rPr>
          <w:szCs w:val="24"/>
        </w:rPr>
        <w:t xml:space="preserve">Perkančioji organizacija, priėmusi sprendimą pirkti prekes, paslaugas ar darbus, neskelbiant apie </w:t>
      </w:r>
      <w:r w:rsidR="00E21196" w:rsidRPr="008A7F30">
        <w:rPr>
          <w:szCs w:val="24"/>
        </w:rPr>
        <w:t xml:space="preserve">supaprastintą </w:t>
      </w:r>
      <w:r w:rsidRPr="008A7F30">
        <w:rPr>
          <w:szCs w:val="24"/>
        </w:rPr>
        <w:t xml:space="preserve">pirkimą, paskelbia informacinį pranešimą šių Taisyklių </w:t>
      </w:r>
      <w:r w:rsidR="004E3C29" w:rsidRPr="00204EF8">
        <w:rPr>
          <w:szCs w:val="24"/>
        </w:rPr>
        <w:t>1</w:t>
      </w:r>
      <w:r w:rsidR="0076190E" w:rsidRPr="00204EF8">
        <w:rPr>
          <w:szCs w:val="24"/>
        </w:rPr>
        <w:t>2</w:t>
      </w:r>
      <w:r w:rsidR="0061639C" w:rsidRPr="00204EF8">
        <w:rPr>
          <w:szCs w:val="24"/>
        </w:rPr>
        <w:t>9</w:t>
      </w:r>
      <w:r w:rsidR="00E21196" w:rsidRPr="00204EF8">
        <w:rPr>
          <w:szCs w:val="24"/>
        </w:rPr>
        <w:t xml:space="preserve"> </w:t>
      </w:r>
      <w:r w:rsidRPr="008A7F30">
        <w:rPr>
          <w:szCs w:val="24"/>
        </w:rPr>
        <w:t>punkte nustatytais atvejais. Perkančioji organizacija informacinį pranešimą skelbia bet kuriuo momentu</w:t>
      </w:r>
      <w:r w:rsidR="00D26956" w:rsidRPr="008A7F30">
        <w:rPr>
          <w:szCs w:val="24"/>
        </w:rPr>
        <w:t xml:space="preserve">, tačiau ne vėliau kaip 5 darbo dienos </w:t>
      </w:r>
      <w:r w:rsidRPr="008A7F30">
        <w:rPr>
          <w:szCs w:val="24"/>
        </w:rPr>
        <w:t xml:space="preserve">iki pirkimo sutarties sudarymo, kai ji gali identifikuoti tiekėją, su kuriuo ketina </w:t>
      </w:r>
      <w:r w:rsidRPr="00204EF8">
        <w:rPr>
          <w:szCs w:val="24"/>
        </w:rPr>
        <w:t xml:space="preserve">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w:t>
      </w:r>
      <w:r w:rsidR="00567A30" w:rsidRPr="00204EF8">
        <w:rPr>
          <w:szCs w:val="24"/>
        </w:rPr>
        <w:t xml:space="preserve">nustačius </w:t>
      </w:r>
      <w:r w:rsidRPr="00204EF8">
        <w:rPr>
          <w:szCs w:val="24"/>
        </w:rPr>
        <w:t>pasiūlymų eilę).</w:t>
      </w:r>
    </w:p>
    <w:p w:rsidR="0053476D" w:rsidRPr="008A7F30" w:rsidRDefault="0053476D" w:rsidP="00EE19AC">
      <w:pPr>
        <w:pStyle w:val="Antrat3"/>
        <w:numPr>
          <w:ilvl w:val="0"/>
          <w:numId w:val="0"/>
        </w:numPr>
        <w:ind w:firstLine="710"/>
      </w:pPr>
    </w:p>
    <w:p w:rsidR="00EE19AC" w:rsidRPr="008A7F30" w:rsidRDefault="00EE19AC" w:rsidP="003B0F2C">
      <w:pPr>
        <w:pStyle w:val="Antrat3"/>
        <w:numPr>
          <w:ilvl w:val="0"/>
          <w:numId w:val="6"/>
        </w:numPr>
        <w:jc w:val="center"/>
        <w:rPr>
          <w:b/>
        </w:rPr>
      </w:pPr>
      <w:bookmarkStart w:id="24" w:name="_PIRKIMO_DOKUMENTŲ_RENGIMAS,"/>
      <w:bookmarkEnd w:id="24"/>
      <w:r w:rsidRPr="008A7F30">
        <w:rPr>
          <w:b/>
        </w:rPr>
        <w:lastRenderedPageBreak/>
        <w:t xml:space="preserve"> P</w:t>
      </w:r>
      <w:r w:rsidR="003E6AE7" w:rsidRPr="008A7F30">
        <w:rPr>
          <w:b/>
        </w:rPr>
        <w:t xml:space="preserve">IRKIMO DOKUMENTŲ RENGIMAS, </w:t>
      </w:r>
      <w:r w:rsidR="0012540B" w:rsidRPr="008A7F30">
        <w:rPr>
          <w:b/>
        </w:rPr>
        <w:t xml:space="preserve">TEIKIMAS, </w:t>
      </w:r>
      <w:r w:rsidR="003E6AE7" w:rsidRPr="008A7F30">
        <w:rPr>
          <w:b/>
        </w:rPr>
        <w:t>PAAIŠKINIMAI</w:t>
      </w:r>
      <w:r w:rsidR="00667B0A" w:rsidRPr="008A7F30">
        <w:rPr>
          <w:b/>
        </w:rPr>
        <w:t xml:space="preserve"> (PATIKSLINIMAI)</w:t>
      </w:r>
    </w:p>
    <w:p w:rsidR="003E6AE7" w:rsidRPr="00204EF8" w:rsidRDefault="003E6AE7" w:rsidP="00EE19AC">
      <w:pPr>
        <w:pStyle w:val="Antrat3"/>
        <w:numPr>
          <w:ilvl w:val="0"/>
          <w:numId w:val="0"/>
        </w:numPr>
        <w:jc w:val="center"/>
        <w:rPr>
          <w:b/>
        </w:rPr>
      </w:pPr>
    </w:p>
    <w:p w:rsidR="00D26956" w:rsidRPr="00204EF8" w:rsidRDefault="00D26956" w:rsidP="007E0AA1">
      <w:pPr>
        <w:pStyle w:val="Antrat3"/>
        <w:numPr>
          <w:ilvl w:val="0"/>
          <w:numId w:val="65"/>
        </w:numPr>
        <w:tabs>
          <w:tab w:val="left" w:pos="1134"/>
        </w:tabs>
        <w:spacing w:line="360" w:lineRule="auto"/>
        <w:ind w:left="0" w:firstLine="567"/>
        <w:rPr>
          <w:szCs w:val="24"/>
        </w:rPr>
      </w:pPr>
      <w:r w:rsidRPr="00204EF8">
        <w:t>Pirkimo do</w:t>
      </w:r>
      <w:r w:rsidR="008464D1" w:rsidRPr="00204EF8">
        <w:t>kumentai rengiami vadovaujantis V</w:t>
      </w:r>
      <w:r w:rsidR="008464D1" w:rsidRPr="00204EF8">
        <w:rPr>
          <w:szCs w:val="24"/>
        </w:rPr>
        <w:t xml:space="preserve">iešųjų pirkimų įstatymu, CK, šiomis taisyklėmis, Planavimo, organizavimo, atlikimo bei atskaitomybės taisyklėmis bei kitais teisės aktais, reglamentuojančiais perkančiosios organizacijos </w:t>
      </w:r>
      <w:r w:rsidR="006327F2" w:rsidRPr="00204EF8">
        <w:rPr>
          <w:szCs w:val="24"/>
        </w:rPr>
        <w:t xml:space="preserve">vykdomus </w:t>
      </w:r>
      <w:r w:rsidR="008464D1" w:rsidRPr="00204EF8">
        <w:rPr>
          <w:szCs w:val="24"/>
        </w:rPr>
        <w:t>viešuosius pirkimus.</w:t>
      </w:r>
    </w:p>
    <w:p w:rsidR="00CA1466" w:rsidRPr="00204EF8" w:rsidRDefault="00CA1466" w:rsidP="007E0AA1">
      <w:pPr>
        <w:pStyle w:val="Antrat3"/>
        <w:numPr>
          <w:ilvl w:val="0"/>
          <w:numId w:val="65"/>
        </w:numPr>
        <w:tabs>
          <w:tab w:val="left" w:pos="1134"/>
        </w:tabs>
        <w:spacing w:line="360" w:lineRule="auto"/>
        <w:ind w:left="0" w:firstLine="567"/>
        <w:rPr>
          <w:szCs w:val="24"/>
        </w:rPr>
      </w:pPr>
      <w:r w:rsidRPr="00204EF8">
        <w:rPr>
          <w:szCs w:val="24"/>
        </w:rPr>
        <w:t xml:space="preserve">Pirkimo dokumentai rengiami lietuvių kalba. </w:t>
      </w:r>
    </w:p>
    <w:p w:rsidR="00B05774" w:rsidRPr="00204EF8" w:rsidRDefault="00B05774" w:rsidP="007E0AA1">
      <w:pPr>
        <w:pStyle w:val="Antrat3"/>
        <w:numPr>
          <w:ilvl w:val="0"/>
          <w:numId w:val="65"/>
        </w:numPr>
        <w:tabs>
          <w:tab w:val="left" w:pos="1134"/>
        </w:tabs>
        <w:spacing w:line="360" w:lineRule="auto"/>
        <w:ind w:left="0" w:firstLine="567"/>
        <w:rPr>
          <w:szCs w:val="24"/>
        </w:rPr>
      </w:pPr>
      <w:r w:rsidRPr="00204EF8">
        <w:t xml:space="preserve">Pirkimo dokumentai gali būti nerengiami, kai </w:t>
      </w:r>
      <w:r w:rsidR="00955C23" w:rsidRPr="00204EF8">
        <w:t>apklausa vykdoma žodžiu.</w:t>
      </w:r>
    </w:p>
    <w:p w:rsidR="00CA1466" w:rsidRPr="00204EF8" w:rsidRDefault="00CA1466" w:rsidP="007E0AA1">
      <w:pPr>
        <w:pStyle w:val="Antrat3"/>
        <w:numPr>
          <w:ilvl w:val="0"/>
          <w:numId w:val="65"/>
        </w:numPr>
        <w:tabs>
          <w:tab w:val="left" w:pos="1134"/>
        </w:tabs>
        <w:spacing w:line="360" w:lineRule="auto"/>
        <w:ind w:left="0" w:firstLine="567"/>
        <w:rPr>
          <w:szCs w:val="24"/>
        </w:rPr>
      </w:pPr>
      <w:r w:rsidRPr="00204EF8">
        <w:rPr>
          <w:szCs w:val="24"/>
        </w:rPr>
        <w:t>Pirkimo dokumentai turi būti tikslūs, aiškūs, be dviprasmybių, kad tiekėjai galėtų pateikti pasiūlymus, o perkančioji organizacija nupirkti tai, ko reikia.</w:t>
      </w:r>
    </w:p>
    <w:p w:rsidR="00CA1466" w:rsidRPr="00CA72BE" w:rsidRDefault="00CA1466" w:rsidP="007E0AA1">
      <w:pPr>
        <w:pStyle w:val="Antrat3"/>
        <w:numPr>
          <w:ilvl w:val="0"/>
          <w:numId w:val="65"/>
        </w:numPr>
        <w:tabs>
          <w:tab w:val="left" w:pos="1134"/>
        </w:tabs>
        <w:spacing w:line="360" w:lineRule="auto"/>
        <w:ind w:left="0" w:firstLine="567"/>
        <w:rPr>
          <w:szCs w:val="24"/>
        </w:rPr>
      </w:pPr>
      <w:r w:rsidRPr="00204EF8">
        <w:rPr>
          <w:szCs w:val="24"/>
        </w:rPr>
        <w:t>Pirkimo dokumentuose nustatyti</w:t>
      </w:r>
      <w:r w:rsidR="002F23CD" w:rsidRPr="00204EF8">
        <w:rPr>
          <w:szCs w:val="24"/>
        </w:rPr>
        <w:t xml:space="preserve"> reikalavimai</w:t>
      </w:r>
      <w:r w:rsidR="00A205C9" w:rsidRPr="00204EF8">
        <w:rPr>
          <w:szCs w:val="24"/>
        </w:rPr>
        <w:t xml:space="preserve"> </w:t>
      </w:r>
      <w:r w:rsidRPr="00204EF8">
        <w:rPr>
          <w:szCs w:val="24"/>
        </w:rPr>
        <w:t xml:space="preserve">negali dirbtinai riboti tiekėjų galimybių dalyvauti </w:t>
      </w:r>
      <w:r w:rsidR="00D26956" w:rsidRPr="00204EF8">
        <w:rPr>
          <w:szCs w:val="24"/>
        </w:rPr>
        <w:t xml:space="preserve">supaprastintame </w:t>
      </w:r>
      <w:r w:rsidRPr="00204EF8">
        <w:rPr>
          <w:szCs w:val="24"/>
        </w:rPr>
        <w:t>pirkime ar sudaryti sąlygas daly</w:t>
      </w:r>
      <w:r w:rsidR="00610B79" w:rsidRPr="00204EF8">
        <w:rPr>
          <w:szCs w:val="24"/>
        </w:rPr>
        <w:t xml:space="preserve">vauti tik konkretiems tiekėjams, išskyrus šių Taisyklių  12  punkte </w:t>
      </w:r>
      <w:r w:rsidR="00AF3D42" w:rsidRPr="00CA72BE">
        <w:rPr>
          <w:szCs w:val="24"/>
        </w:rPr>
        <w:t>nustatytais atvejais</w:t>
      </w:r>
      <w:r w:rsidR="00610B79" w:rsidRPr="00CA72BE">
        <w:rPr>
          <w:szCs w:val="24"/>
        </w:rPr>
        <w:t>.</w:t>
      </w:r>
    </w:p>
    <w:p w:rsidR="00CA1466" w:rsidRPr="008A7F30" w:rsidRDefault="00CA1466" w:rsidP="007E0AA1">
      <w:pPr>
        <w:pStyle w:val="Antrat3"/>
        <w:numPr>
          <w:ilvl w:val="0"/>
          <w:numId w:val="65"/>
        </w:numPr>
        <w:tabs>
          <w:tab w:val="left" w:pos="1134"/>
        </w:tabs>
        <w:spacing w:line="360" w:lineRule="auto"/>
        <w:ind w:left="0" w:firstLine="567"/>
        <w:rPr>
          <w:szCs w:val="24"/>
        </w:rPr>
      </w:pPr>
      <w:r w:rsidRPr="00204EF8">
        <w:rPr>
          <w:szCs w:val="24"/>
        </w:rPr>
        <w:t>Pirkimo dokumentuose, atsižvelgiant</w:t>
      </w:r>
      <w:r w:rsidRPr="008A7F30">
        <w:rPr>
          <w:szCs w:val="24"/>
        </w:rPr>
        <w:t xml:space="preserve"> į pasirinktą </w:t>
      </w:r>
      <w:r w:rsidR="00D26956" w:rsidRPr="008A7F30">
        <w:rPr>
          <w:szCs w:val="24"/>
        </w:rPr>
        <w:t xml:space="preserve">supaprastinto </w:t>
      </w:r>
      <w:r w:rsidRPr="008A7F30">
        <w:rPr>
          <w:szCs w:val="24"/>
        </w:rPr>
        <w:t>pirkimo būdą, pateikiama ši informacija:</w:t>
      </w:r>
    </w:p>
    <w:p w:rsidR="000D01BC" w:rsidRDefault="000D01BC" w:rsidP="00CA72BE">
      <w:pPr>
        <w:pStyle w:val="Antrat3"/>
        <w:numPr>
          <w:ilvl w:val="1"/>
          <w:numId w:val="65"/>
        </w:numPr>
        <w:tabs>
          <w:tab w:val="left" w:pos="0"/>
          <w:tab w:val="left" w:pos="1418"/>
        </w:tabs>
        <w:spacing w:line="360" w:lineRule="auto"/>
        <w:rPr>
          <w:szCs w:val="24"/>
        </w:rPr>
      </w:pPr>
      <w:r w:rsidRPr="008A7F30">
        <w:rPr>
          <w:szCs w:val="24"/>
        </w:rPr>
        <w:t>nuoroda į perkančiosios organizacijos supaprastintų pirkimų taisykles, kuriomis vadovaujantis vykdomas supaprastintas pirkimas (šių taisyklių pavadinimas, patvirtinimo data, visų pakeitimų datos);</w:t>
      </w:r>
    </w:p>
    <w:p w:rsidR="000D01BC" w:rsidRDefault="000D01BC" w:rsidP="00CA72BE">
      <w:pPr>
        <w:pStyle w:val="Antrat3"/>
        <w:numPr>
          <w:ilvl w:val="1"/>
          <w:numId w:val="65"/>
        </w:numPr>
        <w:tabs>
          <w:tab w:val="left" w:pos="0"/>
          <w:tab w:val="left" w:pos="1418"/>
        </w:tabs>
        <w:spacing w:line="360" w:lineRule="auto"/>
        <w:rPr>
          <w:szCs w:val="24"/>
        </w:rPr>
      </w:pPr>
      <w:r w:rsidRPr="008A7F30">
        <w:rPr>
          <w:szCs w:val="24"/>
        </w:rPr>
        <w:t xml:space="preserve">jei apie </w:t>
      </w:r>
      <w:r w:rsidR="00C71F51" w:rsidRPr="008A7F30">
        <w:rPr>
          <w:szCs w:val="24"/>
        </w:rPr>
        <w:t xml:space="preserve">supaprastintą </w:t>
      </w:r>
      <w:r w:rsidRPr="008A7F30">
        <w:rPr>
          <w:szCs w:val="24"/>
        </w:rPr>
        <w:t>pirkimą buvo skelbta, nuoroda į skelbimą;</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perkančiosios organizacijos valstybės tarnautojų ar darbuotojų, kurie įgalioti palaikyti ryšį su tiekėjais</w:t>
      </w:r>
      <w:r w:rsidR="007B64DA">
        <w:rPr>
          <w:b/>
          <w:szCs w:val="24"/>
        </w:rPr>
        <w:t>,</w:t>
      </w:r>
      <w:r w:rsidRPr="008A7F30">
        <w:rPr>
          <w:szCs w:val="24"/>
        </w:rPr>
        <w:t xml:space="preserve"> pareigos, vardai, pavardės, adresai, telefonų ir faksų numeriai;</w:t>
      </w:r>
    </w:p>
    <w:p w:rsidR="00CA1466" w:rsidRDefault="00CA1466" w:rsidP="00CA72BE">
      <w:pPr>
        <w:pStyle w:val="Antrat3"/>
        <w:numPr>
          <w:ilvl w:val="1"/>
          <w:numId w:val="65"/>
        </w:numPr>
        <w:tabs>
          <w:tab w:val="left" w:pos="0"/>
          <w:tab w:val="left" w:pos="1418"/>
        </w:tabs>
        <w:spacing w:line="360" w:lineRule="auto"/>
        <w:rPr>
          <w:szCs w:val="24"/>
        </w:rPr>
      </w:pPr>
      <w:bookmarkStart w:id="25" w:name="_pasiūlymų,_vykdant_supaprastintą"/>
      <w:bookmarkEnd w:id="25"/>
      <w:r w:rsidRPr="008A7F30">
        <w:rPr>
          <w:szCs w:val="24"/>
        </w:rPr>
        <w:t>pasiūlymų, vykdant supaprastintą projekto konkursą – projektų (toliau šiame pu</w:t>
      </w:r>
      <w:r w:rsidR="00F53DE4" w:rsidRPr="008A7F30">
        <w:rPr>
          <w:szCs w:val="24"/>
        </w:rPr>
        <w:t xml:space="preserve">nkte – </w:t>
      </w:r>
      <w:r w:rsidR="00F53DE4" w:rsidRPr="00445EE5">
        <w:rPr>
          <w:szCs w:val="24"/>
        </w:rPr>
        <w:t>pasiūlymų (projektų)) ir (</w:t>
      </w:r>
      <w:r w:rsidRPr="00445EE5">
        <w:rPr>
          <w:szCs w:val="24"/>
        </w:rPr>
        <w:t>ar</w:t>
      </w:r>
      <w:r w:rsidR="00F53DE4" w:rsidRPr="00445EE5">
        <w:rPr>
          <w:szCs w:val="24"/>
        </w:rPr>
        <w:t>)</w:t>
      </w:r>
      <w:r w:rsidRPr="00445EE5">
        <w:rPr>
          <w:szCs w:val="24"/>
        </w:rPr>
        <w:t xml:space="preserve"> paraiškų pateikimo terminas (data, valanda ir minutė) ir vieta;</w:t>
      </w:r>
    </w:p>
    <w:p w:rsidR="00B05774" w:rsidRDefault="00F53DE4" w:rsidP="00CA72BE">
      <w:pPr>
        <w:pStyle w:val="Antrat3"/>
        <w:numPr>
          <w:ilvl w:val="1"/>
          <w:numId w:val="65"/>
        </w:numPr>
        <w:tabs>
          <w:tab w:val="left" w:pos="0"/>
          <w:tab w:val="left" w:pos="1418"/>
        </w:tabs>
        <w:spacing w:line="360" w:lineRule="auto"/>
        <w:rPr>
          <w:szCs w:val="24"/>
        </w:rPr>
      </w:pPr>
      <w:r w:rsidRPr="00445EE5">
        <w:rPr>
          <w:szCs w:val="24"/>
        </w:rPr>
        <w:t>pasiūlymų (projektų) ir (</w:t>
      </w:r>
      <w:r w:rsidR="00CA1466" w:rsidRPr="00445EE5">
        <w:rPr>
          <w:szCs w:val="24"/>
        </w:rPr>
        <w:t>ar</w:t>
      </w:r>
      <w:r w:rsidRPr="00445EE5">
        <w:rPr>
          <w:szCs w:val="24"/>
        </w:rPr>
        <w:t>)</w:t>
      </w:r>
      <w:r w:rsidR="00CA1466" w:rsidRPr="00445EE5">
        <w:rPr>
          <w:szCs w:val="24"/>
        </w:rPr>
        <w:t xml:space="preserve"> paraiškų, re</w:t>
      </w:r>
      <w:r w:rsidR="006D45DE" w:rsidRPr="00445EE5">
        <w:rPr>
          <w:szCs w:val="24"/>
        </w:rPr>
        <w:t>ngimo ir pateikimo reikalavimai</w:t>
      </w:r>
      <w:r w:rsidR="000B2069" w:rsidRPr="00445EE5">
        <w:rPr>
          <w:szCs w:val="24"/>
        </w:rPr>
        <w:t>.</w:t>
      </w:r>
      <w:r w:rsidR="00CA1466" w:rsidRPr="00445EE5">
        <w:rPr>
          <w:szCs w:val="24"/>
        </w:rPr>
        <w:t xml:space="preserve"> </w:t>
      </w:r>
      <w:r w:rsidR="000B2069" w:rsidRPr="00445EE5">
        <w:rPr>
          <w:szCs w:val="24"/>
        </w:rPr>
        <w:t>J</w:t>
      </w:r>
      <w:r w:rsidR="00ED45E7" w:rsidRPr="00445EE5">
        <w:rPr>
          <w:szCs w:val="24"/>
        </w:rPr>
        <w:t>eigu numatoma pasiūlymus (projektus) ir (ar) paraiškas priimti naudojant elektronines priemones, atitinkančias Viešųjų pirkimų įstatymo 17 straipsnio nuostatas, – informacija apie reikalavimus, būtinus pasiūlymams (projektams) ir (ar) paraiškoms pateikti elektroniniu būdu, įskaitant ir kodavimą (šifravimą);</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pasiūlymo (projekto) galiojimo terminas;</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prekių, paslaugų, darbų ar projekto pavadinimas, kiekis (apimtis), prekių tiekimo, paslaugų teikimo ar darbų atlikimo terminai;</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techninė specifikacija;</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informacija, ar pirkimo objektas skirstomas į dalis, kurių kiekvienai bus sudaroma pirkimo sutartis arba preliminarioji sutartis</w:t>
      </w:r>
      <w:r w:rsidR="008A7F30" w:rsidRPr="008A7F30">
        <w:rPr>
          <w:szCs w:val="24"/>
        </w:rPr>
        <w:t>,</w:t>
      </w:r>
      <w:r w:rsidRPr="008A7F30">
        <w:rPr>
          <w:szCs w:val="24"/>
        </w:rPr>
        <w:t xml:space="preserve"> ir ar leidžiama pateikti pasiūlymus parduoti tik vienai </w:t>
      </w:r>
      <w:r w:rsidRPr="008A7F30">
        <w:rPr>
          <w:szCs w:val="24"/>
        </w:rPr>
        <w:lastRenderedPageBreak/>
        <w:t>pirkimo objekto daliai, vienai ar kelioms dalims, ar visoms dalims; pirkimo objekto dalių, dėl kurių gali būti pateikti pasiūlymai, apibūdinimas;</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informacija, ar leidžiama pateikti alte</w:t>
      </w:r>
      <w:r w:rsidR="00F53DE4" w:rsidRPr="008A7F30">
        <w:rPr>
          <w:szCs w:val="24"/>
        </w:rPr>
        <w:t>rnatyvius pasiūlymus</w:t>
      </w:r>
      <w:r w:rsidRPr="008A7F30">
        <w:rPr>
          <w:szCs w:val="24"/>
        </w:rPr>
        <w:t>, šių pasiūlymų reikalavimai;</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jeigu numatoma tikrinti kvalifikaciją – tiekėjų kvalifikacijos reikalavimai, tarp jų ir reikalavimai atskiriems bendrą paraišką ar pasiūlymą pateikiantiems tiekėjams;</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 xml:space="preserve">jeigu numatoma riboti tiekėjų skaičių – kvalifikacinės atrankos kriterijai bei tvarka, mažiausias kandidatų, kuriuos perkančioji organizacija atrinks ir pakvies pateikti pasiūlymus, skaičius; </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dokumentų sąrašas ir informacija, kurią turi pateikti tiekėjai, siekiantys įrodyti, kad jų kvalifikacija atitinka keliamus reikalavimus;</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informacija, kaip turi būti apskaičiuota ir išreikšta pasiūlymuose nurodoma pirkimo kaina;</w:t>
      </w:r>
    </w:p>
    <w:p w:rsidR="00CA1466" w:rsidRDefault="00CA1466" w:rsidP="00CA72BE">
      <w:pPr>
        <w:pStyle w:val="Antrat3"/>
        <w:numPr>
          <w:ilvl w:val="1"/>
          <w:numId w:val="65"/>
        </w:numPr>
        <w:tabs>
          <w:tab w:val="left" w:pos="0"/>
          <w:tab w:val="left" w:pos="1418"/>
        </w:tabs>
        <w:spacing w:line="360" w:lineRule="auto"/>
        <w:rPr>
          <w:szCs w:val="24"/>
        </w:rPr>
      </w:pPr>
      <w:r w:rsidRPr="00445EE5">
        <w:rPr>
          <w:szCs w:val="24"/>
        </w:rPr>
        <w:t>informacija, kad pasiūlymai bus verti</w:t>
      </w:r>
      <w:r w:rsidR="00F53DE4" w:rsidRPr="00445EE5">
        <w:rPr>
          <w:szCs w:val="24"/>
        </w:rPr>
        <w:t xml:space="preserve">nami litais. Jeigu pasiūlymuose </w:t>
      </w:r>
      <w:r w:rsidRPr="00445EE5">
        <w:rPr>
          <w:szCs w:val="24"/>
        </w:rPr>
        <w:t>kainos nurodytos užsienio valiuta, jos bus perskaičiuojamos litais pagal Lietuvos banko nustatytą ir paskelbtą lito ir užsienio valiutos santykį paskutinę pasiūlymų pateikimo termino dieną;</w:t>
      </w:r>
    </w:p>
    <w:p w:rsidR="00CA1466" w:rsidRDefault="00CA1466" w:rsidP="00CA72BE">
      <w:pPr>
        <w:pStyle w:val="Antrat3"/>
        <w:numPr>
          <w:ilvl w:val="1"/>
          <w:numId w:val="65"/>
        </w:numPr>
        <w:tabs>
          <w:tab w:val="left" w:pos="0"/>
          <w:tab w:val="left" w:pos="1418"/>
        </w:tabs>
        <w:spacing w:line="360" w:lineRule="auto"/>
        <w:rPr>
          <w:szCs w:val="24"/>
        </w:rPr>
      </w:pPr>
      <w:r w:rsidRPr="00445EE5">
        <w:rPr>
          <w:szCs w:val="24"/>
        </w:rPr>
        <w:t xml:space="preserve">kur ir kada (diena, valanda ir minutė) bus atplėšiami vokai su </w:t>
      </w:r>
      <w:r w:rsidR="00F53DE4" w:rsidRPr="00445EE5">
        <w:rPr>
          <w:szCs w:val="24"/>
        </w:rPr>
        <w:t>pateiktais</w:t>
      </w:r>
      <w:r w:rsidRPr="00445EE5">
        <w:rPr>
          <w:szCs w:val="24"/>
        </w:rPr>
        <w:t xml:space="preserve"> pasiūlymais</w:t>
      </w:r>
      <w:r w:rsidR="00E0605B" w:rsidRPr="00445EE5">
        <w:rPr>
          <w:szCs w:val="24"/>
        </w:rPr>
        <w:t xml:space="preserve"> ar susipažįstama su </w:t>
      </w:r>
      <w:r w:rsidR="001C763B" w:rsidRPr="00445EE5">
        <w:rPr>
          <w:szCs w:val="24"/>
        </w:rPr>
        <w:t>elektroninėmis</w:t>
      </w:r>
      <w:r w:rsidR="00E0605B" w:rsidRPr="00445EE5">
        <w:rPr>
          <w:szCs w:val="24"/>
        </w:rPr>
        <w:t xml:space="preserve"> priemonėmis pateiktais pasiūlymais</w:t>
      </w:r>
      <w:r w:rsidRPr="00445EE5">
        <w:rPr>
          <w:color w:val="FF0000"/>
          <w:szCs w:val="24"/>
        </w:rPr>
        <w:t xml:space="preserve"> </w:t>
      </w:r>
      <w:r w:rsidRPr="00445EE5">
        <w:rPr>
          <w:szCs w:val="24"/>
        </w:rPr>
        <w:t>(</w:t>
      </w:r>
      <w:r w:rsidR="00F53DE4" w:rsidRPr="00445EE5">
        <w:rPr>
          <w:szCs w:val="24"/>
        </w:rPr>
        <w:t>toliau – vokų su pasiūlymais atplėšimas</w:t>
      </w:r>
      <w:r w:rsidRPr="00445EE5">
        <w:rPr>
          <w:szCs w:val="24"/>
        </w:rPr>
        <w:t>)</w:t>
      </w:r>
      <w:r w:rsidR="00DA483C" w:rsidRPr="00445EE5">
        <w:rPr>
          <w:szCs w:val="24"/>
        </w:rPr>
        <w:t xml:space="preserve">, </w:t>
      </w:r>
      <w:r w:rsidR="00EC5A95" w:rsidRPr="00445EE5">
        <w:rPr>
          <w:szCs w:val="24"/>
        </w:rPr>
        <w:t>kai</w:t>
      </w:r>
      <w:r w:rsidR="00DA483C" w:rsidRPr="00445EE5">
        <w:rPr>
          <w:szCs w:val="24"/>
        </w:rPr>
        <w:t xml:space="preserve"> pasiūlymus prašoma pateikti vokuose ir numatoma vykdyti vokų atplėšimo procedūrą</w:t>
      </w:r>
      <w:r w:rsidRPr="00445EE5">
        <w:rPr>
          <w:szCs w:val="24"/>
        </w:rPr>
        <w:t xml:space="preserve"> </w:t>
      </w:r>
      <w:r w:rsidR="000B2069" w:rsidRPr="00445EE5">
        <w:rPr>
          <w:szCs w:val="24"/>
        </w:rPr>
        <w:t>ar susipažįstama su elektroninėmis priemonėmis pateiktais pasiūlymais, jeigu buvo numatyta, kad pasiūlymai (projektai) ir (ar) paraiškos priimamos naudojan</w:t>
      </w:r>
      <w:r w:rsidR="00CA72BE">
        <w:rPr>
          <w:szCs w:val="24"/>
        </w:rPr>
        <w:t>t elektronines priemones;</w:t>
      </w:r>
    </w:p>
    <w:p w:rsidR="00CA1466" w:rsidRDefault="00F53DE4" w:rsidP="00CA72BE">
      <w:pPr>
        <w:pStyle w:val="Antrat3"/>
        <w:numPr>
          <w:ilvl w:val="1"/>
          <w:numId w:val="65"/>
        </w:numPr>
        <w:tabs>
          <w:tab w:val="left" w:pos="0"/>
          <w:tab w:val="left" w:pos="1418"/>
        </w:tabs>
        <w:spacing w:line="360" w:lineRule="auto"/>
        <w:rPr>
          <w:szCs w:val="24"/>
        </w:rPr>
      </w:pPr>
      <w:r w:rsidRPr="008A7F30">
        <w:rPr>
          <w:szCs w:val="24"/>
        </w:rPr>
        <w:t>vokų su pasiūlymais</w:t>
      </w:r>
      <w:r w:rsidR="00CA1466" w:rsidRPr="008A7F30">
        <w:rPr>
          <w:szCs w:val="24"/>
        </w:rPr>
        <w:t xml:space="preserve"> atplėšimo ir pasiūlymų nagrinėjimo procedūros, tame tarpe nurodant informaciją, ar tiekėjams leidžiama dalyvauti vokų su pasiūlymais atplėšimo procedūroje;</w:t>
      </w:r>
    </w:p>
    <w:p w:rsidR="000A762B" w:rsidRDefault="00CA1466" w:rsidP="00CA72BE">
      <w:pPr>
        <w:pStyle w:val="Antrat3"/>
        <w:numPr>
          <w:ilvl w:val="1"/>
          <w:numId w:val="65"/>
        </w:numPr>
        <w:tabs>
          <w:tab w:val="left" w:pos="0"/>
          <w:tab w:val="left" w:pos="1418"/>
        </w:tabs>
        <w:spacing w:line="360" w:lineRule="auto"/>
        <w:rPr>
          <w:szCs w:val="24"/>
        </w:rPr>
      </w:pPr>
      <w:r w:rsidRPr="008A7F30">
        <w:rPr>
          <w:szCs w:val="24"/>
        </w:rPr>
        <w:t>pasiūlymų vertinimo kriterijai, kiekvieno jų svarba bendram įvertinimui, vertinimo taisyklės ir procedūros</w:t>
      </w:r>
      <w:r w:rsidR="000A762B" w:rsidRPr="008A7F30">
        <w:rPr>
          <w:szCs w:val="24"/>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F53DE4" w:rsidRDefault="00CA1466" w:rsidP="00CA72BE">
      <w:pPr>
        <w:pStyle w:val="Antrat3"/>
        <w:numPr>
          <w:ilvl w:val="1"/>
          <w:numId w:val="65"/>
        </w:numPr>
        <w:tabs>
          <w:tab w:val="left" w:pos="0"/>
          <w:tab w:val="left" w:pos="1418"/>
        </w:tabs>
        <w:spacing w:line="360" w:lineRule="auto"/>
        <w:rPr>
          <w:szCs w:val="24"/>
        </w:rPr>
      </w:pPr>
      <w:r w:rsidRPr="008A7F30">
        <w:rPr>
          <w:szCs w:val="24"/>
        </w:rPr>
        <w:t>siūlomos pasirašyti pirkimo (preliminariosios) sutarties svarbiausios sąlygos</w:t>
      </w:r>
      <w:r w:rsidR="00955C23" w:rsidRPr="008A7F30">
        <w:rPr>
          <w:szCs w:val="24"/>
        </w:rPr>
        <w:t xml:space="preserve"> (kainos ar kainodaros taisyklės, atsiskaitymo tvarka, atlikimo terminai, sutarties nutraukimo tvarka ir kitos sąlygos pagal Viešųjų pirkimų įstatymo 18 straipsnio 6 dalį) </w:t>
      </w:r>
      <w:r w:rsidRPr="008A7F30">
        <w:rPr>
          <w:szCs w:val="24"/>
        </w:rPr>
        <w:t xml:space="preserve"> a</w:t>
      </w:r>
      <w:r w:rsidR="00F53DE4" w:rsidRPr="008A7F30">
        <w:rPr>
          <w:szCs w:val="24"/>
        </w:rPr>
        <w:t>rba pirkimo sutarties projektas;</w:t>
      </w:r>
      <w:r w:rsidRPr="008A7F30">
        <w:rPr>
          <w:szCs w:val="24"/>
        </w:rPr>
        <w:t xml:space="preserve"> </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lastRenderedPageBreak/>
        <w:t>jei reika</w:t>
      </w:r>
      <w:r w:rsidR="00F53DE4" w:rsidRPr="008A7F30">
        <w:rPr>
          <w:szCs w:val="24"/>
        </w:rPr>
        <w:t>laujama – pasiūlymų galiojimo užtikrinimo ir (</w:t>
      </w:r>
      <w:r w:rsidRPr="008A7F30">
        <w:rPr>
          <w:szCs w:val="24"/>
        </w:rPr>
        <w:t>ar</w:t>
      </w:r>
      <w:r w:rsidR="00F53DE4" w:rsidRPr="008A7F30">
        <w:rPr>
          <w:szCs w:val="24"/>
        </w:rPr>
        <w:t>)</w:t>
      </w:r>
      <w:r w:rsidRPr="008A7F30">
        <w:rPr>
          <w:szCs w:val="24"/>
        </w:rPr>
        <w:t xml:space="preserve"> pirkimo sutarties įvykdymo užtikrinimo reikalavimai;</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jei perkančioji organizacija numato reikalavimą, kad ūkio subjektų grupė, kurios pasiūlymas bus pripažintas geriausiu, įgytų tam tikrą teisinę formą – teisinės formos reikalavimai;</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būdai, kuriais tiekėjai gali prašyti pirkimo dokumentų paaiškinimų;</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pasiūlymų keitimo ir atšaukimo tvarka;</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 xml:space="preserve"> informacija, ar su projekto konkurso laimėtoju (laimėtojais) bus sudaroma pirkim</w:t>
      </w:r>
      <w:r w:rsidR="006F240D" w:rsidRPr="008A7F30">
        <w:rPr>
          <w:szCs w:val="24"/>
        </w:rPr>
        <w:t xml:space="preserve">o sutartis; </w:t>
      </w:r>
      <w:r w:rsidRPr="008A7F30">
        <w:rPr>
          <w:szCs w:val="24"/>
        </w:rPr>
        <w:t>informacija, ar tiekėjams bus mokama kompensacija, perkančiajai organizacijai nutraukus projekto konkursą; informacija apie projekto konkurso laimėtojui (laimėtojams) ar dalyviams skiriamus prizus ar kitus apdovanojimus (kai tai taikoma);</w:t>
      </w:r>
    </w:p>
    <w:p w:rsidR="00CA1466" w:rsidRDefault="00CA1466" w:rsidP="00CA72BE">
      <w:pPr>
        <w:pStyle w:val="Antrat3"/>
        <w:numPr>
          <w:ilvl w:val="1"/>
          <w:numId w:val="65"/>
        </w:numPr>
        <w:tabs>
          <w:tab w:val="left" w:pos="0"/>
          <w:tab w:val="left" w:pos="1418"/>
        </w:tabs>
        <w:spacing w:line="360" w:lineRule="auto"/>
        <w:rPr>
          <w:szCs w:val="24"/>
        </w:rPr>
      </w:pPr>
      <w:r w:rsidRPr="008A7F30">
        <w:rPr>
          <w:szCs w:val="24"/>
        </w:rPr>
        <w:t>terminas, iki kada nelaimėję projektai turi būti grąžinti projekto konkurso dalyviams;</w:t>
      </w:r>
    </w:p>
    <w:p w:rsidR="00CA72BE" w:rsidRPr="00CA72BE" w:rsidRDefault="00AA1D34" w:rsidP="00CA72BE">
      <w:pPr>
        <w:pStyle w:val="Antrat3"/>
        <w:numPr>
          <w:ilvl w:val="1"/>
          <w:numId w:val="65"/>
        </w:numPr>
        <w:tabs>
          <w:tab w:val="left" w:pos="0"/>
          <w:tab w:val="left" w:pos="1418"/>
        </w:tabs>
        <w:spacing w:line="360" w:lineRule="auto"/>
        <w:rPr>
          <w:szCs w:val="24"/>
        </w:rPr>
      </w:pPr>
      <w:r w:rsidRPr="00CA72BE">
        <w:rPr>
          <w:szCs w:val="24"/>
        </w:rPr>
        <w:t>reikalavimas</w:t>
      </w:r>
      <w:r w:rsidR="00955C23" w:rsidRPr="00CA72BE">
        <w:rPr>
          <w:szCs w:val="24"/>
        </w:rPr>
        <w:t>, kad tiekėjas</w:t>
      </w:r>
      <w:r w:rsidR="006A1FEC">
        <w:rPr>
          <w:szCs w:val="24"/>
        </w:rPr>
        <w:t xml:space="preserve">, kuris sutarties </w:t>
      </w:r>
      <w:r w:rsidRPr="00CA72BE">
        <w:rPr>
          <w:szCs w:val="24"/>
        </w:rPr>
        <w:t xml:space="preserve">vykdymo metu ketina pasitelkti subrangovus, </w:t>
      </w:r>
      <w:proofErr w:type="spellStart"/>
      <w:r w:rsidRPr="00CA72BE">
        <w:rPr>
          <w:szCs w:val="24"/>
        </w:rPr>
        <w:t>subtiekėjus</w:t>
      </w:r>
      <w:proofErr w:type="spellEnd"/>
      <w:r w:rsidRPr="00CA72BE">
        <w:rPr>
          <w:szCs w:val="24"/>
        </w:rPr>
        <w:t xml:space="preserve"> ar </w:t>
      </w:r>
      <w:r w:rsidRPr="006A1FEC">
        <w:rPr>
          <w:szCs w:val="24"/>
        </w:rPr>
        <w:t>su</w:t>
      </w:r>
      <w:r w:rsidR="006A1FEC" w:rsidRPr="006A1FEC">
        <w:rPr>
          <w:szCs w:val="24"/>
        </w:rPr>
        <w:t>b</w:t>
      </w:r>
      <w:r w:rsidRPr="006A1FEC">
        <w:rPr>
          <w:szCs w:val="24"/>
        </w:rPr>
        <w:t>teikėjus,</w:t>
      </w:r>
      <w:r w:rsidR="00955C23" w:rsidRPr="00CA72BE">
        <w:rPr>
          <w:szCs w:val="24"/>
        </w:rPr>
        <w:t xml:space="preserve"> pasiūlyme nurodytų, kokius </w:t>
      </w:r>
      <w:r w:rsidRPr="00CA72BE">
        <w:rPr>
          <w:szCs w:val="24"/>
        </w:rPr>
        <w:t xml:space="preserve">ir kokiai pirkimo daliai jis ketina pasitelkti </w:t>
      </w:r>
      <w:r w:rsidR="00955C23" w:rsidRPr="00CA72BE">
        <w:rPr>
          <w:szCs w:val="24"/>
        </w:rPr>
        <w:t>subrangovus</w:t>
      </w:r>
      <w:r w:rsidRPr="00CA72BE">
        <w:rPr>
          <w:szCs w:val="24"/>
        </w:rPr>
        <w:t xml:space="preserve">, </w:t>
      </w:r>
      <w:proofErr w:type="spellStart"/>
      <w:r w:rsidRPr="00CA72BE">
        <w:rPr>
          <w:szCs w:val="24"/>
        </w:rPr>
        <w:t>subtiekėjus</w:t>
      </w:r>
      <w:proofErr w:type="spellEnd"/>
      <w:r w:rsidRPr="00CA72BE">
        <w:rPr>
          <w:szCs w:val="24"/>
        </w:rPr>
        <w:t xml:space="preserve"> ar subteikėjus</w:t>
      </w:r>
      <w:r w:rsidR="00316905" w:rsidRPr="00CA72BE">
        <w:rPr>
          <w:szCs w:val="24"/>
        </w:rPr>
        <w:t>;</w:t>
      </w:r>
      <w:r w:rsidRPr="00CA72BE">
        <w:rPr>
          <w:szCs w:val="24"/>
        </w:rPr>
        <w:t xml:space="preserve"> </w:t>
      </w:r>
    </w:p>
    <w:p w:rsidR="00DE68A0" w:rsidRDefault="00DE68A0" w:rsidP="00CA72BE">
      <w:pPr>
        <w:pStyle w:val="Antrat3"/>
        <w:numPr>
          <w:ilvl w:val="1"/>
          <w:numId w:val="65"/>
        </w:numPr>
        <w:tabs>
          <w:tab w:val="left" w:pos="0"/>
          <w:tab w:val="left" w:pos="1418"/>
        </w:tabs>
        <w:spacing w:line="360" w:lineRule="auto"/>
        <w:rPr>
          <w:szCs w:val="24"/>
        </w:rPr>
      </w:pPr>
      <w:r w:rsidRPr="00445EE5">
        <w:rPr>
          <w:szCs w:val="24"/>
        </w:rPr>
        <w:t>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 Šis reikalavimas netaikomas vykdant mažos vertės pirkimus;</w:t>
      </w:r>
    </w:p>
    <w:p w:rsidR="005F5202" w:rsidRPr="00743B3A" w:rsidRDefault="008F4B29" w:rsidP="00CA72BE">
      <w:pPr>
        <w:pStyle w:val="Antrat3"/>
        <w:numPr>
          <w:ilvl w:val="1"/>
          <w:numId w:val="65"/>
        </w:numPr>
        <w:tabs>
          <w:tab w:val="left" w:pos="0"/>
          <w:tab w:val="left" w:pos="1418"/>
        </w:tabs>
        <w:spacing w:line="360" w:lineRule="auto"/>
        <w:rPr>
          <w:szCs w:val="24"/>
        </w:rPr>
      </w:pPr>
      <w:r w:rsidRPr="00743B3A">
        <w:rPr>
          <w:szCs w:val="24"/>
        </w:rPr>
        <w:t>nustatyti energijos vartojimo efektyvumo ir aplinkos apsaugos reikalavimai ir (ar) kriterijai Lietuvos Respublikos Vyriausybės ar jos įgaliotos institucijos nustatytais atvejais ir tvarka;</w:t>
      </w:r>
    </w:p>
    <w:p w:rsidR="00B34EE0" w:rsidRPr="00CA72BE" w:rsidRDefault="00B34EE0" w:rsidP="00CA72BE">
      <w:pPr>
        <w:pStyle w:val="Antrat3"/>
        <w:numPr>
          <w:ilvl w:val="1"/>
          <w:numId w:val="65"/>
        </w:numPr>
        <w:tabs>
          <w:tab w:val="left" w:pos="0"/>
          <w:tab w:val="left" w:pos="1418"/>
        </w:tabs>
        <w:spacing w:line="360" w:lineRule="auto"/>
        <w:rPr>
          <w:szCs w:val="24"/>
        </w:rPr>
      </w:pPr>
      <w:r w:rsidRPr="00CA72BE">
        <w:rPr>
          <w:szCs w:val="24"/>
        </w:rPr>
        <w:t>informacija apie pirkimo sutarties sudarymo atidėjimo termino taikymą, ginčų nagrinėjimo tvarką;</w:t>
      </w:r>
    </w:p>
    <w:p w:rsidR="00CA1466" w:rsidRPr="008A7F30" w:rsidRDefault="00ED7166" w:rsidP="00ED7166">
      <w:pPr>
        <w:pStyle w:val="Antrat3"/>
        <w:numPr>
          <w:ilvl w:val="0"/>
          <w:numId w:val="0"/>
        </w:numPr>
        <w:tabs>
          <w:tab w:val="left" w:pos="540"/>
        </w:tabs>
        <w:spacing w:line="360" w:lineRule="auto"/>
      </w:pPr>
      <w:r w:rsidRPr="00CA72BE">
        <w:rPr>
          <w:szCs w:val="24"/>
        </w:rPr>
        <w:tab/>
      </w:r>
      <w:r w:rsidR="008F4B29" w:rsidRPr="00743B3A">
        <w:rPr>
          <w:szCs w:val="24"/>
        </w:rPr>
        <w:t>32.30.</w:t>
      </w:r>
      <w:r w:rsidR="008F4B29">
        <w:rPr>
          <w:b/>
          <w:szCs w:val="24"/>
        </w:rPr>
        <w:t xml:space="preserve"> </w:t>
      </w:r>
      <w:r w:rsidR="00CA1466" w:rsidRPr="00CA72BE">
        <w:rPr>
          <w:szCs w:val="24"/>
        </w:rPr>
        <w:t>kita reikalinga in</w:t>
      </w:r>
      <w:r w:rsidR="00CA1466" w:rsidRPr="008A7F30">
        <w:rPr>
          <w:szCs w:val="24"/>
        </w:rPr>
        <w:t>formacija apie pirkimo sąlygas ir procedūras.</w:t>
      </w:r>
    </w:p>
    <w:p w:rsidR="00CA1466"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 xml:space="preserve">Pirkimo dokumentų sudėtinė dalis yra skelbimas apie </w:t>
      </w:r>
      <w:r w:rsidR="0012540B" w:rsidRPr="008A7F30">
        <w:rPr>
          <w:sz w:val="24"/>
          <w:szCs w:val="24"/>
        </w:rPr>
        <w:t xml:space="preserve">supaprastintą </w:t>
      </w:r>
      <w:r w:rsidRPr="008A7F30">
        <w:rPr>
          <w:sz w:val="24"/>
          <w:szCs w:val="24"/>
        </w:rPr>
        <w:t>pirkimą. Skelbimuose esanti informacija vėliau papildomai gali būti neteikiama</w:t>
      </w:r>
      <w:r w:rsidR="000A762B" w:rsidRPr="008A7F30">
        <w:rPr>
          <w:sz w:val="24"/>
          <w:szCs w:val="24"/>
        </w:rPr>
        <w:t xml:space="preserve"> (kituose pirkimo dokumentuose pateikiama nuoroda į atitinkamą informaciją skelbime)</w:t>
      </w:r>
      <w:r w:rsidRPr="008A7F30">
        <w:rPr>
          <w:sz w:val="24"/>
          <w:szCs w:val="24"/>
        </w:rPr>
        <w:t>.</w:t>
      </w:r>
    </w:p>
    <w:p w:rsidR="00CA1466" w:rsidRPr="008A7F30" w:rsidRDefault="009A0AC2" w:rsidP="007E0AA1">
      <w:pPr>
        <w:numPr>
          <w:ilvl w:val="1"/>
          <w:numId w:val="32"/>
        </w:numPr>
        <w:tabs>
          <w:tab w:val="left" w:pos="1134"/>
        </w:tabs>
        <w:spacing w:line="360" w:lineRule="auto"/>
        <w:ind w:left="0" w:firstLine="567"/>
        <w:jc w:val="both"/>
        <w:rPr>
          <w:sz w:val="24"/>
          <w:szCs w:val="24"/>
        </w:rPr>
      </w:pPr>
      <w:r w:rsidRPr="00204EF8">
        <w:rPr>
          <w:sz w:val="24"/>
          <w:szCs w:val="24"/>
        </w:rPr>
        <w:lastRenderedPageBreak/>
        <w:t xml:space="preserve">Taisyklių </w:t>
      </w:r>
      <w:r w:rsidR="000707EB" w:rsidRPr="00204EF8">
        <w:rPr>
          <w:sz w:val="24"/>
          <w:szCs w:val="24"/>
        </w:rPr>
        <w:t>1</w:t>
      </w:r>
      <w:r w:rsidR="0061639C" w:rsidRPr="00204EF8">
        <w:rPr>
          <w:sz w:val="24"/>
          <w:szCs w:val="24"/>
        </w:rPr>
        <w:t>30</w:t>
      </w:r>
      <w:r w:rsidR="000707EB" w:rsidRPr="00204EF8">
        <w:rPr>
          <w:sz w:val="24"/>
          <w:szCs w:val="24"/>
        </w:rPr>
        <w:t>.2.2 bei 1</w:t>
      </w:r>
      <w:r w:rsidR="0061639C" w:rsidRPr="00204EF8">
        <w:rPr>
          <w:sz w:val="24"/>
          <w:szCs w:val="24"/>
        </w:rPr>
        <w:t>30</w:t>
      </w:r>
      <w:r w:rsidR="000707EB" w:rsidRPr="00204EF8">
        <w:rPr>
          <w:sz w:val="24"/>
          <w:szCs w:val="24"/>
        </w:rPr>
        <w:t>.4.1 punktuose nurodytų supaprastintų pirkimų, m</w:t>
      </w:r>
      <w:r w:rsidR="00955C23" w:rsidRPr="00204EF8">
        <w:rPr>
          <w:sz w:val="24"/>
          <w:szCs w:val="24"/>
        </w:rPr>
        <w:t>ažos vertės pirkimų atveju, tai</w:t>
      </w:r>
      <w:r w:rsidR="00F30594" w:rsidRPr="00204EF8">
        <w:rPr>
          <w:sz w:val="24"/>
          <w:szCs w:val="24"/>
        </w:rPr>
        <w:t>p</w:t>
      </w:r>
      <w:r w:rsidR="00955C23" w:rsidRPr="00204EF8">
        <w:rPr>
          <w:sz w:val="24"/>
          <w:szCs w:val="24"/>
        </w:rPr>
        <w:t xml:space="preserve"> pat</w:t>
      </w:r>
      <w:r w:rsidR="00F30594" w:rsidRPr="00204EF8">
        <w:rPr>
          <w:sz w:val="24"/>
          <w:szCs w:val="24"/>
        </w:rPr>
        <w:t>,</w:t>
      </w:r>
      <w:r w:rsidR="00955C23" w:rsidRPr="00204EF8">
        <w:rPr>
          <w:sz w:val="24"/>
          <w:szCs w:val="24"/>
        </w:rPr>
        <w:t xml:space="preserve"> kai </w:t>
      </w:r>
      <w:r w:rsidR="00467978" w:rsidRPr="00204EF8">
        <w:rPr>
          <w:sz w:val="24"/>
          <w:szCs w:val="24"/>
        </w:rPr>
        <w:t xml:space="preserve">vykdant pirkimą apklausos būdu </w:t>
      </w:r>
      <w:r w:rsidR="00EC5A95" w:rsidRPr="00204EF8">
        <w:rPr>
          <w:sz w:val="24"/>
          <w:szCs w:val="24"/>
        </w:rPr>
        <w:t>šių Taisyklių nustatytais atvejais</w:t>
      </w:r>
      <w:r w:rsidR="00955C23" w:rsidRPr="00204EF8">
        <w:rPr>
          <w:sz w:val="24"/>
          <w:szCs w:val="24"/>
        </w:rPr>
        <w:t xml:space="preserve"> pasiūlymą pateikti kviečiamas tik vienas tiekėjas, pirkimo dokumentuose gali būti pateikiama ne visa Taisyklių </w:t>
      </w:r>
      <w:r w:rsidRPr="00204EF8">
        <w:rPr>
          <w:sz w:val="24"/>
          <w:szCs w:val="24"/>
        </w:rPr>
        <w:t>32</w:t>
      </w:r>
      <w:r w:rsidR="00955C23" w:rsidRPr="00204EF8">
        <w:rPr>
          <w:sz w:val="24"/>
          <w:szCs w:val="24"/>
        </w:rPr>
        <w:t xml:space="preserve"> punkte</w:t>
      </w:r>
      <w:r w:rsidR="00955C23" w:rsidRPr="008A7F30">
        <w:rPr>
          <w:sz w:val="24"/>
          <w:szCs w:val="24"/>
        </w:rPr>
        <w:t xml:space="preserve"> nurodyta informacija, jeigu perkančioji organizacija mano, k</w:t>
      </w:r>
      <w:r w:rsidR="00E50F32" w:rsidRPr="008A7F30">
        <w:rPr>
          <w:sz w:val="24"/>
          <w:szCs w:val="24"/>
        </w:rPr>
        <w:t>ad informacija yra nereikalinga.</w:t>
      </w:r>
    </w:p>
    <w:p w:rsidR="005B5B6C" w:rsidRDefault="00590555" w:rsidP="007E0AA1">
      <w:pPr>
        <w:numPr>
          <w:ilvl w:val="1"/>
          <w:numId w:val="32"/>
        </w:numPr>
        <w:tabs>
          <w:tab w:val="left" w:pos="1134"/>
        </w:tabs>
        <w:spacing w:line="360" w:lineRule="auto"/>
        <w:ind w:left="0" w:firstLine="567"/>
        <w:jc w:val="both"/>
        <w:rPr>
          <w:sz w:val="24"/>
          <w:szCs w:val="24"/>
        </w:rPr>
      </w:pPr>
      <w:r w:rsidRPr="008A7F30">
        <w:rPr>
          <w:sz w:val="24"/>
          <w:szCs w:val="24"/>
        </w:rPr>
        <w:t>Pirkimo dokumentai</w:t>
      </w:r>
      <w:r w:rsidR="003C4C96">
        <w:rPr>
          <w:sz w:val="24"/>
          <w:szCs w:val="24"/>
        </w:rPr>
        <w:t xml:space="preserve">, </w:t>
      </w:r>
      <w:r w:rsidRPr="003C4C96">
        <w:rPr>
          <w:sz w:val="24"/>
          <w:szCs w:val="24"/>
        </w:rPr>
        <w:t>kvietimai, pranešimai, paaiškinimai, papildymai tiekėjams pateikiami asmeniškai, siunčiami elektroniniu paštu, faksu, registruotu laišku  ar skelbiami interneto svetainėje (C</w:t>
      </w:r>
      <w:r w:rsidR="00F649FA" w:rsidRPr="003C4C96">
        <w:rPr>
          <w:sz w:val="24"/>
          <w:szCs w:val="24"/>
        </w:rPr>
        <w:t>V</w:t>
      </w:r>
      <w:r w:rsidR="00162AE2" w:rsidRPr="003C4C96">
        <w:rPr>
          <w:sz w:val="24"/>
          <w:szCs w:val="24"/>
        </w:rPr>
        <w:t xml:space="preserve">P IS, </w:t>
      </w:r>
      <w:r w:rsidRPr="003C4C96">
        <w:rPr>
          <w:sz w:val="24"/>
          <w:szCs w:val="24"/>
        </w:rPr>
        <w:t xml:space="preserve">perkančiosios organizacijos interneto svetainėje adresu </w:t>
      </w:r>
      <w:hyperlink r:id="rId7" w:history="1">
        <w:r w:rsidR="006A0240" w:rsidRPr="003C4C96">
          <w:rPr>
            <w:rStyle w:val="Hipersaitas"/>
            <w:color w:val="auto"/>
            <w:sz w:val="24"/>
            <w:szCs w:val="24"/>
          </w:rPr>
          <w:t>http://www.vrm.lt/</w:t>
        </w:r>
      </w:hyperlink>
      <w:r w:rsidR="006A0240" w:rsidRPr="003C4C96">
        <w:rPr>
          <w:sz w:val="24"/>
          <w:szCs w:val="24"/>
        </w:rPr>
        <w:t xml:space="preserve"> skiltyje „</w:t>
      </w:r>
      <w:r w:rsidR="00F65338" w:rsidRPr="00743B3A">
        <w:rPr>
          <w:sz w:val="24"/>
          <w:szCs w:val="24"/>
        </w:rPr>
        <w:t>V</w:t>
      </w:r>
      <w:r w:rsidR="006A0240" w:rsidRPr="00F65338">
        <w:rPr>
          <w:sz w:val="24"/>
          <w:szCs w:val="24"/>
        </w:rPr>
        <w:t>iešieji</w:t>
      </w:r>
      <w:r w:rsidR="006A0240" w:rsidRPr="003C4C96">
        <w:rPr>
          <w:sz w:val="24"/>
          <w:szCs w:val="24"/>
        </w:rPr>
        <w:t xml:space="preserve"> pirkimai“</w:t>
      </w:r>
      <w:r w:rsidRPr="003C4C96">
        <w:rPr>
          <w:sz w:val="24"/>
          <w:szCs w:val="24"/>
        </w:rPr>
        <w:t xml:space="preserve">), kaip perkančioji organizacija nurodo skelbime apie </w:t>
      </w:r>
      <w:r w:rsidR="00C71F51" w:rsidRPr="003C4C96">
        <w:rPr>
          <w:sz w:val="24"/>
          <w:szCs w:val="24"/>
        </w:rPr>
        <w:t xml:space="preserve">supaprastintą </w:t>
      </w:r>
      <w:r w:rsidRPr="003C4C96">
        <w:rPr>
          <w:sz w:val="24"/>
          <w:szCs w:val="24"/>
        </w:rPr>
        <w:t>pirkimą</w:t>
      </w:r>
      <w:r w:rsidR="00955C23" w:rsidRPr="003C4C96">
        <w:rPr>
          <w:sz w:val="24"/>
          <w:szCs w:val="24"/>
        </w:rPr>
        <w:t xml:space="preserve"> (apklausos metu – kvietime pateikti pasiūlymus, jei su kvietimu pirkimo dokumentai nepridedami)</w:t>
      </w:r>
      <w:r w:rsidRPr="003C4C96">
        <w:rPr>
          <w:sz w:val="24"/>
          <w:szCs w:val="24"/>
        </w:rPr>
        <w:t xml:space="preserve">. </w:t>
      </w:r>
      <w:r w:rsidR="00C57858" w:rsidRPr="003C4C96">
        <w:rPr>
          <w:sz w:val="24"/>
          <w:szCs w:val="24"/>
        </w:rPr>
        <w:t>Skelbime apie pirkimą (apkl</w:t>
      </w:r>
      <w:r w:rsidR="00C57858" w:rsidRPr="008A7F30">
        <w:rPr>
          <w:sz w:val="24"/>
          <w:szCs w:val="24"/>
        </w:rPr>
        <w:t xml:space="preserve">ausos metu – kvietime pateikti pasiūlymus) turi būti nurodytas interneto adresas, jei pirkimo dokumentai skelbiami internete. </w:t>
      </w:r>
      <w:r w:rsidRPr="008A7F30">
        <w:rPr>
          <w:sz w:val="24"/>
          <w:szCs w:val="24"/>
        </w:rPr>
        <w:t xml:space="preserve">Pirkimo dokumentai negali būti teikiami (skelbiami) anksčiau nei apie supaprastintą pirkimą paskelbta, </w:t>
      </w:r>
      <w:r w:rsidR="00955C23" w:rsidRPr="008A7F30">
        <w:rPr>
          <w:sz w:val="24"/>
          <w:szCs w:val="24"/>
        </w:rPr>
        <w:t>apklausos</w:t>
      </w:r>
      <w:r w:rsidRPr="008A7F30">
        <w:rPr>
          <w:sz w:val="24"/>
          <w:szCs w:val="24"/>
        </w:rPr>
        <w:t xml:space="preserve"> atveju</w:t>
      </w:r>
      <w:r w:rsidR="005C0DDA" w:rsidRPr="008A7F30">
        <w:rPr>
          <w:sz w:val="24"/>
          <w:szCs w:val="24"/>
        </w:rPr>
        <w:t xml:space="preserve"> </w:t>
      </w:r>
      <w:r w:rsidRPr="008A7F30">
        <w:rPr>
          <w:sz w:val="24"/>
          <w:szCs w:val="24"/>
        </w:rPr>
        <w:t xml:space="preserve">– pateikti kvietimai dalyvauti pirkimo procedūrose. </w:t>
      </w:r>
    </w:p>
    <w:p w:rsidR="00590555" w:rsidRPr="008A7F30" w:rsidRDefault="00590555" w:rsidP="007E0AA1">
      <w:pPr>
        <w:numPr>
          <w:ilvl w:val="1"/>
          <w:numId w:val="32"/>
        </w:numPr>
        <w:tabs>
          <w:tab w:val="left" w:pos="1134"/>
        </w:tabs>
        <w:spacing w:line="360" w:lineRule="auto"/>
        <w:ind w:left="0" w:firstLine="567"/>
        <w:jc w:val="both"/>
        <w:rPr>
          <w:sz w:val="24"/>
          <w:szCs w:val="24"/>
        </w:rPr>
      </w:pPr>
      <w:r w:rsidRPr="008A7F30">
        <w:rPr>
          <w:sz w:val="24"/>
          <w:szCs w:val="24"/>
        </w:rPr>
        <w:t xml:space="preserve">Pirkimo dokumentai tiekėjams turi būti teikiami nuo skelbimo apie supaprastintą pirkimą paskelbimo ar kvietimo išsiuntimo tiekėjams dienos iki pasiūlymo pateikimo termino, nustatyto pirkimo dokumentuose, pabaigos. </w:t>
      </w:r>
    </w:p>
    <w:p w:rsidR="00590555" w:rsidRPr="008A7F30" w:rsidRDefault="00590555" w:rsidP="007E0AA1">
      <w:pPr>
        <w:numPr>
          <w:ilvl w:val="1"/>
          <w:numId w:val="32"/>
        </w:numPr>
        <w:tabs>
          <w:tab w:val="left" w:pos="1134"/>
        </w:tabs>
        <w:spacing w:line="360" w:lineRule="auto"/>
        <w:ind w:left="0" w:firstLine="567"/>
        <w:jc w:val="both"/>
        <w:rPr>
          <w:sz w:val="24"/>
          <w:szCs w:val="24"/>
        </w:rPr>
      </w:pPr>
      <w:r w:rsidRPr="008A7F30">
        <w:rPr>
          <w:sz w:val="24"/>
          <w:szCs w:val="24"/>
        </w:rPr>
        <w:t>Perkančioji organizacija pirkimo dokumentus gali pateikti:</w:t>
      </w:r>
    </w:p>
    <w:p w:rsidR="00590555" w:rsidRPr="008A7F30" w:rsidRDefault="00590555" w:rsidP="007E0AA1">
      <w:pPr>
        <w:numPr>
          <w:ilvl w:val="2"/>
          <w:numId w:val="34"/>
        </w:numPr>
        <w:tabs>
          <w:tab w:val="left" w:pos="1134"/>
        </w:tabs>
        <w:spacing w:line="360" w:lineRule="auto"/>
        <w:ind w:hanging="1287"/>
        <w:jc w:val="both"/>
        <w:rPr>
          <w:sz w:val="24"/>
          <w:szCs w:val="24"/>
        </w:rPr>
      </w:pPr>
      <w:r w:rsidRPr="008A7F30">
        <w:rPr>
          <w:sz w:val="24"/>
          <w:szCs w:val="24"/>
        </w:rPr>
        <w:t>tiekėjo prašymu;</w:t>
      </w:r>
    </w:p>
    <w:p w:rsidR="00590555" w:rsidRPr="008A7F30" w:rsidRDefault="00590555" w:rsidP="007E0AA1">
      <w:pPr>
        <w:numPr>
          <w:ilvl w:val="2"/>
          <w:numId w:val="34"/>
        </w:numPr>
        <w:tabs>
          <w:tab w:val="left" w:pos="1134"/>
        </w:tabs>
        <w:spacing w:line="360" w:lineRule="auto"/>
        <w:ind w:left="0" w:firstLine="567"/>
        <w:jc w:val="both"/>
        <w:rPr>
          <w:sz w:val="24"/>
          <w:szCs w:val="24"/>
        </w:rPr>
      </w:pPr>
      <w:r w:rsidRPr="008A7F30">
        <w:rPr>
          <w:sz w:val="24"/>
          <w:szCs w:val="24"/>
        </w:rPr>
        <w:t>kartu su kvietimu pateikti pasiūlymus;</w:t>
      </w:r>
    </w:p>
    <w:p w:rsidR="00590555" w:rsidRPr="00204EF8" w:rsidRDefault="00590555" w:rsidP="007E0AA1">
      <w:pPr>
        <w:numPr>
          <w:ilvl w:val="2"/>
          <w:numId w:val="34"/>
        </w:numPr>
        <w:tabs>
          <w:tab w:val="left" w:pos="1134"/>
        </w:tabs>
        <w:spacing w:line="360" w:lineRule="auto"/>
        <w:ind w:left="0" w:firstLine="567"/>
        <w:jc w:val="both"/>
        <w:rPr>
          <w:sz w:val="24"/>
          <w:szCs w:val="24"/>
        </w:rPr>
      </w:pPr>
      <w:r w:rsidRPr="008A7F30">
        <w:rPr>
          <w:sz w:val="24"/>
          <w:szCs w:val="24"/>
        </w:rPr>
        <w:t xml:space="preserve">paskelbdama perkančiosios organizacijos interneto svetainėje adresu </w:t>
      </w:r>
      <w:hyperlink r:id="rId8" w:history="1">
        <w:r w:rsidR="006A0240" w:rsidRPr="00204EF8">
          <w:rPr>
            <w:rStyle w:val="Hipersaitas"/>
            <w:color w:val="auto"/>
            <w:sz w:val="24"/>
            <w:szCs w:val="24"/>
          </w:rPr>
          <w:t xml:space="preserve">http://www.vrm.lt/ </w:t>
        </w:r>
      </w:hyperlink>
      <w:r w:rsidR="006A0240" w:rsidRPr="00204EF8">
        <w:rPr>
          <w:sz w:val="24"/>
          <w:szCs w:val="24"/>
        </w:rPr>
        <w:t xml:space="preserve"> skiltyje „</w:t>
      </w:r>
      <w:r w:rsidR="00F65338" w:rsidRPr="00743B3A">
        <w:rPr>
          <w:sz w:val="24"/>
          <w:szCs w:val="24"/>
        </w:rPr>
        <w:t>V</w:t>
      </w:r>
      <w:r w:rsidR="006A0240" w:rsidRPr="00F65338">
        <w:rPr>
          <w:sz w:val="24"/>
          <w:szCs w:val="24"/>
        </w:rPr>
        <w:t>iešieji</w:t>
      </w:r>
      <w:r w:rsidR="006A0240" w:rsidRPr="00204EF8">
        <w:rPr>
          <w:sz w:val="24"/>
          <w:szCs w:val="24"/>
        </w:rPr>
        <w:t xml:space="preserve"> pirkimai“</w:t>
      </w:r>
      <w:r w:rsidRPr="00204EF8">
        <w:rPr>
          <w:sz w:val="24"/>
          <w:szCs w:val="24"/>
        </w:rPr>
        <w:t>.</w:t>
      </w:r>
    </w:p>
    <w:p w:rsidR="00590555" w:rsidRPr="00445EE5" w:rsidRDefault="00590555" w:rsidP="007E0AA1">
      <w:pPr>
        <w:numPr>
          <w:ilvl w:val="1"/>
          <w:numId w:val="32"/>
        </w:numPr>
        <w:tabs>
          <w:tab w:val="left" w:pos="1134"/>
        </w:tabs>
        <w:spacing w:line="360" w:lineRule="auto"/>
        <w:ind w:left="0" w:firstLine="567"/>
        <w:jc w:val="both"/>
        <w:rPr>
          <w:sz w:val="24"/>
          <w:szCs w:val="24"/>
        </w:rPr>
      </w:pPr>
      <w:r w:rsidRPr="00DE68A0">
        <w:rPr>
          <w:sz w:val="24"/>
          <w:szCs w:val="24"/>
        </w:rPr>
        <w:t xml:space="preserve">Pirkimo dokumentai pateikiami to paprašiusiam tiekėjui nedelsiant, ne vėliau kaip per </w:t>
      </w:r>
      <w:r w:rsidR="002F47B0" w:rsidRPr="00DE68A0">
        <w:rPr>
          <w:sz w:val="24"/>
          <w:szCs w:val="24"/>
        </w:rPr>
        <w:t>1 darbo dieną</w:t>
      </w:r>
      <w:r w:rsidRPr="00DE68A0">
        <w:rPr>
          <w:sz w:val="24"/>
          <w:szCs w:val="24"/>
        </w:rPr>
        <w:t xml:space="preserve">, gavus tiekėjo prašymą dalyvauti </w:t>
      </w:r>
      <w:r w:rsidR="00C71F51" w:rsidRPr="00DE68A0">
        <w:rPr>
          <w:sz w:val="24"/>
          <w:szCs w:val="24"/>
        </w:rPr>
        <w:t xml:space="preserve">supaprastintame </w:t>
      </w:r>
      <w:r w:rsidRPr="00DE68A0">
        <w:rPr>
          <w:sz w:val="24"/>
          <w:szCs w:val="24"/>
        </w:rPr>
        <w:t>pirkime (jame turi būti nurodyti tiekėjo rekvizitai –</w:t>
      </w:r>
      <w:r w:rsidRPr="00DE68A0">
        <w:rPr>
          <w:szCs w:val="24"/>
        </w:rPr>
        <w:t xml:space="preserve"> </w:t>
      </w:r>
      <w:r w:rsidRPr="00DE68A0">
        <w:rPr>
          <w:sz w:val="24"/>
          <w:szCs w:val="24"/>
        </w:rPr>
        <w:t>pavadinimas, adresas, įmonės kodas, telefono bei fakso numeriai, elektroninis paštas</w:t>
      </w:r>
      <w:r w:rsidRPr="00445EE5">
        <w:rPr>
          <w:sz w:val="24"/>
          <w:szCs w:val="24"/>
        </w:rPr>
        <w:t>)</w:t>
      </w:r>
      <w:r w:rsidR="00DE68A0" w:rsidRPr="00445EE5">
        <w:rPr>
          <w:sz w:val="24"/>
          <w:szCs w:val="24"/>
        </w:rPr>
        <w:t>.</w:t>
      </w:r>
    </w:p>
    <w:p w:rsidR="00CA1466" w:rsidRPr="00445EE5" w:rsidRDefault="003C4C96" w:rsidP="007E0AA1">
      <w:pPr>
        <w:numPr>
          <w:ilvl w:val="1"/>
          <w:numId w:val="32"/>
        </w:numPr>
        <w:tabs>
          <w:tab w:val="left" w:pos="1134"/>
        </w:tabs>
        <w:spacing w:line="360" w:lineRule="auto"/>
        <w:ind w:left="0" w:firstLine="567"/>
        <w:jc w:val="both"/>
        <w:rPr>
          <w:sz w:val="24"/>
          <w:szCs w:val="24"/>
        </w:rPr>
      </w:pPr>
      <w:r w:rsidRPr="00445EE5">
        <w:rPr>
          <w:sz w:val="24"/>
          <w:szCs w:val="24"/>
        </w:rPr>
        <w:t xml:space="preserve">Kai pirkimo dokumentai skelbiami CVP IS, perkančiosios organizacijos ar kitoje interneto svetainėje, </w:t>
      </w:r>
      <w:r w:rsidR="00DE68A0" w:rsidRPr="00445EE5">
        <w:rPr>
          <w:sz w:val="24"/>
          <w:szCs w:val="24"/>
        </w:rPr>
        <w:t>jie tiekėjams atskiru jų prašymu nėra teikiami.</w:t>
      </w:r>
    </w:p>
    <w:p w:rsidR="00667B0A"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Tiekėjas gali paprašyti, kad perkančioji organizacija paaiškintų</w:t>
      </w:r>
      <w:r w:rsidR="00667B0A" w:rsidRPr="008A7F30">
        <w:rPr>
          <w:sz w:val="24"/>
          <w:szCs w:val="24"/>
        </w:rPr>
        <w:t xml:space="preserve"> </w:t>
      </w:r>
      <w:r w:rsidRPr="008A7F30">
        <w:rPr>
          <w:sz w:val="24"/>
          <w:szCs w:val="24"/>
        </w:rPr>
        <w:t xml:space="preserve"> pirkimo dokumentus. Perkančioji organizacija atsako į kiekvieną tiekėjo rašytinį prašymą paaiškinti pirkimo dokumentus, jeigu prašymas gautas ne vėliau kaip prieš 4 darbo dienas iki pirkimo pasiūlymų pateikimo termino pabaigos. </w:t>
      </w:r>
    </w:p>
    <w:p w:rsidR="00CA1466"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 xml:space="preserve">Perkančioji organizacija į gautą prašymą </w:t>
      </w:r>
      <w:r w:rsidR="00667B0A" w:rsidRPr="008A7F30">
        <w:rPr>
          <w:sz w:val="24"/>
          <w:szCs w:val="24"/>
        </w:rPr>
        <w:t xml:space="preserve">paaiškinti pirkimo dokumentus </w:t>
      </w:r>
      <w:r w:rsidRPr="008A7F30">
        <w:rPr>
          <w:sz w:val="24"/>
          <w:szCs w:val="24"/>
        </w:rPr>
        <w:t xml:space="preserve">atsako ne vėliau kaip per </w:t>
      </w:r>
      <w:r w:rsidR="00702362" w:rsidRPr="008A7F30">
        <w:rPr>
          <w:sz w:val="24"/>
          <w:szCs w:val="24"/>
        </w:rPr>
        <w:t>3</w:t>
      </w:r>
      <w:r w:rsidRPr="008A7F30">
        <w:rPr>
          <w:sz w:val="24"/>
          <w:szCs w:val="24"/>
        </w:rPr>
        <w:t xml:space="preserve"> darbo dienas nuo jo gavimo dienos. Perkančioji organizacija, atsakydama tiekėjui, kartu siunčia paaiškinimus ir visiems kitiems tiekėjams, kuriems ji pateikė pirkimo dokumentus, bet </w:t>
      </w:r>
      <w:r w:rsidRPr="008A7F30">
        <w:rPr>
          <w:sz w:val="24"/>
          <w:szCs w:val="24"/>
        </w:rPr>
        <w:lastRenderedPageBreak/>
        <w:t xml:space="preserve">nenurodo, iš ko gavo prašymą duoti paaiškinimą. Jei pirkimo dokumentai buvo skelbti internete, ten pat paskelbiami pirkimo dokumentų paaiškinimai. Atsakymas turi būti siunčiamas taip, kad tiekėjas jį gautų ne vėliau kaip likus </w:t>
      </w:r>
      <w:r w:rsidR="00702362" w:rsidRPr="008A7F30">
        <w:rPr>
          <w:sz w:val="24"/>
          <w:szCs w:val="24"/>
        </w:rPr>
        <w:t>1</w:t>
      </w:r>
      <w:r w:rsidRPr="008A7F30">
        <w:rPr>
          <w:sz w:val="24"/>
          <w:szCs w:val="24"/>
        </w:rPr>
        <w:t> darbo dien</w:t>
      </w:r>
      <w:r w:rsidR="00702362" w:rsidRPr="008A7F30">
        <w:rPr>
          <w:sz w:val="24"/>
          <w:szCs w:val="24"/>
        </w:rPr>
        <w:t>ai</w:t>
      </w:r>
      <w:r w:rsidRPr="008A7F30">
        <w:rPr>
          <w:sz w:val="24"/>
          <w:szCs w:val="24"/>
        </w:rPr>
        <w:t xml:space="preserve"> iki pasiūlymų pateikimo termino pabaigos. </w:t>
      </w:r>
    </w:p>
    <w:p w:rsidR="002A05A9"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Nesibaigus pasiūlymų pateikimo terminui, perkančioji organizacija savo iniciatyva gali paaiškinti (</w:t>
      </w:r>
      <w:r w:rsidR="002A05A9" w:rsidRPr="008A7F30">
        <w:rPr>
          <w:sz w:val="24"/>
          <w:szCs w:val="24"/>
        </w:rPr>
        <w:t>patikslinti) pirkimo dokumentus. Tokie paaiškinimai (patikslinimai)</w:t>
      </w:r>
      <w:r w:rsidRPr="008A7F30">
        <w:rPr>
          <w:sz w:val="24"/>
          <w:szCs w:val="24"/>
        </w:rPr>
        <w:t xml:space="preserve"> </w:t>
      </w:r>
      <w:r w:rsidR="002A05A9" w:rsidRPr="008A7F30">
        <w:rPr>
          <w:sz w:val="24"/>
          <w:szCs w:val="24"/>
        </w:rPr>
        <w:t xml:space="preserve">visiems tiekėjams, kuriems perkančioji organizacija yra pateikusi pirkimo dokumentus, išsiunčiami ne vėliau kaip likus </w:t>
      </w:r>
      <w:r w:rsidR="00702362" w:rsidRPr="008A7F30">
        <w:rPr>
          <w:sz w:val="24"/>
          <w:szCs w:val="24"/>
        </w:rPr>
        <w:t>1</w:t>
      </w:r>
      <w:r w:rsidR="002A05A9" w:rsidRPr="008A7F30">
        <w:rPr>
          <w:sz w:val="24"/>
          <w:szCs w:val="24"/>
        </w:rPr>
        <w:t> darbo dien</w:t>
      </w:r>
      <w:r w:rsidR="00702362" w:rsidRPr="008A7F30">
        <w:rPr>
          <w:sz w:val="24"/>
          <w:szCs w:val="24"/>
        </w:rPr>
        <w:t>ai</w:t>
      </w:r>
      <w:r w:rsidR="002A05A9" w:rsidRPr="008A7F30">
        <w:rPr>
          <w:sz w:val="24"/>
          <w:szCs w:val="24"/>
        </w:rPr>
        <w:t xml:space="preserve"> iki pasiūlymų pateikimo termino pabaigos. Jei pirkimo dokumentai buvo skelbti internete, ten pat paskelbiami pirkimo dokumentų paaiškinimai (patikslinimai)</w:t>
      </w:r>
      <w:r w:rsidR="00702362" w:rsidRPr="008A7F30">
        <w:rPr>
          <w:sz w:val="24"/>
          <w:szCs w:val="24"/>
        </w:rPr>
        <w:t>.</w:t>
      </w:r>
    </w:p>
    <w:p w:rsidR="00702362" w:rsidRPr="008A7F30" w:rsidRDefault="00702362" w:rsidP="007E0AA1">
      <w:pPr>
        <w:numPr>
          <w:ilvl w:val="1"/>
          <w:numId w:val="32"/>
        </w:numPr>
        <w:tabs>
          <w:tab w:val="left" w:pos="1134"/>
        </w:tabs>
        <w:spacing w:line="360" w:lineRule="auto"/>
        <w:ind w:left="0" w:firstLine="567"/>
        <w:jc w:val="both"/>
        <w:rPr>
          <w:sz w:val="24"/>
          <w:szCs w:val="24"/>
        </w:rPr>
      </w:pPr>
      <w:r w:rsidRPr="008A7F30">
        <w:rPr>
          <w:sz w:val="24"/>
          <w:szCs w:val="24"/>
        </w:rPr>
        <w:t>Tuo atveju, kai tikslinama paskelbta informacija, perkančioji organizacija privalo atitinkamai patikslinti skelbimą ir</w:t>
      </w:r>
      <w:r w:rsidR="00F649FA" w:rsidRPr="008A7F30">
        <w:rPr>
          <w:sz w:val="24"/>
          <w:szCs w:val="24"/>
        </w:rPr>
        <w:t>,</w:t>
      </w:r>
      <w:r w:rsidRPr="008A7F30">
        <w:rPr>
          <w:sz w:val="24"/>
          <w:szCs w:val="24"/>
        </w:rPr>
        <w:t xml:space="preserve"> prireikus</w:t>
      </w:r>
      <w:r w:rsidR="00F649FA" w:rsidRPr="008A7F30">
        <w:rPr>
          <w:sz w:val="24"/>
          <w:szCs w:val="24"/>
        </w:rPr>
        <w:t>,</w:t>
      </w:r>
      <w:r w:rsidRPr="008A7F30">
        <w:rPr>
          <w:sz w:val="24"/>
          <w:szCs w:val="24"/>
        </w:rPr>
        <w:t xml:space="preserve"> pratęsti pasiūlymų pateikimo terminą protingumo kriterijų atitinkančiam terminui, per kurį tiekėjai, rengdami pasiūlymus, galėtų atsižvelgti į patikslinimus. </w:t>
      </w:r>
    </w:p>
    <w:p w:rsidR="00CA1466"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Jeigu perkančioji organizacija rengia susitikimą su tiekėjais, ji surašo šio susitikimo protokolą. Protokole fiksuojami visi šio susitikimo metu pateikti klausimai dėl pirkimo dokumentų ir atsakymai į juos. Protokol</w:t>
      </w:r>
      <w:r w:rsidR="00C57858" w:rsidRPr="008A7F30">
        <w:rPr>
          <w:sz w:val="24"/>
          <w:szCs w:val="24"/>
        </w:rPr>
        <w:t>o išrašas</w:t>
      </w:r>
      <w:r w:rsidRPr="008A7F30">
        <w:rPr>
          <w:sz w:val="24"/>
          <w:szCs w:val="24"/>
        </w:rPr>
        <w:t xml:space="preserve"> visiems pirkimo procedūrose dalyvaujantiems tiekėjams turi būti išsiųstas taip, kad tiekėjai jį gautų ne vėliau kaip likus </w:t>
      </w:r>
      <w:r w:rsidR="0059200E" w:rsidRPr="008A7F30">
        <w:rPr>
          <w:sz w:val="24"/>
          <w:szCs w:val="24"/>
        </w:rPr>
        <w:t>1</w:t>
      </w:r>
      <w:r w:rsidRPr="008A7F30">
        <w:rPr>
          <w:sz w:val="24"/>
          <w:szCs w:val="24"/>
        </w:rPr>
        <w:t> darbo dien</w:t>
      </w:r>
      <w:r w:rsidR="0076190E" w:rsidRPr="008A7F30">
        <w:rPr>
          <w:sz w:val="24"/>
          <w:szCs w:val="24"/>
        </w:rPr>
        <w:t>ai</w:t>
      </w:r>
      <w:r w:rsidRPr="008A7F30">
        <w:rPr>
          <w:sz w:val="24"/>
          <w:szCs w:val="24"/>
        </w:rPr>
        <w:t xml:space="preserve"> iki pasiūlymų pateikimo termino pabaigos.</w:t>
      </w:r>
      <w:r w:rsidR="0076190E" w:rsidRPr="008A7F30">
        <w:rPr>
          <w:sz w:val="24"/>
          <w:szCs w:val="24"/>
        </w:rPr>
        <w:t xml:space="preserve"> Jei pirkimo dokumentai buvo skelbti internete, ten pat paskelbiamas ir protokolo išrašas.</w:t>
      </w:r>
    </w:p>
    <w:p w:rsidR="00CA1466"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 xml:space="preserve">Jeigu perkančioji organizacija pirkimo dokumentus paaiškina (patikslina) arba surengia susitikimą su tiekėjais </w:t>
      </w:r>
      <w:r w:rsidR="009A43EF" w:rsidRPr="008A7F30">
        <w:rPr>
          <w:sz w:val="24"/>
          <w:szCs w:val="24"/>
        </w:rPr>
        <w:t xml:space="preserve">likus mažiau kaip 2 darbo dienoms iki pirkimo </w:t>
      </w:r>
      <w:r w:rsidR="000D3EAB" w:rsidRPr="008A7F30">
        <w:rPr>
          <w:sz w:val="24"/>
          <w:szCs w:val="24"/>
        </w:rPr>
        <w:t xml:space="preserve">pasiūlymų pateikimo termino pabaigos </w:t>
      </w:r>
      <w:r w:rsidR="00616B74" w:rsidRPr="00004241">
        <w:rPr>
          <w:sz w:val="24"/>
          <w:szCs w:val="24"/>
        </w:rPr>
        <w:t>ir</w:t>
      </w:r>
      <w:r w:rsidRPr="008A7F30">
        <w:rPr>
          <w:sz w:val="24"/>
          <w:szCs w:val="24"/>
        </w:rPr>
        <w:t xml:space="preserve"> ji negali pirkimo dokumentų paaiškinimų (patikslinimų) ar susitikimo protokolų pateikti taip, kad visi tiekėjai juos gautų ne vėliau kaip likus </w:t>
      </w:r>
      <w:r w:rsidR="00702362" w:rsidRPr="008A7F30">
        <w:rPr>
          <w:sz w:val="24"/>
          <w:szCs w:val="24"/>
        </w:rPr>
        <w:t>1</w:t>
      </w:r>
      <w:r w:rsidRPr="008A7F30">
        <w:rPr>
          <w:sz w:val="24"/>
          <w:szCs w:val="24"/>
        </w:rPr>
        <w:t xml:space="preserve"> darbo dien</w:t>
      </w:r>
      <w:r w:rsidR="00702362" w:rsidRPr="008A7F30">
        <w:rPr>
          <w:sz w:val="24"/>
          <w:szCs w:val="24"/>
        </w:rPr>
        <w:t>ai</w:t>
      </w:r>
      <w:r w:rsidR="00F649FA" w:rsidRPr="008A7F30">
        <w:rPr>
          <w:sz w:val="24"/>
          <w:szCs w:val="24"/>
        </w:rPr>
        <w:t xml:space="preserve"> </w:t>
      </w:r>
      <w:r w:rsidRPr="008A7F30">
        <w:rPr>
          <w:sz w:val="24"/>
          <w:szCs w:val="24"/>
        </w:rPr>
        <w:t xml:space="preserve">iki pasiūlymų pateikimo termino pabaigos, ji privalo perkelti pasiūlymų pateikimo terminą protingumo kriterijų atitinkančiam laikui, per kurį tiekėjai, rengdami pirkimo pasiūlymus, galėtų atsižvelgti į šiuos paaiškinimus (patikslinimus) ar susitikimų protokolus. </w:t>
      </w:r>
    </w:p>
    <w:p w:rsidR="00CA1466" w:rsidRPr="008A7F30" w:rsidRDefault="00CA1466" w:rsidP="007E0AA1">
      <w:pPr>
        <w:numPr>
          <w:ilvl w:val="1"/>
          <w:numId w:val="32"/>
        </w:numPr>
        <w:tabs>
          <w:tab w:val="left" w:pos="1134"/>
        </w:tabs>
        <w:spacing w:line="360" w:lineRule="auto"/>
        <w:ind w:left="0" w:firstLine="567"/>
        <w:jc w:val="both"/>
        <w:rPr>
          <w:sz w:val="24"/>
          <w:szCs w:val="24"/>
        </w:rPr>
      </w:pPr>
      <w:r w:rsidRPr="008A7F30">
        <w:rPr>
          <w:sz w:val="24"/>
          <w:szCs w:val="24"/>
        </w:rPr>
        <w:t xml:space="preserve">Pranešimai apie kiekvieną pirkimo pasiūlymų pateikimo termino nukėlimą išsiunčiami visiems tiekėjams, kuriems buvo pateikti pirkimo dokumentai. Jei pirkimo dokumentai skelbiami internete, ten pat paskelbiama apie termino nukėlimą. </w:t>
      </w:r>
      <w:r w:rsidR="00F649FA" w:rsidRPr="008A7F30">
        <w:rPr>
          <w:sz w:val="24"/>
          <w:szCs w:val="24"/>
        </w:rPr>
        <w:t xml:space="preserve">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pricipai.  </w:t>
      </w:r>
    </w:p>
    <w:p w:rsidR="00CA1466" w:rsidRPr="008A7F30" w:rsidRDefault="00CA1466" w:rsidP="000D3EAB">
      <w:pPr>
        <w:jc w:val="both"/>
        <w:rPr>
          <w:b/>
          <w:sz w:val="24"/>
          <w:szCs w:val="24"/>
        </w:rPr>
      </w:pPr>
    </w:p>
    <w:p w:rsidR="000D3EAB" w:rsidRPr="008A7F30" w:rsidRDefault="000D3EAB" w:rsidP="003B0F2C">
      <w:pPr>
        <w:numPr>
          <w:ilvl w:val="0"/>
          <w:numId w:val="6"/>
        </w:numPr>
        <w:tabs>
          <w:tab w:val="left" w:pos="0"/>
          <w:tab w:val="left" w:pos="142"/>
        </w:tabs>
        <w:ind w:left="0" w:firstLine="851"/>
        <w:jc w:val="center"/>
        <w:rPr>
          <w:b/>
          <w:sz w:val="24"/>
          <w:szCs w:val="24"/>
        </w:rPr>
      </w:pPr>
      <w:r w:rsidRPr="008A7F30">
        <w:rPr>
          <w:b/>
          <w:sz w:val="24"/>
          <w:szCs w:val="24"/>
        </w:rPr>
        <w:t xml:space="preserve">REIKALAVIMAI PASIŪLYMŲ </w:t>
      </w:r>
      <w:r w:rsidR="00702362" w:rsidRPr="008A7F30">
        <w:rPr>
          <w:b/>
          <w:sz w:val="24"/>
          <w:szCs w:val="24"/>
        </w:rPr>
        <w:t xml:space="preserve">IR PARAIŠKŲ </w:t>
      </w:r>
      <w:r w:rsidRPr="008A7F30">
        <w:rPr>
          <w:b/>
          <w:sz w:val="24"/>
          <w:szCs w:val="24"/>
        </w:rPr>
        <w:t>RENGIMUI</w:t>
      </w:r>
      <w:r w:rsidR="00A2546E" w:rsidRPr="008A7F30">
        <w:rPr>
          <w:b/>
          <w:sz w:val="24"/>
          <w:szCs w:val="24"/>
        </w:rPr>
        <w:t xml:space="preserve"> </w:t>
      </w:r>
    </w:p>
    <w:p w:rsidR="00CA1466" w:rsidRPr="008A7F30" w:rsidRDefault="00CA1466" w:rsidP="003E6AE7">
      <w:pPr>
        <w:pStyle w:val="Antrat3"/>
        <w:numPr>
          <w:ilvl w:val="0"/>
          <w:numId w:val="0"/>
        </w:numPr>
        <w:tabs>
          <w:tab w:val="left" w:pos="567"/>
        </w:tabs>
      </w:pPr>
    </w:p>
    <w:p w:rsidR="00A2546E" w:rsidRPr="00445EE5" w:rsidRDefault="00A2546E" w:rsidP="007E0AA1">
      <w:pPr>
        <w:pStyle w:val="Antrat3"/>
        <w:numPr>
          <w:ilvl w:val="0"/>
          <w:numId w:val="39"/>
        </w:numPr>
        <w:tabs>
          <w:tab w:val="left" w:pos="1134"/>
        </w:tabs>
        <w:spacing w:line="360" w:lineRule="auto"/>
        <w:ind w:left="0" w:firstLine="567"/>
        <w:rPr>
          <w:szCs w:val="24"/>
        </w:rPr>
      </w:pPr>
      <w:r w:rsidRPr="00445EE5">
        <w:rPr>
          <w:szCs w:val="24"/>
        </w:rPr>
        <w:t>Pirkimo dokumentuose nustatant pasiūlymų (projektų) ir paraiškų  rengimo ir pateikimo reikalavimus, turi būti</w:t>
      </w:r>
      <w:r w:rsidR="00AD17D0" w:rsidRPr="00445EE5">
        <w:rPr>
          <w:szCs w:val="24"/>
        </w:rPr>
        <w:t xml:space="preserve"> nurodyta, kad</w:t>
      </w:r>
      <w:r w:rsidRPr="00445EE5">
        <w:rPr>
          <w:szCs w:val="24"/>
        </w:rPr>
        <w:t>:</w:t>
      </w:r>
    </w:p>
    <w:p w:rsidR="00A2546E" w:rsidRPr="00445EE5" w:rsidRDefault="00955C23" w:rsidP="007E0AA1">
      <w:pPr>
        <w:pStyle w:val="Antrat3"/>
        <w:numPr>
          <w:ilvl w:val="1"/>
          <w:numId w:val="33"/>
        </w:numPr>
        <w:tabs>
          <w:tab w:val="left" w:pos="0"/>
        </w:tabs>
        <w:spacing w:line="360" w:lineRule="auto"/>
        <w:ind w:left="0" w:firstLine="567"/>
        <w:rPr>
          <w:szCs w:val="24"/>
        </w:rPr>
      </w:pPr>
      <w:r w:rsidRPr="00445EE5">
        <w:rPr>
          <w:szCs w:val="24"/>
        </w:rPr>
        <w:lastRenderedPageBreak/>
        <w:t xml:space="preserve">pasiūlymas (projektas) ir </w:t>
      </w:r>
      <w:r w:rsidR="003315F2" w:rsidRPr="00445EE5">
        <w:rPr>
          <w:szCs w:val="24"/>
        </w:rPr>
        <w:t>p</w:t>
      </w:r>
      <w:r w:rsidR="00A2546E" w:rsidRPr="00445EE5">
        <w:rPr>
          <w:szCs w:val="24"/>
        </w:rPr>
        <w:t>araiška turi būti pateikiami raštu ir pasirašyti tiekėjo ar jo įgalioto asmens</w:t>
      </w:r>
      <w:r w:rsidR="00A7701B" w:rsidRPr="00445EE5">
        <w:rPr>
          <w:color w:val="FF0000"/>
          <w:szCs w:val="24"/>
        </w:rPr>
        <w:t xml:space="preserve">, </w:t>
      </w:r>
      <w:r w:rsidR="00A7701B" w:rsidRPr="00445EE5">
        <w:rPr>
          <w:szCs w:val="24"/>
        </w:rPr>
        <w:t xml:space="preserve">o </w:t>
      </w:r>
      <w:r w:rsidR="001C763B" w:rsidRPr="00445EE5">
        <w:rPr>
          <w:szCs w:val="24"/>
        </w:rPr>
        <w:t>elektroninėmis</w:t>
      </w:r>
      <w:r w:rsidR="00A7701B" w:rsidRPr="00445EE5">
        <w:rPr>
          <w:szCs w:val="24"/>
        </w:rPr>
        <w:t xml:space="preserve"> priemonėmis teikiamas pasi</w:t>
      </w:r>
      <w:r w:rsidR="00F062A1" w:rsidRPr="00445EE5">
        <w:rPr>
          <w:szCs w:val="24"/>
        </w:rPr>
        <w:t>ūlymas (projektas) ar paraiška,</w:t>
      </w:r>
      <w:r w:rsidR="00561871" w:rsidRPr="00445EE5">
        <w:rPr>
          <w:szCs w:val="24"/>
        </w:rPr>
        <w:t xml:space="preserve"> </w:t>
      </w:r>
      <w:r w:rsidR="00F062A1" w:rsidRPr="00445EE5">
        <w:rPr>
          <w:szCs w:val="24"/>
        </w:rPr>
        <w:t>–</w:t>
      </w:r>
      <w:r w:rsidR="005E6153" w:rsidRPr="00445EE5">
        <w:rPr>
          <w:szCs w:val="24"/>
        </w:rPr>
        <w:t xml:space="preserve"> </w:t>
      </w:r>
      <w:r w:rsidR="00A7701B" w:rsidRPr="00445EE5">
        <w:rPr>
          <w:szCs w:val="24"/>
        </w:rPr>
        <w:t>pateikti su saugiu elektroniniu parašu, atitinkančiu Lietuvos Respublikos elektroninio parašo įstatymo nustatytus reikalavimus</w:t>
      </w:r>
      <w:r w:rsidR="002505DF" w:rsidRPr="00445EE5">
        <w:rPr>
          <w:szCs w:val="24"/>
        </w:rPr>
        <w:t>. Reikalavimas pateikti pasiūlymus su saugiu elektroniniu parašu gali būti netaikomas vykdant supaprastintus mažos vertės pirkimus</w:t>
      </w:r>
      <w:r w:rsidR="00A2546E" w:rsidRPr="00445EE5">
        <w:rPr>
          <w:szCs w:val="24"/>
        </w:rPr>
        <w:t>;</w:t>
      </w:r>
    </w:p>
    <w:p w:rsidR="00C57858" w:rsidRPr="00445EE5" w:rsidRDefault="00F062A1" w:rsidP="007E0AA1">
      <w:pPr>
        <w:pStyle w:val="Antrat3"/>
        <w:numPr>
          <w:ilvl w:val="1"/>
          <w:numId w:val="33"/>
        </w:numPr>
        <w:tabs>
          <w:tab w:val="left" w:pos="0"/>
        </w:tabs>
        <w:spacing w:line="360" w:lineRule="auto"/>
        <w:ind w:left="0" w:firstLine="567"/>
        <w:rPr>
          <w:szCs w:val="24"/>
        </w:rPr>
      </w:pPr>
      <w:r w:rsidRPr="00445EE5">
        <w:rPr>
          <w:szCs w:val="24"/>
        </w:rPr>
        <w:t>ne</w:t>
      </w:r>
      <w:r w:rsidR="00F07EE0" w:rsidRPr="00445EE5">
        <w:rPr>
          <w:szCs w:val="24"/>
        </w:rPr>
        <w:t xml:space="preserve"> </w:t>
      </w:r>
      <w:r w:rsidRPr="00445EE5">
        <w:rPr>
          <w:szCs w:val="24"/>
        </w:rPr>
        <w:t xml:space="preserve">elektroninėmis priemonėmis teikiami </w:t>
      </w:r>
      <w:r w:rsidR="00A2546E" w:rsidRPr="00445EE5">
        <w:rPr>
          <w:szCs w:val="24"/>
        </w:rPr>
        <w:t>pasiūlymai</w:t>
      </w:r>
      <w:r w:rsidRPr="00445EE5">
        <w:rPr>
          <w:szCs w:val="24"/>
        </w:rPr>
        <w:t xml:space="preserve"> </w:t>
      </w:r>
      <w:r w:rsidR="00A2546E" w:rsidRPr="00445EE5">
        <w:rPr>
          <w:szCs w:val="24"/>
        </w:rPr>
        <w:t>turi būti įdėti į voką, kuris užklijuojamas, ant jo užrašomas pirkimo pavadinimas, tiekėjo pavadinimas ir adresas</w:t>
      </w:r>
      <w:r w:rsidR="000C0533" w:rsidRPr="00445EE5">
        <w:rPr>
          <w:szCs w:val="24"/>
        </w:rPr>
        <w:t xml:space="preserve"> ir nurodoma „neatplėšti iki...“ (pasiūl</w:t>
      </w:r>
      <w:r w:rsidR="00C57858" w:rsidRPr="00445EE5">
        <w:rPr>
          <w:szCs w:val="24"/>
        </w:rPr>
        <w:t>ymų pateikimo termino pabaigos);</w:t>
      </w:r>
    </w:p>
    <w:p w:rsidR="00A2546E" w:rsidRPr="00445EE5" w:rsidRDefault="00C57858" w:rsidP="007E0AA1">
      <w:pPr>
        <w:pStyle w:val="Antrat3"/>
        <w:numPr>
          <w:ilvl w:val="1"/>
          <w:numId w:val="33"/>
        </w:numPr>
        <w:tabs>
          <w:tab w:val="left" w:pos="0"/>
        </w:tabs>
        <w:spacing w:line="360" w:lineRule="auto"/>
        <w:ind w:left="0" w:firstLine="567"/>
        <w:rPr>
          <w:szCs w:val="24"/>
        </w:rPr>
      </w:pPr>
      <w:r w:rsidRPr="00445EE5">
        <w:rPr>
          <w:szCs w:val="24"/>
        </w:rPr>
        <w:t>j</w:t>
      </w:r>
      <w:r w:rsidR="00A2546E" w:rsidRPr="00445EE5">
        <w:rPr>
          <w:szCs w:val="24"/>
        </w:rPr>
        <w:t xml:space="preserve">eigu perkančioji organizacija numato pasiūlymus vertinti pagal ekonomiškai naudingiausio pasiūlymo vertinimo kriterijų, vertinant ekspertinių vertinimų metodais, tiekėjai pasiūlymo kainą </w:t>
      </w:r>
      <w:r w:rsidR="0059200E" w:rsidRPr="00445EE5">
        <w:rPr>
          <w:szCs w:val="24"/>
        </w:rPr>
        <w:t>turi pateikti</w:t>
      </w:r>
      <w:r w:rsidR="00A2546E" w:rsidRPr="00445EE5">
        <w:rPr>
          <w:szCs w:val="24"/>
        </w:rPr>
        <w:t xml:space="preserve"> viename užklijuotame voke</w:t>
      </w:r>
      <w:r w:rsidR="00F07EE0" w:rsidRPr="00445EE5">
        <w:rPr>
          <w:szCs w:val="24"/>
        </w:rPr>
        <w:t xml:space="preserve"> </w:t>
      </w:r>
      <w:r w:rsidR="001C763B" w:rsidRPr="00445EE5">
        <w:rPr>
          <w:szCs w:val="24"/>
        </w:rPr>
        <w:t>arba atskirame elektroninėmis priemonėmis pateikiamame voke (jei pasiūlymas pateikiamas CVP IS priemonėmis) (toliau – elektroninis vokas)</w:t>
      </w:r>
      <w:r w:rsidR="00A2546E" w:rsidRPr="00445EE5">
        <w:rPr>
          <w:szCs w:val="24"/>
        </w:rPr>
        <w:t>, o likusias pasiūlymo dalis (techninius pasiūlymo duomenis ir kitą informaciją bei dokumentus) – kitame užklijuotame voke</w:t>
      </w:r>
      <w:r w:rsidR="00F07EE0" w:rsidRPr="00445EE5">
        <w:rPr>
          <w:szCs w:val="24"/>
        </w:rPr>
        <w:t xml:space="preserve"> arba </w:t>
      </w:r>
      <w:r w:rsidR="00627731" w:rsidRPr="00445EE5">
        <w:rPr>
          <w:szCs w:val="24"/>
        </w:rPr>
        <w:t xml:space="preserve">kitame atskirame </w:t>
      </w:r>
      <w:r w:rsidR="00F062A1" w:rsidRPr="00445EE5">
        <w:rPr>
          <w:szCs w:val="24"/>
        </w:rPr>
        <w:t>elektroniniame</w:t>
      </w:r>
      <w:r w:rsidR="00627731" w:rsidRPr="00445EE5">
        <w:rPr>
          <w:szCs w:val="24"/>
        </w:rPr>
        <w:t xml:space="preserve"> voke</w:t>
      </w:r>
      <w:r w:rsidR="00A2546E" w:rsidRPr="008A7F30">
        <w:rPr>
          <w:szCs w:val="24"/>
        </w:rPr>
        <w:t xml:space="preserve">. </w:t>
      </w:r>
      <w:r w:rsidR="00F062A1" w:rsidRPr="00445EE5">
        <w:rPr>
          <w:szCs w:val="24"/>
        </w:rPr>
        <w:t xml:space="preserve">Ne elektroninėmis priemonėmis teikiami </w:t>
      </w:r>
      <w:r w:rsidR="00A2546E" w:rsidRPr="00445EE5">
        <w:rPr>
          <w:szCs w:val="24"/>
        </w:rPr>
        <w:t>abu vokai turi būti įdėti į bendrą voką</w:t>
      </w:r>
      <w:r w:rsidR="00F062A1" w:rsidRPr="00445EE5">
        <w:rPr>
          <w:szCs w:val="24"/>
        </w:rPr>
        <w:t>,</w:t>
      </w:r>
      <w:r w:rsidR="00A2546E" w:rsidRPr="00445EE5">
        <w:rPr>
          <w:szCs w:val="24"/>
        </w:rPr>
        <w:t xml:space="preserve"> jis taip pat užklijuojamas, ant jo užrašomas pirkimo pavadinimas, tiekėjo pavadinimas ir adresas</w:t>
      </w:r>
      <w:r w:rsidR="000C0533" w:rsidRPr="00445EE5">
        <w:rPr>
          <w:szCs w:val="24"/>
        </w:rPr>
        <w:t>, nurodoma „neatplėšti iki ...“ (pasiūlymų pateikimo termino pabaigos).</w:t>
      </w:r>
      <w:r w:rsidR="00A2546E" w:rsidRPr="00445EE5">
        <w:rPr>
          <w:szCs w:val="24"/>
        </w:rPr>
        <w:t xml:space="preserve"> Reikalavimas pasiūlymą pateikti dvejuose vokuose netaikomas, pirkimą atliekant </w:t>
      </w:r>
      <w:r w:rsidR="003315F2" w:rsidRPr="00445EE5">
        <w:rPr>
          <w:szCs w:val="24"/>
        </w:rPr>
        <w:t xml:space="preserve">skelbiamų supaprastintų </w:t>
      </w:r>
      <w:r w:rsidR="00A2546E" w:rsidRPr="00445EE5">
        <w:rPr>
          <w:szCs w:val="24"/>
        </w:rPr>
        <w:t xml:space="preserve">derybų </w:t>
      </w:r>
      <w:r w:rsidR="000C0533" w:rsidRPr="00445EE5">
        <w:rPr>
          <w:szCs w:val="24"/>
        </w:rPr>
        <w:t xml:space="preserve">būdu </w:t>
      </w:r>
      <w:r w:rsidR="003315F2" w:rsidRPr="00445EE5">
        <w:rPr>
          <w:szCs w:val="24"/>
        </w:rPr>
        <w:t xml:space="preserve">ar </w:t>
      </w:r>
      <w:r w:rsidR="000C0533" w:rsidRPr="00445EE5">
        <w:rPr>
          <w:szCs w:val="24"/>
        </w:rPr>
        <w:t>apklausos būdu, kai gali būti deramasi dėl pasiūlymo sąlygų</w:t>
      </w:r>
      <w:r w:rsidR="00A2546E" w:rsidRPr="00445EE5">
        <w:rPr>
          <w:szCs w:val="24"/>
        </w:rPr>
        <w:t xml:space="preserve">; </w:t>
      </w:r>
    </w:p>
    <w:p w:rsidR="00A2546E" w:rsidRPr="00445EE5" w:rsidRDefault="00F062A1" w:rsidP="007E0AA1">
      <w:pPr>
        <w:pStyle w:val="Antrat3"/>
        <w:numPr>
          <w:ilvl w:val="1"/>
          <w:numId w:val="33"/>
        </w:numPr>
        <w:tabs>
          <w:tab w:val="left" w:pos="0"/>
        </w:tabs>
        <w:spacing w:line="360" w:lineRule="auto"/>
        <w:ind w:left="0" w:firstLine="567"/>
        <w:rPr>
          <w:szCs w:val="24"/>
        </w:rPr>
      </w:pPr>
      <w:r w:rsidRPr="00445EE5">
        <w:rPr>
          <w:szCs w:val="24"/>
        </w:rPr>
        <w:t xml:space="preserve">ne elektroninėmis priemonėmis </w:t>
      </w:r>
      <w:r w:rsidR="0059200E" w:rsidRPr="00445EE5">
        <w:rPr>
          <w:szCs w:val="24"/>
        </w:rPr>
        <w:t xml:space="preserve">supaprastintam projekto konkursui </w:t>
      </w:r>
      <w:r w:rsidR="00A2546E" w:rsidRPr="00445EE5">
        <w:rPr>
          <w:szCs w:val="24"/>
        </w:rPr>
        <w:t>projektai</w:t>
      </w:r>
      <w:r w:rsidR="00A2546E" w:rsidRPr="008A7F30">
        <w:rPr>
          <w:szCs w:val="24"/>
        </w:rPr>
        <w:t xml:space="preserve"> pateikiami užklijuotoje pakuotėje</w:t>
      </w:r>
      <w:r>
        <w:rPr>
          <w:szCs w:val="24"/>
        </w:rPr>
        <w:t xml:space="preserve"> </w:t>
      </w:r>
      <w:r w:rsidR="00A2546E" w:rsidRPr="008A7F30">
        <w:rPr>
          <w:szCs w:val="24"/>
        </w:rPr>
        <w:t xml:space="preserve">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w:t>
      </w:r>
      <w:r w:rsidR="00A2546E" w:rsidRPr="00445EE5">
        <w:rPr>
          <w:szCs w:val="24"/>
        </w:rPr>
        <w:t xml:space="preserve">reikalaujama). </w:t>
      </w:r>
      <w:r w:rsidR="007C6DA5" w:rsidRPr="00445EE5">
        <w:rPr>
          <w:szCs w:val="24"/>
        </w:rPr>
        <w:t>Supaprastinto</w:t>
      </w:r>
      <w:r w:rsidR="00A2546E" w:rsidRPr="00445EE5">
        <w:rPr>
          <w:szCs w:val="24"/>
        </w:rPr>
        <w:t xml:space="preserve"> projekto konkurso atveju į šį voką įdedami tiekėjų kvalifikaciją patvirtinantys dokumentai; </w:t>
      </w:r>
    </w:p>
    <w:p w:rsidR="00A2546E" w:rsidRPr="00445EE5" w:rsidRDefault="003315F2" w:rsidP="007E0AA1">
      <w:pPr>
        <w:pStyle w:val="Antrat3"/>
        <w:numPr>
          <w:ilvl w:val="1"/>
          <w:numId w:val="33"/>
        </w:numPr>
        <w:tabs>
          <w:tab w:val="left" w:pos="0"/>
        </w:tabs>
        <w:spacing w:line="360" w:lineRule="auto"/>
        <w:ind w:left="0" w:firstLine="567"/>
        <w:rPr>
          <w:szCs w:val="24"/>
        </w:rPr>
      </w:pPr>
      <w:r w:rsidRPr="00445EE5">
        <w:rPr>
          <w:szCs w:val="24"/>
        </w:rPr>
        <w:t>p</w:t>
      </w:r>
      <w:r w:rsidR="00A2546E" w:rsidRPr="00445EE5">
        <w:rPr>
          <w:szCs w:val="24"/>
        </w:rPr>
        <w:t>asiūlymo (</w:t>
      </w:r>
      <w:r w:rsidR="002F47B0" w:rsidRPr="00445EE5">
        <w:rPr>
          <w:szCs w:val="24"/>
        </w:rPr>
        <w:t>su priedais</w:t>
      </w:r>
      <w:r w:rsidR="00A2546E" w:rsidRPr="00445EE5">
        <w:rPr>
          <w:szCs w:val="24"/>
        </w:rPr>
        <w:t xml:space="preserve">) lapai turi būti sunumeruoti, susiūti siūlu, kuris neleistų nepažeidžiant susiuvimo į pasiūlymą įdėti naujus, išplėšti esančius lapus ar juos pakeisti. Pasiūlymo paskutiniojo lapo antroje pusėje siūlas užklijuojamas popieriaus lapeliu, ant kurio </w:t>
      </w:r>
      <w:r w:rsidR="007C6DA5" w:rsidRPr="00445EE5">
        <w:rPr>
          <w:szCs w:val="24"/>
        </w:rPr>
        <w:t>pasirašo tiekėjas arba jo įgaliotas asmuo</w:t>
      </w:r>
      <w:r w:rsidR="00A2546E" w:rsidRPr="00445EE5">
        <w:rPr>
          <w:szCs w:val="24"/>
        </w:rPr>
        <w:t xml:space="preserve">. </w:t>
      </w:r>
      <w:r w:rsidR="007C6DA5" w:rsidRPr="00445EE5">
        <w:rPr>
          <w:szCs w:val="24"/>
        </w:rPr>
        <w:t>Pasiūlymo paskutinio lapo pusėje nurodomas pasirašančiojo asmens vardas, pavardė ir pareigos</w:t>
      </w:r>
      <w:r w:rsidR="007A6F58" w:rsidRPr="00445EE5">
        <w:rPr>
          <w:szCs w:val="24"/>
        </w:rPr>
        <w:t xml:space="preserve"> (jei yra)</w:t>
      </w:r>
      <w:r w:rsidR="007C6DA5" w:rsidRPr="00445EE5">
        <w:rPr>
          <w:szCs w:val="24"/>
        </w:rPr>
        <w:t xml:space="preserve">, pasiūlymo lapų skaičius. </w:t>
      </w:r>
      <w:r w:rsidR="00A2546E" w:rsidRPr="00445EE5">
        <w:rPr>
          <w:szCs w:val="24"/>
        </w:rPr>
        <w:t>Kartu su kitais pasiūlymo lapais įsiuvama ir sunumeruojama pasiūlymo galiojimo užtikrinimą patvirtinančio dokumento kopija</w:t>
      </w:r>
      <w:r w:rsidRPr="00445EE5">
        <w:rPr>
          <w:szCs w:val="24"/>
        </w:rPr>
        <w:t xml:space="preserve"> (jei to reikalaujama)</w:t>
      </w:r>
      <w:r w:rsidR="00A2546E" w:rsidRPr="00445EE5">
        <w:rPr>
          <w:szCs w:val="24"/>
        </w:rPr>
        <w:t>, o pasiūlymo galiojimo užtikrinimą patvirtinantis dokumentas</w:t>
      </w:r>
      <w:r w:rsidR="007C6DA5" w:rsidRPr="00445EE5">
        <w:rPr>
          <w:szCs w:val="24"/>
        </w:rPr>
        <w:t xml:space="preserve"> (originalas) neįsiuvamas ir nenumeruojamas, o įdedamas į bendrą voką.</w:t>
      </w:r>
      <w:r w:rsidR="00A2546E" w:rsidRPr="00445EE5">
        <w:rPr>
          <w:szCs w:val="24"/>
        </w:rPr>
        <w:t xml:space="preserve"> </w:t>
      </w:r>
      <w:r w:rsidR="00A73ADD" w:rsidRPr="00445EE5">
        <w:rPr>
          <w:szCs w:val="24"/>
        </w:rPr>
        <w:t>Ši</w:t>
      </w:r>
      <w:r w:rsidR="00F806CC" w:rsidRPr="00445EE5">
        <w:rPr>
          <w:szCs w:val="24"/>
        </w:rPr>
        <w:t>ame punkte nustatyti pasiūlymo įforminimo reikalavimai</w:t>
      </w:r>
      <w:r w:rsidR="00A73ADD" w:rsidRPr="00445EE5">
        <w:rPr>
          <w:szCs w:val="24"/>
        </w:rPr>
        <w:t xml:space="preserve"> netaikomi, kai pasiūlymai </w:t>
      </w:r>
      <w:r w:rsidR="007A6F58" w:rsidRPr="00445EE5">
        <w:rPr>
          <w:szCs w:val="24"/>
        </w:rPr>
        <w:t>pa</w:t>
      </w:r>
      <w:r w:rsidR="00A73ADD" w:rsidRPr="00445EE5">
        <w:rPr>
          <w:szCs w:val="24"/>
        </w:rPr>
        <w:t>teikiami elektroninėmis priemonėmis.</w:t>
      </w:r>
    </w:p>
    <w:p w:rsidR="00C57858" w:rsidRPr="008A7F30" w:rsidRDefault="00C57858" w:rsidP="007E0AA1">
      <w:pPr>
        <w:pStyle w:val="Antrat3"/>
        <w:numPr>
          <w:ilvl w:val="0"/>
          <w:numId w:val="40"/>
        </w:numPr>
        <w:tabs>
          <w:tab w:val="left" w:pos="0"/>
          <w:tab w:val="left" w:pos="1134"/>
        </w:tabs>
        <w:spacing w:line="360" w:lineRule="auto"/>
        <w:ind w:left="0" w:firstLine="567"/>
        <w:rPr>
          <w:szCs w:val="24"/>
        </w:rPr>
      </w:pPr>
      <w:r w:rsidRPr="008A7F30">
        <w:rPr>
          <w:szCs w:val="24"/>
        </w:rPr>
        <w:lastRenderedPageBreak/>
        <w:t>Pirkimo dokumentuose nustatant pasiūlymų (projektų) ir paraiškų rengimo ir pateikimo reikalavimus</w:t>
      </w:r>
      <w:r w:rsidRPr="008A7F30">
        <w:rPr>
          <w:bCs/>
          <w:szCs w:val="24"/>
        </w:rPr>
        <w:t>, gali būti nurodyta, kad tiekėjas gali pateikti tik vieną pasiūlymą (po vieną pasiūlymą kiekvienai pirkimo daliai), išskyrus atvejus, kai pirkimo dokumentuose leidžiama pateikti alternatyvius pasiūlymus.</w:t>
      </w:r>
      <w:r w:rsidRPr="008A7F30">
        <w:rPr>
          <w:szCs w:val="24"/>
        </w:rPr>
        <w:t xml:space="preserve"> J</w:t>
      </w:r>
      <w:r w:rsidRPr="008A7F30">
        <w:rPr>
          <w:bCs/>
          <w:szCs w:val="24"/>
        </w:rPr>
        <w:t xml:space="preserve">eigu pirkimas suskirstytas į atskiras dalis, pagrįstais atvejais gali būti nurodyta, kad tiekėjas gali teikti pasiūlymą tik vienai ar kelioms ar visoms pirkimo dalims. </w:t>
      </w:r>
    </w:p>
    <w:p w:rsidR="0046273A" w:rsidRPr="008A7F30" w:rsidRDefault="00FD7ED3" w:rsidP="007E0AA1">
      <w:pPr>
        <w:pStyle w:val="Antrat3"/>
        <w:numPr>
          <w:ilvl w:val="0"/>
          <w:numId w:val="40"/>
        </w:numPr>
        <w:tabs>
          <w:tab w:val="left" w:pos="0"/>
          <w:tab w:val="left" w:pos="1134"/>
        </w:tabs>
        <w:spacing w:line="360" w:lineRule="auto"/>
        <w:ind w:left="0" w:firstLine="567"/>
        <w:rPr>
          <w:szCs w:val="24"/>
        </w:rPr>
      </w:pPr>
      <w:r w:rsidRPr="008A7F30">
        <w:rPr>
          <w:szCs w:val="24"/>
        </w:rPr>
        <w:t>Tiekėjas teikiamame pasiūlyme turi nu</w:t>
      </w:r>
      <w:r w:rsidR="0046273A" w:rsidRPr="008A7F30">
        <w:rPr>
          <w:szCs w:val="24"/>
        </w:rPr>
        <w:t>r</w:t>
      </w:r>
      <w:r w:rsidRPr="008A7F30">
        <w:rPr>
          <w:szCs w:val="24"/>
        </w:rPr>
        <w:t xml:space="preserve">odyti, kuri informacijos dalis pasiūlyme yra konfidenciali. </w:t>
      </w:r>
    </w:p>
    <w:p w:rsidR="006F240D" w:rsidRPr="008A7F30" w:rsidRDefault="006F240D" w:rsidP="007E0AA1">
      <w:pPr>
        <w:pStyle w:val="Antrat3"/>
        <w:numPr>
          <w:ilvl w:val="0"/>
          <w:numId w:val="40"/>
        </w:numPr>
        <w:tabs>
          <w:tab w:val="left" w:pos="0"/>
          <w:tab w:val="left" w:pos="1134"/>
        </w:tabs>
        <w:spacing w:line="360" w:lineRule="auto"/>
        <w:ind w:left="0" w:firstLine="567"/>
        <w:rPr>
          <w:szCs w:val="24"/>
        </w:rPr>
      </w:pPr>
      <w:r w:rsidRPr="008A7F30">
        <w:rPr>
          <w:bCs/>
          <w:szCs w:val="24"/>
        </w:rPr>
        <w:t>Tiekėjas privalo pateikti tik galiojančius dokumentus.</w:t>
      </w:r>
    </w:p>
    <w:p w:rsidR="006F240D" w:rsidRPr="008A7F30" w:rsidRDefault="006F240D" w:rsidP="007E0AA1">
      <w:pPr>
        <w:pStyle w:val="Antrat3"/>
        <w:numPr>
          <w:ilvl w:val="0"/>
          <w:numId w:val="40"/>
        </w:numPr>
        <w:tabs>
          <w:tab w:val="left" w:pos="0"/>
          <w:tab w:val="left" w:pos="1134"/>
        </w:tabs>
        <w:spacing w:line="360" w:lineRule="auto"/>
        <w:ind w:left="0" w:firstLine="567"/>
        <w:rPr>
          <w:szCs w:val="24"/>
        </w:rPr>
      </w:pPr>
      <w:r w:rsidRPr="008A7F30">
        <w:rPr>
          <w:bCs/>
          <w:szCs w:val="24"/>
        </w:rPr>
        <w:t>Visos tiekėjo pasiūlyme pateiktų dokumentų kopijos turi būti patvirtint</w:t>
      </w:r>
      <w:r w:rsidR="00EC1AC2">
        <w:rPr>
          <w:bCs/>
          <w:szCs w:val="24"/>
        </w:rPr>
        <w:t>o</w:t>
      </w:r>
      <w:r w:rsidRPr="008A7F30">
        <w:rPr>
          <w:bCs/>
          <w:szCs w:val="24"/>
        </w:rPr>
        <w:t xml:space="preserve">s teisės </w:t>
      </w:r>
      <w:r w:rsidR="0059200E" w:rsidRPr="008A7F30">
        <w:rPr>
          <w:bCs/>
          <w:szCs w:val="24"/>
        </w:rPr>
        <w:t>aktų nustatyta tvarka</w:t>
      </w:r>
      <w:r w:rsidR="00616B74">
        <w:rPr>
          <w:bCs/>
          <w:szCs w:val="24"/>
        </w:rPr>
        <w:t>.</w:t>
      </w:r>
    </w:p>
    <w:p w:rsidR="006F240D" w:rsidRPr="008A7F30" w:rsidRDefault="006F240D" w:rsidP="007E0AA1">
      <w:pPr>
        <w:pStyle w:val="Antrat3"/>
        <w:numPr>
          <w:ilvl w:val="0"/>
          <w:numId w:val="40"/>
        </w:numPr>
        <w:tabs>
          <w:tab w:val="left" w:pos="0"/>
          <w:tab w:val="left" w:pos="1134"/>
        </w:tabs>
        <w:spacing w:line="360" w:lineRule="auto"/>
        <w:ind w:left="0" w:firstLine="567"/>
        <w:rPr>
          <w:szCs w:val="24"/>
        </w:rPr>
      </w:pPr>
      <w:r w:rsidRPr="008A7F30">
        <w:rPr>
          <w:bCs/>
          <w:szCs w:val="24"/>
        </w:rPr>
        <w:t xml:space="preserve">Tiekėjo pasiūlymas </w:t>
      </w:r>
      <w:r w:rsidR="00FD7ED3" w:rsidRPr="008A7F30">
        <w:rPr>
          <w:bCs/>
          <w:szCs w:val="24"/>
        </w:rPr>
        <w:t>ir keitimasis informacija</w:t>
      </w:r>
      <w:r w:rsidR="008A7F30" w:rsidRPr="008A7F30">
        <w:rPr>
          <w:bCs/>
          <w:szCs w:val="24"/>
        </w:rPr>
        <w:t xml:space="preserve"> pateikiami</w:t>
      </w:r>
      <w:r w:rsidRPr="008A7F30">
        <w:rPr>
          <w:bCs/>
          <w:szCs w:val="24"/>
        </w:rPr>
        <w:t xml:space="preserve"> lietuvių kalba. Jeigu pateikiami užsienio kalbomis surašyti dokumentai ar jų kopijos, kartu turi būti pateikti vertimų biuro patvirtinti dokumentų vertimai į lietuvių kalbą.</w:t>
      </w:r>
    </w:p>
    <w:p w:rsidR="00F07338" w:rsidRPr="00CA72BE" w:rsidRDefault="00FB1B36" w:rsidP="007E0AA1">
      <w:pPr>
        <w:pStyle w:val="Antrat3"/>
        <w:numPr>
          <w:ilvl w:val="0"/>
          <w:numId w:val="40"/>
        </w:numPr>
        <w:tabs>
          <w:tab w:val="left" w:pos="0"/>
          <w:tab w:val="left" w:pos="1134"/>
        </w:tabs>
        <w:spacing w:line="360" w:lineRule="auto"/>
        <w:ind w:left="0" w:firstLine="567"/>
        <w:rPr>
          <w:szCs w:val="24"/>
        </w:rPr>
      </w:pPr>
      <w:r w:rsidRPr="00CA72BE">
        <w:rPr>
          <w:bCs/>
          <w:szCs w:val="24"/>
        </w:rPr>
        <w:t>Perkančioji organizacija gali pareikalauti, kad pateikiami u</w:t>
      </w:r>
      <w:r w:rsidR="00F07338" w:rsidRPr="00CA72BE">
        <w:rPr>
          <w:bCs/>
          <w:szCs w:val="24"/>
        </w:rPr>
        <w:t>žsienio</w:t>
      </w:r>
      <w:r w:rsidR="00F07338" w:rsidRPr="008A7F30">
        <w:rPr>
          <w:bCs/>
          <w:szCs w:val="24"/>
        </w:rPr>
        <w:t xml:space="preserve"> valstybėse išduoti dokumentai </w:t>
      </w:r>
      <w:r w:rsidRPr="00CA72BE">
        <w:rPr>
          <w:bCs/>
          <w:szCs w:val="24"/>
        </w:rPr>
        <w:t>būtų</w:t>
      </w:r>
      <w:r>
        <w:rPr>
          <w:b/>
          <w:bCs/>
          <w:color w:val="FF0000"/>
          <w:szCs w:val="24"/>
        </w:rPr>
        <w:t xml:space="preserve"> </w:t>
      </w:r>
      <w:r w:rsidR="00F07338" w:rsidRPr="008A7F30">
        <w:rPr>
          <w:bCs/>
          <w:szCs w:val="24"/>
        </w:rPr>
        <w:t xml:space="preserve">legalizuoti </w:t>
      </w:r>
      <w:r w:rsidR="00F07338" w:rsidRPr="008A7F30">
        <w:t>Dokumentų legalizavimo ir tvirtinimo pažymos (Apostille) tvarkos apraše, patvirtint</w:t>
      </w:r>
      <w:r w:rsidR="0059200E" w:rsidRPr="008A7F30">
        <w:t>ame</w:t>
      </w:r>
      <w:r w:rsidR="00F07338" w:rsidRPr="008A7F30">
        <w:t xml:space="preserve"> Lietuvos Respublikos Vyriausybės </w:t>
      </w:r>
      <w:smartTag w:uri="urn:schemas-microsoft-com:office:smarttags" w:element="metricconverter">
        <w:smartTagPr>
          <w:attr w:name="ProductID" w:val="2006 m"/>
        </w:smartTagPr>
        <w:r w:rsidR="00F07338" w:rsidRPr="008A7F30">
          <w:t>2006 m</w:t>
        </w:r>
      </w:smartTag>
      <w:r w:rsidR="00F07338" w:rsidRPr="008A7F30">
        <w:t xml:space="preserve">. spalio 30 d. nutarimu Nr. 1079 (Žin., 2006, Nr. 118-4477) (aktualioje </w:t>
      </w:r>
      <w:r w:rsidR="00853628" w:rsidRPr="00CA72BE">
        <w:t xml:space="preserve">jo </w:t>
      </w:r>
      <w:r w:rsidR="00F07338" w:rsidRPr="00CA72BE">
        <w:t>redakcijoje), nustatyta tvarka.</w:t>
      </w:r>
      <w:r w:rsidRPr="00CA72BE">
        <w:t xml:space="preserve"> Tiekėjams iš valstybių, su kuriomis Lietuvos Respublika yra sudariusi teisinės pagalbos sutartis, šių dokumentų legalizuoti nereikia, juos pakanka patvirtinti notariškai. Paslaugų teikėjų iš valstybių, prisijungusių prie </w:t>
      </w:r>
      <w:smartTag w:uri="urn:schemas-microsoft-com:office:smarttags" w:element="metricconverter">
        <w:smartTagPr>
          <w:attr w:name="ProductID" w:val="1961 m"/>
        </w:smartTagPr>
        <w:r w:rsidRPr="00CA72BE">
          <w:t>1961 m</w:t>
        </w:r>
      </w:smartTag>
      <w:r w:rsidRPr="00CA72BE">
        <w:t>. spalio 5 d. Hagos konvencijos „Dėl užsienio valstybėse išduotų dokumentų legalizavimo panaikinimo“, dokumentai turėtų būti patvirtinti konvencijoje  nustatyta tvarka.</w:t>
      </w:r>
    </w:p>
    <w:p w:rsidR="00EE1FB0" w:rsidRPr="008A7F30" w:rsidRDefault="00EE1FB0" w:rsidP="007E0AA1">
      <w:pPr>
        <w:pStyle w:val="Antrat3"/>
        <w:numPr>
          <w:ilvl w:val="0"/>
          <w:numId w:val="40"/>
        </w:numPr>
        <w:tabs>
          <w:tab w:val="left" w:pos="0"/>
          <w:tab w:val="left" w:pos="1134"/>
        </w:tabs>
        <w:spacing w:line="360" w:lineRule="auto"/>
        <w:ind w:left="0" w:firstLine="567"/>
        <w:rPr>
          <w:szCs w:val="24"/>
        </w:rPr>
      </w:pPr>
      <w:r w:rsidRPr="008A7F30">
        <w:rPr>
          <w:szCs w:val="24"/>
        </w:rPr>
        <w:t>Siūlomų prekių, paslaugų ar darbų kaina nurodoma litais. Į kainą turi įeiti visi mokesčiai ir visos tiekėjo išlaidos bei nuolaidos. Pasiūlymas vertinamas litais. Jeigu pasiūlyme kaina ar kainos nurodytos užsienio valiuta, jos bus perskaičiuojamos litais pagal Lietuvos banko nustatytą ir paskelbtą lito ir užsienio valiutos santykį paskutinę pasiūlymų pateikimo termino dieną.</w:t>
      </w:r>
    </w:p>
    <w:p w:rsidR="004D72D5" w:rsidRPr="008A7F30" w:rsidRDefault="000D3EAB" w:rsidP="000D3EAB">
      <w:pPr>
        <w:pStyle w:val="Antrat3"/>
        <w:numPr>
          <w:ilvl w:val="0"/>
          <w:numId w:val="0"/>
        </w:numPr>
        <w:tabs>
          <w:tab w:val="left" w:pos="1134"/>
        </w:tabs>
        <w:spacing w:line="360" w:lineRule="auto"/>
        <w:ind w:firstLine="567"/>
        <w:rPr>
          <w:szCs w:val="24"/>
        </w:rPr>
      </w:pPr>
      <w:r w:rsidRPr="008A7F30">
        <w:rPr>
          <w:szCs w:val="24"/>
        </w:rPr>
        <w:tab/>
      </w:r>
      <w:r w:rsidR="00082869" w:rsidRPr="008A7F30">
        <w:rPr>
          <w:szCs w:val="24"/>
        </w:rPr>
        <w:t xml:space="preserve"> </w:t>
      </w:r>
    </w:p>
    <w:p w:rsidR="001C045F" w:rsidRPr="008A7F30" w:rsidRDefault="00082869" w:rsidP="003B0F2C">
      <w:pPr>
        <w:pStyle w:val="Antrat2"/>
        <w:keepNext/>
        <w:numPr>
          <w:ilvl w:val="0"/>
          <w:numId w:val="6"/>
        </w:numPr>
        <w:spacing w:before="0" w:line="360" w:lineRule="auto"/>
        <w:jc w:val="center"/>
        <w:rPr>
          <w:szCs w:val="24"/>
        </w:rPr>
      </w:pPr>
      <w:bookmarkStart w:id="26" w:name="_TECHNINĖ_SPECIFIKACIJA"/>
      <w:bookmarkEnd w:id="15"/>
      <w:bookmarkEnd w:id="26"/>
      <w:r w:rsidRPr="008A7F30">
        <w:rPr>
          <w:szCs w:val="24"/>
        </w:rPr>
        <w:t>TECHNINĖ SPECIFIKACIJA</w:t>
      </w:r>
    </w:p>
    <w:p w:rsidR="00082869" w:rsidRPr="008A7F30" w:rsidRDefault="00082869" w:rsidP="00082869">
      <w:pPr>
        <w:pStyle w:val="Antrat3"/>
        <w:numPr>
          <w:ilvl w:val="0"/>
          <w:numId w:val="0"/>
        </w:numPr>
        <w:ind w:left="710"/>
      </w:pPr>
    </w:p>
    <w:p w:rsidR="00082869" w:rsidRPr="008A7F30" w:rsidRDefault="00C57858" w:rsidP="007E0AA1">
      <w:pPr>
        <w:pStyle w:val="Antrat3"/>
        <w:numPr>
          <w:ilvl w:val="0"/>
          <w:numId w:val="40"/>
        </w:numPr>
        <w:tabs>
          <w:tab w:val="left" w:pos="1134"/>
        </w:tabs>
        <w:spacing w:line="360" w:lineRule="auto"/>
        <w:ind w:left="0" w:firstLine="567"/>
      </w:pPr>
      <w:bookmarkStart w:id="27" w:name="_Ref531060376"/>
      <w:r w:rsidRPr="008A7F30">
        <w:rPr>
          <w:szCs w:val="24"/>
        </w:rPr>
        <w:t>A</w:t>
      </w:r>
      <w:r w:rsidR="00082869" w:rsidRPr="008A7F30">
        <w:rPr>
          <w:szCs w:val="24"/>
        </w:rPr>
        <w:t>tli</w:t>
      </w:r>
      <w:r w:rsidRPr="008A7F30">
        <w:rPr>
          <w:szCs w:val="24"/>
        </w:rPr>
        <w:t>ekant</w:t>
      </w:r>
      <w:r w:rsidR="00082869" w:rsidRPr="008A7F30">
        <w:rPr>
          <w:szCs w:val="24"/>
        </w:rPr>
        <w:t xml:space="preserve"> supaprastinus pirkimus, išskyrus </w:t>
      </w:r>
      <w:r w:rsidRPr="008A7F30">
        <w:rPr>
          <w:szCs w:val="24"/>
        </w:rPr>
        <w:t>mažos vertės pirkimus, techninė specifikacija</w:t>
      </w:r>
      <w:r w:rsidR="00082869" w:rsidRPr="008A7F30">
        <w:rPr>
          <w:szCs w:val="24"/>
        </w:rPr>
        <w:t xml:space="preserve"> rengiama vadovau</w:t>
      </w:r>
      <w:r w:rsidRPr="008A7F30">
        <w:rPr>
          <w:szCs w:val="24"/>
        </w:rPr>
        <w:t>jantis</w:t>
      </w:r>
      <w:r w:rsidR="00165B97" w:rsidRPr="008A7F30">
        <w:rPr>
          <w:szCs w:val="24"/>
        </w:rPr>
        <w:t xml:space="preserve"> </w:t>
      </w:r>
      <w:r w:rsidR="00082869" w:rsidRPr="008A7F30">
        <w:rPr>
          <w:szCs w:val="24"/>
        </w:rPr>
        <w:t xml:space="preserve">Viešųjų pirkimų įstatymo 25 straipsnio nuostatomis. Tačiau rengiant techninę specifikaciją mažos vertės pirkimams, turi būti užtikrintas </w:t>
      </w:r>
      <w:r w:rsidR="00FD7ED3" w:rsidRPr="008A7F30">
        <w:rPr>
          <w:szCs w:val="24"/>
        </w:rPr>
        <w:t>šių Taisyklių 6 punkte</w:t>
      </w:r>
      <w:r w:rsidR="00082869" w:rsidRPr="008A7F30">
        <w:rPr>
          <w:szCs w:val="24"/>
        </w:rPr>
        <w:t xml:space="preserve"> nurodytų principų laikymasis. </w:t>
      </w:r>
    </w:p>
    <w:p w:rsidR="00082869" w:rsidRPr="008A7F30" w:rsidRDefault="00082869" w:rsidP="007E0AA1">
      <w:pPr>
        <w:pStyle w:val="Antrat3"/>
        <w:numPr>
          <w:ilvl w:val="0"/>
          <w:numId w:val="40"/>
        </w:numPr>
        <w:tabs>
          <w:tab w:val="left" w:pos="1134"/>
        </w:tabs>
        <w:spacing w:line="360" w:lineRule="auto"/>
        <w:ind w:left="0" w:firstLine="567"/>
      </w:pPr>
      <w:r w:rsidRPr="008A7F30">
        <w:rPr>
          <w:szCs w:val="24"/>
        </w:rPr>
        <w:t>Kiekviena perkama prekė, paslauga ar darbai turi būti aprašyti aiškiai ir nedviprasmiškai, aprašymas negali diskriminuoti tiekėjų bei turi užtikrinti jų konkurenciją.</w:t>
      </w:r>
    </w:p>
    <w:p w:rsidR="00082869" w:rsidRPr="008A7F30" w:rsidRDefault="00082869" w:rsidP="007E0AA1">
      <w:pPr>
        <w:pStyle w:val="Antrat3"/>
        <w:numPr>
          <w:ilvl w:val="0"/>
          <w:numId w:val="40"/>
        </w:numPr>
        <w:tabs>
          <w:tab w:val="left" w:pos="1134"/>
        </w:tabs>
        <w:spacing w:line="360" w:lineRule="auto"/>
        <w:ind w:left="0" w:firstLine="567"/>
      </w:pPr>
      <w:r w:rsidRPr="008A7F30">
        <w:rPr>
          <w:szCs w:val="24"/>
        </w:rPr>
        <w:lastRenderedPageBreak/>
        <w:t>Perkamų prekių, paslaugų ar darbų savybės apibūdinamos pirkimo dokumentuose pateikiamoje techninėje specifikacijoje.</w:t>
      </w:r>
    </w:p>
    <w:p w:rsidR="00082869" w:rsidRPr="008A7F30" w:rsidRDefault="00082869" w:rsidP="007E0AA1">
      <w:pPr>
        <w:pStyle w:val="Antrat3"/>
        <w:numPr>
          <w:ilvl w:val="0"/>
          <w:numId w:val="40"/>
        </w:numPr>
        <w:tabs>
          <w:tab w:val="left" w:pos="1134"/>
        </w:tabs>
        <w:spacing w:line="360" w:lineRule="auto"/>
        <w:ind w:left="0" w:firstLine="567"/>
      </w:pPr>
      <w:r w:rsidRPr="008A7F30">
        <w:rPr>
          <w:szCs w:val="24"/>
        </w:rPr>
        <w:t>Techninė specifikacija sudaroma šiais būdais arba šių būdų deriniu:</w:t>
      </w:r>
    </w:p>
    <w:p w:rsidR="00082869" w:rsidRPr="008A7F30" w:rsidRDefault="00082869" w:rsidP="00C63D98">
      <w:pPr>
        <w:pStyle w:val="Antrat4"/>
        <w:numPr>
          <w:ilvl w:val="1"/>
          <w:numId w:val="41"/>
        </w:numPr>
        <w:tabs>
          <w:tab w:val="left" w:pos="1134"/>
        </w:tabs>
        <w:spacing w:line="360" w:lineRule="auto"/>
        <w:rPr>
          <w:szCs w:val="24"/>
        </w:rPr>
      </w:pPr>
      <w:r w:rsidRPr="008A7F30">
        <w:rPr>
          <w:szCs w:val="24"/>
        </w:rPr>
        <w:t>nurodant standartą, techninį reglamentą ar normatyvą;</w:t>
      </w:r>
    </w:p>
    <w:p w:rsidR="00082869" w:rsidRPr="008A7F30" w:rsidRDefault="00082869" w:rsidP="007E0AA1">
      <w:pPr>
        <w:pStyle w:val="Antrat4"/>
        <w:numPr>
          <w:ilvl w:val="1"/>
          <w:numId w:val="41"/>
        </w:numPr>
        <w:tabs>
          <w:tab w:val="left" w:pos="1134"/>
        </w:tabs>
        <w:spacing w:line="360" w:lineRule="auto"/>
        <w:ind w:left="0" w:firstLine="567"/>
        <w:rPr>
          <w:szCs w:val="24"/>
        </w:rPr>
      </w:pPr>
      <w:r w:rsidRPr="008A7F30">
        <w:rPr>
          <w:szCs w:val="24"/>
        </w:rPr>
        <w:t>nurodant pirkimo objekto funkcines savybes;</w:t>
      </w:r>
    </w:p>
    <w:p w:rsidR="00082869" w:rsidRPr="008A7F30" w:rsidRDefault="00082869" w:rsidP="007E0AA1">
      <w:pPr>
        <w:pStyle w:val="Antrat4"/>
        <w:numPr>
          <w:ilvl w:val="1"/>
          <w:numId w:val="41"/>
        </w:numPr>
        <w:tabs>
          <w:tab w:val="left" w:pos="1134"/>
        </w:tabs>
        <w:spacing w:line="360" w:lineRule="auto"/>
        <w:ind w:left="0" w:firstLine="567"/>
        <w:rPr>
          <w:szCs w:val="24"/>
        </w:rPr>
      </w:pPr>
      <w:r w:rsidRPr="008A7F30">
        <w:rPr>
          <w:szCs w:val="24"/>
        </w:rPr>
        <w:t>apibūdinant norimą pasiekti rezultatą.</w:t>
      </w:r>
    </w:p>
    <w:p w:rsidR="00082869" w:rsidRPr="008A7F30" w:rsidRDefault="00315A5E" w:rsidP="007E0AA1">
      <w:pPr>
        <w:pStyle w:val="Antrat4"/>
        <w:numPr>
          <w:ilvl w:val="0"/>
          <w:numId w:val="50"/>
        </w:numPr>
        <w:tabs>
          <w:tab w:val="left" w:pos="1134"/>
        </w:tabs>
        <w:spacing w:line="360" w:lineRule="auto"/>
        <w:ind w:left="0" w:firstLine="567"/>
        <w:rPr>
          <w:szCs w:val="24"/>
        </w:rPr>
      </w:pPr>
      <w:r w:rsidRPr="008A7F30">
        <w:rPr>
          <w:szCs w:val="24"/>
        </w:rPr>
        <w:t>T</w:t>
      </w:r>
      <w:r w:rsidR="00082869" w:rsidRPr="008A7F30">
        <w:rPr>
          <w:szCs w:val="24"/>
        </w:rPr>
        <w:t>echniniai reikalavimai turi būti tikslūs ir aiškūs, kad tiekėjai galėtų parengti tinkamus pasiūlymus</w:t>
      </w:r>
      <w:r w:rsidRPr="008A7F30">
        <w:rPr>
          <w:szCs w:val="24"/>
        </w:rPr>
        <w:t>, o perkančioji organizacija įsigytų reikalingų prekių, paslaugų ar darbų.</w:t>
      </w:r>
    </w:p>
    <w:p w:rsidR="00C57858" w:rsidRPr="008A7F30" w:rsidRDefault="00C57858" w:rsidP="007E0AA1">
      <w:pPr>
        <w:pStyle w:val="Antrat4"/>
        <w:numPr>
          <w:ilvl w:val="0"/>
          <w:numId w:val="50"/>
        </w:numPr>
        <w:tabs>
          <w:tab w:val="left" w:pos="1134"/>
        </w:tabs>
        <w:spacing w:line="360" w:lineRule="auto"/>
        <w:ind w:left="0" w:firstLine="567"/>
        <w:rPr>
          <w:szCs w:val="24"/>
        </w:rPr>
      </w:pPr>
      <w:r w:rsidRPr="008A7F30">
        <w:rPr>
          <w:szCs w:val="24"/>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C57858" w:rsidRPr="008A7F30" w:rsidRDefault="00C57858" w:rsidP="007E0AA1">
      <w:pPr>
        <w:pStyle w:val="Antrat4"/>
        <w:numPr>
          <w:ilvl w:val="0"/>
          <w:numId w:val="50"/>
        </w:numPr>
        <w:tabs>
          <w:tab w:val="left" w:pos="1134"/>
        </w:tabs>
        <w:spacing w:line="360" w:lineRule="auto"/>
        <w:ind w:left="0" w:firstLine="567"/>
        <w:rPr>
          <w:szCs w:val="24"/>
        </w:rPr>
      </w:pPr>
      <w:r w:rsidRPr="008A7F30">
        <w:rPr>
          <w:szCs w:val="24"/>
        </w:rPr>
        <w:t>Jeigu kartu su paslaugomis perkamos prekės ir (ar) darbai, su prekėmis – paslaugos, darbai, o su darbais – prekės, paslaugos, techninėje specifikacijoje atitinkamai nustatomi reikalavimai ir kartu perkamoms prekėms, darbams ar paslaugoms.</w:t>
      </w:r>
    </w:p>
    <w:p w:rsidR="00315A5E" w:rsidRPr="008A7F30" w:rsidRDefault="00315A5E" w:rsidP="007E0AA1">
      <w:pPr>
        <w:pStyle w:val="Antrat4"/>
        <w:numPr>
          <w:ilvl w:val="0"/>
          <w:numId w:val="50"/>
        </w:numPr>
        <w:tabs>
          <w:tab w:val="left" w:pos="1134"/>
        </w:tabs>
        <w:spacing w:line="360" w:lineRule="auto"/>
        <w:ind w:left="0" w:firstLine="556"/>
        <w:rPr>
          <w:szCs w:val="24"/>
        </w:rPr>
      </w:pPr>
      <w:r w:rsidRPr="008A7F30">
        <w:rPr>
          <w:szCs w:val="24"/>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315A5E" w:rsidRPr="008A7F30" w:rsidRDefault="00C57858" w:rsidP="007E0AA1">
      <w:pPr>
        <w:pStyle w:val="Antrat4"/>
        <w:numPr>
          <w:ilvl w:val="0"/>
          <w:numId w:val="50"/>
        </w:numPr>
        <w:tabs>
          <w:tab w:val="left" w:pos="1134"/>
        </w:tabs>
        <w:spacing w:line="360" w:lineRule="auto"/>
        <w:ind w:left="0" w:firstLine="556"/>
        <w:rPr>
          <w:szCs w:val="24"/>
        </w:rPr>
      </w:pPr>
      <w:r w:rsidRPr="008A7F30">
        <w:rPr>
          <w:szCs w:val="24"/>
        </w:rPr>
        <w:t>Techninė specifikacija</w:t>
      </w:r>
      <w:r w:rsidR="00315A5E" w:rsidRPr="008A7F30">
        <w:rPr>
          <w:szCs w:val="24"/>
        </w:rPr>
        <w:t xml:space="preserve">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 </w:t>
      </w:r>
    </w:p>
    <w:p w:rsidR="00315A5E" w:rsidRPr="008A7F30" w:rsidRDefault="00315A5E" w:rsidP="007E0AA1">
      <w:pPr>
        <w:pStyle w:val="Antrat4"/>
        <w:numPr>
          <w:ilvl w:val="0"/>
          <w:numId w:val="50"/>
        </w:numPr>
        <w:tabs>
          <w:tab w:val="left" w:pos="1134"/>
        </w:tabs>
        <w:spacing w:line="360" w:lineRule="auto"/>
        <w:ind w:left="0" w:firstLine="556"/>
        <w:rPr>
          <w:szCs w:val="24"/>
        </w:rPr>
      </w:pPr>
      <w:r w:rsidRPr="008A7F30">
        <w:rPr>
          <w:szCs w:val="24"/>
        </w:rPr>
        <w:t>Teisės aktuose nustatytiems prekių, darbų ar paslaugų atitikimui privalomiesiems techniniams reikalavimams gali būti paprašyta pateikti oficialių institucijų išduotus dokumentus</w:t>
      </w:r>
      <w:r w:rsidR="0059200E" w:rsidRPr="008A7F30">
        <w:rPr>
          <w:szCs w:val="24"/>
        </w:rPr>
        <w:t xml:space="preserve"> (jei tokie išduodami)</w:t>
      </w:r>
      <w:r w:rsidRPr="008A7F30">
        <w:rPr>
          <w:szCs w:val="24"/>
        </w:rPr>
        <w:t>.</w:t>
      </w:r>
    </w:p>
    <w:p w:rsidR="00315A5E" w:rsidRPr="008A7F30" w:rsidRDefault="00315A5E" w:rsidP="00743B3A">
      <w:pPr>
        <w:pStyle w:val="Antrat4"/>
        <w:numPr>
          <w:ilvl w:val="0"/>
          <w:numId w:val="50"/>
        </w:numPr>
        <w:tabs>
          <w:tab w:val="left" w:pos="1134"/>
        </w:tabs>
        <w:spacing w:line="360" w:lineRule="auto"/>
        <w:ind w:left="0" w:firstLine="556"/>
        <w:rPr>
          <w:szCs w:val="24"/>
        </w:rPr>
      </w:pPr>
      <w:r w:rsidRPr="008A7F30">
        <w:rPr>
          <w:szCs w:val="24"/>
        </w:rPr>
        <w:lastRenderedPageBreak/>
        <w:t xml:space="preserve">Pirkimo dokumentuose gali būti reikalaujama pateikti tiekėjo tiekiamų prekių, atliekamų darbų ar teikiamų paslaugų aprašymus, pavyzdžius ar nuotraukas, ar paprašyti tiekėjo leidimo apžiūrėti pirkimo objektą. </w:t>
      </w:r>
    </w:p>
    <w:p w:rsidR="00315A5E" w:rsidRPr="008A7F30" w:rsidRDefault="00315A5E" w:rsidP="00743B3A">
      <w:pPr>
        <w:spacing w:line="360" w:lineRule="auto"/>
        <w:ind w:left="720"/>
        <w:jc w:val="both"/>
        <w:rPr>
          <w:sz w:val="24"/>
          <w:szCs w:val="24"/>
        </w:rPr>
      </w:pPr>
    </w:p>
    <w:p w:rsidR="007A677E" w:rsidRPr="008A7F30" w:rsidRDefault="007A677E" w:rsidP="00743B3A">
      <w:pPr>
        <w:pStyle w:val="Antrat4"/>
        <w:numPr>
          <w:ilvl w:val="0"/>
          <w:numId w:val="6"/>
        </w:numPr>
        <w:spacing w:line="360" w:lineRule="auto"/>
        <w:jc w:val="center"/>
        <w:rPr>
          <w:b/>
          <w:szCs w:val="24"/>
        </w:rPr>
      </w:pPr>
      <w:bookmarkStart w:id="28" w:name="_TIEKĖJŲ_KVALIFIKACIJOS_PATIKRINIMAS"/>
      <w:bookmarkEnd w:id="28"/>
      <w:r w:rsidRPr="008A7F30">
        <w:rPr>
          <w:b/>
          <w:szCs w:val="24"/>
        </w:rPr>
        <w:t>TIEKĖJŲ KVALIFIKACIJOS PATIKRINIMAS</w:t>
      </w:r>
    </w:p>
    <w:p w:rsidR="007A677E" w:rsidRPr="008A7F30" w:rsidRDefault="007A677E" w:rsidP="00743B3A">
      <w:pPr>
        <w:pStyle w:val="Antrat4"/>
        <w:numPr>
          <w:ilvl w:val="0"/>
          <w:numId w:val="0"/>
        </w:numPr>
        <w:spacing w:line="360" w:lineRule="auto"/>
        <w:ind w:firstLine="568"/>
        <w:jc w:val="center"/>
        <w:rPr>
          <w:b/>
          <w:szCs w:val="24"/>
        </w:rPr>
      </w:pPr>
    </w:p>
    <w:bookmarkEnd w:id="27"/>
    <w:p w:rsidR="007A677E" w:rsidRPr="008A7F30" w:rsidRDefault="007A677E" w:rsidP="007E0AA1">
      <w:pPr>
        <w:pStyle w:val="prastasistinklapis"/>
        <w:numPr>
          <w:ilvl w:val="0"/>
          <w:numId w:val="50"/>
        </w:numPr>
        <w:tabs>
          <w:tab w:val="left" w:pos="1134"/>
        </w:tabs>
        <w:spacing w:before="0" w:beforeAutospacing="0" w:after="0" w:afterAutospacing="0" w:line="360" w:lineRule="auto"/>
        <w:ind w:left="0" w:firstLine="567"/>
        <w:jc w:val="both"/>
      </w:pPr>
      <w:r w:rsidRPr="008A7F30">
        <w:t xml:space="preserve">Siekiant įsitikinti, ar tiekėjas bus pajėgus įvykdyti pirkimo sutartį, vadovaujantis Viešųjų pirkimų įstatymo 32–38 straipsnių nuostatomis ir atsižvelgiant į </w:t>
      </w:r>
      <w:r w:rsidR="00316905" w:rsidRPr="00CA72BE">
        <w:t>Tiekėjų kvalifikacijos vertinimo metodines rekomendacijas, patvirtintas</w:t>
      </w:r>
      <w:r w:rsidR="00316905">
        <w:rPr>
          <w:b/>
          <w:color w:val="FF0000"/>
        </w:rPr>
        <w:t xml:space="preserve"> </w:t>
      </w:r>
      <w:r w:rsidRPr="008A7F30">
        <w:t xml:space="preserve">Viešųjų pirkimų tarnybos direktoriaus </w:t>
      </w:r>
      <w:smartTag w:uri="urn:schemas-microsoft-com:office:smarttags" w:element="metricconverter">
        <w:smartTagPr>
          <w:attr w:name="ProductID" w:val="2003 m"/>
        </w:smartTagPr>
        <w:r w:rsidRPr="008A7F30">
          <w:t>2003 m</w:t>
        </w:r>
      </w:smartTag>
      <w:r w:rsidRPr="008A7F30">
        <w:t xml:space="preserve">. spalio 20 d. įsakymu Nr. 1S-100 </w:t>
      </w:r>
      <w:r w:rsidR="00EA0FEF" w:rsidRPr="008A7F30">
        <w:t>(</w:t>
      </w:r>
      <w:proofErr w:type="spellStart"/>
      <w:r w:rsidR="00791DCB" w:rsidRPr="008A7F30">
        <w:t>Žin</w:t>
      </w:r>
      <w:proofErr w:type="spellEnd"/>
      <w:r w:rsidR="00791DCB" w:rsidRPr="008A7F30">
        <w:t>., 2003, N</w:t>
      </w:r>
      <w:r w:rsidR="00EA0FEF" w:rsidRPr="008A7F30">
        <w:t>r.</w:t>
      </w:r>
      <w:r w:rsidR="00791DCB" w:rsidRPr="008A7F30">
        <w:t xml:space="preserve"> 103-4623; Žin, 2007, Nr. 66-2595)</w:t>
      </w:r>
      <w:r w:rsidR="00EA0FEF" w:rsidRPr="008A7F30">
        <w:t xml:space="preserve"> </w:t>
      </w:r>
      <w:r w:rsidRPr="008A7F30">
        <w:t xml:space="preserve">(aktualią jų redakciją), pirkimo dokumentuose nustatomi tiekėjų kvalifikacijos reikalavimai ir vykdomas tiekėjų kvalifikacijos tikrinimas. </w:t>
      </w:r>
    </w:p>
    <w:p w:rsidR="00EE1FB0" w:rsidRPr="008A7F30" w:rsidRDefault="00EE1FB0" w:rsidP="007E0AA1">
      <w:pPr>
        <w:pStyle w:val="prastasistinklapis"/>
        <w:numPr>
          <w:ilvl w:val="0"/>
          <w:numId w:val="50"/>
        </w:numPr>
        <w:tabs>
          <w:tab w:val="left" w:pos="1134"/>
        </w:tabs>
        <w:spacing w:before="0" w:beforeAutospacing="0" w:after="0" w:afterAutospacing="0" w:line="360" w:lineRule="auto"/>
        <w:ind w:left="0" w:firstLine="567"/>
        <w:jc w:val="both"/>
      </w:pPr>
      <w:r w:rsidRPr="008A7F30">
        <w:t>Visiems tiekėjams turi būti keliami vienodi reikalavimai ir prašoma pateikti to paties pobūdžio informaciją. Nei keliami reikalavimai, nei prašoma informacija negali dirbtinai diskriminuoti tiekėjų.</w:t>
      </w:r>
    </w:p>
    <w:p w:rsidR="007A677E" w:rsidRPr="008A7F30" w:rsidRDefault="007A677E" w:rsidP="007E0AA1">
      <w:pPr>
        <w:pStyle w:val="Antrat4"/>
        <w:numPr>
          <w:ilvl w:val="0"/>
          <w:numId w:val="50"/>
        </w:numPr>
        <w:tabs>
          <w:tab w:val="left" w:pos="1134"/>
        </w:tabs>
        <w:spacing w:line="360" w:lineRule="auto"/>
        <w:ind w:left="0" w:firstLine="556"/>
        <w:rPr>
          <w:szCs w:val="24"/>
        </w:rPr>
      </w:pPr>
      <w:r w:rsidRPr="008A7F30">
        <w:rPr>
          <w:szCs w:val="24"/>
        </w:rPr>
        <w:t xml:space="preserve">Tiekėjų kvalifikacijos neprivaloma tikrinti, kai: </w:t>
      </w:r>
    </w:p>
    <w:p w:rsidR="007A677E" w:rsidRPr="008A7F30" w:rsidRDefault="007A677E" w:rsidP="007E0AA1">
      <w:pPr>
        <w:pStyle w:val="Antrat4"/>
        <w:numPr>
          <w:ilvl w:val="1"/>
          <w:numId w:val="42"/>
        </w:numPr>
        <w:tabs>
          <w:tab w:val="left" w:pos="567"/>
        </w:tabs>
        <w:spacing w:line="360" w:lineRule="auto"/>
        <w:ind w:left="0" w:firstLine="567"/>
        <w:rPr>
          <w:szCs w:val="24"/>
        </w:rPr>
      </w:pPr>
      <w:r w:rsidRPr="008A7F30">
        <w:rPr>
          <w:szCs w:val="24"/>
        </w:rPr>
        <w:t xml:space="preserve">jau vykdytame pirkime visi gauti pasiūlymai neatitiko pirkimo dokumentų reikalavimų arba buvo pasiūlytos per didelės perkančiajai organizacijai nepriimtinos kainos, o pirkimo sąlygos iš esmės nekeičiamos ir į </w:t>
      </w:r>
      <w:r w:rsidR="00D5117D" w:rsidRPr="008A7F30">
        <w:rPr>
          <w:szCs w:val="24"/>
        </w:rPr>
        <w:t>apklausos</w:t>
      </w:r>
      <w:r w:rsidRPr="008A7F30">
        <w:rPr>
          <w:szCs w:val="24"/>
        </w:rPr>
        <w:t xml:space="preserve"> būdu atliekamą pirkimą kviečiami visi pasiūlymus pateikę tiekėjai, atitinkantys perkančiosios organizacijos nustatytus minimalius kvalifikacijos reikalavimus;</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dėl techninių, meninių priežasčių ar dėl objektyvių aplinkybių tik konkretus tiekėjas gali patiekti reikalingas prekes, pateikti paslaugas ar atlikti darbus ir nėra jokios kitos alternatyvos;</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prekių biržoje perkamos kotiruojamos prekės;</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perkami muziejų eksponatai, archyviniai ir bibliotekiniai dokumentai, yra prenumeruojami laikraščiai ir žurnalai;</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ypač palankiomis sąlygomis perkama iš bankrutuojančių, likviduojamų, restruktūrizuojamų ar sustabdžiusių veiklą ūkio subjektų;</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lastRenderedPageBreak/>
        <w:t>prekės perkamos iš valstybės rezervo;</w:t>
      </w:r>
    </w:p>
    <w:p w:rsidR="007A677E" w:rsidRPr="008A7F30" w:rsidRDefault="007A677E" w:rsidP="007E0AA1">
      <w:pPr>
        <w:pStyle w:val="Antrat4"/>
        <w:numPr>
          <w:ilvl w:val="1"/>
          <w:numId w:val="42"/>
        </w:numPr>
        <w:tabs>
          <w:tab w:val="left" w:pos="1134"/>
        </w:tabs>
        <w:spacing w:line="360" w:lineRule="auto"/>
        <w:ind w:left="0" w:firstLine="567"/>
        <w:rPr>
          <w:szCs w:val="24"/>
        </w:rPr>
      </w:pPr>
      <w:r w:rsidRPr="008A7F30">
        <w:rPr>
          <w:szCs w:val="24"/>
        </w:rPr>
        <w:t>perkamos licencijos naudotis bibliotekiniais dokumentais ar duomenų (informacinėmis) bazėmis;</w:t>
      </w:r>
    </w:p>
    <w:p w:rsidR="007A677E" w:rsidRPr="00204EF8" w:rsidRDefault="007A677E" w:rsidP="007E0AA1">
      <w:pPr>
        <w:pStyle w:val="Antrat4"/>
        <w:numPr>
          <w:ilvl w:val="1"/>
          <w:numId w:val="42"/>
        </w:numPr>
        <w:tabs>
          <w:tab w:val="left" w:pos="1134"/>
        </w:tabs>
        <w:spacing w:line="360" w:lineRule="auto"/>
        <w:ind w:left="0" w:firstLine="567"/>
        <w:rPr>
          <w:szCs w:val="24"/>
        </w:rPr>
      </w:pPr>
      <w:r w:rsidRPr="008A7F30">
        <w:rPr>
          <w:szCs w:val="24"/>
        </w:rPr>
        <w:t xml:space="preserve">dėl aplinkybių, kurių nebuvo galima numatyti, paaiškėja, kad yra reikalingi papildomi darbai arba paslaugos, kurie nebuvo įrašyti į sudarytą pirkimo sutartį, tačiau be kurių negalima užbaigti </w:t>
      </w:r>
      <w:r w:rsidRPr="00204EF8">
        <w:rPr>
          <w:szCs w:val="24"/>
        </w:rPr>
        <w:t>pirkimo sutarties vykdymo;</w:t>
      </w:r>
    </w:p>
    <w:p w:rsidR="007A677E" w:rsidRPr="00204EF8" w:rsidRDefault="007A677E" w:rsidP="007E0AA1">
      <w:pPr>
        <w:pStyle w:val="Antrat4"/>
        <w:numPr>
          <w:ilvl w:val="1"/>
          <w:numId w:val="42"/>
        </w:numPr>
        <w:tabs>
          <w:tab w:val="left" w:pos="1134"/>
        </w:tabs>
        <w:spacing w:line="360" w:lineRule="auto"/>
        <w:ind w:left="0" w:firstLine="567"/>
        <w:rPr>
          <w:szCs w:val="24"/>
        </w:rPr>
      </w:pPr>
      <w:r w:rsidRPr="00204EF8">
        <w:rPr>
          <w:szCs w:val="24"/>
        </w:rPr>
        <w:t>perkamos perkančiosios organizacijos valstybės tarnautojų ir (ar) pagal darbo sutartį dirbančių darbuotojų mokymo paslaugos;</w:t>
      </w:r>
    </w:p>
    <w:p w:rsidR="007A677E" w:rsidRPr="00204EF8" w:rsidRDefault="007A677E" w:rsidP="007E0AA1">
      <w:pPr>
        <w:pStyle w:val="Antrat4"/>
        <w:numPr>
          <w:ilvl w:val="1"/>
          <w:numId w:val="42"/>
        </w:numPr>
        <w:tabs>
          <w:tab w:val="left" w:pos="1134"/>
        </w:tabs>
        <w:spacing w:line="360" w:lineRule="auto"/>
        <w:ind w:left="0" w:firstLine="567"/>
        <w:rPr>
          <w:szCs w:val="24"/>
        </w:rPr>
      </w:pPr>
      <w:r w:rsidRPr="00204EF8">
        <w:rPr>
          <w:szCs w:val="24"/>
        </w:rPr>
        <w:t>perkamos ekspertų komisijų, komitetų, tarybų, kurių sudarymo tvarką nustato Lietuvos Respublikos įstatymai, narių teikiamos nematerialaus pobūdžio (intelektinės) paslaugos;</w:t>
      </w:r>
    </w:p>
    <w:p w:rsidR="0039219E" w:rsidRPr="00204EF8" w:rsidRDefault="008A7F30" w:rsidP="007E0AA1">
      <w:pPr>
        <w:pStyle w:val="Antrat4"/>
        <w:numPr>
          <w:ilvl w:val="1"/>
          <w:numId w:val="42"/>
        </w:numPr>
        <w:tabs>
          <w:tab w:val="left" w:pos="1134"/>
        </w:tabs>
        <w:spacing w:line="360" w:lineRule="auto"/>
        <w:ind w:left="0" w:firstLine="567"/>
        <w:rPr>
          <w:szCs w:val="24"/>
        </w:rPr>
      </w:pPr>
      <w:r w:rsidRPr="00204EF8">
        <w:t>vykdomi mažos vertės pirkimai</w:t>
      </w:r>
      <w:r w:rsidR="0059200E" w:rsidRPr="00204EF8">
        <w:t xml:space="preserve">. Vykdant mažos vertės pirkimus, tiekėjo kvalifikacija gali būti tikrinama remiantis </w:t>
      </w:r>
      <w:r w:rsidRPr="00204EF8">
        <w:t xml:space="preserve">perkančiosios organizacijos </w:t>
      </w:r>
      <w:r w:rsidR="0059200E" w:rsidRPr="00204EF8">
        <w:t xml:space="preserve">turima informacija </w:t>
      </w:r>
      <w:r w:rsidRPr="00204EF8">
        <w:t xml:space="preserve">apie tiekėjo kvalifikaciją </w:t>
      </w:r>
      <w:r w:rsidR="0059200E" w:rsidRPr="00204EF8">
        <w:t xml:space="preserve">ir nereikalaujant, kad jis pateiktų informaciją apie savo kvalifikaciją. Tokiu atveju apie tiekėjo </w:t>
      </w:r>
      <w:r w:rsidRPr="00204EF8">
        <w:t xml:space="preserve">kvalifikaciją, </w:t>
      </w:r>
      <w:r w:rsidR="0059200E" w:rsidRPr="00204EF8">
        <w:t>kompetenciją, patikimumą bei pajėgumą sprendžiama remiantis perkančiosios organizacijos patirtimi ar kita jai prieinama informacija apie tiekėjus</w:t>
      </w:r>
      <w:r w:rsidR="00EC1AC2" w:rsidRPr="00204EF8">
        <w:t>;</w:t>
      </w:r>
      <w:r w:rsidR="0059200E" w:rsidRPr="00204EF8">
        <w:t xml:space="preserve"> </w:t>
      </w:r>
    </w:p>
    <w:p w:rsidR="0039219E" w:rsidRPr="00204EF8" w:rsidRDefault="0039219E" w:rsidP="007E0AA1">
      <w:pPr>
        <w:pStyle w:val="Antrat4"/>
        <w:numPr>
          <w:ilvl w:val="1"/>
          <w:numId w:val="42"/>
        </w:numPr>
        <w:tabs>
          <w:tab w:val="left" w:pos="1134"/>
          <w:tab w:val="left" w:pos="1276"/>
        </w:tabs>
        <w:spacing w:line="360" w:lineRule="auto"/>
        <w:ind w:left="0" w:firstLine="567"/>
        <w:rPr>
          <w:szCs w:val="24"/>
        </w:rPr>
      </w:pPr>
      <w:r w:rsidRPr="00204EF8">
        <w:rPr>
          <w:szCs w:val="24"/>
        </w:rPr>
        <w:t>prekės ar paslaugos yra perkamos naudojant reprezent</w:t>
      </w:r>
      <w:r w:rsidR="00EC1AC2" w:rsidRPr="00204EF8">
        <w:rPr>
          <w:szCs w:val="24"/>
        </w:rPr>
        <w:t>acinėms išlaidoms skirtas lėšas;</w:t>
      </w:r>
    </w:p>
    <w:p w:rsidR="00AC71B7" w:rsidRPr="00204EF8" w:rsidRDefault="00AC71B7" w:rsidP="007E0AA1">
      <w:pPr>
        <w:pStyle w:val="Antrat4"/>
        <w:numPr>
          <w:ilvl w:val="1"/>
          <w:numId w:val="42"/>
        </w:numPr>
        <w:tabs>
          <w:tab w:val="left" w:pos="1134"/>
          <w:tab w:val="left" w:pos="1276"/>
        </w:tabs>
        <w:spacing w:line="360" w:lineRule="auto"/>
        <w:ind w:left="0" w:firstLine="567"/>
        <w:rPr>
          <w:szCs w:val="24"/>
        </w:rPr>
      </w:pPr>
      <w:r w:rsidRPr="00204EF8">
        <w:rPr>
          <w:szCs w:val="24"/>
        </w:rPr>
        <w:t xml:space="preserve">perkama iš </w:t>
      </w:r>
      <w:r w:rsidR="00B34EE0" w:rsidRPr="00CA72BE">
        <w:rPr>
          <w:szCs w:val="24"/>
        </w:rPr>
        <w:t xml:space="preserve">neįgaliųjų socialinių įmonių, </w:t>
      </w:r>
      <w:r w:rsidRPr="00CA72BE">
        <w:rPr>
          <w:bCs/>
          <w:szCs w:val="24"/>
        </w:rPr>
        <w:t>socialinių įmonių, įmonių, kuriose dirba daugiau kaip 50 procentų nuteistųjų</w:t>
      </w:r>
      <w:r w:rsidR="00E34063" w:rsidRPr="00CA72BE">
        <w:rPr>
          <w:bCs/>
          <w:szCs w:val="24"/>
        </w:rPr>
        <w:t xml:space="preserve">, atliekančių arešto, terminuoto laisvės atėmimo ir laisvės atėmimo iki gyvos galvos bausmes, </w:t>
      </w:r>
      <w:r w:rsidR="00B34EE0" w:rsidRPr="00CA72BE">
        <w:rPr>
          <w:bCs/>
          <w:szCs w:val="24"/>
        </w:rPr>
        <w:t xml:space="preserve">arba </w:t>
      </w:r>
      <w:r w:rsidR="00E34063" w:rsidRPr="00CA72BE">
        <w:rPr>
          <w:bCs/>
          <w:szCs w:val="24"/>
        </w:rPr>
        <w:t>įmonių</w:t>
      </w:r>
      <w:r w:rsidR="00E34063" w:rsidRPr="00204EF8">
        <w:rPr>
          <w:bCs/>
          <w:szCs w:val="24"/>
        </w:rPr>
        <w:t>, kurių dalyviai</w:t>
      </w:r>
      <w:r w:rsidRPr="00204EF8">
        <w:rPr>
          <w:bCs/>
          <w:szCs w:val="24"/>
        </w:rPr>
        <w:t xml:space="preserve"> yra sveikatos priežiūros įstaigos ir kuriose darbo terapijos pagrindais dirba ne mažiau kaip 50 procentų </w:t>
      </w:r>
      <w:r w:rsidRPr="006A1FEC">
        <w:rPr>
          <w:bCs/>
          <w:szCs w:val="24"/>
        </w:rPr>
        <w:t>pacientų</w:t>
      </w:r>
      <w:r w:rsidR="006A1FEC" w:rsidRPr="006A1FEC">
        <w:rPr>
          <w:bCs/>
          <w:szCs w:val="24"/>
        </w:rPr>
        <w:t>,</w:t>
      </w:r>
      <w:r w:rsidRPr="00204EF8">
        <w:rPr>
          <w:bCs/>
          <w:szCs w:val="24"/>
        </w:rPr>
        <w:t xml:space="preserve"> Viešųjų pirkimų įstatymo 91 straipsnyje numatytais atvejais.</w:t>
      </w:r>
    </w:p>
    <w:p w:rsidR="007A11C0" w:rsidRPr="008A7F30" w:rsidRDefault="007A11C0" w:rsidP="007A11C0">
      <w:pPr>
        <w:pStyle w:val="Antrat4"/>
        <w:numPr>
          <w:ilvl w:val="0"/>
          <w:numId w:val="0"/>
        </w:numPr>
        <w:tabs>
          <w:tab w:val="left" w:pos="1134"/>
        </w:tabs>
        <w:spacing w:line="360" w:lineRule="auto"/>
        <w:ind w:left="567"/>
        <w:rPr>
          <w:szCs w:val="24"/>
          <w:highlight w:val="yellow"/>
        </w:rPr>
      </w:pPr>
    </w:p>
    <w:p w:rsidR="00D0646A" w:rsidRPr="008A7F30" w:rsidRDefault="00D0646A" w:rsidP="003B0F2C">
      <w:pPr>
        <w:pStyle w:val="Antrat4"/>
        <w:numPr>
          <w:ilvl w:val="0"/>
          <w:numId w:val="6"/>
        </w:numPr>
        <w:tabs>
          <w:tab w:val="left" w:pos="1134"/>
        </w:tabs>
        <w:spacing w:line="360" w:lineRule="auto"/>
        <w:jc w:val="center"/>
        <w:rPr>
          <w:b/>
          <w:szCs w:val="24"/>
        </w:rPr>
      </w:pPr>
      <w:bookmarkStart w:id="29" w:name="_PASIŪLYMŲ_NAGRINĖJIMAS_IR"/>
      <w:bookmarkEnd w:id="29"/>
      <w:r w:rsidRPr="008A7F30">
        <w:rPr>
          <w:b/>
          <w:szCs w:val="24"/>
        </w:rPr>
        <w:t xml:space="preserve">PASIŪLYMŲ </w:t>
      </w:r>
      <w:r w:rsidR="00552C81" w:rsidRPr="008A7F30">
        <w:rPr>
          <w:b/>
          <w:szCs w:val="24"/>
        </w:rPr>
        <w:t>NAGRINĖJIMAS IR VERTINIMAS</w:t>
      </w:r>
    </w:p>
    <w:p w:rsidR="00552C81" w:rsidRPr="008A7F30" w:rsidRDefault="00552C81" w:rsidP="00552C81">
      <w:pPr>
        <w:pStyle w:val="Antrat4"/>
        <w:numPr>
          <w:ilvl w:val="0"/>
          <w:numId w:val="0"/>
        </w:numPr>
        <w:tabs>
          <w:tab w:val="left" w:pos="1134"/>
        </w:tabs>
        <w:spacing w:line="360" w:lineRule="auto"/>
        <w:ind w:left="1430"/>
        <w:rPr>
          <w:b/>
          <w:szCs w:val="24"/>
        </w:rPr>
      </w:pPr>
    </w:p>
    <w:p w:rsidR="00552C81" w:rsidRPr="00445EE5" w:rsidRDefault="00552C81" w:rsidP="007E0AA1">
      <w:pPr>
        <w:pStyle w:val="Antrat4"/>
        <w:numPr>
          <w:ilvl w:val="0"/>
          <w:numId w:val="51"/>
        </w:numPr>
        <w:tabs>
          <w:tab w:val="left" w:pos="1134"/>
        </w:tabs>
        <w:spacing w:line="360" w:lineRule="auto"/>
        <w:ind w:left="0" w:firstLine="567"/>
        <w:rPr>
          <w:szCs w:val="24"/>
        </w:rPr>
      </w:pPr>
      <w:r w:rsidRPr="008A7F30">
        <w:rPr>
          <w:szCs w:val="24"/>
        </w:rPr>
        <w:t xml:space="preserve">Pasiūlymai turi būti priimami laikantis pirkimo dokumentuose nurodytos tvarkos. Pasibaigus pirkimo pasiūlymų pateikimo terminui </w:t>
      </w:r>
      <w:r w:rsidR="008A7F30" w:rsidRPr="008A7F30">
        <w:rPr>
          <w:szCs w:val="24"/>
        </w:rPr>
        <w:t>pasiūlymai nepriimami</w:t>
      </w:r>
      <w:r w:rsidRPr="008A7F30">
        <w:rPr>
          <w:szCs w:val="24"/>
        </w:rPr>
        <w:t>. Pavėluotai gauti vokai su pirkimo pasiūlymais neatplėšiami ir gr</w:t>
      </w:r>
      <w:r w:rsidR="00215EDC">
        <w:rPr>
          <w:szCs w:val="24"/>
        </w:rPr>
        <w:t>ą</w:t>
      </w:r>
      <w:r w:rsidRPr="008A7F30">
        <w:rPr>
          <w:szCs w:val="24"/>
        </w:rPr>
        <w:t>žinami juos pateikusiems tiekėjams. Neužklijuotuose, turinčiuose mechaninių ar kitokių pažeidimų, galinčių k</w:t>
      </w:r>
      <w:r w:rsidR="008A7F30" w:rsidRPr="008A7F30">
        <w:rPr>
          <w:szCs w:val="24"/>
        </w:rPr>
        <w:t>elti abejones pasiūlymų slaptum</w:t>
      </w:r>
      <w:r w:rsidR="00215EDC">
        <w:rPr>
          <w:szCs w:val="24"/>
        </w:rPr>
        <w:t>u</w:t>
      </w:r>
      <w:r w:rsidRPr="008A7F30">
        <w:rPr>
          <w:szCs w:val="24"/>
        </w:rPr>
        <w:t xml:space="preserve"> vokuose pateikti pasiūlymai nepriimami</w:t>
      </w:r>
      <w:r w:rsidR="005C0DDA" w:rsidRPr="008A7F30">
        <w:rPr>
          <w:szCs w:val="24"/>
        </w:rPr>
        <w:t xml:space="preserve"> ir grą</w:t>
      </w:r>
      <w:r w:rsidRPr="008A7F30">
        <w:rPr>
          <w:szCs w:val="24"/>
        </w:rPr>
        <w:t xml:space="preserve">žinami </w:t>
      </w:r>
      <w:r w:rsidRPr="00445EE5">
        <w:rPr>
          <w:szCs w:val="24"/>
        </w:rPr>
        <w:t>juos pateikusiems tiekėjams.</w:t>
      </w:r>
    </w:p>
    <w:p w:rsidR="00552C81" w:rsidRPr="00445EE5" w:rsidRDefault="00552C81" w:rsidP="007E0AA1">
      <w:pPr>
        <w:pStyle w:val="Antrat4"/>
        <w:numPr>
          <w:ilvl w:val="0"/>
          <w:numId w:val="51"/>
        </w:numPr>
        <w:tabs>
          <w:tab w:val="left" w:pos="1134"/>
        </w:tabs>
        <w:spacing w:line="360" w:lineRule="auto"/>
        <w:ind w:left="0" w:firstLine="567"/>
        <w:rPr>
          <w:szCs w:val="24"/>
        </w:rPr>
      </w:pPr>
      <w:r w:rsidRPr="00445EE5">
        <w:rPr>
          <w:szCs w:val="24"/>
        </w:rPr>
        <w:t xml:space="preserve">Vokus su pasiūlymais atplėšia, pasiūlymus nagrinėja ir vertina </w:t>
      </w:r>
      <w:r w:rsidR="008A7F30" w:rsidRPr="00445EE5">
        <w:rPr>
          <w:szCs w:val="24"/>
        </w:rPr>
        <w:t xml:space="preserve">supaprastintą </w:t>
      </w:r>
      <w:r w:rsidRPr="00445EE5">
        <w:rPr>
          <w:szCs w:val="24"/>
        </w:rPr>
        <w:t xml:space="preserve">pirkimą atliekanti Komisija. </w:t>
      </w:r>
    </w:p>
    <w:p w:rsidR="00552C81" w:rsidRPr="00445EE5" w:rsidRDefault="007A6F58" w:rsidP="007E0AA1">
      <w:pPr>
        <w:pStyle w:val="Antrat4"/>
        <w:numPr>
          <w:ilvl w:val="0"/>
          <w:numId w:val="51"/>
        </w:numPr>
        <w:tabs>
          <w:tab w:val="left" w:pos="1134"/>
        </w:tabs>
        <w:spacing w:line="360" w:lineRule="auto"/>
        <w:ind w:left="0" w:firstLine="567"/>
        <w:rPr>
          <w:szCs w:val="24"/>
        </w:rPr>
      </w:pPr>
      <w:r w:rsidRPr="00445EE5">
        <w:rPr>
          <w:szCs w:val="24"/>
        </w:rPr>
        <w:t>Vokai su pasiūlymais atplėšiami</w:t>
      </w:r>
      <w:r w:rsidR="006E04AB" w:rsidRPr="00445EE5">
        <w:rPr>
          <w:szCs w:val="24"/>
        </w:rPr>
        <w:t xml:space="preserve"> </w:t>
      </w:r>
      <w:r w:rsidR="00552C81" w:rsidRPr="00445EE5">
        <w:rPr>
          <w:szCs w:val="24"/>
        </w:rPr>
        <w:t>Komisijos posėdyje. Posėdis vyksta pirkimo dokumentuose nurodytoje vietoje, prasideda nurodytą dieną, valandą ir minutę.</w:t>
      </w:r>
      <w:r w:rsidRPr="00445EE5">
        <w:rPr>
          <w:szCs w:val="24"/>
        </w:rPr>
        <w:t xml:space="preserve"> </w:t>
      </w:r>
      <w:r w:rsidR="00552C81" w:rsidRPr="00445EE5">
        <w:rPr>
          <w:szCs w:val="24"/>
        </w:rPr>
        <w:t xml:space="preserve">Posėdžio diena ir valanda turi sutapti su pasiūlymų pateikimo termino pabaiga. Nustatytu laiku turi būti atplėšti visi vokai su pasiūlymais, gauti nepasibaigus jų pateikimo terminui. Vokų atplėšimo procedūroje turi </w:t>
      </w:r>
      <w:r w:rsidR="00552C81" w:rsidRPr="00445EE5">
        <w:rPr>
          <w:szCs w:val="24"/>
        </w:rPr>
        <w:lastRenderedPageBreak/>
        <w:t>teisę dalyvauti visi pasiūlymus pa</w:t>
      </w:r>
      <w:r w:rsidR="00BA5C0F" w:rsidRPr="00445EE5">
        <w:rPr>
          <w:szCs w:val="24"/>
        </w:rPr>
        <w:t>teikę tiekėjai arba jų atstovai</w:t>
      </w:r>
      <w:r w:rsidR="00552C81" w:rsidRPr="00445EE5">
        <w:rPr>
          <w:szCs w:val="24"/>
        </w:rPr>
        <w:t>.</w:t>
      </w:r>
      <w:r w:rsidR="00D115A5" w:rsidRPr="00445EE5">
        <w:rPr>
          <w:szCs w:val="24"/>
        </w:rPr>
        <w:t xml:space="preserve"> Kai supaprastintam pirkimui pasiūlymus leidžiama pateikti vien tik </w:t>
      </w:r>
      <w:r w:rsidR="006E04AB" w:rsidRPr="00445EE5">
        <w:rPr>
          <w:szCs w:val="24"/>
        </w:rPr>
        <w:t>elektroninėmis</w:t>
      </w:r>
      <w:r w:rsidR="00D115A5" w:rsidRPr="00445EE5">
        <w:rPr>
          <w:szCs w:val="24"/>
        </w:rPr>
        <w:t xml:space="preserve"> priemonėmis, tiekėjų atstovai į </w:t>
      </w:r>
      <w:r w:rsidR="00167386" w:rsidRPr="00445EE5">
        <w:rPr>
          <w:szCs w:val="24"/>
        </w:rPr>
        <w:t>susipažinimo su CVP IS priemonėmis gautais pasiūlymais</w:t>
      </w:r>
      <w:r w:rsidR="006E04AB" w:rsidRPr="00445EE5">
        <w:rPr>
          <w:szCs w:val="24"/>
        </w:rPr>
        <w:t xml:space="preserve"> </w:t>
      </w:r>
      <w:r w:rsidR="006E04AB" w:rsidRPr="00600729">
        <w:rPr>
          <w:strike/>
          <w:szCs w:val="24"/>
        </w:rPr>
        <w:t>į</w:t>
      </w:r>
      <w:r w:rsidR="00D115A5" w:rsidRPr="00445EE5">
        <w:rPr>
          <w:szCs w:val="24"/>
        </w:rPr>
        <w:t xml:space="preserve"> posėdį</w:t>
      </w:r>
      <w:r w:rsidR="006E04AB" w:rsidRPr="00445EE5">
        <w:rPr>
          <w:szCs w:val="24"/>
        </w:rPr>
        <w:t xml:space="preserve"> </w:t>
      </w:r>
      <w:r w:rsidR="00023CB9" w:rsidRPr="00445EE5">
        <w:rPr>
          <w:szCs w:val="24"/>
        </w:rPr>
        <w:t xml:space="preserve">gali būti </w:t>
      </w:r>
      <w:r w:rsidR="00D115A5" w:rsidRPr="00445EE5">
        <w:rPr>
          <w:szCs w:val="24"/>
        </w:rPr>
        <w:t xml:space="preserve">nekviečiami, o </w:t>
      </w:r>
      <w:r w:rsidR="00A23A72" w:rsidRPr="00445EE5">
        <w:rPr>
          <w:szCs w:val="24"/>
        </w:rPr>
        <w:t>su vokų atplėšimo metu skelbtina informacija supažindinami CVP IS priemonėmis.</w:t>
      </w:r>
    </w:p>
    <w:p w:rsidR="006F7C91" w:rsidRPr="00445EE5" w:rsidRDefault="00552C81" w:rsidP="007E0AA1">
      <w:pPr>
        <w:pStyle w:val="Antrat4"/>
        <w:numPr>
          <w:ilvl w:val="0"/>
          <w:numId w:val="51"/>
        </w:numPr>
        <w:tabs>
          <w:tab w:val="left" w:pos="1134"/>
        </w:tabs>
        <w:spacing w:line="360" w:lineRule="auto"/>
        <w:ind w:left="0" w:firstLine="567"/>
        <w:rPr>
          <w:szCs w:val="24"/>
        </w:rPr>
      </w:pPr>
      <w:r w:rsidRPr="00445EE5">
        <w:rPr>
          <w:szCs w:val="24"/>
        </w:rPr>
        <w:t xml:space="preserve">Jeigu </w:t>
      </w:r>
      <w:r w:rsidR="00BA5C0F" w:rsidRPr="00445EE5">
        <w:rPr>
          <w:szCs w:val="24"/>
        </w:rPr>
        <w:t xml:space="preserve">pasiūlymai vertinami pagal ekonomiškai naudingiausio pasiūlymo vertinimo kriterijų, </w:t>
      </w:r>
      <w:r w:rsidRPr="00445EE5">
        <w:rPr>
          <w:szCs w:val="24"/>
        </w:rPr>
        <w:t xml:space="preserve"> vokai su pasiūlymais turi būti atplėšiami</w:t>
      </w:r>
      <w:r w:rsidR="00A23A72" w:rsidRPr="00445EE5">
        <w:rPr>
          <w:szCs w:val="24"/>
        </w:rPr>
        <w:t xml:space="preserve"> </w:t>
      </w:r>
      <w:r w:rsidRPr="00445EE5">
        <w:rPr>
          <w:szCs w:val="24"/>
        </w:rPr>
        <w:t>dviejuose Komisijos posėdžiuose. Pirmame posėdyje atplėšiami tik tie vokai</w:t>
      </w:r>
      <w:r w:rsidR="006E04AB" w:rsidRPr="00445EE5">
        <w:rPr>
          <w:szCs w:val="24"/>
        </w:rPr>
        <w:t xml:space="preserve"> </w:t>
      </w:r>
      <w:r w:rsidR="006F7C91" w:rsidRPr="00445EE5">
        <w:rPr>
          <w:szCs w:val="24"/>
        </w:rPr>
        <w:t>(</w:t>
      </w:r>
      <w:r w:rsidR="006E04AB" w:rsidRPr="00445EE5">
        <w:rPr>
          <w:szCs w:val="24"/>
        </w:rPr>
        <w:t>elektroniniai vokai</w:t>
      </w:r>
      <w:r w:rsidR="006F7C91" w:rsidRPr="00445EE5">
        <w:rPr>
          <w:szCs w:val="24"/>
        </w:rPr>
        <w:t>)</w:t>
      </w:r>
      <w:r w:rsidRPr="00445EE5">
        <w:rPr>
          <w:szCs w:val="24"/>
        </w:rPr>
        <w:t>, kuriuose yra pateikti techniniai pasiūlymo duomenys ir kita informacija bei dokumentai, antrame posėdyje – vokai</w:t>
      </w:r>
      <w:r w:rsidR="006F7C91" w:rsidRPr="00445EE5">
        <w:rPr>
          <w:szCs w:val="24"/>
        </w:rPr>
        <w:t xml:space="preserve"> (elektroniniai vokai)</w:t>
      </w:r>
      <w:r w:rsidRPr="00445EE5">
        <w:rPr>
          <w:szCs w:val="24"/>
        </w:rPr>
        <w:t>,</w:t>
      </w:r>
      <w:r w:rsidRPr="008A7F30">
        <w:rPr>
          <w:szCs w:val="24"/>
        </w:rPr>
        <w:t xml:space="preserve"> kuriuose nurodytos kainos. Antras posėdis gali įvykti tik tada, kai </w:t>
      </w:r>
      <w:r w:rsidR="00BC6249" w:rsidRPr="008A7F30">
        <w:rPr>
          <w:szCs w:val="24"/>
        </w:rPr>
        <w:t>Komisija</w:t>
      </w:r>
      <w:r w:rsidRPr="008A7F30">
        <w:rPr>
          <w:szCs w:val="24"/>
        </w:rPr>
        <w:t xml:space="preserve"> patikrina, ar </w:t>
      </w:r>
      <w:r w:rsidR="00C57858" w:rsidRPr="008A7F30">
        <w:rPr>
          <w:szCs w:val="24"/>
        </w:rPr>
        <w:t xml:space="preserve">tiekėjų kvalifikacija ir </w:t>
      </w:r>
      <w:r w:rsidRPr="008A7F30">
        <w:rPr>
          <w:szCs w:val="24"/>
        </w:rPr>
        <w:t>pateiktų</w:t>
      </w:r>
      <w:r w:rsidR="00C57858" w:rsidRPr="008A7F30">
        <w:rPr>
          <w:szCs w:val="24"/>
        </w:rPr>
        <w:t xml:space="preserve"> pasiūlymų techniniai duomenys </w:t>
      </w:r>
      <w:r w:rsidRPr="008A7F30">
        <w:rPr>
          <w:szCs w:val="24"/>
        </w:rPr>
        <w:t xml:space="preserve">atitinka pirkimo dokumentuose keliamus reikalavimus, ir pagal pirkimo dokumentuose nustatytus reikalavimus įvertina pasiūlymų techninius duomenis. Apie šio patikrinimo ir įvertinimo rezultatus </w:t>
      </w:r>
      <w:r w:rsidR="00BC6249" w:rsidRPr="008A7F30">
        <w:rPr>
          <w:szCs w:val="24"/>
        </w:rPr>
        <w:t xml:space="preserve">Komisija </w:t>
      </w:r>
      <w:r w:rsidRPr="008A7F30">
        <w:rPr>
          <w:szCs w:val="24"/>
        </w:rPr>
        <w:t>privalo raštu pranešti visiems tiekėjams, kartu nurodyti antro vokų su pasiūlymais atplėšimo</w:t>
      </w:r>
      <w:r w:rsidR="00A23A72">
        <w:rPr>
          <w:szCs w:val="24"/>
        </w:rPr>
        <w:t xml:space="preserve"> </w:t>
      </w:r>
      <w:r w:rsidRPr="008A7F30">
        <w:rPr>
          <w:szCs w:val="24"/>
        </w:rPr>
        <w:t xml:space="preserve">posėdžio laiką ir vietą. Jeigu </w:t>
      </w:r>
      <w:r w:rsidR="00BC6249" w:rsidRPr="008A7F30">
        <w:rPr>
          <w:szCs w:val="24"/>
        </w:rPr>
        <w:t>Komisija</w:t>
      </w:r>
      <w:r w:rsidRPr="008A7F30">
        <w:rPr>
          <w:szCs w:val="24"/>
        </w:rPr>
        <w:t>, patikrinusi ir įvertinusi pirmame voke tiekėjo pateiktu</w:t>
      </w:r>
      <w:r w:rsidR="006F7C91">
        <w:rPr>
          <w:szCs w:val="24"/>
        </w:rPr>
        <w:t xml:space="preserve">s </w:t>
      </w:r>
      <w:r w:rsidR="006F7C91" w:rsidRPr="00445EE5">
        <w:rPr>
          <w:szCs w:val="24"/>
        </w:rPr>
        <w:t>duomenis, atmeta jo pasiūlymą:</w:t>
      </w:r>
    </w:p>
    <w:p w:rsidR="006F7C91" w:rsidRPr="00445EE5" w:rsidRDefault="00552C81" w:rsidP="007E0AA1">
      <w:pPr>
        <w:pStyle w:val="Antrat4"/>
        <w:numPr>
          <w:ilvl w:val="1"/>
          <w:numId w:val="71"/>
        </w:numPr>
        <w:tabs>
          <w:tab w:val="clear" w:pos="1620"/>
          <w:tab w:val="num" w:pos="1080"/>
          <w:tab w:val="left" w:pos="1134"/>
        </w:tabs>
        <w:spacing w:line="360" w:lineRule="auto"/>
        <w:ind w:left="0" w:firstLine="540"/>
        <w:rPr>
          <w:szCs w:val="24"/>
        </w:rPr>
      </w:pPr>
      <w:r w:rsidRPr="00445EE5">
        <w:rPr>
          <w:szCs w:val="24"/>
        </w:rPr>
        <w:t xml:space="preserve"> neatplėštas vokas</w:t>
      </w:r>
      <w:r w:rsidR="00167386" w:rsidRPr="00445EE5">
        <w:rPr>
          <w:szCs w:val="24"/>
        </w:rPr>
        <w:t xml:space="preserve"> </w:t>
      </w:r>
      <w:r w:rsidRPr="00445EE5">
        <w:rPr>
          <w:szCs w:val="24"/>
        </w:rPr>
        <w:t xml:space="preserve">su pasiūlyta kaina saugomas kartu su kitais tiekėjo pateiktais dokumentais Viešųjų pirkimų įstatymo </w:t>
      </w:r>
      <w:r w:rsidR="00167386" w:rsidRPr="00445EE5">
        <w:rPr>
          <w:szCs w:val="24"/>
        </w:rPr>
        <w:t>21 straipsnyje nustatyta tvarka</w:t>
      </w:r>
      <w:r w:rsidR="006F7C91" w:rsidRPr="00445EE5">
        <w:rPr>
          <w:szCs w:val="24"/>
        </w:rPr>
        <w:t xml:space="preserve"> (teikiant pasiūlymus ne elektroninėmis priemonėmis);</w:t>
      </w:r>
    </w:p>
    <w:p w:rsidR="00552C81" w:rsidRPr="00445EE5" w:rsidRDefault="006F7C91" w:rsidP="007E0AA1">
      <w:pPr>
        <w:pStyle w:val="Antrat4"/>
        <w:numPr>
          <w:ilvl w:val="1"/>
          <w:numId w:val="71"/>
        </w:numPr>
        <w:tabs>
          <w:tab w:val="clear" w:pos="1620"/>
          <w:tab w:val="num" w:pos="1080"/>
          <w:tab w:val="left" w:pos="1134"/>
        </w:tabs>
        <w:spacing w:line="360" w:lineRule="auto"/>
        <w:ind w:left="0" w:firstLine="540"/>
        <w:rPr>
          <w:szCs w:val="24"/>
        </w:rPr>
      </w:pPr>
      <w:r w:rsidRPr="00445EE5">
        <w:rPr>
          <w:szCs w:val="24"/>
        </w:rPr>
        <w:t xml:space="preserve"> </w:t>
      </w:r>
      <w:r w:rsidR="00A3406F" w:rsidRPr="00445EE5">
        <w:rPr>
          <w:szCs w:val="24"/>
        </w:rPr>
        <w:t>neatidarytas elektroninis vokas su kainos pasiūlymu paliekamas saugoti CVP IS kartu su tiekėjo pateiktais pasiū</w:t>
      </w:r>
      <w:r w:rsidRPr="00445EE5">
        <w:rPr>
          <w:szCs w:val="24"/>
        </w:rPr>
        <w:t>lymo elektroniniais dokumentais (teikiant pasiūlymus elektroninėmis priemonėmis)</w:t>
      </w:r>
      <w:r w:rsidR="00A3406F" w:rsidRPr="00445EE5">
        <w:rPr>
          <w:szCs w:val="24"/>
        </w:rPr>
        <w:t>.</w:t>
      </w:r>
    </w:p>
    <w:p w:rsidR="00BA5C0F" w:rsidRPr="00445EE5" w:rsidRDefault="00A3406F" w:rsidP="007E0AA1">
      <w:pPr>
        <w:pStyle w:val="Antrat4"/>
        <w:numPr>
          <w:ilvl w:val="0"/>
          <w:numId w:val="51"/>
        </w:numPr>
        <w:tabs>
          <w:tab w:val="left" w:pos="1134"/>
        </w:tabs>
        <w:spacing w:line="360" w:lineRule="auto"/>
        <w:ind w:left="0" w:firstLine="567"/>
        <w:rPr>
          <w:szCs w:val="24"/>
        </w:rPr>
      </w:pPr>
      <w:r w:rsidRPr="00445EE5">
        <w:rPr>
          <w:szCs w:val="24"/>
        </w:rPr>
        <w:t>Ne elektroninėmis priemonėmis pateikti v</w:t>
      </w:r>
      <w:r w:rsidR="00BA5C0F" w:rsidRPr="00445EE5">
        <w:rPr>
          <w:szCs w:val="24"/>
        </w:rPr>
        <w:t>okai atplėšiami</w:t>
      </w:r>
      <w:r w:rsidRPr="00445EE5">
        <w:rPr>
          <w:szCs w:val="24"/>
        </w:rPr>
        <w:t xml:space="preserve"> </w:t>
      </w:r>
      <w:r w:rsidR="00BA5C0F" w:rsidRPr="00445EE5">
        <w:rPr>
          <w:szCs w:val="24"/>
        </w:rPr>
        <w:t xml:space="preserve">vieno iš Komisijos narių ir pasiūlymus pateikusių bei dalyvaujančių Komisijos pasėdyje tiekėjų akivaizdoje. Vokai atplėšiami ir tuo atveju, jei į šį posėdį </w:t>
      </w:r>
      <w:r w:rsidR="00871CFD" w:rsidRPr="00445EE5">
        <w:rPr>
          <w:szCs w:val="24"/>
        </w:rPr>
        <w:t xml:space="preserve">pateikęs pasiūlymą </w:t>
      </w:r>
      <w:r w:rsidR="00BA5C0F" w:rsidRPr="00445EE5">
        <w:rPr>
          <w:szCs w:val="24"/>
        </w:rPr>
        <w:t>tiekėjas ar jo atstovas neatvyksta.</w:t>
      </w:r>
    </w:p>
    <w:p w:rsidR="00BA5C0F" w:rsidRPr="00445EE5" w:rsidRDefault="00552C81" w:rsidP="007E0AA1">
      <w:pPr>
        <w:pStyle w:val="Antrat4"/>
        <w:numPr>
          <w:ilvl w:val="0"/>
          <w:numId w:val="51"/>
        </w:numPr>
        <w:tabs>
          <w:tab w:val="left" w:pos="1134"/>
        </w:tabs>
        <w:spacing w:line="360" w:lineRule="auto"/>
        <w:ind w:left="0" w:firstLine="567"/>
        <w:rPr>
          <w:szCs w:val="24"/>
        </w:rPr>
      </w:pPr>
      <w:r w:rsidRPr="00445EE5">
        <w:rPr>
          <w:szCs w:val="24"/>
        </w:rPr>
        <w:t xml:space="preserve">Atplėšus voką, pasiūlymo paskutinio lapo antrojoje pusėje pasirašo posėdyje dalyvaujantys Komisijos nariai. </w:t>
      </w:r>
      <w:r w:rsidR="00D1735F" w:rsidRPr="00445EE5">
        <w:rPr>
          <w:szCs w:val="24"/>
        </w:rPr>
        <w:t>Ši nuostata netaikoma, kai pasiūlymas perduodamas elektroninėmis priemonėmis.</w:t>
      </w:r>
    </w:p>
    <w:p w:rsidR="00C57858" w:rsidRPr="008A7F30" w:rsidRDefault="00C57858" w:rsidP="007E0AA1">
      <w:pPr>
        <w:pStyle w:val="Antrat4"/>
        <w:numPr>
          <w:ilvl w:val="0"/>
          <w:numId w:val="51"/>
        </w:numPr>
        <w:tabs>
          <w:tab w:val="left" w:pos="1134"/>
        </w:tabs>
        <w:spacing w:line="360" w:lineRule="auto"/>
        <w:ind w:left="0" w:firstLine="567"/>
        <w:rPr>
          <w:szCs w:val="24"/>
        </w:rPr>
      </w:pPr>
      <w:r w:rsidRPr="008A7F30">
        <w:rPr>
          <w:szCs w:val="24"/>
        </w:rPr>
        <w:t>Komisija vokų atplėšimo</w:t>
      </w:r>
      <w:r w:rsidR="006F7C91">
        <w:rPr>
          <w:szCs w:val="24"/>
        </w:rPr>
        <w:t xml:space="preserve"> </w:t>
      </w:r>
      <w:r w:rsidRPr="008A7F30">
        <w:rPr>
          <w:szCs w:val="24"/>
        </w:rPr>
        <w:t xml:space="preserve">procedūros rezultatus įformina protokolu. </w:t>
      </w:r>
    </w:p>
    <w:p w:rsidR="00791DCB" w:rsidRPr="00611000" w:rsidRDefault="00791DCB" w:rsidP="007E0AA1">
      <w:pPr>
        <w:pStyle w:val="Antrat4"/>
        <w:numPr>
          <w:ilvl w:val="0"/>
          <w:numId w:val="51"/>
        </w:numPr>
        <w:tabs>
          <w:tab w:val="left" w:pos="1134"/>
        </w:tabs>
        <w:spacing w:line="360" w:lineRule="auto"/>
        <w:ind w:left="0" w:firstLine="567"/>
        <w:rPr>
          <w:szCs w:val="24"/>
        </w:rPr>
      </w:pPr>
      <w:r w:rsidRPr="008A7F30">
        <w:rPr>
          <w:szCs w:val="24"/>
        </w:rPr>
        <w:t>Vokų su pasiūlymais atplėšimo procedūroje dalyvaujantiems tiekėjams ar jų atstovams</w:t>
      </w:r>
      <w:r w:rsidR="00611000">
        <w:rPr>
          <w:szCs w:val="24"/>
        </w:rPr>
        <w:t xml:space="preserve"> </w:t>
      </w:r>
      <w:r w:rsidR="00611000" w:rsidRPr="00611000">
        <w:rPr>
          <w:szCs w:val="24"/>
        </w:rPr>
        <w:t>pranešama ši informacija</w:t>
      </w:r>
      <w:r w:rsidR="00611000">
        <w:rPr>
          <w:szCs w:val="24"/>
        </w:rPr>
        <w:t>:</w:t>
      </w:r>
    </w:p>
    <w:p w:rsidR="00791DCB" w:rsidRPr="008A7F30" w:rsidRDefault="00791DCB" w:rsidP="00C63D98">
      <w:pPr>
        <w:pStyle w:val="Antrat4"/>
        <w:numPr>
          <w:ilvl w:val="1"/>
          <w:numId w:val="43"/>
        </w:numPr>
        <w:tabs>
          <w:tab w:val="left" w:pos="1134"/>
        </w:tabs>
        <w:spacing w:line="360" w:lineRule="auto"/>
        <w:rPr>
          <w:szCs w:val="24"/>
        </w:rPr>
      </w:pPr>
      <w:r w:rsidRPr="008A7F30">
        <w:rPr>
          <w:szCs w:val="24"/>
        </w:rPr>
        <w:t>pasiūlymą pateikusio tiekėjo pavadinimas;</w:t>
      </w:r>
    </w:p>
    <w:p w:rsidR="00791DCB" w:rsidRPr="008A7F30" w:rsidRDefault="00791DCB" w:rsidP="007E0AA1">
      <w:pPr>
        <w:pStyle w:val="Antrat4"/>
        <w:numPr>
          <w:ilvl w:val="1"/>
          <w:numId w:val="43"/>
        </w:numPr>
        <w:tabs>
          <w:tab w:val="left" w:pos="1134"/>
        </w:tabs>
        <w:spacing w:line="360" w:lineRule="auto"/>
        <w:ind w:left="0" w:firstLine="567"/>
        <w:rPr>
          <w:szCs w:val="24"/>
        </w:rPr>
      </w:pPr>
      <w:r w:rsidRPr="008A7F30">
        <w:rPr>
          <w:szCs w:val="24"/>
        </w:rPr>
        <w:t xml:space="preserve">kai pasiūlymai vertinami pagal mažiausios kainos kriterijų – pasiūlyme nurodyta kaina; </w:t>
      </w:r>
    </w:p>
    <w:p w:rsidR="00791DCB" w:rsidRPr="00445EE5" w:rsidRDefault="00791DCB" w:rsidP="007E0AA1">
      <w:pPr>
        <w:pStyle w:val="Antrat4"/>
        <w:numPr>
          <w:ilvl w:val="1"/>
          <w:numId w:val="43"/>
        </w:numPr>
        <w:tabs>
          <w:tab w:val="left" w:pos="1134"/>
        </w:tabs>
        <w:spacing w:line="360" w:lineRule="auto"/>
        <w:ind w:left="0" w:firstLine="567"/>
        <w:rPr>
          <w:szCs w:val="24"/>
        </w:rPr>
      </w:pPr>
      <w:r w:rsidRPr="008A7F30">
        <w:rPr>
          <w:szCs w:val="24"/>
        </w:rPr>
        <w:t xml:space="preserve">kai pasiūlymai vertinami pagal ekonomiškai naudingiausio pasiūlymo vertinimo kriterijų ir prašoma pateikti pasiūlymus </w:t>
      </w:r>
      <w:r w:rsidRPr="00445EE5">
        <w:rPr>
          <w:szCs w:val="24"/>
        </w:rPr>
        <w:t>dviejuose vokuose (vertinant ekspertinių vertinimų metodais), vokų su pasiūlymais</w:t>
      </w:r>
      <w:r w:rsidR="00A23A72" w:rsidRPr="00445EE5">
        <w:rPr>
          <w:szCs w:val="24"/>
        </w:rPr>
        <w:t>,</w:t>
      </w:r>
      <w:r w:rsidRPr="00445EE5">
        <w:rPr>
          <w:szCs w:val="24"/>
        </w:rPr>
        <w:t xml:space="preserve"> kuriuose yra techniniai pasiūlymo duomenys, atplėšimo </w:t>
      </w:r>
      <w:r w:rsidRPr="00445EE5">
        <w:rPr>
          <w:szCs w:val="24"/>
        </w:rPr>
        <w:lastRenderedPageBreak/>
        <w:t>procedūroje skelbiamos pagrindinės techninės pasiūlymo charakteristikos, o vokų su pasiūlymais, kuriuose nurodytos kainos, atplėšimo procedūr</w:t>
      </w:r>
      <w:r w:rsidR="00A23A72" w:rsidRPr="00445EE5">
        <w:rPr>
          <w:szCs w:val="24"/>
        </w:rPr>
        <w:t xml:space="preserve">oje </w:t>
      </w:r>
      <w:r w:rsidR="00C57858" w:rsidRPr="00445EE5">
        <w:rPr>
          <w:szCs w:val="24"/>
        </w:rPr>
        <w:t>– pasiūlyme nurodyta kaina;</w:t>
      </w:r>
    </w:p>
    <w:p w:rsidR="00C57858" w:rsidRPr="00445EE5" w:rsidRDefault="00C57858" w:rsidP="007E0AA1">
      <w:pPr>
        <w:pStyle w:val="Antrat4"/>
        <w:numPr>
          <w:ilvl w:val="1"/>
          <w:numId w:val="43"/>
        </w:numPr>
        <w:tabs>
          <w:tab w:val="left" w:pos="1134"/>
        </w:tabs>
        <w:spacing w:line="360" w:lineRule="auto"/>
        <w:ind w:left="0" w:firstLine="567"/>
        <w:rPr>
          <w:szCs w:val="24"/>
        </w:rPr>
      </w:pPr>
      <w:r w:rsidRPr="00445EE5">
        <w:rPr>
          <w:szCs w:val="24"/>
        </w:rPr>
        <w:t>ar pasiūlymas pasirašytas tiekėjo ar jo įgalioto asmens</w:t>
      </w:r>
      <w:r w:rsidR="00D1735F" w:rsidRPr="00445EE5">
        <w:rPr>
          <w:szCs w:val="24"/>
        </w:rPr>
        <w:t>, o elektroninėmis priemonėmis teikiamas pasiūlymas – pateiktas su saugiu elektroniniu parašu</w:t>
      </w:r>
      <w:r w:rsidR="002505DF" w:rsidRPr="00290F08">
        <w:rPr>
          <w:strike/>
          <w:szCs w:val="24"/>
        </w:rPr>
        <w:t>,</w:t>
      </w:r>
      <w:r w:rsidR="002505DF" w:rsidRPr="00445EE5">
        <w:rPr>
          <w:szCs w:val="24"/>
        </w:rPr>
        <w:t xml:space="preserve"> </w:t>
      </w:r>
      <w:r w:rsidR="00214F89" w:rsidRPr="00445EE5">
        <w:rPr>
          <w:szCs w:val="24"/>
        </w:rPr>
        <w:t>(</w:t>
      </w:r>
      <w:r w:rsidR="002505DF" w:rsidRPr="00445EE5">
        <w:rPr>
          <w:szCs w:val="24"/>
        </w:rPr>
        <w:t xml:space="preserve">supaprastintų mažos vertės pirkimų atveju, </w:t>
      </w:r>
      <w:r w:rsidR="00214F89" w:rsidRPr="00445EE5">
        <w:rPr>
          <w:szCs w:val="24"/>
        </w:rPr>
        <w:t xml:space="preserve">jei </w:t>
      </w:r>
      <w:r w:rsidR="00A3406F" w:rsidRPr="00445EE5">
        <w:rPr>
          <w:szCs w:val="24"/>
        </w:rPr>
        <w:t xml:space="preserve">to </w:t>
      </w:r>
      <w:r w:rsidR="00214F89" w:rsidRPr="00445EE5">
        <w:rPr>
          <w:szCs w:val="24"/>
        </w:rPr>
        <w:t>buvo reikalauta)</w:t>
      </w:r>
      <w:r w:rsidR="00D1735F" w:rsidRPr="00445EE5">
        <w:rPr>
          <w:szCs w:val="24"/>
        </w:rPr>
        <w:t>;</w:t>
      </w:r>
    </w:p>
    <w:p w:rsidR="00791DCB" w:rsidRPr="00445EE5" w:rsidRDefault="00791DCB" w:rsidP="007E0AA1">
      <w:pPr>
        <w:pStyle w:val="Antrat4"/>
        <w:numPr>
          <w:ilvl w:val="1"/>
          <w:numId w:val="43"/>
        </w:numPr>
        <w:tabs>
          <w:tab w:val="left" w:pos="1134"/>
        </w:tabs>
        <w:spacing w:line="360" w:lineRule="auto"/>
        <w:ind w:left="0" w:firstLine="567"/>
        <w:rPr>
          <w:szCs w:val="24"/>
        </w:rPr>
      </w:pPr>
      <w:r w:rsidRPr="00445EE5">
        <w:rPr>
          <w:szCs w:val="24"/>
        </w:rPr>
        <w:t xml:space="preserve">kai </w:t>
      </w:r>
      <w:r w:rsidR="00EC1AC2" w:rsidRPr="00445EE5">
        <w:rPr>
          <w:szCs w:val="24"/>
        </w:rPr>
        <w:t xml:space="preserve">to buvo </w:t>
      </w:r>
      <w:r w:rsidRPr="00445EE5">
        <w:rPr>
          <w:szCs w:val="24"/>
        </w:rPr>
        <w:t>reikalaujama:</w:t>
      </w:r>
    </w:p>
    <w:p w:rsidR="00791DCB" w:rsidRPr="00445EE5" w:rsidRDefault="00791DCB" w:rsidP="007E0AA1">
      <w:pPr>
        <w:numPr>
          <w:ilvl w:val="2"/>
          <w:numId w:val="52"/>
        </w:numPr>
        <w:spacing w:line="360" w:lineRule="auto"/>
        <w:ind w:left="0" w:firstLine="567"/>
        <w:jc w:val="both"/>
        <w:rPr>
          <w:sz w:val="24"/>
          <w:szCs w:val="24"/>
        </w:rPr>
      </w:pPr>
      <w:r w:rsidRPr="00445EE5">
        <w:rPr>
          <w:sz w:val="24"/>
          <w:szCs w:val="24"/>
        </w:rPr>
        <w:t>ar yra pateiktas pasiūlymo galiojimo užtikrinimas;</w:t>
      </w:r>
    </w:p>
    <w:p w:rsidR="00C064E4" w:rsidRPr="00445EE5" w:rsidRDefault="00791DCB" w:rsidP="007E0AA1">
      <w:pPr>
        <w:numPr>
          <w:ilvl w:val="2"/>
          <w:numId w:val="52"/>
        </w:numPr>
        <w:spacing w:line="360" w:lineRule="auto"/>
        <w:ind w:left="0" w:firstLine="567"/>
        <w:jc w:val="both"/>
        <w:rPr>
          <w:sz w:val="24"/>
          <w:szCs w:val="24"/>
        </w:rPr>
      </w:pPr>
      <w:r w:rsidRPr="00445EE5">
        <w:rPr>
          <w:sz w:val="24"/>
          <w:szCs w:val="24"/>
        </w:rPr>
        <w:t>ar pateiktas pasiūlymas yra susiūtas, sunumeruotas</w:t>
      </w:r>
      <w:r w:rsidR="00C064E4" w:rsidRPr="00445EE5">
        <w:rPr>
          <w:sz w:val="24"/>
          <w:szCs w:val="24"/>
        </w:rPr>
        <w:t>. Šio punkto reikalavimai netaikomi, kai pasiūlymai pateikiami elektroninėmis priemonėmis;</w:t>
      </w:r>
    </w:p>
    <w:p w:rsidR="00791DCB" w:rsidRPr="00445EE5" w:rsidRDefault="00791DCB" w:rsidP="007E0AA1">
      <w:pPr>
        <w:numPr>
          <w:ilvl w:val="2"/>
          <w:numId w:val="52"/>
        </w:numPr>
        <w:spacing w:line="360" w:lineRule="auto"/>
        <w:ind w:left="0" w:firstLine="567"/>
        <w:jc w:val="both"/>
        <w:rPr>
          <w:sz w:val="24"/>
          <w:szCs w:val="24"/>
        </w:rPr>
      </w:pPr>
      <w:r w:rsidRPr="00445EE5">
        <w:rPr>
          <w:sz w:val="24"/>
          <w:szCs w:val="24"/>
        </w:rPr>
        <w:t xml:space="preserve">ar pasiūlymas paskutinio lapo antroje </w:t>
      </w:r>
      <w:r w:rsidR="00C57858" w:rsidRPr="00445EE5">
        <w:rPr>
          <w:sz w:val="24"/>
          <w:szCs w:val="24"/>
        </w:rPr>
        <w:t xml:space="preserve">pusėje </w:t>
      </w:r>
      <w:r w:rsidRPr="00445EE5">
        <w:rPr>
          <w:sz w:val="24"/>
          <w:szCs w:val="24"/>
        </w:rPr>
        <w:t xml:space="preserve">patvirtintas tiekėjo ar jo įgalioto asmens parašu, ar nurodytas </w:t>
      </w:r>
      <w:r w:rsidR="00C57858" w:rsidRPr="00445EE5">
        <w:rPr>
          <w:sz w:val="24"/>
          <w:szCs w:val="24"/>
        </w:rPr>
        <w:t>pasirašančio</w:t>
      </w:r>
      <w:r w:rsidRPr="00445EE5">
        <w:rPr>
          <w:sz w:val="24"/>
          <w:szCs w:val="24"/>
        </w:rPr>
        <w:t xml:space="preserve"> asmens vardas, pavardė, pareigos </w:t>
      </w:r>
      <w:r w:rsidR="00434294" w:rsidRPr="00445EE5">
        <w:rPr>
          <w:sz w:val="24"/>
          <w:szCs w:val="24"/>
        </w:rPr>
        <w:t xml:space="preserve">(jei yra) </w:t>
      </w:r>
      <w:r w:rsidRPr="00445EE5">
        <w:rPr>
          <w:sz w:val="24"/>
          <w:szCs w:val="24"/>
        </w:rPr>
        <w:t>bei pas</w:t>
      </w:r>
      <w:r w:rsidR="00F04641" w:rsidRPr="00445EE5">
        <w:rPr>
          <w:sz w:val="24"/>
          <w:szCs w:val="24"/>
        </w:rPr>
        <w:t>iūlymą s</w:t>
      </w:r>
      <w:r w:rsidR="00D1735F" w:rsidRPr="00445EE5">
        <w:rPr>
          <w:sz w:val="24"/>
          <w:szCs w:val="24"/>
        </w:rPr>
        <w:t>udarančių lapų skaičius</w:t>
      </w:r>
      <w:r w:rsidR="00434294" w:rsidRPr="00445EE5">
        <w:rPr>
          <w:sz w:val="24"/>
          <w:szCs w:val="24"/>
        </w:rPr>
        <w:t>. Šio punkto reikalavimai netaikomi, kai pasiūlymai pateikiami elektroninėmis priemonėmis</w:t>
      </w:r>
      <w:r w:rsidR="00D1735F" w:rsidRPr="00445EE5">
        <w:rPr>
          <w:sz w:val="24"/>
          <w:szCs w:val="24"/>
        </w:rPr>
        <w:t>;</w:t>
      </w:r>
    </w:p>
    <w:p w:rsidR="00D1735F" w:rsidRPr="00445EE5" w:rsidRDefault="00D1735F" w:rsidP="00D1735F">
      <w:pPr>
        <w:spacing w:line="360" w:lineRule="auto"/>
        <w:ind w:firstLine="567"/>
        <w:jc w:val="both"/>
        <w:rPr>
          <w:sz w:val="24"/>
          <w:szCs w:val="24"/>
        </w:rPr>
      </w:pPr>
      <w:r w:rsidRPr="00445EE5">
        <w:rPr>
          <w:sz w:val="24"/>
          <w:szCs w:val="24"/>
        </w:rPr>
        <w:t xml:space="preserve">76.6. kai pasiūlymai pateikiami </w:t>
      </w:r>
      <w:r w:rsidR="007C5BBD" w:rsidRPr="00445EE5">
        <w:rPr>
          <w:sz w:val="24"/>
          <w:szCs w:val="24"/>
        </w:rPr>
        <w:t>CVP IS</w:t>
      </w:r>
      <w:r w:rsidR="00214F89" w:rsidRPr="00445EE5">
        <w:rPr>
          <w:sz w:val="24"/>
          <w:szCs w:val="24"/>
        </w:rPr>
        <w:t xml:space="preserve"> priemonėmis</w:t>
      </w:r>
      <w:r w:rsidRPr="00445EE5">
        <w:rPr>
          <w:sz w:val="24"/>
          <w:szCs w:val="24"/>
        </w:rPr>
        <w:t>, ar iki pasiūlymų pateikimo termino pabaigos niekas negalėjo peržiūrėti pasiūlyme pateiktos informacijos.</w:t>
      </w:r>
    </w:p>
    <w:p w:rsidR="00C602D0" w:rsidRPr="00445EE5" w:rsidRDefault="00C602D0" w:rsidP="007E0AA1">
      <w:pPr>
        <w:numPr>
          <w:ilvl w:val="0"/>
          <w:numId w:val="53"/>
        </w:numPr>
        <w:tabs>
          <w:tab w:val="left" w:pos="1134"/>
        </w:tabs>
        <w:spacing w:line="360" w:lineRule="auto"/>
        <w:ind w:left="0" w:firstLine="567"/>
        <w:jc w:val="both"/>
        <w:rPr>
          <w:sz w:val="24"/>
          <w:szCs w:val="24"/>
        </w:rPr>
      </w:pPr>
      <w:r w:rsidRPr="00445EE5">
        <w:rPr>
          <w:sz w:val="24"/>
          <w:szCs w:val="24"/>
        </w:rPr>
        <w:t xml:space="preserve">Jei pirkimas susideda iš atskirų pirkimo dalių, </w:t>
      </w:r>
      <w:r w:rsidR="005A289B" w:rsidRPr="00445EE5">
        <w:rPr>
          <w:sz w:val="24"/>
          <w:szCs w:val="24"/>
        </w:rPr>
        <w:t xml:space="preserve">Taisyklių </w:t>
      </w:r>
      <w:r w:rsidR="0076190E" w:rsidRPr="00445EE5">
        <w:rPr>
          <w:sz w:val="24"/>
          <w:szCs w:val="24"/>
        </w:rPr>
        <w:t>7</w:t>
      </w:r>
      <w:r w:rsidR="00333768" w:rsidRPr="00445EE5">
        <w:rPr>
          <w:sz w:val="24"/>
          <w:szCs w:val="24"/>
        </w:rPr>
        <w:t>6.1–76</w:t>
      </w:r>
      <w:r w:rsidR="00FB2F65" w:rsidRPr="00445EE5">
        <w:rPr>
          <w:sz w:val="24"/>
          <w:szCs w:val="24"/>
        </w:rPr>
        <w:t>.</w:t>
      </w:r>
      <w:r w:rsidR="00FD7ED3" w:rsidRPr="00445EE5">
        <w:rPr>
          <w:sz w:val="24"/>
          <w:szCs w:val="24"/>
        </w:rPr>
        <w:t>3</w:t>
      </w:r>
      <w:r w:rsidR="00FB2F65" w:rsidRPr="00445EE5">
        <w:rPr>
          <w:sz w:val="24"/>
          <w:szCs w:val="24"/>
        </w:rPr>
        <w:t xml:space="preserve"> </w:t>
      </w:r>
      <w:r w:rsidRPr="00445EE5">
        <w:rPr>
          <w:sz w:val="24"/>
          <w:szCs w:val="24"/>
        </w:rPr>
        <w:t>pu</w:t>
      </w:r>
      <w:r w:rsidR="00FB2F65" w:rsidRPr="00445EE5">
        <w:rPr>
          <w:sz w:val="24"/>
          <w:szCs w:val="24"/>
        </w:rPr>
        <w:t>nktuose</w:t>
      </w:r>
      <w:r w:rsidRPr="00445EE5">
        <w:rPr>
          <w:sz w:val="24"/>
          <w:szCs w:val="24"/>
        </w:rPr>
        <w:t xml:space="preserve"> nurodyta informacija, o jei reikia, ir kita </w:t>
      </w:r>
      <w:r w:rsidR="0076190E" w:rsidRPr="00445EE5">
        <w:rPr>
          <w:sz w:val="24"/>
          <w:szCs w:val="24"/>
        </w:rPr>
        <w:t>7</w:t>
      </w:r>
      <w:r w:rsidR="00333768" w:rsidRPr="00445EE5">
        <w:rPr>
          <w:sz w:val="24"/>
          <w:szCs w:val="24"/>
        </w:rPr>
        <w:t>6</w:t>
      </w:r>
      <w:r w:rsidRPr="00445EE5">
        <w:rPr>
          <w:sz w:val="24"/>
          <w:szCs w:val="24"/>
        </w:rPr>
        <w:t xml:space="preserve"> punkte nurodyta informacija skelbiama dėl kiekvienos pirkimo dalies. Tokia informacija turi būti nurodoma ir vokų atplėšimo</w:t>
      </w:r>
      <w:r w:rsidR="00A23A72" w:rsidRPr="00445EE5">
        <w:rPr>
          <w:sz w:val="24"/>
          <w:szCs w:val="24"/>
        </w:rPr>
        <w:t xml:space="preserve"> </w:t>
      </w:r>
      <w:r w:rsidRPr="00445EE5">
        <w:rPr>
          <w:sz w:val="24"/>
          <w:szCs w:val="24"/>
        </w:rPr>
        <w:t xml:space="preserve">posėdžio protokole. </w:t>
      </w:r>
    </w:p>
    <w:p w:rsidR="00791DCB" w:rsidRPr="00445EE5" w:rsidRDefault="00791DCB" w:rsidP="007E0AA1">
      <w:pPr>
        <w:numPr>
          <w:ilvl w:val="0"/>
          <w:numId w:val="53"/>
        </w:numPr>
        <w:tabs>
          <w:tab w:val="left" w:pos="1134"/>
        </w:tabs>
        <w:spacing w:line="360" w:lineRule="auto"/>
        <w:ind w:left="0" w:firstLine="567"/>
        <w:jc w:val="both"/>
        <w:rPr>
          <w:sz w:val="24"/>
          <w:szCs w:val="24"/>
        </w:rPr>
      </w:pPr>
      <w:r w:rsidRPr="00445EE5">
        <w:rPr>
          <w:sz w:val="24"/>
          <w:szCs w:val="24"/>
        </w:rPr>
        <w:t xml:space="preserve">Vokų su pasiūlymais atplėšimo metu </w:t>
      </w:r>
      <w:r w:rsidR="00C602D0" w:rsidRPr="00445EE5">
        <w:rPr>
          <w:sz w:val="24"/>
          <w:szCs w:val="24"/>
        </w:rPr>
        <w:t>Komisija</w:t>
      </w:r>
      <w:r w:rsidRPr="00445EE5">
        <w:rPr>
          <w:sz w:val="24"/>
          <w:szCs w:val="24"/>
        </w:rPr>
        <w:t xml:space="preserve"> turi leisti posėdyje dalyvaujantiems suinteresuotiems tiekėjams ar jų įgaliotiems atstovams viešai ištaisyti pastebėtus jų pasiūlymo susiuvimo ar įforminimo trūkumus, kuriuos įmanoma ištaisyti posėdžio metu.</w:t>
      </w:r>
      <w:r w:rsidR="00434294" w:rsidRPr="00445EE5">
        <w:rPr>
          <w:sz w:val="24"/>
          <w:szCs w:val="24"/>
        </w:rPr>
        <w:t xml:space="preserve"> </w:t>
      </w:r>
      <w:r w:rsidR="00174AF4" w:rsidRPr="00445EE5">
        <w:rPr>
          <w:sz w:val="24"/>
          <w:szCs w:val="24"/>
        </w:rPr>
        <w:t>T</w:t>
      </w:r>
      <w:r w:rsidR="00D1079E" w:rsidRPr="00445EE5">
        <w:rPr>
          <w:sz w:val="24"/>
          <w:szCs w:val="24"/>
        </w:rPr>
        <w:t>okia teisė nesuteikiama, kai pasiūlymai pateikiami elektroninėmis priemonėmis</w:t>
      </w:r>
      <w:r w:rsidR="00174AF4" w:rsidRPr="00445EE5">
        <w:rPr>
          <w:sz w:val="24"/>
          <w:szCs w:val="24"/>
        </w:rPr>
        <w:t>.</w:t>
      </w:r>
    </w:p>
    <w:p w:rsidR="00791DCB" w:rsidRPr="00F83B42" w:rsidRDefault="00791DCB" w:rsidP="007E0AA1">
      <w:pPr>
        <w:numPr>
          <w:ilvl w:val="0"/>
          <w:numId w:val="53"/>
        </w:numPr>
        <w:tabs>
          <w:tab w:val="left" w:pos="1134"/>
        </w:tabs>
        <w:spacing w:line="360" w:lineRule="auto"/>
        <w:ind w:left="0" w:firstLine="567"/>
        <w:jc w:val="both"/>
        <w:rPr>
          <w:sz w:val="24"/>
          <w:szCs w:val="24"/>
        </w:rPr>
      </w:pPr>
      <w:r w:rsidRPr="00F83B42">
        <w:rPr>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91DCB" w:rsidRPr="008A7F30" w:rsidRDefault="00791DCB" w:rsidP="007E0AA1">
      <w:pPr>
        <w:numPr>
          <w:ilvl w:val="0"/>
          <w:numId w:val="53"/>
        </w:numPr>
        <w:tabs>
          <w:tab w:val="left" w:pos="1134"/>
        </w:tabs>
        <w:spacing w:line="360" w:lineRule="auto"/>
        <w:ind w:left="0" w:firstLine="567"/>
        <w:jc w:val="both"/>
        <w:rPr>
          <w:sz w:val="24"/>
          <w:szCs w:val="24"/>
        </w:rPr>
      </w:pPr>
      <w:r w:rsidRPr="008A7F30">
        <w:rPr>
          <w:sz w:val="24"/>
          <w:szCs w:val="24"/>
        </w:rPr>
        <w:t>Pasiūlymai nagrinėjami ir vertinami nedalyvaujant pasiūlymus pateikusių tiekėjų atstovams.</w:t>
      </w:r>
    </w:p>
    <w:p w:rsidR="00791DCB" w:rsidRPr="008A7F30" w:rsidRDefault="006E1277" w:rsidP="007E0AA1">
      <w:pPr>
        <w:numPr>
          <w:ilvl w:val="0"/>
          <w:numId w:val="53"/>
        </w:numPr>
        <w:tabs>
          <w:tab w:val="left" w:pos="1134"/>
        </w:tabs>
        <w:spacing w:line="360" w:lineRule="auto"/>
        <w:ind w:left="0" w:firstLine="567"/>
        <w:jc w:val="both"/>
        <w:rPr>
          <w:sz w:val="24"/>
          <w:szCs w:val="24"/>
        </w:rPr>
      </w:pPr>
      <w:r w:rsidRPr="008A7F30">
        <w:rPr>
          <w:sz w:val="24"/>
          <w:szCs w:val="24"/>
        </w:rPr>
        <w:t>Komisija</w:t>
      </w:r>
      <w:r w:rsidR="00791DCB" w:rsidRPr="008A7F30">
        <w:rPr>
          <w:sz w:val="24"/>
          <w:szCs w:val="24"/>
        </w:rPr>
        <w:t xml:space="preserve">, nagrinėdama pasiūlymus: </w:t>
      </w:r>
    </w:p>
    <w:p w:rsidR="00791DCB" w:rsidRPr="008A7F30" w:rsidRDefault="00791DCB" w:rsidP="007E0AA1">
      <w:pPr>
        <w:numPr>
          <w:ilvl w:val="1"/>
          <w:numId w:val="44"/>
        </w:numPr>
        <w:spacing w:line="360" w:lineRule="auto"/>
        <w:ind w:left="0" w:firstLine="567"/>
        <w:jc w:val="both"/>
        <w:rPr>
          <w:sz w:val="24"/>
          <w:szCs w:val="24"/>
        </w:rPr>
      </w:pPr>
      <w:r w:rsidRPr="008A7F30">
        <w:rPr>
          <w:sz w:val="24"/>
          <w:szCs w:val="24"/>
        </w:rPr>
        <w:t>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w:t>
      </w:r>
    </w:p>
    <w:p w:rsidR="00791DCB" w:rsidRPr="008A7F30" w:rsidRDefault="00791DCB" w:rsidP="007E0AA1">
      <w:pPr>
        <w:numPr>
          <w:ilvl w:val="1"/>
          <w:numId w:val="44"/>
        </w:numPr>
        <w:spacing w:line="360" w:lineRule="auto"/>
        <w:ind w:left="0" w:firstLine="567"/>
        <w:jc w:val="both"/>
        <w:rPr>
          <w:sz w:val="24"/>
          <w:szCs w:val="24"/>
        </w:rPr>
      </w:pPr>
      <w:r w:rsidRPr="008A7F30">
        <w:rPr>
          <w:sz w:val="24"/>
          <w:szCs w:val="24"/>
        </w:rPr>
        <w:lastRenderedPageBreak/>
        <w:t>tikrina, ar pasiūlymas atitinka pirkimo dokumentuose nustatytus reikalavimus;</w:t>
      </w:r>
    </w:p>
    <w:p w:rsidR="00C602D0" w:rsidRPr="008A7F30" w:rsidRDefault="00791DCB" w:rsidP="007E0AA1">
      <w:pPr>
        <w:numPr>
          <w:ilvl w:val="1"/>
          <w:numId w:val="44"/>
        </w:numPr>
        <w:spacing w:line="360" w:lineRule="auto"/>
        <w:ind w:left="0" w:firstLine="567"/>
        <w:jc w:val="both"/>
        <w:rPr>
          <w:sz w:val="24"/>
          <w:szCs w:val="24"/>
        </w:rPr>
      </w:pPr>
      <w:r w:rsidRPr="008A7F30">
        <w:rPr>
          <w:sz w:val="24"/>
          <w:szCs w:val="24"/>
        </w:rPr>
        <w:t xml:space="preserve">iškilus klausimams dėl pasiūlymų turinio gali prašyti, kad dalyviai pateiktų paaiškinimus nekeisdami pasiūlymo.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6E1277" w:rsidRPr="008A7F30">
        <w:rPr>
          <w:sz w:val="24"/>
          <w:szCs w:val="24"/>
        </w:rPr>
        <w:t>Komisijos</w:t>
      </w:r>
      <w:r w:rsidRPr="008A7F30">
        <w:rPr>
          <w:sz w:val="24"/>
          <w:szCs w:val="24"/>
        </w:rPr>
        <w:t xml:space="preserve"> nurodytą terminą neištaiso aritmetinių klaidų ir (ar) nepaaiškina pasiūlymo, jo pasiūlymas laikomas neatitinkančiu pirkimo dokumentuose nustatytų reikalavi</w:t>
      </w:r>
      <w:r w:rsidR="00C602D0" w:rsidRPr="008A7F30">
        <w:rPr>
          <w:sz w:val="24"/>
          <w:szCs w:val="24"/>
        </w:rPr>
        <w:t>mų;</w:t>
      </w:r>
    </w:p>
    <w:p w:rsidR="00791DCB" w:rsidRPr="008A7F30" w:rsidRDefault="00C602D0" w:rsidP="007E0AA1">
      <w:pPr>
        <w:numPr>
          <w:ilvl w:val="1"/>
          <w:numId w:val="44"/>
        </w:numPr>
        <w:spacing w:line="360" w:lineRule="auto"/>
        <w:ind w:left="0" w:firstLine="567"/>
        <w:jc w:val="both"/>
        <w:rPr>
          <w:sz w:val="24"/>
          <w:szCs w:val="24"/>
        </w:rPr>
      </w:pPr>
      <w:r w:rsidRPr="008A7F30">
        <w:rPr>
          <w:sz w:val="24"/>
          <w:szCs w:val="24"/>
        </w:rPr>
        <w:t>j</w:t>
      </w:r>
      <w:r w:rsidR="00791DCB" w:rsidRPr="008A7F30">
        <w:rPr>
          <w:sz w:val="24"/>
          <w:szCs w:val="24"/>
        </w:rPr>
        <w:t>eigu pasiūlyme nurodyta kaina, išreikšta skaičiais, neatitinka kainos, nurodytos žodžiais, teisinga laiko</w:t>
      </w:r>
      <w:r w:rsidRPr="008A7F30">
        <w:rPr>
          <w:sz w:val="24"/>
          <w:szCs w:val="24"/>
        </w:rPr>
        <w:t xml:space="preserve"> kainą, nurodytą</w:t>
      </w:r>
      <w:r w:rsidR="00791DCB" w:rsidRPr="008A7F30">
        <w:rPr>
          <w:sz w:val="24"/>
          <w:szCs w:val="24"/>
        </w:rPr>
        <w:t xml:space="preserve"> žodžiais;</w:t>
      </w:r>
    </w:p>
    <w:p w:rsidR="00791DCB" w:rsidRPr="008A7F30" w:rsidRDefault="00791DCB" w:rsidP="007E0AA1">
      <w:pPr>
        <w:numPr>
          <w:ilvl w:val="1"/>
          <w:numId w:val="44"/>
        </w:numPr>
        <w:spacing w:line="360" w:lineRule="auto"/>
        <w:ind w:left="0" w:firstLine="567"/>
        <w:jc w:val="both"/>
        <w:rPr>
          <w:sz w:val="24"/>
          <w:szCs w:val="24"/>
        </w:rPr>
      </w:pPr>
      <w:r w:rsidRPr="008A7F30">
        <w:rPr>
          <w:sz w:val="24"/>
          <w:szCs w:val="24"/>
        </w:rPr>
        <w:t xml:space="preserve">kai pateiktame pasiūlyme nurodoma neįprastai maža kaina, </w:t>
      </w:r>
      <w:r w:rsidR="006A1FEC" w:rsidRPr="006A1FEC">
        <w:rPr>
          <w:sz w:val="24"/>
          <w:szCs w:val="24"/>
        </w:rPr>
        <w:t>privalo</w:t>
      </w:r>
      <w:r w:rsidRPr="006A1FEC">
        <w:rPr>
          <w:sz w:val="24"/>
          <w:szCs w:val="24"/>
        </w:rPr>
        <w:t xml:space="preserve"> pareikalauti</w:t>
      </w:r>
      <w:r w:rsidRPr="008A7F30">
        <w:rPr>
          <w:sz w:val="24"/>
          <w:szCs w:val="24"/>
        </w:rPr>
        <w:t xml:space="preserve"> iš tiekėjo raštiško kainos sudėtinių dalių pagrindimo;</w:t>
      </w:r>
    </w:p>
    <w:p w:rsidR="00791DCB" w:rsidRPr="008A7F30" w:rsidRDefault="00791DCB" w:rsidP="007E0AA1">
      <w:pPr>
        <w:numPr>
          <w:ilvl w:val="1"/>
          <w:numId w:val="44"/>
        </w:numPr>
        <w:spacing w:line="360" w:lineRule="auto"/>
        <w:ind w:left="0" w:firstLine="567"/>
        <w:jc w:val="both"/>
        <w:rPr>
          <w:sz w:val="24"/>
          <w:szCs w:val="24"/>
        </w:rPr>
      </w:pPr>
      <w:r w:rsidRPr="008A7F30">
        <w:rPr>
          <w:sz w:val="24"/>
          <w:szCs w:val="24"/>
        </w:rPr>
        <w:t xml:space="preserve">tikrina, ar pasiūlytos ne per didelės kainos. </w:t>
      </w:r>
    </w:p>
    <w:p w:rsidR="00791DCB" w:rsidRPr="008A7F30" w:rsidRDefault="006E1277" w:rsidP="007E0AA1">
      <w:pPr>
        <w:numPr>
          <w:ilvl w:val="0"/>
          <w:numId w:val="54"/>
        </w:numPr>
        <w:spacing w:line="360" w:lineRule="auto"/>
        <w:ind w:left="0" w:firstLine="567"/>
        <w:jc w:val="both"/>
        <w:rPr>
          <w:sz w:val="24"/>
          <w:szCs w:val="24"/>
        </w:rPr>
      </w:pPr>
      <w:r w:rsidRPr="008A7F30">
        <w:rPr>
          <w:sz w:val="24"/>
          <w:szCs w:val="24"/>
        </w:rPr>
        <w:t>Komisija</w:t>
      </w:r>
      <w:r w:rsidR="00791DCB" w:rsidRPr="008A7F30">
        <w:rPr>
          <w:sz w:val="24"/>
          <w:szCs w:val="24"/>
        </w:rPr>
        <w:t xml:space="preserve"> atmeta pasiūlymą, jeigu:</w:t>
      </w:r>
    </w:p>
    <w:p w:rsidR="00791DCB" w:rsidRPr="008A7F30" w:rsidRDefault="00791DCB" w:rsidP="005F1405">
      <w:pPr>
        <w:numPr>
          <w:ilvl w:val="0"/>
          <w:numId w:val="28"/>
        </w:numPr>
        <w:tabs>
          <w:tab w:val="left" w:pos="1418"/>
        </w:tabs>
        <w:spacing w:line="360" w:lineRule="auto"/>
        <w:ind w:left="0" w:firstLine="556"/>
        <w:jc w:val="both"/>
        <w:rPr>
          <w:sz w:val="24"/>
          <w:szCs w:val="24"/>
        </w:rPr>
      </w:pPr>
      <w:r w:rsidRPr="008A7F30">
        <w:rPr>
          <w:sz w:val="24"/>
          <w:szCs w:val="24"/>
        </w:rPr>
        <w:t>tiekėjas neatitiko minimalių kvalifikaci</w:t>
      </w:r>
      <w:r w:rsidR="006E1277" w:rsidRPr="008A7F30">
        <w:rPr>
          <w:sz w:val="24"/>
          <w:szCs w:val="24"/>
        </w:rPr>
        <w:t>jos</w:t>
      </w:r>
      <w:r w:rsidRPr="008A7F30">
        <w:rPr>
          <w:sz w:val="24"/>
          <w:szCs w:val="24"/>
        </w:rPr>
        <w:t xml:space="preserve"> reikalavimų;</w:t>
      </w:r>
    </w:p>
    <w:p w:rsidR="00791DCB" w:rsidRPr="008A7F30" w:rsidRDefault="00791DCB" w:rsidP="005F1405">
      <w:pPr>
        <w:numPr>
          <w:ilvl w:val="0"/>
          <w:numId w:val="28"/>
        </w:numPr>
        <w:tabs>
          <w:tab w:val="left" w:pos="1418"/>
        </w:tabs>
        <w:spacing w:line="360" w:lineRule="auto"/>
        <w:ind w:left="0" w:firstLine="556"/>
        <w:jc w:val="both"/>
        <w:rPr>
          <w:sz w:val="24"/>
          <w:szCs w:val="24"/>
        </w:rPr>
      </w:pPr>
      <w:r w:rsidRPr="008A7F30">
        <w:rPr>
          <w:sz w:val="24"/>
          <w:szCs w:val="24"/>
        </w:rPr>
        <w:t>tiekėjas savo pasiūlyme pateikė netikslius ar neišsamius duomenis apie savo kvalifikaciją ir, perkančiajai organizacijai prašant, nepatikslino jų;</w:t>
      </w:r>
    </w:p>
    <w:p w:rsidR="00791DCB" w:rsidRPr="008A7F30" w:rsidRDefault="00791DCB" w:rsidP="005F1405">
      <w:pPr>
        <w:numPr>
          <w:ilvl w:val="0"/>
          <w:numId w:val="28"/>
        </w:numPr>
        <w:tabs>
          <w:tab w:val="left" w:pos="1418"/>
        </w:tabs>
        <w:spacing w:line="360" w:lineRule="auto"/>
        <w:ind w:left="0" w:firstLine="556"/>
        <w:jc w:val="both"/>
        <w:rPr>
          <w:sz w:val="24"/>
          <w:szCs w:val="24"/>
        </w:rPr>
      </w:pPr>
      <w:r w:rsidRPr="008A7F30">
        <w:rPr>
          <w:sz w:val="24"/>
          <w:szCs w:val="24"/>
        </w:rPr>
        <w:t>pasiūlymas neatitiko pirkimo dokumentuose nustatytų reikalavimų;</w:t>
      </w:r>
    </w:p>
    <w:p w:rsidR="00791DCB" w:rsidRPr="008A7F30" w:rsidRDefault="00791DCB" w:rsidP="005F1405">
      <w:pPr>
        <w:numPr>
          <w:ilvl w:val="0"/>
          <w:numId w:val="28"/>
        </w:numPr>
        <w:tabs>
          <w:tab w:val="left" w:pos="1418"/>
        </w:tabs>
        <w:spacing w:line="360" w:lineRule="auto"/>
        <w:ind w:left="0" w:firstLine="556"/>
        <w:jc w:val="both"/>
        <w:rPr>
          <w:sz w:val="24"/>
          <w:szCs w:val="24"/>
        </w:rPr>
      </w:pPr>
      <w:r w:rsidRPr="008A7F30">
        <w:rPr>
          <w:sz w:val="24"/>
          <w:szCs w:val="24"/>
        </w:rPr>
        <w:t>buvo pasiūlyta neįprastai maža kaina ir tiekėjas perkančiosios organizacijos prašymu nepateikė raštiško kainos sudėtinių dalių pagrindimo arba kitaip nepagrindė neįprastai mažos kainos;</w:t>
      </w:r>
    </w:p>
    <w:p w:rsidR="00791DCB" w:rsidRPr="00204EF8" w:rsidRDefault="00791DCB" w:rsidP="005F1405">
      <w:pPr>
        <w:numPr>
          <w:ilvl w:val="0"/>
          <w:numId w:val="28"/>
        </w:numPr>
        <w:tabs>
          <w:tab w:val="left" w:pos="1418"/>
        </w:tabs>
        <w:spacing w:line="360" w:lineRule="auto"/>
        <w:ind w:left="0" w:firstLine="556"/>
        <w:jc w:val="both"/>
        <w:rPr>
          <w:sz w:val="24"/>
          <w:szCs w:val="24"/>
        </w:rPr>
      </w:pPr>
      <w:r w:rsidRPr="008A7F30">
        <w:rPr>
          <w:sz w:val="24"/>
          <w:szCs w:val="24"/>
        </w:rPr>
        <w:t xml:space="preserve">visų </w:t>
      </w:r>
      <w:r w:rsidR="00C602D0" w:rsidRPr="008A7F30">
        <w:rPr>
          <w:sz w:val="24"/>
          <w:szCs w:val="24"/>
        </w:rPr>
        <w:t>tiekėjų</w:t>
      </w:r>
      <w:r w:rsidRPr="008A7F30">
        <w:rPr>
          <w:sz w:val="24"/>
          <w:szCs w:val="24"/>
        </w:rPr>
        <w:t xml:space="preserve">, kurių pasiūlymai neatmesti dėl kitų priežasčių, buvo pasiūlytos per didelės, </w:t>
      </w:r>
      <w:r w:rsidRPr="00204EF8">
        <w:rPr>
          <w:sz w:val="24"/>
          <w:szCs w:val="24"/>
        </w:rPr>
        <w:t>perkančiajai organizacijai nepriimtinos kainos.</w:t>
      </w:r>
    </w:p>
    <w:p w:rsidR="00791DCB" w:rsidRPr="00204EF8" w:rsidRDefault="00791DCB" w:rsidP="007E0AA1">
      <w:pPr>
        <w:numPr>
          <w:ilvl w:val="0"/>
          <w:numId w:val="54"/>
        </w:numPr>
        <w:tabs>
          <w:tab w:val="left" w:pos="1134"/>
        </w:tabs>
        <w:spacing w:line="360" w:lineRule="auto"/>
        <w:ind w:left="0" w:firstLine="567"/>
        <w:jc w:val="both"/>
        <w:rPr>
          <w:sz w:val="24"/>
          <w:szCs w:val="24"/>
        </w:rPr>
      </w:pPr>
      <w:r w:rsidRPr="00204EF8">
        <w:rPr>
          <w:sz w:val="24"/>
          <w:szCs w:val="24"/>
        </w:rPr>
        <w:t xml:space="preserve">Dėl </w:t>
      </w:r>
      <w:r w:rsidR="00333768" w:rsidRPr="00204EF8">
        <w:rPr>
          <w:sz w:val="24"/>
          <w:szCs w:val="24"/>
        </w:rPr>
        <w:t>82</w:t>
      </w:r>
      <w:r w:rsidRPr="00204EF8">
        <w:rPr>
          <w:sz w:val="24"/>
          <w:szCs w:val="24"/>
        </w:rPr>
        <w:t xml:space="preserve"> punkte nurodytų priežasčių neatmesti pasiūlymai vertinami remiantis vienu iš šių kriterijų:</w:t>
      </w:r>
    </w:p>
    <w:p w:rsidR="00791DCB" w:rsidRPr="008A7F30" w:rsidRDefault="00791DCB" w:rsidP="005F1405">
      <w:pPr>
        <w:numPr>
          <w:ilvl w:val="0"/>
          <w:numId w:val="29"/>
        </w:numPr>
        <w:tabs>
          <w:tab w:val="left" w:pos="1134"/>
        </w:tabs>
        <w:spacing w:line="360" w:lineRule="auto"/>
        <w:ind w:left="0" w:firstLine="567"/>
        <w:jc w:val="both"/>
        <w:rPr>
          <w:sz w:val="24"/>
          <w:szCs w:val="24"/>
        </w:rPr>
      </w:pPr>
      <w:r w:rsidRPr="008A7F30">
        <w:rPr>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791DCB" w:rsidRPr="008A7F30" w:rsidRDefault="00791DCB" w:rsidP="005F1405">
      <w:pPr>
        <w:numPr>
          <w:ilvl w:val="0"/>
          <w:numId w:val="29"/>
        </w:numPr>
        <w:tabs>
          <w:tab w:val="left" w:pos="1134"/>
        </w:tabs>
        <w:spacing w:line="360" w:lineRule="auto"/>
        <w:ind w:left="0" w:firstLine="567"/>
        <w:jc w:val="both"/>
        <w:rPr>
          <w:sz w:val="24"/>
          <w:szCs w:val="24"/>
        </w:rPr>
      </w:pPr>
      <w:r w:rsidRPr="008A7F30">
        <w:rPr>
          <w:sz w:val="24"/>
          <w:szCs w:val="24"/>
        </w:rPr>
        <w:t xml:space="preserve">mažiausios kainos. </w:t>
      </w:r>
    </w:p>
    <w:p w:rsidR="00C602D0" w:rsidRPr="008A7F30" w:rsidRDefault="00C602D0" w:rsidP="007E0AA1">
      <w:pPr>
        <w:numPr>
          <w:ilvl w:val="0"/>
          <w:numId w:val="54"/>
        </w:numPr>
        <w:tabs>
          <w:tab w:val="left" w:pos="0"/>
          <w:tab w:val="left" w:pos="1134"/>
        </w:tabs>
        <w:spacing w:line="360" w:lineRule="auto"/>
        <w:ind w:left="0" w:firstLine="567"/>
        <w:jc w:val="both"/>
        <w:rPr>
          <w:sz w:val="24"/>
          <w:szCs w:val="24"/>
        </w:rPr>
      </w:pPr>
      <w:r w:rsidRPr="008A7F30">
        <w:rPr>
          <w:sz w:val="24"/>
          <w:szCs w:val="24"/>
        </w:rPr>
        <w:lastRenderedPageBreak/>
        <w:t>Supaprastinto projekto konkursui pateikti projektai gali būti vertinami pagal perkančiosios organizacijos nustatytus kriterijus, kurie nebūtinai turi remtis mažiausia kaina ar ekonomiškai naudingiausio pasiūlymo vertinimo kriterijumi.</w:t>
      </w:r>
    </w:p>
    <w:p w:rsidR="00791DCB" w:rsidRPr="008B7985" w:rsidRDefault="00BC6249" w:rsidP="007E0AA1">
      <w:pPr>
        <w:numPr>
          <w:ilvl w:val="0"/>
          <w:numId w:val="54"/>
        </w:numPr>
        <w:tabs>
          <w:tab w:val="left" w:pos="0"/>
          <w:tab w:val="left" w:pos="1134"/>
        </w:tabs>
        <w:spacing w:line="360" w:lineRule="auto"/>
        <w:ind w:left="0" w:firstLine="567"/>
        <w:jc w:val="both"/>
        <w:rPr>
          <w:sz w:val="24"/>
          <w:szCs w:val="24"/>
        </w:rPr>
      </w:pPr>
      <w:r w:rsidRPr="008A7F30">
        <w:rPr>
          <w:sz w:val="24"/>
          <w:szCs w:val="24"/>
        </w:rPr>
        <w:t>Komisija</w:t>
      </w:r>
      <w:r w:rsidR="00791DCB" w:rsidRPr="008A7F30">
        <w:rPr>
          <w:sz w:val="24"/>
          <w:szCs w:val="24"/>
        </w:rPr>
        <w:t>, pagal pirkimo dokumentuose nustatytus vertinimo kriterijus ir tvarką įvertinusi pateiktus dalyvių pasiūlymus, nustato pasiūlymų eilę ekonominio naudingumo mažėjimo arba kainų didėjimo tvarka (</w:t>
      </w:r>
      <w:r w:rsidR="00791DCB" w:rsidRPr="00445EE5">
        <w:rPr>
          <w:sz w:val="24"/>
          <w:szCs w:val="24"/>
        </w:rPr>
        <w:t xml:space="preserve">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w:t>
      </w:r>
      <w:r w:rsidR="00426E0F" w:rsidRPr="00445EE5">
        <w:rPr>
          <w:sz w:val="24"/>
          <w:szCs w:val="24"/>
        </w:rPr>
        <w:t>ar pasiūlymas</w:t>
      </w:r>
      <w:r w:rsidR="00426E0F" w:rsidRPr="00445EE5">
        <w:rPr>
          <w:b/>
          <w:sz w:val="24"/>
          <w:szCs w:val="24"/>
        </w:rPr>
        <w:t xml:space="preserve"> </w:t>
      </w:r>
      <w:r w:rsidR="00426E0F" w:rsidRPr="00445EE5">
        <w:rPr>
          <w:sz w:val="24"/>
          <w:szCs w:val="24"/>
        </w:rPr>
        <w:t xml:space="preserve">elektroninėmis priemonėmis pateiktas </w:t>
      </w:r>
      <w:r w:rsidR="00791DCB" w:rsidRPr="00445EE5">
        <w:rPr>
          <w:sz w:val="24"/>
          <w:szCs w:val="24"/>
        </w:rPr>
        <w:t>anksčiausia</w:t>
      </w:r>
      <w:r w:rsidR="00426E0F" w:rsidRPr="00E33D20">
        <w:rPr>
          <w:sz w:val="24"/>
          <w:szCs w:val="24"/>
        </w:rPr>
        <w:t>i</w:t>
      </w:r>
      <w:r w:rsidR="00791DCB" w:rsidRPr="00445EE5">
        <w:rPr>
          <w:sz w:val="24"/>
          <w:szCs w:val="24"/>
        </w:rPr>
        <w:t xml:space="preserve">. Laimėjusiu pripažįstamas </w:t>
      </w:r>
      <w:r w:rsidR="00EA59E9" w:rsidRPr="00445EE5">
        <w:rPr>
          <w:sz w:val="24"/>
          <w:szCs w:val="24"/>
        </w:rPr>
        <w:t xml:space="preserve">pasiūlymas, įrašytas </w:t>
      </w:r>
      <w:r w:rsidR="00791DCB" w:rsidRPr="00445EE5">
        <w:rPr>
          <w:sz w:val="24"/>
          <w:szCs w:val="24"/>
        </w:rPr>
        <w:t>pirm</w:t>
      </w:r>
      <w:r w:rsidR="00EA59E9" w:rsidRPr="00445EE5">
        <w:rPr>
          <w:sz w:val="24"/>
          <w:szCs w:val="24"/>
        </w:rPr>
        <w:t>uoju</w:t>
      </w:r>
      <w:r w:rsidR="00791DCB" w:rsidRPr="00445EE5">
        <w:rPr>
          <w:sz w:val="24"/>
          <w:szCs w:val="24"/>
        </w:rPr>
        <w:t xml:space="preserve"> pasiūlymų eilėje</w:t>
      </w:r>
      <w:r w:rsidR="0039219E" w:rsidRPr="008B7985">
        <w:rPr>
          <w:rFonts w:eastAsia="Calibri"/>
          <w:bCs/>
          <w:sz w:val="24"/>
          <w:szCs w:val="24"/>
        </w:rPr>
        <w:t>.</w:t>
      </w:r>
    </w:p>
    <w:p w:rsidR="00C602D0" w:rsidRPr="00743B3A" w:rsidRDefault="00BC6249" w:rsidP="007E0AA1">
      <w:pPr>
        <w:numPr>
          <w:ilvl w:val="0"/>
          <w:numId w:val="54"/>
        </w:numPr>
        <w:tabs>
          <w:tab w:val="left" w:pos="0"/>
          <w:tab w:val="left" w:pos="1134"/>
        </w:tabs>
        <w:spacing w:line="360" w:lineRule="auto"/>
        <w:ind w:left="0" w:firstLine="567"/>
        <w:jc w:val="both"/>
        <w:rPr>
          <w:sz w:val="24"/>
          <w:szCs w:val="24"/>
        </w:rPr>
      </w:pPr>
      <w:r w:rsidRPr="00445EE5">
        <w:rPr>
          <w:sz w:val="24"/>
          <w:szCs w:val="24"/>
        </w:rPr>
        <w:t>Komisija</w:t>
      </w:r>
      <w:r w:rsidRPr="00445EE5">
        <w:rPr>
          <w:szCs w:val="24"/>
        </w:rPr>
        <w:t xml:space="preserve"> </w:t>
      </w:r>
      <w:r w:rsidR="00C602D0" w:rsidRPr="00445EE5">
        <w:rPr>
          <w:sz w:val="24"/>
          <w:szCs w:val="24"/>
        </w:rPr>
        <w:t>nedelsdama</w:t>
      </w:r>
      <w:r w:rsidR="00E33D20" w:rsidRPr="00F44A9C">
        <w:rPr>
          <w:sz w:val="24"/>
          <w:szCs w:val="24"/>
        </w:rPr>
        <w:t>,</w:t>
      </w:r>
      <w:r w:rsidR="00C602D0" w:rsidRPr="00445EE5">
        <w:rPr>
          <w:sz w:val="24"/>
          <w:szCs w:val="24"/>
        </w:rPr>
        <w:t xml:space="preserve"> ne vėliau kaip </w:t>
      </w:r>
      <w:r w:rsidR="00AA5276" w:rsidRPr="00743B3A">
        <w:rPr>
          <w:sz w:val="24"/>
          <w:szCs w:val="24"/>
        </w:rPr>
        <w:t xml:space="preserve">per </w:t>
      </w:r>
      <w:r w:rsidR="00C602D0" w:rsidRPr="00743B3A">
        <w:rPr>
          <w:sz w:val="24"/>
          <w:szCs w:val="24"/>
        </w:rPr>
        <w:t>3 darbo dienas nuo sprendimo priėmimo dienos</w:t>
      </w:r>
      <w:r w:rsidR="00E33D20" w:rsidRPr="00743B3A">
        <w:rPr>
          <w:sz w:val="24"/>
          <w:szCs w:val="24"/>
        </w:rPr>
        <w:t>,</w:t>
      </w:r>
      <w:r w:rsidR="00C602D0" w:rsidRPr="00743B3A">
        <w:rPr>
          <w:sz w:val="24"/>
          <w:szCs w:val="24"/>
        </w:rPr>
        <w:t xml:space="preserve"> faksu</w:t>
      </w:r>
      <w:r w:rsidR="00214F89" w:rsidRPr="00743B3A">
        <w:rPr>
          <w:sz w:val="24"/>
          <w:szCs w:val="24"/>
        </w:rPr>
        <w:t xml:space="preserve"> ar </w:t>
      </w:r>
      <w:r w:rsidR="00434294" w:rsidRPr="00743B3A">
        <w:rPr>
          <w:sz w:val="24"/>
          <w:szCs w:val="24"/>
        </w:rPr>
        <w:t>CVP IS</w:t>
      </w:r>
      <w:r w:rsidR="00214F89" w:rsidRPr="00743B3A">
        <w:rPr>
          <w:sz w:val="24"/>
          <w:szCs w:val="24"/>
        </w:rPr>
        <w:t xml:space="preserve"> priemonėmis </w:t>
      </w:r>
      <w:r w:rsidR="00174AF4" w:rsidRPr="00743B3A">
        <w:rPr>
          <w:sz w:val="24"/>
          <w:szCs w:val="24"/>
        </w:rPr>
        <w:t>(</w:t>
      </w:r>
      <w:r w:rsidR="00710F1C" w:rsidRPr="00743B3A">
        <w:rPr>
          <w:sz w:val="24"/>
          <w:szCs w:val="24"/>
        </w:rPr>
        <w:t xml:space="preserve">kai </w:t>
      </w:r>
      <w:r w:rsidR="00E33D20" w:rsidRPr="00743B3A">
        <w:rPr>
          <w:sz w:val="24"/>
          <w:szCs w:val="24"/>
        </w:rPr>
        <w:t xml:space="preserve">pirkimas vykdomas </w:t>
      </w:r>
      <w:r w:rsidR="00710F1C" w:rsidRPr="00743B3A">
        <w:rPr>
          <w:sz w:val="24"/>
          <w:szCs w:val="24"/>
        </w:rPr>
        <w:t>elektroninėmis priemonėmis</w:t>
      </w:r>
      <w:r w:rsidR="00174AF4" w:rsidRPr="00743B3A">
        <w:rPr>
          <w:sz w:val="24"/>
          <w:szCs w:val="24"/>
        </w:rPr>
        <w:t xml:space="preserve">) </w:t>
      </w:r>
      <w:r w:rsidR="00C602D0" w:rsidRPr="00743B3A">
        <w:rPr>
          <w:sz w:val="24"/>
          <w:szCs w:val="24"/>
        </w:rPr>
        <w:t>privalo pranešti kiekvienam dalyviui</w:t>
      </w:r>
      <w:r w:rsidR="00AA5276" w:rsidRPr="00743B3A">
        <w:rPr>
          <w:sz w:val="24"/>
          <w:szCs w:val="24"/>
          <w:lang w:eastAsia="lt-LT"/>
        </w:rPr>
        <w:t>, išskyrus atvejus, kai pirkimo sutarties vertė mažesnė kaip 10 000 Lt (be pridėtinės vertės mokesčio),</w:t>
      </w:r>
      <w:r w:rsidR="00C602D0" w:rsidRPr="00743B3A">
        <w:rPr>
          <w:sz w:val="24"/>
          <w:szCs w:val="24"/>
        </w:rPr>
        <w:t xml:space="preserve"> apie:</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pasiūlymą pateikusio dalyvio kvalifikacinių duomenų patikrinimo rezultatus, pagrįsdama priimtus sprendimus;</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pasiūlymo ar paraiškos atmetimą ir atmetimo priežastis;</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pasiūlymų eilę ir pasiūlymą, pripažintą laimėjusiu;</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dalyviui, kurio pasiūlymas nebuvo atmestas, – laimėjusio pasiūlymo charakteristikas ir santykinius pranašumus, dėl kurių šis pasiūlymas buvo pripažintas geriausiu;</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priimtą sprendimą sudaryti pirkimo sutartį ar preliminariąją sutartį;</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tikslų pirkimo sutarties sudarymo atidėjimo terminą</w:t>
      </w:r>
      <w:r w:rsidR="006A1FEC">
        <w:rPr>
          <w:sz w:val="24"/>
          <w:szCs w:val="24"/>
        </w:rPr>
        <w:t xml:space="preserve"> </w:t>
      </w:r>
      <w:r w:rsidR="006A1FEC" w:rsidRPr="006A1FEC">
        <w:rPr>
          <w:sz w:val="24"/>
          <w:szCs w:val="24"/>
        </w:rPr>
        <w:t>(jei jis taikomas)</w:t>
      </w:r>
      <w:r w:rsidRPr="006A1FEC">
        <w:rPr>
          <w:sz w:val="24"/>
          <w:szCs w:val="24"/>
        </w:rPr>
        <w:t>;</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priežastis, dėl kurių buvo priimtas sprendimas nesudaryti pirkimo sutarties ar preliminariosios sutarties, pradėti pirkimą iš naujo;</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supaprastinto pirkimo nutraukimą;</w:t>
      </w:r>
    </w:p>
    <w:p w:rsidR="006839FD"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anksčiau tiekėjams praneštų pirkimo procedūrų terminų pratęsimą, atsiradusį dėl tiekėjo prašymo pateikimo ar ieškinio pareiškimo teismui, nurodant terminų pratęsimo priežastis;</w:t>
      </w:r>
    </w:p>
    <w:p w:rsidR="00E33D20" w:rsidRPr="00CA72BE" w:rsidRDefault="006839FD" w:rsidP="008B7985">
      <w:pPr>
        <w:pStyle w:val="Antrats"/>
        <w:numPr>
          <w:ilvl w:val="0"/>
          <w:numId w:val="72"/>
        </w:numPr>
        <w:tabs>
          <w:tab w:val="clear" w:pos="4153"/>
          <w:tab w:val="clear" w:pos="8306"/>
          <w:tab w:val="left" w:pos="1260"/>
          <w:tab w:val="left" w:pos="1843"/>
        </w:tabs>
        <w:spacing w:line="360" w:lineRule="auto"/>
        <w:jc w:val="both"/>
        <w:rPr>
          <w:sz w:val="24"/>
          <w:szCs w:val="24"/>
        </w:rPr>
      </w:pPr>
      <w:r w:rsidRPr="00CA72BE">
        <w:rPr>
          <w:sz w:val="24"/>
          <w:szCs w:val="24"/>
        </w:rPr>
        <w:t xml:space="preserve">teismo priimtus sprendimus </w:t>
      </w:r>
      <w:r w:rsidR="006A1FEC" w:rsidRPr="006A1FEC">
        <w:rPr>
          <w:sz w:val="24"/>
          <w:szCs w:val="24"/>
        </w:rPr>
        <w:t>(apie kuriuos buvo informuota perkančioji organizacija)</w:t>
      </w:r>
      <w:r w:rsidR="006A1FEC">
        <w:rPr>
          <w:sz w:val="24"/>
          <w:szCs w:val="24"/>
        </w:rPr>
        <w:t xml:space="preserve"> </w:t>
      </w:r>
      <w:r w:rsidRPr="00CA72BE">
        <w:rPr>
          <w:sz w:val="24"/>
          <w:szCs w:val="24"/>
        </w:rPr>
        <w:t>dėl tiekėjo prašymo ar ieškinio.</w:t>
      </w:r>
    </w:p>
    <w:p w:rsidR="00C527F7" w:rsidRPr="008B7985" w:rsidRDefault="005A289B" w:rsidP="007E0AA1">
      <w:pPr>
        <w:numPr>
          <w:ilvl w:val="0"/>
          <w:numId w:val="54"/>
        </w:numPr>
        <w:tabs>
          <w:tab w:val="left" w:pos="0"/>
          <w:tab w:val="left" w:pos="1134"/>
        </w:tabs>
        <w:spacing w:line="360" w:lineRule="auto"/>
        <w:ind w:left="0" w:firstLine="567"/>
        <w:jc w:val="both"/>
        <w:rPr>
          <w:b/>
          <w:color w:val="0000FF"/>
          <w:sz w:val="24"/>
          <w:szCs w:val="24"/>
        </w:rPr>
      </w:pPr>
      <w:r w:rsidRPr="008A7F30">
        <w:rPr>
          <w:sz w:val="24"/>
          <w:szCs w:val="24"/>
        </w:rPr>
        <w:t>Perkančioji organizacija gali pasirašyti sutartį</w:t>
      </w:r>
      <w:r w:rsidR="00C527F7" w:rsidRPr="008A7F30">
        <w:rPr>
          <w:sz w:val="24"/>
          <w:szCs w:val="24"/>
        </w:rPr>
        <w:t xml:space="preserve"> ne anksčiau </w:t>
      </w:r>
      <w:r w:rsidR="006839FD" w:rsidRPr="00CA72BE">
        <w:rPr>
          <w:sz w:val="24"/>
          <w:szCs w:val="24"/>
        </w:rPr>
        <w:t>negu pasibaigė pirkimo sutarties sudarymo atidėjimo terminas</w:t>
      </w:r>
      <w:r w:rsidR="00CA72BE">
        <w:rPr>
          <w:sz w:val="24"/>
          <w:szCs w:val="24"/>
        </w:rPr>
        <w:t>.</w:t>
      </w:r>
    </w:p>
    <w:p w:rsidR="009E2CDD" w:rsidRPr="00204EF8" w:rsidRDefault="00791DCB" w:rsidP="007E0AA1">
      <w:pPr>
        <w:numPr>
          <w:ilvl w:val="0"/>
          <w:numId w:val="54"/>
        </w:numPr>
        <w:tabs>
          <w:tab w:val="left" w:pos="1134"/>
        </w:tabs>
        <w:spacing w:line="360" w:lineRule="auto"/>
        <w:ind w:left="0" w:firstLine="567"/>
        <w:jc w:val="both"/>
        <w:rPr>
          <w:sz w:val="24"/>
          <w:szCs w:val="24"/>
        </w:rPr>
      </w:pPr>
      <w:r w:rsidRPr="008A7F30">
        <w:rPr>
          <w:sz w:val="24"/>
          <w:szCs w:val="24"/>
        </w:rPr>
        <w:lastRenderedPageBreak/>
        <w:t xml:space="preserve">Tais atvejais, kai pasiūlymą pateikti kviečiamas tik vienas tiekėjas arba pasiūlymą pateikia tik vienas tiekėjas, </w:t>
      </w:r>
      <w:r w:rsidR="009E2CDD" w:rsidRPr="008A7F30">
        <w:rPr>
          <w:sz w:val="24"/>
          <w:szCs w:val="24"/>
        </w:rPr>
        <w:t xml:space="preserve">pasiūlymų eilė </w:t>
      </w:r>
      <w:r w:rsidR="009E2CDD" w:rsidRPr="00204EF8">
        <w:rPr>
          <w:sz w:val="24"/>
          <w:szCs w:val="24"/>
        </w:rPr>
        <w:t xml:space="preserve">nenustatoma ir </w:t>
      </w:r>
      <w:r w:rsidRPr="00204EF8">
        <w:rPr>
          <w:sz w:val="24"/>
          <w:szCs w:val="24"/>
        </w:rPr>
        <w:t xml:space="preserve">jo pasiūlymas laikomas laimėjusiu, jeigu </w:t>
      </w:r>
      <w:r w:rsidR="00D82E36" w:rsidRPr="00204EF8">
        <w:rPr>
          <w:sz w:val="24"/>
          <w:szCs w:val="24"/>
        </w:rPr>
        <w:t xml:space="preserve">šis </w:t>
      </w:r>
      <w:r w:rsidRPr="00204EF8">
        <w:rPr>
          <w:sz w:val="24"/>
          <w:szCs w:val="24"/>
        </w:rPr>
        <w:t xml:space="preserve">pasiūlymas </w:t>
      </w:r>
      <w:r w:rsidR="00F124CE" w:rsidRPr="00204EF8">
        <w:rPr>
          <w:sz w:val="24"/>
          <w:szCs w:val="24"/>
        </w:rPr>
        <w:t xml:space="preserve">neatmestas pagal </w:t>
      </w:r>
      <w:r w:rsidR="008A7F30" w:rsidRPr="00204EF8">
        <w:rPr>
          <w:sz w:val="24"/>
          <w:szCs w:val="24"/>
        </w:rPr>
        <w:t xml:space="preserve">šių Taisyklių </w:t>
      </w:r>
      <w:r w:rsidR="00333768" w:rsidRPr="00204EF8">
        <w:rPr>
          <w:sz w:val="24"/>
          <w:szCs w:val="24"/>
        </w:rPr>
        <w:t>82</w:t>
      </w:r>
      <w:r w:rsidR="00F124CE" w:rsidRPr="00204EF8">
        <w:rPr>
          <w:sz w:val="24"/>
          <w:szCs w:val="24"/>
        </w:rPr>
        <w:t xml:space="preserve"> punkto nuostatas.</w:t>
      </w:r>
      <w:r w:rsidR="00EA59E9" w:rsidRPr="00204EF8">
        <w:rPr>
          <w:sz w:val="24"/>
          <w:szCs w:val="24"/>
        </w:rPr>
        <w:t xml:space="preserve"> </w:t>
      </w:r>
    </w:p>
    <w:p w:rsidR="00C527F7" w:rsidRPr="00204EF8" w:rsidRDefault="00C527F7" w:rsidP="00846268">
      <w:pPr>
        <w:spacing w:line="360" w:lineRule="auto"/>
        <w:ind w:firstLine="360"/>
        <w:jc w:val="center"/>
        <w:rPr>
          <w:b/>
          <w:sz w:val="24"/>
          <w:szCs w:val="24"/>
        </w:rPr>
      </w:pPr>
    </w:p>
    <w:p w:rsidR="00A9339D" w:rsidRPr="00204EF8" w:rsidRDefault="00AA2357" w:rsidP="00846268">
      <w:pPr>
        <w:spacing w:line="360" w:lineRule="auto"/>
        <w:ind w:firstLine="360"/>
        <w:jc w:val="center"/>
        <w:rPr>
          <w:b/>
          <w:sz w:val="24"/>
          <w:szCs w:val="24"/>
        </w:rPr>
      </w:pPr>
      <w:r w:rsidRPr="00204EF8">
        <w:rPr>
          <w:b/>
          <w:sz w:val="24"/>
          <w:szCs w:val="24"/>
        </w:rPr>
        <w:t>IX</w:t>
      </w:r>
      <w:r w:rsidR="0001006D" w:rsidRPr="00204EF8">
        <w:rPr>
          <w:b/>
          <w:sz w:val="24"/>
          <w:szCs w:val="24"/>
        </w:rPr>
        <w:t>.</w:t>
      </w:r>
      <w:r w:rsidR="00A9339D" w:rsidRPr="00204EF8">
        <w:rPr>
          <w:b/>
          <w:sz w:val="24"/>
          <w:szCs w:val="24"/>
        </w:rPr>
        <w:t xml:space="preserve"> PIRKIMO SUTARTIS</w:t>
      </w:r>
    </w:p>
    <w:p w:rsidR="00AA2357" w:rsidRPr="00204EF8" w:rsidRDefault="00AA2357" w:rsidP="00846268">
      <w:pPr>
        <w:spacing w:line="360" w:lineRule="auto"/>
        <w:ind w:firstLine="360"/>
        <w:jc w:val="center"/>
        <w:rPr>
          <w:b/>
          <w:sz w:val="24"/>
          <w:szCs w:val="24"/>
        </w:rPr>
      </w:pPr>
    </w:p>
    <w:p w:rsidR="00AA2357" w:rsidRDefault="00AA2357" w:rsidP="007E0AA1">
      <w:pPr>
        <w:numPr>
          <w:ilvl w:val="0"/>
          <w:numId w:val="54"/>
        </w:numPr>
        <w:tabs>
          <w:tab w:val="left" w:pos="1080"/>
        </w:tabs>
        <w:spacing w:line="360" w:lineRule="auto"/>
        <w:ind w:left="0" w:firstLine="567"/>
        <w:jc w:val="both"/>
        <w:rPr>
          <w:bCs/>
          <w:sz w:val="24"/>
          <w:szCs w:val="24"/>
        </w:rPr>
      </w:pPr>
      <w:r w:rsidRPr="00204EF8">
        <w:rPr>
          <w:sz w:val="24"/>
          <w:szCs w:val="24"/>
        </w:rPr>
        <w:t xml:space="preserve"> Perkančioji organizacija sudaryti pirkimo sutartį siūlo tam dalyviui, kurio pasiūlymas pripažintas laimėjusiu. Tiekėjas sudaryti pirkimo sutarties kviečiamas raštu (išskyrus atvejus, kai pirkimo sutartis sudaroma žodžiu). </w:t>
      </w:r>
      <w:r w:rsidRPr="00204EF8">
        <w:rPr>
          <w:bCs/>
          <w:sz w:val="24"/>
          <w:szCs w:val="24"/>
        </w:rPr>
        <w:t xml:space="preserve">Kvietime sudaryti pirkimo sutartį, nepažeidžiant </w:t>
      </w:r>
      <w:r w:rsidR="00FD7ED3" w:rsidRPr="00204EF8">
        <w:rPr>
          <w:bCs/>
          <w:sz w:val="24"/>
          <w:szCs w:val="24"/>
        </w:rPr>
        <w:t xml:space="preserve">šių </w:t>
      </w:r>
      <w:r w:rsidRPr="00204EF8">
        <w:rPr>
          <w:bCs/>
          <w:sz w:val="24"/>
          <w:szCs w:val="24"/>
        </w:rPr>
        <w:t xml:space="preserve">Taisyklių </w:t>
      </w:r>
      <w:r w:rsidR="00333768" w:rsidRPr="00204EF8">
        <w:rPr>
          <w:bCs/>
          <w:sz w:val="24"/>
          <w:szCs w:val="24"/>
        </w:rPr>
        <w:t>90</w:t>
      </w:r>
      <w:r w:rsidR="00FB2F65" w:rsidRPr="00204EF8">
        <w:rPr>
          <w:bCs/>
          <w:sz w:val="24"/>
          <w:szCs w:val="24"/>
        </w:rPr>
        <w:t xml:space="preserve"> ir </w:t>
      </w:r>
      <w:r w:rsidR="00333768" w:rsidRPr="00204EF8">
        <w:rPr>
          <w:bCs/>
          <w:sz w:val="24"/>
          <w:szCs w:val="24"/>
        </w:rPr>
        <w:t>91</w:t>
      </w:r>
      <w:r w:rsidR="00EA59E9" w:rsidRPr="00204EF8">
        <w:rPr>
          <w:bCs/>
          <w:sz w:val="24"/>
          <w:szCs w:val="24"/>
        </w:rPr>
        <w:t xml:space="preserve"> punktų</w:t>
      </w:r>
      <w:r w:rsidRPr="00204EF8">
        <w:rPr>
          <w:bCs/>
          <w:sz w:val="24"/>
          <w:szCs w:val="24"/>
        </w:rPr>
        <w:t xml:space="preserve"> reikalavimų, nurodomas laikas, i</w:t>
      </w:r>
      <w:r w:rsidRPr="008A7F30">
        <w:rPr>
          <w:bCs/>
          <w:sz w:val="24"/>
          <w:szCs w:val="24"/>
        </w:rPr>
        <w:t xml:space="preserve">ki kada </w:t>
      </w:r>
      <w:r w:rsidR="00E942A1" w:rsidRPr="00743B3A">
        <w:rPr>
          <w:bCs/>
          <w:sz w:val="24"/>
          <w:szCs w:val="24"/>
        </w:rPr>
        <w:t>tiekėjas turi pasirašyti pirkimo sutartį</w:t>
      </w:r>
      <w:r w:rsidRPr="008A7F30">
        <w:rPr>
          <w:bCs/>
          <w:sz w:val="24"/>
          <w:szCs w:val="24"/>
        </w:rPr>
        <w:t>.</w:t>
      </w:r>
    </w:p>
    <w:p w:rsidR="00141E0B" w:rsidRPr="00C94799" w:rsidRDefault="00141E0B" w:rsidP="007E0AA1">
      <w:pPr>
        <w:numPr>
          <w:ilvl w:val="0"/>
          <w:numId w:val="54"/>
        </w:numPr>
        <w:tabs>
          <w:tab w:val="left" w:pos="1080"/>
        </w:tabs>
        <w:spacing w:line="360" w:lineRule="auto"/>
        <w:ind w:left="0" w:firstLine="567"/>
        <w:jc w:val="both"/>
        <w:rPr>
          <w:bCs/>
          <w:sz w:val="24"/>
          <w:szCs w:val="24"/>
        </w:rPr>
      </w:pPr>
      <w:r w:rsidRPr="008A7F30">
        <w:rPr>
          <w:sz w:val="24"/>
          <w:szCs w:val="24"/>
        </w:rPr>
        <w:t>Pirkimo sutartis negali būti sudaryta</w:t>
      </w:r>
      <w:r w:rsidR="00A32EDE">
        <w:rPr>
          <w:sz w:val="24"/>
          <w:szCs w:val="24"/>
        </w:rPr>
        <w:t xml:space="preserve"> </w:t>
      </w:r>
      <w:r w:rsidRPr="008A7F30">
        <w:rPr>
          <w:sz w:val="24"/>
          <w:szCs w:val="24"/>
        </w:rPr>
        <w:t xml:space="preserve">kol nesibaigė Viešųjų pirkimų </w:t>
      </w:r>
      <w:r w:rsidR="00AA4D5F" w:rsidRPr="00C94799">
        <w:rPr>
          <w:sz w:val="24"/>
          <w:szCs w:val="24"/>
        </w:rPr>
        <w:t xml:space="preserve">įstatymo </w:t>
      </w:r>
      <w:r w:rsidR="00AF3D42" w:rsidRPr="00C94799">
        <w:rPr>
          <w:sz w:val="24"/>
          <w:szCs w:val="24"/>
        </w:rPr>
        <w:t>94</w:t>
      </w:r>
      <w:r w:rsidR="00AF3D42" w:rsidRPr="00C94799">
        <w:rPr>
          <w:sz w:val="24"/>
          <w:szCs w:val="24"/>
          <w:vertAlign w:val="superscript"/>
        </w:rPr>
        <w:t>1</w:t>
      </w:r>
      <w:r w:rsidR="00AF3D42" w:rsidRPr="00C94799">
        <w:rPr>
          <w:sz w:val="24"/>
          <w:szCs w:val="24"/>
        </w:rPr>
        <w:t xml:space="preserve"> straipsnio 2 dalyje nustatytas terminas dėl tiekėjo pretenzijos perkančiajai organizacijai pateikimo ir nagrinėjimo bei šio įstatymo 95 straipsnio 2 dalyje nustatyti terminai dėl tiekėjo prašymo ar ieškinio nagrinėjimo teisme ir kol negautas atitinkamas teismo pranešimas </w:t>
      </w:r>
      <w:r w:rsidRPr="00C94799">
        <w:rPr>
          <w:sz w:val="24"/>
          <w:szCs w:val="24"/>
        </w:rPr>
        <w:t xml:space="preserve">(atsižvelgiant į tiekėjų informavimo apie pasiūlymų eilę datą ir/arba informacinio pranešimo paskelbimo </w:t>
      </w:r>
      <w:r w:rsidR="00796DB8" w:rsidRPr="00C94799">
        <w:rPr>
          <w:sz w:val="24"/>
          <w:szCs w:val="24"/>
        </w:rPr>
        <w:t xml:space="preserve">datą </w:t>
      </w:r>
      <w:r w:rsidR="00AA4D5F" w:rsidRPr="00C94799">
        <w:rPr>
          <w:sz w:val="24"/>
          <w:szCs w:val="24"/>
        </w:rPr>
        <w:t xml:space="preserve">šių Taisyklių 22 </w:t>
      </w:r>
      <w:r w:rsidR="00AF3D42" w:rsidRPr="00C94799">
        <w:rPr>
          <w:sz w:val="24"/>
          <w:szCs w:val="24"/>
        </w:rPr>
        <w:t>ir 26 punktuose</w:t>
      </w:r>
      <w:r w:rsidR="00AA4D5F" w:rsidRPr="00C94799">
        <w:rPr>
          <w:sz w:val="24"/>
          <w:szCs w:val="24"/>
        </w:rPr>
        <w:t xml:space="preserve"> nustatyta tvarką</w:t>
      </w:r>
      <w:r w:rsidRPr="00C94799">
        <w:rPr>
          <w:sz w:val="24"/>
          <w:szCs w:val="24"/>
        </w:rPr>
        <w:t xml:space="preserve">), bet ne anksčiau </w:t>
      </w:r>
      <w:r w:rsidR="00DF429E" w:rsidRPr="00C94799">
        <w:rPr>
          <w:sz w:val="24"/>
          <w:szCs w:val="24"/>
        </w:rPr>
        <w:t>negu pasibaigė pirkimo sutarties sudarymo atidėjimo terminas</w:t>
      </w:r>
      <w:r w:rsidR="00AA4D5F" w:rsidRPr="00C94799">
        <w:rPr>
          <w:sz w:val="24"/>
          <w:szCs w:val="24"/>
        </w:rPr>
        <w:t>. Atidėjimo terminas gali būti netaikomas, kai:</w:t>
      </w:r>
    </w:p>
    <w:p w:rsidR="00DF429E" w:rsidRPr="00C94799" w:rsidRDefault="00DF429E" w:rsidP="00AA4D5F">
      <w:pPr>
        <w:pStyle w:val="Antrats"/>
        <w:numPr>
          <w:ilvl w:val="0"/>
          <w:numId w:val="73"/>
        </w:numPr>
        <w:tabs>
          <w:tab w:val="clear" w:pos="4153"/>
          <w:tab w:val="clear" w:pos="8306"/>
          <w:tab w:val="left" w:pos="1260"/>
          <w:tab w:val="left" w:pos="1843"/>
        </w:tabs>
        <w:spacing w:line="360" w:lineRule="auto"/>
        <w:jc w:val="both"/>
        <w:rPr>
          <w:sz w:val="24"/>
          <w:szCs w:val="24"/>
        </w:rPr>
      </w:pPr>
      <w:r w:rsidRPr="00C94799">
        <w:rPr>
          <w:sz w:val="24"/>
          <w:szCs w:val="24"/>
        </w:rPr>
        <w:t>pirkimo sutartis sudaroma preliminariosios sutarties pagrindu;</w:t>
      </w:r>
    </w:p>
    <w:p w:rsidR="00DF429E" w:rsidRPr="00C94799" w:rsidRDefault="00DF429E" w:rsidP="00AA4D5F">
      <w:pPr>
        <w:pStyle w:val="Antrats"/>
        <w:numPr>
          <w:ilvl w:val="0"/>
          <w:numId w:val="73"/>
        </w:numPr>
        <w:tabs>
          <w:tab w:val="clear" w:pos="4153"/>
          <w:tab w:val="clear" w:pos="8306"/>
          <w:tab w:val="left" w:pos="1260"/>
          <w:tab w:val="left" w:pos="1843"/>
        </w:tabs>
        <w:spacing w:line="360" w:lineRule="auto"/>
        <w:jc w:val="both"/>
        <w:rPr>
          <w:sz w:val="24"/>
          <w:szCs w:val="24"/>
        </w:rPr>
      </w:pPr>
      <w:r w:rsidRPr="00C94799">
        <w:rPr>
          <w:sz w:val="24"/>
          <w:szCs w:val="24"/>
        </w:rPr>
        <w:t>vienintelis suinteresuotas dalyvis yra tas, su kuriuo sudaroma pirkimo sutartis, ir nėra suinteresuotų kandidatų;</w:t>
      </w:r>
    </w:p>
    <w:p w:rsidR="00DF429E" w:rsidRPr="00C94799" w:rsidRDefault="00DF429E" w:rsidP="00AA4D5F">
      <w:pPr>
        <w:pStyle w:val="Antrats"/>
        <w:numPr>
          <w:ilvl w:val="0"/>
          <w:numId w:val="73"/>
        </w:numPr>
        <w:tabs>
          <w:tab w:val="clear" w:pos="4153"/>
          <w:tab w:val="clear" w:pos="8306"/>
          <w:tab w:val="left" w:pos="1260"/>
          <w:tab w:val="left" w:pos="1843"/>
        </w:tabs>
        <w:spacing w:line="360" w:lineRule="auto"/>
        <w:jc w:val="both"/>
        <w:rPr>
          <w:sz w:val="24"/>
          <w:szCs w:val="24"/>
        </w:rPr>
      </w:pPr>
      <w:r w:rsidRPr="00C94799">
        <w:rPr>
          <w:sz w:val="24"/>
          <w:szCs w:val="24"/>
        </w:rPr>
        <w:t>pirkimo sutarties vertė mažesnė kaip 10 000 Lt</w:t>
      </w:r>
      <w:r w:rsidR="00E942A1">
        <w:rPr>
          <w:sz w:val="24"/>
          <w:szCs w:val="24"/>
        </w:rPr>
        <w:t xml:space="preserve"> </w:t>
      </w:r>
      <w:r w:rsidR="00E942A1" w:rsidRPr="00743B3A">
        <w:rPr>
          <w:sz w:val="24"/>
          <w:szCs w:val="24"/>
          <w:lang w:eastAsia="lt-LT"/>
        </w:rPr>
        <w:t>(be pridėtinės vertės mokesčio)</w:t>
      </w:r>
      <w:r w:rsidRPr="00C94799">
        <w:rPr>
          <w:sz w:val="24"/>
          <w:szCs w:val="24"/>
        </w:rPr>
        <w:t>.</w:t>
      </w:r>
    </w:p>
    <w:p w:rsidR="00141E0B" w:rsidRPr="00831874" w:rsidRDefault="00141E0B" w:rsidP="00DF0107">
      <w:pPr>
        <w:numPr>
          <w:ilvl w:val="0"/>
          <w:numId w:val="15"/>
        </w:numPr>
        <w:tabs>
          <w:tab w:val="left" w:pos="1080"/>
        </w:tabs>
        <w:spacing w:line="360" w:lineRule="auto"/>
        <w:ind w:left="0" w:firstLine="567"/>
        <w:jc w:val="both"/>
        <w:rPr>
          <w:bCs/>
          <w:sz w:val="24"/>
          <w:szCs w:val="24"/>
        </w:rPr>
      </w:pPr>
      <w:r w:rsidRPr="008A7F30">
        <w:rPr>
          <w:sz w:val="24"/>
          <w:szCs w:val="24"/>
        </w:rPr>
        <w:t xml:space="preserve">Šių </w:t>
      </w:r>
      <w:r w:rsidRPr="00204EF8">
        <w:rPr>
          <w:sz w:val="24"/>
          <w:szCs w:val="24"/>
        </w:rPr>
        <w:t xml:space="preserve">Taisyklių </w:t>
      </w:r>
      <w:r w:rsidR="00522059" w:rsidRPr="00204EF8">
        <w:rPr>
          <w:sz w:val="24"/>
          <w:szCs w:val="24"/>
        </w:rPr>
        <w:t>26</w:t>
      </w:r>
      <w:r w:rsidRPr="00204EF8">
        <w:rPr>
          <w:sz w:val="24"/>
          <w:szCs w:val="24"/>
        </w:rPr>
        <w:t xml:space="preserve"> punkte nurodytais atvejais, kai perkančioji organizacija informacinį pranešimą skelbia </w:t>
      </w:r>
      <w:r w:rsidR="00F124CE" w:rsidRPr="00204EF8">
        <w:rPr>
          <w:bCs/>
          <w:sz w:val="24"/>
          <w:szCs w:val="24"/>
        </w:rPr>
        <w:t>„Valstybės žinių“ priede „Informaciniai pranešimai“</w:t>
      </w:r>
      <w:r w:rsidRPr="00204EF8">
        <w:rPr>
          <w:bCs/>
          <w:sz w:val="24"/>
          <w:szCs w:val="24"/>
        </w:rPr>
        <w:t xml:space="preserve"> ir CVP IS</w:t>
      </w:r>
      <w:r w:rsidRPr="00204EF8">
        <w:rPr>
          <w:sz w:val="24"/>
          <w:szCs w:val="24"/>
        </w:rPr>
        <w:t>, pirkimo sutartis gali būti sudaroma ne anksčiau kaip po 5 darbo dienų nuo informacinio pranešimo paskelbimo dienos.</w:t>
      </w:r>
    </w:p>
    <w:p w:rsidR="00AA2357" w:rsidRPr="008A7F30" w:rsidRDefault="00AA2357" w:rsidP="00DF0107">
      <w:pPr>
        <w:numPr>
          <w:ilvl w:val="0"/>
          <w:numId w:val="15"/>
        </w:numPr>
        <w:tabs>
          <w:tab w:val="left" w:pos="1080"/>
        </w:tabs>
        <w:spacing w:line="360" w:lineRule="auto"/>
        <w:ind w:left="0" w:firstLine="567"/>
        <w:jc w:val="both"/>
        <w:rPr>
          <w:bCs/>
          <w:sz w:val="24"/>
          <w:szCs w:val="24"/>
        </w:rPr>
      </w:pPr>
      <w:r w:rsidRPr="00204EF8">
        <w:rPr>
          <w:bCs/>
          <w:sz w:val="24"/>
          <w:szCs w:val="24"/>
        </w:rPr>
        <w:t xml:space="preserve">Tais atvejais, kai pirkimo sutartis sudaroma raštu, o tiekėjas, kuriam buvo pasiūlyta sudaryti pirkimo sutartį, raštu atsisako ją sudaryti, tai perkančioji organizacija siūlo sudaryti pirkimo sutartį tiekėjui, kurio pasiūlymas pagal </w:t>
      </w:r>
      <w:r w:rsidR="006C7BAF" w:rsidRPr="00204EF8">
        <w:rPr>
          <w:bCs/>
          <w:sz w:val="24"/>
          <w:szCs w:val="24"/>
        </w:rPr>
        <w:t xml:space="preserve">nustatytą </w:t>
      </w:r>
      <w:r w:rsidRPr="00204EF8">
        <w:rPr>
          <w:bCs/>
          <w:sz w:val="24"/>
          <w:szCs w:val="24"/>
        </w:rPr>
        <w:t>pasiūlymų</w:t>
      </w:r>
      <w:r w:rsidRPr="008A7F30">
        <w:rPr>
          <w:bCs/>
          <w:sz w:val="24"/>
          <w:szCs w:val="24"/>
        </w:rPr>
        <w:t xml:space="preserve"> eilę yra pirmas po tiekėjo, atsisakiusio sudaryti pirkimo sutartį. Atsisakymu sudaryti pirkimo sutartį taip pat laikomas bet kuris iš šių atvejų:</w:t>
      </w:r>
    </w:p>
    <w:p w:rsidR="00AA2357" w:rsidRPr="008A7F30" w:rsidRDefault="00AA2357" w:rsidP="007E0AA1">
      <w:pPr>
        <w:numPr>
          <w:ilvl w:val="1"/>
          <w:numId w:val="30"/>
        </w:numPr>
        <w:tabs>
          <w:tab w:val="left" w:pos="1276"/>
        </w:tabs>
        <w:spacing w:line="360" w:lineRule="auto"/>
        <w:ind w:left="0" w:firstLine="567"/>
        <w:jc w:val="both"/>
        <w:rPr>
          <w:bCs/>
          <w:sz w:val="24"/>
          <w:szCs w:val="24"/>
        </w:rPr>
      </w:pPr>
      <w:r w:rsidRPr="008A7F30">
        <w:rPr>
          <w:bCs/>
          <w:sz w:val="24"/>
          <w:szCs w:val="24"/>
        </w:rPr>
        <w:t>tiekėjas nepateikia pirkimo dokumentuose nustatyto pirkimo sutarties įvykdymo užtikrinimo;</w:t>
      </w:r>
    </w:p>
    <w:p w:rsidR="00AA2357" w:rsidRPr="008A7F30" w:rsidRDefault="00AA2357" w:rsidP="007E0AA1">
      <w:pPr>
        <w:numPr>
          <w:ilvl w:val="1"/>
          <w:numId w:val="30"/>
        </w:numPr>
        <w:tabs>
          <w:tab w:val="left" w:pos="1276"/>
        </w:tabs>
        <w:spacing w:line="360" w:lineRule="auto"/>
        <w:ind w:left="0" w:firstLine="567"/>
        <w:jc w:val="both"/>
        <w:rPr>
          <w:bCs/>
          <w:sz w:val="24"/>
          <w:szCs w:val="24"/>
        </w:rPr>
      </w:pPr>
      <w:r w:rsidRPr="008A7F30">
        <w:rPr>
          <w:bCs/>
          <w:sz w:val="24"/>
          <w:szCs w:val="24"/>
        </w:rPr>
        <w:t xml:space="preserve"> tiekėjas </w:t>
      </w:r>
      <w:r w:rsidR="003D356E" w:rsidRPr="00743B3A">
        <w:rPr>
          <w:bCs/>
          <w:sz w:val="24"/>
          <w:szCs w:val="24"/>
        </w:rPr>
        <w:t>nepasirašo</w:t>
      </w:r>
      <w:r w:rsidR="003D356E">
        <w:rPr>
          <w:b/>
          <w:bCs/>
          <w:sz w:val="24"/>
          <w:szCs w:val="24"/>
        </w:rPr>
        <w:t xml:space="preserve"> </w:t>
      </w:r>
      <w:r w:rsidRPr="008A7F30">
        <w:rPr>
          <w:bCs/>
          <w:sz w:val="24"/>
          <w:szCs w:val="24"/>
        </w:rPr>
        <w:t>pirkimo sutarties iki perkančiosios organizacijos nurodyto laiko;</w:t>
      </w:r>
    </w:p>
    <w:p w:rsidR="00AA2357" w:rsidRPr="008A7F30" w:rsidRDefault="00AA2357" w:rsidP="007E0AA1">
      <w:pPr>
        <w:numPr>
          <w:ilvl w:val="1"/>
          <w:numId w:val="30"/>
        </w:numPr>
        <w:tabs>
          <w:tab w:val="left" w:pos="1276"/>
        </w:tabs>
        <w:spacing w:line="360" w:lineRule="auto"/>
        <w:ind w:left="0" w:firstLine="567"/>
        <w:jc w:val="both"/>
        <w:rPr>
          <w:bCs/>
          <w:sz w:val="24"/>
          <w:szCs w:val="24"/>
        </w:rPr>
      </w:pPr>
      <w:r w:rsidRPr="008A7F30">
        <w:rPr>
          <w:bCs/>
          <w:sz w:val="24"/>
          <w:szCs w:val="24"/>
        </w:rPr>
        <w:t>tiekėjas atsisako sudaryti pirkimo sutartį pirkimo dokumentuose nustatytomis sąlygomis;</w:t>
      </w:r>
    </w:p>
    <w:p w:rsidR="00AA2357" w:rsidRPr="008A7F30" w:rsidRDefault="00AA2357" w:rsidP="007E0AA1">
      <w:pPr>
        <w:numPr>
          <w:ilvl w:val="1"/>
          <w:numId w:val="30"/>
        </w:numPr>
        <w:tabs>
          <w:tab w:val="left" w:pos="1276"/>
        </w:tabs>
        <w:spacing w:line="360" w:lineRule="auto"/>
        <w:ind w:left="0" w:firstLine="567"/>
        <w:jc w:val="both"/>
        <w:rPr>
          <w:bCs/>
          <w:sz w:val="24"/>
          <w:szCs w:val="24"/>
        </w:rPr>
      </w:pPr>
      <w:r w:rsidRPr="008A7F30">
        <w:rPr>
          <w:bCs/>
          <w:sz w:val="24"/>
          <w:szCs w:val="24"/>
        </w:rPr>
        <w:lastRenderedPageBreak/>
        <w:t>ūkio subjektų grupė, kurios pasiūlymas pripažintas geriausiu, neįgijo perkančiosios organizacijos reikalaujamos teisinės formos.</w:t>
      </w:r>
    </w:p>
    <w:p w:rsidR="00AA2357" w:rsidRPr="008A7F30" w:rsidRDefault="00AA2357" w:rsidP="00DF0107">
      <w:pPr>
        <w:numPr>
          <w:ilvl w:val="0"/>
          <w:numId w:val="15"/>
        </w:numPr>
        <w:tabs>
          <w:tab w:val="left" w:pos="1080"/>
        </w:tabs>
        <w:spacing w:line="360" w:lineRule="auto"/>
        <w:ind w:left="0" w:firstLine="567"/>
        <w:jc w:val="both"/>
        <w:rPr>
          <w:bCs/>
          <w:sz w:val="24"/>
          <w:szCs w:val="24"/>
        </w:rPr>
      </w:pPr>
      <w:r w:rsidRPr="008A7F30">
        <w:rPr>
          <w:sz w:val="24"/>
          <w:szCs w:val="24"/>
        </w:rPr>
        <w:t>Sudarant pirkimo sutartį</w:t>
      </w:r>
      <w:r w:rsidR="00212282" w:rsidRPr="008D0534">
        <w:rPr>
          <w:sz w:val="24"/>
          <w:szCs w:val="24"/>
        </w:rPr>
        <w:t>,</w:t>
      </w:r>
      <w:r w:rsidR="00212282">
        <w:rPr>
          <w:b/>
          <w:color w:val="FF0000"/>
          <w:sz w:val="24"/>
          <w:szCs w:val="24"/>
        </w:rPr>
        <w:t xml:space="preserve"> </w:t>
      </w:r>
      <w:r w:rsidR="00212282" w:rsidRPr="00C94799">
        <w:rPr>
          <w:sz w:val="24"/>
          <w:szCs w:val="24"/>
        </w:rPr>
        <w:t>joje</w:t>
      </w:r>
      <w:r w:rsidRPr="00C94799">
        <w:rPr>
          <w:sz w:val="24"/>
          <w:szCs w:val="24"/>
        </w:rPr>
        <w:t xml:space="preserve"> negali būti keičiama laimėjusio tiekėjo pasiūlymo kaina</w:t>
      </w:r>
      <w:r w:rsidR="00F70818" w:rsidRPr="00C94799">
        <w:rPr>
          <w:sz w:val="24"/>
          <w:szCs w:val="24"/>
        </w:rPr>
        <w:t>,</w:t>
      </w:r>
      <w:r w:rsidRPr="00C94799">
        <w:rPr>
          <w:sz w:val="24"/>
          <w:szCs w:val="24"/>
        </w:rPr>
        <w:t xml:space="preserve"> derybų protokole </w:t>
      </w:r>
      <w:r w:rsidR="00F70818" w:rsidRPr="00C94799">
        <w:rPr>
          <w:sz w:val="24"/>
          <w:szCs w:val="24"/>
        </w:rPr>
        <w:t>ar po derybų pateiktame galutiniame pasiūlyme</w:t>
      </w:r>
      <w:r w:rsidR="00F70818" w:rsidRPr="008A7F30">
        <w:rPr>
          <w:sz w:val="24"/>
          <w:szCs w:val="24"/>
        </w:rPr>
        <w:t xml:space="preserve"> </w:t>
      </w:r>
      <w:r w:rsidRPr="008A7F30">
        <w:rPr>
          <w:sz w:val="24"/>
          <w:szCs w:val="24"/>
        </w:rPr>
        <w:t>užfiksuota galutinė derybų kaina ir pirkimo dokumentuose bei pasiūlyme nustatytos sąlygos.</w:t>
      </w:r>
    </w:p>
    <w:p w:rsidR="00AA2357" w:rsidRPr="008A7F30" w:rsidRDefault="00AA2357" w:rsidP="00DF0107">
      <w:pPr>
        <w:numPr>
          <w:ilvl w:val="0"/>
          <w:numId w:val="15"/>
        </w:numPr>
        <w:tabs>
          <w:tab w:val="left" w:pos="1080"/>
        </w:tabs>
        <w:spacing w:line="360" w:lineRule="auto"/>
        <w:ind w:left="0" w:firstLine="567"/>
        <w:jc w:val="both"/>
        <w:rPr>
          <w:bCs/>
          <w:sz w:val="24"/>
          <w:szCs w:val="24"/>
        </w:rPr>
      </w:pPr>
      <w:r w:rsidRPr="008A7F30">
        <w:rPr>
          <w:sz w:val="24"/>
          <w:szCs w:val="24"/>
        </w:rPr>
        <w:t>Pirkimo sutartis sudaroma raštu, išskyrus atvejus, kai pirkimo sutartis gali būti sudaroma žodžiu. Kai pirkimo sutartis sudaroma raštu, turi būti nustatyta:</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pirkimo sutarties šalių teisės ir pareigos;</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perkamos prekės, paslaugos ar darbai, jeigu įmanoma, – tikslūs jų kiekiai;</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kaina arba kainodaros taisyklės,</w:t>
      </w:r>
      <w:r w:rsidRPr="008A7F30">
        <w:rPr>
          <w:b/>
          <w:bCs/>
          <w:sz w:val="24"/>
          <w:szCs w:val="24"/>
        </w:rPr>
        <w:t xml:space="preserve"> </w:t>
      </w:r>
      <w:r w:rsidRPr="008A7F30">
        <w:rPr>
          <w:sz w:val="24"/>
          <w:szCs w:val="24"/>
        </w:rPr>
        <w:t>nustatytos pagal Lietuvos Respublikos Vyriausybės arba jos įgaliotos institucijos patvirtintą metodiką;</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atsiskaitymų ir mokėjimo tvarka;</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prievolių įvykdymo terminai;</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prievolių įvykdymo užtikrinimas;</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ginčų sprendimo tvarka;</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pirkimo sutarties nutraukimo tvarka;</w:t>
      </w:r>
    </w:p>
    <w:p w:rsidR="00AA2357" w:rsidRPr="008A7F30"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pirkimo sutarties galiojimas;</w:t>
      </w:r>
    </w:p>
    <w:p w:rsidR="00AA2357" w:rsidRPr="00F70818" w:rsidRDefault="00AA2357" w:rsidP="007E0AA1">
      <w:pPr>
        <w:numPr>
          <w:ilvl w:val="1"/>
          <w:numId w:val="31"/>
        </w:numPr>
        <w:tabs>
          <w:tab w:val="left" w:pos="1276"/>
        </w:tabs>
        <w:spacing w:line="360" w:lineRule="auto"/>
        <w:ind w:left="0" w:firstLine="540"/>
        <w:jc w:val="both"/>
        <w:rPr>
          <w:bCs/>
          <w:sz w:val="24"/>
          <w:szCs w:val="24"/>
        </w:rPr>
      </w:pPr>
      <w:r w:rsidRPr="008A7F30">
        <w:rPr>
          <w:sz w:val="24"/>
          <w:szCs w:val="24"/>
        </w:rPr>
        <w:t>jeigu sudaroma preliminarioji sutartis, – jai būdingos nuostatos</w:t>
      </w:r>
      <w:r w:rsidR="00F70818" w:rsidRPr="008D0534">
        <w:rPr>
          <w:sz w:val="24"/>
          <w:szCs w:val="24"/>
        </w:rPr>
        <w:t>;</w:t>
      </w:r>
    </w:p>
    <w:p w:rsidR="00F70818" w:rsidRPr="00C94799" w:rsidRDefault="00F70818" w:rsidP="007E0AA1">
      <w:pPr>
        <w:numPr>
          <w:ilvl w:val="1"/>
          <w:numId w:val="31"/>
        </w:numPr>
        <w:tabs>
          <w:tab w:val="left" w:pos="1276"/>
        </w:tabs>
        <w:spacing w:line="360" w:lineRule="auto"/>
        <w:ind w:left="0" w:firstLine="540"/>
        <w:jc w:val="both"/>
        <w:rPr>
          <w:bCs/>
          <w:sz w:val="24"/>
          <w:szCs w:val="24"/>
        </w:rPr>
      </w:pPr>
      <w:r w:rsidRPr="00C94799">
        <w:rPr>
          <w:sz w:val="24"/>
          <w:szCs w:val="24"/>
        </w:rPr>
        <w:t xml:space="preserve">subrangovai, </w:t>
      </w:r>
      <w:proofErr w:type="spellStart"/>
      <w:r w:rsidRPr="00C94799">
        <w:rPr>
          <w:sz w:val="24"/>
          <w:szCs w:val="24"/>
        </w:rPr>
        <w:t>subtiekėjai</w:t>
      </w:r>
      <w:proofErr w:type="spellEnd"/>
      <w:r w:rsidRPr="00C94799">
        <w:rPr>
          <w:sz w:val="24"/>
          <w:szCs w:val="24"/>
        </w:rPr>
        <w:t xml:space="preserve"> ar </w:t>
      </w:r>
      <w:proofErr w:type="spellStart"/>
      <w:r w:rsidRPr="00C94799">
        <w:rPr>
          <w:sz w:val="24"/>
          <w:szCs w:val="24"/>
        </w:rPr>
        <w:t>subteikėjai</w:t>
      </w:r>
      <w:proofErr w:type="spellEnd"/>
      <w:r w:rsidRPr="00C94799">
        <w:rPr>
          <w:sz w:val="24"/>
          <w:szCs w:val="24"/>
        </w:rPr>
        <w:t>, jeigu</w:t>
      </w:r>
      <w:r w:rsidR="00212282" w:rsidRPr="00C94799">
        <w:rPr>
          <w:sz w:val="24"/>
          <w:szCs w:val="24"/>
        </w:rPr>
        <w:t xml:space="preserve"> tiekėjas nurodė, kad </w:t>
      </w:r>
      <w:r w:rsidRPr="00C94799">
        <w:rPr>
          <w:sz w:val="24"/>
          <w:szCs w:val="24"/>
        </w:rPr>
        <w:t xml:space="preserve">vykdant sutartį jie </w:t>
      </w:r>
      <w:r w:rsidR="00212282" w:rsidRPr="00C94799">
        <w:rPr>
          <w:sz w:val="24"/>
          <w:szCs w:val="24"/>
        </w:rPr>
        <w:t xml:space="preserve">bus </w:t>
      </w:r>
      <w:r w:rsidRPr="00C94799">
        <w:rPr>
          <w:sz w:val="24"/>
          <w:szCs w:val="24"/>
        </w:rPr>
        <w:t>pasitelkiami, ir jų keitimo tvarka.</w:t>
      </w:r>
    </w:p>
    <w:p w:rsidR="00AA2357" w:rsidRPr="008A7F30" w:rsidRDefault="00AA2357" w:rsidP="00DF0107">
      <w:pPr>
        <w:numPr>
          <w:ilvl w:val="0"/>
          <w:numId w:val="15"/>
        </w:numPr>
        <w:tabs>
          <w:tab w:val="left" w:pos="1080"/>
        </w:tabs>
        <w:spacing w:line="360" w:lineRule="auto"/>
        <w:ind w:left="0" w:firstLine="567"/>
        <w:jc w:val="both"/>
        <w:rPr>
          <w:bCs/>
          <w:sz w:val="24"/>
          <w:szCs w:val="24"/>
        </w:rPr>
      </w:pPr>
      <w:r w:rsidRPr="008A7F30">
        <w:rPr>
          <w:sz w:val="24"/>
          <w:szCs w:val="24"/>
        </w:rPr>
        <w:t xml:space="preserve">Perkančioji organizacija pirkimo dokumentuose gali nustatyti pirkimo sutarties atlikimo sąlygas, susijusias su socialinėmis ir aplinkos apsaugos reikmėmis, jei jos atitinka Europos </w:t>
      </w:r>
      <w:r w:rsidR="001216BA" w:rsidRPr="00743B3A">
        <w:rPr>
          <w:sz w:val="24"/>
          <w:szCs w:val="24"/>
        </w:rPr>
        <w:t>Sąjungos</w:t>
      </w:r>
      <w:r w:rsidR="001216BA">
        <w:rPr>
          <w:b/>
          <w:sz w:val="24"/>
          <w:szCs w:val="24"/>
        </w:rPr>
        <w:t xml:space="preserve"> </w:t>
      </w:r>
      <w:r w:rsidRPr="008A7F30">
        <w:rPr>
          <w:sz w:val="24"/>
          <w:szCs w:val="24"/>
        </w:rPr>
        <w:t>teisės aktus.</w:t>
      </w:r>
    </w:p>
    <w:p w:rsidR="00AA2357" w:rsidRPr="008A7F30" w:rsidRDefault="00AA2357" w:rsidP="00DF0107">
      <w:pPr>
        <w:numPr>
          <w:ilvl w:val="0"/>
          <w:numId w:val="15"/>
        </w:numPr>
        <w:tabs>
          <w:tab w:val="left" w:pos="1080"/>
        </w:tabs>
        <w:spacing w:line="360" w:lineRule="auto"/>
        <w:ind w:left="0" w:firstLine="567"/>
        <w:jc w:val="both"/>
        <w:rPr>
          <w:bCs/>
          <w:sz w:val="24"/>
          <w:szCs w:val="24"/>
        </w:rPr>
      </w:pPr>
      <w:r w:rsidRPr="008A7F30">
        <w:rPr>
          <w:sz w:val="24"/>
          <w:szCs w:val="24"/>
        </w:rPr>
        <w:t xml:space="preserve">Pirkimo sutartis gali būti sudaroma žodžiu, kai prekių ar paslaugų pirkimo sutarties vertė  yra mažesnė kaip </w:t>
      </w:r>
      <w:r w:rsidRPr="00743B3A">
        <w:rPr>
          <w:sz w:val="24"/>
          <w:szCs w:val="24"/>
        </w:rPr>
        <w:t xml:space="preserve">10 </w:t>
      </w:r>
      <w:r w:rsidR="001216BA" w:rsidRPr="00743B3A">
        <w:rPr>
          <w:sz w:val="24"/>
          <w:szCs w:val="24"/>
        </w:rPr>
        <w:t>000</w:t>
      </w:r>
      <w:r w:rsidR="001216BA">
        <w:rPr>
          <w:b/>
          <w:sz w:val="24"/>
          <w:szCs w:val="24"/>
        </w:rPr>
        <w:t xml:space="preserve">  </w:t>
      </w:r>
      <w:r w:rsidRPr="008A7F30">
        <w:rPr>
          <w:sz w:val="24"/>
          <w:szCs w:val="24"/>
        </w:rPr>
        <w:t>Lt</w:t>
      </w:r>
      <w:r w:rsidR="001216BA">
        <w:rPr>
          <w:sz w:val="24"/>
          <w:szCs w:val="24"/>
        </w:rPr>
        <w:t xml:space="preserve"> </w:t>
      </w:r>
      <w:r w:rsidR="001216BA" w:rsidRPr="00743B3A">
        <w:rPr>
          <w:sz w:val="24"/>
          <w:szCs w:val="24"/>
          <w:lang w:eastAsia="lt-LT"/>
        </w:rPr>
        <w:t>(be pridėtinės vertės mokesčio)</w:t>
      </w:r>
      <w:r w:rsidRPr="008A7F30">
        <w:rPr>
          <w:sz w:val="24"/>
          <w:szCs w:val="24"/>
        </w:rPr>
        <w:t xml:space="preserve"> ir sutartinių įsipareigojimų vykdymas nėra užtikrinamas CK nustatytais prievolių įvykdymo užtikrinimo būdais</w:t>
      </w:r>
      <w:r w:rsidR="006E1277" w:rsidRPr="008A7F30">
        <w:rPr>
          <w:sz w:val="24"/>
          <w:szCs w:val="24"/>
        </w:rPr>
        <w:t>.</w:t>
      </w:r>
    </w:p>
    <w:p w:rsidR="00141E0B" w:rsidRPr="008A7F30" w:rsidRDefault="00141E0B" w:rsidP="00DF0107">
      <w:pPr>
        <w:numPr>
          <w:ilvl w:val="0"/>
          <w:numId w:val="15"/>
        </w:numPr>
        <w:tabs>
          <w:tab w:val="left" w:pos="1080"/>
        </w:tabs>
        <w:spacing w:line="360" w:lineRule="auto"/>
        <w:ind w:left="0" w:firstLine="567"/>
        <w:jc w:val="both"/>
        <w:rPr>
          <w:bCs/>
          <w:sz w:val="24"/>
          <w:szCs w:val="24"/>
        </w:rPr>
      </w:pPr>
      <w:r w:rsidRPr="008A7F30">
        <w:rPr>
          <w:sz w:val="24"/>
          <w:szCs w:val="24"/>
        </w:rPr>
        <w:t>Pirkimo sutarties sąlygos pirkimo sutarties galiojimo laikotarpiu negali būti keičiamos, išskyrus tokias pirkimo sutarties sąlygas, kurias pakeitus nebūtų pažeisti Viešųjų pirkimų įstatyme nustatyti principai ir tikslai bei</w:t>
      </w:r>
      <w:r w:rsidRPr="008A7F30">
        <w:rPr>
          <w:b/>
          <w:bCs/>
          <w:sz w:val="24"/>
          <w:szCs w:val="24"/>
        </w:rPr>
        <w:t xml:space="preserve"> </w:t>
      </w:r>
      <w:r w:rsidRPr="008A7F30">
        <w:rPr>
          <w:bCs/>
          <w:sz w:val="24"/>
          <w:szCs w:val="24"/>
        </w:rPr>
        <w:t>tokiems pirkimo sutarties sąlygų pakeitimams yra gautas Viešųjų pirkimų tarnybos sutikimas</w:t>
      </w:r>
      <w:r w:rsidRPr="008A7F30">
        <w:rPr>
          <w:sz w:val="24"/>
          <w:szCs w:val="24"/>
        </w:rPr>
        <w:t xml:space="preserve">. Gali būti kreipiamasi tik dėl tokių pirkimo sutarties sąlygų, kurių keitimo aplinkybių atsiradimo pirkimo sutarties šalys negalėjo numatyti pasiūlymo pateikimo, pirkimo sutarties sudarymo metu, aplinkybių negali kontroliuoti ir jų kilimo rizikos neprisiėmė nei viena iš pirkimo sutarties šalių. </w:t>
      </w:r>
      <w:r w:rsidR="002741DD" w:rsidRPr="00743B3A">
        <w:rPr>
          <w:bCs/>
          <w:sz w:val="24"/>
          <w:szCs w:val="24"/>
        </w:rPr>
        <w:t>Viešųjų pirkimų tarnybos sutikimas nereikalingas, kai atlikus supaprastintą pirkimą sudarytos sutarties vertė yra mažesnė kaip 10 000 Lt</w:t>
      </w:r>
      <w:r w:rsidR="002741DD" w:rsidRPr="00743B3A">
        <w:rPr>
          <w:sz w:val="24"/>
          <w:szCs w:val="24"/>
        </w:rPr>
        <w:t xml:space="preserve"> </w:t>
      </w:r>
      <w:r w:rsidR="002741DD" w:rsidRPr="00743B3A">
        <w:rPr>
          <w:bCs/>
          <w:sz w:val="24"/>
          <w:szCs w:val="24"/>
        </w:rPr>
        <w:t>(be pridėtinės vertės mokesčio).</w:t>
      </w:r>
    </w:p>
    <w:p w:rsidR="000D291D" w:rsidRPr="008A7F30" w:rsidRDefault="000D291D" w:rsidP="00141E0B">
      <w:pPr>
        <w:tabs>
          <w:tab w:val="left" w:pos="1080"/>
        </w:tabs>
        <w:spacing w:line="360" w:lineRule="auto"/>
        <w:ind w:left="540"/>
        <w:jc w:val="both"/>
        <w:rPr>
          <w:bCs/>
          <w:sz w:val="24"/>
          <w:szCs w:val="24"/>
        </w:rPr>
      </w:pPr>
    </w:p>
    <w:p w:rsidR="00A9339D" w:rsidRPr="008A7F30" w:rsidRDefault="00DB7CCC" w:rsidP="00846268">
      <w:pPr>
        <w:spacing w:line="360" w:lineRule="auto"/>
        <w:ind w:firstLine="360"/>
        <w:jc w:val="center"/>
        <w:rPr>
          <w:b/>
          <w:sz w:val="24"/>
          <w:szCs w:val="24"/>
        </w:rPr>
      </w:pPr>
      <w:r w:rsidRPr="008A7F30">
        <w:rPr>
          <w:b/>
          <w:sz w:val="24"/>
          <w:szCs w:val="24"/>
        </w:rPr>
        <w:t>X</w:t>
      </w:r>
      <w:r w:rsidR="00A9339D" w:rsidRPr="008A7F30">
        <w:rPr>
          <w:b/>
          <w:sz w:val="24"/>
          <w:szCs w:val="24"/>
        </w:rPr>
        <w:t>. PRELIMINARIOJI SUTARTIS</w:t>
      </w:r>
    </w:p>
    <w:p w:rsidR="00214A36" w:rsidRPr="008A7F30" w:rsidRDefault="00214A36" w:rsidP="00846268">
      <w:pPr>
        <w:spacing w:line="360" w:lineRule="auto"/>
        <w:ind w:firstLine="360"/>
        <w:jc w:val="center"/>
        <w:rPr>
          <w:b/>
          <w:sz w:val="24"/>
          <w:szCs w:val="24"/>
        </w:rPr>
      </w:pPr>
    </w:p>
    <w:p w:rsidR="00F124CE" w:rsidRPr="008A7F30" w:rsidRDefault="00F124CE" w:rsidP="00DF0107">
      <w:pPr>
        <w:numPr>
          <w:ilvl w:val="0"/>
          <w:numId w:val="15"/>
        </w:numPr>
        <w:tabs>
          <w:tab w:val="left" w:pos="1080"/>
        </w:tabs>
        <w:spacing w:line="360" w:lineRule="auto"/>
        <w:ind w:left="0" w:firstLine="567"/>
        <w:jc w:val="both"/>
        <w:rPr>
          <w:sz w:val="24"/>
          <w:szCs w:val="24"/>
        </w:rPr>
      </w:pPr>
      <w:r w:rsidRPr="008A7F30">
        <w:rPr>
          <w:sz w:val="24"/>
          <w:szCs w:val="24"/>
        </w:rPr>
        <w:t>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w:t>
      </w:r>
      <w:r w:rsidR="006C7BAF">
        <w:rPr>
          <w:sz w:val="24"/>
          <w:szCs w:val="24"/>
        </w:rPr>
        <w:t xml:space="preserve">, </w:t>
      </w:r>
      <w:r w:rsidR="006C7BAF" w:rsidRPr="00666118">
        <w:rPr>
          <w:sz w:val="24"/>
          <w:szCs w:val="24"/>
        </w:rPr>
        <w:t>CK</w:t>
      </w:r>
      <w:r w:rsidRPr="008A7F30">
        <w:rPr>
          <w:sz w:val="24"/>
          <w:szCs w:val="24"/>
        </w:rPr>
        <w:t xml:space="preserve"> ir šiomis Taisyklėmis. </w:t>
      </w:r>
    </w:p>
    <w:p w:rsidR="008877E6" w:rsidRPr="008A7F30" w:rsidRDefault="008877E6" w:rsidP="00DF0107">
      <w:pPr>
        <w:numPr>
          <w:ilvl w:val="0"/>
          <w:numId w:val="15"/>
        </w:numPr>
        <w:tabs>
          <w:tab w:val="left" w:pos="1080"/>
        </w:tabs>
        <w:spacing w:line="360" w:lineRule="auto"/>
        <w:ind w:left="0" w:firstLine="567"/>
        <w:jc w:val="both"/>
        <w:rPr>
          <w:sz w:val="24"/>
          <w:szCs w:val="24"/>
        </w:rPr>
      </w:pPr>
      <w:r w:rsidRPr="008A7F30">
        <w:rPr>
          <w:sz w:val="24"/>
          <w:szCs w:val="24"/>
        </w:rPr>
        <w:t>Preliminarioji sutartis gali būti sudaroma tik raštu, ne ilgesniam kaip 4 metų laikotarpiui. Preliminariosios sutarties pagrindu sudarom</w:t>
      </w:r>
      <w:r w:rsidR="00F124CE" w:rsidRPr="008A7F30">
        <w:rPr>
          <w:sz w:val="24"/>
          <w:szCs w:val="24"/>
        </w:rPr>
        <w:t>a pagrindinė</w:t>
      </w:r>
      <w:r w:rsidRPr="008A7F30">
        <w:rPr>
          <w:sz w:val="24"/>
          <w:szCs w:val="24"/>
        </w:rPr>
        <w:t xml:space="preserve"> </w:t>
      </w:r>
      <w:r w:rsidR="00F124CE" w:rsidRPr="008A7F30">
        <w:rPr>
          <w:sz w:val="24"/>
          <w:szCs w:val="24"/>
        </w:rPr>
        <w:t>sutarti</w:t>
      </w:r>
      <w:r w:rsidRPr="008A7F30">
        <w:rPr>
          <w:sz w:val="24"/>
          <w:szCs w:val="24"/>
        </w:rPr>
        <w:t xml:space="preserve">s, atliekant prekių ir paslaugų pirkimus, kurių </w:t>
      </w:r>
      <w:r w:rsidR="00711416" w:rsidRPr="008A7F30">
        <w:rPr>
          <w:sz w:val="24"/>
          <w:szCs w:val="24"/>
        </w:rPr>
        <w:t xml:space="preserve">pirkimo </w:t>
      </w:r>
      <w:r w:rsidRPr="008A7F30">
        <w:rPr>
          <w:sz w:val="24"/>
          <w:szCs w:val="24"/>
        </w:rPr>
        <w:t>sutarties vertė yra mažesnė kaip 10</w:t>
      </w:r>
      <w:r w:rsidR="001216BA">
        <w:rPr>
          <w:sz w:val="24"/>
          <w:szCs w:val="24"/>
        </w:rPr>
        <w:t xml:space="preserve"> </w:t>
      </w:r>
      <w:r w:rsidR="001216BA" w:rsidRPr="00743B3A">
        <w:rPr>
          <w:sz w:val="24"/>
          <w:szCs w:val="24"/>
        </w:rPr>
        <w:t>000</w:t>
      </w:r>
      <w:r w:rsidRPr="008A7F30">
        <w:rPr>
          <w:sz w:val="24"/>
          <w:szCs w:val="24"/>
        </w:rPr>
        <w:t xml:space="preserve"> Lt</w:t>
      </w:r>
      <w:r w:rsidR="001216BA">
        <w:rPr>
          <w:sz w:val="24"/>
          <w:szCs w:val="24"/>
        </w:rPr>
        <w:t xml:space="preserve"> </w:t>
      </w:r>
      <w:r w:rsidR="001216BA" w:rsidRPr="00743B3A">
        <w:rPr>
          <w:sz w:val="24"/>
          <w:szCs w:val="24"/>
          <w:lang w:eastAsia="lt-LT"/>
        </w:rPr>
        <w:t>(be pridėtinės vertės mokesčio)</w:t>
      </w:r>
      <w:r w:rsidR="00C71692" w:rsidRPr="008A7F30">
        <w:rPr>
          <w:sz w:val="24"/>
          <w:szCs w:val="24"/>
        </w:rPr>
        <w:t>,</w:t>
      </w:r>
      <w:r w:rsidRPr="008A7F30">
        <w:rPr>
          <w:sz w:val="24"/>
          <w:szCs w:val="24"/>
        </w:rPr>
        <w:t xml:space="preserve"> gali būti sudarom</w:t>
      </w:r>
      <w:r w:rsidR="00F124CE" w:rsidRPr="008A7F30">
        <w:rPr>
          <w:sz w:val="24"/>
          <w:szCs w:val="24"/>
        </w:rPr>
        <w:t>a</w:t>
      </w:r>
      <w:r w:rsidRPr="008A7F30">
        <w:rPr>
          <w:sz w:val="24"/>
          <w:szCs w:val="24"/>
        </w:rPr>
        <w:t xml:space="preserve"> žodžiu.</w:t>
      </w:r>
      <w:r w:rsidR="00F124CE" w:rsidRPr="008A7F30">
        <w:rPr>
          <w:sz w:val="24"/>
          <w:szCs w:val="24"/>
        </w:rPr>
        <w:t xml:space="preserve"> </w:t>
      </w:r>
    </w:p>
    <w:p w:rsidR="00F124CE" w:rsidRPr="008A7F30" w:rsidRDefault="00F124CE" w:rsidP="00DF0107">
      <w:pPr>
        <w:numPr>
          <w:ilvl w:val="0"/>
          <w:numId w:val="15"/>
        </w:numPr>
        <w:tabs>
          <w:tab w:val="left" w:pos="1080"/>
        </w:tabs>
        <w:spacing w:line="360" w:lineRule="auto"/>
        <w:ind w:left="0" w:firstLine="567"/>
        <w:jc w:val="both"/>
        <w:rPr>
          <w:sz w:val="24"/>
          <w:szCs w:val="24"/>
        </w:rPr>
      </w:pPr>
      <w:r w:rsidRPr="008A7F30">
        <w:rPr>
          <w:sz w:val="24"/>
          <w:szCs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8877E6" w:rsidRPr="008A7F30" w:rsidRDefault="008877E6" w:rsidP="00DF0107">
      <w:pPr>
        <w:numPr>
          <w:ilvl w:val="0"/>
          <w:numId w:val="15"/>
        </w:numPr>
        <w:tabs>
          <w:tab w:val="left" w:pos="1080"/>
        </w:tabs>
        <w:spacing w:line="360" w:lineRule="auto"/>
        <w:ind w:left="0" w:firstLine="567"/>
        <w:jc w:val="both"/>
        <w:rPr>
          <w:sz w:val="24"/>
          <w:szCs w:val="24"/>
        </w:rPr>
      </w:pPr>
      <w:r w:rsidRPr="008A7F30">
        <w:rPr>
          <w:sz w:val="24"/>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w:t>
      </w:r>
      <w:r w:rsidR="00711416" w:rsidRPr="008A7F30">
        <w:rPr>
          <w:sz w:val="24"/>
          <w:szCs w:val="24"/>
        </w:rPr>
        <w:t xml:space="preserve"> pirkimo</w:t>
      </w:r>
      <w:r w:rsidRPr="008A7F30">
        <w:rPr>
          <w:sz w:val="24"/>
          <w:szCs w:val="24"/>
        </w:rPr>
        <w:t xml:space="preserve"> sutartis sudaroma tik su tais tiekėjais, su kuriais buvo sudaryta preliminarioji sutartis.</w:t>
      </w:r>
    </w:p>
    <w:p w:rsidR="008877E6" w:rsidRPr="008A7F30" w:rsidRDefault="008877E6" w:rsidP="00DF0107">
      <w:pPr>
        <w:numPr>
          <w:ilvl w:val="0"/>
          <w:numId w:val="15"/>
        </w:numPr>
        <w:tabs>
          <w:tab w:val="left" w:pos="1080"/>
        </w:tabs>
        <w:spacing w:line="360" w:lineRule="auto"/>
        <w:ind w:left="0" w:firstLine="567"/>
        <w:jc w:val="both"/>
        <w:rPr>
          <w:sz w:val="24"/>
          <w:szCs w:val="24"/>
        </w:rPr>
      </w:pPr>
      <w:r w:rsidRPr="008A7F30">
        <w:rPr>
          <w:sz w:val="24"/>
          <w:szCs w:val="24"/>
        </w:rPr>
        <w:t xml:space="preserve">Tais atvejais, kai preliminarioji sutartis sudaryta su vienu tiekėju ir joje buvo nustatytos visos pagrindinės </w:t>
      </w:r>
      <w:r w:rsidR="00711416" w:rsidRPr="008A7F30">
        <w:rPr>
          <w:sz w:val="24"/>
          <w:szCs w:val="24"/>
        </w:rPr>
        <w:t xml:space="preserve">pirkimo </w:t>
      </w:r>
      <w:r w:rsidRPr="008A7F30">
        <w:rPr>
          <w:sz w:val="24"/>
          <w:szCs w:val="24"/>
        </w:rPr>
        <w:t xml:space="preserve">sutarties sąlygos, pagrindinė </w:t>
      </w:r>
      <w:r w:rsidR="00711416" w:rsidRPr="008A7F30">
        <w:rPr>
          <w:sz w:val="24"/>
          <w:szCs w:val="24"/>
        </w:rPr>
        <w:t xml:space="preserve">pirkimo </w:t>
      </w:r>
      <w:r w:rsidRPr="008A7F30">
        <w:rPr>
          <w:sz w:val="24"/>
          <w:szCs w:val="24"/>
        </w:rPr>
        <w:t xml:space="preserve">sutartis sudaroma pagal preliminariojoje sutartyje nustatytas sąlygas, kreipiantis į tiekėją raštu dėl pagrindinės </w:t>
      </w:r>
      <w:r w:rsidR="00711416" w:rsidRPr="008A7F30">
        <w:rPr>
          <w:sz w:val="24"/>
          <w:szCs w:val="24"/>
        </w:rPr>
        <w:t xml:space="preserve">pirkimo </w:t>
      </w:r>
      <w:r w:rsidRPr="008A7F30">
        <w:rPr>
          <w:sz w:val="24"/>
          <w:szCs w:val="24"/>
        </w:rPr>
        <w:t>sutarties sudarymo.</w:t>
      </w:r>
    </w:p>
    <w:p w:rsidR="008877E6" w:rsidRPr="008A7F30" w:rsidRDefault="008877E6" w:rsidP="00DF0107">
      <w:pPr>
        <w:numPr>
          <w:ilvl w:val="0"/>
          <w:numId w:val="15"/>
        </w:numPr>
        <w:tabs>
          <w:tab w:val="left" w:pos="1080"/>
        </w:tabs>
        <w:spacing w:line="360" w:lineRule="auto"/>
        <w:ind w:left="0" w:firstLine="567"/>
        <w:jc w:val="both"/>
        <w:rPr>
          <w:sz w:val="24"/>
          <w:szCs w:val="24"/>
        </w:rPr>
      </w:pPr>
      <w:r w:rsidRPr="008A7F30">
        <w:rPr>
          <w:sz w:val="24"/>
          <w:szCs w:val="24"/>
        </w:rPr>
        <w:t xml:space="preserve">Tais atvejais, kai preliminarioji sutartis sudaryta su vienu tiekėju ir joje buvo nustatytos esminės, bet ne visos pagrindinės </w:t>
      </w:r>
      <w:r w:rsidR="00711416" w:rsidRPr="008A7F30">
        <w:rPr>
          <w:sz w:val="24"/>
          <w:szCs w:val="24"/>
        </w:rPr>
        <w:t xml:space="preserve">pirkimo </w:t>
      </w:r>
      <w:r w:rsidRPr="008A7F30">
        <w:rPr>
          <w:sz w:val="24"/>
          <w:szCs w:val="24"/>
        </w:rPr>
        <w:t>sutarties sąlygos, perkančioji organizacija kreipiasi į tiekėją raštu, prašydama papildyti pasiūlymą iki nustatyto termino ir nurodo, kad papildymas negali keisti pasiūlymo esmės.</w:t>
      </w:r>
    </w:p>
    <w:p w:rsidR="008877E6" w:rsidRPr="008A7F30" w:rsidRDefault="008877E6" w:rsidP="00DF0107">
      <w:pPr>
        <w:numPr>
          <w:ilvl w:val="0"/>
          <w:numId w:val="15"/>
        </w:numPr>
        <w:tabs>
          <w:tab w:val="left" w:pos="1080"/>
        </w:tabs>
        <w:spacing w:line="360" w:lineRule="auto"/>
        <w:ind w:left="0" w:firstLine="567"/>
        <w:jc w:val="both"/>
        <w:rPr>
          <w:sz w:val="24"/>
          <w:szCs w:val="24"/>
        </w:rPr>
      </w:pPr>
      <w:r w:rsidRPr="008A7F30">
        <w:rPr>
          <w:sz w:val="24"/>
          <w:szCs w:val="24"/>
        </w:rPr>
        <w:t>Tais atvejais, kai preliminarioji sutartis sudaryta su keliais tiekėjais ir joje buvo nustatytos visos pagrindinės</w:t>
      </w:r>
      <w:r w:rsidR="00711416" w:rsidRPr="008A7F30">
        <w:rPr>
          <w:sz w:val="24"/>
          <w:szCs w:val="24"/>
        </w:rPr>
        <w:t xml:space="preserve"> </w:t>
      </w:r>
      <w:r w:rsidRPr="008A7F30">
        <w:rPr>
          <w:sz w:val="24"/>
          <w:szCs w:val="24"/>
        </w:rPr>
        <w:t>sutarties sąlygos, pagrindinė</w:t>
      </w:r>
      <w:r w:rsidR="00711416" w:rsidRPr="008A7F30">
        <w:rPr>
          <w:sz w:val="24"/>
          <w:szCs w:val="24"/>
        </w:rPr>
        <w:t xml:space="preserve"> </w:t>
      </w:r>
      <w:r w:rsidRPr="008A7F30">
        <w:rPr>
          <w:sz w:val="24"/>
          <w:szCs w:val="24"/>
        </w:rPr>
        <w:t xml:space="preserve">sutartis sudaroma neatnaujinant tiekėjų varžymosi. </w:t>
      </w:r>
      <w:r w:rsidR="00C71692" w:rsidRPr="008A7F30">
        <w:rPr>
          <w:sz w:val="24"/>
          <w:szCs w:val="24"/>
        </w:rPr>
        <w:t xml:space="preserve">Preliminarioje sutartyje nustatomos tiekėjo pasirinkimo sudaryti pagrindinę sutartį </w:t>
      </w:r>
      <w:r w:rsidR="00C71692" w:rsidRPr="008A7F30">
        <w:rPr>
          <w:sz w:val="24"/>
          <w:szCs w:val="24"/>
        </w:rPr>
        <w:lastRenderedPageBreak/>
        <w:t>aplinkybės. Paprastai, tačiau ne visais atvejais, taikomas eiliškumo principas: p</w:t>
      </w:r>
      <w:r w:rsidRPr="008A7F30">
        <w:rPr>
          <w:sz w:val="24"/>
          <w:szCs w:val="24"/>
        </w:rPr>
        <w:t xml:space="preserve">erkančioji organizacija pirmiausia raštu kreipiasi į tiekėją, kurį laiko geriausiu, siūlydama sudaryti preliminariosios sutarties pagrindu pagrindinę </w:t>
      </w:r>
      <w:r w:rsidR="00711416" w:rsidRPr="008A7F30">
        <w:rPr>
          <w:sz w:val="24"/>
          <w:szCs w:val="24"/>
        </w:rPr>
        <w:t xml:space="preserve">pirkimo </w:t>
      </w:r>
      <w:r w:rsidRPr="008A7F30">
        <w:rPr>
          <w:sz w:val="24"/>
          <w:szCs w:val="24"/>
        </w:rPr>
        <w:t xml:space="preserve">sutartį. Šiam tiekėjui atsisakius sudaryti pagrindinę sutartį arba paaiškėjus, kad jis negalės tinkamai įvykdyti </w:t>
      </w:r>
      <w:r w:rsidR="00F124CE" w:rsidRPr="008A7F30">
        <w:rPr>
          <w:sz w:val="24"/>
          <w:szCs w:val="24"/>
        </w:rPr>
        <w:t>pagrindinės</w:t>
      </w:r>
      <w:r w:rsidR="00711416" w:rsidRPr="008A7F30">
        <w:rPr>
          <w:sz w:val="24"/>
          <w:szCs w:val="24"/>
        </w:rPr>
        <w:t xml:space="preserve"> </w:t>
      </w:r>
      <w:r w:rsidRPr="008A7F30">
        <w:rPr>
          <w:sz w:val="24"/>
          <w:szCs w:val="24"/>
        </w:rPr>
        <w:t xml:space="preserve">sutarties, perkančioji organizacija raštu kreipiasi </w:t>
      </w:r>
      <w:r w:rsidR="00D82FDF" w:rsidRPr="008A7F30">
        <w:rPr>
          <w:sz w:val="24"/>
          <w:szCs w:val="24"/>
        </w:rPr>
        <w:t xml:space="preserve">į </w:t>
      </w:r>
      <w:r w:rsidRPr="008A7F30">
        <w:rPr>
          <w:sz w:val="24"/>
          <w:szCs w:val="24"/>
        </w:rPr>
        <w:t>kitą tiekėją, iš likusių tiekėjų laikomą geriausiu, siūlydama sudaryti pagrindinę sutartį ir t. t., kol pasirenkamas tiekėjas su kuriuo bus sudaroma pagrindinė sutartis.</w:t>
      </w:r>
    </w:p>
    <w:p w:rsidR="00F124CE" w:rsidRPr="008A7F30" w:rsidRDefault="00F124CE" w:rsidP="00DF0107">
      <w:pPr>
        <w:numPr>
          <w:ilvl w:val="0"/>
          <w:numId w:val="15"/>
        </w:numPr>
        <w:tabs>
          <w:tab w:val="left" w:pos="1080"/>
        </w:tabs>
        <w:spacing w:line="360" w:lineRule="auto"/>
        <w:ind w:left="0" w:firstLine="567"/>
        <w:jc w:val="both"/>
        <w:rPr>
          <w:sz w:val="24"/>
          <w:szCs w:val="24"/>
        </w:rPr>
      </w:pPr>
      <w:r w:rsidRPr="008A7F30">
        <w:rPr>
          <w:sz w:val="24"/>
          <w:szCs w:val="24"/>
        </w:rPr>
        <w:t xml:space="preserve">Tais atvejais, kai preliminarioji sutartis sudaryta su keliais tiekėjais, pagrindinė </w:t>
      </w:r>
      <w:r w:rsidR="006C7BAF" w:rsidRPr="008A7F30">
        <w:rPr>
          <w:sz w:val="24"/>
          <w:szCs w:val="24"/>
        </w:rPr>
        <w:t xml:space="preserve">sutartis </w:t>
      </w:r>
      <w:r w:rsidRPr="008A7F30">
        <w:rPr>
          <w:sz w:val="24"/>
          <w:szCs w:val="24"/>
        </w:rPr>
        <w:t xml:space="preserve">gali būti sudaroma atnaujinant tiekėjų varžymąsi tokiomis pačiomis, kokios nustatytos preliminariojoje sutartyje, arba patikslintomis, o jeigu būtina, kitomis nei preliminariojoje sutartyje nustatytomis sąlygomis šių Taisyklių </w:t>
      </w:r>
      <w:r w:rsidR="0076190E" w:rsidRPr="00204EF8">
        <w:rPr>
          <w:sz w:val="24"/>
          <w:szCs w:val="24"/>
        </w:rPr>
        <w:t>10</w:t>
      </w:r>
      <w:r w:rsidR="00522059" w:rsidRPr="00204EF8">
        <w:rPr>
          <w:sz w:val="24"/>
          <w:szCs w:val="24"/>
        </w:rPr>
        <w:t>6</w:t>
      </w:r>
      <w:r w:rsidRPr="008A7F30">
        <w:rPr>
          <w:sz w:val="24"/>
          <w:szCs w:val="24"/>
        </w:rPr>
        <w:t xml:space="preserve"> punkte nurodyta tvarka.</w:t>
      </w:r>
    </w:p>
    <w:p w:rsidR="00E9037C" w:rsidRPr="008A7F30" w:rsidRDefault="00E9037C" w:rsidP="00DF0107">
      <w:pPr>
        <w:numPr>
          <w:ilvl w:val="0"/>
          <w:numId w:val="15"/>
        </w:numPr>
        <w:tabs>
          <w:tab w:val="left" w:pos="1080"/>
        </w:tabs>
        <w:spacing w:line="360" w:lineRule="auto"/>
        <w:ind w:left="0" w:firstLine="567"/>
        <w:jc w:val="both"/>
        <w:rPr>
          <w:sz w:val="24"/>
          <w:szCs w:val="24"/>
        </w:rPr>
      </w:pPr>
      <w:r w:rsidRPr="008A7F30">
        <w:rPr>
          <w:sz w:val="24"/>
          <w:szCs w:val="24"/>
        </w:rPr>
        <w:t>Atnaujindama tiekėjų varžymąsi, perkančioji organizacija:</w:t>
      </w:r>
    </w:p>
    <w:p w:rsidR="00E9037C" w:rsidRPr="008A7F30" w:rsidRDefault="00E9037C" w:rsidP="007E0AA1">
      <w:pPr>
        <w:numPr>
          <w:ilvl w:val="0"/>
          <w:numId w:val="35"/>
        </w:numPr>
        <w:tabs>
          <w:tab w:val="left" w:pos="1134"/>
          <w:tab w:val="left" w:pos="1276"/>
        </w:tabs>
        <w:spacing w:line="360" w:lineRule="auto"/>
        <w:ind w:left="0" w:firstLine="567"/>
        <w:jc w:val="both"/>
        <w:rPr>
          <w:sz w:val="24"/>
          <w:szCs w:val="24"/>
        </w:rPr>
      </w:pPr>
      <w:r w:rsidRPr="008A7F30">
        <w:rPr>
          <w:sz w:val="24"/>
          <w:szCs w:val="24"/>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E9037C" w:rsidRPr="008A7F30" w:rsidRDefault="00E9037C" w:rsidP="007E0AA1">
      <w:pPr>
        <w:numPr>
          <w:ilvl w:val="0"/>
          <w:numId w:val="35"/>
        </w:numPr>
        <w:tabs>
          <w:tab w:val="left" w:pos="1134"/>
          <w:tab w:val="left" w:pos="1276"/>
        </w:tabs>
        <w:spacing w:line="360" w:lineRule="auto"/>
        <w:ind w:left="0" w:firstLine="567"/>
        <w:jc w:val="both"/>
        <w:rPr>
          <w:sz w:val="24"/>
          <w:szCs w:val="24"/>
        </w:rPr>
      </w:pPr>
      <w:r w:rsidRPr="008A7F30">
        <w:rPr>
          <w:sz w:val="24"/>
          <w:szCs w:val="24"/>
        </w:rPr>
        <w:t xml:space="preserve">išrenka geriausią pasiūlymą pateikusį tiekėją, vadovaudamasi preliminariojoje sutartyje nustatytais pasiūlymų vertinimo kriterijais, ir su šį pasiūlymą pateikusiu tiekėju sudaro </w:t>
      </w:r>
      <w:r w:rsidR="00F124CE" w:rsidRPr="008A7F30">
        <w:rPr>
          <w:sz w:val="24"/>
          <w:szCs w:val="24"/>
        </w:rPr>
        <w:t>pagrindinę</w:t>
      </w:r>
      <w:r w:rsidRPr="008A7F30">
        <w:rPr>
          <w:sz w:val="24"/>
          <w:szCs w:val="24"/>
        </w:rPr>
        <w:t xml:space="preserve"> sutartį;</w:t>
      </w:r>
    </w:p>
    <w:p w:rsidR="00E9037C" w:rsidRPr="008A7F30" w:rsidRDefault="00E9037C" w:rsidP="007E0AA1">
      <w:pPr>
        <w:numPr>
          <w:ilvl w:val="0"/>
          <w:numId w:val="35"/>
        </w:numPr>
        <w:tabs>
          <w:tab w:val="left" w:pos="1134"/>
          <w:tab w:val="left" w:pos="1276"/>
        </w:tabs>
        <w:spacing w:line="360" w:lineRule="auto"/>
        <w:ind w:left="0" w:firstLine="567"/>
        <w:jc w:val="both"/>
        <w:rPr>
          <w:sz w:val="24"/>
          <w:szCs w:val="24"/>
        </w:rPr>
      </w:pPr>
      <w:r w:rsidRPr="008A7F30">
        <w:rPr>
          <w:sz w:val="24"/>
          <w:szCs w:val="24"/>
        </w:rPr>
        <w:t>Pagrindinė sutartis preliminariosios sutarti</w:t>
      </w:r>
      <w:r w:rsidR="00F124CE" w:rsidRPr="008A7F30">
        <w:rPr>
          <w:sz w:val="24"/>
          <w:szCs w:val="24"/>
        </w:rPr>
        <w:t>e</w:t>
      </w:r>
      <w:r w:rsidRPr="008A7F30">
        <w:rPr>
          <w:sz w:val="24"/>
          <w:szCs w:val="24"/>
        </w:rPr>
        <w:t>s pagrindu gali būti sudaroma iš karto, kai tiekėjas yra raštu (išskyrus pagrindin</w:t>
      </w:r>
      <w:r w:rsidR="00F124CE" w:rsidRPr="008A7F30">
        <w:rPr>
          <w:sz w:val="24"/>
          <w:szCs w:val="24"/>
        </w:rPr>
        <w:t>ę</w:t>
      </w:r>
      <w:r w:rsidRPr="008A7F30">
        <w:rPr>
          <w:sz w:val="24"/>
          <w:szCs w:val="24"/>
        </w:rPr>
        <w:t xml:space="preserve"> sutart</w:t>
      </w:r>
      <w:r w:rsidR="00F124CE" w:rsidRPr="008A7F30">
        <w:rPr>
          <w:sz w:val="24"/>
          <w:szCs w:val="24"/>
        </w:rPr>
        <w:t>į</w:t>
      </w:r>
      <w:r w:rsidRPr="008A7F30">
        <w:rPr>
          <w:sz w:val="24"/>
          <w:szCs w:val="24"/>
        </w:rPr>
        <w:t>, sudarom</w:t>
      </w:r>
      <w:r w:rsidR="00F124CE" w:rsidRPr="008A7F30">
        <w:rPr>
          <w:sz w:val="24"/>
          <w:szCs w:val="24"/>
        </w:rPr>
        <w:t>ą</w:t>
      </w:r>
      <w:r w:rsidRPr="008A7F30">
        <w:rPr>
          <w:sz w:val="24"/>
          <w:szCs w:val="24"/>
        </w:rPr>
        <w:t xml:space="preserve"> žodžiu) informuojamas, kad jo pasiūlymas pripažintas laimėjusiu ir jis atrinktas vykdyti pagrindinę sutartį. </w:t>
      </w:r>
    </w:p>
    <w:p w:rsidR="00955656" w:rsidRPr="008A7F30" w:rsidRDefault="00955656" w:rsidP="00955656">
      <w:pPr>
        <w:tabs>
          <w:tab w:val="left" w:pos="1134"/>
          <w:tab w:val="left" w:pos="1276"/>
        </w:tabs>
        <w:spacing w:line="360" w:lineRule="auto"/>
        <w:ind w:left="567"/>
        <w:jc w:val="both"/>
        <w:rPr>
          <w:sz w:val="24"/>
          <w:szCs w:val="24"/>
        </w:rPr>
      </w:pPr>
    </w:p>
    <w:p w:rsidR="003249A0" w:rsidRPr="008A7F30" w:rsidRDefault="00DB7CCC" w:rsidP="00846268">
      <w:pPr>
        <w:pStyle w:val="CentrBold"/>
        <w:spacing w:line="360" w:lineRule="auto"/>
        <w:ind w:firstLine="360"/>
        <w:rPr>
          <w:rFonts w:ascii="Times New Roman" w:hAnsi="Times New Roman"/>
          <w:sz w:val="24"/>
          <w:szCs w:val="24"/>
          <w:lang w:val="lt-LT"/>
        </w:rPr>
      </w:pPr>
      <w:r w:rsidRPr="008A7F30">
        <w:rPr>
          <w:rFonts w:ascii="Times New Roman" w:hAnsi="Times New Roman"/>
          <w:sz w:val="24"/>
          <w:szCs w:val="24"/>
          <w:lang w:val="lt-LT"/>
        </w:rPr>
        <w:t>XI</w:t>
      </w:r>
      <w:r w:rsidR="003249A0" w:rsidRPr="008A7F30">
        <w:rPr>
          <w:rFonts w:ascii="Times New Roman" w:hAnsi="Times New Roman"/>
          <w:sz w:val="24"/>
          <w:szCs w:val="24"/>
          <w:lang w:val="lt-LT"/>
        </w:rPr>
        <w:t xml:space="preserve">. </w:t>
      </w:r>
      <w:r w:rsidR="00572046" w:rsidRPr="008A7F30">
        <w:rPr>
          <w:rFonts w:ascii="Times New Roman" w:hAnsi="Times New Roman"/>
          <w:sz w:val="24"/>
          <w:szCs w:val="24"/>
          <w:lang w:val="lt-LT"/>
        </w:rPr>
        <w:t xml:space="preserve">Supaprastintų </w:t>
      </w:r>
      <w:r w:rsidR="003249A0" w:rsidRPr="008A7F30">
        <w:rPr>
          <w:rFonts w:ascii="Times New Roman" w:hAnsi="Times New Roman"/>
          <w:sz w:val="24"/>
          <w:szCs w:val="24"/>
          <w:lang w:val="lt-LT"/>
        </w:rPr>
        <w:t>PIRKIMŲ būdai ir jų pasirinkimo sąlygos</w:t>
      </w:r>
    </w:p>
    <w:p w:rsidR="00214A36" w:rsidRPr="008A7F30" w:rsidRDefault="00214A36" w:rsidP="00846268">
      <w:pPr>
        <w:pStyle w:val="CentrBold"/>
        <w:spacing w:line="360" w:lineRule="auto"/>
        <w:ind w:firstLine="360"/>
        <w:rPr>
          <w:rFonts w:ascii="Times New Roman" w:hAnsi="Times New Roman"/>
          <w:sz w:val="24"/>
          <w:szCs w:val="24"/>
          <w:lang w:val="lt-LT"/>
        </w:rPr>
      </w:pPr>
    </w:p>
    <w:p w:rsidR="003249A0" w:rsidRPr="008A7F30" w:rsidRDefault="00572046" w:rsidP="007E0AA1">
      <w:pPr>
        <w:numPr>
          <w:ilvl w:val="0"/>
          <w:numId w:val="45"/>
        </w:numPr>
        <w:tabs>
          <w:tab w:val="left" w:pos="1080"/>
        </w:tabs>
        <w:spacing w:line="360" w:lineRule="auto"/>
        <w:ind w:left="0" w:firstLine="567"/>
        <w:rPr>
          <w:sz w:val="24"/>
          <w:szCs w:val="24"/>
        </w:rPr>
      </w:pPr>
      <w:r w:rsidRPr="008A7F30">
        <w:rPr>
          <w:sz w:val="24"/>
          <w:szCs w:val="24"/>
        </w:rPr>
        <w:t>Supaprastinti p</w:t>
      </w:r>
      <w:r w:rsidR="003249A0" w:rsidRPr="008A7F30">
        <w:rPr>
          <w:sz w:val="24"/>
          <w:szCs w:val="24"/>
        </w:rPr>
        <w:t>irkimai atliekami šiais būdais:</w:t>
      </w:r>
    </w:p>
    <w:p w:rsidR="003249A0" w:rsidRPr="008A7F30" w:rsidRDefault="00F47F55" w:rsidP="003B0F2C">
      <w:pPr>
        <w:numPr>
          <w:ilvl w:val="1"/>
          <w:numId w:val="7"/>
        </w:numPr>
        <w:tabs>
          <w:tab w:val="left" w:pos="1080"/>
        </w:tabs>
        <w:spacing w:line="360" w:lineRule="auto"/>
        <w:rPr>
          <w:sz w:val="24"/>
          <w:szCs w:val="24"/>
        </w:rPr>
      </w:pPr>
      <w:r w:rsidRPr="008A7F30">
        <w:rPr>
          <w:sz w:val="24"/>
          <w:szCs w:val="24"/>
        </w:rPr>
        <w:t xml:space="preserve">supaprastinto </w:t>
      </w:r>
      <w:r w:rsidR="003249A0" w:rsidRPr="008A7F30">
        <w:rPr>
          <w:sz w:val="24"/>
          <w:szCs w:val="24"/>
        </w:rPr>
        <w:t>atviro konkurso;</w:t>
      </w:r>
    </w:p>
    <w:p w:rsidR="003249A0" w:rsidRPr="008A7F30" w:rsidRDefault="00E9037C" w:rsidP="003B0F2C">
      <w:pPr>
        <w:numPr>
          <w:ilvl w:val="1"/>
          <w:numId w:val="7"/>
        </w:numPr>
        <w:tabs>
          <w:tab w:val="left" w:pos="1080"/>
        </w:tabs>
        <w:spacing w:line="360" w:lineRule="auto"/>
        <w:rPr>
          <w:sz w:val="24"/>
          <w:szCs w:val="24"/>
        </w:rPr>
      </w:pPr>
      <w:r w:rsidRPr="008A7F30">
        <w:rPr>
          <w:sz w:val="24"/>
          <w:szCs w:val="24"/>
        </w:rPr>
        <w:t xml:space="preserve">supaprastintų </w:t>
      </w:r>
      <w:r w:rsidR="003249A0" w:rsidRPr="008A7F30">
        <w:rPr>
          <w:sz w:val="24"/>
          <w:szCs w:val="24"/>
        </w:rPr>
        <w:t>skelbiamų derybų;</w:t>
      </w:r>
    </w:p>
    <w:p w:rsidR="000A3C65" w:rsidRPr="008A7F30" w:rsidRDefault="009F06B1" w:rsidP="003B0F2C">
      <w:pPr>
        <w:numPr>
          <w:ilvl w:val="1"/>
          <w:numId w:val="7"/>
        </w:numPr>
        <w:tabs>
          <w:tab w:val="left" w:pos="1080"/>
        </w:tabs>
        <w:spacing w:line="360" w:lineRule="auto"/>
        <w:rPr>
          <w:sz w:val="24"/>
          <w:szCs w:val="24"/>
        </w:rPr>
      </w:pPr>
      <w:r w:rsidRPr="008A7F30">
        <w:rPr>
          <w:sz w:val="24"/>
          <w:szCs w:val="24"/>
        </w:rPr>
        <w:t xml:space="preserve">supaprastinto </w:t>
      </w:r>
      <w:r w:rsidR="00F124CE" w:rsidRPr="008A7F30">
        <w:rPr>
          <w:sz w:val="24"/>
          <w:szCs w:val="24"/>
        </w:rPr>
        <w:t xml:space="preserve">atviro </w:t>
      </w:r>
      <w:r w:rsidR="000A3C65" w:rsidRPr="008A7F30">
        <w:rPr>
          <w:sz w:val="24"/>
          <w:szCs w:val="24"/>
        </w:rPr>
        <w:t>projekto konkurso;</w:t>
      </w:r>
    </w:p>
    <w:p w:rsidR="009F06B1" w:rsidRPr="008A7F30" w:rsidRDefault="00DB7CCC" w:rsidP="003B0F2C">
      <w:pPr>
        <w:numPr>
          <w:ilvl w:val="1"/>
          <w:numId w:val="7"/>
        </w:numPr>
        <w:tabs>
          <w:tab w:val="left" w:pos="1080"/>
        </w:tabs>
        <w:spacing w:line="360" w:lineRule="auto"/>
        <w:rPr>
          <w:sz w:val="24"/>
          <w:szCs w:val="24"/>
        </w:rPr>
      </w:pPr>
      <w:r w:rsidRPr="008A7F30">
        <w:rPr>
          <w:sz w:val="24"/>
          <w:szCs w:val="24"/>
        </w:rPr>
        <w:t>apklausos.</w:t>
      </w:r>
    </w:p>
    <w:p w:rsidR="008574DB" w:rsidRPr="008A7F30" w:rsidRDefault="00D25A8F" w:rsidP="007E0AA1">
      <w:pPr>
        <w:numPr>
          <w:ilvl w:val="0"/>
          <w:numId w:val="45"/>
        </w:numPr>
        <w:tabs>
          <w:tab w:val="left" w:pos="1080"/>
        </w:tabs>
        <w:spacing w:line="360" w:lineRule="auto"/>
        <w:ind w:left="0" w:firstLine="567"/>
        <w:jc w:val="both"/>
        <w:rPr>
          <w:sz w:val="24"/>
          <w:szCs w:val="24"/>
        </w:rPr>
      </w:pPr>
      <w:r w:rsidRPr="008A7F30">
        <w:rPr>
          <w:sz w:val="24"/>
          <w:szCs w:val="24"/>
        </w:rPr>
        <w:t xml:space="preserve">Pirkimas </w:t>
      </w:r>
      <w:r w:rsidR="00572046" w:rsidRPr="008A7F30">
        <w:rPr>
          <w:sz w:val="24"/>
          <w:szCs w:val="24"/>
        </w:rPr>
        <w:t>supaprastinto atviro</w:t>
      </w:r>
      <w:r w:rsidRPr="008A7F30">
        <w:rPr>
          <w:sz w:val="24"/>
          <w:szCs w:val="24"/>
        </w:rPr>
        <w:t xml:space="preserve"> </w:t>
      </w:r>
      <w:r w:rsidR="00572046" w:rsidRPr="008A7F30">
        <w:rPr>
          <w:sz w:val="24"/>
          <w:szCs w:val="24"/>
        </w:rPr>
        <w:t>ir</w:t>
      </w:r>
      <w:r w:rsidRPr="008A7F30">
        <w:rPr>
          <w:sz w:val="24"/>
          <w:szCs w:val="24"/>
        </w:rPr>
        <w:t xml:space="preserve"> </w:t>
      </w:r>
      <w:r w:rsidR="00572046" w:rsidRPr="008A7F30">
        <w:rPr>
          <w:sz w:val="24"/>
          <w:szCs w:val="24"/>
        </w:rPr>
        <w:t xml:space="preserve">supaprastintų </w:t>
      </w:r>
      <w:r w:rsidRPr="008A7F30">
        <w:rPr>
          <w:sz w:val="24"/>
          <w:szCs w:val="24"/>
        </w:rPr>
        <w:t>skelbiamų derybų būdu gali būti atliktas visais atvejais, tinkamai apie jį paskelbus.</w:t>
      </w:r>
    </w:p>
    <w:p w:rsidR="005E5EF1" w:rsidRPr="008A7F30" w:rsidRDefault="00572046" w:rsidP="007E0AA1">
      <w:pPr>
        <w:numPr>
          <w:ilvl w:val="0"/>
          <w:numId w:val="45"/>
        </w:numPr>
        <w:tabs>
          <w:tab w:val="left" w:pos="1080"/>
        </w:tabs>
        <w:spacing w:line="360" w:lineRule="auto"/>
        <w:ind w:left="0" w:firstLine="567"/>
        <w:jc w:val="both"/>
        <w:rPr>
          <w:sz w:val="24"/>
          <w:szCs w:val="24"/>
        </w:rPr>
      </w:pPr>
      <w:r w:rsidRPr="008A7F30">
        <w:rPr>
          <w:sz w:val="24"/>
          <w:szCs w:val="24"/>
        </w:rPr>
        <w:t>Supaprastintas</w:t>
      </w:r>
      <w:r w:rsidR="00B14D35" w:rsidRPr="008A7F30">
        <w:rPr>
          <w:sz w:val="24"/>
          <w:szCs w:val="24"/>
        </w:rPr>
        <w:t xml:space="preserve"> </w:t>
      </w:r>
      <w:r w:rsidRPr="008A7F30">
        <w:rPr>
          <w:sz w:val="24"/>
          <w:szCs w:val="24"/>
        </w:rPr>
        <w:t>p</w:t>
      </w:r>
      <w:r w:rsidR="00A14059" w:rsidRPr="008A7F30">
        <w:rPr>
          <w:sz w:val="24"/>
          <w:szCs w:val="24"/>
        </w:rPr>
        <w:t>rojekto konkursas gali būti vykdomas siekiant nustatyti geriausią planą ar projektą (paprastai teritorijų planavimo, architektūros, inžinerijos, duomenų apdorojimo, meniniu ar kultūriniu požiūriu sudėtingo ar panašaus pobūdžio) pateikusį tiekėją (tiekėjus)</w:t>
      </w:r>
      <w:r w:rsidR="005E5EF1" w:rsidRPr="008A7F30">
        <w:rPr>
          <w:sz w:val="24"/>
          <w:szCs w:val="24"/>
        </w:rPr>
        <w:t>, kai:</w:t>
      </w:r>
    </w:p>
    <w:p w:rsidR="005E5EF1" w:rsidRPr="008A7F30" w:rsidRDefault="005E5EF1" w:rsidP="00DF0107">
      <w:pPr>
        <w:numPr>
          <w:ilvl w:val="1"/>
          <w:numId w:val="14"/>
        </w:numPr>
        <w:spacing w:line="360" w:lineRule="auto"/>
        <w:jc w:val="both"/>
        <w:rPr>
          <w:sz w:val="24"/>
          <w:szCs w:val="24"/>
        </w:rPr>
      </w:pPr>
      <w:r w:rsidRPr="008A7F30">
        <w:rPr>
          <w:sz w:val="24"/>
          <w:szCs w:val="24"/>
        </w:rPr>
        <w:lastRenderedPageBreak/>
        <w:t xml:space="preserve">su </w:t>
      </w:r>
      <w:r w:rsidR="00572046" w:rsidRPr="008A7F30">
        <w:rPr>
          <w:sz w:val="24"/>
          <w:szCs w:val="24"/>
        </w:rPr>
        <w:t xml:space="preserve">supaprastinto </w:t>
      </w:r>
      <w:r w:rsidRPr="008A7F30">
        <w:rPr>
          <w:sz w:val="24"/>
          <w:szCs w:val="24"/>
        </w:rPr>
        <w:t>projekto konkurso laimėtoju numatyta sudaryti paslaugų pirkimo sutartį, arba</w:t>
      </w:r>
    </w:p>
    <w:p w:rsidR="005E5EF1" w:rsidRPr="00204EF8" w:rsidRDefault="00572046" w:rsidP="00DF0107">
      <w:pPr>
        <w:numPr>
          <w:ilvl w:val="1"/>
          <w:numId w:val="14"/>
        </w:numPr>
        <w:spacing w:line="360" w:lineRule="auto"/>
        <w:jc w:val="both"/>
        <w:rPr>
          <w:sz w:val="24"/>
          <w:szCs w:val="24"/>
        </w:rPr>
      </w:pPr>
      <w:r w:rsidRPr="008A7F30">
        <w:rPr>
          <w:sz w:val="24"/>
          <w:szCs w:val="24"/>
        </w:rPr>
        <w:t xml:space="preserve">supaprastinto </w:t>
      </w:r>
      <w:r w:rsidR="005E5EF1" w:rsidRPr="008A7F30">
        <w:rPr>
          <w:sz w:val="24"/>
          <w:szCs w:val="24"/>
        </w:rPr>
        <w:t xml:space="preserve">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w:t>
      </w:r>
      <w:r w:rsidR="005E5EF1" w:rsidRPr="00204EF8">
        <w:rPr>
          <w:sz w:val="24"/>
          <w:szCs w:val="24"/>
        </w:rPr>
        <w:t>atlikimo.</w:t>
      </w:r>
    </w:p>
    <w:p w:rsidR="00333127" w:rsidRPr="00204EF8" w:rsidRDefault="00A0179E" w:rsidP="007E0AA1">
      <w:pPr>
        <w:numPr>
          <w:ilvl w:val="0"/>
          <w:numId w:val="45"/>
        </w:numPr>
        <w:tabs>
          <w:tab w:val="left" w:pos="1080"/>
        </w:tabs>
        <w:spacing w:line="360" w:lineRule="auto"/>
        <w:ind w:left="0" w:firstLine="567"/>
        <w:jc w:val="both"/>
        <w:rPr>
          <w:sz w:val="24"/>
          <w:szCs w:val="24"/>
        </w:rPr>
      </w:pPr>
      <w:r w:rsidRPr="00204EF8">
        <w:rPr>
          <w:sz w:val="24"/>
          <w:szCs w:val="24"/>
        </w:rPr>
        <w:t>S</w:t>
      </w:r>
      <w:r w:rsidR="00F7719E" w:rsidRPr="00204EF8">
        <w:rPr>
          <w:sz w:val="24"/>
          <w:szCs w:val="24"/>
        </w:rPr>
        <w:t>upaprastint</w:t>
      </w:r>
      <w:r w:rsidR="007742A3" w:rsidRPr="00204EF8">
        <w:rPr>
          <w:sz w:val="24"/>
          <w:szCs w:val="24"/>
        </w:rPr>
        <w:t>i</w:t>
      </w:r>
      <w:r w:rsidR="00F7719E" w:rsidRPr="00204EF8">
        <w:rPr>
          <w:sz w:val="24"/>
          <w:szCs w:val="24"/>
        </w:rPr>
        <w:t xml:space="preserve"> pirkim</w:t>
      </w:r>
      <w:r w:rsidR="007742A3" w:rsidRPr="00204EF8">
        <w:rPr>
          <w:sz w:val="24"/>
          <w:szCs w:val="24"/>
        </w:rPr>
        <w:t>ai</w:t>
      </w:r>
      <w:r w:rsidR="00F7719E" w:rsidRPr="00204EF8">
        <w:rPr>
          <w:sz w:val="24"/>
          <w:szCs w:val="24"/>
        </w:rPr>
        <w:t xml:space="preserve"> a</w:t>
      </w:r>
      <w:r w:rsidR="00333127" w:rsidRPr="00204EF8">
        <w:rPr>
          <w:sz w:val="24"/>
          <w:szCs w:val="24"/>
        </w:rPr>
        <w:t>pklausos būdu atlieka</w:t>
      </w:r>
      <w:r w:rsidR="007742A3" w:rsidRPr="00204EF8">
        <w:rPr>
          <w:sz w:val="24"/>
          <w:szCs w:val="24"/>
        </w:rPr>
        <w:t>mi</w:t>
      </w:r>
      <w:r w:rsidR="00F7719E" w:rsidRPr="00204EF8">
        <w:rPr>
          <w:sz w:val="24"/>
          <w:szCs w:val="24"/>
        </w:rPr>
        <w:t xml:space="preserve"> </w:t>
      </w:r>
      <w:r w:rsidR="007742A3" w:rsidRPr="00204EF8">
        <w:rPr>
          <w:sz w:val="24"/>
          <w:szCs w:val="24"/>
        </w:rPr>
        <w:t xml:space="preserve">vadovaujantis šių </w:t>
      </w:r>
      <w:r w:rsidR="00333127" w:rsidRPr="00204EF8">
        <w:rPr>
          <w:sz w:val="24"/>
          <w:szCs w:val="24"/>
        </w:rPr>
        <w:t xml:space="preserve">Taisyklių </w:t>
      </w:r>
      <w:r w:rsidR="006F7ADA" w:rsidRPr="00204EF8">
        <w:rPr>
          <w:sz w:val="24"/>
          <w:szCs w:val="24"/>
        </w:rPr>
        <w:t xml:space="preserve"> </w:t>
      </w:r>
      <w:r w:rsidR="007742A3" w:rsidRPr="00204EF8">
        <w:rPr>
          <w:sz w:val="24"/>
          <w:szCs w:val="24"/>
        </w:rPr>
        <w:t>XIV ir XVI skyrių nuostatomis.</w:t>
      </w:r>
    </w:p>
    <w:p w:rsidR="0061639C" w:rsidRDefault="0061639C" w:rsidP="00846268">
      <w:pPr>
        <w:pStyle w:val="CentrBold"/>
        <w:spacing w:line="360" w:lineRule="auto"/>
        <w:ind w:firstLine="360"/>
        <w:rPr>
          <w:rFonts w:ascii="Times New Roman" w:hAnsi="Times New Roman"/>
          <w:sz w:val="24"/>
          <w:szCs w:val="24"/>
          <w:lang w:val="lt-LT"/>
        </w:rPr>
      </w:pPr>
    </w:p>
    <w:p w:rsidR="00477CCD" w:rsidRPr="008A7F30" w:rsidRDefault="00B162AD" w:rsidP="00846268">
      <w:pPr>
        <w:pStyle w:val="CentrBold"/>
        <w:spacing w:line="360" w:lineRule="auto"/>
        <w:ind w:firstLine="360"/>
        <w:rPr>
          <w:rFonts w:ascii="Times New Roman" w:hAnsi="Times New Roman"/>
          <w:sz w:val="24"/>
          <w:szCs w:val="24"/>
          <w:lang w:val="lt-LT"/>
        </w:rPr>
      </w:pPr>
      <w:r w:rsidRPr="008A7F30">
        <w:rPr>
          <w:rFonts w:ascii="Times New Roman" w:hAnsi="Times New Roman"/>
          <w:sz w:val="24"/>
          <w:szCs w:val="24"/>
          <w:lang w:val="lt-LT"/>
        </w:rPr>
        <w:t>XII</w:t>
      </w:r>
      <w:r w:rsidR="00477CCD" w:rsidRPr="008A7F30">
        <w:rPr>
          <w:rFonts w:ascii="Times New Roman" w:hAnsi="Times New Roman"/>
          <w:sz w:val="24"/>
          <w:szCs w:val="24"/>
          <w:lang w:val="lt-LT"/>
        </w:rPr>
        <w:t xml:space="preserve">. </w:t>
      </w:r>
      <w:r w:rsidR="008701F4" w:rsidRPr="008A7F30">
        <w:rPr>
          <w:rFonts w:ascii="Times New Roman" w:hAnsi="Times New Roman"/>
          <w:sz w:val="24"/>
          <w:szCs w:val="24"/>
          <w:lang w:val="lt-LT"/>
        </w:rPr>
        <w:t xml:space="preserve">Supaprastintas </w:t>
      </w:r>
      <w:r w:rsidR="00477CCD" w:rsidRPr="008A7F30">
        <w:rPr>
          <w:rFonts w:ascii="Times New Roman" w:hAnsi="Times New Roman"/>
          <w:sz w:val="24"/>
          <w:szCs w:val="24"/>
          <w:lang w:val="lt-LT"/>
        </w:rPr>
        <w:t>atviras konkursas</w:t>
      </w:r>
    </w:p>
    <w:p w:rsidR="000A3C65" w:rsidRPr="008A7F30" w:rsidRDefault="00CA3EFA" w:rsidP="00846268">
      <w:pPr>
        <w:pStyle w:val="CentrBold"/>
        <w:spacing w:line="360" w:lineRule="auto"/>
        <w:ind w:firstLine="360"/>
        <w:rPr>
          <w:rFonts w:ascii="Times New Roman" w:hAnsi="Times New Roman"/>
          <w:sz w:val="24"/>
          <w:szCs w:val="24"/>
          <w:lang w:val="lt-LT"/>
        </w:rPr>
      </w:pPr>
      <w:r w:rsidRPr="008A7F30">
        <w:rPr>
          <w:rFonts w:ascii="Times New Roman" w:hAnsi="Times New Roman"/>
          <w:sz w:val="24"/>
          <w:szCs w:val="24"/>
          <w:lang w:val="lt-LT"/>
        </w:rPr>
        <w:t xml:space="preserve"> </w:t>
      </w:r>
    </w:p>
    <w:p w:rsidR="002800F4" w:rsidRPr="008A7F30" w:rsidRDefault="00BE4270" w:rsidP="00AF3D42">
      <w:pPr>
        <w:pStyle w:val="Antrat3"/>
        <w:numPr>
          <w:ilvl w:val="0"/>
          <w:numId w:val="25"/>
        </w:numPr>
        <w:tabs>
          <w:tab w:val="left" w:pos="1080"/>
        </w:tabs>
        <w:spacing w:before="0" w:line="360" w:lineRule="auto"/>
        <w:ind w:left="0" w:firstLine="540"/>
        <w:rPr>
          <w:szCs w:val="24"/>
        </w:rPr>
      </w:pPr>
      <w:r w:rsidRPr="008A7F30">
        <w:rPr>
          <w:szCs w:val="24"/>
        </w:rPr>
        <w:t xml:space="preserve">Vykdant </w:t>
      </w:r>
      <w:r w:rsidR="008701F4" w:rsidRPr="008A7F30">
        <w:rPr>
          <w:szCs w:val="24"/>
        </w:rPr>
        <w:t xml:space="preserve">supaprastintą </w:t>
      </w:r>
      <w:r w:rsidRPr="008A7F30">
        <w:rPr>
          <w:szCs w:val="24"/>
        </w:rPr>
        <w:t>atvirą konkursą, dalyvių skaičius neribojamas.</w:t>
      </w:r>
      <w:r w:rsidR="00711416" w:rsidRPr="008A7F30">
        <w:rPr>
          <w:szCs w:val="24"/>
        </w:rPr>
        <w:t xml:space="preserve"> Apie pirkimą skelbiama šiose T</w:t>
      </w:r>
      <w:r w:rsidR="00EB30C3" w:rsidRPr="008A7F30">
        <w:rPr>
          <w:szCs w:val="24"/>
        </w:rPr>
        <w:t xml:space="preserve">aisyklėse nustatyta tvarka. </w:t>
      </w:r>
      <w:r w:rsidR="00955656" w:rsidRPr="008A7F30">
        <w:rPr>
          <w:szCs w:val="24"/>
        </w:rPr>
        <w:t>Supaprastintas a</w:t>
      </w:r>
      <w:r w:rsidR="002800F4" w:rsidRPr="008A7F30">
        <w:rPr>
          <w:szCs w:val="24"/>
        </w:rPr>
        <w:t>tviras konkursas laikomas įvykusiu, jeigu yra bent vienas neatmestas pasiūlymas.</w:t>
      </w:r>
    </w:p>
    <w:p w:rsidR="00BE4270" w:rsidRDefault="008701F4" w:rsidP="00C63D98">
      <w:pPr>
        <w:pStyle w:val="Antrat3"/>
        <w:numPr>
          <w:ilvl w:val="0"/>
          <w:numId w:val="25"/>
        </w:numPr>
        <w:tabs>
          <w:tab w:val="left" w:pos="1080"/>
        </w:tabs>
        <w:spacing w:before="0" w:line="360" w:lineRule="auto"/>
        <w:ind w:left="0"/>
        <w:rPr>
          <w:szCs w:val="24"/>
        </w:rPr>
      </w:pPr>
      <w:r w:rsidRPr="008A7F30">
        <w:rPr>
          <w:szCs w:val="24"/>
        </w:rPr>
        <w:t>Supaprastintame a</w:t>
      </w:r>
      <w:r w:rsidR="00BE4270" w:rsidRPr="008A7F30">
        <w:rPr>
          <w:szCs w:val="24"/>
        </w:rPr>
        <w:t xml:space="preserve">tvirame konkurse derybos tarp perkančiosios organizacijos ir </w:t>
      </w:r>
      <w:r w:rsidR="002800F4" w:rsidRPr="008A7F30">
        <w:rPr>
          <w:szCs w:val="24"/>
        </w:rPr>
        <w:t>dalyvių</w:t>
      </w:r>
      <w:r w:rsidR="00BE4270" w:rsidRPr="008A7F30">
        <w:rPr>
          <w:szCs w:val="24"/>
        </w:rPr>
        <w:t xml:space="preserve"> </w:t>
      </w:r>
      <w:r w:rsidR="006541BB" w:rsidRPr="008A7F30">
        <w:rPr>
          <w:szCs w:val="24"/>
        </w:rPr>
        <w:t>yra draudžiamos</w:t>
      </w:r>
      <w:r w:rsidR="00BE4270" w:rsidRPr="008A7F30">
        <w:rPr>
          <w:szCs w:val="24"/>
        </w:rPr>
        <w:t>.</w:t>
      </w:r>
    </w:p>
    <w:p w:rsidR="00A70A6C" w:rsidRPr="008637CD" w:rsidRDefault="00A70A6C" w:rsidP="00AF3D42">
      <w:pPr>
        <w:pStyle w:val="Antrat3"/>
        <w:numPr>
          <w:ilvl w:val="0"/>
          <w:numId w:val="25"/>
        </w:numPr>
        <w:tabs>
          <w:tab w:val="left" w:pos="1080"/>
        </w:tabs>
        <w:spacing w:before="0" w:line="360" w:lineRule="auto"/>
        <w:ind w:left="0"/>
        <w:rPr>
          <w:szCs w:val="24"/>
        </w:rPr>
      </w:pPr>
      <w:r w:rsidRPr="008637CD">
        <w:rPr>
          <w:szCs w:val="24"/>
        </w:rPr>
        <w:t xml:space="preserve">Pasiūlymų pateikimo terminas negali būti trumpesnis negu 7 darbo dienos nuo skelbimo apie pirkimą paskelbimo </w:t>
      </w:r>
      <w:r w:rsidR="008637CD" w:rsidRPr="00C94799">
        <w:rPr>
          <w:szCs w:val="24"/>
        </w:rPr>
        <w:t>(šių Taisyklių 22 punkte nustatyta tvarka)</w:t>
      </w:r>
      <w:r w:rsidR="008637CD">
        <w:rPr>
          <w:b/>
          <w:color w:val="FF0000"/>
          <w:szCs w:val="24"/>
        </w:rPr>
        <w:t xml:space="preserve"> </w:t>
      </w:r>
      <w:r w:rsidRPr="008637CD">
        <w:rPr>
          <w:szCs w:val="24"/>
        </w:rPr>
        <w:t>dienos.</w:t>
      </w:r>
    </w:p>
    <w:p w:rsidR="00522059" w:rsidRDefault="00522059" w:rsidP="00084242">
      <w:pPr>
        <w:pStyle w:val="Antrat3"/>
        <w:numPr>
          <w:ilvl w:val="0"/>
          <w:numId w:val="0"/>
        </w:numPr>
        <w:tabs>
          <w:tab w:val="left" w:pos="1080"/>
        </w:tabs>
        <w:spacing w:before="0" w:line="360" w:lineRule="auto"/>
        <w:ind w:left="567"/>
        <w:rPr>
          <w:szCs w:val="24"/>
        </w:rPr>
      </w:pPr>
    </w:p>
    <w:p w:rsidR="00477CCD" w:rsidRPr="008A7F30" w:rsidRDefault="00B162AD" w:rsidP="00411CBE">
      <w:pPr>
        <w:pStyle w:val="CentrBold"/>
        <w:spacing w:line="360" w:lineRule="auto"/>
        <w:ind w:firstLine="360"/>
        <w:rPr>
          <w:rFonts w:ascii="Times New Roman" w:hAnsi="Times New Roman"/>
          <w:sz w:val="24"/>
          <w:szCs w:val="24"/>
          <w:lang w:val="lt-LT"/>
        </w:rPr>
      </w:pPr>
      <w:r w:rsidRPr="008A7F30">
        <w:rPr>
          <w:rFonts w:ascii="Times New Roman" w:hAnsi="Times New Roman"/>
          <w:sz w:val="24"/>
          <w:szCs w:val="24"/>
          <w:lang w:val="lt-LT"/>
        </w:rPr>
        <w:t>XIII</w:t>
      </w:r>
      <w:r w:rsidR="00477CCD" w:rsidRPr="008A7F30">
        <w:rPr>
          <w:rFonts w:ascii="Times New Roman" w:hAnsi="Times New Roman"/>
          <w:sz w:val="24"/>
          <w:szCs w:val="24"/>
          <w:lang w:val="lt-LT"/>
        </w:rPr>
        <w:t xml:space="preserve">. </w:t>
      </w:r>
      <w:r w:rsidR="00411CBE" w:rsidRPr="008A7F30">
        <w:rPr>
          <w:rFonts w:ascii="Times New Roman" w:hAnsi="Times New Roman"/>
          <w:sz w:val="24"/>
          <w:szCs w:val="24"/>
          <w:lang w:val="lt-LT"/>
        </w:rPr>
        <w:t xml:space="preserve">Supaprastintos </w:t>
      </w:r>
      <w:r w:rsidR="00D21655" w:rsidRPr="008A7F30">
        <w:rPr>
          <w:rFonts w:ascii="Times New Roman" w:hAnsi="Times New Roman"/>
          <w:sz w:val="24"/>
          <w:szCs w:val="24"/>
          <w:lang w:val="lt-LT"/>
        </w:rPr>
        <w:t xml:space="preserve">skelbiamos </w:t>
      </w:r>
      <w:r w:rsidR="00477CCD" w:rsidRPr="008A7F30">
        <w:rPr>
          <w:rFonts w:ascii="Times New Roman" w:hAnsi="Times New Roman"/>
          <w:sz w:val="24"/>
          <w:szCs w:val="24"/>
          <w:lang w:val="lt-LT"/>
        </w:rPr>
        <w:t xml:space="preserve">derybos </w:t>
      </w:r>
    </w:p>
    <w:p w:rsidR="00E82EDE" w:rsidRPr="008A7F30" w:rsidRDefault="00E82EDE" w:rsidP="00846268">
      <w:pPr>
        <w:pStyle w:val="CentrBold"/>
        <w:spacing w:line="360" w:lineRule="auto"/>
        <w:ind w:firstLine="360"/>
        <w:rPr>
          <w:rFonts w:ascii="Times New Roman" w:hAnsi="Times New Roman"/>
          <w:sz w:val="24"/>
          <w:szCs w:val="24"/>
          <w:lang w:val="lt-LT"/>
        </w:rPr>
      </w:pPr>
    </w:p>
    <w:p w:rsidR="00724841" w:rsidRDefault="00724841" w:rsidP="008637CD">
      <w:pPr>
        <w:pStyle w:val="Antrat3"/>
        <w:numPr>
          <w:ilvl w:val="0"/>
          <w:numId w:val="74"/>
        </w:numPr>
        <w:tabs>
          <w:tab w:val="left" w:pos="1080"/>
        </w:tabs>
        <w:spacing w:before="0" w:line="360" w:lineRule="auto"/>
        <w:rPr>
          <w:szCs w:val="24"/>
        </w:rPr>
      </w:pPr>
      <w:r w:rsidRPr="008A7F30">
        <w:rPr>
          <w:szCs w:val="24"/>
        </w:rPr>
        <w:t xml:space="preserve">Vykdant </w:t>
      </w:r>
      <w:r w:rsidR="00411CBE" w:rsidRPr="008A7F30">
        <w:rPr>
          <w:szCs w:val="24"/>
        </w:rPr>
        <w:t xml:space="preserve">supaprastintas </w:t>
      </w:r>
      <w:r w:rsidR="00D21655" w:rsidRPr="008A7F30">
        <w:rPr>
          <w:szCs w:val="24"/>
        </w:rPr>
        <w:t xml:space="preserve">skelbiamas </w:t>
      </w:r>
      <w:r w:rsidRPr="008A7F30">
        <w:rPr>
          <w:szCs w:val="24"/>
        </w:rPr>
        <w:t>derybas</w:t>
      </w:r>
      <w:r w:rsidR="00711416" w:rsidRPr="008A7F30">
        <w:rPr>
          <w:szCs w:val="24"/>
        </w:rPr>
        <w:t xml:space="preserve">, apie </w:t>
      </w:r>
      <w:r w:rsidR="00411CBE" w:rsidRPr="008A7F30">
        <w:rPr>
          <w:szCs w:val="24"/>
        </w:rPr>
        <w:t xml:space="preserve">supaprastintą </w:t>
      </w:r>
      <w:r w:rsidR="00711416" w:rsidRPr="008A7F30">
        <w:rPr>
          <w:szCs w:val="24"/>
        </w:rPr>
        <w:t>pirkimą skelbiama šiose T</w:t>
      </w:r>
      <w:r w:rsidRPr="008A7F30">
        <w:rPr>
          <w:szCs w:val="24"/>
        </w:rPr>
        <w:t>aisyklėse nustatyta tvarka. Derybos laikomos įvykusiomis, jei yra bent vienas neatmestas pasiūlymas.</w:t>
      </w:r>
    </w:p>
    <w:p w:rsidR="00EA05F1" w:rsidRPr="008A7F30" w:rsidRDefault="00EA05F1" w:rsidP="008637CD">
      <w:pPr>
        <w:pStyle w:val="Antrat3"/>
        <w:numPr>
          <w:ilvl w:val="0"/>
          <w:numId w:val="74"/>
        </w:numPr>
        <w:tabs>
          <w:tab w:val="left" w:pos="1080"/>
        </w:tabs>
        <w:spacing w:before="0" w:line="360" w:lineRule="auto"/>
        <w:rPr>
          <w:szCs w:val="24"/>
        </w:rPr>
      </w:pPr>
      <w:r w:rsidRPr="008A7F30">
        <w:rPr>
          <w:szCs w:val="24"/>
        </w:rPr>
        <w:t>Supaprastint</w:t>
      </w:r>
      <w:r w:rsidR="009F3EAF">
        <w:rPr>
          <w:szCs w:val="24"/>
        </w:rPr>
        <w:t>os</w:t>
      </w:r>
      <w:r w:rsidRPr="008A7F30">
        <w:rPr>
          <w:szCs w:val="24"/>
        </w:rPr>
        <w:t xml:space="preserve"> skelbiamos derybos gali būti atliekamos:</w:t>
      </w:r>
    </w:p>
    <w:p w:rsidR="00EA05F1" w:rsidRPr="008A7F30" w:rsidRDefault="00EA05F1" w:rsidP="00C63D98">
      <w:pPr>
        <w:pStyle w:val="Antrat3"/>
        <w:numPr>
          <w:ilvl w:val="0"/>
          <w:numId w:val="36"/>
        </w:numPr>
        <w:tabs>
          <w:tab w:val="left" w:pos="1418"/>
        </w:tabs>
        <w:spacing w:before="0" w:line="360" w:lineRule="auto"/>
        <w:rPr>
          <w:szCs w:val="24"/>
        </w:rPr>
      </w:pPr>
      <w:r w:rsidRPr="008A7F30">
        <w:rPr>
          <w:szCs w:val="24"/>
        </w:rPr>
        <w:t> skelbime apie supaprastintą pirkimą</w:t>
      </w:r>
      <w:r w:rsidR="00FD7ED3" w:rsidRPr="008A7F30">
        <w:rPr>
          <w:szCs w:val="24"/>
        </w:rPr>
        <w:t>, atliekamą skelbiamų derybų būdu,</w:t>
      </w:r>
      <w:r w:rsidRPr="008A7F30">
        <w:rPr>
          <w:szCs w:val="24"/>
        </w:rPr>
        <w:t xml:space="preserve"> kviečiant suinteresuotus tiekėjus pateikti </w:t>
      </w:r>
      <w:r w:rsidRPr="00F4467C">
        <w:rPr>
          <w:szCs w:val="24"/>
        </w:rPr>
        <w:t>pasiūlymus</w:t>
      </w:r>
      <w:r w:rsidRPr="008A7F30">
        <w:rPr>
          <w:szCs w:val="24"/>
        </w:rPr>
        <w:t>;</w:t>
      </w:r>
    </w:p>
    <w:p w:rsidR="00EA05F1" w:rsidRPr="008A7F30" w:rsidRDefault="00EA05F1" w:rsidP="00C63D98">
      <w:pPr>
        <w:pStyle w:val="Antrat3"/>
        <w:numPr>
          <w:ilvl w:val="0"/>
          <w:numId w:val="36"/>
        </w:numPr>
        <w:tabs>
          <w:tab w:val="left" w:pos="1418"/>
        </w:tabs>
        <w:spacing w:before="0" w:line="360" w:lineRule="auto"/>
        <w:rPr>
          <w:szCs w:val="24"/>
        </w:rPr>
      </w:pPr>
      <w:r w:rsidRPr="008A7F30">
        <w:rPr>
          <w:szCs w:val="24"/>
        </w:rPr>
        <w:t>skelbime apie supaprastintą pirkimą</w:t>
      </w:r>
      <w:r w:rsidR="00FD7ED3" w:rsidRPr="008A7F30">
        <w:rPr>
          <w:szCs w:val="24"/>
        </w:rPr>
        <w:t>,</w:t>
      </w:r>
      <w:r w:rsidRPr="008A7F30">
        <w:rPr>
          <w:szCs w:val="24"/>
        </w:rPr>
        <w:t xml:space="preserve"> </w:t>
      </w:r>
      <w:r w:rsidR="00FD7ED3" w:rsidRPr="008A7F30">
        <w:rPr>
          <w:szCs w:val="24"/>
        </w:rPr>
        <w:t xml:space="preserve">atliekamą skelbiamų derybų būdu, </w:t>
      </w:r>
      <w:r w:rsidRPr="008A7F30">
        <w:rPr>
          <w:szCs w:val="24"/>
        </w:rPr>
        <w:t xml:space="preserve">kviečiant suinteresuotus tiekėjus teikti </w:t>
      </w:r>
      <w:r w:rsidRPr="00F4467C">
        <w:rPr>
          <w:szCs w:val="24"/>
        </w:rPr>
        <w:t>paraiškas</w:t>
      </w:r>
      <w:r w:rsidRPr="008A7F30">
        <w:rPr>
          <w:szCs w:val="24"/>
        </w:rPr>
        <w:t xml:space="preserve"> dalyvauti pirkime ir ribojant kandidatų, teiksiančių pasiūlymus, skaičių.</w:t>
      </w:r>
    </w:p>
    <w:p w:rsidR="00411CBE" w:rsidRDefault="00411CBE" w:rsidP="007E0AA1">
      <w:pPr>
        <w:pStyle w:val="Antrat3"/>
        <w:numPr>
          <w:ilvl w:val="1"/>
          <w:numId w:val="36"/>
        </w:numPr>
        <w:tabs>
          <w:tab w:val="left" w:pos="1080"/>
        </w:tabs>
        <w:spacing w:before="0" w:line="360" w:lineRule="auto"/>
        <w:ind w:left="0" w:firstLine="540"/>
        <w:rPr>
          <w:szCs w:val="24"/>
        </w:rPr>
      </w:pPr>
      <w:r w:rsidRPr="008A7F30">
        <w:rPr>
          <w:szCs w:val="24"/>
        </w:rPr>
        <w:t>Kai ribojamas kandidatų skaičius, vykdoma kvalifikacinė atranka kaip nustatyta</w:t>
      </w:r>
      <w:r w:rsidR="00FD7ED3" w:rsidRPr="008A7F30">
        <w:rPr>
          <w:szCs w:val="24"/>
        </w:rPr>
        <w:t xml:space="preserve"> šių Taisyklių</w:t>
      </w:r>
      <w:r w:rsidRPr="008A7F30">
        <w:rPr>
          <w:szCs w:val="24"/>
        </w:rPr>
        <w:t xml:space="preserve"> </w:t>
      </w:r>
      <w:r w:rsidR="000B4BB6" w:rsidRPr="00204EF8">
        <w:rPr>
          <w:szCs w:val="24"/>
        </w:rPr>
        <w:t>117 ir 118</w:t>
      </w:r>
      <w:r w:rsidR="00351BE8" w:rsidRPr="00204EF8">
        <w:rPr>
          <w:szCs w:val="24"/>
        </w:rPr>
        <w:t xml:space="preserve"> </w:t>
      </w:r>
      <w:r w:rsidR="00EA05F1" w:rsidRPr="00204EF8">
        <w:rPr>
          <w:szCs w:val="24"/>
        </w:rPr>
        <w:t>punktuose</w:t>
      </w:r>
      <w:r w:rsidRPr="008A7F30">
        <w:rPr>
          <w:szCs w:val="24"/>
        </w:rPr>
        <w:t>. Mažiausias skelbime apie supaprastintą pirkimą</w:t>
      </w:r>
      <w:r w:rsidR="00FD7ED3" w:rsidRPr="008A7F30">
        <w:rPr>
          <w:szCs w:val="24"/>
        </w:rPr>
        <w:t>,</w:t>
      </w:r>
      <w:r w:rsidRPr="008A7F30">
        <w:rPr>
          <w:szCs w:val="24"/>
        </w:rPr>
        <w:t xml:space="preserve"> </w:t>
      </w:r>
      <w:r w:rsidR="00FD7ED3" w:rsidRPr="008A7F30">
        <w:rPr>
          <w:szCs w:val="24"/>
        </w:rPr>
        <w:t xml:space="preserve">atliekamą skelbiamų derybų būdu, </w:t>
      </w:r>
      <w:r w:rsidRPr="008A7F30">
        <w:rPr>
          <w:szCs w:val="24"/>
        </w:rPr>
        <w:t xml:space="preserve">nurodomas kandidatų, kurie bus kviečiami derėtis, skaičius negali būti mažesnis kaip 3. Pateikti </w:t>
      </w:r>
      <w:r w:rsidRPr="00F4467C">
        <w:rPr>
          <w:szCs w:val="24"/>
        </w:rPr>
        <w:t>pasiūlymus</w:t>
      </w:r>
      <w:r w:rsidRPr="008A7F30">
        <w:rPr>
          <w:szCs w:val="24"/>
        </w:rPr>
        <w:t xml:space="preserve"> turi būti pakviesta ne mažiau kandidatų, negu perkančiosios organizacijos nustatytas mažiausias kviečiamų kandidatų skaičius. Jeigu minimalius kvalifikacijos </w:t>
      </w:r>
      <w:r w:rsidRPr="008A7F30">
        <w:rPr>
          <w:szCs w:val="24"/>
        </w:rPr>
        <w:lastRenderedPageBreak/>
        <w:t xml:space="preserve">reikalavimus atitinka mažiau kandidatų, negu nustatytas mažiausias kviečiamų kandidatų skaičius, perkančioji organizacija pateikti </w:t>
      </w:r>
      <w:r w:rsidRPr="00F4467C">
        <w:rPr>
          <w:szCs w:val="24"/>
        </w:rPr>
        <w:t>pasiūlymus</w:t>
      </w:r>
      <w:r w:rsidRPr="008A7F30">
        <w:rPr>
          <w:szCs w:val="24"/>
        </w:rPr>
        <w:t xml:space="preserve"> kviečia visus kandidatus, kurie atitinka keliamus minimalius kvalifikacijos reikalavimus.</w:t>
      </w:r>
      <w:r w:rsidRPr="008A7F30">
        <w:rPr>
          <w:i/>
          <w:szCs w:val="24"/>
        </w:rPr>
        <w:t xml:space="preserve"> </w:t>
      </w:r>
      <w:r w:rsidRPr="008A7F30">
        <w:rPr>
          <w:szCs w:val="24"/>
        </w:rPr>
        <w:t>Pirkimo metu perkančioji organizacija negali kviesti dalyvauti pirkime kitų, paraiškų nepateikusių tiekėjų arba kandidatų, kurie neatitinka minimalių kvalifikacijos reikalavimų.</w:t>
      </w:r>
    </w:p>
    <w:p w:rsidR="00411CBE" w:rsidRPr="008A7F30" w:rsidRDefault="00411CBE" w:rsidP="007E0AA1">
      <w:pPr>
        <w:pStyle w:val="Antrat3"/>
        <w:numPr>
          <w:ilvl w:val="1"/>
          <w:numId w:val="36"/>
        </w:numPr>
        <w:tabs>
          <w:tab w:val="left" w:pos="1080"/>
        </w:tabs>
        <w:spacing w:before="0" w:line="360" w:lineRule="auto"/>
        <w:ind w:left="0" w:firstLine="540"/>
        <w:rPr>
          <w:szCs w:val="24"/>
        </w:rPr>
      </w:pPr>
      <w:r w:rsidRPr="008A7F30">
        <w:rPr>
          <w:szCs w:val="24"/>
        </w:rPr>
        <w:t xml:space="preserve">Perkančioji organizacija, nustatydama atrenkamų kandidatų skaičių, kvalifikacinės atrankos kriterijus ir tvarką, privalo laikytis šių reikalavimų: </w:t>
      </w:r>
    </w:p>
    <w:p w:rsidR="00411CBE" w:rsidRPr="008A7F30" w:rsidRDefault="00411CBE" w:rsidP="003B0F2C">
      <w:pPr>
        <w:pStyle w:val="Antrat3"/>
        <w:numPr>
          <w:ilvl w:val="1"/>
          <w:numId w:val="9"/>
        </w:numPr>
        <w:tabs>
          <w:tab w:val="left" w:pos="1260"/>
        </w:tabs>
        <w:spacing w:before="0" w:line="360" w:lineRule="auto"/>
        <w:rPr>
          <w:szCs w:val="24"/>
        </w:rPr>
      </w:pPr>
      <w:r w:rsidRPr="008A7F30">
        <w:t>turi būti užtikrinta reali konkurencija, kvalifikacinės atrankos kriterijai turi būti aiškūs ir nediskriminuojantys;</w:t>
      </w:r>
    </w:p>
    <w:p w:rsidR="00411CBE" w:rsidRPr="008A7F30" w:rsidRDefault="00411CBE" w:rsidP="003B0F2C">
      <w:pPr>
        <w:pStyle w:val="Antrat3"/>
        <w:numPr>
          <w:ilvl w:val="1"/>
          <w:numId w:val="9"/>
        </w:numPr>
        <w:tabs>
          <w:tab w:val="left" w:pos="1260"/>
        </w:tabs>
        <w:spacing w:before="0" w:line="360" w:lineRule="auto"/>
        <w:rPr>
          <w:szCs w:val="24"/>
        </w:rPr>
      </w:pPr>
      <w:r w:rsidRPr="008A7F30">
        <w:t>kvalifikacinės atrankos kriterijai turi būti nustatyti Viešųjų pirkimų įstatymo 35–37 straipsnių pagrindu.</w:t>
      </w:r>
    </w:p>
    <w:p w:rsidR="00EA05F1" w:rsidRPr="008A7F30" w:rsidRDefault="00EA05F1" w:rsidP="00513AA9">
      <w:pPr>
        <w:pStyle w:val="Antrat3"/>
        <w:numPr>
          <w:ilvl w:val="0"/>
          <w:numId w:val="78"/>
        </w:numPr>
        <w:tabs>
          <w:tab w:val="left" w:pos="1080"/>
        </w:tabs>
        <w:spacing w:before="0" w:line="360" w:lineRule="auto"/>
        <w:ind w:left="0"/>
        <w:rPr>
          <w:szCs w:val="24"/>
        </w:rPr>
      </w:pPr>
      <w:r w:rsidRPr="008A7F30">
        <w:rPr>
          <w:szCs w:val="24"/>
        </w:rPr>
        <w:t>Kvalifikacinė atranka turi būti atliekama tik iš tų kandidatų, kurie atitinka perkančiosios organizacijos nustatytus minimalius kvalifikacijos reikalavimus.</w:t>
      </w:r>
    </w:p>
    <w:p w:rsidR="00537492" w:rsidRPr="008A7F30" w:rsidRDefault="00537492" w:rsidP="00513AA9">
      <w:pPr>
        <w:pStyle w:val="Antrat3"/>
        <w:numPr>
          <w:ilvl w:val="0"/>
          <w:numId w:val="78"/>
        </w:numPr>
        <w:tabs>
          <w:tab w:val="left" w:pos="1080"/>
        </w:tabs>
        <w:spacing w:before="0" w:line="360" w:lineRule="auto"/>
        <w:ind w:left="0"/>
        <w:rPr>
          <w:szCs w:val="24"/>
        </w:rPr>
      </w:pPr>
      <w:r w:rsidRPr="008A7F30">
        <w:rPr>
          <w:szCs w:val="24"/>
        </w:rPr>
        <w:t xml:space="preserve">Pirminių </w:t>
      </w:r>
      <w:r w:rsidRPr="00F4467C">
        <w:rPr>
          <w:szCs w:val="24"/>
        </w:rPr>
        <w:t>pasiūlymų</w:t>
      </w:r>
      <w:r w:rsidRPr="008A7F30">
        <w:rPr>
          <w:szCs w:val="24"/>
        </w:rPr>
        <w:t xml:space="preserve"> pateikimas:</w:t>
      </w:r>
    </w:p>
    <w:p w:rsidR="00537492" w:rsidRPr="008A7F30" w:rsidRDefault="00537492" w:rsidP="007E0AA1">
      <w:pPr>
        <w:pStyle w:val="Antrat3"/>
        <w:numPr>
          <w:ilvl w:val="0"/>
          <w:numId w:val="59"/>
        </w:numPr>
        <w:tabs>
          <w:tab w:val="left" w:pos="1080"/>
        </w:tabs>
        <w:spacing w:before="0" w:line="360" w:lineRule="auto"/>
        <w:ind w:left="0" w:firstLine="567"/>
        <w:rPr>
          <w:szCs w:val="24"/>
        </w:rPr>
      </w:pPr>
      <w:r w:rsidRPr="008A7F30">
        <w:rPr>
          <w:szCs w:val="24"/>
        </w:rPr>
        <w:t>j</w:t>
      </w:r>
      <w:r w:rsidR="00411CBE" w:rsidRPr="008A7F30">
        <w:rPr>
          <w:szCs w:val="24"/>
        </w:rPr>
        <w:t xml:space="preserve">ei kandidatų skaičius neribojamas, tiekėjai prašomi pateikti pirminius </w:t>
      </w:r>
      <w:r w:rsidR="00411CBE" w:rsidRPr="00F4467C">
        <w:rPr>
          <w:szCs w:val="24"/>
        </w:rPr>
        <w:t>pasiūlymus</w:t>
      </w:r>
      <w:r w:rsidR="00411CBE" w:rsidRPr="008A7F30">
        <w:rPr>
          <w:szCs w:val="24"/>
        </w:rPr>
        <w:t xml:space="preserve"> iki pirkimo dokumentuose nurodyto termino, kuris negali būti trumpesnis nei nurodyta </w:t>
      </w:r>
      <w:r w:rsidR="00FD7ED3" w:rsidRPr="008A7F30">
        <w:rPr>
          <w:szCs w:val="24"/>
        </w:rPr>
        <w:t>šių Taisyklių</w:t>
      </w:r>
      <w:r w:rsidR="00FD7ED3" w:rsidRPr="008A7F30">
        <w:rPr>
          <w:szCs w:val="24"/>
          <w:highlight w:val="green"/>
        </w:rPr>
        <w:t xml:space="preserve"> </w:t>
      </w:r>
      <w:r w:rsidR="006541BB" w:rsidRPr="00204EF8">
        <w:rPr>
          <w:szCs w:val="24"/>
        </w:rPr>
        <w:t>11</w:t>
      </w:r>
      <w:r w:rsidR="000B4BB6" w:rsidRPr="00204EF8">
        <w:rPr>
          <w:szCs w:val="24"/>
        </w:rPr>
        <w:t>3</w:t>
      </w:r>
      <w:r w:rsidRPr="00204EF8">
        <w:rPr>
          <w:szCs w:val="24"/>
        </w:rPr>
        <w:t xml:space="preserve"> </w:t>
      </w:r>
      <w:r w:rsidRPr="008A7F30">
        <w:rPr>
          <w:szCs w:val="24"/>
        </w:rPr>
        <w:t>punkte;</w:t>
      </w:r>
    </w:p>
    <w:p w:rsidR="00411CBE" w:rsidRPr="008637CD" w:rsidRDefault="00537492" w:rsidP="007E0AA1">
      <w:pPr>
        <w:pStyle w:val="Antrat3"/>
        <w:numPr>
          <w:ilvl w:val="0"/>
          <w:numId w:val="59"/>
        </w:numPr>
        <w:tabs>
          <w:tab w:val="left" w:pos="1080"/>
        </w:tabs>
        <w:spacing w:before="0" w:line="360" w:lineRule="auto"/>
        <w:ind w:left="0" w:firstLine="567"/>
        <w:rPr>
          <w:szCs w:val="24"/>
        </w:rPr>
      </w:pPr>
      <w:r w:rsidRPr="008637CD">
        <w:rPr>
          <w:szCs w:val="24"/>
        </w:rPr>
        <w:t>k</w:t>
      </w:r>
      <w:r w:rsidR="00411CBE" w:rsidRPr="008637CD">
        <w:rPr>
          <w:szCs w:val="24"/>
        </w:rPr>
        <w:t>ai ribojamas kandidatų, kurie bus kviečiami derėtis, skaičius, paraiškų pateikimo termi</w:t>
      </w:r>
      <w:r w:rsidR="00DB156D" w:rsidRPr="008637CD">
        <w:rPr>
          <w:szCs w:val="24"/>
        </w:rPr>
        <w:t xml:space="preserve">nas negali būti trumpesnis nei </w:t>
      </w:r>
      <w:r w:rsidR="00411CBE" w:rsidRPr="008637CD">
        <w:rPr>
          <w:szCs w:val="24"/>
        </w:rPr>
        <w:t xml:space="preserve">7 darbo dienos nuo skelbimo apie pirkimą paskelbimo </w:t>
      </w:r>
      <w:r w:rsidR="008637CD" w:rsidRPr="00C94799">
        <w:rPr>
          <w:szCs w:val="24"/>
        </w:rPr>
        <w:t xml:space="preserve">(šių Taisyklių 22 punkte nustatyta tvarka) </w:t>
      </w:r>
      <w:r w:rsidR="00762F02" w:rsidRPr="008637CD">
        <w:rPr>
          <w:szCs w:val="24"/>
        </w:rPr>
        <w:t>dienos</w:t>
      </w:r>
      <w:r w:rsidR="00411CBE" w:rsidRPr="008637CD">
        <w:rPr>
          <w:szCs w:val="24"/>
        </w:rPr>
        <w:t>.</w:t>
      </w:r>
    </w:p>
    <w:p w:rsidR="00594035" w:rsidRPr="008A7F30" w:rsidRDefault="00BC6249" w:rsidP="007E0AA1">
      <w:pPr>
        <w:pStyle w:val="Antrat3"/>
        <w:numPr>
          <w:ilvl w:val="1"/>
          <w:numId w:val="59"/>
        </w:numPr>
        <w:tabs>
          <w:tab w:val="left" w:pos="720"/>
        </w:tabs>
        <w:spacing w:before="0" w:line="360" w:lineRule="auto"/>
        <w:ind w:left="0" w:firstLine="540"/>
        <w:rPr>
          <w:szCs w:val="24"/>
        </w:rPr>
      </w:pPr>
      <w:r w:rsidRPr="008A7F30">
        <w:rPr>
          <w:szCs w:val="24"/>
        </w:rPr>
        <w:t>Komisija</w:t>
      </w:r>
      <w:r w:rsidR="00BF4773" w:rsidRPr="008A7F30">
        <w:rPr>
          <w:szCs w:val="24"/>
        </w:rPr>
        <w:t xml:space="preserve"> derybas vykdo tokiais etapais</w:t>
      </w:r>
      <w:r w:rsidR="00594035" w:rsidRPr="008A7F30">
        <w:rPr>
          <w:szCs w:val="24"/>
        </w:rPr>
        <w:t>:</w:t>
      </w:r>
    </w:p>
    <w:p w:rsidR="00AB2B7F" w:rsidRPr="008A7F30" w:rsidRDefault="00AB2B7F" w:rsidP="00513AA9">
      <w:pPr>
        <w:pStyle w:val="Antrat3"/>
        <w:numPr>
          <w:ilvl w:val="1"/>
          <w:numId w:val="78"/>
        </w:numPr>
        <w:tabs>
          <w:tab w:val="left" w:pos="1260"/>
        </w:tabs>
        <w:spacing w:before="0" w:line="360" w:lineRule="auto"/>
        <w:rPr>
          <w:szCs w:val="24"/>
        </w:rPr>
      </w:pPr>
      <w:r w:rsidRPr="008A7F30">
        <w:rPr>
          <w:szCs w:val="24"/>
        </w:rPr>
        <w:t xml:space="preserve">tiekėjai prašomi pateikti </w:t>
      </w:r>
      <w:r w:rsidRPr="00F4467C">
        <w:rPr>
          <w:szCs w:val="24"/>
        </w:rPr>
        <w:t>pasiūlymus</w:t>
      </w:r>
      <w:r w:rsidRPr="008A7F30">
        <w:rPr>
          <w:szCs w:val="24"/>
        </w:rPr>
        <w:t xml:space="preserve"> iki skelbime nurodyto termino pabaigos. Kai ribojamas kandidatų skaičius, pirminius </w:t>
      </w:r>
      <w:r w:rsidRPr="00F4467C">
        <w:rPr>
          <w:szCs w:val="24"/>
        </w:rPr>
        <w:t>pasiūlymus</w:t>
      </w:r>
      <w:r w:rsidRPr="008A7F30">
        <w:rPr>
          <w:szCs w:val="24"/>
        </w:rPr>
        <w:t xml:space="preserve"> iki pirkimo dokumentuose nustatyto termino kviečiami pateikti kvalifikacinės atrankos metu atrinkti kandidatai;</w:t>
      </w:r>
    </w:p>
    <w:p w:rsidR="00E9052A" w:rsidRPr="008A7F30" w:rsidRDefault="00E9052A" w:rsidP="00513AA9">
      <w:pPr>
        <w:pStyle w:val="Antrat3"/>
        <w:numPr>
          <w:ilvl w:val="1"/>
          <w:numId w:val="78"/>
        </w:numPr>
        <w:tabs>
          <w:tab w:val="left" w:pos="1080"/>
        </w:tabs>
        <w:spacing w:before="0" w:line="360" w:lineRule="auto"/>
        <w:rPr>
          <w:szCs w:val="24"/>
        </w:rPr>
      </w:pPr>
      <w:r w:rsidRPr="008A7F30">
        <w:rPr>
          <w:szCs w:val="24"/>
        </w:rPr>
        <w:t xml:space="preserve"> </w:t>
      </w:r>
      <w:r w:rsidR="005A1494" w:rsidRPr="008A7F30">
        <w:rPr>
          <w:szCs w:val="24"/>
        </w:rPr>
        <w:t xml:space="preserve">Komisija </w:t>
      </w:r>
      <w:r w:rsidRPr="008A7F30">
        <w:rPr>
          <w:szCs w:val="24"/>
        </w:rPr>
        <w:t xml:space="preserve">susipažįsta su pirminiais </w:t>
      </w:r>
      <w:r w:rsidRPr="00F4467C">
        <w:rPr>
          <w:szCs w:val="24"/>
        </w:rPr>
        <w:t>pasiūlymais</w:t>
      </w:r>
      <w:r w:rsidR="00C25A70" w:rsidRPr="008A7F30">
        <w:rPr>
          <w:szCs w:val="24"/>
        </w:rPr>
        <w:t xml:space="preserve"> ir minimalius kvalifikacijos reika</w:t>
      </w:r>
      <w:r w:rsidR="00AB2B7F" w:rsidRPr="008A7F30">
        <w:rPr>
          <w:szCs w:val="24"/>
        </w:rPr>
        <w:t>lavimus atitinkančius dalyvius (kai vykdoma kvalifikacinė atranka – visus pirminius pasiūlymus pateikusius dalyvius) kviečia derėtis</w:t>
      </w:r>
      <w:r w:rsidR="00C25A70" w:rsidRPr="008A7F30">
        <w:rPr>
          <w:szCs w:val="24"/>
        </w:rPr>
        <w:t xml:space="preserve">; </w:t>
      </w:r>
    </w:p>
    <w:p w:rsidR="003D3798" w:rsidRPr="008A7F30" w:rsidRDefault="00E9052A" w:rsidP="00513AA9">
      <w:pPr>
        <w:pStyle w:val="Antrat3"/>
        <w:numPr>
          <w:ilvl w:val="1"/>
          <w:numId w:val="78"/>
        </w:numPr>
        <w:tabs>
          <w:tab w:val="left" w:pos="1080"/>
        </w:tabs>
        <w:spacing w:before="0" w:line="360" w:lineRule="auto"/>
        <w:rPr>
          <w:szCs w:val="24"/>
        </w:rPr>
      </w:pPr>
      <w:r w:rsidRPr="008A7F30">
        <w:rPr>
          <w:szCs w:val="24"/>
        </w:rPr>
        <w:t xml:space="preserve">su kiekvienu tiekėju atskirai deramasi dėl </w:t>
      </w:r>
      <w:r w:rsidRPr="00F4467C">
        <w:rPr>
          <w:szCs w:val="24"/>
        </w:rPr>
        <w:t>pasiūlymo</w:t>
      </w:r>
      <w:r w:rsidRPr="008A7F30">
        <w:rPr>
          <w:szCs w:val="24"/>
        </w:rPr>
        <w:t xml:space="preserve"> sąlyg</w:t>
      </w:r>
      <w:r w:rsidR="00BF4773" w:rsidRPr="008A7F30">
        <w:rPr>
          <w:szCs w:val="24"/>
        </w:rPr>
        <w:t>ų, siekian</w:t>
      </w:r>
      <w:r w:rsidR="003D3798" w:rsidRPr="008A7F30">
        <w:rPr>
          <w:szCs w:val="24"/>
        </w:rPr>
        <w:t>t ge</w:t>
      </w:r>
      <w:r w:rsidR="00EA05F1" w:rsidRPr="008A7F30">
        <w:rPr>
          <w:szCs w:val="24"/>
        </w:rPr>
        <w:t>riausio rezultato. P</w:t>
      </w:r>
      <w:r w:rsidR="003D3798" w:rsidRPr="008A7F30">
        <w:rPr>
          <w:szCs w:val="24"/>
        </w:rPr>
        <w:t xml:space="preserve">abaigus derybas, dalyvių gali būti prašoma pateikti galutinius kainos pasiūlymus užklijuotuose vokuose. </w:t>
      </w:r>
      <w:r w:rsidR="00AB2B7F" w:rsidRPr="008A7F30">
        <w:rPr>
          <w:szCs w:val="24"/>
        </w:rPr>
        <w:t>Šių v</w:t>
      </w:r>
      <w:r w:rsidR="003D3798" w:rsidRPr="008A7F30">
        <w:rPr>
          <w:szCs w:val="24"/>
        </w:rPr>
        <w:t>okų atp</w:t>
      </w:r>
      <w:r w:rsidR="00AB2B7F" w:rsidRPr="008A7F30">
        <w:rPr>
          <w:szCs w:val="24"/>
        </w:rPr>
        <w:t>l</w:t>
      </w:r>
      <w:r w:rsidR="003D3798" w:rsidRPr="008A7F30">
        <w:rPr>
          <w:szCs w:val="24"/>
        </w:rPr>
        <w:t xml:space="preserve">ėšimas ir kainos paskelbimas vyksta viešame posėdyje, kuriame turi teisę dalyvauti visi </w:t>
      </w:r>
      <w:r w:rsidR="003D3798" w:rsidRPr="00F4467C">
        <w:rPr>
          <w:szCs w:val="24"/>
        </w:rPr>
        <w:t>pasiūlymus</w:t>
      </w:r>
      <w:r w:rsidR="003D3798" w:rsidRPr="008A7F30">
        <w:rPr>
          <w:szCs w:val="24"/>
        </w:rPr>
        <w:t xml:space="preserve"> pateikę tiekėjai ar jų įgalioti atstovai;</w:t>
      </w:r>
    </w:p>
    <w:p w:rsidR="00EA05F1" w:rsidRPr="008A7F30" w:rsidRDefault="00EA05F1" w:rsidP="00513AA9">
      <w:pPr>
        <w:pStyle w:val="Antrat3"/>
        <w:numPr>
          <w:ilvl w:val="1"/>
          <w:numId w:val="78"/>
        </w:numPr>
        <w:tabs>
          <w:tab w:val="left" w:pos="1080"/>
        </w:tabs>
        <w:spacing w:before="0" w:line="360" w:lineRule="auto"/>
        <w:rPr>
          <w:szCs w:val="24"/>
        </w:rPr>
      </w:pPr>
      <w:r w:rsidRPr="008A7F30">
        <w:rPr>
          <w:szCs w:val="24"/>
        </w:rPr>
        <w:t xml:space="preserve">vadovaujantis pirkimo dokumentuose nustatyta </w:t>
      </w:r>
      <w:r w:rsidRPr="00F4467C">
        <w:rPr>
          <w:szCs w:val="24"/>
        </w:rPr>
        <w:t>pasiūlymų</w:t>
      </w:r>
      <w:r w:rsidRPr="008A7F30">
        <w:rPr>
          <w:szCs w:val="24"/>
        </w:rPr>
        <w:t xml:space="preserve"> vertinimo tvarka ir kriterijais, pagal derybų rezultatus, užfiksuotus pasiūlymuose ir derybų protokoluose, nustatomas geriausias </w:t>
      </w:r>
      <w:r w:rsidRPr="00F4467C">
        <w:rPr>
          <w:szCs w:val="24"/>
        </w:rPr>
        <w:t>pasiūlymas.</w:t>
      </w:r>
      <w:r w:rsidRPr="008A7F30">
        <w:rPr>
          <w:szCs w:val="24"/>
        </w:rPr>
        <w:t xml:space="preserve"> </w:t>
      </w:r>
    </w:p>
    <w:p w:rsidR="006824C0" w:rsidRPr="00A32EDE" w:rsidRDefault="00731FE2" w:rsidP="006A1FEC">
      <w:pPr>
        <w:pStyle w:val="Antrat3"/>
        <w:numPr>
          <w:ilvl w:val="1"/>
          <w:numId w:val="59"/>
        </w:numPr>
        <w:tabs>
          <w:tab w:val="left" w:pos="1080"/>
        </w:tabs>
        <w:spacing w:before="0" w:line="360" w:lineRule="auto"/>
        <w:ind w:left="0" w:firstLine="540"/>
        <w:rPr>
          <w:szCs w:val="24"/>
        </w:rPr>
      </w:pPr>
      <w:r w:rsidRPr="00A32EDE">
        <w:rPr>
          <w:szCs w:val="24"/>
        </w:rPr>
        <w:t>D</w:t>
      </w:r>
      <w:r w:rsidR="00BF4773" w:rsidRPr="00A32EDE">
        <w:rPr>
          <w:szCs w:val="24"/>
        </w:rPr>
        <w:t xml:space="preserve">erybų metu </w:t>
      </w:r>
      <w:r w:rsidR="007B30E3" w:rsidRPr="00A32EDE">
        <w:rPr>
          <w:szCs w:val="24"/>
        </w:rPr>
        <w:t xml:space="preserve">turi būti </w:t>
      </w:r>
      <w:r w:rsidR="006824C0" w:rsidRPr="00A32EDE">
        <w:rPr>
          <w:szCs w:val="24"/>
        </w:rPr>
        <w:t>laikomasi šių reikalavimų:</w:t>
      </w:r>
    </w:p>
    <w:p w:rsidR="009A183C" w:rsidRPr="008A7F30" w:rsidRDefault="00E05AF4" w:rsidP="007E0AA1">
      <w:pPr>
        <w:pStyle w:val="Antrat3"/>
        <w:numPr>
          <w:ilvl w:val="3"/>
          <w:numId w:val="37"/>
        </w:numPr>
        <w:tabs>
          <w:tab w:val="left" w:pos="1418"/>
          <w:tab w:val="left" w:pos="1701"/>
        </w:tabs>
        <w:spacing w:before="0" w:line="360" w:lineRule="auto"/>
        <w:ind w:left="0" w:firstLine="567"/>
        <w:rPr>
          <w:szCs w:val="24"/>
        </w:rPr>
      </w:pPr>
      <w:r w:rsidRPr="008A7F30">
        <w:lastRenderedPageBreak/>
        <w:t xml:space="preserve">tretiesiems asmenims </w:t>
      </w:r>
      <w:r w:rsidR="00CF4691" w:rsidRPr="008A7F30">
        <w:t xml:space="preserve">perkančioji organizacija negali </w:t>
      </w:r>
      <w:r w:rsidRPr="008A7F30">
        <w:t xml:space="preserve">atskleisti jokios iš tiekėjo gautos informacijos be </w:t>
      </w:r>
      <w:r w:rsidR="00CF4691" w:rsidRPr="008A7F30">
        <w:t>jo</w:t>
      </w:r>
      <w:r w:rsidRPr="008A7F30">
        <w:t xml:space="preserve"> sutikimo, </w:t>
      </w:r>
      <w:r w:rsidR="009A183C" w:rsidRPr="008A7F30">
        <w:t>taip pat tiekėjas negali būti informuojamas apie susitarimus, pasiektus su kitais tiekėjais;</w:t>
      </w:r>
    </w:p>
    <w:p w:rsidR="00E05AF4" w:rsidRPr="008A7F30" w:rsidRDefault="00E05AF4" w:rsidP="007E0AA1">
      <w:pPr>
        <w:pStyle w:val="Antrat3"/>
        <w:numPr>
          <w:ilvl w:val="3"/>
          <w:numId w:val="37"/>
        </w:numPr>
        <w:tabs>
          <w:tab w:val="left" w:pos="1418"/>
          <w:tab w:val="left" w:pos="1701"/>
        </w:tabs>
        <w:spacing w:before="0" w:line="360" w:lineRule="auto"/>
        <w:ind w:left="0" w:firstLine="567"/>
        <w:rPr>
          <w:szCs w:val="24"/>
        </w:rPr>
      </w:pPr>
      <w:r w:rsidRPr="008A7F30">
        <w:t>visiems dalyviams turi būti taikomi vienodi reikalavimai, suteikiamos vienodos galimybės ir pateikiama vienoda informacija; teikdama informaciją perkančioji organizacija neturi diskriminuoti vienų tiekėjų kitų naudai;</w:t>
      </w:r>
    </w:p>
    <w:p w:rsidR="00E05AF4" w:rsidRPr="008A7F30" w:rsidRDefault="00E05AF4" w:rsidP="007E0AA1">
      <w:pPr>
        <w:pStyle w:val="Antrat3"/>
        <w:numPr>
          <w:ilvl w:val="3"/>
          <w:numId w:val="37"/>
        </w:numPr>
        <w:tabs>
          <w:tab w:val="left" w:pos="1418"/>
          <w:tab w:val="left" w:pos="1701"/>
        </w:tabs>
        <w:spacing w:before="0" w:line="360" w:lineRule="auto"/>
        <w:ind w:left="0" w:firstLine="567"/>
        <w:rPr>
          <w:szCs w:val="24"/>
        </w:rPr>
      </w:pPr>
      <w:r w:rsidRPr="008A7F30">
        <w:rPr>
          <w:szCs w:val="24"/>
        </w:rPr>
        <w:t>deryb</w:t>
      </w:r>
      <w:r w:rsidR="00BF4773" w:rsidRPr="008A7F30">
        <w:rPr>
          <w:szCs w:val="24"/>
        </w:rPr>
        <w:t xml:space="preserve">ų eiga turi būti įforminta raštu. </w:t>
      </w:r>
      <w:r w:rsidRPr="008A7F30">
        <w:rPr>
          <w:szCs w:val="24"/>
        </w:rPr>
        <w:t xml:space="preserve">Derybų protokolą pasirašo </w:t>
      </w:r>
      <w:r w:rsidR="00F140E1" w:rsidRPr="008A7F30">
        <w:rPr>
          <w:szCs w:val="24"/>
        </w:rPr>
        <w:t xml:space="preserve">derybose dalyvavę Komisijos </w:t>
      </w:r>
      <w:r w:rsidR="00561345" w:rsidRPr="008A7F30">
        <w:rPr>
          <w:szCs w:val="24"/>
        </w:rPr>
        <w:t>pirminink</w:t>
      </w:r>
      <w:r w:rsidR="00C30FAE" w:rsidRPr="008A7F30">
        <w:rPr>
          <w:szCs w:val="24"/>
        </w:rPr>
        <w:t>as</w:t>
      </w:r>
      <w:r w:rsidR="00F140E1" w:rsidRPr="008A7F30">
        <w:rPr>
          <w:szCs w:val="24"/>
        </w:rPr>
        <w:t xml:space="preserve"> </w:t>
      </w:r>
      <w:r w:rsidRPr="008A7F30">
        <w:rPr>
          <w:szCs w:val="24"/>
        </w:rPr>
        <w:t>ir dalyvio, su kuri</w:t>
      </w:r>
      <w:r w:rsidR="00BF4773" w:rsidRPr="008A7F30">
        <w:rPr>
          <w:szCs w:val="24"/>
        </w:rPr>
        <w:t xml:space="preserve">uo derėtasi, įgaliotas atstovas. </w:t>
      </w:r>
      <w:r w:rsidR="001B54AD" w:rsidRPr="008A7F30">
        <w:rPr>
          <w:szCs w:val="24"/>
        </w:rPr>
        <w:t>Protokole išdėstoma derybų eiga ir de</w:t>
      </w:r>
      <w:r w:rsidR="003E1BE4" w:rsidRPr="008A7F30">
        <w:rPr>
          <w:szCs w:val="24"/>
        </w:rPr>
        <w:t>rybų metu pasiekti susitarimai.</w:t>
      </w:r>
    </w:p>
    <w:p w:rsidR="00F07338" w:rsidRPr="008A7F30" w:rsidRDefault="005C5C9C" w:rsidP="00A24858">
      <w:pPr>
        <w:pStyle w:val="Antrat3"/>
        <w:numPr>
          <w:ilvl w:val="0"/>
          <w:numId w:val="0"/>
        </w:numPr>
        <w:tabs>
          <w:tab w:val="left" w:pos="1080"/>
        </w:tabs>
        <w:spacing w:before="0" w:line="360" w:lineRule="auto"/>
        <w:ind w:firstLine="567"/>
        <w:rPr>
          <w:szCs w:val="24"/>
        </w:rPr>
      </w:pPr>
      <w:r w:rsidRPr="008A7F30">
        <w:rPr>
          <w:szCs w:val="24"/>
        </w:rPr>
        <w:t xml:space="preserve"> </w:t>
      </w:r>
    </w:p>
    <w:p w:rsidR="007F6F53" w:rsidRPr="008A7F30" w:rsidRDefault="00B162AD" w:rsidP="00561345">
      <w:pPr>
        <w:pStyle w:val="CentrBold"/>
        <w:spacing w:line="360" w:lineRule="auto"/>
        <w:rPr>
          <w:sz w:val="24"/>
          <w:szCs w:val="24"/>
          <w:lang w:val="lt-LT"/>
        </w:rPr>
      </w:pPr>
      <w:r w:rsidRPr="008A7F30">
        <w:rPr>
          <w:rFonts w:ascii="Times New Roman" w:hAnsi="Times New Roman"/>
          <w:sz w:val="24"/>
          <w:szCs w:val="24"/>
          <w:lang w:val="lt-LT"/>
        </w:rPr>
        <w:t>XIV</w:t>
      </w:r>
      <w:r w:rsidR="00BD7462" w:rsidRPr="008A7F30">
        <w:rPr>
          <w:rFonts w:ascii="Times New Roman" w:hAnsi="Times New Roman"/>
          <w:sz w:val="24"/>
          <w:szCs w:val="24"/>
          <w:lang w:val="lt-LT"/>
        </w:rPr>
        <w:t xml:space="preserve">. </w:t>
      </w:r>
      <w:r w:rsidR="00FF3710" w:rsidRPr="008A7F30">
        <w:rPr>
          <w:sz w:val="24"/>
          <w:szCs w:val="24"/>
          <w:lang w:val="lt-LT"/>
        </w:rPr>
        <w:t>APKLAUSA</w:t>
      </w:r>
    </w:p>
    <w:p w:rsidR="00AB2B7F" w:rsidRPr="008A7F30" w:rsidRDefault="00AB2B7F" w:rsidP="00846268">
      <w:pPr>
        <w:pStyle w:val="CentrBold"/>
        <w:spacing w:line="360" w:lineRule="auto"/>
        <w:ind w:firstLine="360"/>
        <w:rPr>
          <w:rFonts w:ascii="Times New Roman" w:hAnsi="Times New Roman"/>
          <w:sz w:val="24"/>
          <w:szCs w:val="24"/>
          <w:lang w:val="lt-LT"/>
        </w:rPr>
      </w:pPr>
    </w:p>
    <w:p w:rsidR="00F7719E" w:rsidRPr="008A7F30" w:rsidRDefault="00F7719E" w:rsidP="007E0AA1">
      <w:pPr>
        <w:numPr>
          <w:ilvl w:val="0"/>
          <w:numId w:val="47"/>
        </w:numPr>
        <w:spacing w:line="360" w:lineRule="auto"/>
        <w:ind w:left="0" w:firstLine="567"/>
        <w:jc w:val="both"/>
        <w:rPr>
          <w:sz w:val="24"/>
          <w:szCs w:val="24"/>
          <w:lang w:eastAsia="lt-LT"/>
        </w:rPr>
      </w:pPr>
      <w:r w:rsidRPr="008A7F30">
        <w:rPr>
          <w:sz w:val="24"/>
          <w:szCs w:val="24"/>
          <w:lang w:eastAsia="lt-LT"/>
        </w:rPr>
        <w:t>Supaprastinti pirkimai apklausos būdu gali būti vykdomi raštu arba žodžiu.</w:t>
      </w:r>
    </w:p>
    <w:p w:rsidR="00F7719E" w:rsidRPr="008A7F30" w:rsidRDefault="00F7719E" w:rsidP="007E0AA1">
      <w:pPr>
        <w:numPr>
          <w:ilvl w:val="0"/>
          <w:numId w:val="47"/>
        </w:numPr>
        <w:spacing w:line="360" w:lineRule="auto"/>
        <w:ind w:left="0" w:firstLine="567"/>
        <w:jc w:val="both"/>
        <w:rPr>
          <w:sz w:val="24"/>
          <w:szCs w:val="24"/>
          <w:lang w:eastAsia="lt-LT"/>
        </w:rPr>
      </w:pPr>
      <w:r w:rsidRPr="008A7F30">
        <w:rPr>
          <w:sz w:val="24"/>
          <w:szCs w:val="24"/>
          <w:lang w:eastAsia="lt-LT"/>
        </w:rPr>
        <w:t>Apklausą raštu vykdo TVŪD Viešojo pirkimo komisija ir</w:t>
      </w:r>
      <w:r w:rsidR="00084242" w:rsidRPr="008A7F30">
        <w:rPr>
          <w:sz w:val="24"/>
          <w:szCs w:val="24"/>
          <w:lang w:eastAsia="lt-LT"/>
        </w:rPr>
        <w:t>/ar</w:t>
      </w:r>
      <w:r w:rsidRPr="008A7F30">
        <w:rPr>
          <w:sz w:val="24"/>
          <w:szCs w:val="24"/>
          <w:lang w:eastAsia="lt-LT"/>
        </w:rPr>
        <w:t xml:space="preserve"> TVŪD </w:t>
      </w:r>
      <w:r w:rsidR="00FC510E">
        <w:rPr>
          <w:sz w:val="24"/>
          <w:szCs w:val="24"/>
          <w:lang w:eastAsia="lt-LT"/>
        </w:rPr>
        <w:t>M</w:t>
      </w:r>
      <w:r w:rsidRPr="008A7F30">
        <w:rPr>
          <w:sz w:val="24"/>
          <w:szCs w:val="24"/>
          <w:lang w:eastAsia="lt-LT"/>
        </w:rPr>
        <w:t xml:space="preserve">ažos vertės </w:t>
      </w:r>
      <w:r w:rsidR="00523CB2">
        <w:rPr>
          <w:sz w:val="24"/>
          <w:szCs w:val="24"/>
          <w:lang w:eastAsia="lt-LT"/>
        </w:rPr>
        <w:t>v</w:t>
      </w:r>
      <w:r w:rsidRPr="008A7F30">
        <w:rPr>
          <w:sz w:val="24"/>
          <w:szCs w:val="24"/>
          <w:lang w:eastAsia="lt-LT"/>
        </w:rPr>
        <w:t>iešojo pirkimo komisija.</w:t>
      </w:r>
    </w:p>
    <w:p w:rsidR="00F7719E" w:rsidRPr="008A7F30" w:rsidRDefault="00F7719E" w:rsidP="007E0AA1">
      <w:pPr>
        <w:numPr>
          <w:ilvl w:val="0"/>
          <w:numId w:val="47"/>
        </w:numPr>
        <w:spacing w:line="360" w:lineRule="auto"/>
        <w:ind w:left="0" w:firstLine="567"/>
        <w:jc w:val="both"/>
        <w:rPr>
          <w:sz w:val="24"/>
          <w:szCs w:val="24"/>
          <w:lang w:eastAsia="lt-LT"/>
        </w:rPr>
      </w:pPr>
      <w:r w:rsidRPr="008A7F30">
        <w:rPr>
          <w:sz w:val="24"/>
          <w:szCs w:val="24"/>
          <w:lang w:eastAsia="lt-LT"/>
        </w:rPr>
        <w:t>Apklausą žodžiu vykdo  Organizatorius.</w:t>
      </w:r>
    </w:p>
    <w:p w:rsidR="00F7719E" w:rsidRPr="00204EF8" w:rsidRDefault="00C97381" w:rsidP="007E0AA1">
      <w:pPr>
        <w:numPr>
          <w:ilvl w:val="0"/>
          <w:numId w:val="47"/>
        </w:numPr>
        <w:spacing w:line="360" w:lineRule="auto"/>
        <w:ind w:left="0" w:firstLine="567"/>
        <w:jc w:val="both"/>
        <w:rPr>
          <w:sz w:val="24"/>
          <w:szCs w:val="24"/>
          <w:lang w:eastAsia="lt-LT"/>
        </w:rPr>
      </w:pPr>
      <w:r w:rsidRPr="00204EF8">
        <w:rPr>
          <w:sz w:val="24"/>
          <w:szCs w:val="24"/>
          <w:lang w:eastAsia="lt-LT"/>
        </w:rPr>
        <w:t>TVŪD Viešojo pirkimo komisija a</w:t>
      </w:r>
      <w:r w:rsidR="00F7719E" w:rsidRPr="00204EF8">
        <w:rPr>
          <w:sz w:val="24"/>
          <w:szCs w:val="24"/>
          <w:lang w:eastAsia="lt-LT"/>
        </w:rPr>
        <w:t>pklausą raštu vykdo</w:t>
      </w:r>
      <w:r w:rsidRPr="00204EF8">
        <w:rPr>
          <w:sz w:val="24"/>
          <w:szCs w:val="24"/>
          <w:lang w:eastAsia="lt-LT"/>
        </w:rPr>
        <w:t xml:space="preserve">, kai </w:t>
      </w:r>
      <w:r w:rsidRPr="008637CD">
        <w:rPr>
          <w:sz w:val="24"/>
          <w:szCs w:val="24"/>
          <w:lang w:eastAsia="lt-LT"/>
        </w:rPr>
        <w:t xml:space="preserve">prekių </w:t>
      </w:r>
      <w:r w:rsidR="008539A8" w:rsidRPr="008637CD">
        <w:rPr>
          <w:sz w:val="24"/>
          <w:szCs w:val="24"/>
          <w:lang w:eastAsia="lt-LT"/>
        </w:rPr>
        <w:t>a</w:t>
      </w:r>
      <w:r w:rsidRPr="008637CD">
        <w:rPr>
          <w:sz w:val="24"/>
          <w:szCs w:val="24"/>
          <w:lang w:eastAsia="lt-LT"/>
        </w:rPr>
        <w:t xml:space="preserve">r </w:t>
      </w:r>
      <w:r w:rsidR="00F7719E" w:rsidRPr="008637CD">
        <w:rPr>
          <w:sz w:val="24"/>
          <w:szCs w:val="24"/>
          <w:lang w:eastAsia="lt-LT"/>
        </w:rPr>
        <w:t>paslaugų pirkimo vertė yra 100 tūkst. Lt be PVM</w:t>
      </w:r>
      <w:r w:rsidRPr="008637CD">
        <w:rPr>
          <w:sz w:val="24"/>
          <w:szCs w:val="24"/>
          <w:lang w:eastAsia="lt-LT"/>
        </w:rPr>
        <w:t xml:space="preserve"> </w:t>
      </w:r>
      <w:r w:rsidR="000B4BB6" w:rsidRPr="008637CD">
        <w:rPr>
          <w:sz w:val="24"/>
          <w:szCs w:val="24"/>
          <w:lang w:eastAsia="lt-LT"/>
        </w:rPr>
        <w:t>ir</w:t>
      </w:r>
      <w:r w:rsidRPr="008637CD">
        <w:rPr>
          <w:sz w:val="24"/>
          <w:szCs w:val="24"/>
          <w:lang w:eastAsia="lt-LT"/>
        </w:rPr>
        <w:t xml:space="preserve"> daugiau</w:t>
      </w:r>
      <w:r w:rsidR="00F7719E" w:rsidRPr="008637CD">
        <w:rPr>
          <w:sz w:val="24"/>
          <w:szCs w:val="24"/>
          <w:lang w:eastAsia="lt-LT"/>
        </w:rPr>
        <w:t xml:space="preserve">, o darbų </w:t>
      </w:r>
      <w:r w:rsidR="000D1B0B" w:rsidRPr="008637CD">
        <w:rPr>
          <w:sz w:val="24"/>
          <w:szCs w:val="24"/>
          <w:lang w:eastAsia="lt-LT"/>
        </w:rPr>
        <w:t xml:space="preserve">vertė – </w:t>
      </w:r>
      <w:r w:rsidR="00F7719E" w:rsidRPr="008637CD">
        <w:rPr>
          <w:sz w:val="24"/>
          <w:szCs w:val="24"/>
          <w:lang w:eastAsia="lt-LT"/>
        </w:rPr>
        <w:t>500 tūkst. litų be PVM</w:t>
      </w:r>
      <w:r w:rsidRPr="008637CD">
        <w:rPr>
          <w:sz w:val="24"/>
          <w:szCs w:val="24"/>
          <w:lang w:eastAsia="lt-LT"/>
        </w:rPr>
        <w:t xml:space="preserve"> </w:t>
      </w:r>
      <w:r w:rsidR="000B4BB6" w:rsidRPr="008637CD">
        <w:rPr>
          <w:sz w:val="24"/>
          <w:szCs w:val="24"/>
          <w:lang w:eastAsia="lt-LT"/>
        </w:rPr>
        <w:t>ir</w:t>
      </w:r>
      <w:r w:rsidRPr="008637CD">
        <w:rPr>
          <w:sz w:val="24"/>
          <w:szCs w:val="24"/>
          <w:lang w:eastAsia="lt-LT"/>
        </w:rPr>
        <w:t xml:space="preserve"> daugiau</w:t>
      </w:r>
      <w:r w:rsidR="000B4BB6" w:rsidRPr="00204EF8">
        <w:rPr>
          <w:sz w:val="24"/>
          <w:szCs w:val="24"/>
          <w:lang w:eastAsia="lt-LT"/>
        </w:rPr>
        <w:t>, išskyrus</w:t>
      </w:r>
      <w:r w:rsidR="000B4BB6" w:rsidRPr="00204EF8">
        <w:rPr>
          <w:sz w:val="24"/>
          <w:szCs w:val="24"/>
        </w:rPr>
        <w:t xml:space="preserve"> TVŪD Mažos vertės viešojo pirkimo komisijos kompetencijai priskirtus </w:t>
      </w:r>
      <w:r w:rsidR="00A0179E" w:rsidRPr="00204EF8">
        <w:rPr>
          <w:sz w:val="24"/>
          <w:szCs w:val="24"/>
        </w:rPr>
        <w:t xml:space="preserve">supaprastintus </w:t>
      </w:r>
      <w:r w:rsidR="000B4BB6" w:rsidRPr="00204EF8">
        <w:rPr>
          <w:sz w:val="24"/>
          <w:szCs w:val="24"/>
        </w:rPr>
        <w:t>pirkimus.</w:t>
      </w:r>
    </w:p>
    <w:p w:rsidR="002471D3" w:rsidRPr="00204EF8" w:rsidRDefault="00F7719E" w:rsidP="007E0AA1">
      <w:pPr>
        <w:numPr>
          <w:ilvl w:val="0"/>
          <w:numId w:val="47"/>
        </w:numPr>
        <w:spacing w:line="360" w:lineRule="auto"/>
        <w:ind w:left="0" w:firstLine="567"/>
        <w:jc w:val="both"/>
        <w:rPr>
          <w:sz w:val="24"/>
          <w:szCs w:val="24"/>
          <w:lang w:eastAsia="lt-LT"/>
        </w:rPr>
      </w:pPr>
      <w:r w:rsidRPr="00204EF8">
        <w:rPr>
          <w:sz w:val="24"/>
          <w:szCs w:val="24"/>
          <w:lang w:eastAsia="lt-LT"/>
        </w:rPr>
        <w:t xml:space="preserve">TVŪD </w:t>
      </w:r>
      <w:r w:rsidR="00FC510E" w:rsidRPr="00204EF8">
        <w:rPr>
          <w:sz w:val="24"/>
          <w:szCs w:val="24"/>
          <w:lang w:eastAsia="lt-LT"/>
        </w:rPr>
        <w:t>M</w:t>
      </w:r>
      <w:r w:rsidRPr="00204EF8">
        <w:rPr>
          <w:sz w:val="24"/>
          <w:szCs w:val="24"/>
          <w:lang w:eastAsia="lt-LT"/>
        </w:rPr>
        <w:t xml:space="preserve">ažos vertės </w:t>
      </w:r>
      <w:r w:rsidR="00523CB2" w:rsidRPr="00204EF8">
        <w:rPr>
          <w:sz w:val="24"/>
          <w:szCs w:val="24"/>
          <w:lang w:eastAsia="lt-LT"/>
        </w:rPr>
        <w:t>v</w:t>
      </w:r>
      <w:r w:rsidRPr="00204EF8">
        <w:rPr>
          <w:sz w:val="24"/>
          <w:szCs w:val="24"/>
          <w:lang w:eastAsia="lt-LT"/>
        </w:rPr>
        <w:t xml:space="preserve">iešojo pirkimo komisija apklausą raštu vykdo, </w:t>
      </w:r>
      <w:r w:rsidR="00084242" w:rsidRPr="00204EF8">
        <w:rPr>
          <w:sz w:val="24"/>
          <w:szCs w:val="24"/>
          <w:lang w:eastAsia="lt-LT"/>
        </w:rPr>
        <w:t>kai</w:t>
      </w:r>
      <w:r w:rsidR="001E11A0" w:rsidRPr="00204EF8">
        <w:rPr>
          <w:sz w:val="24"/>
          <w:szCs w:val="24"/>
          <w:lang w:eastAsia="lt-LT"/>
        </w:rPr>
        <w:t xml:space="preserve"> </w:t>
      </w:r>
      <w:r w:rsidR="0015359B" w:rsidRPr="008637CD">
        <w:rPr>
          <w:sz w:val="24"/>
          <w:szCs w:val="24"/>
          <w:lang w:eastAsia="lt-LT"/>
        </w:rPr>
        <w:t>pirkimo vertė</w:t>
      </w:r>
      <w:r w:rsidR="002471D3" w:rsidRPr="00204EF8">
        <w:rPr>
          <w:sz w:val="24"/>
          <w:szCs w:val="24"/>
          <w:lang w:eastAsia="lt-LT"/>
        </w:rPr>
        <w:t>:</w:t>
      </w:r>
      <w:r w:rsidR="00084242" w:rsidRPr="00204EF8">
        <w:rPr>
          <w:sz w:val="24"/>
          <w:szCs w:val="24"/>
          <w:lang w:eastAsia="lt-LT"/>
        </w:rPr>
        <w:t xml:space="preserve"> </w:t>
      </w:r>
    </w:p>
    <w:p w:rsidR="002471D3" w:rsidRPr="008637CD" w:rsidRDefault="00CE42BE" w:rsidP="007E0AA1">
      <w:pPr>
        <w:numPr>
          <w:ilvl w:val="0"/>
          <w:numId w:val="61"/>
        </w:numPr>
        <w:spacing w:line="360" w:lineRule="auto"/>
        <w:ind w:left="0" w:firstLine="567"/>
        <w:jc w:val="both"/>
        <w:rPr>
          <w:sz w:val="24"/>
          <w:szCs w:val="24"/>
          <w:lang w:eastAsia="lt-LT"/>
        </w:rPr>
      </w:pPr>
      <w:r w:rsidRPr="008637CD">
        <w:rPr>
          <w:sz w:val="24"/>
          <w:szCs w:val="24"/>
          <w:lang w:eastAsia="lt-LT"/>
        </w:rPr>
        <w:t xml:space="preserve">prekėms ar paslaugoms įsigyti </w:t>
      </w:r>
      <w:r w:rsidR="00F7719E" w:rsidRPr="008637CD">
        <w:rPr>
          <w:sz w:val="24"/>
          <w:szCs w:val="24"/>
          <w:lang w:eastAsia="lt-LT"/>
        </w:rPr>
        <w:t>yra 45 tūkst. Lt be PVM</w:t>
      </w:r>
      <w:r w:rsidR="008539A8" w:rsidRPr="008637CD">
        <w:rPr>
          <w:sz w:val="24"/>
          <w:szCs w:val="24"/>
          <w:lang w:eastAsia="lt-LT"/>
        </w:rPr>
        <w:t xml:space="preserve"> </w:t>
      </w:r>
      <w:r w:rsidR="000B4BB6" w:rsidRPr="008637CD">
        <w:rPr>
          <w:sz w:val="24"/>
          <w:szCs w:val="24"/>
          <w:lang w:eastAsia="lt-LT"/>
        </w:rPr>
        <w:t xml:space="preserve">ir </w:t>
      </w:r>
      <w:r w:rsidR="008539A8" w:rsidRPr="008637CD">
        <w:rPr>
          <w:sz w:val="24"/>
          <w:szCs w:val="24"/>
          <w:lang w:eastAsia="lt-LT"/>
        </w:rPr>
        <w:t>daugiau</w:t>
      </w:r>
      <w:r w:rsidR="00F7719E" w:rsidRPr="008637CD">
        <w:rPr>
          <w:sz w:val="24"/>
          <w:szCs w:val="24"/>
          <w:lang w:eastAsia="lt-LT"/>
        </w:rPr>
        <w:t xml:space="preserve">, bet </w:t>
      </w:r>
      <w:r w:rsidR="006A3916">
        <w:rPr>
          <w:sz w:val="24"/>
          <w:szCs w:val="24"/>
          <w:lang w:eastAsia="lt-LT"/>
        </w:rPr>
        <w:t xml:space="preserve">mažiau </w:t>
      </w:r>
      <w:r w:rsidR="008A7F30" w:rsidRPr="008637CD">
        <w:rPr>
          <w:sz w:val="24"/>
          <w:szCs w:val="24"/>
          <w:lang w:eastAsia="lt-LT"/>
        </w:rPr>
        <w:t>kaip</w:t>
      </w:r>
      <w:r w:rsidR="00F7719E" w:rsidRPr="008637CD">
        <w:rPr>
          <w:sz w:val="24"/>
          <w:szCs w:val="24"/>
          <w:lang w:eastAsia="lt-LT"/>
        </w:rPr>
        <w:t xml:space="preserve"> 100 tūkst. Lt be PVM,</w:t>
      </w:r>
      <w:r w:rsidR="001E11A0" w:rsidRPr="008637CD">
        <w:rPr>
          <w:sz w:val="24"/>
          <w:szCs w:val="24"/>
        </w:rPr>
        <w:t xml:space="preserve"> išskyrus </w:t>
      </w:r>
      <w:r w:rsidR="008C792C" w:rsidRPr="008637CD">
        <w:rPr>
          <w:sz w:val="24"/>
          <w:szCs w:val="24"/>
        </w:rPr>
        <w:t xml:space="preserve">šių Taisyklių </w:t>
      </w:r>
      <w:r w:rsidR="001E11A0" w:rsidRPr="008637CD">
        <w:rPr>
          <w:sz w:val="24"/>
          <w:szCs w:val="24"/>
        </w:rPr>
        <w:t>1</w:t>
      </w:r>
      <w:r w:rsidR="0061639C" w:rsidRPr="008637CD">
        <w:rPr>
          <w:sz w:val="24"/>
          <w:szCs w:val="24"/>
        </w:rPr>
        <w:t>30</w:t>
      </w:r>
      <w:r w:rsidR="001E11A0" w:rsidRPr="008637CD">
        <w:rPr>
          <w:sz w:val="24"/>
          <w:szCs w:val="24"/>
        </w:rPr>
        <w:t>.2.2 ir 1</w:t>
      </w:r>
      <w:r w:rsidR="0061639C" w:rsidRPr="008637CD">
        <w:rPr>
          <w:sz w:val="24"/>
          <w:szCs w:val="24"/>
        </w:rPr>
        <w:t>30</w:t>
      </w:r>
      <w:r w:rsidR="001E11A0" w:rsidRPr="008637CD">
        <w:rPr>
          <w:sz w:val="24"/>
          <w:szCs w:val="24"/>
        </w:rPr>
        <w:t xml:space="preserve">.4.1 punktuose numatytus </w:t>
      </w:r>
      <w:r w:rsidR="00A0179E" w:rsidRPr="008637CD">
        <w:rPr>
          <w:sz w:val="24"/>
          <w:szCs w:val="24"/>
        </w:rPr>
        <w:t xml:space="preserve">supaprastintus </w:t>
      </w:r>
      <w:r w:rsidR="001E11A0" w:rsidRPr="008637CD">
        <w:rPr>
          <w:sz w:val="24"/>
          <w:szCs w:val="24"/>
        </w:rPr>
        <w:t>pirkimus, kurie šios komisijos vykdomi</w:t>
      </w:r>
      <w:r w:rsidR="00F4467C" w:rsidRPr="008637CD">
        <w:rPr>
          <w:sz w:val="24"/>
          <w:szCs w:val="24"/>
        </w:rPr>
        <w:t xml:space="preserve"> </w:t>
      </w:r>
      <w:r w:rsidR="00A051D2" w:rsidRPr="008637CD">
        <w:rPr>
          <w:sz w:val="24"/>
          <w:szCs w:val="24"/>
        </w:rPr>
        <w:t xml:space="preserve">ir </w:t>
      </w:r>
      <w:r w:rsidR="001E11A0" w:rsidRPr="008637CD">
        <w:rPr>
          <w:sz w:val="24"/>
          <w:szCs w:val="24"/>
        </w:rPr>
        <w:t xml:space="preserve">esant </w:t>
      </w:r>
      <w:r w:rsidR="001E11A0" w:rsidRPr="008637CD">
        <w:rPr>
          <w:sz w:val="24"/>
          <w:szCs w:val="24"/>
          <w:lang w:eastAsia="lt-LT"/>
        </w:rPr>
        <w:t>100 tūkst. Lt be PVM</w:t>
      </w:r>
      <w:r w:rsidR="00A051D2" w:rsidRPr="008637CD">
        <w:rPr>
          <w:sz w:val="24"/>
          <w:szCs w:val="24"/>
          <w:lang w:eastAsia="lt-LT"/>
        </w:rPr>
        <w:t xml:space="preserve"> </w:t>
      </w:r>
      <w:r w:rsidR="000D1B0B" w:rsidRPr="008637CD">
        <w:rPr>
          <w:sz w:val="24"/>
          <w:szCs w:val="24"/>
          <w:lang w:eastAsia="lt-LT"/>
        </w:rPr>
        <w:t>ar</w:t>
      </w:r>
      <w:r w:rsidR="00A051D2" w:rsidRPr="008637CD">
        <w:rPr>
          <w:sz w:val="24"/>
          <w:szCs w:val="24"/>
          <w:lang w:eastAsia="lt-LT"/>
        </w:rPr>
        <w:t xml:space="preserve"> didesnei</w:t>
      </w:r>
      <w:r w:rsidR="001E11A0" w:rsidRPr="008637CD">
        <w:rPr>
          <w:sz w:val="24"/>
          <w:szCs w:val="24"/>
          <w:lang w:eastAsia="lt-LT"/>
        </w:rPr>
        <w:t xml:space="preserve"> </w:t>
      </w:r>
      <w:r w:rsidR="0015359B" w:rsidRPr="008637CD">
        <w:rPr>
          <w:sz w:val="24"/>
          <w:szCs w:val="24"/>
          <w:lang w:eastAsia="lt-LT"/>
        </w:rPr>
        <w:t>pirkimų vertei</w:t>
      </w:r>
      <w:r w:rsidR="001E11A0" w:rsidRPr="008637CD">
        <w:rPr>
          <w:sz w:val="24"/>
          <w:szCs w:val="24"/>
          <w:lang w:eastAsia="lt-LT"/>
        </w:rPr>
        <w:t>;</w:t>
      </w:r>
    </w:p>
    <w:p w:rsidR="00F7719E" w:rsidRPr="008637CD" w:rsidRDefault="00F7719E" w:rsidP="007E0AA1">
      <w:pPr>
        <w:numPr>
          <w:ilvl w:val="0"/>
          <w:numId w:val="61"/>
        </w:numPr>
        <w:tabs>
          <w:tab w:val="left" w:pos="1276"/>
        </w:tabs>
        <w:spacing w:line="360" w:lineRule="auto"/>
        <w:ind w:left="0" w:firstLine="567"/>
        <w:jc w:val="both"/>
        <w:rPr>
          <w:sz w:val="24"/>
          <w:szCs w:val="24"/>
          <w:lang w:eastAsia="lt-LT"/>
        </w:rPr>
      </w:pPr>
      <w:r w:rsidRPr="008637CD">
        <w:rPr>
          <w:sz w:val="24"/>
          <w:szCs w:val="24"/>
          <w:lang w:eastAsia="lt-LT"/>
        </w:rPr>
        <w:t xml:space="preserve">perkant </w:t>
      </w:r>
      <w:r w:rsidR="000B4BB6" w:rsidRPr="008637CD">
        <w:rPr>
          <w:sz w:val="24"/>
          <w:szCs w:val="24"/>
          <w:lang w:eastAsia="lt-LT"/>
        </w:rPr>
        <w:t xml:space="preserve">darbus </w:t>
      </w:r>
      <w:r w:rsidR="00A3463A" w:rsidRPr="008637CD">
        <w:rPr>
          <w:sz w:val="24"/>
          <w:szCs w:val="24"/>
          <w:lang w:eastAsia="lt-LT"/>
        </w:rPr>
        <w:t xml:space="preserve"> </w:t>
      </w:r>
      <w:r w:rsidR="00084242" w:rsidRPr="008637CD">
        <w:rPr>
          <w:sz w:val="24"/>
          <w:szCs w:val="24"/>
          <w:lang w:eastAsia="lt-LT"/>
        </w:rPr>
        <w:t xml:space="preserve">yra 45 tūkst. </w:t>
      </w:r>
      <w:r w:rsidR="00A3463A" w:rsidRPr="008637CD">
        <w:rPr>
          <w:sz w:val="24"/>
          <w:szCs w:val="24"/>
          <w:lang w:eastAsia="lt-LT"/>
        </w:rPr>
        <w:t xml:space="preserve">Lt be PVM </w:t>
      </w:r>
      <w:r w:rsidR="000B4BB6" w:rsidRPr="008637CD">
        <w:rPr>
          <w:sz w:val="24"/>
          <w:szCs w:val="24"/>
          <w:lang w:eastAsia="lt-LT"/>
        </w:rPr>
        <w:t>ir</w:t>
      </w:r>
      <w:r w:rsidR="00A17A9A" w:rsidRPr="008637CD">
        <w:rPr>
          <w:sz w:val="24"/>
          <w:szCs w:val="24"/>
          <w:lang w:eastAsia="lt-LT"/>
        </w:rPr>
        <w:t xml:space="preserve"> daugiau</w:t>
      </w:r>
      <w:r w:rsidR="00A3463A" w:rsidRPr="008637CD">
        <w:rPr>
          <w:sz w:val="24"/>
          <w:szCs w:val="24"/>
          <w:lang w:eastAsia="lt-LT"/>
        </w:rPr>
        <w:t>,</w:t>
      </w:r>
      <w:r w:rsidR="00A17A9A" w:rsidRPr="008637CD">
        <w:rPr>
          <w:sz w:val="24"/>
          <w:szCs w:val="24"/>
          <w:lang w:eastAsia="lt-LT"/>
        </w:rPr>
        <w:t xml:space="preserve"> bet </w:t>
      </w:r>
      <w:r w:rsidR="00AF3D42" w:rsidRPr="00C94799">
        <w:rPr>
          <w:sz w:val="24"/>
          <w:szCs w:val="24"/>
          <w:lang w:eastAsia="lt-LT"/>
        </w:rPr>
        <w:t>mažiau</w:t>
      </w:r>
      <w:r w:rsidR="00A17A9A" w:rsidRPr="008637CD">
        <w:rPr>
          <w:sz w:val="24"/>
          <w:szCs w:val="24"/>
          <w:lang w:eastAsia="lt-LT"/>
        </w:rPr>
        <w:t xml:space="preserve">, kaip </w:t>
      </w:r>
      <w:r w:rsidRPr="008637CD">
        <w:rPr>
          <w:sz w:val="24"/>
          <w:szCs w:val="24"/>
          <w:lang w:eastAsia="lt-LT"/>
        </w:rPr>
        <w:t>500 tūkst. Lt be P</w:t>
      </w:r>
      <w:r w:rsidR="00084242" w:rsidRPr="008637CD">
        <w:rPr>
          <w:sz w:val="24"/>
          <w:szCs w:val="24"/>
          <w:lang w:eastAsia="lt-LT"/>
        </w:rPr>
        <w:t>VM.</w:t>
      </w:r>
    </w:p>
    <w:p w:rsidR="00F7719E" w:rsidRPr="00204EF8" w:rsidRDefault="00F7719E" w:rsidP="007E0AA1">
      <w:pPr>
        <w:numPr>
          <w:ilvl w:val="0"/>
          <w:numId w:val="47"/>
        </w:numPr>
        <w:spacing w:line="360" w:lineRule="auto"/>
        <w:ind w:left="0" w:firstLine="567"/>
        <w:jc w:val="both"/>
        <w:rPr>
          <w:sz w:val="24"/>
          <w:szCs w:val="24"/>
          <w:lang w:eastAsia="lt-LT"/>
        </w:rPr>
      </w:pPr>
      <w:r w:rsidRPr="00204EF8">
        <w:rPr>
          <w:sz w:val="24"/>
          <w:szCs w:val="24"/>
          <w:lang w:eastAsia="lt-LT"/>
        </w:rPr>
        <w:t>Organizatorius</w:t>
      </w:r>
      <w:r w:rsidR="001E0E66" w:rsidRPr="00204EF8">
        <w:rPr>
          <w:sz w:val="24"/>
          <w:szCs w:val="24"/>
          <w:lang w:eastAsia="lt-LT"/>
        </w:rPr>
        <w:t xml:space="preserve"> </w:t>
      </w:r>
      <w:r w:rsidR="0061639C" w:rsidRPr="00204EF8">
        <w:rPr>
          <w:sz w:val="24"/>
          <w:szCs w:val="24"/>
          <w:lang w:eastAsia="lt-LT"/>
        </w:rPr>
        <w:t>mažos vertės pirkim</w:t>
      </w:r>
      <w:r w:rsidR="00A0179E" w:rsidRPr="00204EF8">
        <w:rPr>
          <w:sz w:val="24"/>
          <w:szCs w:val="24"/>
          <w:lang w:eastAsia="lt-LT"/>
        </w:rPr>
        <w:t>ą</w:t>
      </w:r>
      <w:r w:rsidR="000B4BB6" w:rsidRPr="00204EF8">
        <w:rPr>
          <w:sz w:val="24"/>
          <w:szCs w:val="24"/>
          <w:lang w:eastAsia="lt-LT"/>
        </w:rPr>
        <w:t xml:space="preserve"> apklaus</w:t>
      </w:r>
      <w:r w:rsidR="00A0179E" w:rsidRPr="00204EF8">
        <w:rPr>
          <w:sz w:val="24"/>
          <w:szCs w:val="24"/>
          <w:lang w:eastAsia="lt-LT"/>
        </w:rPr>
        <w:t>os</w:t>
      </w:r>
      <w:r w:rsidR="000B4BB6" w:rsidRPr="00204EF8">
        <w:rPr>
          <w:sz w:val="24"/>
          <w:szCs w:val="24"/>
          <w:lang w:eastAsia="lt-LT"/>
        </w:rPr>
        <w:t xml:space="preserve"> žodžiu </w:t>
      </w:r>
      <w:r w:rsidR="00A0179E" w:rsidRPr="00204EF8">
        <w:rPr>
          <w:sz w:val="24"/>
          <w:szCs w:val="24"/>
          <w:lang w:eastAsia="lt-LT"/>
        </w:rPr>
        <w:t xml:space="preserve">būdu </w:t>
      </w:r>
      <w:r w:rsidR="001E0E66" w:rsidRPr="00204EF8">
        <w:rPr>
          <w:sz w:val="24"/>
          <w:szCs w:val="24"/>
          <w:lang w:eastAsia="lt-LT"/>
        </w:rPr>
        <w:t xml:space="preserve">atlieka, </w:t>
      </w:r>
      <w:r w:rsidRPr="00204EF8">
        <w:rPr>
          <w:sz w:val="24"/>
          <w:szCs w:val="24"/>
          <w:lang w:eastAsia="lt-LT"/>
        </w:rPr>
        <w:t>kai</w:t>
      </w:r>
      <w:r w:rsidR="00AF3D42">
        <w:rPr>
          <w:sz w:val="24"/>
          <w:szCs w:val="24"/>
          <w:lang w:eastAsia="lt-LT"/>
        </w:rPr>
        <w:t xml:space="preserve"> </w:t>
      </w:r>
      <w:r w:rsidR="00AF3D42" w:rsidRPr="00C94799">
        <w:rPr>
          <w:sz w:val="24"/>
          <w:szCs w:val="24"/>
          <w:lang w:eastAsia="lt-LT"/>
        </w:rPr>
        <w:t>konkretaus</w:t>
      </w:r>
      <w:r w:rsidRPr="00204EF8">
        <w:rPr>
          <w:sz w:val="24"/>
          <w:szCs w:val="24"/>
          <w:lang w:eastAsia="lt-LT"/>
        </w:rPr>
        <w:t xml:space="preserve"> prekių, paslaugų ar darbų pirkimo vertė mažesnė kaip  45 tūkst. </w:t>
      </w:r>
      <w:r w:rsidR="00084242" w:rsidRPr="00204EF8">
        <w:rPr>
          <w:sz w:val="24"/>
          <w:szCs w:val="24"/>
          <w:lang w:eastAsia="lt-LT"/>
        </w:rPr>
        <w:t>Lt be PVM</w:t>
      </w:r>
      <w:r w:rsidR="00AF3D42">
        <w:rPr>
          <w:sz w:val="24"/>
          <w:szCs w:val="24"/>
          <w:lang w:eastAsia="lt-LT"/>
        </w:rPr>
        <w:t>.</w:t>
      </w:r>
    </w:p>
    <w:p w:rsidR="00795E24" w:rsidRPr="008A7F30" w:rsidRDefault="00795E24" w:rsidP="007E0AA1">
      <w:pPr>
        <w:numPr>
          <w:ilvl w:val="0"/>
          <w:numId w:val="47"/>
        </w:numPr>
        <w:spacing w:line="360" w:lineRule="auto"/>
        <w:ind w:left="0" w:firstLine="567"/>
        <w:jc w:val="both"/>
        <w:rPr>
          <w:sz w:val="24"/>
          <w:szCs w:val="24"/>
          <w:lang w:eastAsia="lt-LT"/>
        </w:rPr>
      </w:pPr>
      <w:r w:rsidRPr="008A7F30">
        <w:rPr>
          <w:sz w:val="24"/>
          <w:szCs w:val="24"/>
          <w:lang w:eastAsia="lt-LT"/>
        </w:rPr>
        <w:t xml:space="preserve">Apklausos metu gali būti deramasi dėl pasiūlymo sąlygų. Perkančioji organizacija pirkimo dokumentuose nurodo, ar bus deramasi arba kokiais atvejais bus deramasi, ir derėjimosi tvarką. </w:t>
      </w:r>
    </w:p>
    <w:p w:rsidR="00333127" w:rsidRPr="008A7F30" w:rsidRDefault="00F7719E" w:rsidP="007E0AA1">
      <w:pPr>
        <w:numPr>
          <w:ilvl w:val="0"/>
          <w:numId w:val="47"/>
        </w:numPr>
        <w:spacing w:line="360" w:lineRule="auto"/>
        <w:ind w:left="0" w:firstLine="567"/>
        <w:jc w:val="both"/>
        <w:rPr>
          <w:sz w:val="24"/>
          <w:szCs w:val="24"/>
          <w:lang w:eastAsia="lt-LT"/>
        </w:rPr>
      </w:pPr>
      <w:r w:rsidRPr="008A7F30">
        <w:rPr>
          <w:sz w:val="24"/>
          <w:szCs w:val="24"/>
        </w:rPr>
        <w:t>Supaprastintas pirkimas a</w:t>
      </w:r>
      <w:r w:rsidR="00333127" w:rsidRPr="008A7F30">
        <w:rPr>
          <w:sz w:val="24"/>
          <w:szCs w:val="24"/>
        </w:rPr>
        <w:t>pklausos būdu gali būti atliekamas, kai pagal Viešųjų pirkimų įstatymą ir šiose Taisyklėse nustatytas sąlygas</w:t>
      </w:r>
      <w:r w:rsidR="00A0179E">
        <w:rPr>
          <w:sz w:val="24"/>
          <w:szCs w:val="24"/>
        </w:rPr>
        <w:t xml:space="preserve"> </w:t>
      </w:r>
      <w:r w:rsidR="00A0179E" w:rsidRPr="00204EF8">
        <w:rPr>
          <w:sz w:val="24"/>
          <w:szCs w:val="24"/>
        </w:rPr>
        <w:t>apie pirkimą</w:t>
      </w:r>
      <w:r w:rsidR="00333127" w:rsidRPr="008A7F30">
        <w:rPr>
          <w:sz w:val="24"/>
          <w:szCs w:val="24"/>
        </w:rPr>
        <w:t xml:space="preserve"> </w:t>
      </w:r>
      <w:r w:rsidR="00333127" w:rsidRPr="008A7F30">
        <w:rPr>
          <w:i/>
          <w:sz w:val="24"/>
          <w:szCs w:val="24"/>
          <w:u w:val="single"/>
        </w:rPr>
        <w:t>neprivaloma skelbti</w:t>
      </w:r>
      <w:r w:rsidR="00333127" w:rsidRPr="008A7F30">
        <w:rPr>
          <w:sz w:val="24"/>
          <w:szCs w:val="24"/>
        </w:rPr>
        <w:t xml:space="preserve">, o apie pirkimą paskelbti </w:t>
      </w:r>
      <w:r w:rsidR="00333127" w:rsidRPr="008A7F30">
        <w:rPr>
          <w:i/>
          <w:sz w:val="24"/>
          <w:szCs w:val="24"/>
          <w:u w:val="single"/>
        </w:rPr>
        <w:t>reikalingas informacinis pranešimas</w:t>
      </w:r>
      <w:r w:rsidR="00333127" w:rsidRPr="008A7F30">
        <w:rPr>
          <w:sz w:val="24"/>
          <w:szCs w:val="24"/>
        </w:rPr>
        <w:t>:</w:t>
      </w:r>
    </w:p>
    <w:p w:rsidR="00333127" w:rsidRPr="008A7F30" w:rsidRDefault="00333127" w:rsidP="00333127">
      <w:pPr>
        <w:numPr>
          <w:ilvl w:val="2"/>
          <w:numId w:val="7"/>
        </w:numPr>
        <w:tabs>
          <w:tab w:val="left" w:pos="1418"/>
        </w:tabs>
        <w:spacing w:line="360" w:lineRule="auto"/>
        <w:jc w:val="both"/>
        <w:rPr>
          <w:sz w:val="24"/>
          <w:szCs w:val="24"/>
        </w:rPr>
      </w:pPr>
      <w:r w:rsidRPr="008A7F30">
        <w:rPr>
          <w:b/>
          <w:bCs/>
          <w:i/>
          <w:iCs/>
          <w:sz w:val="24"/>
          <w:szCs w:val="24"/>
        </w:rPr>
        <w:lastRenderedPageBreak/>
        <w:t>perkamos prekės, paslaugos ar darbai, kai</w:t>
      </w:r>
      <w:r w:rsidRPr="008A7F30">
        <w:rPr>
          <w:sz w:val="24"/>
          <w:szCs w:val="24"/>
        </w:rPr>
        <w:t>:</w:t>
      </w:r>
    </w:p>
    <w:p w:rsidR="00333127" w:rsidRPr="008A7F30" w:rsidRDefault="00333127" w:rsidP="00E145BF">
      <w:pPr>
        <w:numPr>
          <w:ilvl w:val="0"/>
          <w:numId w:val="8"/>
        </w:numPr>
        <w:tabs>
          <w:tab w:val="clear" w:pos="720"/>
          <w:tab w:val="left" w:pos="1080"/>
          <w:tab w:val="num" w:pos="1418"/>
        </w:tabs>
        <w:spacing w:line="360" w:lineRule="auto"/>
        <w:ind w:left="0" w:firstLine="540"/>
        <w:jc w:val="both"/>
        <w:rPr>
          <w:sz w:val="24"/>
          <w:szCs w:val="24"/>
        </w:rPr>
      </w:pPr>
      <w:r w:rsidRPr="008A7F30">
        <w:rPr>
          <w:sz w:val="24"/>
          <w:szCs w:val="24"/>
        </w:rPr>
        <w:t>pirkimas, apie kurį buvo skelbta, neįvyko, nes nebuvo gauta paraiškų ar pasiūlymų;</w:t>
      </w:r>
    </w:p>
    <w:p w:rsidR="00333127" w:rsidRPr="008A7F30" w:rsidRDefault="00333127" w:rsidP="00E145BF">
      <w:pPr>
        <w:numPr>
          <w:ilvl w:val="0"/>
          <w:numId w:val="8"/>
        </w:numPr>
        <w:tabs>
          <w:tab w:val="clear" w:pos="720"/>
          <w:tab w:val="left" w:pos="1080"/>
          <w:tab w:val="num" w:pos="1418"/>
        </w:tabs>
        <w:spacing w:line="360" w:lineRule="auto"/>
        <w:ind w:left="0" w:firstLine="540"/>
        <w:jc w:val="both"/>
        <w:rPr>
          <w:sz w:val="24"/>
          <w:szCs w:val="24"/>
        </w:rPr>
      </w:pPr>
      <w:r w:rsidRPr="008A7F30">
        <w:rPr>
          <w:sz w:val="24"/>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33127" w:rsidRPr="008A7F30" w:rsidRDefault="00333127" w:rsidP="00E145BF">
      <w:pPr>
        <w:pStyle w:val="Antrat3"/>
        <w:numPr>
          <w:ilvl w:val="0"/>
          <w:numId w:val="8"/>
        </w:numPr>
        <w:tabs>
          <w:tab w:val="clear" w:pos="720"/>
          <w:tab w:val="left" w:pos="284"/>
          <w:tab w:val="left" w:pos="1134"/>
          <w:tab w:val="num" w:pos="1418"/>
        </w:tabs>
        <w:spacing w:before="0" w:line="360" w:lineRule="auto"/>
        <w:ind w:left="0" w:firstLine="567"/>
        <w:rPr>
          <w:szCs w:val="24"/>
        </w:rPr>
      </w:pPr>
      <w:r w:rsidRPr="008A7F30">
        <w:rPr>
          <w:szCs w:val="24"/>
        </w:rPr>
        <w:t>dėl techninių, meninių priežasčių ar dėl objektyvių aplinkybių tik konkretus tiekėjas gali patiekti reikalingas prekes, pateikti paslaugas ar atlikti darbus ir nėra jokios kitos alternatyvos;</w:t>
      </w:r>
    </w:p>
    <w:p w:rsidR="00333127" w:rsidRPr="008A7F30" w:rsidRDefault="00333127" w:rsidP="00DF0107">
      <w:pPr>
        <w:pStyle w:val="Antrat3"/>
        <w:numPr>
          <w:ilvl w:val="0"/>
          <w:numId w:val="16"/>
        </w:numPr>
        <w:tabs>
          <w:tab w:val="left" w:pos="284"/>
          <w:tab w:val="left" w:pos="1134"/>
          <w:tab w:val="left" w:pos="1418"/>
        </w:tabs>
        <w:spacing w:before="0" w:line="360" w:lineRule="auto"/>
        <w:ind w:left="0" w:firstLine="540"/>
        <w:rPr>
          <w:szCs w:val="24"/>
        </w:rPr>
      </w:pPr>
      <w:r w:rsidRPr="008A7F30">
        <w:rPr>
          <w:b/>
          <w:bCs/>
          <w:i/>
          <w:iCs/>
        </w:rPr>
        <w:t>perkamos prekės ir paslaugos,</w:t>
      </w:r>
      <w:r w:rsidRPr="008A7F30">
        <w:t xml:space="preserve">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8A7F30">
        <w:rPr>
          <w:b/>
          <w:bCs/>
        </w:rPr>
        <w:t xml:space="preserve"> </w:t>
      </w:r>
      <w:r w:rsidRPr="008A7F30">
        <w:t>ar patirtų didelių nuostolių. Jeigu papildomai perkamų prekių ar paslaugų kaina viršija 30 procentų ankstesnės pirkimų kainos, turi būti atliekama ekspertizė dėl papildomai perkamų prekių ar paslaugų techninių charakteristikų suderinamumo;</w:t>
      </w:r>
    </w:p>
    <w:p w:rsidR="00333127" w:rsidRPr="008A7F30" w:rsidRDefault="00333127" w:rsidP="00DF0107">
      <w:pPr>
        <w:pStyle w:val="Antrat3"/>
        <w:numPr>
          <w:ilvl w:val="0"/>
          <w:numId w:val="16"/>
        </w:numPr>
        <w:tabs>
          <w:tab w:val="left" w:pos="284"/>
          <w:tab w:val="left" w:pos="1134"/>
          <w:tab w:val="left" w:pos="1418"/>
        </w:tabs>
        <w:spacing w:before="0" w:line="360" w:lineRule="auto"/>
        <w:ind w:left="0" w:firstLine="540"/>
        <w:rPr>
          <w:b/>
          <w:bCs/>
          <w:i/>
          <w:iCs/>
          <w:szCs w:val="24"/>
        </w:rPr>
      </w:pPr>
      <w:r w:rsidRPr="008A7F30">
        <w:rPr>
          <w:b/>
          <w:bCs/>
          <w:i/>
          <w:iCs/>
        </w:rPr>
        <w:t>perkamos prekės, kai:</w:t>
      </w:r>
    </w:p>
    <w:p w:rsidR="00333127" w:rsidRPr="008A7F30" w:rsidRDefault="00333127" w:rsidP="00E145BF">
      <w:pPr>
        <w:numPr>
          <w:ilvl w:val="0"/>
          <w:numId w:val="10"/>
        </w:numPr>
        <w:tabs>
          <w:tab w:val="left" w:pos="0"/>
          <w:tab w:val="left" w:pos="1260"/>
          <w:tab w:val="left" w:pos="1701"/>
        </w:tabs>
        <w:spacing w:line="360" w:lineRule="auto"/>
        <w:jc w:val="both"/>
        <w:rPr>
          <w:sz w:val="24"/>
          <w:szCs w:val="24"/>
        </w:rPr>
      </w:pPr>
      <w:r w:rsidRPr="008A7F30">
        <w:rPr>
          <w:sz w:val="24"/>
          <w:szCs w:val="24"/>
        </w:rPr>
        <w:t>perkamos prekės gaminamos tik mokslo, eksperimentavimo, studijų ar techninio tobulinimo tikslais, nesiekiant gauti pelno arba padengti mokslo ar tobulinimo išlaidų;</w:t>
      </w:r>
    </w:p>
    <w:p w:rsidR="00333127" w:rsidRPr="008A7F30" w:rsidRDefault="00333127" w:rsidP="00E145BF">
      <w:pPr>
        <w:numPr>
          <w:ilvl w:val="0"/>
          <w:numId w:val="10"/>
        </w:numPr>
        <w:tabs>
          <w:tab w:val="left" w:pos="0"/>
          <w:tab w:val="left" w:pos="1260"/>
          <w:tab w:val="left" w:pos="1701"/>
        </w:tabs>
        <w:spacing w:line="360" w:lineRule="auto"/>
        <w:ind w:firstLine="540"/>
        <w:jc w:val="both"/>
        <w:rPr>
          <w:sz w:val="24"/>
          <w:szCs w:val="24"/>
        </w:rPr>
      </w:pPr>
      <w:r w:rsidRPr="008A7F30">
        <w:rPr>
          <w:sz w:val="24"/>
          <w:szCs w:val="24"/>
        </w:rPr>
        <w:t>prekių biržoje perkamos kotiruojamos prekės;</w:t>
      </w:r>
    </w:p>
    <w:p w:rsidR="00333127" w:rsidRPr="008A7F30" w:rsidRDefault="00333127" w:rsidP="00E145BF">
      <w:pPr>
        <w:numPr>
          <w:ilvl w:val="0"/>
          <w:numId w:val="10"/>
        </w:numPr>
        <w:tabs>
          <w:tab w:val="left" w:pos="0"/>
          <w:tab w:val="left" w:pos="1260"/>
          <w:tab w:val="left" w:pos="1701"/>
        </w:tabs>
        <w:spacing w:line="360" w:lineRule="auto"/>
        <w:ind w:firstLine="540"/>
        <w:jc w:val="both"/>
        <w:rPr>
          <w:sz w:val="24"/>
          <w:szCs w:val="24"/>
        </w:rPr>
      </w:pPr>
      <w:r w:rsidRPr="008A7F30">
        <w:rPr>
          <w:sz w:val="24"/>
          <w:szCs w:val="24"/>
        </w:rPr>
        <w:t>ypač palankiomis sąlygomis perkama iš bankrutuojančių, likviduojamų, ar restruktūrizuojamų ūkio subjektų;</w:t>
      </w:r>
    </w:p>
    <w:p w:rsidR="00333127" w:rsidRPr="008A7F30" w:rsidRDefault="00333127" w:rsidP="00E145BF">
      <w:pPr>
        <w:numPr>
          <w:ilvl w:val="0"/>
          <w:numId w:val="10"/>
        </w:numPr>
        <w:tabs>
          <w:tab w:val="left" w:pos="0"/>
          <w:tab w:val="left" w:pos="1260"/>
          <w:tab w:val="left" w:pos="1701"/>
        </w:tabs>
        <w:spacing w:line="360" w:lineRule="auto"/>
        <w:ind w:firstLine="540"/>
        <w:jc w:val="both"/>
        <w:rPr>
          <w:sz w:val="24"/>
          <w:szCs w:val="24"/>
        </w:rPr>
      </w:pPr>
      <w:r w:rsidRPr="008A7F30">
        <w:rPr>
          <w:sz w:val="24"/>
          <w:szCs w:val="24"/>
        </w:rPr>
        <w:t>prekės perkamos iš valstybės rezervo.</w:t>
      </w:r>
    </w:p>
    <w:p w:rsidR="00333127" w:rsidRPr="008A7F30" w:rsidRDefault="00333127" w:rsidP="00333127">
      <w:pPr>
        <w:pStyle w:val="Antrat3"/>
        <w:numPr>
          <w:ilvl w:val="1"/>
          <w:numId w:val="10"/>
        </w:numPr>
        <w:tabs>
          <w:tab w:val="left" w:pos="284"/>
          <w:tab w:val="left" w:pos="1260"/>
        </w:tabs>
        <w:spacing w:before="0" w:line="360" w:lineRule="auto"/>
        <w:rPr>
          <w:szCs w:val="24"/>
        </w:rPr>
      </w:pPr>
      <w:r w:rsidRPr="008A7F30">
        <w:rPr>
          <w:b/>
          <w:bCs/>
          <w:i/>
          <w:iCs/>
        </w:rPr>
        <w:t xml:space="preserve">perkamos paslaugos, </w:t>
      </w:r>
      <w:r w:rsidRPr="008A7F30">
        <w:t>kai</w:t>
      </w:r>
      <w:r w:rsidRPr="008A7F30">
        <w:rPr>
          <w:b/>
          <w:bCs/>
          <w:i/>
          <w:iCs/>
        </w:rPr>
        <w:t xml:space="preserve"> </w:t>
      </w:r>
      <w:r w:rsidRPr="008A7F30">
        <w:t xml:space="preserve">perkamos licencijos naudotis bibliotekiniais dokumentais ar duomenų (informacinėmis) bazėmis; </w:t>
      </w:r>
    </w:p>
    <w:p w:rsidR="00333127" w:rsidRPr="008A7F30" w:rsidRDefault="00333127" w:rsidP="00333127">
      <w:pPr>
        <w:pStyle w:val="Antrat3"/>
        <w:numPr>
          <w:ilvl w:val="1"/>
          <w:numId w:val="10"/>
        </w:numPr>
        <w:tabs>
          <w:tab w:val="left" w:pos="284"/>
          <w:tab w:val="left" w:pos="1260"/>
        </w:tabs>
        <w:spacing w:before="0" w:line="360" w:lineRule="auto"/>
        <w:ind w:firstLine="540"/>
        <w:rPr>
          <w:szCs w:val="24"/>
        </w:rPr>
      </w:pPr>
      <w:r w:rsidRPr="008A7F30">
        <w:rPr>
          <w:b/>
          <w:bCs/>
          <w:i/>
          <w:iCs/>
          <w:szCs w:val="24"/>
        </w:rPr>
        <w:t xml:space="preserve">perkamos paslaugos ir darbai, kai </w:t>
      </w:r>
      <w:r w:rsidRPr="008A7F30">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333127" w:rsidRPr="008A7F30" w:rsidRDefault="00F7719E" w:rsidP="007E0AA1">
      <w:pPr>
        <w:pStyle w:val="Antrat3"/>
        <w:numPr>
          <w:ilvl w:val="0"/>
          <w:numId w:val="46"/>
        </w:numPr>
        <w:tabs>
          <w:tab w:val="left" w:pos="284"/>
        </w:tabs>
        <w:spacing w:before="0" w:line="360" w:lineRule="auto"/>
        <w:ind w:left="0" w:firstLine="567"/>
        <w:rPr>
          <w:szCs w:val="24"/>
        </w:rPr>
      </w:pPr>
      <w:r w:rsidRPr="008A7F30">
        <w:rPr>
          <w:szCs w:val="24"/>
        </w:rPr>
        <w:lastRenderedPageBreak/>
        <w:t>Supaprastintas pirkimas a</w:t>
      </w:r>
      <w:r w:rsidR="00333127" w:rsidRPr="008A7F30">
        <w:t xml:space="preserve">pklausos </w:t>
      </w:r>
      <w:r w:rsidR="00561345" w:rsidRPr="008A7F30">
        <w:t xml:space="preserve">būdu </w:t>
      </w:r>
      <w:r w:rsidR="00333127" w:rsidRPr="008A7F30">
        <w:t xml:space="preserve">gali būti atliekamas, kai pagal Viešųjų pirkimų įstatymą ir šiose Taisyklėse nustatytas sąlygas </w:t>
      </w:r>
      <w:r w:rsidR="00A0179E">
        <w:t xml:space="preserve">apie pirkimą </w:t>
      </w:r>
      <w:r w:rsidR="00333127" w:rsidRPr="008A7F30">
        <w:rPr>
          <w:i/>
          <w:szCs w:val="24"/>
          <w:u w:val="single"/>
        </w:rPr>
        <w:t>neprivaloma skelbti</w:t>
      </w:r>
      <w:r w:rsidR="00333127" w:rsidRPr="008A7F30">
        <w:rPr>
          <w:szCs w:val="24"/>
        </w:rPr>
        <w:t xml:space="preserve">, </w:t>
      </w:r>
      <w:r w:rsidR="00A06215">
        <w:rPr>
          <w:szCs w:val="24"/>
        </w:rPr>
        <w:t>ir</w:t>
      </w:r>
      <w:r w:rsidR="00A06215" w:rsidRPr="008A7F30">
        <w:rPr>
          <w:szCs w:val="24"/>
        </w:rPr>
        <w:t xml:space="preserve"> </w:t>
      </w:r>
      <w:r w:rsidR="00333127" w:rsidRPr="008A7F30">
        <w:rPr>
          <w:szCs w:val="24"/>
        </w:rPr>
        <w:t xml:space="preserve">apie pirkimą paskelbti </w:t>
      </w:r>
      <w:r w:rsidR="00333127" w:rsidRPr="008A7F30">
        <w:rPr>
          <w:i/>
          <w:szCs w:val="24"/>
          <w:u w:val="single"/>
        </w:rPr>
        <w:t>nereikalingas informacinis pranešimas</w:t>
      </w:r>
      <w:r w:rsidR="00333127" w:rsidRPr="008A7F30">
        <w:rPr>
          <w:szCs w:val="24"/>
        </w:rPr>
        <w:t>:</w:t>
      </w:r>
      <w:r w:rsidR="00333127" w:rsidRPr="008A7F30">
        <w:rPr>
          <w:highlight w:val="green"/>
        </w:rPr>
        <w:t xml:space="preserve"> </w:t>
      </w:r>
    </w:p>
    <w:p w:rsidR="00333127" w:rsidRPr="008A7F30" w:rsidRDefault="00333127" w:rsidP="00DF0107">
      <w:pPr>
        <w:pStyle w:val="Antrat3"/>
        <w:numPr>
          <w:ilvl w:val="0"/>
          <w:numId w:val="17"/>
        </w:numPr>
        <w:tabs>
          <w:tab w:val="left" w:pos="284"/>
          <w:tab w:val="left" w:pos="1260"/>
        </w:tabs>
        <w:spacing w:before="0" w:line="360" w:lineRule="auto"/>
        <w:rPr>
          <w:szCs w:val="24"/>
        </w:rPr>
      </w:pPr>
      <w:r w:rsidRPr="008A7F30">
        <w:rPr>
          <w:b/>
          <w:bCs/>
          <w:i/>
          <w:iCs/>
        </w:rPr>
        <w:t>perkamos prekės, paslaugos ar darbai, kai</w:t>
      </w:r>
      <w:r w:rsidRPr="008A7F30">
        <w:t>:</w:t>
      </w:r>
    </w:p>
    <w:p w:rsidR="00333127" w:rsidRDefault="00333127" w:rsidP="00E145BF">
      <w:pPr>
        <w:numPr>
          <w:ilvl w:val="0"/>
          <w:numId w:val="11"/>
        </w:numPr>
        <w:tabs>
          <w:tab w:val="left" w:pos="0"/>
          <w:tab w:val="left" w:pos="1560"/>
        </w:tabs>
        <w:spacing w:line="360" w:lineRule="auto"/>
        <w:jc w:val="both"/>
        <w:rPr>
          <w:sz w:val="24"/>
          <w:szCs w:val="24"/>
        </w:rPr>
      </w:pPr>
      <w:r w:rsidRPr="008A7F30">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39219E" w:rsidRPr="00204EF8" w:rsidRDefault="0058287E" w:rsidP="0058287E">
      <w:pPr>
        <w:tabs>
          <w:tab w:val="left" w:pos="0"/>
          <w:tab w:val="left" w:pos="1560"/>
        </w:tabs>
        <w:spacing w:line="360" w:lineRule="auto"/>
        <w:ind w:left="567"/>
        <w:jc w:val="both"/>
        <w:rPr>
          <w:sz w:val="24"/>
          <w:szCs w:val="24"/>
        </w:rPr>
      </w:pPr>
      <w:r w:rsidRPr="00743B3A">
        <w:rPr>
          <w:sz w:val="24"/>
          <w:szCs w:val="24"/>
        </w:rPr>
        <w:t>130.1.2.</w:t>
      </w:r>
      <w:r>
        <w:rPr>
          <w:sz w:val="24"/>
          <w:szCs w:val="24"/>
        </w:rPr>
        <w:t xml:space="preserve"> </w:t>
      </w:r>
      <w:r w:rsidR="008A5973" w:rsidRPr="00204EF8">
        <w:rPr>
          <w:sz w:val="24"/>
          <w:szCs w:val="24"/>
        </w:rPr>
        <w:t>visais atvejais vykdant</w:t>
      </w:r>
      <w:r w:rsidR="00C85AD7">
        <w:rPr>
          <w:sz w:val="24"/>
          <w:szCs w:val="24"/>
        </w:rPr>
        <w:t xml:space="preserve"> </w:t>
      </w:r>
      <w:r w:rsidR="008A5973" w:rsidRPr="00204EF8">
        <w:rPr>
          <w:sz w:val="24"/>
          <w:szCs w:val="24"/>
        </w:rPr>
        <w:t>mažos vertės pirkimus</w:t>
      </w:r>
      <w:r w:rsidR="00C85AD7">
        <w:rPr>
          <w:sz w:val="24"/>
          <w:szCs w:val="24"/>
        </w:rPr>
        <w:t xml:space="preserve">. </w:t>
      </w:r>
    </w:p>
    <w:p w:rsidR="00333127" w:rsidRPr="008A7F30" w:rsidRDefault="00333127" w:rsidP="00DF0107">
      <w:pPr>
        <w:pStyle w:val="Antrat3"/>
        <w:numPr>
          <w:ilvl w:val="0"/>
          <w:numId w:val="18"/>
        </w:numPr>
        <w:tabs>
          <w:tab w:val="left" w:pos="284"/>
          <w:tab w:val="left" w:pos="1260"/>
        </w:tabs>
        <w:spacing w:before="0" w:line="360" w:lineRule="auto"/>
        <w:rPr>
          <w:b/>
          <w:bCs/>
          <w:i/>
          <w:iCs/>
          <w:szCs w:val="24"/>
        </w:rPr>
      </w:pPr>
      <w:r w:rsidRPr="008A7F30">
        <w:rPr>
          <w:b/>
          <w:bCs/>
          <w:i/>
          <w:iCs/>
        </w:rPr>
        <w:t>perkamos prekės ir paslaugos, kai:</w:t>
      </w:r>
    </w:p>
    <w:p w:rsidR="00333127" w:rsidRPr="008A7F30" w:rsidRDefault="00333127" w:rsidP="00E145BF">
      <w:pPr>
        <w:numPr>
          <w:ilvl w:val="0"/>
          <w:numId w:val="12"/>
        </w:numPr>
        <w:tabs>
          <w:tab w:val="left" w:pos="0"/>
          <w:tab w:val="left" w:pos="1260"/>
          <w:tab w:val="left" w:pos="1560"/>
        </w:tabs>
        <w:spacing w:line="360" w:lineRule="auto"/>
        <w:ind w:left="0" w:firstLine="567"/>
        <w:jc w:val="both"/>
        <w:rPr>
          <w:sz w:val="24"/>
          <w:szCs w:val="24"/>
        </w:rPr>
      </w:pPr>
      <w:r w:rsidRPr="008A7F30">
        <w:rPr>
          <w:sz w:val="24"/>
          <w:szCs w:val="24"/>
        </w:rPr>
        <w:t>prekių ir paslaugų, skirtų Lietuvos Respublikos diplomatinėms atstovybėms, konsulinėms įstaigoms užsienyje ir Lietuvos Respublikos atstovybėms prie tarptautinių organizacijų, kariniams atstovams ir specialiesiems atašė, pirkimams užsienyje;</w:t>
      </w:r>
    </w:p>
    <w:p w:rsidR="00333127" w:rsidRPr="008A7F30" w:rsidRDefault="00333127" w:rsidP="00E145BF">
      <w:pPr>
        <w:numPr>
          <w:ilvl w:val="0"/>
          <w:numId w:val="12"/>
        </w:numPr>
        <w:tabs>
          <w:tab w:val="left" w:pos="0"/>
          <w:tab w:val="left" w:pos="1260"/>
          <w:tab w:val="left" w:pos="1560"/>
        </w:tabs>
        <w:spacing w:line="360" w:lineRule="auto"/>
        <w:ind w:left="0" w:firstLine="567"/>
        <w:jc w:val="both"/>
        <w:rPr>
          <w:sz w:val="24"/>
          <w:szCs w:val="24"/>
        </w:rPr>
      </w:pPr>
      <w:r w:rsidRPr="008A7F30">
        <w:rPr>
          <w:sz w:val="24"/>
          <w:szCs w:val="24"/>
        </w:rPr>
        <w:t xml:space="preserve">prekės ir paslaugos yra perkamos naudojant reprezentacinėms išlaidoms skirtas lėšas. </w:t>
      </w:r>
    </w:p>
    <w:p w:rsidR="00333127" w:rsidRPr="008A7F30" w:rsidRDefault="00333127" w:rsidP="00DF0107">
      <w:pPr>
        <w:numPr>
          <w:ilvl w:val="0"/>
          <w:numId w:val="19"/>
        </w:numPr>
        <w:tabs>
          <w:tab w:val="left" w:pos="0"/>
          <w:tab w:val="left" w:pos="1260"/>
        </w:tabs>
        <w:spacing w:line="360" w:lineRule="auto"/>
        <w:jc w:val="both"/>
        <w:rPr>
          <w:sz w:val="24"/>
          <w:szCs w:val="24"/>
        </w:rPr>
      </w:pPr>
      <w:r w:rsidRPr="008A7F30">
        <w:rPr>
          <w:b/>
          <w:bCs/>
          <w:i/>
          <w:iCs/>
          <w:sz w:val="24"/>
          <w:szCs w:val="24"/>
        </w:rPr>
        <w:t>perkamos prekės</w:t>
      </w:r>
      <w:r w:rsidRPr="008A7F30">
        <w:rPr>
          <w:i/>
          <w:iCs/>
          <w:sz w:val="24"/>
          <w:szCs w:val="24"/>
        </w:rPr>
        <w:t>,</w:t>
      </w:r>
      <w:r w:rsidRPr="008A7F30">
        <w:rPr>
          <w:sz w:val="24"/>
          <w:szCs w:val="24"/>
        </w:rPr>
        <w:t xml:space="preserve"> kai perkami muziejų eksponatai, archyviniai ir bibliotekiniai dokumentai,</w:t>
      </w:r>
      <w:r w:rsidRPr="008A7F30">
        <w:rPr>
          <w:b/>
          <w:bCs/>
          <w:sz w:val="24"/>
          <w:szCs w:val="24"/>
        </w:rPr>
        <w:t xml:space="preserve"> </w:t>
      </w:r>
      <w:r w:rsidRPr="008A7F30">
        <w:rPr>
          <w:sz w:val="24"/>
          <w:szCs w:val="24"/>
        </w:rPr>
        <w:t>prenumeruojami laikraščiai ir žurnalai;</w:t>
      </w:r>
    </w:p>
    <w:p w:rsidR="00333127" w:rsidRPr="008A7F30" w:rsidRDefault="00561345" w:rsidP="00DF0107">
      <w:pPr>
        <w:numPr>
          <w:ilvl w:val="0"/>
          <w:numId w:val="19"/>
        </w:numPr>
        <w:tabs>
          <w:tab w:val="left" w:pos="0"/>
          <w:tab w:val="left" w:pos="1418"/>
        </w:tabs>
        <w:spacing w:line="360" w:lineRule="auto"/>
        <w:jc w:val="both"/>
        <w:rPr>
          <w:b/>
          <w:bCs/>
          <w:i/>
          <w:iCs/>
          <w:sz w:val="24"/>
          <w:szCs w:val="24"/>
        </w:rPr>
      </w:pPr>
      <w:r w:rsidRPr="008A7F30">
        <w:rPr>
          <w:b/>
          <w:bCs/>
          <w:i/>
          <w:iCs/>
          <w:sz w:val="24"/>
          <w:szCs w:val="24"/>
        </w:rPr>
        <w:t>perkamos paslaugos</w:t>
      </w:r>
      <w:r w:rsidR="008A7F30" w:rsidRPr="008A7F30">
        <w:rPr>
          <w:b/>
          <w:bCs/>
          <w:i/>
          <w:iCs/>
          <w:sz w:val="24"/>
          <w:szCs w:val="24"/>
        </w:rPr>
        <w:t>, kai</w:t>
      </w:r>
      <w:r w:rsidR="00333127" w:rsidRPr="008A7F30">
        <w:rPr>
          <w:b/>
          <w:bCs/>
          <w:i/>
          <w:iCs/>
          <w:sz w:val="24"/>
          <w:szCs w:val="24"/>
        </w:rPr>
        <w:t>:</w:t>
      </w:r>
    </w:p>
    <w:p w:rsidR="00333127" w:rsidRPr="008A7F30" w:rsidRDefault="00333127" w:rsidP="00E145BF">
      <w:pPr>
        <w:numPr>
          <w:ilvl w:val="0"/>
          <w:numId w:val="13"/>
        </w:numPr>
        <w:tabs>
          <w:tab w:val="left" w:pos="1418"/>
        </w:tabs>
        <w:spacing w:line="360" w:lineRule="auto"/>
        <w:jc w:val="both"/>
        <w:rPr>
          <w:sz w:val="24"/>
          <w:szCs w:val="24"/>
        </w:rPr>
      </w:pPr>
      <w:r w:rsidRPr="008A7F30">
        <w:rPr>
          <w:sz w:val="24"/>
          <w:szCs w:val="24"/>
        </w:rPr>
        <w:t>perkamos perkančiosios organizacijos valstybės tarnautojų ir (ar) pagal darbo sutartį dirbančių darbuotojų mokymo paslaugos;</w:t>
      </w:r>
    </w:p>
    <w:p w:rsidR="00333127" w:rsidRPr="008A7F30" w:rsidRDefault="00333127" w:rsidP="00E145BF">
      <w:pPr>
        <w:numPr>
          <w:ilvl w:val="0"/>
          <w:numId w:val="13"/>
        </w:numPr>
        <w:tabs>
          <w:tab w:val="left" w:pos="1418"/>
        </w:tabs>
        <w:spacing w:line="360" w:lineRule="auto"/>
        <w:ind w:firstLine="540"/>
        <w:jc w:val="both"/>
        <w:rPr>
          <w:sz w:val="24"/>
          <w:szCs w:val="24"/>
        </w:rPr>
      </w:pPr>
      <w:r w:rsidRPr="008A7F30">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33127" w:rsidRPr="008A7F30" w:rsidRDefault="00333127" w:rsidP="00E145BF">
      <w:pPr>
        <w:numPr>
          <w:ilvl w:val="0"/>
          <w:numId w:val="13"/>
        </w:numPr>
        <w:tabs>
          <w:tab w:val="left" w:pos="1418"/>
        </w:tabs>
        <w:spacing w:line="360" w:lineRule="auto"/>
        <w:ind w:firstLine="540"/>
        <w:jc w:val="both"/>
        <w:rPr>
          <w:sz w:val="24"/>
          <w:szCs w:val="24"/>
        </w:rPr>
      </w:pPr>
      <w:r w:rsidRPr="008A7F30">
        <w:rPr>
          <w:sz w:val="24"/>
          <w:szCs w:val="24"/>
        </w:rPr>
        <w:t>perkamos ekspertų komisijų, komitetų, tarybų, kurių sudarymo tvarką nustato Lietuvos Respublikos įstatymai, narių teikiamos nematerialaus po</w:t>
      </w:r>
      <w:r w:rsidR="00561345" w:rsidRPr="008A7F30">
        <w:rPr>
          <w:sz w:val="24"/>
          <w:szCs w:val="24"/>
        </w:rPr>
        <w:t>būdžio (intelektinės) paslaugos;</w:t>
      </w:r>
    </w:p>
    <w:p w:rsidR="00561345" w:rsidRPr="008A7F30" w:rsidRDefault="00561345" w:rsidP="00E145BF">
      <w:pPr>
        <w:numPr>
          <w:ilvl w:val="0"/>
          <w:numId w:val="13"/>
        </w:numPr>
        <w:tabs>
          <w:tab w:val="left" w:pos="1418"/>
        </w:tabs>
        <w:spacing w:line="360" w:lineRule="auto"/>
        <w:ind w:firstLine="540"/>
        <w:jc w:val="both"/>
        <w:rPr>
          <w:sz w:val="24"/>
          <w:szCs w:val="24"/>
        </w:rPr>
      </w:pPr>
      <w:r w:rsidRPr="008A7F30">
        <w:rPr>
          <w:sz w:val="24"/>
          <w:szCs w:val="24"/>
        </w:rPr>
        <w:t>perkamos mokslo ir studijų institucijų mokslo, studijų programų, meninės veiklos, taip pat šių institucijų steigimo ekspertinio vertinimo paslaugos;</w:t>
      </w:r>
    </w:p>
    <w:p w:rsidR="00EC363F" w:rsidRPr="00204EF8" w:rsidRDefault="00333127" w:rsidP="00EC363F">
      <w:pPr>
        <w:pStyle w:val="Antrat3"/>
        <w:numPr>
          <w:ilvl w:val="0"/>
          <w:numId w:val="20"/>
        </w:numPr>
        <w:tabs>
          <w:tab w:val="left" w:pos="284"/>
          <w:tab w:val="left" w:pos="1260"/>
        </w:tabs>
        <w:spacing w:before="0" w:line="360" w:lineRule="auto"/>
        <w:rPr>
          <w:szCs w:val="24"/>
        </w:rPr>
      </w:pPr>
      <w:r w:rsidRPr="008A7F30">
        <w:rPr>
          <w:b/>
          <w:bCs/>
          <w:i/>
          <w:iCs/>
          <w:szCs w:val="24"/>
        </w:rPr>
        <w:t>perkamos paslaugos ir darbai, kai</w:t>
      </w:r>
      <w:r w:rsidRPr="008A7F30">
        <w:rPr>
          <w:i/>
          <w:iCs/>
          <w:szCs w:val="24"/>
        </w:rPr>
        <w:t xml:space="preserve"> </w:t>
      </w:r>
      <w:r w:rsidRPr="008A7F30">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w:t>
      </w:r>
      <w:r w:rsidR="00E92DA0" w:rsidRPr="008A7F30">
        <w:t xml:space="preserve">kimo sutarties sudarymo </w:t>
      </w:r>
      <w:r w:rsidR="00E92DA0" w:rsidRPr="00204EF8">
        <w:t>momento.</w:t>
      </w:r>
    </w:p>
    <w:p w:rsidR="00542101" w:rsidRDefault="00542101" w:rsidP="007E0AA1">
      <w:pPr>
        <w:numPr>
          <w:ilvl w:val="0"/>
          <w:numId w:val="46"/>
        </w:numPr>
        <w:spacing w:line="360" w:lineRule="auto"/>
        <w:ind w:left="0" w:firstLine="567"/>
        <w:jc w:val="both"/>
        <w:rPr>
          <w:sz w:val="24"/>
          <w:szCs w:val="24"/>
          <w:lang w:eastAsia="lt-LT"/>
        </w:rPr>
      </w:pPr>
      <w:r w:rsidRPr="00204EF8">
        <w:rPr>
          <w:sz w:val="24"/>
          <w:szCs w:val="24"/>
          <w:lang w:eastAsia="lt-LT"/>
        </w:rPr>
        <w:t>Vykdant supaprastintą pirkimą apklausos būdu</w:t>
      </w:r>
      <w:r w:rsidR="009A5998" w:rsidRPr="00204EF8">
        <w:rPr>
          <w:sz w:val="24"/>
          <w:szCs w:val="24"/>
          <w:lang w:eastAsia="lt-LT"/>
        </w:rPr>
        <w:t xml:space="preserve"> </w:t>
      </w:r>
      <w:r w:rsidRPr="00204EF8">
        <w:rPr>
          <w:sz w:val="24"/>
          <w:szCs w:val="24"/>
          <w:lang w:eastAsia="lt-LT"/>
        </w:rPr>
        <w:t>kreipiamasi į kelis</w:t>
      </w:r>
      <w:r w:rsidR="009A5998" w:rsidRPr="00204EF8">
        <w:rPr>
          <w:sz w:val="24"/>
          <w:szCs w:val="24"/>
          <w:lang w:eastAsia="lt-LT"/>
        </w:rPr>
        <w:t xml:space="preserve">, bet ne mažiau kaip </w:t>
      </w:r>
      <w:r w:rsidR="008A5973" w:rsidRPr="00204EF8">
        <w:rPr>
          <w:sz w:val="24"/>
          <w:szCs w:val="24"/>
          <w:lang w:eastAsia="lt-LT"/>
        </w:rPr>
        <w:t xml:space="preserve">į </w:t>
      </w:r>
      <w:r w:rsidR="006A3916">
        <w:rPr>
          <w:sz w:val="24"/>
          <w:szCs w:val="24"/>
          <w:lang w:eastAsia="lt-LT"/>
        </w:rPr>
        <w:t>3 tiekėjus.</w:t>
      </w:r>
    </w:p>
    <w:p w:rsidR="006A3916" w:rsidRPr="00204EF8" w:rsidRDefault="006A3916" w:rsidP="007E0AA1">
      <w:pPr>
        <w:numPr>
          <w:ilvl w:val="0"/>
          <w:numId w:val="46"/>
        </w:numPr>
        <w:spacing w:line="360" w:lineRule="auto"/>
        <w:ind w:left="0" w:firstLine="567"/>
        <w:jc w:val="both"/>
        <w:rPr>
          <w:sz w:val="24"/>
          <w:szCs w:val="24"/>
          <w:lang w:eastAsia="lt-LT"/>
        </w:rPr>
      </w:pPr>
      <w:r>
        <w:rPr>
          <w:sz w:val="24"/>
          <w:szCs w:val="24"/>
          <w:lang w:eastAsia="lt-LT"/>
        </w:rPr>
        <w:lastRenderedPageBreak/>
        <w:t>Šių Taisyklių 131 punkto nuostato netaikomos, kai</w:t>
      </w:r>
      <w:r w:rsidR="005C3267">
        <w:rPr>
          <w:sz w:val="24"/>
          <w:szCs w:val="24"/>
          <w:lang w:eastAsia="lt-LT"/>
        </w:rPr>
        <w:t>:</w:t>
      </w:r>
    </w:p>
    <w:p w:rsidR="009A5998" w:rsidRPr="00204EF8" w:rsidRDefault="009A5998" w:rsidP="006A3916">
      <w:pPr>
        <w:numPr>
          <w:ilvl w:val="0"/>
          <w:numId w:val="77"/>
        </w:numPr>
        <w:spacing w:line="360" w:lineRule="auto"/>
        <w:jc w:val="both"/>
        <w:rPr>
          <w:sz w:val="24"/>
          <w:szCs w:val="24"/>
          <w:lang w:eastAsia="lt-LT"/>
        </w:rPr>
      </w:pPr>
      <w:r w:rsidRPr="00204EF8">
        <w:rPr>
          <w:sz w:val="24"/>
          <w:szCs w:val="24"/>
          <w:lang w:eastAsia="lt-LT"/>
        </w:rPr>
        <w:t>nėra 3 tiekėjų</w:t>
      </w:r>
      <w:r w:rsidR="008A5973" w:rsidRPr="00204EF8">
        <w:rPr>
          <w:sz w:val="24"/>
          <w:szCs w:val="24"/>
          <w:lang w:eastAsia="lt-LT"/>
        </w:rPr>
        <w:t>,</w:t>
      </w:r>
      <w:r w:rsidR="0061639C" w:rsidRPr="00204EF8">
        <w:rPr>
          <w:sz w:val="24"/>
          <w:szCs w:val="24"/>
          <w:lang w:eastAsia="lt-LT"/>
        </w:rPr>
        <w:t xml:space="preserve"> </w:t>
      </w:r>
      <w:r w:rsidR="008A5973" w:rsidRPr="00204EF8">
        <w:rPr>
          <w:sz w:val="24"/>
          <w:szCs w:val="24"/>
          <w:lang w:eastAsia="lt-LT"/>
        </w:rPr>
        <w:t>t</w:t>
      </w:r>
      <w:r w:rsidR="0061639C" w:rsidRPr="00204EF8">
        <w:rPr>
          <w:sz w:val="24"/>
          <w:szCs w:val="24"/>
          <w:lang w:eastAsia="lt-LT"/>
        </w:rPr>
        <w:t xml:space="preserve">uomet </w:t>
      </w:r>
      <w:r w:rsidRPr="00204EF8">
        <w:rPr>
          <w:sz w:val="24"/>
          <w:szCs w:val="24"/>
          <w:lang w:eastAsia="lt-LT"/>
        </w:rPr>
        <w:t>turi būti apklausti visi žinomi tiekėjai;</w:t>
      </w:r>
    </w:p>
    <w:p w:rsidR="009A5998" w:rsidRPr="00204EF8" w:rsidRDefault="009A5998" w:rsidP="005F1405">
      <w:pPr>
        <w:numPr>
          <w:ilvl w:val="0"/>
          <w:numId w:val="77"/>
        </w:numPr>
        <w:spacing w:line="360" w:lineRule="auto"/>
        <w:jc w:val="both"/>
        <w:rPr>
          <w:sz w:val="24"/>
          <w:szCs w:val="24"/>
          <w:lang w:eastAsia="lt-LT"/>
        </w:rPr>
      </w:pPr>
      <w:r w:rsidRPr="00204EF8">
        <w:rPr>
          <w:sz w:val="24"/>
          <w:szCs w:val="24"/>
          <w:lang w:eastAsia="lt-LT"/>
        </w:rPr>
        <w:t xml:space="preserve">šių Taisyklių </w:t>
      </w:r>
      <w:r w:rsidR="006A3916">
        <w:rPr>
          <w:sz w:val="24"/>
          <w:szCs w:val="24"/>
          <w:lang w:eastAsia="lt-LT"/>
        </w:rPr>
        <w:t>133</w:t>
      </w:r>
      <w:r w:rsidRPr="008E39E8">
        <w:rPr>
          <w:sz w:val="24"/>
          <w:szCs w:val="24"/>
          <w:lang w:eastAsia="lt-LT"/>
        </w:rPr>
        <w:t>, 13</w:t>
      </w:r>
      <w:r w:rsidR="006A3916">
        <w:rPr>
          <w:sz w:val="24"/>
          <w:szCs w:val="24"/>
          <w:lang w:eastAsia="lt-LT"/>
        </w:rPr>
        <w:t>4</w:t>
      </w:r>
      <w:r w:rsidRPr="00204EF8">
        <w:rPr>
          <w:sz w:val="24"/>
          <w:szCs w:val="24"/>
          <w:lang w:eastAsia="lt-LT"/>
        </w:rPr>
        <w:t xml:space="preserve"> ir 15</w:t>
      </w:r>
      <w:r w:rsidR="006F1FC2" w:rsidRPr="00204EF8">
        <w:rPr>
          <w:sz w:val="24"/>
          <w:szCs w:val="24"/>
          <w:lang w:eastAsia="lt-LT"/>
        </w:rPr>
        <w:t>4</w:t>
      </w:r>
      <w:r w:rsidRPr="00204EF8">
        <w:rPr>
          <w:sz w:val="24"/>
          <w:szCs w:val="24"/>
          <w:lang w:eastAsia="lt-LT"/>
        </w:rPr>
        <w:t xml:space="preserve"> punktuose numatytais atvejais.</w:t>
      </w:r>
    </w:p>
    <w:p w:rsidR="009A5998" w:rsidRDefault="009A5998" w:rsidP="007E0AA1">
      <w:pPr>
        <w:numPr>
          <w:ilvl w:val="0"/>
          <w:numId w:val="46"/>
        </w:numPr>
        <w:spacing w:line="360" w:lineRule="auto"/>
        <w:ind w:left="0" w:firstLine="567"/>
        <w:jc w:val="both"/>
        <w:rPr>
          <w:sz w:val="24"/>
          <w:szCs w:val="24"/>
          <w:lang w:eastAsia="lt-LT"/>
        </w:rPr>
      </w:pPr>
      <w:r w:rsidRPr="00204EF8">
        <w:rPr>
          <w:sz w:val="24"/>
          <w:szCs w:val="24"/>
        </w:rPr>
        <w:t>TVŪD Viešojo pirkimo komisija šių Taisyklių 12</w:t>
      </w:r>
      <w:r w:rsidR="0061639C" w:rsidRPr="00204EF8">
        <w:rPr>
          <w:sz w:val="24"/>
          <w:szCs w:val="24"/>
        </w:rPr>
        <w:t>9</w:t>
      </w:r>
      <w:r w:rsidRPr="00204EF8">
        <w:rPr>
          <w:sz w:val="24"/>
          <w:szCs w:val="24"/>
        </w:rPr>
        <w:t>.1.1, 12</w:t>
      </w:r>
      <w:r w:rsidR="0061639C" w:rsidRPr="00204EF8">
        <w:rPr>
          <w:sz w:val="24"/>
          <w:szCs w:val="24"/>
        </w:rPr>
        <w:t>9</w:t>
      </w:r>
      <w:r w:rsidRPr="00204EF8">
        <w:rPr>
          <w:sz w:val="24"/>
          <w:szCs w:val="24"/>
        </w:rPr>
        <w:t>.1.3, 12</w:t>
      </w:r>
      <w:r w:rsidR="0061639C" w:rsidRPr="00204EF8">
        <w:rPr>
          <w:sz w:val="24"/>
          <w:szCs w:val="24"/>
        </w:rPr>
        <w:t>9</w:t>
      </w:r>
      <w:r w:rsidRPr="00204EF8">
        <w:rPr>
          <w:sz w:val="24"/>
          <w:szCs w:val="24"/>
        </w:rPr>
        <w:t>.2, 12</w:t>
      </w:r>
      <w:r w:rsidR="0061639C" w:rsidRPr="00204EF8">
        <w:rPr>
          <w:sz w:val="24"/>
          <w:szCs w:val="24"/>
        </w:rPr>
        <w:t>9</w:t>
      </w:r>
      <w:r w:rsidRPr="00204EF8">
        <w:rPr>
          <w:sz w:val="24"/>
          <w:szCs w:val="24"/>
        </w:rPr>
        <w:t>.5, 1</w:t>
      </w:r>
      <w:r w:rsidR="0061639C" w:rsidRPr="00204EF8">
        <w:rPr>
          <w:sz w:val="24"/>
          <w:szCs w:val="24"/>
        </w:rPr>
        <w:t>30</w:t>
      </w:r>
      <w:r w:rsidRPr="00204EF8">
        <w:rPr>
          <w:sz w:val="24"/>
          <w:szCs w:val="24"/>
        </w:rPr>
        <w:t>.1.1, 1</w:t>
      </w:r>
      <w:r w:rsidR="0061639C" w:rsidRPr="00204EF8">
        <w:rPr>
          <w:sz w:val="24"/>
          <w:szCs w:val="24"/>
        </w:rPr>
        <w:t>30</w:t>
      </w:r>
      <w:r w:rsidRPr="00204EF8">
        <w:rPr>
          <w:sz w:val="24"/>
          <w:szCs w:val="24"/>
        </w:rPr>
        <w:t>.5 punktuose</w:t>
      </w:r>
      <w:r w:rsidR="00F60DD9" w:rsidRPr="00204EF8">
        <w:rPr>
          <w:sz w:val="24"/>
          <w:szCs w:val="24"/>
        </w:rPr>
        <w:t xml:space="preserve"> nurodytais atvejais ir TVŪD Mažos vertės viešojo pirkimo komisija šių Taisyklių</w:t>
      </w:r>
      <w:r w:rsidRPr="00204EF8">
        <w:rPr>
          <w:sz w:val="24"/>
          <w:szCs w:val="24"/>
        </w:rPr>
        <w:t xml:space="preserve">  1</w:t>
      </w:r>
      <w:r w:rsidR="0061639C" w:rsidRPr="00204EF8">
        <w:rPr>
          <w:sz w:val="24"/>
          <w:szCs w:val="24"/>
        </w:rPr>
        <w:t>30</w:t>
      </w:r>
      <w:r w:rsidRPr="00204EF8">
        <w:rPr>
          <w:sz w:val="24"/>
          <w:szCs w:val="24"/>
        </w:rPr>
        <w:t>.2.2 ir 1</w:t>
      </w:r>
      <w:r w:rsidR="0061639C" w:rsidRPr="00204EF8">
        <w:rPr>
          <w:sz w:val="24"/>
          <w:szCs w:val="24"/>
        </w:rPr>
        <w:t>30</w:t>
      </w:r>
      <w:r w:rsidRPr="00204EF8">
        <w:rPr>
          <w:sz w:val="24"/>
          <w:szCs w:val="24"/>
        </w:rPr>
        <w:t>.4.1 punktuose nurodytais atvejais gali kreiptis į vieną tiekėją.</w:t>
      </w:r>
    </w:p>
    <w:p w:rsidR="006F1FC2" w:rsidRDefault="006F1FC2" w:rsidP="007E0AA1">
      <w:pPr>
        <w:numPr>
          <w:ilvl w:val="0"/>
          <w:numId w:val="46"/>
        </w:numPr>
        <w:spacing w:line="360" w:lineRule="auto"/>
        <w:ind w:left="0" w:firstLine="567"/>
        <w:jc w:val="both"/>
        <w:rPr>
          <w:sz w:val="24"/>
          <w:szCs w:val="24"/>
          <w:lang w:eastAsia="lt-LT"/>
        </w:rPr>
      </w:pPr>
      <w:r w:rsidRPr="00204EF8">
        <w:rPr>
          <w:sz w:val="24"/>
          <w:szCs w:val="24"/>
        </w:rPr>
        <w:t>Kai apklausa atliekama po pirkimo, apie kurį buvo skelbta, tačiau visi gauti pasiūlymai neatitiko pirkimo dokumentų reikalavimų arba buvo pasiūlytos per didelės</w:t>
      </w:r>
      <w:r w:rsidR="00697111">
        <w:rPr>
          <w:b/>
          <w:sz w:val="24"/>
          <w:szCs w:val="24"/>
        </w:rPr>
        <w:t>,</w:t>
      </w:r>
      <w:r w:rsidRPr="00204EF8">
        <w:rPr>
          <w:sz w:val="24"/>
          <w:szCs w:val="24"/>
        </w:rPr>
        <w:t xml:space="preserve">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C363F" w:rsidRPr="00204EF8" w:rsidRDefault="00EC363F" w:rsidP="007E0AA1">
      <w:pPr>
        <w:numPr>
          <w:ilvl w:val="0"/>
          <w:numId w:val="46"/>
        </w:numPr>
        <w:spacing w:line="360" w:lineRule="auto"/>
        <w:ind w:left="0" w:firstLine="567"/>
        <w:jc w:val="both"/>
        <w:rPr>
          <w:sz w:val="24"/>
          <w:szCs w:val="24"/>
          <w:lang w:eastAsia="lt-LT"/>
        </w:rPr>
      </w:pPr>
      <w:r w:rsidRPr="00204EF8">
        <w:rPr>
          <w:sz w:val="24"/>
          <w:szCs w:val="24"/>
          <w:lang w:eastAsia="lt-LT"/>
        </w:rPr>
        <w:t xml:space="preserve">Kai apklausa  vykdoma po </w:t>
      </w:r>
      <w:r w:rsidRPr="00204EF8">
        <w:rPr>
          <w:sz w:val="24"/>
          <w:szCs w:val="24"/>
        </w:rPr>
        <w:t xml:space="preserve">supaprastinto </w:t>
      </w:r>
      <w:r w:rsidRPr="00204EF8">
        <w:rPr>
          <w:sz w:val="24"/>
          <w:szCs w:val="24"/>
          <w:lang w:eastAsia="lt-LT"/>
        </w:rPr>
        <w:t xml:space="preserve">atviro konkurso ar </w:t>
      </w:r>
      <w:r w:rsidRPr="00204EF8">
        <w:rPr>
          <w:sz w:val="24"/>
          <w:szCs w:val="24"/>
        </w:rPr>
        <w:t>supaprastintų</w:t>
      </w:r>
      <w:r w:rsidRPr="00204EF8">
        <w:rPr>
          <w:sz w:val="24"/>
          <w:szCs w:val="24"/>
          <w:lang w:eastAsia="lt-LT"/>
        </w:rPr>
        <w:t xml:space="preserve"> skelbiamų derybų, atmetus visus pasiūlymus, į tiekėjus, atitinkančius minimalius kvalifikacijos reikalavimus, kreipiamasi pateikti patvirtinimą apie sutikimą dalyvauti pirkime.</w:t>
      </w:r>
    </w:p>
    <w:p w:rsidR="00017903" w:rsidRPr="008A7F30" w:rsidRDefault="00017903" w:rsidP="006F1FC2">
      <w:pPr>
        <w:pStyle w:val="Antrat3"/>
        <w:numPr>
          <w:ilvl w:val="0"/>
          <w:numId w:val="0"/>
        </w:numPr>
        <w:tabs>
          <w:tab w:val="left" w:pos="284"/>
          <w:tab w:val="left" w:pos="1260"/>
        </w:tabs>
        <w:spacing w:before="0" w:line="360" w:lineRule="auto"/>
        <w:ind w:left="567"/>
        <w:rPr>
          <w:b/>
          <w:szCs w:val="24"/>
        </w:rPr>
      </w:pPr>
    </w:p>
    <w:p w:rsidR="00956662" w:rsidRPr="008A7F30" w:rsidRDefault="00B162AD" w:rsidP="00E92DA0">
      <w:pPr>
        <w:pStyle w:val="Antrat3"/>
        <w:numPr>
          <w:ilvl w:val="0"/>
          <w:numId w:val="0"/>
        </w:numPr>
        <w:tabs>
          <w:tab w:val="left" w:pos="284"/>
          <w:tab w:val="left" w:pos="1260"/>
        </w:tabs>
        <w:spacing w:before="0" w:line="360" w:lineRule="auto"/>
        <w:ind w:left="360"/>
        <w:jc w:val="center"/>
        <w:rPr>
          <w:b/>
          <w:szCs w:val="24"/>
        </w:rPr>
      </w:pPr>
      <w:r w:rsidRPr="008A7F30">
        <w:rPr>
          <w:b/>
          <w:szCs w:val="24"/>
        </w:rPr>
        <w:t>XV</w:t>
      </w:r>
      <w:r w:rsidR="00956662" w:rsidRPr="008A7F30">
        <w:rPr>
          <w:b/>
          <w:szCs w:val="24"/>
        </w:rPr>
        <w:t xml:space="preserve">. </w:t>
      </w:r>
      <w:r w:rsidR="00A0177C" w:rsidRPr="00F83B42">
        <w:rPr>
          <w:b/>
          <w:szCs w:val="24"/>
        </w:rPr>
        <w:t>SUPAPRASTINT</w:t>
      </w:r>
      <w:r w:rsidR="00D21655" w:rsidRPr="00F83B42">
        <w:rPr>
          <w:b/>
          <w:szCs w:val="24"/>
        </w:rPr>
        <w:t>AS</w:t>
      </w:r>
      <w:r w:rsidR="00A0177C" w:rsidRPr="00F83B42">
        <w:rPr>
          <w:b/>
          <w:szCs w:val="24"/>
        </w:rPr>
        <w:t xml:space="preserve"> </w:t>
      </w:r>
      <w:r w:rsidR="00956662" w:rsidRPr="00F83B42">
        <w:rPr>
          <w:b/>
          <w:szCs w:val="24"/>
        </w:rPr>
        <w:t>PROJEKTO KONKURSAS</w:t>
      </w:r>
    </w:p>
    <w:p w:rsidR="00BA3BE6" w:rsidRPr="008A7F30" w:rsidRDefault="00BA3BE6" w:rsidP="00846268">
      <w:pPr>
        <w:spacing w:line="360" w:lineRule="auto"/>
        <w:ind w:firstLine="360"/>
        <w:jc w:val="center"/>
        <w:rPr>
          <w:b/>
          <w:sz w:val="24"/>
          <w:szCs w:val="24"/>
        </w:rPr>
      </w:pP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Perkančioji organizacija supaprastinto projekto konkursą gali vykdyti supaprastinto atviro konkurso būdu.</w:t>
      </w:r>
    </w:p>
    <w:p w:rsidR="00537492" w:rsidRPr="008A7F30" w:rsidRDefault="00537492" w:rsidP="007E0AA1">
      <w:pPr>
        <w:numPr>
          <w:ilvl w:val="0"/>
          <w:numId w:val="55"/>
        </w:numPr>
        <w:tabs>
          <w:tab w:val="left" w:pos="1260"/>
        </w:tabs>
        <w:spacing w:line="360" w:lineRule="auto"/>
        <w:ind w:left="0" w:firstLine="567"/>
        <w:jc w:val="both"/>
        <w:rPr>
          <w:sz w:val="24"/>
          <w:szCs w:val="24"/>
        </w:rPr>
      </w:pPr>
      <w:r w:rsidRPr="008A7F30">
        <w:rPr>
          <w:sz w:val="24"/>
          <w:szCs w:val="24"/>
        </w:rPr>
        <w:t>Atlikdama supaprastinto projekto konkursą, perkančioji organizacija vadov</w:t>
      </w:r>
      <w:r w:rsidR="00E066B7" w:rsidRPr="008A7F30">
        <w:rPr>
          <w:sz w:val="24"/>
          <w:szCs w:val="24"/>
        </w:rPr>
        <w:t>aujasi Viešųjų pirkimų įstatymo 67-69 straipsnių nuostatomis.</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Projektų pateikimo terminas supaprastinto atviro projekto konkursui negali būti trumpesnis kaip 10 darbo dien</w:t>
      </w:r>
      <w:r w:rsidR="00710F1C">
        <w:rPr>
          <w:sz w:val="24"/>
          <w:szCs w:val="24"/>
        </w:rPr>
        <w:t>ų</w:t>
      </w:r>
      <w:r w:rsidRPr="008A7F30">
        <w:rPr>
          <w:sz w:val="24"/>
          <w:szCs w:val="24"/>
        </w:rPr>
        <w:t xml:space="preserve"> nuo </w:t>
      </w:r>
      <w:r w:rsidRPr="00C94799">
        <w:rPr>
          <w:sz w:val="24"/>
          <w:szCs w:val="24"/>
        </w:rPr>
        <w:t xml:space="preserve">skelbimo </w:t>
      </w:r>
      <w:r w:rsidR="00E5356C" w:rsidRPr="00C94799">
        <w:rPr>
          <w:sz w:val="24"/>
          <w:szCs w:val="24"/>
        </w:rPr>
        <w:t>paskelbimo (šių Taisyklių 22 punkte nustatyta tvarka)</w:t>
      </w:r>
      <w:r w:rsidR="00F666B2" w:rsidRPr="00445EE5">
        <w:rPr>
          <w:sz w:val="24"/>
          <w:szCs w:val="24"/>
        </w:rPr>
        <w:t xml:space="preserve"> dienos</w:t>
      </w:r>
      <w:r w:rsidRPr="00445EE5">
        <w:rPr>
          <w:sz w:val="24"/>
          <w:szCs w:val="24"/>
        </w:rPr>
        <w:t>.</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Dalyvių skaičius supaprastintame atvirame projekto konkurse neribojamas. </w:t>
      </w:r>
    </w:p>
    <w:p w:rsidR="00F02F61" w:rsidRPr="008A7F30" w:rsidRDefault="005A1494" w:rsidP="007E0AA1">
      <w:pPr>
        <w:numPr>
          <w:ilvl w:val="0"/>
          <w:numId w:val="55"/>
        </w:numPr>
        <w:tabs>
          <w:tab w:val="left" w:pos="1260"/>
        </w:tabs>
        <w:spacing w:line="360" w:lineRule="auto"/>
        <w:ind w:left="0" w:firstLine="567"/>
        <w:jc w:val="both"/>
        <w:rPr>
          <w:sz w:val="24"/>
          <w:szCs w:val="24"/>
        </w:rPr>
      </w:pPr>
      <w:r w:rsidRPr="008A7F30">
        <w:rPr>
          <w:sz w:val="24"/>
          <w:szCs w:val="24"/>
        </w:rPr>
        <w:t>Komisija,</w:t>
      </w:r>
      <w:r w:rsidR="00F02F61" w:rsidRPr="008A7F30">
        <w:rPr>
          <w:sz w:val="24"/>
          <w:szCs w:val="24"/>
        </w:rPr>
        <w:t xml:space="preserve"> vadovaudamasi supaprastinto projekto konkurso dokumentuose nustatyta projektų vertinimo tvarka, nagrinėja, vertina ir palygina pakviestų dalyvių pateiktus projektus.</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 Vokai su projektais plėšiami dviejuose Komisijos posėdžiuose. Pirmame plėšiami vokai su projektais, antrame – vokai su devizų šifrais</w:t>
      </w:r>
      <w:r w:rsidR="00506F8A">
        <w:rPr>
          <w:sz w:val="24"/>
          <w:szCs w:val="24"/>
        </w:rPr>
        <w:t xml:space="preserve"> </w:t>
      </w:r>
      <w:r w:rsidR="00506F8A" w:rsidRPr="00445EE5">
        <w:rPr>
          <w:sz w:val="24"/>
          <w:szCs w:val="24"/>
        </w:rPr>
        <w:t>(vykdant projekto konkursą elektroninėmis priemonėmis – tiekėjų tapatybės atskleidžiamos antrame posėdyje).</w:t>
      </w:r>
      <w:r w:rsidR="008866B4">
        <w:rPr>
          <w:sz w:val="24"/>
          <w:szCs w:val="24"/>
        </w:rPr>
        <w:t xml:space="preserve"> </w:t>
      </w:r>
      <w:r w:rsidRPr="008A7F30">
        <w:rPr>
          <w:sz w:val="24"/>
          <w:szCs w:val="24"/>
        </w:rPr>
        <w:t xml:space="preserve">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8A7F30">
        <w:rPr>
          <w:sz w:val="24"/>
          <w:szCs w:val="24"/>
        </w:rPr>
        <w:lastRenderedPageBreak/>
        <w:t>dalyvaujantiems tiekėjams paskelbia projektų eilę ir projektų devizų šifrus. Vokų su projektų devizų šifrais atplėšimo ar susipažinimo procedūrą Komisija įformina atskiru protokolu.</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Supaprastinto atviro projekto kon</w:t>
      </w:r>
      <w:r w:rsidR="00C30FAE" w:rsidRPr="008A7F30">
        <w:rPr>
          <w:sz w:val="24"/>
          <w:szCs w:val="24"/>
        </w:rPr>
        <w:t>kurso atveju po vokų su projektais</w:t>
      </w:r>
      <w:r w:rsidRPr="008A7F30">
        <w:rPr>
          <w:sz w:val="24"/>
          <w:szCs w:val="24"/>
        </w:rPr>
        <w:t xml:space="preserve"> </w:t>
      </w:r>
      <w:r w:rsidR="00C30FAE" w:rsidRPr="008A7F30">
        <w:rPr>
          <w:sz w:val="24"/>
          <w:szCs w:val="24"/>
        </w:rPr>
        <w:t xml:space="preserve">atplėšimo </w:t>
      </w:r>
      <w:r w:rsidRPr="008A7F30">
        <w:rPr>
          <w:sz w:val="24"/>
          <w:szCs w:val="24"/>
        </w:rPr>
        <w:t>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Komisija vertina, palygina tik tuos projektus, kurie atitinka supaprastinto projekto konkurso dokumentuose išdėstytus reikalavimus. Projektai vertinami nedalyvaujant juos pateikusiems tiekėjams. Vertinami tik anonimiškai pateikti projektai.</w:t>
      </w:r>
    </w:p>
    <w:p w:rsidR="00F02F61" w:rsidRPr="008A7F30" w:rsidRDefault="00F02F61" w:rsidP="007E0AA1">
      <w:pPr>
        <w:numPr>
          <w:ilvl w:val="0"/>
          <w:numId w:val="55"/>
        </w:numPr>
        <w:tabs>
          <w:tab w:val="left" w:pos="1260"/>
        </w:tabs>
        <w:spacing w:line="360" w:lineRule="auto"/>
        <w:ind w:left="0" w:firstLine="567"/>
        <w:jc w:val="both"/>
        <w:rPr>
          <w:sz w:val="24"/>
          <w:szCs w:val="24"/>
        </w:rPr>
      </w:pPr>
      <w:r w:rsidRPr="008A7F30">
        <w:rPr>
          <w:sz w:val="24"/>
          <w:szCs w:val="24"/>
        </w:rPr>
        <w:t>Komisija prival</w:t>
      </w:r>
      <w:r w:rsidR="006675AB" w:rsidRPr="008A7F30">
        <w:rPr>
          <w:sz w:val="24"/>
          <w:szCs w:val="24"/>
        </w:rPr>
        <w:t>o atmesti tuos projektus, kurie:</w:t>
      </w:r>
    </w:p>
    <w:p w:rsidR="00F02F61" w:rsidRPr="008A7F30" w:rsidRDefault="00F02F61" w:rsidP="007E0AA1">
      <w:pPr>
        <w:numPr>
          <w:ilvl w:val="0"/>
          <w:numId w:val="38"/>
        </w:numPr>
        <w:tabs>
          <w:tab w:val="left" w:pos="1418"/>
        </w:tabs>
        <w:spacing w:line="360" w:lineRule="auto"/>
        <w:ind w:left="0" w:firstLine="567"/>
        <w:jc w:val="both"/>
        <w:rPr>
          <w:sz w:val="24"/>
          <w:szCs w:val="24"/>
        </w:rPr>
      </w:pPr>
      <w:r w:rsidRPr="008A7F30">
        <w:rPr>
          <w:sz w:val="24"/>
          <w:szCs w:val="24"/>
        </w:rPr>
        <w:t>išsiųsti ar gauti po perkančiosios organizacijos nustatyto galutinio projektų pateikimo termino;</w:t>
      </w:r>
    </w:p>
    <w:p w:rsidR="00F02F61" w:rsidRPr="008A7F30" w:rsidRDefault="00F02F61" w:rsidP="007E0AA1">
      <w:pPr>
        <w:numPr>
          <w:ilvl w:val="0"/>
          <w:numId w:val="38"/>
        </w:numPr>
        <w:tabs>
          <w:tab w:val="left" w:pos="1418"/>
        </w:tabs>
        <w:spacing w:line="360" w:lineRule="auto"/>
        <w:ind w:left="0" w:firstLine="567"/>
        <w:jc w:val="both"/>
        <w:rPr>
          <w:sz w:val="24"/>
          <w:szCs w:val="24"/>
        </w:rPr>
      </w:pPr>
      <w:r w:rsidRPr="008A7F30">
        <w:rPr>
          <w:sz w:val="24"/>
          <w:szCs w:val="24"/>
        </w:rPr>
        <w:t>pateikti pažeidžiant anonimiškumą;</w:t>
      </w:r>
    </w:p>
    <w:p w:rsidR="00F02F61" w:rsidRPr="008A7F30" w:rsidRDefault="00F02F61" w:rsidP="007E0AA1">
      <w:pPr>
        <w:numPr>
          <w:ilvl w:val="0"/>
          <w:numId w:val="38"/>
        </w:numPr>
        <w:tabs>
          <w:tab w:val="left" w:pos="1418"/>
        </w:tabs>
        <w:spacing w:line="360" w:lineRule="auto"/>
        <w:ind w:left="0" w:firstLine="567"/>
        <w:jc w:val="both"/>
        <w:rPr>
          <w:sz w:val="24"/>
          <w:szCs w:val="24"/>
        </w:rPr>
      </w:pPr>
      <w:r w:rsidRPr="008A7F30">
        <w:rPr>
          <w:sz w:val="24"/>
          <w:szCs w:val="24"/>
        </w:rPr>
        <w:t>neatitinka supaprastinto projekto konkurso dokumentuose išdėstytų reikalavimų.</w:t>
      </w:r>
    </w:p>
    <w:p w:rsidR="00F02F61" w:rsidRPr="008A7F30" w:rsidRDefault="00F02F61" w:rsidP="007E0AA1">
      <w:pPr>
        <w:numPr>
          <w:ilvl w:val="0"/>
          <w:numId w:val="55"/>
        </w:numPr>
        <w:tabs>
          <w:tab w:val="left" w:pos="1276"/>
        </w:tabs>
        <w:spacing w:line="360" w:lineRule="auto"/>
        <w:ind w:left="0" w:firstLine="567"/>
        <w:jc w:val="both"/>
        <w:rPr>
          <w:sz w:val="24"/>
          <w:szCs w:val="24"/>
        </w:rPr>
      </w:pPr>
      <w:r w:rsidRPr="008A7F30">
        <w:rPr>
          <w:sz w:val="24"/>
          <w:szCs w:val="24"/>
        </w:rPr>
        <w:t xml:space="preserve">Pateikti projektai vertinami pagal supaprastinto projekto konkurso dokumentuose nustatytus vertinimo kriterijus, numatytus </w:t>
      </w:r>
      <w:r w:rsidR="000D291D" w:rsidRPr="008A7F30">
        <w:rPr>
          <w:sz w:val="24"/>
          <w:szCs w:val="24"/>
        </w:rPr>
        <w:t xml:space="preserve">šių </w:t>
      </w:r>
      <w:r w:rsidRPr="00204EF8">
        <w:rPr>
          <w:sz w:val="24"/>
          <w:szCs w:val="24"/>
        </w:rPr>
        <w:t xml:space="preserve">Taisyklių </w:t>
      </w:r>
      <w:r w:rsidR="00017903" w:rsidRPr="00204EF8">
        <w:rPr>
          <w:sz w:val="24"/>
          <w:szCs w:val="24"/>
        </w:rPr>
        <w:t>8</w:t>
      </w:r>
      <w:r w:rsidR="0061639C" w:rsidRPr="00204EF8">
        <w:rPr>
          <w:sz w:val="24"/>
          <w:szCs w:val="24"/>
        </w:rPr>
        <w:t>3</w:t>
      </w:r>
      <w:r w:rsidR="00AC1BB0" w:rsidRPr="00204EF8">
        <w:rPr>
          <w:sz w:val="24"/>
          <w:szCs w:val="24"/>
        </w:rPr>
        <w:t xml:space="preserve"> ir </w:t>
      </w:r>
      <w:r w:rsidR="00017903" w:rsidRPr="00204EF8">
        <w:rPr>
          <w:sz w:val="24"/>
          <w:szCs w:val="24"/>
        </w:rPr>
        <w:t>8</w:t>
      </w:r>
      <w:r w:rsidR="0061639C" w:rsidRPr="00204EF8">
        <w:rPr>
          <w:sz w:val="24"/>
          <w:szCs w:val="24"/>
        </w:rPr>
        <w:t>4</w:t>
      </w:r>
      <w:r w:rsidR="00AC1BB0" w:rsidRPr="00204EF8">
        <w:rPr>
          <w:sz w:val="24"/>
          <w:szCs w:val="24"/>
        </w:rPr>
        <w:t xml:space="preserve"> </w:t>
      </w:r>
      <w:r w:rsidRPr="00204EF8">
        <w:rPr>
          <w:sz w:val="24"/>
          <w:szCs w:val="24"/>
        </w:rPr>
        <w:t xml:space="preserve"> punktuose</w:t>
      </w:r>
      <w:r w:rsidRPr="008A7F30">
        <w:rPr>
          <w:sz w:val="24"/>
          <w:szCs w:val="24"/>
        </w:rPr>
        <w:t>.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1842E5" w:rsidRPr="00445EE5" w:rsidRDefault="00F02F61" w:rsidP="007E0AA1">
      <w:pPr>
        <w:numPr>
          <w:ilvl w:val="0"/>
          <w:numId w:val="55"/>
        </w:numPr>
        <w:tabs>
          <w:tab w:val="left" w:pos="1276"/>
        </w:tabs>
        <w:spacing w:line="360" w:lineRule="auto"/>
        <w:ind w:left="0" w:firstLine="567"/>
        <w:jc w:val="both"/>
        <w:rPr>
          <w:sz w:val="24"/>
          <w:szCs w:val="24"/>
        </w:rPr>
      </w:pPr>
      <w:r w:rsidRPr="008A7F30">
        <w:rPr>
          <w:sz w:val="24"/>
          <w:szCs w:val="24"/>
        </w:rPr>
        <w:t xml:space="preserve">Įvertinusi projektus, Komisija sudaro projektų eilę Komisijos suteiktų vertinimų mažėjimo tvarka. Esant reikalui, Komisija tame pačiame protokole pateikia projektams savo pastabas, reikalaujančias </w:t>
      </w:r>
      <w:r w:rsidRPr="00445EE5">
        <w:rPr>
          <w:sz w:val="24"/>
          <w:szCs w:val="24"/>
        </w:rPr>
        <w:t xml:space="preserve">papildomo paaiškinimo. </w:t>
      </w:r>
    </w:p>
    <w:p w:rsidR="00F02F61" w:rsidRPr="008A7F30" w:rsidRDefault="001842E5" w:rsidP="007E0AA1">
      <w:pPr>
        <w:numPr>
          <w:ilvl w:val="0"/>
          <w:numId w:val="55"/>
        </w:numPr>
        <w:tabs>
          <w:tab w:val="left" w:pos="1276"/>
        </w:tabs>
        <w:spacing w:line="360" w:lineRule="auto"/>
        <w:ind w:left="0" w:firstLine="567"/>
        <w:jc w:val="both"/>
        <w:rPr>
          <w:sz w:val="24"/>
          <w:szCs w:val="24"/>
        </w:rPr>
      </w:pPr>
      <w:r w:rsidRPr="00445EE5">
        <w:rPr>
          <w:sz w:val="24"/>
          <w:szCs w:val="24"/>
        </w:rPr>
        <w:t xml:space="preserve">Vokai su devizais atplėšiami kitame Komisijos posėdyje. Apie šį posėdį Komisija visiems tiekėjams raštu </w:t>
      </w:r>
      <w:r w:rsidR="00F83B42" w:rsidRPr="00445EE5">
        <w:rPr>
          <w:sz w:val="24"/>
          <w:szCs w:val="24"/>
        </w:rPr>
        <w:t>arba CVP IS priemonėmis</w:t>
      </w:r>
      <w:r w:rsidR="00174AF4" w:rsidRPr="00445EE5">
        <w:rPr>
          <w:sz w:val="24"/>
          <w:szCs w:val="24"/>
        </w:rPr>
        <w:t xml:space="preserve"> (kai pirkimas vykdomas elektroninėmis priemonėmis) </w:t>
      </w:r>
      <w:r w:rsidRPr="00445EE5">
        <w:rPr>
          <w:sz w:val="24"/>
          <w:szCs w:val="24"/>
        </w:rPr>
        <w:t>praneša ne vėliau kaip prie 3 dienas (pranešime turi būti nurodyta vokų su devizų šifrais atplėšimo vieta, diena, valanda</w:t>
      </w:r>
      <w:r w:rsidR="00F83B42" w:rsidRPr="00445EE5">
        <w:rPr>
          <w:sz w:val="24"/>
          <w:szCs w:val="24"/>
        </w:rPr>
        <w:t xml:space="preserve"> ir minutė). Posėdyje turi teisę</w:t>
      </w:r>
      <w:r w:rsidRPr="00445EE5">
        <w:rPr>
          <w:sz w:val="24"/>
          <w:szCs w:val="24"/>
        </w:rPr>
        <w:t xml:space="preserve"> dalyvauti visi projektus pateikę tiekėjai ar jų atstovai. Atplėšus vokus, Komisija tiekėjams paskelbia projektų eilę ir projektų devizų šifrus. Vokų su projektų devizų šifrais atplėšimo</w:t>
      </w:r>
      <w:r w:rsidR="00F83B42" w:rsidRPr="00445EE5">
        <w:rPr>
          <w:sz w:val="24"/>
          <w:szCs w:val="24"/>
        </w:rPr>
        <w:t xml:space="preserve"> </w:t>
      </w:r>
      <w:r w:rsidR="00EA6C25" w:rsidRPr="00445EE5">
        <w:rPr>
          <w:sz w:val="24"/>
          <w:szCs w:val="24"/>
        </w:rPr>
        <w:t>(susipažinimo)</w:t>
      </w:r>
      <w:r w:rsidRPr="00445EE5">
        <w:rPr>
          <w:sz w:val="24"/>
          <w:szCs w:val="24"/>
        </w:rPr>
        <w:t xml:space="preserve"> procedūrą</w:t>
      </w:r>
      <w:r w:rsidRPr="008A7F30">
        <w:rPr>
          <w:sz w:val="24"/>
          <w:szCs w:val="24"/>
        </w:rPr>
        <w:t xml:space="preserve"> Komisija įformina atskiru protokolu. </w:t>
      </w:r>
      <w:r w:rsidR="00C30FAE" w:rsidRPr="008A7F30">
        <w:rPr>
          <w:sz w:val="24"/>
          <w:szCs w:val="24"/>
        </w:rPr>
        <w:t>Komisija</w:t>
      </w:r>
      <w:r w:rsidR="00F02F61" w:rsidRPr="008A7F30">
        <w:rPr>
          <w:sz w:val="24"/>
          <w:szCs w:val="24"/>
        </w:rPr>
        <w:t xml:space="preserve"> ne vėliau kaip per 3 darbo dienas nuo vokų su projektų devizų šifrais atplėšimo (susipažinimo) procedūros įforminimo (o supaprastinto atviro projekto konkurso atveju – </w:t>
      </w:r>
      <w:r w:rsidR="00F02F61" w:rsidRPr="008A7F30">
        <w:rPr>
          <w:sz w:val="24"/>
          <w:szCs w:val="24"/>
        </w:rPr>
        <w:lastRenderedPageBreak/>
        <w:t>ir dalyvių kvalifikacijos patikrinimo) raštu praneša kiekvienam kandidatui ir dalyviui apie projektų eilę, o kurio projektas neįrašytas į šią eilę – ir projekto atmetimo priežastis.</w:t>
      </w:r>
    </w:p>
    <w:p w:rsidR="00F02F61" w:rsidRPr="008A7F30" w:rsidRDefault="00F02F61" w:rsidP="007E0AA1">
      <w:pPr>
        <w:numPr>
          <w:ilvl w:val="0"/>
          <w:numId w:val="55"/>
        </w:numPr>
        <w:tabs>
          <w:tab w:val="left" w:pos="1276"/>
        </w:tabs>
        <w:spacing w:line="360" w:lineRule="auto"/>
        <w:ind w:left="0" w:firstLine="567"/>
        <w:jc w:val="both"/>
        <w:rPr>
          <w:sz w:val="24"/>
          <w:szCs w:val="24"/>
        </w:rPr>
      </w:pPr>
      <w:r w:rsidRPr="008A7F30">
        <w:rPr>
          <w:sz w:val="24"/>
          <w:szCs w:val="24"/>
        </w:rPr>
        <w:t>Komisija gali ir neskirti pirmosios vietos, jeigu mano, kad pateikti projektai atitinka formalius reikalavimus, tačiau, atsižvelgiant į projekto konkurso dokumentuose nurodytus tikslus, perkančiajai organizacijai yra nepriimtini.</w:t>
      </w:r>
    </w:p>
    <w:p w:rsidR="00F02F61" w:rsidRPr="008A7F30" w:rsidRDefault="00F02F61" w:rsidP="007E0AA1">
      <w:pPr>
        <w:numPr>
          <w:ilvl w:val="0"/>
          <w:numId w:val="55"/>
        </w:numPr>
        <w:tabs>
          <w:tab w:val="left" w:pos="1276"/>
        </w:tabs>
        <w:spacing w:line="360" w:lineRule="auto"/>
        <w:ind w:left="0" w:firstLine="567"/>
        <w:jc w:val="both"/>
        <w:rPr>
          <w:sz w:val="24"/>
          <w:szCs w:val="24"/>
        </w:rPr>
      </w:pPr>
      <w:r w:rsidRPr="008A7F30">
        <w:rPr>
          <w:sz w:val="24"/>
          <w:szCs w:val="24"/>
        </w:rPr>
        <w:t>Perkančioji organizacija privalo grąžinti projekto konkurso dalyviams nelaimėjusius projektus iki konkurso dokumentuose nurodytos datos.</w:t>
      </w:r>
    </w:p>
    <w:p w:rsidR="001842E5" w:rsidRPr="008A7F30" w:rsidRDefault="00F02F61" w:rsidP="007E0AA1">
      <w:pPr>
        <w:numPr>
          <w:ilvl w:val="0"/>
          <w:numId w:val="55"/>
        </w:numPr>
        <w:tabs>
          <w:tab w:val="left" w:pos="1276"/>
        </w:tabs>
        <w:spacing w:line="360" w:lineRule="auto"/>
        <w:ind w:left="0" w:firstLine="567"/>
        <w:jc w:val="both"/>
        <w:rPr>
          <w:sz w:val="24"/>
          <w:szCs w:val="24"/>
        </w:rPr>
      </w:pPr>
      <w:r w:rsidRPr="008A7F30">
        <w:rPr>
          <w:sz w:val="24"/>
          <w:szCs w:val="24"/>
        </w:rPr>
        <w:t>Perkančioji organizacija turi teisę</w:t>
      </w:r>
      <w:r w:rsidR="001842E5" w:rsidRPr="008A7F30">
        <w:rPr>
          <w:sz w:val="24"/>
          <w:szCs w:val="24"/>
        </w:rPr>
        <w:t>:</w:t>
      </w:r>
    </w:p>
    <w:p w:rsidR="00F02F61" w:rsidRPr="008A7F30" w:rsidRDefault="00F02F61" w:rsidP="007E0AA1">
      <w:pPr>
        <w:numPr>
          <w:ilvl w:val="1"/>
          <w:numId w:val="60"/>
        </w:numPr>
        <w:tabs>
          <w:tab w:val="left" w:pos="1276"/>
        </w:tabs>
        <w:spacing w:line="360" w:lineRule="auto"/>
        <w:ind w:left="0" w:firstLine="567"/>
        <w:jc w:val="both"/>
        <w:rPr>
          <w:sz w:val="24"/>
          <w:szCs w:val="24"/>
        </w:rPr>
      </w:pPr>
      <w:r w:rsidRPr="008A7F30">
        <w:rPr>
          <w:sz w:val="24"/>
          <w:szCs w:val="24"/>
        </w:rPr>
        <w:t xml:space="preserve"> su geriausią projektą pateikusiu dalyviu, o jeigu geriausius pasiūlymus pateikė keli tiekėjai – su vienu iš jų, sudaryti pirkimo sutartį paslaugoms, dėl kurių vyksta projekto konkursas. Dėl pirkimo sutarties sąlygų perkančioji o</w:t>
      </w:r>
      <w:r w:rsidR="001842E5" w:rsidRPr="008A7F30">
        <w:rPr>
          <w:sz w:val="24"/>
          <w:szCs w:val="24"/>
        </w:rPr>
        <w:t>rganizacija turi teisę derėtis;</w:t>
      </w:r>
    </w:p>
    <w:p w:rsidR="00F02F61" w:rsidRPr="008A7F30" w:rsidRDefault="00F02F61" w:rsidP="007E0AA1">
      <w:pPr>
        <w:numPr>
          <w:ilvl w:val="1"/>
          <w:numId w:val="60"/>
        </w:numPr>
        <w:tabs>
          <w:tab w:val="left" w:pos="1276"/>
        </w:tabs>
        <w:spacing w:line="360" w:lineRule="auto"/>
        <w:ind w:left="0" w:firstLine="567"/>
        <w:jc w:val="both"/>
        <w:rPr>
          <w:sz w:val="24"/>
          <w:szCs w:val="24"/>
        </w:rPr>
      </w:pPr>
      <w:r w:rsidRPr="008A7F30">
        <w:rPr>
          <w:sz w:val="24"/>
          <w:szCs w:val="24"/>
        </w:rPr>
        <w:t>supaprastinto projekto konkurso laimėtoją, laimėtojus ar dalyvius apdovanoti prizais ar kitaip atsilyginti už dalyvavimą supaprastinto projekto konkurse.</w:t>
      </w:r>
    </w:p>
    <w:p w:rsidR="00833B85" w:rsidRPr="00204EF8" w:rsidRDefault="00833B85" w:rsidP="001842E5">
      <w:pPr>
        <w:tabs>
          <w:tab w:val="left" w:pos="1276"/>
        </w:tabs>
        <w:spacing w:line="360" w:lineRule="auto"/>
        <w:ind w:left="567"/>
        <w:jc w:val="both"/>
        <w:rPr>
          <w:sz w:val="24"/>
          <w:szCs w:val="24"/>
        </w:rPr>
      </w:pPr>
    </w:p>
    <w:p w:rsidR="00333127" w:rsidRPr="00204EF8" w:rsidRDefault="00333127" w:rsidP="00333127">
      <w:pPr>
        <w:pStyle w:val="CentrBold"/>
        <w:spacing w:line="360" w:lineRule="auto"/>
        <w:ind w:left="480"/>
        <w:rPr>
          <w:rFonts w:ascii="Times New Roman" w:hAnsi="Times New Roman"/>
          <w:sz w:val="24"/>
          <w:szCs w:val="24"/>
          <w:lang w:val="lt-LT"/>
        </w:rPr>
      </w:pPr>
      <w:r w:rsidRPr="00204EF8">
        <w:rPr>
          <w:rFonts w:ascii="Times New Roman" w:hAnsi="Times New Roman"/>
          <w:sz w:val="24"/>
          <w:szCs w:val="24"/>
          <w:lang w:val="lt-LT"/>
        </w:rPr>
        <w:t>XVI. PIRKIM</w:t>
      </w:r>
      <w:r w:rsidR="00084242" w:rsidRPr="00204EF8">
        <w:rPr>
          <w:rFonts w:ascii="Times New Roman" w:hAnsi="Times New Roman"/>
          <w:sz w:val="24"/>
          <w:szCs w:val="24"/>
          <w:lang w:val="lt-LT"/>
        </w:rPr>
        <w:t>Ų</w:t>
      </w:r>
      <w:r w:rsidR="009A5998" w:rsidRPr="00204EF8">
        <w:rPr>
          <w:rFonts w:ascii="Times New Roman" w:hAnsi="Times New Roman"/>
          <w:sz w:val="24"/>
          <w:szCs w:val="24"/>
          <w:lang w:val="lt-LT"/>
        </w:rPr>
        <w:t>, VYKDOMŲ</w:t>
      </w:r>
      <w:r w:rsidR="00084242" w:rsidRPr="00204EF8">
        <w:rPr>
          <w:rFonts w:ascii="Times New Roman" w:hAnsi="Times New Roman"/>
          <w:sz w:val="24"/>
          <w:szCs w:val="24"/>
          <w:lang w:val="lt-LT"/>
        </w:rPr>
        <w:t xml:space="preserve"> </w:t>
      </w:r>
      <w:r w:rsidR="00B77118" w:rsidRPr="00204EF8">
        <w:rPr>
          <w:rFonts w:ascii="Times New Roman" w:hAnsi="Times New Roman"/>
          <w:sz w:val="24"/>
          <w:szCs w:val="24"/>
          <w:lang w:val="lt-LT"/>
        </w:rPr>
        <w:t>apklausos būdu</w:t>
      </w:r>
      <w:r w:rsidR="009A5998" w:rsidRPr="00204EF8">
        <w:rPr>
          <w:rFonts w:ascii="Times New Roman" w:hAnsi="Times New Roman"/>
          <w:sz w:val="24"/>
          <w:szCs w:val="24"/>
          <w:lang w:val="lt-LT"/>
        </w:rPr>
        <w:t>,</w:t>
      </w:r>
      <w:r w:rsidR="00B77118" w:rsidRPr="00204EF8">
        <w:rPr>
          <w:rFonts w:ascii="Times New Roman" w:hAnsi="Times New Roman"/>
          <w:sz w:val="24"/>
          <w:szCs w:val="24"/>
          <w:lang w:val="lt-LT"/>
        </w:rPr>
        <w:t xml:space="preserve"> </w:t>
      </w:r>
      <w:r w:rsidR="00084242" w:rsidRPr="00204EF8">
        <w:rPr>
          <w:rFonts w:ascii="Times New Roman" w:hAnsi="Times New Roman"/>
          <w:sz w:val="24"/>
          <w:szCs w:val="24"/>
          <w:lang w:val="lt-LT"/>
        </w:rPr>
        <w:t>YPATUMAI</w:t>
      </w:r>
    </w:p>
    <w:p w:rsidR="00333127" w:rsidRPr="00204EF8" w:rsidRDefault="00333127" w:rsidP="00333127">
      <w:pPr>
        <w:tabs>
          <w:tab w:val="left" w:pos="1276"/>
        </w:tabs>
        <w:spacing w:line="360" w:lineRule="auto"/>
        <w:ind w:left="567"/>
        <w:jc w:val="both"/>
        <w:rPr>
          <w:sz w:val="24"/>
          <w:szCs w:val="24"/>
        </w:rPr>
      </w:pPr>
    </w:p>
    <w:p w:rsidR="00333127" w:rsidRPr="00204EF8" w:rsidRDefault="0028418A" w:rsidP="007E0AA1">
      <w:pPr>
        <w:numPr>
          <w:ilvl w:val="1"/>
          <w:numId w:val="56"/>
        </w:numPr>
        <w:tabs>
          <w:tab w:val="left" w:pos="1276"/>
        </w:tabs>
        <w:spacing w:line="360" w:lineRule="auto"/>
        <w:ind w:left="0" w:firstLine="567"/>
        <w:jc w:val="both"/>
        <w:rPr>
          <w:sz w:val="24"/>
          <w:szCs w:val="24"/>
        </w:rPr>
      </w:pPr>
      <w:r w:rsidRPr="00204EF8">
        <w:rPr>
          <w:sz w:val="24"/>
          <w:szCs w:val="24"/>
        </w:rPr>
        <w:t xml:space="preserve">Mažos vertės ir </w:t>
      </w:r>
      <w:r w:rsidR="00F6495E" w:rsidRPr="00204EF8">
        <w:rPr>
          <w:sz w:val="24"/>
          <w:szCs w:val="24"/>
        </w:rPr>
        <w:t xml:space="preserve">Taisyklių </w:t>
      </w:r>
      <w:r w:rsidR="0061639C" w:rsidRPr="00204EF8">
        <w:rPr>
          <w:sz w:val="24"/>
          <w:szCs w:val="24"/>
        </w:rPr>
        <w:t>130</w:t>
      </w:r>
      <w:r w:rsidRPr="00204EF8">
        <w:rPr>
          <w:sz w:val="24"/>
          <w:szCs w:val="24"/>
        </w:rPr>
        <w:t>.2.2 ir 1</w:t>
      </w:r>
      <w:r w:rsidR="0061639C" w:rsidRPr="00204EF8">
        <w:rPr>
          <w:sz w:val="24"/>
          <w:szCs w:val="24"/>
        </w:rPr>
        <w:t>30</w:t>
      </w:r>
      <w:r w:rsidRPr="00204EF8">
        <w:rPr>
          <w:sz w:val="24"/>
          <w:szCs w:val="24"/>
        </w:rPr>
        <w:t xml:space="preserve">.4.1 punktuose nurodyti </w:t>
      </w:r>
      <w:r w:rsidR="00F60DD9" w:rsidRPr="00204EF8">
        <w:rPr>
          <w:sz w:val="24"/>
          <w:szCs w:val="24"/>
        </w:rPr>
        <w:t xml:space="preserve">supaprastinti </w:t>
      </w:r>
      <w:r w:rsidRPr="00204EF8">
        <w:rPr>
          <w:sz w:val="24"/>
          <w:szCs w:val="24"/>
        </w:rPr>
        <w:t xml:space="preserve">pirkimai atliekami tik apklausos būdu </w:t>
      </w:r>
      <w:r w:rsidR="00697111" w:rsidRPr="00743B3A">
        <w:rPr>
          <w:sz w:val="24"/>
          <w:szCs w:val="24"/>
        </w:rPr>
        <w:t>šių Taisyklių 126-127 punktuose nustatyta</w:t>
      </w:r>
      <w:r w:rsidR="00697111">
        <w:rPr>
          <w:b/>
          <w:sz w:val="24"/>
          <w:szCs w:val="24"/>
        </w:rPr>
        <w:t xml:space="preserve"> </w:t>
      </w:r>
      <w:r w:rsidRPr="00204EF8">
        <w:rPr>
          <w:sz w:val="24"/>
          <w:szCs w:val="24"/>
        </w:rPr>
        <w:t>tvarka</w:t>
      </w:r>
      <w:r w:rsidR="00697111" w:rsidRPr="00743B3A">
        <w:rPr>
          <w:sz w:val="24"/>
          <w:szCs w:val="24"/>
        </w:rPr>
        <w:t>.</w:t>
      </w:r>
    </w:p>
    <w:p w:rsidR="00E92DA0" w:rsidRPr="00204EF8" w:rsidRDefault="00E92DA0" w:rsidP="007E0AA1">
      <w:pPr>
        <w:numPr>
          <w:ilvl w:val="0"/>
          <w:numId w:val="67"/>
        </w:numPr>
        <w:tabs>
          <w:tab w:val="left" w:pos="1276"/>
          <w:tab w:val="left" w:pos="1560"/>
        </w:tabs>
        <w:spacing w:line="360" w:lineRule="auto"/>
        <w:ind w:left="0" w:firstLine="567"/>
        <w:jc w:val="both"/>
        <w:rPr>
          <w:sz w:val="24"/>
          <w:szCs w:val="24"/>
          <w:lang w:eastAsia="lt-LT"/>
        </w:rPr>
      </w:pPr>
      <w:r w:rsidRPr="00204EF8">
        <w:rPr>
          <w:sz w:val="24"/>
          <w:szCs w:val="24"/>
        </w:rPr>
        <w:t xml:space="preserve">Perkančiosios organizacijos vadovas turi teisę priimti sprendimą pavesti pirkimą vykdyti Organizatoriui arba TVŪD </w:t>
      </w:r>
      <w:r w:rsidR="00FC510E" w:rsidRPr="00204EF8">
        <w:rPr>
          <w:sz w:val="24"/>
          <w:szCs w:val="24"/>
        </w:rPr>
        <w:t>M</w:t>
      </w:r>
      <w:r w:rsidRPr="00204EF8">
        <w:rPr>
          <w:sz w:val="24"/>
          <w:szCs w:val="24"/>
        </w:rPr>
        <w:t xml:space="preserve">ažos vertės </w:t>
      </w:r>
      <w:r w:rsidR="00523CB2" w:rsidRPr="00204EF8">
        <w:rPr>
          <w:sz w:val="24"/>
          <w:szCs w:val="24"/>
        </w:rPr>
        <w:t>v</w:t>
      </w:r>
      <w:r w:rsidRPr="00204EF8">
        <w:rPr>
          <w:sz w:val="24"/>
          <w:szCs w:val="24"/>
        </w:rPr>
        <w:t>iešojo pirkimo komisijai</w:t>
      </w:r>
      <w:r w:rsidRPr="00874105">
        <w:rPr>
          <w:strike/>
          <w:sz w:val="24"/>
          <w:szCs w:val="24"/>
        </w:rPr>
        <w:t>,</w:t>
      </w:r>
      <w:r w:rsidRPr="00204EF8">
        <w:rPr>
          <w:sz w:val="24"/>
          <w:szCs w:val="24"/>
        </w:rPr>
        <w:t xml:space="preserve"> neatsižvelgiant į </w:t>
      </w:r>
      <w:r w:rsidR="00545156" w:rsidRPr="00204EF8">
        <w:rPr>
          <w:sz w:val="24"/>
          <w:szCs w:val="24"/>
        </w:rPr>
        <w:t xml:space="preserve">šių </w:t>
      </w:r>
      <w:r w:rsidRPr="00204EF8">
        <w:rPr>
          <w:sz w:val="24"/>
          <w:szCs w:val="24"/>
        </w:rPr>
        <w:t xml:space="preserve">Taisyklių </w:t>
      </w:r>
      <w:r w:rsidR="00697111" w:rsidRPr="00743B3A">
        <w:rPr>
          <w:sz w:val="24"/>
          <w:szCs w:val="24"/>
        </w:rPr>
        <w:t>126-127</w:t>
      </w:r>
      <w:r w:rsidR="00697111">
        <w:rPr>
          <w:b/>
          <w:sz w:val="24"/>
          <w:szCs w:val="24"/>
        </w:rPr>
        <w:t xml:space="preserve"> </w:t>
      </w:r>
      <w:r w:rsidRPr="00204EF8">
        <w:rPr>
          <w:sz w:val="24"/>
          <w:szCs w:val="24"/>
        </w:rPr>
        <w:t xml:space="preserve">punktuose nustatytas </w:t>
      </w:r>
      <w:r w:rsidR="00413EA3" w:rsidRPr="00204EF8">
        <w:rPr>
          <w:sz w:val="24"/>
          <w:szCs w:val="24"/>
        </w:rPr>
        <w:t>kompetencijas</w:t>
      </w:r>
      <w:r w:rsidR="00697111" w:rsidRPr="00743B3A">
        <w:rPr>
          <w:sz w:val="24"/>
          <w:szCs w:val="24"/>
        </w:rPr>
        <w:t>, išskyrus Taisyklių 130.2.2 ir 130.4.1 punktuose numatytus supaprastintus pirkimu, kurių pirkimo vertė yra 100 000 Lt (be pridė</w:t>
      </w:r>
      <w:r w:rsidR="00874105" w:rsidRPr="00743B3A">
        <w:rPr>
          <w:sz w:val="24"/>
          <w:szCs w:val="24"/>
        </w:rPr>
        <w:t>tinės vertės mokesčio</w:t>
      </w:r>
      <w:r w:rsidR="00697111" w:rsidRPr="00743B3A">
        <w:rPr>
          <w:sz w:val="24"/>
          <w:szCs w:val="24"/>
        </w:rPr>
        <w:t xml:space="preserve">) </w:t>
      </w:r>
      <w:r w:rsidR="00874105" w:rsidRPr="00743B3A">
        <w:rPr>
          <w:sz w:val="24"/>
          <w:szCs w:val="24"/>
        </w:rPr>
        <w:t xml:space="preserve">ir daugiau, kai apklausą raštu vykdo tik TVŪD </w:t>
      </w:r>
      <w:r w:rsidR="00E02D56" w:rsidRPr="00743B3A">
        <w:rPr>
          <w:sz w:val="24"/>
          <w:szCs w:val="24"/>
        </w:rPr>
        <w:t>M</w:t>
      </w:r>
      <w:r w:rsidR="00874105" w:rsidRPr="00743B3A">
        <w:rPr>
          <w:sz w:val="24"/>
          <w:szCs w:val="24"/>
        </w:rPr>
        <w:t>ažos vertės viešojo pirkimo komisija</w:t>
      </w:r>
      <w:r w:rsidRPr="00743B3A">
        <w:rPr>
          <w:sz w:val="24"/>
          <w:szCs w:val="24"/>
        </w:rPr>
        <w:t>.</w:t>
      </w:r>
    </w:p>
    <w:p w:rsidR="00277029" w:rsidRPr="008A7F30" w:rsidRDefault="00DC0F6E" w:rsidP="007E0AA1">
      <w:pPr>
        <w:numPr>
          <w:ilvl w:val="0"/>
          <w:numId w:val="67"/>
        </w:numPr>
        <w:tabs>
          <w:tab w:val="left" w:pos="1276"/>
          <w:tab w:val="left" w:pos="1701"/>
        </w:tabs>
        <w:spacing w:line="360" w:lineRule="auto"/>
        <w:ind w:left="0" w:firstLine="567"/>
        <w:jc w:val="both"/>
        <w:rPr>
          <w:sz w:val="24"/>
          <w:szCs w:val="24"/>
        </w:rPr>
      </w:pPr>
      <w:r w:rsidRPr="008A7F30">
        <w:rPr>
          <w:sz w:val="24"/>
          <w:szCs w:val="24"/>
        </w:rPr>
        <w:t xml:space="preserve">TVŪD </w:t>
      </w:r>
      <w:r w:rsidR="00FC510E">
        <w:rPr>
          <w:sz w:val="24"/>
          <w:szCs w:val="24"/>
        </w:rPr>
        <w:t>M</w:t>
      </w:r>
      <w:r w:rsidRPr="008A7F30">
        <w:rPr>
          <w:sz w:val="24"/>
          <w:szCs w:val="24"/>
        </w:rPr>
        <w:t xml:space="preserve">ažos vertės </w:t>
      </w:r>
      <w:r w:rsidR="00523CB2">
        <w:rPr>
          <w:sz w:val="24"/>
          <w:szCs w:val="24"/>
        </w:rPr>
        <w:t>v</w:t>
      </w:r>
      <w:r w:rsidR="00B67979" w:rsidRPr="008A7F30">
        <w:rPr>
          <w:sz w:val="24"/>
          <w:szCs w:val="24"/>
        </w:rPr>
        <w:t xml:space="preserve">iešojo pirkimo </w:t>
      </w:r>
      <w:r w:rsidRPr="008A7F30">
        <w:rPr>
          <w:sz w:val="24"/>
          <w:szCs w:val="24"/>
        </w:rPr>
        <w:t>k</w:t>
      </w:r>
      <w:r w:rsidR="00277029" w:rsidRPr="008A7F30">
        <w:rPr>
          <w:sz w:val="24"/>
          <w:szCs w:val="24"/>
        </w:rPr>
        <w:t xml:space="preserve">omisija arba Organizatorius vykdo tik raštiškas </w:t>
      </w:r>
      <w:r w:rsidR="00083232" w:rsidRPr="008A7F30">
        <w:rPr>
          <w:sz w:val="24"/>
          <w:szCs w:val="24"/>
        </w:rPr>
        <w:t>perkančiosios organizacijos</w:t>
      </w:r>
      <w:r w:rsidR="00277029" w:rsidRPr="008A7F30">
        <w:rPr>
          <w:sz w:val="24"/>
          <w:szCs w:val="24"/>
        </w:rPr>
        <w:t xml:space="preserve"> </w:t>
      </w:r>
      <w:r w:rsidR="00083232" w:rsidRPr="008A7F30">
        <w:rPr>
          <w:sz w:val="24"/>
          <w:szCs w:val="24"/>
        </w:rPr>
        <w:t>vadovo</w:t>
      </w:r>
      <w:r w:rsidR="00277029" w:rsidRPr="008A7F30">
        <w:rPr>
          <w:sz w:val="24"/>
          <w:szCs w:val="24"/>
        </w:rPr>
        <w:t xml:space="preserve"> užduotis (raštiška užduotis – tai užpildyta </w:t>
      </w:r>
      <w:r w:rsidR="0016089C" w:rsidRPr="008A7F30">
        <w:rPr>
          <w:sz w:val="24"/>
          <w:szCs w:val="24"/>
        </w:rPr>
        <w:t>P</w:t>
      </w:r>
      <w:r w:rsidR="00277029" w:rsidRPr="008A7F30">
        <w:rPr>
          <w:sz w:val="24"/>
          <w:szCs w:val="24"/>
        </w:rPr>
        <w:t>lanavimo, organizavimo, atlikimo bei atskaitomybės taisykl</w:t>
      </w:r>
      <w:r w:rsidR="00412886" w:rsidRPr="00743B3A">
        <w:rPr>
          <w:sz w:val="24"/>
          <w:szCs w:val="24"/>
        </w:rPr>
        <w:t>ėse</w:t>
      </w:r>
      <w:r w:rsidR="00277029" w:rsidRPr="008A7F30">
        <w:rPr>
          <w:sz w:val="24"/>
          <w:szCs w:val="24"/>
        </w:rPr>
        <w:t xml:space="preserve"> nurodyta paraiška ar pavedimas).</w:t>
      </w:r>
    </w:p>
    <w:p w:rsidR="00277029" w:rsidRPr="008A7F30" w:rsidRDefault="00DC0F6E" w:rsidP="007E0AA1">
      <w:pPr>
        <w:numPr>
          <w:ilvl w:val="0"/>
          <w:numId w:val="67"/>
        </w:numPr>
        <w:tabs>
          <w:tab w:val="left" w:pos="1276"/>
          <w:tab w:val="left" w:pos="1701"/>
        </w:tabs>
        <w:spacing w:line="360" w:lineRule="auto"/>
        <w:ind w:left="0" w:firstLine="567"/>
        <w:jc w:val="both"/>
        <w:rPr>
          <w:sz w:val="24"/>
          <w:szCs w:val="24"/>
        </w:rPr>
      </w:pPr>
      <w:r w:rsidRPr="008A7F30">
        <w:rPr>
          <w:sz w:val="24"/>
          <w:szCs w:val="24"/>
        </w:rPr>
        <w:t xml:space="preserve">TVŪD </w:t>
      </w:r>
      <w:r w:rsidR="00FC510E">
        <w:rPr>
          <w:sz w:val="24"/>
          <w:szCs w:val="24"/>
        </w:rPr>
        <w:t>M</w:t>
      </w:r>
      <w:r w:rsidRPr="008A7F30">
        <w:rPr>
          <w:sz w:val="24"/>
          <w:szCs w:val="24"/>
        </w:rPr>
        <w:t xml:space="preserve">ažos vertės </w:t>
      </w:r>
      <w:r w:rsidR="00523CB2">
        <w:rPr>
          <w:sz w:val="24"/>
          <w:szCs w:val="24"/>
        </w:rPr>
        <w:t>v</w:t>
      </w:r>
      <w:r w:rsidR="00B67979" w:rsidRPr="008A7F30">
        <w:rPr>
          <w:sz w:val="24"/>
          <w:szCs w:val="24"/>
        </w:rPr>
        <w:t xml:space="preserve">iešojo pirkimo </w:t>
      </w:r>
      <w:r w:rsidRPr="008A7F30">
        <w:rPr>
          <w:sz w:val="24"/>
          <w:szCs w:val="24"/>
        </w:rPr>
        <w:t>komisija arba Organizatorius</w:t>
      </w:r>
      <w:r w:rsidR="00EE73E3">
        <w:rPr>
          <w:sz w:val="24"/>
          <w:szCs w:val="24"/>
        </w:rPr>
        <w:t xml:space="preserve"> </w:t>
      </w:r>
      <w:r w:rsidR="00277029" w:rsidRPr="008A7F30">
        <w:rPr>
          <w:sz w:val="24"/>
          <w:szCs w:val="24"/>
        </w:rPr>
        <w:t>gali kreiptis į vieną tiekėją ir su juo derėtis dėl kainos ir kitų sąlygų</w:t>
      </w:r>
      <w:r w:rsidR="0015333B" w:rsidRPr="008A7F30">
        <w:rPr>
          <w:sz w:val="24"/>
          <w:szCs w:val="24"/>
        </w:rPr>
        <w:t>, kai</w:t>
      </w:r>
      <w:r w:rsidR="00277029" w:rsidRPr="008A7F30">
        <w:rPr>
          <w:sz w:val="24"/>
          <w:szCs w:val="24"/>
        </w:rPr>
        <w:t>:</w:t>
      </w:r>
    </w:p>
    <w:p w:rsidR="00277029" w:rsidRPr="008A7F30" w:rsidRDefault="00277029" w:rsidP="008527D8">
      <w:pPr>
        <w:pStyle w:val="Pagrindinistekstas"/>
        <w:numPr>
          <w:ilvl w:val="0"/>
          <w:numId w:val="21"/>
        </w:numPr>
        <w:shd w:val="clear" w:color="auto" w:fill="FFFFFF"/>
        <w:tabs>
          <w:tab w:val="clear" w:pos="513"/>
          <w:tab w:val="num" w:pos="720"/>
          <w:tab w:val="left" w:pos="1080"/>
          <w:tab w:val="left" w:pos="1440"/>
        </w:tabs>
        <w:spacing w:after="0" w:line="360" w:lineRule="auto"/>
        <w:ind w:left="0" w:firstLine="540"/>
        <w:jc w:val="both"/>
        <w:rPr>
          <w:sz w:val="24"/>
          <w:szCs w:val="24"/>
        </w:rPr>
      </w:pPr>
      <w:r w:rsidRPr="008A7F30">
        <w:rPr>
          <w:sz w:val="24"/>
          <w:szCs w:val="24"/>
        </w:rPr>
        <w:t>susidariusios ypatingos aplinkybės (avarija, stichinė nelaimė, epidemija ar kitoks nenugalimos jėgos poveikis);</w:t>
      </w:r>
    </w:p>
    <w:p w:rsidR="0015333B" w:rsidRPr="008A7F30" w:rsidRDefault="0098386C" w:rsidP="008527D8">
      <w:pPr>
        <w:pStyle w:val="Pagrindinistekstas"/>
        <w:numPr>
          <w:ilvl w:val="0"/>
          <w:numId w:val="21"/>
        </w:numPr>
        <w:shd w:val="clear" w:color="auto" w:fill="FFFFFF"/>
        <w:tabs>
          <w:tab w:val="clear" w:pos="513"/>
          <w:tab w:val="num" w:pos="720"/>
          <w:tab w:val="left" w:pos="1080"/>
          <w:tab w:val="left" w:pos="1440"/>
          <w:tab w:val="left" w:pos="1620"/>
        </w:tabs>
        <w:spacing w:after="0" w:line="360" w:lineRule="auto"/>
        <w:ind w:left="0" w:firstLine="540"/>
        <w:jc w:val="both"/>
        <w:rPr>
          <w:sz w:val="24"/>
          <w:szCs w:val="24"/>
        </w:rPr>
      </w:pPr>
      <w:r w:rsidRPr="008A7F30">
        <w:rPr>
          <w:sz w:val="24"/>
          <w:szCs w:val="24"/>
        </w:rP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15333B" w:rsidRPr="008A7F30" w:rsidRDefault="0015333B" w:rsidP="008527D8">
      <w:pPr>
        <w:pStyle w:val="Pagrindinistekstas"/>
        <w:numPr>
          <w:ilvl w:val="0"/>
          <w:numId w:val="21"/>
        </w:numPr>
        <w:shd w:val="clear" w:color="auto" w:fill="FFFFFF"/>
        <w:tabs>
          <w:tab w:val="clear" w:pos="513"/>
          <w:tab w:val="num" w:pos="720"/>
          <w:tab w:val="left" w:pos="1080"/>
          <w:tab w:val="left" w:pos="1440"/>
          <w:tab w:val="left" w:pos="1620"/>
        </w:tabs>
        <w:spacing w:after="0" w:line="360" w:lineRule="auto"/>
        <w:ind w:left="0" w:firstLine="540"/>
        <w:jc w:val="both"/>
        <w:rPr>
          <w:sz w:val="24"/>
          <w:szCs w:val="24"/>
        </w:rPr>
      </w:pPr>
      <w:r w:rsidRPr="008A7F30">
        <w:rPr>
          <w:sz w:val="24"/>
          <w:szCs w:val="24"/>
        </w:rPr>
        <w:t>perkamos prekės ir paslaugos naudojant reprezentacinėms išlaidoms skirtas lėšas;</w:t>
      </w:r>
    </w:p>
    <w:p w:rsidR="0015333B" w:rsidRPr="008A7F30" w:rsidRDefault="0015333B" w:rsidP="008527D8">
      <w:pPr>
        <w:pStyle w:val="Pagrindinistekstas"/>
        <w:numPr>
          <w:ilvl w:val="0"/>
          <w:numId w:val="21"/>
        </w:numPr>
        <w:shd w:val="clear" w:color="auto" w:fill="FFFFFF"/>
        <w:tabs>
          <w:tab w:val="clear" w:pos="513"/>
          <w:tab w:val="num" w:pos="720"/>
          <w:tab w:val="left" w:pos="1080"/>
          <w:tab w:val="left" w:pos="1440"/>
          <w:tab w:val="left" w:pos="1620"/>
        </w:tabs>
        <w:spacing w:after="0" w:line="360" w:lineRule="auto"/>
        <w:ind w:left="0" w:firstLine="540"/>
        <w:jc w:val="both"/>
        <w:rPr>
          <w:sz w:val="24"/>
          <w:szCs w:val="24"/>
        </w:rPr>
      </w:pPr>
      <w:r w:rsidRPr="008A7F30">
        <w:rPr>
          <w:sz w:val="24"/>
          <w:szCs w:val="24"/>
        </w:rPr>
        <w:lastRenderedPageBreak/>
        <w:t>periodinių leidinių</w:t>
      </w:r>
      <w:r w:rsidR="00E65F67" w:rsidRPr="008A7F30">
        <w:rPr>
          <w:sz w:val="24"/>
          <w:szCs w:val="24"/>
        </w:rPr>
        <w:t xml:space="preserve"> (laikraščių, žurnalų ir pan.)</w:t>
      </w:r>
      <w:r w:rsidRPr="008A7F30">
        <w:rPr>
          <w:sz w:val="24"/>
          <w:szCs w:val="24"/>
        </w:rPr>
        <w:t xml:space="preserve"> prenumeratai bei knygoms pirkti;</w:t>
      </w:r>
    </w:p>
    <w:p w:rsidR="0015333B" w:rsidRPr="008A7F30" w:rsidRDefault="0015333B"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5333B" w:rsidRPr="008A7F30" w:rsidRDefault="0015333B"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 xml:space="preserve"> perkami muziejų eksponatai, archyvini</w:t>
      </w:r>
      <w:r w:rsidR="00E65F67" w:rsidRPr="008A7F30">
        <w:rPr>
          <w:sz w:val="24"/>
          <w:szCs w:val="24"/>
        </w:rPr>
        <w:t>ai ir bibliotekiniai dokumentai</w:t>
      </w:r>
      <w:r w:rsidRPr="008A7F30">
        <w:rPr>
          <w:sz w:val="24"/>
          <w:szCs w:val="24"/>
        </w:rPr>
        <w:t>;</w:t>
      </w:r>
    </w:p>
    <w:p w:rsidR="000366A0" w:rsidRPr="008A7F30" w:rsidRDefault="0098386C"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dėl techninių, meninių priežasčių ar dėl objektyvių aplinkybių tik konkretus tiekėjas gali patiekti reikalingas prekes, pateikti paslaugas ar atlikti darbus</w:t>
      </w:r>
      <w:r w:rsidR="00277029" w:rsidRPr="008A7F30">
        <w:rPr>
          <w:sz w:val="24"/>
          <w:szCs w:val="24"/>
        </w:rPr>
        <w:t xml:space="preserve"> ir nėra jokios kitos priimtinos alternatyvos</w:t>
      </w:r>
    </w:p>
    <w:p w:rsidR="00277029" w:rsidRPr="008A7F30" w:rsidRDefault="00277029"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už prekes atsiskaitoma pagal patvirtintus tarifus;</w:t>
      </w:r>
    </w:p>
    <w:p w:rsidR="00F219F8" w:rsidRPr="00204EF8" w:rsidRDefault="00F219F8"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 xml:space="preserve">perkami </w:t>
      </w:r>
      <w:r w:rsidRPr="00204EF8">
        <w:rPr>
          <w:sz w:val="24"/>
          <w:szCs w:val="24"/>
        </w:rPr>
        <w:t>meno kūriniai, suvenyrai, gėlės, puokštės ir pan.;</w:t>
      </w:r>
    </w:p>
    <w:p w:rsidR="00277029" w:rsidRPr="00204EF8" w:rsidRDefault="00277029"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204EF8">
        <w:rPr>
          <w:sz w:val="24"/>
          <w:szCs w:val="24"/>
        </w:rPr>
        <w:t xml:space="preserve">normaliomis priemonėmis sužino, kad yra vienas tiekėjas, kuris gali pateikti pasiūlymą </w:t>
      </w:r>
      <w:r w:rsidR="007A0290" w:rsidRPr="00204EF8">
        <w:rPr>
          <w:sz w:val="24"/>
          <w:szCs w:val="24"/>
        </w:rPr>
        <w:t xml:space="preserve">perkančiosios organizacijos valstybės tarnautojų ir (ar) pagal darbo sutartį dirbančių darbuotojų </w:t>
      </w:r>
      <w:r w:rsidRPr="00204EF8">
        <w:rPr>
          <w:sz w:val="24"/>
          <w:szCs w:val="24"/>
        </w:rPr>
        <w:t>mokymo paslaugai pirkti, arba kai gaunamas perkančiosios organizacijos poreikius atitinkantis mokymo paslaugų pasiūlymas;</w:t>
      </w:r>
    </w:p>
    <w:p w:rsidR="00940BBC" w:rsidRDefault="00940BBC" w:rsidP="008527D8">
      <w:pPr>
        <w:pStyle w:val="Pagrindinistekstas"/>
        <w:numPr>
          <w:ilvl w:val="0"/>
          <w:numId w:val="21"/>
        </w:numPr>
        <w:shd w:val="clear" w:color="auto" w:fill="FFFFFF"/>
        <w:tabs>
          <w:tab w:val="clear" w:pos="513"/>
          <w:tab w:val="num" w:pos="720"/>
          <w:tab w:val="left" w:pos="1080"/>
          <w:tab w:val="left" w:pos="1418"/>
        </w:tabs>
        <w:spacing w:after="0" w:line="360" w:lineRule="auto"/>
        <w:ind w:left="0" w:firstLine="540"/>
        <w:jc w:val="both"/>
        <w:rPr>
          <w:sz w:val="24"/>
          <w:szCs w:val="24"/>
        </w:rPr>
      </w:pPr>
      <w:r w:rsidRPr="008A7F30">
        <w:rPr>
          <w:sz w:val="24"/>
          <w:szCs w:val="24"/>
        </w:rPr>
        <w:t xml:space="preserve">perkamos oro transporto paslaugos; </w:t>
      </w:r>
    </w:p>
    <w:p w:rsidR="00277029" w:rsidRPr="008A7F30" w:rsidRDefault="00C55F6C" w:rsidP="008527D8">
      <w:pPr>
        <w:pStyle w:val="Pagrindinistekstas"/>
        <w:numPr>
          <w:ilvl w:val="0"/>
          <w:numId w:val="21"/>
        </w:numPr>
        <w:shd w:val="clear" w:color="auto" w:fill="FFFFFF"/>
        <w:tabs>
          <w:tab w:val="clear" w:pos="513"/>
          <w:tab w:val="num" w:pos="720"/>
          <w:tab w:val="left" w:pos="1080"/>
          <w:tab w:val="left" w:pos="1418"/>
          <w:tab w:val="left" w:pos="2268"/>
        </w:tabs>
        <w:spacing w:after="0" w:line="360" w:lineRule="auto"/>
        <w:ind w:left="0" w:firstLine="540"/>
        <w:jc w:val="both"/>
        <w:rPr>
          <w:sz w:val="24"/>
          <w:szCs w:val="24"/>
        </w:rPr>
      </w:pPr>
      <w:r w:rsidRPr="008A7F30">
        <w:rPr>
          <w:sz w:val="24"/>
          <w:szCs w:val="24"/>
        </w:rPr>
        <w:t xml:space="preserve">numatomos </w:t>
      </w:r>
      <w:r w:rsidR="0098386C" w:rsidRPr="008A7F30">
        <w:rPr>
          <w:sz w:val="24"/>
          <w:szCs w:val="24"/>
        </w:rPr>
        <w:t>sudar</w:t>
      </w:r>
      <w:r w:rsidRPr="008A7F30">
        <w:rPr>
          <w:sz w:val="24"/>
          <w:szCs w:val="24"/>
        </w:rPr>
        <w:t>yti</w:t>
      </w:r>
      <w:r w:rsidR="0098386C" w:rsidRPr="008A7F30">
        <w:rPr>
          <w:sz w:val="24"/>
          <w:szCs w:val="24"/>
        </w:rPr>
        <w:t xml:space="preserve"> </w:t>
      </w:r>
      <w:r w:rsidR="00017903" w:rsidRPr="008A7F30">
        <w:rPr>
          <w:sz w:val="24"/>
          <w:szCs w:val="24"/>
        </w:rPr>
        <w:t xml:space="preserve">prekių ar paslaugų </w:t>
      </w:r>
      <w:r w:rsidR="0098386C" w:rsidRPr="008A7F30">
        <w:rPr>
          <w:sz w:val="24"/>
          <w:szCs w:val="24"/>
        </w:rPr>
        <w:t xml:space="preserve">pirkimo sutarties vertė neviršija </w:t>
      </w:r>
      <w:r w:rsidRPr="008A7F30">
        <w:rPr>
          <w:sz w:val="24"/>
          <w:szCs w:val="24"/>
        </w:rPr>
        <w:t>1</w:t>
      </w:r>
      <w:r w:rsidR="00017903" w:rsidRPr="008A7F30">
        <w:rPr>
          <w:sz w:val="24"/>
          <w:szCs w:val="24"/>
        </w:rPr>
        <w:t xml:space="preserve"> tūkst. Lt be PVM; darbų pirkimo sutarties vertė neviršija – </w:t>
      </w:r>
      <w:r w:rsidR="00F219F8" w:rsidRPr="008A7F30">
        <w:rPr>
          <w:sz w:val="24"/>
          <w:szCs w:val="24"/>
        </w:rPr>
        <w:t>5</w:t>
      </w:r>
      <w:r w:rsidR="00017903" w:rsidRPr="008A7F30">
        <w:rPr>
          <w:sz w:val="24"/>
          <w:szCs w:val="24"/>
        </w:rPr>
        <w:t xml:space="preserve"> tūkst. Lt be PVM;</w:t>
      </w:r>
    </w:p>
    <w:p w:rsidR="000366A0" w:rsidRPr="008A7F30" w:rsidRDefault="00F73158" w:rsidP="008527D8">
      <w:pPr>
        <w:pStyle w:val="Pagrindinistekstas"/>
        <w:numPr>
          <w:ilvl w:val="0"/>
          <w:numId w:val="21"/>
        </w:numPr>
        <w:shd w:val="clear" w:color="auto" w:fill="FFFFFF"/>
        <w:tabs>
          <w:tab w:val="clear" w:pos="513"/>
          <w:tab w:val="num" w:pos="720"/>
          <w:tab w:val="left" w:pos="1080"/>
          <w:tab w:val="left" w:pos="1418"/>
          <w:tab w:val="left" w:pos="2268"/>
        </w:tabs>
        <w:spacing w:after="0" w:line="360" w:lineRule="auto"/>
        <w:ind w:left="0" w:firstLine="540"/>
        <w:jc w:val="both"/>
        <w:rPr>
          <w:sz w:val="24"/>
          <w:szCs w:val="24"/>
        </w:rPr>
      </w:pPr>
      <w:r w:rsidRPr="008A7F30">
        <w:rPr>
          <w:sz w:val="24"/>
          <w:szCs w:val="24"/>
        </w:rPr>
        <w:t xml:space="preserve">pagal ankstesnę sutartį iš tiekėjo pirko prekių, paslaugų ar darbų ir nustatė, kad tikslinga pirkti papildomai, jeigu ankstesnieji pirkimai buvo efektyvūs ir nesikeičia esminės pirkimo sutarties sąlygos. </w:t>
      </w:r>
      <w:r w:rsidR="000366A0" w:rsidRPr="008A7F30">
        <w:rPr>
          <w:sz w:val="24"/>
          <w:szCs w:val="24"/>
        </w:rPr>
        <w:t xml:space="preserve"> Papildomų pirkimų metu sudaromų pirkimo sutarčių trukmė negali būti ilgesnė kaip 3 metai skaičiuojant nuo pradinės pirkimo sutarties sudarymo momento;</w:t>
      </w:r>
    </w:p>
    <w:p w:rsidR="00277029" w:rsidRPr="00204EF8" w:rsidRDefault="000366A0" w:rsidP="008527D8">
      <w:pPr>
        <w:pStyle w:val="Pagrindinistekstas"/>
        <w:numPr>
          <w:ilvl w:val="0"/>
          <w:numId w:val="21"/>
        </w:numPr>
        <w:shd w:val="clear" w:color="auto" w:fill="FFFFFF"/>
        <w:tabs>
          <w:tab w:val="clear" w:pos="513"/>
          <w:tab w:val="num" w:pos="720"/>
          <w:tab w:val="left" w:pos="1080"/>
          <w:tab w:val="left" w:pos="1418"/>
          <w:tab w:val="left" w:pos="2268"/>
        </w:tabs>
        <w:spacing w:after="0" w:line="360" w:lineRule="auto"/>
        <w:ind w:left="0" w:firstLine="540"/>
        <w:jc w:val="both"/>
        <w:rPr>
          <w:sz w:val="24"/>
          <w:szCs w:val="24"/>
        </w:rPr>
      </w:pPr>
      <w:r w:rsidRPr="008A7F30">
        <w:rPr>
          <w:sz w:val="24"/>
          <w:szCs w:val="24"/>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w:t>
      </w:r>
      <w:r w:rsidRPr="00204EF8">
        <w:rPr>
          <w:sz w:val="24"/>
          <w:szCs w:val="24"/>
        </w:rPr>
        <w:t>pradinė pirkimo sutartis, o jos ir visų kitų papildomai sudarytų pirkimo sutarčių kaina neturi viršyti 30 procentų pr</w:t>
      </w:r>
      <w:r w:rsidR="00AB28D6" w:rsidRPr="00204EF8">
        <w:rPr>
          <w:sz w:val="24"/>
          <w:szCs w:val="24"/>
        </w:rPr>
        <w:t>adinės pirkimo sutarties kainos.</w:t>
      </w:r>
    </w:p>
    <w:p w:rsidR="00277029" w:rsidRPr="00204EF8" w:rsidRDefault="005A0533" w:rsidP="007E0AA1">
      <w:pPr>
        <w:pStyle w:val="Pagrindinistekstas"/>
        <w:numPr>
          <w:ilvl w:val="0"/>
          <w:numId w:val="67"/>
        </w:numPr>
        <w:shd w:val="clear" w:color="auto" w:fill="FFFFFF"/>
        <w:tabs>
          <w:tab w:val="left" w:pos="1560"/>
        </w:tabs>
        <w:spacing w:after="0" w:line="360" w:lineRule="auto"/>
        <w:ind w:left="0" w:firstLine="567"/>
        <w:jc w:val="both"/>
        <w:rPr>
          <w:sz w:val="24"/>
          <w:szCs w:val="24"/>
        </w:rPr>
      </w:pPr>
      <w:r w:rsidRPr="00204EF8">
        <w:rPr>
          <w:sz w:val="24"/>
          <w:szCs w:val="24"/>
        </w:rPr>
        <w:t>G</w:t>
      </w:r>
      <w:r w:rsidR="00654064" w:rsidRPr="00204EF8">
        <w:rPr>
          <w:sz w:val="24"/>
          <w:szCs w:val="24"/>
        </w:rPr>
        <w:t>alimos</w:t>
      </w:r>
      <w:r w:rsidR="00277029" w:rsidRPr="00204EF8">
        <w:rPr>
          <w:sz w:val="24"/>
          <w:szCs w:val="24"/>
        </w:rPr>
        <w:t xml:space="preserve"> šios tiekėjų apklausos formos:</w:t>
      </w:r>
    </w:p>
    <w:p w:rsidR="00277029" w:rsidRPr="00204EF8" w:rsidRDefault="00277029" w:rsidP="00DF0107">
      <w:pPr>
        <w:pStyle w:val="Pagrindinistekstas"/>
        <w:numPr>
          <w:ilvl w:val="0"/>
          <w:numId w:val="22"/>
        </w:numPr>
        <w:shd w:val="clear" w:color="auto" w:fill="FFFFFF"/>
        <w:tabs>
          <w:tab w:val="clear" w:pos="4627"/>
          <w:tab w:val="num" w:pos="1620"/>
        </w:tabs>
        <w:spacing w:after="0" w:line="360" w:lineRule="auto"/>
        <w:ind w:left="0" w:firstLine="540"/>
        <w:jc w:val="both"/>
        <w:rPr>
          <w:sz w:val="24"/>
          <w:szCs w:val="24"/>
        </w:rPr>
      </w:pPr>
      <w:r w:rsidRPr="00204EF8">
        <w:rPr>
          <w:sz w:val="24"/>
          <w:szCs w:val="24"/>
        </w:rPr>
        <w:t>apklausa raštu;</w:t>
      </w:r>
    </w:p>
    <w:p w:rsidR="00424DDC" w:rsidRPr="00204EF8" w:rsidRDefault="00277029" w:rsidP="00424DDC">
      <w:pPr>
        <w:pStyle w:val="Pagrindinistekstas"/>
        <w:numPr>
          <w:ilvl w:val="0"/>
          <w:numId w:val="22"/>
        </w:numPr>
        <w:shd w:val="clear" w:color="auto" w:fill="FFFFFF"/>
        <w:tabs>
          <w:tab w:val="clear" w:pos="4627"/>
          <w:tab w:val="num" w:pos="1620"/>
        </w:tabs>
        <w:spacing w:after="0" w:line="360" w:lineRule="auto"/>
        <w:ind w:left="0" w:firstLine="567"/>
        <w:jc w:val="both"/>
        <w:rPr>
          <w:sz w:val="24"/>
          <w:szCs w:val="24"/>
        </w:rPr>
      </w:pPr>
      <w:r w:rsidRPr="00204EF8">
        <w:rPr>
          <w:sz w:val="24"/>
          <w:szCs w:val="24"/>
        </w:rPr>
        <w:t>apklausa žodžiu.</w:t>
      </w:r>
    </w:p>
    <w:p w:rsidR="00424DDC" w:rsidRPr="00204EF8" w:rsidRDefault="00424DDC" w:rsidP="007E0AA1">
      <w:pPr>
        <w:pStyle w:val="Pagrindinistekstas"/>
        <w:numPr>
          <w:ilvl w:val="0"/>
          <w:numId w:val="68"/>
        </w:numPr>
        <w:shd w:val="clear" w:color="auto" w:fill="FFFFFF"/>
        <w:tabs>
          <w:tab w:val="left" w:pos="1418"/>
        </w:tabs>
        <w:spacing w:after="0" w:line="360" w:lineRule="auto"/>
        <w:ind w:left="0" w:firstLine="567"/>
        <w:jc w:val="both"/>
        <w:rPr>
          <w:sz w:val="24"/>
          <w:szCs w:val="24"/>
        </w:rPr>
      </w:pPr>
      <w:r w:rsidRPr="00204EF8">
        <w:rPr>
          <w:sz w:val="24"/>
          <w:szCs w:val="24"/>
        </w:rPr>
        <w:t xml:space="preserve">Pasiūlymai pateikiami tokia forma, kokia buvo perduotas kreipimasis. Tai yra, į žodinį kreipimąsi atsakoma žodžiu, o į rašytinį </w:t>
      </w:r>
      <w:r w:rsidRPr="00204EF8">
        <w:rPr>
          <w:i/>
          <w:sz w:val="24"/>
          <w:szCs w:val="24"/>
        </w:rPr>
        <w:t xml:space="preserve">– </w:t>
      </w:r>
      <w:r w:rsidRPr="00204EF8">
        <w:rPr>
          <w:sz w:val="24"/>
          <w:szCs w:val="24"/>
        </w:rPr>
        <w:t>raštu.</w:t>
      </w:r>
    </w:p>
    <w:p w:rsidR="00277029" w:rsidRPr="00204EF8" w:rsidRDefault="009F3DB3" w:rsidP="007E0AA1">
      <w:pPr>
        <w:pStyle w:val="Pagrindinistekstas"/>
        <w:numPr>
          <w:ilvl w:val="0"/>
          <w:numId w:val="68"/>
        </w:numPr>
        <w:shd w:val="clear" w:color="auto" w:fill="FFFFFF"/>
        <w:tabs>
          <w:tab w:val="left" w:pos="1440"/>
        </w:tabs>
        <w:spacing w:after="0" w:line="360" w:lineRule="auto"/>
        <w:ind w:left="0" w:firstLine="567"/>
        <w:jc w:val="both"/>
        <w:rPr>
          <w:sz w:val="24"/>
          <w:szCs w:val="24"/>
        </w:rPr>
      </w:pPr>
      <w:r w:rsidRPr="00204EF8">
        <w:rPr>
          <w:sz w:val="24"/>
          <w:szCs w:val="24"/>
        </w:rPr>
        <w:t>Ko</w:t>
      </w:r>
      <w:r w:rsidR="00DC0F6E" w:rsidRPr="00204EF8">
        <w:rPr>
          <w:sz w:val="24"/>
          <w:szCs w:val="24"/>
        </w:rPr>
        <w:t>misija</w:t>
      </w:r>
      <w:r w:rsidR="00277029" w:rsidRPr="00204EF8">
        <w:rPr>
          <w:sz w:val="24"/>
          <w:szCs w:val="24"/>
        </w:rPr>
        <w:t xml:space="preserve">, gavusi raštišką užduotį prekėms, paslaugoms ar darbams pirkti, vykdo tiekėjų apklausą raštu. Apklausa raštu reiškia rašytinę formą, t. y. kai tiekėjų pasiūlymai </w:t>
      </w:r>
      <w:r w:rsidR="00A21EB6" w:rsidRPr="00204EF8">
        <w:rPr>
          <w:sz w:val="24"/>
          <w:szCs w:val="24"/>
        </w:rPr>
        <w:t>pateikiami</w:t>
      </w:r>
      <w:r w:rsidR="00277029" w:rsidRPr="00204EF8">
        <w:rPr>
          <w:sz w:val="24"/>
          <w:szCs w:val="24"/>
        </w:rPr>
        <w:t xml:space="preserve"> raštu bei perduoda</w:t>
      </w:r>
      <w:r w:rsidR="007D2ABB" w:rsidRPr="00204EF8">
        <w:rPr>
          <w:sz w:val="24"/>
          <w:szCs w:val="24"/>
        </w:rPr>
        <w:t>mi per kurjerius</w:t>
      </w:r>
      <w:r w:rsidR="00A21EB6" w:rsidRPr="00204EF8">
        <w:rPr>
          <w:sz w:val="24"/>
          <w:szCs w:val="24"/>
        </w:rPr>
        <w:t>,</w:t>
      </w:r>
      <w:r w:rsidR="007D2ABB" w:rsidRPr="00204EF8">
        <w:rPr>
          <w:sz w:val="24"/>
          <w:szCs w:val="24"/>
        </w:rPr>
        <w:t xml:space="preserve"> paštu</w:t>
      </w:r>
      <w:r w:rsidR="00A21EB6" w:rsidRPr="00204EF8">
        <w:rPr>
          <w:sz w:val="24"/>
          <w:szCs w:val="24"/>
        </w:rPr>
        <w:t>, elektroniniu paštu</w:t>
      </w:r>
      <w:r w:rsidR="00A5534A" w:rsidRPr="00445EE5">
        <w:rPr>
          <w:sz w:val="24"/>
          <w:szCs w:val="24"/>
        </w:rPr>
        <w:t>, CVP IS priemonėmis</w:t>
      </w:r>
      <w:r w:rsidR="007D2ABB" w:rsidRPr="00445EE5">
        <w:rPr>
          <w:sz w:val="24"/>
          <w:szCs w:val="24"/>
        </w:rPr>
        <w:t xml:space="preserve"> ar faksu</w:t>
      </w:r>
      <w:r w:rsidR="00277029" w:rsidRPr="00445EE5">
        <w:rPr>
          <w:sz w:val="24"/>
          <w:szCs w:val="24"/>
        </w:rPr>
        <w:t>.</w:t>
      </w:r>
    </w:p>
    <w:p w:rsidR="00277029" w:rsidRPr="00204EF8" w:rsidRDefault="00277029" w:rsidP="007E0AA1">
      <w:pPr>
        <w:pStyle w:val="Pagrindinistekstas"/>
        <w:numPr>
          <w:ilvl w:val="0"/>
          <w:numId w:val="68"/>
        </w:numPr>
        <w:shd w:val="clear" w:color="auto" w:fill="FFFFFF"/>
        <w:tabs>
          <w:tab w:val="left" w:pos="1440"/>
        </w:tabs>
        <w:spacing w:after="0" w:line="360" w:lineRule="auto"/>
        <w:ind w:left="0" w:firstLine="567"/>
        <w:jc w:val="both"/>
        <w:rPr>
          <w:sz w:val="24"/>
          <w:szCs w:val="24"/>
        </w:rPr>
      </w:pPr>
      <w:r w:rsidRPr="00204EF8">
        <w:rPr>
          <w:sz w:val="24"/>
          <w:szCs w:val="24"/>
        </w:rPr>
        <w:lastRenderedPageBreak/>
        <w:t xml:space="preserve">Kreipiantis </w:t>
      </w:r>
      <w:r w:rsidR="00A21EB6" w:rsidRPr="00204EF8">
        <w:rPr>
          <w:sz w:val="24"/>
          <w:szCs w:val="24"/>
        </w:rPr>
        <w:t>pateikti pasiūlymą</w:t>
      </w:r>
      <w:r w:rsidRPr="00204EF8">
        <w:rPr>
          <w:sz w:val="24"/>
          <w:szCs w:val="24"/>
        </w:rPr>
        <w:t>, kvietimuose pateikiamos informacijos kiekis</w:t>
      </w:r>
      <w:r w:rsidR="00A21EB6" w:rsidRPr="00204EF8">
        <w:rPr>
          <w:sz w:val="24"/>
          <w:szCs w:val="24"/>
        </w:rPr>
        <w:t xml:space="preserve"> bei forma</w:t>
      </w:r>
      <w:r w:rsidRPr="00204EF8">
        <w:rPr>
          <w:sz w:val="24"/>
          <w:szCs w:val="24"/>
        </w:rPr>
        <w:t xml:space="preserve"> priklauso nuo pirkinio savybių. </w:t>
      </w:r>
      <w:r w:rsidR="00A21EB6" w:rsidRPr="00204EF8">
        <w:rPr>
          <w:sz w:val="24"/>
          <w:szCs w:val="24"/>
        </w:rPr>
        <w:t>Rašytiniuose k</w:t>
      </w:r>
      <w:r w:rsidRPr="00204EF8">
        <w:rPr>
          <w:sz w:val="24"/>
          <w:szCs w:val="24"/>
        </w:rPr>
        <w:t>vietimuose turi būti pateikiama:</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perkančiosios organizacijos pavadinimas, adresas, telefono ir fakso numeriai, elektroninio pašto adresas;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pirkinio aprašymas arba techniniai reikalavimai ir tikslūs arba apytiksliai kiekiai (jei jie yra žinomi);</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prašymas nurodyti pageidaujamų pirkti prekių, paslaugų ar darbų kainas;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galutinis pasiūlymų pateikimo terminas;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planai, brėžiniai, schemos, sąmatos;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informacija, ar galima pateikti alternatyvius pasiūlymus;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vertinimo aprašymas ir vertinimo kriterijus (mažiausia kaina arba ekonomiškai naudingiausias pasiūlymas);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minimalūs tiekėjų kvalifikaci</w:t>
      </w:r>
      <w:r w:rsidR="007D2ABB" w:rsidRPr="00204EF8">
        <w:rPr>
          <w:sz w:val="24"/>
          <w:szCs w:val="24"/>
        </w:rPr>
        <w:t>jos</w:t>
      </w:r>
      <w:r w:rsidRPr="00204EF8">
        <w:rPr>
          <w:sz w:val="24"/>
          <w:szCs w:val="24"/>
        </w:rPr>
        <w:t xml:space="preserve"> reikalavimai</w:t>
      </w:r>
      <w:r w:rsidR="007D2ABB" w:rsidRPr="00204EF8">
        <w:rPr>
          <w:sz w:val="24"/>
          <w:szCs w:val="24"/>
        </w:rPr>
        <w:t xml:space="preserve"> (jeigu jie bus keliami)</w:t>
      </w:r>
      <w:r w:rsidRPr="00204EF8">
        <w:rPr>
          <w:sz w:val="24"/>
          <w:szCs w:val="24"/>
        </w:rPr>
        <w:t>;</w:t>
      </w:r>
    </w:p>
    <w:p w:rsidR="00277029" w:rsidRPr="00204EF8" w:rsidRDefault="00BE6C2E"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 xml:space="preserve">pirkimo </w:t>
      </w:r>
      <w:r w:rsidR="00277029" w:rsidRPr="00204EF8">
        <w:rPr>
          <w:sz w:val="24"/>
          <w:szCs w:val="24"/>
        </w:rPr>
        <w:t>sutarties sudarymo sąlygos;</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prekių, paslaugų ar darbų pristatymo (atlikimo) terminai;</w:t>
      </w:r>
    </w:p>
    <w:p w:rsidR="00277029" w:rsidRPr="00204EF8" w:rsidRDefault="00277029" w:rsidP="007E0AA1">
      <w:pPr>
        <w:pStyle w:val="Pagrindinistekstas"/>
        <w:numPr>
          <w:ilvl w:val="2"/>
          <w:numId w:val="58"/>
        </w:numPr>
        <w:shd w:val="clear" w:color="auto" w:fill="FFFFFF"/>
        <w:tabs>
          <w:tab w:val="left" w:pos="1134"/>
          <w:tab w:val="left" w:pos="1620"/>
        </w:tabs>
        <w:spacing w:after="0" w:line="360" w:lineRule="auto"/>
        <w:ind w:left="0" w:firstLine="567"/>
        <w:jc w:val="both"/>
        <w:rPr>
          <w:sz w:val="24"/>
          <w:szCs w:val="24"/>
        </w:rPr>
      </w:pPr>
      <w:r w:rsidRPr="00204EF8">
        <w:rPr>
          <w:sz w:val="24"/>
          <w:szCs w:val="24"/>
        </w:rPr>
        <w:t>kita pirkimui vykdyti reikalinga informacija.</w:t>
      </w:r>
    </w:p>
    <w:p w:rsidR="00277029" w:rsidRPr="00445EE5" w:rsidRDefault="00277029" w:rsidP="007E0AA1">
      <w:pPr>
        <w:pStyle w:val="Pagrindinistekstas"/>
        <w:numPr>
          <w:ilvl w:val="0"/>
          <w:numId w:val="68"/>
        </w:numPr>
        <w:tabs>
          <w:tab w:val="left" w:pos="1134"/>
          <w:tab w:val="left" w:pos="1560"/>
        </w:tabs>
        <w:spacing w:after="0" w:line="360" w:lineRule="auto"/>
        <w:ind w:left="0" w:firstLine="567"/>
        <w:jc w:val="both"/>
        <w:rPr>
          <w:sz w:val="24"/>
          <w:szCs w:val="24"/>
        </w:rPr>
      </w:pPr>
      <w:r w:rsidRPr="00204EF8">
        <w:rPr>
          <w:sz w:val="24"/>
          <w:szCs w:val="24"/>
        </w:rPr>
        <w:t xml:space="preserve">Vykdant pirkimus, kai į tiekėjus kreipiamasi raštu, nustatomas pasiūlymų pateikimo terminas. Pasiūlymų pateikimo terminą nustato </w:t>
      </w:r>
      <w:r w:rsidR="00EE705E" w:rsidRPr="00204EF8">
        <w:rPr>
          <w:sz w:val="24"/>
          <w:szCs w:val="24"/>
        </w:rPr>
        <w:t>K</w:t>
      </w:r>
      <w:r w:rsidR="00DC0F6E" w:rsidRPr="00204EF8">
        <w:rPr>
          <w:sz w:val="24"/>
          <w:szCs w:val="24"/>
        </w:rPr>
        <w:t>omisija</w:t>
      </w:r>
      <w:r w:rsidRPr="00204EF8">
        <w:rPr>
          <w:sz w:val="24"/>
          <w:szCs w:val="24"/>
        </w:rPr>
        <w:t xml:space="preserve">. Nustatydama šį terminą </w:t>
      </w:r>
      <w:r w:rsidR="00EE705E" w:rsidRPr="00204EF8">
        <w:rPr>
          <w:sz w:val="24"/>
          <w:szCs w:val="24"/>
        </w:rPr>
        <w:t>K</w:t>
      </w:r>
      <w:r w:rsidR="00B67979" w:rsidRPr="00204EF8">
        <w:rPr>
          <w:sz w:val="24"/>
          <w:szCs w:val="24"/>
        </w:rPr>
        <w:t xml:space="preserve">omisija </w:t>
      </w:r>
      <w:r w:rsidRPr="00204EF8">
        <w:rPr>
          <w:sz w:val="24"/>
          <w:szCs w:val="24"/>
        </w:rPr>
        <w:t xml:space="preserve">privalo </w:t>
      </w:r>
      <w:r w:rsidRPr="00445EE5">
        <w:rPr>
          <w:sz w:val="24"/>
          <w:szCs w:val="24"/>
        </w:rPr>
        <w:t>atsižvelgti į pirkimo sudėtingumą ir laiką, reikalingą pasiūlymams parengti.</w:t>
      </w:r>
    </w:p>
    <w:p w:rsidR="00277029" w:rsidRPr="00445EE5" w:rsidRDefault="00084355" w:rsidP="007E0AA1">
      <w:pPr>
        <w:pStyle w:val="Pagrindinistekstas"/>
        <w:numPr>
          <w:ilvl w:val="0"/>
          <w:numId w:val="68"/>
        </w:numPr>
        <w:tabs>
          <w:tab w:val="left" w:pos="1134"/>
          <w:tab w:val="left" w:pos="1560"/>
        </w:tabs>
        <w:spacing w:after="0" w:line="360" w:lineRule="auto"/>
        <w:ind w:left="0" w:firstLine="567"/>
        <w:jc w:val="both"/>
        <w:rPr>
          <w:sz w:val="24"/>
          <w:szCs w:val="24"/>
        </w:rPr>
      </w:pPr>
      <w:r w:rsidRPr="00445EE5">
        <w:rPr>
          <w:sz w:val="24"/>
          <w:szCs w:val="24"/>
        </w:rPr>
        <w:t xml:space="preserve">Esant būtinumui, </w:t>
      </w:r>
      <w:r w:rsidR="00EE705E" w:rsidRPr="00445EE5">
        <w:rPr>
          <w:sz w:val="24"/>
          <w:szCs w:val="24"/>
        </w:rPr>
        <w:t>K</w:t>
      </w:r>
      <w:r w:rsidR="00BE6C2E" w:rsidRPr="00445EE5">
        <w:rPr>
          <w:sz w:val="24"/>
          <w:szCs w:val="24"/>
        </w:rPr>
        <w:t>omisij</w:t>
      </w:r>
      <w:r w:rsidRPr="00445EE5">
        <w:rPr>
          <w:sz w:val="24"/>
          <w:szCs w:val="24"/>
        </w:rPr>
        <w:t xml:space="preserve">a gali nurodyti pasiūlymus pateikti </w:t>
      </w:r>
      <w:r w:rsidR="00DC0F6E" w:rsidRPr="00445EE5">
        <w:rPr>
          <w:sz w:val="24"/>
          <w:szCs w:val="24"/>
        </w:rPr>
        <w:t xml:space="preserve"> </w:t>
      </w:r>
      <w:r w:rsidR="00277029" w:rsidRPr="00445EE5">
        <w:rPr>
          <w:sz w:val="24"/>
          <w:szCs w:val="24"/>
        </w:rPr>
        <w:t>užklijuotuose vokuose</w:t>
      </w:r>
      <w:r w:rsidR="000C0F72" w:rsidRPr="00445EE5">
        <w:rPr>
          <w:sz w:val="24"/>
          <w:szCs w:val="24"/>
        </w:rPr>
        <w:t xml:space="preserve"> (elektroninėmis priemonėmis – užkoduotus (užšifruotus))</w:t>
      </w:r>
      <w:r w:rsidR="00277029" w:rsidRPr="00445EE5">
        <w:rPr>
          <w:sz w:val="24"/>
          <w:szCs w:val="24"/>
        </w:rPr>
        <w:t>.</w:t>
      </w:r>
    </w:p>
    <w:p w:rsidR="00277029" w:rsidRPr="00445EE5" w:rsidRDefault="00EE705E" w:rsidP="007E0AA1">
      <w:pPr>
        <w:pStyle w:val="Pagrindinistekstas"/>
        <w:numPr>
          <w:ilvl w:val="0"/>
          <w:numId w:val="68"/>
        </w:numPr>
        <w:tabs>
          <w:tab w:val="left" w:pos="1134"/>
          <w:tab w:val="left" w:pos="1560"/>
        </w:tabs>
        <w:spacing w:after="0" w:line="360" w:lineRule="auto"/>
        <w:ind w:left="0" w:firstLine="567"/>
        <w:jc w:val="both"/>
        <w:rPr>
          <w:sz w:val="24"/>
          <w:szCs w:val="24"/>
        </w:rPr>
      </w:pPr>
      <w:r w:rsidRPr="00445EE5">
        <w:rPr>
          <w:sz w:val="24"/>
          <w:szCs w:val="24"/>
        </w:rPr>
        <w:t>K</w:t>
      </w:r>
      <w:r w:rsidR="00B67979" w:rsidRPr="00445EE5">
        <w:rPr>
          <w:sz w:val="24"/>
          <w:szCs w:val="24"/>
        </w:rPr>
        <w:t xml:space="preserve">omisija </w:t>
      </w:r>
      <w:r w:rsidR="00277029" w:rsidRPr="00445EE5">
        <w:rPr>
          <w:sz w:val="24"/>
          <w:szCs w:val="24"/>
        </w:rPr>
        <w:t>nagrinėja ir vertina pasiūlymus, kurie gauti iki galutinio pasiūlymų priėmimo termino, ir priima sprendimą.</w:t>
      </w:r>
    </w:p>
    <w:p w:rsidR="00277029" w:rsidRPr="00445EE5" w:rsidRDefault="00277029" w:rsidP="007E0AA1">
      <w:pPr>
        <w:pStyle w:val="Pagrindinistekstas"/>
        <w:numPr>
          <w:ilvl w:val="0"/>
          <w:numId w:val="68"/>
        </w:numPr>
        <w:tabs>
          <w:tab w:val="left" w:pos="1134"/>
          <w:tab w:val="left" w:pos="1560"/>
        </w:tabs>
        <w:spacing w:after="0" w:line="360" w:lineRule="auto"/>
        <w:ind w:left="0" w:firstLine="567"/>
        <w:jc w:val="both"/>
        <w:rPr>
          <w:sz w:val="24"/>
          <w:szCs w:val="24"/>
        </w:rPr>
      </w:pPr>
      <w:r w:rsidRPr="00445EE5">
        <w:rPr>
          <w:sz w:val="24"/>
          <w:szCs w:val="24"/>
        </w:rPr>
        <w:t>Kai pasiūlym</w:t>
      </w:r>
      <w:r w:rsidR="00574843" w:rsidRPr="00445EE5">
        <w:rPr>
          <w:sz w:val="24"/>
          <w:szCs w:val="24"/>
        </w:rPr>
        <w:t>us prašoma</w:t>
      </w:r>
      <w:r w:rsidRPr="00445EE5">
        <w:rPr>
          <w:sz w:val="24"/>
          <w:szCs w:val="24"/>
        </w:rPr>
        <w:t xml:space="preserve"> pateikiami užklijuotuose vokuose</w:t>
      </w:r>
      <w:r w:rsidR="000C0F72" w:rsidRPr="00445EE5">
        <w:rPr>
          <w:sz w:val="24"/>
          <w:szCs w:val="24"/>
        </w:rPr>
        <w:t xml:space="preserve"> (elektroninėmis priemonėmis – užkoduotus (užšifruotus))</w:t>
      </w:r>
      <w:r w:rsidRPr="00445EE5">
        <w:rPr>
          <w:sz w:val="24"/>
          <w:szCs w:val="24"/>
        </w:rPr>
        <w:t xml:space="preserve">, vokai su pasiūlymais atplėšiami </w:t>
      </w:r>
      <w:r w:rsidR="00EE705E" w:rsidRPr="00445EE5">
        <w:rPr>
          <w:sz w:val="24"/>
          <w:szCs w:val="24"/>
        </w:rPr>
        <w:t>K</w:t>
      </w:r>
      <w:r w:rsidR="008A7F30" w:rsidRPr="00445EE5">
        <w:rPr>
          <w:sz w:val="24"/>
          <w:szCs w:val="24"/>
        </w:rPr>
        <w:t>omisijos</w:t>
      </w:r>
      <w:r w:rsidR="00DC0F6E" w:rsidRPr="00445EE5">
        <w:rPr>
          <w:sz w:val="24"/>
          <w:szCs w:val="24"/>
        </w:rPr>
        <w:t xml:space="preserve"> </w:t>
      </w:r>
      <w:r w:rsidRPr="00445EE5">
        <w:rPr>
          <w:sz w:val="24"/>
          <w:szCs w:val="24"/>
        </w:rPr>
        <w:t>posėdžio</w:t>
      </w:r>
      <w:r w:rsidR="009B23C3" w:rsidRPr="00445EE5">
        <w:rPr>
          <w:sz w:val="24"/>
          <w:szCs w:val="24"/>
        </w:rPr>
        <w:t>, vykdant vokų atplėšimo procedūrą,</w:t>
      </w:r>
      <w:r w:rsidRPr="00445EE5">
        <w:rPr>
          <w:sz w:val="24"/>
          <w:szCs w:val="24"/>
        </w:rPr>
        <w:t xml:space="preserve"> metu.</w:t>
      </w:r>
      <w:r w:rsidR="00521E97" w:rsidRPr="00445EE5">
        <w:rPr>
          <w:sz w:val="24"/>
          <w:szCs w:val="24"/>
        </w:rPr>
        <w:t xml:space="preserve"> Jei užkoduotus (užšifruotus) pasiūlymus prašoma pateikti tik CVP IS priemonėmis, susipažinimo su pasiūlymais procedūra </w:t>
      </w:r>
      <w:r w:rsidR="007D72F2" w:rsidRPr="00445EE5">
        <w:rPr>
          <w:sz w:val="24"/>
          <w:szCs w:val="24"/>
        </w:rPr>
        <w:t xml:space="preserve">gali būti </w:t>
      </w:r>
      <w:r w:rsidR="00521E97" w:rsidRPr="00445EE5">
        <w:rPr>
          <w:sz w:val="24"/>
          <w:szCs w:val="24"/>
        </w:rPr>
        <w:t xml:space="preserve">atliekama nedalyvaujant tiekėjams (jų atstovams). </w:t>
      </w:r>
      <w:r w:rsidR="00710F1C" w:rsidRPr="00445EE5">
        <w:rPr>
          <w:sz w:val="24"/>
          <w:szCs w:val="24"/>
        </w:rPr>
        <w:t>Jei procedūra buvo atliekama nedalyvaujant tiekėjams (jų atstovams)</w:t>
      </w:r>
      <w:r w:rsidR="00242BCC" w:rsidRPr="00445EE5">
        <w:rPr>
          <w:sz w:val="24"/>
          <w:szCs w:val="24"/>
        </w:rPr>
        <w:t>,</w:t>
      </w:r>
      <w:r w:rsidR="00710F1C" w:rsidRPr="00445EE5">
        <w:rPr>
          <w:sz w:val="24"/>
          <w:szCs w:val="24"/>
        </w:rPr>
        <w:t xml:space="preserve"> </w:t>
      </w:r>
      <w:r w:rsidR="00242BCC" w:rsidRPr="00445EE5">
        <w:rPr>
          <w:sz w:val="24"/>
          <w:szCs w:val="24"/>
        </w:rPr>
        <w:t>i</w:t>
      </w:r>
      <w:r w:rsidR="00521E97" w:rsidRPr="00445EE5">
        <w:rPr>
          <w:sz w:val="24"/>
          <w:szCs w:val="24"/>
        </w:rPr>
        <w:t>nformacija apie šią procedūrą ir tiekėjų pasiūlytas kainas, jei reikia – ir technines charakteristikas, tiekėjams siunčiama CVP IS priemonėmis.</w:t>
      </w:r>
    </w:p>
    <w:p w:rsidR="00277029" w:rsidRPr="00204EF8" w:rsidRDefault="00277029" w:rsidP="007E0AA1">
      <w:pPr>
        <w:pStyle w:val="Pagrindinistekstas"/>
        <w:numPr>
          <w:ilvl w:val="0"/>
          <w:numId w:val="68"/>
        </w:numPr>
        <w:tabs>
          <w:tab w:val="left" w:pos="1134"/>
          <w:tab w:val="left" w:pos="1560"/>
        </w:tabs>
        <w:spacing w:after="0" w:line="360" w:lineRule="auto"/>
        <w:ind w:left="0" w:firstLine="567"/>
        <w:jc w:val="both"/>
        <w:rPr>
          <w:sz w:val="24"/>
          <w:szCs w:val="24"/>
        </w:rPr>
      </w:pPr>
      <w:r w:rsidRPr="00204EF8">
        <w:rPr>
          <w:sz w:val="24"/>
          <w:szCs w:val="24"/>
        </w:rPr>
        <w:t xml:space="preserve">Tiekėjų pasiūlymus </w:t>
      </w:r>
      <w:r w:rsidR="008A7F30" w:rsidRPr="00204EF8">
        <w:rPr>
          <w:sz w:val="24"/>
          <w:szCs w:val="24"/>
        </w:rPr>
        <w:t xml:space="preserve">nagrinėja ir </w:t>
      </w:r>
      <w:r w:rsidRPr="00204EF8">
        <w:rPr>
          <w:sz w:val="24"/>
          <w:szCs w:val="24"/>
        </w:rPr>
        <w:t xml:space="preserve">vertina </w:t>
      </w:r>
      <w:r w:rsidR="00EE705E" w:rsidRPr="00204EF8">
        <w:rPr>
          <w:sz w:val="24"/>
          <w:szCs w:val="24"/>
        </w:rPr>
        <w:t>K</w:t>
      </w:r>
      <w:r w:rsidR="00DC0F6E" w:rsidRPr="00204EF8">
        <w:rPr>
          <w:sz w:val="24"/>
          <w:szCs w:val="24"/>
        </w:rPr>
        <w:t>omisija</w:t>
      </w:r>
      <w:r w:rsidRPr="00204EF8">
        <w:rPr>
          <w:sz w:val="24"/>
          <w:szCs w:val="24"/>
        </w:rPr>
        <w:t>.</w:t>
      </w:r>
    </w:p>
    <w:p w:rsidR="00277029" w:rsidRPr="00204EF8" w:rsidRDefault="003674B2" w:rsidP="007E0AA1">
      <w:pPr>
        <w:pStyle w:val="Pagrindinistekstas"/>
        <w:numPr>
          <w:ilvl w:val="0"/>
          <w:numId w:val="68"/>
        </w:numPr>
        <w:tabs>
          <w:tab w:val="left" w:pos="1260"/>
          <w:tab w:val="left" w:pos="1560"/>
        </w:tabs>
        <w:spacing w:after="0" w:line="360" w:lineRule="auto"/>
        <w:ind w:left="0" w:firstLine="567"/>
        <w:jc w:val="both"/>
        <w:rPr>
          <w:sz w:val="24"/>
          <w:szCs w:val="24"/>
        </w:rPr>
      </w:pPr>
      <w:r w:rsidRPr="00204EF8">
        <w:rPr>
          <w:sz w:val="24"/>
          <w:szCs w:val="24"/>
        </w:rPr>
        <w:t>K</w:t>
      </w:r>
      <w:r w:rsidR="00DC0F6E" w:rsidRPr="00204EF8">
        <w:rPr>
          <w:sz w:val="24"/>
          <w:szCs w:val="24"/>
        </w:rPr>
        <w:t xml:space="preserve">omisija </w:t>
      </w:r>
      <w:r w:rsidR="00277029" w:rsidRPr="00204EF8">
        <w:rPr>
          <w:sz w:val="24"/>
          <w:szCs w:val="24"/>
        </w:rPr>
        <w:t>pasiūlymą turi atmesti, jeigu:</w:t>
      </w:r>
    </w:p>
    <w:p w:rsidR="00277029" w:rsidRPr="00204EF8" w:rsidRDefault="00277029" w:rsidP="007E0AA1">
      <w:pPr>
        <w:pStyle w:val="Pagrindinistekstas"/>
        <w:numPr>
          <w:ilvl w:val="1"/>
          <w:numId w:val="64"/>
        </w:numPr>
        <w:tabs>
          <w:tab w:val="left" w:pos="1260"/>
          <w:tab w:val="left" w:pos="1560"/>
        </w:tabs>
        <w:spacing w:line="360" w:lineRule="auto"/>
        <w:ind w:left="0" w:firstLine="567"/>
        <w:jc w:val="both"/>
        <w:rPr>
          <w:sz w:val="24"/>
          <w:szCs w:val="24"/>
        </w:rPr>
      </w:pPr>
      <w:r w:rsidRPr="00204EF8">
        <w:rPr>
          <w:sz w:val="24"/>
          <w:szCs w:val="24"/>
        </w:rPr>
        <w:t>pasiūlymą pateikęs tiekėjas neatitinka pirkimo dokumentuose nustatytų minim</w:t>
      </w:r>
      <w:r w:rsidR="00DC0F6E" w:rsidRPr="00204EF8">
        <w:rPr>
          <w:sz w:val="24"/>
          <w:szCs w:val="24"/>
        </w:rPr>
        <w:t xml:space="preserve">alių kvalifikacijos reikalavimų arba tiekėjas pateikė netikslius ar neišsamius kvalifikacinius duomenis ir, </w:t>
      </w:r>
      <w:r w:rsidR="003674B2" w:rsidRPr="00204EF8">
        <w:rPr>
          <w:sz w:val="24"/>
          <w:szCs w:val="24"/>
        </w:rPr>
        <w:t>K</w:t>
      </w:r>
      <w:r w:rsidR="00DC0F6E" w:rsidRPr="00204EF8">
        <w:rPr>
          <w:sz w:val="24"/>
          <w:szCs w:val="24"/>
        </w:rPr>
        <w:t>omisijai paprašius, nepašalins šių trūkumų;</w:t>
      </w:r>
    </w:p>
    <w:p w:rsidR="00277029" w:rsidRPr="00204EF8" w:rsidRDefault="00277029" w:rsidP="007E0AA1">
      <w:pPr>
        <w:pStyle w:val="Pagrindinistekstas"/>
        <w:numPr>
          <w:ilvl w:val="1"/>
          <w:numId w:val="64"/>
        </w:numPr>
        <w:tabs>
          <w:tab w:val="left" w:pos="1260"/>
          <w:tab w:val="left" w:pos="1560"/>
        </w:tabs>
        <w:spacing w:line="360" w:lineRule="auto"/>
        <w:ind w:left="0" w:firstLine="567"/>
        <w:jc w:val="both"/>
        <w:rPr>
          <w:sz w:val="24"/>
          <w:szCs w:val="24"/>
        </w:rPr>
      </w:pPr>
      <w:r w:rsidRPr="00204EF8">
        <w:rPr>
          <w:sz w:val="24"/>
          <w:szCs w:val="24"/>
        </w:rPr>
        <w:lastRenderedPageBreak/>
        <w:t>pasiūlymas neatitinka pirkimo dokumentuose nustatytų reikalavimų;</w:t>
      </w:r>
    </w:p>
    <w:p w:rsidR="00277029" w:rsidRPr="00204EF8" w:rsidRDefault="00277029" w:rsidP="007E0AA1">
      <w:pPr>
        <w:pStyle w:val="Pagrindinistekstas"/>
        <w:numPr>
          <w:ilvl w:val="1"/>
          <w:numId w:val="64"/>
        </w:numPr>
        <w:tabs>
          <w:tab w:val="left" w:pos="1260"/>
          <w:tab w:val="left" w:pos="1560"/>
        </w:tabs>
        <w:spacing w:line="360" w:lineRule="auto"/>
        <w:ind w:left="0" w:firstLine="567"/>
        <w:jc w:val="both"/>
        <w:rPr>
          <w:sz w:val="24"/>
          <w:szCs w:val="24"/>
        </w:rPr>
      </w:pPr>
      <w:r w:rsidRPr="00204EF8">
        <w:rPr>
          <w:sz w:val="24"/>
          <w:szCs w:val="24"/>
        </w:rPr>
        <w:t>buvo pasiūlyt</w:t>
      </w:r>
      <w:r w:rsidR="00574843" w:rsidRPr="00204EF8">
        <w:rPr>
          <w:sz w:val="24"/>
          <w:szCs w:val="24"/>
        </w:rPr>
        <w:t>a</w:t>
      </w:r>
      <w:r w:rsidRPr="00204EF8">
        <w:rPr>
          <w:sz w:val="24"/>
          <w:szCs w:val="24"/>
        </w:rPr>
        <w:t xml:space="preserve"> per didelė, perkančiajai organizacijai nepriimtin</w:t>
      </w:r>
      <w:r w:rsidR="00574843" w:rsidRPr="00204EF8">
        <w:rPr>
          <w:sz w:val="24"/>
          <w:szCs w:val="24"/>
        </w:rPr>
        <w:t>a</w:t>
      </w:r>
      <w:r w:rsidRPr="00204EF8">
        <w:rPr>
          <w:sz w:val="24"/>
          <w:szCs w:val="24"/>
        </w:rPr>
        <w:t xml:space="preserve"> kain</w:t>
      </w:r>
      <w:r w:rsidR="00574843" w:rsidRPr="00204EF8">
        <w:rPr>
          <w:sz w:val="24"/>
          <w:szCs w:val="24"/>
        </w:rPr>
        <w:t>a</w:t>
      </w:r>
      <w:r w:rsidRPr="00204EF8">
        <w:rPr>
          <w:sz w:val="24"/>
          <w:szCs w:val="24"/>
        </w:rPr>
        <w:t>.</w:t>
      </w:r>
    </w:p>
    <w:p w:rsidR="00277029" w:rsidRPr="00204EF8" w:rsidRDefault="003674B2" w:rsidP="007E0AA1">
      <w:pPr>
        <w:pStyle w:val="Pagrindinistekstas"/>
        <w:numPr>
          <w:ilvl w:val="0"/>
          <w:numId w:val="68"/>
        </w:numPr>
        <w:tabs>
          <w:tab w:val="left" w:pos="1134"/>
          <w:tab w:val="left" w:pos="1560"/>
          <w:tab w:val="left" w:pos="1701"/>
        </w:tabs>
        <w:spacing w:line="360" w:lineRule="auto"/>
        <w:ind w:left="0" w:firstLine="567"/>
        <w:jc w:val="both"/>
        <w:rPr>
          <w:sz w:val="24"/>
          <w:szCs w:val="24"/>
        </w:rPr>
      </w:pPr>
      <w:r w:rsidRPr="00204EF8">
        <w:rPr>
          <w:sz w:val="24"/>
          <w:szCs w:val="24"/>
        </w:rPr>
        <w:t>K</w:t>
      </w:r>
      <w:r w:rsidR="00DC0F6E" w:rsidRPr="00204EF8">
        <w:rPr>
          <w:sz w:val="24"/>
          <w:szCs w:val="24"/>
        </w:rPr>
        <w:t xml:space="preserve">omisija </w:t>
      </w:r>
      <w:r w:rsidR="00277029" w:rsidRPr="00204EF8">
        <w:rPr>
          <w:sz w:val="24"/>
          <w:szCs w:val="24"/>
        </w:rPr>
        <w:t xml:space="preserve">gali derėtis su tiekėjais dėl kainos ir kitų </w:t>
      </w:r>
      <w:r w:rsidR="007D2ABB" w:rsidRPr="00204EF8">
        <w:rPr>
          <w:sz w:val="24"/>
          <w:szCs w:val="24"/>
        </w:rPr>
        <w:t>pasiūlymo</w:t>
      </w:r>
      <w:r w:rsidR="00277029" w:rsidRPr="00204EF8">
        <w:rPr>
          <w:sz w:val="24"/>
          <w:szCs w:val="24"/>
        </w:rPr>
        <w:t xml:space="preserve"> sąlygų, siekiant palankiausio perkančiajai organizacijai rezultato.</w:t>
      </w:r>
    </w:p>
    <w:p w:rsidR="00277029" w:rsidRPr="00204EF8" w:rsidRDefault="003674B2" w:rsidP="007E0AA1">
      <w:pPr>
        <w:pStyle w:val="Pagrindinistekstas"/>
        <w:numPr>
          <w:ilvl w:val="0"/>
          <w:numId w:val="68"/>
        </w:numPr>
        <w:tabs>
          <w:tab w:val="left" w:pos="1134"/>
          <w:tab w:val="left" w:pos="1560"/>
          <w:tab w:val="left" w:pos="1701"/>
        </w:tabs>
        <w:spacing w:line="360" w:lineRule="auto"/>
        <w:ind w:left="0" w:firstLine="567"/>
        <w:jc w:val="both"/>
        <w:rPr>
          <w:sz w:val="24"/>
          <w:szCs w:val="24"/>
        </w:rPr>
      </w:pPr>
      <w:r w:rsidRPr="00204EF8">
        <w:rPr>
          <w:sz w:val="24"/>
          <w:szCs w:val="24"/>
        </w:rPr>
        <w:t>K</w:t>
      </w:r>
      <w:r w:rsidR="00DC0F6E" w:rsidRPr="00204EF8">
        <w:rPr>
          <w:sz w:val="24"/>
          <w:szCs w:val="24"/>
        </w:rPr>
        <w:t xml:space="preserve">omisija </w:t>
      </w:r>
      <w:r w:rsidR="009B23C3" w:rsidRPr="00204EF8">
        <w:rPr>
          <w:sz w:val="24"/>
          <w:szCs w:val="24"/>
        </w:rPr>
        <w:t>16</w:t>
      </w:r>
      <w:r w:rsidR="008527D8" w:rsidRPr="00204EF8">
        <w:rPr>
          <w:sz w:val="24"/>
          <w:szCs w:val="24"/>
        </w:rPr>
        <w:t>5</w:t>
      </w:r>
      <w:r w:rsidR="009B23C3" w:rsidRPr="00204EF8">
        <w:rPr>
          <w:sz w:val="24"/>
          <w:szCs w:val="24"/>
        </w:rPr>
        <w:t xml:space="preserve"> punkte nurodytų </w:t>
      </w:r>
      <w:r w:rsidR="00277029" w:rsidRPr="00204EF8">
        <w:rPr>
          <w:sz w:val="24"/>
          <w:szCs w:val="24"/>
        </w:rPr>
        <w:t>derybų atveju įvertinusi pateiktus pasiūlymus, pakartotinai kreipiasi į visus pasiūlymus pateikusius tiekėjus,</w:t>
      </w:r>
      <w:r w:rsidR="00574843" w:rsidRPr="00204EF8">
        <w:rPr>
          <w:sz w:val="24"/>
          <w:szCs w:val="24"/>
        </w:rPr>
        <w:t xml:space="preserve"> kurių pasiūlymai atitiko perkančiosios organizacijos keliamus minimalius kvalifikacijos ir pirkimo objekto reikalavimus,</w:t>
      </w:r>
      <w:r w:rsidR="00277029" w:rsidRPr="00204EF8">
        <w:rPr>
          <w:sz w:val="24"/>
          <w:szCs w:val="24"/>
        </w:rPr>
        <w:t xml:space="preserve"> pranešdama apie mažiausią pasiūlytą kainą, nenurodydama ją pasiūliusio tiekėjo, ir siūlo pateikti galutinius pasiūlymus. Galutinių pasiūlymų pateikimo terminą nustato </w:t>
      </w:r>
      <w:r w:rsidRPr="00204EF8">
        <w:rPr>
          <w:sz w:val="24"/>
          <w:szCs w:val="24"/>
        </w:rPr>
        <w:t>K</w:t>
      </w:r>
      <w:r w:rsidR="00DC0F6E" w:rsidRPr="00204EF8">
        <w:rPr>
          <w:sz w:val="24"/>
          <w:szCs w:val="24"/>
        </w:rPr>
        <w:t>omisija</w:t>
      </w:r>
      <w:r w:rsidR="00277029" w:rsidRPr="00204EF8">
        <w:rPr>
          <w:sz w:val="24"/>
          <w:szCs w:val="24"/>
        </w:rPr>
        <w:t>. Nugalėtoju pripažįstamas tas tiekėjas, kuris pasiūlė mažiausią galutinę</w:t>
      </w:r>
      <w:r w:rsidR="00574843" w:rsidRPr="00204EF8">
        <w:rPr>
          <w:sz w:val="24"/>
          <w:szCs w:val="24"/>
        </w:rPr>
        <w:t>, priimtiną perkančiajai organizacijai,</w:t>
      </w:r>
      <w:r w:rsidR="00277029" w:rsidRPr="00204EF8">
        <w:rPr>
          <w:sz w:val="24"/>
          <w:szCs w:val="24"/>
        </w:rPr>
        <w:t xml:space="preserve"> kainą arba ekonomiškai naudingiausią galutinį pasiūlymą</w:t>
      </w:r>
      <w:r w:rsidR="00574843" w:rsidRPr="00204EF8">
        <w:rPr>
          <w:sz w:val="24"/>
          <w:szCs w:val="24"/>
        </w:rPr>
        <w:t xml:space="preserve">, kuriame nurodyta priimtina perkančiajai </w:t>
      </w:r>
      <w:r w:rsidR="009B23C3" w:rsidRPr="00204EF8">
        <w:rPr>
          <w:sz w:val="24"/>
          <w:szCs w:val="24"/>
        </w:rPr>
        <w:t xml:space="preserve">organizacijai </w:t>
      </w:r>
      <w:r w:rsidR="00574843" w:rsidRPr="00204EF8">
        <w:rPr>
          <w:sz w:val="24"/>
          <w:szCs w:val="24"/>
        </w:rPr>
        <w:t>kaina.</w:t>
      </w:r>
      <w:r w:rsidR="00D14602">
        <w:rPr>
          <w:sz w:val="24"/>
          <w:szCs w:val="24"/>
        </w:rPr>
        <w:t xml:space="preserve"> </w:t>
      </w:r>
    </w:p>
    <w:p w:rsidR="00277029" w:rsidRPr="00EB3EAD" w:rsidRDefault="00EB3EAD" w:rsidP="007E0AA1">
      <w:pPr>
        <w:pStyle w:val="Pagrindinistekstas"/>
        <w:numPr>
          <w:ilvl w:val="0"/>
          <w:numId w:val="68"/>
        </w:numPr>
        <w:tabs>
          <w:tab w:val="left" w:pos="1134"/>
          <w:tab w:val="left" w:pos="1560"/>
          <w:tab w:val="left" w:pos="1701"/>
        </w:tabs>
        <w:spacing w:line="360" w:lineRule="auto"/>
        <w:ind w:left="0" w:firstLine="567"/>
        <w:jc w:val="both"/>
        <w:rPr>
          <w:sz w:val="24"/>
          <w:szCs w:val="24"/>
        </w:rPr>
      </w:pPr>
      <w:r w:rsidRPr="00EB3EAD">
        <w:rPr>
          <w:sz w:val="24"/>
          <w:szCs w:val="24"/>
        </w:rPr>
        <w:t>Vertinant pasiūlymus, kuriuose nurodytos galutinės tiekėjų siūlomos kainos, taip pat galutiniai techniniai duomenys, kurie vertinami pagal ekonomiškai naudingiausio pasiūlymo vertinimo kriterijus, gali būti netaikomi šių Taisyklių 72 punkto reikalavimai.</w:t>
      </w:r>
    </w:p>
    <w:p w:rsidR="00277029" w:rsidRPr="008A7F30" w:rsidRDefault="003674B2" w:rsidP="007E0AA1">
      <w:pPr>
        <w:pStyle w:val="Pagrindinistekstas"/>
        <w:numPr>
          <w:ilvl w:val="0"/>
          <w:numId w:val="68"/>
        </w:numPr>
        <w:tabs>
          <w:tab w:val="left" w:pos="1134"/>
          <w:tab w:val="left" w:pos="1701"/>
        </w:tabs>
        <w:spacing w:line="360" w:lineRule="auto"/>
        <w:ind w:left="0" w:firstLine="567"/>
        <w:jc w:val="both"/>
        <w:rPr>
          <w:sz w:val="24"/>
          <w:szCs w:val="24"/>
        </w:rPr>
      </w:pPr>
      <w:r w:rsidRPr="00EB3EAD">
        <w:rPr>
          <w:sz w:val="24"/>
          <w:szCs w:val="24"/>
        </w:rPr>
        <w:t>K</w:t>
      </w:r>
      <w:r w:rsidR="00DC0F6E" w:rsidRPr="00EB3EAD">
        <w:rPr>
          <w:sz w:val="24"/>
          <w:szCs w:val="24"/>
        </w:rPr>
        <w:t>omisij</w:t>
      </w:r>
      <w:r w:rsidR="006A41D0" w:rsidRPr="00EB3EAD">
        <w:rPr>
          <w:sz w:val="24"/>
          <w:szCs w:val="24"/>
        </w:rPr>
        <w:t>os</w:t>
      </w:r>
      <w:r w:rsidR="00DC0F6E" w:rsidRPr="00EB3EAD">
        <w:rPr>
          <w:sz w:val="24"/>
          <w:szCs w:val="24"/>
        </w:rPr>
        <w:t xml:space="preserve"> </w:t>
      </w:r>
      <w:r w:rsidR="00277029" w:rsidRPr="00EB3EAD">
        <w:rPr>
          <w:sz w:val="24"/>
          <w:szCs w:val="24"/>
        </w:rPr>
        <w:t>sprendimas dėl apklausos nugalėtojo įforminamas protokolu.</w:t>
      </w:r>
    </w:p>
    <w:p w:rsidR="00277029" w:rsidRPr="008A7F30" w:rsidRDefault="00D60964" w:rsidP="00F219F8">
      <w:pPr>
        <w:pStyle w:val="Pagrindinistekstas"/>
        <w:spacing w:line="360" w:lineRule="auto"/>
        <w:ind w:firstLine="567"/>
        <w:rPr>
          <w:b/>
          <w:sz w:val="24"/>
          <w:szCs w:val="24"/>
        </w:rPr>
      </w:pPr>
      <w:r>
        <w:rPr>
          <w:b/>
          <w:sz w:val="24"/>
          <w:szCs w:val="24"/>
        </w:rPr>
        <w:t>1</w:t>
      </w:r>
      <w:r w:rsidR="008527D8">
        <w:rPr>
          <w:b/>
          <w:sz w:val="24"/>
          <w:szCs w:val="24"/>
        </w:rPr>
        <w:t>69</w:t>
      </w:r>
      <w:r w:rsidR="00F219F8" w:rsidRPr="008A7F30">
        <w:rPr>
          <w:b/>
          <w:sz w:val="24"/>
          <w:szCs w:val="24"/>
        </w:rPr>
        <w:t>.</w:t>
      </w:r>
      <w:r w:rsidR="005830EF" w:rsidRPr="008A7F30">
        <w:rPr>
          <w:b/>
          <w:sz w:val="24"/>
          <w:szCs w:val="24"/>
        </w:rPr>
        <w:t xml:space="preserve"> </w:t>
      </w:r>
      <w:r w:rsidR="00170CFA" w:rsidRPr="008A7F30">
        <w:rPr>
          <w:b/>
          <w:sz w:val="24"/>
          <w:szCs w:val="24"/>
        </w:rPr>
        <w:t>Tiekėjų apklausa žodžiu.</w:t>
      </w:r>
    </w:p>
    <w:p w:rsidR="00277029" w:rsidRPr="008A7F30" w:rsidRDefault="00277029" w:rsidP="00C63D98">
      <w:pPr>
        <w:pStyle w:val="Pagrindinistekstas"/>
        <w:numPr>
          <w:ilvl w:val="2"/>
          <w:numId w:val="23"/>
        </w:numPr>
        <w:spacing w:line="360" w:lineRule="auto"/>
        <w:rPr>
          <w:sz w:val="24"/>
          <w:szCs w:val="24"/>
        </w:rPr>
      </w:pPr>
      <w:r w:rsidRPr="008A7F30">
        <w:rPr>
          <w:sz w:val="24"/>
          <w:szCs w:val="24"/>
        </w:rPr>
        <w:t>Apklausą žodžiu vykdo Organizatorius.</w:t>
      </w:r>
    </w:p>
    <w:p w:rsidR="00277029" w:rsidRPr="008A7F30" w:rsidRDefault="00277029" w:rsidP="00C63D98">
      <w:pPr>
        <w:pStyle w:val="Pagrindinistekstas"/>
        <w:numPr>
          <w:ilvl w:val="2"/>
          <w:numId w:val="23"/>
        </w:numPr>
        <w:spacing w:line="360" w:lineRule="auto"/>
        <w:jc w:val="both"/>
        <w:rPr>
          <w:sz w:val="24"/>
          <w:szCs w:val="24"/>
        </w:rPr>
      </w:pPr>
      <w:r w:rsidRPr="008A7F30">
        <w:rPr>
          <w:sz w:val="24"/>
          <w:szCs w:val="24"/>
        </w:rPr>
        <w:t>Organizatorius, gavęs raštišką užduotį prekėms, paslaugoms</w:t>
      </w:r>
      <w:r w:rsidRPr="008A7F30">
        <w:rPr>
          <w:b/>
          <w:sz w:val="24"/>
          <w:szCs w:val="24"/>
        </w:rPr>
        <w:t xml:space="preserve"> </w:t>
      </w:r>
      <w:r w:rsidRPr="008A7F30">
        <w:rPr>
          <w:sz w:val="24"/>
          <w:szCs w:val="24"/>
        </w:rPr>
        <w:t>ar darbams pirkti, vykdo tiekėjų apklausą žodžiu.</w:t>
      </w:r>
    </w:p>
    <w:p w:rsidR="00277029" w:rsidRPr="008A7F30" w:rsidRDefault="00277029" w:rsidP="00C63D98">
      <w:pPr>
        <w:pStyle w:val="Pagrindinistekstas"/>
        <w:numPr>
          <w:ilvl w:val="2"/>
          <w:numId w:val="23"/>
        </w:numPr>
        <w:spacing w:line="360" w:lineRule="auto"/>
        <w:jc w:val="both"/>
        <w:rPr>
          <w:sz w:val="24"/>
          <w:szCs w:val="24"/>
        </w:rPr>
      </w:pPr>
      <w:r w:rsidRPr="008A7F30">
        <w:rPr>
          <w:sz w:val="24"/>
          <w:szCs w:val="24"/>
        </w:rPr>
        <w:t>Apklausa žodžiu reiškia žodinę formą, t. y. kai informacija perduodama žodžiu, telefonu, el. paštu</w:t>
      </w:r>
      <w:r w:rsidR="00AA3E41" w:rsidRPr="00FC459F">
        <w:rPr>
          <w:sz w:val="24"/>
          <w:szCs w:val="24"/>
        </w:rPr>
        <w:t>, CVP IS priemonėmis</w:t>
      </w:r>
      <w:r w:rsidRPr="008A7F30">
        <w:rPr>
          <w:sz w:val="24"/>
          <w:szCs w:val="24"/>
        </w:rPr>
        <w:t>.</w:t>
      </w:r>
    </w:p>
    <w:p w:rsidR="00277029" w:rsidRPr="008A7F30" w:rsidRDefault="00277029" w:rsidP="00C63D98">
      <w:pPr>
        <w:pStyle w:val="Pagrindinistekstas"/>
        <w:numPr>
          <w:ilvl w:val="2"/>
          <w:numId w:val="23"/>
        </w:numPr>
        <w:spacing w:line="360" w:lineRule="auto"/>
        <w:jc w:val="both"/>
        <w:rPr>
          <w:sz w:val="24"/>
          <w:szCs w:val="24"/>
        </w:rPr>
      </w:pPr>
      <w:r w:rsidRPr="008A7F30">
        <w:rPr>
          <w:sz w:val="24"/>
          <w:szCs w:val="24"/>
        </w:rPr>
        <w:t>Žodžiu pateikti pasiūlymai fiksuojami tiekėjų apklausos žodžiu pažymoje pagal Taisyklių  priede pateiktą formą. Tiekėjų apklausos žodžiu pažymoje nurodoma:</w:t>
      </w:r>
    </w:p>
    <w:p w:rsidR="00277029" w:rsidRPr="008A7F30" w:rsidRDefault="00277029"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t>pirkimo pavadinimas;</w:t>
      </w:r>
    </w:p>
    <w:p w:rsidR="00277029" w:rsidRPr="008A7F30" w:rsidRDefault="00277029"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t>pirkimo išsamus apibūdinimas;</w:t>
      </w:r>
    </w:p>
    <w:p w:rsidR="00277029" w:rsidRPr="008A7F30" w:rsidRDefault="00277029"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t>pasiūlymą pateikusio tiekėjo pavadinimas, adresas, kiti rekvizitai, būtini sutarčiai sudaryti;</w:t>
      </w:r>
    </w:p>
    <w:p w:rsidR="00277029" w:rsidRPr="008A7F30" w:rsidRDefault="00277029"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t>kiekis, pasiūlymo kaina su pridėtinės vertės mokesčiu ir pasiūlymo suma (jei tiekėjas nėra pridėtinės vertės mokesčio mokėtojas, apie tai pažymima pažymoje);</w:t>
      </w:r>
    </w:p>
    <w:p w:rsidR="00EF083F" w:rsidRPr="008A7F30" w:rsidRDefault="00EF083F"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lastRenderedPageBreak/>
        <w:t>nurodomas Taisyklių punktas (papunktis), kuriuo vadovaujantis atliekama apklausa</w:t>
      </w:r>
      <w:r w:rsidR="00017903" w:rsidRPr="008A7F30">
        <w:rPr>
          <w:sz w:val="24"/>
          <w:szCs w:val="24"/>
        </w:rPr>
        <w:t xml:space="preserve"> žodžiu</w:t>
      </w:r>
      <w:r w:rsidRPr="008A7F30">
        <w:rPr>
          <w:sz w:val="24"/>
          <w:szCs w:val="24"/>
        </w:rPr>
        <w:t>;</w:t>
      </w:r>
    </w:p>
    <w:p w:rsidR="00277029" w:rsidRPr="008A7F30" w:rsidRDefault="00277029" w:rsidP="00C63D98">
      <w:pPr>
        <w:pStyle w:val="Pagrindinistekstas"/>
        <w:numPr>
          <w:ilvl w:val="0"/>
          <w:numId w:val="24"/>
        </w:numPr>
        <w:tabs>
          <w:tab w:val="clear" w:pos="3213"/>
          <w:tab w:val="num" w:pos="1620"/>
        </w:tabs>
        <w:spacing w:line="360" w:lineRule="auto"/>
        <w:jc w:val="both"/>
        <w:rPr>
          <w:sz w:val="24"/>
          <w:szCs w:val="24"/>
        </w:rPr>
      </w:pPr>
      <w:r w:rsidRPr="008A7F30">
        <w:rPr>
          <w:sz w:val="24"/>
          <w:szCs w:val="24"/>
        </w:rPr>
        <w:t>kita pirkimui vykdyti reikalinga informacija.</w:t>
      </w:r>
    </w:p>
    <w:p w:rsidR="00277029" w:rsidRDefault="00277029" w:rsidP="00C63D98">
      <w:pPr>
        <w:pStyle w:val="Pagrindinistekstas"/>
        <w:numPr>
          <w:ilvl w:val="0"/>
          <w:numId w:val="62"/>
        </w:numPr>
        <w:tabs>
          <w:tab w:val="left" w:pos="1418"/>
        </w:tabs>
        <w:spacing w:line="360" w:lineRule="auto"/>
        <w:rPr>
          <w:sz w:val="24"/>
          <w:szCs w:val="24"/>
        </w:rPr>
      </w:pPr>
      <w:r w:rsidRPr="008A7F30">
        <w:rPr>
          <w:sz w:val="24"/>
          <w:szCs w:val="24"/>
        </w:rPr>
        <w:t>Jeigu tiekėjas pageidauja, savo žodinį pasiūlymą jis gali patvirtinti ir raštu.</w:t>
      </w:r>
    </w:p>
    <w:p w:rsidR="00697F1D" w:rsidRPr="002510A5" w:rsidRDefault="00697F1D" w:rsidP="00697F1D">
      <w:pPr>
        <w:pStyle w:val="Pagrindinistekstas"/>
        <w:numPr>
          <w:ilvl w:val="0"/>
          <w:numId w:val="62"/>
        </w:numPr>
        <w:tabs>
          <w:tab w:val="left" w:pos="1418"/>
        </w:tabs>
        <w:spacing w:line="360" w:lineRule="auto"/>
        <w:jc w:val="both"/>
        <w:rPr>
          <w:sz w:val="24"/>
          <w:szCs w:val="24"/>
        </w:rPr>
      </w:pPr>
      <w:r w:rsidRPr="002510A5">
        <w:rPr>
          <w:sz w:val="24"/>
          <w:szCs w:val="24"/>
        </w:rPr>
        <w:t>Organizatorius pasiūlymą turi atmesti, jeigu:</w:t>
      </w:r>
    </w:p>
    <w:p w:rsidR="00697F1D" w:rsidRPr="002510A5" w:rsidRDefault="00697F1D" w:rsidP="00697F1D">
      <w:pPr>
        <w:pStyle w:val="Pagrindinistekstas"/>
        <w:tabs>
          <w:tab w:val="left" w:pos="1418"/>
        </w:tabs>
        <w:spacing w:line="360" w:lineRule="auto"/>
        <w:ind w:left="567"/>
        <w:rPr>
          <w:sz w:val="24"/>
          <w:szCs w:val="24"/>
        </w:rPr>
      </w:pPr>
      <w:r w:rsidRPr="002510A5">
        <w:rPr>
          <w:sz w:val="24"/>
          <w:szCs w:val="24"/>
        </w:rPr>
        <w:t xml:space="preserve">169.6.1. pasiūlymas neatitinka pirkimo </w:t>
      </w:r>
      <w:r w:rsidR="002510A5" w:rsidRPr="002510A5">
        <w:rPr>
          <w:sz w:val="24"/>
          <w:szCs w:val="24"/>
        </w:rPr>
        <w:t>dokumentuose</w:t>
      </w:r>
      <w:r w:rsidRPr="002510A5">
        <w:rPr>
          <w:sz w:val="24"/>
          <w:szCs w:val="24"/>
        </w:rPr>
        <w:t xml:space="preserve"> nustatytų reikalavimų;</w:t>
      </w:r>
    </w:p>
    <w:p w:rsidR="00697F1D" w:rsidRPr="002510A5" w:rsidRDefault="00697F1D" w:rsidP="00697F1D">
      <w:pPr>
        <w:pStyle w:val="Pagrindinistekstas"/>
        <w:tabs>
          <w:tab w:val="left" w:pos="1418"/>
        </w:tabs>
        <w:spacing w:line="360" w:lineRule="auto"/>
        <w:ind w:left="567"/>
        <w:rPr>
          <w:sz w:val="24"/>
          <w:szCs w:val="24"/>
        </w:rPr>
      </w:pPr>
      <w:r w:rsidRPr="002510A5">
        <w:rPr>
          <w:sz w:val="24"/>
          <w:szCs w:val="24"/>
        </w:rPr>
        <w:t>169.6.2. buvo pasiūlyta per didelė, perkančiajai organizacijai nepriimtina kaina.</w:t>
      </w:r>
    </w:p>
    <w:p w:rsidR="002510A5" w:rsidRPr="002510A5" w:rsidRDefault="00697F1D" w:rsidP="00C63D98">
      <w:pPr>
        <w:pStyle w:val="Pagrindinistekstas"/>
        <w:numPr>
          <w:ilvl w:val="0"/>
          <w:numId w:val="62"/>
        </w:numPr>
        <w:tabs>
          <w:tab w:val="left" w:pos="1418"/>
        </w:tabs>
        <w:spacing w:line="360" w:lineRule="auto"/>
        <w:jc w:val="both"/>
        <w:rPr>
          <w:sz w:val="24"/>
          <w:szCs w:val="24"/>
        </w:rPr>
      </w:pPr>
      <w:r w:rsidRPr="002510A5">
        <w:rPr>
          <w:sz w:val="24"/>
          <w:szCs w:val="24"/>
        </w:rPr>
        <w:t xml:space="preserve">Organizatorius gali derėtis su tiekėjais dėl kainos ir kitų pasiūlymo sąlygų, siekiant palankiausio perkančiajai organizacijai rezultato. Tokiu atveju, Organizatorius, įvertinęs pateiktus pasiūlymus, pakartotinai kreipiasi į visus pasiūlymus pateikusius tiekėjus, kurių pasiūlymai atitiko perkančiosios organizacijos keliamus pirkimo objekto reikalavimus, pranešdama apie mažiausią pasiūlytą kainą, nenurodydama ją pasiūliusio tiekėjo, ir siūlo pateikti galutinius pasiūlymus. Galutinių pasiūlymų pateikimo terminą nustato Organizatorius. Nugalėtoju pripažįstamas tas tiekėjas, kuris pasiūlė mažiausią galutinę, priimtiną perkančiajai organizacijai, kainą arba ekonomiškai naudingiausią galutinį pasiūlymą, kuriame nurodyta priimtina perkančiajai organizacijai kaina. </w:t>
      </w:r>
    </w:p>
    <w:p w:rsidR="00277029" w:rsidRDefault="00106510" w:rsidP="00C63D98">
      <w:pPr>
        <w:pStyle w:val="Pagrindinistekstas"/>
        <w:numPr>
          <w:ilvl w:val="0"/>
          <w:numId w:val="62"/>
        </w:numPr>
        <w:tabs>
          <w:tab w:val="left" w:pos="1418"/>
        </w:tabs>
        <w:spacing w:line="360" w:lineRule="auto"/>
        <w:jc w:val="both"/>
        <w:rPr>
          <w:sz w:val="24"/>
          <w:szCs w:val="24"/>
        </w:rPr>
      </w:pPr>
      <w:r w:rsidRPr="002510A5">
        <w:rPr>
          <w:sz w:val="24"/>
          <w:szCs w:val="24"/>
        </w:rPr>
        <w:t>Vykdant tiekėjų apklausą žodžiu</w:t>
      </w:r>
      <w:r w:rsidR="00052124" w:rsidRPr="002510A5">
        <w:rPr>
          <w:sz w:val="24"/>
          <w:szCs w:val="24"/>
        </w:rPr>
        <w:t>,</w:t>
      </w:r>
      <w:r w:rsidRPr="002510A5">
        <w:rPr>
          <w:sz w:val="24"/>
          <w:szCs w:val="24"/>
        </w:rPr>
        <w:t xml:space="preserve"> g</w:t>
      </w:r>
      <w:r w:rsidR="00277029" w:rsidRPr="002510A5">
        <w:rPr>
          <w:sz w:val="24"/>
          <w:szCs w:val="24"/>
        </w:rPr>
        <w:t>autus pasiūlymus įvertina</w:t>
      </w:r>
      <w:r w:rsidR="00052124" w:rsidRPr="002510A5">
        <w:rPr>
          <w:sz w:val="24"/>
          <w:szCs w:val="24"/>
        </w:rPr>
        <w:t>,</w:t>
      </w:r>
      <w:r w:rsidR="00277029" w:rsidRPr="002510A5">
        <w:rPr>
          <w:sz w:val="24"/>
          <w:szCs w:val="24"/>
        </w:rPr>
        <w:t xml:space="preserve"> išvadas apie laimėjusį pasiūlymą</w:t>
      </w:r>
      <w:r w:rsidRPr="002510A5">
        <w:rPr>
          <w:sz w:val="24"/>
          <w:szCs w:val="24"/>
        </w:rPr>
        <w:t xml:space="preserve"> </w:t>
      </w:r>
      <w:r w:rsidR="00052124" w:rsidRPr="002510A5">
        <w:rPr>
          <w:sz w:val="24"/>
          <w:szCs w:val="24"/>
        </w:rPr>
        <w:t>pateikia,</w:t>
      </w:r>
      <w:r w:rsidR="00277029" w:rsidRPr="002510A5">
        <w:rPr>
          <w:sz w:val="24"/>
          <w:szCs w:val="24"/>
        </w:rPr>
        <w:t xml:space="preserve"> tiekėjų apklausos žodžiu pažymą pasirašo </w:t>
      </w:r>
      <w:r w:rsidR="00052124" w:rsidRPr="002510A5">
        <w:rPr>
          <w:sz w:val="24"/>
          <w:szCs w:val="24"/>
        </w:rPr>
        <w:t xml:space="preserve">bei Taisyklių 86 punkte nurodytą informaciją tiekėjams teikia </w:t>
      </w:r>
      <w:r w:rsidR="00277029" w:rsidRPr="002510A5">
        <w:rPr>
          <w:sz w:val="24"/>
          <w:szCs w:val="24"/>
        </w:rPr>
        <w:t xml:space="preserve">Organizatorius. Tiekėjų apklausos žodžiu pažymą, vizuotą </w:t>
      </w:r>
      <w:r w:rsidR="001E3457" w:rsidRPr="002510A5">
        <w:rPr>
          <w:sz w:val="24"/>
          <w:szCs w:val="24"/>
        </w:rPr>
        <w:t xml:space="preserve">perkančiosios organizacijos </w:t>
      </w:r>
      <w:r w:rsidR="00277029" w:rsidRPr="002510A5">
        <w:rPr>
          <w:sz w:val="24"/>
          <w:szCs w:val="24"/>
        </w:rPr>
        <w:t>Viešųjų pirkimų skyriaus vedėjo</w:t>
      </w:r>
      <w:r w:rsidR="002510A5" w:rsidRPr="002510A5">
        <w:rPr>
          <w:sz w:val="24"/>
          <w:szCs w:val="24"/>
        </w:rPr>
        <w:t xml:space="preserve"> ar Viešųjų pirkimų skyriaus specialisto</w:t>
      </w:r>
      <w:r w:rsidR="00277029" w:rsidRPr="002510A5">
        <w:rPr>
          <w:sz w:val="24"/>
          <w:szCs w:val="24"/>
        </w:rPr>
        <w:t xml:space="preserve">, </w:t>
      </w:r>
      <w:r w:rsidR="00277029" w:rsidRPr="00204EF8">
        <w:rPr>
          <w:sz w:val="24"/>
          <w:szCs w:val="24"/>
        </w:rPr>
        <w:t xml:space="preserve">tvirtina </w:t>
      </w:r>
      <w:r w:rsidR="00083232" w:rsidRPr="00204EF8">
        <w:rPr>
          <w:sz w:val="24"/>
          <w:szCs w:val="24"/>
        </w:rPr>
        <w:t>perkančiosios organizacijos</w:t>
      </w:r>
      <w:r w:rsidR="00277029" w:rsidRPr="00204EF8">
        <w:rPr>
          <w:sz w:val="24"/>
          <w:szCs w:val="24"/>
        </w:rPr>
        <w:t xml:space="preserve"> </w:t>
      </w:r>
      <w:r w:rsidR="008A7F30" w:rsidRPr="00204EF8">
        <w:rPr>
          <w:sz w:val="24"/>
          <w:szCs w:val="24"/>
        </w:rPr>
        <w:t>vadovas</w:t>
      </w:r>
      <w:r w:rsidR="00083232" w:rsidRPr="00204EF8">
        <w:rPr>
          <w:sz w:val="24"/>
          <w:szCs w:val="24"/>
        </w:rPr>
        <w:t xml:space="preserve"> </w:t>
      </w:r>
      <w:r w:rsidR="00277029" w:rsidRPr="00204EF8">
        <w:rPr>
          <w:sz w:val="24"/>
          <w:szCs w:val="24"/>
        </w:rPr>
        <w:t xml:space="preserve"> arba jo paskirtas </w:t>
      </w:r>
      <w:r w:rsidR="00083232" w:rsidRPr="00204EF8">
        <w:rPr>
          <w:sz w:val="24"/>
          <w:szCs w:val="24"/>
        </w:rPr>
        <w:t>perkančiosios organizacijos</w:t>
      </w:r>
      <w:r w:rsidR="00277029" w:rsidRPr="00204EF8">
        <w:rPr>
          <w:sz w:val="24"/>
          <w:szCs w:val="24"/>
        </w:rPr>
        <w:t xml:space="preserve"> valstybės tarnautojas ar darbuotojas.</w:t>
      </w:r>
    </w:p>
    <w:p w:rsidR="009908BA" w:rsidRDefault="000F7BC9" w:rsidP="007E0AA1">
      <w:pPr>
        <w:pStyle w:val="Pagrindinistekstas"/>
        <w:numPr>
          <w:ilvl w:val="0"/>
          <w:numId w:val="69"/>
        </w:numPr>
        <w:tabs>
          <w:tab w:val="left" w:pos="1418"/>
        </w:tabs>
        <w:spacing w:line="360" w:lineRule="auto"/>
        <w:ind w:left="0" w:firstLine="567"/>
        <w:jc w:val="both"/>
        <w:rPr>
          <w:sz w:val="24"/>
          <w:szCs w:val="24"/>
        </w:rPr>
      </w:pPr>
      <w:r w:rsidRPr="00EA6C25">
        <w:rPr>
          <w:sz w:val="24"/>
          <w:szCs w:val="24"/>
        </w:rPr>
        <w:t xml:space="preserve">Vykdydama </w:t>
      </w:r>
      <w:r w:rsidR="009908BA" w:rsidRPr="00EA6C25">
        <w:rPr>
          <w:sz w:val="24"/>
          <w:szCs w:val="24"/>
        </w:rPr>
        <w:t>Taisyklių</w:t>
      </w:r>
      <w:r w:rsidR="009908BA" w:rsidRPr="00015BCF">
        <w:rPr>
          <w:sz w:val="24"/>
          <w:szCs w:val="24"/>
        </w:rPr>
        <w:t xml:space="preserve"> 130.2.2 ir 130.4.1 punktuose nurodytus supaprastintus</w:t>
      </w:r>
      <w:r w:rsidR="009908BA" w:rsidRPr="00204EF8">
        <w:rPr>
          <w:sz w:val="24"/>
          <w:szCs w:val="24"/>
        </w:rPr>
        <w:t xml:space="preserve"> </w:t>
      </w:r>
      <w:r w:rsidRPr="00204EF8">
        <w:rPr>
          <w:sz w:val="24"/>
          <w:szCs w:val="24"/>
        </w:rPr>
        <w:t>pirkimus</w:t>
      </w:r>
      <w:r w:rsidR="00072A1B">
        <w:rPr>
          <w:b/>
          <w:sz w:val="24"/>
          <w:szCs w:val="24"/>
        </w:rPr>
        <w:t xml:space="preserve"> </w:t>
      </w:r>
      <w:r w:rsidR="00072A1B" w:rsidRPr="00FC459F">
        <w:rPr>
          <w:sz w:val="24"/>
          <w:szCs w:val="24"/>
        </w:rPr>
        <w:t>(išskyrus mažos vertės pirkimus)</w:t>
      </w:r>
      <w:r w:rsidR="00EF2F7A" w:rsidRPr="00204EF8">
        <w:rPr>
          <w:sz w:val="24"/>
          <w:szCs w:val="24"/>
        </w:rPr>
        <w:t>,</w:t>
      </w:r>
      <w:r w:rsidR="004F40CB" w:rsidRPr="00204EF8">
        <w:rPr>
          <w:sz w:val="24"/>
          <w:szCs w:val="24"/>
        </w:rPr>
        <w:t xml:space="preserve"> </w:t>
      </w:r>
      <w:r w:rsidR="00017903" w:rsidRPr="00204EF8">
        <w:rPr>
          <w:sz w:val="24"/>
          <w:szCs w:val="24"/>
        </w:rPr>
        <w:t>perkančioji organizacija</w:t>
      </w:r>
      <w:r w:rsidRPr="00204EF8">
        <w:rPr>
          <w:sz w:val="24"/>
          <w:szCs w:val="24"/>
        </w:rPr>
        <w:t xml:space="preserve"> neprivalo vadovautis </w:t>
      </w:r>
      <w:r w:rsidR="00C55F6C" w:rsidRPr="00204EF8">
        <w:rPr>
          <w:sz w:val="24"/>
          <w:szCs w:val="24"/>
        </w:rPr>
        <w:t xml:space="preserve">šių </w:t>
      </w:r>
      <w:r w:rsidRPr="00204EF8">
        <w:rPr>
          <w:sz w:val="24"/>
          <w:szCs w:val="24"/>
        </w:rPr>
        <w:t>Taisyklių</w:t>
      </w:r>
      <w:r w:rsidR="00285F82" w:rsidRPr="00204EF8">
        <w:rPr>
          <w:sz w:val="24"/>
          <w:szCs w:val="24"/>
        </w:rPr>
        <w:t xml:space="preserve"> </w:t>
      </w:r>
      <w:r w:rsidR="00360218" w:rsidRPr="00445EE5">
        <w:rPr>
          <w:sz w:val="24"/>
          <w:szCs w:val="24"/>
        </w:rPr>
        <w:t>32.1-32.</w:t>
      </w:r>
      <w:r w:rsidR="00072A1B" w:rsidRPr="00FC459F">
        <w:rPr>
          <w:sz w:val="24"/>
          <w:szCs w:val="24"/>
        </w:rPr>
        <w:t>18</w:t>
      </w:r>
      <w:r w:rsidR="00015BCF" w:rsidRPr="00445EE5">
        <w:rPr>
          <w:sz w:val="24"/>
          <w:szCs w:val="24"/>
        </w:rPr>
        <w:t>, 32</w:t>
      </w:r>
      <w:r w:rsidR="00360218" w:rsidRPr="00445EE5">
        <w:rPr>
          <w:sz w:val="24"/>
          <w:szCs w:val="24"/>
        </w:rPr>
        <w:t>.</w:t>
      </w:r>
      <w:r w:rsidR="00072A1B" w:rsidRPr="00FC459F">
        <w:rPr>
          <w:sz w:val="24"/>
          <w:szCs w:val="24"/>
        </w:rPr>
        <w:t>20-32.25</w:t>
      </w:r>
      <w:r w:rsidR="00015BCF" w:rsidRPr="00445EE5">
        <w:rPr>
          <w:sz w:val="24"/>
          <w:szCs w:val="24"/>
        </w:rPr>
        <w:t xml:space="preserve">, </w:t>
      </w:r>
      <w:r w:rsidR="002510A5">
        <w:rPr>
          <w:sz w:val="24"/>
          <w:szCs w:val="24"/>
        </w:rPr>
        <w:t>40,</w:t>
      </w:r>
      <w:r w:rsidR="00E16023" w:rsidRPr="00445EE5">
        <w:rPr>
          <w:sz w:val="24"/>
          <w:szCs w:val="24"/>
        </w:rPr>
        <w:t xml:space="preserve"> </w:t>
      </w:r>
      <w:r w:rsidR="0061639C" w:rsidRPr="00445EE5">
        <w:rPr>
          <w:sz w:val="24"/>
          <w:szCs w:val="24"/>
        </w:rPr>
        <w:t>47</w:t>
      </w:r>
      <w:r w:rsidR="00E16023" w:rsidRPr="00445EE5">
        <w:rPr>
          <w:sz w:val="24"/>
          <w:szCs w:val="24"/>
        </w:rPr>
        <w:t>.2-47.5</w:t>
      </w:r>
      <w:r w:rsidR="00285F82" w:rsidRPr="00445EE5">
        <w:rPr>
          <w:sz w:val="24"/>
          <w:szCs w:val="24"/>
        </w:rPr>
        <w:t xml:space="preserve">, </w:t>
      </w:r>
      <w:r w:rsidR="0061639C" w:rsidRPr="00445EE5">
        <w:rPr>
          <w:sz w:val="24"/>
          <w:szCs w:val="24"/>
        </w:rPr>
        <w:t>70</w:t>
      </w:r>
      <w:r w:rsidR="002E4E62" w:rsidRPr="00445EE5">
        <w:rPr>
          <w:sz w:val="24"/>
          <w:szCs w:val="24"/>
        </w:rPr>
        <w:t>-</w:t>
      </w:r>
      <w:r w:rsidR="0061639C" w:rsidRPr="00445EE5">
        <w:rPr>
          <w:sz w:val="24"/>
          <w:szCs w:val="24"/>
        </w:rPr>
        <w:t>76</w:t>
      </w:r>
      <w:r w:rsidR="00C94799">
        <w:rPr>
          <w:sz w:val="24"/>
          <w:szCs w:val="24"/>
        </w:rPr>
        <w:t xml:space="preserve"> </w:t>
      </w:r>
      <w:r w:rsidR="00360218" w:rsidRPr="00445EE5">
        <w:rPr>
          <w:sz w:val="24"/>
          <w:szCs w:val="24"/>
        </w:rPr>
        <w:t xml:space="preserve">ir </w:t>
      </w:r>
      <w:r w:rsidR="0061639C" w:rsidRPr="00445EE5">
        <w:rPr>
          <w:sz w:val="24"/>
          <w:szCs w:val="24"/>
        </w:rPr>
        <w:t>101-106</w:t>
      </w:r>
      <w:r w:rsidR="00285F82" w:rsidRPr="00445EE5">
        <w:rPr>
          <w:sz w:val="24"/>
          <w:szCs w:val="24"/>
        </w:rPr>
        <w:t xml:space="preserve"> </w:t>
      </w:r>
      <w:r w:rsidRPr="00445EE5">
        <w:rPr>
          <w:sz w:val="24"/>
          <w:szCs w:val="24"/>
        </w:rPr>
        <w:t>punktų reikalavimais</w:t>
      </w:r>
      <w:r w:rsidR="00072A1B" w:rsidRPr="00FC459F">
        <w:rPr>
          <w:sz w:val="24"/>
          <w:szCs w:val="24"/>
        </w:rPr>
        <w:t xml:space="preserve">, o vykdydama supaprastintus mažos vertės pirkimus neprivalo vadovautis šių Taisyklių 32, 40, 47.2-47.5, 70-76, </w:t>
      </w:r>
      <w:r w:rsidR="00330A05" w:rsidRPr="00FC459F">
        <w:rPr>
          <w:sz w:val="24"/>
          <w:szCs w:val="24"/>
        </w:rPr>
        <w:t>81 ir 101-106 punktų reikalavimais</w:t>
      </w:r>
      <w:r w:rsidR="00015BCF" w:rsidRPr="00FC459F">
        <w:rPr>
          <w:sz w:val="24"/>
          <w:szCs w:val="24"/>
        </w:rPr>
        <w:t>.</w:t>
      </w:r>
      <w:r w:rsidR="00263498">
        <w:rPr>
          <w:sz w:val="24"/>
          <w:szCs w:val="24"/>
        </w:rPr>
        <w:t xml:space="preserve"> </w:t>
      </w:r>
      <w:r w:rsidR="00263498" w:rsidRPr="00C94799">
        <w:rPr>
          <w:sz w:val="24"/>
          <w:szCs w:val="24"/>
        </w:rPr>
        <w:t>Vykdant mažos vertės pirkimus atliekant tiekėjų apklausą žodžiu, Taisyklių 86 punkte nurodyta informacija tiekėjams gali būti pateikta žodžiu, jei Viešųjų pirkimų įstatyme nėra reikalavimo šią informaciją tiekėjams pateikti raštu.</w:t>
      </w:r>
    </w:p>
    <w:p w:rsidR="00697F1D" w:rsidRDefault="00697F1D" w:rsidP="00697F1D">
      <w:pPr>
        <w:pStyle w:val="Pagrindinistekstas"/>
        <w:tabs>
          <w:tab w:val="left" w:pos="1418"/>
        </w:tabs>
        <w:spacing w:line="360" w:lineRule="auto"/>
        <w:ind w:left="567"/>
        <w:jc w:val="both"/>
        <w:rPr>
          <w:sz w:val="24"/>
          <w:szCs w:val="24"/>
        </w:rPr>
      </w:pPr>
    </w:p>
    <w:p w:rsidR="00EB3EAD" w:rsidRDefault="00EB3EAD" w:rsidP="00697F1D">
      <w:pPr>
        <w:pStyle w:val="Pagrindinistekstas"/>
        <w:tabs>
          <w:tab w:val="left" w:pos="1418"/>
        </w:tabs>
        <w:spacing w:line="360" w:lineRule="auto"/>
        <w:ind w:left="567"/>
        <w:jc w:val="both"/>
        <w:rPr>
          <w:sz w:val="24"/>
          <w:szCs w:val="24"/>
        </w:rPr>
      </w:pPr>
    </w:p>
    <w:p w:rsidR="00AD42E5" w:rsidRPr="008A7F30" w:rsidRDefault="00E67842" w:rsidP="00E67842">
      <w:pPr>
        <w:tabs>
          <w:tab w:val="left" w:pos="540"/>
        </w:tabs>
        <w:spacing w:line="360" w:lineRule="auto"/>
        <w:jc w:val="center"/>
        <w:rPr>
          <w:b/>
          <w:sz w:val="24"/>
          <w:szCs w:val="24"/>
        </w:rPr>
      </w:pPr>
      <w:r w:rsidRPr="008A7F30">
        <w:rPr>
          <w:b/>
          <w:sz w:val="24"/>
          <w:szCs w:val="24"/>
        </w:rPr>
        <w:lastRenderedPageBreak/>
        <w:t>XVII.</w:t>
      </w:r>
      <w:r w:rsidR="00AD42E5" w:rsidRPr="008A7F30">
        <w:rPr>
          <w:b/>
          <w:sz w:val="24"/>
          <w:szCs w:val="24"/>
        </w:rPr>
        <w:t xml:space="preserve"> </w:t>
      </w:r>
      <w:r w:rsidR="00E3424E" w:rsidRPr="008A7F30">
        <w:rPr>
          <w:b/>
          <w:sz w:val="24"/>
          <w:szCs w:val="24"/>
        </w:rPr>
        <w:t xml:space="preserve">SUPAPRASTINTŲ PIRKIMŲ </w:t>
      </w:r>
      <w:r w:rsidR="00AD42E5" w:rsidRPr="008A7F30">
        <w:rPr>
          <w:b/>
          <w:sz w:val="24"/>
          <w:szCs w:val="24"/>
        </w:rPr>
        <w:t xml:space="preserve"> DOKUMENTAVIMAS IR ATASKAITŲ PATEIKIMAS</w:t>
      </w:r>
    </w:p>
    <w:p w:rsidR="00E3424E" w:rsidRPr="008A7F30" w:rsidRDefault="00E3424E" w:rsidP="00E3424E">
      <w:pPr>
        <w:tabs>
          <w:tab w:val="left" w:pos="540"/>
        </w:tabs>
        <w:spacing w:line="360" w:lineRule="auto"/>
        <w:ind w:firstLine="540"/>
        <w:jc w:val="both"/>
        <w:rPr>
          <w:sz w:val="24"/>
          <w:szCs w:val="24"/>
        </w:rPr>
      </w:pPr>
    </w:p>
    <w:p w:rsidR="00E3424E" w:rsidRPr="008A7F30" w:rsidRDefault="006A7DE4" w:rsidP="007E0AA1">
      <w:pPr>
        <w:numPr>
          <w:ilvl w:val="0"/>
          <w:numId w:val="69"/>
        </w:numPr>
        <w:tabs>
          <w:tab w:val="left" w:pos="1134"/>
          <w:tab w:val="left" w:pos="1560"/>
        </w:tabs>
        <w:spacing w:line="360" w:lineRule="auto"/>
        <w:ind w:left="0" w:firstLine="567"/>
        <w:jc w:val="both"/>
        <w:rPr>
          <w:sz w:val="24"/>
          <w:szCs w:val="24"/>
        </w:rPr>
      </w:pPr>
      <w:r w:rsidRPr="008A7F30">
        <w:rPr>
          <w:sz w:val="24"/>
          <w:szCs w:val="24"/>
        </w:rPr>
        <w:t>K</w:t>
      </w:r>
      <w:r w:rsidR="00E3424E" w:rsidRPr="008A7F30">
        <w:rPr>
          <w:sz w:val="24"/>
          <w:szCs w:val="24"/>
        </w:rPr>
        <w:t xml:space="preserve">ai pirkimą vykdo </w:t>
      </w:r>
      <w:r w:rsidR="00E67842" w:rsidRPr="008A7F30">
        <w:rPr>
          <w:sz w:val="24"/>
          <w:szCs w:val="24"/>
        </w:rPr>
        <w:t>Komisijos</w:t>
      </w:r>
      <w:r w:rsidR="00E3424E" w:rsidRPr="008A7F30">
        <w:rPr>
          <w:sz w:val="24"/>
          <w:szCs w:val="24"/>
        </w:rPr>
        <w:t>, kiekvienas jos sprendimas protokoluoj</w:t>
      </w:r>
      <w:r w:rsidR="00E67842" w:rsidRPr="008A7F30">
        <w:rPr>
          <w:sz w:val="24"/>
          <w:szCs w:val="24"/>
        </w:rPr>
        <w:t>amas. Kai pirkimą vykdo O</w:t>
      </w:r>
      <w:r w:rsidR="00E3424E" w:rsidRPr="008A7F30">
        <w:rPr>
          <w:sz w:val="24"/>
          <w:szCs w:val="24"/>
        </w:rPr>
        <w:t>rganizatorius, pildoma Tiekėjų apklausos žodžiu pažyma.</w:t>
      </w:r>
    </w:p>
    <w:p w:rsidR="00E3424E" w:rsidRDefault="00E3424E" w:rsidP="007E0AA1">
      <w:pPr>
        <w:numPr>
          <w:ilvl w:val="0"/>
          <w:numId w:val="69"/>
        </w:numPr>
        <w:tabs>
          <w:tab w:val="left" w:pos="1134"/>
          <w:tab w:val="left" w:pos="1560"/>
        </w:tabs>
        <w:spacing w:line="360" w:lineRule="auto"/>
        <w:ind w:left="0" w:firstLine="567"/>
        <w:jc w:val="both"/>
        <w:rPr>
          <w:sz w:val="24"/>
          <w:szCs w:val="24"/>
        </w:rPr>
      </w:pPr>
      <w:r w:rsidRPr="008A7F30">
        <w:rPr>
          <w:sz w:val="24"/>
          <w:szCs w:val="24"/>
        </w:rPr>
        <w:t xml:space="preserve">Pirkimo sutartys, paraiškos, pasiūlymai, pirkimo dokumentai, paraiškų ir pasiūlymų nagrinėjimo bei vertinimo dokumentai, kiti su pirkimu susiję dokumentai, nepaisant jų pateikimo būdo, formos ir laikmenos, saugomi Lietuvos Respublikos dokumentų ir archyvų įstatymo </w:t>
      </w:r>
      <w:r w:rsidR="00EF083F" w:rsidRPr="008A7F30">
        <w:rPr>
          <w:sz w:val="24"/>
          <w:szCs w:val="24"/>
        </w:rPr>
        <w:t xml:space="preserve"> bei Planavimo, organizavimo, atlikimo bei atskaitomybės taisyklėse </w:t>
      </w:r>
      <w:r w:rsidRPr="008A7F30">
        <w:rPr>
          <w:sz w:val="24"/>
          <w:szCs w:val="24"/>
        </w:rPr>
        <w:t xml:space="preserve">nustatyta tvarka, tačiau ne mažiau kaip 4 metus nuo pirkimo pabaigos. </w:t>
      </w:r>
    </w:p>
    <w:p w:rsidR="009A4A3F" w:rsidRPr="00445EE5" w:rsidRDefault="009A4A3F" w:rsidP="007E0AA1">
      <w:pPr>
        <w:numPr>
          <w:ilvl w:val="0"/>
          <w:numId w:val="69"/>
        </w:numPr>
        <w:tabs>
          <w:tab w:val="left" w:pos="1134"/>
          <w:tab w:val="left" w:pos="1560"/>
        </w:tabs>
        <w:spacing w:line="360" w:lineRule="auto"/>
        <w:ind w:left="0" w:firstLine="567"/>
        <w:jc w:val="both"/>
        <w:rPr>
          <w:sz w:val="24"/>
          <w:szCs w:val="24"/>
        </w:rPr>
      </w:pPr>
      <w:r w:rsidRPr="00445EE5">
        <w:rPr>
          <w:sz w:val="24"/>
          <w:szCs w:val="24"/>
        </w:rPr>
        <w:t>Perkančioji organizacija Viešųjų pirkimų tarnybai teikia Viešųjų pirkimų įstatymo nustatyta tvarka ir sąlygomis nustatytos formos ir turinio ataskaitas.</w:t>
      </w:r>
    </w:p>
    <w:p w:rsidR="005B6D79" w:rsidRPr="008A7F30" w:rsidRDefault="005B6D79" w:rsidP="00E07F58">
      <w:pPr>
        <w:tabs>
          <w:tab w:val="left" w:pos="1134"/>
          <w:tab w:val="left" w:pos="1560"/>
        </w:tabs>
        <w:spacing w:line="360" w:lineRule="auto"/>
        <w:ind w:left="927"/>
        <w:jc w:val="both"/>
        <w:rPr>
          <w:sz w:val="24"/>
          <w:szCs w:val="24"/>
        </w:rPr>
      </w:pPr>
    </w:p>
    <w:p w:rsidR="00A46D8D" w:rsidRPr="008A7F30" w:rsidRDefault="00573182" w:rsidP="005F1405">
      <w:pPr>
        <w:pStyle w:val="CentrBold"/>
        <w:numPr>
          <w:ilvl w:val="0"/>
          <w:numId w:val="26"/>
        </w:numPr>
        <w:tabs>
          <w:tab w:val="left" w:pos="1134"/>
          <w:tab w:val="left" w:pos="1560"/>
        </w:tabs>
        <w:spacing w:line="360" w:lineRule="auto"/>
        <w:ind w:left="0" w:firstLine="567"/>
        <w:rPr>
          <w:rFonts w:ascii="Times New Roman" w:hAnsi="Times New Roman"/>
          <w:sz w:val="24"/>
          <w:szCs w:val="24"/>
          <w:lang w:val="lt-LT"/>
        </w:rPr>
      </w:pPr>
      <w:r w:rsidRPr="008A7F30">
        <w:rPr>
          <w:rFonts w:ascii="Times New Roman" w:hAnsi="Times New Roman"/>
          <w:sz w:val="24"/>
          <w:szCs w:val="24"/>
          <w:lang w:val="lt-LT"/>
        </w:rPr>
        <w:t xml:space="preserve"> </w:t>
      </w:r>
      <w:r w:rsidR="00A46D8D" w:rsidRPr="008A7F30">
        <w:rPr>
          <w:rFonts w:ascii="Times New Roman" w:hAnsi="Times New Roman"/>
          <w:sz w:val="24"/>
          <w:szCs w:val="24"/>
          <w:lang w:val="lt-LT"/>
        </w:rPr>
        <w:t xml:space="preserve">informacijos apie </w:t>
      </w:r>
      <w:r w:rsidR="00E3424E" w:rsidRPr="008A7F30">
        <w:rPr>
          <w:rFonts w:ascii="Times New Roman" w:hAnsi="Times New Roman"/>
          <w:sz w:val="24"/>
          <w:szCs w:val="24"/>
          <w:lang w:val="lt-LT"/>
        </w:rPr>
        <w:t>SUPAPRASTINTUS PIRKIMUS</w:t>
      </w:r>
      <w:r w:rsidR="00A46D8D" w:rsidRPr="008A7F30">
        <w:rPr>
          <w:rFonts w:ascii="Times New Roman" w:hAnsi="Times New Roman"/>
          <w:sz w:val="24"/>
          <w:szCs w:val="24"/>
          <w:lang w:val="lt-LT"/>
        </w:rPr>
        <w:t xml:space="preserve"> teikimas</w:t>
      </w:r>
    </w:p>
    <w:p w:rsidR="00E3424E" w:rsidRPr="008A7F30" w:rsidRDefault="00E3424E" w:rsidP="00E07F58">
      <w:pPr>
        <w:pStyle w:val="CentrBold"/>
        <w:tabs>
          <w:tab w:val="left" w:pos="1134"/>
          <w:tab w:val="left" w:pos="1560"/>
        </w:tabs>
        <w:spacing w:line="360" w:lineRule="auto"/>
        <w:ind w:firstLine="567"/>
        <w:jc w:val="left"/>
        <w:rPr>
          <w:rFonts w:ascii="Times New Roman" w:hAnsi="Times New Roman"/>
          <w:sz w:val="24"/>
          <w:szCs w:val="24"/>
          <w:lang w:val="lt-LT"/>
        </w:rPr>
      </w:pPr>
    </w:p>
    <w:p w:rsidR="00E3424E" w:rsidRDefault="00E3424E" w:rsidP="007E0AA1">
      <w:pPr>
        <w:numPr>
          <w:ilvl w:val="0"/>
          <w:numId w:val="69"/>
        </w:numPr>
        <w:tabs>
          <w:tab w:val="left" w:pos="1134"/>
          <w:tab w:val="left" w:pos="1260"/>
          <w:tab w:val="left" w:pos="1560"/>
        </w:tabs>
        <w:spacing w:line="360" w:lineRule="auto"/>
        <w:ind w:left="0" w:firstLine="426"/>
        <w:jc w:val="both"/>
        <w:rPr>
          <w:sz w:val="24"/>
          <w:szCs w:val="24"/>
        </w:rPr>
      </w:pPr>
      <w:r w:rsidRPr="008A7F30">
        <w:rPr>
          <w:sz w:val="24"/>
          <w:szCs w:val="24"/>
        </w:rPr>
        <w:t>Susipažinti su informacija, susijusia su pasiūlymų nagrinėjimu, aiškinimu, vertinimu ir palyginimu, gali tiktai Komisij</w:t>
      </w:r>
      <w:r w:rsidR="00EF083F" w:rsidRPr="008A7F30">
        <w:rPr>
          <w:sz w:val="24"/>
          <w:szCs w:val="24"/>
        </w:rPr>
        <w:t>ų</w:t>
      </w:r>
      <w:r w:rsidRPr="008A7F30">
        <w:rPr>
          <w:sz w:val="24"/>
          <w:szCs w:val="24"/>
        </w:rPr>
        <w:t xml:space="preserve"> nariai ir perkančiosios organizacijos pakviesti ekspertai, perkančiosios organizacijos vadovas, jo įgalioti asmenys. Ši informacija teikiama Viešųjų pirkimų tarnybai, kitiems asmenims ir institucijoms, </w:t>
      </w:r>
      <w:r w:rsidR="00021C64" w:rsidRPr="00C94799">
        <w:rPr>
          <w:sz w:val="24"/>
          <w:szCs w:val="24"/>
        </w:rPr>
        <w:t xml:space="preserve">turintiems </w:t>
      </w:r>
      <w:r w:rsidRPr="008A7F30">
        <w:rPr>
          <w:sz w:val="24"/>
          <w:szCs w:val="24"/>
        </w:rPr>
        <w:t>tokią teisę pagal Lietuvos Respublikos įstatymus, taip pat Lietuvos Respublikos Vyriausybės nutarimu įgalioti</w:t>
      </w:r>
      <w:r w:rsidR="00B96494" w:rsidRPr="008A7F30">
        <w:rPr>
          <w:sz w:val="24"/>
          <w:szCs w:val="24"/>
        </w:rPr>
        <w:t>ems</w:t>
      </w:r>
      <w:r w:rsidRPr="008A7F30">
        <w:rPr>
          <w:sz w:val="24"/>
          <w:szCs w:val="24"/>
        </w:rPr>
        <w:t xml:space="preserve"> Europos Sąjungos finansinę paramą administruojant</w:t>
      </w:r>
      <w:r w:rsidR="00B96494" w:rsidRPr="008A7F30">
        <w:rPr>
          <w:sz w:val="24"/>
          <w:szCs w:val="24"/>
        </w:rPr>
        <w:t>iems</w:t>
      </w:r>
      <w:r w:rsidRPr="008A7F30">
        <w:rPr>
          <w:sz w:val="24"/>
          <w:szCs w:val="24"/>
        </w:rPr>
        <w:t xml:space="preserve"> viešie</w:t>
      </w:r>
      <w:r w:rsidR="00B96494" w:rsidRPr="008A7F30">
        <w:rPr>
          <w:sz w:val="24"/>
          <w:szCs w:val="24"/>
        </w:rPr>
        <w:t>siems juridiniams asmenims</w:t>
      </w:r>
      <w:r w:rsidRPr="008A7F30">
        <w:rPr>
          <w:sz w:val="24"/>
          <w:szCs w:val="24"/>
        </w:rPr>
        <w:t>.</w:t>
      </w:r>
    </w:p>
    <w:p w:rsidR="00FC459F" w:rsidRDefault="00E3424E" w:rsidP="00FC459F">
      <w:pPr>
        <w:numPr>
          <w:ilvl w:val="0"/>
          <w:numId w:val="69"/>
        </w:numPr>
        <w:tabs>
          <w:tab w:val="left" w:pos="1134"/>
          <w:tab w:val="left" w:pos="1260"/>
          <w:tab w:val="left" w:pos="1560"/>
        </w:tabs>
        <w:spacing w:line="360" w:lineRule="auto"/>
        <w:ind w:left="0" w:firstLine="426"/>
        <w:jc w:val="both"/>
        <w:rPr>
          <w:sz w:val="24"/>
          <w:szCs w:val="24"/>
        </w:rPr>
      </w:pPr>
      <w:r w:rsidRPr="008A7F30">
        <w:rPr>
          <w:sz w:val="24"/>
          <w:szCs w:val="24"/>
          <w:lang w:eastAsia="lt-LT"/>
        </w:rPr>
        <w:t>Pe</w:t>
      </w:r>
      <w:r w:rsidR="0098386C" w:rsidRPr="008A7F30">
        <w:rPr>
          <w:sz w:val="24"/>
          <w:szCs w:val="24"/>
          <w:lang w:eastAsia="lt-LT"/>
        </w:rPr>
        <w:t>rkančioji organizacija, Komisijos</w:t>
      </w:r>
      <w:r w:rsidRPr="008A7F30">
        <w:rPr>
          <w:sz w:val="24"/>
          <w:szCs w:val="24"/>
          <w:lang w:eastAsia="lt-LT"/>
        </w:rPr>
        <w:t>,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r w:rsidR="00C41710">
        <w:rPr>
          <w:sz w:val="24"/>
          <w:szCs w:val="24"/>
          <w:lang w:eastAsia="lt-LT"/>
        </w:rPr>
        <w:t xml:space="preserve"> </w:t>
      </w:r>
    </w:p>
    <w:p w:rsidR="00FC459F" w:rsidRPr="00FC459F" w:rsidRDefault="00FC459F" w:rsidP="00FC459F">
      <w:pPr>
        <w:tabs>
          <w:tab w:val="left" w:pos="1134"/>
          <w:tab w:val="left" w:pos="1260"/>
          <w:tab w:val="left" w:pos="1560"/>
        </w:tabs>
        <w:spacing w:line="360" w:lineRule="auto"/>
        <w:ind w:left="426"/>
        <w:jc w:val="both"/>
        <w:rPr>
          <w:sz w:val="24"/>
          <w:szCs w:val="24"/>
        </w:rPr>
      </w:pPr>
    </w:p>
    <w:p w:rsidR="00A46D8D" w:rsidRPr="008A7F30" w:rsidRDefault="00A46D8D" w:rsidP="00FC459F">
      <w:pPr>
        <w:pStyle w:val="CentrBold"/>
        <w:numPr>
          <w:ilvl w:val="0"/>
          <w:numId w:val="27"/>
        </w:numPr>
        <w:tabs>
          <w:tab w:val="left" w:pos="1134"/>
          <w:tab w:val="left" w:pos="1560"/>
        </w:tabs>
        <w:spacing w:line="360" w:lineRule="auto"/>
        <w:ind w:left="0" w:firstLine="567"/>
        <w:rPr>
          <w:rFonts w:ascii="Times New Roman" w:hAnsi="Times New Roman"/>
          <w:sz w:val="24"/>
          <w:szCs w:val="24"/>
          <w:lang w:val="lt-LT"/>
        </w:rPr>
      </w:pPr>
      <w:r w:rsidRPr="008A7F30">
        <w:rPr>
          <w:rFonts w:ascii="Times New Roman" w:hAnsi="Times New Roman"/>
          <w:sz w:val="24"/>
          <w:szCs w:val="24"/>
          <w:lang w:val="lt-LT"/>
        </w:rPr>
        <w:t>GINČŲ NAGRINĖJIMAS</w:t>
      </w:r>
    </w:p>
    <w:p w:rsidR="00A46D8D" w:rsidRPr="008A7F30" w:rsidRDefault="00A46D8D" w:rsidP="00FC459F">
      <w:pPr>
        <w:tabs>
          <w:tab w:val="left" w:pos="1134"/>
          <w:tab w:val="left" w:pos="1560"/>
        </w:tabs>
        <w:spacing w:line="360" w:lineRule="auto"/>
        <w:ind w:firstLine="567"/>
        <w:jc w:val="both"/>
        <w:rPr>
          <w:sz w:val="24"/>
          <w:szCs w:val="24"/>
        </w:rPr>
      </w:pPr>
    </w:p>
    <w:p w:rsidR="009A4A3F" w:rsidRPr="00445EE5" w:rsidRDefault="009A4A3F" w:rsidP="007E0AA1">
      <w:pPr>
        <w:numPr>
          <w:ilvl w:val="0"/>
          <w:numId w:val="69"/>
        </w:numPr>
        <w:tabs>
          <w:tab w:val="left" w:pos="1134"/>
          <w:tab w:val="left" w:pos="1560"/>
        </w:tabs>
        <w:spacing w:line="360" w:lineRule="auto"/>
        <w:ind w:left="0" w:firstLine="567"/>
        <w:jc w:val="both"/>
        <w:rPr>
          <w:sz w:val="24"/>
          <w:szCs w:val="24"/>
        </w:rPr>
      </w:pPr>
      <w:r w:rsidRPr="00445EE5">
        <w:rPr>
          <w:sz w:val="24"/>
          <w:szCs w:val="24"/>
        </w:rPr>
        <w:t>Tiekėjų pretenzijos dėl pirkimo dokumentų, supaprastinto pirkimo procedūrų, su supaprastintu pirkimu susijusių perkančiosios organizacijos veiksmų ar neveikimo teikiamos ir nagrinėjamos Viešųjų pirkimų įstatyme nustatyta tvarka.</w:t>
      </w:r>
    </w:p>
    <w:p w:rsidR="0098386C" w:rsidRPr="00EB3EAD" w:rsidRDefault="009A4A3F" w:rsidP="00EB3EAD">
      <w:pPr>
        <w:tabs>
          <w:tab w:val="left" w:pos="540"/>
          <w:tab w:val="left" w:pos="1560"/>
        </w:tabs>
        <w:spacing w:line="360" w:lineRule="auto"/>
        <w:jc w:val="both"/>
        <w:rPr>
          <w:strike/>
          <w:sz w:val="24"/>
          <w:szCs w:val="24"/>
        </w:rPr>
      </w:pPr>
      <w:r>
        <w:rPr>
          <w:sz w:val="24"/>
          <w:szCs w:val="24"/>
        </w:rPr>
        <w:tab/>
        <w:t xml:space="preserve">177. </w:t>
      </w:r>
      <w:r w:rsidRPr="008A7F30">
        <w:rPr>
          <w:sz w:val="24"/>
          <w:szCs w:val="24"/>
        </w:rPr>
        <w:t xml:space="preserve">Tiekėjų pretenzijas nagrinėja Organizatorius ar Komisija. Sprendimą dėl pretenzijos priima </w:t>
      </w:r>
      <w:r w:rsidRPr="008A7F30">
        <w:rPr>
          <w:iCs/>
          <w:sz w:val="24"/>
          <w:szCs w:val="24"/>
        </w:rPr>
        <w:t>atitinkama Komisija ar Organizatorius.</w:t>
      </w:r>
      <w:r w:rsidR="00C41710">
        <w:rPr>
          <w:iCs/>
          <w:sz w:val="24"/>
          <w:szCs w:val="24"/>
        </w:rPr>
        <w:t xml:space="preserve"> </w:t>
      </w:r>
    </w:p>
    <w:p w:rsidR="00AB50AC" w:rsidRPr="008A7F30" w:rsidRDefault="00EF083F" w:rsidP="00165B97">
      <w:pPr>
        <w:tabs>
          <w:tab w:val="left" w:pos="6480"/>
        </w:tabs>
        <w:ind w:left="6237"/>
        <w:jc w:val="both"/>
        <w:rPr>
          <w:sz w:val="24"/>
          <w:szCs w:val="24"/>
        </w:rPr>
      </w:pPr>
      <w:r w:rsidRPr="008A7F30">
        <w:rPr>
          <w:sz w:val="24"/>
          <w:szCs w:val="24"/>
        </w:rPr>
        <w:lastRenderedPageBreak/>
        <w:t xml:space="preserve">Turto valdymo ir ūkio departamento prie </w:t>
      </w:r>
      <w:r w:rsidR="00165B97" w:rsidRPr="008A7F30">
        <w:rPr>
          <w:sz w:val="24"/>
          <w:szCs w:val="24"/>
        </w:rPr>
        <w:t>Lietuvos Respublikos vidaus reikalų ministerijos supaprastintų viešųjų pirkimų t</w:t>
      </w:r>
      <w:r w:rsidR="00AB50AC" w:rsidRPr="008A7F30">
        <w:rPr>
          <w:sz w:val="24"/>
          <w:szCs w:val="24"/>
        </w:rPr>
        <w:t>aisyklių priedas</w:t>
      </w:r>
    </w:p>
    <w:p w:rsidR="0095701D" w:rsidRDefault="0095701D" w:rsidP="0095701D">
      <w:pPr>
        <w:tabs>
          <w:tab w:val="left" w:pos="6480"/>
        </w:tabs>
        <w:spacing w:line="276" w:lineRule="auto"/>
        <w:jc w:val="center"/>
        <w:rPr>
          <w:b/>
          <w:sz w:val="24"/>
          <w:szCs w:val="24"/>
        </w:rPr>
      </w:pPr>
    </w:p>
    <w:p w:rsidR="00AB50AC" w:rsidRDefault="0095701D" w:rsidP="0095701D">
      <w:pPr>
        <w:tabs>
          <w:tab w:val="left" w:pos="6480"/>
        </w:tabs>
        <w:spacing w:line="276" w:lineRule="auto"/>
        <w:jc w:val="center"/>
        <w:rPr>
          <w:b/>
          <w:sz w:val="24"/>
          <w:szCs w:val="24"/>
        </w:rPr>
      </w:pPr>
      <w:r>
        <w:rPr>
          <w:b/>
          <w:sz w:val="24"/>
          <w:szCs w:val="24"/>
        </w:rPr>
        <w:t>(Tiekėjų apklausos žodžiu pažymos forma)</w:t>
      </w:r>
    </w:p>
    <w:p w:rsidR="0095701D" w:rsidRPr="0095701D" w:rsidRDefault="0095701D" w:rsidP="0095701D">
      <w:pPr>
        <w:tabs>
          <w:tab w:val="left" w:pos="6480"/>
        </w:tabs>
        <w:spacing w:line="276" w:lineRule="auto"/>
        <w:jc w:val="center"/>
        <w:rPr>
          <w:b/>
          <w:sz w:val="24"/>
          <w:szCs w:val="24"/>
        </w:rPr>
      </w:pPr>
    </w:p>
    <w:p w:rsidR="00AB50AC" w:rsidRPr="008A7F30" w:rsidRDefault="00AB50AC" w:rsidP="0095701D">
      <w:pPr>
        <w:pStyle w:val="Pagrindiniotekstotrauka"/>
        <w:tabs>
          <w:tab w:val="left" w:pos="6498"/>
        </w:tabs>
        <w:spacing w:line="276" w:lineRule="auto"/>
        <w:ind w:left="0"/>
        <w:rPr>
          <w:spacing w:val="3"/>
        </w:rPr>
      </w:pPr>
      <w:r w:rsidRPr="008A7F30">
        <w:rPr>
          <w:b/>
          <w:spacing w:val="3"/>
        </w:rPr>
        <w:tab/>
        <w:t>TVIRTINU</w:t>
      </w:r>
    </w:p>
    <w:p w:rsidR="00AB50AC" w:rsidRPr="008A7F30" w:rsidRDefault="00AB50AC" w:rsidP="0095701D">
      <w:pPr>
        <w:pStyle w:val="Pagrindiniotekstotrauka"/>
        <w:tabs>
          <w:tab w:val="left" w:pos="6840"/>
        </w:tabs>
        <w:spacing w:line="276" w:lineRule="auto"/>
        <w:ind w:left="6498"/>
        <w:rPr>
          <w:spacing w:val="3"/>
        </w:rPr>
      </w:pPr>
      <w:r w:rsidRPr="008A7F30">
        <w:rPr>
          <w:spacing w:val="3"/>
        </w:rPr>
        <w:t xml:space="preserve">Turto valdymo ir ūkio departamento prie Lietuvos Respublikos vidaus reikalų ministerijos direktorius </w:t>
      </w:r>
    </w:p>
    <w:p w:rsidR="00AB50AC" w:rsidRPr="008A7F30" w:rsidRDefault="00AB50AC" w:rsidP="0095701D">
      <w:pPr>
        <w:pStyle w:val="Pagrindiniotekstotrauka"/>
        <w:tabs>
          <w:tab w:val="left" w:pos="6441"/>
        </w:tabs>
        <w:spacing w:line="276" w:lineRule="auto"/>
        <w:ind w:left="0"/>
        <w:rPr>
          <w:spacing w:val="3"/>
        </w:rPr>
      </w:pPr>
      <w:r w:rsidRPr="008A7F30">
        <w:rPr>
          <w:spacing w:val="3"/>
        </w:rPr>
        <w:tab/>
        <w:t>______________________</w:t>
      </w:r>
    </w:p>
    <w:p w:rsidR="00AB50AC" w:rsidRPr="008A7F30" w:rsidRDefault="00AB50AC" w:rsidP="0095701D">
      <w:pPr>
        <w:pStyle w:val="Pagrindiniotekstotrauka"/>
        <w:tabs>
          <w:tab w:val="left" w:pos="6441"/>
        </w:tabs>
        <w:spacing w:line="276" w:lineRule="auto"/>
        <w:ind w:left="6441" w:hanging="6441"/>
        <w:jc w:val="center"/>
        <w:rPr>
          <w:b/>
          <w:spacing w:val="3"/>
        </w:rPr>
      </w:pPr>
      <w:r w:rsidRPr="008A7F30">
        <w:rPr>
          <w:b/>
          <w:spacing w:val="3"/>
        </w:rPr>
        <w:t>TIEKĖJŲ APKLAUSOS ŽODŽIU PAŽYMA</w:t>
      </w:r>
      <w:r w:rsidR="00B96494" w:rsidRPr="008A7F30">
        <w:rPr>
          <w:b/>
          <w:spacing w:val="3"/>
        </w:rPr>
        <w:t xml:space="preserve"> Nr.</w:t>
      </w:r>
    </w:p>
    <w:p w:rsidR="00AB50AC" w:rsidRPr="008A7F30" w:rsidRDefault="00AB50AC" w:rsidP="0095701D">
      <w:pPr>
        <w:pStyle w:val="Pagrindiniotekstotrauka"/>
        <w:tabs>
          <w:tab w:val="left" w:pos="6441"/>
        </w:tabs>
        <w:spacing w:line="276" w:lineRule="auto"/>
        <w:ind w:left="6441" w:hanging="6441"/>
        <w:jc w:val="center"/>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1"/>
        <w:gridCol w:w="1855"/>
        <w:gridCol w:w="1510"/>
        <w:gridCol w:w="1560"/>
        <w:gridCol w:w="1623"/>
      </w:tblGrid>
      <w:tr w:rsidR="00AB50AC" w:rsidRPr="008A7F30">
        <w:tblPrEx>
          <w:tblCellMar>
            <w:top w:w="0" w:type="dxa"/>
            <w:bottom w:w="0" w:type="dxa"/>
          </w:tblCellMar>
        </w:tblPrEx>
        <w:tc>
          <w:tcPr>
            <w:tcW w:w="9789" w:type="dxa"/>
            <w:gridSpan w:val="5"/>
          </w:tcPr>
          <w:p w:rsidR="00AB50AC" w:rsidRPr="008A7F30" w:rsidRDefault="00AB50AC" w:rsidP="0095701D">
            <w:pPr>
              <w:pStyle w:val="Pagrindiniotekstotrauka"/>
              <w:tabs>
                <w:tab w:val="left" w:pos="6441"/>
              </w:tabs>
              <w:spacing w:line="276" w:lineRule="auto"/>
              <w:ind w:left="0"/>
              <w:rPr>
                <w:b/>
                <w:spacing w:val="3"/>
              </w:rPr>
            </w:pPr>
            <w:r w:rsidRPr="008A7F30">
              <w:rPr>
                <w:b/>
                <w:spacing w:val="3"/>
              </w:rPr>
              <w:t>Pirkimo pavadinimas:</w:t>
            </w:r>
          </w:p>
        </w:tc>
      </w:tr>
      <w:tr w:rsidR="00AB50AC" w:rsidRPr="008A7F30">
        <w:tblPrEx>
          <w:tblCellMar>
            <w:top w:w="0" w:type="dxa"/>
            <w:bottom w:w="0" w:type="dxa"/>
          </w:tblCellMar>
        </w:tblPrEx>
        <w:tc>
          <w:tcPr>
            <w:tcW w:w="9789" w:type="dxa"/>
            <w:gridSpan w:val="5"/>
          </w:tcPr>
          <w:p w:rsidR="00AB50AC" w:rsidRPr="008A7F30" w:rsidRDefault="00AB50AC" w:rsidP="0095701D">
            <w:pPr>
              <w:pStyle w:val="Pagrindiniotekstotrauka"/>
              <w:tabs>
                <w:tab w:val="left" w:pos="6441"/>
              </w:tabs>
              <w:spacing w:line="276" w:lineRule="auto"/>
              <w:ind w:left="0"/>
              <w:rPr>
                <w:b/>
                <w:spacing w:val="3"/>
              </w:rPr>
            </w:pPr>
            <w:r w:rsidRPr="008A7F30">
              <w:rPr>
                <w:b/>
                <w:spacing w:val="3"/>
              </w:rPr>
              <w:t xml:space="preserve">Pirkimo išsamus apibūdinimas: </w:t>
            </w:r>
          </w:p>
          <w:p w:rsidR="00AB50AC" w:rsidRPr="008A7F30" w:rsidRDefault="00AB50AC" w:rsidP="0095701D">
            <w:pPr>
              <w:pStyle w:val="Pagrindiniotekstotrauka"/>
              <w:tabs>
                <w:tab w:val="left" w:pos="6441"/>
              </w:tabs>
              <w:spacing w:line="276" w:lineRule="auto"/>
              <w:ind w:left="0"/>
              <w:rPr>
                <w:b/>
                <w:spacing w:val="3"/>
              </w:rPr>
            </w:pPr>
          </w:p>
          <w:p w:rsidR="00AB50AC" w:rsidRPr="008A7F30" w:rsidRDefault="00AB50AC" w:rsidP="0095701D">
            <w:pPr>
              <w:pStyle w:val="Pagrindiniotekstotrauka"/>
              <w:tabs>
                <w:tab w:val="left" w:pos="6441"/>
              </w:tabs>
              <w:spacing w:line="276" w:lineRule="auto"/>
              <w:ind w:left="0"/>
              <w:rPr>
                <w:b/>
                <w:spacing w:val="3"/>
              </w:rPr>
            </w:pPr>
          </w:p>
        </w:tc>
      </w:tr>
      <w:tr w:rsidR="00AB50AC" w:rsidRPr="008A7F30">
        <w:tblPrEx>
          <w:tblCellMar>
            <w:top w:w="0" w:type="dxa"/>
            <w:bottom w:w="0" w:type="dxa"/>
          </w:tblCellMar>
        </w:tblPrEx>
        <w:tc>
          <w:tcPr>
            <w:tcW w:w="9789" w:type="dxa"/>
            <w:gridSpan w:val="5"/>
          </w:tcPr>
          <w:p w:rsidR="00AB50AC" w:rsidRPr="008A7F30" w:rsidRDefault="00AB50AC" w:rsidP="0095701D">
            <w:pPr>
              <w:pStyle w:val="Pagrindiniotekstotrauka"/>
              <w:tabs>
                <w:tab w:val="left" w:pos="6441"/>
              </w:tabs>
              <w:spacing w:line="276" w:lineRule="auto"/>
              <w:ind w:left="0"/>
              <w:rPr>
                <w:b/>
                <w:spacing w:val="3"/>
              </w:rPr>
            </w:pPr>
            <w:r w:rsidRPr="008A7F30">
              <w:rPr>
                <w:b/>
                <w:spacing w:val="3"/>
              </w:rPr>
              <w:t xml:space="preserve">Kvietimo pateikti pasiūlymą išsiuntimo (pateikimo) tiekėjams  data: </w:t>
            </w:r>
          </w:p>
        </w:tc>
      </w:tr>
      <w:tr w:rsidR="00AB50AC" w:rsidRPr="008A7F30">
        <w:tblPrEx>
          <w:tblCellMar>
            <w:top w:w="0" w:type="dxa"/>
            <w:bottom w:w="0" w:type="dxa"/>
          </w:tblCellMar>
        </w:tblPrEx>
        <w:trPr>
          <w:cantSplit/>
        </w:trPr>
        <w:tc>
          <w:tcPr>
            <w:tcW w:w="3241" w:type="dxa"/>
            <w:vMerge w:val="restart"/>
          </w:tcPr>
          <w:p w:rsidR="00AB50AC" w:rsidRPr="008A7F30" w:rsidRDefault="00AB50AC" w:rsidP="0095701D">
            <w:pPr>
              <w:pStyle w:val="Pagrindiniotekstotrauka"/>
              <w:tabs>
                <w:tab w:val="left" w:pos="6441"/>
              </w:tabs>
              <w:spacing w:line="276" w:lineRule="auto"/>
              <w:ind w:left="0"/>
              <w:jc w:val="center"/>
              <w:rPr>
                <w:spacing w:val="3"/>
              </w:rPr>
            </w:pPr>
            <w:r w:rsidRPr="008A7F30">
              <w:rPr>
                <w:b/>
                <w:spacing w:val="3"/>
              </w:rPr>
              <w:t>Duomenys apie tiekėjus:</w:t>
            </w:r>
          </w:p>
          <w:p w:rsidR="00AB50AC" w:rsidRPr="008A7F30" w:rsidRDefault="00AB50AC" w:rsidP="0095701D">
            <w:pPr>
              <w:pStyle w:val="Pagrindiniotekstotrauka"/>
              <w:tabs>
                <w:tab w:val="left" w:pos="6441"/>
              </w:tabs>
              <w:spacing w:line="276" w:lineRule="auto"/>
              <w:ind w:left="0"/>
              <w:jc w:val="center"/>
              <w:rPr>
                <w:spacing w:val="3"/>
              </w:rPr>
            </w:pPr>
            <w:r w:rsidRPr="008A7F30">
              <w:rPr>
                <w:spacing w:val="3"/>
              </w:rPr>
              <w:t>(tiekėjo pavadinimas, adresas, kiti rekvizitai, būtini sutarčiai sudaryti)</w:t>
            </w:r>
          </w:p>
        </w:tc>
        <w:tc>
          <w:tcPr>
            <w:tcW w:w="1855" w:type="dxa"/>
            <w:vMerge w:val="restart"/>
          </w:tcPr>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Pasiūlymo pateikimo data</w:t>
            </w:r>
          </w:p>
        </w:tc>
        <w:tc>
          <w:tcPr>
            <w:tcW w:w="4693" w:type="dxa"/>
            <w:gridSpan w:val="3"/>
          </w:tcPr>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Prekių, paslaugų</w:t>
            </w:r>
            <w:r w:rsidR="006A7DE4" w:rsidRPr="008A7F30">
              <w:rPr>
                <w:b/>
                <w:spacing w:val="3"/>
              </w:rPr>
              <w:t>, darbų</w:t>
            </w:r>
            <w:r w:rsidRPr="008A7F30">
              <w:rPr>
                <w:b/>
                <w:spacing w:val="3"/>
              </w:rPr>
              <w:t xml:space="preserve"> specifikacija</w:t>
            </w:r>
          </w:p>
        </w:tc>
      </w:tr>
      <w:tr w:rsidR="00AB50AC" w:rsidRPr="008A7F30">
        <w:tblPrEx>
          <w:tblCellMar>
            <w:top w:w="0" w:type="dxa"/>
            <w:bottom w:w="0" w:type="dxa"/>
          </w:tblCellMar>
        </w:tblPrEx>
        <w:trPr>
          <w:cantSplit/>
        </w:trPr>
        <w:tc>
          <w:tcPr>
            <w:tcW w:w="3241" w:type="dxa"/>
            <w:vMerge/>
          </w:tcPr>
          <w:p w:rsidR="00AB50AC" w:rsidRPr="008A7F30" w:rsidRDefault="00AB50AC" w:rsidP="0095701D">
            <w:pPr>
              <w:pStyle w:val="Pagrindiniotekstotrauka"/>
              <w:tabs>
                <w:tab w:val="left" w:pos="6441"/>
              </w:tabs>
              <w:spacing w:line="276" w:lineRule="auto"/>
              <w:ind w:left="0"/>
              <w:rPr>
                <w:spacing w:val="3"/>
              </w:rPr>
            </w:pPr>
          </w:p>
        </w:tc>
        <w:tc>
          <w:tcPr>
            <w:tcW w:w="1855" w:type="dxa"/>
            <w:vMerge/>
          </w:tcPr>
          <w:p w:rsidR="00AB50AC" w:rsidRPr="008A7F30" w:rsidRDefault="00AB50AC" w:rsidP="0095701D">
            <w:pPr>
              <w:pStyle w:val="Pagrindiniotekstotrauka"/>
              <w:tabs>
                <w:tab w:val="left" w:pos="6441"/>
              </w:tabs>
              <w:spacing w:line="276" w:lineRule="auto"/>
              <w:ind w:left="0"/>
              <w:rPr>
                <w:spacing w:val="3"/>
              </w:rPr>
            </w:pPr>
          </w:p>
        </w:tc>
        <w:tc>
          <w:tcPr>
            <w:tcW w:w="1510" w:type="dxa"/>
          </w:tcPr>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Kiekis</w:t>
            </w:r>
          </w:p>
        </w:tc>
        <w:tc>
          <w:tcPr>
            <w:tcW w:w="1560" w:type="dxa"/>
          </w:tcPr>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Kaina,</w:t>
            </w:r>
          </w:p>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Lt su PVM</w:t>
            </w:r>
          </w:p>
        </w:tc>
        <w:tc>
          <w:tcPr>
            <w:tcW w:w="1623" w:type="dxa"/>
          </w:tcPr>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Suma,</w:t>
            </w:r>
          </w:p>
          <w:p w:rsidR="00AB50AC" w:rsidRPr="008A7F30" w:rsidRDefault="00AB50AC" w:rsidP="0095701D">
            <w:pPr>
              <w:pStyle w:val="Pagrindiniotekstotrauka"/>
              <w:tabs>
                <w:tab w:val="left" w:pos="6441"/>
              </w:tabs>
              <w:spacing w:line="276" w:lineRule="auto"/>
              <w:ind w:left="0"/>
              <w:jc w:val="center"/>
              <w:rPr>
                <w:b/>
                <w:spacing w:val="3"/>
              </w:rPr>
            </w:pPr>
            <w:r w:rsidRPr="008A7F30">
              <w:rPr>
                <w:b/>
                <w:spacing w:val="3"/>
              </w:rPr>
              <w:t>Lt su PVM</w:t>
            </w:r>
          </w:p>
        </w:tc>
      </w:tr>
      <w:tr w:rsidR="00AB50AC" w:rsidRPr="008A7F30">
        <w:tblPrEx>
          <w:tblCellMar>
            <w:top w:w="0" w:type="dxa"/>
            <w:bottom w:w="0" w:type="dxa"/>
          </w:tblCellMar>
        </w:tblPrEx>
        <w:tc>
          <w:tcPr>
            <w:tcW w:w="3241" w:type="dxa"/>
          </w:tcPr>
          <w:p w:rsidR="00AB50AC" w:rsidRPr="008A7F30" w:rsidRDefault="00AB50AC" w:rsidP="0095701D">
            <w:pPr>
              <w:pStyle w:val="Pagrindiniotekstotrauka"/>
              <w:tabs>
                <w:tab w:val="left" w:pos="6441"/>
              </w:tabs>
              <w:spacing w:line="276" w:lineRule="auto"/>
              <w:ind w:left="0"/>
              <w:rPr>
                <w:spacing w:val="3"/>
              </w:rPr>
            </w:pPr>
          </w:p>
          <w:p w:rsidR="00AB50AC" w:rsidRPr="008A7F30" w:rsidRDefault="00AB50AC" w:rsidP="0095701D">
            <w:pPr>
              <w:pStyle w:val="Pagrindiniotekstotrauka"/>
              <w:tabs>
                <w:tab w:val="left" w:pos="6441"/>
              </w:tabs>
              <w:spacing w:line="276" w:lineRule="auto"/>
              <w:ind w:left="0"/>
              <w:rPr>
                <w:spacing w:val="3"/>
              </w:rPr>
            </w:pPr>
          </w:p>
        </w:tc>
        <w:tc>
          <w:tcPr>
            <w:tcW w:w="1855" w:type="dxa"/>
          </w:tcPr>
          <w:p w:rsidR="00AB50AC" w:rsidRPr="008A7F30" w:rsidRDefault="00AB50AC" w:rsidP="0095701D">
            <w:pPr>
              <w:pStyle w:val="Pagrindiniotekstotrauka"/>
              <w:tabs>
                <w:tab w:val="left" w:pos="6441"/>
              </w:tabs>
              <w:spacing w:line="276" w:lineRule="auto"/>
              <w:ind w:left="0"/>
              <w:rPr>
                <w:spacing w:val="3"/>
              </w:rPr>
            </w:pPr>
          </w:p>
        </w:tc>
        <w:tc>
          <w:tcPr>
            <w:tcW w:w="1510" w:type="dxa"/>
          </w:tcPr>
          <w:p w:rsidR="00AB50AC" w:rsidRPr="008A7F30" w:rsidRDefault="00AB50AC" w:rsidP="0095701D">
            <w:pPr>
              <w:pStyle w:val="Pagrindiniotekstotrauka"/>
              <w:tabs>
                <w:tab w:val="left" w:pos="6441"/>
              </w:tabs>
              <w:spacing w:line="276" w:lineRule="auto"/>
              <w:ind w:left="0"/>
              <w:rPr>
                <w:spacing w:val="3"/>
              </w:rPr>
            </w:pPr>
          </w:p>
        </w:tc>
        <w:tc>
          <w:tcPr>
            <w:tcW w:w="1560" w:type="dxa"/>
          </w:tcPr>
          <w:p w:rsidR="00AB50AC" w:rsidRPr="008A7F30" w:rsidRDefault="00AB50AC" w:rsidP="0095701D">
            <w:pPr>
              <w:pStyle w:val="Pagrindiniotekstotrauka"/>
              <w:tabs>
                <w:tab w:val="left" w:pos="6441"/>
              </w:tabs>
              <w:spacing w:line="276" w:lineRule="auto"/>
              <w:ind w:left="0"/>
              <w:rPr>
                <w:spacing w:val="3"/>
              </w:rPr>
            </w:pPr>
          </w:p>
        </w:tc>
        <w:tc>
          <w:tcPr>
            <w:tcW w:w="1623" w:type="dxa"/>
          </w:tcPr>
          <w:p w:rsidR="00AB50AC" w:rsidRPr="008A7F30" w:rsidRDefault="00AB50AC" w:rsidP="0095701D">
            <w:pPr>
              <w:pStyle w:val="Pagrindiniotekstotrauka"/>
              <w:tabs>
                <w:tab w:val="left" w:pos="6441"/>
              </w:tabs>
              <w:spacing w:line="276" w:lineRule="auto"/>
              <w:ind w:left="0"/>
              <w:rPr>
                <w:spacing w:val="3"/>
              </w:rPr>
            </w:pPr>
          </w:p>
        </w:tc>
      </w:tr>
      <w:tr w:rsidR="00AB50AC" w:rsidRPr="008A7F30">
        <w:tblPrEx>
          <w:tblCellMar>
            <w:top w:w="0" w:type="dxa"/>
            <w:bottom w:w="0" w:type="dxa"/>
          </w:tblCellMar>
        </w:tblPrEx>
        <w:tc>
          <w:tcPr>
            <w:tcW w:w="3241" w:type="dxa"/>
          </w:tcPr>
          <w:p w:rsidR="00AB50AC" w:rsidRPr="008A7F30" w:rsidRDefault="00AB50AC" w:rsidP="0095701D">
            <w:pPr>
              <w:pStyle w:val="Pagrindiniotekstotrauka"/>
              <w:tabs>
                <w:tab w:val="left" w:pos="6441"/>
              </w:tabs>
              <w:spacing w:line="276" w:lineRule="auto"/>
              <w:ind w:left="0"/>
              <w:rPr>
                <w:spacing w:val="3"/>
              </w:rPr>
            </w:pPr>
          </w:p>
          <w:p w:rsidR="00AB50AC" w:rsidRPr="008A7F30" w:rsidRDefault="00AB50AC" w:rsidP="0095701D">
            <w:pPr>
              <w:pStyle w:val="Pagrindiniotekstotrauka"/>
              <w:tabs>
                <w:tab w:val="left" w:pos="6441"/>
              </w:tabs>
              <w:spacing w:line="276" w:lineRule="auto"/>
              <w:ind w:left="0"/>
              <w:rPr>
                <w:spacing w:val="3"/>
              </w:rPr>
            </w:pPr>
          </w:p>
        </w:tc>
        <w:tc>
          <w:tcPr>
            <w:tcW w:w="1855" w:type="dxa"/>
          </w:tcPr>
          <w:p w:rsidR="00AB50AC" w:rsidRPr="008A7F30" w:rsidRDefault="00AB50AC" w:rsidP="0095701D">
            <w:pPr>
              <w:pStyle w:val="Pagrindiniotekstotrauka"/>
              <w:tabs>
                <w:tab w:val="left" w:pos="6441"/>
              </w:tabs>
              <w:spacing w:line="276" w:lineRule="auto"/>
              <w:ind w:left="0"/>
              <w:rPr>
                <w:spacing w:val="3"/>
              </w:rPr>
            </w:pPr>
          </w:p>
        </w:tc>
        <w:tc>
          <w:tcPr>
            <w:tcW w:w="1510" w:type="dxa"/>
          </w:tcPr>
          <w:p w:rsidR="00AB50AC" w:rsidRPr="008A7F30" w:rsidRDefault="00AB50AC" w:rsidP="0095701D">
            <w:pPr>
              <w:pStyle w:val="Pagrindiniotekstotrauka"/>
              <w:tabs>
                <w:tab w:val="left" w:pos="6441"/>
              </w:tabs>
              <w:spacing w:line="276" w:lineRule="auto"/>
              <w:ind w:left="0"/>
              <w:rPr>
                <w:spacing w:val="3"/>
              </w:rPr>
            </w:pPr>
          </w:p>
        </w:tc>
        <w:tc>
          <w:tcPr>
            <w:tcW w:w="1560" w:type="dxa"/>
          </w:tcPr>
          <w:p w:rsidR="00AB50AC" w:rsidRPr="008A7F30" w:rsidRDefault="00AB50AC" w:rsidP="0095701D">
            <w:pPr>
              <w:pStyle w:val="Pagrindiniotekstotrauka"/>
              <w:tabs>
                <w:tab w:val="left" w:pos="6441"/>
              </w:tabs>
              <w:spacing w:line="276" w:lineRule="auto"/>
              <w:ind w:left="0"/>
              <w:rPr>
                <w:spacing w:val="3"/>
              </w:rPr>
            </w:pPr>
          </w:p>
        </w:tc>
        <w:tc>
          <w:tcPr>
            <w:tcW w:w="1623" w:type="dxa"/>
          </w:tcPr>
          <w:p w:rsidR="00AB50AC" w:rsidRPr="008A7F30" w:rsidRDefault="00AB50AC" w:rsidP="0095701D">
            <w:pPr>
              <w:pStyle w:val="Pagrindiniotekstotrauka"/>
              <w:tabs>
                <w:tab w:val="left" w:pos="6441"/>
              </w:tabs>
              <w:spacing w:line="276" w:lineRule="auto"/>
              <w:ind w:left="0"/>
              <w:rPr>
                <w:spacing w:val="3"/>
              </w:rPr>
            </w:pPr>
          </w:p>
        </w:tc>
      </w:tr>
      <w:tr w:rsidR="00AB50AC" w:rsidRPr="008A7F30">
        <w:tblPrEx>
          <w:tblCellMar>
            <w:top w:w="0" w:type="dxa"/>
            <w:bottom w:w="0" w:type="dxa"/>
          </w:tblCellMar>
        </w:tblPrEx>
        <w:tc>
          <w:tcPr>
            <w:tcW w:w="9789" w:type="dxa"/>
            <w:gridSpan w:val="5"/>
          </w:tcPr>
          <w:p w:rsidR="00AB50AC" w:rsidRPr="008A7F30" w:rsidRDefault="00AB50AC" w:rsidP="0095701D">
            <w:pPr>
              <w:pStyle w:val="Pagrindiniotekstotrauka"/>
              <w:tabs>
                <w:tab w:val="left" w:pos="6441"/>
              </w:tabs>
              <w:spacing w:line="276" w:lineRule="auto"/>
              <w:ind w:left="0"/>
              <w:rPr>
                <w:b/>
                <w:spacing w:val="3"/>
              </w:rPr>
            </w:pPr>
            <w:r w:rsidRPr="008A7F30">
              <w:rPr>
                <w:b/>
                <w:spacing w:val="3"/>
              </w:rPr>
              <w:t xml:space="preserve">Organizatoriaus sprendimas dėl prekių, paslaugų </w:t>
            </w:r>
            <w:r w:rsidR="006A7DE4" w:rsidRPr="008A7F30">
              <w:rPr>
                <w:b/>
                <w:spacing w:val="3"/>
              </w:rPr>
              <w:t xml:space="preserve">ar darbų </w:t>
            </w:r>
            <w:r w:rsidRPr="008A7F30">
              <w:rPr>
                <w:b/>
                <w:spacing w:val="3"/>
              </w:rPr>
              <w:t>pirkimo</w:t>
            </w:r>
            <w:r w:rsidR="006A7DE4" w:rsidRPr="008A7F30">
              <w:rPr>
                <w:b/>
                <w:spacing w:val="3"/>
              </w:rPr>
              <w:t>*</w:t>
            </w:r>
          </w:p>
        </w:tc>
      </w:tr>
      <w:tr w:rsidR="00AB50AC" w:rsidRPr="008A7F30">
        <w:tblPrEx>
          <w:tblCellMar>
            <w:top w:w="0" w:type="dxa"/>
            <w:bottom w:w="0" w:type="dxa"/>
          </w:tblCellMar>
        </w:tblPrEx>
        <w:tc>
          <w:tcPr>
            <w:tcW w:w="9789" w:type="dxa"/>
            <w:gridSpan w:val="5"/>
          </w:tcPr>
          <w:p w:rsidR="00AB50AC" w:rsidRPr="008A7F30" w:rsidRDefault="00AB50AC" w:rsidP="0095701D">
            <w:pPr>
              <w:pStyle w:val="Pagrindiniotekstotrauka"/>
              <w:tabs>
                <w:tab w:val="left" w:pos="6441"/>
              </w:tabs>
              <w:spacing w:line="276" w:lineRule="auto"/>
              <w:ind w:left="0"/>
              <w:rPr>
                <w:b/>
                <w:spacing w:val="3"/>
              </w:rPr>
            </w:pPr>
          </w:p>
          <w:p w:rsidR="00AB50AC" w:rsidRPr="008A7F30" w:rsidRDefault="00AB50AC" w:rsidP="0095701D">
            <w:pPr>
              <w:pStyle w:val="Pagrindiniotekstotrauka"/>
              <w:tabs>
                <w:tab w:val="left" w:pos="6441"/>
              </w:tabs>
              <w:spacing w:line="276" w:lineRule="auto"/>
              <w:ind w:left="0"/>
              <w:rPr>
                <w:b/>
                <w:spacing w:val="3"/>
              </w:rPr>
            </w:pPr>
          </w:p>
        </w:tc>
      </w:tr>
    </w:tbl>
    <w:p w:rsidR="00AB50AC" w:rsidRPr="008A7F30" w:rsidRDefault="00AB50AC" w:rsidP="0095701D">
      <w:pPr>
        <w:pStyle w:val="Pagrindiniotekstotrauka"/>
        <w:tabs>
          <w:tab w:val="left" w:pos="6441"/>
        </w:tabs>
        <w:spacing w:line="276" w:lineRule="auto"/>
        <w:ind w:left="0"/>
        <w:rPr>
          <w:spacing w:val="3"/>
        </w:rPr>
      </w:pPr>
    </w:p>
    <w:p w:rsidR="00AB50AC" w:rsidRPr="008A7F30" w:rsidRDefault="00AB50AC" w:rsidP="0095701D">
      <w:pPr>
        <w:pStyle w:val="Pagrindiniotekstotrauka"/>
        <w:tabs>
          <w:tab w:val="left" w:pos="2700"/>
          <w:tab w:val="left" w:pos="3960"/>
          <w:tab w:val="left" w:pos="6441"/>
        </w:tabs>
        <w:spacing w:line="276" w:lineRule="auto"/>
        <w:rPr>
          <w:spacing w:val="3"/>
        </w:rPr>
      </w:pPr>
      <w:r w:rsidRPr="008A7F30">
        <w:rPr>
          <w:spacing w:val="3"/>
        </w:rPr>
        <w:t>__________________________</w:t>
      </w:r>
      <w:r w:rsidRPr="008A7F30">
        <w:rPr>
          <w:spacing w:val="3"/>
        </w:rPr>
        <w:tab/>
        <w:t>_____________</w:t>
      </w:r>
      <w:r w:rsidRPr="008A7F30">
        <w:rPr>
          <w:spacing w:val="3"/>
        </w:rPr>
        <w:tab/>
        <w:t>_________________________</w:t>
      </w:r>
    </w:p>
    <w:p w:rsidR="00AB50AC" w:rsidRPr="008A7F30" w:rsidRDefault="00AB50AC" w:rsidP="0095701D">
      <w:pPr>
        <w:pStyle w:val="Pagrindiniotekstotrauka"/>
        <w:tabs>
          <w:tab w:val="left" w:pos="4140"/>
          <w:tab w:val="left" w:pos="6441"/>
          <w:tab w:val="left" w:pos="7200"/>
        </w:tabs>
        <w:spacing w:line="276" w:lineRule="auto"/>
        <w:ind w:left="6441" w:hanging="6441"/>
        <w:rPr>
          <w:spacing w:val="3"/>
        </w:rPr>
      </w:pPr>
      <w:r w:rsidRPr="008A7F30">
        <w:t>(Organizatoriaus pareigų pavadinimas)</w:t>
      </w:r>
      <w:r w:rsidRPr="008A7F30">
        <w:tab/>
        <w:t xml:space="preserve">   (parašas) </w:t>
      </w:r>
      <w:r w:rsidRPr="008A7F30">
        <w:tab/>
      </w:r>
      <w:r w:rsidRPr="008A7F30">
        <w:tab/>
        <w:t>(vardas ir pavardė)</w:t>
      </w:r>
    </w:p>
    <w:p w:rsidR="0095701D" w:rsidRDefault="0095701D" w:rsidP="0095701D">
      <w:pPr>
        <w:spacing w:line="276" w:lineRule="auto"/>
      </w:pPr>
    </w:p>
    <w:p w:rsidR="00B1313A" w:rsidRDefault="00AB50AC" w:rsidP="0095701D">
      <w:pPr>
        <w:spacing w:line="276" w:lineRule="auto"/>
      </w:pPr>
      <w:r w:rsidRPr="008A7F30">
        <w:t>(Data)</w:t>
      </w:r>
    </w:p>
    <w:p w:rsidR="0095701D" w:rsidRPr="008A7F30" w:rsidRDefault="0095701D" w:rsidP="0095701D">
      <w:pPr>
        <w:spacing w:line="276" w:lineRule="auto"/>
      </w:pPr>
    </w:p>
    <w:p w:rsidR="006A7DE4" w:rsidRPr="008A7F30" w:rsidRDefault="006A7DE4" w:rsidP="0095701D">
      <w:pPr>
        <w:spacing w:line="276" w:lineRule="auto"/>
        <w:jc w:val="both"/>
        <w:rPr>
          <w:sz w:val="24"/>
          <w:szCs w:val="24"/>
        </w:rPr>
      </w:pPr>
      <w:r w:rsidRPr="008A7F30">
        <w:t xml:space="preserve">* </w:t>
      </w:r>
      <w:r w:rsidR="00B96494" w:rsidRPr="008A7F30">
        <w:t>Teikiant</w:t>
      </w:r>
      <w:r w:rsidRPr="008A7F30">
        <w:t xml:space="preserve"> sprendimą dėl prekių, paslaugų ar darbų </w:t>
      </w:r>
      <w:r w:rsidR="00B96494" w:rsidRPr="008A7F30">
        <w:t>pirkimo</w:t>
      </w:r>
      <w:r w:rsidRPr="008A7F30">
        <w:t xml:space="preserve"> Organizatorius privalo nurodyti Taisyklių punktą (papunktį), kuriuo vadovaujantis atliekama apklausa.</w:t>
      </w:r>
      <w:r w:rsidR="000F7BC9" w:rsidRPr="008A7F30">
        <w:t xml:space="preserve"> Jei tiekėjas yra ne PVM mokėtojas, kaina nurodoma Lt be PVM.</w:t>
      </w:r>
    </w:p>
    <w:sectPr w:rsidR="006A7DE4" w:rsidRPr="008A7F30" w:rsidSect="00CA72BE">
      <w:headerReference w:type="even" r:id="rId9"/>
      <w:headerReference w:type="default" r:id="rId10"/>
      <w:footerReference w:type="even"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16C" w:rsidRDefault="00B9216C">
      <w:r>
        <w:separator/>
      </w:r>
    </w:p>
  </w:endnote>
  <w:endnote w:type="continuationSeparator" w:id="0">
    <w:p w:rsidR="00B9216C" w:rsidRDefault="00B921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BE" w:rsidRDefault="002F10BE" w:rsidP="00D676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10BE" w:rsidRDefault="002F10BE" w:rsidP="003C5841">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BE" w:rsidRDefault="002F10BE" w:rsidP="003C5841">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16C" w:rsidRDefault="00B9216C">
      <w:r>
        <w:separator/>
      </w:r>
    </w:p>
  </w:footnote>
  <w:footnote w:type="continuationSeparator" w:id="0">
    <w:p w:rsidR="00B9216C" w:rsidRDefault="00B921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BE" w:rsidRDefault="002F10BE"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F10BE" w:rsidRDefault="002F10B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BE" w:rsidRDefault="002F10BE"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0908">
      <w:rPr>
        <w:rStyle w:val="Puslapionumeris"/>
        <w:noProof/>
      </w:rPr>
      <w:t>38</w:t>
    </w:r>
    <w:r>
      <w:rPr>
        <w:rStyle w:val="Puslapionumeris"/>
      </w:rPr>
      <w:fldChar w:fldCharType="end"/>
    </w:r>
  </w:p>
  <w:p w:rsidR="002F10BE" w:rsidRDefault="002F10B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992396"/>
    <w:multiLevelType w:val="multilevel"/>
    <w:tmpl w:val="5A780026"/>
    <w:lvl w:ilvl="0">
      <w:start w:val="82"/>
      <w:numFmt w:val="decimal"/>
      <w:lvlText w:val="%1."/>
      <w:lvlJc w:val="left"/>
      <w:pPr>
        <w:ind w:left="480" w:hanging="480"/>
      </w:pPr>
      <w:rPr>
        <w:rFonts w:hint="default"/>
        <w:b w:val="0"/>
        <w:color w:val="auto"/>
      </w:rPr>
    </w:lvl>
    <w:lvl w:ilvl="1">
      <w:start w:val="6"/>
      <w:numFmt w:val="decimal"/>
      <w:lvlText w:val="61.%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42571D"/>
    <w:multiLevelType w:val="multilevel"/>
    <w:tmpl w:val="4738AAA4"/>
    <w:lvl w:ilvl="0">
      <w:start w:val="107"/>
      <w:numFmt w:val="decimal"/>
      <w:lvlText w:val="%1."/>
      <w:lvlJc w:val="left"/>
      <w:pPr>
        <w:tabs>
          <w:tab w:val="num" w:pos="142"/>
        </w:tabs>
        <w:ind w:left="928" w:hanging="360"/>
      </w:pPr>
      <w:rPr>
        <w:rFonts w:hint="default"/>
      </w:rPr>
    </w:lvl>
    <w:lvl w:ilvl="1">
      <w:start w:val="67"/>
      <w:numFmt w:val="decimal"/>
      <w:lvlText w:val="70.%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3">
    <w:nsid w:val="026F0DC2"/>
    <w:multiLevelType w:val="hybridMultilevel"/>
    <w:tmpl w:val="EA8C8130"/>
    <w:lvl w:ilvl="0" w:tplc="0478A7EE">
      <w:start w:val="2"/>
      <w:numFmt w:val="decimal"/>
      <w:lvlText w:val="130.%1."/>
      <w:lvlJc w:val="left"/>
      <w:pPr>
        <w:tabs>
          <w:tab w:val="num" w:pos="4114"/>
        </w:tabs>
        <w:ind w:left="0"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01589"/>
    <w:multiLevelType w:val="hybridMultilevel"/>
    <w:tmpl w:val="5C524CF4"/>
    <w:lvl w:ilvl="0" w:tplc="F05450E2">
      <w:start w:val="1"/>
      <w:numFmt w:val="decimal"/>
      <w:lvlText w:val="130.4.%1."/>
      <w:lvlJc w:val="left"/>
      <w:pPr>
        <w:tabs>
          <w:tab w:val="num" w:pos="4114"/>
        </w:tabs>
        <w:ind w:left="0" w:firstLine="567"/>
      </w:pPr>
      <w:rPr>
        <w:rFonts w:hint="default"/>
        <w:b w:val="0"/>
        <w:i w:val="0"/>
        <w:color w:val="auto"/>
        <w:sz w:val="24"/>
        <w:szCs w:val="24"/>
      </w:rPr>
    </w:lvl>
    <w:lvl w:ilvl="1" w:tplc="4E80F848">
      <w:start w:val="10"/>
      <w:numFmt w:val="decimal"/>
      <w:lvlText w:val="81.%2."/>
      <w:lvlJc w:val="left"/>
      <w:pPr>
        <w:tabs>
          <w:tab w:val="num" w:pos="2161"/>
        </w:tabs>
        <w:ind w:left="513" w:firstLine="567"/>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AA7056"/>
    <w:multiLevelType w:val="multilevel"/>
    <w:tmpl w:val="95DC8A52"/>
    <w:lvl w:ilvl="0">
      <w:start w:val="1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99.%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EE46A4"/>
    <w:multiLevelType w:val="multilevel"/>
    <w:tmpl w:val="741CE740"/>
    <w:lvl w:ilvl="0">
      <w:start w:val="111"/>
      <w:numFmt w:val="decimal"/>
      <w:lvlText w:val="%1."/>
      <w:lvlJc w:val="left"/>
      <w:pPr>
        <w:tabs>
          <w:tab w:val="num" w:pos="873"/>
        </w:tabs>
        <w:ind w:left="153" w:firstLine="567"/>
      </w:pPr>
      <w:rPr>
        <w:rFonts w:hint="default"/>
        <w:b w:val="0"/>
        <w:i w:val="0"/>
        <w:strike w:val="0"/>
        <w:color w:val="auto"/>
        <w:sz w:val="24"/>
        <w:szCs w:val="24"/>
      </w:rPr>
    </w:lvl>
    <w:lvl w:ilvl="1">
      <w:start w:val="1"/>
      <w:numFmt w:val="decimal"/>
      <w:lvlText w:val="120.%2."/>
      <w:lvlJc w:val="left"/>
      <w:pPr>
        <w:tabs>
          <w:tab w:val="num" w:pos="-567"/>
        </w:tabs>
        <w:ind w:left="0" w:firstLine="567"/>
      </w:pPr>
      <w:rPr>
        <w:rFonts w:hint="default"/>
        <w:b w:val="0"/>
        <w:i w:val="0"/>
        <w:strike w:val="0"/>
        <w:color w:val="auto"/>
        <w:sz w:val="24"/>
        <w:szCs w:val="24"/>
      </w:rPr>
    </w:lvl>
    <w:lvl w:ilvl="2">
      <w:start w:val="1"/>
      <w:numFmt w:val="decimal"/>
      <w:lvlText w:val="%1.%2.%3."/>
      <w:lvlJc w:val="left"/>
      <w:pPr>
        <w:ind w:left="720" w:hanging="720"/>
      </w:pPr>
      <w:rPr>
        <w:rFonts w:hint="default"/>
      </w:rPr>
    </w:lvl>
    <w:lvl w:ilvl="3">
      <w:start w:val="93"/>
      <w:numFmt w:val="decimal"/>
      <w:lvlText w:val="103.%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0116DB"/>
    <w:multiLevelType w:val="hybridMultilevel"/>
    <w:tmpl w:val="4D40F3F2"/>
    <w:lvl w:ilvl="0" w:tplc="539E3566">
      <w:start w:val="1"/>
      <w:numFmt w:val="decimal"/>
      <w:lvlText w:val="11.%1."/>
      <w:lvlJc w:val="left"/>
      <w:pPr>
        <w:ind w:left="720" w:hanging="360"/>
      </w:pPr>
      <w:rPr>
        <w:rFonts w:hint="default"/>
        <w:b w:val="0"/>
        <w:i w:val="0"/>
        <w:color w:val="auto"/>
        <w:sz w:val="24"/>
        <w:szCs w:val="24"/>
      </w:rPr>
    </w:lvl>
    <w:lvl w:ilvl="1" w:tplc="96B069C0">
      <w:start w:val="12"/>
      <w:numFmt w:val="decimal"/>
      <w:lvlText w:val="%2."/>
      <w:lvlJc w:val="left"/>
      <w:pPr>
        <w:tabs>
          <w:tab w:val="num" w:pos="1233"/>
        </w:tabs>
        <w:ind w:left="513" w:firstLine="567"/>
      </w:pPr>
      <w:rPr>
        <w:rFonts w:hint="default"/>
        <w:b w:val="0"/>
        <w:i w:val="0"/>
        <w:strike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B0750A"/>
    <w:multiLevelType w:val="multilevel"/>
    <w:tmpl w:val="750A6984"/>
    <w:lvl w:ilvl="0">
      <w:start w:val="1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99.%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E56EDB"/>
    <w:multiLevelType w:val="multilevel"/>
    <w:tmpl w:val="46C6AE7E"/>
    <w:lvl w:ilvl="0">
      <w:start w:val="130"/>
      <w:numFmt w:val="decimal"/>
      <w:lvlText w:val="%1."/>
      <w:lvlJc w:val="left"/>
      <w:pPr>
        <w:tabs>
          <w:tab w:val="num" w:pos="0"/>
        </w:tabs>
        <w:ind w:left="786" w:hanging="360"/>
      </w:pPr>
      <w:rPr>
        <w:rFonts w:hint="default"/>
        <w:b w:val="0"/>
      </w:rPr>
    </w:lvl>
    <w:lvl w:ilvl="1">
      <w:start w:val="67"/>
      <w:numFmt w:val="decimal"/>
      <w:lvlText w:val="70.%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10">
    <w:nsid w:val="1015318C"/>
    <w:multiLevelType w:val="multilevel"/>
    <w:tmpl w:val="7068C606"/>
    <w:lvl w:ilvl="0">
      <w:start w:val="10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1.%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A23016"/>
    <w:multiLevelType w:val="multilevel"/>
    <w:tmpl w:val="9B22FDF0"/>
    <w:lvl w:ilvl="0">
      <w:start w:val="118"/>
      <w:numFmt w:val="decimal"/>
      <w:lvlText w:val="%1."/>
      <w:lvlJc w:val="left"/>
      <w:pPr>
        <w:tabs>
          <w:tab w:val="num" w:pos="873"/>
        </w:tabs>
        <w:ind w:left="153" w:firstLine="567"/>
      </w:pPr>
      <w:rPr>
        <w:rFonts w:hint="default"/>
        <w:b w:val="0"/>
        <w:i w:val="0"/>
        <w:strike w:val="0"/>
        <w:color w:val="auto"/>
        <w:sz w:val="24"/>
        <w:szCs w:val="24"/>
      </w:rPr>
    </w:lvl>
    <w:lvl w:ilvl="1">
      <w:start w:val="1"/>
      <w:numFmt w:val="decimal"/>
      <w:lvlText w:val="120.%2."/>
      <w:lvlJc w:val="left"/>
      <w:pPr>
        <w:tabs>
          <w:tab w:val="num" w:pos="-567"/>
        </w:tabs>
        <w:ind w:left="0" w:firstLine="567"/>
      </w:pPr>
      <w:rPr>
        <w:rFonts w:hint="default"/>
        <w:b w:val="0"/>
        <w:i w:val="0"/>
        <w:strike w:val="0"/>
        <w:color w:val="auto"/>
        <w:sz w:val="24"/>
        <w:szCs w:val="24"/>
      </w:rPr>
    </w:lvl>
    <w:lvl w:ilvl="2">
      <w:start w:val="1"/>
      <w:numFmt w:val="decimal"/>
      <w:lvlText w:val="%1.%2.%3."/>
      <w:lvlJc w:val="left"/>
      <w:pPr>
        <w:ind w:left="720" w:hanging="720"/>
      </w:pPr>
      <w:rPr>
        <w:rFonts w:hint="default"/>
      </w:rPr>
    </w:lvl>
    <w:lvl w:ilvl="3">
      <w:start w:val="93"/>
      <w:numFmt w:val="decimal"/>
      <w:lvlText w:val="103.%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2F03ACB"/>
    <w:multiLevelType w:val="hybridMultilevel"/>
    <w:tmpl w:val="06ECD83C"/>
    <w:lvl w:ilvl="0" w:tplc="946C7D86">
      <w:start w:val="2"/>
      <w:numFmt w:val="decimal"/>
      <w:lvlText w:val="129.%1."/>
      <w:lvlJc w:val="left"/>
      <w:pPr>
        <w:tabs>
          <w:tab w:val="num" w:pos="2777"/>
        </w:tabs>
        <w:ind w:left="51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D13831"/>
    <w:multiLevelType w:val="multilevel"/>
    <w:tmpl w:val="7F3828E6"/>
    <w:lvl w:ilvl="0">
      <w:start w:val="144"/>
      <w:numFmt w:val="decimal"/>
      <w:lvlText w:val="%1."/>
      <w:lvlJc w:val="left"/>
      <w:pPr>
        <w:ind w:left="480" w:hanging="480"/>
      </w:pPr>
      <w:rPr>
        <w:rFonts w:hint="default"/>
        <w:b/>
        <w:i w:val="0"/>
        <w:color w:val="auto"/>
        <w:sz w:val="24"/>
        <w:szCs w:val="24"/>
      </w:rPr>
    </w:lvl>
    <w:lvl w:ilvl="1">
      <w:start w:val="1"/>
      <w:numFmt w:val="decimal"/>
      <w:lvlText w:val="160.%2."/>
      <w:lvlJc w:val="left"/>
      <w:pPr>
        <w:ind w:left="480" w:hanging="480"/>
      </w:pPr>
      <w:rPr>
        <w:rFonts w:ascii="Times New Roman" w:hAnsi="Times New Roman" w:cs="Arial" w:hint="default"/>
        <w:sz w:val="24"/>
      </w:rPr>
    </w:lvl>
    <w:lvl w:ilvl="2">
      <w:start w:val="1"/>
      <w:numFmt w:val="decimal"/>
      <w:lvlText w:val="158.%3."/>
      <w:lvlJc w:val="left"/>
      <w:pPr>
        <w:ind w:left="720" w:hanging="720"/>
      </w:pPr>
      <w:rPr>
        <w:rFonts w:hint="default"/>
        <w:b w:val="0"/>
        <w:i w:val="0"/>
        <w:color w:val="auto"/>
        <w:sz w:val="24"/>
        <w:szCs w:val="24"/>
      </w:rPr>
    </w:lvl>
    <w:lvl w:ilvl="3">
      <w:start w:val="1"/>
      <w:numFmt w:val="decimal"/>
      <w:lvlText w:val="99.%4."/>
      <w:lvlJc w:val="left"/>
      <w:pPr>
        <w:ind w:left="720" w:hanging="720"/>
      </w:pPr>
      <w:rPr>
        <w:rFonts w:hint="default"/>
        <w:b w:val="0"/>
        <w:i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436011"/>
    <w:multiLevelType w:val="multilevel"/>
    <w:tmpl w:val="6652BB96"/>
    <w:lvl w:ilvl="0">
      <w:start w:val="30"/>
      <w:numFmt w:val="decimal"/>
      <w:lvlText w:val="%1."/>
      <w:lvlJc w:val="left"/>
      <w:pPr>
        <w:ind w:left="480" w:hanging="480"/>
      </w:pPr>
      <w:rPr>
        <w:rFonts w:hint="default"/>
      </w:rPr>
    </w:lvl>
    <w:lvl w:ilvl="1">
      <w:start w:val="1"/>
      <w:numFmt w:val="decimal"/>
      <w:lvlText w:val="47.%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159F34F3"/>
    <w:multiLevelType w:val="hybridMultilevel"/>
    <w:tmpl w:val="11822DA0"/>
    <w:lvl w:ilvl="0" w:tplc="98FA4D18">
      <w:start w:val="1"/>
      <w:numFmt w:val="decimal"/>
      <w:lvlText w:val="144.%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160B4A99"/>
    <w:multiLevelType w:val="multilevel"/>
    <w:tmpl w:val="42C03300"/>
    <w:lvl w:ilvl="0">
      <w:start w:val="146"/>
      <w:numFmt w:val="decimal"/>
      <w:lvlText w:val="%1"/>
      <w:lvlJc w:val="left"/>
      <w:pPr>
        <w:ind w:left="540" w:hanging="540"/>
      </w:pPr>
      <w:rPr>
        <w:rFonts w:hint="default"/>
      </w:rPr>
    </w:lvl>
    <w:lvl w:ilvl="1">
      <w:start w:val="1"/>
      <w:numFmt w:val="decimal"/>
      <w:lvlText w:val="150.%2."/>
      <w:lvlJc w:val="left"/>
      <w:pPr>
        <w:ind w:left="1107" w:hanging="54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167711C4"/>
    <w:multiLevelType w:val="multilevel"/>
    <w:tmpl w:val="73446E96"/>
    <w:lvl w:ilvl="0">
      <w:start w:val="72"/>
      <w:numFmt w:val="decimal"/>
      <w:lvlText w:val="%1."/>
      <w:lvlJc w:val="left"/>
      <w:pPr>
        <w:tabs>
          <w:tab w:val="num" w:pos="480"/>
        </w:tabs>
        <w:ind w:left="480" w:hanging="480"/>
      </w:pPr>
      <w:rPr>
        <w:rFonts w:hint="default"/>
      </w:rPr>
    </w:lvl>
    <w:lvl w:ilvl="1">
      <w:start w:val="1"/>
      <w:numFmt w:val="decimal"/>
      <w:lvlText w:val="%1.%2."/>
      <w:lvlJc w:val="left"/>
      <w:pPr>
        <w:tabs>
          <w:tab w:val="num" w:pos="1620"/>
        </w:tabs>
        <w:ind w:left="1620" w:hanging="48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8">
    <w:nsid w:val="182459C7"/>
    <w:multiLevelType w:val="hybridMultilevel"/>
    <w:tmpl w:val="A0D81192"/>
    <w:lvl w:ilvl="0" w:tplc="52141DC0">
      <w:start w:val="1"/>
      <w:numFmt w:val="decimal"/>
      <w:lvlText w:val="129.1.%1."/>
      <w:lvlJc w:val="left"/>
      <w:pPr>
        <w:tabs>
          <w:tab w:val="num" w:pos="720"/>
        </w:tabs>
        <w:ind w:left="1440" w:hanging="360"/>
      </w:pPr>
      <w:rPr>
        <w:rFonts w:hint="default"/>
        <w:color w:val="auto"/>
      </w:rPr>
    </w:lvl>
    <w:lvl w:ilvl="1" w:tplc="84D66A6E">
      <w:start w:val="2"/>
      <w:numFmt w:val="decimal"/>
      <w:lvlText w:val="81.%2."/>
      <w:lvlJc w:val="left"/>
      <w:pPr>
        <w:tabs>
          <w:tab w:val="num" w:pos="4114"/>
        </w:tabs>
        <w:ind w:left="513" w:firstLine="567"/>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8D54E1E"/>
    <w:multiLevelType w:val="hybridMultilevel"/>
    <w:tmpl w:val="392CD05C"/>
    <w:lvl w:ilvl="0" w:tplc="3B2A0984">
      <w:start w:val="16"/>
      <w:numFmt w:val="decimal"/>
      <w:lvlText w:val="%1."/>
      <w:lvlJc w:val="left"/>
      <w:pPr>
        <w:tabs>
          <w:tab w:val="num" w:pos="1092"/>
        </w:tabs>
        <w:ind w:left="-141" w:firstLine="567"/>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1B775F09"/>
    <w:multiLevelType w:val="multilevel"/>
    <w:tmpl w:val="73261552"/>
    <w:lvl w:ilvl="0">
      <w:start w:val="134"/>
      <w:numFmt w:val="decimal"/>
      <w:lvlText w:val="134.%1."/>
      <w:lvlJc w:val="left"/>
      <w:pPr>
        <w:ind w:left="600" w:hanging="600"/>
      </w:pPr>
      <w:rPr>
        <w:rFonts w:hint="default"/>
        <w:color w:val="auto"/>
      </w:rPr>
    </w:lvl>
    <w:lvl w:ilvl="1">
      <w:start w:val="151"/>
      <w:numFmt w:val="decimal"/>
      <w:lvlText w:val="%2."/>
      <w:lvlJc w:val="left"/>
      <w:pPr>
        <w:ind w:left="1168" w:hanging="60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1EB967C2"/>
    <w:multiLevelType w:val="multilevel"/>
    <w:tmpl w:val="A19C79F0"/>
    <w:lvl w:ilvl="0">
      <w:start w:val="77"/>
      <w:numFmt w:val="decimal"/>
      <w:lvlText w:val="%1."/>
      <w:lvlJc w:val="left"/>
      <w:pPr>
        <w:ind w:left="480" w:hanging="480"/>
      </w:pPr>
      <w:rPr>
        <w:rFonts w:hint="default"/>
      </w:rPr>
    </w:lvl>
    <w:lvl w:ilvl="1">
      <w:start w:val="1"/>
      <w:numFmt w:val="decimal"/>
      <w:lvlText w:val="56.%2."/>
      <w:lvlJc w:val="left"/>
      <w:pPr>
        <w:ind w:left="1047" w:hanging="480"/>
      </w:pPr>
      <w:rPr>
        <w:rFonts w:hint="default"/>
        <w:b w:val="0"/>
        <w:i w:val="0"/>
        <w:color w:val="auto"/>
        <w:sz w:val="24"/>
        <w:szCs w:val="24"/>
      </w:rPr>
    </w:lvl>
    <w:lvl w:ilvl="2">
      <w:start w:val="3"/>
      <w:numFmt w:val="decimal"/>
      <w:lvlText w:val="56.6.%3."/>
      <w:lvlJc w:val="left"/>
      <w:pPr>
        <w:ind w:left="1854"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1FB33B2E"/>
    <w:multiLevelType w:val="hybridMultilevel"/>
    <w:tmpl w:val="4A423512"/>
    <w:lvl w:ilvl="0" w:tplc="0AE65EEE">
      <w:start w:val="114"/>
      <w:numFmt w:val="decimal"/>
      <w:lvlText w:val="%1."/>
      <w:lvlJc w:val="left"/>
      <w:pPr>
        <w:tabs>
          <w:tab w:val="num" w:pos="720"/>
        </w:tabs>
        <w:ind w:left="0" w:firstLine="567"/>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nsid w:val="228A48C5"/>
    <w:multiLevelType w:val="hybridMultilevel"/>
    <w:tmpl w:val="F7C87484"/>
    <w:lvl w:ilvl="0" w:tplc="71B6F3F0">
      <w:start w:val="1"/>
      <w:numFmt w:val="decimal"/>
      <w:lvlText w:val="169.4.%1."/>
      <w:lvlJc w:val="left"/>
      <w:pPr>
        <w:tabs>
          <w:tab w:val="num" w:pos="3213"/>
        </w:tabs>
        <w:ind w:left="0" w:firstLine="567"/>
      </w:pPr>
      <w:rPr>
        <w:rFonts w:hint="default"/>
      </w:rPr>
    </w:lvl>
    <w:lvl w:ilvl="1" w:tplc="1A9E8644">
      <w:start w:val="6"/>
      <w:numFmt w:val="decimal"/>
      <w:lvlText w:val="154.%2."/>
      <w:lvlJc w:val="left"/>
      <w:pPr>
        <w:tabs>
          <w:tab w:val="num" w:pos="513"/>
        </w:tabs>
        <w:ind w:left="513" w:firstLine="567"/>
      </w:pPr>
      <w:rPr>
        <w:rFonts w:hint="default"/>
        <w:b w:val="0"/>
        <w:i w:val="0"/>
        <w:color w:val="auto"/>
        <w:sz w:val="24"/>
        <w:szCs w:val="24"/>
      </w:rPr>
    </w:lvl>
    <w:lvl w:ilvl="2" w:tplc="EF60F160">
      <w:start w:val="17"/>
      <w:numFmt w:val="upperRoman"/>
      <w:lvlText w:val="%3."/>
      <w:lvlJc w:val="left"/>
      <w:pPr>
        <w:ind w:left="2700" w:hanging="720"/>
      </w:pPr>
      <w:rPr>
        <w:rFonts w:hint="default"/>
      </w:rPr>
    </w:lvl>
    <w:lvl w:ilvl="3" w:tplc="CE1824C2">
      <w:start w:val="121"/>
      <w:numFmt w:val="bullet"/>
      <w:lvlText w:val=""/>
      <w:lvlJc w:val="left"/>
      <w:pPr>
        <w:ind w:left="2880" w:hanging="360"/>
      </w:pPr>
      <w:rPr>
        <w:rFonts w:ascii="Symbol" w:eastAsia="Times New Roman" w:hAnsi="Symbol" w:cs="Times New Roman"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3EE1C09"/>
    <w:multiLevelType w:val="hybridMultilevel"/>
    <w:tmpl w:val="5418A462"/>
    <w:lvl w:ilvl="0" w:tplc="AEACAA66">
      <w:start w:val="1"/>
      <w:numFmt w:val="decimal"/>
      <w:lvlText w:val="129.3.%1."/>
      <w:lvlJc w:val="left"/>
      <w:pPr>
        <w:tabs>
          <w:tab w:val="num" w:pos="2161"/>
        </w:tabs>
        <w:ind w:left="0" w:firstLine="567"/>
      </w:pPr>
      <w:rPr>
        <w:rFonts w:hint="default"/>
        <w:b w:val="0"/>
        <w:i w:val="0"/>
        <w:color w:val="auto"/>
        <w:sz w:val="24"/>
        <w:szCs w:val="24"/>
      </w:rPr>
    </w:lvl>
    <w:lvl w:ilvl="1" w:tplc="F6105AAE">
      <w:start w:val="4"/>
      <w:numFmt w:val="decimal"/>
      <w:lvlText w:val="129.%2."/>
      <w:lvlJc w:val="left"/>
      <w:pPr>
        <w:tabs>
          <w:tab w:val="num" w:pos="4114"/>
        </w:tabs>
        <w:ind w:left="0" w:firstLine="567"/>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4DA0932"/>
    <w:multiLevelType w:val="multilevel"/>
    <w:tmpl w:val="37FC0BDA"/>
    <w:lvl w:ilvl="0">
      <w:start w:val="1"/>
      <w:numFmt w:val="decimal"/>
      <w:lvlText w:val="%1."/>
      <w:lvlJc w:val="left"/>
      <w:pPr>
        <w:tabs>
          <w:tab w:val="num" w:pos="0"/>
        </w:tabs>
        <w:ind w:left="786" w:hanging="360"/>
      </w:pPr>
      <w:rPr>
        <w:rFonts w:hint="default"/>
      </w:rPr>
    </w:lvl>
    <w:lvl w:ilvl="1">
      <w:start w:val="1"/>
      <w:numFmt w:val="decimal"/>
      <w:lvlText w:val="13.%2."/>
      <w:lvlJc w:val="left"/>
      <w:pPr>
        <w:tabs>
          <w:tab w:val="num" w:pos="-27"/>
        </w:tabs>
        <w:ind w:left="900" w:hanging="360"/>
      </w:pPr>
      <w:rPr>
        <w:rFonts w:hint="default"/>
        <w:b w:val="0"/>
        <w:i w:val="0"/>
        <w:color w:val="auto"/>
        <w:sz w:val="24"/>
        <w:szCs w:val="24"/>
      </w:rPr>
    </w:lvl>
    <w:lvl w:ilvl="2">
      <w:start w:val="1"/>
      <w:numFmt w:val="decimal"/>
      <w:lvlText w:val="32.%3."/>
      <w:lvlJc w:val="left"/>
      <w:pPr>
        <w:tabs>
          <w:tab w:val="num" w:pos="0"/>
        </w:tabs>
        <w:ind w:left="1494" w:hanging="720"/>
      </w:pPr>
      <w:rPr>
        <w:rFonts w:hint="default"/>
        <w:b w:val="0"/>
        <w:i w:val="0"/>
        <w:color w:val="auto"/>
        <w:sz w:val="24"/>
        <w:szCs w:val="24"/>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26">
    <w:nsid w:val="297E7BA4"/>
    <w:multiLevelType w:val="hybridMultilevel"/>
    <w:tmpl w:val="CA20C05E"/>
    <w:lvl w:ilvl="0" w:tplc="7F4A9E46">
      <w:start w:val="83"/>
      <w:numFmt w:val="decimal"/>
      <w:lvlText w:val="%1."/>
      <w:lvlJc w:val="left"/>
      <w:pPr>
        <w:tabs>
          <w:tab w:val="num" w:pos="0"/>
        </w:tabs>
        <w:ind w:left="0" w:firstLine="567"/>
      </w:pPr>
      <w:rPr>
        <w:rFonts w:hint="default"/>
        <w:color w:val="auto"/>
      </w:rPr>
    </w:lvl>
    <w:lvl w:ilvl="1" w:tplc="A4026346">
      <w:start w:val="1"/>
      <w:numFmt w:val="decimal"/>
      <w:lvlText w:val="117.%2."/>
      <w:lvlJc w:val="left"/>
      <w:pPr>
        <w:tabs>
          <w:tab w:val="num" w:pos="4114"/>
        </w:tabs>
        <w:ind w:left="0" w:firstLine="567"/>
      </w:pPr>
      <w:rPr>
        <w:rFonts w:hint="default"/>
        <w:b w:val="0"/>
        <w:i w:val="0"/>
        <w:color w:val="auto"/>
        <w:sz w:val="24"/>
        <w:szCs w:val="24"/>
      </w:rPr>
    </w:lvl>
    <w:lvl w:ilvl="2" w:tplc="C7443142">
      <w:start w:val="200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BB208FC"/>
    <w:multiLevelType w:val="hybridMultilevel"/>
    <w:tmpl w:val="22B261EC"/>
    <w:lvl w:ilvl="0" w:tplc="A5868156">
      <w:start w:val="14"/>
      <w:numFmt w:val="decimal"/>
      <w:lvlText w:val="%1."/>
      <w:lvlJc w:val="left"/>
      <w:pPr>
        <w:tabs>
          <w:tab w:val="num" w:pos="1233"/>
        </w:tabs>
        <w:ind w:left="0" w:firstLine="567"/>
      </w:pPr>
      <w:rPr>
        <w:rFonts w:hint="default"/>
        <w:b w:val="0"/>
        <w:i w:val="0"/>
        <w:strike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2BF76671"/>
    <w:multiLevelType w:val="hybridMultilevel"/>
    <w:tmpl w:val="994EED9A"/>
    <w:lvl w:ilvl="0" w:tplc="F7F866F6">
      <w:start w:val="19"/>
      <w:numFmt w:val="upperRoman"/>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2FB97815"/>
    <w:multiLevelType w:val="hybridMultilevel"/>
    <w:tmpl w:val="0F382BB6"/>
    <w:lvl w:ilvl="0" w:tplc="483CAFD8">
      <w:start w:val="1"/>
      <w:numFmt w:val="decimal"/>
      <w:lvlText w:val="90.%1."/>
      <w:lvlJc w:val="left"/>
      <w:pPr>
        <w:tabs>
          <w:tab w:val="num" w:pos="0"/>
        </w:tabs>
        <w:ind w:left="0"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35F40279"/>
    <w:multiLevelType w:val="hybridMultilevel"/>
    <w:tmpl w:val="9F82D2B0"/>
    <w:lvl w:ilvl="0" w:tplc="2766D5FC">
      <w:start w:val="1"/>
      <w:numFmt w:val="decimal"/>
      <w:lvlText w:val="130.2.%1."/>
      <w:lvlJc w:val="left"/>
      <w:pPr>
        <w:tabs>
          <w:tab w:val="num" w:pos="4114"/>
        </w:tabs>
        <w:ind w:left="513" w:firstLine="54"/>
      </w:pPr>
      <w:rPr>
        <w:rFonts w:hint="default"/>
        <w:b w:val="0"/>
        <w:i w:val="0"/>
        <w:color w:val="auto"/>
        <w:sz w:val="24"/>
        <w:szCs w:val="24"/>
      </w:rPr>
    </w:lvl>
    <w:lvl w:ilvl="1" w:tplc="B48002C4">
      <w:start w:val="8"/>
      <w:numFmt w:val="decimal"/>
      <w:lvlText w:val="81.%2."/>
      <w:lvlJc w:val="left"/>
      <w:pPr>
        <w:tabs>
          <w:tab w:val="num" w:pos="2161"/>
        </w:tabs>
        <w:ind w:left="513" w:firstLine="567"/>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6146028"/>
    <w:multiLevelType w:val="hybridMultilevel"/>
    <w:tmpl w:val="305EE666"/>
    <w:lvl w:ilvl="0" w:tplc="8E3CFA3A">
      <w:start w:val="1"/>
      <w:numFmt w:val="decimal"/>
      <w:lvlText w:val="151.1.%1."/>
      <w:lvlJc w:val="left"/>
      <w:pPr>
        <w:ind w:left="720"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3771226C"/>
    <w:multiLevelType w:val="multilevel"/>
    <w:tmpl w:val="BD2CF174"/>
    <w:lvl w:ilvl="0">
      <w:start w:val="28"/>
      <w:numFmt w:val="decimal"/>
      <w:lvlText w:val="%1."/>
      <w:lvlJc w:val="left"/>
      <w:pPr>
        <w:ind w:left="480" w:hanging="480"/>
      </w:pPr>
      <w:rPr>
        <w:rFonts w:hint="default"/>
      </w:rPr>
    </w:lvl>
    <w:lvl w:ilvl="1">
      <w:start w:val="28"/>
      <w:numFmt w:val="decimal"/>
      <w:lvlText w:val="28.%2."/>
      <w:lvlJc w:val="left"/>
      <w:pPr>
        <w:ind w:left="1047" w:hanging="480"/>
      </w:pPr>
      <w:rPr>
        <w:rFonts w:hint="default"/>
        <w:b w:val="0"/>
        <w:i w:val="0"/>
        <w:color w:val="auto"/>
        <w:sz w:val="24"/>
        <w:szCs w:val="24"/>
      </w:rPr>
    </w:lvl>
    <w:lvl w:ilvl="2">
      <w:start w:val="1"/>
      <w:numFmt w:val="decimal"/>
      <w:lvlText w:val="37.%3."/>
      <w:lvlJc w:val="left"/>
      <w:pPr>
        <w:ind w:left="1854"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9D1517D"/>
    <w:multiLevelType w:val="hybridMultilevel"/>
    <w:tmpl w:val="BE3A3806"/>
    <w:lvl w:ilvl="0" w:tplc="85D8389A">
      <w:start w:val="1"/>
      <w:numFmt w:val="decimal"/>
      <w:lvlText w:val="82.%1."/>
      <w:lvlJc w:val="left"/>
      <w:pPr>
        <w:ind w:left="1287"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9F24064"/>
    <w:multiLevelType w:val="multilevel"/>
    <w:tmpl w:val="2FFE9A66"/>
    <w:lvl w:ilvl="0">
      <w:start w:val="14"/>
      <w:numFmt w:val="decimal"/>
      <w:lvlText w:val="%1."/>
      <w:lvlJc w:val="left"/>
      <w:pPr>
        <w:ind w:left="480" w:hanging="480"/>
      </w:pPr>
      <w:rPr>
        <w:rFonts w:hint="default"/>
      </w:rPr>
    </w:lvl>
    <w:lvl w:ilvl="1">
      <w:start w:val="1"/>
      <w:numFmt w:val="decimal"/>
      <w:lvlText w:val="15.%2."/>
      <w:lvlJc w:val="left"/>
      <w:pPr>
        <w:ind w:left="1617" w:hanging="480"/>
      </w:pPr>
      <w:rPr>
        <w:rFonts w:hint="default"/>
        <w:b w:val="0"/>
        <w:i w:val="0"/>
        <w:color w:val="auto"/>
        <w:sz w:val="24"/>
        <w:szCs w:val="24"/>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35">
    <w:nsid w:val="3A1F7CFF"/>
    <w:multiLevelType w:val="hybridMultilevel"/>
    <w:tmpl w:val="45F8915C"/>
    <w:lvl w:ilvl="0" w:tplc="56AED1A0">
      <w:start w:val="170"/>
      <w:numFmt w:val="decimal"/>
      <w:lvlText w:val="%1."/>
      <w:lvlJc w:val="left"/>
      <w:pPr>
        <w:ind w:left="786" w:hanging="360"/>
      </w:pPr>
      <w:rPr>
        <w:rFonts w:hint="default"/>
        <w:b w:val="0"/>
        <w:i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3DCF6785"/>
    <w:multiLevelType w:val="hybridMultilevel"/>
    <w:tmpl w:val="2CBED8C8"/>
    <w:lvl w:ilvl="0" w:tplc="0BA86A94">
      <w:start w:val="1"/>
      <w:numFmt w:val="decimal"/>
      <w:lvlText w:val="132.%1."/>
      <w:lvlJc w:val="left"/>
      <w:pPr>
        <w:tabs>
          <w:tab w:val="num" w:pos="0"/>
        </w:tabs>
        <w:ind w:left="0" w:firstLine="567"/>
      </w:pPr>
      <w:rPr>
        <w:rFonts w:hint="default"/>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3E8245C3"/>
    <w:multiLevelType w:val="hybridMultilevel"/>
    <w:tmpl w:val="06925292"/>
    <w:lvl w:ilvl="0" w:tplc="25B0390A">
      <w:start w:val="18"/>
      <w:numFmt w:val="upperRoman"/>
      <w:lvlText w:val="%1."/>
      <w:lvlJc w:val="left"/>
      <w:pPr>
        <w:ind w:left="128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42824048"/>
    <w:multiLevelType w:val="hybridMultilevel"/>
    <w:tmpl w:val="DE948F6C"/>
    <w:lvl w:ilvl="0" w:tplc="87B4A856">
      <w:start w:val="156"/>
      <w:numFmt w:val="decimal"/>
      <w:lvlText w:val="%1."/>
      <w:lvlJc w:val="left"/>
      <w:pPr>
        <w:tabs>
          <w:tab w:val="num" w:pos="3213"/>
        </w:tabs>
        <w:ind w:left="0" w:firstLine="567"/>
      </w:pPr>
      <w:rPr>
        <w:rFonts w:hint="default"/>
        <w:color w:val="auto"/>
      </w:rPr>
    </w:lvl>
    <w:lvl w:ilvl="1" w:tplc="73505CBA">
      <w:start w:val="1"/>
      <w:numFmt w:val="decimal"/>
      <w:lvlText w:val="164.%2."/>
      <w:lvlJc w:val="left"/>
      <w:pPr>
        <w:ind w:left="1440" w:hanging="360"/>
      </w:pPr>
      <w:rPr>
        <w:rFonts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56E5845"/>
    <w:multiLevelType w:val="multilevel"/>
    <w:tmpl w:val="A44EB1D2"/>
    <w:lvl w:ilvl="0">
      <w:start w:val="48"/>
      <w:numFmt w:val="decimal"/>
      <w:lvlText w:val="%1."/>
      <w:lvlJc w:val="left"/>
      <w:pPr>
        <w:ind w:left="480" w:hanging="480"/>
      </w:pPr>
      <w:rPr>
        <w:rFonts w:hint="default"/>
      </w:rPr>
    </w:lvl>
    <w:lvl w:ilvl="1">
      <w:start w:val="27"/>
      <w:numFmt w:val="decimal"/>
      <w:lvlText w:val="31.%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485C3329"/>
    <w:multiLevelType w:val="hybridMultilevel"/>
    <w:tmpl w:val="B81C8F14"/>
    <w:lvl w:ilvl="0" w:tplc="BB3C77CE">
      <w:start w:val="5"/>
      <w:numFmt w:val="decimal"/>
      <w:lvlText w:val="169.%1."/>
      <w:lvlJc w:val="left"/>
      <w:pPr>
        <w:tabs>
          <w:tab w:val="num" w:pos="0"/>
        </w:tabs>
        <w:ind w:left="0" w:firstLine="567"/>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4895319F"/>
    <w:multiLevelType w:val="hybridMultilevel"/>
    <w:tmpl w:val="40BCF55A"/>
    <w:lvl w:ilvl="0" w:tplc="0E6E1162">
      <w:start w:val="1"/>
      <w:numFmt w:val="decimal"/>
      <w:lvlText w:val="130.1.%1."/>
      <w:lvlJc w:val="left"/>
      <w:pPr>
        <w:tabs>
          <w:tab w:val="num" w:pos="2161"/>
        </w:tabs>
        <w:ind w:left="0" w:firstLine="567"/>
      </w:pPr>
      <w:rPr>
        <w:rFonts w:hint="default"/>
        <w:b w:val="0"/>
        <w:i w:val="0"/>
        <w:strike w:val="0"/>
        <w:color w:val="auto"/>
        <w:sz w:val="24"/>
        <w:szCs w:val="24"/>
      </w:rPr>
    </w:lvl>
    <w:lvl w:ilvl="1" w:tplc="66FADDFC">
      <w:start w:val="7"/>
      <w:numFmt w:val="decimal"/>
      <w:lvlText w:val="81.%2."/>
      <w:lvlJc w:val="left"/>
      <w:pPr>
        <w:tabs>
          <w:tab w:val="num" w:pos="4114"/>
        </w:tabs>
        <w:ind w:left="513" w:firstLine="567"/>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A5439C0"/>
    <w:multiLevelType w:val="hybridMultilevel"/>
    <w:tmpl w:val="BC62AE58"/>
    <w:lvl w:ilvl="0" w:tplc="78526BA2">
      <w:start w:val="1"/>
      <w:numFmt w:val="decimal"/>
      <w:lvlText w:val="106.%1."/>
      <w:lvlJc w:val="left"/>
      <w:pPr>
        <w:ind w:left="2421"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nsid w:val="4A6C4C94"/>
    <w:multiLevelType w:val="multilevel"/>
    <w:tmpl w:val="7674E130"/>
    <w:lvl w:ilvl="0">
      <w:start w:val="69"/>
      <w:numFmt w:val="decimal"/>
      <w:lvlText w:val="%1."/>
      <w:lvlJc w:val="left"/>
      <w:pPr>
        <w:ind w:left="480" w:hanging="480"/>
      </w:pPr>
      <w:rPr>
        <w:rFonts w:hint="default"/>
      </w:rPr>
    </w:lvl>
    <w:lvl w:ilvl="1">
      <w:start w:val="1"/>
      <w:numFmt w:val="decimal"/>
      <w:lvlText w:val="48.%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45">
    <w:nsid w:val="51B66D04"/>
    <w:multiLevelType w:val="hybridMultilevel"/>
    <w:tmpl w:val="676884C6"/>
    <w:lvl w:ilvl="0" w:tplc="EF7E7D3E">
      <w:start w:val="156"/>
      <w:numFmt w:val="decimal"/>
      <w:lvlText w:val="%1."/>
      <w:lvlJc w:val="left"/>
      <w:pPr>
        <w:tabs>
          <w:tab w:val="num" w:pos="3213"/>
        </w:tabs>
        <w:ind w:left="0" w:firstLine="567"/>
      </w:pPr>
      <w:rPr>
        <w:rFonts w:ascii="Times New Roman" w:hAnsi="Times New Roman" w:cs="Arial" w:hint="default"/>
        <w:sz w:val="24"/>
      </w:rPr>
    </w:lvl>
    <w:lvl w:ilvl="1" w:tplc="A300E980">
      <w:start w:val="127"/>
      <w:numFmt w:val="decimal"/>
      <w:lvlText w:val="%2."/>
      <w:lvlJc w:val="left"/>
      <w:pPr>
        <w:tabs>
          <w:tab w:val="num" w:pos="1026"/>
        </w:tabs>
        <w:ind w:left="1026" w:hanging="459"/>
      </w:pPr>
      <w:rPr>
        <w:rFonts w:hint="default"/>
        <w:color w:val="auto"/>
      </w:rPr>
    </w:lvl>
    <w:lvl w:ilvl="2" w:tplc="47B67F20">
      <w:start w:val="1"/>
      <w:numFmt w:val="decimal"/>
      <w:lvlText w:val="169.%3."/>
      <w:lvlJc w:val="left"/>
      <w:pPr>
        <w:tabs>
          <w:tab w:val="num" w:pos="0"/>
        </w:tabs>
        <w:ind w:left="0" w:firstLine="567"/>
      </w:pPr>
      <w:rPr>
        <w:rFonts w:hint="default"/>
        <w:b w:val="0"/>
        <w:i w:val="0"/>
        <w:color w:val="auto"/>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5322C09"/>
    <w:multiLevelType w:val="multilevel"/>
    <w:tmpl w:val="C750C86C"/>
    <w:lvl w:ilvl="0">
      <w:start w:val="40"/>
      <w:numFmt w:val="decimal"/>
      <w:lvlText w:val="%1."/>
      <w:lvlJc w:val="left"/>
      <w:pPr>
        <w:ind w:left="480" w:hanging="480"/>
      </w:pPr>
      <w:rPr>
        <w:rFonts w:hint="default"/>
      </w:rPr>
    </w:lvl>
    <w:lvl w:ilvl="1">
      <w:start w:val="1"/>
      <w:numFmt w:val="decimal"/>
      <w:lvlText w:val="68.%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554615AC"/>
    <w:multiLevelType w:val="hybridMultilevel"/>
    <w:tmpl w:val="F692FDAE"/>
    <w:lvl w:ilvl="0" w:tplc="1ACEB4A0">
      <w:start w:val="3"/>
      <w:numFmt w:val="decimal"/>
      <w:lvlText w:val="130.%1."/>
      <w:lvlJc w:val="left"/>
      <w:pPr>
        <w:tabs>
          <w:tab w:val="num" w:pos="4114"/>
        </w:tabs>
        <w:ind w:left="0"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5C82E23"/>
    <w:multiLevelType w:val="hybridMultilevel"/>
    <w:tmpl w:val="D2D25E36"/>
    <w:lvl w:ilvl="0" w:tplc="07361D22">
      <w:start w:val="3"/>
      <w:numFmt w:val="upperRoman"/>
      <w:lvlText w:val="%1."/>
      <w:lvlJc w:val="left"/>
      <w:pPr>
        <w:ind w:left="1430" w:hanging="720"/>
      </w:pPr>
      <w:rPr>
        <w:rFonts w:hint="default"/>
      </w:rPr>
    </w:lvl>
    <w:lvl w:ilvl="1" w:tplc="A5D68DFA">
      <w:start w:val="1"/>
      <w:numFmt w:val="decimal"/>
      <w:lvlText w:val="55.%2."/>
      <w:lvlJc w:val="left"/>
      <w:pPr>
        <w:tabs>
          <w:tab w:val="num" w:pos="2511"/>
        </w:tabs>
        <w:ind w:left="863" w:firstLine="567"/>
      </w:pPr>
      <w:rPr>
        <w:rFonts w:hint="default"/>
        <w:b w:val="0"/>
        <w:i w:val="0"/>
        <w:color w:val="auto"/>
        <w:sz w:val="24"/>
        <w:szCs w:val="24"/>
      </w:rPr>
    </w:lvl>
    <w:lvl w:ilvl="2" w:tplc="5DDC5F8C">
      <w:start w:val="56"/>
      <w:numFmt w:val="decimal"/>
      <w:lvlText w:val="%3."/>
      <w:lvlJc w:val="left"/>
      <w:pPr>
        <w:tabs>
          <w:tab w:val="num" w:pos="1970"/>
        </w:tabs>
        <w:ind w:left="2690" w:hanging="360"/>
      </w:pPr>
      <w:rPr>
        <w:rFonts w:hint="default"/>
        <w:color w:val="auto"/>
      </w:r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9">
    <w:nsid w:val="563A2658"/>
    <w:multiLevelType w:val="hybridMultilevel"/>
    <w:tmpl w:val="14E866DE"/>
    <w:lvl w:ilvl="0" w:tplc="F57091C8">
      <w:start w:val="1"/>
      <w:numFmt w:val="decimal"/>
      <w:lvlText w:val="126.%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57F22F97"/>
    <w:multiLevelType w:val="hybridMultilevel"/>
    <w:tmpl w:val="F6C2F1D8"/>
    <w:lvl w:ilvl="0" w:tplc="AB9E5958">
      <w:start w:val="16"/>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1">
    <w:nsid w:val="590D15CB"/>
    <w:multiLevelType w:val="hybridMultilevel"/>
    <w:tmpl w:val="6ED8C9AE"/>
    <w:lvl w:ilvl="0" w:tplc="D55EFCDE">
      <w:start w:val="1"/>
      <w:numFmt w:val="decimal"/>
      <w:lvlText w:val="83.%1."/>
      <w:lvlJc w:val="left"/>
      <w:pPr>
        <w:ind w:left="1287"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nsid w:val="596370B9"/>
    <w:multiLevelType w:val="multilevel"/>
    <w:tmpl w:val="CC0A5552"/>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10" w:firstLine="720"/>
      </w:pPr>
      <w:rPr>
        <w:rFonts w:hint="default"/>
      </w:rPr>
    </w:lvl>
    <w:lvl w:ilvl="2">
      <w:start w:val="1"/>
      <w:numFmt w:val="decimal"/>
      <w:pStyle w:val="Antrat3"/>
      <w:suff w:val="space"/>
      <w:lvlText w:val="%1%3."/>
      <w:lvlJc w:val="left"/>
      <w:pPr>
        <w:ind w:left="-10" w:firstLine="720"/>
      </w:pPr>
      <w:rPr>
        <w:rFonts w:hint="default"/>
      </w:rPr>
    </w:lvl>
    <w:lvl w:ilvl="3">
      <w:start w:val="1"/>
      <w:numFmt w:val="decimal"/>
      <w:pStyle w:val="Antrat4"/>
      <w:lvlText w:val="%4)"/>
      <w:lvlJc w:val="left"/>
      <w:pPr>
        <w:ind w:left="-152"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3">
    <w:nsid w:val="5D4903A5"/>
    <w:multiLevelType w:val="hybridMultilevel"/>
    <w:tmpl w:val="352E78B6"/>
    <w:lvl w:ilvl="0" w:tplc="3EE40430">
      <w:start w:val="1"/>
      <w:numFmt w:val="decimal"/>
      <w:lvlText w:val="115.%1."/>
      <w:lvlJc w:val="left"/>
      <w:pPr>
        <w:tabs>
          <w:tab w:val="num" w:pos="2264"/>
        </w:tabs>
        <w:ind w:left="0" w:firstLine="567"/>
      </w:pPr>
      <w:rPr>
        <w:rFonts w:hint="default"/>
        <w:b w:val="0"/>
        <w:i w:val="0"/>
        <w:color w:val="auto"/>
        <w:sz w:val="24"/>
        <w:szCs w:val="24"/>
      </w:rPr>
    </w:lvl>
    <w:lvl w:ilvl="1" w:tplc="9F0632B2">
      <w:start w:val="116"/>
      <w:numFmt w:val="decimal"/>
      <w:lvlText w:val="%2."/>
      <w:lvlJc w:val="left"/>
      <w:pPr>
        <w:tabs>
          <w:tab w:val="num" w:pos="1233"/>
        </w:tabs>
        <w:ind w:left="513" w:firstLine="567"/>
      </w:pPr>
      <w:rPr>
        <w:rFonts w:hint="default"/>
        <w:b w:val="0"/>
        <w:i w:val="0"/>
        <w:strike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nsid w:val="5E4B34EE"/>
    <w:multiLevelType w:val="hybridMultilevel"/>
    <w:tmpl w:val="19C4E048"/>
    <w:lvl w:ilvl="0" w:tplc="8F7C2F44">
      <w:start w:val="27"/>
      <w:numFmt w:val="decimal"/>
      <w:lvlText w:val="%1."/>
      <w:lvlJc w:val="left"/>
      <w:pPr>
        <w:ind w:left="1070" w:hanging="360"/>
      </w:pPr>
      <w:rPr>
        <w:rFonts w:hint="default"/>
        <w:b w:val="0"/>
        <w:i w:val="0"/>
        <w:color w:val="auto"/>
        <w:sz w:val="24"/>
        <w:szCs w:val="24"/>
      </w:rPr>
    </w:lvl>
    <w:lvl w:ilvl="1" w:tplc="3EB87DD6">
      <w:start w:val="1"/>
      <w:numFmt w:val="decimal"/>
      <w:lvlText w:val="32.%2."/>
      <w:lvlJc w:val="left"/>
      <w:pPr>
        <w:tabs>
          <w:tab w:val="num" w:pos="513"/>
        </w:tabs>
        <w:ind w:left="0" w:firstLine="567"/>
      </w:pPr>
      <w:rPr>
        <w:rFonts w:hint="default"/>
        <w:b w:val="0"/>
        <w:i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nsid w:val="5E582ADC"/>
    <w:multiLevelType w:val="multilevel"/>
    <w:tmpl w:val="56EAADC0"/>
    <w:lvl w:ilvl="0">
      <w:start w:val="53"/>
      <w:numFmt w:val="decimal"/>
      <w:lvlText w:val="%1."/>
      <w:lvlJc w:val="left"/>
      <w:pPr>
        <w:ind w:left="480" w:hanging="480"/>
      </w:pPr>
      <w:rPr>
        <w:rFonts w:hint="default"/>
      </w:rPr>
    </w:lvl>
    <w:lvl w:ilvl="1">
      <w:start w:val="1"/>
      <w:numFmt w:val="decimal"/>
      <w:lvlText w:val="81.%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0167DED"/>
    <w:multiLevelType w:val="multilevel"/>
    <w:tmpl w:val="D2AA41A4"/>
    <w:lvl w:ilvl="0">
      <w:start w:val="48"/>
      <w:numFmt w:val="decimal"/>
      <w:lvlText w:val="%1."/>
      <w:lvlJc w:val="left"/>
      <w:pPr>
        <w:ind w:left="480" w:hanging="480"/>
      </w:pPr>
      <w:rPr>
        <w:rFonts w:hint="default"/>
      </w:rPr>
    </w:lvl>
    <w:lvl w:ilvl="1">
      <w:start w:val="1"/>
      <w:numFmt w:val="decimal"/>
      <w:lvlText w:val="56.%2."/>
      <w:lvlJc w:val="left"/>
      <w:pPr>
        <w:ind w:left="1047" w:hanging="480"/>
      </w:pPr>
      <w:rPr>
        <w:rFonts w:hint="default"/>
        <w:b w:val="0"/>
        <w:i w:val="0"/>
        <w:color w:val="auto"/>
        <w:sz w:val="24"/>
        <w:szCs w:val="24"/>
      </w:rPr>
    </w:lvl>
    <w:lvl w:ilvl="2">
      <w:start w:val="1"/>
      <w:numFmt w:val="decimal"/>
      <w:lvlText w:val="76.5.%3."/>
      <w:lvlJc w:val="left"/>
      <w:pPr>
        <w:ind w:left="1713"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nsid w:val="648B6244"/>
    <w:multiLevelType w:val="hybridMultilevel"/>
    <w:tmpl w:val="3CEA3828"/>
    <w:lvl w:ilvl="0" w:tplc="681A33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nsid w:val="6E797840"/>
    <w:multiLevelType w:val="hybridMultilevel"/>
    <w:tmpl w:val="A7F8400A"/>
    <w:lvl w:ilvl="0" w:tplc="C36A6F70">
      <w:start w:val="1"/>
      <w:numFmt w:val="decimal"/>
      <w:lvlText w:val="2.%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nsid w:val="6EE5069F"/>
    <w:multiLevelType w:val="hybridMultilevel"/>
    <w:tmpl w:val="AD5AD1BC"/>
    <w:lvl w:ilvl="0" w:tplc="F42CC344">
      <w:start w:val="1"/>
      <w:numFmt w:val="decimal"/>
      <w:lvlText w:val="130.%1."/>
      <w:lvlJc w:val="left"/>
      <w:pPr>
        <w:tabs>
          <w:tab w:val="num" w:pos="2264"/>
        </w:tabs>
        <w:ind w:left="0"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F694FE9"/>
    <w:multiLevelType w:val="multilevel"/>
    <w:tmpl w:val="0784C152"/>
    <w:lvl w:ilvl="0">
      <w:start w:val="48"/>
      <w:numFmt w:val="decimal"/>
      <w:lvlText w:val="%1."/>
      <w:lvlJc w:val="left"/>
      <w:pPr>
        <w:ind w:left="480" w:hanging="480"/>
      </w:pPr>
      <w:rPr>
        <w:rFonts w:hint="default"/>
      </w:rPr>
    </w:lvl>
    <w:lvl w:ilvl="1">
      <w:start w:val="1"/>
      <w:numFmt w:val="decimal"/>
      <w:lvlText w:val="76.%2."/>
      <w:lvlJc w:val="left"/>
      <w:pPr>
        <w:ind w:left="1047" w:hanging="480"/>
      </w:pPr>
      <w:rPr>
        <w:rFonts w:hint="default"/>
        <w:b w:val="0"/>
        <w:i w:val="0"/>
        <w:color w:val="auto"/>
        <w:sz w:val="24"/>
        <w:szCs w:val="24"/>
      </w:rPr>
    </w:lvl>
    <w:lvl w:ilvl="2">
      <w:start w:val="48"/>
      <w:numFmt w:val="decimal"/>
      <w:lvlText w:val="56.6.%3."/>
      <w:lvlJc w:val="left"/>
      <w:pPr>
        <w:ind w:left="1854"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nsid w:val="6F88031A"/>
    <w:multiLevelType w:val="hybridMultilevel"/>
    <w:tmpl w:val="A50EA506"/>
    <w:lvl w:ilvl="0" w:tplc="3D38F132">
      <w:start w:val="1"/>
      <w:numFmt w:val="decimal"/>
      <w:lvlText w:val="155.%1."/>
      <w:lvlJc w:val="left"/>
      <w:pPr>
        <w:tabs>
          <w:tab w:val="num" w:pos="4627"/>
        </w:tabs>
        <w:ind w:left="513" w:firstLine="54"/>
      </w:pPr>
      <w:rPr>
        <w:rFonts w:hint="default"/>
        <w:b w:val="0"/>
        <w:i w:val="0"/>
        <w:color w:val="auto"/>
        <w:sz w:val="24"/>
        <w:szCs w:val="24"/>
      </w:rPr>
    </w:lvl>
    <w:lvl w:ilvl="1" w:tplc="CCD6AE30">
      <w:start w:val="7"/>
      <w:numFmt w:val="decimal"/>
      <w:lvlText w:val="134.%2."/>
      <w:lvlJc w:val="left"/>
      <w:pPr>
        <w:tabs>
          <w:tab w:val="num" w:pos="513"/>
        </w:tabs>
        <w:ind w:left="513" w:firstLine="567"/>
      </w:pPr>
      <w:rPr>
        <w:rFonts w:hint="default"/>
        <w:b w:val="0"/>
        <w:i w:val="0"/>
        <w:color w:val="auto"/>
        <w:sz w:val="24"/>
        <w:szCs w:val="24"/>
      </w:rPr>
    </w:lvl>
    <w:lvl w:ilvl="2" w:tplc="AA563C00">
      <w:start w:val="116"/>
      <w:numFmt w:val="decimal"/>
      <w:lvlText w:val="%3."/>
      <w:lvlJc w:val="left"/>
      <w:pPr>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0541BBE"/>
    <w:multiLevelType w:val="hybridMultilevel"/>
    <w:tmpl w:val="DE68BE48"/>
    <w:lvl w:ilvl="0" w:tplc="C7382774">
      <w:start w:val="78"/>
      <w:numFmt w:val="decimal"/>
      <w:lvlText w:val="%1."/>
      <w:lvlJc w:val="left"/>
      <w:pPr>
        <w:tabs>
          <w:tab w:val="num" w:pos="3240"/>
        </w:tabs>
        <w:ind w:left="3960" w:hanging="360"/>
      </w:pPr>
      <w:rPr>
        <w:rFonts w:hint="default"/>
        <w:color w:val="auto"/>
      </w:rPr>
    </w:lvl>
    <w:lvl w:ilvl="1" w:tplc="CB52BA30">
      <w:start w:val="1"/>
      <w:numFmt w:val="decimal"/>
      <w:lvlText w:val="107.%2."/>
      <w:lvlJc w:val="left"/>
      <w:pPr>
        <w:tabs>
          <w:tab w:val="num" w:pos="720"/>
        </w:tabs>
        <w:ind w:left="0" w:firstLine="567"/>
      </w:pPr>
      <w:rPr>
        <w:rFonts w:hint="default"/>
        <w:color w:val="auto"/>
      </w:rPr>
    </w:lvl>
    <w:lvl w:ilvl="2" w:tplc="CE8C8056">
      <w:start w:val="1"/>
      <w:numFmt w:val="decimal"/>
      <w:lvlText w:val="129.%3."/>
      <w:lvlJc w:val="left"/>
      <w:pPr>
        <w:tabs>
          <w:tab w:val="num" w:pos="2264"/>
        </w:tabs>
        <w:ind w:left="0" w:firstLine="567"/>
      </w:pPr>
      <w:rPr>
        <w:rFonts w:hint="default"/>
        <w:b w:val="0"/>
        <w:i w:val="0"/>
        <w:color w:val="auto"/>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1297DB1"/>
    <w:multiLevelType w:val="multilevel"/>
    <w:tmpl w:val="F836C598"/>
    <w:lvl w:ilvl="0">
      <w:start w:val="47"/>
      <w:numFmt w:val="decimal"/>
      <w:lvlText w:val="%1."/>
      <w:lvlJc w:val="left"/>
      <w:pPr>
        <w:ind w:left="480" w:hanging="480"/>
      </w:pPr>
      <w:rPr>
        <w:rFonts w:hint="default"/>
      </w:rPr>
    </w:lvl>
    <w:lvl w:ilvl="1">
      <w:start w:val="5"/>
      <w:numFmt w:val="decimal"/>
      <w:lvlText w:val="24.%2."/>
      <w:lvlJc w:val="left"/>
      <w:pPr>
        <w:ind w:left="1047" w:hanging="480"/>
      </w:pPr>
      <w:rPr>
        <w:rFonts w:hint="default"/>
        <w:b w:val="0"/>
        <w:i w:val="0"/>
        <w:color w:val="auto"/>
        <w:sz w:val="24"/>
        <w:szCs w:val="24"/>
      </w:rPr>
    </w:lvl>
    <w:lvl w:ilvl="2">
      <w:start w:val="1"/>
      <w:numFmt w:val="decimal"/>
      <w:lvlText w:val="28.3.%3."/>
      <w:lvlJc w:val="left"/>
      <w:pPr>
        <w:ind w:left="1854"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71937523"/>
    <w:multiLevelType w:val="multilevel"/>
    <w:tmpl w:val="4C420C2A"/>
    <w:lvl w:ilvl="0">
      <w:start w:val="68"/>
      <w:numFmt w:val="decimal"/>
      <w:lvlText w:val="%1."/>
      <w:lvlJc w:val="left"/>
      <w:pPr>
        <w:tabs>
          <w:tab w:val="num" w:pos="0"/>
        </w:tabs>
        <w:ind w:left="786" w:hanging="360"/>
      </w:pPr>
      <w:rPr>
        <w:rFonts w:hint="default"/>
      </w:rPr>
    </w:lvl>
    <w:lvl w:ilvl="1">
      <w:start w:val="1"/>
      <w:numFmt w:val="decimal"/>
      <w:lvlText w:val="92.%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65">
    <w:nsid w:val="71D53ED5"/>
    <w:multiLevelType w:val="hybridMultilevel"/>
    <w:tmpl w:val="6934845C"/>
    <w:lvl w:ilvl="0" w:tplc="1652A062">
      <w:start w:val="1"/>
      <w:numFmt w:val="decimal"/>
      <w:lvlText w:val="154.%1."/>
      <w:lvlJc w:val="left"/>
      <w:pPr>
        <w:tabs>
          <w:tab w:val="num" w:pos="513"/>
        </w:tabs>
        <w:ind w:left="513" w:firstLine="567"/>
      </w:pPr>
      <w:rPr>
        <w:rFonts w:hint="default"/>
        <w:color w:val="auto"/>
      </w:rPr>
    </w:lvl>
    <w:lvl w:ilvl="1" w:tplc="56E4CD4C">
      <w:start w:val="6"/>
      <w:numFmt w:val="decimal"/>
      <w:lvlText w:val="134.%2."/>
      <w:lvlJc w:val="left"/>
      <w:pPr>
        <w:tabs>
          <w:tab w:val="num" w:pos="4627"/>
        </w:tabs>
        <w:ind w:left="513" w:firstLine="54"/>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33759CD"/>
    <w:multiLevelType w:val="hybridMultilevel"/>
    <w:tmpl w:val="CDF25644"/>
    <w:lvl w:ilvl="0" w:tplc="8E9A2C32">
      <w:start w:val="1"/>
      <w:numFmt w:val="decimal"/>
      <w:lvlText w:val="151.%1."/>
      <w:lvlJc w:val="left"/>
      <w:pPr>
        <w:ind w:left="786" w:hanging="360"/>
      </w:pPr>
      <w:rPr>
        <w:rFonts w:hint="default"/>
        <w:b w:val="0"/>
        <w:i w:val="0"/>
        <w:color w:val="auto"/>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7">
    <w:nsid w:val="745A7B71"/>
    <w:multiLevelType w:val="hybridMultilevel"/>
    <w:tmpl w:val="16D6680C"/>
    <w:lvl w:ilvl="0" w:tplc="1884C876">
      <w:start w:val="85"/>
      <w:numFmt w:val="decimal"/>
      <w:lvlText w:val="%1."/>
      <w:lvlJc w:val="left"/>
      <w:pPr>
        <w:tabs>
          <w:tab w:val="num" w:pos="207"/>
        </w:tabs>
        <w:ind w:left="927" w:hanging="360"/>
      </w:pPr>
      <w:rPr>
        <w:rFonts w:hint="default"/>
        <w:color w:val="auto"/>
      </w:rPr>
    </w:lvl>
    <w:lvl w:ilvl="1" w:tplc="FF921EB2">
      <w:start w:val="1"/>
      <w:numFmt w:val="decimal"/>
      <w:lvlText w:val="109.%2."/>
      <w:lvlJc w:val="left"/>
      <w:pPr>
        <w:tabs>
          <w:tab w:val="num" w:pos="1233"/>
        </w:tabs>
        <w:ind w:left="0" w:firstLine="567"/>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4856CBC"/>
    <w:multiLevelType w:val="multilevel"/>
    <w:tmpl w:val="6EB80BBC"/>
    <w:lvl w:ilvl="0">
      <w:start w:val="59"/>
      <w:numFmt w:val="decimal"/>
      <w:lvlText w:val="%1."/>
      <w:lvlJc w:val="left"/>
      <w:pPr>
        <w:ind w:left="480" w:hanging="480"/>
      </w:pPr>
      <w:rPr>
        <w:rFonts w:hint="default"/>
      </w:rPr>
    </w:lvl>
    <w:lvl w:ilvl="1">
      <w:start w:val="1"/>
      <w:numFmt w:val="decimal"/>
      <w:lvlText w:val="37.%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nsid w:val="78564A0A"/>
    <w:multiLevelType w:val="hybridMultilevel"/>
    <w:tmpl w:val="4498FCB0"/>
    <w:lvl w:ilvl="0" w:tplc="C442C26C">
      <w:start w:val="5"/>
      <w:numFmt w:val="decimal"/>
      <w:lvlText w:val="130.%1."/>
      <w:lvlJc w:val="left"/>
      <w:pPr>
        <w:tabs>
          <w:tab w:val="num" w:pos="4114"/>
        </w:tabs>
        <w:ind w:left="0"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9797CAF"/>
    <w:multiLevelType w:val="multilevel"/>
    <w:tmpl w:val="12FCD084"/>
    <w:lvl w:ilvl="0">
      <w:start w:val="91"/>
      <w:numFmt w:val="decimal"/>
      <w:lvlText w:val="%1."/>
      <w:lvlJc w:val="left"/>
      <w:pPr>
        <w:tabs>
          <w:tab w:val="num" w:pos="0"/>
        </w:tabs>
        <w:ind w:left="786" w:hanging="360"/>
      </w:pPr>
      <w:rPr>
        <w:rFonts w:hint="default"/>
      </w:rPr>
    </w:lvl>
    <w:lvl w:ilvl="1">
      <w:start w:val="67"/>
      <w:numFmt w:val="decimal"/>
      <w:lvlText w:val="70.%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71">
    <w:nsid w:val="7A5B51A7"/>
    <w:multiLevelType w:val="hybridMultilevel"/>
    <w:tmpl w:val="5630FAC4"/>
    <w:lvl w:ilvl="0" w:tplc="BB6CB896">
      <w:start w:val="152"/>
      <w:numFmt w:val="decimal"/>
      <w:lvlText w:val="%1."/>
      <w:lvlJc w:val="left"/>
      <w:pPr>
        <w:ind w:left="928" w:hanging="360"/>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nsid w:val="7A6D759C"/>
    <w:multiLevelType w:val="hybridMultilevel"/>
    <w:tmpl w:val="62A6E286"/>
    <w:lvl w:ilvl="0" w:tplc="C3D8B58C">
      <w:start w:val="1"/>
      <w:numFmt w:val="decimal"/>
      <w:lvlText w:val="86.%1."/>
      <w:lvlJc w:val="left"/>
      <w:pPr>
        <w:tabs>
          <w:tab w:val="num" w:pos="0"/>
        </w:tabs>
        <w:ind w:left="0"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3">
    <w:nsid w:val="7B8C7F45"/>
    <w:multiLevelType w:val="hybridMultilevel"/>
    <w:tmpl w:val="7F4E52AC"/>
    <w:lvl w:ilvl="0" w:tplc="E6A02B20">
      <w:start w:val="156"/>
      <w:numFmt w:val="decimal"/>
      <w:lvlText w:val="%1."/>
      <w:lvlJc w:val="left"/>
      <w:pPr>
        <w:ind w:left="927" w:hanging="360"/>
      </w:pPr>
      <w:rPr>
        <w:rFonts w:ascii="Times New Roman" w:hAnsi="Times New Roman" w:cs="Arial"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nsid w:val="7DDA6EF2"/>
    <w:multiLevelType w:val="multilevel"/>
    <w:tmpl w:val="25B87918"/>
    <w:lvl w:ilvl="0">
      <w:start w:val="70"/>
      <w:numFmt w:val="decimal"/>
      <w:lvlText w:val="%1."/>
      <w:lvlJc w:val="left"/>
      <w:pPr>
        <w:tabs>
          <w:tab w:val="num" w:pos="0"/>
        </w:tabs>
        <w:ind w:left="786" w:hanging="360"/>
      </w:pPr>
      <w:rPr>
        <w:rFonts w:hint="default"/>
      </w:rPr>
    </w:lvl>
    <w:lvl w:ilvl="1">
      <w:start w:val="1"/>
      <w:numFmt w:val="decimal"/>
      <w:lvlText w:val="94.%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75">
    <w:nsid w:val="7E140D82"/>
    <w:multiLevelType w:val="hybridMultilevel"/>
    <w:tmpl w:val="51B2AB62"/>
    <w:lvl w:ilvl="0" w:tplc="41BACB2A">
      <w:start w:val="1"/>
      <w:numFmt w:val="decimal"/>
      <w:lvlText w:val="119.%1."/>
      <w:lvlJc w:val="left"/>
      <w:pPr>
        <w:ind w:left="1287" w:hanging="360"/>
      </w:pPr>
      <w:rPr>
        <w:rFonts w:hint="default"/>
      </w:rPr>
    </w:lvl>
    <w:lvl w:ilvl="1" w:tplc="3356C000">
      <w:start w:val="120"/>
      <w:numFmt w:val="decimal"/>
      <w:lvlText w:val="%2."/>
      <w:lvlJc w:val="left"/>
      <w:pPr>
        <w:tabs>
          <w:tab w:val="num" w:pos="1233"/>
        </w:tabs>
        <w:ind w:left="513" w:firstLine="567"/>
      </w:pPr>
      <w:rPr>
        <w:rFonts w:hint="default"/>
        <w:b w:val="0"/>
        <w:i w:val="0"/>
        <w:strike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nsid w:val="7E8767AE"/>
    <w:multiLevelType w:val="multilevel"/>
    <w:tmpl w:val="BE6CE29C"/>
    <w:lvl w:ilvl="0">
      <w:start w:val="31"/>
      <w:numFmt w:val="decimal"/>
      <w:lvlText w:val="%1."/>
      <w:lvlJc w:val="left"/>
      <w:pPr>
        <w:ind w:left="480" w:hanging="480"/>
      </w:pPr>
      <w:rPr>
        <w:rFonts w:hint="default"/>
      </w:rPr>
    </w:lvl>
    <w:lvl w:ilvl="1">
      <w:start w:val="1"/>
      <w:numFmt w:val="decimal"/>
      <w:lvlText w:val="58.%2."/>
      <w:lvlJc w:val="left"/>
      <w:pPr>
        <w:ind w:left="1047" w:hanging="480"/>
      </w:pPr>
      <w:rPr>
        <w:rFonts w:hint="default"/>
        <w:b w:val="0"/>
        <w:i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nsid w:val="7FA128BA"/>
    <w:multiLevelType w:val="multilevel"/>
    <w:tmpl w:val="2EDCF7C0"/>
    <w:lvl w:ilvl="0">
      <w:start w:val="27"/>
      <w:numFmt w:val="decimal"/>
      <w:lvlText w:val="%1."/>
      <w:lvlJc w:val="left"/>
      <w:pPr>
        <w:ind w:left="480" w:hanging="480"/>
      </w:pPr>
      <w:rPr>
        <w:rFonts w:hint="default"/>
      </w:rPr>
    </w:lvl>
    <w:lvl w:ilvl="1">
      <w:start w:val="33"/>
      <w:numFmt w:val="decimal"/>
      <w:lvlText w:val="%2."/>
      <w:lvlJc w:val="left"/>
      <w:pPr>
        <w:ind w:left="1047" w:hanging="480"/>
      </w:pPr>
      <w:rPr>
        <w:rFonts w:hint="default"/>
        <w:b w:val="0"/>
        <w:i w:val="0"/>
        <w:color w:val="auto"/>
        <w:sz w:val="24"/>
        <w:szCs w:val="24"/>
      </w:rPr>
    </w:lvl>
    <w:lvl w:ilvl="2">
      <w:start w:val="27"/>
      <w:numFmt w:val="decimal"/>
      <w:lvlText w:val="28.3.%3."/>
      <w:lvlJc w:val="left"/>
      <w:pPr>
        <w:ind w:left="1854" w:hanging="720"/>
      </w:pPr>
      <w:rPr>
        <w:rFonts w:hint="default"/>
        <w:b w:val="0"/>
        <w:i w:val="0"/>
        <w:color w:val="auto"/>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2"/>
  </w:num>
  <w:num w:numId="2">
    <w:abstractNumId w:val="0"/>
  </w:num>
  <w:num w:numId="3">
    <w:abstractNumId w:val="44"/>
  </w:num>
  <w:num w:numId="4">
    <w:abstractNumId w:val="25"/>
  </w:num>
  <w:num w:numId="5">
    <w:abstractNumId w:val="57"/>
  </w:num>
  <w:num w:numId="6">
    <w:abstractNumId w:val="48"/>
  </w:num>
  <w:num w:numId="7">
    <w:abstractNumId w:val="62"/>
  </w:num>
  <w:num w:numId="8">
    <w:abstractNumId w:val="18"/>
  </w:num>
  <w:num w:numId="9">
    <w:abstractNumId w:val="26"/>
  </w:num>
  <w:num w:numId="10">
    <w:abstractNumId w:val="24"/>
  </w:num>
  <w:num w:numId="11">
    <w:abstractNumId w:val="41"/>
  </w:num>
  <w:num w:numId="12">
    <w:abstractNumId w:val="30"/>
  </w:num>
  <w:num w:numId="13">
    <w:abstractNumId w:val="4"/>
  </w:num>
  <w:num w:numId="14">
    <w:abstractNumId w:val="67"/>
  </w:num>
  <w:num w:numId="15">
    <w:abstractNumId w:val="70"/>
  </w:num>
  <w:num w:numId="16">
    <w:abstractNumId w:val="12"/>
  </w:num>
  <w:num w:numId="17">
    <w:abstractNumId w:val="59"/>
  </w:num>
  <w:num w:numId="18">
    <w:abstractNumId w:val="3"/>
  </w:num>
  <w:num w:numId="19">
    <w:abstractNumId w:val="47"/>
  </w:num>
  <w:num w:numId="20">
    <w:abstractNumId w:val="69"/>
  </w:num>
  <w:num w:numId="21">
    <w:abstractNumId w:val="65"/>
  </w:num>
  <w:num w:numId="22">
    <w:abstractNumId w:val="61"/>
  </w:num>
  <w:num w:numId="23">
    <w:abstractNumId w:val="45"/>
  </w:num>
  <w:num w:numId="24">
    <w:abstractNumId w:val="23"/>
  </w:num>
  <w:num w:numId="25">
    <w:abstractNumId w:val="6"/>
  </w:num>
  <w:num w:numId="26">
    <w:abstractNumId w:val="37"/>
  </w:num>
  <w:num w:numId="27">
    <w:abstractNumId w:val="28"/>
  </w:num>
  <w:num w:numId="28">
    <w:abstractNumId w:val="33"/>
  </w:num>
  <w:num w:numId="29">
    <w:abstractNumId w:val="51"/>
  </w:num>
  <w:num w:numId="30">
    <w:abstractNumId w:val="64"/>
  </w:num>
  <w:num w:numId="31">
    <w:abstractNumId w:val="74"/>
  </w:num>
  <w:num w:numId="32">
    <w:abstractNumId w:val="77"/>
  </w:num>
  <w:num w:numId="33">
    <w:abstractNumId w:val="14"/>
  </w:num>
  <w:num w:numId="34">
    <w:abstractNumId w:val="32"/>
  </w:num>
  <w:num w:numId="35">
    <w:abstractNumId w:val="42"/>
  </w:num>
  <w:num w:numId="36">
    <w:abstractNumId w:val="53"/>
  </w:num>
  <w:num w:numId="37">
    <w:abstractNumId w:val="10"/>
  </w:num>
  <w:num w:numId="38">
    <w:abstractNumId w:val="15"/>
  </w:num>
  <w:num w:numId="39">
    <w:abstractNumId w:val="63"/>
  </w:num>
  <w:num w:numId="40">
    <w:abstractNumId w:val="39"/>
  </w:num>
  <w:num w:numId="41">
    <w:abstractNumId w:val="76"/>
  </w:num>
  <w:num w:numId="42">
    <w:abstractNumId w:val="46"/>
  </w:num>
  <w:num w:numId="43">
    <w:abstractNumId w:val="60"/>
  </w:num>
  <w:num w:numId="44">
    <w:abstractNumId w:val="55"/>
  </w:num>
  <w:num w:numId="45">
    <w:abstractNumId w:val="2"/>
  </w:num>
  <w:num w:numId="46">
    <w:abstractNumId w:val="9"/>
  </w:num>
  <w:num w:numId="47">
    <w:abstractNumId w:val="5"/>
  </w:num>
  <w:num w:numId="48">
    <w:abstractNumId w:val="58"/>
  </w:num>
  <w:num w:numId="49">
    <w:abstractNumId w:val="7"/>
  </w:num>
  <w:num w:numId="50">
    <w:abstractNumId w:val="68"/>
  </w:num>
  <w:num w:numId="51">
    <w:abstractNumId w:val="43"/>
  </w:num>
  <w:num w:numId="52">
    <w:abstractNumId w:val="56"/>
  </w:num>
  <w:num w:numId="53">
    <w:abstractNumId w:val="21"/>
  </w:num>
  <w:num w:numId="54">
    <w:abstractNumId w:val="1"/>
  </w:num>
  <w:num w:numId="55">
    <w:abstractNumId w:val="8"/>
  </w:num>
  <w:num w:numId="56">
    <w:abstractNumId w:val="20"/>
  </w:num>
  <w:num w:numId="57">
    <w:abstractNumId w:val="66"/>
  </w:num>
  <w:num w:numId="58">
    <w:abstractNumId w:val="13"/>
  </w:num>
  <w:num w:numId="59">
    <w:abstractNumId w:val="75"/>
  </w:num>
  <w:num w:numId="60">
    <w:abstractNumId w:val="16"/>
  </w:num>
  <w:num w:numId="61">
    <w:abstractNumId w:val="49"/>
  </w:num>
  <w:num w:numId="62">
    <w:abstractNumId w:val="40"/>
  </w:num>
  <w:num w:numId="63">
    <w:abstractNumId w:val="34"/>
  </w:num>
  <w:num w:numId="64">
    <w:abstractNumId w:val="38"/>
  </w:num>
  <w:num w:numId="65">
    <w:abstractNumId w:val="54"/>
  </w:num>
  <w:num w:numId="66">
    <w:abstractNumId w:val="31"/>
  </w:num>
  <w:num w:numId="67">
    <w:abstractNumId w:val="71"/>
  </w:num>
  <w:num w:numId="68">
    <w:abstractNumId w:val="73"/>
  </w:num>
  <w:num w:numId="69">
    <w:abstractNumId w:val="35"/>
  </w:num>
  <w:num w:numId="70">
    <w:abstractNumId w:val="50"/>
  </w:num>
  <w:num w:numId="71">
    <w:abstractNumId w:val="17"/>
  </w:num>
  <w:num w:numId="72">
    <w:abstractNumId w:val="72"/>
  </w:num>
  <w:num w:numId="73">
    <w:abstractNumId w:val="29"/>
  </w:num>
  <w:num w:numId="74">
    <w:abstractNumId w:val="22"/>
  </w:num>
  <w:num w:numId="75">
    <w:abstractNumId w:val="27"/>
  </w:num>
  <w:num w:numId="76">
    <w:abstractNumId w:val="19"/>
  </w:num>
  <w:num w:numId="77">
    <w:abstractNumId w:val="36"/>
  </w:num>
  <w:num w:numId="78">
    <w:abstractNumId w:val="11"/>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732F89"/>
    <w:rsid w:val="000008D5"/>
    <w:rsid w:val="00000ACF"/>
    <w:rsid w:val="000010D8"/>
    <w:rsid w:val="000019B7"/>
    <w:rsid w:val="00004241"/>
    <w:rsid w:val="0001006D"/>
    <w:rsid w:val="000111B7"/>
    <w:rsid w:val="000115CD"/>
    <w:rsid w:val="00012689"/>
    <w:rsid w:val="0001295E"/>
    <w:rsid w:val="00013C09"/>
    <w:rsid w:val="000141D0"/>
    <w:rsid w:val="00015BCF"/>
    <w:rsid w:val="00017903"/>
    <w:rsid w:val="00021C64"/>
    <w:rsid w:val="00023CB9"/>
    <w:rsid w:val="00024A88"/>
    <w:rsid w:val="000256A9"/>
    <w:rsid w:val="00026C78"/>
    <w:rsid w:val="00026DD8"/>
    <w:rsid w:val="00027A70"/>
    <w:rsid w:val="00027C22"/>
    <w:rsid w:val="00031A9B"/>
    <w:rsid w:val="000366A0"/>
    <w:rsid w:val="00040B61"/>
    <w:rsid w:val="00041026"/>
    <w:rsid w:val="0004362E"/>
    <w:rsid w:val="00044F4F"/>
    <w:rsid w:val="0004538E"/>
    <w:rsid w:val="000453B9"/>
    <w:rsid w:val="000461C7"/>
    <w:rsid w:val="00046A39"/>
    <w:rsid w:val="00052124"/>
    <w:rsid w:val="0005367D"/>
    <w:rsid w:val="00054AE2"/>
    <w:rsid w:val="00057834"/>
    <w:rsid w:val="0006040D"/>
    <w:rsid w:val="00060A0E"/>
    <w:rsid w:val="000616EE"/>
    <w:rsid w:val="000623D2"/>
    <w:rsid w:val="00067A15"/>
    <w:rsid w:val="000707C1"/>
    <w:rsid w:val="000707EB"/>
    <w:rsid w:val="00072A1B"/>
    <w:rsid w:val="00073D06"/>
    <w:rsid w:val="00073F99"/>
    <w:rsid w:val="000754D3"/>
    <w:rsid w:val="000771BC"/>
    <w:rsid w:val="0008025D"/>
    <w:rsid w:val="000806BA"/>
    <w:rsid w:val="0008176D"/>
    <w:rsid w:val="00082869"/>
    <w:rsid w:val="00083232"/>
    <w:rsid w:val="00083666"/>
    <w:rsid w:val="00083BD7"/>
    <w:rsid w:val="00084242"/>
    <w:rsid w:val="00084355"/>
    <w:rsid w:val="00084A43"/>
    <w:rsid w:val="000865BA"/>
    <w:rsid w:val="00086B43"/>
    <w:rsid w:val="00094E40"/>
    <w:rsid w:val="00095227"/>
    <w:rsid w:val="000A089D"/>
    <w:rsid w:val="000A0DA5"/>
    <w:rsid w:val="000A17A6"/>
    <w:rsid w:val="000A38FE"/>
    <w:rsid w:val="000A3C65"/>
    <w:rsid w:val="000A5BD4"/>
    <w:rsid w:val="000A5C46"/>
    <w:rsid w:val="000A62D3"/>
    <w:rsid w:val="000A762B"/>
    <w:rsid w:val="000A78B0"/>
    <w:rsid w:val="000A7C8A"/>
    <w:rsid w:val="000B0DBD"/>
    <w:rsid w:val="000B2069"/>
    <w:rsid w:val="000B281B"/>
    <w:rsid w:val="000B2972"/>
    <w:rsid w:val="000B3A62"/>
    <w:rsid w:val="000B4BB6"/>
    <w:rsid w:val="000B7BD4"/>
    <w:rsid w:val="000C0533"/>
    <w:rsid w:val="000C0F72"/>
    <w:rsid w:val="000C1A2B"/>
    <w:rsid w:val="000C1F04"/>
    <w:rsid w:val="000C2FDB"/>
    <w:rsid w:val="000C594A"/>
    <w:rsid w:val="000C5A2F"/>
    <w:rsid w:val="000C7A76"/>
    <w:rsid w:val="000D01BC"/>
    <w:rsid w:val="000D1B0B"/>
    <w:rsid w:val="000D291D"/>
    <w:rsid w:val="000D2D48"/>
    <w:rsid w:val="000D3EAB"/>
    <w:rsid w:val="000D4963"/>
    <w:rsid w:val="000D51B3"/>
    <w:rsid w:val="000D5E7C"/>
    <w:rsid w:val="000E27B7"/>
    <w:rsid w:val="000E293C"/>
    <w:rsid w:val="000E4946"/>
    <w:rsid w:val="000E5687"/>
    <w:rsid w:val="000E69CC"/>
    <w:rsid w:val="000F0461"/>
    <w:rsid w:val="000F0579"/>
    <w:rsid w:val="000F059E"/>
    <w:rsid w:val="000F0946"/>
    <w:rsid w:val="000F3131"/>
    <w:rsid w:val="000F3E14"/>
    <w:rsid w:val="000F536E"/>
    <w:rsid w:val="000F618F"/>
    <w:rsid w:val="000F7BC9"/>
    <w:rsid w:val="00101F2C"/>
    <w:rsid w:val="00102479"/>
    <w:rsid w:val="00103307"/>
    <w:rsid w:val="00104463"/>
    <w:rsid w:val="001062AA"/>
    <w:rsid w:val="00106510"/>
    <w:rsid w:val="00111F37"/>
    <w:rsid w:val="0011284E"/>
    <w:rsid w:val="00112E18"/>
    <w:rsid w:val="00113F32"/>
    <w:rsid w:val="001142E0"/>
    <w:rsid w:val="00114CCE"/>
    <w:rsid w:val="001156D9"/>
    <w:rsid w:val="00120399"/>
    <w:rsid w:val="0012167B"/>
    <w:rsid w:val="001216BA"/>
    <w:rsid w:val="00121D86"/>
    <w:rsid w:val="0012540B"/>
    <w:rsid w:val="00125907"/>
    <w:rsid w:val="00127C64"/>
    <w:rsid w:val="0013156A"/>
    <w:rsid w:val="0013209A"/>
    <w:rsid w:val="001322AE"/>
    <w:rsid w:val="00132339"/>
    <w:rsid w:val="00132578"/>
    <w:rsid w:val="001335FA"/>
    <w:rsid w:val="001342DE"/>
    <w:rsid w:val="00136278"/>
    <w:rsid w:val="001400B8"/>
    <w:rsid w:val="00141AAB"/>
    <w:rsid w:val="00141E0B"/>
    <w:rsid w:val="001439E4"/>
    <w:rsid w:val="0014783B"/>
    <w:rsid w:val="00150056"/>
    <w:rsid w:val="0015333B"/>
    <w:rsid w:val="0015359B"/>
    <w:rsid w:val="0015449F"/>
    <w:rsid w:val="001560D5"/>
    <w:rsid w:val="00160018"/>
    <w:rsid w:val="0016089C"/>
    <w:rsid w:val="00162AE2"/>
    <w:rsid w:val="00162FBA"/>
    <w:rsid w:val="00163A51"/>
    <w:rsid w:val="00165B97"/>
    <w:rsid w:val="00167386"/>
    <w:rsid w:val="00167788"/>
    <w:rsid w:val="00170278"/>
    <w:rsid w:val="00170CFA"/>
    <w:rsid w:val="00170DE9"/>
    <w:rsid w:val="00172B34"/>
    <w:rsid w:val="00174AF4"/>
    <w:rsid w:val="00174D6C"/>
    <w:rsid w:val="001836A8"/>
    <w:rsid w:val="001842E5"/>
    <w:rsid w:val="00184432"/>
    <w:rsid w:val="001857B8"/>
    <w:rsid w:val="00191001"/>
    <w:rsid w:val="001922BC"/>
    <w:rsid w:val="00192646"/>
    <w:rsid w:val="00195209"/>
    <w:rsid w:val="00195757"/>
    <w:rsid w:val="001961C7"/>
    <w:rsid w:val="00196E18"/>
    <w:rsid w:val="001A10B0"/>
    <w:rsid w:val="001A1248"/>
    <w:rsid w:val="001A2CD9"/>
    <w:rsid w:val="001A3FA4"/>
    <w:rsid w:val="001A5948"/>
    <w:rsid w:val="001A5DD0"/>
    <w:rsid w:val="001B0371"/>
    <w:rsid w:val="001B159A"/>
    <w:rsid w:val="001B1C78"/>
    <w:rsid w:val="001B2A20"/>
    <w:rsid w:val="001B42DD"/>
    <w:rsid w:val="001B46D1"/>
    <w:rsid w:val="001B4E74"/>
    <w:rsid w:val="001B54AD"/>
    <w:rsid w:val="001C045F"/>
    <w:rsid w:val="001C0491"/>
    <w:rsid w:val="001C0DC3"/>
    <w:rsid w:val="001C0E64"/>
    <w:rsid w:val="001C3B1A"/>
    <w:rsid w:val="001C5599"/>
    <w:rsid w:val="001C62B7"/>
    <w:rsid w:val="001C63E5"/>
    <w:rsid w:val="001C6B53"/>
    <w:rsid w:val="001C763B"/>
    <w:rsid w:val="001D11DE"/>
    <w:rsid w:val="001D226D"/>
    <w:rsid w:val="001D22F5"/>
    <w:rsid w:val="001D3158"/>
    <w:rsid w:val="001D3872"/>
    <w:rsid w:val="001D66FB"/>
    <w:rsid w:val="001D7F3C"/>
    <w:rsid w:val="001E02BD"/>
    <w:rsid w:val="001E0E66"/>
    <w:rsid w:val="001E11A0"/>
    <w:rsid w:val="001E3457"/>
    <w:rsid w:val="001E46C5"/>
    <w:rsid w:val="001E5C67"/>
    <w:rsid w:val="001F1CBA"/>
    <w:rsid w:val="001F2720"/>
    <w:rsid w:val="001F369C"/>
    <w:rsid w:val="001F5B80"/>
    <w:rsid w:val="001F6AA7"/>
    <w:rsid w:val="001F7809"/>
    <w:rsid w:val="00202263"/>
    <w:rsid w:val="00203ED0"/>
    <w:rsid w:val="00204D22"/>
    <w:rsid w:val="00204EF8"/>
    <w:rsid w:val="0021091E"/>
    <w:rsid w:val="0021142D"/>
    <w:rsid w:val="002120F6"/>
    <w:rsid w:val="00212282"/>
    <w:rsid w:val="00214A36"/>
    <w:rsid w:val="00214F1C"/>
    <w:rsid w:val="00214F89"/>
    <w:rsid w:val="00215EDC"/>
    <w:rsid w:val="00216A68"/>
    <w:rsid w:val="002205D5"/>
    <w:rsid w:val="0022390C"/>
    <w:rsid w:val="00223AC8"/>
    <w:rsid w:val="00223D62"/>
    <w:rsid w:val="0022492F"/>
    <w:rsid w:val="0022547C"/>
    <w:rsid w:val="00230CA7"/>
    <w:rsid w:val="00230D87"/>
    <w:rsid w:val="002337B2"/>
    <w:rsid w:val="00235182"/>
    <w:rsid w:val="00235319"/>
    <w:rsid w:val="002375EF"/>
    <w:rsid w:val="00242259"/>
    <w:rsid w:val="00242BCC"/>
    <w:rsid w:val="00242C27"/>
    <w:rsid w:val="00245237"/>
    <w:rsid w:val="0024627B"/>
    <w:rsid w:val="002471D3"/>
    <w:rsid w:val="002505DF"/>
    <w:rsid w:val="002510A5"/>
    <w:rsid w:val="002521F5"/>
    <w:rsid w:val="0025351E"/>
    <w:rsid w:val="002551A8"/>
    <w:rsid w:val="00255700"/>
    <w:rsid w:val="00255F1E"/>
    <w:rsid w:val="00256966"/>
    <w:rsid w:val="00256B32"/>
    <w:rsid w:val="002570AC"/>
    <w:rsid w:val="00257E22"/>
    <w:rsid w:val="002612C4"/>
    <w:rsid w:val="0026178D"/>
    <w:rsid w:val="0026239B"/>
    <w:rsid w:val="00262A4F"/>
    <w:rsid w:val="00263498"/>
    <w:rsid w:val="00266401"/>
    <w:rsid w:val="00267B36"/>
    <w:rsid w:val="002739C6"/>
    <w:rsid w:val="00274064"/>
    <w:rsid w:val="002741DD"/>
    <w:rsid w:val="002744F1"/>
    <w:rsid w:val="0027452D"/>
    <w:rsid w:val="00276282"/>
    <w:rsid w:val="00276699"/>
    <w:rsid w:val="00277029"/>
    <w:rsid w:val="002774A4"/>
    <w:rsid w:val="002800F4"/>
    <w:rsid w:val="0028083C"/>
    <w:rsid w:val="0028418A"/>
    <w:rsid w:val="00285CCE"/>
    <w:rsid w:val="00285F82"/>
    <w:rsid w:val="00286D45"/>
    <w:rsid w:val="0028734D"/>
    <w:rsid w:val="00290BCF"/>
    <w:rsid w:val="00290DBE"/>
    <w:rsid w:val="00290F08"/>
    <w:rsid w:val="00292B5A"/>
    <w:rsid w:val="00292FA0"/>
    <w:rsid w:val="00293CE0"/>
    <w:rsid w:val="00294DB6"/>
    <w:rsid w:val="002959D3"/>
    <w:rsid w:val="00295DD0"/>
    <w:rsid w:val="00295E80"/>
    <w:rsid w:val="00296058"/>
    <w:rsid w:val="002A05A9"/>
    <w:rsid w:val="002A0632"/>
    <w:rsid w:val="002A1C22"/>
    <w:rsid w:val="002A4252"/>
    <w:rsid w:val="002A5335"/>
    <w:rsid w:val="002A5F2E"/>
    <w:rsid w:val="002A6BD3"/>
    <w:rsid w:val="002A7943"/>
    <w:rsid w:val="002B0FBA"/>
    <w:rsid w:val="002B4C52"/>
    <w:rsid w:val="002B58C7"/>
    <w:rsid w:val="002B669F"/>
    <w:rsid w:val="002B6734"/>
    <w:rsid w:val="002B6746"/>
    <w:rsid w:val="002C07D4"/>
    <w:rsid w:val="002C0958"/>
    <w:rsid w:val="002C1853"/>
    <w:rsid w:val="002C1E74"/>
    <w:rsid w:val="002C4112"/>
    <w:rsid w:val="002C4C1B"/>
    <w:rsid w:val="002C793B"/>
    <w:rsid w:val="002D0004"/>
    <w:rsid w:val="002D040F"/>
    <w:rsid w:val="002D1433"/>
    <w:rsid w:val="002D1CB7"/>
    <w:rsid w:val="002D1D76"/>
    <w:rsid w:val="002D3751"/>
    <w:rsid w:val="002D5A59"/>
    <w:rsid w:val="002D6084"/>
    <w:rsid w:val="002D62C0"/>
    <w:rsid w:val="002D750E"/>
    <w:rsid w:val="002E25C6"/>
    <w:rsid w:val="002E28B2"/>
    <w:rsid w:val="002E4203"/>
    <w:rsid w:val="002E4E62"/>
    <w:rsid w:val="002E4E6D"/>
    <w:rsid w:val="002E5CBE"/>
    <w:rsid w:val="002E5F49"/>
    <w:rsid w:val="002E6727"/>
    <w:rsid w:val="002F1008"/>
    <w:rsid w:val="002F10BE"/>
    <w:rsid w:val="002F23CD"/>
    <w:rsid w:val="002F2C53"/>
    <w:rsid w:val="002F47B0"/>
    <w:rsid w:val="002F47BA"/>
    <w:rsid w:val="002F5CA3"/>
    <w:rsid w:val="002F62A0"/>
    <w:rsid w:val="002F7CA1"/>
    <w:rsid w:val="00300B6B"/>
    <w:rsid w:val="003021F3"/>
    <w:rsid w:val="00310F9E"/>
    <w:rsid w:val="00311C89"/>
    <w:rsid w:val="00312BA1"/>
    <w:rsid w:val="0031359A"/>
    <w:rsid w:val="00315A5E"/>
    <w:rsid w:val="00315BB3"/>
    <w:rsid w:val="00316905"/>
    <w:rsid w:val="00316C11"/>
    <w:rsid w:val="0031771C"/>
    <w:rsid w:val="00317E5D"/>
    <w:rsid w:val="0032029D"/>
    <w:rsid w:val="00320670"/>
    <w:rsid w:val="003222C8"/>
    <w:rsid w:val="003249A0"/>
    <w:rsid w:val="00330A05"/>
    <w:rsid w:val="00330C52"/>
    <w:rsid w:val="003315F2"/>
    <w:rsid w:val="00333127"/>
    <w:rsid w:val="00333768"/>
    <w:rsid w:val="003337C5"/>
    <w:rsid w:val="00333C06"/>
    <w:rsid w:val="00337F51"/>
    <w:rsid w:val="00340E0B"/>
    <w:rsid w:val="003418B3"/>
    <w:rsid w:val="00341C64"/>
    <w:rsid w:val="0034347E"/>
    <w:rsid w:val="003454A9"/>
    <w:rsid w:val="00346463"/>
    <w:rsid w:val="00347818"/>
    <w:rsid w:val="00350331"/>
    <w:rsid w:val="00351559"/>
    <w:rsid w:val="00351BE8"/>
    <w:rsid w:val="00355F4E"/>
    <w:rsid w:val="00356878"/>
    <w:rsid w:val="00360218"/>
    <w:rsid w:val="00360EB5"/>
    <w:rsid w:val="00363A34"/>
    <w:rsid w:val="003640E8"/>
    <w:rsid w:val="00366AB3"/>
    <w:rsid w:val="00366D70"/>
    <w:rsid w:val="003674B2"/>
    <w:rsid w:val="00370ABA"/>
    <w:rsid w:val="00370C99"/>
    <w:rsid w:val="00374E19"/>
    <w:rsid w:val="00380AAE"/>
    <w:rsid w:val="00380C68"/>
    <w:rsid w:val="00381111"/>
    <w:rsid w:val="003814BC"/>
    <w:rsid w:val="00382BC4"/>
    <w:rsid w:val="00386845"/>
    <w:rsid w:val="003870B7"/>
    <w:rsid w:val="00387E70"/>
    <w:rsid w:val="003917FD"/>
    <w:rsid w:val="0039219E"/>
    <w:rsid w:val="00392C84"/>
    <w:rsid w:val="00393863"/>
    <w:rsid w:val="00393DD7"/>
    <w:rsid w:val="0039590C"/>
    <w:rsid w:val="00396A91"/>
    <w:rsid w:val="003A03E1"/>
    <w:rsid w:val="003A1B4A"/>
    <w:rsid w:val="003A2B85"/>
    <w:rsid w:val="003A3D6E"/>
    <w:rsid w:val="003B0515"/>
    <w:rsid w:val="003B0F2C"/>
    <w:rsid w:val="003B0FA5"/>
    <w:rsid w:val="003B421C"/>
    <w:rsid w:val="003B490D"/>
    <w:rsid w:val="003B50C1"/>
    <w:rsid w:val="003B53BF"/>
    <w:rsid w:val="003B631C"/>
    <w:rsid w:val="003B6ABF"/>
    <w:rsid w:val="003C1547"/>
    <w:rsid w:val="003C1B51"/>
    <w:rsid w:val="003C4B8B"/>
    <w:rsid w:val="003C4C96"/>
    <w:rsid w:val="003C5841"/>
    <w:rsid w:val="003C680A"/>
    <w:rsid w:val="003D01E3"/>
    <w:rsid w:val="003D2C1C"/>
    <w:rsid w:val="003D2E91"/>
    <w:rsid w:val="003D356E"/>
    <w:rsid w:val="003D3798"/>
    <w:rsid w:val="003D3A47"/>
    <w:rsid w:val="003D4C88"/>
    <w:rsid w:val="003D67AA"/>
    <w:rsid w:val="003D6E69"/>
    <w:rsid w:val="003E0637"/>
    <w:rsid w:val="003E1BE4"/>
    <w:rsid w:val="003E1DCE"/>
    <w:rsid w:val="003E3149"/>
    <w:rsid w:val="003E348A"/>
    <w:rsid w:val="003E588D"/>
    <w:rsid w:val="003E6AE7"/>
    <w:rsid w:val="003E7DC2"/>
    <w:rsid w:val="003F0A66"/>
    <w:rsid w:val="003F1D88"/>
    <w:rsid w:val="003F39F1"/>
    <w:rsid w:val="004003EB"/>
    <w:rsid w:val="00404119"/>
    <w:rsid w:val="00406471"/>
    <w:rsid w:val="0040658F"/>
    <w:rsid w:val="00407A4D"/>
    <w:rsid w:val="00411B4F"/>
    <w:rsid w:val="00411CBE"/>
    <w:rsid w:val="004122D8"/>
    <w:rsid w:val="00412886"/>
    <w:rsid w:val="00413EA3"/>
    <w:rsid w:val="0041460C"/>
    <w:rsid w:val="00414A6F"/>
    <w:rsid w:val="00414DED"/>
    <w:rsid w:val="00416896"/>
    <w:rsid w:val="00416D12"/>
    <w:rsid w:val="00417855"/>
    <w:rsid w:val="00417A3B"/>
    <w:rsid w:val="00420E81"/>
    <w:rsid w:val="004228A0"/>
    <w:rsid w:val="00423849"/>
    <w:rsid w:val="00424DDC"/>
    <w:rsid w:val="00426E0F"/>
    <w:rsid w:val="004300E5"/>
    <w:rsid w:val="00430EE6"/>
    <w:rsid w:val="0043109A"/>
    <w:rsid w:val="00434294"/>
    <w:rsid w:val="00435EC3"/>
    <w:rsid w:val="00435FA2"/>
    <w:rsid w:val="00440B6C"/>
    <w:rsid w:val="00441296"/>
    <w:rsid w:val="00442B5B"/>
    <w:rsid w:val="00445EE5"/>
    <w:rsid w:val="004475BE"/>
    <w:rsid w:val="00450DC2"/>
    <w:rsid w:val="004531F6"/>
    <w:rsid w:val="00453355"/>
    <w:rsid w:val="00453998"/>
    <w:rsid w:val="004559DE"/>
    <w:rsid w:val="004561D7"/>
    <w:rsid w:val="004606E1"/>
    <w:rsid w:val="0046273A"/>
    <w:rsid w:val="00464525"/>
    <w:rsid w:val="004656FF"/>
    <w:rsid w:val="004671BA"/>
    <w:rsid w:val="00467978"/>
    <w:rsid w:val="00470787"/>
    <w:rsid w:val="00473428"/>
    <w:rsid w:val="004754E6"/>
    <w:rsid w:val="00476003"/>
    <w:rsid w:val="00476327"/>
    <w:rsid w:val="00477CCD"/>
    <w:rsid w:val="0048413D"/>
    <w:rsid w:val="004843D3"/>
    <w:rsid w:val="00484D0C"/>
    <w:rsid w:val="00485807"/>
    <w:rsid w:val="00486709"/>
    <w:rsid w:val="00486F99"/>
    <w:rsid w:val="0048777B"/>
    <w:rsid w:val="00487BED"/>
    <w:rsid w:val="00492969"/>
    <w:rsid w:val="00493048"/>
    <w:rsid w:val="004930DF"/>
    <w:rsid w:val="00493402"/>
    <w:rsid w:val="00494A6A"/>
    <w:rsid w:val="0049571F"/>
    <w:rsid w:val="004957FC"/>
    <w:rsid w:val="004968DE"/>
    <w:rsid w:val="004A0908"/>
    <w:rsid w:val="004A1810"/>
    <w:rsid w:val="004A1D1F"/>
    <w:rsid w:val="004A1F47"/>
    <w:rsid w:val="004A487C"/>
    <w:rsid w:val="004A5CF8"/>
    <w:rsid w:val="004A6114"/>
    <w:rsid w:val="004A7605"/>
    <w:rsid w:val="004B0666"/>
    <w:rsid w:val="004B3AFB"/>
    <w:rsid w:val="004B4A1D"/>
    <w:rsid w:val="004B6A2F"/>
    <w:rsid w:val="004C0F6C"/>
    <w:rsid w:val="004C257E"/>
    <w:rsid w:val="004C27E2"/>
    <w:rsid w:val="004C3C04"/>
    <w:rsid w:val="004C42BB"/>
    <w:rsid w:val="004C727C"/>
    <w:rsid w:val="004D2544"/>
    <w:rsid w:val="004D33E7"/>
    <w:rsid w:val="004D3EA2"/>
    <w:rsid w:val="004D550A"/>
    <w:rsid w:val="004D6C01"/>
    <w:rsid w:val="004D72D5"/>
    <w:rsid w:val="004D775E"/>
    <w:rsid w:val="004E1E82"/>
    <w:rsid w:val="004E2397"/>
    <w:rsid w:val="004E2EE2"/>
    <w:rsid w:val="004E3C29"/>
    <w:rsid w:val="004E3FF3"/>
    <w:rsid w:val="004F0D43"/>
    <w:rsid w:val="004F40CB"/>
    <w:rsid w:val="004F5E26"/>
    <w:rsid w:val="00500014"/>
    <w:rsid w:val="005012BF"/>
    <w:rsid w:val="00501505"/>
    <w:rsid w:val="0050151F"/>
    <w:rsid w:val="00503C45"/>
    <w:rsid w:val="00506A0E"/>
    <w:rsid w:val="00506F8A"/>
    <w:rsid w:val="00511215"/>
    <w:rsid w:val="00512C38"/>
    <w:rsid w:val="00513AA9"/>
    <w:rsid w:val="00521E97"/>
    <w:rsid w:val="00522059"/>
    <w:rsid w:val="00522FDD"/>
    <w:rsid w:val="0052357C"/>
    <w:rsid w:val="00523CB2"/>
    <w:rsid w:val="00525997"/>
    <w:rsid w:val="00526BD1"/>
    <w:rsid w:val="00526DAD"/>
    <w:rsid w:val="00532B0D"/>
    <w:rsid w:val="0053407D"/>
    <w:rsid w:val="0053476D"/>
    <w:rsid w:val="0053520F"/>
    <w:rsid w:val="00537492"/>
    <w:rsid w:val="0054139D"/>
    <w:rsid w:val="00541656"/>
    <w:rsid w:val="0054184F"/>
    <w:rsid w:val="00542101"/>
    <w:rsid w:val="00543034"/>
    <w:rsid w:val="00544854"/>
    <w:rsid w:val="00545156"/>
    <w:rsid w:val="00545196"/>
    <w:rsid w:val="00545767"/>
    <w:rsid w:val="00545792"/>
    <w:rsid w:val="00546603"/>
    <w:rsid w:val="0054735C"/>
    <w:rsid w:val="00551D21"/>
    <w:rsid w:val="00552382"/>
    <w:rsid w:val="00552C81"/>
    <w:rsid w:val="005542A2"/>
    <w:rsid w:val="00554E3D"/>
    <w:rsid w:val="00555699"/>
    <w:rsid w:val="00555B85"/>
    <w:rsid w:val="00561345"/>
    <w:rsid w:val="00561871"/>
    <w:rsid w:val="005621D1"/>
    <w:rsid w:val="00563CDF"/>
    <w:rsid w:val="005640E4"/>
    <w:rsid w:val="00564428"/>
    <w:rsid w:val="00567A30"/>
    <w:rsid w:val="00567BA5"/>
    <w:rsid w:val="00572046"/>
    <w:rsid w:val="00572F4D"/>
    <w:rsid w:val="00573182"/>
    <w:rsid w:val="005737B9"/>
    <w:rsid w:val="00573885"/>
    <w:rsid w:val="00574495"/>
    <w:rsid w:val="00574843"/>
    <w:rsid w:val="00575B21"/>
    <w:rsid w:val="005801A3"/>
    <w:rsid w:val="00580BF9"/>
    <w:rsid w:val="0058287E"/>
    <w:rsid w:val="005829F9"/>
    <w:rsid w:val="005830EF"/>
    <w:rsid w:val="005864C3"/>
    <w:rsid w:val="00586B90"/>
    <w:rsid w:val="0058701B"/>
    <w:rsid w:val="0058708A"/>
    <w:rsid w:val="0059049B"/>
    <w:rsid w:val="00590555"/>
    <w:rsid w:val="0059200E"/>
    <w:rsid w:val="005927E2"/>
    <w:rsid w:val="00594035"/>
    <w:rsid w:val="00594A37"/>
    <w:rsid w:val="005950EF"/>
    <w:rsid w:val="005969C1"/>
    <w:rsid w:val="0059740A"/>
    <w:rsid w:val="005A0533"/>
    <w:rsid w:val="005A05E2"/>
    <w:rsid w:val="005A1274"/>
    <w:rsid w:val="005A1494"/>
    <w:rsid w:val="005A211B"/>
    <w:rsid w:val="005A289B"/>
    <w:rsid w:val="005A2F45"/>
    <w:rsid w:val="005A43B0"/>
    <w:rsid w:val="005B0334"/>
    <w:rsid w:val="005B0CD2"/>
    <w:rsid w:val="005B3943"/>
    <w:rsid w:val="005B5B6C"/>
    <w:rsid w:val="005B637C"/>
    <w:rsid w:val="005B6D79"/>
    <w:rsid w:val="005C0278"/>
    <w:rsid w:val="005C0831"/>
    <w:rsid w:val="005C0DDA"/>
    <w:rsid w:val="005C0F66"/>
    <w:rsid w:val="005C104D"/>
    <w:rsid w:val="005C3267"/>
    <w:rsid w:val="005C360C"/>
    <w:rsid w:val="005C4FAF"/>
    <w:rsid w:val="005C5C9C"/>
    <w:rsid w:val="005D0FB7"/>
    <w:rsid w:val="005D47DF"/>
    <w:rsid w:val="005E0428"/>
    <w:rsid w:val="005E18F2"/>
    <w:rsid w:val="005E268B"/>
    <w:rsid w:val="005E3A43"/>
    <w:rsid w:val="005E43A7"/>
    <w:rsid w:val="005E5693"/>
    <w:rsid w:val="005E5EF1"/>
    <w:rsid w:val="005E6153"/>
    <w:rsid w:val="005F0AC7"/>
    <w:rsid w:val="005F1405"/>
    <w:rsid w:val="005F2893"/>
    <w:rsid w:val="005F39A7"/>
    <w:rsid w:val="005F4AC2"/>
    <w:rsid w:val="005F50C7"/>
    <w:rsid w:val="005F5202"/>
    <w:rsid w:val="005F6AD0"/>
    <w:rsid w:val="005F6CEF"/>
    <w:rsid w:val="005F7F80"/>
    <w:rsid w:val="00600729"/>
    <w:rsid w:val="00601497"/>
    <w:rsid w:val="006020D9"/>
    <w:rsid w:val="00603966"/>
    <w:rsid w:val="00610B79"/>
    <w:rsid w:val="00611000"/>
    <w:rsid w:val="00614CB1"/>
    <w:rsid w:val="00615804"/>
    <w:rsid w:val="00616061"/>
    <w:rsid w:val="0061639C"/>
    <w:rsid w:val="00616B74"/>
    <w:rsid w:val="00616C55"/>
    <w:rsid w:val="00616DA0"/>
    <w:rsid w:val="0061740C"/>
    <w:rsid w:val="006200E3"/>
    <w:rsid w:val="006210BD"/>
    <w:rsid w:val="00621DA4"/>
    <w:rsid w:val="00622B6F"/>
    <w:rsid w:val="00627731"/>
    <w:rsid w:val="006279BC"/>
    <w:rsid w:val="00627D3C"/>
    <w:rsid w:val="00627DC4"/>
    <w:rsid w:val="00630784"/>
    <w:rsid w:val="006307B1"/>
    <w:rsid w:val="006307CA"/>
    <w:rsid w:val="006311CF"/>
    <w:rsid w:val="006327F2"/>
    <w:rsid w:val="00635A45"/>
    <w:rsid w:val="0063638E"/>
    <w:rsid w:val="0063671E"/>
    <w:rsid w:val="00637C04"/>
    <w:rsid w:val="006420A6"/>
    <w:rsid w:val="00642A42"/>
    <w:rsid w:val="00647804"/>
    <w:rsid w:val="00651D24"/>
    <w:rsid w:val="006536E3"/>
    <w:rsid w:val="00654064"/>
    <w:rsid w:val="006541BB"/>
    <w:rsid w:val="00654EA6"/>
    <w:rsid w:val="00655994"/>
    <w:rsid w:val="00657192"/>
    <w:rsid w:val="00657951"/>
    <w:rsid w:val="0066065B"/>
    <w:rsid w:val="006617AB"/>
    <w:rsid w:val="00661FC9"/>
    <w:rsid w:val="006641EC"/>
    <w:rsid w:val="0066473D"/>
    <w:rsid w:val="00665568"/>
    <w:rsid w:val="00665833"/>
    <w:rsid w:val="00666118"/>
    <w:rsid w:val="006675AB"/>
    <w:rsid w:val="00667B0A"/>
    <w:rsid w:val="0067012D"/>
    <w:rsid w:val="006705A1"/>
    <w:rsid w:val="00670951"/>
    <w:rsid w:val="006712B2"/>
    <w:rsid w:val="00673045"/>
    <w:rsid w:val="006732FA"/>
    <w:rsid w:val="00676963"/>
    <w:rsid w:val="00676BA0"/>
    <w:rsid w:val="0067722C"/>
    <w:rsid w:val="00682327"/>
    <w:rsid w:val="00682434"/>
    <w:rsid w:val="006824C0"/>
    <w:rsid w:val="006839FD"/>
    <w:rsid w:val="00684F0F"/>
    <w:rsid w:val="00686312"/>
    <w:rsid w:val="00686E8E"/>
    <w:rsid w:val="00691191"/>
    <w:rsid w:val="00695395"/>
    <w:rsid w:val="00695AB8"/>
    <w:rsid w:val="00697111"/>
    <w:rsid w:val="0069730D"/>
    <w:rsid w:val="00697F1D"/>
    <w:rsid w:val="006A0240"/>
    <w:rsid w:val="006A19A9"/>
    <w:rsid w:val="006A1F2D"/>
    <w:rsid w:val="006A1FEC"/>
    <w:rsid w:val="006A303D"/>
    <w:rsid w:val="006A365C"/>
    <w:rsid w:val="006A3916"/>
    <w:rsid w:val="006A3EC5"/>
    <w:rsid w:val="006A41D0"/>
    <w:rsid w:val="006A764F"/>
    <w:rsid w:val="006A7DE4"/>
    <w:rsid w:val="006B036B"/>
    <w:rsid w:val="006B1091"/>
    <w:rsid w:val="006B5491"/>
    <w:rsid w:val="006B68E8"/>
    <w:rsid w:val="006B6F1E"/>
    <w:rsid w:val="006C0D8C"/>
    <w:rsid w:val="006C344B"/>
    <w:rsid w:val="006C3C7A"/>
    <w:rsid w:val="006C7BAF"/>
    <w:rsid w:val="006C7E89"/>
    <w:rsid w:val="006D3118"/>
    <w:rsid w:val="006D45DE"/>
    <w:rsid w:val="006D4817"/>
    <w:rsid w:val="006D55B0"/>
    <w:rsid w:val="006D5E8E"/>
    <w:rsid w:val="006E00E6"/>
    <w:rsid w:val="006E03DA"/>
    <w:rsid w:val="006E04AB"/>
    <w:rsid w:val="006E0C1A"/>
    <w:rsid w:val="006E1277"/>
    <w:rsid w:val="006E32F2"/>
    <w:rsid w:val="006E45A0"/>
    <w:rsid w:val="006E563E"/>
    <w:rsid w:val="006E6915"/>
    <w:rsid w:val="006E6A16"/>
    <w:rsid w:val="006F1B14"/>
    <w:rsid w:val="006F1FC2"/>
    <w:rsid w:val="006F240D"/>
    <w:rsid w:val="006F38AD"/>
    <w:rsid w:val="006F3C53"/>
    <w:rsid w:val="006F436E"/>
    <w:rsid w:val="006F752A"/>
    <w:rsid w:val="006F7ADA"/>
    <w:rsid w:val="006F7C91"/>
    <w:rsid w:val="007000AF"/>
    <w:rsid w:val="00700975"/>
    <w:rsid w:val="00701A88"/>
    <w:rsid w:val="00702362"/>
    <w:rsid w:val="00703836"/>
    <w:rsid w:val="00705AB1"/>
    <w:rsid w:val="00710E35"/>
    <w:rsid w:val="00710ED2"/>
    <w:rsid w:val="00710F1C"/>
    <w:rsid w:val="00711416"/>
    <w:rsid w:val="007157DC"/>
    <w:rsid w:val="007225A2"/>
    <w:rsid w:val="00722C97"/>
    <w:rsid w:val="00724841"/>
    <w:rsid w:val="00724E09"/>
    <w:rsid w:val="007262D8"/>
    <w:rsid w:val="00730DB3"/>
    <w:rsid w:val="00730FB6"/>
    <w:rsid w:val="00731FE2"/>
    <w:rsid w:val="00732F89"/>
    <w:rsid w:val="007350BE"/>
    <w:rsid w:val="00736D9C"/>
    <w:rsid w:val="00741924"/>
    <w:rsid w:val="00743B3A"/>
    <w:rsid w:val="00745EA0"/>
    <w:rsid w:val="007472B3"/>
    <w:rsid w:val="00751047"/>
    <w:rsid w:val="00751BDA"/>
    <w:rsid w:val="00754B13"/>
    <w:rsid w:val="00757627"/>
    <w:rsid w:val="0075772D"/>
    <w:rsid w:val="0076190E"/>
    <w:rsid w:val="007627CD"/>
    <w:rsid w:val="007628C0"/>
    <w:rsid w:val="00762F02"/>
    <w:rsid w:val="00763713"/>
    <w:rsid w:val="00764405"/>
    <w:rsid w:val="007670DE"/>
    <w:rsid w:val="0076740F"/>
    <w:rsid w:val="007742A3"/>
    <w:rsid w:val="007744BD"/>
    <w:rsid w:val="00774564"/>
    <w:rsid w:val="00774AE4"/>
    <w:rsid w:val="007755DA"/>
    <w:rsid w:val="007778D9"/>
    <w:rsid w:val="00780033"/>
    <w:rsid w:val="00780E92"/>
    <w:rsid w:val="00781493"/>
    <w:rsid w:val="00781627"/>
    <w:rsid w:val="00782907"/>
    <w:rsid w:val="00790FCE"/>
    <w:rsid w:val="00791DCB"/>
    <w:rsid w:val="00791E0D"/>
    <w:rsid w:val="007923EE"/>
    <w:rsid w:val="007941CC"/>
    <w:rsid w:val="00795C9F"/>
    <w:rsid w:val="00795E24"/>
    <w:rsid w:val="00796338"/>
    <w:rsid w:val="00796DB8"/>
    <w:rsid w:val="007A0290"/>
    <w:rsid w:val="007A11C0"/>
    <w:rsid w:val="007A34F8"/>
    <w:rsid w:val="007A37F4"/>
    <w:rsid w:val="007A3E70"/>
    <w:rsid w:val="007A677E"/>
    <w:rsid w:val="007A6CDC"/>
    <w:rsid w:val="007A6F58"/>
    <w:rsid w:val="007B30E3"/>
    <w:rsid w:val="007B53E3"/>
    <w:rsid w:val="007B5B43"/>
    <w:rsid w:val="007B6066"/>
    <w:rsid w:val="007B6191"/>
    <w:rsid w:val="007B64DA"/>
    <w:rsid w:val="007C11E3"/>
    <w:rsid w:val="007C2306"/>
    <w:rsid w:val="007C59CB"/>
    <w:rsid w:val="007C5BBD"/>
    <w:rsid w:val="007C69FA"/>
    <w:rsid w:val="007C6B9E"/>
    <w:rsid w:val="007C6D60"/>
    <w:rsid w:val="007C6DA5"/>
    <w:rsid w:val="007C70EA"/>
    <w:rsid w:val="007C7117"/>
    <w:rsid w:val="007C7E6F"/>
    <w:rsid w:val="007D03DB"/>
    <w:rsid w:val="007D1637"/>
    <w:rsid w:val="007D2027"/>
    <w:rsid w:val="007D280F"/>
    <w:rsid w:val="007D2ABB"/>
    <w:rsid w:val="007D30E0"/>
    <w:rsid w:val="007D72F2"/>
    <w:rsid w:val="007D7CB4"/>
    <w:rsid w:val="007E08BE"/>
    <w:rsid w:val="007E0AA1"/>
    <w:rsid w:val="007E2B6B"/>
    <w:rsid w:val="007E6324"/>
    <w:rsid w:val="007F1C21"/>
    <w:rsid w:val="007F1C96"/>
    <w:rsid w:val="007F2176"/>
    <w:rsid w:val="007F399F"/>
    <w:rsid w:val="007F5F2A"/>
    <w:rsid w:val="007F6F53"/>
    <w:rsid w:val="0080042B"/>
    <w:rsid w:val="008013A2"/>
    <w:rsid w:val="00802D60"/>
    <w:rsid w:val="00804175"/>
    <w:rsid w:val="00804B50"/>
    <w:rsid w:val="0080546F"/>
    <w:rsid w:val="0080712E"/>
    <w:rsid w:val="0081239B"/>
    <w:rsid w:val="00812AD1"/>
    <w:rsid w:val="00812AF7"/>
    <w:rsid w:val="00813303"/>
    <w:rsid w:val="008136E1"/>
    <w:rsid w:val="0081595F"/>
    <w:rsid w:val="008176B5"/>
    <w:rsid w:val="00820D13"/>
    <w:rsid w:val="00827305"/>
    <w:rsid w:val="008275FF"/>
    <w:rsid w:val="00830154"/>
    <w:rsid w:val="008301C5"/>
    <w:rsid w:val="008309BE"/>
    <w:rsid w:val="00831874"/>
    <w:rsid w:val="00832A69"/>
    <w:rsid w:val="00833B85"/>
    <w:rsid w:val="008358B3"/>
    <w:rsid w:val="00843018"/>
    <w:rsid w:val="00846268"/>
    <w:rsid w:val="008464D1"/>
    <w:rsid w:val="0084673B"/>
    <w:rsid w:val="00846A43"/>
    <w:rsid w:val="00847BAA"/>
    <w:rsid w:val="008509AF"/>
    <w:rsid w:val="008527D8"/>
    <w:rsid w:val="00853628"/>
    <w:rsid w:val="008539A8"/>
    <w:rsid w:val="00853F2A"/>
    <w:rsid w:val="00856190"/>
    <w:rsid w:val="00856620"/>
    <w:rsid w:val="00856670"/>
    <w:rsid w:val="008574DB"/>
    <w:rsid w:val="008575B4"/>
    <w:rsid w:val="00860339"/>
    <w:rsid w:val="00861015"/>
    <w:rsid w:val="00862F72"/>
    <w:rsid w:val="008637CD"/>
    <w:rsid w:val="00864562"/>
    <w:rsid w:val="00865980"/>
    <w:rsid w:val="008668DA"/>
    <w:rsid w:val="008701F4"/>
    <w:rsid w:val="0087155D"/>
    <w:rsid w:val="00871CFD"/>
    <w:rsid w:val="008733D4"/>
    <w:rsid w:val="00874105"/>
    <w:rsid w:val="00874158"/>
    <w:rsid w:val="008759F3"/>
    <w:rsid w:val="00875CB7"/>
    <w:rsid w:val="00877B6A"/>
    <w:rsid w:val="0088104B"/>
    <w:rsid w:val="008827DD"/>
    <w:rsid w:val="00883F62"/>
    <w:rsid w:val="008866B4"/>
    <w:rsid w:val="0088695F"/>
    <w:rsid w:val="00886C66"/>
    <w:rsid w:val="00886D04"/>
    <w:rsid w:val="00887469"/>
    <w:rsid w:val="008877E6"/>
    <w:rsid w:val="00891854"/>
    <w:rsid w:val="008923E1"/>
    <w:rsid w:val="00893BD1"/>
    <w:rsid w:val="0089417A"/>
    <w:rsid w:val="0089465D"/>
    <w:rsid w:val="00895AB5"/>
    <w:rsid w:val="0089690B"/>
    <w:rsid w:val="00897960"/>
    <w:rsid w:val="008A0030"/>
    <w:rsid w:val="008A0486"/>
    <w:rsid w:val="008A1E19"/>
    <w:rsid w:val="008A4E01"/>
    <w:rsid w:val="008A5973"/>
    <w:rsid w:val="008A6164"/>
    <w:rsid w:val="008A76CA"/>
    <w:rsid w:val="008A7ED2"/>
    <w:rsid w:val="008A7F30"/>
    <w:rsid w:val="008B0CCA"/>
    <w:rsid w:val="008B2103"/>
    <w:rsid w:val="008B2168"/>
    <w:rsid w:val="008B785D"/>
    <w:rsid w:val="008B7985"/>
    <w:rsid w:val="008C3394"/>
    <w:rsid w:val="008C43BE"/>
    <w:rsid w:val="008C5E65"/>
    <w:rsid w:val="008C619A"/>
    <w:rsid w:val="008C792C"/>
    <w:rsid w:val="008D0534"/>
    <w:rsid w:val="008D2703"/>
    <w:rsid w:val="008D3651"/>
    <w:rsid w:val="008D3B07"/>
    <w:rsid w:val="008D3FB1"/>
    <w:rsid w:val="008D6174"/>
    <w:rsid w:val="008D6236"/>
    <w:rsid w:val="008D7D18"/>
    <w:rsid w:val="008E1CF9"/>
    <w:rsid w:val="008E2C7E"/>
    <w:rsid w:val="008E2CC7"/>
    <w:rsid w:val="008E397F"/>
    <w:rsid w:val="008E39E8"/>
    <w:rsid w:val="008E6269"/>
    <w:rsid w:val="008E71F7"/>
    <w:rsid w:val="008E725A"/>
    <w:rsid w:val="008F4607"/>
    <w:rsid w:val="008F4B29"/>
    <w:rsid w:val="008F5A7E"/>
    <w:rsid w:val="008F78C0"/>
    <w:rsid w:val="00900B2A"/>
    <w:rsid w:val="00900F2B"/>
    <w:rsid w:val="00902363"/>
    <w:rsid w:val="00902DBB"/>
    <w:rsid w:val="00903102"/>
    <w:rsid w:val="009134D7"/>
    <w:rsid w:val="0092200D"/>
    <w:rsid w:val="00922F27"/>
    <w:rsid w:val="00923DC7"/>
    <w:rsid w:val="00927163"/>
    <w:rsid w:val="00930984"/>
    <w:rsid w:val="00930B1D"/>
    <w:rsid w:val="0093515C"/>
    <w:rsid w:val="009354B4"/>
    <w:rsid w:val="009355A6"/>
    <w:rsid w:val="00937A6A"/>
    <w:rsid w:val="00940BBC"/>
    <w:rsid w:val="00941C82"/>
    <w:rsid w:val="00944FCA"/>
    <w:rsid w:val="00946D38"/>
    <w:rsid w:val="00947393"/>
    <w:rsid w:val="009515C3"/>
    <w:rsid w:val="00952158"/>
    <w:rsid w:val="00953C18"/>
    <w:rsid w:val="00955656"/>
    <w:rsid w:val="00955C23"/>
    <w:rsid w:val="00956662"/>
    <w:rsid w:val="00956CF0"/>
    <w:rsid w:val="0095701D"/>
    <w:rsid w:val="00957C63"/>
    <w:rsid w:val="00960D3E"/>
    <w:rsid w:val="00962263"/>
    <w:rsid w:val="0096248A"/>
    <w:rsid w:val="00965F9D"/>
    <w:rsid w:val="0096657F"/>
    <w:rsid w:val="00967EE1"/>
    <w:rsid w:val="00970ED5"/>
    <w:rsid w:val="00972343"/>
    <w:rsid w:val="00974BFF"/>
    <w:rsid w:val="00975430"/>
    <w:rsid w:val="00980B71"/>
    <w:rsid w:val="00981F19"/>
    <w:rsid w:val="00982CB4"/>
    <w:rsid w:val="0098386C"/>
    <w:rsid w:val="0098404A"/>
    <w:rsid w:val="00984707"/>
    <w:rsid w:val="00986103"/>
    <w:rsid w:val="009908BA"/>
    <w:rsid w:val="009947BA"/>
    <w:rsid w:val="00995C1D"/>
    <w:rsid w:val="0099648F"/>
    <w:rsid w:val="00996F82"/>
    <w:rsid w:val="009A0AC2"/>
    <w:rsid w:val="009A183C"/>
    <w:rsid w:val="009A2CC1"/>
    <w:rsid w:val="009A43EF"/>
    <w:rsid w:val="009A4A3F"/>
    <w:rsid w:val="009A57C6"/>
    <w:rsid w:val="009A5998"/>
    <w:rsid w:val="009A70E9"/>
    <w:rsid w:val="009B077C"/>
    <w:rsid w:val="009B09EC"/>
    <w:rsid w:val="009B0E2C"/>
    <w:rsid w:val="009B19B6"/>
    <w:rsid w:val="009B23C3"/>
    <w:rsid w:val="009B3FA9"/>
    <w:rsid w:val="009B5A8E"/>
    <w:rsid w:val="009B6A6A"/>
    <w:rsid w:val="009C04C0"/>
    <w:rsid w:val="009C29F9"/>
    <w:rsid w:val="009D2ECA"/>
    <w:rsid w:val="009D3B7C"/>
    <w:rsid w:val="009E015D"/>
    <w:rsid w:val="009E1390"/>
    <w:rsid w:val="009E1E2F"/>
    <w:rsid w:val="009E2CDD"/>
    <w:rsid w:val="009E3A7F"/>
    <w:rsid w:val="009F06B1"/>
    <w:rsid w:val="009F0F6B"/>
    <w:rsid w:val="009F3D0C"/>
    <w:rsid w:val="009F3DB3"/>
    <w:rsid w:val="009F3EAF"/>
    <w:rsid w:val="009F51F2"/>
    <w:rsid w:val="009F6B75"/>
    <w:rsid w:val="009F7E78"/>
    <w:rsid w:val="00A0160C"/>
    <w:rsid w:val="00A0177C"/>
    <w:rsid w:val="00A0179E"/>
    <w:rsid w:val="00A0235B"/>
    <w:rsid w:val="00A051C6"/>
    <w:rsid w:val="00A051D2"/>
    <w:rsid w:val="00A05EC1"/>
    <w:rsid w:val="00A06215"/>
    <w:rsid w:val="00A0665C"/>
    <w:rsid w:val="00A078DE"/>
    <w:rsid w:val="00A107BF"/>
    <w:rsid w:val="00A14059"/>
    <w:rsid w:val="00A14751"/>
    <w:rsid w:val="00A15BCB"/>
    <w:rsid w:val="00A16CF9"/>
    <w:rsid w:val="00A17A9A"/>
    <w:rsid w:val="00A205C9"/>
    <w:rsid w:val="00A20650"/>
    <w:rsid w:val="00A2075E"/>
    <w:rsid w:val="00A211E5"/>
    <w:rsid w:val="00A21564"/>
    <w:rsid w:val="00A21EB6"/>
    <w:rsid w:val="00A23A72"/>
    <w:rsid w:val="00A23AE3"/>
    <w:rsid w:val="00A24813"/>
    <w:rsid w:val="00A24858"/>
    <w:rsid w:val="00A2546E"/>
    <w:rsid w:val="00A2610D"/>
    <w:rsid w:val="00A27262"/>
    <w:rsid w:val="00A32EDE"/>
    <w:rsid w:val="00A33EC3"/>
    <w:rsid w:val="00A3406F"/>
    <w:rsid w:val="00A34414"/>
    <w:rsid w:val="00A3463A"/>
    <w:rsid w:val="00A34854"/>
    <w:rsid w:val="00A34A9F"/>
    <w:rsid w:val="00A36700"/>
    <w:rsid w:val="00A37EA8"/>
    <w:rsid w:val="00A4226E"/>
    <w:rsid w:val="00A46D8D"/>
    <w:rsid w:val="00A5196A"/>
    <w:rsid w:val="00A51D62"/>
    <w:rsid w:val="00A52A82"/>
    <w:rsid w:val="00A5431D"/>
    <w:rsid w:val="00A54528"/>
    <w:rsid w:val="00A5534A"/>
    <w:rsid w:val="00A55998"/>
    <w:rsid w:val="00A55C1E"/>
    <w:rsid w:val="00A57662"/>
    <w:rsid w:val="00A604E5"/>
    <w:rsid w:val="00A60637"/>
    <w:rsid w:val="00A60D1E"/>
    <w:rsid w:val="00A6245F"/>
    <w:rsid w:val="00A630CB"/>
    <w:rsid w:val="00A650A3"/>
    <w:rsid w:val="00A662BE"/>
    <w:rsid w:val="00A66AAB"/>
    <w:rsid w:val="00A67B0E"/>
    <w:rsid w:val="00A70A6C"/>
    <w:rsid w:val="00A73ADD"/>
    <w:rsid w:val="00A74A29"/>
    <w:rsid w:val="00A74A36"/>
    <w:rsid w:val="00A74B51"/>
    <w:rsid w:val="00A750F0"/>
    <w:rsid w:val="00A75C73"/>
    <w:rsid w:val="00A7701B"/>
    <w:rsid w:val="00A7740F"/>
    <w:rsid w:val="00A778FD"/>
    <w:rsid w:val="00A83B48"/>
    <w:rsid w:val="00A84D58"/>
    <w:rsid w:val="00A85428"/>
    <w:rsid w:val="00A90083"/>
    <w:rsid w:val="00A91522"/>
    <w:rsid w:val="00A91759"/>
    <w:rsid w:val="00A9339D"/>
    <w:rsid w:val="00A938CC"/>
    <w:rsid w:val="00A9577E"/>
    <w:rsid w:val="00A96223"/>
    <w:rsid w:val="00AA064A"/>
    <w:rsid w:val="00AA1D34"/>
    <w:rsid w:val="00AA1F59"/>
    <w:rsid w:val="00AA2357"/>
    <w:rsid w:val="00AA3E41"/>
    <w:rsid w:val="00AA4D5F"/>
    <w:rsid w:val="00AA4EAB"/>
    <w:rsid w:val="00AA5276"/>
    <w:rsid w:val="00AA594A"/>
    <w:rsid w:val="00AA77CD"/>
    <w:rsid w:val="00AB210F"/>
    <w:rsid w:val="00AB28D6"/>
    <w:rsid w:val="00AB2B7F"/>
    <w:rsid w:val="00AB50AC"/>
    <w:rsid w:val="00AB6096"/>
    <w:rsid w:val="00AC0F5E"/>
    <w:rsid w:val="00AC0FF1"/>
    <w:rsid w:val="00AC1BB0"/>
    <w:rsid w:val="00AC71B7"/>
    <w:rsid w:val="00AD0B68"/>
    <w:rsid w:val="00AD17D0"/>
    <w:rsid w:val="00AD17DD"/>
    <w:rsid w:val="00AD1AC9"/>
    <w:rsid w:val="00AD2F22"/>
    <w:rsid w:val="00AD42E5"/>
    <w:rsid w:val="00AD4596"/>
    <w:rsid w:val="00AD4F85"/>
    <w:rsid w:val="00AD5E7D"/>
    <w:rsid w:val="00AD7ECE"/>
    <w:rsid w:val="00AE0642"/>
    <w:rsid w:val="00AE1238"/>
    <w:rsid w:val="00AE2968"/>
    <w:rsid w:val="00AE4493"/>
    <w:rsid w:val="00AE70F6"/>
    <w:rsid w:val="00AE796A"/>
    <w:rsid w:val="00AE7F71"/>
    <w:rsid w:val="00AF167E"/>
    <w:rsid w:val="00AF18D3"/>
    <w:rsid w:val="00AF1EC8"/>
    <w:rsid w:val="00AF2703"/>
    <w:rsid w:val="00AF2F80"/>
    <w:rsid w:val="00AF3779"/>
    <w:rsid w:val="00AF3D42"/>
    <w:rsid w:val="00AF4546"/>
    <w:rsid w:val="00AF5AA4"/>
    <w:rsid w:val="00AF63E5"/>
    <w:rsid w:val="00AF6522"/>
    <w:rsid w:val="00AF78FB"/>
    <w:rsid w:val="00B00740"/>
    <w:rsid w:val="00B00B09"/>
    <w:rsid w:val="00B0206D"/>
    <w:rsid w:val="00B024D1"/>
    <w:rsid w:val="00B02FBA"/>
    <w:rsid w:val="00B05774"/>
    <w:rsid w:val="00B05BDC"/>
    <w:rsid w:val="00B0707D"/>
    <w:rsid w:val="00B07EE4"/>
    <w:rsid w:val="00B10D69"/>
    <w:rsid w:val="00B1313A"/>
    <w:rsid w:val="00B14D35"/>
    <w:rsid w:val="00B15357"/>
    <w:rsid w:val="00B15A54"/>
    <w:rsid w:val="00B15DCA"/>
    <w:rsid w:val="00B162AD"/>
    <w:rsid w:val="00B166A0"/>
    <w:rsid w:val="00B1734F"/>
    <w:rsid w:val="00B20A82"/>
    <w:rsid w:val="00B20F45"/>
    <w:rsid w:val="00B211D1"/>
    <w:rsid w:val="00B21E4C"/>
    <w:rsid w:val="00B23980"/>
    <w:rsid w:val="00B25C5E"/>
    <w:rsid w:val="00B2624C"/>
    <w:rsid w:val="00B26854"/>
    <w:rsid w:val="00B26C3E"/>
    <w:rsid w:val="00B27321"/>
    <w:rsid w:val="00B30D7E"/>
    <w:rsid w:val="00B32999"/>
    <w:rsid w:val="00B34EE0"/>
    <w:rsid w:val="00B35E69"/>
    <w:rsid w:val="00B410CB"/>
    <w:rsid w:val="00B454CA"/>
    <w:rsid w:val="00B5115F"/>
    <w:rsid w:val="00B52335"/>
    <w:rsid w:val="00B545AC"/>
    <w:rsid w:val="00B559D4"/>
    <w:rsid w:val="00B66071"/>
    <w:rsid w:val="00B67469"/>
    <w:rsid w:val="00B67979"/>
    <w:rsid w:val="00B74522"/>
    <w:rsid w:val="00B74F30"/>
    <w:rsid w:val="00B75ADC"/>
    <w:rsid w:val="00B76257"/>
    <w:rsid w:val="00B762B7"/>
    <w:rsid w:val="00B77118"/>
    <w:rsid w:val="00B7714C"/>
    <w:rsid w:val="00B841E3"/>
    <w:rsid w:val="00B84CF0"/>
    <w:rsid w:val="00B8536B"/>
    <w:rsid w:val="00B87C02"/>
    <w:rsid w:val="00B90081"/>
    <w:rsid w:val="00B9178C"/>
    <w:rsid w:val="00B919AB"/>
    <w:rsid w:val="00B9216C"/>
    <w:rsid w:val="00B93F23"/>
    <w:rsid w:val="00B96494"/>
    <w:rsid w:val="00B9671E"/>
    <w:rsid w:val="00BA3BE6"/>
    <w:rsid w:val="00BA4493"/>
    <w:rsid w:val="00BA4C98"/>
    <w:rsid w:val="00BA5C0F"/>
    <w:rsid w:val="00BA5FA6"/>
    <w:rsid w:val="00BA6350"/>
    <w:rsid w:val="00BA6DC3"/>
    <w:rsid w:val="00BB2CAF"/>
    <w:rsid w:val="00BB328F"/>
    <w:rsid w:val="00BC0383"/>
    <w:rsid w:val="00BC0498"/>
    <w:rsid w:val="00BC1D13"/>
    <w:rsid w:val="00BC27C7"/>
    <w:rsid w:val="00BC3086"/>
    <w:rsid w:val="00BC3704"/>
    <w:rsid w:val="00BC41E9"/>
    <w:rsid w:val="00BC4CA1"/>
    <w:rsid w:val="00BC53FD"/>
    <w:rsid w:val="00BC5835"/>
    <w:rsid w:val="00BC592B"/>
    <w:rsid w:val="00BC6249"/>
    <w:rsid w:val="00BC6BF0"/>
    <w:rsid w:val="00BC76EC"/>
    <w:rsid w:val="00BD1152"/>
    <w:rsid w:val="00BD2BFC"/>
    <w:rsid w:val="00BD62AE"/>
    <w:rsid w:val="00BD693E"/>
    <w:rsid w:val="00BD7462"/>
    <w:rsid w:val="00BD76EC"/>
    <w:rsid w:val="00BE31C9"/>
    <w:rsid w:val="00BE3B56"/>
    <w:rsid w:val="00BE3FA5"/>
    <w:rsid w:val="00BE4270"/>
    <w:rsid w:val="00BE6C2E"/>
    <w:rsid w:val="00BE6C31"/>
    <w:rsid w:val="00BE74BF"/>
    <w:rsid w:val="00BE7C4D"/>
    <w:rsid w:val="00BF26B0"/>
    <w:rsid w:val="00BF4773"/>
    <w:rsid w:val="00BF4D1A"/>
    <w:rsid w:val="00C02A73"/>
    <w:rsid w:val="00C046C4"/>
    <w:rsid w:val="00C04C18"/>
    <w:rsid w:val="00C052A0"/>
    <w:rsid w:val="00C05D03"/>
    <w:rsid w:val="00C05F5D"/>
    <w:rsid w:val="00C064E4"/>
    <w:rsid w:val="00C06A0E"/>
    <w:rsid w:val="00C077D9"/>
    <w:rsid w:val="00C07EFD"/>
    <w:rsid w:val="00C13C09"/>
    <w:rsid w:val="00C141C0"/>
    <w:rsid w:val="00C1526B"/>
    <w:rsid w:val="00C15714"/>
    <w:rsid w:val="00C16C4B"/>
    <w:rsid w:val="00C173DB"/>
    <w:rsid w:val="00C20671"/>
    <w:rsid w:val="00C22E0E"/>
    <w:rsid w:val="00C24A8F"/>
    <w:rsid w:val="00C25A70"/>
    <w:rsid w:val="00C27FA8"/>
    <w:rsid w:val="00C3036C"/>
    <w:rsid w:val="00C30FAE"/>
    <w:rsid w:val="00C33A33"/>
    <w:rsid w:val="00C33F6D"/>
    <w:rsid w:val="00C41710"/>
    <w:rsid w:val="00C4362A"/>
    <w:rsid w:val="00C45E75"/>
    <w:rsid w:val="00C4695B"/>
    <w:rsid w:val="00C527F7"/>
    <w:rsid w:val="00C531A3"/>
    <w:rsid w:val="00C535DD"/>
    <w:rsid w:val="00C5508A"/>
    <w:rsid w:val="00C55F6C"/>
    <w:rsid w:val="00C56F87"/>
    <w:rsid w:val="00C57858"/>
    <w:rsid w:val="00C602D0"/>
    <w:rsid w:val="00C610A0"/>
    <w:rsid w:val="00C63131"/>
    <w:rsid w:val="00C63D98"/>
    <w:rsid w:val="00C65401"/>
    <w:rsid w:val="00C708E0"/>
    <w:rsid w:val="00C71692"/>
    <w:rsid w:val="00C71F51"/>
    <w:rsid w:val="00C73539"/>
    <w:rsid w:val="00C744F1"/>
    <w:rsid w:val="00C75C99"/>
    <w:rsid w:val="00C77C00"/>
    <w:rsid w:val="00C80EAD"/>
    <w:rsid w:val="00C81A1E"/>
    <w:rsid w:val="00C8312E"/>
    <w:rsid w:val="00C8339E"/>
    <w:rsid w:val="00C85AD7"/>
    <w:rsid w:val="00C85CE6"/>
    <w:rsid w:val="00C86416"/>
    <w:rsid w:val="00C86549"/>
    <w:rsid w:val="00C8679E"/>
    <w:rsid w:val="00C86D5A"/>
    <w:rsid w:val="00C91B3F"/>
    <w:rsid w:val="00C929D3"/>
    <w:rsid w:val="00C943A8"/>
    <w:rsid w:val="00C94799"/>
    <w:rsid w:val="00C97381"/>
    <w:rsid w:val="00CA1466"/>
    <w:rsid w:val="00CA1FDA"/>
    <w:rsid w:val="00CA3EFA"/>
    <w:rsid w:val="00CA4733"/>
    <w:rsid w:val="00CA4A96"/>
    <w:rsid w:val="00CA6176"/>
    <w:rsid w:val="00CA6CA0"/>
    <w:rsid w:val="00CA72BE"/>
    <w:rsid w:val="00CB017E"/>
    <w:rsid w:val="00CB58F6"/>
    <w:rsid w:val="00CB5E50"/>
    <w:rsid w:val="00CB6B26"/>
    <w:rsid w:val="00CC0C8D"/>
    <w:rsid w:val="00CC2598"/>
    <w:rsid w:val="00CC3623"/>
    <w:rsid w:val="00CC3754"/>
    <w:rsid w:val="00CC59E6"/>
    <w:rsid w:val="00CC67F2"/>
    <w:rsid w:val="00CC7741"/>
    <w:rsid w:val="00CD113A"/>
    <w:rsid w:val="00CD51BB"/>
    <w:rsid w:val="00CD5E14"/>
    <w:rsid w:val="00CD7FEA"/>
    <w:rsid w:val="00CE02CB"/>
    <w:rsid w:val="00CE0864"/>
    <w:rsid w:val="00CE1DCC"/>
    <w:rsid w:val="00CE42BE"/>
    <w:rsid w:val="00CE72D7"/>
    <w:rsid w:val="00CF09EE"/>
    <w:rsid w:val="00CF26DC"/>
    <w:rsid w:val="00CF3CB1"/>
    <w:rsid w:val="00CF3E4D"/>
    <w:rsid w:val="00CF4691"/>
    <w:rsid w:val="00CF5B52"/>
    <w:rsid w:val="00CF6946"/>
    <w:rsid w:val="00CF6C66"/>
    <w:rsid w:val="00CF7E15"/>
    <w:rsid w:val="00D0044C"/>
    <w:rsid w:val="00D03CF9"/>
    <w:rsid w:val="00D050DD"/>
    <w:rsid w:val="00D0646A"/>
    <w:rsid w:val="00D1079E"/>
    <w:rsid w:val="00D10ACC"/>
    <w:rsid w:val="00D10C25"/>
    <w:rsid w:val="00D115A5"/>
    <w:rsid w:val="00D12319"/>
    <w:rsid w:val="00D12573"/>
    <w:rsid w:val="00D138C5"/>
    <w:rsid w:val="00D14602"/>
    <w:rsid w:val="00D16DFB"/>
    <w:rsid w:val="00D1735F"/>
    <w:rsid w:val="00D203CD"/>
    <w:rsid w:val="00D212D2"/>
    <w:rsid w:val="00D21655"/>
    <w:rsid w:val="00D226C3"/>
    <w:rsid w:val="00D22A8D"/>
    <w:rsid w:val="00D22D8C"/>
    <w:rsid w:val="00D2405E"/>
    <w:rsid w:val="00D24508"/>
    <w:rsid w:val="00D25941"/>
    <w:rsid w:val="00D25985"/>
    <w:rsid w:val="00D25A8F"/>
    <w:rsid w:val="00D26956"/>
    <w:rsid w:val="00D2697E"/>
    <w:rsid w:val="00D26DB8"/>
    <w:rsid w:val="00D30BCB"/>
    <w:rsid w:val="00D31CBA"/>
    <w:rsid w:val="00D32D79"/>
    <w:rsid w:val="00D34C11"/>
    <w:rsid w:val="00D43805"/>
    <w:rsid w:val="00D4455A"/>
    <w:rsid w:val="00D5117D"/>
    <w:rsid w:val="00D51BAF"/>
    <w:rsid w:val="00D52D9A"/>
    <w:rsid w:val="00D5387B"/>
    <w:rsid w:val="00D54D98"/>
    <w:rsid w:val="00D54FF3"/>
    <w:rsid w:val="00D55308"/>
    <w:rsid w:val="00D56A9B"/>
    <w:rsid w:val="00D57CFB"/>
    <w:rsid w:val="00D60964"/>
    <w:rsid w:val="00D62CB2"/>
    <w:rsid w:val="00D64A50"/>
    <w:rsid w:val="00D657DF"/>
    <w:rsid w:val="00D65E53"/>
    <w:rsid w:val="00D67663"/>
    <w:rsid w:val="00D676DE"/>
    <w:rsid w:val="00D70481"/>
    <w:rsid w:val="00D72775"/>
    <w:rsid w:val="00D74575"/>
    <w:rsid w:val="00D7484F"/>
    <w:rsid w:val="00D760A1"/>
    <w:rsid w:val="00D76418"/>
    <w:rsid w:val="00D80345"/>
    <w:rsid w:val="00D82E36"/>
    <w:rsid w:val="00D82FDF"/>
    <w:rsid w:val="00D83AF0"/>
    <w:rsid w:val="00D83B01"/>
    <w:rsid w:val="00D85B08"/>
    <w:rsid w:val="00D866B6"/>
    <w:rsid w:val="00D8714D"/>
    <w:rsid w:val="00D873D9"/>
    <w:rsid w:val="00D90D3F"/>
    <w:rsid w:val="00D91A13"/>
    <w:rsid w:val="00D91C4B"/>
    <w:rsid w:val="00D9236A"/>
    <w:rsid w:val="00D95F3A"/>
    <w:rsid w:val="00D961DF"/>
    <w:rsid w:val="00DA0B42"/>
    <w:rsid w:val="00DA1BA1"/>
    <w:rsid w:val="00DA23E7"/>
    <w:rsid w:val="00DA483C"/>
    <w:rsid w:val="00DA4FC7"/>
    <w:rsid w:val="00DA78D1"/>
    <w:rsid w:val="00DB029A"/>
    <w:rsid w:val="00DB0D0B"/>
    <w:rsid w:val="00DB156D"/>
    <w:rsid w:val="00DB1604"/>
    <w:rsid w:val="00DB1EB4"/>
    <w:rsid w:val="00DB2A04"/>
    <w:rsid w:val="00DB3916"/>
    <w:rsid w:val="00DB3DE2"/>
    <w:rsid w:val="00DB411D"/>
    <w:rsid w:val="00DB5B3A"/>
    <w:rsid w:val="00DB7CCC"/>
    <w:rsid w:val="00DC02A2"/>
    <w:rsid w:val="00DC02B9"/>
    <w:rsid w:val="00DC0F6E"/>
    <w:rsid w:val="00DC3BF8"/>
    <w:rsid w:val="00DD6383"/>
    <w:rsid w:val="00DD763C"/>
    <w:rsid w:val="00DD7B2B"/>
    <w:rsid w:val="00DE1307"/>
    <w:rsid w:val="00DE20F6"/>
    <w:rsid w:val="00DE242E"/>
    <w:rsid w:val="00DE328E"/>
    <w:rsid w:val="00DE41F1"/>
    <w:rsid w:val="00DE458D"/>
    <w:rsid w:val="00DE4FC0"/>
    <w:rsid w:val="00DE5BB3"/>
    <w:rsid w:val="00DE65AF"/>
    <w:rsid w:val="00DE65EA"/>
    <w:rsid w:val="00DE68A0"/>
    <w:rsid w:val="00DE7EEB"/>
    <w:rsid w:val="00DF00B0"/>
    <w:rsid w:val="00DF0107"/>
    <w:rsid w:val="00DF0B9A"/>
    <w:rsid w:val="00DF2DF9"/>
    <w:rsid w:val="00DF429E"/>
    <w:rsid w:val="00DF4D8C"/>
    <w:rsid w:val="00DF5290"/>
    <w:rsid w:val="00E02D56"/>
    <w:rsid w:val="00E03369"/>
    <w:rsid w:val="00E0472B"/>
    <w:rsid w:val="00E05AF4"/>
    <w:rsid w:val="00E0605B"/>
    <w:rsid w:val="00E066B7"/>
    <w:rsid w:val="00E06848"/>
    <w:rsid w:val="00E07F58"/>
    <w:rsid w:val="00E10534"/>
    <w:rsid w:val="00E109DB"/>
    <w:rsid w:val="00E137F4"/>
    <w:rsid w:val="00E13C9B"/>
    <w:rsid w:val="00E145BF"/>
    <w:rsid w:val="00E145D4"/>
    <w:rsid w:val="00E15CB1"/>
    <w:rsid w:val="00E16023"/>
    <w:rsid w:val="00E16D94"/>
    <w:rsid w:val="00E1721B"/>
    <w:rsid w:val="00E177C2"/>
    <w:rsid w:val="00E17E4A"/>
    <w:rsid w:val="00E20A10"/>
    <w:rsid w:val="00E21196"/>
    <w:rsid w:val="00E219D9"/>
    <w:rsid w:val="00E21C32"/>
    <w:rsid w:val="00E30040"/>
    <w:rsid w:val="00E337B6"/>
    <w:rsid w:val="00E33D20"/>
    <w:rsid w:val="00E34063"/>
    <w:rsid w:val="00E3424E"/>
    <w:rsid w:val="00E35FE7"/>
    <w:rsid w:val="00E37553"/>
    <w:rsid w:val="00E417C9"/>
    <w:rsid w:val="00E41A95"/>
    <w:rsid w:val="00E43072"/>
    <w:rsid w:val="00E46119"/>
    <w:rsid w:val="00E47B9F"/>
    <w:rsid w:val="00E47C4C"/>
    <w:rsid w:val="00E50F32"/>
    <w:rsid w:val="00E5219D"/>
    <w:rsid w:val="00E52FD3"/>
    <w:rsid w:val="00E5315E"/>
    <w:rsid w:val="00E5356C"/>
    <w:rsid w:val="00E5402A"/>
    <w:rsid w:val="00E54B23"/>
    <w:rsid w:val="00E5684A"/>
    <w:rsid w:val="00E60E43"/>
    <w:rsid w:val="00E626AD"/>
    <w:rsid w:val="00E62A3B"/>
    <w:rsid w:val="00E63757"/>
    <w:rsid w:val="00E65373"/>
    <w:rsid w:val="00E65BAC"/>
    <w:rsid w:val="00E65F67"/>
    <w:rsid w:val="00E67842"/>
    <w:rsid w:val="00E7311A"/>
    <w:rsid w:val="00E741CA"/>
    <w:rsid w:val="00E74D87"/>
    <w:rsid w:val="00E770C8"/>
    <w:rsid w:val="00E8187B"/>
    <w:rsid w:val="00E81E2A"/>
    <w:rsid w:val="00E82D53"/>
    <w:rsid w:val="00E82EDE"/>
    <w:rsid w:val="00E8353C"/>
    <w:rsid w:val="00E83F27"/>
    <w:rsid w:val="00E857C6"/>
    <w:rsid w:val="00E9037C"/>
    <w:rsid w:val="00E9052A"/>
    <w:rsid w:val="00E90915"/>
    <w:rsid w:val="00E91E41"/>
    <w:rsid w:val="00E92DA0"/>
    <w:rsid w:val="00E942A1"/>
    <w:rsid w:val="00E94EDE"/>
    <w:rsid w:val="00E963B5"/>
    <w:rsid w:val="00EA02AE"/>
    <w:rsid w:val="00EA05F1"/>
    <w:rsid w:val="00EA0FEF"/>
    <w:rsid w:val="00EA2E1F"/>
    <w:rsid w:val="00EA4FE2"/>
    <w:rsid w:val="00EA5273"/>
    <w:rsid w:val="00EA5821"/>
    <w:rsid w:val="00EA59E9"/>
    <w:rsid w:val="00EA67E4"/>
    <w:rsid w:val="00EA6C25"/>
    <w:rsid w:val="00EB0DD9"/>
    <w:rsid w:val="00EB30C3"/>
    <w:rsid w:val="00EB3225"/>
    <w:rsid w:val="00EB3EAD"/>
    <w:rsid w:val="00EB5CAF"/>
    <w:rsid w:val="00EB6A25"/>
    <w:rsid w:val="00EC1AC2"/>
    <w:rsid w:val="00EC363F"/>
    <w:rsid w:val="00EC5A95"/>
    <w:rsid w:val="00EC5FBA"/>
    <w:rsid w:val="00EC62D5"/>
    <w:rsid w:val="00EC73B5"/>
    <w:rsid w:val="00EC77D9"/>
    <w:rsid w:val="00EC7C08"/>
    <w:rsid w:val="00ED0C2E"/>
    <w:rsid w:val="00ED32BF"/>
    <w:rsid w:val="00ED3B7B"/>
    <w:rsid w:val="00ED45E7"/>
    <w:rsid w:val="00ED50AF"/>
    <w:rsid w:val="00ED6678"/>
    <w:rsid w:val="00ED7166"/>
    <w:rsid w:val="00ED7687"/>
    <w:rsid w:val="00EE08F2"/>
    <w:rsid w:val="00EE184C"/>
    <w:rsid w:val="00EE18C3"/>
    <w:rsid w:val="00EE19AC"/>
    <w:rsid w:val="00EE1F11"/>
    <w:rsid w:val="00EE1FB0"/>
    <w:rsid w:val="00EE30C4"/>
    <w:rsid w:val="00EE3ABE"/>
    <w:rsid w:val="00EE6024"/>
    <w:rsid w:val="00EE705E"/>
    <w:rsid w:val="00EE73E3"/>
    <w:rsid w:val="00EE7902"/>
    <w:rsid w:val="00EF083F"/>
    <w:rsid w:val="00EF1CBB"/>
    <w:rsid w:val="00EF2F7A"/>
    <w:rsid w:val="00EF3A55"/>
    <w:rsid w:val="00EF47B0"/>
    <w:rsid w:val="00EF63B3"/>
    <w:rsid w:val="00EF792D"/>
    <w:rsid w:val="00F02A9A"/>
    <w:rsid w:val="00F02F61"/>
    <w:rsid w:val="00F02FF9"/>
    <w:rsid w:val="00F04641"/>
    <w:rsid w:val="00F05648"/>
    <w:rsid w:val="00F062A1"/>
    <w:rsid w:val="00F06B9C"/>
    <w:rsid w:val="00F06E02"/>
    <w:rsid w:val="00F07338"/>
    <w:rsid w:val="00F0778C"/>
    <w:rsid w:val="00F07EE0"/>
    <w:rsid w:val="00F11D9E"/>
    <w:rsid w:val="00F124CE"/>
    <w:rsid w:val="00F13B30"/>
    <w:rsid w:val="00F140E1"/>
    <w:rsid w:val="00F14CBD"/>
    <w:rsid w:val="00F1637F"/>
    <w:rsid w:val="00F1713A"/>
    <w:rsid w:val="00F17F26"/>
    <w:rsid w:val="00F203D0"/>
    <w:rsid w:val="00F2115B"/>
    <w:rsid w:val="00F219F8"/>
    <w:rsid w:val="00F22F26"/>
    <w:rsid w:val="00F23BD1"/>
    <w:rsid w:val="00F30594"/>
    <w:rsid w:val="00F3155C"/>
    <w:rsid w:val="00F31AA5"/>
    <w:rsid w:val="00F349DC"/>
    <w:rsid w:val="00F369B0"/>
    <w:rsid w:val="00F36CC8"/>
    <w:rsid w:val="00F404B3"/>
    <w:rsid w:val="00F41765"/>
    <w:rsid w:val="00F4196F"/>
    <w:rsid w:val="00F41BD7"/>
    <w:rsid w:val="00F41EA8"/>
    <w:rsid w:val="00F42F98"/>
    <w:rsid w:val="00F4467C"/>
    <w:rsid w:val="00F44A6F"/>
    <w:rsid w:val="00F44A9C"/>
    <w:rsid w:val="00F44CFF"/>
    <w:rsid w:val="00F44D69"/>
    <w:rsid w:val="00F47C57"/>
    <w:rsid w:val="00F47F55"/>
    <w:rsid w:val="00F50DDB"/>
    <w:rsid w:val="00F52ABF"/>
    <w:rsid w:val="00F53DE4"/>
    <w:rsid w:val="00F555CF"/>
    <w:rsid w:val="00F56707"/>
    <w:rsid w:val="00F60DD9"/>
    <w:rsid w:val="00F61D0D"/>
    <w:rsid w:val="00F645DB"/>
    <w:rsid w:val="00F6495E"/>
    <w:rsid w:val="00F649FA"/>
    <w:rsid w:val="00F65338"/>
    <w:rsid w:val="00F666B2"/>
    <w:rsid w:val="00F70818"/>
    <w:rsid w:val="00F72ADF"/>
    <w:rsid w:val="00F73158"/>
    <w:rsid w:val="00F74992"/>
    <w:rsid w:val="00F76497"/>
    <w:rsid w:val="00F76709"/>
    <w:rsid w:val="00F769E0"/>
    <w:rsid w:val="00F76ED6"/>
    <w:rsid w:val="00F7719E"/>
    <w:rsid w:val="00F806CC"/>
    <w:rsid w:val="00F80C87"/>
    <w:rsid w:val="00F82EFF"/>
    <w:rsid w:val="00F83B42"/>
    <w:rsid w:val="00F840EE"/>
    <w:rsid w:val="00F8431B"/>
    <w:rsid w:val="00F868E1"/>
    <w:rsid w:val="00F92B37"/>
    <w:rsid w:val="00F94BC6"/>
    <w:rsid w:val="00F94F7E"/>
    <w:rsid w:val="00F95D59"/>
    <w:rsid w:val="00F96B7B"/>
    <w:rsid w:val="00FA63F5"/>
    <w:rsid w:val="00FA70C0"/>
    <w:rsid w:val="00FA775C"/>
    <w:rsid w:val="00FA7A02"/>
    <w:rsid w:val="00FB00CC"/>
    <w:rsid w:val="00FB062C"/>
    <w:rsid w:val="00FB1B36"/>
    <w:rsid w:val="00FB204C"/>
    <w:rsid w:val="00FB2F65"/>
    <w:rsid w:val="00FB32DE"/>
    <w:rsid w:val="00FB35FE"/>
    <w:rsid w:val="00FB4005"/>
    <w:rsid w:val="00FB65E5"/>
    <w:rsid w:val="00FB757D"/>
    <w:rsid w:val="00FC0560"/>
    <w:rsid w:val="00FC1C09"/>
    <w:rsid w:val="00FC459F"/>
    <w:rsid w:val="00FC510E"/>
    <w:rsid w:val="00FC735D"/>
    <w:rsid w:val="00FD0949"/>
    <w:rsid w:val="00FD2460"/>
    <w:rsid w:val="00FD2713"/>
    <w:rsid w:val="00FD2A22"/>
    <w:rsid w:val="00FD5F1D"/>
    <w:rsid w:val="00FD635D"/>
    <w:rsid w:val="00FD7972"/>
    <w:rsid w:val="00FD7ED3"/>
    <w:rsid w:val="00FE39CB"/>
    <w:rsid w:val="00FE45FD"/>
    <w:rsid w:val="00FE732D"/>
    <w:rsid w:val="00FF0E4F"/>
    <w:rsid w:val="00FF151F"/>
    <w:rsid w:val="00FF2631"/>
    <w:rsid w:val="00FF34EB"/>
    <w:rsid w:val="00FF3710"/>
    <w:rsid w:val="00FF383F"/>
    <w:rsid w:val="00FF7E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F89"/>
    <w:rPr>
      <w:lang w:eastAsia="en-US"/>
    </w:rPr>
  </w:style>
  <w:style w:type="paragraph" w:styleId="Antrat1">
    <w:name w:val="heading 1"/>
    <w:basedOn w:val="prastasis"/>
    <w:next w:val="prastasis"/>
    <w:qFormat/>
    <w:rsid w:val="00D25A8F"/>
    <w:pPr>
      <w:keepNext/>
      <w:numPr>
        <w:numId w:val="1"/>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1"/>
      </w:numPr>
      <w:spacing w:before="240"/>
      <w:jc w:val="both"/>
      <w:outlineLvl w:val="1"/>
    </w:pPr>
    <w:rPr>
      <w:b/>
      <w:sz w:val="24"/>
    </w:rPr>
  </w:style>
  <w:style w:type="paragraph" w:styleId="Antrat3">
    <w:name w:val="heading 3"/>
    <w:basedOn w:val="prastasis"/>
    <w:qFormat/>
    <w:rsid w:val="00D25A8F"/>
    <w:pPr>
      <w:numPr>
        <w:ilvl w:val="2"/>
        <w:numId w:val="1"/>
      </w:numPr>
      <w:spacing w:before="50"/>
      <w:jc w:val="both"/>
      <w:outlineLvl w:val="2"/>
    </w:pPr>
    <w:rPr>
      <w:sz w:val="24"/>
    </w:rPr>
  </w:style>
  <w:style w:type="paragraph" w:styleId="Antrat4">
    <w:name w:val="heading 4"/>
    <w:aliases w:val="Heading 4 Char Char Char Char"/>
    <w:basedOn w:val="prastasis"/>
    <w:qFormat/>
    <w:rsid w:val="00D25A8F"/>
    <w:pPr>
      <w:numPr>
        <w:ilvl w:val="3"/>
        <w:numId w:val="1"/>
      </w:numPr>
      <w:jc w:val="both"/>
      <w:outlineLvl w:val="3"/>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2"/>
      </w:numPr>
    </w:pPr>
  </w:style>
  <w:style w:type="paragraph" w:styleId="Antrats">
    <w:name w:val="header"/>
    <w:basedOn w:val="prastasis"/>
    <w:rsid w:val="00067A15"/>
    <w:pPr>
      <w:tabs>
        <w:tab w:val="center" w:pos="4153"/>
        <w:tab w:val="right" w:pos="8306"/>
      </w:tabs>
    </w:pPr>
  </w:style>
  <w:style w:type="paragraph" w:styleId="prastasistinklapis">
    <w:name w:val="Normal (Web)"/>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basedOn w:val="Numatytasispastraiposriftas"/>
    <w:link w:val="Stylepunkt-12pt"/>
    <w:rsid w:val="001335FA"/>
    <w:rPr>
      <w:spacing w:val="-1"/>
      <w:sz w:val="24"/>
      <w:szCs w:val="22"/>
      <w:lang w:val="lt-LT" w:eastAsia="en-US" w:bidi="ar-SA"/>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basedOn w:val="Numatytasispastraiposriftas"/>
    <w:link w:val="Skirsniopavadinimas"/>
    <w:rsid w:val="003C5841"/>
    <w:rPr>
      <w:b/>
      <w:caps/>
      <w:kern w:val="32"/>
      <w:sz w:val="24"/>
      <w:szCs w:val="24"/>
      <w:lang w:val="lt-LT" w:eastAsia="en-US" w:bidi="ar-SA"/>
    </w:rPr>
  </w:style>
  <w:style w:type="paragraph" w:customStyle="1" w:styleId="Bodytext">
    <w:name w:val="Body text"/>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basedOn w:val="Numatytasispastraiposriftas"/>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basedOn w:val="Numatytasispastraiposriftas"/>
    <w:uiPriority w:val="99"/>
    <w:unhideWhenUsed/>
    <w:rsid w:val="00F41BD7"/>
    <w:rPr>
      <w:color w:val="000000"/>
      <w:u w:val="single"/>
    </w:rPr>
  </w:style>
  <w:style w:type="paragraph" w:styleId="Pagrindinistekstas">
    <w:name w:val="Body Text"/>
    <w:basedOn w:val="prastasis"/>
    <w:link w:val="PagrindinistekstasDiagrama"/>
    <w:rsid w:val="001C045F"/>
    <w:pPr>
      <w:spacing w:after="120"/>
    </w:pPr>
  </w:style>
  <w:style w:type="character" w:customStyle="1" w:styleId="PagrindinistekstasDiagrama">
    <w:name w:val="Pagrindinis tekstas Diagrama"/>
    <w:basedOn w:val="Numatytasispastraiposriftas"/>
    <w:link w:val="Pagrindinistekstas"/>
    <w:rsid w:val="001C045F"/>
    <w:rPr>
      <w:lang w:eastAsia="en-US"/>
    </w:rPr>
  </w:style>
  <w:style w:type="paragraph" w:styleId="Tekstoblokas">
    <w:name w:val="Block Text"/>
    <w:basedOn w:val="prastasis"/>
    <w:rsid w:val="00A0177C"/>
    <w:pPr>
      <w:shd w:val="clear" w:color="auto" w:fill="FFFFFF"/>
      <w:ind w:left="2325" w:right="2194"/>
      <w:jc w:val="center"/>
    </w:pPr>
    <w:rPr>
      <w:color w:val="000000"/>
      <w:spacing w:val="7"/>
      <w:sz w:val="24"/>
      <w:szCs w:val="24"/>
    </w:rPr>
  </w:style>
  <w:style w:type="paragraph" w:styleId="Pagrindiniotekstotrauka">
    <w:name w:val="Body Text Indent"/>
    <w:basedOn w:val="prastasis"/>
    <w:rsid w:val="00AB50AC"/>
    <w:pPr>
      <w:spacing w:after="120"/>
      <w:ind w:left="283"/>
    </w:pPr>
  </w:style>
  <w:style w:type="character" w:styleId="Perirtashipersaitas">
    <w:name w:val="FollowedHyperlink"/>
    <w:basedOn w:val="Numatytasispastraiposriftas"/>
    <w:uiPriority w:val="99"/>
    <w:semiHidden/>
    <w:unhideWhenUsed/>
    <w:rsid w:val="00256B32"/>
    <w:rPr>
      <w:color w:val="800080"/>
      <w:u w:val="single"/>
    </w:rPr>
  </w:style>
  <w:style w:type="table" w:styleId="Lentelstinklelis">
    <w:name w:val="Table Grid"/>
    <w:basedOn w:val="prastojilentel"/>
    <w:uiPriority w:val="59"/>
    <w:rsid w:val="00DE65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296747">
      <w:bodyDiv w:val="1"/>
      <w:marLeft w:val="0"/>
      <w:marRight w:val="0"/>
      <w:marTop w:val="0"/>
      <w:marBottom w:val="0"/>
      <w:divBdr>
        <w:top w:val="none" w:sz="0" w:space="0" w:color="auto"/>
        <w:left w:val="none" w:sz="0" w:space="0" w:color="auto"/>
        <w:bottom w:val="none" w:sz="0" w:space="0" w:color="auto"/>
        <w:right w:val="none" w:sz="0" w:space="0" w:color="auto"/>
      </w:divBdr>
      <w:divsChild>
        <w:div w:id="1465468029">
          <w:marLeft w:val="0"/>
          <w:marRight w:val="0"/>
          <w:marTop w:val="0"/>
          <w:marBottom w:val="0"/>
          <w:divBdr>
            <w:top w:val="none" w:sz="0" w:space="0" w:color="auto"/>
            <w:left w:val="none" w:sz="0" w:space="0" w:color="auto"/>
            <w:bottom w:val="none" w:sz="0" w:space="0" w:color="auto"/>
            <w:right w:val="none" w:sz="0" w:space="0" w:color="auto"/>
          </w:divBdr>
        </w:div>
      </w:divsChild>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m.lt/%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rm.lt/%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59500</Words>
  <Characters>33915</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
  <LinksUpToDate>false</LinksUpToDate>
  <CharactersWithSpaces>93229</CharactersWithSpaces>
  <SharedDoc>false</SharedDoc>
  <HLinks>
    <vt:vector size="18" baseType="variant">
      <vt:variant>
        <vt:i4>7536760</vt:i4>
      </vt:variant>
      <vt:variant>
        <vt:i4>6</vt:i4>
      </vt:variant>
      <vt:variant>
        <vt:i4>0</vt:i4>
      </vt:variant>
      <vt:variant>
        <vt:i4>5</vt:i4>
      </vt:variant>
      <vt:variant>
        <vt:lpwstr>http://www.vrm.lt/</vt:lpwstr>
      </vt:variant>
      <vt:variant>
        <vt:lpwstr/>
      </vt:variant>
      <vt:variant>
        <vt:i4>7536760</vt:i4>
      </vt:variant>
      <vt:variant>
        <vt:i4>3</vt:i4>
      </vt:variant>
      <vt:variant>
        <vt:i4>0</vt:i4>
      </vt:variant>
      <vt:variant>
        <vt:i4>5</vt:i4>
      </vt:variant>
      <vt:variant>
        <vt:lpwstr>http://www.vrm.lt/</vt:lpwstr>
      </vt:variant>
      <vt:variant>
        <vt:lpwstr/>
      </vt:variant>
      <vt:variant>
        <vt:i4>7536760</vt:i4>
      </vt:variant>
      <vt:variant>
        <vt:i4>0</vt:i4>
      </vt:variant>
      <vt:variant>
        <vt:i4>0</vt:i4>
      </vt:variant>
      <vt:variant>
        <vt:i4>5</vt:i4>
      </vt:variant>
      <vt:variant>
        <vt:lpwstr>http://www.vrm.lt/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Sigita Jurgelevičienė</dc:creator>
  <cp:keywords/>
  <cp:lastModifiedBy>m09235</cp:lastModifiedBy>
  <cp:revision>2</cp:revision>
  <cp:lastPrinted>2011-01-28T06:38:00Z</cp:lastPrinted>
  <dcterms:created xsi:type="dcterms:W3CDTF">2011-02-04T12:18:00Z</dcterms:created>
  <dcterms:modified xsi:type="dcterms:W3CDTF">2011-02-04T12:18:00Z</dcterms:modified>
</cp:coreProperties>
</file>