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D0" w:rsidRDefault="008327D0" w:rsidP="008327D0">
      <w:pPr>
        <w:tabs>
          <w:tab w:val="left" w:pos="7380"/>
        </w:tabs>
        <w:jc w:val="both"/>
      </w:pPr>
    </w:p>
    <w:p w:rsidR="008327D0" w:rsidRDefault="008327D0" w:rsidP="008327D0">
      <w:pPr>
        <w:jc w:val="center"/>
        <w:rPr>
          <w:b/>
        </w:rPr>
      </w:pPr>
      <w:r>
        <w:rPr>
          <w:b/>
        </w:rPr>
        <w:t>KAUNO BURIAVIMO MOKYKLOS „BANGPŪTYS“</w:t>
      </w:r>
    </w:p>
    <w:p w:rsidR="008327D0" w:rsidRDefault="008327D0" w:rsidP="008327D0">
      <w:pPr>
        <w:jc w:val="center"/>
        <w:rPr>
          <w:b/>
        </w:rPr>
      </w:pPr>
      <w:r>
        <w:rPr>
          <w:b/>
        </w:rPr>
        <w:t>DIREKTORIUS</w:t>
      </w:r>
    </w:p>
    <w:p w:rsidR="008327D0" w:rsidRDefault="008327D0" w:rsidP="008327D0">
      <w:pPr>
        <w:tabs>
          <w:tab w:val="left" w:pos="4063"/>
          <w:tab w:val="left" w:pos="6483"/>
        </w:tabs>
        <w:jc w:val="center"/>
        <w:rPr>
          <w:b/>
        </w:rPr>
      </w:pPr>
    </w:p>
    <w:p w:rsidR="008327D0" w:rsidRDefault="008327D0" w:rsidP="008327D0">
      <w:pPr>
        <w:tabs>
          <w:tab w:val="left" w:pos="4063"/>
          <w:tab w:val="left" w:pos="6483"/>
        </w:tabs>
        <w:jc w:val="center"/>
        <w:rPr>
          <w:b/>
        </w:rPr>
      </w:pPr>
    </w:p>
    <w:p w:rsidR="008327D0" w:rsidRDefault="008327D0" w:rsidP="008327D0">
      <w:pPr>
        <w:tabs>
          <w:tab w:val="left" w:pos="4063"/>
          <w:tab w:val="left" w:pos="6483"/>
        </w:tabs>
        <w:jc w:val="center"/>
        <w:rPr>
          <w:b/>
        </w:rPr>
      </w:pPr>
    </w:p>
    <w:p w:rsidR="008327D0" w:rsidRDefault="008327D0" w:rsidP="008327D0">
      <w:pPr>
        <w:tabs>
          <w:tab w:val="left" w:pos="4063"/>
          <w:tab w:val="left" w:pos="6483"/>
        </w:tabs>
        <w:jc w:val="center"/>
        <w:rPr>
          <w:b/>
        </w:rPr>
      </w:pPr>
      <w:r>
        <w:rPr>
          <w:b/>
        </w:rPr>
        <w:t>ĮSAKYMAS</w:t>
      </w:r>
    </w:p>
    <w:p w:rsidR="008327D0" w:rsidRDefault="008327D0" w:rsidP="008327D0">
      <w:pPr>
        <w:pStyle w:val="Antrat1"/>
        <w:numPr>
          <w:ilvl w:val="0"/>
          <w:numId w:val="1"/>
        </w:numPr>
        <w:tabs>
          <w:tab w:val="left" w:pos="4063"/>
          <w:tab w:val="left" w:pos="6483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KAUNO MIESTO BURIAVIMO MOKYKLOS „BANGPŪTYS“ SUPAPRASTINTŲ VIEŠŲJŲ PIRKIMŲ TAISYKLIŲ TVIRTINIMO</w:t>
      </w:r>
    </w:p>
    <w:p w:rsidR="008327D0" w:rsidRDefault="008327D0" w:rsidP="008327D0">
      <w:pPr>
        <w:tabs>
          <w:tab w:val="left" w:pos="4063"/>
          <w:tab w:val="left" w:pos="6483"/>
        </w:tabs>
        <w:jc w:val="center"/>
        <w:rPr>
          <w:sz w:val="28"/>
          <w:szCs w:val="28"/>
        </w:rPr>
      </w:pPr>
    </w:p>
    <w:p w:rsidR="008327D0" w:rsidRDefault="008327D0" w:rsidP="008327D0">
      <w:pPr>
        <w:pStyle w:val="Antrat3"/>
        <w:numPr>
          <w:ilvl w:val="2"/>
          <w:numId w:val="1"/>
        </w:numPr>
        <w:tabs>
          <w:tab w:val="left" w:pos="4063"/>
          <w:tab w:val="left" w:pos="6483"/>
        </w:tabs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2008 m. lapkričio 28 d. Nr.1-51</w:t>
      </w:r>
    </w:p>
    <w:p w:rsidR="008327D0" w:rsidRDefault="008327D0" w:rsidP="008327D0">
      <w:pPr>
        <w:tabs>
          <w:tab w:val="left" w:pos="4063"/>
          <w:tab w:val="left" w:pos="6483"/>
        </w:tabs>
        <w:jc w:val="center"/>
      </w:pPr>
      <w:r>
        <w:t>Kaunas</w:t>
      </w:r>
    </w:p>
    <w:p w:rsidR="008327D0" w:rsidRDefault="008327D0" w:rsidP="008327D0">
      <w:pPr>
        <w:tabs>
          <w:tab w:val="left" w:pos="4063"/>
          <w:tab w:val="left" w:pos="6483"/>
        </w:tabs>
        <w:jc w:val="center"/>
      </w:pPr>
    </w:p>
    <w:p w:rsidR="008327D0" w:rsidRDefault="008327D0" w:rsidP="008327D0">
      <w:pPr>
        <w:tabs>
          <w:tab w:val="left" w:pos="4063"/>
          <w:tab w:val="left" w:pos="6483"/>
        </w:tabs>
      </w:pPr>
    </w:p>
    <w:p w:rsidR="008327D0" w:rsidRDefault="008327D0" w:rsidP="008327D0">
      <w:pPr>
        <w:tabs>
          <w:tab w:val="left" w:pos="4063"/>
          <w:tab w:val="left" w:pos="6483"/>
        </w:tabs>
      </w:pPr>
    </w:p>
    <w:p w:rsidR="008327D0" w:rsidRDefault="008327D0" w:rsidP="008327D0">
      <w:pPr>
        <w:tabs>
          <w:tab w:val="left" w:pos="4395"/>
          <w:tab w:val="left" w:pos="6804"/>
        </w:tabs>
        <w:spacing w:line="360" w:lineRule="auto"/>
        <w:ind w:firstLine="1134"/>
        <w:jc w:val="both"/>
      </w:pPr>
      <w:r>
        <w:t>Vadovaudamasis Lietuvos Respublikos vietos savivaldos įstatymo (</w:t>
      </w:r>
      <w:proofErr w:type="spellStart"/>
      <w:r>
        <w:t>Žin</w:t>
      </w:r>
      <w:proofErr w:type="spellEnd"/>
      <w:r>
        <w:t>., 1994, Nr. 55-1049, 2008, Nr. 113-4290) 18 straipsnio 1 dalimi, Lietuvos Respublikos viešųjų pirkimų įstatymo (</w:t>
      </w:r>
      <w:proofErr w:type="spellStart"/>
      <w:r>
        <w:t>Žin</w:t>
      </w:r>
      <w:proofErr w:type="spellEnd"/>
      <w:r>
        <w:t>., 1996, Nr. 84-2000, 2006, Nr. 4-102, 2008, Nr. 81-3179) 85 straipsnio 3 dalimi:</w:t>
      </w:r>
    </w:p>
    <w:p w:rsidR="008327D0" w:rsidRDefault="008327D0" w:rsidP="008327D0">
      <w:pPr>
        <w:numPr>
          <w:ilvl w:val="0"/>
          <w:numId w:val="2"/>
        </w:numPr>
        <w:tabs>
          <w:tab w:val="left" w:pos="1418"/>
        </w:tabs>
        <w:spacing w:line="360" w:lineRule="auto"/>
        <w:ind w:left="0" w:firstLine="1134"/>
        <w:jc w:val="both"/>
      </w:pPr>
      <w:r w:rsidRPr="006E3247">
        <w:rPr>
          <w:spacing w:val="60"/>
        </w:rPr>
        <w:t>Tvirtinu</w:t>
      </w:r>
      <w:r>
        <w:t xml:space="preserve"> Kauno buriavimo mokyklos „</w:t>
      </w:r>
      <w:proofErr w:type="spellStart"/>
      <w:r>
        <w:t>Bangpūtys</w:t>
      </w:r>
      <w:proofErr w:type="spellEnd"/>
      <w:r>
        <w:t>“ supaprastintų viešųjų pirkimų taisykles (pridedama).</w:t>
      </w:r>
    </w:p>
    <w:p w:rsidR="008327D0" w:rsidRDefault="008327D0" w:rsidP="008327D0">
      <w:pPr>
        <w:numPr>
          <w:ilvl w:val="0"/>
          <w:numId w:val="2"/>
        </w:numPr>
        <w:tabs>
          <w:tab w:val="left" w:pos="1418"/>
        </w:tabs>
        <w:spacing w:line="360" w:lineRule="auto"/>
        <w:ind w:left="0" w:firstLine="1134"/>
        <w:jc w:val="both"/>
      </w:pPr>
      <w:r w:rsidRPr="000F4FBC">
        <w:rPr>
          <w:spacing w:val="60"/>
        </w:rPr>
        <w:t>Laikau</w:t>
      </w:r>
      <w:r>
        <w:t xml:space="preserve"> netekusiu galios Kauno buriavimo mokyklos „</w:t>
      </w:r>
      <w:proofErr w:type="spellStart"/>
      <w:r>
        <w:t>Bangpūtys</w:t>
      </w:r>
      <w:proofErr w:type="spellEnd"/>
      <w:r>
        <w:t xml:space="preserve">“ direktoriaus </w:t>
      </w:r>
      <w:r w:rsidRPr="00A7319D">
        <w:t>2007 m. balandžio 18 d.</w:t>
      </w:r>
      <w:r>
        <w:rPr>
          <w:b/>
        </w:rPr>
        <w:t xml:space="preserve"> </w:t>
      </w:r>
      <w:r>
        <w:t xml:space="preserve"> įsakymą Nr. </w:t>
      </w:r>
      <w:r w:rsidRPr="00A7319D">
        <w:t>1-16a</w:t>
      </w:r>
      <w:r>
        <w:t xml:space="preserve"> „Dėl supaprastintų viešųjų pirkimų, atliekamų taikant įprastą komercinę praktiką, darbo reglamento ir komisijos sudėties tvirtinimo“.</w:t>
      </w:r>
    </w:p>
    <w:p w:rsidR="008327D0" w:rsidRDefault="008327D0" w:rsidP="008327D0">
      <w:pPr>
        <w:tabs>
          <w:tab w:val="left" w:pos="4395"/>
          <w:tab w:val="left" w:pos="6804"/>
        </w:tabs>
        <w:spacing w:line="360" w:lineRule="auto"/>
        <w:ind w:firstLine="1134"/>
      </w:pPr>
    </w:p>
    <w:p w:rsidR="008327D0" w:rsidRDefault="008327D0" w:rsidP="008327D0">
      <w:pPr>
        <w:tabs>
          <w:tab w:val="left" w:pos="4395"/>
          <w:tab w:val="left" w:pos="6804"/>
        </w:tabs>
        <w:spacing w:line="360" w:lineRule="auto"/>
        <w:ind w:firstLine="1134"/>
      </w:pPr>
    </w:p>
    <w:p w:rsidR="008327D0" w:rsidRDefault="008327D0" w:rsidP="008327D0">
      <w:pPr>
        <w:tabs>
          <w:tab w:val="left" w:pos="4395"/>
          <w:tab w:val="left" w:pos="6804"/>
        </w:tabs>
        <w:spacing w:line="360" w:lineRule="auto"/>
        <w:ind w:firstLine="1134"/>
      </w:pPr>
    </w:p>
    <w:p w:rsidR="008327D0" w:rsidRDefault="008327D0" w:rsidP="008327D0">
      <w:pPr>
        <w:tabs>
          <w:tab w:val="left" w:pos="4395"/>
          <w:tab w:val="left" w:pos="6804"/>
        </w:tabs>
        <w:spacing w:line="360" w:lineRule="auto"/>
        <w:ind w:firstLine="1134"/>
      </w:pPr>
    </w:p>
    <w:p w:rsidR="008327D0" w:rsidRDefault="008327D0" w:rsidP="008327D0">
      <w:pPr>
        <w:tabs>
          <w:tab w:val="left" w:pos="709"/>
        </w:tabs>
        <w:rPr>
          <w:u w:val="single"/>
        </w:rPr>
      </w:pPr>
    </w:p>
    <w:p w:rsidR="008327D0" w:rsidRDefault="008327D0" w:rsidP="008327D0">
      <w:pPr>
        <w:tabs>
          <w:tab w:val="left" w:pos="709"/>
        </w:tabs>
        <w:rPr>
          <w:u w:val="single"/>
        </w:rPr>
      </w:pPr>
    </w:p>
    <w:p w:rsidR="008327D0" w:rsidRDefault="008327D0" w:rsidP="008327D0">
      <w:pPr>
        <w:tabs>
          <w:tab w:val="left" w:pos="7380"/>
        </w:tabs>
        <w:jc w:val="both"/>
      </w:pPr>
      <w:r>
        <w:t>Direktorius</w:t>
      </w:r>
      <w:r>
        <w:tab/>
        <w:t>Rimantas Vilkas</w:t>
      </w:r>
    </w:p>
    <w:p w:rsidR="00DF2760" w:rsidRDefault="00DF2760"/>
    <w:sectPr w:rsidR="00DF2760" w:rsidSect="00DF27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1"/>
    <w:multiLevelType w:val="multilevel"/>
    <w:tmpl w:val="0000003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F40B97"/>
    <w:multiLevelType w:val="hybridMultilevel"/>
    <w:tmpl w:val="90DE3B62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B3772AF"/>
    <w:multiLevelType w:val="hybridMultilevel"/>
    <w:tmpl w:val="9754EC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1296"/>
  <w:hyphenationZone w:val="396"/>
  <w:characterSpacingControl w:val="doNotCompress"/>
  <w:compat/>
  <w:rsids>
    <w:rsidRoot w:val="008327D0"/>
    <w:rsid w:val="008327D0"/>
    <w:rsid w:val="00DF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27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8327D0"/>
    <w:pPr>
      <w:keepNext/>
      <w:numPr>
        <w:numId w:val="34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8327D0"/>
    <w:pPr>
      <w:keepNext/>
      <w:numPr>
        <w:ilvl w:val="2"/>
        <w:numId w:val="3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327D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ntrat3Diagrama">
    <w:name w:val="Antraštė 3 Diagrama"/>
    <w:basedOn w:val="Numatytasispastraiposriftas"/>
    <w:link w:val="Antrat3"/>
    <w:rsid w:val="008327D0"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311</Characters>
  <Application>Microsoft Office Word</Application>
  <DocSecurity>0</DocSecurity>
  <Lines>2</Lines>
  <Paragraphs>1</Paragraphs>
  <ScaleCrop>false</ScaleCrop>
  <Company>.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</dc:creator>
  <cp:keywords/>
  <dc:description/>
  <cp:lastModifiedBy>Audra</cp:lastModifiedBy>
  <cp:revision>2</cp:revision>
  <dcterms:created xsi:type="dcterms:W3CDTF">2008-12-02T07:58:00Z</dcterms:created>
  <dcterms:modified xsi:type="dcterms:W3CDTF">2008-12-02T07:59:00Z</dcterms:modified>
</cp:coreProperties>
</file>