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A266A" w:rsidRPr="00055332" w:rsidRDefault="000A266A">
      <w:pPr>
        <w:pStyle w:val="Patvirtinta"/>
        <w:spacing w:line="360" w:lineRule="auto"/>
        <w:ind w:left="0"/>
        <w:rPr>
          <w:color w:val="auto"/>
          <w:spacing w:val="-1"/>
          <w:sz w:val="24"/>
          <w:szCs w:val="24"/>
          <w:lang w:val="lt-LT"/>
        </w:rPr>
      </w:pPr>
      <w:r w:rsidRPr="00055332">
        <w:rPr>
          <w:color w:val="auto"/>
          <w:spacing w:val="-1"/>
          <w:sz w:val="24"/>
          <w:szCs w:val="24"/>
          <w:lang w:val="lt-LT"/>
        </w:rPr>
        <w:t xml:space="preserve">                                                                           PATVIRTINTA</w:t>
      </w:r>
    </w:p>
    <w:p w:rsidR="000A266A" w:rsidRPr="00055332" w:rsidRDefault="000A266A">
      <w:pPr>
        <w:pStyle w:val="Patvirtinta"/>
        <w:spacing w:line="360" w:lineRule="auto"/>
        <w:ind w:left="0"/>
        <w:rPr>
          <w:color w:val="auto"/>
          <w:spacing w:val="-1"/>
          <w:sz w:val="24"/>
          <w:szCs w:val="24"/>
          <w:lang w:val="lt-LT"/>
        </w:rPr>
      </w:pPr>
      <w:r w:rsidRPr="00055332">
        <w:rPr>
          <w:color w:val="auto"/>
          <w:spacing w:val="-1"/>
          <w:sz w:val="24"/>
          <w:szCs w:val="24"/>
          <w:lang w:val="lt-LT"/>
        </w:rPr>
        <w:t xml:space="preserve">                                                                           Aplinkos apsaugos agentūros direktoriaus</w:t>
      </w:r>
    </w:p>
    <w:p w:rsidR="00DA539D" w:rsidRPr="00055332" w:rsidRDefault="000A266A">
      <w:pPr>
        <w:pStyle w:val="Patvirtinta"/>
        <w:spacing w:line="360" w:lineRule="auto"/>
        <w:ind w:left="0"/>
        <w:rPr>
          <w:color w:val="auto"/>
          <w:sz w:val="24"/>
          <w:szCs w:val="24"/>
          <w:lang w:val="lt-LT"/>
        </w:rPr>
      </w:pPr>
      <w:r w:rsidRPr="00055332">
        <w:rPr>
          <w:color w:val="auto"/>
          <w:spacing w:val="-1"/>
          <w:sz w:val="24"/>
          <w:szCs w:val="24"/>
          <w:lang w:val="lt-LT"/>
        </w:rPr>
        <w:t xml:space="preserve">                                             </w:t>
      </w:r>
      <w:r w:rsidRPr="00055332">
        <w:rPr>
          <w:color w:val="auto"/>
          <w:spacing w:val="-3"/>
          <w:sz w:val="24"/>
          <w:szCs w:val="24"/>
          <w:lang w:val="lt-LT"/>
        </w:rPr>
        <w:t xml:space="preserve">                               </w:t>
      </w:r>
      <w:r w:rsidR="00DA539D" w:rsidRPr="00055332">
        <w:rPr>
          <w:color w:val="auto"/>
          <w:spacing w:val="-3"/>
          <w:sz w:val="24"/>
          <w:szCs w:val="24"/>
          <w:lang w:val="lt-LT"/>
        </w:rPr>
        <w:t>2010 m. rugsėjo 3</w:t>
      </w:r>
      <w:r w:rsidRPr="00055332">
        <w:rPr>
          <w:color w:val="auto"/>
          <w:spacing w:val="-3"/>
          <w:sz w:val="24"/>
          <w:szCs w:val="24"/>
          <w:lang w:val="lt-LT"/>
        </w:rPr>
        <w:t xml:space="preserve"> d. įsakymu Nr. AV-</w:t>
      </w:r>
      <w:r w:rsidR="00DA539D" w:rsidRPr="00055332">
        <w:rPr>
          <w:color w:val="auto"/>
          <w:sz w:val="24"/>
          <w:szCs w:val="24"/>
          <w:lang w:val="lt-LT"/>
        </w:rPr>
        <w:t xml:space="preserve"> 164</w:t>
      </w:r>
    </w:p>
    <w:p w:rsidR="000A266A" w:rsidRPr="00357502" w:rsidRDefault="00DA539D" w:rsidP="00DA539D">
      <w:pPr>
        <w:pStyle w:val="Patvirtinta"/>
        <w:tabs>
          <w:tab w:val="left" w:pos="4395"/>
        </w:tabs>
        <w:spacing w:line="360" w:lineRule="auto"/>
        <w:ind w:left="4395" w:hanging="142"/>
        <w:rPr>
          <w:color w:val="auto"/>
          <w:spacing w:val="-3"/>
          <w:sz w:val="24"/>
          <w:szCs w:val="24"/>
          <w:lang w:val="lt-LT"/>
        </w:rPr>
      </w:pPr>
      <w:r w:rsidRPr="00055332">
        <w:rPr>
          <w:color w:val="auto"/>
          <w:sz w:val="24"/>
          <w:szCs w:val="24"/>
          <w:lang w:val="lt-LT"/>
        </w:rPr>
        <w:tab/>
      </w:r>
      <w:r w:rsidRPr="009A1A5D">
        <w:rPr>
          <w:color w:val="auto"/>
          <w:sz w:val="24"/>
          <w:szCs w:val="24"/>
          <w:lang w:val="lt-LT"/>
        </w:rPr>
        <w:t>(</w:t>
      </w:r>
      <w:r w:rsidR="00366442" w:rsidRPr="009A1A5D">
        <w:rPr>
          <w:color w:val="auto"/>
          <w:spacing w:val="-1"/>
          <w:sz w:val="24"/>
          <w:szCs w:val="24"/>
          <w:lang w:val="lt-LT"/>
        </w:rPr>
        <w:t>Aplinkos apsaugos agentūros direktoriaus</w:t>
      </w:r>
      <w:r w:rsidR="00366442" w:rsidRPr="009A1A5D" w:rsidDel="00366442">
        <w:rPr>
          <w:color w:val="auto"/>
          <w:sz w:val="24"/>
          <w:szCs w:val="24"/>
          <w:lang w:val="lt-LT"/>
        </w:rPr>
        <w:t xml:space="preserve"> </w:t>
      </w:r>
      <w:r w:rsidR="000C1A4D" w:rsidRPr="009A1A5D">
        <w:rPr>
          <w:color w:val="auto"/>
          <w:sz w:val="24"/>
          <w:szCs w:val="24"/>
          <w:lang w:val="lt-LT"/>
        </w:rPr>
        <w:t xml:space="preserve">2015 </w:t>
      </w:r>
      <w:r w:rsidRPr="009A1A5D">
        <w:rPr>
          <w:color w:val="auto"/>
          <w:sz w:val="24"/>
          <w:szCs w:val="24"/>
          <w:lang w:val="lt-LT"/>
        </w:rPr>
        <w:t xml:space="preserve">m. </w:t>
      </w:r>
      <w:r w:rsidR="00FF7EC6">
        <w:rPr>
          <w:color w:val="auto"/>
          <w:sz w:val="24"/>
          <w:szCs w:val="24"/>
          <w:lang w:val="lt-LT"/>
        </w:rPr>
        <w:t xml:space="preserve"> </w:t>
      </w:r>
      <w:r w:rsidR="00C402C9">
        <w:rPr>
          <w:color w:val="auto"/>
          <w:sz w:val="24"/>
          <w:szCs w:val="24"/>
          <w:lang w:val="lt-LT"/>
        </w:rPr>
        <w:t xml:space="preserve"> </w:t>
      </w:r>
      <w:r w:rsidR="00467C6F">
        <w:rPr>
          <w:color w:val="auto"/>
          <w:sz w:val="24"/>
          <w:szCs w:val="24"/>
          <w:lang w:val="lt-LT"/>
        </w:rPr>
        <w:t xml:space="preserve">gegužės 11 </w:t>
      </w:r>
      <w:r w:rsidRPr="009A1A5D">
        <w:rPr>
          <w:color w:val="auto"/>
          <w:sz w:val="24"/>
          <w:szCs w:val="24"/>
          <w:lang w:val="lt-LT"/>
        </w:rPr>
        <w:t>d. įsakymo Nr.</w:t>
      </w:r>
      <w:r w:rsidR="00467C6F">
        <w:rPr>
          <w:color w:val="auto"/>
          <w:sz w:val="24"/>
          <w:szCs w:val="24"/>
          <w:lang w:val="lt-LT"/>
        </w:rPr>
        <w:t xml:space="preserve"> AV-109</w:t>
      </w:r>
      <w:r w:rsidR="00FF7EC6">
        <w:rPr>
          <w:color w:val="auto"/>
          <w:sz w:val="24"/>
          <w:szCs w:val="24"/>
          <w:lang w:val="lt-LT"/>
        </w:rPr>
        <w:t xml:space="preserve"> </w:t>
      </w:r>
      <w:r w:rsidR="00C402C9">
        <w:rPr>
          <w:color w:val="auto"/>
          <w:sz w:val="24"/>
          <w:szCs w:val="24"/>
          <w:lang w:val="lt-LT"/>
        </w:rPr>
        <w:t xml:space="preserve"> </w:t>
      </w:r>
      <w:r w:rsidR="00A2170B" w:rsidRPr="009A1A5D">
        <w:rPr>
          <w:color w:val="auto"/>
          <w:sz w:val="24"/>
          <w:szCs w:val="24"/>
          <w:lang w:val="lt-LT"/>
        </w:rPr>
        <w:t>redakcija</w:t>
      </w:r>
      <w:r w:rsidRPr="009A1A5D">
        <w:rPr>
          <w:color w:val="auto"/>
          <w:sz w:val="24"/>
          <w:szCs w:val="24"/>
          <w:lang w:val="lt-LT"/>
        </w:rPr>
        <w:t>)</w:t>
      </w:r>
    </w:p>
    <w:p w:rsidR="000A266A" w:rsidRPr="00055332" w:rsidRDefault="000A266A">
      <w:pPr>
        <w:pStyle w:val="Patvirtinta"/>
        <w:spacing w:line="360" w:lineRule="auto"/>
        <w:rPr>
          <w:color w:val="auto"/>
          <w:spacing w:val="-3"/>
          <w:sz w:val="24"/>
          <w:szCs w:val="24"/>
          <w:lang w:val="lt-LT"/>
        </w:rPr>
      </w:pPr>
    </w:p>
    <w:p w:rsidR="000A266A" w:rsidRPr="00055332" w:rsidRDefault="000A266A">
      <w:pPr>
        <w:pStyle w:val="CentrBold"/>
        <w:spacing w:line="360" w:lineRule="auto"/>
        <w:rPr>
          <w:color w:val="auto"/>
          <w:sz w:val="24"/>
          <w:szCs w:val="24"/>
          <w:lang w:val="lt-LT"/>
        </w:rPr>
      </w:pPr>
      <w:r w:rsidRPr="00055332">
        <w:rPr>
          <w:color w:val="auto"/>
          <w:sz w:val="24"/>
          <w:szCs w:val="24"/>
          <w:lang w:val="lt-LT"/>
        </w:rPr>
        <w:t>APLINKOS APSAUGOS AGENTŪROS SUPAPRASTINTŲ VIEŠŲJŲ PIRKIMŲ TAISYKLĖS</w:t>
      </w:r>
    </w:p>
    <w:p w:rsidR="003013C0" w:rsidRPr="00055332" w:rsidRDefault="003013C0">
      <w:pPr>
        <w:pStyle w:val="CentrBold"/>
        <w:spacing w:line="360" w:lineRule="auto"/>
        <w:rPr>
          <w:color w:val="auto"/>
          <w:sz w:val="24"/>
          <w:szCs w:val="24"/>
          <w:lang w:val="lt-LT"/>
        </w:rPr>
      </w:pPr>
    </w:p>
    <w:p w:rsidR="000A266A" w:rsidRPr="00055332" w:rsidRDefault="000A266A">
      <w:pPr>
        <w:pStyle w:val="CentrBold"/>
        <w:spacing w:line="360" w:lineRule="auto"/>
        <w:rPr>
          <w:color w:val="auto"/>
          <w:sz w:val="24"/>
          <w:szCs w:val="24"/>
          <w:lang w:val="lt-LT"/>
        </w:rPr>
      </w:pPr>
      <w:r w:rsidRPr="00055332">
        <w:rPr>
          <w:color w:val="auto"/>
          <w:sz w:val="24"/>
          <w:szCs w:val="24"/>
          <w:lang w:val="lt-LT"/>
        </w:rPr>
        <w:t>TURINYS</w:t>
      </w:r>
    </w:p>
    <w:p w:rsidR="000A266A" w:rsidRPr="00055332" w:rsidRDefault="000A266A">
      <w:pPr>
        <w:pStyle w:val="CentrBold"/>
        <w:spacing w:line="360" w:lineRule="auto"/>
        <w:rPr>
          <w:color w:val="auto"/>
          <w:sz w:val="24"/>
          <w:szCs w:val="24"/>
          <w:lang w:val="lt-LT"/>
        </w:rPr>
      </w:pPr>
    </w:p>
    <w:p w:rsidR="000A266A" w:rsidRPr="00055332" w:rsidRDefault="000A266A">
      <w:pPr>
        <w:sectPr w:rsidR="000A266A" w:rsidRPr="00055332">
          <w:pgSz w:w="11905" w:h="16837"/>
          <w:pgMar w:top="1134" w:right="851" w:bottom="1134" w:left="1701" w:header="567" w:footer="567" w:gutter="0"/>
          <w:pgNumType w:start="1"/>
          <w:cols w:space="1296"/>
          <w:docGrid w:linePitch="360"/>
        </w:sectPr>
      </w:pPr>
    </w:p>
    <w:p w:rsidR="00FF41E6" w:rsidRPr="00055332" w:rsidRDefault="000A266A">
      <w:pPr>
        <w:pStyle w:val="Turinys1"/>
        <w:tabs>
          <w:tab w:val="left" w:pos="566"/>
          <w:tab w:val="right" w:leader="dot" w:pos="9343"/>
        </w:tabs>
        <w:rPr>
          <w:noProof/>
          <w:lang w:eastAsia="lt-LT"/>
        </w:rPr>
      </w:pPr>
      <w:r w:rsidRPr="00055332">
        <w:lastRenderedPageBreak/>
        <w:fldChar w:fldCharType="begin"/>
      </w:r>
      <w:r w:rsidRPr="00055332">
        <w:instrText xml:space="preserve"> TOC \o "1-9" \t "PAVADINIMAI;1;PAVADINIMAI;1;PAVADINIMAI;1;PAVADINIMAI;1;Antraštė 1;1;Antraštė 2;2;Antraštė 3;3" \h</w:instrText>
      </w:r>
      <w:r w:rsidRPr="00055332">
        <w:fldChar w:fldCharType="separate"/>
      </w:r>
      <w:hyperlink w:anchor="_Toc339984120" w:history="1">
        <w:r w:rsidR="00FF41E6" w:rsidRPr="00055332">
          <w:rPr>
            <w:rStyle w:val="Hipersaitas"/>
            <w:noProof/>
            <w:color w:val="auto"/>
          </w:rPr>
          <w:t>I.</w:t>
        </w:r>
        <w:r w:rsidR="00FF41E6" w:rsidRPr="00055332">
          <w:rPr>
            <w:noProof/>
            <w:lang w:eastAsia="lt-LT"/>
          </w:rPr>
          <w:tab/>
        </w:r>
        <w:r w:rsidR="00FF41E6" w:rsidRPr="00055332">
          <w:rPr>
            <w:rStyle w:val="Hipersaitas"/>
            <w:noProof/>
            <w:color w:val="auto"/>
          </w:rPr>
          <w:t>BENDROSIOS NUOSTATOS</w:t>
        </w:r>
        <w:r w:rsidR="00FF41E6" w:rsidRPr="00055332">
          <w:rPr>
            <w:noProof/>
          </w:rPr>
          <w:tab/>
        </w:r>
        <w:r w:rsidR="00FF41E6" w:rsidRPr="00055332">
          <w:rPr>
            <w:noProof/>
          </w:rPr>
          <w:fldChar w:fldCharType="begin"/>
        </w:r>
        <w:r w:rsidR="00FF41E6" w:rsidRPr="00055332">
          <w:rPr>
            <w:noProof/>
          </w:rPr>
          <w:instrText xml:space="preserve"> PAGEREF _Toc339984120 \h </w:instrText>
        </w:r>
        <w:r w:rsidR="00FF41E6" w:rsidRPr="00055332">
          <w:rPr>
            <w:noProof/>
          </w:rPr>
        </w:r>
        <w:r w:rsidR="00FF41E6" w:rsidRPr="00055332">
          <w:rPr>
            <w:noProof/>
          </w:rPr>
          <w:fldChar w:fldCharType="separate"/>
        </w:r>
        <w:r w:rsidR="00357502">
          <w:rPr>
            <w:noProof/>
          </w:rPr>
          <w:t>3</w:t>
        </w:r>
        <w:r w:rsidR="00FF41E6" w:rsidRPr="00055332">
          <w:rPr>
            <w:noProof/>
          </w:rPr>
          <w:fldChar w:fldCharType="end"/>
        </w:r>
      </w:hyperlink>
    </w:p>
    <w:p w:rsidR="00FF41E6" w:rsidRPr="00055332" w:rsidRDefault="00AC59CF">
      <w:pPr>
        <w:pStyle w:val="Turinys1"/>
        <w:tabs>
          <w:tab w:val="left" w:pos="566"/>
          <w:tab w:val="right" w:leader="dot" w:pos="9343"/>
        </w:tabs>
        <w:rPr>
          <w:noProof/>
          <w:lang w:eastAsia="lt-LT"/>
        </w:rPr>
      </w:pPr>
      <w:hyperlink w:anchor="_Toc339984121" w:history="1">
        <w:r w:rsidR="00FF41E6" w:rsidRPr="00055332">
          <w:rPr>
            <w:rStyle w:val="Hipersaitas"/>
            <w:noProof/>
            <w:color w:val="auto"/>
          </w:rPr>
          <w:t>II.</w:t>
        </w:r>
        <w:r w:rsidR="00FF41E6" w:rsidRPr="00055332">
          <w:rPr>
            <w:noProof/>
            <w:lang w:eastAsia="lt-LT"/>
          </w:rPr>
          <w:tab/>
        </w:r>
        <w:r w:rsidR="00FF41E6" w:rsidRPr="00055332">
          <w:rPr>
            <w:rStyle w:val="Hipersaitas"/>
            <w:noProof/>
            <w:color w:val="auto"/>
          </w:rPr>
          <w:t>SUPAPRASTINTŲ PIRKIMŲ PLANAVIMAS</w:t>
        </w:r>
        <w:r w:rsidR="00FF41E6" w:rsidRPr="00055332">
          <w:rPr>
            <w:noProof/>
          </w:rPr>
          <w:tab/>
        </w:r>
        <w:r w:rsidR="00FF41E6" w:rsidRPr="00055332">
          <w:rPr>
            <w:noProof/>
          </w:rPr>
          <w:fldChar w:fldCharType="begin"/>
        </w:r>
        <w:r w:rsidR="00FF41E6" w:rsidRPr="00055332">
          <w:rPr>
            <w:noProof/>
          </w:rPr>
          <w:instrText xml:space="preserve"> PAGEREF _Toc339984121 \h </w:instrText>
        </w:r>
        <w:r w:rsidR="00FF41E6" w:rsidRPr="00055332">
          <w:rPr>
            <w:noProof/>
          </w:rPr>
        </w:r>
        <w:r w:rsidR="00FF41E6" w:rsidRPr="00055332">
          <w:rPr>
            <w:noProof/>
          </w:rPr>
          <w:fldChar w:fldCharType="separate"/>
        </w:r>
        <w:r w:rsidR="00357502">
          <w:rPr>
            <w:noProof/>
          </w:rPr>
          <w:t>7</w:t>
        </w:r>
        <w:r w:rsidR="00FF41E6" w:rsidRPr="00055332">
          <w:rPr>
            <w:noProof/>
          </w:rPr>
          <w:fldChar w:fldCharType="end"/>
        </w:r>
      </w:hyperlink>
    </w:p>
    <w:p w:rsidR="00FF41E6" w:rsidRPr="00055332" w:rsidRDefault="00AC59CF">
      <w:pPr>
        <w:pStyle w:val="Turinys1"/>
        <w:tabs>
          <w:tab w:val="left" w:pos="566"/>
          <w:tab w:val="right" w:leader="dot" w:pos="9343"/>
        </w:tabs>
        <w:rPr>
          <w:noProof/>
          <w:lang w:eastAsia="lt-LT"/>
        </w:rPr>
      </w:pPr>
      <w:hyperlink w:anchor="_Toc339984122" w:history="1">
        <w:r w:rsidR="00FF41E6" w:rsidRPr="00055332">
          <w:rPr>
            <w:rStyle w:val="Hipersaitas"/>
            <w:noProof/>
            <w:color w:val="auto"/>
          </w:rPr>
          <w:t>III.</w:t>
        </w:r>
        <w:r w:rsidR="00FF41E6" w:rsidRPr="00055332">
          <w:rPr>
            <w:noProof/>
            <w:lang w:eastAsia="lt-LT"/>
          </w:rPr>
          <w:tab/>
        </w:r>
        <w:r w:rsidR="00FF41E6" w:rsidRPr="00055332">
          <w:rPr>
            <w:rStyle w:val="Hipersaitas"/>
            <w:noProof/>
            <w:color w:val="auto"/>
          </w:rPr>
          <w:t>SUPAPRASTINTŲ PIRKIMŲ ATLIKIMAS.  SUPAPRASTINTUS PIRKIMUS ATLIEKANTYS ASMENYS</w:t>
        </w:r>
        <w:r w:rsidR="00FF41E6" w:rsidRPr="00055332">
          <w:rPr>
            <w:noProof/>
          </w:rPr>
          <w:tab/>
        </w:r>
        <w:r w:rsidR="00FF41E6" w:rsidRPr="00055332">
          <w:rPr>
            <w:noProof/>
          </w:rPr>
          <w:fldChar w:fldCharType="begin"/>
        </w:r>
        <w:r w:rsidR="00FF41E6" w:rsidRPr="00055332">
          <w:rPr>
            <w:noProof/>
          </w:rPr>
          <w:instrText xml:space="preserve"> PAGEREF _Toc339984122 \h </w:instrText>
        </w:r>
        <w:r w:rsidR="00FF41E6" w:rsidRPr="00055332">
          <w:rPr>
            <w:noProof/>
          </w:rPr>
        </w:r>
        <w:r w:rsidR="00FF41E6" w:rsidRPr="00055332">
          <w:rPr>
            <w:noProof/>
          </w:rPr>
          <w:fldChar w:fldCharType="separate"/>
        </w:r>
        <w:r w:rsidR="00357502">
          <w:rPr>
            <w:noProof/>
          </w:rPr>
          <w:t>8</w:t>
        </w:r>
        <w:r w:rsidR="00FF41E6" w:rsidRPr="00055332">
          <w:rPr>
            <w:noProof/>
          </w:rPr>
          <w:fldChar w:fldCharType="end"/>
        </w:r>
      </w:hyperlink>
    </w:p>
    <w:p w:rsidR="00FF41E6" w:rsidRPr="00055332" w:rsidRDefault="00AC59CF">
      <w:pPr>
        <w:pStyle w:val="Turinys1"/>
        <w:tabs>
          <w:tab w:val="left" w:pos="566"/>
          <w:tab w:val="right" w:leader="dot" w:pos="9343"/>
        </w:tabs>
        <w:rPr>
          <w:noProof/>
          <w:lang w:eastAsia="lt-LT"/>
        </w:rPr>
      </w:pPr>
      <w:hyperlink w:anchor="_Toc339984123" w:history="1">
        <w:r w:rsidR="00FF41E6" w:rsidRPr="00055332">
          <w:rPr>
            <w:rStyle w:val="Hipersaitas"/>
            <w:noProof/>
            <w:color w:val="auto"/>
          </w:rPr>
          <w:t>IV.</w:t>
        </w:r>
        <w:r w:rsidR="00FF41E6" w:rsidRPr="00055332">
          <w:rPr>
            <w:noProof/>
            <w:lang w:eastAsia="lt-LT"/>
          </w:rPr>
          <w:tab/>
        </w:r>
        <w:r w:rsidR="00FF41E6" w:rsidRPr="00055332">
          <w:rPr>
            <w:rStyle w:val="Hipersaitas"/>
            <w:noProof/>
            <w:color w:val="auto"/>
          </w:rPr>
          <w:t>SUPAPRASTINTŲ PIRKIMŲ PASKELBIMAS</w:t>
        </w:r>
        <w:r w:rsidR="00FF41E6" w:rsidRPr="00055332">
          <w:rPr>
            <w:noProof/>
          </w:rPr>
          <w:tab/>
        </w:r>
        <w:r w:rsidR="00FF41E6" w:rsidRPr="00055332">
          <w:rPr>
            <w:noProof/>
          </w:rPr>
          <w:fldChar w:fldCharType="begin"/>
        </w:r>
        <w:r w:rsidR="00FF41E6" w:rsidRPr="00055332">
          <w:rPr>
            <w:noProof/>
          </w:rPr>
          <w:instrText xml:space="preserve"> PAGEREF _Toc339984123 \h </w:instrText>
        </w:r>
        <w:r w:rsidR="00FF41E6" w:rsidRPr="00055332">
          <w:rPr>
            <w:noProof/>
          </w:rPr>
        </w:r>
        <w:r w:rsidR="00FF41E6" w:rsidRPr="00055332">
          <w:rPr>
            <w:noProof/>
          </w:rPr>
          <w:fldChar w:fldCharType="separate"/>
        </w:r>
        <w:r w:rsidR="00357502">
          <w:rPr>
            <w:noProof/>
          </w:rPr>
          <w:t>11</w:t>
        </w:r>
        <w:r w:rsidR="00FF41E6" w:rsidRPr="00055332">
          <w:rPr>
            <w:noProof/>
          </w:rPr>
          <w:fldChar w:fldCharType="end"/>
        </w:r>
      </w:hyperlink>
    </w:p>
    <w:p w:rsidR="00FF41E6" w:rsidRPr="00055332" w:rsidRDefault="00AC59CF">
      <w:pPr>
        <w:pStyle w:val="Turinys1"/>
        <w:tabs>
          <w:tab w:val="left" w:pos="566"/>
          <w:tab w:val="right" w:leader="dot" w:pos="9343"/>
        </w:tabs>
        <w:rPr>
          <w:noProof/>
          <w:lang w:eastAsia="lt-LT"/>
        </w:rPr>
      </w:pPr>
      <w:hyperlink w:anchor="_Toc339984124" w:history="1">
        <w:r w:rsidR="00FF41E6" w:rsidRPr="00055332">
          <w:rPr>
            <w:rStyle w:val="Hipersaitas"/>
            <w:noProof/>
            <w:color w:val="auto"/>
          </w:rPr>
          <w:t>V.</w:t>
        </w:r>
        <w:r w:rsidR="00FF41E6" w:rsidRPr="00055332">
          <w:rPr>
            <w:noProof/>
            <w:lang w:eastAsia="lt-LT"/>
          </w:rPr>
          <w:tab/>
        </w:r>
        <w:r w:rsidR="00FF41E6" w:rsidRPr="00055332">
          <w:rPr>
            <w:rStyle w:val="Hipersaitas"/>
            <w:noProof/>
            <w:color w:val="auto"/>
          </w:rPr>
          <w:t>PIRKIMO DOKUMENTŲ RENGIMAS, PAAIŠKINIMAI, TEIKIMAS</w:t>
        </w:r>
        <w:r w:rsidR="00FF41E6" w:rsidRPr="00055332">
          <w:rPr>
            <w:noProof/>
          </w:rPr>
          <w:tab/>
        </w:r>
        <w:r w:rsidR="00FF41E6" w:rsidRPr="00055332">
          <w:rPr>
            <w:noProof/>
          </w:rPr>
          <w:fldChar w:fldCharType="begin"/>
        </w:r>
        <w:r w:rsidR="00FF41E6" w:rsidRPr="00055332">
          <w:rPr>
            <w:noProof/>
          </w:rPr>
          <w:instrText xml:space="preserve"> PAGEREF _Toc339984124 \h </w:instrText>
        </w:r>
        <w:r w:rsidR="00FF41E6" w:rsidRPr="00055332">
          <w:rPr>
            <w:noProof/>
          </w:rPr>
        </w:r>
        <w:r w:rsidR="00FF41E6" w:rsidRPr="00055332">
          <w:rPr>
            <w:noProof/>
          </w:rPr>
          <w:fldChar w:fldCharType="separate"/>
        </w:r>
        <w:r w:rsidR="00357502">
          <w:rPr>
            <w:noProof/>
          </w:rPr>
          <w:t>12</w:t>
        </w:r>
        <w:r w:rsidR="00FF41E6" w:rsidRPr="00055332">
          <w:rPr>
            <w:noProof/>
          </w:rPr>
          <w:fldChar w:fldCharType="end"/>
        </w:r>
      </w:hyperlink>
    </w:p>
    <w:p w:rsidR="00FF41E6" w:rsidRPr="00055332" w:rsidRDefault="00AC59CF">
      <w:pPr>
        <w:pStyle w:val="Turinys1"/>
        <w:tabs>
          <w:tab w:val="right" w:leader="dot" w:pos="9343"/>
        </w:tabs>
        <w:rPr>
          <w:noProof/>
          <w:lang w:eastAsia="lt-LT"/>
        </w:rPr>
      </w:pPr>
      <w:hyperlink w:anchor="_Toc339984125" w:history="1">
        <w:r w:rsidR="00FF41E6" w:rsidRPr="00055332">
          <w:rPr>
            <w:rStyle w:val="Hipersaitas"/>
            <w:noProof/>
            <w:color w:val="auto"/>
          </w:rPr>
          <w:t>VI. REIKALAVIMAI PASIŪLYMŲ IR PARAIŠKŲ RENGIMUI</w:t>
        </w:r>
        <w:r w:rsidR="00FF41E6" w:rsidRPr="00055332">
          <w:rPr>
            <w:noProof/>
          </w:rPr>
          <w:tab/>
        </w:r>
        <w:r w:rsidR="00FF41E6" w:rsidRPr="00055332">
          <w:rPr>
            <w:noProof/>
          </w:rPr>
          <w:fldChar w:fldCharType="begin"/>
        </w:r>
        <w:r w:rsidR="00FF41E6" w:rsidRPr="00055332">
          <w:rPr>
            <w:noProof/>
          </w:rPr>
          <w:instrText xml:space="preserve"> PAGEREF _Toc339984125 \h </w:instrText>
        </w:r>
        <w:r w:rsidR="00FF41E6" w:rsidRPr="00055332">
          <w:rPr>
            <w:noProof/>
          </w:rPr>
        </w:r>
        <w:r w:rsidR="00FF41E6" w:rsidRPr="00055332">
          <w:rPr>
            <w:noProof/>
          </w:rPr>
          <w:fldChar w:fldCharType="separate"/>
        </w:r>
        <w:r w:rsidR="00357502">
          <w:rPr>
            <w:noProof/>
          </w:rPr>
          <w:t>16</w:t>
        </w:r>
        <w:r w:rsidR="00FF41E6" w:rsidRPr="00055332">
          <w:rPr>
            <w:noProof/>
          </w:rPr>
          <w:fldChar w:fldCharType="end"/>
        </w:r>
      </w:hyperlink>
    </w:p>
    <w:p w:rsidR="00FF41E6" w:rsidRPr="00055332" w:rsidRDefault="00AC59CF">
      <w:pPr>
        <w:pStyle w:val="Turinys1"/>
        <w:tabs>
          <w:tab w:val="right" w:leader="dot" w:pos="9343"/>
        </w:tabs>
        <w:rPr>
          <w:noProof/>
          <w:lang w:eastAsia="lt-LT"/>
        </w:rPr>
      </w:pPr>
      <w:hyperlink w:anchor="_Toc339984126" w:history="1">
        <w:r w:rsidR="00FF41E6" w:rsidRPr="00055332">
          <w:rPr>
            <w:rStyle w:val="Hipersaitas"/>
            <w:noProof/>
            <w:color w:val="auto"/>
          </w:rPr>
          <w:t>VII. TECHNINĖ SPECIFIKACIJA</w:t>
        </w:r>
        <w:r w:rsidR="00FF41E6" w:rsidRPr="00055332">
          <w:rPr>
            <w:noProof/>
          </w:rPr>
          <w:tab/>
        </w:r>
        <w:r w:rsidR="00FF41E6" w:rsidRPr="00055332">
          <w:rPr>
            <w:noProof/>
          </w:rPr>
          <w:fldChar w:fldCharType="begin"/>
        </w:r>
        <w:r w:rsidR="00FF41E6" w:rsidRPr="00055332">
          <w:rPr>
            <w:noProof/>
          </w:rPr>
          <w:instrText xml:space="preserve"> PAGEREF _Toc339984126 \h </w:instrText>
        </w:r>
        <w:r w:rsidR="00FF41E6" w:rsidRPr="00055332">
          <w:rPr>
            <w:noProof/>
          </w:rPr>
        </w:r>
        <w:r w:rsidR="00FF41E6" w:rsidRPr="00055332">
          <w:rPr>
            <w:noProof/>
          </w:rPr>
          <w:fldChar w:fldCharType="separate"/>
        </w:r>
        <w:r w:rsidR="00357502">
          <w:rPr>
            <w:noProof/>
          </w:rPr>
          <w:t>18</w:t>
        </w:r>
        <w:r w:rsidR="00FF41E6" w:rsidRPr="00055332">
          <w:rPr>
            <w:noProof/>
          </w:rPr>
          <w:fldChar w:fldCharType="end"/>
        </w:r>
      </w:hyperlink>
    </w:p>
    <w:p w:rsidR="00FF41E6" w:rsidRPr="00055332" w:rsidRDefault="00AC59CF">
      <w:pPr>
        <w:pStyle w:val="Turinys1"/>
        <w:tabs>
          <w:tab w:val="right" w:leader="dot" w:pos="9343"/>
        </w:tabs>
        <w:rPr>
          <w:noProof/>
          <w:lang w:eastAsia="lt-LT"/>
        </w:rPr>
      </w:pPr>
      <w:hyperlink w:anchor="_Toc339984127" w:history="1">
        <w:r w:rsidR="00FF41E6" w:rsidRPr="00055332">
          <w:rPr>
            <w:rStyle w:val="Hipersaitas"/>
            <w:noProof/>
            <w:color w:val="auto"/>
          </w:rPr>
          <w:t>VIII. TIEKĖJŲ KVALIFIKACIJOS PATIKRINIMAS</w:t>
        </w:r>
        <w:r w:rsidR="00FF41E6" w:rsidRPr="00055332">
          <w:rPr>
            <w:noProof/>
          </w:rPr>
          <w:tab/>
        </w:r>
        <w:r w:rsidR="00FF41E6" w:rsidRPr="00055332">
          <w:rPr>
            <w:noProof/>
          </w:rPr>
          <w:fldChar w:fldCharType="begin"/>
        </w:r>
        <w:r w:rsidR="00FF41E6" w:rsidRPr="00055332">
          <w:rPr>
            <w:noProof/>
          </w:rPr>
          <w:instrText xml:space="preserve"> PAGEREF _Toc339984127 \h </w:instrText>
        </w:r>
        <w:r w:rsidR="00FF41E6" w:rsidRPr="00055332">
          <w:rPr>
            <w:noProof/>
          </w:rPr>
        </w:r>
        <w:r w:rsidR="00FF41E6" w:rsidRPr="00055332">
          <w:rPr>
            <w:noProof/>
          </w:rPr>
          <w:fldChar w:fldCharType="separate"/>
        </w:r>
        <w:r w:rsidR="00357502">
          <w:rPr>
            <w:noProof/>
          </w:rPr>
          <w:t>19</w:t>
        </w:r>
        <w:r w:rsidR="00FF41E6" w:rsidRPr="00055332">
          <w:rPr>
            <w:noProof/>
          </w:rPr>
          <w:fldChar w:fldCharType="end"/>
        </w:r>
      </w:hyperlink>
    </w:p>
    <w:p w:rsidR="00FF41E6" w:rsidRPr="00055332" w:rsidRDefault="00AC59CF">
      <w:pPr>
        <w:pStyle w:val="Turinys1"/>
        <w:tabs>
          <w:tab w:val="right" w:leader="dot" w:pos="9343"/>
        </w:tabs>
        <w:rPr>
          <w:noProof/>
          <w:lang w:eastAsia="lt-LT"/>
        </w:rPr>
      </w:pPr>
      <w:hyperlink w:anchor="_Toc339984128" w:history="1">
        <w:r w:rsidR="00FF41E6" w:rsidRPr="00055332">
          <w:rPr>
            <w:rStyle w:val="Hipersaitas"/>
            <w:noProof/>
            <w:color w:val="auto"/>
          </w:rPr>
          <w:t>IX. PASIŪLYMŲ NAGRINĖJIMAS IR VERTINIMAS</w:t>
        </w:r>
        <w:r w:rsidR="00FF41E6" w:rsidRPr="00055332">
          <w:rPr>
            <w:noProof/>
          </w:rPr>
          <w:tab/>
        </w:r>
        <w:r w:rsidR="00FF41E6" w:rsidRPr="00055332">
          <w:rPr>
            <w:noProof/>
          </w:rPr>
          <w:fldChar w:fldCharType="begin"/>
        </w:r>
        <w:r w:rsidR="00FF41E6" w:rsidRPr="00055332">
          <w:rPr>
            <w:noProof/>
          </w:rPr>
          <w:instrText xml:space="preserve"> PAGEREF _Toc339984128 \h </w:instrText>
        </w:r>
        <w:r w:rsidR="00FF41E6" w:rsidRPr="00055332">
          <w:rPr>
            <w:noProof/>
          </w:rPr>
        </w:r>
        <w:r w:rsidR="00FF41E6" w:rsidRPr="00055332">
          <w:rPr>
            <w:noProof/>
          </w:rPr>
          <w:fldChar w:fldCharType="separate"/>
        </w:r>
        <w:r w:rsidR="00357502">
          <w:rPr>
            <w:noProof/>
          </w:rPr>
          <w:t>21</w:t>
        </w:r>
        <w:r w:rsidR="00FF41E6" w:rsidRPr="00055332">
          <w:rPr>
            <w:noProof/>
          </w:rPr>
          <w:fldChar w:fldCharType="end"/>
        </w:r>
      </w:hyperlink>
    </w:p>
    <w:p w:rsidR="00FF41E6" w:rsidRPr="00055332" w:rsidRDefault="00AC59CF">
      <w:pPr>
        <w:pStyle w:val="Turinys1"/>
        <w:tabs>
          <w:tab w:val="right" w:leader="dot" w:pos="9343"/>
        </w:tabs>
        <w:rPr>
          <w:noProof/>
          <w:lang w:eastAsia="lt-LT"/>
        </w:rPr>
      </w:pPr>
      <w:hyperlink w:anchor="_Toc339984129" w:history="1">
        <w:r w:rsidR="00FF41E6" w:rsidRPr="00055332">
          <w:rPr>
            <w:rStyle w:val="Hipersaitas"/>
            <w:noProof/>
            <w:color w:val="auto"/>
          </w:rPr>
          <w:t>X. PIRKIMO SUTARTIS</w:t>
        </w:r>
        <w:r w:rsidR="00FF41E6" w:rsidRPr="00055332">
          <w:rPr>
            <w:noProof/>
          </w:rPr>
          <w:tab/>
        </w:r>
        <w:r w:rsidR="00FF41E6" w:rsidRPr="00055332">
          <w:rPr>
            <w:noProof/>
          </w:rPr>
          <w:fldChar w:fldCharType="begin"/>
        </w:r>
        <w:r w:rsidR="00FF41E6" w:rsidRPr="00055332">
          <w:rPr>
            <w:noProof/>
          </w:rPr>
          <w:instrText xml:space="preserve"> PAGEREF _Toc339984129 \h </w:instrText>
        </w:r>
        <w:r w:rsidR="00FF41E6" w:rsidRPr="00055332">
          <w:rPr>
            <w:noProof/>
          </w:rPr>
        </w:r>
        <w:r w:rsidR="00FF41E6" w:rsidRPr="00055332">
          <w:rPr>
            <w:noProof/>
          </w:rPr>
          <w:fldChar w:fldCharType="separate"/>
        </w:r>
        <w:r w:rsidR="00357502">
          <w:rPr>
            <w:noProof/>
          </w:rPr>
          <w:t>27</w:t>
        </w:r>
        <w:r w:rsidR="00FF41E6" w:rsidRPr="00055332">
          <w:rPr>
            <w:noProof/>
          </w:rPr>
          <w:fldChar w:fldCharType="end"/>
        </w:r>
      </w:hyperlink>
    </w:p>
    <w:p w:rsidR="00FF41E6" w:rsidRPr="00055332" w:rsidRDefault="00AC59CF">
      <w:pPr>
        <w:pStyle w:val="Turinys1"/>
        <w:tabs>
          <w:tab w:val="right" w:leader="dot" w:pos="9343"/>
        </w:tabs>
        <w:rPr>
          <w:noProof/>
          <w:lang w:eastAsia="lt-LT"/>
        </w:rPr>
      </w:pPr>
      <w:hyperlink w:anchor="_Toc339984130" w:history="1">
        <w:r w:rsidR="00FF41E6" w:rsidRPr="00055332">
          <w:rPr>
            <w:rStyle w:val="Hipersaitas"/>
            <w:noProof/>
            <w:color w:val="auto"/>
          </w:rPr>
          <w:t>XI. PRELIMINARIOJI SUTARTIS</w:t>
        </w:r>
        <w:r w:rsidR="00FF41E6" w:rsidRPr="00055332">
          <w:rPr>
            <w:noProof/>
          </w:rPr>
          <w:tab/>
        </w:r>
        <w:r w:rsidR="00FF41E6" w:rsidRPr="00055332">
          <w:rPr>
            <w:noProof/>
          </w:rPr>
          <w:fldChar w:fldCharType="begin"/>
        </w:r>
        <w:r w:rsidR="00FF41E6" w:rsidRPr="00055332">
          <w:rPr>
            <w:noProof/>
          </w:rPr>
          <w:instrText xml:space="preserve"> PAGEREF _Toc339984130 \h </w:instrText>
        </w:r>
        <w:r w:rsidR="00FF41E6" w:rsidRPr="00055332">
          <w:rPr>
            <w:noProof/>
          </w:rPr>
        </w:r>
        <w:r w:rsidR="00FF41E6" w:rsidRPr="00055332">
          <w:rPr>
            <w:noProof/>
          </w:rPr>
          <w:fldChar w:fldCharType="separate"/>
        </w:r>
        <w:r w:rsidR="00357502">
          <w:rPr>
            <w:noProof/>
          </w:rPr>
          <w:t>28</w:t>
        </w:r>
        <w:r w:rsidR="00FF41E6" w:rsidRPr="00055332">
          <w:rPr>
            <w:noProof/>
          </w:rPr>
          <w:fldChar w:fldCharType="end"/>
        </w:r>
      </w:hyperlink>
    </w:p>
    <w:p w:rsidR="00FF41E6" w:rsidRPr="00055332" w:rsidRDefault="00AC59CF">
      <w:pPr>
        <w:pStyle w:val="Turinys1"/>
        <w:tabs>
          <w:tab w:val="right" w:leader="dot" w:pos="9343"/>
        </w:tabs>
        <w:rPr>
          <w:noProof/>
          <w:lang w:eastAsia="lt-LT"/>
        </w:rPr>
      </w:pPr>
      <w:hyperlink w:anchor="_Toc339984131" w:history="1">
        <w:r w:rsidR="00FF41E6" w:rsidRPr="00055332">
          <w:rPr>
            <w:rStyle w:val="Hipersaitas"/>
            <w:noProof/>
            <w:color w:val="auto"/>
          </w:rPr>
          <w:t>XII. SUPAPRASTINTŲ PIRKIMŲ BŪDAI IR JŲ PASIRINKIMO SĄLYGOS</w:t>
        </w:r>
        <w:r w:rsidR="00FF41E6" w:rsidRPr="00055332">
          <w:rPr>
            <w:noProof/>
          </w:rPr>
          <w:tab/>
        </w:r>
        <w:r w:rsidR="00FF41E6" w:rsidRPr="00055332">
          <w:rPr>
            <w:noProof/>
          </w:rPr>
          <w:fldChar w:fldCharType="begin"/>
        </w:r>
        <w:r w:rsidR="00FF41E6" w:rsidRPr="00055332">
          <w:rPr>
            <w:noProof/>
          </w:rPr>
          <w:instrText xml:space="preserve"> PAGEREF _Toc339984131 \h </w:instrText>
        </w:r>
        <w:r w:rsidR="00FF41E6" w:rsidRPr="00055332">
          <w:rPr>
            <w:noProof/>
          </w:rPr>
        </w:r>
        <w:r w:rsidR="00FF41E6" w:rsidRPr="00055332">
          <w:rPr>
            <w:noProof/>
          </w:rPr>
          <w:fldChar w:fldCharType="separate"/>
        </w:r>
        <w:r w:rsidR="00357502">
          <w:rPr>
            <w:noProof/>
          </w:rPr>
          <w:t>30</w:t>
        </w:r>
        <w:r w:rsidR="00FF41E6" w:rsidRPr="00055332">
          <w:rPr>
            <w:noProof/>
          </w:rPr>
          <w:fldChar w:fldCharType="end"/>
        </w:r>
      </w:hyperlink>
    </w:p>
    <w:p w:rsidR="00FF41E6" w:rsidRPr="00055332" w:rsidRDefault="00AC59CF">
      <w:pPr>
        <w:pStyle w:val="Turinys1"/>
        <w:tabs>
          <w:tab w:val="right" w:leader="dot" w:pos="9343"/>
        </w:tabs>
        <w:rPr>
          <w:noProof/>
          <w:lang w:eastAsia="lt-LT"/>
        </w:rPr>
      </w:pPr>
      <w:hyperlink w:anchor="_Toc339984132" w:history="1">
        <w:r w:rsidR="00FF41E6" w:rsidRPr="00055332">
          <w:rPr>
            <w:rStyle w:val="Hipersaitas"/>
            <w:noProof/>
            <w:color w:val="auto"/>
          </w:rPr>
          <w:t>XIII. SUPAPRASTINTAS ATVIRAS KONKURSAS</w:t>
        </w:r>
        <w:r w:rsidR="00FF41E6" w:rsidRPr="00055332">
          <w:rPr>
            <w:noProof/>
          </w:rPr>
          <w:tab/>
        </w:r>
        <w:r w:rsidR="00FF41E6" w:rsidRPr="00055332">
          <w:rPr>
            <w:noProof/>
          </w:rPr>
          <w:fldChar w:fldCharType="begin"/>
        </w:r>
        <w:r w:rsidR="00FF41E6" w:rsidRPr="00055332">
          <w:rPr>
            <w:noProof/>
          </w:rPr>
          <w:instrText xml:space="preserve"> PAGEREF _Toc339984132 \h </w:instrText>
        </w:r>
        <w:r w:rsidR="00FF41E6" w:rsidRPr="00055332">
          <w:rPr>
            <w:noProof/>
          </w:rPr>
        </w:r>
        <w:r w:rsidR="00FF41E6" w:rsidRPr="00055332">
          <w:rPr>
            <w:noProof/>
          </w:rPr>
          <w:fldChar w:fldCharType="separate"/>
        </w:r>
        <w:r w:rsidR="00357502">
          <w:rPr>
            <w:noProof/>
          </w:rPr>
          <w:t>34</w:t>
        </w:r>
        <w:r w:rsidR="00FF41E6" w:rsidRPr="00055332">
          <w:rPr>
            <w:noProof/>
          </w:rPr>
          <w:fldChar w:fldCharType="end"/>
        </w:r>
      </w:hyperlink>
    </w:p>
    <w:p w:rsidR="00FF41E6" w:rsidRPr="00055332" w:rsidRDefault="00AC59CF">
      <w:pPr>
        <w:pStyle w:val="Turinys1"/>
        <w:tabs>
          <w:tab w:val="right" w:leader="dot" w:pos="9343"/>
        </w:tabs>
        <w:rPr>
          <w:noProof/>
          <w:lang w:eastAsia="lt-LT"/>
        </w:rPr>
      </w:pPr>
      <w:hyperlink w:anchor="_Toc339984133" w:history="1">
        <w:r w:rsidR="00FF41E6" w:rsidRPr="00055332">
          <w:rPr>
            <w:rStyle w:val="Hipersaitas"/>
            <w:noProof/>
            <w:color w:val="auto"/>
          </w:rPr>
          <w:t>XIV. SUPAPRASTINTAS RIBOTAS KONKURSAS</w:t>
        </w:r>
        <w:r w:rsidR="00FF41E6" w:rsidRPr="00055332">
          <w:rPr>
            <w:noProof/>
          </w:rPr>
          <w:tab/>
        </w:r>
        <w:r w:rsidR="00FF41E6" w:rsidRPr="00055332">
          <w:rPr>
            <w:noProof/>
          </w:rPr>
          <w:fldChar w:fldCharType="begin"/>
        </w:r>
        <w:r w:rsidR="00FF41E6" w:rsidRPr="00055332">
          <w:rPr>
            <w:noProof/>
          </w:rPr>
          <w:instrText xml:space="preserve"> PAGEREF _Toc339984133 \h </w:instrText>
        </w:r>
        <w:r w:rsidR="00FF41E6" w:rsidRPr="00055332">
          <w:rPr>
            <w:noProof/>
          </w:rPr>
        </w:r>
        <w:r w:rsidR="00FF41E6" w:rsidRPr="00055332">
          <w:rPr>
            <w:noProof/>
          </w:rPr>
          <w:fldChar w:fldCharType="separate"/>
        </w:r>
        <w:r w:rsidR="00357502">
          <w:rPr>
            <w:noProof/>
          </w:rPr>
          <w:t>34</w:t>
        </w:r>
        <w:r w:rsidR="00FF41E6" w:rsidRPr="00055332">
          <w:rPr>
            <w:noProof/>
          </w:rPr>
          <w:fldChar w:fldCharType="end"/>
        </w:r>
      </w:hyperlink>
    </w:p>
    <w:p w:rsidR="00FF41E6" w:rsidRPr="00055332" w:rsidRDefault="00AC59CF">
      <w:pPr>
        <w:pStyle w:val="Turinys1"/>
        <w:tabs>
          <w:tab w:val="right" w:leader="dot" w:pos="9343"/>
        </w:tabs>
        <w:rPr>
          <w:noProof/>
          <w:lang w:eastAsia="lt-LT"/>
        </w:rPr>
      </w:pPr>
      <w:hyperlink w:anchor="_Toc339984134" w:history="1">
        <w:r w:rsidR="00FF41E6" w:rsidRPr="00055332">
          <w:rPr>
            <w:rStyle w:val="Hipersaitas"/>
            <w:noProof/>
            <w:color w:val="auto"/>
          </w:rPr>
          <w:t>XV. SUPAPRASTINTOS SKELBIAMOS DERYBOS</w:t>
        </w:r>
        <w:r w:rsidR="00FF41E6" w:rsidRPr="00055332">
          <w:rPr>
            <w:noProof/>
          </w:rPr>
          <w:tab/>
        </w:r>
        <w:r w:rsidR="00FF41E6" w:rsidRPr="00055332">
          <w:rPr>
            <w:noProof/>
          </w:rPr>
          <w:fldChar w:fldCharType="begin"/>
        </w:r>
        <w:r w:rsidR="00FF41E6" w:rsidRPr="00055332">
          <w:rPr>
            <w:noProof/>
          </w:rPr>
          <w:instrText xml:space="preserve"> PAGEREF _Toc339984134 \h </w:instrText>
        </w:r>
        <w:r w:rsidR="00FF41E6" w:rsidRPr="00055332">
          <w:rPr>
            <w:noProof/>
          </w:rPr>
        </w:r>
        <w:r w:rsidR="00FF41E6" w:rsidRPr="00055332">
          <w:rPr>
            <w:noProof/>
          </w:rPr>
          <w:fldChar w:fldCharType="separate"/>
        </w:r>
        <w:r w:rsidR="00357502">
          <w:rPr>
            <w:noProof/>
          </w:rPr>
          <w:t>35</w:t>
        </w:r>
        <w:r w:rsidR="00FF41E6" w:rsidRPr="00055332">
          <w:rPr>
            <w:noProof/>
          </w:rPr>
          <w:fldChar w:fldCharType="end"/>
        </w:r>
      </w:hyperlink>
    </w:p>
    <w:p w:rsidR="00FF41E6" w:rsidRPr="00055332" w:rsidRDefault="00AC59CF">
      <w:pPr>
        <w:pStyle w:val="Turinys1"/>
        <w:tabs>
          <w:tab w:val="right" w:leader="dot" w:pos="9343"/>
        </w:tabs>
        <w:rPr>
          <w:noProof/>
          <w:lang w:eastAsia="lt-LT"/>
        </w:rPr>
      </w:pPr>
      <w:hyperlink w:anchor="_Toc339984135" w:history="1">
        <w:r w:rsidR="00FF41E6" w:rsidRPr="00055332">
          <w:rPr>
            <w:rStyle w:val="Hipersaitas"/>
            <w:noProof/>
            <w:color w:val="auto"/>
          </w:rPr>
          <w:t>XVI. APKLAUSA</w:t>
        </w:r>
        <w:r w:rsidR="00FF41E6" w:rsidRPr="00055332">
          <w:rPr>
            <w:noProof/>
          </w:rPr>
          <w:tab/>
        </w:r>
        <w:r w:rsidR="00FF41E6" w:rsidRPr="00055332">
          <w:rPr>
            <w:noProof/>
          </w:rPr>
          <w:fldChar w:fldCharType="begin"/>
        </w:r>
        <w:r w:rsidR="00FF41E6" w:rsidRPr="00055332">
          <w:rPr>
            <w:noProof/>
          </w:rPr>
          <w:instrText xml:space="preserve"> PAGEREF _Toc339984135 \h </w:instrText>
        </w:r>
        <w:r w:rsidR="00FF41E6" w:rsidRPr="00055332">
          <w:rPr>
            <w:noProof/>
          </w:rPr>
        </w:r>
        <w:r w:rsidR="00FF41E6" w:rsidRPr="00055332">
          <w:rPr>
            <w:noProof/>
          </w:rPr>
          <w:fldChar w:fldCharType="separate"/>
        </w:r>
        <w:r w:rsidR="00357502">
          <w:rPr>
            <w:noProof/>
          </w:rPr>
          <w:t>36</w:t>
        </w:r>
        <w:r w:rsidR="00FF41E6" w:rsidRPr="00055332">
          <w:rPr>
            <w:noProof/>
          </w:rPr>
          <w:fldChar w:fldCharType="end"/>
        </w:r>
      </w:hyperlink>
    </w:p>
    <w:p w:rsidR="00FF41E6" w:rsidRPr="00055332" w:rsidRDefault="00AC59CF">
      <w:pPr>
        <w:pStyle w:val="Turinys1"/>
        <w:tabs>
          <w:tab w:val="right" w:leader="dot" w:pos="9343"/>
        </w:tabs>
        <w:rPr>
          <w:noProof/>
          <w:lang w:eastAsia="lt-LT"/>
        </w:rPr>
      </w:pPr>
      <w:hyperlink w:anchor="_Toc339984136" w:history="1">
        <w:r w:rsidR="00FF41E6" w:rsidRPr="00055332">
          <w:rPr>
            <w:rStyle w:val="Hipersaitas"/>
            <w:noProof/>
            <w:color w:val="auto"/>
          </w:rPr>
          <w:t>XVII. SUPAPRASTINTAS PROJEKTO KONKURSAS</w:t>
        </w:r>
        <w:r w:rsidR="00FF41E6" w:rsidRPr="00055332">
          <w:rPr>
            <w:noProof/>
          </w:rPr>
          <w:tab/>
        </w:r>
        <w:r w:rsidR="00FF41E6" w:rsidRPr="00055332">
          <w:rPr>
            <w:noProof/>
          </w:rPr>
          <w:fldChar w:fldCharType="begin"/>
        </w:r>
        <w:r w:rsidR="00FF41E6" w:rsidRPr="00055332">
          <w:rPr>
            <w:noProof/>
          </w:rPr>
          <w:instrText xml:space="preserve"> PAGEREF _Toc339984136 \h </w:instrText>
        </w:r>
        <w:r w:rsidR="00FF41E6" w:rsidRPr="00055332">
          <w:rPr>
            <w:noProof/>
          </w:rPr>
        </w:r>
        <w:r w:rsidR="00FF41E6" w:rsidRPr="00055332">
          <w:rPr>
            <w:noProof/>
          </w:rPr>
          <w:fldChar w:fldCharType="separate"/>
        </w:r>
        <w:r w:rsidR="00357502">
          <w:rPr>
            <w:noProof/>
          </w:rPr>
          <w:t>38</w:t>
        </w:r>
        <w:r w:rsidR="00FF41E6" w:rsidRPr="00055332">
          <w:rPr>
            <w:noProof/>
          </w:rPr>
          <w:fldChar w:fldCharType="end"/>
        </w:r>
      </w:hyperlink>
    </w:p>
    <w:p w:rsidR="00FF41E6" w:rsidRPr="00055332" w:rsidRDefault="00AC59CF">
      <w:pPr>
        <w:pStyle w:val="Turinys1"/>
        <w:tabs>
          <w:tab w:val="right" w:leader="dot" w:pos="9343"/>
        </w:tabs>
        <w:rPr>
          <w:noProof/>
          <w:lang w:eastAsia="lt-LT"/>
        </w:rPr>
      </w:pPr>
      <w:hyperlink w:anchor="_Toc339984137" w:history="1">
        <w:r w:rsidR="00FF41E6" w:rsidRPr="00055332">
          <w:rPr>
            <w:rStyle w:val="Hipersaitas"/>
            <w:noProof/>
            <w:color w:val="auto"/>
          </w:rPr>
          <w:t>XVIII. MAŽOS VERTĖS PIRKIMŲ YPATUMAI</w:t>
        </w:r>
        <w:r w:rsidR="00FF41E6" w:rsidRPr="00055332">
          <w:rPr>
            <w:noProof/>
          </w:rPr>
          <w:tab/>
        </w:r>
        <w:r w:rsidR="00FF41E6" w:rsidRPr="00055332">
          <w:rPr>
            <w:noProof/>
          </w:rPr>
          <w:fldChar w:fldCharType="begin"/>
        </w:r>
        <w:r w:rsidR="00FF41E6" w:rsidRPr="00055332">
          <w:rPr>
            <w:noProof/>
          </w:rPr>
          <w:instrText xml:space="preserve"> PAGEREF _Toc339984137 \h </w:instrText>
        </w:r>
        <w:r w:rsidR="00FF41E6" w:rsidRPr="00055332">
          <w:rPr>
            <w:noProof/>
          </w:rPr>
        </w:r>
        <w:r w:rsidR="00FF41E6" w:rsidRPr="00055332">
          <w:rPr>
            <w:noProof/>
          </w:rPr>
          <w:fldChar w:fldCharType="separate"/>
        </w:r>
        <w:r w:rsidR="00357502">
          <w:rPr>
            <w:noProof/>
          </w:rPr>
          <w:t>40</w:t>
        </w:r>
        <w:r w:rsidR="00FF41E6" w:rsidRPr="00055332">
          <w:rPr>
            <w:noProof/>
          </w:rPr>
          <w:fldChar w:fldCharType="end"/>
        </w:r>
      </w:hyperlink>
    </w:p>
    <w:p w:rsidR="00FF41E6" w:rsidRPr="00055332" w:rsidRDefault="00AC59CF">
      <w:pPr>
        <w:pStyle w:val="Turinys1"/>
        <w:tabs>
          <w:tab w:val="right" w:leader="dot" w:pos="9343"/>
        </w:tabs>
        <w:rPr>
          <w:noProof/>
          <w:lang w:eastAsia="lt-LT"/>
        </w:rPr>
      </w:pPr>
      <w:hyperlink w:anchor="_Toc339984138" w:history="1">
        <w:r w:rsidR="00FF41E6" w:rsidRPr="00055332">
          <w:rPr>
            <w:rStyle w:val="Hipersaitas"/>
            <w:noProof/>
            <w:color w:val="auto"/>
          </w:rPr>
          <w:t>XIX. SUPAPRASTINTŲ PIRKIMŲ DOKUMENTAVIMAS. ATASKAITŲ PATEIKIMAS</w:t>
        </w:r>
        <w:r w:rsidR="00FF41E6" w:rsidRPr="00055332">
          <w:rPr>
            <w:noProof/>
          </w:rPr>
          <w:tab/>
        </w:r>
        <w:r w:rsidR="00FF41E6" w:rsidRPr="00055332">
          <w:rPr>
            <w:noProof/>
          </w:rPr>
          <w:fldChar w:fldCharType="begin"/>
        </w:r>
        <w:r w:rsidR="00FF41E6" w:rsidRPr="00055332">
          <w:rPr>
            <w:noProof/>
          </w:rPr>
          <w:instrText xml:space="preserve"> PAGEREF _Toc339984138 \h </w:instrText>
        </w:r>
        <w:r w:rsidR="00FF41E6" w:rsidRPr="00055332">
          <w:rPr>
            <w:noProof/>
          </w:rPr>
        </w:r>
        <w:r w:rsidR="00FF41E6" w:rsidRPr="00055332">
          <w:rPr>
            <w:noProof/>
          </w:rPr>
          <w:fldChar w:fldCharType="separate"/>
        </w:r>
        <w:r w:rsidR="00357502">
          <w:rPr>
            <w:noProof/>
          </w:rPr>
          <w:t>42</w:t>
        </w:r>
        <w:r w:rsidR="00FF41E6" w:rsidRPr="00055332">
          <w:rPr>
            <w:noProof/>
          </w:rPr>
          <w:fldChar w:fldCharType="end"/>
        </w:r>
      </w:hyperlink>
    </w:p>
    <w:p w:rsidR="00FF41E6" w:rsidRPr="00055332" w:rsidRDefault="00AC59CF">
      <w:pPr>
        <w:pStyle w:val="Turinys1"/>
        <w:tabs>
          <w:tab w:val="right" w:leader="dot" w:pos="9343"/>
        </w:tabs>
        <w:rPr>
          <w:noProof/>
          <w:lang w:eastAsia="lt-LT"/>
        </w:rPr>
      </w:pPr>
      <w:hyperlink w:anchor="_Toc339984139" w:history="1">
        <w:r w:rsidR="00FF41E6" w:rsidRPr="00055332">
          <w:rPr>
            <w:rStyle w:val="Hipersaitas"/>
            <w:noProof/>
            <w:color w:val="auto"/>
          </w:rPr>
          <w:t>XX. INFORMACIJOS APIE SUPAPRASTINTUS PIRKIMUS TEIKIMAS</w:t>
        </w:r>
        <w:r w:rsidR="00FF41E6" w:rsidRPr="00055332">
          <w:rPr>
            <w:noProof/>
          </w:rPr>
          <w:tab/>
        </w:r>
        <w:r w:rsidR="00FF41E6" w:rsidRPr="00055332">
          <w:rPr>
            <w:noProof/>
          </w:rPr>
          <w:fldChar w:fldCharType="begin"/>
        </w:r>
        <w:r w:rsidR="00FF41E6" w:rsidRPr="00055332">
          <w:rPr>
            <w:noProof/>
          </w:rPr>
          <w:instrText xml:space="preserve"> PAGEREF _Toc339984139 \h </w:instrText>
        </w:r>
        <w:r w:rsidR="00FF41E6" w:rsidRPr="00055332">
          <w:rPr>
            <w:noProof/>
          </w:rPr>
        </w:r>
        <w:r w:rsidR="00FF41E6" w:rsidRPr="00055332">
          <w:rPr>
            <w:noProof/>
          </w:rPr>
          <w:fldChar w:fldCharType="separate"/>
        </w:r>
        <w:r w:rsidR="00357502">
          <w:rPr>
            <w:noProof/>
          </w:rPr>
          <w:t>44</w:t>
        </w:r>
        <w:r w:rsidR="00FF41E6" w:rsidRPr="00055332">
          <w:rPr>
            <w:noProof/>
          </w:rPr>
          <w:fldChar w:fldCharType="end"/>
        </w:r>
      </w:hyperlink>
    </w:p>
    <w:p w:rsidR="00FF41E6" w:rsidRPr="00055332" w:rsidRDefault="00AC59CF">
      <w:pPr>
        <w:pStyle w:val="Turinys1"/>
        <w:tabs>
          <w:tab w:val="right" w:leader="dot" w:pos="9343"/>
        </w:tabs>
        <w:rPr>
          <w:noProof/>
          <w:lang w:eastAsia="lt-LT"/>
        </w:rPr>
      </w:pPr>
      <w:hyperlink w:anchor="_Toc339984140" w:history="1">
        <w:r w:rsidR="00FF41E6" w:rsidRPr="00055332">
          <w:rPr>
            <w:rStyle w:val="Hipersaitas"/>
            <w:noProof/>
            <w:color w:val="auto"/>
          </w:rPr>
          <w:t>XXI. GINČŲ NAGRINĖJIMAS</w:t>
        </w:r>
        <w:r w:rsidR="00FF41E6" w:rsidRPr="00055332">
          <w:rPr>
            <w:noProof/>
          </w:rPr>
          <w:tab/>
        </w:r>
        <w:r w:rsidR="00FF41E6" w:rsidRPr="00055332">
          <w:rPr>
            <w:noProof/>
          </w:rPr>
          <w:fldChar w:fldCharType="begin"/>
        </w:r>
        <w:r w:rsidR="00FF41E6" w:rsidRPr="00055332">
          <w:rPr>
            <w:noProof/>
          </w:rPr>
          <w:instrText xml:space="preserve"> PAGEREF _Toc339984140 \h </w:instrText>
        </w:r>
        <w:r w:rsidR="00FF41E6" w:rsidRPr="00055332">
          <w:rPr>
            <w:noProof/>
          </w:rPr>
        </w:r>
        <w:r w:rsidR="00FF41E6" w:rsidRPr="00055332">
          <w:rPr>
            <w:noProof/>
          </w:rPr>
          <w:fldChar w:fldCharType="separate"/>
        </w:r>
        <w:r w:rsidR="00357502">
          <w:rPr>
            <w:noProof/>
          </w:rPr>
          <w:t>45</w:t>
        </w:r>
        <w:r w:rsidR="00FF41E6" w:rsidRPr="00055332">
          <w:rPr>
            <w:noProof/>
          </w:rPr>
          <w:fldChar w:fldCharType="end"/>
        </w:r>
      </w:hyperlink>
    </w:p>
    <w:p w:rsidR="00FF41E6" w:rsidRPr="00055332" w:rsidRDefault="00FF41E6">
      <w:pPr>
        <w:pStyle w:val="Turinys4"/>
        <w:rPr>
          <w:rFonts w:cs="Times New Roman"/>
          <w:noProof/>
          <w:lang w:eastAsia="lt-LT"/>
        </w:rPr>
      </w:pPr>
    </w:p>
    <w:p w:rsidR="000A266A" w:rsidRPr="00055332" w:rsidRDefault="000A266A">
      <w:pPr>
        <w:pStyle w:val="Turinys1"/>
        <w:tabs>
          <w:tab w:val="right" w:leader="dot" w:pos="9353"/>
        </w:tabs>
        <w:sectPr w:rsidR="000A266A" w:rsidRPr="00055332">
          <w:type w:val="continuous"/>
          <w:pgSz w:w="11905" w:h="16837"/>
          <w:pgMar w:top="1134" w:right="851" w:bottom="1134" w:left="1701" w:header="567" w:footer="567" w:gutter="0"/>
          <w:cols w:space="1296"/>
          <w:docGrid w:linePitch="360"/>
        </w:sectPr>
      </w:pPr>
      <w:r w:rsidRPr="00055332">
        <w:fldChar w:fldCharType="end"/>
      </w:r>
    </w:p>
    <w:p w:rsidR="000A266A" w:rsidRPr="00055332" w:rsidRDefault="000A266A">
      <w:pPr>
        <w:tabs>
          <w:tab w:val="left" w:pos="566"/>
          <w:tab w:val="right" w:leader="dot" w:pos="9343"/>
        </w:tabs>
        <w:spacing w:line="360" w:lineRule="auto"/>
      </w:pPr>
      <w:r w:rsidRPr="00055332">
        <w:lastRenderedPageBreak/>
        <w:t>Priedai:</w:t>
      </w:r>
    </w:p>
    <w:p w:rsidR="000A266A" w:rsidRPr="00055332" w:rsidRDefault="000A266A">
      <w:pPr>
        <w:spacing w:line="360" w:lineRule="auto"/>
        <w:rPr>
          <w:bCs/>
          <w:kern w:val="1"/>
        </w:rPr>
        <w:sectPr w:rsidR="000A266A" w:rsidRPr="00055332">
          <w:type w:val="continuous"/>
          <w:pgSz w:w="11905" w:h="16837"/>
          <w:pgMar w:top="1134" w:right="851" w:bottom="1134" w:left="1701" w:header="567" w:footer="567" w:gutter="0"/>
          <w:cols w:space="1296"/>
          <w:docGrid w:linePitch="360"/>
        </w:sectPr>
      </w:pPr>
      <w:r w:rsidRPr="00055332">
        <w:rPr>
          <w:bCs/>
          <w:kern w:val="1"/>
        </w:rPr>
        <w:t>1 priedas. Prekių, paslaugų ir darbų užsakymo paraiškos-užduoties pavyzdys..................</w:t>
      </w:r>
      <w:r w:rsidR="001C02BA" w:rsidRPr="00055332">
        <w:rPr>
          <w:bCs/>
          <w:kern w:val="1"/>
        </w:rPr>
        <w:t>..........4</w:t>
      </w:r>
      <w:r w:rsidR="00B92B7A" w:rsidRPr="00055332">
        <w:rPr>
          <w:bCs/>
          <w:kern w:val="1"/>
        </w:rPr>
        <w:t>5</w:t>
      </w:r>
    </w:p>
    <w:p w:rsidR="000A266A" w:rsidRPr="00055332" w:rsidRDefault="000A266A">
      <w:pPr>
        <w:spacing w:line="360" w:lineRule="auto"/>
        <w:rPr>
          <w:bCs/>
          <w:kern w:val="1"/>
        </w:rPr>
        <w:sectPr w:rsidR="000A266A" w:rsidRPr="00055332">
          <w:type w:val="continuous"/>
          <w:pgSz w:w="11905" w:h="16837"/>
          <w:pgMar w:top="1134" w:right="851" w:bottom="1134" w:left="1701" w:header="567" w:footer="567" w:gutter="0"/>
          <w:cols w:space="1296"/>
          <w:docGrid w:linePitch="360"/>
        </w:sectPr>
      </w:pPr>
      <w:r w:rsidRPr="00055332">
        <w:lastRenderedPageBreak/>
        <w:t xml:space="preserve">2 priedas. </w:t>
      </w:r>
      <w:r w:rsidRPr="00055332">
        <w:rPr>
          <w:bCs/>
          <w:kern w:val="1"/>
        </w:rPr>
        <w:t>Tiekėjų apklausos pažymos pavyzdys..........................................................................</w:t>
      </w:r>
      <w:r w:rsidR="00B92B7A" w:rsidRPr="00055332">
        <w:rPr>
          <w:bCs/>
          <w:kern w:val="1"/>
        </w:rPr>
        <w:t>48</w:t>
      </w:r>
    </w:p>
    <w:p w:rsidR="000A266A" w:rsidRPr="00055332" w:rsidRDefault="000A266A">
      <w:pPr>
        <w:spacing w:line="360" w:lineRule="auto"/>
        <w:rPr>
          <w:bCs/>
          <w:kern w:val="1"/>
        </w:rPr>
      </w:pPr>
      <w:r w:rsidRPr="00055332">
        <w:lastRenderedPageBreak/>
        <w:t xml:space="preserve">3 priedas. </w:t>
      </w:r>
      <w:r w:rsidRPr="00055332">
        <w:rPr>
          <w:bCs/>
          <w:kern w:val="1"/>
        </w:rPr>
        <w:t>Kvietimo pateikti prekių, paslaugų ar darbų pasiūlymą pavyzdys...............................5</w:t>
      </w:r>
      <w:r w:rsidR="000977FB">
        <w:rPr>
          <w:bCs/>
          <w:kern w:val="1"/>
        </w:rPr>
        <w:t>0</w:t>
      </w:r>
    </w:p>
    <w:p w:rsidR="001C02BA" w:rsidRPr="00055332" w:rsidRDefault="00897357" w:rsidP="001C02BA">
      <w:pPr>
        <w:spacing w:line="360" w:lineRule="auto"/>
        <w:rPr>
          <w:bCs/>
          <w:kern w:val="1"/>
        </w:rPr>
        <w:sectPr w:rsidR="001C02BA" w:rsidRPr="00055332">
          <w:type w:val="continuous"/>
          <w:pgSz w:w="11905" w:h="16837"/>
          <w:pgMar w:top="1134" w:right="851" w:bottom="1134" w:left="1701" w:header="567" w:footer="567" w:gutter="0"/>
          <w:cols w:space="1296"/>
          <w:docGrid w:linePitch="360"/>
        </w:sectPr>
      </w:pPr>
      <w:r w:rsidRPr="00055332">
        <w:rPr>
          <w:bCs/>
          <w:kern w:val="1"/>
        </w:rPr>
        <w:t>Kvietimo 1</w:t>
      </w:r>
      <w:r w:rsidR="001C02BA" w:rsidRPr="00055332">
        <w:rPr>
          <w:bCs/>
          <w:kern w:val="1"/>
        </w:rPr>
        <w:t xml:space="preserve"> priedas. Tiekėjo pasiūlymo dėl prekių, paslaugų ar darbų pavyzdys.........................</w:t>
      </w:r>
      <w:r w:rsidR="00CA14F2" w:rsidRPr="00055332">
        <w:rPr>
          <w:bCs/>
          <w:kern w:val="1"/>
        </w:rPr>
        <w:t>..........................................................................................................</w:t>
      </w:r>
      <w:r w:rsidR="001C02BA" w:rsidRPr="00055332">
        <w:rPr>
          <w:bCs/>
          <w:kern w:val="1"/>
        </w:rPr>
        <w:t>.....5</w:t>
      </w:r>
      <w:r w:rsidR="000977FB">
        <w:rPr>
          <w:bCs/>
          <w:kern w:val="1"/>
        </w:rPr>
        <w:t>3</w:t>
      </w:r>
    </w:p>
    <w:p w:rsidR="000A266A" w:rsidRPr="00055332" w:rsidRDefault="003F3FD2">
      <w:pPr>
        <w:spacing w:line="360" w:lineRule="auto"/>
        <w:rPr>
          <w:bCs/>
          <w:kern w:val="1"/>
        </w:rPr>
        <w:sectPr w:rsidR="000A266A" w:rsidRPr="00055332">
          <w:type w:val="continuous"/>
          <w:pgSz w:w="11905" w:h="16837"/>
          <w:pgMar w:top="1134" w:right="851" w:bottom="1134" w:left="1701" w:header="567" w:footer="567" w:gutter="0"/>
          <w:cols w:space="1296"/>
          <w:docGrid w:linePitch="360"/>
        </w:sectPr>
      </w:pPr>
      <w:r>
        <w:rPr>
          <w:bCs/>
          <w:kern w:val="1"/>
        </w:rPr>
        <w:lastRenderedPageBreak/>
        <w:t>4</w:t>
      </w:r>
      <w:r w:rsidRPr="00055332">
        <w:rPr>
          <w:bCs/>
          <w:kern w:val="1"/>
        </w:rPr>
        <w:t xml:space="preserve"> </w:t>
      </w:r>
      <w:r w:rsidR="000A266A" w:rsidRPr="00055332">
        <w:rPr>
          <w:bCs/>
          <w:kern w:val="1"/>
        </w:rPr>
        <w:t>priedas. Aplinkos apsaugos agentūros</w:t>
      </w:r>
      <w:r w:rsidR="006E1A78" w:rsidRPr="00055332">
        <w:rPr>
          <w:bCs/>
          <w:kern w:val="1"/>
        </w:rPr>
        <w:t xml:space="preserve"> viešųjų pirkimų plano forma.</w:t>
      </w:r>
      <w:r w:rsidR="000A266A" w:rsidRPr="00055332">
        <w:rPr>
          <w:bCs/>
          <w:kern w:val="1"/>
        </w:rPr>
        <w:t>........................................5</w:t>
      </w:r>
      <w:r w:rsidR="000977FB">
        <w:rPr>
          <w:bCs/>
          <w:kern w:val="1"/>
        </w:rPr>
        <w:t>5</w:t>
      </w:r>
    </w:p>
    <w:p w:rsidR="000A266A" w:rsidRPr="00055332" w:rsidRDefault="00EA13F9" w:rsidP="00A4611E">
      <w:pPr>
        <w:sectPr w:rsidR="000A266A" w:rsidRPr="00055332">
          <w:type w:val="continuous"/>
          <w:pgSz w:w="11905" w:h="16837"/>
          <w:pgMar w:top="1134" w:right="851" w:bottom="1134" w:left="1701" w:header="567" w:footer="567" w:gutter="0"/>
          <w:cols w:space="1296"/>
          <w:docGrid w:linePitch="360"/>
        </w:sectPr>
      </w:pPr>
      <w:r>
        <w:lastRenderedPageBreak/>
        <w:br w:type="page"/>
      </w:r>
    </w:p>
    <w:p w:rsidR="000A266A" w:rsidRPr="00055332" w:rsidRDefault="00FF7EC6">
      <w:pPr>
        <w:pStyle w:val="PAVADINIMAI"/>
        <w:tabs>
          <w:tab w:val="left" w:pos="180"/>
          <w:tab w:val="left" w:pos="263"/>
        </w:tabs>
        <w:spacing w:line="360" w:lineRule="auto"/>
        <w:ind w:left="557" w:hanging="541"/>
        <w:rPr>
          <w:rFonts w:cs="Times New Roman"/>
          <w:lang w:val="lt-LT"/>
        </w:rPr>
      </w:pPr>
      <w:bookmarkStart w:id="0" w:name="_Toc339984120"/>
      <w:r>
        <w:rPr>
          <w:rFonts w:cs="Times New Roman"/>
          <w:lang w:val="lt-LT"/>
        </w:rPr>
        <w:lastRenderedPageBreak/>
        <w:t xml:space="preserve"> </w:t>
      </w:r>
      <w:r w:rsidR="000A266A" w:rsidRPr="00055332">
        <w:rPr>
          <w:rFonts w:cs="Times New Roman"/>
          <w:lang w:val="lt-LT"/>
        </w:rPr>
        <w:t>BENDROSIOS NUOSTATOS</w:t>
      </w:r>
      <w:bookmarkEnd w:id="0"/>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1. Aplinkos apsaugos agentūros</w:t>
      </w:r>
      <w:r w:rsidRPr="00055332">
        <w:rPr>
          <w:i/>
          <w:iCs/>
          <w:color w:val="auto"/>
          <w:sz w:val="24"/>
          <w:szCs w:val="24"/>
          <w:lang w:val="lt-LT"/>
        </w:rPr>
        <w:t xml:space="preserve"> </w:t>
      </w:r>
      <w:r w:rsidRPr="00055332">
        <w:rPr>
          <w:color w:val="auto"/>
          <w:sz w:val="24"/>
          <w:szCs w:val="24"/>
          <w:lang w:val="lt-LT"/>
        </w:rPr>
        <w:t>(toliau – Agentūra) supaprastintų viešųjų pirkimų taisyklės (toliau – Taisyklės) parengtos vadovaujantis Lietuvos Respublikos viešųjų pirkimų įstatymu (toliau – Viešųjų pirkimų įstatymas), kitais viešuosius pirkimus (toliau – pirkimai) reglamentuojančiais teisės aktais. </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2. Agentūra prekių, paslaugų ir darbų supaprastintus pirkimus gali vykdyti šiais atvejais:</w:t>
      </w:r>
    </w:p>
    <w:p w:rsidR="000A266A" w:rsidRPr="00055332" w:rsidRDefault="000A266A">
      <w:pPr>
        <w:spacing w:line="360" w:lineRule="auto"/>
        <w:jc w:val="both"/>
      </w:pPr>
      <w:r w:rsidRPr="00055332">
        <w:t xml:space="preserve">     2.1. kai jų vertė yra mažesnė už nustatytas tarptautinio pirkimo vertės ribas;</w:t>
      </w:r>
    </w:p>
    <w:p w:rsidR="000A266A" w:rsidRPr="00055332" w:rsidRDefault="000A266A">
      <w:pPr>
        <w:spacing w:line="360" w:lineRule="auto"/>
        <w:ind w:firstLine="284"/>
        <w:jc w:val="both"/>
      </w:pPr>
      <w:r w:rsidRPr="00055332">
        <w:t xml:space="preserve">2.2. kai vykdomi Įstatymo 2 priedėlyje nurodyti B paslaugų pirkimai, neatsižvelgiant į jų vertę; </w:t>
      </w:r>
    </w:p>
    <w:p w:rsidR="00EF79AA" w:rsidRDefault="000A266A" w:rsidP="00EA13F9">
      <w:pPr>
        <w:pStyle w:val="Pagrindinistekstas1"/>
        <w:spacing w:line="360" w:lineRule="auto"/>
        <w:ind w:firstLine="0"/>
        <w:rPr>
          <w:color w:val="auto"/>
          <w:sz w:val="24"/>
          <w:szCs w:val="24"/>
          <w:lang w:val="lt-LT"/>
        </w:rPr>
      </w:pPr>
      <w:r w:rsidRPr="00055332">
        <w:rPr>
          <w:color w:val="auto"/>
          <w:sz w:val="24"/>
          <w:szCs w:val="24"/>
          <w:lang w:val="lt-LT"/>
        </w:rPr>
        <w:t xml:space="preserve">     2.3. kai dėl to paties objekto atliekami darbai ar per finansinius metus arba per 12 mėnesių nuo pirkimo pradžios perkamos panašios prekės, paslaugos yra suskirstytos į atskiras dalis, kurių kiekvienai numatoma sudaryti atskirą pirkimo sutartį, pirkimo vertė yra tų dalių numatomų verčių, apskaičiuotų vadovaujantis Įstatymo 9 straipsnio nuostatomis, suma. Taip apskaičiuota pirkimo vertė galioja visoms pirkimo dalims. Neatsižvelgdama į tai, kad pirkimo vertė yra ne mažesnė negu nustatyta tarptautinio pirkimo vertės riba, Agentūra turi teisę Viešųjų pirkimų įstatymo IV skyriuje nustatyta tvarka vykdyti pirkimus toms atskiroms pirkimo dalims, kurių kiekvienos vertė be pridėtinės vertės mokesčio (toliau – PVM) yra mažesnė kaip 80 000 </w:t>
      </w:r>
      <w:r w:rsidR="00382A71" w:rsidRPr="00055332">
        <w:rPr>
          <w:color w:val="auto"/>
          <w:sz w:val="24"/>
          <w:szCs w:val="24"/>
          <w:lang w:val="lt-LT"/>
        </w:rPr>
        <w:t>eurų</w:t>
      </w:r>
      <w:r w:rsidRPr="00055332">
        <w:rPr>
          <w:color w:val="auto"/>
          <w:sz w:val="24"/>
          <w:szCs w:val="24"/>
          <w:lang w:val="lt-LT"/>
        </w:rPr>
        <w:t xml:space="preserve">, perkant paslaugas ar panašias prekes, 1 000 000 </w:t>
      </w:r>
      <w:r w:rsidR="00382A71" w:rsidRPr="00055332">
        <w:rPr>
          <w:color w:val="auto"/>
          <w:sz w:val="24"/>
          <w:szCs w:val="24"/>
          <w:lang w:val="lt-LT"/>
        </w:rPr>
        <w:t>eurų</w:t>
      </w:r>
      <w:r w:rsidRPr="00055332">
        <w:rPr>
          <w:color w:val="auto"/>
          <w:sz w:val="24"/>
          <w:szCs w:val="24"/>
          <w:lang w:val="lt-LT"/>
        </w:rPr>
        <w:t xml:space="preserve"> – perkant darbus, jeigu bendra tokių pirkimo dalių vertė yra ne didesnė kaip 20 procentų be</w:t>
      </w:r>
      <w:r w:rsidR="009E0786" w:rsidRPr="00055332">
        <w:rPr>
          <w:color w:val="auto"/>
          <w:sz w:val="24"/>
          <w:szCs w:val="24"/>
          <w:lang w:val="lt-LT"/>
        </w:rPr>
        <w:t>ndros visų pirkimo dalių vertės.</w:t>
      </w:r>
    </w:p>
    <w:p w:rsidR="000A266A" w:rsidRPr="00055332" w:rsidRDefault="000A266A" w:rsidP="00D40297">
      <w:pPr>
        <w:pStyle w:val="Pagrindinistekstas1"/>
        <w:spacing w:line="360" w:lineRule="auto"/>
        <w:ind w:firstLine="284"/>
        <w:rPr>
          <w:color w:val="auto"/>
          <w:sz w:val="24"/>
          <w:szCs w:val="24"/>
          <w:lang w:val="lt-LT"/>
        </w:rPr>
      </w:pPr>
      <w:r w:rsidRPr="00055332">
        <w:rPr>
          <w:color w:val="auto"/>
          <w:sz w:val="24"/>
          <w:szCs w:val="24"/>
          <w:lang w:val="lt-LT"/>
        </w:rPr>
        <w:t>3. Taisyklės nustato supaprastintų pirkimų organizavimo ir planavimo tvarką, supaprastintus pirkimus atliekančius asmenis, supaprastintų pirkimų būdus ir jų atlikimo, ginčų nagrinėjimo procedūras, pirkimo dokumentų rengimo ir teikimo tiekėjams reikalavimus.</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4. Atlikdama supaprastintus pirkimus Agentūra vadovaujasi Viešųjų pirkimų įstatymu, šiomis Taisyklėmis, Lietuvos Respublikos civiliniu kodeksu</w:t>
      </w:r>
      <w:r w:rsidR="0095762C" w:rsidRPr="00055332">
        <w:rPr>
          <w:color w:val="auto"/>
          <w:sz w:val="24"/>
          <w:szCs w:val="24"/>
          <w:lang w:val="lt-LT"/>
        </w:rPr>
        <w:t xml:space="preserve"> </w:t>
      </w:r>
      <w:r w:rsidRPr="00055332">
        <w:rPr>
          <w:color w:val="auto"/>
          <w:sz w:val="24"/>
          <w:szCs w:val="24"/>
          <w:lang w:val="lt-LT"/>
        </w:rPr>
        <w:t xml:space="preserve">(toliau – CK), kitais </w:t>
      </w:r>
      <w:r w:rsidR="00D049E4">
        <w:rPr>
          <w:color w:val="auto"/>
          <w:sz w:val="24"/>
          <w:szCs w:val="24"/>
          <w:lang w:val="lt-LT"/>
        </w:rPr>
        <w:t xml:space="preserve">galiojančiais </w:t>
      </w:r>
      <w:r w:rsidRPr="00055332">
        <w:rPr>
          <w:color w:val="auto"/>
          <w:sz w:val="24"/>
          <w:szCs w:val="24"/>
          <w:lang w:val="lt-LT"/>
        </w:rPr>
        <w:t>teisės aktais. </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 xml:space="preserve">5. Supaprastinti pirkimai atliekami laikantis lygiateisiškumo, nediskriminavimo, skaidrumo, abipusio pripažinimo ir proporcingumo principų, konfidencialumo ir nešališkumo reikalavimų. </w:t>
      </w:r>
      <w:r w:rsidRPr="00055332">
        <w:rPr>
          <w:caps/>
          <w:color w:val="auto"/>
          <w:sz w:val="24"/>
          <w:szCs w:val="24"/>
          <w:lang w:val="lt-LT"/>
        </w:rPr>
        <w:t>p</w:t>
      </w:r>
      <w:r w:rsidRPr="00055332">
        <w:rPr>
          <w:color w:val="auto"/>
          <w:sz w:val="24"/>
          <w:szCs w:val="24"/>
          <w:lang w:val="lt-LT"/>
        </w:rPr>
        <w:t>riimant sprendimus dėl pirkimo dokumentų sąlygų, vadovaujamasi racionalumo principu.</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 xml:space="preserve">6. Agentūros vykdomuose supaprastintuose pirkimuose turi teisę dalyvauti fiziniai asmenys, privatūs juridiniai asmenys, viešieji juridiniai asmenys ar tokių asmenų grupės. Pasiūlymui (projektui) pateikti ūkio subjektų grupė neprivalo įsteigti juridinio asmens. Agentūra gali reikalauti, kad, ūkio subjektų jungtinės grupės pasiūlymą (projektą) pripažinus geriausiu ir Agentūrai pasiūlius sudaryti pirkimo–pardavimo sutartį (toliau – pirkimo sutartis), ši ūkio </w:t>
      </w:r>
      <w:r w:rsidRPr="00055332">
        <w:rPr>
          <w:color w:val="auto"/>
          <w:sz w:val="24"/>
          <w:szCs w:val="24"/>
          <w:lang w:val="lt-LT"/>
        </w:rPr>
        <w:lastRenderedPageBreak/>
        <w:t>subjektų grupė įgytų tam tikrą teisinę formą, jei tai yra būtina siekiant tinkamai įvykdyti pirkimo sutartį.</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7. Supaprastinto pirkimo pradžią ir pabaigą apibrėžia Viešųjų pirkimų įstatymas.</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 xml:space="preserve">8. Agentūra turi registruotis Centrinėje viešųjų pirkimų informacinėje sistemoje (toliau – CVP IS). </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 xml:space="preserve">9. Atliekant supaprastintus pirkimus Agentūra atsižvelgia į visuomenės poreikius socialinėje srityje, aplinkos apsaugos reikalavimus. </w:t>
      </w:r>
      <w:r w:rsidR="00D049E4">
        <w:rPr>
          <w:color w:val="auto"/>
          <w:sz w:val="24"/>
          <w:szCs w:val="24"/>
          <w:lang w:val="lt-LT"/>
        </w:rPr>
        <w:t>Supaprastinti pirkimai Agentūroje atliekami v</w:t>
      </w:r>
      <w:r w:rsidRPr="00055332">
        <w:rPr>
          <w:color w:val="auto"/>
          <w:sz w:val="24"/>
          <w:szCs w:val="24"/>
          <w:lang w:val="lt-LT"/>
        </w:rPr>
        <w:t>adovauja</w:t>
      </w:r>
      <w:r w:rsidR="00D049E4">
        <w:rPr>
          <w:color w:val="auto"/>
          <w:sz w:val="24"/>
          <w:szCs w:val="24"/>
          <w:lang w:val="lt-LT"/>
        </w:rPr>
        <w:t>ntis</w:t>
      </w:r>
      <w:r w:rsidRPr="00055332">
        <w:rPr>
          <w:color w:val="auto"/>
          <w:sz w:val="24"/>
          <w:szCs w:val="24"/>
          <w:lang w:val="lt-LT"/>
        </w:rPr>
        <w:t xml:space="preserve"> Viešųjų pirkimų įstatymo 13 ir 91 straipsnio</w:t>
      </w:r>
      <w:r w:rsidR="00D049E4">
        <w:rPr>
          <w:color w:val="auto"/>
          <w:sz w:val="24"/>
          <w:szCs w:val="24"/>
          <w:lang w:val="lt-LT"/>
        </w:rPr>
        <w:t xml:space="preserve"> ir</w:t>
      </w:r>
      <w:r w:rsidR="00D049E4" w:rsidRPr="00055332">
        <w:rPr>
          <w:color w:val="auto"/>
          <w:sz w:val="24"/>
          <w:szCs w:val="24"/>
          <w:lang w:val="lt-LT"/>
        </w:rPr>
        <w:t xml:space="preserve"> </w:t>
      </w:r>
      <w:r w:rsidRPr="00055332">
        <w:rPr>
          <w:color w:val="auto"/>
          <w:sz w:val="24"/>
          <w:szCs w:val="24"/>
          <w:lang w:val="lt-LT"/>
        </w:rPr>
        <w:t xml:space="preserve">Lietuvos Respublikos </w:t>
      </w:r>
      <w:r w:rsidR="007D30E0" w:rsidRPr="00055332">
        <w:rPr>
          <w:color w:val="auto"/>
          <w:sz w:val="24"/>
          <w:szCs w:val="24"/>
          <w:lang w:val="lt-LT"/>
        </w:rPr>
        <w:t>a</w:t>
      </w:r>
      <w:r w:rsidR="004B118E" w:rsidRPr="00055332">
        <w:rPr>
          <w:color w:val="auto"/>
          <w:sz w:val="24"/>
          <w:szCs w:val="24"/>
          <w:lang w:val="lt-LT"/>
        </w:rPr>
        <w:t>pl</w:t>
      </w:r>
      <w:r w:rsidR="007D30E0" w:rsidRPr="00055332">
        <w:rPr>
          <w:color w:val="auto"/>
          <w:sz w:val="24"/>
          <w:szCs w:val="24"/>
          <w:lang w:val="lt-LT"/>
        </w:rPr>
        <w:t>inkos ministro 2011 m. birželio 28 d. įsakymo</w:t>
      </w:r>
      <w:r w:rsidRPr="00055332">
        <w:rPr>
          <w:color w:val="auto"/>
          <w:sz w:val="24"/>
          <w:szCs w:val="24"/>
          <w:lang w:val="lt-LT"/>
        </w:rPr>
        <w:t xml:space="preserve"> Nr. </w:t>
      </w:r>
      <w:r w:rsidR="007D30E0" w:rsidRPr="00055332">
        <w:rPr>
          <w:color w:val="auto"/>
          <w:sz w:val="24"/>
          <w:szCs w:val="24"/>
          <w:lang w:val="lt-LT"/>
        </w:rPr>
        <w:t xml:space="preserve">D1-508 </w:t>
      </w:r>
      <w:r w:rsidRPr="00055332">
        <w:rPr>
          <w:color w:val="auto"/>
          <w:sz w:val="24"/>
          <w:szCs w:val="24"/>
          <w:lang w:val="lt-LT"/>
        </w:rPr>
        <w:t>„</w:t>
      </w:r>
      <w:r w:rsidR="004F200F" w:rsidRPr="00055332">
        <w:rPr>
          <w:color w:val="auto"/>
          <w:sz w:val="24"/>
          <w:szCs w:val="24"/>
          <w:lang w:val="lt-LT"/>
        </w:rPr>
        <w:t>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Pr="00055332">
        <w:rPr>
          <w:color w:val="auto"/>
          <w:sz w:val="24"/>
          <w:szCs w:val="24"/>
          <w:lang w:val="lt-LT"/>
        </w:rPr>
        <w:t xml:space="preserve"> nuostatomis. Pirkimai gali būti rezervuoti tam tikroms asmenų grupėms. Agentūra bet kuriuose pirkimo dokumentuose gali nustatyti:</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9.1. sąlygas, sudarančias galimybę pirkime dalyvauti tik neįgaliųjų socialinėms įmonėms bei įmonėms ir organizacijoms, kuriose ne mažiau kaip pusę visų darbuotojų sudaro neįgalieji;</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9.2. kad pirkimas bus atliekamas pagal remiamų asmenų, kurių dauguma yra neįgalieji, įdarbinimo programas;</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9.3. sąlygas pirkime dalyvauti socialinėms įmonėms, įmonėms, kuriose dirba daugiau kaip 50 procentų nuteistųjų, atliekančių arešto, terminuoto laisvės atėmimo ir laisvės atėmimo iki gyvos galvos bausmes, įmonėms, kuriose dirba daugiau kaip 50 procentų neįgaliųjų, ir įmonėms, kurių dalyviai yra sveikatos priežiūros įstaigos ir kuriose darbo terapijos pagrindais dirba ne mažiau kaip 50 procentų pacientų, kai perkamos jų pagamintos prekės, teikiamos paslaugos ar atliekami darbai.</w:t>
      </w:r>
    </w:p>
    <w:p w:rsidR="000A266A" w:rsidRPr="00055332" w:rsidRDefault="000A266A">
      <w:pPr>
        <w:spacing w:line="360" w:lineRule="auto"/>
        <w:ind w:firstLine="284"/>
        <w:jc w:val="both"/>
        <w:rPr>
          <w:rFonts w:eastAsia="Arial"/>
        </w:rPr>
      </w:pPr>
      <w:r w:rsidRPr="00055332">
        <w:rPr>
          <w:rFonts w:eastAsia="Arial"/>
        </w:rPr>
        <w:t>10. Taisyklėse naudojamos sąvokos:</w:t>
      </w:r>
    </w:p>
    <w:p w:rsidR="000A266A" w:rsidRPr="00055332" w:rsidRDefault="000A266A" w:rsidP="000D174B">
      <w:pPr>
        <w:pStyle w:val="Pagrindinistekstas1"/>
        <w:spacing w:line="360" w:lineRule="auto"/>
        <w:ind w:firstLine="284"/>
        <w:rPr>
          <w:color w:val="auto"/>
          <w:sz w:val="24"/>
          <w:szCs w:val="24"/>
          <w:lang w:val="lt-LT"/>
        </w:rPr>
      </w:pPr>
      <w:r w:rsidRPr="00055332">
        <w:rPr>
          <w:color w:val="auto"/>
          <w:sz w:val="24"/>
          <w:szCs w:val="24"/>
          <w:lang w:val="lt-LT"/>
        </w:rPr>
        <w:t>10.1. </w:t>
      </w:r>
      <w:r w:rsidRPr="00055332">
        <w:rPr>
          <w:b/>
          <w:bCs/>
          <w:color w:val="auto"/>
          <w:sz w:val="24"/>
          <w:szCs w:val="24"/>
          <w:lang w:val="lt-LT"/>
        </w:rPr>
        <w:t>Pirkimo organizatorius</w:t>
      </w:r>
      <w:r w:rsidRPr="00055332">
        <w:rPr>
          <w:color w:val="auto"/>
          <w:sz w:val="24"/>
          <w:szCs w:val="24"/>
          <w:lang w:val="lt-LT"/>
        </w:rPr>
        <w:t> – Agentūros direktoriaus įsakymu paskirtas</w:t>
      </w:r>
      <w:r w:rsidRPr="00055332">
        <w:rPr>
          <w:i/>
          <w:iCs/>
          <w:color w:val="auto"/>
          <w:sz w:val="24"/>
          <w:szCs w:val="24"/>
          <w:lang w:val="lt-LT"/>
        </w:rPr>
        <w:t xml:space="preserve"> </w:t>
      </w:r>
      <w:r w:rsidRPr="00055332">
        <w:rPr>
          <w:color w:val="auto"/>
          <w:sz w:val="24"/>
          <w:szCs w:val="24"/>
          <w:lang w:val="lt-LT"/>
        </w:rPr>
        <w:t>Agentūros valstybės tarnautojas ar darbuotojas, kuris Taisyklių nustatyta tvarka organizuoja ir atlieka mažos vertės supaprastintus pirkimus, kai tokiems pirkimams atlikti nesudaroma Viešojo pirkimo komisija (toliau – Komisija);</w:t>
      </w:r>
    </w:p>
    <w:p w:rsidR="000A266A" w:rsidRDefault="000A266A" w:rsidP="000D174B">
      <w:pPr>
        <w:pStyle w:val="Pagrindinistekstas1"/>
        <w:spacing w:line="360" w:lineRule="auto"/>
        <w:ind w:firstLine="284"/>
        <w:rPr>
          <w:color w:val="auto"/>
          <w:sz w:val="24"/>
          <w:szCs w:val="24"/>
          <w:lang w:val="lt-LT"/>
        </w:rPr>
      </w:pPr>
      <w:r w:rsidRPr="00055332">
        <w:rPr>
          <w:color w:val="auto"/>
          <w:sz w:val="24"/>
          <w:szCs w:val="24"/>
          <w:lang w:val="lt-LT"/>
        </w:rPr>
        <w:t>10.2. </w:t>
      </w:r>
      <w:r w:rsidRPr="00055332">
        <w:rPr>
          <w:b/>
          <w:bCs/>
          <w:color w:val="auto"/>
          <w:sz w:val="24"/>
          <w:szCs w:val="24"/>
          <w:lang w:val="lt-LT"/>
        </w:rPr>
        <w:t>Pirkimo iniciatorius</w:t>
      </w:r>
      <w:r w:rsidRPr="00055332">
        <w:rPr>
          <w:color w:val="auto"/>
          <w:sz w:val="24"/>
          <w:szCs w:val="24"/>
          <w:lang w:val="lt-LT"/>
        </w:rPr>
        <w:t> – Agentūros struktūrinis padalinys, tais atvejais, kai padalinio nėra – valstybės tarnautojas (darbuotojas), kuris nurodė poreikį įsigyti reikalingas prekes, paslaugas arba darbus;</w:t>
      </w:r>
    </w:p>
    <w:p w:rsidR="00E674E7" w:rsidRDefault="0015587F" w:rsidP="00E674E7">
      <w:pPr>
        <w:pStyle w:val="Pagrindinistekstas1"/>
        <w:spacing w:line="360" w:lineRule="auto"/>
        <w:ind w:firstLine="284"/>
        <w:rPr>
          <w:color w:val="auto"/>
          <w:sz w:val="24"/>
          <w:szCs w:val="24"/>
          <w:lang w:val="lt-LT"/>
        </w:rPr>
      </w:pPr>
      <w:r w:rsidRPr="00C56E78">
        <w:rPr>
          <w:color w:val="auto"/>
          <w:sz w:val="24"/>
          <w:szCs w:val="24"/>
          <w:lang w:val="lt-LT"/>
        </w:rPr>
        <w:lastRenderedPageBreak/>
        <w:t>10.3.</w:t>
      </w:r>
      <w:r>
        <w:rPr>
          <w:b/>
          <w:color w:val="auto"/>
          <w:sz w:val="24"/>
          <w:szCs w:val="24"/>
          <w:lang w:val="lt-LT"/>
        </w:rPr>
        <w:t xml:space="preserve"> </w:t>
      </w:r>
      <w:r w:rsidR="00134EA0" w:rsidRPr="00134EA0">
        <w:rPr>
          <w:b/>
          <w:color w:val="auto"/>
          <w:sz w:val="24"/>
          <w:szCs w:val="24"/>
          <w:lang w:val="lt-LT"/>
        </w:rPr>
        <w:t>Prekių, paslaugų ir darbų užsakymo paraišk</w:t>
      </w:r>
      <w:r w:rsidR="00D64951">
        <w:rPr>
          <w:b/>
          <w:color w:val="auto"/>
          <w:sz w:val="24"/>
          <w:szCs w:val="24"/>
          <w:lang w:val="lt-LT"/>
        </w:rPr>
        <w:t>os</w:t>
      </w:r>
      <w:r w:rsidR="00134EA0" w:rsidRPr="00134EA0">
        <w:rPr>
          <w:b/>
          <w:color w:val="auto"/>
          <w:sz w:val="24"/>
          <w:szCs w:val="24"/>
          <w:lang w:val="lt-LT"/>
        </w:rPr>
        <w:t xml:space="preserve"> – užduot</w:t>
      </w:r>
      <w:r w:rsidR="00D64951">
        <w:rPr>
          <w:b/>
          <w:color w:val="auto"/>
          <w:sz w:val="24"/>
          <w:szCs w:val="24"/>
          <w:lang w:val="lt-LT"/>
        </w:rPr>
        <w:t>ies</w:t>
      </w:r>
      <w:r w:rsidR="00134EA0">
        <w:rPr>
          <w:b/>
          <w:color w:val="auto"/>
          <w:sz w:val="24"/>
          <w:szCs w:val="24"/>
          <w:lang w:val="lt-LT"/>
        </w:rPr>
        <w:t xml:space="preserve"> (toliau </w:t>
      </w:r>
      <w:r w:rsidR="00D64951">
        <w:rPr>
          <w:b/>
          <w:color w:val="auto"/>
          <w:sz w:val="24"/>
          <w:szCs w:val="24"/>
          <w:lang w:val="lt-LT"/>
        </w:rPr>
        <w:t>–</w:t>
      </w:r>
      <w:r w:rsidR="00134EA0">
        <w:rPr>
          <w:b/>
          <w:color w:val="auto"/>
          <w:sz w:val="24"/>
          <w:szCs w:val="24"/>
          <w:lang w:val="lt-LT"/>
        </w:rPr>
        <w:t xml:space="preserve"> </w:t>
      </w:r>
      <w:r w:rsidR="00D64951">
        <w:rPr>
          <w:b/>
          <w:color w:val="auto"/>
          <w:sz w:val="24"/>
          <w:szCs w:val="24"/>
          <w:lang w:val="lt-LT"/>
        </w:rPr>
        <w:t>p</w:t>
      </w:r>
      <w:r w:rsidR="006A74E9" w:rsidRPr="00C56E78">
        <w:rPr>
          <w:b/>
          <w:color w:val="auto"/>
          <w:sz w:val="24"/>
          <w:szCs w:val="24"/>
          <w:lang w:val="lt-LT"/>
        </w:rPr>
        <w:t>araišk</w:t>
      </w:r>
      <w:r w:rsidR="00D64951">
        <w:rPr>
          <w:b/>
          <w:color w:val="auto"/>
          <w:sz w:val="24"/>
          <w:szCs w:val="24"/>
          <w:lang w:val="lt-LT"/>
        </w:rPr>
        <w:t xml:space="preserve">a </w:t>
      </w:r>
      <w:r w:rsidR="00E674E7">
        <w:rPr>
          <w:b/>
          <w:color w:val="auto"/>
          <w:sz w:val="24"/>
          <w:szCs w:val="24"/>
          <w:lang w:val="lt-LT"/>
        </w:rPr>
        <w:t>– užduot</w:t>
      </w:r>
      <w:r w:rsidR="00D64951">
        <w:rPr>
          <w:b/>
          <w:color w:val="auto"/>
          <w:sz w:val="24"/>
          <w:szCs w:val="24"/>
          <w:lang w:val="lt-LT"/>
        </w:rPr>
        <w:t xml:space="preserve">is) </w:t>
      </w:r>
      <w:r w:rsidR="006A74E9" w:rsidRPr="00C56E78">
        <w:rPr>
          <w:b/>
          <w:color w:val="auto"/>
          <w:sz w:val="24"/>
          <w:szCs w:val="24"/>
          <w:lang w:val="lt-LT"/>
        </w:rPr>
        <w:t>rengėjas</w:t>
      </w:r>
      <w:r w:rsidR="008A1DFD">
        <w:rPr>
          <w:b/>
          <w:color w:val="auto"/>
          <w:sz w:val="24"/>
          <w:szCs w:val="24"/>
          <w:lang w:val="lt-LT"/>
        </w:rPr>
        <w:t xml:space="preserve"> </w:t>
      </w:r>
      <w:r w:rsidR="00E674E7">
        <w:rPr>
          <w:color w:val="auto"/>
          <w:sz w:val="24"/>
          <w:szCs w:val="24"/>
          <w:lang w:val="lt-LT"/>
        </w:rPr>
        <w:t>–</w:t>
      </w:r>
      <w:r w:rsidR="006A74E9">
        <w:rPr>
          <w:color w:val="auto"/>
          <w:sz w:val="24"/>
          <w:szCs w:val="24"/>
          <w:lang w:val="lt-LT"/>
        </w:rPr>
        <w:t xml:space="preserve"> </w:t>
      </w:r>
      <w:r w:rsidR="00E674E7" w:rsidRPr="00055332">
        <w:rPr>
          <w:color w:val="auto"/>
          <w:sz w:val="24"/>
          <w:szCs w:val="24"/>
          <w:lang w:val="lt-LT"/>
        </w:rPr>
        <w:t>Agentūros</w:t>
      </w:r>
      <w:r w:rsidR="00E674E7">
        <w:rPr>
          <w:color w:val="auto"/>
          <w:sz w:val="24"/>
          <w:szCs w:val="24"/>
          <w:lang w:val="lt-LT"/>
        </w:rPr>
        <w:t xml:space="preserve"> </w:t>
      </w:r>
      <w:r w:rsidR="00E674E7" w:rsidRPr="00055332">
        <w:rPr>
          <w:color w:val="auto"/>
          <w:sz w:val="24"/>
          <w:szCs w:val="24"/>
          <w:lang w:val="lt-LT"/>
        </w:rPr>
        <w:t xml:space="preserve">valstybės tarnautojas (darbuotojas), </w:t>
      </w:r>
      <w:r w:rsidR="00086357" w:rsidRPr="00086357">
        <w:rPr>
          <w:color w:val="auto"/>
          <w:sz w:val="24"/>
          <w:szCs w:val="24"/>
          <w:lang w:val="lt-LT"/>
        </w:rPr>
        <w:t>skyriaus vedėj</w:t>
      </w:r>
      <w:r w:rsidR="00086357">
        <w:rPr>
          <w:color w:val="auto"/>
          <w:sz w:val="24"/>
          <w:szCs w:val="24"/>
          <w:lang w:val="lt-LT"/>
        </w:rPr>
        <w:t xml:space="preserve">o įgaliotas </w:t>
      </w:r>
      <w:r w:rsidR="00E674E7">
        <w:rPr>
          <w:color w:val="auto"/>
          <w:sz w:val="24"/>
          <w:szCs w:val="24"/>
          <w:lang w:val="lt-LT"/>
        </w:rPr>
        <w:t>pareng</w:t>
      </w:r>
      <w:r w:rsidR="00086357">
        <w:rPr>
          <w:color w:val="auto"/>
          <w:sz w:val="24"/>
          <w:szCs w:val="24"/>
          <w:lang w:val="lt-LT"/>
        </w:rPr>
        <w:t xml:space="preserve">ti </w:t>
      </w:r>
      <w:r w:rsidR="00E674E7">
        <w:rPr>
          <w:color w:val="auto"/>
          <w:sz w:val="24"/>
          <w:szCs w:val="24"/>
          <w:lang w:val="lt-LT"/>
        </w:rPr>
        <w:t xml:space="preserve">paraišką </w:t>
      </w:r>
      <w:r w:rsidR="0011459E">
        <w:rPr>
          <w:color w:val="auto"/>
          <w:sz w:val="24"/>
          <w:szCs w:val="24"/>
          <w:lang w:val="lt-LT"/>
        </w:rPr>
        <w:t>–</w:t>
      </w:r>
      <w:r w:rsidR="00E674E7">
        <w:rPr>
          <w:color w:val="auto"/>
          <w:sz w:val="24"/>
          <w:szCs w:val="24"/>
          <w:lang w:val="lt-LT"/>
        </w:rPr>
        <w:t xml:space="preserve"> užduotį</w:t>
      </w:r>
      <w:r w:rsidR="00E674E7" w:rsidRPr="00055332">
        <w:rPr>
          <w:color w:val="auto"/>
          <w:sz w:val="24"/>
          <w:szCs w:val="24"/>
          <w:lang w:val="lt-LT"/>
        </w:rPr>
        <w:t>;</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10.</w:t>
      </w:r>
      <w:r w:rsidR="0015587F">
        <w:rPr>
          <w:color w:val="auto"/>
          <w:sz w:val="24"/>
          <w:szCs w:val="24"/>
          <w:lang w:val="lt-LT"/>
        </w:rPr>
        <w:t>4</w:t>
      </w:r>
      <w:r w:rsidRPr="00055332">
        <w:rPr>
          <w:color w:val="auto"/>
          <w:sz w:val="24"/>
          <w:szCs w:val="24"/>
          <w:lang w:val="lt-LT"/>
        </w:rPr>
        <w:t xml:space="preserve">. </w:t>
      </w:r>
      <w:r w:rsidRPr="00055332">
        <w:rPr>
          <w:b/>
          <w:color w:val="auto"/>
          <w:sz w:val="24"/>
          <w:szCs w:val="24"/>
          <w:lang w:val="lt-LT"/>
        </w:rPr>
        <w:t xml:space="preserve">Suinteresuotas dalyvis </w:t>
      </w:r>
      <w:r w:rsidRPr="00055332">
        <w:rPr>
          <w:color w:val="auto"/>
          <w:sz w:val="24"/>
          <w:szCs w:val="24"/>
          <w:lang w:val="lt-LT"/>
        </w:rPr>
        <w:t xml:space="preserve">– bet kuris dalyvis, išskyrus dalyvį, kuris galutinai pašalintas iš pirkimo procedūros, t. y. jam pranešta apie pasiūlymo atmetimą, ir kurio pašalinimas dėl praleisto senaties termino negali būti ginčijamas arba dėl kurio pašalinimo pagrįstumo yra įsiteisėjęs teismo sprendimas. </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10.</w:t>
      </w:r>
      <w:r w:rsidR="0015587F">
        <w:rPr>
          <w:color w:val="auto"/>
          <w:sz w:val="24"/>
          <w:szCs w:val="24"/>
          <w:lang w:val="lt-LT"/>
        </w:rPr>
        <w:t>5</w:t>
      </w:r>
      <w:r w:rsidRPr="00055332">
        <w:rPr>
          <w:color w:val="auto"/>
          <w:sz w:val="24"/>
          <w:szCs w:val="24"/>
          <w:lang w:val="lt-LT"/>
        </w:rPr>
        <w:t xml:space="preserve">. </w:t>
      </w:r>
      <w:r w:rsidRPr="00055332">
        <w:rPr>
          <w:b/>
          <w:color w:val="auto"/>
          <w:sz w:val="24"/>
          <w:szCs w:val="24"/>
          <w:lang w:val="lt-LT"/>
        </w:rPr>
        <w:t xml:space="preserve">Suinteresuotas kandidatas </w:t>
      </w:r>
      <w:r w:rsidRPr="00055332">
        <w:rPr>
          <w:color w:val="auto"/>
          <w:sz w:val="24"/>
          <w:szCs w:val="24"/>
          <w:lang w:val="lt-LT"/>
        </w:rPr>
        <w:t>– bet kuris kandidatas, išskyrus kandidatą, kuriam perkančioji organizacija pranešė apie jo paraiškos atmetimą iki pranešimo apie sprendimą sudaryti pirkimo sutartį išsiuntimo suinteresuotiems dalyviams.</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10.</w:t>
      </w:r>
      <w:r w:rsidR="0015587F">
        <w:rPr>
          <w:color w:val="auto"/>
          <w:sz w:val="24"/>
          <w:szCs w:val="24"/>
          <w:lang w:val="lt-LT"/>
        </w:rPr>
        <w:t>6</w:t>
      </w:r>
      <w:r w:rsidR="00317BD8" w:rsidRPr="00055332">
        <w:rPr>
          <w:color w:val="auto"/>
          <w:sz w:val="24"/>
          <w:szCs w:val="24"/>
          <w:lang w:val="lt-LT"/>
        </w:rPr>
        <w:t>.</w:t>
      </w:r>
      <w:r w:rsidRPr="00055332">
        <w:rPr>
          <w:color w:val="auto"/>
          <w:sz w:val="24"/>
          <w:szCs w:val="24"/>
          <w:lang w:val="lt-LT"/>
        </w:rPr>
        <w:t xml:space="preserve"> </w:t>
      </w:r>
      <w:r w:rsidRPr="00055332">
        <w:rPr>
          <w:b/>
          <w:color w:val="auto"/>
          <w:sz w:val="24"/>
          <w:szCs w:val="24"/>
          <w:lang w:val="lt-LT"/>
        </w:rPr>
        <w:t xml:space="preserve">Tiekėjas </w:t>
      </w:r>
      <w:r w:rsidRPr="00055332">
        <w:rPr>
          <w:color w:val="auto"/>
          <w:sz w:val="24"/>
          <w:szCs w:val="24"/>
          <w:lang w:val="lt-LT"/>
        </w:rPr>
        <w:t>(prekių tiekėjas, paslaugų teikėjas, rangovas) – kiekvienas ūkio subjektas – fizinis asmuo, privatusis juridinis asmuo, viešasis juridinis asmuo, kitos organizacijos ir jų padaliniai ar tokių asmenų grupė – galintis pasiūlyti ar siūlantis prekes, paslaugas ar darbus.</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10.</w:t>
      </w:r>
      <w:r w:rsidR="0015587F">
        <w:rPr>
          <w:color w:val="auto"/>
          <w:sz w:val="24"/>
          <w:szCs w:val="24"/>
          <w:lang w:val="lt-LT"/>
        </w:rPr>
        <w:t>7</w:t>
      </w:r>
      <w:r w:rsidRPr="00055332">
        <w:rPr>
          <w:color w:val="auto"/>
          <w:sz w:val="24"/>
          <w:szCs w:val="24"/>
          <w:lang w:val="lt-LT"/>
        </w:rPr>
        <w:t xml:space="preserve">. </w:t>
      </w:r>
      <w:r w:rsidRPr="00055332">
        <w:rPr>
          <w:b/>
          <w:bCs/>
          <w:color w:val="auto"/>
          <w:sz w:val="24"/>
          <w:szCs w:val="24"/>
          <w:lang w:val="lt-LT"/>
        </w:rPr>
        <w:t>supaprastintas atviras konkursas </w:t>
      </w:r>
      <w:r w:rsidRPr="00055332">
        <w:rPr>
          <w:color w:val="auto"/>
          <w:sz w:val="24"/>
          <w:szCs w:val="24"/>
          <w:lang w:val="lt-LT"/>
        </w:rPr>
        <w:t>–</w:t>
      </w:r>
      <w:r w:rsidRPr="00055332">
        <w:rPr>
          <w:b/>
          <w:bCs/>
          <w:caps/>
          <w:color w:val="auto"/>
          <w:sz w:val="24"/>
          <w:szCs w:val="24"/>
          <w:lang w:val="lt-LT"/>
        </w:rPr>
        <w:t xml:space="preserve"> </w:t>
      </w:r>
      <w:r w:rsidRPr="00055332">
        <w:rPr>
          <w:color w:val="auto"/>
          <w:sz w:val="24"/>
          <w:szCs w:val="24"/>
          <w:lang w:val="lt-LT"/>
        </w:rPr>
        <w:t>supaprastinto pirkimo būdas, kai kiekvienas suinteresuotas tiekėjas gali pateikti pasiūlymą;</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10.</w:t>
      </w:r>
      <w:r w:rsidR="0015587F">
        <w:rPr>
          <w:color w:val="auto"/>
          <w:sz w:val="24"/>
          <w:szCs w:val="24"/>
          <w:lang w:val="lt-LT"/>
        </w:rPr>
        <w:t>8</w:t>
      </w:r>
      <w:r w:rsidRPr="00055332">
        <w:rPr>
          <w:color w:val="auto"/>
          <w:sz w:val="24"/>
          <w:szCs w:val="24"/>
          <w:lang w:val="lt-LT"/>
        </w:rPr>
        <w:t>. </w:t>
      </w:r>
      <w:r w:rsidRPr="00055332">
        <w:rPr>
          <w:b/>
          <w:bCs/>
          <w:color w:val="auto"/>
          <w:sz w:val="24"/>
          <w:szCs w:val="24"/>
          <w:lang w:val="lt-LT"/>
        </w:rPr>
        <w:t>supaprastintas ribotas konkursas </w:t>
      </w:r>
      <w:r w:rsidRPr="00055332">
        <w:rPr>
          <w:color w:val="auto"/>
          <w:sz w:val="24"/>
          <w:szCs w:val="24"/>
          <w:lang w:val="lt-LT"/>
        </w:rPr>
        <w:t>– supaprastinto pirkimo būdas,</w:t>
      </w:r>
      <w:r w:rsidRPr="00055332">
        <w:rPr>
          <w:b/>
          <w:bCs/>
          <w:color w:val="auto"/>
          <w:sz w:val="24"/>
          <w:szCs w:val="24"/>
          <w:lang w:val="lt-LT"/>
        </w:rPr>
        <w:t xml:space="preserve"> </w:t>
      </w:r>
      <w:r w:rsidRPr="00055332">
        <w:rPr>
          <w:color w:val="auto"/>
          <w:sz w:val="24"/>
          <w:szCs w:val="24"/>
          <w:lang w:val="lt-LT"/>
        </w:rPr>
        <w:t>kai</w:t>
      </w:r>
      <w:r w:rsidRPr="00055332">
        <w:rPr>
          <w:b/>
          <w:bCs/>
          <w:color w:val="auto"/>
          <w:sz w:val="24"/>
          <w:szCs w:val="24"/>
          <w:lang w:val="lt-LT"/>
        </w:rPr>
        <w:t xml:space="preserve"> </w:t>
      </w:r>
      <w:r w:rsidRPr="00055332">
        <w:rPr>
          <w:color w:val="auto"/>
          <w:sz w:val="24"/>
          <w:szCs w:val="24"/>
          <w:lang w:val="lt-LT"/>
        </w:rPr>
        <w:t>paraiškas dalyvauti konkurse gali pateikti visi norintys konkurse dalyvauti tiekėjai, o</w:t>
      </w:r>
      <w:r w:rsidRPr="00055332">
        <w:rPr>
          <w:b/>
          <w:bCs/>
          <w:color w:val="auto"/>
          <w:sz w:val="24"/>
          <w:szCs w:val="24"/>
          <w:lang w:val="lt-LT"/>
        </w:rPr>
        <w:t xml:space="preserve"> </w:t>
      </w:r>
      <w:r w:rsidRPr="00055332">
        <w:rPr>
          <w:color w:val="auto"/>
          <w:sz w:val="24"/>
          <w:szCs w:val="24"/>
          <w:lang w:val="lt-LT"/>
        </w:rPr>
        <w:t>pasiūlymus konkursui – tik Agentūros pakviesti tiekėjai;</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10.</w:t>
      </w:r>
      <w:r w:rsidR="0015587F">
        <w:rPr>
          <w:color w:val="auto"/>
          <w:sz w:val="24"/>
          <w:szCs w:val="24"/>
          <w:lang w:val="lt-LT"/>
        </w:rPr>
        <w:t>9</w:t>
      </w:r>
      <w:r w:rsidRPr="00055332">
        <w:rPr>
          <w:color w:val="auto"/>
          <w:sz w:val="24"/>
          <w:szCs w:val="24"/>
          <w:lang w:val="lt-LT"/>
        </w:rPr>
        <w:t>. </w:t>
      </w:r>
      <w:r w:rsidRPr="00055332">
        <w:rPr>
          <w:b/>
          <w:bCs/>
          <w:color w:val="auto"/>
          <w:sz w:val="24"/>
          <w:szCs w:val="24"/>
          <w:lang w:val="lt-LT"/>
        </w:rPr>
        <w:t>supaprastintos skelbiamos derybos</w:t>
      </w:r>
      <w:r w:rsidRPr="00055332">
        <w:rPr>
          <w:color w:val="auto"/>
          <w:sz w:val="24"/>
          <w:szCs w:val="24"/>
          <w:lang w:val="lt-LT"/>
        </w:rPr>
        <w:t> – supaprastinto pirkimo būdas, kai paraiškas dalyvauti derybose gali pateikti visi tiekėjai, o Agentūra su visais ar atrinktais tiekėjais derasi dėl pirkimo sutarties sąlygų;</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10.</w:t>
      </w:r>
      <w:r w:rsidR="0015587F">
        <w:rPr>
          <w:color w:val="auto"/>
          <w:sz w:val="24"/>
          <w:szCs w:val="24"/>
          <w:lang w:val="lt-LT"/>
        </w:rPr>
        <w:t>10</w:t>
      </w:r>
      <w:r w:rsidRPr="00055332">
        <w:rPr>
          <w:color w:val="auto"/>
          <w:sz w:val="24"/>
          <w:szCs w:val="24"/>
          <w:lang w:val="lt-LT"/>
        </w:rPr>
        <w:t>. </w:t>
      </w:r>
      <w:r w:rsidRPr="00055332">
        <w:rPr>
          <w:b/>
          <w:bCs/>
          <w:color w:val="auto"/>
          <w:sz w:val="24"/>
          <w:szCs w:val="24"/>
          <w:lang w:val="lt-LT"/>
        </w:rPr>
        <w:t>apklausa</w:t>
      </w:r>
      <w:r w:rsidRPr="00055332">
        <w:rPr>
          <w:color w:val="auto"/>
          <w:sz w:val="24"/>
          <w:szCs w:val="24"/>
          <w:lang w:val="lt-LT"/>
        </w:rPr>
        <w:t> – supaprastinto pirkimo būdas, kai Agentūra raštu arba žodžiu kviečia tiekėjus pateikti pasiūlymus ir perka prekes, paslaugas ar darbus iš mažiausią kainą pasiūliusio ar ekonomiškiausią pasiūlymą pateikusio tiekėjo;</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10.</w:t>
      </w:r>
      <w:r w:rsidR="0015587F" w:rsidRPr="00055332">
        <w:rPr>
          <w:color w:val="auto"/>
          <w:sz w:val="24"/>
          <w:szCs w:val="24"/>
          <w:lang w:val="lt-LT"/>
        </w:rPr>
        <w:t>1</w:t>
      </w:r>
      <w:r w:rsidR="0015587F">
        <w:rPr>
          <w:color w:val="auto"/>
          <w:sz w:val="24"/>
          <w:szCs w:val="24"/>
          <w:lang w:val="lt-LT"/>
        </w:rPr>
        <w:t>1</w:t>
      </w:r>
      <w:r w:rsidRPr="00055332">
        <w:rPr>
          <w:color w:val="auto"/>
          <w:sz w:val="24"/>
          <w:szCs w:val="24"/>
          <w:lang w:val="lt-LT"/>
        </w:rPr>
        <w:t>. </w:t>
      </w:r>
      <w:r w:rsidRPr="00055332">
        <w:rPr>
          <w:b/>
          <w:bCs/>
          <w:color w:val="auto"/>
          <w:sz w:val="24"/>
          <w:szCs w:val="24"/>
          <w:lang w:val="lt-LT"/>
        </w:rPr>
        <w:t>supaprastintas projekto konkursas</w:t>
      </w:r>
      <w:r w:rsidRPr="00055332">
        <w:rPr>
          <w:color w:val="auto"/>
          <w:sz w:val="24"/>
          <w:szCs w:val="24"/>
          <w:lang w:val="lt-LT"/>
        </w:rPr>
        <w:t> – supaprastinto pirkimo būdas, kai Agentūrai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10.</w:t>
      </w:r>
      <w:r w:rsidR="0015587F" w:rsidRPr="00055332">
        <w:rPr>
          <w:color w:val="auto"/>
          <w:sz w:val="24"/>
          <w:szCs w:val="24"/>
          <w:lang w:val="lt-LT"/>
        </w:rPr>
        <w:t>1</w:t>
      </w:r>
      <w:r w:rsidR="0015587F">
        <w:rPr>
          <w:color w:val="auto"/>
          <w:sz w:val="24"/>
          <w:szCs w:val="24"/>
          <w:lang w:val="lt-LT"/>
        </w:rPr>
        <w:t>2</w:t>
      </w:r>
      <w:r w:rsidRPr="00055332">
        <w:rPr>
          <w:color w:val="auto"/>
          <w:sz w:val="24"/>
          <w:szCs w:val="24"/>
          <w:lang w:val="lt-LT"/>
        </w:rPr>
        <w:t>. </w:t>
      </w:r>
      <w:r w:rsidRPr="00055332">
        <w:rPr>
          <w:b/>
          <w:bCs/>
          <w:color w:val="auto"/>
          <w:sz w:val="24"/>
          <w:szCs w:val="24"/>
          <w:lang w:val="lt-LT"/>
        </w:rPr>
        <w:t>kvalifikacijos patikrinimas</w:t>
      </w:r>
      <w:r w:rsidRPr="00055332">
        <w:rPr>
          <w:color w:val="auto"/>
          <w:sz w:val="24"/>
          <w:szCs w:val="24"/>
          <w:lang w:val="lt-LT"/>
        </w:rPr>
        <w:t> – procedūra, kurios metu tikrinama, ar tiekėjai atitinka pirkimo dokumentuose nurodytus minimalius kvalifikacijos reikalavimus;</w:t>
      </w:r>
    </w:p>
    <w:p w:rsidR="000A266A" w:rsidRPr="00055332" w:rsidRDefault="000A266A">
      <w:pPr>
        <w:pStyle w:val="Pagrindinistekstas1"/>
        <w:spacing w:line="360" w:lineRule="auto"/>
        <w:rPr>
          <w:rFonts w:eastAsia="MS Mincho"/>
          <w:color w:val="auto"/>
          <w:sz w:val="24"/>
          <w:szCs w:val="24"/>
          <w:lang w:val="lt-LT"/>
        </w:rPr>
      </w:pPr>
      <w:r w:rsidRPr="00055332">
        <w:rPr>
          <w:color w:val="auto"/>
          <w:sz w:val="24"/>
          <w:szCs w:val="24"/>
          <w:lang w:val="lt-LT"/>
        </w:rPr>
        <w:lastRenderedPageBreak/>
        <w:t>10.</w:t>
      </w:r>
      <w:r w:rsidR="0015587F" w:rsidRPr="00055332">
        <w:rPr>
          <w:color w:val="auto"/>
          <w:sz w:val="24"/>
          <w:szCs w:val="24"/>
          <w:lang w:val="lt-LT"/>
        </w:rPr>
        <w:t>1</w:t>
      </w:r>
      <w:r w:rsidR="0015587F">
        <w:rPr>
          <w:color w:val="auto"/>
          <w:sz w:val="24"/>
          <w:szCs w:val="24"/>
          <w:lang w:val="lt-LT"/>
        </w:rPr>
        <w:t>3</w:t>
      </w:r>
      <w:r w:rsidRPr="00055332">
        <w:rPr>
          <w:color w:val="auto"/>
          <w:sz w:val="24"/>
          <w:szCs w:val="24"/>
          <w:lang w:val="lt-LT"/>
        </w:rPr>
        <w:t xml:space="preserve">. </w:t>
      </w:r>
      <w:r w:rsidRPr="00055332">
        <w:rPr>
          <w:b/>
          <w:color w:val="auto"/>
          <w:sz w:val="24"/>
          <w:szCs w:val="24"/>
          <w:lang w:val="lt-LT"/>
        </w:rPr>
        <w:t>kvalifikacinė atranka</w:t>
      </w:r>
      <w:r w:rsidRPr="00055332">
        <w:rPr>
          <w:color w:val="auto"/>
          <w:sz w:val="24"/>
          <w:szCs w:val="24"/>
          <w:lang w:val="lt-LT"/>
        </w:rPr>
        <w:t xml:space="preserve"> – procedūra, kurios metu </w:t>
      </w:r>
      <w:r w:rsidRPr="00055332">
        <w:rPr>
          <w:rFonts w:eastAsia="MS Mincho"/>
          <w:color w:val="auto"/>
          <w:sz w:val="24"/>
          <w:szCs w:val="24"/>
          <w:lang w:val="lt-LT"/>
        </w:rPr>
        <w:t>perkančioji organizacija pagal pirkimo dokumentuose nustatytus kvalifikacijos kriterijus atrenka nustatytą skaičių kandidatų, kviestinų dalyvauti tolesnėse pirkimo procedūrose;</w:t>
      </w:r>
    </w:p>
    <w:p w:rsidR="000A266A" w:rsidRPr="00055332" w:rsidRDefault="000A266A" w:rsidP="00FF41E6">
      <w:pPr>
        <w:pStyle w:val="Pagrindinistekstas1"/>
        <w:spacing w:line="360" w:lineRule="auto"/>
        <w:rPr>
          <w:color w:val="auto"/>
          <w:sz w:val="24"/>
          <w:szCs w:val="24"/>
          <w:shd w:val="clear" w:color="auto" w:fill="FFFFFF"/>
          <w:lang w:val="lt-LT"/>
        </w:rPr>
      </w:pPr>
      <w:r w:rsidRPr="00055332">
        <w:rPr>
          <w:color w:val="auto"/>
          <w:sz w:val="24"/>
          <w:szCs w:val="24"/>
          <w:lang w:val="lt-LT"/>
        </w:rPr>
        <w:t>10.</w:t>
      </w:r>
      <w:r w:rsidR="0015587F" w:rsidRPr="00055332">
        <w:rPr>
          <w:color w:val="auto"/>
          <w:sz w:val="24"/>
          <w:szCs w:val="24"/>
          <w:lang w:val="lt-LT"/>
        </w:rPr>
        <w:t>1</w:t>
      </w:r>
      <w:r w:rsidR="0015587F">
        <w:rPr>
          <w:color w:val="auto"/>
          <w:sz w:val="24"/>
          <w:szCs w:val="24"/>
          <w:lang w:val="lt-LT"/>
        </w:rPr>
        <w:t>4</w:t>
      </w:r>
      <w:r w:rsidRPr="00055332">
        <w:rPr>
          <w:color w:val="auto"/>
          <w:sz w:val="24"/>
          <w:szCs w:val="24"/>
          <w:lang w:val="lt-LT"/>
        </w:rPr>
        <w:t>. </w:t>
      </w:r>
      <w:r w:rsidRPr="00055332">
        <w:rPr>
          <w:b/>
          <w:bCs/>
          <w:color w:val="auto"/>
          <w:sz w:val="24"/>
          <w:szCs w:val="24"/>
          <w:lang w:val="lt-LT"/>
        </w:rPr>
        <w:t>numatomo pirkimo</w:t>
      </w:r>
      <w:r w:rsidRPr="00055332">
        <w:rPr>
          <w:color w:val="auto"/>
          <w:sz w:val="24"/>
          <w:szCs w:val="24"/>
          <w:lang w:val="lt-LT"/>
        </w:rPr>
        <w:t xml:space="preserve"> </w:t>
      </w:r>
      <w:r w:rsidRPr="00055332">
        <w:rPr>
          <w:b/>
          <w:bCs/>
          <w:color w:val="auto"/>
          <w:sz w:val="24"/>
          <w:szCs w:val="24"/>
          <w:lang w:val="lt-LT"/>
        </w:rPr>
        <w:t>vertė</w:t>
      </w:r>
      <w:r w:rsidRPr="00055332">
        <w:rPr>
          <w:color w:val="auto"/>
          <w:sz w:val="24"/>
          <w:szCs w:val="24"/>
          <w:lang w:val="lt-LT"/>
        </w:rPr>
        <w:t xml:space="preserve"> (toliau – pirkimo vertė) – Agentūros numatomų sudaryti pirkimo</w:t>
      </w:r>
      <w:r w:rsidRPr="00055332">
        <w:rPr>
          <w:b/>
          <w:bCs/>
          <w:color w:val="auto"/>
          <w:sz w:val="24"/>
          <w:szCs w:val="24"/>
          <w:lang w:val="lt-LT"/>
        </w:rPr>
        <w:t xml:space="preserve"> </w:t>
      </w:r>
      <w:r w:rsidRPr="00055332">
        <w:rPr>
          <w:color w:val="auto"/>
          <w:sz w:val="24"/>
          <w:szCs w:val="24"/>
          <w:lang w:val="lt-LT"/>
        </w:rPr>
        <w:t xml:space="preserve">sutarčių vertė, skaičiuojama imant visą mokėtiną sumą be pridėtinės vertės mokesčio, įskaitant visas </w:t>
      </w:r>
      <w:r w:rsidRPr="00055332">
        <w:rPr>
          <w:color w:val="auto"/>
          <w:sz w:val="24"/>
          <w:szCs w:val="24"/>
          <w:shd w:val="clear" w:color="auto" w:fill="FFFFFF"/>
          <w:lang w:val="lt-LT"/>
        </w:rPr>
        <w:t>sutarčių pasirinkimo ir pratęsimo galimybes. Pirkimo vertė skaičiuojama pirkimo pradžiai, atsižvelgiant į visas to paties tipo prekių ar paslaugų arba tam pačiam objektui skirtas darbų pirkimo sutarčių vertes;</w:t>
      </w:r>
    </w:p>
    <w:p w:rsidR="000A266A" w:rsidRPr="00055332" w:rsidRDefault="000A266A" w:rsidP="00FF41E6">
      <w:pPr>
        <w:pStyle w:val="Pagrindinistekstas1"/>
        <w:spacing w:line="360" w:lineRule="auto"/>
        <w:rPr>
          <w:color w:val="auto"/>
          <w:sz w:val="24"/>
          <w:szCs w:val="24"/>
          <w:shd w:val="clear" w:color="auto" w:fill="FFFFFF"/>
          <w:lang w:val="lt-LT"/>
        </w:rPr>
      </w:pPr>
      <w:r w:rsidRPr="00055332">
        <w:rPr>
          <w:color w:val="auto"/>
          <w:sz w:val="24"/>
          <w:szCs w:val="24"/>
          <w:shd w:val="clear" w:color="auto" w:fill="FFFFFF"/>
          <w:lang w:val="lt-LT"/>
        </w:rPr>
        <w:t>10.</w:t>
      </w:r>
      <w:r w:rsidR="0015587F" w:rsidRPr="00055332">
        <w:rPr>
          <w:color w:val="auto"/>
          <w:sz w:val="24"/>
          <w:szCs w:val="24"/>
          <w:shd w:val="clear" w:color="auto" w:fill="FFFFFF"/>
          <w:lang w:val="lt-LT"/>
        </w:rPr>
        <w:t>1</w:t>
      </w:r>
      <w:r w:rsidR="0015587F">
        <w:rPr>
          <w:color w:val="auto"/>
          <w:sz w:val="24"/>
          <w:szCs w:val="24"/>
          <w:shd w:val="clear" w:color="auto" w:fill="FFFFFF"/>
          <w:lang w:val="lt-LT"/>
        </w:rPr>
        <w:t>5</w:t>
      </w:r>
      <w:r w:rsidR="00317BD8" w:rsidRPr="00055332">
        <w:rPr>
          <w:color w:val="auto"/>
          <w:sz w:val="24"/>
          <w:szCs w:val="24"/>
          <w:shd w:val="clear" w:color="auto" w:fill="FFFFFF"/>
          <w:lang w:val="lt-LT"/>
        </w:rPr>
        <w:t>.</w:t>
      </w:r>
      <w:r w:rsidRPr="00055332">
        <w:rPr>
          <w:b/>
          <w:color w:val="auto"/>
          <w:sz w:val="24"/>
          <w:szCs w:val="24"/>
          <w:shd w:val="clear" w:color="auto" w:fill="FFFFFF"/>
          <w:lang w:val="lt-LT"/>
        </w:rPr>
        <w:t> alternatyvus pasiūlymas</w:t>
      </w:r>
      <w:r w:rsidRPr="00055332">
        <w:rPr>
          <w:color w:val="auto"/>
          <w:sz w:val="24"/>
          <w:szCs w:val="24"/>
          <w:shd w:val="clear" w:color="auto" w:fill="FFFFFF"/>
          <w:lang w:val="lt-LT"/>
        </w:rPr>
        <w:t> – pasiūlymas, kuriame siūlomos kitokios, negu yra nustatyta pirkimo dokumentuose, pirkimo objekto charakteristikos arba pirkimo sąlygos;</w:t>
      </w:r>
    </w:p>
    <w:p w:rsidR="00FF41E6" w:rsidRPr="00055332" w:rsidRDefault="00FF41E6" w:rsidP="00FF41E6">
      <w:pPr>
        <w:pStyle w:val="Pagrindinistekstas1"/>
        <w:spacing w:line="360" w:lineRule="auto"/>
        <w:rPr>
          <w:color w:val="auto"/>
          <w:sz w:val="24"/>
          <w:szCs w:val="24"/>
          <w:shd w:val="clear" w:color="auto" w:fill="FFFFFF"/>
          <w:lang w:val="lt-LT"/>
        </w:rPr>
      </w:pPr>
      <w:r w:rsidRPr="00055332">
        <w:rPr>
          <w:color w:val="auto"/>
          <w:sz w:val="24"/>
          <w:szCs w:val="24"/>
          <w:shd w:val="clear" w:color="auto" w:fill="FFFFFF"/>
          <w:lang w:val="lt-LT"/>
        </w:rPr>
        <w:t>10.</w:t>
      </w:r>
      <w:r w:rsidR="0015587F" w:rsidRPr="00055332">
        <w:rPr>
          <w:color w:val="auto"/>
          <w:sz w:val="24"/>
          <w:szCs w:val="24"/>
          <w:shd w:val="clear" w:color="auto" w:fill="FFFFFF"/>
          <w:lang w:val="lt-LT"/>
        </w:rPr>
        <w:t>1</w:t>
      </w:r>
      <w:r w:rsidR="0015587F">
        <w:rPr>
          <w:color w:val="auto"/>
          <w:sz w:val="24"/>
          <w:szCs w:val="24"/>
          <w:shd w:val="clear" w:color="auto" w:fill="FFFFFF"/>
          <w:lang w:val="lt-LT"/>
        </w:rPr>
        <w:t>6</w:t>
      </w:r>
      <w:r w:rsidRPr="00055332">
        <w:rPr>
          <w:color w:val="auto"/>
          <w:sz w:val="24"/>
          <w:szCs w:val="24"/>
          <w:shd w:val="clear" w:color="auto" w:fill="FFFFFF"/>
          <w:lang w:val="lt-LT"/>
        </w:rPr>
        <w:t xml:space="preserve">. </w:t>
      </w:r>
      <w:r w:rsidR="00317BD8" w:rsidRPr="00055332">
        <w:rPr>
          <w:b/>
          <w:color w:val="auto"/>
          <w:sz w:val="24"/>
          <w:szCs w:val="24"/>
          <w:shd w:val="clear" w:color="auto" w:fill="FFFFFF"/>
          <w:lang w:val="lt-LT"/>
        </w:rPr>
        <w:t>m</w:t>
      </w:r>
      <w:r w:rsidRPr="00055332">
        <w:rPr>
          <w:b/>
          <w:color w:val="auto"/>
          <w:sz w:val="24"/>
          <w:szCs w:val="24"/>
          <w:shd w:val="clear" w:color="auto" w:fill="FFFFFF"/>
          <w:lang w:val="lt-LT"/>
        </w:rPr>
        <w:t>ažos vertės viešasis pirkimas</w:t>
      </w:r>
      <w:r w:rsidRPr="00055332">
        <w:rPr>
          <w:color w:val="auto"/>
          <w:sz w:val="24"/>
          <w:szCs w:val="24"/>
          <w:shd w:val="clear" w:color="auto" w:fill="FFFFFF"/>
          <w:lang w:val="lt-LT"/>
        </w:rPr>
        <w:t xml:space="preserve"> (toliau – mažos vertės pirkimas) – supaprastintas pirkimas, kai yra bent viena iš šių sąlygų:</w:t>
      </w:r>
    </w:p>
    <w:p w:rsidR="00FF41E6" w:rsidRPr="00055332" w:rsidRDefault="00FF41E6" w:rsidP="00FF41E6">
      <w:pPr>
        <w:pStyle w:val="Pagrindinistekstas1"/>
        <w:spacing w:line="360" w:lineRule="auto"/>
        <w:rPr>
          <w:color w:val="auto"/>
          <w:sz w:val="24"/>
          <w:szCs w:val="24"/>
          <w:shd w:val="clear" w:color="auto" w:fill="FFFFFF"/>
          <w:lang w:val="lt-LT"/>
        </w:rPr>
      </w:pPr>
      <w:r w:rsidRPr="00055332">
        <w:rPr>
          <w:color w:val="auto"/>
          <w:sz w:val="24"/>
          <w:szCs w:val="24"/>
          <w:shd w:val="clear" w:color="auto" w:fill="FFFFFF"/>
          <w:lang w:val="lt-LT"/>
        </w:rPr>
        <w:t>10.</w:t>
      </w:r>
      <w:r w:rsidR="0015587F" w:rsidRPr="00055332">
        <w:rPr>
          <w:color w:val="auto"/>
          <w:sz w:val="24"/>
          <w:szCs w:val="24"/>
          <w:shd w:val="clear" w:color="auto" w:fill="FFFFFF"/>
          <w:lang w:val="lt-LT"/>
        </w:rPr>
        <w:t>1</w:t>
      </w:r>
      <w:r w:rsidR="0015587F">
        <w:rPr>
          <w:color w:val="auto"/>
          <w:sz w:val="24"/>
          <w:szCs w:val="24"/>
          <w:shd w:val="clear" w:color="auto" w:fill="FFFFFF"/>
          <w:lang w:val="lt-LT"/>
        </w:rPr>
        <w:t>6</w:t>
      </w:r>
      <w:r w:rsidRPr="00055332">
        <w:rPr>
          <w:color w:val="auto"/>
          <w:sz w:val="24"/>
          <w:szCs w:val="24"/>
          <w:shd w:val="clear" w:color="auto" w:fill="FFFFFF"/>
          <w:lang w:val="lt-LT"/>
        </w:rPr>
        <w:t xml:space="preserve">.1. prekių ar paslaugų pirkimo vertė yra mažesnė kaip </w:t>
      </w:r>
      <w:r w:rsidR="009E0786" w:rsidRPr="00055332">
        <w:rPr>
          <w:rFonts w:eastAsiaTheme="minorEastAsia"/>
          <w:color w:val="auto"/>
          <w:sz w:val="24"/>
          <w:szCs w:val="24"/>
          <w:lang w:val="lt-LT" w:eastAsia="lt-LT"/>
        </w:rPr>
        <w:t xml:space="preserve">58 000 eurų </w:t>
      </w:r>
      <w:r w:rsidRPr="00055332">
        <w:rPr>
          <w:color w:val="auto"/>
          <w:sz w:val="24"/>
          <w:szCs w:val="24"/>
          <w:shd w:val="clear" w:color="auto" w:fill="FFFFFF"/>
          <w:lang w:val="lt-LT"/>
        </w:rPr>
        <w:t xml:space="preserve">(be pridėtinės vertės mokesčio), o darbų pirkimo vertė mažesnė kaip </w:t>
      </w:r>
      <w:r w:rsidR="009E0786" w:rsidRPr="00055332">
        <w:rPr>
          <w:rFonts w:eastAsiaTheme="minorEastAsia"/>
          <w:color w:val="auto"/>
          <w:sz w:val="24"/>
          <w:szCs w:val="24"/>
          <w:lang w:val="lt-LT" w:eastAsia="lt-LT"/>
        </w:rPr>
        <w:t xml:space="preserve">145 000 eurų </w:t>
      </w:r>
      <w:r w:rsidRPr="00055332">
        <w:rPr>
          <w:color w:val="auto"/>
          <w:sz w:val="24"/>
          <w:szCs w:val="24"/>
          <w:shd w:val="clear" w:color="auto" w:fill="FFFFFF"/>
          <w:lang w:val="lt-LT"/>
        </w:rPr>
        <w:t>(be pridėtinės vertės mokesčio);</w:t>
      </w:r>
    </w:p>
    <w:p w:rsidR="00C53150" w:rsidRPr="00055332" w:rsidRDefault="00FF41E6" w:rsidP="009E0786">
      <w:pPr>
        <w:pStyle w:val="Pagrindinistekstas1"/>
        <w:spacing w:line="360" w:lineRule="auto"/>
        <w:rPr>
          <w:color w:val="auto"/>
          <w:sz w:val="24"/>
          <w:szCs w:val="24"/>
          <w:shd w:val="clear" w:color="auto" w:fill="FFFFFF"/>
          <w:lang w:val="lt-LT"/>
        </w:rPr>
      </w:pPr>
      <w:r w:rsidRPr="00055332">
        <w:rPr>
          <w:color w:val="auto"/>
          <w:sz w:val="24"/>
          <w:szCs w:val="24"/>
          <w:shd w:val="clear" w:color="auto" w:fill="FFFFFF"/>
          <w:lang w:val="lt-LT"/>
        </w:rPr>
        <w:t>10.</w:t>
      </w:r>
      <w:r w:rsidR="0015587F" w:rsidRPr="00055332">
        <w:rPr>
          <w:color w:val="auto"/>
          <w:sz w:val="24"/>
          <w:szCs w:val="24"/>
          <w:shd w:val="clear" w:color="auto" w:fill="FFFFFF"/>
          <w:lang w:val="lt-LT"/>
        </w:rPr>
        <w:t>1</w:t>
      </w:r>
      <w:r w:rsidR="0015587F">
        <w:rPr>
          <w:color w:val="auto"/>
          <w:sz w:val="24"/>
          <w:szCs w:val="24"/>
          <w:shd w:val="clear" w:color="auto" w:fill="FFFFFF"/>
          <w:lang w:val="lt-LT"/>
        </w:rPr>
        <w:t>6</w:t>
      </w:r>
      <w:r w:rsidRPr="00055332">
        <w:rPr>
          <w:color w:val="auto"/>
          <w:sz w:val="24"/>
          <w:szCs w:val="24"/>
          <w:shd w:val="clear" w:color="auto" w:fill="FFFFFF"/>
          <w:lang w:val="lt-LT"/>
        </w:rPr>
        <w:t xml:space="preserve">.2.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w:t>
      </w:r>
      <w:r w:rsidR="009E0786" w:rsidRPr="00055332">
        <w:rPr>
          <w:rFonts w:eastAsiaTheme="minorEastAsia"/>
          <w:color w:val="auto"/>
          <w:sz w:val="24"/>
          <w:szCs w:val="24"/>
          <w:lang w:val="lt-LT" w:eastAsia="lt-LT"/>
        </w:rPr>
        <w:t>58 000 eurų</w:t>
      </w:r>
      <w:r w:rsidR="009E0786" w:rsidRPr="00055332">
        <w:rPr>
          <w:color w:val="auto"/>
          <w:sz w:val="24"/>
          <w:szCs w:val="24"/>
          <w:shd w:val="clear" w:color="auto" w:fill="FFFFFF"/>
          <w:lang w:val="lt-LT"/>
        </w:rPr>
        <w:t xml:space="preserve"> </w:t>
      </w:r>
      <w:r w:rsidRPr="00055332">
        <w:rPr>
          <w:color w:val="auto"/>
          <w:sz w:val="24"/>
          <w:szCs w:val="24"/>
          <w:shd w:val="clear" w:color="auto" w:fill="FFFFFF"/>
          <w:lang w:val="lt-LT"/>
        </w:rPr>
        <w:t xml:space="preserve">(be pridėtinės vertės mokesčio), o perkant darbus – ne didesnė kaip 1,5 procento to paties objekto supaprastinto pirkimo vertės ir mažesnė kaip </w:t>
      </w:r>
      <w:r w:rsidR="009E0786" w:rsidRPr="00055332">
        <w:rPr>
          <w:rFonts w:eastAsiaTheme="minorEastAsia"/>
          <w:color w:val="auto"/>
          <w:sz w:val="24"/>
          <w:szCs w:val="24"/>
          <w:lang w:val="lt-LT" w:eastAsia="lt-LT"/>
        </w:rPr>
        <w:t xml:space="preserve">145 000 eurų </w:t>
      </w:r>
      <w:r w:rsidRPr="00055332">
        <w:rPr>
          <w:color w:val="auto"/>
          <w:sz w:val="24"/>
          <w:szCs w:val="24"/>
          <w:shd w:val="clear" w:color="auto" w:fill="FFFFFF"/>
          <w:lang w:val="lt-LT"/>
        </w:rPr>
        <w:t>(be pridėtinės vertės mokesčio).</w:t>
      </w:r>
    </w:p>
    <w:p w:rsidR="000A266A" w:rsidRPr="00055332" w:rsidRDefault="000A266A" w:rsidP="00FF41E6">
      <w:pPr>
        <w:pStyle w:val="Pagrindinistekstas1"/>
        <w:spacing w:line="360" w:lineRule="auto"/>
        <w:rPr>
          <w:color w:val="auto"/>
          <w:sz w:val="24"/>
          <w:szCs w:val="24"/>
          <w:lang w:val="lt-LT"/>
        </w:rPr>
      </w:pPr>
      <w:r w:rsidRPr="00055332">
        <w:rPr>
          <w:color w:val="auto"/>
          <w:sz w:val="24"/>
          <w:szCs w:val="24"/>
          <w:lang w:val="lt-LT"/>
        </w:rPr>
        <w:t>10.</w:t>
      </w:r>
      <w:r w:rsidR="0015587F" w:rsidRPr="00055332">
        <w:rPr>
          <w:color w:val="auto"/>
          <w:sz w:val="24"/>
          <w:szCs w:val="24"/>
          <w:lang w:val="lt-LT"/>
        </w:rPr>
        <w:t>1</w:t>
      </w:r>
      <w:r w:rsidR="0015587F">
        <w:rPr>
          <w:color w:val="auto"/>
          <w:sz w:val="24"/>
          <w:szCs w:val="24"/>
          <w:lang w:val="lt-LT"/>
        </w:rPr>
        <w:t>7</w:t>
      </w:r>
      <w:r w:rsidRPr="00055332">
        <w:rPr>
          <w:color w:val="auto"/>
          <w:sz w:val="24"/>
          <w:szCs w:val="24"/>
          <w:lang w:val="lt-LT"/>
        </w:rPr>
        <w:t xml:space="preserve">. </w:t>
      </w:r>
      <w:r w:rsidRPr="00055332">
        <w:rPr>
          <w:b/>
          <w:bCs/>
          <w:color w:val="auto"/>
          <w:sz w:val="24"/>
          <w:szCs w:val="24"/>
          <w:lang w:val="lt-LT"/>
        </w:rPr>
        <w:t>kainodaros taisyklės</w:t>
      </w:r>
      <w:r w:rsidRPr="00055332">
        <w:rPr>
          <w:color w:val="auto"/>
          <w:sz w:val="24"/>
          <w:szCs w:val="24"/>
          <w:lang w:val="lt-LT"/>
        </w:rPr>
        <w:t xml:space="preserve"> – pirkimo dokumentuose ir pirkimo sutartyje nustatomos pirkimo sutarties kainos apskaičiavimo taisyklės;</w:t>
      </w:r>
    </w:p>
    <w:p w:rsidR="000A266A" w:rsidRPr="00055332" w:rsidRDefault="000A266A">
      <w:pPr>
        <w:spacing w:line="360" w:lineRule="auto"/>
        <w:jc w:val="both"/>
        <w:rPr>
          <w:rFonts w:eastAsia="Arial"/>
        </w:rPr>
      </w:pPr>
      <w:r w:rsidRPr="00055332">
        <w:rPr>
          <w:rFonts w:eastAsia="Arial"/>
        </w:rPr>
        <w:t xml:space="preserve">     10.</w:t>
      </w:r>
      <w:r w:rsidR="0015587F" w:rsidRPr="00055332">
        <w:rPr>
          <w:rFonts w:eastAsia="Arial"/>
        </w:rPr>
        <w:t>1</w:t>
      </w:r>
      <w:r w:rsidR="0015587F">
        <w:rPr>
          <w:rFonts w:eastAsia="Arial"/>
        </w:rPr>
        <w:t>8</w:t>
      </w:r>
      <w:r w:rsidRPr="00055332">
        <w:rPr>
          <w:rFonts w:eastAsia="Arial"/>
        </w:rPr>
        <w:t xml:space="preserve">. </w:t>
      </w:r>
      <w:r w:rsidRPr="00055332">
        <w:rPr>
          <w:rFonts w:eastAsia="Arial"/>
          <w:b/>
          <w:bCs/>
        </w:rPr>
        <w:t>pasiūlymas</w:t>
      </w:r>
      <w:r w:rsidRPr="00055332">
        <w:rPr>
          <w:rFonts w:eastAsia="Arial"/>
        </w:rPr>
        <w:t xml:space="preserve"> – tiekėjo raštu pateiktų dokumentų ir elektroninėmis priemonėmis  pateiktų duomenų visuma ar žodžiu pateiktas siūlymas tiekti prekes, teikti paslaugas ar atlikti darbus pagal perkančiosios organizacijos nustatytas pirkimo sąlygas;</w:t>
      </w:r>
    </w:p>
    <w:p w:rsidR="000A266A" w:rsidRPr="00055332" w:rsidRDefault="000A266A">
      <w:pPr>
        <w:spacing w:line="360" w:lineRule="auto"/>
        <w:ind w:firstLine="284"/>
        <w:jc w:val="both"/>
        <w:rPr>
          <w:rFonts w:eastAsia="Arial"/>
        </w:rPr>
      </w:pPr>
      <w:r w:rsidRPr="00055332">
        <w:rPr>
          <w:rFonts w:eastAsia="Arial"/>
        </w:rPr>
        <w:t xml:space="preserve"> 10.</w:t>
      </w:r>
      <w:r w:rsidR="0015587F" w:rsidRPr="00055332">
        <w:rPr>
          <w:rFonts w:eastAsia="Arial"/>
        </w:rPr>
        <w:t>1</w:t>
      </w:r>
      <w:r w:rsidR="0015587F">
        <w:rPr>
          <w:rFonts w:eastAsia="Arial"/>
        </w:rPr>
        <w:t>9</w:t>
      </w:r>
      <w:r w:rsidRPr="00055332">
        <w:rPr>
          <w:rFonts w:eastAsia="Arial"/>
        </w:rPr>
        <w:t xml:space="preserve">. </w:t>
      </w:r>
      <w:r w:rsidRPr="00055332">
        <w:rPr>
          <w:rFonts w:eastAsia="Arial"/>
          <w:b/>
          <w:bCs/>
        </w:rPr>
        <w:t>pirkimo dokumentai</w:t>
      </w:r>
      <w:r w:rsidRPr="00055332">
        <w:rPr>
          <w:rFonts w:eastAsia="Arial"/>
        </w:rPr>
        <w:t xml:space="preserve"> – perkančiosios organizacijos raštu pateikiami tiekėjams  dokumentai ir elektroninėmis priemonėmis pateikti duomenys, apibūdinantys perkamą objektą ir   pirkimo sąlygas: skelbimas, </w:t>
      </w:r>
      <w:r w:rsidRPr="001F4D30">
        <w:rPr>
          <w:rFonts w:eastAsia="Arial"/>
        </w:rPr>
        <w:t>kvietimas</w:t>
      </w:r>
      <w:r w:rsidRPr="00055332">
        <w:rPr>
          <w:rFonts w:eastAsia="Arial"/>
        </w:rPr>
        <w:t>, techninė specifikacija, aprašomieji dokumentai, pirkimo  sutarties projektas, kiti dokumentai ir dokumentų paaiškinimai (patikslinimai).</w:t>
      </w:r>
    </w:p>
    <w:p w:rsidR="000A266A" w:rsidRPr="00055332" w:rsidRDefault="000A266A">
      <w:pPr>
        <w:spacing w:line="360" w:lineRule="auto"/>
        <w:ind w:firstLine="284"/>
        <w:jc w:val="both"/>
      </w:pPr>
      <w:r w:rsidRPr="00055332">
        <w:rPr>
          <w:rFonts w:eastAsia="Arial"/>
        </w:rPr>
        <w:t xml:space="preserve"> 10.</w:t>
      </w:r>
      <w:r w:rsidR="0015587F">
        <w:rPr>
          <w:rFonts w:eastAsia="Arial"/>
        </w:rPr>
        <w:t>20</w:t>
      </w:r>
      <w:r w:rsidRPr="00055332">
        <w:rPr>
          <w:rFonts w:eastAsia="Arial"/>
        </w:rPr>
        <w:t xml:space="preserve">. </w:t>
      </w:r>
      <w:r w:rsidRPr="00055332">
        <w:rPr>
          <w:b/>
        </w:rPr>
        <w:t>Centrinė viešųjų pirkimų informacinė sistema</w:t>
      </w:r>
      <w:r w:rsidRPr="00055332">
        <w:t xml:space="preserve"> – Viešųjų pirkimų tarnybos tvarkoma informacinė sistema, skirta:</w:t>
      </w:r>
    </w:p>
    <w:p w:rsidR="000A266A" w:rsidRPr="00055332" w:rsidRDefault="000A266A">
      <w:pPr>
        <w:spacing w:line="360" w:lineRule="auto"/>
        <w:ind w:firstLine="720"/>
        <w:jc w:val="both"/>
      </w:pPr>
      <w:r w:rsidRPr="00055332">
        <w:t xml:space="preserve">1) suteikti elektronines priemones viešųjų pirkimų skelbimams ir ataskaitoms teikti bei tvarkyti; </w:t>
      </w:r>
    </w:p>
    <w:p w:rsidR="000A266A" w:rsidRPr="00055332" w:rsidRDefault="000A266A">
      <w:pPr>
        <w:spacing w:line="360" w:lineRule="auto"/>
        <w:ind w:firstLine="720"/>
        <w:jc w:val="both"/>
      </w:pPr>
      <w:r w:rsidRPr="00055332">
        <w:lastRenderedPageBreak/>
        <w:t>2) suteikti elektronines priemones viešųjų pirkimų procedūroms atlikti;</w:t>
      </w:r>
    </w:p>
    <w:p w:rsidR="000A266A" w:rsidRPr="00055332" w:rsidRDefault="000A266A">
      <w:pPr>
        <w:spacing w:line="360" w:lineRule="auto"/>
        <w:ind w:firstLine="720"/>
        <w:jc w:val="both"/>
      </w:pPr>
      <w:r w:rsidRPr="00055332">
        <w:t>3) informacijai apie viešuosius pirkimus skelbti internete.</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11. Taisyklėse vartojamos kitos sąvokos nustatytos Viešųjų pirkimų įstatyme.</w:t>
      </w:r>
    </w:p>
    <w:p w:rsidR="000A266A" w:rsidRPr="00055332" w:rsidRDefault="000A266A">
      <w:pPr>
        <w:pStyle w:val="PAVADINIMAI"/>
        <w:tabs>
          <w:tab w:val="left" w:pos="180"/>
          <w:tab w:val="left" w:pos="360"/>
          <w:tab w:val="left" w:pos="649"/>
          <w:tab w:val="left" w:pos="1082"/>
          <w:tab w:val="left" w:pos="1253"/>
          <w:tab w:val="left" w:pos="3387"/>
        </w:tabs>
        <w:spacing w:line="360" w:lineRule="auto"/>
        <w:ind w:left="180" w:firstLine="0"/>
        <w:rPr>
          <w:rFonts w:cs="Times New Roman"/>
          <w:lang w:val="lt-LT"/>
        </w:rPr>
      </w:pPr>
      <w:bookmarkStart w:id="1" w:name="_Toc339984121"/>
      <w:r w:rsidRPr="00055332">
        <w:rPr>
          <w:rFonts w:cs="Times New Roman"/>
          <w:lang w:val="lt-LT"/>
        </w:rPr>
        <w:t>SUPAPRASTINTŲ PIRKIMŲ PLANAVIMAS</w:t>
      </w:r>
      <w:bookmarkEnd w:id="1"/>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 xml:space="preserve">12. Remiantis Viešųjų pirkimų įstatymo 7 straipsnio 1 punktu, Projektų valdymo ir viešųjų pirkimų skyriaus už viešųjų pirkimų vykdymą atsakingas specialistas (toliau vadinama – atsakingas asmuo) parengia viešųjų pirkimų planą kalendoriniams metams. </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13. Pirkimų plano peržiūra ir, esant poreikiui, patikslinimas atliekamas ne rečiau kaip vieną kartą per metus.</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14.  Pirkimų planas sudaromas ir peržiūra atliekama šiais etapais:</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14.1. Agentūros padaliniai (pirkimo iniciatoriai) ateinantiems metams numatomus pirkimus planuoti pradeda kiekvienų metų ketvirtą ketvirtį.</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14.2. Pirkimo iniciatoriai iki kiekvienų kalendorinių metų sausio 15 d. pagal Taisyklių 4 priede pateiktą formą atsakingam asmeniui pateikia informaciją apie poreikį įsigyti prekių, paslaugų ar darbų einamiesiems kalendoriniams meta</w:t>
      </w:r>
      <w:r w:rsidR="002F7BDF">
        <w:rPr>
          <w:color w:val="auto"/>
          <w:sz w:val="24"/>
          <w:szCs w:val="24"/>
          <w:lang w:val="lt-LT"/>
        </w:rPr>
        <w:t>m</w:t>
      </w:r>
      <w:r w:rsidRPr="00055332">
        <w:rPr>
          <w:color w:val="auto"/>
          <w:sz w:val="24"/>
          <w:szCs w:val="24"/>
          <w:lang w:val="lt-LT"/>
        </w:rPr>
        <w:t>s.</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14.</w:t>
      </w:r>
      <w:r w:rsidR="00915A55" w:rsidRPr="00055332">
        <w:rPr>
          <w:color w:val="auto"/>
          <w:sz w:val="24"/>
          <w:szCs w:val="24"/>
          <w:lang w:val="lt-LT"/>
        </w:rPr>
        <w:t>3</w:t>
      </w:r>
      <w:r w:rsidRPr="00055332">
        <w:rPr>
          <w:color w:val="auto"/>
          <w:sz w:val="24"/>
          <w:szCs w:val="24"/>
          <w:lang w:val="lt-LT"/>
        </w:rPr>
        <w:t xml:space="preserve">. Atsakingas asmuo iki kalendorinių metų kovo 10 d. rengia ir teikia tvirtinti Agentūros direktoriui planuojamų vykdyti einamaisiais kalendoriniais metais viešųjų pirkimų planus, ir ne vėliau kaip iki kovo 15 d., o šiuos planus patikslinus, </w:t>
      </w:r>
      <w:r w:rsidR="002F7BDF" w:rsidRPr="00055332">
        <w:rPr>
          <w:color w:val="auto"/>
          <w:sz w:val="24"/>
          <w:szCs w:val="24"/>
          <w:lang w:val="lt-LT"/>
        </w:rPr>
        <w:t>-</w:t>
      </w:r>
      <w:r w:rsidRPr="00055332">
        <w:rPr>
          <w:color w:val="auto"/>
          <w:sz w:val="24"/>
          <w:szCs w:val="24"/>
          <w:lang w:val="lt-LT"/>
        </w:rPr>
        <w:t xml:space="preserve"> nedelsdamas skelbia CVP IS ir Agentūros tinklalapyje tais metais planuojamų vykdyti viešųjų pirkimų suvestinę. Informacija skelbiama vadovaujantis Viešųjų pirkimų įstatymo 7 straipsnio 1 dalimi ir Viešųjų pirkimų tarnybos prie Lietuvos Respublikos Vyriausybės direktoriaus 2009 m. gegužės 15 d. įsakymu Nr.1S-49 „Dėl </w:t>
      </w:r>
      <w:r w:rsidR="00116E91" w:rsidRPr="00055332">
        <w:rPr>
          <w:color w:val="auto"/>
          <w:sz w:val="24"/>
          <w:szCs w:val="24"/>
          <w:lang w:val="lt-LT"/>
        </w:rPr>
        <w:t>i</w:t>
      </w:r>
      <w:r w:rsidRPr="00055332">
        <w:rPr>
          <w:color w:val="auto"/>
          <w:sz w:val="24"/>
          <w:szCs w:val="24"/>
          <w:lang w:val="lt-LT"/>
        </w:rPr>
        <w:t>nformacijos apie planuojamus vykdyti viešuosius pirkimus skelbimo Centrinėje viešųjų pirkimų informacinėje sistemoje tvarkos aprašo patvirtinimo“.</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15. Pirkimo iniciatoriai turi susipažinti su patvirtintu ir Agentūros tinklalapyje bei CVP IS patalpintu pirkimo planu ir rengtis pagrindinių pirkimo sąlygų paruošimui.</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 xml:space="preserve">16. Patvirtinus einamųjų metų kiekvienam struktūriniam padaliniui biudžetą, Agentūros padaliniai (pirkimo iniciatoriai) peržiūri pirkimo planą ir per 15 dienų pateikia pasiūlymus dėl patikslinimo </w:t>
      </w:r>
      <w:r w:rsidR="00116E91" w:rsidRPr="00055332">
        <w:rPr>
          <w:color w:val="auto"/>
          <w:sz w:val="24"/>
          <w:szCs w:val="24"/>
          <w:lang w:val="lt-LT"/>
        </w:rPr>
        <w:t>Projektų valdymo ir viešųjų pirkimų skyriui</w:t>
      </w:r>
      <w:r w:rsidRPr="00055332">
        <w:rPr>
          <w:color w:val="auto"/>
          <w:sz w:val="24"/>
          <w:szCs w:val="24"/>
          <w:lang w:val="lt-LT"/>
        </w:rPr>
        <w:t xml:space="preserve"> pagal Taisyklių 4 priede pateiktą formą.</w:t>
      </w:r>
    </w:p>
    <w:p w:rsidR="000A266A" w:rsidRPr="00055332" w:rsidRDefault="000A266A">
      <w:pPr>
        <w:pStyle w:val="PAVADINIMAI"/>
        <w:tabs>
          <w:tab w:val="left" w:pos="360"/>
          <w:tab w:val="left" w:pos="1361"/>
        </w:tabs>
        <w:spacing w:line="360" w:lineRule="auto"/>
        <w:ind w:left="15" w:firstLine="897"/>
        <w:rPr>
          <w:rFonts w:cs="Times New Roman"/>
          <w:lang w:val="lt-LT"/>
        </w:rPr>
      </w:pPr>
      <w:bookmarkStart w:id="2" w:name="_Toc339984122"/>
      <w:r w:rsidRPr="00055332">
        <w:rPr>
          <w:rFonts w:cs="Times New Roman"/>
          <w:lang w:val="lt-LT"/>
        </w:rPr>
        <w:lastRenderedPageBreak/>
        <w:t xml:space="preserve">SUPAPRASTINTŲ PIRKIMŲ ATLIKIMAS. </w:t>
      </w:r>
      <w:r w:rsidRPr="00055332">
        <w:rPr>
          <w:rFonts w:cs="Times New Roman"/>
          <w:lang w:val="lt-LT"/>
        </w:rPr>
        <w:br/>
        <w:t>SUPAPRASTINTUS PIRKIMUS ATLIEKANTYS ASMENYS</w:t>
      </w:r>
      <w:bookmarkEnd w:id="2"/>
    </w:p>
    <w:p w:rsidR="000A266A" w:rsidRPr="00055332" w:rsidRDefault="000A266A">
      <w:pPr>
        <w:spacing w:line="360" w:lineRule="auto"/>
        <w:ind w:firstLine="284"/>
        <w:jc w:val="both"/>
        <w:rPr>
          <w:rFonts w:eastAsia="Arial"/>
          <w:bCs/>
        </w:rPr>
      </w:pPr>
      <w:r w:rsidRPr="00055332">
        <w:rPr>
          <w:rFonts w:eastAsia="Arial"/>
        </w:rPr>
        <w:t>17. V</w:t>
      </w:r>
      <w:r w:rsidRPr="00055332">
        <w:rPr>
          <w:rFonts w:eastAsia="Arial"/>
          <w:bCs/>
        </w:rPr>
        <w:t>iešąjį pirkimą, pagal savo kompetencijos sritį ir poreikius inicijuoja</w:t>
      </w:r>
      <w:r w:rsidRPr="00055332">
        <w:rPr>
          <w:rFonts w:eastAsia="Arial"/>
        </w:rPr>
        <w:t xml:space="preserve"> Agentūros</w:t>
      </w:r>
      <w:r w:rsidRPr="00055332">
        <w:rPr>
          <w:rFonts w:eastAsia="Arial"/>
          <w:bCs/>
        </w:rPr>
        <w:t xml:space="preserve"> struktūriniai padaliniai (toliau – Pirkimo iniciatoriai).</w:t>
      </w:r>
    </w:p>
    <w:p w:rsidR="009A08AF" w:rsidRPr="00055332" w:rsidRDefault="000A266A" w:rsidP="000D174B">
      <w:pPr>
        <w:pStyle w:val="Pagrindinistekstas1"/>
        <w:spacing w:line="360" w:lineRule="auto"/>
        <w:ind w:firstLine="284"/>
        <w:rPr>
          <w:color w:val="auto"/>
          <w:sz w:val="24"/>
          <w:szCs w:val="24"/>
          <w:lang w:val="lt-LT"/>
        </w:rPr>
      </w:pPr>
      <w:r w:rsidRPr="00055332">
        <w:rPr>
          <w:color w:val="auto"/>
          <w:sz w:val="24"/>
          <w:szCs w:val="24"/>
          <w:lang w:val="lt-LT"/>
        </w:rPr>
        <w:t xml:space="preserve">18. Supaprastintus pirkimus vykdo vadovaujantis Viešųjų pirkimų įstatymo 16 straipsniu Agentūros direktoriaus įsakymu sudaryta Komisija. </w:t>
      </w:r>
      <w:r w:rsidR="00CA261D" w:rsidRPr="00055332">
        <w:rPr>
          <w:color w:val="auto"/>
          <w:sz w:val="24"/>
          <w:szCs w:val="24"/>
          <w:lang w:val="lt-LT"/>
        </w:rPr>
        <w:t>M</w:t>
      </w:r>
      <w:r w:rsidRPr="00055332">
        <w:rPr>
          <w:color w:val="auto"/>
          <w:sz w:val="24"/>
          <w:szCs w:val="24"/>
          <w:lang w:val="lt-LT"/>
        </w:rPr>
        <w:t xml:space="preserve">ažos vertės pirkimus vykdo Komisija arba </w:t>
      </w:r>
      <w:r w:rsidR="001F33A9" w:rsidRPr="00055332">
        <w:rPr>
          <w:color w:val="auto"/>
          <w:sz w:val="24"/>
          <w:szCs w:val="24"/>
          <w:lang w:val="lt-LT"/>
        </w:rPr>
        <w:t xml:space="preserve">Agentūros direktoriaus įsakymu paskirti </w:t>
      </w:r>
      <w:r w:rsidRPr="00055332">
        <w:rPr>
          <w:color w:val="auto"/>
          <w:sz w:val="24"/>
          <w:szCs w:val="24"/>
          <w:lang w:val="lt-LT"/>
        </w:rPr>
        <w:t>Pirkimo organizatori</w:t>
      </w:r>
      <w:r w:rsidR="001F33A9" w:rsidRPr="00055332">
        <w:rPr>
          <w:color w:val="auto"/>
          <w:sz w:val="24"/>
          <w:szCs w:val="24"/>
          <w:lang w:val="lt-LT"/>
        </w:rPr>
        <w:t>ai</w:t>
      </w:r>
      <w:r w:rsidRPr="00055332">
        <w:rPr>
          <w:color w:val="auto"/>
          <w:sz w:val="24"/>
          <w:szCs w:val="24"/>
          <w:lang w:val="lt-LT"/>
        </w:rPr>
        <w:t>. Komisijos pirmininku, jos nariais, Pirkimo organizatoriumi skiriami nepriekaištingos reputacijos asmenys. Komisijos sekretoriumi skiriamas vienas iš Komisijos narių. Jei supaprastinto projekto konkurso dalyviams keliami profesiniai reikalavimai, tai ne mažiau kaip trečdalis Komisijos narių turi būti tokios pačios arba artimos kvalifikacijos.</w:t>
      </w:r>
      <w:r w:rsidR="001708E4" w:rsidRPr="00055332">
        <w:rPr>
          <w:color w:val="auto"/>
          <w:sz w:val="24"/>
          <w:szCs w:val="24"/>
          <w:lang w:val="lt-LT"/>
        </w:rPr>
        <w:t xml:space="preserve"> </w:t>
      </w:r>
    </w:p>
    <w:p w:rsidR="001708E4" w:rsidRPr="00055332" w:rsidRDefault="009A08AF" w:rsidP="009A08AF">
      <w:pPr>
        <w:pStyle w:val="Pagrindinistekstas1"/>
        <w:spacing w:line="360" w:lineRule="auto"/>
        <w:rPr>
          <w:color w:val="auto"/>
          <w:sz w:val="24"/>
          <w:szCs w:val="24"/>
          <w:lang w:val="lt-LT"/>
        </w:rPr>
      </w:pPr>
      <w:r w:rsidRPr="00055332">
        <w:rPr>
          <w:color w:val="auto"/>
          <w:sz w:val="24"/>
          <w:szCs w:val="24"/>
          <w:lang w:val="lt-LT"/>
        </w:rPr>
        <w:t>19. Pirkimo organizatorius atlieka mažos vertės pirkimus, kai pirkimo sutarties vertė be PVM neviršija 30 000 eurų, ir supaprastintus pirkimus vykdomus per CPO, išskyrus</w:t>
      </w:r>
      <w:r w:rsidR="00055332">
        <w:rPr>
          <w:color w:val="auto"/>
          <w:sz w:val="24"/>
          <w:szCs w:val="24"/>
          <w:lang w:val="lt-LT"/>
        </w:rPr>
        <w:t>,</w:t>
      </w:r>
      <w:r w:rsidRPr="00055332">
        <w:rPr>
          <w:color w:val="auto"/>
          <w:sz w:val="24"/>
          <w:szCs w:val="24"/>
          <w:lang w:val="lt-LT"/>
        </w:rPr>
        <w:t xml:space="preserve"> kai pirkimą atlieka Komisija. Komisija atlieka mažos vertės pirkimus visais Taisyklėse numatytais supaprastintų pirkimų būdais, kai pirkimo sutarties vertė be PVM viršija </w:t>
      </w:r>
      <w:r w:rsidR="00602ED9" w:rsidRPr="00055332">
        <w:rPr>
          <w:color w:val="auto"/>
          <w:sz w:val="24"/>
          <w:szCs w:val="24"/>
          <w:lang w:val="lt-LT"/>
        </w:rPr>
        <w:t>30 000 eurų</w:t>
      </w:r>
      <w:r w:rsidRPr="00055332">
        <w:rPr>
          <w:color w:val="auto"/>
          <w:sz w:val="24"/>
          <w:szCs w:val="24"/>
          <w:lang w:val="lt-LT"/>
        </w:rPr>
        <w:t>.</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20. Agentūros direktorius (arba jo įgaliotas asmuo) turi teisę priimti sprendimą pavesti supaprastintą pirkimą vykdyti Komisijai neatsižvelgdamas į Taisyklių 19 punkte nustatytas aplinkybes. Tuo pačiu metu atliekamiems keliems supaprastintiems pirkimams gali būti sudarytos kelios Komisijos ar paskirti keli Pirkimo organizatoriai.</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 xml:space="preserve">21. Komisija dirba pagal Agentūros direktoriaus patvirtintą Komisijos darbo reglamentą. Komisijai turi būti nustatytos </w:t>
      </w:r>
      <w:r w:rsidR="00B76D25">
        <w:rPr>
          <w:color w:val="auto"/>
          <w:sz w:val="24"/>
          <w:szCs w:val="24"/>
          <w:lang w:val="lt-LT"/>
        </w:rPr>
        <w:t xml:space="preserve">raštiškos </w:t>
      </w:r>
      <w:r w:rsidRPr="00055332">
        <w:rPr>
          <w:color w:val="auto"/>
          <w:sz w:val="24"/>
          <w:szCs w:val="24"/>
          <w:lang w:val="lt-LT"/>
        </w:rPr>
        <w:t xml:space="preserve">užduotys ir suteikti visi užduotims vykdyti reikalingi įgaliojimai. Komisija sprendimus priima savarankiškai. </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22. Supaprastintus pirkimus</w:t>
      </w:r>
      <w:r w:rsidR="008F0DC2" w:rsidRPr="00055332">
        <w:rPr>
          <w:color w:val="auto"/>
          <w:sz w:val="24"/>
          <w:szCs w:val="24"/>
          <w:lang w:val="lt-LT"/>
        </w:rPr>
        <w:t xml:space="preserve"> </w:t>
      </w:r>
      <w:r w:rsidRPr="00055332">
        <w:rPr>
          <w:color w:val="auto"/>
          <w:sz w:val="24"/>
          <w:szCs w:val="24"/>
          <w:lang w:val="lt-LT"/>
        </w:rPr>
        <w:t>vykdantys Komisijos nariai ir mažos vertės pirkimus vykdantis Pirkimo organizatorius turi būti pasirašę nešališkumo deklaraciją ir konfidencialumo pasižadėjimą.</w:t>
      </w:r>
    </w:p>
    <w:p w:rsidR="0000412B" w:rsidRDefault="0000412B" w:rsidP="00F119C7">
      <w:pPr>
        <w:pStyle w:val="Pagrindinistekstas1"/>
        <w:spacing w:line="360" w:lineRule="auto"/>
        <w:rPr>
          <w:color w:val="auto"/>
          <w:sz w:val="24"/>
          <w:szCs w:val="24"/>
          <w:lang w:val="lt-LT"/>
        </w:rPr>
      </w:pPr>
      <w:r w:rsidRPr="00055332">
        <w:rPr>
          <w:color w:val="auto"/>
          <w:sz w:val="24"/>
          <w:szCs w:val="24"/>
          <w:lang w:val="lt-LT"/>
        </w:rPr>
        <w:t>23. Supaprastintas pirkimas atliekamas šiais etapais (</w:t>
      </w:r>
      <w:r w:rsidRPr="009A1A5D">
        <w:rPr>
          <w:color w:val="auto"/>
          <w:sz w:val="24"/>
          <w:szCs w:val="24"/>
          <w:lang w:val="lt-LT"/>
        </w:rPr>
        <w:t xml:space="preserve">išskyrus </w:t>
      </w:r>
      <w:r w:rsidR="00A4583D" w:rsidRPr="009A1A5D">
        <w:rPr>
          <w:color w:val="auto"/>
          <w:sz w:val="24"/>
          <w:szCs w:val="24"/>
          <w:lang w:val="lt-LT"/>
        </w:rPr>
        <w:t>26</w:t>
      </w:r>
      <w:r w:rsidR="00A4583D" w:rsidRPr="009A1A5D">
        <w:rPr>
          <w:color w:val="auto"/>
          <w:sz w:val="24"/>
          <w:szCs w:val="24"/>
          <w:vertAlign w:val="superscript"/>
          <w:lang w:val="lt-LT"/>
        </w:rPr>
        <w:t xml:space="preserve"> </w:t>
      </w:r>
      <w:r w:rsidRPr="009A1A5D">
        <w:rPr>
          <w:color w:val="auto"/>
          <w:sz w:val="24"/>
          <w:szCs w:val="24"/>
          <w:lang w:val="lt-LT"/>
        </w:rPr>
        <w:t>punkte numatytą atvejį):</w:t>
      </w:r>
    </w:p>
    <w:p w:rsidR="00144701" w:rsidRPr="00055332" w:rsidRDefault="00144701" w:rsidP="00144701">
      <w:pPr>
        <w:pStyle w:val="Pagrindinistekstas1"/>
        <w:spacing w:line="360" w:lineRule="auto"/>
        <w:rPr>
          <w:color w:val="auto"/>
          <w:sz w:val="24"/>
          <w:szCs w:val="24"/>
          <w:lang w:val="lt-LT"/>
        </w:rPr>
      </w:pPr>
      <w:r w:rsidRPr="00055332">
        <w:rPr>
          <w:color w:val="auto"/>
          <w:sz w:val="24"/>
          <w:szCs w:val="24"/>
          <w:lang w:val="lt-LT"/>
        </w:rPr>
        <w:t>23.1. Pirkimo iniciatorius dėl supaprastinto pirkimo atlikimo teikia paraišką – užduotį:</w:t>
      </w:r>
    </w:p>
    <w:p w:rsidR="00144701" w:rsidRPr="00055332" w:rsidRDefault="00144701" w:rsidP="00144701">
      <w:pPr>
        <w:pStyle w:val="Pagrindinistekstas1"/>
        <w:spacing w:line="360" w:lineRule="auto"/>
        <w:rPr>
          <w:color w:val="auto"/>
          <w:sz w:val="24"/>
          <w:szCs w:val="24"/>
          <w:lang w:val="lt-LT"/>
        </w:rPr>
      </w:pPr>
      <w:r w:rsidRPr="00055332">
        <w:rPr>
          <w:color w:val="auto"/>
          <w:sz w:val="24"/>
          <w:szCs w:val="24"/>
          <w:lang w:val="lt-LT"/>
        </w:rPr>
        <w:t xml:space="preserve">23.1.1. Projektų valdymo ir viešųjų pirkimų skyriaus darbuotojui vizuoti, kuris patikrina, ar paraiška </w:t>
      </w:r>
      <w:r w:rsidR="009A1A5D" w:rsidRPr="00055332">
        <w:rPr>
          <w:color w:val="auto"/>
          <w:sz w:val="24"/>
          <w:szCs w:val="24"/>
          <w:lang w:val="lt-LT"/>
        </w:rPr>
        <w:t>–</w:t>
      </w:r>
      <w:r w:rsidRPr="00055332">
        <w:rPr>
          <w:color w:val="auto"/>
          <w:sz w:val="24"/>
          <w:szCs w:val="24"/>
          <w:lang w:val="lt-LT"/>
        </w:rPr>
        <w:t xml:space="preserve"> užduotis užpildyta pagal Taisyklių reikalavimus ir atitinkamas Viešųjų pirkimų įstatymo nuostatas;</w:t>
      </w:r>
    </w:p>
    <w:p w:rsidR="00144701" w:rsidRPr="00055332" w:rsidRDefault="00144701" w:rsidP="00144701">
      <w:pPr>
        <w:pStyle w:val="Pagrindinistekstas1"/>
        <w:spacing w:line="360" w:lineRule="auto"/>
        <w:rPr>
          <w:color w:val="auto"/>
          <w:sz w:val="24"/>
          <w:szCs w:val="24"/>
          <w:lang w:val="lt-LT"/>
        </w:rPr>
      </w:pPr>
      <w:r w:rsidRPr="00055332">
        <w:rPr>
          <w:color w:val="auto"/>
          <w:sz w:val="24"/>
          <w:szCs w:val="24"/>
          <w:lang w:val="lt-LT"/>
        </w:rPr>
        <w:t xml:space="preserve">23.1.2. Finansų skyriaus vedėjui vizuoti, kuris patvirtina, kad pirkimui atlikti yra </w:t>
      </w:r>
      <w:r w:rsidR="007866F3">
        <w:rPr>
          <w:color w:val="auto"/>
          <w:sz w:val="24"/>
          <w:szCs w:val="24"/>
          <w:lang w:val="lt-LT"/>
        </w:rPr>
        <w:t xml:space="preserve">arba numatoma </w:t>
      </w:r>
      <w:r w:rsidRPr="00055332">
        <w:rPr>
          <w:color w:val="auto"/>
          <w:sz w:val="24"/>
          <w:szCs w:val="24"/>
          <w:lang w:val="lt-LT"/>
        </w:rPr>
        <w:t>skirt</w:t>
      </w:r>
      <w:r w:rsidR="007866F3">
        <w:rPr>
          <w:color w:val="auto"/>
          <w:sz w:val="24"/>
          <w:szCs w:val="24"/>
          <w:lang w:val="lt-LT"/>
        </w:rPr>
        <w:t>i</w:t>
      </w:r>
      <w:r w:rsidRPr="00055332">
        <w:rPr>
          <w:color w:val="auto"/>
          <w:sz w:val="24"/>
          <w:szCs w:val="24"/>
          <w:lang w:val="lt-LT"/>
        </w:rPr>
        <w:t xml:space="preserve"> lėšų;</w:t>
      </w:r>
    </w:p>
    <w:p w:rsidR="00144701" w:rsidRPr="00055332" w:rsidRDefault="00144701" w:rsidP="00144701">
      <w:pPr>
        <w:pStyle w:val="Pagrindinistekstas1"/>
        <w:spacing w:line="360" w:lineRule="auto"/>
        <w:rPr>
          <w:color w:val="auto"/>
          <w:sz w:val="24"/>
          <w:szCs w:val="24"/>
          <w:lang w:val="lt-LT"/>
        </w:rPr>
      </w:pPr>
      <w:r w:rsidRPr="00055332">
        <w:rPr>
          <w:color w:val="auto"/>
          <w:sz w:val="24"/>
          <w:szCs w:val="24"/>
          <w:lang w:val="lt-LT"/>
        </w:rPr>
        <w:lastRenderedPageBreak/>
        <w:t>23.1.3. Agentūros direktoriui arba jo įgaliotam asmeniui sprendimui leisti pradėti pirkimą priimti;</w:t>
      </w:r>
    </w:p>
    <w:p w:rsidR="00144701" w:rsidRPr="00055332" w:rsidRDefault="00144701" w:rsidP="00144701">
      <w:pPr>
        <w:pStyle w:val="Pagrindinistekstas1"/>
        <w:spacing w:line="360" w:lineRule="auto"/>
        <w:rPr>
          <w:color w:val="auto"/>
          <w:sz w:val="24"/>
          <w:szCs w:val="24"/>
          <w:lang w:val="lt-LT"/>
        </w:rPr>
      </w:pPr>
      <w:r w:rsidRPr="00055332">
        <w:rPr>
          <w:color w:val="auto"/>
          <w:sz w:val="24"/>
          <w:szCs w:val="24"/>
          <w:lang w:val="lt-LT"/>
        </w:rPr>
        <w:t>23.2. Komisija arba Pirkimo organizatorius</w:t>
      </w:r>
      <w:r w:rsidR="00140519">
        <w:rPr>
          <w:color w:val="auto"/>
          <w:sz w:val="24"/>
          <w:szCs w:val="24"/>
          <w:lang w:val="lt-LT"/>
        </w:rPr>
        <w:t xml:space="preserve">, gavę </w:t>
      </w:r>
      <w:r w:rsidR="00D95EEA">
        <w:rPr>
          <w:color w:val="auto"/>
          <w:sz w:val="24"/>
          <w:szCs w:val="24"/>
          <w:lang w:val="lt-LT"/>
        </w:rPr>
        <w:t xml:space="preserve">Agentūros direktoriaus </w:t>
      </w:r>
      <w:r w:rsidR="00140519">
        <w:rPr>
          <w:color w:val="auto"/>
          <w:sz w:val="24"/>
          <w:szCs w:val="24"/>
          <w:lang w:val="lt-LT"/>
        </w:rPr>
        <w:t xml:space="preserve">ar jo įgalioto asmens patvirtintą </w:t>
      </w:r>
      <w:r w:rsidR="0044384D">
        <w:rPr>
          <w:color w:val="auto"/>
          <w:sz w:val="24"/>
          <w:szCs w:val="24"/>
          <w:lang w:val="lt-LT"/>
        </w:rPr>
        <w:t xml:space="preserve">paraišką – užduotį, </w:t>
      </w:r>
      <w:r w:rsidR="00140519">
        <w:rPr>
          <w:color w:val="auto"/>
          <w:sz w:val="24"/>
          <w:szCs w:val="24"/>
          <w:lang w:val="lt-LT"/>
        </w:rPr>
        <w:t>apsvarsto pirkimo būdą</w:t>
      </w:r>
      <w:r w:rsidR="00463F22">
        <w:rPr>
          <w:color w:val="auto"/>
          <w:sz w:val="24"/>
          <w:szCs w:val="24"/>
          <w:lang w:val="lt-LT"/>
        </w:rPr>
        <w:t xml:space="preserve">. </w:t>
      </w:r>
      <w:r w:rsidR="00463F22" w:rsidRPr="00055332">
        <w:rPr>
          <w:color w:val="auto"/>
          <w:sz w:val="24"/>
          <w:szCs w:val="24"/>
          <w:lang w:val="lt-LT"/>
        </w:rPr>
        <w:t>Jei pirkimą atlieka Komisija</w:t>
      </w:r>
      <w:r w:rsidR="00463F22">
        <w:rPr>
          <w:color w:val="auto"/>
          <w:sz w:val="24"/>
          <w:szCs w:val="24"/>
          <w:lang w:val="lt-LT"/>
        </w:rPr>
        <w:t xml:space="preserve">, pirkimo būdą </w:t>
      </w:r>
      <w:r w:rsidR="00140519">
        <w:rPr>
          <w:color w:val="auto"/>
          <w:sz w:val="24"/>
          <w:szCs w:val="24"/>
          <w:lang w:val="lt-LT"/>
        </w:rPr>
        <w:t>nurodo</w:t>
      </w:r>
      <w:r w:rsidR="00463F22">
        <w:rPr>
          <w:color w:val="auto"/>
          <w:sz w:val="24"/>
          <w:szCs w:val="24"/>
          <w:lang w:val="lt-LT"/>
        </w:rPr>
        <w:t xml:space="preserve"> Komisijos posėdžio </w:t>
      </w:r>
      <w:r w:rsidR="00140519">
        <w:rPr>
          <w:color w:val="auto"/>
          <w:sz w:val="24"/>
          <w:szCs w:val="24"/>
          <w:lang w:val="lt-LT"/>
        </w:rPr>
        <w:t>protokole</w:t>
      </w:r>
      <w:r w:rsidR="00463F22">
        <w:rPr>
          <w:color w:val="auto"/>
          <w:sz w:val="24"/>
          <w:szCs w:val="24"/>
          <w:lang w:val="lt-LT"/>
        </w:rPr>
        <w:t xml:space="preserve"> (toliau – protokolas)</w:t>
      </w:r>
      <w:r w:rsidRPr="00055332">
        <w:rPr>
          <w:color w:val="auto"/>
          <w:sz w:val="24"/>
          <w:szCs w:val="24"/>
          <w:lang w:val="lt-LT"/>
        </w:rPr>
        <w:t>;</w:t>
      </w:r>
    </w:p>
    <w:p w:rsidR="00144701" w:rsidRPr="00055332" w:rsidRDefault="00144701" w:rsidP="00144701">
      <w:pPr>
        <w:pStyle w:val="Pagrindinistekstas1"/>
        <w:spacing w:line="360" w:lineRule="auto"/>
        <w:rPr>
          <w:color w:val="auto"/>
          <w:sz w:val="24"/>
          <w:szCs w:val="24"/>
          <w:lang w:val="lt-LT"/>
        </w:rPr>
      </w:pPr>
      <w:r w:rsidRPr="00055332">
        <w:rPr>
          <w:color w:val="auto"/>
          <w:sz w:val="24"/>
          <w:szCs w:val="24"/>
          <w:lang w:val="lt-LT"/>
        </w:rPr>
        <w:t>23.3. Komisija arba Pirkimo organizatorius parengia pirkimo dokumentus</w:t>
      </w:r>
      <w:r w:rsidR="00832AE8">
        <w:rPr>
          <w:color w:val="auto"/>
          <w:sz w:val="24"/>
          <w:szCs w:val="24"/>
          <w:lang w:val="lt-LT"/>
        </w:rPr>
        <w:t xml:space="preserve"> ir teikia tvirtinti </w:t>
      </w:r>
      <w:r w:rsidR="00D95EEA">
        <w:rPr>
          <w:color w:val="auto"/>
          <w:sz w:val="24"/>
          <w:szCs w:val="24"/>
          <w:lang w:val="lt-LT"/>
        </w:rPr>
        <w:t>Agentūros direktoriui</w:t>
      </w:r>
      <w:r w:rsidR="00832AE8">
        <w:rPr>
          <w:color w:val="auto"/>
          <w:sz w:val="24"/>
          <w:szCs w:val="24"/>
          <w:lang w:val="lt-LT"/>
        </w:rPr>
        <w:t xml:space="preserve"> ar jo įgaliotam asmeniui</w:t>
      </w:r>
      <w:r w:rsidRPr="00055332">
        <w:rPr>
          <w:color w:val="auto"/>
          <w:sz w:val="24"/>
          <w:szCs w:val="24"/>
          <w:lang w:val="lt-LT"/>
        </w:rPr>
        <w:t xml:space="preserve">. </w:t>
      </w:r>
      <w:r w:rsidR="002B47FF" w:rsidRPr="00055332">
        <w:rPr>
          <w:color w:val="auto"/>
          <w:sz w:val="24"/>
          <w:szCs w:val="24"/>
          <w:lang w:val="lt-LT"/>
        </w:rPr>
        <w:t>Pirkimo organizatorius</w:t>
      </w:r>
      <w:r w:rsidR="002B47FF">
        <w:rPr>
          <w:color w:val="auto"/>
          <w:sz w:val="24"/>
          <w:szCs w:val="24"/>
          <w:lang w:val="lt-LT"/>
        </w:rPr>
        <w:t>, prieš teikdamas pirkimo dokumentus</w:t>
      </w:r>
      <w:r w:rsidR="006F2484">
        <w:rPr>
          <w:color w:val="auto"/>
          <w:sz w:val="24"/>
          <w:szCs w:val="24"/>
          <w:lang w:val="lt-LT"/>
        </w:rPr>
        <w:t xml:space="preserve"> </w:t>
      </w:r>
      <w:r w:rsidR="002B47FF">
        <w:rPr>
          <w:color w:val="auto"/>
          <w:sz w:val="24"/>
          <w:szCs w:val="24"/>
          <w:lang w:val="lt-LT"/>
        </w:rPr>
        <w:t>Agentūros direktoriui ar jo įgaliotam asmeniui, juos turi suderinti su Projektų valdymo ir viešųjų pirkimų skyriumi</w:t>
      </w:r>
      <w:r w:rsidR="00FD561A">
        <w:rPr>
          <w:color w:val="auto"/>
          <w:sz w:val="24"/>
          <w:szCs w:val="24"/>
          <w:lang w:val="lt-LT"/>
        </w:rPr>
        <w:t xml:space="preserve"> </w:t>
      </w:r>
      <w:r w:rsidR="00504590">
        <w:rPr>
          <w:color w:val="auto"/>
          <w:sz w:val="24"/>
          <w:szCs w:val="24"/>
          <w:lang w:val="lt-LT"/>
        </w:rPr>
        <w:t xml:space="preserve">(netaikoma, kai pirkimą atlieka Komisija) </w:t>
      </w:r>
      <w:r w:rsidR="00FD561A">
        <w:rPr>
          <w:color w:val="auto"/>
          <w:sz w:val="24"/>
          <w:szCs w:val="24"/>
          <w:lang w:val="lt-LT"/>
        </w:rPr>
        <w:t>bei Teisės ir personalo skyriumi</w:t>
      </w:r>
      <w:r w:rsidR="001A6999">
        <w:rPr>
          <w:color w:val="auto"/>
          <w:sz w:val="24"/>
          <w:szCs w:val="24"/>
          <w:lang w:val="lt-LT"/>
        </w:rPr>
        <w:t xml:space="preserve"> (su Teisės ir personalo skyriumi turi būti suderintos sutarties sąlygos ir (arba) sutarties projektas)</w:t>
      </w:r>
      <w:r w:rsidR="002B47FF">
        <w:rPr>
          <w:color w:val="auto"/>
          <w:sz w:val="24"/>
          <w:szCs w:val="24"/>
          <w:lang w:val="lt-LT"/>
        </w:rPr>
        <w:t xml:space="preserve">. </w:t>
      </w:r>
      <w:r w:rsidRPr="00055332">
        <w:rPr>
          <w:color w:val="auto"/>
          <w:sz w:val="24"/>
          <w:szCs w:val="24"/>
          <w:lang w:val="lt-LT"/>
        </w:rPr>
        <w:t xml:space="preserve">Jei pirkimą atlieka Komisija, </w:t>
      </w:r>
      <w:r w:rsidR="00A70BBE">
        <w:rPr>
          <w:color w:val="auto"/>
          <w:sz w:val="24"/>
          <w:szCs w:val="24"/>
          <w:lang w:val="lt-LT"/>
        </w:rPr>
        <w:t xml:space="preserve">kartu su pirkimo dokumentais Komisija </w:t>
      </w:r>
      <w:r w:rsidR="00504590">
        <w:rPr>
          <w:color w:val="auto"/>
          <w:sz w:val="24"/>
          <w:szCs w:val="24"/>
          <w:lang w:val="lt-LT"/>
        </w:rPr>
        <w:t xml:space="preserve">Agentūros direktoriui ar jo įgaliotam asmeniui </w:t>
      </w:r>
      <w:r w:rsidR="00A70BBE">
        <w:rPr>
          <w:color w:val="auto"/>
          <w:sz w:val="24"/>
          <w:szCs w:val="24"/>
          <w:lang w:val="lt-LT"/>
        </w:rPr>
        <w:t xml:space="preserve">pateikia protokolą, kuriame nurodyti siūlymai </w:t>
      </w:r>
      <w:r w:rsidR="00D95EEA">
        <w:rPr>
          <w:color w:val="auto"/>
          <w:sz w:val="24"/>
          <w:szCs w:val="24"/>
          <w:lang w:val="lt-LT"/>
        </w:rPr>
        <w:t>Agentūros direktoriui</w:t>
      </w:r>
      <w:r w:rsidR="00A70BBE">
        <w:rPr>
          <w:color w:val="auto"/>
          <w:sz w:val="24"/>
          <w:szCs w:val="24"/>
          <w:lang w:val="lt-LT"/>
        </w:rPr>
        <w:t xml:space="preserve"> ar jo įgaliotam asmeniui patvirtinti pirkimo dokumentų projektą </w:t>
      </w:r>
      <w:r w:rsidRPr="00055332">
        <w:rPr>
          <w:color w:val="auto"/>
          <w:sz w:val="24"/>
          <w:szCs w:val="24"/>
          <w:lang w:val="lt-LT"/>
        </w:rPr>
        <w:t>;</w:t>
      </w:r>
    </w:p>
    <w:p w:rsidR="00144701" w:rsidRPr="00055332" w:rsidRDefault="00144701" w:rsidP="00144701">
      <w:pPr>
        <w:pStyle w:val="Pagrindinistekstas1"/>
        <w:spacing w:line="360" w:lineRule="auto"/>
        <w:rPr>
          <w:color w:val="auto"/>
          <w:sz w:val="24"/>
          <w:szCs w:val="24"/>
          <w:lang w:val="lt-LT"/>
        </w:rPr>
      </w:pPr>
      <w:r w:rsidRPr="00055332">
        <w:rPr>
          <w:color w:val="auto"/>
          <w:sz w:val="24"/>
          <w:szCs w:val="24"/>
          <w:lang w:val="lt-LT"/>
        </w:rPr>
        <w:t>23.4. Komisija arba Pirkimo organizatorius atlieka pirkimą;</w:t>
      </w:r>
    </w:p>
    <w:p w:rsidR="00144701" w:rsidRPr="00055332" w:rsidRDefault="00144701" w:rsidP="00144701">
      <w:pPr>
        <w:pStyle w:val="Pagrindinistekstas1"/>
        <w:spacing w:line="360" w:lineRule="auto"/>
        <w:rPr>
          <w:color w:val="auto"/>
          <w:sz w:val="24"/>
          <w:szCs w:val="24"/>
          <w:lang w:val="lt-LT"/>
        </w:rPr>
      </w:pPr>
      <w:r w:rsidRPr="00055332">
        <w:rPr>
          <w:color w:val="auto"/>
          <w:sz w:val="24"/>
          <w:szCs w:val="24"/>
          <w:lang w:val="lt-LT"/>
        </w:rPr>
        <w:t>23.5. jei pirkimą vykdo Komisija, ji protokolu patvirtina sprendimą dėl laimėtojo nustatymo;</w:t>
      </w:r>
    </w:p>
    <w:p w:rsidR="00144701" w:rsidRPr="00055332" w:rsidRDefault="00144701" w:rsidP="00144701">
      <w:pPr>
        <w:pStyle w:val="Pagrindinistekstas1"/>
        <w:spacing w:line="360" w:lineRule="auto"/>
        <w:rPr>
          <w:color w:val="auto"/>
          <w:sz w:val="24"/>
          <w:szCs w:val="24"/>
          <w:lang w:val="lt-LT"/>
        </w:rPr>
      </w:pPr>
      <w:r w:rsidRPr="00055332">
        <w:rPr>
          <w:color w:val="auto"/>
          <w:sz w:val="24"/>
          <w:szCs w:val="24"/>
          <w:lang w:val="lt-LT"/>
        </w:rPr>
        <w:t>23.6. jei pirkimą vykdo Pirkimo organizatorius, Agentūros direktorius (arba jo įgaliotas asmuo) patvirtina Pirkimo organizatoriaus sprendimą tiekėjų apklausos pažymoje;</w:t>
      </w:r>
    </w:p>
    <w:p w:rsidR="00144701" w:rsidRPr="00055332" w:rsidRDefault="00144701" w:rsidP="00144701">
      <w:pPr>
        <w:pStyle w:val="Pagrindinistekstas1"/>
        <w:spacing w:line="360" w:lineRule="auto"/>
        <w:rPr>
          <w:color w:val="auto"/>
          <w:sz w:val="24"/>
          <w:szCs w:val="24"/>
          <w:lang w:val="lt-LT"/>
        </w:rPr>
      </w:pPr>
      <w:r w:rsidRPr="00055332">
        <w:rPr>
          <w:color w:val="auto"/>
          <w:sz w:val="24"/>
          <w:szCs w:val="24"/>
          <w:lang w:val="lt-LT"/>
        </w:rPr>
        <w:t>23.7. Projektų valdymo ir viešųjų pirkimų skyriaus darbuotojas įregistruoja pirkimo dokumentus registruose;</w:t>
      </w:r>
    </w:p>
    <w:p w:rsidR="00144701" w:rsidRPr="00055332" w:rsidRDefault="00144701" w:rsidP="00144701">
      <w:pPr>
        <w:pStyle w:val="Pagrindinistekstas1"/>
        <w:spacing w:line="360" w:lineRule="auto"/>
        <w:rPr>
          <w:color w:val="auto"/>
          <w:sz w:val="24"/>
          <w:szCs w:val="24"/>
          <w:lang w:val="lt-LT"/>
        </w:rPr>
      </w:pPr>
      <w:r w:rsidRPr="00055332">
        <w:rPr>
          <w:color w:val="auto"/>
          <w:sz w:val="24"/>
          <w:szCs w:val="24"/>
          <w:lang w:val="lt-LT"/>
        </w:rPr>
        <w:t>23.8. Komisija arba Pirkimo organizatorius parengia ir suderina su Teisės ir personalo skyriumi sutartį (jeigu sutartis sudaroma raštu)</w:t>
      </w:r>
      <w:r w:rsidR="004D2529">
        <w:rPr>
          <w:color w:val="auto"/>
          <w:sz w:val="24"/>
          <w:szCs w:val="24"/>
          <w:lang w:val="lt-LT"/>
        </w:rPr>
        <w:t xml:space="preserve"> ir organizuoja pirkimo sutarties pasirašymą</w:t>
      </w:r>
      <w:r w:rsidRPr="00055332">
        <w:rPr>
          <w:color w:val="auto"/>
          <w:sz w:val="24"/>
          <w:szCs w:val="24"/>
          <w:lang w:val="lt-LT"/>
        </w:rPr>
        <w:t>;</w:t>
      </w:r>
    </w:p>
    <w:p w:rsidR="00144701" w:rsidRPr="00055332" w:rsidRDefault="00144701" w:rsidP="00144701">
      <w:pPr>
        <w:pStyle w:val="Pagrindinistekstas1"/>
        <w:spacing w:line="360" w:lineRule="auto"/>
        <w:rPr>
          <w:color w:val="auto"/>
          <w:sz w:val="24"/>
          <w:szCs w:val="24"/>
          <w:lang w:val="lt-LT"/>
        </w:rPr>
      </w:pPr>
      <w:r w:rsidRPr="00055332">
        <w:rPr>
          <w:color w:val="auto"/>
          <w:sz w:val="24"/>
          <w:szCs w:val="24"/>
          <w:lang w:val="lt-LT"/>
        </w:rPr>
        <w:t xml:space="preserve">23.9. Agentūros direktorius (arba jo įgaliotas asmuo) su tiekėju, kurio pasiūlymas pripažintas laimėjusiu, sudaro pirkimo sutartį; </w:t>
      </w:r>
    </w:p>
    <w:p w:rsidR="0000412B" w:rsidRPr="00055332" w:rsidRDefault="00317BD8" w:rsidP="0000412B">
      <w:pPr>
        <w:pStyle w:val="Pagrindinistekstas1"/>
        <w:spacing w:line="360" w:lineRule="auto"/>
        <w:rPr>
          <w:color w:val="auto"/>
          <w:sz w:val="24"/>
          <w:szCs w:val="24"/>
          <w:lang w:val="lt-LT"/>
        </w:rPr>
      </w:pPr>
      <w:r w:rsidRPr="00055332">
        <w:rPr>
          <w:color w:val="auto"/>
          <w:sz w:val="24"/>
          <w:szCs w:val="24"/>
          <w:lang w:val="lt-LT"/>
        </w:rPr>
        <w:t>23.</w:t>
      </w:r>
      <w:r w:rsidR="00915A55" w:rsidRPr="00055332">
        <w:rPr>
          <w:color w:val="auto"/>
          <w:sz w:val="24"/>
          <w:szCs w:val="24"/>
          <w:lang w:val="lt-LT"/>
        </w:rPr>
        <w:t>10</w:t>
      </w:r>
      <w:r w:rsidRPr="00055332">
        <w:rPr>
          <w:color w:val="auto"/>
          <w:sz w:val="24"/>
          <w:szCs w:val="24"/>
          <w:lang w:val="lt-LT"/>
        </w:rPr>
        <w:t>. </w:t>
      </w:r>
      <w:r w:rsidR="0000412B" w:rsidRPr="00055332">
        <w:rPr>
          <w:color w:val="auto"/>
          <w:sz w:val="24"/>
          <w:szCs w:val="24"/>
          <w:lang w:val="lt-LT"/>
        </w:rPr>
        <w:t xml:space="preserve">pasibaigus pirkimui, Komisija arba Pirkimo organizatorius perduoda su pirkimu susijusius dokumentus Taisyklių </w:t>
      </w:r>
      <w:r w:rsidR="00626DD6" w:rsidRPr="00D40297">
        <w:rPr>
          <w:color w:val="auto"/>
          <w:sz w:val="24"/>
          <w:szCs w:val="24"/>
          <w:lang w:val="lt-LT"/>
        </w:rPr>
        <w:t>160</w:t>
      </w:r>
      <w:r w:rsidR="0000412B" w:rsidRPr="00D40297">
        <w:rPr>
          <w:color w:val="auto"/>
          <w:sz w:val="24"/>
          <w:szCs w:val="24"/>
          <w:lang w:val="lt-LT"/>
        </w:rPr>
        <w:t xml:space="preserve">, </w:t>
      </w:r>
      <w:r w:rsidR="00626DD6" w:rsidRPr="00D40297">
        <w:rPr>
          <w:color w:val="auto"/>
          <w:sz w:val="24"/>
          <w:szCs w:val="24"/>
          <w:lang w:val="lt-LT"/>
        </w:rPr>
        <w:t>161</w:t>
      </w:r>
      <w:r w:rsidR="0000412B" w:rsidRPr="00D40297">
        <w:rPr>
          <w:color w:val="auto"/>
          <w:sz w:val="24"/>
          <w:szCs w:val="24"/>
          <w:lang w:val="lt-LT"/>
        </w:rPr>
        <w:t xml:space="preserve">, </w:t>
      </w:r>
      <w:r w:rsidR="00626DD6" w:rsidRPr="00D40297">
        <w:rPr>
          <w:color w:val="auto"/>
          <w:sz w:val="24"/>
          <w:szCs w:val="24"/>
          <w:lang w:val="lt-LT"/>
        </w:rPr>
        <w:t xml:space="preserve">162 </w:t>
      </w:r>
      <w:r w:rsidR="0000412B" w:rsidRPr="00D40297">
        <w:rPr>
          <w:color w:val="auto"/>
          <w:sz w:val="24"/>
          <w:szCs w:val="24"/>
          <w:lang w:val="lt-LT"/>
        </w:rPr>
        <w:t xml:space="preserve">ir </w:t>
      </w:r>
      <w:r w:rsidR="00626DD6" w:rsidRPr="00D40297">
        <w:rPr>
          <w:color w:val="auto"/>
          <w:sz w:val="24"/>
          <w:szCs w:val="24"/>
          <w:lang w:val="lt-LT"/>
        </w:rPr>
        <w:t>163</w:t>
      </w:r>
      <w:r w:rsidR="00626DD6" w:rsidRPr="00055332">
        <w:rPr>
          <w:color w:val="auto"/>
          <w:sz w:val="24"/>
          <w:szCs w:val="24"/>
          <w:lang w:val="lt-LT"/>
        </w:rPr>
        <w:t xml:space="preserve"> </w:t>
      </w:r>
      <w:r w:rsidR="0000412B" w:rsidRPr="00055332">
        <w:rPr>
          <w:color w:val="auto"/>
          <w:sz w:val="24"/>
          <w:szCs w:val="24"/>
          <w:lang w:val="lt-LT"/>
        </w:rPr>
        <w:t>punktuose nustatyta tvarka.</w:t>
      </w:r>
    </w:p>
    <w:p w:rsidR="000A266A" w:rsidRPr="00055332" w:rsidRDefault="0084169D">
      <w:pPr>
        <w:pStyle w:val="Pagrindinistekstas1"/>
        <w:spacing w:line="360" w:lineRule="auto"/>
        <w:rPr>
          <w:color w:val="auto"/>
          <w:sz w:val="24"/>
          <w:szCs w:val="24"/>
          <w:lang w:val="lt-LT"/>
        </w:rPr>
      </w:pPr>
      <w:r w:rsidRPr="00055332">
        <w:rPr>
          <w:color w:val="auto"/>
          <w:sz w:val="24"/>
          <w:szCs w:val="24"/>
          <w:lang w:val="lt-LT"/>
        </w:rPr>
        <w:t>2</w:t>
      </w:r>
      <w:r>
        <w:rPr>
          <w:color w:val="auto"/>
          <w:sz w:val="24"/>
          <w:szCs w:val="24"/>
          <w:lang w:val="lt-LT"/>
        </w:rPr>
        <w:t>4</w:t>
      </w:r>
      <w:r w:rsidR="000A266A" w:rsidRPr="00055332">
        <w:rPr>
          <w:color w:val="auto"/>
          <w:sz w:val="24"/>
          <w:szCs w:val="24"/>
          <w:lang w:val="lt-LT"/>
        </w:rPr>
        <w:t>. Pirkimo iniciatorius, teikdamas paraišką – užduotį, joje nurodo šias pagrindines pirkimo sąlygas ir informaciją:</w:t>
      </w:r>
    </w:p>
    <w:p w:rsidR="000A266A" w:rsidRPr="00055332" w:rsidRDefault="0084169D">
      <w:pPr>
        <w:pStyle w:val="Pagrindinistekstas1"/>
        <w:spacing w:line="360" w:lineRule="auto"/>
        <w:rPr>
          <w:color w:val="auto"/>
          <w:sz w:val="24"/>
          <w:szCs w:val="24"/>
          <w:lang w:val="lt-LT"/>
        </w:rPr>
      </w:pPr>
      <w:r w:rsidRPr="00055332">
        <w:rPr>
          <w:color w:val="auto"/>
          <w:sz w:val="24"/>
          <w:szCs w:val="24"/>
          <w:lang w:val="lt-LT"/>
        </w:rPr>
        <w:t>2</w:t>
      </w:r>
      <w:r>
        <w:rPr>
          <w:color w:val="auto"/>
          <w:sz w:val="24"/>
          <w:szCs w:val="24"/>
          <w:lang w:val="lt-LT"/>
        </w:rPr>
        <w:t>4</w:t>
      </w:r>
      <w:r w:rsidR="000A266A" w:rsidRPr="00055332">
        <w:rPr>
          <w:color w:val="auto"/>
          <w:sz w:val="24"/>
          <w:szCs w:val="24"/>
          <w:lang w:val="lt-LT"/>
        </w:rPr>
        <w:t>.1. pirkimo objekto pavadinimą ir jo apibūdinimą, nurodant perkamų prekių, paslaugų ar darbų savybes, kokybės ir kitus reikalavimus (techninę specifikaciją), reikalingą kiekį ar apimtis, atsižvelgiant į visą pirkimo sutarties trukmę su galimais pratęsimais</w:t>
      </w:r>
      <w:r w:rsidR="00A11757">
        <w:rPr>
          <w:color w:val="auto"/>
          <w:sz w:val="24"/>
          <w:szCs w:val="24"/>
          <w:lang w:val="lt-LT"/>
        </w:rPr>
        <w:t>, finansavimo šaltinį</w:t>
      </w:r>
      <w:r w:rsidR="000A266A" w:rsidRPr="00055332">
        <w:rPr>
          <w:color w:val="auto"/>
          <w:sz w:val="24"/>
          <w:szCs w:val="24"/>
          <w:lang w:val="lt-LT"/>
        </w:rPr>
        <w:t>;</w:t>
      </w:r>
    </w:p>
    <w:p w:rsidR="000A266A" w:rsidRPr="00055332" w:rsidRDefault="0084169D">
      <w:pPr>
        <w:pStyle w:val="Pagrindinistekstas1"/>
        <w:spacing w:line="360" w:lineRule="auto"/>
        <w:rPr>
          <w:color w:val="auto"/>
          <w:sz w:val="24"/>
          <w:szCs w:val="24"/>
          <w:lang w:val="lt-LT"/>
        </w:rPr>
      </w:pPr>
      <w:r w:rsidRPr="00055332">
        <w:rPr>
          <w:color w:val="auto"/>
          <w:sz w:val="24"/>
          <w:szCs w:val="24"/>
          <w:lang w:val="lt-LT"/>
        </w:rPr>
        <w:t>2</w:t>
      </w:r>
      <w:r>
        <w:rPr>
          <w:color w:val="auto"/>
          <w:sz w:val="24"/>
          <w:szCs w:val="24"/>
          <w:lang w:val="lt-LT"/>
        </w:rPr>
        <w:t>4</w:t>
      </w:r>
      <w:r w:rsidR="000A266A" w:rsidRPr="00055332">
        <w:rPr>
          <w:color w:val="auto"/>
          <w:sz w:val="24"/>
          <w:szCs w:val="24"/>
          <w:lang w:val="lt-LT"/>
        </w:rPr>
        <w:t>.2. </w:t>
      </w:r>
      <w:r w:rsidR="00430158">
        <w:rPr>
          <w:color w:val="auto"/>
          <w:sz w:val="24"/>
          <w:szCs w:val="24"/>
          <w:lang w:val="lt-LT"/>
        </w:rPr>
        <w:t>numatomos sudaryti pirkimo sutarties vertę visam sutarties galiojimo laikotarpiui</w:t>
      </w:r>
      <w:r w:rsidR="001411DE">
        <w:rPr>
          <w:color w:val="auto"/>
          <w:sz w:val="24"/>
          <w:szCs w:val="24"/>
          <w:lang w:val="lt-LT"/>
        </w:rPr>
        <w:t xml:space="preserve"> ir </w:t>
      </w:r>
      <w:r w:rsidR="00E71E67">
        <w:rPr>
          <w:color w:val="auto"/>
          <w:sz w:val="24"/>
          <w:szCs w:val="24"/>
          <w:lang w:val="lt-LT"/>
        </w:rPr>
        <w:t>maksimalią</w:t>
      </w:r>
      <w:r w:rsidR="008860E2" w:rsidRPr="008860E2">
        <w:rPr>
          <w:color w:val="auto"/>
          <w:sz w:val="24"/>
          <w:szCs w:val="24"/>
          <w:lang w:val="lt-LT"/>
        </w:rPr>
        <w:t xml:space="preserve"> sutarties kain</w:t>
      </w:r>
      <w:r w:rsidR="008860E2">
        <w:rPr>
          <w:color w:val="auto"/>
          <w:sz w:val="24"/>
          <w:szCs w:val="24"/>
          <w:lang w:val="lt-LT"/>
        </w:rPr>
        <w:t xml:space="preserve">ą </w:t>
      </w:r>
      <w:r w:rsidR="008860E2" w:rsidRPr="008860E2">
        <w:rPr>
          <w:color w:val="auto"/>
          <w:sz w:val="24"/>
          <w:szCs w:val="24"/>
          <w:lang w:val="lt-LT"/>
        </w:rPr>
        <w:t>per visą jos galiojimo laikotarpį</w:t>
      </w:r>
      <w:r w:rsidR="00430158">
        <w:rPr>
          <w:color w:val="auto"/>
          <w:sz w:val="24"/>
          <w:szCs w:val="24"/>
          <w:lang w:val="lt-LT"/>
        </w:rPr>
        <w:t xml:space="preserve"> </w:t>
      </w:r>
      <w:r w:rsidR="008860E2">
        <w:rPr>
          <w:color w:val="auto"/>
          <w:sz w:val="24"/>
          <w:szCs w:val="24"/>
          <w:lang w:val="lt-LT"/>
        </w:rPr>
        <w:t>(kai perkama pagal</w:t>
      </w:r>
      <w:r w:rsidR="001F4D30">
        <w:rPr>
          <w:color w:val="auto"/>
          <w:sz w:val="24"/>
          <w:szCs w:val="24"/>
          <w:lang w:val="lt-LT"/>
        </w:rPr>
        <w:t xml:space="preserve"> fiksuotą </w:t>
      </w:r>
      <w:r w:rsidR="008860E2" w:rsidRPr="001F4D30">
        <w:rPr>
          <w:color w:val="auto"/>
          <w:sz w:val="24"/>
          <w:szCs w:val="24"/>
          <w:lang w:val="lt-LT"/>
        </w:rPr>
        <w:t>įkain</w:t>
      </w:r>
      <w:r w:rsidR="001F4D30">
        <w:rPr>
          <w:color w:val="auto"/>
          <w:sz w:val="24"/>
          <w:szCs w:val="24"/>
          <w:lang w:val="lt-LT"/>
        </w:rPr>
        <w:t xml:space="preserve">į) </w:t>
      </w:r>
      <w:r w:rsidR="000A266A" w:rsidRPr="00055332">
        <w:rPr>
          <w:color w:val="auto"/>
          <w:sz w:val="24"/>
          <w:szCs w:val="24"/>
          <w:lang w:val="lt-LT"/>
        </w:rPr>
        <w:t>(pirkimo vertė turi būti apskaičiuojama v</w:t>
      </w:r>
      <w:r w:rsidR="000A266A" w:rsidRPr="00055332">
        <w:rPr>
          <w:iCs/>
          <w:color w:val="auto"/>
          <w:sz w:val="24"/>
          <w:szCs w:val="24"/>
          <w:lang w:val="lt-LT"/>
        </w:rPr>
        <w:t xml:space="preserve">adovaujantis Viešųjų pirkimų įstatymo 9 straipsnio </w:t>
      </w:r>
      <w:r w:rsidR="000A266A" w:rsidRPr="00055332">
        <w:rPr>
          <w:iCs/>
          <w:color w:val="auto"/>
          <w:sz w:val="24"/>
          <w:szCs w:val="24"/>
          <w:lang w:val="lt-LT"/>
        </w:rPr>
        <w:lastRenderedPageBreak/>
        <w:t xml:space="preserve">nuostatomis ir Viešųjų pirkimų tarnybos direktoriaus 2003 m. vasario 26 d. įsakymu Nr. 1S-26 patvirtinta </w:t>
      </w:r>
      <w:r w:rsidR="000A266A" w:rsidRPr="00055332">
        <w:rPr>
          <w:color w:val="auto"/>
          <w:sz w:val="24"/>
          <w:szCs w:val="24"/>
          <w:lang w:val="lt-LT"/>
        </w:rPr>
        <w:t>Numatomo viešojo pirkimo vertės nustatymo metodika</w:t>
      </w:r>
      <w:r w:rsidR="00F6456E">
        <w:rPr>
          <w:color w:val="auto"/>
          <w:sz w:val="24"/>
          <w:szCs w:val="24"/>
          <w:lang w:val="lt-LT"/>
        </w:rPr>
        <w:t>)</w:t>
      </w:r>
      <w:r w:rsidR="000A266A" w:rsidRPr="00055332">
        <w:rPr>
          <w:color w:val="auto"/>
          <w:sz w:val="24"/>
          <w:szCs w:val="24"/>
          <w:lang w:val="lt-LT"/>
        </w:rPr>
        <w:t>;</w:t>
      </w:r>
    </w:p>
    <w:p w:rsidR="000A266A" w:rsidRPr="00055332" w:rsidRDefault="0084169D">
      <w:pPr>
        <w:pStyle w:val="Hyperlink1"/>
        <w:spacing w:line="360" w:lineRule="auto"/>
        <w:rPr>
          <w:color w:val="auto"/>
          <w:sz w:val="24"/>
          <w:szCs w:val="24"/>
          <w:lang w:val="lt-LT"/>
        </w:rPr>
      </w:pPr>
      <w:r w:rsidRPr="00055332">
        <w:rPr>
          <w:color w:val="auto"/>
          <w:sz w:val="24"/>
          <w:szCs w:val="24"/>
          <w:lang w:val="lt-LT"/>
        </w:rPr>
        <w:t>2</w:t>
      </w:r>
      <w:r>
        <w:rPr>
          <w:color w:val="auto"/>
          <w:sz w:val="24"/>
          <w:szCs w:val="24"/>
          <w:lang w:val="lt-LT"/>
        </w:rPr>
        <w:t>4</w:t>
      </w:r>
      <w:r w:rsidR="000A266A" w:rsidRPr="00055332">
        <w:rPr>
          <w:color w:val="auto"/>
          <w:sz w:val="24"/>
          <w:szCs w:val="24"/>
          <w:lang w:val="lt-LT"/>
        </w:rPr>
        <w:t>.3. jeigu paraiška – užduotis rengiama dėl pirkimo apklausos būdu – siūlomų kviesti tiekėjų sąrašą;</w:t>
      </w:r>
    </w:p>
    <w:p w:rsidR="000A266A" w:rsidRPr="00055332" w:rsidRDefault="0084169D">
      <w:pPr>
        <w:pStyle w:val="Pagrindinistekstas1"/>
        <w:spacing w:line="360" w:lineRule="auto"/>
        <w:rPr>
          <w:color w:val="auto"/>
          <w:sz w:val="24"/>
          <w:szCs w:val="24"/>
          <w:lang w:val="lt-LT"/>
        </w:rPr>
      </w:pPr>
      <w:r w:rsidRPr="00055332">
        <w:rPr>
          <w:color w:val="auto"/>
          <w:sz w:val="24"/>
          <w:szCs w:val="24"/>
          <w:lang w:val="lt-LT"/>
        </w:rPr>
        <w:t>2</w:t>
      </w:r>
      <w:r>
        <w:rPr>
          <w:color w:val="auto"/>
          <w:sz w:val="24"/>
          <w:szCs w:val="24"/>
          <w:lang w:val="lt-LT"/>
        </w:rPr>
        <w:t>4</w:t>
      </w:r>
      <w:r w:rsidR="000A266A" w:rsidRPr="00055332">
        <w:rPr>
          <w:color w:val="auto"/>
          <w:sz w:val="24"/>
          <w:szCs w:val="24"/>
          <w:lang w:val="lt-LT"/>
        </w:rPr>
        <w:t xml:space="preserve">.4. jei reikia </w:t>
      </w:r>
      <w:r w:rsidR="000C162C" w:rsidRPr="00055332">
        <w:rPr>
          <w:color w:val="auto"/>
          <w:sz w:val="24"/>
          <w:szCs w:val="24"/>
          <w:lang w:val="lt-LT"/>
        </w:rPr>
        <w:t>–</w:t>
      </w:r>
      <w:r w:rsidR="000A266A" w:rsidRPr="00055332">
        <w:rPr>
          <w:color w:val="auto"/>
          <w:sz w:val="24"/>
          <w:szCs w:val="24"/>
          <w:lang w:val="lt-LT"/>
        </w:rPr>
        <w:t xml:space="preserve"> minimalius tiekėjų kvalifikacijos reikalavimus;</w:t>
      </w:r>
    </w:p>
    <w:p w:rsidR="000A266A" w:rsidRPr="00055332" w:rsidRDefault="0084169D">
      <w:pPr>
        <w:pStyle w:val="Pagrindinistekstas1"/>
        <w:spacing w:line="360" w:lineRule="auto"/>
        <w:rPr>
          <w:color w:val="auto"/>
          <w:sz w:val="24"/>
          <w:szCs w:val="24"/>
          <w:lang w:val="lt-LT"/>
        </w:rPr>
      </w:pPr>
      <w:r w:rsidRPr="00055332">
        <w:rPr>
          <w:color w:val="auto"/>
          <w:sz w:val="24"/>
          <w:szCs w:val="24"/>
          <w:lang w:val="lt-LT"/>
        </w:rPr>
        <w:t>2</w:t>
      </w:r>
      <w:r>
        <w:rPr>
          <w:color w:val="auto"/>
          <w:sz w:val="24"/>
          <w:szCs w:val="24"/>
          <w:lang w:val="lt-LT"/>
        </w:rPr>
        <w:t>4</w:t>
      </w:r>
      <w:r w:rsidR="000A266A" w:rsidRPr="00055332">
        <w:rPr>
          <w:color w:val="auto"/>
          <w:sz w:val="24"/>
          <w:szCs w:val="24"/>
          <w:lang w:val="lt-LT"/>
        </w:rPr>
        <w:t>.5. rekomenduojamus pasiūlymų vertinimo kriterijus, o kai siūloma vertinti ekonomiškai naudingiausio pasiūlymo kriterijumi – ekonominio naudingumo vertinimo kriterijus ir parametrus, jų lyginamuosius svorius ir vertinimo tvarką;</w:t>
      </w:r>
    </w:p>
    <w:p w:rsidR="000A266A" w:rsidRPr="00055332" w:rsidRDefault="0084169D">
      <w:pPr>
        <w:pStyle w:val="Pagrindinistekstas1"/>
        <w:spacing w:line="360" w:lineRule="auto"/>
        <w:rPr>
          <w:color w:val="auto"/>
          <w:sz w:val="24"/>
          <w:szCs w:val="24"/>
          <w:lang w:val="lt-LT"/>
        </w:rPr>
      </w:pPr>
      <w:r w:rsidRPr="00055332">
        <w:rPr>
          <w:color w:val="auto"/>
          <w:sz w:val="24"/>
          <w:szCs w:val="24"/>
          <w:lang w:val="lt-LT"/>
        </w:rPr>
        <w:t>2</w:t>
      </w:r>
      <w:r>
        <w:rPr>
          <w:color w:val="auto"/>
          <w:sz w:val="24"/>
          <w:szCs w:val="24"/>
          <w:lang w:val="lt-LT"/>
        </w:rPr>
        <w:t>4</w:t>
      </w:r>
      <w:r w:rsidR="000A266A" w:rsidRPr="00055332">
        <w:rPr>
          <w:color w:val="auto"/>
          <w:sz w:val="24"/>
          <w:szCs w:val="24"/>
          <w:lang w:val="lt-LT"/>
        </w:rPr>
        <w:t xml:space="preserve">.6. prekių pristatymo ar paslaugų bei darbų atlikimo terminus, pirkimo sutarties trukmę, </w:t>
      </w:r>
      <w:r w:rsidR="007C24C6">
        <w:rPr>
          <w:color w:val="auto"/>
          <w:sz w:val="24"/>
          <w:szCs w:val="24"/>
          <w:lang w:val="lt-LT"/>
        </w:rPr>
        <w:t xml:space="preserve">kainodarą, </w:t>
      </w:r>
      <w:r w:rsidR="000A266A" w:rsidRPr="00055332">
        <w:rPr>
          <w:color w:val="auto"/>
          <w:sz w:val="24"/>
          <w:szCs w:val="24"/>
          <w:lang w:val="lt-LT"/>
        </w:rPr>
        <w:t>kitas reikalingas pirkimo sutarties sąlygas arba pirkimo sutarties projektą;</w:t>
      </w:r>
    </w:p>
    <w:p w:rsidR="000A266A" w:rsidRPr="00055332" w:rsidRDefault="0084169D">
      <w:pPr>
        <w:pStyle w:val="Pagrindinistekstas1"/>
        <w:spacing w:line="360" w:lineRule="auto"/>
        <w:rPr>
          <w:color w:val="auto"/>
          <w:sz w:val="24"/>
          <w:szCs w:val="24"/>
          <w:lang w:val="lt-LT"/>
        </w:rPr>
      </w:pPr>
      <w:r w:rsidRPr="00055332">
        <w:rPr>
          <w:color w:val="auto"/>
          <w:sz w:val="24"/>
          <w:szCs w:val="24"/>
          <w:lang w:val="lt-LT"/>
        </w:rPr>
        <w:t>2</w:t>
      </w:r>
      <w:r>
        <w:rPr>
          <w:color w:val="auto"/>
          <w:sz w:val="24"/>
          <w:szCs w:val="24"/>
          <w:lang w:val="lt-LT"/>
        </w:rPr>
        <w:t>4</w:t>
      </w:r>
      <w:r w:rsidR="000A266A" w:rsidRPr="00055332">
        <w:rPr>
          <w:color w:val="auto"/>
          <w:sz w:val="24"/>
          <w:szCs w:val="24"/>
          <w:lang w:val="lt-LT"/>
        </w:rPr>
        <w:t>.7. galimybes pirkime taikyti aplinkosaugos kriterijus, atsižvelgti į visuomenės poreikius socialinėje srityje;</w:t>
      </w:r>
    </w:p>
    <w:p w:rsidR="000A266A" w:rsidRPr="00055332" w:rsidRDefault="0084169D">
      <w:pPr>
        <w:pStyle w:val="Pagrindinistekstas1"/>
        <w:spacing w:line="360" w:lineRule="auto"/>
        <w:rPr>
          <w:color w:val="auto"/>
          <w:sz w:val="24"/>
          <w:szCs w:val="24"/>
          <w:lang w:val="lt-LT"/>
        </w:rPr>
      </w:pPr>
      <w:r w:rsidRPr="00055332">
        <w:rPr>
          <w:color w:val="auto"/>
          <w:sz w:val="24"/>
          <w:szCs w:val="24"/>
          <w:lang w:val="lt-LT"/>
        </w:rPr>
        <w:t>2</w:t>
      </w:r>
      <w:r>
        <w:rPr>
          <w:color w:val="auto"/>
          <w:sz w:val="24"/>
          <w:szCs w:val="24"/>
          <w:lang w:val="lt-LT"/>
        </w:rPr>
        <w:t>4</w:t>
      </w:r>
      <w:r w:rsidR="000A266A" w:rsidRPr="00055332">
        <w:rPr>
          <w:color w:val="auto"/>
          <w:sz w:val="24"/>
          <w:szCs w:val="24"/>
          <w:lang w:val="lt-LT"/>
        </w:rPr>
        <w:t>.8. reikalingus planus, brėžinius ir projektus;</w:t>
      </w:r>
    </w:p>
    <w:p w:rsidR="000A266A" w:rsidRPr="00055332" w:rsidRDefault="0084169D">
      <w:pPr>
        <w:pStyle w:val="Pagrindinistekstas1"/>
        <w:spacing w:line="360" w:lineRule="auto"/>
        <w:rPr>
          <w:color w:val="auto"/>
          <w:sz w:val="24"/>
          <w:szCs w:val="24"/>
          <w:lang w:val="lt-LT"/>
        </w:rPr>
      </w:pPr>
      <w:r w:rsidRPr="00055332">
        <w:rPr>
          <w:color w:val="auto"/>
          <w:sz w:val="24"/>
          <w:szCs w:val="24"/>
          <w:lang w:val="lt-LT"/>
        </w:rPr>
        <w:t>2</w:t>
      </w:r>
      <w:r>
        <w:rPr>
          <w:color w:val="auto"/>
          <w:sz w:val="24"/>
          <w:szCs w:val="24"/>
          <w:lang w:val="lt-LT"/>
        </w:rPr>
        <w:t>4</w:t>
      </w:r>
      <w:r w:rsidR="000A266A" w:rsidRPr="00055332">
        <w:rPr>
          <w:color w:val="auto"/>
          <w:sz w:val="24"/>
          <w:szCs w:val="24"/>
          <w:lang w:val="lt-LT"/>
        </w:rPr>
        <w:t>.9. kitą reikalingą informaciją.</w:t>
      </w:r>
    </w:p>
    <w:p w:rsidR="00A4583D" w:rsidRPr="005E0741" w:rsidRDefault="0084169D" w:rsidP="005E0741">
      <w:pPr>
        <w:autoSpaceDE w:val="0"/>
        <w:spacing w:line="360" w:lineRule="auto"/>
        <w:ind w:firstLine="312"/>
        <w:jc w:val="both"/>
        <w:textAlignment w:val="center"/>
        <w:rPr>
          <w:rFonts w:eastAsia="Arial"/>
          <w:iCs/>
        </w:rPr>
      </w:pPr>
      <w:r w:rsidRPr="002D5D44">
        <w:rPr>
          <w:rFonts w:eastAsia="Arial"/>
        </w:rPr>
        <w:t>2</w:t>
      </w:r>
      <w:r>
        <w:rPr>
          <w:rFonts w:eastAsia="Arial"/>
        </w:rPr>
        <w:t>5</w:t>
      </w:r>
      <w:r w:rsidR="002C76A0" w:rsidRPr="002D5D44">
        <w:rPr>
          <w:rFonts w:eastAsia="Arial"/>
        </w:rPr>
        <w:t xml:space="preserve">. </w:t>
      </w:r>
      <w:r w:rsidR="00FB7994" w:rsidRPr="000D174B">
        <w:t>Agentūra privalo įsigyti prekes, paslaugas ir darbus iš centrinės perkančiosios organizacijos arba per ją, kai centrinės perkančiosios organizacijos kataloge siūlomos prekės, paslaugos ar darbai atitinka Agentūros poreikius ir Agentūra negali jų atlikti efektyvesniu būdu racionaliai naudodama tam skirtas lėšas. Pirkimo iniciatorius privalo motyvuoti savo sprendimą neatlikti centrinės perkančiosios organizacijos kataloge siūlomų prekių, paslaugų ar darbų pirkimo ir saugoti tai patvirtinantį dokumentą kartu su kitais pirkimo dokumentais</w:t>
      </w:r>
      <w:r w:rsidR="00375D8B">
        <w:t xml:space="preserve">. </w:t>
      </w:r>
    </w:p>
    <w:p w:rsidR="000A266A" w:rsidRPr="00FB7994" w:rsidRDefault="0084169D">
      <w:pPr>
        <w:pStyle w:val="Pagrindinistekstas1"/>
        <w:spacing w:line="360" w:lineRule="auto"/>
        <w:rPr>
          <w:strike/>
          <w:color w:val="auto"/>
          <w:sz w:val="24"/>
          <w:szCs w:val="24"/>
          <w:lang w:val="lt-LT"/>
        </w:rPr>
      </w:pPr>
      <w:r w:rsidRPr="00513E31">
        <w:rPr>
          <w:color w:val="auto"/>
          <w:sz w:val="24"/>
          <w:szCs w:val="24"/>
          <w:lang w:val="lt-LT"/>
        </w:rPr>
        <w:t>2</w:t>
      </w:r>
      <w:r>
        <w:rPr>
          <w:color w:val="auto"/>
          <w:sz w:val="24"/>
          <w:szCs w:val="24"/>
          <w:lang w:val="lt-LT"/>
        </w:rPr>
        <w:t>6</w:t>
      </w:r>
      <w:r w:rsidR="00E814AE" w:rsidRPr="00FB7994">
        <w:rPr>
          <w:color w:val="auto"/>
          <w:sz w:val="24"/>
          <w:szCs w:val="24"/>
          <w:lang w:val="lt-LT"/>
        </w:rPr>
        <w:t xml:space="preserve">. </w:t>
      </w:r>
      <w:r w:rsidR="00FB7994" w:rsidRPr="00FB7994">
        <w:rPr>
          <w:iCs/>
          <w:sz w:val="24"/>
          <w:szCs w:val="24"/>
        </w:rPr>
        <w:t xml:space="preserve">Paraiška – užduotis ir tiekėjų apklausos pažyma gali būti nerengiami, kai </w:t>
      </w:r>
      <w:r w:rsidR="00FB7994" w:rsidRPr="00FB7994">
        <w:rPr>
          <w:sz w:val="24"/>
          <w:szCs w:val="24"/>
        </w:rPr>
        <w:t>vykdomas mažos vertės pirkimas apklausos būdu</w:t>
      </w:r>
      <w:r w:rsidR="00FB7994" w:rsidRPr="00FB7994">
        <w:rPr>
          <w:iCs/>
          <w:sz w:val="24"/>
          <w:szCs w:val="24"/>
        </w:rPr>
        <w:t xml:space="preserve"> ir preliminari pirkimo sutarties vertė neviršija 100 eurų be PVM. Tokiu atveju Pirkimo organizatorius Projektų valdymo ir viešųjų pirkimų ir skyriaus darbuotojui turi pateikti pasirašytą išlaidas pagrindžiančio dokumento (pvz., fiskalinio kvito, sąskaitos – faktūros) kopiją, kurioje įrašo </w:t>
      </w:r>
      <w:r w:rsidR="00FB7994" w:rsidRPr="00FB7994">
        <w:rPr>
          <w:sz w:val="24"/>
          <w:szCs w:val="24"/>
        </w:rPr>
        <w:t>prekių, paslaugų ar darbų kodą (-us) pagal Bendrąjį viešųjų pirkimų žodyną ir supaprastintų viešųjų pirkimų taisyklių punktą, kuriuo vadovaujantis pasirinktas atitinkamas pirkimo būdas. Gavęs išlaidas pagrindžiančio dokumento kopiją, Projektų valdymo ir viešųjų pirkimų skyriaus darbuotojas įregistruoja Viešųjų pirkimų registracijos žurnale. Jeigu už prekes buvo atsiskaityta vietoje, papildomai pateikiama ir fiskalinio kvito kopija. Tik įregistravus pirkimą gali būti apmokamas išlaidas pagrindžiantis dokumentas.</w:t>
      </w:r>
    </w:p>
    <w:p w:rsidR="000A266A" w:rsidRPr="00055332" w:rsidRDefault="0084169D">
      <w:pPr>
        <w:pStyle w:val="Pagrindinistekstas1"/>
        <w:spacing w:line="360" w:lineRule="auto"/>
        <w:rPr>
          <w:color w:val="auto"/>
          <w:sz w:val="24"/>
          <w:szCs w:val="24"/>
          <w:lang w:val="lt-LT"/>
        </w:rPr>
      </w:pPr>
      <w:r w:rsidRPr="00055332">
        <w:rPr>
          <w:color w:val="auto"/>
          <w:sz w:val="24"/>
          <w:szCs w:val="24"/>
          <w:lang w:val="lt-LT"/>
        </w:rPr>
        <w:lastRenderedPageBreak/>
        <w:t>2</w:t>
      </w:r>
      <w:r>
        <w:rPr>
          <w:color w:val="auto"/>
          <w:sz w:val="24"/>
          <w:szCs w:val="24"/>
          <w:lang w:val="lt-LT"/>
        </w:rPr>
        <w:t>7</w:t>
      </w:r>
      <w:r w:rsidR="000A266A" w:rsidRPr="00055332">
        <w:rPr>
          <w:color w:val="auto"/>
          <w:sz w:val="24"/>
          <w:szCs w:val="24"/>
          <w:lang w:val="lt-LT"/>
        </w:rPr>
        <w:t>. Agentūra supaprastinto pirkimo procedūroms iki pirkimo sutarties sudarymo atlikti gali įgalioti kitą perkančiąją organizaciją (toliau – įgaliotoji organizacija). Tokiu atveju įgaliotajai organizacijai nustatomos užduotys ir suteikiami visi įgaliojimai toms užduotims vykdyti.</w:t>
      </w:r>
    </w:p>
    <w:p w:rsidR="000A266A" w:rsidRPr="00055332" w:rsidRDefault="0084169D">
      <w:pPr>
        <w:pStyle w:val="Pagrindinistekstas1"/>
        <w:spacing w:line="360" w:lineRule="auto"/>
        <w:rPr>
          <w:color w:val="auto"/>
          <w:sz w:val="24"/>
          <w:szCs w:val="24"/>
          <w:lang w:val="lt-LT"/>
        </w:rPr>
      </w:pPr>
      <w:r w:rsidRPr="00055332">
        <w:rPr>
          <w:caps/>
          <w:color w:val="auto"/>
          <w:sz w:val="24"/>
          <w:szCs w:val="24"/>
          <w:lang w:val="lt-LT"/>
        </w:rPr>
        <w:t>2</w:t>
      </w:r>
      <w:r>
        <w:rPr>
          <w:caps/>
          <w:color w:val="auto"/>
          <w:sz w:val="24"/>
          <w:szCs w:val="24"/>
          <w:lang w:val="lt-LT"/>
        </w:rPr>
        <w:t>8</w:t>
      </w:r>
      <w:r w:rsidR="000A266A" w:rsidRPr="00055332">
        <w:rPr>
          <w:caps/>
          <w:color w:val="auto"/>
          <w:sz w:val="24"/>
          <w:szCs w:val="24"/>
          <w:lang w:val="lt-LT"/>
        </w:rPr>
        <w:t>. </w:t>
      </w:r>
      <w:r w:rsidR="000A266A" w:rsidRPr="00055332">
        <w:rPr>
          <w:color w:val="auto"/>
          <w:sz w:val="24"/>
          <w:szCs w:val="24"/>
          <w:lang w:val="lt-LT"/>
        </w:rPr>
        <w:t xml:space="preserve">Agentūra turi teisę nutraukti supaprastintą pirkimą, jeigu atsirado aplinkybių, kurių nebuvo galima numatyti (perkamas objektas tapo nereikalingas, nėra lėšų už jį apmokėti ir pan.).  </w:t>
      </w:r>
      <w:r w:rsidR="000A266A" w:rsidRPr="00055332">
        <w:rPr>
          <w:caps/>
          <w:color w:val="auto"/>
          <w:sz w:val="24"/>
          <w:szCs w:val="24"/>
          <w:lang w:val="lt-LT"/>
        </w:rPr>
        <w:t>S</w:t>
      </w:r>
      <w:r w:rsidR="000A266A" w:rsidRPr="00055332">
        <w:rPr>
          <w:color w:val="auto"/>
          <w:sz w:val="24"/>
          <w:szCs w:val="24"/>
          <w:lang w:val="lt-LT"/>
        </w:rPr>
        <w:t xml:space="preserve">prendimą </w:t>
      </w:r>
      <w:r w:rsidR="007624E4">
        <w:rPr>
          <w:color w:val="auto"/>
          <w:sz w:val="24"/>
          <w:szCs w:val="24"/>
          <w:lang w:val="lt-LT"/>
        </w:rPr>
        <w:t xml:space="preserve">teikti pasiūlymą </w:t>
      </w:r>
      <w:r w:rsidR="00DD570C">
        <w:rPr>
          <w:color w:val="auto"/>
          <w:sz w:val="24"/>
          <w:szCs w:val="24"/>
          <w:lang w:val="lt-LT"/>
        </w:rPr>
        <w:t>Agentūros direktoriui</w:t>
      </w:r>
      <w:r w:rsidR="007624E4">
        <w:rPr>
          <w:color w:val="auto"/>
          <w:sz w:val="24"/>
          <w:szCs w:val="24"/>
          <w:lang w:val="lt-LT"/>
        </w:rPr>
        <w:t xml:space="preserve"> ar jo įgaliotam asmeniui </w:t>
      </w:r>
      <w:r w:rsidR="000A266A" w:rsidRPr="00055332">
        <w:rPr>
          <w:color w:val="auto"/>
          <w:sz w:val="24"/>
          <w:szCs w:val="24"/>
          <w:lang w:val="lt-LT"/>
        </w:rPr>
        <w:t xml:space="preserve">dėl </w:t>
      </w:r>
      <w:r w:rsidR="00382A71" w:rsidRPr="00055332">
        <w:rPr>
          <w:color w:val="auto"/>
          <w:sz w:val="24"/>
          <w:szCs w:val="24"/>
          <w:lang w:val="lt-LT"/>
        </w:rPr>
        <w:t>supaprastint</w:t>
      </w:r>
      <w:r w:rsidR="00720A5A" w:rsidRPr="00055332">
        <w:rPr>
          <w:color w:val="auto"/>
          <w:sz w:val="24"/>
          <w:szCs w:val="24"/>
          <w:lang w:val="lt-LT"/>
        </w:rPr>
        <w:t>ų</w:t>
      </w:r>
      <w:r w:rsidR="00382A71" w:rsidRPr="00055332">
        <w:rPr>
          <w:color w:val="auto"/>
          <w:sz w:val="24"/>
          <w:szCs w:val="24"/>
          <w:lang w:val="lt-LT"/>
        </w:rPr>
        <w:t xml:space="preserve"> </w:t>
      </w:r>
      <w:r w:rsidR="000A266A" w:rsidRPr="00055332">
        <w:rPr>
          <w:color w:val="auto"/>
          <w:sz w:val="24"/>
          <w:szCs w:val="24"/>
          <w:lang w:val="lt-LT"/>
        </w:rPr>
        <w:t>pirkim</w:t>
      </w:r>
      <w:r w:rsidR="00720A5A" w:rsidRPr="00055332">
        <w:rPr>
          <w:color w:val="auto"/>
          <w:sz w:val="24"/>
          <w:szCs w:val="24"/>
          <w:lang w:val="lt-LT"/>
        </w:rPr>
        <w:t>ų</w:t>
      </w:r>
      <w:r w:rsidR="000A266A" w:rsidRPr="00055332">
        <w:rPr>
          <w:color w:val="auto"/>
          <w:sz w:val="24"/>
          <w:szCs w:val="24"/>
          <w:lang w:val="lt-LT"/>
        </w:rPr>
        <w:t xml:space="preserve"> nutraukimo gali priimti Komisija arba Pirkimo organizatorius.</w:t>
      </w:r>
    </w:p>
    <w:p w:rsidR="000A266A" w:rsidRPr="00055332" w:rsidRDefault="000A266A" w:rsidP="0063370D">
      <w:pPr>
        <w:pStyle w:val="PAVADINIMAI"/>
        <w:tabs>
          <w:tab w:val="left" w:pos="0"/>
          <w:tab w:val="left" w:pos="360"/>
        </w:tabs>
        <w:spacing w:line="360" w:lineRule="auto"/>
        <w:ind w:left="0" w:firstLine="0"/>
        <w:rPr>
          <w:rFonts w:cs="Times New Roman"/>
          <w:lang w:val="lt-LT"/>
        </w:rPr>
      </w:pPr>
      <w:bookmarkStart w:id="3" w:name="_Toc339984123"/>
      <w:r w:rsidRPr="00055332">
        <w:rPr>
          <w:rFonts w:cs="Times New Roman"/>
          <w:lang w:val="lt-LT"/>
        </w:rPr>
        <w:t>SUPAPRASTINTŲ PIRKIMŲ PASKELBIMAS</w:t>
      </w:r>
      <w:bookmarkEnd w:id="3"/>
    </w:p>
    <w:p w:rsidR="000A266A" w:rsidRPr="00055332" w:rsidRDefault="0084169D">
      <w:pPr>
        <w:pStyle w:val="Pagrindinistekstas1"/>
        <w:spacing w:line="360" w:lineRule="auto"/>
        <w:rPr>
          <w:color w:val="auto"/>
          <w:sz w:val="24"/>
          <w:szCs w:val="24"/>
          <w:lang w:val="lt-LT"/>
        </w:rPr>
      </w:pPr>
      <w:r>
        <w:rPr>
          <w:color w:val="auto"/>
          <w:sz w:val="24"/>
          <w:szCs w:val="24"/>
          <w:lang w:val="lt-LT"/>
        </w:rPr>
        <w:t>29</w:t>
      </w:r>
      <w:r w:rsidR="000A266A" w:rsidRPr="00055332">
        <w:rPr>
          <w:color w:val="auto"/>
          <w:sz w:val="24"/>
          <w:szCs w:val="24"/>
          <w:lang w:val="lt-LT"/>
        </w:rPr>
        <w:t>. Agentūra supaprastintų pirkimų atlikimo atveju skelbia:</w:t>
      </w:r>
    </w:p>
    <w:p w:rsidR="000A266A" w:rsidRPr="00055332" w:rsidRDefault="0084169D">
      <w:pPr>
        <w:pStyle w:val="Pagrindinistekstas1"/>
        <w:spacing w:line="360" w:lineRule="auto"/>
        <w:rPr>
          <w:color w:val="auto"/>
          <w:sz w:val="24"/>
          <w:szCs w:val="24"/>
          <w:lang w:val="lt-LT"/>
        </w:rPr>
      </w:pPr>
      <w:r>
        <w:rPr>
          <w:color w:val="auto"/>
          <w:sz w:val="24"/>
          <w:szCs w:val="24"/>
          <w:lang w:val="lt-LT"/>
        </w:rPr>
        <w:t>29</w:t>
      </w:r>
      <w:r w:rsidR="000A266A" w:rsidRPr="00055332">
        <w:rPr>
          <w:color w:val="auto"/>
          <w:sz w:val="24"/>
          <w:szCs w:val="24"/>
          <w:lang w:val="lt-LT"/>
        </w:rPr>
        <w:t>.1. apie kiekvieną supaprastintą pirkimą, išskyrus supaprastintus pirkimus, atliekamus apklausos būdu šių Taisyklių nustatytais atvejais;</w:t>
      </w:r>
    </w:p>
    <w:p w:rsidR="000A266A" w:rsidRPr="00055332" w:rsidRDefault="0084169D">
      <w:pPr>
        <w:pStyle w:val="Pagrindinistekstas1"/>
        <w:spacing w:line="360" w:lineRule="auto"/>
        <w:rPr>
          <w:color w:val="auto"/>
          <w:sz w:val="24"/>
          <w:szCs w:val="24"/>
          <w:lang w:val="lt-LT"/>
        </w:rPr>
      </w:pPr>
      <w:r>
        <w:rPr>
          <w:color w:val="auto"/>
          <w:sz w:val="24"/>
          <w:szCs w:val="24"/>
          <w:lang w:val="lt-LT"/>
        </w:rPr>
        <w:t>29</w:t>
      </w:r>
      <w:r w:rsidR="000A266A" w:rsidRPr="00055332">
        <w:rPr>
          <w:color w:val="auto"/>
          <w:sz w:val="24"/>
          <w:szCs w:val="24"/>
          <w:lang w:val="lt-LT"/>
        </w:rPr>
        <w:t xml:space="preserve">.2. informacinį pranešimą, priėmusi sprendimą pirkti prekes, paslaugas ar darbus nepaskelbus apie pirkimą (toliau – informacinis pranešimas) šių </w:t>
      </w:r>
      <w:r w:rsidR="000A266A" w:rsidRPr="006358A1">
        <w:rPr>
          <w:color w:val="auto"/>
          <w:sz w:val="24"/>
          <w:szCs w:val="24"/>
          <w:lang w:val="lt-LT"/>
        </w:rPr>
        <w:t>Taisyklių</w:t>
      </w:r>
      <w:r w:rsidR="000A266A" w:rsidRPr="006358A1">
        <w:rPr>
          <w:color w:val="FF0000"/>
          <w:sz w:val="24"/>
          <w:szCs w:val="24"/>
          <w:lang w:val="lt-LT"/>
        </w:rPr>
        <w:t xml:space="preserve"> </w:t>
      </w:r>
      <w:r w:rsidR="00180949" w:rsidRPr="006358A1">
        <w:rPr>
          <w:color w:val="auto"/>
          <w:sz w:val="24"/>
          <w:szCs w:val="24"/>
          <w:lang w:val="lt-LT"/>
        </w:rPr>
        <w:t>108</w:t>
      </w:r>
      <w:r w:rsidR="000A266A" w:rsidRPr="006358A1">
        <w:rPr>
          <w:color w:val="auto"/>
          <w:sz w:val="24"/>
          <w:szCs w:val="24"/>
          <w:lang w:val="lt-LT"/>
        </w:rPr>
        <w:t xml:space="preserve">.1.1, </w:t>
      </w:r>
      <w:r w:rsidR="00180949" w:rsidRPr="006358A1">
        <w:rPr>
          <w:color w:val="auto"/>
          <w:sz w:val="24"/>
          <w:szCs w:val="24"/>
          <w:lang w:val="lt-LT"/>
        </w:rPr>
        <w:t>108</w:t>
      </w:r>
      <w:r w:rsidR="000A266A" w:rsidRPr="006358A1">
        <w:rPr>
          <w:color w:val="auto"/>
          <w:sz w:val="24"/>
          <w:szCs w:val="24"/>
          <w:lang w:val="lt-LT"/>
        </w:rPr>
        <w:t xml:space="preserve">.1.2, </w:t>
      </w:r>
      <w:r w:rsidR="00180949" w:rsidRPr="006358A1">
        <w:rPr>
          <w:color w:val="auto"/>
          <w:sz w:val="24"/>
          <w:szCs w:val="24"/>
          <w:lang w:val="lt-LT"/>
        </w:rPr>
        <w:t>108</w:t>
      </w:r>
      <w:r w:rsidR="000A266A" w:rsidRPr="006358A1">
        <w:rPr>
          <w:color w:val="auto"/>
          <w:sz w:val="24"/>
          <w:szCs w:val="24"/>
          <w:lang w:val="lt-LT"/>
        </w:rPr>
        <w:t xml:space="preserve">.1.6, </w:t>
      </w:r>
      <w:r w:rsidR="00180949" w:rsidRPr="006358A1">
        <w:rPr>
          <w:color w:val="auto"/>
          <w:sz w:val="24"/>
          <w:szCs w:val="24"/>
          <w:lang w:val="lt-LT"/>
        </w:rPr>
        <w:t>108</w:t>
      </w:r>
      <w:r w:rsidR="000A266A" w:rsidRPr="006358A1">
        <w:rPr>
          <w:color w:val="auto"/>
          <w:sz w:val="24"/>
          <w:szCs w:val="24"/>
          <w:lang w:val="lt-LT"/>
        </w:rPr>
        <w:t xml:space="preserve">.2.1, </w:t>
      </w:r>
      <w:r w:rsidR="00180949" w:rsidRPr="006358A1">
        <w:rPr>
          <w:color w:val="auto"/>
          <w:sz w:val="24"/>
          <w:szCs w:val="24"/>
          <w:lang w:val="lt-LT"/>
        </w:rPr>
        <w:t>108</w:t>
      </w:r>
      <w:r w:rsidR="000A266A" w:rsidRPr="006358A1">
        <w:rPr>
          <w:color w:val="auto"/>
          <w:sz w:val="24"/>
          <w:szCs w:val="24"/>
          <w:lang w:val="lt-LT"/>
        </w:rPr>
        <w:t xml:space="preserve">.3.1, </w:t>
      </w:r>
      <w:r w:rsidR="00180949" w:rsidRPr="006358A1">
        <w:rPr>
          <w:color w:val="auto"/>
          <w:sz w:val="24"/>
          <w:szCs w:val="24"/>
          <w:lang w:val="lt-LT"/>
        </w:rPr>
        <w:t>108</w:t>
      </w:r>
      <w:r w:rsidR="000A266A" w:rsidRPr="006358A1">
        <w:rPr>
          <w:color w:val="auto"/>
          <w:sz w:val="24"/>
          <w:szCs w:val="24"/>
          <w:lang w:val="lt-LT"/>
        </w:rPr>
        <w:t xml:space="preserve">.3.2, </w:t>
      </w:r>
      <w:r w:rsidR="00180949" w:rsidRPr="006358A1">
        <w:rPr>
          <w:color w:val="auto"/>
          <w:sz w:val="24"/>
          <w:szCs w:val="24"/>
          <w:lang w:val="lt-LT"/>
        </w:rPr>
        <w:t>108</w:t>
      </w:r>
      <w:r w:rsidR="000A266A" w:rsidRPr="006358A1">
        <w:rPr>
          <w:color w:val="auto"/>
          <w:sz w:val="24"/>
          <w:szCs w:val="24"/>
          <w:lang w:val="lt-LT"/>
        </w:rPr>
        <w:t xml:space="preserve">.3.4, </w:t>
      </w:r>
      <w:r w:rsidR="00180949" w:rsidRPr="006358A1">
        <w:rPr>
          <w:color w:val="auto"/>
          <w:sz w:val="24"/>
          <w:szCs w:val="24"/>
          <w:lang w:val="lt-LT"/>
        </w:rPr>
        <w:t>108</w:t>
      </w:r>
      <w:r w:rsidR="000A266A" w:rsidRPr="006358A1">
        <w:rPr>
          <w:color w:val="auto"/>
          <w:sz w:val="24"/>
          <w:szCs w:val="24"/>
          <w:lang w:val="lt-LT"/>
        </w:rPr>
        <w:t xml:space="preserve">.3.5, </w:t>
      </w:r>
      <w:r w:rsidR="00180949" w:rsidRPr="006358A1">
        <w:rPr>
          <w:color w:val="auto"/>
          <w:sz w:val="24"/>
          <w:szCs w:val="24"/>
          <w:lang w:val="lt-LT"/>
        </w:rPr>
        <w:t>108</w:t>
      </w:r>
      <w:r w:rsidR="000A266A" w:rsidRPr="006358A1">
        <w:rPr>
          <w:color w:val="auto"/>
          <w:sz w:val="24"/>
          <w:szCs w:val="24"/>
          <w:lang w:val="lt-LT"/>
        </w:rPr>
        <w:t xml:space="preserve">.4.1, </w:t>
      </w:r>
      <w:r w:rsidR="007273FF">
        <w:rPr>
          <w:color w:val="auto"/>
          <w:sz w:val="24"/>
          <w:szCs w:val="24"/>
          <w:lang w:val="lt-LT"/>
        </w:rPr>
        <w:t>108</w:t>
      </w:r>
      <w:r w:rsidR="000A266A" w:rsidRPr="006358A1">
        <w:rPr>
          <w:color w:val="auto"/>
          <w:sz w:val="24"/>
          <w:szCs w:val="24"/>
          <w:lang w:val="lt-LT"/>
        </w:rPr>
        <w:t xml:space="preserve">.5.1 punktuose </w:t>
      </w:r>
      <w:r w:rsidR="000A266A" w:rsidRPr="00055332">
        <w:rPr>
          <w:color w:val="auto"/>
          <w:sz w:val="24"/>
          <w:szCs w:val="24"/>
          <w:lang w:val="lt-LT"/>
        </w:rPr>
        <w:t>nustatytais atvejais. Agentūra informacinį pranešimą skelbia bet kuriuo momentu, tačiau ne vėliau kaip 5 darbo dienos iki pirkimo sutarties sudarymo, kai ji gali identifikuoti tiekėją, su kuriuo ketina sudaryti pirkimo sutartį (priėmusi sprendimą kreiptis į tiekėją pateikti pasiūlymą, jau pateikusi kvietimą tiekėjui dalyvauti pirkimo procedūrose, pasiūlymo vertinimo procedūros metu arba pripažinus tiekėjo pasiūlymą tinkamu ar, kai kviečiamas daugiau kaip vienas tiekėjas, patvirtinusi pasiūlymų eilę).</w:t>
      </w:r>
    </w:p>
    <w:p w:rsidR="000A266A" w:rsidRPr="00055332" w:rsidRDefault="0084169D">
      <w:pPr>
        <w:pStyle w:val="Pagrindinistekstas1"/>
        <w:spacing w:line="360" w:lineRule="auto"/>
        <w:rPr>
          <w:color w:val="auto"/>
          <w:sz w:val="24"/>
          <w:szCs w:val="24"/>
          <w:lang w:val="lt-LT"/>
        </w:rPr>
      </w:pPr>
      <w:r>
        <w:rPr>
          <w:color w:val="auto"/>
          <w:sz w:val="24"/>
          <w:szCs w:val="24"/>
          <w:lang w:val="lt-LT"/>
        </w:rPr>
        <w:t>29</w:t>
      </w:r>
      <w:r w:rsidR="000A266A" w:rsidRPr="00055332">
        <w:rPr>
          <w:color w:val="auto"/>
          <w:sz w:val="24"/>
          <w:szCs w:val="24"/>
          <w:lang w:val="lt-LT"/>
        </w:rPr>
        <w:t>.3. apie sudarytą pirkimo sutartį ar preliminariąją sutartį, ją sudariusi dėl Viešųjų pirkimų įstatymo 2 priedėlio B paslaugų sąraše nurodytų paslaugų, kai pirkimo vertė yra ne mažesnė, negu yra  nustatyta tarptautinio pirkimo vertės riba, ne vėliau kaip per 48 dienas po pirkimo sutarties  ar preliminariosios sutarties sudarymo.</w:t>
      </w:r>
    </w:p>
    <w:p w:rsidR="000A266A" w:rsidRPr="00055332" w:rsidRDefault="0084169D">
      <w:pPr>
        <w:pStyle w:val="Pagrindinistekstas1"/>
        <w:spacing w:line="360" w:lineRule="auto"/>
        <w:rPr>
          <w:color w:val="auto"/>
          <w:sz w:val="24"/>
          <w:szCs w:val="24"/>
          <w:lang w:val="lt-LT"/>
        </w:rPr>
      </w:pPr>
      <w:r>
        <w:rPr>
          <w:color w:val="auto"/>
          <w:sz w:val="24"/>
          <w:szCs w:val="24"/>
          <w:lang w:val="lt-LT"/>
        </w:rPr>
        <w:t>29</w:t>
      </w:r>
      <w:r w:rsidR="000A266A" w:rsidRPr="00055332">
        <w:rPr>
          <w:color w:val="auto"/>
          <w:sz w:val="24"/>
          <w:szCs w:val="24"/>
          <w:lang w:val="lt-LT"/>
        </w:rPr>
        <w:t xml:space="preserve">.4. pranešimą dėl savanoriško </w:t>
      </w:r>
      <w:r w:rsidR="000A266A" w:rsidRPr="006358A1">
        <w:rPr>
          <w:i/>
          <w:color w:val="auto"/>
          <w:sz w:val="24"/>
          <w:szCs w:val="24"/>
          <w:lang w:val="lt-LT"/>
        </w:rPr>
        <w:t>ex</w:t>
      </w:r>
      <w:r w:rsidR="00EF04FA" w:rsidRPr="006358A1">
        <w:rPr>
          <w:i/>
          <w:color w:val="auto"/>
          <w:sz w:val="24"/>
          <w:szCs w:val="24"/>
          <w:lang w:val="lt-LT"/>
        </w:rPr>
        <w:t xml:space="preserve"> </w:t>
      </w:r>
      <w:r w:rsidR="000A266A" w:rsidRPr="006358A1">
        <w:rPr>
          <w:i/>
          <w:color w:val="auto"/>
          <w:sz w:val="24"/>
          <w:szCs w:val="24"/>
          <w:lang w:val="lt-LT"/>
        </w:rPr>
        <w:t>ante</w:t>
      </w:r>
      <w:r w:rsidR="000A266A" w:rsidRPr="00055332">
        <w:rPr>
          <w:color w:val="auto"/>
          <w:sz w:val="24"/>
          <w:szCs w:val="24"/>
          <w:lang w:val="lt-LT"/>
        </w:rPr>
        <w:t xml:space="preserve"> skaidrumo, kai vykdomas supaprastintas pirkimas dėl Viešųjų pirkimų įstatymo 2 priedėlio B paslaugų sąraše nurodytų paslaugų, kai pirkimo vertė yra ne mažesnė, negu yra  nustatyta tarptautinio pirkimo vertės riba; </w:t>
      </w:r>
    </w:p>
    <w:p w:rsidR="00B11E12" w:rsidRPr="00055332" w:rsidRDefault="0084169D" w:rsidP="0063370D">
      <w:pPr>
        <w:pStyle w:val="Default"/>
        <w:spacing w:after="27" w:line="360" w:lineRule="auto"/>
        <w:ind w:firstLine="284"/>
        <w:jc w:val="both"/>
        <w:rPr>
          <w:color w:val="auto"/>
        </w:rPr>
      </w:pPr>
      <w:r>
        <w:rPr>
          <w:color w:val="auto"/>
        </w:rPr>
        <w:t>30</w:t>
      </w:r>
      <w:r w:rsidR="00B11E12" w:rsidRPr="00055332">
        <w:rPr>
          <w:color w:val="auto"/>
        </w:rPr>
        <w:t xml:space="preserve">. Agentūra apie pirkimus skelbia Viešųjų pirkimų įstatymo 86 straipsnyje ir Taisyklėse nustatytais atvejais ir tvarka, o informacinį pranešimą ar pranešimą dėl savanoriško </w:t>
      </w:r>
      <w:r w:rsidR="00B11E12" w:rsidRPr="006358A1">
        <w:rPr>
          <w:i/>
          <w:color w:val="auto"/>
        </w:rPr>
        <w:t>ex ante</w:t>
      </w:r>
      <w:r w:rsidR="00B11E12" w:rsidRPr="00055332">
        <w:rPr>
          <w:color w:val="auto"/>
        </w:rPr>
        <w:t xml:space="preserve"> skaidrumo gali skelbti Viešųjų pirkimų įstatymo 92 straipsnio 8 dalyje ir Taisyklėse numatytais atvejais. </w:t>
      </w:r>
      <w:r w:rsidR="00976C26" w:rsidRPr="00055332">
        <w:rPr>
          <w:color w:val="auto"/>
        </w:rPr>
        <w:t>Agentūra</w:t>
      </w:r>
      <w:r w:rsidR="00B11E12" w:rsidRPr="00055332">
        <w:rPr>
          <w:color w:val="auto"/>
        </w:rPr>
        <w:t xml:space="preserve"> savo tinklalapyje ir </w:t>
      </w:r>
      <w:r w:rsidR="004236CB">
        <w:t>CVP IS sistemoje</w:t>
      </w:r>
      <w:r w:rsidR="00B11E12" w:rsidRPr="00055332">
        <w:rPr>
          <w:color w:val="auto"/>
        </w:rPr>
        <w:t xml:space="preserve"> informuoja apie pradedamą bet kurį </w:t>
      </w:r>
      <w:r w:rsidR="00B11E12" w:rsidRPr="00055332">
        <w:rPr>
          <w:color w:val="auto"/>
        </w:rPr>
        <w:lastRenderedPageBreak/>
        <w:t xml:space="preserve">pirkimą (mažos vertės pirkimų atveju – tik </w:t>
      </w:r>
      <w:r w:rsidR="00976C26" w:rsidRPr="00055332">
        <w:rPr>
          <w:color w:val="auto"/>
        </w:rPr>
        <w:t>Agentūros</w:t>
      </w:r>
      <w:r w:rsidR="00B11E12" w:rsidRPr="00055332">
        <w:rPr>
          <w:color w:val="auto"/>
        </w:rPr>
        <w:t xml:space="preserve"> tinklalapyje), taip pat nustatytą laimėtoją ir ketinamą sudaryti bei sudarytą pirkimo sutartį. </w:t>
      </w:r>
    </w:p>
    <w:p w:rsidR="000A266A" w:rsidRPr="00055332" w:rsidRDefault="0084169D">
      <w:pPr>
        <w:pStyle w:val="Pagrindinistekstas1"/>
        <w:spacing w:line="360" w:lineRule="auto"/>
        <w:rPr>
          <w:color w:val="auto"/>
          <w:sz w:val="24"/>
          <w:szCs w:val="24"/>
          <w:lang w:val="lt-LT"/>
        </w:rPr>
      </w:pPr>
      <w:r>
        <w:rPr>
          <w:color w:val="auto"/>
          <w:sz w:val="24"/>
          <w:szCs w:val="24"/>
          <w:lang w:val="lt-LT"/>
        </w:rPr>
        <w:t>31</w:t>
      </w:r>
      <w:r w:rsidR="000A266A" w:rsidRPr="00055332">
        <w:rPr>
          <w:color w:val="auto"/>
          <w:sz w:val="24"/>
          <w:szCs w:val="24"/>
          <w:lang w:val="lt-LT"/>
        </w:rPr>
        <w:t xml:space="preserve">. Papildomi skelbimai ir informaciniai pranešimai gali būti skelbiami Agentūros </w:t>
      </w:r>
      <w:r w:rsidR="00F026B3">
        <w:rPr>
          <w:color w:val="auto"/>
          <w:sz w:val="24"/>
          <w:szCs w:val="24"/>
          <w:lang w:val="lt-LT"/>
        </w:rPr>
        <w:t>tinklalapyje</w:t>
      </w:r>
      <w:r w:rsidR="000A266A" w:rsidRPr="00055332">
        <w:rPr>
          <w:color w:val="auto"/>
          <w:sz w:val="24"/>
          <w:szCs w:val="24"/>
          <w:lang w:val="lt-LT"/>
        </w:rPr>
        <w:t>, kitur internete ar kitomis priemonėmis. Agentūra užtikrina, kad šie skelbimai ir informaciniai pranešimai būtų paskelbti ne anksčiau negu CVP IS, o to paties skelbimo turinys visur būtų tapatus. Už skelbimo ir informacinio pranešimo turinį atsakinga Agentūra.</w:t>
      </w:r>
    </w:p>
    <w:p w:rsidR="000A266A" w:rsidRPr="00055332" w:rsidRDefault="0084169D">
      <w:pPr>
        <w:pStyle w:val="Pagrindinistekstas1"/>
        <w:spacing w:line="360" w:lineRule="auto"/>
        <w:rPr>
          <w:color w:val="auto"/>
          <w:sz w:val="24"/>
          <w:szCs w:val="24"/>
          <w:lang w:val="lt-LT"/>
        </w:rPr>
      </w:pPr>
      <w:r>
        <w:rPr>
          <w:color w:val="auto"/>
          <w:sz w:val="24"/>
          <w:szCs w:val="24"/>
          <w:lang w:val="lt-LT"/>
        </w:rPr>
        <w:t>32</w:t>
      </w:r>
      <w:r w:rsidR="000A266A" w:rsidRPr="00055332">
        <w:rPr>
          <w:color w:val="auto"/>
          <w:sz w:val="24"/>
          <w:szCs w:val="24"/>
          <w:lang w:val="lt-LT"/>
        </w:rPr>
        <w:t xml:space="preserve">. Skelbimus ir informacinius pranešimus paskelbia šių Taisyklių nustatyta tvarka </w:t>
      </w:r>
      <w:r w:rsidR="00CC4152">
        <w:rPr>
          <w:color w:val="auto"/>
          <w:sz w:val="24"/>
          <w:szCs w:val="24"/>
          <w:lang w:val="lt-LT"/>
        </w:rPr>
        <w:t xml:space="preserve">Komisija arba </w:t>
      </w:r>
      <w:r w:rsidR="00CC4152" w:rsidRPr="00055332">
        <w:rPr>
          <w:color w:val="auto"/>
          <w:sz w:val="24"/>
          <w:szCs w:val="24"/>
          <w:lang w:val="lt-LT"/>
        </w:rPr>
        <w:t>Pirkimo organizatorius</w:t>
      </w:r>
      <w:r w:rsidR="000A266A" w:rsidRPr="00055332">
        <w:rPr>
          <w:color w:val="auto"/>
          <w:sz w:val="24"/>
          <w:szCs w:val="24"/>
          <w:lang w:val="lt-LT"/>
        </w:rPr>
        <w:t xml:space="preserve">. Skelbimo ar informacinio pranešimo paskelbimo diena yra skelbimo paskelbimo data CVP IS. Pranešimo dėl savanoriško </w:t>
      </w:r>
      <w:r w:rsidR="000A266A" w:rsidRPr="00055332">
        <w:rPr>
          <w:i/>
          <w:color w:val="auto"/>
          <w:sz w:val="24"/>
          <w:szCs w:val="24"/>
          <w:lang w:val="lt-LT"/>
        </w:rPr>
        <w:t>ex ante</w:t>
      </w:r>
      <w:r w:rsidR="000A266A" w:rsidRPr="00055332">
        <w:rPr>
          <w:color w:val="auto"/>
          <w:sz w:val="24"/>
          <w:szCs w:val="24"/>
          <w:lang w:val="lt-LT"/>
        </w:rPr>
        <w:t xml:space="preserve"> skaidrumo paskelbimo diena yra pranešimo paskelbimo data Europos Sąjungos oficialiame leidinyje.</w:t>
      </w:r>
    </w:p>
    <w:p w:rsidR="000A266A" w:rsidRPr="00055332" w:rsidRDefault="000A266A">
      <w:pPr>
        <w:pStyle w:val="PAVADINIMAI"/>
        <w:tabs>
          <w:tab w:val="left" w:pos="0"/>
          <w:tab w:val="left" w:pos="360"/>
        </w:tabs>
        <w:spacing w:line="360" w:lineRule="auto"/>
        <w:ind w:left="1206" w:hanging="1113"/>
        <w:rPr>
          <w:rFonts w:cs="Times New Roman"/>
          <w:lang w:val="lt-LT"/>
        </w:rPr>
      </w:pPr>
      <w:bookmarkStart w:id="4" w:name="_Toc339984124"/>
      <w:r w:rsidRPr="00055332">
        <w:rPr>
          <w:rFonts w:cs="Times New Roman"/>
          <w:lang w:val="lt-LT"/>
        </w:rPr>
        <w:t>PIRKIMO DOKUMENTŲ RENGIMAS, PAAIŠKINIMAI, TEIKIMAS</w:t>
      </w:r>
      <w:bookmarkEnd w:id="4"/>
    </w:p>
    <w:p w:rsidR="000A266A" w:rsidRPr="00055332" w:rsidRDefault="0084169D">
      <w:pPr>
        <w:pStyle w:val="Pagrindinistekstas1"/>
        <w:spacing w:line="360" w:lineRule="auto"/>
        <w:rPr>
          <w:color w:val="auto"/>
          <w:sz w:val="24"/>
          <w:szCs w:val="24"/>
          <w:lang w:val="lt-LT"/>
        </w:rPr>
      </w:pPr>
      <w:r>
        <w:rPr>
          <w:color w:val="auto"/>
          <w:sz w:val="24"/>
          <w:szCs w:val="24"/>
          <w:lang w:val="lt-LT"/>
        </w:rPr>
        <w:t>33</w:t>
      </w:r>
      <w:r w:rsidR="000A266A" w:rsidRPr="00055332">
        <w:rPr>
          <w:color w:val="auto"/>
          <w:sz w:val="24"/>
          <w:szCs w:val="24"/>
          <w:lang w:val="lt-LT"/>
        </w:rPr>
        <w:t>.  Pirkimo dokumentus pagal Pirkimo iniciatoriaus parengtas pagrindines pirkimo sąlygas rengia Pirkimo organizatorius arba Komisija</w:t>
      </w:r>
      <w:r w:rsidR="003E6EE6">
        <w:rPr>
          <w:color w:val="auto"/>
          <w:sz w:val="24"/>
          <w:szCs w:val="24"/>
          <w:lang w:val="lt-LT"/>
        </w:rPr>
        <w:t xml:space="preserve"> ir teikia tvirtinti </w:t>
      </w:r>
      <w:r w:rsidR="00AD0B1A">
        <w:rPr>
          <w:color w:val="auto"/>
          <w:sz w:val="24"/>
          <w:szCs w:val="24"/>
          <w:lang w:val="lt-LT"/>
        </w:rPr>
        <w:t>Agentūros direktoriui</w:t>
      </w:r>
      <w:r w:rsidR="003E6EE6">
        <w:rPr>
          <w:color w:val="auto"/>
          <w:sz w:val="24"/>
          <w:szCs w:val="24"/>
          <w:lang w:val="lt-LT"/>
        </w:rPr>
        <w:t xml:space="preserve"> ar jo įgaliotam asmeniui</w:t>
      </w:r>
      <w:r w:rsidR="000A266A" w:rsidRPr="00055332">
        <w:rPr>
          <w:color w:val="auto"/>
          <w:sz w:val="24"/>
          <w:szCs w:val="24"/>
          <w:lang w:val="lt-LT"/>
        </w:rPr>
        <w:t>. Pirkimo iniciatorius privalo pateikti pirkimo dokumentus rengiantiems asmenims visą informaciją, reikalingą pirkimo dokumentams parengti ir pirkimo procedūroms atlikti. Pirkimo organizatorius ar Komisija pirkimo dokumentus, kuriuos įmanoma pateikti elektroninėmis priemonėmis, įskaitant technines specifikacijas, dokumentų paaiškinimus (patikslinimus), taip pat atsakymus į tiekėjų klausimus, skelbia CVP IS kartu su skelbimu apie pirkimą (išskyrus atliekant mažos vertės pirkimus apklausos būdu</w:t>
      </w:r>
      <w:r w:rsidR="00FB39FA" w:rsidRPr="00055332">
        <w:rPr>
          <w:color w:val="auto"/>
          <w:sz w:val="24"/>
          <w:szCs w:val="24"/>
          <w:lang w:val="lt-LT"/>
        </w:rPr>
        <w:t xml:space="preserve"> ne CVP IS priemonėmis</w:t>
      </w:r>
      <w:r w:rsidR="000A266A" w:rsidRPr="00055332">
        <w:rPr>
          <w:color w:val="auto"/>
          <w:sz w:val="24"/>
          <w:szCs w:val="24"/>
          <w:lang w:val="lt-LT"/>
        </w:rPr>
        <w:t xml:space="preserve">). Jeigu pirkimo dokumentų neįmanoma paskelbti CVP IS, Pirkimo organizatorius ar Komisija pirkimo dokumentus tiekėjui pateikia kitomis priemonėmis. </w:t>
      </w:r>
    </w:p>
    <w:p w:rsidR="000A266A" w:rsidRPr="00055332" w:rsidRDefault="0084169D">
      <w:pPr>
        <w:pStyle w:val="Pagrindinistekstas1"/>
        <w:spacing w:line="360" w:lineRule="auto"/>
        <w:rPr>
          <w:color w:val="auto"/>
          <w:sz w:val="24"/>
          <w:szCs w:val="24"/>
          <w:lang w:val="lt-LT"/>
        </w:rPr>
      </w:pPr>
      <w:r>
        <w:rPr>
          <w:color w:val="auto"/>
          <w:sz w:val="24"/>
          <w:szCs w:val="24"/>
          <w:lang w:val="lt-LT"/>
        </w:rPr>
        <w:t>34</w:t>
      </w:r>
      <w:r w:rsidR="000A266A" w:rsidRPr="00055332">
        <w:rPr>
          <w:color w:val="auto"/>
          <w:sz w:val="24"/>
          <w:szCs w:val="24"/>
          <w:lang w:val="lt-LT"/>
        </w:rPr>
        <w:t>. Pirkimo dokumentai gali būti nerengiami, kai apklausa vykdoma žodžiu.</w:t>
      </w:r>
    </w:p>
    <w:p w:rsidR="000A266A" w:rsidRPr="00055332" w:rsidRDefault="0084169D">
      <w:pPr>
        <w:pStyle w:val="Pagrindinistekstas1"/>
        <w:spacing w:line="360" w:lineRule="auto"/>
        <w:rPr>
          <w:color w:val="auto"/>
          <w:sz w:val="24"/>
          <w:szCs w:val="24"/>
          <w:lang w:val="lt-LT"/>
        </w:rPr>
      </w:pPr>
      <w:r>
        <w:rPr>
          <w:color w:val="auto"/>
          <w:sz w:val="24"/>
          <w:szCs w:val="24"/>
          <w:lang w:val="lt-LT"/>
        </w:rPr>
        <w:t>35</w:t>
      </w:r>
      <w:r w:rsidR="000A266A" w:rsidRPr="00055332">
        <w:rPr>
          <w:color w:val="auto"/>
          <w:sz w:val="24"/>
          <w:szCs w:val="24"/>
          <w:lang w:val="lt-LT"/>
        </w:rPr>
        <w:t>. Pirkimo dokumentai rengiami lietuvių kalba. Papildomai pirkimo dokumentai gali būti rengiami ir kitomis kalbomis.</w:t>
      </w:r>
    </w:p>
    <w:p w:rsidR="000A266A" w:rsidRPr="00055332" w:rsidRDefault="0084169D">
      <w:pPr>
        <w:pStyle w:val="Pagrindinistekstas1"/>
        <w:spacing w:line="360" w:lineRule="auto"/>
        <w:rPr>
          <w:color w:val="auto"/>
          <w:sz w:val="24"/>
          <w:szCs w:val="24"/>
          <w:lang w:val="lt-LT"/>
        </w:rPr>
      </w:pPr>
      <w:r>
        <w:rPr>
          <w:color w:val="auto"/>
          <w:sz w:val="24"/>
          <w:szCs w:val="24"/>
          <w:lang w:val="lt-LT"/>
        </w:rPr>
        <w:t>36</w:t>
      </w:r>
      <w:r w:rsidR="000A266A" w:rsidRPr="00055332">
        <w:rPr>
          <w:color w:val="auto"/>
          <w:sz w:val="24"/>
          <w:szCs w:val="24"/>
          <w:lang w:val="lt-LT"/>
        </w:rPr>
        <w:t>. Pirkimo dokumentai turi būti tikslūs, aiškūs, be dviprasmybių, kad tiekėjai galėtų pateikti pasiūlymus, o Agentūra nupirkti tai, ko reikia.</w:t>
      </w:r>
    </w:p>
    <w:p w:rsidR="000A266A" w:rsidRPr="00055332" w:rsidRDefault="0084169D">
      <w:pPr>
        <w:pStyle w:val="Pagrindinistekstas1"/>
        <w:spacing w:line="360" w:lineRule="auto"/>
        <w:rPr>
          <w:color w:val="auto"/>
          <w:sz w:val="24"/>
          <w:szCs w:val="24"/>
          <w:lang w:val="lt-LT"/>
        </w:rPr>
      </w:pPr>
      <w:r>
        <w:rPr>
          <w:color w:val="auto"/>
          <w:sz w:val="24"/>
          <w:szCs w:val="24"/>
          <w:lang w:val="lt-LT"/>
        </w:rPr>
        <w:t>37</w:t>
      </w:r>
      <w:r w:rsidR="000A266A" w:rsidRPr="00055332">
        <w:rPr>
          <w:color w:val="auto"/>
          <w:sz w:val="24"/>
          <w:szCs w:val="24"/>
          <w:lang w:val="lt-LT"/>
        </w:rPr>
        <w:t>. Pirkimo dokumentuose nustatyti reikalavimai negali dirbtinai riboti tiekėjų galimybių dalyvauti supaprastintame pirkime ar sudaryti sąlygas dalyvauti tik konkretiems tiekėjams.</w:t>
      </w:r>
    </w:p>
    <w:p w:rsidR="000A266A" w:rsidRPr="00055332" w:rsidRDefault="0084169D">
      <w:pPr>
        <w:pStyle w:val="Pagrindinistekstas1"/>
        <w:spacing w:line="360" w:lineRule="auto"/>
        <w:rPr>
          <w:color w:val="auto"/>
          <w:sz w:val="24"/>
          <w:szCs w:val="24"/>
          <w:lang w:val="lt-LT"/>
        </w:rPr>
      </w:pPr>
      <w:r>
        <w:rPr>
          <w:color w:val="auto"/>
          <w:sz w:val="24"/>
          <w:szCs w:val="24"/>
          <w:lang w:val="lt-LT"/>
        </w:rPr>
        <w:t>38</w:t>
      </w:r>
      <w:r w:rsidR="000A266A" w:rsidRPr="00055332">
        <w:rPr>
          <w:color w:val="auto"/>
          <w:sz w:val="24"/>
          <w:szCs w:val="24"/>
          <w:lang w:val="lt-LT"/>
        </w:rPr>
        <w:t>. Pirkimo dokumentuose, atsižvelgiant į pasirinktą supaprastinto pirkimo būdą, pateikiama ši informacija:</w:t>
      </w:r>
    </w:p>
    <w:p w:rsidR="000A266A" w:rsidRPr="00055332" w:rsidRDefault="0084169D">
      <w:pPr>
        <w:pStyle w:val="Pagrindinistekstas1"/>
        <w:spacing w:line="360" w:lineRule="auto"/>
        <w:rPr>
          <w:color w:val="auto"/>
          <w:sz w:val="24"/>
          <w:szCs w:val="24"/>
          <w:lang w:val="lt-LT"/>
        </w:rPr>
      </w:pPr>
      <w:r>
        <w:rPr>
          <w:color w:val="auto"/>
          <w:sz w:val="24"/>
          <w:szCs w:val="24"/>
          <w:lang w:val="lt-LT"/>
        </w:rPr>
        <w:t>38</w:t>
      </w:r>
      <w:r w:rsidR="000A266A" w:rsidRPr="00055332">
        <w:rPr>
          <w:color w:val="auto"/>
          <w:sz w:val="24"/>
          <w:szCs w:val="24"/>
          <w:lang w:val="lt-LT"/>
        </w:rPr>
        <w:t>.1. nuoroda į Agentūros supaprastintų pirkimų taisykles, kuriomis vadovaujantis vykdomas supaprastintas pirkimas</w:t>
      </w:r>
      <w:r w:rsidR="00921203" w:rsidRPr="00055332">
        <w:rPr>
          <w:color w:val="auto"/>
          <w:sz w:val="24"/>
          <w:szCs w:val="24"/>
          <w:lang w:val="lt-LT"/>
        </w:rPr>
        <w:t>;</w:t>
      </w:r>
    </w:p>
    <w:p w:rsidR="000A266A" w:rsidRPr="00055332" w:rsidRDefault="0084169D">
      <w:pPr>
        <w:pStyle w:val="Pagrindinistekstas1"/>
        <w:spacing w:line="360" w:lineRule="auto"/>
        <w:rPr>
          <w:color w:val="auto"/>
          <w:sz w:val="24"/>
          <w:szCs w:val="24"/>
          <w:lang w:val="lt-LT"/>
        </w:rPr>
      </w:pPr>
      <w:r>
        <w:rPr>
          <w:color w:val="auto"/>
          <w:sz w:val="24"/>
          <w:szCs w:val="24"/>
          <w:lang w:val="lt-LT"/>
        </w:rPr>
        <w:lastRenderedPageBreak/>
        <w:t>38</w:t>
      </w:r>
      <w:r w:rsidR="000A266A" w:rsidRPr="00055332">
        <w:rPr>
          <w:color w:val="auto"/>
          <w:sz w:val="24"/>
          <w:szCs w:val="24"/>
          <w:lang w:val="lt-LT"/>
        </w:rPr>
        <w:t>.2. jei apie pirkimą buvo skelbta, nuoroda į skelbimą;</w:t>
      </w:r>
    </w:p>
    <w:p w:rsidR="000A266A" w:rsidRPr="00055332" w:rsidRDefault="0084169D">
      <w:pPr>
        <w:pStyle w:val="Pagrindinistekstas1"/>
        <w:spacing w:line="360" w:lineRule="auto"/>
        <w:rPr>
          <w:color w:val="auto"/>
          <w:sz w:val="24"/>
          <w:szCs w:val="24"/>
          <w:lang w:val="lt-LT"/>
        </w:rPr>
      </w:pPr>
      <w:r>
        <w:rPr>
          <w:color w:val="auto"/>
          <w:sz w:val="24"/>
          <w:szCs w:val="24"/>
          <w:lang w:val="lt-LT"/>
        </w:rPr>
        <w:t>38</w:t>
      </w:r>
      <w:r w:rsidR="000A266A" w:rsidRPr="00055332">
        <w:rPr>
          <w:color w:val="auto"/>
          <w:sz w:val="24"/>
          <w:szCs w:val="24"/>
          <w:lang w:val="lt-LT"/>
        </w:rPr>
        <w:t>.3. Agentūros valstybės tarnautojų ar darbuotojų, kurie įgalioti palaikyti ryšį su tiekėjais, pareigos, vardai, pavardės, adresai, telefonų ir faksų numeriai;</w:t>
      </w:r>
    </w:p>
    <w:p w:rsidR="000A266A" w:rsidRPr="00055332" w:rsidRDefault="0084169D">
      <w:pPr>
        <w:pStyle w:val="Pagrindinistekstas1"/>
        <w:spacing w:line="360" w:lineRule="auto"/>
        <w:rPr>
          <w:color w:val="auto"/>
          <w:sz w:val="24"/>
          <w:szCs w:val="24"/>
          <w:lang w:val="lt-LT"/>
        </w:rPr>
      </w:pPr>
      <w:r>
        <w:rPr>
          <w:color w:val="auto"/>
          <w:sz w:val="24"/>
          <w:szCs w:val="24"/>
          <w:lang w:val="lt-LT"/>
        </w:rPr>
        <w:t>38</w:t>
      </w:r>
      <w:r w:rsidR="000A266A" w:rsidRPr="00055332">
        <w:rPr>
          <w:color w:val="auto"/>
          <w:sz w:val="24"/>
          <w:szCs w:val="24"/>
          <w:lang w:val="lt-LT"/>
        </w:rPr>
        <w:t>.4. pasiūlymų, vykdant supaprastintą projekto konkursą – projektų (toliau šiame punkte – pasiūlymų) ir (ar) paraiškų pateikimo terminas (data, valanda ir minutė) ir vieta;</w:t>
      </w:r>
    </w:p>
    <w:p w:rsidR="000A266A" w:rsidRPr="00055332" w:rsidRDefault="0084169D">
      <w:pPr>
        <w:pStyle w:val="Pagrindinistekstas1"/>
        <w:spacing w:line="360" w:lineRule="auto"/>
        <w:rPr>
          <w:color w:val="auto"/>
          <w:sz w:val="24"/>
          <w:szCs w:val="24"/>
          <w:lang w:val="lt-LT"/>
        </w:rPr>
      </w:pPr>
      <w:r>
        <w:rPr>
          <w:color w:val="auto"/>
          <w:sz w:val="24"/>
          <w:szCs w:val="24"/>
          <w:lang w:val="lt-LT"/>
        </w:rPr>
        <w:t>38</w:t>
      </w:r>
      <w:r w:rsidR="000A266A" w:rsidRPr="00055332">
        <w:rPr>
          <w:color w:val="auto"/>
          <w:sz w:val="24"/>
          <w:szCs w:val="24"/>
          <w:lang w:val="lt-LT"/>
        </w:rPr>
        <w:t>.5.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įskaitant ir kodavimą (šifravimą);</w:t>
      </w:r>
    </w:p>
    <w:p w:rsidR="000A266A" w:rsidRPr="00055332" w:rsidRDefault="0084169D">
      <w:pPr>
        <w:pStyle w:val="Pagrindinistekstas1"/>
        <w:spacing w:line="360" w:lineRule="auto"/>
        <w:rPr>
          <w:color w:val="auto"/>
          <w:sz w:val="24"/>
          <w:szCs w:val="24"/>
          <w:lang w:val="lt-LT"/>
        </w:rPr>
      </w:pPr>
      <w:r>
        <w:rPr>
          <w:color w:val="auto"/>
          <w:sz w:val="24"/>
          <w:szCs w:val="24"/>
          <w:lang w:val="lt-LT"/>
        </w:rPr>
        <w:t>38</w:t>
      </w:r>
      <w:r w:rsidR="000A266A" w:rsidRPr="00055332">
        <w:rPr>
          <w:color w:val="auto"/>
          <w:sz w:val="24"/>
          <w:szCs w:val="24"/>
          <w:lang w:val="lt-LT"/>
        </w:rPr>
        <w:t>.6. pasiūlymo galiojimo terminas;</w:t>
      </w:r>
    </w:p>
    <w:p w:rsidR="000A266A" w:rsidRPr="00055332" w:rsidRDefault="0084169D">
      <w:pPr>
        <w:pStyle w:val="Pagrindinistekstas1"/>
        <w:spacing w:line="360" w:lineRule="auto"/>
        <w:rPr>
          <w:color w:val="auto"/>
          <w:sz w:val="24"/>
          <w:szCs w:val="24"/>
          <w:lang w:val="lt-LT"/>
        </w:rPr>
      </w:pPr>
      <w:r>
        <w:rPr>
          <w:color w:val="auto"/>
          <w:sz w:val="24"/>
          <w:szCs w:val="24"/>
          <w:lang w:val="lt-LT"/>
        </w:rPr>
        <w:t>38</w:t>
      </w:r>
      <w:r w:rsidR="000A266A" w:rsidRPr="00055332">
        <w:rPr>
          <w:color w:val="auto"/>
          <w:sz w:val="24"/>
          <w:szCs w:val="24"/>
          <w:lang w:val="lt-LT"/>
        </w:rPr>
        <w:t>.7. prekių, paslaugų, darbų ar projekto pavadinimas, kiekis (apimtis), prekių tiekimo, paslaugų teikimo ar darbų atlikimo terminai;</w:t>
      </w:r>
    </w:p>
    <w:p w:rsidR="000A266A" w:rsidRPr="00055332" w:rsidRDefault="0084169D">
      <w:pPr>
        <w:pStyle w:val="Pagrindinistekstas1"/>
        <w:spacing w:line="360" w:lineRule="auto"/>
        <w:rPr>
          <w:color w:val="auto"/>
          <w:sz w:val="24"/>
          <w:szCs w:val="24"/>
          <w:lang w:val="lt-LT"/>
        </w:rPr>
      </w:pPr>
      <w:r>
        <w:rPr>
          <w:color w:val="auto"/>
          <w:sz w:val="24"/>
          <w:szCs w:val="24"/>
          <w:lang w:val="lt-LT"/>
        </w:rPr>
        <w:t>38</w:t>
      </w:r>
      <w:r w:rsidR="000A266A" w:rsidRPr="00055332">
        <w:rPr>
          <w:color w:val="auto"/>
          <w:sz w:val="24"/>
          <w:szCs w:val="24"/>
          <w:lang w:val="lt-LT"/>
        </w:rPr>
        <w:t>.8. techninė specifikacija;</w:t>
      </w:r>
    </w:p>
    <w:p w:rsidR="000A266A" w:rsidRPr="00055332" w:rsidRDefault="0084169D">
      <w:pPr>
        <w:pStyle w:val="Pagrindinistekstas1"/>
        <w:spacing w:line="360" w:lineRule="auto"/>
        <w:rPr>
          <w:color w:val="auto"/>
          <w:sz w:val="24"/>
          <w:szCs w:val="24"/>
          <w:lang w:val="lt-LT"/>
        </w:rPr>
      </w:pPr>
      <w:r>
        <w:rPr>
          <w:color w:val="auto"/>
          <w:sz w:val="24"/>
          <w:szCs w:val="24"/>
          <w:lang w:val="lt-LT"/>
        </w:rPr>
        <w:t>38</w:t>
      </w:r>
      <w:r w:rsidR="000A266A" w:rsidRPr="00055332">
        <w:rPr>
          <w:color w:val="auto"/>
          <w:sz w:val="24"/>
          <w:szCs w:val="24"/>
          <w:lang w:val="lt-LT"/>
        </w:rPr>
        <w:t>.9.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w:t>
      </w:r>
    </w:p>
    <w:p w:rsidR="000A266A" w:rsidRPr="00055332" w:rsidRDefault="0084169D">
      <w:pPr>
        <w:pStyle w:val="Pagrindinistekstas1"/>
        <w:spacing w:line="360" w:lineRule="auto"/>
        <w:rPr>
          <w:color w:val="auto"/>
          <w:sz w:val="24"/>
          <w:szCs w:val="24"/>
          <w:lang w:val="lt-LT"/>
        </w:rPr>
      </w:pPr>
      <w:r>
        <w:rPr>
          <w:color w:val="auto"/>
          <w:sz w:val="24"/>
          <w:szCs w:val="24"/>
          <w:lang w:val="lt-LT"/>
        </w:rPr>
        <w:t>38</w:t>
      </w:r>
      <w:r w:rsidR="000A266A" w:rsidRPr="00055332">
        <w:rPr>
          <w:color w:val="auto"/>
          <w:sz w:val="24"/>
          <w:szCs w:val="24"/>
          <w:lang w:val="lt-LT"/>
        </w:rPr>
        <w:t>.10. informacija, ar leidžiama pateikti alternatyvius pasiūlymus, šių pasiūlymų reikalavimai;</w:t>
      </w:r>
    </w:p>
    <w:p w:rsidR="000A266A" w:rsidRPr="00055332" w:rsidRDefault="0084169D">
      <w:pPr>
        <w:pStyle w:val="Pagrindinistekstas1"/>
        <w:spacing w:line="360" w:lineRule="auto"/>
        <w:rPr>
          <w:color w:val="auto"/>
          <w:sz w:val="24"/>
          <w:szCs w:val="24"/>
          <w:lang w:val="lt-LT"/>
        </w:rPr>
      </w:pPr>
      <w:r>
        <w:rPr>
          <w:color w:val="auto"/>
          <w:sz w:val="24"/>
          <w:szCs w:val="24"/>
          <w:lang w:val="lt-LT"/>
        </w:rPr>
        <w:t>38</w:t>
      </w:r>
      <w:r w:rsidR="000A266A" w:rsidRPr="00055332">
        <w:rPr>
          <w:color w:val="auto"/>
          <w:sz w:val="24"/>
          <w:szCs w:val="24"/>
          <w:lang w:val="lt-LT"/>
        </w:rPr>
        <w:t>.11. jeigu numatoma tikrinti kvalifikaciją – tiekėjų kvalifikacijos reikalavimai, tarp jų ir reikalavimai atskiriems bendrą paraišką ar pasiūlymą pateikiantiems tiekėjams;</w:t>
      </w:r>
    </w:p>
    <w:p w:rsidR="000A266A" w:rsidRPr="00055332" w:rsidRDefault="0084169D">
      <w:pPr>
        <w:pStyle w:val="Pagrindinistekstas1"/>
        <w:spacing w:line="360" w:lineRule="auto"/>
        <w:rPr>
          <w:color w:val="auto"/>
          <w:sz w:val="24"/>
          <w:szCs w:val="24"/>
          <w:lang w:val="lt-LT"/>
        </w:rPr>
      </w:pPr>
      <w:r>
        <w:rPr>
          <w:color w:val="auto"/>
          <w:sz w:val="24"/>
          <w:szCs w:val="24"/>
          <w:lang w:val="lt-LT"/>
        </w:rPr>
        <w:t>38</w:t>
      </w:r>
      <w:r w:rsidR="000A266A" w:rsidRPr="00055332">
        <w:rPr>
          <w:color w:val="auto"/>
          <w:sz w:val="24"/>
          <w:szCs w:val="24"/>
          <w:lang w:val="lt-LT"/>
        </w:rPr>
        <w:t>.12. jeigu numatoma riboti tiekėjų skaičių – kvalifikacinės atrankos kriterijai bei tvarka, mažiausias kandidatų, kuriuos Agentūra atrinks ir pakvies pateikti pasiūlymus, skaičius;</w:t>
      </w:r>
    </w:p>
    <w:p w:rsidR="000A266A" w:rsidRPr="00055332" w:rsidRDefault="0084169D">
      <w:pPr>
        <w:pStyle w:val="Pagrindinistekstas1"/>
        <w:spacing w:line="360" w:lineRule="auto"/>
        <w:rPr>
          <w:color w:val="auto"/>
          <w:sz w:val="24"/>
          <w:szCs w:val="24"/>
          <w:lang w:val="lt-LT"/>
        </w:rPr>
      </w:pPr>
      <w:r>
        <w:rPr>
          <w:color w:val="auto"/>
          <w:sz w:val="24"/>
          <w:szCs w:val="24"/>
          <w:lang w:val="lt-LT"/>
        </w:rPr>
        <w:t>38</w:t>
      </w:r>
      <w:r w:rsidR="000A266A" w:rsidRPr="00055332">
        <w:rPr>
          <w:color w:val="auto"/>
          <w:sz w:val="24"/>
          <w:szCs w:val="24"/>
          <w:lang w:val="lt-LT"/>
        </w:rPr>
        <w:t>.13. dokumentų sąrašas ir informacija, kurią turi pateikti tiekėjai, siekiantys įrodyti, kad jų kvalifikacija atitinka keliamus reikalavimus ir informacija, kad Viešųjų pirkimų įstatymo 32 straipsnio 8 dalyje nurodytu atveju turi būti pateikiama pirkimo dokumentuose nurodytų minimalių kvalifikacinių reikalavimų atitikties deklaracija;</w:t>
      </w:r>
    </w:p>
    <w:p w:rsidR="000A266A" w:rsidRPr="00055332" w:rsidRDefault="0084169D">
      <w:pPr>
        <w:pStyle w:val="Pagrindinistekstas1"/>
        <w:spacing w:line="360" w:lineRule="auto"/>
        <w:rPr>
          <w:color w:val="auto"/>
          <w:sz w:val="24"/>
          <w:szCs w:val="24"/>
          <w:lang w:val="lt-LT"/>
        </w:rPr>
      </w:pPr>
      <w:r>
        <w:rPr>
          <w:color w:val="auto"/>
          <w:sz w:val="24"/>
          <w:szCs w:val="24"/>
          <w:lang w:val="lt-LT"/>
        </w:rPr>
        <w:t>38</w:t>
      </w:r>
      <w:r w:rsidR="000A266A" w:rsidRPr="00055332">
        <w:rPr>
          <w:color w:val="auto"/>
          <w:sz w:val="24"/>
          <w:szCs w:val="24"/>
          <w:lang w:val="lt-LT"/>
        </w:rPr>
        <w:t>.14. informacija, kaip turi būti apskaičiuota ir išreikšta pasiūlymuose nurodoma kaina;</w:t>
      </w:r>
    </w:p>
    <w:p w:rsidR="00C53150" w:rsidRPr="00055332" w:rsidRDefault="0084169D" w:rsidP="00915A55">
      <w:pPr>
        <w:pStyle w:val="Pagrindinistekstas1"/>
        <w:spacing w:line="360" w:lineRule="auto"/>
        <w:rPr>
          <w:color w:val="auto"/>
          <w:sz w:val="24"/>
          <w:szCs w:val="24"/>
          <w:lang w:val="lt-LT"/>
        </w:rPr>
      </w:pPr>
      <w:r>
        <w:rPr>
          <w:color w:val="auto"/>
          <w:sz w:val="24"/>
          <w:szCs w:val="24"/>
          <w:lang w:val="lt-LT"/>
        </w:rPr>
        <w:t>38</w:t>
      </w:r>
      <w:r w:rsidR="000A266A" w:rsidRPr="00055332">
        <w:rPr>
          <w:color w:val="auto"/>
          <w:sz w:val="24"/>
          <w:szCs w:val="24"/>
          <w:lang w:val="lt-LT"/>
        </w:rPr>
        <w:t xml:space="preserve">.15. informacija, kad pasiūlymai bus vertinami </w:t>
      </w:r>
      <w:r w:rsidR="002720B8" w:rsidRPr="00055332">
        <w:rPr>
          <w:color w:val="auto"/>
          <w:sz w:val="24"/>
          <w:szCs w:val="24"/>
          <w:lang w:val="lt-LT"/>
        </w:rPr>
        <w:t>eurais</w:t>
      </w:r>
      <w:r w:rsidR="000A266A" w:rsidRPr="00055332">
        <w:rPr>
          <w:color w:val="auto"/>
          <w:sz w:val="24"/>
          <w:szCs w:val="24"/>
          <w:lang w:val="lt-LT"/>
        </w:rPr>
        <w:t>. Jeigu pasiūlymuose kainos nurodytos užsienio valiuta, jos bus perskaičiuojamos</w:t>
      </w:r>
      <w:r w:rsidR="00915A55" w:rsidRPr="00055332">
        <w:rPr>
          <w:color w:val="auto"/>
          <w:sz w:val="24"/>
          <w:szCs w:val="24"/>
          <w:lang w:val="lt-LT"/>
        </w:rPr>
        <w:t xml:space="preserve"> </w:t>
      </w:r>
      <w:r w:rsidR="00C53150" w:rsidRPr="00055332">
        <w:rPr>
          <w:rFonts w:eastAsiaTheme="minorEastAsia"/>
          <w:color w:val="auto"/>
          <w:sz w:val="24"/>
          <w:szCs w:val="24"/>
          <w:lang w:val="lt-LT" w:eastAsia="lt-LT"/>
        </w:rPr>
        <w:t xml:space="preserve">eurais pagal Europos centrinio banko skelbiamą orientacinį euro ir užsienio valiutų santykį, o tais atvejais, kai orientacinio euro ir užsienio valiutų santykio Europos centrinis bankas neskelbia, – pagal Lietuvos </w:t>
      </w:r>
      <w:r w:rsidR="00055332">
        <w:rPr>
          <w:rFonts w:eastAsiaTheme="minorEastAsia"/>
          <w:color w:val="auto"/>
          <w:sz w:val="24"/>
          <w:szCs w:val="24"/>
          <w:lang w:val="lt-LT" w:eastAsia="lt-LT"/>
        </w:rPr>
        <w:t>B</w:t>
      </w:r>
      <w:r w:rsidR="00C53150" w:rsidRPr="00055332">
        <w:rPr>
          <w:rFonts w:eastAsiaTheme="minorEastAsia"/>
          <w:color w:val="auto"/>
          <w:sz w:val="24"/>
          <w:szCs w:val="24"/>
          <w:lang w:val="lt-LT" w:eastAsia="lt-LT"/>
        </w:rPr>
        <w:t xml:space="preserve">anko nustatomą </w:t>
      </w:r>
      <w:r w:rsidR="00C53150" w:rsidRPr="00055332">
        <w:rPr>
          <w:rFonts w:eastAsiaTheme="minorEastAsia"/>
          <w:color w:val="auto"/>
          <w:sz w:val="24"/>
          <w:szCs w:val="24"/>
          <w:lang w:val="lt-LT" w:eastAsia="lt-LT"/>
        </w:rPr>
        <w:lastRenderedPageBreak/>
        <w:t xml:space="preserve">ir skelbiamą orientacinį euro ir užsienio valiutų santykį paskutinę pasiūlymų pateikimo termino </w:t>
      </w:r>
      <w:r w:rsidR="00915A55" w:rsidRPr="00055332">
        <w:rPr>
          <w:rFonts w:eastAsiaTheme="minorEastAsia"/>
          <w:color w:val="auto"/>
          <w:sz w:val="24"/>
          <w:szCs w:val="24"/>
          <w:lang w:val="lt-LT" w:eastAsia="lt-LT"/>
        </w:rPr>
        <w:t>dieną</w:t>
      </w:r>
      <w:r w:rsidR="009235AA" w:rsidRPr="00055332">
        <w:rPr>
          <w:rFonts w:eastAsiaTheme="minorEastAsia"/>
          <w:color w:val="auto"/>
          <w:sz w:val="24"/>
          <w:szCs w:val="24"/>
          <w:lang w:val="lt-LT" w:eastAsia="lt-LT"/>
        </w:rPr>
        <w:t>;</w:t>
      </w:r>
    </w:p>
    <w:p w:rsidR="000A266A" w:rsidRPr="00055332" w:rsidRDefault="0084169D">
      <w:pPr>
        <w:pStyle w:val="Pagrindinistekstas1"/>
        <w:spacing w:line="360" w:lineRule="auto"/>
        <w:rPr>
          <w:color w:val="auto"/>
          <w:sz w:val="24"/>
          <w:szCs w:val="24"/>
          <w:lang w:val="lt-LT"/>
        </w:rPr>
      </w:pPr>
      <w:r>
        <w:rPr>
          <w:color w:val="auto"/>
          <w:sz w:val="24"/>
          <w:szCs w:val="24"/>
          <w:lang w:val="lt-LT"/>
        </w:rPr>
        <w:t>38</w:t>
      </w:r>
      <w:r w:rsidR="000A266A" w:rsidRPr="00055332">
        <w:rPr>
          <w:color w:val="auto"/>
          <w:sz w:val="24"/>
          <w:szCs w:val="24"/>
          <w:lang w:val="lt-LT"/>
        </w:rPr>
        <w:t>.16. kur ir kada (diena, valanda ir minutė) bus atplėšiami vokai ar susipažįstama su elektroninėmis priemonėmis pateiktais pasiūlymais (toliau vadinama vokų su pasiūlymais atplėšimu);</w:t>
      </w:r>
    </w:p>
    <w:p w:rsidR="000A266A" w:rsidRPr="00055332" w:rsidRDefault="0084169D">
      <w:pPr>
        <w:pStyle w:val="Pagrindinistekstas1"/>
        <w:spacing w:line="360" w:lineRule="auto"/>
        <w:rPr>
          <w:color w:val="auto"/>
          <w:sz w:val="24"/>
          <w:szCs w:val="24"/>
          <w:lang w:val="lt-LT"/>
        </w:rPr>
      </w:pPr>
      <w:r>
        <w:rPr>
          <w:color w:val="auto"/>
          <w:sz w:val="24"/>
          <w:szCs w:val="24"/>
          <w:lang w:val="lt-LT"/>
        </w:rPr>
        <w:t>38</w:t>
      </w:r>
      <w:r w:rsidR="000A266A" w:rsidRPr="00055332">
        <w:rPr>
          <w:color w:val="auto"/>
          <w:sz w:val="24"/>
          <w:szCs w:val="24"/>
          <w:lang w:val="lt-LT"/>
        </w:rPr>
        <w:t>.17. vokų su pasiūlymais atplėšimo ir pasiūlymų nagrinėjimo procedūros, taip pat nurodant informaciją, ar tiekėjams leidžiama dalyvauti vokų su pasiūlymais atplėšimo procedūroje;</w:t>
      </w:r>
    </w:p>
    <w:p w:rsidR="000A266A" w:rsidRPr="00055332" w:rsidRDefault="0084169D">
      <w:pPr>
        <w:pStyle w:val="Pagrindinistekstas1"/>
        <w:spacing w:line="360" w:lineRule="auto"/>
        <w:rPr>
          <w:color w:val="auto"/>
          <w:sz w:val="24"/>
          <w:szCs w:val="24"/>
          <w:lang w:val="lt-LT"/>
        </w:rPr>
      </w:pPr>
      <w:r>
        <w:rPr>
          <w:color w:val="auto"/>
          <w:sz w:val="24"/>
          <w:szCs w:val="24"/>
          <w:lang w:val="lt-LT"/>
        </w:rPr>
        <w:t>38</w:t>
      </w:r>
      <w:r w:rsidR="000A266A" w:rsidRPr="00055332">
        <w:rPr>
          <w:color w:val="auto"/>
          <w:sz w:val="24"/>
          <w:szCs w:val="24"/>
          <w:lang w:val="lt-LT"/>
        </w:rPr>
        <w:t>.18. pasiūlymų vertinimo kriterijai, kiekvieno jų svarba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Agentūra turi nurodyti pirkimo dokumentuose taikomų kriterijų svarbos eiliškumą mažėjančia tvarka;</w:t>
      </w:r>
    </w:p>
    <w:p w:rsidR="000A266A" w:rsidRPr="00055332" w:rsidRDefault="0084169D">
      <w:pPr>
        <w:pStyle w:val="Pagrindinistekstas1"/>
        <w:spacing w:line="360" w:lineRule="auto"/>
        <w:rPr>
          <w:color w:val="auto"/>
          <w:sz w:val="24"/>
          <w:szCs w:val="24"/>
          <w:lang w:val="lt-LT"/>
        </w:rPr>
      </w:pPr>
      <w:r>
        <w:rPr>
          <w:color w:val="auto"/>
          <w:sz w:val="24"/>
          <w:szCs w:val="24"/>
          <w:lang w:val="lt-LT"/>
        </w:rPr>
        <w:t>38</w:t>
      </w:r>
      <w:r w:rsidR="000A266A" w:rsidRPr="00055332">
        <w:rPr>
          <w:color w:val="auto"/>
          <w:sz w:val="24"/>
          <w:szCs w:val="24"/>
          <w:lang w:val="lt-LT"/>
        </w:rPr>
        <w:t>.19. 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w:t>
      </w:r>
    </w:p>
    <w:p w:rsidR="000A266A" w:rsidRPr="00055332" w:rsidRDefault="0084169D">
      <w:pPr>
        <w:pStyle w:val="Pagrindinistekstas1"/>
        <w:spacing w:line="360" w:lineRule="auto"/>
        <w:rPr>
          <w:color w:val="auto"/>
          <w:sz w:val="24"/>
          <w:szCs w:val="24"/>
          <w:lang w:val="lt-LT"/>
        </w:rPr>
      </w:pPr>
      <w:r>
        <w:rPr>
          <w:color w:val="auto"/>
          <w:sz w:val="24"/>
          <w:szCs w:val="24"/>
          <w:lang w:val="lt-LT"/>
        </w:rPr>
        <w:t>38</w:t>
      </w:r>
      <w:r w:rsidR="000A266A" w:rsidRPr="00055332">
        <w:rPr>
          <w:color w:val="auto"/>
          <w:sz w:val="24"/>
          <w:szCs w:val="24"/>
          <w:lang w:val="lt-LT"/>
        </w:rPr>
        <w:t>.20. jei reikalaujama – pasiūlymų galiojimo užtikrinimo ir (ar) pirkimo sutarties įvykdymo užtikrinimo reikalavimai;</w:t>
      </w:r>
    </w:p>
    <w:p w:rsidR="000A266A" w:rsidRPr="00055332" w:rsidRDefault="0084169D">
      <w:pPr>
        <w:pStyle w:val="Pagrindinistekstas1"/>
        <w:spacing w:line="360" w:lineRule="auto"/>
        <w:rPr>
          <w:color w:val="auto"/>
          <w:sz w:val="24"/>
          <w:szCs w:val="24"/>
          <w:lang w:val="lt-LT"/>
        </w:rPr>
      </w:pPr>
      <w:r>
        <w:rPr>
          <w:color w:val="auto"/>
          <w:sz w:val="24"/>
          <w:szCs w:val="24"/>
          <w:lang w:val="lt-LT"/>
        </w:rPr>
        <w:t>38</w:t>
      </w:r>
      <w:r w:rsidR="000A266A" w:rsidRPr="00055332">
        <w:rPr>
          <w:color w:val="auto"/>
          <w:sz w:val="24"/>
          <w:szCs w:val="24"/>
          <w:lang w:val="lt-LT"/>
        </w:rPr>
        <w:t>.21. jei Agentūra numato reikalavimą, kad ūkio subjektų grupė, kurios pasiūlymas bus pripažintas geriausiu, įgytų tam tikrą teisinę formą – teisinės formos reikalavimai;</w:t>
      </w:r>
    </w:p>
    <w:p w:rsidR="000A266A" w:rsidRPr="00055332" w:rsidRDefault="0084169D">
      <w:pPr>
        <w:pStyle w:val="Pagrindinistekstas1"/>
        <w:spacing w:line="360" w:lineRule="auto"/>
        <w:rPr>
          <w:color w:val="auto"/>
          <w:sz w:val="24"/>
          <w:szCs w:val="24"/>
          <w:lang w:val="lt-LT"/>
        </w:rPr>
      </w:pPr>
      <w:r>
        <w:rPr>
          <w:color w:val="auto"/>
          <w:sz w:val="24"/>
          <w:szCs w:val="24"/>
          <w:lang w:val="lt-LT"/>
        </w:rPr>
        <w:t>38</w:t>
      </w:r>
      <w:r w:rsidR="000A266A" w:rsidRPr="00055332">
        <w:rPr>
          <w:color w:val="auto"/>
          <w:sz w:val="24"/>
          <w:szCs w:val="24"/>
          <w:lang w:val="lt-LT"/>
        </w:rPr>
        <w:t>.22. būdai, kuriais tiekėjai gali prašyti pirkimo dokumentų paaiškinimų;</w:t>
      </w:r>
    </w:p>
    <w:p w:rsidR="000A266A" w:rsidRPr="00055332" w:rsidRDefault="0084169D">
      <w:pPr>
        <w:pStyle w:val="Pagrindinistekstas1"/>
        <w:spacing w:line="360" w:lineRule="auto"/>
        <w:rPr>
          <w:color w:val="auto"/>
          <w:sz w:val="24"/>
          <w:szCs w:val="24"/>
          <w:lang w:val="lt-LT"/>
        </w:rPr>
      </w:pPr>
      <w:r>
        <w:rPr>
          <w:color w:val="auto"/>
          <w:sz w:val="24"/>
          <w:szCs w:val="24"/>
          <w:lang w:val="lt-LT"/>
        </w:rPr>
        <w:t>38</w:t>
      </w:r>
      <w:r w:rsidR="000A266A" w:rsidRPr="00055332">
        <w:rPr>
          <w:color w:val="auto"/>
          <w:sz w:val="24"/>
          <w:szCs w:val="24"/>
          <w:lang w:val="lt-LT"/>
        </w:rPr>
        <w:t>.23. pasiūlymų keitimo ir atšaukimo tvarka;</w:t>
      </w:r>
    </w:p>
    <w:p w:rsidR="000A266A" w:rsidRPr="00055332" w:rsidRDefault="0084169D">
      <w:pPr>
        <w:pStyle w:val="Pagrindinistekstas1"/>
        <w:spacing w:line="360" w:lineRule="auto"/>
        <w:rPr>
          <w:color w:val="auto"/>
          <w:sz w:val="24"/>
          <w:szCs w:val="24"/>
          <w:lang w:val="lt-LT"/>
        </w:rPr>
      </w:pPr>
      <w:r>
        <w:rPr>
          <w:color w:val="auto"/>
          <w:sz w:val="24"/>
          <w:szCs w:val="24"/>
          <w:lang w:val="lt-LT"/>
        </w:rPr>
        <w:t>38</w:t>
      </w:r>
      <w:r w:rsidR="000A266A" w:rsidRPr="00055332">
        <w:rPr>
          <w:color w:val="auto"/>
          <w:sz w:val="24"/>
          <w:szCs w:val="24"/>
          <w:lang w:val="lt-LT"/>
        </w:rPr>
        <w:t>.24. informacija, ar su projekto konkurso laimėtoju (laimėtojais) bus sudaroma pirkimo sutartis; informacija, ar tiekėjams bus mokama kompensacija, Agentūrai nutraukus projekto konkursą; informacija apie projekto konkurso laimėtojui (laimėtojams) ar dalyviams skiriamus prizus ar kitus apdovanojimus (kai tai taikoma);</w:t>
      </w:r>
    </w:p>
    <w:p w:rsidR="000A266A" w:rsidRPr="00055332" w:rsidRDefault="0084169D">
      <w:pPr>
        <w:pStyle w:val="Pagrindinistekstas1"/>
        <w:spacing w:line="360" w:lineRule="auto"/>
        <w:rPr>
          <w:color w:val="auto"/>
          <w:sz w:val="24"/>
          <w:szCs w:val="24"/>
          <w:lang w:val="lt-LT"/>
        </w:rPr>
      </w:pPr>
      <w:r>
        <w:rPr>
          <w:color w:val="auto"/>
          <w:sz w:val="24"/>
          <w:szCs w:val="24"/>
          <w:lang w:val="lt-LT"/>
        </w:rPr>
        <w:t>38</w:t>
      </w:r>
      <w:r w:rsidR="000A266A" w:rsidRPr="00055332">
        <w:rPr>
          <w:color w:val="auto"/>
          <w:sz w:val="24"/>
          <w:szCs w:val="24"/>
          <w:lang w:val="lt-LT"/>
        </w:rPr>
        <w:t>.25. terminas, iki kada nelaimėję projektai turi būti grąžinti projekto konkurso dalyviams;</w:t>
      </w:r>
    </w:p>
    <w:p w:rsidR="000A266A" w:rsidRPr="00055332" w:rsidRDefault="0084169D">
      <w:pPr>
        <w:pStyle w:val="Pagrindinistekstas1"/>
        <w:spacing w:line="360" w:lineRule="auto"/>
        <w:rPr>
          <w:color w:val="auto"/>
          <w:sz w:val="24"/>
          <w:szCs w:val="24"/>
          <w:lang w:val="lt-LT"/>
        </w:rPr>
      </w:pPr>
      <w:r>
        <w:rPr>
          <w:color w:val="auto"/>
          <w:sz w:val="24"/>
          <w:szCs w:val="24"/>
          <w:lang w:val="lt-LT"/>
        </w:rPr>
        <w:t>38</w:t>
      </w:r>
      <w:r w:rsidR="000A266A" w:rsidRPr="00055332">
        <w:rPr>
          <w:color w:val="auto"/>
          <w:sz w:val="24"/>
          <w:szCs w:val="24"/>
          <w:lang w:val="lt-LT"/>
        </w:rPr>
        <w:t>.26. </w:t>
      </w:r>
      <w:r w:rsidR="005563F1" w:rsidRPr="00055332">
        <w:rPr>
          <w:color w:val="auto"/>
          <w:sz w:val="24"/>
          <w:szCs w:val="24"/>
          <w:lang w:val="lt-LT"/>
        </w:rPr>
        <w:t>p</w:t>
      </w:r>
      <w:r w:rsidR="005D78A8" w:rsidRPr="00055332">
        <w:rPr>
          <w:color w:val="auto"/>
          <w:sz w:val="24"/>
          <w:szCs w:val="24"/>
          <w:lang w:val="lt-LT"/>
        </w:rPr>
        <w:t xml:space="preserve">irkimo dokumentuose turi būti reikalaujama, kad kandidatas ar dalyvis savo pasiūlyme nurodytų, kokius subrangovus, subtiekėjus ar subteikėjus jis ketina pasitelkti, ir gali būti reikalaujama, kad kandidatas ar dalyvis savo pasiūlyme nurodytų, kokiai pirkimo daliai jis ketina pasitelkti subrangovus, subtiekėjus ar subteikėjus. </w:t>
      </w:r>
      <w:r w:rsidR="00901BFF" w:rsidRPr="00055332">
        <w:rPr>
          <w:color w:val="auto"/>
          <w:sz w:val="24"/>
          <w:szCs w:val="24"/>
          <w:lang w:val="lt-LT"/>
        </w:rPr>
        <w:t xml:space="preserve">Toks nurodymas nekeičia pagrindinio tiekėjo atsakomybės dėl numatomos sudaryti pirkimo sutarties įvykdymo. </w:t>
      </w:r>
      <w:r w:rsidR="005D78A8" w:rsidRPr="00055332">
        <w:rPr>
          <w:color w:val="auto"/>
          <w:sz w:val="24"/>
          <w:szCs w:val="24"/>
          <w:lang w:val="lt-LT"/>
        </w:rPr>
        <w:t xml:space="preserve">Jeigu darbų pirkimo </w:t>
      </w:r>
      <w:r w:rsidR="005D78A8" w:rsidRPr="00055332">
        <w:rPr>
          <w:color w:val="auto"/>
          <w:sz w:val="24"/>
          <w:szCs w:val="24"/>
          <w:lang w:val="lt-LT"/>
        </w:rPr>
        <w:lastRenderedPageBreak/>
        <w:t>sutarčiai vykdyti pasitelkiami subrangovai, pagrindinius darbus, kuriuos nustato perkančioji organiza</w:t>
      </w:r>
      <w:r w:rsidR="00921203" w:rsidRPr="00055332">
        <w:rPr>
          <w:color w:val="auto"/>
          <w:sz w:val="24"/>
          <w:szCs w:val="24"/>
          <w:lang w:val="lt-LT"/>
        </w:rPr>
        <w:t>cija, privalo atlikti tiekėjas</w:t>
      </w:r>
      <w:r w:rsidR="000A266A" w:rsidRPr="00055332">
        <w:rPr>
          <w:color w:val="auto"/>
          <w:sz w:val="24"/>
          <w:szCs w:val="24"/>
          <w:lang w:val="lt-LT"/>
        </w:rPr>
        <w:t>;</w:t>
      </w:r>
    </w:p>
    <w:p w:rsidR="000A266A" w:rsidRPr="00055332" w:rsidRDefault="0084169D">
      <w:pPr>
        <w:pStyle w:val="Pagrindinistekstas1"/>
        <w:spacing w:line="360" w:lineRule="auto"/>
        <w:rPr>
          <w:color w:val="auto"/>
          <w:sz w:val="24"/>
          <w:szCs w:val="24"/>
          <w:lang w:val="lt-LT"/>
        </w:rPr>
      </w:pPr>
      <w:r>
        <w:rPr>
          <w:color w:val="auto"/>
          <w:sz w:val="24"/>
          <w:szCs w:val="24"/>
          <w:lang w:val="lt-LT"/>
        </w:rPr>
        <w:t>38</w:t>
      </w:r>
      <w:r w:rsidR="000A266A" w:rsidRPr="00055332">
        <w:rPr>
          <w:color w:val="auto"/>
          <w:sz w:val="24"/>
          <w:szCs w:val="24"/>
          <w:lang w:val="lt-LT"/>
        </w:rPr>
        <w:t xml:space="preserve">.27. jeigu Agentūra, vadovaudamasi Viešųjų pirkimų įstatymo 13 straipsniu, pirkimo dokumentuose nustato sąlygas, sudarančias galimybę pirkime dalyvauti tik neįgaliųjų socialinėms įmonėms, arba nustato, kad pirkimas bus atliekamas pagal remiamų asmenų, kurių dauguma yra neįgalieji, įdarbinimo programas, arba pirkimas atliekamas pagal Viešųjų pirkimų įstatymo 91 straipsnio reikalavimus - nuoroda į tokį pirkimą ir reikalavimas, kad tiekėjas pagrįstų, kad jis atitinka minėtų straipsnių reikalavimus, pateikdamas kompetentingos institucijos išduotą dokumentą ar tiekėjo patvirtintą deklaraciją. </w:t>
      </w:r>
    </w:p>
    <w:p w:rsidR="000A266A" w:rsidRPr="00055332" w:rsidRDefault="0084169D">
      <w:pPr>
        <w:pStyle w:val="Pagrindinistekstas1"/>
        <w:spacing w:line="360" w:lineRule="auto"/>
        <w:rPr>
          <w:rStyle w:val="apple-style-span"/>
          <w:color w:val="auto"/>
          <w:sz w:val="24"/>
          <w:szCs w:val="24"/>
          <w:lang w:val="lt-LT"/>
        </w:rPr>
      </w:pPr>
      <w:r>
        <w:rPr>
          <w:color w:val="auto"/>
          <w:sz w:val="24"/>
          <w:szCs w:val="24"/>
          <w:lang w:val="lt-LT"/>
        </w:rPr>
        <w:t>38</w:t>
      </w:r>
      <w:r w:rsidR="000A266A" w:rsidRPr="00055332">
        <w:rPr>
          <w:color w:val="auto"/>
          <w:sz w:val="24"/>
          <w:szCs w:val="24"/>
          <w:lang w:val="lt-LT"/>
        </w:rPr>
        <w:t xml:space="preserve">.28. </w:t>
      </w:r>
      <w:r w:rsidR="000A266A" w:rsidRPr="00055332">
        <w:rPr>
          <w:rStyle w:val="apple-converted-space"/>
          <w:color w:val="auto"/>
          <w:sz w:val="24"/>
          <w:szCs w:val="24"/>
          <w:lang w:val="lt-LT"/>
        </w:rPr>
        <w:t> </w:t>
      </w:r>
      <w:r w:rsidR="000A266A" w:rsidRPr="00055332">
        <w:rPr>
          <w:rStyle w:val="apple-style-span"/>
          <w:color w:val="auto"/>
          <w:sz w:val="24"/>
          <w:szCs w:val="24"/>
          <w:lang w:val="lt-LT"/>
        </w:rPr>
        <w:t>informacija apie atidėjimo termino taikymą, ginčų nagrinėjimo tvarką.</w:t>
      </w:r>
    </w:p>
    <w:p w:rsidR="000A266A" w:rsidRPr="00055332" w:rsidRDefault="0084169D">
      <w:pPr>
        <w:pStyle w:val="Pagrindinistekstas1"/>
        <w:spacing w:line="360" w:lineRule="auto"/>
        <w:rPr>
          <w:color w:val="auto"/>
          <w:sz w:val="24"/>
          <w:szCs w:val="24"/>
          <w:lang w:val="lt-LT"/>
        </w:rPr>
      </w:pPr>
      <w:r>
        <w:rPr>
          <w:color w:val="auto"/>
          <w:sz w:val="24"/>
          <w:szCs w:val="24"/>
          <w:lang w:val="lt-LT"/>
        </w:rPr>
        <w:t>38</w:t>
      </w:r>
      <w:r w:rsidR="000A266A" w:rsidRPr="00055332">
        <w:rPr>
          <w:color w:val="auto"/>
          <w:sz w:val="24"/>
          <w:szCs w:val="24"/>
          <w:lang w:val="lt-LT"/>
        </w:rPr>
        <w:t>.29. kita reikalinga informacija apie pirkimo sąlygas ir procedūras.</w:t>
      </w:r>
    </w:p>
    <w:p w:rsidR="000A266A" w:rsidRPr="00055332" w:rsidRDefault="006331F0">
      <w:pPr>
        <w:pStyle w:val="Pagrindinistekstas1"/>
        <w:spacing w:line="360" w:lineRule="auto"/>
        <w:rPr>
          <w:color w:val="auto"/>
          <w:sz w:val="24"/>
          <w:szCs w:val="24"/>
          <w:lang w:val="lt-LT"/>
        </w:rPr>
      </w:pPr>
      <w:r>
        <w:rPr>
          <w:color w:val="auto"/>
          <w:sz w:val="24"/>
          <w:szCs w:val="24"/>
          <w:lang w:val="lt-LT"/>
        </w:rPr>
        <w:t>39</w:t>
      </w:r>
      <w:r w:rsidR="000A266A" w:rsidRPr="00055332">
        <w:rPr>
          <w:color w:val="auto"/>
          <w:sz w:val="24"/>
          <w:szCs w:val="24"/>
          <w:lang w:val="lt-LT"/>
        </w:rPr>
        <w:t>. Pirkimo dokumentų sudėtinė dalis yra skelbimas apie supaprastintą pirkimą. Skelbimuose esanti informacija vėliau papildomai gali būti neteikiama (kituose pirkimo dokumentuose pateikiama nuoroda į atitinkamą informaciją skelbime).</w:t>
      </w:r>
    </w:p>
    <w:p w:rsidR="000A266A" w:rsidRPr="00055332" w:rsidRDefault="006331F0">
      <w:pPr>
        <w:pStyle w:val="Pagrindinistekstas1"/>
        <w:spacing w:line="360" w:lineRule="auto"/>
        <w:rPr>
          <w:color w:val="auto"/>
          <w:sz w:val="24"/>
          <w:szCs w:val="24"/>
          <w:lang w:val="lt-LT"/>
        </w:rPr>
      </w:pPr>
      <w:r>
        <w:rPr>
          <w:color w:val="auto"/>
          <w:sz w:val="24"/>
          <w:szCs w:val="24"/>
          <w:lang w:val="lt-LT"/>
        </w:rPr>
        <w:t>40</w:t>
      </w:r>
      <w:r w:rsidR="000A266A" w:rsidRPr="00055332">
        <w:rPr>
          <w:color w:val="auto"/>
          <w:sz w:val="24"/>
          <w:szCs w:val="24"/>
          <w:lang w:val="lt-LT"/>
        </w:rPr>
        <w:t xml:space="preserve">. Mažos vertės pirkimų atveju, tai pat, kai apklausos metu pasiūlymą pateikti kviečiamas tik vienas tiekėjas, pirkimo dokumentuose gali būti pateikiama ne visa Taisyklių </w:t>
      </w:r>
      <w:r w:rsidR="00651E58" w:rsidRPr="00055332">
        <w:rPr>
          <w:color w:val="auto"/>
          <w:sz w:val="24"/>
          <w:szCs w:val="24"/>
          <w:lang w:val="lt-LT"/>
        </w:rPr>
        <w:t>3</w:t>
      </w:r>
      <w:r w:rsidR="00D40297">
        <w:rPr>
          <w:color w:val="auto"/>
          <w:sz w:val="24"/>
          <w:szCs w:val="24"/>
          <w:lang w:val="lt-LT"/>
        </w:rPr>
        <w:t>7</w:t>
      </w:r>
      <w:r w:rsidR="000A266A" w:rsidRPr="00055332">
        <w:rPr>
          <w:color w:val="auto"/>
          <w:sz w:val="24"/>
          <w:szCs w:val="24"/>
          <w:lang w:val="lt-LT"/>
        </w:rPr>
        <w:t xml:space="preserve"> punkte nurodyta informacija, jeigu Agentūra mano, kad informacija yra nereikalinga.</w:t>
      </w:r>
    </w:p>
    <w:p w:rsidR="000A266A" w:rsidRPr="00055332" w:rsidRDefault="006331F0">
      <w:pPr>
        <w:pStyle w:val="Pagrindinistekstas1"/>
        <w:spacing w:line="360" w:lineRule="auto"/>
        <w:rPr>
          <w:color w:val="auto"/>
          <w:sz w:val="24"/>
          <w:szCs w:val="24"/>
          <w:lang w:val="lt-LT"/>
        </w:rPr>
      </w:pPr>
      <w:r>
        <w:rPr>
          <w:color w:val="auto"/>
          <w:sz w:val="24"/>
          <w:szCs w:val="24"/>
          <w:lang w:val="lt-LT"/>
        </w:rPr>
        <w:t>41</w:t>
      </w:r>
      <w:r w:rsidR="000A266A" w:rsidRPr="00055332">
        <w:rPr>
          <w:color w:val="auto"/>
          <w:sz w:val="24"/>
          <w:szCs w:val="24"/>
          <w:lang w:val="lt-LT"/>
        </w:rPr>
        <w:t xml:space="preserve">. Pirkimo dokumentai, tarp jų ir kvietimai, pranešimai, paaiškinimai, papildymai, tiekėjams pateikiami asmeniškai, siunčiami registruotu laišku, faksu, elektroniniu paštu ar skelbiami </w:t>
      </w:r>
      <w:r w:rsidR="00C1301D">
        <w:rPr>
          <w:color w:val="auto"/>
          <w:sz w:val="24"/>
          <w:szCs w:val="24"/>
          <w:lang w:val="lt-LT"/>
        </w:rPr>
        <w:t>tinklalapyje</w:t>
      </w:r>
      <w:r w:rsidR="000A266A" w:rsidRPr="00055332">
        <w:rPr>
          <w:color w:val="auto"/>
          <w:sz w:val="24"/>
          <w:szCs w:val="24"/>
          <w:lang w:val="lt-LT"/>
        </w:rPr>
        <w:t xml:space="preserve"> (CVP IS, Agentūros ar kitoje </w:t>
      </w:r>
      <w:r w:rsidR="00C1301D">
        <w:rPr>
          <w:color w:val="auto"/>
          <w:sz w:val="24"/>
          <w:szCs w:val="24"/>
          <w:lang w:val="lt-LT"/>
        </w:rPr>
        <w:t>tinklalapyje</w:t>
      </w:r>
      <w:r w:rsidR="000A266A" w:rsidRPr="00055332">
        <w:rPr>
          <w:color w:val="auto"/>
          <w:sz w:val="24"/>
          <w:szCs w:val="24"/>
          <w:lang w:val="lt-LT"/>
        </w:rPr>
        <w:t>), kaip nurodoma skelbime apie pirkimą (apklausos metu – kvietime pateikti pasiūlymus, jei su kvietimu pirkimo dokumentai nepridedami). Skelbime apie pirkimą (apklausos metu – kvietime pateikti pasiūlymus) turi būti nurodytas interneto adresas, jei pirkimo dokumentai skelbiami internete. Pirkimo dokumentai negali būti teikiami (skelbiami) anksčiau nei apie supaprastintą pirkimą paskelbta, apklausos atveju – pateikti kvietimai dalyvauti pirkimo procedūrose.</w:t>
      </w:r>
    </w:p>
    <w:p w:rsidR="000A266A" w:rsidRPr="00055332" w:rsidRDefault="00EF0968">
      <w:pPr>
        <w:pStyle w:val="Pagrindinistekstas1"/>
        <w:spacing w:line="360" w:lineRule="auto"/>
        <w:rPr>
          <w:color w:val="auto"/>
          <w:sz w:val="24"/>
          <w:szCs w:val="24"/>
          <w:lang w:val="lt-LT"/>
        </w:rPr>
      </w:pPr>
      <w:r w:rsidRPr="00055332">
        <w:rPr>
          <w:color w:val="auto"/>
          <w:sz w:val="24"/>
          <w:szCs w:val="24"/>
          <w:lang w:val="lt-LT"/>
        </w:rPr>
        <w:t>4</w:t>
      </w:r>
      <w:r>
        <w:rPr>
          <w:color w:val="auto"/>
          <w:sz w:val="24"/>
          <w:szCs w:val="24"/>
          <w:lang w:val="lt-LT"/>
        </w:rPr>
        <w:t>2</w:t>
      </w:r>
      <w:r w:rsidR="000A266A" w:rsidRPr="00055332">
        <w:rPr>
          <w:color w:val="auto"/>
          <w:sz w:val="24"/>
          <w:szCs w:val="24"/>
          <w:lang w:val="lt-LT"/>
        </w:rPr>
        <w:t>. 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Agentūros ar kit</w:t>
      </w:r>
      <w:r w:rsidR="00C1301D">
        <w:rPr>
          <w:color w:val="auto"/>
          <w:sz w:val="24"/>
          <w:szCs w:val="24"/>
          <w:lang w:val="lt-LT"/>
        </w:rPr>
        <w:t>ame tinklalapyje</w:t>
      </w:r>
      <w:r w:rsidR="000A266A" w:rsidRPr="00055332">
        <w:rPr>
          <w:color w:val="auto"/>
          <w:sz w:val="24"/>
          <w:szCs w:val="24"/>
          <w:lang w:val="lt-LT"/>
        </w:rPr>
        <w:t>, papildomai jie gali būti neteikiami.</w:t>
      </w:r>
    </w:p>
    <w:p w:rsidR="000A266A" w:rsidRPr="00055332" w:rsidRDefault="00EF0968">
      <w:pPr>
        <w:pStyle w:val="Pagrindinistekstas1"/>
        <w:spacing w:line="360" w:lineRule="auto"/>
        <w:rPr>
          <w:color w:val="auto"/>
          <w:sz w:val="24"/>
          <w:szCs w:val="24"/>
          <w:lang w:val="lt-LT"/>
        </w:rPr>
      </w:pPr>
      <w:r>
        <w:rPr>
          <w:color w:val="auto"/>
          <w:sz w:val="24"/>
          <w:szCs w:val="24"/>
          <w:lang w:val="lt-LT"/>
        </w:rPr>
        <w:t>43</w:t>
      </w:r>
      <w:r w:rsidR="000A266A" w:rsidRPr="00055332">
        <w:rPr>
          <w:color w:val="auto"/>
          <w:sz w:val="24"/>
          <w:szCs w:val="24"/>
          <w:lang w:val="lt-LT"/>
        </w:rPr>
        <w:t xml:space="preserve">. Tiekėjas gali paprašyti, kad Agentūra paaiškintų pirkimo dokumentus. Agentūra ne vėliau kaip per 3 darbo dienas nuo prašymo gavimo dienos atsako į kiekvieną tiekėjo rašytinį prašymą paaiškinti pirkimo dokumentus, jeigu jis gautas ne vėliau kaip prieš 4 darbo dienas iki pirkimo </w:t>
      </w:r>
      <w:r w:rsidR="000A266A" w:rsidRPr="00055332">
        <w:rPr>
          <w:color w:val="auto"/>
          <w:sz w:val="24"/>
          <w:szCs w:val="24"/>
          <w:lang w:val="lt-LT"/>
        </w:rPr>
        <w:lastRenderedPageBreak/>
        <w:t>pasiūlymų pateikimo termino pabaigos. Atsakydama tiekėjui, Agentūra kartu siunčia paaiškinimus ir visiems kitiems tiekėjams, kuriems ji pateikė pirkimo dokumentus, bet nenurodo, iš ko gavo prašymą duoti paaiškinimą. Jei pirkimo dokumentai buvo skelbti internete, ten pat paskelbiami pirkimo dokumentų paaiškinimai. Atsakymas turi būti siunčiamas taip, kad tiekėjas jį gautų ne vėliau kaip likus 1 darbo dienai iki pasiūlymų pateikimo termino pabaigos.</w:t>
      </w:r>
    </w:p>
    <w:p w:rsidR="000A266A" w:rsidRPr="00055332" w:rsidRDefault="00EF0968">
      <w:pPr>
        <w:pStyle w:val="Pagrindinistekstas1"/>
        <w:spacing w:line="360" w:lineRule="auto"/>
        <w:rPr>
          <w:color w:val="auto"/>
          <w:sz w:val="24"/>
          <w:szCs w:val="24"/>
          <w:lang w:val="lt-LT"/>
        </w:rPr>
      </w:pPr>
      <w:r>
        <w:rPr>
          <w:color w:val="auto"/>
          <w:sz w:val="24"/>
          <w:szCs w:val="24"/>
          <w:lang w:val="lt-LT"/>
        </w:rPr>
        <w:t>44</w:t>
      </w:r>
      <w:r w:rsidR="000A266A" w:rsidRPr="00055332">
        <w:rPr>
          <w:color w:val="auto"/>
          <w:sz w:val="24"/>
          <w:szCs w:val="24"/>
          <w:lang w:val="lt-LT"/>
        </w:rPr>
        <w:t>. Nesibaigus pasiūlymų pateikimo terminui, Agentūra savo iniciatyva gali paaiškinti (patikslinti) pirkimo dokumentus, tikslinant ir paskelbtą informaciją. Paaiškinimai turi būti išsiųsti (paskelbti) likus pakankamai laiko iki pasiūlymų pateikimo termino pabaigos.</w:t>
      </w:r>
    </w:p>
    <w:p w:rsidR="000A266A" w:rsidRPr="00055332" w:rsidRDefault="00EF0968">
      <w:pPr>
        <w:pStyle w:val="Pagrindinistekstas1"/>
        <w:spacing w:line="360" w:lineRule="auto"/>
        <w:rPr>
          <w:color w:val="auto"/>
          <w:sz w:val="24"/>
          <w:szCs w:val="24"/>
          <w:lang w:val="lt-LT"/>
        </w:rPr>
      </w:pPr>
      <w:r>
        <w:rPr>
          <w:color w:val="auto"/>
          <w:sz w:val="24"/>
          <w:szCs w:val="24"/>
          <w:lang w:val="lt-LT"/>
        </w:rPr>
        <w:t>45</w:t>
      </w:r>
      <w:r w:rsidR="000A266A" w:rsidRPr="00055332">
        <w:rPr>
          <w:color w:val="auto"/>
          <w:sz w:val="24"/>
          <w:szCs w:val="24"/>
          <w:lang w:val="lt-LT"/>
        </w:rPr>
        <w:t xml:space="preserve">. Jeigu Agentūra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Taisyklių </w:t>
      </w:r>
      <w:r w:rsidR="006A0128" w:rsidRPr="00055332">
        <w:rPr>
          <w:color w:val="auto"/>
          <w:sz w:val="24"/>
          <w:szCs w:val="24"/>
          <w:lang w:val="lt-LT"/>
        </w:rPr>
        <w:t>4</w:t>
      </w:r>
      <w:r w:rsidR="00D40297">
        <w:rPr>
          <w:color w:val="auto"/>
          <w:sz w:val="24"/>
          <w:szCs w:val="24"/>
          <w:lang w:val="lt-LT"/>
        </w:rPr>
        <w:t>3</w:t>
      </w:r>
      <w:r w:rsidR="006A0128" w:rsidRPr="00055332">
        <w:rPr>
          <w:color w:val="auto"/>
          <w:sz w:val="24"/>
          <w:szCs w:val="24"/>
          <w:lang w:val="lt-LT"/>
        </w:rPr>
        <w:t xml:space="preserve"> </w:t>
      </w:r>
      <w:r w:rsidR="000A266A" w:rsidRPr="00055332">
        <w:rPr>
          <w:color w:val="auto"/>
          <w:sz w:val="24"/>
          <w:szCs w:val="24"/>
          <w:lang w:val="lt-LT"/>
        </w:rPr>
        <w:t>punkte nustatyta tvarka.</w:t>
      </w:r>
    </w:p>
    <w:p w:rsidR="000A266A" w:rsidRPr="00055332" w:rsidRDefault="00B05BDB">
      <w:pPr>
        <w:pStyle w:val="Pagrindinistekstas1"/>
        <w:spacing w:line="360" w:lineRule="auto"/>
        <w:rPr>
          <w:color w:val="auto"/>
          <w:sz w:val="24"/>
          <w:szCs w:val="24"/>
          <w:lang w:val="lt-LT"/>
        </w:rPr>
      </w:pPr>
      <w:r>
        <w:rPr>
          <w:color w:val="auto"/>
          <w:sz w:val="24"/>
          <w:szCs w:val="24"/>
          <w:lang w:val="lt-LT"/>
        </w:rPr>
        <w:t>46</w:t>
      </w:r>
      <w:r w:rsidR="000A266A" w:rsidRPr="00055332">
        <w:rPr>
          <w:color w:val="auto"/>
          <w:sz w:val="24"/>
          <w:szCs w:val="24"/>
          <w:lang w:val="lt-LT"/>
        </w:rPr>
        <w:t xml:space="preserve">. Jeigu pirkimo dokumentus paaiškinusi (patikslinusi) Agentūra jų negali pateikti Taisyklių </w:t>
      </w:r>
      <w:r w:rsidR="006A0128" w:rsidRPr="00055332">
        <w:rPr>
          <w:color w:val="auto"/>
          <w:sz w:val="24"/>
          <w:szCs w:val="24"/>
          <w:lang w:val="lt-LT"/>
        </w:rPr>
        <w:t>4</w:t>
      </w:r>
      <w:r w:rsidR="00D40297">
        <w:rPr>
          <w:color w:val="auto"/>
          <w:sz w:val="24"/>
          <w:szCs w:val="24"/>
          <w:lang w:val="lt-LT"/>
        </w:rPr>
        <w:t>3</w:t>
      </w:r>
      <w:r w:rsidR="006A0128" w:rsidRPr="00055332">
        <w:rPr>
          <w:color w:val="auto"/>
          <w:sz w:val="24"/>
          <w:szCs w:val="24"/>
          <w:lang w:val="lt-LT"/>
        </w:rPr>
        <w:t xml:space="preserve"> </w:t>
      </w:r>
      <w:r w:rsidR="000A266A" w:rsidRPr="00055332">
        <w:rPr>
          <w:color w:val="auto"/>
          <w:sz w:val="24"/>
          <w:szCs w:val="24"/>
          <w:lang w:val="lt-LT"/>
        </w:rPr>
        <w:t xml:space="preserve">ar </w:t>
      </w:r>
      <w:r w:rsidR="006A0128" w:rsidRPr="00055332">
        <w:rPr>
          <w:color w:val="auto"/>
          <w:sz w:val="24"/>
          <w:szCs w:val="24"/>
          <w:lang w:val="lt-LT"/>
        </w:rPr>
        <w:t>4</w:t>
      </w:r>
      <w:r w:rsidR="00D40297">
        <w:rPr>
          <w:color w:val="auto"/>
          <w:sz w:val="24"/>
          <w:szCs w:val="24"/>
          <w:lang w:val="lt-LT"/>
        </w:rPr>
        <w:t>4</w:t>
      </w:r>
      <w:r w:rsidR="006A0128" w:rsidRPr="00055332">
        <w:rPr>
          <w:color w:val="auto"/>
          <w:sz w:val="24"/>
          <w:szCs w:val="24"/>
          <w:lang w:val="lt-LT"/>
        </w:rPr>
        <w:t xml:space="preserve"> </w:t>
      </w:r>
      <w:r w:rsidR="000A266A" w:rsidRPr="00055332">
        <w:rPr>
          <w:color w:val="auto"/>
          <w:sz w:val="24"/>
          <w:szCs w:val="24"/>
          <w:lang w:val="lt-LT"/>
        </w:rPr>
        <w:t>punkte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Agentūra turi atsižvelgti į tai, kad paaiškinus (patikslinus) pirkimo dokumentus (pvz., sumažinus tiekėjų kvalifikacijos reikalavimus), gali atsirasti naujų tiekėjų, norinčių dalyvauti pirkime, todėl pasiūlymų pateikimo terminą reikėtų nustatyti tokį, kad šie tiekėjai spėtų kreiptis pirkimo dokumentų ir parengti pasiūlymus.</w:t>
      </w:r>
    </w:p>
    <w:p w:rsidR="000A266A" w:rsidRPr="00055332" w:rsidRDefault="00B05BDB">
      <w:pPr>
        <w:pStyle w:val="Pagrindinistekstas1"/>
        <w:spacing w:line="360" w:lineRule="auto"/>
        <w:rPr>
          <w:color w:val="auto"/>
          <w:sz w:val="24"/>
          <w:szCs w:val="24"/>
          <w:lang w:val="lt-LT"/>
        </w:rPr>
      </w:pPr>
      <w:r>
        <w:rPr>
          <w:color w:val="auto"/>
          <w:sz w:val="24"/>
          <w:szCs w:val="24"/>
          <w:lang w:val="lt-LT"/>
        </w:rPr>
        <w:t>47</w:t>
      </w:r>
      <w:r w:rsidR="000A266A" w:rsidRPr="00055332">
        <w:rPr>
          <w:color w:val="auto"/>
          <w:sz w:val="24"/>
          <w:szCs w:val="24"/>
          <w:lang w:val="lt-LT"/>
        </w:rPr>
        <w:t xml:space="preserve">. Pranešimai apie kiekvieną pirkimo pasiūlymų pateikimo termino nukėlimą išsiunčiami visiems tiekėjams, kuriems buvo pateikti pirkimo dokumentai. Jei pirkimo dokumentai skelbiami internete, ten pat paskelbiama apie termino nukėlimą. </w:t>
      </w:r>
    </w:p>
    <w:p w:rsidR="000A266A" w:rsidRPr="00055332" w:rsidRDefault="000A266A">
      <w:pPr>
        <w:pStyle w:val="PAVADINIMAI"/>
        <w:numPr>
          <w:ilvl w:val="0"/>
          <w:numId w:val="0"/>
        </w:numPr>
        <w:tabs>
          <w:tab w:val="left" w:pos="360"/>
        </w:tabs>
        <w:spacing w:line="360" w:lineRule="auto"/>
        <w:rPr>
          <w:rFonts w:cs="Times New Roman"/>
          <w:lang w:val="lt-LT"/>
        </w:rPr>
      </w:pPr>
      <w:bookmarkStart w:id="5" w:name="_Toc339984125"/>
      <w:r w:rsidRPr="00055332">
        <w:rPr>
          <w:rFonts w:cs="Times New Roman"/>
          <w:lang w:val="lt-LT"/>
        </w:rPr>
        <w:t>VI. REIKALAVIMAI PASIŪLYMŲ IR PARAIŠKŲ RENGIMUI</w:t>
      </w:r>
      <w:bookmarkEnd w:id="5"/>
    </w:p>
    <w:p w:rsidR="000A266A" w:rsidRPr="00055332" w:rsidRDefault="00B05BDB">
      <w:pPr>
        <w:pStyle w:val="Pagrindinistekstas1"/>
        <w:spacing w:line="360" w:lineRule="auto"/>
        <w:rPr>
          <w:color w:val="auto"/>
          <w:sz w:val="24"/>
          <w:szCs w:val="24"/>
          <w:lang w:val="lt-LT"/>
        </w:rPr>
      </w:pPr>
      <w:r>
        <w:rPr>
          <w:color w:val="auto"/>
          <w:sz w:val="24"/>
          <w:szCs w:val="24"/>
          <w:lang w:val="lt-LT"/>
        </w:rPr>
        <w:t>48</w:t>
      </w:r>
      <w:r w:rsidR="000A266A" w:rsidRPr="00055332">
        <w:rPr>
          <w:color w:val="auto"/>
          <w:sz w:val="24"/>
          <w:szCs w:val="24"/>
          <w:lang w:val="lt-LT"/>
        </w:rPr>
        <w:t>. Pirkimo dokumentuose nustatant pasiūlymų (projektų) ir paraiškų rengimo</w:t>
      </w:r>
      <w:r w:rsidR="00915A55" w:rsidRPr="00055332">
        <w:rPr>
          <w:color w:val="auto"/>
          <w:sz w:val="24"/>
          <w:szCs w:val="24"/>
          <w:lang w:val="lt-LT"/>
        </w:rPr>
        <w:t>,</w:t>
      </w:r>
      <w:r w:rsidR="000A266A" w:rsidRPr="00055332">
        <w:rPr>
          <w:color w:val="auto"/>
          <w:sz w:val="24"/>
          <w:szCs w:val="24"/>
          <w:lang w:val="lt-LT"/>
        </w:rPr>
        <w:t xml:space="preserve"> ir pateikimo reikalavimus, turi būti nurodyta, kad:</w:t>
      </w:r>
    </w:p>
    <w:p w:rsidR="000A266A" w:rsidRPr="00055332" w:rsidRDefault="00B05BDB">
      <w:pPr>
        <w:pStyle w:val="Pagrindinistekstas1"/>
        <w:spacing w:line="360" w:lineRule="auto"/>
        <w:rPr>
          <w:color w:val="auto"/>
          <w:sz w:val="24"/>
          <w:szCs w:val="24"/>
          <w:lang w:val="lt-LT"/>
        </w:rPr>
      </w:pPr>
      <w:r>
        <w:rPr>
          <w:color w:val="auto"/>
          <w:sz w:val="24"/>
          <w:szCs w:val="24"/>
          <w:lang w:val="lt-LT"/>
        </w:rPr>
        <w:t>48</w:t>
      </w:r>
      <w:r w:rsidR="000A266A" w:rsidRPr="00055332">
        <w:rPr>
          <w:color w:val="auto"/>
          <w:sz w:val="24"/>
          <w:szCs w:val="24"/>
          <w:lang w:val="lt-LT"/>
        </w:rPr>
        <w:t>.1.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0A266A" w:rsidRPr="00055332" w:rsidRDefault="00B05BDB">
      <w:pPr>
        <w:pStyle w:val="Pagrindinistekstas1"/>
        <w:spacing w:line="360" w:lineRule="auto"/>
        <w:rPr>
          <w:color w:val="auto"/>
          <w:sz w:val="24"/>
          <w:szCs w:val="24"/>
          <w:lang w:val="lt-LT"/>
        </w:rPr>
      </w:pPr>
      <w:r>
        <w:rPr>
          <w:color w:val="auto"/>
          <w:sz w:val="24"/>
          <w:szCs w:val="24"/>
          <w:lang w:val="lt-LT"/>
        </w:rPr>
        <w:lastRenderedPageBreak/>
        <w:t>48</w:t>
      </w:r>
      <w:r w:rsidR="000A266A" w:rsidRPr="00055332">
        <w:rPr>
          <w:color w:val="auto"/>
          <w:sz w:val="24"/>
          <w:szCs w:val="24"/>
          <w:lang w:val="lt-LT"/>
        </w:rPr>
        <w:t xml:space="preserve">.2. ne elektroninėmis priemonėmis teikiami pasiūlymai turi būti įdėti į voką, kuris užklijuojamas, ant jo užrašomas pirkimo pavadinimas, tiekėjo pavadinimas ir adresas, nurodoma „neatplėšti </w:t>
      </w:r>
      <w:r w:rsidR="00915A55" w:rsidRPr="00055332">
        <w:rPr>
          <w:color w:val="auto"/>
          <w:sz w:val="24"/>
          <w:szCs w:val="24"/>
          <w:lang w:val="lt-LT"/>
        </w:rPr>
        <w:t>iki.</w:t>
      </w:r>
      <w:r w:rsidR="000A266A" w:rsidRPr="00055332">
        <w:rPr>
          <w:color w:val="auto"/>
          <w:sz w:val="24"/>
          <w:szCs w:val="24"/>
          <w:lang w:val="lt-LT"/>
        </w:rPr>
        <w:t>..“ (pasiūlymų pateikimo termino pabaigos);</w:t>
      </w:r>
    </w:p>
    <w:p w:rsidR="000A266A" w:rsidRPr="00055332" w:rsidRDefault="00B05BDB">
      <w:pPr>
        <w:pStyle w:val="Pagrindinistekstas1"/>
        <w:spacing w:line="360" w:lineRule="auto"/>
        <w:rPr>
          <w:color w:val="auto"/>
          <w:sz w:val="24"/>
          <w:szCs w:val="24"/>
          <w:lang w:val="lt-LT"/>
        </w:rPr>
      </w:pPr>
      <w:r>
        <w:rPr>
          <w:color w:val="auto"/>
          <w:sz w:val="24"/>
          <w:szCs w:val="24"/>
          <w:lang w:val="lt-LT"/>
        </w:rPr>
        <w:t>48</w:t>
      </w:r>
      <w:r w:rsidR="000A266A" w:rsidRPr="00055332">
        <w:rPr>
          <w:color w:val="auto"/>
          <w:sz w:val="24"/>
          <w:szCs w:val="24"/>
          <w:lang w:val="lt-LT"/>
        </w:rPr>
        <w:t>.3. </w:t>
      </w:r>
      <w:r w:rsidR="00651E58" w:rsidRPr="00055332">
        <w:rPr>
          <w:color w:val="auto"/>
          <w:sz w:val="24"/>
          <w:szCs w:val="24"/>
          <w:lang w:val="lt-LT"/>
        </w:rPr>
        <w:t xml:space="preserve">ne elektroninėmis priemonėmis vykdant pirkimą, </w:t>
      </w:r>
      <w:r w:rsidR="000A266A" w:rsidRPr="00055332">
        <w:rPr>
          <w:color w:val="auto"/>
          <w:sz w:val="24"/>
          <w:szCs w:val="24"/>
          <w:lang w:val="lt-LT"/>
        </w:rPr>
        <w:t>jeigu Agentūra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(pasiūlymų pateikimo termino pabaigos). Reikalavimas pasiūlymą pateikti dviejuose vokuose netaikomas pirkimą atliekant skelbiamų derybų būdu ar apklausos būdu, kai pirkimo metu gali būti deramasi dėl pasiūlymo sąlygų;</w:t>
      </w:r>
    </w:p>
    <w:p w:rsidR="000A266A" w:rsidRPr="00055332" w:rsidRDefault="00B05BDB">
      <w:pPr>
        <w:pStyle w:val="Pagrindinistekstas1"/>
        <w:spacing w:line="360" w:lineRule="auto"/>
        <w:rPr>
          <w:color w:val="auto"/>
          <w:sz w:val="24"/>
          <w:szCs w:val="24"/>
          <w:lang w:val="lt-LT"/>
        </w:rPr>
      </w:pPr>
      <w:r>
        <w:rPr>
          <w:color w:val="auto"/>
          <w:sz w:val="24"/>
          <w:szCs w:val="24"/>
          <w:lang w:val="lt-LT"/>
        </w:rPr>
        <w:t>48</w:t>
      </w:r>
      <w:r w:rsidR="000A266A" w:rsidRPr="00055332">
        <w:rPr>
          <w:color w:val="auto"/>
          <w:sz w:val="24"/>
          <w:szCs w:val="24"/>
          <w:lang w:val="lt-LT"/>
        </w:rPr>
        <w:t>.4. ne elektroninėmis priemonėmis supaprastintam projekto konkursui teikiami projektai pateikiami užklijuotoje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0A266A" w:rsidRPr="00055332" w:rsidRDefault="00B05BDB">
      <w:pPr>
        <w:pStyle w:val="Pagrindinistekstas1"/>
        <w:spacing w:line="360" w:lineRule="auto"/>
        <w:rPr>
          <w:color w:val="auto"/>
          <w:sz w:val="24"/>
          <w:szCs w:val="24"/>
          <w:lang w:val="lt-LT"/>
        </w:rPr>
      </w:pPr>
      <w:r>
        <w:rPr>
          <w:color w:val="auto"/>
          <w:sz w:val="24"/>
          <w:szCs w:val="24"/>
          <w:lang w:val="lt-LT"/>
        </w:rPr>
        <w:t>48</w:t>
      </w:r>
      <w:r w:rsidR="000A266A" w:rsidRPr="00055332">
        <w:rPr>
          <w:color w:val="auto"/>
          <w:sz w:val="24"/>
          <w:szCs w:val="24"/>
          <w:lang w:val="lt-LT"/>
        </w:rPr>
        <w:t>.5. pirkimo dokumentuose gali būti nustatyta, kad pasiūlymo (atskirų pasiūlymo dalių) lapai turi būti sunumeruoti, susiūti siūlu, kuris neleistų nepažeidžiant susiuvimo į pasiūlymą įdėti naujus, išplėšti esančius lapus ar juos pakeisti. Tokiu atveju pasiūlymo paskutinio lapo antroje pusėje siūlas užklijuojamas popieriaus lapeliu, ant kurio pasirašo tiekėjas arba jo įgaliotas asmuo. Pasiūlymo paskutinio lapo antroje pusėje nurodomas pasirašančiojo asmens vardas, pavardė ir pareigos, pasiūlymo lapų skaičius. Pasiūlymo galiojimo užtikrinimą patvirtinantis dokumentas neįsiuvamas ir nenumeruojamas.</w:t>
      </w:r>
    </w:p>
    <w:p w:rsidR="000A266A" w:rsidRPr="00055332" w:rsidRDefault="00B05BDB">
      <w:pPr>
        <w:pStyle w:val="Pagrindinistekstas1"/>
        <w:spacing w:line="360" w:lineRule="auto"/>
        <w:rPr>
          <w:color w:val="auto"/>
          <w:sz w:val="24"/>
          <w:szCs w:val="24"/>
          <w:lang w:val="lt-LT"/>
        </w:rPr>
      </w:pPr>
      <w:r>
        <w:rPr>
          <w:color w:val="auto"/>
          <w:sz w:val="24"/>
          <w:szCs w:val="24"/>
          <w:lang w:val="lt-LT"/>
        </w:rPr>
        <w:t>49</w:t>
      </w:r>
      <w:r w:rsidR="000A266A" w:rsidRPr="00055332">
        <w:rPr>
          <w:color w:val="auto"/>
          <w:sz w:val="24"/>
          <w:szCs w:val="24"/>
          <w:lang w:val="lt-LT"/>
        </w:rPr>
        <w:t>. Pirkimo dokumentuose gali būti nurodyta, kad 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teikti pasiūlymą tik vienai ar kelioms, ar visoms pirkimo dalims.</w:t>
      </w:r>
    </w:p>
    <w:p w:rsidR="000A266A" w:rsidRPr="00055332" w:rsidRDefault="000A266A">
      <w:pPr>
        <w:pStyle w:val="PAVADINIMAI"/>
        <w:numPr>
          <w:ilvl w:val="0"/>
          <w:numId w:val="0"/>
        </w:numPr>
        <w:tabs>
          <w:tab w:val="left" w:pos="360"/>
        </w:tabs>
        <w:spacing w:line="360" w:lineRule="auto"/>
        <w:rPr>
          <w:rFonts w:cs="Times New Roman"/>
          <w:lang w:val="lt-LT"/>
        </w:rPr>
      </w:pPr>
      <w:bookmarkStart w:id="6" w:name="_Toc339984126"/>
      <w:r w:rsidRPr="00055332">
        <w:rPr>
          <w:rFonts w:cs="Times New Roman"/>
          <w:lang w:val="lt-LT"/>
        </w:rPr>
        <w:lastRenderedPageBreak/>
        <w:t>VII. TECHNINĖ SPECIFIKACIJA</w:t>
      </w:r>
      <w:bookmarkEnd w:id="6"/>
    </w:p>
    <w:p w:rsidR="000A266A" w:rsidRPr="00055332" w:rsidRDefault="003D6779">
      <w:pPr>
        <w:pStyle w:val="Pagrindinistekstas1"/>
        <w:spacing w:line="360" w:lineRule="auto"/>
        <w:rPr>
          <w:color w:val="auto"/>
          <w:sz w:val="24"/>
          <w:szCs w:val="24"/>
          <w:lang w:val="lt-LT"/>
        </w:rPr>
      </w:pPr>
      <w:r>
        <w:rPr>
          <w:color w:val="auto"/>
          <w:sz w:val="24"/>
          <w:szCs w:val="24"/>
          <w:lang w:val="lt-LT"/>
        </w:rPr>
        <w:t>50</w:t>
      </w:r>
      <w:r w:rsidR="000A266A" w:rsidRPr="00055332">
        <w:rPr>
          <w:color w:val="auto"/>
          <w:sz w:val="24"/>
          <w:szCs w:val="24"/>
          <w:lang w:val="lt-LT"/>
        </w:rPr>
        <w:t xml:space="preserve">. Atliekant supaprastinus pirkimus, išskyrus mažos vertės pirkimus, techninė specifikacija rengiama vadovaujantis Viešųjų pirkimų įstatymo 25 straipsnio nuostatomis. </w:t>
      </w:r>
      <w:r w:rsidR="008B38EA" w:rsidRPr="00055332">
        <w:rPr>
          <w:color w:val="auto"/>
          <w:sz w:val="24"/>
          <w:szCs w:val="24"/>
          <w:lang w:val="lt-LT"/>
        </w:rPr>
        <w:t>R</w:t>
      </w:r>
      <w:r w:rsidR="000A266A" w:rsidRPr="00055332">
        <w:rPr>
          <w:color w:val="auto"/>
          <w:sz w:val="24"/>
          <w:szCs w:val="24"/>
          <w:lang w:val="lt-LT"/>
        </w:rPr>
        <w:t xml:space="preserve">engiant techninę specifikaciją mažos vertės pirkimams turi būti užtikrintas Viešųjų pirkimų įstatymo 3 straipsnyje nurodytų principų laikymasis. Agentūra iš anksto skelbia didelės apimties ir svarbos pirkimų, dėl Viešųjų pirkimų įstatymo 2 priedėlio B paslaugų sąraše nurodytų paslaugų, kai pirkimo vertė yra ne mažesnė, negu yra  nustatyta tarptautinio pirkimo vertės riba, techninių specifikacijų projektus. Siekdama įvertinti, ar pirkimas gali būti laikomas didelės apimties ir svarbos, Agentūra vadovaujasi </w:t>
      </w:r>
      <w:r w:rsidR="0038158F" w:rsidRPr="00055332">
        <w:rPr>
          <w:color w:val="auto"/>
          <w:sz w:val="24"/>
          <w:szCs w:val="24"/>
          <w:lang w:val="lt-LT"/>
        </w:rPr>
        <w:t xml:space="preserve">Informacijos apie planuojamus vykdyti viešuosius pirkimus skelbimo Centrinėje viešųjų pirkimų informacinėje sistemoje tvarkos aprašo, patvirtinto </w:t>
      </w:r>
      <w:r w:rsidR="000A266A" w:rsidRPr="00055332">
        <w:rPr>
          <w:color w:val="auto"/>
          <w:sz w:val="24"/>
          <w:szCs w:val="24"/>
          <w:lang w:val="lt-LT"/>
        </w:rPr>
        <w:t xml:space="preserve">Viešųjų pirkimų tarnybos prie Lietuvos Respublikos Vyriausybės direktoriaus 2009 m. gegužės 15 d. įsakymo Nr. 1S-49 „Dėl </w:t>
      </w:r>
      <w:r w:rsidR="0038158F" w:rsidRPr="00055332">
        <w:rPr>
          <w:color w:val="auto"/>
          <w:sz w:val="24"/>
          <w:szCs w:val="24"/>
          <w:lang w:val="lt-LT"/>
        </w:rPr>
        <w:t>Informacijos apie planuojamus vykdyti viešuosius pirkimus skelbimo Centrinėje viešųjų pirkimų informacinėje sistemoje tvarkos aprašo</w:t>
      </w:r>
      <w:r w:rsidR="0038158F" w:rsidRPr="00055332" w:rsidDel="0038158F">
        <w:rPr>
          <w:color w:val="auto"/>
          <w:sz w:val="24"/>
          <w:szCs w:val="24"/>
          <w:lang w:val="lt-LT"/>
        </w:rPr>
        <w:t xml:space="preserve"> </w:t>
      </w:r>
      <w:r w:rsidR="000A266A" w:rsidRPr="00055332">
        <w:rPr>
          <w:color w:val="auto"/>
          <w:sz w:val="24"/>
          <w:szCs w:val="24"/>
          <w:lang w:val="lt-LT"/>
        </w:rPr>
        <w:t>patvirtinimo“</w:t>
      </w:r>
      <w:r w:rsidR="0038158F" w:rsidRPr="00055332">
        <w:rPr>
          <w:color w:val="auto"/>
          <w:sz w:val="24"/>
          <w:szCs w:val="24"/>
          <w:lang w:val="lt-LT"/>
        </w:rPr>
        <w:t>,</w:t>
      </w:r>
      <w:r w:rsidR="000A266A" w:rsidRPr="00055332">
        <w:rPr>
          <w:color w:val="auto"/>
          <w:sz w:val="24"/>
          <w:szCs w:val="24"/>
          <w:lang w:val="lt-LT"/>
        </w:rPr>
        <w:t xml:space="preserve"> nuostatomis.</w:t>
      </w:r>
    </w:p>
    <w:p w:rsidR="000A266A" w:rsidRPr="00055332" w:rsidRDefault="003D6779">
      <w:pPr>
        <w:pStyle w:val="Pagrindinistekstas1"/>
        <w:spacing w:line="360" w:lineRule="auto"/>
        <w:rPr>
          <w:color w:val="auto"/>
          <w:sz w:val="24"/>
          <w:szCs w:val="24"/>
          <w:lang w:val="lt-LT"/>
        </w:rPr>
      </w:pPr>
      <w:r>
        <w:rPr>
          <w:color w:val="auto"/>
          <w:sz w:val="24"/>
          <w:szCs w:val="24"/>
          <w:lang w:val="lt-LT"/>
        </w:rPr>
        <w:t>51</w:t>
      </w:r>
      <w:r w:rsidR="000A266A" w:rsidRPr="00055332">
        <w:rPr>
          <w:color w:val="auto"/>
          <w:sz w:val="24"/>
          <w:szCs w:val="24"/>
          <w:lang w:val="lt-LT"/>
        </w:rPr>
        <w:t>. Kiekviena perkama prekė, paslauga ar darbai turi būti aprašyti aiškiai ir nedviprasmiškai, aprašymas negali diskriminuoti tiekėjų bei turi užtikrinti jų konkurenciją.</w:t>
      </w:r>
    </w:p>
    <w:p w:rsidR="000A266A" w:rsidRPr="00055332" w:rsidRDefault="003D6779">
      <w:pPr>
        <w:pStyle w:val="Pagrindinistekstas1"/>
        <w:spacing w:line="360" w:lineRule="auto"/>
        <w:rPr>
          <w:color w:val="auto"/>
          <w:sz w:val="24"/>
          <w:szCs w:val="24"/>
          <w:lang w:val="lt-LT"/>
        </w:rPr>
      </w:pPr>
      <w:r>
        <w:rPr>
          <w:color w:val="auto"/>
          <w:sz w:val="24"/>
          <w:szCs w:val="24"/>
          <w:lang w:val="lt-LT"/>
        </w:rPr>
        <w:t>52</w:t>
      </w:r>
      <w:r w:rsidR="000A266A" w:rsidRPr="00055332">
        <w:rPr>
          <w:color w:val="auto"/>
          <w:sz w:val="24"/>
          <w:szCs w:val="24"/>
          <w:lang w:val="lt-LT"/>
        </w:rPr>
        <w:t>. 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Agentūra įsigyti reikalingų prekių, paslaugų ar darbų.</w:t>
      </w:r>
    </w:p>
    <w:p w:rsidR="000A266A" w:rsidRPr="00055332" w:rsidRDefault="003D6779">
      <w:pPr>
        <w:pStyle w:val="Pagrindinistekstas1"/>
        <w:spacing w:line="360" w:lineRule="auto"/>
        <w:rPr>
          <w:color w:val="auto"/>
          <w:sz w:val="24"/>
          <w:szCs w:val="24"/>
          <w:lang w:val="lt-LT"/>
        </w:rPr>
      </w:pPr>
      <w:r>
        <w:rPr>
          <w:color w:val="auto"/>
          <w:sz w:val="24"/>
          <w:szCs w:val="24"/>
          <w:lang w:val="lt-LT"/>
        </w:rPr>
        <w:t>53</w:t>
      </w:r>
      <w:r w:rsidR="000A266A" w:rsidRPr="00055332">
        <w:rPr>
          <w:color w:val="auto"/>
          <w:sz w:val="24"/>
          <w:szCs w:val="24"/>
          <w:lang w:val="lt-LT"/>
        </w:rPr>
        <w:t>.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„ne mažiau kaip....“) arba reikšmių diapazonais („nuo... iki...“). Tik pagrįstais atvejais reikšmės gali būti nurodomos tiksliai („turi būti lygu...“).</w:t>
      </w:r>
    </w:p>
    <w:p w:rsidR="000A266A" w:rsidRPr="00055332" w:rsidRDefault="003D6779">
      <w:pPr>
        <w:pStyle w:val="Pagrindinistekstas1"/>
        <w:spacing w:line="360" w:lineRule="auto"/>
        <w:rPr>
          <w:color w:val="auto"/>
          <w:sz w:val="24"/>
          <w:szCs w:val="24"/>
          <w:lang w:val="lt-LT"/>
        </w:rPr>
      </w:pPr>
      <w:r>
        <w:rPr>
          <w:color w:val="auto"/>
          <w:sz w:val="24"/>
          <w:szCs w:val="24"/>
          <w:lang w:val="lt-LT"/>
        </w:rPr>
        <w:t>54</w:t>
      </w:r>
      <w:r w:rsidR="000A266A" w:rsidRPr="00055332">
        <w:rPr>
          <w:color w:val="auto"/>
          <w:sz w:val="24"/>
          <w:szCs w:val="24"/>
          <w:lang w:val="lt-LT"/>
        </w:rPr>
        <w:t>. Jeigu kartu su paslaugomis perkamos prekės ir (ar) darbai, su prekėmis – paslaugos, darbai, o su darbais – prekės, paslaugos, techninėje specifikacijoje atitinkamai nustatomi reikalavimai ir kartu perkamoms prekėms, darbams ar paslaugoms.</w:t>
      </w:r>
    </w:p>
    <w:p w:rsidR="000A266A" w:rsidRPr="00055332" w:rsidRDefault="003D6779">
      <w:pPr>
        <w:pStyle w:val="Pagrindinistekstas1"/>
        <w:spacing w:line="360" w:lineRule="auto"/>
        <w:rPr>
          <w:color w:val="auto"/>
          <w:sz w:val="24"/>
          <w:szCs w:val="24"/>
          <w:lang w:val="lt-LT"/>
        </w:rPr>
      </w:pPr>
      <w:r>
        <w:rPr>
          <w:color w:val="auto"/>
          <w:sz w:val="24"/>
          <w:szCs w:val="24"/>
          <w:lang w:val="lt-LT"/>
        </w:rPr>
        <w:t>55</w:t>
      </w:r>
      <w:r w:rsidR="000A266A" w:rsidRPr="00055332">
        <w:rPr>
          <w:color w:val="auto"/>
          <w:sz w:val="24"/>
          <w:szCs w:val="24"/>
          <w:lang w:val="lt-LT"/>
        </w:rPr>
        <w:t>. Jei leidžiama pateikti alternatyvius pasiūlymus, nurodomi minimalūs reikalavimai, kuriuos šie pasiūlymai turi atitikti. Alternatyvūs pasiūlymai negali būti priimami, vertinant mažiausios kainos kriterijumi.</w:t>
      </w:r>
    </w:p>
    <w:p w:rsidR="000A266A" w:rsidRPr="00055332" w:rsidRDefault="003D6779">
      <w:pPr>
        <w:pStyle w:val="Pagrindinistekstas1"/>
        <w:spacing w:line="360" w:lineRule="auto"/>
        <w:rPr>
          <w:color w:val="auto"/>
          <w:sz w:val="24"/>
          <w:szCs w:val="24"/>
          <w:lang w:val="lt-LT"/>
        </w:rPr>
      </w:pPr>
      <w:r>
        <w:rPr>
          <w:color w:val="auto"/>
          <w:sz w:val="24"/>
          <w:szCs w:val="24"/>
          <w:lang w:val="lt-LT"/>
        </w:rPr>
        <w:lastRenderedPageBreak/>
        <w:t>56</w:t>
      </w:r>
      <w:r w:rsidR="000A266A" w:rsidRPr="00055332">
        <w:rPr>
          <w:color w:val="auto"/>
          <w:sz w:val="24"/>
          <w:szCs w:val="24"/>
          <w:lang w:val="lt-LT"/>
        </w:rPr>
        <w:t>.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0A266A" w:rsidRPr="00055332" w:rsidRDefault="003D6779">
      <w:pPr>
        <w:pStyle w:val="Pagrindinistekstas1"/>
        <w:spacing w:line="360" w:lineRule="auto"/>
        <w:rPr>
          <w:color w:val="auto"/>
          <w:sz w:val="24"/>
          <w:szCs w:val="24"/>
          <w:lang w:val="lt-LT"/>
        </w:rPr>
      </w:pPr>
      <w:r>
        <w:rPr>
          <w:color w:val="auto"/>
          <w:sz w:val="24"/>
          <w:szCs w:val="24"/>
          <w:lang w:val="lt-LT"/>
        </w:rPr>
        <w:t>57</w:t>
      </w:r>
      <w:r w:rsidR="000A266A" w:rsidRPr="00055332">
        <w:rPr>
          <w:color w:val="auto"/>
          <w:sz w:val="24"/>
          <w:szCs w:val="24"/>
          <w:lang w:val="lt-LT"/>
        </w:rPr>
        <w:t>. Techninė specifikacija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poveikiui aplinkai. Agentūra, nustatydama reikalavimus, gali remtis standartais ar ekologiniais ženklais. Šiuo atveju ji nurodo standartuose ar ekologiniuose ženkluose keliamus reikalavimus pirkimo objekto savybėms ir kaip atitikimą šiems reikalavimams priima oficialių institucijų išduotus dokumentus ar gamintojo patvirtinimą.</w:t>
      </w:r>
    </w:p>
    <w:p w:rsidR="000A266A" w:rsidRPr="00055332" w:rsidRDefault="003D6779">
      <w:pPr>
        <w:pStyle w:val="Pagrindinistekstas1"/>
        <w:spacing w:line="360" w:lineRule="auto"/>
        <w:rPr>
          <w:color w:val="auto"/>
          <w:sz w:val="24"/>
          <w:szCs w:val="24"/>
          <w:lang w:val="lt-LT"/>
        </w:rPr>
      </w:pPr>
      <w:r>
        <w:rPr>
          <w:color w:val="auto"/>
          <w:sz w:val="24"/>
          <w:szCs w:val="24"/>
          <w:lang w:val="lt-LT"/>
        </w:rPr>
        <w:t>58</w:t>
      </w:r>
      <w:r w:rsidR="000A266A" w:rsidRPr="00055332">
        <w:rPr>
          <w:color w:val="auto"/>
          <w:sz w:val="24"/>
          <w:szCs w:val="24"/>
          <w:lang w:val="lt-LT"/>
        </w:rPr>
        <w:t>. Teisės aktuose nustatytiems prekių, darbų ar paslaugų atitikimui privalomiesiems techniniams reikalavimams gali būti paprašyta pateikti oficialių institucijų išduotus dokumentus (jei tokie išduodami).</w:t>
      </w:r>
    </w:p>
    <w:p w:rsidR="000A266A" w:rsidRPr="00055332" w:rsidRDefault="003D6779">
      <w:pPr>
        <w:pStyle w:val="Pagrindinistekstas1"/>
        <w:spacing w:line="360" w:lineRule="auto"/>
        <w:rPr>
          <w:color w:val="auto"/>
          <w:sz w:val="24"/>
          <w:szCs w:val="24"/>
          <w:lang w:val="lt-LT"/>
        </w:rPr>
      </w:pPr>
      <w:r>
        <w:rPr>
          <w:color w:val="auto"/>
          <w:sz w:val="24"/>
          <w:szCs w:val="24"/>
          <w:lang w:val="lt-LT"/>
        </w:rPr>
        <w:t>59</w:t>
      </w:r>
      <w:r w:rsidR="000A266A" w:rsidRPr="00055332">
        <w:rPr>
          <w:color w:val="auto"/>
          <w:sz w:val="24"/>
          <w:szCs w:val="24"/>
          <w:lang w:val="lt-LT"/>
        </w:rPr>
        <w:t>. Pirkimo dokumentuose gali būti reikalaujama pateikti tiekėjo tiekiamų prekių, atliekamų darbų ar teikiamų paslaugų aprašymus, pavyzdžius ar nuotraukas ar paprašyti tiekėjo leidimo apžiūrėti pirkimo objektą.</w:t>
      </w:r>
    </w:p>
    <w:p w:rsidR="000A266A" w:rsidRPr="00055332" w:rsidRDefault="000A266A">
      <w:pPr>
        <w:pStyle w:val="PAVADINIMAI"/>
        <w:numPr>
          <w:ilvl w:val="0"/>
          <w:numId w:val="0"/>
        </w:numPr>
        <w:tabs>
          <w:tab w:val="left" w:pos="360"/>
        </w:tabs>
        <w:spacing w:line="360" w:lineRule="auto"/>
        <w:rPr>
          <w:rFonts w:cs="Times New Roman"/>
          <w:lang w:val="lt-LT"/>
        </w:rPr>
      </w:pPr>
      <w:bookmarkStart w:id="7" w:name="_Toc339984127"/>
      <w:r w:rsidRPr="00055332">
        <w:rPr>
          <w:rFonts w:cs="Times New Roman"/>
          <w:lang w:val="lt-LT"/>
        </w:rPr>
        <w:t>VIII. TIEKĖJŲ KVALIFIKACIJOS PATIKRINIMAS</w:t>
      </w:r>
      <w:bookmarkEnd w:id="7"/>
    </w:p>
    <w:p w:rsidR="000A266A" w:rsidRPr="00055332" w:rsidRDefault="003D6779">
      <w:pPr>
        <w:pStyle w:val="Pagrindinistekstas1"/>
        <w:spacing w:line="360" w:lineRule="auto"/>
        <w:rPr>
          <w:color w:val="auto"/>
          <w:sz w:val="24"/>
          <w:szCs w:val="24"/>
          <w:lang w:val="lt-LT"/>
        </w:rPr>
      </w:pPr>
      <w:r>
        <w:rPr>
          <w:color w:val="auto"/>
          <w:sz w:val="24"/>
          <w:szCs w:val="24"/>
          <w:lang w:val="lt-LT"/>
        </w:rPr>
        <w:t>60</w:t>
      </w:r>
      <w:r w:rsidR="000A266A" w:rsidRPr="00055332">
        <w:rPr>
          <w:color w:val="auto"/>
          <w:sz w:val="24"/>
          <w:szCs w:val="24"/>
          <w:lang w:val="lt-LT"/>
        </w:rPr>
        <w:t xml:space="preserve">. Siekiant įsitikinti, ar tiekėjas bus pajėgus įvykdyti pirkimo sutartį, vadovaujantis Viešųjų pirkimų įstatymo 32–38 straipsnių nuostatomis ir atsižvelgiant į Viešųjų pirkimų tarnybos direktoriaus 2003 m. spalio 20 d. įsakymu </w:t>
      </w:r>
      <w:r w:rsidR="00D83B8D" w:rsidRPr="00D83B8D">
        <w:rPr>
          <w:color w:val="auto"/>
          <w:sz w:val="24"/>
          <w:szCs w:val="24"/>
          <w:lang w:val="lt-LT"/>
        </w:rPr>
        <w:t xml:space="preserve">„Dėl Tiekėjų kvalifikacijos vertinimo metodinių rekomendacijų patvirtinimo“ </w:t>
      </w:r>
      <w:r w:rsidR="000A266A" w:rsidRPr="00055332">
        <w:rPr>
          <w:color w:val="auto"/>
          <w:sz w:val="24"/>
          <w:szCs w:val="24"/>
          <w:lang w:val="lt-LT"/>
        </w:rPr>
        <w:t>Nr. 1S-100 patvirtintas Tiekėjų kvalifikacijos ver</w:t>
      </w:r>
      <w:r w:rsidR="009E28DD" w:rsidRPr="00055332">
        <w:rPr>
          <w:color w:val="auto"/>
          <w:sz w:val="24"/>
          <w:szCs w:val="24"/>
          <w:lang w:val="lt-LT"/>
        </w:rPr>
        <w:t>tinimo metodines rekomendacijas</w:t>
      </w:r>
      <w:r w:rsidR="000A266A" w:rsidRPr="00055332">
        <w:rPr>
          <w:color w:val="auto"/>
          <w:sz w:val="24"/>
          <w:szCs w:val="24"/>
          <w:lang w:val="lt-LT"/>
        </w:rPr>
        <w:t xml:space="preserve">, pirkimo dokumentuose nustatomi tiekėjų kvalifikacijos reikalavimai ir vykdomas tiekėjų kvalifikacijos patikrinimas. </w:t>
      </w:r>
      <w:r w:rsidR="00D05486" w:rsidRPr="00055332">
        <w:rPr>
          <w:color w:val="auto"/>
          <w:sz w:val="24"/>
          <w:szCs w:val="24"/>
          <w:lang w:val="lt-LT"/>
        </w:rPr>
        <w:t>Reikalavimų tiekėjų kvalifikacijai nustatyti neprivaloma, kai</w:t>
      </w:r>
      <w:r w:rsidR="000A266A" w:rsidRPr="00055332">
        <w:rPr>
          <w:color w:val="auto"/>
          <w:sz w:val="24"/>
          <w:szCs w:val="24"/>
          <w:lang w:val="lt-LT"/>
        </w:rPr>
        <w:t>:</w:t>
      </w:r>
    </w:p>
    <w:p w:rsidR="000A266A" w:rsidRPr="00055332" w:rsidRDefault="003D6779">
      <w:pPr>
        <w:pStyle w:val="Pagrindinistekstas1"/>
        <w:spacing w:line="360" w:lineRule="auto"/>
        <w:rPr>
          <w:color w:val="auto"/>
          <w:sz w:val="24"/>
          <w:szCs w:val="24"/>
          <w:lang w:val="lt-LT"/>
        </w:rPr>
      </w:pPr>
      <w:r>
        <w:rPr>
          <w:color w:val="auto"/>
          <w:sz w:val="24"/>
          <w:szCs w:val="24"/>
          <w:lang w:val="lt-LT"/>
        </w:rPr>
        <w:t>60</w:t>
      </w:r>
      <w:r w:rsidR="000A266A" w:rsidRPr="00055332">
        <w:rPr>
          <w:color w:val="auto"/>
          <w:sz w:val="24"/>
          <w:szCs w:val="24"/>
          <w:lang w:val="lt-LT"/>
        </w:rPr>
        <w:t xml:space="preserve">.1. jau vykdytame supaprastintame pirkime visi gauti pasiūlymai neatitiko pirkimo dokumentų reikalavimų arba buvo pasiūlytos per didelės Agentūrai nepriimtinos kainos, o pirkimo sąlygos iš esmės nekeičiamos ir į apklausos būdu atliekamą pirkimą kviečiami visi </w:t>
      </w:r>
      <w:r w:rsidR="000A266A" w:rsidRPr="00055332">
        <w:rPr>
          <w:color w:val="auto"/>
          <w:sz w:val="24"/>
          <w:szCs w:val="24"/>
          <w:lang w:val="lt-LT"/>
        </w:rPr>
        <w:lastRenderedPageBreak/>
        <w:t xml:space="preserve">pasiūlymus pateikę tiekėjai, atitinkantys Agentūros nustatytus minimalius kvalifikacijos reikalavimus; </w:t>
      </w:r>
    </w:p>
    <w:p w:rsidR="000A266A" w:rsidRPr="00055332" w:rsidRDefault="003D6779">
      <w:pPr>
        <w:pStyle w:val="Pagrindinistekstas1"/>
        <w:spacing w:line="360" w:lineRule="auto"/>
        <w:rPr>
          <w:color w:val="auto"/>
          <w:sz w:val="24"/>
          <w:szCs w:val="24"/>
          <w:lang w:val="lt-LT"/>
        </w:rPr>
      </w:pPr>
      <w:r>
        <w:rPr>
          <w:color w:val="auto"/>
          <w:sz w:val="24"/>
          <w:szCs w:val="24"/>
          <w:lang w:val="lt-LT"/>
        </w:rPr>
        <w:t>60</w:t>
      </w:r>
      <w:r w:rsidR="000A266A" w:rsidRPr="00055332">
        <w:rPr>
          <w:color w:val="auto"/>
          <w:sz w:val="24"/>
          <w:szCs w:val="24"/>
          <w:lang w:val="lt-LT"/>
        </w:rPr>
        <w:t>.2. dėl techninių, meninių priežasčių ar dėl objektyvių aplinkybių tik konkretus tiekėjas gali patiekti reikalingas prekes, pateikti paslaugas ar atlikti darbus ir nėra jokios kitos alternatyvos;</w:t>
      </w:r>
    </w:p>
    <w:p w:rsidR="000A266A" w:rsidRPr="00055332" w:rsidRDefault="003D6779">
      <w:pPr>
        <w:pStyle w:val="Pagrindinistekstas1"/>
        <w:spacing w:line="360" w:lineRule="auto"/>
        <w:rPr>
          <w:color w:val="auto"/>
          <w:sz w:val="24"/>
          <w:szCs w:val="24"/>
          <w:lang w:val="lt-LT"/>
        </w:rPr>
      </w:pPr>
      <w:r>
        <w:rPr>
          <w:color w:val="auto"/>
          <w:sz w:val="24"/>
          <w:szCs w:val="24"/>
          <w:lang w:val="lt-LT"/>
        </w:rPr>
        <w:t>60</w:t>
      </w:r>
      <w:r w:rsidR="000A266A" w:rsidRPr="00055332">
        <w:rPr>
          <w:color w:val="auto"/>
          <w:sz w:val="24"/>
          <w:szCs w:val="24"/>
          <w:lang w:val="lt-LT"/>
        </w:rPr>
        <w:t>.3. kai Agentūra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Agentūrai įsigijus skirtingų techninių charakteristikų prekių ar paslaugų, ji negalėtų naudotis anksčiau pirktomis prekėmis ar paslaugomis ar patirtų didelių nuostolių;</w:t>
      </w:r>
    </w:p>
    <w:p w:rsidR="000A266A" w:rsidRPr="00055332" w:rsidRDefault="003D6779">
      <w:pPr>
        <w:pStyle w:val="Pagrindinistekstas1"/>
        <w:spacing w:line="360" w:lineRule="auto"/>
        <w:rPr>
          <w:color w:val="auto"/>
          <w:sz w:val="24"/>
          <w:szCs w:val="24"/>
          <w:lang w:val="lt-LT"/>
        </w:rPr>
      </w:pPr>
      <w:r>
        <w:rPr>
          <w:color w:val="auto"/>
          <w:sz w:val="24"/>
          <w:szCs w:val="24"/>
          <w:lang w:val="lt-LT"/>
        </w:rPr>
        <w:t>60</w:t>
      </w:r>
      <w:r w:rsidR="000A266A" w:rsidRPr="00055332">
        <w:rPr>
          <w:color w:val="auto"/>
          <w:sz w:val="24"/>
          <w:szCs w:val="24"/>
          <w:lang w:val="lt-LT"/>
        </w:rPr>
        <w:t>.4. prekių biržoje perkamos kotiruojamos prekės;</w:t>
      </w:r>
    </w:p>
    <w:p w:rsidR="000A266A" w:rsidRPr="00055332" w:rsidRDefault="003D6779">
      <w:pPr>
        <w:pStyle w:val="Pagrindinistekstas1"/>
        <w:spacing w:line="360" w:lineRule="auto"/>
        <w:rPr>
          <w:color w:val="auto"/>
          <w:sz w:val="24"/>
          <w:szCs w:val="24"/>
          <w:lang w:val="lt-LT"/>
        </w:rPr>
      </w:pPr>
      <w:r>
        <w:rPr>
          <w:color w:val="auto"/>
          <w:sz w:val="24"/>
          <w:szCs w:val="24"/>
          <w:lang w:val="lt-LT"/>
        </w:rPr>
        <w:t>60</w:t>
      </w:r>
      <w:r w:rsidR="000A266A" w:rsidRPr="00055332">
        <w:rPr>
          <w:color w:val="auto"/>
          <w:sz w:val="24"/>
          <w:szCs w:val="24"/>
          <w:lang w:val="lt-LT"/>
        </w:rPr>
        <w:t>.5. perkami muziejų eksponatai, archyviniai ir bibliotekiniai dokumentai, yra prenumeruojami laikraščiai ir žurnalai;</w:t>
      </w:r>
    </w:p>
    <w:p w:rsidR="000A266A" w:rsidRPr="00055332" w:rsidRDefault="003D6779">
      <w:pPr>
        <w:pStyle w:val="Pagrindinistekstas1"/>
        <w:spacing w:line="360" w:lineRule="auto"/>
        <w:rPr>
          <w:color w:val="auto"/>
          <w:sz w:val="24"/>
          <w:szCs w:val="24"/>
          <w:lang w:val="lt-LT"/>
        </w:rPr>
      </w:pPr>
      <w:r>
        <w:rPr>
          <w:color w:val="auto"/>
          <w:sz w:val="24"/>
          <w:szCs w:val="24"/>
          <w:lang w:val="lt-LT"/>
        </w:rPr>
        <w:t>60</w:t>
      </w:r>
      <w:r w:rsidR="000A266A" w:rsidRPr="00055332">
        <w:rPr>
          <w:color w:val="auto"/>
          <w:sz w:val="24"/>
          <w:szCs w:val="24"/>
          <w:lang w:val="lt-LT"/>
        </w:rPr>
        <w:t>.6. ypač palankiomis sąlygomis perkama iš bankrutuojančių, likviduojamų, restruktūrizuojamų ar sustabdžiusių veiklą ūkio subjektų;</w:t>
      </w:r>
    </w:p>
    <w:p w:rsidR="000A266A" w:rsidRPr="00055332" w:rsidRDefault="003D6779">
      <w:pPr>
        <w:pStyle w:val="Pagrindinistekstas1"/>
        <w:spacing w:line="360" w:lineRule="auto"/>
        <w:rPr>
          <w:color w:val="auto"/>
          <w:sz w:val="24"/>
          <w:szCs w:val="24"/>
          <w:lang w:val="lt-LT"/>
        </w:rPr>
      </w:pPr>
      <w:r>
        <w:rPr>
          <w:color w:val="auto"/>
          <w:sz w:val="24"/>
          <w:szCs w:val="24"/>
          <w:lang w:val="lt-LT"/>
        </w:rPr>
        <w:t>60</w:t>
      </w:r>
      <w:r w:rsidR="000A266A" w:rsidRPr="00055332">
        <w:rPr>
          <w:color w:val="auto"/>
          <w:sz w:val="24"/>
          <w:szCs w:val="24"/>
          <w:lang w:val="lt-LT"/>
        </w:rPr>
        <w:t>.7. prekės perkamos iš valstybės rezervo;</w:t>
      </w:r>
    </w:p>
    <w:p w:rsidR="000A266A" w:rsidRPr="00055332" w:rsidRDefault="003D6779">
      <w:pPr>
        <w:pStyle w:val="Pagrindinistekstas1"/>
        <w:spacing w:line="360" w:lineRule="auto"/>
        <w:rPr>
          <w:color w:val="auto"/>
          <w:sz w:val="24"/>
          <w:szCs w:val="24"/>
          <w:lang w:val="lt-LT"/>
        </w:rPr>
      </w:pPr>
      <w:r>
        <w:rPr>
          <w:color w:val="auto"/>
          <w:sz w:val="24"/>
          <w:szCs w:val="24"/>
          <w:lang w:val="lt-LT"/>
        </w:rPr>
        <w:t>60</w:t>
      </w:r>
      <w:r w:rsidR="000A266A" w:rsidRPr="00055332">
        <w:rPr>
          <w:color w:val="auto"/>
          <w:sz w:val="24"/>
          <w:szCs w:val="24"/>
          <w:lang w:val="lt-LT"/>
        </w:rPr>
        <w:t>.8. perkamos licencijos naudotis bibliotekiniais dokumentais ar duomenų (informacinėmis) bazėmis;</w:t>
      </w:r>
    </w:p>
    <w:p w:rsidR="000A266A" w:rsidRPr="00055332" w:rsidRDefault="003D6779">
      <w:pPr>
        <w:pStyle w:val="Pagrindinistekstas1"/>
        <w:spacing w:line="360" w:lineRule="auto"/>
        <w:rPr>
          <w:color w:val="auto"/>
          <w:sz w:val="24"/>
          <w:szCs w:val="24"/>
          <w:lang w:val="lt-LT"/>
        </w:rPr>
      </w:pPr>
      <w:r>
        <w:rPr>
          <w:color w:val="auto"/>
          <w:sz w:val="24"/>
          <w:szCs w:val="24"/>
          <w:lang w:val="lt-LT"/>
        </w:rPr>
        <w:t>60</w:t>
      </w:r>
      <w:r w:rsidR="000A266A" w:rsidRPr="00055332">
        <w:rPr>
          <w:color w:val="auto"/>
          <w:sz w:val="24"/>
          <w:szCs w:val="24"/>
          <w:lang w:val="lt-LT"/>
        </w:rPr>
        <w:t>.9. dėl aplinkybių, kurių nebuvo galima numatyti, paaiškėja, kad yra reikalingi papildomi darbai arba paslaugos, kurie nebuvo įrašyti į sudarytą pirkimo sutartį, tačiau be kurių negalima užbaigti pirkimo sutarties vykdymo;</w:t>
      </w:r>
    </w:p>
    <w:p w:rsidR="000A266A" w:rsidRDefault="003D6779" w:rsidP="00B8169B">
      <w:pPr>
        <w:pStyle w:val="Pagrindinistekstas1"/>
        <w:spacing w:line="360" w:lineRule="auto"/>
        <w:rPr>
          <w:color w:val="auto"/>
          <w:sz w:val="24"/>
          <w:szCs w:val="24"/>
          <w:lang w:val="lt-LT"/>
        </w:rPr>
      </w:pPr>
      <w:r>
        <w:rPr>
          <w:color w:val="auto"/>
          <w:sz w:val="24"/>
          <w:szCs w:val="24"/>
          <w:lang w:val="lt-LT"/>
        </w:rPr>
        <w:t>60</w:t>
      </w:r>
      <w:r w:rsidR="000A266A" w:rsidRPr="00055332">
        <w:rPr>
          <w:color w:val="auto"/>
          <w:sz w:val="24"/>
          <w:szCs w:val="24"/>
          <w:lang w:val="lt-LT"/>
        </w:rPr>
        <w:t>.</w:t>
      </w:r>
      <w:r w:rsidR="00D46D73" w:rsidRPr="00055332">
        <w:rPr>
          <w:color w:val="auto"/>
          <w:sz w:val="24"/>
          <w:szCs w:val="24"/>
          <w:lang w:val="lt-LT"/>
        </w:rPr>
        <w:t>10</w:t>
      </w:r>
      <w:r w:rsidR="000A266A" w:rsidRPr="00055332">
        <w:rPr>
          <w:color w:val="auto"/>
          <w:sz w:val="24"/>
          <w:szCs w:val="24"/>
          <w:lang w:val="lt-LT"/>
        </w:rPr>
        <w:t>. perkamos ekspertų komisijų, komitetų, tarybų, kurių sudarymo tvarką nustato Lietuvos Respublikos įstatymai, narių teikiamos nematerialaus pobūdžio (intelektinės) paslaugos;</w:t>
      </w:r>
    </w:p>
    <w:p w:rsidR="008B759E" w:rsidRPr="003C71E7" w:rsidRDefault="003D6779" w:rsidP="00B8169B">
      <w:pPr>
        <w:pStyle w:val="Pagrindinistekstas1"/>
        <w:spacing w:line="360" w:lineRule="auto"/>
        <w:rPr>
          <w:color w:val="auto"/>
          <w:sz w:val="28"/>
          <w:szCs w:val="24"/>
          <w:lang w:val="lt-LT"/>
        </w:rPr>
      </w:pPr>
      <w:r>
        <w:rPr>
          <w:color w:val="auto"/>
          <w:sz w:val="24"/>
          <w:szCs w:val="24"/>
          <w:lang w:val="lt-LT"/>
        </w:rPr>
        <w:t>60</w:t>
      </w:r>
      <w:r w:rsidR="008B759E">
        <w:rPr>
          <w:color w:val="auto"/>
          <w:sz w:val="24"/>
          <w:szCs w:val="24"/>
          <w:lang w:val="lt-LT"/>
        </w:rPr>
        <w:t xml:space="preserve">.11. </w:t>
      </w:r>
      <w:r w:rsidR="008B759E" w:rsidRPr="003C71E7">
        <w:rPr>
          <w:sz w:val="24"/>
          <w:szCs w:val="22"/>
          <w:lang w:val="lt-LT"/>
        </w:rPr>
        <w:t>perkamos teisėjų, prokurorų, profesinės karo tarnybos karių, perkančiosios organizacijos valstybės tarnautojų ir (ar) pagal darbo sutartį dirbančių darbuotojų mokymo paslaugos</w:t>
      </w:r>
      <w:r w:rsidR="008B759E" w:rsidRPr="003C71E7">
        <w:rPr>
          <w:sz w:val="24"/>
          <w:szCs w:val="22"/>
        </w:rPr>
        <w:t>;</w:t>
      </w:r>
    </w:p>
    <w:p w:rsidR="000A266A" w:rsidRPr="00055332" w:rsidRDefault="003D6779" w:rsidP="00B8169B">
      <w:pPr>
        <w:pStyle w:val="Pagrindinistekstas1"/>
        <w:spacing w:line="360" w:lineRule="auto"/>
        <w:rPr>
          <w:color w:val="auto"/>
          <w:sz w:val="24"/>
          <w:szCs w:val="24"/>
          <w:lang w:val="lt-LT"/>
        </w:rPr>
      </w:pPr>
      <w:r>
        <w:rPr>
          <w:color w:val="auto"/>
          <w:sz w:val="24"/>
          <w:szCs w:val="24"/>
          <w:lang w:val="lt-LT"/>
        </w:rPr>
        <w:t>60</w:t>
      </w:r>
      <w:r w:rsidR="000A266A" w:rsidRPr="00055332">
        <w:rPr>
          <w:color w:val="auto"/>
          <w:sz w:val="24"/>
          <w:szCs w:val="24"/>
          <w:lang w:val="lt-LT"/>
        </w:rPr>
        <w:t>.</w:t>
      </w:r>
      <w:r w:rsidR="008B759E" w:rsidRPr="00055332">
        <w:rPr>
          <w:color w:val="auto"/>
          <w:sz w:val="24"/>
          <w:szCs w:val="24"/>
          <w:lang w:val="lt-LT"/>
        </w:rPr>
        <w:t>1</w:t>
      </w:r>
      <w:r w:rsidR="008B759E">
        <w:rPr>
          <w:color w:val="auto"/>
          <w:sz w:val="24"/>
          <w:szCs w:val="24"/>
          <w:lang w:val="lt-LT"/>
        </w:rPr>
        <w:t>2</w:t>
      </w:r>
      <w:r w:rsidR="000A266A" w:rsidRPr="00055332">
        <w:rPr>
          <w:color w:val="auto"/>
          <w:sz w:val="24"/>
          <w:szCs w:val="24"/>
          <w:lang w:val="lt-LT"/>
        </w:rPr>
        <w:t>. mažos vertės pirkimų atveju</w:t>
      </w:r>
      <w:r w:rsidR="008B759E">
        <w:rPr>
          <w:color w:val="auto"/>
          <w:sz w:val="24"/>
          <w:szCs w:val="24"/>
          <w:lang w:val="lt-LT"/>
        </w:rPr>
        <w:t>.</w:t>
      </w:r>
    </w:p>
    <w:p w:rsidR="000A266A" w:rsidRPr="00055332" w:rsidRDefault="00B8169B" w:rsidP="00140974">
      <w:pPr>
        <w:pStyle w:val="Default"/>
        <w:tabs>
          <w:tab w:val="left" w:pos="284"/>
        </w:tabs>
        <w:spacing w:line="360" w:lineRule="auto"/>
        <w:jc w:val="both"/>
        <w:rPr>
          <w:color w:val="auto"/>
        </w:rPr>
      </w:pPr>
      <w:r w:rsidRPr="00055332">
        <w:rPr>
          <w:color w:val="auto"/>
        </w:rPr>
        <w:tab/>
      </w:r>
      <w:r w:rsidR="003D6779">
        <w:rPr>
          <w:color w:val="auto"/>
        </w:rPr>
        <w:t>61</w:t>
      </w:r>
      <w:r w:rsidR="000A266A" w:rsidRPr="00055332">
        <w:rPr>
          <w:color w:val="auto"/>
        </w:rPr>
        <w:t>. </w:t>
      </w:r>
      <w:r w:rsidR="00D05486" w:rsidRPr="00055332">
        <w:rPr>
          <w:color w:val="auto"/>
        </w:rPr>
        <w:t>Jei Agentūra tikrina tiekėjų kvalifikaciją, visais atvejais privalo patikrinti, ar nėra Viešųjų pirkimų įstatymo 33 straipsnio 1 dalyje nustatytų sąlygų. Visi kiti kvalifikacijos reikalavimai gali bū</w:t>
      </w:r>
      <w:r w:rsidRPr="00055332">
        <w:rPr>
          <w:color w:val="auto"/>
        </w:rPr>
        <w:t xml:space="preserve">ti laisvai pasirenkami. </w:t>
      </w:r>
      <w:r w:rsidR="00FD1625" w:rsidRPr="00055332">
        <w:rPr>
          <w:color w:val="auto"/>
        </w:rPr>
        <w:t xml:space="preserve">Komisija ar pirkimo organizatorius </w:t>
      </w:r>
      <w:r w:rsidR="000A266A" w:rsidRPr="00055332">
        <w:rPr>
          <w:color w:val="auto"/>
        </w:rPr>
        <w:t xml:space="preserve">privalo Tiekėjo prašyti pateikti išrašą iš teismo sprendimo arba Informatikos ir ryšių departamento prie Vidaus reikalų ministerijos ar valstybės įmonės Registrų centro Lietuvos Respublikos Vyriausybės nustatyta </w:t>
      </w:r>
      <w:r w:rsidR="000A266A" w:rsidRPr="00055332">
        <w:rPr>
          <w:color w:val="auto"/>
        </w:rPr>
        <w:lastRenderedPageBreak/>
        <w:t xml:space="preserve">tvarka išduotą dokumentą, patvirtinantį jungtinius kompetentingų institucijų tvarkomus duomenis, arba atitinkamos užsienio šalies institucijos dokumentą. </w:t>
      </w:r>
      <w:r w:rsidR="00FD1625" w:rsidRPr="00055332">
        <w:rPr>
          <w:color w:val="auto"/>
        </w:rPr>
        <w:t>Komisija ar pirkimo organizatorius</w:t>
      </w:r>
      <w:r w:rsidR="00771749" w:rsidRPr="00055332">
        <w:rPr>
          <w:color w:val="auto"/>
        </w:rPr>
        <w:t xml:space="preserve"> negali reikalauti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 </w:t>
      </w:r>
      <w:r w:rsidR="00FD1625" w:rsidRPr="00055332">
        <w:rPr>
          <w:color w:val="auto"/>
        </w:rPr>
        <w:t>Kom</w:t>
      </w:r>
      <w:r w:rsidR="00C70085" w:rsidRPr="00055332">
        <w:rPr>
          <w:color w:val="auto"/>
        </w:rPr>
        <w:t>i</w:t>
      </w:r>
      <w:r w:rsidR="00FD1625" w:rsidRPr="00055332">
        <w:rPr>
          <w:color w:val="auto"/>
        </w:rPr>
        <w:t xml:space="preserve">sija ar pirkimo organizatorius </w:t>
      </w:r>
      <w:r w:rsidR="000A266A" w:rsidRPr="00055332">
        <w:rPr>
          <w:color w:val="auto"/>
        </w:rPr>
        <w:t>atmeta paraiškas ir pasiūlymus, jei tiekėjas, kuris yra fizinis asmuo, arba tiekėjo, kuris yra juridinis asmuo, vadovas ar ūkinės bendrijos tikrasis narys (nariai), turintis (turintys) teisę juridinio asmens vardu sudaryti sandorį, ar buhalteris (buhalteriai) ar kitas (kiti) asmuo (asmenys), turintis (turintys) teisę surašyti ir pasirašyti tiekėjo apskaitos dokumentus, turi neišnykusį ar nepanaikintą teistumą arba dėl tiekėjo (juridinio asmens) per pastaruosius 5 metus 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arba dėl kitų valstybių tiekėjų yra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r w:rsidR="00CD5E1B" w:rsidRPr="00055332">
        <w:rPr>
          <w:color w:val="auto"/>
        </w:rPr>
        <w:t>.</w:t>
      </w:r>
    </w:p>
    <w:p w:rsidR="000A266A" w:rsidRPr="00055332" w:rsidRDefault="000A266A">
      <w:pPr>
        <w:pStyle w:val="PAVADINIMAI"/>
        <w:numPr>
          <w:ilvl w:val="0"/>
          <w:numId w:val="0"/>
        </w:numPr>
        <w:tabs>
          <w:tab w:val="left" w:pos="360"/>
        </w:tabs>
        <w:spacing w:line="360" w:lineRule="auto"/>
        <w:rPr>
          <w:rFonts w:cs="Times New Roman"/>
          <w:lang w:val="lt-LT"/>
        </w:rPr>
      </w:pPr>
      <w:bookmarkStart w:id="8" w:name="_Toc339984128"/>
      <w:r w:rsidRPr="00055332">
        <w:rPr>
          <w:rFonts w:cs="Times New Roman"/>
          <w:lang w:val="lt-LT"/>
        </w:rPr>
        <w:t>IX. PASIŪLYMŲ NAGRINĖJIMAS IR VERTINIMAS</w:t>
      </w:r>
      <w:bookmarkEnd w:id="8"/>
    </w:p>
    <w:p w:rsidR="000A266A" w:rsidRPr="00055332" w:rsidRDefault="003D6779">
      <w:pPr>
        <w:pStyle w:val="Pagrindinistekstas1"/>
        <w:spacing w:line="360" w:lineRule="auto"/>
        <w:rPr>
          <w:color w:val="auto"/>
          <w:sz w:val="24"/>
          <w:szCs w:val="24"/>
          <w:lang w:val="lt-LT"/>
        </w:rPr>
      </w:pPr>
      <w:r>
        <w:rPr>
          <w:color w:val="auto"/>
          <w:sz w:val="24"/>
          <w:szCs w:val="24"/>
          <w:lang w:val="lt-LT"/>
        </w:rPr>
        <w:t>62</w:t>
      </w:r>
      <w:r w:rsidR="000A266A" w:rsidRPr="00055332">
        <w:rPr>
          <w:color w:val="auto"/>
          <w:sz w:val="24"/>
          <w:szCs w:val="24"/>
          <w:lang w:val="lt-LT"/>
        </w:rPr>
        <w:t xml:space="preserve">. Pasiūlymai turi būti priimami laikantis pirkimo dokumentuose nurodytos tvarkos. </w:t>
      </w:r>
      <w:r w:rsidR="00FD1625" w:rsidRPr="00055332">
        <w:rPr>
          <w:color w:val="auto"/>
          <w:sz w:val="24"/>
          <w:szCs w:val="24"/>
          <w:lang w:val="lt-LT"/>
        </w:rPr>
        <w:t xml:space="preserve">Jeigu viešasis pirkimas buvo vykdomas ne </w:t>
      </w:r>
      <w:r w:rsidR="0038158F" w:rsidRPr="00055332">
        <w:rPr>
          <w:color w:val="auto"/>
          <w:sz w:val="24"/>
          <w:szCs w:val="24"/>
          <w:lang w:val="lt-LT"/>
        </w:rPr>
        <w:t xml:space="preserve">elektroninėmis </w:t>
      </w:r>
      <w:r w:rsidR="00FD1625" w:rsidRPr="00055332">
        <w:rPr>
          <w:color w:val="auto"/>
          <w:sz w:val="24"/>
          <w:szCs w:val="24"/>
          <w:lang w:val="lt-LT"/>
        </w:rPr>
        <w:t>CVP</w:t>
      </w:r>
      <w:r w:rsidR="00146D02">
        <w:rPr>
          <w:color w:val="auto"/>
          <w:sz w:val="24"/>
          <w:szCs w:val="24"/>
          <w:lang w:val="lt-LT"/>
        </w:rPr>
        <w:t xml:space="preserve"> </w:t>
      </w:r>
      <w:r w:rsidR="00FD1625" w:rsidRPr="00055332">
        <w:rPr>
          <w:color w:val="auto"/>
          <w:sz w:val="24"/>
          <w:szCs w:val="24"/>
          <w:lang w:val="lt-LT"/>
        </w:rPr>
        <w:t>IS priemonėmis, p</w:t>
      </w:r>
      <w:r w:rsidR="000A266A" w:rsidRPr="00055332">
        <w:rPr>
          <w:color w:val="auto"/>
          <w:sz w:val="24"/>
          <w:szCs w:val="24"/>
          <w:lang w:val="lt-LT"/>
        </w:rPr>
        <w:t>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0A266A" w:rsidRPr="00055332" w:rsidRDefault="003D6779">
      <w:pPr>
        <w:pStyle w:val="Pagrindinistekstas1"/>
        <w:spacing w:line="360" w:lineRule="auto"/>
        <w:rPr>
          <w:color w:val="auto"/>
          <w:sz w:val="24"/>
          <w:szCs w:val="24"/>
          <w:lang w:val="lt-LT"/>
        </w:rPr>
      </w:pPr>
      <w:r>
        <w:rPr>
          <w:color w:val="auto"/>
          <w:sz w:val="24"/>
          <w:szCs w:val="24"/>
          <w:lang w:val="lt-LT"/>
        </w:rPr>
        <w:t>63</w:t>
      </w:r>
      <w:r w:rsidR="000A266A" w:rsidRPr="00055332">
        <w:rPr>
          <w:color w:val="auto"/>
          <w:sz w:val="24"/>
          <w:szCs w:val="24"/>
          <w:lang w:val="lt-LT"/>
        </w:rPr>
        <w:t>. Vokus su pasiūlymais atplėšia, pasiūlymus nagrinėja ir vertina supaprastintą pirkimą atliekanti Komisija</w:t>
      </w:r>
      <w:r w:rsidR="00555983" w:rsidRPr="00055332">
        <w:rPr>
          <w:color w:val="auto"/>
          <w:sz w:val="24"/>
          <w:szCs w:val="24"/>
          <w:lang w:val="lt-LT"/>
        </w:rPr>
        <w:t xml:space="preserve"> arba pirkimo organizatorius</w:t>
      </w:r>
      <w:r w:rsidR="000A266A" w:rsidRPr="00055332">
        <w:rPr>
          <w:color w:val="auto"/>
          <w:sz w:val="24"/>
          <w:szCs w:val="24"/>
          <w:lang w:val="lt-LT"/>
        </w:rPr>
        <w:t>.</w:t>
      </w:r>
    </w:p>
    <w:p w:rsidR="000A266A" w:rsidRPr="00055332" w:rsidRDefault="003D6779">
      <w:pPr>
        <w:pStyle w:val="Pagrindinistekstas1"/>
        <w:spacing w:line="360" w:lineRule="auto"/>
        <w:rPr>
          <w:color w:val="auto"/>
          <w:sz w:val="24"/>
          <w:szCs w:val="24"/>
          <w:lang w:val="lt-LT"/>
        </w:rPr>
      </w:pPr>
      <w:r>
        <w:rPr>
          <w:color w:val="auto"/>
          <w:sz w:val="24"/>
          <w:szCs w:val="24"/>
          <w:lang w:val="lt-LT"/>
        </w:rPr>
        <w:t>64</w:t>
      </w:r>
      <w:r w:rsidR="000A266A" w:rsidRPr="00055332">
        <w:rPr>
          <w:color w:val="auto"/>
          <w:sz w:val="24"/>
          <w:szCs w:val="24"/>
          <w:lang w:val="lt-LT"/>
        </w:rPr>
        <w:t xml:space="preserve">. Vokai su pasiūlymais atplėšiami pirkimo dokumentuose nurodytoje vietoje, nurodytą dieną, valandą ir minutę. </w:t>
      </w:r>
      <w:r w:rsidR="005D2105" w:rsidRPr="00055332">
        <w:rPr>
          <w:color w:val="auto"/>
          <w:sz w:val="24"/>
          <w:szCs w:val="24"/>
          <w:lang w:val="lt-LT"/>
        </w:rPr>
        <w:t xml:space="preserve">Vokų plėšimo </w:t>
      </w:r>
      <w:r w:rsidR="000A266A" w:rsidRPr="00055332">
        <w:rPr>
          <w:color w:val="auto"/>
          <w:sz w:val="24"/>
          <w:szCs w:val="24"/>
          <w:lang w:val="lt-LT"/>
        </w:rPr>
        <w:t xml:space="preserve">diena ir valanda turi sutapti su pasiūlymų pateikimo termino pabaiga. Nustatytu laiku turi būti atplėšti visi vokai su pasiūlymais, gauti nepasibaigus jų </w:t>
      </w:r>
      <w:r w:rsidR="000A266A" w:rsidRPr="00055332">
        <w:rPr>
          <w:color w:val="auto"/>
          <w:sz w:val="24"/>
          <w:szCs w:val="24"/>
          <w:lang w:val="lt-LT"/>
        </w:rPr>
        <w:lastRenderedPageBreak/>
        <w:t>pateikimo terminui. Vokų atplėšimo procedūroje, išskyrus atvejus, kai supaprastinto pirkimo metu gali būti deramasi dėl pasiūlymo sąlygų ir tokiame pirkime dalyvauti kviečiami keli tiekėjai, turi teisę dalyvauti visi pasiūlymus pateikę tiekėjai arba jų atstovai. Kai supaprastintam pirkimui pasiūlymus leidžiama pateikti vien tik CVP IS priemonėmis, tiekėjų atstovai į vokų atplėšimo posėdį nekviečiami, o su vokų atplėšimo metu skelbtina informacija supažindinami CVP IS priemonėmis.</w:t>
      </w:r>
    </w:p>
    <w:p w:rsidR="000A266A" w:rsidRPr="00055332" w:rsidRDefault="003D6779">
      <w:pPr>
        <w:pStyle w:val="Pagrindinistekstas1"/>
        <w:spacing w:line="360" w:lineRule="auto"/>
        <w:rPr>
          <w:color w:val="auto"/>
          <w:sz w:val="24"/>
          <w:szCs w:val="24"/>
          <w:lang w:val="lt-LT"/>
        </w:rPr>
      </w:pPr>
      <w:r>
        <w:rPr>
          <w:color w:val="auto"/>
          <w:sz w:val="24"/>
          <w:szCs w:val="24"/>
          <w:lang w:val="lt-LT"/>
        </w:rPr>
        <w:t>65</w:t>
      </w:r>
      <w:r w:rsidR="000A266A" w:rsidRPr="00055332">
        <w:rPr>
          <w:color w:val="auto"/>
          <w:sz w:val="24"/>
          <w:szCs w:val="24"/>
          <w:lang w:val="lt-LT"/>
        </w:rPr>
        <w:t xml:space="preserve">. Jeigu pasiūlymus buvo prašoma pateikti dviejuose vokuose, </w:t>
      </w:r>
      <w:r w:rsidR="00143189" w:rsidRPr="00055332">
        <w:rPr>
          <w:color w:val="auto"/>
          <w:sz w:val="24"/>
          <w:szCs w:val="24"/>
          <w:lang w:val="lt-LT"/>
        </w:rPr>
        <w:t xml:space="preserve">pirmiausia </w:t>
      </w:r>
      <w:r w:rsidR="000A266A" w:rsidRPr="00055332">
        <w:rPr>
          <w:color w:val="auto"/>
          <w:sz w:val="24"/>
          <w:szCs w:val="24"/>
          <w:lang w:val="lt-LT"/>
        </w:rPr>
        <w:t xml:space="preserve">atplėšiami tie vokai, kuriuose yra pateikti techniniai pasiūlymo duomenys ir kita informacija bei dokumentai, </w:t>
      </w:r>
      <w:r w:rsidR="00143189" w:rsidRPr="00055332">
        <w:rPr>
          <w:color w:val="auto"/>
          <w:sz w:val="24"/>
          <w:szCs w:val="24"/>
          <w:lang w:val="lt-LT"/>
        </w:rPr>
        <w:t>po to</w:t>
      </w:r>
      <w:r w:rsidR="000A266A" w:rsidRPr="00055332">
        <w:rPr>
          <w:color w:val="auto"/>
          <w:sz w:val="24"/>
          <w:szCs w:val="24"/>
          <w:lang w:val="lt-LT"/>
        </w:rPr>
        <w:t xml:space="preserve"> – </w:t>
      </w:r>
      <w:r w:rsidR="00DB20AF" w:rsidRPr="00055332">
        <w:rPr>
          <w:color w:val="auto"/>
          <w:sz w:val="24"/>
          <w:szCs w:val="24"/>
          <w:lang w:val="lt-LT"/>
        </w:rPr>
        <w:t xml:space="preserve">antrieji </w:t>
      </w:r>
      <w:r w:rsidR="000A266A" w:rsidRPr="00055332">
        <w:rPr>
          <w:color w:val="auto"/>
          <w:sz w:val="24"/>
          <w:szCs w:val="24"/>
          <w:lang w:val="lt-LT"/>
        </w:rPr>
        <w:t xml:space="preserve">vokai, kuriuose nurodytos kainos. </w:t>
      </w:r>
      <w:r w:rsidR="00143189" w:rsidRPr="00055332">
        <w:rPr>
          <w:color w:val="auto"/>
          <w:sz w:val="24"/>
          <w:szCs w:val="24"/>
          <w:lang w:val="lt-LT"/>
        </w:rPr>
        <w:t>Antrieji vokai</w:t>
      </w:r>
      <w:r w:rsidR="000A266A" w:rsidRPr="00055332">
        <w:rPr>
          <w:color w:val="auto"/>
          <w:sz w:val="24"/>
          <w:szCs w:val="24"/>
          <w:lang w:val="lt-LT"/>
        </w:rPr>
        <w:t xml:space="preserve"> </w:t>
      </w:r>
      <w:r w:rsidR="00143189" w:rsidRPr="00055332">
        <w:rPr>
          <w:color w:val="auto"/>
          <w:sz w:val="24"/>
          <w:szCs w:val="24"/>
          <w:lang w:val="lt-LT"/>
        </w:rPr>
        <w:t xml:space="preserve">atplėšiami </w:t>
      </w:r>
      <w:r w:rsidR="000A266A" w:rsidRPr="00055332">
        <w:rPr>
          <w:color w:val="auto"/>
          <w:sz w:val="24"/>
          <w:szCs w:val="24"/>
          <w:lang w:val="lt-LT"/>
        </w:rPr>
        <w:t xml:space="preserve">tik </w:t>
      </w:r>
      <w:r w:rsidR="00143189" w:rsidRPr="00055332">
        <w:rPr>
          <w:color w:val="auto"/>
          <w:sz w:val="24"/>
          <w:szCs w:val="24"/>
          <w:lang w:val="lt-LT"/>
        </w:rPr>
        <w:t>po to</w:t>
      </w:r>
      <w:r w:rsidR="000A266A" w:rsidRPr="00055332">
        <w:rPr>
          <w:color w:val="auto"/>
          <w:sz w:val="24"/>
          <w:szCs w:val="24"/>
          <w:lang w:val="lt-LT"/>
        </w:rPr>
        <w:t xml:space="preserve">, kai </w:t>
      </w:r>
      <w:r w:rsidR="00143189" w:rsidRPr="00055332">
        <w:rPr>
          <w:color w:val="auto"/>
          <w:sz w:val="24"/>
          <w:szCs w:val="24"/>
          <w:lang w:val="lt-LT"/>
        </w:rPr>
        <w:t>Komisija ar pirkimo organizatorius</w:t>
      </w:r>
      <w:r w:rsidR="000A266A" w:rsidRPr="00055332">
        <w:rPr>
          <w:color w:val="auto"/>
          <w:sz w:val="24"/>
          <w:szCs w:val="24"/>
          <w:lang w:val="lt-LT"/>
        </w:rPr>
        <w:t xml:space="preserve"> patikrina, ar tiekėjų kvalifikacija ir pateiktų pasiūlymų techniniai duomenys atitinka pirkimo dokumentuose keliamus reikalavimus, ir pagal pirkimo dokumentuose nustatytus reikalavimus įvertina pasiūlymų techninius duomenis. Apie šio patikrinimo ir įvertinimo rezultatus </w:t>
      </w:r>
      <w:r w:rsidR="00143189" w:rsidRPr="00055332">
        <w:rPr>
          <w:color w:val="auto"/>
          <w:sz w:val="24"/>
          <w:szCs w:val="24"/>
          <w:lang w:val="lt-LT"/>
        </w:rPr>
        <w:t xml:space="preserve">Komisija ar pirkimo organizatorius </w:t>
      </w:r>
      <w:r w:rsidR="000A266A" w:rsidRPr="00055332">
        <w:rPr>
          <w:color w:val="auto"/>
          <w:sz w:val="24"/>
          <w:szCs w:val="24"/>
          <w:lang w:val="lt-LT"/>
        </w:rPr>
        <w:t>privalo raštu pranešti visiems tiekėjams, kartu nurodyti antr</w:t>
      </w:r>
      <w:r w:rsidR="00DB20AF" w:rsidRPr="00055332">
        <w:rPr>
          <w:color w:val="auto"/>
          <w:sz w:val="24"/>
          <w:szCs w:val="24"/>
          <w:lang w:val="lt-LT"/>
        </w:rPr>
        <w:t>ųjų</w:t>
      </w:r>
      <w:r w:rsidR="000A266A" w:rsidRPr="00055332">
        <w:rPr>
          <w:color w:val="auto"/>
          <w:sz w:val="24"/>
          <w:szCs w:val="24"/>
          <w:lang w:val="lt-LT"/>
        </w:rPr>
        <w:t xml:space="preserve"> vokų su pasiūlymais atplėšimo posėdžio laiką ir vietą. Jeigu </w:t>
      </w:r>
      <w:r w:rsidR="00DB20AF" w:rsidRPr="00055332">
        <w:rPr>
          <w:color w:val="auto"/>
          <w:sz w:val="24"/>
          <w:szCs w:val="24"/>
          <w:lang w:val="lt-LT"/>
        </w:rPr>
        <w:t>Komisija ar pirkimo organizatorius</w:t>
      </w:r>
      <w:r w:rsidR="000A266A" w:rsidRPr="00055332">
        <w:rPr>
          <w:color w:val="auto"/>
          <w:sz w:val="24"/>
          <w:szCs w:val="24"/>
          <w:lang w:val="lt-LT"/>
        </w:rPr>
        <w:t>, patikrinusi ir įvertinusi pirma</w:t>
      </w:r>
      <w:r w:rsidR="00DB20AF" w:rsidRPr="00055332">
        <w:rPr>
          <w:color w:val="auto"/>
          <w:sz w:val="24"/>
          <w:szCs w:val="24"/>
          <w:lang w:val="lt-LT"/>
        </w:rPr>
        <w:t>ja</w:t>
      </w:r>
      <w:r w:rsidR="000A266A" w:rsidRPr="00055332">
        <w:rPr>
          <w:color w:val="auto"/>
          <w:sz w:val="24"/>
          <w:szCs w:val="24"/>
          <w:lang w:val="lt-LT"/>
        </w:rPr>
        <w:t xml:space="preserve">me voke tiekėjo pateiktus duomenis, atmeta jo pasiūlymą, neatplėštas </w:t>
      </w:r>
      <w:r w:rsidR="00DB20AF" w:rsidRPr="00055332">
        <w:rPr>
          <w:color w:val="auto"/>
          <w:sz w:val="24"/>
          <w:szCs w:val="24"/>
          <w:lang w:val="lt-LT"/>
        </w:rPr>
        <w:t xml:space="preserve">antrasis </w:t>
      </w:r>
      <w:r w:rsidR="000A266A" w:rsidRPr="00055332">
        <w:rPr>
          <w:color w:val="auto"/>
          <w:sz w:val="24"/>
          <w:szCs w:val="24"/>
          <w:lang w:val="lt-LT"/>
        </w:rPr>
        <w:t>vokas su pasiūlyta kaina saugomas kartu su kitais tiekėjo pateiktais dokumentais Viešųjų pirkimų įstatymo 21 straipsnyje nustatyta tvarka.</w:t>
      </w:r>
    </w:p>
    <w:p w:rsidR="000A266A" w:rsidRPr="00055332" w:rsidRDefault="003D6779">
      <w:pPr>
        <w:pStyle w:val="Pagrindinistekstas1"/>
        <w:spacing w:line="360" w:lineRule="auto"/>
        <w:rPr>
          <w:color w:val="auto"/>
          <w:sz w:val="24"/>
          <w:szCs w:val="24"/>
          <w:lang w:val="lt-LT"/>
        </w:rPr>
      </w:pPr>
      <w:r>
        <w:rPr>
          <w:color w:val="auto"/>
          <w:sz w:val="24"/>
          <w:szCs w:val="24"/>
          <w:lang w:val="lt-LT"/>
        </w:rPr>
        <w:t>66</w:t>
      </w:r>
      <w:r w:rsidR="000A266A" w:rsidRPr="00055332">
        <w:rPr>
          <w:color w:val="auto"/>
          <w:sz w:val="24"/>
          <w:szCs w:val="24"/>
          <w:lang w:val="lt-LT"/>
        </w:rPr>
        <w:t>. Atplėšus voką, pasiūlymo paskutinio lapo antrojoje pusėje pasirašo posėdyje dalyvaujantys Komisijos nariai</w:t>
      </w:r>
      <w:r w:rsidR="00DB20AF" w:rsidRPr="00055332">
        <w:rPr>
          <w:color w:val="auto"/>
          <w:sz w:val="24"/>
          <w:szCs w:val="24"/>
          <w:lang w:val="lt-LT"/>
        </w:rPr>
        <w:t xml:space="preserve"> ar pirkimo organizatorius</w:t>
      </w:r>
      <w:r w:rsidR="000A266A" w:rsidRPr="00055332">
        <w:rPr>
          <w:color w:val="auto"/>
          <w:sz w:val="24"/>
          <w:szCs w:val="24"/>
          <w:lang w:val="lt-LT"/>
        </w:rPr>
        <w:t>. Ši nuostata netaikoma, kai pasiūlymas perduodamas elektroninėmis priemonėmis.</w:t>
      </w:r>
    </w:p>
    <w:p w:rsidR="000A266A" w:rsidRPr="00055332" w:rsidRDefault="003D6779">
      <w:pPr>
        <w:pStyle w:val="Pagrindinistekstas1"/>
        <w:spacing w:line="360" w:lineRule="auto"/>
        <w:rPr>
          <w:color w:val="auto"/>
          <w:sz w:val="24"/>
          <w:szCs w:val="24"/>
          <w:lang w:val="lt-LT"/>
        </w:rPr>
      </w:pPr>
      <w:r>
        <w:rPr>
          <w:color w:val="auto"/>
          <w:sz w:val="24"/>
          <w:szCs w:val="24"/>
          <w:lang w:val="lt-LT"/>
        </w:rPr>
        <w:t>67</w:t>
      </w:r>
      <w:r w:rsidR="000A266A" w:rsidRPr="00055332">
        <w:rPr>
          <w:color w:val="auto"/>
          <w:sz w:val="24"/>
          <w:szCs w:val="24"/>
          <w:lang w:val="lt-LT"/>
        </w:rPr>
        <w:t>. </w:t>
      </w:r>
      <w:r w:rsidR="00DB20AF" w:rsidRPr="00055332">
        <w:rPr>
          <w:color w:val="auto"/>
          <w:sz w:val="24"/>
          <w:szCs w:val="24"/>
          <w:lang w:val="lt-LT"/>
        </w:rPr>
        <w:t xml:space="preserve">Vokų atplėšimo procedūros rezultatus </w:t>
      </w:r>
      <w:r w:rsidR="000A266A" w:rsidRPr="00055332">
        <w:rPr>
          <w:color w:val="auto"/>
          <w:sz w:val="24"/>
          <w:szCs w:val="24"/>
          <w:lang w:val="lt-LT"/>
        </w:rPr>
        <w:t>Komisija įformina protokolu.</w:t>
      </w:r>
      <w:r w:rsidR="00DB20AF" w:rsidRPr="00055332">
        <w:rPr>
          <w:color w:val="auto"/>
          <w:sz w:val="24"/>
          <w:szCs w:val="24"/>
          <w:lang w:val="lt-LT"/>
        </w:rPr>
        <w:t xml:space="preserve"> </w:t>
      </w:r>
    </w:p>
    <w:p w:rsidR="000A266A" w:rsidRPr="00055332" w:rsidRDefault="003D6779">
      <w:pPr>
        <w:pStyle w:val="Pagrindinistekstas1"/>
        <w:spacing w:line="360" w:lineRule="auto"/>
        <w:rPr>
          <w:color w:val="auto"/>
          <w:sz w:val="24"/>
          <w:szCs w:val="24"/>
          <w:lang w:val="lt-LT"/>
        </w:rPr>
      </w:pPr>
      <w:r>
        <w:rPr>
          <w:color w:val="auto"/>
          <w:sz w:val="24"/>
          <w:szCs w:val="24"/>
          <w:lang w:val="lt-LT"/>
        </w:rPr>
        <w:t>68</w:t>
      </w:r>
      <w:r w:rsidR="000A266A" w:rsidRPr="00055332">
        <w:rPr>
          <w:color w:val="auto"/>
          <w:sz w:val="24"/>
          <w:szCs w:val="24"/>
          <w:lang w:val="lt-LT"/>
        </w:rPr>
        <w:t>. Vokų su pasiūlymais atplėšimo procedūroje dalyvaujantiems tiekėjams ar jų atstovams pranešama ši informacija:</w:t>
      </w:r>
    </w:p>
    <w:p w:rsidR="000A266A" w:rsidRPr="00055332" w:rsidRDefault="003D6779">
      <w:pPr>
        <w:pStyle w:val="Pagrindinistekstas1"/>
        <w:spacing w:line="360" w:lineRule="auto"/>
        <w:rPr>
          <w:color w:val="auto"/>
          <w:sz w:val="24"/>
          <w:szCs w:val="24"/>
          <w:lang w:val="lt-LT"/>
        </w:rPr>
      </w:pPr>
      <w:r>
        <w:rPr>
          <w:color w:val="auto"/>
          <w:sz w:val="24"/>
          <w:szCs w:val="24"/>
          <w:lang w:val="lt-LT"/>
        </w:rPr>
        <w:t>68</w:t>
      </w:r>
      <w:r w:rsidR="000A266A" w:rsidRPr="00055332">
        <w:rPr>
          <w:color w:val="auto"/>
          <w:sz w:val="24"/>
          <w:szCs w:val="24"/>
          <w:lang w:val="lt-LT"/>
        </w:rPr>
        <w:t>.1. pasiūlymą pateikusio tiekėjo pavadinimas;</w:t>
      </w:r>
    </w:p>
    <w:p w:rsidR="000A266A" w:rsidRPr="00055332" w:rsidRDefault="003D6779">
      <w:pPr>
        <w:pStyle w:val="Pagrindinistekstas1"/>
        <w:spacing w:line="360" w:lineRule="auto"/>
        <w:rPr>
          <w:color w:val="auto"/>
          <w:sz w:val="24"/>
          <w:szCs w:val="24"/>
          <w:lang w:val="lt-LT"/>
        </w:rPr>
      </w:pPr>
      <w:r>
        <w:rPr>
          <w:color w:val="auto"/>
          <w:sz w:val="24"/>
          <w:szCs w:val="24"/>
          <w:lang w:val="lt-LT"/>
        </w:rPr>
        <w:t>68</w:t>
      </w:r>
      <w:r w:rsidR="000A266A" w:rsidRPr="00055332">
        <w:rPr>
          <w:color w:val="auto"/>
          <w:sz w:val="24"/>
          <w:szCs w:val="24"/>
          <w:lang w:val="lt-LT"/>
        </w:rPr>
        <w:t>.2. kai pasiūlymai vertinami pagal mažiausios kainos kriterijų – pasiūlyme nurodyta kaina;</w:t>
      </w:r>
    </w:p>
    <w:p w:rsidR="000A266A" w:rsidRPr="00055332" w:rsidRDefault="003D6779">
      <w:pPr>
        <w:pStyle w:val="Pagrindinistekstas1"/>
        <w:spacing w:line="360" w:lineRule="auto"/>
        <w:rPr>
          <w:color w:val="auto"/>
          <w:sz w:val="24"/>
          <w:szCs w:val="24"/>
          <w:lang w:val="lt-LT"/>
        </w:rPr>
      </w:pPr>
      <w:r>
        <w:rPr>
          <w:color w:val="auto"/>
          <w:sz w:val="24"/>
          <w:szCs w:val="24"/>
          <w:lang w:val="lt-LT"/>
        </w:rPr>
        <w:t>68</w:t>
      </w:r>
      <w:r w:rsidR="000A266A" w:rsidRPr="00055332">
        <w:rPr>
          <w:color w:val="auto"/>
          <w:sz w:val="24"/>
          <w:szCs w:val="24"/>
          <w:lang w:val="lt-LT"/>
        </w:rPr>
        <w:t>.3.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0A266A" w:rsidRPr="00055332" w:rsidRDefault="003D6779">
      <w:pPr>
        <w:pStyle w:val="Pagrindinistekstas1"/>
        <w:spacing w:line="360" w:lineRule="auto"/>
        <w:rPr>
          <w:color w:val="auto"/>
          <w:sz w:val="24"/>
          <w:szCs w:val="24"/>
          <w:lang w:val="lt-LT"/>
        </w:rPr>
      </w:pPr>
      <w:r>
        <w:rPr>
          <w:color w:val="auto"/>
          <w:sz w:val="24"/>
          <w:szCs w:val="24"/>
          <w:lang w:val="lt-LT"/>
        </w:rPr>
        <w:t>68</w:t>
      </w:r>
      <w:r w:rsidR="000A266A" w:rsidRPr="00055332">
        <w:rPr>
          <w:color w:val="auto"/>
          <w:sz w:val="24"/>
          <w:szCs w:val="24"/>
          <w:lang w:val="lt-LT"/>
        </w:rPr>
        <w:t xml:space="preserve">.4. kai pasiūlymai vertinami pagal ekonomiškai naudingiausio pasiūlymo vertinimo kriterijų ir prašoma pateikti pasiūlymus dviejuose vokuose (vertinant ekspertinių vertinimų </w:t>
      </w:r>
      <w:r w:rsidR="000A266A" w:rsidRPr="00055332">
        <w:rPr>
          <w:color w:val="auto"/>
          <w:sz w:val="24"/>
          <w:szCs w:val="24"/>
          <w:lang w:val="lt-LT"/>
        </w:rPr>
        <w:lastRenderedPageBreak/>
        <w:t>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0A266A" w:rsidRPr="00055332" w:rsidRDefault="003D6779">
      <w:pPr>
        <w:pStyle w:val="Pagrindinistekstas1"/>
        <w:spacing w:line="360" w:lineRule="auto"/>
        <w:rPr>
          <w:color w:val="auto"/>
          <w:sz w:val="24"/>
          <w:szCs w:val="24"/>
          <w:lang w:val="lt-LT"/>
        </w:rPr>
      </w:pPr>
      <w:r>
        <w:rPr>
          <w:color w:val="auto"/>
          <w:sz w:val="24"/>
          <w:szCs w:val="24"/>
          <w:lang w:val="lt-LT"/>
        </w:rPr>
        <w:t>68</w:t>
      </w:r>
      <w:r w:rsidR="000A266A" w:rsidRPr="00055332">
        <w:rPr>
          <w:color w:val="auto"/>
          <w:sz w:val="24"/>
          <w:szCs w:val="24"/>
          <w:lang w:val="lt-LT"/>
        </w:rPr>
        <w:t>.5. ar pasiūlymas pasirašytas tiekėjo ar jo įgalioto asmens, o elektroninėmis priemonėmis teikiamas pasiūlymas – pateiktas su saugiu elektroniniu parašu;</w:t>
      </w:r>
    </w:p>
    <w:p w:rsidR="000A266A" w:rsidRPr="00055332" w:rsidRDefault="003D6779">
      <w:pPr>
        <w:pStyle w:val="Pagrindinistekstas1"/>
        <w:spacing w:line="360" w:lineRule="auto"/>
        <w:rPr>
          <w:color w:val="auto"/>
          <w:sz w:val="24"/>
          <w:szCs w:val="24"/>
          <w:lang w:val="lt-LT"/>
        </w:rPr>
      </w:pPr>
      <w:r>
        <w:rPr>
          <w:color w:val="auto"/>
          <w:sz w:val="24"/>
          <w:szCs w:val="24"/>
          <w:lang w:val="lt-LT"/>
        </w:rPr>
        <w:t>68</w:t>
      </w:r>
      <w:r w:rsidR="000A266A" w:rsidRPr="00055332">
        <w:rPr>
          <w:color w:val="auto"/>
          <w:sz w:val="24"/>
          <w:szCs w:val="24"/>
          <w:lang w:val="lt-LT"/>
        </w:rPr>
        <w:t>.6. kai reikalaujama:</w:t>
      </w:r>
    </w:p>
    <w:p w:rsidR="000A266A" w:rsidRPr="00055332" w:rsidRDefault="003D6779">
      <w:pPr>
        <w:pStyle w:val="Pagrindinistekstas1"/>
        <w:spacing w:line="360" w:lineRule="auto"/>
        <w:rPr>
          <w:color w:val="auto"/>
          <w:sz w:val="24"/>
          <w:szCs w:val="24"/>
          <w:lang w:val="lt-LT"/>
        </w:rPr>
      </w:pPr>
      <w:r>
        <w:rPr>
          <w:color w:val="auto"/>
          <w:sz w:val="24"/>
          <w:szCs w:val="24"/>
          <w:lang w:val="lt-LT"/>
        </w:rPr>
        <w:t>68</w:t>
      </w:r>
      <w:r w:rsidR="000A266A" w:rsidRPr="00055332">
        <w:rPr>
          <w:color w:val="auto"/>
          <w:sz w:val="24"/>
          <w:szCs w:val="24"/>
          <w:lang w:val="lt-LT"/>
        </w:rPr>
        <w:t>.6.1. ar yra pateiktas pasiūlymo galiojimo užtikrinimas;</w:t>
      </w:r>
    </w:p>
    <w:p w:rsidR="000A266A" w:rsidRPr="00055332" w:rsidRDefault="003D6779">
      <w:pPr>
        <w:pStyle w:val="Pagrindinistekstas1"/>
        <w:spacing w:line="360" w:lineRule="auto"/>
        <w:rPr>
          <w:color w:val="auto"/>
          <w:sz w:val="24"/>
          <w:szCs w:val="24"/>
          <w:lang w:val="lt-LT"/>
        </w:rPr>
      </w:pPr>
      <w:r>
        <w:rPr>
          <w:color w:val="auto"/>
          <w:sz w:val="24"/>
          <w:szCs w:val="24"/>
          <w:lang w:val="lt-LT"/>
        </w:rPr>
        <w:t>68</w:t>
      </w:r>
      <w:r w:rsidR="000A266A" w:rsidRPr="00055332">
        <w:rPr>
          <w:color w:val="auto"/>
          <w:sz w:val="24"/>
          <w:szCs w:val="24"/>
          <w:lang w:val="lt-LT"/>
        </w:rPr>
        <w:t>.6.2. ar pateiktas pasiūlymas yra susiūtas, sunumeruotas;</w:t>
      </w:r>
    </w:p>
    <w:p w:rsidR="000A266A" w:rsidRPr="00055332" w:rsidRDefault="003D6779">
      <w:pPr>
        <w:pStyle w:val="Pagrindinistekstas1"/>
        <w:spacing w:line="360" w:lineRule="auto"/>
        <w:rPr>
          <w:color w:val="auto"/>
          <w:sz w:val="24"/>
          <w:szCs w:val="24"/>
          <w:lang w:val="lt-LT"/>
        </w:rPr>
      </w:pPr>
      <w:r>
        <w:rPr>
          <w:color w:val="auto"/>
          <w:sz w:val="24"/>
          <w:szCs w:val="24"/>
          <w:lang w:val="lt-LT"/>
        </w:rPr>
        <w:t>68</w:t>
      </w:r>
      <w:r w:rsidR="000A266A" w:rsidRPr="00055332">
        <w:rPr>
          <w:color w:val="auto"/>
          <w:sz w:val="24"/>
          <w:szCs w:val="24"/>
          <w:lang w:val="lt-LT"/>
        </w:rPr>
        <w:t>.6.3. ar pasiūlymas paskutinio lapo antroje pusėje patvirtintas tiekėjo ar jo įgalioto asmens parašu, ar nurodytas pasirašančio asmens vardas, pavardė, pareigos bei pasiūlymą sudarančių lapų skaičius;</w:t>
      </w:r>
    </w:p>
    <w:p w:rsidR="000A266A" w:rsidRPr="00055332" w:rsidRDefault="003D6779">
      <w:pPr>
        <w:pStyle w:val="Pagrindinistekstas1"/>
        <w:spacing w:line="360" w:lineRule="auto"/>
        <w:rPr>
          <w:color w:val="auto"/>
          <w:sz w:val="24"/>
          <w:szCs w:val="24"/>
          <w:lang w:val="lt-LT"/>
        </w:rPr>
      </w:pPr>
      <w:r>
        <w:rPr>
          <w:color w:val="auto"/>
          <w:sz w:val="24"/>
          <w:szCs w:val="24"/>
          <w:lang w:val="lt-LT"/>
        </w:rPr>
        <w:t>68</w:t>
      </w:r>
      <w:r w:rsidR="000A266A" w:rsidRPr="00055332">
        <w:rPr>
          <w:color w:val="auto"/>
          <w:sz w:val="24"/>
          <w:szCs w:val="24"/>
          <w:lang w:val="lt-LT"/>
        </w:rPr>
        <w:t>.7. kai pasiūlymai pateikiami elektroninėmis priemonėmis  – ar pasiūlymas pateiktas Agentūros nurodytomis elektroninėmis priemonėmis, ar iki pasiūlymų pateikimo termino pabaigos niekas negalėjo peržiūrėti pasiūlyme pateiktos informacijos. </w:t>
      </w:r>
    </w:p>
    <w:p w:rsidR="000A266A" w:rsidRPr="00055332" w:rsidRDefault="003D6779">
      <w:pPr>
        <w:pStyle w:val="Pagrindinistekstas1"/>
        <w:spacing w:line="360" w:lineRule="auto"/>
        <w:rPr>
          <w:color w:val="auto"/>
          <w:sz w:val="24"/>
          <w:szCs w:val="24"/>
          <w:lang w:val="lt-LT"/>
        </w:rPr>
      </w:pPr>
      <w:r>
        <w:rPr>
          <w:color w:val="auto"/>
          <w:sz w:val="24"/>
          <w:szCs w:val="24"/>
          <w:lang w:val="lt-LT"/>
        </w:rPr>
        <w:t>69</w:t>
      </w:r>
      <w:r w:rsidR="000A266A" w:rsidRPr="00055332">
        <w:rPr>
          <w:color w:val="auto"/>
          <w:sz w:val="24"/>
          <w:szCs w:val="24"/>
          <w:lang w:val="lt-LT"/>
        </w:rPr>
        <w:t xml:space="preserve">. Jei pirkimas susideda iš atskirų pirkimo dalių, </w:t>
      </w:r>
      <w:r w:rsidR="000F76AC">
        <w:rPr>
          <w:color w:val="auto"/>
          <w:sz w:val="24"/>
          <w:szCs w:val="24"/>
          <w:lang w:val="lt-LT"/>
        </w:rPr>
        <w:t>68</w:t>
      </w:r>
      <w:r w:rsidR="000A266A" w:rsidRPr="00055332">
        <w:rPr>
          <w:color w:val="auto"/>
          <w:sz w:val="24"/>
          <w:szCs w:val="24"/>
          <w:lang w:val="lt-LT"/>
        </w:rPr>
        <w:t xml:space="preserve">.1 – </w:t>
      </w:r>
      <w:r w:rsidR="000F76AC">
        <w:rPr>
          <w:color w:val="auto"/>
          <w:sz w:val="24"/>
          <w:szCs w:val="24"/>
          <w:lang w:val="lt-LT"/>
        </w:rPr>
        <w:t>68</w:t>
      </w:r>
      <w:r w:rsidR="000A266A" w:rsidRPr="00055332">
        <w:rPr>
          <w:color w:val="auto"/>
          <w:sz w:val="24"/>
          <w:szCs w:val="24"/>
          <w:lang w:val="lt-LT"/>
        </w:rPr>
        <w:t xml:space="preserve">.4 punktuose nurodyta informacija, o jei reikia, ir kita </w:t>
      </w:r>
      <w:r w:rsidR="000F76AC">
        <w:rPr>
          <w:color w:val="auto"/>
          <w:sz w:val="24"/>
          <w:szCs w:val="24"/>
          <w:lang w:val="lt-LT"/>
        </w:rPr>
        <w:t>68</w:t>
      </w:r>
      <w:r w:rsidR="000F76AC" w:rsidRPr="00055332">
        <w:rPr>
          <w:color w:val="auto"/>
          <w:sz w:val="24"/>
          <w:szCs w:val="24"/>
          <w:lang w:val="lt-LT"/>
        </w:rPr>
        <w:t xml:space="preserve"> </w:t>
      </w:r>
      <w:r w:rsidR="000A266A" w:rsidRPr="00055332">
        <w:rPr>
          <w:color w:val="auto"/>
          <w:sz w:val="24"/>
          <w:szCs w:val="24"/>
          <w:lang w:val="lt-LT"/>
        </w:rPr>
        <w:t>punkte nurodyta informacija skelbiama dėl kiekvienos pirkimo dalies. Tokia informacija turi būti nurodoma ir vokų atplėšimo posėdžio protokole.</w:t>
      </w:r>
    </w:p>
    <w:p w:rsidR="000A266A" w:rsidRPr="00055332" w:rsidRDefault="003D6779">
      <w:pPr>
        <w:pStyle w:val="Pagrindinistekstas1"/>
        <w:spacing w:line="360" w:lineRule="auto"/>
        <w:rPr>
          <w:color w:val="auto"/>
          <w:sz w:val="24"/>
          <w:szCs w:val="24"/>
          <w:lang w:val="lt-LT"/>
        </w:rPr>
      </w:pPr>
      <w:r>
        <w:rPr>
          <w:color w:val="auto"/>
          <w:sz w:val="24"/>
          <w:szCs w:val="24"/>
          <w:lang w:val="lt-LT"/>
        </w:rPr>
        <w:t>70</w:t>
      </w:r>
      <w:r w:rsidR="000A266A" w:rsidRPr="00055332">
        <w:rPr>
          <w:color w:val="auto"/>
          <w:sz w:val="24"/>
          <w:szCs w:val="24"/>
          <w:lang w:val="lt-LT"/>
        </w:rPr>
        <w:t>.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0A266A" w:rsidRPr="00055332" w:rsidRDefault="003D6779">
      <w:pPr>
        <w:pStyle w:val="Pagrindinistekstas1"/>
        <w:spacing w:line="360" w:lineRule="auto"/>
        <w:rPr>
          <w:color w:val="auto"/>
          <w:sz w:val="24"/>
          <w:szCs w:val="24"/>
          <w:lang w:val="lt-LT"/>
        </w:rPr>
      </w:pPr>
      <w:r>
        <w:rPr>
          <w:color w:val="auto"/>
          <w:sz w:val="24"/>
          <w:szCs w:val="24"/>
          <w:lang w:val="lt-LT"/>
        </w:rPr>
        <w:t>71</w:t>
      </w:r>
      <w:r w:rsidR="000A266A" w:rsidRPr="00055332">
        <w:rPr>
          <w:color w:val="auto"/>
          <w:sz w:val="24"/>
          <w:szCs w:val="24"/>
          <w:lang w:val="lt-LT"/>
        </w:rPr>
        <w:t>.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Agentūra negali atskleisti tiekėjo pasiūlyme esančios konfidencialios informacijos.</w:t>
      </w:r>
    </w:p>
    <w:p w:rsidR="000A266A" w:rsidRPr="00055332" w:rsidRDefault="003D6779">
      <w:pPr>
        <w:pStyle w:val="Pagrindinistekstas1"/>
        <w:spacing w:line="360" w:lineRule="auto"/>
        <w:rPr>
          <w:color w:val="auto"/>
          <w:sz w:val="24"/>
          <w:szCs w:val="24"/>
          <w:lang w:val="lt-LT"/>
        </w:rPr>
      </w:pPr>
      <w:r>
        <w:rPr>
          <w:color w:val="auto"/>
          <w:sz w:val="24"/>
          <w:szCs w:val="24"/>
          <w:lang w:val="lt-LT"/>
        </w:rPr>
        <w:t>72</w:t>
      </w:r>
      <w:r w:rsidR="000A266A" w:rsidRPr="00055332">
        <w:rPr>
          <w:color w:val="auto"/>
          <w:sz w:val="24"/>
          <w:szCs w:val="24"/>
          <w:lang w:val="lt-LT"/>
        </w:rPr>
        <w:t>. Pasiūlymai nagrinėjami ir vertinami konfidencialiai, nedalyvaujant pasiūlymus pateikusiems tiekėjams ar jų atstovams.</w:t>
      </w:r>
    </w:p>
    <w:p w:rsidR="000A266A" w:rsidRPr="00055332" w:rsidRDefault="003D6779">
      <w:pPr>
        <w:pStyle w:val="Pagrindinistekstas1"/>
        <w:spacing w:line="360" w:lineRule="auto"/>
        <w:rPr>
          <w:color w:val="auto"/>
          <w:sz w:val="24"/>
          <w:szCs w:val="24"/>
          <w:lang w:val="lt-LT"/>
        </w:rPr>
      </w:pPr>
      <w:r>
        <w:rPr>
          <w:color w:val="auto"/>
          <w:sz w:val="24"/>
          <w:szCs w:val="24"/>
          <w:lang w:val="lt-LT"/>
        </w:rPr>
        <w:t>73</w:t>
      </w:r>
      <w:r w:rsidR="000A266A" w:rsidRPr="00055332">
        <w:rPr>
          <w:color w:val="auto"/>
          <w:sz w:val="24"/>
          <w:szCs w:val="24"/>
          <w:lang w:val="lt-LT"/>
        </w:rPr>
        <w:t>. Agentūra, nagrinėdama pasiūlymus:</w:t>
      </w:r>
    </w:p>
    <w:p w:rsidR="00934C84" w:rsidRPr="00055332" w:rsidRDefault="00140974" w:rsidP="00934C84">
      <w:pPr>
        <w:pStyle w:val="Default"/>
        <w:tabs>
          <w:tab w:val="left" w:pos="284"/>
        </w:tabs>
        <w:spacing w:line="360" w:lineRule="auto"/>
        <w:jc w:val="both"/>
        <w:rPr>
          <w:color w:val="auto"/>
        </w:rPr>
      </w:pPr>
      <w:r w:rsidRPr="00055332">
        <w:rPr>
          <w:color w:val="auto"/>
        </w:rPr>
        <w:tab/>
      </w:r>
      <w:r w:rsidR="003D6779">
        <w:rPr>
          <w:color w:val="auto"/>
        </w:rPr>
        <w:t>73</w:t>
      </w:r>
      <w:r w:rsidR="00934C84" w:rsidRPr="00055332">
        <w:rPr>
          <w:color w:val="auto"/>
        </w:rPr>
        <w:t>.1. tikrina, ar pasiūlymas atitinka pirkimo dokumentuose nustatytus pasiūlymo reikalavimus (ar pateikti visi pirkimo dokumentuose reikalaujami dokumentai ir informacija, ar pasiūlymas pasirašytas tiekė</w:t>
      </w:r>
      <w:r w:rsidR="005E0741">
        <w:rPr>
          <w:color w:val="auto"/>
        </w:rPr>
        <w:t>jo vadovo ar jo įgalioto asmens;</w:t>
      </w:r>
    </w:p>
    <w:p w:rsidR="000A266A" w:rsidRPr="00055332" w:rsidRDefault="003D6779" w:rsidP="00934C84">
      <w:pPr>
        <w:pStyle w:val="Pagrindinistekstas1"/>
        <w:spacing w:line="360" w:lineRule="auto"/>
        <w:rPr>
          <w:color w:val="auto"/>
          <w:sz w:val="24"/>
          <w:szCs w:val="24"/>
          <w:lang w:val="lt-LT"/>
        </w:rPr>
      </w:pPr>
      <w:r>
        <w:rPr>
          <w:color w:val="auto"/>
          <w:sz w:val="24"/>
          <w:szCs w:val="24"/>
          <w:lang w:val="lt-LT"/>
        </w:rPr>
        <w:lastRenderedPageBreak/>
        <w:t>73</w:t>
      </w:r>
      <w:r w:rsidR="000A266A" w:rsidRPr="00055332">
        <w:rPr>
          <w:color w:val="auto"/>
          <w:sz w:val="24"/>
          <w:szCs w:val="24"/>
          <w:lang w:val="lt-LT"/>
        </w:rPr>
        <w:t>.</w:t>
      </w:r>
      <w:r w:rsidR="00934C84" w:rsidRPr="00055332">
        <w:rPr>
          <w:color w:val="auto"/>
          <w:sz w:val="24"/>
          <w:szCs w:val="24"/>
          <w:lang w:val="lt-LT"/>
        </w:rPr>
        <w:t>2</w:t>
      </w:r>
      <w:r w:rsidR="000A266A" w:rsidRPr="00055332">
        <w:rPr>
          <w:color w:val="auto"/>
          <w:sz w:val="24"/>
          <w:szCs w:val="24"/>
          <w:lang w:val="lt-LT"/>
        </w:rPr>
        <w:t xml:space="preserve">. tikrina tiekėjų pasiūlymuose pateiktų kvalifikacinių duomenų atitikimą pirkimo dokumentuose nustatytiems minimaliems kvalifikacijos reikalavimams. Jeigu nustatoma, kad tiekėjo pateikti kvalifikaciniai duomenys yra neišsamūs arba netikslūs, privaloma </w:t>
      </w:r>
      <w:r w:rsidR="008D0CEC" w:rsidRPr="00055332">
        <w:rPr>
          <w:color w:val="auto"/>
          <w:sz w:val="24"/>
          <w:szCs w:val="24"/>
          <w:lang w:val="lt-LT"/>
        </w:rPr>
        <w:t xml:space="preserve">nepažeidžiant </w:t>
      </w:r>
      <w:r w:rsidR="000A266A" w:rsidRPr="00055332">
        <w:rPr>
          <w:color w:val="auto"/>
          <w:sz w:val="24"/>
          <w:szCs w:val="24"/>
          <w:lang w:val="lt-LT"/>
        </w:rPr>
        <w:t>Viešųjų pirkimų įstatyme pirkimų principų prašyti tiekėjo juos papildyti arba paaiškinti;</w:t>
      </w:r>
    </w:p>
    <w:p w:rsidR="000A266A" w:rsidRPr="00055332" w:rsidRDefault="005945C8" w:rsidP="00140974">
      <w:pPr>
        <w:pStyle w:val="Default"/>
        <w:tabs>
          <w:tab w:val="left" w:pos="284"/>
        </w:tabs>
        <w:spacing w:line="360" w:lineRule="auto"/>
        <w:jc w:val="both"/>
        <w:rPr>
          <w:color w:val="auto"/>
        </w:rPr>
      </w:pPr>
      <w:r w:rsidRPr="00055332">
        <w:rPr>
          <w:color w:val="auto"/>
        </w:rPr>
        <w:tab/>
      </w:r>
      <w:r w:rsidR="003D6779">
        <w:rPr>
          <w:color w:val="auto"/>
        </w:rPr>
        <w:t>73</w:t>
      </w:r>
      <w:r w:rsidR="000A266A" w:rsidRPr="00055332">
        <w:rPr>
          <w:color w:val="auto"/>
        </w:rPr>
        <w:t>.</w:t>
      </w:r>
      <w:r w:rsidR="00934C84" w:rsidRPr="00055332">
        <w:rPr>
          <w:color w:val="auto"/>
        </w:rPr>
        <w:t>3</w:t>
      </w:r>
      <w:r w:rsidR="000A266A" w:rsidRPr="00055332">
        <w:rPr>
          <w:color w:val="auto"/>
        </w:rPr>
        <w:t>. </w:t>
      </w:r>
      <w:r w:rsidR="000237D2" w:rsidRPr="00055332">
        <w:rPr>
          <w:color w:val="auto"/>
        </w:rPr>
        <w:t xml:space="preserve"> ar pasiūlyto pirkimo objekto techninė specifikacija atitinka pirkimo dokumentų techninėje specifikacijoje nustatytus reikalavimus pirkimo objektui ir kt.)</w:t>
      </w:r>
      <w:r w:rsidR="000A266A" w:rsidRPr="00055332">
        <w:rPr>
          <w:color w:val="auto"/>
        </w:rPr>
        <w:t>;</w:t>
      </w:r>
    </w:p>
    <w:p w:rsidR="000A266A" w:rsidRPr="00055332" w:rsidRDefault="003D6779">
      <w:pPr>
        <w:pStyle w:val="Pagrindinistekstas1"/>
        <w:spacing w:line="360" w:lineRule="auto"/>
        <w:rPr>
          <w:color w:val="auto"/>
          <w:sz w:val="24"/>
          <w:szCs w:val="24"/>
          <w:lang w:val="lt-LT"/>
        </w:rPr>
      </w:pPr>
      <w:r>
        <w:rPr>
          <w:color w:val="auto"/>
          <w:sz w:val="24"/>
          <w:szCs w:val="24"/>
          <w:lang w:val="lt-LT"/>
        </w:rPr>
        <w:t>73</w:t>
      </w:r>
      <w:r w:rsidR="000A266A" w:rsidRPr="00055332">
        <w:rPr>
          <w:color w:val="auto"/>
          <w:sz w:val="24"/>
          <w:szCs w:val="24"/>
          <w:lang w:val="lt-LT"/>
        </w:rPr>
        <w:t>.</w:t>
      </w:r>
      <w:r w:rsidR="0062684D" w:rsidRPr="00055332">
        <w:rPr>
          <w:color w:val="auto"/>
          <w:sz w:val="24"/>
          <w:szCs w:val="24"/>
          <w:lang w:val="lt-LT"/>
        </w:rPr>
        <w:t>4</w:t>
      </w:r>
      <w:r w:rsidR="000A266A" w:rsidRPr="00055332">
        <w:rPr>
          <w:color w:val="auto"/>
          <w:sz w:val="24"/>
          <w:szCs w:val="24"/>
          <w:lang w:val="lt-LT"/>
        </w:rPr>
        <w:t>.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Agentūros nurodytą terminą neištaiso aritmetinių klaidų ir (ar) nepaaiškina pasiūlymo, jo pasiūlymas laikomas neatitinkančiu pirkimo dokumentuose nustatytų reikalavimų;</w:t>
      </w:r>
    </w:p>
    <w:p w:rsidR="000A266A" w:rsidRPr="00055332" w:rsidRDefault="003D6779">
      <w:pPr>
        <w:pStyle w:val="Pagrindinistekstas1"/>
        <w:spacing w:line="360" w:lineRule="auto"/>
        <w:rPr>
          <w:color w:val="auto"/>
          <w:sz w:val="24"/>
          <w:szCs w:val="24"/>
          <w:lang w:val="lt-LT"/>
        </w:rPr>
      </w:pPr>
      <w:r>
        <w:rPr>
          <w:color w:val="auto"/>
          <w:sz w:val="24"/>
          <w:szCs w:val="24"/>
          <w:lang w:val="lt-LT"/>
        </w:rPr>
        <w:t>73</w:t>
      </w:r>
      <w:r w:rsidR="000A266A" w:rsidRPr="00055332">
        <w:rPr>
          <w:color w:val="auto"/>
          <w:sz w:val="24"/>
          <w:szCs w:val="24"/>
          <w:lang w:val="lt-LT"/>
        </w:rPr>
        <w:t>.</w:t>
      </w:r>
      <w:r w:rsidR="0062684D" w:rsidRPr="00055332">
        <w:rPr>
          <w:color w:val="auto"/>
          <w:sz w:val="24"/>
          <w:szCs w:val="24"/>
          <w:lang w:val="lt-LT"/>
        </w:rPr>
        <w:t>5</w:t>
      </w:r>
      <w:r w:rsidR="000A266A" w:rsidRPr="00055332">
        <w:rPr>
          <w:color w:val="auto"/>
          <w:sz w:val="24"/>
          <w:szCs w:val="24"/>
          <w:lang w:val="lt-LT"/>
        </w:rPr>
        <w:t>. jeigu pasiūlyme nurodyta kaina, išreikšta skaičiais, neatitinka kainos, nurodytos žodžiais, teisinga laiko kainą, nurodytą žodžiais;</w:t>
      </w:r>
    </w:p>
    <w:p w:rsidR="000A266A" w:rsidRPr="00055332" w:rsidRDefault="003D6779">
      <w:pPr>
        <w:pStyle w:val="Pagrindinistekstas1"/>
        <w:spacing w:line="360" w:lineRule="auto"/>
        <w:rPr>
          <w:color w:val="auto"/>
          <w:sz w:val="24"/>
          <w:szCs w:val="24"/>
          <w:lang w:val="lt-LT"/>
        </w:rPr>
      </w:pPr>
      <w:r>
        <w:rPr>
          <w:color w:val="auto"/>
          <w:sz w:val="24"/>
          <w:szCs w:val="24"/>
          <w:lang w:val="lt-LT"/>
        </w:rPr>
        <w:t>73</w:t>
      </w:r>
      <w:r w:rsidR="000A266A" w:rsidRPr="00055332">
        <w:rPr>
          <w:color w:val="auto"/>
          <w:sz w:val="24"/>
          <w:szCs w:val="24"/>
          <w:lang w:val="lt-LT"/>
        </w:rPr>
        <w:t>.</w:t>
      </w:r>
      <w:r w:rsidR="0062684D" w:rsidRPr="00055332">
        <w:rPr>
          <w:color w:val="auto"/>
          <w:sz w:val="24"/>
          <w:szCs w:val="24"/>
          <w:lang w:val="lt-LT"/>
        </w:rPr>
        <w:t>6</w:t>
      </w:r>
      <w:r w:rsidR="000A266A" w:rsidRPr="00055332">
        <w:rPr>
          <w:color w:val="auto"/>
          <w:sz w:val="24"/>
          <w:szCs w:val="24"/>
          <w:lang w:val="lt-LT"/>
        </w:rPr>
        <w:t>. kai pateiktame pasiūlyme nurodoma neįprastai maža kaina, turi teisę, o ketindama atmesti pasiūlymą – privalo, pareikalauti iš tiekėjo raštiško kainos sudėtinių dalių pagrindimo. Siekiant įsitikinti, ar pateiktame pasiūlyme nurodyta kaina yra neįprastai maža, Agentūra vadovaujasi Viešųjų pirkimų tarnybos direktoriaus 2009 m. rugsėjo 30 d. įsakymu Nr. 1S-96 patvirtintu Pasiūlyme nurodytos prekių, paslaugų ar darbų neįprastai mažos kainos sąvokos apibrėžimu bei atsižvelgia į Viešųjų pirkimų tarnybos direktoriaus 2009 m. lapkričio 10 d. įsakymu Nr. 1S-122 patvirtintas pasiūlyme nurodytos prekių, paslaugų ar darbų neįprastai mažos kainos pagrindimo rekomendacijas;</w:t>
      </w:r>
    </w:p>
    <w:p w:rsidR="000A266A" w:rsidRPr="00055332" w:rsidRDefault="003D6779">
      <w:pPr>
        <w:pStyle w:val="Pagrindinistekstas1"/>
        <w:spacing w:line="360" w:lineRule="auto"/>
        <w:rPr>
          <w:color w:val="auto"/>
          <w:sz w:val="24"/>
          <w:szCs w:val="24"/>
          <w:lang w:val="lt-LT"/>
        </w:rPr>
      </w:pPr>
      <w:r>
        <w:rPr>
          <w:color w:val="auto"/>
          <w:sz w:val="24"/>
          <w:szCs w:val="24"/>
          <w:lang w:val="lt-LT"/>
        </w:rPr>
        <w:t>73</w:t>
      </w:r>
      <w:r w:rsidR="000A266A" w:rsidRPr="00055332">
        <w:rPr>
          <w:color w:val="auto"/>
          <w:sz w:val="24"/>
          <w:szCs w:val="24"/>
          <w:lang w:val="lt-LT"/>
        </w:rPr>
        <w:t>.</w:t>
      </w:r>
      <w:r w:rsidR="0062684D" w:rsidRPr="00055332">
        <w:rPr>
          <w:color w:val="auto"/>
          <w:sz w:val="24"/>
          <w:szCs w:val="24"/>
          <w:lang w:val="lt-LT"/>
        </w:rPr>
        <w:t>7</w:t>
      </w:r>
      <w:r w:rsidR="000A266A" w:rsidRPr="00055332">
        <w:rPr>
          <w:color w:val="auto"/>
          <w:sz w:val="24"/>
          <w:szCs w:val="24"/>
          <w:lang w:val="lt-LT"/>
        </w:rPr>
        <w:t>. tikrina, ar pasiūlytos ne per didelės kainos.</w:t>
      </w:r>
    </w:p>
    <w:p w:rsidR="000A266A" w:rsidRPr="00055332" w:rsidRDefault="003D6779">
      <w:pPr>
        <w:pStyle w:val="Pagrindinistekstas1"/>
        <w:spacing w:line="360" w:lineRule="auto"/>
        <w:rPr>
          <w:color w:val="auto"/>
          <w:sz w:val="24"/>
          <w:szCs w:val="24"/>
          <w:lang w:val="lt-LT"/>
        </w:rPr>
      </w:pPr>
      <w:r>
        <w:rPr>
          <w:color w:val="auto"/>
          <w:sz w:val="24"/>
          <w:szCs w:val="24"/>
          <w:lang w:val="lt-LT"/>
        </w:rPr>
        <w:t>74</w:t>
      </w:r>
      <w:r w:rsidR="000A266A" w:rsidRPr="00055332">
        <w:rPr>
          <w:color w:val="auto"/>
          <w:sz w:val="24"/>
          <w:szCs w:val="24"/>
          <w:lang w:val="lt-LT"/>
        </w:rPr>
        <w:t>. </w:t>
      </w:r>
      <w:r w:rsidR="000A266A" w:rsidRPr="00055332">
        <w:rPr>
          <w:caps/>
          <w:color w:val="auto"/>
          <w:sz w:val="24"/>
          <w:szCs w:val="24"/>
          <w:lang w:val="lt-LT"/>
        </w:rPr>
        <w:t>i</w:t>
      </w:r>
      <w:r w:rsidR="000A266A" w:rsidRPr="00055332">
        <w:rPr>
          <w:color w:val="auto"/>
          <w:sz w:val="24"/>
          <w:szCs w:val="24"/>
          <w:lang w:val="lt-LT"/>
        </w:rPr>
        <w:t>škilus klausimų dėl pasiūlymų turinio Agentūra gali prašyti, kad dalyviai pateiktų paaiškinimus nekeisdami pasiūlymo. Esant reikalui, tiekėjai ar jų atstovai gali būti kviečiami į Komisijos posėdį, pranešant, į kokius klausimus jie turės atsakyti.</w:t>
      </w:r>
    </w:p>
    <w:p w:rsidR="005945C8" w:rsidRPr="00055332" w:rsidRDefault="003D6779">
      <w:pPr>
        <w:pStyle w:val="Pagrindinistekstas1"/>
        <w:spacing w:line="360" w:lineRule="auto"/>
        <w:rPr>
          <w:color w:val="auto"/>
          <w:sz w:val="24"/>
          <w:szCs w:val="24"/>
          <w:lang w:val="lt-LT"/>
        </w:rPr>
      </w:pPr>
      <w:r>
        <w:rPr>
          <w:color w:val="auto"/>
          <w:sz w:val="24"/>
          <w:szCs w:val="24"/>
          <w:lang w:val="lt-LT"/>
        </w:rPr>
        <w:t>75</w:t>
      </w:r>
      <w:r w:rsidR="00AC37D2">
        <w:rPr>
          <w:color w:val="auto"/>
          <w:sz w:val="24"/>
          <w:szCs w:val="24"/>
          <w:lang w:val="lt-LT"/>
        </w:rPr>
        <w:t>.</w:t>
      </w:r>
      <w:r w:rsidR="00077B80" w:rsidRPr="00055332">
        <w:rPr>
          <w:color w:val="auto"/>
          <w:sz w:val="24"/>
          <w:szCs w:val="24"/>
          <w:vertAlign w:val="superscript"/>
          <w:lang w:val="lt-LT"/>
        </w:rPr>
        <w:t xml:space="preserve"> </w:t>
      </w:r>
      <w:r w:rsidR="00077B80" w:rsidRPr="00055332">
        <w:rPr>
          <w:color w:val="auto"/>
          <w:sz w:val="24"/>
          <w:szCs w:val="24"/>
          <w:lang w:val="lt-LT"/>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Agentūra privalo prašyti tiekėjo patikslinti, papildyti arba pateikti šiuos dokumentus per jos nustatytą protingą terminą, kuris negali būti trumpesnis kaip 3 darbo dienos nuo prašymo išsiuntimo iš Agentūros dienos. </w:t>
      </w:r>
    </w:p>
    <w:p w:rsidR="000A266A" w:rsidRPr="00055332" w:rsidRDefault="008276DC" w:rsidP="005945C8">
      <w:pPr>
        <w:pStyle w:val="Pagrindinistekstas1"/>
        <w:spacing w:line="360" w:lineRule="auto"/>
        <w:rPr>
          <w:color w:val="auto"/>
          <w:sz w:val="24"/>
          <w:szCs w:val="24"/>
          <w:lang w:val="lt-LT"/>
        </w:rPr>
      </w:pPr>
      <w:r>
        <w:rPr>
          <w:color w:val="auto"/>
          <w:sz w:val="24"/>
          <w:szCs w:val="24"/>
          <w:lang w:val="lt-LT"/>
        </w:rPr>
        <w:lastRenderedPageBreak/>
        <w:t>76</w:t>
      </w:r>
      <w:r w:rsidR="000A266A" w:rsidRPr="00055332">
        <w:rPr>
          <w:color w:val="auto"/>
          <w:sz w:val="24"/>
          <w:szCs w:val="24"/>
          <w:lang w:val="lt-LT"/>
        </w:rPr>
        <w:t>. Agentūra atmeta pasiūlymą, jeigu:</w:t>
      </w:r>
    </w:p>
    <w:p w:rsidR="000A266A" w:rsidRPr="00055332" w:rsidRDefault="008276DC" w:rsidP="005945C8">
      <w:pPr>
        <w:pStyle w:val="Pagrindinistekstas1"/>
        <w:spacing w:line="360" w:lineRule="auto"/>
        <w:rPr>
          <w:color w:val="auto"/>
          <w:sz w:val="24"/>
          <w:szCs w:val="24"/>
          <w:lang w:val="lt-LT"/>
        </w:rPr>
      </w:pPr>
      <w:r>
        <w:rPr>
          <w:color w:val="auto"/>
          <w:sz w:val="24"/>
          <w:szCs w:val="24"/>
          <w:lang w:val="lt-LT"/>
        </w:rPr>
        <w:t>76</w:t>
      </w:r>
      <w:r w:rsidR="000A266A" w:rsidRPr="00055332">
        <w:rPr>
          <w:color w:val="auto"/>
          <w:sz w:val="24"/>
          <w:szCs w:val="24"/>
          <w:lang w:val="lt-LT"/>
        </w:rPr>
        <w:t>.1. tiekėjas neatitiko minimalių kvalifikacijos reikalavimų;</w:t>
      </w:r>
    </w:p>
    <w:p w:rsidR="000A266A" w:rsidRPr="00055332" w:rsidRDefault="008276DC" w:rsidP="005945C8">
      <w:pPr>
        <w:pStyle w:val="Pagrindinistekstas1"/>
        <w:spacing w:line="360" w:lineRule="auto"/>
        <w:rPr>
          <w:color w:val="auto"/>
          <w:sz w:val="24"/>
          <w:szCs w:val="24"/>
          <w:lang w:val="lt-LT"/>
        </w:rPr>
      </w:pPr>
      <w:r>
        <w:rPr>
          <w:color w:val="auto"/>
          <w:sz w:val="24"/>
          <w:szCs w:val="24"/>
          <w:lang w:val="lt-LT"/>
        </w:rPr>
        <w:t>76</w:t>
      </w:r>
      <w:r w:rsidR="000A266A" w:rsidRPr="00055332">
        <w:rPr>
          <w:color w:val="auto"/>
          <w:sz w:val="24"/>
          <w:szCs w:val="24"/>
          <w:lang w:val="lt-LT"/>
        </w:rPr>
        <w:t>.2. tiekėjas savo pasiūlyme pateikė netikslius ar neišsamius duomenis apie savo kvalifikaciją ir, Agentūrai prašant, nepatikslino jų;</w:t>
      </w:r>
    </w:p>
    <w:p w:rsidR="000A266A" w:rsidRPr="00055332" w:rsidRDefault="008276DC" w:rsidP="005945C8">
      <w:pPr>
        <w:pStyle w:val="Pagrindinistekstas1"/>
        <w:spacing w:line="360" w:lineRule="auto"/>
        <w:rPr>
          <w:color w:val="auto"/>
          <w:sz w:val="24"/>
          <w:szCs w:val="24"/>
          <w:lang w:val="lt-LT"/>
        </w:rPr>
      </w:pPr>
      <w:r>
        <w:rPr>
          <w:color w:val="auto"/>
          <w:sz w:val="24"/>
          <w:szCs w:val="24"/>
          <w:lang w:val="lt-LT"/>
        </w:rPr>
        <w:t>76</w:t>
      </w:r>
      <w:r w:rsidR="000A266A" w:rsidRPr="00055332">
        <w:rPr>
          <w:color w:val="auto"/>
          <w:sz w:val="24"/>
          <w:szCs w:val="24"/>
          <w:lang w:val="lt-LT"/>
        </w:rPr>
        <w:t>.3. pasiūlymas neatitiko pirkimo dokumentuose nustatytų reikalavimų;</w:t>
      </w:r>
    </w:p>
    <w:p w:rsidR="00E5411B" w:rsidRDefault="008276DC" w:rsidP="005945C8">
      <w:pPr>
        <w:pStyle w:val="Pagrindinistekstas1"/>
        <w:spacing w:line="360" w:lineRule="auto"/>
        <w:rPr>
          <w:color w:val="auto"/>
          <w:sz w:val="24"/>
          <w:szCs w:val="24"/>
          <w:lang w:val="lt-LT"/>
        </w:rPr>
      </w:pPr>
      <w:r>
        <w:rPr>
          <w:color w:val="auto"/>
          <w:sz w:val="24"/>
          <w:szCs w:val="24"/>
          <w:lang w:val="lt-LT"/>
        </w:rPr>
        <w:t>76</w:t>
      </w:r>
      <w:r w:rsidR="000A266A" w:rsidRPr="00055332">
        <w:rPr>
          <w:color w:val="auto"/>
          <w:sz w:val="24"/>
          <w:szCs w:val="24"/>
          <w:lang w:val="lt-LT"/>
        </w:rPr>
        <w:t>.</w:t>
      </w:r>
      <w:r w:rsidR="004A0E59" w:rsidRPr="00055332">
        <w:rPr>
          <w:color w:val="auto"/>
          <w:sz w:val="24"/>
          <w:szCs w:val="24"/>
          <w:lang w:val="lt-LT"/>
        </w:rPr>
        <w:t>4</w:t>
      </w:r>
      <w:r w:rsidR="000A266A" w:rsidRPr="00055332">
        <w:rPr>
          <w:color w:val="auto"/>
          <w:sz w:val="24"/>
          <w:szCs w:val="24"/>
          <w:lang w:val="lt-LT"/>
        </w:rPr>
        <w:t>. buvo pasiūlyta neįprastai maža kaina</w:t>
      </w:r>
      <w:r w:rsidR="00DD0874">
        <w:rPr>
          <w:color w:val="auto"/>
          <w:sz w:val="24"/>
          <w:szCs w:val="24"/>
          <w:lang w:val="lt-LT"/>
        </w:rPr>
        <w:t xml:space="preserve"> </w:t>
      </w:r>
      <w:r w:rsidR="00DD0874" w:rsidRPr="00CB7D2F">
        <w:rPr>
          <w:color w:val="auto"/>
          <w:sz w:val="24"/>
          <w:szCs w:val="24"/>
          <w:lang w:val="lt-LT"/>
        </w:rPr>
        <w:t>(</w:t>
      </w:r>
      <w:r w:rsidR="00DD0874" w:rsidRPr="003C71E7">
        <w:rPr>
          <w:sz w:val="24"/>
          <w:szCs w:val="24"/>
          <w:lang w:val="lt-LT"/>
        </w:rPr>
        <w:t>derybų atveju – galutinė kaina</w:t>
      </w:r>
      <w:r w:rsidR="00DD0874" w:rsidRPr="003C71E7">
        <w:rPr>
          <w:sz w:val="24"/>
          <w:szCs w:val="24"/>
        </w:rPr>
        <w:t>)</w:t>
      </w:r>
      <w:r w:rsidR="000A266A" w:rsidRPr="00055332">
        <w:rPr>
          <w:color w:val="auto"/>
          <w:sz w:val="24"/>
          <w:szCs w:val="24"/>
          <w:lang w:val="lt-LT"/>
        </w:rPr>
        <w:t xml:space="preserve"> ir tiekėjas Agentūros prašymu nepateikė raštiško kainos sudėtinių dalių pagrindimo arba kitaip nepagrindė neįprastai mažos kainos;</w:t>
      </w:r>
    </w:p>
    <w:p w:rsidR="000A266A" w:rsidRPr="00055332" w:rsidRDefault="008276DC" w:rsidP="005945C8">
      <w:pPr>
        <w:pStyle w:val="Pagrindinistekstas1"/>
        <w:spacing w:line="360" w:lineRule="auto"/>
        <w:rPr>
          <w:color w:val="auto"/>
          <w:sz w:val="24"/>
          <w:szCs w:val="24"/>
          <w:lang w:val="lt-LT"/>
        </w:rPr>
      </w:pPr>
      <w:r>
        <w:rPr>
          <w:color w:val="auto"/>
          <w:sz w:val="24"/>
          <w:szCs w:val="24"/>
          <w:lang w:val="lt-LT"/>
        </w:rPr>
        <w:t>76</w:t>
      </w:r>
      <w:r w:rsidR="000A266A" w:rsidRPr="00055332">
        <w:rPr>
          <w:color w:val="auto"/>
          <w:sz w:val="24"/>
          <w:szCs w:val="24"/>
          <w:lang w:val="lt-LT"/>
        </w:rPr>
        <w:t>.</w:t>
      </w:r>
      <w:r w:rsidR="004A0E59" w:rsidRPr="00055332">
        <w:rPr>
          <w:color w:val="auto"/>
          <w:sz w:val="24"/>
          <w:szCs w:val="24"/>
          <w:lang w:val="lt-LT"/>
        </w:rPr>
        <w:t>5</w:t>
      </w:r>
      <w:r w:rsidR="000A266A" w:rsidRPr="00055332">
        <w:rPr>
          <w:color w:val="auto"/>
          <w:sz w:val="24"/>
          <w:szCs w:val="24"/>
          <w:lang w:val="lt-LT"/>
        </w:rPr>
        <w:t>. visų tiekėjų, kurių pasiūlymai neatmesti dėl kitų priežasčių, buvo pasiūlytos per didelės, Agentūrai nepriimtinos kainos.</w:t>
      </w:r>
    </w:p>
    <w:p w:rsidR="00CF6061" w:rsidRPr="00055332" w:rsidRDefault="008276DC" w:rsidP="00997FB2">
      <w:pPr>
        <w:pStyle w:val="Default"/>
        <w:spacing w:line="360" w:lineRule="auto"/>
        <w:ind w:firstLine="284"/>
        <w:jc w:val="both"/>
        <w:rPr>
          <w:color w:val="auto"/>
        </w:rPr>
      </w:pPr>
      <w:r>
        <w:rPr>
          <w:color w:val="auto"/>
        </w:rPr>
        <w:t>76</w:t>
      </w:r>
      <w:r w:rsidR="0063116E" w:rsidRPr="00055332">
        <w:rPr>
          <w:color w:val="auto"/>
        </w:rPr>
        <w:t>.</w:t>
      </w:r>
      <w:r w:rsidR="004A0E59" w:rsidRPr="00055332">
        <w:rPr>
          <w:color w:val="auto"/>
        </w:rPr>
        <w:t>6</w:t>
      </w:r>
      <w:r w:rsidR="0063116E" w:rsidRPr="00055332">
        <w:rPr>
          <w:color w:val="auto"/>
        </w:rPr>
        <w:t>. tiekėjas per Agentūros nustatytą terminą nepatikslino, nepapildė ar nepateikė pirkimo dokumentuose nurodytų kartu su pasiūlymu teikiamų dokumentų: tiekėjo įgaliojimo asmeniui pasirašyti paraišką ar pasiūlymą, jungtinės veiklos sutarties, pasiūlymo galiojimo užtikri</w:t>
      </w:r>
      <w:r w:rsidR="005945C8" w:rsidRPr="00055332">
        <w:rPr>
          <w:color w:val="auto"/>
        </w:rPr>
        <w:t>nimą patvirtinančio dokumento;</w:t>
      </w:r>
    </w:p>
    <w:p w:rsidR="002A7A00" w:rsidRPr="00055332" w:rsidRDefault="008276DC" w:rsidP="00997FB2">
      <w:pPr>
        <w:pStyle w:val="Default"/>
        <w:spacing w:line="360" w:lineRule="auto"/>
        <w:ind w:firstLine="284"/>
        <w:jc w:val="both"/>
        <w:rPr>
          <w:color w:val="auto"/>
        </w:rPr>
      </w:pPr>
      <w:r>
        <w:rPr>
          <w:color w:val="auto"/>
        </w:rPr>
        <w:t>76</w:t>
      </w:r>
      <w:r w:rsidR="00CF6061" w:rsidRPr="00055332">
        <w:rPr>
          <w:color w:val="auto"/>
        </w:rPr>
        <w:t>.7. jeigu apie nustatytų reikalavimų atitikimą jis pateikė melagingą informaciją, kurią perkančioji organizacija gali įrodyti bet kokiomis teisėtomis priemonėmis.</w:t>
      </w:r>
    </w:p>
    <w:p w:rsidR="001E7439" w:rsidRPr="00055332" w:rsidRDefault="008276DC" w:rsidP="005945C8">
      <w:pPr>
        <w:pStyle w:val="Pagrindinistekstas1"/>
        <w:spacing w:line="360" w:lineRule="auto"/>
        <w:rPr>
          <w:color w:val="auto"/>
          <w:sz w:val="24"/>
          <w:szCs w:val="24"/>
          <w:lang w:val="lt-LT"/>
        </w:rPr>
      </w:pPr>
      <w:r>
        <w:rPr>
          <w:color w:val="auto"/>
          <w:sz w:val="24"/>
          <w:szCs w:val="24"/>
          <w:lang w:val="lt-LT"/>
        </w:rPr>
        <w:t>77</w:t>
      </w:r>
      <w:r w:rsidR="000A266A" w:rsidRPr="00055332">
        <w:rPr>
          <w:color w:val="auto"/>
          <w:sz w:val="24"/>
          <w:szCs w:val="24"/>
          <w:lang w:val="lt-LT"/>
        </w:rPr>
        <w:t xml:space="preserve">. Dėl </w:t>
      </w:r>
      <w:r w:rsidR="000F76AC">
        <w:rPr>
          <w:color w:val="auto"/>
          <w:sz w:val="24"/>
          <w:szCs w:val="24"/>
          <w:lang w:val="lt-LT"/>
        </w:rPr>
        <w:t>76</w:t>
      </w:r>
      <w:r w:rsidR="000F76AC" w:rsidRPr="00055332">
        <w:rPr>
          <w:color w:val="auto"/>
          <w:sz w:val="24"/>
          <w:szCs w:val="24"/>
          <w:lang w:val="lt-LT"/>
        </w:rPr>
        <w:t xml:space="preserve"> </w:t>
      </w:r>
      <w:r w:rsidR="000A266A" w:rsidRPr="00055332">
        <w:rPr>
          <w:color w:val="auto"/>
          <w:sz w:val="24"/>
          <w:szCs w:val="24"/>
          <w:lang w:val="lt-LT"/>
        </w:rPr>
        <w:t>punkte nurodytų priežasčių neatmesti pasiūlymai vertinami remiantis vienu iš šių kriterijų:</w:t>
      </w:r>
      <w:r w:rsidR="001E7439" w:rsidRPr="00055332">
        <w:rPr>
          <w:color w:val="auto"/>
          <w:sz w:val="24"/>
          <w:szCs w:val="24"/>
          <w:lang w:val="lt-LT"/>
        </w:rPr>
        <w:t xml:space="preserve"> </w:t>
      </w:r>
    </w:p>
    <w:p w:rsidR="000A266A" w:rsidRPr="00055332" w:rsidRDefault="00AD3BB5" w:rsidP="005945C8">
      <w:pPr>
        <w:pStyle w:val="Pagrindinistekstas1"/>
        <w:spacing w:line="360" w:lineRule="auto"/>
        <w:rPr>
          <w:color w:val="auto"/>
          <w:sz w:val="24"/>
          <w:szCs w:val="24"/>
          <w:lang w:val="lt-LT"/>
        </w:rPr>
      </w:pPr>
      <w:r>
        <w:rPr>
          <w:color w:val="auto"/>
          <w:sz w:val="24"/>
          <w:szCs w:val="24"/>
          <w:lang w:val="lt-LT"/>
        </w:rPr>
        <w:t>77</w:t>
      </w:r>
      <w:r w:rsidR="000A266A" w:rsidRPr="00055332">
        <w:rPr>
          <w:color w:val="auto"/>
          <w:sz w:val="24"/>
          <w:szCs w:val="24"/>
          <w:lang w:val="lt-LT"/>
        </w:rPr>
        <w:t>.1. ekonomiškai naudingiausio pasiūlymo, kai pirkimo sutartis sudaroma su dalyviu, pateikusiu Agentūrai naudingiausią pasiūlymą, išrinktą pagal pirkimo dokumentuose nustatytus kriterijus, susijusius su pirkimo objektu, – paprastai kokybės, kainos, techninių privalumų, estetinių ir funkcinių charakteristikų, aplinkosaugos charakteristikų, eksploatavimo išlaidų,</w:t>
      </w:r>
      <w:r w:rsidR="003B2E99" w:rsidRPr="00055332">
        <w:rPr>
          <w:color w:val="auto"/>
          <w:sz w:val="24"/>
          <w:szCs w:val="24"/>
          <w:lang w:val="lt-LT"/>
        </w:rPr>
        <w:t xml:space="preserve"> veiksmingumo</w:t>
      </w:r>
      <w:r w:rsidR="00AB3674" w:rsidRPr="00055332">
        <w:rPr>
          <w:color w:val="auto"/>
          <w:sz w:val="24"/>
          <w:szCs w:val="24"/>
          <w:lang w:val="lt-LT"/>
        </w:rPr>
        <w:t>,</w:t>
      </w:r>
      <w:r w:rsidR="000A266A" w:rsidRPr="00055332">
        <w:rPr>
          <w:color w:val="auto"/>
          <w:sz w:val="24"/>
          <w:szCs w:val="24"/>
          <w:lang w:val="lt-LT"/>
        </w:rPr>
        <w:t xml:space="preserve"> garantinio aptarnavimo ir techninės pagalbos, pristatymo datos, pristatymo laiko arba užbaigimo laiko</w:t>
      </w:r>
      <w:r w:rsidR="003B2E99" w:rsidRPr="00055332">
        <w:rPr>
          <w:color w:val="auto"/>
          <w:sz w:val="24"/>
          <w:szCs w:val="24"/>
          <w:lang w:val="lt-LT"/>
        </w:rPr>
        <w:t xml:space="preserve"> kriterijai</w:t>
      </w:r>
      <w:r w:rsidR="000A266A" w:rsidRPr="00055332">
        <w:rPr>
          <w:color w:val="auto"/>
          <w:sz w:val="24"/>
          <w:szCs w:val="24"/>
          <w:lang w:val="lt-LT"/>
        </w:rPr>
        <w:t xml:space="preserve">. </w:t>
      </w:r>
      <w:r w:rsidR="003B2E99" w:rsidRPr="00055332">
        <w:rPr>
          <w:color w:val="auto"/>
          <w:sz w:val="24"/>
          <w:szCs w:val="24"/>
          <w:lang w:val="lt-LT"/>
        </w:rPr>
        <w:t>Tais atvejais, kai pirkimo sutarties įvykdymo kokybė priklauso nuo už pirkimo sutarties įvykdymą atsakingų darbuotojų kompetencijos, išrenkant ekonomiškai naudingiausią pasiūlymą taip pat gali būti vertinama darbuotojų kvalifikacija ir patirtis.</w:t>
      </w:r>
    </w:p>
    <w:p w:rsidR="000A266A" w:rsidRPr="00055332" w:rsidRDefault="00AD3BB5" w:rsidP="005945C8">
      <w:pPr>
        <w:pStyle w:val="Pagrindinistekstas1"/>
        <w:spacing w:line="360" w:lineRule="auto"/>
        <w:rPr>
          <w:color w:val="auto"/>
          <w:sz w:val="24"/>
          <w:szCs w:val="24"/>
          <w:lang w:val="lt-LT"/>
        </w:rPr>
      </w:pPr>
      <w:r>
        <w:rPr>
          <w:color w:val="auto"/>
          <w:sz w:val="24"/>
          <w:szCs w:val="24"/>
          <w:lang w:val="lt-LT"/>
        </w:rPr>
        <w:t>77</w:t>
      </w:r>
      <w:r w:rsidR="000A266A" w:rsidRPr="00055332">
        <w:rPr>
          <w:color w:val="auto"/>
          <w:sz w:val="24"/>
          <w:szCs w:val="24"/>
          <w:lang w:val="lt-LT"/>
        </w:rPr>
        <w:t>.2. mažiausios kainos.</w:t>
      </w:r>
    </w:p>
    <w:p w:rsidR="000A266A" w:rsidRPr="00055332" w:rsidRDefault="00AD3BB5" w:rsidP="005945C8">
      <w:pPr>
        <w:pStyle w:val="Pagrindinistekstas1"/>
        <w:spacing w:line="360" w:lineRule="auto"/>
        <w:rPr>
          <w:color w:val="auto"/>
          <w:sz w:val="24"/>
          <w:szCs w:val="24"/>
          <w:lang w:val="lt-LT"/>
        </w:rPr>
      </w:pPr>
      <w:r>
        <w:rPr>
          <w:color w:val="auto"/>
          <w:sz w:val="24"/>
          <w:szCs w:val="24"/>
          <w:lang w:val="lt-LT"/>
        </w:rPr>
        <w:t>78</w:t>
      </w:r>
      <w:r w:rsidR="000A266A" w:rsidRPr="00055332">
        <w:rPr>
          <w:color w:val="auto"/>
          <w:sz w:val="24"/>
          <w:szCs w:val="24"/>
          <w:lang w:val="lt-LT"/>
        </w:rPr>
        <w:t>. Supaprastinto projekto konkursui pateikti projektai gali būti vertinami pagal Agentūros nustatytus kriterijus, kurie nebūtinai turi remtis mažiausia kaina ar ekonomiškai naudingiausio pasiūlymo vertinimo kriterijumi.</w:t>
      </w:r>
    </w:p>
    <w:p w:rsidR="000A266A" w:rsidRPr="00055332" w:rsidRDefault="00AD3BB5" w:rsidP="005945C8">
      <w:pPr>
        <w:pStyle w:val="Pagrindinistekstas1"/>
        <w:spacing w:line="360" w:lineRule="auto"/>
        <w:rPr>
          <w:color w:val="auto"/>
          <w:sz w:val="24"/>
          <w:szCs w:val="24"/>
          <w:lang w:val="lt-LT"/>
        </w:rPr>
      </w:pPr>
      <w:r>
        <w:rPr>
          <w:color w:val="auto"/>
          <w:sz w:val="24"/>
          <w:szCs w:val="24"/>
          <w:lang w:val="lt-LT"/>
        </w:rPr>
        <w:t>79</w:t>
      </w:r>
      <w:r w:rsidR="000A266A" w:rsidRPr="00055332">
        <w:rPr>
          <w:color w:val="auto"/>
          <w:sz w:val="24"/>
          <w:szCs w:val="24"/>
          <w:lang w:val="lt-LT"/>
        </w:rPr>
        <w:t xml:space="preserve">. Agentūra, pagal pirkimo dokumentuose nustatytus vertinimo kriterijus ir tvarką įvertinusi pateiktus dalyvių pasiūlymus, Viešųjų pirkimų įstatymo 32 straipsnio 8 dalyje nustatytu atveju (jeigu taikoma) patikrinusi tiekėjo, kurio pasiūlymas pagal vertinimo rezultatus gali būti </w:t>
      </w:r>
      <w:r w:rsidR="000A266A" w:rsidRPr="00055332">
        <w:rPr>
          <w:color w:val="auto"/>
          <w:sz w:val="24"/>
          <w:szCs w:val="24"/>
          <w:lang w:val="lt-LT"/>
        </w:rPr>
        <w:lastRenderedPageBreak/>
        <w:t>pripažintas laimėjusiu, atitiktį minimaliems kvalifikaciniams reikalavimams,</w:t>
      </w:r>
      <w:r w:rsidR="000A266A" w:rsidRPr="00055332">
        <w:rPr>
          <w:b/>
          <w:color w:val="auto"/>
          <w:sz w:val="24"/>
          <w:szCs w:val="24"/>
          <w:lang w:val="lt-LT"/>
        </w:rPr>
        <w:t xml:space="preserve"> </w:t>
      </w:r>
      <w:r w:rsidR="000A266A" w:rsidRPr="00055332">
        <w:rPr>
          <w:color w:val="auto"/>
          <w:sz w:val="24"/>
          <w:szCs w:val="24"/>
          <w:lang w:val="lt-LT"/>
        </w:rPr>
        <w:t>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Laimėjusiu pasiūlymu pripažįstamas pirmuoju pasiūlymų eilėje esantis pasiūlymas.</w:t>
      </w:r>
    </w:p>
    <w:p w:rsidR="000A266A" w:rsidRPr="00055332" w:rsidRDefault="00AD3BB5">
      <w:pPr>
        <w:pStyle w:val="Pagrindinistekstas1"/>
        <w:spacing w:line="360" w:lineRule="auto"/>
        <w:rPr>
          <w:color w:val="auto"/>
          <w:sz w:val="24"/>
          <w:szCs w:val="24"/>
          <w:lang w:val="lt-LT"/>
        </w:rPr>
      </w:pPr>
      <w:r>
        <w:rPr>
          <w:color w:val="auto"/>
          <w:sz w:val="24"/>
          <w:szCs w:val="24"/>
          <w:lang w:val="lt-LT"/>
        </w:rPr>
        <w:t>80</w:t>
      </w:r>
      <w:r w:rsidR="000A266A" w:rsidRPr="00055332">
        <w:rPr>
          <w:color w:val="auto"/>
          <w:sz w:val="24"/>
          <w:szCs w:val="24"/>
          <w:lang w:val="lt-LT"/>
        </w:rPr>
        <w:t xml:space="preserve">. Agentūra suinteresuotiems kandidatams ir suinteresuotiems dalyviams nedelsdama (ne vėliau kaip per 5 darbo dienas, mažos vertės pirkimų apklausos (raštu) atveju – ne vėliau kaip per 2 darbo dienas) faksu arba elektroniniu paštu, kitomis elektroninėmis priemonėmis praneša apie priimtą sprendimą sudaryti pirkimo sutartį ar preliminariąją sutartį arba sprendimą dėl leidimo dalyvauti dinaminėje pirkimo sistemoje, pateikia </w:t>
      </w:r>
      <w:r w:rsidR="000F76AC">
        <w:rPr>
          <w:color w:val="auto"/>
          <w:sz w:val="24"/>
          <w:szCs w:val="24"/>
          <w:lang w:val="lt-LT"/>
        </w:rPr>
        <w:t>81</w:t>
      </w:r>
      <w:r w:rsidR="000F76AC" w:rsidRPr="00055332">
        <w:rPr>
          <w:color w:val="auto"/>
          <w:sz w:val="24"/>
          <w:szCs w:val="24"/>
          <w:vertAlign w:val="superscript"/>
          <w:lang w:val="lt-LT"/>
        </w:rPr>
        <w:t xml:space="preserve"> </w:t>
      </w:r>
      <w:r w:rsidR="000A266A" w:rsidRPr="00055332">
        <w:rPr>
          <w:color w:val="auto"/>
          <w:sz w:val="24"/>
          <w:szCs w:val="24"/>
          <w:lang w:val="lt-LT"/>
        </w:rPr>
        <w:t>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 Šis reikalavimas netaikomas, kai apklausa vykdoma žodžiu.</w:t>
      </w:r>
    </w:p>
    <w:p w:rsidR="000A266A" w:rsidRPr="00055332" w:rsidRDefault="00AD3BB5">
      <w:pPr>
        <w:pStyle w:val="Pagrindinistekstas1"/>
        <w:spacing w:line="360" w:lineRule="auto"/>
        <w:rPr>
          <w:color w:val="auto"/>
          <w:sz w:val="24"/>
          <w:szCs w:val="24"/>
          <w:lang w:val="lt-LT"/>
        </w:rPr>
      </w:pPr>
      <w:r>
        <w:rPr>
          <w:color w:val="auto"/>
          <w:sz w:val="24"/>
          <w:szCs w:val="24"/>
          <w:lang w:val="lt-LT"/>
        </w:rPr>
        <w:t>81</w:t>
      </w:r>
      <w:r w:rsidR="000A266A" w:rsidRPr="00055332">
        <w:rPr>
          <w:color w:val="auto"/>
          <w:sz w:val="24"/>
          <w:szCs w:val="24"/>
          <w:lang w:val="lt-LT"/>
        </w:rPr>
        <w:t>. Perkančioji organizacija, gavusi kandidato ar dalyvio raštu pateiktą prašymą, turi nedelsdama, ne vėliau kaip per 15 dienų nuo prašymo gavimo dienos, nurodyti:</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1) kandidatui – jo paraiškos atmetimo priežastis;</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 xml:space="preserve">2) dalyviui, kurio pasiūlymas nebuvo atmestas, – laimėjusio pasiūlymo charakteristikas ir santykinius pranašumus, dėl kurių šis pasiūlymas buvo pripažintas geriausiu, taip pat šį pasiūlymą pateikusio dalyvio ar preliminariosios sutarties šalių pavadinimus; </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0A266A" w:rsidRPr="00055332" w:rsidRDefault="00AD3BB5">
      <w:pPr>
        <w:pStyle w:val="Pagrindinistekstas1"/>
        <w:spacing w:line="360" w:lineRule="auto"/>
        <w:rPr>
          <w:color w:val="auto"/>
          <w:sz w:val="24"/>
          <w:szCs w:val="24"/>
          <w:lang w:val="lt-LT"/>
        </w:rPr>
      </w:pPr>
      <w:r>
        <w:rPr>
          <w:color w:val="auto"/>
          <w:sz w:val="24"/>
          <w:szCs w:val="24"/>
          <w:lang w:val="lt-LT"/>
        </w:rPr>
        <w:t>82</w:t>
      </w:r>
      <w:r w:rsidR="000A266A" w:rsidRPr="00055332">
        <w:rPr>
          <w:color w:val="auto"/>
          <w:sz w:val="24"/>
          <w:szCs w:val="24"/>
          <w:lang w:val="lt-LT"/>
        </w:rPr>
        <w:t xml:space="preserve">. Tais atvejais, kai pasiūlymą pateikti kviečiamas tik vienas tiekėjas arba pasiūlymą pateikia tik vienas tiekėjas, jo pasiūlymas laikomas laimėjusiu, jeigu jis neatmestas pagal </w:t>
      </w:r>
      <w:r w:rsidR="000F76AC">
        <w:rPr>
          <w:color w:val="auto"/>
          <w:sz w:val="24"/>
          <w:szCs w:val="24"/>
          <w:lang w:val="lt-LT"/>
        </w:rPr>
        <w:t>76</w:t>
      </w:r>
      <w:r w:rsidR="000F76AC" w:rsidRPr="00055332">
        <w:rPr>
          <w:color w:val="auto"/>
          <w:sz w:val="24"/>
          <w:szCs w:val="24"/>
          <w:lang w:val="lt-LT"/>
        </w:rPr>
        <w:t xml:space="preserve"> </w:t>
      </w:r>
      <w:r w:rsidR="000A266A" w:rsidRPr="00055332">
        <w:rPr>
          <w:color w:val="auto"/>
          <w:sz w:val="24"/>
          <w:szCs w:val="24"/>
          <w:lang w:val="lt-LT"/>
        </w:rPr>
        <w:t>punkto nuostatas.</w:t>
      </w:r>
    </w:p>
    <w:p w:rsidR="000A266A" w:rsidRPr="00055332" w:rsidRDefault="000A266A">
      <w:pPr>
        <w:pStyle w:val="PAVADINIMAI"/>
        <w:numPr>
          <w:ilvl w:val="0"/>
          <w:numId w:val="0"/>
        </w:numPr>
        <w:tabs>
          <w:tab w:val="left" w:pos="360"/>
        </w:tabs>
        <w:spacing w:line="360" w:lineRule="auto"/>
        <w:rPr>
          <w:rFonts w:cs="Times New Roman"/>
          <w:lang w:val="lt-LT"/>
        </w:rPr>
      </w:pPr>
      <w:bookmarkStart w:id="9" w:name="_Toc339984129"/>
      <w:r w:rsidRPr="00055332">
        <w:rPr>
          <w:rFonts w:cs="Times New Roman"/>
          <w:lang w:val="lt-LT"/>
        </w:rPr>
        <w:lastRenderedPageBreak/>
        <w:t>X. PIRKIMO SUTARTIS</w:t>
      </w:r>
      <w:bookmarkEnd w:id="9"/>
    </w:p>
    <w:p w:rsidR="000A266A" w:rsidRPr="00055332" w:rsidRDefault="006060EE">
      <w:pPr>
        <w:pStyle w:val="Pagrindinistekstas1"/>
        <w:spacing w:line="360" w:lineRule="auto"/>
        <w:rPr>
          <w:color w:val="auto"/>
          <w:sz w:val="24"/>
          <w:szCs w:val="24"/>
          <w:lang w:val="lt-LT"/>
        </w:rPr>
      </w:pPr>
      <w:r>
        <w:rPr>
          <w:color w:val="auto"/>
          <w:sz w:val="24"/>
          <w:szCs w:val="24"/>
          <w:lang w:val="lt-LT"/>
        </w:rPr>
        <w:t>83</w:t>
      </w:r>
      <w:r w:rsidR="000A266A" w:rsidRPr="00055332">
        <w:rPr>
          <w:color w:val="auto"/>
          <w:sz w:val="24"/>
          <w:szCs w:val="24"/>
          <w:lang w:val="lt-LT"/>
        </w:rPr>
        <w:t>. Komisija arba Pirkimo organizatorius</w:t>
      </w:r>
      <w:r w:rsidR="004725C2">
        <w:rPr>
          <w:color w:val="auto"/>
          <w:sz w:val="24"/>
          <w:szCs w:val="24"/>
          <w:lang w:val="lt-LT"/>
        </w:rPr>
        <w:t xml:space="preserve"> </w:t>
      </w:r>
      <w:r w:rsidR="000A266A" w:rsidRPr="00055332">
        <w:rPr>
          <w:color w:val="auto"/>
          <w:sz w:val="24"/>
          <w:szCs w:val="24"/>
          <w:lang w:val="lt-LT"/>
        </w:rPr>
        <w:t>parengia pirkimo sutarties projektą, jeigu jis nebuvo parengtas kaip pirkimo dokumentų sudėtinė dalis, suderina su Teisės ir personalo, Projektų valdymo ir viešųjų pirkimų ir Finansų skyriais ir organizuoja pirkimo sutarties pasirašymą.</w:t>
      </w:r>
    </w:p>
    <w:p w:rsidR="000A266A" w:rsidRPr="00055332" w:rsidRDefault="006060EE">
      <w:pPr>
        <w:pStyle w:val="Pagrindinistekstas1"/>
        <w:spacing w:line="360" w:lineRule="auto"/>
        <w:rPr>
          <w:color w:val="auto"/>
          <w:sz w:val="24"/>
          <w:szCs w:val="24"/>
          <w:lang w:val="lt-LT"/>
        </w:rPr>
      </w:pPr>
      <w:r>
        <w:rPr>
          <w:color w:val="auto"/>
          <w:sz w:val="24"/>
          <w:szCs w:val="24"/>
          <w:lang w:val="lt-LT"/>
        </w:rPr>
        <w:t>84</w:t>
      </w:r>
      <w:r w:rsidR="000A266A" w:rsidRPr="00055332">
        <w:rPr>
          <w:color w:val="auto"/>
          <w:sz w:val="24"/>
          <w:szCs w:val="24"/>
          <w:lang w:val="lt-LT"/>
        </w:rPr>
        <w:t xml:space="preserve">. Agentūra sudaryti pirkimo sutartį siūlo tam dalyviui, kurio pasiūlymas pripažintas laimėjusiu. Tiekėjas sudaryti pirkimo sutarties kviečiamas raštu (išskyrus, kai pirkimas vykdomas žodžiu). Kvietime sudaryti pirkimo sutartį, nepažeidžiant Taisyklių </w:t>
      </w:r>
      <w:r w:rsidR="00DA3FF6">
        <w:rPr>
          <w:color w:val="auto"/>
          <w:sz w:val="24"/>
          <w:szCs w:val="24"/>
          <w:lang w:val="lt-LT"/>
        </w:rPr>
        <w:t>85</w:t>
      </w:r>
      <w:r w:rsidR="00DA3FF6" w:rsidRPr="00055332">
        <w:rPr>
          <w:color w:val="auto"/>
          <w:sz w:val="24"/>
          <w:szCs w:val="24"/>
          <w:lang w:val="lt-LT"/>
        </w:rPr>
        <w:t xml:space="preserve"> </w:t>
      </w:r>
      <w:r w:rsidR="000A266A" w:rsidRPr="00055332">
        <w:rPr>
          <w:color w:val="auto"/>
          <w:sz w:val="24"/>
          <w:szCs w:val="24"/>
          <w:lang w:val="lt-LT"/>
        </w:rPr>
        <w:t xml:space="preserve">ir </w:t>
      </w:r>
      <w:r w:rsidR="00DA3FF6">
        <w:rPr>
          <w:color w:val="auto"/>
          <w:sz w:val="24"/>
          <w:szCs w:val="24"/>
          <w:lang w:val="lt-LT"/>
        </w:rPr>
        <w:t>86</w:t>
      </w:r>
      <w:r w:rsidR="00DA3FF6" w:rsidRPr="00055332">
        <w:rPr>
          <w:color w:val="auto"/>
          <w:sz w:val="24"/>
          <w:szCs w:val="24"/>
          <w:lang w:val="lt-LT"/>
        </w:rPr>
        <w:t xml:space="preserve"> </w:t>
      </w:r>
      <w:r w:rsidR="000A266A" w:rsidRPr="00055332">
        <w:rPr>
          <w:color w:val="auto"/>
          <w:sz w:val="24"/>
          <w:szCs w:val="24"/>
          <w:lang w:val="lt-LT"/>
        </w:rPr>
        <w:t>punkto reikalavimų, nurodomas laikas, iki kada reikia atvykti sudaryti pirkimo sutarties.</w:t>
      </w:r>
    </w:p>
    <w:p w:rsidR="00FF41E6" w:rsidRPr="00055332" w:rsidRDefault="006060EE" w:rsidP="00FF41E6">
      <w:pPr>
        <w:pStyle w:val="Pagrindinistekstas1"/>
        <w:spacing w:line="360" w:lineRule="auto"/>
        <w:rPr>
          <w:color w:val="auto"/>
          <w:sz w:val="24"/>
          <w:szCs w:val="24"/>
          <w:lang w:val="lt-LT"/>
        </w:rPr>
      </w:pPr>
      <w:r>
        <w:rPr>
          <w:color w:val="auto"/>
          <w:sz w:val="24"/>
          <w:szCs w:val="24"/>
          <w:lang w:val="lt-LT"/>
        </w:rPr>
        <w:t>85</w:t>
      </w:r>
      <w:r w:rsidR="00FF41E6" w:rsidRPr="00055332">
        <w:rPr>
          <w:color w:val="auto"/>
          <w:sz w:val="24"/>
          <w:szCs w:val="24"/>
          <w:lang w:val="lt-LT"/>
        </w:rPr>
        <w:t>. Pirkimo sutartis turi būti sudaroma nedelsiant, bet ne anksčiau negu pasibaigė Viešųjų pirkimų įstatyme nustatytas pirkimo sutarties sudarymo atidėjimo terminas, t.y. 15 kalendorinių dienų. Atidėjimo terminas gali būti netaikomas, kai:</w:t>
      </w:r>
    </w:p>
    <w:p w:rsidR="00FF41E6" w:rsidRPr="00055332" w:rsidRDefault="006060EE" w:rsidP="00F3258F">
      <w:pPr>
        <w:pStyle w:val="Pagrindinistekstas1"/>
        <w:spacing w:line="360" w:lineRule="auto"/>
        <w:rPr>
          <w:color w:val="auto"/>
          <w:sz w:val="24"/>
          <w:szCs w:val="24"/>
          <w:lang w:val="lt-LT"/>
        </w:rPr>
      </w:pPr>
      <w:r>
        <w:rPr>
          <w:color w:val="auto"/>
          <w:sz w:val="24"/>
          <w:szCs w:val="24"/>
          <w:lang w:val="lt-LT"/>
        </w:rPr>
        <w:t>85</w:t>
      </w:r>
      <w:r w:rsidR="00FF41E6" w:rsidRPr="00055332">
        <w:rPr>
          <w:color w:val="auto"/>
          <w:sz w:val="24"/>
          <w:szCs w:val="24"/>
          <w:lang w:val="lt-LT"/>
        </w:rPr>
        <w:t>.1. vienintelis suinteresuotas dalyvis yra tas, su kuriuo sudaroma pirkimo sutartis, ir nėra suinteresuotų kandidatų;</w:t>
      </w:r>
    </w:p>
    <w:p w:rsidR="00FF41E6" w:rsidRPr="00055332" w:rsidRDefault="006060EE" w:rsidP="00FF41E6">
      <w:pPr>
        <w:pStyle w:val="Pagrindinistekstas1"/>
        <w:spacing w:line="360" w:lineRule="auto"/>
        <w:rPr>
          <w:color w:val="auto"/>
          <w:sz w:val="24"/>
          <w:szCs w:val="24"/>
          <w:lang w:val="lt-LT"/>
        </w:rPr>
      </w:pPr>
      <w:r>
        <w:rPr>
          <w:color w:val="auto"/>
          <w:sz w:val="24"/>
          <w:szCs w:val="24"/>
          <w:lang w:val="lt-LT"/>
        </w:rPr>
        <w:t>85</w:t>
      </w:r>
      <w:r w:rsidR="00FF41E6" w:rsidRPr="00055332">
        <w:rPr>
          <w:color w:val="auto"/>
          <w:sz w:val="24"/>
          <w:szCs w:val="24"/>
          <w:lang w:val="lt-LT"/>
        </w:rPr>
        <w:t>.2. Agentūra pirkimo sutartį sudaro preliminariosios sutarties pagrindu;</w:t>
      </w:r>
    </w:p>
    <w:p w:rsidR="00FF41E6" w:rsidRPr="00055332" w:rsidRDefault="006060EE" w:rsidP="00FF41E6">
      <w:pPr>
        <w:pStyle w:val="Pagrindinistekstas1"/>
        <w:spacing w:line="360" w:lineRule="auto"/>
        <w:rPr>
          <w:color w:val="auto"/>
          <w:sz w:val="24"/>
          <w:szCs w:val="24"/>
          <w:lang w:val="lt-LT"/>
        </w:rPr>
      </w:pPr>
      <w:r>
        <w:rPr>
          <w:color w:val="auto"/>
          <w:sz w:val="24"/>
          <w:szCs w:val="24"/>
          <w:lang w:val="lt-LT"/>
        </w:rPr>
        <w:t>85</w:t>
      </w:r>
      <w:r w:rsidR="00FF41E6" w:rsidRPr="00055332">
        <w:rPr>
          <w:color w:val="auto"/>
          <w:sz w:val="24"/>
          <w:szCs w:val="24"/>
          <w:lang w:val="lt-LT"/>
        </w:rPr>
        <w:t xml:space="preserve">.3. supaprastintų pirkimų atveju pirkimo sutarties vertė mažesnė kaip </w:t>
      </w:r>
      <w:r w:rsidR="009D6376" w:rsidRPr="00055332">
        <w:rPr>
          <w:color w:val="auto"/>
          <w:sz w:val="24"/>
          <w:szCs w:val="24"/>
          <w:lang w:val="lt-LT"/>
        </w:rPr>
        <w:t xml:space="preserve">3000 eurų </w:t>
      </w:r>
      <w:r w:rsidR="00FF41E6" w:rsidRPr="00055332">
        <w:rPr>
          <w:color w:val="auto"/>
          <w:sz w:val="24"/>
          <w:szCs w:val="24"/>
          <w:lang w:val="lt-LT"/>
        </w:rPr>
        <w:t xml:space="preserve">(be </w:t>
      </w:r>
      <w:r w:rsidR="009235AA" w:rsidRPr="00055332">
        <w:rPr>
          <w:color w:val="auto"/>
          <w:sz w:val="24"/>
          <w:szCs w:val="24"/>
          <w:lang w:val="lt-LT"/>
        </w:rPr>
        <w:t>PVM</w:t>
      </w:r>
      <w:r w:rsidR="00FF41E6" w:rsidRPr="00055332">
        <w:rPr>
          <w:color w:val="auto"/>
          <w:sz w:val="24"/>
          <w:szCs w:val="24"/>
          <w:lang w:val="lt-LT"/>
        </w:rPr>
        <w:t>) arba kai pirkimo sutartis sudaroma atliekant mažos vertės pirkimą.</w:t>
      </w:r>
    </w:p>
    <w:p w:rsidR="000A266A" w:rsidRPr="00055332" w:rsidRDefault="006060EE" w:rsidP="005F41E4">
      <w:pPr>
        <w:pStyle w:val="Pagrindinistekstas1"/>
        <w:spacing w:line="360" w:lineRule="auto"/>
        <w:rPr>
          <w:color w:val="auto"/>
          <w:sz w:val="24"/>
          <w:szCs w:val="24"/>
          <w:lang w:val="lt-LT"/>
        </w:rPr>
      </w:pPr>
      <w:r>
        <w:rPr>
          <w:color w:val="auto"/>
          <w:sz w:val="24"/>
          <w:szCs w:val="24"/>
          <w:lang w:val="lt-LT"/>
        </w:rPr>
        <w:t>86</w:t>
      </w:r>
      <w:r w:rsidR="000A266A" w:rsidRPr="00055332">
        <w:rPr>
          <w:color w:val="auto"/>
          <w:sz w:val="24"/>
          <w:szCs w:val="24"/>
          <w:lang w:val="lt-LT"/>
        </w:rPr>
        <w:t xml:space="preserve">.  Kai Agentūra informacinį pranešimą skelbia CVP IS, pirkimo sutartis gali būti sudaroma ne anksčiau kaip po 5 darbo dienų nuo informacinio pranešimo paskelbimo dienos. Kai Tarnyba Europos </w:t>
      </w:r>
      <w:r w:rsidR="00677196" w:rsidRPr="00055332">
        <w:rPr>
          <w:color w:val="auto"/>
          <w:sz w:val="24"/>
          <w:szCs w:val="24"/>
          <w:lang w:val="lt-LT"/>
        </w:rPr>
        <w:t xml:space="preserve">Sąjungos </w:t>
      </w:r>
      <w:r w:rsidR="000A266A" w:rsidRPr="00055332">
        <w:rPr>
          <w:color w:val="auto"/>
          <w:sz w:val="24"/>
          <w:szCs w:val="24"/>
          <w:lang w:val="lt-LT"/>
        </w:rPr>
        <w:t xml:space="preserve">oficialiame leidinyje paskelbia pranešimą dėl savanoriško </w:t>
      </w:r>
      <w:r w:rsidR="000A266A" w:rsidRPr="00055332">
        <w:rPr>
          <w:i/>
          <w:color w:val="auto"/>
          <w:sz w:val="24"/>
          <w:szCs w:val="24"/>
          <w:lang w:val="lt-LT"/>
        </w:rPr>
        <w:t>ex ante</w:t>
      </w:r>
      <w:r w:rsidR="000A266A" w:rsidRPr="00055332">
        <w:rPr>
          <w:color w:val="auto"/>
          <w:sz w:val="24"/>
          <w:szCs w:val="24"/>
          <w:lang w:val="lt-LT"/>
        </w:rPr>
        <w:t xml:space="preserve"> skaidrumo, pirkimo sutartis gali būti sudar</w:t>
      </w:r>
      <w:r w:rsidR="00F12745" w:rsidRPr="00055332">
        <w:rPr>
          <w:color w:val="auto"/>
          <w:sz w:val="24"/>
          <w:szCs w:val="24"/>
          <w:lang w:val="lt-LT"/>
        </w:rPr>
        <w:t>oma ne anksčiau kaip po 10</w:t>
      </w:r>
      <w:r w:rsidR="000A266A" w:rsidRPr="00055332">
        <w:rPr>
          <w:color w:val="auto"/>
          <w:sz w:val="24"/>
          <w:szCs w:val="24"/>
          <w:lang w:val="lt-LT"/>
        </w:rPr>
        <w:t xml:space="preserve"> dienų nuo šio pranešimo paskelbimo dienos.</w:t>
      </w:r>
    </w:p>
    <w:p w:rsidR="000A266A" w:rsidRPr="00055332" w:rsidRDefault="00DA2F30">
      <w:pPr>
        <w:pStyle w:val="Pagrindinistekstas1"/>
        <w:spacing w:line="360" w:lineRule="auto"/>
        <w:rPr>
          <w:color w:val="auto"/>
          <w:sz w:val="24"/>
          <w:szCs w:val="24"/>
          <w:lang w:val="lt-LT"/>
        </w:rPr>
      </w:pPr>
      <w:r>
        <w:rPr>
          <w:color w:val="auto"/>
          <w:sz w:val="24"/>
          <w:szCs w:val="24"/>
          <w:lang w:val="lt-LT"/>
        </w:rPr>
        <w:t>87</w:t>
      </w:r>
      <w:r w:rsidR="000A266A" w:rsidRPr="00055332">
        <w:rPr>
          <w:color w:val="auto"/>
          <w:sz w:val="24"/>
          <w:szCs w:val="24"/>
          <w:lang w:val="lt-LT"/>
        </w:rPr>
        <w:t>. Tais atvejais, kai pirkimo sutartis sudaroma raštu, o tiekėjas, kuriam buvo pasiūlyta sudaryti pirkimo sutartį, raštu atsisako ją sudaryti, tai Agentūra siūlo sudaryti pirkimo sutartį tiekėjui, kurio pasiūlymas pagal patvirtintą pasiūlymų eilę yra pirmas po tiekėjo, atsisakiusio sudaryti pirkimo sutartį. Atsisakymu sudaryti pirkimo sutartį taip pat laikomas bet kuris iš šių atvejų:</w:t>
      </w:r>
    </w:p>
    <w:p w:rsidR="000A266A" w:rsidRPr="00055332" w:rsidRDefault="00DA2F30">
      <w:pPr>
        <w:pStyle w:val="Pagrindinistekstas1"/>
        <w:spacing w:line="360" w:lineRule="auto"/>
        <w:rPr>
          <w:color w:val="auto"/>
          <w:sz w:val="24"/>
          <w:szCs w:val="24"/>
          <w:lang w:val="lt-LT"/>
        </w:rPr>
      </w:pPr>
      <w:r>
        <w:rPr>
          <w:color w:val="auto"/>
          <w:sz w:val="24"/>
          <w:szCs w:val="24"/>
          <w:lang w:val="lt-LT"/>
        </w:rPr>
        <w:t>87</w:t>
      </w:r>
      <w:r w:rsidR="000A266A" w:rsidRPr="00055332">
        <w:rPr>
          <w:color w:val="auto"/>
          <w:sz w:val="24"/>
          <w:szCs w:val="24"/>
          <w:lang w:val="lt-LT"/>
        </w:rPr>
        <w:t>.1. tiekėjas nepateikia pirkimo dokumentuose nustatyto pirkimo sutarties įvykdymo užtikrinimo;</w:t>
      </w:r>
    </w:p>
    <w:p w:rsidR="000A266A" w:rsidRPr="00055332" w:rsidRDefault="00DA2F30">
      <w:pPr>
        <w:pStyle w:val="Pagrindinistekstas1"/>
        <w:spacing w:line="360" w:lineRule="auto"/>
        <w:rPr>
          <w:color w:val="auto"/>
          <w:sz w:val="24"/>
          <w:szCs w:val="24"/>
          <w:lang w:val="lt-LT"/>
        </w:rPr>
      </w:pPr>
      <w:r>
        <w:rPr>
          <w:color w:val="auto"/>
          <w:sz w:val="24"/>
          <w:szCs w:val="24"/>
          <w:lang w:val="lt-LT"/>
        </w:rPr>
        <w:t>87</w:t>
      </w:r>
      <w:r w:rsidR="000A266A" w:rsidRPr="00055332">
        <w:rPr>
          <w:color w:val="auto"/>
          <w:sz w:val="24"/>
          <w:szCs w:val="24"/>
          <w:lang w:val="lt-LT"/>
        </w:rPr>
        <w:t>.2. tiekėjas neatvyksta sudaryti pirkimo sutarties iki Agentūros nurodyto laiko;</w:t>
      </w:r>
    </w:p>
    <w:p w:rsidR="000A266A" w:rsidRPr="00055332" w:rsidRDefault="00DA2F30">
      <w:pPr>
        <w:pStyle w:val="Pagrindinistekstas1"/>
        <w:spacing w:line="360" w:lineRule="auto"/>
        <w:rPr>
          <w:color w:val="auto"/>
          <w:sz w:val="24"/>
          <w:szCs w:val="24"/>
          <w:lang w:val="lt-LT"/>
        </w:rPr>
      </w:pPr>
      <w:r>
        <w:rPr>
          <w:color w:val="auto"/>
          <w:sz w:val="24"/>
          <w:szCs w:val="24"/>
          <w:lang w:val="lt-LT"/>
        </w:rPr>
        <w:t>87</w:t>
      </w:r>
      <w:r w:rsidR="000A266A" w:rsidRPr="00055332">
        <w:rPr>
          <w:color w:val="auto"/>
          <w:sz w:val="24"/>
          <w:szCs w:val="24"/>
          <w:lang w:val="lt-LT"/>
        </w:rPr>
        <w:t>.3. tiekėjas atsisako sudaryti pirkimo sutartį pirkimo dokumentuose nustatytomis sąlygomis,</w:t>
      </w:r>
    </w:p>
    <w:p w:rsidR="000A266A" w:rsidRPr="00055332" w:rsidRDefault="00DA2F30">
      <w:pPr>
        <w:pStyle w:val="Pagrindinistekstas1"/>
        <w:spacing w:line="360" w:lineRule="auto"/>
        <w:rPr>
          <w:color w:val="auto"/>
          <w:sz w:val="24"/>
          <w:szCs w:val="24"/>
          <w:lang w:val="lt-LT"/>
        </w:rPr>
      </w:pPr>
      <w:r>
        <w:rPr>
          <w:color w:val="auto"/>
          <w:sz w:val="24"/>
          <w:szCs w:val="24"/>
          <w:lang w:val="lt-LT"/>
        </w:rPr>
        <w:lastRenderedPageBreak/>
        <w:t>87</w:t>
      </w:r>
      <w:r w:rsidR="000A266A" w:rsidRPr="00055332">
        <w:rPr>
          <w:color w:val="auto"/>
          <w:sz w:val="24"/>
          <w:szCs w:val="24"/>
          <w:lang w:val="lt-LT"/>
        </w:rPr>
        <w:t>.4. ūkio subjektų grupė, kurios pasiūlymas pripažintas geriausiu, neįgijo Agentūros reikalaujamos teisinės formos.</w:t>
      </w:r>
    </w:p>
    <w:p w:rsidR="000A266A" w:rsidRPr="00055332" w:rsidRDefault="00DA2F30">
      <w:pPr>
        <w:pStyle w:val="Pagrindinistekstas1"/>
        <w:spacing w:line="360" w:lineRule="auto"/>
        <w:rPr>
          <w:color w:val="auto"/>
          <w:sz w:val="24"/>
          <w:szCs w:val="24"/>
          <w:lang w:val="lt-LT"/>
        </w:rPr>
      </w:pPr>
      <w:r>
        <w:rPr>
          <w:color w:val="auto"/>
          <w:sz w:val="24"/>
          <w:szCs w:val="24"/>
          <w:lang w:val="lt-LT"/>
        </w:rPr>
        <w:t>88</w:t>
      </w:r>
      <w:r w:rsidR="000A266A" w:rsidRPr="00055332">
        <w:rPr>
          <w:color w:val="auto"/>
          <w:sz w:val="24"/>
          <w:szCs w:val="24"/>
          <w:lang w:val="lt-LT"/>
        </w:rPr>
        <w:t>. Sudarant pirkimo sutartį negali būti keičiama laimėjusio tiekėjo pasiūlymo kaina ar derybų protokole užfiksuota galutinė derybų kaina ir pirkimo dokumentuose bei pasiūlyme nustatytos sąlygos.</w:t>
      </w:r>
    </w:p>
    <w:p w:rsidR="000A266A" w:rsidRPr="00055332" w:rsidRDefault="00DA2F30">
      <w:pPr>
        <w:pStyle w:val="Pagrindinistekstas1"/>
        <w:spacing w:line="360" w:lineRule="auto"/>
        <w:rPr>
          <w:color w:val="auto"/>
          <w:sz w:val="24"/>
          <w:szCs w:val="24"/>
          <w:lang w:val="lt-LT"/>
        </w:rPr>
      </w:pPr>
      <w:r>
        <w:rPr>
          <w:color w:val="auto"/>
          <w:sz w:val="24"/>
          <w:szCs w:val="24"/>
          <w:lang w:val="lt-LT"/>
        </w:rPr>
        <w:t>89</w:t>
      </w:r>
      <w:r w:rsidR="000A266A" w:rsidRPr="00055332">
        <w:rPr>
          <w:color w:val="auto"/>
          <w:sz w:val="24"/>
          <w:szCs w:val="24"/>
          <w:lang w:val="lt-LT"/>
        </w:rPr>
        <w:t>. Pirkimo sutartis sudaroma raštu, išskyrus atvejus, kai pirkimo sutartis gali būti sudaroma žodžiu. Kai pirkimo sutartis sudaroma raštu, turi būti nustatyta:</w:t>
      </w:r>
    </w:p>
    <w:p w:rsidR="000A266A" w:rsidRPr="00055332" w:rsidRDefault="00DA2F30">
      <w:pPr>
        <w:pStyle w:val="Pagrindinistekstas1"/>
        <w:spacing w:line="360" w:lineRule="auto"/>
        <w:rPr>
          <w:color w:val="auto"/>
          <w:sz w:val="24"/>
          <w:szCs w:val="24"/>
          <w:lang w:val="lt-LT"/>
        </w:rPr>
      </w:pPr>
      <w:r>
        <w:rPr>
          <w:color w:val="auto"/>
          <w:sz w:val="24"/>
          <w:szCs w:val="24"/>
          <w:lang w:val="lt-LT"/>
        </w:rPr>
        <w:t>89</w:t>
      </w:r>
      <w:r w:rsidR="000A266A" w:rsidRPr="00055332">
        <w:rPr>
          <w:color w:val="auto"/>
          <w:sz w:val="24"/>
          <w:szCs w:val="24"/>
          <w:lang w:val="lt-LT"/>
        </w:rPr>
        <w:t>.1. pirkimo sutarties šalių teisės ir pareigos;</w:t>
      </w:r>
    </w:p>
    <w:p w:rsidR="000A266A" w:rsidRPr="00055332" w:rsidRDefault="00DA2F30">
      <w:pPr>
        <w:pStyle w:val="Pagrindinistekstas1"/>
        <w:spacing w:line="360" w:lineRule="auto"/>
        <w:rPr>
          <w:color w:val="auto"/>
          <w:sz w:val="24"/>
          <w:szCs w:val="24"/>
          <w:lang w:val="lt-LT"/>
        </w:rPr>
      </w:pPr>
      <w:r>
        <w:rPr>
          <w:color w:val="auto"/>
          <w:sz w:val="24"/>
          <w:szCs w:val="24"/>
          <w:lang w:val="lt-LT"/>
        </w:rPr>
        <w:t>89</w:t>
      </w:r>
      <w:r w:rsidR="000A266A" w:rsidRPr="00055332">
        <w:rPr>
          <w:color w:val="auto"/>
          <w:sz w:val="24"/>
          <w:szCs w:val="24"/>
          <w:lang w:val="lt-LT"/>
        </w:rPr>
        <w:t>.2. perkamos prekės, paslaugos ar darbai, jeigu įmanoma, – tikslūs jų kiekiai;</w:t>
      </w:r>
    </w:p>
    <w:p w:rsidR="000A266A" w:rsidRPr="00055332" w:rsidRDefault="00DA2F30">
      <w:pPr>
        <w:pStyle w:val="Pagrindinistekstas1"/>
        <w:spacing w:line="360" w:lineRule="auto"/>
        <w:rPr>
          <w:color w:val="auto"/>
          <w:sz w:val="24"/>
          <w:szCs w:val="24"/>
          <w:lang w:val="lt-LT"/>
        </w:rPr>
      </w:pPr>
      <w:r>
        <w:rPr>
          <w:color w:val="auto"/>
          <w:sz w:val="24"/>
          <w:szCs w:val="24"/>
          <w:lang w:val="lt-LT"/>
        </w:rPr>
        <w:t>89</w:t>
      </w:r>
      <w:r w:rsidR="000A266A" w:rsidRPr="00055332">
        <w:rPr>
          <w:color w:val="auto"/>
          <w:sz w:val="24"/>
          <w:szCs w:val="24"/>
          <w:lang w:val="lt-LT"/>
        </w:rPr>
        <w:t>.3. kainodaros taisyklės,</w:t>
      </w:r>
      <w:r w:rsidR="000A266A" w:rsidRPr="00055332">
        <w:rPr>
          <w:b/>
          <w:bCs/>
          <w:color w:val="auto"/>
          <w:sz w:val="24"/>
          <w:szCs w:val="24"/>
          <w:lang w:val="lt-LT"/>
        </w:rPr>
        <w:t xml:space="preserve"> </w:t>
      </w:r>
      <w:r w:rsidR="000A266A" w:rsidRPr="00055332">
        <w:rPr>
          <w:color w:val="auto"/>
          <w:sz w:val="24"/>
          <w:szCs w:val="24"/>
          <w:lang w:val="lt-LT"/>
        </w:rPr>
        <w:t>nustatytos pagal Lietuvos Respublikos Vyriausybės arba jos įgaliotos institucijos patvirtintą metodiką;</w:t>
      </w:r>
    </w:p>
    <w:p w:rsidR="000A266A" w:rsidRPr="00055332" w:rsidRDefault="00DA2F30">
      <w:pPr>
        <w:pStyle w:val="Pagrindinistekstas1"/>
        <w:spacing w:line="360" w:lineRule="auto"/>
        <w:rPr>
          <w:color w:val="auto"/>
          <w:sz w:val="24"/>
          <w:szCs w:val="24"/>
          <w:lang w:val="lt-LT"/>
        </w:rPr>
      </w:pPr>
      <w:r>
        <w:rPr>
          <w:color w:val="auto"/>
          <w:sz w:val="24"/>
          <w:szCs w:val="24"/>
          <w:lang w:val="lt-LT"/>
        </w:rPr>
        <w:t>89</w:t>
      </w:r>
      <w:r w:rsidR="000A266A" w:rsidRPr="00055332">
        <w:rPr>
          <w:color w:val="auto"/>
          <w:sz w:val="24"/>
          <w:szCs w:val="24"/>
          <w:lang w:val="lt-LT"/>
        </w:rPr>
        <w:t>.4. atsiskaitymų ir mokėjimo tvarka;</w:t>
      </w:r>
    </w:p>
    <w:p w:rsidR="000A266A" w:rsidRPr="00055332" w:rsidRDefault="00DA2F30">
      <w:pPr>
        <w:pStyle w:val="Pagrindinistekstas1"/>
        <w:spacing w:line="360" w:lineRule="auto"/>
        <w:rPr>
          <w:color w:val="auto"/>
          <w:sz w:val="24"/>
          <w:szCs w:val="24"/>
          <w:lang w:val="lt-LT"/>
        </w:rPr>
      </w:pPr>
      <w:r>
        <w:rPr>
          <w:color w:val="auto"/>
          <w:sz w:val="24"/>
          <w:szCs w:val="24"/>
          <w:lang w:val="lt-LT"/>
        </w:rPr>
        <w:t>89</w:t>
      </w:r>
      <w:r w:rsidR="000A266A" w:rsidRPr="00055332">
        <w:rPr>
          <w:color w:val="auto"/>
          <w:sz w:val="24"/>
          <w:szCs w:val="24"/>
          <w:lang w:val="lt-LT"/>
        </w:rPr>
        <w:t>.5. prievolių įvykdymo terminai;</w:t>
      </w:r>
    </w:p>
    <w:p w:rsidR="000A266A" w:rsidRPr="00055332" w:rsidRDefault="00DA2F30">
      <w:pPr>
        <w:pStyle w:val="Pagrindinistekstas1"/>
        <w:spacing w:line="360" w:lineRule="auto"/>
        <w:rPr>
          <w:color w:val="auto"/>
          <w:sz w:val="24"/>
          <w:szCs w:val="24"/>
          <w:lang w:val="lt-LT"/>
        </w:rPr>
      </w:pPr>
      <w:r>
        <w:rPr>
          <w:color w:val="auto"/>
          <w:sz w:val="24"/>
          <w:szCs w:val="24"/>
          <w:lang w:val="lt-LT"/>
        </w:rPr>
        <w:t>89</w:t>
      </w:r>
      <w:r w:rsidR="000A266A" w:rsidRPr="00055332">
        <w:rPr>
          <w:color w:val="auto"/>
          <w:sz w:val="24"/>
          <w:szCs w:val="24"/>
          <w:lang w:val="lt-LT"/>
        </w:rPr>
        <w:t>.6. prievolių įvykdymo užtikrinimas;</w:t>
      </w:r>
    </w:p>
    <w:p w:rsidR="000A266A" w:rsidRPr="00055332" w:rsidRDefault="00DA2F30">
      <w:pPr>
        <w:pStyle w:val="Pagrindinistekstas1"/>
        <w:spacing w:line="360" w:lineRule="auto"/>
        <w:rPr>
          <w:color w:val="auto"/>
          <w:sz w:val="24"/>
          <w:szCs w:val="24"/>
          <w:lang w:val="lt-LT"/>
        </w:rPr>
      </w:pPr>
      <w:r>
        <w:rPr>
          <w:color w:val="auto"/>
          <w:sz w:val="24"/>
          <w:szCs w:val="24"/>
          <w:lang w:val="lt-LT"/>
        </w:rPr>
        <w:t>89</w:t>
      </w:r>
      <w:r w:rsidR="000A266A" w:rsidRPr="00055332">
        <w:rPr>
          <w:color w:val="auto"/>
          <w:sz w:val="24"/>
          <w:szCs w:val="24"/>
          <w:lang w:val="lt-LT"/>
        </w:rPr>
        <w:t>.7. ginčų sprendimo tvarka;</w:t>
      </w:r>
    </w:p>
    <w:p w:rsidR="000A266A" w:rsidRPr="00055332" w:rsidRDefault="00DA2F30">
      <w:pPr>
        <w:pStyle w:val="Pagrindinistekstas1"/>
        <w:spacing w:line="360" w:lineRule="auto"/>
        <w:rPr>
          <w:color w:val="auto"/>
          <w:sz w:val="24"/>
          <w:szCs w:val="24"/>
          <w:lang w:val="lt-LT"/>
        </w:rPr>
      </w:pPr>
      <w:r>
        <w:rPr>
          <w:color w:val="auto"/>
          <w:sz w:val="24"/>
          <w:szCs w:val="24"/>
          <w:lang w:val="lt-LT"/>
        </w:rPr>
        <w:t>89</w:t>
      </w:r>
      <w:r w:rsidR="000A266A" w:rsidRPr="00055332">
        <w:rPr>
          <w:color w:val="auto"/>
          <w:sz w:val="24"/>
          <w:szCs w:val="24"/>
          <w:lang w:val="lt-LT"/>
        </w:rPr>
        <w:t>.8. pirkimo sutarties nutraukimo tvarka;</w:t>
      </w:r>
    </w:p>
    <w:p w:rsidR="000A266A" w:rsidRPr="00055332" w:rsidRDefault="00DA2F30">
      <w:pPr>
        <w:pStyle w:val="Pagrindinistekstas1"/>
        <w:spacing w:line="360" w:lineRule="auto"/>
        <w:rPr>
          <w:color w:val="auto"/>
          <w:sz w:val="24"/>
          <w:szCs w:val="24"/>
          <w:lang w:val="lt-LT"/>
        </w:rPr>
      </w:pPr>
      <w:r>
        <w:rPr>
          <w:color w:val="auto"/>
          <w:sz w:val="24"/>
          <w:szCs w:val="24"/>
          <w:lang w:val="lt-LT"/>
        </w:rPr>
        <w:t>89</w:t>
      </w:r>
      <w:r w:rsidR="000A266A" w:rsidRPr="00055332">
        <w:rPr>
          <w:color w:val="auto"/>
          <w:sz w:val="24"/>
          <w:szCs w:val="24"/>
          <w:lang w:val="lt-LT"/>
        </w:rPr>
        <w:t>.9. pirkimo sutarties galiojimas;</w:t>
      </w:r>
    </w:p>
    <w:p w:rsidR="000A266A" w:rsidRPr="00055332" w:rsidRDefault="00DA2F30">
      <w:pPr>
        <w:pStyle w:val="Pagrindinistekstas1"/>
        <w:spacing w:line="360" w:lineRule="auto"/>
        <w:rPr>
          <w:color w:val="auto"/>
          <w:sz w:val="24"/>
          <w:szCs w:val="24"/>
          <w:lang w:val="lt-LT"/>
        </w:rPr>
      </w:pPr>
      <w:r>
        <w:rPr>
          <w:color w:val="auto"/>
          <w:sz w:val="24"/>
          <w:szCs w:val="24"/>
          <w:lang w:val="lt-LT"/>
        </w:rPr>
        <w:t>89</w:t>
      </w:r>
      <w:r w:rsidR="000A266A" w:rsidRPr="00055332">
        <w:rPr>
          <w:color w:val="auto"/>
          <w:sz w:val="24"/>
          <w:szCs w:val="24"/>
          <w:lang w:val="lt-LT"/>
        </w:rPr>
        <w:t>.10. jeigu sudaroma preliminarioji sutartis – jai būdingos nuostatos.</w:t>
      </w:r>
    </w:p>
    <w:p w:rsidR="00CB3147" w:rsidRPr="00055332" w:rsidRDefault="00CB3147" w:rsidP="00653E3B">
      <w:pPr>
        <w:tabs>
          <w:tab w:val="left" w:pos="284"/>
        </w:tabs>
        <w:jc w:val="both"/>
      </w:pPr>
      <w:r w:rsidRPr="00055332">
        <w:tab/>
      </w:r>
      <w:r w:rsidR="00DA2F30">
        <w:t>89</w:t>
      </w:r>
      <w:r w:rsidRPr="00055332">
        <w:t>.11. subrangovai, subtiekėjai ar subteikėjai, jeigu vykdant sutartį jie pasitelkiami, ir jų keitimo tvarka.</w:t>
      </w:r>
    </w:p>
    <w:p w:rsidR="000A266A" w:rsidRPr="00055332" w:rsidRDefault="00DA2F30">
      <w:pPr>
        <w:pStyle w:val="Pagrindinistekstas1"/>
        <w:spacing w:line="360" w:lineRule="auto"/>
        <w:rPr>
          <w:color w:val="auto"/>
          <w:sz w:val="24"/>
          <w:szCs w:val="24"/>
          <w:lang w:val="lt-LT"/>
        </w:rPr>
      </w:pPr>
      <w:r>
        <w:rPr>
          <w:color w:val="auto"/>
          <w:sz w:val="24"/>
          <w:szCs w:val="24"/>
          <w:lang w:val="lt-LT"/>
        </w:rPr>
        <w:t>90</w:t>
      </w:r>
      <w:r w:rsidR="000A266A" w:rsidRPr="00055332">
        <w:rPr>
          <w:color w:val="auto"/>
          <w:sz w:val="24"/>
          <w:szCs w:val="24"/>
          <w:lang w:val="lt-LT"/>
        </w:rPr>
        <w:t>. Agentūra pirkimo dokumentuose gali nustatyti pirkimo sutarties atlikimo sąlygas, susijusias su socialinėmis ir aplinkos apsaugos reikmėmis, jei jos atitinka Europos Bendrijos teisės aktus.</w:t>
      </w:r>
    </w:p>
    <w:p w:rsidR="000A266A" w:rsidRPr="00055332" w:rsidRDefault="00DA2F30">
      <w:pPr>
        <w:pStyle w:val="Pagrindinistekstas1"/>
        <w:spacing w:line="360" w:lineRule="auto"/>
        <w:rPr>
          <w:color w:val="auto"/>
          <w:sz w:val="24"/>
          <w:szCs w:val="24"/>
          <w:lang w:val="lt-LT"/>
        </w:rPr>
      </w:pPr>
      <w:r>
        <w:rPr>
          <w:color w:val="auto"/>
          <w:sz w:val="24"/>
          <w:szCs w:val="24"/>
          <w:lang w:val="lt-LT"/>
        </w:rPr>
        <w:t>91</w:t>
      </w:r>
      <w:r w:rsidR="000A266A" w:rsidRPr="00055332">
        <w:rPr>
          <w:color w:val="auto"/>
          <w:sz w:val="24"/>
          <w:szCs w:val="24"/>
          <w:lang w:val="lt-LT"/>
        </w:rPr>
        <w:t xml:space="preserve">. Pirkimo sutartis gali būti sudaroma žodžiu, kai prekių, paslaugų ar darbų pirkimo sutarties vertė yra mažesnė kaip </w:t>
      </w:r>
      <w:r w:rsidR="00BA4476" w:rsidRPr="00055332">
        <w:rPr>
          <w:color w:val="auto"/>
          <w:sz w:val="24"/>
          <w:szCs w:val="24"/>
          <w:lang w:val="lt-LT"/>
        </w:rPr>
        <w:t>3000 eur</w:t>
      </w:r>
      <w:r w:rsidR="009D6376" w:rsidRPr="00055332">
        <w:rPr>
          <w:color w:val="auto"/>
          <w:sz w:val="24"/>
          <w:szCs w:val="24"/>
          <w:lang w:val="lt-LT"/>
        </w:rPr>
        <w:t>ų</w:t>
      </w:r>
      <w:r w:rsidR="00BA4476" w:rsidRPr="00055332">
        <w:rPr>
          <w:color w:val="auto"/>
          <w:sz w:val="24"/>
          <w:szCs w:val="24"/>
          <w:lang w:val="lt-LT"/>
        </w:rPr>
        <w:t xml:space="preserve"> </w:t>
      </w:r>
      <w:r w:rsidR="000A266A" w:rsidRPr="00055332">
        <w:rPr>
          <w:color w:val="auto"/>
          <w:sz w:val="24"/>
          <w:szCs w:val="24"/>
          <w:lang w:val="lt-LT"/>
        </w:rPr>
        <w:t xml:space="preserve">be PVM ir sutartinių įsipareigojimų vykdymas nėra užtikrinamas CK nustatytais prievolių įvykdymo užtikrinimo būdais. </w:t>
      </w:r>
    </w:p>
    <w:p w:rsidR="000A266A" w:rsidRPr="00055332" w:rsidRDefault="00DA2F30" w:rsidP="00055332">
      <w:pPr>
        <w:pStyle w:val="Pagrindinistekstas1"/>
        <w:spacing w:line="360" w:lineRule="auto"/>
        <w:rPr>
          <w:color w:val="auto"/>
          <w:sz w:val="24"/>
          <w:szCs w:val="24"/>
          <w:lang w:val="lt-LT"/>
        </w:rPr>
      </w:pPr>
      <w:r>
        <w:rPr>
          <w:color w:val="auto"/>
          <w:sz w:val="24"/>
          <w:szCs w:val="24"/>
          <w:lang w:val="lt-LT"/>
        </w:rPr>
        <w:t>92</w:t>
      </w:r>
      <w:r w:rsidR="000A266A" w:rsidRPr="00055332">
        <w:rPr>
          <w:color w:val="auto"/>
          <w:sz w:val="24"/>
          <w:szCs w:val="24"/>
          <w:lang w:val="lt-LT"/>
        </w:rPr>
        <w:t>. Pirkimo sutarties sąlygos pirkimo sutarties galiojimo laikotarpiu negali būti keičiamos, išskyrus tokias pirkimo sutarties sąlygas, kurias pakeitus nebūtų pažeisti Viešųjų pirkimų įstatyme nustatyti principai ir tikslai bei</w:t>
      </w:r>
      <w:r w:rsidR="000A266A" w:rsidRPr="00055332">
        <w:rPr>
          <w:b/>
          <w:bCs/>
          <w:color w:val="auto"/>
          <w:sz w:val="24"/>
          <w:szCs w:val="24"/>
          <w:lang w:val="lt-LT"/>
        </w:rPr>
        <w:t xml:space="preserve"> </w:t>
      </w:r>
      <w:r w:rsidR="000A266A" w:rsidRPr="00055332">
        <w:rPr>
          <w:color w:val="auto"/>
          <w:sz w:val="24"/>
          <w:szCs w:val="24"/>
          <w:lang w:val="lt-LT"/>
        </w:rPr>
        <w:t>tokiems pirkimo sutarties sąlygų pakeitimams yra gautas Viešųjų pirkimų tarnybos sutikimas. Gali būti kreipiamasi tik dėl tokių pirkimo sutarties sąlygų, kurių keitimo aplinkybių atsiradimo pirkimo sutarties šalys negalėjo numatyti pasiūlymo pateikimo metu, aplinkybių negali kontroliuoti ir jų kilimo rizikos neprisiėmė nė viena iš pirkimo sutarties šalių.</w:t>
      </w:r>
    </w:p>
    <w:p w:rsidR="00C53150" w:rsidRPr="00055332" w:rsidRDefault="00DA2F30" w:rsidP="006358A1">
      <w:pPr>
        <w:widowControl w:val="0"/>
        <w:suppressAutoHyphens w:val="0"/>
        <w:overflowPunct w:val="0"/>
        <w:autoSpaceDE w:val="0"/>
        <w:autoSpaceDN w:val="0"/>
        <w:adjustRightInd w:val="0"/>
        <w:spacing w:line="360" w:lineRule="auto"/>
        <w:ind w:firstLine="284"/>
        <w:jc w:val="both"/>
        <w:rPr>
          <w:rFonts w:eastAsiaTheme="minorEastAsia"/>
          <w:lang w:eastAsia="lt-LT"/>
        </w:rPr>
      </w:pPr>
      <w:bookmarkStart w:id="10" w:name="_Toc339984130"/>
      <w:r>
        <w:rPr>
          <w:rFonts w:eastAsiaTheme="minorEastAsia"/>
          <w:lang w:eastAsia="lt-LT"/>
        </w:rPr>
        <w:t>93</w:t>
      </w:r>
      <w:r w:rsidR="002723F8">
        <w:rPr>
          <w:rFonts w:eastAsiaTheme="minorEastAsia"/>
          <w:lang w:eastAsia="lt-LT"/>
        </w:rPr>
        <w:t>.</w:t>
      </w:r>
      <w:r w:rsidR="00C53150" w:rsidRPr="00055332">
        <w:rPr>
          <w:rFonts w:eastAsiaTheme="minorEastAsia"/>
          <w:lang w:eastAsia="lt-LT"/>
        </w:rPr>
        <w:t xml:space="preserve"> </w:t>
      </w:r>
      <w:r w:rsidR="008E68B5">
        <w:rPr>
          <w:rFonts w:eastAsiaTheme="minorEastAsia"/>
          <w:lang w:eastAsia="lt-LT"/>
        </w:rPr>
        <w:t>Agentūra</w:t>
      </w:r>
      <w:r w:rsidR="00C53150" w:rsidRPr="00055332">
        <w:rPr>
          <w:rFonts w:eastAsiaTheme="minorEastAsia"/>
          <w:lang w:eastAsia="lt-LT"/>
        </w:rPr>
        <w:t xml:space="preserve"> laimėjusio dalyvio pasiūlymą, sudarytą pirkimo sutartį ir pirkimo sutarties </w:t>
      </w:r>
      <w:r w:rsidR="00C53150" w:rsidRPr="00055332">
        <w:rPr>
          <w:rFonts w:eastAsiaTheme="minorEastAsia"/>
          <w:lang w:eastAsia="lt-LT"/>
        </w:rPr>
        <w:lastRenderedPageBreak/>
        <w:t>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Šis reikalavimas netaikomas pirkimams, kai pirkimo sutartis sudaroma žodžiu, taip pat laimėjusio dalyvio pasiūlymo ar pirkimo sutarties dalims, kai nėra techninių galimybių tokiu būdu paskelbtos informacijos atgaminti ar perskaityti. Tokiu atveju perkančioji organizacija turi sudaryti galimybę susipažinti su nepaskelbtomis laimėjusio dalyvio pasiūlymo ar pirkimo sutarties dalimis.</w:t>
      </w:r>
    </w:p>
    <w:p w:rsidR="000A266A" w:rsidRPr="00055332" w:rsidRDefault="000A266A">
      <w:pPr>
        <w:pStyle w:val="PAVADINIMAI"/>
        <w:numPr>
          <w:ilvl w:val="0"/>
          <w:numId w:val="0"/>
        </w:numPr>
        <w:tabs>
          <w:tab w:val="left" w:pos="360"/>
        </w:tabs>
        <w:spacing w:line="360" w:lineRule="auto"/>
        <w:rPr>
          <w:rFonts w:cs="Times New Roman"/>
          <w:lang w:val="lt-LT"/>
        </w:rPr>
      </w:pPr>
      <w:r w:rsidRPr="00055332">
        <w:rPr>
          <w:rFonts w:cs="Times New Roman"/>
          <w:lang w:val="lt-LT"/>
        </w:rPr>
        <w:t>XI. PRELIMINARIOJI SUTARTIS</w:t>
      </w:r>
      <w:bookmarkEnd w:id="10"/>
    </w:p>
    <w:p w:rsidR="000A266A" w:rsidRPr="00055332" w:rsidRDefault="00DA2F30">
      <w:pPr>
        <w:pStyle w:val="Pagrindinistekstas1"/>
        <w:spacing w:line="360" w:lineRule="auto"/>
        <w:rPr>
          <w:color w:val="auto"/>
          <w:sz w:val="24"/>
          <w:szCs w:val="24"/>
          <w:lang w:val="lt-LT"/>
        </w:rPr>
      </w:pPr>
      <w:r>
        <w:rPr>
          <w:color w:val="auto"/>
          <w:sz w:val="24"/>
          <w:szCs w:val="24"/>
          <w:lang w:val="lt-LT"/>
        </w:rPr>
        <w:t>94</w:t>
      </w:r>
      <w:r w:rsidR="000A266A" w:rsidRPr="00055332">
        <w:rPr>
          <w:color w:val="auto"/>
          <w:sz w:val="24"/>
          <w:szCs w:val="24"/>
          <w:lang w:val="lt-LT"/>
        </w:rPr>
        <w:t>. Agentūra,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Agentūra vadovaujasi Viešųjų pirkimų įstatymu ir šiomis Taisyklėmis.</w:t>
      </w:r>
    </w:p>
    <w:p w:rsidR="000A266A" w:rsidRPr="00055332" w:rsidRDefault="00DA2F30">
      <w:pPr>
        <w:pStyle w:val="Pagrindinistekstas1"/>
        <w:spacing w:line="360" w:lineRule="auto"/>
        <w:rPr>
          <w:color w:val="auto"/>
          <w:sz w:val="24"/>
          <w:szCs w:val="24"/>
          <w:lang w:val="lt-LT"/>
        </w:rPr>
      </w:pPr>
      <w:r>
        <w:rPr>
          <w:color w:val="auto"/>
          <w:sz w:val="24"/>
          <w:szCs w:val="24"/>
          <w:lang w:val="lt-LT"/>
        </w:rPr>
        <w:t>95</w:t>
      </w:r>
      <w:r w:rsidR="000A266A" w:rsidRPr="00055332">
        <w:rPr>
          <w:color w:val="auto"/>
          <w:sz w:val="24"/>
          <w:szCs w:val="24"/>
          <w:lang w:val="lt-LT"/>
        </w:rPr>
        <w:t xml:space="preserve">. Preliminarioji sutartis gali būti sudaroma tik raštu, ne ilgesniam kaip 4 metų laikotarpiui. Preliminariosios sutarties pagrindu sudaroma pagrindinė sutartis, atliekant prekių ir paslaugų pirkimus, kurių pirkimo sutarties vertė yra mažesnė kaip </w:t>
      </w:r>
      <w:r w:rsidR="00BA4476" w:rsidRPr="00055332">
        <w:rPr>
          <w:color w:val="auto"/>
          <w:sz w:val="24"/>
          <w:szCs w:val="24"/>
          <w:lang w:val="lt-LT"/>
        </w:rPr>
        <w:t>3000 eur</w:t>
      </w:r>
      <w:r w:rsidR="009D6376" w:rsidRPr="00055332">
        <w:rPr>
          <w:color w:val="auto"/>
          <w:sz w:val="24"/>
          <w:szCs w:val="24"/>
          <w:lang w:val="lt-LT"/>
        </w:rPr>
        <w:t>ų</w:t>
      </w:r>
      <w:r w:rsidR="008E68B5">
        <w:rPr>
          <w:color w:val="auto"/>
          <w:sz w:val="24"/>
          <w:szCs w:val="24"/>
          <w:lang w:val="lt-LT"/>
        </w:rPr>
        <w:t xml:space="preserve"> </w:t>
      </w:r>
      <w:r w:rsidR="006239EF">
        <w:rPr>
          <w:color w:val="auto"/>
          <w:sz w:val="24"/>
          <w:szCs w:val="24"/>
          <w:lang w:val="lt-LT"/>
        </w:rPr>
        <w:t>be</w:t>
      </w:r>
      <w:r w:rsidR="008E68B5">
        <w:rPr>
          <w:color w:val="auto"/>
          <w:sz w:val="24"/>
          <w:szCs w:val="24"/>
          <w:lang w:val="lt-LT"/>
        </w:rPr>
        <w:t xml:space="preserve"> PVM</w:t>
      </w:r>
      <w:r w:rsidR="000A266A" w:rsidRPr="00055332">
        <w:rPr>
          <w:color w:val="auto"/>
          <w:sz w:val="24"/>
          <w:szCs w:val="24"/>
          <w:lang w:val="lt-LT"/>
        </w:rPr>
        <w:t xml:space="preserve">, gali būti sudaroma žodžiu. Tuo atveju, kai pagrindinė sutartis sudaroma žodžiu, Taisyklių </w:t>
      </w:r>
      <w:r w:rsidR="00DA3FF6">
        <w:rPr>
          <w:color w:val="auto"/>
          <w:sz w:val="24"/>
          <w:szCs w:val="24"/>
          <w:lang w:val="lt-LT"/>
        </w:rPr>
        <w:t>94</w:t>
      </w:r>
      <w:r w:rsidR="000A266A" w:rsidRPr="00055332">
        <w:rPr>
          <w:color w:val="auto"/>
          <w:sz w:val="24"/>
          <w:szCs w:val="24"/>
          <w:lang w:val="lt-LT"/>
        </w:rPr>
        <w:t>–</w:t>
      </w:r>
      <w:r w:rsidR="00DA3FF6">
        <w:rPr>
          <w:color w:val="auto"/>
          <w:sz w:val="24"/>
          <w:szCs w:val="24"/>
          <w:lang w:val="lt-LT"/>
        </w:rPr>
        <w:t>98</w:t>
      </w:r>
      <w:r w:rsidR="00DA3FF6" w:rsidRPr="00055332">
        <w:rPr>
          <w:color w:val="auto"/>
          <w:sz w:val="24"/>
          <w:szCs w:val="24"/>
          <w:lang w:val="lt-LT"/>
        </w:rPr>
        <w:t xml:space="preserve"> </w:t>
      </w:r>
      <w:r w:rsidR="000A266A" w:rsidRPr="00055332">
        <w:rPr>
          <w:color w:val="auto"/>
          <w:sz w:val="24"/>
          <w:szCs w:val="24"/>
          <w:lang w:val="lt-LT"/>
        </w:rPr>
        <w:t>punktuose nustatytas bendravimas su tiekėjais gali būti vykdomas žodžiu.</w:t>
      </w:r>
    </w:p>
    <w:p w:rsidR="000A266A" w:rsidRPr="00055332" w:rsidRDefault="00DA2F30">
      <w:pPr>
        <w:pStyle w:val="Pagrindinistekstas1"/>
        <w:spacing w:line="360" w:lineRule="auto"/>
        <w:rPr>
          <w:color w:val="auto"/>
          <w:sz w:val="24"/>
          <w:szCs w:val="24"/>
          <w:lang w:val="lt-LT"/>
        </w:rPr>
      </w:pPr>
      <w:r>
        <w:rPr>
          <w:color w:val="auto"/>
          <w:sz w:val="24"/>
          <w:szCs w:val="24"/>
          <w:lang w:val="lt-LT"/>
        </w:rPr>
        <w:t>96</w:t>
      </w:r>
      <w:r w:rsidR="000A266A" w:rsidRPr="00055332">
        <w:rPr>
          <w:color w:val="auto"/>
          <w:sz w:val="24"/>
          <w:szCs w:val="24"/>
          <w:lang w:val="lt-LT"/>
        </w:rPr>
        <w:t>.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Agentūra gali priimti sprendimą preliminariojoje sutartyje nustatyti ne tik esmines, bet ir visas jos pagrindu sudaromos pagrindinės pirkimo sutarties sąlygas.</w:t>
      </w:r>
    </w:p>
    <w:p w:rsidR="000A266A" w:rsidRPr="00055332" w:rsidRDefault="00DA2F30">
      <w:pPr>
        <w:pStyle w:val="Pagrindinistekstas1"/>
        <w:spacing w:line="360" w:lineRule="auto"/>
        <w:rPr>
          <w:color w:val="auto"/>
          <w:sz w:val="24"/>
          <w:szCs w:val="24"/>
          <w:lang w:val="lt-LT"/>
        </w:rPr>
      </w:pPr>
      <w:r>
        <w:rPr>
          <w:color w:val="auto"/>
          <w:sz w:val="24"/>
          <w:szCs w:val="24"/>
          <w:lang w:val="lt-LT"/>
        </w:rPr>
        <w:t>97</w:t>
      </w:r>
      <w:r w:rsidR="000A266A" w:rsidRPr="00055332">
        <w:rPr>
          <w:color w:val="auto"/>
          <w:sz w:val="24"/>
          <w:szCs w:val="24"/>
          <w:lang w:val="lt-LT"/>
        </w:rPr>
        <w:t>. Agentūra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0A266A" w:rsidRPr="00055332" w:rsidRDefault="00DA2F30">
      <w:pPr>
        <w:pStyle w:val="Pagrindinistekstas1"/>
        <w:spacing w:line="360" w:lineRule="auto"/>
        <w:rPr>
          <w:color w:val="auto"/>
          <w:sz w:val="24"/>
          <w:szCs w:val="24"/>
          <w:lang w:val="lt-LT"/>
        </w:rPr>
      </w:pPr>
      <w:r>
        <w:rPr>
          <w:color w:val="auto"/>
          <w:sz w:val="24"/>
          <w:szCs w:val="24"/>
          <w:lang w:val="lt-LT"/>
        </w:rPr>
        <w:t>98</w:t>
      </w:r>
      <w:r w:rsidR="000A266A" w:rsidRPr="00055332">
        <w:rPr>
          <w:color w:val="auto"/>
          <w:sz w:val="24"/>
          <w:szCs w:val="24"/>
          <w:lang w:val="lt-LT"/>
        </w:rPr>
        <w:t xml:space="preserve">. Tais atvejais, kai preliminarioji sutartis sudaryta su vienu tiekėju ir joje buvo nustatytos visos pagrindinės pirkimo sutarties sąlygos, pagrindinė pirkimo sutartis sudaroma pagal </w:t>
      </w:r>
      <w:r w:rsidR="000A266A" w:rsidRPr="00055332">
        <w:rPr>
          <w:color w:val="auto"/>
          <w:sz w:val="24"/>
          <w:szCs w:val="24"/>
          <w:lang w:val="lt-LT"/>
        </w:rPr>
        <w:lastRenderedPageBreak/>
        <w:t>preliminariojoje sutartyje nustatytas sąlygas, kreipiantis į tiekėją raštu dėl pagrindinės pirkimo sutarties sudarymo.</w:t>
      </w:r>
    </w:p>
    <w:p w:rsidR="000A266A" w:rsidRPr="00055332" w:rsidRDefault="00DA2F30">
      <w:pPr>
        <w:pStyle w:val="Pagrindinistekstas1"/>
        <w:spacing w:line="360" w:lineRule="auto"/>
        <w:rPr>
          <w:color w:val="auto"/>
          <w:sz w:val="24"/>
          <w:szCs w:val="24"/>
          <w:lang w:val="lt-LT"/>
        </w:rPr>
      </w:pPr>
      <w:r>
        <w:rPr>
          <w:color w:val="auto"/>
          <w:sz w:val="24"/>
          <w:szCs w:val="24"/>
          <w:lang w:val="lt-LT"/>
        </w:rPr>
        <w:t>99</w:t>
      </w:r>
      <w:r w:rsidR="000A266A" w:rsidRPr="00055332">
        <w:rPr>
          <w:color w:val="auto"/>
          <w:sz w:val="24"/>
          <w:szCs w:val="24"/>
          <w:lang w:val="lt-LT"/>
        </w:rPr>
        <w:t>. Tais atvejais, kai preliminarioji sutartis sudaryta su vienu tiekėju ir joje buvo nustatytos esminės, bet ne visos pagrindinės pirkimo sutarties sąlygos, Agentūr</w:t>
      </w:r>
      <w:r w:rsidR="00CE5C47" w:rsidRPr="00055332">
        <w:rPr>
          <w:color w:val="auto"/>
          <w:sz w:val="24"/>
          <w:szCs w:val="24"/>
          <w:lang w:val="lt-LT"/>
        </w:rPr>
        <w:t>a</w:t>
      </w:r>
      <w:r w:rsidR="000A266A" w:rsidRPr="00055332">
        <w:rPr>
          <w:color w:val="auto"/>
          <w:sz w:val="24"/>
          <w:szCs w:val="24"/>
          <w:lang w:val="lt-LT"/>
        </w:rPr>
        <w:t xml:space="preserve"> kreipiasi į tiekėją raštu, prašydama papildyti pasiūlymą iki nustatyto termino ir nurodo, kad papildymas negali keisti pasiūlymo esmės.</w:t>
      </w:r>
    </w:p>
    <w:p w:rsidR="000A266A" w:rsidRPr="00055332" w:rsidRDefault="00DA2F30">
      <w:pPr>
        <w:pStyle w:val="Pagrindinistekstas1"/>
        <w:spacing w:line="360" w:lineRule="auto"/>
        <w:rPr>
          <w:color w:val="auto"/>
          <w:sz w:val="24"/>
          <w:szCs w:val="24"/>
          <w:lang w:val="lt-LT"/>
        </w:rPr>
      </w:pPr>
      <w:r>
        <w:rPr>
          <w:color w:val="auto"/>
          <w:sz w:val="24"/>
          <w:szCs w:val="24"/>
          <w:lang w:val="lt-LT"/>
        </w:rPr>
        <w:t>100</w:t>
      </w:r>
      <w:r w:rsidR="000A266A" w:rsidRPr="00055332">
        <w:rPr>
          <w:color w:val="auto"/>
          <w:sz w:val="24"/>
          <w:szCs w:val="24"/>
          <w:lang w:val="lt-LT"/>
        </w:rPr>
        <w:t>.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Agentūra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Agentūra raštu kreipiasi į kitą tiekėją, iš likusių tiekėjų laikomą geriausiu, siūlydama sudaryti pagrindinę sutartį, ir t. t., kol pasirenkamas tiekėjas, su kuriuo bus sudaroma pagrindinė sutartis.</w:t>
      </w:r>
    </w:p>
    <w:p w:rsidR="000A266A" w:rsidRPr="00055332" w:rsidRDefault="00DA2F30">
      <w:pPr>
        <w:pStyle w:val="Pagrindinistekstas1"/>
        <w:spacing w:line="360" w:lineRule="auto"/>
        <w:rPr>
          <w:color w:val="auto"/>
          <w:sz w:val="24"/>
          <w:szCs w:val="24"/>
          <w:lang w:val="lt-LT"/>
        </w:rPr>
      </w:pPr>
      <w:r>
        <w:rPr>
          <w:color w:val="auto"/>
          <w:sz w:val="24"/>
          <w:szCs w:val="24"/>
          <w:lang w:val="lt-LT"/>
        </w:rPr>
        <w:t>101</w:t>
      </w:r>
      <w:r w:rsidR="000A266A" w:rsidRPr="00055332">
        <w:rPr>
          <w:color w:val="auto"/>
          <w:sz w:val="24"/>
          <w:szCs w:val="24"/>
          <w:lang w:val="lt-LT"/>
        </w:rPr>
        <w:t xml:space="preserve">.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šių Taisyklių </w:t>
      </w:r>
      <w:r w:rsidR="00DA3FF6">
        <w:rPr>
          <w:color w:val="auto"/>
          <w:sz w:val="24"/>
          <w:szCs w:val="24"/>
          <w:lang w:val="lt-LT"/>
        </w:rPr>
        <w:t>102</w:t>
      </w:r>
      <w:r w:rsidR="00DA3FF6" w:rsidRPr="00055332">
        <w:rPr>
          <w:color w:val="auto"/>
          <w:sz w:val="24"/>
          <w:szCs w:val="24"/>
          <w:lang w:val="lt-LT"/>
        </w:rPr>
        <w:t xml:space="preserve"> </w:t>
      </w:r>
      <w:r w:rsidR="000A266A" w:rsidRPr="00055332">
        <w:rPr>
          <w:color w:val="auto"/>
          <w:sz w:val="24"/>
          <w:szCs w:val="24"/>
          <w:lang w:val="lt-LT"/>
        </w:rPr>
        <w:t>punkte nurodyta tvarka.</w:t>
      </w:r>
    </w:p>
    <w:p w:rsidR="000A266A" w:rsidRPr="00055332" w:rsidRDefault="00DA2F30">
      <w:pPr>
        <w:pStyle w:val="Pagrindinistekstas1"/>
        <w:spacing w:line="360" w:lineRule="auto"/>
        <w:rPr>
          <w:color w:val="auto"/>
          <w:sz w:val="24"/>
          <w:szCs w:val="24"/>
          <w:lang w:val="lt-LT"/>
        </w:rPr>
      </w:pPr>
      <w:r>
        <w:rPr>
          <w:color w:val="auto"/>
          <w:sz w:val="24"/>
          <w:szCs w:val="24"/>
          <w:lang w:val="lt-LT"/>
        </w:rPr>
        <w:t>102</w:t>
      </w:r>
      <w:r w:rsidR="000A266A" w:rsidRPr="00055332">
        <w:rPr>
          <w:color w:val="auto"/>
          <w:sz w:val="24"/>
          <w:szCs w:val="24"/>
          <w:lang w:val="lt-LT"/>
        </w:rPr>
        <w:t>. Atnaujindama tiekėjų varžymąsi, Agentūra:</w:t>
      </w:r>
    </w:p>
    <w:p w:rsidR="000A266A" w:rsidRPr="00055332" w:rsidRDefault="00DA2F30">
      <w:pPr>
        <w:pStyle w:val="Pagrindinistekstas1"/>
        <w:spacing w:line="360" w:lineRule="auto"/>
        <w:rPr>
          <w:color w:val="auto"/>
          <w:sz w:val="24"/>
          <w:szCs w:val="24"/>
          <w:lang w:val="lt-LT"/>
        </w:rPr>
      </w:pPr>
      <w:r>
        <w:rPr>
          <w:color w:val="auto"/>
          <w:sz w:val="24"/>
          <w:szCs w:val="24"/>
          <w:lang w:val="lt-LT"/>
        </w:rPr>
        <w:t>102</w:t>
      </w:r>
      <w:r w:rsidR="000A266A" w:rsidRPr="00055332">
        <w:rPr>
          <w:color w:val="auto"/>
          <w:sz w:val="24"/>
          <w:szCs w:val="24"/>
          <w:lang w:val="lt-LT"/>
        </w:rPr>
        <w:t>.1.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0A266A" w:rsidRPr="00055332" w:rsidRDefault="00DA2F30">
      <w:pPr>
        <w:pStyle w:val="Pagrindinistekstas1"/>
        <w:spacing w:line="360" w:lineRule="auto"/>
        <w:rPr>
          <w:color w:val="auto"/>
          <w:sz w:val="24"/>
          <w:szCs w:val="24"/>
          <w:lang w:val="lt-LT"/>
        </w:rPr>
      </w:pPr>
      <w:r>
        <w:rPr>
          <w:color w:val="auto"/>
          <w:sz w:val="24"/>
          <w:szCs w:val="24"/>
          <w:lang w:val="lt-LT"/>
        </w:rPr>
        <w:t>102</w:t>
      </w:r>
      <w:r w:rsidR="000A266A" w:rsidRPr="00055332">
        <w:rPr>
          <w:color w:val="auto"/>
          <w:sz w:val="24"/>
          <w:szCs w:val="24"/>
          <w:lang w:val="lt-LT"/>
        </w:rPr>
        <w:t>.2. išrenka geriausią pasiūlymą pateikusį tiekėją, vadovaudamasi preliminariojoje sutartyje nustatytais pasiūlymų vertinimo kriterijais, ir su šį pasiūlymą pateikusiu tiekėju sudaro pagrindinę sutartį.</w:t>
      </w:r>
    </w:p>
    <w:p w:rsidR="000A266A" w:rsidRPr="00055332" w:rsidRDefault="00DA2F30">
      <w:pPr>
        <w:pStyle w:val="Pagrindinistekstas1"/>
        <w:spacing w:line="360" w:lineRule="auto"/>
        <w:rPr>
          <w:color w:val="auto"/>
          <w:sz w:val="24"/>
          <w:szCs w:val="24"/>
          <w:lang w:val="lt-LT"/>
        </w:rPr>
      </w:pPr>
      <w:r>
        <w:rPr>
          <w:color w:val="auto"/>
          <w:sz w:val="24"/>
          <w:szCs w:val="24"/>
          <w:lang w:val="lt-LT"/>
        </w:rPr>
        <w:t>103</w:t>
      </w:r>
      <w:r w:rsidR="000A266A" w:rsidRPr="00055332">
        <w:rPr>
          <w:color w:val="auto"/>
          <w:sz w:val="24"/>
          <w:szCs w:val="24"/>
          <w:lang w:val="lt-LT"/>
        </w:rPr>
        <w:t>. Pagrindinė sutartis preliminariosios sutarties pagrindu gali būti sudaroma iš karto, kai tiekėjas yra raštu (išskyrus pagrindinę sutartį, sudaromą žodžiu) informuojamas, kad jo pasiūlymas pripažintas laimėjusiu ir jis atrinktas sudaryti pagrindinę sutartį.</w:t>
      </w:r>
    </w:p>
    <w:p w:rsidR="000A266A" w:rsidRPr="00055332" w:rsidRDefault="000A266A">
      <w:pPr>
        <w:pStyle w:val="PAVADINIMAI"/>
        <w:numPr>
          <w:ilvl w:val="0"/>
          <w:numId w:val="0"/>
        </w:numPr>
        <w:tabs>
          <w:tab w:val="left" w:pos="360"/>
        </w:tabs>
        <w:spacing w:line="360" w:lineRule="auto"/>
        <w:rPr>
          <w:rFonts w:cs="Times New Roman"/>
          <w:lang w:val="lt-LT"/>
        </w:rPr>
      </w:pPr>
      <w:bookmarkStart w:id="11" w:name="_Toc339984131"/>
      <w:r w:rsidRPr="00055332">
        <w:rPr>
          <w:rFonts w:cs="Times New Roman"/>
          <w:lang w:val="lt-LT"/>
        </w:rPr>
        <w:t>XII. SUPAPRASTINTŲ PIRKIMŲ BŪDAI IR JŲ PASIRINKIMO SĄLYGOS</w:t>
      </w:r>
      <w:bookmarkEnd w:id="11"/>
    </w:p>
    <w:p w:rsidR="000A266A" w:rsidRPr="00055332" w:rsidRDefault="009B6B24">
      <w:pPr>
        <w:pStyle w:val="Pagrindinistekstas1"/>
        <w:spacing w:line="360" w:lineRule="auto"/>
        <w:rPr>
          <w:color w:val="auto"/>
          <w:sz w:val="24"/>
          <w:szCs w:val="24"/>
          <w:lang w:val="lt-LT"/>
        </w:rPr>
      </w:pPr>
      <w:r>
        <w:rPr>
          <w:color w:val="auto"/>
          <w:sz w:val="24"/>
          <w:szCs w:val="24"/>
          <w:lang w:val="lt-LT"/>
        </w:rPr>
        <w:t>104</w:t>
      </w:r>
      <w:r w:rsidR="000A266A" w:rsidRPr="00055332">
        <w:rPr>
          <w:color w:val="auto"/>
          <w:sz w:val="24"/>
          <w:szCs w:val="24"/>
          <w:lang w:val="lt-LT"/>
        </w:rPr>
        <w:t>. Agentūroje supaprastinti pirkimai atliekami šiais būdais:</w:t>
      </w:r>
    </w:p>
    <w:p w:rsidR="000A266A" w:rsidRPr="00055332" w:rsidRDefault="009B6B24">
      <w:pPr>
        <w:pStyle w:val="Pagrindinistekstas1"/>
        <w:spacing w:line="360" w:lineRule="auto"/>
        <w:rPr>
          <w:color w:val="auto"/>
          <w:sz w:val="24"/>
          <w:szCs w:val="24"/>
          <w:lang w:val="lt-LT"/>
        </w:rPr>
      </w:pPr>
      <w:r>
        <w:rPr>
          <w:color w:val="auto"/>
          <w:sz w:val="24"/>
          <w:szCs w:val="24"/>
          <w:lang w:val="lt-LT"/>
        </w:rPr>
        <w:lastRenderedPageBreak/>
        <w:t>104</w:t>
      </w:r>
      <w:r w:rsidR="000A266A" w:rsidRPr="00055332">
        <w:rPr>
          <w:color w:val="auto"/>
          <w:sz w:val="24"/>
          <w:szCs w:val="24"/>
          <w:lang w:val="lt-LT"/>
        </w:rPr>
        <w:t>.1. supaprastinto atviro konkurso;</w:t>
      </w:r>
    </w:p>
    <w:p w:rsidR="000A266A" w:rsidRPr="00055332" w:rsidRDefault="009B6B24">
      <w:pPr>
        <w:pStyle w:val="Pagrindinistekstas1"/>
        <w:spacing w:line="360" w:lineRule="auto"/>
        <w:rPr>
          <w:color w:val="auto"/>
          <w:sz w:val="24"/>
          <w:szCs w:val="24"/>
          <w:lang w:val="lt-LT"/>
        </w:rPr>
      </w:pPr>
      <w:r>
        <w:rPr>
          <w:color w:val="auto"/>
          <w:sz w:val="24"/>
          <w:szCs w:val="24"/>
          <w:lang w:val="lt-LT"/>
        </w:rPr>
        <w:t>104</w:t>
      </w:r>
      <w:r w:rsidR="000A266A" w:rsidRPr="00055332">
        <w:rPr>
          <w:color w:val="auto"/>
          <w:sz w:val="24"/>
          <w:szCs w:val="24"/>
          <w:lang w:val="lt-LT"/>
        </w:rPr>
        <w:t>.2. supaprastinto riboto konkurso;</w:t>
      </w:r>
    </w:p>
    <w:p w:rsidR="000A266A" w:rsidRPr="00055332" w:rsidRDefault="009B6B24">
      <w:pPr>
        <w:pStyle w:val="Pagrindinistekstas1"/>
        <w:spacing w:line="360" w:lineRule="auto"/>
        <w:rPr>
          <w:color w:val="auto"/>
          <w:sz w:val="24"/>
          <w:szCs w:val="24"/>
          <w:lang w:val="lt-LT"/>
        </w:rPr>
      </w:pPr>
      <w:r>
        <w:rPr>
          <w:color w:val="auto"/>
          <w:sz w:val="24"/>
          <w:szCs w:val="24"/>
          <w:lang w:val="lt-LT"/>
        </w:rPr>
        <w:t>104</w:t>
      </w:r>
      <w:r w:rsidR="000A266A" w:rsidRPr="00055332">
        <w:rPr>
          <w:color w:val="auto"/>
          <w:sz w:val="24"/>
          <w:szCs w:val="24"/>
          <w:lang w:val="lt-LT"/>
        </w:rPr>
        <w:t>.3. supaprastintų skelbiamų derybų;</w:t>
      </w:r>
    </w:p>
    <w:p w:rsidR="000A266A" w:rsidRPr="00055332" w:rsidRDefault="009B6B24">
      <w:pPr>
        <w:pStyle w:val="Pagrindinistekstas1"/>
        <w:spacing w:line="360" w:lineRule="auto"/>
        <w:rPr>
          <w:color w:val="auto"/>
          <w:sz w:val="24"/>
          <w:szCs w:val="24"/>
          <w:lang w:val="lt-LT"/>
        </w:rPr>
      </w:pPr>
      <w:r>
        <w:rPr>
          <w:color w:val="auto"/>
          <w:sz w:val="24"/>
          <w:szCs w:val="24"/>
          <w:lang w:val="lt-LT"/>
        </w:rPr>
        <w:t>104</w:t>
      </w:r>
      <w:r w:rsidR="000A266A" w:rsidRPr="00055332">
        <w:rPr>
          <w:color w:val="auto"/>
          <w:sz w:val="24"/>
          <w:szCs w:val="24"/>
          <w:lang w:val="lt-LT"/>
        </w:rPr>
        <w:t>.5. supaprastinto atviro projekto konkurso;</w:t>
      </w:r>
    </w:p>
    <w:p w:rsidR="000A266A" w:rsidRPr="00055332" w:rsidRDefault="009B6B24">
      <w:pPr>
        <w:pStyle w:val="Pagrindinistekstas1"/>
        <w:spacing w:line="360" w:lineRule="auto"/>
        <w:rPr>
          <w:color w:val="auto"/>
          <w:sz w:val="24"/>
          <w:szCs w:val="24"/>
          <w:lang w:val="lt-LT"/>
        </w:rPr>
      </w:pPr>
      <w:r>
        <w:rPr>
          <w:color w:val="auto"/>
          <w:sz w:val="24"/>
          <w:szCs w:val="24"/>
          <w:lang w:val="lt-LT"/>
        </w:rPr>
        <w:t>104</w:t>
      </w:r>
      <w:r w:rsidR="000A266A" w:rsidRPr="00055332">
        <w:rPr>
          <w:color w:val="auto"/>
          <w:sz w:val="24"/>
          <w:szCs w:val="24"/>
          <w:lang w:val="lt-LT"/>
        </w:rPr>
        <w:t>.6. supaprastinto riboto projekto konkurso;</w:t>
      </w:r>
    </w:p>
    <w:p w:rsidR="000A266A" w:rsidRPr="00055332" w:rsidRDefault="009B6B24">
      <w:pPr>
        <w:pStyle w:val="Pagrindinistekstas1"/>
        <w:spacing w:line="360" w:lineRule="auto"/>
        <w:rPr>
          <w:color w:val="auto"/>
          <w:sz w:val="24"/>
          <w:szCs w:val="24"/>
          <w:lang w:val="lt-LT"/>
        </w:rPr>
      </w:pPr>
      <w:r>
        <w:rPr>
          <w:color w:val="auto"/>
          <w:sz w:val="24"/>
          <w:szCs w:val="24"/>
          <w:lang w:val="lt-LT"/>
        </w:rPr>
        <w:t>104</w:t>
      </w:r>
      <w:r w:rsidR="000A266A" w:rsidRPr="00055332">
        <w:rPr>
          <w:color w:val="auto"/>
          <w:sz w:val="24"/>
          <w:szCs w:val="24"/>
          <w:lang w:val="lt-LT"/>
        </w:rPr>
        <w:t>.7. apklausos.</w:t>
      </w:r>
    </w:p>
    <w:p w:rsidR="000A266A" w:rsidRPr="00055332" w:rsidRDefault="009B6B24">
      <w:pPr>
        <w:pStyle w:val="Pagrindinistekstas1"/>
        <w:spacing w:line="360" w:lineRule="auto"/>
        <w:rPr>
          <w:color w:val="auto"/>
          <w:sz w:val="24"/>
          <w:szCs w:val="24"/>
          <w:lang w:val="lt-LT"/>
        </w:rPr>
      </w:pPr>
      <w:r>
        <w:rPr>
          <w:color w:val="auto"/>
          <w:sz w:val="24"/>
          <w:szCs w:val="24"/>
          <w:lang w:val="lt-LT"/>
        </w:rPr>
        <w:t>105</w:t>
      </w:r>
      <w:r w:rsidR="000A266A" w:rsidRPr="00055332">
        <w:rPr>
          <w:color w:val="auto"/>
          <w:sz w:val="24"/>
          <w:szCs w:val="24"/>
          <w:lang w:val="lt-LT"/>
        </w:rPr>
        <w:t>.   Pirkimas supaprastinto atviro, supaprastinto riboto konkurso ar supaprastintų skelbiamų derybų būdu gali būti atliktas visais atvejais, tinkamai apie jį paskelbus.</w:t>
      </w:r>
    </w:p>
    <w:p w:rsidR="000A266A" w:rsidRPr="00055332" w:rsidRDefault="009B6B24">
      <w:pPr>
        <w:pStyle w:val="Pagrindinistekstas1"/>
        <w:spacing w:line="360" w:lineRule="auto"/>
        <w:rPr>
          <w:color w:val="auto"/>
          <w:sz w:val="24"/>
          <w:szCs w:val="24"/>
          <w:lang w:val="lt-LT"/>
        </w:rPr>
      </w:pPr>
      <w:r>
        <w:rPr>
          <w:color w:val="auto"/>
          <w:sz w:val="24"/>
          <w:szCs w:val="24"/>
          <w:lang w:val="lt-LT"/>
        </w:rPr>
        <w:t>106</w:t>
      </w:r>
      <w:r w:rsidR="000A266A" w:rsidRPr="00055332">
        <w:rPr>
          <w:color w:val="auto"/>
          <w:sz w:val="24"/>
          <w:szCs w:val="24"/>
          <w:lang w:val="lt-LT"/>
        </w:rPr>
        <w:t>.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0A266A" w:rsidRPr="00055332" w:rsidRDefault="009B6B24">
      <w:pPr>
        <w:pStyle w:val="Pagrindinistekstas1"/>
        <w:spacing w:line="360" w:lineRule="auto"/>
        <w:rPr>
          <w:color w:val="auto"/>
          <w:sz w:val="24"/>
          <w:szCs w:val="24"/>
          <w:lang w:val="lt-LT"/>
        </w:rPr>
      </w:pPr>
      <w:r>
        <w:rPr>
          <w:color w:val="auto"/>
          <w:sz w:val="24"/>
          <w:szCs w:val="24"/>
          <w:lang w:val="lt-LT"/>
        </w:rPr>
        <w:t>106</w:t>
      </w:r>
      <w:r w:rsidR="000A266A" w:rsidRPr="00055332">
        <w:rPr>
          <w:color w:val="auto"/>
          <w:sz w:val="24"/>
          <w:szCs w:val="24"/>
          <w:lang w:val="lt-LT"/>
        </w:rPr>
        <w:t>.1. su supaprastinto projekto konkurso laimėtoju numatyta sudaryti paslaugų pirkimo sutartį, arba</w:t>
      </w:r>
    </w:p>
    <w:p w:rsidR="000A266A" w:rsidRPr="00055332" w:rsidRDefault="009B6B24">
      <w:pPr>
        <w:pStyle w:val="Pagrindinistekstas1"/>
        <w:spacing w:line="360" w:lineRule="auto"/>
        <w:rPr>
          <w:color w:val="auto"/>
          <w:sz w:val="24"/>
          <w:szCs w:val="24"/>
          <w:lang w:val="lt-LT"/>
        </w:rPr>
      </w:pPr>
      <w:r>
        <w:rPr>
          <w:color w:val="auto"/>
          <w:sz w:val="24"/>
          <w:szCs w:val="24"/>
          <w:lang w:val="lt-LT"/>
        </w:rPr>
        <w:t>106</w:t>
      </w:r>
      <w:r w:rsidR="000A266A" w:rsidRPr="00055332">
        <w:rPr>
          <w:color w:val="auto"/>
          <w:sz w:val="24"/>
          <w:szCs w:val="24"/>
          <w:lang w:val="lt-LT"/>
        </w:rPr>
        <w:t>.2. supaprastinto projekto konkurso laimėtoją, laimėtojus ar dalyvius numatyta apdovanoti prizais ar kitaip atsilyginti už dalyvavimą. Šiuo atveju Agentūra turi teisę derėtis su projekto konkurso laimėtoju arba visais laimėtojais (pirmąsias vietas užėmusiais dalyviais) dėl paslaugų atlikimo.</w:t>
      </w:r>
    </w:p>
    <w:p w:rsidR="000A266A" w:rsidRPr="00055332" w:rsidRDefault="009B6B24">
      <w:pPr>
        <w:pStyle w:val="Pagrindinistekstas1"/>
        <w:spacing w:line="360" w:lineRule="auto"/>
        <w:rPr>
          <w:color w:val="auto"/>
          <w:sz w:val="24"/>
          <w:szCs w:val="24"/>
          <w:lang w:val="lt-LT"/>
        </w:rPr>
      </w:pPr>
      <w:r>
        <w:rPr>
          <w:color w:val="auto"/>
          <w:sz w:val="24"/>
          <w:szCs w:val="24"/>
          <w:lang w:val="lt-LT"/>
        </w:rPr>
        <w:t xml:space="preserve">107. </w:t>
      </w:r>
      <w:r w:rsidR="000A266A" w:rsidRPr="00055332">
        <w:rPr>
          <w:color w:val="auto"/>
          <w:sz w:val="24"/>
          <w:szCs w:val="24"/>
          <w:lang w:val="lt-LT"/>
        </w:rPr>
        <w:t>Agentūra gali vykdyti supaprastintą atvirą projekto konkursą bei supaprastintą ribotą projekto konkursą.</w:t>
      </w:r>
    </w:p>
    <w:p w:rsidR="000A266A" w:rsidRPr="00055332" w:rsidRDefault="00312036">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8</w:t>
      </w:r>
      <w:r w:rsidR="000A266A" w:rsidRPr="00055332">
        <w:rPr>
          <w:color w:val="auto"/>
          <w:sz w:val="24"/>
          <w:szCs w:val="24"/>
          <w:lang w:val="lt-LT"/>
        </w:rPr>
        <w:t>. Apklausos būdu pirkimas gali būti atliekamas, kai pagal Viešųjų pirkimų įstatymą ir šiose Taisyklėse nustatytas sąlygas apie supaprastintą pirkimą neprivaloma skelbti:</w:t>
      </w:r>
    </w:p>
    <w:p w:rsidR="00F12745" w:rsidRPr="00055332" w:rsidRDefault="00312036" w:rsidP="00140974">
      <w:pPr>
        <w:pStyle w:val="Pagrindinistekstas1"/>
        <w:spacing w:line="360" w:lineRule="auto"/>
        <w:ind w:firstLine="284"/>
        <w:rPr>
          <w:color w:val="auto"/>
          <w:sz w:val="24"/>
          <w:szCs w:val="24"/>
          <w:lang w:val="lt-LT"/>
        </w:rPr>
      </w:pPr>
      <w:r w:rsidRPr="00055332">
        <w:rPr>
          <w:color w:val="auto"/>
          <w:sz w:val="24"/>
          <w:szCs w:val="24"/>
          <w:lang w:val="lt-LT"/>
        </w:rPr>
        <w:t>10</w:t>
      </w:r>
      <w:r>
        <w:rPr>
          <w:color w:val="auto"/>
          <w:sz w:val="24"/>
          <w:szCs w:val="24"/>
          <w:lang w:val="lt-LT"/>
        </w:rPr>
        <w:t>8</w:t>
      </w:r>
      <w:r w:rsidR="000A266A" w:rsidRPr="00055332">
        <w:rPr>
          <w:color w:val="auto"/>
          <w:sz w:val="24"/>
          <w:szCs w:val="24"/>
          <w:lang w:val="lt-LT"/>
        </w:rPr>
        <w:t>.1. perkamos prekės, paslaugos ar darbai, kai:</w:t>
      </w:r>
    </w:p>
    <w:p w:rsidR="000A266A" w:rsidRPr="00055332" w:rsidRDefault="00312036" w:rsidP="00140974">
      <w:pPr>
        <w:pStyle w:val="Pagrindinistekstas1"/>
        <w:spacing w:line="360" w:lineRule="auto"/>
        <w:ind w:firstLine="284"/>
        <w:rPr>
          <w:color w:val="auto"/>
          <w:sz w:val="24"/>
          <w:szCs w:val="24"/>
          <w:lang w:val="lt-LT"/>
        </w:rPr>
      </w:pPr>
      <w:r w:rsidRPr="00055332">
        <w:rPr>
          <w:color w:val="auto"/>
          <w:sz w:val="24"/>
          <w:szCs w:val="24"/>
          <w:lang w:val="lt-LT"/>
        </w:rPr>
        <w:t>10</w:t>
      </w:r>
      <w:r>
        <w:rPr>
          <w:color w:val="auto"/>
          <w:sz w:val="24"/>
          <w:szCs w:val="24"/>
          <w:lang w:val="lt-LT"/>
        </w:rPr>
        <w:t>8</w:t>
      </w:r>
      <w:r w:rsidR="000A266A" w:rsidRPr="00055332">
        <w:rPr>
          <w:color w:val="auto"/>
          <w:sz w:val="24"/>
          <w:szCs w:val="24"/>
          <w:lang w:val="lt-LT"/>
        </w:rPr>
        <w:t>.1.1. pirkimas, apie kurį buvo skelbta, neįvyko, nes nebuvo gauta paraiškų ar pasiūlymų;</w:t>
      </w:r>
    </w:p>
    <w:p w:rsidR="000A266A" w:rsidRPr="00055332" w:rsidRDefault="00312036">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8</w:t>
      </w:r>
      <w:r w:rsidR="000A266A" w:rsidRPr="00055332">
        <w:rPr>
          <w:color w:val="auto"/>
          <w:sz w:val="24"/>
          <w:szCs w:val="24"/>
          <w:lang w:val="lt-LT"/>
        </w:rPr>
        <w:t>.1.2. atliekant pirkimą, apie kurį buvo skelbta, visi gauti pasiūlymai neatitiko pirkimo dokumentų reikalavimų arba buvo pasiūlytos per didelės Agentūra nepriimtinos kainos, o pirkimo sąlygos iš esmės nekeičiamos ir į neskelbiamą pirkimą kviečiami visi pasiūlymus pateikę tiekėjai, atitinkantys Agentūra nustatytus minimalius kvalifikacijos reikalavimus;</w:t>
      </w:r>
    </w:p>
    <w:p w:rsidR="006064C0" w:rsidRPr="00055332" w:rsidRDefault="00312036" w:rsidP="006064C0">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8</w:t>
      </w:r>
      <w:r w:rsidR="000A266A" w:rsidRPr="00055332">
        <w:rPr>
          <w:color w:val="auto"/>
          <w:sz w:val="24"/>
          <w:szCs w:val="24"/>
          <w:lang w:val="lt-LT"/>
        </w:rPr>
        <w:t>.1.3. dėl įvykių, kurių Agentūra negalėjo iš anksto numatyti, būtina skubiai įsigyti reikalingų prekių, paslaugų ar darbų. Aplinkybės, kuriomis grindžiama ypatinga skuba, negali priklausyti nuo Agentūros;</w:t>
      </w:r>
    </w:p>
    <w:p w:rsidR="000A266A" w:rsidRPr="00055332" w:rsidRDefault="00312036">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8</w:t>
      </w:r>
      <w:r w:rsidR="000A266A" w:rsidRPr="00055332">
        <w:rPr>
          <w:color w:val="auto"/>
          <w:sz w:val="24"/>
          <w:szCs w:val="24"/>
          <w:lang w:val="lt-LT"/>
        </w:rPr>
        <w:t>.1.4. atliekami mažos vertės pirkimai esant bent vienai iš šių sąlygų:</w:t>
      </w:r>
    </w:p>
    <w:p w:rsidR="000A266A" w:rsidRPr="00055332" w:rsidRDefault="00312036">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8</w:t>
      </w:r>
      <w:r w:rsidR="000A266A" w:rsidRPr="00055332">
        <w:rPr>
          <w:color w:val="auto"/>
          <w:sz w:val="24"/>
          <w:szCs w:val="24"/>
          <w:lang w:val="lt-LT"/>
        </w:rPr>
        <w:t>.1.4.1. būtina skubiai įsigyti prekių, paslaugų ar darbų;</w:t>
      </w:r>
    </w:p>
    <w:p w:rsidR="00652B56" w:rsidRPr="00055332" w:rsidRDefault="00312036">
      <w:pPr>
        <w:pStyle w:val="Pagrindinistekstas1"/>
        <w:spacing w:line="360" w:lineRule="auto"/>
        <w:rPr>
          <w:color w:val="auto"/>
          <w:sz w:val="24"/>
          <w:szCs w:val="24"/>
          <w:lang w:val="lt-LT"/>
        </w:rPr>
      </w:pPr>
      <w:r w:rsidRPr="00055332">
        <w:rPr>
          <w:color w:val="auto"/>
          <w:sz w:val="24"/>
          <w:szCs w:val="24"/>
          <w:lang w:val="lt-LT"/>
        </w:rPr>
        <w:lastRenderedPageBreak/>
        <w:t>10</w:t>
      </w:r>
      <w:r>
        <w:rPr>
          <w:color w:val="auto"/>
          <w:sz w:val="24"/>
          <w:szCs w:val="24"/>
          <w:lang w:val="lt-LT"/>
        </w:rPr>
        <w:t>8</w:t>
      </w:r>
      <w:r w:rsidR="000A266A" w:rsidRPr="00055332">
        <w:rPr>
          <w:color w:val="auto"/>
          <w:sz w:val="24"/>
          <w:szCs w:val="24"/>
          <w:lang w:val="lt-LT"/>
        </w:rPr>
        <w:t>.1.4.2. </w:t>
      </w:r>
      <w:r w:rsidR="00322157" w:rsidRPr="00055332">
        <w:rPr>
          <w:color w:val="auto"/>
          <w:sz w:val="24"/>
          <w:szCs w:val="24"/>
          <w:lang w:val="lt-LT"/>
        </w:rPr>
        <w:t xml:space="preserve"> sudaromos prekių, paslaugų pirkimo sutarties vertė neviršija </w:t>
      </w:r>
      <w:r w:rsidR="000E25D5" w:rsidRPr="00055332">
        <w:rPr>
          <w:color w:val="auto"/>
          <w:sz w:val="24"/>
          <w:szCs w:val="24"/>
          <w:lang w:val="lt-LT"/>
        </w:rPr>
        <w:t xml:space="preserve">58 000 </w:t>
      </w:r>
      <w:r w:rsidR="004015D6" w:rsidRPr="00055332">
        <w:rPr>
          <w:color w:val="auto"/>
          <w:sz w:val="24"/>
          <w:szCs w:val="24"/>
          <w:lang w:val="lt-LT"/>
        </w:rPr>
        <w:t xml:space="preserve">eurų </w:t>
      </w:r>
      <w:r w:rsidR="00322157" w:rsidRPr="00055332">
        <w:rPr>
          <w:color w:val="auto"/>
          <w:sz w:val="24"/>
          <w:szCs w:val="24"/>
          <w:lang w:val="lt-LT"/>
        </w:rPr>
        <w:t>be PVM</w:t>
      </w:r>
      <w:r w:rsidR="002720B8" w:rsidRPr="00055332">
        <w:rPr>
          <w:color w:val="auto"/>
          <w:sz w:val="24"/>
          <w:szCs w:val="24"/>
          <w:lang w:val="lt-LT"/>
        </w:rPr>
        <w:t>, o darbų pirkimo sutarties vertė neviršija 140 000 eurų</w:t>
      </w:r>
      <w:r w:rsidR="004D19FB" w:rsidRPr="00055332">
        <w:rPr>
          <w:color w:val="auto"/>
          <w:sz w:val="24"/>
          <w:szCs w:val="24"/>
          <w:lang w:val="lt-LT"/>
        </w:rPr>
        <w:t xml:space="preserve"> be PVM;</w:t>
      </w:r>
    </w:p>
    <w:p w:rsidR="000A266A" w:rsidRPr="00055332" w:rsidRDefault="00312036">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8</w:t>
      </w:r>
      <w:r w:rsidR="000A266A" w:rsidRPr="00055332">
        <w:rPr>
          <w:color w:val="auto"/>
          <w:sz w:val="24"/>
          <w:szCs w:val="24"/>
          <w:lang w:val="lt-LT"/>
        </w:rPr>
        <w:t xml:space="preserve">.1.4.3. esant sąlygoms, nustatytoms šių Taisyklių </w:t>
      </w:r>
      <w:r w:rsidRPr="00055332">
        <w:rPr>
          <w:color w:val="auto"/>
          <w:sz w:val="24"/>
          <w:szCs w:val="24"/>
          <w:lang w:val="lt-LT"/>
        </w:rPr>
        <w:t>10</w:t>
      </w:r>
      <w:r>
        <w:rPr>
          <w:color w:val="auto"/>
          <w:sz w:val="24"/>
          <w:szCs w:val="24"/>
          <w:lang w:val="lt-LT"/>
        </w:rPr>
        <w:t>8</w:t>
      </w:r>
      <w:r w:rsidR="000A266A" w:rsidRPr="00055332">
        <w:rPr>
          <w:color w:val="auto"/>
          <w:sz w:val="24"/>
          <w:szCs w:val="24"/>
          <w:lang w:val="lt-LT"/>
        </w:rPr>
        <w:t xml:space="preserve">.1.1, </w:t>
      </w:r>
      <w:r w:rsidRPr="00055332">
        <w:rPr>
          <w:color w:val="auto"/>
          <w:sz w:val="24"/>
          <w:szCs w:val="24"/>
          <w:lang w:val="lt-LT"/>
        </w:rPr>
        <w:t>10</w:t>
      </w:r>
      <w:r>
        <w:rPr>
          <w:color w:val="auto"/>
          <w:sz w:val="24"/>
          <w:szCs w:val="24"/>
          <w:lang w:val="lt-LT"/>
        </w:rPr>
        <w:t>8</w:t>
      </w:r>
      <w:r w:rsidR="000A266A" w:rsidRPr="00055332">
        <w:rPr>
          <w:color w:val="auto"/>
          <w:sz w:val="24"/>
          <w:szCs w:val="24"/>
          <w:lang w:val="lt-LT"/>
        </w:rPr>
        <w:t xml:space="preserve">.1.2, </w:t>
      </w:r>
      <w:r w:rsidRPr="00055332">
        <w:rPr>
          <w:color w:val="auto"/>
          <w:sz w:val="24"/>
          <w:szCs w:val="24"/>
          <w:lang w:val="lt-LT"/>
        </w:rPr>
        <w:t>10</w:t>
      </w:r>
      <w:r>
        <w:rPr>
          <w:color w:val="auto"/>
          <w:sz w:val="24"/>
          <w:szCs w:val="24"/>
          <w:lang w:val="lt-LT"/>
        </w:rPr>
        <w:t>8</w:t>
      </w:r>
      <w:r w:rsidR="000A266A" w:rsidRPr="00055332">
        <w:rPr>
          <w:color w:val="auto"/>
          <w:sz w:val="24"/>
          <w:szCs w:val="24"/>
          <w:lang w:val="lt-LT"/>
        </w:rPr>
        <w:t xml:space="preserve">.1.5, </w:t>
      </w:r>
      <w:r w:rsidRPr="00055332">
        <w:rPr>
          <w:color w:val="auto"/>
          <w:sz w:val="24"/>
          <w:szCs w:val="24"/>
          <w:lang w:val="lt-LT"/>
        </w:rPr>
        <w:t>10</w:t>
      </w:r>
      <w:r>
        <w:rPr>
          <w:color w:val="auto"/>
          <w:sz w:val="24"/>
          <w:szCs w:val="24"/>
          <w:lang w:val="lt-LT"/>
        </w:rPr>
        <w:t>8</w:t>
      </w:r>
      <w:r w:rsidR="000A266A" w:rsidRPr="00055332">
        <w:rPr>
          <w:color w:val="auto"/>
          <w:sz w:val="24"/>
          <w:szCs w:val="24"/>
          <w:lang w:val="lt-LT"/>
        </w:rPr>
        <w:t xml:space="preserve">.1.6, </w:t>
      </w:r>
      <w:r w:rsidRPr="00055332">
        <w:rPr>
          <w:color w:val="auto"/>
          <w:sz w:val="24"/>
          <w:szCs w:val="24"/>
          <w:lang w:val="lt-LT"/>
        </w:rPr>
        <w:t>10</w:t>
      </w:r>
      <w:r>
        <w:rPr>
          <w:color w:val="auto"/>
          <w:sz w:val="24"/>
          <w:szCs w:val="24"/>
          <w:lang w:val="lt-LT"/>
        </w:rPr>
        <w:t>8</w:t>
      </w:r>
      <w:r w:rsidR="000A266A" w:rsidRPr="00055332">
        <w:rPr>
          <w:color w:val="auto"/>
          <w:sz w:val="24"/>
          <w:szCs w:val="24"/>
          <w:lang w:val="lt-LT"/>
        </w:rPr>
        <w:t xml:space="preserve">.2, </w:t>
      </w:r>
      <w:r w:rsidRPr="00055332">
        <w:rPr>
          <w:color w:val="auto"/>
          <w:sz w:val="24"/>
          <w:szCs w:val="24"/>
          <w:lang w:val="lt-LT"/>
        </w:rPr>
        <w:t>10</w:t>
      </w:r>
      <w:r>
        <w:rPr>
          <w:color w:val="auto"/>
          <w:sz w:val="24"/>
          <w:szCs w:val="24"/>
          <w:lang w:val="lt-LT"/>
        </w:rPr>
        <w:t>8</w:t>
      </w:r>
      <w:r w:rsidR="000A266A" w:rsidRPr="00055332">
        <w:rPr>
          <w:color w:val="auto"/>
          <w:sz w:val="24"/>
          <w:szCs w:val="24"/>
          <w:lang w:val="lt-LT"/>
        </w:rPr>
        <w:t xml:space="preserve">.3, </w:t>
      </w:r>
      <w:r w:rsidRPr="00055332">
        <w:rPr>
          <w:color w:val="auto"/>
          <w:sz w:val="24"/>
          <w:szCs w:val="24"/>
          <w:lang w:val="lt-LT"/>
        </w:rPr>
        <w:t>10</w:t>
      </w:r>
      <w:r>
        <w:rPr>
          <w:color w:val="auto"/>
          <w:sz w:val="24"/>
          <w:szCs w:val="24"/>
          <w:lang w:val="lt-LT"/>
        </w:rPr>
        <w:t>8</w:t>
      </w:r>
      <w:r w:rsidR="000A266A" w:rsidRPr="00055332">
        <w:rPr>
          <w:color w:val="auto"/>
          <w:sz w:val="24"/>
          <w:szCs w:val="24"/>
          <w:lang w:val="lt-LT"/>
        </w:rPr>
        <w:t xml:space="preserve">.4 ir </w:t>
      </w:r>
      <w:r w:rsidRPr="00055332">
        <w:rPr>
          <w:color w:val="auto"/>
          <w:sz w:val="24"/>
          <w:szCs w:val="24"/>
          <w:lang w:val="lt-LT"/>
        </w:rPr>
        <w:t>10</w:t>
      </w:r>
      <w:r>
        <w:rPr>
          <w:color w:val="auto"/>
          <w:sz w:val="24"/>
          <w:szCs w:val="24"/>
          <w:lang w:val="lt-LT"/>
        </w:rPr>
        <w:t>8</w:t>
      </w:r>
      <w:r w:rsidR="000A266A" w:rsidRPr="00055332">
        <w:rPr>
          <w:color w:val="auto"/>
          <w:sz w:val="24"/>
          <w:szCs w:val="24"/>
          <w:lang w:val="lt-LT"/>
        </w:rPr>
        <w:t>.5 punktuose;</w:t>
      </w:r>
    </w:p>
    <w:p w:rsidR="000A266A" w:rsidRPr="00055332" w:rsidRDefault="00312036">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8</w:t>
      </w:r>
      <w:r w:rsidR="00997FB2" w:rsidRPr="00055332">
        <w:rPr>
          <w:color w:val="auto"/>
          <w:sz w:val="24"/>
          <w:szCs w:val="24"/>
          <w:lang w:val="lt-LT"/>
        </w:rPr>
        <w:t>.1.</w:t>
      </w:r>
      <w:r w:rsidR="00F12745" w:rsidRPr="00055332">
        <w:rPr>
          <w:color w:val="auto"/>
          <w:sz w:val="24"/>
          <w:szCs w:val="24"/>
          <w:lang w:val="lt-LT"/>
        </w:rPr>
        <w:t>5</w:t>
      </w:r>
      <w:r w:rsidR="000A266A" w:rsidRPr="00055332">
        <w:rPr>
          <w:color w:val="auto"/>
          <w:sz w:val="24"/>
          <w:szCs w:val="24"/>
          <w:lang w:val="lt-LT"/>
        </w:rPr>
        <w:t>. yra tik konkretus tiekėjas, kuris gali patiekti reikalingas prekes, pateikti paslaugas ar atlikti darbus ir nėra jokios kitos priimtinos alternatyvos (</w:t>
      </w:r>
      <w:r w:rsidR="000A266A" w:rsidRPr="00055332">
        <w:rPr>
          <w:i/>
          <w:color w:val="auto"/>
          <w:sz w:val="24"/>
          <w:szCs w:val="24"/>
          <w:lang w:val="lt-LT"/>
        </w:rPr>
        <w:t>pvz., perkamos meninio pobūdžio paslaugos ir pan.)</w:t>
      </w:r>
      <w:r w:rsidR="000A266A" w:rsidRPr="00055332">
        <w:rPr>
          <w:color w:val="auto"/>
          <w:sz w:val="24"/>
          <w:szCs w:val="24"/>
          <w:lang w:val="lt-LT"/>
        </w:rPr>
        <w:t>;</w:t>
      </w:r>
    </w:p>
    <w:p w:rsidR="000A266A" w:rsidRPr="00055332" w:rsidRDefault="00312036">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8</w:t>
      </w:r>
      <w:r w:rsidR="000A266A" w:rsidRPr="00055332">
        <w:rPr>
          <w:color w:val="auto"/>
          <w:sz w:val="24"/>
          <w:szCs w:val="24"/>
          <w:lang w:val="lt-LT"/>
        </w:rPr>
        <w:t>.1.</w:t>
      </w:r>
      <w:r w:rsidR="00F12745" w:rsidRPr="00055332">
        <w:rPr>
          <w:color w:val="auto"/>
          <w:sz w:val="24"/>
          <w:szCs w:val="24"/>
          <w:lang w:val="lt-LT"/>
        </w:rPr>
        <w:t>6</w:t>
      </w:r>
      <w:r w:rsidR="000A266A" w:rsidRPr="00055332">
        <w:rPr>
          <w:color w:val="auto"/>
          <w:sz w:val="24"/>
          <w:szCs w:val="24"/>
          <w:lang w:val="lt-LT"/>
        </w:rPr>
        <w:t xml:space="preserve">. už prekes atsiskaitoma pagal patvirtintus tarifus </w:t>
      </w:r>
      <w:r w:rsidR="000A266A" w:rsidRPr="00055332">
        <w:rPr>
          <w:i/>
          <w:color w:val="auto"/>
          <w:sz w:val="24"/>
          <w:szCs w:val="24"/>
          <w:lang w:val="lt-LT"/>
        </w:rPr>
        <w:t>(pvz., šaltas vanduo, dujos, elektra ir pan.)</w:t>
      </w:r>
      <w:r w:rsidR="000A266A" w:rsidRPr="00055332">
        <w:rPr>
          <w:color w:val="auto"/>
          <w:sz w:val="24"/>
          <w:szCs w:val="24"/>
          <w:lang w:val="lt-LT"/>
        </w:rPr>
        <w:t>;</w:t>
      </w:r>
    </w:p>
    <w:p w:rsidR="000A266A" w:rsidRPr="00055332" w:rsidRDefault="00C73C90">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8</w:t>
      </w:r>
      <w:r w:rsidR="000A266A" w:rsidRPr="00055332">
        <w:rPr>
          <w:color w:val="auto"/>
          <w:sz w:val="24"/>
          <w:szCs w:val="24"/>
          <w:lang w:val="lt-LT"/>
        </w:rPr>
        <w:t>.1.</w:t>
      </w:r>
      <w:r w:rsidR="00F12745" w:rsidRPr="00055332">
        <w:rPr>
          <w:color w:val="auto"/>
          <w:sz w:val="24"/>
          <w:szCs w:val="24"/>
          <w:lang w:val="lt-LT"/>
        </w:rPr>
        <w:t>7</w:t>
      </w:r>
      <w:r w:rsidR="000A266A" w:rsidRPr="00055332">
        <w:rPr>
          <w:color w:val="auto"/>
          <w:sz w:val="24"/>
          <w:szCs w:val="24"/>
          <w:lang w:val="lt-LT"/>
        </w:rPr>
        <w:t>. esant kitoms, objektyviai pateisinamoms aplinkybėms, dėl kurių netikslinga paskelbti apie pirkimą, pavyzdžiui, paskelbimas apie pirkimą reikalautų neproporcingai didelių Pirkimo organizatoriaus arba Komisijos pastangų, laiko ir (ar) lėšų sąnaudų;</w:t>
      </w:r>
    </w:p>
    <w:p w:rsidR="00716771" w:rsidRPr="00055332" w:rsidRDefault="00C73C90" w:rsidP="00716771">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8</w:t>
      </w:r>
      <w:r w:rsidR="000A266A" w:rsidRPr="00055332">
        <w:rPr>
          <w:color w:val="auto"/>
          <w:sz w:val="24"/>
          <w:szCs w:val="24"/>
          <w:lang w:val="lt-LT"/>
        </w:rPr>
        <w:t>.1.</w:t>
      </w:r>
      <w:r w:rsidR="00F12745" w:rsidRPr="00055332">
        <w:rPr>
          <w:color w:val="auto"/>
          <w:sz w:val="24"/>
          <w:szCs w:val="24"/>
          <w:lang w:val="lt-LT"/>
        </w:rPr>
        <w:t>8</w:t>
      </w:r>
      <w:r w:rsidR="000A266A" w:rsidRPr="00055332">
        <w:rPr>
          <w:color w:val="auto"/>
          <w:sz w:val="24"/>
          <w:szCs w:val="24"/>
          <w:lang w:val="lt-LT"/>
        </w:rPr>
        <w:t>. </w:t>
      </w:r>
      <w:r w:rsidR="00716771" w:rsidRPr="00055332">
        <w:rPr>
          <w:color w:val="auto"/>
          <w:sz w:val="24"/>
          <w:szCs w:val="24"/>
          <w:lang w:val="lt-LT"/>
        </w:rP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0A266A" w:rsidRPr="00055332" w:rsidRDefault="00C73C90">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8</w:t>
      </w:r>
      <w:r w:rsidR="000A266A" w:rsidRPr="00055332">
        <w:rPr>
          <w:color w:val="auto"/>
          <w:sz w:val="24"/>
          <w:szCs w:val="24"/>
          <w:lang w:val="lt-LT"/>
        </w:rPr>
        <w:t>.2. perkamos prekės ir paslaugos:</w:t>
      </w:r>
    </w:p>
    <w:p w:rsidR="00AB3674" w:rsidRPr="00055332" w:rsidRDefault="00C73C90">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8</w:t>
      </w:r>
      <w:r w:rsidR="000A266A" w:rsidRPr="00055332">
        <w:rPr>
          <w:color w:val="auto"/>
          <w:sz w:val="24"/>
          <w:szCs w:val="24"/>
          <w:lang w:val="lt-LT"/>
        </w:rPr>
        <w:t>.2.1. kai Agentūra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Agentūrai įsigijus skirtingų techninių charakteristikų prekių ar paslaugų, ji negalėtų naudotis anksčiau pirktomis prekėmis ar paslaugomis</w:t>
      </w:r>
      <w:r w:rsidR="000A266A" w:rsidRPr="00055332">
        <w:rPr>
          <w:b/>
          <w:bCs/>
          <w:color w:val="auto"/>
          <w:sz w:val="24"/>
          <w:szCs w:val="24"/>
          <w:lang w:val="lt-LT"/>
        </w:rPr>
        <w:t xml:space="preserve"> </w:t>
      </w:r>
      <w:r w:rsidR="000A266A" w:rsidRPr="00055332">
        <w:rPr>
          <w:color w:val="auto"/>
          <w:sz w:val="24"/>
          <w:szCs w:val="24"/>
          <w:lang w:val="lt-LT"/>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0A266A" w:rsidRPr="00055332" w:rsidRDefault="00C73C90">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8</w:t>
      </w:r>
      <w:r w:rsidR="000A266A" w:rsidRPr="00055332">
        <w:rPr>
          <w:color w:val="auto"/>
          <w:sz w:val="24"/>
          <w:szCs w:val="24"/>
          <w:lang w:val="lt-LT"/>
        </w:rPr>
        <w:t>.2.2. prekės ir paslaugos yra perkamos naudojant reprezentacinėms išlaidoms skirtas lėšas;</w:t>
      </w:r>
    </w:p>
    <w:p w:rsidR="000A266A" w:rsidRPr="00055332" w:rsidRDefault="00C73C90">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8</w:t>
      </w:r>
      <w:r w:rsidR="000A266A" w:rsidRPr="00055332">
        <w:rPr>
          <w:color w:val="auto"/>
          <w:sz w:val="24"/>
          <w:szCs w:val="24"/>
          <w:lang w:val="lt-LT"/>
        </w:rPr>
        <w:t>.3. perkamos prekės, kai:</w:t>
      </w:r>
    </w:p>
    <w:p w:rsidR="000A266A" w:rsidRPr="00055332" w:rsidRDefault="00C73C90">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8</w:t>
      </w:r>
      <w:r w:rsidR="000A266A" w:rsidRPr="00055332">
        <w:rPr>
          <w:color w:val="auto"/>
          <w:sz w:val="24"/>
          <w:szCs w:val="24"/>
          <w:lang w:val="lt-LT"/>
        </w:rPr>
        <w:t>.3.1. perkamos prekės gaminamos tik mokslo, eksperimentavimo, studijų ar techninio tobulinimo tikslais, nesiekiant gauti pelno arba padengti mokslo ar tobulinimo išlaidų;</w:t>
      </w:r>
    </w:p>
    <w:p w:rsidR="000A266A" w:rsidRPr="00055332" w:rsidRDefault="00C73C90">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8</w:t>
      </w:r>
      <w:r w:rsidR="000A266A" w:rsidRPr="00055332">
        <w:rPr>
          <w:color w:val="auto"/>
          <w:sz w:val="24"/>
          <w:szCs w:val="24"/>
          <w:lang w:val="lt-LT"/>
        </w:rPr>
        <w:t>.3.2. prekių biržoje perkamos kotiruojamos prekės;</w:t>
      </w:r>
    </w:p>
    <w:p w:rsidR="000A266A" w:rsidRPr="00055332" w:rsidRDefault="00C73C90">
      <w:pPr>
        <w:pStyle w:val="Pagrindinistekstas1"/>
        <w:spacing w:line="360" w:lineRule="auto"/>
        <w:rPr>
          <w:color w:val="auto"/>
          <w:sz w:val="24"/>
          <w:szCs w:val="24"/>
          <w:lang w:val="lt-LT"/>
        </w:rPr>
      </w:pPr>
      <w:r w:rsidRPr="00055332">
        <w:rPr>
          <w:color w:val="auto"/>
          <w:sz w:val="24"/>
          <w:szCs w:val="24"/>
          <w:lang w:val="lt-LT"/>
        </w:rPr>
        <w:lastRenderedPageBreak/>
        <w:t>10</w:t>
      </w:r>
      <w:r>
        <w:rPr>
          <w:color w:val="auto"/>
          <w:sz w:val="24"/>
          <w:szCs w:val="24"/>
          <w:lang w:val="lt-LT"/>
        </w:rPr>
        <w:t>8</w:t>
      </w:r>
      <w:r w:rsidR="000A266A" w:rsidRPr="00055332">
        <w:rPr>
          <w:color w:val="auto"/>
          <w:sz w:val="24"/>
          <w:szCs w:val="24"/>
          <w:lang w:val="lt-LT"/>
        </w:rPr>
        <w:t>.3.3. perkami muziejų eksponatai, archyviniai ir bibliotekiniai dokumentai,</w:t>
      </w:r>
      <w:r w:rsidR="000A266A" w:rsidRPr="00055332">
        <w:rPr>
          <w:b/>
          <w:bCs/>
          <w:color w:val="auto"/>
          <w:sz w:val="24"/>
          <w:szCs w:val="24"/>
          <w:lang w:val="lt-LT"/>
        </w:rPr>
        <w:t xml:space="preserve"> </w:t>
      </w:r>
      <w:r w:rsidR="000A266A" w:rsidRPr="00055332">
        <w:rPr>
          <w:color w:val="auto"/>
          <w:sz w:val="24"/>
          <w:szCs w:val="24"/>
          <w:lang w:val="lt-LT"/>
        </w:rPr>
        <w:t>prenumeruojami laikraščiai ir žurnalai;</w:t>
      </w:r>
    </w:p>
    <w:p w:rsidR="000A266A" w:rsidRPr="00055332" w:rsidRDefault="00C73C90">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8</w:t>
      </w:r>
      <w:r w:rsidR="000A266A" w:rsidRPr="00055332">
        <w:rPr>
          <w:color w:val="auto"/>
          <w:sz w:val="24"/>
          <w:szCs w:val="24"/>
          <w:lang w:val="lt-LT"/>
        </w:rPr>
        <w:t>.3.4. ypač palankiomis sąlygomis perkama iš bankrutuojančių, likviduojamų ar restruktūrizuojamų ūkio subjektų;</w:t>
      </w:r>
    </w:p>
    <w:p w:rsidR="000A266A" w:rsidRPr="00055332" w:rsidRDefault="00C73C90">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8</w:t>
      </w:r>
      <w:r w:rsidR="000A266A" w:rsidRPr="00055332">
        <w:rPr>
          <w:color w:val="auto"/>
          <w:sz w:val="24"/>
          <w:szCs w:val="24"/>
          <w:lang w:val="lt-LT"/>
        </w:rPr>
        <w:t>.3.5. prekės perkamos iš valstybės rezervo;</w:t>
      </w:r>
    </w:p>
    <w:p w:rsidR="000A266A" w:rsidRPr="00055332" w:rsidRDefault="00C73C90">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8</w:t>
      </w:r>
      <w:r w:rsidR="000A266A" w:rsidRPr="00055332">
        <w:rPr>
          <w:color w:val="auto"/>
          <w:sz w:val="24"/>
          <w:szCs w:val="24"/>
          <w:lang w:val="lt-LT"/>
        </w:rPr>
        <w:t>.4. perkamos paslaugos, kai:</w:t>
      </w:r>
    </w:p>
    <w:p w:rsidR="000A266A" w:rsidRPr="00055332" w:rsidRDefault="00C73C90">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8</w:t>
      </w:r>
      <w:r w:rsidR="000A266A" w:rsidRPr="00055332">
        <w:rPr>
          <w:color w:val="auto"/>
          <w:sz w:val="24"/>
          <w:szCs w:val="24"/>
          <w:lang w:val="lt-LT"/>
        </w:rPr>
        <w:t>.4.1. perkamos licencijos naudotis bibliotekiniais dokumentais ar duomenų (informacinėmis) bazėmis;</w:t>
      </w:r>
    </w:p>
    <w:p w:rsidR="000A266A" w:rsidRPr="00055332" w:rsidRDefault="00C73C90">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8</w:t>
      </w:r>
      <w:r w:rsidR="000A266A" w:rsidRPr="00055332">
        <w:rPr>
          <w:color w:val="auto"/>
          <w:sz w:val="24"/>
          <w:szCs w:val="24"/>
          <w:lang w:val="lt-LT"/>
        </w:rPr>
        <w:t>.4.2. perkamos teisėjų, prokurorų, profesinės karo tarnybos karių, Agentūros valstybės tarnautojų ir (ar) pagal darbo sutartį dirbančių darbuotojų mokymo paslaugos;</w:t>
      </w:r>
    </w:p>
    <w:p w:rsidR="000A266A" w:rsidRPr="00055332" w:rsidRDefault="00C73C90">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8</w:t>
      </w:r>
      <w:r w:rsidR="000A266A" w:rsidRPr="00055332">
        <w:rPr>
          <w:color w:val="auto"/>
          <w:sz w:val="24"/>
          <w:szCs w:val="24"/>
          <w:lang w:val="lt-LT"/>
        </w:rPr>
        <w:t>.4.3.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C121C4" w:rsidRPr="00055332" w:rsidRDefault="00C73C90" w:rsidP="00997FB2">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8</w:t>
      </w:r>
      <w:r w:rsidR="000A266A" w:rsidRPr="00055332">
        <w:rPr>
          <w:color w:val="auto"/>
          <w:sz w:val="24"/>
          <w:szCs w:val="24"/>
          <w:lang w:val="lt-LT"/>
        </w:rPr>
        <w:t>.4.4. perkamos ekspertų komisijų, komitetų, tarybų, kurių sudarymo tvarką nustato Lietuvos Respublikos įstatymai, narių teikiamos nematerialaus pobūdžio (intelektinės) paslaugos;</w:t>
      </w:r>
      <w:r w:rsidR="00C121C4" w:rsidRPr="00055332">
        <w:rPr>
          <w:color w:val="auto"/>
          <w:sz w:val="24"/>
          <w:szCs w:val="24"/>
          <w:lang w:val="lt-LT"/>
        </w:rPr>
        <w:t xml:space="preserve"> </w:t>
      </w:r>
    </w:p>
    <w:p w:rsidR="00256BC6" w:rsidRPr="00055332" w:rsidRDefault="00C73C90" w:rsidP="00997FB2">
      <w:pPr>
        <w:pStyle w:val="Pagrindinistekstas1"/>
        <w:spacing w:line="360" w:lineRule="auto"/>
        <w:rPr>
          <w:color w:val="auto"/>
          <w:sz w:val="24"/>
          <w:szCs w:val="24"/>
          <w:lang w:val="lt-LT" w:eastAsia="lt-LT"/>
        </w:rPr>
      </w:pPr>
      <w:r w:rsidRPr="00055332">
        <w:rPr>
          <w:color w:val="auto"/>
          <w:sz w:val="24"/>
          <w:szCs w:val="24"/>
          <w:lang w:val="lt-LT" w:eastAsia="lt-LT"/>
        </w:rPr>
        <w:t>10</w:t>
      </w:r>
      <w:r>
        <w:rPr>
          <w:color w:val="auto"/>
          <w:sz w:val="24"/>
          <w:szCs w:val="24"/>
          <w:lang w:val="lt-LT" w:eastAsia="lt-LT"/>
        </w:rPr>
        <w:t>8</w:t>
      </w:r>
      <w:r w:rsidR="00256BC6" w:rsidRPr="00055332">
        <w:rPr>
          <w:color w:val="auto"/>
          <w:sz w:val="24"/>
          <w:szCs w:val="24"/>
          <w:lang w:val="lt-LT" w:eastAsia="lt-LT"/>
        </w:rPr>
        <w:t>.4.5. 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p>
    <w:p w:rsidR="000A266A" w:rsidRPr="00055332" w:rsidRDefault="00C73C90">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8</w:t>
      </w:r>
      <w:r w:rsidR="000A266A" w:rsidRPr="00055332">
        <w:rPr>
          <w:color w:val="auto"/>
          <w:sz w:val="24"/>
          <w:szCs w:val="24"/>
          <w:lang w:val="lt-LT"/>
        </w:rPr>
        <w:t>.5. perkamos paslaugos ir darbai, kai:</w:t>
      </w:r>
    </w:p>
    <w:p w:rsidR="000A266A" w:rsidRPr="00055332" w:rsidRDefault="00C73C90">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8</w:t>
      </w:r>
      <w:r w:rsidR="000A266A" w:rsidRPr="00055332">
        <w:rPr>
          <w:color w:val="auto"/>
          <w:sz w:val="24"/>
          <w:szCs w:val="24"/>
          <w:lang w:val="lt-LT"/>
        </w:rPr>
        <w:t>.5.1.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0A266A" w:rsidRPr="00055332" w:rsidRDefault="00C73C90">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8</w:t>
      </w:r>
      <w:r w:rsidR="000A266A" w:rsidRPr="00055332">
        <w:rPr>
          <w:color w:val="auto"/>
          <w:sz w:val="24"/>
          <w:szCs w:val="24"/>
          <w:lang w:val="lt-LT"/>
        </w:rPr>
        <w:t>.5.2.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0A266A" w:rsidRPr="00055332" w:rsidRDefault="000A266A">
      <w:pPr>
        <w:pStyle w:val="PAVADINIMAI"/>
        <w:numPr>
          <w:ilvl w:val="0"/>
          <w:numId w:val="0"/>
        </w:numPr>
        <w:tabs>
          <w:tab w:val="left" w:pos="360"/>
        </w:tabs>
        <w:spacing w:line="360" w:lineRule="auto"/>
        <w:rPr>
          <w:rFonts w:cs="Times New Roman"/>
          <w:lang w:val="lt-LT"/>
        </w:rPr>
      </w:pPr>
      <w:bookmarkStart w:id="12" w:name="_Toc339984132"/>
      <w:r w:rsidRPr="00055332">
        <w:rPr>
          <w:rFonts w:cs="Times New Roman"/>
          <w:lang w:val="lt-LT"/>
        </w:rPr>
        <w:lastRenderedPageBreak/>
        <w:t>XIII. SUPAPRASTINTAS ATVIRAS KONKURSAS</w:t>
      </w:r>
      <w:bookmarkEnd w:id="12"/>
    </w:p>
    <w:p w:rsidR="000A266A" w:rsidRPr="00055332" w:rsidRDefault="00C73C90">
      <w:pPr>
        <w:pStyle w:val="Pagrindinistekstas1"/>
        <w:spacing w:line="360" w:lineRule="auto"/>
        <w:rPr>
          <w:color w:val="auto"/>
          <w:sz w:val="24"/>
          <w:szCs w:val="24"/>
          <w:lang w:val="lt-LT"/>
        </w:rPr>
      </w:pPr>
      <w:r w:rsidRPr="00055332">
        <w:rPr>
          <w:color w:val="auto"/>
          <w:sz w:val="24"/>
          <w:szCs w:val="24"/>
          <w:lang w:val="lt-LT"/>
        </w:rPr>
        <w:t>10</w:t>
      </w:r>
      <w:r>
        <w:rPr>
          <w:color w:val="auto"/>
          <w:sz w:val="24"/>
          <w:szCs w:val="24"/>
          <w:lang w:val="lt-LT"/>
        </w:rPr>
        <w:t>9</w:t>
      </w:r>
      <w:r w:rsidR="000A266A" w:rsidRPr="00055332">
        <w:rPr>
          <w:color w:val="auto"/>
          <w:sz w:val="24"/>
          <w:szCs w:val="24"/>
          <w:lang w:val="lt-LT"/>
        </w:rPr>
        <w:t>. Vykdant supaprastintą atvirą konkursą, dalyvių skaičius neribojamas. Apie pirkimą skelbiama šiose Taisyklėse nustatyta tvarka.</w:t>
      </w:r>
    </w:p>
    <w:p w:rsidR="000A266A" w:rsidRPr="00055332" w:rsidRDefault="00C73C90">
      <w:pPr>
        <w:pStyle w:val="Pagrindinistekstas1"/>
        <w:spacing w:line="360" w:lineRule="auto"/>
        <w:rPr>
          <w:color w:val="auto"/>
          <w:sz w:val="24"/>
          <w:szCs w:val="24"/>
          <w:lang w:val="lt-LT"/>
        </w:rPr>
      </w:pPr>
      <w:r w:rsidRPr="00055332">
        <w:rPr>
          <w:color w:val="auto"/>
          <w:sz w:val="24"/>
          <w:szCs w:val="24"/>
          <w:lang w:val="lt-LT"/>
        </w:rPr>
        <w:t>1</w:t>
      </w:r>
      <w:r>
        <w:rPr>
          <w:color w:val="auto"/>
          <w:sz w:val="24"/>
          <w:szCs w:val="24"/>
          <w:lang w:val="lt-LT"/>
        </w:rPr>
        <w:t>10</w:t>
      </w:r>
      <w:r w:rsidR="000A266A" w:rsidRPr="00055332">
        <w:rPr>
          <w:color w:val="auto"/>
          <w:sz w:val="24"/>
          <w:szCs w:val="24"/>
          <w:lang w:val="lt-LT"/>
        </w:rPr>
        <w:t>. Supaprastintame atvirame konkurse derybos tarp Agentūros ir dalyvių yra draudžiamos.</w:t>
      </w:r>
    </w:p>
    <w:p w:rsidR="000A266A" w:rsidRPr="00055332" w:rsidRDefault="00C73C90" w:rsidP="00172877">
      <w:pPr>
        <w:pStyle w:val="Pagrindinistekstas1"/>
        <w:spacing w:line="360" w:lineRule="auto"/>
        <w:rPr>
          <w:color w:val="auto"/>
          <w:sz w:val="24"/>
          <w:szCs w:val="24"/>
          <w:lang w:val="lt-LT"/>
        </w:rPr>
      </w:pPr>
      <w:r w:rsidRPr="00055332">
        <w:rPr>
          <w:color w:val="auto"/>
          <w:sz w:val="24"/>
          <w:szCs w:val="24"/>
          <w:lang w:val="lt-LT"/>
        </w:rPr>
        <w:t>1</w:t>
      </w:r>
      <w:r>
        <w:rPr>
          <w:color w:val="auto"/>
          <w:sz w:val="24"/>
          <w:szCs w:val="24"/>
          <w:lang w:val="lt-LT"/>
        </w:rPr>
        <w:t>11</w:t>
      </w:r>
      <w:r w:rsidR="000A266A" w:rsidRPr="00055332">
        <w:rPr>
          <w:color w:val="auto"/>
          <w:sz w:val="24"/>
          <w:szCs w:val="24"/>
          <w:lang w:val="lt-LT"/>
        </w:rPr>
        <w:t xml:space="preserve">. Pasiūlymų pateikimo terminas negali būti trumpesnis negu </w:t>
      </w:r>
      <w:r w:rsidR="00A149F0" w:rsidRPr="00055332">
        <w:rPr>
          <w:color w:val="auto"/>
          <w:sz w:val="24"/>
          <w:szCs w:val="24"/>
          <w:lang w:val="lt-LT"/>
        </w:rPr>
        <w:t>7 darbo dienos</w:t>
      </w:r>
      <w:r w:rsidR="000A266A" w:rsidRPr="00055332">
        <w:rPr>
          <w:color w:val="auto"/>
          <w:sz w:val="24"/>
          <w:szCs w:val="24"/>
          <w:lang w:val="lt-LT"/>
        </w:rPr>
        <w:t xml:space="preserve"> nuo </w:t>
      </w:r>
      <w:r w:rsidR="00172877" w:rsidRPr="00055332">
        <w:rPr>
          <w:color w:val="auto"/>
          <w:sz w:val="24"/>
          <w:szCs w:val="24"/>
          <w:lang w:val="lt-LT"/>
        </w:rPr>
        <w:t>skelbimo apie pirkimą paskelbimo Centrinėje viešųjų pirkimų informacinėje sistemoje dienos</w:t>
      </w:r>
      <w:r w:rsidR="000A266A" w:rsidRPr="00055332">
        <w:rPr>
          <w:color w:val="auto"/>
          <w:sz w:val="24"/>
          <w:szCs w:val="24"/>
          <w:lang w:val="lt-LT"/>
        </w:rPr>
        <w:t>, mažos vertės pirkimų atveju – 3 darbo dienos nuo paskelbimo CVP IS dienos</w:t>
      </w:r>
      <w:r w:rsidR="002D7855" w:rsidRPr="00055332">
        <w:rPr>
          <w:color w:val="auto"/>
          <w:sz w:val="24"/>
          <w:szCs w:val="24"/>
          <w:lang w:val="lt-LT"/>
        </w:rPr>
        <w:t xml:space="preserve"> arba nuo </w:t>
      </w:r>
      <w:r w:rsidR="00172877" w:rsidRPr="00055332">
        <w:rPr>
          <w:color w:val="auto"/>
          <w:sz w:val="24"/>
          <w:szCs w:val="24"/>
          <w:lang w:val="lt-LT"/>
        </w:rPr>
        <w:t>kvietimo pateikti pasiūlymus išsiuntimo dienos</w:t>
      </w:r>
      <w:r w:rsidR="000A266A" w:rsidRPr="00055332">
        <w:rPr>
          <w:color w:val="auto"/>
          <w:sz w:val="24"/>
          <w:szCs w:val="24"/>
          <w:lang w:val="lt-LT"/>
        </w:rPr>
        <w:t>. Jeigu Agentūra po paskelbimo apie supaprastintą pirkimą sudaro galimybę tiekėjams elektroninėmis priemonėmis be apribojimų ir tiesiogiai susipažinti su visais pirkimo dokumentais</w:t>
      </w:r>
      <w:r w:rsidR="00055332">
        <w:rPr>
          <w:color w:val="auto"/>
          <w:sz w:val="24"/>
          <w:szCs w:val="24"/>
          <w:lang w:val="lt-LT"/>
        </w:rPr>
        <w:t>,</w:t>
      </w:r>
      <w:r w:rsidR="000A266A" w:rsidRPr="00055332">
        <w:rPr>
          <w:color w:val="auto"/>
          <w:sz w:val="24"/>
          <w:szCs w:val="24"/>
          <w:lang w:val="lt-LT"/>
        </w:rPr>
        <w:t xml:space="preserve"> ir jeigu skelbime apie supaprastintą pirkimą nurodo interneto adresą, kuriuo galima susipažinti su šiais dokumentais, taip pat skubos atveju ar vykdant įprastus supaprastintus pirkimus, kai pirkimo objekto charakteristikos rinkoje visuotinai žinomos, pasiūlymų pateikimo terminas gali būti sutrumpintas ne daugiau kaip iki 7 darbo dienų.</w:t>
      </w:r>
    </w:p>
    <w:p w:rsidR="000A266A" w:rsidRPr="00055332" w:rsidRDefault="000A266A">
      <w:pPr>
        <w:pStyle w:val="PAVADINIMAI"/>
        <w:numPr>
          <w:ilvl w:val="0"/>
          <w:numId w:val="0"/>
        </w:numPr>
        <w:tabs>
          <w:tab w:val="left" w:pos="360"/>
        </w:tabs>
        <w:spacing w:line="360" w:lineRule="auto"/>
        <w:rPr>
          <w:rFonts w:cs="Times New Roman"/>
          <w:lang w:val="lt-LT"/>
        </w:rPr>
      </w:pPr>
      <w:bookmarkStart w:id="13" w:name="_Toc339984133"/>
      <w:r w:rsidRPr="00055332">
        <w:rPr>
          <w:rFonts w:cs="Times New Roman"/>
          <w:lang w:val="lt-LT"/>
        </w:rPr>
        <w:t>XIV. SUPAPRASTINTAS RIBOTAS KONKURSAS</w:t>
      </w:r>
      <w:bookmarkEnd w:id="13"/>
    </w:p>
    <w:p w:rsidR="000A266A" w:rsidRPr="00055332" w:rsidRDefault="00C73C90">
      <w:pPr>
        <w:pStyle w:val="Pagrindinistekstas1"/>
        <w:spacing w:line="360" w:lineRule="auto"/>
        <w:rPr>
          <w:color w:val="auto"/>
          <w:sz w:val="24"/>
          <w:szCs w:val="24"/>
          <w:lang w:val="lt-LT"/>
        </w:rPr>
      </w:pPr>
      <w:r w:rsidRPr="00055332">
        <w:rPr>
          <w:color w:val="auto"/>
          <w:sz w:val="24"/>
          <w:szCs w:val="24"/>
          <w:lang w:val="lt-LT"/>
        </w:rPr>
        <w:t>1</w:t>
      </w:r>
      <w:r>
        <w:rPr>
          <w:color w:val="auto"/>
          <w:sz w:val="24"/>
          <w:szCs w:val="24"/>
          <w:lang w:val="lt-LT"/>
        </w:rPr>
        <w:t>12</w:t>
      </w:r>
      <w:r w:rsidR="000A266A" w:rsidRPr="00055332">
        <w:rPr>
          <w:color w:val="auto"/>
          <w:sz w:val="24"/>
          <w:szCs w:val="24"/>
          <w:lang w:val="lt-LT"/>
        </w:rPr>
        <w:t>. Agentūra supaprastintą ribotą konkursą vykdo etapais:</w:t>
      </w:r>
    </w:p>
    <w:p w:rsidR="000A266A" w:rsidRPr="00055332" w:rsidRDefault="00C73C90">
      <w:pPr>
        <w:pStyle w:val="Pagrindinistekstas1"/>
        <w:spacing w:line="360" w:lineRule="auto"/>
        <w:rPr>
          <w:color w:val="auto"/>
          <w:sz w:val="24"/>
          <w:szCs w:val="24"/>
          <w:lang w:val="lt-LT"/>
        </w:rPr>
      </w:pPr>
      <w:r w:rsidRPr="00055332">
        <w:rPr>
          <w:color w:val="auto"/>
          <w:sz w:val="24"/>
          <w:szCs w:val="24"/>
          <w:lang w:val="lt-LT"/>
        </w:rPr>
        <w:t>1</w:t>
      </w:r>
      <w:r>
        <w:rPr>
          <w:color w:val="auto"/>
          <w:sz w:val="24"/>
          <w:szCs w:val="24"/>
          <w:lang w:val="lt-LT"/>
        </w:rPr>
        <w:t>12</w:t>
      </w:r>
      <w:r w:rsidR="000A266A" w:rsidRPr="00055332">
        <w:rPr>
          <w:color w:val="auto"/>
          <w:sz w:val="24"/>
          <w:szCs w:val="24"/>
          <w:lang w:val="lt-LT"/>
        </w:rPr>
        <w:t>.1. šiose Taisyklėse nustatyta tvarka</w:t>
      </w:r>
      <w:r w:rsidR="000A266A" w:rsidRPr="00055332">
        <w:rPr>
          <w:b/>
          <w:bCs/>
          <w:color w:val="auto"/>
          <w:sz w:val="24"/>
          <w:szCs w:val="24"/>
          <w:lang w:val="lt-LT"/>
        </w:rPr>
        <w:t xml:space="preserve"> </w:t>
      </w:r>
      <w:r w:rsidR="000A266A" w:rsidRPr="00055332">
        <w:rPr>
          <w:color w:val="auto"/>
          <w:sz w:val="24"/>
          <w:szCs w:val="24"/>
          <w:lang w:val="lt-LT"/>
        </w:rPr>
        <w:t>skelbia apie supaprastintą pirkimą ir remdamasi paskelbtais kvalifikacijos kriterijais atrenka tuos kandidatus, kurie bus kviečiami pateikti pasiūlymus;</w:t>
      </w:r>
    </w:p>
    <w:p w:rsidR="000A266A" w:rsidRPr="00055332" w:rsidRDefault="00C73C90">
      <w:pPr>
        <w:pStyle w:val="Pagrindinistekstas1"/>
        <w:spacing w:line="360" w:lineRule="auto"/>
        <w:rPr>
          <w:color w:val="auto"/>
          <w:sz w:val="24"/>
          <w:szCs w:val="24"/>
          <w:lang w:val="lt-LT"/>
        </w:rPr>
      </w:pPr>
      <w:r w:rsidRPr="00055332">
        <w:rPr>
          <w:color w:val="auto"/>
          <w:sz w:val="24"/>
          <w:szCs w:val="24"/>
          <w:lang w:val="lt-LT"/>
        </w:rPr>
        <w:t>1</w:t>
      </w:r>
      <w:r>
        <w:rPr>
          <w:color w:val="auto"/>
          <w:sz w:val="24"/>
          <w:szCs w:val="24"/>
          <w:lang w:val="lt-LT"/>
        </w:rPr>
        <w:t>12</w:t>
      </w:r>
      <w:r w:rsidR="000A266A" w:rsidRPr="00055332">
        <w:rPr>
          <w:color w:val="auto"/>
          <w:sz w:val="24"/>
          <w:szCs w:val="24"/>
          <w:lang w:val="lt-LT"/>
        </w:rPr>
        <w:t>.2. vadovaudamasi pirkimo dokumentuose nustatytomis sąlygomis, nagrinėja, vertina ir palygina pakviestų dalyvių pateiktus pasiūlymus.</w:t>
      </w:r>
    </w:p>
    <w:p w:rsidR="000A266A" w:rsidRPr="00055332" w:rsidRDefault="00C73C90">
      <w:pPr>
        <w:pStyle w:val="Pagrindinistekstas1"/>
        <w:spacing w:line="360" w:lineRule="auto"/>
        <w:rPr>
          <w:color w:val="auto"/>
          <w:sz w:val="24"/>
          <w:szCs w:val="24"/>
          <w:lang w:val="lt-LT"/>
        </w:rPr>
      </w:pPr>
      <w:r w:rsidRPr="00055332">
        <w:rPr>
          <w:color w:val="auto"/>
          <w:sz w:val="24"/>
          <w:szCs w:val="24"/>
          <w:lang w:val="lt-LT"/>
        </w:rPr>
        <w:t>1</w:t>
      </w:r>
      <w:r>
        <w:rPr>
          <w:color w:val="auto"/>
          <w:sz w:val="24"/>
          <w:szCs w:val="24"/>
          <w:lang w:val="lt-LT"/>
        </w:rPr>
        <w:t>13</w:t>
      </w:r>
      <w:r w:rsidR="000A266A" w:rsidRPr="00055332">
        <w:rPr>
          <w:color w:val="auto"/>
          <w:sz w:val="24"/>
          <w:szCs w:val="24"/>
          <w:lang w:val="lt-LT"/>
        </w:rPr>
        <w:t>. Supaprastintame ribotame konkurse derybos tarp Agentūros ir tiekėjų draudžiamos.</w:t>
      </w:r>
    </w:p>
    <w:p w:rsidR="000A266A" w:rsidRPr="00055332" w:rsidRDefault="00C73C90">
      <w:pPr>
        <w:pStyle w:val="Pagrindinistekstas1"/>
        <w:spacing w:line="360" w:lineRule="auto"/>
        <w:rPr>
          <w:color w:val="auto"/>
          <w:sz w:val="24"/>
          <w:szCs w:val="24"/>
          <w:lang w:val="lt-LT"/>
        </w:rPr>
      </w:pPr>
      <w:r w:rsidRPr="00055332">
        <w:rPr>
          <w:color w:val="auto"/>
          <w:sz w:val="24"/>
          <w:szCs w:val="24"/>
          <w:lang w:val="lt-LT"/>
        </w:rPr>
        <w:t>11</w:t>
      </w:r>
      <w:r>
        <w:rPr>
          <w:color w:val="auto"/>
          <w:sz w:val="24"/>
          <w:szCs w:val="24"/>
          <w:lang w:val="lt-LT"/>
        </w:rPr>
        <w:t>4</w:t>
      </w:r>
      <w:r w:rsidR="000A266A" w:rsidRPr="00055332">
        <w:rPr>
          <w:color w:val="auto"/>
          <w:sz w:val="24"/>
          <w:szCs w:val="24"/>
          <w:lang w:val="lt-LT"/>
        </w:rPr>
        <w:t>. Paraiškų dalyvauti pirkime pateikimo terminas negali būti trumpesnis kaip 7 darbo dienos nuo skelbimo apie supaprastintą pirkimą paskelbimo CVP IS dienos.</w:t>
      </w:r>
    </w:p>
    <w:p w:rsidR="000A266A" w:rsidRPr="00055332" w:rsidRDefault="000A266A">
      <w:pPr>
        <w:pStyle w:val="Pagrindinistekstas1"/>
        <w:spacing w:line="360" w:lineRule="auto"/>
        <w:rPr>
          <w:color w:val="auto"/>
          <w:sz w:val="24"/>
          <w:szCs w:val="24"/>
          <w:lang w:val="lt-LT"/>
        </w:rPr>
      </w:pPr>
      <w:r w:rsidRPr="00055332">
        <w:rPr>
          <w:color w:val="auto"/>
          <w:sz w:val="24"/>
          <w:szCs w:val="24"/>
          <w:lang w:val="lt-LT"/>
        </w:rPr>
        <w:t>11</w:t>
      </w:r>
      <w:r w:rsidR="00C73C90">
        <w:rPr>
          <w:color w:val="auto"/>
          <w:sz w:val="24"/>
          <w:szCs w:val="24"/>
          <w:lang w:val="lt-LT"/>
        </w:rPr>
        <w:t>5</w:t>
      </w:r>
      <w:r w:rsidRPr="00055332">
        <w:rPr>
          <w:color w:val="auto"/>
          <w:sz w:val="24"/>
          <w:szCs w:val="24"/>
          <w:lang w:val="lt-LT"/>
        </w:rPr>
        <w:t>. Pasiūlymų pateikimo terminas negali būti trumpesnis kaip 7 darbo dienos nuo kvietimų pateikti pasiūlymus išsiuntimo tiekėjams dienos, mažos vertės pirkimų atveju – 3 darbo dienos nuo kvietimų pateikti pasiūlymus išsiuntimo tiekėjams dienos.</w:t>
      </w:r>
    </w:p>
    <w:p w:rsidR="000A266A" w:rsidRPr="00055332" w:rsidRDefault="00C73C90">
      <w:pPr>
        <w:pStyle w:val="Pagrindinistekstas1"/>
        <w:spacing w:line="360" w:lineRule="auto"/>
        <w:rPr>
          <w:color w:val="auto"/>
          <w:sz w:val="24"/>
          <w:szCs w:val="24"/>
          <w:lang w:val="lt-LT"/>
        </w:rPr>
      </w:pPr>
      <w:r w:rsidRPr="00055332">
        <w:rPr>
          <w:color w:val="auto"/>
          <w:sz w:val="24"/>
          <w:szCs w:val="24"/>
          <w:lang w:val="lt-LT"/>
        </w:rPr>
        <w:t>11</w:t>
      </w:r>
      <w:r>
        <w:rPr>
          <w:color w:val="auto"/>
          <w:sz w:val="24"/>
          <w:szCs w:val="24"/>
          <w:lang w:val="lt-LT"/>
        </w:rPr>
        <w:t>6</w:t>
      </w:r>
      <w:r w:rsidR="000A266A" w:rsidRPr="00055332">
        <w:rPr>
          <w:color w:val="auto"/>
          <w:sz w:val="24"/>
          <w:szCs w:val="24"/>
          <w:lang w:val="lt-LT"/>
        </w:rPr>
        <w:t>. Agentūra skelbime apie supaprastintą pirkimą nustato, kiek mažiausiai kandidatų bus pakviesta pateikti pasiūlymus ir kokie yra kandidatų kvalifikacinės atrankos kriterijai ir tvarka. Kviečiamų kandidatų skaičius negali būti mažesnis kaip 5.</w:t>
      </w:r>
    </w:p>
    <w:p w:rsidR="000A266A" w:rsidRPr="00055332" w:rsidRDefault="00C73C90">
      <w:pPr>
        <w:pStyle w:val="Pagrindinistekstas1"/>
        <w:spacing w:line="360" w:lineRule="auto"/>
        <w:rPr>
          <w:color w:val="auto"/>
          <w:sz w:val="24"/>
          <w:szCs w:val="24"/>
          <w:lang w:val="lt-LT"/>
        </w:rPr>
      </w:pPr>
      <w:r w:rsidRPr="00055332">
        <w:rPr>
          <w:color w:val="auto"/>
          <w:sz w:val="24"/>
          <w:szCs w:val="24"/>
          <w:lang w:val="lt-LT"/>
        </w:rPr>
        <w:t>11</w:t>
      </w:r>
      <w:r>
        <w:rPr>
          <w:color w:val="auto"/>
          <w:sz w:val="24"/>
          <w:szCs w:val="24"/>
          <w:lang w:val="lt-LT"/>
        </w:rPr>
        <w:t>7</w:t>
      </w:r>
      <w:r w:rsidR="000A266A" w:rsidRPr="00055332">
        <w:rPr>
          <w:color w:val="auto"/>
          <w:sz w:val="24"/>
          <w:szCs w:val="24"/>
          <w:lang w:val="lt-LT"/>
        </w:rPr>
        <w:t>. Agentūra, nustatydama atrenkamų kandidatų skaičių, kvalifikacinės atrankos kriterijus ir tvarką, privalo laikytis šių reikalavimų:</w:t>
      </w:r>
    </w:p>
    <w:p w:rsidR="000A266A" w:rsidRPr="00055332" w:rsidRDefault="00EA2971">
      <w:pPr>
        <w:pStyle w:val="Pagrindinistekstas1"/>
        <w:spacing w:line="360" w:lineRule="auto"/>
        <w:rPr>
          <w:color w:val="auto"/>
          <w:sz w:val="24"/>
          <w:szCs w:val="24"/>
          <w:lang w:val="lt-LT"/>
        </w:rPr>
      </w:pPr>
      <w:r w:rsidRPr="00055332">
        <w:rPr>
          <w:color w:val="auto"/>
          <w:sz w:val="24"/>
          <w:szCs w:val="24"/>
          <w:lang w:val="lt-LT"/>
        </w:rPr>
        <w:lastRenderedPageBreak/>
        <w:t>11</w:t>
      </w:r>
      <w:r>
        <w:rPr>
          <w:color w:val="auto"/>
          <w:sz w:val="24"/>
          <w:szCs w:val="24"/>
          <w:lang w:val="lt-LT"/>
        </w:rPr>
        <w:t>7</w:t>
      </w:r>
      <w:r w:rsidR="000A266A" w:rsidRPr="00055332">
        <w:rPr>
          <w:color w:val="auto"/>
          <w:sz w:val="24"/>
          <w:szCs w:val="24"/>
          <w:lang w:val="lt-LT"/>
        </w:rPr>
        <w:t>.1. turi būti užtikrinta reali konkurencija, kvalifikacinės atrankos kriterijai turi būti aiškūs ir nediskriminuojantys;</w:t>
      </w:r>
    </w:p>
    <w:p w:rsidR="000A266A" w:rsidRPr="00055332" w:rsidRDefault="00EA2971">
      <w:pPr>
        <w:pStyle w:val="Pagrindinistekstas1"/>
        <w:spacing w:line="360" w:lineRule="auto"/>
        <w:rPr>
          <w:color w:val="auto"/>
          <w:sz w:val="24"/>
          <w:szCs w:val="24"/>
          <w:lang w:val="lt-LT"/>
        </w:rPr>
      </w:pPr>
      <w:r w:rsidRPr="00055332">
        <w:rPr>
          <w:color w:val="auto"/>
          <w:sz w:val="24"/>
          <w:szCs w:val="24"/>
          <w:lang w:val="lt-LT"/>
        </w:rPr>
        <w:t>11</w:t>
      </w:r>
      <w:r>
        <w:rPr>
          <w:color w:val="auto"/>
          <w:sz w:val="24"/>
          <w:szCs w:val="24"/>
          <w:lang w:val="lt-LT"/>
        </w:rPr>
        <w:t>7</w:t>
      </w:r>
      <w:r w:rsidR="000A266A" w:rsidRPr="00055332">
        <w:rPr>
          <w:color w:val="auto"/>
          <w:sz w:val="24"/>
          <w:szCs w:val="24"/>
          <w:lang w:val="lt-LT"/>
        </w:rPr>
        <w:t>.2. kvalifikacinės atrankos kriterijai turi būti nustatyti Viešųjų pirkimų įstatymo 35–38 straipsnių pagrindu.</w:t>
      </w:r>
    </w:p>
    <w:p w:rsidR="000A266A" w:rsidRPr="00055332" w:rsidRDefault="00EA2971">
      <w:pPr>
        <w:pStyle w:val="Pagrindinistekstas1"/>
        <w:spacing w:line="360" w:lineRule="auto"/>
        <w:rPr>
          <w:color w:val="auto"/>
          <w:sz w:val="24"/>
          <w:szCs w:val="24"/>
          <w:lang w:val="lt-LT"/>
        </w:rPr>
      </w:pPr>
      <w:r w:rsidRPr="00055332">
        <w:rPr>
          <w:color w:val="auto"/>
          <w:sz w:val="24"/>
          <w:szCs w:val="24"/>
          <w:lang w:val="lt-LT"/>
        </w:rPr>
        <w:t>11</w:t>
      </w:r>
      <w:r>
        <w:rPr>
          <w:color w:val="auto"/>
          <w:sz w:val="24"/>
          <w:szCs w:val="24"/>
          <w:lang w:val="lt-LT"/>
        </w:rPr>
        <w:t>8</w:t>
      </w:r>
      <w:r w:rsidR="000A266A" w:rsidRPr="00055332">
        <w:rPr>
          <w:color w:val="auto"/>
          <w:sz w:val="24"/>
          <w:szCs w:val="24"/>
          <w:lang w:val="lt-LT"/>
        </w:rPr>
        <w:t>. Kvalifikacinė atranka turi būti atliekama tik iš tų kandidatų, kurie atitinka Agentūros nustatytus minimalius kvalifikacijos reikalavimus.</w:t>
      </w:r>
    </w:p>
    <w:p w:rsidR="000A266A" w:rsidRPr="00055332" w:rsidRDefault="00EA2971">
      <w:pPr>
        <w:pStyle w:val="Pagrindinistekstas1"/>
        <w:spacing w:line="360" w:lineRule="auto"/>
        <w:rPr>
          <w:color w:val="auto"/>
          <w:sz w:val="24"/>
          <w:szCs w:val="24"/>
          <w:lang w:val="lt-LT"/>
        </w:rPr>
      </w:pPr>
      <w:r w:rsidRPr="00055332">
        <w:rPr>
          <w:color w:val="auto"/>
          <w:sz w:val="24"/>
          <w:szCs w:val="24"/>
          <w:lang w:val="lt-LT"/>
        </w:rPr>
        <w:t>11</w:t>
      </w:r>
      <w:r>
        <w:rPr>
          <w:color w:val="auto"/>
          <w:sz w:val="24"/>
          <w:szCs w:val="24"/>
          <w:lang w:val="lt-LT"/>
        </w:rPr>
        <w:t>9</w:t>
      </w:r>
      <w:r w:rsidR="000A266A" w:rsidRPr="00055332">
        <w:rPr>
          <w:color w:val="auto"/>
          <w:sz w:val="24"/>
          <w:szCs w:val="24"/>
          <w:lang w:val="lt-LT"/>
        </w:rPr>
        <w:t>. Pateikti pasiūlymus turi būti pakviesta ne mažiau kandidatų, negu Agentūros nustatytas mažiausias kviečiamų kandidatų skaičius. Jeigu minimalius kvalifikacijos reikalavimus atitinka mažiau kandidatų, negu nustatytas mažiausias kviečiamų kandidatų skaičius, Agentūra pateikti pasiūlymus kviečia visus kandidatus, kurie atitinka keliamus minimalius kvalifikacijos reikalavimus.</w:t>
      </w:r>
    </w:p>
    <w:p w:rsidR="000A266A" w:rsidRPr="00055332" w:rsidRDefault="00EA2971">
      <w:pPr>
        <w:pStyle w:val="Pagrindinistekstas1"/>
        <w:spacing w:line="360" w:lineRule="auto"/>
        <w:rPr>
          <w:color w:val="auto"/>
          <w:sz w:val="24"/>
          <w:szCs w:val="24"/>
          <w:lang w:val="lt-LT"/>
        </w:rPr>
      </w:pPr>
      <w:r w:rsidRPr="00055332">
        <w:rPr>
          <w:color w:val="auto"/>
          <w:sz w:val="24"/>
          <w:szCs w:val="24"/>
          <w:lang w:val="lt-LT"/>
        </w:rPr>
        <w:t>1</w:t>
      </w:r>
      <w:r>
        <w:rPr>
          <w:color w:val="auto"/>
          <w:sz w:val="24"/>
          <w:szCs w:val="24"/>
          <w:lang w:val="lt-LT"/>
        </w:rPr>
        <w:t>20</w:t>
      </w:r>
      <w:r w:rsidR="000A266A" w:rsidRPr="00055332">
        <w:rPr>
          <w:color w:val="auto"/>
          <w:sz w:val="24"/>
          <w:szCs w:val="24"/>
          <w:lang w:val="lt-LT"/>
        </w:rPr>
        <w:t>. Konkurso metu Agentūra negali kviesti dalyvauti pirkime kitų, paraiškų nepateikusių tiekėjų arba kandidatų, kurie neatitinka minimalių kvalifikacijos reikalavimų.</w:t>
      </w:r>
    </w:p>
    <w:p w:rsidR="000A266A" w:rsidRPr="00055332" w:rsidRDefault="000A266A">
      <w:pPr>
        <w:pStyle w:val="PAVADINIMAI"/>
        <w:numPr>
          <w:ilvl w:val="0"/>
          <w:numId w:val="0"/>
        </w:numPr>
        <w:tabs>
          <w:tab w:val="left" w:pos="360"/>
        </w:tabs>
        <w:spacing w:line="360" w:lineRule="auto"/>
        <w:rPr>
          <w:rFonts w:cs="Times New Roman"/>
          <w:lang w:val="lt-LT"/>
        </w:rPr>
      </w:pPr>
      <w:bookmarkStart w:id="14" w:name="_Toc339984134"/>
      <w:r w:rsidRPr="00055332">
        <w:rPr>
          <w:rFonts w:cs="Times New Roman"/>
          <w:lang w:val="lt-LT"/>
        </w:rPr>
        <w:t>XV. SUPAPRASTINTOS SKELBIAMOS DERYBOS</w:t>
      </w:r>
      <w:bookmarkEnd w:id="14"/>
    </w:p>
    <w:p w:rsidR="000A266A" w:rsidRPr="00055332" w:rsidRDefault="00EA2971">
      <w:pPr>
        <w:pStyle w:val="Pagrindinistekstas1"/>
        <w:spacing w:line="360" w:lineRule="auto"/>
        <w:rPr>
          <w:color w:val="auto"/>
          <w:sz w:val="24"/>
          <w:szCs w:val="24"/>
          <w:lang w:val="lt-LT"/>
        </w:rPr>
      </w:pPr>
      <w:r w:rsidRPr="00055332">
        <w:rPr>
          <w:color w:val="auto"/>
          <w:sz w:val="24"/>
          <w:szCs w:val="24"/>
          <w:lang w:val="lt-LT"/>
        </w:rPr>
        <w:t>1</w:t>
      </w:r>
      <w:r>
        <w:rPr>
          <w:color w:val="auto"/>
          <w:sz w:val="24"/>
          <w:szCs w:val="24"/>
          <w:lang w:val="lt-LT"/>
        </w:rPr>
        <w:t>21</w:t>
      </w:r>
      <w:r w:rsidR="000A266A" w:rsidRPr="00055332">
        <w:rPr>
          <w:color w:val="auto"/>
          <w:sz w:val="24"/>
          <w:szCs w:val="24"/>
          <w:lang w:val="lt-LT"/>
        </w:rPr>
        <w:t>. Vykdant supaprastintas skelbiamas derybas, apie supaprastintą pirkimą skelbiama šiose Taisyklėse nustatyta tvarka.</w:t>
      </w:r>
    </w:p>
    <w:p w:rsidR="000A266A" w:rsidRPr="00055332" w:rsidRDefault="00EA2971">
      <w:pPr>
        <w:pStyle w:val="Pagrindinistekstas1"/>
        <w:spacing w:line="360" w:lineRule="auto"/>
        <w:rPr>
          <w:color w:val="auto"/>
          <w:sz w:val="24"/>
          <w:szCs w:val="24"/>
          <w:lang w:val="lt-LT"/>
        </w:rPr>
      </w:pPr>
      <w:r w:rsidRPr="00055332">
        <w:rPr>
          <w:color w:val="auto"/>
          <w:sz w:val="24"/>
          <w:szCs w:val="24"/>
          <w:lang w:val="lt-LT"/>
        </w:rPr>
        <w:t>1</w:t>
      </w:r>
      <w:r>
        <w:rPr>
          <w:color w:val="auto"/>
          <w:sz w:val="24"/>
          <w:szCs w:val="24"/>
          <w:lang w:val="lt-LT"/>
        </w:rPr>
        <w:t>22</w:t>
      </w:r>
      <w:r w:rsidR="000A266A" w:rsidRPr="00055332">
        <w:rPr>
          <w:color w:val="auto"/>
          <w:sz w:val="24"/>
          <w:szCs w:val="24"/>
          <w:lang w:val="lt-LT"/>
        </w:rPr>
        <w:t>. Supaprastintos skelbiamos derybos gali būti atliekamos:</w:t>
      </w:r>
    </w:p>
    <w:p w:rsidR="000A266A" w:rsidRPr="00055332" w:rsidRDefault="00EA2971">
      <w:pPr>
        <w:pStyle w:val="Pagrindinistekstas1"/>
        <w:spacing w:line="360" w:lineRule="auto"/>
        <w:rPr>
          <w:color w:val="auto"/>
          <w:sz w:val="24"/>
          <w:szCs w:val="24"/>
          <w:lang w:val="lt-LT"/>
        </w:rPr>
      </w:pPr>
      <w:r w:rsidRPr="00055332">
        <w:rPr>
          <w:color w:val="auto"/>
          <w:sz w:val="24"/>
          <w:szCs w:val="24"/>
          <w:lang w:val="lt-LT"/>
        </w:rPr>
        <w:t>1</w:t>
      </w:r>
      <w:r>
        <w:rPr>
          <w:color w:val="auto"/>
          <w:sz w:val="24"/>
          <w:szCs w:val="24"/>
          <w:lang w:val="lt-LT"/>
        </w:rPr>
        <w:t>22</w:t>
      </w:r>
      <w:r w:rsidR="000A266A" w:rsidRPr="00055332">
        <w:rPr>
          <w:color w:val="auto"/>
          <w:sz w:val="24"/>
          <w:szCs w:val="24"/>
          <w:lang w:val="lt-LT"/>
        </w:rPr>
        <w:t>.1. skelbime apie supaprastintą pirkimą kviečiant suinteresuotus tiekėjus pateikti pasiūlymus;</w:t>
      </w:r>
    </w:p>
    <w:p w:rsidR="000A266A" w:rsidRPr="00055332" w:rsidRDefault="00EA2971">
      <w:pPr>
        <w:pStyle w:val="Pagrindinistekstas1"/>
        <w:spacing w:line="360" w:lineRule="auto"/>
        <w:rPr>
          <w:color w:val="auto"/>
          <w:sz w:val="24"/>
          <w:szCs w:val="24"/>
          <w:lang w:val="lt-LT"/>
        </w:rPr>
      </w:pPr>
      <w:r w:rsidRPr="00055332">
        <w:rPr>
          <w:color w:val="auto"/>
          <w:sz w:val="24"/>
          <w:szCs w:val="24"/>
          <w:lang w:val="lt-LT"/>
        </w:rPr>
        <w:t>1</w:t>
      </w:r>
      <w:r>
        <w:rPr>
          <w:color w:val="auto"/>
          <w:sz w:val="24"/>
          <w:szCs w:val="24"/>
          <w:lang w:val="lt-LT"/>
        </w:rPr>
        <w:t>22</w:t>
      </w:r>
      <w:r w:rsidR="000A266A" w:rsidRPr="00055332">
        <w:rPr>
          <w:color w:val="auto"/>
          <w:sz w:val="24"/>
          <w:szCs w:val="24"/>
          <w:lang w:val="lt-LT"/>
        </w:rPr>
        <w:t>.2. skelbime apie supaprastintą pirkimą kviečiant suinteresuotus tiekėjus teikti paraiškas dalyvauti pirkime ir ribojant kandidatų, teiksiančių pasiūlymus, skaičių.</w:t>
      </w:r>
    </w:p>
    <w:p w:rsidR="000A266A" w:rsidRPr="00055332" w:rsidRDefault="00EA2971">
      <w:pPr>
        <w:pStyle w:val="Pagrindinistekstas1"/>
        <w:spacing w:line="360" w:lineRule="auto"/>
        <w:rPr>
          <w:color w:val="auto"/>
          <w:sz w:val="24"/>
          <w:szCs w:val="24"/>
          <w:lang w:val="lt-LT"/>
        </w:rPr>
      </w:pPr>
      <w:r w:rsidRPr="00055332">
        <w:rPr>
          <w:color w:val="auto"/>
          <w:sz w:val="24"/>
          <w:szCs w:val="24"/>
          <w:lang w:val="lt-LT"/>
        </w:rPr>
        <w:t>1</w:t>
      </w:r>
      <w:r>
        <w:rPr>
          <w:color w:val="auto"/>
          <w:sz w:val="24"/>
          <w:szCs w:val="24"/>
          <w:lang w:val="lt-LT"/>
        </w:rPr>
        <w:t>23</w:t>
      </w:r>
      <w:r w:rsidR="000A266A" w:rsidRPr="00055332">
        <w:rPr>
          <w:color w:val="auto"/>
          <w:sz w:val="24"/>
          <w:szCs w:val="24"/>
          <w:lang w:val="lt-LT"/>
        </w:rPr>
        <w:t xml:space="preserve">. Kai ribojamas kandidatų skaičius, vykdoma kvalifikacinė atranka kaip nustatyta </w:t>
      </w:r>
      <w:r w:rsidRPr="00055332">
        <w:rPr>
          <w:color w:val="auto"/>
          <w:sz w:val="24"/>
          <w:szCs w:val="24"/>
          <w:lang w:val="lt-LT"/>
        </w:rPr>
        <w:t>11</w:t>
      </w:r>
      <w:r>
        <w:rPr>
          <w:color w:val="auto"/>
          <w:sz w:val="24"/>
          <w:szCs w:val="24"/>
          <w:lang w:val="lt-LT"/>
        </w:rPr>
        <w:t>7</w:t>
      </w:r>
      <w:r w:rsidRPr="00055332">
        <w:rPr>
          <w:color w:val="auto"/>
          <w:sz w:val="24"/>
          <w:szCs w:val="24"/>
          <w:lang w:val="lt-LT"/>
        </w:rPr>
        <w:t xml:space="preserve"> </w:t>
      </w:r>
      <w:r w:rsidR="000A266A" w:rsidRPr="00055332">
        <w:rPr>
          <w:color w:val="auto"/>
          <w:sz w:val="24"/>
          <w:szCs w:val="24"/>
          <w:lang w:val="lt-LT"/>
        </w:rPr>
        <w:t xml:space="preserve">ir </w:t>
      </w:r>
      <w:r w:rsidRPr="00055332">
        <w:rPr>
          <w:color w:val="auto"/>
          <w:sz w:val="24"/>
          <w:szCs w:val="24"/>
          <w:lang w:val="lt-LT"/>
        </w:rPr>
        <w:t>11</w:t>
      </w:r>
      <w:r>
        <w:rPr>
          <w:color w:val="auto"/>
          <w:sz w:val="24"/>
          <w:szCs w:val="24"/>
          <w:lang w:val="lt-LT"/>
        </w:rPr>
        <w:t>8</w:t>
      </w:r>
      <w:r w:rsidRPr="00055332">
        <w:rPr>
          <w:color w:val="auto"/>
          <w:sz w:val="24"/>
          <w:szCs w:val="24"/>
          <w:lang w:val="lt-LT"/>
        </w:rPr>
        <w:t xml:space="preserve"> </w:t>
      </w:r>
      <w:r w:rsidR="000A266A" w:rsidRPr="00055332">
        <w:rPr>
          <w:color w:val="auto"/>
          <w:sz w:val="24"/>
          <w:szCs w:val="24"/>
          <w:lang w:val="lt-LT"/>
        </w:rPr>
        <w:t>punktuose. Mažiausias skelbime apie supaprastintą pirkimą nurodomas kandidatų, kurie bus kviečiami derėtis, skaičius negali būti mažesnis kaip 3. Pateikti pasiūlymus turi būti pakviesta ne mažiau kandidatų, negu Agentūros nustatytas mažiausias kviečiamų kandidatų skaičius. Jeigu minimalius kvalifikacijos reikalavimus atitinka mažiau kandidatų, negu nustatytas mažiausias kviečiamų kandidatų skaičius, Agentūra pateikti pasiūlymus kviečia visus kandidatus, kurie atitinka keliamus minimalius kvalifikacijos reikalavimus.</w:t>
      </w:r>
      <w:r w:rsidR="000A266A" w:rsidRPr="00055332">
        <w:rPr>
          <w:i/>
          <w:iCs/>
          <w:color w:val="auto"/>
          <w:sz w:val="24"/>
          <w:szCs w:val="24"/>
          <w:lang w:val="lt-LT"/>
        </w:rPr>
        <w:t xml:space="preserve"> </w:t>
      </w:r>
      <w:r w:rsidR="000A266A" w:rsidRPr="00055332">
        <w:rPr>
          <w:color w:val="auto"/>
          <w:sz w:val="24"/>
          <w:szCs w:val="24"/>
          <w:lang w:val="lt-LT"/>
        </w:rPr>
        <w:t>Pirkimo metu Agentūra negali kviesti dalyvauti pirkime kitų, paraiškų nepateikusių tiekėjų arba kandidatų, kurie neatitinka minimalių kvalifikacijos reikalavimų.</w:t>
      </w:r>
    </w:p>
    <w:p w:rsidR="000A266A" w:rsidRPr="00055332" w:rsidRDefault="00EA2971">
      <w:pPr>
        <w:pStyle w:val="Pagrindinistekstas1"/>
        <w:spacing w:line="360" w:lineRule="auto"/>
        <w:rPr>
          <w:color w:val="auto"/>
          <w:sz w:val="24"/>
          <w:szCs w:val="24"/>
          <w:lang w:val="lt-LT"/>
        </w:rPr>
      </w:pPr>
      <w:r w:rsidRPr="00055332">
        <w:rPr>
          <w:color w:val="auto"/>
          <w:sz w:val="24"/>
          <w:szCs w:val="24"/>
          <w:lang w:val="lt-LT"/>
        </w:rPr>
        <w:t>12</w:t>
      </w:r>
      <w:r>
        <w:rPr>
          <w:color w:val="auto"/>
          <w:sz w:val="24"/>
          <w:szCs w:val="24"/>
          <w:lang w:val="lt-LT"/>
        </w:rPr>
        <w:t>4</w:t>
      </w:r>
      <w:r w:rsidR="000A266A" w:rsidRPr="00055332">
        <w:rPr>
          <w:color w:val="auto"/>
          <w:sz w:val="24"/>
          <w:szCs w:val="24"/>
          <w:lang w:val="lt-LT"/>
        </w:rPr>
        <w:t>. Jei kandidatų skaičius neribojamas, tiekėjai prašomi pateikti pirminius pasiūlymus iki pirkimo dokumentuose nurodyto termino, kuris negali būti trumpesnis nei nurodyta 1</w:t>
      </w:r>
      <w:r>
        <w:rPr>
          <w:color w:val="auto"/>
          <w:sz w:val="24"/>
          <w:szCs w:val="24"/>
          <w:lang w:val="lt-LT"/>
        </w:rPr>
        <w:t>11</w:t>
      </w:r>
      <w:r w:rsidR="000A266A" w:rsidRPr="00055332">
        <w:rPr>
          <w:color w:val="auto"/>
          <w:sz w:val="24"/>
          <w:szCs w:val="24"/>
          <w:lang w:val="lt-LT"/>
        </w:rPr>
        <w:t xml:space="preserve"> punkte. </w:t>
      </w:r>
      <w:r w:rsidR="000A266A" w:rsidRPr="00055332">
        <w:rPr>
          <w:color w:val="auto"/>
          <w:sz w:val="24"/>
          <w:szCs w:val="24"/>
          <w:lang w:val="lt-LT"/>
        </w:rPr>
        <w:lastRenderedPageBreak/>
        <w:t>Kai ribojamas kandidatų, kurie bus kviečiami derėtis, skaičius, paraiškų pateikimo terminas negali būti trumpesnis nei 7 darbo dienos nuo skelbimo apie pirkimą paskelbimo</w:t>
      </w:r>
      <w:r w:rsidR="00677196" w:rsidRPr="00055332">
        <w:rPr>
          <w:color w:val="auto"/>
          <w:sz w:val="24"/>
          <w:szCs w:val="24"/>
          <w:lang w:val="lt-LT"/>
        </w:rPr>
        <w:t xml:space="preserve"> </w:t>
      </w:r>
      <w:r w:rsidR="000A266A" w:rsidRPr="00055332">
        <w:rPr>
          <w:color w:val="auto"/>
          <w:sz w:val="24"/>
          <w:szCs w:val="24"/>
          <w:lang w:val="lt-LT"/>
        </w:rPr>
        <w:t>CVP IS dienos.</w:t>
      </w:r>
    </w:p>
    <w:p w:rsidR="000A266A" w:rsidRPr="00055332" w:rsidRDefault="00EA2971">
      <w:pPr>
        <w:pStyle w:val="Pagrindinistekstas1"/>
        <w:spacing w:line="360" w:lineRule="auto"/>
        <w:rPr>
          <w:color w:val="auto"/>
          <w:sz w:val="24"/>
          <w:szCs w:val="24"/>
          <w:lang w:val="lt-LT"/>
        </w:rPr>
      </w:pPr>
      <w:r w:rsidRPr="00055332">
        <w:rPr>
          <w:color w:val="auto"/>
          <w:sz w:val="24"/>
          <w:szCs w:val="24"/>
          <w:lang w:val="lt-LT"/>
        </w:rPr>
        <w:t>12</w:t>
      </w:r>
      <w:r>
        <w:rPr>
          <w:color w:val="auto"/>
          <w:sz w:val="24"/>
          <w:szCs w:val="24"/>
          <w:lang w:val="lt-LT"/>
        </w:rPr>
        <w:t>5</w:t>
      </w:r>
      <w:r w:rsidR="000A266A" w:rsidRPr="00055332">
        <w:rPr>
          <w:color w:val="auto"/>
          <w:sz w:val="24"/>
          <w:szCs w:val="24"/>
          <w:lang w:val="lt-LT"/>
        </w:rPr>
        <w:t>. Agentūra derybas vykdo tokiais etapais:</w:t>
      </w:r>
    </w:p>
    <w:p w:rsidR="000A266A" w:rsidRPr="00055332" w:rsidRDefault="00EA2971">
      <w:pPr>
        <w:pStyle w:val="Pagrindinistekstas1"/>
        <w:spacing w:line="360" w:lineRule="auto"/>
        <w:rPr>
          <w:color w:val="auto"/>
          <w:sz w:val="24"/>
          <w:szCs w:val="24"/>
          <w:lang w:val="lt-LT"/>
        </w:rPr>
      </w:pPr>
      <w:r w:rsidRPr="00055332">
        <w:rPr>
          <w:color w:val="auto"/>
          <w:sz w:val="24"/>
          <w:szCs w:val="24"/>
          <w:lang w:val="lt-LT"/>
        </w:rPr>
        <w:t>12</w:t>
      </w:r>
      <w:r>
        <w:rPr>
          <w:color w:val="auto"/>
          <w:sz w:val="24"/>
          <w:szCs w:val="24"/>
          <w:lang w:val="lt-LT"/>
        </w:rPr>
        <w:t>5</w:t>
      </w:r>
      <w:r w:rsidR="000A266A" w:rsidRPr="00055332">
        <w:rPr>
          <w:color w:val="auto"/>
          <w:sz w:val="24"/>
          <w:szCs w:val="24"/>
          <w:lang w:val="lt-LT"/>
        </w:rPr>
        <w:t>.1. tiekėjai prašomi pateikti pasiūlymus iki skelbime nurodyto termino pabaigos. Kai ribojamas kandidatų skaičius, pirminius pasiūlymus iki pirkimo dokumentuose nustatyto termino kviečiami pateikti kvalifikacinės atrankos metu atrinkti kandidatai;</w:t>
      </w:r>
    </w:p>
    <w:p w:rsidR="000A266A" w:rsidRPr="00055332" w:rsidRDefault="00EA2971">
      <w:pPr>
        <w:pStyle w:val="Pagrindinistekstas1"/>
        <w:spacing w:line="360" w:lineRule="auto"/>
        <w:rPr>
          <w:color w:val="auto"/>
          <w:sz w:val="24"/>
          <w:szCs w:val="24"/>
          <w:lang w:val="lt-LT"/>
        </w:rPr>
      </w:pPr>
      <w:r w:rsidRPr="00055332">
        <w:rPr>
          <w:color w:val="auto"/>
          <w:sz w:val="24"/>
          <w:szCs w:val="24"/>
          <w:lang w:val="lt-LT"/>
        </w:rPr>
        <w:t>12</w:t>
      </w:r>
      <w:r>
        <w:rPr>
          <w:color w:val="auto"/>
          <w:sz w:val="24"/>
          <w:szCs w:val="24"/>
          <w:lang w:val="lt-LT"/>
        </w:rPr>
        <w:t>5</w:t>
      </w:r>
      <w:r w:rsidR="000A266A" w:rsidRPr="00055332">
        <w:rPr>
          <w:color w:val="auto"/>
          <w:sz w:val="24"/>
          <w:szCs w:val="24"/>
          <w:lang w:val="lt-LT"/>
        </w:rPr>
        <w:t>.2. Agentūra susipažįsta su pirminiais pasiūlymais ir minimalius kvalifikacijos reikalavimus atitinkančius dalyvius (kai vykdoma kvalifikacinė atranka – visus pirminius pasiūlymus pateikusius dalyvius) kviečia derėtis;</w:t>
      </w:r>
    </w:p>
    <w:p w:rsidR="000A266A" w:rsidRPr="00055332" w:rsidRDefault="00EA2971">
      <w:pPr>
        <w:pStyle w:val="Pagrindinistekstas1"/>
        <w:spacing w:line="360" w:lineRule="auto"/>
        <w:rPr>
          <w:color w:val="auto"/>
          <w:sz w:val="24"/>
          <w:szCs w:val="24"/>
          <w:lang w:val="lt-LT"/>
        </w:rPr>
      </w:pPr>
      <w:r w:rsidRPr="00055332">
        <w:rPr>
          <w:color w:val="auto"/>
          <w:sz w:val="24"/>
          <w:szCs w:val="24"/>
          <w:lang w:val="lt-LT"/>
        </w:rPr>
        <w:t>12</w:t>
      </w:r>
      <w:r>
        <w:rPr>
          <w:color w:val="auto"/>
          <w:sz w:val="24"/>
          <w:szCs w:val="24"/>
          <w:lang w:val="lt-LT"/>
        </w:rPr>
        <w:t>5</w:t>
      </w:r>
      <w:r w:rsidR="000A266A" w:rsidRPr="00055332">
        <w:rPr>
          <w:color w:val="auto"/>
          <w:sz w:val="24"/>
          <w:szCs w:val="24"/>
          <w:lang w:val="lt-LT"/>
        </w:rPr>
        <w:t>.3. su kiekvienu tiekėju atskirai deramasi dėl pasiūlymo sąlygų, siekiant geriausio rezultato. Pabaigus derybas, dalyvių gali būti prašoma pateikti galutinius kainos pasiūlymus užklijuotuose vokuose. Šių vokų atplėšimas ir kainos paskelbimas vyksta viešame posėdyje, kuriame turi teisę dalyvauti visi pasiūlymus pateikę tiekėjai ar jų atstovai;</w:t>
      </w:r>
    </w:p>
    <w:p w:rsidR="000A266A" w:rsidRPr="00055332" w:rsidRDefault="00EA2971">
      <w:pPr>
        <w:pStyle w:val="Pagrindinistekstas1"/>
        <w:spacing w:line="360" w:lineRule="auto"/>
        <w:rPr>
          <w:color w:val="auto"/>
          <w:sz w:val="24"/>
          <w:szCs w:val="24"/>
          <w:lang w:val="lt-LT"/>
        </w:rPr>
      </w:pPr>
      <w:r w:rsidRPr="00055332">
        <w:rPr>
          <w:color w:val="auto"/>
          <w:sz w:val="24"/>
          <w:szCs w:val="24"/>
          <w:lang w:val="lt-LT"/>
        </w:rPr>
        <w:t>12</w:t>
      </w:r>
      <w:r>
        <w:rPr>
          <w:color w:val="auto"/>
          <w:sz w:val="24"/>
          <w:szCs w:val="24"/>
          <w:lang w:val="lt-LT"/>
        </w:rPr>
        <w:t>5</w:t>
      </w:r>
      <w:r w:rsidR="000A266A" w:rsidRPr="00055332">
        <w:rPr>
          <w:color w:val="auto"/>
          <w:sz w:val="24"/>
          <w:szCs w:val="24"/>
          <w:lang w:val="lt-LT"/>
        </w:rPr>
        <w:t>.4. vadovaujantis pirkimo dokumentuose nustatyta pasiūlymų vertinimo tvarka ir kriterijais, pagal derybų rezultatus, užfiksuotus pasiūlymuose ir derybų protokoluose, nustatomas geriausias pasiūlymas.</w:t>
      </w:r>
    </w:p>
    <w:p w:rsidR="000A266A" w:rsidRPr="00055332" w:rsidRDefault="00EA2971">
      <w:pPr>
        <w:pStyle w:val="Pagrindinistekstas1"/>
        <w:spacing w:line="360" w:lineRule="auto"/>
        <w:rPr>
          <w:color w:val="auto"/>
          <w:sz w:val="24"/>
          <w:szCs w:val="24"/>
          <w:lang w:val="lt-LT"/>
        </w:rPr>
      </w:pPr>
      <w:r w:rsidRPr="00055332">
        <w:rPr>
          <w:color w:val="auto"/>
          <w:sz w:val="24"/>
          <w:szCs w:val="24"/>
          <w:lang w:val="lt-LT"/>
        </w:rPr>
        <w:t>12</w:t>
      </w:r>
      <w:r>
        <w:rPr>
          <w:color w:val="auto"/>
          <w:sz w:val="24"/>
          <w:szCs w:val="24"/>
          <w:lang w:val="lt-LT"/>
        </w:rPr>
        <w:t>6</w:t>
      </w:r>
      <w:r w:rsidR="000A266A" w:rsidRPr="00055332">
        <w:rPr>
          <w:color w:val="auto"/>
          <w:sz w:val="24"/>
          <w:szCs w:val="24"/>
          <w:lang w:val="lt-LT"/>
        </w:rPr>
        <w:t>. Derybų metu turi būti laikomasi šių reikalavimų:</w:t>
      </w:r>
    </w:p>
    <w:p w:rsidR="000A266A" w:rsidRPr="00055332" w:rsidRDefault="00EA2971">
      <w:pPr>
        <w:pStyle w:val="Pagrindinistekstas1"/>
        <w:spacing w:line="360" w:lineRule="auto"/>
        <w:rPr>
          <w:color w:val="auto"/>
          <w:sz w:val="24"/>
          <w:szCs w:val="24"/>
          <w:lang w:val="lt-LT"/>
        </w:rPr>
      </w:pPr>
      <w:r w:rsidRPr="00055332">
        <w:rPr>
          <w:color w:val="auto"/>
          <w:sz w:val="24"/>
          <w:szCs w:val="24"/>
          <w:lang w:val="lt-LT"/>
        </w:rPr>
        <w:t>12</w:t>
      </w:r>
      <w:r>
        <w:rPr>
          <w:color w:val="auto"/>
          <w:sz w:val="24"/>
          <w:szCs w:val="24"/>
          <w:lang w:val="lt-LT"/>
        </w:rPr>
        <w:t>6</w:t>
      </w:r>
      <w:r w:rsidR="000A266A" w:rsidRPr="00055332">
        <w:rPr>
          <w:color w:val="auto"/>
          <w:sz w:val="24"/>
          <w:szCs w:val="24"/>
          <w:lang w:val="lt-LT"/>
        </w:rPr>
        <w:t>.1. tretiesiems asmenims Agentūra negali atskleisti jokios iš tiekėjo gautos informacijos be jo sutikimo, taip pat tiekėjas negali būti informuojamas apie susitarimus, pasiektus su kitais tiekėjais;</w:t>
      </w:r>
    </w:p>
    <w:p w:rsidR="000A266A" w:rsidRPr="00055332" w:rsidRDefault="00EA2971">
      <w:pPr>
        <w:pStyle w:val="Pagrindinistekstas1"/>
        <w:spacing w:line="360" w:lineRule="auto"/>
        <w:rPr>
          <w:color w:val="auto"/>
          <w:sz w:val="24"/>
          <w:szCs w:val="24"/>
          <w:lang w:val="lt-LT"/>
        </w:rPr>
      </w:pPr>
      <w:r w:rsidRPr="00055332">
        <w:rPr>
          <w:color w:val="auto"/>
          <w:sz w:val="24"/>
          <w:szCs w:val="24"/>
          <w:lang w:val="lt-LT"/>
        </w:rPr>
        <w:t>12</w:t>
      </w:r>
      <w:r>
        <w:rPr>
          <w:color w:val="auto"/>
          <w:sz w:val="24"/>
          <w:szCs w:val="24"/>
          <w:lang w:val="lt-LT"/>
        </w:rPr>
        <w:t>6</w:t>
      </w:r>
      <w:r w:rsidR="000A266A" w:rsidRPr="00055332">
        <w:rPr>
          <w:color w:val="auto"/>
          <w:sz w:val="24"/>
          <w:szCs w:val="24"/>
          <w:lang w:val="lt-LT"/>
        </w:rPr>
        <w:t>.2. visiems dalyviams turi būti taikomi vienodi reikalavimai, suteikiamos vienodos galimybės ir pateikiama vienoda informacija; teikdama informaciją Agentūra neturi diskriminuoti vienų tiekėjų kitų naudai;</w:t>
      </w:r>
    </w:p>
    <w:p w:rsidR="000A266A" w:rsidRPr="00055332" w:rsidRDefault="00EA2971">
      <w:pPr>
        <w:pStyle w:val="Pagrindinistekstas1"/>
        <w:spacing w:line="360" w:lineRule="auto"/>
        <w:rPr>
          <w:color w:val="auto"/>
          <w:sz w:val="24"/>
          <w:szCs w:val="24"/>
          <w:lang w:val="lt-LT"/>
        </w:rPr>
      </w:pPr>
      <w:r w:rsidRPr="00055332">
        <w:rPr>
          <w:color w:val="auto"/>
          <w:sz w:val="24"/>
          <w:szCs w:val="24"/>
          <w:lang w:val="lt-LT"/>
        </w:rPr>
        <w:t>12</w:t>
      </w:r>
      <w:r>
        <w:rPr>
          <w:color w:val="auto"/>
          <w:sz w:val="24"/>
          <w:szCs w:val="24"/>
          <w:lang w:val="lt-LT"/>
        </w:rPr>
        <w:t>6</w:t>
      </w:r>
      <w:r w:rsidR="000A266A" w:rsidRPr="00055332">
        <w:rPr>
          <w:color w:val="auto"/>
          <w:sz w:val="24"/>
          <w:szCs w:val="24"/>
          <w:lang w:val="lt-LT"/>
        </w:rPr>
        <w:t>.3.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0A266A" w:rsidRPr="00055332" w:rsidRDefault="000A266A">
      <w:pPr>
        <w:pStyle w:val="PAVADINIMAI"/>
        <w:numPr>
          <w:ilvl w:val="0"/>
          <w:numId w:val="0"/>
        </w:numPr>
        <w:tabs>
          <w:tab w:val="left" w:pos="360"/>
        </w:tabs>
        <w:spacing w:line="360" w:lineRule="auto"/>
        <w:rPr>
          <w:rFonts w:cs="Times New Roman"/>
          <w:lang w:val="lt-LT"/>
        </w:rPr>
      </w:pPr>
      <w:bookmarkStart w:id="15" w:name="_Toc339984135"/>
      <w:r w:rsidRPr="00055332">
        <w:rPr>
          <w:rFonts w:cs="Times New Roman"/>
          <w:lang w:val="lt-LT"/>
        </w:rPr>
        <w:t>XVI. APKLAUSA</w:t>
      </w:r>
      <w:bookmarkEnd w:id="15"/>
    </w:p>
    <w:p w:rsidR="000A266A" w:rsidRPr="00055332" w:rsidRDefault="00EA2971">
      <w:pPr>
        <w:pStyle w:val="Pagrindinistekstas1"/>
        <w:spacing w:line="360" w:lineRule="auto"/>
        <w:rPr>
          <w:color w:val="auto"/>
          <w:sz w:val="24"/>
          <w:szCs w:val="24"/>
          <w:lang w:val="lt-LT"/>
        </w:rPr>
      </w:pPr>
      <w:r w:rsidRPr="00055332">
        <w:rPr>
          <w:color w:val="auto"/>
          <w:sz w:val="24"/>
          <w:szCs w:val="24"/>
          <w:lang w:val="lt-LT"/>
        </w:rPr>
        <w:t>12</w:t>
      </w:r>
      <w:r>
        <w:rPr>
          <w:color w:val="auto"/>
          <w:sz w:val="24"/>
          <w:szCs w:val="24"/>
          <w:lang w:val="lt-LT"/>
        </w:rPr>
        <w:t>7</w:t>
      </w:r>
      <w:r w:rsidR="000A266A" w:rsidRPr="00055332">
        <w:rPr>
          <w:color w:val="auto"/>
          <w:sz w:val="24"/>
          <w:szCs w:val="24"/>
          <w:lang w:val="lt-LT"/>
        </w:rPr>
        <w:t xml:space="preserve">. Vykdant supaprastintą pirkimą apklausos būdu, kreipiamasi į vieną ar kelis tiekėjus, prašant pateikti pasiūlymus pagal Agentūros keliamus reikalavimus. Kai apklausa vykdoma po supaprastinto atviro konkurso, supaprastinto riboto konkurso ar supaprastintų skelbiamų derybų, </w:t>
      </w:r>
      <w:r w:rsidR="000A266A" w:rsidRPr="00055332">
        <w:rPr>
          <w:color w:val="auto"/>
          <w:sz w:val="24"/>
          <w:szCs w:val="24"/>
          <w:lang w:val="lt-LT"/>
        </w:rPr>
        <w:lastRenderedPageBreak/>
        <w:t>supaprastinto projekto konkurso atmetus visus pasiūlymus, į tiekėjus, atitinkančius minimalius kvalifikacijos reikalavimus, kreipiamasi pateikti patvirtinimą apie sutikimą dalyvauti pirkime.</w:t>
      </w:r>
    </w:p>
    <w:p w:rsidR="000A266A" w:rsidRPr="00055332" w:rsidRDefault="00EA2971">
      <w:pPr>
        <w:pStyle w:val="Pagrindinistekstas1"/>
        <w:spacing w:line="360" w:lineRule="auto"/>
        <w:rPr>
          <w:color w:val="auto"/>
          <w:sz w:val="24"/>
          <w:szCs w:val="24"/>
          <w:lang w:val="lt-LT"/>
        </w:rPr>
      </w:pPr>
      <w:r w:rsidRPr="00055332">
        <w:rPr>
          <w:color w:val="auto"/>
          <w:sz w:val="24"/>
          <w:szCs w:val="24"/>
          <w:lang w:val="lt-LT"/>
        </w:rPr>
        <w:t>12</w:t>
      </w:r>
      <w:r>
        <w:rPr>
          <w:color w:val="auto"/>
          <w:sz w:val="24"/>
          <w:szCs w:val="24"/>
          <w:lang w:val="lt-LT"/>
        </w:rPr>
        <w:t>8</w:t>
      </w:r>
      <w:r w:rsidR="000A266A" w:rsidRPr="00055332">
        <w:rPr>
          <w:color w:val="auto"/>
          <w:sz w:val="24"/>
          <w:szCs w:val="24"/>
          <w:lang w:val="lt-LT"/>
        </w:rPr>
        <w:t>. Apklausos metu gali būti deramasi dėl pasiūlymo sąlygų. Agentūra pirkimo dokumentuose nurodo, ar bus deramasi arba kokiais atvejais bus deramasi, ir derėjimosi tvarką.</w:t>
      </w:r>
    </w:p>
    <w:p w:rsidR="000A266A" w:rsidRPr="00055332" w:rsidRDefault="00A62D12">
      <w:pPr>
        <w:spacing w:line="360" w:lineRule="auto"/>
        <w:ind w:firstLine="360"/>
        <w:jc w:val="both"/>
      </w:pPr>
      <w:r w:rsidRPr="00055332">
        <w:t>12</w:t>
      </w:r>
      <w:r>
        <w:t>9</w:t>
      </w:r>
      <w:r w:rsidR="000A266A" w:rsidRPr="00055332">
        <w:t xml:space="preserve">. Agentūra pasiūlymams pateikti privalo kreiptis į tris ir daugiau tiekėjus (tuo atveju, kai yra žinomi trys ar daugiau perkamo objekto tiekėjai), kai pirkimo sutarties vertė viršija </w:t>
      </w:r>
      <w:r w:rsidR="00677196" w:rsidRPr="00055332">
        <w:t>3000 eurų be PVM</w:t>
      </w:r>
      <w:r w:rsidR="000A266A" w:rsidRPr="00055332">
        <w:t xml:space="preserve"> ir:</w:t>
      </w:r>
    </w:p>
    <w:p w:rsidR="000A266A" w:rsidRPr="00055332" w:rsidRDefault="008B759E">
      <w:pPr>
        <w:spacing w:line="360" w:lineRule="auto"/>
        <w:ind w:firstLine="360"/>
        <w:jc w:val="both"/>
      </w:pPr>
      <w:r w:rsidRPr="00055332">
        <w:t>12</w:t>
      </w:r>
      <w:r>
        <w:t>9</w:t>
      </w:r>
      <w:r w:rsidR="000A266A" w:rsidRPr="00055332">
        <w:t>.1. apklausa, atliekama po pirkimo, apie kurį buvo skelbta, neįvyko, nes nebuvo gauta paraiškų ar pasiūlymų;</w:t>
      </w:r>
    </w:p>
    <w:p w:rsidR="000A266A" w:rsidRPr="00055332" w:rsidRDefault="008B759E">
      <w:pPr>
        <w:spacing w:line="360" w:lineRule="auto"/>
        <w:ind w:firstLine="360"/>
        <w:jc w:val="both"/>
      </w:pPr>
      <w:r w:rsidRPr="00055332">
        <w:t>12</w:t>
      </w:r>
      <w:r>
        <w:t>9</w:t>
      </w:r>
      <w:r w:rsidR="000A266A" w:rsidRPr="00055332">
        <w:t>.</w:t>
      </w:r>
      <w:r w:rsidR="000B7744" w:rsidRPr="00055332">
        <w:t>2</w:t>
      </w:r>
      <w:r w:rsidR="000A266A" w:rsidRPr="00055332">
        <w:t>. prekės ir paslaugos perkamos naudojant reprezentacinėms išlaidoms skirtas lėšas, kai vykdomas įprastas pirkimas, t. y. perkamas objektas nepasižymi meninėmis ar išskirtinėmis savybėmis, ir perkančiajai organizacijai naudingiau vykdyti kelių tiekėjų apklausą. Neatsižvelgiant į tai, kad perkamas objektas nepasižymi meninėmis ar išskirtinėmis savybėmis, perkančioji organizacija turi teisę kreiptis į vieną tiekėją, kai pirkimas turi būti įvykdytas skubiai;</w:t>
      </w:r>
    </w:p>
    <w:p w:rsidR="000A266A" w:rsidRPr="00055332" w:rsidRDefault="008B759E">
      <w:pPr>
        <w:spacing w:line="360" w:lineRule="auto"/>
        <w:ind w:firstLine="360"/>
        <w:jc w:val="both"/>
      </w:pPr>
      <w:r w:rsidRPr="00055332">
        <w:t>1</w:t>
      </w:r>
      <w:r>
        <w:t>30</w:t>
      </w:r>
      <w:r w:rsidR="000A266A" w:rsidRPr="00055332">
        <w:t xml:space="preserve">. Kai apklausa atliekama po pirkimo, apie kurį buvo skelbta, tačiau visi gauti pasiūlymai neatitiko pirkimo dokumentų reikalavimų arba buvo pasiūlytos per didelės perkančiajai organizacijai nepriimtinos kainos, pirkimo sąlygų iš esmės nekeičiant pirkimo procedūroje dalyvauti kviečiami visi pasiūlymus pateikę tiekėjai, atitinkantys perkančiosios organizacijos nustatytus minimalius kvalifikacijos reikalavimus. </w:t>
      </w:r>
    </w:p>
    <w:p w:rsidR="000A266A" w:rsidRPr="00055332" w:rsidRDefault="000A266A">
      <w:pPr>
        <w:spacing w:line="360" w:lineRule="auto"/>
        <w:jc w:val="both"/>
      </w:pPr>
      <w:r w:rsidRPr="00055332">
        <w:t xml:space="preserve">    </w:t>
      </w:r>
      <w:r w:rsidR="008B759E" w:rsidRPr="00055332">
        <w:t>1</w:t>
      </w:r>
      <w:r w:rsidR="008B759E">
        <w:t>31</w:t>
      </w:r>
      <w:r w:rsidRPr="00055332">
        <w:t>. Vienas tiekėjas, tiesiogiai kreipiantis į jį prašant pateikti siūlymą ar sudaryti sutartį, gali būti apklausiamas šiais atvejais:</w:t>
      </w:r>
    </w:p>
    <w:p w:rsidR="000A266A" w:rsidRPr="00055332" w:rsidRDefault="000A266A" w:rsidP="004D19FB">
      <w:pPr>
        <w:tabs>
          <w:tab w:val="left" w:pos="142"/>
        </w:tabs>
        <w:spacing w:line="360" w:lineRule="auto"/>
        <w:jc w:val="both"/>
      </w:pPr>
      <w:r w:rsidRPr="00055332">
        <w:t xml:space="preserve">   </w:t>
      </w:r>
      <w:r w:rsidR="008B759E" w:rsidRPr="00055332">
        <w:t>1</w:t>
      </w:r>
      <w:r w:rsidR="008B759E">
        <w:t>31</w:t>
      </w:r>
      <w:r w:rsidRPr="00055332">
        <w:t>.1. yra tik konkretus tiekėjas, kuris gali patiekti reikalingas prekes, pateikti paslaugas ar atlikti darbus, ir nėra jokios kitos priimtinos alternatyvos;</w:t>
      </w:r>
    </w:p>
    <w:p w:rsidR="000A266A" w:rsidRPr="00055332" w:rsidRDefault="000A266A">
      <w:pPr>
        <w:spacing w:line="360" w:lineRule="auto"/>
        <w:jc w:val="both"/>
      </w:pPr>
      <w:r w:rsidRPr="00055332">
        <w:t xml:space="preserve">  </w:t>
      </w:r>
      <w:r w:rsidR="00406962" w:rsidRPr="00055332">
        <w:t>1</w:t>
      </w:r>
      <w:r w:rsidR="00406962">
        <w:t>31</w:t>
      </w:r>
      <w:r w:rsidRPr="00055332">
        <w:t xml:space="preserve">.2. pirkimą būtina atlikti labai greitai (greičiau nei per dvi darbo dienas); </w:t>
      </w:r>
    </w:p>
    <w:p w:rsidR="000A266A" w:rsidRPr="00055332" w:rsidRDefault="000A266A">
      <w:pPr>
        <w:spacing w:line="360" w:lineRule="auto"/>
        <w:jc w:val="both"/>
      </w:pPr>
      <w:r w:rsidRPr="00055332">
        <w:t xml:space="preserve">  </w:t>
      </w:r>
      <w:r w:rsidR="00406962" w:rsidRPr="00055332">
        <w:t>1</w:t>
      </w:r>
      <w:r w:rsidR="00406962">
        <w:t>31</w:t>
      </w:r>
      <w:r w:rsidRPr="00055332">
        <w:t xml:space="preserve">.3. </w:t>
      </w:r>
      <w:r w:rsidR="00471FC2" w:rsidRPr="00055332">
        <w:t xml:space="preserve">perkamų prekių, paslaugų ar darbų sutarties vertė neviršija </w:t>
      </w:r>
      <w:r w:rsidR="009D6376" w:rsidRPr="00055332">
        <w:t xml:space="preserve">3000 eurų </w:t>
      </w:r>
      <w:r w:rsidR="00471FC2" w:rsidRPr="00055332">
        <w:t>be PVM;</w:t>
      </w:r>
    </w:p>
    <w:p w:rsidR="000A266A" w:rsidRPr="00055332" w:rsidRDefault="000A266A">
      <w:pPr>
        <w:spacing w:line="360" w:lineRule="auto"/>
        <w:jc w:val="both"/>
      </w:pPr>
      <w:r w:rsidRPr="00055332">
        <w:t xml:space="preserve">  </w:t>
      </w:r>
      <w:r w:rsidR="00406962" w:rsidRPr="00055332">
        <w:t>1</w:t>
      </w:r>
      <w:r w:rsidR="00406962">
        <w:t>31</w:t>
      </w:r>
      <w:r w:rsidRPr="00055332">
        <w:t>.4. Agentūra pagal sudarytą ir įvykdytą sutartį iš kurio nors tiekėjo pirko prekių arba paslaugų ir nustatė, kad iš jo tikslinga pirkti papildomai, techniniu požiūriu derinant su jau turimomis prekėmis ir suteiktomis paslaugomis, ir jeigu ankstesnieji pirkimai buvo efektyvūs, iš esmės nekeičiant prekių ar paslaugų kainos ir kitų sąlygų. Tokio papildomo pirkimo vertė negali viršyti 30 procentų pradinės sutarties vertės;</w:t>
      </w:r>
    </w:p>
    <w:p w:rsidR="000A266A" w:rsidRPr="00055332" w:rsidRDefault="000A266A">
      <w:pPr>
        <w:spacing w:line="360" w:lineRule="auto"/>
        <w:jc w:val="both"/>
      </w:pPr>
      <w:r w:rsidRPr="00055332">
        <w:t xml:space="preserve">   </w:t>
      </w:r>
      <w:r w:rsidR="00406962" w:rsidRPr="00055332">
        <w:t>1</w:t>
      </w:r>
      <w:r w:rsidR="00406962">
        <w:t>31</w:t>
      </w:r>
      <w:r w:rsidRPr="00055332">
        <w:t xml:space="preserve">.5. dėl aplinkybių, kurių nebuvo galima numatyti, paaiškėja, kad reikalingi papildomi darbai arba paslaugos, kurie nebuvo įrašyti į sudarytą pirkimo sutartį, tačiau be kurių negalima užbaigti sutarties vykdymo. Tokia pirkimo sutartis gali būti sudaroma tik su tuo tiekėju, su </w:t>
      </w:r>
      <w:r w:rsidRPr="00055332">
        <w:lastRenderedPageBreak/>
        <w:t>kuriuo buvo sudaryta pradinė pirkimo sutartis, o jos ir visų kitų papildomai sudarytų sutarčių kaina neturi viršyti 30 procentų pradinės pirkimo sutarties kainos;</w:t>
      </w:r>
    </w:p>
    <w:p w:rsidR="000A266A" w:rsidRPr="00055332" w:rsidRDefault="000A266A">
      <w:pPr>
        <w:spacing w:line="360" w:lineRule="auto"/>
        <w:jc w:val="both"/>
      </w:pPr>
      <w:r w:rsidRPr="00055332">
        <w:t xml:space="preserve">   </w:t>
      </w:r>
      <w:r w:rsidR="00406962" w:rsidRPr="00055332">
        <w:t>1</w:t>
      </w:r>
      <w:r w:rsidR="00406962">
        <w:t>31</w:t>
      </w:r>
      <w:r w:rsidRPr="00055332">
        <w:t>.6. kai perkant mokymo paslaugas yra žinomas mokymo paslaugos teikėjas, atitinkantis specialiuosius reikalavimus, keliamus minėtos paslaugos teikėjui (mokslinio laipsnio turėjimas, darbo stažas atitinkamoje srityje, teisės aktų rengimas analizuojamais klausimais);</w:t>
      </w:r>
    </w:p>
    <w:p w:rsidR="000A266A" w:rsidRPr="00055332" w:rsidRDefault="000A266A">
      <w:pPr>
        <w:spacing w:line="360" w:lineRule="auto"/>
        <w:jc w:val="both"/>
      </w:pPr>
      <w:r w:rsidRPr="00055332">
        <w:t xml:space="preserve">  </w:t>
      </w:r>
      <w:r w:rsidR="00406962" w:rsidRPr="00055332">
        <w:t>1</w:t>
      </w:r>
      <w:r w:rsidR="00406962">
        <w:t>31</w:t>
      </w:r>
      <w:r w:rsidRPr="00055332">
        <w:t>.7. perkamos Agentūros organizuojamiems trumpalaikiams (vienos ar kelių dienų) seminarams ar konferencijoms reikalingos paslaugos (apgyvendinimas, maitinimas, salės, įrangos nuoma ir kt.) ir kai didesnio minėtų paslaugų teikėjų skaičiaus apklausa reikalautų neproporcingai didelių pirkimo organizatoriaus ar Komisijos pastangų, laiko ir (ar) lėšų sąnaudų;</w:t>
      </w:r>
    </w:p>
    <w:p w:rsidR="000A266A" w:rsidRPr="00055332" w:rsidRDefault="000A266A">
      <w:pPr>
        <w:spacing w:line="360" w:lineRule="auto"/>
        <w:jc w:val="both"/>
      </w:pPr>
      <w:r w:rsidRPr="00055332">
        <w:t xml:space="preserve">   </w:t>
      </w:r>
      <w:r w:rsidR="00406962" w:rsidRPr="00055332">
        <w:t>1</w:t>
      </w:r>
      <w:r w:rsidR="00406962">
        <w:t>31</w:t>
      </w:r>
      <w:r w:rsidRPr="00055332">
        <w:t>.8. prenumeruojami dienraščiai, laikraščiai, periodiniai leidiniai, perkamos knygos;</w:t>
      </w:r>
    </w:p>
    <w:p w:rsidR="000A266A" w:rsidRPr="00055332" w:rsidRDefault="000A266A">
      <w:pPr>
        <w:spacing w:line="360" w:lineRule="auto"/>
        <w:jc w:val="both"/>
      </w:pPr>
      <w:r w:rsidRPr="00055332">
        <w:t xml:space="preserve">   </w:t>
      </w:r>
      <w:r w:rsidR="00406962" w:rsidRPr="00055332">
        <w:t>1</w:t>
      </w:r>
      <w:r w:rsidR="00406962">
        <w:t>31</w:t>
      </w:r>
      <w:r w:rsidRPr="00055332">
        <w:t>.9. perkamos dovanos, suvenyrai iš reprezentacinių lėšų;</w:t>
      </w:r>
    </w:p>
    <w:p w:rsidR="000A266A" w:rsidRPr="00055332" w:rsidRDefault="000A266A">
      <w:pPr>
        <w:spacing w:line="360" w:lineRule="auto"/>
        <w:jc w:val="both"/>
      </w:pPr>
      <w:r w:rsidRPr="00055332">
        <w:t xml:space="preserve">   </w:t>
      </w:r>
      <w:r w:rsidR="00406962" w:rsidRPr="00055332">
        <w:t>1</w:t>
      </w:r>
      <w:r w:rsidR="00406962">
        <w:t>31</w:t>
      </w:r>
      <w:r w:rsidRPr="00055332">
        <w:t xml:space="preserve">.10. esant kitoms, objektyviai pateisinamoms aplinkybėms, dėl kurių neįmanoma apklausti daugiau nei vieną tiekėją. </w:t>
      </w:r>
    </w:p>
    <w:p w:rsidR="000A266A" w:rsidRPr="00055332" w:rsidRDefault="000A266A">
      <w:pPr>
        <w:pStyle w:val="PAVADINIMAI"/>
        <w:numPr>
          <w:ilvl w:val="0"/>
          <w:numId w:val="0"/>
        </w:numPr>
        <w:tabs>
          <w:tab w:val="left" w:pos="360"/>
        </w:tabs>
        <w:spacing w:line="360" w:lineRule="auto"/>
        <w:rPr>
          <w:rFonts w:cs="Times New Roman"/>
          <w:lang w:val="lt-LT"/>
        </w:rPr>
      </w:pPr>
      <w:bookmarkStart w:id="16" w:name="_Toc339984136"/>
      <w:r w:rsidRPr="00055332">
        <w:rPr>
          <w:rFonts w:cs="Times New Roman"/>
          <w:lang w:val="lt-LT"/>
        </w:rPr>
        <w:t>XVII. SUPAPRASTINTAS PROJEKTO KONKURSAS</w:t>
      </w:r>
      <w:bookmarkEnd w:id="16"/>
    </w:p>
    <w:p w:rsidR="000A266A" w:rsidRPr="00055332" w:rsidRDefault="00406962" w:rsidP="00262EE2">
      <w:pPr>
        <w:spacing w:line="360" w:lineRule="auto"/>
        <w:ind w:firstLine="284"/>
        <w:jc w:val="both"/>
      </w:pPr>
      <w:r w:rsidRPr="00055332">
        <w:t>1</w:t>
      </w:r>
      <w:r>
        <w:t>32</w:t>
      </w:r>
      <w:r w:rsidR="000A266A" w:rsidRPr="00055332">
        <w:t>. Agentūra supaprastinto projekto konkursą gali vykdyti supaprastinto atviro arba supaprastinto riboto projekto konkurso būdu.</w:t>
      </w:r>
    </w:p>
    <w:p w:rsidR="000A266A" w:rsidRPr="00055332" w:rsidRDefault="00406962" w:rsidP="00262EE2">
      <w:pPr>
        <w:spacing w:line="360" w:lineRule="auto"/>
        <w:ind w:firstLine="284"/>
        <w:jc w:val="both"/>
      </w:pPr>
      <w:r w:rsidRPr="00055332">
        <w:t>1</w:t>
      </w:r>
      <w:r>
        <w:t>33</w:t>
      </w:r>
      <w:r w:rsidR="000A266A" w:rsidRPr="00055332">
        <w:t>. Projektų pateikimo terminas supaprastinto atviro projekto konkursui negali būti trumpesnis kaip 10 darbo dienų nuo skelbimo paskelbimo 7 darbo dienos nuo paskelbimo CVP IS dienos.</w:t>
      </w:r>
    </w:p>
    <w:p w:rsidR="000A266A" w:rsidRPr="00055332" w:rsidRDefault="00406962" w:rsidP="00262EE2">
      <w:pPr>
        <w:spacing w:line="360" w:lineRule="auto"/>
        <w:ind w:firstLine="284"/>
        <w:jc w:val="both"/>
      </w:pPr>
      <w:r w:rsidRPr="00055332">
        <w:t>13</w:t>
      </w:r>
      <w:r w:rsidR="00B10164">
        <w:t>4</w:t>
      </w:r>
      <w:r w:rsidR="000A266A" w:rsidRPr="00055332">
        <w:t>. Paraiškų dalyvauti supaprastintame ribotame projekto konkurse pateikimo terminas negali būti trumpesnis kaip 7 darbo dienos nuo skelbimo paskelbimo, projektų pateikimo terminas negali būti trumpesnis kaip 10 darbo dienų, mažos vertės pirkimų atveju – 7 darbo dienos nuo kvietimų pateikti pasiūlymus išsiuntimo tiekėjams dienos.</w:t>
      </w:r>
    </w:p>
    <w:p w:rsidR="000A266A" w:rsidRPr="00055332" w:rsidRDefault="00406962" w:rsidP="00262EE2">
      <w:pPr>
        <w:spacing w:line="360" w:lineRule="auto"/>
        <w:ind w:firstLine="284"/>
        <w:jc w:val="both"/>
      </w:pPr>
      <w:r w:rsidRPr="00055332">
        <w:t>13</w:t>
      </w:r>
      <w:r w:rsidR="00B10164">
        <w:t>5</w:t>
      </w:r>
      <w:r w:rsidR="000A266A" w:rsidRPr="00055332">
        <w:t>. Dalyvių skaičius supaprastintame atvirame projekto konkurse neribojamas. </w:t>
      </w:r>
    </w:p>
    <w:p w:rsidR="000A266A" w:rsidRPr="00055332" w:rsidRDefault="00406962" w:rsidP="00262EE2">
      <w:pPr>
        <w:spacing w:line="360" w:lineRule="auto"/>
        <w:ind w:firstLine="284"/>
        <w:jc w:val="both"/>
      </w:pPr>
      <w:r w:rsidRPr="00055332">
        <w:t>13</w:t>
      </w:r>
      <w:r w:rsidR="00B10164">
        <w:t>6</w:t>
      </w:r>
      <w:r w:rsidR="000A266A" w:rsidRPr="00055332">
        <w:t>.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0A266A" w:rsidRPr="00055332" w:rsidRDefault="00406962" w:rsidP="00262EE2">
      <w:pPr>
        <w:spacing w:line="360" w:lineRule="auto"/>
        <w:ind w:firstLine="284"/>
        <w:jc w:val="both"/>
      </w:pPr>
      <w:r w:rsidRPr="00055332">
        <w:t>13</w:t>
      </w:r>
      <w:r w:rsidR="00B10164">
        <w:t>7</w:t>
      </w:r>
      <w:r w:rsidR="000A266A" w:rsidRPr="00055332">
        <w:t>. Agentūra supaprastintą ribotą projekto konkursą vykdo etapais:</w:t>
      </w:r>
    </w:p>
    <w:p w:rsidR="000A266A" w:rsidRPr="00055332" w:rsidRDefault="00406962" w:rsidP="00262EE2">
      <w:pPr>
        <w:spacing w:line="360" w:lineRule="auto"/>
        <w:ind w:firstLine="284"/>
        <w:jc w:val="both"/>
      </w:pPr>
      <w:r w:rsidRPr="00055332">
        <w:t>13</w:t>
      </w:r>
      <w:r w:rsidR="00B10164">
        <w:t>7</w:t>
      </w:r>
      <w:r w:rsidR="000A266A" w:rsidRPr="00055332">
        <w:t>.1. Viešųjų pirkimų įstatymo ir šių Taisyklių nustatyta tvarka skelbia apie supaprastintą ribotą projekto konkursą ir, vadovaudamasi paskelbtais kvalifikacinės atrankos kriterijais, atrenka tuos kandidatus, kurie bus kviečiami pateikti projektus;</w:t>
      </w:r>
    </w:p>
    <w:p w:rsidR="000A266A" w:rsidRPr="00055332" w:rsidRDefault="00406962" w:rsidP="00262EE2">
      <w:pPr>
        <w:spacing w:line="360" w:lineRule="auto"/>
        <w:ind w:firstLine="284"/>
        <w:jc w:val="both"/>
      </w:pPr>
      <w:r w:rsidRPr="00055332">
        <w:lastRenderedPageBreak/>
        <w:t>13</w:t>
      </w:r>
      <w:r>
        <w:t>7</w:t>
      </w:r>
      <w:r w:rsidR="000A266A" w:rsidRPr="00055332">
        <w:t>.2. vadovaudamasi supaprastinto projekto konkurso dokumentuose nustatyta projektų vertinimo tvarka, nagrinėja, vertina ir palygina pakviestų dalyvių pateiktus projektus.</w:t>
      </w:r>
    </w:p>
    <w:p w:rsidR="000A266A" w:rsidRPr="00055332" w:rsidRDefault="00406962" w:rsidP="00262EE2">
      <w:pPr>
        <w:spacing w:line="360" w:lineRule="auto"/>
        <w:ind w:firstLine="284"/>
        <w:jc w:val="both"/>
      </w:pPr>
      <w:r w:rsidRPr="00055332">
        <w:t>13</w:t>
      </w:r>
      <w:r>
        <w:t>8</w:t>
      </w:r>
      <w:r w:rsidR="000A266A" w:rsidRPr="00055332">
        <w:t>. Agentūra supaprastinto projekto konkurso dokumentuose (skelbime apie projekto konkursą) nurodo kandidatų, kurie bus atrinkti ir pakviesti pateikti projektus, skaičių ir kokie yra kandidatų išankstinės kvalifikacinės atrankos kriterijai.</w:t>
      </w:r>
    </w:p>
    <w:p w:rsidR="000A266A" w:rsidRPr="00055332" w:rsidRDefault="00406962" w:rsidP="00262EE2">
      <w:pPr>
        <w:spacing w:line="360" w:lineRule="auto"/>
        <w:ind w:firstLine="284"/>
        <w:jc w:val="both"/>
      </w:pPr>
      <w:r w:rsidRPr="00055332">
        <w:t>13</w:t>
      </w:r>
      <w:r>
        <w:t>9</w:t>
      </w:r>
      <w:r w:rsidR="000A266A" w:rsidRPr="00055332">
        <w:t xml:space="preserve">. Agentūra, nustatydama atrenkamų kandidatų skaičių bei išankstinės kvalifikacinės atrankos kriterijus, privalo laikytis Taisyklių </w:t>
      </w:r>
      <w:r w:rsidR="00476FAC" w:rsidRPr="00055332">
        <w:t>11</w:t>
      </w:r>
      <w:r w:rsidR="00476FAC">
        <w:t>7</w:t>
      </w:r>
      <w:r w:rsidR="00476FAC" w:rsidRPr="00055332">
        <w:t xml:space="preserve"> </w:t>
      </w:r>
      <w:r w:rsidR="000A266A" w:rsidRPr="00055332">
        <w:t>punkte nustatytų reikalavimų.</w:t>
      </w:r>
    </w:p>
    <w:p w:rsidR="000A266A" w:rsidRPr="00055332" w:rsidRDefault="00406962" w:rsidP="00262EE2">
      <w:pPr>
        <w:spacing w:line="360" w:lineRule="auto"/>
        <w:ind w:firstLine="284"/>
        <w:jc w:val="both"/>
      </w:pPr>
      <w:r w:rsidRPr="00055332">
        <w:t>1</w:t>
      </w:r>
      <w:r>
        <w:t>40</w:t>
      </w:r>
      <w:r w:rsidR="000A266A" w:rsidRPr="00055332">
        <w:t>. Vokai su projektais plėšiami dviejuose Komisijos posėdžiuose. Pirmame plėšiami vokai su projektais, antrame – vokai su devizų šifrais (vykdant projekto konkursą elektroninėmis priemonėmis – tiekėjų tapatybės atskleidžiamos antrame posėdyje). Apie šį posėdį Agentūra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0A266A" w:rsidRPr="00055332" w:rsidRDefault="00B03FEB" w:rsidP="00262EE2">
      <w:pPr>
        <w:spacing w:line="360" w:lineRule="auto"/>
        <w:ind w:firstLine="284"/>
        <w:jc w:val="both"/>
      </w:pPr>
      <w:r w:rsidRPr="00055332">
        <w:t>1</w:t>
      </w:r>
      <w:r>
        <w:t>41</w:t>
      </w:r>
      <w:r w:rsidR="000A266A" w:rsidRPr="00055332">
        <w:t>.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0A266A" w:rsidRPr="00055332" w:rsidRDefault="00B03FEB" w:rsidP="00262EE2">
      <w:pPr>
        <w:spacing w:line="360" w:lineRule="auto"/>
        <w:ind w:firstLine="284"/>
        <w:jc w:val="both"/>
      </w:pPr>
      <w:r w:rsidRPr="00055332">
        <w:t>1</w:t>
      </w:r>
      <w:r>
        <w:t>42</w:t>
      </w:r>
      <w:r w:rsidR="000A266A" w:rsidRPr="00055332">
        <w:t>. Komisija vertina, palygina tik tuos projektus, kurie atitinka supaprastinto projekto konkurso dokumentuose išdėstytus reikalavimus. Projektai vertinami nedalyvaujant juos pateikusiems tiekėjams. Vertinami tik anonimiškai pateikti projektai.</w:t>
      </w:r>
    </w:p>
    <w:p w:rsidR="000A266A" w:rsidRPr="00055332" w:rsidRDefault="00B03FEB" w:rsidP="00262EE2">
      <w:pPr>
        <w:spacing w:line="360" w:lineRule="auto"/>
        <w:ind w:firstLine="284"/>
        <w:jc w:val="both"/>
      </w:pPr>
      <w:r w:rsidRPr="00055332">
        <w:t>14</w:t>
      </w:r>
      <w:r>
        <w:t>3</w:t>
      </w:r>
      <w:r w:rsidR="000A266A" w:rsidRPr="00055332">
        <w:t>. Komisija privalo atmesti tuos projektus, kurie:</w:t>
      </w:r>
    </w:p>
    <w:p w:rsidR="000A266A" w:rsidRPr="00055332" w:rsidRDefault="00B03FEB" w:rsidP="00262EE2">
      <w:pPr>
        <w:spacing w:line="360" w:lineRule="auto"/>
        <w:ind w:firstLine="284"/>
        <w:jc w:val="both"/>
      </w:pPr>
      <w:r w:rsidRPr="00055332">
        <w:t>14</w:t>
      </w:r>
      <w:r>
        <w:t>3</w:t>
      </w:r>
      <w:r w:rsidR="000A266A" w:rsidRPr="00055332">
        <w:t>.1. išsiųsti ar gauti po Agentūros nustatyto galutinio projektų pateikimo termino;</w:t>
      </w:r>
    </w:p>
    <w:p w:rsidR="000A266A" w:rsidRPr="00055332" w:rsidRDefault="00B03FEB" w:rsidP="00262EE2">
      <w:pPr>
        <w:spacing w:line="360" w:lineRule="auto"/>
        <w:ind w:firstLine="284"/>
        <w:jc w:val="both"/>
      </w:pPr>
      <w:r w:rsidRPr="00055332">
        <w:t>14</w:t>
      </w:r>
      <w:r>
        <w:t>3</w:t>
      </w:r>
      <w:r w:rsidR="000A266A" w:rsidRPr="00055332">
        <w:t>.2. pateikti pažeidžiant anonimiškumą;</w:t>
      </w:r>
    </w:p>
    <w:p w:rsidR="000A266A" w:rsidRPr="00055332" w:rsidRDefault="00B03FEB" w:rsidP="00262EE2">
      <w:pPr>
        <w:spacing w:line="360" w:lineRule="auto"/>
        <w:ind w:firstLine="284"/>
        <w:jc w:val="both"/>
      </w:pPr>
      <w:r w:rsidRPr="00055332">
        <w:t>14</w:t>
      </w:r>
      <w:r>
        <w:t>3</w:t>
      </w:r>
      <w:r w:rsidR="000A266A" w:rsidRPr="00055332">
        <w:t>.3. neatitinka supaprastinto projekto konkurso dokumentuose išdėstytų reikalavimų.</w:t>
      </w:r>
    </w:p>
    <w:p w:rsidR="000A266A" w:rsidRPr="00055332" w:rsidRDefault="00B03FEB" w:rsidP="00262EE2">
      <w:pPr>
        <w:spacing w:line="360" w:lineRule="auto"/>
        <w:ind w:firstLine="284"/>
        <w:jc w:val="both"/>
      </w:pPr>
      <w:r w:rsidRPr="00055332">
        <w:t>14</w:t>
      </w:r>
      <w:r>
        <w:t>4</w:t>
      </w:r>
      <w:r w:rsidR="000A266A" w:rsidRPr="00055332">
        <w:t xml:space="preserve">. Pateikti projektai vertinami pagal supaprastinto projekto konkurso dokumentuose nustatytus vertinimo kriterijus, numatytus Taisyklių </w:t>
      </w:r>
      <w:r w:rsidR="00DA3FF6">
        <w:t>77</w:t>
      </w:r>
      <w:r w:rsidR="00DA3FF6" w:rsidRPr="00055332">
        <w:t xml:space="preserve"> </w:t>
      </w:r>
      <w:r w:rsidR="000A266A" w:rsidRPr="00055332">
        <w:t xml:space="preserve">ir </w:t>
      </w:r>
      <w:r w:rsidR="00DA3FF6">
        <w:t>78</w:t>
      </w:r>
      <w:r w:rsidR="00DA3FF6" w:rsidRPr="00055332">
        <w:t xml:space="preserve"> </w:t>
      </w:r>
      <w:r w:rsidR="000A266A" w:rsidRPr="00055332">
        <w:t xml:space="preserve">punktuose. Supaprastinto projekto konkursui pateiktų projektų įvertinimui gali būti rengiamas viešas aptarimas, kuriame juos analizuoja Komisijos pakviesti ekspertai. Šio aptarimo išvados įforminamos protokolu. </w:t>
      </w:r>
      <w:r w:rsidR="000A266A" w:rsidRPr="00055332">
        <w:lastRenderedPageBreak/>
        <w:t>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0A266A" w:rsidRPr="00055332" w:rsidRDefault="00747F70" w:rsidP="00262EE2">
      <w:pPr>
        <w:spacing w:line="360" w:lineRule="auto"/>
        <w:ind w:firstLine="284"/>
        <w:jc w:val="both"/>
      </w:pPr>
      <w:r w:rsidRPr="00055332">
        <w:t>14</w:t>
      </w:r>
      <w:r>
        <w:t>5</w:t>
      </w:r>
      <w:r w:rsidR="000A266A" w:rsidRPr="00055332">
        <w:t>. Įvertinusi projektus, Komisija sudaro projektų eilę Komisijos suteiktų vertinimų mažėjimo tvarka. Esant reikalui, Komisija tame pačiame protokole pateikia projektams savo pastabas, reikalaujančias papildomo paaiškinimo. Agentūra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0A266A" w:rsidRPr="00055332" w:rsidRDefault="008315CA" w:rsidP="00262EE2">
      <w:pPr>
        <w:spacing w:line="360" w:lineRule="auto"/>
        <w:ind w:firstLine="284"/>
        <w:jc w:val="both"/>
      </w:pPr>
      <w:r w:rsidRPr="00055332">
        <w:t>14</w:t>
      </w:r>
      <w:r>
        <w:t>6</w:t>
      </w:r>
      <w:r w:rsidR="000A266A" w:rsidRPr="00055332">
        <w:t>. Komisija gali ir neskirti pirmosios vietos, jeigu mano, kad pateikti projektai atitinka formalius reikalavimus, tačiau, atsižvelgiant į projekto konkurso dokumentuose nurodytus tikslus, Agentūrai yra nepriimtini.</w:t>
      </w:r>
    </w:p>
    <w:p w:rsidR="000A266A" w:rsidRPr="00055332" w:rsidRDefault="008315CA" w:rsidP="00262EE2">
      <w:pPr>
        <w:spacing w:line="360" w:lineRule="auto"/>
        <w:ind w:firstLine="284"/>
        <w:jc w:val="both"/>
      </w:pPr>
      <w:r w:rsidRPr="00055332">
        <w:t>14</w:t>
      </w:r>
      <w:r>
        <w:t>7</w:t>
      </w:r>
      <w:r w:rsidR="000A266A" w:rsidRPr="00055332">
        <w:t>. Agentūra privalo grąžinti projekto konkurso dalyviams nelaimėjusius projektus iki konkurso dokumentuose nurodytos datos.</w:t>
      </w:r>
    </w:p>
    <w:p w:rsidR="000A266A" w:rsidRPr="00055332" w:rsidRDefault="008315CA" w:rsidP="00262EE2">
      <w:pPr>
        <w:spacing w:line="360" w:lineRule="auto"/>
        <w:ind w:firstLine="284"/>
        <w:jc w:val="both"/>
      </w:pPr>
      <w:r w:rsidRPr="00055332">
        <w:t>14</w:t>
      </w:r>
      <w:r>
        <w:t>8</w:t>
      </w:r>
      <w:r w:rsidR="000A266A" w:rsidRPr="00055332">
        <w:t>. Agentūra turi teisę su geriausią projektą pateikusiu dalyviu, o jeigu geriausius pasiūlymus pateikė keli tiekėjai – su vienu iš jų, sudaryti pirkimo sutartį paslaugoms, dėl kurių vyksta projekto konkursas. Dėl pirkimo sutarties sąlygų Agentūra turi teisę derėtis.</w:t>
      </w:r>
    </w:p>
    <w:p w:rsidR="000A266A" w:rsidRPr="00055332" w:rsidRDefault="008315CA" w:rsidP="00262EE2">
      <w:pPr>
        <w:spacing w:line="360" w:lineRule="auto"/>
        <w:ind w:firstLine="284"/>
        <w:jc w:val="both"/>
      </w:pPr>
      <w:r w:rsidRPr="00055332">
        <w:t>14</w:t>
      </w:r>
      <w:r>
        <w:t>9</w:t>
      </w:r>
      <w:r w:rsidR="000A266A" w:rsidRPr="00055332">
        <w:t>. Agentūra turi teisę supaprastinto projekto konkurso laimėtoją, laimėtojus ar dalyvius apdovanoti prizais ar kitaip atsilyginti už dalyvavimą supaprastinto projekto konkurse.</w:t>
      </w:r>
    </w:p>
    <w:p w:rsidR="000A266A" w:rsidRPr="00055332" w:rsidRDefault="000A266A">
      <w:pPr>
        <w:pStyle w:val="PAVADINIMAI"/>
        <w:numPr>
          <w:ilvl w:val="0"/>
          <w:numId w:val="0"/>
        </w:numPr>
        <w:tabs>
          <w:tab w:val="left" w:pos="360"/>
        </w:tabs>
        <w:spacing w:line="360" w:lineRule="auto"/>
        <w:rPr>
          <w:rFonts w:cs="Times New Roman"/>
          <w:lang w:val="lt-LT"/>
        </w:rPr>
      </w:pPr>
      <w:bookmarkStart w:id="17" w:name="_Toc339984137"/>
      <w:r w:rsidRPr="00055332">
        <w:rPr>
          <w:rFonts w:cs="Times New Roman"/>
          <w:lang w:val="lt-LT"/>
        </w:rPr>
        <w:t>XVIII. MAŽOS VERTĖS PIRKIMŲ YPATUMAI</w:t>
      </w:r>
      <w:bookmarkEnd w:id="17"/>
    </w:p>
    <w:p w:rsidR="00FF41E6" w:rsidRPr="00055332" w:rsidRDefault="00380F75">
      <w:pPr>
        <w:pStyle w:val="Pagrindinistekstas1"/>
        <w:spacing w:line="360" w:lineRule="auto"/>
        <w:rPr>
          <w:color w:val="auto"/>
          <w:sz w:val="24"/>
          <w:szCs w:val="24"/>
          <w:lang w:val="lt-LT"/>
        </w:rPr>
      </w:pPr>
      <w:r w:rsidRPr="00055332">
        <w:rPr>
          <w:color w:val="auto"/>
          <w:sz w:val="24"/>
          <w:szCs w:val="24"/>
          <w:lang w:val="lt-LT"/>
        </w:rPr>
        <w:t>1</w:t>
      </w:r>
      <w:r>
        <w:rPr>
          <w:color w:val="auto"/>
          <w:sz w:val="24"/>
          <w:szCs w:val="24"/>
          <w:lang w:val="lt-LT"/>
        </w:rPr>
        <w:t>50</w:t>
      </w:r>
      <w:r w:rsidR="000A266A" w:rsidRPr="00055332">
        <w:rPr>
          <w:color w:val="auto"/>
          <w:sz w:val="24"/>
          <w:szCs w:val="24"/>
          <w:lang w:val="lt-LT"/>
        </w:rPr>
        <w:t xml:space="preserve">. Mažos vertės pirkimai Agentūroje yra atliekami visais Taisyklėse numatytais supaprastintų pirkimų būdais, atsižvelgiant į šių būdų pasirinkimo sąlygas. </w:t>
      </w:r>
    </w:p>
    <w:p w:rsidR="000A266A" w:rsidRPr="00055332" w:rsidRDefault="00380F75">
      <w:pPr>
        <w:pStyle w:val="Pagrindinistekstas1"/>
        <w:spacing w:line="360" w:lineRule="auto"/>
        <w:rPr>
          <w:color w:val="auto"/>
          <w:sz w:val="24"/>
          <w:szCs w:val="24"/>
          <w:lang w:val="lt-LT"/>
        </w:rPr>
      </w:pPr>
      <w:r>
        <w:rPr>
          <w:color w:val="auto"/>
          <w:sz w:val="24"/>
          <w:szCs w:val="24"/>
          <w:lang w:val="lt-LT"/>
        </w:rPr>
        <w:t>151</w:t>
      </w:r>
      <w:r w:rsidR="000A266A" w:rsidRPr="00055332">
        <w:rPr>
          <w:b/>
          <w:i/>
          <w:color w:val="auto"/>
          <w:sz w:val="24"/>
          <w:szCs w:val="24"/>
          <w:lang w:val="lt-LT"/>
        </w:rPr>
        <w:t xml:space="preserve">. </w:t>
      </w:r>
      <w:r w:rsidR="000A266A" w:rsidRPr="00055332">
        <w:rPr>
          <w:color w:val="auto"/>
          <w:sz w:val="24"/>
          <w:szCs w:val="24"/>
          <w:lang w:val="lt-LT"/>
        </w:rPr>
        <w:t>Mažos vertės pirkimai paraiškos – užduotys teikiamos ne vėliau kaip prieš mėnesį iki numatomų prekių pristatymo, darbų ar paslaugų atlikimo dienos.</w:t>
      </w:r>
    </w:p>
    <w:p w:rsidR="000A266A" w:rsidRPr="00055332" w:rsidRDefault="00380F75">
      <w:pPr>
        <w:pStyle w:val="Pagrindinistekstas1"/>
        <w:spacing w:line="360" w:lineRule="auto"/>
        <w:rPr>
          <w:color w:val="auto"/>
          <w:sz w:val="24"/>
          <w:szCs w:val="24"/>
          <w:lang w:val="lt-LT"/>
        </w:rPr>
      </w:pPr>
      <w:r>
        <w:rPr>
          <w:color w:val="auto"/>
          <w:sz w:val="24"/>
          <w:szCs w:val="24"/>
          <w:lang w:val="lt-LT"/>
        </w:rPr>
        <w:t>152</w:t>
      </w:r>
      <w:r w:rsidR="000A266A" w:rsidRPr="00055332">
        <w:rPr>
          <w:color w:val="auto"/>
          <w:sz w:val="24"/>
          <w:szCs w:val="24"/>
          <w:lang w:val="lt-LT"/>
        </w:rPr>
        <w:t>. Atliekant mažos vertės pirkimus, atsižvelgiant į pasirinktą pirkimo būdą, turi būti laikomasi šių terminų:</w:t>
      </w:r>
    </w:p>
    <w:p w:rsidR="000A266A" w:rsidRPr="00055332" w:rsidRDefault="00380F75">
      <w:pPr>
        <w:pStyle w:val="Pagrindinistekstas1"/>
        <w:spacing w:line="360" w:lineRule="auto"/>
        <w:rPr>
          <w:color w:val="auto"/>
          <w:sz w:val="24"/>
          <w:szCs w:val="24"/>
          <w:lang w:val="lt-LT"/>
        </w:rPr>
      </w:pPr>
      <w:r>
        <w:rPr>
          <w:color w:val="auto"/>
          <w:sz w:val="24"/>
          <w:szCs w:val="24"/>
          <w:lang w:val="lt-LT"/>
        </w:rPr>
        <w:t>152</w:t>
      </w:r>
      <w:r w:rsidR="000A266A" w:rsidRPr="00055332">
        <w:rPr>
          <w:color w:val="auto"/>
          <w:sz w:val="24"/>
          <w:szCs w:val="24"/>
          <w:lang w:val="lt-LT"/>
        </w:rPr>
        <w:t xml:space="preserve">.1. </w:t>
      </w:r>
      <w:r w:rsidR="000A6ADC" w:rsidRPr="00055332">
        <w:rPr>
          <w:color w:val="auto"/>
          <w:sz w:val="24"/>
          <w:szCs w:val="24"/>
          <w:lang w:val="lt-LT"/>
        </w:rPr>
        <w:t>m</w:t>
      </w:r>
      <w:r w:rsidR="000A266A" w:rsidRPr="00055332">
        <w:rPr>
          <w:color w:val="auto"/>
          <w:sz w:val="24"/>
          <w:szCs w:val="24"/>
          <w:lang w:val="lt-LT"/>
        </w:rPr>
        <w:t>ažos vertės pirkimų atveju turi būti nustatyta ne trumpesnis kaip 7 darbo dienos nuo pirkimo paskelbimo CVP</w:t>
      </w:r>
      <w:r w:rsidR="001B2C32">
        <w:rPr>
          <w:color w:val="auto"/>
          <w:sz w:val="24"/>
          <w:szCs w:val="24"/>
          <w:lang w:val="lt-LT"/>
        </w:rPr>
        <w:t xml:space="preserve"> </w:t>
      </w:r>
      <w:r w:rsidR="000A266A" w:rsidRPr="00055332">
        <w:rPr>
          <w:color w:val="auto"/>
          <w:sz w:val="24"/>
          <w:szCs w:val="24"/>
          <w:lang w:val="lt-LT"/>
        </w:rPr>
        <w:t>IS terminas pasiūlymams pateikti. Atliekant mažos vertės pirkimą apklausos būdu (raštu) pasiūlymo pateikimo terminas turi būti ne trumpesnis kaip 4 darbo dienos.</w:t>
      </w:r>
    </w:p>
    <w:p w:rsidR="000A266A" w:rsidRPr="00055332" w:rsidRDefault="00380F75">
      <w:pPr>
        <w:spacing w:line="360" w:lineRule="auto"/>
        <w:ind w:firstLine="312"/>
        <w:jc w:val="both"/>
        <w:rPr>
          <w:rFonts w:eastAsia="TimesNewRomanPSMT"/>
        </w:rPr>
      </w:pPr>
      <w:r>
        <w:rPr>
          <w:rFonts w:eastAsia="TimesNewRomanPSMT"/>
        </w:rPr>
        <w:lastRenderedPageBreak/>
        <w:t>152</w:t>
      </w:r>
      <w:r w:rsidR="000A266A" w:rsidRPr="00055332">
        <w:rPr>
          <w:rFonts w:eastAsia="TimesNewRomanPSMT"/>
        </w:rPr>
        <w:t xml:space="preserve">.2. </w:t>
      </w:r>
      <w:r w:rsidR="000A6ADC" w:rsidRPr="00055332">
        <w:rPr>
          <w:rFonts w:eastAsia="TimesNewRomanPSMT"/>
        </w:rPr>
        <w:t>t</w:t>
      </w:r>
      <w:r w:rsidR="000A266A" w:rsidRPr="00055332">
        <w:rPr>
          <w:rFonts w:eastAsia="TimesNewRomanPSMT"/>
        </w:rPr>
        <w:t xml:space="preserve">iekėjai turi teisę kreiptis dėl pirkimo dokumentų paaiškinimo likus </w:t>
      </w:r>
      <w:r w:rsidR="008F6FFB" w:rsidRPr="00055332">
        <w:t xml:space="preserve">ne mažiau kaip </w:t>
      </w:r>
      <w:r w:rsidR="000A266A" w:rsidRPr="00055332">
        <w:rPr>
          <w:rFonts w:eastAsia="TimesNewRomanPSMT"/>
        </w:rPr>
        <w:t>4 darbo dienoms iki pasiūlymų pateikimo termino pabaigos</w:t>
      </w:r>
      <w:r w:rsidR="000A266A" w:rsidRPr="00055332">
        <w:t>. Atliekant mažos vertės pirkimą apklausos būdu (raštu) – likus ne mažiau kaip 2 darbo dienoms iki pasiūlymų pateikimo termino</w:t>
      </w:r>
      <w:r w:rsidR="000A266A" w:rsidRPr="00055332">
        <w:rPr>
          <w:rFonts w:eastAsia="TimesNewRomanPSMT"/>
        </w:rPr>
        <w:t xml:space="preserve">. </w:t>
      </w:r>
    </w:p>
    <w:p w:rsidR="000A266A" w:rsidRPr="00055332" w:rsidRDefault="00380F75">
      <w:pPr>
        <w:spacing w:line="360" w:lineRule="auto"/>
        <w:ind w:firstLine="312"/>
        <w:jc w:val="both"/>
        <w:rPr>
          <w:rFonts w:eastAsia="Arial"/>
        </w:rPr>
      </w:pPr>
      <w:r>
        <w:rPr>
          <w:rFonts w:eastAsia="Arial"/>
        </w:rPr>
        <w:t>152</w:t>
      </w:r>
      <w:r w:rsidR="000A266A" w:rsidRPr="00055332">
        <w:rPr>
          <w:rFonts w:eastAsia="Arial"/>
        </w:rPr>
        <w:t xml:space="preserve">.3. </w:t>
      </w:r>
      <w:r w:rsidR="00741F06" w:rsidRPr="00055332">
        <w:rPr>
          <w:rFonts w:eastAsia="Arial"/>
        </w:rPr>
        <w:t>Komisija ar pirkimo organizatorius</w:t>
      </w:r>
      <w:r w:rsidR="000A266A" w:rsidRPr="00055332">
        <w:rPr>
          <w:rFonts w:eastAsia="Arial"/>
        </w:rPr>
        <w:t xml:space="preserve"> ne vėliau kaip per 3 darbo dienas (vykdant mažos vertės pirkimą apklausos būdu (raštu) – ne vėliau kaip per 2 darbo dienas) nuo prašymo gavimo dienos atsako į kiekvieną tiekėjo rašytinį prašymą paaiškinti pirkimo dokumentus, jeigu jis gautas ne vėliau kaip prieš 4 darbo dienas (vykdant mažos vertės pirkimą apklausos būdu (raštu) – 2 darbo dienas) iki pirkimo pasiūlymų pateikimo termino pabaigos. Atsakymas turi būti siunčiamas taip, kad tiekėjas jį gautų ne vėliau kaip likus 1 darbo dienai iki pasiūlymų pateikimo termino pabaigos. Atsakydama</w:t>
      </w:r>
      <w:r w:rsidR="00747746" w:rsidRPr="00055332">
        <w:rPr>
          <w:rFonts w:eastAsia="Arial"/>
        </w:rPr>
        <w:t>s</w:t>
      </w:r>
      <w:r w:rsidR="000A266A" w:rsidRPr="00055332">
        <w:rPr>
          <w:rFonts w:eastAsia="Arial"/>
        </w:rPr>
        <w:t xml:space="preserve"> tiekėjui, </w:t>
      </w:r>
      <w:r w:rsidR="00741F06" w:rsidRPr="00055332">
        <w:rPr>
          <w:rFonts w:eastAsia="Arial"/>
        </w:rPr>
        <w:t>Komisija ar pirkimo organizatorius</w:t>
      </w:r>
      <w:r w:rsidR="000A266A" w:rsidRPr="00055332">
        <w:rPr>
          <w:rFonts w:eastAsia="Arial"/>
        </w:rPr>
        <w:t xml:space="preserve"> kartu siunčia paaiškinimus ir visiems kitiems tiekėjams, kuriems ji pateikė pirkimo dokumentus, bet nenurodo, iš ko gavo prašymą duoti paaiškinimą. Jei pirkimo dokumentai buvo skelbti internete, ten pat paskelbiami pirkimo dokumentų paaiškinimai. </w:t>
      </w:r>
    </w:p>
    <w:p w:rsidR="000A266A" w:rsidRPr="00055332" w:rsidRDefault="00380F75">
      <w:pPr>
        <w:pStyle w:val="Pagrindinistekstas1"/>
        <w:spacing w:line="360" w:lineRule="auto"/>
        <w:rPr>
          <w:color w:val="auto"/>
          <w:sz w:val="24"/>
          <w:szCs w:val="24"/>
          <w:lang w:val="lt-LT"/>
        </w:rPr>
      </w:pPr>
      <w:r>
        <w:rPr>
          <w:color w:val="auto"/>
          <w:sz w:val="24"/>
          <w:szCs w:val="24"/>
          <w:lang w:val="lt-LT"/>
        </w:rPr>
        <w:t>152</w:t>
      </w:r>
      <w:r w:rsidR="000A266A" w:rsidRPr="00055332">
        <w:rPr>
          <w:color w:val="auto"/>
          <w:sz w:val="24"/>
          <w:szCs w:val="24"/>
          <w:lang w:val="lt-LT"/>
        </w:rPr>
        <w:t xml:space="preserve">.4. </w:t>
      </w:r>
      <w:r w:rsidR="00741F06" w:rsidRPr="00055332">
        <w:rPr>
          <w:color w:val="auto"/>
          <w:sz w:val="24"/>
          <w:szCs w:val="24"/>
          <w:lang w:val="lt-LT"/>
        </w:rPr>
        <w:t>Komisija ar pirkimo organizatorius</w:t>
      </w:r>
      <w:r w:rsidR="000A266A" w:rsidRPr="00055332">
        <w:rPr>
          <w:color w:val="auto"/>
          <w:sz w:val="24"/>
          <w:szCs w:val="24"/>
          <w:lang w:val="lt-LT"/>
        </w:rPr>
        <w:t xml:space="preserve"> suinteresuotiems kandidatams ir suinteresuotiems dalyviams nedelsdama</w:t>
      </w:r>
      <w:r w:rsidR="00747746" w:rsidRPr="00055332">
        <w:rPr>
          <w:color w:val="auto"/>
          <w:sz w:val="24"/>
          <w:szCs w:val="24"/>
          <w:lang w:val="lt-LT"/>
        </w:rPr>
        <w:t>s</w:t>
      </w:r>
      <w:r w:rsidR="00055332">
        <w:rPr>
          <w:color w:val="auto"/>
          <w:sz w:val="24"/>
          <w:szCs w:val="24"/>
          <w:lang w:val="lt-LT"/>
        </w:rPr>
        <w:t xml:space="preserve">, bet </w:t>
      </w:r>
      <w:r w:rsidR="000A266A" w:rsidRPr="00055332">
        <w:rPr>
          <w:color w:val="auto"/>
          <w:sz w:val="24"/>
          <w:szCs w:val="24"/>
          <w:lang w:val="lt-LT"/>
        </w:rPr>
        <w:t xml:space="preserve">ne vėliau kaip per 5 darbo dienas faksu arba elektroniniu paštu, kitomis elektroninėmis priemonėmis praneša apie priimtą sprendimą sudaryti pirkimo sutartį ar preliminariąją sutartį arba sprendimą dėl leidimo dalyvauti dinaminėje pirkimo sistemoje, pateikia </w:t>
      </w:r>
      <w:r w:rsidR="005D6B7E">
        <w:rPr>
          <w:color w:val="auto"/>
          <w:sz w:val="24"/>
          <w:szCs w:val="24"/>
          <w:lang w:val="lt-LT"/>
        </w:rPr>
        <w:t>81</w:t>
      </w:r>
      <w:r w:rsidR="005D6B7E" w:rsidRPr="00055332">
        <w:rPr>
          <w:color w:val="auto"/>
          <w:sz w:val="24"/>
          <w:szCs w:val="24"/>
          <w:lang w:val="lt-LT"/>
        </w:rPr>
        <w:t xml:space="preserve"> </w:t>
      </w:r>
      <w:r w:rsidR="000A266A" w:rsidRPr="00055332">
        <w:rPr>
          <w:color w:val="auto"/>
          <w:sz w:val="24"/>
          <w:szCs w:val="24"/>
          <w:lang w:val="lt-LT"/>
        </w:rPr>
        <w:t xml:space="preserve">punkte nurodytos atitinkamos informacijos, kuri dar nebuvo pateikta pirkimo procedūros metu, santrauką ir nurodo nustatytą pasiūlymų eilę, laimėjusį pasiūlymą. </w:t>
      </w:r>
      <w:r w:rsidR="00747746" w:rsidRPr="00055332">
        <w:rPr>
          <w:color w:val="auto"/>
          <w:sz w:val="24"/>
          <w:szCs w:val="24"/>
          <w:lang w:val="lt-LT"/>
        </w:rPr>
        <w:t>Komisija ar pirkimo organizatorius</w:t>
      </w:r>
      <w:r w:rsidR="000A266A" w:rsidRPr="00055332">
        <w:rPr>
          <w:color w:val="auto"/>
          <w:sz w:val="24"/>
          <w:szCs w:val="24"/>
          <w:lang w:val="lt-LT"/>
        </w:rPr>
        <w:t xml:space="preserve"> taip pat turi nurodyti priežastis, dėl kurių buvo priimtas sprendimas nesudaryti pirkimo sutarties ar preliminariosios sutarties, pradėti pirkimą ar dinaminę pirkimų sistemą iš naujo. Šis reikalavimas netaikomas, kai apklausa vykdoma žodžiu.</w:t>
      </w:r>
    </w:p>
    <w:p w:rsidR="000A266A" w:rsidRPr="00055332" w:rsidRDefault="00380F75">
      <w:pPr>
        <w:pStyle w:val="Pagrindinistekstas1"/>
        <w:spacing w:line="360" w:lineRule="auto"/>
        <w:rPr>
          <w:color w:val="auto"/>
          <w:sz w:val="24"/>
          <w:szCs w:val="24"/>
          <w:lang w:val="lt-LT"/>
        </w:rPr>
      </w:pPr>
      <w:r>
        <w:rPr>
          <w:color w:val="auto"/>
          <w:sz w:val="24"/>
          <w:szCs w:val="24"/>
          <w:lang w:val="lt-LT"/>
        </w:rPr>
        <w:t>153</w:t>
      </w:r>
      <w:r w:rsidR="000A266A" w:rsidRPr="00055332">
        <w:rPr>
          <w:color w:val="auto"/>
          <w:sz w:val="24"/>
          <w:szCs w:val="24"/>
          <w:lang w:val="lt-LT"/>
        </w:rPr>
        <w:t xml:space="preserve">. Bendravimas su tiekėjais gali vykti žodžiu arba raštu. Taip pat galima pasinaudoti viešai tiekėjų pateikta informacija (pvz., reklama internete ir kt.) apie siūlomas prekes, paslaugas, darbus. Toks informacijos gavimas prilyginamas žodinei tiekėjų apklausai. Žodžiu gali būti bendraujama (kreipiamasi į tiekėjus, pateikiami pasiūlymai), kai pirkimas vykdomas apklausos būdu ir: </w:t>
      </w:r>
    </w:p>
    <w:p w:rsidR="000A266A" w:rsidRPr="00055332" w:rsidRDefault="00380F75">
      <w:pPr>
        <w:pStyle w:val="Pagrindinistekstas1"/>
        <w:spacing w:line="360" w:lineRule="auto"/>
        <w:rPr>
          <w:color w:val="auto"/>
          <w:sz w:val="24"/>
          <w:szCs w:val="24"/>
          <w:lang w:val="lt-LT"/>
        </w:rPr>
      </w:pPr>
      <w:r>
        <w:rPr>
          <w:color w:val="auto"/>
          <w:sz w:val="24"/>
          <w:szCs w:val="24"/>
          <w:lang w:val="lt-LT"/>
        </w:rPr>
        <w:t>153</w:t>
      </w:r>
      <w:r w:rsidR="000A266A" w:rsidRPr="00055332">
        <w:rPr>
          <w:color w:val="auto"/>
          <w:sz w:val="24"/>
          <w:szCs w:val="24"/>
          <w:lang w:val="lt-LT"/>
        </w:rPr>
        <w:t xml:space="preserve">.1. pirkimo sutarties vertė neviršija </w:t>
      </w:r>
      <w:r w:rsidR="009D6376" w:rsidRPr="00055332">
        <w:rPr>
          <w:color w:val="auto"/>
          <w:sz w:val="24"/>
          <w:szCs w:val="24"/>
          <w:lang w:val="lt-LT"/>
        </w:rPr>
        <w:t xml:space="preserve">3000 eurų </w:t>
      </w:r>
      <w:r w:rsidR="002557AC" w:rsidRPr="00055332">
        <w:rPr>
          <w:color w:val="auto"/>
          <w:sz w:val="24"/>
          <w:szCs w:val="24"/>
          <w:lang w:val="lt-LT"/>
        </w:rPr>
        <w:t>be PVM</w:t>
      </w:r>
      <w:r w:rsidR="000A266A" w:rsidRPr="00055332">
        <w:rPr>
          <w:color w:val="auto"/>
          <w:sz w:val="24"/>
          <w:szCs w:val="24"/>
          <w:lang w:val="lt-LT"/>
        </w:rPr>
        <w:t>;</w:t>
      </w:r>
    </w:p>
    <w:p w:rsidR="000A266A" w:rsidRPr="00055332" w:rsidRDefault="0037761C">
      <w:pPr>
        <w:pStyle w:val="Pagrindinistekstas1"/>
        <w:spacing w:line="360" w:lineRule="auto"/>
        <w:rPr>
          <w:color w:val="auto"/>
          <w:sz w:val="24"/>
          <w:szCs w:val="24"/>
          <w:lang w:val="lt-LT"/>
        </w:rPr>
      </w:pPr>
      <w:r>
        <w:rPr>
          <w:color w:val="auto"/>
          <w:sz w:val="24"/>
          <w:szCs w:val="24"/>
          <w:lang w:val="lt-LT"/>
        </w:rPr>
        <w:t>153</w:t>
      </w:r>
      <w:r w:rsidR="000A266A" w:rsidRPr="00055332">
        <w:rPr>
          <w:color w:val="auto"/>
          <w:sz w:val="24"/>
          <w:szCs w:val="24"/>
          <w:lang w:val="lt-LT"/>
        </w:rPr>
        <w:t>.2. dėl įvykių, kurių Agentūra negalėjo iš anksto numatyti, būtina skubiai įsigyti reikalingų prekių, paslaugų ar darbų, o vykdant apklausą prekių, paslaugų ar darbų nepavyktų įsigyti laiku. </w:t>
      </w:r>
    </w:p>
    <w:p w:rsidR="000A266A" w:rsidRPr="00055332" w:rsidRDefault="0037761C">
      <w:pPr>
        <w:pStyle w:val="Pagrindinistekstas1"/>
        <w:spacing w:line="360" w:lineRule="auto"/>
        <w:rPr>
          <w:color w:val="auto"/>
          <w:sz w:val="24"/>
          <w:szCs w:val="24"/>
          <w:lang w:val="lt-LT"/>
        </w:rPr>
      </w:pPr>
      <w:r>
        <w:rPr>
          <w:color w:val="auto"/>
          <w:sz w:val="24"/>
          <w:szCs w:val="24"/>
          <w:lang w:val="lt-LT"/>
        </w:rPr>
        <w:t>154</w:t>
      </w:r>
      <w:r w:rsidR="000A266A" w:rsidRPr="00055332">
        <w:rPr>
          <w:color w:val="auto"/>
          <w:sz w:val="24"/>
          <w:szCs w:val="24"/>
          <w:lang w:val="lt-LT"/>
        </w:rPr>
        <w:t>. </w:t>
      </w:r>
      <w:r w:rsidR="00741F06" w:rsidRPr="00055332">
        <w:rPr>
          <w:color w:val="auto"/>
          <w:sz w:val="24"/>
          <w:szCs w:val="24"/>
          <w:lang w:val="lt-LT"/>
        </w:rPr>
        <w:t>Komisija ar pirkimo organizatorius</w:t>
      </w:r>
      <w:r w:rsidR="000A266A" w:rsidRPr="00055332">
        <w:rPr>
          <w:color w:val="auto"/>
          <w:sz w:val="24"/>
          <w:szCs w:val="24"/>
          <w:lang w:val="lt-LT"/>
        </w:rPr>
        <w:t>, atlikdam</w:t>
      </w:r>
      <w:r w:rsidR="00741F06" w:rsidRPr="00055332">
        <w:rPr>
          <w:color w:val="auto"/>
          <w:sz w:val="24"/>
          <w:szCs w:val="24"/>
          <w:lang w:val="lt-LT"/>
        </w:rPr>
        <w:t>i</w:t>
      </w:r>
      <w:r w:rsidR="000A266A" w:rsidRPr="00055332">
        <w:rPr>
          <w:color w:val="auto"/>
          <w:sz w:val="24"/>
          <w:szCs w:val="24"/>
          <w:lang w:val="lt-LT"/>
        </w:rPr>
        <w:t xml:space="preserve"> mažos vertės pirkimą apklausos būdu (raštu), </w:t>
      </w:r>
      <w:r w:rsidR="000A266A" w:rsidRPr="004B2C8E">
        <w:rPr>
          <w:rFonts w:eastAsia="TimesNewRomanPSMT"/>
          <w:color w:val="auto"/>
          <w:sz w:val="24"/>
          <w:szCs w:val="24"/>
          <w:lang w:val="lt-LT"/>
        </w:rPr>
        <w:t>kvietime (</w:t>
      </w:r>
      <w:r w:rsidR="009E76AC" w:rsidRPr="004B2C8E">
        <w:rPr>
          <w:rFonts w:eastAsia="TimesNewRomanPSMT"/>
          <w:color w:val="auto"/>
          <w:sz w:val="24"/>
          <w:szCs w:val="24"/>
          <w:lang w:val="lt-LT"/>
        </w:rPr>
        <w:t xml:space="preserve">3 </w:t>
      </w:r>
      <w:r w:rsidR="000A266A" w:rsidRPr="004B2C8E">
        <w:rPr>
          <w:rFonts w:eastAsia="TimesNewRomanPSMT"/>
          <w:color w:val="auto"/>
          <w:sz w:val="24"/>
          <w:szCs w:val="24"/>
          <w:lang w:val="lt-LT"/>
        </w:rPr>
        <w:t>priedas</w:t>
      </w:r>
      <w:r w:rsidR="000A266A" w:rsidRPr="00055332">
        <w:rPr>
          <w:rFonts w:eastAsia="TimesNewRomanPSMT"/>
          <w:color w:val="auto"/>
          <w:sz w:val="24"/>
          <w:szCs w:val="24"/>
          <w:lang w:val="lt-LT"/>
        </w:rPr>
        <w:t>)</w:t>
      </w:r>
      <w:r w:rsidR="000A266A" w:rsidRPr="00055332">
        <w:rPr>
          <w:color w:val="auto"/>
          <w:sz w:val="24"/>
          <w:szCs w:val="24"/>
          <w:lang w:val="lt-LT"/>
        </w:rPr>
        <w:t xml:space="preserve"> pateikia būtiną pasiūlymams parengti informaciją: pasiūlymų </w:t>
      </w:r>
      <w:r w:rsidR="000A266A" w:rsidRPr="00055332">
        <w:rPr>
          <w:color w:val="auto"/>
          <w:sz w:val="24"/>
          <w:szCs w:val="24"/>
          <w:lang w:val="lt-LT"/>
        </w:rPr>
        <w:lastRenderedPageBreak/>
        <w:t>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0A266A" w:rsidRPr="00055332" w:rsidRDefault="0037761C">
      <w:pPr>
        <w:pStyle w:val="Pagrindinistekstas1"/>
        <w:spacing w:line="360" w:lineRule="auto"/>
        <w:rPr>
          <w:color w:val="auto"/>
          <w:sz w:val="24"/>
          <w:szCs w:val="24"/>
          <w:lang w:val="lt-LT"/>
        </w:rPr>
      </w:pPr>
      <w:r>
        <w:rPr>
          <w:color w:val="auto"/>
          <w:sz w:val="24"/>
          <w:szCs w:val="24"/>
          <w:lang w:val="lt-LT"/>
        </w:rPr>
        <w:t>155</w:t>
      </w:r>
      <w:r w:rsidR="000A266A" w:rsidRPr="00055332">
        <w:rPr>
          <w:color w:val="auto"/>
          <w:sz w:val="24"/>
          <w:szCs w:val="24"/>
          <w:lang w:val="lt-LT"/>
        </w:rPr>
        <w:t xml:space="preserve">. Raštu pasiūlymus gali būti prašoma pateikti faksu, elektroniniu paštu, CVP IS priemonėmis ar vokuose. </w:t>
      </w:r>
      <w:r w:rsidR="00741F06" w:rsidRPr="00055332">
        <w:rPr>
          <w:color w:val="auto"/>
          <w:sz w:val="24"/>
          <w:szCs w:val="24"/>
          <w:lang w:val="lt-LT"/>
        </w:rPr>
        <w:t>Komisija ar pirkimo organizatorius</w:t>
      </w:r>
      <w:r w:rsidR="000A266A" w:rsidRPr="00055332">
        <w:rPr>
          <w:color w:val="auto"/>
          <w:sz w:val="24"/>
          <w:szCs w:val="24"/>
          <w:lang w:val="lt-LT"/>
        </w:rPr>
        <w:t xml:space="preserve"> gali nereikalauti, kad pasiūlymas būtų pasirašytas, elektroninėmis priemonėmis pateikiamas pasiūlymas – užkoduotas (užšifruotas).</w:t>
      </w:r>
    </w:p>
    <w:p w:rsidR="000A266A" w:rsidRPr="00055332" w:rsidRDefault="0037761C">
      <w:pPr>
        <w:pStyle w:val="Pagrindinistekstas1"/>
        <w:spacing w:line="360" w:lineRule="auto"/>
        <w:rPr>
          <w:color w:val="auto"/>
          <w:sz w:val="24"/>
          <w:szCs w:val="24"/>
          <w:lang w:val="lt-LT"/>
        </w:rPr>
      </w:pPr>
      <w:r w:rsidRPr="00055332">
        <w:rPr>
          <w:color w:val="auto"/>
          <w:sz w:val="24"/>
          <w:szCs w:val="24"/>
          <w:lang w:val="lt-LT"/>
        </w:rPr>
        <w:t>15</w:t>
      </w:r>
      <w:r>
        <w:rPr>
          <w:color w:val="auto"/>
          <w:sz w:val="24"/>
          <w:szCs w:val="24"/>
          <w:lang w:val="lt-LT"/>
        </w:rPr>
        <w:t>6</w:t>
      </w:r>
      <w:r w:rsidR="000A266A" w:rsidRPr="00055332">
        <w:rPr>
          <w:color w:val="auto"/>
          <w:sz w:val="24"/>
          <w:szCs w:val="24"/>
          <w:lang w:val="lt-LT"/>
        </w:rPr>
        <w:t>. Pasiūlymus prašant pateikti vokuose (elektroninėmis priemonėmis – užkoduotus (užšifruotus)),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užkoduotus (užšifruotus) pasiūlymus prašoma pateikti tik CVP IS priemonėmis, susipažinimo su pasiūlymais procedūra atliekama mažiausiai dviejų Komisijos narių, įgaliotų atidaryti pasiūlymus, nedalyvaujant tiekėjams (jų atstovams). Informacija apie šią procedūrą ir tiekėjų pasiūlytas kainas, jei reikia – ir technines charakteristikas, tiekėjams siunčiama CVP IS priemonėmis.</w:t>
      </w:r>
    </w:p>
    <w:p w:rsidR="000A266A" w:rsidRPr="00055332" w:rsidRDefault="0037761C">
      <w:pPr>
        <w:spacing w:line="360" w:lineRule="auto"/>
        <w:ind w:firstLine="360"/>
        <w:jc w:val="both"/>
      </w:pPr>
      <w:r w:rsidRPr="00055332">
        <w:t>15</w:t>
      </w:r>
      <w:r>
        <w:t>7</w:t>
      </w:r>
      <w:r w:rsidR="000A266A" w:rsidRPr="00055332">
        <w:t xml:space="preserve">. </w:t>
      </w:r>
      <w:r w:rsidR="000A266A" w:rsidRPr="00055332">
        <w:rPr>
          <w:caps/>
        </w:rPr>
        <w:t>S</w:t>
      </w:r>
      <w:r w:rsidR="000A266A" w:rsidRPr="00055332">
        <w:t xml:space="preserve">prendimą </w:t>
      </w:r>
      <w:r w:rsidR="004725C2">
        <w:t xml:space="preserve">teikti pasiūlymą </w:t>
      </w:r>
      <w:r w:rsidR="001B2C32">
        <w:t xml:space="preserve">Agentūros direktoriui </w:t>
      </w:r>
      <w:r w:rsidR="004725C2">
        <w:t xml:space="preserve">ar jo įgaliotam asmeniui </w:t>
      </w:r>
      <w:r w:rsidR="000A266A" w:rsidRPr="00055332">
        <w:t xml:space="preserve">dėl mažos vertės pirkimo nutraukimo priima Komisija arba pirkimo organizatorius. </w:t>
      </w:r>
    </w:p>
    <w:p w:rsidR="000A266A" w:rsidRPr="00055332" w:rsidRDefault="0037761C">
      <w:pPr>
        <w:spacing w:line="360" w:lineRule="auto"/>
        <w:ind w:firstLine="360"/>
        <w:jc w:val="both"/>
      </w:pPr>
      <w:r w:rsidRPr="00055332">
        <w:t>15</w:t>
      </w:r>
      <w:r>
        <w:t>8</w:t>
      </w:r>
      <w:r w:rsidR="000A266A" w:rsidRPr="00055332">
        <w:t xml:space="preserve">. Vykdydama mažos vertės pirkimus Agentūra neprivalo vadovautis Taisyklių </w:t>
      </w:r>
      <w:r w:rsidR="005D6B7E">
        <w:t>38</w:t>
      </w:r>
      <w:r w:rsidR="002D3344" w:rsidRPr="006358A1">
        <w:t>.1-</w:t>
      </w:r>
      <w:r w:rsidR="005D6B7E">
        <w:t>38</w:t>
      </w:r>
      <w:r w:rsidR="002D3344" w:rsidRPr="006358A1">
        <w:t xml:space="preserve">.25, </w:t>
      </w:r>
      <w:r w:rsidR="005D6B7E">
        <w:t>38</w:t>
      </w:r>
      <w:r w:rsidR="002D3344" w:rsidRPr="006358A1">
        <w:t>.27-</w:t>
      </w:r>
      <w:r w:rsidR="005D6B7E">
        <w:t>38</w:t>
      </w:r>
      <w:r w:rsidR="002D3344" w:rsidRPr="006358A1">
        <w:t>.29</w:t>
      </w:r>
      <w:r w:rsidR="000A266A" w:rsidRPr="006358A1">
        <w:t xml:space="preserve">, </w:t>
      </w:r>
      <w:r w:rsidR="005D6B7E">
        <w:t>48</w:t>
      </w:r>
      <w:r w:rsidR="000A266A" w:rsidRPr="006358A1">
        <w:t xml:space="preserve">, </w:t>
      </w:r>
      <w:r w:rsidR="005D6B7E" w:rsidRPr="006358A1">
        <w:t>5</w:t>
      </w:r>
      <w:r w:rsidR="005D6B7E">
        <w:t>5</w:t>
      </w:r>
      <w:r w:rsidR="000A266A" w:rsidRPr="006358A1">
        <w:t xml:space="preserve">, </w:t>
      </w:r>
      <w:r w:rsidR="005D6B7E">
        <w:t>56</w:t>
      </w:r>
      <w:r w:rsidR="000A266A" w:rsidRPr="006358A1">
        <w:t xml:space="preserve">, </w:t>
      </w:r>
      <w:r w:rsidR="005D6B7E">
        <w:t>63</w:t>
      </w:r>
      <w:r w:rsidR="000A266A" w:rsidRPr="006358A1">
        <w:t xml:space="preserve">, </w:t>
      </w:r>
      <w:r w:rsidR="005D6B7E">
        <w:t>64</w:t>
      </w:r>
      <w:r w:rsidR="000A266A" w:rsidRPr="006358A1">
        <w:t xml:space="preserve">, </w:t>
      </w:r>
      <w:r w:rsidR="005D6B7E">
        <w:t>65</w:t>
      </w:r>
      <w:r w:rsidR="000A266A" w:rsidRPr="006358A1">
        <w:t xml:space="preserve">, </w:t>
      </w:r>
      <w:r w:rsidR="005D6B7E">
        <w:t>66</w:t>
      </w:r>
      <w:r w:rsidR="000A266A" w:rsidRPr="006358A1">
        <w:t xml:space="preserve">, </w:t>
      </w:r>
      <w:r w:rsidR="005D6B7E">
        <w:t>67</w:t>
      </w:r>
      <w:r w:rsidR="000A266A" w:rsidRPr="006358A1">
        <w:t>,</w:t>
      </w:r>
      <w:r w:rsidR="00CA2960" w:rsidRPr="006358A1">
        <w:t xml:space="preserve"> </w:t>
      </w:r>
      <w:r w:rsidR="005D6B7E">
        <w:t>68</w:t>
      </w:r>
      <w:r w:rsidR="000A266A" w:rsidRPr="006358A1">
        <w:t xml:space="preserve">, </w:t>
      </w:r>
      <w:r w:rsidR="005D6B7E">
        <w:t>69</w:t>
      </w:r>
      <w:r w:rsidR="000A266A" w:rsidRPr="006358A1">
        <w:t xml:space="preserve">, </w:t>
      </w:r>
      <w:r w:rsidR="005D6B7E">
        <w:t>73</w:t>
      </w:r>
      <w:r w:rsidR="000A266A" w:rsidRPr="006358A1">
        <w:t xml:space="preserve">, </w:t>
      </w:r>
      <w:r w:rsidR="00535901">
        <w:t>87</w:t>
      </w:r>
      <w:r w:rsidR="000A266A" w:rsidRPr="006358A1">
        <w:t>,</w:t>
      </w:r>
      <w:r w:rsidR="00D04133" w:rsidRPr="006358A1">
        <w:t xml:space="preserve"> </w:t>
      </w:r>
      <w:r w:rsidR="00535901">
        <w:t>88</w:t>
      </w:r>
      <w:r w:rsidR="00025AA5">
        <w:t>,</w:t>
      </w:r>
      <w:r w:rsidR="00D04133" w:rsidRPr="006358A1">
        <w:t xml:space="preserve"> </w:t>
      </w:r>
      <w:r w:rsidR="00535901">
        <w:t>89</w:t>
      </w:r>
      <w:r w:rsidR="00D04133" w:rsidRPr="006358A1">
        <w:t>,</w:t>
      </w:r>
      <w:r w:rsidR="000A266A" w:rsidRPr="006358A1">
        <w:t xml:space="preserve"> </w:t>
      </w:r>
      <w:r w:rsidR="00535901">
        <w:t>97</w:t>
      </w:r>
      <w:r w:rsidR="000A266A" w:rsidRPr="006358A1">
        <w:t xml:space="preserve">, </w:t>
      </w:r>
      <w:r w:rsidR="00535901">
        <w:t>98</w:t>
      </w:r>
      <w:r w:rsidR="000A266A" w:rsidRPr="006358A1">
        <w:t xml:space="preserve">, </w:t>
      </w:r>
      <w:r w:rsidR="00535901">
        <w:t>99</w:t>
      </w:r>
      <w:r w:rsidR="000A266A" w:rsidRPr="006358A1">
        <w:t xml:space="preserve">, </w:t>
      </w:r>
      <w:r w:rsidR="00535901">
        <w:t>10</w:t>
      </w:r>
      <w:r w:rsidR="00522A3B">
        <w:t>0</w:t>
      </w:r>
      <w:r w:rsidR="000A266A" w:rsidRPr="006358A1">
        <w:t xml:space="preserve">, </w:t>
      </w:r>
      <w:r w:rsidR="00535901">
        <w:t>10</w:t>
      </w:r>
      <w:r w:rsidR="00522A3B">
        <w:t>1</w:t>
      </w:r>
      <w:r w:rsidR="000A266A" w:rsidRPr="006358A1">
        <w:t xml:space="preserve">, </w:t>
      </w:r>
      <w:r w:rsidR="00535901">
        <w:t>10</w:t>
      </w:r>
      <w:r w:rsidR="00522A3B">
        <w:t>2</w:t>
      </w:r>
      <w:r w:rsidR="00535901" w:rsidRPr="006358A1">
        <w:t xml:space="preserve"> </w:t>
      </w:r>
      <w:r w:rsidR="000A266A" w:rsidRPr="006358A1">
        <w:t xml:space="preserve">ir </w:t>
      </w:r>
      <w:r w:rsidR="00DA3E61" w:rsidRPr="006358A1">
        <w:t>126</w:t>
      </w:r>
      <w:r w:rsidR="000A266A" w:rsidRPr="006358A1">
        <w:t>.3 punktų</w:t>
      </w:r>
      <w:r w:rsidR="00677196" w:rsidRPr="006358A1">
        <w:t xml:space="preserve"> </w:t>
      </w:r>
      <w:r w:rsidR="000A266A" w:rsidRPr="006358A1">
        <w:t>reikalavimais.</w:t>
      </w:r>
    </w:p>
    <w:p w:rsidR="000A266A" w:rsidRPr="00055332" w:rsidRDefault="000A266A">
      <w:pPr>
        <w:pStyle w:val="PAVADINIMAI"/>
        <w:numPr>
          <w:ilvl w:val="0"/>
          <w:numId w:val="0"/>
        </w:numPr>
        <w:tabs>
          <w:tab w:val="left" w:pos="360"/>
        </w:tabs>
        <w:spacing w:line="360" w:lineRule="auto"/>
        <w:rPr>
          <w:rFonts w:cs="Times New Roman"/>
          <w:lang w:val="lt-LT"/>
        </w:rPr>
      </w:pPr>
      <w:bookmarkStart w:id="18" w:name="_Toc339984138"/>
      <w:r w:rsidRPr="00055332">
        <w:rPr>
          <w:rFonts w:cs="Times New Roman"/>
          <w:lang w:val="lt-LT"/>
        </w:rPr>
        <w:t>XIX. SUPAPRASTINTŲ PIRKIMŲ DOKUMENTAVIMAS.</w:t>
      </w:r>
      <w:r w:rsidRPr="00055332">
        <w:rPr>
          <w:rFonts w:cs="Times New Roman"/>
          <w:lang w:val="lt-LT"/>
        </w:rPr>
        <w:br/>
        <w:t>ATASKAITŲ PATEIKIMAS</w:t>
      </w:r>
      <w:bookmarkEnd w:id="18"/>
    </w:p>
    <w:p w:rsidR="000A266A" w:rsidRPr="00055332" w:rsidRDefault="0037761C">
      <w:pPr>
        <w:pStyle w:val="Pagrindinistekstas1"/>
        <w:spacing w:line="360" w:lineRule="auto"/>
        <w:rPr>
          <w:color w:val="auto"/>
          <w:sz w:val="24"/>
          <w:szCs w:val="24"/>
          <w:lang w:val="lt-LT"/>
        </w:rPr>
      </w:pPr>
      <w:r w:rsidRPr="00055332">
        <w:rPr>
          <w:color w:val="auto"/>
          <w:sz w:val="24"/>
          <w:szCs w:val="24"/>
          <w:lang w:val="lt-LT"/>
        </w:rPr>
        <w:t>15</w:t>
      </w:r>
      <w:r>
        <w:rPr>
          <w:color w:val="auto"/>
          <w:sz w:val="24"/>
          <w:szCs w:val="24"/>
          <w:lang w:val="lt-LT"/>
        </w:rPr>
        <w:t>9</w:t>
      </w:r>
      <w:r w:rsidR="000A266A" w:rsidRPr="00055332">
        <w:rPr>
          <w:color w:val="auto"/>
          <w:sz w:val="24"/>
          <w:szCs w:val="24"/>
          <w:lang w:val="lt-LT"/>
        </w:rPr>
        <w:t>. Kai pirkimą vykdo Komisija, kiekvienas jos sprendimas protokoluojamas. Kai pirkimą vykdo Pirkimo organizatorius, pildoma tiekėjų apklausos pažyma (2 priedas) (</w:t>
      </w:r>
      <w:r w:rsidR="001811E6" w:rsidRPr="00055332">
        <w:rPr>
          <w:color w:val="auto"/>
          <w:sz w:val="24"/>
          <w:szCs w:val="24"/>
          <w:lang w:val="lt-LT"/>
        </w:rPr>
        <w:t xml:space="preserve">tiekėjų </w:t>
      </w:r>
      <w:r w:rsidR="000A266A" w:rsidRPr="00055332">
        <w:rPr>
          <w:color w:val="auto"/>
          <w:sz w:val="24"/>
          <w:szCs w:val="24"/>
          <w:lang w:val="lt-LT"/>
        </w:rPr>
        <w:t>apklausos pažymą Komisija gali naudoti kaip protokolo priedą).</w:t>
      </w:r>
      <w:r w:rsidR="001A6AFA" w:rsidRPr="00055332">
        <w:rPr>
          <w:color w:val="auto"/>
          <w:sz w:val="24"/>
          <w:szCs w:val="24"/>
          <w:lang w:val="lt-LT"/>
        </w:rPr>
        <w:t xml:space="preserve"> Šio punkto nuostatos netaikomos vykdant pirkimą pagal </w:t>
      </w:r>
      <w:r>
        <w:rPr>
          <w:color w:val="auto"/>
          <w:sz w:val="24"/>
          <w:szCs w:val="24"/>
          <w:lang w:val="lt-LT"/>
        </w:rPr>
        <w:t>26</w:t>
      </w:r>
      <w:r w:rsidRPr="00055332">
        <w:rPr>
          <w:color w:val="auto"/>
          <w:sz w:val="24"/>
          <w:szCs w:val="24"/>
          <w:vertAlign w:val="superscript"/>
          <w:lang w:val="lt-LT"/>
        </w:rPr>
        <w:t xml:space="preserve"> </w:t>
      </w:r>
      <w:r w:rsidR="001A6AFA" w:rsidRPr="00055332">
        <w:rPr>
          <w:color w:val="auto"/>
          <w:sz w:val="24"/>
          <w:szCs w:val="24"/>
          <w:lang w:val="lt-LT"/>
        </w:rPr>
        <w:t>p</w:t>
      </w:r>
      <w:r w:rsidR="00611CE0" w:rsidRPr="00055332">
        <w:rPr>
          <w:color w:val="auto"/>
          <w:sz w:val="24"/>
          <w:szCs w:val="24"/>
          <w:lang w:val="lt-LT"/>
        </w:rPr>
        <w:t>unktą</w:t>
      </w:r>
      <w:r w:rsidR="001A6AFA" w:rsidRPr="00055332">
        <w:rPr>
          <w:color w:val="auto"/>
          <w:sz w:val="24"/>
          <w:szCs w:val="24"/>
          <w:lang w:val="lt-LT"/>
        </w:rPr>
        <w:t>.</w:t>
      </w:r>
    </w:p>
    <w:p w:rsidR="000A266A" w:rsidRPr="00055332" w:rsidRDefault="006258EB">
      <w:pPr>
        <w:pStyle w:val="Pagrindinistekstas1"/>
        <w:spacing w:line="360" w:lineRule="auto"/>
        <w:rPr>
          <w:color w:val="auto"/>
          <w:sz w:val="24"/>
          <w:szCs w:val="24"/>
          <w:lang w:val="lt-LT"/>
        </w:rPr>
      </w:pPr>
      <w:r w:rsidRPr="00055332">
        <w:rPr>
          <w:color w:val="auto"/>
          <w:sz w:val="24"/>
          <w:szCs w:val="24"/>
          <w:lang w:val="lt-LT"/>
        </w:rPr>
        <w:lastRenderedPageBreak/>
        <w:t>1</w:t>
      </w:r>
      <w:r>
        <w:rPr>
          <w:color w:val="auto"/>
          <w:sz w:val="24"/>
          <w:szCs w:val="24"/>
          <w:lang w:val="lt-LT"/>
        </w:rPr>
        <w:t>60</w:t>
      </w:r>
      <w:r w:rsidR="000A266A" w:rsidRPr="00055332">
        <w:rPr>
          <w:color w:val="auto"/>
          <w:sz w:val="24"/>
          <w:szCs w:val="24"/>
          <w:lang w:val="lt-LT"/>
        </w:rPr>
        <w:t xml:space="preserve">. </w:t>
      </w:r>
      <w:r w:rsidR="000A266A" w:rsidRPr="008F54F0">
        <w:rPr>
          <w:color w:val="auto"/>
          <w:sz w:val="24"/>
          <w:szCs w:val="24"/>
          <w:lang w:val="lt-LT"/>
        </w:rPr>
        <w:t>Pirkimui pasibaigus, visus su pirkimu susijusius dokumentus Pirkimo organizatorius ar Komisija nedelsiant perduoda Projektų valdymo ir viešųjų pirkimų skyriui, kuris visų su mokėjimais susijusių pirkimo dokumentų originalus perduoda Finansų skyriui.</w:t>
      </w:r>
    </w:p>
    <w:p w:rsidR="00F119C7" w:rsidRPr="00055332" w:rsidRDefault="006258EB" w:rsidP="00F119C7">
      <w:pPr>
        <w:pStyle w:val="Pagrindinistekstas1"/>
        <w:spacing w:line="360" w:lineRule="auto"/>
        <w:rPr>
          <w:color w:val="auto"/>
          <w:sz w:val="24"/>
          <w:szCs w:val="24"/>
          <w:lang w:val="lt-LT"/>
        </w:rPr>
      </w:pPr>
      <w:r>
        <w:rPr>
          <w:color w:val="auto"/>
          <w:sz w:val="24"/>
          <w:szCs w:val="24"/>
          <w:lang w:val="lt-LT"/>
        </w:rPr>
        <w:t>161</w:t>
      </w:r>
      <w:r w:rsidR="000A266A" w:rsidRPr="00055332">
        <w:rPr>
          <w:color w:val="auto"/>
          <w:sz w:val="24"/>
          <w:szCs w:val="24"/>
          <w:lang w:val="lt-LT"/>
        </w:rPr>
        <w:t xml:space="preserve">. </w:t>
      </w:r>
      <w:r w:rsidR="00F119C7" w:rsidRPr="00055332">
        <w:rPr>
          <w:color w:val="auto"/>
          <w:sz w:val="24"/>
          <w:szCs w:val="24"/>
          <w:lang w:val="lt-LT"/>
        </w:rPr>
        <w:t>Projektų valdymo ir viešųjų pirkimų skyriuje saugomi šie pirkimų dokumentų originalai (arba nurodytais atvejais kopijos):</w:t>
      </w:r>
    </w:p>
    <w:p w:rsidR="00F119C7" w:rsidRPr="00055332" w:rsidRDefault="006258EB" w:rsidP="00F119C7">
      <w:pPr>
        <w:pStyle w:val="Pagrindinistekstas1"/>
        <w:spacing w:line="360" w:lineRule="auto"/>
        <w:rPr>
          <w:color w:val="auto"/>
          <w:sz w:val="24"/>
          <w:szCs w:val="24"/>
          <w:lang w:val="lt-LT"/>
        </w:rPr>
      </w:pPr>
      <w:r>
        <w:rPr>
          <w:color w:val="auto"/>
          <w:sz w:val="24"/>
          <w:szCs w:val="24"/>
          <w:lang w:val="lt-LT"/>
        </w:rPr>
        <w:t>161</w:t>
      </w:r>
      <w:r w:rsidR="00F119C7" w:rsidRPr="00055332">
        <w:rPr>
          <w:color w:val="auto"/>
          <w:sz w:val="24"/>
          <w:szCs w:val="24"/>
          <w:lang w:val="lt-LT"/>
        </w:rPr>
        <w:t>.1. Pirkimo iniciatoriaus paraiškos – užduotys;</w:t>
      </w:r>
    </w:p>
    <w:p w:rsidR="00F119C7" w:rsidRPr="00055332" w:rsidRDefault="006258EB" w:rsidP="00F119C7">
      <w:pPr>
        <w:pStyle w:val="Pagrindinistekstas1"/>
        <w:spacing w:line="360" w:lineRule="auto"/>
        <w:rPr>
          <w:color w:val="auto"/>
          <w:sz w:val="24"/>
          <w:szCs w:val="24"/>
          <w:lang w:val="lt-LT"/>
        </w:rPr>
      </w:pPr>
      <w:r>
        <w:rPr>
          <w:color w:val="auto"/>
          <w:sz w:val="24"/>
          <w:szCs w:val="24"/>
          <w:lang w:val="lt-LT"/>
        </w:rPr>
        <w:t>161</w:t>
      </w:r>
      <w:r w:rsidR="00F119C7" w:rsidRPr="00055332">
        <w:rPr>
          <w:color w:val="auto"/>
          <w:sz w:val="24"/>
          <w:szCs w:val="24"/>
          <w:lang w:val="lt-LT"/>
        </w:rPr>
        <w:t>.2. Komisijos posėdžių protokolai (jei pirkimą atliko Komisija) kartu su priedais (jiems esant);</w:t>
      </w:r>
    </w:p>
    <w:p w:rsidR="00F119C7" w:rsidRPr="00055332" w:rsidRDefault="006258EB" w:rsidP="00F119C7">
      <w:pPr>
        <w:pStyle w:val="Pagrindinistekstas1"/>
        <w:spacing w:line="360" w:lineRule="auto"/>
        <w:rPr>
          <w:color w:val="auto"/>
          <w:sz w:val="24"/>
          <w:szCs w:val="24"/>
          <w:lang w:val="lt-LT"/>
        </w:rPr>
      </w:pPr>
      <w:r>
        <w:rPr>
          <w:color w:val="auto"/>
          <w:sz w:val="24"/>
          <w:szCs w:val="24"/>
          <w:lang w:val="lt-LT"/>
        </w:rPr>
        <w:t>161</w:t>
      </w:r>
      <w:r w:rsidR="00F119C7" w:rsidRPr="00055332">
        <w:rPr>
          <w:color w:val="auto"/>
          <w:sz w:val="24"/>
          <w:szCs w:val="24"/>
          <w:lang w:val="lt-LT"/>
        </w:rPr>
        <w:t>.3. tiekėjų apklausos pažymos arba išlaidas pagrindžiančių dokumentų kopijos (jei pirkimą atliko Pirkimo organizatorius);</w:t>
      </w:r>
    </w:p>
    <w:p w:rsidR="000A266A" w:rsidRPr="00055332" w:rsidRDefault="006258EB" w:rsidP="00F119C7">
      <w:pPr>
        <w:pStyle w:val="Pagrindinistekstas1"/>
        <w:spacing w:line="360" w:lineRule="auto"/>
        <w:rPr>
          <w:color w:val="auto"/>
          <w:sz w:val="24"/>
          <w:szCs w:val="24"/>
          <w:lang w:val="lt-LT"/>
        </w:rPr>
      </w:pPr>
      <w:r>
        <w:rPr>
          <w:color w:val="auto"/>
          <w:sz w:val="24"/>
          <w:szCs w:val="24"/>
          <w:lang w:val="lt-LT"/>
        </w:rPr>
        <w:t>161</w:t>
      </w:r>
      <w:r w:rsidR="00F119C7" w:rsidRPr="00055332">
        <w:rPr>
          <w:color w:val="auto"/>
          <w:sz w:val="24"/>
          <w:szCs w:val="24"/>
          <w:lang w:val="lt-LT"/>
        </w:rPr>
        <w:t>.4. tiekėjų pasiūlymai (jeigu tiekėjas pateikia pasiūlymą raštu).</w:t>
      </w:r>
    </w:p>
    <w:p w:rsidR="000A266A" w:rsidRPr="00055332" w:rsidRDefault="006258EB">
      <w:pPr>
        <w:pStyle w:val="Pagrindinistekstas1"/>
        <w:spacing w:line="360" w:lineRule="auto"/>
        <w:rPr>
          <w:color w:val="auto"/>
          <w:sz w:val="24"/>
          <w:szCs w:val="24"/>
          <w:lang w:val="lt-LT"/>
        </w:rPr>
      </w:pPr>
      <w:r>
        <w:rPr>
          <w:color w:val="auto"/>
          <w:sz w:val="24"/>
          <w:szCs w:val="24"/>
          <w:lang w:val="lt-LT"/>
        </w:rPr>
        <w:t>162</w:t>
      </w:r>
      <w:r w:rsidR="000A266A" w:rsidRPr="00055332">
        <w:rPr>
          <w:color w:val="auto"/>
          <w:sz w:val="24"/>
          <w:szCs w:val="24"/>
          <w:lang w:val="lt-LT"/>
        </w:rPr>
        <w:t>. Finansų skyriuje saugomi šie mokėjimų dokumentų ir juos pagrindžiančių dokumentų originalai: sąskaitos – faktūros, perdavimo ir priėmimo aktai.</w:t>
      </w:r>
    </w:p>
    <w:p w:rsidR="000A266A" w:rsidRPr="00055332" w:rsidRDefault="006258EB">
      <w:pPr>
        <w:pStyle w:val="Pagrindinistekstas1"/>
        <w:spacing w:line="360" w:lineRule="auto"/>
        <w:rPr>
          <w:strike/>
          <w:color w:val="auto"/>
          <w:sz w:val="24"/>
          <w:szCs w:val="24"/>
          <w:lang w:val="lt-LT"/>
        </w:rPr>
      </w:pPr>
      <w:r w:rsidRPr="00055332">
        <w:rPr>
          <w:color w:val="auto"/>
          <w:sz w:val="24"/>
          <w:szCs w:val="24"/>
          <w:lang w:val="lt-LT"/>
        </w:rPr>
        <w:t>16</w:t>
      </w:r>
      <w:r>
        <w:rPr>
          <w:color w:val="auto"/>
          <w:sz w:val="24"/>
          <w:szCs w:val="24"/>
          <w:lang w:val="lt-LT"/>
        </w:rPr>
        <w:t>3</w:t>
      </w:r>
      <w:r w:rsidR="000A266A" w:rsidRPr="00055332">
        <w:rPr>
          <w:color w:val="auto"/>
          <w:sz w:val="24"/>
          <w:szCs w:val="24"/>
          <w:lang w:val="lt-LT"/>
        </w:rPr>
        <w:t xml:space="preserve">. </w:t>
      </w:r>
      <w:r w:rsidR="00F119C7" w:rsidRPr="00055332">
        <w:rPr>
          <w:color w:val="auto"/>
          <w:sz w:val="24"/>
          <w:szCs w:val="24"/>
          <w:lang w:val="lt-LT"/>
        </w:rPr>
        <w:t>Teisės ir personalo skyriuje saugomos pirkimo sutartys, jų pakeitimai, pirkimo sutarties įvykdymo užtikrinimai (jei sutartys sudaromos raštu).</w:t>
      </w:r>
    </w:p>
    <w:p w:rsidR="000A266A" w:rsidRPr="00055332" w:rsidRDefault="006258EB">
      <w:pPr>
        <w:pStyle w:val="Pagrindinistekstas1"/>
        <w:spacing w:line="360" w:lineRule="auto"/>
        <w:rPr>
          <w:color w:val="auto"/>
          <w:sz w:val="24"/>
          <w:szCs w:val="24"/>
          <w:lang w:val="lt-LT"/>
        </w:rPr>
      </w:pPr>
      <w:r w:rsidRPr="00055332">
        <w:rPr>
          <w:color w:val="auto"/>
          <w:sz w:val="24"/>
          <w:szCs w:val="24"/>
          <w:lang w:val="lt-LT"/>
        </w:rPr>
        <w:t>16</w:t>
      </w:r>
      <w:r>
        <w:rPr>
          <w:color w:val="auto"/>
          <w:sz w:val="24"/>
          <w:szCs w:val="24"/>
          <w:lang w:val="lt-LT"/>
        </w:rPr>
        <w:t>4</w:t>
      </w:r>
      <w:r w:rsidR="000A266A" w:rsidRPr="00055332">
        <w:rPr>
          <w:color w:val="auto"/>
          <w:sz w:val="24"/>
          <w:szCs w:val="24"/>
          <w:lang w:val="lt-LT"/>
        </w:rPr>
        <w:t>. </w:t>
      </w:r>
      <w:r w:rsidR="00BE1BC4" w:rsidRPr="00055332">
        <w:rPr>
          <w:color w:val="auto"/>
          <w:sz w:val="24"/>
          <w:szCs w:val="24"/>
          <w:lang w:val="lt-LT"/>
        </w:rPr>
        <w:t xml:space="preserve">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w:t>
      </w:r>
    </w:p>
    <w:p w:rsidR="000A266A" w:rsidRPr="00055332" w:rsidRDefault="006258EB">
      <w:pPr>
        <w:pStyle w:val="Pagrindinistekstas1"/>
        <w:spacing w:line="360" w:lineRule="auto"/>
        <w:rPr>
          <w:color w:val="auto"/>
          <w:sz w:val="24"/>
          <w:szCs w:val="24"/>
          <w:lang w:val="lt-LT"/>
        </w:rPr>
      </w:pPr>
      <w:r w:rsidRPr="00055332">
        <w:rPr>
          <w:color w:val="auto"/>
          <w:sz w:val="24"/>
          <w:szCs w:val="24"/>
          <w:lang w:val="lt-LT"/>
        </w:rPr>
        <w:t>16</w:t>
      </w:r>
      <w:r>
        <w:rPr>
          <w:color w:val="auto"/>
          <w:sz w:val="24"/>
          <w:szCs w:val="24"/>
          <w:lang w:val="lt-LT"/>
        </w:rPr>
        <w:t>5</w:t>
      </w:r>
      <w:r w:rsidR="000A266A" w:rsidRPr="00055332">
        <w:rPr>
          <w:color w:val="auto"/>
          <w:sz w:val="24"/>
          <w:szCs w:val="24"/>
          <w:lang w:val="lt-LT"/>
        </w:rPr>
        <w:t>. Agentūra už kiekvieną supaprastintą pirkimą, įskaitant ir supaprastintą pirkimą, kurio metu sudaroma preliminarioji sutartis turi viešai skelbti informaciją apie atliekamą viešąjį pirkimą. Agentūra tai atlieka, pildydama pirkimo procedūrų ataskaitas, kurios yra skelbiamos CVP</w:t>
      </w:r>
      <w:r w:rsidR="007238BC">
        <w:rPr>
          <w:color w:val="auto"/>
          <w:sz w:val="24"/>
          <w:szCs w:val="24"/>
          <w:lang w:val="lt-LT"/>
        </w:rPr>
        <w:t xml:space="preserve"> </w:t>
      </w:r>
      <w:r w:rsidR="000A266A" w:rsidRPr="00055332">
        <w:rPr>
          <w:color w:val="auto"/>
          <w:sz w:val="24"/>
          <w:szCs w:val="24"/>
          <w:lang w:val="lt-LT"/>
        </w:rPr>
        <w:t xml:space="preserve">IS, Viešųjų pirkimų tarnybos nustatyta tvarka ir terminais ir baigiama pildyti ne vėliau kaip per 5 darbo dienas pasibaigus pirkimui. Šią informaciją privalu paskelbti ir Agentūros </w:t>
      </w:r>
      <w:r w:rsidR="00C1301D">
        <w:rPr>
          <w:color w:val="auto"/>
          <w:sz w:val="24"/>
          <w:szCs w:val="24"/>
          <w:lang w:val="lt-LT"/>
        </w:rPr>
        <w:t>tinklalapyje</w:t>
      </w:r>
      <w:r w:rsidR="000A266A" w:rsidRPr="00055332">
        <w:rPr>
          <w:color w:val="auto"/>
          <w:sz w:val="24"/>
          <w:szCs w:val="24"/>
          <w:lang w:val="lt-LT"/>
        </w:rPr>
        <w:t>. Viešųjų pirkimų tarnybai teikiamos pirkimo procedūrų ataskaitos, pirkimų ataskaitos, įvykdytos ar nutrauktos pirkimo sutarties (preliminariosios sutarties) ataskaitos tai pat turi būti skelbiamos (išskyrus konfidencialią informaciją) CVP</w:t>
      </w:r>
      <w:r w:rsidR="007238BC">
        <w:rPr>
          <w:color w:val="auto"/>
          <w:sz w:val="24"/>
          <w:szCs w:val="24"/>
          <w:lang w:val="lt-LT"/>
        </w:rPr>
        <w:t xml:space="preserve"> </w:t>
      </w:r>
      <w:r w:rsidR="000A266A" w:rsidRPr="00055332">
        <w:rPr>
          <w:color w:val="auto"/>
          <w:sz w:val="24"/>
          <w:szCs w:val="24"/>
          <w:lang w:val="lt-LT"/>
        </w:rPr>
        <w:t>IS. Nurodyta ataskaita turi būti pateikta ir tuo atveju, kai perkamos šio įstatymo 2 priedėlio B paslaugų sąraše nurodytos paslaugos. Ši ataskaita neteikiama, kai: supaprastintas pirkimas yra atliekamas pagal sudarytą preliminariąją sutartį, atliekamas mažos vertės pirkimas.</w:t>
      </w:r>
    </w:p>
    <w:p w:rsidR="000A266A" w:rsidRPr="00055332" w:rsidRDefault="00180949">
      <w:pPr>
        <w:pStyle w:val="Pagrindinistekstas1"/>
        <w:spacing w:line="360" w:lineRule="auto"/>
        <w:rPr>
          <w:color w:val="auto"/>
          <w:sz w:val="24"/>
          <w:szCs w:val="24"/>
          <w:lang w:val="lt-LT"/>
        </w:rPr>
      </w:pPr>
      <w:r w:rsidRPr="00055332">
        <w:rPr>
          <w:color w:val="auto"/>
          <w:sz w:val="24"/>
          <w:szCs w:val="24"/>
          <w:lang w:val="lt-LT"/>
        </w:rPr>
        <w:t>16</w:t>
      </w:r>
      <w:r>
        <w:rPr>
          <w:color w:val="auto"/>
          <w:sz w:val="24"/>
          <w:szCs w:val="24"/>
          <w:lang w:val="lt-LT"/>
        </w:rPr>
        <w:t>6</w:t>
      </w:r>
      <w:r w:rsidR="000A266A" w:rsidRPr="00055332">
        <w:rPr>
          <w:color w:val="auto"/>
          <w:sz w:val="24"/>
          <w:szCs w:val="24"/>
          <w:lang w:val="lt-LT"/>
        </w:rPr>
        <w:t>. Agentūra pagal Viešųjų pirkimų tarnybos nustatytas formas ir reikalavimus privalo pateikti visų per finansinius metus atliktų pirkimų ataskaitą už:</w:t>
      </w:r>
    </w:p>
    <w:p w:rsidR="000A266A" w:rsidRPr="00055332" w:rsidRDefault="00180949">
      <w:pPr>
        <w:pStyle w:val="Pagrindinistekstas1"/>
        <w:spacing w:line="360" w:lineRule="auto"/>
        <w:rPr>
          <w:color w:val="auto"/>
          <w:sz w:val="24"/>
          <w:szCs w:val="24"/>
          <w:lang w:val="lt-LT"/>
        </w:rPr>
      </w:pPr>
      <w:r w:rsidRPr="00055332">
        <w:rPr>
          <w:color w:val="auto"/>
          <w:sz w:val="24"/>
          <w:szCs w:val="24"/>
          <w:lang w:val="lt-LT"/>
        </w:rPr>
        <w:t>16</w:t>
      </w:r>
      <w:r>
        <w:rPr>
          <w:color w:val="auto"/>
          <w:sz w:val="24"/>
          <w:szCs w:val="24"/>
          <w:lang w:val="lt-LT"/>
        </w:rPr>
        <w:t>6</w:t>
      </w:r>
      <w:r w:rsidR="000A266A" w:rsidRPr="00055332">
        <w:rPr>
          <w:color w:val="auto"/>
          <w:sz w:val="24"/>
          <w:szCs w:val="24"/>
          <w:lang w:val="lt-LT"/>
        </w:rPr>
        <w:t>.1. pirkimus, kai pagal preliminariąsias sutartis sudaromos pirkimo sutartys;</w:t>
      </w:r>
    </w:p>
    <w:p w:rsidR="000A266A" w:rsidRPr="00055332" w:rsidRDefault="00180949">
      <w:pPr>
        <w:pStyle w:val="Pagrindinistekstas1"/>
        <w:spacing w:line="360" w:lineRule="auto"/>
        <w:rPr>
          <w:color w:val="auto"/>
          <w:sz w:val="24"/>
          <w:szCs w:val="24"/>
          <w:lang w:val="lt-LT"/>
        </w:rPr>
      </w:pPr>
      <w:r w:rsidRPr="00055332">
        <w:rPr>
          <w:color w:val="auto"/>
          <w:sz w:val="24"/>
          <w:szCs w:val="24"/>
          <w:lang w:val="lt-LT"/>
        </w:rPr>
        <w:lastRenderedPageBreak/>
        <w:t>16</w:t>
      </w:r>
      <w:r>
        <w:rPr>
          <w:color w:val="auto"/>
          <w:sz w:val="24"/>
          <w:szCs w:val="24"/>
          <w:lang w:val="lt-LT"/>
        </w:rPr>
        <w:t>6</w:t>
      </w:r>
      <w:r w:rsidR="000A266A" w:rsidRPr="00055332">
        <w:rPr>
          <w:color w:val="auto"/>
          <w:sz w:val="24"/>
          <w:szCs w:val="24"/>
          <w:lang w:val="lt-LT"/>
        </w:rPr>
        <w:t>.2. supaprastintus pirkimus, atliktus pagal Viešųjų pirkimų įstatymo 91 straipsnio reikalavimus;</w:t>
      </w:r>
    </w:p>
    <w:p w:rsidR="000A266A" w:rsidRPr="00055332" w:rsidRDefault="00180949">
      <w:pPr>
        <w:pStyle w:val="Pagrindinistekstas1"/>
        <w:spacing w:line="360" w:lineRule="auto"/>
        <w:rPr>
          <w:color w:val="auto"/>
          <w:sz w:val="24"/>
          <w:szCs w:val="24"/>
          <w:lang w:val="lt-LT"/>
        </w:rPr>
      </w:pPr>
      <w:r w:rsidRPr="00055332">
        <w:rPr>
          <w:color w:val="auto"/>
          <w:sz w:val="24"/>
          <w:szCs w:val="24"/>
          <w:lang w:val="lt-LT"/>
        </w:rPr>
        <w:t>16</w:t>
      </w:r>
      <w:r>
        <w:rPr>
          <w:color w:val="auto"/>
          <w:sz w:val="24"/>
          <w:szCs w:val="24"/>
          <w:lang w:val="lt-LT"/>
        </w:rPr>
        <w:t>6</w:t>
      </w:r>
      <w:r w:rsidR="000A266A" w:rsidRPr="00055332">
        <w:rPr>
          <w:color w:val="auto"/>
          <w:sz w:val="24"/>
          <w:szCs w:val="24"/>
          <w:lang w:val="lt-LT"/>
        </w:rPr>
        <w:t>.3. mažos vertės pirkimus.</w:t>
      </w:r>
    </w:p>
    <w:p w:rsidR="000A266A" w:rsidRPr="00055332" w:rsidRDefault="00180949">
      <w:pPr>
        <w:pStyle w:val="Pagrindinistekstas1"/>
        <w:spacing w:line="360" w:lineRule="auto"/>
        <w:rPr>
          <w:color w:val="auto"/>
          <w:sz w:val="24"/>
          <w:szCs w:val="24"/>
          <w:lang w:val="lt-LT"/>
        </w:rPr>
      </w:pPr>
      <w:r w:rsidRPr="00055332">
        <w:rPr>
          <w:color w:val="auto"/>
          <w:sz w:val="24"/>
          <w:szCs w:val="24"/>
          <w:lang w:val="lt-LT"/>
        </w:rPr>
        <w:t>16</w:t>
      </w:r>
      <w:r>
        <w:rPr>
          <w:color w:val="auto"/>
          <w:sz w:val="24"/>
          <w:szCs w:val="24"/>
          <w:lang w:val="lt-LT"/>
        </w:rPr>
        <w:t>7</w:t>
      </w:r>
      <w:r w:rsidR="000A266A" w:rsidRPr="00055332">
        <w:rPr>
          <w:color w:val="auto"/>
          <w:sz w:val="24"/>
          <w:szCs w:val="24"/>
          <w:lang w:val="lt-LT"/>
        </w:rPr>
        <w:t>. Agentūra privalo Viešųjų pirkimų tarnybai raštu pateikti kiekvienos įvykdytos ar nutrauktos pirkimo sutarties (preliminariosios sutarties) ataskaitą, išskyrus ataskaitą, sudarytą atliekant mažos vertės pirkimus ar atliekant pirkimus pagal sudarytą preliminariąją sutartį, ne vėliau kaip per 14 dienų, įvykdžius ar nutraukus pirkimo sutartį (preliminariąją sutartį).</w:t>
      </w:r>
    </w:p>
    <w:p w:rsidR="000A266A" w:rsidRPr="00055332" w:rsidRDefault="00180949">
      <w:pPr>
        <w:pStyle w:val="Pagrindinistekstas1"/>
        <w:spacing w:line="360" w:lineRule="auto"/>
        <w:rPr>
          <w:color w:val="auto"/>
          <w:sz w:val="24"/>
          <w:szCs w:val="24"/>
          <w:lang w:val="lt-LT"/>
        </w:rPr>
      </w:pPr>
      <w:r w:rsidRPr="00055332">
        <w:rPr>
          <w:color w:val="auto"/>
          <w:sz w:val="24"/>
          <w:szCs w:val="24"/>
          <w:lang w:val="lt-LT"/>
        </w:rPr>
        <w:t>16</w:t>
      </w:r>
      <w:r>
        <w:rPr>
          <w:color w:val="auto"/>
          <w:sz w:val="24"/>
          <w:szCs w:val="24"/>
          <w:lang w:val="lt-LT"/>
        </w:rPr>
        <w:t>8</w:t>
      </w:r>
      <w:r w:rsidR="000A266A" w:rsidRPr="00055332">
        <w:rPr>
          <w:color w:val="auto"/>
          <w:sz w:val="24"/>
          <w:szCs w:val="24"/>
          <w:lang w:val="lt-LT"/>
        </w:rPr>
        <w:t>. Pirkimo procedūrų ataskaita, pirkimų ataskaita, įvykdytos ar nutrauktos pirkimo sutarties (preliminariosios sutarties) ataskaita rengiamos ir elektroninėmis priemonėmis pateikiamos pagal Viešųjų pirkimų tarnybos direktoriaus patvirtintas formas ir reikalavimus. Šios ataskaitos, išskyrus konfidencialią informaciją, skelbiamos CVP</w:t>
      </w:r>
      <w:r w:rsidR="00B139A9">
        <w:rPr>
          <w:color w:val="auto"/>
          <w:sz w:val="24"/>
          <w:szCs w:val="24"/>
          <w:lang w:val="lt-LT"/>
        </w:rPr>
        <w:t xml:space="preserve"> </w:t>
      </w:r>
      <w:r w:rsidR="000A266A" w:rsidRPr="00055332">
        <w:rPr>
          <w:color w:val="auto"/>
          <w:sz w:val="24"/>
          <w:szCs w:val="24"/>
          <w:lang w:val="lt-LT"/>
        </w:rPr>
        <w:t xml:space="preserve">IS. </w:t>
      </w:r>
    </w:p>
    <w:p w:rsidR="000A266A" w:rsidRPr="00055332" w:rsidRDefault="00180949">
      <w:pPr>
        <w:pStyle w:val="Pagrindinistekstas1"/>
        <w:spacing w:line="360" w:lineRule="auto"/>
        <w:rPr>
          <w:color w:val="auto"/>
          <w:sz w:val="24"/>
          <w:szCs w:val="24"/>
          <w:lang w:val="lt-LT"/>
        </w:rPr>
      </w:pPr>
      <w:r w:rsidRPr="00055332">
        <w:rPr>
          <w:color w:val="auto"/>
          <w:sz w:val="24"/>
          <w:szCs w:val="24"/>
          <w:lang w:val="lt-LT"/>
        </w:rPr>
        <w:t>16</w:t>
      </w:r>
      <w:r>
        <w:rPr>
          <w:color w:val="auto"/>
          <w:sz w:val="24"/>
          <w:szCs w:val="24"/>
          <w:lang w:val="lt-LT"/>
        </w:rPr>
        <w:t>9</w:t>
      </w:r>
      <w:r w:rsidR="000A266A" w:rsidRPr="00055332">
        <w:rPr>
          <w:color w:val="auto"/>
          <w:sz w:val="24"/>
          <w:szCs w:val="24"/>
          <w:lang w:val="lt-LT"/>
        </w:rPr>
        <w:t>. Už ataskaitų pateikimą atsakingas Projektų valdymo ir viešųjų pirkimų skyrius.</w:t>
      </w:r>
    </w:p>
    <w:p w:rsidR="000A266A" w:rsidRPr="00055332" w:rsidRDefault="000A266A">
      <w:pPr>
        <w:pStyle w:val="PAVADINIMAI"/>
        <w:numPr>
          <w:ilvl w:val="0"/>
          <w:numId w:val="0"/>
        </w:numPr>
        <w:tabs>
          <w:tab w:val="left" w:pos="360"/>
        </w:tabs>
        <w:spacing w:line="360" w:lineRule="auto"/>
        <w:rPr>
          <w:rFonts w:cs="Times New Roman"/>
          <w:lang w:val="lt-LT"/>
        </w:rPr>
      </w:pPr>
      <w:bookmarkStart w:id="19" w:name="_Toc339984139"/>
      <w:r w:rsidRPr="00055332">
        <w:rPr>
          <w:rFonts w:cs="Times New Roman"/>
          <w:lang w:val="lt-LT"/>
        </w:rPr>
        <w:t>XX. INFORMACIJOS APIE SUPAPRASTINTUS PIRKIMUS TEIKIMAS</w:t>
      </w:r>
      <w:bookmarkEnd w:id="19"/>
    </w:p>
    <w:p w:rsidR="000A266A" w:rsidRPr="00055332" w:rsidRDefault="00180949">
      <w:pPr>
        <w:pStyle w:val="Pagrindinistekstas1"/>
        <w:spacing w:line="360" w:lineRule="auto"/>
        <w:rPr>
          <w:color w:val="auto"/>
          <w:sz w:val="24"/>
          <w:szCs w:val="24"/>
          <w:lang w:val="lt-LT"/>
        </w:rPr>
      </w:pPr>
      <w:r w:rsidRPr="00055332">
        <w:rPr>
          <w:color w:val="auto"/>
          <w:sz w:val="24"/>
          <w:szCs w:val="24"/>
          <w:lang w:val="lt-LT"/>
        </w:rPr>
        <w:t>1</w:t>
      </w:r>
      <w:r>
        <w:rPr>
          <w:color w:val="auto"/>
          <w:sz w:val="24"/>
          <w:szCs w:val="24"/>
          <w:lang w:val="lt-LT"/>
        </w:rPr>
        <w:t>70</w:t>
      </w:r>
      <w:r w:rsidR="000A266A" w:rsidRPr="00055332">
        <w:rPr>
          <w:color w:val="auto"/>
          <w:sz w:val="24"/>
          <w:szCs w:val="24"/>
          <w:lang w:val="lt-LT"/>
        </w:rPr>
        <w:t>. Komisija ar Pirkimo organizatorius suinteresuot</w:t>
      </w:r>
      <w:r w:rsidR="000C00DE" w:rsidRPr="00055332">
        <w:rPr>
          <w:color w:val="auto"/>
          <w:sz w:val="24"/>
          <w:szCs w:val="24"/>
          <w:lang w:val="lt-LT"/>
        </w:rPr>
        <w:t>u</w:t>
      </w:r>
      <w:r w:rsidR="000A266A" w:rsidRPr="00055332">
        <w:rPr>
          <w:color w:val="auto"/>
          <w:sz w:val="24"/>
          <w:szCs w:val="24"/>
          <w:lang w:val="lt-LT"/>
        </w:rPr>
        <w:t>s dalyvi</w:t>
      </w:r>
      <w:r w:rsidR="000C00DE" w:rsidRPr="00055332">
        <w:rPr>
          <w:color w:val="auto"/>
          <w:sz w:val="24"/>
          <w:szCs w:val="24"/>
          <w:lang w:val="lt-LT"/>
        </w:rPr>
        <w:t>u</w:t>
      </w:r>
      <w:r w:rsidR="000A266A" w:rsidRPr="00055332">
        <w:rPr>
          <w:color w:val="auto"/>
          <w:sz w:val="24"/>
          <w:szCs w:val="24"/>
          <w:lang w:val="lt-LT"/>
        </w:rPr>
        <w:t>s nedelsiant, ne vėliau kaip per 3 darbo dienas nuo sprendimo priėmimo, raštu informuoja apie:</w:t>
      </w:r>
    </w:p>
    <w:p w:rsidR="000A266A" w:rsidRPr="00055332" w:rsidRDefault="00180949">
      <w:pPr>
        <w:pStyle w:val="Pagrindinistekstas1"/>
        <w:spacing w:line="360" w:lineRule="auto"/>
        <w:rPr>
          <w:color w:val="auto"/>
          <w:sz w:val="24"/>
          <w:szCs w:val="24"/>
          <w:lang w:val="lt-LT"/>
        </w:rPr>
      </w:pPr>
      <w:r w:rsidRPr="00055332">
        <w:rPr>
          <w:color w:val="auto"/>
          <w:sz w:val="24"/>
          <w:szCs w:val="24"/>
          <w:lang w:val="lt-LT"/>
        </w:rPr>
        <w:t>1</w:t>
      </w:r>
      <w:r>
        <w:rPr>
          <w:color w:val="auto"/>
          <w:sz w:val="24"/>
          <w:szCs w:val="24"/>
          <w:lang w:val="lt-LT"/>
        </w:rPr>
        <w:t>70</w:t>
      </w:r>
      <w:r w:rsidR="000A266A" w:rsidRPr="00055332">
        <w:rPr>
          <w:color w:val="auto"/>
          <w:sz w:val="24"/>
          <w:szCs w:val="24"/>
          <w:lang w:val="lt-LT"/>
        </w:rPr>
        <w:t>.1. tiekėjo pasiūlymo atmetimą;</w:t>
      </w:r>
    </w:p>
    <w:p w:rsidR="000A266A" w:rsidRPr="00055332" w:rsidRDefault="00180949">
      <w:pPr>
        <w:pStyle w:val="Pagrindinistekstas1"/>
        <w:spacing w:line="360" w:lineRule="auto"/>
        <w:rPr>
          <w:color w:val="auto"/>
          <w:sz w:val="24"/>
          <w:szCs w:val="24"/>
          <w:lang w:val="lt-LT"/>
        </w:rPr>
      </w:pPr>
      <w:r w:rsidRPr="00055332">
        <w:rPr>
          <w:color w:val="auto"/>
          <w:sz w:val="24"/>
          <w:szCs w:val="24"/>
          <w:lang w:val="lt-LT"/>
        </w:rPr>
        <w:t>1</w:t>
      </w:r>
      <w:r>
        <w:rPr>
          <w:color w:val="auto"/>
          <w:sz w:val="24"/>
          <w:szCs w:val="24"/>
          <w:lang w:val="lt-LT"/>
        </w:rPr>
        <w:t>70</w:t>
      </w:r>
      <w:r w:rsidR="000A266A" w:rsidRPr="00055332">
        <w:rPr>
          <w:color w:val="auto"/>
          <w:sz w:val="24"/>
          <w:szCs w:val="24"/>
          <w:lang w:val="lt-LT"/>
        </w:rPr>
        <w:t>.2. pasiūlymų eilę;</w:t>
      </w:r>
    </w:p>
    <w:p w:rsidR="000A266A" w:rsidRPr="00055332" w:rsidRDefault="00180949">
      <w:pPr>
        <w:pStyle w:val="Pagrindinistekstas1"/>
        <w:spacing w:line="360" w:lineRule="auto"/>
        <w:rPr>
          <w:color w:val="auto"/>
          <w:sz w:val="24"/>
          <w:szCs w:val="24"/>
          <w:lang w:val="lt-LT"/>
        </w:rPr>
      </w:pPr>
      <w:r w:rsidRPr="00055332">
        <w:rPr>
          <w:color w:val="auto"/>
          <w:sz w:val="24"/>
          <w:szCs w:val="24"/>
          <w:lang w:val="lt-LT"/>
        </w:rPr>
        <w:t>1</w:t>
      </w:r>
      <w:r>
        <w:rPr>
          <w:color w:val="auto"/>
          <w:sz w:val="24"/>
          <w:szCs w:val="24"/>
          <w:lang w:val="lt-LT"/>
        </w:rPr>
        <w:t>70</w:t>
      </w:r>
      <w:r w:rsidR="000A266A" w:rsidRPr="00055332">
        <w:rPr>
          <w:color w:val="auto"/>
          <w:sz w:val="24"/>
          <w:szCs w:val="24"/>
          <w:lang w:val="lt-LT"/>
        </w:rPr>
        <w:t>.3. supaprastinto pirkimo nutraukimą.</w:t>
      </w:r>
    </w:p>
    <w:p w:rsidR="000A266A" w:rsidRPr="00055332" w:rsidRDefault="002103D1">
      <w:pPr>
        <w:pStyle w:val="Pagrindinistekstas1"/>
        <w:spacing w:line="360" w:lineRule="auto"/>
        <w:rPr>
          <w:color w:val="auto"/>
          <w:sz w:val="24"/>
          <w:szCs w:val="24"/>
          <w:lang w:val="lt-LT"/>
        </w:rPr>
      </w:pPr>
      <w:r w:rsidRPr="00535901">
        <w:rPr>
          <w:color w:val="auto"/>
          <w:sz w:val="24"/>
          <w:szCs w:val="24"/>
          <w:lang w:val="lt-LT"/>
        </w:rPr>
        <w:t xml:space="preserve">171. </w:t>
      </w:r>
      <w:r w:rsidR="00BE1BC4" w:rsidRPr="00535901">
        <w:rPr>
          <w:color w:val="auto"/>
          <w:sz w:val="24"/>
          <w:szCs w:val="24"/>
          <w:lang w:val="lt-LT"/>
        </w:rPr>
        <w:t xml:space="preserve">Taisyklių </w:t>
      </w:r>
      <w:r w:rsidR="00180949" w:rsidRPr="00535901">
        <w:rPr>
          <w:color w:val="auto"/>
          <w:sz w:val="24"/>
          <w:szCs w:val="24"/>
          <w:lang w:val="lt-LT"/>
        </w:rPr>
        <w:t xml:space="preserve">170 </w:t>
      </w:r>
      <w:r w:rsidR="00BE1BC4" w:rsidRPr="00535901">
        <w:rPr>
          <w:color w:val="auto"/>
          <w:sz w:val="24"/>
          <w:szCs w:val="24"/>
          <w:lang w:val="lt-LT"/>
        </w:rPr>
        <w:t xml:space="preserve">punktas </w:t>
      </w:r>
      <w:r w:rsidR="000A266A" w:rsidRPr="00535901">
        <w:rPr>
          <w:color w:val="auto"/>
          <w:sz w:val="24"/>
          <w:szCs w:val="24"/>
          <w:lang w:val="lt-LT"/>
        </w:rPr>
        <w:t>netaikomas, kai supaprastintas pirkimas atliekamas apklausos būdu žodžiu.</w:t>
      </w:r>
      <w:r w:rsidR="000A266A" w:rsidRPr="00055332">
        <w:rPr>
          <w:color w:val="auto"/>
          <w:sz w:val="24"/>
          <w:szCs w:val="24"/>
          <w:lang w:val="lt-LT"/>
        </w:rPr>
        <w:t xml:space="preserve"> </w:t>
      </w:r>
    </w:p>
    <w:p w:rsidR="000A266A" w:rsidRPr="00055332" w:rsidRDefault="00D40297">
      <w:pPr>
        <w:pStyle w:val="Pagrindinistekstas1"/>
        <w:spacing w:line="360" w:lineRule="auto"/>
        <w:rPr>
          <w:color w:val="auto"/>
          <w:sz w:val="24"/>
          <w:szCs w:val="24"/>
          <w:lang w:val="lt-LT"/>
        </w:rPr>
      </w:pPr>
      <w:r w:rsidRPr="00055332">
        <w:rPr>
          <w:color w:val="auto"/>
          <w:sz w:val="24"/>
          <w:szCs w:val="24"/>
          <w:lang w:val="lt-LT"/>
        </w:rPr>
        <w:t>1</w:t>
      </w:r>
      <w:r>
        <w:rPr>
          <w:color w:val="auto"/>
          <w:sz w:val="24"/>
          <w:szCs w:val="24"/>
          <w:lang w:val="lt-LT"/>
        </w:rPr>
        <w:t>72</w:t>
      </w:r>
      <w:r w:rsidR="000A266A" w:rsidRPr="00055332">
        <w:rPr>
          <w:color w:val="auto"/>
          <w:sz w:val="24"/>
          <w:szCs w:val="24"/>
          <w:lang w:val="lt-LT"/>
        </w:rPr>
        <w:t xml:space="preserve">. Susipažinti su informacija, susijusia su pasiūlymų nagrinėjimu, aiškinimu, vertinimu ir palyginimu, gali tiktai Komisijos nariai ir </w:t>
      </w:r>
      <w:r w:rsidR="009E7F92" w:rsidRPr="00055332">
        <w:rPr>
          <w:color w:val="auto"/>
          <w:sz w:val="24"/>
          <w:szCs w:val="24"/>
          <w:lang w:val="lt-LT"/>
        </w:rPr>
        <w:t xml:space="preserve">pirkimo organizatorius, </w:t>
      </w:r>
      <w:r w:rsidR="000A266A" w:rsidRPr="00055332">
        <w:rPr>
          <w:color w:val="auto"/>
          <w:sz w:val="24"/>
          <w:szCs w:val="24"/>
          <w:lang w:val="lt-LT"/>
        </w:rPr>
        <w:t xml:space="preserve">Agentūros pakviesti ekspertai, Agentūros direktorius, Agentūros direktoriaus pavaduotojas, ir kiti </w:t>
      </w:r>
      <w:r w:rsidR="000C00DE" w:rsidRPr="00055332">
        <w:rPr>
          <w:color w:val="auto"/>
          <w:sz w:val="24"/>
          <w:szCs w:val="24"/>
          <w:lang w:val="lt-LT"/>
        </w:rPr>
        <w:t xml:space="preserve">Agentūros </w:t>
      </w:r>
      <w:r w:rsidR="000A266A" w:rsidRPr="00055332">
        <w:rPr>
          <w:color w:val="auto"/>
          <w:sz w:val="24"/>
          <w:szCs w:val="24"/>
          <w:lang w:val="lt-LT"/>
        </w:rPr>
        <w:t>direktoriaus įgalioti asmenys. Ši informacija teikiama kitiems asmenims ir institucijoms, turinčioms tokią teisę pagal Lietuvos Respublikos įstatymus, taip pat Lietuvos Respublikos Vyriausybės nutarimu įgaliotiems Europos Sąjungos finansinę paramą administruojantiems viešiesiems juridiniams asmenims.</w:t>
      </w:r>
      <w:r w:rsidR="00BE1BC4" w:rsidRPr="00055332">
        <w:rPr>
          <w:color w:val="auto"/>
          <w:sz w:val="24"/>
          <w:szCs w:val="24"/>
          <w:lang w:val="lt-LT"/>
        </w:rPr>
        <w:t xml:space="preserve"> Europos Bendrijų Komisijos prašymu šie dokumentai jai teikiami siekiant pateisinti priimtus sprendimus ar suteikti informaciją.</w:t>
      </w:r>
    </w:p>
    <w:p w:rsidR="00C003EE" w:rsidRPr="00055332" w:rsidRDefault="00D40297" w:rsidP="00C95C89">
      <w:pPr>
        <w:pStyle w:val="Pagrindinistekstas1"/>
        <w:spacing w:line="360" w:lineRule="auto"/>
        <w:rPr>
          <w:color w:val="auto"/>
          <w:sz w:val="24"/>
          <w:szCs w:val="24"/>
          <w:lang w:val="lt-LT"/>
        </w:rPr>
      </w:pPr>
      <w:r w:rsidRPr="00055332">
        <w:rPr>
          <w:color w:val="auto"/>
          <w:sz w:val="24"/>
          <w:szCs w:val="24"/>
          <w:lang w:val="lt-LT"/>
        </w:rPr>
        <w:t>1</w:t>
      </w:r>
      <w:r>
        <w:rPr>
          <w:color w:val="auto"/>
          <w:sz w:val="24"/>
          <w:szCs w:val="24"/>
          <w:lang w:val="lt-LT"/>
        </w:rPr>
        <w:t>73</w:t>
      </w:r>
      <w:r w:rsidR="000A266A" w:rsidRPr="00055332">
        <w:rPr>
          <w:color w:val="auto"/>
          <w:sz w:val="24"/>
          <w:szCs w:val="24"/>
          <w:lang w:val="lt-LT"/>
        </w:rPr>
        <w:t>. </w:t>
      </w:r>
      <w:r w:rsidR="001631E0" w:rsidRPr="00055332">
        <w:rPr>
          <w:color w:val="auto"/>
          <w:sz w:val="24"/>
          <w:szCs w:val="24"/>
          <w:lang w:val="lt-LT"/>
        </w:rPr>
        <w:t xml:space="preserve">Agentūra, Komisija ar ekspertai, pirkimo organizatorius ir kiti asmenys, nepažeisdami Viešųjų pirkimų įstatymo 6 str. </w:t>
      </w:r>
      <w:r w:rsidR="00BE1BC4" w:rsidRPr="00055332">
        <w:rPr>
          <w:color w:val="auto"/>
          <w:sz w:val="24"/>
          <w:szCs w:val="24"/>
          <w:lang w:val="lt-LT"/>
        </w:rPr>
        <w:t xml:space="preserve">1 d. </w:t>
      </w:r>
      <w:r w:rsidR="001631E0" w:rsidRPr="00055332">
        <w:rPr>
          <w:color w:val="auto"/>
          <w:sz w:val="24"/>
          <w:szCs w:val="24"/>
          <w:lang w:val="lt-LT"/>
        </w:rPr>
        <w:t>nurodytų reikalavimų negali tretiesiems asmenims atskleisti Agentūrai pateiktos tiekėjo informacijos, kurios konfidencialumą</w:t>
      </w:r>
      <w:r w:rsidR="00627D27">
        <w:rPr>
          <w:color w:val="auto"/>
          <w:sz w:val="24"/>
          <w:szCs w:val="24"/>
          <w:lang w:val="lt-LT"/>
        </w:rPr>
        <w:t xml:space="preserve"> vadovaujantis Viešųjų pirkimų įstatymo ir kitų </w:t>
      </w:r>
      <w:r w:rsidR="00B35E91">
        <w:rPr>
          <w:color w:val="auto"/>
          <w:sz w:val="24"/>
          <w:szCs w:val="24"/>
          <w:lang w:val="lt-LT"/>
        </w:rPr>
        <w:t xml:space="preserve">viešuosius pirkimus reglamentuojančius </w:t>
      </w:r>
      <w:r w:rsidR="00627D27">
        <w:rPr>
          <w:color w:val="auto"/>
          <w:sz w:val="24"/>
          <w:szCs w:val="24"/>
          <w:lang w:val="lt-LT"/>
        </w:rPr>
        <w:t xml:space="preserve">teisės aktų nuostatomis (ar kitaip </w:t>
      </w:r>
      <w:r w:rsidR="00627D27">
        <w:rPr>
          <w:color w:val="auto"/>
          <w:sz w:val="24"/>
          <w:szCs w:val="24"/>
          <w:lang w:val="lt-LT"/>
        </w:rPr>
        <w:lastRenderedPageBreak/>
        <w:t xml:space="preserve">pagrindžiant informacijos konfidencialumą) </w:t>
      </w:r>
      <w:r w:rsidR="001631E0" w:rsidRPr="00055332">
        <w:rPr>
          <w:color w:val="auto"/>
          <w:sz w:val="24"/>
          <w:szCs w:val="24"/>
          <w:lang w:val="lt-LT"/>
        </w:rPr>
        <w:t xml:space="preserve">nurodė tiekėjas. </w:t>
      </w:r>
      <w:r w:rsidR="001B7293" w:rsidRPr="00055332">
        <w:rPr>
          <w:color w:val="auto"/>
          <w:sz w:val="24"/>
          <w:szCs w:val="24"/>
          <w:lang w:val="lt-LT"/>
        </w:rPr>
        <w:t xml:space="preserve">Tokią informaciją sudaro, visų pirma, komercinė (gamybinė) paslaptis ir konfidencialieji pasiūlymų aspektai. Pasiūlyme nurodyta prekių, paslaugų ar darbų kaina, išskyrus jos sudedamąsias dalis, nėra laikoma konfidencialia informacija. </w:t>
      </w:r>
      <w:r w:rsidR="00C95C89" w:rsidRPr="00055332">
        <w:rPr>
          <w:color w:val="auto"/>
          <w:sz w:val="24"/>
          <w:szCs w:val="24"/>
          <w:lang w:val="lt-LT"/>
        </w:rPr>
        <w:t xml:space="preserve">Dalyvių reikalavimu Agentūra, </w:t>
      </w:r>
      <w:r w:rsidR="000C00DE" w:rsidRPr="00055332">
        <w:rPr>
          <w:color w:val="auto"/>
          <w:sz w:val="24"/>
          <w:szCs w:val="24"/>
          <w:lang w:val="lt-LT"/>
        </w:rPr>
        <w:t>Komisija ar</w:t>
      </w:r>
      <w:r w:rsidR="00C95C89" w:rsidRPr="00055332">
        <w:rPr>
          <w:color w:val="auto"/>
          <w:sz w:val="24"/>
          <w:szCs w:val="24"/>
          <w:lang w:val="lt-LT"/>
        </w:rPr>
        <w:t xml:space="preserve"> </w:t>
      </w:r>
      <w:r w:rsidR="000C00DE" w:rsidRPr="00055332">
        <w:rPr>
          <w:color w:val="auto"/>
          <w:sz w:val="24"/>
          <w:szCs w:val="24"/>
          <w:lang w:val="lt-LT"/>
        </w:rPr>
        <w:t xml:space="preserve">ekspertai, </w:t>
      </w:r>
      <w:r w:rsidR="00C95C89" w:rsidRPr="00055332">
        <w:rPr>
          <w:color w:val="auto"/>
          <w:sz w:val="24"/>
          <w:szCs w:val="24"/>
          <w:lang w:val="lt-LT"/>
        </w:rPr>
        <w:t>pirkimo organizatorius turi ju</w:t>
      </w:r>
      <w:r w:rsidR="00CA3D26" w:rsidRPr="00055332">
        <w:rPr>
          <w:color w:val="auto"/>
          <w:sz w:val="24"/>
          <w:szCs w:val="24"/>
          <w:lang w:val="lt-LT"/>
        </w:rPr>
        <w:t>os supažindinti su kitų dalyvių</w:t>
      </w:r>
      <w:r w:rsidR="00C95C89" w:rsidRPr="00055332">
        <w:rPr>
          <w:color w:val="auto"/>
          <w:sz w:val="24"/>
          <w:szCs w:val="24"/>
          <w:lang w:val="lt-LT"/>
        </w:rPr>
        <w:t xml:space="preserve"> pasiūlymais, išskyrus tą informaciją, kurią dalyviai nurodė kaip konfidencialią.  </w:t>
      </w:r>
    </w:p>
    <w:p w:rsidR="000A266A" w:rsidRPr="00055332" w:rsidRDefault="000A266A">
      <w:pPr>
        <w:pStyle w:val="PAVADINIMAI"/>
        <w:numPr>
          <w:ilvl w:val="0"/>
          <w:numId w:val="0"/>
        </w:numPr>
        <w:tabs>
          <w:tab w:val="left" w:pos="360"/>
        </w:tabs>
        <w:spacing w:line="360" w:lineRule="auto"/>
        <w:rPr>
          <w:rFonts w:cs="Times New Roman"/>
          <w:lang w:val="lt-LT"/>
        </w:rPr>
      </w:pPr>
      <w:bookmarkStart w:id="20" w:name="_Toc339984140"/>
      <w:r w:rsidRPr="00055332">
        <w:rPr>
          <w:rFonts w:cs="Times New Roman"/>
          <w:lang w:val="lt-LT"/>
        </w:rPr>
        <w:t>XXI. GINČŲ NAGRINĖJIMAS</w:t>
      </w:r>
      <w:bookmarkEnd w:id="20"/>
      <w:r w:rsidRPr="00055332">
        <w:rPr>
          <w:rFonts w:cs="Times New Roman"/>
          <w:lang w:val="lt-LT"/>
        </w:rPr>
        <w:t xml:space="preserve"> </w:t>
      </w:r>
    </w:p>
    <w:p w:rsidR="000A266A" w:rsidRPr="00055332" w:rsidRDefault="00D40297">
      <w:pPr>
        <w:pStyle w:val="Pagrindinistekstas1"/>
        <w:spacing w:line="360" w:lineRule="auto"/>
        <w:rPr>
          <w:color w:val="auto"/>
          <w:sz w:val="24"/>
          <w:szCs w:val="24"/>
          <w:lang w:val="lt-LT"/>
        </w:rPr>
      </w:pPr>
      <w:r w:rsidRPr="00055332">
        <w:rPr>
          <w:color w:val="auto"/>
          <w:sz w:val="24"/>
          <w:szCs w:val="24"/>
          <w:lang w:val="lt-LT"/>
        </w:rPr>
        <w:t>1</w:t>
      </w:r>
      <w:r>
        <w:rPr>
          <w:color w:val="auto"/>
          <w:sz w:val="24"/>
          <w:szCs w:val="24"/>
          <w:lang w:val="lt-LT"/>
        </w:rPr>
        <w:t>74</w:t>
      </w:r>
      <w:r w:rsidR="000A266A" w:rsidRPr="00055332">
        <w:rPr>
          <w:color w:val="auto"/>
          <w:sz w:val="24"/>
          <w:szCs w:val="24"/>
          <w:lang w:val="lt-LT"/>
        </w:rPr>
        <w:t>. Visi ginčai, kylantys tarp Agentūros ir tiekėjų, nagrinėjami vadovaujantis Viešųjų pirkimų įstatymo V skyriaus nuostatomis.</w:t>
      </w:r>
    </w:p>
    <w:p w:rsidR="000A266A" w:rsidRPr="00055332" w:rsidRDefault="000A266A">
      <w:pPr>
        <w:sectPr w:rsidR="000A266A" w:rsidRPr="00055332">
          <w:headerReference w:type="even" r:id="rId10"/>
          <w:headerReference w:type="default" r:id="rId11"/>
          <w:footerReference w:type="even" r:id="rId12"/>
          <w:footerReference w:type="default" r:id="rId13"/>
          <w:headerReference w:type="first" r:id="rId14"/>
          <w:footerReference w:type="first" r:id="rId15"/>
          <w:type w:val="continuous"/>
          <w:pgSz w:w="11905" w:h="16837"/>
          <w:pgMar w:top="1410" w:right="851" w:bottom="1686" w:left="1701" w:header="1134" w:footer="1410" w:gutter="0"/>
          <w:cols w:space="1296"/>
          <w:docGrid w:linePitch="360"/>
        </w:sectPr>
      </w:pPr>
    </w:p>
    <w:p w:rsidR="00CD782F" w:rsidRPr="00055332" w:rsidRDefault="00314224" w:rsidP="00CD782F">
      <w:pPr>
        <w:snapToGrid w:val="0"/>
        <w:spacing w:line="360" w:lineRule="auto"/>
        <w:ind w:left="5670"/>
      </w:pPr>
      <w:r w:rsidRPr="00055332">
        <w:rPr>
          <w:iCs/>
        </w:rPr>
        <w:lastRenderedPageBreak/>
        <w:t>Aplinkos apsaugos agentūros</w:t>
      </w:r>
      <w:r w:rsidRPr="00055332">
        <w:rPr>
          <w:i/>
          <w:iCs/>
        </w:rPr>
        <w:t xml:space="preserve"> </w:t>
      </w:r>
      <w:r w:rsidR="00CD782F" w:rsidRPr="00055332">
        <w:t>supaprastintų viešųjų pirkimų taisyklių</w:t>
      </w:r>
    </w:p>
    <w:p w:rsidR="00CD782F" w:rsidRPr="00055332" w:rsidRDefault="00CD782F" w:rsidP="00CD782F">
      <w:pPr>
        <w:spacing w:line="360" w:lineRule="auto"/>
        <w:ind w:left="5670"/>
      </w:pPr>
      <w:r w:rsidRPr="00055332">
        <w:t xml:space="preserve">1 priedas </w:t>
      </w:r>
    </w:p>
    <w:p w:rsidR="00CD782F" w:rsidRDefault="00CD782F" w:rsidP="00CD782F">
      <w:pPr>
        <w:widowControl w:val="0"/>
        <w:tabs>
          <w:tab w:val="left" w:pos="0"/>
        </w:tabs>
        <w:spacing w:line="360" w:lineRule="auto"/>
        <w:jc w:val="center"/>
        <w:rPr>
          <w:b/>
          <w:bCs/>
          <w:kern w:val="1"/>
        </w:rPr>
      </w:pPr>
    </w:p>
    <w:p w:rsidR="00CD782F" w:rsidRPr="00055332" w:rsidRDefault="00CD782F" w:rsidP="00CD782F">
      <w:pPr>
        <w:widowControl w:val="0"/>
        <w:tabs>
          <w:tab w:val="left" w:pos="0"/>
        </w:tabs>
        <w:spacing w:line="360" w:lineRule="auto"/>
        <w:jc w:val="center"/>
        <w:rPr>
          <w:b/>
          <w:bCs/>
          <w:kern w:val="1"/>
        </w:rPr>
      </w:pPr>
      <w:r w:rsidRPr="00055332">
        <w:rPr>
          <w:b/>
          <w:bCs/>
          <w:kern w:val="1"/>
        </w:rPr>
        <w:t>(Prekių, paslaugų ir darbų užsakymo paraiškos–užduoties pavyzdys)</w:t>
      </w:r>
    </w:p>
    <w:p w:rsidR="00CD782F" w:rsidRDefault="00CD782F" w:rsidP="00CD782F">
      <w:pPr>
        <w:widowControl w:val="0"/>
        <w:tabs>
          <w:tab w:val="left" w:pos="0"/>
        </w:tabs>
        <w:spacing w:line="360" w:lineRule="auto"/>
        <w:jc w:val="center"/>
        <w:rPr>
          <w:b/>
          <w:bCs/>
          <w:kern w:val="1"/>
        </w:rPr>
      </w:pPr>
    </w:p>
    <w:p w:rsidR="00CD782F" w:rsidRPr="0020665B" w:rsidRDefault="00CD782F" w:rsidP="00CD782F">
      <w:pPr>
        <w:widowControl w:val="0"/>
        <w:tabs>
          <w:tab w:val="left" w:pos="0"/>
        </w:tabs>
        <w:spacing w:line="360" w:lineRule="auto"/>
        <w:jc w:val="center"/>
        <w:rPr>
          <w:b/>
          <w:bCs/>
          <w:kern w:val="1"/>
        </w:rPr>
      </w:pPr>
      <w:r w:rsidRPr="0020665B">
        <w:rPr>
          <w:b/>
          <w:bCs/>
          <w:kern w:val="1"/>
        </w:rPr>
        <w:t>Aplinkos apsaugos agentūra</w:t>
      </w:r>
    </w:p>
    <w:p w:rsidR="00CD782F" w:rsidRPr="0020665B" w:rsidRDefault="00CD782F" w:rsidP="00CD782F">
      <w:pPr>
        <w:spacing w:line="360" w:lineRule="auto"/>
      </w:pPr>
    </w:p>
    <w:p w:rsidR="00CD782F" w:rsidRPr="0020665B" w:rsidRDefault="00CD782F" w:rsidP="00CD782F">
      <w:pPr>
        <w:spacing w:line="360" w:lineRule="auto"/>
        <w:ind w:left="-210"/>
        <w:jc w:val="center"/>
        <w:rPr>
          <w:b/>
        </w:rPr>
      </w:pPr>
      <w:r w:rsidRPr="0020665B">
        <w:rPr>
          <w:b/>
        </w:rPr>
        <w:t>PREKIŲ, PASLAUGŲ IR DARBŲ UŽSAKYMO PARAIŠKA – UŽDUOTIS</w:t>
      </w:r>
    </w:p>
    <w:p w:rsidR="00CD782F" w:rsidRPr="0020665B" w:rsidRDefault="00CD782F" w:rsidP="00CD782F">
      <w:pPr>
        <w:spacing w:line="360" w:lineRule="auto"/>
        <w:ind w:left="-210"/>
        <w:jc w:val="center"/>
        <w:rPr>
          <w:b/>
        </w:rPr>
      </w:pPr>
    </w:p>
    <w:tbl>
      <w:tblPr>
        <w:tblStyle w:val="Lentelstinklelis"/>
        <w:tblW w:w="0" w:type="auto"/>
        <w:tblInd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578"/>
        <w:gridCol w:w="571"/>
        <w:gridCol w:w="1547"/>
      </w:tblGrid>
      <w:tr w:rsidR="00936385" w:rsidRPr="00CD782F" w:rsidTr="00936385">
        <w:tc>
          <w:tcPr>
            <w:tcW w:w="2126" w:type="dxa"/>
            <w:tcBorders>
              <w:bottom w:val="single" w:sz="4" w:space="0" w:color="auto"/>
            </w:tcBorders>
            <w:shd w:val="clear" w:color="auto" w:fill="F2F2F2" w:themeFill="background1" w:themeFillShade="F2"/>
          </w:tcPr>
          <w:p w:rsidR="00CD782F" w:rsidRPr="00CD782F" w:rsidRDefault="00CD782F" w:rsidP="00421FAD">
            <w:pPr>
              <w:rPr>
                <w:rFonts w:ascii="Times New Roman" w:hAnsi="Times New Roman" w:cs="Times New Roman"/>
              </w:rPr>
            </w:pPr>
          </w:p>
        </w:tc>
        <w:tc>
          <w:tcPr>
            <w:tcW w:w="578" w:type="dxa"/>
          </w:tcPr>
          <w:p w:rsidR="00CD782F" w:rsidRPr="00CD782F" w:rsidRDefault="00CD782F" w:rsidP="00FF7EC6">
            <w:pPr>
              <w:jc w:val="center"/>
              <w:rPr>
                <w:rFonts w:ascii="Times New Roman" w:hAnsi="Times New Roman" w:cs="Times New Roman"/>
              </w:rPr>
            </w:pPr>
            <w:r w:rsidRPr="00CD782F">
              <w:rPr>
                <w:rFonts w:ascii="Times New Roman" w:hAnsi="Times New Roman" w:cs="Times New Roman"/>
              </w:rPr>
              <w:t>Nr.</w:t>
            </w:r>
          </w:p>
        </w:tc>
        <w:tc>
          <w:tcPr>
            <w:tcW w:w="415" w:type="dxa"/>
          </w:tcPr>
          <w:p w:rsidR="00CD782F" w:rsidRPr="00CD782F" w:rsidRDefault="00CD782F" w:rsidP="00FF7EC6">
            <w:pPr>
              <w:jc w:val="center"/>
              <w:rPr>
                <w:rFonts w:ascii="Times New Roman" w:hAnsi="Times New Roman" w:cs="Times New Roman"/>
              </w:rPr>
            </w:pPr>
            <w:r w:rsidRPr="00CD782F">
              <w:rPr>
                <w:rFonts w:ascii="Times New Roman" w:hAnsi="Times New Roman" w:cs="Times New Roman"/>
              </w:rPr>
              <w:t>PU-</w:t>
            </w:r>
          </w:p>
        </w:tc>
        <w:tc>
          <w:tcPr>
            <w:tcW w:w="1547" w:type="dxa"/>
            <w:tcBorders>
              <w:bottom w:val="single" w:sz="4" w:space="0" w:color="auto"/>
            </w:tcBorders>
            <w:shd w:val="clear" w:color="auto" w:fill="F2F2F2" w:themeFill="background1" w:themeFillShade="F2"/>
          </w:tcPr>
          <w:p w:rsidR="00CD782F" w:rsidRPr="00CD782F" w:rsidRDefault="00CD782F" w:rsidP="00FF7EC6">
            <w:pPr>
              <w:jc w:val="center"/>
              <w:rPr>
                <w:rFonts w:ascii="Times New Roman" w:hAnsi="Times New Roman" w:cs="Times New Roman"/>
                <w:b/>
              </w:rPr>
            </w:pPr>
          </w:p>
        </w:tc>
      </w:tr>
      <w:tr w:rsidR="00CD782F" w:rsidRPr="00CD782F" w:rsidTr="00936385">
        <w:tc>
          <w:tcPr>
            <w:tcW w:w="2126" w:type="dxa"/>
            <w:tcBorders>
              <w:top w:val="single" w:sz="4" w:space="0" w:color="auto"/>
            </w:tcBorders>
          </w:tcPr>
          <w:p w:rsidR="00CD782F" w:rsidRPr="00CD782F" w:rsidRDefault="00CD782F" w:rsidP="00FF7EC6">
            <w:pPr>
              <w:spacing w:line="360" w:lineRule="auto"/>
              <w:ind w:hanging="15"/>
              <w:jc w:val="center"/>
              <w:rPr>
                <w:rFonts w:ascii="Times New Roman" w:hAnsi="Times New Roman" w:cs="Times New Roman"/>
                <w:vertAlign w:val="superscript"/>
              </w:rPr>
            </w:pPr>
            <w:r w:rsidRPr="00CD782F">
              <w:rPr>
                <w:rFonts w:ascii="Times New Roman" w:hAnsi="Times New Roman" w:cs="Times New Roman"/>
                <w:vertAlign w:val="superscript"/>
              </w:rPr>
              <w:t>(data)</w:t>
            </w:r>
          </w:p>
        </w:tc>
        <w:tc>
          <w:tcPr>
            <w:tcW w:w="578" w:type="dxa"/>
          </w:tcPr>
          <w:p w:rsidR="00CD782F" w:rsidRPr="00CD782F" w:rsidRDefault="00CD782F" w:rsidP="00FF7EC6">
            <w:pPr>
              <w:spacing w:line="360" w:lineRule="auto"/>
              <w:jc w:val="center"/>
              <w:rPr>
                <w:rFonts w:ascii="Times New Roman" w:hAnsi="Times New Roman" w:cs="Times New Roman"/>
                <w:b/>
              </w:rPr>
            </w:pPr>
          </w:p>
        </w:tc>
        <w:tc>
          <w:tcPr>
            <w:tcW w:w="415" w:type="dxa"/>
          </w:tcPr>
          <w:p w:rsidR="00CD782F" w:rsidRPr="00CD782F" w:rsidRDefault="00CD782F" w:rsidP="00FF7EC6">
            <w:pPr>
              <w:spacing w:line="360" w:lineRule="auto"/>
              <w:jc w:val="center"/>
              <w:rPr>
                <w:rFonts w:ascii="Times New Roman" w:hAnsi="Times New Roman" w:cs="Times New Roman"/>
                <w:b/>
              </w:rPr>
            </w:pPr>
          </w:p>
        </w:tc>
        <w:tc>
          <w:tcPr>
            <w:tcW w:w="1547" w:type="dxa"/>
            <w:tcBorders>
              <w:top w:val="single" w:sz="4" w:space="0" w:color="auto"/>
            </w:tcBorders>
          </w:tcPr>
          <w:p w:rsidR="00CD782F" w:rsidRPr="00CD782F" w:rsidRDefault="00CD782F" w:rsidP="00FF7EC6">
            <w:pPr>
              <w:spacing w:line="360" w:lineRule="auto"/>
              <w:jc w:val="center"/>
              <w:rPr>
                <w:rFonts w:ascii="Times New Roman" w:hAnsi="Times New Roman" w:cs="Times New Roman"/>
                <w:b/>
              </w:rPr>
            </w:pPr>
          </w:p>
        </w:tc>
      </w:tr>
    </w:tbl>
    <w:p w:rsidR="00CD782F" w:rsidRPr="0020665B" w:rsidRDefault="00CD782F" w:rsidP="00CD782F">
      <w:pPr>
        <w:spacing w:line="360" w:lineRule="auto"/>
        <w:ind w:firstLine="567"/>
        <w:jc w:val="center"/>
      </w:pPr>
    </w:p>
    <w:tbl>
      <w:tblPr>
        <w:tblStyle w:val="Lentelstinklelis"/>
        <w:tblW w:w="8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
        <w:gridCol w:w="1998"/>
        <w:gridCol w:w="426"/>
        <w:gridCol w:w="567"/>
        <w:gridCol w:w="567"/>
        <w:gridCol w:w="425"/>
        <w:gridCol w:w="992"/>
        <w:gridCol w:w="425"/>
        <w:gridCol w:w="236"/>
        <w:gridCol w:w="47"/>
        <w:gridCol w:w="787"/>
        <w:gridCol w:w="851"/>
        <w:gridCol w:w="489"/>
        <w:gridCol w:w="503"/>
      </w:tblGrid>
      <w:tr w:rsidR="00001F7B" w:rsidRPr="00CD782F" w:rsidTr="007F20E7">
        <w:trPr>
          <w:gridAfter w:val="1"/>
          <w:wAfter w:w="503" w:type="dxa"/>
        </w:trPr>
        <w:tc>
          <w:tcPr>
            <w:tcW w:w="378" w:type="dxa"/>
          </w:tcPr>
          <w:p w:rsidR="00001F7B" w:rsidRPr="00CD782F" w:rsidRDefault="00001F7B" w:rsidP="00CD782F">
            <w:pPr>
              <w:pStyle w:val="Sraopastraipa"/>
              <w:numPr>
                <w:ilvl w:val="0"/>
                <w:numId w:val="8"/>
              </w:numPr>
              <w:suppressAutoHyphens/>
              <w:spacing w:before="0" w:beforeAutospacing="0" w:after="0" w:afterAutospacing="0"/>
              <w:ind w:left="74" w:firstLine="0"/>
              <w:contextualSpacing/>
              <w:jc w:val="center"/>
              <w:rPr>
                <w:rFonts w:ascii="Times New Roman" w:hAnsi="Times New Roman" w:cs="Times New Roman"/>
              </w:rPr>
            </w:pPr>
          </w:p>
        </w:tc>
        <w:tc>
          <w:tcPr>
            <w:tcW w:w="5400" w:type="dxa"/>
            <w:gridSpan w:val="7"/>
          </w:tcPr>
          <w:p w:rsidR="00001F7B" w:rsidRPr="00CD782F" w:rsidRDefault="00001F7B" w:rsidP="00FF7EC6">
            <w:pPr>
              <w:spacing w:line="360" w:lineRule="auto"/>
              <w:rPr>
                <w:rFonts w:ascii="Times New Roman" w:hAnsi="Times New Roman" w:cs="Times New Roman"/>
              </w:rPr>
            </w:pPr>
            <w:r w:rsidRPr="00CD782F">
              <w:rPr>
                <w:rFonts w:ascii="Times New Roman" w:hAnsi="Times New Roman" w:cs="Times New Roman"/>
              </w:rPr>
              <w:t>SKYRIAUS PAVADINIMAS</w:t>
            </w:r>
          </w:p>
        </w:tc>
        <w:tc>
          <w:tcPr>
            <w:tcW w:w="2410" w:type="dxa"/>
            <w:gridSpan w:val="5"/>
            <w:vMerge w:val="restart"/>
            <w:shd w:val="clear" w:color="auto" w:fill="FFFFFF" w:themeFill="background1"/>
          </w:tcPr>
          <w:p w:rsidR="00001F7B" w:rsidRDefault="00001F7B" w:rsidP="00551886">
            <w:pPr>
              <w:spacing w:line="360" w:lineRule="auto"/>
            </w:pPr>
          </w:p>
          <w:p w:rsidR="00001F7B" w:rsidRPr="00CD782F" w:rsidRDefault="00001F7B" w:rsidP="00740CEA">
            <w:pPr>
              <w:spacing w:line="360" w:lineRule="auto"/>
              <w:rPr>
                <w:rFonts w:ascii="Times New Roman" w:hAnsi="Times New Roman" w:cs="Times New Roman"/>
              </w:rPr>
            </w:pPr>
            <w:r w:rsidRPr="00CD782F">
              <w:fldChar w:fldCharType="begin">
                <w:ffData>
                  <w:name w:val="Tikrinti3"/>
                  <w:enabled/>
                  <w:calcOnExit w:val="0"/>
                  <w:checkBox>
                    <w:sizeAuto/>
                    <w:default w:val="0"/>
                  </w:checkBox>
                </w:ffData>
              </w:fldChar>
            </w:r>
            <w:r w:rsidRPr="00CD782F">
              <w:rPr>
                <w:rFonts w:ascii="Times New Roman" w:hAnsi="Times New Roman" w:cs="Times New Roman"/>
              </w:rPr>
              <w:instrText xml:space="preserve"> FORMCHECKBOX </w:instrText>
            </w:r>
            <w:r w:rsidR="00AC59CF">
              <w:fldChar w:fldCharType="separate"/>
            </w:r>
            <w:r w:rsidRPr="00CD782F">
              <w:fldChar w:fldCharType="end"/>
            </w:r>
            <w:r w:rsidRPr="00CD782F">
              <w:rPr>
                <w:rFonts w:ascii="Times New Roman" w:hAnsi="Times New Roman" w:cs="Times New Roman"/>
              </w:rPr>
              <w:t xml:space="preserve">  (</w:t>
            </w:r>
            <w:r w:rsidRPr="00CD782F">
              <w:rPr>
                <w:rFonts w:ascii="Times New Roman" w:hAnsi="Times New Roman" w:cs="Times New Roman"/>
                <w:i/>
              </w:rPr>
              <w:t>pažymėti</w:t>
            </w:r>
            <w:r w:rsidRPr="00CD782F">
              <w:rPr>
                <w:rFonts w:ascii="Times New Roman" w:hAnsi="Times New Roman" w:cs="Times New Roman"/>
              </w:rPr>
              <w:t>)</w:t>
            </w:r>
          </w:p>
        </w:tc>
      </w:tr>
      <w:tr w:rsidR="00725AF5" w:rsidRPr="00CD782F" w:rsidTr="007F20E7">
        <w:trPr>
          <w:gridAfter w:val="1"/>
          <w:wAfter w:w="503" w:type="dxa"/>
          <w:trHeight w:val="369"/>
        </w:trPr>
        <w:tc>
          <w:tcPr>
            <w:tcW w:w="378" w:type="dxa"/>
          </w:tcPr>
          <w:p w:rsidR="00001F7B" w:rsidRPr="00CD782F" w:rsidRDefault="00001F7B" w:rsidP="00CD782F">
            <w:pPr>
              <w:pStyle w:val="Sraopastraipa"/>
              <w:numPr>
                <w:ilvl w:val="0"/>
                <w:numId w:val="8"/>
              </w:numPr>
              <w:suppressAutoHyphens/>
              <w:spacing w:before="0" w:beforeAutospacing="0" w:after="0" w:afterAutospacing="0"/>
              <w:ind w:left="74" w:firstLine="0"/>
              <w:contextualSpacing/>
              <w:jc w:val="center"/>
              <w:rPr>
                <w:rFonts w:ascii="Times New Roman" w:hAnsi="Times New Roman" w:cs="Times New Roman"/>
              </w:rPr>
            </w:pPr>
          </w:p>
        </w:tc>
        <w:tc>
          <w:tcPr>
            <w:tcW w:w="1998" w:type="dxa"/>
          </w:tcPr>
          <w:p w:rsidR="00001F7B" w:rsidRPr="00CD782F" w:rsidRDefault="00001F7B" w:rsidP="00FF7EC6">
            <w:pPr>
              <w:spacing w:line="360" w:lineRule="auto"/>
              <w:rPr>
                <w:rFonts w:ascii="Times New Roman" w:hAnsi="Times New Roman" w:cs="Times New Roman"/>
              </w:rPr>
            </w:pPr>
            <w:r w:rsidRPr="00CD782F">
              <w:rPr>
                <w:rFonts w:ascii="Times New Roman" w:hAnsi="Times New Roman" w:cs="Times New Roman"/>
              </w:rPr>
              <w:t>P</w:t>
            </w:r>
            <w:r w:rsidR="00725AF5">
              <w:rPr>
                <w:rFonts w:ascii="Times New Roman" w:hAnsi="Times New Roman" w:cs="Times New Roman"/>
              </w:rPr>
              <w:t>erkamos p</w:t>
            </w:r>
            <w:r w:rsidRPr="00CD782F">
              <w:rPr>
                <w:rFonts w:ascii="Times New Roman" w:hAnsi="Times New Roman" w:cs="Times New Roman"/>
              </w:rPr>
              <w:t xml:space="preserve">rekės ar </w:t>
            </w:r>
          </w:p>
        </w:tc>
        <w:tc>
          <w:tcPr>
            <w:tcW w:w="426" w:type="dxa"/>
          </w:tcPr>
          <w:p w:rsidR="00001F7B" w:rsidRPr="00CD782F" w:rsidRDefault="00001F7B" w:rsidP="00FF7EC6">
            <w:pPr>
              <w:spacing w:line="360" w:lineRule="auto"/>
              <w:rPr>
                <w:rFonts w:ascii="Times New Roman" w:hAnsi="Times New Roman" w:cs="Times New Roman"/>
              </w:rPr>
            </w:pPr>
            <w:r w:rsidRPr="00CD782F">
              <w:fldChar w:fldCharType="begin">
                <w:ffData>
                  <w:name w:val="Tikrinti3"/>
                  <w:enabled/>
                  <w:calcOnExit w:val="0"/>
                  <w:checkBox>
                    <w:sizeAuto/>
                    <w:default w:val="0"/>
                  </w:checkBox>
                </w:ffData>
              </w:fldChar>
            </w:r>
            <w:bookmarkStart w:id="21" w:name="Tikrinti3"/>
            <w:r w:rsidRPr="00CD782F">
              <w:rPr>
                <w:rFonts w:ascii="Times New Roman" w:hAnsi="Times New Roman" w:cs="Times New Roman"/>
              </w:rPr>
              <w:instrText xml:space="preserve"> FORMCHECKBOX </w:instrText>
            </w:r>
            <w:r w:rsidR="00AC59CF">
              <w:fldChar w:fldCharType="separate"/>
            </w:r>
            <w:r w:rsidRPr="00CD782F">
              <w:fldChar w:fldCharType="end"/>
            </w:r>
            <w:bookmarkEnd w:id="21"/>
          </w:p>
        </w:tc>
        <w:tc>
          <w:tcPr>
            <w:tcW w:w="1134" w:type="dxa"/>
            <w:gridSpan w:val="2"/>
          </w:tcPr>
          <w:p w:rsidR="00001F7B" w:rsidRPr="00CD782F" w:rsidRDefault="00001F7B" w:rsidP="00FF7EC6">
            <w:pPr>
              <w:spacing w:line="360" w:lineRule="auto"/>
              <w:rPr>
                <w:rFonts w:ascii="Times New Roman" w:hAnsi="Times New Roman" w:cs="Times New Roman"/>
              </w:rPr>
            </w:pPr>
            <w:r w:rsidRPr="00CD782F">
              <w:rPr>
                <w:rFonts w:ascii="Times New Roman" w:hAnsi="Times New Roman" w:cs="Times New Roman"/>
              </w:rPr>
              <w:t>paslaugos</w:t>
            </w:r>
          </w:p>
        </w:tc>
        <w:tc>
          <w:tcPr>
            <w:tcW w:w="425" w:type="dxa"/>
          </w:tcPr>
          <w:p w:rsidR="00001F7B" w:rsidRPr="00CD782F" w:rsidRDefault="00001F7B" w:rsidP="00FF7EC6">
            <w:pPr>
              <w:spacing w:line="360" w:lineRule="auto"/>
              <w:rPr>
                <w:rFonts w:ascii="Times New Roman" w:hAnsi="Times New Roman" w:cs="Times New Roman"/>
              </w:rPr>
            </w:pPr>
            <w:r w:rsidRPr="00CD782F">
              <w:fldChar w:fldCharType="begin">
                <w:ffData>
                  <w:name w:val="Tikrinti4"/>
                  <w:enabled/>
                  <w:calcOnExit w:val="0"/>
                  <w:checkBox>
                    <w:sizeAuto/>
                    <w:default w:val="0"/>
                  </w:checkBox>
                </w:ffData>
              </w:fldChar>
            </w:r>
            <w:bookmarkStart w:id="22" w:name="Tikrinti4"/>
            <w:r w:rsidRPr="00CD782F">
              <w:rPr>
                <w:rFonts w:ascii="Times New Roman" w:hAnsi="Times New Roman" w:cs="Times New Roman"/>
              </w:rPr>
              <w:instrText xml:space="preserve"> FORMCHECKBOX </w:instrText>
            </w:r>
            <w:r w:rsidR="00AC59CF">
              <w:fldChar w:fldCharType="separate"/>
            </w:r>
            <w:r w:rsidRPr="00CD782F">
              <w:fldChar w:fldCharType="end"/>
            </w:r>
            <w:bookmarkEnd w:id="22"/>
          </w:p>
        </w:tc>
        <w:tc>
          <w:tcPr>
            <w:tcW w:w="1417" w:type="dxa"/>
            <w:gridSpan w:val="2"/>
          </w:tcPr>
          <w:p w:rsidR="00001F7B" w:rsidRPr="00CD782F" w:rsidRDefault="00001F7B" w:rsidP="00FF7EC6">
            <w:pPr>
              <w:spacing w:line="360" w:lineRule="auto"/>
              <w:rPr>
                <w:rFonts w:ascii="Times New Roman" w:hAnsi="Times New Roman" w:cs="Times New Roman"/>
              </w:rPr>
            </w:pPr>
            <w:r w:rsidRPr="00CD782F">
              <w:rPr>
                <w:rFonts w:ascii="Times New Roman" w:hAnsi="Times New Roman" w:cs="Times New Roman"/>
              </w:rPr>
              <w:t xml:space="preserve">darbai    </w:t>
            </w:r>
          </w:p>
          <w:p w:rsidR="00001F7B" w:rsidRPr="00CD782F" w:rsidRDefault="00001F7B" w:rsidP="00551886">
            <w:pPr>
              <w:spacing w:line="360" w:lineRule="auto"/>
              <w:rPr>
                <w:rFonts w:ascii="Times New Roman" w:hAnsi="Times New Roman" w:cs="Times New Roman"/>
              </w:rPr>
            </w:pPr>
            <w:r w:rsidRPr="00CD782F">
              <w:rPr>
                <w:rFonts w:ascii="Times New Roman" w:hAnsi="Times New Roman" w:cs="Times New Roman"/>
              </w:rPr>
              <w:t xml:space="preserve">                              </w:t>
            </w:r>
          </w:p>
        </w:tc>
        <w:tc>
          <w:tcPr>
            <w:tcW w:w="2410" w:type="dxa"/>
            <w:gridSpan w:val="5"/>
            <w:vMerge/>
            <w:shd w:val="clear" w:color="auto" w:fill="FFFFFF" w:themeFill="background1"/>
          </w:tcPr>
          <w:p w:rsidR="00001F7B" w:rsidRPr="00551886" w:rsidRDefault="00001F7B" w:rsidP="00551886">
            <w:pPr>
              <w:rPr>
                <w:rFonts w:ascii="Times New Roman" w:hAnsi="Times New Roman" w:cs="Times New Roman"/>
              </w:rPr>
            </w:pPr>
          </w:p>
        </w:tc>
      </w:tr>
      <w:tr w:rsidR="005B23AD" w:rsidRPr="00CD782F" w:rsidTr="007F20E7">
        <w:trPr>
          <w:gridAfter w:val="1"/>
          <w:wAfter w:w="503" w:type="dxa"/>
          <w:trHeight w:val="446"/>
        </w:trPr>
        <w:tc>
          <w:tcPr>
            <w:tcW w:w="378" w:type="dxa"/>
          </w:tcPr>
          <w:p w:rsidR="00176070" w:rsidRPr="00CD782F" w:rsidRDefault="00176070" w:rsidP="00740CEA">
            <w:pPr>
              <w:pStyle w:val="Sraopastraipa"/>
              <w:suppressAutoHyphens/>
              <w:spacing w:before="0" w:beforeAutospacing="0" w:after="0" w:afterAutospacing="0"/>
              <w:ind w:left="360"/>
              <w:contextualSpacing/>
              <w:jc w:val="center"/>
            </w:pPr>
          </w:p>
        </w:tc>
        <w:tc>
          <w:tcPr>
            <w:tcW w:w="1998" w:type="dxa"/>
          </w:tcPr>
          <w:p w:rsidR="00176070" w:rsidRPr="00551886" w:rsidRDefault="00176070" w:rsidP="00551886">
            <w:r>
              <w:rPr>
                <w:rFonts w:ascii="Times New Roman" w:hAnsi="Times New Roman" w:cs="Times New Roman"/>
              </w:rPr>
              <w:t>BVŽP kodas</w:t>
            </w:r>
          </w:p>
        </w:tc>
        <w:tc>
          <w:tcPr>
            <w:tcW w:w="993" w:type="dxa"/>
            <w:gridSpan w:val="2"/>
            <w:tcBorders>
              <w:bottom w:val="single" w:sz="4" w:space="0" w:color="auto"/>
            </w:tcBorders>
            <w:shd w:val="clear" w:color="auto" w:fill="F2F2F2" w:themeFill="background1" w:themeFillShade="F2"/>
          </w:tcPr>
          <w:p w:rsidR="00176070" w:rsidRPr="00551886" w:rsidRDefault="00176070" w:rsidP="00551886"/>
        </w:tc>
        <w:tc>
          <w:tcPr>
            <w:tcW w:w="2692" w:type="dxa"/>
            <w:gridSpan w:val="6"/>
          </w:tcPr>
          <w:p w:rsidR="00176070" w:rsidRPr="00551886" w:rsidRDefault="00176070" w:rsidP="00551886"/>
        </w:tc>
        <w:tc>
          <w:tcPr>
            <w:tcW w:w="2127" w:type="dxa"/>
            <w:gridSpan w:val="3"/>
          </w:tcPr>
          <w:p w:rsidR="00176070" w:rsidRPr="00551886" w:rsidRDefault="00176070" w:rsidP="00551886"/>
        </w:tc>
      </w:tr>
      <w:tr w:rsidR="00001F7B" w:rsidRPr="00CD782F" w:rsidTr="007F20E7">
        <w:tc>
          <w:tcPr>
            <w:tcW w:w="378" w:type="dxa"/>
          </w:tcPr>
          <w:p w:rsidR="00001F7B" w:rsidRPr="00CD782F" w:rsidRDefault="00001F7B" w:rsidP="00CD782F">
            <w:pPr>
              <w:pStyle w:val="Sraopastraipa"/>
              <w:numPr>
                <w:ilvl w:val="0"/>
                <w:numId w:val="8"/>
              </w:numPr>
              <w:suppressAutoHyphens/>
              <w:spacing w:before="0" w:beforeAutospacing="0" w:after="0" w:afterAutospacing="0"/>
              <w:ind w:left="74" w:firstLine="0"/>
              <w:contextualSpacing/>
              <w:jc w:val="center"/>
              <w:rPr>
                <w:rFonts w:ascii="Times New Roman" w:hAnsi="Times New Roman" w:cs="Times New Roman"/>
              </w:rPr>
            </w:pPr>
          </w:p>
        </w:tc>
        <w:tc>
          <w:tcPr>
            <w:tcW w:w="4975" w:type="dxa"/>
            <w:gridSpan w:val="6"/>
          </w:tcPr>
          <w:p w:rsidR="00001F7B" w:rsidRPr="00CD782F" w:rsidRDefault="00001F7B" w:rsidP="00FF7EC6">
            <w:pPr>
              <w:tabs>
                <w:tab w:val="left" w:pos="142"/>
                <w:tab w:val="left" w:pos="284"/>
              </w:tabs>
              <w:spacing w:line="360" w:lineRule="auto"/>
              <w:rPr>
                <w:rFonts w:ascii="Times New Roman" w:hAnsi="Times New Roman" w:cs="Times New Roman"/>
              </w:rPr>
            </w:pPr>
            <w:r w:rsidRPr="00CD782F">
              <w:rPr>
                <w:rFonts w:ascii="Times New Roman" w:hAnsi="Times New Roman" w:cs="Times New Roman"/>
              </w:rPr>
              <w:t>Pirkimas vykdomas pagal pirkimų planą (</w:t>
            </w:r>
            <w:r w:rsidRPr="00CD782F">
              <w:rPr>
                <w:rFonts w:ascii="Times New Roman" w:hAnsi="Times New Roman" w:cs="Times New Roman"/>
                <w:i/>
              </w:rPr>
              <w:t>pažymėti</w:t>
            </w:r>
            <w:r w:rsidRPr="00CD782F">
              <w:rPr>
                <w:rFonts w:ascii="Times New Roman" w:hAnsi="Times New Roman" w:cs="Times New Roman"/>
              </w:rPr>
              <w:t xml:space="preserve">): </w:t>
            </w:r>
          </w:p>
        </w:tc>
        <w:tc>
          <w:tcPr>
            <w:tcW w:w="661" w:type="dxa"/>
            <w:gridSpan w:val="2"/>
          </w:tcPr>
          <w:p w:rsidR="00001F7B" w:rsidRPr="00CD782F" w:rsidRDefault="00001F7B" w:rsidP="00FF7EC6">
            <w:pPr>
              <w:spacing w:line="360" w:lineRule="auto"/>
              <w:jc w:val="center"/>
              <w:rPr>
                <w:rFonts w:ascii="Times New Roman" w:hAnsi="Times New Roman" w:cs="Times New Roman"/>
              </w:rPr>
            </w:pPr>
            <w:r w:rsidRPr="00CD782F">
              <w:rPr>
                <w:rFonts w:ascii="Times New Roman" w:hAnsi="Times New Roman" w:cs="Times New Roman"/>
              </w:rPr>
              <w:t>Taip</w:t>
            </w:r>
          </w:p>
        </w:tc>
        <w:tc>
          <w:tcPr>
            <w:tcW w:w="834" w:type="dxa"/>
            <w:gridSpan w:val="2"/>
          </w:tcPr>
          <w:p w:rsidR="00001F7B" w:rsidRPr="00CD782F" w:rsidRDefault="00001F7B" w:rsidP="00FF7EC6">
            <w:pPr>
              <w:spacing w:line="360" w:lineRule="auto"/>
              <w:jc w:val="center"/>
              <w:rPr>
                <w:rFonts w:ascii="Times New Roman" w:hAnsi="Times New Roman" w:cs="Times New Roman"/>
              </w:rPr>
            </w:pPr>
            <w:r w:rsidRPr="00CD782F">
              <w:fldChar w:fldCharType="begin">
                <w:ffData>
                  <w:name w:val="Tikrinti1"/>
                  <w:enabled/>
                  <w:calcOnExit w:val="0"/>
                  <w:checkBox>
                    <w:sizeAuto/>
                    <w:default w:val="0"/>
                  </w:checkBox>
                </w:ffData>
              </w:fldChar>
            </w:r>
            <w:bookmarkStart w:id="23" w:name="Tikrinti1"/>
            <w:r w:rsidRPr="00CD782F">
              <w:rPr>
                <w:rFonts w:ascii="Times New Roman" w:hAnsi="Times New Roman" w:cs="Times New Roman"/>
              </w:rPr>
              <w:instrText xml:space="preserve"> FORMCHECKBOX </w:instrText>
            </w:r>
            <w:r w:rsidR="00AC59CF">
              <w:fldChar w:fldCharType="separate"/>
            </w:r>
            <w:r w:rsidRPr="00CD782F">
              <w:fldChar w:fldCharType="end"/>
            </w:r>
            <w:bookmarkEnd w:id="23"/>
          </w:p>
        </w:tc>
        <w:tc>
          <w:tcPr>
            <w:tcW w:w="851" w:type="dxa"/>
          </w:tcPr>
          <w:p w:rsidR="00001F7B" w:rsidRPr="00CD782F" w:rsidRDefault="00001F7B" w:rsidP="00FF7EC6">
            <w:pPr>
              <w:spacing w:line="360" w:lineRule="auto"/>
              <w:jc w:val="center"/>
              <w:rPr>
                <w:rFonts w:ascii="Times New Roman" w:hAnsi="Times New Roman" w:cs="Times New Roman"/>
              </w:rPr>
            </w:pPr>
            <w:r w:rsidRPr="00CD782F">
              <w:rPr>
                <w:rFonts w:ascii="Times New Roman" w:hAnsi="Times New Roman" w:cs="Times New Roman"/>
              </w:rPr>
              <w:t>Ne</w:t>
            </w:r>
          </w:p>
        </w:tc>
        <w:tc>
          <w:tcPr>
            <w:tcW w:w="992" w:type="dxa"/>
            <w:gridSpan w:val="2"/>
          </w:tcPr>
          <w:p w:rsidR="00001F7B" w:rsidRPr="00CD782F" w:rsidRDefault="00001F7B" w:rsidP="00FF7EC6">
            <w:pPr>
              <w:spacing w:line="360" w:lineRule="auto"/>
              <w:jc w:val="center"/>
              <w:rPr>
                <w:rFonts w:ascii="Times New Roman" w:hAnsi="Times New Roman" w:cs="Times New Roman"/>
              </w:rPr>
            </w:pPr>
            <w:r w:rsidRPr="00CD782F">
              <w:fldChar w:fldCharType="begin">
                <w:ffData>
                  <w:name w:val="Tikrinti2"/>
                  <w:enabled/>
                  <w:calcOnExit w:val="0"/>
                  <w:checkBox>
                    <w:sizeAuto/>
                    <w:default w:val="0"/>
                  </w:checkBox>
                </w:ffData>
              </w:fldChar>
            </w:r>
            <w:bookmarkStart w:id="24" w:name="Tikrinti2"/>
            <w:r w:rsidRPr="00CD782F">
              <w:rPr>
                <w:rFonts w:ascii="Times New Roman" w:hAnsi="Times New Roman" w:cs="Times New Roman"/>
              </w:rPr>
              <w:instrText xml:space="preserve"> FORMCHECKBOX </w:instrText>
            </w:r>
            <w:r w:rsidR="00AC59CF">
              <w:fldChar w:fldCharType="separate"/>
            </w:r>
            <w:r w:rsidRPr="00CD782F">
              <w:fldChar w:fldCharType="end"/>
            </w:r>
            <w:bookmarkEnd w:id="24"/>
          </w:p>
        </w:tc>
      </w:tr>
    </w:tbl>
    <w:p w:rsidR="00CD782F" w:rsidRPr="005319DA" w:rsidRDefault="00CD782F" w:rsidP="00CD782F">
      <w:pPr>
        <w:spacing w:line="360" w:lineRule="auto"/>
        <w:rPr>
          <w:lang w:val="en-US"/>
        </w:rPr>
      </w:pPr>
      <w:r>
        <w:rPr>
          <w:lang w:val="en-US"/>
        </w:rPr>
        <w:t xml:space="preserve"> </w:t>
      </w:r>
      <w:r w:rsidRPr="00CD782F">
        <w:rPr>
          <w:sz w:val="22"/>
          <w:lang w:val="en-US"/>
        </w:rPr>
        <w:t xml:space="preserve">4. </w:t>
      </w:r>
    </w:p>
    <w:tbl>
      <w:tblPr>
        <w:tblW w:w="9923" w:type="dxa"/>
        <w:tblInd w:w="-34" w:type="dxa"/>
        <w:tblLayout w:type="fixed"/>
        <w:tblLook w:val="0000" w:firstRow="0" w:lastRow="0" w:firstColumn="0" w:lastColumn="0" w:noHBand="0" w:noVBand="0"/>
      </w:tblPr>
      <w:tblGrid>
        <w:gridCol w:w="709"/>
        <w:gridCol w:w="1560"/>
        <w:gridCol w:w="1842"/>
        <w:gridCol w:w="1702"/>
        <w:gridCol w:w="992"/>
        <w:gridCol w:w="1559"/>
        <w:gridCol w:w="1559"/>
      </w:tblGrid>
      <w:tr w:rsidR="00CD782F" w:rsidRPr="00770ED3" w:rsidTr="00FF7EC6">
        <w:trPr>
          <w:trHeight w:val="1677"/>
        </w:trPr>
        <w:tc>
          <w:tcPr>
            <w:tcW w:w="709" w:type="dxa"/>
            <w:tcBorders>
              <w:top w:val="single" w:sz="8" w:space="0" w:color="000000"/>
              <w:left w:val="single" w:sz="8" w:space="0" w:color="000000"/>
              <w:bottom w:val="single" w:sz="1" w:space="0" w:color="000000"/>
            </w:tcBorders>
            <w:vAlign w:val="center"/>
          </w:tcPr>
          <w:p w:rsidR="00CD782F" w:rsidRPr="00770ED3" w:rsidRDefault="00CD782F" w:rsidP="00FF7EC6">
            <w:pPr>
              <w:snapToGrid w:val="0"/>
              <w:jc w:val="center"/>
              <w:rPr>
                <w:b/>
              </w:rPr>
            </w:pPr>
            <w:r>
              <w:rPr>
                <w:b/>
              </w:rPr>
              <w:t>Eil.</w:t>
            </w:r>
            <w:r w:rsidRPr="00770ED3">
              <w:rPr>
                <w:b/>
              </w:rPr>
              <w:t>Nr.</w:t>
            </w:r>
          </w:p>
        </w:tc>
        <w:tc>
          <w:tcPr>
            <w:tcW w:w="1560" w:type="dxa"/>
            <w:tcBorders>
              <w:top w:val="single" w:sz="8" w:space="0" w:color="000000"/>
              <w:left w:val="single" w:sz="1" w:space="0" w:color="000000"/>
              <w:bottom w:val="single" w:sz="1" w:space="0" w:color="000000"/>
            </w:tcBorders>
            <w:vAlign w:val="center"/>
          </w:tcPr>
          <w:p w:rsidR="00CD782F" w:rsidRPr="00770ED3" w:rsidRDefault="00CD782F" w:rsidP="00FF7EC6">
            <w:pPr>
              <w:snapToGrid w:val="0"/>
              <w:jc w:val="center"/>
              <w:rPr>
                <w:b/>
              </w:rPr>
            </w:pPr>
            <w:r w:rsidRPr="00770ED3">
              <w:rPr>
                <w:b/>
              </w:rPr>
              <w:t>Prekės paslaugos arba darbų pavadinimas</w:t>
            </w:r>
            <w:r>
              <w:rPr>
                <w:b/>
              </w:rPr>
              <w:t xml:space="preserve"> </w:t>
            </w:r>
            <w:r w:rsidRPr="00BB58F7">
              <w:rPr>
                <w:i/>
                <w:sz w:val="20"/>
              </w:rPr>
              <w:t>(kai pirkimas skaidomas į pirkimo dalis, nurodyti pirkimo dalies pavadinimą)</w:t>
            </w:r>
          </w:p>
        </w:tc>
        <w:tc>
          <w:tcPr>
            <w:tcW w:w="1842" w:type="dxa"/>
            <w:tcBorders>
              <w:top w:val="single" w:sz="8" w:space="0" w:color="000000"/>
              <w:left w:val="single" w:sz="1" w:space="0" w:color="000000"/>
              <w:bottom w:val="single" w:sz="1" w:space="0" w:color="000000"/>
            </w:tcBorders>
            <w:vAlign w:val="center"/>
          </w:tcPr>
          <w:p w:rsidR="00CD782F" w:rsidRPr="00770ED3" w:rsidRDefault="00CD782F" w:rsidP="00FF7EC6">
            <w:pPr>
              <w:snapToGrid w:val="0"/>
              <w:jc w:val="center"/>
              <w:rPr>
                <w:b/>
              </w:rPr>
            </w:pPr>
            <w:r w:rsidRPr="00770ED3">
              <w:rPr>
                <w:b/>
              </w:rPr>
              <w:t xml:space="preserve">Techninė specifikacija </w:t>
            </w:r>
            <w:r w:rsidRPr="00770ED3">
              <w:rPr>
                <w:sz w:val="20"/>
                <w:szCs w:val="20"/>
              </w:rPr>
              <w:t>(</w:t>
            </w:r>
            <w:r w:rsidRPr="00770ED3">
              <w:rPr>
                <w:i/>
                <w:iCs/>
                <w:sz w:val="20"/>
                <w:szCs w:val="20"/>
              </w:rPr>
              <w:t>techninė specifikacija gali būti pateikta, kaip atskiras priedas</w:t>
            </w:r>
            <w:r w:rsidRPr="00770ED3">
              <w:rPr>
                <w:sz w:val="20"/>
                <w:szCs w:val="20"/>
              </w:rPr>
              <w:t>)</w:t>
            </w:r>
          </w:p>
        </w:tc>
        <w:tc>
          <w:tcPr>
            <w:tcW w:w="1702" w:type="dxa"/>
            <w:tcBorders>
              <w:top w:val="single" w:sz="8" w:space="0" w:color="000000"/>
              <w:left w:val="single" w:sz="1" w:space="0" w:color="000000"/>
              <w:bottom w:val="single" w:sz="1" w:space="0" w:color="000000"/>
            </w:tcBorders>
            <w:vAlign w:val="center"/>
          </w:tcPr>
          <w:p w:rsidR="00CD782F" w:rsidRPr="00770ED3" w:rsidRDefault="00CD782F" w:rsidP="00C263D4">
            <w:pPr>
              <w:rPr>
                <w:b/>
                <w:i/>
                <w:iCs/>
              </w:rPr>
            </w:pPr>
            <w:r w:rsidRPr="00770ED3">
              <w:rPr>
                <w:b/>
              </w:rPr>
              <w:t xml:space="preserve">Minimalūs tiekėjų kvalifikacijos reikalavimai </w:t>
            </w:r>
            <w:r w:rsidRPr="00770ED3">
              <w:rPr>
                <w:sz w:val="20"/>
                <w:szCs w:val="20"/>
              </w:rPr>
              <w:t>(</w:t>
            </w:r>
            <w:r w:rsidRPr="00770ED3">
              <w:rPr>
                <w:i/>
                <w:iCs/>
                <w:sz w:val="20"/>
                <w:szCs w:val="20"/>
              </w:rPr>
              <w:t>jei taikoma</w:t>
            </w:r>
            <w:r w:rsidR="00C263D4">
              <w:rPr>
                <w:i/>
                <w:iCs/>
                <w:sz w:val="20"/>
                <w:szCs w:val="20"/>
              </w:rPr>
              <w:t xml:space="preserve">, </w:t>
            </w:r>
            <w:r w:rsidRPr="00770ED3">
              <w:rPr>
                <w:i/>
                <w:iCs/>
                <w:sz w:val="20"/>
                <w:szCs w:val="20"/>
              </w:rPr>
              <w:t>gali būti pateikta, kaip atskiras priedas</w:t>
            </w:r>
            <w:r>
              <w:rPr>
                <w:i/>
                <w:iCs/>
                <w:sz w:val="20"/>
                <w:szCs w:val="20"/>
              </w:rPr>
              <w:t>)</w:t>
            </w:r>
          </w:p>
        </w:tc>
        <w:tc>
          <w:tcPr>
            <w:tcW w:w="992" w:type="dxa"/>
            <w:tcBorders>
              <w:top w:val="single" w:sz="8" w:space="0" w:color="000000"/>
              <w:left w:val="single" w:sz="1" w:space="0" w:color="000000"/>
              <w:bottom w:val="single" w:sz="1" w:space="0" w:color="000000"/>
            </w:tcBorders>
            <w:vAlign w:val="center"/>
          </w:tcPr>
          <w:p w:rsidR="00CD782F" w:rsidRPr="00770ED3" w:rsidRDefault="00CD782F" w:rsidP="00FF7EC6">
            <w:pPr>
              <w:snapToGrid w:val="0"/>
              <w:jc w:val="center"/>
              <w:rPr>
                <w:b/>
              </w:rPr>
            </w:pPr>
            <w:r w:rsidRPr="00770ED3">
              <w:rPr>
                <w:b/>
              </w:rPr>
              <w:t>Kiekis</w:t>
            </w:r>
            <w:r>
              <w:rPr>
                <w:b/>
              </w:rPr>
              <w:t xml:space="preserve"> </w:t>
            </w:r>
            <w:r w:rsidRPr="00770ED3">
              <w:rPr>
                <w:b/>
              </w:rPr>
              <w:t>(vnt.)</w:t>
            </w:r>
          </w:p>
        </w:tc>
        <w:tc>
          <w:tcPr>
            <w:tcW w:w="1559" w:type="dxa"/>
            <w:tcBorders>
              <w:top w:val="single" w:sz="8" w:space="0" w:color="000000"/>
              <w:left w:val="single" w:sz="1" w:space="0" w:color="000000"/>
              <w:bottom w:val="single" w:sz="1" w:space="0" w:color="000000"/>
            </w:tcBorders>
            <w:vAlign w:val="center"/>
          </w:tcPr>
          <w:p w:rsidR="00CD782F" w:rsidRPr="00770ED3" w:rsidRDefault="00CD782F" w:rsidP="00FF7EC6">
            <w:pPr>
              <w:snapToGrid w:val="0"/>
              <w:jc w:val="center"/>
              <w:rPr>
                <w:b/>
              </w:rPr>
            </w:pPr>
            <w:r w:rsidRPr="00770ED3">
              <w:rPr>
                <w:b/>
              </w:rPr>
              <w:t>Numatoma kaina už vienetą,</w:t>
            </w:r>
          </w:p>
          <w:p w:rsidR="00CD782F" w:rsidRPr="00770ED3" w:rsidRDefault="00CD782F" w:rsidP="00FF7EC6">
            <w:pPr>
              <w:snapToGrid w:val="0"/>
              <w:jc w:val="center"/>
              <w:rPr>
                <w:b/>
              </w:rPr>
            </w:pPr>
            <w:r w:rsidRPr="00770ED3">
              <w:rPr>
                <w:b/>
              </w:rPr>
              <w:t>Eur (su PVM)</w:t>
            </w:r>
            <w:r w:rsidR="00A004FE">
              <w:rPr>
                <w:b/>
              </w:rPr>
              <w:t>*</w:t>
            </w:r>
          </w:p>
        </w:tc>
        <w:tc>
          <w:tcPr>
            <w:tcW w:w="1559" w:type="dxa"/>
            <w:tcBorders>
              <w:top w:val="single" w:sz="8" w:space="0" w:color="000000"/>
              <w:left w:val="single" w:sz="1" w:space="0" w:color="000000"/>
              <w:bottom w:val="single" w:sz="1" w:space="0" w:color="000000"/>
              <w:right w:val="single" w:sz="8" w:space="0" w:color="000000"/>
            </w:tcBorders>
            <w:vAlign w:val="center"/>
          </w:tcPr>
          <w:p w:rsidR="00CD782F" w:rsidRPr="00770ED3" w:rsidRDefault="00CD782F" w:rsidP="00FF7EC6">
            <w:pPr>
              <w:snapToGrid w:val="0"/>
              <w:jc w:val="center"/>
              <w:rPr>
                <w:b/>
              </w:rPr>
            </w:pPr>
            <w:r w:rsidRPr="00770ED3">
              <w:rPr>
                <w:b/>
              </w:rPr>
              <w:t>Numatom</w:t>
            </w:r>
            <w:r>
              <w:rPr>
                <w:b/>
              </w:rPr>
              <w:t>os sudaryti pirkimo sutarties vertė</w:t>
            </w:r>
            <w:r w:rsidRPr="00770ED3">
              <w:rPr>
                <w:b/>
              </w:rPr>
              <w:t>:</w:t>
            </w:r>
          </w:p>
          <w:p w:rsidR="00CD782F" w:rsidRPr="00770ED3" w:rsidRDefault="00CD782F" w:rsidP="00FF7EC6">
            <w:pPr>
              <w:snapToGrid w:val="0"/>
              <w:jc w:val="center"/>
              <w:rPr>
                <w:b/>
              </w:rPr>
            </w:pPr>
            <w:r w:rsidRPr="00770ED3">
              <w:rPr>
                <w:b/>
              </w:rPr>
              <w:t>iš viso Eur</w:t>
            </w:r>
          </w:p>
          <w:p w:rsidR="00CD782F" w:rsidRPr="00770ED3" w:rsidRDefault="00CD782F" w:rsidP="00FF7EC6">
            <w:pPr>
              <w:jc w:val="center"/>
              <w:rPr>
                <w:b/>
              </w:rPr>
            </w:pPr>
            <w:r w:rsidRPr="00770ED3">
              <w:rPr>
                <w:b/>
              </w:rPr>
              <w:t>(su PVM)</w:t>
            </w:r>
            <w:r w:rsidR="00A004FE">
              <w:rPr>
                <w:b/>
              </w:rPr>
              <w:t>*</w:t>
            </w:r>
          </w:p>
        </w:tc>
      </w:tr>
      <w:tr w:rsidR="00CD782F" w:rsidRPr="0020665B" w:rsidTr="00FF7EC6">
        <w:tc>
          <w:tcPr>
            <w:tcW w:w="709" w:type="dxa"/>
            <w:tcBorders>
              <w:left w:val="single" w:sz="8" w:space="0" w:color="000000"/>
              <w:bottom w:val="single" w:sz="1" w:space="0" w:color="000000"/>
            </w:tcBorders>
            <w:vAlign w:val="center"/>
          </w:tcPr>
          <w:p w:rsidR="00CD782F" w:rsidRPr="0020665B" w:rsidRDefault="00CD782F" w:rsidP="00FF7EC6">
            <w:pPr>
              <w:snapToGrid w:val="0"/>
              <w:jc w:val="center"/>
              <w:rPr>
                <w:sz w:val="20"/>
                <w:szCs w:val="20"/>
              </w:rPr>
            </w:pPr>
            <w:r w:rsidRPr="0020665B">
              <w:rPr>
                <w:sz w:val="20"/>
                <w:szCs w:val="20"/>
              </w:rPr>
              <w:t>1</w:t>
            </w:r>
          </w:p>
        </w:tc>
        <w:tc>
          <w:tcPr>
            <w:tcW w:w="1560" w:type="dxa"/>
            <w:tcBorders>
              <w:left w:val="single" w:sz="1" w:space="0" w:color="000000"/>
              <w:bottom w:val="single" w:sz="1" w:space="0" w:color="000000"/>
            </w:tcBorders>
            <w:vAlign w:val="center"/>
          </w:tcPr>
          <w:p w:rsidR="00CD782F" w:rsidRPr="0020665B" w:rsidRDefault="00CD782F" w:rsidP="00FF7EC6">
            <w:pPr>
              <w:snapToGrid w:val="0"/>
              <w:jc w:val="center"/>
              <w:rPr>
                <w:sz w:val="20"/>
                <w:szCs w:val="20"/>
              </w:rPr>
            </w:pPr>
            <w:r w:rsidRPr="0020665B">
              <w:rPr>
                <w:sz w:val="20"/>
                <w:szCs w:val="20"/>
              </w:rPr>
              <w:t>2</w:t>
            </w:r>
          </w:p>
        </w:tc>
        <w:tc>
          <w:tcPr>
            <w:tcW w:w="1842" w:type="dxa"/>
            <w:tcBorders>
              <w:left w:val="single" w:sz="1" w:space="0" w:color="000000"/>
              <w:bottom w:val="single" w:sz="1" w:space="0" w:color="000000"/>
            </w:tcBorders>
            <w:vAlign w:val="center"/>
          </w:tcPr>
          <w:p w:rsidR="00CD782F" w:rsidRPr="0020665B" w:rsidRDefault="00CD782F" w:rsidP="00FF7EC6">
            <w:pPr>
              <w:snapToGrid w:val="0"/>
              <w:jc w:val="center"/>
              <w:rPr>
                <w:sz w:val="20"/>
                <w:szCs w:val="20"/>
              </w:rPr>
            </w:pPr>
            <w:r w:rsidRPr="0020665B">
              <w:rPr>
                <w:sz w:val="20"/>
                <w:szCs w:val="20"/>
              </w:rPr>
              <w:t>3</w:t>
            </w:r>
          </w:p>
        </w:tc>
        <w:tc>
          <w:tcPr>
            <w:tcW w:w="1702" w:type="dxa"/>
            <w:tcBorders>
              <w:left w:val="single" w:sz="1" w:space="0" w:color="000000"/>
              <w:bottom w:val="single" w:sz="1" w:space="0" w:color="000000"/>
            </w:tcBorders>
            <w:vAlign w:val="center"/>
          </w:tcPr>
          <w:p w:rsidR="00CD782F" w:rsidRPr="0020665B" w:rsidRDefault="00CD782F" w:rsidP="00FF7EC6">
            <w:pPr>
              <w:snapToGrid w:val="0"/>
              <w:jc w:val="center"/>
              <w:rPr>
                <w:sz w:val="20"/>
                <w:szCs w:val="20"/>
              </w:rPr>
            </w:pPr>
            <w:r w:rsidRPr="0020665B">
              <w:rPr>
                <w:sz w:val="20"/>
                <w:szCs w:val="20"/>
              </w:rPr>
              <w:t>4</w:t>
            </w:r>
          </w:p>
        </w:tc>
        <w:tc>
          <w:tcPr>
            <w:tcW w:w="992" w:type="dxa"/>
            <w:tcBorders>
              <w:left w:val="single" w:sz="1" w:space="0" w:color="000000"/>
              <w:bottom w:val="single" w:sz="1" w:space="0" w:color="000000"/>
            </w:tcBorders>
            <w:vAlign w:val="center"/>
          </w:tcPr>
          <w:p w:rsidR="00CD782F" w:rsidRPr="0020665B" w:rsidRDefault="00CD782F" w:rsidP="00FF7EC6">
            <w:pPr>
              <w:snapToGrid w:val="0"/>
              <w:jc w:val="center"/>
              <w:rPr>
                <w:sz w:val="20"/>
                <w:szCs w:val="20"/>
              </w:rPr>
            </w:pPr>
            <w:r w:rsidRPr="0020665B">
              <w:rPr>
                <w:sz w:val="20"/>
                <w:szCs w:val="20"/>
              </w:rPr>
              <w:t>5</w:t>
            </w:r>
          </w:p>
        </w:tc>
        <w:tc>
          <w:tcPr>
            <w:tcW w:w="1559" w:type="dxa"/>
            <w:tcBorders>
              <w:left w:val="single" w:sz="1" w:space="0" w:color="000000"/>
              <w:bottom w:val="single" w:sz="1" w:space="0" w:color="000000"/>
            </w:tcBorders>
            <w:vAlign w:val="center"/>
          </w:tcPr>
          <w:p w:rsidR="00CD782F" w:rsidRPr="0020665B" w:rsidRDefault="00CD782F" w:rsidP="00FF7EC6">
            <w:pPr>
              <w:snapToGrid w:val="0"/>
              <w:jc w:val="center"/>
              <w:rPr>
                <w:sz w:val="20"/>
                <w:szCs w:val="20"/>
              </w:rPr>
            </w:pPr>
            <w:r w:rsidRPr="0020665B">
              <w:rPr>
                <w:sz w:val="20"/>
                <w:szCs w:val="20"/>
              </w:rPr>
              <w:t>6</w:t>
            </w:r>
          </w:p>
        </w:tc>
        <w:tc>
          <w:tcPr>
            <w:tcW w:w="1559" w:type="dxa"/>
            <w:tcBorders>
              <w:left w:val="single" w:sz="1" w:space="0" w:color="000000"/>
              <w:bottom w:val="single" w:sz="1" w:space="0" w:color="000000"/>
              <w:right w:val="single" w:sz="8" w:space="0" w:color="000000"/>
            </w:tcBorders>
            <w:vAlign w:val="center"/>
          </w:tcPr>
          <w:p w:rsidR="00CD782F" w:rsidRPr="0020665B" w:rsidRDefault="00CD782F" w:rsidP="00FF7EC6">
            <w:pPr>
              <w:snapToGrid w:val="0"/>
              <w:jc w:val="center"/>
              <w:rPr>
                <w:sz w:val="20"/>
                <w:szCs w:val="20"/>
              </w:rPr>
            </w:pPr>
            <w:r w:rsidRPr="0020665B">
              <w:rPr>
                <w:sz w:val="20"/>
                <w:szCs w:val="20"/>
              </w:rPr>
              <w:t>7</w:t>
            </w:r>
          </w:p>
        </w:tc>
      </w:tr>
      <w:tr w:rsidR="00CD782F" w:rsidRPr="0020665B" w:rsidTr="00FF7EC6">
        <w:tc>
          <w:tcPr>
            <w:tcW w:w="709" w:type="dxa"/>
            <w:tcBorders>
              <w:left w:val="single" w:sz="8" w:space="0" w:color="000000"/>
              <w:bottom w:val="single" w:sz="1" w:space="0" w:color="000000"/>
            </w:tcBorders>
            <w:vAlign w:val="center"/>
          </w:tcPr>
          <w:p w:rsidR="00CD782F" w:rsidRPr="0020665B" w:rsidRDefault="00CD782F" w:rsidP="00CD782F">
            <w:pPr>
              <w:pStyle w:val="Sraopastraipa"/>
              <w:numPr>
                <w:ilvl w:val="0"/>
                <w:numId w:val="9"/>
              </w:numPr>
              <w:suppressAutoHyphens/>
              <w:snapToGrid w:val="0"/>
              <w:spacing w:before="0" w:beforeAutospacing="0" w:after="0" w:afterAutospacing="0" w:line="360" w:lineRule="auto"/>
              <w:ind w:left="74" w:firstLine="0"/>
              <w:contextualSpacing/>
              <w:jc w:val="center"/>
            </w:pPr>
          </w:p>
        </w:tc>
        <w:tc>
          <w:tcPr>
            <w:tcW w:w="1560" w:type="dxa"/>
            <w:tcBorders>
              <w:left w:val="single" w:sz="1" w:space="0" w:color="000000"/>
              <w:bottom w:val="single" w:sz="1" w:space="0" w:color="000000"/>
            </w:tcBorders>
            <w:shd w:val="clear" w:color="auto" w:fill="F2F2F2" w:themeFill="background1" w:themeFillShade="F2"/>
            <w:vAlign w:val="center"/>
          </w:tcPr>
          <w:p w:rsidR="00CD782F" w:rsidRPr="0020665B" w:rsidRDefault="00CD782F" w:rsidP="00FF7EC6">
            <w:pPr>
              <w:snapToGrid w:val="0"/>
              <w:spacing w:line="360" w:lineRule="auto"/>
              <w:jc w:val="both"/>
            </w:pPr>
          </w:p>
        </w:tc>
        <w:tc>
          <w:tcPr>
            <w:tcW w:w="1842" w:type="dxa"/>
            <w:tcBorders>
              <w:left w:val="single" w:sz="1" w:space="0" w:color="000000"/>
              <w:bottom w:val="single" w:sz="1" w:space="0" w:color="000000"/>
            </w:tcBorders>
            <w:shd w:val="clear" w:color="auto" w:fill="F2F2F2" w:themeFill="background1" w:themeFillShade="F2"/>
            <w:vAlign w:val="center"/>
          </w:tcPr>
          <w:p w:rsidR="00CD782F" w:rsidRPr="0020665B" w:rsidRDefault="00CD782F" w:rsidP="00FF7EC6">
            <w:pPr>
              <w:snapToGrid w:val="0"/>
              <w:spacing w:line="360" w:lineRule="auto"/>
              <w:jc w:val="both"/>
            </w:pPr>
          </w:p>
        </w:tc>
        <w:tc>
          <w:tcPr>
            <w:tcW w:w="1702" w:type="dxa"/>
            <w:tcBorders>
              <w:left w:val="single" w:sz="1" w:space="0" w:color="000000"/>
              <w:bottom w:val="single" w:sz="1" w:space="0" w:color="000000"/>
            </w:tcBorders>
            <w:shd w:val="clear" w:color="auto" w:fill="F2F2F2" w:themeFill="background1" w:themeFillShade="F2"/>
            <w:vAlign w:val="center"/>
          </w:tcPr>
          <w:p w:rsidR="00CD782F" w:rsidRPr="0020665B" w:rsidRDefault="00CD782F" w:rsidP="00FF7EC6">
            <w:pPr>
              <w:snapToGrid w:val="0"/>
              <w:spacing w:line="360" w:lineRule="auto"/>
              <w:jc w:val="both"/>
            </w:pPr>
          </w:p>
        </w:tc>
        <w:tc>
          <w:tcPr>
            <w:tcW w:w="992" w:type="dxa"/>
            <w:tcBorders>
              <w:left w:val="single" w:sz="1" w:space="0" w:color="000000"/>
              <w:bottom w:val="single" w:sz="1" w:space="0" w:color="000000"/>
            </w:tcBorders>
            <w:shd w:val="clear" w:color="auto" w:fill="F2F2F2" w:themeFill="background1" w:themeFillShade="F2"/>
            <w:vAlign w:val="center"/>
          </w:tcPr>
          <w:p w:rsidR="00CD782F" w:rsidRPr="0020665B" w:rsidRDefault="00CD782F" w:rsidP="00FF7EC6">
            <w:pPr>
              <w:snapToGrid w:val="0"/>
              <w:spacing w:line="360" w:lineRule="auto"/>
              <w:jc w:val="center"/>
            </w:pPr>
          </w:p>
        </w:tc>
        <w:tc>
          <w:tcPr>
            <w:tcW w:w="1559" w:type="dxa"/>
            <w:tcBorders>
              <w:left w:val="single" w:sz="1" w:space="0" w:color="000000"/>
              <w:bottom w:val="single" w:sz="1" w:space="0" w:color="000000"/>
            </w:tcBorders>
            <w:shd w:val="clear" w:color="auto" w:fill="F2F2F2" w:themeFill="background1" w:themeFillShade="F2"/>
            <w:vAlign w:val="center"/>
          </w:tcPr>
          <w:p w:rsidR="00CD782F" w:rsidRPr="0020665B" w:rsidRDefault="00CD782F" w:rsidP="00FF7EC6">
            <w:pPr>
              <w:snapToGrid w:val="0"/>
              <w:spacing w:line="360" w:lineRule="auto"/>
              <w:jc w:val="center"/>
            </w:pPr>
          </w:p>
        </w:tc>
        <w:tc>
          <w:tcPr>
            <w:tcW w:w="1559" w:type="dxa"/>
            <w:tcBorders>
              <w:left w:val="single" w:sz="1" w:space="0" w:color="000000"/>
              <w:bottom w:val="single" w:sz="1" w:space="0" w:color="000000"/>
              <w:right w:val="single" w:sz="8" w:space="0" w:color="000000"/>
            </w:tcBorders>
            <w:shd w:val="clear" w:color="auto" w:fill="F2F2F2" w:themeFill="background1" w:themeFillShade="F2"/>
            <w:vAlign w:val="center"/>
          </w:tcPr>
          <w:p w:rsidR="00CD782F" w:rsidRPr="0020665B" w:rsidRDefault="00CD782F" w:rsidP="00FF7EC6">
            <w:pPr>
              <w:snapToGrid w:val="0"/>
              <w:spacing w:line="360" w:lineRule="auto"/>
              <w:jc w:val="center"/>
            </w:pPr>
          </w:p>
        </w:tc>
      </w:tr>
      <w:tr w:rsidR="00CD782F" w:rsidRPr="0020665B" w:rsidTr="00FF7EC6">
        <w:tc>
          <w:tcPr>
            <w:tcW w:w="709" w:type="dxa"/>
            <w:tcBorders>
              <w:left w:val="single" w:sz="8" w:space="0" w:color="000000"/>
              <w:bottom w:val="single" w:sz="1" w:space="0" w:color="000000"/>
            </w:tcBorders>
            <w:vAlign w:val="center"/>
          </w:tcPr>
          <w:p w:rsidR="00CD782F" w:rsidRPr="0020665B" w:rsidRDefault="00CD782F" w:rsidP="00CD782F">
            <w:pPr>
              <w:pStyle w:val="Sraopastraipa"/>
              <w:numPr>
                <w:ilvl w:val="0"/>
                <w:numId w:val="9"/>
              </w:numPr>
              <w:suppressAutoHyphens/>
              <w:snapToGrid w:val="0"/>
              <w:spacing w:before="0" w:beforeAutospacing="0" w:after="0" w:afterAutospacing="0" w:line="360" w:lineRule="auto"/>
              <w:ind w:left="74" w:firstLine="0"/>
              <w:contextualSpacing/>
              <w:jc w:val="center"/>
            </w:pPr>
          </w:p>
        </w:tc>
        <w:tc>
          <w:tcPr>
            <w:tcW w:w="1560" w:type="dxa"/>
            <w:tcBorders>
              <w:left w:val="single" w:sz="1" w:space="0" w:color="000000"/>
              <w:bottom w:val="single" w:sz="1" w:space="0" w:color="000000"/>
            </w:tcBorders>
            <w:shd w:val="clear" w:color="auto" w:fill="F2F2F2" w:themeFill="background1" w:themeFillShade="F2"/>
            <w:vAlign w:val="center"/>
          </w:tcPr>
          <w:p w:rsidR="00CD782F" w:rsidRPr="0020665B" w:rsidRDefault="00CD782F" w:rsidP="00FF7EC6">
            <w:pPr>
              <w:snapToGrid w:val="0"/>
              <w:spacing w:line="360" w:lineRule="auto"/>
              <w:jc w:val="both"/>
            </w:pPr>
          </w:p>
        </w:tc>
        <w:tc>
          <w:tcPr>
            <w:tcW w:w="1842" w:type="dxa"/>
            <w:tcBorders>
              <w:left w:val="single" w:sz="1" w:space="0" w:color="000000"/>
              <w:bottom w:val="single" w:sz="1" w:space="0" w:color="000000"/>
            </w:tcBorders>
            <w:shd w:val="clear" w:color="auto" w:fill="F2F2F2" w:themeFill="background1" w:themeFillShade="F2"/>
            <w:vAlign w:val="center"/>
          </w:tcPr>
          <w:p w:rsidR="00CD782F" w:rsidRPr="0020665B" w:rsidRDefault="00CD782F" w:rsidP="00FF7EC6">
            <w:pPr>
              <w:snapToGrid w:val="0"/>
              <w:spacing w:line="360" w:lineRule="auto"/>
              <w:jc w:val="both"/>
            </w:pPr>
          </w:p>
        </w:tc>
        <w:tc>
          <w:tcPr>
            <w:tcW w:w="1702" w:type="dxa"/>
            <w:tcBorders>
              <w:left w:val="single" w:sz="1" w:space="0" w:color="000000"/>
              <w:bottom w:val="single" w:sz="1" w:space="0" w:color="000000"/>
            </w:tcBorders>
            <w:shd w:val="clear" w:color="auto" w:fill="F2F2F2" w:themeFill="background1" w:themeFillShade="F2"/>
            <w:vAlign w:val="center"/>
          </w:tcPr>
          <w:p w:rsidR="00CD782F" w:rsidRPr="0020665B" w:rsidRDefault="00CD782F" w:rsidP="00FF7EC6">
            <w:pPr>
              <w:snapToGrid w:val="0"/>
              <w:spacing w:line="360" w:lineRule="auto"/>
              <w:jc w:val="both"/>
            </w:pPr>
          </w:p>
        </w:tc>
        <w:tc>
          <w:tcPr>
            <w:tcW w:w="992" w:type="dxa"/>
            <w:tcBorders>
              <w:left w:val="single" w:sz="1" w:space="0" w:color="000000"/>
              <w:bottom w:val="single" w:sz="1" w:space="0" w:color="000000"/>
            </w:tcBorders>
            <w:shd w:val="clear" w:color="auto" w:fill="F2F2F2" w:themeFill="background1" w:themeFillShade="F2"/>
            <w:vAlign w:val="center"/>
          </w:tcPr>
          <w:p w:rsidR="00CD782F" w:rsidRPr="0020665B" w:rsidRDefault="00CD782F" w:rsidP="00FF7EC6">
            <w:pPr>
              <w:snapToGrid w:val="0"/>
              <w:spacing w:line="360" w:lineRule="auto"/>
              <w:jc w:val="center"/>
            </w:pPr>
          </w:p>
        </w:tc>
        <w:tc>
          <w:tcPr>
            <w:tcW w:w="1559" w:type="dxa"/>
            <w:tcBorders>
              <w:left w:val="single" w:sz="1" w:space="0" w:color="000000"/>
              <w:bottom w:val="single" w:sz="1" w:space="0" w:color="000000"/>
            </w:tcBorders>
            <w:shd w:val="clear" w:color="auto" w:fill="F2F2F2" w:themeFill="background1" w:themeFillShade="F2"/>
            <w:vAlign w:val="center"/>
          </w:tcPr>
          <w:p w:rsidR="00CD782F" w:rsidRPr="0020665B" w:rsidRDefault="00CD782F" w:rsidP="00FF7EC6">
            <w:pPr>
              <w:snapToGrid w:val="0"/>
              <w:spacing w:line="360" w:lineRule="auto"/>
              <w:jc w:val="center"/>
            </w:pPr>
          </w:p>
        </w:tc>
        <w:tc>
          <w:tcPr>
            <w:tcW w:w="1559" w:type="dxa"/>
            <w:tcBorders>
              <w:left w:val="single" w:sz="1" w:space="0" w:color="000000"/>
              <w:bottom w:val="single" w:sz="1" w:space="0" w:color="000000"/>
              <w:right w:val="single" w:sz="8" w:space="0" w:color="000000"/>
            </w:tcBorders>
            <w:shd w:val="clear" w:color="auto" w:fill="F2F2F2" w:themeFill="background1" w:themeFillShade="F2"/>
            <w:vAlign w:val="center"/>
          </w:tcPr>
          <w:p w:rsidR="00CD782F" w:rsidRPr="0020665B" w:rsidRDefault="00CD782F" w:rsidP="00FF7EC6">
            <w:pPr>
              <w:snapToGrid w:val="0"/>
              <w:spacing w:line="360" w:lineRule="auto"/>
              <w:jc w:val="center"/>
            </w:pPr>
          </w:p>
        </w:tc>
      </w:tr>
      <w:tr w:rsidR="00CD782F" w:rsidRPr="0020665B" w:rsidTr="00FF7EC6">
        <w:tc>
          <w:tcPr>
            <w:tcW w:w="709" w:type="dxa"/>
            <w:tcBorders>
              <w:left w:val="single" w:sz="8" w:space="0" w:color="000000"/>
              <w:bottom w:val="single" w:sz="1" w:space="0" w:color="000000"/>
            </w:tcBorders>
            <w:vAlign w:val="center"/>
          </w:tcPr>
          <w:p w:rsidR="00CD782F" w:rsidRPr="0020665B" w:rsidRDefault="00CD782F" w:rsidP="00CD782F">
            <w:pPr>
              <w:pStyle w:val="Sraopastraipa"/>
              <w:numPr>
                <w:ilvl w:val="0"/>
                <w:numId w:val="9"/>
              </w:numPr>
              <w:suppressAutoHyphens/>
              <w:snapToGrid w:val="0"/>
              <w:spacing w:before="0" w:beforeAutospacing="0" w:after="0" w:afterAutospacing="0" w:line="360" w:lineRule="auto"/>
              <w:ind w:left="74" w:firstLine="0"/>
              <w:contextualSpacing/>
              <w:jc w:val="center"/>
            </w:pPr>
          </w:p>
        </w:tc>
        <w:tc>
          <w:tcPr>
            <w:tcW w:w="1560" w:type="dxa"/>
            <w:tcBorders>
              <w:left w:val="single" w:sz="1" w:space="0" w:color="000000"/>
              <w:bottom w:val="single" w:sz="1" w:space="0" w:color="000000"/>
            </w:tcBorders>
            <w:shd w:val="clear" w:color="auto" w:fill="F2F2F2" w:themeFill="background1" w:themeFillShade="F2"/>
            <w:vAlign w:val="center"/>
          </w:tcPr>
          <w:p w:rsidR="00CD782F" w:rsidRPr="0020665B" w:rsidRDefault="00CD782F" w:rsidP="00FF7EC6">
            <w:pPr>
              <w:snapToGrid w:val="0"/>
              <w:spacing w:line="360" w:lineRule="auto"/>
              <w:jc w:val="both"/>
            </w:pPr>
          </w:p>
        </w:tc>
        <w:tc>
          <w:tcPr>
            <w:tcW w:w="1842" w:type="dxa"/>
            <w:tcBorders>
              <w:left w:val="single" w:sz="1" w:space="0" w:color="000000"/>
              <w:bottom w:val="single" w:sz="1" w:space="0" w:color="000000"/>
            </w:tcBorders>
            <w:shd w:val="clear" w:color="auto" w:fill="F2F2F2" w:themeFill="background1" w:themeFillShade="F2"/>
            <w:vAlign w:val="center"/>
          </w:tcPr>
          <w:p w:rsidR="00CD782F" w:rsidRPr="0020665B" w:rsidRDefault="00CD782F" w:rsidP="00FF7EC6">
            <w:pPr>
              <w:snapToGrid w:val="0"/>
              <w:spacing w:line="360" w:lineRule="auto"/>
              <w:jc w:val="both"/>
            </w:pPr>
          </w:p>
        </w:tc>
        <w:tc>
          <w:tcPr>
            <w:tcW w:w="1702" w:type="dxa"/>
            <w:tcBorders>
              <w:left w:val="single" w:sz="1" w:space="0" w:color="000000"/>
              <w:bottom w:val="single" w:sz="1" w:space="0" w:color="000000"/>
            </w:tcBorders>
            <w:shd w:val="clear" w:color="auto" w:fill="F2F2F2" w:themeFill="background1" w:themeFillShade="F2"/>
            <w:vAlign w:val="center"/>
          </w:tcPr>
          <w:p w:rsidR="00CD782F" w:rsidRPr="0020665B" w:rsidRDefault="00CD782F" w:rsidP="00FF7EC6">
            <w:pPr>
              <w:snapToGrid w:val="0"/>
              <w:spacing w:line="360" w:lineRule="auto"/>
              <w:jc w:val="both"/>
            </w:pPr>
          </w:p>
        </w:tc>
        <w:tc>
          <w:tcPr>
            <w:tcW w:w="992" w:type="dxa"/>
            <w:tcBorders>
              <w:left w:val="single" w:sz="1" w:space="0" w:color="000000"/>
              <w:bottom w:val="single" w:sz="1" w:space="0" w:color="000000"/>
            </w:tcBorders>
            <w:shd w:val="clear" w:color="auto" w:fill="F2F2F2" w:themeFill="background1" w:themeFillShade="F2"/>
            <w:vAlign w:val="center"/>
          </w:tcPr>
          <w:p w:rsidR="00CD782F" w:rsidRPr="0020665B" w:rsidRDefault="00CD782F" w:rsidP="00FF7EC6">
            <w:pPr>
              <w:snapToGrid w:val="0"/>
              <w:spacing w:line="360" w:lineRule="auto"/>
              <w:jc w:val="center"/>
            </w:pPr>
          </w:p>
        </w:tc>
        <w:tc>
          <w:tcPr>
            <w:tcW w:w="1559" w:type="dxa"/>
            <w:tcBorders>
              <w:left w:val="single" w:sz="1" w:space="0" w:color="000000"/>
              <w:bottom w:val="single" w:sz="1" w:space="0" w:color="000000"/>
            </w:tcBorders>
            <w:shd w:val="clear" w:color="auto" w:fill="F2F2F2" w:themeFill="background1" w:themeFillShade="F2"/>
            <w:vAlign w:val="center"/>
          </w:tcPr>
          <w:p w:rsidR="00CD782F" w:rsidRPr="0020665B" w:rsidRDefault="00CD782F" w:rsidP="00FF7EC6">
            <w:pPr>
              <w:snapToGrid w:val="0"/>
              <w:spacing w:line="360" w:lineRule="auto"/>
              <w:jc w:val="center"/>
            </w:pPr>
          </w:p>
        </w:tc>
        <w:tc>
          <w:tcPr>
            <w:tcW w:w="1559" w:type="dxa"/>
            <w:tcBorders>
              <w:left w:val="single" w:sz="1" w:space="0" w:color="000000"/>
              <w:bottom w:val="single" w:sz="1" w:space="0" w:color="000000"/>
              <w:right w:val="single" w:sz="8" w:space="0" w:color="000000"/>
            </w:tcBorders>
            <w:shd w:val="clear" w:color="auto" w:fill="F2F2F2" w:themeFill="background1" w:themeFillShade="F2"/>
            <w:vAlign w:val="center"/>
          </w:tcPr>
          <w:p w:rsidR="00CD782F" w:rsidRPr="0020665B" w:rsidRDefault="00CD782F" w:rsidP="00FF7EC6">
            <w:pPr>
              <w:snapToGrid w:val="0"/>
              <w:spacing w:line="360" w:lineRule="auto"/>
              <w:jc w:val="center"/>
            </w:pPr>
          </w:p>
        </w:tc>
      </w:tr>
      <w:tr w:rsidR="00CD782F" w:rsidRPr="0020665B" w:rsidTr="00FF7EC6">
        <w:trPr>
          <w:trHeight w:val="167"/>
        </w:trPr>
        <w:tc>
          <w:tcPr>
            <w:tcW w:w="8364" w:type="dxa"/>
            <w:gridSpan w:val="6"/>
            <w:tcBorders>
              <w:top w:val="single" w:sz="1" w:space="0" w:color="000000"/>
              <w:left w:val="single" w:sz="8" w:space="0" w:color="000000"/>
              <w:bottom w:val="single" w:sz="8" w:space="0" w:color="000000"/>
            </w:tcBorders>
            <w:vAlign w:val="center"/>
          </w:tcPr>
          <w:p w:rsidR="00CD782F" w:rsidRPr="0020665B" w:rsidRDefault="00CD782F" w:rsidP="00FF7EC6">
            <w:pPr>
              <w:snapToGrid w:val="0"/>
              <w:spacing w:line="360" w:lineRule="auto"/>
              <w:ind w:firstLine="567"/>
              <w:jc w:val="right"/>
            </w:pPr>
            <w:r w:rsidRPr="0020665B">
              <w:t>Iš viso:</w:t>
            </w:r>
          </w:p>
        </w:tc>
        <w:tc>
          <w:tcPr>
            <w:tcW w:w="1559" w:type="dxa"/>
            <w:tcBorders>
              <w:top w:val="single" w:sz="1" w:space="0" w:color="000000"/>
              <w:left w:val="single" w:sz="1" w:space="0" w:color="000000"/>
              <w:bottom w:val="single" w:sz="8" w:space="0" w:color="000000"/>
              <w:right w:val="single" w:sz="8" w:space="0" w:color="000000"/>
            </w:tcBorders>
            <w:shd w:val="clear" w:color="auto" w:fill="F2F2F2" w:themeFill="background1" w:themeFillShade="F2"/>
            <w:vAlign w:val="center"/>
          </w:tcPr>
          <w:p w:rsidR="00CD782F" w:rsidRPr="0020665B" w:rsidRDefault="00CD782F" w:rsidP="00FF7EC6">
            <w:pPr>
              <w:snapToGrid w:val="0"/>
              <w:spacing w:line="360" w:lineRule="auto"/>
              <w:ind w:firstLine="567"/>
              <w:jc w:val="center"/>
            </w:pPr>
          </w:p>
        </w:tc>
      </w:tr>
    </w:tbl>
    <w:p w:rsidR="00CD782F" w:rsidRDefault="00CD782F" w:rsidP="00CD782F">
      <w:pPr>
        <w:spacing w:line="360" w:lineRule="auto"/>
        <w:jc w:val="center"/>
        <w:rPr>
          <w:u w:val="single"/>
        </w:rPr>
      </w:pPr>
    </w:p>
    <w:p w:rsidR="00CD782F" w:rsidRDefault="00A004FE" w:rsidP="00CD782F">
      <w:pPr>
        <w:spacing w:line="360" w:lineRule="auto"/>
        <w:rPr>
          <w:sz w:val="22"/>
        </w:rPr>
      </w:pPr>
      <w:bookmarkStart w:id="25" w:name="OLE_LINK4"/>
      <w:bookmarkStart w:id="26" w:name="OLE_LINK5"/>
      <w:bookmarkStart w:id="27" w:name="OLE_LINK6"/>
      <w:r>
        <w:t>*</w:t>
      </w:r>
      <w:r w:rsidR="00CD782F" w:rsidRPr="00E50152">
        <w:fldChar w:fldCharType="begin">
          <w:ffData>
            <w:name w:val="Tikrinti7"/>
            <w:enabled/>
            <w:calcOnExit w:val="0"/>
            <w:checkBox>
              <w:sizeAuto/>
              <w:default w:val="0"/>
            </w:checkBox>
          </w:ffData>
        </w:fldChar>
      </w:r>
      <w:r w:rsidR="00CD782F" w:rsidRPr="00E50152">
        <w:rPr>
          <w:sz w:val="22"/>
        </w:rPr>
        <w:instrText xml:space="preserve"> FORMCHECKBOX </w:instrText>
      </w:r>
      <w:r w:rsidR="00AC59CF">
        <w:fldChar w:fldCharType="separate"/>
      </w:r>
      <w:r w:rsidR="00CD782F" w:rsidRPr="00E50152">
        <w:fldChar w:fldCharType="end"/>
      </w:r>
      <w:bookmarkEnd w:id="25"/>
      <w:bookmarkEnd w:id="26"/>
      <w:bookmarkEnd w:id="27"/>
      <w:r w:rsidR="00CD782F" w:rsidRPr="00E50152">
        <w:rPr>
          <w:sz w:val="22"/>
        </w:rPr>
        <w:t xml:space="preserve"> PVM netaikomas </w:t>
      </w:r>
    </w:p>
    <w:p w:rsidR="006B31EB" w:rsidRDefault="006B31EB" w:rsidP="00CD782F">
      <w:pPr>
        <w:spacing w:line="360" w:lineRule="auto"/>
        <w:rPr>
          <w:sz w:val="22"/>
        </w:rPr>
      </w:pPr>
    </w:p>
    <w:tbl>
      <w:tblPr>
        <w:tblStyle w:val="Lentelstinklelis"/>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425"/>
        <w:gridCol w:w="142"/>
        <w:gridCol w:w="37"/>
        <w:gridCol w:w="6908"/>
        <w:gridCol w:w="2127"/>
      </w:tblGrid>
      <w:tr w:rsidR="00AF548E" w:rsidRPr="00CD782F" w:rsidTr="00DD5516">
        <w:trPr>
          <w:trHeight w:val="559"/>
        </w:trPr>
        <w:tc>
          <w:tcPr>
            <w:tcW w:w="534" w:type="dxa"/>
            <w:vMerge w:val="restart"/>
          </w:tcPr>
          <w:p w:rsidR="00AF548E" w:rsidRPr="00CD782F" w:rsidRDefault="00AF548E" w:rsidP="00FF7EC6">
            <w:pPr>
              <w:spacing w:line="360" w:lineRule="auto"/>
              <w:rPr>
                <w:rFonts w:ascii="Times New Roman" w:hAnsi="Times New Roman" w:cs="Times New Roman"/>
              </w:rPr>
            </w:pPr>
            <w:r>
              <w:rPr>
                <w:rFonts w:ascii="Times New Roman" w:hAnsi="Times New Roman" w:cs="Times New Roman"/>
              </w:rPr>
              <w:t>6</w:t>
            </w:r>
            <w:r w:rsidRPr="00CD782F">
              <w:rPr>
                <w:rFonts w:ascii="Times New Roman" w:hAnsi="Times New Roman" w:cs="Times New Roman"/>
              </w:rPr>
              <w:t xml:space="preserve">. </w:t>
            </w:r>
          </w:p>
        </w:tc>
        <w:tc>
          <w:tcPr>
            <w:tcW w:w="9639" w:type="dxa"/>
            <w:gridSpan w:val="5"/>
          </w:tcPr>
          <w:p w:rsidR="00AF548E" w:rsidRPr="00CD782F" w:rsidRDefault="00AF548E" w:rsidP="006A1013">
            <w:pPr>
              <w:rPr>
                <w:rFonts w:ascii="Times New Roman" w:hAnsi="Times New Roman" w:cs="Times New Roman"/>
              </w:rPr>
            </w:pPr>
            <w:r w:rsidRPr="00CD782F">
              <w:rPr>
                <w:rFonts w:ascii="Times New Roman" w:hAnsi="Times New Roman" w:cs="Times New Roman"/>
              </w:rPr>
              <w:t xml:space="preserve">PASIŪLYMŲ VERTINIMO KRITERIJUS </w:t>
            </w:r>
            <w:r w:rsidRPr="00CD782F">
              <w:rPr>
                <w:rFonts w:ascii="Times New Roman" w:hAnsi="Times New Roman" w:cs="Times New Roman"/>
                <w:i/>
                <w:sz w:val="20"/>
                <w:szCs w:val="20"/>
              </w:rPr>
              <w:t>(pažymėti, jei tai ekonominio naudingumo kriterijus, pateikti vertinimo kriterijus ir parametrus, jų lyginamuosius svorius ir vertinimo tvarką)</w:t>
            </w:r>
          </w:p>
        </w:tc>
      </w:tr>
      <w:tr w:rsidR="00AF548E" w:rsidRPr="00CD782F" w:rsidTr="00DD5516">
        <w:trPr>
          <w:trHeight w:val="290"/>
        </w:trPr>
        <w:tc>
          <w:tcPr>
            <w:tcW w:w="534" w:type="dxa"/>
            <w:vMerge/>
          </w:tcPr>
          <w:p w:rsidR="00AF548E" w:rsidRDefault="00AF548E" w:rsidP="00FF7EC6">
            <w:pPr>
              <w:spacing w:line="360" w:lineRule="auto"/>
            </w:pPr>
          </w:p>
        </w:tc>
        <w:tc>
          <w:tcPr>
            <w:tcW w:w="567" w:type="dxa"/>
            <w:gridSpan w:val="2"/>
          </w:tcPr>
          <w:p w:rsidR="00AF548E" w:rsidRPr="00CD782F" w:rsidRDefault="00AF548E" w:rsidP="00FF7EC6">
            <w:r w:rsidRPr="00CD782F">
              <w:fldChar w:fldCharType="begin">
                <w:ffData>
                  <w:name w:val="Tikrinti8"/>
                  <w:enabled/>
                  <w:calcOnExit w:val="0"/>
                  <w:checkBox>
                    <w:sizeAuto/>
                    <w:default w:val="0"/>
                  </w:checkBox>
                </w:ffData>
              </w:fldChar>
            </w:r>
            <w:r w:rsidRPr="00CD782F">
              <w:rPr>
                <w:rFonts w:ascii="Times New Roman" w:hAnsi="Times New Roman" w:cs="Times New Roman"/>
              </w:rPr>
              <w:instrText xml:space="preserve"> FORMCHECKBOX </w:instrText>
            </w:r>
            <w:r w:rsidR="00AC59CF">
              <w:fldChar w:fldCharType="separate"/>
            </w:r>
            <w:r w:rsidRPr="00CD782F">
              <w:fldChar w:fldCharType="end"/>
            </w:r>
          </w:p>
        </w:tc>
        <w:tc>
          <w:tcPr>
            <w:tcW w:w="9072" w:type="dxa"/>
            <w:gridSpan w:val="3"/>
          </w:tcPr>
          <w:p w:rsidR="00AF548E" w:rsidRPr="000176D3" w:rsidRDefault="00AF548E" w:rsidP="00FF7EC6">
            <w:pPr>
              <w:rPr>
                <w:rFonts w:ascii="Times New Roman" w:hAnsi="Times New Roman" w:cs="Times New Roman"/>
              </w:rPr>
            </w:pPr>
            <w:r w:rsidRPr="000176D3">
              <w:rPr>
                <w:rFonts w:ascii="Times New Roman" w:hAnsi="Times New Roman" w:cs="Times New Roman"/>
              </w:rPr>
              <w:t>Mažiausia kaina</w:t>
            </w:r>
          </w:p>
        </w:tc>
      </w:tr>
      <w:tr w:rsidR="00AF548E" w:rsidRPr="00CD782F" w:rsidTr="00DD5516">
        <w:trPr>
          <w:trHeight w:val="280"/>
        </w:trPr>
        <w:tc>
          <w:tcPr>
            <w:tcW w:w="534" w:type="dxa"/>
            <w:vMerge/>
          </w:tcPr>
          <w:p w:rsidR="00AF548E" w:rsidRDefault="00AF548E" w:rsidP="00FF7EC6">
            <w:pPr>
              <w:spacing w:line="360" w:lineRule="auto"/>
            </w:pPr>
          </w:p>
        </w:tc>
        <w:tc>
          <w:tcPr>
            <w:tcW w:w="567" w:type="dxa"/>
            <w:gridSpan w:val="2"/>
          </w:tcPr>
          <w:p w:rsidR="00AF548E" w:rsidRPr="00CD782F" w:rsidRDefault="00AF548E" w:rsidP="00FF7EC6">
            <w:r w:rsidRPr="00CD782F">
              <w:fldChar w:fldCharType="begin">
                <w:ffData>
                  <w:name w:val="Tikrinti8"/>
                  <w:enabled/>
                  <w:calcOnExit w:val="0"/>
                  <w:checkBox>
                    <w:sizeAuto/>
                    <w:default w:val="0"/>
                  </w:checkBox>
                </w:ffData>
              </w:fldChar>
            </w:r>
            <w:r w:rsidRPr="00CD782F">
              <w:rPr>
                <w:rFonts w:ascii="Times New Roman" w:hAnsi="Times New Roman" w:cs="Times New Roman"/>
              </w:rPr>
              <w:instrText xml:space="preserve"> FORMCHECKBOX </w:instrText>
            </w:r>
            <w:r w:rsidR="00AC59CF">
              <w:fldChar w:fldCharType="separate"/>
            </w:r>
            <w:r w:rsidRPr="00CD782F">
              <w:fldChar w:fldCharType="end"/>
            </w:r>
          </w:p>
        </w:tc>
        <w:tc>
          <w:tcPr>
            <w:tcW w:w="9072" w:type="dxa"/>
            <w:gridSpan w:val="3"/>
          </w:tcPr>
          <w:p w:rsidR="00AF548E" w:rsidRPr="000176D3" w:rsidRDefault="00AF548E" w:rsidP="00FF7EC6">
            <w:pPr>
              <w:rPr>
                <w:rFonts w:ascii="Times New Roman" w:hAnsi="Times New Roman" w:cs="Times New Roman"/>
              </w:rPr>
            </w:pPr>
            <w:r w:rsidRPr="000176D3">
              <w:rPr>
                <w:rFonts w:ascii="Times New Roman" w:hAnsi="Times New Roman" w:cs="Times New Roman"/>
              </w:rPr>
              <w:t>Ekonominis naudingumas</w:t>
            </w:r>
          </w:p>
        </w:tc>
      </w:tr>
      <w:tr w:rsidR="00AF548E" w:rsidRPr="00CD782F" w:rsidTr="00DD5516">
        <w:trPr>
          <w:trHeight w:val="269"/>
        </w:trPr>
        <w:tc>
          <w:tcPr>
            <w:tcW w:w="534" w:type="dxa"/>
            <w:vMerge/>
          </w:tcPr>
          <w:p w:rsidR="00AF548E" w:rsidRDefault="00AF548E" w:rsidP="00FF7EC6">
            <w:pPr>
              <w:spacing w:line="360" w:lineRule="auto"/>
            </w:pPr>
          </w:p>
        </w:tc>
        <w:tc>
          <w:tcPr>
            <w:tcW w:w="9639" w:type="dxa"/>
            <w:gridSpan w:val="5"/>
            <w:shd w:val="clear" w:color="auto" w:fill="F2F2F2" w:themeFill="background1" w:themeFillShade="F2"/>
          </w:tcPr>
          <w:p w:rsidR="00AF548E" w:rsidRDefault="00AF548E" w:rsidP="00FF7EC6"/>
          <w:p w:rsidR="00B0397F" w:rsidRPr="00CD782F" w:rsidRDefault="00B0397F" w:rsidP="00FF7EC6"/>
        </w:tc>
      </w:tr>
      <w:tr w:rsidR="00936385" w:rsidRPr="00CD782F" w:rsidTr="00DD5516">
        <w:trPr>
          <w:trHeight w:val="373"/>
        </w:trPr>
        <w:tc>
          <w:tcPr>
            <w:tcW w:w="534" w:type="dxa"/>
            <w:vMerge w:val="restart"/>
          </w:tcPr>
          <w:p w:rsidR="00936385" w:rsidRPr="000176D3" w:rsidRDefault="00936385" w:rsidP="00FF7EC6">
            <w:pPr>
              <w:spacing w:line="360" w:lineRule="auto"/>
              <w:rPr>
                <w:rFonts w:ascii="Times New Roman" w:hAnsi="Times New Roman" w:cs="Times New Roman"/>
              </w:rPr>
            </w:pPr>
            <w:r w:rsidRPr="000176D3">
              <w:rPr>
                <w:rFonts w:ascii="Times New Roman" w:hAnsi="Times New Roman" w:cs="Times New Roman"/>
              </w:rPr>
              <w:t xml:space="preserve">7. </w:t>
            </w:r>
          </w:p>
        </w:tc>
        <w:tc>
          <w:tcPr>
            <w:tcW w:w="9639" w:type="dxa"/>
            <w:gridSpan w:val="5"/>
          </w:tcPr>
          <w:p w:rsidR="00936385" w:rsidRPr="000176D3" w:rsidRDefault="00936385" w:rsidP="00FF7EC6">
            <w:pPr>
              <w:rPr>
                <w:rFonts w:ascii="Times New Roman" w:hAnsi="Times New Roman" w:cs="Times New Roman"/>
              </w:rPr>
            </w:pPr>
            <w:r w:rsidRPr="000176D3">
              <w:rPr>
                <w:rFonts w:ascii="Times New Roman" w:hAnsi="Times New Roman" w:cs="Times New Roman"/>
              </w:rPr>
              <w:t>PIRKIMAS VYKDOMAS PER CPO</w:t>
            </w:r>
          </w:p>
        </w:tc>
      </w:tr>
      <w:tr w:rsidR="00936385" w:rsidRPr="00CD782F" w:rsidTr="00DD5516">
        <w:trPr>
          <w:trHeight w:val="307"/>
        </w:trPr>
        <w:tc>
          <w:tcPr>
            <w:tcW w:w="534" w:type="dxa"/>
            <w:vMerge/>
          </w:tcPr>
          <w:p w:rsidR="00936385" w:rsidRPr="00936385" w:rsidRDefault="00936385" w:rsidP="00FF7EC6">
            <w:pPr>
              <w:spacing w:line="360" w:lineRule="auto"/>
            </w:pPr>
          </w:p>
        </w:tc>
        <w:tc>
          <w:tcPr>
            <w:tcW w:w="425" w:type="dxa"/>
          </w:tcPr>
          <w:p w:rsidR="00936385" w:rsidRPr="000176D3" w:rsidRDefault="00936385" w:rsidP="00FF7EC6">
            <w:r w:rsidRPr="00CD782F">
              <w:fldChar w:fldCharType="begin">
                <w:ffData>
                  <w:name w:val="Tikrinti8"/>
                  <w:enabled/>
                  <w:calcOnExit w:val="0"/>
                  <w:checkBox>
                    <w:sizeAuto/>
                    <w:default w:val="0"/>
                  </w:checkBox>
                </w:ffData>
              </w:fldChar>
            </w:r>
            <w:r w:rsidRPr="00CD782F">
              <w:rPr>
                <w:rFonts w:ascii="Times New Roman" w:hAnsi="Times New Roman" w:cs="Times New Roman"/>
              </w:rPr>
              <w:instrText xml:space="preserve"> FORMCHECKBOX </w:instrText>
            </w:r>
            <w:r w:rsidR="00AC59CF">
              <w:fldChar w:fldCharType="separate"/>
            </w:r>
            <w:r w:rsidRPr="00CD782F">
              <w:fldChar w:fldCharType="end"/>
            </w:r>
          </w:p>
        </w:tc>
        <w:tc>
          <w:tcPr>
            <w:tcW w:w="9214" w:type="dxa"/>
            <w:gridSpan w:val="4"/>
          </w:tcPr>
          <w:p w:rsidR="00936385" w:rsidRPr="000176D3" w:rsidRDefault="00B155E6" w:rsidP="00B155E6">
            <w:pPr>
              <w:rPr>
                <w:rFonts w:ascii="Times New Roman" w:hAnsi="Times New Roman" w:cs="Times New Roman"/>
              </w:rPr>
            </w:pPr>
            <w:r w:rsidRPr="00AD27E9">
              <w:rPr>
                <w:rFonts w:ascii="Times New Roman" w:hAnsi="Times New Roman" w:cs="Times New Roman"/>
              </w:rPr>
              <w:t>Prek</w:t>
            </w:r>
            <w:r>
              <w:rPr>
                <w:rFonts w:ascii="Times New Roman" w:hAnsi="Times New Roman" w:cs="Times New Roman"/>
              </w:rPr>
              <w:t>ių</w:t>
            </w:r>
            <w:r w:rsidRPr="00AD27E9">
              <w:rPr>
                <w:rFonts w:ascii="Times New Roman" w:hAnsi="Times New Roman" w:cs="Times New Roman"/>
              </w:rPr>
              <w:t>, paslaug</w:t>
            </w:r>
            <w:r>
              <w:rPr>
                <w:rFonts w:ascii="Times New Roman" w:hAnsi="Times New Roman" w:cs="Times New Roman"/>
              </w:rPr>
              <w:t>ų</w:t>
            </w:r>
            <w:r w:rsidRPr="00AD27E9">
              <w:rPr>
                <w:rFonts w:ascii="Times New Roman" w:hAnsi="Times New Roman" w:cs="Times New Roman"/>
              </w:rPr>
              <w:t xml:space="preserve"> ar darb</w:t>
            </w:r>
            <w:r>
              <w:rPr>
                <w:rFonts w:ascii="Times New Roman" w:hAnsi="Times New Roman" w:cs="Times New Roman"/>
              </w:rPr>
              <w:t xml:space="preserve">ų nėra CPO </w:t>
            </w:r>
            <w:r w:rsidRPr="00AD27E9">
              <w:rPr>
                <w:rFonts w:ascii="Times New Roman" w:hAnsi="Times New Roman" w:cs="Times New Roman"/>
              </w:rPr>
              <w:t>kataloge</w:t>
            </w:r>
            <w:r>
              <w:rPr>
                <w:rFonts w:ascii="Times New Roman" w:hAnsi="Times New Roman" w:cs="Times New Roman"/>
              </w:rPr>
              <w:t xml:space="preserve"> </w:t>
            </w:r>
          </w:p>
        </w:tc>
      </w:tr>
      <w:tr w:rsidR="00936385" w:rsidRPr="00CD782F" w:rsidTr="00DD5516">
        <w:trPr>
          <w:trHeight w:val="269"/>
        </w:trPr>
        <w:tc>
          <w:tcPr>
            <w:tcW w:w="534" w:type="dxa"/>
            <w:vMerge/>
          </w:tcPr>
          <w:p w:rsidR="00936385" w:rsidRPr="00936385" w:rsidRDefault="00936385" w:rsidP="00FF7EC6">
            <w:pPr>
              <w:spacing w:line="360" w:lineRule="auto"/>
            </w:pPr>
          </w:p>
        </w:tc>
        <w:tc>
          <w:tcPr>
            <w:tcW w:w="425" w:type="dxa"/>
          </w:tcPr>
          <w:p w:rsidR="00936385" w:rsidRPr="000176D3" w:rsidRDefault="00936385" w:rsidP="00FF7EC6">
            <w:r w:rsidRPr="00CD782F">
              <w:fldChar w:fldCharType="begin">
                <w:ffData>
                  <w:name w:val="Tikrinti8"/>
                  <w:enabled/>
                  <w:calcOnExit w:val="0"/>
                  <w:checkBox>
                    <w:sizeAuto/>
                    <w:default w:val="0"/>
                  </w:checkBox>
                </w:ffData>
              </w:fldChar>
            </w:r>
            <w:r w:rsidRPr="00CD782F">
              <w:rPr>
                <w:rFonts w:ascii="Times New Roman" w:hAnsi="Times New Roman" w:cs="Times New Roman"/>
              </w:rPr>
              <w:instrText xml:space="preserve"> FORMCHECKBOX </w:instrText>
            </w:r>
            <w:r w:rsidR="00AC59CF">
              <w:fldChar w:fldCharType="separate"/>
            </w:r>
            <w:r w:rsidRPr="00CD782F">
              <w:fldChar w:fldCharType="end"/>
            </w:r>
          </w:p>
        </w:tc>
        <w:tc>
          <w:tcPr>
            <w:tcW w:w="9214" w:type="dxa"/>
            <w:gridSpan w:val="4"/>
          </w:tcPr>
          <w:p w:rsidR="00936385" w:rsidRPr="000176D3" w:rsidRDefault="00B155E6" w:rsidP="00B155E6">
            <w:pPr>
              <w:rPr>
                <w:rFonts w:ascii="Times New Roman" w:hAnsi="Times New Roman" w:cs="Times New Roman"/>
              </w:rPr>
            </w:pPr>
            <w:r>
              <w:rPr>
                <w:rFonts w:ascii="Times New Roman" w:hAnsi="Times New Roman" w:cs="Times New Roman"/>
              </w:rPr>
              <w:t>P</w:t>
            </w:r>
            <w:r w:rsidRPr="001B3D94">
              <w:rPr>
                <w:rFonts w:ascii="Times New Roman" w:hAnsi="Times New Roman" w:cs="Times New Roman"/>
              </w:rPr>
              <w:t>erkama per CPO</w:t>
            </w:r>
          </w:p>
        </w:tc>
      </w:tr>
      <w:tr w:rsidR="00936385" w:rsidRPr="00CD782F" w:rsidTr="00DD5516">
        <w:trPr>
          <w:trHeight w:val="233"/>
        </w:trPr>
        <w:tc>
          <w:tcPr>
            <w:tcW w:w="534" w:type="dxa"/>
            <w:vMerge/>
          </w:tcPr>
          <w:p w:rsidR="00936385" w:rsidRPr="00936385" w:rsidRDefault="00936385" w:rsidP="00FF7EC6">
            <w:pPr>
              <w:spacing w:line="360" w:lineRule="auto"/>
            </w:pPr>
          </w:p>
        </w:tc>
        <w:tc>
          <w:tcPr>
            <w:tcW w:w="425" w:type="dxa"/>
          </w:tcPr>
          <w:p w:rsidR="00936385" w:rsidRPr="000176D3" w:rsidRDefault="00936385" w:rsidP="00FF7EC6">
            <w:r w:rsidRPr="00CD782F">
              <w:fldChar w:fldCharType="begin">
                <w:ffData>
                  <w:name w:val="Tikrinti8"/>
                  <w:enabled/>
                  <w:calcOnExit w:val="0"/>
                  <w:checkBox>
                    <w:sizeAuto/>
                    <w:default w:val="0"/>
                  </w:checkBox>
                </w:ffData>
              </w:fldChar>
            </w:r>
            <w:r w:rsidRPr="00CD782F">
              <w:rPr>
                <w:rFonts w:ascii="Times New Roman" w:hAnsi="Times New Roman" w:cs="Times New Roman"/>
              </w:rPr>
              <w:instrText xml:space="preserve"> FORMCHECKBOX </w:instrText>
            </w:r>
            <w:r w:rsidR="00AC59CF">
              <w:fldChar w:fldCharType="separate"/>
            </w:r>
            <w:r w:rsidRPr="00CD782F">
              <w:fldChar w:fldCharType="end"/>
            </w:r>
          </w:p>
        </w:tc>
        <w:tc>
          <w:tcPr>
            <w:tcW w:w="9214" w:type="dxa"/>
            <w:gridSpan w:val="4"/>
          </w:tcPr>
          <w:p w:rsidR="00936385" w:rsidRPr="000176D3" w:rsidRDefault="00936385" w:rsidP="000176D3">
            <w:r w:rsidRPr="00AD27E9">
              <w:rPr>
                <w:rFonts w:ascii="Times New Roman" w:hAnsi="Times New Roman" w:cs="Times New Roman"/>
              </w:rPr>
              <w:t>Prekės, paslaugos ar darb</w:t>
            </w:r>
            <w:r>
              <w:rPr>
                <w:rFonts w:ascii="Times New Roman" w:hAnsi="Times New Roman" w:cs="Times New Roman"/>
              </w:rPr>
              <w:t xml:space="preserve">ai yra </w:t>
            </w:r>
            <w:r w:rsidR="00CB5B2A">
              <w:rPr>
                <w:rFonts w:ascii="Times New Roman" w:hAnsi="Times New Roman" w:cs="Times New Roman"/>
              </w:rPr>
              <w:t xml:space="preserve">CPO </w:t>
            </w:r>
            <w:r w:rsidRPr="00AD27E9">
              <w:rPr>
                <w:rFonts w:ascii="Times New Roman" w:hAnsi="Times New Roman" w:cs="Times New Roman"/>
              </w:rPr>
              <w:t>kataloge</w:t>
            </w:r>
            <w:r>
              <w:rPr>
                <w:rFonts w:ascii="Times New Roman" w:hAnsi="Times New Roman" w:cs="Times New Roman"/>
              </w:rPr>
              <w:t>, tačiau neperkama</w:t>
            </w:r>
            <w:r w:rsidR="00284BCC">
              <w:rPr>
                <w:rFonts w:ascii="Times New Roman" w:hAnsi="Times New Roman" w:cs="Times New Roman"/>
              </w:rPr>
              <w:t xml:space="preserve"> dėl šių priežasčių</w:t>
            </w:r>
            <w:r>
              <w:rPr>
                <w:rFonts w:ascii="Times New Roman" w:hAnsi="Times New Roman" w:cs="Times New Roman"/>
              </w:rPr>
              <w:t xml:space="preserve"> </w:t>
            </w:r>
            <w:r w:rsidRPr="000176D3">
              <w:rPr>
                <w:rFonts w:ascii="Times New Roman" w:hAnsi="Times New Roman" w:cs="Times New Roman"/>
                <w:i/>
                <w:sz w:val="20"/>
              </w:rPr>
              <w:t>(nurodyti priežastis)</w:t>
            </w:r>
          </w:p>
        </w:tc>
      </w:tr>
      <w:tr w:rsidR="00936385" w:rsidRPr="00CD782F" w:rsidTr="00DD5516">
        <w:trPr>
          <w:trHeight w:val="232"/>
        </w:trPr>
        <w:tc>
          <w:tcPr>
            <w:tcW w:w="534" w:type="dxa"/>
            <w:vMerge/>
          </w:tcPr>
          <w:p w:rsidR="00936385" w:rsidRPr="00936385" w:rsidRDefault="00936385" w:rsidP="00FF7EC6">
            <w:pPr>
              <w:spacing w:line="360" w:lineRule="auto"/>
            </w:pPr>
          </w:p>
        </w:tc>
        <w:tc>
          <w:tcPr>
            <w:tcW w:w="9639" w:type="dxa"/>
            <w:gridSpan w:val="5"/>
            <w:shd w:val="clear" w:color="auto" w:fill="F2F2F2" w:themeFill="background1" w:themeFillShade="F2"/>
          </w:tcPr>
          <w:p w:rsidR="00936385" w:rsidRDefault="00936385" w:rsidP="00FF7EC6"/>
          <w:p w:rsidR="006B31EB" w:rsidRPr="00CD782F" w:rsidRDefault="006B31EB" w:rsidP="00FF7EC6"/>
        </w:tc>
      </w:tr>
      <w:tr w:rsidR="00CD782F" w:rsidRPr="00CD782F" w:rsidTr="00DD5516">
        <w:trPr>
          <w:trHeight w:val="555"/>
        </w:trPr>
        <w:tc>
          <w:tcPr>
            <w:tcW w:w="534" w:type="dxa"/>
            <w:vMerge w:val="restart"/>
          </w:tcPr>
          <w:p w:rsidR="00CD782F" w:rsidRPr="00CD782F" w:rsidRDefault="00936385" w:rsidP="00FF7EC6">
            <w:pPr>
              <w:ind w:left="360" w:hanging="360"/>
              <w:rPr>
                <w:rFonts w:ascii="Times New Roman" w:hAnsi="Times New Roman" w:cs="Times New Roman"/>
              </w:rPr>
            </w:pPr>
            <w:r>
              <w:rPr>
                <w:rFonts w:ascii="Times New Roman" w:hAnsi="Times New Roman" w:cs="Times New Roman"/>
              </w:rPr>
              <w:t>8</w:t>
            </w:r>
            <w:r w:rsidR="00CD782F" w:rsidRPr="00CD782F">
              <w:rPr>
                <w:rFonts w:ascii="Times New Roman" w:hAnsi="Times New Roman" w:cs="Times New Roman"/>
              </w:rPr>
              <w:t xml:space="preserve">. </w:t>
            </w:r>
          </w:p>
        </w:tc>
        <w:tc>
          <w:tcPr>
            <w:tcW w:w="9639" w:type="dxa"/>
            <w:gridSpan w:val="5"/>
          </w:tcPr>
          <w:p w:rsidR="00CD782F" w:rsidRPr="00CD782F" w:rsidRDefault="00CD782F" w:rsidP="009774C4">
            <w:pPr>
              <w:ind w:left="33"/>
              <w:rPr>
                <w:rFonts w:ascii="Times New Roman" w:hAnsi="Times New Roman" w:cs="Times New Roman"/>
                <w:i/>
                <w:sz w:val="20"/>
                <w:szCs w:val="20"/>
              </w:rPr>
            </w:pPr>
            <w:r w:rsidRPr="00CD782F">
              <w:rPr>
                <w:rFonts w:ascii="Times New Roman" w:hAnsi="Times New Roman" w:cs="Times New Roman"/>
              </w:rPr>
              <w:t xml:space="preserve">SIŪLOMŲ TIEKĖJŲ SĄRAŠAS </w:t>
            </w:r>
            <w:r w:rsidRPr="00CD782F">
              <w:rPr>
                <w:rFonts w:ascii="Times New Roman" w:hAnsi="Times New Roman" w:cs="Times New Roman"/>
                <w:sz w:val="20"/>
                <w:szCs w:val="20"/>
              </w:rPr>
              <w:t>(</w:t>
            </w:r>
            <w:r w:rsidRPr="00CD782F">
              <w:rPr>
                <w:rFonts w:ascii="Times New Roman" w:hAnsi="Times New Roman" w:cs="Times New Roman"/>
                <w:i/>
                <w:sz w:val="20"/>
                <w:szCs w:val="20"/>
              </w:rPr>
              <w:t>nurodant jų kontaktinę informaciją)</w:t>
            </w:r>
            <w:r w:rsidR="00876F16">
              <w:rPr>
                <w:rFonts w:ascii="Times New Roman" w:hAnsi="Times New Roman" w:cs="Times New Roman"/>
                <w:i/>
                <w:sz w:val="20"/>
                <w:szCs w:val="20"/>
              </w:rPr>
              <w:t xml:space="preserve"> </w:t>
            </w:r>
            <w:r w:rsidRPr="00CD782F">
              <w:rPr>
                <w:rFonts w:ascii="Times New Roman" w:hAnsi="Times New Roman" w:cs="Times New Roman"/>
                <w:i/>
                <w:sz w:val="20"/>
                <w:szCs w:val="20"/>
              </w:rPr>
              <w:t>(pildoma tik neskelbiamų pirkimų atvejais)</w:t>
            </w:r>
          </w:p>
        </w:tc>
      </w:tr>
      <w:tr w:rsidR="00CD782F" w:rsidRPr="00CD782F" w:rsidTr="00DD5516">
        <w:trPr>
          <w:trHeight w:val="111"/>
        </w:trPr>
        <w:tc>
          <w:tcPr>
            <w:tcW w:w="534" w:type="dxa"/>
            <w:vMerge/>
          </w:tcPr>
          <w:p w:rsidR="00CD782F" w:rsidRPr="00C64635" w:rsidRDefault="00CD782F" w:rsidP="00CD782F">
            <w:pPr>
              <w:pStyle w:val="Sraopastraipa"/>
              <w:numPr>
                <w:ilvl w:val="0"/>
                <w:numId w:val="10"/>
              </w:numPr>
              <w:suppressAutoHyphens/>
              <w:spacing w:before="0" w:beforeAutospacing="0" w:after="0" w:afterAutospacing="0" w:line="360" w:lineRule="auto"/>
              <w:ind w:left="74" w:firstLine="0"/>
              <w:contextualSpacing/>
              <w:rPr>
                <w:rFonts w:ascii="Times New Roman" w:hAnsi="Times New Roman" w:cs="Times New Roman"/>
                <w:u w:val="single"/>
              </w:rPr>
            </w:pPr>
          </w:p>
        </w:tc>
        <w:tc>
          <w:tcPr>
            <w:tcW w:w="604" w:type="dxa"/>
            <w:gridSpan w:val="3"/>
          </w:tcPr>
          <w:p w:rsidR="00CD782F" w:rsidRPr="00C64635" w:rsidRDefault="00CD782F" w:rsidP="00CD782F">
            <w:pPr>
              <w:pStyle w:val="Sraopastraipa"/>
              <w:numPr>
                <w:ilvl w:val="0"/>
                <w:numId w:val="11"/>
              </w:numPr>
              <w:suppressAutoHyphens/>
              <w:spacing w:before="0" w:beforeAutospacing="0" w:after="120" w:afterAutospacing="0"/>
              <w:ind w:left="74" w:firstLine="0"/>
              <w:contextualSpacing/>
              <w:jc w:val="center"/>
              <w:rPr>
                <w:rFonts w:ascii="Times New Roman" w:hAnsi="Times New Roman" w:cs="Times New Roman"/>
              </w:rPr>
            </w:pPr>
          </w:p>
        </w:tc>
        <w:tc>
          <w:tcPr>
            <w:tcW w:w="9035" w:type="dxa"/>
            <w:gridSpan w:val="2"/>
            <w:shd w:val="clear" w:color="auto" w:fill="F2F2F2" w:themeFill="background1" w:themeFillShade="F2"/>
          </w:tcPr>
          <w:p w:rsidR="00CD782F" w:rsidRPr="00CD782F" w:rsidRDefault="00CD782F" w:rsidP="00FF7EC6">
            <w:pPr>
              <w:spacing w:after="120"/>
              <w:rPr>
                <w:rFonts w:ascii="Times New Roman" w:hAnsi="Times New Roman" w:cs="Times New Roman"/>
              </w:rPr>
            </w:pPr>
          </w:p>
        </w:tc>
      </w:tr>
      <w:tr w:rsidR="00CD782F" w:rsidRPr="00CD782F" w:rsidTr="00DD5516">
        <w:trPr>
          <w:trHeight w:val="111"/>
        </w:trPr>
        <w:tc>
          <w:tcPr>
            <w:tcW w:w="534" w:type="dxa"/>
            <w:vMerge/>
          </w:tcPr>
          <w:p w:rsidR="00CD782F" w:rsidRPr="00C64635" w:rsidRDefault="00CD782F" w:rsidP="00CD782F">
            <w:pPr>
              <w:pStyle w:val="Sraopastraipa"/>
              <w:numPr>
                <w:ilvl w:val="0"/>
                <w:numId w:val="10"/>
              </w:numPr>
              <w:suppressAutoHyphens/>
              <w:spacing w:before="0" w:beforeAutospacing="0" w:after="0" w:afterAutospacing="0" w:line="360" w:lineRule="auto"/>
              <w:ind w:left="74" w:firstLine="0"/>
              <w:contextualSpacing/>
              <w:rPr>
                <w:rFonts w:ascii="Times New Roman" w:hAnsi="Times New Roman" w:cs="Times New Roman"/>
                <w:u w:val="single"/>
              </w:rPr>
            </w:pPr>
          </w:p>
        </w:tc>
        <w:tc>
          <w:tcPr>
            <w:tcW w:w="604" w:type="dxa"/>
            <w:gridSpan w:val="3"/>
          </w:tcPr>
          <w:p w:rsidR="00CD782F" w:rsidRPr="00C64635" w:rsidRDefault="00CD782F" w:rsidP="00CD782F">
            <w:pPr>
              <w:pStyle w:val="Sraopastraipa"/>
              <w:numPr>
                <w:ilvl w:val="0"/>
                <w:numId w:val="11"/>
              </w:numPr>
              <w:suppressAutoHyphens/>
              <w:spacing w:before="0" w:beforeAutospacing="0" w:after="120" w:afterAutospacing="0"/>
              <w:ind w:left="74" w:firstLine="0"/>
              <w:contextualSpacing/>
              <w:jc w:val="center"/>
              <w:rPr>
                <w:rFonts w:ascii="Times New Roman" w:hAnsi="Times New Roman" w:cs="Times New Roman"/>
              </w:rPr>
            </w:pPr>
          </w:p>
        </w:tc>
        <w:tc>
          <w:tcPr>
            <w:tcW w:w="9035" w:type="dxa"/>
            <w:gridSpan w:val="2"/>
            <w:shd w:val="clear" w:color="auto" w:fill="F2F2F2" w:themeFill="background1" w:themeFillShade="F2"/>
          </w:tcPr>
          <w:p w:rsidR="00CD782F" w:rsidRPr="00CD782F" w:rsidRDefault="00CD782F" w:rsidP="00FF7EC6">
            <w:pPr>
              <w:spacing w:after="120"/>
              <w:rPr>
                <w:rFonts w:ascii="Times New Roman" w:hAnsi="Times New Roman" w:cs="Times New Roman"/>
              </w:rPr>
            </w:pPr>
          </w:p>
        </w:tc>
      </w:tr>
      <w:tr w:rsidR="00CD782F" w:rsidRPr="00CD782F" w:rsidTr="00DD5516">
        <w:trPr>
          <w:trHeight w:val="111"/>
        </w:trPr>
        <w:tc>
          <w:tcPr>
            <w:tcW w:w="534" w:type="dxa"/>
            <w:vMerge/>
          </w:tcPr>
          <w:p w:rsidR="00CD782F" w:rsidRPr="00C64635" w:rsidRDefault="00CD782F" w:rsidP="00CD782F">
            <w:pPr>
              <w:pStyle w:val="Sraopastraipa"/>
              <w:numPr>
                <w:ilvl w:val="0"/>
                <w:numId w:val="10"/>
              </w:numPr>
              <w:suppressAutoHyphens/>
              <w:spacing w:before="0" w:beforeAutospacing="0" w:after="0" w:afterAutospacing="0" w:line="360" w:lineRule="auto"/>
              <w:ind w:left="74" w:firstLine="0"/>
              <w:contextualSpacing/>
              <w:rPr>
                <w:rFonts w:ascii="Times New Roman" w:hAnsi="Times New Roman" w:cs="Times New Roman"/>
                <w:u w:val="single"/>
              </w:rPr>
            </w:pPr>
          </w:p>
        </w:tc>
        <w:tc>
          <w:tcPr>
            <w:tcW w:w="604" w:type="dxa"/>
            <w:gridSpan w:val="3"/>
          </w:tcPr>
          <w:p w:rsidR="00CD782F" w:rsidRPr="00C64635" w:rsidRDefault="00CD782F" w:rsidP="00CD782F">
            <w:pPr>
              <w:pStyle w:val="Sraopastraipa"/>
              <w:numPr>
                <w:ilvl w:val="0"/>
                <w:numId w:val="11"/>
              </w:numPr>
              <w:suppressAutoHyphens/>
              <w:spacing w:before="0" w:beforeAutospacing="0" w:after="120" w:afterAutospacing="0"/>
              <w:ind w:left="74" w:firstLine="0"/>
              <w:contextualSpacing/>
              <w:jc w:val="center"/>
              <w:rPr>
                <w:rFonts w:ascii="Times New Roman" w:hAnsi="Times New Roman" w:cs="Times New Roman"/>
              </w:rPr>
            </w:pPr>
          </w:p>
        </w:tc>
        <w:tc>
          <w:tcPr>
            <w:tcW w:w="9035" w:type="dxa"/>
            <w:gridSpan w:val="2"/>
            <w:shd w:val="clear" w:color="auto" w:fill="F2F2F2" w:themeFill="background1" w:themeFillShade="F2"/>
          </w:tcPr>
          <w:p w:rsidR="00CD782F" w:rsidRPr="00CD782F" w:rsidRDefault="00CD782F" w:rsidP="00FF7EC6">
            <w:pPr>
              <w:spacing w:after="120"/>
              <w:rPr>
                <w:rFonts w:ascii="Times New Roman" w:hAnsi="Times New Roman" w:cs="Times New Roman"/>
              </w:rPr>
            </w:pPr>
          </w:p>
        </w:tc>
      </w:tr>
      <w:tr w:rsidR="00AA49EE" w:rsidRPr="00CD782F" w:rsidTr="00DD5516">
        <w:trPr>
          <w:trHeight w:val="433"/>
        </w:trPr>
        <w:tc>
          <w:tcPr>
            <w:tcW w:w="534" w:type="dxa"/>
            <w:vMerge/>
          </w:tcPr>
          <w:p w:rsidR="00CD782F" w:rsidRPr="00C64635" w:rsidRDefault="00CD782F" w:rsidP="00CD782F">
            <w:pPr>
              <w:pStyle w:val="Sraopastraipa"/>
              <w:numPr>
                <w:ilvl w:val="0"/>
                <w:numId w:val="10"/>
              </w:numPr>
              <w:suppressAutoHyphens/>
              <w:spacing w:before="0" w:beforeAutospacing="0" w:after="0" w:afterAutospacing="0" w:line="360" w:lineRule="auto"/>
              <w:ind w:left="74" w:firstLine="0"/>
              <w:contextualSpacing/>
              <w:rPr>
                <w:rFonts w:ascii="Times New Roman" w:hAnsi="Times New Roman" w:cs="Times New Roman"/>
                <w:u w:val="single"/>
              </w:rPr>
            </w:pPr>
          </w:p>
        </w:tc>
        <w:tc>
          <w:tcPr>
            <w:tcW w:w="604" w:type="dxa"/>
            <w:gridSpan w:val="3"/>
          </w:tcPr>
          <w:p w:rsidR="00CD782F" w:rsidRPr="00C64635" w:rsidRDefault="00CD782F" w:rsidP="00CD782F">
            <w:pPr>
              <w:pStyle w:val="Sraopastraipa"/>
              <w:numPr>
                <w:ilvl w:val="0"/>
                <w:numId w:val="11"/>
              </w:numPr>
              <w:suppressAutoHyphens/>
              <w:spacing w:before="0" w:beforeAutospacing="0" w:after="120" w:afterAutospacing="0"/>
              <w:ind w:left="74" w:firstLine="0"/>
              <w:contextualSpacing/>
              <w:jc w:val="center"/>
              <w:rPr>
                <w:rFonts w:ascii="Times New Roman" w:hAnsi="Times New Roman" w:cs="Times New Roman"/>
              </w:rPr>
            </w:pPr>
          </w:p>
        </w:tc>
        <w:tc>
          <w:tcPr>
            <w:tcW w:w="9035" w:type="dxa"/>
            <w:gridSpan w:val="2"/>
            <w:shd w:val="clear" w:color="auto" w:fill="F2F2F2" w:themeFill="background1" w:themeFillShade="F2"/>
          </w:tcPr>
          <w:p w:rsidR="00CD782F" w:rsidRDefault="00CD782F" w:rsidP="00FF7EC6">
            <w:pPr>
              <w:spacing w:after="120"/>
              <w:rPr>
                <w:rFonts w:ascii="Times New Roman" w:hAnsi="Times New Roman" w:cs="Times New Roman"/>
              </w:rPr>
            </w:pPr>
          </w:p>
          <w:p w:rsidR="006B31EB" w:rsidRPr="00CD782F" w:rsidRDefault="006B31EB" w:rsidP="00FF7EC6">
            <w:pPr>
              <w:spacing w:after="120"/>
              <w:rPr>
                <w:rFonts w:ascii="Times New Roman" w:hAnsi="Times New Roman" w:cs="Times New Roman"/>
              </w:rPr>
            </w:pPr>
          </w:p>
        </w:tc>
      </w:tr>
      <w:tr w:rsidR="006172C9" w:rsidRPr="00CD782F" w:rsidTr="00DD5516">
        <w:trPr>
          <w:trHeight w:val="333"/>
        </w:trPr>
        <w:tc>
          <w:tcPr>
            <w:tcW w:w="534" w:type="dxa"/>
          </w:tcPr>
          <w:p w:rsidR="006172C9" w:rsidRPr="00876F16" w:rsidRDefault="006172C9" w:rsidP="00FF7EC6">
            <w:pPr>
              <w:spacing w:line="360" w:lineRule="auto"/>
              <w:ind w:left="360" w:hanging="360"/>
              <w:rPr>
                <w:rFonts w:ascii="Times New Roman" w:hAnsi="Times New Roman" w:cs="Times New Roman"/>
              </w:rPr>
            </w:pPr>
          </w:p>
        </w:tc>
        <w:tc>
          <w:tcPr>
            <w:tcW w:w="9639" w:type="dxa"/>
            <w:gridSpan w:val="5"/>
          </w:tcPr>
          <w:p w:rsidR="006172C9" w:rsidRPr="000176D3" w:rsidRDefault="003D72B3" w:rsidP="000176D3">
            <w:pPr>
              <w:rPr>
                <w:rFonts w:ascii="Times New Roman" w:hAnsi="Times New Roman" w:cs="Times New Roman"/>
              </w:rPr>
            </w:pPr>
            <w:r>
              <w:rPr>
                <w:rFonts w:ascii="Times New Roman" w:hAnsi="Times New Roman" w:cs="Times New Roman"/>
              </w:rPr>
              <w:t>J</w:t>
            </w:r>
            <w:r w:rsidRPr="000176D3">
              <w:rPr>
                <w:rFonts w:ascii="Times New Roman" w:hAnsi="Times New Roman" w:cs="Times New Roman"/>
              </w:rPr>
              <w:t>ei perkama apklausiant tik vieną tiekėją, privaloma nurodyti</w:t>
            </w:r>
            <w:r>
              <w:rPr>
                <w:rFonts w:ascii="Times New Roman" w:hAnsi="Times New Roman" w:cs="Times New Roman"/>
              </w:rPr>
              <w:t xml:space="preserve"> </w:t>
            </w:r>
            <w:r w:rsidRPr="000176D3">
              <w:rPr>
                <w:rFonts w:ascii="Times New Roman" w:hAnsi="Times New Roman" w:cs="Times New Roman"/>
              </w:rPr>
              <w:t>to priežastis</w:t>
            </w:r>
            <w:r w:rsidR="003F0C3A">
              <w:rPr>
                <w:rFonts w:ascii="Times New Roman" w:hAnsi="Times New Roman" w:cs="Times New Roman"/>
              </w:rPr>
              <w:t>:</w:t>
            </w:r>
          </w:p>
        </w:tc>
      </w:tr>
      <w:tr w:rsidR="003D72B3" w:rsidRPr="00CD782F" w:rsidTr="00DD5516">
        <w:trPr>
          <w:trHeight w:val="289"/>
        </w:trPr>
        <w:tc>
          <w:tcPr>
            <w:tcW w:w="534" w:type="dxa"/>
          </w:tcPr>
          <w:p w:rsidR="003D72B3" w:rsidRDefault="003D72B3" w:rsidP="00FF7EC6">
            <w:pPr>
              <w:spacing w:line="360" w:lineRule="auto"/>
              <w:ind w:left="360" w:hanging="360"/>
            </w:pPr>
          </w:p>
        </w:tc>
        <w:tc>
          <w:tcPr>
            <w:tcW w:w="9639" w:type="dxa"/>
            <w:gridSpan w:val="5"/>
            <w:shd w:val="clear" w:color="auto" w:fill="F2F2F2" w:themeFill="background1" w:themeFillShade="F2"/>
          </w:tcPr>
          <w:p w:rsidR="003D72B3" w:rsidRDefault="003D72B3" w:rsidP="003D72B3"/>
        </w:tc>
      </w:tr>
      <w:tr w:rsidR="0044670C" w:rsidRPr="00CD782F" w:rsidTr="00DD5516">
        <w:trPr>
          <w:trHeight w:val="332"/>
        </w:trPr>
        <w:tc>
          <w:tcPr>
            <w:tcW w:w="534" w:type="dxa"/>
            <w:vMerge w:val="restart"/>
          </w:tcPr>
          <w:p w:rsidR="0044670C" w:rsidRPr="00336C5B" w:rsidRDefault="00A9532D" w:rsidP="00FF7EC6">
            <w:pPr>
              <w:spacing w:line="360" w:lineRule="auto"/>
              <w:ind w:left="360" w:hanging="360"/>
              <w:rPr>
                <w:rFonts w:ascii="Times New Roman" w:hAnsi="Times New Roman" w:cs="Times New Roman"/>
              </w:rPr>
            </w:pPr>
            <w:r>
              <w:rPr>
                <w:rFonts w:ascii="Times New Roman" w:hAnsi="Times New Roman" w:cs="Times New Roman"/>
              </w:rPr>
              <w:t>9</w:t>
            </w:r>
            <w:r w:rsidR="00E5087D">
              <w:rPr>
                <w:rFonts w:ascii="Times New Roman" w:hAnsi="Times New Roman" w:cs="Times New Roman"/>
              </w:rPr>
              <w:t>.</w:t>
            </w:r>
            <w:r w:rsidR="0044670C" w:rsidRPr="00336C5B">
              <w:rPr>
                <w:rFonts w:ascii="Times New Roman" w:hAnsi="Times New Roman" w:cs="Times New Roman"/>
              </w:rPr>
              <w:t xml:space="preserve"> </w:t>
            </w:r>
          </w:p>
        </w:tc>
        <w:tc>
          <w:tcPr>
            <w:tcW w:w="9639" w:type="dxa"/>
            <w:gridSpan w:val="5"/>
          </w:tcPr>
          <w:p w:rsidR="0044670C" w:rsidRPr="000176D3" w:rsidRDefault="0044670C" w:rsidP="00FF7EC6">
            <w:pPr>
              <w:rPr>
                <w:rFonts w:ascii="Times New Roman" w:hAnsi="Times New Roman" w:cs="Times New Roman"/>
              </w:rPr>
            </w:pPr>
            <w:r w:rsidRPr="000176D3">
              <w:rPr>
                <w:rFonts w:ascii="Times New Roman" w:hAnsi="Times New Roman" w:cs="Times New Roman"/>
              </w:rPr>
              <w:t>NUMATYTA GALIMYBĖ PEREITI Į DERYBAS</w:t>
            </w:r>
            <w:r>
              <w:rPr>
                <w:rFonts w:ascii="Times New Roman" w:hAnsi="Times New Roman" w:cs="Times New Roman"/>
              </w:rPr>
              <w:t xml:space="preserve"> </w:t>
            </w:r>
            <w:r w:rsidRPr="000176D3">
              <w:rPr>
                <w:rFonts w:ascii="Times New Roman" w:hAnsi="Times New Roman" w:cs="Times New Roman"/>
                <w:i/>
                <w:sz w:val="20"/>
              </w:rPr>
              <w:t>(pažymėti)</w:t>
            </w:r>
          </w:p>
        </w:tc>
      </w:tr>
      <w:tr w:rsidR="0044670C" w:rsidRPr="00CD782F" w:rsidTr="00DD5516">
        <w:trPr>
          <w:trHeight w:val="267"/>
        </w:trPr>
        <w:tc>
          <w:tcPr>
            <w:tcW w:w="534" w:type="dxa"/>
            <w:vMerge/>
          </w:tcPr>
          <w:p w:rsidR="0044670C" w:rsidRDefault="0044670C" w:rsidP="00FF7EC6">
            <w:pPr>
              <w:spacing w:line="360" w:lineRule="auto"/>
              <w:ind w:left="360" w:hanging="360"/>
            </w:pPr>
          </w:p>
        </w:tc>
        <w:tc>
          <w:tcPr>
            <w:tcW w:w="425" w:type="dxa"/>
          </w:tcPr>
          <w:p w:rsidR="0044670C" w:rsidRPr="000176D3" w:rsidRDefault="0044670C" w:rsidP="00FF7EC6">
            <w:r w:rsidRPr="00CD782F">
              <w:fldChar w:fldCharType="begin">
                <w:ffData>
                  <w:name w:val="Tikrinti8"/>
                  <w:enabled/>
                  <w:calcOnExit w:val="0"/>
                  <w:checkBox>
                    <w:sizeAuto/>
                    <w:default w:val="0"/>
                  </w:checkBox>
                </w:ffData>
              </w:fldChar>
            </w:r>
            <w:r w:rsidRPr="00CD782F">
              <w:rPr>
                <w:rFonts w:ascii="Times New Roman" w:hAnsi="Times New Roman" w:cs="Times New Roman"/>
              </w:rPr>
              <w:instrText xml:space="preserve"> FORMCHECKBOX </w:instrText>
            </w:r>
            <w:r w:rsidR="00AC59CF">
              <w:fldChar w:fldCharType="separate"/>
            </w:r>
            <w:r w:rsidRPr="00CD782F">
              <w:fldChar w:fldCharType="end"/>
            </w:r>
          </w:p>
        </w:tc>
        <w:tc>
          <w:tcPr>
            <w:tcW w:w="9214" w:type="dxa"/>
            <w:gridSpan w:val="4"/>
          </w:tcPr>
          <w:p w:rsidR="0044670C" w:rsidRPr="000176D3" w:rsidRDefault="0044670C" w:rsidP="00FF7EC6">
            <w:pPr>
              <w:rPr>
                <w:rFonts w:ascii="Times New Roman" w:hAnsi="Times New Roman" w:cs="Times New Roman"/>
              </w:rPr>
            </w:pPr>
            <w:r w:rsidRPr="000176D3">
              <w:rPr>
                <w:rFonts w:ascii="Times New Roman" w:hAnsi="Times New Roman" w:cs="Times New Roman"/>
              </w:rPr>
              <w:t>Ne</w:t>
            </w:r>
          </w:p>
        </w:tc>
      </w:tr>
      <w:tr w:rsidR="0044670C" w:rsidRPr="00CD782F" w:rsidTr="00DD5516">
        <w:trPr>
          <w:trHeight w:val="258"/>
        </w:trPr>
        <w:tc>
          <w:tcPr>
            <w:tcW w:w="534" w:type="dxa"/>
            <w:vMerge/>
          </w:tcPr>
          <w:p w:rsidR="0044670C" w:rsidRDefault="0044670C" w:rsidP="00FF7EC6">
            <w:pPr>
              <w:spacing w:line="360" w:lineRule="auto"/>
              <w:ind w:left="360" w:hanging="360"/>
            </w:pPr>
          </w:p>
        </w:tc>
        <w:tc>
          <w:tcPr>
            <w:tcW w:w="425" w:type="dxa"/>
          </w:tcPr>
          <w:p w:rsidR="0044670C" w:rsidRPr="000176D3" w:rsidRDefault="0044670C" w:rsidP="00FF7EC6">
            <w:r w:rsidRPr="00CD782F">
              <w:fldChar w:fldCharType="begin">
                <w:ffData>
                  <w:name w:val="Tikrinti8"/>
                  <w:enabled/>
                  <w:calcOnExit w:val="0"/>
                  <w:checkBox>
                    <w:sizeAuto/>
                    <w:default w:val="0"/>
                  </w:checkBox>
                </w:ffData>
              </w:fldChar>
            </w:r>
            <w:r w:rsidRPr="00CD782F">
              <w:rPr>
                <w:rFonts w:ascii="Times New Roman" w:hAnsi="Times New Roman" w:cs="Times New Roman"/>
              </w:rPr>
              <w:instrText xml:space="preserve"> FORMCHECKBOX </w:instrText>
            </w:r>
            <w:r w:rsidR="00AC59CF">
              <w:fldChar w:fldCharType="separate"/>
            </w:r>
            <w:r w:rsidRPr="00CD782F">
              <w:fldChar w:fldCharType="end"/>
            </w:r>
          </w:p>
        </w:tc>
        <w:tc>
          <w:tcPr>
            <w:tcW w:w="9214" w:type="dxa"/>
            <w:gridSpan w:val="4"/>
          </w:tcPr>
          <w:p w:rsidR="0044670C" w:rsidRPr="000176D3" w:rsidRDefault="0044670C" w:rsidP="00FF7EC6">
            <w:pPr>
              <w:rPr>
                <w:rFonts w:ascii="Times New Roman" w:hAnsi="Times New Roman" w:cs="Times New Roman"/>
              </w:rPr>
            </w:pPr>
            <w:r w:rsidRPr="000176D3">
              <w:rPr>
                <w:rFonts w:ascii="Times New Roman" w:hAnsi="Times New Roman" w:cs="Times New Roman"/>
              </w:rPr>
              <w:t xml:space="preserve">Taip </w:t>
            </w:r>
            <w:r w:rsidRPr="000176D3">
              <w:rPr>
                <w:rFonts w:ascii="Times New Roman" w:hAnsi="Times New Roman" w:cs="Times New Roman"/>
                <w:i/>
                <w:sz w:val="20"/>
              </w:rPr>
              <w:t>(nurodomos derėjimosi sąlygos)</w:t>
            </w:r>
          </w:p>
        </w:tc>
      </w:tr>
      <w:tr w:rsidR="0044670C" w:rsidRPr="00CD782F" w:rsidTr="00DD5516">
        <w:trPr>
          <w:trHeight w:val="279"/>
        </w:trPr>
        <w:tc>
          <w:tcPr>
            <w:tcW w:w="534" w:type="dxa"/>
          </w:tcPr>
          <w:p w:rsidR="0044670C" w:rsidRDefault="0044670C" w:rsidP="00FF7EC6">
            <w:pPr>
              <w:spacing w:line="360" w:lineRule="auto"/>
              <w:ind w:left="360" w:hanging="360"/>
            </w:pPr>
          </w:p>
        </w:tc>
        <w:tc>
          <w:tcPr>
            <w:tcW w:w="9639" w:type="dxa"/>
            <w:gridSpan w:val="5"/>
            <w:shd w:val="clear" w:color="auto" w:fill="F2F2F2" w:themeFill="background1" w:themeFillShade="F2"/>
          </w:tcPr>
          <w:p w:rsidR="0044670C" w:rsidRDefault="0044670C" w:rsidP="00FF7EC6"/>
          <w:p w:rsidR="006B31EB" w:rsidRPr="000176D3" w:rsidRDefault="006B31EB" w:rsidP="00FF7EC6"/>
        </w:tc>
      </w:tr>
      <w:tr w:rsidR="0052595E" w:rsidRPr="00CD782F" w:rsidTr="00DD5516">
        <w:trPr>
          <w:trHeight w:val="544"/>
        </w:trPr>
        <w:tc>
          <w:tcPr>
            <w:tcW w:w="534" w:type="dxa"/>
            <w:vMerge w:val="restart"/>
          </w:tcPr>
          <w:p w:rsidR="0052595E" w:rsidRPr="00CD782F" w:rsidRDefault="0052595E" w:rsidP="00FF7EC6">
            <w:pPr>
              <w:spacing w:line="360" w:lineRule="auto"/>
              <w:ind w:left="360" w:hanging="360"/>
              <w:rPr>
                <w:rFonts w:ascii="Times New Roman" w:hAnsi="Times New Roman" w:cs="Times New Roman"/>
              </w:rPr>
            </w:pPr>
            <w:r>
              <w:rPr>
                <w:rFonts w:ascii="Times New Roman" w:hAnsi="Times New Roman" w:cs="Times New Roman"/>
              </w:rPr>
              <w:t>1</w:t>
            </w:r>
            <w:r w:rsidR="00A9532D">
              <w:rPr>
                <w:rFonts w:ascii="Times New Roman" w:hAnsi="Times New Roman" w:cs="Times New Roman"/>
              </w:rPr>
              <w:t>0</w:t>
            </w:r>
            <w:r w:rsidRPr="00CD782F">
              <w:rPr>
                <w:rFonts w:ascii="Times New Roman" w:hAnsi="Times New Roman" w:cs="Times New Roman"/>
              </w:rPr>
              <w:t xml:space="preserve">. </w:t>
            </w:r>
          </w:p>
          <w:p w:rsidR="0052595E" w:rsidRPr="00CD782F" w:rsidRDefault="0052595E" w:rsidP="00FF7EC6">
            <w:pPr>
              <w:rPr>
                <w:rFonts w:ascii="Times New Roman" w:hAnsi="Times New Roman" w:cs="Times New Roman"/>
              </w:rPr>
            </w:pPr>
          </w:p>
          <w:p w:rsidR="0052595E" w:rsidRPr="00CD782F" w:rsidRDefault="0052595E" w:rsidP="00FF7EC6">
            <w:pPr>
              <w:rPr>
                <w:rFonts w:ascii="Times New Roman" w:hAnsi="Times New Roman" w:cs="Times New Roman"/>
              </w:rPr>
            </w:pPr>
          </w:p>
          <w:p w:rsidR="0052595E" w:rsidRPr="00CD782F" w:rsidRDefault="0052595E" w:rsidP="00FF7EC6">
            <w:pPr>
              <w:rPr>
                <w:rFonts w:ascii="Times New Roman" w:hAnsi="Times New Roman" w:cs="Times New Roman"/>
              </w:rPr>
            </w:pPr>
          </w:p>
          <w:p w:rsidR="0052595E" w:rsidRPr="00CD782F" w:rsidRDefault="0052595E" w:rsidP="00FF7EC6">
            <w:pPr>
              <w:rPr>
                <w:rFonts w:ascii="Times New Roman" w:hAnsi="Times New Roman" w:cs="Times New Roman"/>
              </w:rPr>
            </w:pPr>
          </w:p>
          <w:p w:rsidR="0052595E" w:rsidRPr="00CD782F" w:rsidRDefault="0052595E" w:rsidP="00FF7EC6">
            <w:pPr>
              <w:rPr>
                <w:rFonts w:ascii="Times New Roman" w:hAnsi="Times New Roman" w:cs="Times New Roman"/>
              </w:rPr>
            </w:pPr>
          </w:p>
          <w:p w:rsidR="0052595E" w:rsidRDefault="0052595E" w:rsidP="00FF7EC6">
            <w:pPr>
              <w:spacing w:before="120" w:line="360" w:lineRule="auto"/>
              <w:ind w:left="360" w:hanging="360"/>
              <w:rPr>
                <w:rFonts w:ascii="Times New Roman" w:hAnsi="Times New Roman" w:cs="Times New Roman"/>
              </w:rPr>
            </w:pPr>
          </w:p>
          <w:p w:rsidR="0052595E" w:rsidRPr="00CD782F" w:rsidRDefault="0052595E" w:rsidP="00FF7EC6">
            <w:pPr>
              <w:spacing w:before="120" w:line="360" w:lineRule="auto"/>
              <w:ind w:left="360" w:hanging="360"/>
              <w:rPr>
                <w:rFonts w:ascii="Times New Roman" w:hAnsi="Times New Roman" w:cs="Times New Roman"/>
              </w:rPr>
            </w:pPr>
          </w:p>
          <w:p w:rsidR="0052595E" w:rsidRPr="00CD782F" w:rsidRDefault="0052595E" w:rsidP="00FF7EC6">
            <w:pPr>
              <w:rPr>
                <w:rFonts w:ascii="Times New Roman" w:hAnsi="Times New Roman" w:cs="Times New Roman"/>
              </w:rPr>
            </w:pPr>
          </w:p>
        </w:tc>
        <w:tc>
          <w:tcPr>
            <w:tcW w:w="9639" w:type="dxa"/>
            <w:gridSpan w:val="5"/>
          </w:tcPr>
          <w:p w:rsidR="00D01C32" w:rsidRPr="00CD782F" w:rsidRDefault="0052595E" w:rsidP="00C263D4">
            <w:pPr>
              <w:rPr>
                <w:rFonts w:ascii="Times New Roman" w:hAnsi="Times New Roman" w:cs="Times New Roman"/>
              </w:rPr>
            </w:pPr>
            <w:r w:rsidRPr="00CD782F">
              <w:rPr>
                <w:rFonts w:ascii="Times New Roman" w:hAnsi="Times New Roman" w:cs="Times New Roman"/>
              </w:rPr>
              <w:t xml:space="preserve">KAINODAROS TAISYKLĖS </w:t>
            </w:r>
            <w:r w:rsidRPr="007C5B1B">
              <w:rPr>
                <w:rFonts w:ascii="Times New Roman" w:hAnsi="Times New Roman" w:cs="Times New Roman"/>
                <w:i/>
                <w:sz w:val="20"/>
                <w:szCs w:val="20"/>
              </w:rPr>
              <w:t>(</w:t>
            </w:r>
            <w:r w:rsidR="00215ED3" w:rsidRPr="007C5B1B">
              <w:rPr>
                <w:rFonts w:ascii="Times New Roman" w:hAnsi="Times New Roman" w:cs="Times New Roman"/>
                <w:i/>
                <w:sz w:val="20"/>
                <w:szCs w:val="20"/>
              </w:rPr>
              <w:t xml:space="preserve">Vadovaujantis Viešųjų pirkimų tarnybos viešojo pirkimo – pardavimo sutarčių kainodaros taisyklių nustatymo metodika, patvirtinta </w:t>
            </w:r>
            <w:r w:rsidR="00215ED3" w:rsidRPr="00215ED3">
              <w:rPr>
                <w:rFonts w:ascii="Times New Roman" w:hAnsi="Times New Roman" w:cs="Times New Roman"/>
                <w:i/>
                <w:sz w:val="20"/>
                <w:szCs w:val="20"/>
              </w:rPr>
              <w:t>2003-02-25</w:t>
            </w:r>
            <w:r w:rsidR="00215ED3" w:rsidRPr="007C5B1B">
              <w:rPr>
                <w:rFonts w:ascii="Times New Roman" w:hAnsi="Times New Roman" w:cs="Times New Roman"/>
                <w:sz w:val="20"/>
                <w:szCs w:val="20"/>
              </w:rPr>
              <w:t xml:space="preserve"> </w:t>
            </w:r>
            <w:r w:rsidR="00215ED3" w:rsidRPr="007C5B1B">
              <w:rPr>
                <w:rFonts w:ascii="Times New Roman" w:hAnsi="Times New Roman" w:cs="Times New Roman"/>
                <w:i/>
                <w:sz w:val="20"/>
                <w:szCs w:val="20"/>
              </w:rPr>
              <w:t>Viešųjų pirkimų tarnybos direktoriaus įsakymu Nr. 1S-21</w:t>
            </w:r>
            <w:r w:rsidR="00C263D4">
              <w:rPr>
                <w:rFonts w:ascii="Times New Roman" w:hAnsi="Times New Roman" w:cs="Times New Roman"/>
                <w:i/>
                <w:sz w:val="20"/>
                <w:szCs w:val="20"/>
              </w:rPr>
              <w:t xml:space="preserve">; </w:t>
            </w:r>
            <w:r w:rsidRPr="007C5B1B">
              <w:rPr>
                <w:rFonts w:ascii="Times New Roman" w:hAnsi="Times New Roman" w:cs="Times New Roman"/>
                <w:i/>
                <w:sz w:val="20"/>
                <w:szCs w:val="20"/>
              </w:rPr>
              <w:t>pažymėti vieną arba jei taikomi keli kainos apskaičiavimo būdai, pažymėti kelis</w:t>
            </w:r>
            <w:r w:rsidRPr="007C5B1B">
              <w:rPr>
                <w:rFonts w:ascii="Times New Roman" w:hAnsi="Times New Roman" w:cs="Times New Roman"/>
                <w:sz w:val="20"/>
                <w:szCs w:val="20"/>
              </w:rPr>
              <w:t>)</w:t>
            </w:r>
            <w:r w:rsidRPr="007C5B1B">
              <w:rPr>
                <w:rFonts w:ascii="Times New Roman" w:hAnsi="Times New Roman" w:cs="Times New Roman"/>
                <w:sz w:val="20"/>
              </w:rPr>
              <w:t xml:space="preserve"> </w:t>
            </w:r>
          </w:p>
        </w:tc>
      </w:tr>
      <w:tr w:rsidR="00D01C32" w:rsidRPr="00CD782F" w:rsidTr="00DD5516">
        <w:trPr>
          <w:trHeight w:val="319"/>
        </w:trPr>
        <w:tc>
          <w:tcPr>
            <w:tcW w:w="534" w:type="dxa"/>
            <w:vMerge/>
          </w:tcPr>
          <w:p w:rsidR="00D01C32" w:rsidRDefault="00D01C32" w:rsidP="00FF7EC6">
            <w:pPr>
              <w:spacing w:line="360" w:lineRule="auto"/>
              <w:ind w:left="360" w:hanging="360"/>
            </w:pPr>
          </w:p>
        </w:tc>
        <w:tc>
          <w:tcPr>
            <w:tcW w:w="425" w:type="dxa"/>
            <w:shd w:val="clear" w:color="auto" w:fill="FFFFFF" w:themeFill="background1"/>
          </w:tcPr>
          <w:p w:rsidR="00D01C32" w:rsidRPr="00CD782F" w:rsidRDefault="00D01C32" w:rsidP="00D01C32">
            <w:r w:rsidRPr="00CD782F">
              <w:fldChar w:fldCharType="begin">
                <w:ffData>
                  <w:name w:val="Tikrinti9"/>
                  <w:enabled/>
                  <w:calcOnExit w:val="0"/>
                  <w:checkBox>
                    <w:sizeAuto/>
                    <w:default w:val="0"/>
                  </w:checkBox>
                </w:ffData>
              </w:fldChar>
            </w:r>
            <w:r w:rsidRPr="00CD782F">
              <w:instrText xml:space="preserve"> FORMCHECKBOX </w:instrText>
            </w:r>
            <w:r w:rsidR="00AC59CF">
              <w:fldChar w:fldCharType="separate"/>
            </w:r>
            <w:r w:rsidRPr="00CD782F">
              <w:fldChar w:fldCharType="end"/>
            </w:r>
          </w:p>
        </w:tc>
        <w:tc>
          <w:tcPr>
            <w:tcW w:w="9214" w:type="dxa"/>
            <w:gridSpan w:val="4"/>
            <w:shd w:val="clear" w:color="auto" w:fill="FFFFFF" w:themeFill="background1"/>
          </w:tcPr>
          <w:p w:rsidR="00D01C32" w:rsidRPr="00CD782F" w:rsidRDefault="00D01C32" w:rsidP="00FF7EC6">
            <w:r w:rsidRPr="00CD782F">
              <w:rPr>
                <w:rFonts w:ascii="Times New Roman" w:hAnsi="Times New Roman" w:cs="Times New Roman"/>
              </w:rPr>
              <w:t>fiksuotos kainos nustatymas</w:t>
            </w:r>
          </w:p>
        </w:tc>
      </w:tr>
      <w:tr w:rsidR="00D01C32" w:rsidRPr="00CD782F" w:rsidTr="00DD5516">
        <w:trPr>
          <w:trHeight w:val="319"/>
        </w:trPr>
        <w:tc>
          <w:tcPr>
            <w:tcW w:w="534" w:type="dxa"/>
            <w:vMerge/>
          </w:tcPr>
          <w:p w:rsidR="00D01C32" w:rsidRDefault="00D01C32" w:rsidP="00FF7EC6">
            <w:pPr>
              <w:spacing w:line="360" w:lineRule="auto"/>
              <w:ind w:left="360" w:hanging="360"/>
            </w:pPr>
          </w:p>
        </w:tc>
        <w:tc>
          <w:tcPr>
            <w:tcW w:w="425" w:type="dxa"/>
            <w:shd w:val="clear" w:color="auto" w:fill="FFFFFF" w:themeFill="background1"/>
          </w:tcPr>
          <w:p w:rsidR="00D01C32" w:rsidRPr="00CD782F" w:rsidRDefault="00D01C32" w:rsidP="00D01C32">
            <w:r w:rsidRPr="00CD782F">
              <w:fldChar w:fldCharType="begin">
                <w:ffData>
                  <w:name w:val="Tikrinti9"/>
                  <w:enabled/>
                  <w:calcOnExit w:val="0"/>
                  <w:checkBox>
                    <w:sizeAuto/>
                    <w:default w:val="0"/>
                  </w:checkBox>
                </w:ffData>
              </w:fldChar>
            </w:r>
            <w:r w:rsidRPr="00CD782F">
              <w:instrText xml:space="preserve"> FORMCHECKBOX </w:instrText>
            </w:r>
            <w:r w:rsidR="00AC59CF">
              <w:fldChar w:fldCharType="separate"/>
            </w:r>
            <w:r w:rsidRPr="00CD782F">
              <w:fldChar w:fldCharType="end"/>
            </w:r>
          </w:p>
        </w:tc>
        <w:tc>
          <w:tcPr>
            <w:tcW w:w="7087" w:type="dxa"/>
            <w:gridSpan w:val="3"/>
            <w:shd w:val="clear" w:color="auto" w:fill="FFFFFF" w:themeFill="background1"/>
          </w:tcPr>
          <w:p w:rsidR="00D01C32" w:rsidRPr="00CD782F" w:rsidRDefault="00D01C32" w:rsidP="003665A5">
            <w:r w:rsidRPr="00CD782F">
              <w:rPr>
                <w:rFonts w:ascii="Times New Roman" w:hAnsi="Times New Roman" w:cs="Times New Roman"/>
              </w:rPr>
              <w:t xml:space="preserve">fiksuoto įkainio nustatymas </w:t>
            </w:r>
            <w:r w:rsidRPr="00CD782F">
              <w:rPr>
                <w:rFonts w:ascii="Times New Roman" w:hAnsi="Times New Roman" w:cs="Times New Roman"/>
                <w:i/>
              </w:rPr>
              <w:t xml:space="preserve">(nurodyti </w:t>
            </w:r>
            <w:r w:rsidR="003665A5">
              <w:rPr>
                <w:rFonts w:ascii="Times New Roman" w:hAnsi="Times New Roman" w:cs="Times New Roman"/>
                <w:i/>
              </w:rPr>
              <w:t>maksimalią</w:t>
            </w:r>
            <w:r w:rsidRPr="00CD782F">
              <w:rPr>
                <w:rFonts w:ascii="Times New Roman" w:hAnsi="Times New Roman" w:cs="Times New Roman"/>
                <w:i/>
              </w:rPr>
              <w:t xml:space="preserve"> sutarties kainą per visą </w:t>
            </w:r>
            <w:r w:rsidR="002414A3">
              <w:rPr>
                <w:rFonts w:ascii="Times New Roman" w:hAnsi="Times New Roman" w:cs="Times New Roman"/>
                <w:i/>
              </w:rPr>
              <w:t>jos</w:t>
            </w:r>
            <w:r w:rsidRPr="00CD782F">
              <w:rPr>
                <w:rFonts w:ascii="Times New Roman" w:hAnsi="Times New Roman" w:cs="Times New Roman"/>
                <w:i/>
              </w:rPr>
              <w:t xml:space="preserve"> galiojimo laikotarpį) </w:t>
            </w:r>
          </w:p>
        </w:tc>
        <w:tc>
          <w:tcPr>
            <w:tcW w:w="2127" w:type="dxa"/>
            <w:shd w:val="clear" w:color="auto" w:fill="F2F2F2" w:themeFill="background1" w:themeFillShade="F2"/>
          </w:tcPr>
          <w:p w:rsidR="00D01C32" w:rsidRPr="00CD782F" w:rsidRDefault="00D01C32" w:rsidP="00FF7EC6"/>
        </w:tc>
      </w:tr>
      <w:tr w:rsidR="00D01C32" w:rsidRPr="00CD782F" w:rsidTr="00DD5516">
        <w:trPr>
          <w:trHeight w:val="319"/>
        </w:trPr>
        <w:tc>
          <w:tcPr>
            <w:tcW w:w="534" w:type="dxa"/>
            <w:vMerge/>
          </w:tcPr>
          <w:p w:rsidR="00D01C32" w:rsidRDefault="00D01C32" w:rsidP="00FF7EC6">
            <w:pPr>
              <w:spacing w:line="360" w:lineRule="auto"/>
              <w:ind w:left="360" w:hanging="360"/>
            </w:pPr>
          </w:p>
        </w:tc>
        <w:tc>
          <w:tcPr>
            <w:tcW w:w="425" w:type="dxa"/>
            <w:shd w:val="clear" w:color="auto" w:fill="FFFFFF" w:themeFill="background1"/>
          </w:tcPr>
          <w:p w:rsidR="00D01C32" w:rsidRPr="00CD782F" w:rsidRDefault="00D01C32" w:rsidP="00D01C32">
            <w:r w:rsidRPr="00CD782F">
              <w:fldChar w:fldCharType="begin">
                <w:ffData>
                  <w:name w:val="Tikrinti9"/>
                  <w:enabled/>
                  <w:calcOnExit w:val="0"/>
                  <w:checkBox>
                    <w:sizeAuto/>
                    <w:default w:val="0"/>
                  </w:checkBox>
                </w:ffData>
              </w:fldChar>
            </w:r>
            <w:r w:rsidRPr="00CD782F">
              <w:instrText xml:space="preserve"> FORMCHECKBOX </w:instrText>
            </w:r>
            <w:r w:rsidR="00AC59CF">
              <w:fldChar w:fldCharType="separate"/>
            </w:r>
            <w:r w:rsidRPr="00CD782F">
              <w:fldChar w:fldCharType="end"/>
            </w:r>
          </w:p>
        </w:tc>
        <w:tc>
          <w:tcPr>
            <w:tcW w:w="9214" w:type="dxa"/>
            <w:gridSpan w:val="4"/>
            <w:shd w:val="clear" w:color="auto" w:fill="FFFFFF" w:themeFill="background1"/>
          </w:tcPr>
          <w:p w:rsidR="00D01C32" w:rsidRPr="00CD782F" w:rsidRDefault="00D01C32" w:rsidP="00FF7EC6">
            <w:r w:rsidRPr="00CD782F">
              <w:rPr>
                <w:rFonts w:ascii="Times New Roman" w:hAnsi="Times New Roman" w:cs="Times New Roman"/>
              </w:rPr>
              <w:t>įkainio bazės nustatymas</w:t>
            </w:r>
            <w:r>
              <w:rPr>
                <w:rFonts w:ascii="Times New Roman" w:hAnsi="Times New Roman" w:cs="Times New Roman"/>
              </w:rPr>
              <w:t xml:space="preserve"> </w:t>
            </w:r>
          </w:p>
        </w:tc>
      </w:tr>
      <w:tr w:rsidR="00D01C32" w:rsidRPr="00CD782F" w:rsidTr="00DD5516">
        <w:trPr>
          <w:trHeight w:val="371"/>
        </w:trPr>
        <w:tc>
          <w:tcPr>
            <w:tcW w:w="534" w:type="dxa"/>
            <w:vMerge/>
          </w:tcPr>
          <w:p w:rsidR="00D01C32" w:rsidRDefault="00D01C32" w:rsidP="00FF7EC6">
            <w:pPr>
              <w:spacing w:line="360" w:lineRule="auto"/>
              <w:ind w:left="360" w:hanging="360"/>
            </w:pPr>
          </w:p>
        </w:tc>
        <w:tc>
          <w:tcPr>
            <w:tcW w:w="425" w:type="dxa"/>
            <w:shd w:val="clear" w:color="auto" w:fill="FFFFFF" w:themeFill="background1"/>
          </w:tcPr>
          <w:p w:rsidR="00D01C32" w:rsidRPr="00CD782F" w:rsidRDefault="00DF6D22" w:rsidP="007C5B1B">
            <w:r w:rsidRPr="00CD782F">
              <w:fldChar w:fldCharType="begin">
                <w:ffData>
                  <w:name w:val="Tikrinti9"/>
                  <w:enabled/>
                  <w:calcOnExit w:val="0"/>
                  <w:checkBox>
                    <w:sizeAuto/>
                    <w:default w:val="0"/>
                  </w:checkBox>
                </w:ffData>
              </w:fldChar>
            </w:r>
            <w:r w:rsidRPr="00CD782F">
              <w:instrText xml:space="preserve"> FORMCHECKBOX </w:instrText>
            </w:r>
            <w:r w:rsidR="00AC59CF">
              <w:fldChar w:fldCharType="separate"/>
            </w:r>
            <w:r w:rsidRPr="00CD782F">
              <w:fldChar w:fldCharType="end"/>
            </w:r>
          </w:p>
        </w:tc>
        <w:tc>
          <w:tcPr>
            <w:tcW w:w="9214" w:type="dxa"/>
            <w:gridSpan w:val="4"/>
            <w:shd w:val="clear" w:color="auto" w:fill="FFFFFF" w:themeFill="background1"/>
          </w:tcPr>
          <w:p w:rsidR="00D01C32" w:rsidRPr="007C5B1B" w:rsidRDefault="00D01C32" w:rsidP="007C5B1B">
            <w:r w:rsidRPr="00CD782F">
              <w:rPr>
                <w:rFonts w:ascii="Times New Roman" w:hAnsi="Times New Roman" w:cs="Times New Roman"/>
              </w:rPr>
              <w:t>dalinis sutarties vykdymo išlaidų padengimas</w:t>
            </w:r>
          </w:p>
        </w:tc>
      </w:tr>
      <w:tr w:rsidR="00D01C32" w:rsidRPr="00CD782F" w:rsidTr="00DD5516">
        <w:trPr>
          <w:trHeight w:val="379"/>
        </w:trPr>
        <w:tc>
          <w:tcPr>
            <w:tcW w:w="534" w:type="dxa"/>
            <w:vMerge/>
          </w:tcPr>
          <w:p w:rsidR="00D01C32" w:rsidRDefault="00D01C32" w:rsidP="00FF7EC6">
            <w:pPr>
              <w:spacing w:line="360" w:lineRule="auto"/>
              <w:ind w:left="360" w:hanging="360"/>
            </w:pPr>
          </w:p>
        </w:tc>
        <w:tc>
          <w:tcPr>
            <w:tcW w:w="425" w:type="dxa"/>
            <w:shd w:val="clear" w:color="auto" w:fill="FFFFFF" w:themeFill="background1"/>
          </w:tcPr>
          <w:p w:rsidR="00D01C32" w:rsidRPr="00CD782F" w:rsidRDefault="00D01C32" w:rsidP="00FF7EC6">
            <w:r w:rsidRPr="00CD782F">
              <w:fldChar w:fldCharType="begin">
                <w:ffData>
                  <w:name w:val=""/>
                  <w:enabled/>
                  <w:calcOnExit w:val="0"/>
                  <w:checkBox>
                    <w:sizeAuto/>
                    <w:default w:val="0"/>
                  </w:checkBox>
                </w:ffData>
              </w:fldChar>
            </w:r>
            <w:r w:rsidRPr="00CD782F">
              <w:rPr>
                <w:rFonts w:ascii="Times New Roman" w:hAnsi="Times New Roman" w:cs="Times New Roman"/>
              </w:rPr>
              <w:instrText xml:space="preserve"> FORMCHECKBOX </w:instrText>
            </w:r>
            <w:r w:rsidR="00AC59CF">
              <w:fldChar w:fldCharType="separate"/>
            </w:r>
            <w:r w:rsidRPr="00CD782F">
              <w:fldChar w:fldCharType="end"/>
            </w:r>
          </w:p>
        </w:tc>
        <w:tc>
          <w:tcPr>
            <w:tcW w:w="9214" w:type="dxa"/>
            <w:gridSpan w:val="4"/>
            <w:shd w:val="clear" w:color="auto" w:fill="FFFFFF" w:themeFill="background1"/>
          </w:tcPr>
          <w:p w:rsidR="00D01C32" w:rsidRPr="00CD782F" w:rsidRDefault="00D01C32" w:rsidP="007C5B1B">
            <w:r w:rsidRPr="000D3975">
              <w:rPr>
                <w:rFonts w:ascii="Times New Roman" w:hAnsi="Times New Roman" w:cs="Times New Roman"/>
              </w:rPr>
              <w:t xml:space="preserve">taikomi keli kainos apskaičiavimo būdai </w:t>
            </w:r>
          </w:p>
        </w:tc>
      </w:tr>
      <w:tr w:rsidR="0052595E" w:rsidRPr="00CD782F" w:rsidTr="00DD5516">
        <w:trPr>
          <w:trHeight w:val="379"/>
        </w:trPr>
        <w:tc>
          <w:tcPr>
            <w:tcW w:w="534" w:type="dxa"/>
            <w:vMerge/>
          </w:tcPr>
          <w:p w:rsidR="0052595E" w:rsidRDefault="0052595E" w:rsidP="00FF7EC6">
            <w:pPr>
              <w:spacing w:line="360" w:lineRule="auto"/>
              <w:ind w:left="360" w:hanging="360"/>
            </w:pPr>
          </w:p>
        </w:tc>
        <w:tc>
          <w:tcPr>
            <w:tcW w:w="9639" w:type="dxa"/>
            <w:gridSpan w:val="5"/>
            <w:shd w:val="clear" w:color="auto" w:fill="F2F2F2" w:themeFill="background1" w:themeFillShade="F2"/>
          </w:tcPr>
          <w:p w:rsidR="0052595E" w:rsidRDefault="0052595E" w:rsidP="00FF7EC6"/>
          <w:p w:rsidR="00B0397F" w:rsidRPr="00CD782F" w:rsidRDefault="00B0397F" w:rsidP="00FF7EC6"/>
        </w:tc>
      </w:tr>
      <w:tr w:rsidR="0044670C" w:rsidRPr="00CD782F" w:rsidTr="00DD5516">
        <w:trPr>
          <w:trHeight w:val="331"/>
        </w:trPr>
        <w:tc>
          <w:tcPr>
            <w:tcW w:w="534" w:type="dxa"/>
            <w:vMerge w:val="restart"/>
          </w:tcPr>
          <w:p w:rsidR="0044670C" w:rsidRPr="00CD782F" w:rsidRDefault="0044670C" w:rsidP="00EB3553">
            <w:pPr>
              <w:spacing w:line="360" w:lineRule="auto"/>
              <w:ind w:left="360" w:hanging="360"/>
            </w:pPr>
            <w:r>
              <w:rPr>
                <w:rFonts w:ascii="Times New Roman" w:hAnsi="Times New Roman" w:cs="Times New Roman"/>
              </w:rPr>
              <w:t>1</w:t>
            </w:r>
            <w:r w:rsidR="00A9532D">
              <w:rPr>
                <w:rFonts w:ascii="Times New Roman" w:hAnsi="Times New Roman" w:cs="Times New Roman"/>
              </w:rPr>
              <w:t>1</w:t>
            </w:r>
            <w:r w:rsidRPr="00CD782F">
              <w:rPr>
                <w:rFonts w:ascii="Times New Roman" w:hAnsi="Times New Roman" w:cs="Times New Roman"/>
              </w:rPr>
              <w:t>.</w:t>
            </w:r>
          </w:p>
        </w:tc>
        <w:tc>
          <w:tcPr>
            <w:tcW w:w="9639" w:type="dxa"/>
            <w:gridSpan w:val="5"/>
          </w:tcPr>
          <w:p w:rsidR="0044670C" w:rsidRPr="00CD782F" w:rsidRDefault="0044670C" w:rsidP="006A1013">
            <w:r w:rsidRPr="00CD782F">
              <w:rPr>
                <w:rFonts w:ascii="Times New Roman" w:hAnsi="Times New Roman" w:cs="Times New Roman"/>
              </w:rPr>
              <w:t>PIRKIME TAIKOMI APLINKOSAUGOS KRITERIJAI</w:t>
            </w:r>
            <w:r w:rsidRPr="00CD782F">
              <w:rPr>
                <w:rFonts w:ascii="Times New Roman" w:hAnsi="Times New Roman" w:cs="Times New Roman"/>
                <w:i/>
              </w:rPr>
              <w:t xml:space="preserve"> (</w:t>
            </w:r>
            <w:r w:rsidRPr="00CD782F">
              <w:rPr>
                <w:rFonts w:ascii="Times New Roman" w:hAnsi="Times New Roman" w:cs="Times New Roman"/>
                <w:i/>
                <w:sz w:val="20"/>
                <w:szCs w:val="20"/>
              </w:rPr>
              <w:t>jei taikoma)</w:t>
            </w:r>
          </w:p>
        </w:tc>
      </w:tr>
      <w:tr w:rsidR="0044670C" w:rsidRPr="00CD782F" w:rsidTr="00DD5516">
        <w:trPr>
          <w:trHeight w:val="250"/>
        </w:trPr>
        <w:tc>
          <w:tcPr>
            <w:tcW w:w="534" w:type="dxa"/>
            <w:vMerge/>
          </w:tcPr>
          <w:p w:rsidR="0044670C" w:rsidRPr="00CD782F" w:rsidRDefault="0044670C" w:rsidP="00FF7EC6">
            <w:pPr>
              <w:spacing w:line="360" w:lineRule="auto"/>
              <w:ind w:left="360" w:hanging="360"/>
            </w:pPr>
          </w:p>
        </w:tc>
        <w:tc>
          <w:tcPr>
            <w:tcW w:w="567" w:type="dxa"/>
            <w:gridSpan w:val="2"/>
          </w:tcPr>
          <w:p w:rsidR="0044670C" w:rsidRPr="00CD782F" w:rsidRDefault="0044670C" w:rsidP="00936385">
            <w:r w:rsidRPr="00CD782F">
              <w:fldChar w:fldCharType="begin">
                <w:ffData>
                  <w:name w:val="Tikrinti9"/>
                  <w:enabled/>
                  <w:calcOnExit w:val="0"/>
                  <w:checkBox>
                    <w:sizeAuto/>
                    <w:default w:val="0"/>
                  </w:checkBox>
                </w:ffData>
              </w:fldChar>
            </w:r>
            <w:r w:rsidRPr="00CD782F">
              <w:instrText xml:space="preserve"> FORMCHECKBOX </w:instrText>
            </w:r>
            <w:r w:rsidR="00AC59CF">
              <w:fldChar w:fldCharType="separate"/>
            </w:r>
            <w:r w:rsidRPr="00CD782F">
              <w:fldChar w:fldCharType="end"/>
            </w:r>
            <w:r>
              <w:t xml:space="preserve"> </w:t>
            </w:r>
          </w:p>
        </w:tc>
        <w:tc>
          <w:tcPr>
            <w:tcW w:w="9072" w:type="dxa"/>
            <w:gridSpan w:val="3"/>
          </w:tcPr>
          <w:p w:rsidR="0044670C" w:rsidRPr="000176D3" w:rsidRDefault="0044670C" w:rsidP="000176D3">
            <w:pPr>
              <w:rPr>
                <w:rFonts w:ascii="Times New Roman" w:hAnsi="Times New Roman" w:cs="Times New Roman"/>
              </w:rPr>
            </w:pPr>
            <w:r w:rsidRPr="000176D3">
              <w:rPr>
                <w:rFonts w:ascii="Times New Roman" w:hAnsi="Times New Roman" w:cs="Times New Roman"/>
              </w:rPr>
              <w:t>Ne</w:t>
            </w:r>
          </w:p>
        </w:tc>
      </w:tr>
      <w:tr w:rsidR="0044670C" w:rsidRPr="00CD782F" w:rsidTr="00DD5516">
        <w:trPr>
          <w:trHeight w:val="393"/>
        </w:trPr>
        <w:tc>
          <w:tcPr>
            <w:tcW w:w="534" w:type="dxa"/>
            <w:vMerge/>
          </w:tcPr>
          <w:p w:rsidR="0044670C" w:rsidRPr="00CD782F" w:rsidRDefault="0044670C" w:rsidP="00FF7EC6">
            <w:pPr>
              <w:spacing w:line="360" w:lineRule="auto"/>
              <w:ind w:left="360" w:hanging="360"/>
            </w:pPr>
          </w:p>
        </w:tc>
        <w:tc>
          <w:tcPr>
            <w:tcW w:w="567" w:type="dxa"/>
            <w:gridSpan w:val="2"/>
          </w:tcPr>
          <w:p w:rsidR="0044670C" w:rsidRPr="00CD782F" w:rsidRDefault="0044670C" w:rsidP="00936385">
            <w:r w:rsidRPr="00CD782F">
              <w:fldChar w:fldCharType="begin">
                <w:ffData>
                  <w:name w:val="Tikrinti9"/>
                  <w:enabled/>
                  <w:calcOnExit w:val="0"/>
                  <w:checkBox>
                    <w:sizeAuto/>
                    <w:default w:val="0"/>
                  </w:checkBox>
                </w:ffData>
              </w:fldChar>
            </w:r>
            <w:r w:rsidRPr="00CD782F">
              <w:instrText xml:space="preserve"> FORMCHECKBOX </w:instrText>
            </w:r>
            <w:r w:rsidR="00AC59CF">
              <w:fldChar w:fldCharType="separate"/>
            </w:r>
            <w:r w:rsidRPr="00CD782F">
              <w:fldChar w:fldCharType="end"/>
            </w:r>
            <w:r>
              <w:t xml:space="preserve"> </w:t>
            </w:r>
          </w:p>
        </w:tc>
        <w:tc>
          <w:tcPr>
            <w:tcW w:w="9072" w:type="dxa"/>
            <w:gridSpan w:val="3"/>
          </w:tcPr>
          <w:p w:rsidR="0044670C" w:rsidRPr="000176D3" w:rsidRDefault="0044670C" w:rsidP="000176D3">
            <w:pPr>
              <w:rPr>
                <w:rFonts w:ascii="Times New Roman" w:hAnsi="Times New Roman" w:cs="Times New Roman"/>
              </w:rPr>
            </w:pPr>
            <w:r w:rsidRPr="000176D3">
              <w:rPr>
                <w:rFonts w:ascii="Times New Roman" w:hAnsi="Times New Roman" w:cs="Times New Roman"/>
              </w:rPr>
              <w:t>Taip</w:t>
            </w:r>
            <w:r w:rsidR="00E03DA1">
              <w:rPr>
                <w:rFonts w:ascii="Times New Roman" w:hAnsi="Times New Roman" w:cs="Times New Roman"/>
              </w:rPr>
              <w:t xml:space="preserve"> </w:t>
            </w:r>
            <w:r w:rsidR="00E03DA1" w:rsidRPr="00E03DA1">
              <w:rPr>
                <w:rFonts w:ascii="Times New Roman" w:hAnsi="Times New Roman" w:cs="Times New Roman"/>
                <w:i/>
                <w:sz w:val="20"/>
              </w:rPr>
              <w:t>(nurodomi siūlomi aplinkosauginiai kriterijai)</w:t>
            </w:r>
          </w:p>
        </w:tc>
      </w:tr>
      <w:tr w:rsidR="0044670C" w:rsidRPr="00CD782F" w:rsidTr="00DD5516">
        <w:trPr>
          <w:trHeight w:val="273"/>
        </w:trPr>
        <w:tc>
          <w:tcPr>
            <w:tcW w:w="534" w:type="dxa"/>
            <w:vMerge/>
          </w:tcPr>
          <w:p w:rsidR="0044670C" w:rsidRPr="00CD782F" w:rsidRDefault="0044670C" w:rsidP="00FF7EC6">
            <w:pPr>
              <w:spacing w:line="360" w:lineRule="auto"/>
              <w:ind w:left="360" w:hanging="360"/>
            </w:pPr>
          </w:p>
        </w:tc>
        <w:tc>
          <w:tcPr>
            <w:tcW w:w="9639" w:type="dxa"/>
            <w:gridSpan w:val="5"/>
            <w:shd w:val="clear" w:color="auto" w:fill="F2F2F2" w:themeFill="background1" w:themeFillShade="F2"/>
          </w:tcPr>
          <w:p w:rsidR="0044670C" w:rsidRDefault="0044670C" w:rsidP="00936385"/>
          <w:p w:rsidR="00B0397F" w:rsidRPr="00CD782F" w:rsidRDefault="00B0397F" w:rsidP="00936385"/>
        </w:tc>
      </w:tr>
      <w:tr w:rsidR="0044670C" w:rsidRPr="00CD782F" w:rsidTr="00DD5516">
        <w:trPr>
          <w:trHeight w:val="798"/>
        </w:trPr>
        <w:tc>
          <w:tcPr>
            <w:tcW w:w="534" w:type="dxa"/>
            <w:vMerge w:val="restart"/>
          </w:tcPr>
          <w:p w:rsidR="0044670C" w:rsidRPr="00CD782F" w:rsidRDefault="0044670C" w:rsidP="00EB3553">
            <w:pPr>
              <w:spacing w:line="360" w:lineRule="auto"/>
              <w:rPr>
                <w:rFonts w:ascii="Times New Roman" w:hAnsi="Times New Roman" w:cs="Times New Roman"/>
              </w:rPr>
            </w:pPr>
            <w:r w:rsidRPr="00CD782F">
              <w:rPr>
                <w:rFonts w:ascii="Times New Roman" w:hAnsi="Times New Roman" w:cs="Times New Roman"/>
              </w:rPr>
              <w:t>1</w:t>
            </w:r>
            <w:r w:rsidR="00A9532D">
              <w:rPr>
                <w:rFonts w:ascii="Times New Roman" w:hAnsi="Times New Roman" w:cs="Times New Roman"/>
              </w:rPr>
              <w:t>2</w:t>
            </w:r>
            <w:r w:rsidRPr="00CD782F">
              <w:rPr>
                <w:rFonts w:ascii="Times New Roman" w:hAnsi="Times New Roman" w:cs="Times New Roman"/>
              </w:rPr>
              <w:t xml:space="preserve">. </w:t>
            </w:r>
          </w:p>
        </w:tc>
        <w:tc>
          <w:tcPr>
            <w:tcW w:w="9639" w:type="dxa"/>
            <w:gridSpan w:val="5"/>
          </w:tcPr>
          <w:p w:rsidR="0044670C" w:rsidRPr="00CD782F" w:rsidRDefault="0044670C" w:rsidP="000176D3">
            <w:pPr>
              <w:rPr>
                <w:rFonts w:ascii="Times New Roman" w:hAnsi="Times New Roman" w:cs="Times New Roman"/>
              </w:rPr>
            </w:pPr>
            <w:r w:rsidRPr="00CD782F">
              <w:rPr>
                <w:rFonts w:ascii="Times New Roman" w:hAnsi="Times New Roman" w:cs="Times New Roman"/>
              </w:rPr>
              <w:t xml:space="preserve">KITA REIKALINGA INFORMACIJA </w:t>
            </w:r>
            <w:r w:rsidRPr="00CD782F">
              <w:rPr>
                <w:rFonts w:ascii="Times New Roman" w:hAnsi="Times New Roman" w:cs="Times New Roman"/>
                <w:i/>
                <w:sz w:val="20"/>
                <w:szCs w:val="20"/>
              </w:rPr>
              <w:t xml:space="preserve">(jei reikalinga pridėti planus, brėžinius ir projektus, nurodyti, </w:t>
            </w:r>
            <w:r>
              <w:rPr>
                <w:rFonts w:ascii="Times New Roman" w:hAnsi="Times New Roman" w:cs="Times New Roman"/>
                <w:i/>
                <w:sz w:val="20"/>
                <w:szCs w:val="20"/>
              </w:rPr>
              <w:t xml:space="preserve">pageidaujama apmokėjimo tvarka, </w:t>
            </w:r>
            <w:r w:rsidRPr="00CD782F">
              <w:rPr>
                <w:rFonts w:ascii="Times New Roman" w:hAnsi="Times New Roman" w:cs="Times New Roman"/>
                <w:i/>
                <w:sz w:val="20"/>
                <w:szCs w:val="20"/>
              </w:rPr>
              <w:t>nurodyti kokiu Aplinkos apsaugos agentūros supaprastintų viešųjų pirkimų taisyklių punktu remiantis planuojama vykdyti pirkimą ar kitą reikalingą informaciją)</w:t>
            </w:r>
          </w:p>
        </w:tc>
      </w:tr>
      <w:tr w:rsidR="0044670C" w:rsidRPr="00CD782F" w:rsidTr="00DD5516">
        <w:trPr>
          <w:trHeight w:val="271"/>
        </w:trPr>
        <w:tc>
          <w:tcPr>
            <w:tcW w:w="534" w:type="dxa"/>
            <w:vMerge/>
          </w:tcPr>
          <w:p w:rsidR="0044670C" w:rsidRPr="00CD782F" w:rsidRDefault="0044670C" w:rsidP="00936385">
            <w:pPr>
              <w:spacing w:line="360" w:lineRule="auto"/>
            </w:pPr>
          </w:p>
        </w:tc>
        <w:tc>
          <w:tcPr>
            <w:tcW w:w="9639" w:type="dxa"/>
            <w:gridSpan w:val="5"/>
            <w:shd w:val="clear" w:color="auto" w:fill="F2F2F2" w:themeFill="background1" w:themeFillShade="F2"/>
          </w:tcPr>
          <w:p w:rsidR="0044670C" w:rsidRDefault="0044670C" w:rsidP="00FF7EC6"/>
          <w:p w:rsidR="00B0397F" w:rsidRPr="00CD782F" w:rsidRDefault="00B0397F" w:rsidP="00FF7EC6"/>
        </w:tc>
      </w:tr>
      <w:tr w:rsidR="0044670C" w:rsidRPr="00CD782F" w:rsidTr="00DD5516">
        <w:tc>
          <w:tcPr>
            <w:tcW w:w="534" w:type="dxa"/>
          </w:tcPr>
          <w:p w:rsidR="0044670C" w:rsidRPr="00CD782F" w:rsidRDefault="0044670C" w:rsidP="00EB3553">
            <w:pPr>
              <w:spacing w:line="360" w:lineRule="auto"/>
              <w:ind w:left="360" w:hanging="360"/>
              <w:rPr>
                <w:rFonts w:ascii="Times New Roman" w:hAnsi="Times New Roman" w:cs="Times New Roman"/>
              </w:rPr>
            </w:pPr>
            <w:r w:rsidRPr="00CD782F">
              <w:rPr>
                <w:rFonts w:ascii="Times New Roman" w:hAnsi="Times New Roman" w:cs="Times New Roman"/>
              </w:rPr>
              <w:lastRenderedPageBreak/>
              <w:t>1</w:t>
            </w:r>
            <w:r w:rsidR="00A9532D">
              <w:rPr>
                <w:rFonts w:ascii="Times New Roman" w:hAnsi="Times New Roman" w:cs="Times New Roman"/>
              </w:rPr>
              <w:t>3</w:t>
            </w:r>
            <w:r w:rsidRPr="00CD782F">
              <w:rPr>
                <w:rFonts w:ascii="Times New Roman" w:hAnsi="Times New Roman" w:cs="Times New Roman"/>
              </w:rPr>
              <w:t xml:space="preserve">. </w:t>
            </w:r>
          </w:p>
        </w:tc>
        <w:tc>
          <w:tcPr>
            <w:tcW w:w="9639" w:type="dxa"/>
            <w:gridSpan w:val="5"/>
          </w:tcPr>
          <w:p w:rsidR="0044670C" w:rsidRPr="00CD782F" w:rsidRDefault="0044670C" w:rsidP="00FF7EC6">
            <w:pPr>
              <w:spacing w:line="360" w:lineRule="auto"/>
              <w:rPr>
                <w:rFonts w:ascii="Times New Roman" w:hAnsi="Times New Roman" w:cs="Times New Roman"/>
              </w:rPr>
            </w:pPr>
            <w:r w:rsidRPr="00CD782F">
              <w:rPr>
                <w:rFonts w:ascii="Times New Roman" w:hAnsi="Times New Roman" w:cs="Times New Roman"/>
              </w:rPr>
              <w:t xml:space="preserve">FINANSAVIMO ŠALTINIS </w:t>
            </w:r>
            <w:r w:rsidRPr="00CD782F">
              <w:rPr>
                <w:rFonts w:ascii="Times New Roman" w:hAnsi="Times New Roman" w:cs="Times New Roman"/>
                <w:i/>
                <w:sz w:val="20"/>
                <w:szCs w:val="20"/>
              </w:rPr>
              <w:t>(pažymėti):</w:t>
            </w:r>
          </w:p>
          <w:tbl>
            <w:tblPr>
              <w:tblStyle w:val="Lentelstinklelis"/>
              <w:tblW w:w="12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
              <w:gridCol w:w="4203"/>
              <w:gridCol w:w="4865"/>
              <w:gridCol w:w="2378"/>
              <w:gridCol w:w="792"/>
            </w:tblGrid>
            <w:tr w:rsidR="0044670C" w:rsidRPr="00CD782F" w:rsidTr="00421FAD">
              <w:trPr>
                <w:gridAfter w:val="1"/>
                <w:wAfter w:w="792" w:type="dxa"/>
              </w:trPr>
              <w:tc>
                <w:tcPr>
                  <w:tcW w:w="492" w:type="dxa"/>
                </w:tcPr>
                <w:p w:rsidR="0044670C" w:rsidRPr="00CD782F" w:rsidRDefault="0044670C" w:rsidP="00FF7EC6">
                  <w:pPr>
                    <w:rPr>
                      <w:rFonts w:ascii="Times New Roman" w:hAnsi="Times New Roman" w:cs="Times New Roman"/>
                    </w:rPr>
                  </w:pPr>
                  <w:r w:rsidRPr="00CD782F">
                    <w:fldChar w:fldCharType="begin">
                      <w:ffData>
                        <w:name w:val="Tikrinti8"/>
                        <w:enabled/>
                        <w:calcOnExit w:val="0"/>
                        <w:checkBox>
                          <w:sizeAuto/>
                          <w:default w:val="0"/>
                        </w:checkBox>
                      </w:ffData>
                    </w:fldChar>
                  </w:r>
                  <w:r w:rsidRPr="00CD782F">
                    <w:rPr>
                      <w:rFonts w:ascii="Times New Roman" w:hAnsi="Times New Roman" w:cs="Times New Roman"/>
                    </w:rPr>
                    <w:instrText xml:space="preserve"> FORMCHECKBOX </w:instrText>
                  </w:r>
                  <w:r w:rsidR="00AC59CF">
                    <w:fldChar w:fldCharType="separate"/>
                  </w:r>
                  <w:r w:rsidRPr="00CD782F">
                    <w:fldChar w:fldCharType="end"/>
                  </w:r>
                </w:p>
              </w:tc>
              <w:tc>
                <w:tcPr>
                  <w:tcW w:w="4203" w:type="dxa"/>
                </w:tcPr>
                <w:p w:rsidR="0044670C" w:rsidRPr="00CD782F" w:rsidRDefault="0044670C" w:rsidP="00C667AF">
                  <w:pPr>
                    <w:rPr>
                      <w:rFonts w:ascii="Times New Roman" w:hAnsi="Times New Roman" w:cs="Times New Roman"/>
                    </w:rPr>
                  </w:pPr>
                  <w:r w:rsidRPr="00CD782F">
                    <w:rPr>
                      <w:rFonts w:ascii="Times New Roman" w:hAnsi="Times New Roman" w:cs="Times New Roman"/>
                    </w:rPr>
                    <w:t>Biudžeto lėšos</w:t>
                  </w:r>
                  <w:r w:rsidR="00C667AF">
                    <w:rPr>
                      <w:rFonts w:ascii="Times New Roman" w:hAnsi="Times New Roman" w:cs="Times New Roman"/>
                    </w:rPr>
                    <w:t xml:space="preserve"> (</w:t>
                  </w:r>
                  <w:r w:rsidRPr="00CD782F">
                    <w:rPr>
                      <w:rFonts w:ascii="Times New Roman" w:hAnsi="Times New Roman" w:cs="Times New Roman"/>
                    </w:rPr>
                    <w:t>Nr. biudžeto programoje</w:t>
                  </w:r>
                  <w:r w:rsidR="00C667AF">
                    <w:rPr>
                      <w:rFonts w:ascii="Times New Roman" w:hAnsi="Times New Roman" w:cs="Times New Roman"/>
                    </w:rPr>
                    <w:t>)</w:t>
                  </w:r>
                </w:p>
              </w:tc>
              <w:tc>
                <w:tcPr>
                  <w:tcW w:w="7243" w:type="dxa"/>
                  <w:gridSpan w:val="2"/>
                  <w:shd w:val="clear" w:color="auto" w:fill="F2F2F2" w:themeFill="background1" w:themeFillShade="F2"/>
                </w:tcPr>
                <w:p w:rsidR="0044670C" w:rsidRPr="00CD782F" w:rsidRDefault="0044670C" w:rsidP="00FF7EC6">
                  <w:pPr>
                    <w:rPr>
                      <w:rFonts w:ascii="Times New Roman" w:hAnsi="Times New Roman" w:cs="Times New Roman"/>
                    </w:rPr>
                  </w:pPr>
                </w:p>
              </w:tc>
            </w:tr>
            <w:tr w:rsidR="0044670C" w:rsidRPr="00CD782F" w:rsidTr="000176D3">
              <w:trPr>
                <w:gridAfter w:val="2"/>
                <w:wAfter w:w="3170" w:type="dxa"/>
              </w:trPr>
              <w:tc>
                <w:tcPr>
                  <w:tcW w:w="492" w:type="dxa"/>
                </w:tcPr>
                <w:p w:rsidR="0044670C" w:rsidRPr="00CD782F" w:rsidRDefault="0044670C" w:rsidP="00FF7EC6">
                  <w:pPr>
                    <w:rPr>
                      <w:rFonts w:ascii="Times New Roman" w:hAnsi="Times New Roman" w:cs="Times New Roman"/>
                    </w:rPr>
                  </w:pPr>
                  <w:r w:rsidRPr="00CD782F">
                    <w:fldChar w:fldCharType="begin">
                      <w:ffData>
                        <w:name w:val="Tikrinti7"/>
                        <w:enabled/>
                        <w:calcOnExit w:val="0"/>
                        <w:checkBox>
                          <w:sizeAuto/>
                          <w:default w:val="0"/>
                        </w:checkBox>
                      </w:ffData>
                    </w:fldChar>
                  </w:r>
                  <w:r w:rsidRPr="00CD782F">
                    <w:instrText xml:space="preserve"> FORMCHECKBOX </w:instrText>
                  </w:r>
                  <w:r w:rsidR="00AC59CF">
                    <w:fldChar w:fldCharType="separate"/>
                  </w:r>
                  <w:r w:rsidRPr="00CD782F">
                    <w:fldChar w:fldCharType="end"/>
                  </w:r>
                </w:p>
              </w:tc>
              <w:tc>
                <w:tcPr>
                  <w:tcW w:w="4203" w:type="dxa"/>
                </w:tcPr>
                <w:p w:rsidR="0044670C" w:rsidRPr="00CD782F" w:rsidRDefault="0044670C" w:rsidP="00421FAD">
                  <w:r w:rsidRPr="00CD782F">
                    <w:rPr>
                      <w:rFonts w:ascii="Times New Roman" w:hAnsi="Times New Roman" w:cs="Times New Roman"/>
                    </w:rPr>
                    <w:t xml:space="preserve">Aplinkos apsaugos rėmimo programa          </w:t>
                  </w:r>
                </w:p>
              </w:tc>
              <w:tc>
                <w:tcPr>
                  <w:tcW w:w="4865" w:type="dxa"/>
                  <w:shd w:val="clear" w:color="auto" w:fill="F2F2F2" w:themeFill="background1" w:themeFillShade="F2"/>
                </w:tcPr>
                <w:p w:rsidR="0044670C" w:rsidRPr="00CD782F" w:rsidRDefault="0044670C" w:rsidP="00FF7EC6">
                  <w:pPr>
                    <w:rPr>
                      <w:rFonts w:ascii="Times New Roman" w:hAnsi="Times New Roman" w:cs="Times New Roman"/>
                    </w:rPr>
                  </w:pPr>
                </w:p>
              </w:tc>
            </w:tr>
            <w:tr w:rsidR="0044670C" w:rsidRPr="00CD782F" w:rsidTr="00421FAD">
              <w:tc>
                <w:tcPr>
                  <w:tcW w:w="492" w:type="dxa"/>
                </w:tcPr>
                <w:p w:rsidR="0044670C" w:rsidRPr="00CD782F" w:rsidRDefault="0044670C" w:rsidP="00FF7EC6">
                  <w:pPr>
                    <w:rPr>
                      <w:rFonts w:ascii="Times New Roman" w:hAnsi="Times New Roman" w:cs="Times New Roman"/>
                    </w:rPr>
                  </w:pPr>
                  <w:r w:rsidRPr="00CD782F">
                    <w:fldChar w:fldCharType="begin">
                      <w:ffData>
                        <w:name w:val="Tikrinti6"/>
                        <w:enabled/>
                        <w:calcOnExit w:val="0"/>
                        <w:checkBox>
                          <w:sizeAuto/>
                          <w:default w:val="0"/>
                        </w:checkBox>
                      </w:ffData>
                    </w:fldChar>
                  </w:r>
                  <w:r w:rsidRPr="00CD782F">
                    <w:instrText xml:space="preserve"> FORMCHECKBOX </w:instrText>
                  </w:r>
                  <w:r w:rsidR="00AC59CF">
                    <w:fldChar w:fldCharType="separate"/>
                  </w:r>
                  <w:r w:rsidRPr="00CD782F">
                    <w:fldChar w:fldCharType="end"/>
                  </w:r>
                </w:p>
              </w:tc>
              <w:tc>
                <w:tcPr>
                  <w:tcW w:w="4203" w:type="dxa"/>
                </w:tcPr>
                <w:p w:rsidR="0044670C" w:rsidRPr="00CD782F" w:rsidRDefault="0044670C" w:rsidP="009E5B26">
                  <w:pPr>
                    <w:rPr>
                      <w:rFonts w:ascii="Times New Roman" w:hAnsi="Times New Roman" w:cs="Times New Roman"/>
                    </w:rPr>
                  </w:pPr>
                  <w:r w:rsidRPr="00CD782F">
                    <w:rPr>
                      <w:rFonts w:ascii="Times New Roman" w:hAnsi="Times New Roman" w:cs="Times New Roman"/>
                    </w:rPr>
                    <w:t>Projektas</w:t>
                  </w:r>
                  <w:r>
                    <w:rPr>
                      <w:rFonts w:ascii="Times New Roman" w:hAnsi="Times New Roman" w:cs="Times New Roman"/>
                    </w:rPr>
                    <w:t xml:space="preserve"> (projekto pavadinimas, kodas)</w:t>
                  </w:r>
                </w:p>
              </w:tc>
              <w:tc>
                <w:tcPr>
                  <w:tcW w:w="8035" w:type="dxa"/>
                  <w:gridSpan w:val="3"/>
                  <w:shd w:val="clear" w:color="auto" w:fill="F2F2F2" w:themeFill="background1" w:themeFillShade="F2"/>
                </w:tcPr>
                <w:p w:rsidR="0044670C" w:rsidRPr="00CD782F" w:rsidRDefault="0044670C" w:rsidP="00FF7EC6">
                  <w:pPr>
                    <w:rPr>
                      <w:rFonts w:ascii="Times New Roman" w:hAnsi="Times New Roman" w:cs="Times New Roman"/>
                    </w:rPr>
                  </w:pPr>
                </w:p>
              </w:tc>
            </w:tr>
            <w:tr w:rsidR="0044670C" w:rsidRPr="00CD782F" w:rsidTr="00421FAD">
              <w:trPr>
                <w:gridAfter w:val="2"/>
                <w:wAfter w:w="3170" w:type="dxa"/>
              </w:trPr>
              <w:tc>
                <w:tcPr>
                  <w:tcW w:w="492" w:type="dxa"/>
                </w:tcPr>
                <w:p w:rsidR="0044670C" w:rsidRPr="00CD782F" w:rsidRDefault="0044670C" w:rsidP="00FF7EC6">
                  <w:pPr>
                    <w:rPr>
                      <w:rFonts w:ascii="Times New Roman" w:hAnsi="Times New Roman" w:cs="Times New Roman"/>
                    </w:rPr>
                  </w:pPr>
                  <w:r w:rsidRPr="00CD782F">
                    <w:fldChar w:fldCharType="begin">
                      <w:ffData>
                        <w:name w:val="Tikrinti11"/>
                        <w:enabled/>
                        <w:calcOnExit w:val="0"/>
                        <w:checkBox>
                          <w:sizeAuto/>
                          <w:default w:val="0"/>
                        </w:checkBox>
                      </w:ffData>
                    </w:fldChar>
                  </w:r>
                  <w:r w:rsidRPr="00CD782F">
                    <w:instrText xml:space="preserve"> FORMCHECKBOX </w:instrText>
                  </w:r>
                  <w:r w:rsidR="00AC59CF">
                    <w:fldChar w:fldCharType="separate"/>
                  </w:r>
                  <w:r w:rsidRPr="00CD782F">
                    <w:fldChar w:fldCharType="end"/>
                  </w:r>
                  <w:r w:rsidRPr="00CD782F">
                    <w:rPr>
                      <w:rFonts w:ascii="Times New Roman" w:hAnsi="Times New Roman" w:cs="Times New Roman"/>
                    </w:rPr>
                    <w:t xml:space="preserve">   </w:t>
                  </w:r>
                </w:p>
              </w:tc>
              <w:tc>
                <w:tcPr>
                  <w:tcW w:w="4203" w:type="dxa"/>
                </w:tcPr>
                <w:p w:rsidR="0044670C" w:rsidRDefault="0044670C" w:rsidP="00FF7EC6">
                  <w:pPr>
                    <w:rPr>
                      <w:rFonts w:ascii="Times New Roman" w:hAnsi="Times New Roman" w:cs="Times New Roman"/>
                    </w:rPr>
                  </w:pPr>
                  <w:r w:rsidRPr="00CD782F">
                    <w:rPr>
                      <w:rFonts w:ascii="Times New Roman" w:hAnsi="Times New Roman" w:cs="Times New Roman"/>
                    </w:rPr>
                    <w:t>Kita</w:t>
                  </w:r>
                </w:p>
                <w:p w:rsidR="000176D3" w:rsidRPr="00CD782F" w:rsidRDefault="000176D3" w:rsidP="00FF7EC6">
                  <w:pPr>
                    <w:rPr>
                      <w:rFonts w:ascii="Times New Roman" w:hAnsi="Times New Roman" w:cs="Times New Roman"/>
                    </w:rPr>
                  </w:pPr>
                </w:p>
              </w:tc>
              <w:tc>
                <w:tcPr>
                  <w:tcW w:w="4865" w:type="dxa"/>
                  <w:shd w:val="clear" w:color="auto" w:fill="F2F2F2" w:themeFill="background1" w:themeFillShade="F2"/>
                </w:tcPr>
                <w:p w:rsidR="0044670C" w:rsidRPr="00CD782F" w:rsidRDefault="0044670C" w:rsidP="00FF7EC6">
                  <w:pPr>
                    <w:rPr>
                      <w:rFonts w:ascii="Times New Roman" w:hAnsi="Times New Roman" w:cs="Times New Roman"/>
                    </w:rPr>
                  </w:pPr>
                </w:p>
              </w:tc>
            </w:tr>
          </w:tbl>
          <w:p w:rsidR="0044670C" w:rsidRPr="00CD782F" w:rsidRDefault="0044670C" w:rsidP="00FF7EC6">
            <w:pPr>
              <w:rPr>
                <w:rFonts w:ascii="Times New Roman" w:hAnsi="Times New Roman" w:cs="Times New Roman"/>
              </w:rPr>
            </w:pPr>
          </w:p>
        </w:tc>
      </w:tr>
      <w:tr w:rsidR="0044670C" w:rsidRPr="00CD782F" w:rsidTr="00DD5516">
        <w:trPr>
          <w:trHeight w:val="428"/>
        </w:trPr>
        <w:tc>
          <w:tcPr>
            <w:tcW w:w="534" w:type="dxa"/>
            <w:vMerge w:val="restart"/>
          </w:tcPr>
          <w:p w:rsidR="0044670C" w:rsidRPr="00CD782F" w:rsidRDefault="0044670C" w:rsidP="00EB3553">
            <w:pPr>
              <w:spacing w:line="360" w:lineRule="auto"/>
              <w:ind w:left="360" w:hanging="360"/>
              <w:rPr>
                <w:rFonts w:ascii="Times New Roman" w:hAnsi="Times New Roman" w:cs="Times New Roman"/>
              </w:rPr>
            </w:pPr>
            <w:r w:rsidRPr="00CD782F">
              <w:rPr>
                <w:rFonts w:ascii="Times New Roman" w:hAnsi="Times New Roman" w:cs="Times New Roman"/>
              </w:rPr>
              <w:t>1</w:t>
            </w:r>
            <w:r w:rsidR="00A9532D">
              <w:rPr>
                <w:rFonts w:ascii="Times New Roman" w:hAnsi="Times New Roman" w:cs="Times New Roman"/>
              </w:rPr>
              <w:t>4</w:t>
            </w:r>
            <w:r w:rsidRPr="00CD782F">
              <w:rPr>
                <w:rFonts w:ascii="Times New Roman" w:hAnsi="Times New Roman" w:cs="Times New Roman"/>
              </w:rPr>
              <w:t xml:space="preserve">. </w:t>
            </w:r>
          </w:p>
        </w:tc>
        <w:tc>
          <w:tcPr>
            <w:tcW w:w="9639" w:type="dxa"/>
            <w:gridSpan w:val="5"/>
          </w:tcPr>
          <w:p w:rsidR="0044670C" w:rsidRPr="00CD782F" w:rsidRDefault="0044670C" w:rsidP="000176D3">
            <w:pPr>
              <w:rPr>
                <w:rFonts w:ascii="Times New Roman" w:hAnsi="Times New Roman" w:cs="Times New Roman"/>
              </w:rPr>
            </w:pPr>
            <w:r w:rsidRPr="00CD782F">
              <w:rPr>
                <w:rFonts w:ascii="Times New Roman" w:hAnsi="Times New Roman" w:cs="Times New Roman"/>
              </w:rPr>
              <w:t>PREKIŲ, PASLAUGŲ IR DARBŲ UŽSAKYMO REIKALINGUMO PAGRINDIMAS</w:t>
            </w:r>
            <w:r w:rsidRPr="00CD782F">
              <w:rPr>
                <w:rFonts w:ascii="Times New Roman" w:hAnsi="Times New Roman" w:cs="Times New Roman"/>
                <w:i/>
                <w:sz w:val="20"/>
                <w:szCs w:val="20"/>
              </w:rPr>
              <w:t xml:space="preserve"> (prie paraiškos gali būti pridedami įvairūs priedai, pagrindžiantys prekių, paslaugų arba darbų užsakymo reikalingumą)</w:t>
            </w:r>
          </w:p>
        </w:tc>
      </w:tr>
      <w:tr w:rsidR="0044670C" w:rsidRPr="00CD782F" w:rsidTr="00DD5516">
        <w:trPr>
          <w:trHeight w:val="427"/>
        </w:trPr>
        <w:tc>
          <w:tcPr>
            <w:tcW w:w="534" w:type="dxa"/>
            <w:vMerge/>
          </w:tcPr>
          <w:p w:rsidR="0044670C" w:rsidRPr="00CD782F" w:rsidDel="00936385" w:rsidRDefault="0044670C" w:rsidP="00936385">
            <w:pPr>
              <w:spacing w:line="360" w:lineRule="auto"/>
              <w:ind w:left="360" w:hanging="360"/>
            </w:pPr>
          </w:p>
        </w:tc>
        <w:tc>
          <w:tcPr>
            <w:tcW w:w="9639" w:type="dxa"/>
            <w:gridSpan w:val="5"/>
            <w:shd w:val="clear" w:color="auto" w:fill="F2F2F2" w:themeFill="background1" w:themeFillShade="F2"/>
          </w:tcPr>
          <w:p w:rsidR="0044670C" w:rsidRPr="00CD782F" w:rsidRDefault="0044670C" w:rsidP="00FF7EC6"/>
        </w:tc>
      </w:tr>
    </w:tbl>
    <w:p w:rsidR="00CD782F" w:rsidRDefault="00CD782F" w:rsidP="00CD782F">
      <w:pPr>
        <w:spacing w:line="360" w:lineRule="auto"/>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2835"/>
        <w:gridCol w:w="325"/>
        <w:gridCol w:w="2651"/>
        <w:gridCol w:w="284"/>
        <w:gridCol w:w="1417"/>
        <w:gridCol w:w="284"/>
        <w:gridCol w:w="1524"/>
      </w:tblGrid>
      <w:tr w:rsidR="00CD782F" w:rsidTr="000176D3">
        <w:tc>
          <w:tcPr>
            <w:tcW w:w="534" w:type="dxa"/>
          </w:tcPr>
          <w:p w:rsidR="00CD782F" w:rsidRPr="00CD782F" w:rsidRDefault="00936385" w:rsidP="00EB3553">
            <w:pPr>
              <w:ind w:left="360" w:hanging="360"/>
              <w:rPr>
                <w:rFonts w:ascii="Times New Roman" w:hAnsi="Times New Roman" w:cs="Times New Roman"/>
              </w:rPr>
            </w:pPr>
            <w:r w:rsidRPr="00CD782F">
              <w:rPr>
                <w:rFonts w:ascii="Times New Roman" w:hAnsi="Times New Roman" w:cs="Times New Roman"/>
              </w:rPr>
              <w:t>1</w:t>
            </w:r>
            <w:r w:rsidR="00A9532D">
              <w:rPr>
                <w:rFonts w:ascii="Times New Roman" w:hAnsi="Times New Roman" w:cs="Times New Roman"/>
              </w:rPr>
              <w:t>5</w:t>
            </w:r>
            <w:r w:rsidR="00CD782F" w:rsidRPr="00CD782F">
              <w:rPr>
                <w:rFonts w:ascii="Times New Roman" w:hAnsi="Times New Roman" w:cs="Times New Roman"/>
              </w:rPr>
              <w:t xml:space="preserve">. </w:t>
            </w:r>
          </w:p>
        </w:tc>
        <w:tc>
          <w:tcPr>
            <w:tcW w:w="2835" w:type="dxa"/>
          </w:tcPr>
          <w:p w:rsidR="00CD782F" w:rsidRPr="00CD782F" w:rsidRDefault="00CD782F" w:rsidP="00FF7EC6">
            <w:pPr>
              <w:ind w:left="74"/>
              <w:rPr>
                <w:rFonts w:ascii="Times New Roman" w:hAnsi="Times New Roman" w:cs="Times New Roman"/>
              </w:rPr>
            </w:pPr>
            <w:r w:rsidRPr="00CD782F">
              <w:rPr>
                <w:rFonts w:ascii="Times New Roman" w:hAnsi="Times New Roman" w:cs="Times New Roman"/>
              </w:rPr>
              <w:t>Paraiškos – užduoties rengėjas</w:t>
            </w:r>
          </w:p>
        </w:tc>
        <w:tc>
          <w:tcPr>
            <w:tcW w:w="325" w:type="dxa"/>
          </w:tcPr>
          <w:p w:rsidR="00CD782F" w:rsidRPr="00CD782F" w:rsidRDefault="00CD782F" w:rsidP="00FF7EC6">
            <w:pPr>
              <w:ind w:left="74"/>
              <w:rPr>
                <w:rFonts w:ascii="Times New Roman" w:hAnsi="Times New Roman" w:cs="Times New Roman"/>
              </w:rPr>
            </w:pPr>
          </w:p>
        </w:tc>
        <w:tc>
          <w:tcPr>
            <w:tcW w:w="2651" w:type="dxa"/>
            <w:tcBorders>
              <w:bottom w:val="single" w:sz="4" w:space="0" w:color="auto"/>
            </w:tcBorders>
            <w:shd w:val="clear" w:color="auto" w:fill="F2F2F2" w:themeFill="background1" w:themeFillShade="F2"/>
          </w:tcPr>
          <w:p w:rsidR="00CD782F" w:rsidRPr="00CD782F" w:rsidRDefault="00CD782F" w:rsidP="00FF7EC6">
            <w:pPr>
              <w:ind w:left="74"/>
              <w:jc w:val="center"/>
              <w:rPr>
                <w:rFonts w:ascii="Times New Roman" w:hAnsi="Times New Roman" w:cs="Times New Roman"/>
              </w:rPr>
            </w:pPr>
          </w:p>
        </w:tc>
        <w:tc>
          <w:tcPr>
            <w:tcW w:w="284" w:type="dxa"/>
          </w:tcPr>
          <w:p w:rsidR="00CD782F" w:rsidRPr="00CD782F" w:rsidRDefault="00CD782F" w:rsidP="00FF7EC6">
            <w:pPr>
              <w:ind w:left="74"/>
              <w:rPr>
                <w:rFonts w:ascii="Times New Roman" w:hAnsi="Times New Roman" w:cs="Times New Roman"/>
              </w:rPr>
            </w:pPr>
          </w:p>
        </w:tc>
        <w:tc>
          <w:tcPr>
            <w:tcW w:w="1417" w:type="dxa"/>
            <w:tcBorders>
              <w:bottom w:val="single" w:sz="4" w:space="0" w:color="auto"/>
            </w:tcBorders>
            <w:shd w:val="clear" w:color="auto" w:fill="F2F2F2" w:themeFill="background1" w:themeFillShade="F2"/>
          </w:tcPr>
          <w:p w:rsidR="00CD782F" w:rsidRPr="00CD782F" w:rsidRDefault="00CD782F" w:rsidP="00FF7EC6">
            <w:pPr>
              <w:ind w:left="74"/>
              <w:jc w:val="center"/>
              <w:rPr>
                <w:rFonts w:ascii="Times New Roman" w:hAnsi="Times New Roman" w:cs="Times New Roman"/>
              </w:rPr>
            </w:pPr>
          </w:p>
        </w:tc>
        <w:tc>
          <w:tcPr>
            <w:tcW w:w="284" w:type="dxa"/>
          </w:tcPr>
          <w:p w:rsidR="00CD782F" w:rsidRPr="00CD782F" w:rsidRDefault="00CD782F" w:rsidP="00FF7EC6">
            <w:pPr>
              <w:ind w:left="74"/>
              <w:rPr>
                <w:rFonts w:ascii="Times New Roman" w:hAnsi="Times New Roman" w:cs="Times New Roman"/>
              </w:rPr>
            </w:pPr>
          </w:p>
        </w:tc>
        <w:tc>
          <w:tcPr>
            <w:tcW w:w="1524" w:type="dxa"/>
            <w:tcBorders>
              <w:bottom w:val="single" w:sz="4" w:space="0" w:color="auto"/>
            </w:tcBorders>
            <w:shd w:val="clear" w:color="auto" w:fill="F2F2F2" w:themeFill="background1" w:themeFillShade="F2"/>
          </w:tcPr>
          <w:p w:rsidR="00CD782F" w:rsidRPr="00CD782F" w:rsidRDefault="00CD782F" w:rsidP="00FF7EC6">
            <w:pPr>
              <w:ind w:left="74"/>
              <w:jc w:val="center"/>
              <w:rPr>
                <w:rFonts w:ascii="Times New Roman" w:hAnsi="Times New Roman" w:cs="Times New Roman"/>
              </w:rPr>
            </w:pPr>
          </w:p>
        </w:tc>
      </w:tr>
      <w:tr w:rsidR="00CD782F" w:rsidTr="000176D3">
        <w:tc>
          <w:tcPr>
            <w:tcW w:w="534" w:type="dxa"/>
          </w:tcPr>
          <w:p w:rsidR="00CD782F" w:rsidRDefault="00CD782F" w:rsidP="00FF7EC6">
            <w:pPr>
              <w:pStyle w:val="Sraopastraipa"/>
              <w:spacing w:after="240"/>
              <w:ind w:left="74"/>
            </w:pPr>
          </w:p>
        </w:tc>
        <w:tc>
          <w:tcPr>
            <w:tcW w:w="2835" w:type="dxa"/>
          </w:tcPr>
          <w:p w:rsidR="00CD782F" w:rsidRPr="00CD782F" w:rsidRDefault="00CD782F" w:rsidP="00FF7EC6">
            <w:pPr>
              <w:spacing w:after="240"/>
              <w:rPr>
                <w:rFonts w:ascii="Times New Roman" w:hAnsi="Times New Roman" w:cs="Times New Roman"/>
              </w:rPr>
            </w:pPr>
          </w:p>
        </w:tc>
        <w:tc>
          <w:tcPr>
            <w:tcW w:w="325" w:type="dxa"/>
          </w:tcPr>
          <w:p w:rsidR="00CD782F" w:rsidRPr="00CD782F" w:rsidRDefault="00CD782F" w:rsidP="00FF7EC6">
            <w:pPr>
              <w:spacing w:after="240"/>
              <w:rPr>
                <w:rFonts w:ascii="Times New Roman" w:hAnsi="Times New Roman" w:cs="Times New Roman"/>
              </w:rPr>
            </w:pPr>
          </w:p>
        </w:tc>
        <w:tc>
          <w:tcPr>
            <w:tcW w:w="2651" w:type="dxa"/>
            <w:tcBorders>
              <w:top w:val="single" w:sz="4" w:space="0" w:color="auto"/>
            </w:tcBorders>
          </w:tcPr>
          <w:p w:rsidR="00CD782F" w:rsidRPr="00CD782F" w:rsidRDefault="00CD782F" w:rsidP="00FF7EC6">
            <w:pPr>
              <w:spacing w:after="240"/>
              <w:jc w:val="center"/>
              <w:rPr>
                <w:rFonts w:ascii="Times New Roman" w:hAnsi="Times New Roman" w:cs="Times New Roman"/>
              </w:rPr>
            </w:pPr>
            <w:r w:rsidRPr="00CD782F">
              <w:rPr>
                <w:rFonts w:ascii="Times New Roman" w:hAnsi="Times New Roman" w:cs="Times New Roman"/>
                <w:vertAlign w:val="superscript"/>
              </w:rPr>
              <w:t>(vardas, pavardė)</w:t>
            </w:r>
          </w:p>
        </w:tc>
        <w:tc>
          <w:tcPr>
            <w:tcW w:w="284" w:type="dxa"/>
          </w:tcPr>
          <w:p w:rsidR="00CD782F" w:rsidRPr="00CD782F" w:rsidRDefault="00CD782F" w:rsidP="00FF7EC6">
            <w:pPr>
              <w:spacing w:after="240"/>
              <w:rPr>
                <w:rFonts w:ascii="Times New Roman" w:hAnsi="Times New Roman" w:cs="Times New Roman"/>
              </w:rPr>
            </w:pPr>
          </w:p>
        </w:tc>
        <w:tc>
          <w:tcPr>
            <w:tcW w:w="1417" w:type="dxa"/>
            <w:tcBorders>
              <w:top w:val="single" w:sz="4" w:space="0" w:color="auto"/>
            </w:tcBorders>
          </w:tcPr>
          <w:p w:rsidR="00CD782F" w:rsidRPr="00CD782F" w:rsidRDefault="00CD782F" w:rsidP="00FF7EC6">
            <w:pPr>
              <w:spacing w:after="240"/>
              <w:jc w:val="center"/>
              <w:rPr>
                <w:rFonts w:ascii="Times New Roman" w:hAnsi="Times New Roman" w:cs="Times New Roman"/>
              </w:rPr>
            </w:pPr>
            <w:r w:rsidRPr="00CD782F">
              <w:rPr>
                <w:rFonts w:ascii="Times New Roman" w:hAnsi="Times New Roman" w:cs="Times New Roman"/>
                <w:vertAlign w:val="superscript"/>
              </w:rPr>
              <w:t>(parašas)</w:t>
            </w:r>
          </w:p>
        </w:tc>
        <w:tc>
          <w:tcPr>
            <w:tcW w:w="284" w:type="dxa"/>
          </w:tcPr>
          <w:p w:rsidR="00CD782F" w:rsidRPr="00CD782F" w:rsidRDefault="00CD782F" w:rsidP="00FF7EC6">
            <w:pPr>
              <w:spacing w:after="240"/>
              <w:rPr>
                <w:rFonts w:ascii="Times New Roman" w:hAnsi="Times New Roman" w:cs="Times New Roman"/>
              </w:rPr>
            </w:pPr>
          </w:p>
        </w:tc>
        <w:tc>
          <w:tcPr>
            <w:tcW w:w="1524" w:type="dxa"/>
            <w:tcBorders>
              <w:top w:val="single" w:sz="4" w:space="0" w:color="auto"/>
            </w:tcBorders>
          </w:tcPr>
          <w:p w:rsidR="00CD782F" w:rsidRPr="00CD782F" w:rsidRDefault="00CD782F" w:rsidP="00FF7EC6">
            <w:pPr>
              <w:spacing w:after="240"/>
              <w:jc w:val="center"/>
              <w:rPr>
                <w:rFonts w:ascii="Times New Roman" w:hAnsi="Times New Roman" w:cs="Times New Roman"/>
              </w:rPr>
            </w:pPr>
            <w:r w:rsidRPr="00CD782F">
              <w:rPr>
                <w:rFonts w:ascii="Times New Roman" w:hAnsi="Times New Roman" w:cs="Times New Roman"/>
                <w:vertAlign w:val="superscript"/>
              </w:rPr>
              <w:t>(data)</w:t>
            </w:r>
          </w:p>
        </w:tc>
      </w:tr>
      <w:tr w:rsidR="00CD782F" w:rsidTr="000176D3">
        <w:tc>
          <w:tcPr>
            <w:tcW w:w="534" w:type="dxa"/>
          </w:tcPr>
          <w:p w:rsidR="00CD782F" w:rsidRDefault="00CD782F" w:rsidP="00FF7EC6">
            <w:pPr>
              <w:pStyle w:val="Sraopastraipa"/>
              <w:ind w:left="74"/>
            </w:pPr>
          </w:p>
        </w:tc>
        <w:tc>
          <w:tcPr>
            <w:tcW w:w="2835" w:type="dxa"/>
          </w:tcPr>
          <w:p w:rsidR="00CD782F" w:rsidRDefault="00CD782F" w:rsidP="00FF7EC6">
            <w:pPr>
              <w:spacing w:line="360" w:lineRule="auto"/>
            </w:pPr>
          </w:p>
        </w:tc>
        <w:tc>
          <w:tcPr>
            <w:tcW w:w="325" w:type="dxa"/>
          </w:tcPr>
          <w:p w:rsidR="00CD782F" w:rsidRDefault="00CD782F" w:rsidP="00FF7EC6">
            <w:pPr>
              <w:spacing w:line="360" w:lineRule="auto"/>
            </w:pPr>
          </w:p>
        </w:tc>
        <w:tc>
          <w:tcPr>
            <w:tcW w:w="2651" w:type="dxa"/>
          </w:tcPr>
          <w:p w:rsidR="00CD782F" w:rsidRDefault="00CD782F" w:rsidP="00FF7EC6">
            <w:pPr>
              <w:spacing w:line="360" w:lineRule="auto"/>
            </w:pPr>
          </w:p>
        </w:tc>
        <w:tc>
          <w:tcPr>
            <w:tcW w:w="284" w:type="dxa"/>
          </w:tcPr>
          <w:p w:rsidR="00CD782F" w:rsidRDefault="00CD782F" w:rsidP="00FF7EC6">
            <w:pPr>
              <w:spacing w:line="360" w:lineRule="auto"/>
            </w:pPr>
          </w:p>
        </w:tc>
        <w:tc>
          <w:tcPr>
            <w:tcW w:w="1417" w:type="dxa"/>
          </w:tcPr>
          <w:p w:rsidR="00CD782F" w:rsidRDefault="00CD782F" w:rsidP="00FF7EC6">
            <w:pPr>
              <w:spacing w:line="360" w:lineRule="auto"/>
            </w:pPr>
          </w:p>
        </w:tc>
        <w:tc>
          <w:tcPr>
            <w:tcW w:w="284" w:type="dxa"/>
          </w:tcPr>
          <w:p w:rsidR="00CD782F" w:rsidRDefault="00CD782F" w:rsidP="00FF7EC6">
            <w:pPr>
              <w:spacing w:line="360" w:lineRule="auto"/>
            </w:pPr>
          </w:p>
        </w:tc>
        <w:tc>
          <w:tcPr>
            <w:tcW w:w="1524" w:type="dxa"/>
          </w:tcPr>
          <w:p w:rsidR="00CD782F" w:rsidRDefault="00CD782F" w:rsidP="00FF7EC6">
            <w:pPr>
              <w:spacing w:line="360" w:lineRule="auto"/>
            </w:pPr>
          </w:p>
        </w:tc>
      </w:tr>
      <w:tr w:rsidR="00CD782F" w:rsidTr="000176D3">
        <w:tc>
          <w:tcPr>
            <w:tcW w:w="534" w:type="dxa"/>
          </w:tcPr>
          <w:p w:rsidR="00CD782F" w:rsidRPr="00CD782F" w:rsidRDefault="00936385" w:rsidP="00EB3553">
            <w:pPr>
              <w:ind w:left="360" w:hanging="360"/>
              <w:rPr>
                <w:rFonts w:ascii="Times New Roman" w:hAnsi="Times New Roman" w:cs="Times New Roman"/>
              </w:rPr>
            </w:pPr>
            <w:r w:rsidRPr="00CD782F">
              <w:rPr>
                <w:rFonts w:ascii="Times New Roman" w:hAnsi="Times New Roman" w:cs="Times New Roman"/>
              </w:rPr>
              <w:t>1</w:t>
            </w:r>
            <w:r w:rsidR="00A9532D">
              <w:rPr>
                <w:rFonts w:ascii="Times New Roman" w:hAnsi="Times New Roman" w:cs="Times New Roman"/>
              </w:rPr>
              <w:t>6</w:t>
            </w:r>
            <w:r w:rsidR="00CD782F" w:rsidRPr="00CD782F">
              <w:rPr>
                <w:rFonts w:ascii="Times New Roman" w:hAnsi="Times New Roman" w:cs="Times New Roman"/>
              </w:rPr>
              <w:t xml:space="preserve">. </w:t>
            </w:r>
          </w:p>
        </w:tc>
        <w:tc>
          <w:tcPr>
            <w:tcW w:w="2835" w:type="dxa"/>
          </w:tcPr>
          <w:p w:rsidR="00CD782F" w:rsidRPr="00CD782F" w:rsidRDefault="00CD782F" w:rsidP="00FF7EC6">
            <w:pPr>
              <w:rPr>
                <w:rFonts w:ascii="Times New Roman" w:hAnsi="Times New Roman" w:cs="Times New Roman"/>
              </w:rPr>
            </w:pPr>
            <w:r w:rsidRPr="00CD782F">
              <w:rPr>
                <w:rFonts w:ascii="Times New Roman" w:hAnsi="Times New Roman" w:cs="Times New Roman"/>
              </w:rPr>
              <w:t>Pirkimo iniciatorius</w:t>
            </w:r>
          </w:p>
        </w:tc>
        <w:tc>
          <w:tcPr>
            <w:tcW w:w="325" w:type="dxa"/>
          </w:tcPr>
          <w:p w:rsidR="00CD782F" w:rsidRPr="00CD782F" w:rsidRDefault="00CD782F" w:rsidP="00FF7EC6">
            <w:pPr>
              <w:rPr>
                <w:rFonts w:ascii="Times New Roman" w:hAnsi="Times New Roman" w:cs="Times New Roman"/>
              </w:rPr>
            </w:pPr>
          </w:p>
        </w:tc>
        <w:tc>
          <w:tcPr>
            <w:tcW w:w="2651" w:type="dxa"/>
            <w:tcBorders>
              <w:bottom w:val="single" w:sz="4" w:space="0" w:color="auto"/>
            </w:tcBorders>
            <w:shd w:val="clear" w:color="auto" w:fill="F2F2F2" w:themeFill="background1" w:themeFillShade="F2"/>
          </w:tcPr>
          <w:p w:rsidR="00CD782F" w:rsidRPr="00CD782F" w:rsidRDefault="00CD782F" w:rsidP="00FF7EC6">
            <w:pPr>
              <w:ind w:left="74"/>
              <w:jc w:val="center"/>
              <w:rPr>
                <w:rFonts w:ascii="Times New Roman" w:hAnsi="Times New Roman" w:cs="Times New Roman"/>
              </w:rPr>
            </w:pPr>
          </w:p>
        </w:tc>
        <w:tc>
          <w:tcPr>
            <w:tcW w:w="284" w:type="dxa"/>
          </w:tcPr>
          <w:p w:rsidR="00CD782F" w:rsidRPr="00CD782F" w:rsidRDefault="00CD782F" w:rsidP="00FF7EC6">
            <w:pPr>
              <w:ind w:left="74"/>
              <w:rPr>
                <w:rFonts w:ascii="Times New Roman" w:hAnsi="Times New Roman" w:cs="Times New Roman"/>
              </w:rPr>
            </w:pPr>
          </w:p>
        </w:tc>
        <w:tc>
          <w:tcPr>
            <w:tcW w:w="1417" w:type="dxa"/>
            <w:tcBorders>
              <w:bottom w:val="single" w:sz="4" w:space="0" w:color="auto"/>
            </w:tcBorders>
            <w:shd w:val="clear" w:color="auto" w:fill="F2F2F2" w:themeFill="background1" w:themeFillShade="F2"/>
          </w:tcPr>
          <w:p w:rsidR="00CD782F" w:rsidRPr="00CD782F" w:rsidRDefault="00CD782F" w:rsidP="00FF7EC6">
            <w:pPr>
              <w:ind w:left="74"/>
              <w:jc w:val="center"/>
              <w:rPr>
                <w:rFonts w:ascii="Times New Roman" w:hAnsi="Times New Roman" w:cs="Times New Roman"/>
              </w:rPr>
            </w:pPr>
          </w:p>
        </w:tc>
        <w:tc>
          <w:tcPr>
            <w:tcW w:w="284" w:type="dxa"/>
          </w:tcPr>
          <w:p w:rsidR="00CD782F" w:rsidRPr="00CD782F" w:rsidRDefault="00CD782F" w:rsidP="00FF7EC6">
            <w:pPr>
              <w:ind w:left="74"/>
              <w:rPr>
                <w:rFonts w:ascii="Times New Roman" w:hAnsi="Times New Roman" w:cs="Times New Roman"/>
              </w:rPr>
            </w:pPr>
          </w:p>
        </w:tc>
        <w:tc>
          <w:tcPr>
            <w:tcW w:w="1524" w:type="dxa"/>
            <w:tcBorders>
              <w:bottom w:val="single" w:sz="4" w:space="0" w:color="auto"/>
            </w:tcBorders>
            <w:shd w:val="clear" w:color="auto" w:fill="F2F2F2" w:themeFill="background1" w:themeFillShade="F2"/>
          </w:tcPr>
          <w:p w:rsidR="00CD782F" w:rsidRPr="00CD782F" w:rsidRDefault="00CD782F" w:rsidP="00FF7EC6">
            <w:pPr>
              <w:ind w:left="74"/>
              <w:jc w:val="center"/>
              <w:rPr>
                <w:rFonts w:ascii="Times New Roman" w:hAnsi="Times New Roman" w:cs="Times New Roman"/>
              </w:rPr>
            </w:pPr>
          </w:p>
        </w:tc>
      </w:tr>
      <w:tr w:rsidR="00CD782F" w:rsidTr="000176D3">
        <w:tc>
          <w:tcPr>
            <w:tcW w:w="534" w:type="dxa"/>
          </w:tcPr>
          <w:p w:rsidR="00CD782F" w:rsidRPr="00CD782F" w:rsidRDefault="00CD782F" w:rsidP="00FF7EC6">
            <w:pPr>
              <w:pStyle w:val="Sraopastraipa"/>
              <w:spacing w:after="240"/>
              <w:ind w:left="74"/>
              <w:rPr>
                <w:rFonts w:ascii="Times New Roman" w:hAnsi="Times New Roman" w:cs="Times New Roman"/>
              </w:rPr>
            </w:pPr>
          </w:p>
        </w:tc>
        <w:tc>
          <w:tcPr>
            <w:tcW w:w="2835" w:type="dxa"/>
          </w:tcPr>
          <w:p w:rsidR="00CD782F" w:rsidRPr="00CD782F" w:rsidRDefault="00CD782F" w:rsidP="00FF7EC6">
            <w:pPr>
              <w:spacing w:after="240"/>
              <w:rPr>
                <w:rFonts w:ascii="Times New Roman" w:hAnsi="Times New Roman" w:cs="Times New Roman"/>
              </w:rPr>
            </w:pPr>
          </w:p>
          <w:p w:rsidR="00CD782F" w:rsidRPr="00CD782F" w:rsidRDefault="00CD782F" w:rsidP="00FF7EC6">
            <w:pPr>
              <w:spacing w:after="240"/>
              <w:rPr>
                <w:rFonts w:ascii="Times New Roman" w:hAnsi="Times New Roman" w:cs="Times New Roman"/>
              </w:rPr>
            </w:pPr>
            <w:r w:rsidRPr="00CD782F">
              <w:rPr>
                <w:rFonts w:ascii="Times New Roman" w:hAnsi="Times New Roman" w:cs="Times New Roman"/>
                <w:b/>
              </w:rPr>
              <w:t>Suderinta:</w:t>
            </w:r>
          </w:p>
        </w:tc>
        <w:tc>
          <w:tcPr>
            <w:tcW w:w="325" w:type="dxa"/>
          </w:tcPr>
          <w:p w:rsidR="00CD782F" w:rsidRPr="00CD782F" w:rsidRDefault="00CD782F" w:rsidP="00FF7EC6">
            <w:pPr>
              <w:spacing w:after="240"/>
              <w:rPr>
                <w:rFonts w:ascii="Times New Roman" w:hAnsi="Times New Roman" w:cs="Times New Roman"/>
              </w:rPr>
            </w:pPr>
          </w:p>
        </w:tc>
        <w:tc>
          <w:tcPr>
            <w:tcW w:w="2651" w:type="dxa"/>
            <w:tcBorders>
              <w:top w:val="single" w:sz="4" w:space="0" w:color="auto"/>
            </w:tcBorders>
          </w:tcPr>
          <w:p w:rsidR="00CD782F" w:rsidRPr="00CD782F" w:rsidRDefault="00CD782F" w:rsidP="00FF7EC6">
            <w:pPr>
              <w:spacing w:after="240"/>
              <w:jc w:val="center"/>
              <w:rPr>
                <w:rFonts w:ascii="Times New Roman" w:hAnsi="Times New Roman" w:cs="Times New Roman"/>
              </w:rPr>
            </w:pPr>
            <w:r w:rsidRPr="00CD782F">
              <w:rPr>
                <w:rFonts w:ascii="Times New Roman" w:hAnsi="Times New Roman" w:cs="Times New Roman"/>
                <w:vertAlign w:val="superscript"/>
              </w:rPr>
              <w:t>(vardas, pavardė)</w:t>
            </w:r>
          </w:p>
        </w:tc>
        <w:tc>
          <w:tcPr>
            <w:tcW w:w="284" w:type="dxa"/>
          </w:tcPr>
          <w:p w:rsidR="00CD782F" w:rsidRPr="00CD782F" w:rsidRDefault="00CD782F" w:rsidP="00FF7EC6">
            <w:pPr>
              <w:spacing w:after="240"/>
              <w:rPr>
                <w:rFonts w:ascii="Times New Roman" w:hAnsi="Times New Roman" w:cs="Times New Roman"/>
              </w:rPr>
            </w:pPr>
          </w:p>
        </w:tc>
        <w:tc>
          <w:tcPr>
            <w:tcW w:w="1417" w:type="dxa"/>
            <w:tcBorders>
              <w:top w:val="single" w:sz="4" w:space="0" w:color="auto"/>
            </w:tcBorders>
          </w:tcPr>
          <w:p w:rsidR="00CD782F" w:rsidRPr="00CD782F" w:rsidRDefault="00CD782F" w:rsidP="00FF7EC6">
            <w:pPr>
              <w:spacing w:after="240"/>
              <w:jc w:val="center"/>
              <w:rPr>
                <w:rFonts w:ascii="Times New Roman" w:hAnsi="Times New Roman" w:cs="Times New Roman"/>
              </w:rPr>
            </w:pPr>
            <w:r w:rsidRPr="00CD782F">
              <w:rPr>
                <w:rFonts w:ascii="Times New Roman" w:hAnsi="Times New Roman" w:cs="Times New Roman"/>
                <w:vertAlign w:val="superscript"/>
              </w:rPr>
              <w:t>(parašas)</w:t>
            </w:r>
          </w:p>
        </w:tc>
        <w:tc>
          <w:tcPr>
            <w:tcW w:w="284" w:type="dxa"/>
          </w:tcPr>
          <w:p w:rsidR="00CD782F" w:rsidRPr="00CD782F" w:rsidRDefault="00CD782F" w:rsidP="00FF7EC6">
            <w:pPr>
              <w:spacing w:after="240"/>
              <w:rPr>
                <w:rFonts w:ascii="Times New Roman" w:hAnsi="Times New Roman" w:cs="Times New Roman"/>
              </w:rPr>
            </w:pPr>
          </w:p>
        </w:tc>
        <w:tc>
          <w:tcPr>
            <w:tcW w:w="1524" w:type="dxa"/>
            <w:tcBorders>
              <w:top w:val="single" w:sz="4" w:space="0" w:color="auto"/>
            </w:tcBorders>
          </w:tcPr>
          <w:p w:rsidR="00CD782F" w:rsidRPr="00CD782F" w:rsidRDefault="00CD782F" w:rsidP="00FF7EC6">
            <w:pPr>
              <w:spacing w:after="240"/>
              <w:jc w:val="center"/>
              <w:rPr>
                <w:rFonts w:ascii="Times New Roman" w:hAnsi="Times New Roman" w:cs="Times New Roman"/>
              </w:rPr>
            </w:pPr>
            <w:r w:rsidRPr="00CD782F">
              <w:rPr>
                <w:rFonts w:ascii="Times New Roman" w:hAnsi="Times New Roman" w:cs="Times New Roman"/>
                <w:vertAlign w:val="superscript"/>
              </w:rPr>
              <w:t>(data)</w:t>
            </w:r>
          </w:p>
        </w:tc>
      </w:tr>
      <w:tr w:rsidR="00CD782F" w:rsidTr="000176D3">
        <w:tc>
          <w:tcPr>
            <w:tcW w:w="534" w:type="dxa"/>
          </w:tcPr>
          <w:p w:rsidR="00CD782F" w:rsidRPr="00CD782F" w:rsidRDefault="00936385" w:rsidP="00EB3553">
            <w:pPr>
              <w:ind w:left="360" w:hanging="360"/>
              <w:rPr>
                <w:rFonts w:ascii="Times New Roman" w:hAnsi="Times New Roman" w:cs="Times New Roman"/>
              </w:rPr>
            </w:pPr>
            <w:r w:rsidRPr="00CD782F">
              <w:rPr>
                <w:rFonts w:ascii="Times New Roman" w:hAnsi="Times New Roman" w:cs="Times New Roman"/>
              </w:rPr>
              <w:t>1</w:t>
            </w:r>
            <w:r w:rsidR="00A9532D">
              <w:rPr>
                <w:rFonts w:ascii="Times New Roman" w:hAnsi="Times New Roman" w:cs="Times New Roman"/>
              </w:rPr>
              <w:t>7</w:t>
            </w:r>
            <w:r w:rsidR="00CD782F" w:rsidRPr="00CD782F">
              <w:rPr>
                <w:rFonts w:ascii="Times New Roman" w:hAnsi="Times New Roman" w:cs="Times New Roman"/>
              </w:rPr>
              <w:t xml:space="preserve">. </w:t>
            </w:r>
          </w:p>
        </w:tc>
        <w:tc>
          <w:tcPr>
            <w:tcW w:w="2835" w:type="dxa"/>
          </w:tcPr>
          <w:p w:rsidR="00CD782F" w:rsidRPr="00CD782F" w:rsidRDefault="00CD782F" w:rsidP="00FF7EC6">
            <w:pPr>
              <w:rPr>
                <w:rFonts w:ascii="Times New Roman" w:hAnsi="Times New Roman" w:cs="Times New Roman"/>
              </w:rPr>
            </w:pPr>
            <w:r w:rsidRPr="00CD782F">
              <w:rPr>
                <w:rFonts w:ascii="Times New Roman" w:hAnsi="Times New Roman" w:cs="Times New Roman"/>
              </w:rPr>
              <w:t xml:space="preserve">Aplinkos apsaugos agentūros departamento direktorius </w:t>
            </w:r>
            <w:r w:rsidRPr="00CD782F">
              <w:rPr>
                <w:rFonts w:ascii="Times New Roman" w:hAnsi="Times New Roman" w:cs="Times New Roman"/>
                <w:i/>
                <w:sz w:val="20"/>
                <w:szCs w:val="20"/>
              </w:rPr>
              <w:t>(jei skyrius yra departamento sudėtyje)</w:t>
            </w:r>
          </w:p>
        </w:tc>
        <w:tc>
          <w:tcPr>
            <w:tcW w:w="325" w:type="dxa"/>
          </w:tcPr>
          <w:p w:rsidR="00CD782F" w:rsidRPr="00CD782F" w:rsidRDefault="00CD782F" w:rsidP="00FF7EC6">
            <w:pPr>
              <w:spacing w:line="360" w:lineRule="auto"/>
              <w:rPr>
                <w:rFonts w:ascii="Times New Roman" w:hAnsi="Times New Roman" w:cs="Times New Roman"/>
              </w:rPr>
            </w:pPr>
          </w:p>
        </w:tc>
        <w:tc>
          <w:tcPr>
            <w:tcW w:w="2651" w:type="dxa"/>
            <w:tcBorders>
              <w:bottom w:val="single" w:sz="4" w:space="0" w:color="auto"/>
            </w:tcBorders>
            <w:shd w:val="clear" w:color="auto" w:fill="F2F2F2" w:themeFill="background1" w:themeFillShade="F2"/>
            <w:vAlign w:val="bottom"/>
          </w:tcPr>
          <w:p w:rsidR="00CD782F" w:rsidRPr="00CD782F" w:rsidRDefault="00CD782F" w:rsidP="00FF7EC6">
            <w:pPr>
              <w:spacing w:line="360" w:lineRule="auto"/>
              <w:jc w:val="center"/>
              <w:rPr>
                <w:rFonts w:ascii="Times New Roman" w:hAnsi="Times New Roman" w:cs="Times New Roman"/>
              </w:rPr>
            </w:pPr>
          </w:p>
        </w:tc>
        <w:tc>
          <w:tcPr>
            <w:tcW w:w="284" w:type="dxa"/>
            <w:vAlign w:val="bottom"/>
          </w:tcPr>
          <w:p w:rsidR="00CD782F" w:rsidRPr="00CD782F" w:rsidRDefault="00CD782F" w:rsidP="00FF7EC6">
            <w:pPr>
              <w:spacing w:line="360" w:lineRule="auto"/>
              <w:jc w:val="center"/>
              <w:rPr>
                <w:rFonts w:ascii="Times New Roman" w:hAnsi="Times New Roman" w:cs="Times New Roman"/>
              </w:rPr>
            </w:pPr>
          </w:p>
        </w:tc>
        <w:tc>
          <w:tcPr>
            <w:tcW w:w="1417" w:type="dxa"/>
            <w:tcBorders>
              <w:bottom w:val="single" w:sz="4" w:space="0" w:color="auto"/>
            </w:tcBorders>
            <w:shd w:val="clear" w:color="auto" w:fill="F2F2F2" w:themeFill="background1" w:themeFillShade="F2"/>
            <w:vAlign w:val="bottom"/>
          </w:tcPr>
          <w:p w:rsidR="00CD782F" w:rsidRPr="00CD782F" w:rsidRDefault="00CD782F" w:rsidP="00FF7EC6">
            <w:pPr>
              <w:spacing w:line="360" w:lineRule="auto"/>
              <w:jc w:val="center"/>
              <w:rPr>
                <w:rFonts w:ascii="Times New Roman" w:hAnsi="Times New Roman" w:cs="Times New Roman"/>
              </w:rPr>
            </w:pPr>
          </w:p>
        </w:tc>
        <w:tc>
          <w:tcPr>
            <w:tcW w:w="284" w:type="dxa"/>
            <w:vAlign w:val="bottom"/>
          </w:tcPr>
          <w:p w:rsidR="00CD782F" w:rsidRPr="00CD782F" w:rsidRDefault="00CD782F" w:rsidP="00FF7EC6">
            <w:pPr>
              <w:spacing w:line="360" w:lineRule="auto"/>
              <w:jc w:val="center"/>
              <w:rPr>
                <w:rFonts w:ascii="Times New Roman" w:hAnsi="Times New Roman" w:cs="Times New Roman"/>
              </w:rPr>
            </w:pPr>
          </w:p>
        </w:tc>
        <w:tc>
          <w:tcPr>
            <w:tcW w:w="1524" w:type="dxa"/>
            <w:tcBorders>
              <w:bottom w:val="single" w:sz="4" w:space="0" w:color="auto"/>
            </w:tcBorders>
            <w:shd w:val="clear" w:color="auto" w:fill="F2F2F2" w:themeFill="background1" w:themeFillShade="F2"/>
            <w:vAlign w:val="bottom"/>
          </w:tcPr>
          <w:p w:rsidR="00CD782F" w:rsidRPr="00CD782F" w:rsidRDefault="00CD782F" w:rsidP="00FF7EC6">
            <w:pPr>
              <w:spacing w:line="360" w:lineRule="auto"/>
              <w:jc w:val="center"/>
              <w:rPr>
                <w:rFonts w:ascii="Times New Roman" w:hAnsi="Times New Roman" w:cs="Times New Roman"/>
              </w:rPr>
            </w:pPr>
          </w:p>
        </w:tc>
      </w:tr>
      <w:tr w:rsidR="00CD782F" w:rsidTr="000176D3">
        <w:tc>
          <w:tcPr>
            <w:tcW w:w="534" w:type="dxa"/>
          </w:tcPr>
          <w:p w:rsidR="00CD782F" w:rsidRPr="00CD782F" w:rsidRDefault="00CD782F" w:rsidP="00FF7EC6">
            <w:pPr>
              <w:pStyle w:val="Sraopastraipa"/>
              <w:spacing w:after="240"/>
              <w:ind w:left="74"/>
              <w:rPr>
                <w:rFonts w:ascii="Times New Roman" w:hAnsi="Times New Roman" w:cs="Times New Roman"/>
              </w:rPr>
            </w:pPr>
          </w:p>
        </w:tc>
        <w:tc>
          <w:tcPr>
            <w:tcW w:w="2835" w:type="dxa"/>
          </w:tcPr>
          <w:p w:rsidR="00CD782F" w:rsidRPr="00CD782F" w:rsidRDefault="00CD782F" w:rsidP="00FF7EC6">
            <w:pPr>
              <w:spacing w:after="240"/>
              <w:rPr>
                <w:rFonts w:ascii="Times New Roman" w:hAnsi="Times New Roman" w:cs="Times New Roman"/>
              </w:rPr>
            </w:pPr>
          </w:p>
        </w:tc>
        <w:tc>
          <w:tcPr>
            <w:tcW w:w="325" w:type="dxa"/>
          </w:tcPr>
          <w:p w:rsidR="00CD782F" w:rsidRPr="00CD782F" w:rsidRDefault="00CD782F" w:rsidP="00FF7EC6">
            <w:pPr>
              <w:spacing w:after="240"/>
              <w:rPr>
                <w:rFonts w:ascii="Times New Roman" w:hAnsi="Times New Roman" w:cs="Times New Roman"/>
              </w:rPr>
            </w:pPr>
          </w:p>
        </w:tc>
        <w:tc>
          <w:tcPr>
            <w:tcW w:w="2651" w:type="dxa"/>
            <w:tcBorders>
              <w:top w:val="single" w:sz="4" w:space="0" w:color="auto"/>
            </w:tcBorders>
          </w:tcPr>
          <w:p w:rsidR="00CD782F" w:rsidRPr="00CD782F" w:rsidRDefault="00CD782F" w:rsidP="00FF7EC6">
            <w:pPr>
              <w:spacing w:after="240"/>
              <w:jc w:val="center"/>
              <w:rPr>
                <w:rFonts w:ascii="Times New Roman" w:hAnsi="Times New Roman" w:cs="Times New Roman"/>
              </w:rPr>
            </w:pPr>
            <w:r w:rsidRPr="00CD782F">
              <w:rPr>
                <w:rFonts w:ascii="Times New Roman" w:hAnsi="Times New Roman" w:cs="Times New Roman"/>
                <w:vertAlign w:val="superscript"/>
              </w:rPr>
              <w:t>(vardas, pavardė)</w:t>
            </w:r>
          </w:p>
        </w:tc>
        <w:tc>
          <w:tcPr>
            <w:tcW w:w="284" w:type="dxa"/>
          </w:tcPr>
          <w:p w:rsidR="00CD782F" w:rsidRPr="00CD782F" w:rsidRDefault="00CD782F" w:rsidP="00FF7EC6">
            <w:pPr>
              <w:spacing w:after="240"/>
              <w:rPr>
                <w:rFonts w:ascii="Times New Roman" w:hAnsi="Times New Roman" w:cs="Times New Roman"/>
              </w:rPr>
            </w:pPr>
          </w:p>
        </w:tc>
        <w:tc>
          <w:tcPr>
            <w:tcW w:w="1417" w:type="dxa"/>
            <w:tcBorders>
              <w:top w:val="single" w:sz="4" w:space="0" w:color="auto"/>
            </w:tcBorders>
          </w:tcPr>
          <w:p w:rsidR="00CD782F" w:rsidRPr="00CD782F" w:rsidRDefault="00CD782F" w:rsidP="00FF7EC6">
            <w:pPr>
              <w:spacing w:after="240"/>
              <w:jc w:val="center"/>
              <w:rPr>
                <w:rFonts w:ascii="Times New Roman" w:hAnsi="Times New Roman" w:cs="Times New Roman"/>
              </w:rPr>
            </w:pPr>
            <w:r w:rsidRPr="00CD782F">
              <w:rPr>
                <w:rFonts w:ascii="Times New Roman" w:hAnsi="Times New Roman" w:cs="Times New Roman"/>
                <w:vertAlign w:val="superscript"/>
              </w:rPr>
              <w:t>(parašas)</w:t>
            </w:r>
          </w:p>
        </w:tc>
        <w:tc>
          <w:tcPr>
            <w:tcW w:w="284" w:type="dxa"/>
          </w:tcPr>
          <w:p w:rsidR="00CD782F" w:rsidRPr="00CD782F" w:rsidRDefault="00CD782F" w:rsidP="00FF7EC6">
            <w:pPr>
              <w:spacing w:after="240"/>
              <w:rPr>
                <w:rFonts w:ascii="Times New Roman" w:hAnsi="Times New Roman" w:cs="Times New Roman"/>
              </w:rPr>
            </w:pPr>
          </w:p>
        </w:tc>
        <w:tc>
          <w:tcPr>
            <w:tcW w:w="1524" w:type="dxa"/>
            <w:tcBorders>
              <w:top w:val="single" w:sz="4" w:space="0" w:color="auto"/>
            </w:tcBorders>
          </w:tcPr>
          <w:p w:rsidR="00CD782F" w:rsidRPr="00CD782F" w:rsidRDefault="00CD782F" w:rsidP="00FF7EC6">
            <w:pPr>
              <w:spacing w:after="240"/>
              <w:jc w:val="center"/>
              <w:rPr>
                <w:rFonts w:ascii="Times New Roman" w:hAnsi="Times New Roman" w:cs="Times New Roman"/>
              </w:rPr>
            </w:pPr>
            <w:r w:rsidRPr="00CD782F">
              <w:rPr>
                <w:rFonts w:ascii="Times New Roman" w:hAnsi="Times New Roman" w:cs="Times New Roman"/>
                <w:vertAlign w:val="superscript"/>
              </w:rPr>
              <w:t>(data)</w:t>
            </w:r>
          </w:p>
        </w:tc>
      </w:tr>
      <w:tr w:rsidR="00CD782F" w:rsidTr="000176D3">
        <w:tc>
          <w:tcPr>
            <w:tcW w:w="534" w:type="dxa"/>
          </w:tcPr>
          <w:p w:rsidR="00CD782F" w:rsidRPr="00CD782F" w:rsidRDefault="00936385" w:rsidP="00EB3553">
            <w:pPr>
              <w:ind w:left="360" w:hanging="360"/>
              <w:rPr>
                <w:rFonts w:ascii="Times New Roman" w:hAnsi="Times New Roman" w:cs="Times New Roman"/>
              </w:rPr>
            </w:pPr>
            <w:r w:rsidRPr="00CD782F">
              <w:rPr>
                <w:rFonts w:ascii="Times New Roman" w:hAnsi="Times New Roman" w:cs="Times New Roman"/>
              </w:rPr>
              <w:t>1</w:t>
            </w:r>
            <w:r w:rsidR="00A9532D">
              <w:rPr>
                <w:rFonts w:ascii="Times New Roman" w:hAnsi="Times New Roman" w:cs="Times New Roman"/>
              </w:rPr>
              <w:t>8</w:t>
            </w:r>
            <w:r w:rsidR="00CD782F" w:rsidRPr="00CD782F">
              <w:rPr>
                <w:rFonts w:ascii="Times New Roman" w:hAnsi="Times New Roman" w:cs="Times New Roman"/>
              </w:rPr>
              <w:t xml:space="preserve">. </w:t>
            </w:r>
          </w:p>
        </w:tc>
        <w:tc>
          <w:tcPr>
            <w:tcW w:w="2835" w:type="dxa"/>
          </w:tcPr>
          <w:p w:rsidR="00CD782F" w:rsidRPr="00CD782F" w:rsidRDefault="00CD782F" w:rsidP="00FF7EC6">
            <w:pPr>
              <w:rPr>
                <w:rFonts w:ascii="Times New Roman" w:hAnsi="Times New Roman" w:cs="Times New Roman"/>
              </w:rPr>
            </w:pPr>
            <w:r w:rsidRPr="00CD782F">
              <w:rPr>
                <w:rFonts w:ascii="Times New Roman" w:hAnsi="Times New Roman" w:cs="Times New Roman"/>
              </w:rPr>
              <w:t>Projektų valdymo ir viešųjų pirkimų skyriaus darbuotojas</w:t>
            </w:r>
          </w:p>
        </w:tc>
        <w:tc>
          <w:tcPr>
            <w:tcW w:w="325" w:type="dxa"/>
          </w:tcPr>
          <w:p w:rsidR="00CD782F" w:rsidRPr="00CD782F" w:rsidRDefault="00CD782F" w:rsidP="00FF7EC6">
            <w:pPr>
              <w:spacing w:line="360" w:lineRule="auto"/>
              <w:rPr>
                <w:rFonts w:ascii="Times New Roman" w:hAnsi="Times New Roman" w:cs="Times New Roman"/>
              </w:rPr>
            </w:pPr>
          </w:p>
        </w:tc>
        <w:tc>
          <w:tcPr>
            <w:tcW w:w="2651" w:type="dxa"/>
            <w:tcBorders>
              <w:bottom w:val="single" w:sz="4" w:space="0" w:color="auto"/>
            </w:tcBorders>
            <w:shd w:val="clear" w:color="auto" w:fill="F2F2F2" w:themeFill="background1" w:themeFillShade="F2"/>
            <w:vAlign w:val="bottom"/>
          </w:tcPr>
          <w:p w:rsidR="00CD782F" w:rsidRPr="00CD782F" w:rsidRDefault="00CD782F" w:rsidP="00FF7EC6">
            <w:pPr>
              <w:spacing w:line="360" w:lineRule="auto"/>
              <w:jc w:val="center"/>
              <w:rPr>
                <w:rFonts w:ascii="Times New Roman" w:hAnsi="Times New Roman" w:cs="Times New Roman"/>
              </w:rPr>
            </w:pPr>
          </w:p>
        </w:tc>
        <w:tc>
          <w:tcPr>
            <w:tcW w:w="284" w:type="dxa"/>
            <w:vAlign w:val="bottom"/>
          </w:tcPr>
          <w:p w:rsidR="00CD782F" w:rsidRPr="00CD782F" w:rsidRDefault="00CD782F" w:rsidP="00FF7EC6">
            <w:pPr>
              <w:spacing w:line="360" w:lineRule="auto"/>
              <w:jc w:val="center"/>
              <w:rPr>
                <w:rFonts w:ascii="Times New Roman" w:hAnsi="Times New Roman" w:cs="Times New Roman"/>
              </w:rPr>
            </w:pPr>
          </w:p>
        </w:tc>
        <w:tc>
          <w:tcPr>
            <w:tcW w:w="1417" w:type="dxa"/>
            <w:tcBorders>
              <w:bottom w:val="single" w:sz="4" w:space="0" w:color="auto"/>
            </w:tcBorders>
            <w:shd w:val="clear" w:color="auto" w:fill="F2F2F2" w:themeFill="background1" w:themeFillShade="F2"/>
            <w:vAlign w:val="bottom"/>
          </w:tcPr>
          <w:p w:rsidR="00CD782F" w:rsidRPr="00CD782F" w:rsidRDefault="00CD782F" w:rsidP="00FF7EC6">
            <w:pPr>
              <w:spacing w:line="360" w:lineRule="auto"/>
              <w:jc w:val="center"/>
              <w:rPr>
                <w:rFonts w:ascii="Times New Roman" w:hAnsi="Times New Roman" w:cs="Times New Roman"/>
              </w:rPr>
            </w:pPr>
          </w:p>
        </w:tc>
        <w:tc>
          <w:tcPr>
            <w:tcW w:w="284" w:type="dxa"/>
            <w:vAlign w:val="bottom"/>
          </w:tcPr>
          <w:p w:rsidR="00CD782F" w:rsidRPr="00CD782F" w:rsidRDefault="00CD782F" w:rsidP="00FF7EC6">
            <w:pPr>
              <w:spacing w:line="360" w:lineRule="auto"/>
              <w:jc w:val="center"/>
              <w:rPr>
                <w:rFonts w:ascii="Times New Roman" w:hAnsi="Times New Roman" w:cs="Times New Roman"/>
              </w:rPr>
            </w:pPr>
          </w:p>
        </w:tc>
        <w:tc>
          <w:tcPr>
            <w:tcW w:w="1524" w:type="dxa"/>
            <w:tcBorders>
              <w:bottom w:val="single" w:sz="4" w:space="0" w:color="auto"/>
            </w:tcBorders>
            <w:shd w:val="clear" w:color="auto" w:fill="F2F2F2" w:themeFill="background1" w:themeFillShade="F2"/>
            <w:vAlign w:val="bottom"/>
          </w:tcPr>
          <w:p w:rsidR="00CD782F" w:rsidRPr="00CD782F" w:rsidRDefault="00CD782F" w:rsidP="00FF7EC6">
            <w:pPr>
              <w:spacing w:line="360" w:lineRule="auto"/>
              <w:jc w:val="center"/>
              <w:rPr>
                <w:rFonts w:ascii="Times New Roman" w:hAnsi="Times New Roman" w:cs="Times New Roman"/>
              </w:rPr>
            </w:pPr>
          </w:p>
        </w:tc>
      </w:tr>
      <w:tr w:rsidR="00CD782F" w:rsidTr="000176D3">
        <w:tc>
          <w:tcPr>
            <w:tcW w:w="534" w:type="dxa"/>
          </w:tcPr>
          <w:p w:rsidR="00CD782F" w:rsidRPr="00CD782F" w:rsidRDefault="00CD782F" w:rsidP="00FF7EC6">
            <w:pPr>
              <w:pStyle w:val="Sraopastraipa"/>
              <w:spacing w:after="240"/>
              <w:ind w:left="74"/>
              <w:rPr>
                <w:rFonts w:ascii="Times New Roman" w:hAnsi="Times New Roman" w:cs="Times New Roman"/>
              </w:rPr>
            </w:pPr>
          </w:p>
        </w:tc>
        <w:tc>
          <w:tcPr>
            <w:tcW w:w="2835" w:type="dxa"/>
          </w:tcPr>
          <w:p w:rsidR="00CD782F" w:rsidRPr="00CD782F" w:rsidRDefault="00CD782F" w:rsidP="00FF7EC6">
            <w:pPr>
              <w:spacing w:after="240"/>
              <w:rPr>
                <w:rFonts w:ascii="Times New Roman" w:hAnsi="Times New Roman" w:cs="Times New Roman"/>
              </w:rPr>
            </w:pPr>
          </w:p>
        </w:tc>
        <w:tc>
          <w:tcPr>
            <w:tcW w:w="325" w:type="dxa"/>
          </w:tcPr>
          <w:p w:rsidR="00CD782F" w:rsidRPr="00CD782F" w:rsidRDefault="00CD782F" w:rsidP="00FF7EC6">
            <w:pPr>
              <w:spacing w:after="240"/>
              <w:rPr>
                <w:rFonts w:ascii="Times New Roman" w:hAnsi="Times New Roman" w:cs="Times New Roman"/>
              </w:rPr>
            </w:pPr>
          </w:p>
        </w:tc>
        <w:tc>
          <w:tcPr>
            <w:tcW w:w="2651" w:type="dxa"/>
            <w:tcBorders>
              <w:top w:val="single" w:sz="4" w:space="0" w:color="auto"/>
            </w:tcBorders>
          </w:tcPr>
          <w:p w:rsidR="00CD782F" w:rsidRPr="00CD782F" w:rsidRDefault="00CD782F" w:rsidP="00FF7EC6">
            <w:pPr>
              <w:spacing w:after="240"/>
              <w:jc w:val="center"/>
              <w:rPr>
                <w:rFonts w:ascii="Times New Roman" w:hAnsi="Times New Roman" w:cs="Times New Roman"/>
              </w:rPr>
            </w:pPr>
            <w:r w:rsidRPr="00CD782F">
              <w:rPr>
                <w:rFonts w:ascii="Times New Roman" w:hAnsi="Times New Roman" w:cs="Times New Roman"/>
                <w:vertAlign w:val="superscript"/>
              </w:rPr>
              <w:t>(vardas, pavardė)</w:t>
            </w:r>
          </w:p>
        </w:tc>
        <w:tc>
          <w:tcPr>
            <w:tcW w:w="284" w:type="dxa"/>
          </w:tcPr>
          <w:p w:rsidR="00CD782F" w:rsidRPr="00CD782F" w:rsidRDefault="00CD782F" w:rsidP="00FF7EC6">
            <w:pPr>
              <w:spacing w:after="240"/>
              <w:rPr>
                <w:rFonts w:ascii="Times New Roman" w:hAnsi="Times New Roman" w:cs="Times New Roman"/>
              </w:rPr>
            </w:pPr>
          </w:p>
        </w:tc>
        <w:tc>
          <w:tcPr>
            <w:tcW w:w="1417" w:type="dxa"/>
            <w:tcBorders>
              <w:top w:val="single" w:sz="4" w:space="0" w:color="auto"/>
            </w:tcBorders>
          </w:tcPr>
          <w:p w:rsidR="00CD782F" w:rsidRPr="00CD782F" w:rsidRDefault="00CD782F" w:rsidP="00FF7EC6">
            <w:pPr>
              <w:spacing w:after="240"/>
              <w:jc w:val="center"/>
              <w:rPr>
                <w:rFonts w:ascii="Times New Roman" w:hAnsi="Times New Roman" w:cs="Times New Roman"/>
              </w:rPr>
            </w:pPr>
            <w:r w:rsidRPr="00CD782F">
              <w:rPr>
                <w:rFonts w:ascii="Times New Roman" w:hAnsi="Times New Roman" w:cs="Times New Roman"/>
                <w:vertAlign w:val="superscript"/>
              </w:rPr>
              <w:t>(parašas)</w:t>
            </w:r>
          </w:p>
        </w:tc>
        <w:tc>
          <w:tcPr>
            <w:tcW w:w="284" w:type="dxa"/>
          </w:tcPr>
          <w:p w:rsidR="00CD782F" w:rsidRPr="00CD782F" w:rsidRDefault="00CD782F" w:rsidP="00FF7EC6">
            <w:pPr>
              <w:spacing w:after="240"/>
              <w:rPr>
                <w:rFonts w:ascii="Times New Roman" w:hAnsi="Times New Roman" w:cs="Times New Roman"/>
              </w:rPr>
            </w:pPr>
          </w:p>
        </w:tc>
        <w:tc>
          <w:tcPr>
            <w:tcW w:w="1524" w:type="dxa"/>
            <w:tcBorders>
              <w:top w:val="single" w:sz="4" w:space="0" w:color="auto"/>
            </w:tcBorders>
          </w:tcPr>
          <w:p w:rsidR="00CD782F" w:rsidRPr="00CD782F" w:rsidRDefault="00CD782F" w:rsidP="00FF7EC6">
            <w:pPr>
              <w:spacing w:after="240"/>
              <w:jc w:val="center"/>
              <w:rPr>
                <w:rFonts w:ascii="Times New Roman" w:hAnsi="Times New Roman" w:cs="Times New Roman"/>
              </w:rPr>
            </w:pPr>
            <w:r w:rsidRPr="00CD782F">
              <w:rPr>
                <w:rFonts w:ascii="Times New Roman" w:hAnsi="Times New Roman" w:cs="Times New Roman"/>
                <w:vertAlign w:val="superscript"/>
              </w:rPr>
              <w:t>(data)</w:t>
            </w:r>
          </w:p>
        </w:tc>
      </w:tr>
      <w:tr w:rsidR="00D577BE" w:rsidTr="000176D3">
        <w:tc>
          <w:tcPr>
            <w:tcW w:w="534" w:type="dxa"/>
          </w:tcPr>
          <w:p w:rsidR="00D577BE" w:rsidRPr="000176D3" w:rsidRDefault="00A9532D" w:rsidP="000176D3">
            <w:pPr>
              <w:pStyle w:val="Sraopastraipa"/>
              <w:spacing w:after="240"/>
              <w:ind w:left="74" w:hanging="74"/>
              <w:rPr>
                <w:rFonts w:ascii="Times New Roman" w:hAnsi="Times New Roman" w:cs="Times New Roman"/>
              </w:rPr>
            </w:pPr>
            <w:r>
              <w:rPr>
                <w:rFonts w:ascii="Times New Roman" w:hAnsi="Times New Roman" w:cs="Times New Roman"/>
              </w:rPr>
              <w:t>19</w:t>
            </w:r>
            <w:r w:rsidR="00D577BE" w:rsidRPr="000176D3">
              <w:rPr>
                <w:rFonts w:ascii="Times New Roman" w:hAnsi="Times New Roman" w:cs="Times New Roman"/>
              </w:rPr>
              <w:t xml:space="preserve">. </w:t>
            </w:r>
          </w:p>
        </w:tc>
        <w:tc>
          <w:tcPr>
            <w:tcW w:w="2835" w:type="dxa"/>
          </w:tcPr>
          <w:p w:rsidR="00D577BE" w:rsidRPr="00CD782F" w:rsidRDefault="00D577BE" w:rsidP="000176D3">
            <w:pPr>
              <w:spacing w:after="240"/>
            </w:pPr>
            <w:r w:rsidRPr="00CD782F">
              <w:rPr>
                <w:rFonts w:ascii="Times New Roman" w:hAnsi="Times New Roman" w:cs="Times New Roman"/>
              </w:rPr>
              <w:t xml:space="preserve">Projektų valdymo ir viešųjų pirkimų skyriaus </w:t>
            </w:r>
            <w:r>
              <w:rPr>
                <w:rFonts w:ascii="Times New Roman" w:hAnsi="Times New Roman" w:cs="Times New Roman"/>
              </w:rPr>
              <w:t>vedėjas ar jo įgaliotas asmuo</w:t>
            </w:r>
          </w:p>
        </w:tc>
        <w:tc>
          <w:tcPr>
            <w:tcW w:w="325" w:type="dxa"/>
          </w:tcPr>
          <w:p w:rsidR="00D577BE" w:rsidRPr="00CD782F" w:rsidRDefault="00D577BE" w:rsidP="00FF7EC6">
            <w:pPr>
              <w:spacing w:after="240"/>
            </w:pPr>
          </w:p>
        </w:tc>
        <w:tc>
          <w:tcPr>
            <w:tcW w:w="2651" w:type="dxa"/>
            <w:tcBorders>
              <w:bottom w:val="single" w:sz="4" w:space="0" w:color="auto"/>
            </w:tcBorders>
            <w:shd w:val="clear" w:color="auto" w:fill="F2F2F2" w:themeFill="background1" w:themeFillShade="F2"/>
          </w:tcPr>
          <w:p w:rsidR="00D577BE" w:rsidRPr="00CD782F" w:rsidRDefault="00D577BE" w:rsidP="00FF7EC6">
            <w:pPr>
              <w:spacing w:after="240"/>
              <w:jc w:val="center"/>
              <w:rPr>
                <w:vertAlign w:val="superscript"/>
              </w:rPr>
            </w:pPr>
          </w:p>
        </w:tc>
        <w:tc>
          <w:tcPr>
            <w:tcW w:w="284" w:type="dxa"/>
          </w:tcPr>
          <w:p w:rsidR="00D577BE" w:rsidRPr="00CD782F" w:rsidRDefault="00D577BE" w:rsidP="00FF7EC6">
            <w:pPr>
              <w:spacing w:after="240"/>
            </w:pPr>
          </w:p>
        </w:tc>
        <w:tc>
          <w:tcPr>
            <w:tcW w:w="1417" w:type="dxa"/>
            <w:tcBorders>
              <w:bottom w:val="single" w:sz="4" w:space="0" w:color="auto"/>
            </w:tcBorders>
            <w:shd w:val="clear" w:color="auto" w:fill="F2F2F2" w:themeFill="background1" w:themeFillShade="F2"/>
          </w:tcPr>
          <w:p w:rsidR="00D577BE" w:rsidRPr="00CD782F" w:rsidRDefault="00D577BE" w:rsidP="00FF7EC6">
            <w:pPr>
              <w:spacing w:after="240"/>
              <w:jc w:val="center"/>
              <w:rPr>
                <w:vertAlign w:val="superscript"/>
              </w:rPr>
            </w:pPr>
          </w:p>
        </w:tc>
        <w:tc>
          <w:tcPr>
            <w:tcW w:w="284" w:type="dxa"/>
          </w:tcPr>
          <w:p w:rsidR="00D577BE" w:rsidRPr="00CD782F" w:rsidRDefault="00D577BE" w:rsidP="00FF7EC6">
            <w:pPr>
              <w:spacing w:after="240"/>
            </w:pPr>
          </w:p>
        </w:tc>
        <w:tc>
          <w:tcPr>
            <w:tcW w:w="1524" w:type="dxa"/>
            <w:tcBorders>
              <w:bottom w:val="single" w:sz="4" w:space="0" w:color="auto"/>
            </w:tcBorders>
            <w:shd w:val="clear" w:color="auto" w:fill="F2F2F2" w:themeFill="background1" w:themeFillShade="F2"/>
          </w:tcPr>
          <w:p w:rsidR="00D577BE" w:rsidRPr="00CD782F" w:rsidRDefault="00D577BE" w:rsidP="00FF7EC6">
            <w:pPr>
              <w:spacing w:after="240"/>
              <w:jc w:val="center"/>
              <w:rPr>
                <w:vertAlign w:val="superscript"/>
              </w:rPr>
            </w:pPr>
          </w:p>
        </w:tc>
      </w:tr>
      <w:tr w:rsidR="00D577BE" w:rsidTr="000176D3">
        <w:tc>
          <w:tcPr>
            <w:tcW w:w="534" w:type="dxa"/>
          </w:tcPr>
          <w:p w:rsidR="00D577BE" w:rsidRPr="000176D3" w:rsidRDefault="00D577BE" w:rsidP="00D577BE">
            <w:pPr>
              <w:pStyle w:val="Sraopastraipa"/>
              <w:spacing w:after="240"/>
              <w:ind w:left="74" w:hanging="74"/>
            </w:pPr>
          </w:p>
        </w:tc>
        <w:tc>
          <w:tcPr>
            <w:tcW w:w="2835" w:type="dxa"/>
          </w:tcPr>
          <w:p w:rsidR="00D577BE" w:rsidRPr="00CD782F" w:rsidRDefault="00D577BE" w:rsidP="00D577BE">
            <w:pPr>
              <w:spacing w:after="240"/>
            </w:pPr>
          </w:p>
        </w:tc>
        <w:tc>
          <w:tcPr>
            <w:tcW w:w="325" w:type="dxa"/>
          </w:tcPr>
          <w:p w:rsidR="00D577BE" w:rsidRPr="00CD782F" w:rsidRDefault="00D577BE" w:rsidP="00FF7EC6">
            <w:pPr>
              <w:spacing w:after="240"/>
            </w:pPr>
          </w:p>
        </w:tc>
        <w:tc>
          <w:tcPr>
            <w:tcW w:w="2651" w:type="dxa"/>
            <w:tcBorders>
              <w:top w:val="single" w:sz="4" w:space="0" w:color="auto"/>
            </w:tcBorders>
          </w:tcPr>
          <w:p w:rsidR="00D577BE" w:rsidRPr="00CD782F" w:rsidRDefault="00D577BE" w:rsidP="00FF7EC6">
            <w:pPr>
              <w:spacing w:after="240"/>
              <w:jc w:val="center"/>
              <w:rPr>
                <w:vertAlign w:val="superscript"/>
              </w:rPr>
            </w:pPr>
            <w:r w:rsidRPr="00CD782F">
              <w:rPr>
                <w:rFonts w:ascii="Times New Roman" w:hAnsi="Times New Roman" w:cs="Times New Roman"/>
                <w:vertAlign w:val="superscript"/>
              </w:rPr>
              <w:t>(vardas, pavardė)</w:t>
            </w:r>
          </w:p>
        </w:tc>
        <w:tc>
          <w:tcPr>
            <w:tcW w:w="284" w:type="dxa"/>
          </w:tcPr>
          <w:p w:rsidR="00D577BE" w:rsidRPr="00CD782F" w:rsidRDefault="00D577BE" w:rsidP="00FF7EC6">
            <w:pPr>
              <w:spacing w:after="240"/>
            </w:pPr>
          </w:p>
        </w:tc>
        <w:tc>
          <w:tcPr>
            <w:tcW w:w="1417" w:type="dxa"/>
            <w:tcBorders>
              <w:top w:val="single" w:sz="4" w:space="0" w:color="auto"/>
            </w:tcBorders>
          </w:tcPr>
          <w:p w:rsidR="00D577BE" w:rsidRPr="00CD782F" w:rsidRDefault="00D577BE" w:rsidP="00FF7EC6">
            <w:pPr>
              <w:spacing w:after="240"/>
              <w:jc w:val="center"/>
              <w:rPr>
                <w:vertAlign w:val="superscript"/>
              </w:rPr>
            </w:pPr>
            <w:r w:rsidRPr="00CD782F">
              <w:rPr>
                <w:rFonts w:ascii="Times New Roman" w:hAnsi="Times New Roman" w:cs="Times New Roman"/>
                <w:vertAlign w:val="superscript"/>
              </w:rPr>
              <w:t>(parašas)</w:t>
            </w:r>
          </w:p>
        </w:tc>
        <w:tc>
          <w:tcPr>
            <w:tcW w:w="284" w:type="dxa"/>
          </w:tcPr>
          <w:p w:rsidR="00D577BE" w:rsidRPr="00CD782F" w:rsidRDefault="00D577BE" w:rsidP="00FF7EC6">
            <w:pPr>
              <w:spacing w:after="240"/>
            </w:pPr>
          </w:p>
        </w:tc>
        <w:tc>
          <w:tcPr>
            <w:tcW w:w="1524" w:type="dxa"/>
            <w:tcBorders>
              <w:top w:val="single" w:sz="4" w:space="0" w:color="auto"/>
            </w:tcBorders>
          </w:tcPr>
          <w:p w:rsidR="00D577BE" w:rsidRPr="00CD782F" w:rsidRDefault="00D577BE" w:rsidP="00FF7EC6">
            <w:pPr>
              <w:spacing w:after="240"/>
              <w:jc w:val="center"/>
              <w:rPr>
                <w:vertAlign w:val="superscript"/>
              </w:rPr>
            </w:pPr>
            <w:r w:rsidRPr="00CD782F">
              <w:rPr>
                <w:rFonts w:ascii="Times New Roman" w:hAnsi="Times New Roman" w:cs="Times New Roman"/>
                <w:vertAlign w:val="superscript"/>
              </w:rPr>
              <w:t>(data)</w:t>
            </w:r>
          </w:p>
        </w:tc>
      </w:tr>
      <w:tr w:rsidR="00CD782F" w:rsidTr="000176D3">
        <w:tc>
          <w:tcPr>
            <w:tcW w:w="534" w:type="dxa"/>
          </w:tcPr>
          <w:p w:rsidR="00CD782F" w:rsidRPr="00CD782F" w:rsidRDefault="00D577BE" w:rsidP="00EB3553">
            <w:pPr>
              <w:rPr>
                <w:rFonts w:ascii="Times New Roman" w:hAnsi="Times New Roman" w:cs="Times New Roman"/>
              </w:rPr>
            </w:pPr>
            <w:r>
              <w:rPr>
                <w:rFonts w:ascii="Times New Roman" w:hAnsi="Times New Roman" w:cs="Times New Roman"/>
              </w:rPr>
              <w:t>2</w:t>
            </w:r>
            <w:r w:rsidR="00A9532D">
              <w:rPr>
                <w:rFonts w:ascii="Times New Roman" w:hAnsi="Times New Roman" w:cs="Times New Roman"/>
              </w:rPr>
              <w:t>0</w:t>
            </w:r>
            <w:r>
              <w:rPr>
                <w:rFonts w:ascii="Times New Roman" w:hAnsi="Times New Roman" w:cs="Times New Roman"/>
              </w:rPr>
              <w:t xml:space="preserve">. </w:t>
            </w:r>
            <w:r w:rsidR="00CD782F" w:rsidRPr="00CD782F">
              <w:rPr>
                <w:rFonts w:ascii="Times New Roman" w:hAnsi="Times New Roman" w:cs="Times New Roman"/>
              </w:rPr>
              <w:t xml:space="preserve"> </w:t>
            </w:r>
          </w:p>
        </w:tc>
        <w:tc>
          <w:tcPr>
            <w:tcW w:w="2835" w:type="dxa"/>
          </w:tcPr>
          <w:p w:rsidR="00CD782F" w:rsidRPr="00A22DED" w:rsidRDefault="00CD782F" w:rsidP="00FF7EC6">
            <w:pPr>
              <w:spacing w:line="360" w:lineRule="auto"/>
              <w:rPr>
                <w:rFonts w:ascii="Times New Roman" w:hAnsi="Times New Roman" w:cs="Times New Roman"/>
              </w:rPr>
            </w:pPr>
            <w:r w:rsidRPr="00FB0F27">
              <w:rPr>
                <w:rFonts w:ascii="Times New Roman" w:hAnsi="Times New Roman" w:cs="Times New Roman"/>
              </w:rPr>
              <w:t>Finansų skyriaus vedėjas</w:t>
            </w:r>
          </w:p>
        </w:tc>
        <w:tc>
          <w:tcPr>
            <w:tcW w:w="325" w:type="dxa"/>
          </w:tcPr>
          <w:p w:rsidR="00CD782F" w:rsidRPr="00CD782F" w:rsidRDefault="00CD782F" w:rsidP="00FF7EC6">
            <w:pPr>
              <w:spacing w:line="360" w:lineRule="auto"/>
              <w:rPr>
                <w:rFonts w:ascii="Times New Roman" w:hAnsi="Times New Roman" w:cs="Times New Roman"/>
              </w:rPr>
            </w:pPr>
          </w:p>
        </w:tc>
        <w:tc>
          <w:tcPr>
            <w:tcW w:w="2651" w:type="dxa"/>
            <w:tcBorders>
              <w:bottom w:val="single" w:sz="4" w:space="0" w:color="auto"/>
            </w:tcBorders>
            <w:shd w:val="clear" w:color="auto" w:fill="F2F2F2" w:themeFill="background1" w:themeFillShade="F2"/>
            <w:vAlign w:val="bottom"/>
          </w:tcPr>
          <w:p w:rsidR="00CD782F" w:rsidRPr="00CD782F" w:rsidRDefault="00CD782F" w:rsidP="00FF7EC6">
            <w:pPr>
              <w:spacing w:line="360" w:lineRule="auto"/>
              <w:jc w:val="center"/>
              <w:rPr>
                <w:rFonts w:ascii="Times New Roman" w:hAnsi="Times New Roman" w:cs="Times New Roman"/>
              </w:rPr>
            </w:pPr>
          </w:p>
        </w:tc>
        <w:tc>
          <w:tcPr>
            <w:tcW w:w="284" w:type="dxa"/>
            <w:vAlign w:val="bottom"/>
          </w:tcPr>
          <w:p w:rsidR="00CD782F" w:rsidRPr="00CD782F" w:rsidRDefault="00CD782F" w:rsidP="00FF7EC6">
            <w:pPr>
              <w:spacing w:line="360" w:lineRule="auto"/>
              <w:jc w:val="center"/>
              <w:rPr>
                <w:rFonts w:ascii="Times New Roman" w:hAnsi="Times New Roman" w:cs="Times New Roman"/>
              </w:rPr>
            </w:pPr>
          </w:p>
        </w:tc>
        <w:tc>
          <w:tcPr>
            <w:tcW w:w="1417" w:type="dxa"/>
            <w:tcBorders>
              <w:bottom w:val="single" w:sz="4" w:space="0" w:color="auto"/>
            </w:tcBorders>
            <w:shd w:val="clear" w:color="auto" w:fill="F2F2F2" w:themeFill="background1" w:themeFillShade="F2"/>
            <w:vAlign w:val="bottom"/>
          </w:tcPr>
          <w:p w:rsidR="00CD782F" w:rsidRPr="00CD782F" w:rsidRDefault="00CD782F" w:rsidP="00FF7EC6">
            <w:pPr>
              <w:spacing w:line="360" w:lineRule="auto"/>
              <w:jc w:val="center"/>
              <w:rPr>
                <w:rFonts w:ascii="Times New Roman" w:hAnsi="Times New Roman" w:cs="Times New Roman"/>
              </w:rPr>
            </w:pPr>
          </w:p>
        </w:tc>
        <w:tc>
          <w:tcPr>
            <w:tcW w:w="284" w:type="dxa"/>
            <w:vAlign w:val="bottom"/>
          </w:tcPr>
          <w:p w:rsidR="00CD782F" w:rsidRPr="00CD782F" w:rsidRDefault="00CD782F" w:rsidP="00FF7EC6">
            <w:pPr>
              <w:spacing w:line="360" w:lineRule="auto"/>
              <w:jc w:val="center"/>
              <w:rPr>
                <w:rFonts w:ascii="Times New Roman" w:hAnsi="Times New Roman" w:cs="Times New Roman"/>
              </w:rPr>
            </w:pPr>
          </w:p>
        </w:tc>
        <w:tc>
          <w:tcPr>
            <w:tcW w:w="1524" w:type="dxa"/>
            <w:tcBorders>
              <w:bottom w:val="single" w:sz="4" w:space="0" w:color="auto"/>
            </w:tcBorders>
            <w:shd w:val="clear" w:color="auto" w:fill="F2F2F2" w:themeFill="background1" w:themeFillShade="F2"/>
            <w:vAlign w:val="bottom"/>
          </w:tcPr>
          <w:p w:rsidR="00CD782F" w:rsidRPr="00CD782F" w:rsidRDefault="00CD782F" w:rsidP="00FF7EC6">
            <w:pPr>
              <w:spacing w:line="360" w:lineRule="auto"/>
              <w:jc w:val="center"/>
              <w:rPr>
                <w:rFonts w:ascii="Times New Roman" w:hAnsi="Times New Roman" w:cs="Times New Roman"/>
              </w:rPr>
            </w:pPr>
          </w:p>
        </w:tc>
      </w:tr>
      <w:tr w:rsidR="00CD782F" w:rsidTr="000176D3">
        <w:tc>
          <w:tcPr>
            <w:tcW w:w="534" w:type="dxa"/>
          </w:tcPr>
          <w:p w:rsidR="00CD782F" w:rsidRPr="00CD782F" w:rsidRDefault="00CD782F" w:rsidP="00FF7EC6">
            <w:pPr>
              <w:pStyle w:val="Sraopastraipa"/>
              <w:spacing w:after="240"/>
              <w:ind w:left="74"/>
              <w:rPr>
                <w:rFonts w:ascii="Times New Roman" w:hAnsi="Times New Roman" w:cs="Times New Roman"/>
              </w:rPr>
            </w:pPr>
          </w:p>
        </w:tc>
        <w:tc>
          <w:tcPr>
            <w:tcW w:w="2835" w:type="dxa"/>
          </w:tcPr>
          <w:p w:rsidR="00CD782F" w:rsidRPr="00CD782F" w:rsidRDefault="00CD782F" w:rsidP="00FF7EC6">
            <w:pPr>
              <w:spacing w:after="240"/>
              <w:rPr>
                <w:rFonts w:ascii="Times New Roman" w:hAnsi="Times New Roman" w:cs="Times New Roman"/>
              </w:rPr>
            </w:pPr>
          </w:p>
        </w:tc>
        <w:tc>
          <w:tcPr>
            <w:tcW w:w="325" w:type="dxa"/>
          </w:tcPr>
          <w:p w:rsidR="00CD782F" w:rsidRPr="00CD782F" w:rsidRDefault="00CD782F" w:rsidP="00FF7EC6">
            <w:pPr>
              <w:spacing w:after="240"/>
              <w:rPr>
                <w:rFonts w:ascii="Times New Roman" w:hAnsi="Times New Roman" w:cs="Times New Roman"/>
              </w:rPr>
            </w:pPr>
          </w:p>
        </w:tc>
        <w:tc>
          <w:tcPr>
            <w:tcW w:w="2651" w:type="dxa"/>
            <w:tcBorders>
              <w:top w:val="single" w:sz="4" w:space="0" w:color="auto"/>
            </w:tcBorders>
          </w:tcPr>
          <w:p w:rsidR="00CD782F" w:rsidRPr="00CD782F" w:rsidRDefault="00CD782F" w:rsidP="00FF7EC6">
            <w:pPr>
              <w:spacing w:after="240"/>
              <w:jc w:val="center"/>
              <w:rPr>
                <w:rFonts w:ascii="Times New Roman" w:hAnsi="Times New Roman" w:cs="Times New Roman"/>
              </w:rPr>
            </w:pPr>
            <w:r w:rsidRPr="00CD782F">
              <w:rPr>
                <w:rFonts w:ascii="Times New Roman" w:hAnsi="Times New Roman" w:cs="Times New Roman"/>
                <w:vertAlign w:val="superscript"/>
              </w:rPr>
              <w:t>(vardas, pavardė)</w:t>
            </w:r>
          </w:p>
        </w:tc>
        <w:tc>
          <w:tcPr>
            <w:tcW w:w="284" w:type="dxa"/>
          </w:tcPr>
          <w:p w:rsidR="00CD782F" w:rsidRPr="00CD782F" w:rsidRDefault="00CD782F" w:rsidP="00FF7EC6">
            <w:pPr>
              <w:spacing w:after="240"/>
              <w:rPr>
                <w:rFonts w:ascii="Times New Roman" w:hAnsi="Times New Roman" w:cs="Times New Roman"/>
              </w:rPr>
            </w:pPr>
          </w:p>
        </w:tc>
        <w:tc>
          <w:tcPr>
            <w:tcW w:w="1417" w:type="dxa"/>
            <w:tcBorders>
              <w:top w:val="single" w:sz="4" w:space="0" w:color="auto"/>
            </w:tcBorders>
          </w:tcPr>
          <w:p w:rsidR="00CD782F" w:rsidRPr="00CD782F" w:rsidRDefault="00CD782F" w:rsidP="00FF7EC6">
            <w:pPr>
              <w:spacing w:after="240"/>
              <w:jc w:val="center"/>
              <w:rPr>
                <w:rFonts w:ascii="Times New Roman" w:hAnsi="Times New Roman" w:cs="Times New Roman"/>
              </w:rPr>
            </w:pPr>
            <w:r w:rsidRPr="00CD782F">
              <w:rPr>
                <w:rFonts w:ascii="Times New Roman" w:hAnsi="Times New Roman" w:cs="Times New Roman"/>
                <w:vertAlign w:val="superscript"/>
              </w:rPr>
              <w:t>(parašas)</w:t>
            </w:r>
          </w:p>
        </w:tc>
        <w:tc>
          <w:tcPr>
            <w:tcW w:w="284" w:type="dxa"/>
          </w:tcPr>
          <w:p w:rsidR="00CD782F" w:rsidRPr="00CD782F" w:rsidRDefault="00CD782F" w:rsidP="00FF7EC6">
            <w:pPr>
              <w:spacing w:after="240"/>
              <w:rPr>
                <w:rFonts w:ascii="Times New Roman" w:hAnsi="Times New Roman" w:cs="Times New Roman"/>
              </w:rPr>
            </w:pPr>
          </w:p>
        </w:tc>
        <w:tc>
          <w:tcPr>
            <w:tcW w:w="1524" w:type="dxa"/>
            <w:tcBorders>
              <w:top w:val="single" w:sz="4" w:space="0" w:color="auto"/>
            </w:tcBorders>
          </w:tcPr>
          <w:p w:rsidR="00CD782F" w:rsidRPr="00CD782F" w:rsidRDefault="00CD782F" w:rsidP="00FF7EC6">
            <w:pPr>
              <w:spacing w:after="240"/>
              <w:jc w:val="center"/>
              <w:rPr>
                <w:rFonts w:ascii="Times New Roman" w:hAnsi="Times New Roman" w:cs="Times New Roman"/>
              </w:rPr>
            </w:pPr>
            <w:r w:rsidRPr="00CD782F">
              <w:rPr>
                <w:rFonts w:ascii="Times New Roman" w:hAnsi="Times New Roman" w:cs="Times New Roman"/>
                <w:vertAlign w:val="superscript"/>
              </w:rPr>
              <w:t>(data)</w:t>
            </w:r>
          </w:p>
        </w:tc>
      </w:tr>
      <w:tr w:rsidR="00CD782F" w:rsidTr="000176D3">
        <w:tc>
          <w:tcPr>
            <w:tcW w:w="534" w:type="dxa"/>
          </w:tcPr>
          <w:p w:rsidR="00CD782F" w:rsidRPr="00CD782F" w:rsidRDefault="00D577BE" w:rsidP="00EB3553">
            <w:pPr>
              <w:ind w:left="360" w:hanging="360"/>
              <w:rPr>
                <w:rFonts w:ascii="Times New Roman" w:hAnsi="Times New Roman" w:cs="Times New Roman"/>
              </w:rPr>
            </w:pPr>
            <w:r>
              <w:rPr>
                <w:rFonts w:ascii="Times New Roman" w:hAnsi="Times New Roman" w:cs="Times New Roman"/>
              </w:rPr>
              <w:t>2</w:t>
            </w:r>
            <w:r w:rsidR="00A9532D">
              <w:rPr>
                <w:rFonts w:ascii="Times New Roman" w:hAnsi="Times New Roman" w:cs="Times New Roman"/>
              </w:rPr>
              <w:t>1</w:t>
            </w:r>
            <w:r w:rsidR="00CD782F" w:rsidRPr="00CD782F">
              <w:rPr>
                <w:rFonts w:ascii="Times New Roman" w:hAnsi="Times New Roman" w:cs="Times New Roman"/>
              </w:rPr>
              <w:t xml:space="preserve">. </w:t>
            </w:r>
          </w:p>
        </w:tc>
        <w:tc>
          <w:tcPr>
            <w:tcW w:w="2835" w:type="dxa"/>
          </w:tcPr>
          <w:p w:rsidR="00CD782F" w:rsidRPr="00CD782F" w:rsidRDefault="00CD782F" w:rsidP="00FF7EC6">
            <w:pPr>
              <w:rPr>
                <w:rFonts w:ascii="Times New Roman" w:hAnsi="Times New Roman" w:cs="Times New Roman"/>
              </w:rPr>
            </w:pPr>
            <w:r w:rsidRPr="00CD782F">
              <w:rPr>
                <w:rFonts w:ascii="Times New Roman" w:hAnsi="Times New Roman" w:cs="Times New Roman"/>
              </w:rPr>
              <w:t>Informacinių sistemų vystymo skyriaus vedėjas</w:t>
            </w:r>
            <w:r w:rsidRPr="00CD782F">
              <w:rPr>
                <w:rFonts w:ascii="Times New Roman" w:hAnsi="Times New Roman" w:cs="Times New Roman"/>
                <w:i/>
                <w:sz w:val="20"/>
                <w:szCs w:val="20"/>
              </w:rPr>
              <w:t xml:space="preserve"> (jei perkama ITS įranga ar paslaugos)</w:t>
            </w:r>
          </w:p>
        </w:tc>
        <w:tc>
          <w:tcPr>
            <w:tcW w:w="325" w:type="dxa"/>
          </w:tcPr>
          <w:p w:rsidR="00CD782F" w:rsidRPr="00CD782F" w:rsidRDefault="00CD782F" w:rsidP="00FF7EC6">
            <w:pPr>
              <w:spacing w:line="360" w:lineRule="auto"/>
              <w:rPr>
                <w:rFonts w:ascii="Times New Roman" w:hAnsi="Times New Roman" w:cs="Times New Roman"/>
              </w:rPr>
            </w:pPr>
          </w:p>
        </w:tc>
        <w:tc>
          <w:tcPr>
            <w:tcW w:w="2651" w:type="dxa"/>
            <w:tcBorders>
              <w:bottom w:val="single" w:sz="4" w:space="0" w:color="auto"/>
            </w:tcBorders>
            <w:shd w:val="clear" w:color="auto" w:fill="F2F2F2" w:themeFill="background1" w:themeFillShade="F2"/>
            <w:vAlign w:val="bottom"/>
          </w:tcPr>
          <w:p w:rsidR="00CD782F" w:rsidRPr="00CD782F" w:rsidRDefault="00CD782F" w:rsidP="00FF7EC6">
            <w:pPr>
              <w:spacing w:line="360" w:lineRule="auto"/>
              <w:jc w:val="center"/>
              <w:rPr>
                <w:rFonts w:ascii="Times New Roman" w:hAnsi="Times New Roman" w:cs="Times New Roman"/>
              </w:rPr>
            </w:pPr>
          </w:p>
        </w:tc>
        <w:tc>
          <w:tcPr>
            <w:tcW w:w="284" w:type="dxa"/>
            <w:vAlign w:val="bottom"/>
          </w:tcPr>
          <w:p w:rsidR="00CD782F" w:rsidRPr="00CD782F" w:rsidRDefault="00CD782F" w:rsidP="00FF7EC6">
            <w:pPr>
              <w:spacing w:line="360" w:lineRule="auto"/>
              <w:jc w:val="center"/>
              <w:rPr>
                <w:rFonts w:ascii="Times New Roman" w:hAnsi="Times New Roman" w:cs="Times New Roman"/>
              </w:rPr>
            </w:pPr>
          </w:p>
        </w:tc>
        <w:tc>
          <w:tcPr>
            <w:tcW w:w="1417" w:type="dxa"/>
            <w:tcBorders>
              <w:bottom w:val="single" w:sz="4" w:space="0" w:color="auto"/>
            </w:tcBorders>
            <w:shd w:val="clear" w:color="auto" w:fill="F2F2F2" w:themeFill="background1" w:themeFillShade="F2"/>
            <w:vAlign w:val="bottom"/>
          </w:tcPr>
          <w:p w:rsidR="00CD782F" w:rsidRPr="00CD782F" w:rsidRDefault="00CD782F" w:rsidP="00FF7EC6">
            <w:pPr>
              <w:spacing w:line="360" w:lineRule="auto"/>
              <w:jc w:val="center"/>
              <w:rPr>
                <w:rFonts w:ascii="Times New Roman" w:hAnsi="Times New Roman" w:cs="Times New Roman"/>
              </w:rPr>
            </w:pPr>
          </w:p>
        </w:tc>
        <w:tc>
          <w:tcPr>
            <w:tcW w:w="284" w:type="dxa"/>
            <w:vAlign w:val="bottom"/>
          </w:tcPr>
          <w:p w:rsidR="00CD782F" w:rsidRPr="00CD782F" w:rsidRDefault="00CD782F" w:rsidP="00FF7EC6">
            <w:pPr>
              <w:spacing w:line="360" w:lineRule="auto"/>
              <w:jc w:val="center"/>
              <w:rPr>
                <w:rFonts w:ascii="Times New Roman" w:hAnsi="Times New Roman" w:cs="Times New Roman"/>
              </w:rPr>
            </w:pPr>
          </w:p>
        </w:tc>
        <w:tc>
          <w:tcPr>
            <w:tcW w:w="1524" w:type="dxa"/>
            <w:tcBorders>
              <w:bottom w:val="single" w:sz="4" w:space="0" w:color="auto"/>
            </w:tcBorders>
            <w:shd w:val="clear" w:color="auto" w:fill="F2F2F2" w:themeFill="background1" w:themeFillShade="F2"/>
            <w:vAlign w:val="bottom"/>
          </w:tcPr>
          <w:p w:rsidR="00CD782F" w:rsidRPr="00CD782F" w:rsidRDefault="00CD782F" w:rsidP="00FF7EC6">
            <w:pPr>
              <w:spacing w:line="360" w:lineRule="auto"/>
              <w:jc w:val="center"/>
              <w:rPr>
                <w:rFonts w:ascii="Times New Roman" w:hAnsi="Times New Roman" w:cs="Times New Roman"/>
              </w:rPr>
            </w:pPr>
          </w:p>
        </w:tc>
      </w:tr>
      <w:tr w:rsidR="00CD782F" w:rsidTr="000176D3">
        <w:tc>
          <w:tcPr>
            <w:tcW w:w="534" w:type="dxa"/>
          </w:tcPr>
          <w:p w:rsidR="00CD782F" w:rsidRPr="00CD782F" w:rsidRDefault="00CD782F" w:rsidP="00FF7EC6">
            <w:pPr>
              <w:pStyle w:val="Sraopastraipa"/>
              <w:spacing w:after="240"/>
              <w:ind w:left="74"/>
              <w:rPr>
                <w:rFonts w:ascii="Times New Roman" w:hAnsi="Times New Roman" w:cs="Times New Roman"/>
              </w:rPr>
            </w:pPr>
          </w:p>
        </w:tc>
        <w:tc>
          <w:tcPr>
            <w:tcW w:w="2835" w:type="dxa"/>
          </w:tcPr>
          <w:p w:rsidR="00CD782F" w:rsidRPr="00CD782F" w:rsidRDefault="00CD782F" w:rsidP="00FF7EC6">
            <w:pPr>
              <w:spacing w:after="240"/>
              <w:rPr>
                <w:rFonts w:ascii="Times New Roman" w:hAnsi="Times New Roman" w:cs="Times New Roman"/>
              </w:rPr>
            </w:pPr>
          </w:p>
        </w:tc>
        <w:tc>
          <w:tcPr>
            <w:tcW w:w="325" w:type="dxa"/>
          </w:tcPr>
          <w:p w:rsidR="00CD782F" w:rsidRPr="00CD782F" w:rsidRDefault="00CD782F" w:rsidP="00FF7EC6">
            <w:pPr>
              <w:spacing w:after="240"/>
              <w:rPr>
                <w:rFonts w:ascii="Times New Roman" w:hAnsi="Times New Roman" w:cs="Times New Roman"/>
              </w:rPr>
            </w:pPr>
          </w:p>
        </w:tc>
        <w:tc>
          <w:tcPr>
            <w:tcW w:w="2651" w:type="dxa"/>
            <w:tcBorders>
              <w:top w:val="single" w:sz="4" w:space="0" w:color="auto"/>
            </w:tcBorders>
          </w:tcPr>
          <w:p w:rsidR="00CD782F" w:rsidRPr="00CD782F" w:rsidRDefault="00CD782F" w:rsidP="00FF7EC6">
            <w:pPr>
              <w:spacing w:after="240"/>
              <w:jc w:val="center"/>
              <w:rPr>
                <w:rFonts w:ascii="Times New Roman" w:hAnsi="Times New Roman" w:cs="Times New Roman"/>
              </w:rPr>
            </w:pPr>
            <w:r w:rsidRPr="00CD782F">
              <w:rPr>
                <w:rFonts w:ascii="Times New Roman" w:hAnsi="Times New Roman" w:cs="Times New Roman"/>
                <w:vertAlign w:val="superscript"/>
              </w:rPr>
              <w:t>(vardas, pavardė)</w:t>
            </w:r>
          </w:p>
        </w:tc>
        <w:tc>
          <w:tcPr>
            <w:tcW w:w="284" w:type="dxa"/>
          </w:tcPr>
          <w:p w:rsidR="00CD782F" w:rsidRPr="00CD782F" w:rsidRDefault="00CD782F" w:rsidP="00FF7EC6">
            <w:pPr>
              <w:spacing w:after="240"/>
              <w:rPr>
                <w:rFonts w:ascii="Times New Roman" w:hAnsi="Times New Roman" w:cs="Times New Roman"/>
              </w:rPr>
            </w:pPr>
          </w:p>
        </w:tc>
        <w:tc>
          <w:tcPr>
            <w:tcW w:w="1417" w:type="dxa"/>
            <w:tcBorders>
              <w:top w:val="single" w:sz="4" w:space="0" w:color="auto"/>
            </w:tcBorders>
          </w:tcPr>
          <w:p w:rsidR="00CD782F" w:rsidRPr="00CD782F" w:rsidRDefault="00CD782F" w:rsidP="00FF7EC6">
            <w:pPr>
              <w:spacing w:after="240"/>
              <w:jc w:val="center"/>
              <w:rPr>
                <w:rFonts w:ascii="Times New Roman" w:hAnsi="Times New Roman" w:cs="Times New Roman"/>
              </w:rPr>
            </w:pPr>
            <w:r w:rsidRPr="00CD782F">
              <w:rPr>
                <w:rFonts w:ascii="Times New Roman" w:hAnsi="Times New Roman" w:cs="Times New Roman"/>
                <w:vertAlign w:val="superscript"/>
              </w:rPr>
              <w:t>(parašas)</w:t>
            </w:r>
          </w:p>
        </w:tc>
        <w:tc>
          <w:tcPr>
            <w:tcW w:w="284" w:type="dxa"/>
          </w:tcPr>
          <w:p w:rsidR="00CD782F" w:rsidRPr="00CD782F" w:rsidRDefault="00CD782F" w:rsidP="00FF7EC6">
            <w:pPr>
              <w:spacing w:after="240"/>
              <w:rPr>
                <w:rFonts w:ascii="Times New Roman" w:hAnsi="Times New Roman" w:cs="Times New Roman"/>
              </w:rPr>
            </w:pPr>
          </w:p>
        </w:tc>
        <w:tc>
          <w:tcPr>
            <w:tcW w:w="1524" w:type="dxa"/>
            <w:tcBorders>
              <w:top w:val="single" w:sz="4" w:space="0" w:color="auto"/>
            </w:tcBorders>
          </w:tcPr>
          <w:p w:rsidR="00CD782F" w:rsidRPr="00CD782F" w:rsidRDefault="00CD782F" w:rsidP="00FF7EC6">
            <w:pPr>
              <w:spacing w:after="240"/>
              <w:jc w:val="center"/>
              <w:rPr>
                <w:rFonts w:ascii="Times New Roman" w:hAnsi="Times New Roman" w:cs="Times New Roman"/>
              </w:rPr>
            </w:pPr>
            <w:r w:rsidRPr="00CD782F">
              <w:rPr>
                <w:rFonts w:ascii="Times New Roman" w:hAnsi="Times New Roman" w:cs="Times New Roman"/>
                <w:vertAlign w:val="superscript"/>
              </w:rPr>
              <w:t>(data)</w:t>
            </w:r>
          </w:p>
        </w:tc>
      </w:tr>
      <w:tr w:rsidR="00CD782F" w:rsidTr="000176D3">
        <w:tc>
          <w:tcPr>
            <w:tcW w:w="534" w:type="dxa"/>
          </w:tcPr>
          <w:p w:rsidR="00CD782F" w:rsidRPr="00CD782F" w:rsidRDefault="00CD782F" w:rsidP="00FF7EC6">
            <w:pPr>
              <w:pStyle w:val="Sraopastraipa"/>
              <w:spacing w:after="240"/>
              <w:ind w:left="74"/>
              <w:rPr>
                <w:rFonts w:ascii="Times New Roman" w:hAnsi="Times New Roman" w:cs="Times New Roman"/>
              </w:rPr>
            </w:pPr>
          </w:p>
        </w:tc>
        <w:tc>
          <w:tcPr>
            <w:tcW w:w="2835" w:type="dxa"/>
          </w:tcPr>
          <w:p w:rsidR="00CD782F" w:rsidRPr="00CD782F" w:rsidRDefault="00CD782F" w:rsidP="00FF7EC6">
            <w:pPr>
              <w:spacing w:after="240" w:line="360" w:lineRule="auto"/>
              <w:rPr>
                <w:rFonts w:ascii="Times New Roman" w:hAnsi="Times New Roman" w:cs="Times New Roman"/>
                <w:b/>
              </w:rPr>
            </w:pPr>
            <w:r w:rsidRPr="00CD782F">
              <w:rPr>
                <w:rFonts w:ascii="Times New Roman" w:hAnsi="Times New Roman" w:cs="Times New Roman"/>
                <w:b/>
              </w:rPr>
              <w:t>Leidžiu pradėti pirkimą</w:t>
            </w:r>
          </w:p>
        </w:tc>
        <w:tc>
          <w:tcPr>
            <w:tcW w:w="325" w:type="dxa"/>
          </w:tcPr>
          <w:p w:rsidR="00CD782F" w:rsidRPr="00CD782F" w:rsidRDefault="00CD782F" w:rsidP="00FF7EC6">
            <w:pPr>
              <w:spacing w:after="240" w:line="360" w:lineRule="auto"/>
              <w:rPr>
                <w:rFonts w:ascii="Times New Roman" w:hAnsi="Times New Roman" w:cs="Times New Roman"/>
              </w:rPr>
            </w:pPr>
          </w:p>
        </w:tc>
        <w:tc>
          <w:tcPr>
            <w:tcW w:w="2651" w:type="dxa"/>
          </w:tcPr>
          <w:p w:rsidR="00CD782F" w:rsidRPr="00CD782F" w:rsidRDefault="00CD782F" w:rsidP="00FF7EC6">
            <w:pPr>
              <w:spacing w:after="240" w:line="360" w:lineRule="auto"/>
              <w:rPr>
                <w:rFonts w:ascii="Times New Roman" w:hAnsi="Times New Roman" w:cs="Times New Roman"/>
              </w:rPr>
            </w:pPr>
          </w:p>
        </w:tc>
        <w:tc>
          <w:tcPr>
            <w:tcW w:w="284" w:type="dxa"/>
          </w:tcPr>
          <w:p w:rsidR="00CD782F" w:rsidRPr="00CD782F" w:rsidRDefault="00CD782F" w:rsidP="00FF7EC6">
            <w:pPr>
              <w:spacing w:after="240" w:line="360" w:lineRule="auto"/>
              <w:rPr>
                <w:rFonts w:ascii="Times New Roman" w:hAnsi="Times New Roman" w:cs="Times New Roman"/>
              </w:rPr>
            </w:pPr>
          </w:p>
        </w:tc>
        <w:tc>
          <w:tcPr>
            <w:tcW w:w="1417" w:type="dxa"/>
          </w:tcPr>
          <w:p w:rsidR="00CD782F" w:rsidRPr="00CD782F" w:rsidRDefault="00CD782F" w:rsidP="00FF7EC6">
            <w:pPr>
              <w:spacing w:after="240" w:line="360" w:lineRule="auto"/>
              <w:rPr>
                <w:rFonts w:ascii="Times New Roman" w:hAnsi="Times New Roman" w:cs="Times New Roman"/>
              </w:rPr>
            </w:pPr>
          </w:p>
        </w:tc>
        <w:tc>
          <w:tcPr>
            <w:tcW w:w="284" w:type="dxa"/>
          </w:tcPr>
          <w:p w:rsidR="00CD782F" w:rsidRPr="00CD782F" w:rsidRDefault="00CD782F" w:rsidP="00FF7EC6">
            <w:pPr>
              <w:spacing w:after="240" w:line="360" w:lineRule="auto"/>
              <w:rPr>
                <w:rFonts w:ascii="Times New Roman" w:hAnsi="Times New Roman" w:cs="Times New Roman"/>
              </w:rPr>
            </w:pPr>
          </w:p>
        </w:tc>
        <w:tc>
          <w:tcPr>
            <w:tcW w:w="1524" w:type="dxa"/>
          </w:tcPr>
          <w:p w:rsidR="00CD782F" w:rsidRPr="00CD782F" w:rsidRDefault="00CD782F" w:rsidP="00FF7EC6">
            <w:pPr>
              <w:spacing w:after="240" w:line="360" w:lineRule="auto"/>
              <w:rPr>
                <w:rFonts w:ascii="Times New Roman" w:hAnsi="Times New Roman" w:cs="Times New Roman"/>
              </w:rPr>
            </w:pPr>
          </w:p>
        </w:tc>
      </w:tr>
      <w:tr w:rsidR="00CD782F" w:rsidTr="000176D3">
        <w:tc>
          <w:tcPr>
            <w:tcW w:w="534" w:type="dxa"/>
          </w:tcPr>
          <w:p w:rsidR="00CD782F" w:rsidRPr="00CD782F" w:rsidRDefault="00D577BE" w:rsidP="00EB3553">
            <w:pPr>
              <w:ind w:left="360" w:hanging="360"/>
              <w:rPr>
                <w:rFonts w:ascii="Times New Roman" w:hAnsi="Times New Roman" w:cs="Times New Roman"/>
              </w:rPr>
            </w:pPr>
            <w:r>
              <w:rPr>
                <w:rFonts w:ascii="Times New Roman" w:hAnsi="Times New Roman" w:cs="Times New Roman"/>
              </w:rPr>
              <w:t>2</w:t>
            </w:r>
            <w:r w:rsidR="00A9532D">
              <w:rPr>
                <w:rFonts w:ascii="Times New Roman" w:hAnsi="Times New Roman" w:cs="Times New Roman"/>
              </w:rPr>
              <w:t>2</w:t>
            </w:r>
            <w:r w:rsidR="00CD782F" w:rsidRPr="00CD782F">
              <w:rPr>
                <w:rFonts w:ascii="Times New Roman" w:hAnsi="Times New Roman" w:cs="Times New Roman"/>
              </w:rPr>
              <w:t xml:space="preserve">. </w:t>
            </w:r>
          </w:p>
        </w:tc>
        <w:tc>
          <w:tcPr>
            <w:tcW w:w="2835" w:type="dxa"/>
          </w:tcPr>
          <w:p w:rsidR="00CD782F" w:rsidRPr="00CD782F" w:rsidRDefault="00CD782F" w:rsidP="00FF7EC6">
            <w:pPr>
              <w:rPr>
                <w:rFonts w:ascii="Times New Roman" w:hAnsi="Times New Roman" w:cs="Times New Roman"/>
              </w:rPr>
            </w:pPr>
            <w:r w:rsidRPr="00CD782F">
              <w:rPr>
                <w:rFonts w:ascii="Times New Roman" w:hAnsi="Times New Roman" w:cs="Times New Roman"/>
              </w:rPr>
              <w:t xml:space="preserve">Direktorius </w:t>
            </w:r>
            <w:r w:rsidRPr="00CD782F">
              <w:rPr>
                <w:rFonts w:ascii="Times New Roman" w:hAnsi="Times New Roman" w:cs="Times New Roman"/>
                <w:i/>
                <w:sz w:val="20"/>
                <w:szCs w:val="20"/>
              </w:rPr>
              <w:t>(arba jo įgaliotas asmuo)</w:t>
            </w:r>
          </w:p>
        </w:tc>
        <w:tc>
          <w:tcPr>
            <w:tcW w:w="325" w:type="dxa"/>
          </w:tcPr>
          <w:p w:rsidR="00CD782F" w:rsidRPr="00CD782F" w:rsidRDefault="00CD782F" w:rsidP="00FF7EC6">
            <w:pPr>
              <w:spacing w:line="360" w:lineRule="auto"/>
              <w:rPr>
                <w:rFonts w:ascii="Times New Roman" w:hAnsi="Times New Roman" w:cs="Times New Roman"/>
              </w:rPr>
            </w:pPr>
          </w:p>
        </w:tc>
        <w:tc>
          <w:tcPr>
            <w:tcW w:w="2651" w:type="dxa"/>
            <w:tcBorders>
              <w:bottom w:val="single" w:sz="4" w:space="0" w:color="auto"/>
            </w:tcBorders>
            <w:shd w:val="clear" w:color="auto" w:fill="F2F2F2" w:themeFill="background1" w:themeFillShade="F2"/>
            <w:vAlign w:val="bottom"/>
          </w:tcPr>
          <w:p w:rsidR="00CD782F" w:rsidRPr="00CD782F" w:rsidRDefault="00CD782F" w:rsidP="00FF7EC6">
            <w:pPr>
              <w:spacing w:line="360" w:lineRule="auto"/>
              <w:jc w:val="center"/>
              <w:rPr>
                <w:rFonts w:ascii="Times New Roman" w:hAnsi="Times New Roman" w:cs="Times New Roman"/>
              </w:rPr>
            </w:pPr>
          </w:p>
        </w:tc>
        <w:tc>
          <w:tcPr>
            <w:tcW w:w="284" w:type="dxa"/>
            <w:vAlign w:val="bottom"/>
          </w:tcPr>
          <w:p w:rsidR="00CD782F" w:rsidRPr="00CD782F" w:rsidRDefault="00CD782F" w:rsidP="00FF7EC6">
            <w:pPr>
              <w:spacing w:line="360" w:lineRule="auto"/>
              <w:jc w:val="center"/>
              <w:rPr>
                <w:rFonts w:ascii="Times New Roman" w:hAnsi="Times New Roman" w:cs="Times New Roman"/>
              </w:rPr>
            </w:pPr>
          </w:p>
        </w:tc>
        <w:tc>
          <w:tcPr>
            <w:tcW w:w="1417" w:type="dxa"/>
            <w:tcBorders>
              <w:bottom w:val="single" w:sz="4" w:space="0" w:color="auto"/>
            </w:tcBorders>
            <w:shd w:val="clear" w:color="auto" w:fill="F2F2F2" w:themeFill="background1" w:themeFillShade="F2"/>
            <w:vAlign w:val="bottom"/>
          </w:tcPr>
          <w:p w:rsidR="00CD782F" w:rsidRPr="00CD782F" w:rsidRDefault="00CD782F" w:rsidP="00FF7EC6">
            <w:pPr>
              <w:spacing w:line="360" w:lineRule="auto"/>
              <w:jc w:val="center"/>
              <w:rPr>
                <w:rFonts w:ascii="Times New Roman" w:hAnsi="Times New Roman" w:cs="Times New Roman"/>
              </w:rPr>
            </w:pPr>
          </w:p>
        </w:tc>
        <w:tc>
          <w:tcPr>
            <w:tcW w:w="284" w:type="dxa"/>
            <w:vAlign w:val="bottom"/>
          </w:tcPr>
          <w:p w:rsidR="00CD782F" w:rsidRPr="00CD782F" w:rsidRDefault="00CD782F" w:rsidP="00FF7EC6">
            <w:pPr>
              <w:spacing w:line="360" w:lineRule="auto"/>
              <w:jc w:val="center"/>
              <w:rPr>
                <w:rFonts w:ascii="Times New Roman" w:hAnsi="Times New Roman" w:cs="Times New Roman"/>
              </w:rPr>
            </w:pPr>
          </w:p>
        </w:tc>
        <w:tc>
          <w:tcPr>
            <w:tcW w:w="1524" w:type="dxa"/>
            <w:tcBorders>
              <w:bottom w:val="single" w:sz="4" w:space="0" w:color="auto"/>
            </w:tcBorders>
            <w:shd w:val="clear" w:color="auto" w:fill="F2F2F2" w:themeFill="background1" w:themeFillShade="F2"/>
            <w:vAlign w:val="bottom"/>
          </w:tcPr>
          <w:p w:rsidR="00CD782F" w:rsidRPr="00CD782F" w:rsidRDefault="00CD782F" w:rsidP="00FF7EC6">
            <w:pPr>
              <w:spacing w:line="360" w:lineRule="auto"/>
              <w:jc w:val="center"/>
              <w:rPr>
                <w:rFonts w:ascii="Times New Roman" w:hAnsi="Times New Roman" w:cs="Times New Roman"/>
              </w:rPr>
            </w:pPr>
          </w:p>
        </w:tc>
      </w:tr>
      <w:tr w:rsidR="00CD782F" w:rsidTr="000176D3">
        <w:tc>
          <w:tcPr>
            <w:tcW w:w="534" w:type="dxa"/>
          </w:tcPr>
          <w:p w:rsidR="00CD782F" w:rsidRPr="00CD782F" w:rsidRDefault="00CD782F" w:rsidP="00FF7EC6">
            <w:pPr>
              <w:pStyle w:val="Sraopastraipa"/>
              <w:spacing w:after="240"/>
              <w:ind w:left="74"/>
              <w:rPr>
                <w:rFonts w:ascii="Times New Roman" w:hAnsi="Times New Roman" w:cs="Times New Roman"/>
              </w:rPr>
            </w:pPr>
          </w:p>
        </w:tc>
        <w:tc>
          <w:tcPr>
            <w:tcW w:w="2835" w:type="dxa"/>
          </w:tcPr>
          <w:p w:rsidR="00CD782F" w:rsidRPr="00CD782F" w:rsidRDefault="00CD782F" w:rsidP="00FF7EC6">
            <w:pPr>
              <w:spacing w:after="240"/>
              <w:rPr>
                <w:rFonts w:ascii="Times New Roman" w:hAnsi="Times New Roman" w:cs="Times New Roman"/>
              </w:rPr>
            </w:pPr>
          </w:p>
        </w:tc>
        <w:tc>
          <w:tcPr>
            <w:tcW w:w="325" w:type="dxa"/>
          </w:tcPr>
          <w:p w:rsidR="00CD782F" w:rsidRPr="00CD782F" w:rsidRDefault="00CD782F" w:rsidP="00FF7EC6">
            <w:pPr>
              <w:spacing w:after="240"/>
              <w:rPr>
                <w:rFonts w:ascii="Times New Roman" w:hAnsi="Times New Roman" w:cs="Times New Roman"/>
              </w:rPr>
            </w:pPr>
          </w:p>
        </w:tc>
        <w:tc>
          <w:tcPr>
            <w:tcW w:w="2651" w:type="dxa"/>
            <w:tcBorders>
              <w:top w:val="single" w:sz="4" w:space="0" w:color="auto"/>
            </w:tcBorders>
          </w:tcPr>
          <w:p w:rsidR="00CD782F" w:rsidRPr="00CD782F" w:rsidRDefault="00CD782F" w:rsidP="00FF7EC6">
            <w:pPr>
              <w:spacing w:after="240"/>
              <w:jc w:val="center"/>
              <w:rPr>
                <w:rFonts w:ascii="Times New Roman" w:hAnsi="Times New Roman" w:cs="Times New Roman"/>
              </w:rPr>
            </w:pPr>
            <w:r w:rsidRPr="00CD782F">
              <w:rPr>
                <w:rFonts w:ascii="Times New Roman" w:hAnsi="Times New Roman" w:cs="Times New Roman"/>
                <w:vertAlign w:val="superscript"/>
              </w:rPr>
              <w:t>(vardas, pavardė)</w:t>
            </w:r>
          </w:p>
        </w:tc>
        <w:tc>
          <w:tcPr>
            <w:tcW w:w="284" w:type="dxa"/>
          </w:tcPr>
          <w:p w:rsidR="00CD782F" w:rsidRPr="00CD782F" w:rsidRDefault="00CD782F" w:rsidP="00FF7EC6">
            <w:pPr>
              <w:spacing w:after="240"/>
              <w:rPr>
                <w:rFonts w:ascii="Times New Roman" w:hAnsi="Times New Roman" w:cs="Times New Roman"/>
              </w:rPr>
            </w:pPr>
          </w:p>
        </w:tc>
        <w:tc>
          <w:tcPr>
            <w:tcW w:w="1417" w:type="dxa"/>
            <w:tcBorders>
              <w:top w:val="single" w:sz="4" w:space="0" w:color="auto"/>
            </w:tcBorders>
          </w:tcPr>
          <w:p w:rsidR="00CD782F" w:rsidRPr="00CD782F" w:rsidRDefault="00CD782F" w:rsidP="00FF7EC6">
            <w:pPr>
              <w:spacing w:after="240"/>
              <w:jc w:val="center"/>
              <w:rPr>
                <w:rFonts w:ascii="Times New Roman" w:hAnsi="Times New Roman" w:cs="Times New Roman"/>
              </w:rPr>
            </w:pPr>
            <w:r w:rsidRPr="00CD782F">
              <w:rPr>
                <w:rFonts w:ascii="Times New Roman" w:hAnsi="Times New Roman" w:cs="Times New Roman"/>
                <w:vertAlign w:val="superscript"/>
              </w:rPr>
              <w:t>(parašas)</w:t>
            </w:r>
          </w:p>
        </w:tc>
        <w:tc>
          <w:tcPr>
            <w:tcW w:w="284" w:type="dxa"/>
          </w:tcPr>
          <w:p w:rsidR="00CD782F" w:rsidRPr="00CD782F" w:rsidRDefault="00CD782F" w:rsidP="00FF7EC6">
            <w:pPr>
              <w:spacing w:after="240"/>
              <w:rPr>
                <w:rFonts w:ascii="Times New Roman" w:hAnsi="Times New Roman" w:cs="Times New Roman"/>
              </w:rPr>
            </w:pPr>
          </w:p>
        </w:tc>
        <w:tc>
          <w:tcPr>
            <w:tcW w:w="1524" w:type="dxa"/>
            <w:tcBorders>
              <w:top w:val="single" w:sz="4" w:space="0" w:color="auto"/>
            </w:tcBorders>
          </w:tcPr>
          <w:p w:rsidR="00CD782F" w:rsidRPr="00CD782F" w:rsidRDefault="00CD782F" w:rsidP="00FF7EC6">
            <w:pPr>
              <w:spacing w:after="240"/>
              <w:jc w:val="center"/>
              <w:rPr>
                <w:rFonts w:ascii="Times New Roman" w:hAnsi="Times New Roman" w:cs="Times New Roman"/>
              </w:rPr>
            </w:pPr>
            <w:r w:rsidRPr="00CD782F">
              <w:rPr>
                <w:rFonts w:ascii="Times New Roman" w:hAnsi="Times New Roman" w:cs="Times New Roman"/>
                <w:vertAlign w:val="superscript"/>
              </w:rPr>
              <w:t>(data)</w:t>
            </w:r>
          </w:p>
        </w:tc>
      </w:tr>
    </w:tbl>
    <w:p w:rsidR="00CD782F" w:rsidRPr="0020665B" w:rsidRDefault="00CD782F" w:rsidP="00CD782F"/>
    <w:p w:rsidR="000A266A" w:rsidRPr="00055332" w:rsidRDefault="00CD782F" w:rsidP="00A22DED">
      <w:r>
        <w:br w:type="page"/>
      </w:r>
      <w:r w:rsidR="00A22DED" w:rsidRPr="00055332" w:rsidDel="00A22DED">
        <w:lastRenderedPageBreak/>
        <w:t xml:space="preserve"> </w:t>
      </w:r>
    </w:p>
    <w:p w:rsidR="000A266A" w:rsidRPr="00055332" w:rsidRDefault="00171220" w:rsidP="00025AA5">
      <w:pPr>
        <w:tabs>
          <w:tab w:val="left" w:pos="5954"/>
        </w:tabs>
        <w:ind w:left="5670"/>
      </w:pPr>
      <w:r w:rsidRPr="00055332">
        <w:rPr>
          <w:iCs/>
        </w:rPr>
        <w:t>A</w:t>
      </w:r>
      <w:r w:rsidR="000A266A" w:rsidRPr="00055332">
        <w:rPr>
          <w:iCs/>
        </w:rPr>
        <w:t>plinkos apsaugos agentūros</w:t>
      </w:r>
      <w:r w:rsidR="000A266A" w:rsidRPr="00055332">
        <w:rPr>
          <w:i/>
          <w:iCs/>
        </w:rPr>
        <w:t xml:space="preserve"> </w:t>
      </w:r>
      <w:r w:rsidR="000A266A" w:rsidRPr="00055332">
        <w:t>supaprastintų viešųjų pirkimų taisyklių</w:t>
      </w:r>
    </w:p>
    <w:p w:rsidR="000A266A" w:rsidRPr="00055332" w:rsidRDefault="000A266A" w:rsidP="00025AA5">
      <w:pPr>
        <w:ind w:left="5670" w:right="15"/>
      </w:pPr>
      <w:r w:rsidRPr="00055332">
        <w:t xml:space="preserve">2 priedas </w:t>
      </w:r>
    </w:p>
    <w:p w:rsidR="00485761" w:rsidRPr="00055332" w:rsidRDefault="00485761" w:rsidP="00485761">
      <w:pPr>
        <w:spacing w:line="360" w:lineRule="auto"/>
        <w:ind w:left="5670" w:right="15"/>
        <w:jc w:val="right"/>
      </w:pPr>
    </w:p>
    <w:p w:rsidR="000A266A" w:rsidRPr="00055332" w:rsidRDefault="000A266A" w:rsidP="00025AA5">
      <w:pPr>
        <w:widowControl w:val="0"/>
        <w:tabs>
          <w:tab w:val="left" w:pos="0"/>
        </w:tabs>
        <w:jc w:val="center"/>
        <w:rPr>
          <w:b/>
          <w:bCs/>
          <w:kern w:val="1"/>
        </w:rPr>
      </w:pPr>
      <w:r w:rsidRPr="00055332">
        <w:rPr>
          <w:b/>
          <w:bCs/>
          <w:kern w:val="1"/>
        </w:rPr>
        <w:t>(Tiekėjų apklausos pažymos pavyzdys)</w:t>
      </w:r>
    </w:p>
    <w:p w:rsidR="00D940DA" w:rsidRDefault="00D940DA" w:rsidP="00D940DA">
      <w:pPr>
        <w:widowControl w:val="0"/>
        <w:tabs>
          <w:tab w:val="left" w:pos="0"/>
          <w:tab w:val="left" w:pos="3119"/>
        </w:tabs>
        <w:jc w:val="center"/>
        <w:rPr>
          <w:b/>
          <w:bCs/>
          <w:kern w:val="1"/>
        </w:rPr>
      </w:pPr>
    </w:p>
    <w:p w:rsidR="00D940DA" w:rsidRPr="00055332" w:rsidRDefault="00D940DA" w:rsidP="00D940DA">
      <w:pPr>
        <w:widowControl w:val="0"/>
        <w:tabs>
          <w:tab w:val="left" w:pos="0"/>
          <w:tab w:val="left" w:pos="3119"/>
        </w:tabs>
        <w:spacing w:line="276" w:lineRule="auto"/>
        <w:jc w:val="center"/>
        <w:rPr>
          <w:b/>
          <w:bCs/>
          <w:kern w:val="1"/>
        </w:rPr>
      </w:pPr>
      <w:r w:rsidRPr="00055332">
        <w:rPr>
          <w:b/>
          <w:bCs/>
          <w:kern w:val="1"/>
        </w:rPr>
        <w:t>Aplinkos apsaugos agentūra</w:t>
      </w:r>
    </w:p>
    <w:p w:rsidR="002F1761" w:rsidRPr="00055332" w:rsidRDefault="002F1761" w:rsidP="00D940DA">
      <w:pPr>
        <w:tabs>
          <w:tab w:val="left" w:pos="6237"/>
        </w:tabs>
        <w:spacing w:line="276" w:lineRule="auto"/>
        <w:ind w:right="15"/>
        <w:rPr>
          <w:b/>
          <w:bCs/>
        </w:rPr>
      </w:pPr>
    </w:p>
    <w:p w:rsidR="000A266A" w:rsidRDefault="000A266A" w:rsidP="00025AA5">
      <w:pPr>
        <w:spacing w:line="276" w:lineRule="auto"/>
        <w:jc w:val="center"/>
        <w:rPr>
          <w:b/>
        </w:rPr>
      </w:pPr>
      <w:r w:rsidRPr="00055332">
        <w:rPr>
          <w:b/>
        </w:rPr>
        <w:t>TIEKĖJŲ APKLAUSOS PAŽYMA</w:t>
      </w:r>
    </w:p>
    <w:p w:rsidR="00363A75" w:rsidRDefault="00363A75" w:rsidP="00025AA5">
      <w:pPr>
        <w:spacing w:line="276" w:lineRule="auto"/>
        <w:jc w:val="center"/>
        <w:rPr>
          <w:b/>
        </w:rPr>
      </w:pPr>
    </w:p>
    <w:p w:rsidR="00363A75" w:rsidRPr="00A858E4" w:rsidRDefault="00363A75" w:rsidP="00025AA5">
      <w:pPr>
        <w:spacing w:line="276" w:lineRule="auto"/>
        <w:jc w:val="center"/>
        <w:rPr>
          <w:b/>
        </w:rPr>
      </w:pPr>
    </w:p>
    <w:tbl>
      <w:tblPr>
        <w:tblStyle w:val="Lentelstinklelis"/>
        <w:tblW w:w="0" w:type="auto"/>
        <w:tblInd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578"/>
        <w:gridCol w:w="576"/>
        <w:gridCol w:w="1547"/>
      </w:tblGrid>
      <w:tr w:rsidR="00363A75" w:rsidRPr="00421FAD" w:rsidTr="00363A75">
        <w:tc>
          <w:tcPr>
            <w:tcW w:w="2268" w:type="dxa"/>
            <w:tcBorders>
              <w:bottom w:val="single" w:sz="4" w:space="0" w:color="auto"/>
            </w:tcBorders>
            <w:hideMark/>
          </w:tcPr>
          <w:p w:rsidR="00363A75" w:rsidRPr="00A858E4" w:rsidRDefault="00363A75" w:rsidP="00363A75">
            <w:pPr>
              <w:jc w:val="center"/>
              <w:rPr>
                <w:rFonts w:ascii="Times New Roman" w:eastAsia="Times New Roman" w:hAnsi="Times New Roman" w:cs="Times New Roman"/>
                <w:sz w:val="24"/>
                <w:szCs w:val="24"/>
              </w:rPr>
            </w:pPr>
          </w:p>
        </w:tc>
        <w:tc>
          <w:tcPr>
            <w:tcW w:w="578" w:type="dxa"/>
            <w:hideMark/>
          </w:tcPr>
          <w:p w:rsidR="00363A75" w:rsidRPr="00A858E4" w:rsidRDefault="00363A75">
            <w:pPr>
              <w:jc w:val="center"/>
              <w:rPr>
                <w:rFonts w:ascii="Times New Roman" w:eastAsia="Times New Roman" w:hAnsi="Times New Roman" w:cs="Times New Roman"/>
                <w:sz w:val="24"/>
                <w:szCs w:val="24"/>
              </w:rPr>
            </w:pPr>
            <w:r w:rsidRPr="00A858E4">
              <w:rPr>
                <w:rFonts w:ascii="Times New Roman" w:hAnsi="Times New Roman" w:cs="Times New Roman"/>
              </w:rPr>
              <w:t>Nr.</w:t>
            </w:r>
          </w:p>
        </w:tc>
        <w:tc>
          <w:tcPr>
            <w:tcW w:w="576" w:type="dxa"/>
            <w:hideMark/>
          </w:tcPr>
          <w:p w:rsidR="00363A75" w:rsidRPr="00A858E4" w:rsidRDefault="00363A75">
            <w:pPr>
              <w:jc w:val="center"/>
              <w:rPr>
                <w:rFonts w:ascii="Times New Roman" w:eastAsia="Times New Roman" w:hAnsi="Times New Roman" w:cs="Times New Roman"/>
                <w:sz w:val="24"/>
                <w:szCs w:val="24"/>
              </w:rPr>
            </w:pPr>
            <w:r w:rsidRPr="00A858E4">
              <w:rPr>
                <w:rFonts w:ascii="Times New Roman" w:hAnsi="Times New Roman" w:cs="Times New Roman"/>
                <w:sz w:val="24"/>
                <w:szCs w:val="24"/>
              </w:rPr>
              <w:t>PŽ</w:t>
            </w:r>
            <w:r w:rsidRPr="00A858E4">
              <w:rPr>
                <w:rFonts w:ascii="Times New Roman" w:hAnsi="Times New Roman" w:cs="Times New Roman"/>
              </w:rPr>
              <w:t>-</w:t>
            </w:r>
          </w:p>
        </w:tc>
        <w:tc>
          <w:tcPr>
            <w:tcW w:w="1547" w:type="dxa"/>
            <w:tcBorders>
              <w:bottom w:val="single" w:sz="4" w:space="0" w:color="auto"/>
            </w:tcBorders>
            <w:shd w:val="clear" w:color="auto" w:fill="F2F2F2" w:themeFill="background1" w:themeFillShade="F2"/>
          </w:tcPr>
          <w:p w:rsidR="00363A75" w:rsidRPr="00A858E4" w:rsidRDefault="00363A75">
            <w:pPr>
              <w:jc w:val="center"/>
              <w:rPr>
                <w:rFonts w:ascii="Times New Roman" w:eastAsia="Times New Roman" w:hAnsi="Times New Roman" w:cs="Times New Roman"/>
                <w:b/>
                <w:sz w:val="24"/>
                <w:szCs w:val="24"/>
              </w:rPr>
            </w:pPr>
          </w:p>
        </w:tc>
      </w:tr>
      <w:tr w:rsidR="00363A75" w:rsidRPr="00421FAD" w:rsidTr="00363A75">
        <w:tc>
          <w:tcPr>
            <w:tcW w:w="2268" w:type="dxa"/>
            <w:tcBorders>
              <w:top w:val="single" w:sz="4" w:space="0" w:color="auto"/>
            </w:tcBorders>
            <w:hideMark/>
          </w:tcPr>
          <w:p w:rsidR="00363A75" w:rsidRPr="00A858E4" w:rsidRDefault="00363A75">
            <w:pPr>
              <w:spacing w:line="360" w:lineRule="auto"/>
              <w:ind w:hanging="15"/>
              <w:jc w:val="center"/>
              <w:rPr>
                <w:rFonts w:ascii="Times New Roman" w:eastAsia="Times New Roman" w:hAnsi="Times New Roman" w:cs="Times New Roman"/>
                <w:sz w:val="24"/>
                <w:szCs w:val="24"/>
                <w:vertAlign w:val="superscript"/>
              </w:rPr>
            </w:pPr>
            <w:r w:rsidRPr="00A858E4">
              <w:rPr>
                <w:rFonts w:ascii="Times New Roman" w:hAnsi="Times New Roman" w:cs="Times New Roman"/>
                <w:vertAlign w:val="superscript"/>
              </w:rPr>
              <w:t>(data)</w:t>
            </w:r>
          </w:p>
        </w:tc>
        <w:tc>
          <w:tcPr>
            <w:tcW w:w="578" w:type="dxa"/>
          </w:tcPr>
          <w:p w:rsidR="00363A75" w:rsidRPr="00A858E4" w:rsidRDefault="00363A75">
            <w:pPr>
              <w:spacing w:line="360" w:lineRule="auto"/>
              <w:jc w:val="center"/>
              <w:rPr>
                <w:rFonts w:ascii="Times New Roman" w:eastAsia="Times New Roman" w:hAnsi="Times New Roman" w:cs="Times New Roman"/>
                <w:b/>
                <w:sz w:val="24"/>
                <w:szCs w:val="24"/>
              </w:rPr>
            </w:pPr>
          </w:p>
        </w:tc>
        <w:tc>
          <w:tcPr>
            <w:tcW w:w="576" w:type="dxa"/>
          </w:tcPr>
          <w:p w:rsidR="00363A75" w:rsidRPr="0011459E" w:rsidRDefault="00363A75">
            <w:pPr>
              <w:spacing w:line="360" w:lineRule="auto"/>
              <w:jc w:val="center"/>
              <w:rPr>
                <w:rFonts w:ascii="Times New Roman" w:eastAsia="Times New Roman" w:hAnsi="Times New Roman" w:cs="Times New Roman"/>
                <w:b/>
                <w:sz w:val="24"/>
                <w:szCs w:val="24"/>
              </w:rPr>
            </w:pPr>
          </w:p>
        </w:tc>
        <w:tc>
          <w:tcPr>
            <w:tcW w:w="1547" w:type="dxa"/>
            <w:tcBorders>
              <w:top w:val="single" w:sz="4" w:space="0" w:color="auto"/>
            </w:tcBorders>
          </w:tcPr>
          <w:p w:rsidR="00363A75" w:rsidRPr="003553B1" w:rsidRDefault="00363A75">
            <w:pPr>
              <w:spacing w:line="360" w:lineRule="auto"/>
              <w:jc w:val="center"/>
              <w:rPr>
                <w:rFonts w:ascii="Times New Roman" w:eastAsia="Times New Roman" w:hAnsi="Times New Roman" w:cs="Times New Roman"/>
                <w:b/>
                <w:sz w:val="24"/>
                <w:szCs w:val="24"/>
              </w:rPr>
            </w:pPr>
          </w:p>
        </w:tc>
      </w:tr>
    </w:tbl>
    <w:p w:rsidR="00160B57" w:rsidRPr="00055332" w:rsidRDefault="00160B57" w:rsidP="0058641B">
      <w:pPr>
        <w:tabs>
          <w:tab w:val="left" w:pos="6237"/>
        </w:tabs>
        <w:spacing w:line="360" w:lineRule="auto"/>
        <w:ind w:right="15"/>
        <w:rPr>
          <w:b/>
          <w:bCs/>
        </w:rPr>
      </w:pPr>
      <w:r w:rsidRPr="00055332">
        <w:rPr>
          <w:b/>
          <w:bCs/>
        </w:rPr>
        <w:t>1. P</w:t>
      </w:r>
      <w:r w:rsidR="0058641B" w:rsidRPr="00055332">
        <w:rPr>
          <w:b/>
          <w:bCs/>
        </w:rPr>
        <w:t xml:space="preserve">araiškos – užduoties </w:t>
      </w:r>
      <w:bookmarkStart w:id="28" w:name="OLE_LINK7"/>
      <w:bookmarkStart w:id="29" w:name="OLE_LINK8"/>
      <w:bookmarkStart w:id="30" w:name="OLE_LINK9"/>
      <w:r w:rsidR="0058641B" w:rsidRPr="00055332">
        <w:rPr>
          <w:b/>
          <w:bCs/>
        </w:rPr>
        <w:t xml:space="preserve">Nr.______ </w:t>
      </w:r>
      <w:bookmarkEnd w:id="28"/>
      <w:bookmarkEnd w:id="29"/>
      <w:bookmarkEnd w:id="30"/>
    </w:p>
    <w:p w:rsidR="000A266A" w:rsidRPr="00055332" w:rsidRDefault="000A266A" w:rsidP="00614B34">
      <w:pPr>
        <w:jc w:val="both"/>
        <w:rPr>
          <w:b/>
          <w:bCs/>
        </w:rPr>
      </w:pPr>
    </w:p>
    <w:p w:rsidR="000A266A" w:rsidRPr="00055332" w:rsidRDefault="000A266A" w:rsidP="00614B34">
      <w:pPr>
        <w:jc w:val="both"/>
      </w:pPr>
    </w:p>
    <w:p w:rsidR="000A266A" w:rsidRPr="00055332" w:rsidRDefault="00551886">
      <w:pPr>
        <w:spacing w:line="360" w:lineRule="auto"/>
        <w:jc w:val="both"/>
        <w:rPr>
          <w:b/>
          <w:bCs/>
        </w:rPr>
      </w:pPr>
      <w:r>
        <w:rPr>
          <w:b/>
          <w:bCs/>
        </w:rPr>
        <w:t>2</w:t>
      </w:r>
      <w:r w:rsidR="000A266A" w:rsidRPr="00055332">
        <w:rPr>
          <w:b/>
          <w:bCs/>
        </w:rPr>
        <w:t>. Pirkimą vykdo:</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357"/>
        <w:gridCol w:w="2629"/>
      </w:tblGrid>
      <w:tr w:rsidR="00A858E4" w:rsidRPr="00055332" w:rsidTr="00A858E4">
        <w:trPr>
          <w:tblHeader/>
        </w:trPr>
        <w:tc>
          <w:tcPr>
            <w:tcW w:w="2357" w:type="dxa"/>
            <w:tcBorders>
              <w:top w:val="nil"/>
              <w:left w:val="nil"/>
              <w:bottom w:val="nil"/>
              <w:right w:val="nil"/>
            </w:tcBorders>
          </w:tcPr>
          <w:p w:rsidR="00A858E4" w:rsidRPr="00055332" w:rsidRDefault="00A858E4">
            <w:pPr>
              <w:pStyle w:val="WW-TableContents1111"/>
              <w:snapToGrid w:val="0"/>
              <w:spacing w:line="360" w:lineRule="auto"/>
              <w:jc w:val="both"/>
            </w:pPr>
            <w:r w:rsidRPr="00055332">
              <w:t>Pirkimų organizatorius</w:t>
            </w:r>
          </w:p>
        </w:tc>
        <w:tc>
          <w:tcPr>
            <w:tcW w:w="2629" w:type="dxa"/>
            <w:tcBorders>
              <w:top w:val="nil"/>
              <w:left w:val="nil"/>
              <w:right w:val="nil"/>
            </w:tcBorders>
          </w:tcPr>
          <w:p w:rsidR="00A858E4" w:rsidRPr="00055332" w:rsidRDefault="00A858E4">
            <w:pPr>
              <w:pStyle w:val="WW-TableContents1111"/>
              <w:snapToGrid w:val="0"/>
              <w:spacing w:line="360" w:lineRule="auto"/>
              <w:jc w:val="both"/>
            </w:pPr>
          </w:p>
        </w:tc>
      </w:tr>
    </w:tbl>
    <w:p w:rsidR="000A266A" w:rsidRPr="00055332" w:rsidRDefault="00D36D17">
      <w:pPr>
        <w:spacing w:line="360" w:lineRule="auto"/>
        <w:jc w:val="both"/>
        <w:rPr>
          <w:vertAlign w:val="superscript"/>
        </w:rPr>
      </w:pPr>
      <w:r w:rsidRPr="00055332">
        <w:tab/>
      </w:r>
      <w:r w:rsidRPr="00055332">
        <w:tab/>
      </w:r>
      <w:r w:rsidR="00A858E4">
        <w:t xml:space="preserve">       </w:t>
      </w:r>
      <w:r w:rsidRPr="00055332">
        <w:rPr>
          <w:vertAlign w:val="superscript"/>
        </w:rPr>
        <w:t>(vardas, pavardė)</w:t>
      </w:r>
    </w:p>
    <w:tbl>
      <w:tblPr>
        <w:tblW w:w="0" w:type="auto"/>
        <w:tblInd w:w="18" w:type="dxa"/>
        <w:tblLayout w:type="fixed"/>
        <w:tblCellMar>
          <w:top w:w="55" w:type="dxa"/>
          <w:left w:w="55" w:type="dxa"/>
          <w:bottom w:w="55" w:type="dxa"/>
          <w:right w:w="55" w:type="dxa"/>
        </w:tblCellMar>
        <w:tblLook w:val="0000" w:firstRow="0" w:lastRow="0" w:firstColumn="0" w:lastColumn="0" w:noHBand="0" w:noVBand="0"/>
      </w:tblPr>
      <w:tblGrid>
        <w:gridCol w:w="3014"/>
        <w:gridCol w:w="851"/>
        <w:gridCol w:w="425"/>
        <w:gridCol w:w="850"/>
        <w:gridCol w:w="426"/>
      </w:tblGrid>
      <w:tr w:rsidR="00363A75" w:rsidRPr="00055332" w:rsidTr="00A858E4">
        <w:trPr>
          <w:trHeight w:val="292"/>
          <w:tblHeader/>
        </w:trPr>
        <w:tc>
          <w:tcPr>
            <w:tcW w:w="3014" w:type="dxa"/>
          </w:tcPr>
          <w:p w:rsidR="00363A75" w:rsidRPr="00055332" w:rsidRDefault="00551886" w:rsidP="00A858E4">
            <w:pPr>
              <w:snapToGrid w:val="0"/>
              <w:jc w:val="both"/>
              <w:rPr>
                <w:b/>
                <w:bCs/>
              </w:rPr>
            </w:pPr>
            <w:r>
              <w:rPr>
                <w:b/>
                <w:bCs/>
              </w:rPr>
              <w:t>3</w:t>
            </w:r>
            <w:r w:rsidR="00363A75" w:rsidRPr="00055332">
              <w:rPr>
                <w:b/>
                <w:bCs/>
              </w:rPr>
              <w:t>. Tiekėjų apklausos būdas:</w:t>
            </w:r>
          </w:p>
        </w:tc>
        <w:tc>
          <w:tcPr>
            <w:tcW w:w="851" w:type="dxa"/>
          </w:tcPr>
          <w:p w:rsidR="00363A75" w:rsidRPr="00055332" w:rsidRDefault="00363A75" w:rsidP="00A858E4">
            <w:pPr>
              <w:pStyle w:val="WW-TableHeading1111"/>
              <w:snapToGrid w:val="0"/>
              <w:spacing w:after="0"/>
              <w:jc w:val="left"/>
              <w:rPr>
                <w:b w:val="0"/>
                <w:bCs w:val="0"/>
                <w:i w:val="0"/>
                <w:iCs w:val="0"/>
              </w:rPr>
            </w:pPr>
            <w:r w:rsidRPr="00055332">
              <w:rPr>
                <w:b w:val="0"/>
                <w:bCs w:val="0"/>
                <w:i w:val="0"/>
                <w:iCs w:val="0"/>
              </w:rPr>
              <w:t>Žodžiu</w:t>
            </w:r>
            <w:r>
              <w:rPr>
                <w:b w:val="0"/>
                <w:bCs w:val="0"/>
                <w:i w:val="0"/>
                <w:iCs w:val="0"/>
              </w:rPr>
              <w:t xml:space="preserve"> </w:t>
            </w:r>
          </w:p>
        </w:tc>
        <w:tc>
          <w:tcPr>
            <w:tcW w:w="425" w:type="dxa"/>
          </w:tcPr>
          <w:p w:rsidR="00363A75" w:rsidRPr="00055332" w:rsidRDefault="00363A75" w:rsidP="00A858E4">
            <w:r w:rsidRPr="00CD782F">
              <w:fldChar w:fldCharType="begin">
                <w:ffData>
                  <w:name w:val="Tikrinti7"/>
                  <w:enabled/>
                  <w:calcOnExit w:val="0"/>
                  <w:checkBox>
                    <w:sizeAuto/>
                    <w:default w:val="0"/>
                  </w:checkBox>
                </w:ffData>
              </w:fldChar>
            </w:r>
            <w:r w:rsidRPr="00CD782F">
              <w:instrText xml:space="preserve"> FORMCHECKBOX </w:instrText>
            </w:r>
            <w:r w:rsidR="00AC59CF">
              <w:fldChar w:fldCharType="separate"/>
            </w:r>
            <w:r w:rsidRPr="00CD782F">
              <w:fldChar w:fldCharType="end"/>
            </w:r>
          </w:p>
        </w:tc>
        <w:tc>
          <w:tcPr>
            <w:tcW w:w="850" w:type="dxa"/>
          </w:tcPr>
          <w:p w:rsidR="00363A75" w:rsidRPr="00055332" w:rsidRDefault="00363A75" w:rsidP="00A858E4">
            <w:pPr>
              <w:pStyle w:val="WW-TableHeading1111"/>
              <w:snapToGrid w:val="0"/>
              <w:spacing w:after="0"/>
              <w:jc w:val="left"/>
              <w:rPr>
                <w:b w:val="0"/>
                <w:bCs w:val="0"/>
                <w:i w:val="0"/>
                <w:iCs w:val="0"/>
              </w:rPr>
            </w:pPr>
            <w:r w:rsidRPr="00055332">
              <w:rPr>
                <w:b w:val="0"/>
                <w:bCs w:val="0"/>
                <w:i w:val="0"/>
                <w:iCs w:val="0"/>
              </w:rPr>
              <w:t xml:space="preserve">Raštu </w:t>
            </w:r>
          </w:p>
        </w:tc>
        <w:tc>
          <w:tcPr>
            <w:tcW w:w="426" w:type="dxa"/>
          </w:tcPr>
          <w:p w:rsidR="00363A75" w:rsidRPr="00363A75" w:rsidRDefault="00363A75" w:rsidP="00A858E4">
            <w:r w:rsidRPr="00CD782F">
              <w:fldChar w:fldCharType="begin">
                <w:ffData>
                  <w:name w:val="Tikrinti7"/>
                  <w:enabled/>
                  <w:calcOnExit w:val="0"/>
                  <w:checkBox>
                    <w:sizeAuto/>
                    <w:default w:val="0"/>
                  </w:checkBox>
                </w:ffData>
              </w:fldChar>
            </w:r>
            <w:r w:rsidRPr="00CD782F">
              <w:rPr>
                <w:sz w:val="22"/>
              </w:rPr>
              <w:instrText xml:space="preserve"> FORMCHECKBOX </w:instrText>
            </w:r>
            <w:r w:rsidR="00AC59CF">
              <w:fldChar w:fldCharType="separate"/>
            </w:r>
            <w:r w:rsidRPr="00CD782F">
              <w:fldChar w:fldCharType="end"/>
            </w:r>
          </w:p>
        </w:tc>
      </w:tr>
    </w:tbl>
    <w:p w:rsidR="000A266A" w:rsidRPr="00055332" w:rsidRDefault="00551886">
      <w:pPr>
        <w:spacing w:line="360" w:lineRule="auto"/>
        <w:jc w:val="both"/>
        <w:rPr>
          <w:b/>
          <w:bCs/>
        </w:rPr>
      </w:pPr>
      <w:r>
        <w:rPr>
          <w:b/>
          <w:bCs/>
        </w:rPr>
        <w:t>4</w:t>
      </w:r>
      <w:r w:rsidR="000A266A" w:rsidRPr="00055332">
        <w:rPr>
          <w:b/>
          <w:bCs/>
        </w:rPr>
        <w:t>. Apklausti tiekėjai:</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766"/>
        <w:gridCol w:w="1385"/>
        <w:gridCol w:w="1244"/>
        <w:gridCol w:w="976"/>
        <w:gridCol w:w="1292"/>
        <w:gridCol w:w="964"/>
        <w:gridCol w:w="1162"/>
        <w:gridCol w:w="903"/>
      </w:tblGrid>
      <w:tr w:rsidR="00A7712E" w:rsidRPr="008F54F0" w:rsidTr="00A76B62">
        <w:trPr>
          <w:trHeight w:hRule="exact" w:val="314"/>
        </w:trPr>
        <w:tc>
          <w:tcPr>
            <w:tcW w:w="1766" w:type="dxa"/>
            <w:vMerge w:val="restart"/>
            <w:vAlign w:val="center"/>
          </w:tcPr>
          <w:p w:rsidR="00A7712E" w:rsidRPr="008F54F0" w:rsidRDefault="00A7712E" w:rsidP="00A76B62">
            <w:pPr>
              <w:pStyle w:val="WW-TableHeading1111"/>
              <w:snapToGrid w:val="0"/>
              <w:spacing w:after="0"/>
              <w:rPr>
                <w:b w:val="0"/>
                <w:bCs w:val="0"/>
                <w:i w:val="0"/>
                <w:iCs w:val="0"/>
                <w:sz w:val="20"/>
                <w:szCs w:val="20"/>
              </w:rPr>
            </w:pPr>
            <w:r w:rsidRPr="008F54F0">
              <w:rPr>
                <w:b w:val="0"/>
                <w:bCs w:val="0"/>
                <w:i w:val="0"/>
                <w:iCs w:val="0"/>
                <w:sz w:val="20"/>
                <w:szCs w:val="20"/>
              </w:rPr>
              <w:t>Apklausti tiekėjai</w:t>
            </w:r>
          </w:p>
        </w:tc>
        <w:tc>
          <w:tcPr>
            <w:tcW w:w="1385" w:type="dxa"/>
            <w:vMerge w:val="restart"/>
            <w:vAlign w:val="center"/>
          </w:tcPr>
          <w:p w:rsidR="00A7712E" w:rsidRPr="001F079D" w:rsidRDefault="00A7712E" w:rsidP="00A76B62">
            <w:pPr>
              <w:pStyle w:val="WW-TableHeading1111"/>
              <w:snapToGrid w:val="0"/>
              <w:spacing w:after="0"/>
              <w:rPr>
                <w:b w:val="0"/>
                <w:bCs w:val="0"/>
                <w:i w:val="0"/>
                <w:iCs w:val="0"/>
                <w:sz w:val="20"/>
                <w:szCs w:val="20"/>
              </w:rPr>
            </w:pPr>
            <w:r w:rsidRPr="001F079D">
              <w:rPr>
                <w:b w:val="0"/>
                <w:i w:val="0"/>
                <w:sz w:val="20"/>
                <w:szCs w:val="20"/>
              </w:rPr>
              <w:t>Tiekėjo pavadinimas</w:t>
            </w:r>
          </w:p>
        </w:tc>
        <w:tc>
          <w:tcPr>
            <w:tcW w:w="2220" w:type="dxa"/>
            <w:gridSpan w:val="2"/>
            <w:vMerge w:val="restart"/>
          </w:tcPr>
          <w:p w:rsidR="00A7712E" w:rsidRPr="008F54F0" w:rsidRDefault="00A7712E" w:rsidP="00A76B62">
            <w:pPr>
              <w:pStyle w:val="WW-TableHeading1111"/>
              <w:snapToGrid w:val="0"/>
              <w:spacing w:after="0"/>
              <w:rPr>
                <w:sz w:val="20"/>
                <w:szCs w:val="20"/>
              </w:rPr>
            </w:pPr>
          </w:p>
        </w:tc>
        <w:tc>
          <w:tcPr>
            <w:tcW w:w="2256" w:type="dxa"/>
            <w:gridSpan w:val="2"/>
            <w:vMerge w:val="restart"/>
          </w:tcPr>
          <w:p w:rsidR="00A7712E" w:rsidRPr="00551886" w:rsidRDefault="00A7712E" w:rsidP="00A76B62">
            <w:pPr>
              <w:pStyle w:val="WW-TableHeading1111"/>
              <w:snapToGrid w:val="0"/>
              <w:spacing w:after="0"/>
              <w:rPr>
                <w:sz w:val="20"/>
                <w:szCs w:val="20"/>
                <w:highlight w:val="yellow"/>
              </w:rPr>
            </w:pPr>
          </w:p>
        </w:tc>
        <w:tc>
          <w:tcPr>
            <w:tcW w:w="2065" w:type="dxa"/>
            <w:gridSpan w:val="2"/>
            <w:vMerge w:val="restart"/>
          </w:tcPr>
          <w:p w:rsidR="00A7712E" w:rsidRPr="008F54F0" w:rsidRDefault="00A7712E" w:rsidP="00A76B62">
            <w:pPr>
              <w:pStyle w:val="WW-TableHeading1111"/>
              <w:snapToGrid w:val="0"/>
              <w:spacing w:after="0"/>
              <w:rPr>
                <w:sz w:val="20"/>
                <w:szCs w:val="20"/>
              </w:rPr>
            </w:pPr>
          </w:p>
        </w:tc>
      </w:tr>
      <w:tr w:rsidR="00A7712E" w:rsidRPr="008F54F0" w:rsidTr="00A76B62">
        <w:trPr>
          <w:trHeight w:val="230"/>
        </w:trPr>
        <w:tc>
          <w:tcPr>
            <w:tcW w:w="1766" w:type="dxa"/>
            <w:vMerge/>
            <w:vAlign w:val="center"/>
          </w:tcPr>
          <w:p w:rsidR="00A7712E" w:rsidRPr="008F54F0" w:rsidRDefault="00A7712E" w:rsidP="00A76B62">
            <w:pPr>
              <w:snapToGrid w:val="0"/>
              <w:rPr>
                <w:sz w:val="20"/>
                <w:szCs w:val="20"/>
              </w:rPr>
            </w:pPr>
          </w:p>
        </w:tc>
        <w:tc>
          <w:tcPr>
            <w:tcW w:w="1385" w:type="dxa"/>
            <w:vMerge/>
            <w:vAlign w:val="center"/>
          </w:tcPr>
          <w:p w:rsidR="00A7712E" w:rsidRPr="008F54F0" w:rsidRDefault="00A7712E" w:rsidP="00A76B62">
            <w:pPr>
              <w:snapToGrid w:val="0"/>
              <w:jc w:val="center"/>
              <w:rPr>
                <w:sz w:val="20"/>
                <w:szCs w:val="20"/>
              </w:rPr>
            </w:pPr>
          </w:p>
        </w:tc>
        <w:tc>
          <w:tcPr>
            <w:tcW w:w="2220" w:type="dxa"/>
            <w:gridSpan w:val="2"/>
            <w:vMerge/>
          </w:tcPr>
          <w:p w:rsidR="00A7712E" w:rsidRPr="008F54F0" w:rsidRDefault="00A7712E" w:rsidP="00A76B62">
            <w:pPr>
              <w:snapToGrid w:val="0"/>
              <w:rPr>
                <w:sz w:val="20"/>
                <w:szCs w:val="20"/>
              </w:rPr>
            </w:pPr>
          </w:p>
        </w:tc>
        <w:tc>
          <w:tcPr>
            <w:tcW w:w="2256" w:type="dxa"/>
            <w:gridSpan w:val="2"/>
            <w:vMerge/>
          </w:tcPr>
          <w:p w:rsidR="00A7712E" w:rsidRPr="008F54F0" w:rsidRDefault="00A7712E" w:rsidP="00A76B62">
            <w:pPr>
              <w:snapToGrid w:val="0"/>
              <w:rPr>
                <w:sz w:val="20"/>
                <w:szCs w:val="20"/>
              </w:rPr>
            </w:pPr>
          </w:p>
        </w:tc>
        <w:tc>
          <w:tcPr>
            <w:tcW w:w="2065" w:type="dxa"/>
            <w:gridSpan w:val="2"/>
            <w:vMerge/>
          </w:tcPr>
          <w:p w:rsidR="00A7712E" w:rsidRPr="008F54F0" w:rsidRDefault="00A7712E" w:rsidP="00A76B62">
            <w:pPr>
              <w:snapToGrid w:val="0"/>
              <w:rPr>
                <w:sz w:val="20"/>
                <w:szCs w:val="20"/>
              </w:rPr>
            </w:pPr>
          </w:p>
        </w:tc>
      </w:tr>
      <w:tr w:rsidR="00A7712E" w:rsidRPr="008F54F0" w:rsidTr="00A76B62">
        <w:trPr>
          <w:trHeight w:val="428"/>
        </w:trPr>
        <w:tc>
          <w:tcPr>
            <w:tcW w:w="1766" w:type="dxa"/>
            <w:vMerge/>
            <w:vAlign w:val="center"/>
          </w:tcPr>
          <w:p w:rsidR="00A7712E" w:rsidRPr="008F54F0" w:rsidRDefault="00A7712E" w:rsidP="00A76B62">
            <w:pPr>
              <w:snapToGrid w:val="0"/>
              <w:rPr>
                <w:sz w:val="20"/>
                <w:szCs w:val="20"/>
              </w:rPr>
            </w:pPr>
          </w:p>
        </w:tc>
        <w:tc>
          <w:tcPr>
            <w:tcW w:w="1385" w:type="dxa"/>
            <w:vAlign w:val="center"/>
          </w:tcPr>
          <w:p w:rsidR="00A7712E" w:rsidRPr="008F54F0" w:rsidRDefault="00A7712E" w:rsidP="00A76B62">
            <w:pPr>
              <w:pStyle w:val="WW-TableHeading1111"/>
              <w:snapToGrid w:val="0"/>
              <w:spacing w:after="0"/>
              <w:rPr>
                <w:b w:val="0"/>
                <w:bCs w:val="0"/>
                <w:i w:val="0"/>
                <w:iCs w:val="0"/>
                <w:sz w:val="20"/>
                <w:szCs w:val="20"/>
              </w:rPr>
            </w:pPr>
            <w:r w:rsidRPr="008F54F0">
              <w:rPr>
                <w:b w:val="0"/>
                <w:bCs w:val="0"/>
                <w:i w:val="0"/>
                <w:iCs w:val="0"/>
                <w:sz w:val="20"/>
                <w:szCs w:val="20"/>
              </w:rPr>
              <w:t>Adresas</w:t>
            </w:r>
          </w:p>
        </w:tc>
        <w:tc>
          <w:tcPr>
            <w:tcW w:w="2220" w:type="dxa"/>
            <w:gridSpan w:val="2"/>
          </w:tcPr>
          <w:p w:rsidR="00A7712E" w:rsidRPr="008F54F0" w:rsidRDefault="00A7712E" w:rsidP="00A76B62">
            <w:pPr>
              <w:snapToGrid w:val="0"/>
              <w:rPr>
                <w:sz w:val="20"/>
                <w:szCs w:val="20"/>
              </w:rPr>
            </w:pPr>
          </w:p>
        </w:tc>
        <w:tc>
          <w:tcPr>
            <w:tcW w:w="2256" w:type="dxa"/>
            <w:gridSpan w:val="2"/>
          </w:tcPr>
          <w:p w:rsidR="00A7712E" w:rsidRPr="008F54F0" w:rsidRDefault="00A7712E" w:rsidP="00A76B62">
            <w:pPr>
              <w:snapToGrid w:val="0"/>
              <w:rPr>
                <w:sz w:val="20"/>
                <w:szCs w:val="20"/>
              </w:rPr>
            </w:pPr>
          </w:p>
        </w:tc>
        <w:tc>
          <w:tcPr>
            <w:tcW w:w="2065" w:type="dxa"/>
            <w:gridSpan w:val="2"/>
          </w:tcPr>
          <w:p w:rsidR="00A7712E" w:rsidRPr="008F54F0" w:rsidRDefault="00A7712E" w:rsidP="00A76B62">
            <w:pPr>
              <w:snapToGrid w:val="0"/>
              <w:ind w:right="281"/>
              <w:rPr>
                <w:sz w:val="20"/>
                <w:szCs w:val="20"/>
              </w:rPr>
            </w:pPr>
          </w:p>
        </w:tc>
      </w:tr>
      <w:tr w:rsidR="00A7712E" w:rsidRPr="008F54F0" w:rsidTr="00A76B62">
        <w:trPr>
          <w:trHeight w:val="428"/>
        </w:trPr>
        <w:tc>
          <w:tcPr>
            <w:tcW w:w="1766" w:type="dxa"/>
            <w:vMerge/>
            <w:vAlign w:val="center"/>
          </w:tcPr>
          <w:p w:rsidR="00A7712E" w:rsidRPr="008F54F0" w:rsidRDefault="00A7712E" w:rsidP="00A76B62">
            <w:pPr>
              <w:snapToGrid w:val="0"/>
              <w:rPr>
                <w:sz w:val="20"/>
                <w:szCs w:val="20"/>
              </w:rPr>
            </w:pPr>
          </w:p>
        </w:tc>
        <w:tc>
          <w:tcPr>
            <w:tcW w:w="1385" w:type="dxa"/>
            <w:vAlign w:val="center"/>
          </w:tcPr>
          <w:p w:rsidR="00A7712E" w:rsidRPr="008F54F0" w:rsidRDefault="00A7712E" w:rsidP="00A76B62">
            <w:pPr>
              <w:pStyle w:val="WW-TableHeading1111"/>
              <w:snapToGrid w:val="0"/>
              <w:spacing w:after="0"/>
              <w:rPr>
                <w:b w:val="0"/>
                <w:bCs w:val="0"/>
                <w:i w:val="0"/>
                <w:iCs w:val="0"/>
                <w:sz w:val="20"/>
                <w:szCs w:val="20"/>
              </w:rPr>
            </w:pPr>
            <w:r w:rsidRPr="008F54F0">
              <w:rPr>
                <w:b w:val="0"/>
                <w:bCs w:val="0"/>
                <w:i w:val="0"/>
                <w:iCs w:val="0"/>
                <w:sz w:val="20"/>
                <w:szCs w:val="20"/>
              </w:rPr>
              <w:t>Telefonas</w:t>
            </w:r>
          </w:p>
        </w:tc>
        <w:tc>
          <w:tcPr>
            <w:tcW w:w="2220" w:type="dxa"/>
            <w:gridSpan w:val="2"/>
          </w:tcPr>
          <w:p w:rsidR="00A7712E" w:rsidRPr="008F54F0" w:rsidRDefault="00A7712E" w:rsidP="00A76B62">
            <w:pPr>
              <w:snapToGrid w:val="0"/>
              <w:rPr>
                <w:sz w:val="20"/>
                <w:szCs w:val="20"/>
              </w:rPr>
            </w:pPr>
          </w:p>
        </w:tc>
        <w:tc>
          <w:tcPr>
            <w:tcW w:w="2256" w:type="dxa"/>
            <w:gridSpan w:val="2"/>
          </w:tcPr>
          <w:p w:rsidR="00A7712E" w:rsidRPr="008F54F0" w:rsidRDefault="00A7712E" w:rsidP="00A76B62">
            <w:pPr>
              <w:snapToGrid w:val="0"/>
              <w:rPr>
                <w:sz w:val="20"/>
                <w:szCs w:val="20"/>
              </w:rPr>
            </w:pPr>
          </w:p>
        </w:tc>
        <w:tc>
          <w:tcPr>
            <w:tcW w:w="2065" w:type="dxa"/>
            <w:gridSpan w:val="2"/>
          </w:tcPr>
          <w:p w:rsidR="00A7712E" w:rsidRPr="008F54F0" w:rsidRDefault="00A7712E" w:rsidP="00A76B62">
            <w:pPr>
              <w:snapToGrid w:val="0"/>
              <w:rPr>
                <w:sz w:val="20"/>
                <w:szCs w:val="20"/>
              </w:rPr>
            </w:pPr>
          </w:p>
        </w:tc>
      </w:tr>
      <w:tr w:rsidR="00A7712E" w:rsidRPr="008F54F0" w:rsidTr="00A76B62">
        <w:tc>
          <w:tcPr>
            <w:tcW w:w="1766" w:type="dxa"/>
            <w:vMerge/>
            <w:vAlign w:val="center"/>
          </w:tcPr>
          <w:p w:rsidR="00A7712E" w:rsidRPr="008F54F0" w:rsidRDefault="00A7712E" w:rsidP="00A76B62">
            <w:pPr>
              <w:snapToGrid w:val="0"/>
              <w:rPr>
                <w:sz w:val="20"/>
                <w:szCs w:val="20"/>
              </w:rPr>
            </w:pPr>
          </w:p>
        </w:tc>
        <w:tc>
          <w:tcPr>
            <w:tcW w:w="1385" w:type="dxa"/>
            <w:vAlign w:val="center"/>
          </w:tcPr>
          <w:p w:rsidR="00A7712E" w:rsidRPr="008F54F0" w:rsidRDefault="00A7712E" w:rsidP="00A76B62">
            <w:pPr>
              <w:pStyle w:val="WW-TableHeading1111"/>
              <w:snapToGrid w:val="0"/>
              <w:spacing w:after="0"/>
              <w:rPr>
                <w:b w:val="0"/>
                <w:bCs w:val="0"/>
                <w:i w:val="0"/>
                <w:iCs w:val="0"/>
                <w:sz w:val="20"/>
                <w:szCs w:val="20"/>
              </w:rPr>
            </w:pPr>
            <w:r w:rsidRPr="008F54F0">
              <w:rPr>
                <w:b w:val="0"/>
                <w:bCs w:val="0"/>
                <w:i w:val="0"/>
                <w:iCs w:val="0"/>
                <w:sz w:val="20"/>
                <w:szCs w:val="20"/>
              </w:rPr>
              <w:t>Pasiūlymą pateikusio asmens pareigos, vardas, pavardė</w:t>
            </w:r>
          </w:p>
        </w:tc>
        <w:tc>
          <w:tcPr>
            <w:tcW w:w="2220" w:type="dxa"/>
            <w:gridSpan w:val="2"/>
          </w:tcPr>
          <w:p w:rsidR="00A7712E" w:rsidRPr="008F54F0" w:rsidRDefault="00A7712E" w:rsidP="00A76B62">
            <w:pPr>
              <w:snapToGrid w:val="0"/>
              <w:rPr>
                <w:sz w:val="20"/>
                <w:szCs w:val="20"/>
              </w:rPr>
            </w:pPr>
          </w:p>
        </w:tc>
        <w:tc>
          <w:tcPr>
            <w:tcW w:w="2256" w:type="dxa"/>
            <w:gridSpan w:val="2"/>
          </w:tcPr>
          <w:p w:rsidR="00A7712E" w:rsidRPr="008F54F0" w:rsidRDefault="00A7712E" w:rsidP="00A76B62">
            <w:pPr>
              <w:snapToGrid w:val="0"/>
              <w:rPr>
                <w:sz w:val="20"/>
                <w:szCs w:val="20"/>
              </w:rPr>
            </w:pPr>
          </w:p>
        </w:tc>
        <w:tc>
          <w:tcPr>
            <w:tcW w:w="2065" w:type="dxa"/>
            <w:gridSpan w:val="2"/>
          </w:tcPr>
          <w:p w:rsidR="00A7712E" w:rsidRPr="008F54F0" w:rsidRDefault="00A7712E" w:rsidP="00A76B62">
            <w:pPr>
              <w:snapToGrid w:val="0"/>
              <w:rPr>
                <w:sz w:val="20"/>
                <w:szCs w:val="20"/>
              </w:rPr>
            </w:pPr>
          </w:p>
        </w:tc>
      </w:tr>
      <w:tr w:rsidR="00A7712E" w:rsidRPr="008F54F0" w:rsidTr="00A76B62">
        <w:tc>
          <w:tcPr>
            <w:tcW w:w="3151" w:type="dxa"/>
            <w:gridSpan w:val="2"/>
          </w:tcPr>
          <w:p w:rsidR="00A7712E" w:rsidRPr="008F54F0" w:rsidRDefault="00A7712E" w:rsidP="00A76B62">
            <w:pPr>
              <w:pStyle w:val="WW-TableContents1111"/>
              <w:snapToGrid w:val="0"/>
              <w:spacing w:after="0"/>
              <w:jc w:val="center"/>
              <w:rPr>
                <w:sz w:val="20"/>
                <w:szCs w:val="20"/>
              </w:rPr>
            </w:pPr>
            <w:r w:rsidRPr="008F54F0">
              <w:rPr>
                <w:sz w:val="20"/>
                <w:szCs w:val="20"/>
              </w:rPr>
              <w:t>Pasiūlymo pateikimo data</w:t>
            </w:r>
          </w:p>
        </w:tc>
        <w:tc>
          <w:tcPr>
            <w:tcW w:w="2220" w:type="dxa"/>
            <w:gridSpan w:val="2"/>
          </w:tcPr>
          <w:p w:rsidR="00A7712E" w:rsidRPr="008F54F0" w:rsidRDefault="00A7712E" w:rsidP="00A76B62">
            <w:pPr>
              <w:pStyle w:val="WW-TableContents1111"/>
              <w:snapToGrid w:val="0"/>
              <w:spacing w:after="0"/>
              <w:jc w:val="both"/>
              <w:rPr>
                <w:sz w:val="20"/>
                <w:szCs w:val="20"/>
              </w:rPr>
            </w:pPr>
          </w:p>
        </w:tc>
        <w:tc>
          <w:tcPr>
            <w:tcW w:w="2256" w:type="dxa"/>
            <w:gridSpan w:val="2"/>
          </w:tcPr>
          <w:p w:rsidR="00A7712E" w:rsidRPr="008F54F0" w:rsidRDefault="00A7712E" w:rsidP="00A76B62">
            <w:pPr>
              <w:pStyle w:val="WW-TableContents1111"/>
              <w:snapToGrid w:val="0"/>
              <w:spacing w:after="0"/>
              <w:jc w:val="both"/>
              <w:rPr>
                <w:sz w:val="20"/>
                <w:szCs w:val="20"/>
              </w:rPr>
            </w:pPr>
          </w:p>
        </w:tc>
        <w:tc>
          <w:tcPr>
            <w:tcW w:w="2065" w:type="dxa"/>
            <w:gridSpan w:val="2"/>
          </w:tcPr>
          <w:p w:rsidR="00A7712E" w:rsidRPr="008F54F0" w:rsidRDefault="00A7712E" w:rsidP="00A76B62">
            <w:pPr>
              <w:pStyle w:val="WW-TableContents1111"/>
              <w:snapToGrid w:val="0"/>
              <w:spacing w:after="0"/>
              <w:jc w:val="both"/>
              <w:rPr>
                <w:sz w:val="20"/>
                <w:szCs w:val="20"/>
              </w:rPr>
            </w:pPr>
          </w:p>
        </w:tc>
      </w:tr>
      <w:tr w:rsidR="00A7712E" w:rsidRPr="008F54F0" w:rsidTr="00A76B62">
        <w:trPr>
          <w:trHeight w:hRule="exact" w:val="951"/>
        </w:trPr>
        <w:tc>
          <w:tcPr>
            <w:tcW w:w="1766" w:type="dxa"/>
            <w:vMerge w:val="restart"/>
            <w:vAlign w:val="center"/>
          </w:tcPr>
          <w:p w:rsidR="00A7712E" w:rsidRDefault="00A7712E" w:rsidP="00A76B62">
            <w:pPr>
              <w:pStyle w:val="WW-TableContents1111"/>
              <w:snapToGrid w:val="0"/>
              <w:spacing w:after="0"/>
              <w:jc w:val="center"/>
              <w:rPr>
                <w:sz w:val="20"/>
                <w:szCs w:val="20"/>
              </w:rPr>
            </w:pPr>
            <w:r w:rsidRPr="00202297">
              <w:rPr>
                <w:sz w:val="20"/>
                <w:szCs w:val="20"/>
              </w:rPr>
              <w:t>Prekės paslaugos arba darbų pavadinimas</w:t>
            </w:r>
          </w:p>
          <w:p w:rsidR="00D064B0" w:rsidRPr="00202297" w:rsidRDefault="00D064B0" w:rsidP="00A76B62">
            <w:pPr>
              <w:pStyle w:val="WW-TableContents1111"/>
              <w:snapToGrid w:val="0"/>
              <w:spacing w:after="0"/>
              <w:jc w:val="center"/>
              <w:rPr>
                <w:sz w:val="20"/>
                <w:szCs w:val="20"/>
              </w:rPr>
            </w:pPr>
            <w:r w:rsidRPr="00BB58F7">
              <w:rPr>
                <w:i/>
                <w:sz w:val="20"/>
              </w:rPr>
              <w:t>(kai pirkimas skaidomas į pirkimo dalis, nurodyti pirkimo dalies pavadinimą)</w:t>
            </w:r>
          </w:p>
        </w:tc>
        <w:tc>
          <w:tcPr>
            <w:tcW w:w="1385" w:type="dxa"/>
            <w:vMerge w:val="restart"/>
            <w:vAlign w:val="center"/>
          </w:tcPr>
          <w:p w:rsidR="00A7712E" w:rsidRPr="008F54F0" w:rsidRDefault="00A7712E" w:rsidP="00A76B62">
            <w:pPr>
              <w:pStyle w:val="WW-TableContents1111"/>
              <w:snapToGrid w:val="0"/>
              <w:spacing w:after="0"/>
              <w:jc w:val="center"/>
              <w:rPr>
                <w:sz w:val="20"/>
                <w:szCs w:val="20"/>
              </w:rPr>
            </w:pPr>
            <w:r w:rsidRPr="008F54F0">
              <w:rPr>
                <w:sz w:val="20"/>
                <w:szCs w:val="20"/>
              </w:rPr>
              <w:t>Kiekis</w:t>
            </w:r>
            <w:r>
              <w:rPr>
                <w:sz w:val="20"/>
                <w:szCs w:val="20"/>
              </w:rPr>
              <w:t xml:space="preserve"> (vnt.)</w:t>
            </w:r>
          </w:p>
        </w:tc>
        <w:tc>
          <w:tcPr>
            <w:tcW w:w="2220" w:type="dxa"/>
            <w:gridSpan w:val="2"/>
            <w:vAlign w:val="center"/>
          </w:tcPr>
          <w:p w:rsidR="00A7712E" w:rsidRDefault="00A7712E" w:rsidP="00A76B62">
            <w:pPr>
              <w:pStyle w:val="WW-TableContents1111"/>
              <w:snapToGrid w:val="0"/>
              <w:spacing w:after="0"/>
              <w:jc w:val="center"/>
              <w:rPr>
                <w:sz w:val="20"/>
                <w:szCs w:val="20"/>
              </w:rPr>
            </w:pPr>
            <w:r w:rsidRPr="008F54F0">
              <w:rPr>
                <w:sz w:val="20"/>
                <w:szCs w:val="20"/>
              </w:rPr>
              <w:t>Pasiūlyta kaina Eur</w:t>
            </w:r>
            <w:r>
              <w:rPr>
                <w:sz w:val="20"/>
                <w:szCs w:val="20"/>
              </w:rPr>
              <w:t xml:space="preserve"> </w:t>
            </w:r>
          </w:p>
          <w:p w:rsidR="00A7712E" w:rsidRPr="008F54F0" w:rsidRDefault="00A7712E" w:rsidP="00A76B62">
            <w:pPr>
              <w:pStyle w:val="WW-TableContents1111"/>
              <w:snapToGrid w:val="0"/>
              <w:spacing w:after="0"/>
              <w:jc w:val="center"/>
              <w:rPr>
                <w:sz w:val="20"/>
                <w:szCs w:val="20"/>
              </w:rPr>
            </w:pPr>
            <w:r>
              <w:rPr>
                <w:sz w:val="20"/>
                <w:szCs w:val="20"/>
              </w:rPr>
              <w:t>(</w:t>
            </w:r>
            <w:r w:rsidRPr="008F54F0">
              <w:rPr>
                <w:sz w:val="20"/>
                <w:szCs w:val="20"/>
              </w:rPr>
              <w:t>su PVM</w:t>
            </w:r>
            <w:r>
              <w:rPr>
                <w:sz w:val="20"/>
                <w:szCs w:val="20"/>
              </w:rPr>
              <w:t>)</w:t>
            </w:r>
            <w:r w:rsidR="00A76B62">
              <w:rPr>
                <w:sz w:val="20"/>
                <w:szCs w:val="20"/>
              </w:rPr>
              <w:t>*</w:t>
            </w:r>
          </w:p>
        </w:tc>
        <w:tc>
          <w:tcPr>
            <w:tcW w:w="2256" w:type="dxa"/>
            <w:gridSpan w:val="2"/>
            <w:vAlign w:val="center"/>
          </w:tcPr>
          <w:p w:rsidR="00A7712E" w:rsidRDefault="00A7712E" w:rsidP="00A76B62">
            <w:pPr>
              <w:pStyle w:val="WW-TableContents1111"/>
              <w:snapToGrid w:val="0"/>
              <w:spacing w:after="0"/>
              <w:jc w:val="center"/>
              <w:rPr>
                <w:sz w:val="20"/>
                <w:szCs w:val="20"/>
              </w:rPr>
            </w:pPr>
            <w:r w:rsidRPr="008F54F0">
              <w:rPr>
                <w:sz w:val="20"/>
                <w:szCs w:val="20"/>
              </w:rPr>
              <w:t>Pasiūlyta kaina Eur</w:t>
            </w:r>
            <w:r>
              <w:rPr>
                <w:sz w:val="20"/>
                <w:szCs w:val="20"/>
              </w:rPr>
              <w:t xml:space="preserve"> </w:t>
            </w:r>
          </w:p>
          <w:p w:rsidR="00A7712E" w:rsidRPr="008F54F0" w:rsidRDefault="00A7712E" w:rsidP="00A76B62">
            <w:pPr>
              <w:pStyle w:val="WW-TableContents1111"/>
              <w:snapToGrid w:val="0"/>
              <w:spacing w:after="0"/>
              <w:jc w:val="center"/>
              <w:rPr>
                <w:sz w:val="20"/>
                <w:szCs w:val="20"/>
              </w:rPr>
            </w:pPr>
            <w:r>
              <w:rPr>
                <w:sz w:val="20"/>
                <w:szCs w:val="20"/>
              </w:rPr>
              <w:t>(</w:t>
            </w:r>
            <w:r w:rsidRPr="008F54F0">
              <w:rPr>
                <w:sz w:val="20"/>
                <w:szCs w:val="20"/>
              </w:rPr>
              <w:t>su PVM</w:t>
            </w:r>
            <w:r>
              <w:rPr>
                <w:sz w:val="20"/>
                <w:szCs w:val="20"/>
              </w:rPr>
              <w:t>)</w:t>
            </w:r>
            <w:r w:rsidR="00A76B62">
              <w:rPr>
                <w:sz w:val="20"/>
                <w:szCs w:val="20"/>
              </w:rPr>
              <w:t>*</w:t>
            </w:r>
          </w:p>
        </w:tc>
        <w:tc>
          <w:tcPr>
            <w:tcW w:w="2065" w:type="dxa"/>
            <w:gridSpan w:val="2"/>
            <w:vAlign w:val="center"/>
          </w:tcPr>
          <w:p w:rsidR="00A7712E" w:rsidRDefault="00A7712E" w:rsidP="00A76B62">
            <w:pPr>
              <w:pStyle w:val="WW-TableContents1111"/>
              <w:snapToGrid w:val="0"/>
              <w:spacing w:after="0"/>
              <w:jc w:val="center"/>
              <w:rPr>
                <w:sz w:val="20"/>
                <w:szCs w:val="20"/>
              </w:rPr>
            </w:pPr>
            <w:r w:rsidRPr="008F54F0">
              <w:rPr>
                <w:sz w:val="20"/>
                <w:szCs w:val="20"/>
              </w:rPr>
              <w:t>Pasiūlyta kaina Eur</w:t>
            </w:r>
          </w:p>
          <w:p w:rsidR="00A7712E" w:rsidRPr="008F54F0" w:rsidRDefault="00A7712E" w:rsidP="00A76B62">
            <w:pPr>
              <w:pStyle w:val="WW-TableContents1111"/>
              <w:snapToGrid w:val="0"/>
              <w:spacing w:after="0"/>
              <w:jc w:val="center"/>
              <w:rPr>
                <w:sz w:val="20"/>
                <w:szCs w:val="20"/>
              </w:rPr>
            </w:pPr>
            <w:r>
              <w:rPr>
                <w:sz w:val="20"/>
                <w:szCs w:val="20"/>
              </w:rPr>
              <w:t xml:space="preserve"> (</w:t>
            </w:r>
            <w:r w:rsidRPr="008F54F0">
              <w:rPr>
                <w:sz w:val="20"/>
                <w:szCs w:val="20"/>
              </w:rPr>
              <w:t>su PVM</w:t>
            </w:r>
            <w:r>
              <w:rPr>
                <w:sz w:val="20"/>
                <w:szCs w:val="20"/>
              </w:rPr>
              <w:t>)</w:t>
            </w:r>
            <w:r w:rsidR="00A76B62">
              <w:rPr>
                <w:sz w:val="20"/>
                <w:szCs w:val="20"/>
              </w:rPr>
              <w:t>*</w:t>
            </w:r>
          </w:p>
        </w:tc>
      </w:tr>
      <w:tr w:rsidR="00A7712E" w:rsidRPr="008F54F0" w:rsidTr="00A76B62">
        <w:tc>
          <w:tcPr>
            <w:tcW w:w="1766" w:type="dxa"/>
            <w:vMerge/>
            <w:vAlign w:val="center"/>
          </w:tcPr>
          <w:p w:rsidR="00A7712E" w:rsidRPr="008F54F0" w:rsidRDefault="00A7712E" w:rsidP="00A76B62">
            <w:pPr>
              <w:snapToGrid w:val="0"/>
              <w:rPr>
                <w:sz w:val="20"/>
                <w:szCs w:val="20"/>
              </w:rPr>
            </w:pPr>
          </w:p>
        </w:tc>
        <w:tc>
          <w:tcPr>
            <w:tcW w:w="1385" w:type="dxa"/>
            <w:vMerge/>
            <w:vAlign w:val="center"/>
          </w:tcPr>
          <w:p w:rsidR="00A7712E" w:rsidRPr="008F54F0" w:rsidRDefault="00A7712E" w:rsidP="00A76B62">
            <w:pPr>
              <w:snapToGrid w:val="0"/>
              <w:rPr>
                <w:sz w:val="20"/>
                <w:szCs w:val="20"/>
              </w:rPr>
            </w:pPr>
          </w:p>
        </w:tc>
        <w:tc>
          <w:tcPr>
            <w:tcW w:w="1244" w:type="dxa"/>
            <w:vAlign w:val="center"/>
          </w:tcPr>
          <w:p w:rsidR="00A7712E" w:rsidRPr="008F54F0" w:rsidRDefault="00A7712E" w:rsidP="00A76B62">
            <w:pPr>
              <w:pStyle w:val="WW-TableContents1111"/>
              <w:snapToGrid w:val="0"/>
              <w:spacing w:after="0"/>
              <w:jc w:val="center"/>
              <w:rPr>
                <w:sz w:val="20"/>
                <w:szCs w:val="20"/>
              </w:rPr>
            </w:pPr>
            <w:r w:rsidRPr="008F54F0">
              <w:rPr>
                <w:sz w:val="20"/>
                <w:szCs w:val="20"/>
              </w:rPr>
              <w:t>Vienet</w:t>
            </w:r>
            <w:r>
              <w:rPr>
                <w:sz w:val="20"/>
                <w:szCs w:val="20"/>
              </w:rPr>
              <w:t>as</w:t>
            </w:r>
            <w:r w:rsidRPr="008F54F0">
              <w:rPr>
                <w:sz w:val="20"/>
                <w:szCs w:val="20"/>
              </w:rPr>
              <w:t>/</w:t>
            </w:r>
          </w:p>
          <w:p w:rsidR="00A7712E" w:rsidRPr="008F54F0" w:rsidRDefault="00A7712E" w:rsidP="00A76B62">
            <w:pPr>
              <w:pStyle w:val="WW-TableContents1111"/>
              <w:spacing w:after="0"/>
              <w:jc w:val="center"/>
              <w:rPr>
                <w:sz w:val="20"/>
                <w:szCs w:val="20"/>
              </w:rPr>
            </w:pPr>
            <w:r w:rsidRPr="008F54F0">
              <w:rPr>
                <w:sz w:val="20"/>
                <w:szCs w:val="20"/>
              </w:rPr>
              <w:t>kieki</w:t>
            </w:r>
            <w:r>
              <w:rPr>
                <w:sz w:val="20"/>
                <w:szCs w:val="20"/>
              </w:rPr>
              <w:t>s</w:t>
            </w:r>
          </w:p>
        </w:tc>
        <w:tc>
          <w:tcPr>
            <w:tcW w:w="976" w:type="dxa"/>
            <w:vAlign w:val="center"/>
          </w:tcPr>
          <w:p w:rsidR="00A7712E" w:rsidRPr="008F54F0" w:rsidRDefault="00A7712E" w:rsidP="00A76B62">
            <w:pPr>
              <w:pStyle w:val="WW-TableContents1111"/>
              <w:snapToGrid w:val="0"/>
              <w:spacing w:after="0"/>
              <w:jc w:val="center"/>
              <w:rPr>
                <w:sz w:val="20"/>
                <w:szCs w:val="20"/>
              </w:rPr>
            </w:pPr>
            <w:r w:rsidRPr="008F54F0">
              <w:rPr>
                <w:sz w:val="20"/>
                <w:szCs w:val="20"/>
              </w:rPr>
              <w:t>Suma</w:t>
            </w:r>
          </w:p>
        </w:tc>
        <w:tc>
          <w:tcPr>
            <w:tcW w:w="1292" w:type="dxa"/>
            <w:vAlign w:val="center"/>
          </w:tcPr>
          <w:p w:rsidR="00A7712E" w:rsidRPr="008F54F0" w:rsidRDefault="00A7712E" w:rsidP="00A76B62">
            <w:pPr>
              <w:pStyle w:val="WW-TableContents1111"/>
              <w:snapToGrid w:val="0"/>
              <w:spacing w:after="0"/>
              <w:jc w:val="center"/>
              <w:rPr>
                <w:sz w:val="20"/>
                <w:szCs w:val="20"/>
              </w:rPr>
            </w:pPr>
            <w:r w:rsidRPr="008F54F0">
              <w:rPr>
                <w:sz w:val="20"/>
                <w:szCs w:val="20"/>
              </w:rPr>
              <w:t>Vienet</w:t>
            </w:r>
            <w:r>
              <w:rPr>
                <w:sz w:val="20"/>
                <w:szCs w:val="20"/>
              </w:rPr>
              <w:t>as</w:t>
            </w:r>
            <w:r w:rsidRPr="008F54F0">
              <w:rPr>
                <w:sz w:val="20"/>
                <w:szCs w:val="20"/>
              </w:rPr>
              <w:t>/</w:t>
            </w:r>
          </w:p>
          <w:p w:rsidR="00A7712E" w:rsidRPr="008F54F0" w:rsidRDefault="00A7712E" w:rsidP="00A76B62">
            <w:pPr>
              <w:pStyle w:val="WW-TableContents1111"/>
              <w:spacing w:after="0"/>
              <w:jc w:val="center"/>
              <w:rPr>
                <w:sz w:val="20"/>
                <w:szCs w:val="20"/>
              </w:rPr>
            </w:pPr>
            <w:r w:rsidRPr="008F54F0">
              <w:rPr>
                <w:sz w:val="20"/>
                <w:szCs w:val="20"/>
              </w:rPr>
              <w:t>kieki</w:t>
            </w:r>
            <w:r>
              <w:rPr>
                <w:sz w:val="20"/>
                <w:szCs w:val="20"/>
              </w:rPr>
              <w:t>s</w:t>
            </w:r>
          </w:p>
        </w:tc>
        <w:tc>
          <w:tcPr>
            <w:tcW w:w="964" w:type="dxa"/>
            <w:vAlign w:val="center"/>
          </w:tcPr>
          <w:p w:rsidR="00A7712E" w:rsidRPr="008F54F0" w:rsidRDefault="00A7712E" w:rsidP="00A76B62">
            <w:pPr>
              <w:pStyle w:val="WW-TableContents1111"/>
              <w:snapToGrid w:val="0"/>
              <w:spacing w:after="0"/>
              <w:jc w:val="center"/>
              <w:rPr>
                <w:sz w:val="20"/>
                <w:szCs w:val="20"/>
              </w:rPr>
            </w:pPr>
            <w:r w:rsidRPr="008F54F0">
              <w:rPr>
                <w:sz w:val="20"/>
                <w:szCs w:val="20"/>
              </w:rPr>
              <w:t>Suma</w:t>
            </w:r>
          </w:p>
        </w:tc>
        <w:tc>
          <w:tcPr>
            <w:tcW w:w="1162" w:type="dxa"/>
            <w:vAlign w:val="center"/>
          </w:tcPr>
          <w:p w:rsidR="00A7712E" w:rsidRPr="008F54F0" w:rsidRDefault="00A7712E" w:rsidP="00A76B62">
            <w:pPr>
              <w:pStyle w:val="WW-TableContents1111"/>
              <w:snapToGrid w:val="0"/>
              <w:spacing w:after="0"/>
              <w:jc w:val="center"/>
              <w:rPr>
                <w:sz w:val="20"/>
                <w:szCs w:val="20"/>
              </w:rPr>
            </w:pPr>
            <w:r w:rsidRPr="008F54F0">
              <w:rPr>
                <w:sz w:val="20"/>
                <w:szCs w:val="20"/>
              </w:rPr>
              <w:t>Vienet</w:t>
            </w:r>
            <w:r>
              <w:rPr>
                <w:sz w:val="20"/>
                <w:szCs w:val="20"/>
              </w:rPr>
              <w:t>as</w:t>
            </w:r>
            <w:r w:rsidRPr="008F54F0">
              <w:rPr>
                <w:sz w:val="20"/>
                <w:szCs w:val="20"/>
              </w:rPr>
              <w:t>/</w:t>
            </w:r>
          </w:p>
          <w:p w:rsidR="00A7712E" w:rsidRPr="008F54F0" w:rsidRDefault="00A7712E" w:rsidP="00A76B62">
            <w:pPr>
              <w:pStyle w:val="WW-TableContents1111"/>
              <w:spacing w:after="0"/>
              <w:jc w:val="center"/>
              <w:rPr>
                <w:sz w:val="20"/>
                <w:szCs w:val="20"/>
              </w:rPr>
            </w:pPr>
            <w:r w:rsidRPr="008F54F0">
              <w:rPr>
                <w:sz w:val="20"/>
                <w:szCs w:val="20"/>
              </w:rPr>
              <w:t>kieki</w:t>
            </w:r>
            <w:r>
              <w:rPr>
                <w:sz w:val="20"/>
                <w:szCs w:val="20"/>
              </w:rPr>
              <w:t>s</w:t>
            </w:r>
          </w:p>
        </w:tc>
        <w:tc>
          <w:tcPr>
            <w:tcW w:w="903" w:type="dxa"/>
            <w:vAlign w:val="center"/>
          </w:tcPr>
          <w:p w:rsidR="00A7712E" w:rsidRPr="008F54F0" w:rsidRDefault="00A7712E" w:rsidP="00A76B62">
            <w:pPr>
              <w:pStyle w:val="WW-TableContents1111"/>
              <w:snapToGrid w:val="0"/>
              <w:spacing w:after="0"/>
              <w:jc w:val="center"/>
              <w:rPr>
                <w:sz w:val="20"/>
                <w:szCs w:val="20"/>
              </w:rPr>
            </w:pPr>
            <w:r w:rsidRPr="008F54F0">
              <w:rPr>
                <w:sz w:val="20"/>
                <w:szCs w:val="20"/>
              </w:rPr>
              <w:t>Suma</w:t>
            </w:r>
          </w:p>
        </w:tc>
      </w:tr>
      <w:tr w:rsidR="00A7712E" w:rsidRPr="008F54F0" w:rsidTr="00A76B62">
        <w:trPr>
          <w:trHeight w:val="156"/>
        </w:trPr>
        <w:tc>
          <w:tcPr>
            <w:tcW w:w="1766" w:type="dxa"/>
          </w:tcPr>
          <w:p w:rsidR="00A7712E" w:rsidRPr="00A76B62" w:rsidRDefault="00A7712E" w:rsidP="00A76B62">
            <w:pPr>
              <w:pStyle w:val="WW-TableContents1111"/>
              <w:snapToGrid w:val="0"/>
              <w:spacing w:after="0"/>
              <w:jc w:val="center"/>
              <w:rPr>
                <w:i/>
                <w:sz w:val="16"/>
                <w:szCs w:val="16"/>
              </w:rPr>
            </w:pPr>
          </w:p>
        </w:tc>
        <w:tc>
          <w:tcPr>
            <w:tcW w:w="1385" w:type="dxa"/>
          </w:tcPr>
          <w:p w:rsidR="00A7712E" w:rsidRPr="00A76B62" w:rsidRDefault="00A7712E" w:rsidP="00A76B62">
            <w:pPr>
              <w:pStyle w:val="WW-TableContents1111"/>
              <w:snapToGrid w:val="0"/>
              <w:spacing w:after="0"/>
              <w:jc w:val="center"/>
              <w:rPr>
                <w:i/>
                <w:sz w:val="16"/>
                <w:szCs w:val="16"/>
              </w:rPr>
            </w:pPr>
          </w:p>
        </w:tc>
        <w:tc>
          <w:tcPr>
            <w:tcW w:w="1244" w:type="dxa"/>
          </w:tcPr>
          <w:p w:rsidR="00A7712E" w:rsidRPr="00A76B62" w:rsidRDefault="00A7712E" w:rsidP="00A76B62">
            <w:pPr>
              <w:pStyle w:val="WW-TableContents1111"/>
              <w:snapToGrid w:val="0"/>
              <w:spacing w:after="0"/>
              <w:jc w:val="center"/>
              <w:rPr>
                <w:i/>
                <w:sz w:val="16"/>
                <w:szCs w:val="16"/>
              </w:rPr>
            </w:pPr>
          </w:p>
        </w:tc>
        <w:tc>
          <w:tcPr>
            <w:tcW w:w="976" w:type="dxa"/>
          </w:tcPr>
          <w:p w:rsidR="00A7712E" w:rsidRPr="00A76B62" w:rsidRDefault="00A7712E" w:rsidP="00A76B62">
            <w:pPr>
              <w:pStyle w:val="WW-TableContents1111"/>
              <w:snapToGrid w:val="0"/>
              <w:spacing w:after="0"/>
              <w:jc w:val="center"/>
              <w:rPr>
                <w:i/>
                <w:sz w:val="16"/>
                <w:szCs w:val="16"/>
              </w:rPr>
            </w:pPr>
          </w:p>
        </w:tc>
        <w:tc>
          <w:tcPr>
            <w:tcW w:w="1292" w:type="dxa"/>
          </w:tcPr>
          <w:p w:rsidR="00A7712E" w:rsidRPr="00A76B62" w:rsidRDefault="00A7712E" w:rsidP="00A76B62">
            <w:pPr>
              <w:pStyle w:val="WW-TableContents1111"/>
              <w:snapToGrid w:val="0"/>
              <w:spacing w:after="0"/>
              <w:jc w:val="center"/>
              <w:rPr>
                <w:i/>
                <w:sz w:val="16"/>
                <w:szCs w:val="16"/>
              </w:rPr>
            </w:pPr>
          </w:p>
        </w:tc>
        <w:tc>
          <w:tcPr>
            <w:tcW w:w="964" w:type="dxa"/>
          </w:tcPr>
          <w:p w:rsidR="00A7712E" w:rsidRPr="00A76B62" w:rsidRDefault="00A7712E" w:rsidP="00A76B62">
            <w:pPr>
              <w:pStyle w:val="WW-TableContents1111"/>
              <w:snapToGrid w:val="0"/>
              <w:spacing w:after="0"/>
              <w:jc w:val="center"/>
              <w:rPr>
                <w:i/>
                <w:sz w:val="16"/>
                <w:szCs w:val="16"/>
              </w:rPr>
            </w:pPr>
          </w:p>
        </w:tc>
        <w:tc>
          <w:tcPr>
            <w:tcW w:w="1162" w:type="dxa"/>
          </w:tcPr>
          <w:p w:rsidR="00A7712E" w:rsidRPr="00A76B62" w:rsidRDefault="00A7712E" w:rsidP="00A76B62">
            <w:pPr>
              <w:pStyle w:val="WW-TableContents1111"/>
              <w:snapToGrid w:val="0"/>
              <w:spacing w:after="0"/>
              <w:jc w:val="center"/>
              <w:rPr>
                <w:i/>
                <w:sz w:val="16"/>
                <w:szCs w:val="16"/>
              </w:rPr>
            </w:pPr>
          </w:p>
        </w:tc>
        <w:tc>
          <w:tcPr>
            <w:tcW w:w="903" w:type="dxa"/>
          </w:tcPr>
          <w:p w:rsidR="00A7712E" w:rsidRPr="00A76B62" w:rsidRDefault="00A7712E" w:rsidP="00A76B62">
            <w:pPr>
              <w:pStyle w:val="WW-TableContents1111"/>
              <w:snapToGrid w:val="0"/>
              <w:spacing w:after="0"/>
              <w:jc w:val="center"/>
              <w:rPr>
                <w:i/>
                <w:sz w:val="16"/>
                <w:szCs w:val="16"/>
              </w:rPr>
            </w:pPr>
          </w:p>
        </w:tc>
      </w:tr>
      <w:tr w:rsidR="00A7712E" w:rsidRPr="008F54F0" w:rsidTr="00A76B62">
        <w:tc>
          <w:tcPr>
            <w:tcW w:w="1766" w:type="dxa"/>
          </w:tcPr>
          <w:p w:rsidR="00A7712E" w:rsidRPr="008F54F0" w:rsidRDefault="00A7712E" w:rsidP="00A76B62">
            <w:pPr>
              <w:pStyle w:val="WW-TableContents1111"/>
              <w:snapToGrid w:val="0"/>
              <w:spacing w:after="0"/>
              <w:jc w:val="both"/>
              <w:rPr>
                <w:sz w:val="20"/>
                <w:szCs w:val="20"/>
              </w:rPr>
            </w:pPr>
          </w:p>
        </w:tc>
        <w:tc>
          <w:tcPr>
            <w:tcW w:w="1385" w:type="dxa"/>
          </w:tcPr>
          <w:p w:rsidR="00A7712E" w:rsidRPr="008F54F0" w:rsidRDefault="00A7712E" w:rsidP="00A76B62">
            <w:pPr>
              <w:pStyle w:val="WW-TableContents1111"/>
              <w:snapToGrid w:val="0"/>
              <w:spacing w:after="0"/>
              <w:jc w:val="both"/>
              <w:rPr>
                <w:sz w:val="20"/>
                <w:szCs w:val="20"/>
              </w:rPr>
            </w:pPr>
          </w:p>
        </w:tc>
        <w:tc>
          <w:tcPr>
            <w:tcW w:w="1244" w:type="dxa"/>
          </w:tcPr>
          <w:p w:rsidR="00A7712E" w:rsidRPr="008F54F0" w:rsidRDefault="00A7712E" w:rsidP="00A76B62">
            <w:pPr>
              <w:pStyle w:val="WW-TableContents1111"/>
              <w:snapToGrid w:val="0"/>
              <w:spacing w:after="0"/>
              <w:jc w:val="both"/>
              <w:rPr>
                <w:sz w:val="20"/>
                <w:szCs w:val="20"/>
              </w:rPr>
            </w:pPr>
          </w:p>
        </w:tc>
        <w:tc>
          <w:tcPr>
            <w:tcW w:w="976" w:type="dxa"/>
          </w:tcPr>
          <w:p w:rsidR="00A7712E" w:rsidRPr="008F54F0" w:rsidRDefault="00A7712E" w:rsidP="00A76B62">
            <w:pPr>
              <w:pStyle w:val="WW-TableContents1111"/>
              <w:snapToGrid w:val="0"/>
              <w:spacing w:after="0"/>
              <w:jc w:val="both"/>
              <w:rPr>
                <w:sz w:val="20"/>
                <w:szCs w:val="20"/>
              </w:rPr>
            </w:pPr>
          </w:p>
        </w:tc>
        <w:tc>
          <w:tcPr>
            <w:tcW w:w="1292" w:type="dxa"/>
          </w:tcPr>
          <w:p w:rsidR="00A7712E" w:rsidRPr="008F54F0" w:rsidRDefault="00A7712E" w:rsidP="00A76B62">
            <w:pPr>
              <w:pStyle w:val="WW-TableContents1111"/>
              <w:snapToGrid w:val="0"/>
              <w:spacing w:after="0"/>
              <w:jc w:val="both"/>
              <w:rPr>
                <w:sz w:val="20"/>
                <w:szCs w:val="20"/>
              </w:rPr>
            </w:pPr>
          </w:p>
        </w:tc>
        <w:tc>
          <w:tcPr>
            <w:tcW w:w="964" w:type="dxa"/>
          </w:tcPr>
          <w:p w:rsidR="00A7712E" w:rsidRPr="008F54F0" w:rsidRDefault="00A7712E" w:rsidP="00A76B62">
            <w:pPr>
              <w:pStyle w:val="WW-TableContents1111"/>
              <w:snapToGrid w:val="0"/>
              <w:spacing w:after="0"/>
              <w:jc w:val="both"/>
              <w:rPr>
                <w:sz w:val="20"/>
                <w:szCs w:val="20"/>
              </w:rPr>
            </w:pPr>
          </w:p>
        </w:tc>
        <w:tc>
          <w:tcPr>
            <w:tcW w:w="1162" w:type="dxa"/>
          </w:tcPr>
          <w:p w:rsidR="00A7712E" w:rsidRPr="008F54F0" w:rsidRDefault="00A7712E" w:rsidP="00A76B62">
            <w:pPr>
              <w:pStyle w:val="WW-TableContents1111"/>
              <w:snapToGrid w:val="0"/>
              <w:spacing w:after="0"/>
              <w:jc w:val="both"/>
              <w:rPr>
                <w:sz w:val="20"/>
                <w:szCs w:val="20"/>
              </w:rPr>
            </w:pPr>
          </w:p>
        </w:tc>
        <w:tc>
          <w:tcPr>
            <w:tcW w:w="903" w:type="dxa"/>
          </w:tcPr>
          <w:p w:rsidR="00A7712E" w:rsidRPr="008F54F0" w:rsidRDefault="00A7712E" w:rsidP="00A76B62">
            <w:pPr>
              <w:pStyle w:val="WW-TableContents1111"/>
              <w:snapToGrid w:val="0"/>
              <w:spacing w:after="0"/>
              <w:jc w:val="both"/>
              <w:rPr>
                <w:sz w:val="20"/>
                <w:szCs w:val="20"/>
              </w:rPr>
            </w:pPr>
          </w:p>
        </w:tc>
      </w:tr>
      <w:tr w:rsidR="00A7712E" w:rsidRPr="008F54F0" w:rsidTr="00A76B62">
        <w:tc>
          <w:tcPr>
            <w:tcW w:w="3151" w:type="dxa"/>
            <w:gridSpan w:val="2"/>
          </w:tcPr>
          <w:p w:rsidR="00A7712E" w:rsidRPr="00EE278B" w:rsidRDefault="00A7712E" w:rsidP="00A76B62">
            <w:pPr>
              <w:pStyle w:val="WW-TableContents1111"/>
              <w:snapToGrid w:val="0"/>
              <w:spacing w:after="0"/>
              <w:jc w:val="center"/>
              <w:rPr>
                <w:b/>
                <w:sz w:val="20"/>
                <w:szCs w:val="20"/>
              </w:rPr>
            </w:pPr>
            <w:r w:rsidRPr="00EE278B">
              <w:rPr>
                <w:b/>
                <w:sz w:val="20"/>
                <w:szCs w:val="20"/>
              </w:rPr>
              <w:lastRenderedPageBreak/>
              <w:t>Bendra pirkimo objekto kaina</w:t>
            </w:r>
          </w:p>
        </w:tc>
        <w:tc>
          <w:tcPr>
            <w:tcW w:w="1244" w:type="dxa"/>
          </w:tcPr>
          <w:p w:rsidR="00A7712E" w:rsidRPr="008F54F0" w:rsidRDefault="00A7712E" w:rsidP="00A76B62">
            <w:pPr>
              <w:pStyle w:val="WW-TableContents1111"/>
              <w:snapToGrid w:val="0"/>
              <w:spacing w:after="0"/>
              <w:jc w:val="both"/>
              <w:rPr>
                <w:sz w:val="20"/>
                <w:szCs w:val="20"/>
              </w:rPr>
            </w:pPr>
          </w:p>
        </w:tc>
        <w:tc>
          <w:tcPr>
            <w:tcW w:w="976" w:type="dxa"/>
          </w:tcPr>
          <w:p w:rsidR="00A7712E" w:rsidRPr="008F54F0" w:rsidRDefault="00A7712E" w:rsidP="00A76B62">
            <w:pPr>
              <w:pStyle w:val="WW-TableContents1111"/>
              <w:snapToGrid w:val="0"/>
              <w:spacing w:after="0"/>
              <w:jc w:val="both"/>
              <w:rPr>
                <w:sz w:val="20"/>
                <w:szCs w:val="20"/>
              </w:rPr>
            </w:pPr>
          </w:p>
        </w:tc>
        <w:tc>
          <w:tcPr>
            <w:tcW w:w="1292" w:type="dxa"/>
          </w:tcPr>
          <w:p w:rsidR="00A7712E" w:rsidRPr="008F54F0" w:rsidRDefault="00A7712E" w:rsidP="00A76B62">
            <w:pPr>
              <w:pStyle w:val="WW-TableContents1111"/>
              <w:snapToGrid w:val="0"/>
              <w:spacing w:after="0"/>
              <w:jc w:val="both"/>
              <w:rPr>
                <w:sz w:val="20"/>
                <w:szCs w:val="20"/>
              </w:rPr>
            </w:pPr>
          </w:p>
        </w:tc>
        <w:tc>
          <w:tcPr>
            <w:tcW w:w="964" w:type="dxa"/>
          </w:tcPr>
          <w:p w:rsidR="00A7712E" w:rsidRPr="008F54F0" w:rsidRDefault="00A7712E" w:rsidP="00A76B62">
            <w:pPr>
              <w:pStyle w:val="WW-TableContents1111"/>
              <w:snapToGrid w:val="0"/>
              <w:spacing w:after="0"/>
              <w:jc w:val="both"/>
              <w:rPr>
                <w:sz w:val="20"/>
                <w:szCs w:val="20"/>
              </w:rPr>
            </w:pPr>
          </w:p>
        </w:tc>
        <w:tc>
          <w:tcPr>
            <w:tcW w:w="1162" w:type="dxa"/>
          </w:tcPr>
          <w:p w:rsidR="00A7712E" w:rsidRPr="008F54F0" w:rsidRDefault="00A7712E" w:rsidP="00A76B62">
            <w:pPr>
              <w:pStyle w:val="WW-TableContents1111"/>
              <w:snapToGrid w:val="0"/>
              <w:spacing w:after="0"/>
              <w:jc w:val="both"/>
              <w:rPr>
                <w:sz w:val="20"/>
                <w:szCs w:val="20"/>
              </w:rPr>
            </w:pPr>
          </w:p>
        </w:tc>
        <w:tc>
          <w:tcPr>
            <w:tcW w:w="903" w:type="dxa"/>
          </w:tcPr>
          <w:p w:rsidR="00A7712E" w:rsidRPr="008F54F0" w:rsidRDefault="00A7712E" w:rsidP="00A76B62">
            <w:pPr>
              <w:pStyle w:val="WW-TableContents1111"/>
              <w:snapToGrid w:val="0"/>
              <w:spacing w:after="0"/>
              <w:jc w:val="both"/>
              <w:rPr>
                <w:sz w:val="20"/>
                <w:szCs w:val="20"/>
              </w:rPr>
            </w:pPr>
          </w:p>
        </w:tc>
      </w:tr>
    </w:tbl>
    <w:p w:rsidR="00A76B62" w:rsidRPr="00A76B62" w:rsidRDefault="00A76B62" w:rsidP="00A76B62">
      <w:pPr>
        <w:ind w:firstLine="567"/>
        <w:jc w:val="both"/>
        <w:rPr>
          <w:sz w:val="20"/>
          <w:szCs w:val="20"/>
        </w:rPr>
      </w:pPr>
      <w:r w:rsidRPr="00A76B62">
        <w:rPr>
          <w:sz w:val="20"/>
          <w:szCs w:val="20"/>
        </w:rPr>
        <w:t>*Tais atvejais, kai pagal galiojančius teisės aktus tiekėju</w:t>
      </w:r>
      <w:r w:rsidR="006B1D75">
        <w:rPr>
          <w:sz w:val="20"/>
          <w:szCs w:val="20"/>
        </w:rPr>
        <w:t>i nereikia mokėti PVM, lentelės skiltyje „Pasiūlyta kaina Eur“ nurod</w:t>
      </w:r>
      <w:r w:rsidR="00BE4EDC">
        <w:rPr>
          <w:sz w:val="20"/>
          <w:szCs w:val="20"/>
        </w:rPr>
        <w:t>yti</w:t>
      </w:r>
      <w:r w:rsidR="006B1D75">
        <w:rPr>
          <w:sz w:val="20"/>
          <w:szCs w:val="20"/>
        </w:rPr>
        <w:t xml:space="preserve"> suma be PVM </w:t>
      </w:r>
      <w:r w:rsidRPr="00A76B62">
        <w:rPr>
          <w:sz w:val="20"/>
          <w:szCs w:val="20"/>
        </w:rPr>
        <w:t>ir prie</w:t>
      </w:r>
      <w:r w:rsidR="006B1D75">
        <w:rPr>
          <w:sz w:val="20"/>
          <w:szCs w:val="20"/>
        </w:rPr>
        <w:t>žastis, dėl kurių PVM nemokamas</w:t>
      </w:r>
      <w:r w:rsidR="00BE4EDC">
        <w:rPr>
          <w:sz w:val="20"/>
          <w:szCs w:val="20"/>
        </w:rPr>
        <w:t>:___________________________</w:t>
      </w:r>
      <w:r w:rsidR="00435D9E">
        <w:rPr>
          <w:sz w:val="20"/>
          <w:szCs w:val="20"/>
        </w:rPr>
        <w:t>__________</w:t>
      </w:r>
      <w:r w:rsidR="00BE4EDC">
        <w:rPr>
          <w:sz w:val="20"/>
          <w:szCs w:val="20"/>
        </w:rPr>
        <w:t>.</w:t>
      </w:r>
    </w:p>
    <w:p w:rsidR="000A266A" w:rsidRPr="00055332" w:rsidRDefault="000A266A">
      <w:pPr>
        <w:spacing w:line="360" w:lineRule="auto"/>
        <w:jc w:val="both"/>
      </w:pPr>
    </w:p>
    <w:tbl>
      <w:tblPr>
        <w:tblW w:w="9742" w:type="dxa"/>
        <w:tblInd w:w="18" w:type="dxa"/>
        <w:tblLayout w:type="fixed"/>
        <w:tblCellMar>
          <w:top w:w="55" w:type="dxa"/>
          <w:left w:w="55" w:type="dxa"/>
          <w:bottom w:w="55" w:type="dxa"/>
          <w:right w:w="55" w:type="dxa"/>
        </w:tblCellMar>
        <w:tblLook w:val="0000" w:firstRow="0" w:lastRow="0" w:firstColumn="0" w:lastColumn="0" w:noHBand="0" w:noVBand="0"/>
      </w:tblPr>
      <w:tblGrid>
        <w:gridCol w:w="3276"/>
        <w:gridCol w:w="6466"/>
      </w:tblGrid>
      <w:tr w:rsidR="000A266A" w:rsidRPr="00055332" w:rsidTr="0058641B">
        <w:trPr>
          <w:trHeight w:val="689"/>
          <w:tblHeader/>
        </w:trPr>
        <w:tc>
          <w:tcPr>
            <w:tcW w:w="3276" w:type="dxa"/>
          </w:tcPr>
          <w:p w:rsidR="000A266A" w:rsidRPr="00055332" w:rsidRDefault="00551886" w:rsidP="006358A1">
            <w:pPr>
              <w:snapToGrid w:val="0"/>
              <w:ind w:left="-18" w:right="5"/>
              <w:jc w:val="both"/>
              <w:rPr>
                <w:b/>
                <w:bCs/>
              </w:rPr>
            </w:pPr>
            <w:r>
              <w:rPr>
                <w:b/>
                <w:bCs/>
              </w:rPr>
              <w:t>5</w:t>
            </w:r>
            <w:r w:rsidR="000A266A" w:rsidRPr="00055332">
              <w:rPr>
                <w:b/>
                <w:bCs/>
              </w:rPr>
              <w:t>. Tinkamiausiu pripažintas tiekėjas:</w:t>
            </w:r>
            <w:r w:rsidR="004C2B44" w:rsidRPr="00055332">
              <w:t xml:space="preserve"> (tiekėjo pavadinimas)</w:t>
            </w:r>
          </w:p>
        </w:tc>
        <w:tc>
          <w:tcPr>
            <w:tcW w:w="6466" w:type="dxa"/>
            <w:tcBorders>
              <w:bottom w:val="single" w:sz="1" w:space="0" w:color="000000"/>
            </w:tcBorders>
          </w:tcPr>
          <w:p w:rsidR="000A266A" w:rsidRPr="00055332" w:rsidRDefault="000A266A" w:rsidP="0058641B">
            <w:pPr>
              <w:pStyle w:val="WW-TableContents1111"/>
              <w:snapToGrid w:val="0"/>
              <w:spacing w:after="0"/>
              <w:jc w:val="both"/>
            </w:pPr>
          </w:p>
        </w:tc>
      </w:tr>
    </w:tbl>
    <w:p w:rsidR="000A266A" w:rsidRPr="00055332" w:rsidRDefault="000A266A">
      <w:pPr>
        <w:spacing w:line="360" w:lineRule="auto"/>
        <w:jc w:val="cente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90"/>
        <w:gridCol w:w="5250"/>
      </w:tblGrid>
      <w:tr w:rsidR="00055332" w:rsidRPr="00055332" w:rsidTr="0058641B">
        <w:trPr>
          <w:trHeight w:val="651"/>
          <w:tblHeader/>
        </w:trPr>
        <w:tc>
          <w:tcPr>
            <w:tcW w:w="4290" w:type="dxa"/>
          </w:tcPr>
          <w:p w:rsidR="00013DE9" w:rsidRPr="00055332" w:rsidRDefault="00551886" w:rsidP="006358A1">
            <w:pPr>
              <w:snapToGrid w:val="0"/>
              <w:ind w:left="124" w:right="5"/>
              <w:jc w:val="both"/>
              <w:rPr>
                <w:b/>
                <w:bCs/>
              </w:rPr>
            </w:pPr>
            <w:r>
              <w:rPr>
                <w:b/>
                <w:bCs/>
              </w:rPr>
              <w:t>6</w:t>
            </w:r>
            <w:r w:rsidR="00013DE9" w:rsidRPr="00055332">
              <w:rPr>
                <w:b/>
                <w:bCs/>
              </w:rPr>
              <w:t xml:space="preserve">. </w:t>
            </w:r>
            <w:r w:rsidR="00013DE9" w:rsidRPr="00055332">
              <w:rPr>
                <w:b/>
                <w:spacing w:val="-4"/>
              </w:rPr>
              <w:t>Subrangovo (-ų), subtiekėjo (-ų) ar subteikėjo (</w:t>
            </w:r>
            <w:r w:rsidR="00013DE9" w:rsidRPr="00055332">
              <w:rPr>
                <w:b/>
                <w:spacing w:val="-4"/>
              </w:rPr>
              <w:noBreakHyphen/>
              <w:t>ų)</w:t>
            </w:r>
            <w:r w:rsidR="00013DE9" w:rsidRPr="00055332">
              <w:rPr>
                <w:b/>
              </w:rPr>
              <w:t xml:space="preserve"> </w:t>
            </w:r>
            <w:r w:rsidR="00013DE9" w:rsidRPr="00055332">
              <w:t>pavadinimas (-ai)</w:t>
            </w:r>
            <w:r w:rsidR="00013DE9" w:rsidRPr="00055332">
              <w:rPr>
                <w:b/>
                <w:bCs/>
              </w:rPr>
              <w:t>:</w:t>
            </w:r>
          </w:p>
        </w:tc>
        <w:tc>
          <w:tcPr>
            <w:tcW w:w="5250" w:type="dxa"/>
          </w:tcPr>
          <w:p w:rsidR="00013DE9" w:rsidRPr="00055332" w:rsidRDefault="00013DE9" w:rsidP="0058641B">
            <w:pPr>
              <w:pStyle w:val="WW-TableContents1111"/>
              <w:snapToGrid w:val="0"/>
              <w:spacing w:after="0"/>
              <w:jc w:val="both"/>
            </w:pPr>
          </w:p>
        </w:tc>
      </w:tr>
      <w:tr w:rsidR="00013DE9" w:rsidRPr="00055332" w:rsidTr="0058641B">
        <w:trPr>
          <w:trHeight w:val="861"/>
          <w:tblHeader/>
        </w:trPr>
        <w:tc>
          <w:tcPr>
            <w:tcW w:w="4290" w:type="dxa"/>
          </w:tcPr>
          <w:p w:rsidR="00013DE9" w:rsidRPr="00055332" w:rsidRDefault="00013DE9" w:rsidP="006358A1">
            <w:pPr>
              <w:snapToGrid w:val="0"/>
              <w:ind w:left="124" w:right="5"/>
              <w:jc w:val="both"/>
              <w:rPr>
                <w:b/>
                <w:bCs/>
              </w:rPr>
            </w:pPr>
            <w:r w:rsidRPr="00055332">
              <w:t>Įsipareigojimų dalis (procentais), kuriai ketinama pasitelkti subrangovą (-us), subtiekėją (-us) ar subteikėją (-us)</w:t>
            </w:r>
          </w:p>
        </w:tc>
        <w:tc>
          <w:tcPr>
            <w:tcW w:w="5250" w:type="dxa"/>
          </w:tcPr>
          <w:p w:rsidR="00013DE9" w:rsidRPr="00055332" w:rsidRDefault="00013DE9" w:rsidP="0058641B">
            <w:pPr>
              <w:pStyle w:val="WW-TableContents1111"/>
              <w:snapToGrid w:val="0"/>
              <w:spacing w:after="0"/>
              <w:jc w:val="both"/>
            </w:pPr>
          </w:p>
        </w:tc>
      </w:tr>
    </w:tbl>
    <w:p w:rsidR="00013DE9" w:rsidRPr="00055332" w:rsidRDefault="00013DE9" w:rsidP="00262EE2">
      <w:pPr>
        <w:spacing w:line="360" w:lineRule="auto"/>
        <w:jc w:val="cente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158"/>
        <w:gridCol w:w="4428"/>
      </w:tblGrid>
      <w:tr w:rsidR="000A266A" w:rsidRPr="00055332" w:rsidTr="0058641B">
        <w:trPr>
          <w:trHeight w:val="873"/>
          <w:tblHeader/>
        </w:trPr>
        <w:tc>
          <w:tcPr>
            <w:tcW w:w="5158" w:type="dxa"/>
          </w:tcPr>
          <w:p w:rsidR="000A266A" w:rsidRPr="00055332" w:rsidRDefault="00551886" w:rsidP="0058641B">
            <w:pPr>
              <w:snapToGrid w:val="0"/>
              <w:ind w:left="-70" w:right="5"/>
              <w:jc w:val="both"/>
              <w:rPr>
                <w:b/>
                <w:bCs/>
              </w:rPr>
            </w:pPr>
            <w:r>
              <w:rPr>
                <w:b/>
                <w:bCs/>
              </w:rPr>
              <w:t>7</w:t>
            </w:r>
            <w:r w:rsidR="000A266A" w:rsidRPr="00055332">
              <w:rPr>
                <w:b/>
                <w:bCs/>
              </w:rPr>
              <w:t>. Jei perkama apklausiant tik vieną tiekėją, privaloma nurodyti, to priežastis:</w:t>
            </w:r>
          </w:p>
        </w:tc>
        <w:tc>
          <w:tcPr>
            <w:tcW w:w="4428" w:type="dxa"/>
            <w:tcBorders>
              <w:bottom w:val="single" w:sz="1" w:space="0" w:color="000000"/>
            </w:tcBorders>
          </w:tcPr>
          <w:p w:rsidR="000A266A" w:rsidRPr="00055332" w:rsidRDefault="000A266A" w:rsidP="0058641B">
            <w:pPr>
              <w:pStyle w:val="WW-TableHeading1111"/>
              <w:snapToGrid w:val="0"/>
              <w:spacing w:after="0"/>
              <w:jc w:val="left"/>
            </w:pPr>
          </w:p>
        </w:tc>
      </w:tr>
    </w:tbl>
    <w:p w:rsidR="000A266A" w:rsidRPr="00055332" w:rsidRDefault="000A266A">
      <w:pPr>
        <w:spacing w:line="360" w:lineRule="auto"/>
        <w:jc w:val="both"/>
      </w:pPr>
    </w:p>
    <w:p w:rsidR="000A266A" w:rsidRPr="00055332" w:rsidRDefault="00551886">
      <w:pPr>
        <w:spacing w:line="360" w:lineRule="auto"/>
        <w:jc w:val="both"/>
        <w:rPr>
          <w:b/>
          <w:bCs/>
        </w:rPr>
      </w:pPr>
      <w:r>
        <w:rPr>
          <w:b/>
          <w:bCs/>
        </w:rPr>
        <w:t>8</w:t>
      </w:r>
      <w:r w:rsidR="000A266A" w:rsidRPr="00055332">
        <w:rPr>
          <w:b/>
          <w:bCs/>
        </w:rPr>
        <w:t>. Pažymą parengė (pirkimų organizatorius)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083"/>
        <w:gridCol w:w="319"/>
        <w:gridCol w:w="2960"/>
        <w:gridCol w:w="387"/>
        <w:gridCol w:w="1521"/>
        <w:gridCol w:w="360"/>
        <w:gridCol w:w="1040"/>
      </w:tblGrid>
      <w:tr w:rsidR="00055332" w:rsidRPr="00055332" w:rsidTr="0058641B">
        <w:trPr>
          <w:trHeight w:val="423"/>
          <w:tblHeader/>
        </w:trPr>
        <w:tc>
          <w:tcPr>
            <w:tcW w:w="3083" w:type="dxa"/>
            <w:tcBorders>
              <w:bottom w:val="single" w:sz="1" w:space="0" w:color="000000"/>
            </w:tcBorders>
          </w:tcPr>
          <w:p w:rsidR="000A266A" w:rsidRPr="00055332" w:rsidRDefault="000A266A" w:rsidP="0058641B">
            <w:pPr>
              <w:pStyle w:val="WW-TableContents1111"/>
              <w:snapToGrid w:val="0"/>
              <w:jc w:val="both"/>
            </w:pPr>
          </w:p>
        </w:tc>
        <w:tc>
          <w:tcPr>
            <w:tcW w:w="319" w:type="dxa"/>
          </w:tcPr>
          <w:p w:rsidR="000A266A" w:rsidRPr="00055332" w:rsidRDefault="000A266A" w:rsidP="0058641B">
            <w:pPr>
              <w:pStyle w:val="WW-TableContents1111"/>
              <w:snapToGrid w:val="0"/>
              <w:jc w:val="both"/>
            </w:pPr>
          </w:p>
        </w:tc>
        <w:tc>
          <w:tcPr>
            <w:tcW w:w="2960" w:type="dxa"/>
            <w:tcBorders>
              <w:bottom w:val="single" w:sz="1" w:space="0" w:color="000000"/>
            </w:tcBorders>
          </w:tcPr>
          <w:p w:rsidR="000A266A" w:rsidRPr="00055332" w:rsidRDefault="000A266A" w:rsidP="0058641B">
            <w:pPr>
              <w:pStyle w:val="WW-TableContents1111"/>
              <w:snapToGrid w:val="0"/>
              <w:jc w:val="both"/>
            </w:pPr>
          </w:p>
        </w:tc>
        <w:tc>
          <w:tcPr>
            <w:tcW w:w="387" w:type="dxa"/>
          </w:tcPr>
          <w:p w:rsidR="000A266A" w:rsidRPr="00055332" w:rsidRDefault="000A266A" w:rsidP="0058641B">
            <w:pPr>
              <w:pStyle w:val="WW-TableContents1111"/>
              <w:snapToGrid w:val="0"/>
              <w:jc w:val="both"/>
            </w:pPr>
          </w:p>
        </w:tc>
        <w:tc>
          <w:tcPr>
            <w:tcW w:w="1521" w:type="dxa"/>
            <w:tcBorders>
              <w:bottom w:val="single" w:sz="1" w:space="0" w:color="000000"/>
            </w:tcBorders>
          </w:tcPr>
          <w:p w:rsidR="000A266A" w:rsidRPr="00055332" w:rsidRDefault="000A266A" w:rsidP="0058641B">
            <w:pPr>
              <w:pStyle w:val="WW-TableContents1111"/>
              <w:snapToGrid w:val="0"/>
              <w:jc w:val="both"/>
            </w:pPr>
          </w:p>
        </w:tc>
        <w:tc>
          <w:tcPr>
            <w:tcW w:w="360" w:type="dxa"/>
          </w:tcPr>
          <w:p w:rsidR="000A266A" w:rsidRPr="00055332" w:rsidRDefault="000A266A" w:rsidP="0058641B">
            <w:pPr>
              <w:pStyle w:val="WW-TableContents1111"/>
              <w:snapToGrid w:val="0"/>
              <w:jc w:val="both"/>
            </w:pPr>
          </w:p>
        </w:tc>
        <w:tc>
          <w:tcPr>
            <w:tcW w:w="1040" w:type="dxa"/>
            <w:tcBorders>
              <w:bottom w:val="single" w:sz="1" w:space="0" w:color="000000"/>
            </w:tcBorders>
          </w:tcPr>
          <w:p w:rsidR="000A266A" w:rsidRPr="00055332" w:rsidRDefault="000A266A" w:rsidP="0058641B">
            <w:pPr>
              <w:pStyle w:val="WW-TableContents1111"/>
              <w:snapToGrid w:val="0"/>
              <w:jc w:val="both"/>
            </w:pPr>
          </w:p>
        </w:tc>
      </w:tr>
      <w:tr w:rsidR="000A266A" w:rsidRPr="00055332" w:rsidTr="0058641B">
        <w:trPr>
          <w:trHeight w:val="423"/>
        </w:trPr>
        <w:tc>
          <w:tcPr>
            <w:tcW w:w="3083" w:type="dxa"/>
            <w:vAlign w:val="center"/>
          </w:tcPr>
          <w:p w:rsidR="000A266A" w:rsidRPr="00A7712E" w:rsidRDefault="000A266A" w:rsidP="0058641B">
            <w:pPr>
              <w:pStyle w:val="WW-TableContents1111"/>
              <w:snapToGrid w:val="0"/>
              <w:jc w:val="center"/>
              <w:rPr>
                <w:vertAlign w:val="superscript"/>
              </w:rPr>
            </w:pPr>
            <w:r w:rsidRPr="00A7712E">
              <w:rPr>
                <w:vertAlign w:val="superscript"/>
              </w:rPr>
              <w:t>(pareigos)</w:t>
            </w:r>
          </w:p>
        </w:tc>
        <w:tc>
          <w:tcPr>
            <w:tcW w:w="319" w:type="dxa"/>
            <w:vAlign w:val="center"/>
          </w:tcPr>
          <w:p w:rsidR="000A266A" w:rsidRPr="00A7712E" w:rsidRDefault="000A266A" w:rsidP="0058641B">
            <w:pPr>
              <w:pStyle w:val="WW-TableContents1111"/>
              <w:snapToGrid w:val="0"/>
              <w:jc w:val="center"/>
              <w:rPr>
                <w:vertAlign w:val="superscript"/>
              </w:rPr>
            </w:pPr>
          </w:p>
        </w:tc>
        <w:tc>
          <w:tcPr>
            <w:tcW w:w="2960" w:type="dxa"/>
            <w:vAlign w:val="center"/>
          </w:tcPr>
          <w:p w:rsidR="000A266A" w:rsidRPr="00A7712E" w:rsidRDefault="000A266A" w:rsidP="0058641B">
            <w:pPr>
              <w:pStyle w:val="WW-TableContents1111"/>
              <w:snapToGrid w:val="0"/>
              <w:jc w:val="center"/>
              <w:rPr>
                <w:vertAlign w:val="superscript"/>
              </w:rPr>
            </w:pPr>
            <w:r w:rsidRPr="00A7712E">
              <w:rPr>
                <w:vertAlign w:val="superscript"/>
              </w:rPr>
              <w:t>(vardas, pavardė)</w:t>
            </w:r>
          </w:p>
        </w:tc>
        <w:tc>
          <w:tcPr>
            <w:tcW w:w="387" w:type="dxa"/>
            <w:vAlign w:val="center"/>
          </w:tcPr>
          <w:p w:rsidR="000A266A" w:rsidRPr="00A7712E" w:rsidRDefault="000A266A" w:rsidP="0058641B">
            <w:pPr>
              <w:pStyle w:val="WW-TableContents1111"/>
              <w:snapToGrid w:val="0"/>
              <w:jc w:val="center"/>
              <w:rPr>
                <w:vertAlign w:val="superscript"/>
              </w:rPr>
            </w:pPr>
          </w:p>
        </w:tc>
        <w:tc>
          <w:tcPr>
            <w:tcW w:w="1521" w:type="dxa"/>
            <w:vAlign w:val="center"/>
          </w:tcPr>
          <w:p w:rsidR="000A266A" w:rsidRPr="00A7712E" w:rsidRDefault="000A266A" w:rsidP="0058641B">
            <w:pPr>
              <w:pStyle w:val="WW-TableContents1111"/>
              <w:snapToGrid w:val="0"/>
              <w:jc w:val="center"/>
              <w:rPr>
                <w:vertAlign w:val="superscript"/>
              </w:rPr>
            </w:pPr>
            <w:r w:rsidRPr="00A7712E">
              <w:rPr>
                <w:vertAlign w:val="superscript"/>
              </w:rPr>
              <w:t>(parašas)</w:t>
            </w:r>
          </w:p>
        </w:tc>
        <w:tc>
          <w:tcPr>
            <w:tcW w:w="360" w:type="dxa"/>
            <w:vAlign w:val="center"/>
          </w:tcPr>
          <w:p w:rsidR="000A266A" w:rsidRPr="00A7712E" w:rsidRDefault="000A266A" w:rsidP="0058641B">
            <w:pPr>
              <w:pStyle w:val="WW-TableContents1111"/>
              <w:snapToGrid w:val="0"/>
              <w:jc w:val="center"/>
              <w:rPr>
                <w:vertAlign w:val="superscript"/>
              </w:rPr>
            </w:pPr>
          </w:p>
        </w:tc>
        <w:tc>
          <w:tcPr>
            <w:tcW w:w="1040" w:type="dxa"/>
            <w:vAlign w:val="center"/>
          </w:tcPr>
          <w:p w:rsidR="000A266A" w:rsidRPr="00A7712E" w:rsidRDefault="000A266A" w:rsidP="0058641B">
            <w:pPr>
              <w:pStyle w:val="WW-TableContents1111"/>
              <w:snapToGrid w:val="0"/>
              <w:jc w:val="center"/>
              <w:rPr>
                <w:vertAlign w:val="superscript"/>
              </w:rPr>
            </w:pPr>
            <w:r w:rsidRPr="00A7712E">
              <w:rPr>
                <w:vertAlign w:val="superscript"/>
              </w:rPr>
              <w:t>(data)</w:t>
            </w:r>
          </w:p>
        </w:tc>
      </w:tr>
    </w:tbl>
    <w:p w:rsidR="000A266A" w:rsidRPr="00055332" w:rsidRDefault="000A266A">
      <w:pPr>
        <w:spacing w:line="360" w:lineRule="auto"/>
        <w:jc w:val="both"/>
      </w:pPr>
    </w:p>
    <w:p w:rsidR="000A266A" w:rsidRPr="00055332" w:rsidRDefault="00551886">
      <w:pPr>
        <w:spacing w:line="360" w:lineRule="auto"/>
        <w:jc w:val="both"/>
        <w:rPr>
          <w:b/>
          <w:bCs/>
        </w:rPr>
      </w:pPr>
      <w:r>
        <w:rPr>
          <w:b/>
          <w:bCs/>
        </w:rPr>
        <w:t>9</w:t>
      </w:r>
      <w:r w:rsidR="000A266A" w:rsidRPr="00055332">
        <w:rPr>
          <w:b/>
          <w:bCs/>
        </w:rPr>
        <w:t>. Suderinta: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084"/>
        <w:gridCol w:w="318"/>
        <w:gridCol w:w="2961"/>
        <w:gridCol w:w="386"/>
        <w:gridCol w:w="1522"/>
        <w:gridCol w:w="359"/>
        <w:gridCol w:w="1040"/>
      </w:tblGrid>
      <w:tr w:rsidR="00055332" w:rsidRPr="00055332" w:rsidTr="0058641B">
        <w:trPr>
          <w:trHeight w:val="578"/>
          <w:tblHeader/>
        </w:trPr>
        <w:tc>
          <w:tcPr>
            <w:tcW w:w="3084" w:type="dxa"/>
          </w:tcPr>
          <w:p w:rsidR="000E23CB" w:rsidRPr="00055332" w:rsidRDefault="00551886" w:rsidP="00926E84">
            <w:pPr>
              <w:snapToGrid w:val="0"/>
            </w:pPr>
            <w:r>
              <w:t>9</w:t>
            </w:r>
            <w:r w:rsidR="000E746C">
              <w:t xml:space="preserve">.1. </w:t>
            </w:r>
            <w:r w:rsidR="000E23CB" w:rsidRPr="00055332">
              <w:t>Projektų valdymo ir viešųjų pirkimų skyriaus darbuotojas</w:t>
            </w:r>
          </w:p>
        </w:tc>
        <w:tc>
          <w:tcPr>
            <w:tcW w:w="318" w:type="dxa"/>
          </w:tcPr>
          <w:p w:rsidR="000E23CB" w:rsidRPr="00055332" w:rsidRDefault="000E23CB" w:rsidP="0058641B">
            <w:pPr>
              <w:pStyle w:val="WW-TableContents1111"/>
              <w:snapToGrid w:val="0"/>
              <w:spacing w:after="0"/>
              <w:jc w:val="both"/>
            </w:pPr>
          </w:p>
        </w:tc>
        <w:tc>
          <w:tcPr>
            <w:tcW w:w="2961" w:type="dxa"/>
            <w:tcBorders>
              <w:bottom w:val="single" w:sz="1" w:space="0" w:color="000000"/>
            </w:tcBorders>
          </w:tcPr>
          <w:p w:rsidR="000E23CB" w:rsidRPr="00055332" w:rsidRDefault="000E23CB" w:rsidP="0058641B">
            <w:pPr>
              <w:pStyle w:val="WW-TableContents1111"/>
              <w:snapToGrid w:val="0"/>
              <w:spacing w:after="0"/>
              <w:jc w:val="both"/>
            </w:pPr>
          </w:p>
        </w:tc>
        <w:tc>
          <w:tcPr>
            <w:tcW w:w="386" w:type="dxa"/>
          </w:tcPr>
          <w:p w:rsidR="000E23CB" w:rsidRPr="00055332" w:rsidRDefault="000E23CB" w:rsidP="0058641B">
            <w:pPr>
              <w:pStyle w:val="WW-TableContents1111"/>
              <w:snapToGrid w:val="0"/>
              <w:spacing w:after="0"/>
              <w:jc w:val="both"/>
            </w:pPr>
          </w:p>
        </w:tc>
        <w:tc>
          <w:tcPr>
            <w:tcW w:w="1522" w:type="dxa"/>
            <w:tcBorders>
              <w:bottom w:val="single" w:sz="1" w:space="0" w:color="000000"/>
            </w:tcBorders>
          </w:tcPr>
          <w:p w:rsidR="000E23CB" w:rsidRPr="00055332" w:rsidRDefault="000E23CB" w:rsidP="0058641B">
            <w:pPr>
              <w:pStyle w:val="WW-TableContents1111"/>
              <w:snapToGrid w:val="0"/>
              <w:spacing w:after="0"/>
              <w:jc w:val="both"/>
            </w:pPr>
          </w:p>
        </w:tc>
        <w:tc>
          <w:tcPr>
            <w:tcW w:w="359" w:type="dxa"/>
          </w:tcPr>
          <w:p w:rsidR="000E23CB" w:rsidRPr="00055332" w:rsidRDefault="000E23CB" w:rsidP="0058641B">
            <w:pPr>
              <w:pStyle w:val="WW-TableContents1111"/>
              <w:snapToGrid w:val="0"/>
              <w:spacing w:after="0"/>
              <w:jc w:val="both"/>
            </w:pPr>
          </w:p>
        </w:tc>
        <w:tc>
          <w:tcPr>
            <w:tcW w:w="1040" w:type="dxa"/>
            <w:tcBorders>
              <w:bottom w:val="single" w:sz="1" w:space="0" w:color="000000"/>
            </w:tcBorders>
          </w:tcPr>
          <w:p w:rsidR="000E23CB" w:rsidRPr="00055332" w:rsidRDefault="000E23CB" w:rsidP="0058641B">
            <w:pPr>
              <w:pStyle w:val="WW-TableContents1111"/>
              <w:snapToGrid w:val="0"/>
              <w:spacing w:after="0"/>
              <w:jc w:val="both"/>
            </w:pPr>
          </w:p>
        </w:tc>
      </w:tr>
      <w:tr w:rsidR="000E23CB" w:rsidRPr="00055332" w:rsidTr="0058641B">
        <w:trPr>
          <w:trHeight w:val="290"/>
        </w:trPr>
        <w:tc>
          <w:tcPr>
            <w:tcW w:w="3084" w:type="dxa"/>
            <w:vAlign w:val="center"/>
          </w:tcPr>
          <w:p w:rsidR="000E23CB" w:rsidRPr="00055332" w:rsidRDefault="000E23CB" w:rsidP="0058641B">
            <w:pPr>
              <w:pStyle w:val="WW-TableContents1111"/>
              <w:snapToGrid w:val="0"/>
              <w:spacing w:after="0"/>
              <w:jc w:val="center"/>
            </w:pPr>
          </w:p>
        </w:tc>
        <w:tc>
          <w:tcPr>
            <w:tcW w:w="318" w:type="dxa"/>
            <w:vAlign w:val="center"/>
          </w:tcPr>
          <w:p w:rsidR="000E23CB" w:rsidRPr="00055332" w:rsidRDefault="000E23CB" w:rsidP="0058641B">
            <w:pPr>
              <w:pStyle w:val="WW-TableContents1111"/>
              <w:snapToGrid w:val="0"/>
              <w:spacing w:after="0"/>
              <w:jc w:val="center"/>
            </w:pPr>
          </w:p>
        </w:tc>
        <w:tc>
          <w:tcPr>
            <w:tcW w:w="2961" w:type="dxa"/>
            <w:vAlign w:val="center"/>
          </w:tcPr>
          <w:p w:rsidR="000E23CB" w:rsidRPr="00A7712E" w:rsidRDefault="000E23CB" w:rsidP="0058641B">
            <w:pPr>
              <w:pStyle w:val="WW-TableContents1111"/>
              <w:snapToGrid w:val="0"/>
              <w:spacing w:after="0"/>
              <w:jc w:val="center"/>
              <w:rPr>
                <w:vertAlign w:val="superscript"/>
              </w:rPr>
            </w:pPr>
            <w:r w:rsidRPr="00A7712E">
              <w:rPr>
                <w:vertAlign w:val="superscript"/>
              </w:rPr>
              <w:t>(vardas, pavardė)</w:t>
            </w:r>
          </w:p>
        </w:tc>
        <w:tc>
          <w:tcPr>
            <w:tcW w:w="386" w:type="dxa"/>
            <w:vAlign w:val="center"/>
          </w:tcPr>
          <w:p w:rsidR="000E23CB" w:rsidRPr="00A7712E" w:rsidRDefault="000E23CB" w:rsidP="0058641B">
            <w:pPr>
              <w:pStyle w:val="WW-TableContents1111"/>
              <w:snapToGrid w:val="0"/>
              <w:spacing w:after="0"/>
              <w:jc w:val="center"/>
              <w:rPr>
                <w:vertAlign w:val="superscript"/>
              </w:rPr>
            </w:pPr>
          </w:p>
        </w:tc>
        <w:tc>
          <w:tcPr>
            <w:tcW w:w="1522" w:type="dxa"/>
            <w:vAlign w:val="center"/>
          </w:tcPr>
          <w:p w:rsidR="000E23CB" w:rsidRPr="00A7712E" w:rsidRDefault="000E23CB" w:rsidP="0058641B">
            <w:pPr>
              <w:pStyle w:val="WW-TableContents1111"/>
              <w:snapToGrid w:val="0"/>
              <w:spacing w:after="0"/>
              <w:jc w:val="center"/>
              <w:rPr>
                <w:vertAlign w:val="superscript"/>
              </w:rPr>
            </w:pPr>
            <w:r w:rsidRPr="00A7712E">
              <w:rPr>
                <w:vertAlign w:val="superscript"/>
              </w:rPr>
              <w:t>(parašas)</w:t>
            </w:r>
          </w:p>
        </w:tc>
        <w:tc>
          <w:tcPr>
            <w:tcW w:w="359" w:type="dxa"/>
            <w:vAlign w:val="center"/>
          </w:tcPr>
          <w:p w:rsidR="000E23CB" w:rsidRPr="00A7712E" w:rsidRDefault="000E23CB" w:rsidP="0058641B">
            <w:pPr>
              <w:pStyle w:val="WW-TableContents1111"/>
              <w:snapToGrid w:val="0"/>
              <w:spacing w:after="0"/>
              <w:jc w:val="center"/>
              <w:rPr>
                <w:vertAlign w:val="superscript"/>
              </w:rPr>
            </w:pPr>
          </w:p>
        </w:tc>
        <w:tc>
          <w:tcPr>
            <w:tcW w:w="1040" w:type="dxa"/>
            <w:vAlign w:val="center"/>
          </w:tcPr>
          <w:p w:rsidR="000E23CB" w:rsidRPr="00A7712E" w:rsidRDefault="000E23CB" w:rsidP="0058641B">
            <w:pPr>
              <w:pStyle w:val="WW-TableContents1111"/>
              <w:snapToGrid w:val="0"/>
              <w:spacing w:after="0"/>
              <w:jc w:val="center"/>
              <w:rPr>
                <w:vertAlign w:val="superscript"/>
              </w:rPr>
            </w:pPr>
            <w:r w:rsidRPr="00A7712E">
              <w:rPr>
                <w:vertAlign w:val="superscript"/>
              </w:rPr>
              <w:t>(data)</w:t>
            </w:r>
          </w:p>
        </w:tc>
      </w:tr>
    </w:tbl>
    <w:p w:rsidR="000E23CB" w:rsidRPr="00055332" w:rsidRDefault="000E23CB">
      <w:pPr>
        <w:spacing w:line="360" w:lineRule="auto"/>
        <w:jc w:val="both"/>
        <w:rPr>
          <w:b/>
          <w:bCs/>
        </w:rPr>
      </w:pPr>
    </w:p>
    <w:p w:rsidR="000E23CB" w:rsidRPr="00055332" w:rsidRDefault="000E23CB">
      <w:pPr>
        <w:spacing w:line="360" w:lineRule="auto"/>
        <w:jc w:val="both"/>
        <w:rPr>
          <w:b/>
          <w:bC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089"/>
        <w:gridCol w:w="318"/>
        <w:gridCol w:w="2966"/>
        <w:gridCol w:w="387"/>
        <w:gridCol w:w="1525"/>
        <w:gridCol w:w="359"/>
        <w:gridCol w:w="1042"/>
      </w:tblGrid>
      <w:tr w:rsidR="00055332" w:rsidRPr="00055332" w:rsidTr="0058641B">
        <w:trPr>
          <w:trHeight w:val="315"/>
        </w:trPr>
        <w:tc>
          <w:tcPr>
            <w:tcW w:w="3089" w:type="dxa"/>
          </w:tcPr>
          <w:p w:rsidR="000A266A" w:rsidRPr="00055332" w:rsidRDefault="00551886" w:rsidP="0058641B">
            <w:pPr>
              <w:snapToGrid w:val="0"/>
              <w:jc w:val="center"/>
            </w:pPr>
            <w:r>
              <w:t>9</w:t>
            </w:r>
            <w:r w:rsidR="000E746C">
              <w:t xml:space="preserve">.2. </w:t>
            </w:r>
            <w:r w:rsidR="000A266A" w:rsidRPr="00055332">
              <w:t>Finansų skyriaus vedėjas</w:t>
            </w:r>
          </w:p>
        </w:tc>
        <w:tc>
          <w:tcPr>
            <w:tcW w:w="318" w:type="dxa"/>
          </w:tcPr>
          <w:p w:rsidR="000A266A" w:rsidRPr="00055332" w:rsidRDefault="000A266A" w:rsidP="0058641B">
            <w:pPr>
              <w:pStyle w:val="WW-TableContents1111"/>
              <w:snapToGrid w:val="0"/>
              <w:spacing w:after="0"/>
              <w:jc w:val="both"/>
            </w:pPr>
          </w:p>
        </w:tc>
        <w:tc>
          <w:tcPr>
            <w:tcW w:w="2966" w:type="dxa"/>
            <w:tcBorders>
              <w:bottom w:val="single" w:sz="1" w:space="0" w:color="000000"/>
            </w:tcBorders>
          </w:tcPr>
          <w:p w:rsidR="000A266A" w:rsidRPr="00055332" w:rsidRDefault="000A266A" w:rsidP="0058641B">
            <w:pPr>
              <w:pStyle w:val="WW-TableContents1111"/>
              <w:snapToGrid w:val="0"/>
              <w:spacing w:after="0"/>
              <w:jc w:val="both"/>
            </w:pPr>
          </w:p>
        </w:tc>
        <w:tc>
          <w:tcPr>
            <w:tcW w:w="387" w:type="dxa"/>
          </w:tcPr>
          <w:p w:rsidR="000A266A" w:rsidRPr="00055332" w:rsidRDefault="000A266A" w:rsidP="0058641B">
            <w:pPr>
              <w:pStyle w:val="WW-TableContents1111"/>
              <w:snapToGrid w:val="0"/>
              <w:spacing w:after="0"/>
              <w:jc w:val="both"/>
            </w:pPr>
          </w:p>
        </w:tc>
        <w:tc>
          <w:tcPr>
            <w:tcW w:w="1525" w:type="dxa"/>
            <w:tcBorders>
              <w:bottom w:val="single" w:sz="1" w:space="0" w:color="000000"/>
            </w:tcBorders>
          </w:tcPr>
          <w:p w:rsidR="000A266A" w:rsidRPr="00055332" w:rsidRDefault="000A266A" w:rsidP="0058641B">
            <w:pPr>
              <w:pStyle w:val="WW-TableContents1111"/>
              <w:snapToGrid w:val="0"/>
              <w:spacing w:after="0"/>
              <w:jc w:val="both"/>
            </w:pPr>
          </w:p>
        </w:tc>
        <w:tc>
          <w:tcPr>
            <w:tcW w:w="359" w:type="dxa"/>
          </w:tcPr>
          <w:p w:rsidR="000A266A" w:rsidRPr="00055332" w:rsidRDefault="000A266A" w:rsidP="0058641B">
            <w:pPr>
              <w:pStyle w:val="WW-TableContents1111"/>
              <w:snapToGrid w:val="0"/>
              <w:spacing w:after="0"/>
              <w:jc w:val="both"/>
            </w:pPr>
          </w:p>
        </w:tc>
        <w:tc>
          <w:tcPr>
            <w:tcW w:w="1042" w:type="dxa"/>
            <w:tcBorders>
              <w:bottom w:val="single" w:sz="1" w:space="0" w:color="000000"/>
            </w:tcBorders>
          </w:tcPr>
          <w:p w:rsidR="000A266A" w:rsidRPr="00055332" w:rsidRDefault="000A266A" w:rsidP="0058641B">
            <w:pPr>
              <w:pStyle w:val="WW-TableContents1111"/>
              <w:snapToGrid w:val="0"/>
              <w:spacing w:after="0"/>
              <w:jc w:val="both"/>
            </w:pPr>
          </w:p>
        </w:tc>
      </w:tr>
      <w:tr w:rsidR="000A266A" w:rsidRPr="00055332" w:rsidTr="0058641B">
        <w:trPr>
          <w:trHeight w:val="298"/>
        </w:trPr>
        <w:tc>
          <w:tcPr>
            <w:tcW w:w="3089" w:type="dxa"/>
            <w:vAlign w:val="center"/>
          </w:tcPr>
          <w:p w:rsidR="000A266A" w:rsidRPr="00055332" w:rsidRDefault="000A266A" w:rsidP="0058641B">
            <w:pPr>
              <w:pStyle w:val="WW-TableContents1111"/>
              <w:snapToGrid w:val="0"/>
              <w:spacing w:after="0"/>
              <w:jc w:val="center"/>
            </w:pPr>
          </w:p>
        </w:tc>
        <w:tc>
          <w:tcPr>
            <w:tcW w:w="318" w:type="dxa"/>
            <w:vAlign w:val="center"/>
          </w:tcPr>
          <w:p w:rsidR="000A266A" w:rsidRPr="00055332" w:rsidRDefault="000A266A" w:rsidP="0058641B">
            <w:pPr>
              <w:pStyle w:val="WW-TableContents1111"/>
              <w:snapToGrid w:val="0"/>
              <w:spacing w:after="0"/>
              <w:jc w:val="center"/>
            </w:pPr>
          </w:p>
        </w:tc>
        <w:tc>
          <w:tcPr>
            <w:tcW w:w="2966" w:type="dxa"/>
            <w:vAlign w:val="center"/>
          </w:tcPr>
          <w:p w:rsidR="000A266A" w:rsidRPr="00A7712E" w:rsidRDefault="000A266A" w:rsidP="0058641B">
            <w:pPr>
              <w:pStyle w:val="WW-TableContents1111"/>
              <w:snapToGrid w:val="0"/>
              <w:spacing w:after="0"/>
              <w:jc w:val="center"/>
              <w:rPr>
                <w:vertAlign w:val="superscript"/>
              </w:rPr>
            </w:pPr>
            <w:r w:rsidRPr="00A7712E">
              <w:rPr>
                <w:vertAlign w:val="superscript"/>
              </w:rPr>
              <w:t>(vardas, pavardė)</w:t>
            </w:r>
          </w:p>
        </w:tc>
        <w:tc>
          <w:tcPr>
            <w:tcW w:w="387" w:type="dxa"/>
            <w:vAlign w:val="center"/>
          </w:tcPr>
          <w:p w:rsidR="000A266A" w:rsidRPr="00A7712E" w:rsidRDefault="000A266A" w:rsidP="0058641B">
            <w:pPr>
              <w:pStyle w:val="WW-TableContents1111"/>
              <w:snapToGrid w:val="0"/>
              <w:spacing w:after="0"/>
              <w:jc w:val="center"/>
              <w:rPr>
                <w:vertAlign w:val="superscript"/>
              </w:rPr>
            </w:pPr>
          </w:p>
        </w:tc>
        <w:tc>
          <w:tcPr>
            <w:tcW w:w="1525" w:type="dxa"/>
            <w:vAlign w:val="center"/>
          </w:tcPr>
          <w:p w:rsidR="000A266A" w:rsidRPr="00A7712E" w:rsidRDefault="000A266A" w:rsidP="0058641B">
            <w:pPr>
              <w:pStyle w:val="WW-TableContents1111"/>
              <w:snapToGrid w:val="0"/>
              <w:spacing w:after="0"/>
              <w:jc w:val="center"/>
              <w:rPr>
                <w:vertAlign w:val="superscript"/>
              </w:rPr>
            </w:pPr>
            <w:r w:rsidRPr="00A7712E">
              <w:rPr>
                <w:vertAlign w:val="superscript"/>
              </w:rPr>
              <w:t>(parašas)</w:t>
            </w:r>
          </w:p>
        </w:tc>
        <w:tc>
          <w:tcPr>
            <w:tcW w:w="359" w:type="dxa"/>
            <w:vAlign w:val="center"/>
          </w:tcPr>
          <w:p w:rsidR="000A266A" w:rsidRPr="00A7712E" w:rsidRDefault="000A266A" w:rsidP="0058641B">
            <w:pPr>
              <w:pStyle w:val="WW-TableContents1111"/>
              <w:snapToGrid w:val="0"/>
              <w:spacing w:after="0"/>
              <w:jc w:val="center"/>
              <w:rPr>
                <w:vertAlign w:val="superscript"/>
              </w:rPr>
            </w:pPr>
          </w:p>
        </w:tc>
        <w:tc>
          <w:tcPr>
            <w:tcW w:w="1042" w:type="dxa"/>
            <w:vAlign w:val="center"/>
          </w:tcPr>
          <w:p w:rsidR="000A266A" w:rsidRPr="00A7712E" w:rsidRDefault="000A266A" w:rsidP="0058641B">
            <w:pPr>
              <w:pStyle w:val="WW-TableContents1111"/>
              <w:snapToGrid w:val="0"/>
              <w:spacing w:after="0"/>
              <w:jc w:val="center"/>
              <w:rPr>
                <w:vertAlign w:val="superscript"/>
              </w:rPr>
            </w:pPr>
            <w:r w:rsidRPr="00A7712E">
              <w:rPr>
                <w:vertAlign w:val="superscript"/>
              </w:rPr>
              <w:t>(data)</w:t>
            </w:r>
          </w:p>
        </w:tc>
      </w:tr>
    </w:tbl>
    <w:p w:rsidR="000E23CB" w:rsidRPr="00055332" w:rsidRDefault="000E23CB">
      <w:pPr>
        <w:spacing w:line="360" w:lineRule="auto"/>
        <w:jc w:val="both"/>
        <w:rPr>
          <w:b/>
          <w:bCs/>
        </w:rPr>
      </w:pPr>
    </w:p>
    <w:p w:rsidR="000A266A" w:rsidRPr="00055332" w:rsidRDefault="00551886">
      <w:pPr>
        <w:spacing w:line="360" w:lineRule="auto"/>
        <w:jc w:val="both"/>
        <w:rPr>
          <w:b/>
          <w:bCs/>
        </w:rPr>
      </w:pPr>
      <w:r>
        <w:rPr>
          <w:b/>
          <w:bCs/>
        </w:rPr>
        <w:t>10</w:t>
      </w:r>
      <w:r w:rsidR="000A266A" w:rsidRPr="00055332">
        <w:rPr>
          <w:b/>
          <w:bCs/>
        </w:rPr>
        <w:t xml:space="preserve">. Sprendimą tvirtinu: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084"/>
        <w:gridCol w:w="318"/>
        <w:gridCol w:w="2961"/>
        <w:gridCol w:w="387"/>
        <w:gridCol w:w="1522"/>
        <w:gridCol w:w="359"/>
        <w:gridCol w:w="1047"/>
      </w:tblGrid>
      <w:tr w:rsidR="00055332" w:rsidRPr="00055332" w:rsidTr="00A7712E">
        <w:trPr>
          <w:trHeight w:val="688"/>
          <w:tblHeader/>
        </w:trPr>
        <w:tc>
          <w:tcPr>
            <w:tcW w:w="3084" w:type="dxa"/>
          </w:tcPr>
          <w:p w:rsidR="000A266A" w:rsidRPr="00055332" w:rsidRDefault="000A266A" w:rsidP="0058641B">
            <w:pPr>
              <w:pStyle w:val="WW-TableContents1111"/>
              <w:snapToGrid w:val="0"/>
              <w:jc w:val="center"/>
            </w:pPr>
            <w:r w:rsidRPr="00055332">
              <w:t>Direktorius (arba jo įgaliotas asmuo)</w:t>
            </w:r>
          </w:p>
        </w:tc>
        <w:tc>
          <w:tcPr>
            <w:tcW w:w="318" w:type="dxa"/>
          </w:tcPr>
          <w:p w:rsidR="000A266A" w:rsidRPr="00055332" w:rsidRDefault="000A266A" w:rsidP="0058641B">
            <w:pPr>
              <w:pStyle w:val="WW-TableContents1111"/>
              <w:snapToGrid w:val="0"/>
              <w:jc w:val="center"/>
            </w:pPr>
          </w:p>
        </w:tc>
        <w:tc>
          <w:tcPr>
            <w:tcW w:w="2961" w:type="dxa"/>
            <w:tcBorders>
              <w:bottom w:val="single" w:sz="4" w:space="0" w:color="auto"/>
            </w:tcBorders>
          </w:tcPr>
          <w:p w:rsidR="000A266A" w:rsidRPr="00055332" w:rsidRDefault="000A266A" w:rsidP="0058641B">
            <w:pPr>
              <w:pStyle w:val="WW-TableContents1111"/>
              <w:snapToGrid w:val="0"/>
              <w:jc w:val="center"/>
            </w:pPr>
          </w:p>
        </w:tc>
        <w:tc>
          <w:tcPr>
            <w:tcW w:w="387" w:type="dxa"/>
          </w:tcPr>
          <w:p w:rsidR="000A266A" w:rsidRPr="00055332" w:rsidRDefault="000A266A" w:rsidP="0058641B">
            <w:pPr>
              <w:pStyle w:val="WW-TableContents1111"/>
              <w:snapToGrid w:val="0"/>
              <w:jc w:val="both"/>
            </w:pPr>
          </w:p>
        </w:tc>
        <w:tc>
          <w:tcPr>
            <w:tcW w:w="1522" w:type="dxa"/>
            <w:tcBorders>
              <w:bottom w:val="single" w:sz="4" w:space="0" w:color="auto"/>
            </w:tcBorders>
          </w:tcPr>
          <w:p w:rsidR="000A266A" w:rsidRPr="00055332" w:rsidRDefault="000A266A" w:rsidP="0058641B">
            <w:pPr>
              <w:pStyle w:val="WW-TableContents1111"/>
              <w:snapToGrid w:val="0"/>
              <w:jc w:val="both"/>
            </w:pPr>
          </w:p>
        </w:tc>
        <w:tc>
          <w:tcPr>
            <w:tcW w:w="359" w:type="dxa"/>
          </w:tcPr>
          <w:p w:rsidR="000A266A" w:rsidRPr="00055332" w:rsidRDefault="000A266A" w:rsidP="0058641B">
            <w:pPr>
              <w:pStyle w:val="WW-TableContents1111"/>
              <w:snapToGrid w:val="0"/>
              <w:jc w:val="both"/>
            </w:pPr>
          </w:p>
        </w:tc>
        <w:tc>
          <w:tcPr>
            <w:tcW w:w="1047" w:type="dxa"/>
            <w:tcBorders>
              <w:bottom w:val="single" w:sz="4" w:space="0" w:color="auto"/>
            </w:tcBorders>
          </w:tcPr>
          <w:p w:rsidR="000A266A" w:rsidRPr="00055332" w:rsidRDefault="000A266A" w:rsidP="0058641B">
            <w:pPr>
              <w:pStyle w:val="WW-TableContents1111"/>
              <w:snapToGrid w:val="0"/>
              <w:jc w:val="both"/>
            </w:pPr>
          </w:p>
        </w:tc>
      </w:tr>
      <w:tr w:rsidR="000A266A" w:rsidRPr="00055332" w:rsidTr="00A7712E">
        <w:trPr>
          <w:trHeight w:val="430"/>
        </w:trPr>
        <w:tc>
          <w:tcPr>
            <w:tcW w:w="3084" w:type="dxa"/>
            <w:vAlign w:val="center"/>
          </w:tcPr>
          <w:p w:rsidR="000A266A" w:rsidRPr="00055332" w:rsidRDefault="000A266A" w:rsidP="0058641B">
            <w:pPr>
              <w:pStyle w:val="WW-TableContents1111"/>
              <w:snapToGrid w:val="0"/>
              <w:jc w:val="center"/>
            </w:pPr>
          </w:p>
        </w:tc>
        <w:tc>
          <w:tcPr>
            <w:tcW w:w="318" w:type="dxa"/>
            <w:vAlign w:val="center"/>
          </w:tcPr>
          <w:p w:rsidR="000A266A" w:rsidRPr="00055332" w:rsidRDefault="000A266A" w:rsidP="0058641B">
            <w:pPr>
              <w:pStyle w:val="WW-TableContents1111"/>
              <w:snapToGrid w:val="0"/>
              <w:jc w:val="center"/>
            </w:pPr>
          </w:p>
        </w:tc>
        <w:tc>
          <w:tcPr>
            <w:tcW w:w="2961" w:type="dxa"/>
            <w:tcBorders>
              <w:top w:val="single" w:sz="4" w:space="0" w:color="auto"/>
            </w:tcBorders>
            <w:vAlign w:val="center"/>
          </w:tcPr>
          <w:p w:rsidR="000A266A" w:rsidRPr="00055332" w:rsidRDefault="00160559" w:rsidP="0058641B">
            <w:pPr>
              <w:pStyle w:val="WW-TableContents1111"/>
              <w:snapToGrid w:val="0"/>
              <w:jc w:val="center"/>
            </w:pPr>
            <w:r w:rsidRPr="00676EBD">
              <w:rPr>
                <w:vertAlign w:val="superscript"/>
              </w:rPr>
              <w:t>(vardas, pavardė)</w:t>
            </w:r>
          </w:p>
        </w:tc>
        <w:tc>
          <w:tcPr>
            <w:tcW w:w="387" w:type="dxa"/>
            <w:vAlign w:val="center"/>
          </w:tcPr>
          <w:p w:rsidR="000A266A" w:rsidRPr="00055332" w:rsidRDefault="000A266A" w:rsidP="0058641B">
            <w:pPr>
              <w:pStyle w:val="WW-TableContents1111"/>
              <w:snapToGrid w:val="0"/>
              <w:jc w:val="center"/>
            </w:pPr>
          </w:p>
        </w:tc>
        <w:tc>
          <w:tcPr>
            <w:tcW w:w="1522" w:type="dxa"/>
            <w:tcBorders>
              <w:top w:val="single" w:sz="4" w:space="0" w:color="auto"/>
            </w:tcBorders>
            <w:vAlign w:val="center"/>
          </w:tcPr>
          <w:p w:rsidR="000A266A" w:rsidRPr="00A7712E" w:rsidRDefault="000A266A" w:rsidP="0058641B">
            <w:pPr>
              <w:pStyle w:val="WW-TableContents1111"/>
              <w:snapToGrid w:val="0"/>
              <w:jc w:val="center"/>
              <w:rPr>
                <w:vertAlign w:val="superscript"/>
              </w:rPr>
            </w:pPr>
            <w:r w:rsidRPr="00A7712E">
              <w:rPr>
                <w:vertAlign w:val="superscript"/>
              </w:rPr>
              <w:t>(parašas)</w:t>
            </w:r>
          </w:p>
        </w:tc>
        <w:tc>
          <w:tcPr>
            <w:tcW w:w="359" w:type="dxa"/>
            <w:vAlign w:val="center"/>
          </w:tcPr>
          <w:p w:rsidR="000A266A" w:rsidRPr="00A7712E" w:rsidRDefault="000A266A" w:rsidP="0058641B">
            <w:pPr>
              <w:pStyle w:val="WW-TableContents1111"/>
              <w:snapToGrid w:val="0"/>
              <w:jc w:val="center"/>
              <w:rPr>
                <w:vertAlign w:val="superscript"/>
              </w:rPr>
            </w:pPr>
          </w:p>
        </w:tc>
        <w:tc>
          <w:tcPr>
            <w:tcW w:w="1047" w:type="dxa"/>
            <w:tcBorders>
              <w:top w:val="single" w:sz="4" w:space="0" w:color="auto"/>
            </w:tcBorders>
            <w:vAlign w:val="center"/>
          </w:tcPr>
          <w:p w:rsidR="000A266A" w:rsidRPr="00A7712E" w:rsidRDefault="000A266A" w:rsidP="0058641B">
            <w:pPr>
              <w:pStyle w:val="WW-TableContents1111"/>
              <w:snapToGrid w:val="0"/>
              <w:jc w:val="center"/>
              <w:rPr>
                <w:vertAlign w:val="superscript"/>
              </w:rPr>
            </w:pPr>
            <w:r w:rsidRPr="00A7712E">
              <w:rPr>
                <w:vertAlign w:val="superscript"/>
              </w:rPr>
              <w:t>(data)</w:t>
            </w:r>
          </w:p>
        </w:tc>
      </w:tr>
    </w:tbl>
    <w:p w:rsidR="000E23CB" w:rsidRPr="00055332" w:rsidRDefault="000E23CB" w:rsidP="00262EE2">
      <w:pPr>
        <w:spacing w:line="360" w:lineRule="auto"/>
        <w:ind w:right="15"/>
        <w:jc w:val="right"/>
        <w:rPr>
          <w:iCs/>
        </w:rPr>
      </w:pPr>
    </w:p>
    <w:p w:rsidR="000A266A" w:rsidRPr="00055332" w:rsidRDefault="000E23CB" w:rsidP="00A7712E">
      <w:pPr>
        <w:ind w:left="5670" w:right="17"/>
        <w:rPr>
          <w:i/>
        </w:rPr>
      </w:pPr>
      <w:r w:rsidRPr="00055332">
        <w:rPr>
          <w:iCs/>
        </w:rPr>
        <w:br w:type="page"/>
      </w:r>
      <w:r w:rsidR="000A266A" w:rsidRPr="00055332">
        <w:rPr>
          <w:iCs/>
        </w:rPr>
        <w:lastRenderedPageBreak/>
        <w:t>Aplinkos apsaugos agentūros</w:t>
      </w:r>
      <w:r w:rsidR="000A266A" w:rsidRPr="00055332">
        <w:rPr>
          <w:i/>
        </w:rPr>
        <w:t xml:space="preserve"> </w:t>
      </w:r>
      <w:r w:rsidR="000A266A" w:rsidRPr="00055332">
        <w:t>supaprastintų viešųjų pirkimų taisyklių</w:t>
      </w:r>
    </w:p>
    <w:p w:rsidR="000A266A" w:rsidRPr="00055332" w:rsidRDefault="000A266A" w:rsidP="00A7712E">
      <w:pPr>
        <w:ind w:left="5670" w:right="17"/>
        <w:rPr>
          <w:rFonts w:eastAsia="Arial"/>
        </w:rPr>
      </w:pPr>
      <w:r w:rsidRPr="00055332">
        <w:rPr>
          <w:rFonts w:eastAsia="Arial"/>
        </w:rPr>
        <w:t xml:space="preserve">3 priedas </w:t>
      </w:r>
    </w:p>
    <w:p w:rsidR="000A266A" w:rsidRPr="00055332" w:rsidRDefault="000A266A" w:rsidP="0058641B">
      <w:pPr>
        <w:spacing w:line="276" w:lineRule="auto"/>
      </w:pPr>
    </w:p>
    <w:p w:rsidR="000A266A" w:rsidRPr="00055332" w:rsidRDefault="000A266A" w:rsidP="0058641B">
      <w:pPr>
        <w:widowControl w:val="0"/>
        <w:tabs>
          <w:tab w:val="left" w:pos="0"/>
        </w:tabs>
        <w:spacing w:line="276" w:lineRule="auto"/>
        <w:jc w:val="center"/>
        <w:rPr>
          <w:b/>
          <w:bCs/>
          <w:kern w:val="1"/>
        </w:rPr>
      </w:pPr>
      <w:r w:rsidRPr="00055332">
        <w:rPr>
          <w:b/>
          <w:bCs/>
          <w:kern w:val="1"/>
        </w:rPr>
        <w:t>(Kvietimo pateikti prekių, paslaugų ar darbų pasiūlymą pavyzdys)</w:t>
      </w:r>
    </w:p>
    <w:p w:rsidR="000A266A" w:rsidRPr="00055332" w:rsidRDefault="000A266A" w:rsidP="0058641B">
      <w:pPr>
        <w:spacing w:line="276" w:lineRule="auto"/>
        <w:jc w:val="center"/>
        <w:rPr>
          <w:b/>
        </w:rPr>
      </w:pPr>
      <w:r w:rsidRPr="00055332">
        <w:rPr>
          <w:b/>
        </w:rPr>
        <w:t>APLINKOS APSAUGOS AGENTŪRA</w:t>
      </w:r>
    </w:p>
    <w:p w:rsidR="000A266A" w:rsidRPr="00055332" w:rsidRDefault="000A266A" w:rsidP="0058641B">
      <w:pPr>
        <w:spacing w:line="276" w:lineRule="auto"/>
        <w:jc w:val="center"/>
        <w:rPr>
          <w:b/>
        </w:rPr>
      </w:pPr>
    </w:p>
    <w:p w:rsidR="000A266A" w:rsidRPr="00055332" w:rsidRDefault="000A266A" w:rsidP="0058641B">
      <w:pPr>
        <w:spacing w:line="276" w:lineRule="auto"/>
      </w:pPr>
      <w:r w:rsidRPr="00055332">
        <w:t>Tiekėjo vardas ir pavardė arba juridinio asmens pavadinimas</w:t>
      </w:r>
    </w:p>
    <w:p w:rsidR="000A266A" w:rsidRPr="00055332" w:rsidRDefault="000A266A" w:rsidP="0058641B">
      <w:pPr>
        <w:spacing w:line="276" w:lineRule="auto"/>
      </w:pPr>
      <w:r w:rsidRPr="00055332">
        <w:t xml:space="preserve">Adresas, telefono ir fakso numeriai, </w:t>
      </w:r>
    </w:p>
    <w:p w:rsidR="000A266A" w:rsidRPr="00055332" w:rsidRDefault="000A266A" w:rsidP="0058641B">
      <w:pPr>
        <w:spacing w:line="276" w:lineRule="auto"/>
        <w:jc w:val="center"/>
        <w:rPr>
          <w:b/>
        </w:rPr>
      </w:pPr>
    </w:p>
    <w:p w:rsidR="000A266A" w:rsidRPr="00055332" w:rsidRDefault="000A266A" w:rsidP="00A7712E">
      <w:pPr>
        <w:spacing w:line="276" w:lineRule="auto"/>
        <w:jc w:val="center"/>
        <w:rPr>
          <w:b/>
        </w:rPr>
      </w:pPr>
      <w:r w:rsidRPr="00055332">
        <w:rPr>
          <w:b/>
        </w:rPr>
        <w:t>KVIETIMAS PATEIKTI PREKIŲ, PASLAUGŲ AR DARBŲ PASIŪLYMĄ</w:t>
      </w:r>
    </w:p>
    <w:p w:rsidR="000A266A" w:rsidRPr="00055332" w:rsidRDefault="000A266A" w:rsidP="0058641B">
      <w:pPr>
        <w:spacing w:line="276" w:lineRule="auto"/>
        <w:jc w:val="center"/>
      </w:pPr>
    </w:p>
    <w:p w:rsidR="000A266A" w:rsidRPr="00055332" w:rsidRDefault="000A266A" w:rsidP="0058641B">
      <w:pPr>
        <w:spacing w:line="276" w:lineRule="auto"/>
        <w:jc w:val="center"/>
        <w:rPr>
          <w:shd w:val="clear" w:color="auto" w:fill="C0C0C0"/>
        </w:rPr>
      </w:pPr>
      <w:r w:rsidRPr="00055332">
        <w:rPr>
          <w:shd w:val="clear" w:color="auto" w:fill="C0C0C0"/>
        </w:rPr>
        <w:t>2XXX-XX-XX</w:t>
      </w:r>
    </w:p>
    <w:p w:rsidR="000A266A" w:rsidRPr="00055332" w:rsidRDefault="000A266A" w:rsidP="0058641B">
      <w:pPr>
        <w:spacing w:line="276" w:lineRule="auto"/>
        <w:jc w:val="center"/>
      </w:pPr>
      <w:r w:rsidRPr="00055332">
        <w:t>Vilnius</w:t>
      </w:r>
    </w:p>
    <w:p w:rsidR="000A266A" w:rsidRPr="00055332" w:rsidRDefault="000A266A" w:rsidP="0058641B">
      <w:pPr>
        <w:spacing w:line="276" w:lineRule="auto"/>
        <w:ind w:firstLine="567"/>
        <w:jc w:val="both"/>
      </w:pPr>
      <w:r w:rsidRPr="00055332">
        <w:t xml:space="preserve">Aplinkos apsaugos agentūra, vadovaujantis Aplinkos apsaugos agentūros direktoriaus įsakymu patvirtintomis Aplinkos apsaugos agentūros supaprastintų viešųjų pirkimų taisyklių (toliau – Taisyklės) nuostatomis, kviečia Jus dalyvauti apklausoje dėl </w:t>
      </w:r>
      <w:r w:rsidRPr="00055332">
        <w:rPr>
          <w:shd w:val="clear" w:color="auto" w:fill="C0C0C0"/>
        </w:rPr>
        <w:t xml:space="preserve">XXXXXXX </w:t>
      </w:r>
      <w:r w:rsidRPr="00055332">
        <w:rPr>
          <w:i/>
          <w:iCs/>
          <w:shd w:val="clear" w:color="auto" w:fill="C0C0C0"/>
        </w:rPr>
        <w:t>(nurodyti pirkimo objektą: prekės, paslaugų ar darbų pavadinimą)</w:t>
      </w:r>
      <w:r w:rsidRPr="00055332">
        <w:t xml:space="preserve"> ir pateikti pasiūlymą raštu. </w:t>
      </w:r>
    </w:p>
    <w:p w:rsidR="000A266A" w:rsidRPr="00055332" w:rsidRDefault="000A266A" w:rsidP="0058641B">
      <w:pPr>
        <w:spacing w:line="276" w:lineRule="auto"/>
        <w:jc w:val="both"/>
      </w:pPr>
    </w:p>
    <w:p w:rsidR="000A266A" w:rsidRPr="00055332" w:rsidRDefault="000A266A" w:rsidP="0058641B">
      <w:pPr>
        <w:numPr>
          <w:ilvl w:val="0"/>
          <w:numId w:val="3"/>
        </w:numPr>
        <w:spacing w:line="276" w:lineRule="auto"/>
        <w:jc w:val="center"/>
        <w:rPr>
          <w:b/>
          <w:bCs/>
        </w:rPr>
      </w:pPr>
      <w:r w:rsidRPr="00055332">
        <w:rPr>
          <w:b/>
          <w:bCs/>
        </w:rPr>
        <w:t>PIRKIMO OBJEKTAS</w:t>
      </w:r>
    </w:p>
    <w:p w:rsidR="000A266A" w:rsidRPr="00055332" w:rsidRDefault="000A266A" w:rsidP="0058641B">
      <w:pPr>
        <w:spacing w:line="276" w:lineRule="auto"/>
        <w:ind w:left="1080"/>
        <w:rPr>
          <w:b/>
          <w:bCs/>
        </w:rPr>
      </w:pPr>
    </w:p>
    <w:p w:rsidR="000A266A" w:rsidRPr="00055332" w:rsidRDefault="000A266A" w:rsidP="0058641B">
      <w:pPr>
        <w:spacing w:line="276" w:lineRule="auto"/>
        <w:ind w:firstLine="567"/>
        <w:jc w:val="both"/>
        <w:rPr>
          <w:i/>
          <w:shd w:val="clear" w:color="auto" w:fill="C0C0C0"/>
        </w:rPr>
      </w:pPr>
      <w:r w:rsidRPr="00055332">
        <w:t>Pirkimo objekto pavadinimas.</w:t>
      </w:r>
      <w:r w:rsidRPr="00055332">
        <w:rPr>
          <w:i/>
          <w:iCs/>
        </w:rPr>
        <w:t xml:space="preserve"> </w:t>
      </w:r>
      <w:r w:rsidRPr="00055332">
        <w:rPr>
          <w:i/>
          <w:iCs/>
          <w:shd w:val="clear" w:color="auto" w:fill="C0C0C0"/>
        </w:rPr>
        <w:t>Prekių, paslaugų ar darbų</w:t>
      </w:r>
      <w:r w:rsidRPr="00055332">
        <w:t xml:space="preserve"> savybės nurodytos techninėje specifikacijoje. </w:t>
      </w:r>
      <w:r w:rsidRPr="00055332">
        <w:rPr>
          <w:i/>
          <w:shd w:val="clear" w:color="auto" w:fill="C0C0C0"/>
        </w:rPr>
        <w:t>(Jeigu techninė specifikacija nerengiama, visa informacija apie pirkimo objektą pateikiama šiame skyriuje.</w:t>
      </w:r>
      <w:r w:rsidRPr="00055332">
        <w:rPr>
          <w:shd w:val="clear" w:color="auto" w:fill="C0C0C0"/>
        </w:rPr>
        <w:t xml:space="preserve"> </w:t>
      </w:r>
      <w:r w:rsidRPr="00055332">
        <w:rPr>
          <w:i/>
          <w:shd w:val="clear" w:color="auto" w:fill="C0C0C0"/>
        </w:rPr>
        <w:t xml:space="preserve">Jeigu perkamos prekės, techninėje specifikacijoje turi būti nurodyta, kad siūlomos prekės turi būti naujos ir nenaudotos, turi atitikti teisės aktų reikalavimus. Būtina nurodyti garantijas ir techninės priežiūros sąlygas, jeigu perkamos prekės ar paslaugos, kurias būtina suderinti su jau turimomis prekėmis ar paslaugomis, nurodyti, jog siūlomos prekės ar paslaugos turi būti suderinamos su jau turimomis.) </w:t>
      </w:r>
    </w:p>
    <w:p w:rsidR="0058641B" w:rsidRPr="00055332" w:rsidRDefault="000A266A" w:rsidP="0058641B">
      <w:pPr>
        <w:spacing w:line="276" w:lineRule="auto"/>
        <w:ind w:firstLine="567"/>
        <w:jc w:val="both"/>
      </w:pPr>
      <w:r w:rsidRPr="00055332">
        <w:rPr>
          <w:i/>
          <w:shd w:val="clear" w:color="auto" w:fill="C0C0C0"/>
        </w:rPr>
        <w:t>Prekių tiekimo, paslaugų teikimo ar darbų atlikimo (pasirinkti)</w:t>
      </w:r>
      <w:r w:rsidRPr="00055332">
        <w:rPr>
          <w:i/>
        </w:rPr>
        <w:t xml:space="preserve"> </w:t>
      </w:r>
      <w:r w:rsidRPr="00055332">
        <w:t>terminas</w:t>
      </w:r>
      <w:r w:rsidRPr="00055332">
        <w:rPr>
          <w:i/>
        </w:rPr>
        <w:t xml:space="preserve"> – </w:t>
      </w:r>
      <w:r w:rsidRPr="00055332">
        <w:rPr>
          <w:shd w:val="clear" w:color="auto" w:fill="C0C0C0"/>
        </w:rPr>
        <w:t>XXXXX</w:t>
      </w:r>
      <w:r w:rsidRPr="00055332">
        <w:t xml:space="preserve"> </w:t>
      </w:r>
      <w:r w:rsidRPr="00055332">
        <w:rPr>
          <w:i/>
        </w:rPr>
        <w:t xml:space="preserve">(įrašyti terminą) </w:t>
      </w:r>
      <w:r w:rsidRPr="00055332">
        <w:t>su galimybe pratęsti, bet ne ilgiau kaip 3 metas (nuo pirki</w:t>
      </w:r>
      <w:r w:rsidR="0058641B" w:rsidRPr="00055332">
        <w:t>mo sutarties sudarymo momento).</w:t>
      </w:r>
    </w:p>
    <w:p w:rsidR="0058641B" w:rsidRPr="00055332" w:rsidRDefault="0058641B" w:rsidP="0058641B">
      <w:pPr>
        <w:spacing w:line="276" w:lineRule="auto"/>
        <w:ind w:firstLine="567"/>
        <w:jc w:val="both"/>
      </w:pPr>
    </w:p>
    <w:p w:rsidR="000A266A" w:rsidRPr="00055332" w:rsidRDefault="000A266A" w:rsidP="0058641B">
      <w:pPr>
        <w:pStyle w:val="TableContents"/>
        <w:numPr>
          <w:ilvl w:val="0"/>
          <w:numId w:val="3"/>
        </w:numPr>
        <w:spacing w:line="276" w:lineRule="auto"/>
        <w:jc w:val="center"/>
        <w:rPr>
          <w:i/>
          <w:shd w:val="clear" w:color="auto" w:fill="C0C0C0"/>
        </w:rPr>
      </w:pPr>
      <w:r w:rsidRPr="00055332">
        <w:rPr>
          <w:b/>
          <w:shd w:val="clear" w:color="auto" w:fill="C0C0C0"/>
        </w:rPr>
        <w:t xml:space="preserve">MINIMALŪS KVALIFIKACINIAI REIKALAVIMAI </w:t>
      </w:r>
      <w:r w:rsidRPr="00055332">
        <w:rPr>
          <w:i/>
          <w:shd w:val="clear" w:color="auto" w:fill="C0C0C0"/>
        </w:rPr>
        <w:t>(jei taikomi)</w:t>
      </w:r>
    </w:p>
    <w:p w:rsidR="0058641B" w:rsidRPr="00055332" w:rsidRDefault="0058641B" w:rsidP="0058641B">
      <w:pPr>
        <w:pStyle w:val="TableContents"/>
        <w:spacing w:line="276" w:lineRule="auto"/>
        <w:ind w:left="1080"/>
        <w:rPr>
          <w:i/>
          <w:shd w:val="clear" w:color="auto" w:fill="C0C0C0"/>
        </w:rPr>
      </w:pPr>
    </w:p>
    <w:p w:rsidR="000A266A" w:rsidRPr="00055332" w:rsidRDefault="000A266A" w:rsidP="0058641B">
      <w:pPr>
        <w:pStyle w:val="Antrats"/>
        <w:snapToGrid w:val="0"/>
        <w:spacing w:line="276" w:lineRule="auto"/>
        <w:ind w:firstLine="567"/>
        <w:jc w:val="both"/>
      </w:pPr>
      <w:r w:rsidRPr="00055332">
        <w:t>Tiekėjas (fizinis asmuo) ar tiekėjo (juridinio asmens) vadovas ar ūkinės bendrijos tikrasis narys (nariai), turintis (turintys) teisę juridinio asmens vardu sudaryti sandorį, ar buhalteris (buhalteriai) ar kitas (kiti) asmuo (asmenys), turintis (turintys) teisę surašyti ir pasirašyti tiekėjo apskaitos dokumentus, neturi teistumo (arba teistumas yra išnykęs ar panaikintas), ir dėl tiekėjo (juridinio. asmens) per pastaruosius 5 metus nebuvo priimtas ir įsiteisėjęs apkaltinamasis teismo nuosprendis už veikas, nurodytas Viešųjų pirkimų įstatymo 33 str.1 d.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r w:rsidRPr="00055332">
        <w:rPr>
          <w:bCs/>
        </w:rPr>
        <w:t xml:space="preserve"> Tiekėjas turi pateikti i</w:t>
      </w:r>
      <w:r w:rsidRPr="00055332">
        <w:t xml:space="preserve">šrašą iš teismo sprendimo arba Informatikos </w:t>
      </w:r>
      <w:r w:rsidRPr="00055332">
        <w:lastRenderedPageBreak/>
        <w:t xml:space="preserve">ir ryšių departamento prie Vidaus reikalų ministerijos ar valstybės įmonės Registrų centro Lietuvos Respublikos Vyriausybės nustatyta tvarka išduotas dokumentas, patvirtinantį jungtinius kompetentingų institucijų tvarkomus duomenis, arba atitinkamos užsienio šalies institucijos dokumentą (originalas arba tinkamai patvirtinta kopija), išduotas ne anksčiau kaip </w:t>
      </w:r>
      <w:r w:rsidRPr="00055332">
        <w:rPr>
          <w:i/>
        </w:rPr>
        <w:t xml:space="preserve"> </w:t>
      </w:r>
      <w:r w:rsidRPr="00055332">
        <w:t>60 dienų</w:t>
      </w:r>
      <w:r w:rsidRPr="00055332">
        <w:rPr>
          <w:i/>
        </w:rPr>
        <w:t xml:space="preserve">  </w:t>
      </w:r>
      <w:r w:rsidRPr="00055332">
        <w:t>iki pasiūlymų pateikimo termino pabaigos. Jei dokumentas išduotas anksčiau, tačiau jo galiojimo terminas ilgesnis nei pasiūlymų pateikimo terminas, toks dokumentas yra priimtinas.</w:t>
      </w:r>
    </w:p>
    <w:p w:rsidR="000A266A" w:rsidRPr="00055332" w:rsidRDefault="000A266A" w:rsidP="0058641B">
      <w:pPr>
        <w:tabs>
          <w:tab w:val="left" w:pos="851"/>
        </w:tabs>
        <w:snapToGrid w:val="0"/>
        <w:spacing w:line="276" w:lineRule="auto"/>
        <w:jc w:val="both"/>
        <w:rPr>
          <w:i/>
          <w:shd w:val="clear" w:color="auto" w:fill="C0C0C0"/>
        </w:rPr>
      </w:pPr>
      <w:r w:rsidRPr="00055332">
        <w:rPr>
          <w:i/>
          <w:shd w:val="clear" w:color="auto" w:fill="C0C0C0"/>
        </w:rPr>
        <w:t>(Privalomas kvalifikacinis reikalavimas, jeigu atliekamas tiekėjų kvalifikacijos patikrinimas)</w:t>
      </w:r>
    </w:p>
    <w:p w:rsidR="000A266A" w:rsidRPr="00055332" w:rsidRDefault="000A266A" w:rsidP="0058641B">
      <w:pPr>
        <w:spacing w:line="276" w:lineRule="auto"/>
        <w:jc w:val="center"/>
        <w:rPr>
          <w:b/>
        </w:rPr>
      </w:pPr>
    </w:p>
    <w:p w:rsidR="000A266A" w:rsidRPr="00055332" w:rsidRDefault="000A266A" w:rsidP="0058641B">
      <w:pPr>
        <w:spacing w:line="276" w:lineRule="auto"/>
        <w:jc w:val="center"/>
        <w:rPr>
          <w:b/>
          <w:shd w:val="clear" w:color="auto" w:fill="C0C0C0"/>
        </w:rPr>
      </w:pPr>
      <w:r w:rsidRPr="00055332">
        <w:rPr>
          <w:b/>
          <w:shd w:val="clear" w:color="auto" w:fill="C0C0C0"/>
        </w:rPr>
        <w:t>III. KAINODAROS TAISYKLĖS. ATSISKAITYMŲ IR MOKĖJIMO TVARKA</w:t>
      </w:r>
    </w:p>
    <w:p w:rsidR="000A266A" w:rsidRPr="00055332" w:rsidRDefault="000A266A" w:rsidP="0058641B">
      <w:pPr>
        <w:spacing w:line="276" w:lineRule="auto"/>
        <w:ind w:firstLine="720"/>
        <w:jc w:val="both"/>
      </w:pPr>
    </w:p>
    <w:p w:rsidR="000A266A" w:rsidRPr="00055332" w:rsidRDefault="000A266A" w:rsidP="0058641B">
      <w:pPr>
        <w:spacing w:line="276" w:lineRule="auto"/>
        <w:jc w:val="center"/>
        <w:rPr>
          <w:shd w:val="clear" w:color="auto" w:fill="C0C0C0"/>
        </w:rPr>
      </w:pPr>
      <w:r w:rsidRPr="00055332">
        <w:rPr>
          <w:b/>
          <w:shd w:val="clear" w:color="auto" w:fill="C0C0C0"/>
        </w:rPr>
        <w:t xml:space="preserve">IV. APLINKOSAUGINIAI REIKALAVIMAI </w:t>
      </w:r>
      <w:r w:rsidRPr="00055332">
        <w:rPr>
          <w:shd w:val="clear" w:color="auto" w:fill="C0C0C0"/>
        </w:rPr>
        <w:t>(</w:t>
      </w:r>
      <w:r w:rsidRPr="00055332">
        <w:rPr>
          <w:i/>
          <w:iCs/>
          <w:shd w:val="clear" w:color="auto" w:fill="C0C0C0"/>
        </w:rPr>
        <w:t>jei taikomi</w:t>
      </w:r>
      <w:r w:rsidRPr="00055332">
        <w:rPr>
          <w:shd w:val="clear" w:color="auto" w:fill="C0C0C0"/>
        </w:rPr>
        <w:t>)</w:t>
      </w:r>
    </w:p>
    <w:p w:rsidR="000A266A" w:rsidRPr="00055332" w:rsidRDefault="000A266A" w:rsidP="0058641B">
      <w:pPr>
        <w:spacing w:line="276" w:lineRule="auto"/>
        <w:ind w:firstLine="720"/>
        <w:jc w:val="center"/>
        <w:rPr>
          <w:b/>
        </w:rPr>
      </w:pPr>
    </w:p>
    <w:p w:rsidR="000A266A" w:rsidRPr="00055332" w:rsidRDefault="000A266A" w:rsidP="0058641B">
      <w:pPr>
        <w:spacing w:line="276" w:lineRule="auto"/>
        <w:ind w:firstLine="720"/>
        <w:jc w:val="center"/>
        <w:rPr>
          <w:b/>
        </w:rPr>
      </w:pPr>
      <w:r w:rsidRPr="00055332">
        <w:rPr>
          <w:b/>
        </w:rPr>
        <w:t>V. PASIŪLYMŲ RENGIMAS</w:t>
      </w:r>
    </w:p>
    <w:p w:rsidR="000A266A" w:rsidRPr="00055332" w:rsidRDefault="000A266A" w:rsidP="0058641B">
      <w:pPr>
        <w:spacing w:line="276" w:lineRule="auto"/>
        <w:ind w:firstLine="720"/>
        <w:jc w:val="center"/>
        <w:rPr>
          <w:b/>
        </w:rPr>
      </w:pPr>
    </w:p>
    <w:p w:rsidR="000A266A" w:rsidRPr="00055332" w:rsidRDefault="000A266A" w:rsidP="0058641B">
      <w:pPr>
        <w:spacing w:line="276" w:lineRule="auto"/>
        <w:ind w:firstLine="567"/>
        <w:jc w:val="both"/>
        <w:rPr>
          <w:i/>
          <w:iCs/>
          <w:shd w:val="clear" w:color="auto" w:fill="C0C0C0"/>
        </w:rPr>
      </w:pPr>
      <w:r w:rsidRPr="00055332">
        <w:t xml:space="preserve">Pasiūlymas turi būti pateiktas pagal pridedamą pasiūlymo formą (Kvietimo priedas) užklijuotame voke, elektroniniu paštu, faksu ar CVPIS priemonėmis </w:t>
      </w:r>
      <w:r w:rsidRPr="00055332">
        <w:rPr>
          <w:shd w:val="clear" w:color="auto" w:fill="C0C0C0"/>
        </w:rPr>
        <w:t>(</w:t>
      </w:r>
      <w:r w:rsidRPr="00055332">
        <w:rPr>
          <w:i/>
          <w:iCs/>
          <w:shd w:val="clear" w:color="auto" w:fill="C0C0C0"/>
        </w:rPr>
        <w:t>nurodyti pateikimo būdą ir atitinkamai adresą/el.</w:t>
      </w:r>
      <w:r w:rsidR="008F54F0">
        <w:rPr>
          <w:i/>
          <w:iCs/>
          <w:shd w:val="clear" w:color="auto" w:fill="C0C0C0"/>
        </w:rPr>
        <w:t xml:space="preserve"> </w:t>
      </w:r>
      <w:r w:rsidRPr="00055332">
        <w:rPr>
          <w:i/>
          <w:iCs/>
          <w:shd w:val="clear" w:color="auto" w:fill="C0C0C0"/>
        </w:rPr>
        <w:t>pašto adresą/fakso nr.).</w:t>
      </w:r>
    </w:p>
    <w:p w:rsidR="000A266A" w:rsidRPr="00055332" w:rsidRDefault="000A266A" w:rsidP="0058641B">
      <w:pPr>
        <w:spacing w:line="276" w:lineRule="auto"/>
        <w:ind w:firstLine="720"/>
        <w:jc w:val="center"/>
        <w:rPr>
          <w:b/>
        </w:rPr>
      </w:pPr>
    </w:p>
    <w:p w:rsidR="000A266A" w:rsidRPr="00055332" w:rsidRDefault="000A266A" w:rsidP="00A7712E">
      <w:pPr>
        <w:pStyle w:val="PAVADINIMAI"/>
        <w:tabs>
          <w:tab w:val="clear" w:pos="2307"/>
          <w:tab w:val="num" w:pos="851"/>
        </w:tabs>
        <w:spacing w:before="0" w:after="0" w:line="276" w:lineRule="auto"/>
        <w:ind w:left="851" w:firstLine="0"/>
        <w:rPr>
          <w:rFonts w:cs="Times New Roman"/>
          <w:lang w:val="lt-LT"/>
        </w:rPr>
      </w:pPr>
      <w:r w:rsidRPr="00055332">
        <w:rPr>
          <w:rFonts w:cs="Times New Roman"/>
          <w:lang w:val="lt-LT"/>
        </w:rPr>
        <w:t>PIRKIMO DOKUMENTŲ PAAIŠKINIMAS</w:t>
      </w:r>
    </w:p>
    <w:p w:rsidR="0058641B" w:rsidRPr="00055332" w:rsidRDefault="0058641B" w:rsidP="0058641B">
      <w:pPr>
        <w:pStyle w:val="PAVADINIMAI"/>
        <w:numPr>
          <w:ilvl w:val="0"/>
          <w:numId w:val="0"/>
        </w:numPr>
        <w:spacing w:before="0" w:after="0" w:line="276" w:lineRule="auto"/>
        <w:ind w:left="2307" w:hanging="180"/>
        <w:jc w:val="left"/>
        <w:rPr>
          <w:rFonts w:cs="Times New Roman"/>
          <w:lang w:val="lt-LT"/>
        </w:rPr>
      </w:pPr>
    </w:p>
    <w:p w:rsidR="000A266A" w:rsidRPr="00055332" w:rsidRDefault="000A266A" w:rsidP="0058641B">
      <w:pPr>
        <w:spacing w:line="276" w:lineRule="auto"/>
        <w:ind w:firstLine="312"/>
        <w:jc w:val="both"/>
        <w:rPr>
          <w:rFonts w:eastAsia="TimesNewRomanPSMT"/>
        </w:rPr>
      </w:pPr>
      <w:r w:rsidRPr="00055332">
        <w:rPr>
          <w:rFonts w:eastAsia="TimesNewRomanPSMT"/>
        </w:rPr>
        <w:t>Tiekėjai turi teisę kreiptis dėl pirki</w:t>
      </w:r>
      <w:r w:rsidR="0058641B" w:rsidRPr="00055332">
        <w:rPr>
          <w:rFonts w:eastAsia="TimesNewRomanPSMT"/>
        </w:rPr>
        <w:t xml:space="preserve">mo dokumentų paaiškinimo likus </w:t>
      </w:r>
      <w:r w:rsidRPr="00055332">
        <w:rPr>
          <w:rFonts w:eastAsia="TimesNewRomanPSMT"/>
          <w:shd w:val="clear" w:color="auto" w:fill="C0C0C0"/>
        </w:rPr>
        <w:t xml:space="preserve">XXXXX </w:t>
      </w:r>
      <w:r w:rsidRPr="00055332">
        <w:rPr>
          <w:rFonts w:eastAsia="TimesNewRomanPSMT"/>
          <w:i/>
          <w:shd w:val="clear" w:color="auto" w:fill="C0C0C0"/>
        </w:rPr>
        <w:t>(įrašyti)</w:t>
      </w:r>
      <w:r w:rsidRPr="00055332">
        <w:rPr>
          <w:rFonts w:eastAsia="TimesNewRomanPSMT"/>
        </w:rPr>
        <w:t xml:space="preserve"> darbo dienoms iki pasiūlymų pateikimo termino pabaigos</w:t>
      </w:r>
      <w:r w:rsidRPr="00055332">
        <w:rPr>
          <w:i/>
        </w:rPr>
        <w:t xml:space="preserve"> (atliekant mažos vertės pirkimą apklausos būdu (</w:t>
      </w:r>
      <w:r w:rsidR="0058641B" w:rsidRPr="00055332">
        <w:rPr>
          <w:i/>
        </w:rPr>
        <w:t>raštu) – likus</w:t>
      </w:r>
      <w:r w:rsidRPr="00055332">
        <w:rPr>
          <w:i/>
        </w:rPr>
        <w:t xml:space="preserve"> ne mažiau kaip 2 darbo dienoms iki pasiūlymų pateikimo termino, kitais atvejais – likus ne mažiau kaip 4 darbo dienoms </w:t>
      </w:r>
      <w:r w:rsidRPr="00055332">
        <w:rPr>
          <w:rFonts w:eastAsia="TimesNewRomanPSMT"/>
          <w:i/>
        </w:rPr>
        <w:t>iki pasiūlymų pateikimo termino pabaigos</w:t>
      </w:r>
      <w:r w:rsidRPr="00055332">
        <w:rPr>
          <w:i/>
        </w:rPr>
        <w:t>)</w:t>
      </w:r>
      <w:r w:rsidRPr="00055332">
        <w:rPr>
          <w:rFonts w:eastAsia="TimesNewRomanPSMT"/>
          <w:i/>
        </w:rPr>
        <w:t>.</w:t>
      </w:r>
      <w:r w:rsidRPr="00055332">
        <w:rPr>
          <w:rFonts w:eastAsia="TimesNewRomanPSMT"/>
        </w:rPr>
        <w:t xml:space="preserve"> </w:t>
      </w:r>
    </w:p>
    <w:p w:rsidR="000A266A" w:rsidRPr="00055332" w:rsidRDefault="000A266A" w:rsidP="0058641B">
      <w:pPr>
        <w:spacing w:line="276" w:lineRule="auto"/>
        <w:ind w:firstLine="312"/>
        <w:jc w:val="both"/>
        <w:rPr>
          <w:rFonts w:eastAsia="Arial"/>
        </w:rPr>
      </w:pPr>
      <w:r w:rsidRPr="00055332">
        <w:rPr>
          <w:rFonts w:eastAsia="Arial"/>
        </w:rPr>
        <w:t xml:space="preserve">Agentūra ne vėliau kaip per </w:t>
      </w:r>
      <w:r w:rsidRPr="00055332">
        <w:rPr>
          <w:rFonts w:eastAsia="TimesNewRomanPSMT"/>
          <w:shd w:val="clear" w:color="auto" w:fill="C0C0C0"/>
        </w:rPr>
        <w:t>XXXXX (įrašyti)</w:t>
      </w:r>
      <w:r w:rsidRPr="00055332">
        <w:rPr>
          <w:rFonts w:eastAsia="TimesNewRomanPSMT"/>
        </w:rPr>
        <w:t xml:space="preserve"> </w:t>
      </w:r>
      <w:r w:rsidRPr="00055332">
        <w:rPr>
          <w:rFonts w:eastAsia="Arial"/>
        </w:rPr>
        <w:t xml:space="preserve">darbo dienas </w:t>
      </w:r>
      <w:r w:rsidRPr="00055332">
        <w:rPr>
          <w:rFonts w:eastAsia="Arial"/>
          <w:i/>
        </w:rPr>
        <w:t>(vykdant mažos vertės pirkimą apklausos būdu (raštu) – ne vėliau kaip per 2 darbo dienas, kitais atvejais – ne vėliau kaip per 3 darbo dienas)</w:t>
      </w:r>
      <w:r w:rsidRPr="00055332">
        <w:rPr>
          <w:rFonts w:eastAsia="Arial"/>
        </w:rPr>
        <w:t xml:space="preserve"> nuo prašymo gavimo dienos atsako į kiekvieną tiekėjo rašytinį prašymą paaiškinti pirkimo dokumentus, jeigu jis gautas ne vėliau kaip prieš 4 darbo dienas (vykdant mažos vertės pirkimą apklausos būdu (raštu) – 2 darbo dienas) iki pirkimo pasiūlymų pateikimo termino pabaigos. Atsakymas turi būti siunčiamas taip, kad tiekėjas jį gautų ne vėliau kaip likus 1 darbo dienai iki pasiūlymų pateikimo termino pabaigos. Atsakydama tiekėjui, Agentūra kartu siunčia paaiškinimus ir visiems kitiems tiekėjams, kuriems ji pateikė pirkimo dokumentus, bet nenurodo, iš ko gavo prašymą duoti paaiškinimą. Jei pirkimo dokumentai buvo skelbti internete, ten pat paskelbiami pirkimo dokumentų paaiškinimai. </w:t>
      </w:r>
    </w:p>
    <w:p w:rsidR="000A266A" w:rsidRPr="00055332" w:rsidRDefault="000A266A" w:rsidP="0058641B">
      <w:pPr>
        <w:spacing w:line="276" w:lineRule="auto"/>
        <w:ind w:firstLine="567"/>
        <w:jc w:val="both"/>
      </w:pPr>
      <w:r w:rsidRPr="00055332">
        <w:t>Nesibaigus pasiūlymų pateikimo terminui, Agentūra savo iniciatyva gali paaiškinti (patikslinti) pirkimo dokumentus. Paaiškinimai turi būti išsiųsti (paskelbti) likus pakankamai laiko iki pasiūlymų pateikimo termino pabaigos.</w:t>
      </w:r>
    </w:p>
    <w:p w:rsidR="000A266A" w:rsidRPr="00055332" w:rsidRDefault="000A266A" w:rsidP="0058641B">
      <w:pPr>
        <w:spacing w:line="276" w:lineRule="auto"/>
        <w:ind w:firstLine="567"/>
        <w:jc w:val="both"/>
      </w:pPr>
      <w:r w:rsidRPr="00055332">
        <w:t>Jeigu Agentūra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aukščiau pateikta nustatyta tvarka.</w:t>
      </w:r>
    </w:p>
    <w:p w:rsidR="000A266A" w:rsidRPr="00055332" w:rsidRDefault="000A266A" w:rsidP="0058641B">
      <w:pPr>
        <w:spacing w:line="276" w:lineRule="auto"/>
        <w:ind w:firstLine="567"/>
        <w:jc w:val="both"/>
      </w:pPr>
      <w:r w:rsidRPr="00055332">
        <w:t xml:space="preserve">Jeigu pirkimo dokumentus paaiškinusi (patikslinusi) Agentūra jų negali pateikti aukščiau nurodytais terminais, ji privalo nukelti pasiūlymų pateikimo terminą. Šis terminas nukeliamas protingumo kriterijų atitinkančiam laikui, per kurį tiekėjai, rengdami pirkimo pasiūlymus, galėtų </w:t>
      </w:r>
      <w:r w:rsidRPr="00055332">
        <w:lastRenderedPageBreak/>
        <w:t xml:space="preserve">atsižvelgti į šiuos paaiškinimus (patikslinimus) ir tinkamai parengti pasiūlymus. </w:t>
      </w:r>
    </w:p>
    <w:p w:rsidR="000A266A" w:rsidRPr="00055332" w:rsidRDefault="000A266A" w:rsidP="0058641B">
      <w:pPr>
        <w:spacing w:line="276" w:lineRule="auto"/>
        <w:ind w:firstLine="567"/>
        <w:jc w:val="both"/>
      </w:pPr>
      <w:r w:rsidRPr="00055332">
        <w:t xml:space="preserve">Pranešimai apie kiekvieną pirkimo pasiūlymų pateikimo termino nukėlimą išsiunčiami visiems tiekėjams, kuriems buvo pateikti pirkimo dokumentai. </w:t>
      </w:r>
    </w:p>
    <w:p w:rsidR="000A266A" w:rsidRPr="00055332" w:rsidRDefault="000A266A" w:rsidP="0058641B">
      <w:pPr>
        <w:pStyle w:val="TableContents"/>
        <w:spacing w:line="276" w:lineRule="auto"/>
        <w:ind w:firstLine="709"/>
        <w:jc w:val="both"/>
        <w:rPr>
          <w:b/>
          <w:bCs/>
        </w:rPr>
      </w:pPr>
    </w:p>
    <w:p w:rsidR="000A266A" w:rsidRPr="00055332" w:rsidRDefault="000A266A" w:rsidP="0058641B">
      <w:pPr>
        <w:pStyle w:val="TableContents"/>
        <w:spacing w:line="276" w:lineRule="auto"/>
        <w:ind w:firstLine="709"/>
        <w:jc w:val="center"/>
        <w:rPr>
          <w:b/>
          <w:bCs/>
        </w:rPr>
      </w:pPr>
      <w:r w:rsidRPr="00055332">
        <w:rPr>
          <w:b/>
          <w:bCs/>
        </w:rPr>
        <w:t>VII. VOKŲ SU PASIŪLYMAIS ATPLĖŠIMO PROCEDŪROS (</w:t>
      </w:r>
      <w:r w:rsidRPr="00055332">
        <w:rPr>
          <w:b/>
          <w:bCs/>
          <w:i/>
        </w:rPr>
        <w:t>jeigu taikoma</w:t>
      </w:r>
      <w:r w:rsidRPr="00055332">
        <w:rPr>
          <w:b/>
          <w:bCs/>
        </w:rPr>
        <w:t>)</w:t>
      </w:r>
    </w:p>
    <w:p w:rsidR="0058641B" w:rsidRPr="00055332" w:rsidRDefault="0058641B" w:rsidP="0058641B">
      <w:pPr>
        <w:pStyle w:val="TableContents"/>
        <w:spacing w:line="276" w:lineRule="auto"/>
        <w:ind w:firstLine="709"/>
        <w:jc w:val="center"/>
        <w:rPr>
          <w:b/>
          <w:bCs/>
        </w:rPr>
      </w:pPr>
    </w:p>
    <w:p w:rsidR="000A266A" w:rsidRPr="00055332" w:rsidRDefault="000A266A" w:rsidP="0058641B">
      <w:pPr>
        <w:pStyle w:val="TableContents"/>
        <w:spacing w:line="276" w:lineRule="auto"/>
        <w:ind w:firstLine="567"/>
        <w:jc w:val="both"/>
      </w:pPr>
      <w:r w:rsidRPr="00055332">
        <w:t xml:space="preserve">Vokai su pasiūlymais atplėšiami </w:t>
      </w:r>
      <w:r w:rsidRPr="00055332">
        <w:rPr>
          <w:shd w:val="clear" w:color="auto" w:fill="C0C0C0"/>
        </w:rPr>
        <w:t>(</w:t>
      </w:r>
      <w:r w:rsidRPr="00055332">
        <w:rPr>
          <w:i/>
          <w:shd w:val="clear" w:color="auto" w:fill="C0C0C0"/>
        </w:rPr>
        <w:t>nurodyti vietą, datą, valandą ir minutę)</w:t>
      </w:r>
      <w:r w:rsidRPr="00055332">
        <w:t>. Tiekėjai gali dalyvauti vokų plėšimo procedūroje.</w:t>
      </w:r>
    </w:p>
    <w:p w:rsidR="0058641B" w:rsidRPr="00055332" w:rsidRDefault="0058641B" w:rsidP="0058641B">
      <w:pPr>
        <w:pStyle w:val="TableContents"/>
        <w:spacing w:line="276" w:lineRule="auto"/>
        <w:ind w:firstLine="567"/>
        <w:jc w:val="both"/>
      </w:pPr>
    </w:p>
    <w:p w:rsidR="000A266A" w:rsidRPr="00055332" w:rsidRDefault="000A266A" w:rsidP="0058641B">
      <w:pPr>
        <w:pStyle w:val="TableContents"/>
        <w:spacing w:line="276" w:lineRule="auto"/>
        <w:jc w:val="center"/>
        <w:rPr>
          <w:b/>
          <w:bCs/>
        </w:rPr>
      </w:pPr>
      <w:r w:rsidRPr="00055332">
        <w:rPr>
          <w:b/>
          <w:bCs/>
        </w:rPr>
        <w:t>VIII. PASIŪLYMŲ VERTINIMAS</w:t>
      </w:r>
    </w:p>
    <w:p w:rsidR="000A266A" w:rsidRPr="00055332" w:rsidRDefault="000A266A" w:rsidP="0058641B">
      <w:pPr>
        <w:pStyle w:val="TableContents"/>
        <w:spacing w:line="276" w:lineRule="auto"/>
        <w:jc w:val="center"/>
        <w:rPr>
          <w:b/>
          <w:bCs/>
        </w:rPr>
      </w:pPr>
    </w:p>
    <w:p w:rsidR="000A266A" w:rsidRPr="00055332" w:rsidRDefault="000A266A" w:rsidP="0058641B">
      <w:pPr>
        <w:pStyle w:val="TableContents"/>
        <w:spacing w:line="276" w:lineRule="auto"/>
        <w:ind w:firstLine="567"/>
        <w:jc w:val="both"/>
        <w:rPr>
          <w:i/>
          <w:iCs/>
          <w:shd w:val="clear" w:color="auto" w:fill="C0C0C0"/>
        </w:rPr>
      </w:pPr>
      <w:r w:rsidRPr="00055332">
        <w:rPr>
          <w:b/>
          <w:bCs/>
        </w:rPr>
        <w:t xml:space="preserve">Pasiūlymų vertinimo kriterijus: </w:t>
      </w:r>
      <w:r w:rsidRPr="00055332">
        <w:rPr>
          <w:i/>
          <w:iCs/>
          <w:shd w:val="clear" w:color="auto" w:fill="C0C0C0"/>
        </w:rPr>
        <w:t>nurodyti pasiūlymų vertinimo kriterijų mažiausia kaina ar ekonominis naudingumas</w:t>
      </w:r>
    </w:p>
    <w:p w:rsidR="000A266A" w:rsidRPr="00055332" w:rsidRDefault="000A266A" w:rsidP="0058641B">
      <w:pPr>
        <w:pStyle w:val="TableContents"/>
        <w:spacing w:line="276" w:lineRule="auto"/>
        <w:jc w:val="center"/>
        <w:rPr>
          <w:b/>
          <w:bCs/>
        </w:rPr>
      </w:pPr>
      <w:r w:rsidRPr="00055332">
        <w:rPr>
          <w:b/>
          <w:bCs/>
        </w:rPr>
        <w:t>IX. KITA INFORMACIJA</w:t>
      </w:r>
    </w:p>
    <w:p w:rsidR="00FF41E6" w:rsidRPr="00055332" w:rsidRDefault="00FF41E6" w:rsidP="0058641B">
      <w:pPr>
        <w:pStyle w:val="Antrat4"/>
        <w:shd w:val="clear" w:color="auto" w:fill="FFFFFF"/>
        <w:spacing w:line="276" w:lineRule="auto"/>
        <w:ind w:firstLine="567"/>
        <w:rPr>
          <w:bCs/>
          <w:i/>
          <w:szCs w:val="24"/>
        </w:rPr>
      </w:pPr>
    </w:p>
    <w:p w:rsidR="00FF41E6" w:rsidRPr="00055332" w:rsidRDefault="00FF41E6" w:rsidP="0058641B">
      <w:pPr>
        <w:pStyle w:val="Antrat4"/>
        <w:shd w:val="clear" w:color="auto" w:fill="FFFFFF"/>
        <w:spacing w:line="276" w:lineRule="auto"/>
        <w:ind w:firstLine="567"/>
        <w:rPr>
          <w:bCs/>
          <w:i/>
          <w:szCs w:val="24"/>
        </w:rPr>
      </w:pPr>
      <w:r w:rsidRPr="00055332">
        <w:rPr>
          <w:bCs/>
          <w:i/>
          <w:szCs w:val="24"/>
        </w:rPr>
        <w:t xml:space="preserve"> </w:t>
      </w:r>
      <w:bookmarkStart w:id="31" w:name="_Toc339984141"/>
      <w:r w:rsidRPr="00055332">
        <w:rPr>
          <w:bCs/>
          <w:i/>
          <w:szCs w:val="24"/>
        </w:rPr>
        <w:t>(taikoma vykdant mažos vertės viešąjį pirkimą)</w:t>
      </w:r>
      <w:bookmarkEnd w:id="31"/>
    </w:p>
    <w:p w:rsidR="00FF41E6" w:rsidRPr="00055332" w:rsidRDefault="00FF41E6" w:rsidP="0058641B">
      <w:pPr>
        <w:pStyle w:val="Antrat4"/>
        <w:shd w:val="clear" w:color="auto" w:fill="FFFFFF"/>
        <w:spacing w:line="276" w:lineRule="auto"/>
        <w:ind w:firstLine="567"/>
        <w:rPr>
          <w:szCs w:val="24"/>
        </w:rPr>
      </w:pPr>
      <w:bookmarkStart w:id="32" w:name="_Toc339984142"/>
      <w:r w:rsidRPr="00055332">
        <w:rPr>
          <w:szCs w:val="24"/>
        </w:rPr>
        <w:t>Paslaugos teikėjai apie Agentūros viešųjų pirkimų procedūrų rezultatus bus informuoti raštu. Su dalyviu, kurio pasiūlymas bus pripažintas laimėjusiu, pirkimo sutartis bus sudaryta nedelsiant.</w:t>
      </w:r>
      <w:bookmarkEnd w:id="32"/>
    </w:p>
    <w:p w:rsidR="00FF41E6" w:rsidRPr="00055332" w:rsidRDefault="00FF41E6" w:rsidP="0058641B">
      <w:pPr>
        <w:pStyle w:val="Antrat4"/>
        <w:shd w:val="clear" w:color="auto" w:fill="FFFFFF"/>
        <w:spacing w:line="276" w:lineRule="auto"/>
        <w:ind w:firstLine="567"/>
        <w:rPr>
          <w:bCs/>
          <w:szCs w:val="24"/>
        </w:rPr>
      </w:pPr>
    </w:p>
    <w:p w:rsidR="00FF41E6" w:rsidRPr="00055332" w:rsidRDefault="00FF41E6" w:rsidP="0058641B">
      <w:pPr>
        <w:pStyle w:val="Antrat4"/>
        <w:shd w:val="clear" w:color="auto" w:fill="FFFFFF"/>
        <w:spacing w:line="276" w:lineRule="auto"/>
        <w:ind w:firstLine="567"/>
        <w:rPr>
          <w:bCs/>
          <w:i/>
          <w:szCs w:val="24"/>
        </w:rPr>
      </w:pPr>
      <w:bookmarkStart w:id="33" w:name="_Toc339984143"/>
      <w:r w:rsidRPr="00055332">
        <w:rPr>
          <w:bCs/>
          <w:i/>
          <w:szCs w:val="24"/>
        </w:rPr>
        <w:t xml:space="preserve">(taikoma vykdant supaprastintą </w:t>
      </w:r>
      <w:r w:rsidR="00536490" w:rsidRPr="00055332">
        <w:rPr>
          <w:bCs/>
          <w:i/>
          <w:szCs w:val="24"/>
        </w:rPr>
        <w:t>viešąjį, išskyrus mažos vertės,</w:t>
      </w:r>
      <w:r w:rsidRPr="00055332">
        <w:rPr>
          <w:bCs/>
          <w:i/>
          <w:szCs w:val="24"/>
        </w:rPr>
        <w:t xml:space="preserve"> pirkimą)</w:t>
      </w:r>
      <w:bookmarkEnd w:id="33"/>
    </w:p>
    <w:p w:rsidR="00FF41E6" w:rsidRPr="00055332" w:rsidRDefault="00FF41E6" w:rsidP="0058641B">
      <w:pPr>
        <w:spacing w:line="276" w:lineRule="auto"/>
        <w:ind w:firstLine="567"/>
        <w:jc w:val="both"/>
      </w:pPr>
      <w:r w:rsidRPr="00055332">
        <w:t>Paslaugos teikėjai apie Agentūros viešųjų pirkimų procedūrų rezultatus bus informuoti raštu. Su dalyviu, kurio pasiūlymas bus pripažintas laimėjusiu, pirkimo sutartis bus sudaryta pasibaigus sutarties atidėjimo terminui, t.y. 15 dienų laikotarpiui, kuris prasideda nuo pranešimo apie sprendimą sudaryti pirkimo sutartį išsiuntimo iš perkančiosios organizacijos suinteresuotiems kandidatams ir suinteresuotiems dalyviams dienos.</w:t>
      </w:r>
    </w:p>
    <w:p w:rsidR="00FF41E6" w:rsidRPr="00055332" w:rsidRDefault="00FF41E6" w:rsidP="0058641B">
      <w:pPr>
        <w:shd w:val="clear" w:color="auto" w:fill="FFFFFF"/>
        <w:spacing w:line="276" w:lineRule="auto"/>
        <w:ind w:firstLine="567"/>
        <w:jc w:val="both"/>
      </w:pPr>
      <w:r w:rsidRPr="00055332">
        <w:t>Atidėjimo terminas netaikomas, kai:</w:t>
      </w:r>
    </w:p>
    <w:p w:rsidR="00FF41E6" w:rsidRPr="00055332" w:rsidRDefault="00FF41E6" w:rsidP="0058641B">
      <w:pPr>
        <w:pStyle w:val="Sraopastraipa"/>
        <w:shd w:val="clear" w:color="auto" w:fill="FFFFFF"/>
        <w:spacing w:before="0" w:beforeAutospacing="0" w:after="0" w:afterAutospacing="0" w:line="276" w:lineRule="auto"/>
        <w:ind w:firstLine="567"/>
        <w:jc w:val="both"/>
      </w:pPr>
      <w:r w:rsidRPr="00055332">
        <w:t>- vienintelis suinteresuotas dalyvis yra tas, su kuriuo sudaroma pirkimo sutartis, ir nėra suinteresuotų kandidatų;</w:t>
      </w:r>
    </w:p>
    <w:p w:rsidR="00FF41E6" w:rsidRPr="00055332" w:rsidRDefault="00FF41E6" w:rsidP="0058641B">
      <w:pPr>
        <w:pStyle w:val="Sraopastraipa"/>
        <w:shd w:val="clear" w:color="auto" w:fill="FFFFFF"/>
        <w:spacing w:before="0" w:beforeAutospacing="0" w:after="0" w:afterAutospacing="0" w:line="276" w:lineRule="auto"/>
        <w:ind w:firstLine="567"/>
        <w:jc w:val="both"/>
      </w:pPr>
      <w:r w:rsidRPr="00055332">
        <w:t>- Agentūra pirkimo sutartį sudaro preliminariosios sutarties pagrindu;</w:t>
      </w:r>
    </w:p>
    <w:p w:rsidR="00FF41E6" w:rsidRPr="00055332" w:rsidRDefault="00FF41E6" w:rsidP="0058641B">
      <w:pPr>
        <w:spacing w:line="276" w:lineRule="auto"/>
        <w:ind w:firstLine="567"/>
        <w:jc w:val="both"/>
        <w:rPr>
          <w:bCs/>
        </w:rPr>
      </w:pPr>
      <w:r w:rsidRPr="00055332">
        <w:rPr>
          <w:bCs/>
        </w:rPr>
        <w:t xml:space="preserve">- supaprastintų pirkimų atveju pirkimo sutarties vertė mažesnė kaip </w:t>
      </w:r>
      <w:r w:rsidR="002720B8" w:rsidRPr="00055332">
        <w:rPr>
          <w:bCs/>
        </w:rPr>
        <w:t xml:space="preserve">3000 eurų </w:t>
      </w:r>
      <w:r w:rsidRPr="00055332">
        <w:rPr>
          <w:bCs/>
        </w:rPr>
        <w:t>(be pridėtinės vertės mokesčio).</w:t>
      </w:r>
    </w:p>
    <w:p w:rsidR="00FF41E6" w:rsidRPr="00055332" w:rsidRDefault="00FF41E6" w:rsidP="0058641B">
      <w:pPr>
        <w:spacing w:line="276" w:lineRule="auto"/>
        <w:ind w:firstLine="567"/>
        <w:jc w:val="both"/>
      </w:pPr>
    </w:p>
    <w:p w:rsidR="00FF41E6" w:rsidRPr="00055332" w:rsidRDefault="00FF41E6" w:rsidP="0058641B">
      <w:pPr>
        <w:pStyle w:val="PreformattedText"/>
        <w:spacing w:line="276" w:lineRule="auto"/>
        <w:ind w:firstLine="567"/>
        <w:jc w:val="both"/>
        <w:rPr>
          <w:rFonts w:ascii="Times New Roman" w:hAnsi="Times New Roman" w:cs="Times New Roman"/>
          <w:sz w:val="24"/>
          <w:szCs w:val="24"/>
        </w:rPr>
      </w:pPr>
      <w:r w:rsidRPr="00055332">
        <w:rPr>
          <w:rFonts w:ascii="Times New Roman" w:hAnsi="Times New Roman" w:cs="Times New Roman"/>
          <w:sz w:val="24"/>
          <w:szCs w:val="24"/>
        </w:rPr>
        <w:t xml:space="preserve"> Pirkimo sutarties sąlygos sutarties galiojimo laikotarpiu negali būti keičiamos, išskyrus tokias pirkimo sutarties sąlygas, kurias pakeitus nebūtų pažeisti Viešųjų pirkimų įstatymo 3 straipsnyje nustatyti principai ir tikslai.</w:t>
      </w:r>
    </w:p>
    <w:p w:rsidR="00FF41E6" w:rsidRPr="00055332" w:rsidRDefault="00FF41E6" w:rsidP="0058641B">
      <w:pPr>
        <w:spacing w:line="276" w:lineRule="auto"/>
        <w:ind w:firstLine="567"/>
        <w:jc w:val="both"/>
      </w:pPr>
      <w:r w:rsidRPr="00055332">
        <w:t>Visi sutarties pakeitimai ir papildymai galioja tik tada, kai jie yra surašyti raštu ir patvirtinti šalių ar jų įgaliotų atstovų parašais.</w:t>
      </w:r>
    </w:p>
    <w:p w:rsidR="00FF41E6" w:rsidRPr="00055332" w:rsidRDefault="00FF41E6" w:rsidP="0058641B">
      <w:pPr>
        <w:spacing w:line="276" w:lineRule="auto"/>
        <w:ind w:firstLine="567"/>
        <w:jc w:val="both"/>
        <w:rPr>
          <w:i/>
          <w:shd w:val="clear" w:color="auto" w:fill="C0C0C0"/>
        </w:rPr>
      </w:pPr>
      <w:r w:rsidRPr="00055332">
        <w:t xml:space="preserve">Lauksime Jūsų pasiūlymų raštu iki </w:t>
      </w:r>
      <w:r w:rsidRPr="00055332">
        <w:rPr>
          <w:shd w:val="clear" w:color="auto" w:fill="C0C0C0"/>
        </w:rPr>
        <w:t xml:space="preserve">20    m.    d.      val. </w:t>
      </w:r>
      <w:r w:rsidRPr="00055332">
        <w:rPr>
          <w:i/>
          <w:shd w:val="clear" w:color="auto" w:fill="C0C0C0"/>
        </w:rPr>
        <w:t>(įrašyti)</w:t>
      </w:r>
    </w:p>
    <w:p w:rsidR="000A266A" w:rsidRPr="00055332" w:rsidRDefault="00FF41E6" w:rsidP="006358A1">
      <w:pPr>
        <w:spacing w:line="276" w:lineRule="auto"/>
        <w:ind w:firstLine="567"/>
        <w:jc w:val="both"/>
      </w:pPr>
      <w:r w:rsidRPr="00055332">
        <w:t xml:space="preserve">Kontaktinis asmuo: </w:t>
      </w:r>
      <w:r w:rsidRPr="00055332">
        <w:rPr>
          <w:i/>
          <w:shd w:val="clear" w:color="auto" w:fill="C0C0C0"/>
        </w:rPr>
        <w:t>(nurodyti pareigas, vardą, pavardę)</w:t>
      </w:r>
      <w:r w:rsidRPr="00055332">
        <w:rPr>
          <w:shd w:val="clear" w:color="auto" w:fill="C0C0C0"/>
        </w:rPr>
        <w:t>,</w:t>
      </w:r>
      <w:r w:rsidRPr="00055332">
        <w:t xml:space="preserve"> tel. </w:t>
      </w:r>
      <w:r w:rsidRPr="00055332">
        <w:rPr>
          <w:shd w:val="clear" w:color="auto" w:fill="C0C0C0"/>
        </w:rPr>
        <w:t>XXXXXX</w:t>
      </w:r>
      <w:r w:rsidRPr="00055332">
        <w:t xml:space="preserve">, el. paštas </w:t>
      </w:r>
      <w:hyperlink r:id="rId16" w:history="1">
        <w:r w:rsidRPr="00055332">
          <w:rPr>
            <w:rStyle w:val="Hipersaitas"/>
            <w:color w:val="auto"/>
          </w:rPr>
          <w:t>XXXX@aaa.am.lt</w:t>
        </w:r>
      </w:hyperlink>
      <w:r w:rsidRPr="00055332">
        <w:t xml:space="preserve">, faksas </w:t>
      </w:r>
      <w:r w:rsidRPr="00055332">
        <w:rPr>
          <w:shd w:val="clear" w:color="auto" w:fill="C0C0C0"/>
        </w:rPr>
        <w:t>XXXXXX</w:t>
      </w:r>
      <w:r w:rsidRPr="00055332">
        <w:t>.</w:t>
      </w:r>
    </w:p>
    <w:p w:rsidR="00FF41E6" w:rsidRPr="00055332" w:rsidRDefault="00FF41E6" w:rsidP="0058641B">
      <w:pPr>
        <w:spacing w:line="276" w:lineRule="auto"/>
        <w:jc w:val="both"/>
      </w:pPr>
    </w:p>
    <w:p w:rsidR="000A266A" w:rsidRPr="00055332" w:rsidRDefault="000A266A" w:rsidP="0058641B">
      <w:pPr>
        <w:spacing w:line="276" w:lineRule="auto"/>
        <w:ind w:firstLine="709"/>
        <w:jc w:val="both"/>
      </w:pPr>
      <w:r w:rsidRPr="00055332">
        <w:t>Pirkimų organizatorius ar įgaliotas komisijos narys                parašas             vardas, pavardė</w:t>
      </w:r>
    </w:p>
    <w:p w:rsidR="000A266A" w:rsidRPr="00055332" w:rsidRDefault="000A266A" w:rsidP="0058641B">
      <w:pPr>
        <w:spacing w:line="276" w:lineRule="auto"/>
      </w:pPr>
      <w:r w:rsidRPr="00055332">
        <w:tab/>
      </w:r>
      <w:r w:rsidRPr="00055332">
        <w:tab/>
      </w:r>
      <w:r w:rsidRPr="00055332">
        <w:tab/>
      </w:r>
      <w:r w:rsidRPr="00055332">
        <w:tab/>
      </w:r>
    </w:p>
    <w:p w:rsidR="00445374" w:rsidRDefault="00FF41E6" w:rsidP="009A1A5D">
      <w:pPr>
        <w:spacing w:line="276" w:lineRule="auto"/>
        <w:jc w:val="right"/>
      </w:pPr>
      <w:r w:rsidRPr="00055332">
        <w:br w:type="page"/>
      </w:r>
      <w:r w:rsidR="00445374">
        <w:lastRenderedPageBreak/>
        <w:t xml:space="preserve"> </w:t>
      </w:r>
    </w:p>
    <w:p w:rsidR="000A266A" w:rsidRPr="00055332" w:rsidRDefault="000A266A" w:rsidP="00A7712E">
      <w:pPr>
        <w:jc w:val="right"/>
      </w:pPr>
      <w:r w:rsidRPr="00055332">
        <w:t>Kvietimo pateikti prekių, paslaugų ar darbų pasiūlymą</w:t>
      </w:r>
    </w:p>
    <w:p w:rsidR="000A266A" w:rsidRPr="00055332" w:rsidRDefault="00976130" w:rsidP="00A7712E">
      <w:pPr>
        <w:ind w:left="5670"/>
        <w:jc w:val="right"/>
      </w:pPr>
      <w:r w:rsidRPr="00055332">
        <w:t>1</w:t>
      </w:r>
      <w:r w:rsidR="00FF41E6" w:rsidRPr="00055332">
        <w:t xml:space="preserve"> </w:t>
      </w:r>
      <w:r w:rsidR="000A266A" w:rsidRPr="00055332">
        <w:t>priedas</w:t>
      </w:r>
    </w:p>
    <w:p w:rsidR="000A266A" w:rsidRPr="00055332" w:rsidRDefault="000A266A" w:rsidP="0058641B">
      <w:pPr>
        <w:spacing w:line="276" w:lineRule="auto"/>
      </w:pPr>
    </w:p>
    <w:p w:rsidR="000A266A" w:rsidRPr="00055332" w:rsidRDefault="000A266A" w:rsidP="0058641B">
      <w:pPr>
        <w:spacing w:line="276" w:lineRule="auto"/>
      </w:pPr>
    </w:p>
    <w:p w:rsidR="000A266A" w:rsidRPr="00055332" w:rsidRDefault="000A266A" w:rsidP="0058641B">
      <w:pPr>
        <w:spacing w:line="276" w:lineRule="auto"/>
        <w:jc w:val="center"/>
        <w:rPr>
          <w:b/>
          <w:bCs/>
        </w:rPr>
      </w:pPr>
      <w:r w:rsidRPr="00055332">
        <w:rPr>
          <w:b/>
          <w:bCs/>
        </w:rPr>
        <w:t>(Tiekėjo pasiūlymo dėl prekių, paslaugų ar darbų pavyzdys)</w:t>
      </w:r>
    </w:p>
    <w:p w:rsidR="000A266A" w:rsidRPr="00055332" w:rsidRDefault="000A266A" w:rsidP="00055332">
      <w:pPr>
        <w:spacing w:line="276" w:lineRule="auto"/>
        <w:rPr>
          <w:i/>
          <w:lang w:eastAsia="lt-LT" w:bidi="lt-LT"/>
        </w:rPr>
      </w:pPr>
    </w:p>
    <w:p w:rsidR="000A266A" w:rsidRPr="00055332" w:rsidRDefault="000A266A" w:rsidP="0058641B">
      <w:pPr>
        <w:spacing w:line="276" w:lineRule="auto"/>
        <w:jc w:val="center"/>
        <w:rPr>
          <w:b/>
          <w:caps/>
          <w:u w:val="single"/>
          <w:lang w:eastAsia="lt-LT" w:bidi="lt-LT"/>
        </w:rPr>
      </w:pPr>
      <w:r w:rsidRPr="00055332">
        <w:rPr>
          <w:b/>
          <w:caps/>
          <w:u w:val="single"/>
          <w:lang w:eastAsia="lt-LT" w:bidi="lt-LT"/>
        </w:rPr>
        <w:t>PASIŪLYMAS</w:t>
      </w:r>
    </w:p>
    <w:p w:rsidR="000A266A" w:rsidRPr="00055332" w:rsidRDefault="000A266A" w:rsidP="0058641B">
      <w:pPr>
        <w:spacing w:line="276" w:lineRule="auto"/>
        <w:jc w:val="center"/>
        <w:rPr>
          <w:b/>
          <w:bCs/>
          <w:caps/>
          <w:u w:val="single"/>
        </w:rPr>
      </w:pPr>
      <w:r w:rsidRPr="00055332">
        <w:rPr>
          <w:b/>
          <w:caps/>
          <w:u w:val="single"/>
          <w:lang w:eastAsia="lt-LT" w:bidi="lt-LT"/>
        </w:rPr>
        <w:t>DĖL                                                                      PIRKIMO</w:t>
      </w:r>
      <w:r w:rsidRPr="00055332">
        <w:rPr>
          <w:b/>
          <w:bCs/>
          <w:caps/>
          <w:u w:val="single"/>
        </w:rPr>
        <w:t xml:space="preserve"> </w:t>
      </w:r>
    </w:p>
    <w:p w:rsidR="00F65E8D" w:rsidRPr="00055332" w:rsidRDefault="00F65E8D" w:rsidP="0058641B">
      <w:pPr>
        <w:spacing w:line="276" w:lineRule="auto"/>
        <w:jc w:val="center"/>
        <w:rPr>
          <w:b/>
          <w:bCs/>
          <w:caps/>
          <w:vertAlign w:val="superscript"/>
        </w:rPr>
      </w:pPr>
      <w:r w:rsidRPr="00055332">
        <w:rPr>
          <w:b/>
          <w:bCs/>
          <w:caps/>
          <w:vertAlign w:val="superscript"/>
        </w:rPr>
        <w:t>(</w:t>
      </w:r>
      <w:r w:rsidRPr="00055332">
        <w:rPr>
          <w:bCs/>
          <w:vertAlign w:val="superscript"/>
        </w:rPr>
        <w:t>viešojo pirkimo pavadinimas</w:t>
      </w:r>
      <w:r w:rsidRPr="00055332">
        <w:rPr>
          <w:b/>
          <w:bCs/>
          <w:caps/>
          <w:vertAlign w:val="superscript"/>
        </w:rPr>
        <w:t>)</w:t>
      </w:r>
    </w:p>
    <w:p w:rsidR="000A266A" w:rsidRPr="00055332" w:rsidRDefault="000A266A" w:rsidP="0058641B">
      <w:pPr>
        <w:spacing w:line="276" w:lineRule="auto"/>
        <w:jc w:val="center"/>
        <w:rPr>
          <w:lang w:eastAsia="lt-LT" w:bidi="lt-LT"/>
        </w:rPr>
      </w:pPr>
      <w:r w:rsidRPr="00055332">
        <w:rPr>
          <w:lang w:eastAsia="lt-LT" w:bidi="lt-LT"/>
        </w:rPr>
        <w:t>_____________</w:t>
      </w:r>
      <w:r w:rsidRPr="00055332">
        <w:rPr>
          <w:b/>
          <w:bCs/>
          <w:lang w:eastAsia="lt-LT" w:bidi="lt-LT"/>
        </w:rPr>
        <w:t xml:space="preserve"> </w:t>
      </w:r>
      <w:r w:rsidRPr="00055332">
        <w:rPr>
          <w:lang w:eastAsia="lt-LT" w:bidi="lt-LT"/>
        </w:rPr>
        <w:t>Nr.______</w:t>
      </w:r>
    </w:p>
    <w:p w:rsidR="000A266A" w:rsidRPr="00A7712E" w:rsidRDefault="000A266A" w:rsidP="0058641B">
      <w:pPr>
        <w:shd w:val="clear" w:color="auto" w:fill="FFFFFF"/>
        <w:spacing w:line="276" w:lineRule="auto"/>
        <w:jc w:val="center"/>
        <w:rPr>
          <w:vertAlign w:val="superscript"/>
        </w:rPr>
      </w:pPr>
      <w:r w:rsidRPr="00A7712E">
        <w:rPr>
          <w:vertAlign w:val="superscript"/>
        </w:rPr>
        <w:t>(Data)</w:t>
      </w:r>
    </w:p>
    <w:p w:rsidR="000A266A" w:rsidRPr="00055332" w:rsidRDefault="000A266A" w:rsidP="0058641B">
      <w:pPr>
        <w:shd w:val="clear" w:color="auto" w:fill="FFFFFF"/>
        <w:spacing w:line="276" w:lineRule="auto"/>
        <w:jc w:val="center"/>
        <w:rPr>
          <w:bCs/>
          <w:lang w:eastAsia="lt-LT" w:bidi="lt-LT"/>
        </w:rPr>
      </w:pPr>
      <w:r w:rsidRPr="00055332">
        <w:rPr>
          <w:bCs/>
          <w:lang w:eastAsia="lt-LT" w:bidi="lt-LT"/>
        </w:rPr>
        <w:t>_____________</w:t>
      </w:r>
    </w:p>
    <w:p w:rsidR="000A266A" w:rsidRPr="00055332" w:rsidRDefault="000A266A" w:rsidP="0058641B">
      <w:pPr>
        <w:shd w:val="clear" w:color="auto" w:fill="FFFFFF"/>
        <w:spacing w:line="276" w:lineRule="auto"/>
        <w:jc w:val="center"/>
        <w:rPr>
          <w:bCs/>
          <w:vertAlign w:val="superscript"/>
          <w:lang w:eastAsia="lt-LT" w:bidi="lt-LT"/>
        </w:rPr>
      </w:pPr>
      <w:r w:rsidRPr="00055332">
        <w:rPr>
          <w:bCs/>
          <w:vertAlign w:val="superscript"/>
          <w:lang w:eastAsia="lt-LT" w:bidi="lt-LT"/>
        </w:rPr>
        <w:t>(Sudarymo vieta)</w:t>
      </w:r>
    </w:p>
    <w:p w:rsidR="000A266A" w:rsidRPr="00055332" w:rsidRDefault="000A266A" w:rsidP="00055332">
      <w:pPr>
        <w:spacing w:line="276" w:lineRule="auto"/>
        <w:rPr>
          <w:lang w:eastAsia="lt-LT" w:bidi="lt-LT"/>
        </w:rPr>
      </w:pPr>
    </w:p>
    <w:tbl>
      <w:tblPr>
        <w:tblW w:w="0" w:type="auto"/>
        <w:tblInd w:w="153" w:type="dxa"/>
        <w:tblLayout w:type="fixed"/>
        <w:tblLook w:val="0000" w:firstRow="0" w:lastRow="0" w:firstColumn="0" w:lastColumn="0" w:noHBand="0" w:noVBand="0"/>
      </w:tblPr>
      <w:tblGrid>
        <w:gridCol w:w="4436"/>
        <w:gridCol w:w="5157"/>
      </w:tblGrid>
      <w:tr w:rsidR="00055332" w:rsidRPr="00055332">
        <w:tc>
          <w:tcPr>
            <w:tcW w:w="4436" w:type="dxa"/>
            <w:tcBorders>
              <w:top w:val="single" w:sz="1" w:space="0" w:color="000000"/>
              <w:left w:val="single" w:sz="1" w:space="0" w:color="000000"/>
              <w:bottom w:val="single" w:sz="1" w:space="0" w:color="000000"/>
            </w:tcBorders>
          </w:tcPr>
          <w:p w:rsidR="000A266A" w:rsidRPr="00055332" w:rsidRDefault="000A266A" w:rsidP="0058641B">
            <w:pPr>
              <w:tabs>
                <w:tab w:val="right" w:pos="4220"/>
              </w:tabs>
              <w:snapToGrid w:val="0"/>
              <w:spacing w:line="276" w:lineRule="auto"/>
              <w:jc w:val="both"/>
              <w:rPr>
                <w:lang w:eastAsia="lt-LT" w:bidi="lt-LT"/>
              </w:rPr>
            </w:pPr>
            <w:r w:rsidRPr="00055332">
              <w:rPr>
                <w:lang w:eastAsia="lt-LT" w:bidi="lt-LT"/>
              </w:rPr>
              <w:t xml:space="preserve">Tiekėjo pavadinimas </w:t>
            </w:r>
            <w:r w:rsidRPr="00055332">
              <w:rPr>
                <w:i/>
                <w:lang w:eastAsia="lt-LT" w:bidi="lt-LT"/>
              </w:rPr>
              <w:t>/Jeigu dalyvauja ūkio subjektų grupė, surašomi visi dalyvių pavadinimai/</w:t>
            </w:r>
            <w:r w:rsidRPr="00055332">
              <w:rPr>
                <w:lang w:eastAsia="lt-LT" w:bidi="lt-LT"/>
              </w:rPr>
              <w:tab/>
            </w:r>
          </w:p>
        </w:tc>
        <w:tc>
          <w:tcPr>
            <w:tcW w:w="5157" w:type="dxa"/>
            <w:tcBorders>
              <w:top w:val="single" w:sz="1" w:space="0" w:color="000000"/>
              <w:left w:val="single" w:sz="1" w:space="0" w:color="000000"/>
              <w:bottom w:val="single" w:sz="1" w:space="0" w:color="000000"/>
              <w:right w:val="single" w:sz="1" w:space="0" w:color="000000"/>
            </w:tcBorders>
          </w:tcPr>
          <w:p w:rsidR="000A266A" w:rsidRPr="00055332" w:rsidRDefault="000A266A" w:rsidP="0058641B">
            <w:pPr>
              <w:snapToGrid w:val="0"/>
              <w:spacing w:line="276" w:lineRule="auto"/>
              <w:jc w:val="both"/>
              <w:rPr>
                <w:lang w:eastAsia="lt-LT" w:bidi="lt-LT"/>
              </w:rPr>
            </w:pPr>
          </w:p>
          <w:p w:rsidR="000A266A" w:rsidRPr="00055332" w:rsidRDefault="000A266A" w:rsidP="0058641B">
            <w:pPr>
              <w:spacing w:line="276" w:lineRule="auto"/>
              <w:jc w:val="both"/>
              <w:rPr>
                <w:lang w:eastAsia="lt-LT" w:bidi="lt-LT"/>
              </w:rPr>
            </w:pPr>
          </w:p>
        </w:tc>
      </w:tr>
      <w:tr w:rsidR="00055332" w:rsidRPr="00055332">
        <w:tc>
          <w:tcPr>
            <w:tcW w:w="4436" w:type="dxa"/>
            <w:tcBorders>
              <w:left w:val="single" w:sz="1" w:space="0" w:color="000000"/>
              <w:bottom w:val="single" w:sz="1" w:space="0" w:color="000000"/>
            </w:tcBorders>
          </w:tcPr>
          <w:p w:rsidR="000A266A" w:rsidRPr="00055332" w:rsidRDefault="000A266A" w:rsidP="0058641B">
            <w:pPr>
              <w:tabs>
                <w:tab w:val="center" w:pos="2110"/>
              </w:tabs>
              <w:snapToGrid w:val="0"/>
              <w:spacing w:line="276" w:lineRule="auto"/>
              <w:jc w:val="both"/>
              <w:rPr>
                <w:i/>
                <w:lang w:eastAsia="lt-LT" w:bidi="lt-LT"/>
              </w:rPr>
            </w:pPr>
            <w:r w:rsidRPr="00055332">
              <w:rPr>
                <w:lang w:eastAsia="lt-LT" w:bidi="lt-LT"/>
              </w:rPr>
              <w:t xml:space="preserve">Tiekėjo adresas </w:t>
            </w:r>
            <w:r w:rsidRPr="00055332">
              <w:rPr>
                <w:i/>
                <w:lang w:eastAsia="lt-LT" w:bidi="lt-LT"/>
              </w:rPr>
              <w:t>/Jeigu dalyvauja ūkio subjektų grupė, surašomi visi dalyvių adresai/</w:t>
            </w:r>
          </w:p>
        </w:tc>
        <w:tc>
          <w:tcPr>
            <w:tcW w:w="5157" w:type="dxa"/>
            <w:tcBorders>
              <w:left w:val="single" w:sz="1" w:space="0" w:color="000000"/>
              <w:bottom w:val="single" w:sz="1" w:space="0" w:color="000000"/>
              <w:right w:val="single" w:sz="1" w:space="0" w:color="000000"/>
            </w:tcBorders>
          </w:tcPr>
          <w:p w:rsidR="000A266A" w:rsidRPr="00055332" w:rsidRDefault="000A266A" w:rsidP="0058641B">
            <w:pPr>
              <w:snapToGrid w:val="0"/>
              <w:spacing w:line="276" w:lineRule="auto"/>
              <w:jc w:val="both"/>
              <w:rPr>
                <w:lang w:eastAsia="lt-LT" w:bidi="lt-LT"/>
              </w:rPr>
            </w:pPr>
          </w:p>
          <w:p w:rsidR="000A266A" w:rsidRPr="00055332" w:rsidRDefault="000A266A" w:rsidP="0058641B">
            <w:pPr>
              <w:spacing w:line="276" w:lineRule="auto"/>
              <w:jc w:val="both"/>
              <w:rPr>
                <w:lang w:eastAsia="lt-LT" w:bidi="lt-LT"/>
              </w:rPr>
            </w:pPr>
          </w:p>
        </w:tc>
      </w:tr>
      <w:tr w:rsidR="00055332" w:rsidRPr="00055332" w:rsidTr="00F65E8D">
        <w:trPr>
          <w:trHeight w:hRule="exact" w:val="684"/>
        </w:trPr>
        <w:tc>
          <w:tcPr>
            <w:tcW w:w="4436" w:type="dxa"/>
            <w:tcBorders>
              <w:left w:val="single" w:sz="1" w:space="0" w:color="000000"/>
              <w:bottom w:val="single" w:sz="1" w:space="0" w:color="000000"/>
            </w:tcBorders>
          </w:tcPr>
          <w:p w:rsidR="000A266A" w:rsidRPr="00055332" w:rsidRDefault="000A266A" w:rsidP="0058641B">
            <w:pPr>
              <w:snapToGrid w:val="0"/>
              <w:spacing w:line="276" w:lineRule="auto"/>
              <w:jc w:val="both"/>
              <w:rPr>
                <w:lang w:eastAsia="lt-LT" w:bidi="lt-LT"/>
              </w:rPr>
            </w:pPr>
            <w:r w:rsidRPr="00055332">
              <w:rPr>
                <w:lang w:eastAsia="lt-LT" w:bidi="lt-LT"/>
              </w:rPr>
              <w:t>Už pasiūlymą atsakingo asmens vardas, pavardė</w:t>
            </w:r>
          </w:p>
        </w:tc>
        <w:tc>
          <w:tcPr>
            <w:tcW w:w="5157" w:type="dxa"/>
            <w:tcBorders>
              <w:left w:val="single" w:sz="1" w:space="0" w:color="000000"/>
              <w:bottom w:val="single" w:sz="1" w:space="0" w:color="000000"/>
              <w:right w:val="single" w:sz="1" w:space="0" w:color="000000"/>
            </w:tcBorders>
          </w:tcPr>
          <w:p w:rsidR="000A266A" w:rsidRPr="00055332" w:rsidRDefault="000A266A" w:rsidP="0058641B">
            <w:pPr>
              <w:snapToGrid w:val="0"/>
              <w:spacing w:line="276" w:lineRule="auto"/>
              <w:jc w:val="both"/>
              <w:rPr>
                <w:lang w:eastAsia="lt-LT" w:bidi="lt-LT"/>
              </w:rPr>
            </w:pPr>
          </w:p>
        </w:tc>
      </w:tr>
      <w:tr w:rsidR="00055332" w:rsidRPr="00055332">
        <w:tc>
          <w:tcPr>
            <w:tcW w:w="4436" w:type="dxa"/>
            <w:tcBorders>
              <w:left w:val="single" w:sz="1" w:space="0" w:color="000000"/>
              <w:bottom w:val="single" w:sz="1" w:space="0" w:color="000000"/>
            </w:tcBorders>
          </w:tcPr>
          <w:p w:rsidR="000A266A" w:rsidRPr="00055332" w:rsidRDefault="000A266A" w:rsidP="0058641B">
            <w:pPr>
              <w:snapToGrid w:val="0"/>
              <w:spacing w:line="276" w:lineRule="auto"/>
              <w:jc w:val="both"/>
              <w:rPr>
                <w:lang w:eastAsia="lt-LT" w:bidi="lt-LT"/>
              </w:rPr>
            </w:pPr>
            <w:r w:rsidRPr="00055332">
              <w:rPr>
                <w:lang w:eastAsia="lt-LT" w:bidi="lt-LT"/>
              </w:rPr>
              <w:t>Telefono numeris</w:t>
            </w:r>
          </w:p>
        </w:tc>
        <w:tc>
          <w:tcPr>
            <w:tcW w:w="5157" w:type="dxa"/>
            <w:tcBorders>
              <w:left w:val="single" w:sz="1" w:space="0" w:color="000000"/>
              <w:bottom w:val="single" w:sz="1" w:space="0" w:color="000000"/>
              <w:right w:val="single" w:sz="1" w:space="0" w:color="000000"/>
            </w:tcBorders>
          </w:tcPr>
          <w:p w:rsidR="000A266A" w:rsidRPr="00055332" w:rsidRDefault="000A266A" w:rsidP="0058641B">
            <w:pPr>
              <w:spacing w:line="276" w:lineRule="auto"/>
              <w:jc w:val="both"/>
              <w:rPr>
                <w:lang w:eastAsia="lt-LT" w:bidi="lt-LT"/>
              </w:rPr>
            </w:pPr>
          </w:p>
        </w:tc>
      </w:tr>
      <w:tr w:rsidR="00055332" w:rsidRPr="00055332">
        <w:tc>
          <w:tcPr>
            <w:tcW w:w="4436" w:type="dxa"/>
            <w:tcBorders>
              <w:left w:val="single" w:sz="1" w:space="0" w:color="000000"/>
              <w:bottom w:val="single" w:sz="1" w:space="0" w:color="000000"/>
            </w:tcBorders>
          </w:tcPr>
          <w:p w:rsidR="000A266A" w:rsidRPr="00055332" w:rsidRDefault="000A266A" w:rsidP="0058641B">
            <w:pPr>
              <w:snapToGrid w:val="0"/>
              <w:spacing w:line="276" w:lineRule="auto"/>
              <w:jc w:val="both"/>
              <w:rPr>
                <w:lang w:eastAsia="lt-LT" w:bidi="lt-LT"/>
              </w:rPr>
            </w:pPr>
            <w:r w:rsidRPr="00055332">
              <w:rPr>
                <w:lang w:eastAsia="lt-LT" w:bidi="lt-LT"/>
              </w:rPr>
              <w:t>Fakso numeris</w:t>
            </w:r>
          </w:p>
        </w:tc>
        <w:tc>
          <w:tcPr>
            <w:tcW w:w="5157" w:type="dxa"/>
            <w:tcBorders>
              <w:left w:val="single" w:sz="1" w:space="0" w:color="000000"/>
              <w:bottom w:val="single" w:sz="1" w:space="0" w:color="000000"/>
              <w:right w:val="single" w:sz="1" w:space="0" w:color="000000"/>
            </w:tcBorders>
          </w:tcPr>
          <w:p w:rsidR="000A266A" w:rsidRPr="00055332" w:rsidRDefault="000A266A" w:rsidP="0058641B">
            <w:pPr>
              <w:spacing w:line="276" w:lineRule="auto"/>
              <w:jc w:val="both"/>
              <w:rPr>
                <w:lang w:eastAsia="lt-LT" w:bidi="lt-LT"/>
              </w:rPr>
            </w:pPr>
          </w:p>
        </w:tc>
      </w:tr>
      <w:tr w:rsidR="000A266A" w:rsidRPr="00055332">
        <w:tc>
          <w:tcPr>
            <w:tcW w:w="4436" w:type="dxa"/>
            <w:tcBorders>
              <w:left w:val="single" w:sz="1" w:space="0" w:color="000000"/>
              <w:bottom w:val="single" w:sz="1" w:space="0" w:color="000000"/>
            </w:tcBorders>
          </w:tcPr>
          <w:p w:rsidR="000A266A" w:rsidRPr="00055332" w:rsidRDefault="000A266A" w:rsidP="0058641B">
            <w:pPr>
              <w:snapToGrid w:val="0"/>
              <w:spacing w:line="276" w:lineRule="auto"/>
              <w:jc w:val="both"/>
              <w:rPr>
                <w:lang w:eastAsia="lt-LT" w:bidi="lt-LT"/>
              </w:rPr>
            </w:pPr>
            <w:r w:rsidRPr="00055332">
              <w:rPr>
                <w:lang w:eastAsia="lt-LT" w:bidi="lt-LT"/>
              </w:rPr>
              <w:t>El. pašto adresas</w:t>
            </w:r>
          </w:p>
        </w:tc>
        <w:tc>
          <w:tcPr>
            <w:tcW w:w="5157" w:type="dxa"/>
            <w:tcBorders>
              <w:left w:val="single" w:sz="1" w:space="0" w:color="000000"/>
              <w:bottom w:val="single" w:sz="1" w:space="0" w:color="000000"/>
              <w:right w:val="single" w:sz="1" w:space="0" w:color="000000"/>
            </w:tcBorders>
          </w:tcPr>
          <w:p w:rsidR="000A266A" w:rsidRPr="00055332" w:rsidRDefault="000A266A" w:rsidP="0058641B">
            <w:pPr>
              <w:spacing w:line="276" w:lineRule="auto"/>
              <w:jc w:val="both"/>
              <w:rPr>
                <w:lang w:eastAsia="lt-LT" w:bidi="lt-LT"/>
              </w:rPr>
            </w:pPr>
          </w:p>
        </w:tc>
      </w:tr>
    </w:tbl>
    <w:p w:rsidR="000A266A" w:rsidRPr="00055332" w:rsidRDefault="000A266A" w:rsidP="0058641B">
      <w:pPr>
        <w:spacing w:line="276" w:lineRule="auto"/>
        <w:jc w:val="both"/>
      </w:pPr>
    </w:p>
    <w:p w:rsidR="004C2B44" w:rsidRPr="00055332" w:rsidRDefault="004C2B44" w:rsidP="0058641B">
      <w:pPr>
        <w:spacing w:line="276" w:lineRule="auto"/>
        <w:jc w:val="both"/>
        <w:rPr>
          <w:i/>
          <w:spacing w:val="-4"/>
        </w:rPr>
      </w:pPr>
      <w:r w:rsidRPr="00055332">
        <w:rPr>
          <w:i/>
          <w:spacing w:val="-4"/>
        </w:rPr>
        <w:t>/Pastaba. Pildoma, jei tiekėjas ketina pasitelkti subrangovą (-us), subtiekėją (-us)</w:t>
      </w:r>
      <w:r w:rsidRPr="00055332">
        <w:rPr>
          <w:i/>
          <w:strike/>
          <w:spacing w:val="-4"/>
        </w:rPr>
        <w:t>,</w:t>
      </w:r>
      <w:r w:rsidRPr="00055332">
        <w:rPr>
          <w:i/>
          <w:spacing w:val="-4"/>
        </w:rPr>
        <w:t xml:space="preserve"> ar subteikėją (-us)/</w:t>
      </w:r>
    </w:p>
    <w:tbl>
      <w:tblPr>
        <w:tblW w:w="0" w:type="auto"/>
        <w:tblInd w:w="108" w:type="dxa"/>
        <w:tblLook w:val="0000" w:firstRow="0" w:lastRow="0" w:firstColumn="0" w:lastColumn="0" w:noHBand="0" w:noVBand="0"/>
      </w:tblPr>
      <w:tblGrid>
        <w:gridCol w:w="4536"/>
        <w:gridCol w:w="5103"/>
      </w:tblGrid>
      <w:tr w:rsidR="00055332" w:rsidRPr="00055332" w:rsidTr="00536490">
        <w:tc>
          <w:tcPr>
            <w:tcW w:w="4536" w:type="dxa"/>
            <w:tcBorders>
              <w:top w:val="single" w:sz="4" w:space="0" w:color="000000"/>
              <w:left w:val="single" w:sz="4" w:space="0" w:color="000000"/>
              <w:bottom w:val="single" w:sz="4" w:space="0" w:color="000000"/>
            </w:tcBorders>
          </w:tcPr>
          <w:p w:rsidR="004C2B44" w:rsidRPr="00055332" w:rsidRDefault="004C2B44" w:rsidP="0058641B">
            <w:pPr>
              <w:snapToGrid w:val="0"/>
              <w:spacing w:line="276" w:lineRule="auto"/>
              <w:jc w:val="both"/>
            </w:pPr>
            <w:r w:rsidRPr="00055332">
              <w:rPr>
                <w:spacing w:val="-4"/>
              </w:rPr>
              <w:t>Subrangovo (-ų), subtiekėjo (-ų) ar subteikėjo (</w:t>
            </w:r>
            <w:r w:rsidRPr="00055332">
              <w:rPr>
                <w:spacing w:val="-4"/>
              </w:rPr>
              <w:noBreakHyphen/>
              <w:t>ų)</w:t>
            </w:r>
            <w:r w:rsidRPr="00055332">
              <w:t xml:space="preserve"> pavadinimas (-ai) </w:t>
            </w:r>
          </w:p>
        </w:tc>
        <w:tc>
          <w:tcPr>
            <w:tcW w:w="5103" w:type="dxa"/>
            <w:tcBorders>
              <w:top w:val="single" w:sz="4" w:space="0" w:color="000000"/>
              <w:left w:val="single" w:sz="4" w:space="0" w:color="000000"/>
              <w:bottom w:val="single" w:sz="4" w:space="0" w:color="000000"/>
              <w:right w:val="single" w:sz="4" w:space="0" w:color="000000"/>
            </w:tcBorders>
          </w:tcPr>
          <w:p w:rsidR="004C2B44" w:rsidRPr="00055332" w:rsidRDefault="004C2B44" w:rsidP="0058641B">
            <w:pPr>
              <w:snapToGrid w:val="0"/>
              <w:spacing w:line="276" w:lineRule="auto"/>
              <w:jc w:val="both"/>
            </w:pPr>
          </w:p>
        </w:tc>
      </w:tr>
      <w:tr w:rsidR="00055332" w:rsidRPr="00055332" w:rsidTr="00536490">
        <w:tc>
          <w:tcPr>
            <w:tcW w:w="4536" w:type="dxa"/>
            <w:tcBorders>
              <w:top w:val="single" w:sz="4" w:space="0" w:color="000000"/>
              <w:left w:val="single" w:sz="4" w:space="0" w:color="000000"/>
              <w:bottom w:val="single" w:sz="4" w:space="0" w:color="000000"/>
            </w:tcBorders>
          </w:tcPr>
          <w:p w:rsidR="004C2B44" w:rsidRPr="00055332" w:rsidRDefault="004C2B44" w:rsidP="0058641B">
            <w:pPr>
              <w:snapToGrid w:val="0"/>
              <w:spacing w:line="276" w:lineRule="auto"/>
              <w:jc w:val="both"/>
            </w:pPr>
            <w:r w:rsidRPr="00055332">
              <w:rPr>
                <w:spacing w:val="-4"/>
              </w:rPr>
              <w:t>Subrangovo (-ų), subtiekėjo (-ų) ar subteikėjo (</w:t>
            </w:r>
            <w:r w:rsidRPr="00055332">
              <w:rPr>
                <w:spacing w:val="-4"/>
              </w:rPr>
              <w:noBreakHyphen/>
              <w:t>ų)</w:t>
            </w:r>
            <w:r w:rsidRPr="00055332">
              <w:t xml:space="preserve"> adresas (-ai) </w:t>
            </w:r>
          </w:p>
        </w:tc>
        <w:tc>
          <w:tcPr>
            <w:tcW w:w="5103" w:type="dxa"/>
            <w:tcBorders>
              <w:top w:val="single" w:sz="4" w:space="0" w:color="000000"/>
              <w:left w:val="single" w:sz="4" w:space="0" w:color="000000"/>
              <w:bottom w:val="single" w:sz="4" w:space="0" w:color="000000"/>
              <w:right w:val="single" w:sz="4" w:space="0" w:color="000000"/>
            </w:tcBorders>
          </w:tcPr>
          <w:p w:rsidR="004C2B44" w:rsidRPr="00055332" w:rsidRDefault="004C2B44" w:rsidP="0058641B">
            <w:pPr>
              <w:snapToGrid w:val="0"/>
              <w:spacing w:line="276" w:lineRule="auto"/>
              <w:jc w:val="both"/>
            </w:pPr>
          </w:p>
        </w:tc>
      </w:tr>
      <w:tr w:rsidR="004C2B44" w:rsidRPr="00055332" w:rsidTr="00536490">
        <w:tc>
          <w:tcPr>
            <w:tcW w:w="4536" w:type="dxa"/>
            <w:tcBorders>
              <w:top w:val="single" w:sz="4" w:space="0" w:color="000000"/>
              <w:left w:val="single" w:sz="4" w:space="0" w:color="000000"/>
              <w:bottom w:val="single" w:sz="4" w:space="0" w:color="000000"/>
            </w:tcBorders>
          </w:tcPr>
          <w:p w:rsidR="004C2B44" w:rsidRPr="00055332" w:rsidRDefault="004C2B44" w:rsidP="0058641B">
            <w:pPr>
              <w:snapToGrid w:val="0"/>
              <w:spacing w:line="276" w:lineRule="auto"/>
              <w:jc w:val="both"/>
            </w:pPr>
            <w:r w:rsidRPr="00055332">
              <w:t>Įsipareigojimų dalis (procentais), kuriai ketinama pasitelkti subrangovą (-us), subtiekėją (-us) ar subteikėją (-us)</w:t>
            </w:r>
          </w:p>
        </w:tc>
        <w:tc>
          <w:tcPr>
            <w:tcW w:w="5103" w:type="dxa"/>
            <w:tcBorders>
              <w:top w:val="single" w:sz="4" w:space="0" w:color="000000"/>
              <w:left w:val="single" w:sz="4" w:space="0" w:color="000000"/>
              <w:bottom w:val="single" w:sz="4" w:space="0" w:color="000000"/>
              <w:right w:val="single" w:sz="4" w:space="0" w:color="000000"/>
            </w:tcBorders>
          </w:tcPr>
          <w:p w:rsidR="004C2B44" w:rsidRPr="00055332" w:rsidRDefault="004C2B44" w:rsidP="0058641B">
            <w:pPr>
              <w:snapToGrid w:val="0"/>
              <w:spacing w:line="276" w:lineRule="auto"/>
              <w:jc w:val="both"/>
            </w:pPr>
          </w:p>
        </w:tc>
      </w:tr>
    </w:tbl>
    <w:p w:rsidR="004C2B44" w:rsidRPr="00055332" w:rsidRDefault="004C2B44" w:rsidP="0058641B">
      <w:pPr>
        <w:spacing w:line="276" w:lineRule="auto"/>
        <w:jc w:val="both"/>
      </w:pPr>
    </w:p>
    <w:p w:rsidR="000A266A" w:rsidRPr="00055332" w:rsidRDefault="000A266A" w:rsidP="0058641B">
      <w:pPr>
        <w:spacing w:line="276" w:lineRule="auto"/>
        <w:jc w:val="both"/>
        <w:rPr>
          <w:lang w:eastAsia="lt-LT" w:bidi="lt-LT"/>
        </w:rPr>
      </w:pPr>
      <w:r w:rsidRPr="00055332">
        <w:rPr>
          <w:lang w:eastAsia="lt-LT" w:bidi="lt-LT"/>
        </w:rPr>
        <w:t>Šiuo pasiūlymu pažymime, kad sutinkame su visomis pirkimo sąlygomis, nustatytomis kvietime ir kituose pirkimo dokumentuose (jų paaiškinimuose, papildymuose).</w:t>
      </w:r>
    </w:p>
    <w:p w:rsidR="000A266A" w:rsidRPr="00055332" w:rsidRDefault="000A266A" w:rsidP="0058641B">
      <w:pPr>
        <w:tabs>
          <w:tab w:val="left" w:pos="5985"/>
          <w:tab w:val="left" w:pos="6000"/>
          <w:tab w:val="left" w:pos="6015"/>
          <w:tab w:val="left" w:pos="6030"/>
          <w:tab w:val="left" w:pos="6045"/>
          <w:tab w:val="left" w:pos="6060"/>
          <w:tab w:val="left" w:pos="6075"/>
          <w:tab w:val="left" w:pos="6090"/>
          <w:tab w:val="left" w:pos="6105"/>
          <w:tab w:val="left" w:pos="6120"/>
          <w:tab w:val="left" w:pos="6135"/>
          <w:tab w:val="left" w:pos="6150"/>
          <w:tab w:val="left" w:pos="6165"/>
          <w:tab w:val="left" w:pos="6180"/>
          <w:tab w:val="left" w:pos="6195"/>
          <w:tab w:val="left" w:pos="6210"/>
          <w:tab w:val="left" w:pos="6225"/>
          <w:tab w:val="left" w:pos="6240"/>
          <w:tab w:val="left" w:pos="6255"/>
          <w:tab w:val="left" w:pos="6270"/>
          <w:tab w:val="left" w:pos="6285"/>
          <w:tab w:val="left" w:pos="6300"/>
          <w:tab w:val="left" w:pos="6315"/>
          <w:tab w:val="left" w:pos="6330"/>
          <w:tab w:val="left" w:pos="6345"/>
          <w:tab w:val="left" w:pos="6360"/>
          <w:tab w:val="left" w:pos="6375"/>
          <w:tab w:val="left" w:pos="6390"/>
        </w:tabs>
        <w:spacing w:line="276" w:lineRule="auto"/>
        <w:jc w:val="both"/>
        <w:rPr>
          <w:lang w:eastAsia="lt-LT" w:bidi="lt-LT"/>
        </w:rPr>
      </w:pPr>
    </w:p>
    <w:p w:rsidR="000A266A" w:rsidRPr="00055332" w:rsidRDefault="000A266A" w:rsidP="0058641B">
      <w:pPr>
        <w:spacing w:line="276" w:lineRule="auto"/>
        <w:jc w:val="both"/>
        <w:rPr>
          <w:lang w:eastAsia="lt-LT" w:bidi="lt-LT"/>
        </w:rPr>
      </w:pPr>
      <w:r w:rsidRPr="00055332">
        <w:rPr>
          <w:lang w:eastAsia="lt-LT" w:bidi="lt-LT"/>
        </w:rPr>
        <w:t>Mes siūlome šias prekes</w:t>
      </w:r>
      <w:r w:rsidR="00F65E8D" w:rsidRPr="00055332">
        <w:rPr>
          <w:lang w:eastAsia="lt-LT" w:bidi="lt-LT"/>
        </w:rPr>
        <w:t>/paslaugas/darbus</w:t>
      </w:r>
      <w:r w:rsidRPr="00055332">
        <w:rPr>
          <w:lang w:eastAsia="lt-LT" w:bidi="lt-LT"/>
        </w:rPr>
        <w:t>:</w:t>
      </w:r>
    </w:p>
    <w:p w:rsidR="000A266A" w:rsidRPr="00055332" w:rsidRDefault="000A266A" w:rsidP="0058641B">
      <w:pPr>
        <w:spacing w:line="276" w:lineRule="auto"/>
        <w:rPr>
          <w:b/>
          <w:bCs/>
        </w:rPr>
      </w:pPr>
    </w:p>
    <w:tbl>
      <w:tblPr>
        <w:tblW w:w="9787" w:type="dxa"/>
        <w:tblInd w:w="-40" w:type="dxa"/>
        <w:tblLayout w:type="fixed"/>
        <w:tblLook w:val="0000" w:firstRow="0" w:lastRow="0" w:firstColumn="0" w:lastColumn="0" w:noHBand="0" w:noVBand="0"/>
      </w:tblPr>
      <w:tblGrid>
        <w:gridCol w:w="574"/>
        <w:gridCol w:w="2693"/>
        <w:gridCol w:w="850"/>
        <w:gridCol w:w="709"/>
        <w:gridCol w:w="1134"/>
        <w:gridCol w:w="1378"/>
        <w:gridCol w:w="1275"/>
        <w:gridCol w:w="1174"/>
      </w:tblGrid>
      <w:tr w:rsidR="00055332" w:rsidRPr="00055332" w:rsidTr="00602ED9">
        <w:tc>
          <w:tcPr>
            <w:tcW w:w="574" w:type="dxa"/>
            <w:tcBorders>
              <w:top w:val="single" w:sz="4" w:space="0" w:color="000000"/>
              <w:left w:val="single" w:sz="4" w:space="0" w:color="000000"/>
              <w:bottom w:val="single" w:sz="4" w:space="0" w:color="000000"/>
            </w:tcBorders>
          </w:tcPr>
          <w:p w:rsidR="000A266A" w:rsidRPr="00055332" w:rsidRDefault="000A266A" w:rsidP="0058641B">
            <w:pPr>
              <w:snapToGrid w:val="0"/>
              <w:spacing w:line="276" w:lineRule="auto"/>
              <w:jc w:val="center"/>
              <w:rPr>
                <w:lang w:eastAsia="lt-LT" w:bidi="lt-LT"/>
              </w:rPr>
            </w:pPr>
            <w:r w:rsidRPr="00055332">
              <w:rPr>
                <w:lang w:eastAsia="lt-LT" w:bidi="lt-LT"/>
              </w:rPr>
              <w:lastRenderedPageBreak/>
              <w:t>Eil. Nr.</w:t>
            </w:r>
          </w:p>
        </w:tc>
        <w:tc>
          <w:tcPr>
            <w:tcW w:w="2693" w:type="dxa"/>
            <w:tcBorders>
              <w:top w:val="single" w:sz="4" w:space="0" w:color="000000"/>
              <w:left w:val="single" w:sz="4" w:space="0" w:color="000000"/>
              <w:bottom w:val="single" w:sz="4" w:space="0" w:color="000000"/>
            </w:tcBorders>
          </w:tcPr>
          <w:p w:rsidR="000A266A" w:rsidRPr="00055332" w:rsidRDefault="000A266A" w:rsidP="0058641B">
            <w:pPr>
              <w:snapToGrid w:val="0"/>
              <w:spacing w:line="276" w:lineRule="auto"/>
              <w:jc w:val="center"/>
              <w:rPr>
                <w:lang w:eastAsia="lt-LT" w:bidi="lt-LT"/>
              </w:rPr>
            </w:pPr>
            <w:r w:rsidRPr="00055332">
              <w:rPr>
                <w:i/>
                <w:spacing w:val="-4"/>
                <w:lang w:eastAsia="lt-LT" w:bidi="lt-LT"/>
              </w:rPr>
              <w:t>Prekių / paslaugų /</w:t>
            </w:r>
            <w:r w:rsidRPr="00055332">
              <w:rPr>
                <w:i/>
                <w:lang w:eastAsia="lt-LT" w:bidi="lt-LT"/>
              </w:rPr>
              <w:t> darbų</w:t>
            </w:r>
            <w:r w:rsidRPr="00055332">
              <w:rPr>
                <w:lang w:eastAsia="lt-LT" w:bidi="lt-LT"/>
              </w:rPr>
              <w:t xml:space="preserve"> pavadinimas</w:t>
            </w:r>
          </w:p>
        </w:tc>
        <w:tc>
          <w:tcPr>
            <w:tcW w:w="850" w:type="dxa"/>
            <w:tcBorders>
              <w:top w:val="single" w:sz="4" w:space="0" w:color="000000"/>
              <w:left w:val="single" w:sz="4" w:space="0" w:color="000000"/>
              <w:bottom w:val="single" w:sz="4" w:space="0" w:color="000000"/>
            </w:tcBorders>
          </w:tcPr>
          <w:p w:rsidR="000A266A" w:rsidRPr="00055332" w:rsidRDefault="000A266A" w:rsidP="0058641B">
            <w:pPr>
              <w:snapToGrid w:val="0"/>
              <w:spacing w:line="276" w:lineRule="auto"/>
              <w:jc w:val="center"/>
              <w:rPr>
                <w:lang w:eastAsia="lt-LT" w:bidi="lt-LT"/>
              </w:rPr>
            </w:pPr>
            <w:r w:rsidRPr="00055332">
              <w:rPr>
                <w:lang w:eastAsia="lt-LT" w:bidi="lt-LT"/>
              </w:rPr>
              <w:t>Kiekis</w:t>
            </w:r>
          </w:p>
        </w:tc>
        <w:tc>
          <w:tcPr>
            <w:tcW w:w="709" w:type="dxa"/>
            <w:tcBorders>
              <w:top w:val="single" w:sz="4" w:space="0" w:color="000000"/>
              <w:left w:val="single" w:sz="4" w:space="0" w:color="000000"/>
              <w:bottom w:val="single" w:sz="4" w:space="0" w:color="000000"/>
            </w:tcBorders>
          </w:tcPr>
          <w:p w:rsidR="00F65E8D" w:rsidRPr="00055332" w:rsidRDefault="000A266A" w:rsidP="00602ED9">
            <w:pPr>
              <w:snapToGrid w:val="0"/>
              <w:spacing w:line="276" w:lineRule="auto"/>
              <w:ind w:right="-249"/>
              <w:rPr>
                <w:lang w:eastAsia="lt-LT" w:bidi="lt-LT"/>
              </w:rPr>
            </w:pPr>
            <w:r w:rsidRPr="00055332">
              <w:rPr>
                <w:lang w:eastAsia="lt-LT" w:bidi="lt-LT"/>
              </w:rPr>
              <w:t>Mato</w:t>
            </w:r>
          </w:p>
          <w:p w:rsidR="000A266A" w:rsidRPr="00055332" w:rsidRDefault="000A266A" w:rsidP="00602ED9">
            <w:pPr>
              <w:snapToGrid w:val="0"/>
              <w:spacing w:line="276" w:lineRule="auto"/>
              <w:ind w:right="-249"/>
              <w:rPr>
                <w:lang w:eastAsia="lt-LT" w:bidi="lt-LT"/>
              </w:rPr>
            </w:pPr>
            <w:r w:rsidRPr="00055332">
              <w:rPr>
                <w:lang w:eastAsia="lt-LT" w:bidi="lt-LT"/>
              </w:rPr>
              <w:t>vnt.</w:t>
            </w:r>
          </w:p>
        </w:tc>
        <w:tc>
          <w:tcPr>
            <w:tcW w:w="1134" w:type="dxa"/>
            <w:tcBorders>
              <w:top w:val="single" w:sz="4" w:space="0" w:color="000000"/>
              <w:left w:val="single" w:sz="4" w:space="0" w:color="000000"/>
              <w:bottom w:val="single" w:sz="4" w:space="0" w:color="000000"/>
            </w:tcBorders>
          </w:tcPr>
          <w:p w:rsidR="000A266A" w:rsidRPr="00055332" w:rsidRDefault="000A266A" w:rsidP="0058641B">
            <w:pPr>
              <w:tabs>
                <w:tab w:val="left" w:pos="200"/>
              </w:tabs>
              <w:snapToGrid w:val="0"/>
              <w:spacing w:line="276" w:lineRule="auto"/>
              <w:jc w:val="center"/>
              <w:rPr>
                <w:lang w:eastAsia="lt-LT" w:bidi="lt-LT"/>
              </w:rPr>
            </w:pPr>
            <w:r w:rsidRPr="00055332">
              <w:rPr>
                <w:lang w:eastAsia="lt-LT" w:bidi="lt-LT"/>
              </w:rPr>
              <w:t>Vieneto kaina,</w:t>
            </w:r>
          </w:p>
          <w:p w:rsidR="000A266A" w:rsidRPr="00055332" w:rsidRDefault="002720B8" w:rsidP="0058641B">
            <w:pPr>
              <w:tabs>
                <w:tab w:val="left" w:pos="200"/>
              </w:tabs>
              <w:spacing w:line="276" w:lineRule="auto"/>
              <w:jc w:val="center"/>
              <w:rPr>
                <w:lang w:eastAsia="lt-LT" w:bidi="lt-LT"/>
              </w:rPr>
            </w:pPr>
            <w:r w:rsidRPr="00055332">
              <w:rPr>
                <w:lang w:eastAsia="lt-LT" w:bidi="lt-LT"/>
              </w:rPr>
              <w:t>Eur</w:t>
            </w:r>
            <w:r w:rsidR="000A266A" w:rsidRPr="00055332">
              <w:rPr>
                <w:lang w:eastAsia="lt-LT" w:bidi="lt-LT"/>
              </w:rPr>
              <w:t xml:space="preserve"> (be PVM)</w:t>
            </w:r>
          </w:p>
        </w:tc>
        <w:tc>
          <w:tcPr>
            <w:tcW w:w="1378" w:type="dxa"/>
            <w:tcBorders>
              <w:top w:val="single" w:sz="4" w:space="0" w:color="000000"/>
              <w:left w:val="single" w:sz="4" w:space="0" w:color="000000"/>
              <w:bottom w:val="single" w:sz="4" w:space="0" w:color="000000"/>
            </w:tcBorders>
          </w:tcPr>
          <w:p w:rsidR="000A266A" w:rsidRPr="00055332" w:rsidRDefault="000A266A" w:rsidP="0058641B">
            <w:pPr>
              <w:tabs>
                <w:tab w:val="left" w:pos="200"/>
              </w:tabs>
              <w:snapToGrid w:val="0"/>
              <w:spacing w:line="276" w:lineRule="auto"/>
              <w:jc w:val="center"/>
              <w:rPr>
                <w:lang w:eastAsia="lt-LT" w:bidi="lt-LT"/>
              </w:rPr>
            </w:pPr>
            <w:r w:rsidRPr="00055332">
              <w:rPr>
                <w:lang w:eastAsia="lt-LT" w:bidi="lt-LT"/>
              </w:rPr>
              <w:t>Vieneto kaina,</w:t>
            </w:r>
          </w:p>
          <w:p w:rsidR="000A266A" w:rsidRPr="00055332" w:rsidRDefault="002720B8" w:rsidP="0058641B">
            <w:pPr>
              <w:spacing w:line="276" w:lineRule="auto"/>
              <w:jc w:val="center"/>
              <w:rPr>
                <w:lang w:eastAsia="lt-LT" w:bidi="lt-LT"/>
              </w:rPr>
            </w:pPr>
            <w:r w:rsidRPr="00055332">
              <w:rPr>
                <w:lang w:eastAsia="lt-LT" w:bidi="lt-LT"/>
              </w:rPr>
              <w:t>Eur</w:t>
            </w:r>
            <w:r w:rsidR="000A266A" w:rsidRPr="00055332">
              <w:rPr>
                <w:lang w:eastAsia="lt-LT" w:bidi="lt-LT"/>
              </w:rPr>
              <w:t xml:space="preserve"> (su PVM)</w:t>
            </w:r>
          </w:p>
        </w:tc>
        <w:tc>
          <w:tcPr>
            <w:tcW w:w="1275" w:type="dxa"/>
            <w:tcBorders>
              <w:top w:val="single" w:sz="4" w:space="0" w:color="000000"/>
              <w:left w:val="single" w:sz="4" w:space="0" w:color="000000"/>
              <w:bottom w:val="single" w:sz="4" w:space="0" w:color="000000"/>
            </w:tcBorders>
          </w:tcPr>
          <w:p w:rsidR="000A266A" w:rsidRPr="00055332" w:rsidRDefault="00F65E8D" w:rsidP="0058641B">
            <w:pPr>
              <w:snapToGrid w:val="0"/>
              <w:spacing w:line="276" w:lineRule="auto"/>
              <w:jc w:val="center"/>
              <w:rPr>
                <w:lang w:eastAsia="lt-LT" w:bidi="lt-LT"/>
              </w:rPr>
            </w:pPr>
            <w:r w:rsidRPr="00055332">
              <w:rPr>
                <w:lang w:eastAsia="lt-LT" w:bidi="lt-LT"/>
              </w:rPr>
              <w:t>Viso kaina Eur (</w:t>
            </w:r>
            <w:r w:rsidR="000A266A" w:rsidRPr="00055332">
              <w:rPr>
                <w:lang w:eastAsia="lt-LT" w:bidi="lt-LT"/>
              </w:rPr>
              <w:t>be PVM</w:t>
            </w:r>
            <w:r w:rsidRPr="00055332">
              <w:rPr>
                <w:lang w:eastAsia="lt-LT" w:bidi="lt-LT"/>
              </w:rPr>
              <w:t>)</w:t>
            </w:r>
          </w:p>
        </w:tc>
        <w:tc>
          <w:tcPr>
            <w:tcW w:w="1174" w:type="dxa"/>
            <w:tcBorders>
              <w:top w:val="single" w:sz="4" w:space="0" w:color="000000"/>
              <w:left w:val="single" w:sz="4" w:space="0" w:color="000000"/>
              <w:bottom w:val="single" w:sz="4" w:space="0" w:color="000000"/>
              <w:right w:val="single" w:sz="4" w:space="0" w:color="000000"/>
            </w:tcBorders>
          </w:tcPr>
          <w:p w:rsidR="000A266A" w:rsidRPr="00055332" w:rsidRDefault="00F65E8D" w:rsidP="0058641B">
            <w:pPr>
              <w:snapToGrid w:val="0"/>
              <w:spacing w:line="276" w:lineRule="auto"/>
              <w:jc w:val="center"/>
              <w:rPr>
                <w:lang w:eastAsia="lt-LT" w:bidi="lt-LT"/>
              </w:rPr>
            </w:pPr>
            <w:r w:rsidRPr="00055332">
              <w:rPr>
                <w:lang w:eastAsia="lt-LT" w:bidi="lt-LT"/>
              </w:rPr>
              <w:t>Viso k</w:t>
            </w:r>
            <w:r w:rsidR="000A266A" w:rsidRPr="00055332">
              <w:rPr>
                <w:lang w:eastAsia="lt-LT" w:bidi="lt-LT"/>
              </w:rPr>
              <w:t xml:space="preserve">aina </w:t>
            </w:r>
            <w:r w:rsidRPr="00055332">
              <w:rPr>
                <w:lang w:eastAsia="lt-LT" w:bidi="lt-LT"/>
              </w:rPr>
              <w:t>Eur (</w:t>
            </w:r>
            <w:r w:rsidR="000A266A" w:rsidRPr="00055332">
              <w:rPr>
                <w:lang w:eastAsia="lt-LT" w:bidi="lt-LT"/>
              </w:rPr>
              <w:t>su PVM</w:t>
            </w:r>
            <w:r w:rsidRPr="00055332">
              <w:rPr>
                <w:lang w:eastAsia="lt-LT" w:bidi="lt-LT"/>
              </w:rPr>
              <w:t>)</w:t>
            </w:r>
          </w:p>
        </w:tc>
      </w:tr>
      <w:tr w:rsidR="00055332" w:rsidRPr="00055332" w:rsidTr="00602ED9">
        <w:tc>
          <w:tcPr>
            <w:tcW w:w="574" w:type="dxa"/>
            <w:tcBorders>
              <w:left w:val="single" w:sz="4" w:space="0" w:color="000000"/>
              <w:bottom w:val="single" w:sz="4" w:space="0" w:color="000000"/>
            </w:tcBorders>
          </w:tcPr>
          <w:p w:rsidR="000A266A" w:rsidRPr="00055332" w:rsidRDefault="000A266A" w:rsidP="0058641B">
            <w:pPr>
              <w:snapToGrid w:val="0"/>
              <w:spacing w:line="276" w:lineRule="auto"/>
              <w:jc w:val="center"/>
              <w:rPr>
                <w:i/>
                <w:lang w:eastAsia="lt-LT" w:bidi="lt-LT"/>
              </w:rPr>
            </w:pPr>
            <w:r w:rsidRPr="00055332">
              <w:rPr>
                <w:i/>
                <w:lang w:eastAsia="lt-LT" w:bidi="lt-LT"/>
              </w:rPr>
              <w:t>1</w:t>
            </w:r>
          </w:p>
        </w:tc>
        <w:tc>
          <w:tcPr>
            <w:tcW w:w="2693" w:type="dxa"/>
            <w:tcBorders>
              <w:left w:val="single" w:sz="4" w:space="0" w:color="000000"/>
              <w:bottom w:val="single" w:sz="4" w:space="0" w:color="000000"/>
            </w:tcBorders>
          </w:tcPr>
          <w:p w:rsidR="000A266A" w:rsidRPr="00055332" w:rsidRDefault="000A266A" w:rsidP="0058641B">
            <w:pPr>
              <w:snapToGrid w:val="0"/>
              <w:spacing w:line="276" w:lineRule="auto"/>
              <w:jc w:val="center"/>
              <w:rPr>
                <w:i/>
                <w:lang w:eastAsia="lt-LT" w:bidi="lt-LT"/>
              </w:rPr>
            </w:pPr>
            <w:r w:rsidRPr="00055332">
              <w:rPr>
                <w:i/>
                <w:lang w:eastAsia="lt-LT" w:bidi="lt-LT"/>
              </w:rPr>
              <w:t>2</w:t>
            </w:r>
          </w:p>
        </w:tc>
        <w:tc>
          <w:tcPr>
            <w:tcW w:w="850" w:type="dxa"/>
            <w:tcBorders>
              <w:left w:val="single" w:sz="4" w:space="0" w:color="000000"/>
              <w:bottom w:val="single" w:sz="4" w:space="0" w:color="000000"/>
            </w:tcBorders>
          </w:tcPr>
          <w:p w:rsidR="000A266A" w:rsidRPr="00055332" w:rsidRDefault="000A266A" w:rsidP="0058641B">
            <w:pPr>
              <w:snapToGrid w:val="0"/>
              <w:spacing w:line="276" w:lineRule="auto"/>
              <w:jc w:val="center"/>
              <w:rPr>
                <w:i/>
                <w:lang w:eastAsia="lt-LT" w:bidi="lt-LT"/>
              </w:rPr>
            </w:pPr>
            <w:r w:rsidRPr="00055332">
              <w:rPr>
                <w:i/>
                <w:lang w:eastAsia="lt-LT" w:bidi="lt-LT"/>
              </w:rPr>
              <w:t>3</w:t>
            </w:r>
          </w:p>
        </w:tc>
        <w:tc>
          <w:tcPr>
            <w:tcW w:w="709" w:type="dxa"/>
            <w:tcBorders>
              <w:left w:val="single" w:sz="4" w:space="0" w:color="000000"/>
              <w:bottom w:val="single" w:sz="4" w:space="0" w:color="000000"/>
            </w:tcBorders>
          </w:tcPr>
          <w:p w:rsidR="000A266A" w:rsidRPr="00055332" w:rsidRDefault="000A266A" w:rsidP="0058641B">
            <w:pPr>
              <w:snapToGrid w:val="0"/>
              <w:spacing w:line="276" w:lineRule="auto"/>
              <w:jc w:val="center"/>
              <w:rPr>
                <w:i/>
                <w:lang w:eastAsia="lt-LT" w:bidi="lt-LT"/>
              </w:rPr>
            </w:pPr>
            <w:r w:rsidRPr="00055332">
              <w:rPr>
                <w:i/>
                <w:lang w:eastAsia="lt-LT" w:bidi="lt-LT"/>
              </w:rPr>
              <w:t>4</w:t>
            </w:r>
          </w:p>
        </w:tc>
        <w:tc>
          <w:tcPr>
            <w:tcW w:w="1134" w:type="dxa"/>
            <w:tcBorders>
              <w:left w:val="single" w:sz="4" w:space="0" w:color="000000"/>
              <w:bottom w:val="single" w:sz="4" w:space="0" w:color="000000"/>
            </w:tcBorders>
          </w:tcPr>
          <w:p w:rsidR="000A266A" w:rsidRPr="00055332" w:rsidRDefault="000A266A" w:rsidP="0058641B">
            <w:pPr>
              <w:snapToGrid w:val="0"/>
              <w:spacing w:line="276" w:lineRule="auto"/>
              <w:jc w:val="center"/>
              <w:rPr>
                <w:i/>
                <w:lang w:eastAsia="lt-LT" w:bidi="lt-LT"/>
              </w:rPr>
            </w:pPr>
            <w:r w:rsidRPr="00055332">
              <w:rPr>
                <w:i/>
                <w:lang w:eastAsia="lt-LT" w:bidi="lt-LT"/>
              </w:rPr>
              <w:t>5</w:t>
            </w:r>
          </w:p>
        </w:tc>
        <w:tc>
          <w:tcPr>
            <w:tcW w:w="1378" w:type="dxa"/>
            <w:tcBorders>
              <w:left w:val="single" w:sz="4" w:space="0" w:color="000000"/>
              <w:bottom w:val="single" w:sz="4" w:space="0" w:color="000000"/>
            </w:tcBorders>
          </w:tcPr>
          <w:p w:rsidR="000A266A" w:rsidRPr="00055332" w:rsidRDefault="000A266A" w:rsidP="0058641B">
            <w:pPr>
              <w:snapToGrid w:val="0"/>
              <w:spacing w:line="276" w:lineRule="auto"/>
              <w:jc w:val="center"/>
              <w:rPr>
                <w:i/>
                <w:lang w:eastAsia="lt-LT" w:bidi="lt-LT"/>
              </w:rPr>
            </w:pPr>
            <w:r w:rsidRPr="00055332">
              <w:rPr>
                <w:i/>
                <w:lang w:eastAsia="lt-LT" w:bidi="lt-LT"/>
              </w:rPr>
              <w:t xml:space="preserve">6 </w:t>
            </w:r>
          </w:p>
        </w:tc>
        <w:tc>
          <w:tcPr>
            <w:tcW w:w="1275" w:type="dxa"/>
            <w:tcBorders>
              <w:left w:val="single" w:sz="4" w:space="0" w:color="000000"/>
              <w:bottom w:val="single" w:sz="4" w:space="0" w:color="000000"/>
            </w:tcBorders>
          </w:tcPr>
          <w:p w:rsidR="000A266A" w:rsidRPr="00055332" w:rsidRDefault="000A266A" w:rsidP="0058641B">
            <w:pPr>
              <w:snapToGrid w:val="0"/>
              <w:spacing w:line="276" w:lineRule="auto"/>
              <w:jc w:val="center"/>
              <w:rPr>
                <w:i/>
                <w:lang w:eastAsia="lt-LT" w:bidi="lt-LT"/>
              </w:rPr>
            </w:pPr>
            <w:r w:rsidRPr="00055332">
              <w:rPr>
                <w:i/>
                <w:lang w:eastAsia="lt-LT" w:bidi="lt-LT"/>
              </w:rPr>
              <w:t>7</w:t>
            </w:r>
          </w:p>
        </w:tc>
        <w:tc>
          <w:tcPr>
            <w:tcW w:w="1174" w:type="dxa"/>
            <w:tcBorders>
              <w:left w:val="single" w:sz="4" w:space="0" w:color="000000"/>
              <w:bottom w:val="single" w:sz="4" w:space="0" w:color="000000"/>
              <w:right w:val="single" w:sz="4" w:space="0" w:color="000000"/>
            </w:tcBorders>
          </w:tcPr>
          <w:p w:rsidR="000A266A" w:rsidRPr="00055332" w:rsidRDefault="000A266A" w:rsidP="0058641B">
            <w:pPr>
              <w:snapToGrid w:val="0"/>
              <w:spacing w:line="276" w:lineRule="auto"/>
              <w:jc w:val="center"/>
              <w:rPr>
                <w:i/>
                <w:lang w:eastAsia="lt-LT" w:bidi="lt-LT"/>
              </w:rPr>
            </w:pPr>
            <w:r w:rsidRPr="00055332">
              <w:rPr>
                <w:i/>
                <w:lang w:eastAsia="lt-LT" w:bidi="lt-LT"/>
              </w:rPr>
              <w:t>8</w:t>
            </w:r>
          </w:p>
        </w:tc>
      </w:tr>
      <w:tr w:rsidR="00055332" w:rsidRPr="00055332" w:rsidTr="00602ED9">
        <w:tc>
          <w:tcPr>
            <w:tcW w:w="574" w:type="dxa"/>
            <w:tcBorders>
              <w:left w:val="single" w:sz="4" w:space="0" w:color="000000"/>
              <w:bottom w:val="single" w:sz="4" w:space="0" w:color="000000"/>
            </w:tcBorders>
          </w:tcPr>
          <w:p w:rsidR="000A266A" w:rsidRPr="00055332" w:rsidRDefault="000A266A" w:rsidP="0058641B">
            <w:pPr>
              <w:snapToGrid w:val="0"/>
              <w:spacing w:line="276" w:lineRule="auto"/>
              <w:jc w:val="both"/>
              <w:rPr>
                <w:lang w:eastAsia="lt-LT" w:bidi="lt-LT"/>
              </w:rPr>
            </w:pPr>
            <w:r w:rsidRPr="00055332">
              <w:rPr>
                <w:lang w:eastAsia="lt-LT" w:bidi="lt-LT"/>
              </w:rPr>
              <w:t xml:space="preserve">1. </w:t>
            </w:r>
          </w:p>
        </w:tc>
        <w:tc>
          <w:tcPr>
            <w:tcW w:w="2693" w:type="dxa"/>
            <w:tcBorders>
              <w:left w:val="single" w:sz="4" w:space="0" w:color="000000"/>
              <w:bottom w:val="single" w:sz="4" w:space="0" w:color="000000"/>
            </w:tcBorders>
          </w:tcPr>
          <w:p w:rsidR="000A266A" w:rsidRPr="00055332" w:rsidRDefault="000A266A" w:rsidP="0058641B">
            <w:pPr>
              <w:snapToGrid w:val="0"/>
              <w:spacing w:line="276" w:lineRule="auto"/>
              <w:jc w:val="both"/>
              <w:rPr>
                <w:lang w:eastAsia="lt-LT" w:bidi="lt-LT"/>
              </w:rPr>
            </w:pPr>
          </w:p>
        </w:tc>
        <w:tc>
          <w:tcPr>
            <w:tcW w:w="850" w:type="dxa"/>
            <w:tcBorders>
              <w:left w:val="single" w:sz="4" w:space="0" w:color="000000"/>
              <w:bottom w:val="single" w:sz="4" w:space="0" w:color="000000"/>
            </w:tcBorders>
          </w:tcPr>
          <w:p w:rsidR="000A266A" w:rsidRPr="00055332" w:rsidRDefault="000A266A" w:rsidP="0058641B">
            <w:pPr>
              <w:snapToGrid w:val="0"/>
              <w:spacing w:line="276" w:lineRule="auto"/>
              <w:jc w:val="center"/>
              <w:rPr>
                <w:lang w:eastAsia="lt-LT" w:bidi="lt-LT"/>
              </w:rPr>
            </w:pPr>
          </w:p>
        </w:tc>
        <w:tc>
          <w:tcPr>
            <w:tcW w:w="709" w:type="dxa"/>
            <w:tcBorders>
              <w:left w:val="single" w:sz="4" w:space="0" w:color="000000"/>
              <w:bottom w:val="single" w:sz="4" w:space="0" w:color="000000"/>
            </w:tcBorders>
          </w:tcPr>
          <w:p w:rsidR="000A266A" w:rsidRPr="00055332" w:rsidRDefault="000A266A" w:rsidP="0058641B">
            <w:pPr>
              <w:snapToGrid w:val="0"/>
              <w:spacing w:line="276" w:lineRule="auto"/>
              <w:jc w:val="center"/>
              <w:rPr>
                <w:lang w:eastAsia="lt-LT" w:bidi="lt-LT"/>
              </w:rPr>
            </w:pPr>
          </w:p>
        </w:tc>
        <w:tc>
          <w:tcPr>
            <w:tcW w:w="1134" w:type="dxa"/>
            <w:tcBorders>
              <w:left w:val="single" w:sz="4" w:space="0" w:color="000000"/>
              <w:bottom w:val="single" w:sz="4" w:space="0" w:color="000000"/>
            </w:tcBorders>
          </w:tcPr>
          <w:p w:rsidR="000A266A" w:rsidRPr="00055332" w:rsidRDefault="000A266A" w:rsidP="0058641B">
            <w:pPr>
              <w:snapToGrid w:val="0"/>
              <w:spacing w:line="276" w:lineRule="auto"/>
              <w:jc w:val="both"/>
              <w:rPr>
                <w:lang w:eastAsia="lt-LT" w:bidi="lt-LT"/>
              </w:rPr>
            </w:pPr>
          </w:p>
        </w:tc>
        <w:tc>
          <w:tcPr>
            <w:tcW w:w="1378" w:type="dxa"/>
            <w:tcBorders>
              <w:left w:val="single" w:sz="4" w:space="0" w:color="000000"/>
              <w:bottom w:val="single" w:sz="4" w:space="0" w:color="000000"/>
            </w:tcBorders>
          </w:tcPr>
          <w:p w:rsidR="000A266A" w:rsidRPr="00055332" w:rsidRDefault="000A266A" w:rsidP="0058641B">
            <w:pPr>
              <w:snapToGrid w:val="0"/>
              <w:spacing w:line="276" w:lineRule="auto"/>
              <w:jc w:val="both"/>
              <w:rPr>
                <w:lang w:eastAsia="lt-LT" w:bidi="lt-LT"/>
              </w:rPr>
            </w:pPr>
          </w:p>
        </w:tc>
        <w:tc>
          <w:tcPr>
            <w:tcW w:w="1275" w:type="dxa"/>
            <w:tcBorders>
              <w:left w:val="single" w:sz="4" w:space="0" w:color="000000"/>
              <w:bottom w:val="single" w:sz="4" w:space="0" w:color="000000"/>
            </w:tcBorders>
          </w:tcPr>
          <w:p w:rsidR="000A266A" w:rsidRPr="00055332" w:rsidRDefault="000A266A" w:rsidP="0058641B">
            <w:pPr>
              <w:snapToGrid w:val="0"/>
              <w:spacing w:line="276" w:lineRule="auto"/>
              <w:jc w:val="both"/>
              <w:rPr>
                <w:lang w:eastAsia="lt-LT" w:bidi="lt-LT"/>
              </w:rPr>
            </w:pPr>
          </w:p>
        </w:tc>
        <w:tc>
          <w:tcPr>
            <w:tcW w:w="1174" w:type="dxa"/>
            <w:tcBorders>
              <w:left w:val="single" w:sz="4" w:space="0" w:color="000000"/>
              <w:bottom w:val="single" w:sz="4" w:space="0" w:color="000000"/>
              <w:right w:val="single" w:sz="4" w:space="0" w:color="000000"/>
            </w:tcBorders>
          </w:tcPr>
          <w:p w:rsidR="000A266A" w:rsidRPr="00055332" w:rsidRDefault="000A266A" w:rsidP="0058641B">
            <w:pPr>
              <w:snapToGrid w:val="0"/>
              <w:spacing w:line="276" w:lineRule="auto"/>
              <w:jc w:val="both"/>
              <w:rPr>
                <w:lang w:eastAsia="lt-LT" w:bidi="lt-LT"/>
              </w:rPr>
            </w:pPr>
          </w:p>
        </w:tc>
      </w:tr>
      <w:tr w:rsidR="00055332" w:rsidRPr="00055332" w:rsidTr="00602ED9">
        <w:tc>
          <w:tcPr>
            <w:tcW w:w="574" w:type="dxa"/>
            <w:tcBorders>
              <w:left w:val="single" w:sz="4" w:space="0" w:color="000000"/>
              <w:bottom w:val="single" w:sz="4" w:space="0" w:color="000000"/>
            </w:tcBorders>
          </w:tcPr>
          <w:p w:rsidR="000A266A" w:rsidRPr="00055332" w:rsidRDefault="000A266A" w:rsidP="0058641B">
            <w:pPr>
              <w:snapToGrid w:val="0"/>
              <w:spacing w:line="276" w:lineRule="auto"/>
              <w:jc w:val="both"/>
              <w:rPr>
                <w:lang w:eastAsia="lt-LT" w:bidi="lt-LT"/>
              </w:rPr>
            </w:pPr>
          </w:p>
        </w:tc>
        <w:tc>
          <w:tcPr>
            <w:tcW w:w="6764" w:type="dxa"/>
            <w:gridSpan w:val="5"/>
            <w:tcBorders>
              <w:left w:val="single" w:sz="4" w:space="0" w:color="000000"/>
              <w:bottom w:val="single" w:sz="4" w:space="0" w:color="000000"/>
            </w:tcBorders>
          </w:tcPr>
          <w:p w:rsidR="000A266A" w:rsidRPr="00055332" w:rsidRDefault="000A266A" w:rsidP="0058641B">
            <w:pPr>
              <w:snapToGrid w:val="0"/>
              <w:spacing w:line="276" w:lineRule="auto"/>
              <w:jc w:val="right"/>
              <w:rPr>
                <w:lang w:eastAsia="lt-LT" w:bidi="lt-LT"/>
              </w:rPr>
            </w:pPr>
            <w:r w:rsidRPr="00055332">
              <w:rPr>
                <w:lang w:eastAsia="lt-LT" w:bidi="lt-LT"/>
              </w:rPr>
              <w:t xml:space="preserve">IŠ VISO </w:t>
            </w:r>
          </w:p>
        </w:tc>
        <w:tc>
          <w:tcPr>
            <w:tcW w:w="1275" w:type="dxa"/>
            <w:tcBorders>
              <w:left w:val="single" w:sz="4" w:space="0" w:color="000000"/>
              <w:bottom w:val="single" w:sz="4" w:space="0" w:color="000000"/>
            </w:tcBorders>
          </w:tcPr>
          <w:p w:rsidR="000A266A" w:rsidRPr="00055332" w:rsidRDefault="000A266A" w:rsidP="0058641B">
            <w:pPr>
              <w:snapToGrid w:val="0"/>
              <w:spacing w:line="276" w:lineRule="auto"/>
              <w:jc w:val="both"/>
              <w:rPr>
                <w:lang w:eastAsia="lt-LT" w:bidi="lt-LT"/>
              </w:rPr>
            </w:pPr>
          </w:p>
        </w:tc>
        <w:tc>
          <w:tcPr>
            <w:tcW w:w="1174" w:type="dxa"/>
            <w:tcBorders>
              <w:left w:val="single" w:sz="4" w:space="0" w:color="000000"/>
              <w:bottom w:val="single" w:sz="4" w:space="0" w:color="000000"/>
              <w:right w:val="single" w:sz="4" w:space="0" w:color="000000"/>
            </w:tcBorders>
          </w:tcPr>
          <w:p w:rsidR="000A266A" w:rsidRPr="00055332" w:rsidRDefault="000A266A" w:rsidP="0058641B">
            <w:pPr>
              <w:snapToGrid w:val="0"/>
              <w:spacing w:line="276" w:lineRule="auto"/>
              <w:jc w:val="both"/>
              <w:rPr>
                <w:lang w:eastAsia="lt-LT" w:bidi="lt-LT"/>
              </w:rPr>
            </w:pPr>
          </w:p>
        </w:tc>
      </w:tr>
    </w:tbl>
    <w:p w:rsidR="000A266A" w:rsidRPr="00055332" w:rsidRDefault="000A266A" w:rsidP="0058641B">
      <w:pPr>
        <w:spacing w:line="276" w:lineRule="auto"/>
      </w:pPr>
    </w:p>
    <w:tbl>
      <w:tblPr>
        <w:tblW w:w="0" w:type="auto"/>
        <w:tblLayout w:type="fixed"/>
        <w:tblLook w:val="0000" w:firstRow="0" w:lastRow="0" w:firstColumn="0" w:lastColumn="0" w:noHBand="0" w:noVBand="0"/>
      </w:tblPr>
      <w:tblGrid>
        <w:gridCol w:w="3652"/>
        <w:gridCol w:w="6237"/>
      </w:tblGrid>
      <w:tr w:rsidR="00055332" w:rsidRPr="00055332">
        <w:tc>
          <w:tcPr>
            <w:tcW w:w="3652" w:type="dxa"/>
          </w:tcPr>
          <w:p w:rsidR="000A266A" w:rsidRPr="00055332" w:rsidRDefault="000A266A" w:rsidP="0058641B">
            <w:pPr>
              <w:snapToGrid w:val="0"/>
              <w:spacing w:line="276" w:lineRule="auto"/>
              <w:jc w:val="both"/>
              <w:rPr>
                <w:lang w:eastAsia="lt-LT" w:bidi="lt-LT"/>
              </w:rPr>
            </w:pPr>
            <w:r w:rsidRPr="00055332">
              <w:rPr>
                <w:lang w:eastAsia="lt-LT" w:bidi="lt-LT"/>
              </w:rPr>
              <w:t>Bendra pasiūlymo kaina su PVM –</w:t>
            </w:r>
          </w:p>
        </w:tc>
        <w:tc>
          <w:tcPr>
            <w:tcW w:w="6237" w:type="dxa"/>
          </w:tcPr>
          <w:p w:rsidR="000A266A" w:rsidRPr="00055332" w:rsidRDefault="00D76E94" w:rsidP="0058641B">
            <w:pPr>
              <w:snapToGrid w:val="0"/>
              <w:spacing w:line="276" w:lineRule="auto"/>
              <w:jc w:val="both"/>
              <w:rPr>
                <w:lang w:eastAsia="lt-LT" w:bidi="lt-LT"/>
              </w:rPr>
            </w:pPr>
            <w:r w:rsidRPr="00055332">
              <w:rPr>
                <w:lang w:eastAsia="lt-LT" w:bidi="lt-LT"/>
              </w:rPr>
              <w:t>Eur</w:t>
            </w:r>
            <w:r w:rsidR="001A2EA6">
              <w:rPr>
                <w:lang w:eastAsia="lt-LT" w:bidi="lt-LT"/>
              </w:rPr>
              <w:t xml:space="preserve"> (</w:t>
            </w:r>
            <w:r w:rsidR="008F7085">
              <w:rPr>
                <w:lang w:eastAsia="lt-LT" w:bidi="lt-LT"/>
              </w:rPr>
              <w:t>_______________________________</w:t>
            </w:r>
            <w:r w:rsidR="001A2EA6">
              <w:rPr>
                <w:lang w:eastAsia="lt-LT" w:bidi="lt-LT"/>
              </w:rPr>
              <w:t>suma žodžiais</w:t>
            </w:r>
            <w:r w:rsidR="008F7085">
              <w:rPr>
                <w:lang w:eastAsia="lt-LT" w:bidi="lt-LT"/>
              </w:rPr>
              <w:t>)</w:t>
            </w:r>
          </w:p>
          <w:p w:rsidR="00F65E8D" w:rsidRPr="00055332" w:rsidRDefault="00F65E8D" w:rsidP="0058641B">
            <w:pPr>
              <w:snapToGrid w:val="0"/>
              <w:spacing w:line="276" w:lineRule="auto"/>
              <w:jc w:val="both"/>
              <w:rPr>
                <w:lang w:eastAsia="lt-LT" w:bidi="lt-LT"/>
              </w:rPr>
            </w:pPr>
          </w:p>
        </w:tc>
      </w:tr>
    </w:tbl>
    <w:p w:rsidR="000A266A" w:rsidRPr="00055332" w:rsidRDefault="000A266A" w:rsidP="0058641B">
      <w:pPr>
        <w:spacing w:line="276" w:lineRule="auto"/>
        <w:jc w:val="both"/>
        <w:rPr>
          <w:b/>
          <w:bCs/>
          <w:lang w:eastAsia="lt-LT" w:bidi="lt-LT"/>
        </w:rPr>
      </w:pPr>
      <w:r w:rsidRPr="00055332">
        <w:rPr>
          <w:b/>
          <w:bCs/>
          <w:lang w:eastAsia="lt-LT" w:bidi="lt-LT"/>
        </w:rPr>
        <w:t>Tais atvejais, kai pagal galiojančius teisės aktus tiekėjui nereikia mokėti PVM, jis lentelės 6 ir 8 skilčių nepildo</w:t>
      </w:r>
      <w:r w:rsidR="00F65E8D" w:rsidRPr="00055332">
        <w:rPr>
          <w:b/>
          <w:bCs/>
          <w:lang w:eastAsia="lt-LT" w:bidi="lt-LT"/>
        </w:rPr>
        <w:t>,</w:t>
      </w:r>
      <w:r w:rsidRPr="00055332">
        <w:rPr>
          <w:b/>
          <w:bCs/>
          <w:lang w:eastAsia="lt-LT" w:bidi="lt-LT"/>
        </w:rPr>
        <w:t xml:space="preserve"> ir nurodo priežastis, dėl kurių PVM nemoka.</w:t>
      </w:r>
    </w:p>
    <w:p w:rsidR="000A266A" w:rsidRPr="00055332" w:rsidRDefault="000A266A" w:rsidP="0058641B">
      <w:pPr>
        <w:spacing w:line="276" w:lineRule="auto"/>
        <w:jc w:val="both"/>
        <w:rPr>
          <w:lang w:eastAsia="lt-LT" w:bidi="lt-LT"/>
        </w:rPr>
      </w:pPr>
      <w:r w:rsidRPr="00055332">
        <w:rPr>
          <w:lang w:eastAsia="lt-LT" w:bidi="lt-LT"/>
        </w:rPr>
        <w:t>Siūlomos prekės</w:t>
      </w:r>
      <w:r w:rsidR="00F65E8D" w:rsidRPr="00055332">
        <w:rPr>
          <w:lang w:eastAsia="lt-LT" w:bidi="lt-LT"/>
        </w:rPr>
        <w:t>/paslaugos/darbai</w:t>
      </w:r>
      <w:r w:rsidRPr="00055332">
        <w:rPr>
          <w:lang w:eastAsia="lt-LT" w:bidi="lt-LT"/>
        </w:rPr>
        <w:t xml:space="preserve"> visiškai atitinka pirkimo dokumentuose nurodytus reikalavimus. </w:t>
      </w:r>
    </w:p>
    <w:p w:rsidR="000A266A" w:rsidRPr="00055332" w:rsidRDefault="000A266A" w:rsidP="0058641B">
      <w:pPr>
        <w:spacing w:line="276" w:lineRule="auto"/>
        <w:jc w:val="both"/>
        <w:rPr>
          <w:lang w:eastAsia="lt-LT" w:bidi="lt-LT"/>
        </w:rPr>
      </w:pPr>
    </w:p>
    <w:p w:rsidR="000A266A" w:rsidRPr="00055332" w:rsidRDefault="000A266A" w:rsidP="0058641B">
      <w:pPr>
        <w:spacing w:line="276" w:lineRule="auto"/>
        <w:jc w:val="both"/>
        <w:rPr>
          <w:lang w:eastAsia="lt-LT" w:bidi="lt-LT"/>
        </w:rPr>
      </w:pPr>
      <w:r w:rsidRPr="00055332">
        <w:rPr>
          <w:lang w:eastAsia="lt-LT" w:bidi="lt-LT"/>
        </w:rPr>
        <w:t>Kartu su pasiūlymu pateikiami šie dokumentai:</w:t>
      </w:r>
    </w:p>
    <w:tbl>
      <w:tblPr>
        <w:tblW w:w="0" w:type="auto"/>
        <w:tblInd w:w="109" w:type="dxa"/>
        <w:tblLayout w:type="fixed"/>
        <w:tblLook w:val="0000" w:firstRow="0" w:lastRow="0" w:firstColumn="0" w:lastColumn="0" w:noHBand="0" w:noVBand="0"/>
      </w:tblPr>
      <w:tblGrid>
        <w:gridCol w:w="768"/>
        <w:gridCol w:w="6260"/>
        <w:gridCol w:w="2610"/>
      </w:tblGrid>
      <w:tr w:rsidR="00055332" w:rsidRPr="00055332">
        <w:tc>
          <w:tcPr>
            <w:tcW w:w="768" w:type="dxa"/>
            <w:tcBorders>
              <w:top w:val="single" w:sz="1" w:space="0" w:color="000000"/>
              <w:left w:val="single" w:sz="1" w:space="0" w:color="000000"/>
              <w:bottom w:val="single" w:sz="1" w:space="0" w:color="000000"/>
            </w:tcBorders>
          </w:tcPr>
          <w:p w:rsidR="000A266A" w:rsidRPr="00055332" w:rsidRDefault="000A266A" w:rsidP="0058641B">
            <w:pPr>
              <w:snapToGrid w:val="0"/>
              <w:spacing w:line="276" w:lineRule="auto"/>
              <w:jc w:val="center"/>
              <w:rPr>
                <w:lang w:eastAsia="lt-LT" w:bidi="lt-LT"/>
              </w:rPr>
            </w:pPr>
            <w:r w:rsidRPr="00055332">
              <w:rPr>
                <w:lang w:eastAsia="lt-LT" w:bidi="lt-LT"/>
              </w:rPr>
              <w:t>Eil.</w:t>
            </w:r>
          </w:p>
          <w:p w:rsidR="000A266A" w:rsidRPr="00055332" w:rsidRDefault="000A266A" w:rsidP="0058641B">
            <w:pPr>
              <w:snapToGrid w:val="0"/>
              <w:spacing w:line="276" w:lineRule="auto"/>
              <w:jc w:val="center"/>
              <w:rPr>
                <w:lang w:eastAsia="lt-LT" w:bidi="lt-LT"/>
              </w:rPr>
            </w:pPr>
            <w:r w:rsidRPr="00055332">
              <w:rPr>
                <w:lang w:eastAsia="lt-LT" w:bidi="lt-LT"/>
              </w:rPr>
              <w:t>Nr.</w:t>
            </w:r>
          </w:p>
        </w:tc>
        <w:tc>
          <w:tcPr>
            <w:tcW w:w="6260" w:type="dxa"/>
            <w:tcBorders>
              <w:top w:val="single" w:sz="1" w:space="0" w:color="000000"/>
              <w:left w:val="single" w:sz="1" w:space="0" w:color="000000"/>
              <w:bottom w:val="single" w:sz="1" w:space="0" w:color="000000"/>
            </w:tcBorders>
          </w:tcPr>
          <w:p w:rsidR="000A266A" w:rsidRPr="00055332" w:rsidRDefault="000A266A" w:rsidP="0058641B">
            <w:pPr>
              <w:snapToGrid w:val="0"/>
              <w:spacing w:line="276" w:lineRule="auto"/>
              <w:jc w:val="center"/>
              <w:rPr>
                <w:lang w:eastAsia="lt-LT" w:bidi="lt-LT"/>
              </w:rPr>
            </w:pPr>
            <w:r w:rsidRPr="00055332">
              <w:rPr>
                <w:lang w:eastAsia="lt-LT" w:bidi="lt-LT"/>
              </w:rPr>
              <w:t>Pateiktų dokumentų pavadinimas</w:t>
            </w:r>
          </w:p>
        </w:tc>
        <w:tc>
          <w:tcPr>
            <w:tcW w:w="2610" w:type="dxa"/>
            <w:tcBorders>
              <w:top w:val="single" w:sz="1" w:space="0" w:color="000000"/>
              <w:left w:val="single" w:sz="1" w:space="0" w:color="000000"/>
              <w:bottom w:val="single" w:sz="1" w:space="0" w:color="000000"/>
              <w:right w:val="single" w:sz="1" w:space="0" w:color="000000"/>
            </w:tcBorders>
          </w:tcPr>
          <w:p w:rsidR="000A266A" w:rsidRPr="00055332" w:rsidRDefault="000A266A" w:rsidP="0058641B">
            <w:pPr>
              <w:snapToGrid w:val="0"/>
              <w:spacing w:line="276" w:lineRule="auto"/>
              <w:jc w:val="center"/>
              <w:rPr>
                <w:lang w:eastAsia="lt-LT" w:bidi="lt-LT"/>
              </w:rPr>
            </w:pPr>
            <w:r w:rsidRPr="00055332">
              <w:rPr>
                <w:lang w:eastAsia="lt-LT" w:bidi="lt-LT"/>
              </w:rPr>
              <w:t>Dokumento puslapių skaičius</w:t>
            </w:r>
          </w:p>
        </w:tc>
      </w:tr>
      <w:tr w:rsidR="00055332" w:rsidRPr="00055332">
        <w:tc>
          <w:tcPr>
            <w:tcW w:w="768" w:type="dxa"/>
            <w:tcBorders>
              <w:left w:val="single" w:sz="1" w:space="0" w:color="000000"/>
              <w:bottom w:val="single" w:sz="1" w:space="0" w:color="000000"/>
            </w:tcBorders>
          </w:tcPr>
          <w:p w:rsidR="000A266A" w:rsidRPr="00055332" w:rsidRDefault="000A266A" w:rsidP="0058641B">
            <w:pPr>
              <w:snapToGrid w:val="0"/>
              <w:spacing w:line="276" w:lineRule="auto"/>
              <w:jc w:val="both"/>
              <w:rPr>
                <w:lang w:eastAsia="lt-LT" w:bidi="lt-LT"/>
              </w:rPr>
            </w:pPr>
          </w:p>
        </w:tc>
        <w:tc>
          <w:tcPr>
            <w:tcW w:w="6260" w:type="dxa"/>
            <w:tcBorders>
              <w:left w:val="single" w:sz="1" w:space="0" w:color="000000"/>
              <w:bottom w:val="single" w:sz="1" w:space="0" w:color="000000"/>
            </w:tcBorders>
          </w:tcPr>
          <w:p w:rsidR="000A266A" w:rsidRPr="00055332" w:rsidRDefault="000A266A" w:rsidP="0058641B">
            <w:pPr>
              <w:snapToGrid w:val="0"/>
              <w:spacing w:line="276" w:lineRule="auto"/>
              <w:jc w:val="both"/>
              <w:rPr>
                <w:lang w:eastAsia="lt-LT" w:bidi="lt-LT"/>
              </w:rPr>
            </w:pPr>
          </w:p>
        </w:tc>
        <w:tc>
          <w:tcPr>
            <w:tcW w:w="2610" w:type="dxa"/>
            <w:tcBorders>
              <w:left w:val="single" w:sz="1" w:space="0" w:color="000000"/>
              <w:bottom w:val="single" w:sz="1" w:space="0" w:color="000000"/>
              <w:right w:val="single" w:sz="1" w:space="0" w:color="000000"/>
            </w:tcBorders>
          </w:tcPr>
          <w:p w:rsidR="000A266A" w:rsidRPr="00055332" w:rsidRDefault="000A266A" w:rsidP="0058641B">
            <w:pPr>
              <w:snapToGrid w:val="0"/>
              <w:spacing w:line="276" w:lineRule="auto"/>
              <w:jc w:val="both"/>
              <w:rPr>
                <w:lang w:eastAsia="lt-LT" w:bidi="lt-LT"/>
              </w:rPr>
            </w:pPr>
          </w:p>
        </w:tc>
      </w:tr>
      <w:tr w:rsidR="000A266A" w:rsidRPr="00055332">
        <w:tc>
          <w:tcPr>
            <w:tcW w:w="768" w:type="dxa"/>
            <w:tcBorders>
              <w:left w:val="single" w:sz="1" w:space="0" w:color="000000"/>
              <w:bottom w:val="single" w:sz="1" w:space="0" w:color="000000"/>
            </w:tcBorders>
          </w:tcPr>
          <w:p w:rsidR="000A266A" w:rsidRPr="00055332" w:rsidRDefault="000A266A" w:rsidP="0058641B">
            <w:pPr>
              <w:snapToGrid w:val="0"/>
              <w:spacing w:line="276" w:lineRule="auto"/>
              <w:jc w:val="both"/>
              <w:rPr>
                <w:lang w:eastAsia="lt-LT" w:bidi="lt-LT"/>
              </w:rPr>
            </w:pPr>
          </w:p>
        </w:tc>
        <w:tc>
          <w:tcPr>
            <w:tcW w:w="6260" w:type="dxa"/>
            <w:tcBorders>
              <w:left w:val="single" w:sz="1" w:space="0" w:color="000000"/>
              <w:bottom w:val="single" w:sz="1" w:space="0" w:color="000000"/>
            </w:tcBorders>
          </w:tcPr>
          <w:p w:rsidR="000A266A" w:rsidRPr="00055332" w:rsidRDefault="000A266A" w:rsidP="0058641B">
            <w:pPr>
              <w:pStyle w:val="Antrats"/>
              <w:tabs>
                <w:tab w:val="clear" w:pos="4819"/>
                <w:tab w:val="clear" w:pos="9638"/>
              </w:tabs>
              <w:snapToGrid w:val="0"/>
              <w:spacing w:line="276" w:lineRule="auto"/>
              <w:rPr>
                <w:lang w:eastAsia="lt-LT" w:bidi="lt-LT"/>
              </w:rPr>
            </w:pPr>
          </w:p>
        </w:tc>
        <w:tc>
          <w:tcPr>
            <w:tcW w:w="2610" w:type="dxa"/>
            <w:tcBorders>
              <w:left w:val="single" w:sz="1" w:space="0" w:color="000000"/>
              <w:bottom w:val="single" w:sz="1" w:space="0" w:color="000000"/>
              <w:right w:val="single" w:sz="1" w:space="0" w:color="000000"/>
            </w:tcBorders>
          </w:tcPr>
          <w:p w:rsidR="000A266A" w:rsidRPr="00055332" w:rsidRDefault="000A266A" w:rsidP="0058641B">
            <w:pPr>
              <w:snapToGrid w:val="0"/>
              <w:spacing w:line="276" w:lineRule="auto"/>
              <w:jc w:val="both"/>
              <w:rPr>
                <w:lang w:eastAsia="lt-LT" w:bidi="lt-LT"/>
              </w:rPr>
            </w:pPr>
          </w:p>
        </w:tc>
      </w:tr>
    </w:tbl>
    <w:p w:rsidR="000A266A" w:rsidRPr="00055332" w:rsidRDefault="000A266A" w:rsidP="0058641B">
      <w:pPr>
        <w:spacing w:line="276" w:lineRule="auto"/>
        <w:jc w:val="both"/>
      </w:pPr>
    </w:p>
    <w:tbl>
      <w:tblPr>
        <w:tblW w:w="9747" w:type="dxa"/>
        <w:tblLayout w:type="fixed"/>
        <w:tblLook w:val="0000" w:firstRow="0" w:lastRow="0" w:firstColumn="0" w:lastColumn="0" w:noHBand="0" w:noVBand="0"/>
      </w:tblPr>
      <w:tblGrid>
        <w:gridCol w:w="9747"/>
      </w:tblGrid>
      <w:tr w:rsidR="00055332" w:rsidRPr="00055332" w:rsidTr="00F65E8D">
        <w:trPr>
          <w:trHeight w:val="324"/>
        </w:trPr>
        <w:tc>
          <w:tcPr>
            <w:tcW w:w="9747" w:type="dxa"/>
          </w:tcPr>
          <w:p w:rsidR="00F65E8D" w:rsidRPr="00055332" w:rsidRDefault="00F65E8D" w:rsidP="00F65E8D">
            <w:pPr>
              <w:spacing w:line="276" w:lineRule="auto"/>
              <w:ind w:right="140"/>
              <w:jc w:val="both"/>
              <w:rPr>
                <w:rFonts w:eastAsia="Calibri"/>
              </w:rPr>
            </w:pPr>
            <w:r w:rsidRPr="00055332">
              <w:rPr>
                <w:rFonts w:eastAsia="Calibri"/>
              </w:rPr>
              <w:t xml:space="preserve">Ši pasiūlyme nurodyta informacija yra konfidenciali </w:t>
            </w:r>
            <w:r w:rsidRPr="00055332">
              <w:rPr>
                <w:rFonts w:eastAsia="Calibri"/>
                <w:i/>
              </w:rPr>
              <w:t>/perkančioji organizacija šios informacijos negali atskleisti tretiesiems asmenims/</w:t>
            </w:r>
            <w:r w:rsidRPr="00055332">
              <w:rPr>
                <w:rFonts w:eastAsia="Calibri"/>
              </w:rP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8651"/>
            </w:tblGrid>
            <w:tr w:rsidR="00055332" w:rsidRPr="00055332" w:rsidTr="00F65E8D">
              <w:trPr>
                <w:trHeight w:val="724"/>
              </w:trPr>
              <w:tc>
                <w:tcPr>
                  <w:tcW w:w="988" w:type="dxa"/>
                </w:tcPr>
                <w:p w:rsidR="00F65E8D" w:rsidRPr="00055332" w:rsidRDefault="00F65E8D" w:rsidP="001708E4">
                  <w:pPr>
                    <w:snapToGrid w:val="0"/>
                    <w:spacing w:line="276" w:lineRule="auto"/>
                    <w:ind w:right="140"/>
                    <w:jc w:val="both"/>
                    <w:rPr>
                      <w:rFonts w:eastAsia="Calibri"/>
                    </w:rPr>
                  </w:pPr>
                  <w:r w:rsidRPr="00055332">
                    <w:rPr>
                      <w:rFonts w:eastAsia="Calibri"/>
                    </w:rPr>
                    <w:t>Eil.Nr.</w:t>
                  </w:r>
                </w:p>
              </w:tc>
              <w:tc>
                <w:tcPr>
                  <w:tcW w:w="8651" w:type="dxa"/>
                </w:tcPr>
                <w:p w:rsidR="00F65E8D" w:rsidRPr="00055332" w:rsidRDefault="00F65E8D" w:rsidP="001708E4">
                  <w:pPr>
                    <w:snapToGrid w:val="0"/>
                    <w:spacing w:line="276" w:lineRule="auto"/>
                    <w:ind w:right="140"/>
                    <w:jc w:val="center"/>
                    <w:rPr>
                      <w:rFonts w:eastAsia="Calibri"/>
                      <w:bCs/>
                    </w:rPr>
                  </w:pPr>
                  <w:r w:rsidRPr="00055332">
                    <w:rPr>
                      <w:rFonts w:eastAsia="Calibri"/>
                    </w:rPr>
                    <w:t>Pateikto dokumento pavadinimas (rekomenduojama pavadinime vartoti žodį „Konfidencialu“)</w:t>
                  </w:r>
                </w:p>
              </w:tc>
            </w:tr>
            <w:tr w:rsidR="00055332" w:rsidRPr="00055332" w:rsidTr="00F65E8D">
              <w:trPr>
                <w:trHeight w:val="239"/>
              </w:trPr>
              <w:tc>
                <w:tcPr>
                  <w:tcW w:w="988" w:type="dxa"/>
                </w:tcPr>
                <w:p w:rsidR="00F65E8D" w:rsidRPr="00055332" w:rsidRDefault="00F65E8D" w:rsidP="00F65E8D">
                  <w:pPr>
                    <w:snapToGrid w:val="0"/>
                    <w:ind w:right="140"/>
                    <w:jc w:val="both"/>
                    <w:rPr>
                      <w:rFonts w:eastAsia="Calibri"/>
                      <w:strike/>
                      <w:vertAlign w:val="subscript"/>
                    </w:rPr>
                  </w:pPr>
                </w:p>
              </w:tc>
              <w:tc>
                <w:tcPr>
                  <w:tcW w:w="8651" w:type="dxa"/>
                </w:tcPr>
                <w:p w:rsidR="00F65E8D" w:rsidRPr="00055332" w:rsidRDefault="00F65E8D" w:rsidP="00F65E8D">
                  <w:pPr>
                    <w:snapToGrid w:val="0"/>
                    <w:ind w:right="140"/>
                    <w:jc w:val="both"/>
                    <w:rPr>
                      <w:rFonts w:eastAsia="Calibri"/>
                      <w:strike/>
                      <w:vertAlign w:val="subscript"/>
                    </w:rPr>
                  </w:pPr>
                </w:p>
              </w:tc>
            </w:tr>
            <w:tr w:rsidR="00055332" w:rsidRPr="00055332" w:rsidTr="00F65E8D">
              <w:trPr>
                <w:trHeight w:val="229"/>
              </w:trPr>
              <w:tc>
                <w:tcPr>
                  <w:tcW w:w="988" w:type="dxa"/>
                </w:tcPr>
                <w:p w:rsidR="00F65E8D" w:rsidRPr="00055332" w:rsidRDefault="00F65E8D" w:rsidP="00F65E8D">
                  <w:pPr>
                    <w:snapToGrid w:val="0"/>
                    <w:ind w:right="140"/>
                    <w:jc w:val="both"/>
                    <w:rPr>
                      <w:rFonts w:eastAsia="Calibri"/>
                      <w:strike/>
                      <w:vertAlign w:val="subscript"/>
                    </w:rPr>
                  </w:pPr>
                </w:p>
              </w:tc>
              <w:tc>
                <w:tcPr>
                  <w:tcW w:w="8651" w:type="dxa"/>
                </w:tcPr>
                <w:p w:rsidR="00F65E8D" w:rsidRPr="00055332" w:rsidRDefault="00F65E8D" w:rsidP="00F65E8D">
                  <w:pPr>
                    <w:snapToGrid w:val="0"/>
                    <w:ind w:right="2444"/>
                    <w:jc w:val="both"/>
                    <w:rPr>
                      <w:rFonts w:eastAsia="Calibri"/>
                      <w:strike/>
                      <w:vertAlign w:val="subscript"/>
                    </w:rPr>
                  </w:pPr>
                </w:p>
              </w:tc>
            </w:tr>
          </w:tbl>
          <w:p w:rsidR="00F65E8D" w:rsidRPr="00055332" w:rsidRDefault="00F65E8D" w:rsidP="001708E4">
            <w:pPr>
              <w:spacing w:line="276" w:lineRule="auto"/>
              <w:ind w:right="140"/>
              <w:rPr>
                <w:rFonts w:eastAsia="Calibri"/>
              </w:rPr>
            </w:pPr>
          </w:p>
        </w:tc>
      </w:tr>
    </w:tbl>
    <w:p w:rsidR="00F65E8D" w:rsidRPr="00055332" w:rsidRDefault="00F65E8D" w:rsidP="00F65E8D">
      <w:pPr>
        <w:tabs>
          <w:tab w:val="left" w:pos="0"/>
        </w:tabs>
        <w:spacing w:line="276" w:lineRule="auto"/>
        <w:ind w:right="140"/>
        <w:jc w:val="both"/>
        <w:rPr>
          <w:rFonts w:eastAsia="Calibri"/>
          <w:i/>
        </w:rPr>
      </w:pPr>
      <w:r w:rsidRPr="00055332">
        <w:rPr>
          <w:rFonts w:eastAsia="Calibri"/>
          <w:b/>
          <w:i/>
        </w:rPr>
        <w:t>Pastaba</w:t>
      </w:r>
      <w:r w:rsidRPr="00055332">
        <w:rPr>
          <w:rFonts w:eastAsia="Calibri"/>
          <w:i/>
        </w:rPr>
        <w:t xml:space="preserve">. Tiekėjui nenurodžius, kokia informacija yra konfidenciali, laikoma, kad konfidencialios informacijos pasiūlyme nėra. </w:t>
      </w:r>
    </w:p>
    <w:p w:rsidR="00F65E8D" w:rsidRPr="00055332" w:rsidRDefault="00F65E8D" w:rsidP="0058641B">
      <w:pPr>
        <w:spacing w:line="276" w:lineRule="auto"/>
        <w:jc w:val="both"/>
      </w:pPr>
    </w:p>
    <w:tbl>
      <w:tblPr>
        <w:tblW w:w="0" w:type="auto"/>
        <w:tblLayout w:type="fixed"/>
        <w:tblLook w:val="0000" w:firstRow="0" w:lastRow="0" w:firstColumn="0" w:lastColumn="0" w:noHBand="0" w:noVBand="0"/>
      </w:tblPr>
      <w:tblGrid>
        <w:gridCol w:w="5388"/>
        <w:gridCol w:w="4440"/>
      </w:tblGrid>
      <w:tr w:rsidR="00055332" w:rsidRPr="00055332">
        <w:tc>
          <w:tcPr>
            <w:tcW w:w="5388" w:type="dxa"/>
          </w:tcPr>
          <w:p w:rsidR="000A266A" w:rsidRPr="00055332" w:rsidRDefault="000A266A" w:rsidP="0058641B">
            <w:pPr>
              <w:snapToGrid w:val="0"/>
              <w:spacing w:line="276" w:lineRule="auto"/>
              <w:jc w:val="both"/>
              <w:rPr>
                <w:lang w:eastAsia="lt-LT" w:bidi="lt-LT"/>
              </w:rPr>
            </w:pPr>
            <w:r w:rsidRPr="00055332">
              <w:rPr>
                <w:lang w:eastAsia="lt-LT" w:bidi="lt-LT"/>
              </w:rPr>
              <w:t>Pasiūlymo galiojimo užtikrinimui pateikiame</w:t>
            </w:r>
          </w:p>
        </w:tc>
        <w:tc>
          <w:tcPr>
            <w:tcW w:w="4440" w:type="dxa"/>
          </w:tcPr>
          <w:p w:rsidR="000A266A" w:rsidRPr="00055332" w:rsidRDefault="000A266A" w:rsidP="0058641B">
            <w:pPr>
              <w:snapToGrid w:val="0"/>
              <w:spacing w:line="276" w:lineRule="auto"/>
              <w:ind w:right="-108"/>
              <w:jc w:val="both"/>
              <w:rPr>
                <w:lang w:eastAsia="lt-LT" w:bidi="lt-LT"/>
              </w:rPr>
            </w:pPr>
            <w:r w:rsidRPr="00055332">
              <w:rPr>
                <w:lang w:eastAsia="lt-LT" w:bidi="lt-LT"/>
              </w:rPr>
              <w:t>___________________________________</w:t>
            </w:r>
          </w:p>
        </w:tc>
      </w:tr>
      <w:tr w:rsidR="00055332" w:rsidRPr="00055332">
        <w:tc>
          <w:tcPr>
            <w:tcW w:w="9828" w:type="dxa"/>
            <w:gridSpan w:val="2"/>
          </w:tcPr>
          <w:p w:rsidR="000A266A" w:rsidRPr="00055332" w:rsidRDefault="000A266A" w:rsidP="0058641B">
            <w:pPr>
              <w:snapToGrid w:val="0"/>
              <w:spacing w:line="276" w:lineRule="auto"/>
              <w:jc w:val="both"/>
              <w:rPr>
                <w:lang w:eastAsia="lt-LT" w:bidi="lt-LT"/>
              </w:rPr>
            </w:pPr>
            <w:r w:rsidRPr="00055332">
              <w:rPr>
                <w:lang w:eastAsia="lt-LT" w:bidi="lt-LT"/>
              </w:rPr>
              <w:t>_______________________________________________________________________________ .</w:t>
            </w:r>
          </w:p>
        </w:tc>
      </w:tr>
      <w:tr w:rsidR="00055332" w:rsidRPr="00055332">
        <w:tc>
          <w:tcPr>
            <w:tcW w:w="9828" w:type="dxa"/>
            <w:gridSpan w:val="2"/>
          </w:tcPr>
          <w:p w:rsidR="000A266A" w:rsidRPr="00055332" w:rsidRDefault="000A266A" w:rsidP="0058641B">
            <w:pPr>
              <w:snapToGrid w:val="0"/>
              <w:spacing w:line="276" w:lineRule="auto"/>
              <w:jc w:val="center"/>
              <w:rPr>
                <w:lang w:eastAsia="lt-LT" w:bidi="lt-LT"/>
              </w:rPr>
            </w:pPr>
            <w:r w:rsidRPr="00055332">
              <w:rPr>
                <w:lang w:eastAsia="lt-LT" w:bidi="lt-LT"/>
              </w:rPr>
              <w:t>(nurodyti užtikrinimo būdą, dydį, dokumentus ir garantą ar laiduotoją)</w:t>
            </w:r>
          </w:p>
        </w:tc>
      </w:tr>
    </w:tbl>
    <w:p w:rsidR="000A266A" w:rsidRPr="00055332" w:rsidRDefault="00AC59CF" w:rsidP="0058641B">
      <w:pPr>
        <w:spacing w:line="276" w:lineRule="auto"/>
        <w:jc w:val="both"/>
        <w:rPr>
          <w:lang w:eastAsia="lt-LT" w:bidi="lt-LT"/>
        </w:rPr>
      </w:pPr>
      <w:r>
        <w:pict>
          <v:shapetype id="_x0000_t202" coordsize="21600,21600" o:spt="202" path="m,l,21600r21600,l21600,xe">
            <v:stroke joinstyle="miter"/>
            <v:path gradientshapeok="t" o:connecttype="rect"/>
          </v:shapetype>
          <v:shape id="_x0000_s1026" type="#_x0000_t202" style="position:absolute;left:0;text-align:left;margin-left:0;margin-top:12.45pt;width:483.45pt;height:30.6pt;z-index:251657728;mso-wrap-distance-left:9.05pt;mso-wrap-distance-right:9.05pt;mso-position-horizontal-relative:text;mso-position-vertical-relative:text" stroked="f">
            <v:fill opacity="0" color2="black"/>
            <v:textbox style="mso-next-textbox:#_x0000_s1026" inset="0,0,0,0">
              <w:txbxContent>
                <w:p w:rsidR="00FF7EC6" w:rsidRDefault="00FF7EC6">
                  <w:pPr>
                    <w:ind w:firstLine="4962"/>
                    <w:rPr>
                      <w:lang w:eastAsia="lt-LT" w:bidi="lt-LT"/>
                    </w:rPr>
                  </w:pPr>
                </w:p>
              </w:txbxContent>
            </v:textbox>
          </v:shape>
        </w:pict>
      </w:r>
    </w:p>
    <w:p w:rsidR="000A266A" w:rsidRPr="00055332" w:rsidRDefault="000A266A" w:rsidP="0058641B">
      <w:pPr>
        <w:spacing w:line="276" w:lineRule="auto"/>
        <w:jc w:val="both"/>
        <w:rPr>
          <w:lang w:eastAsia="lt-LT" w:bidi="lt-LT"/>
        </w:rPr>
      </w:pPr>
      <w:r w:rsidRPr="00055332">
        <w:rPr>
          <w:lang w:eastAsia="lt-LT" w:bidi="lt-LT"/>
        </w:rPr>
        <w:t>Sutarties įvykdymo užtikrinimui pateiksime_____________________________________</w:t>
      </w:r>
    </w:p>
    <w:p w:rsidR="000A266A" w:rsidRPr="00055332" w:rsidRDefault="000A266A" w:rsidP="0058641B">
      <w:pPr>
        <w:tabs>
          <w:tab w:val="right" w:leader="underscore" w:pos="9639"/>
        </w:tabs>
        <w:spacing w:line="276" w:lineRule="auto"/>
        <w:jc w:val="both"/>
        <w:rPr>
          <w:lang w:eastAsia="lt-LT" w:bidi="lt-LT"/>
        </w:rPr>
      </w:pPr>
      <w:r w:rsidRPr="00055332">
        <w:rPr>
          <w:lang w:eastAsia="lt-LT" w:bidi="lt-LT"/>
        </w:rPr>
        <w:tab/>
      </w:r>
    </w:p>
    <w:p w:rsidR="000A266A" w:rsidRPr="00055332" w:rsidRDefault="000A266A" w:rsidP="0058641B">
      <w:pPr>
        <w:tabs>
          <w:tab w:val="right" w:leader="underscore" w:pos="9639"/>
        </w:tabs>
        <w:spacing w:line="276" w:lineRule="auto"/>
        <w:jc w:val="center"/>
        <w:rPr>
          <w:lang w:eastAsia="lt-LT" w:bidi="lt-LT"/>
        </w:rPr>
      </w:pPr>
      <w:r w:rsidRPr="00055332">
        <w:rPr>
          <w:lang w:eastAsia="lt-LT" w:bidi="lt-LT"/>
        </w:rPr>
        <w:t>(nurodyti užtikrinimo būdą, dydį, dokumentus ir garantą ar laiduotoją)</w:t>
      </w:r>
    </w:p>
    <w:p w:rsidR="000A266A" w:rsidRPr="00055332" w:rsidRDefault="000A266A" w:rsidP="0058641B">
      <w:pPr>
        <w:spacing w:line="276" w:lineRule="auto"/>
        <w:jc w:val="both"/>
        <w:rPr>
          <w:lang w:eastAsia="lt-LT" w:bidi="lt-LT"/>
        </w:rPr>
      </w:pPr>
    </w:p>
    <w:p w:rsidR="000A266A" w:rsidRPr="00055332" w:rsidRDefault="000A266A" w:rsidP="0058641B">
      <w:pPr>
        <w:spacing w:line="276" w:lineRule="auto"/>
        <w:jc w:val="both"/>
        <w:rPr>
          <w:lang w:eastAsia="lt-LT" w:bidi="lt-LT"/>
        </w:rPr>
      </w:pPr>
      <w:r w:rsidRPr="00055332">
        <w:rPr>
          <w:lang w:eastAsia="lt-LT" w:bidi="lt-LT"/>
        </w:rPr>
        <w:t>Pasiūlymas galioja iki 20</w:t>
      </w:r>
      <w:r w:rsidR="00F65E8D" w:rsidRPr="00055332">
        <w:rPr>
          <w:lang w:eastAsia="lt-LT" w:bidi="lt-LT"/>
        </w:rPr>
        <w:t xml:space="preserve">   ______________ d.</w:t>
      </w:r>
    </w:p>
    <w:p w:rsidR="000A266A" w:rsidRPr="00055332" w:rsidRDefault="000A266A" w:rsidP="0058641B">
      <w:pPr>
        <w:spacing w:line="276" w:lineRule="auto"/>
        <w:jc w:val="both"/>
        <w:rPr>
          <w:lang w:eastAsia="lt-LT" w:bidi="lt-LT"/>
        </w:rPr>
      </w:pPr>
    </w:p>
    <w:tbl>
      <w:tblPr>
        <w:tblW w:w="0" w:type="auto"/>
        <w:tblLayout w:type="fixed"/>
        <w:tblLook w:val="0000" w:firstRow="0" w:lastRow="0" w:firstColumn="0" w:lastColumn="0" w:noHBand="0" w:noVBand="0"/>
      </w:tblPr>
      <w:tblGrid>
        <w:gridCol w:w="3284"/>
        <w:gridCol w:w="604"/>
        <w:gridCol w:w="1980"/>
        <w:gridCol w:w="701"/>
        <w:gridCol w:w="2611"/>
      </w:tblGrid>
      <w:tr w:rsidR="00055332" w:rsidRPr="00055332">
        <w:trPr>
          <w:trHeight w:val="285"/>
        </w:trPr>
        <w:tc>
          <w:tcPr>
            <w:tcW w:w="3284" w:type="dxa"/>
            <w:tcBorders>
              <w:bottom w:val="single" w:sz="4" w:space="0" w:color="000000"/>
            </w:tcBorders>
          </w:tcPr>
          <w:p w:rsidR="000A266A" w:rsidRPr="00055332" w:rsidRDefault="000A266A" w:rsidP="0058641B">
            <w:pPr>
              <w:snapToGrid w:val="0"/>
              <w:spacing w:line="276" w:lineRule="auto"/>
              <w:ind w:right="-1"/>
              <w:rPr>
                <w:lang w:eastAsia="lt-LT" w:bidi="lt-LT"/>
              </w:rPr>
            </w:pPr>
          </w:p>
        </w:tc>
        <w:tc>
          <w:tcPr>
            <w:tcW w:w="604" w:type="dxa"/>
          </w:tcPr>
          <w:p w:rsidR="000A266A" w:rsidRPr="00055332" w:rsidRDefault="000A266A" w:rsidP="0058641B">
            <w:pPr>
              <w:snapToGrid w:val="0"/>
              <w:spacing w:line="276" w:lineRule="auto"/>
              <w:ind w:right="-1"/>
              <w:jc w:val="center"/>
              <w:rPr>
                <w:lang w:eastAsia="lt-LT" w:bidi="lt-LT"/>
              </w:rPr>
            </w:pPr>
          </w:p>
        </w:tc>
        <w:tc>
          <w:tcPr>
            <w:tcW w:w="1980" w:type="dxa"/>
            <w:tcBorders>
              <w:bottom w:val="single" w:sz="4" w:space="0" w:color="000000"/>
            </w:tcBorders>
          </w:tcPr>
          <w:p w:rsidR="000A266A" w:rsidRPr="00055332" w:rsidRDefault="000A266A" w:rsidP="0058641B">
            <w:pPr>
              <w:snapToGrid w:val="0"/>
              <w:spacing w:line="276" w:lineRule="auto"/>
              <w:ind w:right="-1"/>
              <w:jc w:val="center"/>
              <w:rPr>
                <w:lang w:eastAsia="lt-LT" w:bidi="lt-LT"/>
              </w:rPr>
            </w:pPr>
          </w:p>
        </w:tc>
        <w:tc>
          <w:tcPr>
            <w:tcW w:w="701" w:type="dxa"/>
          </w:tcPr>
          <w:p w:rsidR="000A266A" w:rsidRPr="00055332" w:rsidRDefault="000A266A" w:rsidP="0058641B">
            <w:pPr>
              <w:snapToGrid w:val="0"/>
              <w:spacing w:line="276" w:lineRule="auto"/>
              <w:ind w:right="-1"/>
              <w:jc w:val="center"/>
              <w:rPr>
                <w:lang w:eastAsia="lt-LT" w:bidi="lt-LT"/>
              </w:rPr>
            </w:pPr>
          </w:p>
        </w:tc>
        <w:tc>
          <w:tcPr>
            <w:tcW w:w="2611" w:type="dxa"/>
            <w:tcBorders>
              <w:bottom w:val="single" w:sz="4" w:space="0" w:color="000000"/>
            </w:tcBorders>
          </w:tcPr>
          <w:p w:rsidR="000A266A" w:rsidRPr="00055332" w:rsidRDefault="000A266A" w:rsidP="0058641B">
            <w:pPr>
              <w:snapToGrid w:val="0"/>
              <w:spacing w:line="276" w:lineRule="auto"/>
              <w:ind w:right="-1"/>
              <w:jc w:val="right"/>
              <w:rPr>
                <w:lang w:eastAsia="lt-LT" w:bidi="lt-LT"/>
              </w:rPr>
            </w:pPr>
          </w:p>
        </w:tc>
      </w:tr>
      <w:tr w:rsidR="00055332" w:rsidRPr="00055332">
        <w:trPr>
          <w:trHeight w:val="186"/>
        </w:trPr>
        <w:tc>
          <w:tcPr>
            <w:tcW w:w="3284" w:type="dxa"/>
          </w:tcPr>
          <w:p w:rsidR="000A266A" w:rsidRPr="00055332" w:rsidRDefault="000A266A" w:rsidP="0058641B">
            <w:pPr>
              <w:pStyle w:val="Pagrindinistekstas1"/>
              <w:snapToGrid w:val="0"/>
              <w:spacing w:line="276" w:lineRule="auto"/>
              <w:ind w:firstLine="0"/>
              <w:rPr>
                <w:rFonts w:eastAsia="TimesLT"/>
                <w:color w:val="auto"/>
                <w:position w:val="4"/>
                <w:sz w:val="24"/>
                <w:szCs w:val="24"/>
                <w:vertAlign w:val="superscript"/>
                <w:lang w:val="lt-LT" w:eastAsia="lt-LT" w:bidi="lt-LT"/>
              </w:rPr>
            </w:pPr>
            <w:r w:rsidRPr="00055332">
              <w:rPr>
                <w:rFonts w:eastAsia="TimesLT"/>
                <w:color w:val="auto"/>
                <w:position w:val="4"/>
                <w:sz w:val="24"/>
                <w:szCs w:val="24"/>
                <w:vertAlign w:val="superscript"/>
                <w:lang w:val="lt-LT" w:eastAsia="lt-LT" w:bidi="lt-LT"/>
              </w:rPr>
              <w:t>(Tiekėjo arba jo įgalioto asmens pareigų pavadinimas)</w:t>
            </w:r>
          </w:p>
        </w:tc>
        <w:tc>
          <w:tcPr>
            <w:tcW w:w="604" w:type="dxa"/>
          </w:tcPr>
          <w:p w:rsidR="000A266A" w:rsidRPr="00055332" w:rsidRDefault="000A266A" w:rsidP="0058641B">
            <w:pPr>
              <w:snapToGrid w:val="0"/>
              <w:spacing w:line="276" w:lineRule="auto"/>
              <w:ind w:right="-1"/>
              <w:jc w:val="center"/>
              <w:rPr>
                <w:lang w:eastAsia="lt-LT" w:bidi="lt-LT"/>
              </w:rPr>
            </w:pPr>
          </w:p>
        </w:tc>
        <w:tc>
          <w:tcPr>
            <w:tcW w:w="1980" w:type="dxa"/>
          </w:tcPr>
          <w:p w:rsidR="000A266A" w:rsidRPr="00055332" w:rsidRDefault="000A266A" w:rsidP="0058641B">
            <w:pPr>
              <w:snapToGrid w:val="0"/>
              <w:spacing w:line="276" w:lineRule="auto"/>
              <w:ind w:right="-1"/>
              <w:jc w:val="center"/>
              <w:rPr>
                <w:i/>
                <w:vertAlign w:val="superscript"/>
                <w:lang w:eastAsia="lt-LT" w:bidi="lt-LT"/>
              </w:rPr>
            </w:pPr>
            <w:r w:rsidRPr="00055332">
              <w:rPr>
                <w:position w:val="6"/>
                <w:vertAlign w:val="superscript"/>
                <w:lang w:eastAsia="lt-LT" w:bidi="lt-LT"/>
              </w:rPr>
              <w:t>(Parašas)</w:t>
            </w:r>
            <w:r w:rsidRPr="00055332">
              <w:rPr>
                <w:i/>
                <w:vertAlign w:val="superscript"/>
                <w:lang w:eastAsia="lt-LT" w:bidi="lt-LT"/>
              </w:rPr>
              <w:t xml:space="preserve"> </w:t>
            </w:r>
          </w:p>
        </w:tc>
        <w:tc>
          <w:tcPr>
            <w:tcW w:w="701" w:type="dxa"/>
          </w:tcPr>
          <w:p w:rsidR="000A266A" w:rsidRPr="00055332" w:rsidRDefault="000A266A" w:rsidP="0058641B">
            <w:pPr>
              <w:snapToGrid w:val="0"/>
              <w:spacing w:line="276" w:lineRule="auto"/>
              <w:ind w:right="-1"/>
              <w:jc w:val="center"/>
              <w:rPr>
                <w:lang w:eastAsia="lt-LT" w:bidi="lt-LT"/>
              </w:rPr>
            </w:pPr>
          </w:p>
        </w:tc>
        <w:tc>
          <w:tcPr>
            <w:tcW w:w="2611" w:type="dxa"/>
          </w:tcPr>
          <w:p w:rsidR="000A266A" w:rsidRPr="00055332" w:rsidRDefault="000A266A" w:rsidP="0058641B">
            <w:pPr>
              <w:snapToGrid w:val="0"/>
              <w:spacing w:line="276" w:lineRule="auto"/>
              <w:ind w:right="-1"/>
              <w:jc w:val="center"/>
              <w:rPr>
                <w:i/>
                <w:vertAlign w:val="superscript"/>
                <w:lang w:eastAsia="lt-LT" w:bidi="lt-LT"/>
              </w:rPr>
            </w:pPr>
            <w:r w:rsidRPr="00055332">
              <w:rPr>
                <w:position w:val="6"/>
                <w:vertAlign w:val="superscript"/>
                <w:lang w:eastAsia="lt-LT" w:bidi="lt-LT"/>
              </w:rPr>
              <w:t>(Vardas ir pavardė)</w:t>
            </w:r>
            <w:r w:rsidRPr="00055332">
              <w:rPr>
                <w:i/>
                <w:vertAlign w:val="superscript"/>
                <w:lang w:eastAsia="lt-LT" w:bidi="lt-LT"/>
              </w:rPr>
              <w:t xml:space="preserve"> </w:t>
            </w:r>
          </w:p>
        </w:tc>
      </w:tr>
    </w:tbl>
    <w:p w:rsidR="000A266A" w:rsidRPr="00055332" w:rsidRDefault="000A266A" w:rsidP="00F65E8D">
      <w:pPr>
        <w:rPr>
          <w:lang w:eastAsia="lt-LT" w:bidi="lt-LT"/>
        </w:rPr>
      </w:pPr>
      <w:r w:rsidRPr="00055332">
        <w:rPr>
          <w:lang w:eastAsia="lt-LT" w:bidi="lt-LT"/>
        </w:rPr>
        <w:tab/>
      </w:r>
      <w:r w:rsidRPr="00055332">
        <w:rPr>
          <w:lang w:eastAsia="lt-LT" w:bidi="lt-LT"/>
        </w:rPr>
        <w:tab/>
      </w:r>
      <w:r w:rsidRPr="00055332">
        <w:rPr>
          <w:lang w:eastAsia="lt-LT" w:bidi="lt-LT"/>
        </w:rPr>
        <w:tab/>
      </w:r>
      <w:r w:rsidRPr="00055332">
        <w:rPr>
          <w:lang w:eastAsia="lt-LT" w:bidi="lt-LT"/>
        </w:rPr>
        <w:tab/>
      </w:r>
      <w:r w:rsidRPr="00055332">
        <w:rPr>
          <w:lang w:eastAsia="lt-LT" w:bidi="lt-LT"/>
        </w:rPr>
        <w:tab/>
      </w:r>
    </w:p>
    <w:p w:rsidR="000A266A" w:rsidRPr="00055332" w:rsidRDefault="000A266A">
      <w:pPr>
        <w:sectPr w:rsidR="000A266A" w:rsidRPr="00055332">
          <w:headerReference w:type="even" r:id="rId17"/>
          <w:headerReference w:type="default" r:id="rId18"/>
          <w:footerReference w:type="even" r:id="rId19"/>
          <w:footerReference w:type="default" r:id="rId20"/>
          <w:headerReference w:type="first" r:id="rId21"/>
          <w:footerReference w:type="first" r:id="rId22"/>
          <w:pgSz w:w="11905" w:h="16837"/>
          <w:pgMar w:top="1410" w:right="1134" w:bottom="1410" w:left="1134" w:header="1134" w:footer="1134" w:gutter="0"/>
          <w:cols w:space="1296"/>
          <w:docGrid w:linePitch="360"/>
        </w:sectPr>
      </w:pPr>
    </w:p>
    <w:p w:rsidR="000A266A" w:rsidRPr="00055332" w:rsidRDefault="000A266A" w:rsidP="00C6770F">
      <w:pPr>
        <w:tabs>
          <w:tab w:val="left" w:pos="9923"/>
        </w:tabs>
        <w:ind w:left="10915" w:right="17"/>
        <w:rPr>
          <w:i/>
          <w:iCs/>
        </w:rPr>
      </w:pPr>
      <w:r w:rsidRPr="00055332">
        <w:rPr>
          <w:iCs/>
        </w:rPr>
        <w:lastRenderedPageBreak/>
        <w:t>Aplinkos apsaugos agentūros</w:t>
      </w:r>
      <w:r w:rsidRPr="00055332">
        <w:rPr>
          <w:i/>
          <w:iCs/>
        </w:rPr>
        <w:t xml:space="preserve"> </w:t>
      </w:r>
    </w:p>
    <w:p w:rsidR="000A266A" w:rsidRPr="00055332" w:rsidRDefault="00976130" w:rsidP="00C6770F">
      <w:pPr>
        <w:tabs>
          <w:tab w:val="left" w:pos="9923"/>
        </w:tabs>
        <w:ind w:left="10915" w:right="17"/>
      </w:pPr>
      <w:r w:rsidRPr="00055332">
        <w:t xml:space="preserve"> </w:t>
      </w:r>
      <w:r w:rsidR="000A266A" w:rsidRPr="00055332">
        <w:t>supaprastintų viešųjų pirkimų taisyklių</w:t>
      </w:r>
    </w:p>
    <w:p w:rsidR="000A266A" w:rsidRPr="00055332" w:rsidRDefault="00FA7587" w:rsidP="00C6770F">
      <w:pPr>
        <w:tabs>
          <w:tab w:val="left" w:pos="9923"/>
        </w:tabs>
        <w:ind w:left="10915" w:right="17"/>
        <w:rPr>
          <w:rFonts w:eastAsia="Arial"/>
        </w:rPr>
      </w:pPr>
      <w:r>
        <w:rPr>
          <w:rFonts w:eastAsia="Arial"/>
        </w:rPr>
        <w:t>4</w:t>
      </w:r>
      <w:r w:rsidRPr="00055332">
        <w:rPr>
          <w:rFonts w:eastAsia="Arial"/>
        </w:rPr>
        <w:t xml:space="preserve"> </w:t>
      </w:r>
      <w:r w:rsidR="000A266A" w:rsidRPr="00055332">
        <w:rPr>
          <w:rFonts w:eastAsia="Arial"/>
        </w:rPr>
        <w:t xml:space="preserve">priedas </w:t>
      </w:r>
    </w:p>
    <w:p w:rsidR="000A266A" w:rsidRPr="00055332" w:rsidRDefault="000A266A">
      <w:pPr>
        <w:spacing w:line="360" w:lineRule="auto"/>
        <w:ind w:firstLine="720"/>
        <w:jc w:val="center"/>
        <w:rPr>
          <w:b/>
          <w:bCs/>
        </w:rPr>
      </w:pPr>
      <w:r w:rsidRPr="00055332">
        <w:rPr>
          <w:b/>
          <w:bCs/>
        </w:rPr>
        <w:t>(Aplinkos apsaugos agentūros viešųjų pirkimų plano forma)</w:t>
      </w:r>
    </w:p>
    <w:p w:rsidR="000A266A" w:rsidRPr="00055332" w:rsidRDefault="000A266A">
      <w:pPr>
        <w:spacing w:line="360" w:lineRule="auto"/>
        <w:ind w:firstLine="720"/>
        <w:jc w:val="center"/>
      </w:pPr>
    </w:p>
    <w:tbl>
      <w:tblPr>
        <w:tblW w:w="5000" w:type="pct"/>
        <w:tblLook w:val="04A0" w:firstRow="1" w:lastRow="0" w:firstColumn="1" w:lastColumn="0" w:noHBand="0" w:noVBand="1"/>
      </w:tblPr>
      <w:tblGrid>
        <w:gridCol w:w="443"/>
        <w:gridCol w:w="1097"/>
        <w:gridCol w:w="882"/>
        <w:gridCol w:w="953"/>
        <w:gridCol w:w="953"/>
        <w:gridCol w:w="808"/>
        <w:gridCol w:w="1147"/>
        <w:gridCol w:w="1114"/>
        <w:gridCol w:w="1227"/>
        <w:gridCol w:w="953"/>
        <w:gridCol w:w="1027"/>
        <w:gridCol w:w="1101"/>
        <w:gridCol w:w="990"/>
        <w:gridCol w:w="1534"/>
      </w:tblGrid>
      <w:tr w:rsidR="00C6770F" w:rsidRPr="00C04436" w:rsidTr="00EA13F9">
        <w:trPr>
          <w:trHeight w:val="315"/>
        </w:trPr>
        <w:tc>
          <w:tcPr>
            <w:tcW w:w="156" w:type="pct"/>
            <w:tcBorders>
              <w:top w:val="nil"/>
              <w:left w:val="nil"/>
              <w:bottom w:val="nil"/>
              <w:right w:val="nil"/>
            </w:tcBorders>
            <w:shd w:val="clear" w:color="auto" w:fill="auto"/>
            <w:vAlign w:val="bottom"/>
            <w:hideMark/>
          </w:tcPr>
          <w:p w:rsidR="00C6770F" w:rsidRPr="00C04436" w:rsidRDefault="00C6770F" w:rsidP="00A76B62">
            <w:pPr>
              <w:suppressAutoHyphens w:val="0"/>
              <w:rPr>
                <w:rFonts w:ascii="Calibri" w:hAnsi="Calibri"/>
                <w:color w:val="000000"/>
                <w:sz w:val="16"/>
                <w:szCs w:val="16"/>
                <w:lang w:eastAsia="lt-LT"/>
              </w:rPr>
            </w:pPr>
          </w:p>
        </w:tc>
        <w:tc>
          <w:tcPr>
            <w:tcW w:w="385" w:type="pct"/>
            <w:tcBorders>
              <w:top w:val="nil"/>
              <w:left w:val="nil"/>
              <w:bottom w:val="nil"/>
              <w:right w:val="nil"/>
            </w:tcBorders>
            <w:shd w:val="clear" w:color="auto" w:fill="auto"/>
            <w:vAlign w:val="bottom"/>
            <w:hideMark/>
          </w:tcPr>
          <w:p w:rsidR="00C6770F" w:rsidRPr="00C04436" w:rsidRDefault="00C6770F" w:rsidP="00A76B62">
            <w:pPr>
              <w:suppressAutoHyphens w:val="0"/>
              <w:rPr>
                <w:rFonts w:ascii="Calibri" w:hAnsi="Calibri"/>
                <w:color w:val="000000"/>
                <w:sz w:val="16"/>
                <w:szCs w:val="16"/>
                <w:lang w:eastAsia="lt-LT"/>
              </w:rPr>
            </w:pPr>
          </w:p>
        </w:tc>
        <w:tc>
          <w:tcPr>
            <w:tcW w:w="310" w:type="pct"/>
            <w:tcBorders>
              <w:top w:val="nil"/>
              <w:left w:val="nil"/>
              <w:bottom w:val="nil"/>
              <w:right w:val="nil"/>
            </w:tcBorders>
            <w:shd w:val="clear" w:color="auto" w:fill="auto"/>
            <w:vAlign w:val="bottom"/>
            <w:hideMark/>
          </w:tcPr>
          <w:p w:rsidR="00C6770F" w:rsidRPr="00C04436" w:rsidRDefault="00C6770F" w:rsidP="00A76B62">
            <w:pPr>
              <w:suppressAutoHyphens w:val="0"/>
              <w:rPr>
                <w:rFonts w:ascii="Calibri" w:hAnsi="Calibri"/>
                <w:color w:val="000000"/>
                <w:sz w:val="16"/>
                <w:szCs w:val="16"/>
                <w:lang w:eastAsia="lt-LT"/>
              </w:rPr>
            </w:pPr>
          </w:p>
        </w:tc>
        <w:tc>
          <w:tcPr>
            <w:tcW w:w="3261" w:type="pct"/>
            <w:gridSpan w:val="9"/>
            <w:tcBorders>
              <w:top w:val="nil"/>
              <w:left w:val="nil"/>
              <w:bottom w:val="nil"/>
              <w:right w:val="nil"/>
            </w:tcBorders>
            <w:shd w:val="clear" w:color="auto" w:fill="auto"/>
            <w:vAlign w:val="bottom"/>
            <w:hideMark/>
          </w:tcPr>
          <w:p w:rsidR="00C6770F" w:rsidRPr="00C04436" w:rsidRDefault="00C6770F" w:rsidP="00A76B62">
            <w:pPr>
              <w:suppressAutoHyphens w:val="0"/>
              <w:jc w:val="center"/>
              <w:rPr>
                <w:b/>
                <w:bCs/>
                <w:color w:val="000000"/>
                <w:sz w:val="16"/>
                <w:szCs w:val="16"/>
                <w:lang w:eastAsia="lt-LT"/>
              </w:rPr>
            </w:pPr>
            <w:r w:rsidRPr="00C04436">
              <w:rPr>
                <w:b/>
                <w:bCs/>
                <w:color w:val="000000"/>
                <w:sz w:val="16"/>
                <w:szCs w:val="16"/>
                <w:lang w:eastAsia="lt-LT"/>
              </w:rPr>
              <w:t xml:space="preserve">APLINKOS APSAUGOS AGENTŪROS </w:t>
            </w:r>
            <w:r>
              <w:rPr>
                <w:b/>
                <w:bCs/>
                <w:color w:val="000000"/>
                <w:sz w:val="16"/>
                <w:szCs w:val="16"/>
                <w:lang w:eastAsia="lt-LT"/>
              </w:rPr>
              <w:t>xxxx</w:t>
            </w:r>
            <w:r w:rsidRPr="00C04436">
              <w:rPr>
                <w:b/>
                <w:bCs/>
                <w:color w:val="000000"/>
                <w:sz w:val="16"/>
                <w:szCs w:val="16"/>
                <w:lang w:eastAsia="lt-LT"/>
              </w:rPr>
              <w:t xml:space="preserve"> M. VIEŠŲJŲ PIRKIMŲ PLANAS </w:t>
            </w:r>
          </w:p>
        </w:tc>
        <w:tc>
          <w:tcPr>
            <w:tcW w:w="348" w:type="pct"/>
            <w:tcBorders>
              <w:top w:val="nil"/>
              <w:left w:val="nil"/>
              <w:bottom w:val="nil"/>
              <w:right w:val="nil"/>
            </w:tcBorders>
            <w:shd w:val="clear" w:color="auto" w:fill="auto"/>
            <w:vAlign w:val="bottom"/>
            <w:hideMark/>
          </w:tcPr>
          <w:p w:rsidR="00C6770F" w:rsidRPr="00C04436" w:rsidRDefault="00C6770F" w:rsidP="00A76B62">
            <w:pPr>
              <w:suppressAutoHyphens w:val="0"/>
              <w:rPr>
                <w:rFonts w:ascii="Calibri" w:hAnsi="Calibri"/>
                <w:color w:val="000000"/>
                <w:sz w:val="16"/>
                <w:szCs w:val="16"/>
                <w:lang w:eastAsia="lt-LT"/>
              </w:rPr>
            </w:pPr>
          </w:p>
        </w:tc>
        <w:tc>
          <w:tcPr>
            <w:tcW w:w="540" w:type="pct"/>
            <w:tcBorders>
              <w:top w:val="nil"/>
              <w:left w:val="nil"/>
              <w:bottom w:val="nil"/>
              <w:right w:val="nil"/>
            </w:tcBorders>
            <w:shd w:val="clear" w:color="auto" w:fill="auto"/>
            <w:vAlign w:val="bottom"/>
            <w:hideMark/>
          </w:tcPr>
          <w:p w:rsidR="00C6770F" w:rsidRPr="00C04436" w:rsidRDefault="00C6770F" w:rsidP="00A76B62">
            <w:pPr>
              <w:suppressAutoHyphens w:val="0"/>
              <w:rPr>
                <w:rFonts w:ascii="Calibri" w:hAnsi="Calibri"/>
                <w:color w:val="000000"/>
                <w:sz w:val="16"/>
                <w:szCs w:val="16"/>
                <w:lang w:eastAsia="lt-LT"/>
              </w:rPr>
            </w:pPr>
          </w:p>
        </w:tc>
      </w:tr>
      <w:tr w:rsidR="00C6770F" w:rsidRPr="00C04436" w:rsidTr="00EA13F9">
        <w:trPr>
          <w:trHeight w:val="315"/>
        </w:trPr>
        <w:tc>
          <w:tcPr>
            <w:tcW w:w="156" w:type="pct"/>
            <w:tcBorders>
              <w:top w:val="nil"/>
              <w:left w:val="nil"/>
              <w:bottom w:val="nil"/>
              <w:right w:val="nil"/>
            </w:tcBorders>
            <w:shd w:val="clear" w:color="auto" w:fill="auto"/>
            <w:vAlign w:val="bottom"/>
            <w:hideMark/>
          </w:tcPr>
          <w:p w:rsidR="00C6770F" w:rsidRPr="00C04436" w:rsidRDefault="00C6770F" w:rsidP="00A76B62">
            <w:pPr>
              <w:suppressAutoHyphens w:val="0"/>
              <w:rPr>
                <w:rFonts w:ascii="Calibri" w:hAnsi="Calibri"/>
                <w:color w:val="000000"/>
                <w:sz w:val="16"/>
                <w:szCs w:val="16"/>
                <w:lang w:eastAsia="lt-LT"/>
              </w:rPr>
            </w:pPr>
          </w:p>
        </w:tc>
        <w:tc>
          <w:tcPr>
            <w:tcW w:w="385" w:type="pct"/>
            <w:tcBorders>
              <w:top w:val="nil"/>
              <w:left w:val="nil"/>
              <w:bottom w:val="nil"/>
              <w:right w:val="nil"/>
            </w:tcBorders>
            <w:shd w:val="clear" w:color="auto" w:fill="auto"/>
            <w:vAlign w:val="bottom"/>
            <w:hideMark/>
          </w:tcPr>
          <w:p w:rsidR="00C6770F" w:rsidRPr="00C04436" w:rsidRDefault="00C6770F" w:rsidP="00A76B62">
            <w:pPr>
              <w:suppressAutoHyphens w:val="0"/>
              <w:rPr>
                <w:rFonts w:ascii="Calibri" w:hAnsi="Calibri"/>
                <w:color w:val="000000"/>
                <w:sz w:val="16"/>
                <w:szCs w:val="16"/>
                <w:lang w:eastAsia="lt-LT"/>
              </w:rPr>
            </w:pPr>
          </w:p>
        </w:tc>
        <w:tc>
          <w:tcPr>
            <w:tcW w:w="310" w:type="pct"/>
            <w:tcBorders>
              <w:top w:val="nil"/>
              <w:left w:val="nil"/>
              <w:bottom w:val="nil"/>
              <w:right w:val="nil"/>
            </w:tcBorders>
            <w:shd w:val="clear" w:color="auto" w:fill="auto"/>
            <w:vAlign w:val="bottom"/>
            <w:hideMark/>
          </w:tcPr>
          <w:p w:rsidR="00C6770F" w:rsidRPr="00C04436" w:rsidRDefault="00C6770F" w:rsidP="00A76B62">
            <w:pPr>
              <w:suppressAutoHyphens w:val="0"/>
              <w:rPr>
                <w:rFonts w:ascii="Calibri" w:hAnsi="Calibri"/>
                <w:color w:val="000000"/>
                <w:sz w:val="16"/>
                <w:szCs w:val="16"/>
                <w:lang w:eastAsia="lt-LT"/>
              </w:rPr>
            </w:pPr>
          </w:p>
        </w:tc>
        <w:tc>
          <w:tcPr>
            <w:tcW w:w="3261" w:type="pct"/>
            <w:gridSpan w:val="9"/>
            <w:tcBorders>
              <w:top w:val="nil"/>
              <w:left w:val="nil"/>
              <w:bottom w:val="nil"/>
              <w:right w:val="nil"/>
            </w:tcBorders>
            <w:shd w:val="clear" w:color="auto" w:fill="auto"/>
            <w:vAlign w:val="bottom"/>
            <w:hideMark/>
          </w:tcPr>
          <w:p w:rsidR="00C6770F" w:rsidRPr="00C04436" w:rsidRDefault="00C6770F" w:rsidP="00A76B62">
            <w:pPr>
              <w:suppressAutoHyphens w:val="0"/>
              <w:jc w:val="center"/>
              <w:rPr>
                <w:b/>
                <w:bCs/>
                <w:color w:val="000000"/>
                <w:sz w:val="16"/>
                <w:szCs w:val="16"/>
                <w:lang w:eastAsia="lt-LT"/>
              </w:rPr>
            </w:pPr>
            <w:r w:rsidRPr="00C04436">
              <w:rPr>
                <w:b/>
                <w:bCs/>
                <w:color w:val="000000"/>
                <w:sz w:val="16"/>
                <w:szCs w:val="16"/>
                <w:lang w:eastAsia="lt-LT"/>
              </w:rPr>
              <w:t>(A.JUOZAPAVIČIAUS G. 9, LT-09311, VILNIUS, TEL. 870662008, FAKS. 870662000)</w:t>
            </w:r>
          </w:p>
        </w:tc>
        <w:tc>
          <w:tcPr>
            <w:tcW w:w="348" w:type="pct"/>
            <w:tcBorders>
              <w:top w:val="nil"/>
              <w:left w:val="nil"/>
              <w:bottom w:val="nil"/>
              <w:right w:val="nil"/>
            </w:tcBorders>
            <w:shd w:val="clear" w:color="auto" w:fill="auto"/>
            <w:vAlign w:val="bottom"/>
            <w:hideMark/>
          </w:tcPr>
          <w:p w:rsidR="00C6770F" w:rsidRPr="00C04436" w:rsidRDefault="00C6770F" w:rsidP="00A76B62">
            <w:pPr>
              <w:suppressAutoHyphens w:val="0"/>
              <w:rPr>
                <w:rFonts w:ascii="Calibri" w:hAnsi="Calibri"/>
                <w:color w:val="000000"/>
                <w:sz w:val="16"/>
                <w:szCs w:val="16"/>
                <w:lang w:eastAsia="lt-LT"/>
              </w:rPr>
            </w:pPr>
          </w:p>
        </w:tc>
        <w:tc>
          <w:tcPr>
            <w:tcW w:w="540" w:type="pct"/>
            <w:tcBorders>
              <w:top w:val="nil"/>
              <w:left w:val="nil"/>
              <w:bottom w:val="nil"/>
              <w:right w:val="nil"/>
            </w:tcBorders>
            <w:shd w:val="clear" w:color="auto" w:fill="auto"/>
            <w:vAlign w:val="bottom"/>
            <w:hideMark/>
          </w:tcPr>
          <w:p w:rsidR="00C6770F" w:rsidRPr="00C04436" w:rsidRDefault="00C6770F" w:rsidP="00A76B62">
            <w:pPr>
              <w:suppressAutoHyphens w:val="0"/>
              <w:rPr>
                <w:rFonts w:ascii="Calibri" w:hAnsi="Calibri"/>
                <w:color w:val="000000"/>
                <w:sz w:val="16"/>
                <w:szCs w:val="16"/>
                <w:lang w:eastAsia="lt-LT"/>
              </w:rPr>
            </w:pPr>
          </w:p>
        </w:tc>
      </w:tr>
      <w:tr w:rsidR="00C6770F" w:rsidRPr="00C04436" w:rsidTr="00EA13F9">
        <w:trPr>
          <w:trHeight w:val="255"/>
        </w:trPr>
        <w:tc>
          <w:tcPr>
            <w:tcW w:w="156" w:type="pct"/>
            <w:tcBorders>
              <w:top w:val="nil"/>
              <w:left w:val="nil"/>
              <w:bottom w:val="nil"/>
              <w:right w:val="nil"/>
            </w:tcBorders>
            <w:shd w:val="clear" w:color="auto" w:fill="auto"/>
            <w:vAlign w:val="bottom"/>
            <w:hideMark/>
          </w:tcPr>
          <w:p w:rsidR="00C6770F" w:rsidRPr="00C04436" w:rsidRDefault="00C6770F" w:rsidP="00A76B62">
            <w:pPr>
              <w:suppressAutoHyphens w:val="0"/>
              <w:rPr>
                <w:rFonts w:ascii="Calibri" w:hAnsi="Calibri"/>
                <w:color w:val="000000"/>
                <w:sz w:val="16"/>
                <w:szCs w:val="16"/>
                <w:lang w:eastAsia="lt-LT"/>
              </w:rPr>
            </w:pPr>
          </w:p>
        </w:tc>
        <w:tc>
          <w:tcPr>
            <w:tcW w:w="385" w:type="pct"/>
            <w:tcBorders>
              <w:top w:val="nil"/>
              <w:left w:val="nil"/>
              <w:bottom w:val="nil"/>
              <w:right w:val="nil"/>
            </w:tcBorders>
            <w:shd w:val="clear" w:color="auto" w:fill="auto"/>
            <w:vAlign w:val="bottom"/>
            <w:hideMark/>
          </w:tcPr>
          <w:p w:rsidR="00C6770F" w:rsidRPr="00C04436" w:rsidRDefault="00C6770F" w:rsidP="00A76B62">
            <w:pPr>
              <w:suppressAutoHyphens w:val="0"/>
              <w:rPr>
                <w:rFonts w:ascii="Calibri" w:hAnsi="Calibri"/>
                <w:color w:val="000000"/>
                <w:sz w:val="16"/>
                <w:szCs w:val="16"/>
                <w:lang w:eastAsia="lt-LT"/>
              </w:rPr>
            </w:pPr>
          </w:p>
        </w:tc>
        <w:tc>
          <w:tcPr>
            <w:tcW w:w="310" w:type="pct"/>
            <w:tcBorders>
              <w:top w:val="nil"/>
              <w:left w:val="nil"/>
              <w:bottom w:val="nil"/>
              <w:right w:val="nil"/>
            </w:tcBorders>
            <w:shd w:val="clear" w:color="auto" w:fill="auto"/>
            <w:vAlign w:val="bottom"/>
            <w:hideMark/>
          </w:tcPr>
          <w:p w:rsidR="00C6770F" w:rsidRPr="00C04436" w:rsidRDefault="00C6770F" w:rsidP="00A76B62">
            <w:pPr>
              <w:suppressAutoHyphens w:val="0"/>
              <w:rPr>
                <w:rFonts w:ascii="Calibri" w:hAnsi="Calibri"/>
                <w:color w:val="000000"/>
                <w:sz w:val="16"/>
                <w:szCs w:val="16"/>
                <w:lang w:eastAsia="lt-LT"/>
              </w:rPr>
            </w:pPr>
          </w:p>
        </w:tc>
        <w:tc>
          <w:tcPr>
            <w:tcW w:w="335" w:type="pct"/>
            <w:tcBorders>
              <w:top w:val="nil"/>
              <w:left w:val="nil"/>
              <w:bottom w:val="nil"/>
              <w:right w:val="nil"/>
            </w:tcBorders>
            <w:shd w:val="clear" w:color="auto" w:fill="auto"/>
            <w:vAlign w:val="bottom"/>
            <w:hideMark/>
          </w:tcPr>
          <w:p w:rsidR="00C6770F" w:rsidRPr="00C04436" w:rsidRDefault="00C6770F" w:rsidP="00A76B62">
            <w:pPr>
              <w:suppressAutoHyphens w:val="0"/>
              <w:jc w:val="center"/>
              <w:rPr>
                <w:rFonts w:ascii="Calibri" w:hAnsi="Calibri"/>
                <w:color w:val="000000"/>
                <w:sz w:val="16"/>
                <w:szCs w:val="16"/>
                <w:lang w:eastAsia="lt-LT"/>
              </w:rPr>
            </w:pPr>
          </w:p>
        </w:tc>
        <w:tc>
          <w:tcPr>
            <w:tcW w:w="335" w:type="pct"/>
            <w:tcBorders>
              <w:top w:val="nil"/>
              <w:left w:val="nil"/>
              <w:bottom w:val="nil"/>
              <w:right w:val="nil"/>
            </w:tcBorders>
            <w:shd w:val="clear" w:color="auto" w:fill="auto"/>
            <w:vAlign w:val="bottom"/>
            <w:hideMark/>
          </w:tcPr>
          <w:p w:rsidR="00C6770F" w:rsidRPr="00C04436" w:rsidRDefault="00C6770F" w:rsidP="00A76B62">
            <w:pPr>
              <w:suppressAutoHyphens w:val="0"/>
              <w:rPr>
                <w:rFonts w:ascii="Calibri" w:hAnsi="Calibri"/>
                <w:sz w:val="16"/>
                <w:szCs w:val="16"/>
                <w:lang w:eastAsia="lt-LT"/>
              </w:rPr>
            </w:pPr>
          </w:p>
        </w:tc>
        <w:tc>
          <w:tcPr>
            <w:tcW w:w="284" w:type="pct"/>
            <w:tcBorders>
              <w:top w:val="nil"/>
              <w:left w:val="nil"/>
              <w:bottom w:val="nil"/>
              <w:right w:val="nil"/>
            </w:tcBorders>
            <w:shd w:val="clear" w:color="auto" w:fill="auto"/>
            <w:vAlign w:val="bottom"/>
            <w:hideMark/>
          </w:tcPr>
          <w:p w:rsidR="00C6770F" w:rsidRPr="00C04436" w:rsidRDefault="00C6770F" w:rsidP="00A76B62">
            <w:pPr>
              <w:suppressAutoHyphens w:val="0"/>
              <w:rPr>
                <w:rFonts w:ascii="Calibri" w:hAnsi="Calibri"/>
                <w:sz w:val="16"/>
                <w:szCs w:val="16"/>
                <w:lang w:eastAsia="lt-LT"/>
              </w:rPr>
            </w:pPr>
          </w:p>
        </w:tc>
        <w:tc>
          <w:tcPr>
            <w:tcW w:w="403" w:type="pct"/>
            <w:tcBorders>
              <w:top w:val="nil"/>
              <w:left w:val="nil"/>
              <w:bottom w:val="nil"/>
              <w:right w:val="nil"/>
            </w:tcBorders>
            <w:shd w:val="clear" w:color="auto" w:fill="auto"/>
            <w:vAlign w:val="bottom"/>
            <w:hideMark/>
          </w:tcPr>
          <w:p w:rsidR="00C6770F" w:rsidRPr="00C04436" w:rsidRDefault="00C6770F" w:rsidP="00A76B62">
            <w:pPr>
              <w:suppressAutoHyphens w:val="0"/>
              <w:rPr>
                <w:rFonts w:ascii="Calibri" w:hAnsi="Calibri"/>
                <w:sz w:val="16"/>
                <w:szCs w:val="16"/>
                <w:lang w:eastAsia="lt-LT"/>
              </w:rPr>
            </w:pPr>
          </w:p>
        </w:tc>
        <w:tc>
          <w:tcPr>
            <w:tcW w:w="391" w:type="pct"/>
            <w:tcBorders>
              <w:top w:val="nil"/>
              <w:left w:val="nil"/>
              <w:bottom w:val="nil"/>
              <w:right w:val="nil"/>
            </w:tcBorders>
            <w:shd w:val="clear" w:color="auto" w:fill="auto"/>
            <w:vAlign w:val="bottom"/>
            <w:hideMark/>
          </w:tcPr>
          <w:p w:rsidR="00C6770F" w:rsidRPr="00C04436" w:rsidRDefault="00C6770F" w:rsidP="00A76B62">
            <w:pPr>
              <w:suppressAutoHyphens w:val="0"/>
              <w:jc w:val="right"/>
              <w:rPr>
                <w:rFonts w:ascii="Calibri" w:hAnsi="Calibri"/>
                <w:color w:val="000000"/>
                <w:sz w:val="16"/>
                <w:szCs w:val="16"/>
                <w:lang w:eastAsia="lt-LT"/>
              </w:rPr>
            </w:pPr>
          </w:p>
        </w:tc>
        <w:tc>
          <w:tcPr>
            <w:tcW w:w="431" w:type="pct"/>
            <w:tcBorders>
              <w:top w:val="nil"/>
              <w:left w:val="nil"/>
              <w:bottom w:val="nil"/>
              <w:right w:val="nil"/>
            </w:tcBorders>
            <w:shd w:val="clear" w:color="auto" w:fill="auto"/>
            <w:vAlign w:val="bottom"/>
            <w:hideMark/>
          </w:tcPr>
          <w:p w:rsidR="00C6770F" w:rsidRPr="00C04436" w:rsidRDefault="00C6770F" w:rsidP="00A76B62">
            <w:pPr>
              <w:suppressAutoHyphens w:val="0"/>
              <w:jc w:val="right"/>
              <w:rPr>
                <w:rFonts w:ascii="Calibri" w:hAnsi="Calibri"/>
                <w:color w:val="000000"/>
                <w:sz w:val="16"/>
                <w:szCs w:val="16"/>
                <w:lang w:eastAsia="lt-LT"/>
              </w:rPr>
            </w:pPr>
          </w:p>
        </w:tc>
        <w:tc>
          <w:tcPr>
            <w:tcW w:w="335" w:type="pct"/>
            <w:tcBorders>
              <w:top w:val="nil"/>
              <w:left w:val="nil"/>
              <w:bottom w:val="nil"/>
              <w:right w:val="nil"/>
            </w:tcBorders>
            <w:shd w:val="clear" w:color="auto" w:fill="auto"/>
            <w:vAlign w:val="bottom"/>
            <w:hideMark/>
          </w:tcPr>
          <w:p w:rsidR="00C6770F" w:rsidRPr="00C04436" w:rsidRDefault="00C6770F" w:rsidP="00A76B62">
            <w:pPr>
              <w:suppressAutoHyphens w:val="0"/>
              <w:rPr>
                <w:rFonts w:ascii="Calibri" w:hAnsi="Calibri"/>
                <w:color w:val="000000"/>
                <w:sz w:val="16"/>
                <w:szCs w:val="16"/>
                <w:lang w:eastAsia="lt-LT"/>
              </w:rPr>
            </w:pPr>
          </w:p>
        </w:tc>
        <w:tc>
          <w:tcPr>
            <w:tcW w:w="361" w:type="pct"/>
            <w:tcBorders>
              <w:top w:val="nil"/>
              <w:left w:val="nil"/>
              <w:bottom w:val="nil"/>
              <w:right w:val="nil"/>
            </w:tcBorders>
            <w:shd w:val="clear" w:color="auto" w:fill="auto"/>
            <w:vAlign w:val="bottom"/>
            <w:hideMark/>
          </w:tcPr>
          <w:p w:rsidR="00C6770F" w:rsidRPr="00C04436" w:rsidRDefault="00C6770F" w:rsidP="00A76B62">
            <w:pPr>
              <w:suppressAutoHyphens w:val="0"/>
              <w:rPr>
                <w:rFonts w:ascii="Calibri" w:hAnsi="Calibri"/>
                <w:color w:val="000000"/>
                <w:sz w:val="16"/>
                <w:szCs w:val="16"/>
                <w:lang w:eastAsia="lt-LT"/>
              </w:rPr>
            </w:pPr>
          </w:p>
        </w:tc>
        <w:tc>
          <w:tcPr>
            <w:tcW w:w="387" w:type="pct"/>
            <w:tcBorders>
              <w:top w:val="nil"/>
              <w:left w:val="nil"/>
              <w:bottom w:val="nil"/>
              <w:right w:val="nil"/>
            </w:tcBorders>
            <w:shd w:val="clear" w:color="auto" w:fill="auto"/>
            <w:vAlign w:val="bottom"/>
            <w:hideMark/>
          </w:tcPr>
          <w:p w:rsidR="00C6770F" w:rsidRPr="00C04436" w:rsidRDefault="00C6770F" w:rsidP="00A76B62">
            <w:pPr>
              <w:suppressAutoHyphens w:val="0"/>
              <w:rPr>
                <w:rFonts w:ascii="Calibri" w:hAnsi="Calibri"/>
                <w:color w:val="000000"/>
                <w:sz w:val="16"/>
                <w:szCs w:val="16"/>
                <w:lang w:eastAsia="lt-LT"/>
              </w:rPr>
            </w:pPr>
          </w:p>
        </w:tc>
        <w:tc>
          <w:tcPr>
            <w:tcW w:w="348" w:type="pct"/>
            <w:tcBorders>
              <w:top w:val="nil"/>
              <w:left w:val="nil"/>
              <w:bottom w:val="nil"/>
              <w:right w:val="nil"/>
            </w:tcBorders>
            <w:shd w:val="clear" w:color="auto" w:fill="auto"/>
            <w:vAlign w:val="bottom"/>
            <w:hideMark/>
          </w:tcPr>
          <w:p w:rsidR="00C6770F" w:rsidRPr="00C04436" w:rsidRDefault="00C6770F" w:rsidP="00A76B62">
            <w:pPr>
              <w:suppressAutoHyphens w:val="0"/>
              <w:rPr>
                <w:rFonts w:ascii="Calibri" w:hAnsi="Calibri"/>
                <w:color w:val="000000"/>
                <w:sz w:val="16"/>
                <w:szCs w:val="16"/>
                <w:lang w:eastAsia="lt-LT"/>
              </w:rPr>
            </w:pPr>
          </w:p>
        </w:tc>
        <w:tc>
          <w:tcPr>
            <w:tcW w:w="540" w:type="pct"/>
            <w:tcBorders>
              <w:top w:val="nil"/>
              <w:left w:val="nil"/>
              <w:bottom w:val="nil"/>
              <w:right w:val="nil"/>
            </w:tcBorders>
            <w:shd w:val="clear" w:color="auto" w:fill="auto"/>
            <w:vAlign w:val="bottom"/>
            <w:hideMark/>
          </w:tcPr>
          <w:p w:rsidR="00C6770F" w:rsidRPr="00C04436" w:rsidRDefault="00C6770F" w:rsidP="00A76B62">
            <w:pPr>
              <w:suppressAutoHyphens w:val="0"/>
              <w:rPr>
                <w:rFonts w:ascii="Calibri" w:hAnsi="Calibri"/>
                <w:color w:val="000000"/>
                <w:sz w:val="16"/>
                <w:szCs w:val="16"/>
                <w:lang w:eastAsia="lt-LT"/>
              </w:rPr>
            </w:pPr>
          </w:p>
        </w:tc>
      </w:tr>
      <w:tr w:rsidR="00C6770F" w:rsidRPr="00C04436" w:rsidTr="00EA13F9">
        <w:trPr>
          <w:trHeight w:val="1260"/>
        </w:trPr>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6770F" w:rsidRPr="00C04436" w:rsidRDefault="00C6770F" w:rsidP="00A76B62">
            <w:pPr>
              <w:suppressAutoHyphens w:val="0"/>
              <w:jc w:val="center"/>
              <w:rPr>
                <w:b/>
                <w:bCs/>
                <w:sz w:val="16"/>
                <w:szCs w:val="16"/>
                <w:lang w:eastAsia="lt-LT"/>
              </w:rPr>
            </w:pPr>
            <w:r w:rsidRPr="00C04436">
              <w:rPr>
                <w:b/>
                <w:bCs/>
                <w:sz w:val="16"/>
                <w:szCs w:val="16"/>
                <w:lang w:eastAsia="lt-LT"/>
              </w:rPr>
              <w:t>Nr.</w:t>
            </w:r>
          </w:p>
        </w:tc>
        <w:tc>
          <w:tcPr>
            <w:tcW w:w="385" w:type="pct"/>
            <w:tcBorders>
              <w:top w:val="single" w:sz="4" w:space="0" w:color="auto"/>
              <w:left w:val="nil"/>
              <w:bottom w:val="single" w:sz="4" w:space="0" w:color="auto"/>
              <w:right w:val="single" w:sz="4" w:space="0" w:color="auto"/>
            </w:tcBorders>
            <w:shd w:val="clear" w:color="auto" w:fill="FFFFFF" w:themeFill="background1"/>
            <w:vAlign w:val="center"/>
            <w:hideMark/>
          </w:tcPr>
          <w:p w:rsidR="00C6770F" w:rsidRPr="00C04436" w:rsidRDefault="00C6770F" w:rsidP="00A76B62">
            <w:pPr>
              <w:suppressAutoHyphens w:val="0"/>
              <w:jc w:val="center"/>
              <w:rPr>
                <w:b/>
                <w:bCs/>
                <w:sz w:val="16"/>
                <w:szCs w:val="16"/>
                <w:lang w:eastAsia="lt-LT"/>
              </w:rPr>
            </w:pPr>
            <w:r w:rsidRPr="00C04436">
              <w:rPr>
                <w:b/>
                <w:bCs/>
                <w:sz w:val="16"/>
                <w:szCs w:val="16"/>
                <w:lang w:eastAsia="lt-LT"/>
              </w:rPr>
              <w:t>Pavadinimas</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rsidR="00C6770F" w:rsidRPr="00C04436" w:rsidRDefault="00C6770F" w:rsidP="00A76B62">
            <w:pPr>
              <w:suppressAutoHyphens w:val="0"/>
              <w:jc w:val="center"/>
              <w:rPr>
                <w:b/>
                <w:bCs/>
                <w:sz w:val="16"/>
                <w:szCs w:val="16"/>
                <w:lang w:eastAsia="lt-LT"/>
              </w:rPr>
            </w:pPr>
            <w:r w:rsidRPr="00C04436">
              <w:rPr>
                <w:b/>
                <w:bCs/>
                <w:sz w:val="16"/>
                <w:szCs w:val="16"/>
                <w:lang w:eastAsia="lt-LT"/>
              </w:rPr>
              <w:t>Ketvirtis</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hideMark/>
          </w:tcPr>
          <w:p w:rsidR="00C6770F" w:rsidRPr="00C04436" w:rsidRDefault="00C6770F" w:rsidP="00A76B62">
            <w:pPr>
              <w:suppressAutoHyphens w:val="0"/>
              <w:jc w:val="center"/>
              <w:rPr>
                <w:b/>
                <w:bCs/>
                <w:sz w:val="16"/>
                <w:szCs w:val="16"/>
                <w:lang w:eastAsia="lt-LT"/>
              </w:rPr>
            </w:pPr>
            <w:r w:rsidRPr="00C04436">
              <w:rPr>
                <w:b/>
                <w:bCs/>
                <w:sz w:val="16"/>
                <w:szCs w:val="16"/>
                <w:lang w:eastAsia="lt-LT"/>
              </w:rPr>
              <w:t xml:space="preserve">Apimtis </w:t>
            </w:r>
            <w:r w:rsidRPr="00C04436">
              <w:rPr>
                <w:b/>
                <w:bCs/>
                <w:sz w:val="16"/>
                <w:szCs w:val="16"/>
                <w:lang w:eastAsia="lt-LT"/>
              </w:rPr>
              <w:br/>
              <w:t>su PVM</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hideMark/>
          </w:tcPr>
          <w:p w:rsidR="00C6770F" w:rsidRPr="00C04436" w:rsidRDefault="00C6770F" w:rsidP="00A76B62">
            <w:pPr>
              <w:suppressAutoHyphens w:val="0"/>
              <w:jc w:val="center"/>
              <w:rPr>
                <w:b/>
                <w:bCs/>
                <w:sz w:val="16"/>
                <w:szCs w:val="16"/>
                <w:lang w:eastAsia="lt-LT"/>
              </w:rPr>
            </w:pPr>
            <w:r w:rsidRPr="00C04436">
              <w:rPr>
                <w:b/>
                <w:bCs/>
                <w:sz w:val="16"/>
                <w:szCs w:val="16"/>
                <w:lang w:eastAsia="lt-LT"/>
              </w:rPr>
              <w:t>Apimtis be PVM</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hideMark/>
          </w:tcPr>
          <w:p w:rsidR="00C6770F" w:rsidRPr="00C04436" w:rsidRDefault="00C6770F" w:rsidP="00A76B62">
            <w:pPr>
              <w:suppressAutoHyphens w:val="0"/>
              <w:jc w:val="center"/>
              <w:rPr>
                <w:b/>
                <w:bCs/>
                <w:sz w:val="16"/>
                <w:szCs w:val="16"/>
                <w:lang w:eastAsia="lt-LT"/>
              </w:rPr>
            </w:pPr>
            <w:r w:rsidRPr="00C04436">
              <w:rPr>
                <w:b/>
                <w:bCs/>
                <w:sz w:val="16"/>
                <w:szCs w:val="16"/>
                <w:lang w:eastAsia="lt-LT"/>
              </w:rPr>
              <w:t xml:space="preserve"> Vnt</w:t>
            </w:r>
          </w:p>
        </w:tc>
        <w:tc>
          <w:tcPr>
            <w:tcW w:w="403" w:type="pct"/>
            <w:tcBorders>
              <w:top w:val="single" w:sz="4" w:space="0" w:color="auto"/>
              <w:left w:val="nil"/>
              <w:bottom w:val="single" w:sz="4" w:space="0" w:color="auto"/>
              <w:right w:val="single" w:sz="4" w:space="0" w:color="auto"/>
            </w:tcBorders>
            <w:shd w:val="clear" w:color="auto" w:fill="FFFFFF" w:themeFill="background1"/>
            <w:vAlign w:val="center"/>
            <w:hideMark/>
          </w:tcPr>
          <w:p w:rsidR="00C6770F" w:rsidRPr="00C04436" w:rsidRDefault="00C6770F" w:rsidP="00A76B62">
            <w:pPr>
              <w:suppressAutoHyphens w:val="0"/>
              <w:jc w:val="center"/>
              <w:rPr>
                <w:b/>
                <w:bCs/>
                <w:sz w:val="16"/>
                <w:szCs w:val="16"/>
                <w:lang w:eastAsia="lt-LT"/>
              </w:rPr>
            </w:pPr>
            <w:r w:rsidRPr="00C04436">
              <w:rPr>
                <w:b/>
                <w:bCs/>
                <w:sz w:val="16"/>
                <w:szCs w:val="16"/>
                <w:lang w:eastAsia="lt-LT"/>
              </w:rPr>
              <w:t>BVPŽ (pagrindinis).</w:t>
            </w:r>
          </w:p>
        </w:tc>
        <w:tc>
          <w:tcPr>
            <w:tcW w:w="391" w:type="pct"/>
            <w:tcBorders>
              <w:top w:val="single" w:sz="4" w:space="0" w:color="auto"/>
              <w:left w:val="nil"/>
              <w:bottom w:val="single" w:sz="4" w:space="0" w:color="auto"/>
              <w:right w:val="single" w:sz="4" w:space="0" w:color="auto"/>
            </w:tcBorders>
            <w:shd w:val="clear" w:color="auto" w:fill="FFFFFF" w:themeFill="background1"/>
            <w:vAlign w:val="center"/>
            <w:hideMark/>
          </w:tcPr>
          <w:p w:rsidR="00C6770F" w:rsidRPr="00C04436" w:rsidRDefault="00C6770F" w:rsidP="00A76B62">
            <w:pPr>
              <w:suppressAutoHyphens w:val="0"/>
              <w:jc w:val="center"/>
              <w:rPr>
                <w:b/>
                <w:bCs/>
                <w:sz w:val="16"/>
                <w:szCs w:val="16"/>
                <w:lang w:eastAsia="lt-LT"/>
              </w:rPr>
            </w:pPr>
            <w:r w:rsidRPr="00C04436">
              <w:rPr>
                <w:b/>
                <w:bCs/>
                <w:sz w:val="16"/>
                <w:szCs w:val="16"/>
                <w:lang w:eastAsia="lt-LT"/>
              </w:rPr>
              <w:t>BVPŽ (papildomas)</w:t>
            </w:r>
          </w:p>
        </w:tc>
        <w:tc>
          <w:tcPr>
            <w:tcW w:w="431" w:type="pct"/>
            <w:tcBorders>
              <w:top w:val="single" w:sz="4" w:space="0" w:color="auto"/>
              <w:left w:val="nil"/>
              <w:bottom w:val="single" w:sz="4" w:space="0" w:color="auto"/>
              <w:right w:val="single" w:sz="4" w:space="0" w:color="auto"/>
            </w:tcBorders>
            <w:shd w:val="clear" w:color="auto" w:fill="FFFFFF" w:themeFill="background1"/>
            <w:vAlign w:val="center"/>
            <w:hideMark/>
          </w:tcPr>
          <w:p w:rsidR="00C6770F" w:rsidRPr="00C04436" w:rsidRDefault="00C6770F" w:rsidP="00A76B62">
            <w:pPr>
              <w:suppressAutoHyphens w:val="0"/>
              <w:jc w:val="center"/>
              <w:rPr>
                <w:b/>
                <w:bCs/>
                <w:sz w:val="16"/>
                <w:szCs w:val="16"/>
                <w:lang w:eastAsia="lt-LT"/>
              </w:rPr>
            </w:pPr>
            <w:r w:rsidRPr="00C04436">
              <w:rPr>
                <w:b/>
                <w:bCs/>
                <w:sz w:val="16"/>
                <w:szCs w:val="16"/>
                <w:lang w:eastAsia="lt-LT"/>
              </w:rPr>
              <w:t>Pirkimo būdas</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hideMark/>
          </w:tcPr>
          <w:p w:rsidR="00C6770F" w:rsidRPr="00C04436" w:rsidRDefault="00C6770F" w:rsidP="00A76B62">
            <w:pPr>
              <w:suppressAutoHyphens w:val="0"/>
              <w:jc w:val="center"/>
              <w:rPr>
                <w:b/>
                <w:bCs/>
                <w:sz w:val="16"/>
                <w:szCs w:val="16"/>
                <w:lang w:eastAsia="lt-LT"/>
              </w:rPr>
            </w:pPr>
            <w:r w:rsidRPr="00C04436">
              <w:rPr>
                <w:b/>
                <w:bCs/>
                <w:sz w:val="16"/>
                <w:szCs w:val="16"/>
                <w:lang w:eastAsia="lt-LT"/>
              </w:rPr>
              <w:t>Pirkimo rūšis</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hideMark/>
          </w:tcPr>
          <w:p w:rsidR="00C6770F" w:rsidRPr="00AC7C69" w:rsidRDefault="00C6770F" w:rsidP="00A76B62">
            <w:pPr>
              <w:suppressAutoHyphens w:val="0"/>
              <w:jc w:val="center"/>
              <w:rPr>
                <w:b/>
                <w:bCs/>
                <w:sz w:val="16"/>
                <w:szCs w:val="16"/>
                <w:lang w:eastAsia="lt-LT"/>
              </w:rPr>
            </w:pPr>
            <w:r w:rsidRPr="00AC7C69">
              <w:rPr>
                <w:b/>
                <w:bCs/>
                <w:sz w:val="16"/>
                <w:szCs w:val="16"/>
                <w:lang w:eastAsia="lt-LT"/>
              </w:rPr>
              <w:t>Pirkimas bus atliekamas naudojantis CPO katalogu</w:t>
            </w:r>
          </w:p>
          <w:p w:rsidR="00C6770F" w:rsidRPr="00C04436" w:rsidRDefault="00C6770F" w:rsidP="00A76B62">
            <w:pPr>
              <w:suppressAutoHyphens w:val="0"/>
              <w:jc w:val="center"/>
              <w:rPr>
                <w:b/>
                <w:bCs/>
                <w:sz w:val="16"/>
                <w:szCs w:val="16"/>
                <w:lang w:eastAsia="lt-LT"/>
              </w:rPr>
            </w:pPr>
          </w:p>
        </w:tc>
        <w:tc>
          <w:tcPr>
            <w:tcW w:w="387" w:type="pct"/>
            <w:tcBorders>
              <w:top w:val="single" w:sz="4" w:space="0" w:color="auto"/>
              <w:left w:val="nil"/>
              <w:bottom w:val="single" w:sz="4" w:space="0" w:color="auto"/>
              <w:right w:val="single" w:sz="4" w:space="0" w:color="auto"/>
            </w:tcBorders>
            <w:shd w:val="clear" w:color="auto" w:fill="FFFFFF" w:themeFill="background1"/>
            <w:vAlign w:val="center"/>
            <w:hideMark/>
          </w:tcPr>
          <w:p w:rsidR="00C6770F" w:rsidRPr="00C04436" w:rsidRDefault="00C6770F" w:rsidP="00A76B62">
            <w:pPr>
              <w:suppressAutoHyphens w:val="0"/>
              <w:jc w:val="center"/>
              <w:rPr>
                <w:b/>
                <w:bCs/>
                <w:sz w:val="16"/>
                <w:szCs w:val="16"/>
                <w:lang w:eastAsia="lt-LT"/>
              </w:rPr>
            </w:pPr>
            <w:r w:rsidRPr="00C04436">
              <w:rPr>
                <w:b/>
                <w:bCs/>
                <w:sz w:val="16"/>
                <w:szCs w:val="16"/>
                <w:lang w:eastAsia="lt-LT"/>
              </w:rPr>
              <w:t>Paslaugų rūšis</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hideMark/>
          </w:tcPr>
          <w:p w:rsidR="00C6770F" w:rsidRPr="00C04436" w:rsidRDefault="00C6770F" w:rsidP="00A76B62">
            <w:pPr>
              <w:suppressAutoHyphens w:val="0"/>
              <w:jc w:val="center"/>
              <w:rPr>
                <w:b/>
                <w:bCs/>
                <w:sz w:val="16"/>
                <w:szCs w:val="16"/>
                <w:lang w:eastAsia="lt-LT"/>
              </w:rPr>
            </w:pPr>
            <w:r w:rsidRPr="00AC7C69">
              <w:rPr>
                <w:b/>
                <w:bCs/>
                <w:sz w:val="16"/>
                <w:szCs w:val="16"/>
                <w:lang w:eastAsia="lt-LT"/>
              </w:rPr>
              <w:t>Pirkimo iniciatorius (skyrius)</w:t>
            </w: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6770F" w:rsidRPr="00C04436" w:rsidRDefault="00C6770F" w:rsidP="00A76B62">
            <w:pPr>
              <w:suppressAutoHyphens w:val="0"/>
              <w:jc w:val="center"/>
              <w:rPr>
                <w:b/>
                <w:bCs/>
                <w:sz w:val="16"/>
                <w:szCs w:val="16"/>
                <w:lang w:eastAsia="lt-LT"/>
              </w:rPr>
            </w:pPr>
            <w:r w:rsidRPr="00C04436">
              <w:rPr>
                <w:b/>
                <w:bCs/>
                <w:sz w:val="16"/>
                <w:szCs w:val="16"/>
                <w:lang w:eastAsia="lt-LT"/>
              </w:rPr>
              <w:t>Pastabos</w:t>
            </w:r>
          </w:p>
        </w:tc>
      </w:tr>
      <w:tr w:rsidR="00C6770F" w:rsidRPr="00C04436" w:rsidTr="00EA13F9">
        <w:trPr>
          <w:trHeight w:val="363"/>
        </w:trPr>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770F" w:rsidRPr="00C04436" w:rsidRDefault="00C6770F" w:rsidP="00A76B62">
            <w:pPr>
              <w:suppressAutoHyphens w:val="0"/>
              <w:jc w:val="center"/>
              <w:rPr>
                <w:b/>
                <w:bCs/>
                <w:sz w:val="16"/>
                <w:szCs w:val="16"/>
                <w:lang w:eastAsia="lt-LT"/>
              </w:rPr>
            </w:pPr>
            <w:r>
              <w:rPr>
                <w:b/>
                <w:bCs/>
                <w:sz w:val="16"/>
                <w:szCs w:val="16"/>
                <w:lang w:eastAsia="lt-LT"/>
              </w:rPr>
              <w:t>1</w:t>
            </w:r>
          </w:p>
        </w:tc>
        <w:tc>
          <w:tcPr>
            <w:tcW w:w="38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C04436" w:rsidRDefault="00C6770F" w:rsidP="00A76B62">
            <w:pPr>
              <w:suppressAutoHyphens w:val="0"/>
              <w:jc w:val="center"/>
              <w:rPr>
                <w:b/>
                <w:bCs/>
                <w:sz w:val="16"/>
                <w:szCs w:val="16"/>
                <w:lang w:eastAsia="lt-LT"/>
              </w:rPr>
            </w:pPr>
            <w:r>
              <w:rPr>
                <w:b/>
                <w:bCs/>
                <w:sz w:val="16"/>
                <w:szCs w:val="16"/>
                <w:lang w:eastAsia="lt-LT"/>
              </w:rPr>
              <w:t>2</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C04436" w:rsidRDefault="00C6770F" w:rsidP="00A76B62">
            <w:pPr>
              <w:suppressAutoHyphens w:val="0"/>
              <w:jc w:val="center"/>
              <w:rPr>
                <w:b/>
                <w:bCs/>
                <w:sz w:val="16"/>
                <w:szCs w:val="16"/>
                <w:lang w:eastAsia="lt-LT"/>
              </w:rPr>
            </w:pPr>
            <w:r>
              <w:rPr>
                <w:b/>
                <w:bCs/>
                <w:sz w:val="16"/>
                <w:szCs w:val="16"/>
                <w:lang w:eastAsia="lt-LT"/>
              </w:rPr>
              <w:t>3</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C04436" w:rsidRDefault="00C6770F" w:rsidP="00A76B62">
            <w:pPr>
              <w:suppressAutoHyphens w:val="0"/>
              <w:jc w:val="center"/>
              <w:rPr>
                <w:b/>
                <w:bCs/>
                <w:sz w:val="16"/>
                <w:szCs w:val="16"/>
                <w:lang w:eastAsia="lt-LT"/>
              </w:rPr>
            </w:pPr>
            <w:r>
              <w:rPr>
                <w:b/>
                <w:bCs/>
                <w:sz w:val="16"/>
                <w:szCs w:val="16"/>
                <w:lang w:eastAsia="lt-LT"/>
              </w:rPr>
              <w:t>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C04436" w:rsidRDefault="00C6770F" w:rsidP="00A76B62">
            <w:pPr>
              <w:suppressAutoHyphens w:val="0"/>
              <w:jc w:val="center"/>
              <w:rPr>
                <w:b/>
                <w:bCs/>
                <w:sz w:val="16"/>
                <w:szCs w:val="16"/>
                <w:lang w:eastAsia="lt-LT"/>
              </w:rPr>
            </w:pPr>
            <w:r>
              <w:rPr>
                <w:b/>
                <w:bCs/>
                <w:sz w:val="16"/>
                <w:szCs w:val="16"/>
                <w:lang w:eastAsia="lt-LT"/>
              </w:rPr>
              <w:t>5</w:t>
            </w: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C04436" w:rsidRDefault="00C6770F" w:rsidP="00A76B62">
            <w:pPr>
              <w:suppressAutoHyphens w:val="0"/>
              <w:jc w:val="center"/>
              <w:rPr>
                <w:b/>
                <w:bCs/>
                <w:sz w:val="16"/>
                <w:szCs w:val="16"/>
                <w:lang w:eastAsia="lt-LT"/>
              </w:rPr>
            </w:pPr>
            <w:r>
              <w:rPr>
                <w:b/>
                <w:bCs/>
                <w:sz w:val="16"/>
                <w:szCs w:val="16"/>
                <w:lang w:eastAsia="lt-LT"/>
              </w:rPr>
              <w:t>6</w:t>
            </w:r>
          </w:p>
        </w:tc>
        <w:tc>
          <w:tcPr>
            <w:tcW w:w="403"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C04436" w:rsidRDefault="00C6770F" w:rsidP="00A76B62">
            <w:pPr>
              <w:suppressAutoHyphens w:val="0"/>
              <w:jc w:val="center"/>
              <w:rPr>
                <w:b/>
                <w:bCs/>
                <w:sz w:val="16"/>
                <w:szCs w:val="16"/>
                <w:lang w:eastAsia="lt-LT"/>
              </w:rPr>
            </w:pPr>
            <w:r>
              <w:rPr>
                <w:b/>
                <w:bCs/>
                <w:sz w:val="16"/>
                <w:szCs w:val="16"/>
                <w:lang w:eastAsia="lt-LT"/>
              </w:rPr>
              <w:t>7</w:t>
            </w:r>
          </w:p>
        </w:tc>
        <w:tc>
          <w:tcPr>
            <w:tcW w:w="391"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C04436" w:rsidRDefault="00C6770F" w:rsidP="00A76B62">
            <w:pPr>
              <w:suppressAutoHyphens w:val="0"/>
              <w:jc w:val="center"/>
              <w:rPr>
                <w:b/>
                <w:bCs/>
                <w:sz w:val="16"/>
                <w:szCs w:val="16"/>
                <w:lang w:eastAsia="lt-LT"/>
              </w:rPr>
            </w:pPr>
            <w:r>
              <w:rPr>
                <w:b/>
                <w:bCs/>
                <w:sz w:val="16"/>
                <w:szCs w:val="16"/>
                <w:lang w:eastAsia="lt-LT"/>
              </w:rPr>
              <w:t>8</w:t>
            </w:r>
          </w:p>
        </w:tc>
        <w:tc>
          <w:tcPr>
            <w:tcW w:w="431"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C04436" w:rsidRDefault="00C6770F" w:rsidP="00A76B62">
            <w:pPr>
              <w:suppressAutoHyphens w:val="0"/>
              <w:jc w:val="center"/>
              <w:rPr>
                <w:b/>
                <w:bCs/>
                <w:sz w:val="16"/>
                <w:szCs w:val="16"/>
                <w:lang w:eastAsia="lt-LT"/>
              </w:rPr>
            </w:pPr>
            <w:r>
              <w:rPr>
                <w:b/>
                <w:bCs/>
                <w:sz w:val="16"/>
                <w:szCs w:val="16"/>
                <w:lang w:eastAsia="lt-LT"/>
              </w:rPr>
              <w:t>9</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C04436" w:rsidRDefault="00C6770F" w:rsidP="00A76B62">
            <w:pPr>
              <w:suppressAutoHyphens w:val="0"/>
              <w:jc w:val="center"/>
              <w:rPr>
                <w:b/>
                <w:bCs/>
                <w:sz w:val="16"/>
                <w:szCs w:val="16"/>
                <w:lang w:eastAsia="lt-LT"/>
              </w:rPr>
            </w:pPr>
            <w:r>
              <w:rPr>
                <w:b/>
                <w:bCs/>
                <w:sz w:val="16"/>
                <w:szCs w:val="16"/>
                <w:lang w:eastAsia="lt-LT"/>
              </w:rPr>
              <w:t>10</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C04436" w:rsidRDefault="00C6770F" w:rsidP="00A76B62">
            <w:pPr>
              <w:suppressAutoHyphens w:val="0"/>
              <w:jc w:val="center"/>
              <w:rPr>
                <w:b/>
                <w:bCs/>
                <w:sz w:val="16"/>
                <w:szCs w:val="16"/>
                <w:lang w:eastAsia="lt-LT"/>
              </w:rPr>
            </w:pPr>
            <w:r>
              <w:rPr>
                <w:b/>
                <w:bCs/>
                <w:sz w:val="16"/>
                <w:szCs w:val="16"/>
                <w:lang w:eastAsia="lt-LT"/>
              </w:rPr>
              <w:t>11</w:t>
            </w:r>
          </w:p>
        </w:tc>
        <w:tc>
          <w:tcPr>
            <w:tcW w:w="387"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C04436" w:rsidRDefault="00C6770F" w:rsidP="00A76B62">
            <w:pPr>
              <w:suppressAutoHyphens w:val="0"/>
              <w:jc w:val="center"/>
              <w:rPr>
                <w:b/>
                <w:bCs/>
                <w:sz w:val="16"/>
                <w:szCs w:val="16"/>
                <w:lang w:eastAsia="lt-LT"/>
              </w:rPr>
            </w:pPr>
            <w:r>
              <w:rPr>
                <w:b/>
                <w:bCs/>
                <w:sz w:val="16"/>
                <w:szCs w:val="16"/>
                <w:lang w:eastAsia="lt-LT"/>
              </w:rPr>
              <w:t>12</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C04436" w:rsidRDefault="00C6770F" w:rsidP="00A76B62">
            <w:pPr>
              <w:suppressAutoHyphens w:val="0"/>
              <w:jc w:val="center"/>
              <w:rPr>
                <w:b/>
                <w:bCs/>
                <w:sz w:val="16"/>
                <w:szCs w:val="16"/>
                <w:lang w:eastAsia="lt-LT"/>
              </w:rPr>
            </w:pPr>
            <w:r>
              <w:rPr>
                <w:b/>
                <w:bCs/>
                <w:sz w:val="16"/>
                <w:szCs w:val="16"/>
                <w:lang w:eastAsia="lt-LT"/>
              </w:rPr>
              <w:t>13</w:t>
            </w: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770F" w:rsidRPr="00C04436" w:rsidRDefault="00C6770F" w:rsidP="00A76B62">
            <w:pPr>
              <w:suppressAutoHyphens w:val="0"/>
              <w:jc w:val="center"/>
              <w:rPr>
                <w:b/>
                <w:bCs/>
                <w:sz w:val="16"/>
                <w:szCs w:val="16"/>
                <w:lang w:eastAsia="lt-LT"/>
              </w:rPr>
            </w:pPr>
            <w:r>
              <w:rPr>
                <w:b/>
                <w:bCs/>
                <w:sz w:val="16"/>
                <w:szCs w:val="16"/>
                <w:lang w:eastAsia="lt-LT"/>
              </w:rPr>
              <w:t>14</w:t>
            </w:r>
          </w:p>
        </w:tc>
      </w:tr>
      <w:tr w:rsidR="00C6770F" w:rsidRPr="00C04436" w:rsidTr="00EA13F9">
        <w:trPr>
          <w:trHeight w:val="363"/>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770F" w:rsidRPr="0028641D" w:rsidRDefault="00C6770F" w:rsidP="00A76B62">
            <w:pPr>
              <w:suppressAutoHyphens w:val="0"/>
              <w:jc w:val="center"/>
              <w:rPr>
                <w:b/>
                <w:bCs/>
                <w:sz w:val="18"/>
                <w:szCs w:val="18"/>
                <w:lang w:eastAsia="lt-LT"/>
              </w:rPr>
            </w:pPr>
            <w:r w:rsidRPr="0028641D">
              <w:rPr>
                <w:b/>
                <w:bCs/>
                <w:sz w:val="18"/>
                <w:szCs w:val="18"/>
              </w:rPr>
              <w:t>PREKĖS</w:t>
            </w:r>
          </w:p>
        </w:tc>
      </w:tr>
      <w:tr w:rsidR="00C6770F" w:rsidRPr="00C04436" w:rsidTr="00EA13F9">
        <w:trPr>
          <w:trHeight w:val="363"/>
        </w:trPr>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8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403"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91"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431"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87"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r>
      <w:tr w:rsidR="00C6770F" w:rsidRPr="00C04436" w:rsidTr="00EA13F9">
        <w:trPr>
          <w:trHeight w:val="363"/>
        </w:trPr>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8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403"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91"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431"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87"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r>
      <w:tr w:rsidR="00C6770F" w:rsidRPr="00C04436" w:rsidTr="00EA13F9">
        <w:trPr>
          <w:trHeight w:val="363"/>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r w:rsidRPr="0028641D">
              <w:rPr>
                <w:b/>
                <w:bCs/>
                <w:sz w:val="18"/>
                <w:szCs w:val="18"/>
              </w:rPr>
              <w:t>A PASLAUGOS</w:t>
            </w:r>
          </w:p>
        </w:tc>
      </w:tr>
      <w:tr w:rsidR="00C6770F" w:rsidRPr="00C04436" w:rsidTr="00EA13F9">
        <w:trPr>
          <w:trHeight w:val="363"/>
        </w:trPr>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8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403"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91"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431"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87"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r>
      <w:tr w:rsidR="00C6770F" w:rsidRPr="00C04436" w:rsidTr="00EA13F9">
        <w:trPr>
          <w:trHeight w:val="363"/>
        </w:trPr>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8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403"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91"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431"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87"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r>
      <w:tr w:rsidR="00C6770F" w:rsidRPr="00C04436" w:rsidTr="00EA13F9">
        <w:trPr>
          <w:trHeight w:val="363"/>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r w:rsidRPr="0028641D">
              <w:rPr>
                <w:b/>
                <w:bCs/>
                <w:sz w:val="18"/>
                <w:szCs w:val="18"/>
              </w:rPr>
              <w:t>B PASLAUGOS</w:t>
            </w:r>
          </w:p>
        </w:tc>
      </w:tr>
      <w:tr w:rsidR="00C6770F" w:rsidRPr="00C04436" w:rsidTr="00EA13F9">
        <w:trPr>
          <w:trHeight w:val="363"/>
        </w:trPr>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8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403"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91"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431"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87"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r>
      <w:tr w:rsidR="00C6770F" w:rsidRPr="00C04436" w:rsidTr="00EA13F9">
        <w:trPr>
          <w:trHeight w:val="363"/>
        </w:trPr>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8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403"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91"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431"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87"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r>
      <w:tr w:rsidR="00C6770F" w:rsidRPr="00C04436" w:rsidTr="00EA13F9">
        <w:trPr>
          <w:trHeight w:val="363"/>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r w:rsidRPr="0028641D">
              <w:rPr>
                <w:b/>
                <w:bCs/>
                <w:sz w:val="18"/>
                <w:szCs w:val="18"/>
              </w:rPr>
              <w:t>DARBAI</w:t>
            </w:r>
          </w:p>
        </w:tc>
      </w:tr>
      <w:tr w:rsidR="00C6770F" w:rsidRPr="00C04436" w:rsidTr="00EA13F9">
        <w:trPr>
          <w:trHeight w:val="363"/>
        </w:trPr>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8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403"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91"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431"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87"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r>
      <w:tr w:rsidR="00C6770F" w:rsidRPr="00C04436" w:rsidTr="00EA13F9">
        <w:trPr>
          <w:trHeight w:val="363"/>
        </w:trPr>
        <w:tc>
          <w:tcPr>
            <w:tcW w:w="1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8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284"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403"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91"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431"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87"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770F" w:rsidRPr="0028641D" w:rsidRDefault="00C6770F" w:rsidP="0028641D">
            <w:pPr>
              <w:suppressAutoHyphens w:val="0"/>
              <w:jc w:val="center"/>
              <w:rPr>
                <w:b/>
                <w:bCs/>
                <w:sz w:val="18"/>
                <w:szCs w:val="18"/>
                <w:lang w:eastAsia="lt-LT"/>
              </w:rPr>
            </w:pPr>
          </w:p>
        </w:tc>
      </w:tr>
    </w:tbl>
    <w:p w:rsidR="000A266A" w:rsidRPr="00055332" w:rsidRDefault="000A266A" w:rsidP="003153CC">
      <w:pPr>
        <w:tabs>
          <w:tab w:val="left" w:pos="5780"/>
        </w:tabs>
      </w:pPr>
      <w:bookmarkStart w:id="34" w:name="_GoBack"/>
      <w:bookmarkEnd w:id="34"/>
    </w:p>
    <w:sectPr w:rsidR="000A266A" w:rsidRPr="00055332" w:rsidSect="00C6770F">
      <w:headerReference w:type="even" r:id="rId23"/>
      <w:headerReference w:type="default" r:id="rId24"/>
      <w:footerReference w:type="even" r:id="rId25"/>
      <w:footerReference w:type="default" r:id="rId26"/>
      <w:headerReference w:type="first" r:id="rId27"/>
      <w:footerReference w:type="first" r:id="rId28"/>
      <w:pgSz w:w="16837" w:h="11905" w:orient="landscape"/>
      <w:pgMar w:top="1190" w:right="1412" w:bottom="284" w:left="1412" w:header="1134" w:footer="1134"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9CF" w:rsidRDefault="00AC59CF">
      <w:r>
        <w:separator/>
      </w:r>
    </w:p>
  </w:endnote>
  <w:endnote w:type="continuationSeparator" w:id="0">
    <w:p w:rsidR="00AC59CF" w:rsidRDefault="00AC59CF">
      <w:r>
        <w:continuationSeparator/>
      </w:r>
    </w:p>
  </w:endnote>
  <w:endnote w:type="continuationNotice" w:id="1">
    <w:p w:rsidR="00AC59CF" w:rsidRDefault="00AC59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DejaVu Sans">
    <w:panose1 w:val="020B0603030804020204"/>
    <w:charset w:val="BA"/>
    <w:family w:val="swiss"/>
    <w:pitch w:val="variable"/>
    <w:sig w:usb0="E7002EFF" w:usb1="5200F5FF" w:usb2="0A242021" w:usb3="00000000" w:csb0="000001FF" w:csb1="00000000"/>
  </w:font>
  <w:font w:name="Times">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charset w:val="BA"/>
    <w:family w:val="auto"/>
    <w:pitch w:val="default"/>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EC6" w:rsidRDefault="00FF7EC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EC6" w:rsidRDefault="00FF7EC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EC6" w:rsidRDefault="00FF7EC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EC6" w:rsidRDefault="00FF7EC6"/>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EC6" w:rsidRDefault="00FF7EC6" w:rsidP="00262EE2">
    <w:pPr>
      <w:pStyle w:val="Porat"/>
      <w:ind w:right="360"/>
    </w:pPr>
    <w:r>
      <w:rPr>
        <w:noProof/>
        <w:lang w:eastAsia="lt-LT"/>
      </w:rPr>
      <mc:AlternateContent>
        <mc:Choice Requires="wps">
          <w:drawing>
            <wp:anchor distT="0" distB="0" distL="0" distR="0" simplePos="0" relativeHeight="251657216" behindDoc="0" locked="0" layoutInCell="1" allowOverlap="1" wp14:anchorId="376B2854" wp14:editId="24F6E95F">
              <wp:simplePos x="0" y="0"/>
              <wp:positionH relativeFrom="page">
                <wp:posOffset>6686550</wp:posOffset>
              </wp:positionH>
              <wp:positionV relativeFrom="paragraph">
                <wp:posOffset>635</wp:posOffset>
              </wp:positionV>
              <wp:extent cx="152400" cy="174625"/>
              <wp:effectExtent l="0" t="5080" r="0" b="1270"/>
              <wp:wrapSquare wrapText="largest"/>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7EC6" w:rsidRDefault="00FF7EC6">
                          <w:pPr>
                            <w:pStyle w:val="Porat"/>
                          </w:pPr>
                          <w:r>
                            <w:rPr>
                              <w:rStyle w:val="Puslapionumeris"/>
                            </w:rPr>
                            <w:fldChar w:fldCharType="begin"/>
                          </w:r>
                          <w:r>
                            <w:rPr>
                              <w:rStyle w:val="Puslapionumeris"/>
                            </w:rPr>
                            <w:instrText xml:space="preserve"> PAGE </w:instrText>
                          </w:r>
                          <w:r>
                            <w:rPr>
                              <w:rStyle w:val="Puslapionumeris"/>
                            </w:rPr>
                            <w:fldChar w:fldCharType="separate"/>
                          </w:r>
                          <w:r w:rsidR="003153CC">
                            <w:rPr>
                              <w:rStyle w:val="Puslapionumeris"/>
                              <w:noProof/>
                            </w:rPr>
                            <w:t>55</w:t>
                          </w:r>
                          <w:r>
                            <w:rPr>
                              <w:rStyle w:val="Puslapionumeri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1" o:spid="_x0000_s1026" type="#_x0000_t202" style="position:absolute;margin-left:526.5pt;margin-top:.05pt;width:12pt;height:13.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" stroked="f">
              <v:fill opacity="0"/>
              <v:textbox inset="0,0,0,0">
                <w:txbxContent>
                  <w:p w:rsidR="00FF7EC6" w:rsidRDefault="00FF7EC6">
                    <w:pPr>
                      <w:pStyle w:val="Porat"/>
                    </w:pPr>
                    <w:r>
                      <w:rPr>
                        <w:rStyle w:val="Puslapionumeris"/>
                      </w:rPr>
                      <w:fldChar w:fldCharType="begin"/>
                    </w:r>
                    <w:r>
                      <w:rPr>
                        <w:rStyle w:val="Puslapionumeris"/>
                      </w:rPr>
                      <w:instrText xml:space="preserve"> PAGE </w:instrText>
                    </w:r>
                    <w:r>
                      <w:rPr>
                        <w:rStyle w:val="Puslapionumeris"/>
                      </w:rPr>
                      <w:fldChar w:fldCharType="separate"/>
                    </w:r>
                    <w:r w:rsidR="003153CC">
                      <w:rPr>
                        <w:rStyle w:val="Puslapionumeris"/>
                        <w:noProof/>
                      </w:rPr>
                      <w:t>55</w:t>
                    </w:r>
                    <w:r>
                      <w:rPr>
                        <w:rStyle w:val="Puslapionumeris"/>
                      </w:rPr>
                      <w:fldChar w:fldCharType="end"/>
                    </w:r>
                  </w:p>
                </w:txbxContent>
              </v:textbox>
              <w10:wrap type="square" side="largest" anchorx="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EC6" w:rsidRDefault="00FF7EC6"/>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EC6" w:rsidRDefault="00FF7EC6"/>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EC6" w:rsidRDefault="00AC59CF">
    <w:pPr>
      <w:pStyle w:val="Porat"/>
      <w:ind w:right="360"/>
    </w:pPr>
    <w:r>
      <w:pict>
        <v:shapetype id="_x0000_t202" coordsize="21600,21600" o:spt="202" path="m,l,21600r21600,l21600,xe">
          <v:stroke joinstyle="miter"/>
          <v:path gradientshapeok="t" o:connecttype="rect"/>
        </v:shapetype>
        <v:shape id="_x0000_s2051" type="#_x0000_t202" style="position:absolute;margin-left:759.2pt;margin-top:.05pt;width:12pt;height:13.75pt;z-index:251658240;mso-wrap-distance-left:0;mso-wrap-distance-right:0;mso-position-horizontal-relative:page" stroked="f">
          <v:fill opacity="0" color2="black"/>
          <v:textbox style="mso-next-textbox:#_x0000_s2051" inset="0,0,0,0">
            <w:txbxContent>
              <w:p w:rsidR="00FF7EC6" w:rsidRDefault="00FF7EC6">
                <w:pPr>
                  <w:pStyle w:val="Porat"/>
                </w:pPr>
                <w:r>
                  <w:rPr>
                    <w:rStyle w:val="Puslapionumeris"/>
                  </w:rPr>
                  <w:fldChar w:fldCharType="begin"/>
                </w:r>
                <w:r>
                  <w:rPr>
                    <w:rStyle w:val="Puslapionumeris"/>
                  </w:rPr>
                  <w:instrText xml:space="preserve"> PAGE </w:instrText>
                </w:r>
                <w:r>
                  <w:rPr>
                    <w:rStyle w:val="Puslapionumeris"/>
                  </w:rPr>
                  <w:fldChar w:fldCharType="separate"/>
                </w:r>
                <w:r w:rsidR="003153CC">
                  <w:rPr>
                    <w:rStyle w:val="Puslapionumeris"/>
                    <w:noProof/>
                  </w:rPr>
                  <w:t>56</w:t>
                </w:r>
                <w:r>
                  <w:rPr>
                    <w:rStyle w:val="Puslapionumeris"/>
                  </w:rPr>
                  <w:fldChar w:fldCharType="end"/>
                </w:r>
              </w:p>
            </w:txbxContent>
          </v:textbox>
          <w10:wrap type="square" side="largest" anchorx="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EC6" w:rsidRDefault="00FF7EC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9CF" w:rsidRDefault="00AC59CF">
      <w:r>
        <w:separator/>
      </w:r>
    </w:p>
  </w:footnote>
  <w:footnote w:type="continuationSeparator" w:id="0">
    <w:p w:rsidR="00AC59CF" w:rsidRDefault="00AC59CF">
      <w:r>
        <w:continuationSeparator/>
      </w:r>
    </w:p>
  </w:footnote>
  <w:footnote w:type="continuationNotice" w:id="1">
    <w:p w:rsidR="00AC59CF" w:rsidRDefault="00AC59C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EC6" w:rsidRDefault="00FF7EC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EC6" w:rsidRDefault="00FF7EC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EC6" w:rsidRDefault="00FF7EC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EC6" w:rsidRDefault="00FF7EC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EC6" w:rsidRDefault="00FF7EC6" w:rsidP="00262EE2">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EC6" w:rsidRDefault="00FF7EC6"/>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EC6" w:rsidRDefault="00FF7EC6"/>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EC6" w:rsidRDefault="00FF7EC6">
    <w:pPr>
      <w:pStyle w:val="Antrat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EC6" w:rsidRDefault="00FF7EC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1"/>
    <w:lvl w:ilvl="0">
      <w:start w:val="1"/>
      <w:numFmt w:val="upperRoman"/>
      <w:pStyle w:val="PAVADINIMAI"/>
      <w:lvlText w:val="%1."/>
      <w:lvlJc w:val="left"/>
      <w:pPr>
        <w:tabs>
          <w:tab w:val="num" w:pos="2307"/>
        </w:tabs>
        <w:ind w:left="2307" w:hanging="180"/>
      </w:pPr>
    </w:lvl>
    <w:lvl w:ilvl="1">
      <w:start w:val="1"/>
      <w:numFmt w:val="none"/>
      <w:lvlText w:val=""/>
      <w:lvlJc w:val="left"/>
      <w:pPr>
        <w:tabs>
          <w:tab w:val="num" w:pos="2703"/>
        </w:tabs>
        <w:ind w:left="2703" w:hanging="576"/>
      </w:pPr>
    </w:lvl>
    <w:lvl w:ilvl="2">
      <w:start w:val="1"/>
      <w:numFmt w:val="none"/>
      <w:lvlText w:val=""/>
      <w:lvlJc w:val="left"/>
      <w:pPr>
        <w:tabs>
          <w:tab w:val="num" w:pos="2847"/>
        </w:tabs>
        <w:ind w:left="2847" w:hanging="720"/>
      </w:pPr>
    </w:lvl>
    <w:lvl w:ilvl="3">
      <w:start w:val="1"/>
      <w:numFmt w:val="none"/>
      <w:lvlText w:val=""/>
      <w:lvlJc w:val="left"/>
      <w:pPr>
        <w:tabs>
          <w:tab w:val="num" w:pos="2991"/>
        </w:tabs>
        <w:ind w:left="2991" w:hanging="864"/>
      </w:pPr>
    </w:lvl>
    <w:lvl w:ilvl="4">
      <w:start w:val="1"/>
      <w:numFmt w:val="none"/>
      <w:lvlText w:val=""/>
      <w:lvlJc w:val="left"/>
      <w:pPr>
        <w:tabs>
          <w:tab w:val="num" w:pos="3135"/>
        </w:tabs>
        <w:ind w:left="3135" w:hanging="1008"/>
      </w:pPr>
    </w:lvl>
    <w:lvl w:ilvl="5">
      <w:start w:val="1"/>
      <w:numFmt w:val="none"/>
      <w:lvlText w:val=""/>
      <w:lvlJc w:val="left"/>
      <w:pPr>
        <w:tabs>
          <w:tab w:val="num" w:pos="3279"/>
        </w:tabs>
        <w:ind w:left="3279" w:hanging="1152"/>
      </w:pPr>
    </w:lvl>
    <w:lvl w:ilvl="6">
      <w:start w:val="1"/>
      <w:numFmt w:val="none"/>
      <w:lvlText w:val=""/>
      <w:lvlJc w:val="left"/>
      <w:pPr>
        <w:tabs>
          <w:tab w:val="num" w:pos="3423"/>
        </w:tabs>
        <w:ind w:left="3423" w:hanging="1296"/>
      </w:pPr>
    </w:lvl>
    <w:lvl w:ilvl="7">
      <w:start w:val="1"/>
      <w:numFmt w:val="none"/>
      <w:lvlText w:val=""/>
      <w:lvlJc w:val="left"/>
      <w:pPr>
        <w:tabs>
          <w:tab w:val="num" w:pos="3567"/>
        </w:tabs>
        <w:ind w:left="3567" w:hanging="1440"/>
      </w:pPr>
    </w:lvl>
    <w:lvl w:ilvl="8">
      <w:start w:val="1"/>
      <w:numFmt w:val="none"/>
      <w:lvlText w:val=""/>
      <w:lvlJc w:val="left"/>
      <w:pPr>
        <w:tabs>
          <w:tab w:val="num" w:pos="3711"/>
        </w:tabs>
        <w:ind w:left="3711" w:hanging="1584"/>
      </w:pPr>
    </w:lvl>
  </w:abstractNum>
  <w:abstractNum w:abstractNumId="2">
    <w:nsid w:val="00000003"/>
    <w:multiLevelType w:val="singleLevel"/>
    <w:tmpl w:val="B8B69164"/>
    <w:name w:val="WW8Num3"/>
    <w:lvl w:ilvl="0">
      <w:start w:val="1"/>
      <w:numFmt w:val="upperRoman"/>
      <w:lvlText w:val="%1."/>
      <w:lvlJc w:val="left"/>
      <w:pPr>
        <w:tabs>
          <w:tab w:val="num" w:pos="0"/>
        </w:tabs>
        <w:ind w:left="1080" w:hanging="720"/>
      </w:pPr>
      <w:rPr>
        <w:b/>
        <w:i w:val="0"/>
      </w:rPr>
    </w:lvl>
  </w:abstractNum>
  <w:abstractNum w:abstractNumId="3">
    <w:nsid w:val="00000004"/>
    <w:multiLevelType w:val="singleLevel"/>
    <w:tmpl w:val="00000004"/>
    <w:name w:val="WW8Num6"/>
    <w:lvl w:ilvl="0">
      <w:start w:val="1"/>
      <w:numFmt w:val="bullet"/>
      <w:lvlText w:val="-"/>
      <w:lvlJc w:val="left"/>
      <w:pPr>
        <w:tabs>
          <w:tab w:val="num" w:pos="1032"/>
        </w:tabs>
        <w:ind w:left="1032" w:hanging="360"/>
      </w:pPr>
      <w:rPr>
        <w:rFonts w:ascii="Times New Roman" w:hAnsi="Times New Roman" w:cs="Times New Roman"/>
      </w:rPr>
    </w:lvl>
  </w:abstractNum>
  <w:abstractNum w:abstractNumId="4">
    <w:nsid w:val="00002CD6"/>
    <w:multiLevelType w:val="hybridMultilevel"/>
    <w:tmpl w:val="000072AE"/>
    <w:lvl w:ilvl="0" w:tplc="00006952">
      <w:start w:val="9"/>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49F7"/>
    <w:multiLevelType w:val="hybridMultilevel"/>
    <w:tmpl w:val="0000442B"/>
    <w:lvl w:ilvl="0" w:tplc="00005078">
      <w:start w:val="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132F24C5"/>
    <w:multiLevelType w:val="hybridMultilevel"/>
    <w:tmpl w:val="11DEC690"/>
    <w:lvl w:ilvl="0" w:tplc="0CD82B1A">
      <w:start w:val="1"/>
      <w:numFmt w:val="decimal"/>
      <w:lvlText w:val="%1."/>
      <w:lvlJc w:val="left"/>
      <w:pPr>
        <w:ind w:left="150" w:hanging="360"/>
      </w:pPr>
      <w:rPr>
        <w:rFonts w:hint="default"/>
        <w:i w:val="0"/>
      </w:rPr>
    </w:lvl>
    <w:lvl w:ilvl="1" w:tplc="04270019" w:tentative="1">
      <w:start w:val="1"/>
      <w:numFmt w:val="lowerLetter"/>
      <w:lvlText w:val="%2."/>
      <w:lvlJc w:val="left"/>
      <w:pPr>
        <w:ind w:left="870" w:hanging="360"/>
      </w:pPr>
    </w:lvl>
    <w:lvl w:ilvl="2" w:tplc="0427001B" w:tentative="1">
      <w:start w:val="1"/>
      <w:numFmt w:val="lowerRoman"/>
      <w:lvlText w:val="%3."/>
      <w:lvlJc w:val="right"/>
      <w:pPr>
        <w:ind w:left="1590" w:hanging="180"/>
      </w:pPr>
    </w:lvl>
    <w:lvl w:ilvl="3" w:tplc="0427000F" w:tentative="1">
      <w:start w:val="1"/>
      <w:numFmt w:val="decimal"/>
      <w:lvlText w:val="%4."/>
      <w:lvlJc w:val="left"/>
      <w:pPr>
        <w:ind w:left="2310" w:hanging="360"/>
      </w:pPr>
    </w:lvl>
    <w:lvl w:ilvl="4" w:tplc="04270019" w:tentative="1">
      <w:start w:val="1"/>
      <w:numFmt w:val="lowerLetter"/>
      <w:lvlText w:val="%5."/>
      <w:lvlJc w:val="left"/>
      <w:pPr>
        <w:ind w:left="3030" w:hanging="360"/>
      </w:pPr>
    </w:lvl>
    <w:lvl w:ilvl="5" w:tplc="0427001B" w:tentative="1">
      <w:start w:val="1"/>
      <w:numFmt w:val="lowerRoman"/>
      <w:lvlText w:val="%6."/>
      <w:lvlJc w:val="right"/>
      <w:pPr>
        <w:ind w:left="3750" w:hanging="180"/>
      </w:pPr>
    </w:lvl>
    <w:lvl w:ilvl="6" w:tplc="0427000F" w:tentative="1">
      <w:start w:val="1"/>
      <w:numFmt w:val="decimal"/>
      <w:lvlText w:val="%7."/>
      <w:lvlJc w:val="left"/>
      <w:pPr>
        <w:ind w:left="4470" w:hanging="360"/>
      </w:pPr>
    </w:lvl>
    <w:lvl w:ilvl="7" w:tplc="04270019" w:tentative="1">
      <w:start w:val="1"/>
      <w:numFmt w:val="lowerLetter"/>
      <w:lvlText w:val="%8."/>
      <w:lvlJc w:val="left"/>
      <w:pPr>
        <w:ind w:left="5190" w:hanging="360"/>
      </w:pPr>
    </w:lvl>
    <w:lvl w:ilvl="8" w:tplc="0427001B" w:tentative="1">
      <w:start w:val="1"/>
      <w:numFmt w:val="lowerRoman"/>
      <w:lvlText w:val="%9."/>
      <w:lvlJc w:val="right"/>
      <w:pPr>
        <w:ind w:left="5910" w:hanging="180"/>
      </w:pPr>
    </w:lvl>
  </w:abstractNum>
  <w:abstractNum w:abstractNumId="7">
    <w:nsid w:val="1A16711D"/>
    <w:multiLevelType w:val="hybridMultilevel"/>
    <w:tmpl w:val="7D2A4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41D70EF5"/>
    <w:multiLevelType w:val="hybridMultilevel"/>
    <w:tmpl w:val="6DCA5236"/>
    <w:lvl w:ilvl="0" w:tplc="FBE897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4C8373B6"/>
    <w:multiLevelType w:val="hybridMultilevel"/>
    <w:tmpl w:val="5BB0E8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4FCF0FE1"/>
    <w:multiLevelType w:val="hybridMultilevel"/>
    <w:tmpl w:val="10D622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57F62EA1"/>
    <w:multiLevelType w:val="hybridMultilevel"/>
    <w:tmpl w:val="10D622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8"/>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57AC"/>
    <w:rsid w:val="00001F7B"/>
    <w:rsid w:val="0000412B"/>
    <w:rsid w:val="0000624D"/>
    <w:rsid w:val="00010F6A"/>
    <w:rsid w:val="00013DE9"/>
    <w:rsid w:val="000168F1"/>
    <w:rsid w:val="000170EC"/>
    <w:rsid w:val="000176D3"/>
    <w:rsid w:val="00022DD3"/>
    <w:rsid w:val="00023086"/>
    <w:rsid w:val="000237D2"/>
    <w:rsid w:val="00024DF2"/>
    <w:rsid w:val="00025AA5"/>
    <w:rsid w:val="00027BB0"/>
    <w:rsid w:val="00030BA0"/>
    <w:rsid w:val="00036752"/>
    <w:rsid w:val="00045264"/>
    <w:rsid w:val="00055332"/>
    <w:rsid w:val="00055A50"/>
    <w:rsid w:val="00060A45"/>
    <w:rsid w:val="000664C9"/>
    <w:rsid w:val="00077B80"/>
    <w:rsid w:val="00081754"/>
    <w:rsid w:val="00086357"/>
    <w:rsid w:val="000939DB"/>
    <w:rsid w:val="00095937"/>
    <w:rsid w:val="000977FB"/>
    <w:rsid w:val="000A266A"/>
    <w:rsid w:val="000A43EF"/>
    <w:rsid w:val="000A6ADC"/>
    <w:rsid w:val="000B1FF5"/>
    <w:rsid w:val="000B6E6D"/>
    <w:rsid w:val="000B7744"/>
    <w:rsid w:val="000C00DE"/>
    <w:rsid w:val="000C0557"/>
    <w:rsid w:val="000C0B28"/>
    <w:rsid w:val="000C162C"/>
    <w:rsid w:val="000C1A4D"/>
    <w:rsid w:val="000C26A6"/>
    <w:rsid w:val="000C31C0"/>
    <w:rsid w:val="000C6B4D"/>
    <w:rsid w:val="000C7295"/>
    <w:rsid w:val="000D174B"/>
    <w:rsid w:val="000D2965"/>
    <w:rsid w:val="000D3975"/>
    <w:rsid w:val="000E23CB"/>
    <w:rsid w:val="000E25D5"/>
    <w:rsid w:val="000E746C"/>
    <w:rsid w:val="000F5178"/>
    <w:rsid w:val="000F58DA"/>
    <w:rsid w:val="000F76AC"/>
    <w:rsid w:val="00103C6E"/>
    <w:rsid w:val="00105174"/>
    <w:rsid w:val="00105F59"/>
    <w:rsid w:val="0010702C"/>
    <w:rsid w:val="0011459E"/>
    <w:rsid w:val="00115E7C"/>
    <w:rsid w:val="00116690"/>
    <w:rsid w:val="00116E91"/>
    <w:rsid w:val="00126CD6"/>
    <w:rsid w:val="00134EA0"/>
    <w:rsid w:val="001371D8"/>
    <w:rsid w:val="00140519"/>
    <w:rsid w:val="00140974"/>
    <w:rsid w:val="001411DE"/>
    <w:rsid w:val="00143189"/>
    <w:rsid w:val="00144701"/>
    <w:rsid w:val="00146D02"/>
    <w:rsid w:val="0015587F"/>
    <w:rsid w:val="001603C0"/>
    <w:rsid w:val="00160559"/>
    <w:rsid w:val="00160B57"/>
    <w:rsid w:val="001631E0"/>
    <w:rsid w:val="00163CCE"/>
    <w:rsid w:val="00167CFA"/>
    <w:rsid w:val="001708E4"/>
    <w:rsid w:val="00171220"/>
    <w:rsid w:val="00172877"/>
    <w:rsid w:val="00173E29"/>
    <w:rsid w:val="00176070"/>
    <w:rsid w:val="00176EE4"/>
    <w:rsid w:val="00180949"/>
    <w:rsid w:val="00181018"/>
    <w:rsid w:val="001811E6"/>
    <w:rsid w:val="00183708"/>
    <w:rsid w:val="00184161"/>
    <w:rsid w:val="00186A6F"/>
    <w:rsid w:val="00193CFF"/>
    <w:rsid w:val="001A00F4"/>
    <w:rsid w:val="001A2EA6"/>
    <w:rsid w:val="001A3B17"/>
    <w:rsid w:val="001A6999"/>
    <w:rsid w:val="001A6AFA"/>
    <w:rsid w:val="001B2C32"/>
    <w:rsid w:val="001B3D94"/>
    <w:rsid w:val="001B4852"/>
    <w:rsid w:val="001B7293"/>
    <w:rsid w:val="001C02BA"/>
    <w:rsid w:val="001C59D5"/>
    <w:rsid w:val="001C77A9"/>
    <w:rsid w:val="001D532B"/>
    <w:rsid w:val="001D5E13"/>
    <w:rsid w:val="001D7DCF"/>
    <w:rsid w:val="001E71AF"/>
    <w:rsid w:val="001E7439"/>
    <w:rsid w:val="001F079D"/>
    <w:rsid w:val="001F12BD"/>
    <w:rsid w:val="001F33A9"/>
    <w:rsid w:val="001F3F7E"/>
    <w:rsid w:val="001F4D30"/>
    <w:rsid w:val="001F4D69"/>
    <w:rsid w:val="001F518E"/>
    <w:rsid w:val="00202297"/>
    <w:rsid w:val="00202A48"/>
    <w:rsid w:val="00202FC6"/>
    <w:rsid w:val="00203141"/>
    <w:rsid w:val="002044BD"/>
    <w:rsid w:val="002079D0"/>
    <w:rsid w:val="002103D1"/>
    <w:rsid w:val="00215ED3"/>
    <w:rsid w:val="002263E1"/>
    <w:rsid w:val="00236101"/>
    <w:rsid w:val="002367F4"/>
    <w:rsid w:val="002414A3"/>
    <w:rsid w:val="0024456F"/>
    <w:rsid w:val="00252DCE"/>
    <w:rsid w:val="002550AB"/>
    <w:rsid w:val="002557AC"/>
    <w:rsid w:val="00256BC6"/>
    <w:rsid w:val="0026297A"/>
    <w:rsid w:val="00262C10"/>
    <w:rsid w:val="00262EE2"/>
    <w:rsid w:val="00271F0C"/>
    <w:rsid w:val="002720B8"/>
    <w:rsid w:val="002723F8"/>
    <w:rsid w:val="00272BCD"/>
    <w:rsid w:val="00284BCC"/>
    <w:rsid w:val="0028641D"/>
    <w:rsid w:val="00295C20"/>
    <w:rsid w:val="002974BB"/>
    <w:rsid w:val="002A0FD2"/>
    <w:rsid w:val="002A28B5"/>
    <w:rsid w:val="002A449C"/>
    <w:rsid w:val="002A63E6"/>
    <w:rsid w:val="002A7A00"/>
    <w:rsid w:val="002B1A9D"/>
    <w:rsid w:val="002B47FF"/>
    <w:rsid w:val="002B64BB"/>
    <w:rsid w:val="002B696F"/>
    <w:rsid w:val="002C54CA"/>
    <w:rsid w:val="002C76A0"/>
    <w:rsid w:val="002D0CA4"/>
    <w:rsid w:val="002D3344"/>
    <w:rsid w:val="002D5D44"/>
    <w:rsid w:val="002D5DE6"/>
    <w:rsid w:val="002D649E"/>
    <w:rsid w:val="002D7855"/>
    <w:rsid w:val="002E3658"/>
    <w:rsid w:val="002F1761"/>
    <w:rsid w:val="002F20FC"/>
    <w:rsid w:val="002F5418"/>
    <w:rsid w:val="002F7BDF"/>
    <w:rsid w:val="003013C0"/>
    <w:rsid w:val="003021CC"/>
    <w:rsid w:val="003040D2"/>
    <w:rsid w:val="00304775"/>
    <w:rsid w:val="00312036"/>
    <w:rsid w:val="00314224"/>
    <w:rsid w:val="003153CC"/>
    <w:rsid w:val="003154EB"/>
    <w:rsid w:val="00317BD8"/>
    <w:rsid w:val="00322157"/>
    <w:rsid w:val="00326B6D"/>
    <w:rsid w:val="00326E6B"/>
    <w:rsid w:val="0032751C"/>
    <w:rsid w:val="0033243C"/>
    <w:rsid w:val="00336C5B"/>
    <w:rsid w:val="00343061"/>
    <w:rsid w:val="003454F8"/>
    <w:rsid w:val="003548EC"/>
    <w:rsid w:val="003553B1"/>
    <w:rsid w:val="0035606E"/>
    <w:rsid w:val="00357502"/>
    <w:rsid w:val="00363A71"/>
    <w:rsid w:val="00363A75"/>
    <w:rsid w:val="00366442"/>
    <w:rsid w:val="003665A5"/>
    <w:rsid w:val="00374B18"/>
    <w:rsid w:val="00375D8B"/>
    <w:rsid w:val="0037761C"/>
    <w:rsid w:val="00380F75"/>
    <w:rsid w:val="0038158F"/>
    <w:rsid w:val="00382A71"/>
    <w:rsid w:val="00382CF3"/>
    <w:rsid w:val="00383A90"/>
    <w:rsid w:val="0039024E"/>
    <w:rsid w:val="0039700D"/>
    <w:rsid w:val="003A4155"/>
    <w:rsid w:val="003B071E"/>
    <w:rsid w:val="003B14CF"/>
    <w:rsid w:val="003B2E99"/>
    <w:rsid w:val="003B4976"/>
    <w:rsid w:val="003C6D4D"/>
    <w:rsid w:val="003C71E7"/>
    <w:rsid w:val="003C7C68"/>
    <w:rsid w:val="003D01A0"/>
    <w:rsid w:val="003D4B08"/>
    <w:rsid w:val="003D6779"/>
    <w:rsid w:val="003D72B3"/>
    <w:rsid w:val="003E6EE6"/>
    <w:rsid w:val="003F0C3A"/>
    <w:rsid w:val="003F2862"/>
    <w:rsid w:val="003F3445"/>
    <w:rsid w:val="003F3FD2"/>
    <w:rsid w:val="00401543"/>
    <w:rsid w:val="004015D6"/>
    <w:rsid w:val="00405B2A"/>
    <w:rsid w:val="00405E87"/>
    <w:rsid w:val="00406962"/>
    <w:rsid w:val="0040770C"/>
    <w:rsid w:val="00421FAD"/>
    <w:rsid w:val="00422C26"/>
    <w:rsid w:val="004236CB"/>
    <w:rsid w:val="00424A10"/>
    <w:rsid w:val="004255B4"/>
    <w:rsid w:val="00425684"/>
    <w:rsid w:val="0042763B"/>
    <w:rsid w:val="004277F9"/>
    <w:rsid w:val="00430158"/>
    <w:rsid w:val="00433BB1"/>
    <w:rsid w:val="00435D9E"/>
    <w:rsid w:val="00440E02"/>
    <w:rsid w:val="00441A2F"/>
    <w:rsid w:val="00442E75"/>
    <w:rsid w:val="004431AE"/>
    <w:rsid w:val="0044384D"/>
    <w:rsid w:val="004452B7"/>
    <w:rsid w:val="00445374"/>
    <w:rsid w:val="0044670C"/>
    <w:rsid w:val="00446AA5"/>
    <w:rsid w:val="00451556"/>
    <w:rsid w:val="00451CFC"/>
    <w:rsid w:val="0045303D"/>
    <w:rsid w:val="00463F22"/>
    <w:rsid w:val="00464173"/>
    <w:rsid w:val="00464412"/>
    <w:rsid w:val="00464F49"/>
    <w:rsid w:val="00466073"/>
    <w:rsid w:val="00467C6F"/>
    <w:rsid w:val="004709BE"/>
    <w:rsid w:val="00471FC2"/>
    <w:rsid w:val="004725C2"/>
    <w:rsid w:val="00472ADC"/>
    <w:rsid w:val="00473969"/>
    <w:rsid w:val="00476FAC"/>
    <w:rsid w:val="00476FB5"/>
    <w:rsid w:val="00485488"/>
    <w:rsid w:val="00485761"/>
    <w:rsid w:val="004861A1"/>
    <w:rsid w:val="004957D5"/>
    <w:rsid w:val="00497BE6"/>
    <w:rsid w:val="004A0E59"/>
    <w:rsid w:val="004A3D7C"/>
    <w:rsid w:val="004B118E"/>
    <w:rsid w:val="004B2C8E"/>
    <w:rsid w:val="004B4629"/>
    <w:rsid w:val="004B6C12"/>
    <w:rsid w:val="004B7447"/>
    <w:rsid w:val="004C113F"/>
    <w:rsid w:val="004C2B44"/>
    <w:rsid w:val="004C70C8"/>
    <w:rsid w:val="004D19FB"/>
    <w:rsid w:val="004D2529"/>
    <w:rsid w:val="004D3111"/>
    <w:rsid w:val="004E1242"/>
    <w:rsid w:val="004E5DA8"/>
    <w:rsid w:val="004E6794"/>
    <w:rsid w:val="004E7656"/>
    <w:rsid w:val="004F1027"/>
    <w:rsid w:val="004F200F"/>
    <w:rsid w:val="004F7FC0"/>
    <w:rsid w:val="005033E8"/>
    <w:rsid w:val="00504590"/>
    <w:rsid w:val="0050737E"/>
    <w:rsid w:val="00511C70"/>
    <w:rsid w:val="00513E31"/>
    <w:rsid w:val="00521C94"/>
    <w:rsid w:val="00522A3B"/>
    <w:rsid w:val="0052595E"/>
    <w:rsid w:val="00527A8D"/>
    <w:rsid w:val="00534EC8"/>
    <w:rsid w:val="00535901"/>
    <w:rsid w:val="00536490"/>
    <w:rsid w:val="00544716"/>
    <w:rsid w:val="00551886"/>
    <w:rsid w:val="00552864"/>
    <w:rsid w:val="00555983"/>
    <w:rsid w:val="005563F1"/>
    <w:rsid w:val="005578B5"/>
    <w:rsid w:val="005603D7"/>
    <w:rsid w:val="00562FE9"/>
    <w:rsid w:val="00575DCB"/>
    <w:rsid w:val="00583076"/>
    <w:rsid w:val="0058641B"/>
    <w:rsid w:val="00592B97"/>
    <w:rsid w:val="005945C8"/>
    <w:rsid w:val="005A1EF4"/>
    <w:rsid w:val="005A4C04"/>
    <w:rsid w:val="005A63F3"/>
    <w:rsid w:val="005A7BC9"/>
    <w:rsid w:val="005B1B45"/>
    <w:rsid w:val="005B23AD"/>
    <w:rsid w:val="005B5274"/>
    <w:rsid w:val="005D06DD"/>
    <w:rsid w:val="005D2105"/>
    <w:rsid w:val="005D6B7E"/>
    <w:rsid w:val="005D78A8"/>
    <w:rsid w:val="005E0741"/>
    <w:rsid w:val="005E2E11"/>
    <w:rsid w:val="005F0D78"/>
    <w:rsid w:val="005F41E4"/>
    <w:rsid w:val="005F547C"/>
    <w:rsid w:val="00602ED9"/>
    <w:rsid w:val="0060468A"/>
    <w:rsid w:val="00605A97"/>
    <w:rsid w:val="006060EE"/>
    <w:rsid w:val="006064C0"/>
    <w:rsid w:val="00611043"/>
    <w:rsid w:val="00611CE0"/>
    <w:rsid w:val="006120C8"/>
    <w:rsid w:val="00614B34"/>
    <w:rsid w:val="00615F42"/>
    <w:rsid w:val="00616604"/>
    <w:rsid w:val="00616CA7"/>
    <w:rsid w:val="006172C9"/>
    <w:rsid w:val="00620DCB"/>
    <w:rsid w:val="006239EF"/>
    <w:rsid w:val="006258EB"/>
    <w:rsid w:val="0062684D"/>
    <w:rsid w:val="00626DD6"/>
    <w:rsid w:val="00627D27"/>
    <w:rsid w:val="00630FF8"/>
    <w:rsid w:val="0063116E"/>
    <w:rsid w:val="006314A5"/>
    <w:rsid w:val="006331F0"/>
    <w:rsid w:val="0063370D"/>
    <w:rsid w:val="00634E91"/>
    <w:rsid w:val="006358A1"/>
    <w:rsid w:val="00636557"/>
    <w:rsid w:val="00651E58"/>
    <w:rsid w:val="00652B56"/>
    <w:rsid w:val="00653E3B"/>
    <w:rsid w:val="00655E63"/>
    <w:rsid w:val="00657DED"/>
    <w:rsid w:val="00676219"/>
    <w:rsid w:val="00676DF4"/>
    <w:rsid w:val="00677196"/>
    <w:rsid w:val="00680721"/>
    <w:rsid w:val="00682765"/>
    <w:rsid w:val="006850A6"/>
    <w:rsid w:val="006851B4"/>
    <w:rsid w:val="00686795"/>
    <w:rsid w:val="00693E33"/>
    <w:rsid w:val="00697461"/>
    <w:rsid w:val="006A0128"/>
    <w:rsid w:val="006A1013"/>
    <w:rsid w:val="006A38B5"/>
    <w:rsid w:val="006A3E0D"/>
    <w:rsid w:val="006A61DF"/>
    <w:rsid w:val="006A74E9"/>
    <w:rsid w:val="006B1D75"/>
    <w:rsid w:val="006B2B53"/>
    <w:rsid w:val="006B31EB"/>
    <w:rsid w:val="006B5E77"/>
    <w:rsid w:val="006B6898"/>
    <w:rsid w:val="006C3C2C"/>
    <w:rsid w:val="006D0D79"/>
    <w:rsid w:val="006D1EDE"/>
    <w:rsid w:val="006D1FA5"/>
    <w:rsid w:val="006D5E19"/>
    <w:rsid w:val="006D7C27"/>
    <w:rsid w:val="006E1A78"/>
    <w:rsid w:val="006E6846"/>
    <w:rsid w:val="006E76DC"/>
    <w:rsid w:val="006F2484"/>
    <w:rsid w:val="00700353"/>
    <w:rsid w:val="00701818"/>
    <w:rsid w:val="007018CD"/>
    <w:rsid w:val="00714340"/>
    <w:rsid w:val="00716771"/>
    <w:rsid w:val="00720A5A"/>
    <w:rsid w:val="007238BC"/>
    <w:rsid w:val="00725AF5"/>
    <w:rsid w:val="007273FF"/>
    <w:rsid w:val="0073329A"/>
    <w:rsid w:val="0073388C"/>
    <w:rsid w:val="00734A49"/>
    <w:rsid w:val="00740CEA"/>
    <w:rsid w:val="007419BF"/>
    <w:rsid w:val="00741F06"/>
    <w:rsid w:val="0074254D"/>
    <w:rsid w:val="00742DF3"/>
    <w:rsid w:val="00747746"/>
    <w:rsid w:val="00747F70"/>
    <w:rsid w:val="0075414B"/>
    <w:rsid w:val="00761773"/>
    <w:rsid w:val="007624E4"/>
    <w:rsid w:val="00764287"/>
    <w:rsid w:val="00767D87"/>
    <w:rsid w:val="0077151E"/>
    <w:rsid w:val="00771749"/>
    <w:rsid w:val="00772024"/>
    <w:rsid w:val="00774161"/>
    <w:rsid w:val="00776BA0"/>
    <w:rsid w:val="00777A35"/>
    <w:rsid w:val="00782649"/>
    <w:rsid w:val="00784372"/>
    <w:rsid w:val="0078480C"/>
    <w:rsid w:val="007866F3"/>
    <w:rsid w:val="007A731A"/>
    <w:rsid w:val="007C24C6"/>
    <w:rsid w:val="007C5B1B"/>
    <w:rsid w:val="007D30E0"/>
    <w:rsid w:val="007E749A"/>
    <w:rsid w:val="007F20E7"/>
    <w:rsid w:val="007F7EA8"/>
    <w:rsid w:val="00822A70"/>
    <w:rsid w:val="0082374D"/>
    <w:rsid w:val="008276DC"/>
    <w:rsid w:val="00827964"/>
    <w:rsid w:val="008315CA"/>
    <w:rsid w:val="00832AE8"/>
    <w:rsid w:val="0084169D"/>
    <w:rsid w:val="00842E5F"/>
    <w:rsid w:val="00843E29"/>
    <w:rsid w:val="008441BC"/>
    <w:rsid w:val="00845514"/>
    <w:rsid w:val="008502F5"/>
    <w:rsid w:val="008517AB"/>
    <w:rsid w:val="008560C6"/>
    <w:rsid w:val="0086245B"/>
    <w:rsid w:val="008639D5"/>
    <w:rsid w:val="008728C5"/>
    <w:rsid w:val="00872A53"/>
    <w:rsid w:val="00873A80"/>
    <w:rsid w:val="00876F16"/>
    <w:rsid w:val="00880E0A"/>
    <w:rsid w:val="00882D71"/>
    <w:rsid w:val="00885115"/>
    <w:rsid w:val="008860E2"/>
    <w:rsid w:val="00891B47"/>
    <w:rsid w:val="00896D93"/>
    <w:rsid w:val="00897357"/>
    <w:rsid w:val="008A1055"/>
    <w:rsid w:val="008A1DFD"/>
    <w:rsid w:val="008A2457"/>
    <w:rsid w:val="008A342B"/>
    <w:rsid w:val="008B38EA"/>
    <w:rsid w:val="008B759E"/>
    <w:rsid w:val="008C0687"/>
    <w:rsid w:val="008C0C7F"/>
    <w:rsid w:val="008C7CAA"/>
    <w:rsid w:val="008D0CEC"/>
    <w:rsid w:val="008D5381"/>
    <w:rsid w:val="008E5D9F"/>
    <w:rsid w:val="008E68B5"/>
    <w:rsid w:val="008E798F"/>
    <w:rsid w:val="008F0DC2"/>
    <w:rsid w:val="008F54F0"/>
    <w:rsid w:val="008F6FFB"/>
    <w:rsid w:val="008F7085"/>
    <w:rsid w:val="00901BFF"/>
    <w:rsid w:val="009058FF"/>
    <w:rsid w:val="00915A55"/>
    <w:rsid w:val="00916DB8"/>
    <w:rsid w:val="00921203"/>
    <w:rsid w:val="0092243D"/>
    <w:rsid w:val="009235AA"/>
    <w:rsid w:val="00926E84"/>
    <w:rsid w:val="00934663"/>
    <w:rsid w:val="00934C84"/>
    <w:rsid w:val="00936385"/>
    <w:rsid w:val="0093694B"/>
    <w:rsid w:val="00937EF3"/>
    <w:rsid w:val="009430DF"/>
    <w:rsid w:val="00945C14"/>
    <w:rsid w:val="0095762C"/>
    <w:rsid w:val="0096137B"/>
    <w:rsid w:val="009746BF"/>
    <w:rsid w:val="00976130"/>
    <w:rsid w:val="00976C26"/>
    <w:rsid w:val="009774C4"/>
    <w:rsid w:val="0098062F"/>
    <w:rsid w:val="00986B7A"/>
    <w:rsid w:val="00995C9A"/>
    <w:rsid w:val="00997FB2"/>
    <w:rsid w:val="009A08AF"/>
    <w:rsid w:val="009A1A5D"/>
    <w:rsid w:val="009A205C"/>
    <w:rsid w:val="009A26C4"/>
    <w:rsid w:val="009A2750"/>
    <w:rsid w:val="009B6B24"/>
    <w:rsid w:val="009C3475"/>
    <w:rsid w:val="009C671D"/>
    <w:rsid w:val="009D2E37"/>
    <w:rsid w:val="009D6376"/>
    <w:rsid w:val="009D6BB6"/>
    <w:rsid w:val="009E0786"/>
    <w:rsid w:val="009E28DD"/>
    <w:rsid w:val="009E5B26"/>
    <w:rsid w:val="009E627E"/>
    <w:rsid w:val="009E76AC"/>
    <w:rsid w:val="009E7F92"/>
    <w:rsid w:val="009F7F1F"/>
    <w:rsid w:val="00A004FE"/>
    <w:rsid w:val="00A11757"/>
    <w:rsid w:val="00A120BB"/>
    <w:rsid w:val="00A128D9"/>
    <w:rsid w:val="00A149F0"/>
    <w:rsid w:val="00A14B64"/>
    <w:rsid w:val="00A2170B"/>
    <w:rsid w:val="00A22DED"/>
    <w:rsid w:val="00A26829"/>
    <w:rsid w:val="00A339CF"/>
    <w:rsid w:val="00A37D26"/>
    <w:rsid w:val="00A42080"/>
    <w:rsid w:val="00A44C5F"/>
    <w:rsid w:val="00A45270"/>
    <w:rsid w:val="00A4583D"/>
    <w:rsid w:val="00A4611E"/>
    <w:rsid w:val="00A47D8B"/>
    <w:rsid w:val="00A60964"/>
    <w:rsid w:val="00A61CD9"/>
    <w:rsid w:val="00A62D12"/>
    <w:rsid w:val="00A67344"/>
    <w:rsid w:val="00A67E9E"/>
    <w:rsid w:val="00A70BBE"/>
    <w:rsid w:val="00A7125B"/>
    <w:rsid w:val="00A71D6D"/>
    <w:rsid w:val="00A73413"/>
    <w:rsid w:val="00A749C1"/>
    <w:rsid w:val="00A76B62"/>
    <w:rsid w:val="00A7712E"/>
    <w:rsid w:val="00A77579"/>
    <w:rsid w:val="00A84A93"/>
    <w:rsid w:val="00A858E4"/>
    <w:rsid w:val="00A90FED"/>
    <w:rsid w:val="00A9532D"/>
    <w:rsid w:val="00A9639D"/>
    <w:rsid w:val="00A966E8"/>
    <w:rsid w:val="00AA1E2F"/>
    <w:rsid w:val="00AA3F54"/>
    <w:rsid w:val="00AA49EE"/>
    <w:rsid w:val="00AB3674"/>
    <w:rsid w:val="00AC0E62"/>
    <w:rsid w:val="00AC37D2"/>
    <w:rsid w:val="00AC59CF"/>
    <w:rsid w:val="00AC7C69"/>
    <w:rsid w:val="00AD06FE"/>
    <w:rsid w:val="00AD0B1A"/>
    <w:rsid w:val="00AD1E2B"/>
    <w:rsid w:val="00AD27C2"/>
    <w:rsid w:val="00AD3BB5"/>
    <w:rsid w:val="00AE76FF"/>
    <w:rsid w:val="00AF0005"/>
    <w:rsid w:val="00AF36B8"/>
    <w:rsid w:val="00AF44A6"/>
    <w:rsid w:val="00AF548E"/>
    <w:rsid w:val="00AF6FE0"/>
    <w:rsid w:val="00B02BA5"/>
    <w:rsid w:val="00B0397F"/>
    <w:rsid w:val="00B03FEB"/>
    <w:rsid w:val="00B05BDB"/>
    <w:rsid w:val="00B065C5"/>
    <w:rsid w:val="00B0787D"/>
    <w:rsid w:val="00B10164"/>
    <w:rsid w:val="00B11E12"/>
    <w:rsid w:val="00B139A9"/>
    <w:rsid w:val="00B155E6"/>
    <w:rsid w:val="00B15BD0"/>
    <w:rsid w:val="00B21634"/>
    <w:rsid w:val="00B24714"/>
    <w:rsid w:val="00B273B2"/>
    <w:rsid w:val="00B30D50"/>
    <w:rsid w:val="00B34545"/>
    <w:rsid w:val="00B35792"/>
    <w:rsid w:val="00B35E91"/>
    <w:rsid w:val="00B37D65"/>
    <w:rsid w:val="00B44A31"/>
    <w:rsid w:val="00B5082C"/>
    <w:rsid w:val="00B50AD2"/>
    <w:rsid w:val="00B75122"/>
    <w:rsid w:val="00B76414"/>
    <w:rsid w:val="00B76A59"/>
    <w:rsid w:val="00B76C34"/>
    <w:rsid w:val="00B76D25"/>
    <w:rsid w:val="00B7712E"/>
    <w:rsid w:val="00B81463"/>
    <w:rsid w:val="00B8169B"/>
    <w:rsid w:val="00B92B7A"/>
    <w:rsid w:val="00B92CD1"/>
    <w:rsid w:val="00B95CBB"/>
    <w:rsid w:val="00BA4476"/>
    <w:rsid w:val="00BB2977"/>
    <w:rsid w:val="00BB6579"/>
    <w:rsid w:val="00BB6755"/>
    <w:rsid w:val="00BC164A"/>
    <w:rsid w:val="00BC5EBE"/>
    <w:rsid w:val="00BD036C"/>
    <w:rsid w:val="00BD127B"/>
    <w:rsid w:val="00BE0D12"/>
    <w:rsid w:val="00BE1BC4"/>
    <w:rsid w:val="00BE4EDC"/>
    <w:rsid w:val="00BE4F19"/>
    <w:rsid w:val="00BE700C"/>
    <w:rsid w:val="00BF20E5"/>
    <w:rsid w:val="00BF4D20"/>
    <w:rsid w:val="00C003EE"/>
    <w:rsid w:val="00C04436"/>
    <w:rsid w:val="00C07DD9"/>
    <w:rsid w:val="00C11355"/>
    <w:rsid w:val="00C121C4"/>
    <w:rsid w:val="00C1301D"/>
    <w:rsid w:val="00C13722"/>
    <w:rsid w:val="00C13D4A"/>
    <w:rsid w:val="00C14EC8"/>
    <w:rsid w:val="00C16A72"/>
    <w:rsid w:val="00C16D55"/>
    <w:rsid w:val="00C1718F"/>
    <w:rsid w:val="00C17F3D"/>
    <w:rsid w:val="00C202CF"/>
    <w:rsid w:val="00C263D4"/>
    <w:rsid w:val="00C36446"/>
    <w:rsid w:val="00C402C9"/>
    <w:rsid w:val="00C41774"/>
    <w:rsid w:val="00C53150"/>
    <w:rsid w:val="00C565A6"/>
    <w:rsid w:val="00C56E78"/>
    <w:rsid w:val="00C6160F"/>
    <w:rsid w:val="00C62A4C"/>
    <w:rsid w:val="00C64635"/>
    <w:rsid w:val="00C667AF"/>
    <w:rsid w:val="00C6770F"/>
    <w:rsid w:val="00C70085"/>
    <w:rsid w:val="00C70FD7"/>
    <w:rsid w:val="00C71ABE"/>
    <w:rsid w:val="00C72985"/>
    <w:rsid w:val="00C738F7"/>
    <w:rsid w:val="00C73C90"/>
    <w:rsid w:val="00C851EE"/>
    <w:rsid w:val="00C91BF5"/>
    <w:rsid w:val="00C94C15"/>
    <w:rsid w:val="00C95C89"/>
    <w:rsid w:val="00CA14F2"/>
    <w:rsid w:val="00CA152B"/>
    <w:rsid w:val="00CA261D"/>
    <w:rsid w:val="00CA2960"/>
    <w:rsid w:val="00CA388C"/>
    <w:rsid w:val="00CA3D26"/>
    <w:rsid w:val="00CA7AD6"/>
    <w:rsid w:val="00CB3147"/>
    <w:rsid w:val="00CB4494"/>
    <w:rsid w:val="00CB5B2A"/>
    <w:rsid w:val="00CB7D2D"/>
    <w:rsid w:val="00CB7D2F"/>
    <w:rsid w:val="00CC4152"/>
    <w:rsid w:val="00CC482A"/>
    <w:rsid w:val="00CC5EC8"/>
    <w:rsid w:val="00CD5E1B"/>
    <w:rsid w:val="00CD782F"/>
    <w:rsid w:val="00CE5C47"/>
    <w:rsid w:val="00CE7606"/>
    <w:rsid w:val="00CE7C23"/>
    <w:rsid w:val="00CF0191"/>
    <w:rsid w:val="00CF34C3"/>
    <w:rsid w:val="00CF6061"/>
    <w:rsid w:val="00D01C32"/>
    <w:rsid w:val="00D0344E"/>
    <w:rsid w:val="00D04133"/>
    <w:rsid w:val="00D049E4"/>
    <w:rsid w:val="00D05486"/>
    <w:rsid w:val="00D064B0"/>
    <w:rsid w:val="00D1023E"/>
    <w:rsid w:val="00D10D90"/>
    <w:rsid w:val="00D15858"/>
    <w:rsid w:val="00D1612B"/>
    <w:rsid w:val="00D16ACB"/>
    <w:rsid w:val="00D20FF7"/>
    <w:rsid w:val="00D2191D"/>
    <w:rsid w:val="00D36D17"/>
    <w:rsid w:val="00D40297"/>
    <w:rsid w:val="00D45B1A"/>
    <w:rsid w:val="00D463E2"/>
    <w:rsid w:val="00D46D73"/>
    <w:rsid w:val="00D520BC"/>
    <w:rsid w:val="00D5225B"/>
    <w:rsid w:val="00D554CD"/>
    <w:rsid w:val="00D577BE"/>
    <w:rsid w:val="00D64951"/>
    <w:rsid w:val="00D659D3"/>
    <w:rsid w:val="00D72A59"/>
    <w:rsid w:val="00D76E94"/>
    <w:rsid w:val="00D80D41"/>
    <w:rsid w:val="00D82F6F"/>
    <w:rsid w:val="00D83B8D"/>
    <w:rsid w:val="00D85ED2"/>
    <w:rsid w:val="00D940DA"/>
    <w:rsid w:val="00D95EEA"/>
    <w:rsid w:val="00D963DD"/>
    <w:rsid w:val="00DA2F30"/>
    <w:rsid w:val="00DA3E61"/>
    <w:rsid w:val="00DA3FF6"/>
    <w:rsid w:val="00DA539D"/>
    <w:rsid w:val="00DB20AF"/>
    <w:rsid w:val="00DB3D25"/>
    <w:rsid w:val="00DD00C4"/>
    <w:rsid w:val="00DD0874"/>
    <w:rsid w:val="00DD12AC"/>
    <w:rsid w:val="00DD2ED0"/>
    <w:rsid w:val="00DD4C1E"/>
    <w:rsid w:val="00DD5516"/>
    <w:rsid w:val="00DD570C"/>
    <w:rsid w:val="00DE359E"/>
    <w:rsid w:val="00DF57E8"/>
    <w:rsid w:val="00DF6D22"/>
    <w:rsid w:val="00DF7CE0"/>
    <w:rsid w:val="00E0340A"/>
    <w:rsid w:val="00E03DA1"/>
    <w:rsid w:val="00E04CDE"/>
    <w:rsid w:val="00E10B69"/>
    <w:rsid w:val="00E2172B"/>
    <w:rsid w:val="00E318DE"/>
    <w:rsid w:val="00E3793F"/>
    <w:rsid w:val="00E41941"/>
    <w:rsid w:val="00E469A4"/>
    <w:rsid w:val="00E46F28"/>
    <w:rsid w:val="00E50152"/>
    <w:rsid w:val="00E5087D"/>
    <w:rsid w:val="00E5411B"/>
    <w:rsid w:val="00E5662B"/>
    <w:rsid w:val="00E649A0"/>
    <w:rsid w:val="00E674E7"/>
    <w:rsid w:val="00E71E67"/>
    <w:rsid w:val="00E76218"/>
    <w:rsid w:val="00E814AE"/>
    <w:rsid w:val="00E81E75"/>
    <w:rsid w:val="00E833BF"/>
    <w:rsid w:val="00E85443"/>
    <w:rsid w:val="00E9174A"/>
    <w:rsid w:val="00E919FB"/>
    <w:rsid w:val="00EA13F9"/>
    <w:rsid w:val="00EA2971"/>
    <w:rsid w:val="00EA73CA"/>
    <w:rsid w:val="00EB3553"/>
    <w:rsid w:val="00ED09F7"/>
    <w:rsid w:val="00ED4EC6"/>
    <w:rsid w:val="00ED60B8"/>
    <w:rsid w:val="00ED7AFC"/>
    <w:rsid w:val="00EE278B"/>
    <w:rsid w:val="00EE59B2"/>
    <w:rsid w:val="00EF04FA"/>
    <w:rsid w:val="00EF0968"/>
    <w:rsid w:val="00EF79AA"/>
    <w:rsid w:val="00F026B3"/>
    <w:rsid w:val="00F119C7"/>
    <w:rsid w:val="00F12745"/>
    <w:rsid w:val="00F129B1"/>
    <w:rsid w:val="00F156FE"/>
    <w:rsid w:val="00F21A1A"/>
    <w:rsid w:val="00F22920"/>
    <w:rsid w:val="00F3083C"/>
    <w:rsid w:val="00F3258F"/>
    <w:rsid w:val="00F408DA"/>
    <w:rsid w:val="00F522EE"/>
    <w:rsid w:val="00F545B4"/>
    <w:rsid w:val="00F572C3"/>
    <w:rsid w:val="00F60564"/>
    <w:rsid w:val="00F6456E"/>
    <w:rsid w:val="00F65E8D"/>
    <w:rsid w:val="00F66D48"/>
    <w:rsid w:val="00F739BD"/>
    <w:rsid w:val="00F75E88"/>
    <w:rsid w:val="00F7695E"/>
    <w:rsid w:val="00F77521"/>
    <w:rsid w:val="00F77F1B"/>
    <w:rsid w:val="00F80D9C"/>
    <w:rsid w:val="00F84E91"/>
    <w:rsid w:val="00F85042"/>
    <w:rsid w:val="00F86133"/>
    <w:rsid w:val="00FA3CD2"/>
    <w:rsid w:val="00FA4530"/>
    <w:rsid w:val="00FA7587"/>
    <w:rsid w:val="00FB0F27"/>
    <w:rsid w:val="00FB39FA"/>
    <w:rsid w:val="00FB7994"/>
    <w:rsid w:val="00FC455D"/>
    <w:rsid w:val="00FC59FF"/>
    <w:rsid w:val="00FC7270"/>
    <w:rsid w:val="00FD09FE"/>
    <w:rsid w:val="00FD1625"/>
    <w:rsid w:val="00FD440E"/>
    <w:rsid w:val="00FD51AF"/>
    <w:rsid w:val="00FD561A"/>
    <w:rsid w:val="00FD5D03"/>
    <w:rsid w:val="00FE26CF"/>
    <w:rsid w:val="00FF07E0"/>
    <w:rsid w:val="00FF41E6"/>
    <w:rsid w:val="00FF7080"/>
    <w:rsid w:val="00FF7232"/>
    <w:rsid w:val="00FF7C0F"/>
    <w:rsid w:val="00FF7E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39"/>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semiHidden="0" w:uiPriority="0" w:unhideWhenUsed="0"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63A75"/>
    <w:pPr>
      <w:suppressAutoHyphens/>
    </w:pPr>
    <w:rPr>
      <w:sz w:val="24"/>
      <w:szCs w:val="24"/>
      <w:lang w:eastAsia="ar-SA"/>
    </w:rPr>
  </w:style>
  <w:style w:type="paragraph" w:styleId="Antrat1">
    <w:name w:val="heading 1"/>
    <w:basedOn w:val="prastasis"/>
    <w:next w:val="prastasis"/>
    <w:qFormat/>
    <w:pPr>
      <w:keepNext/>
      <w:numPr>
        <w:numId w:val="1"/>
      </w:numPr>
      <w:spacing w:before="240" w:after="60"/>
      <w:outlineLvl w:val="0"/>
    </w:pPr>
    <w:rPr>
      <w:rFonts w:ascii="Arial" w:hAnsi="Arial" w:cs="Arial"/>
      <w:b/>
      <w:bCs/>
      <w:kern w:val="1"/>
      <w:sz w:val="32"/>
      <w:szCs w:val="32"/>
    </w:rPr>
  </w:style>
  <w:style w:type="paragraph" w:styleId="Antrat2">
    <w:name w:val="heading 2"/>
    <w:basedOn w:val="prastasis"/>
    <w:next w:val="prastasis"/>
    <w:qFormat/>
    <w:pPr>
      <w:keepNext/>
      <w:numPr>
        <w:ilvl w:val="1"/>
        <w:numId w:val="1"/>
      </w:numPr>
      <w:spacing w:before="240" w:after="60"/>
      <w:outlineLvl w:val="1"/>
    </w:pPr>
    <w:rPr>
      <w:rFonts w:ascii="Arial" w:hAnsi="Arial" w:cs="Arial"/>
      <w:b/>
      <w:bCs/>
      <w:i/>
      <w:iCs/>
      <w:sz w:val="28"/>
      <w:szCs w:val="28"/>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agrindinistekstas"/>
    <w:qFormat/>
    <w:pPr>
      <w:numPr>
        <w:ilvl w:val="3"/>
        <w:numId w:val="1"/>
      </w:numPr>
      <w:ind w:left="-11" w:firstLine="720"/>
      <w:jc w:val="both"/>
      <w:outlineLvl w:val="3"/>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Absatz-Standardschriftart">
    <w:name w:val="Absatz-Standardschriftart"/>
  </w:style>
  <w:style w:type="character" w:customStyle="1" w:styleId="WW-DefaultParagraphFont">
    <w:name w:val="WW-Default Paragraph Fon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DefaultParagraphFont1">
    <w:name w:val="WW-Default Paragraph Font1"/>
  </w:style>
  <w:style w:type="character" w:customStyle="1" w:styleId="WW-Absatz-Standardschriftart1111">
    <w:name w:val="WW-Absatz-Standardschriftart1111"/>
  </w:style>
  <w:style w:type="character" w:customStyle="1" w:styleId="WW-DefaultParagraphFont11">
    <w:name w:val="WW-Default Paragraph Font11"/>
  </w:style>
  <w:style w:type="character" w:styleId="Komentaronuoroda">
    <w:name w:val="annotation reference"/>
    <w:rPr>
      <w:sz w:val="16"/>
      <w:szCs w:val="16"/>
    </w:rPr>
  </w:style>
  <w:style w:type="character" w:styleId="Puslapionumeris">
    <w:name w:val="page number"/>
    <w:basedOn w:val="WW-DefaultParagraphFont11"/>
  </w:style>
  <w:style w:type="character" w:styleId="Hipersaitas">
    <w:name w:val="Hyperlink"/>
    <w:uiPriority w:val="99"/>
    <w:rPr>
      <w:color w:val="0000FF"/>
      <w:u w:val="single"/>
    </w:rPr>
  </w:style>
  <w:style w:type="character" w:customStyle="1" w:styleId="NumberingSymbols">
    <w:name w:val="Numbering Symbols"/>
  </w:style>
  <w:style w:type="character" w:customStyle="1" w:styleId="apple-style-span">
    <w:name w:val="apple-style-span"/>
    <w:basedOn w:val="Numatytasispastraiposriftas"/>
  </w:style>
  <w:style w:type="character" w:customStyle="1" w:styleId="apple-converted-space">
    <w:name w:val="apple-converted-space"/>
    <w:basedOn w:val="Numatytasispastraiposriftas"/>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pPr>
      <w:spacing w:after="120"/>
    </w:pPr>
  </w:style>
  <w:style w:type="paragraph" w:styleId="Sraas">
    <w:name w:val="List"/>
    <w:basedOn w:val="Pagrindinistekstas"/>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eading">
    <w:name w:val="Heading"/>
    <w:basedOn w:val="prastasis"/>
    <w:next w:val="Pagrindinistekstas"/>
    <w:pPr>
      <w:keepNext/>
      <w:spacing w:before="240" w:after="120"/>
    </w:pPr>
    <w:rPr>
      <w:rFonts w:eastAsia="Lucida Sans Unicode" w:cs="Tahoma"/>
      <w:sz w:val="28"/>
      <w:szCs w:val="28"/>
    </w:rPr>
  </w:style>
  <w:style w:type="paragraph" w:styleId="Pavadinimas">
    <w:name w:val="Title"/>
    <w:basedOn w:val="prastasis"/>
    <w:next w:val="Pagrindinistekstas"/>
    <w:qFormat/>
    <w:pPr>
      <w:keepNext/>
      <w:spacing w:before="240" w:after="120"/>
    </w:pPr>
    <w:rPr>
      <w:rFonts w:ascii="Arial" w:eastAsia="DejaVu Sans" w:hAnsi="Arial" w:cs="DejaVu Sans"/>
      <w:sz w:val="28"/>
      <w:szCs w:val="28"/>
    </w:rPr>
  </w:style>
  <w:style w:type="paragraph" w:styleId="Antrinispavadinimas">
    <w:name w:val="Subtitle"/>
    <w:basedOn w:val="Pavadinimas"/>
    <w:next w:val="Pagrindinistekstas"/>
    <w:qFormat/>
    <w:pPr>
      <w:jc w:val="center"/>
    </w:pPr>
    <w:rPr>
      <w:i/>
      <w:iCs/>
    </w:rPr>
  </w:style>
  <w:style w:type="paragraph" w:styleId="Antrat">
    <w:name w:val="caption"/>
    <w:basedOn w:val="prastasis"/>
    <w:qFormat/>
    <w:pPr>
      <w:suppressLineNumbers/>
      <w:spacing w:before="120" w:after="120"/>
    </w:pPr>
    <w:rPr>
      <w:rFonts w:cs="Tahoma"/>
      <w:i/>
      <w:iCs/>
      <w:sz w:val="20"/>
      <w:szCs w:val="20"/>
    </w:rPr>
  </w:style>
  <w:style w:type="paragraph" w:customStyle="1" w:styleId="Index">
    <w:name w:val="Index"/>
    <w:basedOn w:val="prastasis"/>
    <w:pPr>
      <w:suppressLineNumbers/>
    </w:pPr>
    <w:rPr>
      <w:rFonts w:cs="Tahoma"/>
    </w:rPr>
  </w:style>
  <w:style w:type="paragraph" w:customStyle="1" w:styleId="Noparagraphstyle">
    <w:name w:val="[No paragraph style]"/>
    <w:pPr>
      <w:suppressAutoHyphens/>
      <w:autoSpaceDE w:val="0"/>
      <w:spacing w:line="288" w:lineRule="auto"/>
      <w:textAlignment w:val="center"/>
    </w:pPr>
    <w:rPr>
      <w:rFonts w:ascii="Times" w:eastAsia="Arial" w:hAnsi="Times" w:cs="Times"/>
      <w:color w:val="000000"/>
      <w:sz w:val="24"/>
      <w:szCs w:val="24"/>
      <w:lang w:val="en-US" w:eastAsia="ar-SA"/>
    </w:rPr>
  </w:style>
  <w:style w:type="paragraph" w:customStyle="1" w:styleId="ISTATYMAS">
    <w:name w:val="ISTATYMAS"/>
    <w:basedOn w:val="Noparagraphstyle"/>
    <w:pPr>
      <w:keepLines/>
      <w:jc w:val="center"/>
    </w:pPr>
    <w:rPr>
      <w:rFonts w:ascii="Times New Roman" w:hAnsi="Times New Roman" w:cs="Times New Roman"/>
      <w:sz w:val="20"/>
      <w:szCs w:val="20"/>
    </w:rPr>
  </w:style>
  <w:style w:type="paragraph" w:customStyle="1" w:styleId="Pagrindinistekstas1">
    <w:name w:val="Pagrindinis tekstas1"/>
    <w:basedOn w:val="Noparagraphstyle"/>
    <w:pPr>
      <w:ind w:firstLine="312"/>
      <w:jc w:val="both"/>
    </w:pPr>
    <w:rPr>
      <w:rFonts w:ascii="Times New Roman" w:hAnsi="Times New Roman" w:cs="Times New Roman"/>
      <w:sz w:val="20"/>
      <w:szCs w:val="20"/>
    </w:rPr>
  </w:style>
  <w:style w:type="paragraph" w:customStyle="1" w:styleId="Prezidentas">
    <w:name w:val="Prezidentas"/>
    <w:basedOn w:val="Noparagraphstyle"/>
    <w:pPr>
      <w:tabs>
        <w:tab w:val="right" w:pos="9808"/>
      </w:tabs>
    </w:pPr>
    <w:rPr>
      <w:rFonts w:ascii="Times New Roman" w:hAnsi="Times New Roman" w:cs="Times New Roman"/>
      <w:caps/>
      <w:sz w:val="20"/>
      <w:szCs w:val="20"/>
    </w:rPr>
  </w:style>
  <w:style w:type="paragraph" w:customStyle="1" w:styleId="MAZAS">
    <w:name w:val="MAZAS"/>
    <w:basedOn w:val="Noparagraphstyle"/>
    <w:pPr>
      <w:ind w:firstLine="312"/>
      <w:jc w:val="both"/>
    </w:pPr>
    <w:rPr>
      <w:rFonts w:ascii="Times New Roman" w:hAnsi="Times New Roman" w:cs="Times New Roman"/>
      <w:sz w:val="8"/>
      <w:szCs w:val="8"/>
    </w:rPr>
  </w:style>
  <w:style w:type="paragraph" w:customStyle="1" w:styleId="Linija">
    <w:name w:val="Linija"/>
    <w:basedOn w:val="MAZAS"/>
    <w:pPr>
      <w:ind w:firstLine="0"/>
      <w:jc w:val="center"/>
    </w:pPr>
    <w:rPr>
      <w:sz w:val="12"/>
      <w:szCs w:val="12"/>
    </w:rPr>
  </w:style>
  <w:style w:type="paragraph" w:customStyle="1" w:styleId="Patvirtinta">
    <w:name w:val="Patvirtinta"/>
    <w:basedOn w:val="Noparagraphstyle"/>
    <w:pPr>
      <w:keepLines/>
      <w:tabs>
        <w:tab w:val="left" w:pos="25116"/>
        <w:tab w:val="left" w:pos="25269"/>
        <w:tab w:val="left" w:pos="25416"/>
        <w:tab w:val="left" w:pos="25569"/>
      </w:tabs>
      <w:ind w:left="5953"/>
    </w:pPr>
    <w:rPr>
      <w:rFonts w:ascii="Times New Roman" w:hAnsi="Times New Roman" w:cs="Times New Roman"/>
      <w:sz w:val="20"/>
      <w:szCs w:val="20"/>
    </w:rPr>
  </w:style>
  <w:style w:type="paragraph" w:customStyle="1" w:styleId="CentrBold">
    <w:name w:val="CentrBold"/>
    <w:basedOn w:val="Noparagraphstyle"/>
    <w:pPr>
      <w:keepLines/>
      <w:jc w:val="center"/>
    </w:pPr>
    <w:rPr>
      <w:rFonts w:ascii="Times New Roman" w:hAnsi="Times New Roman" w:cs="Times New Roman"/>
      <w:b/>
      <w:bCs/>
      <w:caps/>
      <w:sz w:val="20"/>
      <w:szCs w:val="20"/>
    </w:rPr>
  </w:style>
  <w:style w:type="paragraph" w:customStyle="1" w:styleId="bodytext">
    <w:name w:val="bodytext"/>
    <w:basedOn w:val="prastasis"/>
    <w:pPr>
      <w:spacing w:before="280" w:after="280"/>
    </w:pPr>
    <w:rPr>
      <w:lang w:val="en-US"/>
    </w:rPr>
  </w:style>
  <w:style w:type="paragraph" w:styleId="Komentarotekstas">
    <w:name w:val="annotation text"/>
    <w:basedOn w:val="prastasis"/>
    <w:rPr>
      <w:sz w:val="20"/>
      <w:szCs w:val="20"/>
    </w:rPr>
  </w:style>
  <w:style w:type="paragraph" w:styleId="Komentarotema">
    <w:name w:val="annotation subject"/>
    <w:basedOn w:val="Komentarotekstas"/>
    <w:next w:val="Komentarotekstas"/>
    <w:rPr>
      <w:b/>
      <w:bCs/>
    </w:rPr>
  </w:style>
  <w:style w:type="paragraph" w:styleId="Debesliotekstas">
    <w:name w:val="Balloon Text"/>
    <w:basedOn w:val="prastasis"/>
    <w:rPr>
      <w:rFonts w:ascii="Tahoma" w:hAnsi="Tahoma" w:cs="Tahoma"/>
      <w:sz w:val="16"/>
      <w:szCs w:val="16"/>
    </w:rPr>
  </w:style>
  <w:style w:type="paragraph" w:styleId="Porat">
    <w:name w:val="footer"/>
    <w:basedOn w:val="prastasis"/>
    <w:pPr>
      <w:tabs>
        <w:tab w:val="center" w:pos="4819"/>
        <w:tab w:val="right" w:pos="9638"/>
      </w:tabs>
    </w:pPr>
  </w:style>
  <w:style w:type="paragraph" w:styleId="Antrats">
    <w:name w:val="header"/>
    <w:basedOn w:val="prastasis"/>
    <w:pPr>
      <w:tabs>
        <w:tab w:val="center" w:pos="4819"/>
        <w:tab w:val="right" w:pos="9638"/>
      </w:tabs>
    </w:pPr>
  </w:style>
  <w:style w:type="paragraph" w:customStyle="1" w:styleId="PAVADINIMAI">
    <w:name w:val="PAVADINIMAI"/>
    <w:basedOn w:val="Antrat1"/>
    <w:pPr>
      <w:numPr>
        <w:numId w:val="2"/>
      </w:numPr>
      <w:spacing w:before="360" w:after="240"/>
      <w:jc w:val="center"/>
    </w:pPr>
    <w:rPr>
      <w:rFonts w:ascii="Times New Roman" w:hAnsi="Times New Roman"/>
      <w:sz w:val="24"/>
      <w:szCs w:val="24"/>
      <w:lang w:val="sv-SE"/>
    </w:rPr>
  </w:style>
  <w:style w:type="paragraph" w:customStyle="1" w:styleId="Hyperlink1">
    <w:name w:val="Hyperlink1"/>
    <w:basedOn w:val="Noparagraphstyle"/>
    <w:pPr>
      <w:ind w:firstLine="312"/>
      <w:jc w:val="both"/>
    </w:pPr>
    <w:rPr>
      <w:rFonts w:ascii="Times New Roman" w:hAnsi="Times New Roman" w:cs="Times New Roman"/>
      <w:sz w:val="20"/>
      <w:szCs w:val="20"/>
    </w:rPr>
  </w:style>
  <w:style w:type="paragraph" w:styleId="Turinys1">
    <w:name w:val="toc 1"/>
    <w:basedOn w:val="prastasis"/>
    <w:next w:val="prastasis"/>
    <w:uiPriority w:val="39"/>
    <w:pPr>
      <w:spacing w:before="120"/>
    </w:pPr>
  </w:style>
  <w:style w:type="paragraph" w:styleId="Turinys2">
    <w:name w:val="toc 2"/>
    <w:basedOn w:val="Index"/>
    <w:pPr>
      <w:tabs>
        <w:tab w:val="right" w:leader="dot" w:pos="10486"/>
      </w:tabs>
      <w:ind w:left="283"/>
    </w:pPr>
  </w:style>
  <w:style w:type="paragraph" w:styleId="Turinys3">
    <w:name w:val="toc 3"/>
    <w:basedOn w:val="Index"/>
    <w:pPr>
      <w:tabs>
        <w:tab w:val="right" w:leader="dot" w:pos="11335"/>
      </w:tabs>
      <w:ind w:left="566"/>
    </w:pPr>
  </w:style>
  <w:style w:type="paragraph" w:styleId="Turinys4">
    <w:name w:val="toc 4"/>
    <w:basedOn w:val="Index"/>
    <w:uiPriority w:val="39"/>
    <w:pPr>
      <w:tabs>
        <w:tab w:val="right" w:leader="dot" w:pos="12184"/>
      </w:tabs>
      <w:ind w:left="849"/>
    </w:pPr>
  </w:style>
  <w:style w:type="paragraph" w:styleId="Turinys5">
    <w:name w:val="toc 5"/>
    <w:basedOn w:val="Index"/>
    <w:pPr>
      <w:tabs>
        <w:tab w:val="right" w:leader="dot" w:pos="13033"/>
      </w:tabs>
      <w:ind w:left="1132"/>
    </w:pPr>
  </w:style>
  <w:style w:type="paragraph" w:styleId="Turinys6">
    <w:name w:val="toc 6"/>
    <w:basedOn w:val="Index"/>
    <w:pPr>
      <w:tabs>
        <w:tab w:val="right" w:leader="dot" w:pos="13882"/>
      </w:tabs>
      <w:ind w:left="1415"/>
    </w:pPr>
  </w:style>
  <w:style w:type="paragraph" w:styleId="Turinys7">
    <w:name w:val="toc 7"/>
    <w:basedOn w:val="Index"/>
    <w:pPr>
      <w:tabs>
        <w:tab w:val="right" w:leader="dot" w:pos="14731"/>
      </w:tabs>
      <w:ind w:left="1698"/>
    </w:pPr>
  </w:style>
  <w:style w:type="paragraph" w:styleId="Turinys8">
    <w:name w:val="toc 8"/>
    <w:basedOn w:val="Index"/>
    <w:pPr>
      <w:tabs>
        <w:tab w:val="right" w:leader="dot" w:pos="15580"/>
      </w:tabs>
      <w:ind w:left="1981"/>
    </w:pPr>
  </w:style>
  <w:style w:type="paragraph" w:styleId="Turinys9">
    <w:name w:val="toc 9"/>
    <w:basedOn w:val="Index"/>
    <w:pPr>
      <w:tabs>
        <w:tab w:val="right" w:leader="dot" w:pos="16429"/>
      </w:tabs>
      <w:ind w:left="2264"/>
    </w:pPr>
  </w:style>
  <w:style w:type="paragraph" w:customStyle="1" w:styleId="Contents10">
    <w:name w:val="Contents 10"/>
    <w:basedOn w:val="Index"/>
    <w:pPr>
      <w:tabs>
        <w:tab w:val="right" w:leader="dot" w:pos="12184"/>
      </w:tabs>
      <w:ind w:left="2547"/>
    </w:p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i/>
      <w:iCs/>
    </w:rPr>
  </w:style>
  <w:style w:type="paragraph" w:customStyle="1" w:styleId="Framecontents">
    <w:name w:val="Frame contents"/>
    <w:basedOn w:val="Pagrindinistekstas"/>
  </w:style>
  <w:style w:type="paragraph" w:customStyle="1" w:styleId="WW-TableContents1111">
    <w:name w:val="WW-Table Contents1111"/>
    <w:basedOn w:val="Pagrindinistekstas"/>
    <w:pPr>
      <w:suppressLineNumbers/>
    </w:pPr>
  </w:style>
  <w:style w:type="paragraph" w:customStyle="1" w:styleId="WW-TableHeading1111">
    <w:name w:val="WW-Table Heading1111"/>
    <w:basedOn w:val="WW-TableContents1111"/>
    <w:pPr>
      <w:jc w:val="center"/>
    </w:pPr>
    <w:rPr>
      <w:b/>
      <w:bCs/>
      <w:i/>
      <w:iCs/>
    </w:rPr>
  </w:style>
  <w:style w:type="paragraph" w:customStyle="1" w:styleId="PreformattedText">
    <w:name w:val="Preformatted Text"/>
    <w:basedOn w:val="prastasis"/>
    <w:rPr>
      <w:rFonts w:ascii="Courier New" w:eastAsia="Courier New" w:hAnsi="Courier New" w:cs="Courier New"/>
      <w:sz w:val="20"/>
      <w:szCs w:val="20"/>
    </w:rPr>
  </w:style>
  <w:style w:type="paragraph" w:styleId="prastasistinklapis">
    <w:name w:val="Normal (Web)"/>
    <w:basedOn w:val="prastasis"/>
    <w:pPr>
      <w:suppressAutoHyphens w:val="0"/>
      <w:spacing w:before="280" w:after="280"/>
    </w:pPr>
  </w:style>
  <w:style w:type="paragraph" w:customStyle="1" w:styleId="Char">
    <w:name w:val="Char"/>
    <w:basedOn w:val="prastasis"/>
    <w:pPr>
      <w:suppressAutoHyphens w:val="0"/>
      <w:spacing w:after="160" w:line="240" w:lineRule="exact"/>
    </w:pPr>
    <w:rPr>
      <w:rFonts w:ascii="Tahoma" w:hAnsi="Tahoma"/>
      <w:sz w:val="20"/>
      <w:szCs w:val="20"/>
    </w:rPr>
  </w:style>
  <w:style w:type="paragraph" w:customStyle="1" w:styleId="Turinys10">
    <w:name w:val="Turinys 10"/>
    <w:basedOn w:val="Rodykl"/>
    <w:pPr>
      <w:tabs>
        <w:tab w:val="right" w:leader="dot" w:pos="7090"/>
      </w:tabs>
      <w:ind w:left="2547"/>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agrindinistekstas"/>
  </w:style>
  <w:style w:type="paragraph" w:styleId="Sraopastraipa">
    <w:name w:val="List Paragraph"/>
    <w:basedOn w:val="prastasis"/>
    <w:uiPriority w:val="34"/>
    <w:qFormat/>
    <w:rsid w:val="00FF41E6"/>
    <w:pPr>
      <w:suppressAutoHyphens w:val="0"/>
      <w:spacing w:before="100" w:beforeAutospacing="1" w:after="100" w:afterAutospacing="1"/>
    </w:pPr>
    <w:rPr>
      <w:lang w:eastAsia="lt-LT"/>
    </w:rPr>
  </w:style>
  <w:style w:type="paragraph" w:customStyle="1" w:styleId="Default">
    <w:name w:val="Default"/>
    <w:rsid w:val="000237D2"/>
    <w:pPr>
      <w:autoSpaceDE w:val="0"/>
      <w:autoSpaceDN w:val="0"/>
      <w:adjustRightInd w:val="0"/>
    </w:pPr>
    <w:rPr>
      <w:color w:val="000000"/>
      <w:sz w:val="24"/>
      <w:szCs w:val="24"/>
    </w:rPr>
  </w:style>
  <w:style w:type="paragraph" w:styleId="HTMLiankstoformatuotas">
    <w:name w:val="HTML Preformatted"/>
    <w:basedOn w:val="prastasis"/>
    <w:link w:val="HTMLiankstoformatuotasDiagrama"/>
    <w:uiPriority w:val="99"/>
    <w:semiHidden/>
    <w:unhideWhenUsed/>
    <w:rsid w:val="00716771"/>
    <w:rPr>
      <w:rFonts w:ascii="Courier New" w:hAnsi="Courier New" w:cs="Courier New"/>
      <w:sz w:val="20"/>
      <w:szCs w:val="20"/>
    </w:rPr>
  </w:style>
  <w:style w:type="character" w:customStyle="1" w:styleId="HTMLiankstoformatuotasDiagrama">
    <w:name w:val="HTML iš anksto formatuotas Diagrama"/>
    <w:link w:val="HTMLiankstoformatuotas"/>
    <w:uiPriority w:val="99"/>
    <w:semiHidden/>
    <w:rsid w:val="00716771"/>
    <w:rPr>
      <w:rFonts w:ascii="Courier New" w:hAnsi="Courier New" w:cs="Courier New"/>
      <w:lang w:eastAsia="ar-SA"/>
    </w:rPr>
  </w:style>
  <w:style w:type="paragraph" w:styleId="Pataisymai">
    <w:name w:val="Revision"/>
    <w:hidden/>
    <w:uiPriority w:val="99"/>
    <w:semiHidden/>
    <w:rsid w:val="00677196"/>
    <w:rPr>
      <w:sz w:val="24"/>
      <w:szCs w:val="24"/>
      <w:lang w:eastAsia="ar-SA"/>
    </w:rPr>
  </w:style>
  <w:style w:type="character" w:customStyle="1" w:styleId="tableentry">
    <w:name w:val="tableentry"/>
    <w:basedOn w:val="Numatytasispastraiposriftas"/>
    <w:rsid w:val="00445374"/>
  </w:style>
  <w:style w:type="table" w:styleId="Lentelstinklelis">
    <w:name w:val="Table Grid"/>
    <w:basedOn w:val="prastojilentel"/>
    <w:uiPriority w:val="59"/>
    <w:rsid w:val="00CD782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39"/>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semiHidden="0" w:uiPriority="0" w:unhideWhenUsed="0"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63A75"/>
    <w:pPr>
      <w:suppressAutoHyphens/>
    </w:pPr>
    <w:rPr>
      <w:sz w:val="24"/>
      <w:szCs w:val="24"/>
      <w:lang w:eastAsia="ar-SA"/>
    </w:rPr>
  </w:style>
  <w:style w:type="paragraph" w:styleId="Antrat1">
    <w:name w:val="heading 1"/>
    <w:basedOn w:val="prastasis"/>
    <w:next w:val="prastasis"/>
    <w:qFormat/>
    <w:pPr>
      <w:keepNext/>
      <w:numPr>
        <w:numId w:val="1"/>
      </w:numPr>
      <w:spacing w:before="240" w:after="60"/>
      <w:outlineLvl w:val="0"/>
    </w:pPr>
    <w:rPr>
      <w:rFonts w:ascii="Arial" w:hAnsi="Arial" w:cs="Arial"/>
      <w:b/>
      <w:bCs/>
      <w:kern w:val="1"/>
      <w:sz w:val="32"/>
      <w:szCs w:val="32"/>
    </w:rPr>
  </w:style>
  <w:style w:type="paragraph" w:styleId="Antrat2">
    <w:name w:val="heading 2"/>
    <w:basedOn w:val="prastasis"/>
    <w:next w:val="prastasis"/>
    <w:qFormat/>
    <w:pPr>
      <w:keepNext/>
      <w:numPr>
        <w:ilvl w:val="1"/>
        <w:numId w:val="1"/>
      </w:numPr>
      <w:spacing w:before="240" w:after="60"/>
      <w:outlineLvl w:val="1"/>
    </w:pPr>
    <w:rPr>
      <w:rFonts w:ascii="Arial" w:hAnsi="Arial" w:cs="Arial"/>
      <w:b/>
      <w:bCs/>
      <w:i/>
      <w:iCs/>
      <w:sz w:val="28"/>
      <w:szCs w:val="28"/>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agrindinistekstas"/>
    <w:qFormat/>
    <w:pPr>
      <w:numPr>
        <w:ilvl w:val="3"/>
        <w:numId w:val="1"/>
      </w:numPr>
      <w:ind w:left="-11" w:firstLine="720"/>
      <w:jc w:val="both"/>
      <w:outlineLvl w:val="3"/>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Absatz-Standardschriftart">
    <w:name w:val="Absatz-Standardschriftart"/>
  </w:style>
  <w:style w:type="character" w:customStyle="1" w:styleId="WW-DefaultParagraphFont">
    <w:name w:val="WW-Default Paragraph Fon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DefaultParagraphFont1">
    <w:name w:val="WW-Default Paragraph Font1"/>
  </w:style>
  <w:style w:type="character" w:customStyle="1" w:styleId="WW-Absatz-Standardschriftart1111">
    <w:name w:val="WW-Absatz-Standardschriftart1111"/>
  </w:style>
  <w:style w:type="character" w:customStyle="1" w:styleId="WW-DefaultParagraphFont11">
    <w:name w:val="WW-Default Paragraph Font11"/>
  </w:style>
  <w:style w:type="character" w:styleId="Komentaronuoroda">
    <w:name w:val="annotation reference"/>
    <w:rPr>
      <w:sz w:val="16"/>
      <w:szCs w:val="16"/>
    </w:rPr>
  </w:style>
  <w:style w:type="character" w:styleId="Puslapionumeris">
    <w:name w:val="page number"/>
    <w:basedOn w:val="WW-DefaultParagraphFont11"/>
  </w:style>
  <w:style w:type="character" w:styleId="Hipersaitas">
    <w:name w:val="Hyperlink"/>
    <w:uiPriority w:val="99"/>
    <w:rPr>
      <w:color w:val="0000FF"/>
      <w:u w:val="single"/>
    </w:rPr>
  </w:style>
  <w:style w:type="character" w:customStyle="1" w:styleId="NumberingSymbols">
    <w:name w:val="Numbering Symbols"/>
  </w:style>
  <w:style w:type="character" w:customStyle="1" w:styleId="apple-style-span">
    <w:name w:val="apple-style-span"/>
    <w:basedOn w:val="Numatytasispastraiposriftas"/>
  </w:style>
  <w:style w:type="character" w:customStyle="1" w:styleId="apple-converted-space">
    <w:name w:val="apple-converted-space"/>
    <w:basedOn w:val="Numatytasispastraiposriftas"/>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pPr>
      <w:spacing w:after="120"/>
    </w:pPr>
  </w:style>
  <w:style w:type="paragraph" w:styleId="Sraas">
    <w:name w:val="List"/>
    <w:basedOn w:val="Pagrindinistekstas"/>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eading">
    <w:name w:val="Heading"/>
    <w:basedOn w:val="prastasis"/>
    <w:next w:val="Pagrindinistekstas"/>
    <w:pPr>
      <w:keepNext/>
      <w:spacing w:before="240" w:after="120"/>
    </w:pPr>
    <w:rPr>
      <w:rFonts w:eastAsia="Lucida Sans Unicode" w:cs="Tahoma"/>
      <w:sz w:val="28"/>
      <w:szCs w:val="28"/>
    </w:rPr>
  </w:style>
  <w:style w:type="paragraph" w:styleId="Pavadinimas">
    <w:name w:val="Title"/>
    <w:basedOn w:val="prastasis"/>
    <w:next w:val="Pagrindinistekstas"/>
    <w:qFormat/>
    <w:pPr>
      <w:keepNext/>
      <w:spacing w:before="240" w:after="120"/>
    </w:pPr>
    <w:rPr>
      <w:rFonts w:ascii="Arial" w:eastAsia="DejaVu Sans" w:hAnsi="Arial" w:cs="DejaVu Sans"/>
      <w:sz w:val="28"/>
      <w:szCs w:val="28"/>
    </w:rPr>
  </w:style>
  <w:style w:type="paragraph" w:styleId="Antrinispavadinimas">
    <w:name w:val="Subtitle"/>
    <w:basedOn w:val="Pavadinimas"/>
    <w:next w:val="Pagrindinistekstas"/>
    <w:qFormat/>
    <w:pPr>
      <w:jc w:val="center"/>
    </w:pPr>
    <w:rPr>
      <w:i/>
      <w:iCs/>
    </w:rPr>
  </w:style>
  <w:style w:type="paragraph" w:styleId="Antrat">
    <w:name w:val="caption"/>
    <w:basedOn w:val="prastasis"/>
    <w:qFormat/>
    <w:pPr>
      <w:suppressLineNumbers/>
      <w:spacing w:before="120" w:after="120"/>
    </w:pPr>
    <w:rPr>
      <w:rFonts w:cs="Tahoma"/>
      <w:i/>
      <w:iCs/>
      <w:sz w:val="20"/>
      <w:szCs w:val="20"/>
    </w:rPr>
  </w:style>
  <w:style w:type="paragraph" w:customStyle="1" w:styleId="Index">
    <w:name w:val="Index"/>
    <w:basedOn w:val="prastasis"/>
    <w:pPr>
      <w:suppressLineNumbers/>
    </w:pPr>
    <w:rPr>
      <w:rFonts w:cs="Tahoma"/>
    </w:rPr>
  </w:style>
  <w:style w:type="paragraph" w:customStyle="1" w:styleId="Noparagraphstyle">
    <w:name w:val="[No paragraph style]"/>
    <w:pPr>
      <w:suppressAutoHyphens/>
      <w:autoSpaceDE w:val="0"/>
      <w:spacing w:line="288" w:lineRule="auto"/>
      <w:textAlignment w:val="center"/>
    </w:pPr>
    <w:rPr>
      <w:rFonts w:ascii="Times" w:eastAsia="Arial" w:hAnsi="Times" w:cs="Times"/>
      <w:color w:val="000000"/>
      <w:sz w:val="24"/>
      <w:szCs w:val="24"/>
      <w:lang w:val="en-US" w:eastAsia="ar-SA"/>
    </w:rPr>
  </w:style>
  <w:style w:type="paragraph" w:customStyle="1" w:styleId="ISTATYMAS">
    <w:name w:val="ISTATYMAS"/>
    <w:basedOn w:val="Noparagraphstyle"/>
    <w:pPr>
      <w:keepLines/>
      <w:jc w:val="center"/>
    </w:pPr>
    <w:rPr>
      <w:rFonts w:ascii="Times New Roman" w:hAnsi="Times New Roman" w:cs="Times New Roman"/>
      <w:sz w:val="20"/>
      <w:szCs w:val="20"/>
    </w:rPr>
  </w:style>
  <w:style w:type="paragraph" w:customStyle="1" w:styleId="Pagrindinistekstas1">
    <w:name w:val="Pagrindinis tekstas1"/>
    <w:basedOn w:val="Noparagraphstyle"/>
    <w:pPr>
      <w:ind w:firstLine="312"/>
      <w:jc w:val="both"/>
    </w:pPr>
    <w:rPr>
      <w:rFonts w:ascii="Times New Roman" w:hAnsi="Times New Roman" w:cs="Times New Roman"/>
      <w:sz w:val="20"/>
      <w:szCs w:val="20"/>
    </w:rPr>
  </w:style>
  <w:style w:type="paragraph" w:customStyle="1" w:styleId="Prezidentas">
    <w:name w:val="Prezidentas"/>
    <w:basedOn w:val="Noparagraphstyle"/>
    <w:pPr>
      <w:tabs>
        <w:tab w:val="right" w:pos="9808"/>
      </w:tabs>
    </w:pPr>
    <w:rPr>
      <w:rFonts w:ascii="Times New Roman" w:hAnsi="Times New Roman" w:cs="Times New Roman"/>
      <w:caps/>
      <w:sz w:val="20"/>
      <w:szCs w:val="20"/>
    </w:rPr>
  </w:style>
  <w:style w:type="paragraph" w:customStyle="1" w:styleId="MAZAS">
    <w:name w:val="MAZAS"/>
    <w:basedOn w:val="Noparagraphstyle"/>
    <w:pPr>
      <w:ind w:firstLine="312"/>
      <w:jc w:val="both"/>
    </w:pPr>
    <w:rPr>
      <w:rFonts w:ascii="Times New Roman" w:hAnsi="Times New Roman" w:cs="Times New Roman"/>
      <w:sz w:val="8"/>
      <w:szCs w:val="8"/>
    </w:rPr>
  </w:style>
  <w:style w:type="paragraph" w:customStyle="1" w:styleId="Linija">
    <w:name w:val="Linija"/>
    <w:basedOn w:val="MAZAS"/>
    <w:pPr>
      <w:ind w:firstLine="0"/>
      <w:jc w:val="center"/>
    </w:pPr>
    <w:rPr>
      <w:sz w:val="12"/>
      <w:szCs w:val="12"/>
    </w:rPr>
  </w:style>
  <w:style w:type="paragraph" w:customStyle="1" w:styleId="Patvirtinta">
    <w:name w:val="Patvirtinta"/>
    <w:basedOn w:val="Noparagraphstyle"/>
    <w:pPr>
      <w:keepLines/>
      <w:tabs>
        <w:tab w:val="left" w:pos="25116"/>
        <w:tab w:val="left" w:pos="25269"/>
        <w:tab w:val="left" w:pos="25416"/>
        <w:tab w:val="left" w:pos="25569"/>
      </w:tabs>
      <w:ind w:left="5953"/>
    </w:pPr>
    <w:rPr>
      <w:rFonts w:ascii="Times New Roman" w:hAnsi="Times New Roman" w:cs="Times New Roman"/>
      <w:sz w:val="20"/>
      <w:szCs w:val="20"/>
    </w:rPr>
  </w:style>
  <w:style w:type="paragraph" w:customStyle="1" w:styleId="CentrBold">
    <w:name w:val="CentrBold"/>
    <w:basedOn w:val="Noparagraphstyle"/>
    <w:pPr>
      <w:keepLines/>
      <w:jc w:val="center"/>
    </w:pPr>
    <w:rPr>
      <w:rFonts w:ascii="Times New Roman" w:hAnsi="Times New Roman" w:cs="Times New Roman"/>
      <w:b/>
      <w:bCs/>
      <w:caps/>
      <w:sz w:val="20"/>
      <w:szCs w:val="20"/>
    </w:rPr>
  </w:style>
  <w:style w:type="paragraph" w:customStyle="1" w:styleId="bodytext">
    <w:name w:val="bodytext"/>
    <w:basedOn w:val="prastasis"/>
    <w:pPr>
      <w:spacing w:before="280" w:after="280"/>
    </w:pPr>
    <w:rPr>
      <w:lang w:val="en-US"/>
    </w:rPr>
  </w:style>
  <w:style w:type="paragraph" w:styleId="Komentarotekstas">
    <w:name w:val="annotation text"/>
    <w:basedOn w:val="prastasis"/>
    <w:rPr>
      <w:sz w:val="20"/>
      <w:szCs w:val="20"/>
    </w:rPr>
  </w:style>
  <w:style w:type="paragraph" w:styleId="Komentarotema">
    <w:name w:val="annotation subject"/>
    <w:basedOn w:val="Komentarotekstas"/>
    <w:next w:val="Komentarotekstas"/>
    <w:rPr>
      <w:b/>
      <w:bCs/>
    </w:rPr>
  </w:style>
  <w:style w:type="paragraph" w:styleId="Debesliotekstas">
    <w:name w:val="Balloon Text"/>
    <w:basedOn w:val="prastasis"/>
    <w:rPr>
      <w:rFonts w:ascii="Tahoma" w:hAnsi="Tahoma" w:cs="Tahoma"/>
      <w:sz w:val="16"/>
      <w:szCs w:val="16"/>
    </w:rPr>
  </w:style>
  <w:style w:type="paragraph" w:styleId="Porat">
    <w:name w:val="footer"/>
    <w:basedOn w:val="prastasis"/>
    <w:pPr>
      <w:tabs>
        <w:tab w:val="center" w:pos="4819"/>
        <w:tab w:val="right" w:pos="9638"/>
      </w:tabs>
    </w:pPr>
  </w:style>
  <w:style w:type="paragraph" w:styleId="Antrats">
    <w:name w:val="header"/>
    <w:basedOn w:val="prastasis"/>
    <w:pPr>
      <w:tabs>
        <w:tab w:val="center" w:pos="4819"/>
        <w:tab w:val="right" w:pos="9638"/>
      </w:tabs>
    </w:pPr>
  </w:style>
  <w:style w:type="paragraph" w:customStyle="1" w:styleId="PAVADINIMAI">
    <w:name w:val="PAVADINIMAI"/>
    <w:basedOn w:val="Antrat1"/>
    <w:pPr>
      <w:numPr>
        <w:numId w:val="2"/>
      </w:numPr>
      <w:spacing w:before="360" w:after="240"/>
      <w:jc w:val="center"/>
    </w:pPr>
    <w:rPr>
      <w:rFonts w:ascii="Times New Roman" w:hAnsi="Times New Roman"/>
      <w:sz w:val="24"/>
      <w:szCs w:val="24"/>
      <w:lang w:val="sv-SE"/>
    </w:rPr>
  </w:style>
  <w:style w:type="paragraph" w:customStyle="1" w:styleId="Hyperlink1">
    <w:name w:val="Hyperlink1"/>
    <w:basedOn w:val="Noparagraphstyle"/>
    <w:pPr>
      <w:ind w:firstLine="312"/>
      <w:jc w:val="both"/>
    </w:pPr>
    <w:rPr>
      <w:rFonts w:ascii="Times New Roman" w:hAnsi="Times New Roman" w:cs="Times New Roman"/>
      <w:sz w:val="20"/>
      <w:szCs w:val="20"/>
    </w:rPr>
  </w:style>
  <w:style w:type="paragraph" w:styleId="Turinys1">
    <w:name w:val="toc 1"/>
    <w:basedOn w:val="prastasis"/>
    <w:next w:val="prastasis"/>
    <w:uiPriority w:val="39"/>
    <w:pPr>
      <w:spacing w:before="120"/>
    </w:pPr>
  </w:style>
  <w:style w:type="paragraph" w:styleId="Turinys2">
    <w:name w:val="toc 2"/>
    <w:basedOn w:val="Index"/>
    <w:pPr>
      <w:tabs>
        <w:tab w:val="right" w:leader="dot" w:pos="10486"/>
      </w:tabs>
      <w:ind w:left="283"/>
    </w:pPr>
  </w:style>
  <w:style w:type="paragraph" w:styleId="Turinys3">
    <w:name w:val="toc 3"/>
    <w:basedOn w:val="Index"/>
    <w:pPr>
      <w:tabs>
        <w:tab w:val="right" w:leader="dot" w:pos="11335"/>
      </w:tabs>
      <w:ind w:left="566"/>
    </w:pPr>
  </w:style>
  <w:style w:type="paragraph" w:styleId="Turinys4">
    <w:name w:val="toc 4"/>
    <w:basedOn w:val="Index"/>
    <w:uiPriority w:val="39"/>
    <w:pPr>
      <w:tabs>
        <w:tab w:val="right" w:leader="dot" w:pos="12184"/>
      </w:tabs>
      <w:ind w:left="849"/>
    </w:pPr>
  </w:style>
  <w:style w:type="paragraph" w:styleId="Turinys5">
    <w:name w:val="toc 5"/>
    <w:basedOn w:val="Index"/>
    <w:pPr>
      <w:tabs>
        <w:tab w:val="right" w:leader="dot" w:pos="13033"/>
      </w:tabs>
      <w:ind w:left="1132"/>
    </w:pPr>
  </w:style>
  <w:style w:type="paragraph" w:styleId="Turinys6">
    <w:name w:val="toc 6"/>
    <w:basedOn w:val="Index"/>
    <w:pPr>
      <w:tabs>
        <w:tab w:val="right" w:leader="dot" w:pos="13882"/>
      </w:tabs>
      <w:ind w:left="1415"/>
    </w:pPr>
  </w:style>
  <w:style w:type="paragraph" w:styleId="Turinys7">
    <w:name w:val="toc 7"/>
    <w:basedOn w:val="Index"/>
    <w:pPr>
      <w:tabs>
        <w:tab w:val="right" w:leader="dot" w:pos="14731"/>
      </w:tabs>
      <w:ind w:left="1698"/>
    </w:pPr>
  </w:style>
  <w:style w:type="paragraph" w:styleId="Turinys8">
    <w:name w:val="toc 8"/>
    <w:basedOn w:val="Index"/>
    <w:pPr>
      <w:tabs>
        <w:tab w:val="right" w:leader="dot" w:pos="15580"/>
      </w:tabs>
      <w:ind w:left="1981"/>
    </w:pPr>
  </w:style>
  <w:style w:type="paragraph" w:styleId="Turinys9">
    <w:name w:val="toc 9"/>
    <w:basedOn w:val="Index"/>
    <w:pPr>
      <w:tabs>
        <w:tab w:val="right" w:leader="dot" w:pos="16429"/>
      </w:tabs>
      <w:ind w:left="2264"/>
    </w:pPr>
  </w:style>
  <w:style w:type="paragraph" w:customStyle="1" w:styleId="Contents10">
    <w:name w:val="Contents 10"/>
    <w:basedOn w:val="Index"/>
    <w:pPr>
      <w:tabs>
        <w:tab w:val="right" w:leader="dot" w:pos="12184"/>
      </w:tabs>
      <w:ind w:left="2547"/>
    </w:p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i/>
      <w:iCs/>
    </w:rPr>
  </w:style>
  <w:style w:type="paragraph" w:customStyle="1" w:styleId="Framecontents">
    <w:name w:val="Frame contents"/>
    <w:basedOn w:val="Pagrindinistekstas"/>
  </w:style>
  <w:style w:type="paragraph" w:customStyle="1" w:styleId="WW-TableContents1111">
    <w:name w:val="WW-Table Contents1111"/>
    <w:basedOn w:val="Pagrindinistekstas"/>
    <w:pPr>
      <w:suppressLineNumbers/>
    </w:pPr>
  </w:style>
  <w:style w:type="paragraph" w:customStyle="1" w:styleId="WW-TableHeading1111">
    <w:name w:val="WW-Table Heading1111"/>
    <w:basedOn w:val="WW-TableContents1111"/>
    <w:pPr>
      <w:jc w:val="center"/>
    </w:pPr>
    <w:rPr>
      <w:b/>
      <w:bCs/>
      <w:i/>
      <w:iCs/>
    </w:rPr>
  </w:style>
  <w:style w:type="paragraph" w:customStyle="1" w:styleId="PreformattedText">
    <w:name w:val="Preformatted Text"/>
    <w:basedOn w:val="prastasis"/>
    <w:rPr>
      <w:rFonts w:ascii="Courier New" w:eastAsia="Courier New" w:hAnsi="Courier New" w:cs="Courier New"/>
      <w:sz w:val="20"/>
      <w:szCs w:val="20"/>
    </w:rPr>
  </w:style>
  <w:style w:type="paragraph" w:styleId="prastasistinklapis">
    <w:name w:val="Normal (Web)"/>
    <w:basedOn w:val="prastasis"/>
    <w:pPr>
      <w:suppressAutoHyphens w:val="0"/>
      <w:spacing w:before="280" w:after="280"/>
    </w:pPr>
  </w:style>
  <w:style w:type="paragraph" w:customStyle="1" w:styleId="Char">
    <w:name w:val="Char"/>
    <w:basedOn w:val="prastasis"/>
    <w:pPr>
      <w:suppressAutoHyphens w:val="0"/>
      <w:spacing w:after="160" w:line="240" w:lineRule="exact"/>
    </w:pPr>
    <w:rPr>
      <w:rFonts w:ascii="Tahoma" w:hAnsi="Tahoma"/>
      <w:sz w:val="20"/>
      <w:szCs w:val="20"/>
    </w:rPr>
  </w:style>
  <w:style w:type="paragraph" w:customStyle="1" w:styleId="Turinys10">
    <w:name w:val="Turinys 10"/>
    <w:basedOn w:val="Rodykl"/>
    <w:pPr>
      <w:tabs>
        <w:tab w:val="right" w:leader="dot" w:pos="7090"/>
      </w:tabs>
      <w:ind w:left="2547"/>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agrindinistekstas"/>
  </w:style>
  <w:style w:type="paragraph" w:styleId="Sraopastraipa">
    <w:name w:val="List Paragraph"/>
    <w:basedOn w:val="prastasis"/>
    <w:uiPriority w:val="34"/>
    <w:qFormat/>
    <w:rsid w:val="00FF41E6"/>
    <w:pPr>
      <w:suppressAutoHyphens w:val="0"/>
      <w:spacing w:before="100" w:beforeAutospacing="1" w:after="100" w:afterAutospacing="1"/>
    </w:pPr>
    <w:rPr>
      <w:lang w:eastAsia="lt-LT"/>
    </w:rPr>
  </w:style>
  <w:style w:type="paragraph" w:customStyle="1" w:styleId="Default">
    <w:name w:val="Default"/>
    <w:rsid w:val="000237D2"/>
    <w:pPr>
      <w:autoSpaceDE w:val="0"/>
      <w:autoSpaceDN w:val="0"/>
      <w:adjustRightInd w:val="0"/>
    </w:pPr>
    <w:rPr>
      <w:color w:val="000000"/>
      <w:sz w:val="24"/>
      <w:szCs w:val="24"/>
    </w:rPr>
  </w:style>
  <w:style w:type="paragraph" w:styleId="HTMLiankstoformatuotas">
    <w:name w:val="HTML Preformatted"/>
    <w:basedOn w:val="prastasis"/>
    <w:link w:val="HTMLiankstoformatuotasDiagrama"/>
    <w:uiPriority w:val="99"/>
    <w:semiHidden/>
    <w:unhideWhenUsed/>
    <w:rsid w:val="00716771"/>
    <w:rPr>
      <w:rFonts w:ascii="Courier New" w:hAnsi="Courier New" w:cs="Courier New"/>
      <w:sz w:val="20"/>
      <w:szCs w:val="20"/>
    </w:rPr>
  </w:style>
  <w:style w:type="character" w:customStyle="1" w:styleId="HTMLiankstoformatuotasDiagrama">
    <w:name w:val="HTML iš anksto formatuotas Diagrama"/>
    <w:link w:val="HTMLiankstoformatuotas"/>
    <w:uiPriority w:val="99"/>
    <w:semiHidden/>
    <w:rsid w:val="00716771"/>
    <w:rPr>
      <w:rFonts w:ascii="Courier New" w:hAnsi="Courier New" w:cs="Courier New"/>
      <w:lang w:eastAsia="ar-SA"/>
    </w:rPr>
  </w:style>
  <w:style w:type="paragraph" w:styleId="Pataisymai">
    <w:name w:val="Revision"/>
    <w:hidden/>
    <w:uiPriority w:val="99"/>
    <w:semiHidden/>
    <w:rsid w:val="00677196"/>
    <w:rPr>
      <w:sz w:val="24"/>
      <w:szCs w:val="24"/>
      <w:lang w:eastAsia="ar-SA"/>
    </w:rPr>
  </w:style>
  <w:style w:type="character" w:customStyle="1" w:styleId="tableentry">
    <w:name w:val="tableentry"/>
    <w:basedOn w:val="Numatytasispastraiposriftas"/>
    <w:rsid w:val="00445374"/>
  </w:style>
  <w:style w:type="table" w:styleId="Lentelstinklelis">
    <w:name w:val="Table Grid"/>
    <w:basedOn w:val="prastojilentel"/>
    <w:uiPriority w:val="59"/>
    <w:rsid w:val="00CD782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92273">
      <w:bodyDiv w:val="1"/>
      <w:marLeft w:val="0"/>
      <w:marRight w:val="0"/>
      <w:marTop w:val="0"/>
      <w:marBottom w:val="0"/>
      <w:divBdr>
        <w:top w:val="none" w:sz="0" w:space="0" w:color="auto"/>
        <w:left w:val="none" w:sz="0" w:space="0" w:color="auto"/>
        <w:bottom w:val="none" w:sz="0" w:space="0" w:color="auto"/>
        <w:right w:val="none" w:sz="0" w:space="0" w:color="auto"/>
      </w:divBdr>
    </w:div>
    <w:div w:id="170026976">
      <w:bodyDiv w:val="1"/>
      <w:marLeft w:val="0"/>
      <w:marRight w:val="0"/>
      <w:marTop w:val="0"/>
      <w:marBottom w:val="0"/>
      <w:divBdr>
        <w:top w:val="none" w:sz="0" w:space="0" w:color="auto"/>
        <w:left w:val="none" w:sz="0" w:space="0" w:color="auto"/>
        <w:bottom w:val="none" w:sz="0" w:space="0" w:color="auto"/>
        <w:right w:val="none" w:sz="0" w:space="0" w:color="auto"/>
      </w:divBdr>
    </w:div>
    <w:div w:id="329260276">
      <w:bodyDiv w:val="1"/>
      <w:marLeft w:val="0"/>
      <w:marRight w:val="0"/>
      <w:marTop w:val="0"/>
      <w:marBottom w:val="0"/>
      <w:divBdr>
        <w:top w:val="none" w:sz="0" w:space="0" w:color="auto"/>
        <w:left w:val="none" w:sz="0" w:space="0" w:color="auto"/>
        <w:bottom w:val="none" w:sz="0" w:space="0" w:color="auto"/>
        <w:right w:val="none" w:sz="0" w:space="0" w:color="auto"/>
      </w:divBdr>
    </w:div>
    <w:div w:id="348603483">
      <w:bodyDiv w:val="1"/>
      <w:marLeft w:val="0"/>
      <w:marRight w:val="0"/>
      <w:marTop w:val="0"/>
      <w:marBottom w:val="0"/>
      <w:divBdr>
        <w:top w:val="none" w:sz="0" w:space="0" w:color="auto"/>
        <w:left w:val="none" w:sz="0" w:space="0" w:color="auto"/>
        <w:bottom w:val="none" w:sz="0" w:space="0" w:color="auto"/>
        <w:right w:val="none" w:sz="0" w:space="0" w:color="auto"/>
      </w:divBdr>
    </w:div>
    <w:div w:id="353768536">
      <w:bodyDiv w:val="1"/>
      <w:marLeft w:val="0"/>
      <w:marRight w:val="0"/>
      <w:marTop w:val="0"/>
      <w:marBottom w:val="0"/>
      <w:divBdr>
        <w:top w:val="none" w:sz="0" w:space="0" w:color="auto"/>
        <w:left w:val="none" w:sz="0" w:space="0" w:color="auto"/>
        <w:bottom w:val="none" w:sz="0" w:space="0" w:color="auto"/>
        <w:right w:val="none" w:sz="0" w:space="0" w:color="auto"/>
      </w:divBdr>
    </w:div>
    <w:div w:id="627979555">
      <w:bodyDiv w:val="1"/>
      <w:marLeft w:val="0"/>
      <w:marRight w:val="0"/>
      <w:marTop w:val="0"/>
      <w:marBottom w:val="0"/>
      <w:divBdr>
        <w:top w:val="none" w:sz="0" w:space="0" w:color="auto"/>
        <w:left w:val="none" w:sz="0" w:space="0" w:color="auto"/>
        <w:bottom w:val="none" w:sz="0" w:space="0" w:color="auto"/>
        <w:right w:val="none" w:sz="0" w:space="0" w:color="auto"/>
      </w:divBdr>
    </w:div>
    <w:div w:id="698551236">
      <w:bodyDiv w:val="1"/>
      <w:marLeft w:val="0"/>
      <w:marRight w:val="0"/>
      <w:marTop w:val="0"/>
      <w:marBottom w:val="0"/>
      <w:divBdr>
        <w:top w:val="none" w:sz="0" w:space="0" w:color="auto"/>
        <w:left w:val="none" w:sz="0" w:space="0" w:color="auto"/>
        <w:bottom w:val="none" w:sz="0" w:space="0" w:color="auto"/>
        <w:right w:val="none" w:sz="0" w:space="0" w:color="auto"/>
      </w:divBdr>
    </w:div>
    <w:div w:id="961688041">
      <w:bodyDiv w:val="1"/>
      <w:marLeft w:val="225"/>
      <w:marRight w:val="225"/>
      <w:marTop w:val="0"/>
      <w:marBottom w:val="0"/>
      <w:divBdr>
        <w:top w:val="none" w:sz="0" w:space="0" w:color="auto"/>
        <w:left w:val="none" w:sz="0" w:space="0" w:color="auto"/>
        <w:bottom w:val="none" w:sz="0" w:space="0" w:color="auto"/>
        <w:right w:val="none" w:sz="0" w:space="0" w:color="auto"/>
      </w:divBdr>
      <w:divsChild>
        <w:div w:id="1134368197">
          <w:marLeft w:val="0"/>
          <w:marRight w:val="0"/>
          <w:marTop w:val="0"/>
          <w:marBottom w:val="0"/>
          <w:divBdr>
            <w:top w:val="none" w:sz="0" w:space="0" w:color="auto"/>
            <w:left w:val="none" w:sz="0" w:space="0" w:color="auto"/>
            <w:bottom w:val="none" w:sz="0" w:space="0" w:color="auto"/>
            <w:right w:val="none" w:sz="0" w:space="0" w:color="auto"/>
          </w:divBdr>
        </w:div>
      </w:divsChild>
    </w:div>
    <w:div w:id="1006254339">
      <w:bodyDiv w:val="1"/>
      <w:marLeft w:val="0"/>
      <w:marRight w:val="0"/>
      <w:marTop w:val="0"/>
      <w:marBottom w:val="0"/>
      <w:divBdr>
        <w:top w:val="none" w:sz="0" w:space="0" w:color="auto"/>
        <w:left w:val="none" w:sz="0" w:space="0" w:color="auto"/>
        <w:bottom w:val="none" w:sz="0" w:space="0" w:color="auto"/>
        <w:right w:val="none" w:sz="0" w:space="0" w:color="auto"/>
      </w:divBdr>
      <w:divsChild>
        <w:div w:id="666447733">
          <w:marLeft w:val="0"/>
          <w:marRight w:val="0"/>
          <w:marTop w:val="0"/>
          <w:marBottom w:val="0"/>
          <w:divBdr>
            <w:top w:val="none" w:sz="0" w:space="0" w:color="auto"/>
            <w:left w:val="none" w:sz="0" w:space="0" w:color="auto"/>
            <w:bottom w:val="none" w:sz="0" w:space="0" w:color="auto"/>
            <w:right w:val="none" w:sz="0" w:space="0" w:color="auto"/>
          </w:divBdr>
        </w:div>
        <w:div w:id="924073202">
          <w:marLeft w:val="0"/>
          <w:marRight w:val="0"/>
          <w:marTop w:val="0"/>
          <w:marBottom w:val="0"/>
          <w:divBdr>
            <w:top w:val="none" w:sz="0" w:space="0" w:color="auto"/>
            <w:left w:val="none" w:sz="0" w:space="0" w:color="auto"/>
            <w:bottom w:val="none" w:sz="0" w:space="0" w:color="auto"/>
            <w:right w:val="none" w:sz="0" w:space="0" w:color="auto"/>
          </w:divBdr>
        </w:div>
        <w:div w:id="509419302">
          <w:marLeft w:val="0"/>
          <w:marRight w:val="0"/>
          <w:marTop w:val="0"/>
          <w:marBottom w:val="0"/>
          <w:divBdr>
            <w:top w:val="none" w:sz="0" w:space="0" w:color="auto"/>
            <w:left w:val="none" w:sz="0" w:space="0" w:color="auto"/>
            <w:bottom w:val="none" w:sz="0" w:space="0" w:color="auto"/>
            <w:right w:val="none" w:sz="0" w:space="0" w:color="auto"/>
          </w:divBdr>
        </w:div>
        <w:div w:id="2069256410">
          <w:marLeft w:val="0"/>
          <w:marRight w:val="0"/>
          <w:marTop w:val="0"/>
          <w:marBottom w:val="0"/>
          <w:divBdr>
            <w:top w:val="none" w:sz="0" w:space="0" w:color="auto"/>
            <w:left w:val="none" w:sz="0" w:space="0" w:color="auto"/>
            <w:bottom w:val="none" w:sz="0" w:space="0" w:color="auto"/>
            <w:right w:val="none" w:sz="0" w:space="0" w:color="auto"/>
          </w:divBdr>
        </w:div>
        <w:div w:id="1000233540">
          <w:marLeft w:val="0"/>
          <w:marRight w:val="0"/>
          <w:marTop w:val="0"/>
          <w:marBottom w:val="0"/>
          <w:divBdr>
            <w:top w:val="none" w:sz="0" w:space="0" w:color="auto"/>
            <w:left w:val="none" w:sz="0" w:space="0" w:color="auto"/>
            <w:bottom w:val="none" w:sz="0" w:space="0" w:color="auto"/>
            <w:right w:val="none" w:sz="0" w:space="0" w:color="auto"/>
          </w:divBdr>
        </w:div>
        <w:div w:id="2039743977">
          <w:marLeft w:val="0"/>
          <w:marRight w:val="0"/>
          <w:marTop w:val="0"/>
          <w:marBottom w:val="0"/>
          <w:divBdr>
            <w:top w:val="none" w:sz="0" w:space="0" w:color="auto"/>
            <w:left w:val="none" w:sz="0" w:space="0" w:color="auto"/>
            <w:bottom w:val="none" w:sz="0" w:space="0" w:color="auto"/>
            <w:right w:val="none" w:sz="0" w:space="0" w:color="auto"/>
          </w:divBdr>
        </w:div>
        <w:div w:id="1105884982">
          <w:marLeft w:val="0"/>
          <w:marRight w:val="0"/>
          <w:marTop w:val="0"/>
          <w:marBottom w:val="0"/>
          <w:divBdr>
            <w:top w:val="none" w:sz="0" w:space="0" w:color="auto"/>
            <w:left w:val="none" w:sz="0" w:space="0" w:color="auto"/>
            <w:bottom w:val="none" w:sz="0" w:space="0" w:color="auto"/>
            <w:right w:val="none" w:sz="0" w:space="0" w:color="auto"/>
          </w:divBdr>
        </w:div>
        <w:div w:id="66654188">
          <w:marLeft w:val="0"/>
          <w:marRight w:val="0"/>
          <w:marTop w:val="0"/>
          <w:marBottom w:val="0"/>
          <w:divBdr>
            <w:top w:val="none" w:sz="0" w:space="0" w:color="auto"/>
            <w:left w:val="none" w:sz="0" w:space="0" w:color="auto"/>
            <w:bottom w:val="none" w:sz="0" w:space="0" w:color="auto"/>
            <w:right w:val="none" w:sz="0" w:space="0" w:color="auto"/>
          </w:divBdr>
        </w:div>
        <w:div w:id="1857424737">
          <w:marLeft w:val="0"/>
          <w:marRight w:val="0"/>
          <w:marTop w:val="0"/>
          <w:marBottom w:val="0"/>
          <w:divBdr>
            <w:top w:val="none" w:sz="0" w:space="0" w:color="auto"/>
            <w:left w:val="none" w:sz="0" w:space="0" w:color="auto"/>
            <w:bottom w:val="none" w:sz="0" w:space="0" w:color="auto"/>
            <w:right w:val="none" w:sz="0" w:space="0" w:color="auto"/>
          </w:divBdr>
        </w:div>
        <w:div w:id="1583368298">
          <w:marLeft w:val="0"/>
          <w:marRight w:val="0"/>
          <w:marTop w:val="0"/>
          <w:marBottom w:val="0"/>
          <w:divBdr>
            <w:top w:val="none" w:sz="0" w:space="0" w:color="auto"/>
            <w:left w:val="none" w:sz="0" w:space="0" w:color="auto"/>
            <w:bottom w:val="none" w:sz="0" w:space="0" w:color="auto"/>
            <w:right w:val="none" w:sz="0" w:space="0" w:color="auto"/>
          </w:divBdr>
        </w:div>
        <w:div w:id="883953735">
          <w:marLeft w:val="0"/>
          <w:marRight w:val="0"/>
          <w:marTop w:val="0"/>
          <w:marBottom w:val="0"/>
          <w:divBdr>
            <w:top w:val="none" w:sz="0" w:space="0" w:color="auto"/>
            <w:left w:val="none" w:sz="0" w:space="0" w:color="auto"/>
            <w:bottom w:val="none" w:sz="0" w:space="0" w:color="auto"/>
            <w:right w:val="none" w:sz="0" w:space="0" w:color="auto"/>
          </w:divBdr>
        </w:div>
        <w:div w:id="1588990">
          <w:marLeft w:val="0"/>
          <w:marRight w:val="0"/>
          <w:marTop w:val="0"/>
          <w:marBottom w:val="0"/>
          <w:divBdr>
            <w:top w:val="none" w:sz="0" w:space="0" w:color="auto"/>
            <w:left w:val="none" w:sz="0" w:space="0" w:color="auto"/>
            <w:bottom w:val="none" w:sz="0" w:space="0" w:color="auto"/>
            <w:right w:val="none" w:sz="0" w:space="0" w:color="auto"/>
          </w:divBdr>
        </w:div>
        <w:div w:id="966663500">
          <w:marLeft w:val="0"/>
          <w:marRight w:val="0"/>
          <w:marTop w:val="0"/>
          <w:marBottom w:val="0"/>
          <w:divBdr>
            <w:top w:val="none" w:sz="0" w:space="0" w:color="auto"/>
            <w:left w:val="none" w:sz="0" w:space="0" w:color="auto"/>
            <w:bottom w:val="none" w:sz="0" w:space="0" w:color="auto"/>
            <w:right w:val="none" w:sz="0" w:space="0" w:color="auto"/>
          </w:divBdr>
        </w:div>
        <w:div w:id="1918972166">
          <w:marLeft w:val="0"/>
          <w:marRight w:val="0"/>
          <w:marTop w:val="0"/>
          <w:marBottom w:val="0"/>
          <w:divBdr>
            <w:top w:val="none" w:sz="0" w:space="0" w:color="auto"/>
            <w:left w:val="none" w:sz="0" w:space="0" w:color="auto"/>
            <w:bottom w:val="none" w:sz="0" w:space="0" w:color="auto"/>
            <w:right w:val="none" w:sz="0" w:space="0" w:color="auto"/>
          </w:divBdr>
        </w:div>
        <w:div w:id="1166163334">
          <w:marLeft w:val="0"/>
          <w:marRight w:val="0"/>
          <w:marTop w:val="0"/>
          <w:marBottom w:val="0"/>
          <w:divBdr>
            <w:top w:val="none" w:sz="0" w:space="0" w:color="auto"/>
            <w:left w:val="none" w:sz="0" w:space="0" w:color="auto"/>
            <w:bottom w:val="none" w:sz="0" w:space="0" w:color="auto"/>
            <w:right w:val="none" w:sz="0" w:space="0" w:color="auto"/>
          </w:divBdr>
        </w:div>
        <w:div w:id="1494756448">
          <w:marLeft w:val="0"/>
          <w:marRight w:val="0"/>
          <w:marTop w:val="0"/>
          <w:marBottom w:val="0"/>
          <w:divBdr>
            <w:top w:val="none" w:sz="0" w:space="0" w:color="auto"/>
            <w:left w:val="none" w:sz="0" w:space="0" w:color="auto"/>
            <w:bottom w:val="none" w:sz="0" w:space="0" w:color="auto"/>
            <w:right w:val="none" w:sz="0" w:space="0" w:color="auto"/>
          </w:divBdr>
        </w:div>
        <w:div w:id="1719477332">
          <w:marLeft w:val="0"/>
          <w:marRight w:val="0"/>
          <w:marTop w:val="0"/>
          <w:marBottom w:val="0"/>
          <w:divBdr>
            <w:top w:val="none" w:sz="0" w:space="0" w:color="auto"/>
            <w:left w:val="none" w:sz="0" w:space="0" w:color="auto"/>
            <w:bottom w:val="none" w:sz="0" w:space="0" w:color="auto"/>
            <w:right w:val="none" w:sz="0" w:space="0" w:color="auto"/>
          </w:divBdr>
        </w:div>
        <w:div w:id="1194224888">
          <w:marLeft w:val="0"/>
          <w:marRight w:val="0"/>
          <w:marTop w:val="0"/>
          <w:marBottom w:val="0"/>
          <w:divBdr>
            <w:top w:val="none" w:sz="0" w:space="0" w:color="auto"/>
            <w:left w:val="none" w:sz="0" w:space="0" w:color="auto"/>
            <w:bottom w:val="none" w:sz="0" w:space="0" w:color="auto"/>
            <w:right w:val="none" w:sz="0" w:space="0" w:color="auto"/>
          </w:divBdr>
        </w:div>
        <w:div w:id="493958793">
          <w:marLeft w:val="0"/>
          <w:marRight w:val="0"/>
          <w:marTop w:val="0"/>
          <w:marBottom w:val="0"/>
          <w:divBdr>
            <w:top w:val="none" w:sz="0" w:space="0" w:color="auto"/>
            <w:left w:val="none" w:sz="0" w:space="0" w:color="auto"/>
            <w:bottom w:val="none" w:sz="0" w:space="0" w:color="auto"/>
            <w:right w:val="none" w:sz="0" w:space="0" w:color="auto"/>
          </w:divBdr>
        </w:div>
        <w:div w:id="1189752962">
          <w:marLeft w:val="0"/>
          <w:marRight w:val="0"/>
          <w:marTop w:val="0"/>
          <w:marBottom w:val="0"/>
          <w:divBdr>
            <w:top w:val="none" w:sz="0" w:space="0" w:color="auto"/>
            <w:left w:val="none" w:sz="0" w:space="0" w:color="auto"/>
            <w:bottom w:val="none" w:sz="0" w:space="0" w:color="auto"/>
            <w:right w:val="none" w:sz="0" w:space="0" w:color="auto"/>
          </w:divBdr>
        </w:div>
        <w:div w:id="1882790704">
          <w:marLeft w:val="0"/>
          <w:marRight w:val="0"/>
          <w:marTop w:val="0"/>
          <w:marBottom w:val="0"/>
          <w:divBdr>
            <w:top w:val="none" w:sz="0" w:space="0" w:color="auto"/>
            <w:left w:val="none" w:sz="0" w:space="0" w:color="auto"/>
            <w:bottom w:val="none" w:sz="0" w:space="0" w:color="auto"/>
            <w:right w:val="none" w:sz="0" w:space="0" w:color="auto"/>
          </w:divBdr>
        </w:div>
        <w:div w:id="193275081">
          <w:marLeft w:val="0"/>
          <w:marRight w:val="0"/>
          <w:marTop w:val="0"/>
          <w:marBottom w:val="0"/>
          <w:divBdr>
            <w:top w:val="none" w:sz="0" w:space="0" w:color="auto"/>
            <w:left w:val="none" w:sz="0" w:space="0" w:color="auto"/>
            <w:bottom w:val="none" w:sz="0" w:space="0" w:color="auto"/>
            <w:right w:val="none" w:sz="0" w:space="0" w:color="auto"/>
          </w:divBdr>
        </w:div>
        <w:div w:id="1279608281">
          <w:marLeft w:val="0"/>
          <w:marRight w:val="0"/>
          <w:marTop w:val="0"/>
          <w:marBottom w:val="0"/>
          <w:divBdr>
            <w:top w:val="none" w:sz="0" w:space="0" w:color="auto"/>
            <w:left w:val="none" w:sz="0" w:space="0" w:color="auto"/>
            <w:bottom w:val="none" w:sz="0" w:space="0" w:color="auto"/>
            <w:right w:val="none" w:sz="0" w:space="0" w:color="auto"/>
          </w:divBdr>
        </w:div>
      </w:divsChild>
    </w:div>
    <w:div w:id="1221526222">
      <w:bodyDiv w:val="1"/>
      <w:marLeft w:val="0"/>
      <w:marRight w:val="0"/>
      <w:marTop w:val="0"/>
      <w:marBottom w:val="0"/>
      <w:divBdr>
        <w:top w:val="none" w:sz="0" w:space="0" w:color="auto"/>
        <w:left w:val="none" w:sz="0" w:space="0" w:color="auto"/>
        <w:bottom w:val="none" w:sz="0" w:space="0" w:color="auto"/>
        <w:right w:val="none" w:sz="0" w:space="0" w:color="auto"/>
      </w:divBdr>
    </w:div>
    <w:div w:id="1396509324">
      <w:bodyDiv w:val="1"/>
      <w:marLeft w:val="0"/>
      <w:marRight w:val="0"/>
      <w:marTop w:val="0"/>
      <w:marBottom w:val="0"/>
      <w:divBdr>
        <w:top w:val="none" w:sz="0" w:space="0" w:color="auto"/>
        <w:left w:val="none" w:sz="0" w:space="0" w:color="auto"/>
        <w:bottom w:val="none" w:sz="0" w:space="0" w:color="auto"/>
        <w:right w:val="none" w:sz="0" w:space="0" w:color="auto"/>
      </w:divBdr>
    </w:div>
    <w:div w:id="1572812522">
      <w:bodyDiv w:val="1"/>
      <w:marLeft w:val="225"/>
      <w:marRight w:val="225"/>
      <w:marTop w:val="0"/>
      <w:marBottom w:val="0"/>
      <w:divBdr>
        <w:top w:val="none" w:sz="0" w:space="0" w:color="auto"/>
        <w:left w:val="none" w:sz="0" w:space="0" w:color="auto"/>
        <w:bottom w:val="none" w:sz="0" w:space="0" w:color="auto"/>
        <w:right w:val="none" w:sz="0" w:space="0" w:color="auto"/>
      </w:divBdr>
      <w:divsChild>
        <w:div w:id="678122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mailto:XXXX@aaa.am.lt" TargetMode="Externa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8.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1F47B-14EC-4D71-8C1E-C78B9C2231D3}">
  <ds:schemaRefs>
    <ds:schemaRef ds:uri="http://schemas.openxmlformats.org/officeDocument/2006/bibliography"/>
  </ds:schemaRefs>
</ds:datastoreItem>
</file>

<file path=customXml/itemProps2.xml><?xml version="1.0" encoding="utf-8"?>
<ds:datastoreItem xmlns:ds="http://schemas.openxmlformats.org/officeDocument/2006/customXml" ds:itemID="{7EF49180-B599-43B6-9D8A-79400AE04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81207</Words>
  <Characters>46288</Characters>
  <Application>Microsoft Office Word</Application>
  <DocSecurity>0</DocSecurity>
  <Lines>385</Lines>
  <Paragraphs>254</Paragraphs>
  <ScaleCrop>false</ScaleCrop>
  <HeadingPairs>
    <vt:vector size="2" baseType="variant">
      <vt:variant>
        <vt:lpstr>Pavadinimas</vt:lpstr>
      </vt:variant>
      <vt:variant>
        <vt:i4>1</vt:i4>
      </vt:variant>
    </vt:vector>
  </HeadingPairs>
  <TitlesOfParts>
    <vt:vector size="1" baseType="lpstr">
      <vt:lpstr>VIEŠŲJŲ PIRKIMŲ TARNYBOS</vt:lpstr>
    </vt:vector>
  </TitlesOfParts>
  <Company>AAA</Company>
  <LinksUpToDate>false</LinksUpToDate>
  <CharactersWithSpaces>127241</CharactersWithSpaces>
  <SharedDoc>false</SharedDoc>
  <HLinks>
    <vt:vector size="132" baseType="variant">
      <vt:variant>
        <vt:i4>7077893</vt:i4>
      </vt:variant>
      <vt:variant>
        <vt:i4>129</vt:i4>
      </vt:variant>
      <vt:variant>
        <vt:i4>0</vt:i4>
      </vt:variant>
      <vt:variant>
        <vt:i4>5</vt:i4>
      </vt:variant>
      <vt:variant>
        <vt:lpwstr>mailto:XXXX@aaa.am.lt</vt:lpwstr>
      </vt:variant>
      <vt:variant>
        <vt:lpwstr/>
      </vt:variant>
      <vt:variant>
        <vt:i4>1900595</vt:i4>
      </vt:variant>
      <vt:variant>
        <vt:i4>122</vt:i4>
      </vt:variant>
      <vt:variant>
        <vt:i4>0</vt:i4>
      </vt:variant>
      <vt:variant>
        <vt:i4>5</vt:i4>
      </vt:variant>
      <vt:variant>
        <vt:lpwstr/>
      </vt:variant>
      <vt:variant>
        <vt:lpwstr>_Toc339984140</vt:lpwstr>
      </vt:variant>
      <vt:variant>
        <vt:i4>1703987</vt:i4>
      </vt:variant>
      <vt:variant>
        <vt:i4>116</vt:i4>
      </vt:variant>
      <vt:variant>
        <vt:i4>0</vt:i4>
      </vt:variant>
      <vt:variant>
        <vt:i4>5</vt:i4>
      </vt:variant>
      <vt:variant>
        <vt:lpwstr/>
      </vt:variant>
      <vt:variant>
        <vt:lpwstr>_Toc339984139</vt:lpwstr>
      </vt:variant>
      <vt:variant>
        <vt:i4>1703987</vt:i4>
      </vt:variant>
      <vt:variant>
        <vt:i4>110</vt:i4>
      </vt:variant>
      <vt:variant>
        <vt:i4>0</vt:i4>
      </vt:variant>
      <vt:variant>
        <vt:i4>5</vt:i4>
      </vt:variant>
      <vt:variant>
        <vt:lpwstr/>
      </vt:variant>
      <vt:variant>
        <vt:lpwstr>_Toc339984138</vt:lpwstr>
      </vt:variant>
      <vt:variant>
        <vt:i4>1703987</vt:i4>
      </vt:variant>
      <vt:variant>
        <vt:i4>104</vt:i4>
      </vt:variant>
      <vt:variant>
        <vt:i4>0</vt:i4>
      </vt:variant>
      <vt:variant>
        <vt:i4>5</vt:i4>
      </vt:variant>
      <vt:variant>
        <vt:lpwstr/>
      </vt:variant>
      <vt:variant>
        <vt:lpwstr>_Toc339984137</vt:lpwstr>
      </vt:variant>
      <vt:variant>
        <vt:i4>1703987</vt:i4>
      </vt:variant>
      <vt:variant>
        <vt:i4>98</vt:i4>
      </vt:variant>
      <vt:variant>
        <vt:i4>0</vt:i4>
      </vt:variant>
      <vt:variant>
        <vt:i4>5</vt:i4>
      </vt:variant>
      <vt:variant>
        <vt:lpwstr/>
      </vt:variant>
      <vt:variant>
        <vt:lpwstr>_Toc339984136</vt:lpwstr>
      </vt:variant>
      <vt:variant>
        <vt:i4>1703987</vt:i4>
      </vt:variant>
      <vt:variant>
        <vt:i4>92</vt:i4>
      </vt:variant>
      <vt:variant>
        <vt:i4>0</vt:i4>
      </vt:variant>
      <vt:variant>
        <vt:i4>5</vt:i4>
      </vt:variant>
      <vt:variant>
        <vt:lpwstr/>
      </vt:variant>
      <vt:variant>
        <vt:lpwstr>_Toc339984135</vt:lpwstr>
      </vt:variant>
      <vt:variant>
        <vt:i4>1703987</vt:i4>
      </vt:variant>
      <vt:variant>
        <vt:i4>86</vt:i4>
      </vt:variant>
      <vt:variant>
        <vt:i4>0</vt:i4>
      </vt:variant>
      <vt:variant>
        <vt:i4>5</vt:i4>
      </vt:variant>
      <vt:variant>
        <vt:lpwstr/>
      </vt:variant>
      <vt:variant>
        <vt:lpwstr>_Toc339984134</vt:lpwstr>
      </vt:variant>
      <vt:variant>
        <vt:i4>1703987</vt:i4>
      </vt:variant>
      <vt:variant>
        <vt:i4>80</vt:i4>
      </vt:variant>
      <vt:variant>
        <vt:i4>0</vt:i4>
      </vt:variant>
      <vt:variant>
        <vt:i4>5</vt:i4>
      </vt:variant>
      <vt:variant>
        <vt:lpwstr/>
      </vt:variant>
      <vt:variant>
        <vt:lpwstr>_Toc339984133</vt:lpwstr>
      </vt:variant>
      <vt:variant>
        <vt:i4>1703987</vt:i4>
      </vt:variant>
      <vt:variant>
        <vt:i4>74</vt:i4>
      </vt:variant>
      <vt:variant>
        <vt:i4>0</vt:i4>
      </vt:variant>
      <vt:variant>
        <vt:i4>5</vt:i4>
      </vt:variant>
      <vt:variant>
        <vt:lpwstr/>
      </vt:variant>
      <vt:variant>
        <vt:lpwstr>_Toc339984132</vt:lpwstr>
      </vt:variant>
      <vt:variant>
        <vt:i4>1703987</vt:i4>
      </vt:variant>
      <vt:variant>
        <vt:i4>68</vt:i4>
      </vt:variant>
      <vt:variant>
        <vt:i4>0</vt:i4>
      </vt:variant>
      <vt:variant>
        <vt:i4>5</vt:i4>
      </vt:variant>
      <vt:variant>
        <vt:lpwstr/>
      </vt:variant>
      <vt:variant>
        <vt:lpwstr>_Toc339984131</vt:lpwstr>
      </vt:variant>
      <vt:variant>
        <vt:i4>1703987</vt:i4>
      </vt:variant>
      <vt:variant>
        <vt:i4>62</vt:i4>
      </vt:variant>
      <vt:variant>
        <vt:i4>0</vt:i4>
      </vt:variant>
      <vt:variant>
        <vt:i4>5</vt:i4>
      </vt:variant>
      <vt:variant>
        <vt:lpwstr/>
      </vt:variant>
      <vt:variant>
        <vt:lpwstr>_Toc339984130</vt:lpwstr>
      </vt:variant>
      <vt:variant>
        <vt:i4>1769523</vt:i4>
      </vt:variant>
      <vt:variant>
        <vt:i4>56</vt:i4>
      </vt:variant>
      <vt:variant>
        <vt:i4>0</vt:i4>
      </vt:variant>
      <vt:variant>
        <vt:i4>5</vt:i4>
      </vt:variant>
      <vt:variant>
        <vt:lpwstr/>
      </vt:variant>
      <vt:variant>
        <vt:lpwstr>_Toc339984129</vt:lpwstr>
      </vt:variant>
      <vt:variant>
        <vt:i4>1769523</vt:i4>
      </vt:variant>
      <vt:variant>
        <vt:i4>50</vt:i4>
      </vt:variant>
      <vt:variant>
        <vt:i4>0</vt:i4>
      </vt:variant>
      <vt:variant>
        <vt:i4>5</vt:i4>
      </vt:variant>
      <vt:variant>
        <vt:lpwstr/>
      </vt:variant>
      <vt:variant>
        <vt:lpwstr>_Toc339984128</vt:lpwstr>
      </vt:variant>
      <vt:variant>
        <vt:i4>1769523</vt:i4>
      </vt:variant>
      <vt:variant>
        <vt:i4>44</vt:i4>
      </vt:variant>
      <vt:variant>
        <vt:i4>0</vt:i4>
      </vt:variant>
      <vt:variant>
        <vt:i4>5</vt:i4>
      </vt:variant>
      <vt:variant>
        <vt:lpwstr/>
      </vt:variant>
      <vt:variant>
        <vt:lpwstr>_Toc339984127</vt:lpwstr>
      </vt:variant>
      <vt:variant>
        <vt:i4>1769523</vt:i4>
      </vt:variant>
      <vt:variant>
        <vt:i4>38</vt:i4>
      </vt:variant>
      <vt:variant>
        <vt:i4>0</vt:i4>
      </vt:variant>
      <vt:variant>
        <vt:i4>5</vt:i4>
      </vt:variant>
      <vt:variant>
        <vt:lpwstr/>
      </vt:variant>
      <vt:variant>
        <vt:lpwstr>_Toc339984126</vt:lpwstr>
      </vt:variant>
      <vt:variant>
        <vt:i4>1769523</vt:i4>
      </vt:variant>
      <vt:variant>
        <vt:i4>32</vt:i4>
      </vt:variant>
      <vt:variant>
        <vt:i4>0</vt:i4>
      </vt:variant>
      <vt:variant>
        <vt:i4>5</vt:i4>
      </vt:variant>
      <vt:variant>
        <vt:lpwstr/>
      </vt:variant>
      <vt:variant>
        <vt:lpwstr>_Toc339984125</vt:lpwstr>
      </vt:variant>
      <vt:variant>
        <vt:i4>1769523</vt:i4>
      </vt:variant>
      <vt:variant>
        <vt:i4>26</vt:i4>
      </vt:variant>
      <vt:variant>
        <vt:i4>0</vt:i4>
      </vt:variant>
      <vt:variant>
        <vt:i4>5</vt:i4>
      </vt:variant>
      <vt:variant>
        <vt:lpwstr/>
      </vt:variant>
      <vt:variant>
        <vt:lpwstr>_Toc339984124</vt:lpwstr>
      </vt:variant>
      <vt:variant>
        <vt:i4>1769523</vt:i4>
      </vt:variant>
      <vt:variant>
        <vt:i4>20</vt:i4>
      </vt:variant>
      <vt:variant>
        <vt:i4>0</vt:i4>
      </vt:variant>
      <vt:variant>
        <vt:i4>5</vt:i4>
      </vt:variant>
      <vt:variant>
        <vt:lpwstr/>
      </vt:variant>
      <vt:variant>
        <vt:lpwstr>_Toc339984123</vt:lpwstr>
      </vt:variant>
      <vt:variant>
        <vt:i4>1769523</vt:i4>
      </vt:variant>
      <vt:variant>
        <vt:i4>14</vt:i4>
      </vt:variant>
      <vt:variant>
        <vt:i4>0</vt:i4>
      </vt:variant>
      <vt:variant>
        <vt:i4>5</vt:i4>
      </vt:variant>
      <vt:variant>
        <vt:lpwstr/>
      </vt:variant>
      <vt:variant>
        <vt:lpwstr>_Toc339984122</vt:lpwstr>
      </vt:variant>
      <vt:variant>
        <vt:i4>1769523</vt:i4>
      </vt:variant>
      <vt:variant>
        <vt:i4>8</vt:i4>
      </vt:variant>
      <vt:variant>
        <vt:i4>0</vt:i4>
      </vt:variant>
      <vt:variant>
        <vt:i4>5</vt:i4>
      </vt:variant>
      <vt:variant>
        <vt:lpwstr/>
      </vt:variant>
      <vt:variant>
        <vt:lpwstr>_Toc339984121</vt:lpwstr>
      </vt:variant>
      <vt:variant>
        <vt:i4>1769523</vt:i4>
      </vt:variant>
      <vt:variant>
        <vt:i4>2</vt:i4>
      </vt:variant>
      <vt:variant>
        <vt:i4>0</vt:i4>
      </vt:variant>
      <vt:variant>
        <vt:i4>5</vt:i4>
      </vt:variant>
      <vt:variant>
        <vt:lpwstr/>
      </vt:variant>
      <vt:variant>
        <vt:lpwstr>_Toc339984120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TARNYBOS</dc:title>
  <dc:creator>Vidma</dc:creator>
  <cp:lastModifiedBy>Inita Gražulevičienė</cp:lastModifiedBy>
  <cp:revision>5</cp:revision>
  <cp:lastPrinted>2016-02-23T13:47:00Z</cp:lastPrinted>
  <dcterms:created xsi:type="dcterms:W3CDTF">2015-05-11T12:05:00Z</dcterms:created>
  <dcterms:modified xsi:type="dcterms:W3CDTF">2016-04-06T12:47:00Z</dcterms:modified>
</cp:coreProperties>
</file>