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AC" w:rsidRPr="00E448AC" w:rsidRDefault="00E448AC" w:rsidP="00E448AC">
      <w:pPr>
        <w:jc w:val="center"/>
        <w:rPr>
          <w:lang w:val="lt-LT"/>
        </w:rPr>
      </w:pPr>
      <w:bookmarkStart w:id="0" w:name="_GoBack"/>
      <w:bookmarkEnd w:id="0"/>
      <w:r w:rsidRPr="00E448AC">
        <w:rPr>
          <w:noProof/>
          <w:lang w:val="lt-LT"/>
        </w:rPr>
        <w:drawing>
          <wp:inline distT="0" distB="0" distL="0" distR="0" wp14:anchorId="413C3384" wp14:editId="3D91269F">
            <wp:extent cx="698500" cy="5715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8500" cy="571500"/>
                    </a:xfrm>
                    <a:prstGeom prst="rect">
                      <a:avLst/>
                    </a:prstGeom>
                    <a:noFill/>
                    <a:ln>
                      <a:noFill/>
                    </a:ln>
                  </pic:spPr>
                </pic:pic>
              </a:graphicData>
            </a:graphic>
          </wp:inline>
        </w:drawing>
      </w:r>
    </w:p>
    <w:p w:rsidR="00E448AC" w:rsidRPr="00E448AC" w:rsidRDefault="00E448AC" w:rsidP="00E448AC">
      <w:pPr>
        <w:pStyle w:val="statymopavad"/>
        <w:rPr>
          <w:rFonts w:ascii="Times New Roman" w:hAnsi="Times New Roman"/>
          <w:b/>
          <w:bCs/>
          <w:sz w:val="28"/>
        </w:rPr>
      </w:pPr>
      <w:r w:rsidRPr="00E448AC">
        <w:rPr>
          <w:rFonts w:ascii="Times New Roman" w:hAnsi="Times New Roman"/>
          <w:b/>
          <w:bCs/>
          <w:sz w:val="28"/>
        </w:rPr>
        <w:t>ŠIAULIŲ</w:t>
      </w:r>
      <w:r w:rsidRPr="00E448AC">
        <w:rPr>
          <w:rFonts w:ascii="Times New Roman" w:hAnsi="Times New Roman"/>
          <w:sz w:val="28"/>
        </w:rPr>
        <w:t xml:space="preserve"> </w:t>
      </w:r>
      <w:r w:rsidRPr="00E448AC">
        <w:rPr>
          <w:rFonts w:ascii="Times New Roman" w:hAnsi="Times New Roman"/>
          <w:b/>
          <w:bCs/>
          <w:sz w:val="28"/>
        </w:rPr>
        <w:t>„JUVENTOS“ PROGIMNAZIJOS DIREKTORIUS</w:t>
      </w:r>
    </w:p>
    <w:p w:rsidR="00E448AC" w:rsidRPr="00E448AC" w:rsidRDefault="00E448AC" w:rsidP="00E448AC">
      <w:pPr>
        <w:jc w:val="center"/>
        <w:rPr>
          <w:b/>
          <w:lang w:val="lt-LT"/>
        </w:rPr>
      </w:pPr>
      <w:r w:rsidRPr="00E448AC">
        <w:rPr>
          <w:b/>
          <w:lang w:val="lt-LT"/>
        </w:rPr>
        <w:t>ĮSAKYMAS</w:t>
      </w:r>
    </w:p>
    <w:p w:rsidR="00E448AC" w:rsidRPr="00E448AC" w:rsidRDefault="00E448AC" w:rsidP="00E448AC">
      <w:pPr>
        <w:jc w:val="center"/>
        <w:rPr>
          <w:b/>
          <w:bCs/>
          <w:caps/>
          <w:szCs w:val="20"/>
          <w:lang w:val="lt-LT"/>
        </w:rPr>
      </w:pPr>
      <w:r w:rsidRPr="00E448AC">
        <w:rPr>
          <w:b/>
          <w:bCs/>
          <w:caps/>
          <w:szCs w:val="20"/>
          <w:lang w:val="lt-LT"/>
        </w:rPr>
        <w:t xml:space="preserve">DĖL ŠIAULIŲ </w:t>
      </w:r>
      <w:r>
        <w:rPr>
          <w:b/>
          <w:bCs/>
          <w:caps/>
          <w:szCs w:val="20"/>
          <w:lang w:val="lt-LT"/>
        </w:rPr>
        <w:t>„</w:t>
      </w:r>
      <w:r w:rsidRPr="00E448AC">
        <w:rPr>
          <w:b/>
          <w:bCs/>
          <w:caps/>
          <w:szCs w:val="20"/>
          <w:lang w:val="lt-LT"/>
        </w:rPr>
        <w:t>JUVENTOS</w:t>
      </w:r>
      <w:r>
        <w:rPr>
          <w:b/>
          <w:bCs/>
          <w:caps/>
          <w:szCs w:val="20"/>
          <w:lang w:val="lt-LT"/>
        </w:rPr>
        <w:t>“</w:t>
      </w:r>
      <w:r w:rsidRPr="00E448AC">
        <w:rPr>
          <w:b/>
          <w:bCs/>
          <w:caps/>
          <w:szCs w:val="20"/>
          <w:lang w:val="lt-LT"/>
        </w:rPr>
        <w:t xml:space="preserve"> PROGIMNAZIJOS SUPAPRASTINTŲ VIEŠŲJŲ TAISYKLIŲ, PATVIRTINTŲ šIAULIŲ </w:t>
      </w:r>
      <w:r>
        <w:rPr>
          <w:b/>
          <w:bCs/>
          <w:caps/>
          <w:szCs w:val="20"/>
          <w:lang w:val="lt-LT"/>
        </w:rPr>
        <w:t>„</w:t>
      </w:r>
      <w:r w:rsidRPr="00E448AC">
        <w:rPr>
          <w:b/>
          <w:bCs/>
          <w:caps/>
          <w:szCs w:val="20"/>
          <w:lang w:val="lt-LT"/>
        </w:rPr>
        <w:t>JUVENTOS</w:t>
      </w:r>
      <w:r>
        <w:rPr>
          <w:b/>
          <w:bCs/>
          <w:caps/>
          <w:szCs w:val="20"/>
          <w:lang w:val="lt-LT"/>
        </w:rPr>
        <w:t>“</w:t>
      </w:r>
      <w:r w:rsidRPr="00E448AC">
        <w:rPr>
          <w:b/>
          <w:bCs/>
          <w:caps/>
          <w:szCs w:val="20"/>
          <w:lang w:val="lt-LT"/>
        </w:rPr>
        <w:t xml:space="preserve"> PROGIMNAZIJOS DIREKTORIAUS 2016 M. SAUSIO 27 D. ĮSAKYMU NR. V-12 „DĖL 2016 M. PLANUOJAMŲ PREKIŲ IR PASLAUGŲ PIRKIMŲ PLANO, SUPAPRASTINTŲ VIEŠŲJŲ PIRKIMŲ TAISYKLIŲ TVIRTINIMO, MAŽOS VERTĖS VIEŠŲJŲ PIRKIMŲ ORGANIZATORIAUS SKYRIMO IR JO DARBO REGLAMENTO TVIRTINIMO“ PAKEITIMO </w:t>
      </w:r>
    </w:p>
    <w:p w:rsidR="00E448AC" w:rsidRPr="00E448AC" w:rsidRDefault="00E448AC" w:rsidP="00E448AC">
      <w:pPr>
        <w:rPr>
          <w:b/>
          <w:lang w:val="lt-LT"/>
        </w:rPr>
      </w:pPr>
    </w:p>
    <w:p w:rsidR="00E448AC" w:rsidRPr="00E448AC" w:rsidRDefault="00E448AC" w:rsidP="00E448AC">
      <w:pPr>
        <w:jc w:val="center"/>
        <w:rPr>
          <w:lang w:val="lt-LT"/>
        </w:rPr>
      </w:pPr>
      <w:r w:rsidRPr="00E448AC">
        <w:rPr>
          <w:lang w:val="lt-LT"/>
        </w:rPr>
        <w:t>2017 m. kovo 29 d. Nr. V-</w:t>
      </w:r>
      <w:r w:rsidR="00146086">
        <w:rPr>
          <w:lang w:val="lt-LT"/>
        </w:rPr>
        <w:t>55</w:t>
      </w:r>
    </w:p>
    <w:p w:rsidR="00E448AC" w:rsidRPr="00E448AC" w:rsidRDefault="00E448AC" w:rsidP="00E448AC">
      <w:pPr>
        <w:jc w:val="center"/>
        <w:rPr>
          <w:lang w:val="lt-LT"/>
        </w:rPr>
      </w:pPr>
      <w:r w:rsidRPr="00E448AC">
        <w:rPr>
          <w:lang w:val="lt-LT"/>
        </w:rPr>
        <w:t>Šiauliai</w:t>
      </w:r>
    </w:p>
    <w:p w:rsidR="00E448AC" w:rsidRPr="00E448AC" w:rsidRDefault="00E448AC" w:rsidP="00E448AC">
      <w:pPr>
        <w:tabs>
          <w:tab w:val="left" w:pos="1365"/>
          <w:tab w:val="left" w:pos="1560"/>
        </w:tabs>
        <w:rPr>
          <w:lang w:val="lt-LT"/>
        </w:rPr>
      </w:pPr>
      <w:r w:rsidRPr="00E448AC">
        <w:rPr>
          <w:lang w:val="lt-LT"/>
        </w:rPr>
        <w:t xml:space="preserve">      </w:t>
      </w:r>
    </w:p>
    <w:p w:rsidR="00E448AC" w:rsidRPr="00E448AC" w:rsidRDefault="00E448AC" w:rsidP="00E448AC">
      <w:pPr>
        <w:ind w:firstLine="720"/>
        <w:jc w:val="both"/>
        <w:rPr>
          <w:lang w:val="lt-LT"/>
        </w:rPr>
      </w:pPr>
      <w:r w:rsidRPr="00E448AC">
        <w:rPr>
          <w:lang w:val="lt-LT"/>
        </w:rPr>
        <w:t>Vadovaudamasis Lietuvos Respublikos Viešųjų pirkimų įstatymo Nr. I-1491 7 straipsnio pakeitimo įstatymu ir Perkančiųjų organizacijų viešųjų pirkimų organizavimo ir vidaus kontrolės rekomendacijomis, patvirtintomis Viešųjų pirkimų tarnybos direktoriaus 2011m. lapkričio 30 d. įsakymu Nr. 1S-174:</w:t>
      </w:r>
    </w:p>
    <w:p w:rsidR="00E448AC" w:rsidRPr="00E448AC" w:rsidRDefault="00E448AC" w:rsidP="00E448AC">
      <w:pPr>
        <w:ind w:firstLine="720"/>
        <w:jc w:val="both"/>
        <w:rPr>
          <w:lang w:val="lt-LT"/>
        </w:rPr>
      </w:pPr>
      <w:r w:rsidRPr="00E448AC">
        <w:rPr>
          <w:lang w:val="lt-LT"/>
        </w:rPr>
        <w:t>1. P a k e i č i u Šiaulių Juventos progimnazijos supaprastintų viešųjų pirkimų taisykles (toliau – Taisyklės), patvirtintas Šiaulių Juventos progimnazijos direktoriaus 2016 m. sausio27 d. įsakymu Nr. V-12 „Dėl 2016 m. planuojamų prekių ir paslaugų pirkimų plano, supaprastintų viešųjų pirkimų taisyklių tvirtinimo, mažos vertės viešųjų pirkimų organizatoriaus skyrimo ir</w:t>
      </w:r>
      <w:r w:rsidR="00146086">
        <w:rPr>
          <w:lang w:val="lt-LT"/>
        </w:rPr>
        <w:t xml:space="preserve"> jo darbo reglamento tvirtinimo</w:t>
      </w:r>
      <w:r w:rsidRPr="00E448AC">
        <w:rPr>
          <w:lang w:val="lt-LT"/>
        </w:rPr>
        <w:t xml:space="preserve">“: </w:t>
      </w:r>
    </w:p>
    <w:p w:rsidR="00E448AC" w:rsidRPr="00E448AC" w:rsidRDefault="00E448AC" w:rsidP="00E448AC">
      <w:pPr>
        <w:ind w:firstLine="720"/>
        <w:rPr>
          <w:lang w:val="lt-LT"/>
        </w:rPr>
      </w:pPr>
      <w:r w:rsidRPr="00E448AC">
        <w:rPr>
          <w:lang w:val="lt-LT"/>
        </w:rPr>
        <w:t>1.1. išdėstau 8 punktą taip:</w:t>
      </w:r>
    </w:p>
    <w:p w:rsidR="00E448AC" w:rsidRPr="00E448AC" w:rsidRDefault="00E448AC" w:rsidP="00E448AC">
      <w:pPr>
        <w:ind w:firstLine="720"/>
        <w:jc w:val="both"/>
        <w:rPr>
          <w:lang w:val="lt-LT"/>
        </w:rPr>
      </w:pPr>
      <w:r w:rsidRPr="00E448AC">
        <w:rPr>
          <w:lang w:val="lt-LT"/>
        </w:rPr>
        <w:t xml:space="preserve">„8. Pirkimo iniciatorius dėl kiekvieno supaprastinto pirkimo atlikimo teikia paraišką – užduotį. </w:t>
      </w:r>
      <w:r w:rsidRPr="00E448AC">
        <w:rPr>
          <w:rFonts w:eastAsia="Calibri"/>
          <w:lang w:val="lt-LT"/>
        </w:rPr>
        <w:t xml:space="preserve">Kai pirkimas vykdomas raštu ir raštu sudaroma pirkimo sutartis, pirkimo iniciatorius privalo užpildyti pirkimo paraišką-užduotį, kurios forma pateikta 9 priede. Šioje paraiškoje surašoma visa esminė informacija apie pirkimą, atliktas rinkos tyrimas, nurodyti potencialūs tiekėjai ir kita reikalinga informacija. Visais kitais atvejais pildoma paraiška-užduotis, pateikta 2 priede, </w:t>
      </w:r>
      <w:r w:rsidRPr="00E448AC">
        <w:rPr>
          <w:lang w:val="lt-LT"/>
        </w:rPr>
        <w:t>kurioje reikia nurodyti šias pagrindines pirkimo sąlygas ir informaciją: pirkimo objekto pavadinimą ir jo aprašymą, nurodant perkamų prekių, paslaugų ar darbų savybes, reikalingą kiekį ar apimtis; BVPŽ kodą; maksimalią šio pirkimo vertę ir kitą reikalingą informaciją.“</w:t>
      </w:r>
    </w:p>
    <w:p w:rsidR="00E448AC" w:rsidRPr="00E448AC" w:rsidRDefault="00E448AC" w:rsidP="00E448AC">
      <w:pPr>
        <w:ind w:firstLine="720"/>
        <w:rPr>
          <w:lang w:val="lt-LT"/>
        </w:rPr>
      </w:pPr>
      <w:r w:rsidRPr="00E448AC">
        <w:rPr>
          <w:lang w:val="lt-LT"/>
        </w:rPr>
        <w:t>1.2. išdėstau 27 punktą taip:</w:t>
      </w:r>
    </w:p>
    <w:p w:rsidR="00E448AC" w:rsidRPr="00E448AC" w:rsidRDefault="00E448AC" w:rsidP="00E448AC">
      <w:pPr>
        <w:ind w:firstLine="720"/>
        <w:jc w:val="both"/>
        <w:rPr>
          <w:lang w:val="lt-LT"/>
        </w:rPr>
      </w:pPr>
      <w:r w:rsidRPr="00E448AC">
        <w:rPr>
          <w:lang w:val="lt-LT"/>
        </w:rPr>
        <w:t>„27.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(mažos vertės pirkimų atveju – tik savo tinklalapyje). Apie mažos vertės pirkimus informacija skelbiama susistemintai kartą per mėnesį.“</w:t>
      </w:r>
    </w:p>
    <w:p w:rsidR="00E448AC" w:rsidRPr="00E448AC" w:rsidRDefault="00E448AC" w:rsidP="00E448AC">
      <w:pPr>
        <w:ind w:firstLine="720"/>
        <w:rPr>
          <w:lang w:val="lt-LT"/>
        </w:rPr>
      </w:pPr>
      <w:r w:rsidRPr="00E448AC">
        <w:rPr>
          <w:lang w:val="lt-LT"/>
        </w:rPr>
        <w:t>1. 3. išdėstau 2 priedą  nauja redakcija (pridedama);</w:t>
      </w:r>
    </w:p>
    <w:p w:rsidR="00E448AC" w:rsidRPr="00E448AC" w:rsidRDefault="00E448AC" w:rsidP="00E448AC">
      <w:pPr>
        <w:ind w:firstLine="720"/>
        <w:rPr>
          <w:lang w:val="lt-LT"/>
        </w:rPr>
      </w:pPr>
      <w:r w:rsidRPr="00E448AC">
        <w:rPr>
          <w:lang w:val="lt-LT"/>
        </w:rPr>
        <w:t>1.4. pridedu  9 priedą (pridedama).</w:t>
      </w:r>
    </w:p>
    <w:p w:rsidR="00E448AC" w:rsidRPr="00E448AC" w:rsidRDefault="00E448AC" w:rsidP="00E448AC">
      <w:pPr>
        <w:ind w:firstLine="720"/>
        <w:jc w:val="both"/>
        <w:rPr>
          <w:lang w:val="lt-LT"/>
        </w:rPr>
      </w:pPr>
      <w:r w:rsidRPr="00E448AC">
        <w:rPr>
          <w:lang w:val="lt-LT"/>
        </w:rPr>
        <w:t xml:space="preserve">2. N u r o d a u  viešųjų pirkimų organizatorei </w:t>
      </w:r>
      <w:proofErr w:type="spellStart"/>
      <w:r w:rsidRPr="00E448AC">
        <w:rPr>
          <w:lang w:val="lt-LT"/>
        </w:rPr>
        <w:t>Almai</w:t>
      </w:r>
      <w:proofErr w:type="spellEnd"/>
      <w:r w:rsidRPr="00E448AC">
        <w:rPr>
          <w:lang w:val="lt-LT"/>
        </w:rPr>
        <w:t xml:space="preserve"> </w:t>
      </w:r>
      <w:proofErr w:type="spellStart"/>
      <w:r w:rsidRPr="00E448AC">
        <w:rPr>
          <w:lang w:val="lt-LT"/>
        </w:rPr>
        <w:t>Rubavičienei</w:t>
      </w:r>
      <w:proofErr w:type="spellEnd"/>
      <w:r w:rsidRPr="00E448AC">
        <w:rPr>
          <w:lang w:val="lt-LT"/>
        </w:rPr>
        <w:t xml:space="preserve"> per 3 darbo dienas nuo šio įsakymo pasirašymo dienos</w:t>
      </w:r>
      <w:r w:rsidR="00146086">
        <w:rPr>
          <w:lang w:val="lt-LT"/>
        </w:rPr>
        <w:t xml:space="preserve"> paskelbti Taisyklių pakeitimus</w:t>
      </w:r>
      <w:r w:rsidRPr="00E448AC">
        <w:rPr>
          <w:lang w:val="lt-LT"/>
        </w:rPr>
        <w:t xml:space="preserve"> Centrinėje viešųjų pirkimų informacinėje sistemoje ir progimnazijos tinklalapyje.</w:t>
      </w:r>
    </w:p>
    <w:p w:rsidR="00E448AC" w:rsidRPr="00E448AC" w:rsidRDefault="00E448AC" w:rsidP="00E448AC">
      <w:pPr>
        <w:ind w:firstLine="720"/>
        <w:jc w:val="both"/>
        <w:rPr>
          <w:lang w:val="lt-LT"/>
        </w:rPr>
      </w:pPr>
      <w:r w:rsidRPr="00E448AC">
        <w:rPr>
          <w:lang w:val="lt-LT"/>
        </w:rPr>
        <w:t>3. N u s t a t a u, kad šis įsakymas įsigalioja 2017 m. balandžio 01d.</w:t>
      </w:r>
    </w:p>
    <w:p w:rsidR="00E448AC" w:rsidRPr="00E448AC" w:rsidRDefault="00E448AC" w:rsidP="00E448AC">
      <w:pPr>
        <w:jc w:val="both"/>
        <w:rPr>
          <w:lang w:val="lt-LT"/>
        </w:rPr>
      </w:pPr>
    </w:p>
    <w:p w:rsidR="00E448AC" w:rsidRPr="00E448AC" w:rsidRDefault="00E448AC" w:rsidP="00E448AC">
      <w:pPr>
        <w:jc w:val="both"/>
        <w:rPr>
          <w:lang w:val="lt-LT"/>
        </w:rPr>
      </w:pPr>
    </w:p>
    <w:p w:rsidR="001A6573" w:rsidRPr="00E448AC" w:rsidRDefault="00E448AC" w:rsidP="00E448AC">
      <w:pPr>
        <w:jc w:val="both"/>
        <w:rPr>
          <w:lang w:val="lt-LT"/>
        </w:rPr>
      </w:pPr>
      <w:r>
        <w:rPr>
          <w:lang w:val="lt-LT"/>
        </w:rPr>
        <w:t>Direktorius                                                                                                         Vytautas Girčius</w:t>
      </w:r>
    </w:p>
    <w:sectPr w:rsidR="001A6573" w:rsidRPr="00E448AC" w:rsidSect="00E448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6F"/>
    <w:rsid w:val="00146086"/>
    <w:rsid w:val="001A6573"/>
    <w:rsid w:val="009B496F"/>
    <w:rsid w:val="00D45E74"/>
    <w:rsid w:val="00E44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8AC"/>
    <w:pPr>
      <w:spacing w:after="0" w:line="240" w:lineRule="auto"/>
    </w:pPr>
    <w:rPr>
      <w:rFonts w:ascii="Times New Roman" w:eastAsia="Times New Roman" w:hAnsi="Times New Roman" w:cs="Times New Roman"/>
      <w:sz w:val="24"/>
      <w:szCs w:val="24"/>
      <w:lang w:val="ru-RU"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Ástatymo pavad."/>
    <w:basedOn w:val="prastasis"/>
    <w:autoRedefine/>
    <w:rsid w:val="00E448AC"/>
    <w:pPr>
      <w:spacing w:line="360" w:lineRule="auto"/>
      <w:jc w:val="center"/>
    </w:pPr>
    <w:rPr>
      <w:rFonts w:ascii="TimesLT" w:hAnsi="TimesLT"/>
      <w:sz w:val="22"/>
      <w:szCs w:val="20"/>
      <w:lang w:val="lt-LT" w:eastAsia="en-US"/>
    </w:rPr>
  </w:style>
  <w:style w:type="paragraph" w:styleId="Sraopastraipa">
    <w:name w:val="List Paragraph"/>
    <w:basedOn w:val="prastasis"/>
    <w:uiPriority w:val="34"/>
    <w:qFormat/>
    <w:rsid w:val="00E448AC"/>
    <w:pPr>
      <w:ind w:left="720"/>
      <w:contextualSpacing/>
    </w:pPr>
  </w:style>
  <w:style w:type="paragraph" w:styleId="Debesliotekstas">
    <w:name w:val="Balloon Text"/>
    <w:basedOn w:val="prastasis"/>
    <w:link w:val="DebesliotekstasDiagrama"/>
    <w:uiPriority w:val="99"/>
    <w:semiHidden/>
    <w:unhideWhenUsed/>
    <w:rsid w:val="00E448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8AC"/>
    <w:rPr>
      <w:rFonts w:ascii="Tahoma" w:eastAsia="Times New Roman" w:hAnsi="Tahoma" w:cs="Tahoma"/>
      <w:sz w:val="16"/>
      <w:szCs w:val="16"/>
      <w:lang w:val="ru-RU"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8AC"/>
    <w:pPr>
      <w:spacing w:after="0" w:line="240" w:lineRule="auto"/>
    </w:pPr>
    <w:rPr>
      <w:rFonts w:ascii="Times New Roman" w:eastAsia="Times New Roman" w:hAnsi="Times New Roman" w:cs="Times New Roman"/>
      <w:sz w:val="24"/>
      <w:szCs w:val="24"/>
      <w:lang w:val="ru-RU"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Ástatymo pavad."/>
    <w:basedOn w:val="prastasis"/>
    <w:autoRedefine/>
    <w:rsid w:val="00E448AC"/>
    <w:pPr>
      <w:spacing w:line="360" w:lineRule="auto"/>
      <w:jc w:val="center"/>
    </w:pPr>
    <w:rPr>
      <w:rFonts w:ascii="TimesLT" w:hAnsi="TimesLT"/>
      <w:sz w:val="22"/>
      <w:szCs w:val="20"/>
      <w:lang w:val="lt-LT" w:eastAsia="en-US"/>
    </w:rPr>
  </w:style>
  <w:style w:type="paragraph" w:styleId="Sraopastraipa">
    <w:name w:val="List Paragraph"/>
    <w:basedOn w:val="prastasis"/>
    <w:uiPriority w:val="34"/>
    <w:qFormat/>
    <w:rsid w:val="00E448AC"/>
    <w:pPr>
      <w:ind w:left="720"/>
      <w:contextualSpacing/>
    </w:pPr>
  </w:style>
  <w:style w:type="paragraph" w:styleId="Debesliotekstas">
    <w:name w:val="Balloon Text"/>
    <w:basedOn w:val="prastasis"/>
    <w:link w:val="DebesliotekstasDiagrama"/>
    <w:uiPriority w:val="99"/>
    <w:semiHidden/>
    <w:unhideWhenUsed/>
    <w:rsid w:val="00E448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8AC"/>
    <w:rPr>
      <w:rFonts w:ascii="Tahoma" w:eastAsia="Times New Roman" w:hAnsi="Tahoma" w:cs="Tahoma"/>
      <w:sz w:val="16"/>
      <w:szCs w:val="16"/>
      <w:lang w:val="ru-R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1908</Words>
  <Characters>1089</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Raštinės vedėja</dc:creator>
  <cp:lastModifiedBy>Vartotojas</cp:lastModifiedBy>
  <cp:revision>2</cp:revision>
  <dcterms:created xsi:type="dcterms:W3CDTF">2017-04-03T11:31:00Z</dcterms:created>
  <dcterms:modified xsi:type="dcterms:W3CDTF">2017-04-03T11:31:00Z</dcterms:modified>
</cp:coreProperties>
</file>