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DC" w:rsidRPr="00875BFA" w:rsidRDefault="00D439DC" w:rsidP="00D439DC">
      <w:pPr>
        <w:jc w:val="center"/>
        <w:rPr>
          <w:sz w:val="24"/>
          <w:szCs w:val="24"/>
        </w:rPr>
      </w:pPr>
      <w:r w:rsidRPr="00875BFA">
        <w:object w:dxaOrig="696" w:dyaOrig="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2.55pt" o:ole="" fillcolor="window">
            <v:imagedata r:id="rId7" o:title=""/>
          </v:shape>
          <o:OLEObject Type="Embed" ProgID="CorelPhotoPaint.Image.9" ShapeID="_x0000_i1025" DrawAspect="Content" ObjectID="_1523344350" r:id="rId8"/>
        </w:object>
      </w:r>
    </w:p>
    <w:p w:rsidR="00D439DC" w:rsidRPr="00875BFA" w:rsidRDefault="00D439DC" w:rsidP="00D439DC">
      <w:pPr>
        <w:jc w:val="center"/>
        <w:rPr>
          <w:b/>
          <w:sz w:val="24"/>
          <w:szCs w:val="24"/>
        </w:rPr>
      </w:pPr>
    </w:p>
    <w:p w:rsidR="00D439DC" w:rsidRDefault="00D439DC" w:rsidP="00D439DC">
      <w:pPr>
        <w:jc w:val="center"/>
        <w:rPr>
          <w:b/>
          <w:sz w:val="28"/>
          <w:szCs w:val="28"/>
        </w:rPr>
      </w:pPr>
      <w:r w:rsidRPr="00875BFA">
        <w:rPr>
          <w:b/>
          <w:sz w:val="28"/>
          <w:szCs w:val="28"/>
        </w:rPr>
        <w:t xml:space="preserve">VILNIAUS R. VALČIŪNŲ VAIKŲ LOPŠELIO-DARŽELIO </w:t>
      </w:r>
    </w:p>
    <w:p w:rsidR="00D439DC" w:rsidRPr="00875BFA" w:rsidRDefault="00D439DC" w:rsidP="00D439DC">
      <w:pPr>
        <w:jc w:val="center"/>
        <w:rPr>
          <w:b/>
          <w:sz w:val="28"/>
          <w:szCs w:val="28"/>
        </w:rPr>
      </w:pPr>
      <w:r w:rsidRPr="00875BFA">
        <w:rPr>
          <w:b/>
          <w:sz w:val="28"/>
          <w:szCs w:val="28"/>
        </w:rPr>
        <w:t>DIREKTORIUS</w:t>
      </w:r>
    </w:p>
    <w:p w:rsidR="00D439DC" w:rsidRPr="00875BFA" w:rsidRDefault="00D439DC" w:rsidP="00D439DC">
      <w:pPr>
        <w:pStyle w:val="Pavadinimas1"/>
        <w:rPr>
          <w:sz w:val="28"/>
          <w:szCs w:val="28"/>
        </w:rPr>
      </w:pPr>
    </w:p>
    <w:p w:rsidR="00D439DC" w:rsidRPr="00875BFA" w:rsidRDefault="00D439DC" w:rsidP="00D439DC">
      <w:pPr>
        <w:jc w:val="center"/>
        <w:rPr>
          <w:b/>
          <w:sz w:val="28"/>
          <w:szCs w:val="28"/>
        </w:rPr>
      </w:pPr>
      <w:r w:rsidRPr="00875BFA">
        <w:rPr>
          <w:b/>
          <w:sz w:val="28"/>
          <w:szCs w:val="28"/>
        </w:rPr>
        <w:t>ĮSAKYMAS</w:t>
      </w:r>
    </w:p>
    <w:p w:rsidR="00D439DC" w:rsidRPr="00875BFA" w:rsidRDefault="00D439DC" w:rsidP="00D439DC">
      <w:pPr>
        <w:jc w:val="center"/>
        <w:rPr>
          <w:b/>
          <w:sz w:val="28"/>
          <w:szCs w:val="28"/>
        </w:rPr>
      </w:pPr>
      <w:r w:rsidRPr="00875BFA">
        <w:rPr>
          <w:b/>
          <w:sz w:val="28"/>
          <w:szCs w:val="28"/>
        </w:rPr>
        <w:t>DĖL VILNIAUS R. VALČIŪNŲ VAIKŲ LOPŠELIO-DARŽELIO</w:t>
      </w:r>
    </w:p>
    <w:p w:rsidR="00D439DC" w:rsidRPr="00875BFA" w:rsidRDefault="00D439DC" w:rsidP="00D439DC">
      <w:pPr>
        <w:ind w:firstLine="360"/>
        <w:jc w:val="center"/>
        <w:rPr>
          <w:b/>
          <w:sz w:val="28"/>
          <w:szCs w:val="28"/>
        </w:rPr>
      </w:pPr>
      <w:r w:rsidRPr="00875BFA">
        <w:rPr>
          <w:b/>
          <w:sz w:val="28"/>
          <w:szCs w:val="28"/>
        </w:rPr>
        <w:t>SUPAPRASTINTŲ VIEŠŲJŲ PIRKIMŲ TAISYKLIŲ PATVIRTINIMO</w:t>
      </w:r>
    </w:p>
    <w:p w:rsidR="00D439DC" w:rsidRPr="00875BFA" w:rsidRDefault="00D439DC" w:rsidP="00D439DC">
      <w:pPr>
        <w:pStyle w:val="Pavadinimas1"/>
        <w:ind w:left="0"/>
        <w:jc w:val="left"/>
        <w:rPr>
          <w:sz w:val="28"/>
          <w:szCs w:val="28"/>
        </w:rPr>
      </w:pPr>
    </w:p>
    <w:p w:rsidR="00D439DC" w:rsidRPr="00875BFA" w:rsidRDefault="00D439DC" w:rsidP="00D439DC">
      <w:pPr>
        <w:jc w:val="center"/>
        <w:rPr>
          <w:sz w:val="24"/>
          <w:szCs w:val="24"/>
        </w:rPr>
      </w:pPr>
      <w:r>
        <w:rPr>
          <w:sz w:val="24"/>
          <w:szCs w:val="24"/>
        </w:rPr>
        <w:t>2016</w:t>
      </w:r>
      <w:r w:rsidRPr="00875BFA">
        <w:rPr>
          <w:sz w:val="24"/>
          <w:szCs w:val="24"/>
        </w:rPr>
        <w:t xml:space="preserve"> m. balandžio </w:t>
      </w:r>
      <w:r>
        <w:rPr>
          <w:sz w:val="24"/>
          <w:szCs w:val="24"/>
        </w:rPr>
        <w:t>27</w:t>
      </w:r>
      <w:r w:rsidRPr="00875BFA">
        <w:rPr>
          <w:sz w:val="24"/>
          <w:szCs w:val="24"/>
        </w:rPr>
        <w:t xml:space="preserve"> d. Nr. V-</w:t>
      </w:r>
      <w:r>
        <w:rPr>
          <w:sz w:val="24"/>
          <w:szCs w:val="24"/>
        </w:rPr>
        <w:t>8</w:t>
      </w:r>
    </w:p>
    <w:p w:rsidR="00D439DC" w:rsidRPr="00875BFA" w:rsidRDefault="00D439DC" w:rsidP="00D439DC">
      <w:pPr>
        <w:jc w:val="center"/>
        <w:rPr>
          <w:sz w:val="24"/>
          <w:szCs w:val="24"/>
        </w:rPr>
      </w:pPr>
      <w:r w:rsidRPr="00875BFA">
        <w:rPr>
          <w:sz w:val="24"/>
          <w:szCs w:val="24"/>
        </w:rPr>
        <w:t>Valčiūnai</w:t>
      </w:r>
    </w:p>
    <w:p w:rsidR="00D439DC" w:rsidRPr="00875BFA" w:rsidRDefault="00D439DC" w:rsidP="00D439DC">
      <w:pPr>
        <w:rPr>
          <w:sz w:val="24"/>
          <w:szCs w:val="24"/>
        </w:rPr>
      </w:pPr>
    </w:p>
    <w:p w:rsidR="00D439DC" w:rsidRPr="00875BFA" w:rsidRDefault="00D439DC" w:rsidP="00D439DC">
      <w:pPr>
        <w:rPr>
          <w:sz w:val="24"/>
          <w:szCs w:val="24"/>
        </w:rPr>
      </w:pPr>
    </w:p>
    <w:p w:rsidR="00D439DC" w:rsidRPr="00875BFA" w:rsidRDefault="00D439DC" w:rsidP="00D439DC">
      <w:pPr>
        <w:rPr>
          <w:sz w:val="24"/>
          <w:szCs w:val="24"/>
        </w:rPr>
      </w:pPr>
    </w:p>
    <w:p w:rsidR="00D439DC" w:rsidRPr="00875BFA" w:rsidRDefault="00D439DC" w:rsidP="00D439DC">
      <w:pPr>
        <w:pStyle w:val="Pagrindinistekstas"/>
        <w:spacing w:after="0"/>
        <w:ind w:firstLine="709"/>
        <w:jc w:val="both"/>
        <w:rPr>
          <w:sz w:val="24"/>
          <w:szCs w:val="24"/>
        </w:rPr>
      </w:pPr>
      <w:r w:rsidRPr="00875BFA">
        <w:rPr>
          <w:sz w:val="24"/>
          <w:szCs w:val="24"/>
        </w:rPr>
        <w:t>Vadovaudamasis Lietuvos Respublikos viešųjų pirkimų įstatymo (Žin., 1996, Nr. 84-2000; 2006, Nr. 4-102; 2008, Nr. 81-3179; 2009, Nr. 93-3986; 2010, Nr. 25-1174) 85 straipsnio 2 ir 3 dalimi:</w:t>
      </w:r>
    </w:p>
    <w:p w:rsidR="00D439DC" w:rsidRPr="00875BFA" w:rsidRDefault="00D439DC" w:rsidP="00D439DC">
      <w:pPr>
        <w:pStyle w:val="Pagrindinistekstas"/>
        <w:spacing w:after="0"/>
        <w:ind w:firstLine="709"/>
        <w:jc w:val="both"/>
        <w:rPr>
          <w:sz w:val="24"/>
          <w:szCs w:val="24"/>
        </w:rPr>
      </w:pPr>
      <w:r w:rsidRPr="00875BFA">
        <w:rPr>
          <w:sz w:val="24"/>
          <w:szCs w:val="24"/>
        </w:rPr>
        <w:t xml:space="preserve">1.  </w:t>
      </w:r>
      <w:r w:rsidRPr="00875BFA">
        <w:rPr>
          <w:spacing w:val="60"/>
          <w:sz w:val="24"/>
          <w:szCs w:val="24"/>
        </w:rPr>
        <w:t>Tvirtinu</w:t>
      </w:r>
      <w:r w:rsidRPr="00875BFA">
        <w:rPr>
          <w:sz w:val="24"/>
          <w:szCs w:val="24"/>
        </w:rPr>
        <w:t xml:space="preserve"> Vilniaus r. Valčiūnų vaikų lopšelio-darželio supaprastintų viešųjų pirkimų taisykles (toliau – Taisyklės) (pridedama).</w:t>
      </w:r>
    </w:p>
    <w:p w:rsidR="00D439DC" w:rsidRPr="00875BFA" w:rsidRDefault="00D439DC" w:rsidP="00D439DC">
      <w:pPr>
        <w:pStyle w:val="Pagrindinistekstas"/>
        <w:spacing w:after="0"/>
        <w:ind w:firstLine="709"/>
        <w:jc w:val="both"/>
        <w:rPr>
          <w:sz w:val="24"/>
          <w:szCs w:val="24"/>
        </w:rPr>
      </w:pPr>
      <w:r w:rsidRPr="00875BFA">
        <w:rPr>
          <w:sz w:val="24"/>
          <w:szCs w:val="24"/>
        </w:rPr>
        <w:t xml:space="preserve">2.  </w:t>
      </w:r>
      <w:r w:rsidRPr="00875BFA">
        <w:rPr>
          <w:spacing w:val="60"/>
          <w:sz w:val="24"/>
          <w:szCs w:val="24"/>
        </w:rPr>
        <w:t>Įsakau</w:t>
      </w:r>
      <w:r w:rsidRPr="00875BFA">
        <w:rPr>
          <w:sz w:val="24"/>
          <w:szCs w:val="24"/>
        </w:rPr>
        <w:t xml:space="preserve"> Taisyklių naują redakciją  ne vėliau kaip per 10 darbo dienas nuo jų patvirtinimo paskelbti Centrinėje viešųjų pirkimų informacinėje sistemoje (</w:t>
      </w:r>
      <w:r w:rsidRPr="00875BFA">
        <w:rPr>
          <w:rStyle w:val="Emfaz"/>
          <w:b w:val="0"/>
          <w:sz w:val="24"/>
          <w:szCs w:val="24"/>
        </w:rPr>
        <w:t>CVP IS</w:t>
      </w:r>
      <w:r w:rsidRPr="00875BFA">
        <w:rPr>
          <w:sz w:val="24"/>
          <w:szCs w:val="24"/>
        </w:rPr>
        <w:t xml:space="preserve">) ir  </w:t>
      </w:r>
      <w:r w:rsidRPr="00875BFA">
        <w:rPr>
          <w:sz w:val="24"/>
          <w:szCs w:val="24"/>
          <w:shd w:val="clear" w:color="auto" w:fill="FFFFFF"/>
        </w:rPr>
        <w:t>www.darzelis.valciunai.vilniausr.lm.lt</w:t>
      </w:r>
      <w:r w:rsidRPr="00875BFA">
        <w:rPr>
          <w:sz w:val="24"/>
          <w:szCs w:val="24"/>
        </w:rPr>
        <w:t xml:space="preserve"> tinklalapyje.</w:t>
      </w:r>
    </w:p>
    <w:p w:rsidR="00D439DC" w:rsidRPr="00875BFA" w:rsidRDefault="00D439DC" w:rsidP="00D439DC">
      <w:pPr>
        <w:pStyle w:val="Pagrindinistekstas"/>
        <w:tabs>
          <w:tab w:val="left" w:pos="1134"/>
          <w:tab w:val="left" w:pos="1276"/>
        </w:tabs>
        <w:spacing w:after="0"/>
        <w:ind w:firstLine="709"/>
        <w:jc w:val="both"/>
        <w:rPr>
          <w:sz w:val="24"/>
          <w:szCs w:val="24"/>
        </w:rPr>
      </w:pPr>
      <w:r w:rsidRPr="00875BFA">
        <w:rPr>
          <w:color w:val="000000"/>
          <w:spacing w:val="60"/>
          <w:sz w:val="24"/>
          <w:szCs w:val="24"/>
        </w:rPr>
        <w:t>3. Pripažįstu</w:t>
      </w:r>
      <w:r w:rsidRPr="00875BFA">
        <w:rPr>
          <w:color w:val="000000"/>
          <w:sz w:val="24"/>
          <w:szCs w:val="24"/>
        </w:rPr>
        <w:t xml:space="preserve"> netekusiu galios direktoriaus 20</w:t>
      </w:r>
      <w:r>
        <w:rPr>
          <w:color w:val="000000"/>
          <w:sz w:val="24"/>
          <w:szCs w:val="24"/>
        </w:rPr>
        <w:t>14</w:t>
      </w:r>
      <w:r w:rsidRPr="00875BFA">
        <w:rPr>
          <w:color w:val="000000"/>
          <w:sz w:val="24"/>
          <w:szCs w:val="24"/>
        </w:rPr>
        <w:t xml:space="preserve"> m. </w:t>
      </w:r>
      <w:r>
        <w:rPr>
          <w:color w:val="000000"/>
          <w:sz w:val="24"/>
          <w:szCs w:val="24"/>
        </w:rPr>
        <w:t>balandžio 30 d. įsakymu Nr.V-</w:t>
      </w:r>
      <w:r w:rsidR="00D26F9E">
        <w:rPr>
          <w:color w:val="000000"/>
          <w:sz w:val="24"/>
          <w:szCs w:val="24"/>
        </w:rPr>
        <w:t xml:space="preserve">24 </w:t>
      </w:r>
      <w:r w:rsidRPr="00875BFA">
        <w:rPr>
          <w:color w:val="000000"/>
          <w:sz w:val="24"/>
          <w:szCs w:val="24"/>
        </w:rPr>
        <w:t xml:space="preserve"> patvirtintas Vilniaus r. Valčiūnų vaikų darželio supaprastintų viešųjų pirkimų taisykles. </w:t>
      </w:r>
    </w:p>
    <w:p w:rsidR="00D439DC" w:rsidRPr="00875BFA" w:rsidRDefault="00D439DC" w:rsidP="00D439DC">
      <w:pPr>
        <w:ind w:firstLine="709"/>
        <w:jc w:val="both"/>
        <w:rPr>
          <w:sz w:val="24"/>
          <w:szCs w:val="24"/>
        </w:rPr>
      </w:pPr>
    </w:p>
    <w:p w:rsidR="00D439DC" w:rsidRPr="00875BFA" w:rsidRDefault="00D439DC" w:rsidP="00D439DC">
      <w:pPr>
        <w:jc w:val="both"/>
      </w:pPr>
    </w:p>
    <w:p w:rsidR="00D439DC" w:rsidRDefault="00D439DC" w:rsidP="00D439DC">
      <w:pPr>
        <w:jc w:val="both"/>
      </w:pPr>
    </w:p>
    <w:p w:rsidR="00D439DC" w:rsidRPr="00875BFA" w:rsidRDefault="00D439DC" w:rsidP="00D439DC">
      <w:pPr>
        <w:jc w:val="both"/>
      </w:pPr>
    </w:p>
    <w:p w:rsidR="00D439DC" w:rsidRPr="00875BFA" w:rsidRDefault="00D439DC" w:rsidP="00D439DC">
      <w:pPr>
        <w:jc w:val="both"/>
      </w:pPr>
    </w:p>
    <w:p w:rsidR="00D439DC" w:rsidRPr="00875BFA" w:rsidRDefault="00D439DC" w:rsidP="00D439DC">
      <w:pPr>
        <w:rPr>
          <w:sz w:val="24"/>
          <w:szCs w:val="24"/>
        </w:rPr>
      </w:pPr>
      <w:r w:rsidRPr="00875BFA">
        <w:rPr>
          <w:sz w:val="24"/>
          <w:szCs w:val="24"/>
        </w:rPr>
        <w:t xml:space="preserve">Direktorė </w:t>
      </w:r>
      <w:r w:rsidRPr="00875BFA">
        <w:rPr>
          <w:sz w:val="24"/>
          <w:szCs w:val="24"/>
        </w:rPr>
        <w:tab/>
      </w:r>
      <w:r w:rsidRPr="00875BFA">
        <w:rPr>
          <w:sz w:val="24"/>
          <w:szCs w:val="24"/>
        </w:rPr>
        <w:tab/>
      </w:r>
      <w:r w:rsidRPr="00875BFA">
        <w:rPr>
          <w:sz w:val="24"/>
          <w:szCs w:val="24"/>
        </w:rPr>
        <w:tab/>
      </w:r>
      <w:r w:rsidRPr="00875BFA">
        <w:rPr>
          <w:sz w:val="24"/>
          <w:szCs w:val="24"/>
        </w:rPr>
        <w:tab/>
      </w:r>
      <w:r w:rsidRPr="00875BFA">
        <w:rPr>
          <w:sz w:val="24"/>
          <w:szCs w:val="24"/>
        </w:rPr>
        <w:tab/>
      </w:r>
      <w:r>
        <w:rPr>
          <w:sz w:val="24"/>
          <w:szCs w:val="24"/>
        </w:rPr>
        <w:tab/>
      </w:r>
      <w:r>
        <w:rPr>
          <w:sz w:val="24"/>
          <w:szCs w:val="24"/>
        </w:rPr>
        <w:tab/>
      </w:r>
      <w:r>
        <w:rPr>
          <w:sz w:val="24"/>
          <w:szCs w:val="24"/>
        </w:rPr>
        <w:tab/>
      </w:r>
      <w:r>
        <w:rPr>
          <w:sz w:val="24"/>
          <w:szCs w:val="24"/>
        </w:rPr>
        <w:tab/>
      </w:r>
      <w:r w:rsidRPr="00875BFA">
        <w:rPr>
          <w:sz w:val="24"/>
          <w:szCs w:val="24"/>
        </w:rPr>
        <w:tab/>
        <w:t>Janė Kovger</w:t>
      </w:r>
    </w:p>
    <w:p w:rsidR="00D439DC" w:rsidRPr="00875BFA" w:rsidRDefault="00D439DC" w:rsidP="00D439DC">
      <w:pPr>
        <w:jc w:val="center"/>
      </w:pPr>
    </w:p>
    <w:p w:rsidR="00D439DC" w:rsidRPr="00875BFA" w:rsidRDefault="00D439DC" w:rsidP="00D439DC">
      <w:pPr>
        <w:rPr>
          <w:sz w:val="24"/>
          <w:szCs w:val="24"/>
        </w:rPr>
      </w:pPr>
      <w:r w:rsidRPr="00875BFA">
        <w:rPr>
          <w:sz w:val="24"/>
          <w:szCs w:val="24"/>
        </w:rPr>
        <w:tab/>
      </w:r>
      <w:r w:rsidRPr="00875BFA">
        <w:rPr>
          <w:sz w:val="24"/>
          <w:szCs w:val="24"/>
        </w:rPr>
        <w:tab/>
      </w:r>
    </w:p>
    <w:p w:rsidR="00D439DC" w:rsidRPr="00875BFA" w:rsidRDefault="00D439DC" w:rsidP="00D439DC">
      <w:pPr>
        <w:rPr>
          <w:sz w:val="24"/>
          <w:szCs w:val="24"/>
        </w:rPr>
      </w:pPr>
    </w:p>
    <w:p w:rsidR="00D439DC" w:rsidRPr="00875BFA"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Pr="00875BFA" w:rsidRDefault="00D439DC" w:rsidP="00D439DC">
      <w:pPr>
        <w:rPr>
          <w:sz w:val="24"/>
          <w:szCs w:val="24"/>
        </w:rPr>
      </w:pPr>
    </w:p>
    <w:p w:rsidR="00D439DC" w:rsidRPr="00875BFA"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Default="00D439DC" w:rsidP="00D439DC">
      <w:pPr>
        <w:rPr>
          <w:sz w:val="24"/>
          <w:szCs w:val="24"/>
        </w:rPr>
      </w:pPr>
    </w:p>
    <w:p w:rsidR="00D439DC" w:rsidRPr="00875BFA" w:rsidRDefault="00D439DC" w:rsidP="00D439DC">
      <w:pPr>
        <w:rPr>
          <w:sz w:val="24"/>
          <w:szCs w:val="24"/>
        </w:rPr>
      </w:pPr>
    </w:p>
    <w:p w:rsidR="00D439DC" w:rsidRPr="00875BFA" w:rsidRDefault="00D439DC" w:rsidP="00D439DC">
      <w:pPr>
        <w:rPr>
          <w:sz w:val="24"/>
          <w:szCs w:val="24"/>
        </w:rPr>
      </w:pPr>
    </w:p>
    <w:p w:rsidR="00D439DC" w:rsidRPr="00875BFA" w:rsidRDefault="00D439DC" w:rsidP="00D439DC">
      <w:pPr>
        <w:rPr>
          <w:sz w:val="24"/>
          <w:szCs w:val="24"/>
        </w:rPr>
      </w:pPr>
    </w:p>
    <w:p w:rsidR="00D439DC" w:rsidRPr="00875BFA" w:rsidRDefault="00D439DC" w:rsidP="00D439DC">
      <w:pPr>
        <w:rPr>
          <w:sz w:val="24"/>
          <w:szCs w:val="24"/>
        </w:rPr>
      </w:pPr>
    </w:p>
    <w:p w:rsidR="00666CA2" w:rsidRPr="00080B25" w:rsidRDefault="000D30B7" w:rsidP="007B63A6">
      <w:pPr>
        <w:ind w:left="5670" w:right="-999"/>
        <w:rPr>
          <w:sz w:val="24"/>
          <w:szCs w:val="24"/>
        </w:rPr>
      </w:pPr>
      <w:r>
        <w:rPr>
          <w:sz w:val="24"/>
          <w:szCs w:val="24"/>
        </w:rPr>
        <w:lastRenderedPageBreak/>
        <w:t>P</w:t>
      </w:r>
      <w:r w:rsidR="00666CA2" w:rsidRPr="00080B25">
        <w:rPr>
          <w:sz w:val="24"/>
          <w:szCs w:val="24"/>
        </w:rPr>
        <w:t>ATVIRTINTA</w:t>
      </w:r>
    </w:p>
    <w:p w:rsidR="00666CA2" w:rsidRPr="00080B25" w:rsidRDefault="00666CA2" w:rsidP="007B63A6">
      <w:pPr>
        <w:ind w:left="5670" w:right="-999"/>
        <w:rPr>
          <w:sz w:val="24"/>
          <w:szCs w:val="24"/>
        </w:rPr>
      </w:pPr>
      <w:r>
        <w:rPr>
          <w:sz w:val="24"/>
          <w:szCs w:val="24"/>
        </w:rPr>
        <w:t xml:space="preserve">Vilniaus r. </w:t>
      </w:r>
      <w:r w:rsidR="007B63A6">
        <w:rPr>
          <w:sz w:val="24"/>
          <w:szCs w:val="24"/>
        </w:rPr>
        <w:t>Valčiūnų</w:t>
      </w:r>
      <w:r>
        <w:rPr>
          <w:sz w:val="24"/>
          <w:szCs w:val="24"/>
        </w:rPr>
        <w:t xml:space="preserve"> vaikų lopšelio - darželio</w:t>
      </w:r>
      <w:r w:rsidRPr="00080B25">
        <w:rPr>
          <w:sz w:val="24"/>
          <w:szCs w:val="24"/>
        </w:rPr>
        <w:t xml:space="preserve"> direktoriaus </w:t>
      </w:r>
    </w:p>
    <w:p w:rsidR="00666CA2" w:rsidRPr="00080B25" w:rsidRDefault="00666CA2" w:rsidP="007B63A6">
      <w:pPr>
        <w:ind w:left="5670" w:right="-999"/>
        <w:rPr>
          <w:sz w:val="24"/>
          <w:szCs w:val="24"/>
        </w:rPr>
      </w:pPr>
      <w:r w:rsidRPr="00080B25">
        <w:rPr>
          <w:sz w:val="24"/>
          <w:szCs w:val="24"/>
        </w:rPr>
        <w:t>20</w:t>
      </w:r>
      <w:r w:rsidR="007B63A6">
        <w:rPr>
          <w:sz w:val="24"/>
          <w:szCs w:val="24"/>
        </w:rPr>
        <w:t>16</w:t>
      </w:r>
      <w:r w:rsidRPr="00080B25">
        <w:rPr>
          <w:sz w:val="24"/>
          <w:szCs w:val="24"/>
        </w:rPr>
        <w:t xml:space="preserve"> m. </w:t>
      </w:r>
      <w:r w:rsidR="007B63A6">
        <w:rPr>
          <w:sz w:val="24"/>
          <w:szCs w:val="24"/>
        </w:rPr>
        <w:t>balandžio 27</w:t>
      </w:r>
      <w:r>
        <w:rPr>
          <w:sz w:val="24"/>
          <w:szCs w:val="24"/>
        </w:rPr>
        <w:t xml:space="preserve"> </w:t>
      </w:r>
      <w:r w:rsidRPr="00080B25">
        <w:rPr>
          <w:sz w:val="24"/>
          <w:szCs w:val="24"/>
        </w:rPr>
        <w:t xml:space="preserve">d. </w:t>
      </w:r>
      <w:r w:rsidR="00592DD2">
        <w:rPr>
          <w:sz w:val="24"/>
          <w:szCs w:val="24"/>
        </w:rPr>
        <w:t xml:space="preserve">įsak. </w:t>
      </w:r>
      <w:r w:rsidRPr="00080B25">
        <w:rPr>
          <w:sz w:val="24"/>
          <w:szCs w:val="24"/>
        </w:rPr>
        <w:t xml:space="preserve">Nr. </w:t>
      </w:r>
      <w:r w:rsidR="00D439DC">
        <w:rPr>
          <w:sz w:val="24"/>
          <w:szCs w:val="24"/>
        </w:rPr>
        <w:t xml:space="preserve"> V-8</w:t>
      </w:r>
    </w:p>
    <w:p w:rsidR="00666CA2" w:rsidRPr="00080B25" w:rsidRDefault="00666CA2" w:rsidP="00666CA2">
      <w:pPr>
        <w:shd w:val="clear" w:color="auto" w:fill="FFFFFF"/>
        <w:ind w:left="4536"/>
        <w:rPr>
          <w:spacing w:val="-1"/>
          <w:sz w:val="24"/>
          <w:szCs w:val="24"/>
        </w:rPr>
      </w:pPr>
    </w:p>
    <w:p w:rsidR="00666CA2" w:rsidRPr="00080B25" w:rsidRDefault="00666CA2" w:rsidP="00666CA2">
      <w:pPr>
        <w:ind w:firstLine="360"/>
        <w:jc w:val="center"/>
        <w:rPr>
          <w:spacing w:val="-1"/>
          <w:sz w:val="24"/>
          <w:szCs w:val="24"/>
        </w:rPr>
      </w:pPr>
    </w:p>
    <w:p w:rsidR="00666CA2" w:rsidRPr="00080B25" w:rsidRDefault="00666CA2" w:rsidP="00666CA2">
      <w:pPr>
        <w:ind w:firstLine="360"/>
        <w:jc w:val="center"/>
        <w:rPr>
          <w:b/>
          <w:sz w:val="24"/>
          <w:szCs w:val="24"/>
        </w:rPr>
      </w:pPr>
    </w:p>
    <w:p w:rsidR="00666CA2" w:rsidRPr="00080B25" w:rsidRDefault="00666CA2" w:rsidP="00666CA2">
      <w:pPr>
        <w:ind w:firstLine="360"/>
        <w:jc w:val="center"/>
        <w:rPr>
          <w:b/>
          <w:sz w:val="24"/>
          <w:szCs w:val="24"/>
        </w:rPr>
      </w:pPr>
      <w:r>
        <w:rPr>
          <w:b/>
          <w:sz w:val="24"/>
          <w:szCs w:val="24"/>
        </w:rPr>
        <w:t xml:space="preserve">VILNIAUS R. </w:t>
      </w:r>
      <w:r w:rsidR="007B63A6">
        <w:rPr>
          <w:b/>
          <w:sz w:val="24"/>
          <w:szCs w:val="24"/>
        </w:rPr>
        <w:t>VALČIŪNŲ</w:t>
      </w:r>
      <w:r>
        <w:rPr>
          <w:b/>
          <w:sz w:val="24"/>
          <w:szCs w:val="24"/>
        </w:rPr>
        <w:t xml:space="preserve"> VAIKŲ LOPŠELIO - DARŽELIO</w:t>
      </w:r>
    </w:p>
    <w:p w:rsidR="00666CA2" w:rsidRPr="00080B25" w:rsidRDefault="00666CA2" w:rsidP="00666CA2">
      <w:pPr>
        <w:ind w:firstLine="360"/>
        <w:jc w:val="center"/>
        <w:rPr>
          <w:b/>
          <w:sz w:val="24"/>
          <w:szCs w:val="24"/>
        </w:rPr>
      </w:pPr>
      <w:r w:rsidRPr="00080B25">
        <w:rPr>
          <w:b/>
          <w:sz w:val="24"/>
          <w:szCs w:val="24"/>
        </w:rPr>
        <w:t>SUPAPRASTINTŲ VIEŠŲJŲ PIRKIMŲ TAISYKLĖS</w:t>
      </w:r>
    </w:p>
    <w:p w:rsidR="00666CA2" w:rsidRPr="00080B25" w:rsidRDefault="00666CA2" w:rsidP="00666CA2">
      <w:pPr>
        <w:ind w:firstLine="360"/>
        <w:jc w:val="center"/>
        <w:rPr>
          <w:b/>
          <w:sz w:val="24"/>
          <w:szCs w:val="24"/>
        </w:rPr>
      </w:pPr>
    </w:p>
    <w:p w:rsidR="00666CA2" w:rsidRPr="00080B25" w:rsidRDefault="00666CA2" w:rsidP="00666CA2">
      <w:pPr>
        <w:ind w:firstLine="360"/>
        <w:jc w:val="center"/>
        <w:rPr>
          <w:b/>
          <w:sz w:val="24"/>
          <w:szCs w:val="24"/>
        </w:rPr>
      </w:pPr>
    </w:p>
    <w:p w:rsidR="00666CA2" w:rsidRPr="00080B25" w:rsidRDefault="00666CA2" w:rsidP="00666CA2">
      <w:pPr>
        <w:ind w:firstLine="360"/>
        <w:jc w:val="center"/>
        <w:rPr>
          <w:b/>
          <w:sz w:val="24"/>
          <w:szCs w:val="24"/>
        </w:rPr>
      </w:pPr>
    </w:p>
    <w:p w:rsidR="00666CA2" w:rsidRPr="00080B25" w:rsidRDefault="00666CA2" w:rsidP="00666CA2">
      <w:pPr>
        <w:ind w:firstLine="360"/>
        <w:jc w:val="center"/>
        <w:rPr>
          <w:b/>
          <w:sz w:val="24"/>
          <w:szCs w:val="24"/>
        </w:rPr>
      </w:pPr>
      <w:r w:rsidRPr="00080B25">
        <w:rPr>
          <w:b/>
          <w:sz w:val="24"/>
          <w:szCs w:val="24"/>
        </w:rPr>
        <w:t>TURINYS</w:t>
      </w:r>
    </w:p>
    <w:p w:rsidR="00666CA2" w:rsidRPr="00080B25" w:rsidRDefault="00666CA2" w:rsidP="00666CA2">
      <w:pPr>
        <w:pStyle w:val="CentrBold"/>
        <w:jc w:val="left"/>
        <w:rPr>
          <w:rFonts w:ascii="Times New Roman" w:hAnsi="Times New Roman"/>
          <w:b w:val="0"/>
          <w:sz w:val="24"/>
          <w:szCs w:val="24"/>
          <w:lang w:val="lt-LT"/>
        </w:rPr>
      </w:pPr>
    </w:p>
    <w:p w:rsidR="00666CA2" w:rsidRPr="003C2454" w:rsidRDefault="00BF60DB" w:rsidP="003C2454">
      <w:pPr>
        <w:pStyle w:val="Turinys1"/>
        <w:rPr>
          <w:rFonts w:ascii="Calibri" w:hAnsi="Calibri"/>
          <w:b/>
          <w:sz w:val="22"/>
          <w:szCs w:val="22"/>
          <w:lang w:eastAsia="lt-LT"/>
        </w:rPr>
      </w:pPr>
      <w:r w:rsidRPr="00BF60DB">
        <w:rPr>
          <w:sz w:val="24"/>
          <w:szCs w:val="24"/>
          <w:highlight w:val="red"/>
        </w:rPr>
        <w:fldChar w:fldCharType="begin"/>
      </w:r>
      <w:r w:rsidR="00666CA2" w:rsidRPr="00080B25">
        <w:rPr>
          <w:sz w:val="24"/>
          <w:szCs w:val="24"/>
          <w:highlight w:val="red"/>
        </w:rPr>
        <w:instrText xml:space="preserve"> TOC \o "1-3" \n \h \z \u </w:instrText>
      </w:r>
      <w:r w:rsidRPr="00BF60DB">
        <w:rPr>
          <w:sz w:val="24"/>
          <w:szCs w:val="24"/>
          <w:highlight w:val="red"/>
        </w:rPr>
        <w:fldChar w:fldCharType="separate"/>
      </w:r>
      <w:hyperlink w:anchor="_Toc355269665" w:history="1">
        <w:r w:rsidR="00666CA2" w:rsidRPr="003C2454">
          <w:rPr>
            <w:rStyle w:val="Hipersaitas"/>
            <w:b/>
          </w:rPr>
          <w:t>I.</w:t>
        </w:r>
        <w:r w:rsidR="00666CA2" w:rsidRPr="003C2454">
          <w:rPr>
            <w:rFonts w:ascii="Calibri" w:hAnsi="Calibri"/>
            <w:b/>
            <w:sz w:val="22"/>
            <w:szCs w:val="22"/>
            <w:lang w:eastAsia="lt-LT"/>
          </w:rPr>
          <w:tab/>
        </w:r>
        <w:r w:rsidR="00666CA2" w:rsidRPr="003C2454">
          <w:rPr>
            <w:rStyle w:val="Hipersaitas"/>
            <w:b/>
          </w:rPr>
          <w:t>BENDROSIOS NUOSTATOS</w:t>
        </w:r>
      </w:hyperlink>
    </w:p>
    <w:p w:rsidR="00666CA2" w:rsidRPr="003C2454" w:rsidRDefault="00BF60DB" w:rsidP="003C2454">
      <w:pPr>
        <w:pStyle w:val="Turinys1"/>
        <w:rPr>
          <w:rFonts w:ascii="Calibri" w:hAnsi="Calibri"/>
          <w:b/>
          <w:sz w:val="22"/>
          <w:szCs w:val="22"/>
          <w:lang w:eastAsia="lt-LT"/>
        </w:rPr>
      </w:pPr>
      <w:hyperlink w:anchor="_Toc355269666" w:history="1">
        <w:r w:rsidR="00666CA2" w:rsidRPr="003C2454">
          <w:rPr>
            <w:rStyle w:val="Hipersaitas"/>
            <w:b/>
          </w:rPr>
          <w:t>I</w:t>
        </w:r>
        <w:r w:rsidR="003C2454">
          <w:rPr>
            <w:rStyle w:val="Hipersaitas"/>
            <w:b/>
          </w:rPr>
          <w:t>I</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SUPAPRASTINTUS PIRKIMUS ATLIEKANTYS ASMENYS</w:t>
        </w:r>
      </w:hyperlink>
    </w:p>
    <w:p w:rsidR="00666CA2" w:rsidRPr="003C2454" w:rsidRDefault="00BF60DB" w:rsidP="003C2454">
      <w:pPr>
        <w:pStyle w:val="Turinys1"/>
        <w:rPr>
          <w:rFonts w:ascii="Calibri" w:hAnsi="Calibri"/>
          <w:b/>
          <w:sz w:val="22"/>
          <w:szCs w:val="22"/>
          <w:lang w:eastAsia="lt-LT"/>
        </w:rPr>
      </w:pPr>
      <w:hyperlink w:anchor="_Toc355269667" w:history="1">
        <w:r w:rsidR="00666CA2" w:rsidRPr="003C2454">
          <w:rPr>
            <w:rStyle w:val="Hipersaitas"/>
            <w:b/>
          </w:rPr>
          <w:t>I</w:t>
        </w:r>
        <w:r w:rsidR="003C2454">
          <w:rPr>
            <w:rStyle w:val="Hipersaitas"/>
            <w:b/>
          </w:rPr>
          <w:t>I</w:t>
        </w:r>
        <w:r w:rsidR="00666CA2" w:rsidRPr="003C2454">
          <w:rPr>
            <w:rStyle w:val="Hipersaitas"/>
            <w:b/>
          </w:rPr>
          <w:t>I.</w:t>
        </w:r>
        <w:r w:rsidR="00666CA2" w:rsidRPr="003C2454">
          <w:rPr>
            <w:rFonts w:ascii="Calibri" w:hAnsi="Calibri"/>
            <w:b/>
            <w:sz w:val="22"/>
            <w:szCs w:val="22"/>
            <w:lang w:eastAsia="lt-LT"/>
          </w:rPr>
          <w:tab/>
        </w:r>
        <w:r w:rsidR="00666CA2" w:rsidRPr="003C2454">
          <w:rPr>
            <w:rStyle w:val="Hipersaitas"/>
            <w:b/>
          </w:rPr>
          <w:t>SUPAPRASTINTŲ PIRKIMŲ PASKELBIMAS</w:t>
        </w:r>
      </w:hyperlink>
    </w:p>
    <w:p w:rsidR="00666CA2" w:rsidRPr="003C2454" w:rsidRDefault="00BF60DB" w:rsidP="003C2454">
      <w:pPr>
        <w:pStyle w:val="Turinys1"/>
        <w:rPr>
          <w:rFonts w:ascii="Calibri" w:hAnsi="Calibri"/>
          <w:b/>
          <w:sz w:val="22"/>
          <w:szCs w:val="22"/>
          <w:lang w:eastAsia="lt-LT"/>
        </w:rPr>
      </w:pPr>
      <w:hyperlink w:anchor="_Toc355269668" w:history="1">
        <w:r w:rsidR="003C2454">
          <w:rPr>
            <w:rStyle w:val="Hipersaitas"/>
            <w:b/>
          </w:rPr>
          <w:t>IV</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PIRKIMO DOKUMENTŲ RENGIMAS, PAAIŠKINIMAI, TEIKIMAS</w:t>
        </w:r>
      </w:hyperlink>
    </w:p>
    <w:p w:rsidR="00666CA2" w:rsidRPr="003C2454" w:rsidRDefault="00BF60DB" w:rsidP="003C2454">
      <w:pPr>
        <w:pStyle w:val="Turinys1"/>
        <w:rPr>
          <w:rFonts w:ascii="Calibri" w:hAnsi="Calibri"/>
          <w:b/>
          <w:sz w:val="22"/>
          <w:szCs w:val="22"/>
          <w:lang w:eastAsia="lt-LT"/>
        </w:rPr>
      </w:pPr>
      <w:hyperlink w:anchor="_Toc355269669" w:history="1">
        <w:r w:rsidR="003C2454">
          <w:rPr>
            <w:rStyle w:val="Hipersaitas"/>
            <w:b/>
          </w:rPr>
          <w:t>V</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REIKALAVIMAI PASIŪLYMŲ IR PARAIŠKŲ RENGIMUI</w:t>
        </w:r>
      </w:hyperlink>
    </w:p>
    <w:p w:rsidR="00666CA2" w:rsidRPr="003C2454" w:rsidRDefault="00BF60DB" w:rsidP="003C2454">
      <w:pPr>
        <w:pStyle w:val="Turinys1"/>
        <w:rPr>
          <w:rFonts w:ascii="Calibri" w:hAnsi="Calibri"/>
          <w:b/>
          <w:sz w:val="22"/>
          <w:szCs w:val="22"/>
          <w:lang w:eastAsia="lt-LT"/>
        </w:rPr>
      </w:pPr>
      <w:hyperlink w:anchor="_Toc355269670" w:history="1">
        <w:r w:rsidR="00666CA2" w:rsidRPr="003C2454">
          <w:rPr>
            <w:rStyle w:val="Hipersaitas"/>
            <w:b/>
          </w:rPr>
          <w:t>V</w:t>
        </w:r>
        <w:r w:rsidR="003C2454">
          <w:rPr>
            <w:rStyle w:val="Hipersaitas"/>
            <w:b/>
          </w:rPr>
          <w:t>I</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TECHNINĖ SPECIFIKACIJA</w:t>
        </w:r>
      </w:hyperlink>
    </w:p>
    <w:p w:rsidR="00666CA2" w:rsidRPr="003C2454" w:rsidRDefault="00BF60DB" w:rsidP="003C2454">
      <w:pPr>
        <w:pStyle w:val="Turinys1"/>
        <w:rPr>
          <w:rFonts w:ascii="Calibri" w:hAnsi="Calibri"/>
          <w:b/>
          <w:sz w:val="22"/>
          <w:szCs w:val="22"/>
          <w:lang w:eastAsia="lt-LT"/>
        </w:rPr>
      </w:pPr>
      <w:hyperlink w:anchor="_Toc355269671" w:history="1">
        <w:r w:rsidR="00666CA2" w:rsidRPr="003C2454">
          <w:rPr>
            <w:rStyle w:val="Hipersaitas"/>
            <w:b/>
          </w:rPr>
          <w:t>V</w:t>
        </w:r>
        <w:r w:rsidR="003C2454">
          <w:rPr>
            <w:rStyle w:val="Hipersaitas"/>
            <w:b/>
          </w:rPr>
          <w:t>I</w:t>
        </w:r>
        <w:r w:rsidR="00666CA2" w:rsidRPr="003C2454">
          <w:rPr>
            <w:rStyle w:val="Hipersaitas"/>
            <w:b/>
          </w:rPr>
          <w:t>I.</w:t>
        </w:r>
        <w:r w:rsidR="00666CA2" w:rsidRPr="003C2454">
          <w:rPr>
            <w:rFonts w:ascii="Calibri" w:hAnsi="Calibri"/>
            <w:b/>
            <w:sz w:val="22"/>
            <w:szCs w:val="22"/>
            <w:lang w:eastAsia="lt-LT"/>
          </w:rPr>
          <w:tab/>
        </w:r>
        <w:r w:rsidR="00666CA2" w:rsidRPr="003C2454">
          <w:rPr>
            <w:rStyle w:val="Hipersaitas"/>
            <w:b/>
          </w:rPr>
          <w:t>TIEKĖJŲ KVALIFIKACIJOS PATIKRINIMAS</w:t>
        </w:r>
      </w:hyperlink>
    </w:p>
    <w:p w:rsidR="00666CA2" w:rsidRPr="003C2454" w:rsidRDefault="00BF60DB" w:rsidP="003C2454">
      <w:pPr>
        <w:pStyle w:val="Turinys1"/>
        <w:rPr>
          <w:rFonts w:ascii="Calibri" w:hAnsi="Calibri"/>
          <w:b/>
          <w:sz w:val="22"/>
          <w:szCs w:val="22"/>
          <w:lang w:eastAsia="lt-LT"/>
        </w:rPr>
      </w:pPr>
      <w:hyperlink w:anchor="_Toc355269672" w:history="1">
        <w:r w:rsidR="00666CA2" w:rsidRPr="003C2454">
          <w:rPr>
            <w:rStyle w:val="Hipersaitas"/>
            <w:b/>
          </w:rPr>
          <w:t>VII</w:t>
        </w:r>
        <w:r w:rsidR="003C2454">
          <w:rPr>
            <w:rStyle w:val="Hipersaitas"/>
            <w:b/>
          </w:rPr>
          <w:t>I</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PASIŪLYMŲ NAGRINĖJIMAS IR VERTINIMAS</w:t>
        </w:r>
      </w:hyperlink>
    </w:p>
    <w:p w:rsidR="00666CA2" w:rsidRPr="003C2454" w:rsidRDefault="00BF60DB" w:rsidP="003C2454">
      <w:pPr>
        <w:pStyle w:val="Turinys1"/>
        <w:rPr>
          <w:rFonts w:ascii="Calibri" w:hAnsi="Calibri"/>
          <w:b/>
          <w:sz w:val="22"/>
          <w:szCs w:val="22"/>
          <w:lang w:eastAsia="lt-LT"/>
        </w:rPr>
      </w:pPr>
      <w:hyperlink w:anchor="_Toc355269673" w:history="1">
        <w:r w:rsidR="003C2454">
          <w:rPr>
            <w:rStyle w:val="Hipersaitas"/>
            <w:b/>
          </w:rPr>
          <w:t>IX</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PIRKIMO SUTARTIS</w:t>
        </w:r>
      </w:hyperlink>
    </w:p>
    <w:p w:rsidR="00666CA2" w:rsidRPr="003C2454" w:rsidRDefault="00BF60DB" w:rsidP="003C2454">
      <w:pPr>
        <w:pStyle w:val="Turinys1"/>
        <w:rPr>
          <w:rFonts w:ascii="Calibri" w:hAnsi="Calibri"/>
          <w:b/>
          <w:sz w:val="22"/>
          <w:szCs w:val="22"/>
          <w:lang w:eastAsia="lt-LT"/>
        </w:rPr>
      </w:pPr>
      <w:hyperlink w:anchor="_Toc355269674" w:history="1">
        <w:r w:rsidR="00666CA2" w:rsidRPr="003C2454">
          <w:rPr>
            <w:rStyle w:val="Hipersaitas"/>
            <w:b/>
          </w:rPr>
          <w:t>X.</w:t>
        </w:r>
        <w:r w:rsidR="00666CA2" w:rsidRPr="003C2454">
          <w:rPr>
            <w:rFonts w:ascii="Calibri" w:hAnsi="Calibri"/>
            <w:b/>
            <w:sz w:val="22"/>
            <w:szCs w:val="22"/>
            <w:lang w:eastAsia="lt-LT"/>
          </w:rPr>
          <w:tab/>
        </w:r>
        <w:r w:rsidR="00666CA2" w:rsidRPr="003C2454">
          <w:rPr>
            <w:rStyle w:val="Hipersaitas"/>
            <w:b/>
          </w:rPr>
          <w:t>SUPAPRASTINTŲ PIRKIMŲ BŪDAI IR JŲ PASIRINKIMO SĄLYGOS</w:t>
        </w:r>
      </w:hyperlink>
    </w:p>
    <w:p w:rsidR="00666CA2" w:rsidRPr="003C2454" w:rsidRDefault="00BF60DB" w:rsidP="003C2454">
      <w:pPr>
        <w:pStyle w:val="Turinys1"/>
        <w:rPr>
          <w:rFonts w:ascii="Calibri" w:hAnsi="Calibri"/>
          <w:b/>
          <w:sz w:val="22"/>
          <w:szCs w:val="22"/>
          <w:lang w:eastAsia="lt-LT"/>
        </w:rPr>
      </w:pPr>
      <w:hyperlink w:anchor="_Toc355269675" w:history="1">
        <w:r w:rsidR="00666CA2" w:rsidRPr="003C2454">
          <w:rPr>
            <w:rStyle w:val="Hipersaitas"/>
            <w:b/>
          </w:rPr>
          <w:t>X</w:t>
        </w:r>
        <w:r w:rsidR="003C2454">
          <w:rPr>
            <w:rStyle w:val="Hipersaitas"/>
            <w:b/>
          </w:rPr>
          <w:t>I</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SUPAPRASTINTAS ATVIRAS KONKURSAS</w:t>
        </w:r>
      </w:hyperlink>
    </w:p>
    <w:p w:rsidR="00666CA2" w:rsidRPr="003C2454" w:rsidRDefault="00BF60DB" w:rsidP="003C2454">
      <w:pPr>
        <w:pStyle w:val="Turinys1"/>
        <w:rPr>
          <w:rFonts w:ascii="Calibri" w:hAnsi="Calibri"/>
          <w:b/>
          <w:sz w:val="22"/>
          <w:szCs w:val="22"/>
          <w:lang w:eastAsia="lt-LT"/>
        </w:rPr>
      </w:pPr>
      <w:hyperlink w:anchor="_Toc355269676" w:history="1">
        <w:r w:rsidR="00666CA2" w:rsidRPr="003C2454">
          <w:rPr>
            <w:rStyle w:val="Hipersaitas"/>
            <w:b/>
          </w:rPr>
          <w:t>XI</w:t>
        </w:r>
        <w:r w:rsidR="003C2454">
          <w:rPr>
            <w:rStyle w:val="Hipersaitas"/>
            <w:b/>
          </w:rPr>
          <w:t>I</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APKLAUSA</w:t>
        </w:r>
      </w:hyperlink>
    </w:p>
    <w:p w:rsidR="00666CA2" w:rsidRPr="003C2454" w:rsidRDefault="00BF60DB" w:rsidP="003C2454">
      <w:pPr>
        <w:pStyle w:val="Turinys1"/>
        <w:rPr>
          <w:rFonts w:ascii="Calibri" w:hAnsi="Calibri"/>
          <w:b/>
          <w:sz w:val="22"/>
          <w:szCs w:val="22"/>
          <w:lang w:eastAsia="lt-LT"/>
        </w:rPr>
      </w:pPr>
      <w:hyperlink w:anchor="_Toc355269677" w:history="1">
        <w:r w:rsidR="00666CA2" w:rsidRPr="003C2454">
          <w:rPr>
            <w:rStyle w:val="Hipersaitas"/>
            <w:b/>
          </w:rPr>
          <w:t>XII</w:t>
        </w:r>
        <w:r w:rsidR="003C2454">
          <w:rPr>
            <w:rStyle w:val="Hipersaitas"/>
            <w:b/>
          </w:rPr>
          <w:t>I</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MAŽOS VERTĖS PIRKIMŲ YPATUMAI</w:t>
        </w:r>
      </w:hyperlink>
    </w:p>
    <w:p w:rsidR="00666CA2" w:rsidRPr="003C2454" w:rsidRDefault="00BF60DB" w:rsidP="003C2454">
      <w:pPr>
        <w:pStyle w:val="Turinys1"/>
        <w:rPr>
          <w:rFonts w:ascii="Calibri" w:hAnsi="Calibri"/>
          <w:b/>
          <w:sz w:val="22"/>
          <w:szCs w:val="22"/>
          <w:lang w:eastAsia="lt-LT"/>
        </w:rPr>
      </w:pPr>
      <w:hyperlink w:anchor="_Toc355269678" w:history="1">
        <w:r w:rsidR="003C2454">
          <w:rPr>
            <w:rStyle w:val="Hipersaitas"/>
            <w:b/>
          </w:rPr>
          <w:t>XIV</w:t>
        </w:r>
        <w:r w:rsidR="00666CA2" w:rsidRPr="003C2454">
          <w:rPr>
            <w:rStyle w:val="Hipersaitas"/>
            <w:b/>
          </w:rPr>
          <w:t>.</w:t>
        </w:r>
        <w:r w:rsidR="00666CA2" w:rsidRPr="003C2454">
          <w:rPr>
            <w:rFonts w:ascii="Calibri" w:hAnsi="Calibri"/>
            <w:b/>
            <w:sz w:val="22"/>
            <w:szCs w:val="22"/>
            <w:lang w:eastAsia="lt-LT"/>
          </w:rPr>
          <w:tab/>
        </w:r>
        <w:r w:rsidR="00666CA2" w:rsidRPr="003C2454">
          <w:rPr>
            <w:rStyle w:val="Hipersaitas"/>
            <w:b/>
          </w:rPr>
          <w:t>INFORMACIJOS APIE SUPAPRASTINTUS PIRKIMUS TEIKIMAS</w:t>
        </w:r>
      </w:hyperlink>
    </w:p>
    <w:p w:rsidR="00666CA2" w:rsidRDefault="00BF60DB" w:rsidP="003C2454">
      <w:pPr>
        <w:pStyle w:val="Turinys1"/>
        <w:rPr>
          <w:rStyle w:val="Hipersaitas"/>
          <w:b/>
          <w:u w:val="none"/>
        </w:rPr>
      </w:pPr>
      <w:hyperlink w:anchor="_Toc355269679" w:history="1">
        <w:r w:rsidR="003C2454">
          <w:rPr>
            <w:rStyle w:val="Hipersaitas"/>
            <w:b/>
          </w:rPr>
          <w:t>X</w:t>
        </w:r>
        <w:r w:rsidR="00666CA2" w:rsidRPr="003C2454">
          <w:rPr>
            <w:rStyle w:val="Hipersaitas"/>
            <w:b/>
          </w:rPr>
          <w:t>V.</w:t>
        </w:r>
        <w:r w:rsidR="00666CA2" w:rsidRPr="003C2454">
          <w:rPr>
            <w:rFonts w:ascii="Calibri" w:hAnsi="Calibri"/>
            <w:b/>
            <w:sz w:val="22"/>
            <w:szCs w:val="22"/>
            <w:lang w:eastAsia="lt-LT"/>
          </w:rPr>
          <w:tab/>
        </w:r>
        <w:r w:rsidR="003C2454" w:rsidRPr="003C2454">
          <w:rPr>
            <w:rStyle w:val="Hipersaitas"/>
            <w:b/>
          </w:rPr>
          <w:t>ATASKAITŲ</w:t>
        </w:r>
      </w:hyperlink>
      <w:r w:rsidR="003C2454" w:rsidRPr="003C2454">
        <w:rPr>
          <w:rStyle w:val="Hipersaitas"/>
          <w:b/>
          <w:u w:val="none"/>
        </w:rPr>
        <w:t xml:space="preserve"> VIEŠJŲ PIRKIMŲ TARNYBAI TEIKIMAS</w:t>
      </w:r>
    </w:p>
    <w:p w:rsidR="003C2454" w:rsidRPr="003C2454" w:rsidRDefault="003C2454" w:rsidP="003C2454">
      <w:pPr>
        <w:rPr>
          <w:b/>
        </w:rPr>
      </w:pPr>
      <w:r w:rsidRPr="003C2454">
        <w:rPr>
          <w:b/>
        </w:rPr>
        <w:t>XV</w:t>
      </w:r>
      <w:r>
        <w:rPr>
          <w:b/>
        </w:rPr>
        <w:t>I</w:t>
      </w:r>
      <w:r w:rsidRPr="003C2454">
        <w:rPr>
          <w:b/>
        </w:rPr>
        <w:t xml:space="preserve">. </w:t>
      </w:r>
      <w:r w:rsidRPr="003C2454">
        <w:rPr>
          <w:b/>
        </w:rPr>
        <w:tab/>
        <w:t xml:space="preserve">   BAIGIAMOSIOS NUOSTATOS</w:t>
      </w:r>
    </w:p>
    <w:p w:rsidR="00666CA2" w:rsidRPr="00080B25" w:rsidRDefault="00BF60DB" w:rsidP="00666CA2">
      <w:pPr>
        <w:pStyle w:val="CentrBold"/>
        <w:jc w:val="both"/>
        <w:rPr>
          <w:rFonts w:ascii="Times New Roman" w:hAnsi="Times New Roman"/>
          <w:sz w:val="24"/>
          <w:szCs w:val="24"/>
          <w:lang w:val="lt-LT"/>
        </w:rPr>
      </w:pPr>
      <w:r w:rsidRPr="00080B25">
        <w:rPr>
          <w:rFonts w:ascii="Times New Roman" w:hAnsi="Times New Roman"/>
          <w:sz w:val="24"/>
          <w:szCs w:val="24"/>
          <w:highlight w:val="red"/>
          <w:lang w:val="lt-LT"/>
        </w:rPr>
        <w:fldChar w:fldCharType="end"/>
      </w:r>
      <w:r w:rsidR="00666CA2" w:rsidRPr="00080B25">
        <w:rPr>
          <w:rFonts w:ascii="Times New Roman" w:hAnsi="Times New Roman"/>
          <w:sz w:val="24"/>
          <w:szCs w:val="24"/>
          <w:lang w:val="lt-LT"/>
        </w:rPr>
        <w:br w:type="page"/>
      </w:r>
    </w:p>
    <w:p w:rsidR="00D439DC" w:rsidRDefault="00D439DC" w:rsidP="00E93CB1">
      <w:pPr>
        <w:pStyle w:val="Turinys"/>
      </w:pPr>
      <w:bookmarkStart w:id="0" w:name="_Toc213752407"/>
      <w:bookmarkStart w:id="1" w:name="_Toc214161786"/>
      <w:bookmarkStart w:id="2" w:name="_Toc355269665"/>
    </w:p>
    <w:p w:rsidR="00666CA2" w:rsidRPr="00080B25" w:rsidRDefault="003C2454" w:rsidP="00E93CB1">
      <w:pPr>
        <w:pStyle w:val="Turinys"/>
      </w:pPr>
      <w:r>
        <w:t xml:space="preserve">I. </w:t>
      </w:r>
      <w:r w:rsidR="00666CA2" w:rsidRPr="00080B25">
        <w:t>BENDROSIOS NUOSTATOS</w:t>
      </w:r>
      <w:bookmarkEnd w:id="0"/>
      <w:bookmarkEnd w:id="1"/>
      <w:bookmarkEnd w:id="2"/>
    </w:p>
    <w:p w:rsidR="00666CA2" w:rsidRPr="00080B25" w:rsidRDefault="00666CA2" w:rsidP="00666CA2">
      <w:pPr>
        <w:pStyle w:val="CentrBold"/>
        <w:ind w:firstLine="360"/>
        <w:jc w:val="both"/>
        <w:rPr>
          <w:rFonts w:ascii="Times New Roman" w:hAnsi="Times New Roman"/>
          <w:b w:val="0"/>
          <w:sz w:val="24"/>
          <w:szCs w:val="24"/>
          <w:lang w:val="lt-LT"/>
        </w:rPr>
      </w:pPr>
    </w:p>
    <w:p w:rsidR="00664790" w:rsidRPr="00664790" w:rsidRDefault="00664790" w:rsidP="00664790">
      <w:pPr>
        <w:numPr>
          <w:ilvl w:val="0"/>
          <w:numId w:val="2"/>
        </w:numPr>
        <w:jc w:val="both"/>
        <w:rPr>
          <w:sz w:val="24"/>
          <w:szCs w:val="24"/>
        </w:rPr>
      </w:pPr>
      <w:r w:rsidRPr="00664790">
        <w:rPr>
          <w:sz w:val="24"/>
          <w:szCs w:val="24"/>
        </w:rPr>
        <w:t xml:space="preserve">Vilniaus </w:t>
      </w:r>
      <w:r>
        <w:rPr>
          <w:sz w:val="24"/>
          <w:szCs w:val="24"/>
        </w:rPr>
        <w:t xml:space="preserve">rajono </w:t>
      </w:r>
      <w:r w:rsidR="007B63A6">
        <w:rPr>
          <w:sz w:val="24"/>
          <w:szCs w:val="24"/>
        </w:rPr>
        <w:t>Valčiūnų vaikų lopšelio-</w:t>
      </w:r>
      <w:r>
        <w:rPr>
          <w:sz w:val="24"/>
          <w:szCs w:val="24"/>
        </w:rPr>
        <w:t>darž</w:t>
      </w:r>
      <w:bookmarkStart w:id="3" w:name="_GoBack"/>
      <w:bookmarkEnd w:id="3"/>
      <w:r>
        <w:rPr>
          <w:sz w:val="24"/>
          <w:szCs w:val="24"/>
        </w:rPr>
        <w:t>elio</w:t>
      </w:r>
      <w:r w:rsidRPr="00664790">
        <w:rPr>
          <w:sz w:val="24"/>
          <w:szCs w:val="24"/>
        </w:rPr>
        <w:t xml:space="preserve"> (toliau – perkančioji organizacija) supaprastintų viešųjų pirkimų taisyklės (toliau – Taisyklės) parengtos vadovaujantis Lietuvos Respublikos viešųjų pirkimų įstatymu (Žin., 1996, Nr. 84-2000; 2006, Nr.4-102; Žin., 2010, Nr. 25-1174; Nr. 158-8018  Nr. 158-8019; Žin. 2011, Nr. 2-36, Nr. 123-5813) (toliau – Viešųjų pirkimų įstatymas), kitais viešuosius pirkimus (toliau – pirkimai) reglamentuojančiais teisės aktais. </w:t>
      </w:r>
    </w:p>
    <w:p w:rsidR="00664790" w:rsidRDefault="00664790" w:rsidP="00664790">
      <w:pPr>
        <w:numPr>
          <w:ilvl w:val="0"/>
          <w:numId w:val="2"/>
        </w:numPr>
        <w:jc w:val="both"/>
        <w:rPr>
          <w:sz w:val="24"/>
          <w:szCs w:val="24"/>
        </w:rPr>
      </w:pPr>
      <w:r w:rsidRPr="00664790">
        <w:rPr>
          <w:sz w:val="24"/>
          <w:szCs w:val="24"/>
        </w:rPr>
        <w:t xml:space="preserve"> Perkančioji organizacija supaprastintus viešuosius prekių, paslaugų ir darbų pirkimus (toliau – supaprastinti pirkimai) gali atlikti Viešųjų pirkimų įstatymo 84 straipsnyje nustatytais atvejais.</w:t>
      </w:r>
    </w:p>
    <w:p w:rsidR="00664790" w:rsidRDefault="00664790" w:rsidP="00664790">
      <w:pPr>
        <w:numPr>
          <w:ilvl w:val="0"/>
          <w:numId w:val="2"/>
        </w:numPr>
        <w:jc w:val="both"/>
        <w:rPr>
          <w:sz w:val="24"/>
          <w:szCs w:val="24"/>
        </w:rPr>
      </w:pPr>
      <w:r w:rsidRPr="00664790">
        <w:rPr>
          <w:sz w:val="24"/>
          <w:szCs w:val="24"/>
        </w:rPr>
        <w:t>Atlikdama supaprastintus pirkimus, perkančioji organizacija vadovaujasi Viešųjų pirkimų įstatymu, šiomis Taisyklėmis, Lietuvos Respublikos civiliniu kodeksu (Žin., 2000, Nr. 74-2262) (toliau – Civilinis kodeksas), kitais įstatymais ir poįstatyminiais teisės aktais.</w:t>
      </w:r>
    </w:p>
    <w:p w:rsidR="00664790" w:rsidRDefault="00664790" w:rsidP="00664790">
      <w:pPr>
        <w:numPr>
          <w:ilvl w:val="0"/>
          <w:numId w:val="2"/>
        </w:numPr>
        <w:jc w:val="both"/>
        <w:rPr>
          <w:sz w:val="24"/>
          <w:szCs w:val="24"/>
        </w:rPr>
      </w:pPr>
      <w:r w:rsidRPr="00664790">
        <w:rPr>
          <w:sz w:val="24"/>
          <w:szCs w:val="24"/>
        </w:rPr>
        <w:t>Supaprastinti pirkimai atliekami laikantis lygiateisiškumo, nediskriminavimo, skaidrumo, abipusio pripažinimo ir proporcingumo principų, konfidencialumo ir nešališkumo reikalavimų. Priimant sprendimus dėl pirkimo dokumentų sąlygų, vadovaujamasi racionalumo principu.</w:t>
      </w:r>
    </w:p>
    <w:p w:rsidR="00666CA2" w:rsidRPr="00080B25" w:rsidRDefault="00666CA2" w:rsidP="00664790">
      <w:pPr>
        <w:numPr>
          <w:ilvl w:val="0"/>
          <w:numId w:val="2"/>
        </w:numPr>
        <w:jc w:val="both"/>
        <w:rPr>
          <w:sz w:val="24"/>
          <w:szCs w:val="24"/>
        </w:rPr>
      </w:pPr>
      <w:r w:rsidRPr="00080B25">
        <w:rPr>
          <w:sz w:val="24"/>
          <w:szCs w:val="24"/>
        </w:rPr>
        <w:t xml:space="preserve">Supaprastinto pirkimo pradžią, pabaigą, pirkimo procedūrų nutraukimą reglamentuoja Viešųjų pirkimų įstatymo 7 straipsnis. </w:t>
      </w:r>
    </w:p>
    <w:p w:rsidR="00666CA2" w:rsidRPr="00080B25" w:rsidRDefault="00666CA2" w:rsidP="00666CA2">
      <w:pPr>
        <w:numPr>
          <w:ilvl w:val="0"/>
          <w:numId w:val="2"/>
        </w:numPr>
        <w:jc w:val="both"/>
        <w:rPr>
          <w:sz w:val="24"/>
          <w:szCs w:val="24"/>
        </w:rPr>
      </w:pPr>
      <w:r w:rsidRPr="00080B25">
        <w:rPr>
          <w:sz w:val="24"/>
          <w:szCs w:val="24"/>
        </w:rPr>
        <w:t>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080B25">
        <w:rPr>
          <w:b/>
          <w:bCs/>
          <w:sz w:val="24"/>
          <w:szCs w:val="24"/>
        </w:rPr>
        <w:t xml:space="preserve"> </w:t>
      </w:r>
      <w:r w:rsidRPr="00080B25">
        <w:rPr>
          <w:sz w:val="24"/>
          <w:szCs w:val="24"/>
        </w:rPr>
        <w:t>pirkimo procedūras, sprendimą dėl mažos vertės pirkimo nutraukimo gali priimti pirkimą atliekanti Komisija ar Pirkimo vykdytojas.</w:t>
      </w:r>
    </w:p>
    <w:p w:rsidR="00666CA2" w:rsidRPr="00080B25" w:rsidRDefault="00666CA2" w:rsidP="00666CA2">
      <w:pPr>
        <w:numPr>
          <w:ilvl w:val="0"/>
          <w:numId w:val="2"/>
        </w:numPr>
        <w:jc w:val="both"/>
        <w:rPr>
          <w:sz w:val="24"/>
          <w:szCs w:val="24"/>
        </w:rPr>
      </w:pPr>
      <w:r w:rsidRPr="00080B25">
        <w:rPr>
          <w:sz w:val="24"/>
          <w:szCs w:val="24"/>
        </w:rPr>
        <w:t>Taisyklėse naudojamos sąvokos:</w:t>
      </w:r>
    </w:p>
    <w:p w:rsidR="00666CA2" w:rsidRPr="00080B25" w:rsidRDefault="00666CA2" w:rsidP="00666CA2">
      <w:pPr>
        <w:pStyle w:val="CentrBold"/>
        <w:numPr>
          <w:ilvl w:val="1"/>
          <w:numId w:val="2"/>
        </w:numPr>
        <w:jc w:val="both"/>
        <w:rPr>
          <w:rFonts w:ascii="Times New Roman" w:hAnsi="Times New Roman"/>
          <w:b w:val="0"/>
          <w:caps w:val="0"/>
          <w:sz w:val="24"/>
          <w:szCs w:val="24"/>
          <w:lang w:val="lt-LT"/>
        </w:rPr>
      </w:pPr>
      <w:r w:rsidRPr="00080B25">
        <w:rPr>
          <w:rFonts w:ascii="Times New Roman" w:hAnsi="Times New Roman"/>
          <w:caps w:val="0"/>
          <w:sz w:val="24"/>
          <w:szCs w:val="24"/>
          <w:lang w:val="lt-LT"/>
        </w:rPr>
        <w:t xml:space="preserve">alternatyvus pasiūlymas – </w:t>
      </w:r>
      <w:r w:rsidRPr="00080B25">
        <w:rPr>
          <w:rFonts w:ascii="Times New Roman" w:hAnsi="Times New Roman"/>
          <w:b w:val="0"/>
          <w:caps w:val="0"/>
          <w:sz w:val="24"/>
          <w:szCs w:val="24"/>
          <w:lang w:val="lt-LT"/>
        </w:rPr>
        <w:t xml:space="preserve">pasiūlymas, kuriame siūlomos kitokios, negu yra nustatyta pirkimo dokumentuose, pirkimo objekto charakteristikos ir/arba pirkimo sąlygos; </w:t>
      </w:r>
    </w:p>
    <w:p w:rsidR="00666CA2" w:rsidRPr="00080B25" w:rsidRDefault="00666CA2" w:rsidP="00666CA2">
      <w:pPr>
        <w:numPr>
          <w:ilvl w:val="1"/>
          <w:numId w:val="2"/>
        </w:numPr>
        <w:jc w:val="both"/>
        <w:rPr>
          <w:sz w:val="24"/>
          <w:szCs w:val="24"/>
        </w:rPr>
      </w:pPr>
      <w:r w:rsidRPr="00080B25">
        <w:rPr>
          <w:b/>
          <w:sz w:val="24"/>
          <w:szCs w:val="24"/>
        </w:rPr>
        <w:t>apklausa</w:t>
      </w:r>
      <w:r w:rsidRPr="00080B25">
        <w:rPr>
          <w:sz w:val="24"/>
          <w:szCs w:val="24"/>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666CA2" w:rsidRPr="00A82A22" w:rsidRDefault="00666CA2" w:rsidP="00666CA2">
      <w:pPr>
        <w:numPr>
          <w:ilvl w:val="1"/>
          <w:numId w:val="2"/>
        </w:numPr>
        <w:jc w:val="both"/>
        <w:rPr>
          <w:sz w:val="24"/>
          <w:szCs w:val="24"/>
        </w:rPr>
      </w:pPr>
      <w:r w:rsidRPr="00A82A22">
        <w:rPr>
          <w:b/>
          <w:sz w:val="24"/>
          <w:szCs w:val="24"/>
        </w:rPr>
        <w:t>kvalifikacijos patikrinimas</w:t>
      </w:r>
      <w:r w:rsidRPr="00A82A22">
        <w:rPr>
          <w:sz w:val="24"/>
          <w:szCs w:val="24"/>
        </w:rPr>
        <w:t xml:space="preserve"> – procedūra, kurios metu tikrinama, ar tiekėjai atitinka pirkimo dokumentuose nurodytus minimalius kvalifikacijos reikalavimus;</w:t>
      </w:r>
    </w:p>
    <w:p w:rsidR="00666CA2" w:rsidRPr="00A82A22" w:rsidRDefault="00666CA2" w:rsidP="00666CA2">
      <w:pPr>
        <w:numPr>
          <w:ilvl w:val="1"/>
          <w:numId w:val="2"/>
        </w:numPr>
        <w:jc w:val="both"/>
        <w:rPr>
          <w:sz w:val="24"/>
          <w:szCs w:val="24"/>
        </w:rPr>
      </w:pPr>
      <w:r w:rsidRPr="00A82A22">
        <w:rPr>
          <w:b/>
          <w:sz w:val="24"/>
          <w:szCs w:val="24"/>
        </w:rPr>
        <w:t>Pirkimo vykdytojas</w:t>
      </w:r>
      <w:r w:rsidRPr="00A82A22">
        <w:rPr>
          <w:sz w:val="24"/>
          <w:szCs w:val="24"/>
        </w:rPr>
        <w:t xml:space="preserve"> – perkančiosios organizacijos vadovo paskirtas</w:t>
      </w:r>
      <w:r w:rsidRPr="00A82A22">
        <w:rPr>
          <w:i/>
          <w:iCs/>
          <w:sz w:val="24"/>
          <w:szCs w:val="24"/>
        </w:rPr>
        <w:t xml:space="preserve"> </w:t>
      </w:r>
      <w:r w:rsidRPr="00A82A22">
        <w:rPr>
          <w:sz w:val="24"/>
          <w:szCs w:val="24"/>
        </w:rPr>
        <w:t>perkančiosios organizacijos valstybės tarnautojas ar darbuotojas, dirbantis pagal darbo sutartį, kuris perkančiosios organizacijos nustatyta tvarka organizuoja ir atlieka supaprastintus pirkimus, kai tokiems pirkimams atlikti nesudaroma Viešojo pirkimo komisija (toliau – Komisija);</w:t>
      </w:r>
    </w:p>
    <w:p w:rsidR="00666CA2" w:rsidRPr="00666CA2" w:rsidRDefault="00666CA2" w:rsidP="00666CA2">
      <w:pPr>
        <w:numPr>
          <w:ilvl w:val="1"/>
          <w:numId w:val="2"/>
        </w:numPr>
        <w:jc w:val="both"/>
        <w:rPr>
          <w:sz w:val="24"/>
          <w:szCs w:val="24"/>
        </w:rPr>
      </w:pPr>
      <w:r w:rsidRPr="00666CA2">
        <w:rPr>
          <w:b/>
          <w:bCs/>
          <w:spacing w:val="-2"/>
          <w:sz w:val="24"/>
          <w:szCs w:val="24"/>
        </w:rPr>
        <w:t>Pirkimų žurnalas</w:t>
      </w:r>
      <w:r w:rsidRPr="00666CA2">
        <w:rPr>
          <w:spacing w:val="-2"/>
          <w:sz w:val="24"/>
          <w:szCs w:val="24"/>
        </w:rPr>
        <w:t xml:space="preserve"> – </w:t>
      </w:r>
      <w:r w:rsidRPr="00666CA2">
        <w:rPr>
          <w:sz w:val="24"/>
          <w:szCs w:val="24"/>
        </w:rPr>
        <w:t>perkančiosios organizacijos nustatytos formos dokumentas (popieriuje ar skaitmeninėje laikmenoje), skirtas registruoti perkančiosios organizacijos atliktus pirkimus.</w:t>
      </w:r>
    </w:p>
    <w:p w:rsidR="00666CA2" w:rsidRPr="00A82A22" w:rsidRDefault="00666CA2" w:rsidP="00666CA2">
      <w:pPr>
        <w:numPr>
          <w:ilvl w:val="1"/>
          <w:numId w:val="2"/>
        </w:numPr>
        <w:jc w:val="both"/>
        <w:rPr>
          <w:sz w:val="24"/>
          <w:szCs w:val="24"/>
        </w:rPr>
      </w:pPr>
      <w:r w:rsidRPr="00A82A22">
        <w:rPr>
          <w:b/>
          <w:sz w:val="24"/>
          <w:szCs w:val="24"/>
        </w:rPr>
        <w:t xml:space="preserve">supaprastintas atviras konkursas </w:t>
      </w:r>
      <w:r w:rsidRPr="00A82A22">
        <w:rPr>
          <w:sz w:val="24"/>
          <w:szCs w:val="24"/>
        </w:rPr>
        <w:t>–</w:t>
      </w:r>
      <w:r w:rsidRPr="00A82A22">
        <w:rPr>
          <w:b/>
          <w:caps/>
          <w:sz w:val="24"/>
          <w:szCs w:val="24"/>
        </w:rPr>
        <w:t xml:space="preserve"> </w:t>
      </w:r>
      <w:r w:rsidRPr="00A82A22">
        <w:rPr>
          <w:sz w:val="24"/>
          <w:szCs w:val="24"/>
        </w:rPr>
        <w:t xml:space="preserve">supaprastinto pirkimo būdas, kai kiekvienas suinteresuotas tiekėjas gali pateikti pasiūlymą; </w:t>
      </w:r>
    </w:p>
    <w:p w:rsidR="00666CA2" w:rsidRPr="00666CA2" w:rsidRDefault="00666CA2" w:rsidP="00666CA2">
      <w:pPr>
        <w:numPr>
          <w:ilvl w:val="1"/>
          <w:numId w:val="2"/>
        </w:numPr>
        <w:jc w:val="both"/>
        <w:rPr>
          <w:sz w:val="24"/>
          <w:szCs w:val="24"/>
        </w:rPr>
      </w:pPr>
      <w:r w:rsidRPr="00666CA2">
        <w:rPr>
          <w:b/>
          <w:bCs/>
          <w:sz w:val="24"/>
          <w:szCs w:val="24"/>
        </w:rPr>
        <w:t>supaprastinto pirkimo pažyma</w:t>
      </w:r>
      <w:r w:rsidRPr="00666CA2">
        <w:rPr>
          <w:sz w:val="24"/>
          <w:szCs w:val="24"/>
        </w:rPr>
        <w:t> – perkančiosios organizacijos nustatytos formos dokumentas, Taisyklėse nustatytais atvejais pildomas pirkimo vykdytojo ir pagrindžiantis jo priimtų sprendimų atitiktį Viešųjų pirkimų įstatymo ir kitų pirkimus reglamentuojančių teisės aktų reikalavimams.</w:t>
      </w:r>
    </w:p>
    <w:p w:rsidR="00666CA2" w:rsidRPr="00080B25" w:rsidRDefault="00666CA2" w:rsidP="00666CA2">
      <w:pPr>
        <w:numPr>
          <w:ilvl w:val="0"/>
          <w:numId w:val="2"/>
        </w:numPr>
        <w:jc w:val="both"/>
        <w:rPr>
          <w:sz w:val="24"/>
          <w:szCs w:val="24"/>
        </w:rPr>
      </w:pPr>
      <w:r w:rsidRPr="00080B25">
        <w:rPr>
          <w:sz w:val="24"/>
          <w:szCs w:val="24"/>
        </w:rPr>
        <w:t>Kitos Taisyklėse vartojamos sąvokos yra apibrėžtos Viešųjų pirkimų įstatyme.</w:t>
      </w:r>
    </w:p>
    <w:p w:rsidR="00666CA2" w:rsidRDefault="00666CA2" w:rsidP="00666CA2">
      <w:pPr>
        <w:numPr>
          <w:ilvl w:val="0"/>
          <w:numId w:val="2"/>
        </w:numPr>
        <w:jc w:val="both"/>
        <w:rPr>
          <w:sz w:val="24"/>
          <w:szCs w:val="24"/>
        </w:rPr>
      </w:pPr>
      <w:r w:rsidRPr="00080B25">
        <w:rPr>
          <w:sz w:val="24"/>
          <w:szCs w:val="24"/>
        </w:rPr>
        <w:t>Pasikeitus Taisyklėse minimiems teisės aktams ar rekomendacinio pobūdžio dokumentams, taikomos aktualios tų teisės aktų ar rekomendacinio pobūdžio dokumentų redakcijos nuostatos.</w:t>
      </w:r>
    </w:p>
    <w:p w:rsidR="00666CA2" w:rsidRDefault="00666CA2" w:rsidP="00666CA2">
      <w:pPr>
        <w:ind w:left="720"/>
        <w:jc w:val="both"/>
        <w:rPr>
          <w:sz w:val="24"/>
          <w:szCs w:val="24"/>
        </w:rPr>
      </w:pPr>
    </w:p>
    <w:p w:rsidR="00D439DC" w:rsidRDefault="00D439DC" w:rsidP="00666CA2">
      <w:pPr>
        <w:ind w:left="720"/>
        <w:jc w:val="both"/>
        <w:rPr>
          <w:sz w:val="24"/>
          <w:szCs w:val="24"/>
        </w:rPr>
      </w:pPr>
    </w:p>
    <w:p w:rsidR="00D439DC" w:rsidRPr="00080B25" w:rsidRDefault="00D439DC" w:rsidP="00666CA2">
      <w:pPr>
        <w:ind w:left="720"/>
        <w:jc w:val="both"/>
        <w:rPr>
          <w:sz w:val="24"/>
          <w:szCs w:val="24"/>
        </w:rPr>
      </w:pPr>
    </w:p>
    <w:p w:rsidR="00666CA2" w:rsidRPr="00080B25" w:rsidRDefault="003C2454" w:rsidP="00E93CB1">
      <w:pPr>
        <w:pStyle w:val="Turinys"/>
      </w:pPr>
      <w:bookmarkStart w:id="4" w:name="_Toc355269666"/>
      <w:r>
        <w:lastRenderedPageBreak/>
        <w:t xml:space="preserve">II. </w:t>
      </w:r>
      <w:r w:rsidR="00666CA2" w:rsidRPr="00080B25">
        <w:t>SUPAPRASTINTUS PIRKIMUS ATLIEKANTYS ASMENYS</w:t>
      </w:r>
      <w:bookmarkEnd w:id="4"/>
      <w:r w:rsidR="00666CA2" w:rsidRPr="00080B25">
        <w:t xml:space="preserve"> </w:t>
      </w:r>
    </w:p>
    <w:p w:rsidR="00666CA2" w:rsidRPr="00080B25" w:rsidRDefault="00666CA2" w:rsidP="00666CA2">
      <w:pPr>
        <w:jc w:val="both"/>
        <w:rPr>
          <w:sz w:val="24"/>
          <w:szCs w:val="24"/>
        </w:rPr>
      </w:pPr>
    </w:p>
    <w:p w:rsidR="00666CA2" w:rsidRPr="00080B25" w:rsidRDefault="00666CA2" w:rsidP="00666CA2">
      <w:pPr>
        <w:numPr>
          <w:ilvl w:val="0"/>
          <w:numId w:val="2"/>
        </w:numPr>
        <w:jc w:val="both"/>
        <w:rPr>
          <w:sz w:val="24"/>
          <w:szCs w:val="24"/>
        </w:rPr>
      </w:pPr>
      <w:r w:rsidRPr="00080B25">
        <w:rPr>
          <w:sz w:val="24"/>
          <w:szCs w:val="24"/>
        </w:rPr>
        <w:t xml:space="preserve">Supaprastintus pirkimus atlieka Komisija arba Pirkimo vykdytojas. </w:t>
      </w:r>
      <w:bookmarkStart w:id="5" w:name="_Ref345594533"/>
    </w:p>
    <w:p w:rsidR="00666CA2" w:rsidRPr="00080B25" w:rsidRDefault="00666CA2" w:rsidP="00666CA2">
      <w:pPr>
        <w:numPr>
          <w:ilvl w:val="0"/>
          <w:numId w:val="2"/>
        </w:numPr>
        <w:jc w:val="both"/>
        <w:rPr>
          <w:sz w:val="24"/>
          <w:szCs w:val="24"/>
        </w:rPr>
      </w:pPr>
      <w:bookmarkStart w:id="6" w:name="_Ref345594707"/>
      <w:r w:rsidRPr="00080B25">
        <w:rPr>
          <w:sz w:val="24"/>
          <w:szCs w:val="24"/>
        </w:rPr>
        <w:t xml:space="preserve">Pirkimo vykdytojas gali atlikti pirkimą, kai numatoma prekių, paslaugų ar darbų pirkimo sutarties vertė neviršija </w:t>
      </w:r>
      <w:r w:rsidR="00D4085A">
        <w:rPr>
          <w:sz w:val="24"/>
          <w:szCs w:val="24"/>
        </w:rPr>
        <w:t>35  tūkst. Eur</w:t>
      </w:r>
      <w:r w:rsidRPr="00666CA2">
        <w:rPr>
          <w:sz w:val="24"/>
          <w:szCs w:val="24"/>
        </w:rPr>
        <w:t xml:space="preserve"> be PVM</w:t>
      </w:r>
      <w:r w:rsidRPr="00080B25">
        <w:rPr>
          <w:sz w:val="24"/>
          <w:szCs w:val="24"/>
        </w:rPr>
        <w:t xml:space="preserve"> ir:</w:t>
      </w:r>
      <w:bookmarkEnd w:id="5"/>
      <w:bookmarkEnd w:id="6"/>
    </w:p>
    <w:p w:rsidR="00666CA2" w:rsidRPr="00080B25" w:rsidRDefault="00666CA2" w:rsidP="00666CA2">
      <w:pPr>
        <w:numPr>
          <w:ilvl w:val="1"/>
          <w:numId w:val="2"/>
        </w:numPr>
        <w:jc w:val="both"/>
        <w:rPr>
          <w:sz w:val="24"/>
          <w:szCs w:val="24"/>
        </w:rPr>
      </w:pPr>
      <w:r w:rsidRPr="00080B25">
        <w:rPr>
          <w:sz w:val="24"/>
          <w:szCs w:val="24"/>
        </w:rPr>
        <w:t xml:space="preserve">atliekamas mažos vertės pirkimas; </w:t>
      </w:r>
    </w:p>
    <w:p w:rsidR="00666CA2" w:rsidRPr="00080B25" w:rsidRDefault="00666CA2" w:rsidP="00666CA2">
      <w:pPr>
        <w:numPr>
          <w:ilvl w:val="1"/>
          <w:numId w:val="2"/>
        </w:numPr>
        <w:jc w:val="both"/>
        <w:rPr>
          <w:sz w:val="24"/>
          <w:szCs w:val="24"/>
        </w:rPr>
      </w:pPr>
      <w:r w:rsidRPr="00080B25">
        <w:rPr>
          <w:sz w:val="24"/>
          <w:szCs w:val="24"/>
        </w:rPr>
        <w:t>pirkimas vykdomas apklausos būdu.</w:t>
      </w:r>
    </w:p>
    <w:p w:rsidR="00666CA2" w:rsidRPr="00F7401E" w:rsidRDefault="00666CA2" w:rsidP="00D33500">
      <w:pPr>
        <w:numPr>
          <w:ilvl w:val="0"/>
          <w:numId w:val="2"/>
        </w:numPr>
        <w:jc w:val="both"/>
        <w:rPr>
          <w:sz w:val="24"/>
          <w:szCs w:val="24"/>
        </w:rPr>
      </w:pPr>
      <w:r w:rsidRPr="00080B25">
        <w:rPr>
          <w:iCs/>
          <w:sz w:val="24"/>
          <w:szCs w:val="24"/>
        </w:rPr>
        <w:t xml:space="preserve">Perkančiosios organizacijos vadovas turi teisę priimti sprendimą pavesti mažos vertės pirkimą arba </w:t>
      </w:r>
      <w:r w:rsidRPr="00080B25">
        <w:rPr>
          <w:sz w:val="24"/>
          <w:szCs w:val="24"/>
        </w:rPr>
        <w:t xml:space="preserve">pirkimą vykdomą apklausos būdu vykdyti </w:t>
      </w:r>
      <w:r w:rsidRPr="00080B25">
        <w:rPr>
          <w:iCs/>
          <w:sz w:val="24"/>
          <w:szCs w:val="24"/>
        </w:rPr>
        <w:t xml:space="preserve">Pirkimo vykdytojui arba Komisijai neatsižvelgdamas į Taisyklių </w:t>
      </w:r>
      <w:fldSimple w:instr=" REF _Ref345594707 \r \h  \* MERGEFORMAT ">
        <w:r w:rsidR="00D26F9E" w:rsidRPr="00D26F9E">
          <w:rPr>
            <w:iCs/>
            <w:sz w:val="24"/>
            <w:szCs w:val="24"/>
          </w:rPr>
          <w:t>11</w:t>
        </w:r>
      </w:fldSimple>
      <w:r w:rsidRPr="00080B25">
        <w:rPr>
          <w:iCs/>
          <w:sz w:val="24"/>
          <w:szCs w:val="24"/>
        </w:rPr>
        <w:t xml:space="preserve"> punkte nurodytą pirkimo sutarties vertę.</w:t>
      </w:r>
    </w:p>
    <w:p w:rsidR="00356B32" w:rsidRPr="00D33500" w:rsidRDefault="00666CA2" w:rsidP="00D33500">
      <w:pPr>
        <w:pStyle w:val="Sraopastraipa"/>
        <w:numPr>
          <w:ilvl w:val="0"/>
          <w:numId w:val="2"/>
        </w:numPr>
        <w:jc w:val="both"/>
        <w:rPr>
          <w:sz w:val="24"/>
          <w:szCs w:val="24"/>
        </w:rPr>
      </w:pPr>
      <w:r w:rsidRPr="00D33500">
        <w:rPr>
          <w:sz w:val="24"/>
          <w:szCs w:val="24"/>
        </w:rPr>
        <w:t>Kai pirkimą vykdo Komisija, kiekvienas jos sprendimas protokoluojamas. Kai pirkimą vykdo Pirkimo vykdytojas, pildoma supaprastinto pirkimo pažyma. Supaprastinto pirkimo pažyma gali būti nepildoma, kai šių Taisyklių nustatyta tvarka pirkimas atliekamas apklausos būdu ir pasiūlymą pateikti kreipiamasi į vieną tiekėją.</w:t>
      </w:r>
    </w:p>
    <w:p w:rsidR="00666CA2" w:rsidRPr="00D33500" w:rsidRDefault="00666CA2" w:rsidP="00D33500">
      <w:pPr>
        <w:pStyle w:val="Sraopastraipa"/>
        <w:numPr>
          <w:ilvl w:val="0"/>
          <w:numId w:val="2"/>
        </w:numPr>
        <w:jc w:val="both"/>
      </w:pPr>
      <w:r w:rsidRPr="00D33500">
        <w:rPr>
          <w:sz w:val="24"/>
          <w:szCs w:val="24"/>
        </w:rPr>
        <w:t>Kiekvieną atliktą supaprastintą pirkimą Komisija arba Pirkimo vykdytojas registruoja pirkimų žurnale</w:t>
      </w:r>
      <w:r w:rsidR="00D33500">
        <w:rPr>
          <w:sz w:val="24"/>
          <w:szCs w:val="24"/>
        </w:rPr>
        <w:t>.</w:t>
      </w:r>
    </w:p>
    <w:p w:rsidR="00D33500" w:rsidRPr="00080B25" w:rsidRDefault="00D33500" w:rsidP="00D33500">
      <w:pPr>
        <w:numPr>
          <w:ilvl w:val="0"/>
          <w:numId w:val="2"/>
        </w:numPr>
        <w:jc w:val="both"/>
        <w:rPr>
          <w:sz w:val="24"/>
          <w:szCs w:val="24"/>
        </w:rPr>
      </w:pPr>
      <w:r w:rsidRPr="00080B25">
        <w:rPr>
          <w:sz w:val="24"/>
          <w:szCs w:val="24"/>
        </w:rPr>
        <w:t>Perkančioji organizacija turi užtikrinti, kad supaprastintus pirkimus atliekantys asmenys būtų nepriekaištingos reputacijos, nešališki ir negalėtų teikti jokios informacijos tretiesiems asmenims apie tiekėjų pateiktų pasiūlymų turinį, išskyrus Lietuvos Respublikos teisės aktų nustatytus atvejus.</w:t>
      </w:r>
    </w:p>
    <w:p w:rsidR="00D33500" w:rsidRPr="00080B25" w:rsidRDefault="00D33500" w:rsidP="00D33500">
      <w:pPr>
        <w:jc w:val="both"/>
        <w:rPr>
          <w:sz w:val="24"/>
          <w:szCs w:val="24"/>
        </w:rPr>
      </w:pPr>
    </w:p>
    <w:p w:rsidR="00D33500" w:rsidRPr="00080B25" w:rsidRDefault="003C2454" w:rsidP="00E93CB1">
      <w:pPr>
        <w:pStyle w:val="Turinys"/>
      </w:pPr>
      <w:bookmarkStart w:id="7" w:name="_Toc213752409"/>
      <w:bookmarkStart w:id="8" w:name="_Toc214161788"/>
      <w:bookmarkStart w:id="9" w:name="_Toc355269667"/>
      <w:r>
        <w:t xml:space="preserve">III. </w:t>
      </w:r>
      <w:r w:rsidR="00D33500" w:rsidRPr="00080B25">
        <w:t>SUPAPRASTINTŲ PIRKIMŲ PASKELBIMAS</w:t>
      </w:r>
      <w:bookmarkEnd w:id="7"/>
      <w:bookmarkEnd w:id="8"/>
      <w:bookmarkEnd w:id="9"/>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Perkančioji organizacija privalo skelbti apie kiekvieną supaprastintą pirkimą, išskyrus supaprastintus pirkimus, atliekamus apklausos būdu.</w:t>
      </w:r>
    </w:p>
    <w:p w:rsidR="00D33500" w:rsidRPr="00080B25" w:rsidRDefault="00D33500" w:rsidP="00D33500">
      <w:pPr>
        <w:numPr>
          <w:ilvl w:val="0"/>
          <w:numId w:val="2"/>
        </w:numPr>
        <w:jc w:val="both"/>
        <w:rPr>
          <w:sz w:val="24"/>
          <w:szCs w:val="24"/>
        </w:rPr>
      </w:pPr>
      <w:r w:rsidRPr="00080B25">
        <w:rPr>
          <w:sz w:val="24"/>
          <w:szCs w:val="24"/>
        </w:rPr>
        <w:t xml:space="preserve">Perkančioji organizacija atlikdama supaprastintą neskelbiama pirkimą (pirkimą apklausos būdu) ir priėmusi sprendimą dėl laimėjusio pasiūlymo gali paskelbti informacinį pranešimą, </w:t>
      </w:r>
      <w:r w:rsidRPr="00080B25">
        <w:rPr>
          <w:sz w:val="24"/>
          <w:szCs w:val="24"/>
          <w:lang w:eastAsia="lt-LT"/>
        </w:rPr>
        <w:t xml:space="preserve">o kai atliekamas </w:t>
      </w:r>
      <w:r w:rsidRPr="00080B25">
        <w:rPr>
          <w:sz w:val="24"/>
          <w:szCs w:val="24"/>
        </w:rPr>
        <w:t>Viešųjų pirkimų įstatymo</w:t>
      </w:r>
      <w:r w:rsidRPr="00080B25">
        <w:rPr>
          <w:sz w:val="24"/>
          <w:szCs w:val="24"/>
          <w:lang w:eastAsia="lt-LT"/>
        </w:rPr>
        <w:t xml:space="preserve"> 2 priedėlio B paslaugų sąraše nurodytų paslaugų pirkimas ir kai pirkimo vertė yra ne mažesnė, negu nustatyta tarptautinio pirkimo vertės riba, – pranešimą dėl savanoriško </w:t>
      </w:r>
      <w:r w:rsidRPr="00080B25">
        <w:rPr>
          <w:i/>
          <w:iCs/>
          <w:sz w:val="24"/>
          <w:szCs w:val="24"/>
          <w:lang w:eastAsia="lt-LT"/>
        </w:rPr>
        <w:t>ex ante</w:t>
      </w:r>
      <w:r w:rsidRPr="00080B25">
        <w:rPr>
          <w:sz w:val="24"/>
          <w:szCs w:val="24"/>
          <w:lang w:eastAsia="lt-LT"/>
        </w:rPr>
        <w:t xml:space="preserve"> skaidrumo.</w:t>
      </w:r>
    </w:p>
    <w:p w:rsidR="00D33500" w:rsidRPr="00080B25" w:rsidRDefault="00D33500" w:rsidP="00D33500">
      <w:pPr>
        <w:numPr>
          <w:ilvl w:val="0"/>
          <w:numId w:val="2"/>
        </w:numPr>
        <w:jc w:val="both"/>
        <w:rPr>
          <w:sz w:val="24"/>
          <w:szCs w:val="24"/>
        </w:rPr>
      </w:pPr>
      <w:r w:rsidRPr="00080B25">
        <w:rPr>
          <w:sz w:val="24"/>
          <w:szCs w:val="24"/>
        </w:rPr>
        <w:t>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privalo pateikti skelbimą apie sudarytą sutartį Viešųjų pirkimų tarnybai jos nustatyta tvarka.</w:t>
      </w:r>
    </w:p>
    <w:p w:rsidR="00D33500" w:rsidRPr="00080B25" w:rsidRDefault="00D33500" w:rsidP="00D33500">
      <w:pPr>
        <w:numPr>
          <w:ilvl w:val="0"/>
          <w:numId w:val="2"/>
        </w:numPr>
        <w:jc w:val="both"/>
        <w:rPr>
          <w:sz w:val="24"/>
          <w:szCs w:val="24"/>
        </w:rPr>
      </w:pPr>
      <w:r w:rsidRPr="00080B25">
        <w:rPr>
          <w:sz w:val="24"/>
          <w:szCs w:val="24"/>
        </w:rPr>
        <w:t xml:space="preserve">Perkančioji organizacija skelbimą apie supaprastintą pirkimą, informacinį pranešimą ir pranešimą dėl savanoriško </w:t>
      </w:r>
      <w:r w:rsidRPr="00080B25">
        <w:rPr>
          <w:i/>
          <w:iCs/>
          <w:sz w:val="24"/>
          <w:szCs w:val="24"/>
        </w:rPr>
        <w:t>ex ante</w:t>
      </w:r>
      <w:r w:rsidRPr="00080B25">
        <w:rPr>
          <w:sz w:val="24"/>
          <w:szCs w:val="24"/>
        </w:rPr>
        <w:t xml:space="preserve"> skaidrumo, kuriuos pagal Viešųjų pirkimų įstatymą bei šias Taisykles numatyta paskelbti viešai, skelbia Centrinėje viešųjų pirkimų informacinėje sistemoje </w:t>
      </w:r>
      <w:r w:rsidRPr="00080B25">
        <w:rPr>
          <w:bCs/>
          <w:sz w:val="24"/>
          <w:szCs w:val="24"/>
        </w:rPr>
        <w:t>(toliau – CVP IS)</w:t>
      </w:r>
      <w:r w:rsidRPr="00080B25">
        <w:rPr>
          <w:sz w:val="24"/>
          <w:szCs w:val="24"/>
        </w:rPr>
        <w:t xml:space="preserve"> o pranešimus dėl savanoriško </w:t>
      </w:r>
      <w:r w:rsidRPr="00080B25">
        <w:rPr>
          <w:i/>
          <w:iCs/>
          <w:sz w:val="24"/>
          <w:szCs w:val="24"/>
        </w:rPr>
        <w:t>ex ante</w:t>
      </w:r>
      <w:r w:rsidRPr="00080B25">
        <w:rPr>
          <w:sz w:val="24"/>
          <w:szCs w:val="24"/>
        </w:rPr>
        <w:t xml:space="preserve"> skaidrumo – ir Europos Sąjungos oficialiajame leidinyje. </w:t>
      </w:r>
    </w:p>
    <w:p w:rsidR="00D33500" w:rsidRPr="00080B25" w:rsidRDefault="00D33500" w:rsidP="00D33500">
      <w:pPr>
        <w:numPr>
          <w:ilvl w:val="0"/>
          <w:numId w:val="2"/>
        </w:numPr>
        <w:jc w:val="both"/>
        <w:rPr>
          <w:sz w:val="24"/>
          <w:szCs w:val="24"/>
        </w:rPr>
      </w:pPr>
      <w:r w:rsidRPr="00080B25">
        <w:rPr>
          <w:sz w:val="24"/>
          <w:szCs w:val="24"/>
        </w:rPr>
        <w:t xml:space="preserve">Visus skelbimus, informacinius pranešimus ir pranešimus dėl savanoriško </w:t>
      </w:r>
      <w:r w:rsidRPr="00080B25">
        <w:rPr>
          <w:i/>
          <w:sz w:val="24"/>
          <w:szCs w:val="24"/>
        </w:rPr>
        <w:t>ex ante</w:t>
      </w:r>
      <w:r w:rsidRPr="00080B25">
        <w:rPr>
          <w:sz w:val="24"/>
          <w:szCs w:val="24"/>
        </w:rPr>
        <w:t xml:space="preserve"> skaidrumo perkančioji organizacija pateikia Viešųjų pirkimų tarnybai pagal jos nustatytus skelbiamos informacijos privalomuosius reikalavimus, standartines formas bei skelbimų teikimo tvarką. </w:t>
      </w:r>
    </w:p>
    <w:p w:rsidR="00D33500" w:rsidRPr="00080B25" w:rsidRDefault="00D33500" w:rsidP="00D33500">
      <w:pPr>
        <w:numPr>
          <w:ilvl w:val="0"/>
          <w:numId w:val="2"/>
        </w:numPr>
        <w:jc w:val="both"/>
        <w:rPr>
          <w:sz w:val="24"/>
          <w:szCs w:val="24"/>
        </w:rPr>
      </w:pPr>
      <w:r w:rsidRPr="00080B25">
        <w:rPr>
          <w:sz w:val="24"/>
          <w:szCs w:val="24"/>
        </w:rPr>
        <w:t xml:space="preserve">Perkančioji organizacija </w:t>
      </w:r>
      <w:r w:rsidRPr="00EE61AC">
        <w:rPr>
          <w:sz w:val="24"/>
          <w:szCs w:val="24"/>
        </w:rPr>
        <w:t>savo tinklalapyje ir</w:t>
      </w:r>
      <w:r w:rsidRPr="00080B25">
        <w:rPr>
          <w:sz w:val="24"/>
          <w:szCs w:val="24"/>
        </w:rPr>
        <w:t xml:space="preserve">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w:t>
      </w:r>
    </w:p>
    <w:p w:rsidR="00D33500" w:rsidRPr="00080B25" w:rsidRDefault="00D33500" w:rsidP="00D33500">
      <w:pPr>
        <w:jc w:val="both"/>
        <w:rPr>
          <w:sz w:val="24"/>
          <w:szCs w:val="24"/>
        </w:rPr>
      </w:pPr>
    </w:p>
    <w:p w:rsidR="00D33500" w:rsidRPr="00080B25" w:rsidRDefault="003C2454" w:rsidP="00E93CB1">
      <w:pPr>
        <w:pStyle w:val="Turinys"/>
      </w:pPr>
      <w:bookmarkStart w:id="10" w:name="_Toc213752410"/>
      <w:bookmarkStart w:id="11" w:name="_Toc214161789"/>
      <w:bookmarkStart w:id="12" w:name="_Toc355269668"/>
      <w:r>
        <w:t xml:space="preserve">IV. </w:t>
      </w:r>
      <w:r w:rsidR="00D33500" w:rsidRPr="00080B25">
        <w:t>PIRKIMO DOKUMENTŲ RENGIMAS, PAAIŠKINIMAI, TEIKIMAS</w:t>
      </w:r>
      <w:bookmarkEnd w:id="10"/>
      <w:bookmarkEnd w:id="11"/>
      <w:bookmarkEnd w:id="12"/>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Pirkimo dokumentai rengiami lietuvių kalba. Papildomai pirkimo dokumentai gali būti rengiami ir kitomis kalbomis.</w:t>
      </w:r>
    </w:p>
    <w:p w:rsidR="00D33500" w:rsidRPr="00080B25" w:rsidRDefault="00D33500" w:rsidP="00D33500">
      <w:pPr>
        <w:numPr>
          <w:ilvl w:val="0"/>
          <w:numId w:val="2"/>
        </w:numPr>
        <w:jc w:val="both"/>
        <w:rPr>
          <w:sz w:val="24"/>
          <w:szCs w:val="24"/>
        </w:rPr>
      </w:pPr>
      <w:r w:rsidRPr="00080B25">
        <w:rPr>
          <w:sz w:val="24"/>
          <w:szCs w:val="24"/>
        </w:rPr>
        <w:lastRenderedPageBreak/>
        <w:t>Pirkimo dokumentai turi būti tikslūs, aiškūs, be dviprasmybių, kad tiekėjai galėtų pateikti pasiūlymus, o perkančioji organizacija nupirkti tai, ko reikia.</w:t>
      </w:r>
    </w:p>
    <w:p w:rsidR="00D33500" w:rsidRPr="00080B25" w:rsidRDefault="00D33500" w:rsidP="00D33500">
      <w:pPr>
        <w:numPr>
          <w:ilvl w:val="0"/>
          <w:numId w:val="2"/>
        </w:numPr>
        <w:jc w:val="both"/>
        <w:rPr>
          <w:sz w:val="24"/>
          <w:szCs w:val="24"/>
        </w:rPr>
      </w:pPr>
      <w:r w:rsidRPr="00080B25">
        <w:rPr>
          <w:sz w:val="24"/>
          <w:szCs w:val="24"/>
        </w:rPr>
        <w:t>Pirkimo dokumentuose nustatyti reikalavimai negali dirbtinai riboti tiekėjų galimybių dalyvauti supaprastintame pirkime ar sudaryti sąlygas dalyvauti tik konkretiems tiekėjams.</w:t>
      </w:r>
    </w:p>
    <w:p w:rsidR="00D33500" w:rsidRPr="00080B25" w:rsidRDefault="00D33500" w:rsidP="00D33500">
      <w:pPr>
        <w:numPr>
          <w:ilvl w:val="0"/>
          <w:numId w:val="2"/>
        </w:numPr>
        <w:jc w:val="both"/>
        <w:rPr>
          <w:sz w:val="24"/>
          <w:szCs w:val="24"/>
        </w:rPr>
      </w:pPr>
      <w:bookmarkStart w:id="13" w:name="_Ref345573350"/>
      <w:r w:rsidRPr="00080B25">
        <w:rPr>
          <w:sz w:val="24"/>
          <w:szCs w:val="24"/>
        </w:rPr>
        <w:t xml:space="preserve">Pirkimo dokumentuose, atsižvelgiant į pasirinktą supaprastinto pirkimo būdą, pateikiama </w:t>
      </w:r>
      <w:r w:rsidR="00D4085A">
        <w:rPr>
          <w:sz w:val="24"/>
          <w:szCs w:val="24"/>
        </w:rPr>
        <w:t>žemiau nurodyta</w:t>
      </w:r>
      <w:r w:rsidRPr="00080B25">
        <w:rPr>
          <w:sz w:val="24"/>
          <w:szCs w:val="24"/>
        </w:rPr>
        <w:t xml:space="preserve"> informacija</w:t>
      </w:r>
      <w:r w:rsidR="00D4085A">
        <w:rPr>
          <w:sz w:val="24"/>
          <w:szCs w:val="24"/>
        </w:rPr>
        <w:t>, tačiau nebūtinai visa</w:t>
      </w:r>
      <w:r w:rsidRPr="00080B25">
        <w:rPr>
          <w:sz w:val="24"/>
          <w:szCs w:val="24"/>
        </w:rPr>
        <w:t>:</w:t>
      </w:r>
      <w:bookmarkEnd w:id="13"/>
    </w:p>
    <w:p w:rsidR="00D4085A" w:rsidRDefault="00D33500" w:rsidP="00D33500">
      <w:pPr>
        <w:numPr>
          <w:ilvl w:val="1"/>
          <w:numId w:val="2"/>
        </w:numPr>
        <w:jc w:val="both"/>
        <w:rPr>
          <w:sz w:val="24"/>
          <w:szCs w:val="24"/>
        </w:rPr>
      </w:pPr>
      <w:r w:rsidRPr="00D4085A">
        <w:rPr>
          <w:sz w:val="24"/>
          <w:szCs w:val="24"/>
        </w:rPr>
        <w:t>perkančiosios organizacijos darbuotojų, kurie įgalioti palaikyti ryšį su tiekėjais, pareigos, vardai, pavardės, adres</w:t>
      </w:r>
      <w:r w:rsidR="00D4085A">
        <w:rPr>
          <w:sz w:val="24"/>
          <w:szCs w:val="24"/>
        </w:rPr>
        <w:t>ai, telefonų ir faksų numeriai;</w:t>
      </w:r>
    </w:p>
    <w:p w:rsidR="00D33500" w:rsidRPr="00D4085A" w:rsidRDefault="00D33500" w:rsidP="00D33500">
      <w:pPr>
        <w:numPr>
          <w:ilvl w:val="1"/>
          <w:numId w:val="2"/>
        </w:numPr>
        <w:jc w:val="both"/>
        <w:rPr>
          <w:sz w:val="24"/>
          <w:szCs w:val="24"/>
        </w:rPr>
      </w:pPr>
      <w:r w:rsidRPr="00D4085A">
        <w:rPr>
          <w:sz w:val="24"/>
          <w:szCs w:val="24"/>
        </w:rPr>
        <w:t>pasiūlymų, vykdant supaprastintą projekto konkursą – projektų (toliau – pasiūlymų) ir (ar) paraiškų pateikimo terminas (data, valanda ir minutė) ir vieta;</w:t>
      </w:r>
    </w:p>
    <w:p w:rsidR="00D33500" w:rsidRPr="00080B25" w:rsidRDefault="00D33500" w:rsidP="00D33500">
      <w:pPr>
        <w:numPr>
          <w:ilvl w:val="1"/>
          <w:numId w:val="2"/>
        </w:numPr>
        <w:jc w:val="both"/>
        <w:rPr>
          <w:sz w:val="24"/>
          <w:szCs w:val="24"/>
        </w:rPr>
      </w:pPr>
      <w:r w:rsidRPr="00080B25">
        <w:rPr>
          <w:sz w:val="24"/>
          <w:szCs w:val="24"/>
        </w:rPr>
        <w:t>pasiūlymų rengimo ir pateikimo reikalavimai; jeigu numatoma pasiūlymus priimti naudojant elektronines priemones, atitinkančias Viešųjų pirkimų įstatymo 17 straipsnio nuostatas, – informacija apie reikalavimus, būtinus pasiūlymams ir (ar) paraišk</w:t>
      </w:r>
      <w:r w:rsidR="00D4085A">
        <w:rPr>
          <w:sz w:val="24"/>
          <w:szCs w:val="24"/>
        </w:rPr>
        <w:t>oms pateikti elektroniniu būdu;</w:t>
      </w:r>
    </w:p>
    <w:p w:rsidR="00D33500" w:rsidRPr="00080B25" w:rsidRDefault="00D33500" w:rsidP="00D33500">
      <w:pPr>
        <w:numPr>
          <w:ilvl w:val="1"/>
          <w:numId w:val="2"/>
        </w:numPr>
        <w:jc w:val="both"/>
        <w:rPr>
          <w:sz w:val="24"/>
          <w:szCs w:val="24"/>
        </w:rPr>
      </w:pPr>
      <w:r w:rsidRPr="00080B25">
        <w:rPr>
          <w:sz w:val="24"/>
          <w:szCs w:val="24"/>
        </w:rPr>
        <w:t>prekių, paslaugų, darbų ar projekto pavadinimas</w:t>
      </w:r>
      <w:r w:rsidR="00D4085A">
        <w:rPr>
          <w:sz w:val="24"/>
          <w:szCs w:val="24"/>
        </w:rPr>
        <w:t>, kiekis, su prekėmis teiktinų darbų pobūdis, prekių tiekimo, paslaugų tiekimo ar darbų atlikimo terminai</w:t>
      </w:r>
      <w:r w:rsidRPr="00080B25">
        <w:rPr>
          <w:sz w:val="24"/>
          <w:szCs w:val="24"/>
        </w:rPr>
        <w:t>;</w:t>
      </w:r>
    </w:p>
    <w:p w:rsidR="00D33500" w:rsidRPr="00080B25" w:rsidRDefault="00D33500" w:rsidP="00D33500">
      <w:pPr>
        <w:numPr>
          <w:ilvl w:val="1"/>
          <w:numId w:val="2"/>
        </w:numPr>
        <w:jc w:val="both"/>
        <w:rPr>
          <w:sz w:val="24"/>
          <w:szCs w:val="24"/>
        </w:rPr>
      </w:pPr>
      <w:r w:rsidRPr="00080B25">
        <w:rPr>
          <w:sz w:val="24"/>
          <w:szCs w:val="24"/>
        </w:rPr>
        <w:t>techninė specifikacija;</w:t>
      </w:r>
    </w:p>
    <w:p w:rsidR="00D33500" w:rsidRPr="00080B25" w:rsidRDefault="00D33500" w:rsidP="00D33500">
      <w:pPr>
        <w:numPr>
          <w:ilvl w:val="1"/>
          <w:numId w:val="2"/>
        </w:numPr>
        <w:jc w:val="both"/>
        <w:rPr>
          <w:sz w:val="24"/>
          <w:szCs w:val="24"/>
        </w:rPr>
      </w:pPr>
      <w:r w:rsidRPr="00080B25">
        <w:rPr>
          <w:sz w:val="24"/>
          <w:szCs w:val="24"/>
        </w:rPr>
        <w:t>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D33500" w:rsidRPr="00080B25" w:rsidRDefault="00D33500" w:rsidP="00D33500">
      <w:pPr>
        <w:numPr>
          <w:ilvl w:val="1"/>
          <w:numId w:val="2"/>
        </w:numPr>
        <w:jc w:val="both"/>
        <w:rPr>
          <w:sz w:val="24"/>
          <w:szCs w:val="24"/>
        </w:rPr>
      </w:pPr>
      <w:r w:rsidRPr="00080B25">
        <w:rPr>
          <w:sz w:val="24"/>
          <w:szCs w:val="24"/>
        </w:rPr>
        <w:t> informacija, ar leidžiama pateikti alternatyvius pasiūlymus, jeigu leidžiama - šių pasiūlymų reikalavimai. Perkančioji organizacija gali leisti pateikti alternatyvius pasiūlymus tik tuo atveju, kai pasiūlymams vertinti taikomas ekonomiškai naudingiausio pasiūlymo vertinimo kriterijus;</w:t>
      </w:r>
    </w:p>
    <w:p w:rsidR="00D33500" w:rsidRPr="00080B25" w:rsidRDefault="00D33500" w:rsidP="00D33500">
      <w:pPr>
        <w:numPr>
          <w:ilvl w:val="1"/>
          <w:numId w:val="2"/>
        </w:numPr>
        <w:jc w:val="both"/>
        <w:rPr>
          <w:sz w:val="24"/>
          <w:szCs w:val="24"/>
        </w:rPr>
      </w:pPr>
      <w:r w:rsidRPr="00080B25">
        <w:rPr>
          <w:sz w:val="24"/>
          <w:szCs w:val="24"/>
        </w:rPr>
        <w:t>jeigu numatoma tikrinti kvalifikaciją – tiekėjų kvalifikacijos reikalavimai, tarp jų ir reikalavimai atskiriems bendrą paraišką ar pasiūlymą pateikiantiems tiekėjams;</w:t>
      </w:r>
    </w:p>
    <w:p w:rsidR="00D33500" w:rsidRPr="00080B25" w:rsidRDefault="00D33500" w:rsidP="00D33500">
      <w:pPr>
        <w:numPr>
          <w:ilvl w:val="1"/>
          <w:numId w:val="2"/>
        </w:numPr>
        <w:jc w:val="both"/>
        <w:rPr>
          <w:sz w:val="24"/>
          <w:szCs w:val="24"/>
        </w:rPr>
      </w:pPr>
      <w:r w:rsidRPr="00080B25">
        <w:rPr>
          <w:sz w:val="24"/>
          <w:szCs w:val="24"/>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D33500" w:rsidRPr="00080B25" w:rsidRDefault="00D33500" w:rsidP="00D33500">
      <w:pPr>
        <w:numPr>
          <w:ilvl w:val="1"/>
          <w:numId w:val="2"/>
        </w:numPr>
        <w:jc w:val="both"/>
        <w:rPr>
          <w:sz w:val="24"/>
          <w:szCs w:val="24"/>
        </w:rPr>
      </w:pPr>
      <w:r w:rsidRPr="00080B25">
        <w:rPr>
          <w:sz w:val="24"/>
          <w:szCs w:val="24"/>
        </w:rPr>
        <w:t>informacija, kaip turi būti apskaičiuota ir išreikšta pasiūlymuose nurodoma kaina;</w:t>
      </w:r>
    </w:p>
    <w:p w:rsidR="00D33500" w:rsidRPr="00080B25" w:rsidRDefault="00E20008" w:rsidP="00D33500">
      <w:pPr>
        <w:numPr>
          <w:ilvl w:val="1"/>
          <w:numId w:val="2"/>
        </w:numPr>
        <w:jc w:val="both"/>
        <w:rPr>
          <w:sz w:val="24"/>
          <w:szCs w:val="24"/>
        </w:rPr>
      </w:pPr>
      <w:r>
        <w:rPr>
          <w:sz w:val="24"/>
          <w:szCs w:val="24"/>
        </w:rPr>
        <w:t>informacija, kad pasiūlymuose kainos bus vertinamos eurais</w:t>
      </w:r>
      <w:r w:rsidR="00D33500" w:rsidRPr="00080B25">
        <w:rPr>
          <w:sz w:val="24"/>
          <w:szCs w:val="24"/>
        </w:rPr>
        <w:t xml:space="preserve"> (jeigu kaina išreikiama pinigine išraiška). Jeigu pasiūlymuose kainos nurodytos užsienio valiuta, jos bus perskaičiuojamos </w:t>
      </w:r>
      <w:r>
        <w:rPr>
          <w:sz w:val="24"/>
          <w:szCs w:val="24"/>
        </w:rPr>
        <w:t>eurais</w:t>
      </w:r>
      <w:r w:rsidR="00D33500" w:rsidRPr="00080B25">
        <w:rPr>
          <w:sz w:val="24"/>
          <w:szCs w:val="24"/>
        </w:rPr>
        <w:t xml:space="preserve"> pagal </w:t>
      </w:r>
      <w:r>
        <w:rPr>
          <w:sz w:val="24"/>
          <w:szCs w:val="24"/>
        </w:rPr>
        <w:t>Europos centrinio</w:t>
      </w:r>
      <w:r w:rsidR="00D33500" w:rsidRPr="00080B25">
        <w:rPr>
          <w:sz w:val="24"/>
          <w:szCs w:val="24"/>
        </w:rPr>
        <w:t xml:space="preserve"> banko </w:t>
      </w:r>
      <w:r>
        <w:rPr>
          <w:sz w:val="24"/>
          <w:szCs w:val="24"/>
        </w:rPr>
        <w:t>skelbiamą orientacinį euro ir užsienio valiutų santykį, o tais atvejais, kai orientacinio ir užsienio valiutų santykio Europos centrinis bankas neskelbia – pagal Lietuvos banko nustatomą ir skelbiamą orientacinį euro ir užsienio valiutų santykį paskutę pasiūlymų pateikimo termino dieną</w:t>
      </w:r>
      <w:r w:rsidR="00D33500" w:rsidRPr="00080B25">
        <w:rPr>
          <w:sz w:val="24"/>
          <w:szCs w:val="24"/>
        </w:rPr>
        <w:t>;</w:t>
      </w:r>
    </w:p>
    <w:p w:rsidR="00D33500" w:rsidRPr="00080B25" w:rsidRDefault="00D33500" w:rsidP="00D33500">
      <w:pPr>
        <w:numPr>
          <w:ilvl w:val="1"/>
          <w:numId w:val="2"/>
        </w:numPr>
        <w:jc w:val="both"/>
        <w:rPr>
          <w:sz w:val="24"/>
          <w:szCs w:val="24"/>
        </w:rPr>
      </w:pPr>
      <w:r w:rsidRPr="00080B25">
        <w:rPr>
          <w:sz w:val="24"/>
          <w:szCs w:val="24"/>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D33500" w:rsidRPr="004227F6" w:rsidRDefault="00D33500" w:rsidP="00D33500">
      <w:pPr>
        <w:numPr>
          <w:ilvl w:val="1"/>
          <w:numId w:val="2"/>
        </w:numPr>
        <w:jc w:val="both"/>
        <w:rPr>
          <w:sz w:val="24"/>
          <w:szCs w:val="24"/>
        </w:rPr>
      </w:pPr>
      <w:r w:rsidRPr="004227F6">
        <w:rPr>
          <w:sz w:val="24"/>
          <w:szCs w:val="24"/>
        </w:rPr>
        <w:t xml:space="preserve">pasiūlymų vertinimo kriterijai, vertinimo taisyklės ir procedūros. Kai pasiūlymai vertinami remiantis ekonomiškai naudingiausio pasiūlymo vertinimo kriterijumi,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Pasiūlymų vertinimo kriterijais negalima pasirinkti tiekėjų kvalifikacijos kriterijų; </w:t>
      </w:r>
    </w:p>
    <w:p w:rsidR="00D33500" w:rsidRPr="00080B25" w:rsidRDefault="00D33500" w:rsidP="00D33500">
      <w:pPr>
        <w:numPr>
          <w:ilvl w:val="1"/>
          <w:numId w:val="2"/>
        </w:numPr>
        <w:jc w:val="both"/>
        <w:rPr>
          <w:sz w:val="24"/>
          <w:szCs w:val="24"/>
        </w:rPr>
      </w:pPr>
      <w:bookmarkStart w:id="14" w:name="_Ref345573639"/>
      <w:r w:rsidRPr="004227F6">
        <w:rPr>
          <w:sz w:val="24"/>
          <w:szCs w:val="24"/>
        </w:rPr>
        <w:t>siūlomos pasirašyti pirkimo (preliminariosios) sutarties svarbiausios sąlygos</w:t>
      </w:r>
      <w:bookmarkEnd w:id="14"/>
      <w:r w:rsidR="00652466" w:rsidRPr="004227F6">
        <w:rPr>
          <w:sz w:val="24"/>
          <w:szCs w:val="24"/>
        </w:rPr>
        <w:t>,</w:t>
      </w:r>
      <w:r w:rsidR="00652466">
        <w:rPr>
          <w:sz w:val="24"/>
          <w:szCs w:val="24"/>
        </w:rPr>
        <w:t xml:space="preserve"> nustatytos Viešųjų pirkimų įstatymo 18 straipsnio 6 dalyje, arba pirkimo sutarties projektas. Jeigu numatoma galimybė keisti pirkimo sutarties sąlygas – informacija apie pirkimo sutarties keitimo aplinkybes, keitimo tvarką bei įforminimą;</w:t>
      </w:r>
    </w:p>
    <w:p w:rsidR="00D33500" w:rsidRPr="00080B25" w:rsidRDefault="00D33500" w:rsidP="00D33500">
      <w:pPr>
        <w:numPr>
          <w:ilvl w:val="1"/>
          <w:numId w:val="2"/>
        </w:numPr>
        <w:jc w:val="both"/>
        <w:rPr>
          <w:sz w:val="24"/>
          <w:szCs w:val="24"/>
        </w:rPr>
      </w:pPr>
      <w:r w:rsidRPr="00080B25">
        <w:rPr>
          <w:sz w:val="24"/>
          <w:szCs w:val="24"/>
        </w:rPr>
        <w:t>pasiūlymų galiojimo užtikrinimo, jei reikalaujama, ir pirkimo sutarties įvykdymo užtikrinimo reikalavimai;</w:t>
      </w:r>
    </w:p>
    <w:p w:rsidR="00D33500" w:rsidRPr="00080B25" w:rsidRDefault="00D33500" w:rsidP="00D33500">
      <w:pPr>
        <w:numPr>
          <w:ilvl w:val="1"/>
          <w:numId w:val="2"/>
        </w:numPr>
        <w:jc w:val="both"/>
        <w:rPr>
          <w:sz w:val="24"/>
          <w:szCs w:val="24"/>
        </w:rPr>
      </w:pPr>
      <w:r w:rsidRPr="00080B25">
        <w:rPr>
          <w:sz w:val="24"/>
          <w:szCs w:val="24"/>
        </w:rPr>
        <w:t>pasiūlymų keitimo ir atšaukimo tvarka;</w:t>
      </w:r>
    </w:p>
    <w:p w:rsidR="00D33500" w:rsidRPr="00080B25" w:rsidRDefault="00D33500" w:rsidP="00D33500">
      <w:pPr>
        <w:numPr>
          <w:ilvl w:val="1"/>
          <w:numId w:val="2"/>
        </w:numPr>
        <w:jc w:val="both"/>
        <w:rPr>
          <w:sz w:val="24"/>
          <w:szCs w:val="24"/>
        </w:rPr>
      </w:pPr>
      <w:bookmarkStart w:id="15" w:name="_Ref345573676"/>
      <w:r w:rsidRPr="00080B25">
        <w:rPr>
          <w:sz w:val="24"/>
          <w:szCs w:val="24"/>
        </w:rPr>
        <w:lastRenderedPageBreak/>
        <w:t>informacija apie pirkimo sutarties sudarymo atidėjimo termino taikymą;</w:t>
      </w:r>
      <w:bookmarkEnd w:id="15"/>
    </w:p>
    <w:p w:rsidR="00D33500" w:rsidRPr="00080B25" w:rsidRDefault="00D33500" w:rsidP="00D33500">
      <w:pPr>
        <w:numPr>
          <w:ilvl w:val="1"/>
          <w:numId w:val="2"/>
        </w:numPr>
        <w:jc w:val="both"/>
        <w:rPr>
          <w:sz w:val="24"/>
          <w:szCs w:val="24"/>
        </w:rPr>
      </w:pPr>
      <w:bookmarkStart w:id="16" w:name="_Ref345573687"/>
      <w:r w:rsidRPr="00080B25">
        <w:rPr>
          <w:sz w:val="24"/>
          <w:szCs w:val="24"/>
        </w:rPr>
        <w:t>ginčų nagrinėjimo tvarka;</w:t>
      </w:r>
      <w:bookmarkEnd w:id="16"/>
    </w:p>
    <w:p w:rsidR="00D33500" w:rsidRPr="00080B25" w:rsidRDefault="00D33500" w:rsidP="00D33500">
      <w:pPr>
        <w:numPr>
          <w:ilvl w:val="1"/>
          <w:numId w:val="2"/>
        </w:numPr>
        <w:jc w:val="both"/>
        <w:rPr>
          <w:sz w:val="24"/>
          <w:szCs w:val="24"/>
        </w:rPr>
      </w:pPr>
      <w:bookmarkStart w:id="17" w:name="_Ref345573695"/>
      <w:r w:rsidRPr="00080B25">
        <w:rPr>
          <w:sz w:val="24"/>
          <w:szCs w:val="24"/>
        </w:rPr>
        <w:t>turi būti reikalaujama, kad tiekėjas savo pasiūlyme nurodytų, kokius subrangovus, subtiekėjus ar subteikėjus jis ketina pasitelkti, ir, jeigu reikalaujama, kokiai pirkimo daliai atlikti tiekėjas juos ketina pasitelkti;</w:t>
      </w:r>
      <w:bookmarkEnd w:id="17"/>
    </w:p>
    <w:p w:rsidR="00D33500" w:rsidRPr="00080B25" w:rsidRDefault="00D33500" w:rsidP="00D33500">
      <w:pPr>
        <w:numPr>
          <w:ilvl w:val="1"/>
          <w:numId w:val="2"/>
        </w:numPr>
        <w:jc w:val="both"/>
        <w:rPr>
          <w:sz w:val="24"/>
          <w:szCs w:val="24"/>
        </w:rPr>
      </w:pPr>
      <w:r w:rsidRPr="00080B25">
        <w:rPr>
          <w:sz w:val="24"/>
          <w:szCs w:val="24"/>
        </w:rPr>
        <w:t>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D33500" w:rsidRPr="00080B25" w:rsidRDefault="00D33500" w:rsidP="00D33500">
      <w:pPr>
        <w:numPr>
          <w:ilvl w:val="1"/>
          <w:numId w:val="2"/>
        </w:numPr>
        <w:jc w:val="both"/>
        <w:rPr>
          <w:sz w:val="24"/>
          <w:szCs w:val="24"/>
        </w:rPr>
      </w:pPr>
      <w:r w:rsidRPr="00080B25">
        <w:rPr>
          <w:sz w:val="24"/>
          <w:szCs w:val="24"/>
        </w:rPr>
        <w:t>kita reikalinga informacija apie pirkimo sąlygas ir procedūras.</w:t>
      </w:r>
    </w:p>
    <w:p w:rsidR="00D33500" w:rsidRPr="00080B25" w:rsidRDefault="00D33500" w:rsidP="00D33500">
      <w:pPr>
        <w:numPr>
          <w:ilvl w:val="0"/>
          <w:numId w:val="2"/>
        </w:numPr>
        <w:jc w:val="both"/>
        <w:rPr>
          <w:sz w:val="24"/>
          <w:szCs w:val="24"/>
        </w:rPr>
      </w:pPr>
      <w:r w:rsidRPr="00080B25">
        <w:rPr>
          <w:sz w:val="24"/>
          <w:szCs w:val="24"/>
        </w:rPr>
        <w:t>Pirkimo dokumentai nerengiami, kai tiekėjas pasirenkamas naudojant žodinę tiekėjų atrankos formą.</w:t>
      </w:r>
    </w:p>
    <w:p w:rsidR="00D33500" w:rsidRPr="00080B25" w:rsidRDefault="00D33500" w:rsidP="00D33500">
      <w:pPr>
        <w:numPr>
          <w:ilvl w:val="0"/>
          <w:numId w:val="2"/>
        </w:numPr>
        <w:jc w:val="both"/>
        <w:rPr>
          <w:sz w:val="24"/>
          <w:szCs w:val="24"/>
        </w:rPr>
      </w:pPr>
      <w:r w:rsidRPr="00080B25">
        <w:rPr>
          <w:sz w:val="24"/>
          <w:szCs w:val="24"/>
        </w:rPr>
        <w:t xml:space="preserve">Mažos vertės pirkimų atveju, tai pat atliekant pirkimą apklausos būdu (išskyrus Taisyklių </w:t>
      </w:r>
      <w:r w:rsidR="00652466" w:rsidRPr="00652466">
        <w:rPr>
          <w:sz w:val="24"/>
          <w:szCs w:val="24"/>
        </w:rPr>
        <w:t>28</w:t>
      </w:r>
      <w:r w:rsidRPr="00080B25">
        <w:rPr>
          <w:sz w:val="24"/>
          <w:szCs w:val="24"/>
        </w:rPr>
        <w:t xml:space="preserve"> punkte nurodytas išimtis), pirkimo dokumentuose gali būti pateikiama ne visa Taisyklių </w:t>
      </w:r>
      <w:r w:rsidR="00652466" w:rsidRPr="00652466">
        <w:rPr>
          <w:sz w:val="24"/>
          <w:szCs w:val="24"/>
        </w:rPr>
        <w:t>25</w:t>
      </w:r>
      <w:r w:rsidRPr="00080B25">
        <w:rPr>
          <w:sz w:val="24"/>
          <w:szCs w:val="24"/>
        </w:rPr>
        <w:t xml:space="preserve">  punkte nurodyta informacija, jeigu perkančioji organizacija mano, kad atitinkama informacija konkrečiu atveju nėra būtina. </w:t>
      </w:r>
    </w:p>
    <w:p w:rsidR="00D33500" w:rsidRPr="00080B25" w:rsidRDefault="00D33500" w:rsidP="00D33500">
      <w:pPr>
        <w:numPr>
          <w:ilvl w:val="0"/>
          <w:numId w:val="2"/>
        </w:numPr>
        <w:jc w:val="both"/>
        <w:rPr>
          <w:sz w:val="24"/>
          <w:szCs w:val="24"/>
        </w:rPr>
      </w:pPr>
      <w:bookmarkStart w:id="18" w:name="_Ref348309007"/>
      <w:r w:rsidRPr="00080B25">
        <w:rPr>
          <w:sz w:val="24"/>
          <w:szCs w:val="24"/>
        </w:rPr>
        <w:t xml:space="preserve">Atliekant pirkimą (išskyrus mažos vertės pirkimą) apklausos būdu, kai pateikti pasiūlymą kviečiamas daugiau kaip vienas tiekėjas, pirkimo dokumentuose turi būti pateikiama Taisyklių </w:t>
      </w:r>
      <w:r w:rsidR="0005350E">
        <w:rPr>
          <w:sz w:val="24"/>
          <w:szCs w:val="24"/>
        </w:rPr>
        <w:t>25.14 , 25.17, 25.18, 25.19</w:t>
      </w:r>
      <w:r w:rsidRPr="00080B25">
        <w:rPr>
          <w:sz w:val="24"/>
          <w:szCs w:val="24"/>
        </w:rPr>
        <w:t xml:space="preserve"> punktuose nurodyta informacija.</w:t>
      </w:r>
      <w:bookmarkEnd w:id="18"/>
    </w:p>
    <w:p w:rsidR="00D33500" w:rsidRPr="00080B25" w:rsidRDefault="00D33500" w:rsidP="00D33500">
      <w:pPr>
        <w:numPr>
          <w:ilvl w:val="0"/>
          <w:numId w:val="2"/>
        </w:numPr>
        <w:jc w:val="both"/>
        <w:rPr>
          <w:sz w:val="24"/>
          <w:szCs w:val="24"/>
        </w:rPr>
      </w:pPr>
      <w:r w:rsidRPr="00080B25">
        <w:rPr>
          <w:sz w:val="24"/>
          <w:szCs w:val="24"/>
        </w:rPr>
        <w:t>Pirkimo dokumentai, tarp jų ir kvietimai, pranešimai, paaiškinimai, papildymai, tiekėjams pateikiami asmeniškai, siunčiami registruotu laišku, faksu, elektroniniu paštu ar skelbiami interneto svetainėje (CVP IS, perkančiosios organizacijos a</w:t>
      </w:r>
      <w:r w:rsidR="0005350E">
        <w:rPr>
          <w:sz w:val="24"/>
          <w:szCs w:val="24"/>
        </w:rPr>
        <w:t>r kitoje interneto svetainėje).</w:t>
      </w:r>
    </w:p>
    <w:p w:rsidR="00D33500" w:rsidRPr="00080B25" w:rsidRDefault="00D33500" w:rsidP="00D33500">
      <w:pPr>
        <w:numPr>
          <w:ilvl w:val="0"/>
          <w:numId w:val="2"/>
        </w:numPr>
        <w:jc w:val="both"/>
        <w:rPr>
          <w:sz w:val="24"/>
          <w:szCs w:val="24"/>
        </w:rPr>
      </w:pPr>
      <w:r w:rsidRPr="00080B25">
        <w:rPr>
          <w:sz w:val="24"/>
          <w:szCs w:val="24"/>
        </w:rPr>
        <w:t xml:space="preserve">Perkančioji organizacija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perkančioji organizacija pirkimo dokumentus tiekėjui pateikia kitomis priemonėmis. Pirkimo dokumentai tiekėjams turi būti teikiami nuo skelbimo apie pirkimą paskelbimo ar kvietimo išsiuntimo tiekėjams dienos iki pasiūlymo pateikimo termino, nustatyto pirkimo dokumentuose, pabaigos. Pirkimo dokumentai tiekėjui pateikiami ne vėliau kaip per 2 darbo dienas nuo tos dienos, kai tiekėjas raštu (faksu, paštu ar pristatydamas asmeniškai tiekėjo ar tiekėjo įgalioto asmens pasirašytą dokumentą) pateikia prašymą </w:t>
      </w:r>
      <w:r w:rsidR="0005350E">
        <w:rPr>
          <w:sz w:val="24"/>
          <w:szCs w:val="24"/>
        </w:rPr>
        <w:t xml:space="preserve">dėl pirkimo dokumentų. </w:t>
      </w:r>
      <w:r w:rsidRPr="00080B25">
        <w:rPr>
          <w:sz w:val="24"/>
          <w:szCs w:val="24"/>
        </w:rPr>
        <w:t>Kai pirkimo dokumentai skelbiami CVP IS, perkančiosios organizacijos ar kitoje interneto svetainėje, papildomai jie gali būti neteikiami.</w:t>
      </w:r>
    </w:p>
    <w:p w:rsidR="00D33500" w:rsidRPr="00080B25" w:rsidRDefault="00D33500" w:rsidP="00D33500">
      <w:pPr>
        <w:numPr>
          <w:ilvl w:val="0"/>
          <w:numId w:val="2"/>
        </w:numPr>
        <w:jc w:val="both"/>
        <w:rPr>
          <w:sz w:val="24"/>
          <w:szCs w:val="24"/>
        </w:rPr>
      </w:pPr>
      <w:bookmarkStart w:id="19" w:name="_Ref345580187"/>
      <w:r w:rsidRPr="00080B25">
        <w:rPr>
          <w:sz w:val="24"/>
          <w:szCs w:val="24"/>
        </w:rPr>
        <w:t>Tiekėjas gali paprašyti, kad perkančioji organizacija paaiškintų pirkimo dokumentus. Perkančioji organizacija atsako į kiekvieną tiekėjo rašytinį prašymą paaiškinti pirkimo dokumentus, jeigu tiekėjo prašymas pateiktas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bookmarkEnd w:id="19"/>
      <w:r w:rsidRPr="00080B25">
        <w:rPr>
          <w:sz w:val="24"/>
          <w:szCs w:val="24"/>
        </w:rPr>
        <w:t xml:space="preserve"> </w:t>
      </w:r>
    </w:p>
    <w:p w:rsidR="00D33500" w:rsidRPr="00080B25" w:rsidRDefault="00D33500" w:rsidP="00D33500">
      <w:pPr>
        <w:numPr>
          <w:ilvl w:val="0"/>
          <w:numId w:val="2"/>
        </w:numPr>
        <w:jc w:val="both"/>
        <w:rPr>
          <w:sz w:val="24"/>
          <w:szCs w:val="24"/>
        </w:rPr>
      </w:pPr>
      <w:r w:rsidRPr="00080B25">
        <w:rPr>
          <w:spacing w:val="-4"/>
          <w:sz w:val="24"/>
          <w:szCs w:val="24"/>
        </w:rPr>
        <w:t>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D33500" w:rsidRDefault="00D33500" w:rsidP="00D33500">
      <w:pPr>
        <w:jc w:val="both"/>
        <w:rPr>
          <w:sz w:val="24"/>
          <w:szCs w:val="24"/>
        </w:rPr>
      </w:pPr>
    </w:p>
    <w:p w:rsidR="00D439DC" w:rsidRPr="00080B25" w:rsidRDefault="00D439DC" w:rsidP="00D33500">
      <w:pPr>
        <w:jc w:val="both"/>
        <w:rPr>
          <w:sz w:val="24"/>
          <w:szCs w:val="24"/>
        </w:rPr>
      </w:pPr>
    </w:p>
    <w:p w:rsidR="00D33500" w:rsidRPr="00080B25" w:rsidRDefault="003C2454" w:rsidP="00E93CB1">
      <w:pPr>
        <w:pStyle w:val="Turinys"/>
      </w:pPr>
      <w:bookmarkStart w:id="20" w:name="_Toc213752411"/>
      <w:bookmarkStart w:id="21" w:name="_Toc214161790"/>
      <w:bookmarkStart w:id="22" w:name="_Toc355269669"/>
      <w:r>
        <w:lastRenderedPageBreak/>
        <w:t xml:space="preserve">V. </w:t>
      </w:r>
      <w:r w:rsidR="00D33500" w:rsidRPr="00080B25">
        <w:t>REIKALAVIMAI PASIŪLYMŲ RENGIMUI</w:t>
      </w:r>
      <w:bookmarkEnd w:id="20"/>
      <w:bookmarkEnd w:id="21"/>
      <w:bookmarkEnd w:id="22"/>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bookmarkStart w:id="23" w:name="_Ref345594259"/>
      <w:r w:rsidRPr="00080B25">
        <w:rPr>
          <w:sz w:val="24"/>
          <w:szCs w:val="24"/>
        </w:rPr>
        <w:t>Pirkimo dokumentuose nustatant pasiūlymų rengimo ir pateikimo reikalavimus, turi būti nurodyta, kad:</w:t>
      </w:r>
      <w:bookmarkEnd w:id="23"/>
    </w:p>
    <w:p w:rsidR="00D33500" w:rsidRPr="00080B25" w:rsidRDefault="0005350E" w:rsidP="00D33500">
      <w:pPr>
        <w:numPr>
          <w:ilvl w:val="1"/>
          <w:numId w:val="2"/>
        </w:numPr>
        <w:jc w:val="both"/>
        <w:rPr>
          <w:sz w:val="24"/>
          <w:szCs w:val="24"/>
        </w:rPr>
      </w:pPr>
      <w:r>
        <w:rPr>
          <w:sz w:val="24"/>
          <w:szCs w:val="24"/>
        </w:rPr>
        <w:t>pasiūlymai</w:t>
      </w:r>
      <w:r w:rsidR="00D33500" w:rsidRPr="00080B25">
        <w:rPr>
          <w:sz w:val="24"/>
          <w:szCs w:val="24"/>
        </w:rPr>
        <w:t xml:space="preserve"> turi būti pateikiami raštu ir pasirašyti tiekėjo ar jo įgalioto asmens, o elektroninėmis priemonėmis teikiamas pasiūlymas</w:t>
      </w:r>
      <w:r>
        <w:rPr>
          <w:sz w:val="24"/>
          <w:szCs w:val="24"/>
        </w:rPr>
        <w:t xml:space="preserve"> </w:t>
      </w:r>
      <w:r w:rsidR="00D33500" w:rsidRPr="00080B25">
        <w:rPr>
          <w:sz w:val="24"/>
          <w:szCs w:val="24"/>
        </w:rPr>
        <w:t>– pateikti su saugiu elektroniniu parašu, atitinkančiu Lietuvos Respublikos elektroninio parašo įstatymo nustatytus reikalavimus;</w:t>
      </w:r>
    </w:p>
    <w:p w:rsidR="00D33500" w:rsidRPr="00080B25" w:rsidRDefault="00D33500" w:rsidP="00D33500">
      <w:pPr>
        <w:numPr>
          <w:ilvl w:val="1"/>
          <w:numId w:val="2"/>
        </w:numPr>
        <w:jc w:val="both"/>
        <w:rPr>
          <w:sz w:val="24"/>
          <w:szCs w:val="24"/>
        </w:rPr>
      </w:pPr>
      <w:r w:rsidRPr="00080B25">
        <w:rPr>
          <w:sz w:val="24"/>
          <w:szCs w:val="24"/>
        </w:rPr>
        <w:t>ne elektroninėmis priemonėmis teikiami pasiūlymai turi būti įdėti į voką, kuris užklijuojamas, ant jo užrašomas pirkimo pavadinimas, tiekėjo pavadinimas ir adresas, nurodoma „neatplėšti iki ...“ (pasiūlymų pateikimo termino pabaigos);</w:t>
      </w:r>
    </w:p>
    <w:p w:rsidR="00D33500" w:rsidRPr="00080B25" w:rsidRDefault="00D33500" w:rsidP="00D33500">
      <w:pPr>
        <w:numPr>
          <w:ilvl w:val="1"/>
          <w:numId w:val="2"/>
        </w:numPr>
        <w:jc w:val="both"/>
        <w:rPr>
          <w:sz w:val="24"/>
          <w:szCs w:val="24"/>
        </w:rPr>
      </w:pPr>
      <w:r w:rsidRPr="00080B25">
        <w:rPr>
          <w:sz w:val="24"/>
          <w:szCs w:val="24"/>
        </w:rPr>
        <w:t>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(jo originalas)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D33500" w:rsidRPr="00080B25" w:rsidRDefault="00D33500" w:rsidP="00D33500">
      <w:pPr>
        <w:numPr>
          <w:ilvl w:val="1"/>
          <w:numId w:val="2"/>
        </w:numPr>
        <w:jc w:val="both"/>
        <w:rPr>
          <w:sz w:val="24"/>
          <w:szCs w:val="24"/>
        </w:rPr>
      </w:pPr>
      <w:r w:rsidRPr="00080B25">
        <w:rPr>
          <w:sz w:val="24"/>
          <w:szCs w:val="24"/>
        </w:rPr>
        <w:t>kai pirkimas atliekamas elektroninėmis priemonėmis, pirkimo dokumentuose gali būti nustatyta, kad pasiūlymo galiojimo ir (ar) pirkimo sutarties įvykdymo užtikrinimas (jei reikalaujama) pateikiamas elektroniniu būdu.</w:t>
      </w:r>
    </w:p>
    <w:p w:rsidR="00D33500" w:rsidRPr="00080B25" w:rsidRDefault="00D33500" w:rsidP="00D33500">
      <w:pPr>
        <w:jc w:val="both"/>
        <w:rPr>
          <w:sz w:val="24"/>
          <w:szCs w:val="24"/>
        </w:rPr>
      </w:pPr>
    </w:p>
    <w:p w:rsidR="00D33500" w:rsidRPr="004227F6" w:rsidRDefault="003C2454" w:rsidP="00E93CB1">
      <w:pPr>
        <w:pStyle w:val="Turinys"/>
      </w:pPr>
      <w:bookmarkStart w:id="24" w:name="_Toc213752412"/>
      <w:bookmarkStart w:id="25" w:name="_Toc214161791"/>
      <w:bookmarkStart w:id="26" w:name="_Toc355269670"/>
      <w:r>
        <w:t xml:space="preserve">VI. </w:t>
      </w:r>
      <w:r w:rsidR="00D33500" w:rsidRPr="004227F6">
        <w:t>TECHNINĖ SPECIFIKACIJA</w:t>
      </w:r>
      <w:bookmarkEnd w:id="24"/>
      <w:bookmarkEnd w:id="25"/>
      <w:bookmarkEnd w:id="26"/>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D33500" w:rsidRPr="00080B25" w:rsidRDefault="00D33500" w:rsidP="00D33500">
      <w:pPr>
        <w:numPr>
          <w:ilvl w:val="0"/>
          <w:numId w:val="2"/>
        </w:numPr>
        <w:jc w:val="both"/>
        <w:rPr>
          <w:sz w:val="24"/>
          <w:szCs w:val="24"/>
        </w:rPr>
      </w:pPr>
      <w:r w:rsidRPr="00080B25">
        <w:rPr>
          <w:sz w:val="24"/>
          <w:szCs w:val="24"/>
        </w:rPr>
        <w:t>Kiekviena perkama prekė, paslauga ar darbai turi būti aprašyti aiškiai ir nedviprasmiškai, aprašymas negali diskriminuoti tiekėjų bei turi užtikrinti jų konkurenciją.</w:t>
      </w:r>
    </w:p>
    <w:p w:rsidR="00D33500" w:rsidRPr="00080B25" w:rsidRDefault="00D33500" w:rsidP="00D33500">
      <w:pPr>
        <w:numPr>
          <w:ilvl w:val="0"/>
          <w:numId w:val="2"/>
        </w:numPr>
        <w:jc w:val="both"/>
        <w:rPr>
          <w:sz w:val="24"/>
          <w:szCs w:val="24"/>
        </w:rPr>
      </w:pPr>
      <w:r w:rsidRPr="00080B25">
        <w:rPr>
          <w:sz w:val="24"/>
          <w:szCs w:val="24"/>
        </w:rPr>
        <w:t>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D33500" w:rsidRPr="00080B25" w:rsidRDefault="00D33500" w:rsidP="00D33500">
      <w:pPr>
        <w:numPr>
          <w:ilvl w:val="0"/>
          <w:numId w:val="2"/>
        </w:numPr>
        <w:jc w:val="both"/>
        <w:rPr>
          <w:sz w:val="24"/>
          <w:szCs w:val="24"/>
        </w:rPr>
      </w:pPr>
      <w:r w:rsidRPr="00080B25">
        <w:rPr>
          <w:sz w:val="24"/>
          <w:szCs w:val="24"/>
        </w:rP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D33500" w:rsidRPr="00080B25" w:rsidRDefault="00D33500" w:rsidP="00D33500">
      <w:pPr>
        <w:numPr>
          <w:ilvl w:val="0"/>
          <w:numId w:val="2"/>
        </w:numPr>
        <w:jc w:val="both"/>
        <w:rPr>
          <w:sz w:val="24"/>
          <w:szCs w:val="24"/>
        </w:rPr>
      </w:pPr>
      <w:bookmarkStart w:id="27" w:name="_Ref345594268"/>
      <w:r w:rsidRPr="00080B25">
        <w:rPr>
          <w:sz w:val="24"/>
          <w:szCs w:val="24"/>
        </w:rPr>
        <w:t>Jei leidžiama pateikti alternatyvius pasiūlymus, nurodomi minimalūs reikalavimai, kuriuos šie pasiūlymai turi atitikti. Alternatyvūs pasiūlymai negali būti priimami, vertinant mažiausios kainos kriterijumi.</w:t>
      </w:r>
      <w:bookmarkEnd w:id="27"/>
    </w:p>
    <w:p w:rsidR="00D33500" w:rsidRPr="00080B25" w:rsidRDefault="00D33500" w:rsidP="00D33500">
      <w:pPr>
        <w:numPr>
          <w:ilvl w:val="0"/>
          <w:numId w:val="2"/>
        </w:numPr>
        <w:jc w:val="both"/>
        <w:rPr>
          <w:sz w:val="24"/>
          <w:szCs w:val="24"/>
        </w:rPr>
      </w:pPr>
      <w:bookmarkStart w:id="28" w:name="_Ref345594272"/>
      <w:r w:rsidRPr="00080B25">
        <w:rPr>
          <w:sz w:val="24"/>
          <w:szCs w:val="24"/>
        </w:rPr>
        <w:t>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bookmarkEnd w:id="28"/>
    </w:p>
    <w:p w:rsidR="00D33500" w:rsidRPr="00080B25" w:rsidRDefault="00D33500" w:rsidP="00D33500">
      <w:pPr>
        <w:numPr>
          <w:ilvl w:val="0"/>
          <w:numId w:val="2"/>
        </w:numPr>
        <w:jc w:val="both"/>
        <w:rPr>
          <w:sz w:val="24"/>
          <w:szCs w:val="24"/>
        </w:rPr>
      </w:pPr>
      <w:r w:rsidRPr="00080B25">
        <w:rPr>
          <w:sz w:val="24"/>
          <w:szCs w:val="24"/>
        </w:rP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w:t>
      </w:r>
      <w:r w:rsidRPr="00080B25">
        <w:rPr>
          <w:sz w:val="24"/>
          <w:szCs w:val="24"/>
        </w:rPr>
        <w:lastRenderedPageBreak/>
        <w:t>būti reikalaujama pateikti tiekėjo tiekiamų prekių, atliekamų darbų ar teikiamų paslaugų aprašymus, pavyzdžius ar nuotraukas ar paprašyti tiekėjo leidimo apžiūrėti pirkimo objektą.</w:t>
      </w:r>
    </w:p>
    <w:p w:rsidR="00D33500" w:rsidRPr="00080B25" w:rsidRDefault="00D33500" w:rsidP="00D33500">
      <w:pPr>
        <w:numPr>
          <w:ilvl w:val="0"/>
          <w:numId w:val="2"/>
        </w:numPr>
        <w:jc w:val="both"/>
        <w:rPr>
          <w:sz w:val="24"/>
          <w:szCs w:val="24"/>
        </w:rPr>
      </w:pPr>
      <w:r w:rsidRPr="00080B25">
        <w:rPr>
          <w:spacing w:val="-2"/>
          <w:sz w:val="24"/>
          <w:szCs w:val="24"/>
        </w:rPr>
        <w:t>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(Žin., 2009, Nr. </w:t>
      </w:r>
      <w:hyperlink r:id="rId9" w:history="1">
        <w:r w:rsidRPr="00080B25">
          <w:rPr>
            <w:rStyle w:val="Hipersaitas"/>
            <w:spacing w:val="-2"/>
            <w:sz w:val="24"/>
            <w:szCs w:val="24"/>
          </w:rPr>
          <w:t>60-2396</w:t>
        </w:r>
      </w:hyperlink>
      <w:r w:rsidRPr="00080B25">
        <w:rPr>
          <w:spacing w:val="-2"/>
          <w:sz w:val="24"/>
          <w:szCs w:val="24"/>
        </w:rPr>
        <w:t>; 2011, Nr. </w:t>
      </w:r>
      <w:hyperlink r:id="rId10" w:history="1">
        <w:r w:rsidRPr="00080B25">
          <w:rPr>
            <w:rStyle w:val="Hipersaitas"/>
            <w:spacing w:val="-2"/>
            <w:sz w:val="24"/>
            <w:szCs w:val="24"/>
          </w:rPr>
          <w:t>157-7462</w:t>
        </w:r>
      </w:hyperlink>
      <w:r w:rsidRPr="00080B25">
        <w:rPr>
          <w:spacing w:val="-2"/>
          <w:sz w:val="24"/>
          <w:szCs w:val="24"/>
        </w:rPr>
        <w:t>).</w:t>
      </w:r>
    </w:p>
    <w:p w:rsidR="00D33500" w:rsidRPr="00080B25" w:rsidRDefault="00D33500" w:rsidP="00D33500">
      <w:pPr>
        <w:jc w:val="both"/>
        <w:rPr>
          <w:sz w:val="24"/>
          <w:szCs w:val="24"/>
        </w:rPr>
      </w:pPr>
    </w:p>
    <w:p w:rsidR="00D33500" w:rsidRPr="00080B25" w:rsidRDefault="003C2454" w:rsidP="00E93CB1">
      <w:pPr>
        <w:pStyle w:val="Turinys"/>
      </w:pPr>
      <w:bookmarkStart w:id="29" w:name="_Toc213752413"/>
      <w:bookmarkStart w:id="30" w:name="_Toc214161792"/>
      <w:bookmarkStart w:id="31" w:name="_Toc355269671"/>
      <w:r>
        <w:t xml:space="preserve">VII. </w:t>
      </w:r>
      <w:r w:rsidR="00D33500" w:rsidRPr="00080B25">
        <w:t>TIEKĖJŲ KVALIFIKACIJOS PATIKRINIMAS</w:t>
      </w:r>
      <w:bookmarkEnd w:id="29"/>
      <w:bookmarkEnd w:id="30"/>
      <w:bookmarkEnd w:id="31"/>
    </w:p>
    <w:p w:rsidR="00D33500" w:rsidRPr="00080B25" w:rsidRDefault="00D33500" w:rsidP="00D33500">
      <w:pPr>
        <w:jc w:val="both"/>
        <w:rPr>
          <w:sz w:val="24"/>
          <w:szCs w:val="24"/>
        </w:rPr>
      </w:pPr>
    </w:p>
    <w:p w:rsidR="0005350E" w:rsidRDefault="0005350E" w:rsidP="00D33500">
      <w:pPr>
        <w:numPr>
          <w:ilvl w:val="0"/>
          <w:numId w:val="2"/>
        </w:numPr>
        <w:jc w:val="both"/>
        <w:rPr>
          <w:sz w:val="24"/>
          <w:szCs w:val="24"/>
        </w:rPr>
      </w:pPr>
      <w:r>
        <w:rPr>
          <w:sz w:val="24"/>
          <w:szCs w:val="24"/>
        </w:rPr>
        <w:t>Vykdant mažos vertės pirkimus, tiekėjo kvalifikacija gali būti netikrinama ir nereikalaujama, kad jis pateiktų informaciją apie savo kvalifikaciją. Tokiu atveju, apie tiekėjo kompetenciją, patikimumą bei pajėgumą sprendžia remiantis Perkančios organizacijos patirtimi ar kita prieinama informacija apie tiekėjus</w:t>
      </w:r>
    </w:p>
    <w:p w:rsidR="0005350E" w:rsidRDefault="00D33500" w:rsidP="0005350E">
      <w:pPr>
        <w:numPr>
          <w:ilvl w:val="0"/>
          <w:numId w:val="2"/>
        </w:numPr>
        <w:jc w:val="both"/>
        <w:rPr>
          <w:sz w:val="24"/>
          <w:szCs w:val="24"/>
        </w:rPr>
      </w:pPr>
      <w:r w:rsidRPr="00080B25">
        <w:rPr>
          <w:sz w:val="24"/>
          <w:szCs w:val="24"/>
        </w:rPr>
        <w:t>Jei perkančioji organizacija tikrina tiekėjų kvalifikaciją, visais atvejais privalo patikrinti, ar nėra Viešųjų pirkimų įstatymo 33 straipsnio 1 dalyje nustatytų sąlygų.</w:t>
      </w:r>
      <w:r w:rsidR="00B2411E">
        <w:rPr>
          <w:sz w:val="24"/>
          <w:szCs w:val="24"/>
        </w:rPr>
        <w:t xml:space="preserve"> Visi kiti kvalifikacijos reikalavimai gali būti laisvai pasirenkami vadovaujantis Viešųjų pirkimų įstatymo 32-38 str. nuostatomis ir Viešųjų pirkimų tarnybos direktoriaus įsakymų patvirtintomis Tiekėjų kvalifikacijos vertinimo metodinėmis rekomendacijomis.</w:t>
      </w:r>
    </w:p>
    <w:p w:rsidR="00D33500" w:rsidRPr="00080B25" w:rsidRDefault="00D33500" w:rsidP="0005350E">
      <w:pPr>
        <w:jc w:val="both"/>
        <w:rPr>
          <w:sz w:val="24"/>
          <w:szCs w:val="24"/>
        </w:rPr>
      </w:pPr>
      <w:r w:rsidRPr="00080B25">
        <w:rPr>
          <w:sz w:val="24"/>
          <w:szCs w:val="24"/>
        </w:rPr>
        <w:tab/>
      </w:r>
    </w:p>
    <w:p w:rsidR="00D33500" w:rsidRPr="00080B25" w:rsidRDefault="003C2454" w:rsidP="00E93CB1">
      <w:pPr>
        <w:pStyle w:val="Turinys"/>
      </w:pPr>
      <w:bookmarkStart w:id="32" w:name="_Toc213752414"/>
      <w:bookmarkStart w:id="33" w:name="_Toc214161793"/>
      <w:bookmarkStart w:id="34" w:name="_Toc355269672"/>
      <w:r>
        <w:t xml:space="preserve">VIII. </w:t>
      </w:r>
      <w:r w:rsidR="00D33500" w:rsidRPr="00080B25">
        <w:t>PASIŪLYMŲ NAGRINĖJIMAS IR VERTINIMAS</w:t>
      </w:r>
      <w:bookmarkEnd w:id="32"/>
      <w:bookmarkEnd w:id="33"/>
      <w:bookmarkEnd w:id="34"/>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Pasiūlymai turi būti priimami laikantis pirkimo dokumentuose nurodytos tvarkos. Pavėluotai gauti vokai su pasiūlymais užregistruojami,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D33500" w:rsidRPr="00080B25" w:rsidRDefault="00D33500" w:rsidP="00D33500">
      <w:pPr>
        <w:numPr>
          <w:ilvl w:val="0"/>
          <w:numId w:val="2"/>
        </w:numPr>
        <w:jc w:val="both"/>
        <w:rPr>
          <w:sz w:val="24"/>
          <w:szCs w:val="24"/>
        </w:rPr>
      </w:pPr>
      <w:r w:rsidRPr="00080B25">
        <w:rPr>
          <w:sz w:val="24"/>
          <w:szCs w:val="24"/>
        </w:rPr>
        <w:t xml:space="preserve">Vokus su pasiūlymais atplėšia, pasiūlymus nagrinėja ir vertina supaprastintą pirkimą atliekanti Komisija arba Pirkimo vykdytojas. </w:t>
      </w:r>
    </w:p>
    <w:p w:rsidR="00D33500" w:rsidRPr="00080B25" w:rsidRDefault="00D33500" w:rsidP="00D33500">
      <w:pPr>
        <w:numPr>
          <w:ilvl w:val="0"/>
          <w:numId w:val="2"/>
        </w:numPr>
        <w:jc w:val="both"/>
        <w:rPr>
          <w:sz w:val="24"/>
          <w:szCs w:val="24"/>
        </w:rPr>
      </w:pPr>
      <w:bookmarkStart w:id="35" w:name="_Ref345594306"/>
      <w:r w:rsidRPr="00080B25">
        <w:rPr>
          <w:sz w:val="24"/>
          <w:szCs w:val="24"/>
        </w:rPr>
        <w:t>Vokai su pasiūlymais atplėšiami vokų atplėšimo procedūros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bookmarkEnd w:id="35"/>
      <w:r w:rsidRPr="00080B25">
        <w:rPr>
          <w:sz w:val="24"/>
          <w:szCs w:val="24"/>
        </w:rPr>
        <w:t xml:space="preserve"> </w:t>
      </w:r>
    </w:p>
    <w:p w:rsidR="00D33500" w:rsidRPr="00080B25" w:rsidRDefault="00D33500" w:rsidP="00D33500">
      <w:pPr>
        <w:numPr>
          <w:ilvl w:val="0"/>
          <w:numId w:val="2"/>
        </w:numPr>
        <w:jc w:val="both"/>
        <w:rPr>
          <w:sz w:val="24"/>
          <w:szCs w:val="24"/>
        </w:rPr>
      </w:pPr>
      <w:bookmarkStart w:id="36" w:name="_Ref345594312"/>
      <w:r w:rsidRPr="00080B25">
        <w:rPr>
          <w:sz w:val="24"/>
          <w:szCs w:val="24"/>
        </w:rPr>
        <w:t>Atplėšus voką, pasiūlymo paskutinio lapo antrojoje pusėje pasirašo posėdyje dalyvaujantys Komisijos nariai ar Pirkimo vykdytojas. Ši nuostata netaikoma, kai pasiūlymas perduodamas elektroninėmis priemonėmis.</w:t>
      </w:r>
      <w:bookmarkEnd w:id="36"/>
      <w:r w:rsidRPr="00080B25">
        <w:rPr>
          <w:sz w:val="24"/>
          <w:szCs w:val="24"/>
        </w:rPr>
        <w:t xml:space="preserve"> </w:t>
      </w:r>
    </w:p>
    <w:p w:rsidR="00D33500" w:rsidRPr="00080B25" w:rsidRDefault="00D33500" w:rsidP="00D33500">
      <w:pPr>
        <w:numPr>
          <w:ilvl w:val="0"/>
          <w:numId w:val="2"/>
        </w:numPr>
        <w:jc w:val="both"/>
        <w:rPr>
          <w:sz w:val="24"/>
          <w:szCs w:val="24"/>
        </w:rPr>
      </w:pPr>
      <w:bookmarkStart w:id="37" w:name="_Ref345594314"/>
      <w:r w:rsidRPr="00080B25">
        <w:rPr>
          <w:sz w:val="24"/>
          <w:szCs w:val="24"/>
        </w:rPr>
        <w:t>Komisija vokų atplėšimo procedūros rezultatus įformina protokolu.</w:t>
      </w:r>
      <w:bookmarkEnd w:id="37"/>
      <w:r w:rsidRPr="00080B25">
        <w:rPr>
          <w:sz w:val="24"/>
          <w:szCs w:val="24"/>
        </w:rPr>
        <w:t xml:space="preserve"> </w:t>
      </w:r>
    </w:p>
    <w:p w:rsidR="00451163" w:rsidRDefault="00D33500" w:rsidP="00D33500">
      <w:pPr>
        <w:numPr>
          <w:ilvl w:val="0"/>
          <w:numId w:val="2"/>
        </w:numPr>
        <w:jc w:val="both"/>
        <w:rPr>
          <w:sz w:val="24"/>
          <w:szCs w:val="24"/>
        </w:rPr>
      </w:pPr>
      <w:r w:rsidRPr="00451163">
        <w:rPr>
          <w:sz w:val="24"/>
          <w:szCs w:val="24"/>
        </w:rPr>
        <w:t>Pasiūlymai nagrinėjam</w:t>
      </w:r>
      <w:bookmarkStart w:id="38" w:name="_Ref345594337"/>
      <w:r w:rsidR="00451163">
        <w:rPr>
          <w:sz w:val="24"/>
          <w:szCs w:val="24"/>
        </w:rPr>
        <w:t>i ir vertinami konfidencialiai.</w:t>
      </w:r>
    </w:p>
    <w:p w:rsidR="00D33500" w:rsidRPr="00451163" w:rsidRDefault="00D33500" w:rsidP="00D33500">
      <w:pPr>
        <w:numPr>
          <w:ilvl w:val="0"/>
          <w:numId w:val="2"/>
        </w:numPr>
        <w:jc w:val="both"/>
        <w:rPr>
          <w:sz w:val="24"/>
          <w:szCs w:val="24"/>
        </w:rPr>
      </w:pPr>
      <w:r w:rsidRPr="00451163">
        <w:rPr>
          <w:sz w:val="24"/>
          <w:szCs w:val="24"/>
        </w:rPr>
        <w:t>Perkančioji organizacija, nagrinėdama pasiūlymus:</w:t>
      </w:r>
      <w:bookmarkEnd w:id="38"/>
      <w:r w:rsidRPr="00451163">
        <w:rPr>
          <w:sz w:val="24"/>
          <w:szCs w:val="24"/>
        </w:rPr>
        <w:t xml:space="preserve"> </w:t>
      </w:r>
    </w:p>
    <w:p w:rsidR="00D33500" w:rsidRPr="00080B25" w:rsidRDefault="00D33500" w:rsidP="00D33500">
      <w:pPr>
        <w:numPr>
          <w:ilvl w:val="1"/>
          <w:numId w:val="2"/>
        </w:numPr>
        <w:jc w:val="both"/>
        <w:rPr>
          <w:sz w:val="24"/>
          <w:szCs w:val="24"/>
        </w:rPr>
      </w:pPr>
      <w:r w:rsidRPr="00080B25">
        <w:rPr>
          <w:sz w:val="24"/>
          <w:szCs w:val="24"/>
        </w:rPr>
        <w:t>tikrina kvalifikacinių duomenų atitikimą pirkimo dokumentuose nustatytiems minimaliems kvalifikacijos reikalavimams:</w:t>
      </w:r>
    </w:p>
    <w:p w:rsidR="00D33500" w:rsidRPr="00080B25" w:rsidRDefault="00D33500" w:rsidP="00D33500">
      <w:pPr>
        <w:numPr>
          <w:ilvl w:val="2"/>
          <w:numId w:val="2"/>
        </w:numPr>
        <w:jc w:val="both"/>
        <w:rPr>
          <w:sz w:val="24"/>
          <w:szCs w:val="24"/>
        </w:rPr>
      </w:pPr>
      <w:r w:rsidRPr="00080B25">
        <w:rPr>
          <w:sz w:val="24"/>
          <w:szCs w:val="24"/>
        </w:rPr>
        <w:t>tuo atveju, kai perkančioji organizacija prašo visų tiekėjų pateikti kvalifikaciją patvirtinančius dokumentus, Komisija ar Pirkimo vykdytojas tikrina dalyvių pasiūlymuose pateiktų kvalifikacijos duomenų atitiktį pirkimo dokumentuose nustatytiems minimaliems kvalifikacijos reikalavimams. Komisija ar Pirkimo vykdytojas priima sprendimą dėl kiekvieno dalyvio minimalių kvalifikacijos duomenų atitikties pirkimo dokumentuose nustatytiems reikalavimams ir kiekvienam iš jų nedelsdama, bet ne vėliau kaip per 3 darbo dienas, raštu praneša apie šio patikrinimo rezultatus, pagrįsdama priimtus sprendimus. Teisę dalyvauti tolesnėse pirkimo procedūrose turi tik tie tiekėjai, kurių kvalifikaciniai duomenys atitinka perkančiosios organizacijos keliamus reikalavimus;</w:t>
      </w:r>
    </w:p>
    <w:p w:rsidR="00D33500" w:rsidRPr="00080B25" w:rsidRDefault="00D33500" w:rsidP="00D33500">
      <w:pPr>
        <w:numPr>
          <w:ilvl w:val="2"/>
          <w:numId w:val="2"/>
        </w:numPr>
        <w:jc w:val="both"/>
        <w:rPr>
          <w:sz w:val="24"/>
          <w:szCs w:val="24"/>
        </w:rPr>
      </w:pPr>
      <w:r w:rsidRPr="00080B25">
        <w:rPr>
          <w:sz w:val="24"/>
          <w:szCs w:val="24"/>
        </w:rPr>
        <w:lastRenderedPageBreak/>
        <w:t xml:space="preserve">tuo atveju, kai perkančioji organizacija, </w:t>
      </w:r>
      <w:r w:rsidRPr="00080B25">
        <w:rPr>
          <w:bCs/>
          <w:sz w:val="24"/>
          <w:szCs w:val="24"/>
        </w:rPr>
        <w:t xml:space="preserve">vadovaudamasi </w:t>
      </w:r>
      <w:r w:rsidRPr="00080B25">
        <w:rPr>
          <w:sz w:val="24"/>
          <w:szCs w:val="24"/>
        </w:rPr>
        <w:t>Viešųjų pirkimų įstatymo 32 straipsnio 8 dalies nuostatomis, vietoj kvalifikaciją patvirtinančių dokumentų prašo tiekėjų pateikti jos nustatytos formos pirkimo dokumentuose nurodytų minimalių kvalifikacijos reikalavimų atitikties deklaraciją atitiktį minimaliems kvalifikacijos reikalavimams patvirtinančių dokumentų reikalaujama tik iš to dalyvio, kurio pasiūlymas pagal vertinimo rezultatus gali būti pripažintas laimėjusiu (iki pasiūlymų eilės nustatymo). Komisija ar Pirkimo vykdytojas priima sprendimą dėl dalyvio, kurio pasiūlymas pagal vertinimo rezultatus gali būti pripažintas laimėjusiu, atitikties pirkimo dokumentuose nustatytiems minimaliems kvalifikacijos reikalavimams. Jeigu dalyvis, kurio pasiūlymas gali būti pripažintas laimėjusiu, atitiko perkančiosios organizacijos keliamus minimalius kvalifikacijos reikalavimus, kitų dalyvių kvalifikacija netikrinama;</w:t>
      </w:r>
    </w:p>
    <w:p w:rsidR="00D33500" w:rsidRPr="00080B25" w:rsidRDefault="00D33500" w:rsidP="00D33500">
      <w:pPr>
        <w:numPr>
          <w:ilvl w:val="2"/>
          <w:numId w:val="2"/>
        </w:numPr>
        <w:jc w:val="both"/>
        <w:rPr>
          <w:sz w:val="24"/>
          <w:szCs w:val="24"/>
        </w:rPr>
      </w:pPr>
      <w:r w:rsidRPr="00080B25">
        <w:rPr>
          <w:sz w:val="24"/>
          <w:szCs w:val="24"/>
        </w:rPr>
        <w:t>jeigu dalyvis pateikė netikslius ar neišsamius duomenis apie savo kvalifikaciją, perkančioji organizacija privalo</w:t>
      </w:r>
      <w:r w:rsidRPr="00080B25">
        <w:rPr>
          <w:i/>
          <w:iCs/>
          <w:sz w:val="24"/>
          <w:szCs w:val="24"/>
        </w:rPr>
        <w:t xml:space="preserve"> </w:t>
      </w:r>
      <w:r w:rsidRPr="00080B25">
        <w:rPr>
          <w:sz w:val="24"/>
          <w:szCs w:val="24"/>
        </w:rPr>
        <w:t xml:space="preserve">nepažeisdama viešųjų pirkimų principų prašyti dalyvį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 Jei dalyvis nepateikė jokių kvalifikacijos atitiktį patvirtinančių dokumentų, jis neįgyja teisės paaiškinti savo kvalifikacijos. </w:t>
      </w:r>
    </w:p>
    <w:p w:rsidR="00D33500" w:rsidRPr="00080B25" w:rsidRDefault="00D33500" w:rsidP="00D33500">
      <w:pPr>
        <w:numPr>
          <w:ilvl w:val="1"/>
          <w:numId w:val="2"/>
        </w:numPr>
        <w:jc w:val="both"/>
        <w:rPr>
          <w:sz w:val="24"/>
          <w:szCs w:val="24"/>
        </w:rPr>
      </w:pPr>
      <w:r w:rsidRPr="00080B25">
        <w:rPr>
          <w:sz w:val="24"/>
          <w:szCs w:val="24"/>
        </w:rPr>
        <w:t>tikrina, ar pasiūlymas atitinka pirkimo dokumentuose nustatytus reikalavimus;</w:t>
      </w:r>
    </w:p>
    <w:p w:rsidR="00D33500" w:rsidRPr="00080B25" w:rsidRDefault="00D33500" w:rsidP="00D33500">
      <w:pPr>
        <w:numPr>
          <w:ilvl w:val="1"/>
          <w:numId w:val="2"/>
        </w:numPr>
        <w:jc w:val="both"/>
        <w:rPr>
          <w:sz w:val="24"/>
          <w:szCs w:val="24"/>
        </w:rPr>
      </w:pPr>
      <w:r w:rsidRPr="00080B25">
        <w:rPr>
          <w:sz w:val="24"/>
          <w:szCs w:val="24"/>
        </w:rPr>
        <w:t>tikrina, ar pasiūlymo kaina nėra apskaičiuota su aritmetinėmis klaidomis. Radusi pasiūlyme nurodytos kainos apskaičiavimo klaidų, perkančioji organizacija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Jeigu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D33500" w:rsidRPr="00080B25" w:rsidRDefault="00D33500" w:rsidP="00D33500">
      <w:pPr>
        <w:numPr>
          <w:ilvl w:val="1"/>
          <w:numId w:val="2"/>
        </w:numPr>
        <w:jc w:val="both"/>
        <w:rPr>
          <w:sz w:val="24"/>
          <w:szCs w:val="24"/>
        </w:rPr>
      </w:pPr>
      <w:r w:rsidRPr="00080B25">
        <w:rPr>
          <w:sz w:val="24"/>
          <w:szCs w:val="24"/>
        </w:rPr>
        <w:t>tikrina, ar dalyvis nepasiūlė neįprastai mažos kainos. Jeigu pateiktame pasiūlyme nurodyta prekių, paslaugų ar darbų kaina yra neįprastai maža, perkančioji organizacija privalo pareikalauti, kad dalyvis pagrįstų siūlomą kainą, o jeigu dalyvis nepateikia tinkamų kainos pagrįstumo įrodymų, pasiūlymą privalo atmesti. Siekiant įsitikinti, ar pateiktame pasiūlyme nurodyta kaina yra neįprastai maža, perkančioji organizacija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w:t>
      </w:r>
    </w:p>
    <w:p w:rsidR="00D33500" w:rsidRPr="00080B25" w:rsidRDefault="00D33500" w:rsidP="00D33500">
      <w:pPr>
        <w:numPr>
          <w:ilvl w:val="1"/>
          <w:numId w:val="2"/>
        </w:numPr>
        <w:jc w:val="both"/>
        <w:rPr>
          <w:sz w:val="24"/>
          <w:szCs w:val="24"/>
        </w:rPr>
      </w:pPr>
      <w:r w:rsidRPr="00080B25">
        <w:rPr>
          <w:sz w:val="24"/>
          <w:szCs w:val="24"/>
        </w:rPr>
        <w:t>tikrina, ar visų tiekėjų, kurių pasiūlymai neatmesti dėl kitų priežasčių, pasiūlytos kainos yra ne per didelės perkančiajai organizacijai.</w:t>
      </w:r>
    </w:p>
    <w:p w:rsidR="00D33500" w:rsidRPr="00080B25" w:rsidRDefault="00D33500" w:rsidP="00D33500">
      <w:pPr>
        <w:numPr>
          <w:ilvl w:val="0"/>
          <w:numId w:val="2"/>
        </w:numPr>
        <w:jc w:val="both"/>
        <w:rPr>
          <w:sz w:val="24"/>
          <w:szCs w:val="24"/>
        </w:rPr>
      </w:pPr>
      <w:r w:rsidRPr="00080B25">
        <w:rPr>
          <w:sz w:val="24"/>
          <w:szCs w:val="24"/>
        </w:rPr>
        <w:t>Perkančioji organizacija atmeta pasiūlymą, jeigu:</w:t>
      </w:r>
    </w:p>
    <w:p w:rsidR="00D33500" w:rsidRPr="00080B25" w:rsidRDefault="00D33500" w:rsidP="00D33500">
      <w:pPr>
        <w:numPr>
          <w:ilvl w:val="1"/>
          <w:numId w:val="2"/>
        </w:numPr>
        <w:jc w:val="both"/>
        <w:rPr>
          <w:sz w:val="24"/>
          <w:szCs w:val="24"/>
        </w:rPr>
      </w:pPr>
      <w:r w:rsidRPr="00080B25">
        <w:rPr>
          <w:sz w:val="24"/>
          <w:szCs w:val="24"/>
        </w:rPr>
        <w:t>tiekėjas neatitiko minimalių kvalifikacijos reikalavimų;</w:t>
      </w:r>
    </w:p>
    <w:p w:rsidR="00D33500" w:rsidRPr="00080B25" w:rsidRDefault="00D33500" w:rsidP="00D33500">
      <w:pPr>
        <w:numPr>
          <w:ilvl w:val="1"/>
          <w:numId w:val="2"/>
        </w:numPr>
        <w:jc w:val="both"/>
        <w:rPr>
          <w:sz w:val="24"/>
          <w:szCs w:val="24"/>
        </w:rPr>
      </w:pPr>
      <w:r w:rsidRPr="00080B25">
        <w:rPr>
          <w:sz w:val="24"/>
          <w:szCs w:val="24"/>
        </w:rPr>
        <w:t xml:space="preserve">tiekėjas savo pasiūlyme pateikė netikslius ar neišsamius duomenis apie savo kvalifikaciją ir, perkančiajai organizacijai prašant, nepatikslino jų arba (tuo atveju, kai perkančioji organizacija, </w:t>
      </w:r>
      <w:r w:rsidRPr="00080B25">
        <w:rPr>
          <w:bCs/>
          <w:sz w:val="24"/>
          <w:szCs w:val="24"/>
        </w:rPr>
        <w:t xml:space="preserve">vadovaudamasi </w:t>
      </w:r>
      <w:r w:rsidRPr="00080B25">
        <w:rPr>
          <w:sz w:val="24"/>
          <w:szCs w:val="24"/>
        </w:rPr>
        <w:t>Viešųjų pirkimų įstatymo 32 straipsnio 8 dalies nuostatomis, vietoj kvalifikaciją patvirtinančių dokumentų prašo tiekėjų pateikti jos nustatytos formos pirkimo dokumentuose nurodytų minimalių kvalifikacijos reikalavimų atitikties deklaraciją) nepateikė atitiktį minimaliems kvalifikacijos reikalavimams patvirtinančių dokumentų;</w:t>
      </w:r>
    </w:p>
    <w:p w:rsidR="00D33500" w:rsidRPr="00080B25" w:rsidRDefault="00D33500" w:rsidP="00D33500">
      <w:pPr>
        <w:numPr>
          <w:ilvl w:val="1"/>
          <w:numId w:val="2"/>
        </w:numPr>
        <w:jc w:val="both"/>
        <w:rPr>
          <w:sz w:val="24"/>
          <w:szCs w:val="24"/>
        </w:rPr>
      </w:pPr>
      <w:r w:rsidRPr="00080B25">
        <w:rPr>
          <w:sz w:val="24"/>
          <w:szCs w:val="24"/>
        </w:rPr>
        <w:t>pasiūlymas neatitiko pirkimo dokumentuose nustatytų reikalavimų;</w:t>
      </w:r>
    </w:p>
    <w:p w:rsidR="00D33500" w:rsidRPr="00080B25" w:rsidRDefault="00D33500" w:rsidP="00D33500">
      <w:pPr>
        <w:numPr>
          <w:ilvl w:val="1"/>
          <w:numId w:val="2"/>
        </w:numPr>
        <w:jc w:val="both"/>
        <w:rPr>
          <w:sz w:val="24"/>
          <w:szCs w:val="24"/>
        </w:rPr>
      </w:pPr>
      <w:r w:rsidRPr="00080B25">
        <w:rPr>
          <w:sz w:val="24"/>
          <w:szCs w:val="24"/>
        </w:rPr>
        <w:t>tiekėjas per perkančiosios organizacijos nurodytą terminą neištaisė aritmetinių klaidų ir (ar) nepaaiškino pasiūlymo;</w:t>
      </w:r>
    </w:p>
    <w:p w:rsidR="00D33500" w:rsidRPr="00080B25" w:rsidRDefault="00D33500" w:rsidP="00D33500">
      <w:pPr>
        <w:numPr>
          <w:ilvl w:val="1"/>
          <w:numId w:val="2"/>
        </w:numPr>
        <w:jc w:val="both"/>
        <w:rPr>
          <w:sz w:val="24"/>
          <w:szCs w:val="24"/>
        </w:rPr>
      </w:pPr>
      <w:r w:rsidRPr="00080B25">
        <w:rPr>
          <w:sz w:val="24"/>
          <w:szCs w:val="24"/>
        </w:rPr>
        <w:lastRenderedPageBreak/>
        <w:t>buvo pasiūlyta neįprastai maža kaina ir tiekėjas perkančiosios organizacijos prašymu nepateikė raštiško kainos sudėtinių dalių pagrindimo arba kitaip nepagrindė neįprastai mažos kainos;</w:t>
      </w:r>
    </w:p>
    <w:p w:rsidR="00D33500" w:rsidRPr="00080B25" w:rsidRDefault="00D33500" w:rsidP="00D33500">
      <w:pPr>
        <w:numPr>
          <w:ilvl w:val="1"/>
          <w:numId w:val="2"/>
        </w:numPr>
        <w:jc w:val="both"/>
        <w:rPr>
          <w:sz w:val="24"/>
          <w:szCs w:val="24"/>
        </w:rPr>
      </w:pPr>
      <w:r w:rsidRPr="00080B25">
        <w:rPr>
          <w:sz w:val="24"/>
          <w:szCs w:val="24"/>
        </w:rPr>
        <w:t>visų tiekėjų, kurių pasiūlymai neatmesti dėl kitų priežasčių, buvo pasiūlytos per didelės, perkančiajai organizacijai nepriimtinos kainos.</w:t>
      </w:r>
      <w:bookmarkStart w:id="39" w:name="_Ref345593481"/>
    </w:p>
    <w:p w:rsidR="00D33500" w:rsidRPr="00080B25" w:rsidRDefault="00D33500" w:rsidP="00D33500">
      <w:pPr>
        <w:numPr>
          <w:ilvl w:val="0"/>
          <w:numId w:val="2"/>
        </w:numPr>
        <w:jc w:val="both"/>
        <w:rPr>
          <w:sz w:val="24"/>
          <w:szCs w:val="24"/>
        </w:rPr>
      </w:pPr>
      <w:bookmarkStart w:id="40" w:name="_Ref351411707"/>
      <w:r w:rsidRPr="00080B25">
        <w:rPr>
          <w:sz w:val="24"/>
          <w:szCs w:val="24"/>
        </w:rPr>
        <w:t>Neatmesti tiekėjų pasiūlymai vertinami remiantis ekonomiškai naudingiausio pasiūlymo, kai pirkimo sutartis sudaroma su dalyviu, pateikusiu perkančiajai organizacijai naudingiausią pasiūlymą, išrinktą pagal pirkimo dokumentuose nustatytus kriterijus</w:t>
      </w:r>
      <w:r w:rsidR="00451163">
        <w:rPr>
          <w:sz w:val="24"/>
          <w:szCs w:val="24"/>
        </w:rPr>
        <w:t>, susijusius su pirkimo objektu.</w:t>
      </w:r>
      <w:r w:rsidRPr="00080B25">
        <w:rPr>
          <w:sz w:val="24"/>
          <w:szCs w:val="24"/>
        </w:rPr>
        <w:t> </w:t>
      </w:r>
      <w:bookmarkEnd w:id="39"/>
      <w:bookmarkEnd w:id="40"/>
    </w:p>
    <w:p w:rsidR="00D33500" w:rsidRPr="00080B25" w:rsidRDefault="00D33500" w:rsidP="00D33500">
      <w:pPr>
        <w:numPr>
          <w:ilvl w:val="0"/>
          <w:numId w:val="2"/>
        </w:numPr>
        <w:jc w:val="both"/>
        <w:rPr>
          <w:sz w:val="24"/>
          <w:szCs w:val="24"/>
        </w:rPr>
      </w:pPr>
      <w:r w:rsidRPr="00080B25">
        <w:rPr>
          <w:sz w:val="24"/>
          <w:szCs w:val="24"/>
        </w:rPr>
        <w:t>Perkančioji organizacija, norėdama priimti sprendimą sudaryti pirkimo sutartį,</w:t>
      </w:r>
      <w:r w:rsidRPr="00080B25">
        <w:rPr>
          <w:b/>
          <w:bCs/>
          <w:sz w:val="24"/>
          <w:szCs w:val="24"/>
        </w:rPr>
        <w:t xml:space="preserve"> </w:t>
      </w:r>
      <w:r w:rsidRPr="00080B25">
        <w:rPr>
          <w:sz w:val="24"/>
          <w:szCs w:val="24"/>
        </w:rPr>
        <w:t>turi pagal pirkimo dokumentuose nustatytus vertinimo kriterijus ir tvarką įvertinti pateiktus dalyvių pasiūlymus, Viešųjų pirkimo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w:t>
      </w:r>
    </w:p>
    <w:p w:rsidR="00D33500" w:rsidRPr="00080B25" w:rsidRDefault="00D33500" w:rsidP="00D33500">
      <w:pPr>
        <w:numPr>
          <w:ilvl w:val="0"/>
          <w:numId w:val="2"/>
        </w:numPr>
        <w:jc w:val="both"/>
        <w:rPr>
          <w:sz w:val="24"/>
          <w:szCs w:val="24"/>
        </w:rPr>
      </w:pPr>
      <w:r w:rsidRPr="00080B25">
        <w:rPr>
          <w:sz w:val="24"/>
          <w:szCs w:val="24"/>
        </w:rPr>
        <w:t xml:space="preserve">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w:t>
      </w:r>
      <w:r w:rsidRPr="00080B25">
        <w:rPr>
          <w:spacing w:val="-2"/>
          <w:sz w:val="24"/>
          <w:szCs w:val="24"/>
        </w:rPr>
        <w:t>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D33500" w:rsidRPr="00080B25" w:rsidRDefault="00D33500" w:rsidP="00D33500">
      <w:pPr>
        <w:jc w:val="both"/>
        <w:rPr>
          <w:spacing w:val="-2"/>
          <w:sz w:val="24"/>
          <w:szCs w:val="24"/>
        </w:rPr>
      </w:pPr>
    </w:p>
    <w:p w:rsidR="00D33500" w:rsidRPr="00080B25" w:rsidRDefault="003C2454" w:rsidP="00E93CB1">
      <w:pPr>
        <w:pStyle w:val="Turinys"/>
      </w:pPr>
      <w:bookmarkStart w:id="41" w:name="_Toc213752415"/>
      <w:bookmarkStart w:id="42" w:name="_Toc214161794"/>
      <w:bookmarkStart w:id="43" w:name="_Toc355269673"/>
      <w:r>
        <w:t xml:space="preserve">IX. </w:t>
      </w:r>
      <w:r w:rsidR="00D33500" w:rsidRPr="00080B25">
        <w:t>PIRKIMO SUTARTIS</w:t>
      </w:r>
      <w:bookmarkEnd w:id="41"/>
      <w:bookmarkEnd w:id="42"/>
      <w:bookmarkEnd w:id="43"/>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 xml:space="preserve">Perkančioji organizacija sudaryti pirkimo sutartį siūlo tam dalyviui, kurio pasiūlymas pripažintas laimėjusiu. Tiekėjas pasirašyti pirkimo sutarties kviečiamas raštu (išskyrus atvejus, kai tiekėjas pasirenkamas naudojant žodinę tiekėjų atrankos formą). Kvietime pasirašyti pirkimo sutartį, nepažeidžiant Taisyklių </w:t>
      </w:r>
      <w:r w:rsidR="00451163" w:rsidRPr="00451163">
        <w:rPr>
          <w:sz w:val="24"/>
          <w:szCs w:val="24"/>
        </w:rPr>
        <w:t>56</w:t>
      </w:r>
      <w:r w:rsidRPr="00451163">
        <w:rPr>
          <w:sz w:val="24"/>
          <w:szCs w:val="24"/>
        </w:rPr>
        <w:t xml:space="preserve"> ir </w:t>
      </w:r>
      <w:r w:rsidR="00451163" w:rsidRPr="00451163">
        <w:rPr>
          <w:sz w:val="24"/>
          <w:szCs w:val="24"/>
        </w:rPr>
        <w:t>57</w:t>
      </w:r>
      <w:r w:rsidRPr="00080B25">
        <w:rPr>
          <w:sz w:val="24"/>
          <w:szCs w:val="24"/>
        </w:rPr>
        <w:t xml:space="preserve"> punkto reikalavimų, nurodomas laikas, iki kada jis turi pasirašyti pirkimo sutartį.</w:t>
      </w:r>
      <w:bookmarkStart w:id="44" w:name="_Ref345591140"/>
    </w:p>
    <w:p w:rsidR="00D33500" w:rsidRPr="00080B25" w:rsidRDefault="00D33500" w:rsidP="00D33500">
      <w:pPr>
        <w:numPr>
          <w:ilvl w:val="0"/>
          <w:numId w:val="2"/>
        </w:numPr>
        <w:jc w:val="both"/>
        <w:rPr>
          <w:sz w:val="24"/>
          <w:szCs w:val="24"/>
        </w:rPr>
      </w:pPr>
      <w:bookmarkStart w:id="45" w:name="_Ref351409758"/>
      <w:r w:rsidRPr="00080B25">
        <w:rPr>
          <w:sz w:val="24"/>
          <w:szCs w:val="24"/>
        </w:rPr>
        <w:t>Pirkimo sutartis turi būti sudaroma nedelsiant, bet ne anksčiau negu pasibaigė atidėjimo terminas. Atidėjimo terminas gali būti netaikomas, kai:</w:t>
      </w:r>
      <w:bookmarkEnd w:id="44"/>
      <w:bookmarkEnd w:id="45"/>
    </w:p>
    <w:p w:rsidR="00D33500" w:rsidRPr="00080B25" w:rsidRDefault="00D33500" w:rsidP="00D33500">
      <w:pPr>
        <w:numPr>
          <w:ilvl w:val="1"/>
          <w:numId w:val="2"/>
        </w:numPr>
        <w:jc w:val="both"/>
        <w:rPr>
          <w:sz w:val="24"/>
          <w:szCs w:val="24"/>
        </w:rPr>
      </w:pPr>
      <w:r w:rsidRPr="00080B25">
        <w:rPr>
          <w:sz w:val="24"/>
          <w:szCs w:val="24"/>
        </w:rPr>
        <w:t xml:space="preserve">vienintelis suinteresuotas dalyvis yra tas, su kuriuo sudaroma pirkimo sutartis, ir nėra suinteresuotų kandidatų; </w:t>
      </w:r>
    </w:p>
    <w:p w:rsidR="00D33500" w:rsidRPr="00080B25" w:rsidRDefault="00D33500" w:rsidP="00D33500">
      <w:pPr>
        <w:numPr>
          <w:ilvl w:val="1"/>
          <w:numId w:val="2"/>
        </w:numPr>
        <w:jc w:val="both"/>
        <w:rPr>
          <w:sz w:val="24"/>
          <w:szCs w:val="24"/>
        </w:rPr>
      </w:pPr>
      <w:r w:rsidRPr="00080B25">
        <w:rPr>
          <w:sz w:val="24"/>
          <w:szCs w:val="24"/>
        </w:rPr>
        <w:t xml:space="preserve">pirkimo sutartis sudaroma dinaminės pirkimo sistemos arba preliminariosios sutarties pagrindu; </w:t>
      </w:r>
    </w:p>
    <w:p w:rsidR="00D33500" w:rsidRPr="00080B25" w:rsidRDefault="00D33500" w:rsidP="00D33500">
      <w:pPr>
        <w:numPr>
          <w:ilvl w:val="1"/>
          <w:numId w:val="2"/>
        </w:numPr>
        <w:jc w:val="both"/>
        <w:rPr>
          <w:sz w:val="24"/>
          <w:szCs w:val="24"/>
        </w:rPr>
      </w:pPr>
      <w:r w:rsidRPr="00080B25">
        <w:rPr>
          <w:sz w:val="24"/>
          <w:szCs w:val="24"/>
        </w:rPr>
        <w:t>pirkimo</w:t>
      </w:r>
      <w:r w:rsidR="00451163">
        <w:rPr>
          <w:sz w:val="24"/>
          <w:szCs w:val="24"/>
        </w:rPr>
        <w:t xml:space="preserve"> sutarties vertė mažesnė kaip 3 tūkst. Eur</w:t>
      </w:r>
      <w:r w:rsidRPr="00080B25">
        <w:rPr>
          <w:sz w:val="24"/>
          <w:szCs w:val="24"/>
        </w:rPr>
        <w:t xml:space="preserve"> be PVM arba kai pirkimo sutartis sudaroma atliekant mažos vertės pirkimą.</w:t>
      </w:r>
      <w:bookmarkStart w:id="46" w:name="_Ref345591145"/>
    </w:p>
    <w:p w:rsidR="00D33500" w:rsidRPr="00080B25" w:rsidRDefault="00D33500" w:rsidP="00D33500">
      <w:pPr>
        <w:numPr>
          <w:ilvl w:val="0"/>
          <w:numId w:val="2"/>
        </w:numPr>
        <w:jc w:val="both"/>
        <w:rPr>
          <w:sz w:val="24"/>
          <w:szCs w:val="24"/>
        </w:rPr>
      </w:pPr>
      <w:bookmarkStart w:id="47" w:name="_Ref351409779"/>
      <w:r w:rsidRPr="00080B25">
        <w:rPr>
          <w:sz w:val="24"/>
          <w:szCs w:val="24"/>
        </w:rPr>
        <w:t xml:space="preserve">Kai perkančioji organizacija paskelbia informacinį pranešimą, pirkimo sutartis gali būti sudaroma ne anksčiau kaip po 5 darbo dienų nuo informacinio pranešimo paskelbimo dienos. Kai perkančioji organizacija Europos </w:t>
      </w:r>
      <w:r w:rsidRPr="00080B25">
        <w:rPr>
          <w:caps/>
          <w:sz w:val="24"/>
          <w:szCs w:val="24"/>
        </w:rPr>
        <w:t>s</w:t>
      </w:r>
      <w:r w:rsidRPr="00080B25">
        <w:rPr>
          <w:sz w:val="24"/>
          <w:szCs w:val="24"/>
        </w:rPr>
        <w:t xml:space="preserve">ąjungos oficialiame leidinyje paskelbia pranešimą dėl savanoriško </w:t>
      </w:r>
      <w:r w:rsidRPr="00080B25">
        <w:rPr>
          <w:i/>
          <w:iCs/>
          <w:sz w:val="24"/>
          <w:szCs w:val="24"/>
        </w:rPr>
        <w:t>ex ante</w:t>
      </w:r>
      <w:r w:rsidRPr="00080B25">
        <w:rPr>
          <w:sz w:val="24"/>
          <w:szCs w:val="24"/>
        </w:rPr>
        <w:t xml:space="preserve"> skaidrumo, pirkimo sutartis gali būti sudaroma ne anksčiau kaip po 10 dienų nuo šio pranešimo paskelbimo dienos.</w:t>
      </w:r>
      <w:bookmarkStart w:id="48" w:name="_Ref345594349"/>
      <w:bookmarkEnd w:id="46"/>
      <w:bookmarkEnd w:id="47"/>
    </w:p>
    <w:p w:rsidR="00D33500" w:rsidRPr="00080B25" w:rsidRDefault="00D33500" w:rsidP="00451163">
      <w:pPr>
        <w:numPr>
          <w:ilvl w:val="0"/>
          <w:numId w:val="2"/>
        </w:numPr>
        <w:jc w:val="both"/>
        <w:rPr>
          <w:sz w:val="24"/>
          <w:szCs w:val="24"/>
        </w:rPr>
      </w:pPr>
      <w:bookmarkStart w:id="49" w:name="_Ref351413304"/>
      <w:r w:rsidRPr="00080B25">
        <w:rPr>
          <w:sz w:val="24"/>
          <w:szCs w:val="24"/>
        </w:rP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w:t>
      </w:r>
      <w:bookmarkEnd w:id="48"/>
      <w:bookmarkEnd w:id="49"/>
    </w:p>
    <w:p w:rsidR="00D33500" w:rsidRPr="00080B25" w:rsidRDefault="00D33500" w:rsidP="00D33500">
      <w:pPr>
        <w:numPr>
          <w:ilvl w:val="0"/>
          <w:numId w:val="2"/>
        </w:numPr>
        <w:jc w:val="both"/>
        <w:rPr>
          <w:sz w:val="24"/>
          <w:szCs w:val="24"/>
        </w:rPr>
      </w:pPr>
      <w:r w:rsidRPr="00080B25">
        <w:rPr>
          <w:sz w:val="24"/>
          <w:szCs w:val="24"/>
        </w:rPr>
        <w:t>Sudarant pirkimo sutartį, joje negali būti keičiama laimėjusio tiekėjo pasiūlymo kaina, derybų protokole ar po derybų pateiktame galutiniame pasiūlyme užfiksuota galutinė derybų kaina ir pirkimo dokumentuose bei pasiūlyme nustatytos pirkimo sąlygos.</w:t>
      </w:r>
      <w:bookmarkStart w:id="50" w:name="_Ref345594373"/>
    </w:p>
    <w:p w:rsidR="00D33500" w:rsidRPr="00EE61AC" w:rsidRDefault="00D33500" w:rsidP="00D33500">
      <w:pPr>
        <w:numPr>
          <w:ilvl w:val="0"/>
          <w:numId w:val="2"/>
        </w:numPr>
        <w:jc w:val="both"/>
        <w:rPr>
          <w:sz w:val="24"/>
          <w:szCs w:val="24"/>
        </w:rPr>
      </w:pPr>
      <w:r w:rsidRPr="00080B25">
        <w:rPr>
          <w:sz w:val="24"/>
          <w:szCs w:val="24"/>
        </w:rPr>
        <w:lastRenderedPageBreak/>
        <w:t xml:space="preserve">Pirkimo sutartis sudaroma raštu, išskyrus atvejus, kai pirkimo sutartis gali būti sudaroma žodžiu. Pirkimo sutartis gali būti sudaroma žodžiu, kai atliekami supaprastinti pirkimai, kurių </w:t>
      </w:r>
      <w:r w:rsidRPr="00EE61AC">
        <w:rPr>
          <w:sz w:val="24"/>
          <w:szCs w:val="24"/>
        </w:rPr>
        <w:t>suta</w:t>
      </w:r>
      <w:r w:rsidR="00451163">
        <w:rPr>
          <w:sz w:val="24"/>
          <w:szCs w:val="24"/>
        </w:rPr>
        <w:t>rties vertė yra mažesnė kaip 3 tūkst. Eur</w:t>
      </w:r>
      <w:r w:rsidRPr="00EE61AC">
        <w:rPr>
          <w:sz w:val="24"/>
          <w:szCs w:val="24"/>
        </w:rPr>
        <w:t xml:space="preserve"> be PVM.</w:t>
      </w:r>
    </w:p>
    <w:p w:rsidR="00D33500" w:rsidRPr="00EE61AC" w:rsidRDefault="00D33500" w:rsidP="00D33500">
      <w:pPr>
        <w:numPr>
          <w:ilvl w:val="0"/>
          <w:numId w:val="2"/>
        </w:numPr>
        <w:jc w:val="both"/>
        <w:rPr>
          <w:sz w:val="24"/>
          <w:szCs w:val="24"/>
        </w:rPr>
      </w:pPr>
      <w:bookmarkStart w:id="51" w:name="_Ref351413951"/>
      <w:r w:rsidRPr="00EE61AC">
        <w:rPr>
          <w:sz w:val="24"/>
          <w:szCs w:val="24"/>
        </w:rPr>
        <w:t>Kai pirkimo sutartis sudaroma raštu, pirkimo sutartyje turi būti nustatyta:</w:t>
      </w:r>
      <w:bookmarkEnd w:id="50"/>
      <w:bookmarkEnd w:id="51"/>
    </w:p>
    <w:p w:rsidR="00D33500" w:rsidRPr="00EE61AC" w:rsidRDefault="00D33500" w:rsidP="00D33500">
      <w:pPr>
        <w:numPr>
          <w:ilvl w:val="1"/>
          <w:numId w:val="2"/>
        </w:numPr>
        <w:jc w:val="both"/>
        <w:rPr>
          <w:sz w:val="24"/>
          <w:szCs w:val="24"/>
        </w:rPr>
      </w:pPr>
      <w:r w:rsidRPr="00EE61AC">
        <w:rPr>
          <w:sz w:val="24"/>
          <w:szCs w:val="24"/>
        </w:rPr>
        <w:t>pirkimo sutarties šalių teisės ir pareigos;</w:t>
      </w:r>
    </w:p>
    <w:p w:rsidR="00D33500" w:rsidRPr="00EE61AC" w:rsidRDefault="00D33500" w:rsidP="00D33500">
      <w:pPr>
        <w:numPr>
          <w:ilvl w:val="1"/>
          <w:numId w:val="2"/>
        </w:numPr>
        <w:jc w:val="both"/>
        <w:rPr>
          <w:sz w:val="24"/>
          <w:szCs w:val="24"/>
        </w:rPr>
      </w:pPr>
      <w:r w:rsidRPr="00EE61AC">
        <w:rPr>
          <w:sz w:val="24"/>
          <w:szCs w:val="24"/>
        </w:rPr>
        <w:t>perkamos prekės, paslaugos ar darbai, jeigu įmanoma, – tikslūs jų kiekiai;</w:t>
      </w:r>
    </w:p>
    <w:p w:rsidR="00D33500" w:rsidRPr="00EE61AC" w:rsidRDefault="00D33500" w:rsidP="00D33500">
      <w:pPr>
        <w:numPr>
          <w:ilvl w:val="1"/>
          <w:numId w:val="2"/>
        </w:numPr>
        <w:jc w:val="both"/>
        <w:rPr>
          <w:sz w:val="24"/>
          <w:szCs w:val="24"/>
        </w:rPr>
      </w:pPr>
      <w:r w:rsidRPr="00EE61AC">
        <w:rPr>
          <w:sz w:val="24"/>
          <w:szCs w:val="24"/>
        </w:rPr>
        <w:t>kaina arba kainodaros taisyklės,</w:t>
      </w:r>
      <w:r w:rsidRPr="00EE61AC">
        <w:rPr>
          <w:b/>
          <w:bCs/>
          <w:sz w:val="24"/>
          <w:szCs w:val="24"/>
        </w:rPr>
        <w:t xml:space="preserve"> </w:t>
      </w:r>
      <w:r w:rsidRPr="00EE61AC">
        <w:rPr>
          <w:sz w:val="24"/>
          <w:szCs w:val="24"/>
        </w:rPr>
        <w:t>nustatytos pagal Lietuvos Respublikos Vyriausybės arba jos įgaliotos institucijos patvirtintą metodiką;</w:t>
      </w:r>
    </w:p>
    <w:p w:rsidR="00D33500" w:rsidRPr="00EE61AC" w:rsidRDefault="00D33500" w:rsidP="00D33500">
      <w:pPr>
        <w:numPr>
          <w:ilvl w:val="1"/>
          <w:numId w:val="2"/>
        </w:numPr>
        <w:jc w:val="both"/>
        <w:rPr>
          <w:sz w:val="24"/>
          <w:szCs w:val="24"/>
        </w:rPr>
      </w:pPr>
      <w:r w:rsidRPr="00EE61AC">
        <w:rPr>
          <w:sz w:val="24"/>
          <w:szCs w:val="24"/>
        </w:rPr>
        <w:t>atsiskaitymų ir mokėjimo tvarka;</w:t>
      </w:r>
    </w:p>
    <w:p w:rsidR="00D33500" w:rsidRPr="00EE61AC" w:rsidRDefault="00D33500" w:rsidP="00D33500">
      <w:pPr>
        <w:numPr>
          <w:ilvl w:val="1"/>
          <w:numId w:val="2"/>
        </w:numPr>
        <w:jc w:val="both"/>
        <w:rPr>
          <w:sz w:val="24"/>
          <w:szCs w:val="24"/>
        </w:rPr>
      </w:pPr>
      <w:r w:rsidRPr="00EE61AC">
        <w:rPr>
          <w:sz w:val="24"/>
          <w:szCs w:val="24"/>
        </w:rPr>
        <w:t>prievolių įvykdymo terminai;</w:t>
      </w:r>
    </w:p>
    <w:p w:rsidR="00D33500" w:rsidRPr="00EE61AC" w:rsidRDefault="00D33500" w:rsidP="00D33500">
      <w:pPr>
        <w:numPr>
          <w:ilvl w:val="1"/>
          <w:numId w:val="2"/>
        </w:numPr>
        <w:jc w:val="both"/>
        <w:rPr>
          <w:sz w:val="24"/>
          <w:szCs w:val="24"/>
        </w:rPr>
      </w:pPr>
      <w:r w:rsidRPr="00EE61AC">
        <w:rPr>
          <w:sz w:val="24"/>
          <w:szCs w:val="24"/>
        </w:rPr>
        <w:t>prievolių įvykdymo užtikrinimas;</w:t>
      </w:r>
    </w:p>
    <w:p w:rsidR="00D33500" w:rsidRPr="00EE61AC" w:rsidRDefault="00D33500" w:rsidP="00D33500">
      <w:pPr>
        <w:numPr>
          <w:ilvl w:val="1"/>
          <w:numId w:val="2"/>
        </w:numPr>
        <w:jc w:val="both"/>
        <w:rPr>
          <w:sz w:val="24"/>
          <w:szCs w:val="24"/>
        </w:rPr>
      </w:pPr>
      <w:r w:rsidRPr="00EE61AC">
        <w:rPr>
          <w:sz w:val="24"/>
          <w:szCs w:val="24"/>
        </w:rPr>
        <w:t>ginčų sprendimo tvarka;</w:t>
      </w:r>
    </w:p>
    <w:p w:rsidR="00D33500" w:rsidRPr="00EE61AC" w:rsidRDefault="00D33500" w:rsidP="00D33500">
      <w:pPr>
        <w:numPr>
          <w:ilvl w:val="1"/>
          <w:numId w:val="2"/>
        </w:numPr>
        <w:jc w:val="both"/>
        <w:rPr>
          <w:sz w:val="24"/>
          <w:szCs w:val="24"/>
        </w:rPr>
      </w:pPr>
      <w:r w:rsidRPr="00EE61AC">
        <w:rPr>
          <w:sz w:val="24"/>
          <w:szCs w:val="24"/>
        </w:rPr>
        <w:t>pirkimo sutarties nutraukimo tvarka;</w:t>
      </w:r>
    </w:p>
    <w:p w:rsidR="00D33500" w:rsidRPr="00EE61AC" w:rsidRDefault="00D33500" w:rsidP="00D33500">
      <w:pPr>
        <w:numPr>
          <w:ilvl w:val="1"/>
          <w:numId w:val="2"/>
        </w:numPr>
        <w:jc w:val="both"/>
        <w:rPr>
          <w:sz w:val="24"/>
          <w:szCs w:val="24"/>
        </w:rPr>
      </w:pPr>
      <w:r w:rsidRPr="00EE61AC">
        <w:rPr>
          <w:sz w:val="24"/>
          <w:szCs w:val="24"/>
        </w:rPr>
        <w:t>pirkimo sutarties galiojimas;</w:t>
      </w:r>
    </w:p>
    <w:p w:rsidR="00D33500" w:rsidRPr="00EE61AC" w:rsidRDefault="00D33500" w:rsidP="00D33500">
      <w:pPr>
        <w:numPr>
          <w:ilvl w:val="1"/>
          <w:numId w:val="2"/>
        </w:numPr>
        <w:jc w:val="both"/>
        <w:rPr>
          <w:sz w:val="24"/>
          <w:szCs w:val="24"/>
        </w:rPr>
      </w:pPr>
      <w:r w:rsidRPr="00EE61AC">
        <w:rPr>
          <w:sz w:val="24"/>
          <w:szCs w:val="24"/>
        </w:rPr>
        <w:t>jeigu sudaroma preliminarioji sutartis – jai būdingos nuostatos.</w:t>
      </w:r>
    </w:p>
    <w:p w:rsidR="00D33500" w:rsidRPr="00EE61AC" w:rsidRDefault="00D33500" w:rsidP="00D33500">
      <w:pPr>
        <w:numPr>
          <w:ilvl w:val="1"/>
          <w:numId w:val="2"/>
        </w:numPr>
        <w:jc w:val="both"/>
        <w:rPr>
          <w:sz w:val="24"/>
          <w:szCs w:val="24"/>
        </w:rPr>
      </w:pPr>
      <w:r w:rsidRPr="00EE61AC">
        <w:rPr>
          <w:sz w:val="24"/>
          <w:szCs w:val="24"/>
        </w:rPr>
        <w:t>subrangovai, subtiekėjai ar subteikėjai, jeigu vykdant sutartį jie pasitelkiami, ir jų keitimo tvarka.</w:t>
      </w:r>
    </w:p>
    <w:p w:rsidR="00D33500" w:rsidRPr="00923654" w:rsidRDefault="00D33500" w:rsidP="00D33500">
      <w:pPr>
        <w:numPr>
          <w:ilvl w:val="0"/>
          <w:numId w:val="2"/>
        </w:numPr>
        <w:jc w:val="both"/>
        <w:rPr>
          <w:sz w:val="24"/>
          <w:szCs w:val="24"/>
        </w:rPr>
      </w:pPr>
      <w:r w:rsidRPr="00080B25">
        <w:rPr>
          <w:sz w:val="24"/>
          <w:szCs w:val="24"/>
        </w:rPr>
        <w:t>Pirkimo sutarties sąlygos pirkimo sutarties galiojimo laikotarpiu negali būti keičiamos, išskyrus tokias pirkimo sutarties sąlygas, kurias pakeitus nebūtų pažeisti Viešųjų pirkimų įstatyme nustatyti principai ir tikslai bei</w:t>
      </w:r>
      <w:r w:rsidRPr="00080B25">
        <w:rPr>
          <w:b/>
          <w:bCs/>
          <w:sz w:val="24"/>
          <w:szCs w:val="24"/>
        </w:rPr>
        <w:t xml:space="preserve"> </w:t>
      </w:r>
      <w:r w:rsidRPr="00080B25">
        <w:rPr>
          <w:sz w:val="24"/>
          <w:szCs w:val="24"/>
        </w:rPr>
        <w:t>tokiems pirkimo sutarties sąlygų pakeitimams yra gautas Viešųjų pirkimų tarnybos sutikimas. Viešųjų pirkimų tarnybos sutikimo nereikalaujama, kai atlikus supaprastintą pirkimą sudarytos sut</w:t>
      </w:r>
      <w:r w:rsidR="00451163">
        <w:rPr>
          <w:sz w:val="24"/>
          <w:szCs w:val="24"/>
        </w:rPr>
        <w:t>arties vertė yra mažesnė kaip 3 tūkst. Eur</w:t>
      </w:r>
      <w:r w:rsidRPr="00080B25">
        <w:rPr>
          <w:sz w:val="24"/>
          <w:szCs w:val="24"/>
        </w:rPr>
        <w:t xml:space="preserve"> be PVM arba kai pirkimo sutartis sudaryta atlikus mažos vertės pirkimą. Perkančioji organizacija, norėdama keisti pirkimo sutarties sąlygas, vadovaujasi Viešojo pirkimo–pardavimo sutarčių sąlygų keitimo rekomendacijomis, patvirtintomis Viešųjų pirkimų direktoriaus 2009 m. gegužės 5 d. įsakymu Nr. 1S-43 (Žin., 2009, Nr. </w:t>
      </w:r>
      <w:hyperlink r:id="rId11" w:history="1">
        <w:r w:rsidRPr="00080B25">
          <w:rPr>
            <w:rStyle w:val="Hipersaitas"/>
            <w:sz w:val="24"/>
            <w:szCs w:val="24"/>
          </w:rPr>
          <w:t>54-2151</w:t>
        </w:r>
      </w:hyperlink>
      <w:bookmarkStart w:id="52" w:name="html"/>
      <w:r w:rsidRPr="00080B25">
        <w:rPr>
          <w:sz w:val="24"/>
          <w:szCs w:val="24"/>
        </w:rPr>
        <w:t>).</w:t>
      </w:r>
      <w:bookmarkEnd w:id="52"/>
    </w:p>
    <w:p w:rsidR="00D33500" w:rsidRDefault="00740E4D" w:rsidP="00D33500">
      <w:pPr>
        <w:numPr>
          <w:ilvl w:val="0"/>
          <w:numId w:val="2"/>
        </w:numPr>
        <w:jc w:val="both"/>
        <w:rPr>
          <w:sz w:val="24"/>
          <w:szCs w:val="24"/>
        </w:rPr>
      </w:pPr>
      <w:r>
        <w:rPr>
          <w:sz w:val="24"/>
          <w:szCs w:val="24"/>
        </w:rPr>
        <w:t>Preliminarioji sutartis gali būti sudaroma tik raštu, ne ilgesniam kaip 4 metų laikotarpiui. Preliminariosios sutarties pagrindu sudaroma pagrindinė sutartis, atliekant prekių ir paslaugų pirkimus, kurių pirkimo sutarties vertė yra mažesnė kaip 3 tūkst. Eur be PVM, gali būti sudaroma žodžiu. Tuo atveju, kai pagrindinė sutart</w:t>
      </w:r>
      <w:r w:rsidR="002E43C3">
        <w:rPr>
          <w:sz w:val="24"/>
          <w:szCs w:val="24"/>
        </w:rPr>
        <w:t>is sudaroma žodžiu, Taisyklių 65 ir 66</w:t>
      </w:r>
      <w:r>
        <w:rPr>
          <w:sz w:val="24"/>
          <w:szCs w:val="24"/>
        </w:rPr>
        <w:t xml:space="preserve"> punktuose nustatytas bendravimas su tiekėjais gali būti vykdomas žodžiu.</w:t>
      </w:r>
    </w:p>
    <w:p w:rsidR="00BD4D01" w:rsidRDefault="00BD4D01" w:rsidP="00D33500">
      <w:pPr>
        <w:numPr>
          <w:ilvl w:val="0"/>
          <w:numId w:val="2"/>
        </w:numPr>
        <w:jc w:val="both"/>
        <w:rPr>
          <w:sz w:val="24"/>
          <w:szCs w:val="24"/>
        </w:rPr>
      </w:pPr>
      <w:r>
        <w:rPr>
          <w:sz w:val="24"/>
          <w:szCs w:val="24"/>
        </w:rPr>
        <w:t>Pirkimo sutartis gali būti sudaroma žodžiu, kai atliekami supaprastinti pirkimai, kurių sutarties vertė yra mažesnė kaip 3 tūkst. Eur be PVM. Žodžiu sudarytą sandorį patvirtinančiu dokumentų laikoma sąskaita faktūra arba PVM sąskaita faktūra.</w:t>
      </w:r>
    </w:p>
    <w:p w:rsidR="00D33500" w:rsidRPr="00923654" w:rsidRDefault="00D33500" w:rsidP="00D33500">
      <w:pPr>
        <w:ind w:left="720"/>
        <w:jc w:val="both"/>
        <w:rPr>
          <w:sz w:val="24"/>
          <w:szCs w:val="24"/>
        </w:rPr>
      </w:pPr>
    </w:p>
    <w:p w:rsidR="00D33500" w:rsidRPr="00080B25" w:rsidRDefault="003C2454" w:rsidP="00E93CB1">
      <w:pPr>
        <w:pStyle w:val="Turinys"/>
      </w:pPr>
      <w:bookmarkStart w:id="53" w:name="_Toc213752417"/>
      <w:bookmarkStart w:id="54" w:name="_Toc214161796"/>
      <w:bookmarkStart w:id="55" w:name="_Toc355269674"/>
      <w:r>
        <w:t xml:space="preserve">X. </w:t>
      </w:r>
      <w:r w:rsidR="00D33500" w:rsidRPr="00080B25">
        <w:t>SUPAPRASTINTŲ PIRKIMŲ BŪDAI IR JŲ PASIRINKIMO SĄLYGOS</w:t>
      </w:r>
      <w:bookmarkEnd w:id="53"/>
      <w:bookmarkEnd w:id="54"/>
      <w:bookmarkEnd w:id="55"/>
    </w:p>
    <w:p w:rsidR="00D33500" w:rsidRPr="00080B25" w:rsidRDefault="00D33500" w:rsidP="00D33500">
      <w:pPr>
        <w:ind w:left="720"/>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Pirkimai atliekami šiais būdais:</w:t>
      </w:r>
    </w:p>
    <w:p w:rsidR="00D33500" w:rsidRPr="00080B25" w:rsidRDefault="00D33500" w:rsidP="00D33500">
      <w:pPr>
        <w:numPr>
          <w:ilvl w:val="1"/>
          <w:numId w:val="2"/>
        </w:numPr>
        <w:jc w:val="both"/>
        <w:rPr>
          <w:sz w:val="24"/>
          <w:szCs w:val="24"/>
        </w:rPr>
      </w:pPr>
      <w:r w:rsidRPr="00080B25">
        <w:rPr>
          <w:sz w:val="24"/>
          <w:szCs w:val="24"/>
        </w:rPr>
        <w:t>supaprastinto atviro konkurso;</w:t>
      </w:r>
    </w:p>
    <w:p w:rsidR="00D33500" w:rsidRPr="00080B25" w:rsidRDefault="00D33500" w:rsidP="00D33500">
      <w:pPr>
        <w:numPr>
          <w:ilvl w:val="1"/>
          <w:numId w:val="2"/>
        </w:numPr>
        <w:jc w:val="both"/>
        <w:rPr>
          <w:sz w:val="24"/>
          <w:szCs w:val="24"/>
        </w:rPr>
      </w:pPr>
      <w:r w:rsidRPr="00080B25">
        <w:rPr>
          <w:sz w:val="24"/>
          <w:szCs w:val="24"/>
        </w:rPr>
        <w:t>apklausos.</w:t>
      </w:r>
    </w:p>
    <w:p w:rsidR="00D33500" w:rsidRPr="00080B25" w:rsidRDefault="00D33500" w:rsidP="00D33500">
      <w:pPr>
        <w:numPr>
          <w:ilvl w:val="0"/>
          <w:numId w:val="2"/>
        </w:numPr>
        <w:jc w:val="both"/>
        <w:rPr>
          <w:sz w:val="24"/>
          <w:szCs w:val="24"/>
        </w:rPr>
      </w:pPr>
      <w:r w:rsidRPr="00080B25">
        <w:rPr>
          <w:sz w:val="24"/>
          <w:szCs w:val="24"/>
        </w:rPr>
        <w:t xml:space="preserve">Pirkimas </w:t>
      </w:r>
      <w:r w:rsidRPr="00080B25">
        <w:rPr>
          <w:b/>
          <w:sz w:val="24"/>
          <w:szCs w:val="24"/>
        </w:rPr>
        <w:t>supaprastinto atviro</w:t>
      </w:r>
      <w:r>
        <w:rPr>
          <w:sz w:val="24"/>
          <w:szCs w:val="24"/>
        </w:rPr>
        <w:t xml:space="preserve"> </w:t>
      </w:r>
      <w:r w:rsidRPr="00080B25">
        <w:rPr>
          <w:sz w:val="24"/>
          <w:szCs w:val="24"/>
        </w:rPr>
        <w:t>būdu gali būti atliktas visais atvejais, tinkamai apie jį paskelbus.</w:t>
      </w:r>
    </w:p>
    <w:p w:rsidR="00D33500" w:rsidRPr="00080B25" w:rsidRDefault="00D33500" w:rsidP="00D33500">
      <w:pPr>
        <w:numPr>
          <w:ilvl w:val="0"/>
          <w:numId w:val="2"/>
        </w:numPr>
        <w:jc w:val="both"/>
        <w:rPr>
          <w:sz w:val="24"/>
          <w:szCs w:val="24"/>
        </w:rPr>
      </w:pPr>
      <w:r w:rsidRPr="00080B25">
        <w:rPr>
          <w:b/>
          <w:sz w:val="24"/>
          <w:szCs w:val="24"/>
        </w:rPr>
        <w:t>Apklausos</w:t>
      </w:r>
      <w:r w:rsidRPr="00080B25">
        <w:rPr>
          <w:sz w:val="24"/>
          <w:szCs w:val="24"/>
        </w:rPr>
        <w:t xml:space="preserve"> būdu pirkimas gali būti atliekamas, kai:</w:t>
      </w:r>
    </w:p>
    <w:p w:rsidR="00D33500" w:rsidRPr="00080B25" w:rsidRDefault="00D33500" w:rsidP="00D33500">
      <w:pPr>
        <w:numPr>
          <w:ilvl w:val="1"/>
          <w:numId w:val="2"/>
        </w:numPr>
        <w:jc w:val="both"/>
        <w:rPr>
          <w:sz w:val="24"/>
          <w:szCs w:val="24"/>
        </w:rPr>
      </w:pPr>
      <w:r w:rsidRPr="00080B25">
        <w:rPr>
          <w:sz w:val="24"/>
          <w:szCs w:val="24"/>
        </w:rPr>
        <w:t>atliekami mažos vertės pirkimai esant bent vienai iš šių sąlygų:</w:t>
      </w:r>
      <w:bookmarkStart w:id="56" w:name="_Ref345593765"/>
    </w:p>
    <w:p w:rsidR="00D33500" w:rsidRPr="00080B25" w:rsidRDefault="00D33500" w:rsidP="00D33500">
      <w:pPr>
        <w:numPr>
          <w:ilvl w:val="2"/>
          <w:numId w:val="2"/>
        </w:numPr>
        <w:jc w:val="both"/>
        <w:rPr>
          <w:sz w:val="24"/>
          <w:szCs w:val="24"/>
        </w:rPr>
      </w:pPr>
      <w:bookmarkStart w:id="57" w:name="_Ref351411931"/>
      <w:r w:rsidRPr="00080B25">
        <w:rPr>
          <w:sz w:val="24"/>
          <w:szCs w:val="24"/>
        </w:rPr>
        <w:t xml:space="preserve">sudaromos prekių ar paslaugų pirkimo sutarties vertė neviršija </w:t>
      </w:r>
      <w:r w:rsidR="002E43C3">
        <w:rPr>
          <w:sz w:val="24"/>
          <w:szCs w:val="24"/>
        </w:rPr>
        <w:t>35 tūkst. Eur</w:t>
      </w:r>
      <w:r w:rsidRPr="00D33500">
        <w:rPr>
          <w:sz w:val="24"/>
          <w:szCs w:val="24"/>
        </w:rPr>
        <w:t xml:space="preserve"> be PVM;</w:t>
      </w:r>
      <w:r w:rsidRPr="00080B25">
        <w:rPr>
          <w:sz w:val="24"/>
          <w:szCs w:val="24"/>
        </w:rPr>
        <w:t xml:space="preserve"> darbų pirkimo sutarties vertė – </w:t>
      </w:r>
      <w:r w:rsidR="002E43C3">
        <w:rPr>
          <w:sz w:val="24"/>
          <w:szCs w:val="24"/>
        </w:rPr>
        <w:t>120</w:t>
      </w:r>
      <w:r w:rsidRPr="00D33500">
        <w:rPr>
          <w:sz w:val="24"/>
          <w:szCs w:val="24"/>
        </w:rPr>
        <w:t xml:space="preserve"> tūkst. </w:t>
      </w:r>
      <w:r w:rsidR="002E43C3">
        <w:rPr>
          <w:sz w:val="24"/>
          <w:szCs w:val="24"/>
        </w:rPr>
        <w:t>Eur</w:t>
      </w:r>
      <w:r w:rsidRPr="00D33500">
        <w:rPr>
          <w:sz w:val="24"/>
          <w:szCs w:val="24"/>
        </w:rPr>
        <w:t xml:space="preserve"> be PVM;</w:t>
      </w:r>
      <w:bookmarkEnd w:id="56"/>
      <w:bookmarkEnd w:id="57"/>
    </w:p>
    <w:p w:rsidR="00D33500" w:rsidRPr="00080B25" w:rsidRDefault="00D33500" w:rsidP="00D33500">
      <w:pPr>
        <w:numPr>
          <w:ilvl w:val="2"/>
          <w:numId w:val="2"/>
        </w:numPr>
        <w:jc w:val="both"/>
        <w:rPr>
          <w:sz w:val="24"/>
          <w:szCs w:val="24"/>
        </w:rPr>
      </w:pPr>
      <w:r w:rsidRPr="00080B25">
        <w:rPr>
          <w:sz w:val="24"/>
          <w:szCs w:val="24"/>
        </w:rPr>
        <w:t>esant sąlygoms, nustatytoms šių Taisyklių</w:t>
      </w:r>
      <w:r w:rsidR="002E43C3">
        <w:t xml:space="preserve"> </w:t>
      </w:r>
      <w:r w:rsidR="00BD4D01">
        <w:rPr>
          <w:sz w:val="24"/>
          <w:szCs w:val="24"/>
        </w:rPr>
        <w:t>67</w:t>
      </w:r>
      <w:r w:rsidR="002E43C3" w:rsidRPr="002E43C3">
        <w:rPr>
          <w:sz w:val="24"/>
          <w:szCs w:val="24"/>
        </w:rPr>
        <w:t>.3</w:t>
      </w:r>
      <w:r w:rsidRPr="002E43C3">
        <w:rPr>
          <w:sz w:val="24"/>
          <w:szCs w:val="24"/>
        </w:rPr>
        <w:t>,</w:t>
      </w:r>
      <w:r w:rsidR="00BD4D01">
        <w:rPr>
          <w:sz w:val="24"/>
          <w:szCs w:val="24"/>
        </w:rPr>
        <w:t xml:space="preserve"> 67</w:t>
      </w:r>
      <w:r w:rsidR="002E43C3" w:rsidRPr="002E43C3">
        <w:rPr>
          <w:sz w:val="24"/>
          <w:szCs w:val="24"/>
        </w:rPr>
        <w:t>.4, 6</w:t>
      </w:r>
      <w:r w:rsidR="00BD4D01">
        <w:rPr>
          <w:sz w:val="24"/>
          <w:szCs w:val="24"/>
        </w:rPr>
        <w:t>7</w:t>
      </w:r>
      <w:r w:rsidR="002E43C3" w:rsidRPr="002E43C3">
        <w:rPr>
          <w:sz w:val="24"/>
          <w:szCs w:val="24"/>
        </w:rPr>
        <w:t>.5,</w:t>
      </w:r>
      <w:r w:rsidRPr="002E43C3">
        <w:rPr>
          <w:sz w:val="24"/>
          <w:szCs w:val="24"/>
        </w:rPr>
        <w:t xml:space="preserve"> </w:t>
      </w:r>
      <w:r w:rsidR="00BD4D01">
        <w:rPr>
          <w:sz w:val="24"/>
          <w:szCs w:val="24"/>
        </w:rPr>
        <w:t>67</w:t>
      </w:r>
      <w:r w:rsidR="002E43C3" w:rsidRPr="002E43C3">
        <w:rPr>
          <w:sz w:val="24"/>
          <w:szCs w:val="24"/>
        </w:rPr>
        <w:t>.6</w:t>
      </w:r>
      <w:r w:rsidRPr="002E43C3">
        <w:rPr>
          <w:sz w:val="24"/>
          <w:szCs w:val="24"/>
        </w:rPr>
        <w:t>,</w:t>
      </w:r>
      <w:r w:rsidR="002E43C3">
        <w:rPr>
          <w:sz w:val="24"/>
          <w:szCs w:val="24"/>
        </w:rPr>
        <w:t xml:space="preserve"> </w:t>
      </w:r>
      <w:r w:rsidR="00BD4D01">
        <w:rPr>
          <w:sz w:val="24"/>
          <w:szCs w:val="24"/>
        </w:rPr>
        <w:t>67</w:t>
      </w:r>
      <w:r w:rsidR="002E43C3">
        <w:rPr>
          <w:sz w:val="24"/>
          <w:szCs w:val="24"/>
        </w:rPr>
        <w:t>.</w:t>
      </w:r>
      <w:r w:rsidR="00BD4D01">
        <w:rPr>
          <w:sz w:val="24"/>
          <w:szCs w:val="24"/>
        </w:rPr>
        <w:t>7, 67</w:t>
      </w:r>
      <w:r w:rsidR="002E43C3">
        <w:rPr>
          <w:sz w:val="24"/>
          <w:szCs w:val="24"/>
        </w:rPr>
        <w:t>.</w:t>
      </w:r>
      <w:r w:rsidR="00BD4D01">
        <w:rPr>
          <w:sz w:val="24"/>
          <w:szCs w:val="24"/>
        </w:rPr>
        <w:t>8, 67</w:t>
      </w:r>
      <w:r w:rsidR="002E43C3">
        <w:rPr>
          <w:sz w:val="24"/>
          <w:szCs w:val="24"/>
        </w:rPr>
        <w:t>.</w:t>
      </w:r>
      <w:r w:rsidR="00BD4D01">
        <w:rPr>
          <w:sz w:val="24"/>
          <w:szCs w:val="24"/>
        </w:rPr>
        <w:t>9, 67</w:t>
      </w:r>
      <w:r w:rsidR="002E43C3">
        <w:rPr>
          <w:sz w:val="24"/>
          <w:szCs w:val="24"/>
        </w:rPr>
        <w:t>.</w:t>
      </w:r>
      <w:r w:rsidR="00BD4D01">
        <w:rPr>
          <w:sz w:val="24"/>
          <w:szCs w:val="24"/>
        </w:rPr>
        <w:t>10, 67</w:t>
      </w:r>
      <w:r w:rsidR="002E43C3">
        <w:rPr>
          <w:sz w:val="24"/>
          <w:szCs w:val="24"/>
        </w:rPr>
        <w:t>.</w:t>
      </w:r>
      <w:r w:rsidR="00BD4D01">
        <w:rPr>
          <w:sz w:val="24"/>
          <w:szCs w:val="24"/>
        </w:rPr>
        <w:t>11, 67</w:t>
      </w:r>
      <w:r w:rsidR="002E43C3">
        <w:rPr>
          <w:sz w:val="24"/>
          <w:szCs w:val="24"/>
        </w:rPr>
        <w:t>.</w:t>
      </w:r>
      <w:r w:rsidR="00BD4D01">
        <w:rPr>
          <w:sz w:val="24"/>
          <w:szCs w:val="24"/>
        </w:rPr>
        <w:t>12, 67</w:t>
      </w:r>
      <w:r w:rsidR="002E43C3">
        <w:rPr>
          <w:sz w:val="24"/>
          <w:szCs w:val="24"/>
        </w:rPr>
        <w:t>.</w:t>
      </w:r>
      <w:r w:rsidR="00BD4D01">
        <w:rPr>
          <w:sz w:val="24"/>
          <w:szCs w:val="24"/>
        </w:rPr>
        <w:t>13, 67</w:t>
      </w:r>
      <w:r w:rsidR="002E43C3">
        <w:rPr>
          <w:sz w:val="24"/>
          <w:szCs w:val="24"/>
        </w:rPr>
        <w:t>.14</w:t>
      </w:r>
      <w:r w:rsidR="00BD4D01">
        <w:rPr>
          <w:sz w:val="24"/>
          <w:szCs w:val="24"/>
        </w:rPr>
        <w:t>, 67</w:t>
      </w:r>
      <w:r w:rsidR="002E43C3">
        <w:rPr>
          <w:sz w:val="24"/>
          <w:szCs w:val="24"/>
        </w:rPr>
        <w:t>.15, 6</w:t>
      </w:r>
      <w:r w:rsidR="00BD4D01">
        <w:rPr>
          <w:sz w:val="24"/>
          <w:szCs w:val="24"/>
        </w:rPr>
        <w:t>7</w:t>
      </w:r>
      <w:r w:rsidR="002E43C3">
        <w:rPr>
          <w:sz w:val="24"/>
          <w:szCs w:val="24"/>
        </w:rPr>
        <w:t>.</w:t>
      </w:r>
      <w:r w:rsidR="00BD4D01">
        <w:rPr>
          <w:sz w:val="24"/>
          <w:szCs w:val="24"/>
        </w:rPr>
        <w:t>16, 67</w:t>
      </w:r>
      <w:r w:rsidR="002E43C3">
        <w:rPr>
          <w:sz w:val="24"/>
          <w:szCs w:val="24"/>
        </w:rPr>
        <w:t>.</w:t>
      </w:r>
      <w:r w:rsidR="00BD4D01">
        <w:rPr>
          <w:sz w:val="24"/>
          <w:szCs w:val="24"/>
        </w:rPr>
        <w:t>17, 67</w:t>
      </w:r>
      <w:r w:rsidR="002E43C3">
        <w:rPr>
          <w:sz w:val="24"/>
          <w:szCs w:val="24"/>
        </w:rPr>
        <w:t>.18 ir</w:t>
      </w:r>
      <w:r w:rsidR="00BD4D01">
        <w:rPr>
          <w:sz w:val="24"/>
          <w:szCs w:val="24"/>
        </w:rPr>
        <w:t xml:space="preserve"> 67</w:t>
      </w:r>
      <w:r w:rsidR="002E43C3">
        <w:rPr>
          <w:sz w:val="24"/>
          <w:szCs w:val="24"/>
        </w:rPr>
        <w:t>.19</w:t>
      </w:r>
      <w:r w:rsidRPr="00080B25">
        <w:rPr>
          <w:sz w:val="24"/>
          <w:szCs w:val="24"/>
        </w:rPr>
        <w:t xml:space="preserve"> punktuose;</w:t>
      </w:r>
    </w:p>
    <w:p w:rsidR="00D33500" w:rsidRPr="00080B25" w:rsidRDefault="00D33500" w:rsidP="00D33500">
      <w:pPr>
        <w:numPr>
          <w:ilvl w:val="2"/>
          <w:numId w:val="2"/>
        </w:numPr>
        <w:jc w:val="both"/>
        <w:rPr>
          <w:sz w:val="24"/>
          <w:szCs w:val="24"/>
        </w:rPr>
      </w:pPr>
      <w:r w:rsidRPr="00080B25">
        <w:rPr>
          <w:sz w:val="24"/>
          <w:szCs w:val="24"/>
        </w:rPr>
        <w:t>būtina skubiai įsigyti prekių, paslaugų ar darbų;</w:t>
      </w:r>
    </w:p>
    <w:p w:rsidR="00D33500" w:rsidRPr="00080B25" w:rsidRDefault="00D33500" w:rsidP="00D33500">
      <w:pPr>
        <w:numPr>
          <w:ilvl w:val="2"/>
          <w:numId w:val="2"/>
        </w:numPr>
        <w:jc w:val="both"/>
        <w:rPr>
          <w:sz w:val="24"/>
          <w:szCs w:val="24"/>
        </w:rPr>
      </w:pPr>
      <w:r w:rsidRPr="00080B25">
        <w:rPr>
          <w:sz w:val="24"/>
          <w:szCs w:val="24"/>
        </w:rPr>
        <w:t xml:space="preserve">yra tik konkretus tiekėjas, kuris gali patiekti reikalingas prekes, pateikti paslaugas ar atlikti darbus ir nėra jokios kitos priimtinos alternatyvos; </w:t>
      </w:r>
    </w:p>
    <w:p w:rsidR="00D33500" w:rsidRPr="00080B25" w:rsidRDefault="00D33500" w:rsidP="00D33500">
      <w:pPr>
        <w:numPr>
          <w:ilvl w:val="2"/>
          <w:numId w:val="2"/>
        </w:numPr>
        <w:jc w:val="both"/>
        <w:rPr>
          <w:sz w:val="24"/>
          <w:szCs w:val="24"/>
        </w:rPr>
      </w:pPr>
      <w:r w:rsidRPr="00080B25">
        <w:rPr>
          <w:sz w:val="24"/>
          <w:szCs w:val="24"/>
        </w:rPr>
        <w:t>už prekes atsiskaitoma pagal patvirtintus tarifus;</w:t>
      </w:r>
      <w:bookmarkStart w:id="58" w:name="_Ref345593844"/>
    </w:p>
    <w:p w:rsidR="00D33500" w:rsidRPr="00080B25" w:rsidRDefault="00D33500" w:rsidP="00D33500">
      <w:pPr>
        <w:numPr>
          <w:ilvl w:val="2"/>
          <w:numId w:val="2"/>
        </w:numPr>
        <w:jc w:val="both"/>
        <w:rPr>
          <w:sz w:val="24"/>
          <w:szCs w:val="24"/>
        </w:rPr>
      </w:pPr>
      <w:bookmarkStart w:id="59" w:name="_Ref351412110"/>
      <w:r w:rsidRPr="00080B25">
        <w:rPr>
          <w:sz w:val="24"/>
          <w:szCs w:val="24"/>
        </w:rPr>
        <w:lastRenderedPageBreak/>
        <w:t>esant kitoms, objektyviai pateisinamoms aplinkybėms, dėl kurių netikslinga paskelbti apie pirkimą, pavyzdžiui, paskelbimas apie pirkimą reikalautų neproporcingai didelių Pirkimo vykdytojo arba Komisijos pastangų, laiko ir (ar) lėšų sąnaudų</w:t>
      </w:r>
      <w:bookmarkEnd w:id="58"/>
      <w:r w:rsidRPr="00080B25">
        <w:rPr>
          <w:sz w:val="24"/>
          <w:szCs w:val="24"/>
        </w:rPr>
        <w:t>.</w:t>
      </w:r>
      <w:bookmarkStart w:id="60" w:name="_Ref345590796"/>
      <w:bookmarkEnd w:id="59"/>
    </w:p>
    <w:p w:rsidR="00D33500" w:rsidRPr="00080B25" w:rsidRDefault="00D33500" w:rsidP="00D33500">
      <w:pPr>
        <w:numPr>
          <w:ilvl w:val="1"/>
          <w:numId w:val="2"/>
        </w:numPr>
        <w:jc w:val="both"/>
        <w:rPr>
          <w:sz w:val="24"/>
          <w:szCs w:val="24"/>
        </w:rPr>
      </w:pPr>
      <w:bookmarkStart w:id="61" w:name="_Ref350870241"/>
      <w:r w:rsidRPr="00080B25">
        <w:rPr>
          <w:sz w:val="24"/>
          <w:szCs w:val="24"/>
        </w:rPr>
        <w:t>dėl įvykių, kurių perkančioji organizacija negalėjo iš anksto numatyti, būtina skubiai įsigyti reikalingų prekių, paslaugų ar darbų. Aplinkybės, kuriomis grindžiama ypatinga skuba, negali priklausyti nuo perkančiosios organizacijos;</w:t>
      </w:r>
      <w:bookmarkStart w:id="62" w:name="_Ref345593024"/>
      <w:bookmarkEnd w:id="60"/>
      <w:bookmarkEnd w:id="61"/>
    </w:p>
    <w:p w:rsidR="00D33500" w:rsidRPr="00080B25" w:rsidRDefault="00D33500" w:rsidP="00D33500">
      <w:pPr>
        <w:numPr>
          <w:ilvl w:val="1"/>
          <w:numId w:val="2"/>
        </w:numPr>
        <w:jc w:val="both"/>
        <w:rPr>
          <w:sz w:val="24"/>
          <w:szCs w:val="24"/>
        </w:rPr>
      </w:pPr>
      <w:bookmarkStart w:id="63" w:name="_Ref351410596"/>
      <w:r w:rsidRPr="00080B25">
        <w:rPr>
          <w:sz w:val="24"/>
          <w:szCs w:val="24"/>
        </w:rPr>
        <w:t>pirkimas, apie kurį buvo skelbta, neįvyko, nes nebuvo gauta paraiškų ar pasiūlymų;</w:t>
      </w:r>
      <w:bookmarkStart w:id="64" w:name="_Ref345590712"/>
      <w:bookmarkEnd w:id="62"/>
      <w:bookmarkEnd w:id="63"/>
    </w:p>
    <w:p w:rsidR="00D33500" w:rsidRPr="00080B25" w:rsidRDefault="00D33500" w:rsidP="00D33500">
      <w:pPr>
        <w:numPr>
          <w:ilvl w:val="1"/>
          <w:numId w:val="2"/>
        </w:numPr>
        <w:jc w:val="both"/>
        <w:rPr>
          <w:sz w:val="24"/>
          <w:szCs w:val="24"/>
        </w:rPr>
      </w:pPr>
      <w:bookmarkStart w:id="65" w:name="_Ref351408911"/>
      <w:r w:rsidRPr="00080B25">
        <w:rPr>
          <w:sz w:val="24"/>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bookmarkStart w:id="66" w:name="_Ref348284855"/>
      <w:bookmarkEnd w:id="64"/>
      <w:bookmarkEnd w:id="65"/>
    </w:p>
    <w:p w:rsidR="00D33500" w:rsidRPr="00080B25" w:rsidRDefault="00D33500" w:rsidP="00D33500">
      <w:pPr>
        <w:numPr>
          <w:ilvl w:val="1"/>
          <w:numId w:val="2"/>
        </w:numPr>
        <w:jc w:val="both"/>
        <w:rPr>
          <w:sz w:val="24"/>
          <w:szCs w:val="24"/>
        </w:rPr>
      </w:pPr>
      <w:bookmarkStart w:id="67" w:name="_Ref351408929"/>
      <w:r w:rsidRPr="00080B25">
        <w:rPr>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bookmarkStart w:id="68" w:name="_Ref345590733"/>
      <w:bookmarkEnd w:id="66"/>
      <w:bookmarkEnd w:id="67"/>
    </w:p>
    <w:p w:rsidR="00D33500" w:rsidRPr="00080B25" w:rsidRDefault="00D33500" w:rsidP="00D33500">
      <w:pPr>
        <w:numPr>
          <w:ilvl w:val="1"/>
          <w:numId w:val="2"/>
        </w:numPr>
        <w:jc w:val="both"/>
        <w:rPr>
          <w:sz w:val="24"/>
          <w:szCs w:val="24"/>
        </w:rPr>
      </w:pPr>
      <w:bookmarkStart w:id="69" w:name="_Ref351408951"/>
      <w:r w:rsidRPr="00080B25">
        <w:rPr>
          <w:sz w:val="24"/>
          <w:szCs w:val="24"/>
        </w:rPr>
        <w:t>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080B25">
        <w:rPr>
          <w:b/>
          <w:bCs/>
          <w:sz w:val="24"/>
          <w:szCs w:val="24"/>
        </w:rPr>
        <w:t xml:space="preserve"> </w:t>
      </w:r>
      <w:r w:rsidRPr="00080B25">
        <w:rPr>
          <w:sz w:val="24"/>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bookmarkStart w:id="70" w:name="_Ref345593066"/>
      <w:bookmarkEnd w:id="68"/>
      <w:bookmarkEnd w:id="69"/>
    </w:p>
    <w:p w:rsidR="00D33500" w:rsidRPr="004227F6" w:rsidRDefault="00D33500" w:rsidP="00D33500">
      <w:pPr>
        <w:numPr>
          <w:ilvl w:val="1"/>
          <w:numId w:val="2"/>
        </w:numPr>
        <w:jc w:val="both"/>
        <w:rPr>
          <w:sz w:val="24"/>
          <w:szCs w:val="24"/>
        </w:rPr>
      </w:pPr>
      <w:bookmarkStart w:id="71" w:name="_Ref345590808"/>
      <w:bookmarkStart w:id="72" w:name="_Ref351408990"/>
      <w:bookmarkEnd w:id="70"/>
      <w:r w:rsidRPr="004227F6">
        <w:rPr>
          <w:sz w:val="24"/>
          <w:szCs w:val="24"/>
        </w:rPr>
        <w:t>prekės ir paslaugos yra perkamos naudojant reprezentacinėms išlaidoms skirtas lėšas;</w:t>
      </w:r>
      <w:bookmarkStart w:id="73" w:name="_Ref345593038"/>
      <w:bookmarkEnd w:id="71"/>
      <w:bookmarkEnd w:id="72"/>
    </w:p>
    <w:p w:rsidR="00D33500" w:rsidRPr="00080B25" w:rsidRDefault="00D33500" w:rsidP="00D33500">
      <w:pPr>
        <w:numPr>
          <w:ilvl w:val="1"/>
          <w:numId w:val="2"/>
        </w:numPr>
        <w:jc w:val="both"/>
        <w:rPr>
          <w:sz w:val="24"/>
          <w:szCs w:val="24"/>
        </w:rPr>
      </w:pPr>
      <w:bookmarkStart w:id="74" w:name="_Ref351410717"/>
      <w:r w:rsidRPr="00080B25">
        <w:rPr>
          <w:sz w:val="24"/>
          <w:szCs w:val="24"/>
        </w:rPr>
        <w:t>perkamos prekės gaminamos tik mokslo, eksperimentavimo, studijų ar techninio tobulinimo tikslais, nesiekiant gauti pelno arba padengti mokslo ar tobulinimo išlaidų;</w:t>
      </w:r>
      <w:bookmarkStart w:id="75" w:name="_Ref345590754"/>
      <w:bookmarkEnd w:id="73"/>
      <w:bookmarkEnd w:id="74"/>
    </w:p>
    <w:p w:rsidR="00D33500" w:rsidRPr="00080B25" w:rsidRDefault="00D33500" w:rsidP="00D33500">
      <w:pPr>
        <w:numPr>
          <w:ilvl w:val="1"/>
          <w:numId w:val="2"/>
        </w:numPr>
        <w:jc w:val="both"/>
        <w:rPr>
          <w:sz w:val="24"/>
          <w:szCs w:val="24"/>
        </w:rPr>
      </w:pPr>
      <w:bookmarkStart w:id="76" w:name="_Ref351409035"/>
      <w:r w:rsidRPr="00080B25">
        <w:rPr>
          <w:sz w:val="24"/>
          <w:szCs w:val="24"/>
        </w:rPr>
        <w:t>prekių biržoje perkamos kotiruojamos prekės;</w:t>
      </w:r>
      <w:bookmarkStart w:id="77" w:name="_Ref345590811"/>
      <w:bookmarkEnd w:id="75"/>
      <w:bookmarkEnd w:id="76"/>
    </w:p>
    <w:p w:rsidR="00D33500" w:rsidRPr="00080B25" w:rsidRDefault="00D33500" w:rsidP="00D33500">
      <w:pPr>
        <w:numPr>
          <w:ilvl w:val="1"/>
          <w:numId w:val="2"/>
        </w:numPr>
        <w:jc w:val="both"/>
        <w:rPr>
          <w:sz w:val="24"/>
          <w:szCs w:val="24"/>
        </w:rPr>
      </w:pPr>
      <w:bookmarkStart w:id="78" w:name="_Ref351409053"/>
      <w:r w:rsidRPr="00080B25">
        <w:rPr>
          <w:sz w:val="24"/>
          <w:szCs w:val="24"/>
        </w:rPr>
        <w:t>perkami muziejų eksponatai, archyviniai ir bibliotekiniai dokumentai,</w:t>
      </w:r>
      <w:r w:rsidRPr="00080B25">
        <w:rPr>
          <w:b/>
          <w:bCs/>
          <w:sz w:val="24"/>
          <w:szCs w:val="24"/>
        </w:rPr>
        <w:t xml:space="preserve"> </w:t>
      </w:r>
      <w:r w:rsidRPr="00080B25">
        <w:rPr>
          <w:sz w:val="24"/>
          <w:szCs w:val="24"/>
        </w:rPr>
        <w:t>prenumeruojami laikraščiai ir žurnalai;</w:t>
      </w:r>
      <w:bookmarkStart w:id="79" w:name="_Ref345590760"/>
      <w:bookmarkEnd w:id="77"/>
      <w:bookmarkEnd w:id="78"/>
    </w:p>
    <w:p w:rsidR="00D33500" w:rsidRPr="00080B25" w:rsidRDefault="00D33500" w:rsidP="00D33500">
      <w:pPr>
        <w:numPr>
          <w:ilvl w:val="1"/>
          <w:numId w:val="2"/>
        </w:numPr>
        <w:jc w:val="both"/>
        <w:rPr>
          <w:sz w:val="24"/>
          <w:szCs w:val="24"/>
        </w:rPr>
      </w:pPr>
      <w:bookmarkStart w:id="80" w:name="_Ref351409070"/>
      <w:r w:rsidRPr="00080B25">
        <w:rPr>
          <w:sz w:val="24"/>
          <w:szCs w:val="24"/>
        </w:rPr>
        <w:t>ypač palankiomis sąlygomis perkamos prekės iš bankrutuojančių, likviduojamų, ar restruktūrizuojamų ūkio subjektų;</w:t>
      </w:r>
      <w:bookmarkStart w:id="81" w:name="_Ref345590762"/>
      <w:bookmarkEnd w:id="79"/>
      <w:bookmarkEnd w:id="80"/>
    </w:p>
    <w:p w:rsidR="00D33500" w:rsidRPr="00080B25" w:rsidRDefault="00D33500" w:rsidP="00D33500">
      <w:pPr>
        <w:numPr>
          <w:ilvl w:val="1"/>
          <w:numId w:val="2"/>
        </w:numPr>
        <w:jc w:val="both"/>
        <w:rPr>
          <w:sz w:val="24"/>
          <w:szCs w:val="24"/>
        </w:rPr>
      </w:pPr>
      <w:bookmarkStart w:id="82" w:name="_Ref351409097"/>
      <w:r w:rsidRPr="00080B25">
        <w:rPr>
          <w:sz w:val="24"/>
          <w:szCs w:val="24"/>
        </w:rPr>
        <w:t>prekės perkamos iš valstybės rezervo;</w:t>
      </w:r>
      <w:bookmarkStart w:id="83" w:name="_Ref345590765"/>
      <w:bookmarkEnd w:id="81"/>
      <w:bookmarkEnd w:id="82"/>
    </w:p>
    <w:p w:rsidR="00D33500" w:rsidRPr="00080B25" w:rsidRDefault="00D33500" w:rsidP="00D33500">
      <w:pPr>
        <w:numPr>
          <w:ilvl w:val="1"/>
          <w:numId w:val="2"/>
        </w:numPr>
        <w:jc w:val="both"/>
        <w:rPr>
          <w:sz w:val="24"/>
          <w:szCs w:val="24"/>
        </w:rPr>
      </w:pPr>
      <w:bookmarkStart w:id="84" w:name="_Ref351409112"/>
      <w:r w:rsidRPr="00080B25">
        <w:rPr>
          <w:sz w:val="24"/>
          <w:szCs w:val="24"/>
        </w:rPr>
        <w:t>perkamos licencijos naudotis bibliotekiniais dokumentais ar duomenų (informacinėmis) bazėmis;</w:t>
      </w:r>
      <w:bookmarkStart w:id="85" w:name="_Ref345590815"/>
      <w:bookmarkEnd w:id="83"/>
      <w:bookmarkEnd w:id="84"/>
    </w:p>
    <w:p w:rsidR="00D33500" w:rsidRPr="00080B25" w:rsidRDefault="00D33500" w:rsidP="00D33500">
      <w:pPr>
        <w:numPr>
          <w:ilvl w:val="1"/>
          <w:numId w:val="2"/>
        </w:numPr>
        <w:jc w:val="both"/>
        <w:rPr>
          <w:sz w:val="24"/>
          <w:szCs w:val="24"/>
        </w:rPr>
      </w:pPr>
      <w:bookmarkStart w:id="86" w:name="_Ref351409134"/>
      <w:r w:rsidRPr="00080B25">
        <w:rPr>
          <w:sz w:val="24"/>
          <w:szCs w:val="24"/>
        </w:rPr>
        <w:t>perkamos teisėjų, prokurorų, profesinės karo tarnybos karių, perkančiosios organizacijos valstybės tarnautojų ir (ar) pagal darbo sutartį dirbančių darbuotojų mokymo paslaugos;</w:t>
      </w:r>
      <w:bookmarkStart w:id="87" w:name="_Ref345590816"/>
      <w:bookmarkEnd w:id="85"/>
      <w:bookmarkEnd w:id="86"/>
    </w:p>
    <w:p w:rsidR="00D33500" w:rsidRPr="00080B25" w:rsidRDefault="00D33500" w:rsidP="00D33500">
      <w:pPr>
        <w:numPr>
          <w:ilvl w:val="1"/>
          <w:numId w:val="2"/>
        </w:numPr>
        <w:jc w:val="both"/>
        <w:rPr>
          <w:sz w:val="24"/>
          <w:szCs w:val="24"/>
        </w:rPr>
      </w:pPr>
      <w:bookmarkStart w:id="88" w:name="_Ref351409146"/>
      <w:r w:rsidRPr="00080B25">
        <w:rPr>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bookmarkStart w:id="89" w:name="_Ref345590818"/>
      <w:bookmarkEnd w:id="87"/>
      <w:bookmarkEnd w:id="88"/>
    </w:p>
    <w:p w:rsidR="00D33500" w:rsidRPr="00080B25" w:rsidRDefault="00D33500" w:rsidP="00D33500">
      <w:pPr>
        <w:numPr>
          <w:ilvl w:val="1"/>
          <w:numId w:val="2"/>
        </w:numPr>
        <w:jc w:val="both"/>
        <w:rPr>
          <w:sz w:val="24"/>
          <w:szCs w:val="24"/>
        </w:rPr>
      </w:pPr>
      <w:bookmarkStart w:id="90" w:name="_Ref351409166"/>
      <w:r w:rsidRPr="00080B25">
        <w:rPr>
          <w:sz w:val="24"/>
          <w:szCs w:val="24"/>
        </w:rPr>
        <w:t>perkamos ekspertų komisijų, komitetų, tarybų, kurių sudarymo tvarką nustato Lietuvos Respublikos įstatymai, narių teikiamos nematerialaus pobūdžio (intelektinės) paslaugos;</w:t>
      </w:r>
      <w:bookmarkStart w:id="91" w:name="_Ref345593053"/>
      <w:bookmarkEnd w:id="89"/>
      <w:bookmarkEnd w:id="90"/>
    </w:p>
    <w:p w:rsidR="00D33500" w:rsidRPr="00080B25" w:rsidRDefault="00D33500" w:rsidP="00D33500">
      <w:pPr>
        <w:numPr>
          <w:ilvl w:val="1"/>
          <w:numId w:val="2"/>
        </w:numPr>
        <w:jc w:val="both"/>
        <w:rPr>
          <w:sz w:val="24"/>
          <w:szCs w:val="24"/>
        </w:rPr>
      </w:pPr>
      <w:bookmarkStart w:id="92" w:name="_Ref351410819"/>
      <w:r w:rsidRPr="00080B25">
        <w:rPr>
          <w:sz w:val="24"/>
          <w:szCs w:val="24"/>
        </w:rPr>
        <w:t>perkamos mokslo ir studijų institucijų mokslo, studijų programų, meninės veiklos, taip pat šių institucijų steigimo ekspertinio vertinimo paslaugos</w:t>
      </w:r>
      <w:bookmarkEnd w:id="91"/>
      <w:r w:rsidRPr="00080B25">
        <w:rPr>
          <w:sz w:val="24"/>
          <w:szCs w:val="24"/>
        </w:rPr>
        <w:t>;</w:t>
      </w:r>
      <w:bookmarkStart w:id="93" w:name="_Ref345590767"/>
      <w:bookmarkEnd w:id="92"/>
    </w:p>
    <w:p w:rsidR="00D33500" w:rsidRPr="00080B25" w:rsidRDefault="00D33500" w:rsidP="00D33500">
      <w:pPr>
        <w:numPr>
          <w:ilvl w:val="1"/>
          <w:numId w:val="2"/>
        </w:numPr>
        <w:jc w:val="both"/>
        <w:rPr>
          <w:sz w:val="24"/>
          <w:szCs w:val="24"/>
        </w:rPr>
      </w:pPr>
      <w:bookmarkStart w:id="94" w:name="_Ref351409181"/>
      <w:r w:rsidRPr="00080B25">
        <w:rPr>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bookmarkStart w:id="95" w:name="_Ref345590819"/>
      <w:bookmarkEnd w:id="93"/>
      <w:bookmarkEnd w:id="94"/>
    </w:p>
    <w:p w:rsidR="00D33500" w:rsidRPr="00080B25" w:rsidRDefault="00D33500" w:rsidP="00D33500">
      <w:pPr>
        <w:numPr>
          <w:ilvl w:val="1"/>
          <w:numId w:val="2"/>
        </w:numPr>
        <w:jc w:val="both"/>
        <w:rPr>
          <w:sz w:val="24"/>
          <w:szCs w:val="24"/>
        </w:rPr>
      </w:pPr>
      <w:bookmarkStart w:id="96" w:name="_Ref351409210"/>
      <w:r w:rsidRPr="00080B25">
        <w:rPr>
          <w:sz w:val="24"/>
          <w:szCs w:val="24"/>
        </w:rPr>
        <w:t xml:space="preserve">perkant iš esamo tiekėjo naujas paslaugas ar darbus, tokius pat, kokie buvo pirkti pagal ankstesnę pirkimo sutartį, su sąlyga, kad ankstesnioji pirkimo sutartis buvo sudaryta skelbiant </w:t>
      </w:r>
      <w:r w:rsidRPr="00080B25">
        <w:rPr>
          <w:sz w:val="24"/>
          <w:szCs w:val="24"/>
        </w:rPr>
        <w:lastRenderedPageBreak/>
        <w:t>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bookmarkEnd w:id="95"/>
      <w:bookmarkEnd w:id="96"/>
    </w:p>
    <w:p w:rsidR="00D33500" w:rsidRPr="00080B25" w:rsidRDefault="00D33500" w:rsidP="00D33500">
      <w:pPr>
        <w:jc w:val="both"/>
        <w:rPr>
          <w:sz w:val="24"/>
          <w:szCs w:val="24"/>
        </w:rPr>
      </w:pPr>
    </w:p>
    <w:p w:rsidR="004227F6" w:rsidRDefault="004227F6" w:rsidP="00E93CB1">
      <w:pPr>
        <w:pStyle w:val="Turinys"/>
      </w:pPr>
      <w:bookmarkStart w:id="97" w:name="_Toc213752418"/>
      <w:bookmarkStart w:id="98" w:name="_Toc214161797"/>
      <w:bookmarkStart w:id="99" w:name="_Toc355269675"/>
    </w:p>
    <w:p w:rsidR="00D33500" w:rsidRPr="00080B25" w:rsidRDefault="003C2454" w:rsidP="00E93CB1">
      <w:pPr>
        <w:pStyle w:val="Turinys"/>
      </w:pPr>
      <w:r>
        <w:t xml:space="preserve">XI. </w:t>
      </w:r>
      <w:r w:rsidR="00D33500" w:rsidRPr="00080B25">
        <w:t>SUPAPRASTINTAS ATVIRAS KONKURSAS</w:t>
      </w:r>
      <w:bookmarkEnd w:id="97"/>
      <w:bookmarkEnd w:id="98"/>
      <w:bookmarkEnd w:id="99"/>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 xml:space="preserve">Vykdant supaprastintą atvirą konkursą, dalyvių skaičius neribojamas. Apie pirkimą skelbiama Viešųjų pirkimų įstatyme ir šiose Taisyklėse nustatyta tvarka. </w:t>
      </w:r>
    </w:p>
    <w:p w:rsidR="00D33500" w:rsidRPr="00080B25" w:rsidRDefault="00D33500" w:rsidP="00D33500">
      <w:pPr>
        <w:numPr>
          <w:ilvl w:val="0"/>
          <w:numId w:val="2"/>
        </w:numPr>
        <w:jc w:val="both"/>
        <w:rPr>
          <w:sz w:val="24"/>
          <w:szCs w:val="24"/>
        </w:rPr>
      </w:pPr>
      <w:r w:rsidRPr="00080B25">
        <w:rPr>
          <w:sz w:val="24"/>
          <w:szCs w:val="24"/>
        </w:rPr>
        <w:t>Supaprastintame atvirame konkurse derybos tarp perkančiosios organizacijos ir dalyvių yra draudžiamos.</w:t>
      </w:r>
    </w:p>
    <w:p w:rsidR="00D33500" w:rsidRPr="00080B25" w:rsidRDefault="00D33500" w:rsidP="00D33500">
      <w:pPr>
        <w:numPr>
          <w:ilvl w:val="0"/>
          <w:numId w:val="2"/>
        </w:numPr>
        <w:jc w:val="both"/>
        <w:rPr>
          <w:sz w:val="24"/>
          <w:szCs w:val="24"/>
        </w:rPr>
      </w:pPr>
      <w:r w:rsidRPr="00080B25">
        <w:rPr>
          <w:sz w:val="24"/>
          <w:szCs w:val="24"/>
        </w:rPr>
        <w:t>Pasiūlymų pateikimo terminas negali būti trumpesnis kaip 7 darbo dienos nuo skelbimo apie supaprastintą pirkimą paskelbimo CVP IS dienos.</w:t>
      </w:r>
    </w:p>
    <w:p w:rsidR="00D33500" w:rsidRPr="00080B25" w:rsidRDefault="00D33500" w:rsidP="00D33500">
      <w:pPr>
        <w:jc w:val="both"/>
        <w:rPr>
          <w:sz w:val="24"/>
          <w:szCs w:val="24"/>
        </w:rPr>
      </w:pPr>
    </w:p>
    <w:p w:rsidR="00D33500" w:rsidRPr="00080B25" w:rsidRDefault="003C2454" w:rsidP="00E93CB1">
      <w:pPr>
        <w:pStyle w:val="Turinys"/>
      </w:pPr>
      <w:bookmarkStart w:id="100" w:name="_Toc213752421"/>
      <w:bookmarkStart w:id="101" w:name="_Toc214161800"/>
      <w:bookmarkStart w:id="102" w:name="_Toc355269676"/>
      <w:r>
        <w:t xml:space="preserve">XII. </w:t>
      </w:r>
      <w:r w:rsidR="00D33500" w:rsidRPr="00080B25">
        <w:t>APKLAUSA</w:t>
      </w:r>
      <w:bookmarkEnd w:id="100"/>
      <w:bookmarkEnd w:id="101"/>
      <w:bookmarkEnd w:id="102"/>
    </w:p>
    <w:p w:rsidR="00D33500" w:rsidRPr="00080B25" w:rsidRDefault="00D33500" w:rsidP="00D33500">
      <w:pPr>
        <w:ind w:left="720"/>
        <w:jc w:val="both"/>
        <w:rPr>
          <w:sz w:val="24"/>
          <w:szCs w:val="24"/>
        </w:rPr>
      </w:pPr>
    </w:p>
    <w:p w:rsidR="00D33500" w:rsidRPr="00080B25" w:rsidRDefault="00D33500" w:rsidP="00D33500">
      <w:pPr>
        <w:numPr>
          <w:ilvl w:val="0"/>
          <w:numId w:val="2"/>
        </w:numPr>
        <w:jc w:val="both"/>
        <w:rPr>
          <w:sz w:val="24"/>
          <w:szCs w:val="24"/>
        </w:rPr>
      </w:pPr>
      <w:r w:rsidRPr="00080B25">
        <w:rPr>
          <w:sz w:val="24"/>
          <w:szCs w:val="24"/>
          <w:lang w:eastAsia="lt-LT"/>
        </w:rPr>
        <w:t xml:space="preserve">Vykdant </w:t>
      </w:r>
      <w:r w:rsidRPr="00080B25">
        <w:rPr>
          <w:sz w:val="24"/>
          <w:szCs w:val="24"/>
        </w:rPr>
        <w:t xml:space="preserve">supaprastintą </w:t>
      </w:r>
      <w:r w:rsidRPr="00080B25">
        <w:rPr>
          <w:sz w:val="24"/>
          <w:szCs w:val="24"/>
          <w:lang w:eastAsia="lt-LT"/>
        </w:rPr>
        <w:t>pirkimą apklausos būdu</w:t>
      </w:r>
      <w:r w:rsidRPr="00080B25">
        <w:rPr>
          <w:sz w:val="24"/>
          <w:szCs w:val="24"/>
        </w:rPr>
        <w:t>, apie supaprastintą pirkimą neskelbiama.</w:t>
      </w:r>
    </w:p>
    <w:p w:rsidR="00D33500" w:rsidRPr="00080B25" w:rsidRDefault="00D33500" w:rsidP="00D33500">
      <w:pPr>
        <w:numPr>
          <w:ilvl w:val="0"/>
          <w:numId w:val="2"/>
        </w:numPr>
        <w:jc w:val="both"/>
        <w:rPr>
          <w:sz w:val="24"/>
          <w:szCs w:val="24"/>
        </w:rPr>
      </w:pPr>
      <w:r w:rsidRPr="00080B25">
        <w:rPr>
          <w:sz w:val="24"/>
          <w:szCs w:val="24"/>
          <w:lang w:eastAsia="lt-LT"/>
        </w:rPr>
        <w:t>Vykdant pirkimą apklausos būdu, kreipiamasi į vieną ar kelis tiekėjus, prašant pateikti pasiūlymus pagal perkančiosios organizacijos keliamus reikalavimus.</w:t>
      </w:r>
    </w:p>
    <w:p w:rsidR="00D33500" w:rsidRPr="00080B25" w:rsidRDefault="00D33500" w:rsidP="00D33500">
      <w:pPr>
        <w:numPr>
          <w:ilvl w:val="0"/>
          <w:numId w:val="2"/>
        </w:numPr>
        <w:jc w:val="both"/>
        <w:rPr>
          <w:sz w:val="24"/>
          <w:szCs w:val="24"/>
        </w:rPr>
      </w:pPr>
      <w:r w:rsidRPr="00080B25">
        <w:rPr>
          <w:sz w:val="24"/>
          <w:szCs w:val="24"/>
        </w:rPr>
        <w:t xml:space="preserve">Pasiūlymų pateikimo terminą kiekvienu konkrečiu atveju, atsižvelgiant į tai, ar tiekėjų prašoma pateikti informaciją apie kvalifikaciją, kokio sudėtingumo yra pirkimo objektas ir kitas aplinkybes, nustato Komisija ar Pirkimo vykdytojas. </w:t>
      </w:r>
    </w:p>
    <w:p w:rsidR="00D33500" w:rsidRPr="00080B25" w:rsidRDefault="00D33500" w:rsidP="00D33500">
      <w:pPr>
        <w:numPr>
          <w:ilvl w:val="0"/>
          <w:numId w:val="2"/>
        </w:numPr>
        <w:jc w:val="both"/>
        <w:rPr>
          <w:sz w:val="24"/>
          <w:szCs w:val="24"/>
        </w:rPr>
      </w:pPr>
      <w:r w:rsidRPr="00080B25">
        <w:rPr>
          <w:sz w:val="24"/>
          <w:szCs w:val="24"/>
        </w:rPr>
        <w:t>Tame pačiame pirkime apklausiamiems tiekėjams turi būti pateikta tokia pati informacija.</w:t>
      </w:r>
    </w:p>
    <w:p w:rsidR="00D33500" w:rsidRPr="00080B25" w:rsidRDefault="00D33500" w:rsidP="00D33500">
      <w:pPr>
        <w:numPr>
          <w:ilvl w:val="0"/>
          <w:numId w:val="2"/>
        </w:numPr>
        <w:jc w:val="both"/>
        <w:rPr>
          <w:sz w:val="24"/>
          <w:szCs w:val="24"/>
        </w:rPr>
      </w:pPr>
      <w:r w:rsidRPr="00080B25">
        <w:rPr>
          <w:sz w:val="24"/>
          <w:szCs w:val="24"/>
        </w:rPr>
        <w:t xml:space="preserve">Apklausos metu gali būti deramasi dėl pasiūlymo sąlygų. Derybų metu tiekėjai neturi būti diskriminuojami jiems pateikiant skirtingą informaciją ar kaip nors kitaip ribojant atskirų tiekėjų galimybes pagerinti savo pasiūlymus. </w:t>
      </w:r>
      <w:bookmarkStart w:id="103" w:name="_Ref345594418"/>
    </w:p>
    <w:p w:rsidR="00D33500" w:rsidRPr="00080B25" w:rsidRDefault="00D33500" w:rsidP="00D33500">
      <w:pPr>
        <w:numPr>
          <w:ilvl w:val="0"/>
          <w:numId w:val="2"/>
        </w:numPr>
        <w:jc w:val="both"/>
        <w:rPr>
          <w:sz w:val="24"/>
          <w:szCs w:val="24"/>
        </w:rPr>
      </w:pPr>
      <w:bookmarkStart w:id="104" w:name="_Ref351414090"/>
      <w:r w:rsidRPr="00080B25">
        <w:rPr>
          <w:sz w:val="24"/>
          <w:szCs w:val="24"/>
        </w:rPr>
        <w:t>Perkančioji organizacija pirkimo dokumentuose nurodo, ar bus deramasi arba kokiais atvejais bus deramasi, ir derėjimosi tvarką.</w:t>
      </w:r>
      <w:bookmarkEnd w:id="103"/>
      <w:r w:rsidRPr="00080B25">
        <w:rPr>
          <w:sz w:val="24"/>
          <w:szCs w:val="24"/>
        </w:rPr>
        <w:t xml:space="preserve"> Jeigu apklausos, vykdytos raštu, metu derėtasi, pabaigus derybas, dalyvių prašoma pateikti galutinius kainos bei techninių duomenų, kurie vertinami pagal ekonomiškai naudingiausio pasiūlymo vertinimo kriterijus, pasiūlymus (išskyrus atvejus, kai pateikti pasiūlymą kviečiamas tik vienas tiekėjas).</w:t>
      </w:r>
      <w:bookmarkEnd w:id="104"/>
    </w:p>
    <w:p w:rsidR="00D33500" w:rsidRPr="00080B25" w:rsidRDefault="00D33500" w:rsidP="00D33500">
      <w:pPr>
        <w:numPr>
          <w:ilvl w:val="0"/>
          <w:numId w:val="2"/>
        </w:numPr>
        <w:jc w:val="both"/>
        <w:rPr>
          <w:sz w:val="24"/>
          <w:szCs w:val="24"/>
        </w:rPr>
      </w:pPr>
      <w:r w:rsidRPr="00080B25">
        <w:rPr>
          <w:sz w:val="24"/>
          <w:szCs w:val="24"/>
        </w:rPr>
        <w:t>Bendravimas su tiekėjais gali vykti žodžiu arba raštu. Žodžiu gali būti bendraujama (kreipiamasi į tiekėjus, pateikiami pasiūlymai), kai atliekamas mažos vertės pirkimas ir:</w:t>
      </w:r>
    </w:p>
    <w:p w:rsidR="00D33500" w:rsidRPr="00080B25" w:rsidRDefault="00D33500" w:rsidP="00D33500">
      <w:pPr>
        <w:numPr>
          <w:ilvl w:val="1"/>
          <w:numId w:val="2"/>
        </w:numPr>
        <w:jc w:val="both"/>
        <w:rPr>
          <w:sz w:val="24"/>
          <w:szCs w:val="24"/>
        </w:rPr>
      </w:pPr>
      <w:r w:rsidRPr="00080B25">
        <w:rPr>
          <w:sz w:val="24"/>
          <w:szCs w:val="24"/>
          <w:lang w:eastAsia="lt-LT"/>
        </w:rPr>
        <w:t>pirkimo sutarties vertė nevi</w:t>
      </w:r>
      <w:r w:rsidR="002E43C3">
        <w:rPr>
          <w:sz w:val="24"/>
          <w:szCs w:val="24"/>
          <w:lang w:eastAsia="lt-LT"/>
        </w:rPr>
        <w:t>ršija 3</w:t>
      </w:r>
      <w:r w:rsidRPr="00080B25">
        <w:rPr>
          <w:sz w:val="24"/>
          <w:szCs w:val="24"/>
          <w:lang w:eastAsia="lt-LT"/>
        </w:rPr>
        <w:t xml:space="preserve"> tūkst. </w:t>
      </w:r>
      <w:r w:rsidR="002E43C3">
        <w:rPr>
          <w:sz w:val="24"/>
          <w:szCs w:val="24"/>
          <w:lang w:eastAsia="lt-LT"/>
        </w:rPr>
        <w:t>Eur</w:t>
      </w:r>
      <w:r w:rsidRPr="00080B25">
        <w:rPr>
          <w:sz w:val="24"/>
          <w:szCs w:val="24"/>
          <w:lang w:eastAsia="lt-LT"/>
        </w:rPr>
        <w:t xml:space="preserve"> be PVM;</w:t>
      </w:r>
    </w:p>
    <w:p w:rsidR="00D33500" w:rsidRPr="00080B25" w:rsidRDefault="00D33500" w:rsidP="00D33500">
      <w:pPr>
        <w:numPr>
          <w:ilvl w:val="1"/>
          <w:numId w:val="2"/>
        </w:numPr>
        <w:jc w:val="both"/>
        <w:rPr>
          <w:sz w:val="24"/>
          <w:szCs w:val="24"/>
        </w:rPr>
      </w:pPr>
      <w:r w:rsidRPr="00080B25">
        <w:rPr>
          <w:sz w:val="24"/>
          <w:szCs w:val="24"/>
        </w:rPr>
        <w:t>dėl įvykių, kurių perkančioji organizacija negalėjo iš anksto numatyti, būtina skubiai įsigyti reikalingų prekių, paslaugų ar darbų, o vykdant apklausą raštu prekių, paslaugų ar darbų nepavyktų įsigyti laiku. </w:t>
      </w:r>
    </w:p>
    <w:p w:rsidR="00D33500" w:rsidRPr="00080B25" w:rsidRDefault="00D33500" w:rsidP="00D33500">
      <w:pPr>
        <w:numPr>
          <w:ilvl w:val="0"/>
          <w:numId w:val="2"/>
        </w:numPr>
        <w:jc w:val="both"/>
        <w:rPr>
          <w:sz w:val="24"/>
          <w:szCs w:val="24"/>
        </w:rPr>
      </w:pPr>
      <w:r w:rsidRPr="00080B25">
        <w:rPr>
          <w:sz w:val="24"/>
          <w:szCs w:val="24"/>
        </w:rPr>
        <w:t>Perkančioji organizacija tiekėją, su kuriuo bus sudaroma pirkimo sutartis, turi teisę pasirinkti išanalizavusi tiekėjų viešai skelbiamą ar kitą visuotinai prieinamą informaciją apie tiekėjų siūlomas prekes, teikiamas paslaugas ar atliekamus darbus. Toks informacijos gavimas prilyginamas pirkimui, kurio metu tiekėjų apklausa atliekama žodžiu.</w:t>
      </w:r>
      <w:bookmarkStart w:id="105" w:name="_Ref345593702"/>
    </w:p>
    <w:bookmarkEnd w:id="105"/>
    <w:p w:rsidR="00D33500" w:rsidRPr="00080B25" w:rsidRDefault="002E43C3" w:rsidP="00D33500">
      <w:pPr>
        <w:numPr>
          <w:ilvl w:val="0"/>
          <w:numId w:val="2"/>
        </w:numPr>
        <w:jc w:val="both"/>
        <w:rPr>
          <w:sz w:val="24"/>
          <w:szCs w:val="24"/>
        </w:rPr>
      </w:pPr>
      <w:r>
        <w:rPr>
          <w:sz w:val="24"/>
          <w:szCs w:val="24"/>
        </w:rPr>
        <w:t>Apklausiant ne mažiau nei tris tiekėjus, tiekėjams turi būti pateikiama ši informacija:</w:t>
      </w:r>
    </w:p>
    <w:p w:rsidR="00D33500" w:rsidRPr="00080B25" w:rsidRDefault="00D33500" w:rsidP="00D33500">
      <w:pPr>
        <w:numPr>
          <w:ilvl w:val="1"/>
          <w:numId w:val="2"/>
        </w:numPr>
        <w:jc w:val="both"/>
        <w:rPr>
          <w:sz w:val="24"/>
          <w:szCs w:val="24"/>
        </w:rPr>
      </w:pPr>
      <w:r w:rsidRPr="00080B25">
        <w:rPr>
          <w:sz w:val="24"/>
          <w:szCs w:val="24"/>
        </w:rPr>
        <w:t>pageidaujamos pirkimo objekto savybės ir svarbiausios pirkimo sutarties sąlygos;</w:t>
      </w:r>
    </w:p>
    <w:p w:rsidR="00D33500" w:rsidRPr="00080B25" w:rsidRDefault="00D33500" w:rsidP="00D33500">
      <w:pPr>
        <w:numPr>
          <w:ilvl w:val="1"/>
          <w:numId w:val="2"/>
        </w:numPr>
        <w:jc w:val="both"/>
        <w:rPr>
          <w:sz w:val="24"/>
          <w:szCs w:val="24"/>
        </w:rPr>
      </w:pPr>
      <w:r w:rsidRPr="00080B25">
        <w:rPr>
          <w:sz w:val="24"/>
          <w:szCs w:val="24"/>
        </w:rPr>
        <w:t>kokiais kriterijais vadovaujantis bus pasirenkamas tiekėjas, su kuriuo sudaroma sutartis;</w:t>
      </w:r>
    </w:p>
    <w:p w:rsidR="00D33500" w:rsidRDefault="00D33500" w:rsidP="00D33500">
      <w:pPr>
        <w:numPr>
          <w:ilvl w:val="1"/>
          <w:numId w:val="2"/>
        </w:numPr>
        <w:jc w:val="both"/>
        <w:rPr>
          <w:sz w:val="24"/>
          <w:szCs w:val="24"/>
        </w:rPr>
      </w:pPr>
      <w:r w:rsidRPr="00080B25">
        <w:rPr>
          <w:sz w:val="24"/>
          <w:szCs w:val="24"/>
        </w:rPr>
        <w:t>kokius dalykus turi nurodyti siūlantis savo prekes, paslaugas ar darbus tiekėjas</w:t>
      </w:r>
      <w:r w:rsidR="00462AB7">
        <w:rPr>
          <w:sz w:val="24"/>
          <w:szCs w:val="24"/>
        </w:rPr>
        <w:t>, kokia forma (rašytine ar žodine) ir iki kada jis turi tai padaryti;</w:t>
      </w:r>
    </w:p>
    <w:p w:rsidR="00462AB7" w:rsidRPr="00080B25" w:rsidRDefault="00462AB7" w:rsidP="00D33500">
      <w:pPr>
        <w:numPr>
          <w:ilvl w:val="1"/>
          <w:numId w:val="2"/>
        </w:numPr>
        <w:jc w:val="both"/>
        <w:rPr>
          <w:sz w:val="24"/>
          <w:szCs w:val="24"/>
        </w:rPr>
      </w:pPr>
      <w:r>
        <w:rPr>
          <w:sz w:val="24"/>
          <w:szCs w:val="24"/>
        </w:rPr>
        <w:t>kita Pirkimų organizatorių/Pirkimų komisijos nuomone svarbi informacija.</w:t>
      </w:r>
    </w:p>
    <w:p w:rsidR="00D33500" w:rsidRPr="00080B25" w:rsidRDefault="00D33500" w:rsidP="00D33500">
      <w:pPr>
        <w:numPr>
          <w:ilvl w:val="0"/>
          <w:numId w:val="2"/>
        </w:numPr>
        <w:jc w:val="both"/>
        <w:rPr>
          <w:sz w:val="24"/>
          <w:szCs w:val="24"/>
        </w:rPr>
      </w:pPr>
      <w:r w:rsidRPr="00080B25">
        <w:rPr>
          <w:sz w:val="24"/>
          <w:szCs w:val="24"/>
        </w:rPr>
        <w:t xml:space="preserve">Jeigu žodžiu apklausiamas tik vienas tiekėjas, jam gali būti teikiama ne visa Taisyklių </w:t>
      </w:r>
      <w:r w:rsidR="00BF60DB">
        <w:fldChar w:fldCharType="begin"/>
      </w:r>
      <w:r w:rsidR="00BF60DB">
        <w:instrText xml:space="preserve"> REF _Ref351412023 \r \h  \* MERGEFORMAT </w:instrText>
      </w:r>
      <w:r w:rsidR="00BF60DB">
        <w:fldChar w:fldCharType="separate"/>
      </w:r>
      <w:r w:rsidR="00D26F9E">
        <w:rPr>
          <w:b/>
          <w:bCs/>
        </w:rPr>
        <w:t>Klaida! Nerastas nuorodos šaltinis.</w:t>
      </w:r>
      <w:r w:rsidR="00BF60DB">
        <w:fldChar w:fldCharType="end"/>
      </w:r>
      <w:r w:rsidRPr="00080B25">
        <w:rPr>
          <w:sz w:val="24"/>
          <w:szCs w:val="24"/>
        </w:rPr>
        <w:t xml:space="preserve"> punkte nustatyta informacija, jeigu manoma, kad kita informacija yra nereikalinga.</w:t>
      </w:r>
      <w:bookmarkStart w:id="106" w:name="_Ref345594046"/>
    </w:p>
    <w:p w:rsidR="00D33500" w:rsidRPr="00080B25" w:rsidRDefault="00D33500" w:rsidP="00D33500">
      <w:pPr>
        <w:numPr>
          <w:ilvl w:val="0"/>
          <w:numId w:val="2"/>
        </w:numPr>
        <w:jc w:val="both"/>
        <w:rPr>
          <w:sz w:val="24"/>
          <w:szCs w:val="24"/>
        </w:rPr>
      </w:pPr>
      <w:bookmarkStart w:id="107" w:name="_Ref351412416"/>
      <w:r w:rsidRPr="00080B25">
        <w:rPr>
          <w:sz w:val="24"/>
          <w:szCs w:val="24"/>
        </w:rPr>
        <w:lastRenderedPageBreak/>
        <w:t>Perkančioji organizacija, prašydama pateikti pasiūlymus, privalo kreiptis į 3 ar daugiau tiekėjų, kai:</w:t>
      </w:r>
      <w:bookmarkEnd w:id="106"/>
      <w:bookmarkEnd w:id="107"/>
    </w:p>
    <w:p w:rsidR="00D33500" w:rsidRPr="00080B25" w:rsidRDefault="00D33500" w:rsidP="00D33500">
      <w:pPr>
        <w:numPr>
          <w:ilvl w:val="1"/>
          <w:numId w:val="2"/>
        </w:numPr>
        <w:jc w:val="both"/>
        <w:rPr>
          <w:sz w:val="24"/>
          <w:szCs w:val="24"/>
        </w:rPr>
      </w:pPr>
      <w:r w:rsidRPr="00080B25">
        <w:rPr>
          <w:sz w:val="24"/>
          <w:szCs w:val="24"/>
        </w:rPr>
        <w:t xml:space="preserve">atliekant mažos vertės pirkimus vadovaujantis </w:t>
      </w:r>
      <w:r w:rsidRPr="002E43C3">
        <w:rPr>
          <w:sz w:val="24"/>
          <w:szCs w:val="24"/>
        </w:rPr>
        <w:t xml:space="preserve">Taisyklių </w:t>
      </w:r>
      <w:r w:rsidR="00BD4D01">
        <w:rPr>
          <w:sz w:val="24"/>
          <w:szCs w:val="24"/>
        </w:rPr>
        <w:t>67</w:t>
      </w:r>
      <w:r w:rsidR="002E43C3" w:rsidRPr="002E43C3">
        <w:rPr>
          <w:sz w:val="24"/>
          <w:szCs w:val="24"/>
        </w:rPr>
        <w:t>.1.1.</w:t>
      </w:r>
      <w:r w:rsidRPr="002E43C3">
        <w:rPr>
          <w:sz w:val="24"/>
          <w:szCs w:val="24"/>
        </w:rPr>
        <w:t xml:space="preserve"> punktu,</w:t>
      </w:r>
      <w:r w:rsidRPr="00080B25">
        <w:rPr>
          <w:sz w:val="24"/>
          <w:szCs w:val="24"/>
        </w:rPr>
        <w:t xml:space="preserve"> prekių, paslaugų ar darbų pirkimo sutarties vertė viršija </w:t>
      </w:r>
      <w:r w:rsidR="002E43C3">
        <w:rPr>
          <w:sz w:val="24"/>
          <w:szCs w:val="24"/>
        </w:rPr>
        <w:t>15</w:t>
      </w:r>
      <w:r w:rsidRPr="00D33500">
        <w:rPr>
          <w:sz w:val="24"/>
          <w:szCs w:val="24"/>
        </w:rPr>
        <w:t xml:space="preserve"> tūkst. </w:t>
      </w:r>
      <w:r w:rsidR="002E43C3">
        <w:rPr>
          <w:sz w:val="24"/>
          <w:szCs w:val="24"/>
        </w:rPr>
        <w:t>Eur</w:t>
      </w:r>
      <w:r w:rsidRPr="00080B25">
        <w:rPr>
          <w:sz w:val="24"/>
          <w:szCs w:val="24"/>
        </w:rPr>
        <w:t xml:space="preserve"> be PVM;</w:t>
      </w:r>
    </w:p>
    <w:p w:rsidR="00D33500" w:rsidRPr="00080B25" w:rsidRDefault="00D33500" w:rsidP="00D33500">
      <w:pPr>
        <w:numPr>
          <w:ilvl w:val="1"/>
          <w:numId w:val="2"/>
        </w:numPr>
        <w:jc w:val="both"/>
        <w:rPr>
          <w:sz w:val="24"/>
          <w:szCs w:val="24"/>
        </w:rPr>
      </w:pPr>
      <w:r w:rsidRPr="00080B25">
        <w:rPr>
          <w:sz w:val="24"/>
          <w:szCs w:val="24"/>
        </w:rPr>
        <w:t xml:space="preserve"> pirkimo sutarties vertė viršija </w:t>
      </w:r>
      <w:r w:rsidR="002E43C3">
        <w:rPr>
          <w:sz w:val="24"/>
          <w:szCs w:val="24"/>
        </w:rPr>
        <w:t>15</w:t>
      </w:r>
      <w:r w:rsidRPr="00080B25">
        <w:rPr>
          <w:sz w:val="24"/>
          <w:szCs w:val="24"/>
        </w:rPr>
        <w:t xml:space="preserve"> tūkst. </w:t>
      </w:r>
      <w:r w:rsidR="002E43C3">
        <w:rPr>
          <w:sz w:val="24"/>
          <w:szCs w:val="24"/>
        </w:rPr>
        <w:t>Eur</w:t>
      </w:r>
      <w:r w:rsidRPr="00080B25">
        <w:rPr>
          <w:sz w:val="24"/>
          <w:szCs w:val="24"/>
        </w:rPr>
        <w:t xml:space="preserve"> be PVM ir:</w:t>
      </w:r>
    </w:p>
    <w:p w:rsidR="00D33500" w:rsidRPr="00080B25" w:rsidRDefault="00D33500" w:rsidP="00D33500">
      <w:pPr>
        <w:numPr>
          <w:ilvl w:val="2"/>
          <w:numId w:val="2"/>
        </w:numPr>
        <w:jc w:val="both"/>
        <w:rPr>
          <w:sz w:val="24"/>
          <w:szCs w:val="24"/>
        </w:rPr>
      </w:pPr>
      <w:r w:rsidRPr="00080B25">
        <w:rPr>
          <w:sz w:val="24"/>
          <w:szCs w:val="24"/>
        </w:rPr>
        <w:t>apklausa atliekama po pirkimo, apie kurį buvo skelbta ir kuris neįvyko, nes nebuvo gauta paraiškų ar pasiūlymų (jei yra pakankamai tiekėjų);</w:t>
      </w:r>
    </w:p>
    <w:p w:rsidR="00D33500" w:rsidRPr="00080B25" w:rsidRDefault="00D33500" w:rsidP="00D33500">
      <w:pPr>
        <w:numPr>
          <w:ilvl w:val="2"/>
          <w:numId w:val="2"/>
        </w:numPr>
        <w:jc w:val="both"/>
        <w:rPr>
          <w:sz w:val="24"/>
          <w:szCs w:val="24"/>
        </w:rPr>
      </w:pPr>
      <w:r w:rsidRPr="00080B25">
        <w:rPr>
          <w:sz w:val="24"/>
          <w:szCs w:val="24"/>
        </w:rPr>
        <w:t xml:space="preserve">atliekami mažos vertės pirkimai vadovaujantis Taisyklių </w:t>
      </w:r>
      <w:fldSimple w:instr=" REF _Ref351412110 \r \h  \* MERGEFORMAT ">
        <w:r w:rsidR="00D26F9E" w:rsidRPr="00D26F9E">
          <w:rPr>
            <w:sz w:val="24"/>
            <w:szCs w:val="24"/>
          </w:rPr>
          <w:t>67.1.6</w:t>
        </w:r>
      </w:fldSimple>
      <w:r w:rsidRPr="00080B25">
        <w:rPr>
          <w:sz w:val="24"/>
          <w:szCs w:val="24"/>
        </w:rPr>
        <w:t xml:space="preserve"> punktu (jei yra pakankamai tiekėjų); </w:t>
      </w:r>
    </w:p>
    <w:p w:rsidR="00D33500" w:rsidRPr="00080B25" w:rsidRDefault="00D33500" w:rsidP="00D33500">
      <w:pPr>
        <w:numPr>
          <w:ilvl w:val="2"/>
          <w:numId w:val="2"/>
        </w:numPr>
        <w:jc w:val="both"/>
        <w:rPr>
          <w:sz w:val="24"/>
          <w:szCs w:val="24"/>
        </w:rPr>
      </w:pPr>
      <w:r w:rsidRPr="00080B25">
        <w:rPr>
          <w:sz w:val="24"/>
          <w:szCs w:val="24"/>
        </w:rPr>
        <w:t>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2E43C3" w:rsidRPr="002E43C3" w:rsidRDefault="00D33500" w:rsidP="002E43C3">
      <w:pPr>
        <w:numPr>
          <w:ilvl w:val="2"/>
          <w:numId w:val="2"/>
        </w:numPr>
        <w:jc w:val="both"/>
        <w:rPr>
          <w:sz w:val="24"/>
          <w:szCs w:val="24"/>
        </w:rPr>
      </w:pPr>
      <w:r w:rsidRPr="00080B25">
        <w:rPr>
          <w:sz w:val="24"/>
          <w:szCs w:val="24"/>
        </w:rPr>
        <w:t>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bookmarkStart w:id="108" w:name="_Ref345593606"/>
    </w:p>
    <w:p w:rsidR="00D33500" w:rsidRDefault="00D33500" w:rsidP="00D33500">
      <w:pPr>
        <w:numPr>
          <w:ilvl w:val="0"/>
          <w:numId w:val="2"/>
        </w:numPr>
        <w:jc w:val="both"/>
        <w:rPr>
          <w:sz w:val="24"/>
          <w:szCs w:val="24"/>
        </w:rPr>
      </w:pPr>
      <w:bookmarkStart w:id="109" w:name="_Ref351412437"/>
      <w:r w:rsidRPr="00080B25">
        <w:rPr>
          <w:sz w:val="24"/>
          <w:szCs w:val="24"/>
          <w:lang w:eastAsia="lt-LT"/>
        </w:rPr>
        <w:t>Kai apklausa vykdoma</w:t>
      </w:r>
      <w:r w:rsidRPr="00080B25">
        <w:rPr>
          <w:sz w:val="24"/>
          <w:szCs w:val="24"/>
        </w:rPr>
        <w:t xml:space="preserve">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Prieš prašant pateikti pasiūlymus, </w:t>
      </w:r>
      <w:r w:rsidRPr="00080B25">
        <w:rPr>
          <w:sz w:val="24"/>
          <w:szCs w:val="24"/>
          <w:lang w:eastAsia="lt-LT"/>
        </w:rPr>
        <w:t xml:space="preserve">į tiekėjus, atitinkančius minimalius kvalifikacijos reikalavimus, </w:t>
      </w:r>
      <w:r w:rsidRPr="00080B25">
        <w:rPr>
          <w:sz w:val="24"/>
          <w:szCs w:val="24"/>
        </w:rPr>
        <w:t xml:space="preserve">gali būti </w:t>
      </w:r>
      <w:r w:rsidRPr="00080B25">
        <w:rPr>
          <w:sz w:val="24"/>
          <w:szCs w:val="24"/>
          <w:lang w:eastAsia="lt-LT"/>
        </w:rPr>
        <w:t>kreipiamasi prašant pateikti patvirtinimą apie sutikimą dalyvauti pirkime</w:t>
      </w:r>
      <w:bookmarkEnd w:id="108"/>
      <w:r w:rsidRPr="00080B25">
        <w:rPr>
          <w:sz w:val="24"/>
          <w:szCs w:val="24"/>
          <w:lang w:eastAsia="lt-LT"/>
        </w:rPr>
        <w:t>.</w:t>
      </w:r>
      <w:bookmarkEnd w:id="109"/>
    </w:p>
    <w:p w:rsidR="002E43C3" w:rsidRPr="00080B25" w:rsidRDefault="002E43C3" w:rsidP="00D33500">
      <w:pPr>
        <w:numPr>
          <w:ilvl w:val="0"/>
          <w:numId w:val="2"/>
        </w:numPr>
        <w:jc w:val="both"/>
        <w:rPr>
          <w:sz w:val="24"/>
          <w:szCs w:val="24"/>
        </w:rPr>
      </w:pPr>
      <w:r>
        <w:rPr>
          <w:sz w:val="24"/>
          <w:szCs w:val="24"/>
        </w:rPr>
        <w:t>Vykdant supaprastintą pirkimą apklausos būdu pildoma supaprastinto pirkimo pažyma, kuria tvirtiną įstaigos direktorius.</w:t>
      </w:r>
    </w:p>
    <w:p w:rsidR="00D33500" w:rsidRPr="00080B25" w:rsidRDefault="00D33500" w:rsidP="00D33500">
      <w:pPr>
        <w:numPr>
          <w:ilvl w:val="0"/>
          <w:numId w:val="2"/>
        </w:numPr>
        <w:jc w:val="both"/>
        <w:rPr>
          <w:sz w:val="24"/>
          <w:szCs w:val="24"/>
        </w:rPr>
      </w:pPr>
      <w:r w:rsidRPr="00080B25">
        <w:rPr>
          <w:sz w:val="24"/>
          <w:szCs w:val="24"/>
        </w:rPr>
        <w:t xml:space="preserve">Kitais Taisyklių </w:t>
      </w:r>
      <w:r w:rsidR="00BD4D01">
        <w:rPr>
          <w:sz w:val="24"/>
          <w:szCs w:val="24"/>
        </w:rPr>
        <w:t>81</w:t>
      </w:r>
      <w:r w:rsidRPr="00080B25">
        <w:rPr>
          <w:sz w:val="24"/>
          <w:szCs w:val="24"/>
        </w:rPr>
        <w:t xml:space="preserve"> ir</w:t>
      </w:r>
      <w:r w:rsidRPr="00462AB7">
        <w:rPr>
          <w:sz w:val="24"/>
          <w:szCs w:val="24"/>
        </w:rPr>
        <w:t xml:space="preserve"> </w:t>
      </w:r>
      <w:r w:rsidR="00BD4D01">
        <w:rPr>
          <w:sz w:val="24"/>
          <w:szCs w:val="24"/>
        </w:rPr>
        <w:t>82</w:t>
      </w:r>
      <w:r w:rsidRPr="00080B25">
        <w:rPr>
          <w:sz w:val="24"/>
          <w:szCs w:val="24"/>
        </w:rPr>
        <w:t xml:space="preserve"> punktuose nepaminėtais atvejais, kai Taisyklių nustatyta tvarka gali būti vykdoma apklausa, perkančioji organizacija gali kreiptis ir į vieną tiekėją.</w:t>
      </w:r>
    </w:p>
    <w:p w:rsidR="00D33500" w:rsidRPr="00080B25" w:rsidRDefault="00D33500" w:rsidP="00D33500">
      <w:pPr>
        <w:numPr>
          <w:ilvl w:val="0"/>
          <w:numId w:val="2"/>
        </w:numPr>
        <w:jc w:val="both"/>
        <w:rPr>
          <w:sz w:val="24"/>
          <w:szCs w:val="24"/>
        </w:rPr>
      </w:pPr>
      <w:r w:rsidRPr="00080B25">
        <w:rPr>
          <w:sz w:val="24"/>
          <w:szCs w:val="24"/>
        </w:rPr>
        <w:t>Tiekėjų, kurie bus kviečiami pateikti pasiūlymus, skaičių ir jų kandidatūras kiekvienu konkrečiu atveju, atsižvelgiant į šiose Taisyklėse nustatytas aplinkybes, nustato Komisija ar Pirkimo vykdytojas.</w:t>
      </w:r>
    </w:p>
    <w:p w:rsidR="00D33500" w:rsidRPr="00080B25" w:rsidRDefault="00D33500" w:rsidP="00D33500">
      <w:pPr>
        <w:ind w:left="720"/>
        <w:jc w:val="both"/>
        <w:rPr>
          <w:sz w:val="24"/>
          <w:szCs w:val="24"/>
        </w:rPr>
      </w:pPr>
    </w:p>
    <w:p w:rsidR="00D33500" w:rsidRPr="00080B25" w:rsidRDefault="003C2454" w:rsidP="00E93CB1">
      <w:pPr>
        <w:pStyle w:val="Turinys"/>
      </w:pPr>
      <w:bookmarkStart w:id="110" w:name="_Toc213752425"/>
      <w:bookmarkStart w:id="111" w:name="_Toc214161804"/>
      <w:bookmarkStart w:id="112" w:name="_Toc355269677"/>
      <w:r>
        <w:t xml:space="preserve">XIII. </w:t>
      </w:r>
      <w:r w:rsidR="00D33500" w:rsidRPr="00080B25">
        <w:t>MAŽOS VERTĖS PIRKIMŲ YPATUMAI</w:t>
      </w:r>
      <w:bookmarkEnd w:id="110"/>
      <w:bookmarkEnd w:id="111"/>
      <w:bookmarkEnd w:id="112"/>
    </w:p>
    <w:p w:rsidR="00D33500" w:rsidRPr="00080B25" w:rsidRDefault="00D33500" w:rsidP="00D33500">
      <w:pPr>
        <w:ind w:left="720"/>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 xml:space="preserve">Mažos vertės pirkimai gali būti atliekami visais šiose Taisyklėse nustatytais supaprastintų pirkimų būdais, atsižvelgiant į šių būdų pasirinkimo sąlygas. </w:t>
      </w:r>
    </w:p>
    <w:p w:rsidR="00D33500" w:rsidRPr="00080B25" w:rsidRDefault="00D33500" w:rsidP="00D33500">
      <w:pPr>
        <w:numPr>
          <w:ilvl w:val="0"/>
          <w:numId w:val="2"/>
        </w:numPr>
        <w:jc w:val="both"/>
        <w:rPr>
          <w:sz w:val="24"/>
          <w:szCs w:val="24"/>
        </w:rPr>
      </w:pPr>
      <w:r w:rsidRPr="00080B25">
        <w:rPr>
          <w:sz w:val="24"/>
          <w:szCs w:val="24"/>
        </w:rPr>
        <w:t xml:space="preserve">Atliekant mažos vertės pirkimus apie kiekvieną supaprastintą pirkimą, išskyrus atvejus, kai šiose Taisyklėse nustatyta tvarka pirkimas atliekamas apklausos </w:t>
      </w:r>
      <w:r w:rsidRPr="00080B25">
        <w:rPr>
          <w:sz w:val="24"/>
          <w:szCs w:val="24"/>
          <w:lang w:eastAsia="lt-LT"/>
        </w:rPr>
        <w:t>būdu</w:t>
      </w:r>
      <w:r w:rsidRPr="00080B25">
        <w:rPr>
          <w:sz w:val="24"/>
          <w:szCs w:val="24"/>
        </w:rPr>
        <w:t xml:space="preserve">, skelbiama CVP IS. </w:t>
      </w:r>
    </w:p>
    <w:p w:rsidR="00D33500" w:rsidRPr="00080B25" w:rsidRDefault="00D33500" w:rsidP="00D33500">
      <w:pPr>
        <w:numPr>
          <w:ilvl w:val="0"/>
          <w:numId w:val="2"/>
        </w:numPr>
        <w:jc w:val="both"/>
        <w:rPr>
          <w:sz w:val="24"/>
          <w:szCs w:val="24"/>
        </w:rPr>
      </w:pPr>
      <w:r w:rsidRPr="00080B25">
        <w:rPr>
          <w:sz w:val="24"/>
          <w:szCs w:val="24"/>
        </w:rPr>
        <w:t>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D33500" w:rsidRPr="00080B25" w:rsidRDefault="00D33500" w:rsidP="00D33500">
      <w:pPr>
        <w:numPr>
          <w:ilvl w:val="0"/>
          <w:numId w:val="2"/>
        </w:numPr>
        <w:jc w:val="both"/>
        <w:rPr>
          <w:sz w:val="24"/>
          <w:szCs w:val="24"/>
        </w:rPr>
      </w:pPr>
      <w:r w:rsidRPr="00080B25">
        <w:rPr>
          <w:sz w:val="24"/>
          <w:szCs w:val="24"/>
        </w:rPr>
        <w:t>Atliekant mažos vertės pirkimą</w:t>
      </w:r>
      <w:r w:rsidRPr="00080B25">
        <w:rPr>
          <w:sz w:val="24"/>
          <w:szCs w:val="24"/>
          <w:lang w:eastAsia="lt-LT"/>
        </w:rPr>
        <w:t xml:space="preserve">, </w:t>
      </w:r>
      <w:r w:rsidRPr="00080B25">
        <w:rPr>
          <w:sz w:val="24"/>
          <w:szCs w:val="24"/>
        </w:rPr>
        <w:t>tiekėjų kvalifikacijos neprivaloma tikrinti, tačiau perkančioji organizacija turi teisę įsitikinti, kad pasiūlymą pateikęs tiekėjas yra pajėgus įvykdyti pirkimo sutartį. Tam perkančioji organizacija gali kelti reikalavimus tiekėjų kvalifikacijai ir prašyti informacijos apie kvalifikaciją. Visiems tiekėjams turi būti keliami vienodi reikalavimai ir prašoma pateikti to paties pobūdžio informaciją. Nei keliami reikalavimai, nei prašoma informacija negali dirbtinai diskriminuoti tiekėjų.</w:t>
      </w:r>
    </w:p>
    <w:p w:rsidR="00D33500" w:rsidRPr="00080B25" w:rsidRDefault="00D33500" w:rsidP="00D33500">
      <w:pPr>
        <w:numPr>
          <w:ilvl w:val="0"/>
          <w:numId w:val="2"/>
        </w:numPr>
        <w:jc w:val="both"/>
        <w:rPr>
          <w:sz w:val="24"/>
          <w:szCs w:val="24"/>
        </w:rPr>
      </w:pPr>
      <w:r w:rsidRPr="00080B25">
        <w:rPr>
          <w:sz w:val="24"/>
          <w:szCs w:val="24"/>
        </w:rPr>
        <w:lastRenderedPageBreak/>
        <w:t>Perkančioji organizacija turi nustatyti pakankamą terminą kreiptis dėl pirkimo dokumentų paaiškinimo ir užtikrinti, kad paaiškinimai būtų išsiųsti visiems pirkimo dokumentus gavusiems tiekėjams.</w:t>
      </w:r>
    </w:p>
    <w:p w:rsidR="00D33500" w:rsidRPr="00080B25" w:rsidRDefault="00D33500" w:rsidP="00D33500">
      <w:pPr>
        <w:numPr>
          <w:ilvl w:val="0"/>
          <w:numId w:val="2"/>
        </w:numPr>
        <w:jc w:val="both"/>
        <w:rPr>
          <w:sz w:val="24"/>
          <w:szCs w:val="24"/>
        </w:rPr>
      </w:pPr>
      <w:r w:rsidRPr="00080B25">
        <w:rPr>
          <w:sz w:val="24"/>
          <w:szCs w:val="24"/>
        </w:rPr>
        <w:t>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D33500" w:rsidRPr="00080B25" w:rsidRDefault="00D33500" w:rsidP="00D33500">
      <w:pPr>
        <w:numPr>
          <w:ilvl w:val="0"/>
          <w:numId w:val="2"/>
        </w:numPr>
        <w:jc w:val="both"/>
        <w:rPr>
          <w:sz w:val="24"/>
          <w:szCs w:val="24"/>
        </w:rPr>
      </w:pPr>
      <w:r w:rsidRPr="00080B25">
        <w:rPr>
          <w:sz w:val="24"/>
          <w:szCs w:val="24"/>
        </w:rPr>
        <w:t>Kai mažos vertės pirkimas vykdomas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D33500" w:rsidRPr="00080B25" w:rsidRDefault="00D33500" w:rsidP="00D33500">
      <w:pPr>
        <w:numPr>
          <w:ilvl w:val="0"/>
          <w:numId w:val="2"/>
        </w:numPr>
        <w:jc w:val="both"/>
        <w:rPr>
          <w:sz w:val="24"/>
          <w:szCs w:val="24"/>
        </w:rPr>
      </w:pPr>
      <w:r w:rsidRPr="00080B25">
        <w:rPr>
          <w:sz w:val="24"/>
          <w:szCs w:val="24"/>
        </w:rPr>
        <w:t>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D33500" w:rsidRPr="00080B25" w:rsidRDefault="00D33500" w:rsidP="00D33500">
      <w:pPr>
        <w:numPr>
          <w:ilvl w:val="0"/>
          <w:numId w:val="2"/>
        </w:numPr>
        <w:jc w:val="both"/>
        <w:rPr>
          <w:sz w:val="24"/>
          <w:szCs w:val="24"/>
        </w:rPr>
      </w:pPr>
      <w:r w:rsidRPr="00080B25">
        <w:rPr>
          <w:sz w:val="24"/>
          <w:szCs w:val="24"/>
        </w:rPr>
        <w:t>Mažos vertės pirkimas laikomas įvykusiu, jei yra gautas bent vienas nustatytus reikalavimus atitinkantis pasiūlymas.</w:t>
      </w:r>
    </w:p>
    <w:p w:rsidR="00D33500" w:rsidRPr="00080B25" w:rsidRDefault="00D33500" w:rsidP="00D33500">
      <w:pPr>
        <w:numPr>
          <w:ilvl w:val="0"/>
          <w:numId w:val="2"/>
        </w:numPr>
        <w:jc w:val="both"/>
        <w:rPr>
          <w:sz w:val="24"/>
          <w:szCs w:val="24"/>
        </w:rPr>
      </w:pPr>
      <w:r w:rsidRPr="00080B25">
        <w:rPr>
          <w:sz w:val="24"/>
          <w:szCs w:val="24"/>
        </w:rPr>
        <w:t>Komisija ir Pirkimo vykdytojas, vykdydami mažos vertės pirkimą, gali netaikyti vokų su pasiūlymais atplėšimo ir pasiūlymų nagrinėjimo procedūrų.</w:t>
      </w:r>
    </w:p>
    <w:p w:rsidR="00D33500" w:rsidRPr="00080B25" w:rsidRDefault="00D33500" w:rsidP="00D33500">
      <w:pPr>
        <w:numPr>
          <w:ilvl w:val="0"/>
          <w:numId w:val="2"/>
        </w:numPr>
        <w:jc w:val="both"/>
        <w:rPr>
          <w:sz w:val="24"/>
          <w:szCs w:val="24"/>
        </w:rPr>
      </w:pPr>
      <w:r w:rsidRPr="00080B25">
        <w:rPr>
          <w:sz w:val="24"/>
          <w:szCs w:val="24"/>
        </w:rPr>
        <w:t xml:space="preserve">Vykdydama mažos vertės pirkimus perkančioji organizacija neprivalo vadovautis Taisyklių </w:t>
      </w:r>
      <w:r w:rsidR="00BD4D01">
        <w:rPr>
          <w:sz w:val="24"/>
          <w:szCs w:val="24"/>
        </w:rPr>
        <w:t>2</w:t>
      </w:r>
      <w:r w:rsidR="00E93CB1">
        <w:rPr>
          <w:sz w:val="24"/>
          <w:szCs w:val="24"/>
        </w:rPr>
        <w:t>5, 31, 33, 38, 39, 46, 47, 48, 50, 57, 61, 76</w:t>
      </w:r>
      <w:r w:rsidR="00BD4D01">
        <w:rPr>
          <w:sz w:val="24"/>
          <w:szCs w:val="24"/>
        </w:rPr>
        <w:t xml:space="preserve"> </w:t>
      </w:r>
      <w:r w:rsidRPr="00080B25">
        <w:rPr>
          <w:sz w:val="24"/>
          <w:szCs w:val="24"/>
        </w:rPr>
        <w:t xml:space="preserve">punktų reikalavimais. </w:t>
      </w:r>
    </w:p>
    <w:p w:rsidR="00D33500" w:rsidRPr="00080B25" w:rsidRDefault="00D33500" w:rsidP="00D33500">
      <w:pPr>
        <w:tabs>
          <w:tab w:val="left" w:pos="540"/>
        </w:tabs>
        <w:jc w:val="both"/>
        <w:rPr>
          <w:sz w:val="24"/>
          <w:szCs w:val="24"/>
        </w:rPr>
      </w:pPr>
    </w:p>
    <w:p w:rsidR="00D33500" w:rsidRPr="00080B25" w:rsidRDefault="003C2454" w:rsidP="00E93CB1">
      <w:pPr>
        <w:pStyle w:val="Turinys"/>
      </w:pPr>
      <w:bookmarkStart w:id="113" w:name="_Toc213752427"/>
      <w:bookmarkStart w:id="114" w:name="_Toc214161806"/>
      <w:bookmarkStart w:id="115" w:name="_Toc355269678"/>
      <w:r>
        <w:t xml:space="preserve">XIV. </w:t>
      </w:r>
      <w:r w:rsidR="00D33500" w:rsidRPr="00080B25">
        <w:t>INFORMACIJOS APIE SUPAPRASTINTUS PIRKIMUS TEIKIMAS</w:t>
      </w:r>
      <w:bookmarkEnd w:id="113"/>
      <w:bookmarkEnd w:id="114"/>
      <w:bookmarkEnd w:id="115"/>
    </w:p>
    <w:p w:rsidR="00D33500" w:rsidRPr="00080B25" w:rsidRDefault="00D33500" w:rsidP="00D33500">
      <w:pPr>
        <w:jc w:val="both"/>
        <w:rPr>
          <w:sz w:val="24"/>
          <w:szCs w:val="24"/>
        </w:rPr>
      </w:pPr>
    </w:p>
    <w:p w:rsidR="00D33500" w:rsidRPr="00080B25" w:rsidRDefault="00D33500" w:rsidP="00D33500">
      <w:pPr>
        <w:numPr>
          <w:ilvl w:val="0"/>
          <w:numId w:val="2"/>
        </w:numPr>
        <w:jc w:val="both"/>
        <w:rPr>
          <w:sz w:val="24"/>
          <w:szCs w:val="24"/>
        </w:rPr>
      </w:pPr>
      <w:r w:rsidRPr="00080B25">
        <w:rPr>
          <w:sz w:val="24"/>
          <w:szCs w:val="24"/>
        </w:rPr>
        <w:t>Komisija ar Pirkimo vykdytojas raštu praneša:</w:t>
      </w:r>
    </w:p>
    <w:p w:rsidR="00D33500" w:rsidRPr="00080B25" w:rsidRDefault="00D33500" w:rsidP="00D33500">
      <w:pPr>
        <w:numPr>
          <w:ilvl w:val="1"/>
          <w:numId w:val="2"/>
        </w:numPr>
        <w:jc w:val="both"/>
        <w:rPr>
          <w:sz w:val="24"/>
          <w:szCs w:val="24"/>
        </w:rPr>
      </w:pPr>
      <w:r w:rsidRPr="00080B25">
        <w:rPr>
          <w:sz w:val="24"/>
          <w:szCs w:val="24"/>
        </w:rPr>
        <w:t>kiekvienam pasiūlymą pateikusiam kandidatui ar dalyviui, nedelsiant, bet ne vėliau kaip per 3 darbo dienas - apie kvalifikacinių duomenų patikrinimo rezultatus, pagrįsdama priimtus sprendimus;</w:t>
      </w:r>
    </w:p>
    <w:p w:rsidR="00D33500" w:rsidRPr="00080B25" w:rsidRDefault="00D33500" w:rsidP="00D33500">
      <w:pPr>
        <w:numPr>
          <w:ilvl w:val="1"/>
          <w:numId w:val="2"/>
        </w:numPr>
        <w:jc w:val="both"/>
        <w:rPr>
          <w:sz w:val="24"/>
          <w:szCs w:val="24"/>
        </w:rPr>
      </w:pPr>
      <w:r w:rsidRPr="00080B25">
        <w:rPr>
          <w:sz w:val="24"/>
          <w:szCs w:val="24"/>
        </w:rPr>
        <w:t>suinteresuotiems kandidatams ir suinteresuotiems dalyviams, išskyrus atvejus, kai supaprastinto pirkimo</w:t>
      </w:r>
      <w:r w:rsidR="00462AB7">
        <w:rPr>
          <w:sz w:val="24"/>
          <w:szCs w:val="24"/>
        </w:rPr>
        <w:t xml:space="preserve"> sutarties vertė mažesnė kaip 3</w:t>
      </w:r>
      <w:r w:rsidRPr="00080B25">
        <w:rPr>
          <w:sz w:val="24"/>
          <w:szCs w:val="24"/>
        </w:rPr>
        <w:t xml:space="preserve"> tūkst. </w:t>
      </w:r>
      <w:r w:rsidR="00462AB7">
        <w:rPr>
          <w:sz w:val="24"/>
          <w:szCs w:val="24"/>
        </w:rPr>
        <w:t>Eur</w:t>
      </w:r>
      <w:r w:rsidRPr="00080B25">
        <w:rPr>
          <w:sz w:val="24"/>
          <w:szCs w:val="24"/>
        </w:rPr>
        <w:t xml:space="preserve"> (be PVM), nedelsiant, bet ne vėliau kaip per 5 darbo dienas - apie priimtą sprendimą sudaryti pirkimo</w:t>
      </w:r>
      <w:r w:rsidRPr="00080B25">
        <w:rPr>
          <w:b/>
          <w:bCs/>
          <w:sz w:val="24"/>
          <w:szCs w:val="24"/>
        </w:rPr>
        <w:t xml:space="preserve"> </w:t>
      </w:r>
      <w:r w:rsidRPr="00080B25">
        <w:rPr>
          <w:sz w:val="24"/>
          <w:szCs w:val="24"/>
        </w:rPr>
        <w:t xml:space="preserve">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D33500" w:rsidRPr="00080B25" w:rsidRDefault="00D33500" w:rsidP="00D33500">
      <w:pPr>
        <w:numPr>
          <w:ilvl w:val="0"/>
          <w:numId w:val="2"/>
        </w:numPr>
        <w:jc w:val="both"/>
        <w:rPr>
          <w:sz w:val="24"/>
          <w:szCs w:val="24"/>
        </w:rPr>
      </w:pPr>
      <w:r w:rsidRPr="00080B25">
        <w:rPr>
          <w:sz w:val="24"/>
          <w:szCs w:val="24"/>
        </w:rPr>
        <w:t>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D33500" w:rsidRPr="00080B25" w:rsidRDefault="00D33500" w:rsidP="00D33500">
      <w:pPr>
        <w:numPr>
          <w:ilvl w:val="0"/>
          <w:numId w:val="2"/>
        </w:numPr>
        <w:jc w:val="both"/>
        <w:rPr>
          <w:sz w:val="24"/>
          <w:szCs w:val="24"/>
        </w:rPr>
      </w:pPr>
      <w:r w:rsidRPr="00080B25">
        <w:rPr>
          <w:sz w:val="24"/>
          <w:szCs w:val="24"/>
        </w:rPr>
        <w:t xml:space="preserve">Perkančioji organizacija, Viešojo pirkimo komisija, jos nariai ar ekspertai ir kiti asmenys, nepažeisdami įstatymų reikalavimų, ypač dėl sudarytų sutarčių skelbimo ir informacijos, susijusios su jos teikimu kandidatams ir dalyviams, negali tretiesiems asmenims atskleisti </w:t>
      </w:r>
      <w:r w:rsidRPr="00080B25">
        <w:rPr>
          <w:sz w:val="24"/>
          <w:szCs w:val="24"/>
        </w:rPr>
        <w:lastRenderedPageBreak/>
        <w:t>perkančiajai organizacijai pateiktos tiekėjo informacijos, kurios konfidencialumą nurodė tiekėjas.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w:t>
      </w:r>
    </w:p>
    <w:p w:rsidR="00D33500" w:rsidRDefault="00D33500" w:rsidP="00D33500">
      <w:pPr>
        <w:numPr>
          <w:ilvl w:val="0"/>
          <w:numId w:val="2"/>
        </w:numPr>
        <w:jc w:val="both"/>
        <w:rPr>
          <w:sz w:val="24"/>
          <w:szCs w:val="24"/>
        </w:rPr>
      </w:pPr>
      <w:r w:rsidRPr="00080B25">
        <w:rPr>
          <w:sz w:val="24"/>
          <w:szCs w:val="24"/>
        </w:rPr>
        <w:t>Perkančioji organizacija privalo Viešųjų pirkimų tarnybai pagal jos nustatytas formas ir reikalavimus pateikti Viešųjų pirkimų įstatymo 19 straipsnyje nurodytas pirkimų ataskaitas.</w:t>
      </w:r>
    </w:p>
    <w:p w:rsidR="00E93CB1" w:rsidRDefault="00E93CB1" w:rsidP="00E93CB1">
      <w:pPr>
        <w:ind w:left="720"/>
        <w:jc w:val="both"/>
        <w:rPr>
          <w:sz w:val="24"/>
          <w:szCs w:val="24"/>
        </w:rPr>
      </w:pPr>
    </w:p>
    <w:p w:rsidR="00E93CB1" w:rsidRDefault="003C2454" w:rsidP="00E93CB1">
      <w:pPr>
        <w:ind w:left="720"/>
        <w:jc w:val="center"/>
        <w:rPr>
          <w:b/>
          <w:sz w:val="24"/>
          <w:szCs w:val="24"/>
        </w:rPr>
      </w:pPr>
      <w:r>
        <w:rPr>
          <w:b/>
          <w:sz w:val="24"/>
          <w:szCs w:val="24"/>
        </w:rPr>
        <w:t>X</w:t>
      </w:r>
      <w:r w:rsidR="00E93CB1" w:rsidRPr="00E93CB1">
        <w:rPr>
          <w:b/>
          <w:sz w:val="24"/>
          <w:szCs w:val="24"/>
        </w:rPr>
        <w:t>V. ATASKAITŲ VIEŠŲJŲ PIRKIMŲ TARNYBAI TEIKIMAS</w:t>
      </w:r>
    </w:p>
    <w:p w:rsidR="00E93CB1" w:rsidRDefault="00E93CB1" w:rsidP="00E93CB1">
      <w:pPr>
        <w:ind w:left="720"/>
        <w:jc w:val="center"/>
        <w:rPr>
          <w:b/>
          <w:sz w:val="24"/>
          <w:szCs w:val="24"/>
        </w:rPr>
      </w:pPr>
    </w:p>
    <w:p w:rsidR="00E93CB1" w:rsidRPr="00E93CB1" w:rsidRDefault="00E93CB1" w:rsidP="00E93CB1">
      <w:pPr>
        <w:ind w:firstLine="720"/>
        <w:jc w:val="both"/>
        <w:rPr>
          <w:sz w:val="24"/>
          <w:szCs w:val="24"/>
        </w:rPr>
      </w:pPr>
      <w:r>
        <w:rPr>
          <w:sz w:val="24"/>
          <w:szCs w:val="24"/>
        </w:rPr>
        <w:t xml:space="preserve">101. </w:t>
      </w:r>
      <w:r w:rsidRPr="00E93CB1">
        <w:rPr>
          <w:rStyle w:val="Emfaz"/>
          <w:b w:val="0"/>
          <w:sz w:val="24"/>
          <w:szCs w:val="24"/>
        </w:rPr>
        <w:t>Perkančioji organizacija privalo Viešųjų pirkimų tarnybai pagal jos nustatytas formas ir reikalavimus pateikti visų per kalendorinius metus atliktų pirkimų, kai pagal preliminariąsias pirkimo sutartis sudaromos pagrindinės sutartys, ir visų per kalendorinius metus atliktų mažos vertės pirkimų ataskaitą. Ataskaita pateikiama per 30 kalendorinių dienų, pasibaigus ataskaitiniams kalendoriniams metams.</w:t>
      </w:r>
    </w:p>
    <w:p w:rsidR="00E93CB1" w:rsidRPr="00E93CB1" w:rsidRDefault="00E93CB1" w:rsidP="00E93CB1">
      <w:pPr>
        <w:pStyle w:val="Turinys"/>
      </w:pPr>
      <w:bookmarkStart w:id="116" w:name="_Toc355269679"/>
    </w:p>
    <w:bookmarkEnd w:id="116"/>
    <w:p w:rsidR="00D33500" w:rsidRPr="00080B25" w:rsidRDefault="00E93CB1" w:rsidP="00E93CB1">
      <w:pPr>
        <w:pStyle w:val="Turinys"/>
      </w:pPr>
      <w:r>
        <w:t>XV</w:t>
      </w:r>
      <w:r w:rsidR="003C2454">
        <w:t>I</w:t>
      </w:r>
      <w:r>
        <w:t>. BAIGIAMOSIOS NUOSTATOS</w:t>
      </w:r>
    </w:p>
    <w:p w:rsidR="00D33500" w:rsidRPr="00080B25" w:rsidRDefault="00D33500" w:rsidP="00D33500">
      <w:pPr>
        <w:jc w:val="both"/>
        <w:rPr>
          <w:sz w:val="24"/>
          <w:szCs w:val="24"/>
        </w:rPr>
      </w:pPr>
    </w:p>
    <w:p w:rsidR="00D33500" w:rsidRDefault="00E93CB1" w:rsidP="00E93CB1">
      <w:pPr>
        <w:pStyle w:val="Sraopastraipa"/>
        <w:ind w:left="0" w:firstLine="720"/>
        <w:jc w:val="both"/>
        <w:rPr>
          <w:sz w:val="24"/>
          <w:szCs w:val="24"/>
        </w:rPr>
      </w:pPr>
      <w:r>
        <w:rPr>
          <w:sz w:val="24"/>
          <w:szCs w:val="24"/>
        </w:rPr>
        <w:t>102. G</w:t>
      </w:r>
      <w:r w:rsidRPr="00E93CB1">
        <w:rPr>
          <w:sz w:val="24"/>
          <w:szCs w:val="24"/>
        </w:rPr>
        <w:t xml:space="preserve">inčų nagrinėjimas atliekamas vadovaujantis </w:t>
      </w:r>
      <w:r>
        <w:rPr>
          <w:sz w:val="24"/>
          <w:szCs w:val="24"/>
        </w:rPr>
        <w:t>Viešųjų pirkimų įstatymo V skyriaus nuostatomis.</w:t>
      </w:r>
    </w:p>
    <w:p w:rsidR="00E93CB1" w:rsidRPr="00E93CB1" w:rsidRDefault="00331216" w:rsidP="00E93CB1">
      <w:pPr>
        <w:pStyle w:val="Sraopastraipa"/>
        <w:ind w:left="0" w:firstLine="720"/>
        <w:jc w:val="both"/>
        <w:rPr>
          <w:sz w:val="24"/>
          <w:szCs w:val="24"/>
        </w:rPr>
      </w:pPr>
      <w:r>
        <w:rPr>
          <w:sz w:val="24"/>
          <w:szCs w:val="24"/>
        </w:rPr>
        <w:t>103. P</w:t>
      </w:r>
      <w:r w:rsidR="00E93CB1">
        <w:rPr>
          <w:sz w:val="24"/>
          <w:szCs w:val="24"/>
        </w:rPr>
        <w:t>asikeitus Taisyklėse nurodytų norminių teisės aktų ir (ar) rekomendacinio pobūdžio dokumentų nuostatomis, norminiams teisės aktams ir (ar) rekomendacinio pobūdžio dokumentams netekus galios arba įsigaliojus naujiems norminiams aktams ir (ar) rekomendacinio pobūdžio dokumentams</w:t>
      </w:r>
      <w:r>
        <w:rPr>
          <w:sz w:val="24"/>
          <w:szCs w:val="24"/>
        </w:rPr>
        <w:t>, kurie kitaip reguliuoja ir (ar) rekomenduoja Taisyklėse aptariamus aspektus, Taisyklėmis vadovaujasi tiek, kiek jos neprieštarauja norminiams teisės aktams, kartu atsižvelgiant į pasikeitusį, norminiuose teisės aktuose įtvirtintą teisinį reguliavimą ir (ar) pasikeitusias rekomendacinio pobūdžio dokumentų nuostatas.</w:t>
      </w:r>
    </w:p>
    <w:p w:rsidR="00D33500" w:rsidRDefault="00D33500" w:rsidP="00E93CB1">
      <w:pPr>
        <w:pStyle w:val="Sraopastraipa"/>
        <w:jc w:val="center"/>
      </w:pPr>
    </w:p>
    <w:p w:rsidR="00D33500" w:rsidRDefault="00D33500" w:rsidP="00D33500">
      <w:pPr>
        <w:pStyle w:val="Sraopastraipa"/>
        <w:jc w:val="center"/>
      </w:pPr>
      <w:r>
        <w:t>-------------------------</w:t>
      </w:r>
    </w:p>
    <w:p w:rsidR="00D33500" w:rsidRPr="00D33500" w:rsidRDefault="00D33500" w:rsidP="00D33500">
      <w:pPr>
        <w:pStyle w:val="Sraopastraipa"/>
        <w:jc w:val="center"/>
      </w:pPr>
    </w:p>
    <w:sectPr w:rsidR="00D33500" w:rsidRPr="00D33500" w:rsidSect="004227F6">
      <w:headerReference w:type="default" r:id="rId12"/>
      <w:pgSz w:w="11906" w:h="16838"/>
      <w:pgMar w:top="1134" w:right="510" w:bottom="1021" w:left="1701" w:header="709"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34E" w:rsidRDefault="008C434E" w:rsidP="00805B47">
      <w:r>
        <w:separator/>
      </w:r>
    </w:p>
  </w:endnote>
  <w:endnote w:type="continuationSeparator" w:id="0">
    <w:p w:rsidR="008C434E" w:rsidRDefault="008C434E" w:rsidP="00805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34E" w:rsidRDefault="008C434E" w:rsidP="00805B47">
      <w:r>
        <w:separator/>
      </w:r>
    </w:p>
  </w:footnote>
  <w:footnote w:type="continuationSeparator" w:id="0">
    <w:p w:rsidR="008C434E" w:rsidRDefault="008C434E" w:rsidP="00805B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13167"/>
      <w:docPartObj>
        <w:docPartGallery w:val="Page Numbers (Top of Page)"/>
        <w:docPartUnique/>
      </w:docPartObj>
    </w:sdtPr>
    <w:sdtContent>
      <w:p w:rsidR="00664790" w:rsidRDefault="009F4074">
        <w:pPr>
          <w:pStyle w:val="Antrats"/>
          <w:jc w:val="center"/>
        </w:pPr>
        <w:r>
          <w:ptab w:relativeTo="margin" w:alignment="right" w:leader="none"/>
        </w:r>
        <w:r w:rsidR="00BF60DB">
          <w:fldChar w:fldCharType="begin"/>
        </w:r>
        <w:r w:rsidR="00664790">
          <w:instrText xml:space="preserve"> PAGE   \* MERGEFORMAT </w:instrText>
        </w:r>
        <w:r w:rsidR="00BF60DB">
          <w:fldChar w:fldCharType="separate"/>
        </w:r>
        <w:r w:rsidR="00D26F9E">
          <w:rPr>
            <w:noProof/>
          </w:rPr>
          <w:t>16</w:t>
        </w:r>
        <w:r w:rsidR="00BF60DB">
          <w:rPr>
            <w:noProof/>
          </w:rPr>
          <w:fldChar w:fldCharType="end"/>
        </w:r>
      </w:p>
    </w:sdtContent>
  </w:sdt>
  <w:p w:rsidR="00664790" w:rsidRDefault="0066479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94963B4"/>
    <w:multiLevelType w:val="multilevel"/>
    <w:tmpl w:val="B5FACA02"/>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836F97"/>
    <w:multiLevelType w:val="multilevel"/>
    <w:tmpl w:val="16202132"/>
    <w:lvl w:ilvl="0">
      <w:start w:val="60"/>
      <w:numFmt w:val="decimal"/>
      <w:suff w:val="space"/>
      <w:lvlText w:val="%1."/>
      <w:lvlJc w:val="left"/>
      <w:pPr>
        <w:ind w:left="0" w:firstLine="720"/>
      </w:pPr>
      <w:rPr>
        <w:rFonts w:hint="default"/>
        <w:sz w:val="24"/>
        <w:szCs w:val="24"/>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F816C43"/>
    <w:multiLevelType w:val="multilevel"/>
    <w:tmpl w:val="3A645816"/>
    <w:lvl w:ilvl="0">
      <w:start w:val="66"/>
      <w:numFmt w:val="decimal"/>
      <w:suff w:val="space"/>
      <w:lvlText w:val="%1."/>
      <w:lvlJc w:val="left"/>
      <w:pPr>
        <w:ind w:left="0" w:firstLine="720"/>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5267AE2"/>
    <w:multiLevelType w:val="multilevel"/>
    <w:tmpl w:val="DBE6B5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92"/>
        </w:tabs>
        <w:ind w:left="19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D4F187A"/>
    <w:multiLevelType w:val="multilevel"/>
    <w:tmpl w:val="3A645816"/>
    <w:lvl w:ilvl="0">
      <w:start w:val="66"/>
      <w:numFmt w:val="decimal"/>
      <w:suff w:val="space"/>
      <w:lvlText w:val="%1."/>
      <w:lvlJc w:val="left"/>
      <w:pPr>
        <w:ind w:left="0" w:firstLine="720"/>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F342D72"/>
    <w:multiLevelType w:val="multilevel"/>
    <w:tmpl w:val="B5FACA02"/>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8CC769F"/>
    <w:multiLevelType w:val="multilevel"/>
    <w:tmpl w:val="ECA4F538"/>
    <w:lvl w:ilvl="0">
      <w:start w:val="60"/>
      <w:numFmt w:val="decimal"/>
      <w:suff w:val="space"/>
      <w:lvlText w:val="%1."/>
      <w:lvlJc w:val="left"/>
      <w:pPr>
        <w:ind w:left="0" w:firstLine="720"/>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9">
    <w:nsid w:val="4CCE3CBF"/>
    <w:multiLevelType w:val="multilevel"/>
    <w:tmpl w:val="16202132"/>
    <w:lvl w:ilvl="0">
      <w:start w:val="60"/>
      <w:numFmt w:val="decimal"/>
      <w:suff w:val="space"/>
      <w:lvlText w:val="%1."/>
      <w:lvlJc w:val="left"/>
      <w:pPr>
        <w:ind w:left="0" w:firstLine="720"/>
      </w:pPr>
      <w:rPr>
        <w:rFonts w:hint="default"/>
        <w:sz w:val="24"/>
        <w:szCs w:val="24"/>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5877435"/>
    <w:multiLevelType w:val="hybridMultilevel"/>
    <w:tmpl w:val="CB921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596370B9"/>
    <w:multiLevelType w:val="multilevel"/>
    <w:tmpl w:val="09681F98"/>
    <w:lvl w:ilvl="0">
      <w:start w:val="1"/>
      <w:numFmt w:val="upperRoman"/>
      <w:lvlText w:val="%1."/>
      <w:lvlJc w:val="right"/>
      <w:pPr>
        <w:tabs>
          <w:tab w:val="num" w:pos="1260"/>
        </w:tabs>
        <w:ind w:left="1260" w:hanging="18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nsid w:val="6ADD008A"/>
    <w:multiLevelType w:val="multilevel"/>
    <w:tmpl w:val="243C9580"/>
    <w:lvl w:ilvl="0">
      <w:start w:val="6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6D79119A"/>
    <w:multiLevelType w:val="hybridMultilevel"/>
    <w:tmpl w:val="C950A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9"/>
  </w:num>
  <w:num w:numId="7">
    <w:abstractNumId w:val="5"/>
  </w:num>
  <w:num w:numId="8">
    <w:abstractNumId w:val="3"/>
  </w:num>
  <w:num w:numId="9">
    <w:abstractNumId w:val="7"/>
  </w:num>
  <w:num w:numId="10">
    <w:abstractNumId w:val="6"/>
  </w:num>
  <w:num w:numId="11">
    <w:abstractNumId w:val="2"/>
  </w:num>
  <w:num w:numId="12">
    <w:abstractNumId w:val="4"/>
  </w:num>
  <w:num w:numId="13">
    <w:abstractNumId w:val="12"/>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666CA2"/>
    <w:rsid w:val="0002150A"/>
    <w:rsid w:val="0005350E"/>
    <w:rsid w:val="000D30B7"/>
    <w:rsid w:val="00276DC0"/>
    <w:rsid w:val="002B7DE4"/>
    <w:rsid w:val="002E43C3"/>
    <w:rsid w:val="00331216"/>
    <w:rsid w:val="00356B32"/>
    <w:rsid w:val="003C2454"/>
    <w:rsid w:val="004227F6"/>
    <w:rsid w:val="00451163"/>
    <w:rsid w:val="00456949"/>
    <w:rsid w:val="00462AB7"/>
    <w:rsid w:val="00592DD2"/>
    <w:rsid w:val="00652466"/>
    <w:rsid w:val="00664790"/>
    <w:rsid w:val="00666CA2"/>
    <w:rsid w:val="00734A8F"/>
    <w:rsid w:val="00740E4D"/>
    <w:rsid w:val="007B63A6"/>
    <w:rsid w:val="00805B47"/>
    <w:rsid w:val="008C434E"/>
    <w:rsid w:val="008F4498"/>
    <w:rsid w:val="009A1AF2"/>
    <w:rsid w:val="009B2971"/>
    <w:rsid w:val="009F4074"/>
    <w:rsid w:val="00A83705"/>
    <w:rsid w:val="00AC37E1"/>
    <w:rsid w:val="00AC71A3"/>
    <w:rsid w:val="00B2411E"/>
    <w:rsid w:val="00BD4A58"/>
    <w:rsid w:val="00BD4D01"/>
    <w:rsid w:val="00BF60DB"/>
    <w:rsid w:val="00D25FBD"/>
    <w:rsid w:val="00D26F9E"/>
    <w:rsid w:val="00D33500"/>
    <w:rsid w:val="00D4085A"/>
    <w:rsid w:val="00D439DC"/>
    <w:rsid w:val="00DB6F02"/>
    <w:rsid w:val="00E20008"/>
    <w:rsid w:val="00E93CB1"/>
    <w:rsid w:val="00EF3D97"/>
    <w:rsid w:val="00F96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66CA2"/>
    <w:pPr>
      <w:spacing w:after="0" w:line="240" w:lineRule="auto"/>
    </w:pPr>
    <w:rPr>
      <w:rFonts w:eastAsia="Times New Roman" w:cs="Times New Roman"/>
      <w:sz w:val="20"/>
      <w:szCs w:val="20"/>
      <w:lang w:val="lt-LT"/>
    </w:rPr>
  </w:style>
  <w:style w:type="paragraph" w:styleId="Antrat1">
    <w:name w:val="heading 1"/>
    <w:basedOn w:val="prastasis"/>
    <w:next w:val="prastasis"/>
    <w:link w:val="Antrat1Diagrama"/>
    <w:qFormat/>
    <w:rsid w:val="00D33500"/>
    <w:pPr>
      <w:keepNext/>
      <w:spacing w:before="240" w:after="240"/>
      <w:jc w:val="center"/>
      <w:outlineLvl w:val="0"/>
    </w:pPr>
    <w:rPr>
      <w:caps/>
      <w:kern w:val="32"/>
      <w:sz w:val="24"/>
    </w:rPr>
  </w:style>
  <w:style w:type="paragraph" w:styleId="Antrat2">
    <w:name w:val="heading 2"/>
    <w:basedOn w:val="prastasis"/>
    <w:next w:val="Antrat3"/>
    <w:link w:val="Antrat2Diagrama"/>
    <w:qFormat/>
    <w:rsid w:val="00666CA2"/>
    <w:pPr>
      <w:numPr>
        <w:ilvl w:val="1"/>
        <w:numId w:val="1"/>
      </w:numPr>
      <w:spacing w:before="240"/>
      <w:jc w:val="both"/>
      <w:outlineLvl w:val="1"/>
    </w:pPr>
    <w:rPr>
      <w:b/>
      <w:sz w:val="24"/>
    </w:rPr>
  </w:style>
  <w:style w:type="paragraph" w:styleId="Antrat3">
    <w:name w:val="heading 3"/>
    <w:basedOn w:val="prastasis"/>
    <w:link w:val="Antrat3Diagrama"/>
    <w:qFormat/>
    <w:rsid w:val="00666CA2"/>
    <w:pPr>
      <w:numPr>
        <w:ilvl w:val="2"/>
        <w:numId w:val="1"/>
      </w:numPr>
      <w:spacing w:before="50"/>
      <w:jc w:val="both"/>
      <w:outlineLvl w:val="2"/>
    </w:pPr>
    <w:rPr>
      <w:sz w:val="24"/>
    </w:rPr>
  </w:style>
  <w:style w:type="paragraph" w:styleId="Antrat4">
    <w:name w:val="heading 4"/>
    <w:aliases w:val="Heading 4 Char Char Char Char"/>
    <w:basedOn w:val="prastasis"/>
    <w:link w:val="Antrat4Diagrama"/>
    <w:qFormat/>
    <w:rsid w:val="00666CA2"/>
    <w:pPr>
      <w:numPr>
        <w:ilvl w:val="3"/>
        <w:numId w:val="1"/>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666CA2"/>
    <w:rPr>
      <w:rFonts w:eastAsia="Times New Roman" w:cs="Times New Roman"/>
      <w:b/>
      <w:szCs w:val="20"/>
      <w:lang w:val="lt-LT"/>
    </w:rPr>
  </w:style>
  <w:style w:type="character" w:customStyle="1" w:styleId="Antrat3Diagrama">
    <w:name w:val="Antraštė 3 Diagrama"/>
    <w:basedOn w:val="Numatytasispastraiposriftas"/>
    <w:link w:val="Antrat3"/>
    <w:rsid w:val="00666CA2"/>
    <w:rPr>
      <w:rFonts w:eastAsia="Times New Roman" w:cs="Times New Roman"/>
      <w:szCs w:val="20"/>
      <w:lang w:val="lt-LT"/>
    </w:rPr>
  </w:style>
  <w:style w:type="character" w:customStyle="1" w:styleId="Antrat4Diagrama">
    <w:name w:val="Antraštė 4 Diagrama"/>
    <w:aliases w:val="Heading 4 Char Char Char Char Diagrama"/>
    <w:basedOn w:val="Numatytasispastraiposriftas"/>
    <w:link w:val="Antrat4"/>
    <w:rsid w:val="00666CA2"/>
    <w:rPr>
      <w:rFonts w:eastAsia="Times New Roman" w:cs="Times New Roman"/>
      <w:szCs w:val="20"/>
      <w:lang w:val="lt-LT"/>
    </w:rPr>
  </w:style>
  <w:style w:type="paragraph" w:customStyle="1" w:styleId="CentrBold">
    <w:name w:val="CentrBold"/>
    <w:link w:val="CentrBoldChar"/>
    <w:rsid w:val="00666CA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styleId="Hipersaitas">
    <w:name w:val="Hyperlink"/>
    <w:uiPriority w:val="99"/>
    <w:unhideWhenUsed/>
    <w:rsid w:val="00666CA2"/>
    <w:rPr>
      <w:color w:val="000000"/>
      <w:u w:val="single"/>
    </w:rPr>
  </w:style>
  <w:style w:type="paragraph" w:customStyle="1" w:styleId="Turinys">
    <w:name w:val="Turinys"/>
    <w:basedOn w:val="prastasis"/>
    <w:autoRedefine/>
    <w:rsid w:val="00E93CB1"/>
    <w:pPr>
      <w:keepNext/>
      <w:jc w:val="center"/>
      <w:outlineLvl w:val="0"/>
    </w:pPr>
    <w:rPr>
      <w:b/>
      <w:caps/>
      <w:kern w:val="32"/>
      <w:sz w:val="24"/>
      <w:szCs w:val="24"/>
    </w:rPr>
  </w:style>
  <w:style w:type="paragraph" w:styleId="Turinys1">
    <w:name w:val="toc 1"/>
    <w:basedOn w:val="prastasis"/>
    <w:next w:val="prastasis"/>
    <w:autoRedefine/>
    <w:uiPriority w:val="39"/>
    <w:rsid w:val="003C2454"/>
    <w:pPr>
      <w:tabs>
        <w:tab w:val="left" w:pos="851"/>
        <w:tab w:val="left" w:pos="900"/>
        <w:tab w:val="right" w:leader="dot" w:pos="9628"/>
      </w:tabs>
      <w:spacing w:before="120" w:after="120"/>
      <w:ind w:left="851" w:hanging="851"/>
    </w:pPr>
    <w:rPr>
      <w:bCs/>
      <w:caps/>
      <w:noProof/>
    </w:rPr>
  </w:style>
  <w:style w:type="character" w:customStyle="1" w:styleId="CentrBoldChar">
    <w:name w:val="CentrBold Char"/>
    <w:link w:val="CentrBold"/>
    <w:rsid w:val="00666CA2"/>
    <w:rPr>
      <w:rFonts w:ascii="TimesLT" w:eastAsia="Times New Roman" w:hAnsi="TimesLT" w:cs="Times New Roman"/>
      <w:b/>
      <w:bCs/>
      <w:caps/>
      <w:sz w:val="20"/>
      <w:szCs w:val="20"/>
      <w:lang w:val="en-US"/>
    </w:rPr>
  </w:style>
  <w:style w:type="paragraph" w:styleId="Sraopastraipa">
    <w:name w:val="List Paragraph"/>
    <w:basedOn w:val="prastasis"/>
    <w:uiPriority w:val="34"/>
    <w:qFormat/>
    <w:rsid w:val="00D33500"/>
    <w:pPr>
      <w:ind w:left="720"/>
      <w:contextualSpacing/>
    </w:pPr>
  </w:style>
  <w:style w:type="character" w:customStyle="1" w:styleId="Antrat1Diagrama">
    <w:name w:val="Antraštė 1 Diagrama"/>
    <w:basedOn w:val="Numatytasispastraiposriftas"/>
    <w:link w:val="Antrat1"/>
    <w:rsid w:val="00D33500"/>
    <w:rPr>
      <w:rFonts w:eastAsia="Times New Roman" w:cs="Times New Roman"/>
      <w:caps/>
      <w:kern w:val="32"/>
      <w:szCs w:val="20"/>
      <w:lang w:val="lt-LT"/>
    </w:rPr>
  </w:style>
  <w:style w:type="paragraph" w:styleId="Pagrindinistekstas2">
    <w:name w:val="Body Text 2"/>
    <w:basedOn w:val="prastasis"/>
    <w:link w:val="Pagrindinistekstas2Diagrama"/>
    <w:rsid w:val="00D33500"/>
    <w:pPr>
      <w:spacing w:before="100" w:beforeAutospacing="1" w:after="100" w:afterAutospacing="1"/>
    </w:pPr>
    <w:rPr>
      <w:sz w:val="24"/>
      <w:szCs w:val="24"/>
      <w:lang w:eastAsia="lt-LT"/>
    </w:rPr>
  </w:style>
  <w:style w:type="character" w:customStyle="1" w:styleId="Pagrindinistekstas2Diagrama">
    <w:name w:val="Pagrindinis tekstas 2 Diagrama"/>
    <w:basedOn w:val="Numatytasispastraiposriftas"/>
    <w:link w:val="Pagrindinistekstas2"/>
    <w:rsid w:val="00D33500"/>
    <w:rPr>
      <w:rFonts w:eastAsia="Times New Roman" w:cs="Times New Roman"/>
      <w:szCs w:val="24"/>
      <w:lang w:val="lt-LT" w:eastAsia="lt-LT"/>
    </w:rPr>
  </w:style>
  <w:style w:type="paragraph" w:customStyle="1" w:styleId="numpar1">
    <w:name w:val="numpar1"/>
    <w:basedOn w:val="prastasis"/>
    <w:rsid w:val="00D33500"/>
    <w:pPr>
      <w:spacing w:before="100" w:beforeAutospacing="1" w:after="100" w:afterAutospacing="1"/>
    </w:pPr>
    <w:rPr>
      <w:sz w:val="24"/>
      <w:szCs w:val="24"/>
      <w:lang w:eastAsia="lt-LT"/>
    </w:rPr>
  </w:style>
  <w:style w:type="paragraph" w:styleId="Sraassuenkleliais">
    <w:name w:val="List Bullet"/>
    <w:basedOn w:val="prastasis"/>
    <w:autoRedefine/>
    <w:rsid w:val="00D33500"/>
    <w:pPr>
      <w:numPr>
        <w:numId w:val="4"/>
      </w:numPr>
    </w:pPr>
  </w:style>
  <w:style w:type="paragraph" w:styleId="Antrats">
    <w:name w:val="header"/>
    <w:basedOn w:val="prastasis"/>
    <w:link w:val="AntratsDiagrama"/>
    <w:uiPriority w:val="99"/>
    <w:rsid w:val="00D33500"/>
    <w:pPr>
      <w:tabs>
        <w:tab w:val="center" w:pos="4153"/>
        <w:tab w:val="right" w:pos="8306"/>
      </w:tabs>
    </w:pPr>
  </w:style>
  <w:style w:type="character" w:customStyle="1" w:styleId="AntratsDiagrama">
    <w:name w:val="Antraštės Diagrama"/>
    <w:basedOn w:val="Numatytasispastraiposriftas"/>
    <w:link w:val="Antrats"/>
    <w:uiPriority w:val="99"/>
    <w:rsid w:val="00D33500"/>
    <w:rPr>
      <w:rFonts w:eastAsia="Times New Roman" w:cs="Times New Roman"/>
      <w:sz w:val="20"/>
      <w:szCs w:val="20"/>
    </w:rPr>
  </w:style>
  <w:style w:type="paragraph" w:styleId="prastasistinklapis">
    <w:name w:val="Normal (Web)"/>
    <w:basedOn w:val="prastasis"/>
    <w:unhideWhenUsed/>
    <w:rsid w:val="00D33500"/>
    <w:pPr>
      <w:spacing w:before="100" w:beforeAutospacing="1" w:after="100" w:afterAutospacing="1"/>
    </w:pPr>
    <w:rPr>
      <w:sz w:val="24"/>
      <w:szCs w:val="24"/>
      <w:lang w:eastAsia="lt-LT"/>
    </w:rPr>
  </w:style>
  <w:style w:type="paragraph" w:customStyle="1" w:styleId="punkt-">
    <w:name w:val="punkt-"/>
    <w:basedOn w:val="prastasis"/>
    <w:rsid w:val="00D33500"/>
    <w:pPr>
      <w:numPr>
        <w:numId w:val="5"/>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D33500"/>
    <w:pPr>
      <w:ind w:left="0"/>
    </w:pPr>
    <w:rPr>
      <w:bCs w:val="0"/>
    </w:rPr>
  </w:style>
  <w:style w:type="character" w:customStyle="1" w:styleId="Stylepunkt-12ptChar">
    <w:name w:val="Style punkt- + 12 pt Char"/>
    <w:link w:val="Stylepunkt-12pt"/>
    <w:rsid w:val="00D33500"/>
    <w:rPr>
      <w:rFonts w:eastAsia="Times New Roman" w:cs="Times New Roman"/>
      <w:spacing w:val="-1"/>
      <w:lang w:val="lt-LT"/>
    </w:rPr>
  </w:style>
  <w:style w:type="paragraph" w:styleId="Porat">
    <w:name w:val="footer"/>
    <w:basedOn w:val="prastasis"/>
    <w:link w:val="PoratDiagrama"/>
    <w:rsid w:val="00D33500"/>
    <w:pPr>
      <w:tabs>
        <w:tab w:val="center" w:pos="4819"/>
        <w:tab w:val="right" w:pos="9638"/>
      </w:tabs>
    </w:pPr>
  </w:style>
  <w:style w:type="character" w:customStyle="1" w:styleId="PoratDiagrama">
    <w:name w:val="Poraštė Diagrama"/>
    <w:basedOn w:val="Numatytasispastraiposriftas"/>
    <w:link w:val="Porat"/>
    <w:rsid w:val="00D33500"/>
    <w:rPr>
      <w:rFonts w:eastAsia="Times New Roman" w:cs="Times New Roman"/>
      <w:sz w:val="20"/>
      <w:szCs w:val="20"/>
      <w:lang w:val="lt-LT"/>
    </w:rPr>
  </w:style>
  <w:style w:type="character" w:styleId="Puslapionumeris">
    <w:name w:val="page number"/>
    <w:basedOn w:val="Numatytasispastraiposriftas"/>
    <w:rsid w:val="00D33500"/>
  </w:style>
  <w:style w:type="paragraph" w:customStyle="1" w:styleId="Skirsniopavadinimas">
    <w:name w:val="Skirsnio pavadinimas"/>
    <w:basedOn w:val="Antrat1"/>
    <w:link w:val="SkirsniopavadinimasChar"/>
    <w:rsid w:val="00D33500"/>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D33500"/>
    <w:rPr>
      <w:rFonts w:eastAsia="Times New Roman" w:cs="Times New Roman"/>
      <w:b/>
      <w:caps/>
      <w:kern w:val="32"/>
      <w:szCs w:val="24"/>
      <w:lang w:val="lt-LT"/>
    </w:rPr>
  </w:style>
  <w:style w:type="paragraph" w:customStyle="1" w:styleId="BodyText1">
    <w:name w:val="Body Text1"/>
    <w:rsid w:val="00D3350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semiHidden/>
    <w:rsid w:val="00D33500"/>
    <w:rPr>
      <w:sz w:val="16"/>
      <w:szCs w:val="16"/>
    </w:rPr>
  </w:style>
  <w:style w:type="paragraph" w:styleId="Komentarotekstas">
    <w:name w:val="annotation text"/>
    <w:basedOn w:val="prastasis"/>
    <w:link w:val="KomentarotekstasDiagrama"/>
    <w:semiHidden/>
    <w:rsid w:val="00D33500"/>
  </w:style>
  <w:style w:type="character" w:customStyle="1" w:styleId="KomentarotekstasDiagrama">
    <w:name w:val="Komentaro tekstas Diagrama"/>
    <w:basedOn w:val="Numatytasispastraiposriftas"/>
    <w:link w:val="Komentarotekstas"/>
    <w:semiHidden/>
    <w:rsid w:val="00D33500"/>
    <w:rPr>
      <w:rFonts w:eastAsia="Times New Roman" w:cs="Times New Roman"/>
      <w:sz w:val="20"/>
      <w:szCs w:val="20"/>
      <w:lang w:val="lt-LT"/>
    </w:rPr>
  </w:style>
  <w:style w:type="paragraph" w:styleId="Komentarotema">
    <w:name w:val="annotation subject"/>
    <w:basedOn w:val="Komentarotekstas"/>
    <w:next w:val="Komentarotekstas"/>
    <w:link w:val="KomentarotemaDiagrama"/>
    <w:semiHidden/>
    <w:rsid w:val="00D33500"/>
    <w:rPr>
      <w:b/>
      <w:bCs/>
    </w:rPr>
  </w:style>
  <w:style w:type="character" w:customStyle="1" w:styleId="KomentarotemaDiagrama">
    <w:name w:val="Komentaro tema Diagrama"/>
    <w:basedOn w:val="KomentarotekstasDiagrama"/>
    <w:link w:val="Komentarotema"/>
    <w:semiHidden/>
    <w:rsid w:val="00D33500"/>
    <w:rPr>
      <w:rFonts w:eastAsia="Times New Roman" w:cs="Times New Roman"/>
      <w:b/>
      <w:bCs/>
      <w:sz w:val="20"/>
      <w:szCs w:val="20"/>
      <w:lang w:val="lt-LT"/>
    </w:rPr>
  </w:style>
  <w:style w:type="paragraph" w:styleId="Debesliotekstas">
    <w:name w:val="Balloon Text"/>
    <w:basedOn w:val="prastasis"/>
    <w:link w:val="DebesliotekstasDiagrama"/>
    <w:semiHidden/>
    <w:rsid w:val="00D3350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33500"/>
    <w:rPr>
      <w:rFonts w:ascii="Tahoma" w:eastAsia="Times New Roman" w:hAnsi="Tahoma" w:cs="Tahoma"/>
      <w:sz w:val="16"/>
      <w:szCs w:val="16"/>
      <w:lang w:val="lt-LT"/>
    </w:rPr>
  </w:style>
  <w:style w:type="character" w:customStyle="1" w:styleId="bigger">
    <w:name w:val="bigger"/>
    <w:basedOn w:val="Numatytasispastraiposriftas"/>
    <w:rsid w:val="00D33500"/>
  </w:style>
  <w:style w:type="paragraph" w:customStyle="1" w:styleId="StyleTurinysNotAllcaps">
    <w:name w:val="Style Turinys + Not All caps"/>
    <w:basedOn w:val="Turinys"/>
    <w:autoRedefine/>
    <w:rsid w:val="00D33500"/>
    <w:rPr>
      <w:bCs/>
      <w:caps w:val="0"/>
    </w:rPr>
  </w:style>
  <w:style w:type="paragraph" w:styleId="Turinys2">
    <w:name w:val="toc 2"/>
    <w:basedOn w:val="prastasis"/>
    <w:next w:val="prastasis"/>
    <w:autoRedefine/>
    <w:semiHidden/>
    <w:rsid w:val="00D33500"/>
    <w:pPr>
      <w:ind w:left="200"/>
    </w:pPr>
    <w:rPr>
      <w:smallCaps/>
    </w:rPr>
  </w:style>
  <w:style w:type="paragraph" w:styleId="Turinys3">
    <w:name w:val="toc 3"/>
    <w:basedOn w:val="prastasis"/>
    <w:next w:val="prastasis"/>
    <w:autoRedefine/>
    <w:semiHidden/>
    <w:rsid w:val="00D33500"/>
    <w:pPr>
      <w:ind w:left="400"/>
    </w:pPr>
    <w:rPr>
      <w:i/>
      <w:iCs/>
    </w:rPr>
  </w:style>
  <w:style w:type="paragraph" w:styleId="Turinys4">
    <w:name w:val="toc 4"/>
    <w:basedOn w:val="prastasis"/>
    <w:next w:val="prastasis"/>
    <w:autoRedefine/>
    <w:semiHidden/>
    <w:rsid w:val="00D33500"/>
    <w:pPr>
      <w:ind w:left="600"/>
    </w:pPr>
    <w:rPr>
      <w:sz w:val="18"/>
      <w:szCs w:val="18"/>
    </w:rPr>
  </w:style>
  <w:style w:type="paragraph" w:styleId="Turinys5">
    <w:name w:val="toc 5"/>
    <w:basedOn w:val="prastasis"/>
    <w:next w:val="prastasis"/>
    <w:autoRedefine/>
    <w:semiHidden/>
    <w:rsid w:val="00D33500"/>
    <w:pPr>
      <w:ind w:left="800"/>
    </w:pPr>
    <w:rPr>
      <w:sz w:val="18"/>
      <w:szCs w:val="18"/>
    </w:rPr>
  </w:style>
  <w:style w:type="paragraph" w:styleId="Turinys6">
    <w:name w:val="toc 6"/>
    <w:basedOn w:val="prastasis"/>
    <w:next w:val="prastasis"/>
    <w:autoRedefine/>
    <w:semiHidden/>
    <w:rsid w:val="00D33500"/>
    <w:pPr>
      <w:ind w:left="1000"/>
    </w:pPr>
    <w:rPr>
      <w:sz w:val="18"/>
      <w:szCs w:val="18"/>
    </w:rPr>
  </w:style>
  <w:style w:type="paragraph" w:styleId="Turinys7">
    <w:name w:val="toc 7"/>
    <w:basedOn w:val="prastasis"/>
    <w:next w:val="prastasis"/>
    <w:autoRedefine/>
    <w:semiHidden/>
    <w:rsid w:val="00D33500"/>
    <w:pPr>
      <w:ind w:left="1200"/>
    </w:pPr>
    <w:rPr>
      <w:sz w:val="18"/>
      <w:szCs w:val="18"/>
    </w:rPr>
  </w:style>
  <w:style w:type="paragraph" w:styleId="Turinys8">
    <w:name w:val="toc 8"/>
    <w:basedOn w:val="prastasis"/>
    <w:next w:val="prastasis"/>
    <w:autoRedefine/>
    <w:semiHidden/>
    <w:rsid w:val="00D33500"/>
    <w:pPr>
      <w:ind w:left="1400"/>
    </w:pPr>
    <w:rPr>
      <w:sz w:val="18"/>
      <w:szCs w:val="18"/>
    </w:rPr>
  </w:style>
  <w:style w:type="paragraph" w:styleId="Turinys9">
    <w:name w:val="toc 9"/>
    <w:basedOn w:val="prastasis"/>
    <w:next w:val="prastasis"/>
    <w:autoRedefine/>
    <w:semiHidden/>
    <w:rsid w:val="00D33500"/>
    <w:pPr>
      <w:ind w:left="1600"/>
    </w:pPr>
    <w:rPr>
      <w:sz w:val="18"/>
      <w:szCs w:val="18"/>
    </w:rPr>
  </w:style>
  <w:style w:type="paragraph" w:styleId="Pagrindiniotekstotrauka2">
    <w:name w:val="Body Text Indent 2"/>
    <w:basedOn w:val="prastasis"/>
    <w:link w:val="Pagrindiniotekstotrauka2Diagrama"/>
    <w:rsid w:val="00D33500"/>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D33500"/>
    <w:rPr>
      <w:rFonts w:eastAsia="Times New Roman" w:cs="Times New Roman"/>
      <w:sz w:val="20"/>
      <w:szCs w:val="20"/>
      <w:lang w:val="lt-LT"/>
    </w:rPr>
  </w:style>
  <w:style w:type="paragraph" w:customStyle="1" w:styleId="Bormal">
    <w:name w:val="Bormal"/>
    <w:basedOn w:val="CentrBold"/>
    <w:link w:val="BormalChar"/>
    <w:rsid w:val="00D33500"/>
    <w:pPr>
      <w:jc w:val="both"/>
    </w:pPr>
    <w:rPr>
      <w:sz w:val="24"/>
      <w:szCs w:val="24"/>
      <w:lang w:val="lt-LT"/>
    </w:rPr>
  </w:style>
  <w:style w:type="character" w:customStyle="1" w:styleId="BormalChar">
    <w:name w:val="Bormal Char"/>
    <w:link w:val="Bormal"/>
    <w:rsid w:val="00D33500"/>
    <w:rPr>
      <w:rFonts w:ascii="TimesLT" w:eastAsia="Times New Roman" w:hAnsi="TimesLT" w:cs="Times New Roman"/>
      <w:b/>
      <w:bCs/>
      <w:caps/>
      <w:szCs w:val="24"/>
      <w:lang w:val="lt-LT"/>
    </w:rPr>
  </w:style>
  <w:style w:type="table" w:styleId="Lentelstinklelis">
    <w:name w:val="Table Grid"/>
    <w:basedOn w:val="prastojilentel"/>
    <w:rsid w:val="00D33500"/>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Formospabaiga">
    <w:name w:val="HTML Bottom of Form"/>
    <w:basedOn w:val="prastasis"/>
    <w:next w:val="prastasis"/>
    <w:link w:val="Z-FormospabaigaDiagrama"/>
    <w:hidden/>
    <w:rsid w:val="00D33500"/>
    <w:pPr>
      <w:pBdr>
        <w:top w:val="single" w:sz="6" w:space="1" w:color="auto"/>
      </w:pBdr>
      <w:jc w:val="center"/>
    </w:pPr>
    <w:rPr>
      <w:rFonts w:ascii="Arial" w:hAnsi="Arial" w:cs="Arial"/>
      <w:vanish/>
      <w:sz w:val="16"/>
      <w:szCs w:val="16"/>
    </w:rPr>
  </w:style>
  <w:style w:type="character" w:customStyle="1" w:styleId="Z-FormospabaigaDiagrama">
    <w:name w:val="Z-Formos pabaiga Diagrama"/>
    <w:basedOn w:val="Numatytasispastraiposriftas"/>
    <w:link w:val="Z-Formospabaiga"/>
    <w:rsid w:val="00D33500"/>
    <w:rPr>
      <w:rFonts w:ascii="Arial" w:eastAsia="Times New Roman" w:hAnsi="Arial" w:cs="Arial"/>
      <w:vanish/>
      <w:sz w:val="16"/>
      <w:szCs w:val="16"/>
      <w:lang w:val="lt-LT"/>
    </w:rPr>
  </w:style>
  <w:style w:type="paragraph" w:styleId="Z-Formospradia">
    <w:name w:val="HTML Top of Form"/>
    <w:basedOn w:val="prastasis"/>
    <w:next w:val="prastasis"/>
    <w:link w:val="Z-FormospradiaDiagrama"/>
    <w:hidden/>
    <w:rsid w:val="00D33500"/>
    <w:pPr>
      <w:pBdr>
        <w:bottom w:val="single" w:sz="6" w:space="1" w:color="auto"/>
      </w:pBdr>
      <w:jc w:val="center"/>
    </w:pPr>
    <w:rPr>
      <w:rFonts w:ascii="Arial" w:hAnsi="Arial" w:cs="Arial"/>
      <w:vanish/>
      <w:sz w:val="16"/>
      <w:szCs w:val="16"/>
    </w:rPr>
  </w:style>
  <w:style w:type="character" w:customStyle="1" w:styleId="Z-FormospradiaDiagrama">
    <w:name w:val="Z-Formos pradžia Diagrama"/>
    <w:basedOn w:val="Numatytasispastraiposriftas"/>
    <w:link w:val="Z-Formospradia"/>
    <w:rsid w:val="00D33500"/>
    <w:rPr>
      <w:rFonts w:ascii="Arial" w:eastAsia="Times New Roman" w:hAnsi="Arial" w:cs="Arial"/>
      <w:vanish/>
      <w:sz w:val="16"/>
      <w:szCs w:val="16"/>
      <w:lang w:val="lt-LT"/>
    </w:rPr>
  </w:style>
  <w:style w:type="paragraph" w:styleId="Puslapioinaostekstas">
    <w:name w:val="footnote text"/>
    <w:basedOn w:val="prastasis"/>
    <w:link w:val="PuslapioinaostekstasDiagrama"/>
    <w:semiHidden/>
    <w:rsid w:val="00D33500"/>
  </w:style>
  <w:style w:type="character" w:customStyle="1" w:styleId="PuslapioinaostekstasDiagrama">
    <w:name w:val="Puslapio išnašos tekstas Diagrama"/>
    <w:basedOn w:val="Numatytasispastraiposriftas"/>
    <w:link w:val="Puslapioinaostekstas"/>
    <w:semiHidden/>
    <w:rsid w:val="00D33500"/>
    <w:rPr>
      <w:rFonts w:eastAsia="Times New Roman" w:cs="Times New Roman"/>
      <w:sz w:val="20"/>
      <w:szCs w:val="20"/>
      <w:lang w:val="lt-LT"/>
    </w:rPr>
  </w:style>
  <w:style w:type="character" w:styleId="Puslapioinaosnuoroda">
    <w:name w:val="footnote reference"/>
    <w:semiHidden/>
    <w:rsid w:val="00D33500"/>
    <w:rPr>
      <w:vertAlign w:val="superscript"/>
    </w:rPr>
  </w:style>
  <w:style w:type="paragraph" w:customStyle="1" w:styleId="msolistparagraph0">
    <w:name w:val="msolistparagraph"/>
    <w:basedOn w:val="prastasis"/>
    <w:rsid w:val="00D33500"/>
    <w:pPr>
      <w:spacing w:before="100" w:beforeAutospacing="1" w:after="100" w:afterAutospacing="1"/>
    </w:pPr>
    <w:rPr>
      <w:sz w:val="24"/>
      <w:szCs w:val="24"/>
      <w:lang w:val="en-US"/>
    </w:rPr>
  </w:style>
  <w:style w:type="paragraph" w:customStyle="1" w:styleId="msolistparagraphcxspmiddle">
    <w:name w:val="msolistparagraphcxspmiddle"/>
    <w:basedOn w:val="prastasis"/>
    <w:rsid w:val="00D33500"/>
    <w:pPr>
      <w:spacing w:before="100" w:beforeAutospacing="1" w:after="100" w:afterAutospacing="1"/>
    </w:pPr>
    <w:rPr>
      <w:sz w:val="24"/>
      <w:szCs w:val="24"/>
      <w:lang w:val="en-US"/>
    </w:rPr>
  </w:style>
  <w:style w:type="paragraph" w:customStyle="1" w:styleId="msolistparagraphcxsplast">
    <w:name w:val="msolistparagraphcxsplast"/>
    <w:basedOn w:val="prastasis"/>
    <w:rsid w:val="00D33500"/>
    <w:pPr>
      <w:spacing w:before="100" w:beforeAutospacing="1" w:after="100" w:afterAutospacing="1"/>
    </w:pPr>
    <w:rPr>
      <w:sz w:val="24"/>
      <w:szCs w:val="24"/>
      <w:lang w:val="en-US"/>
    </w:rPr>
  </w:style>
  <w:style w:type="paragraph" w:styleId="Pagrindiniotekstotrauka">
    <w:name w:val="Body Text Indent"/>
    <w:basedOn w:val="prastasis"/>
    <w:link w:val="PagrindiniotekstotraukaDiagrama"/>
    <w:uiPriority w:val="99"/>
    <w:semiHidden/>
    <w:unhideWhenUsed/>
    <w:rsid w:val="00D3350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33500"/>
    <w:rPr>
      <w:rFonts w:eastAsia="Times New Roman" w:cs="Times New Roman"/>
      <w:sz w:val="20"/>
      <w:szCs w:val="20"/>
    </w:rPr>
  </w:style>
  <w:style w:type="paragraph" w:customStyle="1" w:styleId="Hyperlink1">
    <w:name w:val="Hyperlink1"/>
    <w:basedOn w:val="prastasis"/>
    <w:rsid w:val="00D33500"/>
    <w:pPr>
      <w:spacing w:before="100" w:beforeAutospacing="1" w:after="100" w:afterAutospacing="1"/>
    </w:pPr>
    <w:rPr>
      <w:sz w:val="24"/>
      <w:szCs w:val="24"/>
      <w:lang w:val="en-US"/>
    </w:rPr>
  </w:style>
  <w:style w:type="paragraph" w:customStyle="1" w:styleId="bodytext">
    <w:name w:val="bodytext"/>
    <w:basedOn w:val="prastasis"/>
    <w:rsid w:val="00D33500"/>
    <w:pPr>
      <w:spacing w:before="100" w:beforeAutospacing="1" w:after="100" w:afterAutospacing="1"/>
    </w:pPr>
    <w:rPr>
      <w:sz w:val="24"/>
      <w:szCs w:val="24"/>
      <w:lang w:eastAsia="lt-LT"/>
    </w:rPr>
  </w:style>
  <w:style w:type="paragraph" w:customStyle="1" w:styleId="Default">
    <w:name w:val="Default"/>
    <w:rsid w:val="00D33500"/>
    <w:pPr>
      <w:autoSpaceDE w:val="0"/>
      <w:autoSpaceDN w:val="0"/>
      <w:adjustRightInd w:val="0"/>
      <w:spacing w:after="0" w:line="240" w:lineRule="auto"/>
    </w:pPr>
    <w:rPr>
      <w:rFonts w:eastAsia="Times New Roman" w:cs="Times New Roman"/>
      <w:color w:val="000000"/>
      <w:szCs w:val="24"/>
      <w:lang w:val="en-US"/>
    </w:rPr>
  </w:style>
  <w:style w:type="paragraph" w:customStyle="1" w:styleId="CharChar2">
    <w:name w:val="Char Char2"/>
    <w:basedOn w:val="prastasis"/>
    <w:semiHidden/>
    <w:rsid w:val="00D33500"/>
    <w:pPr>
      <w:spacing w:after="160" w:line="240" w:lineRule="exact"/>
    </w:pPr>
    <w:rPr>
      <w:rFonts w:ascii="Verdana" w:hAnsi="Verdana" w:cs="Verdana"/>
      <w:lang w:eastAsia="lt-LT"/>
    </w:rPr>
  </w:style>
  <w:style w:type="paragraph" w:styleId="Pagrindinistekstas">
    <w:name w:val="Body Text"/>
    <w:basedOn w:val="prastasis"/>
    <w:link w:val="PagrindinistekstasDiagrama"/>
    <w:unhideWhenUsed/>
    <w:rsid w:val="00D33500"/>
    <w:pPr>
      <w:spacing w:after="120"/>
    </w:pPr>
  </w:style>
  <w:style w:type="character" w:customStyle="1" w:styleId="PagrindinistekstasDiagrama">
    <w:name w:val="Pagrindinis tekstas Diagrama"/>
    <w:basedOn w:val="Numatytasispastraiposriftas"/>
    <w:link w:val="Pagrindinistekstas"/>
    <w:rsid w:val="00D33500"/>
    <w:rPr>
      <w:rFonts w:eastAsia="Times New Roman" w:cs="Times New Roman"/>
      <w:sz w:val="20"/>
      <w:szCs w:val="20"/>
    </w:rPr>
  </w:style>
  <w:style w:type="paragraph" w:customStyle="1" w:styleId="Pavadinimas1">
    <w:name w:val="Pavadinimas1"/>
    <w:basedOn w:val="Antrat1"/>
    <w:rsid w:val="00D33500"/>
    <w:pPr>
      <w:spacing w:before="0" w:after="0"/>
      <w:ind w:left="1134" w:right="1134"/>
    </w:pPr>
    <w:rPr>
      <w:b/>
      <w:bCs/>
      <w:kern w:val="0"/>
      <w:sz w:val="26"/>
      <w:szCs w:val="24"/>
    </w:rPr>
  </w:style>
  <w:style w:type="character" w:styleId="Emfaz">
    <w:name w:val="Emphasis"/>
    <w:qFormat/>
    <w:rsid w:val="00D33500"/>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lrs.lt/pls/inter/dokpaieska.showdoc_l?p_id=343565"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3.lrs.lt/pls/inter/dokpaieska.showdoc_l?p_id=415651" TargetMode="External"/><Relationship Id="rId4" Type="http://schemas.openxmlformats.org/officeDocument/2006/relationships/webSettings" Target="webSettings.xml"/><Relationship Id="rId9" Type="http://schemas.openxmlformats.org/officeDocument/2006/relationships/hyperlink" Target="http://www3.lrs.lt/pls/inter/dokpaieska.showdoc_l?p_id=3445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8263</Words>
  <Characters>47104</Characters>
  <Application>Microsoft Office Word</Application>
  <DocSecurity>0</DocSecurity>
  <Lines>392</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Darzelis</dc:creator>
  <cp:lastModifiedBy>Office</cp:lastModifiedBy>
  <cp:revision>4</cp:revision>
  <cp:lastPrinted>2016-04-28T07:06:00Z</cp:lastPrinted>
  <dcterms:created xsi:type="dcterms:W3CDTF">2016-04-28T06:55:00Z</dcterms:created>
  <dcterms:modified xsi:type="dcterms:W3CDTF">2016-04-28T07:26:00Z</dcterms:modified>
</cp:coreProperties>
</file>