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739" w:rsidRDefault="00994739" w:rsidP="00142FAD">
      <w:pPr>
        <w:pStyle w:val="Patvirtinta"/>
        <w:spacing w:line="283" w:lineRule="auto"/>
        <w:ind w:left="0"/>
        <w:rPr>
          <w:sz w:val="24"/>
          <w:szCs w:val="24"/>
          <w:lang w:val="lt-LT"/>
        </w:rPr>
      </w:pPr>
    </w:p>
    <w:p w:rsidR="005F0CE2" w:rsidRPr="003A6449" w:rsidRDefault="00784C8F" w:rsidP="00142FAD">
      <w:pPr>
        <w:pStyle w:val="Patvirtinta"/>
        <w:spacing w:line="283" w:lineRule="auto"/>
        <w:ind w:left="0"/>
        <w:rPr>
          <w:sz w:val="24"/>
          <w:szCs w:val="24"/>
          <w:lang w:val="lt-LT"/>
        </w:rPr>
      </w:pPr>
      <w:r>
        <w:rPr>
          <w:sz w:val="24"/>
          <w:szCs w:val="24"/>
          <w:lang w:val="lt-LT"/>
        </w:rPr>
        <w:t xml:space="preserve"> </w:t>
      </w:r>
      <w:r w:rsidR="006927B1" w:rsidRPr="003A6449">
        <w:rPr>
          <w:sz w:val="24"/>
          <w:szCs w:val="24"/>
          <w:lang w:val="lt-LT"/>
        </w:rPr>
        <w:tab/>
      </w:r>
      <w:r w:rsidR="006927B1" w:rsidRPr="003A6449">
        <w:rPr>
          <w:sz w:val="24"/>
          <w:szCs w:val="24"/>
          <w:lang w:val="lt-LT"/>
        </w:rPr>
        <w:tab/>
      </w:r>
      <w:r w:rsidR="006927B1" w:rsidRPr="003A6449">
        <w:rPr>
          <w:sz w:val="24"/>
          <w:szCs w:val="24"/>
          <w:lang w:val="lt-LT"/>
        </w:rPr>
        <w:tab/>
      </w:r>
      <w:r w:rsidR="006927B1" w:rsidRPr="003A6449">
        <w:rPr>
          <w:sz w:val="24"/>
          <w:szCs w:val="24"/>
          <w:lang w:val="lt-LT"/>
        </w:rPr>
        <w:tab/>
      </w:r>
      <w:r w:rsidR="006927B1" w:rsidRPr="003A6449">
        <w:rPr>
          <w:sz w:val="24"/>
          <w:szCs w:val="24"/>
          <w:lang w:val="lt-LT"/>
        </w:rPr>
        <w:tab/>
      </w:r>
      <w:r w:rsidR="006927B1" w:rsidRPr="003A6449">
        <w:rPr>
          <w:sz w:val="24"/>
          <w:szCs w:val="24"/>
          <w:lang w:val="lt-LT"/>
        </w:rPr>
        <w:tab/>
      </w:r>
      <w:r w:rsidR="006927B1" w:rsidRPr="003A6449">
        <w:rPr>
          <w:sz w:val="24"/>
          <w:szCs w:val="24"/>
          <w:lang w:val="lt-LT"/>
        </w:rPr>
        <w:tab/>
      </w:r>
      <w:r w:rsidR="006927B1" w:rsidRPr="003A6449">
        <w:rPr>
          <w:sz w:val="24"/>
          <w:szCs w:val="24"/>
          <w:lang w:val="lt-LT"/>
        </w:rPr>
        <w:tab/>
      </w:r>
      <w:r w:rsidR="00CC022B" w:rsidRPr="003A6449">
        <w:rPr>
          <w:sz w:val="24"/>
          <w:szCs w:val="24"/>
          <w:lang w:val="lt-LT"/>
        </w:rPr>
        <w:tab/>
      </w:r>
      <w:r w:rsidR="005F0CE2" w:rsidRPr="003A6449">
        <w:rPr>
          <w:sz w:val="24"/>
          <w:szCs w:val="24"/>
          <w:lang w:val="lt-LT"/>
        </w:rPr>
        <w:t>PATVIRTINTA</w:t>
      </w:r>
    </w:p>
    <w:p w:rsidR="00CC022B" w:rsidRPr="003A6449" w:rsidRDefault="00CC022B" w:rsidP="006908D0">
      <w:pPr>
        <w:pStyle w:val="Patvirtinta"/>
        <w:spacing w:line="240" w:lineRule="auto"/>
        <w:ind w:left="4320"/>
        <w:rPr>
          <w:sz w:val="24"/>
          <w:szCs w:val="24"/>
          <w:lang w:val="lt-LT"/>
        </w:rPr>
      </w:pPr>
      <w:r w:rsidRPr="003A6449">
        <w:rPr>
          <w:sz w:val="24"/>
          <w:szCs w:val="24"/>
          <w:lang w:val="lt-LT"/>
        </w:rPr>
        <w:tab/>
      </w:r>
      <w:r w:rsidR="00142FAD" w:rsidRPr="003A6449">
        <w:rPr>
          <w:sz w:val="24"/>
          <w:szCs w:val="24"/>
          <w:lang w:val="lt-LT"/>
        </w:rPr>
        <w:t xml:space="preserve">Lietuvos gyventojų genocido ir rezistencijos </w:t>
      </w:r>
    </w:p>
    <w:p w:rsidR="005F0CE2" w:rsidRPr="003A6449" w:rsidRDefault="00CC022B" w:rsidP="004D67BF">
      <w:pPr>
        <w:pStyle w:val="Patvirtinta"/>
        <w:spacing w:line="240" w:lineRule="auto"/>
        <w:ind w:left="4320"/>
        <w:rPr>
          <w:sz w:val="24"/>
          <w:szCs w:val="24"/>
          <w:lang w:val="lt-LT"/>
        </w:rPr>
      </w:pPr>
      <w:r w:rsidRPr="003A6449">
        <w:rPr>
          <w:sz w:val="24"/>
          <w:szCs w:val="24"/>
          <w:lang w:val="lt-LT"/>
        </w:rPr>
        <w:tab/>
      </w:r>
      <w:r w:rsidR="006927B1" w:rsidRPr="003A6449">
        <w:rPr>
          <w:sz w:val="24"/>
          <w:szCs w:val="24"/>
          <w:lang w:val="lt-LT"/>
        </w:rPr>
        <w:t xml:space="preserve">tyrimo </w:t>
      </w:r>
      <w:r w:rsidRPr="003A6449">
        <w:rPr>
          <w:sz w:val="24"/>
          <w:szCs w:val="24"/>
          <w:lang w:val="lt-LT"/>
        </w:rPr>
        <w:t>centro</w:t>
      </w:r>
      <w:r w:rsidR="004D67BF">
        <w:rPr>
          <w:sz w:val="24"/>
          <w:szCs w:val="24"/>
          <w:lang w:val="lt-LT"/>
        </w:rPr>
        <w:t xml:space="preserve"> g</w:t>
      </w:r>
      <w:r w:rsidR="00142FAD" w:rsidRPr="003A6449">
        <w:rPr>
          <w:sz w:val="24"/>
          <w:szCs w:val="24"/>
          <w:lang w:val="lt-LT"/>
        </w:rPr>
        <w:t xml:space="preserve">eneralinio direktoriaus </w:t>
      </w:r>
      <w:r w:rsidR="006927B1" w:rsidRPr="003A6449">
        <w:rPr>
          <w:sz w:val="24"/>
          <w:szCs w:val="24"/>
          <w:lang w:val="lt-LT"/>
        </w:rPr>
        <w:t xml:space="preserve"> </w:t>
      </w:r>
    </w:p>
    <w:p w:rsidR="005F0CE2" w:rsidRPr="003A6449" w:rsidRDefault="006927B1" w:rsidP="006908D0">
      <w:pPr>
        <w:pStyle w:val="Patvirtinta"/>
        <w:spacing w:line="240" w:lineRule="auto"/>
        <w:ind w:left="0"/>
        <w:rPr>
          <w:sz w:val="24"/>
          <w:szCs w:val="24"/>
          <w:lang w:val="lt-LT"/>
        </w:rPr>
      </w:pPr>
      <w:r w:rsidRPr="003A6449">
        <w:rPr>
          <w:sz w:val="24"/>
          <w:szCs w:val="24"/>
          <w:lang w:val="lt-LT"/>
        </w:rPr>
        <w:tab/>
      </w:r>
      <w:r w:rsidRPr="003A6449">
        <w:rPr>
          <w:sz w:val="24"/>
          <w:szCs w:val="24"/>
          <w:lang w:val="lt-LT"/>
        </w:rPr>
        <w:tab/>
      </w:r>
      <w:r w:rsidRPr="003A6449">
        <w:rPr>
          <w:sz w:val="24"/>
          <w:szCs w:val="24"/>
          <w:lang w:val="lt-LT"/>
        </w:rPr>
        <w:tab/>
      </w:r>
      <w:r w:rsidRPr="003A6449">
        <w:rPr>
          <w:sz w:val="24"/>
          <w:szCs w:val="24"/>
          <w:lang w:val="lt-LT"/>
        </w:rPr>
        <w:tab/>
      </w:r>
      <w:r w:rsidRPr="003A6449">
        <w:rPr>
          <w:sz w:val="24"/>
          <w:szCs w:val="24"/>
          <w:lang w:val="lt-LT"/>
        </w:rPr>
        <w:tab/>
      </w:r>
      <w:r w:rsidRPr="003A6449">
        <w:rPr>
          <w:sz w:val="24"/>
          <w:szCs w:val="24"/>
          <w:lang w:val="lt-LT"/>
        </w:rPr>
        <w:tab/>
      </w:r>
      <w:r w:rsidRPr="003A6449">
        <w:rPr>
          <w:sz w:val="24"/>
          <w:szCs w:val="24"/>
          <w:lang w:val="lt-LT"/>
        </w:rPr>
        <w:tab/>
      </w:r>
      <w:r w:rsidRPr="003A6449">
        <w:rPr>
          <w:sz w:val="24"/>
          <w:szCs w:val="24"/>
          <w:lang w:val="lt-LT"/>
        </w:rPr>
        <w:tab/>
      </w:r>
      <w:r w:rsidR="00CC022B" w:rsidRPr="003A6449">
        <w:rPr>
          <w:sz w:val="24"/>
          <w:szCs w:val="24"/>
          <w:lang w:val="lt-LT"/>
        </w:rPr>
        <w:tab/>
      </w:r>
      <w:r w:rsidR="00B14456" w:rsidRPr="003A6449">
        <w:rPr>
          <w:sz w:val="24"/>
          <w:szCs w:val="24"/>
          <w:lang w:val="lt-LT"/>
        </w:rPr>
        <w:t>201</w:t>
      </w:r>
      <w:r w:rsidR="00AF4A26">
        <w:rPr>
          <w:sz w:val="24"/>
          <w:szCs w:val="24"/>
          <w:lang w:val="lt-LT"/>
        </w:rPr>
        <w:t>5</w:t>
      </w:r>
      <w:r w:rsidR="00EC3754">
        <w:rPr>
          <w:sz w:val="24"/>
          <w:szCs w:val="24"/>
          <w:lang w:val="lt-LT"/>
        </w:rPr>
        <w:t xml:space="preserve"> m</w:t>
      </w:r>
      <w:r w:rsidR="00985ACA">
        <w:rPr>
          <w:sz w:val="24"/>
          <w:szCs w:val="24"/>
          <w:lang w:val="lt-LT"/>
        </w:rPr>
        <w:t xml:space="preserve">. </w:t>
      </w:r>
      <w:r w:rsidR="001B1D89">
        <w:rPr>
          <w:sz w:val="24"/>
          <w:szCs w:val="24"/>
          <w:lang w:val="lt-LT"/>
        </w:rPr>
        <w:t>rug</w:t>
      </w:r>
      <w:r w:rsidR="0099759A">
        <w:rPr>
          <w:sz w:val="24"/>
          <w:szCs w:val="24"/>
          <w:lang w:val="lt-LT"/>
        </w:rPr>
        <w:t>sėjo</w:t>
      </w:r>
      <w:r w:rsidR="00AF4A26">
        <w:rPr>
          <w:sz w:val="24"/>
          <w:szCs w:val="24"/>
          <w:lang w:val="lt-LT"/>
        </w:rPr>
        <w:t xml:space="preserve">  </w:t>
      </w:r>
      <w:r w:rsidR="004E27AC">
        <w:rPr>
          <w:sz w:val="24"/>
          <w:szCs w:val="24"/>
          <w:lang w:val="lt-LT"/>
        </w:rPr>
        <w:t>3</w:t>
      </w:r>
      <w:r w:rsidR="004D67BF">
        <w:rPr>
          <w:sz w:val="24"/>
          <w:szCs w:val="24"/>
          <w:lang w:val="lt-LT"/>
        </w:rPr>
        <w:t xml:space="preserve"> d. </w:t>
      </w:r>
      <w:r w:rsidR="005F0CE2" w:rsidRPr="003A6449">
        <w:rPr>
          <w:sz w:val="24"/>
          <w:szCs w:val="24"/>
          <w:lang w:val="lt-LT"/>
        </w:rPr>
        <w:t xml:space="preserve"> įsakymu Nr.</w:t>
      </w:r>
      <w:r w:rsidR="00E879A0">
        <w:rPr>
          <w:sz w:val="24"/>
          <w:szCs w:val="24"/>
          <w:lang w:val="lt-LT"/>
        </w:rPr>
        <w:t>1V</w:t>
      </w:r>
      <w:r w:rsidR="004D67BF">
        <w:rPr>
          <w:sz w:val="24"/>
          <w:szCs w:val="24"/>
          <w:lang w:val="lt-LT"/>
        </w:rPr>
        <w:t>-</w:t>
      </w:r>
      <w:r w:rsidR="004E27AC">
        <w:rPr>
          <w:sz w:val="24"/>
          <w:szCs w:val="24"/>
          <w:lang w:val="lt-LT"/>
        </w:rPr>
        <w:t>120</w:t>
      </w:r>
    </w:p>
    <w:p w:rsidR="008E018F" w:rsidRPr="003A6449" w:rsidRDefault="008E018F" w:rsidP="008E018F">
      <w:pPr>
        <w:ind w:left="5640"/>
        <w:outlineLvl w:val="0"/>
        <w:rPr>
          <w:noProof w:val="0"/>
          <w:color w:val="000000"/>
        </w:rPr>
      </w:pPr>
    </w:p>
    <w:p w:rsidR="008E018F" w:rsidRDefault="008E018F" w:rsidP="008E018F">
      <w:pPr>
        <w:pStyle w:val="Hyperlink1"/>
        <w:tabs>
          <w:tab w:val="left" w:pos="0"/>
        </w:tabs>
        <w:spacing w:line="240" w:lineRule="auto"/>
        <w:ind w:firstLine="0"/>
        <w:jc w:val="left"/>
        <w:rPr>
          <w:sz w:val="24"/>
          <w:szCs w:val="24"/>
          <w:lang w:val="lt-LT"/>
        </w:rPr>
      </w:pPr>
    </w:p>
    <w:p w:rsidR="001916DC" w:rsidRPr="003A6449" w:rsidRDefault="001916DC" w:rsidP="008E018F">
      <w:pPr>
        <w:pStyle w:val="Hyperlink1"/>
        <w:tabs>
          <w:tab w:val="left" w:pos="0"/>
        </w:tabs>
        <w:spacing w:line="240" w:lineRule="auto"/>
        <w:ind w:firstLine="0"/>
        <w:jc w:val="left"/>
        <w:rPr>
          <w:sz w:val="24"/>
          <w:szCs w:val="24"/>
          <w:lang w:val="lt-LT"/>
        </w:rPr>
      </w:pPr>
    </w:p>
    <w:p w:rsidR="00142FAD" w:rsidRPr="003A6449" w:rsidRDefault="006927B1" w:rsidP="008E018F">
      <w:pPr>
        <w:pStyle w:val="Hyperlink1"/>
        <w:tabs>
          <w:tab w:val="left" w:pos="0"/>
        </w:tabs>
        <w:spacing w:line="240" w:lineRule="auto"/>
        <w:ind w:firstLine="0"/>
        <w:jc w:val="center"/>
        <w:rPr>
          <w:b/>
          <w:sz w:val="24"/>
          <w:szCs w:val="24"/>
          <w:lang w:val="lt-LT"/>
        </w:rPr>
      </w:pPr>
      <w:r w:rsidRPr="003A6449">
        <w:rPr>
          <w:b/>
          <w:sz w:val="24"/>
          <w:szCs w:val="24"/>
          <w:lang w:val="lt-LT"/>
        </w:rPr>
        <w:t xml:space="preserve">LIETUVOS GYVENTOJŲ GENOCIDO IR REZISTENCIJOS TYRIMO </w:t>
      </w:r>
      <w:r w:rsidR="00C63CC4" w:rsidRPr="003A6449">
        <w:rPr>
          <w:b/>
          <w:sz w:val="24"/>
          <w:szCs w:val="24"/>
          <w:lang w:val="lt-LT"/>
        </w:rPr>
        <w:t>C</w:t>
      </w:r>
      <w:r w:rsidR="00B71CCD">
        <w:rPr>
          <w:b/>
          <w:sz w:val="24"/>
          <w:szCs w:val="24"/>
          <w:lang w:val="lt-LT"/>
        </w:rPr>
        <w:t>ENTRO</w:t>
      </w:r>
    </w:p>
    <w:p w:rsidR="008E018F" w:rsidRPr="003A6449" w:rsidRDefault="008E018F" w:rsidP="008E018F">
      <w:pPr>
        <w:pStyle w:val="Hyperlink1"/>
        <w:tabs>
          <w:tab w:val="left" w:pos="0"/>
        </w:tabs>
        <w:spacing w:line="240" w:lineRule="auto"/>
        <w:ind w:firstLine="0"/>
        <w:jc w:val="center"/>
        <w:rPr>
          <w:b/>
          <w:sz w:val="24"/>
          <w:szCs w:val="24"/>
          <w:lang w:val="lt-LT"/>
        </w:rPr>
      </w:pPr>
      <w:r w:rsidRPr="003A6449">
        <w:rPr>
          <w:b/>
          <w:sz w:val="24"/>
          <w:szCs w:val="24"/>
          <w:lang w:val="lt-LT"/>
        </w:rPr>
        <w:t>SUPAPRASTINTŲ VIEŠŲJŲ PIRKIMŲ TAISYKLĖS</w:t>
      </w:r>
    </w:p>
    <w:p w:rsidR="008E018F" w:rsidRDefault="008E018F" w:rsidP="0032337A">
      <w:pPr>
        <w:pStyle w:val="Hyperlink1"/>
        <w:tabs>
          <w:tab w:val="left" w:pos="0"/>
        </w:tabs>
        <w:spacing w:line="240" w:lineRule="auto"/>
        <w:ind w:firstLine="0"/>
        <w:rPr>
          <w:b/>
          <w:sz w:val="24"/>
          <w:szCs w:val="24"/>
          <w:lang w:val="lt-LT"/>
        </w:rPr>
      </w:pPr>
    </w:p>
    <w:p w:rsidR="00566198" w:rsidRPr="003A6449" w:rsidRDefault="00566198" w:rsidP="0032337A">
      <w:pPr>
        <w:pStyle w:val="Hyperlink1"/>
        <w:tabs>
          <w:tab w:val="left" w:pos="0"/>
        </w:tabs>
        <w:spacing w:line="240" w:lineRule="auto"/>
        <w:ind w:firstLine="0"/>
        <w:rPr>
          <w:b/>
          <w:sz w:val="24"/>
          <w:szCs w:val="24"/>
          <w:lang w:val="lt-LT"/>
        </w:rPr>
      </w:pPr>
    </w:p>
    <w:p w:rsidR="00AA7B22" w:rsidRPr="003A6449" w:rsidRDefault="00AA7B22" w:rsidP="008E018F">
      <w:pPr>
        <w:jc w:val="center"/>
        <w:rPr>
          <w:noProof w:val="0"/>
          <w:color w:val="000000"/>
        </w:rPr>
      </w:pPr>
      <w:r w:rsidRPr="003A6449">
        <w:rPr>
          <w:noProof w:val="0"/>
          <w:color w:val="000000"/>
        </w:rPr>
        <w:t>TURINYS</w:t>
      </w:r>
    </w:p>
    <w:p w:rsidR="00AA7B22" w:rsidRPr="003A6449" w:rsidRDefault="00AA7B22" w:rsidP="00C86F1D">
      <w:pPr>
        <w:rPr>
          <w:noProof w:val="0"/>
          <w:color w:val="000000"/>
        </w:rPr>
      </w:pPr>
    </w:p>
    <w:p w:rsidR="00AA7B22" w:rsidRPr="009B365B" w:rsidRDefault="00AA7B22" w:rsidP="00C86F1D">
      <w:pPr>
        <w:rPr>
          <w:noProof w:val="0"/>
          <w:color w:val="000000"/>
        </w:rPr>
      </w:pPr>
      <w:r w:rsidRPr="003A6449">
        <w:rPr>
          <w:noProof w:val="0"/>
          <w:color w:val="000000"/>
        </w:rPr>
        <w:t xml:space="preserve">I. </w:t>
      </w:r>
      <w:r w:rsidRPr="003A6449">
        <w:rPr>
          <w:noProof w:val="0"/>
          <w:color w:val="000000"/>
        </w:rPr>
        <w:tab/>
        <w:t>BENDROSIOS NUOSTATOS</w:t>
      </w:r>
      <w:r w:rsidR="001916DC">
        <w:rPr>
          <w:noProof w:val="0"/>
          <w:color w:val="000000"/>
        </w:rPr>
        <w:t xml:space="preserve"> </w:t>
      </w:r>
      <w:bookmarkStart w:id="0" w:name="_GoBack"/>
      <w:bookmarkEnd w:id="0"/>
    </w:p>
    <w:p w:rsidR="00AA7B22" w:rsidRPr="009B365B" w:rsidRDefault="00AA7B22" w:rsidP="00C86F1D">
      <w:pPr>
        <w:rPr>
          <w:noProof w:val="0"/>
          <w:color w:val="000000"/>
        </w:rPr>
      </w:pPr>
      <w:r w:rsidRPr="009B365B">
        <w:rPr>
          <w:noProof w:val="0"/>
          <w:color w:val="000000"/>
        </w:rPr>
        <w:t xml:space="preserve">II. </w:t>
      </w:r>
      <w:r w:rsidRPr="009B365B">
        <w:rPr>
          <w:noProof w:val="0"/>
          <w:color w:val="000000"/>
        </w:rPr>
        <w:tab/>
      </w:r>
      <w:r w:rsidR="008B1B36" w:rsidRPr="009B365B">
        <w:rPr>
          <w:noProof w:val="0"/>
          <w:color w:val="000000"/>
        </w:rPr>
        <w:t>PIRKIMUS ATLIEKANTYS ASMENYS</w:t>
      </w:r>
      <w:r w:rsidR="001916DC" w:rsidRPr="009B365B">
        <w:rPr>
          <w:noProof w:val="0"/>
          <w:color w:val="000000"/>
        </w:rPr>
        <w:t xml:space="preserve"> </w:t>
      </w:r>
    </w:p>
    <w:p w:rsidR="008B1B36" w:rsidRPr="009B365B" w:rsidRDefault="00AA7B22" w:rsidP="00C86F1D">
      <w:pPr>
        <w:rPr>
          <w:noProof w:val="0"/>
          <w:color w:val="000000"/>
        </w:rPr>
      </w:pPr>
      <w:r w:rsidRPr="009B365B">
        <w:rPr>
          <w:noProof w:val="0"/>
          <w:color w:val="000000"/>
        </w:rPr>
        <w:t>I</w:t>
      </w:r>
      <w:r w:rsidR="006C3EF1" w:rsidRPr="009B365B">
        <w:rPr>
          <w:noProof w:val="0"/>
          <w:color w:val="000000"/>
        </w:rPr>
        <w:t>II</w:t>
      </w:r>
      <w:r w:rsidRPr="009B365B">
        <w:rPr>
          <w:noProof w:val="0"/>
          <w:color w:val="000000"/>
        </w:rPr>
        <w:t xml:space="preserve">. </w:t>
      </w:r>
      <w:r w:rsidRPr="009B365B">
        <w:rPr>
          <w:noProof w:val="0"/>
          <w:color w:val="000000"/>
        </w:rPr>
        <w:tab/>
        <w:t>PIRKIM</w:t>
      </w:r>
      <w:r w:rsidR="008B1B36" w:rsidRPr="009B365B">
        <w:rPr>
          <w:noProof w:val="0"/>
          <w:color w:val="000000"/>
        </w:rPr>
        <w:t>Ų</w:t>
      </w:r>
      <w:r w:rsidRPr="009B365B">
        <w:rPr>
          <w:noProof w:val="0"/>
          <w:color w:val="000000"/>
        </w:rPr>
        <w:t xml:space="preserve"> </w:t>
      </w:r>
      <w:r w:rsidR="008B1B36" w:rsidRPr="009B365B">
        <w:rPr>
          <w:noProof w:val="0"/>
          <w:color w:val="000000"/>
        </w:rPr>
        <w:t>PLANAVIMAS IR ORGANIZAVIMAS</w:t>
      </w:r>
      <w:r w:rsidR="001916DC" w:rsidRPr="009B365B">
        <w:rPr>
          <w:noProof w:val="0"/>
          <w:color w:val="000000"/>
        </w:rPr>
        <w:t xml:space="preserve"> </w:t>
      </w:r>
    </w:p>
    <w:p w:rsidR="008B1B36" w:rsidRPr="009B365B" w:rsidRDefault="008B1B36" w:rsidP="00C86F1D">
      <w:pPr>
        <w:rPr>
          <w:noProof w:val="0"/>
          <w:color w:val="000000"/>
        </w:rPr>
      </w:pPr>
      <w:r w:rsidRPr="009B365B">
        <w:rPr>
          <w:noProof w:val="0"/>
          <w:color w:val="000000"/>
        </w:rPr>
        <w:t>IV.</w:t>
      </w:r>
      <w:r w:rsidRPr="009B365B">
        <w:rPr>
          <w:noProof w:val="0"/>
          <w:color w:val="000000"/>
        </w:rPr>
        <w:tab/>
        <w:t>PIRKIMŲ PASKELBIMAS</w:t>
      </w:r>
      <w:r w:rsidR="00566198" w:rsidRPr="009B365B">
        <w:rPr>
          <w:noProof w:val="0"/>
          <w:color w:val="000000"/>
        </w:rPr>
        <w:t xml:space="preserve"> </w:t>
      </w:r>
      <w:r w:rsidR="000B1AE1">
        <w:rPr>
          <w:noProof w:val="0"/>
          <w:color w:val="000000"/>
        </w:rPr>
        <w:t>IR VIEŠINIMAS</w:t>
      </w:r>
    </w:p>
    <w:p w:rsidR="008B1B36" w:rsidRPr="009B365B" w:rsidRDefault="008B1B36" w:rsidP="00C86F1D">
      <w:pPr>
        <w:rPr>
          <w:noProof w:val="0"/>
          <w:color w:val="000000"/>
        </w:rPr>
      </w:pPr>
      <w:r w:rsidRPr="009B365B">
        <w:rPr>
          <w:noProof w:val="0"/>
          <w:color w:val="000000"/>
        </w:rPr>
        <w:t>V.</w:t>
      </w:r>
      <w:r w:rsidRPr="009B365B">
        <w:rPr>
          <w:noProof w:val="0"/>
          <w:color w:val="000000"/>
        </w:rPr>
        <w:tab/>
        <w:t>PIRKIMO DOKUMENTŲ RENGIMAS, PAAIŠKINIMAI, TEIKIMAS</w:t>
      </w:r>
      <w:r w:rsidR="00566198" w:rsidRPr="009B365B">
        <w:rPr>
          <w:noProof w:val="0"/>
          <w:color w:val="000000"/>
        </w:rPr>
        <w:t xml:space="preserve"> </w:t>
      </w:r>
    </w:p>
    <w:p w:rsidR="008B1B36" w:rsidRPr="009B365B" w:rsidRDefault="008B1B36" w:rsidP="000B1AE1">
      <w:pPr>
        <w:rPr>
          <w:noProof w:val="0"/>
          <w:color w:val="000000"/>
        </w:rPr>
      </w:pPr>
      <w:r w:rsidRPr="009B365B">
        <w:rPr>
          <w:noProof w:val="0"/>
          <w:color w:val="000000"/>
        </w:rPr>
        <w:t xml:space="preserve">VI. </w:t>
      </w:r>
      <w:r w:rsidRPr="009B365B">
        <w:rPr>
          <w:noProof w:val="0"/>
          <w:color w:val="000000"/>
        </w:rPr>
        <w:tab/>
        <w:t>TECHNINĖ SPECIFIKACIJA</w:t>
      </w:r>
      <w:r w:rsidR="00566198" w:rsidRPr="009B365B">
        <w:rPr>
          <w:noProof w:val="0"/>
          <w:color w:val="000000"/>
        </w:rPr>
        <w:t xml:space="preserve"> </w:t>
      </w:r>
    </w:p>
    <w:p w:rsidR="008B1B36" w:rsidRDefault="008B1B36" w:rsidP="00C86F1D">
      <w:pPr>
        <w:rPr>
          <w:noProof w:val="0"/>
          <w:color w:val="000000"/>
        </w:rPr>
      </w:pPr>
      <w:r w:rsidRPr="009B365B">
        <w:rPr>
          <w:noProof w:val="0"/>
          <w:color w:val="000000"/>
        </w:rPr>
        <w:t>VII.</w:t>
      </w:r>
      <w:r w:rsidRPr="009B365B">
        <w:rPr>
          <w:noProof w:val="0"/>
          <w:color w:val="000000"/>
        </w:rPr>
        <w:tab/>
        <w:t>TIEKĖJŲ KVALIFIKACIJOS PATIKRINIMAS</w:t>
      </w:r>
      <w:r w:rsidR="00566198" w:rsidRPr="009B365B">
        <w:rPr>
          <w:noProof w:val="0"/>
          <w:color w:val="000000"/>
        </w:rPr>
        <w:t xml:space="preserve"> </w:t>
      </w:r>
    </w:p>
    <w:p w:rsidR="000B1AE1" w:rsidRPr="009B365B" w:rsidRDefault="000B1AE1" w:rsidP="00C86F1D">
      <w:pPr>
        <w:rPr>
          <w:noProof w:val="0"/>
          <w:color w:val="000000"/>
        </w:rPr>
      </w:pPr>
      <w:r>
        <w:rPr>
          <w:noProof w:val="0"/>
          <w:color w:val="000000"/>
        </w:rPr>
        <w:t>VIII.</w:t>
      </w:r>
      <w:r>
        <w:rPr>
          <w:noProof w:val="0"/>
          <w:color w:val="000000"/>
        </w:rPr>
        <w:tab/>
        <w:t xml:space="preserve">REIKALAVIMAI </w:t>
      </w:r>
      <w:r w:rsidRPr="009B365B">
        <w:rPr>
          <w:noProof w:val="0"/>
          <w:color w:val="000000"/>
        </w:rPr>
        <w:t xml:space="preserve">PASIŪLYMŲ </w:t>
      </w:r>
      <w:r>
        <w:rPr>
          <w:noProof w:val="0"/>
          <w:color w:val="000000"/>
        </w:rPr>
        <w:t>RENGIMUI IR PATEIKIMUI</w:t>
      </w:r>
    </w:p>
    <w:p w:rsidR="008B1B36" w:rsidRPr="009B365B" w:rsidRDefault="008B1B36" w:rsidP="00C86F1D">
      <w:pPr>
        <w:rPr>
          <w:noProof w:val="0"/>
          <w:color w:val="000000"/>
        </w:rPr>
      </w:pPr>
      <w:r w:rsidRPr="009B365B">
        <w:rPr>
          <w:noProof w:val="0"/>
          <w:color w:val="000000"/>
        </w:rPr>
        <w:t>IX.</w:t>
      </w:r>
      <w:r w:rsidRPr="009B365B">
        <w:rPr>
          <w:noProof w:val="0"/>
          <w:color w:val="000000"/>
        </w:rPr>
        <w:tab/>
      </w:r>
      <w:r w:rsidR="00566198" w:rsidRPr="009B365B">
        <w:rPr>
          <w:noProof w:val="0"/>
          <w:color w:val="000000"/>
        </w:rPr>
        <w:t xml:space="preserve"> </w:t>
      </w:r>
      <w:r w:rsidR="000B1AE1">
        <w:rPr>
          <w:noProof w:val="0"/>
          <w:color w:val="000000"/>
        </w:rPr>
        <w:t xml:space="preserve">PASIŪLYMŲ NAGRINĖJIMAS IR VERTINIMAS </w:t>
      </w:r>
    </w:p>
    <w:p w:rsidR="008B1B36" w:rsidRPr="009B365B" w:rsidRDefault="008B1B36" w:rsidP="00C86F1D">
      <w:pPr>
        <w:rPr>
          <w:noProof w:val="0"/>
          <w:color w:val="000000"/>
        </w:rPr>
      </w:pPr>
      <w:r w:rsidRPr="009B365B">
        <w:rPr>
          <w:noProof w:val="0"/>
          <w:color w:val="000000"/>
        </w:rPr>
        <w:t>X.</w:t>
      </w:r>
      <w:r w:rsidRPr="009B365B">
        <w:rPr>
          <w:noProof w:val="0"/>
          <w:color w:val="000000"/>
        </w:rPr>
        <w:tab/>
        <w:t>PIRKIMO SUTARTIS</w:t>
      </w:r>
      <w:r w:rsidR="00566198" w:rsidRPr="009B365B">
        <w:rPr>
          <w:noProof w:val="0"/>
          <w:color w:val="000000"/>
        </w:rPr>
        <w:t xml:space="preserve"> </w:t>
      </w:r>
    </w:p>
    <w:p w:rsidR="001A347E" w:rsidRPr="009B365B" w:rsidRDefault="008B1B36" w:rsidP="00C86F1D">
      <w:pPr>
        <w:rPr>
          <w:noProof w:val="0"/>
          <w:color w:val="000000"/>
        </w:rPr>
      </w:pPr>
      <w:r w:rsidRPr="009B365B">
        <w:rPr>
          <w:noProof w:val="0"/>
          <w:color w:val="000000"/>
        </w:rPr>
        <w:t>XI.</w:t>
      </w:r>
      <w:r w:rsidRPr="009B365B">
        <w:rPr>
          <w:noProof w:val="0"/>
          <w:color w:val="000000"/>
        </w:rPr>
        <w:tab/>
        <w:t>SUPAPRASTINTŲ PIRKIMŲ BŪDAI</w:t>
      </w:r>
      <w:r w:rsidR="0067174C" w:rsidRPr="009B365B">
        <w:rPr>
          <w:noProof w:val="0"/>
          <w:color w:val="000000"/>
        </w:rPr>
        <w:t xml:space="preserve"> </w:t>
      </w:r>
      <w:r w:rsidR="00566198" w:rsidRPr="009B365B">
        <w:rPr>
          <w:noProof w:val="0"/>
          <w:color w:val="000000"/>
        </w:rPr>
        <w:t xml:space="preserve"> </w:t>
      </w:r>
    </w:p>
    <w:p w:rsidR="008B1B36" w:rsidRPr="009B365B" w:rsidRDefault="008B1B36" w:rsidP="00C86F1D">
      <w:pPr>
        <w:rPr>
          <w:noProof w:val="0"/>
          <w:color w:val="000000"/>
        </w:rPr>
      </w:pPr>
      <w:r w:rsidRPr="009B365B">
        <w:rPr>
          <w:noProof w:val="0"/>
          <w:color w:val="000000"/>
        </w:rPr>
        <w:t>XII.</w:t>
      </w:r>
      <w:r w:rsidRPr="009B365B">
        <w:rPr>
          <w:noProof w:val="0"/>
          <w:color w:val="000000"/>
        </w:rPr>
        <w:tab/>
        <w:t>SUPAPRASTINTAS ATVIRAS KONKURSAS</w:t>
      </w:r>
      <w:r w:rsidR="00566198" w:rsidRPr="009B365B">
        <w:rPr>
          <w:noProof w:val="0"/>
          <w:color w:val="000000"/>
        </w:rPr>
        <w:t xml:space="preserve"> </w:t>
      </w:r>
    </w:p>
    <w:p w:rsidR="000B1AE1" w:rsidRDefault="008B1B36" w:rsidP="00C86F1D">
      <w:pPr>
        <w:rPr>
          <w:noProof w:val="0"/>
          <w:color w:val="000000"/>
        </w:rPr>
      </w:pPr>
      <w:r w:rsidRPr="009B365B">
        <w:rPr>
          <w:noProof w:val="0"/>
          <w:color w:val="000000"/>
        </w:rPr>
        <w:t>XIII.</w:t>
      </w:r>
      <w:r w:rsidRPr="009B365B">
        <w:rPr>
          <w:noProof w:val="0"/>
          <w:color w:val="000000"/>
        </w:rPr>
        <w:tab/>
      </w:r>
      <w:r w:rsidR="00680039">
        <w:rPr>
          <w:noProof w:val="0"/>
          <w:color w:val="000000"/>
        </w:rPr>
        <w:t>SUPAPRASTINTAS RIBOTAS KONKURSAS</w:t>
      </w:r>
    </w:p>
    <w:p w:rsidR="008B1B36" w:rsidRPr="009B365B" w:rsidRDefault="000B1AE1" w:rsidP="00C86F1D">
      <w:pPr>
        <w:rPr>
          <w:noProof w:val="0"/>
          <w:color w:val="000000"/>
        </w:rPr>
      </w:pPr>
      <w:r>
        <w:rPr>
          <w:noProof w:val="0"/>
          <w:color w:val="000000"/>
        </w:rPr>
        <w:t>XIV.</w:t>
      </w:r>
      <w:r>
        <w:rPr>
          <w:noProof w:val="0"/>
          <w:color w:val="000000"/>
        </w:rPr>
        <w:tab/>
      </w:r>
      <w:r w:rsidR="008B1B36" w:rsidRPr="009B365B">
        <w:rPr>
          <w:noProof w:val="0"/>
          <w:color w:val="000000"/>
        </w:rPr>
        <w:t>SUPAPRASTINTOS SKELBIAMOS DERYBOS</w:t>
      </w:r>
      <w:r w:rsidR="00566198" w:rsidRPr="009B365B">
        <w:rPr>
          <w:noProof w:val="0"/>
          <w:color w:val="000000"/>
        </w:rPr>
        <w:t xml:space="preserve"> </w:t>
      </w:r>
    </w:p>
    <w:p w:rsidR="008B1B36" w:rsidRPr="009B365B" w:rsidRDefault="008B1B36" w:rsidP="00C86F1D">
      <w:pPr>
        <w:rPr>
          <w:noProof w:val="0"/>
          <w:color w:val="000000"/>
        </w:rPr>
      </w:pPr>
      <w:r w:rsidRPr="009B365B">
        <w:rPr>
          <w:noProof w:val="0"/>
          <w:color w:val="000000"/>
        </w:rPr>
        <w:t>X</w:t>
      </w:r>
      <w:r w:rsidR="00680039">
        <w:rPr>
          <w:noProof w:val="0"/>
          <w:color w:val="000000"/>
        </w:rPr>
        <w:t>V</w:t>
      </w:r>
      <w:r w:rsidRPr="009B365B">
        <w:rPr>
          <w:noProof w:val="0"/>
          <w:color w:val="000000"/>
        </w:rPr>
        <w:t>.</w:t>
      </w:r>
      <w:r w:rsidRPr="009B365B">
        <w:rPr>
          <w:noProof w:val="0"/>
          <w:color w:val="000000"/>
        </w:rPr>
        <w:tab/>
        <w:t>APKLAUSA</w:t>
      </w:r>
      <w:r w:rsidR="00566198" w:rsidRPr="009B365B">
        <w:rPr>
          <w:noProof w:val="0"/>
          <w:color w:val="000000"/>
        </w:rPr>
        <w:t xml:space="preserve"> </w:t>
      </w:r>
    </w:p>
    <w:p w:rsidR="00AA7B22" w:rsidRPr="009B365B" w:rsidRDefault="00755A18" w:rsidP="00680039">
      <w:pPr>
        <w:rPr>
          <w:noProof w:val="0"/>
          <w:color w:val="000000"/>
        </w:rPr>
      </w:pPr>
      <w:r w:rsidRPr="009B365B">
        <w:rPr>
          <w:noProof w:val="0"/>
          <w:color w:val="000000"/>
        </w:rPr>
        <w:t>XV</w:t>
      </w:r>
      <w:r w:rsidR="00680039">
        <w:rPr>
          <w:noProof w:val="0"/>
          <w:color w:val="000000"/>
        </w:rPr>
        <w:t>I</w:t>
      </w:r>
      <w:r w:rsidR="00AA7B22" w:rsidRPr="009B365B">
        <w:rPr>
          <w:noProof w:val="0"/>
          <w:color w:val="000000"/>
        </w:rPr>
        <w:t xml:space="preserve">. </w:t>
      </w:r>
      <w:r w:rsidR="00AA7B22" w:rsidRPr="009B365B">
        <w:rPr>
          <w:noProof w:val="0"/>
          <w:color w:val="000000"/>
        </w:rPr>
        <w:tab/>
      </w:r>
      <w:r w:rsidRPr="009B365B">
        <w:rPr>
          <w:noProof w:val="0"/>
          <w:color w:val="000000"/>
        </w:rPr>
        <w:t>SUPAPRA</w:t>
      </w:r>
      <w:r w:rsidR="001916DC" w:rsidRPr="009B365B">
        <w:rPr>
          <w:noProof w:val="0"/>
          <w:color w:val="000000"/>
        </w:rPr>
        <w:t>STINTŲ PIRKIMŲ DOKUMENTAVIMAS</w:t>
      </w:r>
      <w:r w:rsidR="00680039">
        <w:rPr>
          <w:noProof w:val="0"/>
          <w:color w:val="000000"/>
        </w:rPr>
        <w:t xml:space="preserve"> </w:t>
      </w:r>
    </w:p>
    <w:p w:rsidR="008E3690" w:rsidRDefault="00755A18" w:rsidP="00C86F1D">
      <w:pPr>
        <w:rPr>
          <w:noProof w:val="0"/>
          <w:color w:val="000000"/>
        </w:rPr>
      </w:pPr>
      <w:r w:rsidRPr="009B365B">
        <w:rPr>
          <w:noProof w:val="0"/>
          <w:color w:val="000000"/>
        </w:rPr>
        <w:t>XV</w:t>
      </w:r>
      <w:r w:rsidR="00680039">
        <w:rPr>
          <w:noProof w:val="0"/>
          <w:color w:val="000000"/>
        </w:rPr>
        <w:t>I</w:t>
      </w:r>
      <w:r w:rsidR="00820514" w:rsidRPr="009B365B">
        <w:rPr>
          <w:noProof w:val="0"/>
          <w:color w:val="000000"/>
        </w:rPr>
        <w:t>I</w:t>
      </w:r>
      <w:r w:rsidR="00AA7B22" w:rsidRPr="009B365B">
        <w:rPr>
          <w:noProof w:val="0"/>
          <w:color w:val="000000"/>
        </w:rPr>
        <w:t xml:space="preserve">. </w:t>
      </w:r>
      <w:r w:rsidR="00AA7B22" w:rsidRPr="009B365B">
        <w:rPr>
          <w:noProof w:val="0"/>
          <w:color w:val="000000"/>
        </w:rPr>
        <w:tab/>
      </w:r>
      <w:r w:rsidR="002C4E48">
        <w:rPr>
          <w:noProof w:val="0"/>
          <w:color w:val="000000"/>
        </w:rPr>
        <w:t>BAIGIAMOSIOS NUOSTATOS</w:t>
      </w:r>
      <w:r w:rsidR="00566198" w:rsidRPr="009B365B">
        <w:rPr>
          <w:noProof w:val="0"/>
          <w:color w:val="000000"/>
        </w:rPr>
        <w:t xml:space="preserve"> </w:t>
      </w:r>
    </w:p>
    <w:p w:rsidR="00680039" w:rsidRPr="009B365B" w:rsidRDefault="00680039" w:rsidP="00C86F1D">
      <w:pPr>
        <w:rPr>
          <w:noProof w:val="0"/>
          <w:color w:val="000000"/>
        </w:rPr>
      </w:pPr>
    </w:p>
    <w:p w:rsidR="001916DC" w:rsidRDefault="00755A18" w:rsidP="00C86F1D">
      <w:pPr>
        <w:rPr>
          <w:noProof w:val="0"/>
          <w:color w:val="000000"/>
        </w:rPr>
      </w:pPr>
      <w:r w:rsidRPr="009B365B">
        <w:rPr>
          <w:noProof w:val="0"/>
          <w:color w:val="000000"/>
        </w:rPr>
        <w:t>PRIEDA</w:t>
      </w:r>
      <w:r w:rsidR="006927B1" w:rsidRPr="009B365B">
        <w:rPr>
          <w:noProof w:val="0"/>
          <w:color w:val="000000"/>
        </w:rPr>
        <w:t>I</w:t>
      </w:r>
      <w:r w:rsidR="00756971" w:rsidRPr="009B365B">
        <w:rPr>
          <w:noProof w:val="0"/>
          <w:color w:val="000000"/>
        </w:rPr>
        <w:t>:</w:t>
      </w:r>
      <w:r w:rsidR="00B77339">
        <w:rPr>
          <w:noProof w:val="0"/>
          <w:color w:val="000000"/>
        </w:rPr>
        <w:t xml:space="preserve"> </w:t>
      </w:r>
    </w:p>
    <w:p w:rsidR="00B77339" w:rsidRPr="00781DAF" w:rsidRDefault="00D33AF0" w:rsidP="00C86F1D">
      <w:pPr>
        <w:rPr>
          <w:noProof w:val="0"/>
          <w:color w:val="000000"/>
        </w:rPr>
      </w:pPr>
      <w:r w:rsidRPr="00781DAF">
        <w:rPr>
          <w:noProof w:val="0"/>
          <w:color w:val="000000"/>
        </w:rPr>
        <w:t>1 priedas. P</w:t>
      </w:r>
      <w:r w:rsidR="00B77339" w:rsidRPr="00781DAF">
        <w:rPr>
          <w:noProof w:val="0"/>
          <w:color w:val="000000"/>
        </w:rPr>
        <w:t xml:space="preserve">rašymo </w:t>
      </w:r>
      <w:r w:rsidR="000C21DA" w:rsidRPr="00781DAF">
        <w:rPr>
          <w:noProof w:val="0"/>
          <w:color w:val="000000"/>
        </w:rPr>
        <w:t xml:space="preserve">,,Dėl leidimo </w:t>
      </w:r>
      <w:r w:rsidR="00B77339" w:rsidRPr="00781DAF">
        <w:rPr>
          <w:noProof w:val="0"/>
          <w:color w:val="000000"/>
        </w:rPr>
        <w:t xml:space="preserve">atlikti supaprastintą </w:t>
      </w:r>
      <w:r w:rsidR="000C21DA" w:rsidRPr="00781DAF">
        <w:rPr>
          <w:noProof w:val="0"/>
          <w:color w:val="000000"/>
        </w:rPr>
        <w:t xml:space="preserve">viešąjį </w:t>
      </w:r>
      <w:r w:rsidR="00B77339" w:rsidRPr="00781DAF">
        <w:rPr>
          <w:noProof w:val="0"/>
          <w:color w:val="000000"/>
        </w:rPr>
        <w:t>pirkimą</w:t>
      </w:r>
      <w:r w:rsidR="000C21DA" w:rsidRPr="00781DAF">
        <w:rPr>
          <w:noProof w:val="0"/>
          <w:color w:val="000000"/>
        </w:rPr>
        <w:t>“</w:t>
      </w:r>
      <w:r w:rsidR="00B77339" w:rsidRPr="00781DAF">
        <w:rPr>
          <w:noProof w:val="0"/>
          <w:color w:val="000000"/>
        </w:rPr>
        <w:t xml:space="preserve"> forma.</w:t>
      </w:r>
    </w:p>
    <w:p w:rsidR="00B77339" w:rsidRPr="00781DAF" w:rsidRDefault="00D33AF0" w:rsidP="00C86F1D">
      <w:pPr>
        <w:rPr>
          <w:noProof w:val="0"/>
          <w:color w:val="000000"/>
        </w:rPr>
      </w:pPr>
      <w:r w:rsidRPr="00781DAF">
        <w:rPr>
          <w:noProof w:val="0"/>
          <w:color w:val="000000"/>
        </w:rPr>
        <w:t>2 priedas. M</w:t>
      </w:r>
      <w:r w:rsidR="000C21DA" w:rsidRPr="00781DAF">
        <w:rPr>
          <w:noProof w:val="0"/>
          <w:color w:val="000000"/>
        </w:rPr>
        <w:t>ažos vertės pirkimo apklausos</w:t>
      </w:r>
      <w:r w:rsidR="00B77339" w:rsidRPr="00781DAF">
        <w:rPr>
          <w:noProof w:val="0"/>
          <w:color w:val="000000"/>
        </w:rPr>
        <w:t xml:space="preserve"> pažymos forma.</w:t>
      </w:r>
    </w:p>
    <w:p w:rsidR="0067128C" w:rsidRDefault="0067128C" w:rsidP="00C86F1D">
      <w:pPr>
        <w:rPr>
          <w:noProof w:val="0"/>
          <w:color w:val="000000"/>
        </w:rPr>
      </w:pPr>
    </w:p>
    <w:p w:rsidR="001916DC" w:rsidRPr="003A6449" w:rsidRDefault="001916DC" w:rsidP="00C86F1D">
      <w:pPr>
        <w:rPr>
          <w:noProof w:val="0"/>
          <w:color w:val="000000"/>
        </w:rPr>
      </w:pPr>
    </w:p>
    <w:p w:rsidR="00AA7B22" w:rsidRPr="003A6449" w:rsidRDefault="00AA7B22" w:rsidP="008E018F">
      <w:pPr>
        <w:jc w:val="center"/>
        <w:rPr>
          <w:b/>
          <w:noProof w:val="0"/>
          <w:color w:val="000000"/>
        </w:rPr>
      </w:pPr>
      <w:r w:rsidRPr="003A6449">
        <w:rPr>
          <w:b/>
          <w:noProof w:val="0"/>
          <w:color w:val="000000"/>
        </w:rPr>
        <w:t>I. BENDROSIOS NUOSTATOS</w:t>
      </w:r>
    </w:p>
    <w:p w:rsidR="00AA7B22" w:rsidRPr="003A6449" w:rsidRDefault="00AA7B22" w:rsidP="00C86F1D">
      <w:pPr>
        <w:rPr>
          <w:noProof w:val="0"/>
          <w:color w:val="000000"/>
        </w:rPr>
      </w:pPr>
    </w:p>
    <w:p w:rsidR="004F1D5E" w:rsidRPr="003A6449" w:rsidRDefault="004F1D5E" w:rsidP="008E018F">
      <w:pPr>
        <w:ind w:firstLine="720"/>
        <w:jc w:val="both"/>
        <w:rPr>
          <w:noProof w:val="0"/>
          <w:color w:val="000000"/>
        </w:rPr>
      </w:pPr>
      <w:r w:rsidRPr="003A6449">
        <w:rPr>
          <w:noProof w:val="0"/>
          <w:color w:val="000000"/>
        </w:rPr>
        <w:t xml:space="preserve">1. </w:t>
      </w:r>
      <w:r w:rsidR="00152FE7" w:rsidRPr="003A6449">
        <w:rPr>
          <w:iCs/>
          <w:noProof w:val="0"/>
          <w:color w:val="000000"/>
        </w:rPr>
        <w:t xml:space="preserve">Lietuvos gyventojų genocido ir rezistencijos tyrimo </w:t>
      </w:r>
      <w:r w:rsidR="003F0BAC">
        <w:rPr>
          <w:iCs/>
          <w:noProof w:val="0"/>
          <w:color w:val="000000"/>
        </w:rPr>
        <w:t>centro</w:t>
      </w:r>
      <w:r w:rsidR="00EB15A6" w:rsidRPr="003A6449">
        <w:rPr>
          <w:iCs/>
          <w:noProof w:val="0"/>
          <w:color w:val="000000"/>
        </w:rPr>
        <w:t xml:space="preserve"> (toliau – </w:t>
      </w:r>
      <w:r w:rsidR="00C70EA6">
        <w:rPr>
          <w:iCs/>
          <w:noProof w:val="0"/>
          <w:color w:val="000000"/>
        </w:rPr>
        <w:t>Centras</w:t>
      </w:r>
      <w:r w:rsidR="00EB15A6" w:rsidRPr="003A6449">
        <w:rPr>
          <w:iCs/>
          <w:noProof w:val="0"/>
          <w:color w:val="000000"/>
        </w:rPr>
        <w:t>) supaprastintų viešųjų pirkimų taisyklės (toliau – Taisyklės)</w:t>
      </w:r>
      <w:r w:rsidRPr="003A6449">
        <w:rPr>
          <w:noProof w:val="0"/>
          <w:color w:val="000000"/>
        </w:rPr>
        <w:t xml:space="preserve"> nustato </w:t>
      </w:r>
      <w:r w:rsidR="009871A6">
        <w:rPr>
          <w:noProof w:val="0"/>
          <w:color w:val="000000"/>
        </w:rPr>
        <w:t>Centro</w:t>
      </w:r>
      <w:r w:rsidRPr="003A6449">
        <w:rPr>
          <w:noProof w:val="0"/>
          <w:color w:val="000000"/>
        </w:rPr>
        <w:t xml:space="preserve"> vykdomų prekių, paslaugų ir darbų supaprastintų viešųjų pirkimų </w:t>
      </w:r>
      <w:r w:rsidR="005F55F5">
        <w:rPr>
          <w:noProof w:val="0"/>
          <w:color w:val="000000"/>
        </w:rPr>
        <w:t>(toliau – P</w:t>
      </w:r>
      <w:r w:rsidR="00CC439E" w:rsidRPr="003A6449">
        <w:rPr>
          <w:noProof w:val="0"/>
          <w:color w:val="000000"/>
        </w:rPr>
        <w:t xml:space="preserve">irkimai) </w:t>
      </w:r>
      <w:r w:rsidR="009871A6">
        <w:rPr>
          <w:noProof w:val="0"/>
          <w:color w:val="000000"/>
        </w:rPr>
        <w:t>būdus,</w:t>
      </w:r>
      <w:r w:rsidRPr="003A6449">
        <w:rPr>
          <w:noProof w:val="0"/>
          <w:color w:val="000000"/>
        </w:rPr>
        <w:t xml:space="preserve"> jų </w:t>
      </w:r>
      <w:r w:rsidR="00CC439E" w:rsidRPr="003A6449">
        <w:rPr>
          <w:noProof w:val="0"/>
          <w:color w:val="000000"/>
        </w:rPr>
        <w:t xml:space="preserve">procedūrų </w:t>
      </w:r>
      <w:r w:rsidRPr="003A6449">
        <w:rPr>
          <w:noProof w:val="0"/>
          <w:color w:val="000000"/>
        </w:rPr>
        <w:t>atlikimo</w:t>
      </w:r>
      <w:r w:rsidR="002D3A7E" w:rsidRPr="003A6449">
        <w:rPr>
          <w:noProof w:val="0"/>
          <w:color w:val="000000"/>
        </w:rPr>
        <w:t xml:space="preserve"> tvarką</w:t>
      </w:r>
      <w:r w:rsidRPr="003A6449">
        <w:rPr>
          <w:noProof w:val="0"/>
          <w:color w:val="000000"/>
        </w:rPr>
        <w:t>, pirkimo dokumentų rengimo ir teikimo tiekėjams reikalavimus</w:t>
      </w:r>
      <w:r w:rsidR="009871A6">
        <w:rPr>
          <w:noProof w:val="0"/>
          <w:color w:val="000000"/>
        </w:rPr>
        <w:t>,</w:t>
      </w:r>
      <w:r w:rsidR="00B24ECB" w:rsidRPr="003A6449">
        <w:rPr>
          <w:noProof w:val="0"/>
          <w:color w:val="000000"/>
        </w:rPr>
        <w:t xml:space="preserve"> ginčų nagrinėjimo procedūras.</w:t>
      </w:r>
    </w:p>
    <w:p w:rsidR="00CC439E" w:rsidRPr="003A6449" w:rsidRDefault="002D3A7E" w:rsidP="006D4B51">
      <w:pPr>
        <w:ind w:firstLine="720"/>
        <w:jc w:val="both"/>
        <w:rPr>
          <w:noProof w:val="0"/>
          <w:color w:val="000000"/>
        </w:rPr>
      </w:pPr>
      <w:r w:rsidRPr="003A6449">
        <w:rPr>
          <w:noProof w:val="0"/>
          <w:color w:val="000000"/>
        </w:rPr>
        <w:t>2</w:t>
      </w:r>
      <w:r w:rsidR="00AA7B22" w:rsidRPr="003A6449">
        <w:rPr>
          <w:noProof w:val="0"/>
          <w:color w:val="000000"/>
        </w:rPr>
        <w:t>. </w:t>
      </w:r>
      <w:r w:rsidR="003E4311">
        <w:rPr>
          <w:noProof w:val="0"/>
          <w:color w:val="000000"/>
        </w:rPr>
        <w:t>Centro</w:t>
      </w:r>
      <w:r w:rsidR="00AA7B22" w:rsidRPr="003A6449">
        <w:rPr>
          <w:noProof w:val="0"/>
          <w:color w:val="000000"/>
        </w:rPr>
        <w:t xml:space="preserve"> </w:t>
      </w:r>
      <w:r w:rsidRPr="003A6449">
        <w:rPr>
          <w:noProof w:val="0"/>
          <w:color w:val="000000"/>
        </w:rPr>
        <w:t>Taisyklės</w:t>
      </w:r>
      <w:r w:rsidR="00AA7B22" w:rsidRPr="003A6449">
        <w:rPr>
          <w:noProof w:val="0"/>
          <w:color w:val="000000"/>
        </w:rPr>
        <w:t xml:space="preserve"> parengtos vadovaujantis Lietuvos Respublikos viešųjų pirkimų įstatymu </w:t>
      </w:r>
      <w:r w:rsidR="00035934">
        <w:rPr>
          <w:noProof w:val="0"/>
          <w:color w:val="000000"/>
        </w:rPr>
        <w:t>(</w:t>
      </w:r>
      <w:r w:rsidR="00AA7B22" w:rsidRPr="003A6449">
        <w:rPr>
          <w:noProof w:val="0"/>
          <w:color w:val="000000"/>
        </w:rPr>
        <w:t>toli</w:t>
      </w:r>
      <w:r w:rsidR="0029048C" w:rsidRPr="003A6449">
        <w:rPr>
          <w:noProof w:val="0"/>
          <w:color w:val="000000"/>
        </w:rPr>
        <w:t xml:space="preserve">au – </w:t>
      </w:r>
      <w:r w:rsidR="004463DF" w:rsidRPr="003A6449">
        <w:rPr>
          <w:noProof w:val="0"/>
          <w:color w:val="000000"/>
        </w:rPr>
        <w:t>VPĮ</w:t>
      </w:r>
      <w:r w:rsidRPr="003A6449">
        <w:rPr>
          <w:noProof w:val="0"/>
          <w:color w:val="000000"/>
        </w:rPr>
        <w:t>) ir</w:t>
      </w:r>
      <w:r w:rsidR="00AA7B22" w:rsidRPr="003A6449">
        <w:rPr>
          <w:noProof w:val="0"/>
          <w:color w:val="000000"/>
        </w:rPr>
        <w:t xml:space="preserve"> kitais viešuosius pirkimus reglamentuojančiais teisės aktais. </w:t>
      </w:r>
      <w:r w:rsidR="006D4B51" w:rsidRPr="003A6449">
        <w:rPr>
          <w:noProof w:val="0"/>
          <w:color w:val="000000"/>
        </w:rPr>
        <w:t>C</w:t>
      </w:r>
      <w:r w:rsidR="006D4B51">
        <w:rPr>
          <w:noProof w:val="0"/>
          <w:color w:val="000000"/>
        </w:rPr>
        <w:t>entro</w:t>
      </w:r>
      <w:r w:rsidR="006D4B51" w:rsidRPr="003A6449">
        <w:rPr>
          <w:noProof w:val="0"/>
          <w:color w:val="000000"/>
        </w:rPr>
        <w:t xml:space="preserve"> generalinio direktoriaus patvirtintos Taisyklės skelbiamos Centrinėje viešųjų pirkimų informacinėje sistemoje (toliau – CVP IS) ir </w:t>
      </w:r>
      <w:r w:rsidR="006D4B51">
        <w:rPr>
          <w:noProof w:val="0"/>
          <w:color w:val="000000"/>
        </w:rPr>
        <w:t>Centro</w:t>
      </w:r>
      <w:r w:rsidR="006D4B51" w:rsidRPr="003A6449">
        <w:rPr>
          <w:noProof w:val="0"/>
          <w:color w:val="000000"/>
        </w:rPr>
        <w:t xml:space="preserve"> tinklalapyje.</w:t>
      </w:r>
      <w:r w:rsidR="00FD7B8E" w:rsidRPr="00FD7B8E">
        <w:rPr>
          <w:noProof w:val="0"/>
          <w:color w:val="000000"/>
        </w:rPr>
        <w:t xml:space="preserve"> </w:t>
      </w:r>
    </w:p>
    <w:p w:rsidR="00F51121" w:rsidRDefault="002D5A2A" w:rsidP="00BC2569">
      <w:pPr>
        <w:ind w:firstLine="720"/>
        <w:jc w:val="both"/>
        <w:rPr>
          <w:noProof w:val="0"/>
          <w:color w:val="000000"/>
        </w:rPr>
      </w:pPr>
      <w:r w:rsidRPr="003A6449">
        <w:rPr>
          <w:noProof w:val="0"/>
          <w:color w:val="000000"/>
        </w:rPr>
        <w:t>3</w:t>
      </w:r>
      <w:r w:rsidR="00AA7B22" w:rsidRPr="003A6449">
        <w:rPr>
          <w:noProof w:val="0"/>
          <w:color w:val="000000"/>
        </w:rPr>
        <w:t>. Atlikdama</w:t>
      </w:r>
      <w:r w:rsidR="00F51121">
        <w:rPr>
          <w:noProof w:val="0"/>
          <w:color w:val="000000"/>
        </w:rPr>
        <w:t>s</w:t>
      </w:r>
      <w:r w:rsidR="0043288A">
        <w:rPr>
          <w:noProof w:val="0"/>
          <w:color w:val="000000"/>
        </w:rPr>
        <w:t xml:space="preserve"> P</w:t>
      </w:r>
      <w:r w:rsidR="00AA7B22" w:rsidRPr="003A6449">
        <w:rPr>
          <w:noProof w:val="0"/>
          <w:color w:val="000000"/>
        </w:rPr>
        <w:t xml:space="preserve">irkimus </w:t>
      </w:r>
      <w:r w:rsidR="00C70EA6">
        <w:rPr>
          <w:noProof w:val="0"/>
          <w:color w:val="000000"/>
        </w:rPr>
        <w:t>Centras</w:t>
      </w:r>
      <w:r w:rsidR="00AA7B22" w:rsidRPr="003A6449">
        <w:rPr>
          <w:noProof w:val="0"/>
          <w:color w:val="000000"/>
        </w:rPr>
        <w:t xml:space="preserve"> vadovaujasi </w:t>
      </w:r>
      <w:r w:rsidR="004463DF" w:rsidRPr="003A6449">
        <w:rPr>
          <w:noProof w:val="0"/>
          <w:color w:val="000000"/>
        </w:rPr>
        <w:t>VPĮ</w:t>
      </w:r>
      <w:r w:rsidR="00AA7B22" w:rsidRPr="003A6449">
        <w:rPr>
          <w:noProof w:val="0"/>
          <w:color w:val="000000"/>
        </w:rPr>
        <w:t xml:space="preserve">, šiomis Taisyklėmis, Lietuvos Respublikos civiliniu kodeksu, </w:t>
      </w:r>
      <w:r w:rsidR="00CC439E" w:rsidRPr="003A6449">
        <w:rPr>
          <w:noProof w:val="0"/>
          <w:color w:val="000000"/>
        </w:rPr>
        <w:t xml:space="preserve">kitais įstatymais </w:t>
      </w:r>
      <w:r w:rsidR="00AA7B22" w:rsidRPr="003A6449">
        <w:rPr>
          <w:noProof w:val="0"/>
          <w:color w:val="000000"/>
        </w:rPr>
        <w:t xml:space="preserve">ir </w:t>
      </w:r>
      <w:r w:rsidR="00DF6BFF">
        <w:rPr>
          <w:noProof w:val="0"/>
          <w:color w:val="000000"/>
        </w:rPr>
        <w:t>juos įgyvendinančiai</w:t>
      </w:r>
      <w:r w:rsidR="00CC439E" w:rsidRPr="003A6449">
        <w:rPr>
          <w:noProof w:val="0"/>
          <w:color w:val="000000"/>
        </w:rPr>
        <w:t xml:space="preserve">s </w:t>
      </w:r>
      <w:r w:rsidR="00AA7B22" w:rsidRPr="003A6449">
        <w:rPr>
          <w:noProof w:val="0"/>
          <w:color w:val="000000"/>
        </w:rPr>
        <w:t>teisės aktais.</w:t>
      </w:r>
    </w:p>
    <w:p w:rsidR="00976D43" w:rsidRDefault="00F51121" w:rsidP="00976D43">
      <w:pPr>
        <w:pStyle w:val="Pa10"/>
        <w:ind w:firstLine="720"/>
        <w:jc w:val="both"/>
        <w:rPr>
          <w:color w:val="000000"/>
          <w:highlight w:val="green"/>
        </w:rPr>
      </w:pPr>
      <w:r w:rsidRPr="00976D43">
        <w:rPr>
          <w:color w:val="000000"/>
        </w:rPr>
        <w:t xml:space="preserve">4. </w:t>
      </w:r>
      <w:r w:rsidR="00976D43" w:rsidRPr="00976D43">
        <w:rPr>
          <w:color w:val="000000"/>
        </w:rPr>
        <w:t>Atlikdamas pirkimus</w:t>
      </w:r>
      <w:r w:rsidR="00976D43">
        <w:rPr>
          <w:color w:val="000000"/>
        </w:rPr>
        <w:t xml:space="preserve"> Centras atsižvelgia į visuomenės poreikius socialinėje srityje, aplinkos apsaugos ir energijos vartojimo efektyvumo reikalavimus, siekia skatinti smulkaus ir vidutinio verslo subjektų dalyvavimą viešuosiuose pirkimuose</w:t>
      </w:r>
      <w:r w:rsidR="006054A5">
        <w:rPr>
          <w:color w:val="000000"/>
        </w:rPr>
        <w:t>.</w:t>
      </w:r>
    </w:p>
    <w:p w:rsidR="00DD46DA" w:rsidRDefault="00A633F6" w:rsidP="00611E40">
      <w:pPr>
        <w:ind w:firstLine="720"/>
        <w:jc w:val="both"/>
      </w:pPr>
      <w:r>
        <w:rPr>
          <w:noProof w:val="0"/>
          <w:color w:val="000000"/>
        </w:rPr>
        <w:t>5</w:t>
      </w:r>
      <w:r w:rsidR="002D5A2A" w:rsidRPr="003A6449">
        <w:rPr>
          <w:noProof w:val="0"/>
          <w:color w:val="000000"/>
        </w:rPr>
        <w:t>. </w:t>
      </w:r>
      <w:r w:rsidR="0043288A">
        <w:rPr>
          <w:noProof w:val="0"/>
          <w:color w:val="000000"/>
        </w:rPr>
        <w:t>P</w:t>
      </w:r>
      <w:r w:rsidR="00CC439E" w:rsidRPr="003A6449">
        <w:rPr>
          <w:noProof w:val="0"/>
          <w:color w:val="000000"/>
        </w:rPr>
        <w:t>irkimai atliekami laikantis lygiateisiškumo, nediskriminavimo, skaidrumo, abipusio pripažinimo ir proporcingumo principų, konfidencialumo ir nešališkumo reikalavimų. Priimant sprendimus dėl pirkimo dokumentų sąlygų vadovaujamasi racionalumo principu.</w:t>
      </w:r>
      <w:r w:rsidR="00DD46DA" w:rsidRPr="00DD46DA">
        <w:t xml:space="preserve"> </w:t>
      </w:r>
    </w:p>
    <w:p w:rsidR="00CC439E" w:rsidRPr="003A6449" w:rsidRDefault="00DD46DA" w:rsidP="00611E40">
      <w:pPr>
        <w:ind w:firstLine="720"/>
        <w:jc w:val="both"/>
        <w:rPr>
          <w:noProof w:val="0"/>
          <w:color w:val="000000"/>
        </w:rPr>
      </w:pPr>
      <w:r>
        <w:t xml:space="preserve">6. </w:t>
      </w:r>
      <w:r>
        <w:rPr>
          <w:sz w:val="23"/>
          <w:szCs w:val="23"/>
        </w:rPr>
        <w:t>Pirkimus</w:t>
      </w:r>
      <w:r>
        <w:t xml:space="preserve"> Centras</w:t>
      </w:r>
      <w:r w:rsidRPr="003A6449">
        <w:t xml:space="preserve"> gali atlikti VPĮ 84 straipsnyje nustatytais atvejais</w:t>
      </w:r>
      <w:r>
        <w:t>.</w:t>
      </w:r>
    </w:p>
    <w:p w:rsidR="006054A5" w:rsidRPr="00DD46DA" w:rsidRDefault="00976D43" w:rsidP="006054A5">
      <w:pPr>
        <w:pStyle w:val="Pa10"/>
        <w:ind w:firstLine="720"/>
        <w:jc w:val="both"/>
      </w:pPr>
      <w:r>
        <w:rPr>
          <w:color w:val="000000"/>
        </w:rPr>
        <w:lastRenderedPageBreak/>
        <w:t xml:space="preserve">7. </w:t>
      </w:r>
      <w:r w:rsidR="006054A5" w:rsidRPr="006054A5">
        <w:t>Centro vykdomuose supaprastintuose pirkimuose turi teisę dalyvauti fiziniai asmenys, privatūs juridiniai asmenys, viešieji juridiniai asmenys ar tokių asmenų grupės. Pasiūlymui pateikti ūkio subjektų grupė neprivalo įsteigti juridinio asmens. Centras gali reikalauti, kad, ūkio subjektų jungtinės grupės pasiūlymą (projektą) pripažinus geriausiu ir Centrui pasiūlius sudaryti pirkimo–pardavimo sutartį (toliau – pirkimo sutartis), ši ūkio subjektų grupė įgytų tam tikrą teisinę formą, jei tai yra būtina siekiant tinkamai įvykdyti pirkimo sutartį.</w:t>
      </w:r>
    </w:p>
    <w:p w:rsidR="00AA7B22" w:rsidRPr="003A6449" w:rsidRDefault="00976D43" w:rsidP="00EB7BC4">
      <w:pPr>
        <w:ind w:firstLine="720"/>
        <w:jc w:val="both"/>
        <w:rPr>
          <w:noProof w:val="0"/>
          <w:color w:val="000000"/>
        </w:rPr>
      </w:pPr>
      <w:r>
        <w:rPr>
          <w:noProof w:val="0"/>
          <w:color w:val="000000"/>
        </w:rPr>
        <w:t>8</w:t>
      </w:r>
      <w:r w:rsidR="00AA7B22" w:rsidRPr="003A6449">
        <w:rPr>
          <w:noProof w:val="0"/>
          <w:color w:val="000000"/>
        </w:rPr>
        <w:t>. </w:t>
      </w:r>
      <w:r w:rsidR="005C3D2F">
        <w:rPr>
          <w:noProof w:val="0"/>
          <w:color w:val="000000"/>
        </w:rPr>
        <w:t xml:space="preserve">Pagrindinės </w:t>
      </w:r>
      <w:r w:rsidR="00AA7B22" w:rsidRPr="003A6449">
        <w:rPr>
          <w:noProof w:val="0"/>
          <w:color w:val="000000"/>
        </w:rPr>
        <w:t>Taisyklėse naudojamos sąvokos:</w:t>
      </w:r>
    </w:p>
    <w:p w:rsidR="00BB317D" w:rsidRPr="003A6449" w:rsidRDefault="00D7793A" w:rsidP="00EB7BC4">
      <w:pPr>
        <w:ind w:firstLine="720"/>
        <w:jc w:val="both"/>
        <w:rPr>
          <w:noProof w:val="0"/>
          <w:color w:val="000000"/>
        </w:rPr>
      </w:pPr>
      <w:r>
        <w:rPr>
          <w:noProof w:val="0"/>
          <w:color w:val="000000"/>
        </w:rPr>
        <w:t>8</w:t>
      </w:r>
      <w:r w:rsidR="00BB317D" w:rsidRPr="003A6449">
        <w:rPr>
          <w:noProof w:val="0"/>
          <w:color w:val="000000"/>
        </w:rPr>
        <w:t xml:space="preserve">.1. </w:t>
      </w:r>
      <w:r w:rsidR="00BB317D" w:rsidRPr="003A6449">
        <w:rPr>
          <w:b/>
          <w:noProof w:val="0"/>
          <w:color w:val="000000"/>
        </w:rPr>
        <w:t>alternatyvus pasiūlymas</w:t>
      </w:r>
      <w:r w:rsidR="00BB317D" w:rsidRPr="003A6449">
        <w:rPr>
          <w:noProof w:val="0"/>
          <w:color w:val="000000"/>
        </w:rPr>
        <w:t xml:space="preserve"> – pasiūlymas, kuriame siūlomos kitokios, negu yra nustatyta pirkimo dokumentuose, pirkimo objekto charakteristikos arba pirkimo sąlygos;</w:t>
      </w:r>
    </w:p>
    <w:p w:rsidR="009E2348" w:rsidRPr="003A6449" w:rsidRDefault="00D7793A" w:rsidP="00EB7BC4">
      <w:pPr>
        <w:ind w:firstLine="720"/>
        <w:jc w:val="both"/>
        <w:rPr>
          <w:noProof w:val="0"/>
          <w:color w:val="000000"/>
        </w:rPr>
      </w:pPr>
      <w:r>
        <w:rPr>
          <w:bCs/>
          <w:noProof w:val="0"/>
          <w:color w:val="000000"/>
        </w:rPr>
        <w:t>8</w:t>
      </w:r>
      <w:r w:rsidR="00BB317D" w:rsidRPr="003A6449">
        <w:rPr>
          <w:bCs/>
          <w:noProof w:val="0"/>
          <w:color w:val="000000"/>
        </w:rPr>
        <w:t>.2</w:t>
      </w:r>
      <w:r w:rsidR="009E2348" w:rsidRPr="003A6449">
        <w:rPr>
          <w:bCs/>
          <w:noProof w:val="0"/>
          <w:color w:val="000000"/>
        </w:rPr>
        <w:t>.</w:t>
      </w:r>
      <w:r w:rsidR="009E2348" w:rsidRPr="003A6449">
        <w:rPr>
          <w:b/>
          <w:bCs/>
          <w:noProof w:val="0"/>
          <w:color w:val="000000"/>
        </w:rPr>
        <w:t xml:space="preserve"> apklausa</w:t>
      </w:r>
      <w:r w:rsidR="009E2348" w:rsidRPr="003A6449">
        <w:rPr>
          <w:noProof w:val="0"/>
          <w:color w:val="000000"/>
        </w:rPr>
        <w:t xml:space="preserve"> – supaprastinto pirkimo būdas, kai </w:t>
      </w:r>
      <w:r w:rsidR="00C70EA6">
        <w:rPr>
          <w:noProof w:val="0"/>
          <w:color w:val="000000"/>
        </w:rPr>
        <w:t>Centras</w:t>
      </w:r>
      <w:r w:rsidR="009E2348" w:rsidRPr="003A6449">
        <w:rPr>
          <w:noProof w:val="0"/>
          <w:color w:val="000000"/>
        </w:rPr>
        <w:t xml:space="preserve">, </w:t>
      </w:r>
      <w:r w:rsidR="009E2348" w:rsidRPr="008F2A43">
        <w:rPr>
          <w:noProof w:val="0"/>
        </w:rPr>
        <w:t>vykdydama</w:t>
      </w:r>
      <w:r w:rsidR="00A633F6" w:rsidRPr="008F2A43">
        <w:rPr>
          <w:noProof w:val="0"/>
        </w:rPr>
        <w:t>s</w:t>
      </w:r>
      <w:r w:rsidR="009E2348" w:rsidRPr="008F2A43">
        <w:rPr>
          <w:noProof w:val="0"/>
        </w:rPr>
        <w:t xml:space="preserve"> mažos vertės</w:t>
      </w:r>
      <w:r w:rsidR="009E2348" w:rsidRPr="008F2A43">
        <w:rPr>
          <w:noProof w:val="0"/>
          <w:color w:val="000000"/>
        </w:rPr>
        <w:t xml:space="preserve"> pirkimą, </w:t>
      </w:r>
      <w:r w:rsidR="00C765A7" w:rsidRPr="008F2A43">
        <w:rPr>
          <w:noProof w:val="0"/>
          <w:color w:val="000000"/>
        </w:rPr>
        <w:t xml:space="preserve">CVP IS priemonėmis, </w:t>
      </w:r>
      <w:r w:rsidR="002B43DA" w:rsidRPr="008F2A43">
        <w:rPr>
          <w:noProof w:val="0"/>
          <w:color w:val="000000"/>
        </w:rPr>
        <w:t xml:space="preserve">raštu arba žodžiu </w:t>
      </w:r>
      <w:r w:rsidR="00E00D49" w:rsidRPr="008F2A43">
        <w:rPr>
          <w:noProof w:val="0"/>
          <w:color w:val="000000"/>
        </w:rPr>
        <w:t xml:space="preserve">kviečia tiekėjus pateikti pasiūlymus </w:t>
      </w:r>
      <w:r w:rsidR="009E2348" w:rsidRPr="008F2A43">
        <w:rPr>
          <w:noProof w:val="0"/>
          <w:color w:val="000000"/>
        </w:rPr>
        <w:t>ir perka</w:t>
      </w:r>
      <w:r w:rsidR="009E2348" w:rsidRPr="003A6449">
        <w:rPr>
          <w:noProof w:val="0"/>
          <w:color w:val="000000"/>
        </w:rPr>
        <w:t xml:space="preserve"> prekes, paslaugas ar darbu</w:t>
      </w:r>
      <w:r w:rsidR="00971633">
        <w:rPr>
          <w:noProof w:val="0"/>
          <w:color w:val="000000"/>
        </w:rPr>
        <w:t>s iš</w:t>
      </w:r>
      <w:r w:rsidR="00FD7B8E">
        <w:rPr>
          <w:noProof w:val="0"/>
          <w:color w:val="000000"/>
        </w:rPr>
        <w:t xml:space="preserve">, pagal keliamus reikalavimus ir nustatytą pasiūlymo vertinimo kriterijų, </w:t>
      </w:r>
      <w:r w:rsidR="00971633">
        <w:rPr>
          <w:noProof w:val="0"/>
          <w:color w:val="000000"/>
        </w:rPr>
        <w:t xml:space="preserve"> </w:t>
      </w:r>
      <w:r w:rsidR="00FD7B8E">
        <w:rPr>
          <w:noProof w:val="0"/>
          <w:color w:val="000000"/>
        </w:rPr>
        <w:t>tinkamiausią</w:t>
      </w:r>
      <w:r w:rsidR="009E2348" w:rsidRPr="003A6449">
        <w:rPr>
          <w:noProof w:val="0"/>
          <w:color w:val="000000"/>
        </w:rPr>
        <w:t xml:space="preserve"> pasiūlymą pateikusio tiekėjo;</w:t>
      </w:r>
    </w:p>
    <w:p w:rsidR="00A633F6" w:rsidRDefault="00D7793A" w:rsidP="00EB7BC4">
      <w:pPr>
        <w:ind w:firstLine="720"/>
        <w:jc w:val="both"/>
        <w:rPr>
          <w:noProof w:val="0"/>
          <w:color w:val="000000"/>
        </w:rPr>
      </w:pPr>
      <w:r>
        <w:rPr>
          <w:noProof w:val="0"/>
          <w:color w:val="000000"/>
        </w:rPr>
        <w:t>8</w:t>
      </w:r>
      <w:r w:rsidR="00BB317D" w:rsidRPr="003A6449">
        <w:rPr>
          <w:noProof w:val="0"/>
          <w:color w:val="000000"/>
        </w:rPr>
        <w:t>.3</w:t>
      </w:r>
      <w:r w:rsidR="009E2348" w:rsidRPr="003A6449">
        <w:rPr>
          <w:noProof w:val="0"/>
          <w:color w:val="000000"/>
        </w:rPr>
        <w:t>.</w:t>
      </w:r>
      <w:r w:rsidR="00A633F6" w:rsidRPr="00A633F6">
        <w:rPr>
          <w:b/>
          <w:noProof w:val="0"/>
          <w:color w:val="000000"/>
        </w:rPr>
        <w:t xml:space="preserve"> </w:t>
      </w:r>
      <w:r w:rsidR="00A633F6" w:rsidRPr="003A6449">
        <w:rPr>
          <w:b/>
          <w:noProof w:val="0"/>
          <w:color w:val="000000"/>
        </w:rPr>
        <w:t>kvalifikacijos patikrinimas</w:t>
      </w:r>
      <w:r w:rsidR="00A633F6" w:rsidRPr="003A6449">
        <w:rPr>
          <w:noProof w:val="0"/>
          <w:color w:val="000000"/>
        </w:rPr>
        <w:t xml:space="preserve"> – procedūra, kurios metu tikrinama, ar tiekėjai atitinka pirkimo dokumentuose nurodytus minimalius kvalifikacijos reikalavimus;</w:t>
      </w:r>
    </w:p>
    <w:p w:rsidR="00A633F6" w:rsidRPr="003A6449" w:rsidRDefault="00D7793A" w:rsidP="00A633F6">
      <w:pPr>
        <w:ind w:firstLine="720"/>
        <w:jc w:val="both"/>
      </w:pPr>
      <w:r>
        <w:rPr>
          <w:noProof w:val="0"/>
          <w:color w:val="000000"/>
        </w:rPr>
        <w:t>8</w:t>
      </w:r>
      <w:r w:rsidR="00A633F6" w:rsidRPr="003A6449">
        <w:rPr>
          <w:noProof w:val="0"/>
          <w:color w:val="000000"/>
        </w:rPr>
        <w:t>.</w:t>
      </w:r>
      <w:r w:rsidR="00C571DD">
        <w:rPr>
          <w:noProof w:val="0"/>
          <w:color w:val="000000"/>
        </w:rPr>
        <w:t>4</w:t>
      </w:r>
      <w:r w:rsidR="00A633F6" w:rsidRPr="003A6449">
        <w:rPr>
          <w:noProof w:val="0"/>
          <w:color w:val="000000"/>
        </w:rPr>
        <w:t xml:space="preserve">. </w:t>
      </w:r>
      <w:r w:rsidR="00A633F6" w:rsidRPr="003A6449">
        <w:rPr>
          <w:b/>
        </w:rPr>
        <w:t>mažos vertės pirkimai</w:t>
      </w:r>
      <w:r w:rsidR="00A633F6" w:rsidRPr="003A6449">
        <w:t xml:space="preserve"> – supaprastinti </w:t>
      </w:r>
      <w:r w:rsidR="00191DE9">
        <w:t xml:space="preserve">viešieji </w:t>
      </w:r>
      <w:r w:rsidR="00A633F6" w:rsidRPr="003A6449">
        <w:t>pirkimai, kai yra bent viena iš šių sąlygų:</w:t>
      </w:r>
    </w:p>
    <w:p w:rsidR="00A633F6" w:rsidRPr="006054A5" w:rsidRDefault="009D1C65" w:rsidP="00A633F6">
      <w:pPr>
        <w:ind w:firstLine="720"/>
        <w:jc w:val="both"/>
      </w:pPr>
      <w:r>
        <w:t>8.4.1.</w:t>
      </w:r>
      <w:r w:rsidR="00A633F6" w:rsidRPr="003A6449">
        <w:t xml:space="preserve"> prekių ir paslaugų pirkimo vertė yra mažesnė kaip </w:t>
      </w:r>
      <w:r w:rsidR="002854D9" w:rsidRPr="006054A5">
        <w:t>58</w:t>
      </w:r>
      <w:r w:rsidR="00A633F6" w:rsidRPr="006054A5">
        <w:t xml:space="preserve"> tūkst. </w:t>
      </w:r>
      <w:r w:rsidR="001533F4">
        <w:t>eurų</w:t>
      </w:r>
      <w:r w:rsidR="00A633F6" w:rsidRPr="006054A5">
        <w:t xml:space="preserve"> (be PVM), o darbų vertė mažesnė kaip </w:t>
      </w:r>
      <w:r w:rsidR="002854D9" w:rsidRPr="006054A5">
        <w:t>145</w:t>
      </w:r>
      <w:r w:rsidR="00A633F6" w:rsidRPr="006054A5">
        <w:t xml:space="preserve"> tūkst </w:t>
      </w:r>
      <w:r w:rsidR="001533F4">
        <w:t>eurų</w:t>
      </w:r>
      <w:r w:rsidR="00A633F6" w:rsidRPr="006054A5">
        <w:t xml:space="preserve"> (be PVM);</w:t>
      </w:r>
    </w:p>
    <w:p w:rsidR="00C571DD" w:rsidRDefault="009D1C65" w:rsidP="00C571DD">
      <w:pPr>
        <w:ind w:firstLine="720"/>
        <w:jc w:val="both"/>
        <w:rPr>
          <w:noProof w:val="0"/>
          <w:color w:val="000000"/>
        </w:rPr>
      </w:pPr>
      <w:r w:rsidRPr="006054A5">
        <w:t>8.4.2.</w:t>
      </w:r>
      <w:r w:rsidR="00A633F6" w:rsidRPr="006054A5">
        <w:t xml:space="preserve"> </w:t>
      </w:r>
      <w:r w:rsidR="00A633F6" w:rsidRPr="006054A5">
        <w:rPr>
          <w:lang w:eastAsia="lt-LT"/>
        </w:rPr>
        <w:t>perkamos panašios prekės, paslaugos ar perkami darbai yra suskirstyti į atskiras dalis, kurių kiekvienai numatoma s</w:t>
      </w:r>
      <w:r w:rsidR="00643229">
        <w:rPr>
          <w:lang w:eastAsia="lt-LT"/>
        </w:rPr>
        <w:t xml:space="preserve">udaryti atskirą pirkimo sutartį, </w:t>
      </w:r>
      <w:r w:rsidR="00A633F6" w:rsidRPr="006054A5">
        <w:rPr>
          <w:lang w:eastAsia="lt-LT"/>
        </w:rPr>
        <w:t xml:space="preserve">jeigu bendra šių sutarčių vertė ne didesnė kaip 10 procentų prekių ar paslaugų supaprastintų pirkimų to paties tipo sutarčių vertės ir mažesnė kaip </w:t>
      </w:r>
      <w:r w:rsidR="002854D9" w:rsidRPr="006054A5">
        <w:rPr>
          <w:lang w:eastAsia="lt-LT"/>
        </w:rPr>
        <w:t>58</w:t>
      </w:r>
      <w:r w:rsidR="00A633F6" w:rsidRPr="006054A5">
        <w:rPr>
          <w:lang w:eastAsia="lt-LT"/>
        </w:rPr>
        <w:t xml:space="preserve"> tūkst. </w:t>
      </w:r>
      <w:r w:rsidR="002854D9" w:rsidRPr="006054A5">
        <w:rPr>
          <w:lang w:eastAsia="lt-LT"/>
        </w:rPr>
        <w:t>Eur</w:t>
      </w:r>
      <w:r w:rsidR="00A633F6" w:rsidRPr="006054A5">
        <w:rPr>
          <w:lang w:eastAsia="lt-LT"/>
        </w:rPr>
        <w:t xml:space="preserve"> (be PVM), o perkant darbus – ne didesnė kaip 1,5 procento to paties objekto supaprastinto pirkimo vertės ir mažesnė kaip </w:t>
      </w:r>
      <w:r w:rsidR="002854D9" w:rsidRPr="006054A5">
        <w:rPr>
          <w:lang w:eastAsia="lt-LT"/>
        </w:rPr>
        <w:t>145</w:t>
      </w:r>
      <w:r w:rsidR="00A633F6" w:rsidRPr="006054A5">
        <w:rPr>
          <w:lang w:eastAsia="lt-LT"/>
        </w:rPr>
        <w:t xml:space="preserve"> tūkst. </w:t>
      </w:r>
      <w:r w:rsidR="002854D9" w:rsidRPr="006054A5">
        <w:rPr>
          <w:lang w:eastAsia="lt-LT"/>
        </w:rPr>
        <w:t>Eur</w:t>
      </w:r>
      <w:r w:rsidR="00643229">
        <w:rPr>
          <w:lang w:eastAsia="lt-LT"/>
        </w:rPr>
        <w:t xml:space="preserve"> </w:t>
      </w:r>
      <w:r w:rsidR="00A633F6" w:rsidRPr="006054A5">
        <w:rPr>
          <w:lang w:eastAsia="lt-LT"/>
        </w:rPr>
        <w:t>(be PVM)</w:t>
      </w:r>
      <w:r w:rsidR="00C571DD" w:rsidRPr="006054A5">
        <w:rPr>
          <w:lang w:eastAsia="lt-LT"/>
        </w:rPr>
        <w:t>;</w:t>
      </w:r>
      <w:r w:rsidR="00C571DD" w:rsidRPr="00C571DD">
        <w:rPr>
          <w:noProof w:val="0"/>
          <w:color w:val="000000"/>
        </w:rPr>
        <w:t xml:space="preserve"> </w:t>
      </w:r>
    </w:p>
    <w:p w:rsidR="00C571DD" w:rsidRDefault="00D7793A" w:rsidP="00C571DD">
      <w:pPr>
        <w:ind w:firstLine="720"/>
        <w:jc w:val="both"/>
        <w:rPr>
          <w:noProof w:val="0"/>
          <w:color w:val="000000"/>
        </w:rPr>
      </w:pPr>
      <w:r w:rsidRPr="002854D9">
        <w:rPr>
          <w:noProof w:val="0"/>
          <w:color w:val="000000"/>
        </w:rPr>
        <w:t>8</w:t>
      </w:r>
      <w:r w:rsidR="00C571DD" w:rsidRPr="002854D9">
        <w:rPr>
          <w:noProof w:val="0"/>
          <w:color w:val="000000"/>
        </w:rPr>
        <w:t>.5.</w:t>
      </w:r>
      <w:r w:rsidR="00C571DD" w:rsidRPr="002854D9">
        <w:rPr>
          <w:b/>
          <w:noProof w:val="0"/>
          <w:color w:val="000000"/>
        </w:rPr>
        <w:t xml:space="preserve"> </w:t>
      </w:r>
      <w:r w:rsidR="00D21F73" w:rsidRPr="002854D9">
        <w:rPr>
          <w:b/>
          <w:noProof w:val="0"/>
          <w:color w:val="000000"/>
        </w:rPr>
        <w:t>m</w:t>
      </w:r>
      <w:r w:rsidR="00C571DD" w:rsidRPr="002854D9">
        <w:rPr>
          <w:b/>
          <w:noProof w:val="0"/>
          <w:color w:val="000000"/>
        </w:rPr>
        <w:t>ažos vertės pirkimo pažyma</w:t>
      </w:r>
      <w:r w:rsidR="00C571DD" w:rsidRPr="002854D9">
        <w:rPr>
          <w:noProof w:val="0"/>
          <w:color w:val="000000"/>
        </w:rPr>
        <w:t xml:space="preserve"> – Centro nustatytos formos dokumentas</w:t>
      </w:r>
      <w:r w:rsidR="00513A4C" w:rsidRPr="002854D9">
        <w:rPr>
          <w:noProof w:val="0"/>
          <w:color w:val="000000"/>
        </w:rPr>
        <w:t xml:space="preserve"> (2 priedas)</w:t>
      </w:r>
      <w:r w:rsidR="00C571DD" w:rsidRPr="002854D9">
        <w:rPr>
          <w:noProof w:val="0"/>
          <w:color w:val="000000"/>
        </w:rPr>
        <w:t xml:space="preserve">, šiose Taisyklėse nustatytais atvejais pildomas </w:t>
      </w:r>
      <w:r w:rsidR="006107FD" w:rsidRPr="002854D9">
        <w:rPr>
          <w:noProof w:val="0"/>
          <w:color w:val="000000"/>
        </w:rPr>
        <w:t>P</w:t>
      </w:r>
      <w:r w:rsidR="00C571DD" w:rsidRPr="002854D9">
        <w:rPr>
          <w:noProof w:val="0"/>
          <w:color w:val="000000"/>
        </w:rPr>
        <w:t>irkim</w:t>
      </w:r>
      <w:r w:rsidR="006107FD" w:rsidRPr="002854D9">
        <w:rPr>
          <w:noProof w:val="0"/>
          <w:color w:val="000000"/>
        </w:rPr>
        <w:t>o</w:t>
      </w:r>
      <w:r w:rsidR="00C571DD" w:rsidRPr="002854D9">
        <w:rPr>
          <w:noProof w:val="0"/>
          <w:color w:val="000000"/>
        </w:rPr>
        <w:t xml:space="preserve"> organizatoriaus ir pagrindžiantis jo priimtų sprendimų atitiktį VPĮ</w:t>
      </w:r>
      <w:r w:rsidR="00860CF5" w:rsidRPr="002854D9">
        <w:rPr>
          <w:noProof w:val="0"/>
          <w:color w:val="000000"/>
        </w:rPr>
        <w:t>, šioms Taisyklėms</w:t>
      </w:r>
      <w:r w:rsidR="00C571DD" w:rsidRPr="002854D9">
        <w:rPr>
          <w:noProof w:val="0"/>
          <w:color w:val="000000"/>
        </w:rPr>
        <w:t xml:space="preserve"> ir kitų</w:t>
      </w:r>
      <w:r w:rsidR="00861B3B" w:rsidRPr="002854D9">
        <w:rPr>
          <w:noProof w:val="0"/>
          <w:color w:val="000000"/>
        </w:rPr>
        <w:t>,</w:t>
      </w:r>
      <w:r w:rsidR="00C571DD" w:rsidRPr="002854D9">
        <w:rPr>
          <w:noProof w:val="0"/>
          <w:color w:val="000000"/>
        </w:rPr>
        <w:t xml:space="preserve"> pirkimus reglamentuojančių teisės aktų</w:t>
      </w:r>
      <w:r w:rsidR="007E1186">
        <w:rPr>
          <w:noProof w:val="0"/>
          <w:color w:val="000000"/>
        </w:rPr>
        <w:t>,</w:t>
      </w:r>
      <w:r w:rsidR="00C571DD" w:rsidRPr="002854D9">
        <w:rPr>
          <w:noProof w:val="0"/>
          <w:color w:val="000000"/>
        </w:rPr>
        <w:t xml:space="preserve"> reikalavimams;</w:t>
      </w:r>
    </w:p>
    <w:p w:rsidR="00C70EA6" w:rsidRDefault="00D7793A" w:rsidP="00C70EA6">
      <w:pPr>
        <w:ind w:firstLine="720"/>
        <w:jc w:val="both"/>
      </w:pPr>
      <w:r>
        <w:rPr>
          <w:noProof w:val="0"/>
          <w:color w:val="000000"/>
        </w:rPr>
        <w:t>8</w:t>
      </w:r>
      <w:r w:rsidR="00C70EA6">
        <w:rPr>
          <w:noProof w:val="0"/>
          <w:color w:val="000000"/>
        </w:rPr>
        <w:t xml:space="preserve">.6. </w:t>
      </w:r>
      <w:r w:rsidR="00C70EA6" w:rsidRPr="003A6449">
        <w:rPr>
          <w:b/>
          <w:noProof w:val="0"/>
          <w:color w:val="000000"/>
        </w:rPr>
        <w:t>numatomo pirkimo vertė</w:t>
      </w:r>
      <w:r w:rsidR="00116E80">
        <w:rPr>
          <w:noProof w:val="0"/>
          <w:color w:val="000000"/>
        </w:rPr>
        <w:t xml:space="preserve"> (toliau – P</w:t>
      </w:r>
      <w:r w:rsidR="00C70EA6" w:rsidRPr="003A6449">
        <w:rPr>
          <w:noProof w:val="0"/>
          <w:color w:val="000000"/>
        </w:rPr>
        <w:t xml:space="preserve">irkimo vertė) – </w:t>
      </w:r>
      <w:r w:rsidR="001D180E">
        <w:rPr>
          <w:noProof w:val="0"/>
          <w:color w:val="000000"/>
        </w:rPr>
        <w:t xml:space="preserve">Centro </w:t>
      </w:r>
      <w:r w:rsidR="00C70EA6" w:rsidRPr="003A6449">
        <w:rPr>
          <w:noProof w:val="0"/>
          <w:color w:val="000000"/>
        </w:rPr>
        <w:t>numatom</w:t>
      </w:r>
      <w:r w:rsidR="00963C1C">
        <w:rPr>
          <w:noProof w:val="0"/>
          <w:color w:val="000000"/>
        </w:rPr>
        <w:t>os</w:t>
      </w:r>
      <w:r w:rsidR="00C70EA6" w:rsidRPr="003A6449">
        <w:rPr>
          <w:noProof w:val="0"/>
          <w:color w:val="000000"/>
        </w:rPr>
        <w:t xml:space="preserve"> sudaryti pirkimo sutar</w:t>
      </w:r>
      <w:r w:rsidR="00963C1C">
        <w:rPr>
          <w:noProof w:val="0"/>
          <w:color w:val="000000"/>
        </w:rPr>
        <w:t>ties</w:t>
      </w:r>
      <w:r w:rsidR="00C70EA6" w:rsidRPr="003A6449">
        <w:rPr>
          <w:noProof w:val="0"/>
          <w:color w:val="000000"/>
        </w:rPr>
        <w:t xml:space="preserve"> vertė, skaičiuojama imant visą mokėtiną sumą be pridėtinės vertės mokesčio, įskaitant visas sutar</w:t>
      </w:r>
      <w:r w:rsidR="003B0965">
        <w:rPr>
          <w:noProof w:val="0"/>
          <w:color w:val="000000"/>
        </w:rPr>
        <w:t>ties</w:t>
      </w:r>
      <w:r w:rsidR="00C70EA6" w:rsidRPr="003A6449">
        <w:rPr>
          <w:noProof w:val="0"/>
          <w:color w:val="000000"/>
        </w:rPr>
        <w:t xml:space="preserve"> pasirinkimo ir </w:t>
      </w:r>
      <w:r w:rsidR="00963C1C">
        <w:rPr>
          <w:noProof w:val="0"/>
          <w:color w:val="000000"/>
        </w:rPr>
        <w:t>atnaujinimo</w:t>
      </w:r>
      <w:r w:rsidR="00C70EA6" w:rsidRPr="003A6449">
        <w:rPr>
          <w:noProof w:val="0"/>
          <w:color w:val="000000"/>
        </w:rPr>
        <w:t xml:space="preserve"> galimybes. Pirkimo vertė skaičiuojama </w:t>
      </w:r>
      <w:r w:rsidR="00B82AF3">
        <w:rPr>
          <w:noProof w:val="0"/>
          <w:color w:val="000000"/>
        </w:rPr>
        <w:t xml:space="preserve">tokia, kokia ji yra </w:t>
      </w:r>
      <w:r w:rsidR="00C70EA6" w:rsidRPr="003A6449">
        <w:rPr>
          <w:noProof w:val="0"/>
          <w:color w:val="000000"/>
        </w:rPr>
        <w:t>pirkimo pradži</w:t>
      </w:r>
      <w:r w:rsidR="00B82AF3">
        <w:rPr>
          <w:noProof w:val="0"/>
          <w:color w:val="000000"/>
        </w:rPr>
        <w:t>oje</w:t>
      </w:r>
      <w:r w:rsidR="00C70EA6" w:rsidRPr="003A6449">
        <w:rPr>
          <w:noProof w:val="0"/>
          <w:color w:val="000000"/>
        </w:rPr>
        <w:t xml:space="preserve">, </w:t>
      </w:r>
      <w:r w:rsidR="00963C1C">
        <w:rPr>
          <w:noProof w:val="0"/>
          <w:color w:val="000000"/>
        </w:rPr>
        <w:t>nustatytoje VPĮ 7 straipsnio 2 dalyje</w:t>
      </w:r>
      <w:r w:rsidR="00C70EA6" w:rsidRPr="003A6449">
        <w:rPr>
          <w:noProof w:val="0"/>
          <w:color w:val="000000"/>
        </w:rPr>
        <w:t>;</w:t>
      </w:r>
      <w:r w:rsidR="00C70EA6" w:rsidRPr="00A633F6">
        <w:t xml:space="preserve"> </w:t>
      </w:r>
    </w:p>
    <w:p w:rsidR="00643229" w:rsidRDefault="00D7793A" w:rsidP="00EB7BC4">
      <w:pPr>
        <w:ind w:firstLine="720"/>
        <w:jc w:val="both"/>
      </w:pPr>
      <w:r>
        <w:rPr>
          <w:noProof w:val="0"/>
          <w:color w:val="000000"/>
        </w:rPr>
        <w:t>8</w:t>
      </w:r>
      <w:r w:rsidR="00C70EA6" w:rsidRPr="003A6449">
        <w:rPr>
          <w:noProof w:val="0"/>
          <w:color w:val="000000"/>
        </w:rPr>
        <w:t>.</w:t>
      </w:r>
      <w:r w:rsidR="00C70EA6">
        <w:rPr>
          <w:noProof w:val="0"/>
          <w:color w:val="000000"/>
        </w:rPr>
        <w:t>7</w:t>
      </w:r>
      <w:r w:rsidR="00C70EA6" w:rsidRPr="003A6449">
        <w:rPr>
          <w:noProof w:val="0"/>
          <w:color w:val="000000"/>
        </w:rPr>
        <w:t>.</w:t>
      </w:r>
      <w:r w:rsidR="00C70EA6" w:rsidRPr="003A6449">
        <w:t xml:space="preserve"> </w:t>
      </w:r>
      <w:r w:rsidR="00C70EA6" w:rsidRPr="003A6449">
        <w:rPr>
          <w:b/>
        </w:rPr>
        <w:t>pirkim</w:t>
      </w:r>
      <w:r w:rsidR="00FE73E7">
        <w:rPr>
          <w:b/>
        </w:rPr>
        <w:t>ų</w:t>
      </w:r>
      <w:r w:rsidR="00C70EA6" w:rsidRPr="003A6449">
        <w:rPr>
          <w:b/>
        </w:rPr>
        <w:t xml:space="preserve"> iniciatorius</w:t>
      </w:r>
      <w:r w:rsidR="007765CD">
        <w:t xml:space="preserve"> – Centro</w:t>
      </w:r>
      <w:r w:rsidR="007765CD" w:rsidRPr="003A6449">
        <w:t xml:space="preserve"> </w:t>
      </w:r>
      <w:r w:rsidR="00C70EA6" w:rsidRPr="003A6449">
        <w:t xml:space="preserve">struktūrinio </w:t>
      </w:r>
      <w:r w:rsidR="00C70EA6" w:rsidRPr="00906BA1">
        <w:t>padalinio vadovas</w:t>
      </w:r>
      <w:r w:rsidR="00B82AF3" w:rsidRPr="00B82AF3">
        <w:rPr>
          <w:color w:val="FF0000"/>
        </w:rPr>
        <w:t xml:space="preserve"> </w:t>
      </w:r>
      <w:r w:rsidR="00B82AF3" w:rsidRPr="00643229">
        <w:t>ar</w:t>
      </w:r>
      <w:r w:rsidR="00643229">
        <w:t>ba</w:t>
      </w:r>
      <w:r w:rsidR="00B82AF3" w:rsidRPr="00643229">
        <w:t xml:space="preserve"> darbuotojas</w:t>
      </w:r>
      <w:r w:rsidR="00C70EA6" w:rsidRPr="003A6449">
        <w:t xml:space="preserve"> </w:t>
      </w:r>
      <w:r w:rsidR="00643229">
        <w:t>(šiuo atveju Prašymas dėl leidimo atlikti supaprastintą viešąjį pirkimą turi būti su padalinio vadovo</w:t>
      </w:r>
      <w:r w:rsidR="00643229" w:rsidRPr="00643229">
        <w:t xml:space="preserve"> </w:t>
      </w:r>
      <w:r w:rsidR="00643229">
        <w:t xml:space="preserve">viza), </w:t>
      </w:r>
      <w:r w:rsidR="00C70EA6" w:rsidRPr="003A6449">
        <w:t>kuris nurodė poreikį įsigyti reikalingas prekes, paslaugas arba darbus</w:t>
      </w:r>
      <w:r w:rsidR="00643229">
        <w:t>;</w:t>
      </w:r>
      <w:r w:rsidR="00906BA1">
        <w:t xml:space="preserve"> </w:t>
      </w:r>
    </w:p>
    <w:p w:rsidR="008E2CAC" w:rsidRDefault="00D7793A" w:rsidP="008E2CAC">
      <w:pPr>
        <w:ind w:firstLine="720"/>
        <w:jc w:val="both"/>
      </w:pPr>
      <w:r>
        <w:rPr>
          <w:noProof w:val="0"/>
          <w:color w:val="000000"/>
        </w:rPr>
        <w:t>8</w:t>
      </w:r>
      <w:r w:rsidR="00C70EA6" w:rsidRPr="003A6449">
        <w:rPr>
          <w:noProof w:val="0"/>
          <w:color w:val="000000"/>
        </w:rPr>
        <w:t>.</w:t>
      </w:r>
      <w:r w:rsidR="00C70EA6">
        <w:rPr>
          <w:noProof w:val="0"/>
          <w:color w:val="000000"/>
        </w:rPr>
        <w:t>8</w:t>
      </w:r>
      <w:r w:rsidR="00C70EA6" w:rsidRPr="003A6449">
        <w:rPr>
          <w:noProof w:val="0"/>
          <w:color w:val="000000"/>
        </w:rPr>
        <w:t>.</w:t>
      </w:r>
      <w:r w:rsidR="00C70EA6" w:rsidRPr="003A6449">
        <w:rPr>
          <w:b/>
          <w:noProof w:val="0"/>
          <w:color w:val="000000"/>
        </w:rPr>
        <w:t xml:space="preserve"> p</w:t>
      </w:r>
      <w:r w:rsidR="00C70EA6" w:rsidRPr="003A6449">
        <w:rPr>
          <w:b/>
          <w:bCs/>
          <w:noProof w:val="0"/>
          <w:color w:val="000000"/>
        </w:rPr>
        <w:t>irkim</w:t>
      </w:r>
      <w:r w:rsidR="00FE73E7">
        <w:rPr>
          <w:b/>
          <w:bCs/>
          <w:noProof w:val="0"/>
          <w:color w:val="000000"/>
        </w:rPr>
        <w:t>ų</w:t>
      </w:r>
      <w:r w:rsidR="00C70EA6" w:rsidRPr="003A6449">
        <w:rPr>
          <w:b/>
          <w:bCs/>
          <w:noProof w:val="0"/>
          <w:color w:val="000000"/>
        </w:rPr>
        <w:t xml:space="preserve"> organizatorius</w:t>
      </w:r>
      <w:r w:rsidR="00C70EA6" w:rsidRPr="003A6449">
        <w:rPr>
          <w:noProof w:val="0"/>
          <w:color w:val="000000"/>
        </w:rPr>
        <w:t xml:space="preserve"> – </w:t>
      </w:r>
      <w:r w:rsidR="007765CD">
        <w:t>Centro</w:t>
      </w:r>
      <w:r w:rsidR="00C70EA6" w:rsidRPr="003A6449">
        <w:rPr>
          <w:noProof w:val="0"/>
          <w:color w:val="000000"/>
        </w:rPr>
        <w:t xml:space="preserve"> </w:t>
      </w:r>
      <w:r w:rsidR="006C2FD7">
        <w:rPr>
          <w:noProof w:val="0"/>
          <w:color w:val="000000"/>
        </w:rPr>
        <w:t>generalinio direkt</w:t>
      </w:r>
      <w:r w:rsidR="00520620">
        <w:rPr>
          <w:noProof w:val="0"/>
          <w:color w:val="000000"/>
        </w:rPr>
        <w:t>oriaus įsakymu paskirti</w:t>
      </w:r>
      <w:r w:rsidR="006C2FD7">
        <w:rPr>
          <w:noProof w:val="0"/>
          <w:color w:val="000000"/>
        </w:rPr>
        <w:t xml:space="preserve"> </w:t>
      </w:r>
      <w:r w:rsidR="00520620">
        <w:t>viešųjų pirkimų vykdytojai</w:t>
      </w:r>
      <w:r w:rsidR="00520620">
        <w:rPr>
          <w:noProof w:val="0"/>
          <w:color w:val="000000"/>
        </w:rPr>
        <w:t>, kurie</w:t>
      </w:r>
      <w:r w:rsidR="00C70EA6" w:rsidRPr="003A6449">
        <w:rPr>
          <w:noProof w:val="0"/>
          <w:color w:val="000000"/>
        </w:rPr>
        <w:t xml:space="preserve"> šių Taisyklių nustatyta tvarka organiz</w:t>
      </w:r>
      <w:r w:rsidR="00271E0C">
        <w:rPr>
          <w:noProof w:val="0"/>
          <w:color w:val="000000"/>
        </w:rPr>
        <w:t xml:space="preserve">uoja ir atlieka </w:t>
      </w:r>
      <w:r w:rsidR="00963C1C" w:rsidRPr="00B85899">
        <w:rPr>
          <w:noProof w:val="0"/>
        </w:rPr>
        <w:t>supaprastintus</w:t>
      </w:r>
      <w:r w:rsidR="002A6361" w:rsidRPr="00B85899">
        <w:rPr>
          <w:noProof w:val="0"/>
        </w:rPr>
        <w:t xml:space="preserve"> </w:t>
      </w:r>
      <w:r w:rsidR="00374198" w:rsidRPr="00B85899">
        <w:rPr>
          <w:noProof w:val="0"/>
        </w:rPr>
        <w:t>mažos vertės</w:t>
      </w:r>
      <w:r w:rsidR="00271E0C" w:rsidRPr="00B85899">
        <w:rPr>
          <w:noProof w:val="0"/>
        </w:rPr>
        <w:t xml:space="preserve"> pirkimus, kai tokių pirkimų</w:t>
      </w:r>
      <w:r w:rsidR="00C70EA6" w:rsidRPr="00B85899">
        <w:rPr>
          <w:noProof w:val="0"/>
        </w:rPr>
        <w:t xml:space="preserve"> </w:t>
      </w:r>
      <w:r w:rsidR="006A470F" w:rsidRPr="00B85899">
        <w:rPr>
          <w:noProof w:val="0"/>
        </w:rPr>
        <w:t>neatlieka V</w:t>
      </w:r>
      <w:r w:rsidR="00C70EA6" w:rsidRPr="00B85899">
        <w:rPr>
          <w:noProof w:val="0"/>
        </w:rPr>
        <w:t>iešojo pirkimo komisija</w:t>
      </w:r>
      <w:r w:rsidR="00C70EA6" w:rsidRPr="00B85899">
        <w:t>;</w:t>
      </w:r>
      <w:r w:rsidR="008E2CAC">
        <w:t xml:space="preserve"> </w:t>
      </w:r>
    </w:p>
    <w:p w:rsidR="008E2CAC" w:rsidRPr="008E2CAC" w:rsidRDefault="008E2CAC" w:rsidP="008E2CAC">
      <w:pPr>
        <w:ind w:firstLine="720"/>
        <w:jc w:val="both"/>
        <w:rPr>
          <w:noProof w:val="0"/>
        </w:rPr>
      </w:pPr>
      <w:r>
        <w:t xml:space="preserve">8.9. </w:t>
      </w:r>
      <w:r w:rsidRPr="008E2CAC">
        <w:rPr>
          <w:b/>
        </w:rPr>
        <w:t>pirkimo</w:t>
      </w:r>
      <w:r>
        <w:rPr>
          <w:b/>
        </w:rPr>
        <w:t xml:space="preserve"> sutarties sudarymo atidėjimo terminas </w:t>
      </w:r>
      <w:r w:rsidRPr="008E2CAC">
        <w:t>(</w:t>
      </w:r>
      <w:r>
        <w:t xml:space="preserve">toliau </w:t>
      </w:r>
      <w:r w:rsidR="00EC3156">
        <w:t>- A</w:t>
      </w:r>
      <w:r>
        <w:t xml:space="preserve">tidėjimo terminas) – 15 dienų laikotarpis, kuris prasideda nuo pranešimo apie </w:t>
      </w:r>
      <w:r w:rsidR="00EC3156">
        <w:t>sprendimą sudaryti sutartį išsiuntimo iš Centro suinteresuotiems kandidatams ir suinteresuotiems dalyviams dienos ir kurio metu negali būti sudaroma pirkimo sutartis;</w:t>
      </w:r>
    </w:p>
    <w:p w:rsidR="002A6361" w:rsidRPr="003A6449" w:rsidRDefault="008E2CAC" w:rsidP="002A6361">
      <w:pPr>
        <w:ind w:firstLine="720"/>
        <w:jc w:val="both"/>
      </w:pPr>
      <w:r>
        <w:rPr>
          <w:caps/>
        </w:rPr>
        <w:t xml:space="preserve">8.10. </w:t>
      </w:r>
      <w:r w:rsidR="002A6361" w:rsidRPr="003A6449">
        <w:rPr>
          <w:b/>
        </w:rPr>
        <w:t xml:space="preserve">supaprastintas atviras konkursas </w:t>
      </w:r>
      <w:r w:rsidR="002A6361" w:rsidRPr="003A6449">
        <w:t>–</w:t>
      </w:r>
      <w:r w:rsidR="002A6361" w:rsidRPr="003A6449">
        <w:rPr>
          <w:b/>
          <w:caps/>
        </w:rPr>
        <w:t xml:space="preserve"> </w:t>
      </w:r>
      <w:r w:rsidR="002A6361" w:rsidRPr="003A6449">
        <w:t xml:space="preserve">supaprastinto pirkimo būdas, kai </w:t>
      </w:r>
      <w:r w:rsidR="004C7B17" w:rsidRPr="006054A5">
        <w:t xml:space="preserve">apie pirkimą skelbiama viešai ir </w:t>
      </w:r>
      <w:r w:rsidR="002A6361" w:rsidRPr="006054A5">
        <w:t>kiekvienas suinteresuotas tiekėjas gali pateikti pasiūlymą;</w:t>
      </w:r>
    </w:p>
    <w:p w:rsidR="00A633F6" w:rsidRPr="00321732" w:rsidRDefault="003A6B76" w:rsidP="00A633F6">
      <w:pPr>
        <w:ind w:firstLine="720"/>
        <w:jc w:val="both"/>
      </w:pPr>
      <w:r w:rsidRPr="003A6B76">
        <w:t>8.11.</w:t>
      </w:r>
      <w:r>
        <w:rPr>
          <w:b/>
        </w:rPr>
        <w:t xml:space="preserve"> </w:t>
      </w:r>
      <w:r w:rsidR="00A633F6" w:rsidRPr="003A6B76">
        <w:rPr>
          <w:b/>
        </w:rPr>
        <w:t xml:space="preserve">supaprastintas </w:t>
      </w:r>
      <w:r w:rsidR="002063E1" w:rsidRPr="003A6B76">
        <w:rPr>
          <w:b/>
        </w:rPr>
        <w:t>ribot</w:t>
      </w:r>
      <w:r w:rsidR="00A633F6" w:rsidRPr="003A6B76">
        <w:rPr>
          <w:b/>
        </w:rPr>
        <w:t xml:space="preserve">as konkursas </w:t>
      </w:r>
      <w:r w:rsidR="00A633F6" w:rsidRPr="003A6B76">
        <w:t>–</w:t>
      </w:r>
      <w:r w:rsidR="00A633F6" w:rsidRPr="003A6B76">
        <w:rPr>
          <w:b/>
          <w:caps/>
        </w:rPr>
        <w:t xml:space="preserve"> </w:t>
      </w:r>
      <w:r w:rsidR="00A633F6" w:rsidRPr="003A6B76">
        <w:t xml:space="preserve">supaprastinto pirkimo būdas, kai </w:t>
      </w:r>
      <w:r w:rsidR="004C7B17" w:rsidRPr="003A6B76">
        <w:t xml:space="preserve">apie pirkimą skelbiama viešai ir </w:t>
      </w:r>
      <w:r w:rsidR="002063E1" w:rsidRPr="003A6B76">
        <w:t xml:space="preserve">paraiškas dalyvauti konkurse gali pateikti visi norintys konkurse dalyvauti tiekėjai, o pasiūlymus konkursui </w:t>
      </w:r>
      <w:r>
        <w:t>–</w:t>
      </w:r>
      <w:r w:rsidR="002063E1" w:rsidRPr="003A6B76">
        <w:t xml:space="preserve"> tik Centro pakviesti kandidatai</w:t>
      </w:r>
      <w:r w:rsidR="00A633F6" w:rsidRPr="003A6B76">
        <w:t>;</w:t>
      </w:r>
    </w:p>
    <w:p w:rsidR="00A633F6" w:rsidRPr="006054A5" w:rsidRDefault="00D7793A" w:rsidP="00A633F6">
      <w:pPr>
        <w:ind w:firstLine="720"/>
        <w:jc w:val="both"/>
      </w:pPr>
      <w:r>
        <w:t>8</w:t>
      </w:r>
      <w:r w:rsidR="00A633F6" w:rsidRPr="003A6449">
        <w:t>.1</w:t>
      </w:r>
      <w:r w:rsidR="003A6B76">
        <w:t>2</w:t>
      </w:r>
      <w:r w:rsidR="00A633F6" w:rsidRPr="003A6449">
        <w:t>.</w:t>
      </w:r>
      <w:r w:rsidR="00A633F6" w:rsidRPr="003A6449">
        <w:rPr>
          <w:b/>
        </w:rPr>
        <w:t xml:space="preserve"> supaprastintos skelbiamos derybos</w:t>
      </w:r>
      <w:r w:rsidR="00A633F6" w:rsidRPr="003A6449">
        <w:t xml:space="preserve"> – supaprastinto pirkimo būdas, kai paraiškas dalyvauti </w:t>
      </w:r>
      <w:r w:rsidR="00963C1C">
        <w:t>konkurse</w:t>
      </w:r>
      <w:r w:rsidR="00D83291">
        <w:t xml:space="preserve"> </w:t>
      </w:r>
      <w:r w:rsidR="00A633F6" w:rsidRPr="003A6449">
        <w:t>gali</w:t>
      </w:r>
      <w:r w:rsidR="002063E1">
        <w:t xml:space="preserve"> pateikti visi tiekėjai</w:t>
      </w:r>
      <w:r w:rsidR="00A633F6" w:rsidRPr="003A6449">
        <w:t xml:space="preserve">, o </w:t>
      </w:r>
      <w:r w:rsidR="007765CD">
        <w:t>Centras</w:t>
      </w:r>
      <w:r w:rsidR="00A633F6" w:rsidRPr="003A6449">
        <w:t xml:space="preserve"> </w:t>
      </w:r>
      <w:r w:rsidR="00963C1C">
        <w:t>konsultuojasi su visais ar atrinktais</w:t>
      </w:r>
      <w:r w:rsidR="00821260">
        <w:t xml:space="preserve"> k</w:t>
      </w:r>
      <w:r w:rsidR="00D83291">
        <w:t>andidat</w:t>
      </w:r>
      <w:r w:rsidR="00821260">
        <w:t>ai</w:t>
      </w:r>
      <w:r w:rsidR="00D83291">
        <w:t xml:space="preserve">s ir derasi </w:t>
      </w:r>
      <w:r w:rsidR="00417549">
        <w:t>su vien</w:t>
      </w:r>
      <w:r w:rsidR="002B5003">
        <w:t xml:space="preserve">u </w:t>
      </w:r>
      <w:r w:rsidR="00821260">
        <w:t xml:space="preserve">ar keliais </w:t>
      </w:r>
      <w:r w:rsidR="002B5003">
        <w:t>iš jų dėl geriausio rezultato</w:t>
      </w:r>
      <w:r w:rsidR="002B5003" w:rsidRPr="006054A5">
        <w:t>;</w:t>
      </w:r>
      <w:r w:rsidR="00417549" w:rsidRPr="006054A5">
        <w:t xml:space="preserve"> </w:t>
      </w:r>
    </w:p>
    <w:p w:rsidR="00A633F6" w:rsidRPr="0000693F" w:rsidRDefault="00D7793A" w:rsidP="001216A0">
      <w:pPr>
        <w:pStyle w:val="CentrBold"/>
        <w:spacing w:line="240" w:lineRule="auto"/>
        <w:ind w:firstLine="720"/>
        <w:jc w:val="both"/>
        <w:rPr>
          <w:b w:val="0"/>
          <w:caps w:val="0"/>
          <w:sz w:val="24"/>
          <w:szCs w:val="24"/>
          <w:lang w:val="lt-LT"/>
        </w:rPr>
      </w:pPr>
      <w:r w:rsidRPr="006054A5">
        <w:rPr>
          <w:b w:val="0"/>
          <w:caps w:val="0"/>
          <w:sz w:val="24"/>
          <w:szCs w:val="24"/>
          <w:lang w:val="lt-LT"/>
        </w:rPr>
        <w:t>8</w:t>
      </w:r>
      <w:r w:rsidR="001216A0" w:rsidRPr="006054A5">
        <w:rPr>
          <w:b w:val="0"/>
          <w:caps w:val="0"/>
          <w:sz w:val="24"/>
          <w:szCs w:val="24"/>
          <w:lang w:val="lt-LT"/>
        </w:rPr>
        <w:t>.</w:t>
      </w:r>
      <w:r w:rsidR="00C70EA6" w:rsidRPr="006054A5">
        <w:rPr>
          <w:b w:val="0"/>
          <w:caps w:val="0"/>
          <w:sz w:val="24"/>
          <w:szCs w:val="24"/>
          <w:lang w:val="lt-LT"/>
        </w:rPr>
        <w:t>1</w:t>
      </w:r>
      <w:r w:rsidR="003A6B76">
        <w:rPr>
          <w:b w:val="0"/>
          <w:caps w:val="0"/>
          <w:sz w:val="24"/>
          <w:szCs w:val="24"/>
          <w:lang w:val="lt-LT"/>
        </w:rPr>
        <w:t>3</w:t>
      </w:r>
      <w:r w:rsidR="006927B1" w:rsidRPr="006054A5">
        <w:rPr>
          <w:b w:val="0"/>
          <w:caps w:val="0"/>
          <w:sz w:val="24"/>
          <w:szCs w:val="24"/>
          <w:lang w:val="lt-LT"/>
        </w:rPr>
        <w:t>.</w:t>
      </w:r>
      <w:r w:rsidR="006927B1" w:rsidRPr="006054A5">
        <w:rPr>
          <w:caps w:val="0"/>
          <w:sz w:val="24"/>
          <w:szCs w:val="24"/>
          <w:lang w:val="lt-LT"/>
        </w:rPr>
        <w:t xml:space="preserve"> </w:t>
      </w:r>
      <w:r w:rsidR="00A633F6" w:rsidRPr="006054A5">
        <w:rPr>
          <w:caps w:val="0"/>
          <w:sz w:val="24"/>
          <w:szCs w:val="24"/>
          <w:lang w:val="lt-LT"/>
        </w:rPr>
        <w:t>tiekėjų apklausa raštu</w:t>
      </w:r>
      <w:r w:rsidR="00A633F6" w:rsidRPr="006054A5">
        <w:rPr>
          <w:b w:val="0"/>
          <w:caps w:val="0"/>
          <w:sz w:val="24"/>
          <w:szCs w:val="24"/>
          <w:lang w:val="lt-LT"/>
        </w:rPr>
        <w:t xml:space="preserve"> – </w:t>
      </w:r>
      <w:r w:rsidR="007765CD" w:rsidRPr="006054A5">
        <w:rPr>
          <w:b w:val="0"/>
          <w:caps w:val="0"/>
          <w:sz w:val="24"/>
          <w:szCs w:val="24"/>
          <w:lang w:val="lt-LT"/>
        </w:rPr>
        <w:t>Centr</w:t>
      </w:r>
      <w:r w:rsidR="00EC3156" w:rsidRPr="006054A5">
        <w:rPr>
          <w:b w:val="0"/>
          <w:caps w:val="0"/>
          <w:sz w:val="24"/>
          <w:szCs w:val="24"/>
          <w:lang w:val="lt-LT"/>
        </w:rPr>
        <w:t>o</w:t>
      </w:r>
      <w:r w:rsidR="00A633F6" w:rsidRPr="0000693F">
        <w:rPr>
          <w:b w:val="0"/>
          <w:caps w:val="0"/>
          <w:sz w:val="24"/>
          <w:szCs w:val="24"/>
          <w:lang w:val="lt-LT"/>
        </w:rPr>
        <w:t xml:space="preserve"> </w:t>
      </w:r>
      <w:r w:rsidR="00A633F6" w:rsidRPr="006054A5">
        <w:rPr>
          <w:b w:val="0"/>
          <w:caps w:val="0"/>
          <w:sz w:val="24"/>
          <w:szCs w:val="24"/>
          <w:lang w:val="lt-LT"/>
        </w:rPr>
        <w:t>rašt</w:t>
      </w:r>
      <w:r w:rsidR="00EC3156" w:rsidRPr="006054A5">
        <w:rPr>
          <w:b w:val="0"/>
          <w:caps w:val="0"/>
          <w:sz w:val="24"/>
          <w:szCs w:val="24"/>
          <w:lang w:val="lt-LT"/>
        </w:rPr>
        <w:t>iškas arba skelbimu</w:t>
      </w:r>
      <w:r w:rsidR="00EC3156">
        <w:rPr>
          <w:b w:val="0"/>
          <w:caps w:val="0"/>
          <w:sz w:val="24"/>
          <w:szCs w:val="24"/>
          <w:lang w:val="lt-LT"/>
        </w:rPr>
        <w:t xml:space="preserve"> kreipimasis į</w:t>
      </w:r>
      <w:r w:rsidR="00A633F6" w:rsidRPr="0000693F">
        <w:rPr>
          <w:b w:val="0"/>
          <w:caps w:val="0"/>
          <w:sz w:val="24"/>
          <w:szCs w:val="24"/>
          <w:lang w:val="lt-LT"/>
        </w:rPr>
        <w:t xml:space="preserve"> tiekėjus (-ą) </w:t>
      </w:r>
      <w:r w:rsidR="00713E39">
        <w:rPr>
          <w:b w:val="0"/>
          <w:caps w:val="0"/>
          <w:sz w:val="24"/>
          <w:szCs w:val="24"/>
          <w:lang w:val="lt-LT"/>
        </w:rPr>
        <w:t xml:space="preserve">su prašymu pateikti </w:t>
      </w:r>
      <w:r w:rsidR="00A633F6" w:rsidRPr="0000693F">
        <w:rPr>
          <w:b w:val="0"/>
          <w:caps w:val="0"/>
          <w:sz w:val="24"/>
          <w:szCs w:val="24"/>
          <w:lang w:val="lt-LT"/>
        </w:rPr>
        <w:t xml:space="preserve">pasiūlymus. </w:t>
      </w:r>
      <w:r w:rsidR="00E91663">
        <w:rPr>
          <w:b w:val="0"/>
          <w:caps w:val="0"/>
          <w:sz w:val="24"/>
          <w:szCs w:val="24"/>
          <w:lang w:val="lt-LT"/>
        </w:rPr>
        <w:t xml:space="preserve">Tai gali būti atlikta </w:t>
      </w:r>
      <w:r w:rsidR="00E91663" w:rsidRPr="00073233">
        <w:rPr>
          <w:b w:val="0"/>
          <w:caps w:val="0"/>
          <w:sz w:val="24"/>
          <w:szCs w:val="24"/>
          <w:lang w:val="lt-LT"/>
        </w:rPr>
        <w:t>pašt</w:t>
      </w:r>
      <w:r w:rsidR="00473524" w:rsidRPr="00073233">
        <w:rPr>
          <w:b w:val="0"/>
          <w:caps w:val="0"/>
          <w:sz w:val="24"/>
          <w:szCs w:val="24"/>
          <w:lang w:val="lt-LT"/>
        </w:rPr>
        <w:t>u</w:t>
      </w:r>
      <w:r w:rsidR="00E91663" w:rsidRPr="00073233">
        <w:rPr>
          <w:b w:val="0"/>
          <w:caps w:val="0"/>
          <w:sz w:val="24"/>
          <w:szCs w:val="24"/>
          <w:lang w:val="lt-LT"/>
        </w:rPr>
        <w:t>,</w:t>
      </w:r>
      <w:r w:rsidR="00E91663">
        <w:rPr>
          <w:b w:val="0"/>
          <w:caps w:val="0"/>
          <w:sz w:val="24"/>
          <w:szCs w:val="24"/>
          <w:lang w:val="lt-LT"/>
        </w:rPr>
        <w:t xml:space="preserve"> faksu, elektroniniu paštu, CVP IS. </w:t>
      </w:r>
      <w:r w:rsidR="00E91663" w:rsidRPr="00073233">
        <w:rPr>
          <w:b w:val="0"/>
          <w:caps w:val="0"/>
          <w:sz w:val="24"/>
          <w:szCs w:val="24"/>
          <w:lang w:val="lt-LT"/>
        </w:rPr>
        <w:t xml:space="preserve">Centras gali nereikalauti, kad pasiūlymas būtų pasirašytas, elektroninėmis priemonėmis pateiktas pasiūlymas – užkoduotas. </w:t>
      </w:r>
      <w:r w:rsidR="00394B7C" w:rsidRPr="00073233">
        <w:rPr>
          <w:b w:val="0"/>
          <w:caps w:val="0"/>
          <w:sz w:val="24"/>
          <w:szCs w:val="24"/>
          <w:lang w:val="lt-LT"/>
        </w:rPr>
        <w:t>A</w:t>
      </w:r>
      <w:r w:rsidR="00A633F6" w:rsidRPr="00073233">
        <w:rPr>
          <w:b w:val="0"/>
          <w:caps w:val="0"/>
          <w:sz w:val="24"/>
          <w:szCs w:val="24"/>
          <w:lang w:val="lt-LT"/>
        </w:rPr>
        <w:t>pklausiant raštu, tiekėjai savo pasiūlymus privalo pateikti raštu</w:t>
      </w:r>
      <w:r w:rsidR="002B5003">
        <w:rPr>
          <w:b w:val="0"/>
          <w:caps w:val="0"/>
          <w:sz w:val="24"/>
          <w:szCs w:val="24"/>
          <w:lang w:val="lt-LT"/>
        </w:rPr>
        <w:t>;</w:t>
      </w:r>
    </w:p>
    <w:p w:rsidR="00A633F6" w:rsidRPr="003A6449" w:rsidRDefault="00D7793A" w:rsidP="00A633F6">
      <w:pPr>
        <w:ind w:firstLine="720"/>
        <w:jc w:val="both"/>
      </w:pPr>
      <w:r>
        <w:t>8</w:t>
      </w:r>
      <w:r w:rsidR="00A633F6" w:rsidRPr="003A6449">
        <w:t>.1</w:t>
      </w:r>
      <w:r w:rsidR="003A6B76">
        <w:t>4</w:t>
      </w:r>
      <w:r w:rsidR="00A633F6" w:rsidRPr="003A6449">
        <w:t xml:space="preserve">. </w:t>
      </w:r>
      <w:r w:rsidR="00A633F6" w:rsidRPr="003A6449">
        <w:rPr>
          <w:b/>
        </w:rPr>
        <w:t>tiekėjų apklausa žodžiu –</w:t>
      </w:r>
      <w:r w:rsidR="00A633F6" w:rsidRPr="003A6449">
        <w:t xml:space="preserve"> </w:t>
      </w:r>
      <w:r w:rsidR="007765CD">
        <w:t>Centr</w:t>
      </w:r>
      <w:r w:rsidR="00A50C92">
        <w:t>as</w:t>
      </w:r>
      <w:r w:rsidR="00A633F6" w:rsidRPr="003A6449">
        <w:t xml:space="preserve"> žod</w:t>
      </w:r>
      <w:r w:rsidR="00A50C92">
        <w:t>žiu</w:t>
      </w:r>
      <w:r w:rsidR="00A633F6" w:rsidRPr="003A6449">
        <w:t xml:space="preserve"> k</w:t>
      </w:r>
      <w:r w:rsidR="00A50C92">
        <w:t>viečia</w:t>
      </w:r>
      <w:r w:rsidR="00A633F6" w:rsidRPr="003A6449">
        <w:t xml:space="preserve"> tiekėjus (-ą) pateikti pasiūlymus</w:t>
      </w:r>
      <w:r w:rsidR="00A50C92">
        <w:t xml:space="preserve">, </w:t>
      </w:r>
      <w:r w:rsidR="00A50C92" w:rsidRPr="006054A5">
        <w:t>kai preliminari pirkimo vertė neviršija 3</w:t>
      </w:r>
      <w:r w:rsidR="001533F4">
        <w:t xml:space="preserve"> tūkst.</w:t>
      </w:r>
      <w:r w:rsidR="00A50C92" w:rsidRPr="006054A5">
        <w:t xml:space="preserve"> eurų be PVM)</w:t>
      </w:r>
      <w:r w:rsidR="00A633F6" w:rsidRPr="006054A5">
        <w:t>.</w:t>
      </w:r>
      <w:r w:rsidR="00A633F6" w:rsidRPr="003A6449">
        <w:t xml:space="preserve"> Taip pat galima pasinaudoti viešai tiekėjų </w:t>
      </w:r>
      <w:r w:rsidR="00A633F6" w:rsidRPr="003A6449">
        <w:lastRenderedPageBreak/>
        <w:t>pateikta informacija (reklama internete ir kt.) apie siūlomas prekes, paslaugas ir darbus. Tokia informacija prilyginama žodinei tiekėjų apklausai. Apklausiant žodžiu, su tiekėjais bendraujama asmeniškai, telefonu arba elektroninėmis priemonėmis. Tiekėjai gali, bet neprivalo,</w:t>
      </w:r>
      <w:r w:rsidR="002B5003">
        <w:t xml:space="preserve"> pateikti savo pasiūlymus raštu;</w:t>
      </w:r>
    </w:p>
    <w:p w:rsidR="006927B1" w:rsidRPr="003A6449" w:rsidRDefault="00D7793A" w:rsidP="001216A0">
      <w:pPr>
        <w:pStyle w:val="CentrBold"/>
        <w:spacing w:line="240" w:lineRule="auto"/>
        <w:ind w:firstLine="720"/>
        <w:jc w:val="both"/>
        <w:rPr>
          <w:b w:val="0"/>
          <w:caps w:val="0"/>
          <w:sz w:val="24"/>
          <w:szCs w:val="24"/>
          <w:lang w:val="lt-LT"/>
        </w:rPr>
      </w:pPr>
      <w:r>
        <w:rPr>
          <w:b w:val="0"/>
          <w:caps w:val="0"/>
          <w:sz w:val="24"/>
          <w:szCs w:val="24"/>
          <w:lang w:val="lt-LT"/>
        </w:rPr>
        <w:t>8</w:t>
      </w:r>
      <w:r w:rsidR="007765CD" w:rsidRPr="007765CD">
        <w:rPr>
          <w:b w:val="0"/>
          <w:caps w:val="0"/>
          <w:sz w:val="24"/>
          <w:szCs w:val="24"/>
          <w:lang w:val="lt-LT"/>
        </w:rPr>
        <w:t>.1</w:t>
      </w:r>
      <w:r w:rsidR="003A6B76">
        <w:rPr>
          <w:b w:val="0"/>
          <w:caps w:val="0"/>
          <w:sz w:val="24"/>
          <w:szCs w:val="24"/>
          <w:lang w:val="lt-LT"/>
        </w:rPr>
        <w:t>5</w:t>
      </w:r>
      <w:r w:rsidR="007765CD" w:rsidRPr="007765CD">
        <w:rPr>
          <w:b w:val="0"/>
          <w:caps w:val="0"/>
          <w:sz w:val="24"/>
          <w:szCs w:val="24"/>
          <w:lang w:val="lt-LT"/>
        </w:rPr>
        <w:t>.</w:t>
      </w:r>
      <w:r w:rsidR="007765CD">
        <w:rPr>
          <w:caps w:val="0"/>
          <w:sz w:val="24"/>
          <w:szCs w:val="24"/>
          <w:lang w:val="lt-LT"/>
        </w:rPr>
        <w:t xml:space="preserve"> </w:t>
      </w:r>
      <w:r w:rsidR="002B5003">
        <w:rPr>
          <w:caps w:val="0"/>
          <w:sz w:val="24"/>
          <w:szCs w:val="24"/>
          <w:lang w:val="lt-LT"/>
        </w:rPr>
        <w:t>v</w:t>
      </w:r>
      <w:r w:rsidR="004341A3" w:rsidRPr="003A6449">
        <w:rPr>
          <w:caps w:val="0"/>
          <w:sz w:val="24"/>
          <w:szCs w:val="24"/>
          <w:lang w:val="lt-LT"/>
        </w:rPr>
        <w:t>ieš</w:t>
      </w:r>
      <w:r w:rsidR="00035934">
        <w:rPr>
          <w:caps w:val="0"/>
          <w:sz w:val="24"/>
          <w:szCs w:val="24"/>
          <w:lang w:val="lt-LT"/>
        </w:rPr>
        <w:t>o</w:t>
      </w:r>
      <w:r w:rsidR="004341A3" w:rsidRPr="003A6449">
        <w:rPr>
          <w:caps w:val="0"/>
          <w:sz w:val="24"/>
          <w:szCs w:val="24"/>
          <w:lang w:val="lt-LT"/>
        </w:rPr>
        <w:t>j</w:t>
      </w:r>
      <w:r w:rsidR="00035934">
        <w:rPr>
          <w:caps w:val="0"/>
          <w:sz w:val="24"/>
          <w:szCs w:val="24"/>
          <w:lang w:val="lt-LT"/>
        </w:rPr>
        <w:t>o</w:t>
      </w:r>
      <w:r w:rsidR="004341A3" w:rsidRPr="003A6449">
        <w:rPr>
          <w:caps w:val="0"/>
          <w:sz w:val="24"/>
          <w:szCs w:val="24"/>
          <w:lang w:val="lt-LT"/>
        </w:rPr>
        <w:t xml:space="preserve"> pirkim</w:t>
      </w:r>
      <w:r w:rsidR="00035934">
        <w:rPr>
          <w:caps w:val="0"/>
          <w:sz w:val="24"/>
          <w:szCs w:val="24"/>
          <w:lang w:val="lt-LT"/>
        </w:rPr>
        <w:t>o</w:t>
      </w:r>
      <w:r w:rsidR="004341A3" w:rsidRPr="003A6449">
        <w:rPr>
          <w:caps w:val="0"/>
          <w:sz w:val="24"/>
          <w:szCs w:val="24"/>
          <w:lang w:val="lt-LT"/>
        </w:rPr>
        <w:t xml:space="preserve"> </w:t>
      </w:r>
      <w:r w:rsidR="006927B1" w:rsidRPr="003A6449">
        <w:rPr>
          <w:caps w:val="0"/>
          <w:sz w:val="24"/>
          <w:szCs w:val="24"/>
          <w:lang w:val="lt-LT"/>
        </w:rPr>
        <w:t>komisija</w:t>
      </w:r>
      <w:r w:rsidR="004341A3" w:rsidRPr="006908D0">
        <w:rPr>
          <w:b w:val="0"/>
          <w:caps w:val="0"/>
          <w:sz w:val="24"/>
          <w:szCs w:val="24"/>
          <w:lang w:val="lt-LT"/>
        </w:rPr>
        <w:t xml:space="preserve"> </w:t>
      </w:r>
      <w:r w:rsidR="006927B1" w:rsidRPr="003A6449">
        <w:rPr>
          <w:caps w:val="0"/>
          <w:sz w:val="24"/>
          <w:szCs w:val="24"/>
          <w:lang w:val="lt-LT"/>
        </w:rPr>
        <w:t xml:space="preserve">– </w:t>
      </w:r>
      <w:r w:rsidR="007765CD" w:rsidRPr="0000693F">
        <w:rPr>
          <w:b w:val="0"/>
          <w:caps w:val="0"/>
          <w:sz w:val="24"/>
          <w:szCs w:val="24"/>
          <w:lang w:val="lt-LT"/>
        </w:rPr>
        <w:t>Centro</w:t>
      </w:r>
      <w:r w:rsidR="006927B1" w:rsidRPr="003A6449">
        <w:rPr>
          <w:b w:val="0"/>
          <w:caps w:val="0"/>
          <w:sz w:val="24"/>
          <w:szCs w:val="24"/>
          <w:lang w:val="lt-LT"/>
        </w:rPr>
        <w:t xml:space="preserve"> generalinio direktoriaus įsakymu viešiesiems pirkimams organizuoti ir vykdyti sudaryta</w:t>
      </w:r>
      <w:r w:rsidR="006927B1" w:rsidRPr="003A6449">
        <w:rPr>
          <w:caps w:val="0"/>
          <w:sz w:val="24"/>
          <w:szCs w:val="24"/>
          <w:lang w:val="lt-LT"/>
        </w:rPr>
        <w:t xml:space="preserve"> </w:t>
      </w:r>
      <w:r w:rsidR="00B452AF" w:rsidRPr="003A6449">
        <w:rPr>
          <w:b w:val="0"/>
          <w:caps w:val="0"/>
          <w:sz w:val="24"/>
          <w:szCs w:val="24"/>
          <w:lang w:val="lt-LT"/>
        </w:rPr>
        <w:t>V</w:t>
      </w:r>
      <w:r w:rsidR="006927B1" w:rsidRPr="003A6449">
        <w:rPr>
          <w:b w:val="0"/>
          <w:caps w:val="0"/>
          <w:sz w:val="24"/>
          <w:szCs w:val="24"/>
          <w:lang w:val="lt-LT"/>
        </w:rPr>
        <w:t>ieš</w:t>
      </w:r>
      <w:r w:rsidR="00035934">
        <w:rPr>
          <w:b w:val="0"/>
          <w:caps w:val="0"/>
          <w:sz w:val="24"/>
          <w:szCs w:val="24"/>
          <w:lang w:val="lt-LT"/>
        </w:rPr>
        <w:t>o</w:t>
      </w:r>
      <w:r w:rsidR="006927B1" w:rsidRPr="003A6449">
        <w:rPr>
          <w:b w:val="0"/>
          <w:caps w:val="0"/>
          <w:sz w:val="24"/>
          <w:szCs w:val="24"/>
          <w:lang w:val="lt-LT"/>
        </w:rPr>
        <w:t>j</w:t>
      </w:r>
      <w:r w:rsidR="00035934">
        <w:rPr>
          <w:b w:val="0"/>
          <w:caps w:val="0"/>
          <w:sz w:val="24"/>
          <w:szCs w:val="24"/>
          <w:lang w:val="lt-LT"/>
        </w:rPr>
        <w:t>o</w:t>
      </w:r>
      <w:r w:rsidR="006927B1" w:rsidRPr="003A6449">
        <w:rPr>
          <w:b w:val="0"/>
          <w:caps w:val="0"/>
          <w:sz w:val="24"/>
          <w:szCs w:val="24"/>
          <w:lang w:val="lt-LT"/>
        </w:rPr>
        <w:t xml:space="preserve"> pirkim</w:t>
      </w:r>
      <w:r w:rsidR="00035934">
        <w:rPr>
          <w:b w:val="0"/>
          <w:caps w:val="0"/>
          <w:sz w:val="24"/>
          <w:szCs w:val="24"/>
          <w:lang w:val="lt-LT"/>
        </w:rPr>
        <w:t>o</w:t>
      </w:r>
      <w:r w:rsidR="006927B1" w:rsidRPr="003A6449">
        <w:rPr>
          <w:b w:val="0"/>
          <w:caps w:val="0"/>
          <w:sz w:val="24"/>
          <w:szCs w:val="24"/>
          <w:lang w:val="lt-LT"/>
        </w:rPr>
        <w:t xml:space="preserve"> </w:t>
      </w:r>
      <w:r w:rsidR="006927B1" w:rsidRPr="006054A5">
        <w:rPr>
          <w:b w:val="0"/>
          <w:caps w:val="0"/>
          <w:sz w:val="24"/>
          <w:szCs w:val="24"/>
          <w:lang w:val="lt-LT"/>
        </w:rPr>
        <w:t>komisija</w:t>
      </w:r>
      <w:r w:rsidR="00821260" w:rsidRPr="006054A5">
        <w:rPr>
          <w:b w:val="0"/>
          <w:caps w:val="0"/>
          <w:sz w:val="24"/>
          <w:szCs w:val="24"/>
          <w:lang w:val="lt-LT"/>
        </w:rPr>
        <w:t xml:space="preserve"> (toliau – Komisija)</w:t>
      </w:r>
      <w:r w:rsidR="006927B1" w:rsidRPr="006054A5">
        <w:rPr>
          <w:b w:val="0"/>
          <w:caps w:val="0"/>
          <w:sz w:val="24"/>
          <w:szCs w:val="24"/>
          <w:lang w:val="lt-LT"/>
        </w:rPr>
        <w:t>,</w:t>
      </w:r>
      <w:r w:rsidR="006927B1" w:rsidRPr="003A6449">
        <w:rPr>
          <w:b w:val="0"/>
          <w:caps w:val="0"/>
          <w:sz w:val="24"/>
          <w:szCs w:val="24"/>
          <w:lang w:val="lt-LT"/>
        </w:rPr>
        <w:t xml:space="preserve"> veikianti pagal patvirtintą darbo reglamentą;</w:t>
      </w:r>
    </w:p>
    <w:p w:rsidR="001216A0" w:rsidRPr="003A6449" w:rsidRDefault="00713E39" w:rsidP="001216A0">
      <w:pPr>
        <w:ind w:firstLine="720"/>
        <w:jc w:val="both"/>
      </w:pPr>
      <w:r w:rsidRPr="006054A5">
        <w:t>8.1</w:t>
      </w:r>
      <w:r w:rsidR="003A6B76">
        <w:t>6</w:t>
      </w:r>
      <w:r w:rsidRPr="006054A5">
        <w:t xml:space="preserve">. </w:t>
      </w:r>
      <w:r w:rsidRPr="006054A5">
        <w:rPr>
          <w:b/>
        </w:rPr>
        <w:t>viešųjų pirkimų specialistas</w:t>
      </w:r>
      <w:r w:rsidRPr="006054A5">
        <w:t xml:space="preserve"> – Centro Ūkio skyriaus vyriausiasis specialistas, kuris t</w:t>
      </w:r>
      <w:r w:rsidR="002403F8">
        <w:t>varko Centro viešųjų pirkimų ap</w:t>
      </w:r>
      <w:r w:rsidRPr="006054A5">
        <w:t>skaitą</w:t>
      </w:r>
      <w:r w:rsidR="003079E4" w:rsidRPr="006054A5">
        <w:t xml:space="preserve">, teikia informaciją Viešųjų pirkimų tarnybai, rengia </w:t>
      </w:r>
      <w:r w:rsidR="00B82AF3" w:rsidRPr="006054A5">
        <w:t xml:space="preserve">einamųjų biudžetinių metų pirkimų planą ir iki einamųjų </w:t>
      </w:r>
      <w:r w:rsidR="00F963DD" w:rsidRPr="006054A5">
        <w:t>biudžetinių metų kovo 15 d. skelbia jį CVP IS ir Centro tinklalapyje</w:t>
      </w:r>
      <w:r w:rsidR="00B82AF3" w:rsidRPr="006054A5">
        <w:t xml:space="preserve">, </w:t>
      </w:r>
      <w:r w:rsidR="00F963DD" w:rsidRPr="006054A5">
        <w:t xml:space="preserve">CVP IS pildo pirkimų ataskaitas, </w:t>
      </w:r>
      <w:r w:rsidR="00985ACA" w:rsidRPr="006054A5">
        <w:t>rengia pirkimo dokumentus ir</w:t>
      </w:r>
      <w:r w:rsidR="001216A0" w:rsidRPr="006054A5">
        <w:t xml:space="preserve"> sutarčių projektus su pirkimus laimėjusiais tiekėjais, </w:t>
      </w:r>
      <w:r w:rsidR="00F963DD" w:rsidRPr="006054A5">
        <w:t xml:space="preserve">atlieka tiekėjų pasiūlymų ir sutarčių su jais viešinimą CVP IS, vykdo mažos vertės pirkimų procedūras, pildo mažos vertės pirkimo pažymas, registruoja kiekvieną atliktą mažos vertės pirkimą pirkimų žurnale, </w:t>
      </w:r>
      <w:r w:rsidR="001216A0" w:rsidRPr="006054A5">
        <w:t>teikia informaciją</w:t>
      </w:r>
      <w:r w:rsidR="00267FCA" w:rsidRPr="006054A5">
        <w:t xml:space="preserve"> apie įvykdytus mažos vertės pirkimus Centro tinklalapyje</w:t>
      </w:r>
      <w:r w:rsidR="00821260" w:rsidRPr="006054A5">
        <w:t>, skelbi</w:t>
      </w:r>
      <w:r w:rsidR="0073604F" w:rsidRPr="006054A5">
        <w:t>a</w:t>
      </w:r>
      <w:r w:rsidR="00821260" w:rsidRPr="006054A5">
        <w:t xml:space="preserve"> </w:t>
      </w:r>
      <w:r w:rsidR="00267FCA" w:rsidRPr="006054A5">
        <w:t xml:space="preserve">apie supaprastintus pirkimus </w:t>
      </w:r>
      <w:r w:rsidR="00F963DD" w:rsidRPr="006054A5">
        <w:t>CVP IS ir Centro tinklalapyje</w:t>
      </w:r>
      <w:r w:rsidR="001216A0" w:rsidRPr="006054A5">
        <w:t xml:space="preserve">, </w:t>
      </w:r>
      <w:r w:rsidR="00F963DD" w:rsidRPr="006054A5">
        <w:t xml:space="preserve">vykdo </w:t>
      </w:r>
      <w:r w:rsidR="00F61E74" w:rsidRPr="006054A5">
        <w:t>supaprastintus pirkimus per CPO katalogą,</w:t>
      </w:r>
      <w:r w:rsidR="00704630" w:rsidRPr="006054A5">
        <w:t xml:space="preserve"> </w:t>
      </w:r>
      <w:r w:rsidR="00BC1171" w:rsidRPr="006054A5">
        <w:t>atlieka</w:t>
      </w:r>
      <w:r w:rsidR="00704630" w:rsidRPr="006054A5">
        <w:t xml:space="preserve"> </w:t>
      </w:r>
      <w:r w:rsidR="00F963DD" w:rsidRPr="006054A5">
        <w:t xml:space="preserve">Komisijos sekretoriaus funkcijas, </w:t>
      </w:r>
      <w:r w:rsidR="001216A0" w:rsidRPr="006054A5">
        <w:t xml:space="preserve">pagal poreikį atlieka </w:t>
      </w:r>
      <w:r w:rsidR="006107FD" w:rsidRPr="006054A5">
        <w:t>P</w:t>
      </w:r>
      <w:r w:rsidR="008973C2" w:rsidRPr="006054A5">
        <w:t xml:space="preserve">irkimų </w:t>
      </w:r>
      <w:r w:rsidR="00BC1171" w:rsidRPr="006054A5">
        <w:t xml:space="preserve">iniciatoriaus ir </w:t>
      </w:r>
      <w:r w:rsidR="008973C2" w:rsidRPr="006054A5">
        <w:t>organizatoriaus</w:t>
      </w:r>
      <w:r w:rsidR="001216A0" w:rsidRPr="006054A5">
        <w:t xml:space="preserve"> bei kitas </w:t>
      </w:r>
      <w:r w:rsidR="00744A3A" w:rsidRPr="006054A5">
        <w:t>T</w:t>
      </w:r>
      <w:r w:rsidR="001216A0" w:rsidRPr="006054A5">
        <w:t>aisyklių nustatytas</w:t>
      </w:r>
      <w:r w:rsidR="00ED6BBD" w:rsidRPr="006054A5">
        <w:t xml:space="preserve"> </w:t>
      </w:r>
      <w:r w:rsidR="00C84C0E" w:rsidRPr="006054A5">
        <w:t>funkcijas</w:t>
      </w:r>
      <w:r w:rsidR="002B5003" w:rsidRPr="006054A5">
        <w:t>.</w:t>
      </w:r>
      <w:r w:rsidR="009B489A" w:rsidRPr="006054A5">
        <w:t xml:space="preserve"> Viešųjų pirkimų specialistas apie visus supaprastintus pirkimus (apie pradedamą pirkimą, nustatytą laimėtoją ir ketinamą sudaryti bei sudarytą pirkimo sutartį</w:t>
      </w:r>
      <w:r w:rsidR="002A6458" w:rsidRPr="006054A5">
        <w:t>)</w:t>
      </w:r>
      <w:r w:rsidR="009B489A" w:rsidRPr="006054A5">
        <w:t xml:space="preserve"> paskelbia CVP IS </w:t>
      </w:r>
      <w:r w:rsidR="006054A5">
        <w:t xml:space="preserve">ir </w:t>
      </w:r>
      <w:r w:rsidR="009B489A" w:rsidRPr="006054A5">
        <w:t xml:space="preserve">informuoja </w:t>
      </w:r>
      <w:r w:rsidR="003A6B76">
        <w:t>Centr</w:t>
      </w:r>
      <w:r w:rsidR="009B489A" w:rsidRPr="006054A5">
        <w:t>o tinklapyje bei leidinio „Valstybės žinios“ priede „Informaciniai</w:t>
      </w:r>
      <w:r w:rsidR="002A6458" w:rsidRPr="006054A5">
        <w:t xml:space="preserve"> </w:t>
      </w:r>
      <w:r w:rsidR="009B489A" w:rsidRPr="006054A5">
        <w:t>pranešimai</w:t>
      </w:r>
      <w:r w:rsidR="002A6458" w:rsidRPr="006054A5">
        <w:t>“.</w:t>
      </w:r>
    </w:p>
    <w:p w:rsidR="00AA7B22" w:rsidRPr="003A6449" w:rsidRDefault="00D7793A" w:rsidP="00826CA1">
      <w:pPr>
        <w:ind w:firstLine="720"/>
        <w:jc w:val="both"/>
        <w:rPr>
          <w:noProof w:val="0"/>
          <w:color w:val="000000"/>
        </w:rPr>
      </w:pPr>
      <w:r>
        <w:rPr>
          <w:noProof w:val="0"/>
          <w:color w:val="000000"/>
        </w:rPr>
        <w:t>9</w:t>
      </w:r>
      <w:r w:rsidR="00AA7B22" w:rsidRPr="003A6449">
        <w:rPr>
          <w:noProof w:val="0"/>
          <w:color w:val="000000"/>
        </w:rPr>
        <w:t>. </w:t>
      </w:r>
      <w:r w:rsidR="003C2EC3">
        <w:rPr>
          <w:noProof w:val="0"/>
          <w:color w:val="000000"/>
        </w:rPr>
        <w:t xml:space="preserve"> </w:t>
      </w:r>
      <w:r w:rsidR="0056085E" w:rsidRPr="003A6449">
        <w:rPr>
          <w:noProof w:val="0"/>
          <w:color w:val="000000"/>
        </w:rPr>
        <w:t xml:space="preserve">Kitos </w:t>
      </w:r>
      <w:r w:rsidR="00AA7B22" w:rsidRPr="003A6449">
        <w:rPr>
          <w:noProof w:val="0"/>
          <w:color w:val="000000"/>
        </w:rPr>
        <w:t xml:space="preserve">Taisyklėse vartojamos sąvokos </w:t>
      </w:r>
      <w:r w:rsidR="001C69A2" w:rsidRPr="003A6449">
        <w:rPr>
          <w:noProof w:val="0"/>
          <w:color w:val="000000"/>
        </w:rPr>
        <w:t>yra apibrėžto</w:t>
      </w:r>
      <w:r w:rsidR="00AA7B22" w:rsidRPr="003A6449">
        <w:rPr>
          <w:noProof w:val="0"/>
          <w:color w:val="000000"/>
        </w:rPr>
        <w:t xml:space="preserve">s </w:t>
      </w:r>
      <w:r w:rsidR="004463DF" w:rsidRPr="003A6449">
        <w:rPr>
          <w:noProof w:val="0"/>
          <w:color w:val="000000"/>
        </w:rPr>
        <w:t>V</w:t>
      </w:r>
      <w:r w:rsidR="00860DFB" w:rsidRPr="003A6449">
        <w:rPr>
          <w:noProof w:val="0"/>
          <w:color w:val="000000"/>
        </w:rPr>
        <w:t>iešųjų pirkimų įstatyme</w:t>
      </w:r>
      <w:r w:rsidR="00AA7B22" w:rsidRPr="003A6449">
        <w:rPr>
          <w:noProof w:val="0"/>
          <w:color w:val="000000"/>
        </w:rPr>
        <w:t>.</w:t>
      </w:r>
    </w:p>
    <w:p w:rsidR="001C69A2" w:rsidRPr="003A6449" w:rsidRDefault="00076837" w:rsidP="00826CA1">
      <w:pPr>
        <w:ind w:firstLine="720"/>
        <w:jc w:val="both"/>
        <w:rPr>
          <w:noProof w:val="0"/>
          <w:color w:val="000000"/>
        </w:rPr>
      </w:pPr>
      <w:r>
        <w:rPr>
          <w:noProof w:val="0"/>
          <w:color w:val="000000"/>
        </w:rPr>
        <w:t>1</w:t>
      </w:r>
      <w:r w:rsidR="00D7793A">
        <w:rPr>
          <w:noProof w:val="0"/>
          <w:color w:val="000000"/>
        </w:rPr>
        <w:t>0</w:t>
      </w:r>
      <w:r w:rsidR="001C69A2" w:rsidRPr="003A6449">
        <w:rPr>
          <w:noProof w:val="0"/>
          <w:color w:val="000000"/>
        </w:rPr>
        <w:t>. Pasikeitus Taisyklėse minimiems teisės aktams ar rekomendacinio pobūdžio dokumentams, taikomos aktualios tų aktų ar rekomendacinio pobūdžio dokumentų redakcijos nuostatos.</w:t>
      </w:r>
    </w:p>
    <w:p w:rsidR="00826CA1" w:rsidRPr="003A6449" w:rsidRDefault="00826CA1" w:rsidP="00826CA1">
      <w:pPr>
        <w:ind w:firstLine="720"/>
        <w:jc w:val="both"/>
        <w:rPr>
          <w:noProof w:val="0"/>
          <w:color w:val="000000"/>
        </w:rPr>
      </w:pPr>
    </w:p>
    <w:p w:rsidR="00763C7C" w:rsidRPr="003A6449" w:rsidRDefault="00763C7C" w:rsidP="00763C7C">
      <w:pPr>
        <w:ind w:firstLine="720"/>
        <w:jc w:val="center"/>
        <w:rPr>
          <w:b/>
        </w:rPr>
      </w:pPr>
      <w:r w:rsidRPr="003A6449">
        <w:rPr>
          <w:b/>
        </w:rPr>
        <w:t>II. PIRKIMUS ATLIEKANTYS ASMENYS</w:t>
      </w:r>
    </w:p>
    <w:p w:rsidR="00763C7C" w:rsidRPr="003A6449" w:rsidRDefault="00763C7C" w:rsidP="00763C7C">
      <w:pPr>
        <w:jc w:val="center"/>
        <w:rPr>
          <w:b/>
        </w:rPr>
      </w:pPr>
    </w:p>
    <w:p w:rsidR="00763C7C" w:rsidRPr="003A6449" w:rsidRDefault="00763C7C" w:rsidP="00763C7C">
      <w:pPr>
        <w:tabs>
          <w:tab w:val="left" w:pos="540"/>
        </w:tabs>
        <w:ind w:firstLine="720"/>
        <w:jc w:val="both"/>
      </w:pPr>
      <w:r w:rsidRPr="003A6449">
        <w:t>1</w:t>
      </w:r>
      <w:r w:rsidR="004147C4">
        <w:t>1</w:t>
      </w:r>
      <w:r w:rsidRPr="003A6449">
        <w:t xml:space="preserve">. </w:t>
      </w:r>
      <w:r w:rsidR="008F0DC0">
        <w:t>Centras</w:t>
      </w:r>
      <w:r w:rsidR="00CE77FA">
        <w:t xml:space="preserve"> P</w:t>
      </w:r>
      <w:r w:rsidRPr="003A6449">
        <w:t>irkimus vykdo</w:t>
      </w:r>
      <w:r w:rsidR="004C2652">
        <w:t>,</w:t>
      </w:r>
      <w:r w:rsidRPr="003A6449">
        <w:t xml:space="preserve"> vadovaujantis </w:t>
      </w:r>
      <w:r w:rsidR="004C2652">
        <w:t>VPĮ</w:t>
      </w:r>
      <w:r w:rsidRPr="003A6449">
        <w:t xml:space="preserve"> 16 straipsniu</w:t>
      </w:r>
      <w:r w:rsidRPr="003A6449">
        <w:rPr>
          <w:caps/>
        </w:rPr>
        <w:t xml:space="preserve"> </w:t>
      </w:r>
      <w:r w:rsidR="001D180E">
        <w:t>Centro</w:t>
      </w:r>
      <w:r w:rsidRPr="003A6449">
        <w:rPr>
          <w:caps/>
        </w:rPr>
        <w:t xml:space="preserve"> </w:t>
      </w:r>
      <w:r w:rsidRPr="003A6449">
        <w:t xml:space="preserve">generalinio direktoriaus įsakymu sudaryta </w:t>
      </w:r>
      <w:r w:rsidRPr="0059405B">
        <w:t>Vieš</w:t>
      </w:r>
      <w:r w:rsidR="00035934" w:rsidRPr="0059405B">
        <w:t>o</w:t>
      </w:r>
      <w:r w:rsidRPr="0059405B">
        <w:t>j</w:t>
      </w:r>
      <w:r w:rsidR="00035934" w:rsidRPr="0059405B">
        <w:t>o</w:t>
      </w:r>
      <w:r w:rsidRPr="0059405B">
        <w:t xml:space="preserve"> pirkim</w:t>
      </w:r>
      <w:r w:rsidR="00035934" w:rsidRPr="0059405B">
        <w:t>o</w:t>
      </w:r>
      <w:r w:rsidRPr="0059405B">
        <w:t xml:space="preserve"> komisija</w:t>
      </w:r>
      <w:r w:rsidR="001D180E" w:rsidRPr="0059405B">
        <w:t xml:space="preserve"> </w:t>
      </w:r>
      <w:r w:rsidR="004706BE">
        <w:t xml:space="preserve">(toliau – Komisija) </w:t>
      </w:r>
      <w:r w:rsidR="001D180E" w:rsidRPr="0059405B">
        <w:t xml:space="preserve">ir </w:t>
      </w:r>
      <w:r w:rsidR="00731CCD" w:rsidRPr="0059405B">
        <w:t>P</w:t>
      </w:r>
      <w:r w:rsidR="00FE0385">
        <w:t>irkimo organizatori</w:t>
      </w:r>
      <w:r w:rsidR="003A6B76">
        <w:t>ai</w:t>
      </w:r>
      <w:r w:rsidRPr="0059405B">
        <w:t>.</w:t>
      </w:r>
      <w:r w:rsidRPr="003A6449">
        <w:t xml:space="preserve"> Komisijos pirmininku, jos </w:t>
      </w:r>
      <w:r w:rsidR="00FE0385">
        <w:t>nariais, Pirkimo organizatori</w:t>
      </w:r>
      <w:r w:rsidR="003A6B76">
        <w:t>ais</w:t>
      </w:r>
      <w:r w:rsidRPr="003A6449">
        <w:t xml:space="preserve"> skiriami tik nepriekaištingos reputacijos asmenys. Komisijos sekretoriumi skiriamas Viešųjų pirkimų specialistas.</w:t>
      </w:r>
    </w:p>
    <w:p w:rsidR="00763C7C" w:rsidRPr="003A6449" w:rsidRDefault="00763C7C" w:rsidP="00763C7C">
      <w:pPr>
        <w:tabs>
          <w:tab w:val="left" w:pos="540"/>
        </w:tabs>
        <w:ind w:firstLine="360"/>
        <w:jc w:val="both"/>
      </w:pPr>
      <w:r w:rsidRPr="003A6449">
        <w:rPr>
          <w:iCs/>
        </w:rPr>
        <w:tab/>
      </w:r>
      <w:r w:rsidRPr="003A6449">
        <w:rPr>
          <w:iCs/>
        </w:rPr>
        <w:tab/>
        <w:t>1</w:t>
      </w:r>
      <w:r w:rsidR="004147C4">
        <w:rPr>
          <w:iCs/>
        </w:rPr>
        <w:t>2</w:t>
      </w:r>
      <w:r w:rsidRPr="003A6449">
        <w:rPr>
          <w:iCs/>
        </w:rPr>
        <w:t xml:space="preserve">. </w:t>
      </w:r>
      <w:r w:rsidRPr="003A6449">
        <w:t>Mažos vertės pirkimus vykdo Komi</w:t>
      </w:r>
      <w:r w:rsidR="00926157">
        <w:t>sija arba Pirkimo organizatori</w:t>
      </w:r>
      <w:r w:rsidR="003A6B76">
        <w:t>ai</w:t>
      </w:r>
      <w:r w:rsidRPr="003A6449">
        <w:t>:</w:t>
      </w:r>
    </w:p>
    <w:p w:rsidR="00763C7C" w:rsidRPr="003A6449" w:rsidRDefault="00763C7C" w:rsidP="00763C7C">
      <w:pPr>
        <w:tabs>
          <w:tab w:val="left" w:pos="540"/>
        </w:tabs>
        <w:ind w:firstLine="360"/>
        <w:jc w:val="both"/>
      </w:pPr>
      <w:r w:rsidRPr="003A6449">
        <w:rPr>
          <w:iCs/>
        </w:rPr>
        <w:tab/>
      </w:r>
      <w:r w:rsidRPr="003A6449">
        <w:rPr>
          <w:iCs/>
        </w:rPr>
        <w:tab/>
        <w:t>1</w:t>
      </w:r>
      <w:r w:rsidR="004147C4">
        <w:rPr>
          <w:iCs/>
        </w:rPr>
        <w:t>2</w:t>
      </w:r>
      <w:r w:rsidRPr="003A6449">
        <w:rPr>
          <w:iCs/>
        </w:rPr>
        <w:t>.1. Komisija, kai:</w:t>
      </w:r>
    </w:p>
    <w:p w:rsidR="00763C7C" w:rsidRPr="003A6449" w:rsidRDefault="00763C7C" w:rsidP="00763C7C">
      <w:pPr>
        <w:tabs>
          <w:tab w:val="left" w:pos="540"/>
        </w:tabs>
        <w:ind w:firstLine="360"/>
        <w:jc w:val="both"/>
        <w:rPr>
          <w:iCs/>
        </w:rPr>
      </w:pPr>
      <w:r w:rsidRPr="003A6449">
        <w:rPr>
          <w:iCs/>
        </w:rPr>
        <w:tab/>
      </w:r>
      <w:r w:rsidRPr="003A6449">
        <w:rPr>
          <w:iCs/>
        </w:rPr>
        <w:tab/>
        <w:t>1</w:t>
      </w:r>
      <w:r w:rsidR="004147C4">
        <w:rPr>
          <w:iCs/>
        </w:rPr>
        <w:t>2</w:t>
      </w:r>
      <w:r w:rsidRPr="003A6449">
        <w:rPr>
          <w:iCs/>
        </w:rPr>
        <w:t xml:space="preserve">.1.1 prekių ar paslaugų pirkimo sutarties vertė viršija </w:t>
      </w:r>
      <w:r w:rsidR="009A7028" w:rsidRPr="006054A5">
        <w:rPr>
          <w:iCs/>
        </w:rPr>
        <w:t>2</w:t>
      </w:r>
      <w:r w:rsidR="00700E54" w:rsidRPr="006054A5">
        <w:rPr>
          <w:iCs/>
        </w:rPr>
        <w:t>0 tūkst eurų</w:t>
      </w:r>
      <w:r w:rsidRPr="003A6449">
        <w:rPr>
          <w:iCs/>
        </w:rPr>
        <w:t>;</w:t>
      </w:r>
    </w:p>
    <w:p w:rsidR="00763C7C" w:rsidRPr="003A6449" w:rsidRDefault="00763C7C" w:rsidP="00763C7C">
      <w:pPr>
        <w:tabs>
          <w:tab w:val="left" w:pos="540"/>
        </w:tabs>
        <w:ind w:firstLine="360"/>
        <w:jc w:val="both"/>
        <w:rPr>
          <w:iCs/>
        </w:rPr>
      </w:pPr>
      <w:r w:rsidRPr="003A6449">
        <w:rPr>
          <w:iCs/>
        </w:rPr>
        <w:tab/>
      </w:r>
      <w:r w:rsidRPr="003A6449">
        <w:rPr>
          <w:iCs/>
        </w:rPr>
        <w:tab/>
        <w:t>1</w:t>
      </w:r>
      <w:r w:rsidR="004147C4">
        <w:rPr>
          <w:iCs/>
        </w:rPr>
        <w:t>2</w:t>
      </w:r>
      <w:r w:rsidRPr="003A6449">
        <w:rPr>
          <w:iCs/>
        </w:rPr>
        <w:t xml:space="preserve">.1.2. darbų pirkimo sutarties vertė </w:t>
      </w:r>
      <w:r w:rsidRPr="006054A5">
        <w:rPr>
          <w:iCs/>
        </w:rPr>
        <w:t xml:space="preserve">viršija </w:t>
      </w:r>
      <w:r w:rsidR="009A7028" w:rsidRPr="006054A5">
        <w:rPr>
          <w:iCs/>
        </w:rPr>
        <w:t>7</w:t>
      </w:r>
      <w:r w:rsidR="00700E54" w:rsidRPr="006054A5">
        <w:rPr>
          <w:iCs/>
        </w:rPr>
        <w:t>0 tūkst. eurų</w:t>
      </w:r>
      <w:r w:rsidRPr="003A6449">
        <w:rPr>
          <w:iCs/>
        </w:rPr>
        <w:t>.</w:t>
      </w:r>
    </w:p>
    <w:p w:rsidR="00763C7C" w:rsidRPr="003A6449" w:rsidRDefault="00763C7C" w:rsidP="00763C7C">
      <w:pPr>
        <w:tabs>
          <w:tab w:val="left" w:pos="540"/>
        </w:tabs>
        <w:ind w:firstLine="360"/>
        <w:jc w:val="both"/>
        <w:rPr>
          <w:iCs/>
        </w:rPr>
      </w:pPr>
      <w:r w:rsidRPr="003A6449">
        <w:rPr>
          <w:iCs/>
        </w:rPr>
        <w:tab/>
      </w:r>
      <w:r w:rsidRPr="003A6449">
        <w:rPr>
          <w:iCs/>
        </w:rPr>
        <w:tab/>
        <w:t>1</w:t>
      </w:r>
      <w:r w:rsidR="004147C4">
        <w:rPr>
          <w:iCs/>
        </w:rPr>
        <w:t>2</w:t>
      </w:r>
      <w:r w:rsidR="00A21D3C">
        <w:rPr>
          <w:iCs/>
        </w:rPr>
        <w:t>.2. Pirkimo organizatoriai</w:t>
      </w:r>
      <w:r w:rsidRPr="003A6449">
        <w:rPr>
          <w:iCs/>
        </w:rPr>
        <w:t>, kai:</w:t>
      </w:r>
    </w:p>
    <w:p w:rsidR="00763C7C" w:rsidRPr="003A6449" w:rsidRDefault="00763C7C" w:rsidP="00763C7C">
      <w:pPr>
        <w:tabs>
          <w:tab w:val="left" w:pos="540"/>
        </w:tabs>
        <w:ind w:firstLine="360"/>
        <w:jc w:val="both"/>
        <w:rPr>
          <w:iCs/>
        </w:rPr>
      </w:pPr>
      <w:r w:rsidRPr="003A6449">
        <w:rPr>
          <w:iCs/>
        </w:rPr>
        <w:tab/>
      </w:r>
      <w:r w:rsidRPr="003A6449">
        <w:rPr>
          <w:iCs/>
        </w:rPr>
        <w:tab/>
        <w:t>1</w:t>
      </w:r>
      <w:r w:rsidR="004147C4">
        <w:rPr>
          <w:iCs/>
        </w:rPr>
        <w:t>2</w:t>
      </w:r>
      <w:r w:rsidRPr="003A6449">
        <w:rPr>
          <w:iCs/>
        </w:rPr>
        <w:t xml:space="preserve">.2.1. prekių ar paslaugų pirkimo sutarties vertė mažesnė </w:t>
      </w:r>
      <w:r w:rsidRPr="006054A5">
        <w:rPr>
          <w:iCs/>
        </w:rPr>
        <w:t xml:space="preserve">kaip </w:t>
      </w:r>
      <w:r w:rsidR="00FA74E8" w:rsidRPr="006054A5">
        <w:rPr>
          <w:iCs/>
        </w:rPr>
        <w:t xml:space="preserve">20 tūkst eurų </w:t>
      </w:r>
      <w:r w:rsidRPr="006054A5">
        <w:rPr>
          <w:iCs/>
        </w:rPr>
        <w:t>;</w:t>
      </w:r>
    </w:p>
    <w:p w:rsidR="00763C7C" w:rsidRPr="003A6449" w:rsidRDefault="00763C7C" w:rsidP="00763C7C">
      <w:pPr>
        <w:tabs>
          <w:tab w:val="left" w:pos="540"/>
        </w:tabs>
        <w:ind w:firstLine="360"/>
        <w:jc w:val="both"/>
        <w:rPr>
          <w:iCs/>
        </w:rPr>
      </w:pPr>
      <w:r w:rsidRPr="003A6449">
        <w:rPr>
          <w:iCs/>
        </w:rPr>
        <w:tab/>
      </w:r>
      <w:r w:rsidRPr="003A6449">
        <w:rPr>
          <w:iCs/>
        </w:rPr>
        <w:tab/>
        <w:t>1</w:t>
      </w:r>
      <w:r w:rsidR="004147C4">
        <w:rPr>
          <w:iCs/>
        </w:rPr>
        <w:t>2</w:t>
      </w:r>
      <w:r w:rsidRPr="003A6449">
        <w:rPr>
          <w:iCs/>
        </w:rPr>
        <w:t xml:space="preserve">.2.2. darbų pirkimo sutarties vertė </w:t>
      </w:r>
      <w:r w:rsidRPr="006054A5">
        <w:rPr>
          <w:iCs/>
        </w:rPr>
        <w:t xml:space="preserve">mažesnė </w:t>
      </w:r>
      <w:r w:rsidR="00FA74E8" w:rsidRPr="006054A5">
        <w:rPr>
          <w:iCs/>
        </w:rPr>
        <w:t>kaip 70 tūkst. eurų</w:t>
      </w:r>
      <w:r w:rsidRPr="003A6449">
        <w:rPr>
          <w:iCs/>
        </w:rPr>
        <w:t>.</w:t>
      </w:r>
    </w:p>
    <w:p w:rsidR="00F97E91" w:rsidRDefault="00763C7C" w:rsidP="00763C7C">
      <w:pPr>
        <w:tabs>
          <w:tab w:val="left" w:pos="540"/>
        </w:tabs>
        <w:ind w:firstLine="720"/>
        <w:jc w:val="both"/>
        <w:rPr>
          <w:iCs/>
        </w:rPr>
      </w:pPr>
      <w:r w:rsidRPr="003A6449">
        <w:t>1</w:t>
      </w:r>
      <w:r w:rsidR="004147C4">
        <w:t>3</w:t>
      </w:r>
      <w:r w:rsidRPr="003A6449">
        <w:t xml:space="preserve">. </w:t>
      </w:r>
      <w:r w:rsidR="001D180E">
        <w:t>Centro</w:t>
      </w:r>
      <w:r w:rsidRPr="003A6449">
        <w:rPr>
          <w:iCs/>
        </w:rPr>
        <w:t xml:space="preserve"> </w:t>
      </w:r>
      <w:r w:rsidR="00035934">
        <w:rPr>
          <w:iCs/>
        </w:rPr>
        <w:t>g</w:t>
      </w:r>
      <w:r w:rsidRPr="003A6449">
        <w:rPr>
          <w:iCs/>
        </w:rPr>
        <w:t xml:space="preserve">eneralinis direktorius turi teisę priimti sprendimą pavesti supaprastintą pirkimą vykdyti Komisijai, neatsižvelgdamas į Taisyklių </w:t>
      </w:r>
      <w:r w:rsidR="00426F89" w:rsidRPr="00622ED3">
        <w:rPr>
          <w:iCs/>
        </w:rPr>
        <w:t xml:space="preserve">12 </w:t>
      </w:r>
      <w:r w:rsidRPr="00426F89">
        <w:rPr>
          <w:iCs/>
        </w:rPr>
        <w:t>punkte</w:t>
      </w:r>
      <w:r w:rsidR="0045381B">
        <w:rPr>
          <w:iCs/>
        </w:rPr>
        <w:t xml:space="preserve"> nurod</w:t>
      </w:r>
      <w:r w:rsidRPr="003A6449">
        <w:rPr>
          <w:iCs/>
        </w:rPr>
        <w:t xml:space="preserve">ytas sąlygas. </w:t>
      </w:r>
    </w:p>
    <w:p w:rsidR="00763C7C" w:rsidRPr="003A6449" w:rsidRDefault="00763C7C" w:rsidP="00763C7C">
      <w:pPr>
        <w:tabs>
          <w:tab w:val="left" w:pos="540"/>
        </w:tabs>
        <w:ind w:firstLine="720"/>
        <w:jc w:val="both"/>
      </w:pPr>
      <w:r w:rsidRPr="003A6449">
        <w:t>1</w:t>
      </w:r>
      <w:r w:rsidR="00926157">
        <w:t>4</w:t>
      </w:r>
      <w:r w:rsidRPr="003A6449">
        <w:t>. Komisija dirba pagal Generalinio direktoriaus</w:t>
      </w:r>
      <w:r w:rsidRPr="003A6449">
        <w:rPr>
          <w:iCs/>
        </w:rPr>
        <w:t xml:space="preserve"> </w:t>
      </w:r>
      <w:r w:rsidR="001D180E">
        <w:rPr>
          <w:iCs/>
        </w:rPr>
        <w:t xml:space="preserve">įsakymu </w:t>
      </w:r>
      <w:r w:rsidRPr="003A6449">
        <w:rPr>
          <w:iCs/>
        </w:rPr>
        <w:t>patvirtintą K</w:t>
      </w:r>
      <w:r w:rsidRPr="003A6449">
        <w:t xml:space="preserve">omisijos darbo reglamentą. Komisijai turi būti nustatytos užduotys ir suteikti visi užduotims vykdyti reikalingi įgaliojimai. Komisija sprendimus priima savarankiškai. </w:t>
      </w:r>
    </w:p>
    <w:p w:rsidR="00763C7C" w:rsidRPr="003A6449" w:rsidRDefault="00763C7C" w:rsidP="00763C7C">
      <w:pPr>
        <w:pStyle w:val="BodyText1"/>
        <w:spacing w:line="240" w:lineRule="auto"/>
        <w:ind w:firstLine="720"/>
        <w:rPr>
          <w:sz w:val="24"/>
          <w:szCs w:val="24"/>
          <w:lang w:val="lt-LT"/>
        </w:rPr>
      </w:pPr>
      <w:r w:rsidRPr="00255BC7">
        <w:rPr>
          <w:sz w:val="24"/>
          <w:szCs w:val="24"/>
          <w:lang w:val="lt-LT"/>
        </w:rPr>
        <w:t>1</w:t>
      </w:r>
      <w:r w:rsidR="00926157">
        <w:rPr>
          <w:sz w:val="24"/>
          <w:szCs w:val="24"/>
          <w:lang w:val="lt-LT"/>
        </w:rPr>
        <w:t>5</w:t>
      </w:r>
      <w:r w:rsidRPr="00255BC7">
        <w:rPr>
          <w:sz w:val="24"/>
          <w:szCs w:val="24"/>
          <w:lang w:val="lt-LT"/>
        </w:rPr>
        <w:t xml:space="preserve">. </w:t>
      </w:r>
      <w:r w:rsidRPr="006908D0">
        <w:rPr>
          <w:sz w:val="24"/>
          <w:szCs w:val="24"/>
          <w:lang w:val="lt-LT"/>
        </w:rPr>
        <w:t>Komisijos veiklai vadovauja pirmininkas</w:t>
      </w:r>
      <w:r w:rsidR="001D180E">
        <w:rPr>
          <w:sz w:val="24"/>
          <w:szCs w:val="24"/>
          <w:lang w:val="lt-LT"/>
        </w:rPr>
        <w:t>, jam nesant – Komisijos pirmininko pavaduotojas</w:t>
      </w:r>
      <w:r w:rsidRPr="006908D0">
        <w:rPr>
          <w:sz w:val="24"/>
          <w:szCs w:val="24"/>
          <w:lang w:val="lt-LT"/>
        </w:rPr>
        <w:t>. Komisijoje būtinai turi dalyvauti</w:t>
      </w:r>
      <w:r w:rsidR="00D7793A">
        <w:rPr>
          <w:sz w:val="24"/>
          <w:szCs w:val="24"/>
          <w:lang w:val="lt-LT"/>
        </w:rPr>
        <w:t>: Generalinio direktoriaus pavaduotojas ūkio reikalams,</w:t>
      </w:r>
      <w:r w:rsidRPr="006908D0">
        <w:rPr>
          <w:sz w:val="24"/>
          <w:szCs w:val="24"/>
          <w:lang w:val="lt-LT"/>
        </w:rPr>
        <w:t xml:space="preserve"> Teisės ir personalo administravimo, Ūkio,</w:t>
      </w:r>
      <w:r w:rsidRPr="006908D0">
        <w:rPr>
          <w:color w:val="FF0000"/>
          <w:sz w:val="24"/>
          <w:szCs w:val="24"/>
          <w:lang w:val="lt-LT"/>
        </w:rPr>
        <w:t xml:space="preserve"> </w:t>
      </w:r>
      <w:r w:rsidRPr="006908D0">
        <w:rPr>
          <w:sz w:val="24"/>
          <w:szCs w:val="24"/>
          <w:lang w:val="lt-LT"/>
        </w:rPr>
        <w:t>Apskaitos skyri</w:t>
      </w:r>
      <w:r w:rsidR="00964247">
        <w:rPr>
          <w:sz w:val="24"/>
          <w:szCs w:val="24"/>
          <w:lang w:val="lt-LT"/>
        </w:rPr>
        <w:t>aus</w:t>
      </w:r>
      <w:r w:rsidRPr="006908D0">
        <w:rPr>
          <w:sz w:val="24"/>
          <w:szCs w:val="24"/>
          <w:lang w:val="lt-LT"/>
        </w:rPr>
        <w:t xml:space="preserve"> darbuotojai, Viešųjų pirkimų specialistas. </w:t>
      </w:r>
    </w:p>
    <w:p w:rsidR="005E3FB2" w:rsidRPr="00AE015A" w:rsidRDefault="00763C7C" w:rsidP="005E3FB2">
      <w:pPr>
        <w:ind w:firstLine="708"/>
        <w:jc w:val="both"/>
      </w:pPr>
      <w:r w:rsidRPr="003A6449">
        <w:t>1</w:t>
      </w:r>
      <w:r w:rsidR="00DD3540">
        <w:t>6</w:t>
      </w:r>
      <w:r w:rsidRPr="003A6449">
        <w:t xml:space="preserve">. </w:t>
      </w:r>
      <w:r w:rsidRPr="006908D0">
        <w:t>Ko</w:t>
      </w:r>
      <w:r w:rsidR="00DD3540">
        <w:t>misija ir Pirkimo organizatorius</w:t>
      </w:r>
      <w:r w:rsidRPr="006908D0">
        <w:t xml:space="preserve"> turi teisę kviestis ekspertus.</w:t>
      </w:r>
      <w:r w:rsidR="005E3FB2" w:rsidRPr="005E3FB2">
        <w:t xml:space="preserve"> </w:t>
      </w:r>
      <w:r w:rsidR="0073604F" w:rsidRPr="006054A5">
        <w:t xml:space="preserve">Ekspertus </w:t>
      </w:r>
      <w:r w:rsidR="00BC1171" w:rsidRPr="006054A5">
        <w:t xml:space="preserve">savo įsakymu </w:t>
      </w:r>
      <w:r w:rsidR="0073604F" w:rsidRPr="006054A5">
        <w:t xml:space="preserve">skiria </w:t>
      </w:r>
      <w:r w:rsidR="00184A35" w:rsidRPr="006054A5">
        <w:t>G</w:t>
      </w:r>
      <w:r w:rsidR="0073604F" w:rsidRPr="006054A5">
        <w:t>eneralinis direktorius.</w:t>
      </w:r>
    </w:p>
    <w:p w:rsidR="005E3FB2" w:rsidRPr="005E3FB2" w:rsidRDefault="00D7793A" w:rsidP="005E3FB2">
      <w:pPr>
        <w:ind w:firstLine="708"/>
        <w:jc w:val="both"/>
        <w:rPr>
          <w:szCs w:val="20"/>
        </w:rPr>
      </w:pPr>
      <w:r>
        <w:t>1</w:t>
      </w:r>
      <w:r w:rsidR="00DD3540">
        <w:t>7</w:t>
      </w:r>
      <w:r w:rsidR="0078792A">
        <w:t>. Komisijos nariai, P</w:t>
      </w:r>
      <w:r w:rsidR="00DD3540">
        <w:t xml:space="preserve">irkimo </w:t>
      </w:r>
      <w:r w:rsidR="00DD3540" w:rsidRPr="006054A5">
        <w:t>organizatori</w:t>
      </w:r>
      <w:r w:rsidR="00BC1171" w:rsidRPr="006054A5">
        <w:t>ai</w:t>
      </w:r>
      <w:r w:rsidR="005E3FB2" w:rsidRPr="006054A5">
        <w:t>,</w:t>
      </w:r>
      <w:r w:rsidR="005E3FB2" w:rsidRPr="005E3FB2">
        <w:t xml:space="preserve"> ekspertai negali teikti jokios informacijos tretiesiems asmenims apie dalyvių pateiktų pasiūlymų turinį, išskyrus Lietuvos Respublikos teisės aktų nustatytus atvejus.</w:t>
      </w:r>
    </w:p>
    <w:p w:rsidR="005E3FB2" w:rsidRDefault="005E3FB2" w:rsidP="005E3FB2">
      <w:pPr>
        <w:jc w:val="both"/>
        <w:rPr>
          <w:szCs w:val="20"/>
        </w:rPr>
      </w:pPr>
      <w:r w:rsidRPr="005E3FB2">
        <w:tab/>
      </w:r>
      <w:r w:rsidR="00726AFA">
        <w:t>18</w:t>
      </w:r>
      <w:r w:rsidRPr="005E3FB2">
        <w:t>. Komisijos pirmininkas, komisijos pirmininko pavaduotojas</w:t>
      </w:r>
      <w:r w:rsidR="0078792A">
        <w:t>, komisijos nariai, ekspertai, Viešųjų pirkimų specialistas ir P</w:t>
      </w:r>
      <w:r w:rsidR="00DD3540">
        <w:t xml:space="preserve">irkimo </w:t>
      </w:r>
      <w:r w:rsidR="00DD3540" w:rsidRPr="006054A5">
        <w:t>organizatori</w:t>
      </w:r>
      <w:r w:rsidR="00BC1171" w:rsidRPr="006054A5">
        <w:t>ai</w:t>
      </w:r>
      <w:r w:rsidRPr="005E3FB2">
        <w:t xml:space="preserve"> už savo veiklą atsako pagal Lietuvos Respublikos įstatymus.</w:t>
      </w:r>
    </w:p>
    <w:p w:rsidR="00763C7C" w:rsidRPr="003A6449" w:rsidRDefault="00726AFA" w:rsidP="00763C7C">
      <w:pPr>
        <w:pStyle w:val="BodyText1"/>
        <w:spacing w:line="240" w:lineRule="auto"/>
        <w:ind w:firstLine="720"/>
        <w:rPr>
          <w:sz w:val="24"/>
          <w:szCs w:val="24"/>
          <w:lang w:val="lt-LT"/>
        </w:rPr>
      </w:pPr>
      <w:r>
        <w:rPr>
          <w:sz w:val="24"/>
          <w:szCs w:val="24"/>
          <w:lang w:val="lt-LT"/>
        </w:rPr>
        <w:lastRenderedPageBreak/>
        <w:t>19</w:t>
      </w:r>
      <w:r w:rsidR="00763C7C" w:rsidRPr="006908D0">
        <w:rPr>
          <w:sz w:val="24"/>
          <w:szCs w:val="24"/>
          <w:lang w:val="lt-LT"/>
        </w:rPr>
        <w:t xml:space="preserve">. </w:t>
      </w:r>
      <w:r w:rsidR="00763C7C" w:rsidRPr="003A6449">
        <w:rPr>
          <w:sz w:val="24"/>
          <w:szCs w:val="24"/>
          <w:lang w:val="lt-LT"/>
        </w:rPr>
        <w:t xml:space="preserve">Komisijos </w:t>
      </w:r>
      <w:r w:rsidR="00035934">
        <w:rPr>
          <w:sz w:val="24"/>
          <w:szCs w:val="24"/>
          <w:lang w:val="lt-LT"/>
        </w:rPr>
        <w:t xml:space="preserve">pirmininkas, </w:t>
      </w:r>
      <w:r w:rsidR="00763C7C" w:rsidRPr="003A6449">
        <w:rPr>
          <w:sz w:val="24"/>
          <w:szCs w:val="24"/>
          <w:lang w:val="lt-LT"/>
        </w:rPr>
        <w:t>nariai, eks</w:t>
      </w:r>
      <w:r w:rsidR="00F05C03">
        <w:rPr>
          <w:sz w:val="24"/>
          <w:szCs w:val="24"/>
          <w:lang w:val="lt-LT"/>
        </w:rPr>
        <w:t xml:space="preserve">pertai ir Pirkimo </w:t>
      </w:r>
      <w:r w:rsidR="00F05C03" w:rsidRPr="006054A5">
        <w:rPr>
          <w:sz w:val="24"/>
          <w:szCs w:val="24"/>
          <w:lang w:val="lt-LT"/>
        </w:rPr>
        <w:t>organizatori</w:t>
      </w:r>
      <w:r w:rsidR="00BC1171" w:rsidRPr="006054A5">
        <w:rPr>
          <w:sz w:val="24"/>
          <w:szCs w:val="24"/>
          <w:lang w:val="lt-LT"/>
        </w:rPr>
        <w:t>ai</w:t>
      </w:r>
      <w:r w:rsidR="00763C7C" w:rsidRPr="003A6449">
        <w:rPr>
          <w:sz w:val="24"/>
          <w:szCs w:val="24"/>
          <w:lang w:val="lt-LT"/>
        </w:rPr>
        <w:t xml:space="preserve"> prieš pradėdami viešojo pirkimo procedūras turi pasirašyti Nešališkumo deklaracijas ir Konfidencialumo pasižadėjimus. </w:t>
      </w:r>
    </w:p>
    <w:p w:rsidR="00474CCE" w:rsidRPr="006054A5" w:rsidRDefault="006054A5" w:rsidP="00763C7C">
      <w:pPr>
        <w:tabs>
          <w:tab w:val="left" w:pos="540"/>
        </w:tabs>
        <w:ind w:firstLine="720"/>
        <w:jc w:val="both"/>
      </w:pPr>
      <w:r>
        <w:t xml:space="preserve">20. </w:t>
      </w:r>
      <w:r w:rsidR="00AE015A" w:rsidRPr="006054A5">
        <w:t>Centras privalo įsigyti prekes, paslaugas ir darbus per Centrinę perkančiąją organizaciją (toliau – CPO) arba iš jos, kai CPO kataloge siūlomos prekės</w:t>
      </w:r>
      <w:r w:rsidR="00474CCE" w:rsidRPr="006054A5">
        <w:t xml:space="preserve">, paslaugos ar darbai atitinka Centro poreikius ir Centras negali jų atlikti efektyvesniu būdu racionaliai naudodama tam skirtas lėšas. </w:t>
      </w:r>
    </w:p>
    <w:p w:rsidR="00700E54" w:rsidRDefault="003A6B76" w:rsidP="00763C7C">
      <w:pPr>
        <w:tabs>
          <w:tab w:val="left" w:pos="540"/>
        </w:tabs>
        <w:ind w:firstLine="720"/>
        <w:jc w:val="both"/>
      </w:pPr>
      <w:r>
        <w:t xml:space="preserve">21. </w:t>
      </w:r>
      <w:r w:rsidR="00474CCE" w:rsidRPr="006054A5">
        <w:t>Centras privalo motyvuoti savo sprendimą neatlikti CPO kataloge siūlomų prekių, paslaugų ar darbų pirkimo ir saugoti tai patvirtinantį dokumentą kartu su kitais pirkimo dokumentais VPĮ 21 straipsnyje</w:t>
      </w:r>
      <w:r w:rsidR="00DD46DA" w:rsidRPr="006054A5">
        <w:t xml:space="preserve"> nustatyta tvarka.</w:t>
      </w:r>
      <w:r w:rsidR="00AE015A">
        <w:t xml:space="preserve"> </w:t>
      </w:r>
    </w:p>
    <w:p w:rsidR="00763C7C" w:rsidRPr="003A6449" w:rsidRDefault="00763C7C" w:rsidP="00763C7C">
      <w:pPr>
        <w:tabs>
          <w:tab w:val="left" w:pos="540"/>
        </w:tabs>
        <w:ind w:firstLine="720"/>
        <w:jc w:val="both"/>
      </w:pPr>
      <w:r w:rsidRPr="003A6449">
        <w:t>2</w:t>
      </w:r>
      <w:r w:rsidR="003A6B76">
        <w:t>2</w:t>
      </w:r>
      <w:r w:rsidRPr="003A6449">
        <w:t xml:space="preserve">. </w:t>
      </w:r>
      <w:r w:rsidR="001C1A50">
        <w:t>Centras</w:t>
      </w:r>
      <w:r w:rsidR="00200EC4">
        <w:t xml:space="preserve"> P</w:t>
      </w:r>
      <w:r w:rsidRPr="003A6449">
        <w:t>irkimo procedūroms iki pirkimo sutarties sudarymo atlikti gali įgalioti kitą perk</w:t>
      </w:r>
      <w:r w:rsidR="00A1683D">
        <w:t>ančiąją organizaciją (toliau – Į</w:t>
      </w:r>
      <w:r w:rsidRPr="003A6449">
        <w:t>galioto</w:t>
      </w:r>
      <w:r w:rsidR="00A1683D">
        <w:t>ji organizacija). Tokiu atveju Į</w:t>
      </w:r>
      <w:r w:rsidRPr="003A6449">
        <w:t xml:space="preserve">galiotajai organizacijai nustatomos užduotys ir suteikiami visi įgaliojimai toms užduotims vykdyti. </w:t>
      </w:r>
    </w:p>
    <w:p w:rsidR="00D7793A" w:rsidRDefault="00763C7C" w:rsidP="00763C7C">
      <w:pPr>
        <w:ind w:firstLine="720"/>
        <w:jc w:val="both"/>
      </w:pPr>
      <w:r w:rsidRPr="003A6449">
        <w:rPr>
          <w:caps/>
        </w:rPr>
        <w:t>2</w:t>
      </w:r>
      <w:r w:rsidR="003A6B76">
        <w:rPr>
          <w:caps/>
        </w:rPr>
        <w:t>3</w:t>
      </w:r>
      <w:r w:rsidRPr="003A6449">
        <w:rPr>
          <w:caps/>
        </w:rPr>
        <w:t xml:space="preserve">. </w:t>
      </w:r>
      <w:r w:rsidR="00200EC4">
        <w:rPr>
          <w:noProof w:val="0"/>
          <w:color w:val="000000"/>
        </w:rPr>
        <w:t>Pirkimo pradžią, pabaigą, P</w:t>
      </w:r>
      <w:r w:rsidR="00D7793A" w:rsidRPr="003A6449">
        <w:rPr>
          <w:noProof w:val="0"/>
          <w:color w:val="000000"/>
        </w:rPr>
        <w:t xml:space="preserve">irkimo procedūrų nutraukimą reglamentuoja VPĮ 7 straipsnis. </w:t>
      </w:r>
      <w:r w:rsidR="001C1A50">
        <w:t>Centras</w:t>
      </w:r>
      <w:r w:rsidR="00D7793A">
        <w:rPr>
          <w:noProof w:val="0"/>
          <w:color w:val="000000"/>
        </w:rPr>
        <w:t>, gavęs</w:t>
      </w:r>
      <w:r w:rsidR="00D7793A" w:rsidRPr="003A6449">
        <w:rPr>
          <w:noProof w:val="0"/>
          <w:color w:val="000000"/>
        </w:rPr>
        <w:t xml:space="preserve"> Viešųjų pirkimų tarnybos sutikimą, </w:t>
      </w:r>
      <w:r w:rsidRPr="003A6449">
        <w:t>bet kuriuo metu iki pirkimo sutarties sudar</w:t>
      </w:r>
      <w:r w:rsidR="00200EC4">
        <w:t>ymo turi teisę nutraukti P</w:t>
      </w:r>
      <w:r w:rsidRPr="003A6449">
        <w:t xml:space="preserve">irkimą, jeigu atsirado aplinkybių, kurių nebuvo galima numatyti (perkamas objektas tapo nereikalingas, nėra lėšų už jį sumokėti ir pan.). </w:t>
      </w:r>
      <w:r w:rsidR="00200EC4">
        <w:t>Teikimą dėl P</w:t>
      </w:r>
      <w:r w:rsidR="000306FE" w:rsidRPr="00D14A07">
        <w:t xml:space="preserve">irkimo nutraukimo Komisija, Pirkimo organizatorius arba Pirkimo iniciatorius teikia </w:t>
      </w:r>
      <w:r w:rsidR="000306FE">
        <w:t>Centro</w:t>
      </w:r>
      <w:r w:rsidR="000306FE" w:rsidRPr="00D14A07">
        <w:t xml:space="preserve"> </w:t>
      </w:r>
      <w:r w:rsidR="000306FE">
        <w:t>g</w:t>
      </w:r>
      <w:r w:rsidR="000306FE" w:rsidRPr="00D14A07">
        <w:t>eneraliniam direktoriui, kuris prii</w:t>
      </w:r>
      <w:r w:rsidR="00200EC4">
        <w:t>ma sprendimą dėl P</w:t>
      </w:r>
      <w:r w:rsidR="000306FE" w:rsidRPr="00D14A07">
        <w:t>irkimo procedūrų nutraukimo.</w:t>
      </w:r>
    </w:p>
    <w:p w:rsidR="00763C7C" w:rsidRPr="007D3048" w:rsidRDefault="00D7793A" w:rsidP="00763C7C">
      <w:pPr>
        <w:ind w:firstLine="720"/>
        <w:jc w:val="both"/>
      </w:pPr>
      <w:r w:rsidRPr="007D3048">
        <w:t>2</w:t>
      </w:r>
      <w:r w:rsidR="003A6B76">
        <w:t>4</w:t>
      </w:r>
      <w:r w:rsidRPr="007D3048">
        <w:t xml:space="preserve">. </w:t>
      </w:r>
      <w:r w:rsidR="000306FE" w:rsidRPr="007D3048">
        <w:rPr>
          <w:noProof w:val="0"/>
          <w:color w:val="000000"/>
        </w:rPr>
        <w:t>N</w:t>
      </w:r>
      <w:r w:rsidRPr="007D3048">
        <w:rPr>
          <w:noProof w:val="0"/>
          <w:color w:val="000000"/>
        </w:rPr>
        <w:t>utraukiant Mažos vertės pirkimo procedūras</w:t>
      </w:r>
      <w:r w:rsidR="000306FE" w:rsidRPr="007D3048">
        <w:rPr>
          <w:noProof w:val="0"/>
          <w:color w:val="000000"/>
        </w:rPr>
        <w:t>, Viešųjų pirkimų tarnybos sutikimas nereikalingas</w:t>
      </w:r>
      <w:r w:rsidRPr="007D3048">
        <w:rPr>
          <w:noProof w:val="0"/>
          <w:color w:val="000000"/>
        </w:rPr>
        <w:t>.  </w:t>
      </w:r>
      <w:r w:rsidR="00763C7C" w:rsidRPr="007D3048">
        <w:rPr>
          <w:caps/>
        </w:rPr>
        <w:t>S</w:t>
      </w:r>
      <w:r w:rsidR="00763C7C" w:rsidRPr="007D3048">
        <w:t xml:space="preserve">prendimą dėl </w:t>
      </w:r>
      <w:r w:rsidR="00035934" w:rsidRPr="007D3048">
        <w:t>M</w:t>
      </w:r>
      <w:r w:rsidR="00763C7C" w:rsidRPr="007D3048">
        <w:t>ažos vertės pirkimo nutraukimo gali priimti Komisija arba Pirkimo organizatorius – priklausomai nuo to, kas vykdė pirkimą.</w:t>
      </w:r>
    </w:p>
    <w:p w:rsidR="00D7793A" w:rsidRDefault="00D7793A" w:rsidP="00860DFB">
      <w:pPr>
        <w:pStyle w:val="centrbold0"/>
        <w:tabs>
          <w:tab w:val="left" w:pos="1800"/>
        </w:tabs>
        <w:spacing w:line="240" w:lineRule="auto"/>
        <w:ind w:firstLine="540"/>
        <w:rPr>
          <w:sz w:val="24"/>
          <w:szCs w:val="24"/>
        </w:rPr>
      </w:pPr>
    </w:p>
    <w:p w:rsidR="00860DFB" w:rsidRPr="003A6449" w:rsidRDefault="00F70D27" w:rsidP="00860DFB">
      <w:pPr>
        <w:pStyle w:val="centrbold0"/>
        <w:tabs>
          <w:tab w:val="left" w:pos="1800"/>
        </w:tabs>
        <w:spacing w:line="240" w:lineRule="auto"/>
        <w:ind w:firstLine="540"/>
        <w:rPr>
          <w:sz w:val="24"/>
          <w:szCs w:val="24"/>
        </w:rPr>
      </w:pPr>
      <w:r w:rsidRPr="003A6449">
        <w:rPr>
          <w:sz w:val="24"/>
          <w:szCs w:val="24"/>
        </w:rPr>
        <w:t>I</w:t>
      </w:r>
      <w:r w:rsidR="00860DFB" w:rsidRPr="003A6449">
        <w:rPr>
          <w:sz w:val="24"/>
          <w:szCs w:val="24"/>
        </w:rPr>
        <w:t xml:space="preserve">II. PIRKIMŲ PLANAVIMAS IR ORGANIZAVIMAS </w:t>
      </w:r>
    </w:p>
    <w:p w:rsidR="00860DFB" w:rsidRPr="003A6449" w:rsidRDefault="00860DFB" w:rsidP="00860DFB">
      <w:pPr>
        <w:pStyle w:val="Hyperlink2"/>
        <w:tabs>
          <w:tab w:val="left" w:pos="1800"/>
        </w:tabs>
        <w:spacing w:line="240" w:lineRule="auto"/>
        <w:ind w:firstLine="540"/>
        <w:rPr>
          <w:sz w:val="24"/>
          <w:szCs w:val="24"/>
        </w:rPr>
      </w:pPr>
      <w:r w:rsidRPr="003A6449">
        <w:rPr>
          <w:sz w:val="24"/>
          <w:szCs w:val="24"/>
        </w:rPr>
        <w:t> </w:t>
      </w:r>
    </w:p>
    <w:p w:rsidR="00860DFB" w:rsidRPr="003A6449" w:rsidRDefault="00763C7C" w:rsidP="00860DFB">
      <w:pPr>
        <w:pStyle w:val="Hyperlink2"/>
        <w:tabs>
          <w:tab w:val="num" w:pos="720"/>
        </w:tabs>
        <w:spacing w:line="240" w:lineRule="auto"/>
        <w:ind w:firstLine="540"/>
        <w:rPr>
          <w:sz w:val="24"/>
          <w:szCs w:val="24"/>
        </w:rPr>
      </w:pPr>
      <w:r w:rsidRPr="003A6449">
        <w:rPr>
          <w:sz w:val="24"/>
          <w:szCs w:val="24"/>
        </w:rPr>
        <w:t>2</w:t>
      </w:r>
      <w:r w:rsidR="003A6B76">
        <w:rPr>
          <w:sz w:val="24"/>
          <w:szCs w:val="24"/>
        </w:rPr>
        <w:t>5</w:t>
      </w:r>
      <w:r w:rsidR="00860DFB" w:rsidRPr="003A6449">
        <w:rPr>
          <w:sz w:val="24"/>
          <w:szCs w:val="24"/>
        </w:rPr>
        <w:t xml:space="preserve">. </w:t>
      </w:r>
      <w:r w:rsidR="001C1A50" w:rsidRPr="001C1A50">
        <w:rPr>
          <w:sz w:val="24"/>
          <w:szCs w:val="24"/>
        </w:rPr>
        <w:t>Centro</w:t>
      </w:r>
      <w:r w:rsidR="00860DFB" w:rsidRPr="001C1A50">
        <w:rPr>
          <w:sz w:val="24"/>
          <w:szCs w:val="24"/>
        </w:rPr>
        <w:t xml:space="preserve"> </w:t>
      </w:r>
      <w:r w:rsidR="001C1A50">
        <w:rPr>
          <w:sz w:val="24"/>
          <w:szCs w:val="24"/>
        </w:rPr>
        <w:t>padalinių vadovai</w:t>
      </w:r>
      <w:r w:rsidR="00860DFB" w:rsidRPr="003A6449">
        <w:rPr>
          <w:sz w:val="24"/>
          <w:szCs w:val="24"/>
        </w:rPr>
        <w:t xml:space="preserve"> iki kiekvienų kalendorinių metų gruodžio 31 d. </w:t>
      </w:r>
      <w:r w:rsidR="00941171">
        <w:rPr>
          <w:sz w:val="24"/>
          <w:szCs w:val="24"/>
        </w:rPr>
        <w:t xml:space="preserve">Centro </w:t>
      </w:r>
      <w:r w:rsidR="001C1A50">
        <w:rPr>
          <w:sz w:val="24"/>
          <w:szCs w:val="24"/>
        </w:rPr>
        <w:t>Sekretoriatui</w:t>
      </w:r>
      <w:r w:rsidR="001C1A50" w:rsidRPr="003A6449">
        <w:rPr>
          <w:sz w:val="24"/>
          <w:szCs w:val="24"/>
        </w:rPr>
        <w:t xml:space="preserve"> </w:t>
      </w:r>
      <w:r w:rsidR="00941171">
        <w:rPr>
          <w:sz w:val="24"/>
          <w:szCs w:val="24"/>
        </w:rPr>
        <w:t>teikdami</w:t>
      </w:r>
      <w:r w:rsidR="00860DFB" w:rsidRPr="003A6449">
        <w:rPr>
          <w:sz w:val="24"/>
          <w:szCs w:val="24"/>
        </w:rPr>
        <w:t xml:space="preserve"> </w:t>
      </w:r>
      <w:r w:rsidR="00F97E91" w:rsidRPr="0049285F">
        <w:rPr>
          <w:sz w:val="24"/>
          <w:szCs w:val="24"/>
        </w:rPr>
        <w:t>savo vadovaujamų padalinių plan</w:t>
      </w:r>
      <w:r w:rsidR="00F76858" w:rsidRPr="0049285F">
        <w:rPr>
          <w:sz w:val="24"/>
          <w:szCs w:val="24"/>
        </w:rPr>
        <w:t>us</w:t>
      </w:r>
      <w:r w:rsidR="00144252" w:rsidRPr="0049285F">
        <w:rPr>
          <w:sz w:val="24"/>
          <w:szCs w:val="24"/>
        </w:rPr>
        <w:t xml:space="preserve">, turi </w:t>
      </w:r>
      <w:r w:rsidR="00941171">
        <w:rPr>
          <w:sz w:val="24"/>
          <w:szCs w:val="24"/>
        </w:rPr>
        <w:t>nurodyti ir poreikius</w:t>
      </w:r>
      <w:r w:rsidR="00F97E91">
        <w:rPr>
          <w:sz w:val="24"/>
          <w:szCs w:val="24"/>
        </w:rPr>
        <w:t xml:space="preserve"> </w:t>
      </w:r>
      <w:r w:rsidR="00860DFB" w:rsidRPr="003A6449">
        <w:rPr>
          <w:sz w:val="24"/>
          <w:szCs w:val="24"/>
        </w:rPr>
        <w:t>įsigyti prekių, paslaugų ar darbų ateinančiais k</w:t>
      </w:r>
      <w:r w:rsidR="00144252">
        <w:rPr>
          <w:sz w:val="24"/>
          <w:szCs w:val="24"/>
        </w:rPr>
        <w:t>alendoriniais metais, nurod</w:t>
      </w:r>
      <w:r w:rsidR="00941171">
        <w:rPr>
          <w:sz w:val="24"/>
          <w:szCs w:val="24"/>
        </w:rPr>
        <w:t>ydami</w:t>
      </w:r>
      <w:r w:rsidR="00860DFB" w:rsidRPr="003A6449">
        <w:rPr>
          <w:sz w:val="24"/>
          <w:szCs w:val="24"/>
        </w:rPr>
        <w:t xml:space="preserve"> pirkimo objektų pavadinimus, kiekius, preliminarią ver</w:t>
      </w:r>
      <w:r w:rsidR="008F0DC0">
        <w:rPr>
          <w:sz w:val="24"/>
          <w:szCs w:val="24"/>
        </w:rPr>
        <w:t>tę, įsigijimo terminus ir prieža</w:t>
      </w:r>
      <w:r w:rsidR="00860DFB" w:rsidRPr="003A6449">
        <w:rPr>
          <w:sz w:val="24"/>
          <w:szCs w:val="24"/>
        </w:rPr>
        <w:t xml:space="preserve">stis </w:t>
      </w:r>
      <w:r w:rsidR="00E37DCC">
        <w:rPr>
          <w:sz w:val="24"/>
          <w:szCs w:val="24"/>
        </w:rPr>
        <w:t>juos</w:t>
      </w:r>
      <w:r w:rsidR="00860DFB" w:rsidRPr="003A6449">
        <w:rPr>
          <w:sz w:val="24"/>
          <w:szCs w:val="24"/>
        </w:rPr>
        <w:t xml:space="preserve"> pirkti.</w:t>
      </w:r>
    </w:p>
    <w:p w:rsidR="00860DFB" w:rsidRPr="003A6449" w:rsidRDefault="00763C7C" w:rsidP="00860DFB">
      <w:pPr>
        <w:pStyle w:val="Hyperlink2"/>
        <w:tabs>
          <w:tab w:val="num" w:pos="720"/>
        </w:tabs>
        <w:spacing w:line="240" w:lineRule="auto"/>
        <w:ind w:firstLine="540"/>
        <w:rPr>
          <w:sz w:val="24"/>
          <w:szCs w:val="24"/>
        </w:rPr>
      </w:pPr>
      <w:r w:rsidRPr="003A6449">
        <w:rPr>
          <w:sz w:val="24"/>
          <w:szCs w:val="24"/>
        </w:rPr>
        <w:t>2</w:t>
      </w:r>
      <w:r w:rsidR="003A6B76">
        <w:rPr>
          <w:sz w:val="24"/>
          <w:szCs w:val="24"/>
        </w:rPr>
        <w:t>6</w:t>
      </w:r>
      <w:r w:rsidR="00860DFB" w:rsidRPr="003A6449">
        <w:rPr>
          <w:sz w:val="24"/>
          <w:szCs w:val="24"/>
        </w:rPr>
        <w:t xml:space="preserve">. </w:t>
      </w:r>
      <w:r w:rsidR="00296598" w:rsidRPr="0049285F">
        <w:rPr>
          <w:sz w:val="24"/>
          <w:szCs w:val="24"/>
        </w:rPr>
        <w:t>Metinis supaprastintų viešųjų pirkimų planas rengiamas r</w:t>
      </w:r>
      <w:r w:rsidR="00D70AAB" w:rsidRPr="0049285F">
        <w:rPr>
          <w:sz w:val="24"/>
          <w:szCs w:val="24"/>
        </w:rPr>
        <w:t>emiantis patvirtintais struktūrinių padalinių planais</w:t>
      </w:r>
      <w:r w:rsidR="00122B34" w:rsidRPr="0049285F">
        <w:rPr>
          <w:sz w:val="24"/>
          <w:szCs w:val="24"/>
        </w:rPr>
        <w:t>.</w:t>
      </w:r>
      <w:r w:rsidR="00D70AAB">
        <w:rPr>
          <w:sz w:val="24"/>
          <w:szCs w:val="24"/>
        </w:rPr>
        <w:t xml:space="preserve"> </w:t>
      </w:r>
      <w:r w:rsidR="00860DFB" w:rsidRPr="003A6449">
        <w:rPr>
          <w:sz w:val="24"/>
          <w:szCs w:val="24"/>
        </w:rPr>
        <w:t>Viešųjų pirkimų specialistas</w:t>
      </w:r>
      <w:r w:rsidR="00D70AAB">
        <w:rPr>
          <w:sz w:val="24"/>
          <w:szCs w:val="24"/>
        </w:rPr>
        <w:t>,</w:t>
      </w:r>
      <w:r w:rsidR="00860DFB" w:rsidRPr="003A6449">
        <w:rPr>
          <w:sz w:val="24"/>
          <w:szCs w:val="24"/>
        </w:rPr>
        <w:t xml:space="preserve"> vadovaudamasis </w:t>
      </w:r>
      <w:r w:rsidR="00F157C2" w:rsidRPr="003A6449">
        <w:rPr>
          <w:sz w:val="24"/>
          <w:szCs w:val="24"/>
        </w:rPr>
        <w:t>VPĮ</w:t>
      </w:r>
      <w:r w:rsidR="00860DFB" w:rsidRPr="003A6449">
        <w:rPr>
          <w:sz w:val="24"/>
          <w:szCs w:val="24"/>
        </w:rPr>
        <w:t xml:space="preserve"> 9 straipsnio nuostatomis ir Viešųjų pirkimų tarnybos patvirtinta Numatomo viešojo pirkimo vertės nustatymo metodika, apskaičiuoja numatomų pirkimų vertes</w:t>
      </w:r>
      <w:r w:rsidR="00D70AAB">
        <w:rPr>
          <w:sz w:val="24"/>
          <w:szCs w:val="24"/>
        </w:rPr>
        <w:t xml:space="preserve">, </w:t>
      </w:r>
      <w:r w:rsidR="00CA694E" w:rsidRPr="0049285F">
        <w:rPr>
          <w:sz w:val="24"/>
          <w:szCs w:val="24"/>
        </w:rPr>
        <w:t xml:space="preserve">nurodo galimą pirkimo būdą, </w:t>
      </w:r>
      <w:r w:rsidR="006F19FE" w:rsidRPr="0049285F">
        <w:rPr>
          <w:sz w:val="24"/>
          <w:szCs w:val="24"/>
        </w:rPr>
        <w:t>kiekviena</w:t>
      </w:r>
      <w:r w:rsidR="00EC39EA" w:rsidRPr="0049285F">
        <w:rPr>
          <w:sz w:val="24"/>
          <w:szCs w:val="24"/>
        </w:rPr>
        <w:t>m</w:t>
      </w:r>
      <w:r w:rsidR="006F19FE" w:rsidRPr="0049285F">
        <w:rPr>
          <w:sz w:val="24"/>
          <w:szCs w:val="24"/>
        </w:rPr>
        <w:t xml:space="preserve"> pirkimui priskiria</w:t>
      </w:r>
      <w:r w:rsidR="00647DD8" w:rsidRPr="0049285F">
        <w:rPr>
          <w:sz w:val="24"/>
          <w:szCs w:val="24"/>
        </w:rPr>
        <w:t xml:space="preserve"> kodus (pagal BV</w:t>
      </w:r>
      <w:r w:rsidR="006F19FE" w:rsidRPr="0049285F">
        <w:rPr>
          <w:sz w:val="24"/>
          <w:szCs w:val="24"/>
        </w:rPr>
        <w:t>P</w:t>
      </w:r>
      <w:r w:rsidR="00647DD8" w:rsidRPr="0049285F">
        <w:rPr>
          <w:sz w:val="24"/>
          <w:szCs w:val="24"/>
        </w:rPr>
        <w:t>Ž</w:t>
      </w:r>
      <w:r w:rsidR="006F19FE" w:rsidRPr="0049285F">
        <w:rPr>
          <w:sz w:val="24"/>
          <w:szCs w:val="24"/>
        </w:rPr>
        <w:t xml:space="preserve"> klasifikatorių</w:t>
      </w:r>
      <w:r w:rsidR="0049285F">
        <w:rPr>
          <w:sz w:val="24"/>
          <w:szCs w:val="24"/>
        </w:rPr>
        <w:t>)</w:t>
      </w:r>
      <w:r w:rsidR="00860DFB" w:rsidRPr="003A6449">
        <w:rPr>
          <w:sz w:val="24"/>
          <w:szCs w:val="24"/>
        </w:rPr>
        <w:t xml:space="preserve"> </w:t>
      </w:r>
      <w:r w:rsidR="00D70AAB">
        <w:rPr>
          <w:sz w:val="24"/>
          <w:szCs w:val="24"/>
        </w:rPr>
        <w:t xml:space="preserve">ir </w:t>
      </w:r>
      <w:r w:rsidR="00860DFB" w:rsidRPr="003A6449">
        <w:rPr>
          <w:sz w:val="24"/>
          <w:szCs w:val="24"/>
        </w:rPr>
        <w:t xml:space="preserve">iki einamųjų metų sausio 31 d. </w:t>
      </w:r>
      <w:r w:rsidR="00122B34">
        <w:rPr>
          <w:sz w:val="24"/>
          <w:szCs w:val="24"/>
        </w:rPr>
        <w:t xml:space="preserve">planą </w:t>
      </w:r>
      <w:r w:rsidR="00860DFB" w:rsidRPr="003A6449">
        <w:rPr>
          <w:sz w:val="24"/>
          <w:szCs w:val="24"/>
        </w:rPr>
        <w:t xml:space="preserve">pateikia </w:t>
      </w:r>
      <w:r w:rsidR="001C1A50" w:rsidRPr="001C1A50">
        <w:rPr>
          <w:sz w:val="24"/>
          <w:szCs w:val="24"/>
        </w:rPr>
        <w:t>Centro</w:t>
      </w:r>
      <w:r w:rsidR="00860DFB" w:rsidRPr="001C1A50">
        <w:rPr>
          <w:caps/>
          <w:sz w:val="24"/>
          <w:szCs w:val="24"/>
        </w:rPr>
        <w:t xml:space="preserve"> </w:t>
      </w:r>
      <w:r w:rsidR="00860DFB" w:rsidRPr="003A6449">
        <w:rPr>
          <w:sz w:val="24"/>
          <w:szCs w:val="24"/>
        </w:rPr>
        <w:t>generalinio direktoriaus pavaduotojui</w:t>
      </w:r>
      <w:r w:rsidR="00D70AAB">
        <w:rPr>
          <w:sz w:val="24"/>
          <w:szCs w:val="24"/>
        </w:rPr>
        <w:t xml:space="preserve"> ūkio reikalams</w:t>
      </w:r>
      <w:r w:rsidR="00860DFB" w:rsidRPr="003A6449">
        <w:rPr>
          <w:sz w:val="24"/>
          <w:szCs w:val="24"/>
        </w:rPr>
        <w:t>.</w:t>
      </w:r>
    </w:p>
    <w:p w:rsidR="00860DFB" w:rsidRPr="003A6449" w:rsidRDefault="00763C7C" w:rsidP="00860DFB">
      <w:pPr>
        <w:pStyle w:val="Hyperlink2"/>
        <w:tabs>
          <w:tab w:val="num" w:pos="720"/>
        </w:tabs>
        <w:spacing w:line="240" w:lineRule="auto"/>
        <w:ind w:firstLine="540"/>
        <w:rPr>
          <w:sz w:val="24"/>
          <w:szCs w:val="24"/>
        </w:rPr>
      </w:pPr>
      <w:r w:rsidRPr="003A6449">
        <w:rPr>
          <w:sz w:val="24"/>
          <w:szCs w:val="24"/>
        </w:rPr>
        <w:t>2</w:t>
      </w:r>
      <w:r w:rsidR="003A6B76">
        <w:rPr>
          <w:sz w:val="24"/>
          <w:szCs w:val="24"/>
        </w:rPr>
        <w:t>7</w:t>
      </w:r>
      <w:r w:rsidR="00860DFB" w:rsidRPr="003A6449">
        <w:rPr>
          <w:sz w:val="24"/>
          <w:szCs w:val="24"/>
        </w:rPr>
        <w:t xml:space="preserve">. </w:t>
      </w:r>
      <w:r w:rsidR="00FB765A" w:rsidRPr="00FB765A">
        <w:rPr>
          <w:sz w:val="24"/>
          <w:szCs w:val="24"/>
        </w:rPr>
        <w:t>Centro</w:t>
      </w:r>
      <w:r w:rsidR="00860DFB" w:rsidRPr="003A6449">
        <w:rPr>
          <w:caps/>
          <w:sz w:val="24"/>
          <w:szCs w:val="24"/>
        </w:rPr>
        <w:t xml:space="preserve"> </w:t>
      </w:r>
      <w:r w:rsidR="00860DFB" w:rsidRPr="003A6449">
        <w:rPr>
          <w:sz w:val="24"/>
          <w:szCs w:val="24"/>
        </w:rPr>
        <w:t xml:space="preserve">generalinio direktoriaus patvirtintą </w:t>
      </w:r>
      <w:r w:rsidR="00CD71E1" w:rsidRPr="0049285F">
        <w:rPr>
          <w:sz w:val="24"/>
          <w:szCs w:val="24"/>
        </w:rPr>
        <w:t>Metinį supaprastintų viešųjų pirkimų planą</w:t>
      </w:r>
      <w:r w:rsidR="00CD71E1" w:rsidRPr="003A6449">
        <w:rPr>
          <w:sz w:val="24"/>
          <w:szCs w:val="24"/>
        </w:rPr>
        <w:t xml:space="preserve"> </w:t>
      </w:r>
      <w:r w:rsidR="00860DFB" w:rsidRPr="003A6449">
        <w:rPr>
          <w:sz w:val="24"/>
          <w:szCs w:val="24"/>
        </w:rPr>
        <w:t xml:space="preserve">generalinio direktoriaus pavaduotojas ūkio reikalams perduoda </w:t>
      </w:r>
      <w:r w:rsidR="004735F7" w:rsidRPr="003A6449">
        <w:rPr>
          <w:sz w:val="24"/>
          <w:szCs w:val="24"/>
        </w:rPr>
        <w:t>V</w:t>
      </w:r>
      <w:r w:rsidR="00EC39EA">
        <w:rPr>
          <w:sz w:val="24"/>
          <w:szCs w:val="24"/>
        </w:rPr>
        <w:t>iešųjų pirkimų specialistui,</w:t>
      </w:r>
      <w:r w:rsidR="00DF3062">
        <w:rPr>
          <w:sz w:val="24"/>
          <w:szCs w:val="24"/>
        </w:rPr>
        <w:t xml:space="preserve"> P</w:t>
      </w:r>
      <w:r w:rsidR="00995527">
        <w:rPr>
          <w:sz w:val="24"/>
          <w:szCs w:val="24"/>
        </w:rPr>
        <w:t>irkimo</w:t>
      </w:r>
      <w:r w:rsidR="00860DFB" w:rsidRPr="003A6449">
        <w:rPr>
          <w:sz w:val="24"/>
          <w:szCs w:val="24"/>
        </w:rPr>
        <w:t xml:space="preserve"> organiz</w:t>
      </w:r>
      <w:r w:rsidR="00995527">
        <w:rPr>
          <w:sz w:val="24"/>
          <w:szCs w:val="24"/>
        </w:rPr>
        <w:t>atori</w:t>
      </w:r>
      <w:r w:rsidR="003A6B76">
        <w:rPr>
          <w:sz w:val="24"/>
          <w:szCs w:val="24"/>
        </w:rPr>
        <w:t>ams</w:t>
      </w:r>
      <w:r w:rsidR="00DF3062">
        <w:rPr>
          <w:sz w:val="24"/>
          <w:szCs w:val="24"/>
        </w:rPr>
        <w:t xml:space="preserve"> bei P</w:t>
      </w:r>
      <w:r w:rsidR="00995527">
        <w:rPr>
          <w:sz w:val="24"/>
          <w:szCs w:val="24"/>
        </w:rPr>
        <w:t>irkim</w:t>
      </w:r>
      <w:r w:rsidR="00622ED3">
        <w:rPr>
          <w:sz w:val="24"/>
          <w:szCs w:val="24"/>
        </w:rPr>
        <w:t>o</w:t>
      </w:r>
      <w:r w:rsidR="00995527">
        <w:rPr>
          <w:sz w:val="24"/>
          <w:szCs w:val="24"/>
        </w:rPr>
        <w:t xml:space="preserve"> iniciatoriui</w:t>
      </w:r>
      <w:r w:rsidR="00860DFB" w:rsidRPr="003A6449">
        <w:rPr>
          <w:sz w:val="24"/>
          <w:szCs w:val="24"/>
        </w:rPr>
        <w:t xml:space="preserve"> </w:t>
      </w:r>
      <w:r w:rsidR="008C0EDC">
        <w:rPr>
          <w:sz w:val="24"/>
          <w:szCs w:val="24"/>
        </w:rPr>
        <w:t>(pagal jo</w:t>
      </w:r>
      <w:r w:rsidR="00EC39EA">
        <w:rPr>
          <w:sz w:val="24"/>
          <w:szCs w:val="24"/>
        </w:rPr>
        <w:t xml:space="preserve"> kompetenciją) </w:t>
      </w:r>
      <w:r w:rsidR="008127F1">
        <w:rPr>
          <w:sz w:val="24"/>
          <w:szCs w:val="24"/>
        </w:rPr>
        <w:t>P</w:t>
      </w:r>
      <w:r w:rsidR="00860DFB" w:rsidRPr="003A6449">
        <w:rPr>
          <w:sz w:val="24"/>
          <w:szCs w:val="24"/>
        </w:rPr>
        <w:t>irkimo sąlygoms rengti.</w:t>
      </w:r>
    </w:p>
    <w:p w:rsidR="003263F1" w:rsidRPr="003A6449" w:rsidRDefault="00763C7C" w:rsidP="00860DFB">
      <w:pPr>
        <w:pStyle w:val="Hyperlink2"/>
        <w:tabs>
          <w:tab w:val="num" w:pos="720"/>
        </w:tabs>
        <w:spacing w:line="240" w:lineRule="auto"/>
        <w:ind w:firstLine="540"/>
        <w:rPr>
          <w:sz w:val="24"/>
          <w:szCs w:val="24"/>
        </w:rPr>
      </w:pPr>
      <w:r w:rsidRPr="003A6449">
        <w:rPr>
          <w:sz w:val="24"/>
          <w:szCs w:val="24"/>
        </w:rPr>
        <w:t>2</w:t>
      </w:r>
      <w:r w:rsidR="003A6B76">
        <w:rPr>
          <w:sz w:val="24"/>
          <w:szCs w:val="24"/>
        </w:rPr>
        <w:t>8</w:t>
      </w:r>
      <w:r w:rsidR="003263F1" w:rsidRPr="003A6449">
        <w:rPr>
          <w:sz w:val="24"/>
          <w:szCs w:val="24"/>
        </w:rPr>
        <w:t xml:space="preserve">. Viešųjų pirkimų specialistas </w:t>
      </w:r>
      <w:r w:rsidR="00B653FE" w:rsidRPr="0049285F">
        <w:rPr>
          <w:sz w:val="24"/>
          <w:szCs w:val="24"/>
        </w:rPr>
        <w:t>Metinį supaprastintų viešųjų pirkimų planą</w:t>
      </w:r>
      <w:r w:rsidR="00B653FE" w:rsidRPr="003A6449">
        <w:rPr>
          <w:sz w:val="24"/>
          <w:szCs w:val="24"/>
        </w:rPr>
        <w:t xml:space="preserve"> </w:t>
      </w:r>
      <w:r w:rsidR="003263F1" w:rsidRPr="003A6449">
        <w:rPr>
          <w:sz w:val="24"/>
          <w:szCs w:val="24"/>
        </w:rPr>
        <w:t>kiekvie</w:t>
      </w:r>
      <w:r w:rsidR="00B653FE" w:rsidRPr="003A6449">
        <w:rPr>
          <w:sz w:val="24"/>
          <w:szCs w:val="24"/>
        </w:rPr>
        <w:t xml:space="preserve">nais </w:t>
      </w:r>
      <w:r w:rsidR="00CD71E1" w:rsidRPr="003A6449">
        <w:rPr>
          <w:sz w:val="24"/>
          <w:szCs w:val="24"/>
        </w:rPr>
        <w:t xml:space="preserve">kalendoriniais </w:t>
      </w:r>
      <w:r w:rsidR="00B653FE" w:rsidRPr="003A6449">
        <w:rPr>
          <w:sz w:val="24"/>
          <w:szCs w:val="24"/>
        </w:rPr>
        <w:t>metais ne vėliau kaip iki kovo 15 d., o šiuos planus patikslinus – nedelsdama</w:t>
      </w:r>
      <w:r w:rsidR="00AA7820" w:rsidRPr="003A6449">
        <w:rPr>
          <w:sz w:val="24"/>
          <w:szCs w:val="24"/>
        </w:rPr>
        <w:t>s</w:t>
      </w:r>
      <w:r w:rsidR="00B653FE" w:rsidRPr="003A6449">
        <w:rPr>
          <w:sz w:val="24"/>
          <w:szCs w:val="24"/>
        </w:rPr>
        <w:t>, paskelbi</w:t>
      </w:r>
      <w:r w:rsidR="00AA7820" w:rsidRPr="003A6449">
        <w:rPr>
          <w:sz w:val="24"/>
          <w:szCs w:val="24"/>
        </w:rPr>
        <w:t>a</w:t>
      </w:r>
      <w:r w:rsidR="00B653FE" w:rsidRPr="003A6449">
        <w:rPr>
          <w:sz w:val="24"/>
          <w:szCs w:val="24"/>
        </w:rPr>
        <w:t xml:space="preserve"> CVP IS ir </w:t>
      </w:r>
      <w:r w:rsidR="00FB765A" w:rsidRPr="00FB765A">
        <w:rPr>
          <w:sz w:val="24"/>
          <w:szCs w:val="24"/>
        </w:rPr>
        <w:t>Centro</w:t>
      </w:r>
      <w:r w:rsidR="00B653FE" w:rsidRPr="003A6449">
        <w:rPr>
          <w:sz w:val="24"/>
          <w:szCs w:val="24"/>
        </w:rPr>
        <w:t xml:space="preserve"> tinklapyje.  </w:t>
      </w:r>
    </w:p>
    <w:p w:rsidR="003263F1" w:rsidRPr="00C9106E" w:rsidRDefault="00763FA2" w:rsidP="007472FD">
      <w:pPr>
        <w:ind w:firstLine="567"/>
        <w:jc w:val="both"/>
      </w:pPr>
      <w:r>
        <w:t>2</w:t>
      </w:r>
      <w:r w:rsidR="003A6B76">
        <w:t>9</w:t>
      </w:r>
      <w:r w:rsidR="000B60AA" w:rsidRPr="003A6449">
        <w:t xml:space="preserve">. </w:t>
      </w:r>
      <w:r w:rsidR="00C63CC4" w:rsidRPr="003A6449">
        <w:t>Per kalendorinius metus</w:t>
      </w:r>
      <w:r w:rsidR="000B60AA" w:rsidRPr="003A6449">
        <w:t xml:space="preserve"> suplanuoti ir nenumatyti </w:t>
      </w:r>
      <w:r w:rsidR="008127F1">
        <w:t>P</w:t>
      </w:r>
      <w:r w:rsidR="000B60AA" w:rsidRPr="00C9106E">
        <w:t>irkimai atliekami</w:t>
      </w:r>
      <w:r w:rsidR="00C63CC4" w:rsidRPr="00C9106E">
        <w:t xml:space="preserve"> tokia tvarka</w:t>
      </w:r>
      <w:r w:rsidR="000B60AA" w:rsidRPr="00C9106E">
        <w:t>:</w:t>
      </w:r>
    </w:p>
    <w:p w:rsidR="00442E9B" w:rsidRPr="006908D0" w:rsidRDefault="00763FA2" w:rsidP="008F58C4">
      <w:pPr>
        <w:ind w:firstLine="567"/>
        <w:jc w:val="both"/>
      </w:pPr>
      <w:r>
        <w:t>2</w:t>
      </w:r>
      <w:r w:rsidR="008F58C4">
        <w:t>9</w:t>
      </w:r>
      <w:r w:rsidR="000B60AA" w:rsidRPr="003A6449">
        <w:t xml:space="preserve">.1. </w:t>
      </w:r>
      <w:r w:rsidR="00FB3E01">
        <w:t>P</w:t>
      </w:r>
      <w:r w:rsidR="000E2F69">
        <w:t>irkimo</w:t>
      </w:r>
      <w:r w:rsidR="000B60AA" w:rsidRPr="003A6449">
        <w:t xml:space="preserve"> iniciatorius, norėdamas įsigyti suplanuotas ar nenumatytas, bet reikalingas prekes, paslaugas ar darbus, </w:t>
      </w:r>
      <w:r w:rsidR="00442E9B" w:rsidRPr="006054A5">
        <w:t>parengi</w:t>
      </w:r>
      <w:r w:rsidR="00950570">
        <w:t>a</w:t>
      </w:r>
      <w:r w:rsidR="00442E9B" w:rsidRPr="006054A5">
        <w:t xml:space="preserve"> </w:t>
      </w:r>
      <w:r w:rsidR="008F58C4" w:rsidRPr="008F58C4">
        <w:t>nustatytos formos (1 priedas) pirkimą pagrindžiantį prašymą leisti atlikti supaprastintą viešąjį pirkimą</w:t>
      </w:r>
      <w:r w:rsidR="008F58C4" w:rsidRPr="008F58C4">
        <w:rPr>
          <w:b/>
          <w:i/>
        </w:rPr>
        <w:t xml:space="preserve"> </w:t>
      </w:r>
      <w:r w:rsidR="008F58C4" w:rsidRPr="008F58C4">
        <w:t>(toliau – Prašymas), suderina su Apskaitos skyriumi, ir teikia Centro generaliniam direktoriui</w:t>
      </w:r>
      <w:r w:rsidR="008F58C4">
        <w:t xml:space="preserve">. </w:t>
      </w:r>
      <w:r w:rsidR="008F58C4" w:rsidRPr="00950570">
        <w:t xml:space="preserve">Nustatytos formos prašymai pildomi ir perkant prekes ar paslaugas </w:t>
      </w:r>
      <w:r w:rsidR="00442E9B" w:rsidRPr="00950570">
        <w:t xml:space="preserve">pagal ilgalaikes sutartis (prašymai nepildomi tik perkant komunalines paslaugas (elektra, vanduo, šiukšlės ir pan.). </w:t>
      </w:r>
      <w:r w:rsidR="0056503F">
        <w:t>Perkant pagal ilgalaikes sutartis</w:t>
      </w:r>
      <w:r w:rsidR="00442E9B" w:rsidRPr="00950570">
        <w:t xml:space="preserve"> nepildomos tik  </w:t>
      </w:r>
      <w:r w:rsidR="008F58C4" w:rsidRPr="00950570">
        <w:t>M</w:t>
      </w:r>
      <w:r w:rsidR="00442E9B" w:rsidRPr="00950570">
        <w:t>ažos vertės pirkimo pažymos.</w:t>
      </w:r>
      <w:r w:rsidR="006D1047" w:rsidRPr="006054A5">
        <w:t xml:space="preserve"> </w:t>
      </w:r>
    </w:p>
    <w:p w:rsidR="003263F1" w:rsidRPr="003A6449" w:rsidRDefault="00763FA2" w:rsidP="007472FD">
      <w:pPr>
        <w:ind w:firstLine="567"/>
        <w:jc w:val="both"/>
      </w:pPr>
      <w:r>
        <w:t>2</w:t>
      </w:r>
      <w:r w:rsidR="008F58C4">
        <w:t>9</w:t>
      </w:r>
      <w:r w:rsidR="003263F1" w:rsidRPr="003A6449">
        <w:t xml:space="preserve">.2. </w:t>
      </w:r>
      <w:r w:rsidR="00FB3E01">
        <w:t>P</w:t>
      </w:r>
      <w:r w:rsidR="00A85725">
        <w:t>irkimo</w:t>
      </w:r>
      <w:r w:rsidR="003263F1" w:rsidRPr="003A6449">
        <w:t xml:space="preserve"> iniciatorius, gavęs </w:t>
      </w:r>
      <w:r w:rsidR="00FB765A">
        <w:t>Centro</w:t>
      </w:r>
      <w:r w:rsidR="003263F1" w:rsidRPr="003A6449">
        <w:t xml:space="preserve"> generalinio direkto</w:t>
      </w:r>
      <w:r w:rsidR="00A85725">
        <w:t xml:space="preserve">riaus </w:t>
      </w:r>
      <w:r w:rsidR="008F58C4">
        <w:t>leidim</w:t>
      </w:r>
      <w:r w:rsidR="00A85725">
        <w:t>ą atlikti P</w:t>
      </w:r>
      <w:r w:rsidR="003263F1" w:rsidRPr="003A6449">
        <w:t xml:space="preserve">irkimą, </w:t>
      </w:r>
      <w:r w:rsidR="00965C20" w:rsidRPr="00FB3E01">
        <w:t>Prašymą</w:t>
      </w:r>
      <w:r w:rsidR="00965C20" w:rsidRPr="003A6449">
        <w:t xml:space="preserve"> </w:t>
      </w:r>
      <w:r w:rsidR="003263F1" w:rsidRPr="003A6449">
        <w:t xml:space="preserve">perduoda </w:t>
      </w:r>
      <w:r w:rsidR="00FB765A">
        <w:t>Centro</w:t>
      </w:r>
      <w:r w:rsidR="003263F1" w:rsidRPr="003A6449">
        <w:t xml:space="preserve"> generalinio direktoriaus pavaduotojui ūkio reikalams</w:t>
      </w:r>
      <w:r w:rsidR="00C63CC4" w:rsidRPr="003A6449">
        <w:t>;</w:t>
      </w:r>
    </w:p>
    <w:p w:rsidR="003263F1" w:rsidRPr="003A6449" w:rsidRDefault="00763FA2" w:rsidP="007472FD">
      <w:pPr>
        <w:ind w:firstLine="567"/>
        <w:jc w:val="both"/>
      </w:pPr>
      <w:r>
        <w:t>2</w:t>
      </w:r>
      <w:r w:rsidR="008F58C4">
        <w:t>9</w:t>
      </w:r>
      <w:r w:rsidR="003263F1" w:rsidRPr="003A6449">
        <w:t xml:space="preserve">.3. </w:t>
      </w:r>
      <w:r w:rsidR="00FB765A">
        <w:t>Centro</w:t>
      </w:r>
      <w:r w:rsidR="003263F1" w:rsidRPr="003A6449">
        <w:t xml:space="preserve"> generalinio direktoriaus pavaduotojas </w:t>
      </w:r>
      <w:r w:rsidR="00A85725">
        <w:t>ūkio reikalams, gavęs iš pirkimo</w:t>
      </w:r>
      <w:r w:rsidR="003263F1" w:rsidRPr="003A6449">
        <w:t xml:space="preserve"> iniciatoriaus </w:t>
      </w:r>
      <w:r w:rsidR="00965C20" w:rsidRPr="00FB3E01">
        <w:t>P</w:t>
      </w:r>
      <w:r w:rsidR="003263F1" w:rsidRPr="00FB3E01">
        <w:t>rašymą</w:t>
      </w:r>
      <w:r w:rsidR="003263F1" w:rsidRPr="003A6449">
        <w:t xml:space="preserve"> su teigiama generalinio direktoriaus rezoliucija, </w:t>
      </w:r>
      <w:r w:rsidR="004D3658" w:rsidRPr="003A6449">
        <w:t>nukreipi</w:t>
      </w:r>
      <w:r w:rsidR="00FB3E01">
        <w:t>a jį vienam iš P</w:t>
      </w:r>
      <w:r w:rsidR="00A85725">
        <w:t>irkim</w:t>
      </w:r>
      <w:r w:rsidR="00622ED3">
        <w:t>o</w:t>
      </w:r>
      <w:r w:rsidR="00A85725">
        <w:t xml:space="preserve"> organizatorių Pirkimo dokumentams ruošti ir P</w:t>
      </w:r>
      <w:r w:rsidR="003263F1" w:rsidRPr="003A6449">
        <w:t>irkimui atlikti</w:t>
      </w:r>
      <w:r w:rsidR="00C63CC4" w:rsidRPr="003A6449">
        <w:t>;</w:t>
      </w:r>
    </w:p>
    <w:p w:rsidR="003263F1" w:rsidRPr="003A6449" w:rsidRDefault="00763FA2" w:rsidP="007472FD">
      <w:pPr>
        <w:tabs>
          <w:tab w:val="left" w:pos="180"/>
          <w:tab w:val="left" w:pos="540"/>
        </w:tabs>
        <w:ind w:firstLine="567"/>
        <w:jc w:val="both"/>
      </w:pPr>
      <w:r>
        <w:t>2</w:t>
      </w:r>
      <w:r w:rsidR="008F58C4">
        <w:t>9</w:t>
      </w:r>
      <w:r w:rsidR="003263F1" w:rsidRPr="003A6449">
        <w:t xml:space="preserve">.4. </w:t>
      </w:r>
      <w:r w:rsidR="00841C73" w:rsidRPr="003A6449">
        <w:t>P</w:t>
      </w:r>
      <w:r w:rsidR="00582025">
        <w:t>irkimo</w:t>
      </w:r>
      <w:r w:rsidR="003263F1" w:rsidRPr="003A6449">
        <w:t xml:space="preserve"> iniciatori</w:t>
      </w:r>
      <w:r w:rsidR="006A6B6F" w:rsidRPr="003A6449">
        <w:t>us</w:t>
      </w:r>
      <w:r w:rsidR="003263F1" w:rsidRPr="003A6449">
        <w:t xml:space="preserve"> </w:t>
      </w:r>
      <w:r w:rsidR="00965C20" w:rsidRPr="003A6449">
        <w:t>V</w:t>
      </w:r>
      <w:r w:rsidR="003263F1" w:rsidRPr="003A6449">
        <w:t xml:space="preserve">iešųjų pirkimų specialistui, </w:t>
      </w:r>
      <w:r w:rsidR="00841C73" w:rsidRPr="003A6449">
        <w:t>P</w:t>
      </w:r>
      <w:r w:rsidR="00582025">
        <w:t>irkimo</w:t>
      </w:r>
      <w:r w:rsidR="003263F1" w:rsidRPr="003A6449">
        <w:t xml:space="preserve"> organizatori</w:t>
      </w:r>
      <w:r w:rsidR="00C63CC4" w:rsidRPr="003A6449">
        <w:t>ui</w:t>
      </w:r>
      <w:r w:rsidR="003263F1" w:rsidRPr="003A6449">
        <w:t xml:space="preserve"> ar </w:t>
      </w:r>
      <w:r w:rsidR="00C63CC4" w:rsidRPr="003A6449">
        <w:t>K</w:t>
      </w:r>
      <w:r w:rsidR="003263F1" w:rsidRPr="003A6449">
        <w:t xml:space="preserve">omisijai </w:t>
      </w:r>
      <w:r w:rsidR="003263F1" w:rsidRPr="0049285F">
        <w:t>privalo suteikti visą būtiną informaciją</w:t>
      </w:r>
      <w:r w:rsidR="00582025">
        <w:t xml:space="preserve"> reikalingą P</w:t>
      </w:r>
      <w:r w:rsidR="003263F1" w:rsidRPr="003A6449">
        <w:t>irk</w:t>
      </w:r>
      <w:r w:rsidR="00582025">
        <w:t>imo dokumentams parengti ir P</w:t>
      </w:r>
      <w:r w:rsidR="003263F1" w:rsidRPr="003A6449">
        <w:t>irkim</w:t>
      </w:r>
      <w:r w:rsidR="008F58C4">
        <w:t>ui</w:t>
      </w:r>
      <w:r w:rsidR="003263F1" w:rsidRPr="003A6449">
        <w:t xml:space="preserve"> atlikti. </w:t>
      </w:r>
    </w:p>
    <w:p w:rsidR="003263F1" w:rsidRPr="006908D0" w:rsidRDefault="008F58C4" w:rsidP="007472FD">
      <w:pPr>
        <w:ind w:firstLine="567"/>
        <w:jc w:val="both"/>
      </w:pPr>
      <w:r>
        <w:lastRenderedPageBreak/>
        <w:t>30</w:t>
      </w:r>
      <w:r w:rsidR="00582025">
        <w:t>. Pirkimo</w:t>
      </w:r>
      <w:r w:rsidR="003263F1" w:rsidRPr="006908D0">
        <w:t xml:space="preserve"> organizatori</w:t>
      </w:r>
      <w:r w:rsidR="006A6B6F" w:rsidRPr="006908D0">
        <w:t>us</w:t>
      </w:r>
      <w:r w:rsidR="003263F1" w:rsidRPr="006908D0">
        <w:t>, atlikdam</w:t>
      </w:r>
      <w:r w:rsidR="006A6B6F" w:rsidRPr="006908D0">
        <w:t>as</w:t>
      </w:r>
      <w:r w:rsidR="003263F1" w:rsidRPr="006908D0">
        <w:t xml:space="preserve"> pirkim</w:t>
      </w:r>
      <w:r w:rsidR="006A6B6F" w:rsidRPr="006908D0">
        <w:t>ą</w:t>
      </w:r>
      <w:r w:rsidR="003263F1" w:rsidRPr="006908D0">
        <w:t xml:space="preserve">, konsultuojasi su </w:t>
      </w:r>
      <w:r w:rsidR="00965C20" w:rsidRPr="006908D0">
        <w:t>V</w:t>
      </w:r>
      <w:r w:rsidR="003263F1" w:rsidRPr="006908D0">
        <w:t>iešųjų pirkimų specialistu</w:t>
      </w:r>
      <w:r w:rsidR="00965C20" w:rsidRPr="006908D0">
        <w:t>, kuris</w:t>
      </w:r>
      <w:r w:rsidR="00017E72">
        <w:t xml:space="preserve"> privalo suteikti jam</w:t>
      </w:r>
      <w:r w:rsidR="003263F1" w:rsidRPr="006908D0">
        <w:t xml:space="preserve"> visą pirkimo procedūroms teisingai atlikti reikalingą informaciją. </w:t>
      </w:r>
    </w:p>
    <w:p w:rsidR="007472FD" w:rsidRDefault="00763C7C" w:rsidP="007472FD">
      <w:pPr>
        <w:ind w:firstLine="567"/>
        <w:jc w:val="both"/>
      </w:pPr>
      <w:r w:rsidRPr="006908D0">
        <w:t>3</w:t>
      </w:r>
      <w:r w:rsidR="008F58C4">
        <w:t>1</w:t>
      </w:r>
      <w:r w:rsidR="0027307A">
        <w:t>. Pirkimo</w:t>
      </w:r>
      <w:r w:rsidR="003263F1" w:rsidRPr="006908D0">
        <w:t xml:space="preserve"> organizatori</w:t>
      </w:r>
      <w:r w:rsidR="006A6B6F" w:rsidRPr="006908D0">
        <w:t>us</w:t>
      </w:r>
      <w:r w:rsidR="003263F1" w:rsidRPr="006908D0">
        <w:t xml:space="preserve"> pasirinkdam</w:t>
      </w:r>
      <w:r w:rsidR="006A6B6F" w:rsidRPr="006908D0">
        <w:t>as</w:t>
      </w:r>
      <w:r w:rsidR="003263F1" w:rsidRPr="006908D0">
        <w:t xml:space="preserve"> tiekėj</w:t>
      </w:r>
      <w:r w:rsidR="006A6B6F" w:rsidRPr="006908D0">
        <w:t>ą</w:t>
      </w:r>
      <w:r w:rsidR="003263F1" w:rsidRPr="006908D0">
        <w:t xml:space="preserve"> pildo </w:t>
      </w:r>
      <w:r w:rsidR="00722BA1" w:rsidRPr="00AE35CD">
        <w:t>M</w:t>
      </w:r>
      <w:r w:rsidR="003263F1" w:rsidRPr="00AE35CD">
        <w:t>ažos vertės pirkimų apklausos pažymą</w:t>
      </w:r>
      <w:r w:rsidR="00965C20" w:rsidRPr="006908D0">
        <w:rPr>
          <w:b/>
          <w:i/>
        </w:rPr>
        <w:t xml:space="preserve"> </w:t>
      </w:r>
      <w:r w:rsidR="00965C20" w:rsidRPr="006908D0">
        <w:t xml:space="preserve">(toliau – </w:t>
      </w:r>
      <w:r w:rsidR="00965C20" w:rsidRPr="00D20A5F">
        <w:t>Pažyma</w:t>
      </w:r>
      <w:r w:rsidR="00965C20" w:rsidRPr="006908D0">
        <w:rPr>
          <w:i/>
        </w:rPr>
        <w:t>)</w:t>
      </w:r>
      <w:r w:rsidR="003263F1" w:rsidRPr="006908D0">
        <w:t xml:space="preserve">, kurią teikia tvirtinti </w:t>
      </w:r>
      <w:r w:rsidR="00FB765A">
        <w:t>Centro</w:t>
      </w:r>
      <w:r w:rsidR="003263F1" w:rsidRPr="006908D0">
        <w:t xml:space="preserve"> generalinio direktoriaus pavaduotojui ūkio reikalams. Patvirtintą </w:t>
      </w:r>
      <w:r w:rsidR="00965C20" w:rsidRPr="00D20A5F">
        <w:t>P</w:t>
      </w:r>
      <w:r w:rsidR="003263F1" w:rsidRPr="00D20A5F">
        <w:t>ažymą</w:t>
      </w:r>
      <w:r w:rsidR="003263F1" w:rsidRPr="006908D0">
        <w:t xml:space="preserve"> su </w:t>
      </w:r>
      <w:r w:rsidR="00841C73" w:rsidRPr="006908D0">
        <w:t>P</w:t>
      </w:r>
      <w:r w:rsidR="003263F1" w:rsidRPr="006908D0">
        <w:t xml:space="preserve">irkimo iniciatoriaus </w:t>
      </w:r>
      <w:r w:rsidR="00965C20" w:rsidRPr="00D20A5F">
        <w:t>P</w:t>
      </w:r>
      <w:r w:rsidR="003263F1" w:rsidRPr="00D20A5F">
        <w:t>rašymu</w:t>
      </w:r>
      <w:r w:rsidR="003263F1" w:rsidRPr="006908D0">
        <w:t xml:space="preserve"> ir, jei reikia, </w:t>
      </w:r>
      <w:r w:rsidR="00017E72">
        <w:t xml:space="preserve">kitais </w:t>
      </w:r>
      <w:r w:rsidR="003263F1" w:rsidRPr="006908D0">
        <w:t>papildom</w:t>
      </w:r>
      <w:r w:rsidR="006A6B6F" w:rsidRPr="006908D0">
        <w:t>ai</w:t>
      </w:r>
      <w:r w:rsidR="003263F1" w:rsidRPr="006908D0">
        <w:t>s dokument</w:t>
      </w:r>
      <w:r w:rsidR="006A6B6F" w:rsidRPr="006908D0">
        <w:t>ai</w:t>
      </w:r>
      <w:r w:rsidR="003263F1" w:rsidRPr="006908D0">
        <w:t xml:space="preserve">s </w:t>
      </w:r>
      <w:r w:rsidR="00D20A5F">
        <w:t>(toliau – P</w:t>
      </w:r>
      <w:r w:rsidR="00124DF7" w:rsidRPr="00AE35CD">
        <w:t>irkimo dokumentai)</w:t>
      </w:r>
      <w:r w:rsidR="00124DF7">
        <w:t xml:space="preserve"> </w:t>
      </w:r>
      <w:r w:rsidR="00841C73" w:rsidRPr="006908D0">
        <w:t>P</w:t>
      </w:r>
      <w:r w:rsidR="0027307A">
        <w:t>irkimo</w:t>
      </w:r>
      <w:r w:rsidR="003263F1" w:rsidRPr="006908D0">
        <w:t xml:space="preserve"> organizatori</w:t>
      </w:r>
      <w:r w:rsidR="006A6B6F" w:rsidRPr="006908D0">
        <w:t>us</w:t>
      </w:r>
      <w:r w:rsidR="003263F1" w:rsidRPr="006908D0">
        <w:t xml:space="preserve"> p</w:t>
      </w:r>
      <w:r w:rsidR="006A6B6F" w:rsidRPr="006908D0">
        <w:t>ateikia</w:t>
      </w:r>
      <w:r w:rsidR="003263F1" w:rsidRPr="006908D0">
        <w:t xml:space="preserve"> </w:t>
      </w:r>
      <w:r w:rsidR="00722BA1" w:rsidRPr="006908D0">
        <w:t>V</w:t>
      </w:r>
      <w:r w:rsidR="003263F1" w:rsidRPr="006908D0">
        <w:t>iešųjų pirkimų specialistui.</w:t>
      </w:r>
    </w:p>
    <w:p w:rsidR="004D3658" w:rsidRPr="006908D0" w:rsidRDefault="00763C7C" w:rsidP="007472FD">
      <w:pPr>
        <w:ind w:firstLine="567"/>
        <w:jc w:val="both"/>
      </w:pPr>
      <w:r w:rsidRPr="006908D0">
        <w:t>3</w:t>
      </w:r>
      <w:r w:rsidR="008F58C4">
        <w:t>2</w:t>
      </w:r>
      <w:r w:rsidR="004D3658" w:rsidRPr="006908D0">
        <w:t xml:space="preserve">. </w:t>
      </w:r>
      <w:r w:rsidR="00F03706" w:rsidRPr="006908D0">
        <w:t xml:space="preserve">Viešųjų pirkimų specialistas, gavęs iš </w:t>
      </w:r>
      <w:r w:rsidR="00841C73" w:rsidRPr="006908D0">
        <w:t>P</w:t>
      </w:r>
      <w:r w:rsidR="0027307A">
        <w:t>irkimo</w:t>
      </w:r>
      <w:r w:rsidR="00F03706" w:rsidRPr="006908D0">
        <w:t xml:space="preserve"> organizatoriaus </w:t>
      </w:r>
      <w:r w:rsidR="0027307A">
        <w:t>P</w:t>
      </w:r>
      <w:r w:rsidR="00443420" w:rsidRPr="00AE35CD">
        <w:t>irkimo dokumentus</w:t>
      </w:r>
      <w:r w:rsidR="00B04610" w:rsidRPr="00AE35CD">
        <w:t>,</w:t>
      </w:r>
      <w:r w:rsidR="00443420">
        <w:t xml:space="preserve"> </w:t>
      </w:r>
      <w:r w:rsidR="0027307A">
        <w:t>atlieka tolimesnes procedūras P</w:t>
      </w:r>
      <w:r w:rsidR="00F03706" w:rsidRPr="006908D0">
        <w:t>irkimui užbaigti (jei reikia, reng</w:t>
      </w:r>
      <w:r w:rsidR="0027307A">
        <w:t xml:space="preserve">ia sutartį su tiekėju, atlieka </w:t>
      </w:r>
      <w:r w:rsidR="006D1047">
        <w:t>Mažos vertės p</w:t>
      </w:r>
      <w:r w:rsidR="00F03706" w:rsidRPr="006908D0">
        <w:t>irkimo registraciją ir kitus šių Taisyklių numatytus veiksmus).</w:t>
      </w:r>
    </w:p>
    <w:p w:rsidR="003263F1" w:rsidRPr="006908D0" w:rsidRDefault="00763C7C" w:rsidP="007472FD">
      <w:pPr>
        <w:ind w:firstLine="567"/>
        <w:jc w:val="both"/>
      </w:pPr>
      <w:r w:rsidRPr="006908D0">
        <w:t>3</w:t>
      </w:r>
      <w:r w:rsidR="008F58C4">
        <w:t>3</w:t>
      </w:r>
      <w:r w:rsidR="003263F1" w:rsidRPr="006908D0">
        <w:t xml:space="preserve">. </w:t>
      </w:r>
      <w:r w:rsidR="00F03706" w:rsidRPr="006908D0">
        <w:t>Prek</w:t>
      </w:r>
      <w:r w:rsidR="008F58C4">
        <w:t>es</w:t>
      </w:r>
      <w:r w:rsidR="00F03706" w:rsidRPr="006908D0">
        <w:t>, paslaug</w:t>
      </w:r>
      <w:r w:rsidR="008F58C4">
        <w:t>as</w:t>
      </w:r>
      <w:r w:rsidR="00F03706" w:rsidRPr="006908D0">
        <w:t xml:space="preserve"> ar darbus </w:t>
      </w:r>
      <w:r w:rsidR="00841C73" w:rsidRPr="006908D0">
        <w:t>P</w:t>
      </w:r>
      <w:r w:rsidR="0027307A">
        <w:t>irkimo</w:t>
      </w:r>
      <w:r w:rsidR="00F03706" w:rsidRPr="006908D0">
        <w:t xml:space="preserve"> organizatorius užsako tik po </w:t>
      </w:r>
      <w:r w:rsidR="001A0242">
        <w:t>P</w:t>
      </w:r>
      <w:r w:rsidR="00FB765A">
        <w:t xml:space="preserve">irkimo dokumentų </w:t>
      </w:r>
      <w:r w:rsidR="00F03706" w:rsidRPr="006908D0">
        <w:t xml:space="preserve">pateikimo </w:t>
      </w:r>
      <w:r w:rsidR="00841C73" w:rsidRPr="006908D0">
        <w:t>V</w:t>
      </w:r>
      <w:r w:rsidR="00F03706" w:rsidRPr="006908D0">
        <w:t>iešųjų pirkimų specialistui arba po sutarties su tiekėju sudarymo.</w:t>
      </w:r>
    </w:p>
    <w:p w:rsidR="00FD6F38" w:rsidRDefault="00BE655B" w:rsidP="007472FD">
      <w:pPr>
        <w:ind w:firstLine="567"/>
        <w:jc w:val="both"/>
        <w:rPr>
          <w:rStyle w:val="Hyperlink"/>
          <w:noProof w:val="0"/>
          <w:color w:val="000000"/>
          <w:u w:val="none"/>
        </w:rPr>
      </w:pPr>
      <w:r w:rsidRPr="006908D0">
        <w:t>3</w:t>
      </w:r>
      <w:r w:rsidR="008F58C4">
        <w:t>4</w:t>
      </w:r>
      <w:r w:rsidR="003263F1" w:rsidRPr="006908D0">
        <w:t>.</w:t>
      </w:r>
      <w:r w:rsidR="00255BC7" w:rsidRPr="006908D0">
        <w:t xml:space="preserve"> </w:t>
      </w:r>
      <w:r w:rsidR="0027307A">
        <w:t>Pirkimo</w:t>
      </w:r>
      <w:r w:rsidR="00DA3122" w:rsidRPr="006908D0">
        <w:t xml:space="preserve"> organizatorius Apskaitos skyriui</w:t>
      </w:r>
      <w:r w:rsidR="00F03706" w:rsidRPr="006908D0">
        <w:t xml:space="preserve"> </w:t>
      </w:r>
      <w:r w:rsidR="00063D86">
        <w:t xml:space="preserve">privalo pateikti </w:t>
      </w:r>
      <w:r w:rsidR="00F03706" w:rsidRPr="006908D0">
        <w:t xml:space="preserve">iš tiekėjo </w:t>
      </w:r>
      <w:r w:rsidR="00063D86">
        <w:t xml:space="preserve">gautą </w:t>
      </w:r>
      <w:r w:rsidR="00F03706" w:rsidRPr="006908D0">
        <w:t xml:space="preserve">PVM sąskaitą-faktūrą </w:t>
      </w:r>
      <w:r w:rsidR="00DA3122">
        <w:t>su Viešųjų pirkimų specialisto</w:t>
      </w:r>
      <w:r w:rsidR="00063D86">
        <w:t xml:space="preserve"> viza</w:t>
      </w:r>
      <w:r w:rsidR="00EE4DE2">
        <w:t>,</w:t>
      </w:r>
      <w:r w:rsidR="00DA3122">
        <w:t xml:space="preserve"> </w:t>
      </w:r>
      <w:r w:rsidR="00F03706" w:rsidRPr="006908D0">
        <w:t xml:space="preserve">o jos kopiją – </w:t>
      </w:r>
      <w:r w:rsidR="00841C73" w:rsidRPr="006908D0">
        <w:t>V</w:t>
      </w:r>
      <w:r w:rsidR="00F03706" w:rsidRPr="006908D0">
        <w:t>iešųjų pirkimų specialistui</w:t>
      </w:r>
      <w:r w:rsidR="00DA3122">
        <w:t>.</w:t>
      </w:r>
      <w:r w:rsidR="0027307A">
        <w:t xml:space="preserve"> Apskaitos skyriui perduodami P</w:t>
      </w:r>
      <w:r w:rsidR="00FD6F38" w:rsidRPr="00DA3122">
        <w:t>irkimo sutarčių originalai</w:t>
      </w:r>
      <w:r w:rsidR="00DA3122">
        <w:t>.</w:t>
      </w:r>
    </w:p>
    <w:p w:rsidR="003263F1" w:rsidRPr="0000693F" w:rsidRDefault="00763C7C" w:rsidP="007472FD">
      <w:pPr>
        <w:ind w:firstLine="567"/>
        <w:jc w:val="both"/>
      </w:pPr>
      <w:r w:rsidRPr="006908D0">
        <w:t>3</w:t>
      </w:r>
      <w:r w:rsidR="008F58C4">
        <w:t>5</w:t>
      </w:r>
      <w:r w:rsidR="003263F1" w:rsidRPr="006908D0">
        <w:t xml:space="preserve">. </w:t>
      </w:r>
      <w:r w:rsidR="00FB765A">
        <w:t>Centr</w:t>
      </w:r>
      <w:r w:rsidR="00DA3122">
        <w:t>ui</w:t>
      </w:r>
      <w:r w:rsidR="00F03706" w:rsidRPr="003A6449">
        <w:t xml:space="preserve"> ir tiekėjams bendraujant tarpusavyje ir keičiantis informacija</w:t>
      </w:r>
      <w:r w:rsidR="008F0DC0">
        <w:t>,</w:t>
      </w:r>
      <w:r w:rsidR="00F03706" w:rsidRPr="003A6449">
        <w:t xml:space="preserve"> duomenys turi būti perduodami taip, kad būtų užtikrinamas jų vientisumas, išsaugomas pasiūlymų konfidencialumas. </w:t>
      </w:r>
    </w:p>
    <w:p w:rsidR="003263F1" w:rsidRPr="003A6449" w:rsidRDefault="00763C7C" w:rsidP="007472FD">
      <w:pPr>
        <w:ind w:firstLine="567"/>
        <w:jc w:val="both"/>
      </w:pPr>
      <w:r w:rsidRPr="0000693F">
        <w:t>3</w:t>
      </w:r>
      <w:r w:rsidR="008F58C4">
        <w:t>6</w:t>
      </w:r>
      <w:r w:rsidR="003263F1" w:rsidRPr="0000693F">
        <w:t xml:space="preserve">. </w:t>
      </w:r>
      <w:r w:rsidR="0027307A">
        <w:t>Už P</w:t>
      </w:r>
      <w:r w:rsidR="00F03706" w:rsidRPr="003A6449">
        <w:t xml:space="preserve">irkimo dokumentus </w:t>
      </w:r>
      <w:r w:rsidR="00FB765A">
        <w:t xml:space="preserve">Centras </w:t>
      </w:r>
      <w:r w:rsidR="00F03706" w:rsidRPr="003A6449">
        <w:t>iš visų tiekėjų gali imti vienodo dydžio mokestį, kurį sudaro dokumentų kopijavimo ir pateikimo t</w:t>
      </w:r>
      <w:r w:rsidR="0027307A">
        <w:t>iekėjams faktinės išlaidos. Už P</w:t>
      </w:r>
      <w:r w:rsidR="00F03706" w:rsidRPr="003A6449">
        <w:t>irkimo dokumentų vertimą į užsienio kalbą gali būti imamas papildomas mokestis, kurį sudaro vertimo į užsienio kalbą išlaidos.</w:t>
      </w:r>
    </w:p>
    <w:p w:rsidR="00860DFB" w:rsidRPr="003A6449" w:rsidRDefault="00860DFB" w:rsidP="00860DFB">
      <w:pPr>
        <w:ind w:firstLine="720"/>
        <w:jc w:val="both"/>
        <w:rPr>
          <w:b/>
          <w:caps/>
        </w:rPr>
      </w:pPr>
    </w:p>
    <w:p w:rsidR="009C5EF3" w:rsidRPr="003A6449" w:rsidRDefault="00826CA1" w:rsidP="00826CA1">
      <w:pPr>
        <w:jc w:val="center"/>
        <w:rPr>
          <w:b/>
          <w:noProof w:val="0"/>
          <w:color w:val="000000"/>
        </w:rPr>
      </w:pPr>
      <w:bookmarkStart w:id="1" w:name="_Toc209579104"/>
      <w:r w:rsidRPr="003A6449">
        <w:rPr>
          <w:b/>
          <w:noProof w:val="0"/>
          <w:color w:val="000000"/>
        </w:rPr>
        <w:t>I</w:t>
      </w:r>
      <w:r w:rsidR="005742C9" w:rsidRPr="003A6449">
        <w:rPr>
          <w:b/>
          <w:noProof w:val="0"/>
          <w:color w:val="000000"/>
        </w:rPr>
        <w:t>V</w:t>
      </w:r>
      <w:r w:rsidRPr="003A6449">
        <w:rPr>
          <w:b/>
          <w:noProof w:val="0"/>
          <w:color w:val="000000"/>
        </w:rPr>
        <w:t xml:space="preserve">. </w:t>
      </w:r>
      <w:r w:rsidR="009C5EF3" w:rsidRPr="003A6449">
        <w:rPr>
          <w:b/>
          <w:noProof w:val="0"/>
          <w:color w:val="000000"/>
        </w:rPr>
        <w:t xml:space="preserve">PIRKIMŲ </w:t>
      </w:r>
      <w:bookmarkEnd w:id="1"/>
      <w:r w:rsidR="001D4591" w:rsidRPr="003A6449">
        <w:rPr>
          <w:b/>
          <w:noProof w:val="0"/>
          <w:color w:val="000000"/>
        </w:rPr>
        <w:t>PASKELBIMAS</w:t>
      </w:r>
      <w:r w:rsidR="003C0A75">
        <w:rPr>
          <w:b/>
          <w:noProof w:val="0"/>
          <w:color w:val="000000"/>
        </w:rPr>
        <w:t xml:space="preserve"> IR VIEŠINIMAS</w:t>
      </w:r>
    </w:p>
    <w:p w:rsidR="00826CA1" w:rsidRPr="00AE015A" w:rsidRDefault="00826CA1" w:rsidP="008E018F">
      <w:pPr>
        <w:jc w:val="both"/>
        <w:rPr>
          <w:noProof w:val="0"/>
        </w:rPr>
      </w:pPr>
    </w:p>
    <w:p w:rsidR="00C57597" w:rsidRDefault="001B1C4A" w:rsidP="00AE015A">
      <w:pPr>
        <w:ind w:firstLine="720"/>
        <w:jc w:val="both"/>
        <w:rPr>
          <w:noProof w:val="0"/>
        </w:rPr>
      </w:pPr>
      <w:r w:rsidRPr="007F000E">
        <w:rPr>
          <w:noProof w:val="0"/>
        </w:rPr>
        <w:t>3</w:t>
      </w:r>
      <w:r w:rsidR="00FE1E7C">
        <w:rPr>
          <w:noProof w:val="0"/>
        </w:rPr>
        <w:t>7</w:t>
      </w:r>
      <w:r w:rsidR="00600455" w:rsidRPr="007F000E">
        <w:rPr>
          <w:noProof w:val="0"/>
        </w:rPr>
        <w:t xml:space="preserve">. </w:t>
      </w:r>
      <w:r w:rsidR="00FB765A" w:rsidRPr="007F000E">
        <w:t>Centr</w:t>
      </w:r>
      <w:r w:rsidR="008254DC" w:rsidRPr="007F000E">
        <w:t>as</w:t>
      </w:r>
      <w:r w:rsidR="00520093" w:rsidRPr="007F000E">
        <w:rPr>
          <w:noProof w:val="0"/>
        </w:rPr>
        <w:t xml:space="preserve"> skelbi</w:t>
      </w:r>
      <w:r w:rsidR="000E6063" w:rsidRPr="007F000E">
        <w:rPr>
          <w:noProof w:val="0"/>
        </w:rPr>
        <w:t xml:space="preserve">a apie kiekvieną </w:t>
      </w:r>
      <w:r w:rsidR="000E6063" w:rsidRPr="006D26D6">
        <w:rPr>
          <w:noProof w:val="0"/>
        </w:rPr>
        <w:t>P</w:t>
      </w:r>
      <w:r w:rsidR="00520093" w:rsidRPr="006D26D6">
        <w:rPr>
          <w:noProof w:val="0"/>
        </w:rPr>
        <w:t>irkimą</w:t>
      </w:r>
      <w:r w:rsidR="00690206" w:rsidRPr="006D26D6">
        <w:rPr>
          <w:noProof w:val="0"/>
        </w:rPr>
        <w:t xml:space="preserve"> VPĮ </w:t>
      </w:r>
      <w:r w:rsidR="00E459FC" w:rsidRPr="006D26D6">
        <w:rPr>
          <w:noProof w:val="0"/>
        </w:rPr>
        <w:t xml:space="preserve">86 straipsnyje </w:t>
      </w:r>
      <w:r w:rsidR="00690206" w:rsidRPr="006D26D6">
        <w:rPr>
          <w:noProof w:val="0"/>
        </w:rPr>
        <w:t>ir Taisyklėse nustatyta tvarka</w:t>
      </w:r>
      <w:r w:rsidR="00C57597">
        <w:rPr>
          <w:noProof w:val="0"/>
        </w:rPr>
        <w:t>, o informacinį pranešimą arba pranešimą dėl savanoriško ex ante skaidrumo gali paskelbti VPĮ 92 straipsnio 8 dalyje ir taisyklėse numatytais atvejais</w:t>
      </w:r>
      <w:r w:rsidR="00690206" w:rsidRPr="006D26D6">
        <w:rPr>
          <w:noProof w:val="0"/>
        </w:rPr>
        <w:t xml:space="preserve">. </w:t>
      </w:r>
    </w:p>
    <w:p w:rsidR="00E459FC" w:rsidRPr="00810CD5" w:rsidRDefault="00FE1E7C" w:rsidP="00FE1E7C">
      <w:pPr>
        <w:ind w:firstLine="720"/>
        <w:jc w:val="both"/>
      </w:pPr>
      <w:r>
        <w:rPr>
          <w:noProof w:val="0"/>
        </w:rPr>
        <w:t xml:space="preserve">38. </w:t>
      </w:r>
      <w:r w:rsidR="00E84F1D" w:rsidRPr="006D26D6">
        <w:rPr>
          <w:noProof w:val="0"/>
        </w:rPr>
        <w:t xml:space="preserve">Centras </w:t>
      </w:r>
      <w:r w:rsidR="00E84F1D" w:rsidRPr="006D26D6">
        <w:t>apie pradedamą bet kurį pirkimą, taip pat nustatytą laimėtoją ir ketinamą sudaryti bei sudarytą pirkimo sutartį nedelsdama</w:t>
      </w:r>
      <w:r w:rsidR="0098471D">
        <w:t>s</w:t>
      </w:r>
      <w:r w:rsidR="00E84F1D" w:rsidRPr="006D26D6">
        <w:t xml:space="preserve"> informuoja savo tinklalapyje </w:t>
      </w:r>
      <w:hyperlink r:id="rId8" w:history="1">
        <w:r w:rsidR="00E84F1D" w:rsidRPr="006D26D6">
          <w:rPr>
            <w:rStyle w:val="Hyperlink"/>
          </w:rPr>
          <w:t>www.genocid.lt</w:t>
        </w:r>
      </w:hyperlink>
      <w:r w:rsidR="00E84F1D" w:rsidRPr="006D26D6">
        <w:t xml:space="preserve">  bei leidinio „Valstybės žinios“ priede „Informaciniai pranešimai“ (</w:t>
      </w:r>
      <w:r w:rsidR="00E84F1D" w:rsidRPr="006D26D6">
        <w:rPr>
          <w:bCs/>
        </w:rPr>
        <w:t xml:space="preserve">mažos vertės pirkimų </w:t>
      </w:r>
      <w:r>
        <w:rPr>
          <w:bCs/>
        </w:rPr>
        <w:t xml:space="preserve">atveju – tik </w:t>
      </w:r>
      <w:r w:rsidRPr="00FE1E7C">
        <w:rPr>
          <w:bCs/>
        </w:rPr>
        <w:t>savo tinklalapyje)</w:t>
      </w:r>
      <w:r w:rsidR="00810CD5">
        <w:t>,</w:t>
      </w:r>
      <w:r w:rsidRPr="00FE1E7C">
        <w:t xml:space="preserve"> </w:t>
      </w:r>
      <w:r w:rsidR="00810CD5" w:rsidRPr="00810CD5">
        <w:t>vadovaudamasis VĮ Seimo leidyklos „Valstybės žinios“ direktoriaus 2011 m. gruodžio 27 d. įsakymu Nr. VĮ-11-22</w:t>
      </w:r>
      <w:r w:rsidR="00810CD5">
        <w:t>.</w:t>
      </w:r>
    </w:p>
    <w:p w:rsidR="009A707A" w:rsidRPr="00E0738F" w:rsidRDefault="00810CD5" w:rsidP="009A707A">
      <w:pPr>
        <w:pStyle w:val="bodytext0"/>
        <w:spacing w:before="0" w:after="0"/>
        <w:ind w:firstLine="708"/>
        <w:jc w:val="both"/>
        <w:rPr>
          <w:lang w:val="lt-LT"/>
        </w:rPr>
      </w:pPr>
      <w:r>
        <w:rPr>
          <w:lang w:val="lt-LT"/>
        </w:rPr>
        <w:t>39</w:t>
      </w:r>
      <w:r w:rsidR="00FE1E7C">
        <w:rPr>
          <w:lang w:val="lt-LT"/>
        </w:rPr>
        <w:t xml:space="preserve">. </w:t>
      </w:r>
      <w:r w:rsidR="009A707A" w:rsidRPr="006D26D6">
        <w:rPr>
          <w:lang w:val="lt-LT"/>
        </w:rPr>
        <w:t xml:space="preserve">Skelbimo ar informacinio pranešimo paskelbimo diena yra skelbimo paskelbimo data ,,Valstybės žinių“ priede ,,Informaciniai pranešimai“, </w:t>
      </w:r>
      <w:r w:rsidR="003C0A75">
        <w:rPr>
          <w:b/>
          <w:lang w:val="lt-LT"/>
        </w:rPr>
        <w:t>M</w:t>
      </w:r>
      <w:r w:rsidR="009A707A" w:rsidRPr="00B75993">
        <w:rPr>
          <w:b/>
          <w:lang w:val="lt-LT"/>
        </w:rPr>
        <w:t xml:space="preserve">ažos vertės pirkimo atveju – </w:t>
      </w:r>
      <w:r w:rsidR="007553F2">
        <w:rPr>
          <w:b/>
          <w:lang w:val="lt-LT"/>
        </w:rPr>
        <w:t>Centro tinklalapis</w:t>
      </w:r>
      <w:r w:rsidR="00876ED8">
        <w:rPr>
          <w:b/>
          <w:lang w:val="lt-LT"/>
        </w:rPr>
        <w:t xml:space="preserve"> ir (</w:t>
      </w:r>
      <w:r w:rsidR="00D139F7">
        <w:rPr>
          <w:b/>
          <w:lang w:val="lt-LT"/>
        </w:rPr>
        <w:t>arba</w:t>
      </w:r>
      <w:r w:rsidR="00876ED8">
        <w:rPr>
          <w:b/>
          <w:lang w:val="lt-LT"/>
        </w:rPr>
        <w:t>)</w:t>
      </w:r>
      <w:r w:rsidR="007553F2">
        <w:rPr>
          <w:b/>
          <w:lang w:val="lt-LT"/>
        </w:rPr>
        <w:t xml:space="preserve"> </w:t>
      </w:r>
      <w:r w:rsidR="009A707A" w:rsidRPr="00C401D9">
        <w:rPr>
          <w:b/>
          <w:lang w:val="lt-LT"/>
        </w:rPr>
        <w:t>CVP IS,</w:t>
      </w:r>
      <w:r w:rsidR="009A707A" w:rsidRPr="006D26D6">
        <w:rPr>
          <w:lang w:val="lt-LT"/>
        </w:rPr>
        <w:t xml:space="preserve"> vykdant kitus Pirkimus, atliekamus apklausos būdu, apie kuriuos neskelbiama – k</w:t>
      </w:r>
      <w:r w:rsidR="006C5A44">
        <w:rPr>
          <w:lang w:val="lt-LT"/>
        </w:rPr>
        <w:t xml:space="preserve">ai Centras kreipiasi į tiekėjus </w:t>
      </w:r>
      <w:r w:rsidR="009A707A" w:rsidRPr="006D26D6">
        <w:rPr>
          <w:lang w:val="lt-LT"/>
        </w:rPr>
        <w:t>prašydamas</w:t>
      </w:r>
      <w:r w:rsidR="006C5A44">
        <w:rPr>
          <w:lang w:val="lt-LT"/>
        </w:rPr>
        <w:t xml:space="preserve"> pateikti pasiūlymą</w:t>
      </w:r>
      <w:r w:rsidR="009A707A" w:rsidRPr="006D26D6">
        <w:rPr>
          <w:lang w:val="lt-LT"/>
        </w:rPr>
        <w:t>.</w:t>
      </w:r>
      <w:r w:rsidR="009A707A" w:rsidRPr="003A6449">
        <w:rPr>
          <w:lang w:val="lt-LT"/>
        </w:rPr>
        <w:t xml:space="preserve"> </w:t>
      </w:r>
    </w:p>
    <w:p w:rsidR="002435F7" w:rsidRDefault="00D8435D" w:rsidP="008A4BAC">
      <w:pPr>
        <w:ind w:firstLine="720"/>
        <w:jc w:val="both"/>
      </w:pPr>
      <w:r>
        <w:t>4</w:t>
      </w:r>
      <w:r w:rsidR="00810CD5">
        <w:t>0</w:t>
      </w:r>
      <w:r w:rsidR="00CB5968" w:rsidRPr="004757CA">
        <w:t>.</w:t>
      </w:r>
      <w:r w:rsidR="00CB5968">
        <w:t xml:space="preserve"> </w:t>
      </w:r>
      <w:r w:rsidR="008A4BAC" w:rsidRPr="003A6449">
        <w:t>C</w:t>
      </w:r>
      <w:r w:rsidR="00CB5968">
        <w:t>entras, pirkdamas prekes, paslaugas</w:t>
      </w:r>
      <w:r>
        <w:t xml:space="preserve"> ir darbus, apie P</w:t>
      </w:r>
      <w:r w:rsidR="00CB5968" w:rsidRPr="003F317F">
        <w:t>irkimus,</w:t>
      </w:r>
      <w:r w:rsidR="00CB5968" w:rsidRPr="001B7EFD">
        <w:rPr>
          <w:b/>
        </w:rPr>
        <w:t xml:space="preserve"> </w:t>
      </w:r>
      <w:r w:rsidR="00CB5968" w:rsidRPr="00837BEC">
        <w:rPr>
          <w:b/>
        </w:rPr>
        <w:t>neskelbia (neteikia skelbimo ir informacinio pranešimo</w:t>
      </w:r>
      <w:r w:rsidR="00CB5968">
        <w:t>), kai:</w:t>
      </w:r>
    </w:p>
    <w:p w:rsidR="008A4BAC" w:rsidRPr="00AA714C" w:rsidRDefault="00D8435D" w:rsidP="008A4BAC">
      <w:pPr>
        <w:ind w:firstLine="720"/>
        <w:jc w:val="both"/>
      </w:pPr>
      <w:r>
        <w:t>4</w:t>
      </w:r>
      <w:r w:rsidR="00810CD5">
        <w:t>0</w:t>
      </w:r>
      <w:r w:rsidR="00192FAD">
        <w:t>.1</w:t>
      </w:r>
      <w:r w:rsidR="00CB5968" w:rsidRPr="009B3C34">
        <w:t>.</w:t>
      </w:r>
      <w:r w:rsidR="00CB5968">
        <w:t xml:space="preserve"> dėl įvykių, kurių </w:t>
      </w:r>
      <w:r w:rsidR="008A4BAC" w:rsidRPr="003A6449">
        <w:t>C</w:t>
      </w:r>
      <w:r w:rsidR="00CB5968">
        <w:t>entras</w:t>
      </w:r>
      <w:r w:rsidR="008A4BAC" w:rsidRPr="003A6449">
        <w:t xml:space="preserve"> negalėjo iš anksto numatyti, būtina skubiai įsigyti reikalingų prekių, paslaugų ar darbų. Aplinkybės, kuriomis grindžiama ypatinga sku</w:t>
      </w:r>
      <w:r w:rsidR="00CB5968">
        <w:t xml:space="preserve">ba, negali priklausyti nuo </w:t>
      </w:r>
      <w:r w:rsidR="008A4BAC" w:rsidRPr="003A6449">
        <w:t>C</w:t>
      </w:r>
      <w:r w:rsidR="00CB5968">
        <w:t>entro</w:t>
      </w:r>
      <w:r w:rsidR="008A4BAC" w:rsidRPr="003A6449">
        <w:t>;</w:t>
      </w:r>
    </w:p>
    <w:p w:rsidR="008A4BAC" w:rsidRPr="00AA714C" w:rsidRDefault="00D8435D" w:rsidP="008A4BAC">
      <w:pPr>
        <w:ind w:firstLine="720"/>
        <w:jc w:val="both"/>
      </w:pPr>
      <w:r w:rsidRPr="006D26D6">
        <w:t>4</w:t>
      </w:r>
      <w:r w:rsidR="00810CD5">
        <w:t>0</w:t>
      </w:r>
      <w:r w:rsidR="00192FAD" w:rsidRPr="006D26D6">
        <w:t>.2</w:t>
      </w:r>
      <w:r w:rsidR="008A4BAC" w:rsidRPr="006D26D6">
        <w:t xml:space="preserve">. </w:t>
      </w:r>
      <w:r w:rsidR="00C63AF2" w:rsidRPr="006D26D6">
        <w:t xml:space="preserve">atliekami Mažos vertės pirkimai, kai Pirkimo vertė yra mažesnė negu 3 tūkst. eurų (be PVM) perkant prekes ar paslaugas, ir 10 tūkst. eurų (be PVM) perkant darbus </w:t>
      </w:r>
      <w:r w:rsidR="008A4BAC" w:rsidRPr="006D26D6">
        <w:t>šių Taisyklių nustatyta tvarka;</w:t>
      </w:r>
    </w:p>
    <w:p w:rsidR="00EA30C4" w:rsidRDefault="00D8435D" w:rsidP="008A4BAC">
      <w:pPr>
        <w:ind w:firstLine="720"/>
        <w:jc w:val="both"/>
      </w:pPr>
      <w:r>
        <w:t>4</w:t>
      </w:r>
      <w:r w:rsidR="00810CD5">
        <w:t>0</w:t>
      </w:r>
      <w:r w:rsidR="00EA30C4">
        <w:t>.3.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w:t>
      </w:r>
      <w:r w:rsidR="00192FAD">
        <w:t xml:space="preserve"> (perkamos jų pagamintos prekės, teikiamos paslaugos ar atliekami darbai);</w:t>
      </w:r>
    </w:p>
    <w:p w:rsidR="008A4BAC" w:rsidRDefault="00D8435D" w:rsidP="008A4BAC">
      <w:pPr>
        <w:pStyle w:val="bodytext0"/>
        <w:spacing w:before="0" w:after="0"/>
        <w:ind w:firstLine="709"/>
        <w:jc w:val="both"/>
        <w:rPr>
          <w:lang w:val="lt-LT"/>
        </w:rPr>
      </w:pPr>
      <w:r>
        <w:rPr>
          <w:lang w:val="lt-LT"/>
        </w:rPr>
        <w:t>4</w:t>
      </w:r>
      <w:r w:rsidR="00810CD5">
        <w:rPr>
          <w:lang w:val="lt-LT"/>
        </w:rPr>
        <w:t>0</w:t>
      </w:r>
      <w:r w:rsidR="00192FAD">
        <w:rPr>
          <w:lang w:val="lt-LT"/>
        </w:rPr>
        <w:t>.4</w:t>
      </w:r>
      <w:r w:rsidR="008A4BAC" w:rsidRPr="00926CE7">
        <w:rPr>
          <w:lang w:val="lt-LT"/>
        </w:rPr>
        <w:t>.</w:t>
      </w:r>
      <w:r w:rsidR="008A4BAC" w:rsidRPr="003A6449">
        <w:rPr>
          <w:lang w:val="lt-LT"/>
        </w:rPr>
        <w:t xml:space="preserve"> prekės ir paslaugos yra perkamos naudojant reprezentacinėms išlaidoms skirtas lėšas;</w:t>
      </w:r>
    </w:p>
    <w:p w:rsidR="008A4BAC" w:rsidRDefault="00D8435D" w:rsidP="008A4BAC">
      <w:pPr>
        <w:pStyle w:val="bodytext0"/>
        <w:spacing w:before="0" w:after="0"/>
        <w:ind w:firstLine="709"/>
        <w:jc w:val="both"/>
        <w:rPr>
          <w:lang w:val="lt-LT"/>
        </w:rPr>
      </w:pPr>
      <w:r>
        <w:rPr>
          <w:lang w:val="lt-LT"/>
        </w:rPr>
        <w:t>4</w:t>
      </w:r>
      <w:r w:rsidR="00810CD5">
        <w:rPr>
          <w:lang w:val="lt-LT"/>
        </w:rPr>
        <w:t>0</w:t>
      </w:r>
      <w:r w:rsidR="00192FAD">
        <w:rPr>
          <w:lang w:val="lt-LT"/>
        </w:rPr>
        <w:t>.</w:t>
      </w:r>
      <w:r w:rsidR="00580095">
        <w:rPr>
          <w:lang w:val="lt-LT"/>
        </w:rPr>
        <w:t>5</w:t>
      </w:r>
      <w:r w:rsidR="00AB6FB3" w:rsidRPr="009B3C34">
        <w:rPr>
          <w:lang w:val="lt-LT"/>
        </w:rPr>
        <w:t>.</w:t>
      </w:r>
      <w:r w:rsidR="00AB6FB3">
        <w:rPr>
          <w:lang w:val="lt-LT"/>
        </w:rPr>
        <w:t xml:space="preserve"> perkami muziejų eksponatai</w:t>
      </w:r>
      <w:r w:rsidR="008A4BAC" w:rsidRPr="003A6449">
        <w:rPr>
          <w:lang w:val="lt-LT"/>
        </w:rPr>
        <w:t xml:space="preserve">, </w:t>
      </w:r>
      <w:r w:rsidR="004757CA">
        <w:rPr>
          <w:lang w:val="lt-LT"/>
        </w:rPr>
        <w:t>dovanos,</w:t>
      </w:r>
      <w:r w:rsidR="004B4062">
        <w:rPr>
          <w:lang w:val="lt-LT"/>
        </w:rPr>
        <w:t xml:space="preserve"> suvenyrai, </w:t>
      </w:r>
      <w:r w:rsidR="008A4BAC" w:rsidRPr="003A6449">
        <w:rPr>
          <w:lang w:val="lt-LT"/>
        </w:rPr>
        <w:t xml:space="preserve">archyvų ir bibliotekų dokumentai, </w:t>
      </w:r>
      <w:r w:rsidR="004757CA">
        <w:rPr>
          <w:lang w:val="lt-LT"/>
        </w:rPr>
        <w:t xml:space="preserve">bilietai, licenzijos, leidimai, </w:t>
      </w:r>
      <w:r w:rsidR="008A4BAC" w:rsidRPr="003A6449">
        <w:rPr>
          <w:lang w:val="lt-LT"/>
        </w:rPr>
        <w:t>prenumeruojami laikraščiai ir žurnalai</w:t>
      </w:r>
      <w:r w:rsidR="004757CA">
        <w:rPr>
          <w:lang w:val="lt-LT"/>
        </w:rPr>
        <w:t>, bilietai</w:t>
      </w:r>
      <w:r w:rsidR="008A4BAC" w:rsidRPr="003A6449">
        <w:rPr>
          <w:lang w:val="lt-LT"/>
        </w:rPr>
        <w:t>;</w:t>
      </w:r>
    </w:p>
    <w:p w:rsidR="008A4BAC" w:rsidRPr="003A6449" w:rsidRDefault="00D8435D" w:rsidP="008A4BAC">
      <w:pPr>
        <w:pStyle w:val="bodytext0"/>
        <w:spacing w:before="0" w:after="0"/>
        <w:ind w:firstLine="709"/>
        <w:jc w:val="both"/>
        <w:rPr>
          <w:lang w:val="lt-LT"/>
        </w:rPr>
      </w:pPr>
      <w:r>
        <w:rPr>
          <w:lang w:val="lt-LT"/>
        </w:rPr>
        <w:t>4</w:t>
      </w:r>
      <w:r w:rsidR="00810CD5">
        <w:rPr>
          <w:lang w:val="lt-LT"/>
        </w:rPr>
        <w:t>0</w:t>
      </w:r>
      <w:r w:rsidR="00192FAD">
        <w:rPr>
          <w:lang w:val="lt-LT"/>
        </w:rPr>
        <w:t>.</w:t>
      </w:r>
      <w:r w:rsidR="00580095">
        <w:rPr>
          <w:lang w:val="lt-LT"/>
        </w:rPr>
        <w:t>6</w:t>
      </w:r>
      <w:r w:rsidR="008A4BAC" w:rsidRPr="003A6449">
        <w:rPr>
          <w:lang w:val="lt-LT"/>
        </w:rPr>
        <w:t>. perkamos teisėjų, prokurorų, profesinės karo tarnybos karių, Centro valstybės tarnautojų ir (ar) pagal darbo sutartį dirbančių darbuotojų mokymo paslaugos;</w:t>
      </w:r>
    </w:p>
    <w:p w:rsidR="008A4BAC" w:rsidRPr="003A6449" w:rsidRDefault="00D8435D" w:rsidP="008A4BAC">
      <w:pPr>
        <w:pStyle w:val="bodytext0"/>
        <w:spacing w:before="0" w:after="0"/>
        <w:ind w:firstLine="709"/>
        <w:jc w:val="both"/>
        <w:rPr>
          <w:lang w:val="lt-LT"/>
        </w:rPr>
      </w:pPr>
      <w:r>
        <w:rPr>
          <w:lang w:val="lt-LT"/>
        </w:rPr>
        <w:lastRenderedPageBreak/>
        <w:t>4</w:t>
      </w:r>
      <w:r w:rsidR="00810CD5">
        <w:rPr>
          <w:lang w:val="lt-LT"/>
        </w:rPr>
        <w:t>0</w:t>
      </w:r>
      <w:r w:rsidR="00192FAD">
        <w:rPr>
          <w:lang w:val="lt-LT"/>
        </w:rPr>
        <w:t>.</w:t>
      </w:r>
      <w:r w:rsidR="00580095">
        <w:rPr>
          <w:lang w:val="lt-LT"/>
        </w:rPr>
        <w:t>7</w:t>
      </w:r>
      <w:r w:rsidR="008A4BAC" w:rsidRPr="003A6449">
        <w:rPr>
          <w:lang w:val="lt-LT"/>
        </w:rPr>
        <w:t>. perkamos literatūros, mokslo ir meno kūrinių autorių, atlikėjų ar jų kolektyvo paslaugos, taip pat mokslo, kultūros ir meno sričių projektų vertinimo ir vykdymo paslaugas;</w:t>
      </w:r>
    </w:p>
    <w:p w:rsidR="008A4BAC" w:rsidRDefault="00D8435D" w:rsidP="008A4BAC">
      <w:pPr>
        <w:pStyle w:val="bodytext0"/>
        <w:spacing w:before="0" w:after="0"/>
        <w:ind w:firstLine="709"/>
        <w:jc w:val="both"/>
        <w:rPr>
          <w:lang w:val="lt-LT"/>
        </w:rPr>
      </w:pPr>
      <w:r>
        <w:rPr>
          <w:lang w:val="lt-LT"/>
        </w:rPr>
        <w:t>4</w:t>
      </w:r>
      <w:r w:rsidR="00810CD5">
        <w:rPr>
          <w:lang w:val="lt-LT"/>
        </w:rPr>
        <w:t>0</w:t>
      </w:r>
      <w:r w:rsidR="00192FAD">
        <w:rPr>
          <w:lang w:val="lt-LT"/>
        </w:rPr>
        <w:t>.</w:t>
      </w:r>
      <w:r w:rsidR="00580095">
        <w:rPr>
          <w:lang w:val="lt-LT"/>
        </w:rPr>
        <w:t>8</w:t>
      </w:r>
      <w:r w:rsidR="008A4BAC" w:rsidRPr="003A6449">
        <w:rPr>
          <w:lang w:val="lt-LT"/>
        </w:rPr>
        <w:t>. perkant iš esamo tiekėjo naujas paslaugas ar darbus, tok</w:t>
      </w:r>
      <w:r w:rsidR="008A4BAC">
        <w:rPr>
          <w:lang w:val="lt-LT"/>
        </w:rPr>
        <w:t>i</w:t>
      </w:r>
      <w:r w:rsidR="008A4BAC" w:rsidRPr="003A6449">
        <w:rPr>
          <w:lang w:val="lt-LT"/>
        </w:rPr>
        <w:t>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w:t>
      </w:r>
      <w:r w:rsidR="00FA0D32">
        <w:rPr>
          <w:lang w:val="lt-LT"/>
        </w:rPr>
        <w:t>kimo sutarties sudarymo momento;</w:t>
      </w:r>
    </w:p>
    <w:p w:rsidR="00B53227" w:rsidRPr="00580095" w:rsidRDefault="00D8435D" w:rsidP="008A4BAC">
      <w:pPr>
        <w:pStyle w:val="bodytext0"/>
        <w:spacing w:before="0" w:after="0"/>
        <w:ind w:firstLine="709"/>
        <w:jc w:val="both"/>
        <w:rPr>
          <w:lang w:val="lt-LT"/>
        </w:rPr>
      </w:pPr>
      <w:r>
        <w:rPr>
          <w:lang w:val="lt-LT"/>
        </w:rPr>
        <w:t>4</w:t>
      </w:r>
      <w:r w:rsidR="00810CD5">
        <w:rPr>
          <w:lang w:val="lt-LT"/>
        </w:rPr>
        <w:t>0</w:t>
      </w:r>
      <w:r w:rsidR="00B53227" w:rsidRPr="00580095">
        <w:rPr>
          <w:lang w:val="lt-LT"/>
        </w:rPr>
        <w:t>.</w:t>
      </w:r>
      <w:r w:rsidR="00580095" w:rsidRPr="00580095">
        <w:rPr>
          <w:lang w:val="lt-LT"/>
        </w:rPr>
        <w:t>9</w:t>
      </w:r>
      <w:r w:rsidR="00051F7A" w:rsidRPr="00580095">
        <w:rPr>
          <w:lang w:val="lt-LT"/>
        </w:rPr>
        <w:t>.</w:t>
      </w:r>
      <w:r w:rsidR="00B53227" w:rsidRPr="00580095">
        <w:rPr>
          <w:lang w:val="lt-LT"/>
        </w:rPr>
        <w:t xml:space="preserve">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kitų papildomai sudarytų sutarčių kaina neturi viršyti 30 procentų pradinės pirkimo sutarties kanos;</w:t>
      </w:r>
    </w:p>
    <w:p w:rsidR="004E33CA" w:rsidRDefault="00D8435D" w:rsidP="008A4BAC">
      <w:pPr>
        <w:pStyle w:val="bodytext0"/>
        <w:spacing w:before="0" w:after="0"/>
        <w:ind w:firstLine="709"/>
        <w:jc w:val="both"/>
        <w:rPr>
          <w:lang w:val="lt-LT"/>
        </w:rPr>
      </w:pPr>
      <w:r>
        <w:rPr>
          <w:lang w:val="lt-LT"/>
        </w:rPr>
        <w:t>4</w:t>
      </w:r>
      <w:r w:rsidR="00810CD5">
        <w:rPr>
          <w:lang w:val="lt-LT"/>
        </w:rPr>
        <w:t>0</w:t>
      </w:r>
      <w:r w:rsidR="00192FAD">
        <w:rPr>
          <w:lang w:val="lt-LT"/>
        </w:rPr>
        <w:t>.1</w:t>
      </w:r>
      <w:r w:rsidR="00580095">
        <w:rPr>
          <w:lang w:val="lt-LT"/>
        </w:rPr>
        <w:t>0</w:t>
      </w:r>
      <w:r w:rsidR="004E33CA" w:rsidRPr="009B3C34">
        <w:rPr>
          <w:lang w:val="lt-LT"/>
        </w:rPr>
        <w:t>.</w:t>
      </w:r>
      <w:r w:rsidR="004E33CA">
        <w:rPr>
          <w:lang w:val="lt-LT"/>
        </w:rPr>
        <w:t xml:space="preserve"> perkamos ekspertų komisijų, </w:t>
      </w:r>
      <w:r w:rsidR="00FE7EB3">
        <w:rPr>
          <w:lang w:val="lt-LT"/>
        </w:rPr>
        <w:t>komitetų, tarybų, kurių sudarymo tvarką nustato Lietuvos Respublikos įstatymai, narių teikiamos nematerialaus po</w:t>
      </w:r>
      <w:r w:rsidR="00FA0D32">
        <w:rPr>
          <w:lang w:val="lt-LT"/>
        </w:rPr>
        <w:t>būdžio (intelektinės) paslaugos;</w:t>
      </w:r>
    </w:p>
    <w:p w:rsidR="00EC3BB0" w:rsidRDefault="00D8435D" w:rsidP="008A4BAC">
      <w:pPr>
        <w:pStyle w:val="bodytext0"/>
        <w:spacing w:before="0" w:after="0"/>
        <w:ind w:firstLine="709"/>
        <w:jc w:val="both"/>
        <w:rPr>
          <w:lang w:val="lt-LT"/>
        </w:rPr>
      </w:pPr>
      <w:r>
        <w:rPr>
          <w:lang w:val="lt-LT"/>
        </w:rPr>
        <w:t>4</w:t>
      </w:r>
      <w:r w:rsidR="00810CD5">
        <w:rPr>
          <w:lang w:val="lt-LT"/>
        </w:rPr>
        <w:t>0</w:t>
      </w:r>
      <w:r w:rsidR="00192FAD">
        <w:rPr>
          <w:lang w:val="lt-LT"/>
        </w:rPr>
        <w:t>.1</w:t>
      </w:r>
      <w:r w:rsidR="00580095">
        <w:rPr>
          <w:lang w:val="lt-LT"/>
        </w:rPr>
        <w:t>1</w:t>
      </w:r>
      <w:r w:rsidR="00EC3BB0" w:rsidRPr="009B3C34">
        <w:rPr>
          <w:lang w:val="lt-LT"/>
        </w:rPr>
        <w:t>.</w:t>
      </w:r>
      <w:r w:rsidR="00EC3BB0">
        <w:rPr>
          <w:lang w:val="lt-LT"/>
        </w:rPr>
        <w:t xml:space="preserve"> perkamos Centro organizuojamiems trumpalaikiams </w:t>
      </w:r>
      <w:r w:rsidR="00230B7D">
        <w:rPr>
          <w:lang w:val="lt-LT"/>
        </w:rPr>
        <w:t xml:space="preserve">renginiams: </w:t>
      </w:r>
      <w:r w:rsidR="00EC3BB0" w:rsidRPr="005467FA">
        <w:rPr>
          <w:b/>
          <w:lang w:val="lt-LT"/>
        </w:rPr>
        <w:t>(</w:t>
      </w:r>
      <w:r w:rsidR="00EC3BB0" w:rsidRPr="008B509F">
        <w:rPr>
          <w:lang w:val="lt-LT"/>
        </w:rPr>
        <w:t>vienos ar kelių dienų)</w:t>
      </w:r>
      <w:r w:rsidR="00EC3BB0">
        <w:rPr>
          <w:lang w:val="lt-LT"/>
        </w:rPr>
        <w:t xml:space="preserve"> seminarams, konferencijoms, stovykloms ir pan. reikalingos paslaugos (apgyvendinim</w:t>
      </w:r>
      <w:r w:rsidR="00230B7D">
        <w:rPr>
          <w:lang w:val="lt-LT"/>
        </w:rPr>
        <w:t>o</w:t>
      </w:r>
      <w:r w:rsidR="00EC3BB0">
        <w:rPr>
          <w:lang w:val="lt-LT"/>
        </w:rPr>
        <w:t>, maitinim</w:t>
      </w:r>
      <w:r w:rsidR="00230B7D">
        <w:rPr>
          <w:lang w:val="lt-LT"/>
        </w:rPr>
        <w:t>o</w:t>
      </w:r>
      <w:r w:rsidR="00EC3BB0">
        <w:rPr>
          <w:lang w:val="lt-LT"/>
        </w:rPr>
        <w:t>, transporto, s</w:t>
      </w:r>
      <w:r w:rsidR="007C6B44">
        <w:rPr>
          <w:lang w:val="lt-LT"/>
        </w:rPr>
        <w:t>alės, aparatūros nuom</w:t>
      </w:r>
      <w:r w:rsidR="00230B7D">
        <w:rPr>
          <w:lang w:val="lt-LT"/>
        </w:rPr>
        <w:t>os</w:t>
      </w:r>
      <w:r w:rsidR="007C6B44">
        <w:rPr>
          <w:lang w:val="lt-LT"/>
        </w:rPr>
        <w:t xml:space="preserve"> ir pan.</w:t>
      </w:r>
      <w:r w:rsidR="00230B7D">
        <w:rPr>
          <w:lang w:val="lt-LT"/>
        </w:rPr>
        <w:t xml:space="preserve"> paslaugos</w:t>
      </w:r>
      <w:r w:rsidR="007C6B44">
        <w:rPr>
          <w:lang w:val="lt-LT"/>
        </w:rPr>
        <w:t>);</w:t>
      </w:r>
    </w:p>
    <w:p w:rsidR="007C6B44" w:rsidRDefault="00D8435D" w:rsidP="008A4BAC">
      <w:pPr>
        <w:pStyle w:val="bodytext0"/>
        <w:spacing w:before="0" w:after="0"/>
        <w:ind w:firstLine="709"/>
        <w:jc w:val="both"/>
        <w:rPr>
          <w:lang w:val="lt-LT"/>
        </w:rPr>
      </w:pPr>
      <w:r>
        <w:rPr>
          <w:lang w:val="lt-LT"/>
        </w:rPr>
        <w:t>4</w:t>
      </w:r>
      <w:r w:rsidR="00810CD5">
        <w:rPr>
          <w:lang w:val="lt-LT"/>
        </w:rPr>
        <w:t>0</w:t>
      </w:r>
      <w:r w:rsidR="00192FAD">
        <w:rPr>
          <w:lang w:val="lt-LT"/>
        </w:rPr>
        <w:t>.1</w:t>
      </w:r>
      <w:r w:rsidR="00580095">
        <w:rPr>
          <w:lang w:val="lt-LT"/>
        </w:rPr>
        <w:t>2</w:t>
      </w:r>
      <w:r w:rsidR="007C6B44">
        <w:rPr>
          <w:lang w:val="lt-LT"/>
        </w:rPr>
        <w:t xml:space="preserve">. perkamos </w:t>
      </w:r>
      <w:r w:rsidR="008B509F">
        <w:rPr>
          <w:lang w:val="lt-LT"/>
        </w:rPr>
        <w:t>technikos aptarnavimo paslaugos;</w:t>
      </w:r>
    </w:p>
    <w:p w:rsidR="008B509F" w:rsidRPr="003A6449" w:rsidRDefault="00D8435D" w:rsidP="008A4BAC">
      <w:pPr>
        <w:pStyle w:val="bodytext0"/>
        <w:spacing w:before="0" w:after="0"/>
        <w:ind w:firstLine="709"/>
        <w:jc w:val="both"/>
        <w:rPr>
          <w:lang w:val="lt-LT"/>
        </w:rPr>
      </w:pPr>
      <w:r>
        <w:rPr>
          <w:lang w:val="lt-LT"/>
        </w:rPr>
        <w:t>4</w:t>
      </w:r>
      <w:r w:rsidR="00810CD5">
        <w:rPr>
          <w:lang w:val="lt-LT"/>
        </w:rPr>
        <w:t>0</w:t>
      </w:r>
      <w:r w:rsidR="00192FAD">
        <w:rPr>
          <w:lang w:val="lt-LT"/>
        </w:rPr>
        <w:t>.1</w:t>
      </w:r>
      <w:r w:rsidR="00580095">
        <w:rPr>
          <w:lang w:val="lt-LT"/>
        </w:rPr>
        <w:t>3</w:t>
      </w:r>
      <w:r w:rsidR="008B509F">
        <w:rPr>
          <w:lang w:val="lt-LT"/>
        </w:rPr>
        <w:t>. kitais VPĮ 92 straipsnyje numatytais atvejais.</w:t>
      </w:r>
    </w:p>
    <w:p w:rsidR="008A4BAC" w:rsidRPr="003A6449" w:rsidRDefault="00D8435D" w:rsidP="00D133AC">
      <w:pPr>
        <w:ind w:firstLine="709"/>
        <w:jc w:val="both"/>
      </w:pPr>
      <w:r>
        <w:t>4</w:t>
      </w:r>
      <w:r w:rsidR="00810CD5">
        <w:t>1</w:t>
      </w:r>
      <w:r w:rsidR="008A4BAC" w:rsidRPr="009B3C34">
        <w:t>.</w:t>
      </w:r>
      <w:r w:rsidR="008A4BAC" w:rsidRPr="003A6449">
        <w:t xml:space="preserve"> Nesibaigus pas</w:t>
      </w:r>
      <w:r w:rsidR="00BA46ED">
        <w:t xml:space="preserve">iūlymų pateikimo terminui, </w:t>
      </w:r>
      <w:r w:rsidR="008A4BAC" w:rsidRPr="003A6449">
        <w:t>C</w:t>
      </w:r>
      <w:r w:rsidR="00BA46ED">
        <w:t>entras</w:t>
      </w:r>
      <w:r w:rsidR="008A4BAC" w:rsidRPr="003A6449">
        <w:t xml:space="preserve"> savo iniciatyva gali paaiškinti (patikslinti) pirkimo dokumentus, o paskelbta informacija tikslinama patikslinant skelbimą ir, vadovaujantis protingumo kriterijumi, nukeliant pasiūlymų pateikimo terminą. </w:t>
      </w:r>
    </w:p>
    <w:p w:rsidR="00CB442E" w:rsidRPr="003A6449" w:rsidRDefault="00CB442E" w:rsidP="007E45D3">
      <w:pPr>
        <w:jc w:val="both"/>
      </w:pPr>
    </w:p>
    <w:p w:rsidR="00AA7B22" w:rsidRPr="003A6449" w:rsidRDefault="005742C9" w:rsidP="00F760F4">
      <w:pPr>
        <w:jc w:val="center"/>
        <w:rPr>
          <w:b/>
          <w:noProof w:val="0"/>
          <w:color w:val="000000"/>
        </w:rPr>
      </w:pPr>
      <w:r w:rsidRPr="003A6449">
        <w:rPr>
          <w:b/>
          <w:noProof w:val="0"/>
          <w:color w:val="000000"/>
        </w:rPr>
        <w:t>V</w:t>
      </w:r>
      <w:r w:rsidR="00AA7B22" w:rsidRPr="003A6449">
        <w:rPr>
          <w:b/>
          <w:noProof w:val="0"/>
          <w:color w:val="000000"/>
        </w:rPr>
        <w:t>. PIRKIMO DOKUMENTŲ RENGIMAS, PAAIŠKINIMAI, TEIKIMAS</w:t>
      </w:r>
    </w:p>
    <w:p w:rsidR="00AA7B22" w:rsidRDefault="00240E66" w:rsidP="008E018F">
      <w:pPr>
        <w:jc w:val="both"/>
        <w:rPr>
          <w:noProof w:val="0"/>
          <w:color w:val="000000"/>
        </w:rPr>
      </w:pPr>
      <w:r>
        <w:rPr>
          <w:noProof w:val="0"/>
          <w:color w:val="000000"/>
        </w:rPr>
        <w:tab/>
      </w:r>
    </w:p>
    <w:p w:rsidR="00240E66" w:rsidRDefault="00240E66" w:rsidP="008E018F">
      <w:pPr>
        <w:jc w:val="both"/>
        <w:rPr>
          <w:noProof w:val="0"/>
          <w:color w:val="000000"/>
        </w:rPr>
      </w:pPr>
      <w:r>
        <w:rPr>
          <w:noProof w:val="0"/>
          <w:color w:val="000000"/>
        </w:rPr>
        <w:tab/>
      </w:r>
      <w:r w:rsidR="00B038E5">
        <w:rPr>
          <w:noProof w:val="0"/>
          <w:color w:val="000000"/>
        </w:rPr>
        <w:t>4</w:t>
      </w:r>
      <w:r w:rsidR="00810CD5">
        <w:rPr>
          <w:noProof w:val="0"/>
          <w:color w:val="000000"/>
        </w:rPr>
        <w:t>2</w:t>
      </w:r>
      <w:r w:rsidRPr="002A2622">
        <w:rPr>
          <w:noProof w:val="0"/>
          <w:color w:val="000000"/>
        </w:rPr>
        <w:t>.</w:t>
      </w:r>
      <w:r w:rsidR="00DA2B1C">
        <w:rPr>
          <w:noProof w:val="0"/>
          <w:color w:val="000000"/>
        </w:rPr>
        <w:t xml:space="preserve"> Pirkimo dokumentus pagal Pirkimo iniciatoriaus pateiktą Prašymą rengia Pirkimo organizatorius arba K</w:t>
      </w:r>
      <w:r>
        <w:rPr>
          <w:noProof w:val="0"/>
          <w:color w:val="000000"/>
        </w:rPr>
        <w:t>omisija. Pirkimo dokumentus rengiant</w:t>
      </w:r>
      <w:r w:rsidR="00DA2B1C">
        <w:rPr>
          <w:noProof w:val="0"/>
          <w:color w:val="000000"/>
        </w:rPr>
        <w:t>ys asmenys turi teisę gauti iš P</w:t>
      </w:r>
      <w:r>
        <w:rPr>
          <w:noProof w:val="0"/>
          <w:color w:val="000000"/>
        </w:rPr>
        <w:t xml:space="preserve">irkimo </w:t>
      </w:r>
      <w:r w:rsidR="003E45BA">
        <w:rPr>
          <w:noProof w:val="0"/>
          <w:color w:val="000000"/>
        </w:rPr>
        <w:t>iniciatoriaus</w:t>
      </w:r>
      <w:r>
        <w:rPr>
          <w:noProof w:val="0"/>
          <w:color w:val="000000"/>
        </w:rPr>
        <w:t xml:space="preserve"> ir kitų darbuotojų visą </w:t>
      </w:r>
      <w:r w:rsidR="00DA2B1C">
        <w:rPr>
          <w:noProof w:val="0"/>
          <w:color w:val="000000"/>
        </w:rPr>
        <w:t>informaciją, reikalingą P</w:t>
      </w:r>
      <w:r w:rsidR="003E45BA">
        <w:rPr>
          <w:noProof w:val="0"/>
          <w:color w:val="000000"/>
        </w:rPr>
        <w:t>irkimo dokumentams parengti ir P</w:t>
      </w:r>
      <w:r>
        <w:rPr>
          <w:noProof w:val="0"/>
          <w:color w:val="000000"/>
        </w:rPr>
        <w:t xml:space="preserve">irkimo procedūroms atlikti. </w:t>
      </w:r>
    </w:p>
    <w:p w:rsidR="00144DF0" w:rsidRPr="003A6449" w:rsidRDefault="004230BD" w:rsidP="00C64E78">
      <w:pPr>
        <w:jc w:val="both"/>
        <w:rPr>
          <w:noProof w:val="0"/>
          <w:color w:val="000000"/>
        </w:rPr>
      </w:pPr>
      <w:r>
        <w:rPr>
          <w:noProof w:val="0"/>
          <w:color w:val="000000"/>
        </w:rPr>
        <w:tab/>
      </w:r>
      <w:r w:rsidR="005742C9" w:rsidRPr="002A2622">
        <w:rPr>
          <w:noProof w:val="0"/>
          <w:color w:val="000000"/>
        </w:rPr>
        <w:t>4</w:t>
      </w:r>
      <w:r w:rsidR="00810CD5">
        <w:rPr>
          <w:noProof w:val="0"/>
          <w:color w:val="000000"/>
        </w:rPr>
        <w:t>3</w:t>
      </w:r>
      <w:r w:rsidR="00AA7B22" w:rsidRPr="002A2622">
        <w:rPr>
          <w:noProof w:val="0"/>
          <w:color w:val="000000"/>
        </w:rPr>
        <w:t>. </w:t>
      </w:r>
      <w:r w:rsidR="00144DF0" w:rsidRPr="003A6449">
        <w:rPr>
          <w:noProof w:val="0"/>
          <w:color w:val="000000"/>
        </w:rPr>
        <w:t xml:space="preserve">Pirkimo dokumentai rengiami </w:t>
      </w:r>
      <w:r w:rsidR="00BE5A78">
        <w:rPr>
          <w:noProof w:val="0"/>
          <w:color w:val="000000"/>
        </w:rPr>
        <w:t xml:space="preserve">bei kita informacija pateikiama </w:t>
      </w:r>
      <w:r w:rsidR="003E45BA">
        <w:rPr>
          <w:noProof w:val="0"/>
          <w:color w:val="000000"/>
        </w:rPr>
        <w:t>lietuvių kalba. Papildomai P</w:t>
      </w:r>
      <w:r w:rsidR="00144DF0" w:rsidRPr="003A6449">
        <w:rPr>
          <w:noProof w:val="0"/>
          <w:color w:val="000000"/>
        </w:rPr>
        <w:t>irkimo dokumentai gali būti rengiami ir kitomis kalbomis.</w:t>
      </w:r>
      <w:r w:rsidR="00BE5A78">
        <w:rPr>
          <w:noProof w:val="0"/>
          <w:color w:val="000000"/>
        </w:rPr>
        <w:t xml:space="preserve"> </w:t>
      </w:r>
      <w:r w:rsidR="00144DF0" w:rsidRPr="003A6449">
        <w:rPr>
          <w:noProof w:val="0"/>
          <w:color w:val="000000"/>
        </w:rPr>
        <w:t xml:space="preserve"> </w:t>
      </w:r>
    </w:p>
    <w:p w:rsidR="00144DF0" w:rsidRPr="003A6449" w:rsidRDefault="001A559A" w:rsidP="003B79B2">
      <w:pPr>
        <w:ind w:firstLine="720"/>
        <w:jc w:val="both"/>
        <w:rPr>
          <w:noProof w:val="0"/>
          <w:color w:val="000000"/>
        </w:rPr>
      </w:pPr>
      <w:r w:rsidRPr="002A2622">
        <w:rPr>
          <w:noProof w:val="0"/>
          <w:color w:val="000000"/>
        </w:rPr>
        <w:t>4</w:t>
      </w:r>
      <w:r w:rsidR="00810CD5">
        <w:rPr>
          <w:noProof w:val="0"/>
          <w:color w:val="000000"/>
        </w:rPr>
        <w:t>4</w:t>
      </w:r>
      <w:r w:rsidR="005742C9" w:rsidRPr="002A2622">
        <w:rPr>
          <w:noProof w:val="0"/>
          <w:color w:val="000000"/>
        </w:rPr>
        <w:t>.</w:t>
      </w:r>
      <w:r w:rsidR="005742C9" w:rsidRPr="003A6449">
        <w:rPr>
          <w:noProof w:val="0"/>
          <w:color w:val="000000"/>
        </w:rPr>
        <w:t xml:space="preserve"> </w:t>
      </w:r>
      <w:r w:rsidR="00144DF0" w:rsidRPr="003A6449">
        <w:rPr>
          <w:noProof w:val="0"/>
          <w:color w:val="000000"/>
        </w:rPr>
        <w:t xml:space="preserve">Pirkimo dokumentai turi būti tikslūs, aiškūs, be dviprasmybių, kad tiekėjai galėtų pateikti pasiūlymus, o </w:t>
      </w:r>
      <w:r w:rsidR="007872E6">
        <w:t>Centras</w:t>
      </w:r>
      <w:r w:rsidR="00144DF0" w:rsidRPr="003A6449">
        <w:rPr>
          <w:noProof w:val="0"/>
          <w:color w:val="000000"/>
        </w:rPr>
        <w:t xml:space="preserve"> nupirkti tai, ko reikia.</w:t>
      </w:r>
    </w:p>
    <w:p w:rsidR="00AA7B22" w:rsidRPr="003A6449" w:rsidRDefault="007872E6" w:rsidP="003B79B2">
      <w:pPr>
        <w:ind w:firstLine="720"/>
        <w:jc w:val="both"/>
        <w:rPr>
          <w:noProof w:val="0"/>
          <w:color w:val="000000"/>
        </w:rPr>
      </w:pPr>
      <w:r w:rsidRPr="002A2622">
        <w:rPr>
          <w:noProof w:val="0"/>
          <w:color w:val="000000"/>
        </w:rPr>
        <w:t>4</w:t>
      </w:r>
      <w:r w:rsidR="00810CD5">
        <w:rPr>
          <w:noProof w:val="0"/>
          <w:color w:val="000000"/>
        </w:rPr>
        <w:t>5</w:t>
      </w:r>
      <w:r w:rsidR="005742C9" w:rsidRPr="002A2622">
        <w:rPr>
          <w:noProof w:val="0"/>
          <w:color w:val="000000"/>
        </w:rPr>
        <w:t>.</w:t>
      </w:r>
      <w:r w:rsidR="005742C9" w:rsidRPr="003A6449">
        <w:rPr>
          <w:noProof w:val="0"/>
          <w:color w:val="000000"/>
        </w:rPr>
        <w:t xml:space="preserve"> </w:t>
      </w:r>
      <w:r w:rsidR="00AA7B22" w:rsidRPr="003A6449">
        <w:rPr>
          <w:noProof w:val="0"/>
          <w:color w:val="000000"/>
        </w:rPr>
        <w:t xml:space="preserve">Pirkimo dokumentuose nustatyti reikalavimai negali dirbtinai riboti tiekėjų galimybių dalyvauti pirkime ar sudaryti sąlygas </w:t>
      </w:r>
      <w:r w:rsidR="00A10180" w:rsidRPr="003A6449">
        <w:rPr>
          <w:noProof w:val="0"/>
          <w:color w:val="000000"/>
        </w:rPr>
        <w:t xml:space="preserve">išskirtinai </w:t>
      </w:r>
      <w:r w:rsidR="00AA7B22" w:rsidRPr="003A6449">
        <w:rPr>
          <w:noProof w:val="0"/>
          <w:color w:val="000000"/>
        </w:rPr>
        <w:t>dalyvauti tik konkretiems tiekėjams.</w:t>
      </w:r>
    </w:p>
    <w:p w:rsidR="00716F0D" w:rsidRPr="000C5C18" w:rsidRDefault="00B038E5" w:rsidP="000D056C">
      <w:pPr>
        <w:ind w:firstLine="720"/>
        <w:jc w:val="both"/>
        <w:rPr>
          <w:noProof w:val="0"/>
          <w:color w:val="000000"/>
        </w:rPr>
      </w:pPr>
      <w:r w:rsidRPr="000C5C18">
        <w:rPr>
          <w:noProof w:val="0"/>
          <w:color w:val="000000"/>
        </w:rPr>
        <w:t>4</w:t>
      </w:r>
      <w:r w:rsidR="00810CD5">
        <w:rPr>
          <w:noProof w:val="0"/>
          <w:color w:val="000000"/>
        </w:rPr>
        <w:t>6</w:t>
      </w:r>
      <w:r w:rsidR="00132B45" w:rsidRPr="000C5C18">
        <w:rPr>
          <w:noProof w:val="0"/>
          <w:color w:val="000000"/>
        </w:rPr>
        <w:t xml:space="preserve">. </w:t>
      </w:r>
      <w:r w:rsidR="00C64E78" w:rsidRPr="000C5C18">
        <w:rPr>
          <w:noProof w:val="0"/>
          <w:color w:val="000000"/>
        </w:rPr>
        <w:t xml:space="preserve">Vykdant pirkimą supaprastinto atviro, supaprastinto riboto konkurso, supaprastintų skelbiamų derybų ar apklausos </w:t>
      </w:r>
      <w:r w:rsidR="000C5C18" w:rsidRPr="000C5C18">
        <w:rPr>
          <w:noProof w:val="0"/>
          <w:color w:val="000000"/>
        </w:rPr>
        <w:t xml:space="preserve">raštu (apie ją viešai skelbiant) </w:t>
      </w:r>
      <w:r w:rsidR="00C64E78" w:rsidRPr="000C5C18">
        <w:rPr>
          <w:noProof w:val="0"/>
          <w:color w:val="000000"/>
        </w:rPr>
        <w:t>būdu</w:t>
      </w:r>
      <w:r w:rsidR="00981761" w:rsidRPr="000C5C18">
        <w:rPr>
          <w:noProof w:val="0"/>
          <w:color w:val="000000"/>
        </w:rPr>
        <w:t xml:space="preserve"> dokumentuose pateikiama ši informacija</w:t>
      </w:r>
      <w:r w:rsidR="00971A91" w:rsidRPr="000C5C18">
        <w:rPr>
          <w:noProof w:val="0"/>
          <w:color w:val="000000"/>
        </w:rPr>
        <w:t>:</w:t>
      </w:r>
    </w:p>
    <w:p w:rsidR="00971A91" w:rsidRPr="00656054" w:rsidRDefault="00B038E5" w:rsidP="00971A91">
      <w:pPr>
        <w:ind w:firstLine="720"/>
        <w:jc w:val="both"/>
        <w:rPr>
          <w:b/>
          <w:noProof w:val="0"/>
          <w:color w:val="000000"/>
        </w:rPr>
      </w:pPr>
      <w:r>
        <w:rPr>
          <w:noProof w:val="0"/>
          <w:color w:val="000000"/>
        </w:rPr>
        <w:t>4</w:t>
      </w:r>
      <w:r w:rsidR="00810CD5">
        <w:rPr>
          <w:noProof w:val="0"/>
          <w:color w:val="000000"/>
        </w:rPr>
        <w:t>6</w:t>
      </w:r>
      <w:r w:rsidR="009536FF" w:rsidRPr="002A2622">
        <w:rPr>
          <w:noProof w:val="0"/>
          <w:color w:val="000000"/>
        </w:rPr>
        <w:t>.</w:t>
      </w:r>
      <w:r w:rsidR="00D41651" w:rsidRPr="002A2622">
        <w:rPr>
          <w:noProof w:val="0"/>
          <w:color w:val="000000"/>
        </w:rPr>
        <w:t>1</w:t>
      </w:r>
      <w:r w:rsidR="009536FF" w:rsidRPr="002A2622">
        <w:rPr>
          <w:noProof w:val="0"/>
          <w:color w:val="000000"/>
        </w:rPr>
        <w:t>.</w:t>
      </w:r>
      <w:r w:rsidR="009536FF" w:rsidRPr="003A6449">
        <w:rPr>
          <w:noProof w:val="0"/>
          <w:color w:val="000000"/>
        </w:rPr>
        <w:t xml:space="preserve"> </w:t>
      </w:r>
      <w:r w:rsidR="006D2ACB">
        <w:rPr>
          <w:noProof w:val="0"/>
          <w:color w:val="000000"/>
        </w:rPr>
        <w:t>Nuoroda į Taisykl</w:t>
      </w:r>
      <w:r w:rsidR="00CA402E">
        <w:rPr>
          <w:noProof w:val="0"/>
          <w:color w:val="000000"/>
        </w:rPr>
        <w:t>ių punktus</w:t>
      </w:r>
      <w:r w:rsidR="006D2ACB">
        <w:rPr>
          <w:noProof w:val="0"/>
          <w:color w:val="000000"/>
        </w:rPr>
        <w:t>, kuri</w:t>
      </w:r>
      <w:r w:rsidR="00CA402E">
        <w:rPr>
          <w:noProof w:val="0"/>
          <w:color w:val="000000"/>
        </w:rPr>
        <w:t>a</w:t>
      </w:r>
      <w:r w:rsidR="006D2ACB">
        <w:rPr>
          <w:noProof w:val="0"/>
          <w:color w:val="000000"/>
        </w:rPr>
        <w:t>is vadovaujantis vykdomas pirkimas (j</w:t>
      </w:r>
      <w:r w:rsidR="00971A91" w:rsidRPr="003A6449">
        <w:rPr>
          <w:noProof w:val="0"/>
          <w:color w:val="000000"/>
        </w:rPr>
        <w:t xml:space="preserve">eigu </w:t>
      </w:r>
      <w:r w:rsidR="007872E6">
        <w:t>Centras</w:t>
      </w:r>
      <w:r w:rsidR="005645C6">
        <w:rPr>
          <w:noProof w:val="0"/>
          <w:color w:val="000000"/>
        </w:rPr>
        <w:t xml:space="preserve"> P</w:t>
      </w:r>
      <w:r w:rsidR="00971A91" w:rsidRPr="003A6449">
        <w:rPr>
          <w:noProof w:val="0"/>
          <w:color w:val="000000"/>
        </w:rPr>
        <w:t xml:space="preserve">irkimą atlieka pagal </w:t>
      </w:r>
      <w:r w:rsidR="004463DF" w:rsidRPr="003A6449">
        <w:rPr>
          <w:noProof w:val="0"/>
          <w:color w:val="000000"/>
        </w:rPr>
        <w:t>VPĮ</w:t>
      </w:r>
      <w:r w:rsidR="00971A91" w:rsidRPr="003A6449">
        <w:rPr>
          <w:noProof w:val="0"/>
          <w:color w:val="000000"/>
        </w:rPr>
        <w:t xml:space="preserve"> 91 s</w:t>
      </w:r>
      <w:r w:rsidR="001A5A1A" w:rsidRPr="003A6449">
        <w:rPr>
          <w:noProof w:val="0"/>
          <w:color w:val="000000"/>
        </w:rPr>
        <w:t>traipsnio reikalavimus – nuoro</w:t>
      </w:r>
      <w:r w:rsidR="005645C6">
        <w:rPr>
          <w:noProof w:val="0"/>
          <w:color w:val="000000"/>
        </w:rPr>
        <w:t>dą į tokį P</w:t>
      </w:r>
      <w:r w:rsidR="00892E7C">
        <w:rPr>
          <w:noProof w:val="0"/>
          <w:color w:val="000000"/>
        </w:rPr>
        <w:t>irkimą ir reikalavimas</w:t>
      </w:r>
      <w:r w:rsidR="00971A91" w:rsidRPr="003A6449">
        <w:rPr>
          <w:noProof w:val="0"/>
          <w:color w:val="000000"/>
        </w:rPr>
        <w:t>, kad tiekėjas pagrįstų, kad jis atitinka minėt</w:t>
      </w:r>
      <w:r w:rsidR="009536FF" w:rsidRPr="003A6449">
        <w:rPr>
          <w:noProof w:val="0"/>
          <w:color w:val="000000"/>
        </w:rPr>
        <w:t>o</w:t>
      </w:r>
      <w:r w:rsidR="00971A91" w:rsidRPr="003A6449">
        <w:rPr>
          <w:noProof w:val="0"/>
          <w:color w:val="000000"/>
        </w:rPr>
        <w:t xml:space="preserve"> straipsni</w:t>
      </w:r>
      <w:r w:rsidR="009536FF" w:rsidRPr="003A6449">
        <w:rPr>
          <w:noProof w:val="0"/>
          <w:color w:val="000000"/>
        </w:rPr>
        <w:t>o</w:t>
      </w:r>
      <w:r w:rsidR="00971A91" w:rsidRPr="003A6449">
        <w:rPr>
          <w:noProof w:val="0"/>
          <w:color w:val="000000"/>
        </w:rPr>
        <w:t xml:space="preserve"> reikalavimus</w:t>
      </w:r>
      <w:r w:rsidR="006D2ACB">
        <w:rPr>
          <w:noProof w:val="0"/>
          <w:color w:val="000000"/>
        </w:rPr>
        <w:t>)</w:t>
      </w:r>
      <w:r w:rsidR="00D7220B">
        <w:rPr>
          <w:noProof w:val="0"/>
          <w:color w:val="000000"/>
        </w:rPr>
        <w:t>;</w:t>
      </w:r>
    </w:p>
    <w:p w:rsidR="00971A91" w:rsidRDefault="00B038E5" w:rsidP="00971A91">
      <w:pPr>
        <w:ind w:firstLine="720"/>
        <w:jc w:val="both"/>
        <w:rPr>
          <w:noProof w:val="0"/>
          <w:color w:val="000000"/>
        </w:rPr>
      </w:pPr>
      <w:r>
        <w:rPr>
          <w:noProof w:val="0"/>
          <w:color w:val="000000"/>
        </w:rPr>
        <w:t>4</w:t>
      </w:r>
      <w:r w:rsidR="00810CD5">
        <w:rPr>
          <w:noProof w:val="0"/>
          <w:color w:val="000000"/>
        </w:rPr>
        <w:t>6</w:t>
      </w:r>
      <w:r w:rsidR="001A5A1A" w:rsidRPr="002A2622">
        <w:rPr>
          <w:noProof w:val="0"/>
          <w:color w:val="000000"/>
        </w:rPr>
        <w:t>.</w:t>
      </w:r>
      <w:r w:rsidR="00D41651" w:rsidRPr="002A2622">
        <w:rPr>
          <w:noProof w:val="0"/>
          <w:color w:val="000000"/>
        </w:rPr>
        <w:t>2</w:t>
      </w:r>
      <w:r w:rsidR="001A5A1A" w:rsidRPr="002A2622">
        <w:rPr>
          <w:noProof w:val="0"/>
          <w:color w:val="000000"/>
        </w:rPr>
        <w:t>.</w:t>
      </w:r>
      <w:r w:rsidR="001A5A1A" w:rsidRPr="003A6449">
        <w:rPr>
          <w:noProof w:val="0"/>
          <w:color w:val="000000"/>
        </w:rPr>
        <w:t xml:space="preserve"> </w:t>
      </w:r>
      <w:r w:rsidR="006F55B0">
        <w:rPr>
          <w:noProof w:val="0"/>
          <w:color w:val="000000"/>
        </w:rPr>
        <w:t xml:space="preserve">Centro darbuotojų, kurie įgalioti palaikyti ryšį su tiekėjais, pavardės, vardai, pareigos, </w:t>
      </w:r>
      <w:r w:rsidR="0098471D">
        <w:rPr>
          <w:noProof w:val="0"/>
          <w:color w:val="000000"/>
        </w:rPr>
        <w:t xml:space="preserve">el. pašto </w:t>
      </w:r>
      <w:r w:rsidR="006F55B0">
        <w:rPr>
          <w:noProof w:val="0"/>
          <w:color w:val="000000"/>
        </w:rPr>
        <w:t>adresai, telefonų numeriai;</w:t>
      </w:r>
    </w:p>
    <w:p w:rsidR="006F55B0" w:rsidRDefault="00B038E5" w:rsidP="00971A91">
      <w:pPr>
        <w:ind w:firstLine="720"/>
        <w:jc w:val="both"/>
        <w:rPr>
          <w:noProof w:val="0"/>
          <w:color w:val="000000"/>
        </w:rPr>
      </w:pPr>
      <w:r>
        <w:rPr>
          <w:noProof w:val="0"/>
          <w:color w:val="000000"/>
        </w:rPr>
        <w:t>4</w:t>
      </w:r>
      <w:r w:rsidR="00810CD5">
        <w:rPr>
          <w:noProof w:val="0"/>
          <w:color w:val="000000"/>
        </w:rPr>
        <w:t>6</w:t>
      </w:r>
      <w:r w:rsidR="006F55B0" w:rsidRPr="002A2622">
        <w:rPr>
          <w:noProof w:val="0"/>
          <w:color w:val="000000"/>
        </w:rPr>
        <w:t>.3.</w:t>
      </w:r>
      <w:r w:rsidR="006F55B0">
        <w:rPr>
          <w:noProof w:val="0"/>
          <w:color w:val="000000"/>
        </w:rPr>
        <w:t xml:space="preserve"> pasiūlymų ir paraiškų pateikimo terminas (data, valanda, minutė) ir vieta;</w:t>
      </w:r>
    </w:p>
    <w:p w:rsidR="006F55B0" w:rsidRDefault="00B038E5" w:rsidP="00ED613D">
      <w:pPr>
        <w:ind w:firstLine="720"/>
        <w:jc w:val="both"/>
        <w:rPr>
          <w:noProof w:val="0"/>
          <w:color w:val="000000"/>
        </w:rPr>
      </w:pPr>
      <w:r>
        <w:rPr>
          <w:noProof w:val="0"/>
          <w:color w:val="000000"/>
        </w:rPr>
        <w:t>4</w:t>
      </w:r>
      <w:r w:rsidR="00810CD5">
        <w:rPr>
          <w:noProof w:val="0"/>
          <w:color w:val="000000"/>
        </w:rPr>
        <w:t>6</w:t>
      </w:r>
      <w:r w:rsidR="006F55B0" w:rsidRPr="002A2622">
        <w:rPr>
          <w:noProof w:val="0"/>
          <w:color w:val="000000"/>
        </w:rPr>
        <w:t>.4.</w:t>
      </w:r>
      <w:r w:rsidR="006F55B0">
        <w:rPr>
          <w:noProof w:val="0"/>
          <w:color w:val="000000"/>
        </w:rPr>
        <w:t xml:space="preserve"> pasiūlymų ir paraiškų </w:t>
      </w:r>
      <w:r w:rsidR="00E45947">
        <w:rPr>
          <w:noProof w:val="0"/>
          <w:color w:val="000000"/>
        </w:rPr>
        <w:t xml:space="preserve">rengimo ir </w:t>
      </w:r>
      <w:r w:rsidR="006F55B0">
        <w:rPr>
          <w:noProof w:val="0"/>
          <w:color w:val="000000"/>
        </w:rPr>
        <w:t>pateikimo reikalavimai</w:t>
      </w:r>
      <w:r w:rsidR="007E1043">
        <w:rPr>
          <w:noProof w:val="0"/>
          <w:color w:val="000000"/>
        </w:rPr>
        <w:t xml:space="preserve"> (</w:t>
      </w:r>
      <w:r w:rsidR="00E45947">
        <w:rPr>
          <w:noProof w:val="0"/>
          <w:color w:val="000000"/>
        </w:rPr>
        <w:t xml:space="preserve">jeigu numatoma pasiūlymus ir paraiškas priimti naudojant elektronines priemones, atitinkančias </w:t>
      </w:r>
      <w:r w:rsidR="009514C6">
        <w:rPr>
          <w:noProof w:val="0"/>
          <w:color w:val="000000"/>
        </w:rPr>
        <w:t xml:space="preserve">VPĮ </w:t>
      </w:r>
      <w:r w:rsidR="00E45947">
        <w:rPr>
          <w:noProof w:val="0"/>
          <w:color w:val="000000"/>
        </w:rPr>
        <w:t>17 straipsnio nuostatas – informacija apie reikalavimus, būtinus pasiūlyma</w:t>
      </w:r>
      <w:r w:rsidR="00C11EFF">
        <w:rPr>
          <w:noProof w:val="0"/>
          <w:color w:val="000000"/>
        </w:rPr>
        <w:t>m</w:t>
      </w:r>
      <w:r w:rsidR="00E45947">
        <w:rPr>
          <w:noProof w:val="0"/>
          <w:color w:val="000000"/>
        </w:rPr>
        <w:t>s ir paraiškoms pateikti elektroniniu būdu, įskaitant ir kodavimą</w:t>
      </w:r>
      <w:r w:rsidR="00CA402E">
        <w:rPr>
          <w:noProof w:val="0"/>
          <w:color w:val="000000"/>
        </w:rPr>
        <w:t>);</w:t>
      </w:r>
    </w:p>
    <w:p w:rsidR="007E1043" w:rsidRDefault="00B038E5" w:rsidP="00971A91">
      <w:pPr>
        <w:ind w:firstLine="720"/>
        <w:jc w:val="both"/>
        <w:rPr>
          <w:noProof w:val="0"/>
          <w:color w:val="000000"/>
        </w:rPr>
      </w:pPr>
      <w:r>
        <w:rPr>
          <w:noProof w:val="0"/>
          <w:color w:val="000000"/>
        </w:rPr>
        <w:t>4</w:t>
      </w:r>
      <w:r w:rsidR="00810CD5">
        <w:rPr>
          <w:noProof w:val="0"/>
          <w:color w:val="000000"/>
        </w:rPr>
        <w:t>6</w:t>
      </w:r>
      <w:r w:rsidR="007E1043" w:rsidRPr="002A2622">
        <w:rPr>
          <w:noProof w:val="0"/>
          <w:color w:val="000000"/>
        </w:rPr>
        <w:t>.5</w:t>
      </w:r>
      <w:r w:rsidR="007E1043">
        <w:rPr>
          <w:noProof w:val="0"/>
          <w:color w:val="000000"/>
        </w:rPr>
        <w:t>. pasiūlymų galiojimo terminas;</w:t>
      </w:r>
    </w:p>
    <w:p w:rsidR="007E1043" w:rsidRDefault="00B038E5" w:rsidP="00971A91">
      <w:pPr>
        <w:ind w:firstLine="720"/>
        <w:jc w:val="both"/>
        <w:rPr>
          <w:noProof w:val="0"/>
          <w:color w:val="000000"/>
        </w:rPr>
      </w:pPr>
      <w:r>
        <w:rPr>
          <w:noProof w:val="0"/>
          <w:color w:val="000000"/>
        </w:rPr>
        <w:t>4</w:t>
      </w:r>
      <w:r w:rsidR="00810CD5">
        <w:rPr>
          <w:noProof w:val="0"/>
          <w:color w:val="000000"/>
        </w:rPr>
        <w:t>6</w:t>
      </w:r>
      <w:r w:rsidR="007E1043" w:rsidRPr="002A2622">
        <w:rPr>
          <w:noProof w:val="0"/>
          <w:color w:val="000000"/>
        </w:rPr>
        <w:t>.6</w:t>
      </w:r>
      <w:r w:rsidR="007E1043">
        <w:rPr>
          <w:noProof w:val="0"/>
          <w:color w:val="000000"/>
        </w:rPr>
        <w:t>. prekių, paslaugų ar darbų pavadinimas, kiekis, prekių tiekimo, paslaugų teikimo ar darbų atlikimo terminai;</w:t>
      </w:r>
    </w:p>
    <w:p w:rsidR="007E1043" w:rsidRDefault="00B038E5" w:rsidP="00971A91">
      <w:pPr>
        <w:ind w:firstLine="720"/>
        <w:jc w:val="both"/>
        <w:rPr>
          <w:noProof w:val="0"/>
          <w:color w:val="000000"/>
        </w:rPr>
      </w:pPr>
      <w:r>
        <w:rPr>
          <w:noProof w:val="0"/>
          <w:color w:val="000000"/>
        </w:rPr>
        <w:t>4</w:t>
      </w:r>
      <w:r w:rsidR="00810CD5">
        <w:rPr>
          <w:noProof w:val="0"/>
          <w:color w:val="000000"/>
        </w:rPr>
        <w:t>6</w:t>
      </w:r>
      <w:r w:rsidR="007E1043" w:rsidRPr="002A2622">
        <w:rPr>
          <w:noProof w:val="0"/>
          <w:color w:val="000000"/>
        </w:rPr>
        <w:t>.7</w:t>
      </w:r>
      <w:r w:rsidR="007E1043">
        <w:rPr>
          <w:noProof w:val="0"/>
          <w:color w:val="000000"/>
        </w:rPr>
        <w:t>. techninė specifikacija;</w:t>
      </w:r>
    </w:p>
    <w:p w:rsidR="007E1043" w:rsidRDefault="00B038E5" w:rsidP="00971A91">
      <w:pPr>
        <w:ind w:firstLine="720"/>
        <w:jc w:val="both"/>
        <w:rPr>
          <w:noProof w:val="0"/>
          <w:color w:val="000000"/>
        </w:rPr>
      </w:pPr>
      <w:r>
        <w:rPr>
          <w:noProof w:val="0"/>
          <w:color w:val="000000"/>
        </w:rPr>
        <w:lastRenderedPageBreak/>
        <w:t>4</w:t>
      </w:r>
      <w:r w:rsidR="00810CD5">
        <w:rPr>
          <w:noProof w:val="0"/>
          <w:color w:val="000000"/>
        </w:rPr>
        <w:t>6</w:t>
      </w:r>
      <w:r w:rsidR="007E1043" w:rsidRPr="002A2622">
        <w:rPr>
          <w:noProof w:val="0"/>
          <w:color w:val="000000"/>
        </w:rPr>
        <w:t>.8</w:t>
      </w:r>
      <w:r w:rsidR="005645C6">
        <w:rPr>
          <w:noProof w:val="0"/>
          <w:color w:val="000000"/>
        </w:rPr>
        <w:t>. ar P</w:t>
      </w:r>
      <w:r w:rsidR="007E1043">
        <w:rPr>
          <w:noProof w:val="0"/>
          <w:color w:val="000000"/>
        </w:rPr>
        <w:t xml:space="preserve">irkimo objektas skirstomas į dalis, </w:t>
      </w:r>
      <w:r w:rsidR="00C31347">
        <w:rPr>
          <w:noProof w:val="0"/>
          <w:color w:val="000000"/>
        </w:rPr>
        <w:t>kokioms</w:t>
      </w:r>
      <w:r w:rsidR="007E1043">
        <w:rPr>
          <w:noProof w:val="0"/>
          <w:color w:val="000000"/>
        </w:rPr>
        <w:t xml:space="preserve"> </w:t>
      </w:r>
      <w:r w:rsidR="005645C6">
        <w:rPr>
          <w:noProof w:val="0"/>
          <w:color w:val="000000"/>
        </w:rPr>
        <w:t>P</w:t>
      </w:r>
      <w:r w:rsidR="003C450F">
        <w:rPr>
          <w:noProof w:val="0"/>
          <w:color w:val="000000"/>
        </w:rPr>
        <w:t xml:space="preserve">irkimo </w:t>
      </w:r>
      <w:r w:rsidR="00C31347">
        <w:rPr>
          <w:noProof w:val="0"/>
          <w:color w:val="000000"/>
        </w:rPr>
        <w:t>dalim</w:t>
      </w:r>
      <w:r w:rsidR="007E1043">
        <w:rPr>
          <w:noProof w:val="0"/>
          <w:color w:val="000000"/>
        </w:rPr>
        <w:t>s bus sudaroma pirkimo sutartis</w:t>
      </w:r>
      <w:r w:rsidR="00C31347">
        <w:rPr>
          <w:noProof w:val="0"/>
          <w:color w:val="000000"/>
        </w:rPr>
        <w:t xml:space="preserve">, </w:t>
      </w:r>
      <w:r w:rsidR="005645C6">
        <w:rPr>
          <w:noProof w:val="0"/>
          <w:color w:val="000000"/>
        </w:rPr>
        <w:t>kokioms P</w:t>
      </w:r>
      <w:r w:rsidR="00BD24D4">
        <w:rPr>
          <w:noProof w:val="0"/>
          <w:color w:val="000000"/>
        </w:rPr>
        <w:t>irkimo dalims turi būti p</w:t>
      </w:r>
      <w:r w:rsidR="005645C6">
        <w:rPr>
          <w:noProof w:val="0"/>
          <w:color w:val="000000"/>
        </w:rPr>
        <w:t>ateiktas pasiūlymas, P</w:t>
      </w:r>
      <w:r w:rsidR="00BD24D4">
        <w:rPr>
          <w:noProof w:val="0"/>
          <w:color w:val="000000"/>
        </w:rPr>
        <w:t>irkimo objekto dalių, kuri</w:t>
      </w:r>
      <w:r w:rsidR="00C31347">
        <w:rPr>
          <w:noProof w:val="0"/>
          <w:color w:val="000000"/>
        </w:rPr>
        <w:t>o</w:t>
      </w:r>
      <w:r w:rsidR="00BD24D4">
        <w:rPr>
          <w:noProof w:val="0"/>
          <w:color w:val="000000"/>
        </w:rPr>
        <w:t>ms gali būti pateiktas</w:t>
      </w:r>
      <w:r w:rsidR="00E04ADE">
        <w:rPr>
          <w:noProof w:val="0"/>
          <w:color w:val="000000"/>
        </w:rPr>
        <w:t xml:space="preserve"> pasiūlymas,</w:t>
      </w:r>
      <w:r w:rsidR="00BD24D4">
        <w:rPr>
          <w:noProof w:val="0"/>
          <w:color w:val="000000"/>
        </w:rPr>
        <w:t xml:space="preserve"> apibūdinimas;</w:t>
      </w:r>
    </w:p>
    <w:p w:rsidR="0022363D" w:rsidRDefault="00B038E5" w:rsidP="00971A91">
      <w:pPr>
        <w:ind w:firstLine="720"/>
        <w:jc w:val="both"/>
        <w:rPr>
          <w:noProof w:val="0"/>
          <w:color w:val="000000"/>
        </w:rPr>
      </w:pPr>
      <w:r>
        <w:rPr>
          <w:noProof w:val="0"/>
          <w:color w:val="000000"/>
        </w:rPr>
        <w:t>4</w:t>
      </w:r>
      <w:r w:rsidR="00810CD5">
        <w:rPr>
          <w:noProof w:val="0"/>
          <w:color w:val="000000"/>
        </w:rPr>
        <w:t>6</w:t>
      </w:r>
      <w:r w:rsidR="0022363D" w:rsidRPr="002A2622">
        <w:rPr>
          <w:noProof w:val="0"/>
          <w:color w:val="000000"/>
        </w:rPr>
        <w:t>.9</w:t>
      </w:r>
      <w:r w:rsidR="0022363D">
        <w:rPr>
          <w:noProof w:val="0"/>
          <w:color w:val="000000"/>
        </w:rPr>
        <w:t>. ar leidžiama pateikti alternatyvius pasiūlymus, šių pasiūlymų reikalavimai;</w:t>
      </w:r>
    </w:p>
    <w:p w:rsidR="0022363D" w:rsidRDefault="00B038E5" w:rsidP="00971A91">
      <w:pPr>
        <w:ind w:firstLine="720"/>
        <w:jc w:val="both"/>
        <w:rPr>
          <w:noProof w:val="0"/>
          <w:color w:val="000000"/>
        </w:rPr>
      </w:pPr>
      <w:r>
        <w:rPr>
          <w:noProof w:val="0"/>
          <w:color w:val="000000"/>
        </w:rPr>
        <w:t>4</w:t>
      </w:r>
      <w:r w:rsidR="00714623">
        <w:rPr>
          <w:noProof w:val="0"/>
          <w:color w:val="000000"/>
        </w:rPr>
        <w:t>6</w:t>
      </w:r>
      <w:r w:rsidR="0022363D" w:rsidRPr="002A2622">
        <w:rPr>
          <w:noProof w:val="0"/>
          <w:color w:val="000000"/>
        </w:rPr>
        <w:t>.10</w:t>
      </w:r>
      <w:r w:rsidR="0022363D">
        <w:rPr>
          <w:noProof w:val="0"/>
          <w:color w:val="000000"/>
        </w:rPr>
        <w:t>. jeigu numatoma tikrinti tiekėjų kvalifikaciją, tiekėjų kvalifikacijos reikalavimai, tarp jų ir reikalavimai bendrą paraišką ar pasiūlymą pateikusiems tiekėjams</w:t>
      </w:r>
      <w:r w:rsidR="00CA402E">
        <w:rPr>
          <w:noProof w:val="0"/>
          <w:color w:val="000000"/>
        </w:rPr>
        <w:t>, dokumentų sąrašas ir informacija, kurią turi pateikti tiekėjai, siekiantys įrodyti, kad jų kvalifikacija atitinka keliamus reikalavimus</w:t>
      </w:r>
      <w:r w:rsidR="0022363D">
        <w:rPr>
          <w:noProof w:val="0"/>
          <w:color w:val="000000"/>
        </w:rPr>
        <w:t>;</w:t>
      </w:r>
    </w:p>
    <w:p w:rsidR="0022363D" w:rsidRDefault="00B038E5" w:rsidP="00971A91">
      <w:pPr>
        <w:ind w:firstLine="720"/>
        <w:jc w:val="both"/>
        <w:rPr>
          <w:noProof w:val="0"/>
          <w:color w:val="000000"/>
        </w:rPr>
      </w:pPr>
      <w:r>
        <w:rPr>
          <w:noProof w:val="0"/>
          <w:color w:val="000000"/>
        </w:rPr>
        <w:t>4</w:t>
      </w:r>
      <w:r w:rsidR="00714623">
        <w:rPr>
          <w:noProof w:val="0"/>
          <w:color w:val="000000"/>
        </w:rPr>
        <w:t>6</w:t>
      </w:r>
      <w:r w:rsidR="0022363D" w:rsidRPr="002A2622">
        <w:rPr>
          <w:noProof w:val="0"/>
          <w:color w:val="000000"/>
        </w:rPr>
        <w:t>.11</w:t>
      </w:r>
      <w:r w:rsidR="0022363D">
        <w:rPr>
          <w:noProof w:val="0"/>
          <w:color w:val="000000"/>
        </w:rPr>
        <w:t>. jeigu numatoma riboti tiekėjų skaičių – kvalifikacinės atrankos kriterijai ir tvarka, mažiausias kandidatų, kuriuos Centras atrinks ir pakvies teikti pasiūlymus, skaičius;</w:t>
      </w:r>
    </w:p>
    <w:p w:rsidR="0037209D" w:rsidRPr="002A2622" w:rsidRDefault="00B038E5" w:rsidP="00971A91">
      <w:pPr>
        <w:ind w:firstLine="720"/>
        <w:jc w:val="both"/>
        <w:rPr>
          <w:noProof w:val="0"/>
          <w:color w:val="000000"/>
        </w:rPr>
      </w:pPr>
      <w:r>
        <w:rPr>
          <w:noProof w:val="0"/>
          <w:color w:val="000000"/>
        </w:rPr>
        <w:t>4</w:t>
      </w:r>
      <w:r w:rsidR="00714623">
        <w:rPr>
          <w:noProof w:val="0"/>
          <w:color w:val="000000"/>
        </w:rPr>
        <w:t>6</w:t>
      </w:r>
      <w:r w:rsidR="0037209D" w:rsidRPr="002A2622">
        <w:rPr>
          <w:noProof w:val="0"/>
          <w:color w:val="000000"/>
        </w:rPr>
        <w:t>.1</w:t>
      </w:r>
      <w:r w:rsidR="00CA402E">
        <w:rPr>
          <w:noProof w:val="0"/>
          <w:color w:val="000000"/>
        </w:rPr>
        <w:t>2</w:t>
      </w:r>
      <w:r w:rsidR="0037209D">
        <w:rPr>
          <w:noProof w:val="0"/>
          <w:color w:val="000000"/>
        </w:rPr>
        <w:t xml:space="preserve">. </w:t>
      </w:r>
      <w:r w:rsidR="0006247A">
        <w:rPr>
          <w:noProof w:val="0"/>
          <w:color w:val="000000"/>
        </w:rPr>
        <w:t xml:space="preserve">informacija, </w:t>
      </w:r>
      <w:r w:rsidR="0037209D">
        <w:rPr>
          <w:noProof w:val="0"/>
          <w:color w:val="000000"/>
        </w:rPr>
        <w:t>kaip turi būti apskaičiuota ir išreikšta pasiūlymuose nurodyta kaina</w:t>
      </w:r>
      <w:r w:rsidR="00D97948">
        <w:rPr>
          <w:noProof w:val="0"/>
          <w:color w:val="000000"/>
        </w:rPr>
        <w:t xml:space="preserve">. Į </w:t>
      </w:r>
      <w:r w:rsidR="00D97948" w:rsidRPr="002A2622">
        <w:rPr>
          <w:noProof w:val="0"/>
          <w:color w:val="000000"/>
        </w:rPr>
        <w:t>kainą turi būti įskaičiuoti visi mokesčiai</w:t>
      </w:r>
      <w:r w:rsidR="000B3DD9" w:rsidRPr="002A2622">
        <w:rPr>
          <w:noProof w:val="0"/>
          <w:color w:val="000000"/>
        </w:rPr>
        <w:t>, visos tiekėjo išlaidos ir nuolaidos</w:t>
      </w:r>
      <w:r w:rsidR="0037209D" w:rsidRPr="002A2622">
        <w:rPr>
          <w:noProof w:val="0"/>
          <w:color w:val="000000"/>
        </w:rPr>
        <w:t>;</w:t>
      </w:r>
    </w:p>
    <w:p w:rsidR="0006247A" w:rsidRDefault="00B038E5" w:rsidP="00971A91">
      <w:pPr>
        <w:ind w:firstLine="720"/>
        <w:jc w:val="both"/>
        <w:rPr>
          <w:noProof w:val="0"/>
          <w:color w:val="000000"/>
        </w:rPr>
      </w:pPr>
      <w:r>
        <w:rPr>
          <w:noProof w:val="0"/>
          <w:color w:val="000000"/>
        </w:rPr>
        <w:t>4</w:t>
      </w:r>
      <w:r w:rsidR="00714623">
        <w:rPr>
          <w:noProof w:val="0"/>
          <w:color w:val="000000"/>
        </w:rPr>
        <w:t>6</w:t>
      </w:r>
      <w:r w:rsidR="0006247A" w:rsidRPr="002A2622">
        <w:rPr>
          <w:noProof w:val="0"/>
          <w:color w:val="000000"/>
        </w:rPr>
        <w:t>.1</w:t>
      </w:r>
      <w:r w:rsidR="00CA402E">
        <w:rPr>
          <w:noProof w:val="0"/>
          <w:color w:val="000000"/>
        </w:rPr>
        <w:t>3</w:t>
      </w:r>
      <w:r w:rsidR="0006247A">
        <w:rPr>
          <w:noProof w:val="0"/>
          <w:color w:val="000000"/>
        </w:rPr>
        <w:t xml:space="preserve">. informacija, </w:t>
      </w:r>
      <w:r w:rsidR="0006247A" w:rsidRPr="000C5C18">
        <w:rPr>
          <w:noProof w:val="0"/>
          <w:color w:val="000000"/>
        </w:rPr>
        <w:t xml:space="preserve">kad pasiūlymai bus vertinami </w:t>
      </w:r>
      <w:r w:rsidR="00910EC1" w:rsidRPr="000C5C18">
        <w:rPr>
          <w:noProof w:val="0"/>
          <w:color w:val="000000"/>
        </w:rPr>
        <w:t>eurai</w:t>
      </w:r>
      <w:r w:rsidR="0006247A" w:rsidRPr="000C5C18">
        <w:rPr>
          <w:noProof w:val="0"/>
          <w:color w:val="000000"/>
        </w:rPr>
        <w:t>s</w:t>
      </w:r>
      <w:r w:rsidR="00D5400B">
        <w:rPr>
          <w:noProof w:val="0"/>
          <w:color w:val="000000"/>
        </w:rPr>
        <w:t>.</w:t>
      </w:r>
      <w:r w:rsidR="000919FF" w:rsidRPr="006D26D6">
        <w:rPr>
          <w:noProof w:val="0"/>
          <w:color w:val="000000"/>
        </w:rPr>
        <w:t xml:space="preserve"> </w:t>
      </w:r>
      <w:r w:rsidR="0006247A" w:rsidRPr="006D26D6">
        <w:rPr>
          <w:noProof w:val="0"/>
          <w:color w:val="000000"/>
        </w:rPr>
        <w:t xml:space="preserve">Jeigu pasiūlyme kainos nurodytos užsienio valiuta, jos bus perskaičiuojamos </w:t>
      </w:r>
      <w:r w:rsidR="00CE0C69" w:rsidRPr="006D26D6">
        <w:rPr>
          <w:noProof w:val="0"/>
          <w:color w:val="000000"/>
        </w:rPr>
        <w:t>eur</w:t>
      </w:r>
      <w:r w:rsidR="0006247A" w:rsidRPr="006D26D6">
        <w:rPr>
          <w:noProof w:val="0"/>
          <w:color w:val="000000"/>
        </w:rPr>
        <w:t xml:space="preserve">ais pagal </w:t>
      </w:r>
      <w:r w:rsidR="00D5400B">
        <w:rPr>
          <w:noProof w:val="0"/>
          <w:color w:val="000000"/>
        </w:rPr>
        <w:t>Lietuv</w:t>
      </w:r>
      <w:r w:rsidR="00CE0C69" w:rsidRPr="006D26D6">
        <w:rPr>
          <w:noProof w:val="0"/>
          <w:color w:val="000000"/>
        </w:rPr>
        <w:t>o</w:t>
      </w:r>
      <w:r w:rsidR="0006247A" w:rsidRPr="006D26D6">
        <w:rPr>
          <w:noProof w:val="0"/>
          <w:color w:val="000000"/>
        </w:rPr>
        <w:t xml:space="preserve">s banko nustatytą ir paskelbtą </w:t>
      </w:r>
      <w:r w:rsidR="00CE0C69" w:rsidRPr="006D26D6">
        <w:rPr>
          <w:noProof w:val="0"/>
          <w:color w:val="000000"/>
        </w:rPr>
        <w:t>eur</w:t>
      </w:r>
      <w:r w:rsidR="0006247A" w:rsidRPr="006D26D6">
        <w:rPr>
          <w:noProof w:val="0"/>
          <w:color w:val="000000"/>
        </w:rPr>
        <w:t>o ir užsienio valiutos santykį paskutinę pasiūlymų pateikimo termino dieną;</w:t>
      </w:r>
    </w:p>
    <w:p w:rsidR="008D185A" w:rsidRDefault="00B038E5" w:rsidP="00971A91">
      <w:pPr>
        <w:ind w:firstLine="720"/>
        <w:jc w:val="both"/>
        <w:rPr>
          <w:noProof w:val="0"/>
          <w:color w:val="000000"/>
        </w:rPr>
      </w:pPr>
      <w:r>
        <w:rPr>
          <w:noProof w:val="0"/>
          <w:color w:val="000000"/>
        </w:rPr>
        <w:t>4</w:t>
      </w:r>
      <w:r w:rsidR="00714623">
        <w:rPr>
          <w:noProof w:val="0"/>
          <w:color w:val="000000"/>
        </w:rPr>
        <w:t>6</w:t>
      </w:r>
      <w:r w:rsidR="008D185A" w:rsidRPr="002A2622">
        <w:rPr>
          <w:noProof w:val="0"/>
          <w:color w:val="000000"/>
        </w:rPr>
        <w:t>.1</w:t>
      </w:r>
      <w:r w:rsidR="00CA402E">
        <w:rPr>
          <w:noProof w:val="0"/>
          <w:color w:val="000000"/>
        </w:rPr>
        <w:t>4</w:t>
      </w:r>
      <w:r w:rsidR="008D185A">
        <w:rPr>
          <w:noProof w:val="0"/>
          <w:color w:val="000000"/>
        </w:rPr>
        <w:t>. kur, kada (diena, valanda, minutė) bus atplėšiami vokai ar susipažįstama su elektroninėmis priemonėmis pateiktais pasiūlymais</w:t>
      </w:r>
      <w:r w:rsidR="000A2CEC">
        <w:rPr>
          <w:noProof w:val="0"/>
          <w:color w:val="000000"/>
        </w:rPr>
        <w:t xml:space="preserve"> (toliau – vokų su pasiūlymais atplėšimas);</w:t>
      </w:r>
    </w:p>
    <w:p w:rsidR="003738FB" w:rsidRDefault="00B038E5" w:rsidP="00971A91">
      <w:pPr>
        <w:ind w:firstLine="720"/>
        <w:jc w:val="both"/>
        <w:rPr>
          <w:noProof w:val="0"/>
          <w:color w:val="000000"/>
        </w:rPr>
      </w:pPr>
      <w:r>
        <w:rPr>
          <w:noProof w:val="0"/>
          <w:color w:val="000000"/>
        </w:rPr>
        <w:t>4</w:t>
      </w:r>
      <w:r w:rsidR="00714623">
        <w:rPr>
          <w:noProof w:val="0"/>
          <w:color w:val="000000"/>
        </w:rPr>
        <w:t>6</w:t>
      </w:r>
      <w:r w:rsidR="00AA114F" w:rsidRPr="002A2622">
        <w:rPr>
          <w:noProof w:val="0"/>
          <w:color w:val="000000"/>
        </w:rPr>
        <w:t>.1</w:t>
      </w:r>
      <w:r w:rsidR="00CA402E">
        <w:rPr>
          <w:noProof w:val="0"/>
          <w:color w:val="000000"/>
        </w:rPr>
        <w:t>5</w:t>
      </w:r>
      <w:r w:rsidR="00AA114F">
        <w:rPr>
          <w:noProof w:val="0"/>
          <w:color w:val="000000"/>
        </w:rPr>
        <w:t>. vokų su pasiūlymais atplėšimo ir pasiūlymų nagrinėjimo procedūros</w:t>
      </w:r>
      <w:r w:rsidR="003738FB">
        <w:rPr>
          <w:noProof w:val="0"/>
          <w:color w:val="000000"/>
        </w:rPr>
        <w:t>;</w:t>
      </w:r>
      <w:r w:rsidR="00AA114F">
        <w:rPr>
          <w:noProof w:val="0"/>
          <w:color w:val="000000"/>
        </w:rPr>
        <w:t xml:space="preserve"> </w:t>
      </w:r>
    </w:p>
    <w:p w:rsidR="0037209D" w:rsidRDefault="00B038E5" w:rsidP="00971A91">
      <w:pPr>
        <w:ind w:firstLine="720"/>
        <w:jc w:val="both"/>
        <w:rPr>
          <w:noProof w:val="0"/>
          <w:color w:val="000000"/>
        </w:rPr>
      </w:pPr>
      <w:r>
        <w:rPr>
          <w:noProof w:val="0"/>
          <w:color w:val="000000"/>
        </w:rPr>
        <w:t>4</w:t>
      </w:r>
      <w:r w:rsidR="00714623">
        <w:rPr>
          <w:noProof w:val="0"/>
          <w:color w:val="000000"/>
        </w:rPr>
        <w:t>6</w:t>
      </w:r>
      <w:r w:rsidR="0037209D" w:rsidRPr="002A2622">
        <w:rPr>
          <w:noProof w:val="0"/>
          <w:color w:val="000000"/>
        </w:rPr>
        <w:t>.1</w:t>
      </w:r>
      <w:r w:rsidR="00CA402E">
        <w:rPr>
          <w:noProof w:val="0"/>
          <w:color w:val="000000"/>
        </w:rPr>
        <w:t>6</w:t>
      </w:r>
      <w:r w:rsidR="0037209D">
        <w:rPr>
          <w:noProof w:val="0"/>
          <w:color w:val="000000"/>
        </w:rPr>
        <w:t xml:space="preserve">. </w:t>
      </w:r>
      <w:r w:rsidR="007238FE">
        <w:rPr>
          <w:noProof w:val="0"/>
          <w:color w:val="000000"/>
        </w:rPr>
        <w:t>pasiūlymų vertinimo kriterijai</w:t>
      </w:r>
      <w:r w:rsidR="00D5400B">
        <w:rPr>
          <w:noProof w:val="0"/>
          <w:color w:val="000000"/>
        </w:rPr>
        <w:t>, kiekvieno jų svarba bendram įvertinimui, pasirinkto kriterijaus lyginamasis svoris, vertinimo taisyklės ir procedūros</w:t>
      </w:r>
      <w:r w:rsidR="007238FE">
        <w:rPr>
          <w:noProof w:val="0"/>
          <w:color w:val="000000"/>
        </w:rPr>
        <w:t>;</w:t>
      </w:r>
      <w:r w:rsidR="00254895">
        <w:rPr>
          <w:noProof w:val="0"/>
          <w:color w:val="000000"/>
        </w:rPr>
        <w:t xml:space="preserve"> </w:t>
      </w:r>
    </w:p>
    <w:p w:rsidR="005723D8" w:rsidRDefault="00B038E5" w:rsidP="00971A91">
      <w:pPr>
        <w:ind w:firstLine="720"/>
        <w:jc w:val="both"/>
        <w:rPr>
          <w:noProof w:val="0"/>
          <w:color w:val="000000"/>
        </w:rPr>
      </w:pPr>
      <w:r>
        <w:rPr>
          <w:noProof w:val="0"/>
          <w:color w:val="000000"/>
        </w:rPr>
        <w:t>4</w:t>
      </w:r>
      <w:r w:rsidR="00714623">
        <w:rPr>
          <w:noProof w:val="0"/>
          <w:color w:val="000000"/>
        </w:rPr>
        <w:t>6</w:t>
      </w:r>
      <w:r w:rsidR="005723D8" w:rsidRPr="002A2622">
        <w:rPr>
          <w:noProof w:val="0"/>
          <w:color w:val="000000"/>
        </w:rPr>
        <w:t>.1</w:t>
      </w:r>
      <w:r w:rsidR="00CA402E">
        <w:rPr>
          <w:noProof w:val="0"/>
          <w:color w:val="000000"/>
        </w:rPr>
        <w:t>7</w:t>
      </w:r>
      <w:r w:rsidR="005723D8">
        <w:rPr>
          <w:noProof w:val="0"/>
          <w:color w:val="000000"/>
        </w:rPr>
        <w:t>. Centro siūlomos šalims pasirašyti pirkimo sutarties sąlygos</w:t>
      </w:r>
      <w:r w:rsidR="008F4B27">
        <w:rPr>
          <w:noProof w:val="0"/>
          <w:color w:val="000000"/>
        </w:rPr>
        <w:t xml:space="preserve"> </w:t>
      </w:r>
      <w:r w:rsidR="00CA402E">
        <w:rPr>
          <w:noProof w:val="0"/>
          <w:color w:val="000000"/>
        </w:rPr>
        <w:t>arba</w:t>
      </w:r>
      <w:r w:rsidR="005723D8">
        <w:rPr>
          <w:noProof w:val="0"/>
          <w:color w:val="000000"/>
        </w:rPr>
        <w:t xml:space="preserve"> sutarties projektas, jei jis yra parengtas</w:t>
      </w:r>
      <w:r w:rsidR="00D5400B">
        <w:rPr>
          <w:noProof w:val="0"/>
          <w:color w:val="000000"/>
        </w:rPr>
        <w:t xml:space="preserve"> (</w:t>
      </w:r>
      <w:r w:rsidR="005723D8">
        <w:rPr>
          <w:noProof w:val="0"/>
          <w:color w:val="000000"/>
        </w:rPr>
        <w:t xml:space="preserve"> vadovaujantis VPĮ 18 st</w:t>
      </w:r>
      <w:r w:rsidR="007238FE">
        <w:rPr>
          <w:noProof w:val="0"/>
          <w:color w:val="000000"/>
        </w:rPr>
        <w:t>raipsnio 6 dalies reikalavimais</w:t>
      </w:r>
      <w:r w:rsidR="00D5400B">
        <w:rPr>
          <w:noProof w:val="0"/>
          <w:color w:val="000000"/>
        </w:rPr>
        <w:t>)</w:t>
      </w:r>
      <w:r w:rsidR="007238FE">
        <w:rPr>
          <w:noProof w:val="0"/>
          <w:color w:val="000000"/>
        </w:rPr>
        <w:t>;</w:t>
      </w:r>
    </w:p>
    <w:p w:rsidR="005464D5" w:rsidRDefault="00B038E5" w:rsidP="00971A91">
      <w:pPr>
        <w:ind w:firstLine="720"/>
        <w:jc w:val="both"/>
        <w:rPr>
          <w:noProof w:val="0"/>
          <w:color w:val="000000"/>
        </w:rPr>
      </w:pPr>
      <w:r>
        <w:rPr>
          <w:noProof w:val="0"/>
          <w:color w:val="000000"/>
        </w:rPr>
        <w:t>4</w:t>
      </w:r>
      <w:r w:rsidR="00714623">
        <w:rPr>
          <w:noProof w:val="0"/>
          <w:color w:val="000000"/>
        </w:rPr>
        <w:t>6</w:t>
      </w:r>
      <w:r w:rsidR="005464D5" w:rsidRPr="002A2622">
        <w:rPr>
          <w:noProof w:val="0"/>
          <w:color w:val="000000"/>
        </w:rPr>
        <w:t>.</w:t>
      </w:r>
      <w:r w:rsidR="00CA402E">
        <w:rPr>
          <w:noProof w:val="0"/>
          <w:color w:val="000000"/>
        </w:rPr>
        <w:t>18</w:t>
      </w:r>
      <w:r w:rsidR="005464D5" w:rsidRPr="002A2622">
        <w:rPr>
          <w:noProof w:val="0"/>
          <w:color w:val="000000"/>
        </w:rPr>
        <w:t>.</w:t>
      </w:r>
      <w:r w:rsidR="005464D5">
        <w:rPr>
          <w:noProof w:val="0"/>
          <w:color w:val="000000"/>
        </w:rPr>
        <w:t xml:space="preserve"> pasiūlymų galiojimo užtikrinimo ir (ar) pirkimo sutarties įvykdymo užtikrinimo r</w:t>
      </w:r>
      <w:r w:rsidR="00A74131">
        <w:rPr>
          <w:noProof w:val="0"/>
          <w:color w:val="000000"/>
        </w:rPr>
        <w:t>eikalavimai, jei jų reikalaujama</w:t>
      </w:r>
      <w:r w:rsidR="005464D5">
        <w:rPr>
          <w:noProof w:val="0"/>
          <w:color w:val="000000"/>
        </w:rPr>
        <w:t>;</w:t>
      </w:r>
    </w:p>
    <w:p w:rsidR="008E59CD" w:rsidRDefault="00B038E5" w:rsidP="00971A91">
      <w:pPr>
        <w:ind w:firstLine="720"/>
        <w:jc w:val="both"/>
        <w:rPr>
          <w:noProof w:val="0"/>
          <w:color w:val="000000"/>
        </w:rPr>
      </w:pPr>
      <w:r>
        <w:rPr>
          <w:noProof w:val="0"/>
          <w:color w:val="000000"/>
        </w:rPr>
        <w:t>4</w:t>
      </w:r>
      <w:r w:rsidR="00714623">
        <w:rPr>
          <w:noProof w:val="0"/>
          <w:color w:val="000000"/>
        </w:rPr>
        <w:t>6</w:t>
      </w:r>
      <w:r w:rsidR="004A5614">
        <w:rPr>
          <w:noProof w:val="0"/>
          <w:color w:val="000000"/>
        </w:rPr>
        <w:t>.</w:t>
      </w:r>
      <w:r w:rsidR="00CA402E">
        <w:rPr>
          <w:noProof w:val="0"/>
          <w:color w:val="000000"/>
        </w:rPr>
        <w:t>19</w:t>
      </w:r>
      <w:r w:rsidR="007238FE">
        <w:rPr>
          <w:noProof w:val="0"/>
          <w:color w:val="000000"/>
        </w:rPr>
        <w:t>.</w:t>
      </w:r>
      <w:r w:rsidR="004A5614">
        <w:rPr>
          <w:noProof w:val="0"/>
          <w:color w:val="000000"/>
        </w:rPr>
        <w:t xml:space="preserve"> </w:t>
      </w:r>
      <w:r w:rsidR="008E59CD">
        <w:rPr>
          <w:noProof w:val="0"/>
          <w:color w:val="000000"/>
        </w:rPr>
        <w:t>energijos vartojimo efektyvumo ir aplinkos apsaugos reikalavimai ir (ar) kriterijai Lietuvos Respublikos Vyriausybės nustatytais atvejais ir tvarka;</w:t>
      </w:r>
    </w:p>
    <w:p w:rsidR="004A5614" w:rsidRDefault="008E59CD" w:rsidP="00971A91">
      <w:pPr>
        <w:ind w:firstLine="720"/>
        <w:jc w:val="both"/>
        <w:rPr>
          <w:noProof w:val="0"/>
          <w:color w:val="000000"/>
        </w:rPr>
      </w:pPr>
      <w:r>
        <w:rPr>
          <w:noProof w:val="0"/>
          <w:color w:val="000000"/>
        </w:rPr>
        <w:t>4</w:t>
      </w:r>
      <w:r w:rsidR="00714623">
        <w:rPr>
          <w:noProof w:val="0"/>
          <w:color w:val="000000"/>
        </w:rPr>
        <w:t>6</w:t>
      </w:r>
      <w:r>
        <w:rPr>
          <w:noProof w:val="0"/>
          <w:color w:val="000000"/>
        </w:rPr>
        <w:t xml:space="preserve">.20. </w:t>
      </w:r>
      <w:r w:rsidR="006A3C29">
        <w:rPr>
          <w:noProof w:val="0"/>
          <w:color w:val="000000"/>
        </w:rPr>
        <w:t>kita,</w:t>
      </w:r>
      <w:r w:rsidR="004A5614">
        <w:rPr>
          <w:noProof w:val="0"/>
          <w:color w:val="000000"/>
        </w:rPr>
        <w:t xml:space="preserve"> </w:t>
      </w:r>
      <w:r>
        <w:rPr>
          <w:noProof w:val="0"/>
          <w:color w:val="000000"/>
        </w:rPr>
        <w:t>Centro nuomone, reikalinga informacija</w:t>
      </w:r>
      <w:r w:rsidR="004A5614">
        <w:rPr>
          <w:noProof w:val="0"/>
          <w:color w:val="000000"/>
        </w:rPr>
        <w:t>.</w:t>
      </w:r>
    </w:p>
    <w:p w:rsidR="008C1294" w:rsidRPr="008C1294" w:rsidRDefault="006B2D1A" w:rsidP="008C1294">
      <w:pPr>
        <w:pStyle w:val="BodyText1"/>
        <w:tabs>
          <w:tab w:val="left" w:pos="1134"/>
          <w:tab w:val="left" w:pos="1418"/>
        </w:tabs>
        <w:spacing w:line="240" w:lineRule="auto"/>
        <w:ind w:firstLine="720"/>
        <w:rPr>
          <w:sz w:val="24"/>
          <w:szCs w:val="24"/>
          <w:lang w:val="lt-LT"/>
        </w:rPr>
      </w:pPr>
      <w:r>
        <w:rPr>
          <w:sz w:val="24"/>
          <w:szCs w:val="24"/>
          <w:lang w:val="lt-LT"/>
        </w:rPr>
        <w:t>4</w:t>
      </w:r>
      <w:r w:rsidR="00714623">
        <w:rPr>
          <w:sz w:val="24"/>
          <w:szCs w:val="24"/>
          <w:lang w:val="lt-LT"/>
        </w:rPr>
        <w:t>7</w:t>
      </w:r>
      <w:r w:rsidR="008C1294">
        <w:rPr>
          <w:sz w:val="24"/>
          <w:szCs w:val="24"/>
          <w:lang w:val="lt-LT"/>
        </w:rPr>
        <w:t xml:space="preserve">. </w:t>
      </w:r>
      <w:r w:rsidR="008C1294" w:rsidRPr="003A6449">
        <w:rPr>
          <w:sz w:val="24"/>
          <w:szCs w:val="24"/>
          <w:lang w:val="lt-LT"/>
        </w:rPr>
        <w:t>Pirkimo dokumentų sudėtinė dalis yr</w:t>
      </w:r>
      <w:r w:rsidR="005645C6">
        <w:rPr>
          <w:sz w:val="24"/>
          <w:szCs w:val="24"/>
          <w:lang w:val="lt-LT"/>
        </w:rPr>
        <w:t>a skelbimas apie P</w:t>
      </w:r>
      <w:r w:rsidR="008C1294" w:rsidRPr="003A6449">
        <w:rPr>
          <w:sz w:val="24"/>
          <w:szCs w:val="24"/>
          <w:lang w:val="lt-LT"/>
        </w:rPr>
        <w:t>irkimą. Skelbimuose esanti informacija vėliau papildomai neteikiama</w:t>
      </w:r>
      <w:r w:rsidR="00680C48">
        <w:rPr>
          <w:sz w:val="24"/>
          <w:szCs w:val="24"/>
          <w:lang w:val="lt-LT"/>
        </w:rPr>
        <w:t xml:space="preserve">. </w:t>
      </w:r>
    </w:p>
    <w:p w:rsidR="001B1C4A" w:rsidRPr="0023753E" w:rsidRDefault="00714623" w:rsidP="0023753E">
      <w:pPr>
        <w:ind w:firstLine="720"/>
        <w:jc w:val="both"/>
        <w:rPr>
          <w:strike/>
          <w:noProof w:val="0"/>
          <w:color w:val="000000"/>
        </w:rPr>
      </w:pPr>
      <w:r>
        <w:rPr>
          <w:noProof w:val="0"/>
          <w:color w:val="000000"/>
        </w:rPr>
        <w:t>48</w:t>
      </w:r>
      <w:r w:rsidR="00AA7B22" w:rsidRPr="00357C1B">
        <w:rPr>
          <w:noProof w:val="0"/>
          <w:color w:val="000000"/>
        </w:rPr>
        <w:t>.</w:t>
      </w:r>
      <w:r w:rsidR="00AA7B22" w:rsidRPr="003A6449">
        <w:rPr>
          <w:noProof w:val="0"/>
          <w:color w:val="000000"/>
        </w:rPr>
        <w:t> </w:t>
      </w:r>
      <w:r w:rsidR="007872E6">
        <w:t>Centras</w:t>
      </w:r>
      <w:r w:rsidR="003B16FD">
        <w:t>,</w:t>
      </w:r>
      <w:r w:rsidR="00DB1E46" w:rsidRPr="003A6449">
        <w:rPr>
          <w:noProof w:val="0"/>
          <w:color w:val="000000"/>
        </w:rPr>
        <w:t xml:space="preserve"> atlikdama</w:t>
      </w:r>
      <w:r w:rsidR="00D41651">
        <w:rPr>
          <w:noProof w:val="0"/>
          <w:color w:val="000000"/>
        </w:rPr>
        <w:t>s</w:t>
      </w:r>
      <w:r w:rsidR="005645C6">
        <w:rPr>
          <w:noProof w:val="0"/>
          <w:color w:val="000000"/>
        </w:rPr>
        <w:t xml:space="preserve"> </w:t>
      </w:r>
      <w:r w:rsidR="00B328E3" w:rsidRPr="0036567F">
        <w:rPr>
          <w:noProof w:val="0"/>
          <w:color w:val="000000"/>
        </w:rPr>
        <w:t>neskelbia</w:t>
      </w:r>
      <w:r w:rsidR="00DB1E46" w:rsidRPr="0036567F">
        <w:rPr>
          <w:noProof w:val="0"/>
          <w:color w:val="000000"/>
        </w:rPr>
        <w:t>m</w:t>
      </w:r>
      <w:r w:rsidR="00456B61" w:rsidRPr="0036567F">
        <w:rPr>
          <w:noProof w:val="0"/>
          <w:color w:val="000000"/>
        </w:rPr>
        <w:t>ą</w:t>
      </w:r>
      <w:r w:rsidR="00A03717" w:rsidRPr="0036567F">
        <w:rPr>
          <w:noProof w:val="0"/>
          <w:color w:val="000000"/>
        </w:rPr>
        <w:t xml:space="preserve"> </w:t>
      </w:r>
      <w:r w:rsidR="005645C6">
        <w:rPr>
          <w:noProof w:val="0"/>
          <w:color w:val="000000"/>
        </w:rPr>
        <w:t>P</w:t>
      </w:r>
      <w:r w:rsidR="00456B61" w:rsidRPr="0036567F">
        <w:rPr>
          <w:noProof w:val="0"/>
          <w:color w:val="000000"/>
        </w:rPr>
        <w:t xml:space="preserve">irkimą </w:t>
      </w:r>
      <w:r w:rsidR="005464D5" w:rsidRPr="0036567F">
        <w:rPr>
          <w:noProof w:val="0"/>
          <w:color w:val="000000"/>
        </w:rPr>
        <w:t>(mažos vertės pirkim</w:t>
      </w:r>
      <w:r w:rsidR="006107FD">
        <w:rPr>
          <w:noProof w:val="0"/>
          <w:color w:val="000000"/>
        </w:rPr>
        <w:t>o</w:t>
      </w:r>
      <w:r w:rsidR="005464D5" w:rsidRPr="0036567F">
        <w:rPr>
          <w:noProof w:val="0"/>
          <w:color w:val="000000"/>
        </w:rPr>
        <w:t xml:space="preserve"> atveju</w:t>
      </w:r>
      <w:r w:rsidR="000F20DB" w:rsidRPr="0036567F">
        <w:rPr>
          <w:noProof w:val="0"/>
          <w:color w:val="000000"/>
        </w:rPr>
        <w:t xml:space="preserve">, </w:t>
      </w:r>
      <w:r w:rsidR="004C4D92">
        <w:rPr>
          <w:noProof w:val="0"/>
          <w:color w:val="000000"/>
        </w:rPr>
        <w:t>ar</w:t>
      </w:r>
      <w:r w:rsidR="00F41C0E" w:rsidRPr="0036567F">
        <w:rPr>
          <w:noProof w:val="0"/>
          <w:color w:val="000000"/>
        </w:rPr>
        <w:t xml:space="preserve"> </w:t>
      </w:r>
      <w:r w:rsidR="000F20DB" w:rsidRPr="0036567F">
        <w:rPr>
          <w:noProof w:val="0"/>
          <w:color w:val="000000"/>
        </w:rPr>
        <w:t xml:space="preserve">kai apklausos būdu </w:t>
      </w:r>
      <w:r w:rsidR="00E637D7">
        <w:rPr>
          <w:noProof w:val="0"/>
          <w:color w:val="000000"/>
        </w:rPr>
        <w:t xml:space="preserve">perkant </w:t>
      </w:r>
      <w:r w:rsidR="000F20DB" w:rsidRPr="0036567F">
        <w:rPr>
          <w:noProof w:val="0"/>
          <w:color w:val="000000"/>
        </w:rPr>
        <w:t>pasiūlymą pateikti kviečiamas tik vienas tiekėjas</w:t>
      </w:r>
      <w:r w:rsidR="00F85C1E" w:rsidRPr="0036567F">
        <w:rPr>
          <w:noProof w:val="0"/>
          <w:color w:val="000000"/>
        </w:rPr>
        <w:t xml:space="preserve">, </w:t>
      </w:r>
      <w:r w:rsidR="004C4D92">
        <w:rPr>
          <w:noProof w:val="0"/>
          <w:color w:val="000000"/>
        </w:rPr>
        <w:t xml:space="preserve">ir </w:t>
      </w:r>
      <w:r w:rsidR="00F85C1E" w:rsidRPr="0036567F">
        <w:rPr>
          <w:noProof w:val="0"/>
          <w:color w:val="000000"/>
        </w:rPr>
        <w:t>kitais T</w:t>
      </w:r>
      <w:r w:rsidR="005057FD" w:rsidRPr="0036567F">
        <w:rPr>
          <w:noProof w:val="0"/>
          <w:color w:val="000000"/>
        </w:rPr>
        <w:t>aisyklėse</w:t>
      </w:r>
      <w:r w:rsidR="00F85C1E" w:rsidRPr="0036567F">
        <w:rPr>
          <w:noProof w:val="0"/>
          <w:color w:val="000000"/>
        </w:rPr>
        <w:t xml:space="preserve"> nu</w:t>
      </w:r>
      <w:r w:rsidR="009B7E3C" w:rsidRPr="0036567F">
        <w:rPr>
          <w:noProof w:val="0"/>
          <w:color w:val="000000"/>
        </w:rPr>
        <w:t>st</w:t>
      </w:r>
      <w:r w:rsidR="00F85C1E" w:rsidRPr="0036567F">
        <w:rPr>
          <w:noProof w:val="0"/>
          <w:color w:val="000000"/>
        </w:rPr>
        <w:t>atytais atvejais</w:t>
      </w:r>
      <w:r w:rsidR="000F20DB" w:rsidRPr="0036567F">
        <w:rPr>
          <w:noProof w:val="0"/>
          <w:color w:val="000000"/>
        </w:rPr>
        <w:t>)</w:t>
      </w:r>
      <w:r w:rsidR="00456B61" w:rsidRPr="0036567F">
        <w:rPr>
          <w:noProof w:val="0"/>
          <w:color w:val="000000"/>
        </w:rPr>
        <w:t>,</w:t>
      </w:r>
      <w:r w:rsidR="00456B61" w:rsidRPr="003A6449">
        <w:rPr>
          <w:noProof w:val="0"/>
          <w:color w:val="000000"/>
        </w:rPr>
        <w:t xml:space="preserve"> </w:t>
      </w:r>
      <w:r w:rsidR="009D5183">
        <w:rPr>
          <w:noProof w:val="0"/>
          <w:color w:val="000000"/>
        </w:rPr>
        <w:t xml:space="preserve">gali nepateikti ar nereikalauti iš tiekėjų </w:t>
      </w:r>
      <w:r w:rsidR="00F535AF">
        <w:rPr>
          <w:noProof w:val="0"/>
          <w:color w:val="000000"/>
        </w:rPr>
        <w:t xml:space="preserve">pateikti </w:t>
      </w:r>
      <w:r w:rsidR="009D5183">
        <w:rPr>
          <w:noProof w:val="0"/>
          <w:color w:val="000000"/>
        </w:rPr>
        <w:t xml:space="preserve">visos šių Taisyklių </w:t>
      </w:r>
      <w:r w:rsidR="005645C6" w:rsidRPr="00D133AC">
        <w:rPr>
          <w:noProof w:val="0"/>
          <w:color w:val="000000"/>
        </w:rPr>
        <w:t>49</w:t>
      </w:r>
      <w:r w:rsidR="009D5183">
        <w:rPr>
          <w:noProof w:val="0"/>
          <w:color w:val="000000"/>
        </w:rPr>
        <w:t xml:space="preserve"> punkte išvardintos informacijos</w:t>
      </w:r>
      <w:r w:rsidR="003B16FD">
        <w:rPr>
          <w:noProof w:val="0"/>
          <w:color w:val="000000"/>
        </w:rPr>
        <w:t>,</w:t>
      </w:r>
      <w:r w:rsidR="009D5183">
        <w:rPr>
          <w:noProof w:val="0"/>
          <w:color w:val="000000"/>
        </w:rPr>
        <w:t xml:space="preserve"> </w:t>
      </w:r>
      <w:r w:rsidR="00D82040" w:rsidRPr="003A6449">
        <w:rPr>
          <w:noProof w:val="0"/>
          <w:color w:val="000000"/>
        </w:rPr>
        <w:t xml:space="preserve">jeigu mano, kad </w:t>
      </w:r>
      <w:r w:rsidR="009D5183">
        <w:rPr>
          <w:noProof w:val="0"/>
          <w:color w:val="000000"/>
        </w:rPr>
        <w:t xml:space="preserve">ji yra nereikalinga. </w:t>
      </w:r>
    </w:p>
    <w:p w:rsidR="000D0DB2" w:rsidRDefault="00714623" w:rsidP="00832035">
      <w:pPr>
        <w:pStyle w:val="BodyText1"/>
        <w:spacing w:line="240" w:lineRule="auto"/>
        <w:ind w:firstLine="720"/>
        <w:rPr>
          <w:spacing w:val="-4"/>
          <w:sz w:val="24"/>
          <w:szCs w:val="24"/>
          <w:lang w:val="lt-LT"/>
        </w:rPr>
      </w:pPr>
      <w:r>
        <w:rPr>
          <w:spacing w:val="-4"/>
          <w:sz w:val="24"/>
          <w:szCs w:val="24"/>
          <w:lang w:val="lt-LT"/>
        </w:rPr>
        <w:t>49</w:t>
      </w:r>
      <w:r w:rsidR="0010698F" w:rsidRPr="005464D5">
        <w:rPr>
          <w:spacing w:val="-4"/>
          <w:sz w:val="24"/>
          <w:szCs w:val="24"/>
          <w:lang w:val="lt-LT"/>
        </w:rPr>
        <w:t>.</w:t>
      </w:r>
      <w:r w:rsidR="0010698F">
        <w:rPr>
          <w:spacing w:val="-4"/>
          <w:sz w:val="24"/>
          <w:szCs w:val="24"/>
          <w:lang w:val="lt-LT"/>
        </w:rPr>
        <w:t> </w:t>
      </w:r>
      <w:r w:rsidR="000D0DB2" w:rsidRPr="003A6449">
        <w:rPr>
          <w:spacing w:val="-4"/>
          <w:sz w:val="24"/>
          <w:szCs w:val="24"/>
          <w:lang w:val="lt-LT"/>
        </w:rPr>
        <w:t xml:space="preserve">Pirkimo dokumentai, kuriuos įmanoma pateikti elektroninėmis priemonėmis, įskaitant technines specifikacijas, dokumentų paaiškinimus (patikslinimus), taip pat atsakymus į tiekėjų klausimus, skelbiami CVP IS kartu </w:t>
      </w:r>
      <w:r w:rsidR="005645C6">
        <w:rPr>
          <w:spacing w:val="-4"/>
          <w:sz w:val="24"/>
          <w:szCs w:val="24"/>
          <w:lang w:val="lt-LT"/>
        </w:rPr>
        <w:t>su skelbimu apie P</w:t>
      </w:r>
      <w:r w:rsidR="000D0DB2" w:rsidRPr="003A6449">
        <w:rPr>
          <w:spacing w:val="-4"/>
          <w:sz w:val="24"/>
          <w:szCs w:val="24"/>
          <w:lang w:val="lt-LT"/>
        </w:rPr>
        <w:t xml:space="preserve">irkimą. </w:t>
      </w:r>
      <w:r w:rsidR="00136B64" w:rsidRPr="002403F8">
        <w:rPr>
          <w:sz w:val="24"/>
          <w:szCs w:val="24"/>
          <w:lang w:val="lt-LT"/>
        </w:rPr>
        <w:t>Centras</w:t>
      </w:r>
      <w:r w:rsidR="000B63E7">
        <w:rPr>
          <w:spacing w:val="-4"/>
          <w:sz w:val="24"/>
          <w:szCs w:val="24"/>
          <w:lang w:val="lt-LT"/>
        </w:rPr>
        <w:t xml:space="preserve"> P</w:t>
      </w:r>
      <w:r w:rsidR="000D0DB2" w:rsidRPr="003A6449">
        <w:rPr>
          <w:spacing w:val="-4"/>
          <w:sz w:val="24"/>
          <w:szCs w:val="24"/>
          <w:lang w:val="lt-LT"/>
        </w:rPr>
        <w:t>irkimo dokumentus taip pat paskelbi</w:t>
      </w:r>
      <w:r w:rsidR="00680C48">
        <w:rPr>
          <w:spacing w:val="-4"/>
          <w:sz w:val="24"/>
          <w:szCs w:val="24"/>
          <w:lang w:val="lt-LT"/>
        </w:rPr>
        <w:t>a</w:t>
      </w:r>
      <w:r w:rsidR="000D0DB2" w:rsidRPr="003A6449">
        <w:rPr>
          <w:spacing w:val="-4"/>
          <w:sz w:val="24"/>
          <w:szCs w:val="24"/>
          <w:lang w:val="lt-LT"/>
        </w:rPr>
        <w:t xml:space="preserve"> sa</w:t>
      </w:r>
      <w:r w:rsidR="000B63E7">
        <w:rPr>
          <w:spacing w:val="-4"/>
          <w:sz w:val="24"/>
          <w:szCs w:val="24"/>
          <w:lang w:val="lt-LT"/>
        </w:rPr>
        <w:t>vo interneto svetainėje. Jeigu P</w:t>
      </w:r>
      <w:r w:rsidR="000D0DB2" w:rsidRPr="003A6449">
        <w:rPr>
          <w:spacing w:val="-4"/>
          <w:sz w:val="24"/>
          <w:szCs w:val="24"/>
          <w:lang w:val="lt-LT"/>
        </w:rPr>
        <w:t>irkimo dokumentų neįmanoma paskelbti CVP IS ar</w:t>
      </w:r>
      <w:r w:rsidR="00BC4EBC" w:rsidRPr="003A6449">
        <w:rPr>
          <w:spacing w:val="-4"/>
          <w:sz w:val="24"/>
          <w:szCs w:val="24"/>
          <w:lang w:val="lt-LT"/>
        </w:rPr>
        <w:t>ba</w:t>
      </w:r>
      <w:r w:rsidR="000B63E7">
        <w:rPr>
          <w:spacing w:val="-4"/>
          <w:sz w:val="24"/>
          <w:szCs w:val="24"/>
          <w:lang w:val="lt-LT"/>
        </w:rPr>
        <w:t xml:space="preserve"> vykdomas neskelbiamas P</w:t>
      </w:r>
      <w:r w:rsidR="000D0DB2" w:rsidRPr="003A6449">
        <w:rPr>
          <w:spacing w:val="-4"/>
          <w:sz w:val="24"/>
          <w:szCs w:val="24"/>
          <w:lang w:val="lt-LT"/>
        </w:rPr>
        <w:t>irkimas</w:t>
      </w:r>
      <w:r w:rsidR="00D104B7">
        <w:rPr>
          <w:spacing w:val="-4"/>
          <w:sz w:val="24"/>
          <w:szCs w:val="24"/>
          <w:lang w:val="lt-LT"/>
        </w:rPr>
        <w:t xml:space="preserve"> apklausos būdu</w:t>
      </w:r>
      <w:r w:rsidR="000D0DB2" w:rsidRPr="003A6449">
        <w:rPr>
          <w:spacing w:val="-4"/>
          <w:sz w:val="24"/>
          <w:szCs w:val="24"/>
          <w:lang w:val="lt-LT"/>
        </w:rPr>
        <w:t xml:space="preserve">, </w:t>
      </w:r>
      <w:r w:rsidR="000D0DB2" w:rsidRPr="002A2622">
        <w:rPr>
          <w:spacing w:val="-4"/>
          <w:sz w:val="24"/>
          <w:szCs w:val="24"/>
          <w:lang w:val="lt-LT"/>
        </w:rPr>
        <w:t xml:space="preserve">tiekėjui jie </w:t>
      </w:r>
      <w:r w:rsidR="00A5601A" w:rsidRPr="002A2622">
        <w:rPr>
          <w:spacing w:val="-4"/>
          <w:sz w:val="24"/>
          <w:szCs w:val="24"/>
          <w:lang w:val="lt-LT"/>
        </w:rPr>
        <w:t>gali būti</w:t>
      </w:r>
      <w:r w:rsidR="00A5601A">
        <w:rPr>
          <w:spacing w:val="-4"/>
          <w:sz w:val="24"/>
          <w:szCs w:val="24"/>
          <w:lang w:val="lt-LT"/>
        </w:rPr>
        <w:t xml:space="preserve"> </w:t>
      </w:r>
      <w:r w:rsidR="000D0DB2" w:rsidRPr="003A6449">
        <w:rPr>
          <w:spacing w:val="-4"/>
          <w:sz w:val="24"/>
          <w:szCs w:val="24"/>
          <w:lang w:val="lt-LT"/>
        </w:rPr>
        <w:t xml:space="preserve">pateikiami kitomis priemonėmis – asmeniškai, </w:t>
      </w:r>
      <w:r w:rsidR="00D059EF" w:rsidRPr="002A2622">
        <w:rPr>
          <w:spacing w:val="-4"/>
          <w:sz w:val="24"/>
          <w:szCs w:val="24"/>
          <w:lang w:val="lt-LT"/>
        </w:rPr>
        <w:t>paštu</w:t>
      </w:r>
      <w:r w:rsidR="000D0DB2" w:rsidRPr="002A2622">
        <w:rPr>
          <w:spacing w:val="-4"/>
          <w:sz w:val="24"/>
          <w:szCs w:val="24"/>
          <w:lang w:val="lt-LT"/>
        </w:rPr>
        <w:t>,</w:t>
      </w:r>
      <w:r w:rsidR="000D0DB2" w:rsidRPr="003A6449">
        <w:rPr>
          <w:spacing w:val="-4"/>
          <w:sz w:val="24"/>
          <w:szCs w:val="24"/>
          <w:lang w:val="lt-LT"/>
        </w:rPr>
        <w:t xml:space="preserve"> elektroniniu </w:t>
      </w:r>
      <w:r w:rsidR="00E33FA2">
        <w:rPr>
          <w:spacing w:val="-4"/>
          <w:sz w:val="24"/>
          <w:szCs w:val="24"/>
          <w:lang w:val="lt-LT"/>
        </w:rPr>
        <w:t>paštu</w:t>
      </w:r>
      <w:r w:rsidR="000D0DB2" w:rsidRPr="003A6449">
        <w:rPr>
          <w:spacing w:val="-4"/>
          <w:sz w:val="24"/>
          <w:szCs w:val="24"/>
          <w:lang w:val="lt-LT"/>
        </w:rPr>
        <w:t xml:space="preserve"> ar faksu.</w:t>
      </w:r>
      <w:r w:rsidR="009B5FB5">
        <w:rPr>
          <w:spacing w:val="-4"/>
          <w:sz w:val="24"/>
          <w:szCs w:val="24"/>
          <w:lang w:val="lt-LT"/>
        </w:rPr>
        <w:t xml:space="preserve"> </w:t>
      </w:r>
    </w:p>
    <w:p w:rsidR="000D0DB2" w:rsidRPr="003A6449" w:rsidRDefault="00875E49" w:rsidP="00832035">
      <w:pPr>
        <w:pStyle w:val="BodyText1"/>
        <w:spacing w:line="240" w:lineRule="auto"/>
        <w:ind w:firstLine="720"/>
        <w:rPr>
          <w:spacing w:val="-4"/>
          <w:sz w:val="24"/>
          <w:szCs w:val="24"/>
          <w:lang w:val="lt-LT"/>
        </w:rPr>
      </w:pPr>
      <w:r w:rsidRPr="003A6449">
        <w:rPr>
          <w:spacing w:val="-4"/>
          <w:sz w:val="24"/>
          <w:szCs w:val="24"/>
          <w:lang w:val="lt-LT"/>
        </w:rPr>
        <w:t>5</w:t>
      </w:r>
      <w:r w:rsidR="00714623">
        <w:rPr>
          <w:spacing w:val="-4"/>
          <w:sz w:val="24"/>
          <w:szCs w:val="24"/>
          <w:lang w:val="lt-LT"/>
        </w:rPr>
        <w:t>0</w:t>
      </w:r>
      <w:r w:rsidR="000D0DB2" w:rsidRPr="003A6449">
        <w:rPr>
          <w:spacing w:val="-4"/>
          <w:sz w:val="24"/>
          <w:szCs w:val="24"/>
          <w:lang w:val="lt-LT"/>
        </w:rPr>
        <w:t>. Pirkimo dokumentai tiekėjams turi būti teikiami n</w:t>
      </w:r>
      <w:r w:rsidR="000B63E7">
        <w:rPr>
          <w:spacing w:val="-4"/>
          <w:sz w:val="24"/>
          <w:szCs w:val="24"/>
          <w:lang w:val="lt-LT"/>
        </w:rPr>
        <w:t>uo skelbimo apie P</w:t>
      </w:r>
      <w:r w:rsidR="000D0DB2" w:rsidRPr="003A6449">
        <w:rPr>
          <w:spacing w:val="-4"/>
          <w:sz w:val="24"/>
          <w:szCs w:val="24"/>
          <w:lang w:val="lt-LT"/>
        </w:rPr>
        <w:t xml:space="preserve">irkimą paskelbimo ar kvietimo išsiuntimo tiekėjams dienos iki pasiūlymo pateikimo termino, </w:t>
      </w:r>
      <w:r w:rsidR="00C8097D">
        <w:rPr>
          <w:spacing w:val="-4"/>
          <w:sz w:val="24"/>
          <w:szCs w:val="24"/>
          <w:lang w:val="lt-LT"/>
        </w:rPr>
        <w:t>nurodyto</w:t>
      </w:r>
      <w:r w:rsidR="000B63E7">
        <w:rPr>
          <w:spacing w:val="-4"/>
          <w:sz w:val="24"/>
          <w:szCs w:val="24"/>
          <w:lang w:val="lt-LT"/>
        </w:rPr>
        <w:t xml:space="preserve"> P</w:t>
      </w:r>
      <w:r w:rsidR="000D0DB2" w:rsidRPr="003A6449">
        <w:rPr>
          <w:spacing w:val="-4"/>
          <w:sz w:val="24"/>
          <w:szCs w:val="24"/>
          <w:lang w:val="lt-LT"/>
        </w:rPr>
        <w:t xml:space="preserve">irkimo dokumentuose, pabaigos. Pirkimo dokumentai pateikiami </w:t>
      </w:r>
      <w:r w:rsidR="00C8097D" w:rsidRPr="008A2EB3">
        <w:rPr>
          <w:spacing w:val="-4"/>
          <w:sz w:val="24"/>
          <w:szCs w:val="24"/>
          <w:lang w:val="lt-LT"/>
        </w:rPr>
        <w:t>jų</w:t>
      </w:r>
      <w:r w:rsidR="000D0DB2" w:rsidRPr="003A6449">
        <w:rPr>
          <w:spacing w:val="-4"/>
          <w:sz w:val="24"/>
          <w:szCs w:val="24"/>
          <w:lang w:val="lt-LT"/>
        </w:rPr>
        <w:t xml:space="preserve"> paprašiusiam tiekėjui nedelsiant, ne vėliau kaip </w:t>
      </w:r>
      <w:r w:rsidR="008A2EB3">
        <w:rPr>
          <w:spacing w:val="-4"/>
          <w:sz w:val="24"/>
          <w:szCs w:val="24"/>
          <w:lang w:val="lt-LT"/>
        </w:rPr>
        <w:t>per 1 darbo dieną</w:t>
      </w:r>
      <w:r w:rsidR="000B63E7">
        <w:rPr>
          <w:spacing w:val="-4"/>
          <w:sz w:val="24"/>
          <w:szCs w:val="24"/>
          <w:lang w:val="lt-LT"/>
        </w:rPr>
        <w:t>. Kai P</w:t>
      </w:r>
      <w:r w:rsidR="000D0DB2" w:rsidRPr="003A6449">
        <w:rPr>
          <w:spacing w:val="-4"/>
          <w:sz w:val="24"/>
          <w:szCs w:val="24"/>
          <w:lang w:val="lt-LT"/>
        </w:rPr>
        <w:t>irkimo dokumentai skelbiami CVP IS, papildomai jie neteikiami.</w:t>
      </w:r>
      <w:r w:rsidR="009B5FB5">
        <w:rPr>
          <w:spacing w:val="-4"/>
          <w:sz w:val="24"/>
          <w:szCs w:val="24"/>
          <w:lang w:val="lt-LT"/>
        </w:rPr>
        <w:t xml:space="preserve"> </w:t>
      </w:r>
    </w:p>
    <w:p w:rsidR="00CD53F6" w:rsidRPr="003A6449" w:rsidRDefault="00875E49" w:rsidP="003019FC">
      <w:pPr>
        <w:ind w:firstLine="720"/>
        <w:jc w:val="both"/>
      </w:pPr>
      <w:r w:rsidRPr="003A6449">
        <w:t>5</w:t>
      </w:r>
      <w:r w:rsidR="00714623">
        <w:t>1</w:t>
      </w:r>
      <w:r w:rsidR="000D0DB2" w:rsidRPr="003A6449">
        <w:t>. </w:t>
      </w:r>
      <w:r w:rsidR="003019FC" w:rsidRPr="003A6449">
        <w:rPr>
          <w:noProof w:val="0"/>
          <w:color w:val="000000"/>
        </w:rPr>
        <w:t xml:space="preserve"> </w:t>
      </w:r>
      <w:r w:rsidR="00136B64">
        <w:t>Centras</w:t>
      </w:r>
      <w:r w:rsidR="000D0DB2" w:rsidRPr="003A6449">
        <w:t xml:space="preserve"> atsako į kiekvieną tiekė</w:t>
      </w:r>
      <w:r w:rsidR="000B63E7">
        <w:t>jo rašytinį prašymą paaiškinti P</w:t>
      </w:r>
      <w:r w:rsidR="000D0DB2" w:rsidRPr="003A6449">
        <w:t xml:space="preserve">irkimo dokumentus, jeigu prašymas gautas ne vėliau kaip prieš </w:t>
      </w:r>
      <w:r w:rsidR="00A15D7D" w:rsidRPr="009543EB">
        <w:t>4</w:t>
      </w:r>
      <w:r w:rsidR="000D0DB2" w:rsidRPr="009543EB">
        <w:t> darbo dienas</w:t>
      </w:r>
      <w:r w:rsidR="000D0DB2" w:rsidRPr="003A6449">
        <w:t xml:space="preserve"> iki pirkimo pasiūlymų pateikimo termino pabaigos. </w:t>
      </w:r>
      <w:r w:rsidR="00136B64">
        <w:t>Centras</w:t>
      </w:r>
      <w:r w:rsidR="000D0DB2" w:rsidRPr="003A6449">
        <w:t xml:space="preserve"> į gautą prašymą atsako ne vėliau kaip per </w:t>
      </w:r>
      <w:r w:rsidR="000D0DB2" w:rsidRPr="009543EB">
        <w:t>3 darbo dienas</w:t>
      </w:r>
      <w:r w:rsidR="000D0DB2" w:rsidRPr="003A6449">
        <w:t xml:space="preserve"> nuo jo gavimo dienos. </w:t>
      </w:r>
    </w:p>
    <w:p w:rsidR="003019FC" w:rsidRPr="003A6449" w:rsidRDefault="001A559A" w:rsidP="003019FC">
      <w:pPr>
        <w:ind w:firstLine="720"/>
        <w:jc w:val="both"/>
        <w:rPr>
          <w:noProof w:val="0"/>
          <w:color w:val="000000"/>
        </w:rPr>
      </w:pPr>
      <w:r>
        <w:t>5</w:t>
      </w:r>
      <w:r w:rsidR="00714623">
        <w:t>2</w:t>
      </w:r>
      <w:r w:rsidR="00CD53F6" w:rsidRPr="003A6449">
        <w:t xml:space="preserve">. </w:t>
      </w:r>
      <w:r w:rsidR="00136B64">
        <w:t>Centras</w:t>
      </w:r>
      <w:r w:rsidR="00FA3BE9">
        <w:t>,</w:t>
      </w:r>
      <w:r w:rsidR="000D0DB2" w:rsidRPr="003A6449">
        <w:t xml:space="preserve"> atsakydama</w:t>
      </w:r>
      <w:r w:rsidR="00A15D7D">
        <w:t>s</w:t>
      </w:r>
      <w:r w:rsidR="000D0DB2" w:rsidRPr="003A6449">
        <w:t xml:space="preserve"> tiekėjui, kartu siunčia paaiškinimus ir visiems kitiems tiekėjams, kuriems </w:t>
      </w:r>
      <w:r w:rsidR="00FA3BE9">
        <w:t>buvo</w:t>
      </w:r>
      <w:r w:rsidR="000D0DB2" w:rsidRPr="003A6449">
        <w:t xml:space="preserve"> pateik</w:t>
      </w:r>
      <w:r w:rsidR="00FA3BE9">
        <w:t>ti</w:t>
      </w:r>
      <w:r w:rsidR="000B63E7">
        <w:t xml:space="preserve"> P</w:t>
      </w:r>
      <w:r w:rsidR="000D0DB2" w:rsidRPr="003A6449">
        <w:t>irkimo dokument</w:t>
      </w:r>
      <w:r w:rsidR="00FA3BE9">
        <w:t>ai</w:t>
      </w:r>
      <w:r w:rsidR="000D0DB2" w:rsidRPr="003A6449">
        <w:t>, bet nenurodo, iš ko gavo prašymą</w:t>
      </w:r>
      <w:r w:rsidR="00A15D7D">
        <w:t xml:space="preserve">. </w:t>
      </w:r>
      <w:r w:rsidR="000D0DB2" w:rsidRPr="003A6449">
        <w:t>Atsakymas turi bū</w:t>
      </w:r>
      <w:r w:rsidR="0076089D">
        <w:t>ti siunčiamas taip, kad tiekėjai</w:t>
      </w:r>
      <w:r w:rsidR="000D0DB2" w:rsidRPr="003A6449">
        <w:t xml:space="preserve"> jį gautų ne vėliau kaip likus 1 darbo dienai iki pasiūlymų pateikimo termino pabaigos.</w:t>
      </w:r>
      <w:r w:rsidR="003019FC" w:rsidRPr="003A6449">
        <w:rPr>
          <w:noProof w:val="0"/>
          <w:color w:val="000000"/>
        </w:rPr>
        <w:t xml:space="preserve"> </w:t>
      </w:r>
    </w:p>
    <w:p w:rsidR="002E526A" w:rsidRDefault="00A15D7D" w:rsidP="00832035">
      <w:pPr>
        <w:pStyle w:val="BodyText1"/>
        <w:spacing w:line="240" w:lineRule="auto"/>
        <w:ind w:firstLine="720"/>
        <w:rPr>
          <w:sz w:val="24"/>
          <w:szCs w:val="24"/>
          <w:lang w:val="lt-LT"/>
        </w:rPr>
      </w:pPr>
      <w:r>
        <w:rPr>
          <w:sz w:val="24"/>
          <w:szCs w:val="24"/>
          <w:lang w:val="lt-LT"/>
        </w:rPr>
        <w:t>5</w:t>
      </w:r>
      <w:r w:rsidR="00714623">
        <w:rPr>
          <w:sz w:val="24"/>
          <w:szCs w:val="24"/>
          <w:lang w:val="lt-LT"/>
        </w:rPr>
        <w:t>3</w:t>
      </w:r>
      <w:r w:rsidR="000D0DB2" w:rsidRPr="003A6449">
        <w:rPr>
          <w:sz w:val="24"/>
          <w:szCs w:val="24"/>
          <w:lang w:val="lt-LT"/>
        </w:rPr>
        <w:t xml:space="preserve">. Jeigu </w:t>
      </w:r>
      <w:r w:rsidRPr="00A15D7D">
        <w:rPr>
          <w:sz w:val="24"/>
          <w:szCs w:val="24"/>
        </w:rPr>
        <w:t>Centras</w:t>
      </w:r>
      <w:r w:rsidR="004655EB">
        <w:rPr>
          <w:sz w:val="24"/>
          <w:szCs w:val="24"/>
          <w:lang w:val="lt-LT"/>
        </w:rPr>
        <w:t xml:space="preserve"> rengia susitikimą su tiekėjais</w:t>
      </w:r>
      <w:r w:rsidR="000D0DB2" w:rsidRPr="003A6449">
        <w:rPr>
          <w:sz w:val="24"/>
          <w:szCs w:val="24"/>
          <w:lang w:val="lt-LT"/>
        </w:rPr>
        <w:t>, surašo</w:t>
      </w:r>
      <w:r w:rsidR="00875E49" w:rsidRPr="003A6449">
        <w:rPr>
          <w:sz w:val="24"/>
          <w:szCs w:val="24"/>
          <w:lang w:val="lt-LT"/>
        </w:rPr>
        <w:t>mas</w:t>
      </w:r>
      <w:r w:rsidR="000D0DB2" w:rsidRPr="003A6449">
        <w:rPr>
          <w:sz w:val="24"/>
          <w:szCs w:val="24"/>
          <w:lang w:val="lt-LT"/>
        </w:rPr>
        <w:t xml:space="preserve"> šio susitikimo protokol</w:t>
      </w:r>
      <w:r w:rsidR="00875E49" w:rsidRPr="003A6449">
        <w:rPr>
          <w:sz w:val="24"/>
          <w:szCs w:val="24"/>
          <w:lang w:val="lt-LT"/>
        </w:rPr>
        <w:t>as</w:t>
      </w:r>
      <w:r w:rsidR="000D0DB2" w:rsidRPr="003A6449">
        <w:rPr>
          <w:sz w:val="24"/>
          <w:szCs w:val="24"/>
          <w:lang w:val="lt-LT"/>
        </w:rPr>
        <w:t xml:space="preserve">. Protokole fiksuojami visi šio susitikimo metu pateikti klausimai ir atsakymai į juos. Protokolo </w:t>
      </w:r>
      <w:r w:rsidR="000B63E7">
        <w:rPr>
          <w:sz w:val="24"/>
          <w:szCs w:val="24"/>
          <w:lang w:val="lt-LT"/>
        </w:rPr>
        <w:t>kopija visiems P</w:t>
      </w:r>
      <w:r w:rsidR="00A5601A">
        <w:rPr>
          <w:sz w:val="24"/>
          <w:szCs w:val="24"/>
          <w:lang w:val="lt-LT"/>
        </w:rPr>
        <w:t>irkimo procedūroje dalyvaujantiems tiekėjams</w:t>
      </w:r>
      <w:r w:rsidR="00F30A44">
        <w:rPr>
          <w:sz w:val="24"/>
          <w:szCs w:val="24"/>
          <w:lang w:val="lt-LT"/>
        </w:rPr>
        <w:t xml:space="preserve">, </w:t>
      </w:r>
      <w:r w:rsidR="00F30A44" w:rsidRPr="002A2622">
        <w:rPr>
          <w:sz w:val="24"/>
          <w:szCs w:val="24"/>
          <w:lang w:val="lt-LT"/>
        </w:rPr>
        <w:t>jei jie to pageidavo</w:t>
      </w:r>
      <w:r w:rsidR="00F30A44">
        <w:rPr>
          <w:sz w:val="24"/>
          <w:szCs w:val="24"/>
          <w:lang w:val="lt-LT"/>
        </w:rPr>
        <w:t>,</w:t>
      </w:r>
      <w:r w:rsidR="00A5601A">
        <w:rPr>
          <w:sz w:val="24"/>
          <w:szCs w:val="24"/>
          <w:lang w:val="lt-LT"/>
        </w:rPr>
        <w:t xml:space="preserve"> turi būti išsiųsta taip, kad jie jį gautų ne vėliau kaip likus 1 darbo dienai iki pasiūlymų pateikimo termino pabaigos. </w:t>
      </w:r>
    </w:p>
    <w:p w:rsidR="00154D2D" w:rsidRDefault="00A15D7D" w:rsidP="00832035">
      <w:pPr>
        <w:pStyle w:val="BodyText1"/>
        <w:spacing w:line="240" w:lineRule="auto"/>
        <w:ind w:firstLine="720"/>
        <w:rPr>
          <w:sz w:val="24"/>
          <w:szCs w:val="24"/>
          <w:lang w:val="lt-LT"/>
        </w:rPr>
      </w:pPr>
      <w:r>
        <w:rPr>
          <w:sz w:val="24"/>
          <w:szCs w:val="24"/>
          <w:lang w:val="lt-LT"/>
        </w:rPr>
        <w:lastRenderedPageBreak/>
        <w:t>5</w:t>
      </w:r>
      <w:r w:rsidR="00714623">
        <w:rPr>
          <w:sz w:val="24"/>
          <w:szCs w:val="24"/>
          <w:lang w:val="lt-LT"/>
        </w:rPr>
        <w:t>4</w:t>
      </w:r>
      <w:r w:rsidR="000B63E7">
        <w:rPr>
          <w:sz w:val="24"/>
          <w:szCs w:val="24"/>
          <w:lang w:val="lt-LT"/>
        </w:rPr>
        <w:t>. Jeigu P</w:t>
      </w:r>
      <w:r w:rsidR="000D0DB2" w:rsidRPr="003A6449">
        <w:rPr>
          <w:sz w:val="24"/>
          <w:szCs w:val="24"/>
          <w:lang w:val="lt-LT"/>
        </w:rPr>
        <w:t>irkimo dokumentus paaiškin</w:t>
      </w:r>
      <w:r>
        <w:rPr>
          <w:sz w:val="24"/>
          <w:szCs w:val="24"/>
          <w:lang w:val="lt-LT"/>
        </w:rPr>
        <w:t>ęs</w:t>
      </w:r>
      <w:r w:rsidR="000D0DB2" w:rsidRPr="003A6449">
        <w:rPr>
          <w:sz w:val="24"/>
          <w:szCs w:val="24"/>
          <w:lang w:val="lt-LT"/>
        </w:rPr>
        <w:t xml:space="preserve"> (patikslin</w:t>
      </w:r>
      <w:r>
        <w:rPr>
          <w:sz w:val="24"/>
          <w:szCs w:val="24"/>
          <w:lang w:val="lt-LT"/>
        </w:rPr>
        <w:t>ęs</w:t>
      </w:r>
      <w:r w:rsidR="000D0DB2" w:rsidRPr="003A6449">
        <w:rPr>
          <w:sz w:val="24"/>
          <w:szCs w:val="24"/>
          <w:lang w:val="lt-LT"/>
        </w:rPr>
        <w:t xml:space="preserve">) </w:t>
      </w:r>
      <w:r w:rsidRPr="0000693F">
        <w:rPr>
          <w:sz w:val="24"/>
          <w:szCs w:val="24"/>
          <w:lang w:val="lt-LT"/>
        </w:rPr>
        <w:t>Centras</w:t>
      </w:r>
      <w:r w:rsidR="000D0DB2" w:rsidRPr="003A6449">
        <w:rPr>
          <w:sz w:val="24"/>
          <w:szCs w:val="24"/>
          <w:lang w:val="lt-LT"/>
        </w:rPr>
        <w:t xml:space="preserve"> jų negali pateikti </w:t>
      </w:r>
      <w:r w:rsidR="000D0DB2" w:rsidRPr="00FD4BD0">
        <w:rPr>
          <w:sz w:val="24"/>
          <w:szCs w:val="24"/>
          <w:lang w:val="lt-LT"/>
        </w:rPr>
        <w:t xml:space="preserve">Taisyklių </w:t>
      </w:r>
      <w:r w:rsidR="00875E49" w:rsidRPr="00D133AC">
        <w:rPr>
          <w:sz w:val="24"/>
          <w:szCs w:val="24"/>
          <w:lang w:val="lt-LT"/>
        </w:rPr>
        <w:t>5</w:t>
      </w:r>
      <w:r w:rsidR="00DF217F">
        <w:rPr>
          <w:sz w:val="24"/>
          <w:szCs w:val="24"/>
          <w:lang w:val="lt-LT"/>
        </w:rPr>
        <w:t>2</w:t>
      </w:r>
      <w:r w:rsidR="000D0DB2" w:rsidRPr="00FD4BD0">
        <w:rPr>
          <w:sz w:val="24"/>
          <w:szCs w:val="24"/>
          <w:lang w:val="lt-LT"/>
        </w:rPr>
        <w:t> punkte</w:t>
      </w:r>
      <w:r w:rsidR="000D0DB2" w:rsidRPr="003A6449">
        <w:rPr>
          <w:sz w:val="24"/>
          <w:szCs w:val="24"/>
          <w:lang w:val="lt-LT"/>
        </w:rPr>
        <w:t xml:space="preserve"> nustatytais terminais, ji</w:t>
      </w:r>
      <w:r>
        <w:rPr>
          <w:sz w:val="24"/>
          <w:szCs w:val="24"/>
          <w:lang w:val="lt-LT"/>
        </w:rPr>
        <w:t>s</w:t>
      </w:r>
      <w:r w:rsidR="000D0DB2" w:rsidRPr="003A6449">
        <w:rPr>
          <w:sz w:val="24"/>
          <w:szCs w:val="24"/>
          <w:lang w:val="lt-LT"/>
        </w:rPr>
        <w:t xml:space="preserve"> privalo pratęsti pasiūlymų pateikimo terminą. Šis terminas nukeliamas protingumo kriterijų atitinkančiam laiku</w:t>
      </w:r>
      <w:r w:rsidR="000B63E7">
        <w:rPr>
          <w:sz w:val="24"/>
          <w:szCs w:val="24"/>
          <w:lang w:val="lt-LT"/>
        </w:rPr>
        <w:t>i, per kurį tiekėjai, rengdami P</w:t>
      </w:r>
      <w:r w:rsidR="000D0DB2" w:rsidRPr="003A6449">
        <w:rPr>
          <w:sz w:val="24"/>
          <w:szCs w:val="24"/>
          <w:lang w:val="lt-LT"/>
        </w:rPr>
        <w:t>irkimo pasiūlymus, galėtų atsižvelgti į šiuos paaiškinimus (patikslinimus) ir tinkamai parengti pasiūlymus</w:t>
      </w:r>
      <w:r w:rsidR="001424CD" w:rsidRPr="003A6449">
        <w:rPr>
          <w:sz w:val="24"/>
          <w:szCs w:val="24"/>
          <w:lang w:val="lt-LT"/>
        </w:rPr>
        <w:t>.</w:t>
      </w:r>
      <w:r w:rsidR="00154D2D">
        <w:rPr>
          <w:sz w:val="24"/>
          <w:szCs w:val="24"/>
          <w:lang w:val="lt-LT"/>
        </w:rPr>
        <w:t xml:space="preserve"> </w:t>
      </w:r>
    </w:p>
    <w:p w:rsidR="000D0DB2" w:rsidRPr="00D57871" w:rsidRDefault="00A15D7D" w:rsidP="00832035">
      <w:pPr>
        <w:pStyle w:val="BodyText1"/>
        <w:spacing w:line="240" w:lineRule="auto"/>
        <w:ind w:firstLine="720"/>
        <w:rPr>
          <w:strike/>
          <w:spacing w:val="-4"/>
          <w:sz w:val="24"/>
          <w:szCs w:val="24"/>
          <w:lang w:val="lt-LT"/>
        </w:rPr>
      </w:pPr>
      <w:r>
        <w:rPr>
          <w:spacing w:val="-4"/>
          <w:sz w:val="24"/>
          <w:szCs w:val="24"/>
          <w:lang w:val="lt-LT"/>
        </w:rPr>
        <w:t>5</w:t>
      </w:r>
      <w:r w:rsidR="00714623">
        <w:rPr>
          <w:spacing w:val="-4"/>
          <w:sz w:val="24"/>
          <w:szCs w:val="24"/>
          <w:lang w:val="lt-LT"/>
        </w:rPr>
        <w:t>5</w:t>
      </w:r>
      <w:r w:rsidR="000B63E7">
        <w:rPr>
          <w:spacing w:val="-4"/>
          <w:sz w:val="24"/>
          <w:szCs w:val="24"/>
          <w:lang w:val="lt-LT"/>
        </w:rPr>
        <w:t>. Jeigu P</w:t>
      </w:r>
      <w:r w:rsidR="000D0DB2" w:rsidRPr="003A6449">
        <w:rPr>
          <w:spacing w:val="-4"/>
          <w:sz w:val="24"/>
          <w:szCs w:val="24"/>
          <w:lang w:val="lt-LT"/>
        </w:rPr>
        <w:t xml:space="preserve">irkimo dokumentai skelbiami </w:t>
      </w:r>
      <w:r w:rsidR="000B63E7">
        <w:rPr>
          <w:spacing w:val="-4"/>
          <w:sz w:val="24"/>
          <w:szCs w:val="24"/>
          <w:lang w:val="lt-LT"/>
        </w:rPr>
        <w:t>CVP IS, ten pat skelbiama apie P</w:t>
      </w:r>
      <w:r w:rsidR="000D0DB2" w:rsidRPr="003A6449">
        <w:rPr>
          <w:spacing w:val="-4"/>
          <w:sz w:val="24"/>
          <w:szCs w:val="24"/>
          <w:lang w:val="lt-LT"/>
        </w:rPr>
        <w:t>irkimo dokumentų paaiškinimus (patikslinimus), ir</w:t>
      </w:r>
      <w:r w:rsidR="00FD4BD0">
        <w:rPr>
          <w:spacing w:val="-4"/>
          <w:sz w:val="24"/>
          <w:szCs w:val="24"/>
          <w:lang w:val="lt-LT"/>
        </w:rPr>
        <w:t>,</w:t>
      </w:r>
      <w:r w:rsidR="000D0DB2" w:rsidRPr="003A6449">
        <w:rPr>
          <w:spacing w:val="-4"/>
          <w:sz w:val="24"/>
          <w:szCs w:val="24"/>
          <w:lang w:val="lt-LT"/>
        </w:rPr>
        <w:t xml:space="preserve"> prireikus</w:t>
      </w:r>
      <w:r w:rsidR="00FD4BD0">
        <w:rPr>
          <w:spacing w:val="-4"/>
          <w:sz w:val="24"/>
          <w:szCs w:val="24"/>
          <w:lang w:val="lt-LT"/>
        </w:rPr>
        <w:t>,</w:t>
      </w:r>
      <w:r w:rsidR="006546A3">
        <w:rPr>
          <w:spacing w:val="-4"/>
          <w:sz w:val="24"/>
          <w:szCs w:val="24"/>
          <w:lang w:val="lt-LT"/>
        </w:rPr>
        <w:t xml:space="preserve"> pratęsiamas pasiūlymų pateikimo terminas</w:t>
      </w:r>
      <w:r w:rsidR="000B63E7">
        <w:rPr>
          <w:spacing w:val="-4"/>
          <w:sz w:val="24"/>
          <w:szCs w:val="24"/>
          <w:lang w:val="lt-LT"/>
        </w:rPr>
        <w:t>. Jeigu P</w:t>
      </w:r>
      <w:r w:rsidR="000D0DB2" w:rsidRPr="003A6449">
        <w:rPr>
          <w:spacing w:val="-4"/>
          <w:sz w:val="24"/>
          <w:szCs w:val="24"/>
          <w:lang w:val="lt-LT"/>
        </w:rPr>
        <w:t>irkimo dokumentai neske</w:t>
      </w:r>
      <w:r w:rsidR="000B63E7">
        <w:rPr>
          <w:spacing w:val="-4"/>
          <w:sz w:val="24"/>
          <w:szCs w:val="24"/>
          <w:lang w:val="lt-LT"/>
        </w:rPr>
        <w:t>lbiami CVP IS, pranešimai apie P</w:t>
      </w:r>
      <w:r w:rsidR="000D0DB2" w:rsidRPr="003A6449">
        <w:rPr>
          <w:spacing w:val="-4"/>
          <w:sz w:val="24"/>
          <w:szCs w:val="24"/>
          <w:lang w:val="lt-LT"/>
        </w:rPr>
        <w:t>irkimo dokumentų paaiškinimus (patikslinimus) ir</w:t>
      </w:r>
      <w:r w:rsidR="00E8773A">
        <w:rPr>
          <w:spacing w:val="-4"/>
          <w:sz w:val="24"/>
          <w:szCs w:val="24"/>
          <w:lang w:val="lt-LT"/>
        </w:rPr>
        <w:t>,</w:t>
      </w:r>
      <w:r w:rsidR="000D0DB2" w:rsidRPr="003A6449">
        <w:rPr>
          <w:spacing w:val="-4"/>
          <w:sz w:val="24"/>
          <w:szCs w:val="24"/>
          <w:lang w:val="lt-LT"/>
        </w:rPr>
        <w:t xml:space="preserve"> prireikus</w:t>
      </w:r>
      <w:r w:rsidR="00E8773A">
        <w:rPr>
          <w:spacing w:val="-4"/>
          <w:sz w:val="24"/>
          <w:szCs w:val="24"/>
          <w:lang w:val="lt-LT"/>
        </w:rPr>
        <w:t>,</w:t>
      </w:r>
      <w:r w:rsidR="000D0DB2" w:rsidRPr="003A6449">
        <w:rPr>
          <w:spacing w:val="-4"/>
          <w:sz w:val="24"/>
          <w:szCs w:val="24"/>
          <w:lang w:val="lt-LT"/>
        </w:rPr>
        <w:t xml:space="preserve"> termino pratęsimą išsiunčiami visiems ti</w:t>
      </w:r>
      <w:r w:rsidR="000B63E7">
        <w:rPr>
          <w:spacing w:val="-4"/>
          <w:sz w:val="24"/>
          <w:szCs w:val="24"/>
          <w:lang w:val="lt-LT"/>
        </w:rPr>
        <w:t>ekėjams, kuriems buvo pateikti P</w:t>
      </w:r>
      <w:r w:rsidR="000D0DB2" w:rsidRPr="003A6449">
        <w:rPr>
          <w:spacing w:val="-4"/>
          <w:sz w:val="24"/>
          <w:szCs w:val="24"/>
          <w:lang w:val="lt-LT"/>
        </w:rPr>
        <w:t xml:space="preserve">irkimo dokumentai. </w:t>
      </w:r>
    </w:p>
    <w:p w:rsidR="00FC67EB" w:rsidRPr="003A6449" w:rsidRDefault="00FC67EB" w:rsidP="00FC67EB">
      <w:pPr>
        <w:jc w:val="both"/>
        <w:rPr>
          <w:noProof w:val="0"/>
          <w:color w:val="000000"/>
        </w:rPr>
      </w:pPr>
    </w:p>
    <w:p w:rsidR="00AA7B22" w:rsidRPr="003A6449" w:rsidRDefault="00AA7B22" w:rsidP="00A967E3">
      <w:pPr>
        <w:jc w:val="center"/>
        <w:rPr>
          <w:b/>
          <w:noProof w:val="0"/>
          <w:color w:val="000000"/>
        </w:rPr>
      </w:pPr>
      <w:r w:rsidRPr="003A6449">
        <w:rPr>
          <w:b/>
          <w:noProof w:val="0"/>
          <w:color w:val="000000"/>
        </w:rPr>
        <w:t>V</w:t>
      </w:r>
      <w:r w:rsidR="00626EE4" w:rsidRPr="003A6449">
        <w:rPr>
          <w:b/>
          <w:noProof w:val="0"/>
          <w:color w:val="000000"/>
        </w:rPr>
        <w:t>I</w:t>
      </w:r>
      <w:r w:rsidRPr="003A6449">
        <w:rPr>
          <w:b/>
          <w:noProof w:val="0"/>
          <w:color w:val="000000"/>
        </w:rPr>
        <w:t>. TECHNINĖ SPECIFIKACIJA</w:t>
      </w:r>
    </w:p>
    <w:p w:rsidR="00AA7B22" w:rsidRPr="003A6449" w:rsidRDefault="00AA7B22" w:rsidP="008E018F">
      <w:pPr>
        <w:jc w:val="both"/>
        <w:rPr>
          <w:noProof w:val="0"/>
          <w:color w:val="000000"/>
        </w:rPr>
      </w:pPr>
    </w:p>
    <w:p w:rsidR="00AA7B22" w:rsidRPr="003A6449" w:rsidRDefault="00E8724B" w:rsidP="00773F83">
      <w:pPr>
        <w:ind w:firstLine="720"/>
        <w:jc w:val="both"/>
        <w:rPr>
          <w:noProof w:val="0"/>
          <w:color w:val="000000"/>
        </w:rPr>
      </w:pPr>
      <w:r>
        <w:rPr>
          <w:noProof w:val="0"/>
          <w:color w:val="000000"/>
        </w:rPr>
        <w:t>5</w:t>
      </w:r>
      <w:r w:rsidR="00714623">
        <w:rPr>
          <w:noProof w:val="0"/>
          <w:color w:val="000000"/>
        </w:rPr>
        <w:t>6</w:t>
      </w:r>
      <w:r w:rsidR="00AA7B22" w:rsidRPr="003A6449">
        <w:rPr>
          <w:noProof w:val="0"/>
          <w:color w:val="000000"/>
        </w:rPr>
        <w:t>. </w:t>
      </w:r>
      <w:r w:rsidR="00773F83" w:rsidRPr="003A6449">
        <w:rPr>
          <w:noProof w:val="0"/>
          <w:color w:val="000000"/>
        </w:rPr>
        <w:t>Atli</w:t>
      </w:r>
      <w:r w:rsidR="00CE4B3B" w:rsidRPr="003A6449">
        <w:rPr>
          <w:noProof w:val="0"/>
          <w:color w:val="000000"/>
        </w:rPr>
        <w:t>e</w:t>
      </w:r>
      <w:r w:rsidR="005861C9">
        <w:rPr>
          <w:noProof w:val="0"/>
          <w:color w:val="000000"/>
        </w:rPr>
        <w:t>kant P</w:t>
      </w:r>
      <w:r w:rsidR="00773F83" w:rsidRPr="003A6449">
        <w:rPr>
          <w:noProof w:val="0"/>
          <w:color w:val="000000"/>
        </w:rPr>
        <w:t>irkimus techninė specifikacija rengiama vadovaujan</w:t>
      </w:r>
      <w:r w:rsidR="004463DF" w:rsidRPr="003A6449">
        <w:rPr>
          <w:noProof w:val="0"/>
          <w:color w:val="000000"/>
        </w:rPr>
        <w:t>tis VPĮ</w:t>
      </w:r>
      <w:r w:rsidR="00773F83" w:rsidRPr="003A6449">
        <w:rPr>
          <w:noProof w:val="0"/>
          <w:color w:val="000000"/>
        </w:rPr>
        <w:t xml:space="preserve"> </w:t>
      </w:r>
      <w:r w:rsidR="00F656B7" w:rsidRPr="003A6449">
        <w:rPr>
          <w:noProof w:val="0"/>
          <w:color w:val="000000"/>
        </w:rPr>
        <w:t xml:space="preserve">25 </w:t>
      </w:r>
      <w:r w:rsidR="00773F83" w:rsidRPr="003A6449">
        <w:rPr>
          <w:noProof w:val="0"/>
          <w:color w:val="000000"/>
        </w:rPr>
        <w:t>straipsni</w:t>
      </w:r>
      <w:r w:rsidR="00D26267">
        <w:rPr>
          <w:noProof w:val="0"/>
          <w:color w:val="000000"/>
        </w:rPr>
        <w:t>o</w:t>
      </w:r>
      <w:r w:rsidR="00773F83" w:rsidRPr="003A6449">
        <w:rPr>
          <w:noProof w:val="0"/>
          <w:color w:val="000000"/>
        </w:rPr>
        <w:t xml:space="preserve"> nuostatomis</w:t>
      </w:r>
      <w:r w:rsidR="009062EA" w:rsidRPr="003A6449">
        <w:rPr>
          <w:noProof w:val="0"/>
          <w:color w:val="000000"/>
        </w:rPr>
        <w:t xml:space="preserve">, </w:t>
      </w:r>
      <w:r w:rsidR="00BC2569" w:rsidRPr="003A6449">
        <w:rPr>
          <w:noProof w:val="0"/>
          <w:color w:val="000000"/>
        </w:rPr>
        <w:t>V</w:t>
      </w:r>
      <w:r w:rsidR="008A2EB3">
        <w:rPr>
          <w:noProof w:val="0"/>
          <w:color w:val="000000"/>
        </w:rPr>
        <w:t>iešųjų pirkimų tarnybos</w:t>
      </w:r>
      <w:r w:rsidR="00876FE9" w:rsidRPr="003A6449">
        <w:rPr>
          <w:noProof w:val="0"/>
          <w:color w:val="000000"/>
        </w:rPr>
        <w:t xml:space="preserve"> rekomendacijomi</w:t>
      </w:r>
      <w:r w:rsidR="005F198B" w:rsidRPr="003A6449">
        <w:rPr>
          <w:noProof w:val="0"/>
          <w:color w:val="000000"/>
        </w:rPr>
        <w:t>s</w:t>
      </w:r>
      <w:r w:rsidR="009062EA" w:rsidRPr="003A6449">
        <w:rPr>
          <w:noProof w:val="0"/>
          <w:color w:val="000000"/>
        </w:rPr>
        <w:t>, energijos vartojimo efektyvumo ir aplinkos apsaugos reik</w:t>
      </w:r>
      <w:r w:rsidR="00E923EA">
        <w:rPr>
          <w:noProof w:val="0"/>
          <w:color w:val="000000"/>
        </w:rPr>
        <w:t>alavimais.</w:t>
      </w:r>
    </w:p>
    <w:p w:rsidR="003D07A3" w:rsidRPr="003A6449" w:rsidRDefault="006B2D1A" w:rsidP="003D07A3">
      <w:pPr>
        <w:ind w:firstLine="720"/>
        <w:jc w:val="both"/>
      </w:pPr>
      <w:r>
        <w:t>5</w:t>
      </w:r>
      <w:r w:rsidR="00714623">
        <w:t>7</w:t>
      </w:r>
      <w:r w:rsidR="003D07A3" w:rsidRPr="003A6449">
        <w:t xml:space="preserve">. Atlikdamas </w:t>
      </w:r>
      <w:r w:rsidR="009A5C8F">
        <w:t>M</w:t>
      </w:r>
      <w:r w:rsidR="003D07A3" w:rsidRPr="003A6449">
        <w:t xml:space="preserve">ažos vertės pirkimus, </w:t>
      </w:r>
      <w:r w:rsidR="009A5C8F">
        <w:t>Centras</w:t>
      </w:r>
      <w:r w:rsidR="003D07A3" w:rsidRPr="003A6449">
        <w:t xml:space="preserve"> gali nesivadovauti VPĮ 25 straipsnyje nustatytais reikalavimais, tačiau bet kuriuo atveju turi būti užtikrint</w:t>
      </w:r>
      <w:r w:rsidR="008A1CB1" w:rsidRPr="003A6449">
        <w:t>as</w:t>
      </w:r>
      <w:r w:rsidR="003D07A3" w:rsidRPr="003A6449">
        <w:t xml:space="preserve"> šio įstatymo 3 straipsnyje nurodytų principų laikymąsis. </w:t>
      </w:r>
    </w:p>
    <w:p w:rsidR="008A1CB1" w:rsidRPr="003A6449" w:rsidRDefault="00714623" w:rsidP="008A1CB1">
      <w:pPr>
        <w:pStyle w:val="BodyText1"/>
        <w:spacing w:line="240" w:lineRule="auto"/>
        <w:ind w:firstLine="720"/>
        <w:rPr>
          <w:strike/>
          <w:sz w:val="24"/>
          <w:szCs w:val="24"/>
          <w:lang w:val="lt-LT"/>
        </w:rPr>
      </w:pPr>
      <w:r>
        <w:rPr>
          <w:sz w:val="24"/>
          <w:szCs w:val="24"/>
          <w:lang w:val="lt-LT"/>
        </w:rPr>
        <w:t>58</w:t>
      </w:r>
      <w:r w:rsidR="008A1CB1" w:rsidRPr="003A6449">
        <w:rPr>
          <w:sz w:val="24"/>
          <w:szCs w:val="24"/>
          <w:lang w:val="lt-LT"/>
        </w:rPr>
        <w:t xml:space="preserve">. Techninė specifikacija </w:t>
      </w:r>
      <w:r w:rsidR="00E8773A">
        <w:rPr>
          <w:sz w:val="24"/>
          <w:szCs w:val="24"/>
          <w:lang w:val="lt-LT"/>
        </w:rPr>
        <w:t>rengia</w:t>
      </w:r>
      <w:r w:rsidR="008A1CB1" w:rsidRPr="003A6449">
        <w:rPr>
          <w:sz w:val="24"/>
          <w:szCs w:val="24"/>
          <w:lang w:val="lt-LT"/>
        </w:rPr>
        <w:t>ma nurodant standartą, technin</w:t>
      </w:r>
      <w:r w:rsidR="005F373F">
        <w:rPr>
          <w:sz w:val="24"/>
          <w:szCs w:val="24"/>
          <w:lang w:val="lt-LT"/>
        </w:rPr>
        <w:t>į reglamentą ar normatyvą arba P</w:t>
      </w:r>
      <w:r w:rsidR="008A1CB1" w:rsidRPr="003A6449">
        <w:rPr>
          <w:sz w:val="24"/>
          <w:szCs w:val="24"/>
          <w:lang w:val="lt-LT"/>
        </w:rPr>
        <w:t>irkimo objekto funkcines savybes, ar apibūdinant norimą rezultatą arba šių būdų deriniu.</w:t>
      </w:r>
    </w:p>
    <w:p w:rsidR="008A1CB1" w:rsidRDefault="00714623" w:rsidP="008A1CB1">
      <w:pPr>
        <w:pStyle w:val="BodyText1"/>
        <w:spacing w:line="240" w:lineRule="auto"/>
        <w:ind w:firstLine="720"/>
        <w:rPr>
          <w:sz w:val="24"/>
          <w:szCs w:val="24"/>
          <w:lang w:val="lt-LT"/>
        </w:rPr>
      </w:pPr>
      <w:r>
        <w:rPr>
          <w:sz w:val="24"/>
          <w:szCs w:val="24"/>
          <w:lang w:val="lt-LT"/>
        </w:rPr>
        <w:t>59</w:t>
      </w:r>
      <w:r w:rsidR="008A1CB1" w:rsidRPr="003A6449">
        <w:rPr>
          <w:sz w:val="24"/>
          <w:szCs w:val="24"/>
          <w:lang w:val="lt-LT"/>
        </w:rPr>
        <w:t>. Rengiant tec</w:t>
      </w:r>
      <w:r w:rsidR="005F373F">
        <w:rPr>
          <w:sz w:val="24"/>
          <w:szCs w:val="24"/>
          <w:lang w:val="lt-LT"/>
        </w:rPr>
        <w:t>hninę specifikaciją, nurodomos Pirkimo objekto arba P</w:t>
      </w:r>
      <w:r w:rsidR="008A1CB1" w:rsidRPr="003A6449">
        <w:rPr>
          <w:sz w:val="24"/>
          <w:szCs w:val="24"/>
          <w:lang w:val="lt-LT"/>
        </w:rPr>
        <w:t>irkimo objekto panaudojimo tikslo ir sąlygų savybės (pvz.</w:t>
      </w:r>
      <w:r w:rsidR="00E8773A">
        <w:rPr>
          <w:sz w:val="24"/>
          <w:szCs w:val="24"/>
          <w:lang w:val="lt-LT"/>
        </w:rPr>
        <w:t>:</w:t>
      </w:r>
      <w:r w:rsidR="008A1CB1" w:rsidRPr="003A6449">
        <w:rPr>
          <w:sz w:val="24"/>
          <w:szCs w:val="24"/>
          <w:lang w:val="lt-LT"/>
        </w:rPr>
        <w:t xml:space="preserve"> našumas, matmenys, energijos suvartojimas</w:t>
      </w:r>
      <w:r w:rsidR="005F373F">
        <w:rPr>
          <w:sz w:val="24"/>
          <w:szCs w:val="24"/>
          <w:lang w:val="lt-LT"/>
        </w:rPr>
        <w:t>, norima gauti nauda naudojant P</w:t>
      </w:r>
      <w:r w:rsidR="008A1CB1" w:rsidRPr="003A6449">
        <w:rPr>
          <w:sz w:val="24"/>
          <w:szCs w:val="24"/>
          <w:lang w:val="lt-LT"/>
        </w:rPr>
        <w:t>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650075" w:rsidRDefault="00650075" w:rsidP="008A1CB1">
      <w:pPr>
        <w:pStyle w:val="BodyText1"/>
        <w:spacing w:line="240" w:lineRule="auto"/>
        <w:ind w:firstLine="720"/>
        <w:rPr>
          <w:sz w:val="24"/>
          <w:szCs w:val="24"/>
          <w:lang w:val="lt-LT"/>
        </w:rPr>
      </w:pPr>
      <w:r w:rsidRPr="0000693F">
        <w:rPr>
          <w:sz w:val="24"/>
          <w:szCs w:val="24"/>
          <w:lang w:val="lt-LT"/>
        </w:rPr>
        <w:t>6</w:t>
      </w:r>
      <w:r w:rsidR="00714623">
        <w:rPr>
          <w:sz w:val="24"/>
          <w:szCs w:val="24"/>
          <w:lang w:val="lt-LT"/>
        </w:rPr>
        <w:t>0</w:t>
      </w:r>
      <w:r w:rsidRPr="0000693F">
        <w:rPr>
          <w:sz w:val="24"/>
          <w:szCs w:val="24"/>
          <w:lang w:val="lt-LT"/>
        </w:rPr>
        <w:t>. Rengiant techninę specifikaciją, negalima nurodyti konkrečios prekės, gamintojo ar tiekimo šaltinio, gamybos proceso, prekės ženklo, patento, kilmės šalies, išskyrus atvejus, kai neįmanoma tiks</w:t>
      </w:r>
      <w:r w:rsidR="005F373F">
        <w:rPr>
          <w:sz w:val="24"/>
          <w:szCs w:val="24"/>
          <w:lang w:val="lt-LT"/>
        </w:rPr>
        <w:t>liai ir suprantamai apibūdinti P</w:t>
      </w:r>
      <w:r w:rsidRPr="0000693F">
        <w:rPr>
          <w:sz w:val="24"/>
          <w:szCs w:val="24"/>
          <w:lang w:val="lt-LT"/>
        </w:rPr>
        <w:t>irkimo objekto. Šiuo atveju privaloma nurodyti, k</w:t>
      </w:r>
      <w:r w:rsidR="005F373F">
        <w:rPr>
          <w:sz w:val="24"/>
          <w:szCs w:val="24"/>
          <w:lang w:val="lt-LT"/>
        </w:rPr>
        <w:t>ad savo savybėmis lygiaverčiai P</w:t>
      </w:r>
      <w:r w:rsidRPr="0000693F">
        <w:rPr>
          <w:sz w:val="24"/>
          <w:szCs w:val="24"/>
          <w:lang w:val="lt-LT"/>
        </w:rPr>
        <w:t>irkimo objektai yra priimtini, įrašant žodžius „arba lygiavertis“.</w:t>
      </w:r>
    </w:p>
    <w:p w:rsidR="00B01BF9" w:rsidRPr="00026FF7" w:rsidRDefault="00D339E2" w:rsidP="00B01BF9">
      <w:pPr>
        <w:pStyle w:val="Default"/>
        <w:ind w:firstLine="720"/>
        <w:jc w:val="both"/>
        <w:rPr>
          <w:color w:val="auto"/>
        </w:rPr>
      </w:pPr>
      <w:r>
        <w:rPr>
          <w:color w:val="auto"/>
        </w:rPr>
        <w:t>6</w:t>
      </w:r>
      <w:r w:rsidR="00714623">
        <w:rPr>
          <w:color w:val="auto"/>
        </w:rPr>
        <w:t>1</w:t>
      </w:r>
      <w:r>
        <w:rPr>
          <w:color w:val="auto"/>
        </w:rPr>
        <w:t xml:space="preserve">. </w:t>
      </w:r>
      <w:r w:rsidR="00B01BF9" w:rsidRPr="00026FF7">
        <w:rPr>
          <w:color w:val="auto"/>
        </w:rPr>
        <w:t xml:space="preserve">Centras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w:t>
      </w:r>
      <w:r>
        <w:rPr>
          <w:color w:val="auto"/>
        </w:rPr>
        <w:t>P</w:t>
      </w:r>
      <w:r w:rsidR="00B01BF9" w:rsidRPr="00026FF7">
        <w:rPr>
          <w:color w:val="auto"/>
        </w:rPr>
        <w:t xml:space="preserve">irkimo objektą. </w:t>
      </w:r>
    </w:p>
    <w:p w:rsidR="00D339E2" w:rsidRDefault="00D339E2" w:rsidP="00D339E2">
      <w:pPr>
        <w:pStyle w:val="Default"/>
        <w:ind w:firstLine="720"/>
        <w:jc w:val="both"/>
        <w:rPr>
          <w:color w:val="auto"/>
        </w:rPr>
      </w:pPr>
      <w:r>
        <w:rPr>
          <w:color w:val="auto"/>
        </w:rPr>
        <w:t>6</w:t>
      </w:r>
      <w:r w:rsidR="004C5E9F">
        <w:rPr>
          <w:color w:val="auto"/>
        </w:rPr>
        <w:t>2</w:t>
      </w:r>
      <w:r>
        <w:rPr>
          <w:color w:val="auto"/>
        </w:rPr>
        <w:t xml:space="preserve">. </w:t>
      </w:r>
      <w:r w:rsidR="00404B53" w:rsidRPr="00026FF7">
        <w:rPr>
          <w:color w:val="auto"/>
        </w:rPr>
        <w:t>Centras</w:t>
      </w:r>
      <w:r w:rsidR="00B01BF9" w:rsidRPr="00026FF7">
        <w:rPr>
          <w:color w:val="auto"/>
        </w:rPr>
        <w:t xml:space="preserve"> iš anksto skelbia pirkimų (mažos vertės pirkimų atveju – gali skelbti) techninių specifikacijų projektus, vadovaudamasi</w:t>
      </w:r>
      <w:r w:rsidR="00026FF7">
        <w:rPr>
          <w:color w:val="auto"/>
        </w:rPr>
        <w:t>s</w:t>
      </w:r>
      <w:r w:rsidR="00B01BF9" w:rsidRPr="00026FF7">
        <w:rPr>
          <w:color w:val="auto"/>
        </w:rPr>
        <w:t xml:space="preserve"> Informacijos apie planuojamus vykdyti viešuosius pirkimus skelbimo </w:t>
      </w:r>
      <w:r w:rsidR="00404B53" w:rsidRPr="00026FF7">
        <w:rPr>
          <w:color w:val="auto"/>
        </w:rPr>
        <w:t>CVP IS</w:t>
      </w:r>
      <w:r w:rsidR="00B01BF9" w:rsidRPr="00026FF7">
        <w:rPr>
          <w:color w:val="auto"/>
        </w:rPr>
        <w:t xml:space="preserve"> tvarkos aprašu, patvirtintu Viešųjų pirkimų tarnybos direktoriaus</w:t>
      </w:r>
      <w:r w:rsidR="00026FF7">
        <w:rPr>
          <w:color w:val="auto"/>
        </w:rPr>
        <w:t>.</w:t>
      </w:r>
      <w:r w:rsidR="00B01BF9" w:rsidRPr="00404B53">
        <w:rPr>
          <w:color w:val="auto"/>
        </w:rPr>
        <w:t xml:space="preserve"> </w:t>
      </w:r>
    </w:p>
    <w:p w:rsidR="008A1CB1" w:rsidRPr="003A6449" w:rsidRDefault="00D339E2" w:rsidP="00D339E2">
      <w:pPr>
        <w:pStyle w:val="Default"/>
        <w:ind w:firstLine="720"/>
        <w:jc w:val="both"/>
      </w:pPr>
      <w:r>
        <w:t>6</w:t>
      </w:r>
      <w:r w:rsidR="004C5E9F">
        <w:t>3</w:t>
      </w:r>
      <w:r>
        <w:t xml:space="preserve">. </w:t>
      </w:r>
      <w:r w:rsidR="008A1CB1" w:rsidRPr="003A6449">
        <w:t>Jeigu kartu su paslaugomis perkamos prekės ir darbai, su prekėmis – paslaugos ir darbai, o su darbais – prekės ir paslaugos, techninėje specifikacijoje atitinkamai nustatomi reikalavimai ir kartu perkamoms prekėms, darbams ar paslaugoms.</w:t>
      </w:r>
    </w:p>
    <w:p w:rsidR="00005E55" w:rsidRDefault="009A5C8F" w:rsidP="00005E55">
      <w:pPr>
        <w:ind w:firstLine="720"/>
        <w:jc w:val="both"/>
      </w:pPr>
      <w:r>
        <w:rPr>
          <w:noProof w:val="0"/>
          <w:color w:val="000000"/>
        </w:rPr>
        <w:t>6</w:t>
      </w:r>
      <w:r w:rsidR="004C5E9F">
        <w:rPr>
          <w:noProof w:val="0"/>
          <w:color w:val="000000"/>
        </w:rPr>
        <w:t>4</w:t>
      </w:r>
      <w:r w:rsidR="0039503E" w:rsidRPr="003A6449">
        <w:rPr>
          <w:noProof w:val="0"/>
          <w:color w:val="000000"/>
        </w:rPr>
        <w:t xml:space="preserve">. </w:t>
      </w:r>
      <w:r w:rsidR="005F373F">
        <w:rPr>
          <w:noProof w:val="0"/>
          <w:color w:val="000000"/>
        </w:rPr>
        <w:t>Skelbime apie P</w:t>
      </w:r>
      <w:r w:rsidR="00005E55" w:rsidRPr="003A6449">
        <w:rPr>
          <w:noProof w:val="0"/>
          <w:color w:val="000000"/>
        </w:rPr>
        <w:t xml:space="preserve">irkimą </w:t>
      </w:r>
      <w:r w:rsidR="00650075">
        <w:rPr>
          <w:noProof w:val="0"/>
          <w:color w:val="000000"/>
        </w:rPr>
        <w:t>Centras</w:t>
      </w:r>
      <w:r w:rsidR="00005E55" w:rsidRPr="003A6449">
        <w:rPr>
          <w:noProof w:val="0"/>
          <w:color w:val="000000"/>
        </w:rPr>
        <w:t xml:space="preserve"> privalo nurodyti, leidžiama ar neleidžiama pateikti alternatyvius pasiūlymus. </w:t>
      </w:r>
      <w:r w:rsidR="00D26267">
        <w:rPr>
          <w:noProof w:val="0"/>
          <w:color w:val="000000"/>
        </w:rPr>
        <w:t>Alternatyvūs pasiūlymai negali būti priimami, pasiūlymus vertinant mažiausios kainos kriterijumi.</w:t>
      </w:r>
      <w:r w:rsidR="00005E55" w:rsidRPr="003A6449">
        <w:rPr>
          <w:noProof w:val="0"/>
          <w:color w:val="000000"/>
        </w:rPr>
        <w:t xml:space="preserve"> </w:t>
      </w:r>
      <w:r w:rsidR="00650075">
        <w:rPr>
          <w:noProof w:val="0"/>
          <w:color w:val="000000"/>
        </w:rPr>
        <w:t>Centras</w:t>
      </w:r>
      <w:r w:rsidR="00005E55" w:rsidRPr="003A6449">
        <w:rPr>
          <w:noProof w:val="0"/>
          <w:color w:val="000000"/>
        </w:rPr>
        <w:t xml:space="preserve"> nagrinėja tik tuos dalyvio pateiktus alternatyvius pasiūlymus, kurie atitinka minimalius </w:t>
      </w:r>
      <w:r w:rsidR="00650075">
        <w:rPr>
          <w:noProof w:val="0"/>
          <w:color w:val="000000"/>
        </w:rPr>
        <w:t>Centr</w:t>
      </w:r>
      <w:r w:rsidR="00E8773A">
        <w:rPr>
          <w:noProof w:val="0"/>
          <w:color w:val="000000"/>
        </w:rPr>
        <w:t>o</w:t>
      </w:r>
      <w:r w:rsidR="00650075" w:rsidRPr="003A6449">
        <w:rPr>
          <w:noProof w:val="0"/>
          <w:color w:val="000000"/>
        </w:rPr>
        <w:t xml:space="preserve"> </w:t>
      </w:r>
      <w:r w:rsidR="00005E55" w:rsidRPr="003A6449">
        <w:rPr>
          <w:noProof w:val="0"/>
          <w:color w:val="000000"/>
        </w:rPr>
        <w:t>keliamus reikalavimus.</w:t>
      </w:r>
      <w:r w:rsidR="008A1CB1" w:rsidRPr="003A6449">
        <w:t xml:space="preserve"> </w:t>
      </w:r>
    </w:p>
    <w:p w:rsidR="0039503E" w:rsidRPr="003C42D8" w:rsidRDefault="0039503E" w:rsidP="00F93847">
      <w:pPr>
        <w:jc w:val="center"/>
        <w:rPr>
          <w:b/>
          <w:noProof w:val="0"/>
          <w:color w:val="000000"/>
        </w:rPr>
      </w:pPr>
    </w:p>
    <w:p w:rsidR="00E618C6" w:rsidRPr="003A6449" w:rsidRDefault="00E618C6" w:rsidP="00E618C6">
      <w:pPr>
        <w:jc w:val="center"/>
        <w:rPr>
          <w:b/>
          <w:noProof w:val="0"/>
          <w:color w:val="000000"/>
        </w:rPr>
      </w:pPr>
      <w:r w:rsidRPr="003A6449">
        <w:rPr>
          <w:b/>
          <w:noProof w:val="0"/>
          <w:color w:val="000000"/>
        </w:rPr>
        <w:t>VII. TIEKĖJŲ KVALIFIKACIJOS PATIKRINIMAS</w:t>
      </w:r>
    </w:p>
    <w:p w:rsidR="000C2E62" w:rsidRPr="003A6449" w:rsidRDefault="000C2E62" w:rsidP="00E618C6">
      <w:pPr>
        <w:jc w:val="center"/>
        <w:rPr>
          <w:b/>
          <w:noProof w:val="0"/>
          <w:color w:val="000000"/>
        </w:rPr>
      </w:pPr>
    </w:p>
    <w:p w:rsidR="00026FF7" w:rsidRDefault="00650075" w:rsidP="000C2E62">
      <w:pPr>
        <w:ind w:firstLine="720"/>
        <w:jc w:val="both"/>
        <w:rPr>
          <w:noProof w:val="0"/>
          <w:color w:val="000000"/>
        </w:rPr>
      </w:pPr>
      <w:r>
        <w:rPr>
          <w:noProof w:val="0"/>
          <w:color w:val="000000"/>
        </w:rPr>
        <w:t>6</w:t>
      </w:r>
      <w:r w:rsidR="004C5E9F">
        <w:rPr>
          <w:noProof w:val="0"/>
          <w:color w:val="000000"/>
        </w:rPr>
        <w:t>5</w:t>
      </w:r>
      <w:r w:rsidR="000C2E62" w:rsidRPr="003A6449">
        <w:rPr>
          <w:noProof w:val="0"/>
          <w:color w:val="000000"/>
        </w:rPr>
        <w:t>. Siek</w:t>
      </w:r>
      <w:r w:rsidR="009543EB">
        <w:rPr>
          <w:noProof w:val="0"/>
          <w:color w:val="000000"/>
        </w:rPr>
        <w:t>d</w:t>
      </w:r>
      <w:r w:rsidR="000C2E62" w:rsidRPr="003A6449">
        <w:rPr>
          <w:noProof w:val="0"/>
          <w:color w:val="000000"/>
        </w:rPr>
        <w:t>a</w:t>
      </w:r>
      <w:r w:rsidR="009543EB">
        <w:rPr>
          <w:noProof w:val="0"/>
          <w:color w:val="000000"/>
        </w:rPr>
        <w:t>mas</w:t>
      </w:r>
      <w:r w:rsidR="000C2E62" w:rsidRPr="003A6449">
        <w:rPr>
          <w:noProof w:val="0"/>
          <w:color w:val="000000"/>
        </w:rPr>
        <w:t xml:space="preserve"> įsitikinti, ar tiekėjas bus pajėgus įvykdyti pirkimo sutartį, </w:t>
      </w:r>
      <w:r w:rsidR="00E8773A">
        <w:rPr>
          <w:noProof w:val="0"/>
          <w:color w:val="000000"/>
        </w:rPr>
        <w:t xml:space="preserve">Centras </w:t>
      </w:r>
      <w:r w:rsidR="00FB466F">
        <w:rPr>
          <w:noProof w:val="0"/>
          <w:color w:val="000000"/>
        </w:rPr>
        <w:t>P</w:t>
      </w:r>
      <w:r w:rsidR="00E8773A" w:rsidRPr="003A6449">
        <w:rPr>
          <w:noProof w:val="0"/>
          <w:color w:val="000000"/>
        </w:rPr>
        <w:t>irkimo dokumentuose nustato tiekėjų kvalifikacijos</w:t>
      </w:r>
      <w:r w:rsidR="00E8773A">
        <w:rPr>
          <w:noProof w:val="0"/>
          <w:color w:val="000000"/>
        </w:rPr>
        <w:t xml:space="preserve"> minimalius</w:t>
      </w:r>
      <w:r w:rsidR="00E8773A" w:rsidRPr="003A6449">
        <w:rPr>
          <w:noProof w:val="0"/>
          <w:color w:val="000000"/>
        </w:rPr>
        <w:t xml:space="preserve"> reikalavim</w:t>
      </w:r>
      <w:r w:rsidR="00E8773A">
        <w:rPr>
          <w:noProof w:val="0"/>
          <w:color w:val="000000"/>
        </w:rPr>
        <w:t>us</w:t>
      </w:r>
      <w:r w:rsidR="00E8773A" w:rsidRPr="003A6449">
        <w:rPr>
          <w:noProof w:val="0"/>
          <w:color w:val="000000"/>
        </w:rPr>
        <w:t xml:space="preserve"> ir tikrina tiekėjų kvalifikacij</w:t>
      </w:r>
      <w:r w:rsidR="00E8773A">
        <w:rPr>
          <w:noProof w:val="0"/>
          <w:color w:val="000000"/>
        </w:rPr>
        <w:t>ą,</w:t>
      </w:r>
      <w:r w:rsidR="00E8773A" w:rsidRPr="003A6449">
        <w:rPr>
          <w:noProof w:val="0"/>
          <w:color w:val="000000"/>
        </w:rPr>
        <w:t xml:space="preserve"> </w:t>
      </w:r>
      <w:r w:rsidR="000C2E62" w:rsidRPr="003A6449">
        <w:rPr>
          <w:noProof w:val="0"/>
          <w:color w:val="000000"/>
        </w:rPr>
        <w:t>vadovau</w:t>
      </w:r>
      <w:r w:rsidR="009543EB">
        <w:rPr>
          <w:noProof w:val="0"/>
          <w:color w:val="000000"/>
        </w:rPr>
        <w:t>damasi</w:t>
      </w:r>
      <w:r w:rsidR="000C2E62" w:rsidRPr="003A6449">
        <w:rPr>
          <w:noProof w:val="0"/>
          <w:color w:val="000000"/>
        </w:rPr>
        <w:t>s VPĮ 32</w:t>
      </w:r>
      <w:r w:rsidR="00FB7300" w:rsidRPr="003A6449">
        <w:rPr>
          <w:noProof w:val="0"/>
          <w:color w:val="000000"/>
        </w:rPr>
        <w:t xml:space="preserve">-38 </w:t>
      </w:r>
      <w:r w:rsidR="000C2E62" w:rsidRPr="003A6449">
        <w:rPr>
          <w:noProof w:val="0"/>
          <w:color w:val="000000"/>
        </w:rPr>
        <w:t>ir 87 straipsni</w:t>
      </w:r>
      <w:r w:rsidR="00EB6143">
        <w:rPr>
          <w:noProof w:val="0"/>
          <w:color w:val="000000"/>
        </w:rPr>
        <w:t>ų</w:t>
      </w:r>
      <w:r w:rsidR="000C2E62" w:rsidRPr="003A6449">
        <w:rPr>
          <w:noProof w:val="0"/>
          <w:color w:val="000000"/>
        </w:rPr>
        <w:t xml:space="preserve"> nuostatomis ir atsižvelg</w:t>
      </w:r>
      <w:r w:rsidR="009543EB">
        <w:rPr>
          <w:noProof w:val="0"/>
          <w:color w:val="000000"/>
        </w:rPr>
        <w:t>d</w:t>
      </w:r>
      <w:r w:rsidR="000C2E62" w:rsidRPr="003A6449">
        <w:rPr>
          <w:noProof w:val="0"/>
          <w:color w:val="000000"/>
        </w:rPr>
        <w:t>a</w:t>
      </w:r>
      <w:r w:rsidR="009543EB">
        <w:rPr>
          <w:noProof w:val="0"/>
          <w:color w:val="000000"/>
        </w:rPr>
        <w:t>mas</w:t>
      </w:r>
      <w:r w:rsidR="000C2E62" w:rsidRPr="003A6449">
        <w:rPr>
          <w:noProof w:val="0"/>
          <w:color w:val="000000"/>
        </w:rPr>
        <w:t xml:space="preserve"> į V</w:t>
      </w:r>
      <w:r w:rsidR="00573D83">
        <w:rPr>
          <w:noProof w:val="0"/>
          <w:color w:val="000000"/>
        </w:rPr>
        <w:t>iešųjų pirkimų tarnybos</w:t>
      </w:r>
      <w:r w:rsidR="000C2E62" w:rsidRPr="003A6449">
        <w:rPr>
          <w:noProof w:val="0"/>
          <w:color w:val="000000"/>
        </w:rPr>
        <w:t xml:space="preserve"> direktoriaus patvirtintas Tiekėjų kvalifikacijos ver</w:t>
      </w:r>
      <w:r w:rsidR="00E8773A">
        <w:rPr>
          <w:noProof w:val="0"/>
          <w:color w:val="000000"/>
        </w:rPr>
        <w:t>tinimo metodines rekomendacijas</w:t>
      </w:r>
      <w:r w:rsidR="00026FF7">
        <w:rPr>
          <w:noProof w:val="0"/>
          <w:color w:val="000000"/>
        </w:rPr>
        <w:t>.</w:t>
      </w:r>
      <w:r w:rsidR="009C5C38">
        <w:rPr>
          <w:noProof w:val="0"/>
          <w:color w:val="000000"/>
        </w:rPr>
        <w:t xml:space="preserve"> </w:t>
      </w:r>
    </w:p>
    <w:p w:rsidR="000C2E62" w:rsidRPr="003A6449" w:rsidRDefault="00650075" w:rsidP="000C2E62">
      <w:pPr>
        <w:ind w:firstLine="720"/>
        <w:jc w:val="both"/>
        <w:rPr>
          <w:noProof w:val="0"/>
          <w:color w:val="000000"/>
        </w:rPr>
      </w:pPr>
      <w:r>
        <w:rPr>
          <w:noProof w:val="0"/>
          <w:color w:val="000000"/>
        </w:rPr>
        <w:t>6</w:t>
      </w:r>
      <w:r w:rsidR="004C5E9F">
        <w:rPr>
          <w:noProof w:val="0"/>
          <w:color w:val="000000"/>
        </w:rPr>
        <w:t>6</w:t>
      </w:r>
      <w:r w:rsidR="000C2E62" w:rsidRPr="003A6449">
        <w:rPr>
          <w:noProof w:val="0"/>
          <w:color w:val="000000"/>
        </w:rPr>
        <w:t xml:space="preserve">. Jei </w:t>
      </w:r>
      <w:r>
        <w:rPr>
          <w:noProof w:val="0"/>
          <w:color w:val="000000"/>
        </w:rPr>
        <w:t>Centras</w:t>
      </w:r>
      <w:r w:rsidR="000C2E62" w:rsidRPr="003A6449">
        <w:rPr>
          <w:noProof w:val="0"/>
          <w:color w:val="000000"/>
        </w:rPr>
        <w:t xml:space="preserve"> tikrina tiekėjų kvalifikaciją, visais atvejais privalo patikrinti, ar </w:t>
      </w:r>
      <w:r w:rsidR="000C2E62" w:rsidRPr="00026FF7">
        <w:rPr>
          <w:noProof w:val="0"/>
          <w:color w:val="000000"/>
        </w:rPr>
        <w:t>nėra VPĮ 33 straipsn</w:t>
      </w:r>
      <w:r w:rsidR="0011304C">
        <w:rPr>
          <w:noProof w:val="0"/>
          <w:color w:val="000000"/>
        </w:rPr>
        <w:t>yje</w:t>
      </w:r>
      <w:r w:rsidR="000C2E62" w:rsidRPr="00026FF7">
        <w:rPr>
          <w:noProof w:val="0"/>
          <w:color w:val="000000"/>
        </w:rPr>
        <w:t xml:space="preserve"> nustatytų aplinkybių</w:t>
      </w:r>
      <w:r w:rsidR="00272467" w:rsidRPr="00026FF7">
        <w:rPr>
          <w:noProof w:val="0"/>
          <w:color w:val="000000"/>
        </w:rPr>
        <w:t xml:space="preserve">. </w:t>
      </w:r>
      <w:r w:rsidR="000C2E62" w:rsidRPr="00026FF7">
        <w:rPr>
          <w:noProof w:val="0"/>
          <w:color w:val="000000"/>
        </w:rPr>
        <w:t>Visi kiti kvalifikacijos reikalavimai gali būti laisvai</w:t>
      </w:r>
      <w:r w:rsidR="000C2E62" w:rsidRPr="003A6449">
        <w:rPr>
          <w:noProof w:val="0"/>
          <w:color w:val="000000"/>
        </w:rPr>
        <w:t xml:space="preserve"> pasirenkami.</w:t>
      </w:r>
    </w:p>
    <w:p w:rsidR="00826BD1" w:rsidRDefault="002C63AE" w:rsidP="000C2E62">
      <w:pPr>
        <w:ind w:firstLine="720"/>
        <w:jc w:val="both"/>
        <w:rPr>
          <w:noProof w:val="0"/>
          <w:color w:val="000000"/>
        </w:rPr>
      </w:pPr>
      <w:r>
        <w:rPr>
          <w:noProof w:val="0"/>
          <w:color w:val="000000"/>
        </w:rPr>
        <w:t>6</w:t>
      </w:r>
      <w:r w:rsidR="004C5E9F">
        <w:rPr>
          <w:noProof w:val="0"/>
          <w:color w:val="000000"/>
        </w:rPr>
        <w:t>7</w:t>
      </w:r>
      <w:r w:rsidR="000C2E62" w:rsidRPr="003A6449">
        <w:rPr>
          <w:noProof w:val="0"/>
          <w:color w:val="000000"/>
        </w:rPr>
        <w:t>. Tiekėjų kvalifikac</w:t>
      </w:r>
      <w:r w:rsidR="00FB466F">
        <w:rPr>
          <w:noProof w:val="0"/>
          <w:color w:val="000000"/>
        </w:rPr>
        <w:t>ijos neprivaloma tikrinti</w:t>
      </w:r>
      <w:r w:rsidR="00712D37">
        <w:rPr>
          <w:noProof w:val="0"/>
          <w:color w:val="000000"/>
        </w:rPr>
        <w:t>, kai</w:t>
      </w:r>
      <w:r w:rsidR="00826BD1">
        <w:rPr>
          <w:noProof w:val="0"/>
          <w:color w:val="000000"/>
        </w:rPr>
        <w:t>:</w:t>
      </w:r>
    </w:p>
    <w:p w:rsidR="00826BD1" w:rsidRDefault="00826BD1" w:rsidP="000C2E62">
      <w:pPr>
        <w:ind w:firstLine="720"/>
        <w:jc w:val="both"/>
        <w:rPr>
          <w:noProof w:val="0"/>
          <w:color w:val="000000"/>
        </w:rPr>
      </w:pPr>
      <w:r>
        <w:rPr>
          <w:noProof w:val="0"/>
          <w:color w:val="000000"/>
        </w:rPr>
        <w:t>6</w:t>
      </w:r>
      <w:r w:rsidR="004C5E9F">
        <w:rPr>
          <w:noProof w:val="0"/>
          <w:color w:val="000000"/>
        </w:rPr>
        <w:t>7</w:t>
      </w:r>
      <w:r>
        <w:rPr>
          <w:noProof w:val="0"/>
          <w:color w:val="000000"/>
        </w:rPr>
        <w:t>.1.</w:t>
      </w:r>
      <w:r w:rsidR="00FB466F">
        <w:rPr>
          <w:noProof w:val="0"/>
          <w:color w:val="000000"/>
        </w:rPr>
        <w:t xml:space="preserve"> </w:t>
      </w:r>
      <w:r w:rsidR="00026FF7">
        <w:rPr>
          <w:noProof w:val="0"/>
          <w:color w:val="000000"/>
        </w:rPr>
        <w:t>p</w:t>
      </w:r>
      <w:r w:rsidR="00FB466F">
        <w:rPr>
          <w:noProof w:val="0"/>
          <w:color w:val="000000"/>
        </w:rPr>
        <w:t>irkimas vykdomas neskelbiamo P</w:t>
      </w:r>
      <w:r w:rsidR="000C2E62" w:rsidRPr="003A6449">
        <w:rPr>
          <w:noProof w:val="0"/>
          <w:color w:val="000000"/>
        </w:rPr>
        <w:t>irkimo</w:t>
      </w:r>
      <w:r w:rsidR="000C2E62" w:rsidRPr="008248AB">
        <w:rPr>
          <w:b/>
          <w:noProof w:val="0"/>
          <w:color w:val="000000"/>
        </w:rPr>
        <w:t xml:space="preserve"> </w:t>
      </w:r>
      <w:r w:rsidR="000C2E62" w:rsidRPr="00CB5ABD">
        <w:rPr>
          <w:noProof w:val="0"/>
          <w:color w:val="000000"/>
        </w:rPr>
        <w:t>būdais</w:t>
      </w:r>
      <w:r>
        <w:rPr>
          <w:noProof w:val="0"/>
          <w:color w:val="000000"/>
        </w:rPr>
        <w:t>;</w:t>
      </w:r>
    </w:p>
    <w:p w:rsidR="000C2E62" w:rsidRPr="00026FF7" w:rsidRDefault="00826BD1" w:rsidP="0088314D">
      <w:pPr>
        <w:ind w:firstLine="720"/>
        <w:jc w:val="both"/>
        <w:rPr>
          <w:noProof w:val="0"/>
          <w:color w:val="000000"/>
        </w:rPr>
      </w:pPr>
      <w:r w:rsidRPr="00026FF7">
        <w:rPr>
          <w:noProof w:val="0"/>
          <w:color w:val="000000"/>
        </w:rPr>
        <w:lastRenderedPageBreak/>
        <w:t>6</w:t>
      </w:r>
      <w:r w:rsidR="004C5E9F">
        <w:rPr>
          <w:noProof w:val="0"/>
          <w:color w:val="000000"/>
        </w:rPr>
        <w:t>7</w:t>
      </w:r>
      <w:r w:rsidRPr="00026FF7">
        <w:rPr>
          <w:noProof w:val="0"/>
          <w:color w:val="000000"/>
        </w:rPr>
        <w:t>.2.</w:t>
      </w:r>
      <w:r w:rsidR="005A3E86" w:rsidRPr="00026FF7">
        <w:rPr>
          <w:noProof w:val="0"/>
          <w:color w:val="000000"/>
        </w:rPr>
        <w:t xml:space="preserve"> vykdomi Mažos vertės pirkimai</w:t>
      </w:r>
      <w:r w:rsidR="006059F2">
        <w:rPr>
          <w:noProof w:val="0"/>
          <w:color w:val="000000"/>
        </w:rPr>
        <w:t>, k</w:t>
      </w:r>
      <w:r w:rsidR="0055386A">
        <w:rPr>
          <w:noProof w:val="0"/>
          <w:color w:val="000000"/>
        </w:rPr>
        <w:t>ai</w:t>
      </w:r>
      <w:r w:rsidR="006059F2">
        <w:rPr>
          <w:noProof w:val="0"/>
          <w:color w:val="000000"/>
        </w:rPr>
        <w:t xml:space="preserve"> preliminari Pirkimo sutarties vertė mažesnė nei 15 tūkst. eurų (be PVM)</w:t>
      </w:r>
      <w:r w:rsidR="00712D37" w:rsidRPr="00026FF7">
        <w:rPr>
          <w:noProof w:val="0"/>
          <w:color w:val="000000"/>
        </w:rPr>
        <w:t>;</w:t>
      </w:r>
    </w:p>
    <w:p w:rsidR="004779A6" w:rsidRPr="00026FF7" w:rsidRDefault="00826BD1" w:rsidP="0088314D">
      <w:pPr>
        <w:ind w:firstLine="720"/>
        <w:jc w:val="both"/>
        <w:rPr>
          <w:noProof w:val="0"/>
          <w:color w:val="000000"/>
        </w:rPr>
      </w:pPr>
      <w:r w:rsidRPr="00026FF7">
        <w:rPr>
          <w:noProof w:val="0"/>
          <w:color w:val="000000"/>
        </w:rPr>
        <w:t>6</w:t>
      </w:r>
      <w:r w:rsidR="004C5E9F">
        <w:rPr>
          <w:noProof w:val="0"/>
          <w:color w:val="000000"/>
        </w:rPr>
        <w:t>7</w:t>
      </w:r>
      <w:r w:rsidRPr="00026FF7">
        <w:rPr>
          <w:noProof w:val="0"/>
          <w:color w:val="000000"/>
        </w:rPr>
        <w:t xml:space="preserve">.3. dėl techninių, priežasčių, meninio kūrinio sukūrimo arba įsigijimo ar dėl objektyvių aplinkybių, patentų, kitų intelektinės nuosavybės teisių ar kitų išimtinių teisių apsaugos tik konkretus tiekėjas gali patiekti reikalingas prekes, </w:t>
      </w:r>
      <w:r w:rsidR="0055386A">
        <w:rPr>
          <w:noProof w:val="0"/>
          <w:color w:val="000000"/>
        </w:rPr>
        <w:t>su</w:t>
      </w:r>
      <w:r w:rsidRPr="00026FF7">
        <w:rPr>
          <w:noProof w:val="0"/>
          <w:color w:val="000000"/>
        </w:rPr>
        <w:t xml:space="preserve">teikti paslaugas ar atlikti darbus ir nėra jokios kitos alternatyvos; </w:t>
      </w:r>
    </w:p>
    <w:p w:rsidR="004779A6" w:rsidRPr="00026FF7" w:rsidRDefault="00826BD1" w:rsidP="0088314D">
      <w:pPr>
        <w:ind w:firstLine="720"/>
        <w:jc w:val="both"/>
        <w:rPr>
          <w:color w:val="000000"/>
        </w:rPr>
      </w:pPr>
      <w:r w:rsidRPr="00026FF7">
        <w:rPr>
          <w:noProof w:val="0"/>
          <w:color w:val="000000"/>
        </w:rPr>
        <w:t>6</w:t>
      </w:r>
      <w:r w:rsidR="004C5E9F">
        <w:rPr>
          <w:noProof w:val="0"/>
          <w:color w:val="000000"/>
        </w:rPr>
        <w:t>7</w:t>
      </w:r>
      <w:r w:rsidRPr="00026FF7">
        <w:rPr>
          <w:noProof w:val="0"/>
          <w:color w:val="000000"/>
        </w:rPr>
        <w:t xml:space="preserve">.4. </w:t>
      </w:r>
      <w:r w:rsidRPr="00026FF7">
        <w:rPr>
          <w:color w:val="000000"/>
        </w:rPr>
        <w:t xml:space="preserve">jau vykdytame supaprastintame pirkime visi gauti pasiūlymai neatitiko pirkimo dokumentų reikalavimų arba buvo pasiūlytos per didelės </w:t>
      </w:r>
      <w:r w:rsidR="00404B53" w:rsidRPr="00026FF7">
        <w:rPr>
          <w:color w:val="000000"/>
        </w:rPr>
        <w:t xml:space="preserve">Centrui </w:t>
      </w:r>
      <w:r w:rsidRPr="00026FF7">
        <w:rPr>
          <w:color w:val="000000"/>
        </w:rPr>
        <w:t xml:space="preserve">nepriimtinos kainos, o pirkimo sąlygos iš esmės nekeičiamos ir į apklausos būdu atliekamą pirkimą kviečiami visi pasiūlymus pateikę tiekėjai, atitinkantys </w:t>
      </w:r>
      <w:r w:rsidR="00404B53" w:rsidRPr="00026FF7">
        <w:rPr>
          <w:color w:val="000000"/>
        </w:rPr>
        <w:t>Centro</w:t>
      </w:r>
      <w:r w:rsidRPr="00026FF7">
        <w:rPr>
          <w:color w:val="000000"/>
        </w:rPr>
        <w:t xml:space="preserve"> nustatytus minimalius kvalifikacijos reikalavimus; </w:t>
      </w:r>
    </w:p>
    <w:p w:rsidR="004779A6" w:rsidRPr="00026FF7" w:rsidRDefault="0088314D" w:rsidP="0011304C">
      <w:pPr>
        <w:tabs>
          <w:tab w:val="left" w:pos="720"/>
        </w:tabs>
        <w:jc w:val="both"/>
        <w:rPr>
          <w:noProof w:val="0"/>
          <w:color w:val="000000"/>
        </w:rPr>
      </w:pPr>
      <w:r w:rsidRPr="00026FF7">
        <w:rPr>
          <w:noProof w:val="0"/>
          <w:color w:val="000000"/>
        </w:rPr>
        <w:tab/>
      </w:r>
      <w:r w:rsidR="00826BD1" w:rsidRPr="00026FF7">
        <w:rPr>
          <w:noProof w:val="0"/>
          <w:color w:val="000000"/>
        </w:rPr>
        <w:t>6</w:t>
      </w:r>
      <w:r w:rsidR="004C5E9F">
        <w:rPr>
          <w:noProof w:val="0"/>
          <w:color w:val="000000"/>
        </w:rPr>
        <w:t>7</w:t>
      </w:r>
      <w:r w:rsidR="00826BD1" w:rsidRPr="00026FF7">
        <w:rPr>
          <w:noProof w:val="0"/>
          <w:color w:val="000000"/>
        </w:rPr>
        <w:t>.5. perkam</w:t>
      </w:r>
      <w:r w:rsidR="00D339E2">
        <w:rPr>
          <w:noProof w:val="0"/>
          <w:color w:val="000000"/>
        </w:rPr>
        <w:t xml:space="preserve">i </w:t>
      </w:r>
      <w:r w:rsidR="006059F2">
        <w:rPr>
          <w:noProof w:val="0"/>
          <w:color w:val="000000"/>
        </w:rPr>
        <w:t>archyviniai ar bibliotekiniai dokumentai, laikraščių ir žurnalų prenumerata,</w:t>
      </w:r>
      <w:r w:rsidR="00826BD1" w:rsidRPr="00026FF7">
        <w:rPr>
          <w:noProof w:val="0"/>
          <w:color w:val="000000"/>
        </w:rPr>
        <w:t xml:space="preserve"> licencijos naudotis bibliotekiniais dokumentais ar duomenų (informacinėmis) bazėmis; </w:t>
      </w:r>
    </w:p>
    <w:p w:rsidR="004779A6" w:rsidRPr="00026FF7" w:rsidRDefault="005411B1" w:rsidP="0088314D">
      <w:pPr>
        <w:ind w:firstLine="720"/>
        <w:jc w:val="both"/>
        <w:rPr>
          <w:noProof w:val="0"/>
          <w:color w:val="000000"/>
        </w:rPr>
      </w:pPr>
      <w:r w:rsidRPr="00026FF7">
        <w:rPr>
          <w:noProof w:val="0"/>
          <w:color w:val="000000"/>
        </w:rPr>
        <w:t>6</w:t>
      </w:r>
      <w:r w:rsidR="004C5E9F">
        <w:rPr>
          <w:noProof w:val="0"/>
          <w:color w:val="000000"/>
        </w:rPr>
        <w:t>7</w:t>
      </w:r>
      <w:r w:rsidRPr="00026FF7">
        <w:rPr>
          <w:noProof w:val="0"/>
          <w:color w:val="000000"/>
        </w:rPr>
        <w:t xml:space="preserve">.6. </w:t>
      </w:r>
      <w:r w:rsidR="00826BD1" w:rsidRPr="00026FF7">
        <w:rPr>
          <w:noProof w:val="0"/>
          <w:color w:val="000000"/>
        </w:rPr>
        <w:t xml:space="preserve">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 </w:t>
      </w:r>
    </w:p>
    <w:p w:rsidR="00715E45" w:rsidRPr="00026FF7" w:rsidRDefault="005411B1" w:rsidP="0088314D">
      <w:pPr>
        <w:ind w:firstLine="720"/>
        <w:jc w:val="both"/>
        <w:rPr>
          <w:noProof w:val="0"/>
          <w:color w:val="000000"/>
        </w:rPr>
      </w:pPr>
      <w:r w:rsidRPr="00026FF7">
        <w:rPr>
          <w:noProof w:val="0"/>
          <w:color w:val="000000"/>
        </w:rPr>
        <w:t>6</w:t>
      </w:r>
      <w:r w:rsidR="004C5E9F">
        <w:rPr>
          <w:noProof w:val="0"/>
          <w:color w:val="000000"/>
        </w:rPr>
        <w:t>7</w:t>
      </w:r>
      <w:r w:rsidRPr="00026FF7">
        <w:rPr>
          <w:noProof w:val="0"/>
          <w:color w:val="000000"/>
        </w:rPr>
        <w:t xml:space="preserve">.7. </w:t>
      </w:r>
      <w:r w:rsidR="00826BD1" w:rsidRPr="00026FF7">
        <w:rPr>
          <w:noProof w:val="0"/>
          <w:color w:val="000000"/>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26BD1" w:rsidRDefault="00715E45" w:rsidP="0088314D">
      <w:pPr>
        <w:ind w:firstLine="720"/>
        <w:jc w:val="both"/>
        <w:rPr>
          <w:noProof w:val="0"/>
          <w:color w:val="000000"/>
        </w:rPr>
      </w:pPr>
      <w:r w:rsidRPr="00026FF7">
        <w:rPr>
          <w:noProof w:val="0"/>
          <w:color w:val="000000"/>
        </w:rPr>
        <w:t>6</w:t>
      </w:r>
      <w:r w:rsidR="004C5E9F">
        <w:rPr>
          <w:noProof w:val="0"/>
          <w:color w:val="000000"/>
        </w:rPr>
        <w:t>7</w:t>
      </w:r>
      <w:r w:rsidRPr="00026FF7">
        <w:rPr>
          <w:noProof w:val="0"/>
          <w:color w:val="000000"/>
        </w:rPr>
        <w:t>.8. perkamos ekspertų komisijų, komitetų, tarybų, kurių sudarymo tvarką nustato Lietuvos Respublikos įstatymai, narių teikiamos nematerialaus pobūdžio (intelektinės) paslaugos;</w:t>
      </w:r>
    </w:p>
    <w:p w:rsidR="006059F2" w:rsidRDefault="006059F2" w:rsidP="0088314D">
      <w:pPr>
        <w:ind w:firstLine="720"/>
        <w:jc w:val="both"/>
        <w:rPr>
          <w:noProof w:val="0"/>
          <w:color w:val="000000"/>
        </w:rPr>
      </w:pPr>
      <w:r>
        <w:rPr>
          <w:noProof w:val="0"/>
          <w:color w:val="000000"/>
        </w:rPr>
        <w:t>6</w:t>
      </w:r>
      <w:r w:rsidR="004C5E9F">
        <w:rPr>
          <w:noProof w:val="0"/>
          <w:color w:val="000000"/>
        </w:rPr>
        <w:t>7</w:t>
      </w:r>
      <w:r>
        <w:rPr>
          <w:noProof w:val="0"/>
          <w:color w:val="000000"/>
        </w:rPr>
        <w:t>.9. dėl įvykių, kurių Centras negalėjo iš anksto numatyti, būtina skubiai įsigyti reikalingų prekių, paslaugų ar darbų. Aplinkybės, kuriomis grindžiama ypatinga skuba, negali priklausyti nuo Centro.</w:t>
      </w:r>
    </w:p>
    <w:p w:rsidR="006059F2" w:rsidRDefault="004C5E9F" w:rsidP="0088314D">
      <w:pPr>
        <w:ind w:firstLine="720"/>
        <w:jc w:val="both"/>
        <w:rPr>
          <w:noProof w:val="0"/>
          <w:color w:val="000000"/>
        </w:rPr>
      </w:pPr>
      <w:r>
        <w:rPr>
          <w:noProof w:val="0"/>
          <w:color w:val="000000"/>
        </w:rPr>
        <w:t>68</w:t>
      </w:r>
      <w:r w:rsidR="006059F2">
        <w:rPr>
          <w:noProof w:val="0"/>
          <w:color w:val="000000"/>
        </w:rPr>
        <w:t>. Kai Pirkimas atliekamas supaprastinto atviro konkurso ar apkl</w:t>
      </w:r>
      <w:r w:rsidR="00A55B12">
        <w:rPr>
          <w:noProof w:val="0"/>
          <w:color w:val="000000"/>
        </w:rPr>
        <w:t>a</w:t>
      </w:r>
      <w:r w:rsidR="006059F2">
        <w:rPr>
          <w:noProof w:val="0"/>
          <w:color w:val="000000"/>
        </w:rPr>
        <w:t>usos raštu</w:t>
      </w:r>
      <w:r w:rsidR="00A55B12">
        <w:rPr>
          <w:noProof w:val="0"/>
          <w:color w:val="000000"/>
        </w:rPr>
        <w:t>, kurios metu nesiderama, būdu, Centras, vietoj kvalifikaciją patvirtinančių dokumentų gali prašyti tiekėjų pateikti jo nustatytos formos pirkimo dokumentuose nurodytų minimalių kvalifikacinių reikalavimų atit</w:t>
      </w:r>
      <w:r w:rsidR="008E34EC">
        <w:rPr>
          <w:noProof w:val="0"/>
          <w:color w:val="000000"/>
        </w:rPr>
        <w:t>i</w:t>
      </w:r>
      <w:r w:rsidR="00A55B12">
        <w:rPr>
          <w:noProof w:val="0"/>
          <w:color w:val="000000"/>
        </w:rPr>
        <w:t>kties deklaraciją.</w:t>
      </w:r>
    </w:p>
    <w:p w:rsidR="000C2E62" w:rsidRDefault="000C2E62" w:rsidP="008E018F">
      <w:pPr>
        <w:jc w:val="both"/>
        <w:rPr>
          <w:noProof w:val="0"/>
          <w:color w:val="000000"/>
        </w:rPr>
      </w:pPr>
    </w:p>
    <w:p w:rsidR="000C2E62" w:rsidRPr="003A6449" w:rsidRDefault="000C2E62" w:rsidP="000C2E62">
      <w:pPr>
        <w:jc w:val="center"/>
        <w:rPr>
          <w:b/>
          <w:noProof w:val="0"/>
          <w:color w:val="000000"/>
        </w:rPr>
      </w:pPr>
      <w:r w:rsidRPr="003A6449">
        <w:rPr>
          <w:b/>
          <w:noProof w:val="0"/>
          <w:color w:val="000000"/>
        </w:rPr>
        <w:t>VIII. REIKALAVIMAI PASIŪLYM</w:t>
      </w:r>
      <w:r w:rsidR="004B27EB">
        <w:rPr>
          <w:b/>
          <w:noProof w:val="0"/>
          <w:color w:val="000000"/>
        </w:rPr>
        <w:t>Ų</w:t>
      </w:r>
      <w:r w:rsidR="00F517A9" w:rsidRPr="003A6449">
        <w:rPr>
          <w:b/>
          <w:noProof w:val="0"/>
          <w:color w:val="000000"/>
        </w:rPr>
        <w:t xml:space="preserve"> RENGIMUI</w:t>
      </w:r>
      <w:r w:rsidR="00904157">
        <w:rPr>
          <w:b/>
          <w:noProof w:val="0"/>
          <w:color w:val="000000"/>
        </w:rPr>
        <w:t xml:space="preserve"> </w:t>
      </w:r>
      <w:r w:rsidR="004B27EB">
        <w:rPr>
          <w:b/>
          <w:noProof w:val="0"/>
          <w:color w:val="000000"/>
        </w:rPr>
        <w:t>IR PATEIKIMUI</w:t>
      </w:r>
    </w:p>
    <w:p w:rsidR="000C2E62" w:rsidRPr="003A6449" w:rsidRDefault="000C2E62" w:rsidP="000C2E62">
      <w:pPr>
        <w:jc w:val="center"/>
        <w:rPr>
          <w:b/>
          <w:noProof w:val="0"/>
          <w:color w:val="000000"/>
        </w:rPr>
      </w:pPr>
    </w:p>
    <w:p w:rsidR="00161383" w:rsidRDefault="004C5E9F" w:rsidP="00F93847">
      <w:pPr>
        <w:ind w:firstLine="720"/>
        <w:jc w:val="both"/>
        <w:rPr>
          <w:b/>
          <w:noProof w:val="0"/>
          <w:color w:val="000000"/>
        </w:rPr>
      </w:pPr>
      <w:r>
        <w:rPr>
          <w:noProof w:val="0"/>
          <w:color w:val="000000"/>
        </w:rPr>
        <w:t>69</w:t>
      </w:r>
      <w:r w:rsidR="00C8008B" w:rsidRPr="002672AE">
        <w:rPr>
          <w:noProof w:val="0"/>
          <w:color w:val="000000"/>
        </w:rPr>
        <w:t>.</w:t>
      </w:r>
      <w:r w:rsidR="00C8008B" w:rsidRPr="004B27EB">
        <w:rPr>
          <w:b/>
          <w:noProof w:val="0"/>
          <w:color w:val="000000"/>
        </w:rPr>
        <w:t xml:space="preserve"> </w:t>
      </w:r>
      <w:r w:rsidR="008750D9" w:rsidRPr="002B443F">
        <w:rPr>
          <w:noProof w:val="0"/>
          <w:color w:val="000000"/>
        </w:rPr>
        <w:t>Pasiūlymai</w:t>
      </w:r>
      <w:r w:rsidR="006E215E" w:rsidRPr="002B443F">
        <w:rPr>
          <w:noProof w:val="0"/>
          <w:color w:val="000000"/>
        </w:rPr>
        <w:t xml:space="preserve"> turi būti parengt</w:t>
      </w:r>
      <w:r w:rsidR="008750D9" w:rsidRPr="002B443F">
        <w:rPr>
          <w:noProof w:val="0"/>
          <w:color w:val="000000"/>
        </w:rPr>
        <w:t>i ir pateikti</w:t>
      </w:r>
      <w:r w:rsidR="006E215E" w:rsidRPr="002B443F">
        <w:rPr>
          <w:noProof w:val="0"/>
          <w:color w:val="000000"/>
        </w:rPr>
        <w:t xml:space="preserve"> vadov</w:t>
      </w:r>
      <w:r w:rsidR="004175DA">
        <w:rPr>
          <w:noProof w:val="0"/>
          <w:color w:val="000000"/>
        </w:rPr>
        <w:t>aujantis Centro pateiktais P</w:t>
      </w:r>
      <w:r w:rsidR="006E215E" w:rsidRPr="002B443F">
        <w:rPr>
          <w:noProof w:val="0"/>
          <w:color w:val="000000"/>
        </w:rPr>
        <w:t>irkimo dokumentais.</w:t>
      </w:r>
      <w:r w:rsidR="006E215E">
        <w:rPr>
          <w:b/>
          <w:noProof w:val="0"/>
          <w:color w:val="000000"/>
        </w:rPr>
        <w:t xml:space="preserve"> </w:t>
      </w:r>
      <w:r w:rsidR="00416206" w:rsidRPr="00416206">
        <w:rPr>
          <w:noProof w:val="0"/>
          <w:color w:val="000000"/>
        </w:rPr>
        <w:t>Pagrindiniai</w:t>
      </w:r>
      <w:r w:rsidR="00416206">
        <w:rPr>
          <w:noProof w:val="0"/>
          <w:color w:val="000000"/>
        </w:rPr>
        <w:t xml:space="preserve"> reikalavimai rengiant ir pateikiant pasiūlymus atl</w:t>
      </w:r>
      <w:r w:rsidR="004175DA">
        <w:rPr>
          <w:noProof w:val="0"/>
          <w:color w:val="000000"/>
        </w:rPr>
        <w:t>iekant skelbiamą P</w:t>
      </w:r>
      <w:r w:rsidR="00416206">
        <w:rPr>
          <w:noProof w:val="0"/>
          <w:color w:val="000000"/>
        </w:rPr>
        <w:t>irkimą:</w:t>
      </w:r>
    </w:p>
    <w:p w:rsidR="00C315BE" w:rsidRPr="00C315BE" w:rsidRDefault="004C5E9F" w:rsidP="00F93847">
      <w:pPr>
        <w:ind w:firstLine="720"/>
        <w:jc w:val="both"/>
        <w:rPr>
          <w:noProof w:val="0"/>
          <w:color w:val="000000"/>
        </w:rPr>
      </w:pPr>
      <w:r>
        <w:rPr>
          <w:noProof w:val="0"/>
          <w:color w:val="000000"/>
        </w:rPr>
        <w:t>69</w:t>
      </w:r>
      <w:r w:rsidR="00970B78" w:rsidRPr="002672AE">
        <w:rPr>
          <w:noProof w:val="0"/>
          <w:color w:val="000000"/>
        </w:rPr>
        <w:t>.</w:t>
      </w:r>
      <w:r w:rsidR="00416206" w:rsidRPr="002672AE">
        <w:rPr>
          <w:noProof w:val="0"/>
          <w:color w:val="000000"/>
        </w:rPr>
        <w:t>1.</w:t>
      </w:r>
      <w:r w:rsidR="00970B78">
        <w:rPr>
          <w:noProof w:val="0"/>
          <w:color w:val="000000"/>
        </w:rPr>
        <w:t xml:space="preserve"> </w:t>
      </w:r>
      <w:r w:rsidR="003B16FD">
        <w:rPr>
          <w:noProof w:val="0"/>
          <w:color w:val="000000"/>
        </w:rPr>
        <w:t>p</w:t>
      </w:r>
      <w:r w:rsidR="00C315BE">
        <w:rPr>
          <w:noProof w:val="0"/>
          <w:color w:val="000000"/>
        </w:rPr>
        <w:t>asiūlymo (su priedais) lapai turi būti sunumeruoti, susiūti siūlu, kuris neleistų nepažeidžiant susiuvimo į pasiūlymą įdėti naujus, išplėšti esančius lapus ar juos pakeisti. Pasiūlymo paskutinio lapo antroje pusėje siūlas užklijuojamas popieriaus lapeliu</w:t>
      </w:r>
      <w:r w:rsidR="007701B8">
        <w:rPr>
          <w:noProof w:val="0"/>
          <w:color w:val="000000"/>
        </w:rPr>
        <w:t xml:space="preserve"> ir tvirtinamas tiekėjo </w:t>
      </w:r>
      <w:r w:rsidR="008E1DC2">
        <w:rPr>
          <w:noProof w:val="0"/>
          <w:color w:val="000000"/>
        </w:rPr>
        <w:t xml:space="preserve">ar jo įgalioto asmens parašu, nurodant tiekėjo ar jo įgalioto asmens vardą, pavardę, pareigas ir pasiūlymą sudarančių lapų skaičių. </w:t>
      </w:r>
      <w:r w:rsidR="00835E83">
        <w:rPr>
          <w:noProof w:val="0"/>
          <w:color w:val="000000"/>
        </w:rPr>
        <w:t>Kartu su kitais pasiūlymo lapais įsiuvama ir sunumeruojama pasiūlymo galiojimo užtikrinimą patvirtinančio dokumento kopija</w:t>
      </w:r>
      <w:r w:rsidR="00205C28">
        <w:rPr>
          <w:noProof w:val="0"/>
          <w:color w:val="000000"/>
        </w:rPr>
        <w:t xml:space="preserve"> (jei reikalaujama)</w:t>
      </w:r>
      <w:r w:rsidR="00835E83">
        <w:rPr>
          <w:noProof w:val="0"/>
          <w:color w:val="000000"/>
        </w:rPr>
        <w:t xml:space="preserve">. Pasiūlymo galiojimo užtikrinimą patvirtinantis dokumentas neįsiuvamas ir nenumeruojamas, o įdedamas į bendrą voką. </w:t>
      </w:r>
      <w:r w:rsidR="00970B78">
        <w:rPr>
          <w:noProof w:val="0"/>
          <w:color w:val="000000"/>
        </w:rPr>
        <w:t>Tuo atveju, kai pasiūlymas yra didelės apimties</w:t>
      </w:r>
      <w:r w:rsidR="0033727D">
        <w:rPr>
          <w:noProof w:val="0"/>
          <w:color w:val="000000"/>
        </w:rPr>
        <w:t xml:space="preserve"> </w:t>
      </w:r>
      <w:r w:rsidR="00970B78">
        <w:rPr>
          <w:noProof w:val="0"/>
          <w:color w:val="000000"/>
        </w:rPr>
        <w:t>ir susideda iš kelių dalių, šis reikalav</w:t>
      </w:r>
      <w:r w:rsidR="003B16FD">
        <w:rPr>
          <w:noProof w:val="0"/>
          <w:color w:val="000000"/>
        </w:rPr>
        <w:t>imas taikomas kiekvienai daliai;</w:t>
      </w:r>
      <w:r w:rsidR="00A638B8">
        <w:rPr>
          <w:noProof w:val="0"/>
          <w:color w:val="000000"/>
        </w:rPr>
        <w:t xml:space="preserve"> </w:t>
      </w:r>
    </w:p>
    <w:p w:rsidR="006953E6" w:rsidRDefault="004C5E9F" w:rsidP="00F93847">
      <w:pPr>
        <w:ind w:firstLine="720"/>
        <w:jc w:val="both"/>
        <w:rPr>
          <w:noProof w:val="0"/>
          <w:color w:val="000000"/>
        </w:rPr>
      </w:pPr>
      <w:r>
        <w:rPr>
          <w:noProof w:val="0"/>
          <w:color w:val="000000"/>
        </w:rPr>
        <w:t>69</w:t>
      </w:r>
      <w:r w:rsidR="006953E6" w:rsidRPr="002672AE">
        <w:rPr>
          <w:noProof w:val="0"/>
          <w:color w:val="000000"/>
        </w:rPr>
        <w:t>.</w:t>
      </w:r>
      <w:r w:rsidR="00416206" w:rsidRPr="002672AE">
        <w:rPr>
          <w:noProof w:val="0"/>
          <w:color w:val="000000"/>
        </w:rPr>
        <w:t>2.</w:t>
      </w:r>
      <w:r w:rsidR="006953E6">
        <w:rPr>
          <w:noProof w:val="0"/>
          <w:color w:val="000000"/>
        </w:rPr>
        <w:t xml:space="preserve"> </w:t>
      </w:r>
      <w:r w:rsidR="003B16FD">
        <w:rPr>
          <w:noProof w:val="0"/>
          <w:color w:val="000000"/>
        </w:rPr>
        <w:t>n</w:t>
      </w:r>
      <w:r w:rsidR="00546AF8">
        <w:rPr>
          <w:noProof w:val="0"/>
          <w:color w:val="000000"/>
        </w:rPr>
        <w:t>e elektroninėmis priemonėmis teikiamas ir mažiausios kainos kriterijumi vertinamas pasiūlymas turi būti įdėtas į vieną voką, kuris u</w:t>
      </w:r>
      <w:r w:rsidR="004175DA">
        <w:rPr>
          <w:noProof w:val="0"/>
          <w:color w:val="000000"/>
        </w:rPr>
        <w:t>žklijuojamas, ant jo užrašomas P</w:t>
      </w:r>
      <w:r w:rsidR="00546AF8">
        <w:rPr>
          <w:noProof w:val="0"/>
          <w:color w:val="000000"/>
        </w:rPr>
        <w:t>irkimo pavadinimas, tiekėjo pa</w:t>
      </w:r>
      <w:r w:rsidR="000C5771">
        <w:rPr>
          <w:noProof w:val="0"/>
          <w:color w:val="000000"/>
        </w:rPr>
        <w:t>vadinimas, adresas, nurodoma ,,N</w:t>
      </w:r>
      <w:r w:rsidR="00546AF8">
        <w:rPr>
          <w:noProof w:val="0"/>
          <w:color w:val="000000"/>
        </w:rPr>
        <w:t>eatplėšti iki ...“</w:t>
      </w:r>
      <w:r w:rsidR="00250914">
        <w:rPr>
          <w:noProof w:val="0"/>
          <w:color w:val="000000"/>
        </w:rPr>
        <w:t xml:space="preserve"> (pasiū</w:t>
      </w:r>
      <w:r w:rsidR="003B16FD">
        <w:rPr>
          <w:noProof w:val="0"/>
          <w:color w:val="000000"/>
        </w:rPr>
        <w:t>lymų pateikimo termino pabaiga);</w:t>
      </w:r>
    </w:p>
    <w:p w:rsidR="003606FA" w:rsidRPr="006953E6" w:rsidRDefault="004C5E9F" w:rsidP="00F93847">
      <w:pPr>
        <w:ind w:firstLine="720"/>
        <w:jc w:val="both"/>
        <w:rPr>
          <w:noProof w:val="0"/>
          <w:color w:val="000000"/>
        </w:rPr>
      </w:pPr>
      <w:r>
        <w:rPr>
          <w:noProof w:val="0"/>
          <w:color w:val="000000"/>
        </w:rPr>
        <w:t>69</w:t>
      </w:r>
      <w:r w:rsidR="00416206" w:rsidRPr="002672AE">
        <w:rPr>
          <w:noProof w:val="0"/>
          <w:color w:val="000000"/>
        </w:rPr>
        <w:t>.3</w:t>
      </w:r>
      <w:r w:rsidR="003606FA" w:rsidRPr="002672AE">
        <w:rPr>
          <w:noProof w:val="0"/>
          <w:color w:val="000000"/>
        </w:rPr>
        <w:t>.</w:t>
      </w:r>
      <w:r w:rsidR="003B16FD">
        <w:rPr>
          <w:noProof w:val="0"/>
          <w:color w:val="000000"/>
        </w:rPr>
        <w:t xml:space="preserve"> n</w:t>
      </w:r>
      <w:r w:rsidR="003606FA">
        <w:rPr>
          <w:noProof w:val="0"/>
          <w:color w:val="000000"/>
        </w:rPr>
        <w:t xml:space="preserve">e elektroninėmis priemonėmis teikiamas ir ekonominio naudingumo kriterijumi vertinamas pasiūlymas turi būti įdėtas į du vokus: techninės </w:t>
      </w:r>
      <w:r w:rsidR="00EC6F69">
        <w:rPr>
          <w:noProof w:val="0"/>
          <w:color w:val="000000"/>
        </w:rPr>
        <w:t xml:space="preserve">pasiūlymo </w:t>
      </w:r>
      <w:r w:rsidR="003606FA">
        <w:rPr>
          <w:noProof w:val="0"/>
          <w:color w:val="000000"/>
        </w:rPr>
        <w:t xml:space="preserve">dalies voką ir finansinės </w:t>
      </w:r>
      <w:r w:rsidR="00EC6F69">
        <w:rPr>
          <w:noProof w:val="0"/>
          <w:color w:val="000000"/>
        </w:rPr>
        <w:t xml:space="preserve">pasiūlymo </w:t>
      </w:r>
      <w:r w:rsidR="003606FA">
        <w:rPr>
          <w:noProof w:val="0"/>
          <w:color w:val="000000"/>
        </w:rPr>
        <w:t xml:space="preserve">dalies </w:t>
      </w:r>
      <w:r w:rsidR="00EC6F69">
        <w:rPr>
          <w:noProof w:val="0"/>
          <w:color w:val="000000"/>
        </w:rPr>
        <w:t>voką. Į techninės dalies voką dedami duomenys apie tiekėjo kvalifikaciją, techniniai pasiūlymo duomenys, pasiūlymo galiojimo užtikrinimas, jei jo reikalaujama ir kt. Į finansinės pasiūlymo dalies voką dedamas finansinis pasiūlymas</w:t>
      </w:r>
      <w:r w:rsidR="00DB1B29">
        <w:rPr>
          <w:noProof w:val="0"/>
          <w:color w:val="000000"/>
        </w:rPr>
        <w:t xml:space="preserve"> (kaina)</w:t>
      </w:r>
      <w:r w:rsidR="00EC6F69">
        <w:rPr>
          <w:noProof w:val="0"/>
          <w:color w:val="000000"/>
        </w:rPr>
        <w:t xml:space="preserve">. Abu šie vokai užklijuojami. Ant kiekvieno iš jų turi būti užrašytas pirkimo pavadinimas, tiekėjo pavadinimas, taip pat nuoroda, kuriame voke yra techninė pasiūlymo informacija ir kuriame nurodyta kaina. Šie du vokai dedami į bendrą voką, kuris </w:t>
      </w:r>
      <w:r w:rsidR="001E1DDE">
        <w:rPr>
          <w:noProof w:val="0"/>
          <w:color w:val="000000"/>
        </w:rPr>
        <w:t xml:space="preserve">užklijuotas </w:t>
      </w:r>
      <w:r w:rsidR="00EC6F69">
        <w:rPr>
          <w:noProof w:val="0"/>
          <w:color w:val="000000"/>
        </w:rPr>
        <w:t>ir pateikiamas Centrui.</w:t>
      </w:r>
      <w:r w:rsidR="004175DA">
        <w:rPr>
          <w:noProof w:val="0"/>
          <w:color w:val="000000"/>
        </w:rPr>
        <w:t xml:space="preserve"> Ant voko turi būti užrašytas P</w:t>
      </w:r>
      <w:r w:rsidR="001E1DDE">
        <w:rPr>
          <w:noProof w:val="0"/>
          <w:color w:val="000000"/>
        </w:rPr>
        <w:t xml:space="preserve">irkimo </w:t>
      </w:r>
      <w:r w:rsidR="001E1DDE">
        <w:rPr>
          <w:noProof w:val="0"/>
          <w:color w:val="000000"/>
        </w:rPr>
        <w:lastRenderedPageBreak/>
        <w:t>pavadinimas, tiekėjo pavad</w:t>
      </w:r>
      <w:r w:rsidR="005159FE">
        <w:rPr>
          <w:noProof w:val="0"/>
          <w:color w:val="000000"/>
        </w:rPr>
        <w:t>inimas ir adresas, nuoroda ,,N</w:t>
      </w:r>
      <w:r w:rsidR="001E1DDE">
        <w:rPr>
          <w:noProof w:val="0"/>
          <w:color w:val="000000"/>
        </w:rPr>
        <w:t>eatplėšti iki ...“ (pasiū</w:t>
      </w:r>
      <w:r w:rsidR="003B16FD">
        <w:rPr>
          <w:noProof w:val="0"/>
          <w:color w:val="000000"/>
        </w:rPr>
        <w:t>lymų pateikimo termino pabaiga);</w:t>
      </w:r>
      <w:r w:rsidR="00EC6F69">
        <w:rPr>
          <w:noProof w:val="0"/>
          <w:color w:val="000000"/>
        </w:rPr>
        <w:t xml:space="preserve"> </w:t>
      </w:r>
    </w:p>
    <w:p w:rsidR="00504FE1" w:rsidRPr="003A6449" w:rsidRDefault="004C5E9F" w:rsidP="00F93847">
      <w:pPr>
        <w:ind w:firstLine="720"/>
        <w:jc w:val="both"/>
        <w:rPr>
          <w:noProof w:val="0"/>
          <w:color w:val="000000"/>
        </w:rPr>
      </w:pPr>
      <w:r>
        <w:rPr>
          <w:noProof w:val="0"/>
          <w:color w:val="000000"/>
        </w:rPr>
        <w:t>69</w:t>
      </w:r>
      <w:r w:rsidR="00F03B11">
        <w:rPr>
          <w:noProof w:val="0"/>
          <w:color w:val="000000"/>
        </w:rPr>
        <w:t>.</w:t>
      </w:r>
      <w:r w:rsidR="00A55B12">
        <w:rPr>
          <w:noProof w:val="0"/>
          <w:color w:val="000000"/>
        </w:rPr>
        <w:t>4</w:t>
      </w:r>
      <w:r w:rsidR="005D6FBA" w:rsidRPr="003A6449">
        <w:rPr>
          <w:noProof w:val="0"/>
          <w:color w:val="000000"/>
        </w:rPr>
        <w:t xml:space="preserve">. </w:t>
      </w:r>
      <w:r w:rsidR="003B16FD">
        <w:rPr>
          <w:noProof w:val="0"/>
          <w:color w:val="000000"/>
        </w:rPr>
        <w:t>t</w:t>
      </w:r>
      <w:r w:rsidR="00504FE1" w:rsidRPr="003A6449">
        <w:rPr>
          <w:noProof w:val="0"/>
          <w:color w:val="000000"/>
        </w:rPr>
        <w:t>iekėjas gali pateikti tik vieną pa</w:t>
      </w:r>
      <w:r w:rsidR="004175DA">
        <w:rPr>
          <w:noProof w:val="0"/>
          <w:color w:val="000000"/>
        </w:rPr>
        <w:t>siūlymą, išskyrus atvejus, kai P</w:t>
      </w:r>
      <w:r w:rsidR="00504FE1" w:rsidRPr="003A6449">
        <w:rPr>
          <w:noProof w:val="0"/>
          <w:color w:val="000000"/>
        </w:rPr>
        <w:t>irkimo dokumentuose leidžiama pa</w:t>
      </w:r>
      <w:r w:rsidR="003B16FD">
        <w:rPr>
          <w:noProof w:val="0"/>
          <w:color w:val="000000"/>
        </w:rPr>
        <w:t>teikti alternatyvius pasiūlymus;</w:t>
      </w:r>
      <w:r w:rsidR="00DE3FE9">
        <w:rPr>
          <w:noProof w:val="0"/>
          <w:color w:val="000000"/>
        </w:rPr>
        <w:t xml:space="preserve"> </w:t>
      </w:r>
    </w:p>
    <w:p w:rsidR="00BE5A78" w:rsidRDefault="004C5E9F" w:rsidP="00F93847">
      <w:pPr>
        <w:ind w:firstLine="720"/>
        <w:jc w:val="both"/>
        <w:rPr>
          <w:noProof w:val="0"/>
          <w:color w:val="000000"/>
        </w:rPr>
      </w:pPr>
      <w:r>
        <w:rPr>
          <w:noProof w:val="0"/>
          <w:color w:val="000000"/>
        </w:rPr>
        <w:t>69</w:t>
      </w:r>
      <w:r w:rsidR="006B30A2" w:rsidRPr="002672AE">
        <w:rPr>
          <w:noProof w:val="0"/>
          <w:color w:val="000000"/>
        </w:rPr>
        <w:t>.</w:t>
      </w:r>
      <w:r w:rsidR="00A55B12">
        <w:rPr>
          <w:noProof w:val="0"/>
          <w:color w:val="000000"/>
        </w:rPr>
        <w:t>5</w:t>
      </w:r>
      <w:r w:rsidR="00680A04" w:rsidRPr="002672AE">
        <w:rPr>
          <w:noProof w:val="0"/>
          <w:color w:val="000000"/>
        </w:rPr>
        <w:t>.</w:t>
      </w:r>
      <w:r w:rsidR="006B30A2" w:rsidRPr="006B30A2">
        <w:rPr>
          <w:b/>
          <w:noProof w:val="0"/>
          <w:color w:val="000000"/>
        </w:rPr>
        <w:t xml:space="preserve"> </w:t>
      </w:r>
      <w:r w:rsidR="003B16FD">
        <w:rPr>
          <w:noProof w:val="0"/>
          <w:color w:val="000000"/>
        </w:rPr>
        <w:t>b</w:t>
      </w:r>
      <w:r w:rsidR="006B30A2" w:rsidRPr="006B30A2">
        <w:rPr>
          <w:noProof w:val="0"/>
          <w:color w:val="000000"/>
        </w:rPr>
        <w:t>et kokie tiek</w:t>
      </w:r>
      <w:r w:rsidR="006B30A2">
        <w:rPr>
          <w:noProof w:val="0"/>
          <w:color w:val="000000"/>
        </w:rPr>
        <w:t xml:space="preserve">ėjo įgalioto asmens </w:t>
      </w:r>
      <w:r w:rsidR="000455DC" w:rsidRPr="000455DC">
        <w:rPr>
          <w:noProof w:val="0"/>
          <w:color w:val="000000"/>
        </w:rPr>
        <w:t>veiksmai</w:t>
      </w:r>
      <w:r w:rsidR="006B30A2">
        <w:rPr>
          <w:noProof w:val="0"/>
          <w:color w:val="000000"/>
        </w:rPr>
        <w:t xml:space="preserve"> (pasirašyti pasiūlymą, tikslinti ar paaiškinti pateiktus </w:t>
      </w:r>
      <w:r w:rsidR="006246B2">
        <w:rPr>
          <w:noProof w:val="0"/>
          <w:color w:val="000000"/>
        </w:rPr>
        <w:t>pasiūlymo duomenis, teikti pretenzijas Centrui ir kt.) turi būti patvirtinti pridedamu įgaliojimu (originalu arba tinkamai patvirtinta kopija). Nepateikus įgaliojimo arba jei pateiktas įgaliojimas yra netinkamos formos, laikoma, kad įgaliotas asmuo neturi teisės atlikti veiksmus ar priimi</w:t>
      </w:r>
      <w:r w:rsidR="004175DA">
        <w:rPr>
          <w:noProof w:val="0"/>
          <w:color w:val="000000"/>
        </w:rPr>
        <w:t>nėti sprendimus, susijusius su P</w:t>
      </w:r>
      <w:r w:rsidR="006246B2">
        <w:rPr>
          <w:noProof w:val="0"/>
          <w:color w:val="000000"/>
        </w:rPr>
        <w:t>irkimu</w:t>
      </w:r>
      <w:r w:rsidR="003B16FD">
        <w:rPr>
          <w:noProof w:val="0"/>
          <w:color w:val="000000"/>
        </w:rPr>
        <w:t>;</w:t>
      </w:r>
      <w:r w:rsidR="00861CF3">
        <w:rPr>
          <w:noProof w:val="0"/>
          <w:color w:val="000000"/>
        </w:rPr>
        <w:t xml:space="preserve"> </w:t>
      </w:r>
    </w:p>
    <w:p w:rsidR="006B30A2" w:rsidRDefault="004C5E9F" w:rsidP="00F93847">
      <w:pPr>
        <w:ind w:firstLine="720"/>
        <w:jc w:val="both"/>
        <w:rPr>
          <w:noProof w:val="0"/>
          <w:color w:val="000000"/>
        </w:rPr>
      </w:pPr>
      <w:r>
        <w:rPr>
          <w:noProof w:val="0"/>
          <w:color w:val="000000"/>
        </w:rPr>
        <w:t>69</w:t>
      </w:r>
      <w:r w:rsidR="00680A04" w:rsidRPr="002672AE">
        <w:rPr>
          <w:noProof w:val="0"/>
          <w:color w:val="000000"/>
        </w:rPr>
        <w:t>.</w:t>
      </w:r>
      <w:r w:rsidR="00A55B12">
        <w:rPr>
          <w:noProof w:val="0"/>
          <w:color w:val="000000"/>
        </w:rPr>
        <w:t>6</w:t>
      </w:r>
      <w:r w:rsidR="00680A04" w:rsidRPr="002672AE">
        <w:rPr>
          <w:noProof w:val="0"/>
          <w:color w:val="000000"/>
        </w:rPr>
        <w:t>.</w:t>
      </w:r>
      <w:r w:rsidR="006246B2">
        <w:rPr>
          <w:noProof w:val="0"/>
          <w:color w:val="000000"/>
        </w:rPr>
        <w:t xml:space="preserve"> </w:t>
      </w:r>
      <w:r w:rsidR="003B16FD">
        <w:rPr>
          <w:noProof w:val="0"/>
          <w:color w:val="000000"/>
        </w:rPr>
        <w:t>t</w:t>
      </w:r>
      <w:r w:rsidR="00BE5A78">
        <w:rPr>
          <w:noProof w:val="0"/>
          <w:color w:val="000000"/>
        </w:rPr>
        <w:t>iekėjo pasiūlymas i</w:t>
      </w:r>
      <w:r w:rsidR="005612D6">
        <w:rPr>
          <w:noProof w:val="0"/>
          <w:color w:val="000000"/>
        </w:rPr>
        <w:t>r</w:t>
      </w:r>
      <w:r w:rsidR="00BE5A78">
        <w:rPr>
          <w:noProof w:val="0"/>
          <w:color w:val="000000"/>
        </w:rPr>
        <w:t xml:space="preserve"> kita informacija pateikiama lietuvių kalba. Jeigu pateikiami užsienio kalbomis surašyti dokumentai ar jų kopijos, kartu turi būti pateikti ir tinkamai patvirtinti doku</w:t>
      </w:r>
      <w:r w:rsidR="003B16FD">
        <w:rPr>
          <w:noProof w:val="0"/>
          <w:color w:val="000000"/>
        </w:rPr>
        <w:t>mentų vertimai į lietuvių kalbą</w:t>
      </w:r>
      <w:r w:rsidR="001658A6">
        <w:rPr>
          <w:noProof w:val="0"/>
          <w:color w:val="000000"/>
        </w:rPr>
        <w:t>.</w:t>
      </w:r>
    </w:p>
    <w:p w:rsidR="00F93847" w:rsidRPr="008E5E1B" w:rsidRDefault="00FB466F" w:rsidP="007B306A">
      <w:pPr>
        <w:ind w:firstLine="720"/>
        <w:jc w:val="both"/>
        <w:rPr>
          <w:noProof w:val="0"/>
          <w:color w:val="000000"/>
        </w:rPr>
      </w:pPr>
      <w:r>
        <w:rPr>
          <w:noProof w:val="0"/>
          <w:color w:val="000000"/>
        </w:rPr>
        <w:t>7</w:t>
      </w:r>
      <w:r w:rsidR="004C5E9F">
        <w:rPr>
          <w:noProof w:val="0"/>
          <w:color w:val="000000"/>
        </w:rPr>
        <w:t>0</w:t>
      </w:r>
      <w:r w:rsidR="00125CA7">
        <w:rPr>
          <w:noProof w:val="0"/>
          <w:color w:val="000000"/>
        </w:rPr>
        <w:t xml:space="preserve">. </w:t>
      </w:r>
      <w:r w:rsidR="00032D46">
        <w:rPr>
          <w:noProof w:val="0"/>
          <w:color w:val="000000"/>
        </w:rPr>
        <w:t>V</w:t>
      </w:r>
      <w:r w:rsidR="00645CAB">
        <w:rPr>
          <w:noProof w:val="0"/>
          <w:color w:val="000000"/>
        </w:rPr>
        <w:t>ykd</w:t>
      </w:r>
      <w:r w:rsidR="001658A6">
        <w:rPr>
          <w:noProof w:val="0"/>
          <w:color w:val="000000"/>
        </w:rPr>
        <w:t>ydamas</w:t>
      </w:r>
      <w:r w:rsidR="0052142C" w:rsidRPr="003A6449">
        <w:rPr>
          <w:noProof w:val="0"/>
          <w:color w:val="000000"/>
        </w:rPr>
        <w:t xml:space="preserve"> neskelbi</w:t>
      </w:r>
      <w:r w:rsidR="005601B2" w:rsidRPr="003A6449">
        <w:rPr>
          <w:noProof w:val="0"/>
          <w:color w:val="000000"/>
        </w:rPr>
        <w:t>a</w:t>
      </w:r>
      <w:r w:rsidR="00DB1E46" w:rsidRPr="003A6449">
        <w:rPr>
          <w:noProof w:val="0"/>
          <w:color w:val="000000"/>
        </w:rPr>
        <w:t>m</w:t>
      </w:r>
      <w:r w:rsidR="00AC5B0A" w:rsidRPr="003A6449">
        <w:rPr>
          <w:noProof w:val="0"/>
          <w:color w:val="000000"/>
        </w:rPr>
        <w:t>ą</w:t>
      </w:r>
      <w:r w:rsidR="0052142C" w:rsidRPr="003A6449">
        <w:rPr>
          <w:noProof w:val="0"/>
          <w:color w:val="000000"/>
        </w:rPr>
        <w:t xml:space="preserve"> </w:t>
      </w:r>
      <w:r w:rsidR="004175DA">
        <w:rPr>
          <w:noProof w:val="0"/>
          <w:color w:val="000000"/>
        </w:rPr>
        <w:t>P</w:t>
      </w:r>
      <w:r w:rsidR="00AC5B0A" w:rsidRPr="003A6449">
        <w:rPr>
          <w:noProof w:val="0"/>
          <w:color w:val="000000"/>
        </w:rPr>
        <w:t>irkimą</w:t>
      </w:r>
      <w:r w:rsidR="00DB1E46" w:rsidRPr="003A6449">
        <w:rPr>
          <w:noProof w:val="0"/>
          <w:color w:val="000000"/>
        </w:rPr>
        <w:t xml:space="preserve"> </w:t>
      </w:r>
      <w:r w:rsidR="00804996" w:rsidRPr="00CB5ABD">
        <w:rPr>
          <w:noProof w:val="0"/>
          <w:color w:val="000000"/>
        </w:rPr>
        <w:t>apklausos būdu</w:t>
      </w:r>
      <w:r w:rsidR="00F93CCF" w:rsidRPr="00804996">
        <w:rPr>
          <w:b/>
          <w:noProof w:val="0"/>
          <w:color w:val="000000"/>
        </w:rPr>
        <w:t>,</w:t>
      </w:r>
      <w:r w:rsidR="00F93CCF">
        <w:rPr>
          <w:b/>
          <w:noProof w:val="0"/>
          <w:color w:val="000000"/>
        </w:rPr>
        <w:t xml:space="preserve"> </w:t>
      </w:r>
      <w:r w:rsidR="00032D46" w:rsidRPr="002B1F38">
        <w:rPr>
          <w:noProof w:val="0"/>
          <w:color w:val="000000"/>
        </w:rPr>
        <w:t>Centras</w:t>
      </w:r>
      <w:r w:rsidR="00032D46">
        <w:rPr>
          <w:b/>
          <w:noProof w:val="0"/>
          <w:color w:val="000000"/>
        </w:rPr>
        <w:t xml:space="preserve"> </w:t>
      </w:r>
      <w:r w:rsidR="00FA18EF" w:rsidRPr="008E5E1B">
        <w:rPr>
          <w:noProof w:val="0"/>
          <w:color w:val="000000"/>
        </w:rPr>
        <w:t xml:space="preserve">gali </w:t>
      </w:r>
      <w:r w:rsidR="00B30A0E" w:rsidRPr="008E5E1B">
        <w:rPr>
          <w:noProof w:val="0"/>
          <w:color w:val="000000"/>
        </w:rPr>
        <w:t>nereikalau</w:t>
      </w:r>
      <w:r w:rsidR="00032D46">
        <w:rPr>
          <w:noProof w:val="0"/>
          <w:color w:val="000000"/>
        </w:rPr>
        <w:t>ti</w:t>
      </w:r>
      <w:r w:rsidR="00FA18EF" w:rsidRPr="008E5E1B">
        <w:rPr>
          <w:noProof w:val="0"/>
          <w:color w:val="000000"/>
        </w:rPr>
        <w:t xml:space="preserve">, kad pasiūlymai būtų pateikti </w:t>
      </w:r>
      <w:r w:rsidR="00084012" w:rsidRPr="008E5E1B">
        <w:rPr>
          <w:noProof w:val="0"/>
          <w:color w:val="000000"/>
        </w:rPr>
        <w:t xml:space="preserve">laikantis šiame skyriuje nurodytų </w:t>
      </w:r>
      <w:r w:rsidR="005612D6">
        <w:rPr>
          <w:noProof w:val="0"/>
          <w:color w:val="000000"/>
        </w:rPr>
        <w:t xml:space="preserve">visų </w:t>
      </w:r>
      <w:r w:rsidR="00084012" w:rsidRPr="008E5E1B">
        <w:rPr>
          <w:noProof w:val="0"/>
          <w:color w:val="000000"/>
        </w:rPr>
        <w:t>reikalavimų</w:t>
      </w:r>
      <w:r w:rsidR="002B1F38">
        <w:rPr>
          <w:noProof w:val="0"/>
          <w:color w:val="000000"/>
        </w:rPr>
        <w:t>.</w:t>
      </w:r>
    </w:p>
    <w:p w:rsidR="00F93847" w:rsidRPr="003A6449" w:rsidRDefault="00F93847" w:rsidP="008E018F">
      <w:pPr>
        <w:jc w:val="both"/>
        <w:rPr>
          <w:noProof w:val="0"/>
          <w:color w:val="000000"/>
        </w:rPr>
      </w:pPr>
    </w:p>
    <w:p w:rsidR="00AA7B22" w:rsidRPr="003A6449" w:rsidRDefault="00717FF4" w:rsidP="008D1B1C">
      <w:pPr>
        <w:jc w:val="center"/>
        <w:rPr>
          <w:b/>
          <w:noProof w:val="0"/>
          <w:color w:val="000000"/>
        </w:rPr>
      </w:pPr>
      <w:r w:rsidRPr="003A6449">
        <w:rPr>
          <w:b/>
          <w:noProof w:val="0"/>
          <w:color w:val="000000"/>
        </w:rPr>
        <w:t>IX</w:t>
      </w:r>
      <w:r w:rsidR="00AA7B22" w:rsidRPr="003A6449">
        <w:rPr>
          <w:b/>
          <w:noProof w:val="0"/>
          <w:color w:val="000000"/>
        </w:rPr>
        <w:t>. PASIŪLYMŲ NAGRINĖJIMAS IR VERTINIMAS</w:t>
      </w:r>
    </w:p>
    <w:p w:rsidR="00AA7B22" w:rsidRPr="003A6449" w:rsidRDefault="00AA7B22" w:rsidP="008E018F">
      <w:pPr>
        <w:jc w:val="both"/>
        <w:rPr>
          <w:noProof w:val="0"/>
          <w:color w:val="000000"/>
        </w:rPr>
      </w:pPr>
    </w:p>
    <w:p w:rsidR="00C569B9" w:rsidRDefault="001C4C8A" w:rsidP="00410016">
      <w:pPr>
        <w:ind w:firstLine="720"/>
        <w:jc w:val="both"/>
        <w:rPr>
          <w:noProof w:val="0"/>
          <w:color w:val="000000"/>
        </w:rPr>
      </w:pPr>
      <w:r w:rsidRPr="007A3B92">
        <w:rPr>
          <w:noProof w:val="0"/>
          <w:color w:val="000000"/>
        </w:rPr>
        <w:t>7</w:t>
      </w:r>
      <w:r w:rsidR="004C5E9F">
        <w:rPr>
          <w:noProof w:val="0"/>
          <w:color w:val="000000"/>
        </w:rPr>
        <w:t>1</w:t>
      </w:r>
      <w:r w:rsidR="00AA7B22" w:rsidRPr="007A3B92">
        <w:rPr>
          <w:noProof w:val="0"/>
          <w:color w:val="000000"/>
        </w:rPr>
        <w:t>.</w:t>
      </w:r>
      <w:r w:rsidR="00AA7B22" w:rsidRPr="003A6449">
        <w:rPr>
          <w:noProof w:val="0"/>
          <w:color w:val="000000"/>
        </w:rPr>
        <w:t> </w:t>
      </w:r>
      <w:r w:rsidR="00C569B9">
        <w:rPr>
          <w:noProof w:val="0"/>
          <w:color w:val="000000"/>
        </w:rPr>
        <w:t>Visi pa</w:t>
      </w:r>
      <w:r w:rsidR="00194DCA">
        <w:rPr>
          <w:noProof w:val="0"/>
          <w:color w:val="000000"/>
        </w:rPr>
        <w:t xml:space="preserve">siūlymai </w:t>
      </w:r>
      <w:r w:rsidR="00864E2C">
        <w:rPr>
          <w:noProof w:val="0"/>
          <w:color w:val="000000"/>
        </w:rPr>
        <w:t>priimami Pirkimo dokumentuose nurodyta tvarka</w:t>
      </w:r>
      <w:r w:rsidR="00C569B9">
        <w:rPr>
          <w:noProof w:val="0"/>
          <w:color w:val="000000"/>
        </w:rPr>
        <w:t xml:space="preserve">. </w:t>
      </w:r>
      <w:r w:rsidR="005F5B48">
        <w:rPr>
          <w:noProof w:val="0"/>
          <w:color w:val="000000"/>
        </w:rPr>
        <w:t>Pasibaigus P</w:t>
      </w:r>
      <w:r w:rsidR="00F80266">
        <w:rPr>
          <w:noProof w:val="0"/>
          <w:color w:val="000000"/>
        </w:rPr>
        <w:t>irkimo pasiūlymų pateikimo terminui, pasiūlymai nebepriimami ir grąžinami</w:t>
      </w:r>
      <w:r w:rsidR="00055803">
        <w:rPr>
          <w:noProof w:val="0"/>
          <w:color w:val="000000"/>
        </w:rPr>
        <w:t xml:space="preserve"> juos pateikusiems tiekėjams. N</w:t>
      </w:r>
      <w:r w:rsidR="00F80266">
        <w:rPr>
          <w:noProof w:val="0"/>
          <w:color w:val="000000"/>
        </w:rPr>
        <w:t>eužklijuotuose, turinčiuose mechaninių ar kitokių pažeidimų, galinčių kelti ab</w:t>
      </w:r>
      <w:r w:rsidR="00055803">
        <w:rPr>
          <w:noProof w:val="0"/>
          <w:color w:val="000000"/>
        </w:rPr>
        <w:t>ejonių dėl pasiūlymų slaptumo</w:t>
      </w:r>
      <w:r w:rsidR="00F80266">
        <w:rPr>
          <w:noProof w:val="0"/>
          <w:color w:val="000000"/>
        </w:rPr>
        <w:t xml:space="preserve">, vokuose </w:t>
      </w:r>
      <w:r w:rsidR="00055803">
        <w:rPr>
          <w:noProof w:val="0"/>
          <w:color w:val="000000"/>
        </w:rPr>
        <w:t>gauti</w:t>
      </w:r>
      <w:r w:rsidR="00F80266">
        <w:rPr>
          <w:noProof w:val="0"/>
          <w:color w:val="000000"/>
        </w:rPr>
        <w:t xml:space="preserve"> pasiūlymai</w:t>
      </w:r>
      <w:r w:rsidR="00055803">
        <w:rPr>
          <w:noProof w:val="0"/>
          <w:color w:val="000000"/>
        </w:rPr>
        <w:t xml:space="preserve"> </w:t>
      </w:r>
      <w:r w:rsidR="00055803" w:rsidRPr="00930CFE">
        <w:rPr>
          <w:noProof w:val="0"/>
          <w:color w:val="000000"/>
        </w:rPr>
        <w:t>taip pat</w:t>
      </w:r>
      <w:r w:rsidR="00055803">
        <w:rPr>
          <w:noProof w:val="0"/>
          <w:color w:val="000000"/>
        </w:rPr>
        <w:t xml:space="preserve"> nepriimami ir grąžinami juos pateikusiems tiekėjams</w:t>
      </w:r>
      <w:r w:rsidR="00F80266">
        <w:rPr>
          <w:noProof w:val="0"/>
          <w:color w:val="000000"/>
        </w:rPr>
        <w:t xml:space="preserve">. </w:t>
      </w:r>
      <w:r w:rsidR="00C569B9">
        <w:rPr>
          <w:noProof w:val="0"/>
          <w:color w:val="000000"/>
        </w:rPr>
        <w:t>Ant g</w:t>
      </w:r>
      <w:r w:rsidR="003E6DB7">
        <w:rPr>
          <w:noProof w:val="0"/>
          <w:color w:val="000000"/>
        </w:rPr>
        <w:t>auto voko su pasiūlymu užrašoma</w:t>
      </w:r>
      <w:r w:rsidR="00C569B9">
        <w:rPr>
          <w:noProof w:val="0"/>
          <w:color w:val="000000"/>
        </w:rPr>
        <w:t>:</w:t>
      </w:r>
    </w:p>
    <w:p w:rsidR="00D222F3" w:rsidRDefault="00CA0496" w:rsidP="00410016">
      <w:pPr>
        <w:ind w:firstLine="720"/>
        <w:jc w:val="both"/>
        <w:rPr>
          <w:noProof w:val="0"/>
          <w:color w:val="000000"/>
        </w:rPr>
      </w:pPr>
      <w:r>
        <w:rPr>
          <w:noProof w:val="0"/>
          <w:color w:val="000000"/>
        </w:rPr>
        <w:t>7</w:t>
      </w:r>
      <w:r w:rsidR="004C5E9F">
        <w:rPr>
          <w:noProof w:val="0"/>
          <w:color w:val="000000"/>
        </w:rPr>
        <w:t>1</w:t>
      </w:r>
      <w:r w:rsidR="00D222F3" w:rsidRPr="007A3B92">
        <w:rPr>
          <w:noProof w:val="0"/>
          <w:color w:val="000000"/>
        </w:rPr>
        <w:t>.1.</w:t>
      </w:r>
      <w:r w:rsidR="00D222F3">
        <w:rPr>
          <w:noProof w:val="0"/>
          <w:color w:val="000000"/>
        </w:rPr>
        <w:t xml:space="preserve"> </w:t>
      </w:r>
      <w:r w:rsidR="005F5B48">
        <w:rPr>
          <w:noProof w:val="0"/>
          <w:color w:val="000000"/>
        </w:rPr>
        <w:t>konkrečiam P</w:t>
      </w:r>
      <w:r w:rsidR="0002326E">
        <w:rPr>
          <w:noProof w:val="0"/>
          <w:color w:val="000000"/>
        </w:rPr>
        <w:t>irkimui gauto voko eilės numeris;</w:t>
      </w:r>
    </w:p>
    <w:p w:rsidR="0002326E" w:rsidRDefault="00CA0496" w:rsidP="00410016">
      <w:pPr>
        <w:ind w:firstLine="720"/>
        <w:jc w:val="both"/>
        <w:rPr>
          <w:noProof w:val="0"/>
          <w:color w:val="000000"/>
        </w:rPr>
      </w:pPr>
      <w:r>
        <w:rPr>
          <w:noProof w:val="0"/>
          <w:color w:val="000000"/>
        </w:rPr>
        <w:t>7</w:t>
      </w:r>
      <w:r w:rsidR="004C5E9F">
        <w:rPr>
          <w:noProof w:val="0"/>
          <w:color w:val="000000"/>
        </w:rPr>
        <w:t>1</w:t>
      </w:r>
      <w:r w:rsidR="0002326E" w:rsidRPr="007A3B92">
        <w:rPr>
          <w:noProof w:val="0"/>
          <w:color w:val="000000"/>
        </w:rPr>
        <w:t>.2.</w:t>
      </w:r>
      <w:r w:rsidR="0002326E">
        <w:rPr>
          <w:noProof w:val="0"/>
          <w:color w:val="000000"/>
        </w:rPr>
        <w:t xml:space="preserve"> voko su pasiūlymu </w:t>
      </w:r>
      <w:r w:rsidR="00F26757">
        <w:rPr>
          <w:noProof w:val="0"/>
          <w:color w:val="000000"/>
        </w:rPr>
        <w:t>gavimo diena, valanda ir minutė.</w:t>
      </w:r>
    </w:p>
    <w:p w:rsidR="00AA7B22" w:rsidRPr="003A6449" w:rsidRDefault="001C4C8A" w:rsidP="00F43A65">
      <w:pPr>
        <w:ind w:firstLine="720"/>
        <w:jc w:val="both"/>
        <w:rPr>
          <w:noProof w:val="0"/>
          <w:color w:val="000000"/>
        </w:rPr>
      </w:pPr>
      <w:r>
        <w:rPr>
          <w:noProof w:val="0"/>
          <w:color w:val="000000"/>
        </w:rPr>
        <w:t>7</w:t>
      </w:r>
      <w:r w:rsidR="004C5E9F">
        <w:rPr>
          <w:noProof w:val="0"/>
          <w:color w:val="000000"/>
        </w:rPr>
        <w:t>2</w:t>
      </w:r>
      <w:r w:rsidR="00AA7B22" w:rsidRPr="003A6449">
        <w:rPr>
          <w:noProof w:val="0"/>
          <w:color w:val="000000"/>
        </w:rPr>
        <w:t>.</w:t>
      </w:r>
      <w:r w:rsidR="00D86ED6" w:rsidRPr="003A6449">
        <w:rPr>
          <w:noProof w:val="0"/>
          <w:color w:val="000000"/>
        </w:rPr>
        <w:t xml:space="preserve"> Vokus su pasiūlymais atplėšia arba pradinį susipažinimą su elektroninėmis priemonėmis gautais pasiūlymais atlieka, </w:t>
      </w:r>
      <w:r w:rsidR="00AA7B22" w:rsidRPr="003A6449">
        <w:rPr>
          <w:noProof w:val="0"/>
          <w:color w:val="000000"/>
        </w:rPr>
        <w:t>pasiūlymus nagr</w:t>
      </w:r>
      <w:r w:rsidR="005F5B48">
        <w:rPr>
          <w:noProof w:val="0"/>
          <w:color w:val="000000"/>
        </w:rPr>
        <w:t>inėja ir vertina P</w:t>
      </w:r>
      <w:r w:rsidR="00AA7B22" w:rsidRPr="003A6449">
        <w:rPr>
          <w:noProof w:val="0"/>
          <w:color w:val="000000"/>
        </w:rPr>
        <w:t xml:space="preserve">irkimą atliekanti </w:t>
      </w:r>
      <w:r w:rsidR="002046F6" w:rsidRPr="003A6449">
        <w:rPr>
          <w:noProof w:val="0"/>
          <w:color w:val="000000"/>
        </w:rPr>
        <w:t>Komisija</w:t>
      </w:r>
      <w:r w:rsidR="006F57F9" w:rsidRPr="003A6449">
        <w:rPr>
          <w:noProof w:val="0"/>
          <w:color w:val="000000"/>
        </w:rPr>
        <w:t xml:space="preserve"> ar</w:t>
      </w:r>
      <w:r w:rsidR="00B33A4C" w:rsidRPr="003A6449">
        <w:rPr>
          <w:noProof w:val="0"/>
          <w:color w:val="000000"/>
        </w:rPr>
        <w:t>ba</w:t>
      </w:r>
      <w:r w:rsidR="006F57F9" w:rsidRPr="003A6449">
        <w:rPr>
          <w:noProof w:val="0"/>
          <w:color w:val="000000"/>
        </w:rPr>
        <w:t xml:space="preserve"> </w:t>
      </w:r>
      <w:r w:rsidR="00717FF4" w:rsidRPr="003A6449">
        <w:rPr>
          <w:noProof w:val="0"/>
          <w:color w:val="000000"/>
        </w:rPr>
        <w:t>P</w:t>
      </w:r>
      <w:r w:rsidR="006F57F9" w:rsidRPr="003A6449">
        <w:rPr>
          <w:noProof w:val="0"/>
          <w:color w:val="000000"/>
        </w:rPr>
        <w:t>irkimo organizatorius</w:t>
      </w:r>
      <w:r w:rsidR="005612D6">
        <w:rPr>
          <w:noProof w:val="0"/>
          <w:color w:val="000000"/>
        </w:rPr>
        <w:t>.</w:t>
      </w:r>
      <w:r w:rsidR="005F5B48">
        <w:rPr>
          <w:noProof w:val="0"/>
          <w:color w:val="000000"/>
        </w:rPr>
        <w:t xml:space="preserve"> Komisijos posėdis </w:t>
      </w:r>
      <w:r w:rsidR="001658A6">
        <w:rPr>
          <w:noProof w:val="0"/>
          <w:color w:val="000000"/>
        </w:rPr>
        <w:t xml:space="preserve">protokoluojamas ir </w:t>
      </w:r>
      <w:r w:rsidR="005F5B48">
        <w:rPr>
          <w:noProof w:val="0"/>
          <w:color w:val="000000"/>
        </w:rPr>
        <w:t>vyksta P</w:t>
      </w:r>
      <w:r w:rsidR="0034063B">
        <w:rPr>
          <w:noProof w:val="0"/>
          <w:color w:val="000000"/>
        </w:rPr>
        <w:t>irkimo dokumentuose nurodytoje vietoje, nurodytą dieną, valandą ir minutę. Vokus atplėšia vienas iš komisijos narių</w:t>
      </w:r>
      <w:r w:rsidR="00AC442F">
        <w:rPr>
          <w:noProof w:val="0"/>
          <w:color w:val="000000"/>
        </w:rPr>
        <w:t xml:space="preserve">. </w:t>
      </w:r>
      <w:r w:rsidR="00AC442F" w:rsidRPr="00026FF7">
        <w:rPr>
          <w:noProof w:val="0"/>
          <w:color w:val="000000"/>
        </w:rPr>
        <w:t xml:space="preserve">Vokų atplėšimo procedūroje </w:t>
      </w:r>
      <w:r w:rsidR="00910EC1" w:rsidRPr="00026FF7">
        <w:rPr>
          <w:noProof w:val="0"/>
          <w:color w:val="000000"/>
        </w:rPr>
        <w:t>tiekėjai arba jų įgalioti atstovai ne</w:t>
      </w:r>
      <w:r w:rsidR="00AC442F" w:rsidRPr="00026FF7">
        <w:rPr>
          <w:noProof w:val="0"/>
          <w:color w:val="000000"/>
        </w:rPr>
        <w:t>dalyvau</w:t>
      </w:r>
      <w:r w:rsidR="00F3053B">
        <w:rPr>
          <w:noProof w:val="0"/>
          <w:color w:val="000000"/>
        </w:rPr>
        <w:t>ja, jeigu Komisija nenusprendžia kitaip.</w:t>
      </w:r>
      <w:r w:rsidR="0034063B" w:rsidRPr="00026FF7">
        <w:rPr>
          <w:noProof w:val="0"/>
          <w:color w:val="000000"/>
        </w:rPr>
        <w:t xml:space="preserve"> Posėdžio diena ir valanda turi sutapti su pasiūlymų pateikimo termino pabaiga. Nustatytu laiku turi būti atplėšti visi vokai</w:t>
      </w:r>
      <w:r w:rsidR="0034063B">
        <w:rPr>
          <w:noProof w:val="0"/>
          <w:color w:val="000000"/>
        </w:rPr>
        <w:t xml:space="preserve"> su pasiūlymais, gauti nepasibaigus jų pateikimo terminui.</w:t>
      </w:r>
      <w:r w:rsidR="001658A6">
        <w:rPr>
          <w:noProof w:val="0"/>
          <w:color w:val="000000"/>
        </w:rPr>
        <w:t xml:space="preserve"> </w:t>
      </w:r>
    </w:p>
    <w:p w:rsidR="003870CC" w:rsidRPr="00CB5ABD" w:rsidRDefault="001C4C8A" w:rsidP="00F43A65">
      <w:pPr>
        <w:ind w:firstLine="720"/>
        <w:jc w:val="both"/>
        <w:rPr>
          <w:b/>
          <w:noProof w:val="0"/>
          <w:color w:val="000000"/>
        </w:rPr>
      </w:pPr>
      <w:r>
        <w:rPr>
          <w:noProof w:val="0"/>
          <w:color w:val="000000"/>
        </w:rPr>
        <w:t>7</w:t>
      </w:r>
      <w:r w:rsidR="004C5E9F">
        <w:rPr>
          <w:noProof w:val="0"/>
          <w:color w:val="000000"/>
        </w:rPr>
        <w:t>3</w:t>
      </w:r>
      <w:r w:rsidR="00AA7B22" w:rsidRPr="003A6449">
        <w:rPr>
          <w:noProof w:val="0"/>
          <w:color w:val="000000"/>
        </w:rPr>
        <w:t>. </w:t>
      </w:r>
      <w:r w:rsidR="00F8244D" w:rsidRPr="003A6449">
        <w:rPr>
          <w:noProof w:val="0"/>
          <w:color w:val="000000"/>
        </w:rPr>
        <w:t>Pradini</w:t>
      </w:r>
      <w:r w:rsidR="004F0C5F" w:rsidRPr="003A6449">
        <w:rPr>
          <w:noProof w:val="0"/>
          <w:color w:val="000000"/>
        </w:rPr>
        <w:t>s</w:t>
      </w:r>
      <w:r w:rsidR="00F8244D" w:rsidRPr="003A6449">
        <w:rPr>
          <w:noProof w:val="0"/>
          <w:color w:val="000000"/>
        </w:rPr>
        <w:t xml:space="preserve"> susipažinimas su elektroninėmis priemonėmis gautais pasiūlymais prilyginamas vokų atplėšimui. </w:t>
      </w:r>
      <w:r w:rsidR="0037556E" w:rsidRPr="003A6449">
        <w:rPr>
          <w:noProof w:val="0"/>
          <w:color w:val="000000"/>
        </w:rPr>
        <w:t>Ši procedūra protokoluojama</w:t>
      </w:r>
      <w:r w:rsidR="003E1003">
        <w:rPr>
          <w:noProof w:val="0"/>
          <w:color w:val="000000"/>
        </w:rPr>
        <w:t>,</w:t>
      </w:r>
      <w:r w:rsidR="0037556E" w:rsidRPr="003A6449">
        <w:rPr>
          <w:noProof w:val="0"/>
          <w:color w:val="000000"/>
        </w:rPr>
        <w:t xml:space="preserve"> vadovaujantis </w:t>
      </w:r>
      <w:r w:rsidR="00C11F6B" w:rsidRPr="003A6449">
        <w:rPr>
          <w:noProof w:val="0"/>
          <w:color w:val="000000"/>
        </w:rPr>
        <w:t>V</w:t>
      </w:r>
      <w:r w:rsidR="00930CFE">
        <w:rPr>
          <w:noProof w:val="0"/>
          <w:color w:val="000000"/>
        </w:rPr>
        <w:t>iešųjų pirkimų tarnybos</w:t>
      </w:r>
      <w:r w:rsidR="0037556E" w:rsidRPr="003A6449">
        <w:rPr>
          <w:noProof w:val="0"/>
          <w:color w:val="000000"/>
        </w:rPr>
        <w:t xml:space="preserve"> direktoriaus įsakymu patvirtintu Komisijos vokų atplėšimo procedūros protokolų privalomųjų rekvizitų aprašu.</w:t>
      </w:r>
      <w:r w:rsidR="00840799" w:rsidRPr="003A6449">
        <w:rPr>
          <w:noProof w:val="0"/>
          <w:color w:val="000000"/>
        </w:rPr>
        <w:t xml:space="preserve"> </w:t>
      </w:r>
    </w:p>
    <w:p w:rsidR="00AA7B22" w:rsidRPr="009B7916" w:rsidRDefault="00CA0496" w:rsidP="009B7916">
      <w:pPr>
        <w:ind w:firstLine="720"/>
        <w:jc w:val="both"/>
      </w:pPr>
      <w:r>
        <w:rPr>
          <w:noProof w:val="0"/>
          <w:color w:val="000000"/>
        </w:rPr>
        <w:t>7</w:t>
      </w:r>
      <w:r w:rsidR="004C5E9F">
        <w:rPr>
          <w:noProof w:val="0"/>
          <w:color w:val="000000"/>
        </w:rPr>
        <w:t>4</w:t>
      </w:r>
      <w:r w:rsidR="003870CC">
        <w:rPr>
          <w:noProof w:val="0"/>
          <w:color w:val="000000"/>
        </w:rPr>
        <w:t xml:space="preserve">. </w:t>
      </w:r>
      <w:r w:rsidR="003870CC" w:rsidRPr="003A6449">
        <w:t xml:space="preserve">Atplėšus voką, pasiūlymo paskutinio lapo antrojoje pusėje pasirašo posėdyje dalyvaujantys Komisijos nariai ar </w:t>
      </w:r>
      <w:r w:rsidR="003870CC">
        <w:t>P</w:t>
      </w:r>
      <w:r w:rsidR="003870CC" w:rsidRPr="003A6449">
        <w:t>irkim</w:t>
      </w:r>
      <w:r w:rsidR="003870CC">
        <w:t>o</w:t>
      </w:r>
      <w:r w:rsidR="003870CC" w:rsidRPr="003A6449">
        <w:t xml:space="preserve"> organizatorius. Ši nuostata netaikoma, kai pasiūlymas perduodamas elektroninėmis priemonėmis. </w:t>
      </w:r>
    </w:p>
    <w:p w:rsidR="003870CC" w:rsidRDefault="00CA0496" w:rsidP="00F43A65">
      <w:pPr>
        <w:ind w:firstLine="720"/>
        <w:jc w:val="both"/>
        <w:rPr>
          <w:noProof w:val="0"/>
          <w:color w:val="000000"/>
        </w:rPr>
      </w:pPr>
      <w:r>
        <w:rPr>
          <w:noProof w:val="0"/>
          <w:color w:val="000000"/>
        </w:rPr>
        <w:t>7</w:t>
      </w:r>
      <w:r w:rsidR="004C5E9F">
        <w:rPr>
          <w:noProof w:val="0"/>
          <w:color w:val="000000"/>
        </w:rPr>
        <w:t>5</w:t>
      </w:r>
      <w:r w:rsidR="003870CC">
        <w:rPr>
          <w:noProof w:val="0"/>
          <w:color w:val="000000"/>
        </w:rPr>
        <w:t>. Vokų su pasiūlymais atplėšimo metu skelbiama:</w:t>
      </w:r>
    </w:p>
    <w:p w:rsidR="009B7916" w:rsidRDefault="00CA0496" w:rsidP="00F43A65">
      <w:pPr>
        <w:ind w:firstLine="720"/>
        <w:jc w:val="both"/>
        <w:rPr>
          <w:noProof w:val="0"/>
          <w:color w:val="000000"/>
        </w:rPr>
      </w:pPr>
      <w:r>
        <w:rPr>
          <w:noProof w:val="0"/>
          <w:color w:val="000000"/>
        </w:rPr>
        <w:t>7</w:t>
      </w:r>
      <w:r w:rsidR="004C5E9F">
        <w:rPr>
          <w:noProof w:val="0"/>
          <w:color w:val="000000"/>
        </w:rPr>
        <w:t>5</w:t>
      </w:r>
      <w:r w:rsidR="009B7916" w:rsidRPr="003F0443">
        <w:rPr>
          <w:noProof w:val="0"/>
          <w:color w:val="000000"/>
        </w:rPr>
        <w:t>.1.</w:t>
      </w:r>
      <w:r w:rsidR="009B7916">
        <w:rPr>
          <w:noProof w:val="0"/>
          <w:color w:val="000000"/>
        </w:rPr>
        <w:t xml:space="preserve"> pasiūlymą pateikusio tiekėjo pavadinimas;</w:t>
      </w:r>
    </w:p>
    <w:p w:rsidR="009B7916" w:rsidRDefault="00CA0496" w:rsidP="00F43A65">
      <w:pPr>
        <w:ind w:firstLine="720"/>
        <w:jc w:val="both"/>
        <w:rPr>
          <w:noProof w:val="0"/>
          <w:color w:val="000000"/>
        </w:rPr>
      </w:pPr>
      <w:r>
        <w:rPr>
          <w:noProof w:val="0"/>
          <w:color w:val="000000"/>
        </w:rPr>
        <w:t>7</w:t>
      </w:r>
      <w:r w:rsidR="004C5E9F">
        <w:rPr>
          <w:noProof w:val="0"/>
          <w:color w:val="000000"/>
        </w:rPr>
        <w:t>5</w:t>
      </w:r>
      <w:r w:rsidR="009B7916" w:rsidRPr="003F0443">
        <w:rPr>
          <w:noProof w:val="0"/>
          <w:color w:val="000000"/>
        </w:rPr>
        <w:t>.2.</w:t>
      </w:r>
      <w:r w:rsidR="009B7916">
        <w:rPr>
          <w:noProof w:val="0"/>
          <w:color w:val="000000"/>
        </w:rPr>
        <w:t xml:space="preserve"> </w:t>
      </w:r>
      <w:r w:rsidR="003A331C">
        <w:rPr>
          <w:noProof w:val="0"/>
          <w:color w:val="000000"/>
        </w:rPr>
        <w:t>kai pasiūlymai vertinam</w:t>
      </w:r>
      <w:r w:rsidR="006A27A2">
        <w:rPr>
          <w:noProof w:val="0"/>
          <w:color w:val="000000"/>
        </w:rPr>
        <w:t>i</w:t>
      </w:r>
      <w:r w:rsidR="003A331C">
        <w:rPr>
          <w:noProof w:val="0"/>
          <w:color w:val="000000"/>
        </w:rPr>
        <w:t xml:space="preserve"> pagal mažiausios kainos kriterijų – pasiūlyme nurodyta kaina</w:t>
      </w:r>
      <w:r w:rsidR="00174E65">
        <w:rPr>
          <w:noProof w:val="0"/>
          <w:color w:val="000000"/>
        </w:rPr>
        <w:t xml:space="preserve"> (</w:t>
      </w:r>
      <w:r w:rsidR="009B7916" w:rsidRPr="00254576">
        <w:rPr>
          <w:noProof w:val="0"/>
          <w:color w:val="000000"/>
        </w:rPr>
        <w:t xml:space="preserve">jei </w:t>
      </w:r>
      <w:r w:rsidR="002E04F2" w:rsidRPr="00254576">
        <w:rPr>
          <w:noProof w:val="0"/>
          <w:color w:val="000000"/>
        </w:rPr>
        <w:t xml:space="preserve">pirkimo </w:t>
      </w:r>
      <w:r w:rsidR="009B7916" w:rsidRPr="00254576">
        <w:rPr>
          <w:noProof w:val="0"/>
          <w:color w:val="000000"/>
        </w:rPr>
        <w:t>objektas buvo skaidytas į dalis, tai kiekvienos pirkimo objekto dalies kaina</w:t>
      </w:r>
      <w:r w:rsidR="00174E65" w:rsidRPr="00254576">
        <w:rPr>
          <w:noProof w:val="0"/>
          <w:color w:val="000000"/>
        </w:rPr>
        <w:t>)</w:t>
      </w:r>
      <w:r w:rsidR="009B7916" w:rsidRPr="00254576">
        <w:rPr>
          <w:noProof w:val="0"/>
          <w:color w:val="000000"/>
        </w:rPr>
        <w:t>;</w:t>
      </w:r>
    </w:p>
    <w:p w:rsidR="005C5064" w:rsidRDefault="00CA0496" w:rsidP="00F43A65">
      <w:pPr>
        <w:ind w:firstLine="720"/>
        <w:jc w:val="both"/>
        <w:rPr>
          <w:noProof w:val="0"/>
          <w:color w:val="000000"/>
        </w:rPr>
      </w:pPr>
      <w:r>
        <w:rPr>
          <w:noProof w:val="0"/>
          <w:color w:val="000000"/>
        </w:rPr>
        <w:t>7</w:t>
      </w:r>
      <w:r w:rsidR="004C5E9F">
        <w:rPr>
          <w:noProof w:val="0"/>
          <w:color w:val="000000"/>
        </w:rPr>
        <w:t>5</w:t>
      </w:r>
      <w:r w:rsidR="003A331C" w:rsidRPr="003F0443">
        <w:rPr>
          <w:noProof w:val="0"/>
          <w:color w:val="000000"/>
        </w:rPr>
        <w:t>.3.</w:t>
      </w:r>
      <w:r w:rsidR="003A331C">
        <w:rPr>
          <w:noProof w:val="0"/>
          <w:color w:val="000000"/>
        </w:rPr>
        <w:t xml:space="preserve"> kai pasiūlymai vertinami pagal ekonomiškai naudingiausio pasiūlymo vertinimo kriterijų</w:t>
      </w:r>
      <w:r w:rsidR="005C5064">
        <w:rPr>
          <w:noProof w:val="0"/>
          <w:color w:val="000000"/>
        </w:rPr>
        <w:t xml:space="preserve">, vokai su pasiūlymais </w:t>
      </w:r>
      <w:r w:rsidR="00D56511">
        <w:rPr>
          <w:noProof w:val="0"/>
          <w:color w:val="000000"/>
        </w:rPr>
        <w:t>turi būti atplėšiami dviejuose K</w:t>
      </w:r>
      <w:r w:rsidR="005C5064">
        <w:rPr>
          <w:noProof w:val="0"/>
          <w:color w:val="000000"/>
        </w:rPr>
        <w:t>omisijos posėdžiuose (vadovauja</w:t>
      </w:r>
      <w:r w:rsidR="008C3D43">
        <w:rPr>
          <w:noProof w:val="0"/>
          <w:color w:val="000000"/>
        </w:rPr>
        <w:t>ntis</w:t>
      </w:r>
      <w:r w:rsidR="005C5064">
        <w:rPr>
          <w:noProof w:val="0"/>
          <w:color w:val="000000"/>
        </w:rPr>
        <w:t xml:space="preserve"> VPĮ 31 straipsnyje nurodyta tvarka); </w:t>
      </w:r>
      <w:r w:rsidR="003A331C">
        <w:rPr>
          <w:noProof w:val="0"/>
          <w:color w:val="000000"/>
        </w:rPr>
        <w:t xml:space="preserve"> </w:t>
      </w:r>
    </w:p>
    <w:p w:rsidR="009B7916" w:rsidRDefault="00CA0496" w:rsidP="00F43A65">
      <w:pPr>
        <w:ind w:firstLine="720"/>
        <w:jc w:val="both"/>
        <w:rPr>
          <w:noProof w:val="0"/>
          <w:color w:val="000000"/>
        </w:rPr>
      </w:pPr>
      <w:r>
        <w:rPr>
          <w:noProof w:val="0"/>
          <w:color w:val="000000"/>
        </w:rPr>
        <w:t>7</w:t>
      </w:r>
      <w:r w:rsidR="004C5E9F">
        <w:rPr>
          <w:noProof w:val="0"/>
          <w:color w:val="000000"/>
        </w:rPr>
        <w:t>5</w:t>
      </w:r>
      <w:r w:rsidR="00CF57CC">
        <w:rPr>
          <w:noProof w:val="0"/>
          <w:color w:val="000000"/>
        </w:rPr>
        <w:t>.4</w:t>
      </w:r>
      <w:r w:rsidR="00741880" w:rsidRPr="003F0443">
        <w:rPr>
          <w:noProof w:val="0"/>
          <w:color w:val="000000"/>
        </w:rPr>
        <w:t>.</w:t>
      </w:r>
      <w:r w:rsidR="009B7916">
        <w:rPr>
          <w:noProof w:val="0"/>
          <w:color w:val="000000"/>
        </w:rPr>
        <w:t xml:space="preserve"> ar buvo pateiktas pasiūlymo galiojimo užtikrinimas (jei jo reikalaujama);</w:t>
      </w:r>
    </w:p>
    <w:p w:rsidR="00741880" w:rsidRDefault="00CA0496" w:rsidP="00F43A65">
      <w:pPr>
        <w:ind w:firstLine="720"/>
        <w:jc w:val="both"/>
        <w:rPr>
          <w:noProof w:val="0"/>
          <w:color w:val="000000"/>
        </w:rPr>
      </w:pPr>
      <w:r>
        <w:rPr>
          <w:noProof w:val="0"/>
          <w:color w:val="000000"/>
        </w:rPr>
        <w:t>7</w:t>
      </w:r>
      <w:r w:rsidR="004C5E9F">
        <w:rPr>
          <w:noProof w:val="0"/>
          <w:color w:val="000000"/>
        </w:rPr>
        <w:t>5</w:t>
      </w:r>
      <w:r w:rsidR="00CF57CC">
        <w:rPr>
          <w:noProof w:val="0"/>
          <w:color w:val="000000"/>
        </w:rPr>
        <w:t>.5</w:t>
      </w:r>
      <w:r w:rsidR="009B7916" w:rsidRPr="003F0443">
        <w:rPr>
          <w:noProof w:val="0"/>
          <w:color w:val="000000"/>
        </w:rPr>
        <w:t>.</w:t>
      </w:r>
      <w:r w:rsidR="009B7916">
        <w:rPr>
          <w:noProof w:val="0"/>
          <w:color w:val="000000"/>
        </w:rPr>
        <w:t xml:space="preserve"> ar pateiktas pasiūlymas yra susiūtas, sunumeruotas ir paskutinio lapo antroje pusėje patvirtintas įmonės vadovo</w:t>
      </w:r>
      <w:r w:rsidR="00A73C6C">
        <w:rPr>
          <w:noProof w:val="0"/>
          <w:color w:val="000000"/>
        </w:rPr>
        <w:t xml:space="preserve"> ar jo įgalioto asmens parašu</w:t>
      </w:r>
      <w:r w:rsidR="003E6DB7">
        <w:rPr>
          <w:noProof w:val="0"/>
          <w:color w:val="000000"/>
        </w:rPr>
        <w:t>;</w:t>
      </w:r>
      <w:r w:rsidR="00741880">
        <w:rPr>
          <w:noProof w:val="0"/>
          <w:color w:val="000000"/>
        </w:rPr>
        <w:t xml:space="preserve"> </w:t>
      </w:r>
    </w:p>
    <w:p w:rsidR="00A73C6C" w:rsidRDefault="00CA0496" w:rsidP="00F43A65">
      <w:pPr>
        <w:ind w:firstLine="720"/>
        <w:jc w:val="both"/>
        <w:rPr>
          <w:noProof w:val="0"/>
          <w:color w:val="000000"/>
        </w:rPr>
      </w:pPr>
      <w:r>
        <w:rPr>
          <w:noProof w:val="0"/>
          <w:color w:val="000000"/>
        </w:rPr>
        <w:t>7</w:t>
      </w:r>
      <w:r w:rsidR="004C5E9F">
        <w:rPr>
          <w:noProof w:val="0"/>
          <w:color w:val="000000"/>
        </w:rPr>
        <w:t>5</w:t>
      </w:r>
      <w:r w:rsidR="00CF57CC">
        <w:rPr>
          <w:noProof w:val="0"/>
          <w:color w:val="000000"/>
        </w:rPr>
        <w:t>.6</w:t>
      </w:r>
      <w:r w:rsidR="00A73C6C" w:rsidRPr="003F0443">
        <w:rPr>
          <w:noProof w:val="0"/>
          <w:color w:val="000000"/>
        </w:rPr>
        <w:t>.</w:t>
      </w:r>
      <w:r w:rsidR="00A73C6C">
        <w:rPr>
          <w:noProof w:val="0"/>
          <w:color w:val="000000"/>
        </w:rPr>
        <w:t xml:space="preserve"> ar nurodytas įgalioto asmens vardas, pavardė, pareigos bei pas</w:t>
      </w:r>
      <w:r w:rsidR="00795E4F">
        <w:rPr>
          <w:noProof w:val="0"/>
          <w:color w:val="000000"/>
        </w:rPr>
        <w:t>iūlymą sudarančių lapų skaičius;</w:t>
      </w:r>
    </w:p>
    <w:p w:rsidR="006A27A2" w:rsidRDefault="00CA0496" w:rsidP="00F43A65">
      <w:pPr>
        <w:ind w:firstLine="720"/>
        <w:jc w:val="both"/>
        <w:rPr>
          <w:noProof w:val="0"/>
          <w:color w:val="000000"/>
        </w:rPr>
      </w:pPr>
      <w:r>
        <w:rPr>
          <w:noProof w:val="0"/>
          <w:color w:val="000000"/>
        </w:rPr>
        <w:t>7</w:t>
      </w:r>
      <w:r w:rsidR="004C5E9F">
        <w:rPr>
          <w:noProof w:val="0"/>
          <w:color w:val="000000"/>
        </w:rPr>
        <w:t>5</w:t>
      </w:r>
      <w:r w:rsidR="00CF57CC">
        <w:rPr>
          <w:noProof w:val="0"/>
          <w:color w:val="000000"/>
        </w:rPr>
        <w:t>.7</w:t>
      </w:r>
      <w:r w:rsidR="00795E4F" w:rsidRPr="00254576">
        <w:rPr>
          <w:noProof w:val="0"/>
          <w:color w:val="000000"/>
        </w:rPr>
        <w:t xml:space="preserve">. </w:t>
      </w:r>
      <w:r w:rsidR="006A27A2">
        <w:rPr>
          <w:noProof w:val="0"/>
          <w:color w:val="000000"/>
        </w:rPr>
        <w:t>tiekėjo pasitelkiamų subtiekėjų, subteikėjų ar subrangovų pavadinimai;</w:t>
      </w:r>
    </w:p>
    <w:p w:rsidR="00795E4F" w:rsidRPr="00254576" w:rsidRDefault="006A27A2" w:rsidP="00F43A65">
      <w:pPr>
        <w:ind w:firstLine="720"/>
        <w:jc w:val="both"/>
        <w:rPr>
          <w:noProof w:val="0"/>
          <w:color w:val="000000"/>
        </w:rPr>
      </w:pPr>
      <w:r>
        <w:rPr>
          <w:noProof w:val="0"/>
          <w:color w:val="000000"/>
        </w:rPr>
        <w:t>7</w:t>
      </w:r>
      <w:r w:rsidR="004C5E9F">
        <w:rPr>
          <w:noProof w:val="0"/>
          <w:color w:val="000000"/>
        </w:rPr>
        <w:t>5</w:t>
      </w:r>
      <w:r>
        <w:rPr>
          <w:noProof w:val="0"/>
          <w:color w:val="000000"/>
        </w:rPr>
        <w:t xml:space="preserve">.8. </w:t>
      </w:r>
      <w:r w:rsidR="00741880" w:rsidRPr="00254576">
        <w:rPr>
          <w:noProof w:val="0"/>
          <w:color w:val="000000"/>
        </w:rPr>
        <w:t>kai pasiūlymai pateikiami elektroninėmis priemonėmis – ar pasiūlymas pateiktas Centro nurodytomis elektroninėmis priemonėmis, ar pateiktas su saugiu elektroniniu parašu</w:t>
      </w:r>
      <w:r w:rsidR="001658A6">
        <w:rPr>
          <w:noProof w:val="0"/>
          <w:color w:val="000000"/>
        </w:rPr>
        <w:t xml:space="preserve"> (jei buvo reikalaujama)</w:t>
      </w:r>
      <w:r w:rsidR="00741880" w:rsidRPr="00254576">
        <w:rPr>
          <w:noProof w:val="0"/>
          <w:color w:val="000000"/>
        </w:rPr>
        <w:t>.</w:t>
      </w:r>
    </w:p>
    <w:p w:rsidR="00593677" w:rsidRDefault="00CA0496" w:rsidP="00F43A65">
      <w:pPr>
        <w:ind w:firstLine="720"/>
        <w:jc w:val="both"/>
        <w:rPr>
          <w:noProof w:val="0"/>
          <w:color w:val="000000"/>
        </w:rPr>
      </w:pPr>
      <w:r>
        <w:rPr>
          <w:noProof w:val="0"/>
          <w:color w:val="000000"/>
        </w:rPr>
        <w:lastRenderedPageBreak/>
        <w:t>7</w:t>
      </w:r>
      <w:r w:rsidR="004C5E9F">
        <w:rPr>
          <w:noProof w:val="0"/>
          <w:color w:val="000000"/>
        </w:rPr>
        <w:t>6</w:t>
      </w:r>
      <w:r w:rsidR="00AA7B22" w:rsidRPr="003A6449">
        <w:rPr>
          <w:noProof w:val="0"/>
          <w:color w:val="000000"/>
        </w:rPr>
        <w:t xml:space="preserve">. Apie vokų su pasiūlymais atplėšimo </w:t>
      </w:r>
      <w:r w:rsidR="00D86ED6" w:rsidRPr="003A6449">
        <w:rPr>
          <w:noProof w:val="0"/>
          <w:color w:val="000000"/>
        </w:rPr>
        <w:t xml:space="preserve">arba pradinio susipažinimo su elektroninėmis priemonėmis gautais pasiūlymais </w:t>
      </w:r>
      <w:r w:rsidR="00170E37">
        <w:rPr>
          <w:noProof w:val="0"/>
          <w:color w:val="000000"/>
        </w:rPr>
        <w:t>procedūrų metu paskelbta</w:t>
      </w:r>
      <w:r w:rsidR="00AA7B22" w:rsidRPr="003A6449">
        <w:rPr>
          <w:noProof w:val="0"/>
          <w:color w:val="000000"/>
        </w:rPr>
        <w:t xml:space="preserve"> informacij</w:t>
      </w:r>
      <w:r w:rsidR="001658A6">
        <w:rPr>
          <w:noProof w:val="0"/>
          <w:color w:val="000000"/>
        </w:rPr>
        <w:t>a</w:t>
      </w:r>
      <w:r w:rsidR="00AA7B22" w:rsidRPr="003A6449">
        <w:rPr>
          <w:noProof w:val="0"/>
          <w:color w:val="000000"/>
        </w:rPr>
        <w:t xml:space="preserve"> raštu pranešama pasiūlymus pateikusiems tiekėjams, jeigu jie to pageida</w:t>
      </w:r>
      <w:r w:rsidR="001658A6">
        <w:rPr>
          <w:noProof w:val="0"/>
          <w:color w:val="000000"/>
        </w:rPr>
        <w:t>vo</w:t>
      </w:r>
      <w:r w:rsidR="00AA7B22" w:rsidRPr="003A6449">
        <w:rPr>
          <w:noProof w:val="0"/>
          <w:color w:val="000000"/>
        </w:rPr>
        <w:t xml:space="preserve">. </w:t>
      </w:r>
    </w:p>
    <w:p w:rsidR="00AA7B22" w:rsidRPr="003A6449" w:rsidRDefault="001658A6" w:rsidP="00F43A65">
      <w:pPr>
        <w:ind w:firstLine="720"/>
        <w:jc w:val="both"/>
        <w:rPr>
          <w:noProof w:val="0"/>
          <w:color w:val="000000"/>
        </w:rPr>
      </w:pPr>
      <w:r>
        <w:rPr>
          <w:noProof w:val="0"/>
          <w:color w:val="000000"/>
        </w:rPr>
        <w:t>7</w:t>
      </w:r>
      <w:r w:rsidR="004C5E9F">
        <w:rPr>
          <w:noProof w:val="0"/>
          <w:color w:val="000000"/>
        </w:rPr>
        <w:t>7</w:t>
      </w:r>
      <w:r w:rsidR="00AA7B22" w:rsidRPr="003A6449">
        <w:rPr>
          <w:noProof w:val="0"/>
          <w:color w:val="000000"/>
        </w:rPr>
        <w:t>. Pasiūlymai nagrinėjami ir vertinami konfidencialiai, nedalyvaujant tiekėjams ar jų atstovams</w:t>
      </w:r>
      <w:r w:rsidR="005229C1" w:rsidRPr="003A6449">
        <w:rPr>
          <w:noProof w:val="0"/>
          <w:color w:val="000000"/>
        </w:rPr>
        <w:t>,</w:t>
      </w:r>
      <w:r w:rsidR="003343B7" w:rsidRPr="003A6449">
        <w:rPr>
          <w:noProof w:val="0"/>
          <w:color w:val="000000"/>
        </w:rPr>
        <w:t xml:space="preserve"> </w:t>
      </w:r>
      <w:r w:rsidR="00911595" w:rsidRPr="003A6449">
        <w:rPr>
          <w:noProof w:val="0"/>
          <w:color w:val="000000"/>
        </w:rPr>
        <w:t>atsižvelgiant</w:t>
      </w:r>
      <w:r w:rsidR="001A13DA" w:rsidRPr="003A6449">
        <w:rPr>
          <w:noProof w:val="0"/>
          <w:color w:val="000000"/>
        </w:rPr>
        <w:t xml:space="preserve"> į </w:t>
      </w:r>
      <w:r w:rsidR="00C11F6B" w:rsidRPr="003A6449">
        <w:rPr>
          <w:noProof w:val="0"/>
          <w:color w:val="000000"/>
        </w:rPr>
        <w:t>V</w:t>
      </w:r>
      <w:r w:rsidR="00794F19">
        <w:rPr>
          <w:noProof w:val="0"/>
          <w:color w:val="000000"/>
        </w:rPr>
        <w:t>iešųjų pirkimų tarnybos</w:t>
      </w:r>
      <w:r w:rsidR="00C11F6B" w:rsidRPr="003A6449">
        <w:rPr>
          <w:noProof w:val="0"/>
          <w:color w:val="000000"/>
        </w:rPr>
        <w:t xml:space="preserve"> </w:t>
      </w:r>
      <w:r w:rsidR="001A13DA" w:rsidRPr="003A6449">
        <w:rPr>
          <w:noProof w:val="0"/>
          <w:color w:val="000000"/>
        </w:rPr>
        <w:t>direktoriaus įsakymu patvirtintas pasiūlymų vertinimo rekomendacijas.</w:t>
      </w:r>
    </w:p>
    <w:p w:rsidR="00AA7B22" w:rsidRPr="003A6449" w:rsidRDefault="004C5E9F" w:rsidP="00F374C4">
      <w:pPr>
        <w:ind w:firstLine="720"/>
        <w:jc w:val="both"/>
        <w:rPr>
          <w:noProof w:val="0"/>
          <w:color w:val="000000"/>
        </w:rPr>
      </w:pPr>
      <w:r>
        <w:t>7</w:t>
      </w:r>
      <w:r w:rsidR="00944F05">
        <w:t xml:space="preserve">8. </w:t>
      </w:r>
      <w:r w:rsidR="003E1003">
        <w:rPr>
          <w:noProof w:val="0"/>
          <w:color w:val="000000"/>
        </w:rPr>
        <w:t>Centras</w:t>
      </w:r>
      <w:r w:rsidR="00B05B08">
        <w:rPr>
          <w:noProof w:val="0"/>
          <w:color w:val="000000"/>
        </w:rPr>
        <w:t>,</w:t>
      </w:r>
      <w:r w:rsidR="00AA7B22" w:rsidRPr="003A6449">
        <w:rPr>
          <w:noProof w:val="0"/>
          <w:color w:val="000000"/>
        </w:rPr>
        <w:t xml:space="preserve"> nagrinėdama</w:t>
      </w:r>
      <w:r w:rsidR="00F654DE">
        <w:rPr>
          <w:noProof w:val="0"/>
          <w:color w:val="000000"/>
        </w:rPr>
        <w:t>s</w:t>
      </w:r>
      <w:r w:rsidR="00AA7B22" w:rsidRPr="003A6449">
        <w:rPr>
          <w:noProof w:val="0"/>
          <w:color w:val="000000"/>
        </w:rPr>
        <w:t xml:space="preserve"> pasiūlymus:</w:t>
      </w:r>
    </w:p>
    <w:p w:rsidR="00AA7B22" w:rsidRPr="00C266ED" w:rsidRDefault="004C5E9F" w:rsidP="00F43A65">
      <w:pPr>
        <w:ind w:firstLine="720"/>
        <w:jc w:val="both"/>
        <w:rPr>
          <w:noProof w:val="0"/>
          <w:color w:val="000000"/>
        </w:rPr>
      </w:pPr>
      <w:r>
        <w:rPr>
          <w:noProof w:val="0"/>
          <w:color w:val="000000"/>
        </w:rPr>
        <w:t>7</w:t>
      </w:r>
      <w:r w:rsidR="00512973" w:rsidRPr="003A6449">
        <w:rPr>
          <w:noProof w:val="0"/>
          <w:color w:val="000000"/>
        </w:rPr>
        <w:t>8</w:t>
      </w:r>
      <w:r w:rsidR="00AA7B22" w:rsidRPr="003A6449">
        <w:rPr>
          <w:noProof w:val="0"/>
          <w:color w:val="000000"/>
        </w:rPr>
        <w:t>.1. tikrina tiekėjų pasiūlymuose pateiktų kv</w:t>
      </w:r>
      <w:r w:rsidR="00D56511">
        <w:rPr>
          <w:noProof w:val="0"/>
          <w:color w:val="000000"/>
        </w:rPr>
        <w:t>alifikacinių duomenų atitikimą P</w:t>
      </w:r>
      <w:r w:rsidR="00AA7B22" w:rsidRPr="003A6449">
        <w:rPr>
          <w:noProof w:val="0"/>
          <w:color w:val="000000"/>
        </w:rPr>
        <w:t xml:space="preserve">irkimo dokumentuose </w:t>
      </w:r>
      <w:r w:rsidR="00AA7B22" w:rsidRPr="00C266ED">
        <w:rPr>
          <w:noProof w:val="0"/>
          <w:color w:val="000000"/>
        </w:rPr>
        <w:t>nustatytiems minimaliems kvalifikacijos reikalavimams. Jeigu nustatoma, kad tiekėjo pateikti kvalifikaciniai duomenys yra neišsamūs arba netikslūs, privaloma prašyti tiekėjo juos patikslinti;</w:t>
      </w:r>
    </w:p>
    <w:p w:rsidR="00AA7B22" w:rsidRPr="003A6449" w:rsidRDefault="004C5E9F" w:rsidP="00F43A65">
      <w:pPr>
        <w:ind w:firstLine="720"/>
        <w:jc w:val="both"/>
        <w:rPr>
          <w:noProof w:val="0"/>
          <w:color w:val="000000"/>
        </w:rPr>
      </w:pPr>
      <w:r>
        <w:rPr>
          <w:noProof w:val="0"/>
          <w:color w:val="000000"/>
        </w:rPr>
        <w:t>7</w:t>
      </w:r>
      <w:r w:rsidR="00512973" w:rsidRPr="003A6449">
        <w:rPr>
          <w:noProof w:val="0"/>
          <w:color w:val="000000"/>
        </w:rPr>
        <w:t>8</w:t>
      </w:r>
      <w:r w:rsidR="00AA7B22" w:rsidRPr="003A6449">
        <w:rPr>
          <w:noProof w:val="0"/>
          <w:color w:val="000000"/>
        </w:rPr>
        <w:t>.2. t</w:t>
      </w:r>
      <w:r w:rsidR="00D56511">
        <w:rPr>
          <w:noProof w:val="0"/>
          <w:color w:val="000000"/>
        </w:rPr>
        <w:t>ikrina, ar pasiūlymas atitinka P</w:t>
      </w:r>
      <w:r w:rsidR="00AA7B22" w:rsidRPr="003A6449">
        <w:rPr>
          <w:noProof w:val="0"/>
          <w:color w:val="000000"/>
        </w:rPr>
        <w:t>irkimo dokumentuose nustatytus reikalavimus;</w:t>
      </w:r>
    </w:p>
    <w:p w:rsidR="00AA7B22" w:rsidRPr="003A6449" w:rsidRDefault="004C5E9F" w:rsidP="00F43A65">
      <w:pPr>
        <w:ind w:firstLine="720"/>
        <w:jc w:val="both"/>
        <w:rPr>
          <w:noProof w:val="0"/>
          <w:color w:val="000000"/>
        </w:rPr>
      </w:pPr>
      <w:r>
        <w:rPr>
          <w:noProof w:val="0"/>
          <w:color w:val="000000"/>
        </w:rPr>
        <w:t>7</w:t>
      </w:r>
      <w:r w:rsidR="00512973" w:rsidRPr="003A6449">
        <w:rPr>
          <w:noProof w:val="0"/>
          <w:color w:val="000000"/>
        </w:rPr>
        <w:t>8</w:t>
      </w:r>
      <w:r w:rsidR="00AA7B22" w:rsidRPr="003A6449">
        <w:rPr>
          <w:noProof w:val="0"/>
          <w:color w:val="000000"/>
        </w:rPr>
        <w:t>.3. rad</w:t>
      </w:r>
      <w:r w:rsidR="003E1003">
        <w:rPr>
          <w:noProof w:val="0"/>
          <w:color w:val="000000"/>
        </w:rPr>
        <w:t>ęs</w:t>
      </w:r>
      <w:r w:rsidR="00AA7B22" w:rsidRPr="003A6449">
        <w:rPr>
          <w:noProof w:val="0"/>
          <w:color w:val="000000"/>
        </w:rPr>
        <w:t xml:space="preserve"> pasiūlyme nurodytos kainos apskaičiavimo klaidų, privalo paprašyti dalyvių per jo nurodytą terminą ištaisyti pasiūlyme </w:t>
      </w:r>
      <w:r w:rsidR="00767CBE" w:rsidRPr="003A6449">
        <w:rPr>
          <w:noProof w:val="0"/>
          <w:color w:val="000000"/>
        </w:rPr>
        <w:t xml:space="preserve">pastebėtas aritmetines klaidas, </w:t>
      </w:r>
      <w:r w:rsidR="00AA7B22" w:rsidRPr="003A6449">
        <w:rPr>
          <w:noProof w:val="0"/>
          <w:color w:val="000000"/>
        </w:rPr>
        <w:t xml:space="preserve">nekeičiant vokų su pasiūlymais atplėšimo posėdžio metu paskelbtos kainos. Taisydamas pasiūlyme nurodytas aritmetines klaidas, dalyvis neturi teisės atsisakyti kainos sudėtinių dalių arba papildyti kainą naujomis dalimis. Jei dalyvis per </w:t>
      </w:r>
      <w:r w:rsidR="003E1003">
        <w:rPr>
          <w:noProof w:val="0"/>
          <w:color w:val="000000"/>
        </w:rPr>
        <w:t>Centro</w:t>
      </w:r>
      <w:r w:rsidR="00AA7B22" w:rsidRPr="003A6449">
        <w:rPr>
          <w:noProof w:val="0"/>
          <w:color w:val="000000"/>
        </w:rPr>
        <w:t xml:space="preserve"> nurodytą terminą neištaiso aritmetinių klaidų ir nepaaiškina pasiūlymo, jo pasi</w:t>
      </w:r>
      <w:r w:rsidR="00D56511">
        <w:rPr>
          <w:noProof w:val="0"/>
          <w:color w:val="000000"/>
        </w:rPr>
        <w:t>ūlymas laikomas neatitinkančiu P</w:t>
      </w:r>
      <w:r w:rsidR="00AA7B22" w:rsidRPr="003A6449">
        <w:rPr>
          <w:noProof w:val="0"/>
          <w:color w:val="000000"/>
        </w:rPr>
        <w:t>irkimo dokumentuose nustatytų reikalavimų;</w:t>
      </w:r>
    </w:p>
    <w:p w:rsidR="00AA7B22" w:rsidRPr="003A6449" w:rsidRDefault="004C5E9F" w:rsidP="00F43A65">
      <w:pPr>
        <w:ind w:firstLine="720"/>
        <w:jc w:val="both"/>
        <w:rPr>
          <w:noProof w:val="0"/>
          <w:color w:val="000000"/>
        </w:rPr>
      </w:pPr>
      <w:r>
        <w:rPr>
          <w:noProof w:val="0"/>
          <w:color w:val="000000"/>
        </w:rPr>
        <w:t>7</w:t>
      </w:r>
      <w:r w:rsidR="00512973" w:rsidRPr="00170E37">
        <w:rPr>
          <w:noProof w:val="0"/>
          <w:color w:val="000000"/>
        </w:rPr>
        <w:t>8</w:t>
      </w:r>
      <w:r w:rsidR="00AA7B22" w:rsidRPr="00170E37">
        <w:rPr>
          <w:noProof w:val="0"/>
          <w:color w:val="000000"/>
        </w:rPr>
        <w:t>.4.</w:t>
      </w:r>
      <w:r w:rsidR="00AA7B22" w:rsidRPr="003A6449">
        <w:rPr>
          <w:noProof w:val="0"/>
          <w:color w:val="000000"/>
        </w:rPr>
        <w:t> jeigu pasiūlyme nurodyta kaina, išreikšta skaičiais, neatitinka kainos, nurodytos žodžiais, teisinga laiko</w:t>
      </w:r>
      <w:r w:rsidR="00305901" w:rsidRPr="003A6449">
        <w:rPr>
          <w:noProof w:val="0"/>
          <w:color w:val="000000"/>
        </w:rPr>
        <w:t>ma</w:t>
      </w:r>
      <w:r w:rsidR="00AA7B22" w:rsidRPr="003A6449">
        <w:rPr>
          <w:noProof w:val="0"/>
          <w:color w:val="000000"/>
        </w:rPr>
        <w:t xml:space="preserve"> kain</w:t>
      </w:r>
      <w:r w:rsidR="00305901" w:rsidRPr="003A6449">
        <w:rPr>
          <w:noProof w:val="0"/>
          <w:color w:val="000000"/>
        </w:rPr>
        <w:t>a</w:t>
      </w:r>
      <w:r w:rsidR="00AA7B22" w:rsidRPr="003A6449">
        <w:rPr>
          <w:noProof w:val="0"/>
          <w:color w:val="000000"/>
        </w:rPr>
        <w:t>, nurodyt</w:t>
      </w:r>
      <w:r w:rsidR="00305901" w:rsidRPr="003A6449">
        <w:rPr>
          <w:noProof w:val="0"/>
          <w:color w:val="000000"/>
        </w:rPr>
        <w:t>a</w:t>
      </w:r>
      <w:r w:rsidR="00AA7B22" w:rsidRPr="003A6449">
        <w:rPr>
          <w:noProof w:val="0"/>
          <w:color w:val="000000"/>
        </w:rPr>
        <w:t xml:space="preserve"> žodžiais;</w:t>
      </w:r>
    </w:p>
    <w:p w:rsidR="005B000B" w:rsidRDefault="004C5E9F" w:rsidP="00F43A65">
      <w:pPr>
        <w:ind w:firstLine="720"/>
        <w:jc w:val="both"/>
        <w:rPr>
          <w:noProof w:val="0"/>
          <w:color w:val="000000"/>
        </w:rPr>
      </w:pPr>
      <w:r>
        <w:rPr>
          <w:noProof w:val="0"/>
          <w:color w:val="000000"/>
        </w:rPr>
        <w:t>7</w:t>
      </w:r>
      <w:r w:rsidR="00512973" w:rsidRPr="003A6449">
        <w:rPr>
          <w:noProof w:val="0"/>
          <w:color w:val="000000"/>
        </w:rPr>
        <w:t>8</w:t>
      </w:r>
      <w:r w:rsidR="00AA7B22" w:rsidRPr="003A6449">
        <w:rPr>
          <w:noProof w:val="0"/>
          <w:color w:val="000000"/>
        </w:rPr>
        <w:t>.</w:t>
      </w:r>
      <w:r w:rsidR="00D1273E" w:rsidRPr="003A6449">
        <w:rPr>
          <w:noProof w:val="0"/>
          <w:color w:val="000000"/>
        </w:rPr>
        <w:t>5</w:t>
      </w:r>
      <w:r w:rsidR="00AA7B22" w:rsidRPr="003A6449">
        <w:rPr>
          <w:noProof w:val="0"/>
          <w:color w:val="000000"/>
        </w:rPr>
        <w:t xml:space="preserve">. kai pateiktame pasiūlyme </w:t>
      </w:r>
      <w:r w:rsidR="00AA7B22" w:rsidRPr="00EC42AC">
        <w:rPr>
          <w:noProof w:val="0"/>
          <w:color w:val="000000"/>
        </w:rPr>
        <w:t>nurodoma neįprastai maža kaina,</w:t>
      </w:r>
      <w:r w:rsidR="00AA7B22" w:rsidRPr="003A6449">
        <w:rPr>
          <w:noProof w:val="0"/>
          <w:color w:val="000000"/>
        </w:rPr>
        <w:t xml:space="preserve"> </w:t>
      </w:r>
      <w:r w:rsidR="00170E37">
        <w:rPr>
          <w:noProof w:val="0"/>
          <w:color w:val="000000"/>
        </w:rPr>
        <w:t xml:space="preserve">Centras </w:t>
      </w:r>
      <w:r w:rsidR="00CD4672" w:rsidRPr="003A6449">
        <w:rPr>
          <w:noProof w:val="0"/>
          <w:color w:val="000000"/>
        </w:rPr>
        <w:t>privalo</w:t>
      </w:r>
      <w:r w:rsidR="003E6DB7">
        <w:rPr>
          <w:noProof w:val="0"/>
          <w:color w:val="000000"/>
        </w:rPr>
        <w:t xml:space="preserve"> </w:t>
      </w:r>
      <w:r w:rsidR="00AA7B22" w:rsidRPr="00EC42AC">
        <w:rPr>
          <w:noProof w:val="0"/>
          <w:color w:val="000000"/>
        </w:rPr>
        <w:t>pareikalauti</w:t>
      </w:r>
      <w:r w:rsidR="00AA7B22" w:rsidRPr="003A6449">
        <w:rPr>
          <w:noProof w:val="0"/>
          <w:color w:val="000000"/>
        </w:rPr>
        <w:t xml:space="preserve"> iš tiekėjo raštiško kainos sudėtinių dalių pagrindimo</w:t>
      </w:r>
      <w:r w:rsidR="00E220A4" w:rsidRPr="003A6449">
        <w:rPr>
          <w:noProof w:val="0"/>
          <w:color w:val="000000"/>
        </w:rPr>
        <w:t xml:space="preserve">. </w:t>
      </w:r>
      <w:r w:rsidR="00EC42AC">
        <w:rPr>
          <w:noProof w:val="0"/>
          <w:color w:val="000000"/>
        </w:rPr>
        <w:t>Vykdydami mažos vertės pirkimą Komisija ar Pirkimų organizatorius netikrina, ar tiekėjo pasiūlyme nurodyta kaina yra neįprastai maža, nebent Komisija ar Pirkimų organizatorius nusprendžia kitaip.</w:t>
      </w:r>
      <w:r w:rsidR="00EC42AC" w:rsidRPr="003A6449">
        <w:rPr>
          <w:noProof w:val="0"/>
          <w:color w:val="000000"/>
        </w:rPr>
        <w:t xml:space="preserve"> </w:t>
      </w:r>
      <w:r w:rsidR="00E220A4" w:rsidRPr="003A6449">
        <w:rPr>
          <w:noProof w:val="0"/>
          <w:color w:val="000000"/>
        </w:rPr>
        <w:t>Siek</w:t>
      </w:r>
      <w:r w:rsidR="00305901" w:rsidRPr="003A6449">
        <w:rPr>
          <w:noProof w:val="0"/>
          <w:color w:val="000000"/>
        </w:rPr>
        <w:t>d</w:t>
      </w:r>
      <w:r w:rsidR="00E220A4" w:rsidRPr="003A6449">
        <w:rPr>
          <w:noProof w:val="0"/>
          <w:color w:val="000000"/>
        </w:rPr>
        <w:t>a</w:t>
      </w:r>
      <w:r w:rsidR="00305901" w:rsidRPr="003A6449">
        <w:rPr>
          <w:noProof w:val="0"/>
          <w:color w:val="000000"/>
        </w:rPr>
        <w:t>ma</w:t>
      </w:r>
      <w:r w:rsidR="00F50C87">
        <w:rPr>
          <w:noProof w:val="0"/>
          <w:color w:val="000000"/>
        </w:rPr>
        <w:t>s</w:t>
      </w:r>
      <w:r w:rsidR="00E220A4" w:rsidRPr="003A6449">
        <w:rPr>
          <w:noProof w:val="0"/>
          <w:color w:val="000000"/>
        </w:rPr>
        <w:t xml:space="preserve"> įsitikinti, ar pateiktame pasiūlyme nurodyta kaina yra neįprastai maža, </w:t>
      </w:r>
      <w:r w:rsidR="00F50C87">
        <w:rPr>
          <w:noProof w:val="0"/>
          <w:color w:val="000000"/>
        </w:rPr>
        <w:t>Centras</w:t>
      </w:r>
      <w:r w:rsidR="00E220A4" w:rsidRPr="003A6449">
        <w:rPr>
          <w:noProof w:val="0"/>
          <w:color w:val="000000"/>
        </w:rPr>
        <w:t xml:space="preserve"> vadovaujasi </w:t>
      </w:r>
      <w:r w:rsidR="004463DF" w:rsidRPr="003A6449">
        <w:rPr>
          <w:noProof w:val="0"/>
          <w:color w:val="000000"/>
        </w:rPr>
        <w:t>VPĮ</w:t>
      </w:r>
      <w:r w:rsidR="00CD4672" w:rsidRPr="003A6449">
        <w:rPr>
          <w:noProof w:val="0"/>
          <w:color w:val="000000"/>
        </w:rPr>
        <w:t xml:space="preserve"> 40 straipsniu, </w:t>
      </w:r>
      <w:r w:rsidR="00C11F6B" w:rsidRPr="003A6449">
        <w:rPr>
          <w:noProof w:val="0"/>
          <w:color w:val="000000"/>
        </w:rPr>
        <w:t>V</w:t>
      </w:r>
      <w:r w:rsidR="002D1D7A">
        <w:rPr>
          <w:noProof w:val="0"/>
          <w:color w:val="000000"/>
        </w:rPr>
        <w:t>iešųjų pirkimų tarnybos</w:t>
      </w:r>
      <w:r w:rsidR="00CD4672" w:rsidRPr="003A6449">
        <w:rPr>
          <w:noProof w:val="0"/>
          <w:color w:val="000000"/>
        </w:rPr>
        <w:t xml:space="preserve"> direktoriaus įsakymu </w:t>
      </w:r>
      <w:r w:rsidR="003343B7" w:rsidRPr="003A6449">
        <w:rPr>
          <w:noProof w:val="0"/>
          <w:color w:val="000000"/>
        </w:rPr>
        <w:t>patvirtintu p</w:t>
      </w:r>
      <w:r w:rsidR="00E220A4" w:rsidRPr="003A6449">
        <w:rPr>
          <w:noProof w:val="0"/>
          <w:color w:val="000000"/>
        </w:rPr>
        <w:t xml:space="preserve">asiūlyme nurodytos prekių, paslaugų ar darbų neįprastai mažos kainos sąvokos apibrėžimu bei atsižvelgia į </w:t>
      </w:r>
      <w:r w:rsidR="002D1D7A">
        <w:rPr>
          <w:noProof w:val="0"/>
          <w:color w:val="000000"/>
        </w:rPr>
        <w:t>minėtos tarnybos</w:t>
      </w:r>
      <w:r w:rsidR="00E220A4" w:rsidRPr="003A6449">
        <w:rPr>
          <w:noProof w:val="0"/>
          <w:color w:val="000000"/>
        </w:rPr>
        <w:t xml:space="preserve"> direktoriaus </w:t>
      </w:r>
      <w:r w:rsidR="00CD4672" w:rsidRPr="003A6449">
        <w:rPr>
          <w:noProof w:val="0"/>
          <w:color w:val="000000"/>
        </w:rPr>
        <w:t>įsakymu</w:t>
      </w:r>
      <w:r w:rsidR="00E220A4" w:rsidRPr="003A6449">
        <w:rPr>
          <w:noProof w:val="0"/>
          <w:color w:val="000000"/>
        </w:rPr>
        <w:t xml:space="preserve"> patvirtintas pasiūlyme nurodytos prekių, paslaugų ar darbų neįprastai mažos kainos pagrindimo rekomendacijas</w:t>
      </w:r>
      <w:r w:rsidR="00EC42AC">
        <w:rPr>
          <w:noProof w:val="0"/>
          <w:color w:val="000000"/>
        </w:rPr>
        <w:t xml:space="preserve">; </w:t>
      </w:r>
    </w:p>
    <w:p w:rsidR="00AA7B22" w:rsidRPr="003A6449" w:rsidRDefault="004C5E9F" w:rsidP="00F43A65">
      <w:pPr>
        <w:ind w:firstLine="720"/>
        <w:jc w:val="both"/>
        <w:rPr>
          <w:noProof w:val="0"/>
          <w:color w:val="000000"/>
        </w:rPr>
      </w:pPr>
      <w:r>
        <w:rPr>
          <w:noProof w:val="0"/>
          <w:color w:val="000000"/>
        </w:rPr>
        <w:t>7</w:t>
      </w:r>
      <w:r w:rsidR="00512973" w:rsidRPr="003A6449">
        <w:rPr>
          <w:noProof w:val="0"/>
          <w:color w:val="000000"/>
        </w:rPr>
        <w:t>8</w:t>
      </w:r>
      <w:r w:rsidR="00AA7B22" w:rsidRPr="003A6449">
        <w:rPr>
          <w:noProof w:val="0"/>
          <w:color w:val="000000"/>
        </w:rPr>
        <w:t>.</w:t>
      </w:r>
      <w:r w:rsidR="00D1273E" w:rsidRPr="003A6449">
        <w:rPr>
          <w:noProof w:val="0"/>
          <w:color w:val="000000"/>
        </w:rPr>
        <w:t>6</w:t>
      </w:r>
      <w:r w:rsidR="00AA7B22" w:rsidRPr="003A6449">
        <w:rPr>
          <w:noProof w:val="0"/>
          <w:color w:val="000000"/>
        </w:rPr>
        <w:t>. tikrina, ar pasiūlytos ne per didelės kainos.</w:t>
      </w:r>
    </w:p>
    <w:p w:rsidR="005229C1" w:rsidRPr="003A6449" w:rsidRDefault="004C5E9F" w:rsidP="00F43A65">
      <w:pPr>
        <w:ind w:firstLine="720"/>
        <w:jc w:val="both"/>
        <w:rPr>
          <w:noProof w:val="0"/>
          <w:color w:val="000000"/>
        </w:rPr>
      </w:pPr>
      <w:r>
        <w:rPr>
          <w:noProof w:val="0"/>
          <w:color w:val="000000"/>
        </w:rPr>
        <w:t>79</w:t>
      </w:r>
      <w:r w:rsidR="00AA7B22" w:rsidRPr="003A6449">
        <w:rPr>
          <w:noProof w:val="0"/>
          <w:color w:val="000000"/>
        </w:rPr>
        <w:t>. </w:t>
      </w:r>
      <w:r w:rsidR="00AA7B22" w:rsidRPr="003A6449">
        <w:rPr>
          <w:caps/>
          <w:noProof w:val="0"/>
          <w:color w:val="000000"/>
        </w:rPr>
        <w:t>i</w:t>
      </w:r>
      <w:r w:rsidR="00AA7B22" w:rsidRPr="003A6449">
        <w:rPr>
          <w:noProof w:val="0"/>
          <w:color w:val="000000"/>
        </w:rPr>
        <w:t xml:space="preserve">škilus klausimų dėl pasiūlymų turinio </w:t>
      </w:r>
      <w:r w:rsidR="003E1003">
        <w:rPr>
          <w:noProof w:val="0"/>
          <w:color w:val="000000"/>
        </w:rPr>
        <w:t>Centras</w:t>
      </w:r>
      <w:r w:rsidR="00AA7B22" w:rsidRPr="003A6449">
        <w:rPr>
          <w:noProof w:val="0"/>
          <w:color w:val="000000"/>
        </w:rPr>
        <w:t xml:space="preserve"> gali prašyti, kad dalyviai pateiktų paaiškinimus nekeisdami pasiūlymo</w:t>
      </w:r>
      <w:r w:rsidR="00D56511">
        <w:rPr>
          <w:noProof w:val="0"/>
          <w:color w:val="000000"/>
        </w:rPr>
        <w:t>, dėl kurių P</w:t>
      </w:r>
      <w:r w:rsidR="00013C0A" w:rsidRPr="003A6449">
        <w:rPr>
          <w:noProof w:val="0"/>
          <w:color w:val="000000"/>
        </w:rPr>
        <w:t>irkimo dokumentų reikalavimų neatitinkantis</w:t>
      </w:r>
      <w:r w:rsidR="00D56511">
        <w:rPr>
          <w:noProof w:val="0"/>
          <w:color w:val="000000"/>
        </w:rPr>
        <w:t xml:space="preserve"> pasiūlymas taptų atitinkantis P</w:t>
      </w:r>
      <w:r w:rsidR="00013C0A" w:rsidRPr="003A6449">
        <w:rPr>
          <w:noProof w:val="0"/>
          <w:color w:val="000000"/>
        </w:rPr>
        <w:t>irkimo dokumentų reikalavimus</w:t>
      </w:r>
      <w:r w:rsidR="00AA7B22" w:rsidRPr="003A6449">
        <w:rPr>
          <w:noProof w:val="0"/>
          <w:color w:val="000000"/>
        </w:rPr>
        <w:t xml:space="preserve">. </w:t>
      </w:r>
      <w:r w:rsidR="00AA7B22" w:rsidRPr="003E1003">
        <w:rPr>
          <w:noProof w:val="0"/>
          <w:color w:val="000000"/>
        </w:rPr>
        <w:t>Esant reikalui, tiekėjai ar jų atstovai gali bū</w:t>
      </w:r>
      <w:r w:rsidR="00840799" w:rsidRPr="003E1003">
        <w:rPr>
          <w:noProof w:val="0"/>
          <w:color w:val="000000"/>
        </w:rPr>
        <w:t xml:space="preserve">ti kviečiami į Komisijos posėdį arba į susitikimą su </w:t>
      </w:r>
      <w:r w:rsidR="009D50B8">
        <w:rPr>
          <w:noProof w:val="0"/>
          <w:color w:val="000000"/>
        </w:rPr>
        <w:t>P</w:t>
      </w:r>
      <w:r w:rsidR="00840799" w:rsidRPr="003E1003">
        <w:rPr>
          <w:noProof w:val="0"/>
          <w:color w:val="000000"/>
        </w:rPr>
        <w:t>irkimo organizatoriumi,</w:t>
      </w:r>
      <w:r w:rsidR="00AA7B22" w:rsidRPr="003E1003">
        <w:rPr>
          <w:noProof w:val="0"/>
          <w:color w:val="000000"/>
        </w:rPr>
        <w:t xml:space="preserve"> pranešant, į kokius klausimus jie turės atsakyti.</w:t>
      </w:r>
      <w:r w:rsidR="00F755C1" w:rsidRPr="003A6449">
        <w:rPr>
          <w:noProof w:val="0"/>
          <w:color w:val="000000"/>
        </w:rPr>
        <w:t xml:space="preserve"> </w:t>
      </w:r>
    </w:p>
    <w:p w:rsidR="00AA7B22" w:rsidRPr="003A6449" w:rsidRDefault="005229C1" w:rsidP="00F43A65">
      <w:pPr>
        <w:ind w:firstLine="720"/>
        <w:jc w:val="both"/>
        <w:rPr>
          <w:noProof w:val="0"/>
          <w:color w:val="000000"/>
        </w:rPr>
      </w:pPr>
      <w:r w:rsidRPr="003A6449">
        <w:rPr>
          <w:noProof w:val="0"/>
          <w:color w:val="000000"/>
        </w:rPr>
        <w:t>8</w:t>
      </w:r>
      <w:r w:rsidR="004C5E9F">
        <w:rPr>
          <w:noProof w:val="0"/>
          <w:color w:val="000000"/>
        </w:rPr>
        <w:t>0</w:t>
      </w:r>
      <w:r w:rsidRPr="003A6449">
        <w:rPr>
          <w:noProof w:val="0"/>
          <w:color w:val="000000"/>
        </w:rPr>
        <w:t xml:space="preserve">. </w:t>
      </w:r>
      <w:r w:rsidR="00D56511">
        <w:rPr>
          <w:noProof w:val="0"/>
        </w:rPr>
        <w:t>Atliekant Pirkimą</w:t>
      </w:r>
      <w:r w:rsidR="00F755C1" w:rsidRPr="003A6449">
        <w:rPr>
          <w:noProof w:val="0"/>
        </w:rPr>
        <w:t xml:space="preserve"> neskelbiamo pirkimo ar apklausos būdu, galima derėtis dėl kainos ir kitų pasiūlymo sąlygų, tačiau negalima keisti galutinio derybų rezultato, užfiksuoto derybų </w:t>
      </w:r>
      <w:r w:rsidR="001D27A4">
        <w:rPr>
          <w:noProof w:val="0"/>
        </w:rPr>
        <w:t xml:space="preserve">dokumentuose. </w:t>
      </w:r>
      <w:r w:rsidR="00FB3E4C" w:rsidRPr="003A6449">
        <w:rPr>
          <w:noProof w:val="0"/>
        </w:rPr>
        <w:t>Kai derybų procedūrą atlieka Komisija</w:t>
      </w:r>
      <w:r w:rsidR="003E1003">
        <w:rPr>
          <w:noProof w:val="0"/>
        </w:rPr>
        <w:t>,</w:t>
      </w:r>
      <w:r w:rsidR="00FB3E4C" w:rsidRPr="003A6449">
        <w:rPr>
          <w:noProof w:val="0"/>
        </w:rPr>
        <w:t xml:space="preserve"> ji</w:t>
      </w:r>
      <w:r w:rsidR="00A404A7" w:rsidRPr="003A6449">
        <w:rPr>
          <w:noProof w:val="0"/>
        </w:rPr>
        <w:t xml:space="preserve"> turi būti protokoluojam</w:t>
      </w:r>
      <w:r w:rsidRPr="003A6449">
        <w:rPr>
          <w:noProof w:val="0"/>
        </w:rPr>
        <w:t>a</w:t>
      </w:r>
      <w:r w:rsidR="00A404A7" w:rsidRPr="003A6449">
        <w:rPr>
          <w:noProof w:val="0"/>
        </w:rPr>
        <w:t>, protokolą pasirašo Komisijos pirmininkas ir dalyvio, su kuriuo derėtasi, įgaliotas atstovas.</w:t>
      </w:r>
      <w:r w:rsidR="00170E37">
        <w:rPr>
          <w:noProof w:val="0"/>
        </w:rPr>
        <w:t xml:space="preserve"> Derybų procedūrą atliekant P</w:t>
      </w:r>
      <w:r w:rsidR="002C59CD" w:rsidRPr="003A6449">
        <w:rPr>
          <w:noProof w:val="0"/>
        </w:rPr>
        <w:t xml:space="preserve">irkimo organizatoriui, apie tai pažymima </w:t>
      </w:r>
      <w:r w:rsidR="002C59CD" w:rsidRPr="003A6449">
        <w:rPr>
          <w:noProof w:val="0"/>
          <w:color w:val="000000"/>
        </w:rPr>
        <w:t xml:space="preserve">supaprastinto pirkimo tiekėjų </w:t>
      </w:r>
      <w:r w:rsidR="00944F05">
        <w:rPr>
          <w:noProof w:val="0"/>
          <w:color w:val="000000"/>
        </w:rPr>
        <w:t>apklausos pažymoje.</w:t>
      </w:r>
    </w:p>
    <w:p w:rsidR="00AA7B22" w:rsidRPr="003A6449" w:rsidRDefault="003E1003" w:rsidP="00F43A65">
      <w:pPr>
        <w:ind w:firstLine="720"/>
        <w:jc w:val="both"/>
        <w:rPr>
          <w:b/>
          <w:noProof w:val="0"/>
          <w:color w:val="000000"/>
        </w:rPr>
      </w:pPr>
      <w:r>
        <w:rPr>
          <w:noProof w:val="0"/>
          <w:color w:val="000000"/>
        </w:rPr>
        <w:t>8</w:t>
      </w:r>
      <w:r w:rsidR="004C5E9F">
        <w:rPr>
          <w:noProof w:val="0"/>
          <w:color w:val="000000"/>
        </w:rPr>
        <w:t>1</w:t>
      </w:r>
      <w:r w:rsidR="00AA7B22" w:rsidRPr="003A6449">
        <w:rPr>
          <w:noProof w:val="0"/>
          <w:color w:val="000000"/>
        </w:rPr>
        <w:t>. </w:t>
      </w:r>
      <w:r>
        <w:rPr>
          <w:noProof w:val="0"/>
          <w:color w:val="000000"/>
        </w:rPr>
        <w:t>Centras</w:t>
      </w:r>
      <w:r w:rsidR="00AA7B22" w:rsidRPr="003A6449">
        <w:rPr>
          <w:noProof w:val="0"/>
          <w:color w:val="000000"/>
        </w:rPr>
        <w:t xml:space="preserve"> atmeta pasiūlymą, jeigu:</w:t>
      </w:r>
      <w:r w:rsidR="00E161F5" w:rsidRPr="003A6449">
        <w:rPr>
          <w:noProof w:val="0"/>
          <w:color w:val="000000"/>
        </w:rPr>
        <w:t xml:space="preserve"> </w:t>
      </w:r>
    </w:p>
    <w:p w:rsidR="00AA7B22" w:rsidRPr="00747348" w:rsidRDefault="003E1003" w:rsidP="00F43A65">
      <w:pPr>
        <w:ind w:firstLine="720"/>
        <w:jc w:val="both"/>
        <w:rPr>
          <w:noProof w:val="0"/>
          <w:color w:val="000000"/>
        </w:rPr>
      </w:pPr>
      <w:r w:rsidRPr="00747348">
        <w:rPr>
          <w:noProof w:val="0"/>
          <w:color w:val="000000"/>
        </w:rPr>
        <w:t>8</w:t>
      </w:r>
      <w:r w:rsidR="004C5E9F">
        <w:rPr>
          <w:noProof w:val="0"/>
          <w:color w:val="000000"/>
        </w:rPr>
        <w:t>1</w:t>
      </w:r>
      <w:r w:rsidR="00AA7B22" w:rsidRPr="00747348">
        <w:rPr>
          <w:noProof w:val="0"/>
          <w:color w:val="000000"/>
        </w:rPr>
        <w:t>.1. tiekėjas neatitiko minimalių kvalifikacijos reikalavimų;</w:t>
      </w:r>
    </w:p>
    <w:p w:rsidR="00AA7B22" w:rsidRPr="003A6449" w:rsidRDefault="003E1003" w:rsidP="00F43A65">
      <w:pPr>
        <w:ind w:firstLine="720"/>
        <w:jc w:val="both"/>
        <w:rPr>
          <w:noProof w:val="0"/>
          <w:color w:val="000000"/>
        </w:rPr>
      </w:pPr>
      <w:r>
        <w:rPr>
          <w:noProof w:val="0"/>
          <w:color w:val="000000"/>
        </w:rPr>
        <w:t>8</w:t>
      </w:r>
      <w:r w:rsidR="004C5E9F">
        <w:rPr>
          <w:noProof w:val="0"/>
          <w:color w:val="000000"/>
        </w:rPr>
        <w:t>1</w:t>
      </w:r>
      <w:r w:rsidR="00AA7B22" w:rsidRPr="003A6449">
        <w:rPr>
          <w:noProof w:val="0"/>
          <w:color w:val="000000"/>
        </w:rPr>
        <w:t xml:space="preserve">.2. tiekėjas savo pasiūlyme pateikė netikslius ar neišsamius duomenis apie savo kvalifikaciją ir, </w:t>
      </w:r>
      <w:r>
        <w:rPr>
          <w:noProof w:val="0"/>
          <w:color w:val="000000"/>
        </w:rPr>
        <w:t>Centrui</w:t>
      </w:r>
      <w:r w:rsidR="00AA7B22" w:rsidRPr="003A6449">
        <w:rPr>
          <w:noProof w:val="0"/>
          <w:color w:val="000000"/>
        </w:rPr>
        <w:t xml:space="preserve"> prašant, nepatikslino jų;</w:t>
      </w:r>
    </w:p>
    <w:p w:rsidR="00AA7B22" w:rsidRPr="003A6449" w:rsidRDefault="003E1003" w:rsidP="00F43A65">
      <w:pPr>
        <w:ind w:firstLine="720"/>
        <w:jc w:val="both"/>
        <w:rPr>
          <w:noProof w:val="0"/>
          <w:color w:val="000000"/>
        </w:rPr>
      </w:pPr>
      <w:r>
        <w:rPr>
          <w:noProof w:val="0"/>
          <w:color w:val="000000"/>
        </w:rPr>
        <w:t>8</w:t>
      </w:r>
      <w:r w:rsidR="004C5E9F">
        <w:rPr>
          <w:noProof w:val="0"/>
          <w:color w:val="000000"/>
        </w:rPr>
        <w:t>1</w:t>
      </w:r>
      <w:r w:rsidR="00D56511">
        <w:rPr>
          <w:noProof w:val="0"/>
          <w:color w:val="000000"/>
        </w:rPr>
        <w:t>.3. </w:t>
      </w:r>
      <w:r w:rsidR="006B0EAB">
        <w:rPr>
          <w:noProof w:val="0"/>
          <w:color w:val="000000"/>
        </w:rPr>
        <w:t xml:space="preserve">tiekėjo </w:t>
      </w:r>
      <w:r w:rsidR="00D56511">
        <w:rPr>
          <w:noProof w:val="0"/>
          <w:color w:val="000000"/>
        </w:rPr>
        <w:t>pasiūlymas neatitiko P</w:t>
      </w:r>
      <w:r w:rsidR="00AA7B22" w:rsidRPr="003A6449">
        <w:rPr>
          <w:noProof w:val="0"/>
          <w:color w:val="000000"/>
        </w:rPr>
        <w:t>irkimo dokumentuose nustatytų reikalavimų;</w:t>
      </w:r>
    </w:p>
    <w:p w:rsidR="00593677" w:rsidRDefault="003E1003" w:rsidP="00712D37">
      <w:pPr>
        <w:ind w:firstLine="720"/>
        <w:jc w:val="both"/>
        <w:rPr>
          <w:noProof w:val="0"/>
          <w:color w:val="000000"/>
        </w:rPr>
      </w:pPr>
      <w:r>
        <w:rPr>
          <w:noProof w:val="0"/>
          <w:color w:val="000000"/>
        </w:rPr>
        <w:t>8</w:t>
      </w:r>
      <w:r w:rsidR="004C5E9F">
        <w:rPr>
          <w:noProof w:val="0"/>
          <w:color w:val="000000"/>
        </w:rPr>
        <w:t>1</w:t>
      </w:r>
      <w:r w:rsidR="005229C1" w:rsidRPr="003A6449">
        <w:rPr>
          <w:noProof w:val="0"/>
          <w:color w:val="000000"/>
        </w:rPr>
        <w:t>.</w:t>
      </w:r>
      <w:r w:rsidR="00AA7B22" w:rsidRPr="003A6449">
        <w:rPr>
          <w:noProof w:val="0"/>
          <w:color w:val="000000"/>
        </w:rPr>
        <w:t xml:space="preserve">4. buvo pasiūlyta neįprastai maža kaina ir tiekėjas </w:t>
      </w:r>
      <w:r>
        <w:rPr>
          <w:noProof w:val="0"/>
          <w:color w:val="000000"/>
        </w:rPr>
        <w:t>Centro</w:t>
      </w:r>
      <w:r w:rsidR="00AA7B22" w:rsidRPr="003A6449">
        <w:rPr>
          <w:noProof w:val="0"/>
          <w:color w:val="000000"/>
        </w:rPr>
        <w:t xml:space="preserve"> prašymu nepateikė raštiško kainos sudėtinių dalių pagrindimo arba kitaip nepagrindė neįprastai mažos kainos</w:t>
      </w:r>
      <w:r w:rsidR="00CB77D2">
        <w:rPr>
          <w:noProof w:val="0"/>
          <w:color w:val="000000"/>
        </w:rPr>
        <w:t>.</w:t>
      </w:r>
    </w:p>
    <w:p w:rsidR="00AA7B22" w:rsidRPr="003A6449" w:rsidRDefault="003E1003" w:rsidP="00F43A65">
      <w:pPr>
        <w:ind w:firstLine="720"/>
        <w:jc w:val="both"/>
        <w:rPr>
          <w:noProof w:val="0"/>
          <w:color w:val="000000"/>
        </w:rPr>
      </w:pPr>
      <w:r>
        <w:rPr>
          <w:noProof w:val="0"/>
          <w:color w:val="000000"/>
        </w:rPr>
        <w:t>8</w:t>
      </w:r>
      <w:r w:rsidR="004C5E9F">
        <w:rPr>
          <w:noProof w:val="0"/>
          <w:color w:val="000000"/>
        </w:rPr>
        <w:t>1</w:t>
      </w:r>
      <w:r w:rsidR="00AA7B22" w:rsidRPr="003A6449">
        <w:rPr>
          <w:noProof w:val="0"/>
          <w:color w:val="000000"/>
        </w:rPr>
        <w:t xml:space="preserve">.5. visų tiekėjų, kurių pasiūlymai neatmesti dėl kitų priežasčių, buvo pasiūlytos per didelės, </w:t>
      </w:r>
      <w:r>
        <w:rPr>
          <w:noProof w:val="0"/>
          <w:color w:val="000000"/>
        </w:rPr>
        <w:t>Centrui</w:t>
      </w:r>
      <w:r w:rsidR="00AA7B22" w:rsidRPr="003A6449">
        <w:rPr>
          <w:noProof w:val="0"/>
          <w:color w:val="000000"/>
        </w:rPr>
        <w:t xml:space="preserve"> nepriimtinos kainos</w:t>
      </w:r>
      <w:r w:rsidR="00F22C38" w:rsidRPr="003A6449">
        <w:rPr>
          <w:noProof w:val="0"/>
          <w:color w:val="000000"/>
        </w:rPr>
        <w:t>;</w:t>
      </w:r>
    </w:p>
    <w:p w:rsidR="00F22C38" w:rsidRDefault="003E1003" w:rsidP="00F43A65">
      <w:pPr>
        <w:ind w:firstLine="720"/>
        <w:jc w:val="both"/>
        <w:rPr>
          <w:noProof w:val="0"/>
          <w:color w:val="000000"/>
        </w:rPr>
      </w:pPr>
      <w:r>
        <w:rPr>
          <w:noProof w:val="0"/>
          <w:color w:val="000000"/>
        </w:rPr>
        <w:t>8</w:t>
      </w:r>
      <w:r w:rsidR="004C5E9F">
        <w:rPr>
          <w:noProof w:val="0"/>
          <w:color w:val="000000"/>
        </w:rPr>
        <w:t>1</w:t>
      </w:r>
      <w:r w:rsidR="000E1754">
        <w:rPr>
          <w:noProof w:val="0"/>
          <w:color w:val="000000"/>
        </w:rPr>
        <w:t>.6</w:t>
      </w:r>
      <w:r w:rsidR="00C619AF" w:rsidRPr="003A6449">
        <w:rPr>
          <w:noProof w:val="0"/>
          <w:color w:val="000000"/>
        </w:rPr>
        <w:t xml:space="preserve">. pasiūlymas </w:t>
      </w:r>
      <w:r w:rsidR="005229C1" w:rsidRPr="003A6449">
        <w:rPr>
          <w:noProof w:val="0"/>
          <w:color w:val="000000"/>
        </w:rPr>
        <w:t xml:space="preserve">pateiktas be </w:t>
      </w:r>
      <w:r w:rsidR="00C619AF" w:rsidRPr="003A6449">
        <w:rPr>
          <w:noProof w:val="0"/>
          <w:color w:val="000000"/>
        </w:rPr>
        <w:t>saug</w:t>
      </w:r>
      <w:r w:rsidR="005229C1" w:rsidRPr="003A6449">
        <w:rPr>
          <w:noProof w:val="0"/>
          <w:color w:val="000000"/>
        </w:rPr>
        <w:t>a</w:t>
      </w:r>
      <w:r w:rsidR="00C619AF" w:rsidRPr="003A6449">
        <w:rPr>
          <w:noProof w:val="0"/>
          <w:color w:val="000000"/>
        </w:rPr>
        <w:t>u</w:t>
      </w:r>
      <w:r w:rsidR="005229C1" w:rsidRPr="003A6449">
        <w:rPr>
          <w:noProof w:val="0"/>
          <w:color w:val="000000"/>
        </w:rPr>
        <w:t>s</w:t>
      </w:r>
      <w:r w:rsidR="00C619AF" w:rsidRPr="003A6449">
        <w:rPr>
          <w:noProof w:val="0"/>
          <w:color w:val="000000"/>
        </w:rPr>
        <w:t xml:space="preserve"> elektronini</w:t>
      </w:r>
      <w:r w:rsidR="005229C1" w:rsidRPr="003A6449">
        <w:rPr>
          <w:noProof w:val="0"/>
          <w:color w:val="000000"/>
        </w:rPr>
        <w:t>o</w:t>
      </w:r>
      <w:r w:rsidR="00C619AF" w:rsidRPr="003A6449">
        <w:rPr>
          <w:noProof w:val="0"/>
          <w:color w:val="000000"/>
        </w:rPr>
        <w:t xml:space="preserve"> paraš</w:t>
      </w:r>
      <w:r w:rsidR="005229C1" w:rsidRPr="003A6449">
        <w:rPr>
          <w:noProof w:val="0"/>
          <w:color w:val="000000"/>
        </w:rPr>
        <w:t>o</w:t>
      </w:r>
      <w:r w:rsidR="00C619AF" w:rsidRPr="003A6449">
        <w:rPr>
          <w:noProof w:val="0"/>
          <w:color w:val="000000"/>
        </w:rPr>
        <w:t xml:space="preserve">, </w:t>
      </w:r>
      <w:r w:rsidR="007A79AB">
        <w:rPr>
          <w:noProof w:val="0"/>
          <w:color w:val="000000"/>
        </w:rPr>
        <w:t>jei</w:t>
      </w:r>
      <w:r w:rsidR="00C619AF" w:rsidRPr="003A6449">
        <w:rPr>
          <w:noProof w:val="0"/>
          <w:color w:val="000000"/>
        </w:rPr>
        <w:t xml:space="preserve"> </w:t>
      </w:r>
      <w:r w:rsidR="00F63AAC">
        <w:rPr>
          <w:noProof w:val="0"/>
          <w:color w:val="000000"/>
        </w:rPr>
        <w:t xml:space="preserve">tai </w:t>
      </w:r>
      <w:r w:rsidR="000051C6" w:rsidRPr="003A6449">
        <w:rPr>
          <w:noProof w:val="0"/>
          <w:color w:val="000000"/>
        </w:rPr>
        <w:t xml:space="preserve">buvo </w:t>
      </w:r>
      <w:r w:rsidR="00D56511">
        <w:rPr>
          <w:noProof w:val="0"/>
          <w:color w:val="000000"/>
        </w:rPr>
        <w:t>reikalaujama P</w:t>
      </w:r>
      <w:r w:rsidR="00C619AF" w:rsidRPr="003A6449">
        <w:rPr>
          <w:noProof w:val="0"/>
          <w:color w:val="000000"/>
        </w:rPr>
        <w:t>irkimo sąlygose</w:t>
      </w:r>
      <w:r w:rsidR="00F63AAC">
        <w:rPr>
          <w:noProof w:val="0"/>
          <w:color w:val="000000"/>
        </w:rPr>
        <w:t>;</w:t>
      </w:r>
    </w:p>
    <w:p w:rsidR="00F63AAC" w:rsidRPr="003A6449" w:rsidRDefault="00F63AAC" w:rsidP="00F43A65">
      <w:pPr>
        <w:ind w:firstLine="720"/>
        <w:jc w:val="both"/>
        <w:rPr>
          <w:noProof w:val="0"/>
          <w:color w:val="000000"/>
        </w:rPr>
      </w:pPr>
      <w:r>
        <w:rPr>
          <w:noProof w:val="0"/>
          <w:color w:val="000000"/>
        </w:rPr>
        <w:t>8</w:t>
      </w:r>
      <w:r w:rsidR="004C5E9F">
        <w:rPr>
          <w:noProof w:val="0"/>
          <w:color w:val="000000"/>
        </w:rPr>
        <w:t>1</w:t>
      </w:r>
      <w:r>
        <w:rPr>
          <w:noProof w:val="0"/>
          <w:color w:val="000000"/>
        </w:rPr>
        <w:t xml:space="preserve">.7. dėl kitų Pirkimo dokumentuose nurodytų </w:t>
      </w:r>
      <w:r w:rsidR="006A27A2">
        <w:rPr>
          <w:noProof w:val="0"/>
          <w:color w:val="000000"/>
        </w:rPr>
        <w:t xml:space="preserve">atmetimo </w:t>
      </w:r>
      <w:r w:rsidR="00BB291C">
        <w:rPr>
          <w:noProof w:val="0"/>
          <w:color w:val="000000"/>
        </w:rPr>
        <w:t>prieža</w:t>
      </w:r>
      <w:r>
        <w:rPr>
          <w:noProof w:val="0"/>
          <w:color w:val="000000"/>
        </w:rPr>
        <w:t>sčių.</w:t>
      </w:r>
    </w:p>
    <w:p w:rsidR="00AA7B22" w:rsidRPr="003A6449" w:rsidRDefault="003E1003" w:rsidP="00F43A65">
      <w:pPr>
        <w:ind w:firstLine="720"/>
        <w:jc w:val="both"/>
        <w:rPr>
          <w:noProof w:val="0"/>
          <w:color w:val="000000"/>
        </w:rPr>
      </w:pPr>
      <w:r>
        <w:rPr>
          <w:noProof w:val="0"/>
          <w:color w:val="000000"/>
        </w:rPr>
        <w:t>8</w:t>
      </w:r>
      <w:r w:rsidR="004C5E9F">
        <w:rPr>
          <w:noProof w:val="0"/>
          <w:color w:val="000000"/>
        </w:rPr>
        <w:t>2</w:t>
      </w:r>
      <w:r w:rsidR="00750214" w:rsidRPr="003A6449">
        <w:rPr>
          <w:noProof w:val="0"/>
          <w:color w:val="000000"/>
        </w:rPr>
        <w:t>. </w:t>
      </w:r>
      <w:r w:rsidR="00F63AAC">
        <w:rPr>
          <w:noProof w:val="0"/>
          <w:color w:val="000000"/>
        </w:rPr>
        <w:t>N</w:t>
      </w:r>
      <w:r w:rsidR="00AA7B22" w:rsidRPr="003A6449">
        <w:rPr>
          <w:noProof w:val="0"/>
          <w:color w:val="000000"/>
        </w:rPr>
        <w:t>eatmesti pasiūlymai vertinami remiantis vienu iš šių kriterijų:</w:t>
      </w:r>
    </w:p>
    <w:p w:rsidR="00AA7B22" w:rsidRPr="009463B1" w:rsidRDefault="003E1003" w:rsidP="006A42A2">
      <w:pPr>
        <w:pStyle w:val="Default"/>
        <w:ind w:firstLine="720"/>
        <w:jc w:val="both"/>
        <w:rPr>
          <w:strike/>
        </w:rPr>
      </w:pPr>
      <w:r w:rsidRPr="000A365C">
        <w:t>8</w:t>
      </w:r>
      <w:r w:rsidR="004C5E9F">
        <w:t>2</w:t>
      </w:r>
      <w:r w:rsidR="00AA7B22" w:rsidRPr="000A365C">
        <w:t>.1. ekonomiškai naudingiausio pasiūlymo</w:t>
      </w:r>
      <w:r w:rsidR="00CF21E7">
        <w:t xml:space="preserve"> –</w:t>
      </w:r>
      <w:r w:rsidR="009E0729" w:rsidRPr="000A365C">
        <w:t xml:space="preserve"> kai pirkimo sutartis sudaroma su tiekėju, pateikusiu Centrui naudingia</w:t>
      </w:r>
      <w:r w:rsidR="00D56511" w:rsidRPr="000A365C">
        <w:t>usią pasiūlymą, išrinktą pagal P</w:t>
      </w:r>
      <w:r w:rsidR="009E0729" w:rsidRPr="000A365C">
        <w:t xml:space="preserve">irkimo dokumentuose nustatytus kriterijus, </w:t>
      </w:r>
      <w:r w:rsidR="00D56511" w:rsidRPr="000A365C">
        <w:t>susijusius su P</w:t>
      </w:r>
      <w:r w:rsidR="00040C2A" w:rsidRPr="000A365C">
        <w:t xml:space="preserve">irkimo objektu, - </w:t>
      </w:r>
      <w:r w:rsidR="009E0729" w:rsidRPr="000A365C">
        <w:t xml:space="preserve">paprastai kokybės, kainos, techninių privalumų, estetinių </w:t>
      </w:r>
      <w:r w:rsidR="009E0729" w:rsidRPr="000A365C">
        <w:lastRenderedPageBreak/>
        <w:t>ir funkcinių charakteristikų, aplinkosaugos charakteristikų, eksploatavimo išlaidų, efektyvumo, garantinio aptarnavimo ir techninės pagalbos, pristatymo datos, prista</w:t>
      </w:r>
      <w:r w:rsidR="00CF21E7">
        <w:t>tymo laiko arba užbaigimo laiko.</w:t>
      </w:r>
      <w:r w:rsidR="00552A4A" w:rsidRPr="000A365C">
        <w:t xml:space="preserve"> </w:t>
      </w:r>
      <w:r w:rsidR="009463B1" w:rsidRPr="00593677">
        <w:t xml:space="preserve">Tais atvejais, kai </w:t>
      </w:r>
      <w:r w:rsidR="009463B1" w:rsidRPr="00593677">
        <w:rPr>
          <w:color w:val="auto"/>
        </w:rPr>
        <w:t>pirkimo sutarties įvykdymo kokybė priklauso nuo už pirkimo sutarties įvykdymą atsakingų darbuotojų kompetencijos, išrenkant ekonomiškai naudingiausią pasiūlymą taip pat gali būti vertinama darbuotojų kvalifikacija ir patirtis. Kitais atvejais pasiūlymų vertinimo kriterijais negali būti pasirenkami tiekėjų kvalifikacijos kriterijai</w:t>
      </w:r>
      <w:r w:rsidR="00CF21E7">
        <w:rPr>
          <w:color w:val="auto"/>
        </w:rPr>
        <w:t>;</w:t>
      </w:r>
    </w:p>
    <w:p w:rsidR="00CF21E7" w:rsidRDefault="003E1003" w:rsidP="00AD0FF5">
      <w:pPr>
        <w:ind w:firstLine="720"/>
        <w:jc w:val="both"/>
        <w:rPr>
          <w:noProof w:val="0"/>
          <w:color w:val="000000"/>
        </w:rPr>
      </w:pPr>
      <w:r>
        <w:rPr>
          <w:noProof w:val="0"/>
          <w:color w:val="000000"/>
        </w:rPr>
        <w:t>8</w:t>
      </w:r>
      <w:r w:rsidR="004C5E9F">
        <w:rPr>
          <w:noProof w:val="0"/>
          <w:color w:val="000000"/>
        </w:rPr>
        <w:t>2</w:t>
      </w:r>
      <w:r w:rsidR="00CF21E7">
        <w:rPr>
          <w:noProof w:val="0"/>
          <w:color w:val="000000"/>
        </w:rPr>
        <w:t>.2. mažiausios kainos;</w:t>
      </w:r>
    </w:p>
    <w:p w:rsidR="00CF21E7" w:rsidRDefault="00CF21E7" w:rsidP="00AD0FF5">
      <w:pPr>
        <w:ind w:firstLine="720"/>
        <w:jc w:val="both"/>
        <w:rPr>
          <w:noProof w:val="0"/>
          <w:color w:val="000000"/>
        </w:rPr>
      </w:pPr>
      <w:r>
        <w:rPr>
          <w:noProof w:val="0"/>
          <w:color w:val="000000"/>
        </w:rPr>
        <w:t>8</w:t>
      </w:r>
      <w:r w:rsidR="004C5E9F">
        <w:rPr>
          <w:noProof w:val="0"/>
          <w:color w:val="000000"/>
        </w:rPr>
        <w:t>2</w:t>
      </w:r>
      <w:r>
        <w:rPr>
          <w:noProof w:val="0"/>
          <w:color w:val="000000"/>
        </w:rPr>
        <w:t xml:space="preserve">.3. tinkamiausio pasiūlymo – pagal Centro Pirkimo dokumentuose nustatytus kriterijus (be kainos) – paprastai kokybės, techninių privalumų, estetinių ir funkcinių charakteristikų, energijos vartojimo efektyvumo, aplinkos apsaugos charakteristikų, eksploatavimo išlaidų, efektyvumo, garantinio aptarnavimo ir techninės pagalbos, pristatymo datos ir laiko, užbaigimo laiko ir kitais kriterijais, kurie negali nepagrįstai ir neobjektyviai riboti tiekėjų galimybių dalyvauti pirkime ar nesudaro išskirtinių sąlygų </w:t>
      </w:r>
      <w:r w:rsidR="009F6758">
        <w:rPr>
          <w:noProof w:val="0"/>
          <w:color w:val="000000"/>
        </w:rPr>
        <w:t>konkretiems tiekėjams, pažeidžiant viešųjų pirkimų procedūrų vykdymo principus numatytus VPĮ 3 straipsnio 1 dalyje. Pasiūlymai pagal tinkamiausio pasiūlymo vertinimo kriterijų gali būti vertinami tik perkant meno, kultūros paslaugas.</w:t>
      </w:r>
    </w:p>
    <w:p w:rsidR="00AA7B22" w:rsidRPr="000F2C70" w:rsidRDefault="000C030A" w:rsidP="00AD0FF5">
      <w:pPr>
        <w:ind w:firstLine="720"/>
        <w:jc w:val="both"/>
        <w:rPr>
          <w:noProof w:val="0"/>
          <w:color w:val="000000"/>
        </w:rPr>
      </w:pPr>
      <w:r w:rsidRPr="000F2C70">
        <w:rPr>
          <w:noProof w:val="0"/>
          <w:color w:val="000000"/>
        </w:rPr>
        <w:t>8</w:t>
      </w:r>
      <w:r w:rsidR="004C5E9F">
        <w:rPr>
          <w:noProof w:val="0"/>
          <w:color w:val="000000"/>
        </w:rPr>
        <w:t>3</w:t>
      </w:r>
      <w:r w:rsidR="00892284" w:rsidRPr="000F2C70">
        <w:rPr>
          <w:noProof w:val="0"/>
          <w:color w:val="000000"/>
        </w:rPr>
        <w:t xml:space="preserve">. </w:t>
      </w:r>
      <w:r w:rsidR="009E0729" w:rsidRPr="000F2C70">
        <w:rPr>
          <w:noProof w:val="0"/>
          <w:color w:val="000000"/>
        </w:rPr>
        <w:t>P</w:t>
      </w:r>
      <w:r w:rsidR="00892284" w:rsidRPr="000F2C70">
        <w:rPr>
          <w:noProof w:val="0"/>
          <w:color w:val="000000"/>
        </w:rPr>
        <w:t xml:space="preserve">irkimo dokumentuose nurodomas kiekvienam ekonomiškai naudingiausiam </w:t>
      </w:r>
      <w:r w:rsidR="009F6758">
        <w:rPr>
          <w:noProof w:val="0"/>
          <w:color w:val="000000"/>
        </w:rPr>
        <w:t xml:space="preserve">ar tinkamiausiam </w:t>
      </w:r>
      <w:r w:rsidR="00892284" w:rsidRPr="000F2C70">
        <w:rPr>
          <w:noProof w:val="0"/>
          <w:color w:val="000000"/>
        </w:rPr>
        <w:t>pasiūlymui nustatyti pasirinkto kriterijaus lyginamasis svoris. Kriterijų lyginamasis svoris gali būti išreikštas konkrečiu dydžiu arba nustatant intervalą, į kurį patenka kiekviena kriterijui priskiriama r</w:t>
      </w:r>
      <w:r w:rsidR="00D56511">
        <w:rPr>
          <w:noProof w:val="0"/>
          <w:color w:val="000000"/>
        </w:rPr>
        <w:t>eikšmė. Tais atvejais, kai dėl P</w:t>
      </w:r>
      <w:r w:rsidR="00892284" w:rsidRPr="000F2C70">
        <w:rPr>
          <w:noProof w:val="0"/>
          <w:color w:val="000000"/>
        </w:rPr>
        <w:t xml:space="preserve">irkimo objekto ypatybių neįmanoma nustatyti kriterijų lyginamojo svorio, </w:t>
      </w:r>
      <w:r w:rsidRPr="000F2C70">
        <w:rPr>
          <w:noProof w:val="0"/>
          <w:color w:val="000000"/>
        </w:rPr>
        <w:t>Centras</w:t>
      </w:r>
      <w:r w:rsidR="00D56511">
        <w:rPr>
          <w:noProof w:val="0"/>
          <w:color w:val="000000"/>
        </w:rPr>
        <w:t xml:space="preserve"> turi nurodyti P</w:t>
      </w:r>
      <w:r w:rsidR="00892284" w:rsidRPr="000F2C70">
        <w:rPr>
          <w:noProof w:val="0"/>
          <w:color w:val="000000"/>
        </w:rPr>
        <w:t>irkimo dokumentuose taikomų kriterijų svar</w:t>
      </w:r>
      <w:r w:rsidR="00750214" w:rsidRPr="000F2C70">
        <w:rPr>
          <w:noProof w:val="0"/>
          <w:color w:val="000000"/>
        </w:rPr>
        <w:t>bos eiliškumą mažėjančia tvarka.</w:t>
      </w:r>
      <w:r w:rsidR="009B4B08" w:rsidRPr="000F2C70">
        <w:rPr>
          <w:noProof w:val="0"/>
          <w:color w:val="000000"/>
        </w:rPr>
        <w:t xml:space="preserve"> </w:t>
      </w:r>
    </w:p>
    <w:p w:rsidR="004D74FB" w:rsidRDefault="000C030A" w:rsidP="00F374C4">
      <w:pPr>
        <w:ind w:firstLine="720"/>
        <w:jc w:val="both"/>
        <w:rPr>
          <w:noProof w:val="0"/>
          <w:color w:val="000000"/>
        </w:rPr>
      </w:pPr>
      <w:r>
        <w:rPr>
          <w:noProof w:val="0"/>
          <w:color w:val="000000"/>
        </w:rPr>
        <w:t>8</w:t>
      </w:r>
      <w:r w:rsidR="004C5E9F">
        <w:rPr>
          <w:noProof w:val="0"/>
          <w:color w:val="000000"/>
        </w:rPr>
        <w:t>4</w:t>
      </w:r>
      <w:r w:rsidR="00AA7B22" w:rsidRPr="003A6449">
        <w:rPr>
          <w:noProof w:val="0"/>
          <w:color w:val="000000"/>
        </w:rPr>
        <w:t>. </w:t>
      </w:r>
      <w:r w:rsidR="004D74FB" w:rsidRPr="003A6449">
        <w:rPr>
          <w:noProof w:val="0"/>
          <w:color w:val="000000"/>
        </w:rPr>
        <w:t xml:space="preserve">Prekės, paslaugos ar darbai perkami iš to tiekėjo, kuris pateikė ekonomiškai naudingiausią </w:t>
      </w:r>
      <w:r w:rsidR="009F6758">
        <w:rPr>
          <w:noProof w:val="0"/>
          <w:color w:val="000000"/>
        </w:rPr>
        <w:t xml:space="preserve">ar tinkamiausią </w:t>
      </w:r>
      <w:r w:rsidR="004D74FB" w:rsidRPr="003A6449">
        <w:rPr>
          <w:noProof w:val="0"/>
          <w:color w:val="000000"/>
        </w:rPr>
        <w:t xml:space="preserve">pasiūlymą arba pasiūlė mažiausią kainą pagal </w:t>
      </w:r>
      <w:r w:rsidR="004463DF" w:rsidRPr="003A6449">
        <w:rPr>
          <w:noProof w:val="0"/>
          <w:color w:val="000000"/>
        </w:rPr>
        <w:t>VPĮ</w:t>
      </w:r>
      <w:r w:rsidR="004D74FB" w:rsidRPr="003A6449">
        <w:rPr>
          <w:noProof w:val="0"/>
          <w:color w:val="000000"/>
        </w:rPr>
        <w:t xml:space="preserve"> 39 straipsn</w:t>
      </w:r>
      <w:r w:rsidR="009915FA" w:rsidRPr="003A6449">
        <w:rPr>
          <w:noProof w:val="0"/>
          <w:color w:val="000000"/>
        </w:rPr>
        <w:t>yje</w:t>
      </w:r>
      <w:r w:rsidR="004D74FB" w:rsidRPr="003A6449">
        <w:rPr>
          <w:noProof w:val="0"/>
          <w:color w:val="000000"/>
        </w:rPr>
        <w:t xml:space="preserve"> nurodyta tvarka atlikto pasiūlymų ver</w:t>
      </w:r>
      <w:r w:rsidR="00A7329C" w:rsidRPr="003A6449">
        <w:rPr>
          <w:noProof w:val="0"/>
          <w:color w:val="000000"/>
        </w:rPr>
        <w:t>tinimo rezultatą</w:t>
      </w:r>
      <w:r w:rsidR="004D74FB" w:rsidRPr="003A6449">
        <w:rPr>
          <w:noProof w:val="0"/>
          <w:color w:val="000000"/>
        </w:rPr>
        <w:t>.</w:t>
      </w:r>
    </w:p>
    <w:p w:rsidR="00C31A3E" w:rsidRPr="000F2C70" w:rsidRDefault="006E55AB" w:rsidP="00F374C4">
      <w:pPr>
        <w:ind w:firstLine="720"/>
        <w:jc w:val="both"/>
        <w:rPr>
          <w:noProof w:val="0"/>
          <w:color w:val="000000"/>
        </w:rPr>
      </w:pPr>
      <w:r w:rsidRPr="000F2C70">
        <w:rPr>
          <w:noProof w:val="0"/>
          <w:color w:val="000000"/>
        </w:rPr>
        <w:t>8</w:t>
      </w:r>
      <w:r w:rsidR="004C5E9F">
        <w:rPr>
          <w:noProof w:val="0"/>
          <w:color w:val="000000"/>
        </w:rPr>
        <w:t>5</w:t>
      </w:r>
      <w:r w:rsidR="00C31A3E" w:rsidRPr="000F2C70">
        <w:rPr>
          <w:noProof w:val="0"/>
          <w:color w:val="000000"/>
        </w:rPr>
        <w:t xml:space="preserve">.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pasiūlymu įregistruotas anksčiausiai arba kurio pasiūlymas buvo pateiktas pirmiau elektroninėmis priemonėmis. Jei elektroninėmis priemonėmis atliekamame pirkime dalį pasiūlymo galima pateikti voke (pvz., </w:t>
      </w:r>
      <w:r w:rsidR="00D854AD" w:rsidRPr="000F2C70">
        <w:rPr>
          <w:noProof w:val="0"/>
          <w:color w:val="000000"/>
        </w:rPr>
        <w:t>garantiją)</w:t>
      </w:r>
      <w:r w:rsidR="00C31A3E" w:rsidRPr="000F2C70">
        <w:rPr>
          <w:noProof w:val="0"/>
          <w:color w:val="000000"/>
        </w:rPr>
        <w:t xml:space="preserve">, tai </w:t>
      </w:r>
      <w:r w:rsidR="00D854AD" w:rsidRPr="000F2C70">
        <w:rPr>
          <w:noProof w:val="0"/>
          <w:color w:val="000000"/>
        </w:rPr>
        <w:t>pasiūlymo pateikimo momentas yra tuomet, kai gauta paskutinė jo dalis ir pirmesnis į pasiūlymų eilę įrašomas tas, kuris pirmas pateikė visą pasiūlymą. Laimėjusiu pasiūlymu pripažįstamas pirmuoju pasiūlymų eilėje esantis pasiūlymas.</w:t>
      </w:r>
    </w:p>
    <w:p w:rsidR="00AA7B22" w:rsidRDefault="00CA0496" w:rsidP="00AD0FF5">
      <w:pPr>
        <w:ind w:firstLine="720"/>
        <w:jc w:val="both"/>
        <w:rPr>
          <w:noProof w:val="0"/>
          <w:color w:val="000000"/>
        </w:rPr>
      </w:pPr>
      <w:r>
        <w:rPr>
          <w:noProof w:val="0"/>
          <w:color w:val="000000"/>
        </w:rPr>
        <w:t>8</w:t>
      </w:r>
      <w:r w:rsidR="004C5E9F">
        <w:rPr>
          <w:noProof w:val="0"/>
          <w:color w:val="000000"/>
        </w:rPr>
        <w:t>6</w:t>
      </w:r>
      <w:r w:rsidR="00AA7B22" w:rsidRPr="003A6449">
        <w:rPr>
          <w:noProof w:val="0"/>
          <w:color w:val="000000"/>
        </w:rPr>
        <w:t>. Tais atvejais, kai pasiūlymą pateikti kviečiamas tik vienas tiekėjas arba pasiūlymą pateikia tik vienas tiekėjas, jo pasiūlymas laikomas laimėjusiu, jeigu jis neatmes</w:t>
      </w:r>
      <w:r w:rsidR="00750214" w:rsidRPr="003A6449">
        <w:rPr>
          <w:noProof w:val="0"/>
          <w:color w:val="000000"/>
        </w:rPr>
        <w:t xml:space="preserve">tas pagal </w:t>
      </w:r>
      <w:r w:rsidR="006D5B9F" w:rsidRPr="003A6449">
        <w:rPr>
          <w:noProof w:val="0"/>
          <w:color w:val="000000"/>
        </w:rPr>
        <w:t xml:space="preserve">Taisyklių </w:t>
      </w:r>
      <w:r w:rsidR="009B604A" w:rsidRPr="00D133AC">
        <w:rPr>
          <w:noProof w:val="0"/>
          <w:color w:val="000000"/>
        </w:rPr>
        <w:t>8</w:t>
      </w:r>
      <w:r w:rsidR="009F6758">
        <w:rPr>
          <w:noProof w:val="0"/>
          <w:color w:val="000000"/>
        </w:rPr>
        <w:t>3</w:t>
      </w:r>
      <w:r w:rsidR="00AA7B22" w:rsidRPr="00D133AC">
        <w:rPr>
          <w:noProof w:val="0"/>
          <w:color w:val="000000"/>
        </w:rPr>
        <w:t xml:space="preserve"> </w:t>
      </w:r>
      <w:r w:rsidR="00AA7B22" w:rsidRPr="003A6449">
        <w:rPr>
          <w:noProof w:val="0"/>
          <w:color w:val="000000"/>
        </w:rPr>
        <w:t>punkto nuostatas.</w:t>
      </w:r>
    </w:p>
    <w:p w:rsidR="007F6763" w:rsidRPr="000F2C70" w:rsidRDefault="0026684D" w:rsidP="007F6763">
      <w:pPr>
        <w:ind w:firstLine="720"/>
        <w:jc w:val="both"/>
        <w:rPr>
          <w:noProof w:val="0"/>
          <w:color w:val="000000"/>
        </w:rPr>
      </w:pPr>
      <w:r>
        <w:rPr>
          <w:noProof w:val="0"/>
          <w:color w:val="000000"/>
        </w:rPr>
        <w:t>8</w:t>
      </w:r>
      <w:r w:rsidR="004C5E9F">
        <w:rPr>
          <w:noProof w:val="0"/>
          <w:color w:val="000000"/>
        </w:rPr>
        <w:t>7</w:t>
      </w:r>
      <w:r w:rsidR="007F6763" w:rsidRPr="000F2C70">
        <w:rPr>
          <w:noProof w:val="0"/>
          <w:color w:val="000000"/>
        </w:rPr>
        <w:t>. Suinteresuotų kandidat</w:t>
      </w:r>
      <w:r w:rsidR="00D56511">
        <w:rPr>
          <w:noProof w:val="0"/>
          <w:color w:val="000000"/>
        </w:rPr>
        <w:t>ų ir dalyvių informavimas apie P</w:t>
      </w:r>
      <w:r w:rsidR="007F6763" w:rsidRPr="000F2C70">
        <w:rPr>
          <w:noProof w:val="0"/>
          <w:color w:val="000000"/>
        </w:rPr>
        <w:t>irkimo procedūros rezultatus vykdomas pagal VPĮ 41 straipsnio nuostatas.</w:t>
      </w:r>
    </w:p>
    <w:p w:rsidR="002336B5" w:rsidRPr="00693612" w:rsidRDefault="004C5E9F" w:rsidP="00AD0FF5">
      <w:pPr>
        <w:ind w:firstLine="720"/>
        <w:jc w:val="both"/>
        <w:rPr>
          <w:noProof w:val="0"/>
          <w:color w:val="000000"/>
        </w:rPr>
      </w:pPr>
      <w:r>
        <w:rPr>
          <w:noProof w:val="0"/>
          <w:color w:val="000000"/>
        </w:rPr>
        <w:t>88</w:t>
      </w:r>
      <w:r w:rsidR="002336B5" w:rsidRPr="00693612">
        <w:rPr>
          <w:noProof w:val="0"/>
          <w:color w:val="000000"/>
        </w:rPr>
        <w:t>. Atliekant</w:t>
      </w:r>
      <w:r w:rsidR="00B351B4" w:rsidRPr="00693612">
        <w:rPr>
          <w:noProof w:val="0"/>
          <w:color w:val="000000"/>
        </w:rPr>
        <w:t xml:space="preserve"> </w:t>
      </w:r>
      <w:r w:rsidR="00E326AC">
        <w:rPr>
          <w:noProof w:val="0"/>
          <w:color w:val="000000"/>
        </w:rPr>
        <w:t>M</w:t>
      </w:r>
      <w:r w:rsidR="002336B5" w:rsidRPr="00693612">
        <w:rPr>
          <w:noProof w:val="0"/>
          <w:color w:val="000000"/>
        </w:rPr>
        <w:t xml:space="preserve">ažos vertės pirkimus </w:t>
      </w:r>
      <w:r w:rsidR="00B31A07" w:rsidRPr="00693612">
        <w:rPr>
          <w:noProof w:val="0"/>
          <w:color w:val="000000"/>
        </w:rPr>
        <w:t xml:space="preserve">apklausos būdu </w:t>
      </w:r>
      <w:r w:rsidR="00693612" w:rsidRPr="00693612">
        <w:rPr>
          <w:noProof w:val="0"/>
          <w:color w:val="000000"/>
        </w:rPr>
        <w:t>atskiros šio skyriaus nuostatos gali būti netaikomos arba taikomos dalinai.</w:t>
      </w:r>
    </w:p>
    <w:p w:rsidR="009A219B" w:rsidRDefault="004C5E9F" w:rsidP="009A219B">
      <w:pPr>
        <w:ind w:firstLine="708"/>
        <w:jc w:val="both"/>
      </w:pPr>
      <w:r>
        <w:t>8</w:t>
      </w:r>
      <w:r w:rsidR="00CA0496">
        <w:t>9</w:t>
      </w:r>
      <w:r w:rsidR="009A219B">
        <w:t xml:space="preserve">. Susipažinti su informacija, susijusia su pasiūlymų nagrinėjimu, aiškinimu, vertinimu ir palyginimu, gali tik Komisijos nariai, konkretaus </w:t>
      </w:r>
      <w:r w:rsidR="008A5F4A">
        <w:t>P</w:t>
      </w:r>
      <w:r w:rsidR="009A219B">
        <w:t xml:space="preserve">irkimo organizatorius, </w:t>
      </w:r>
      <w:r w:rsidR="008A5F4A">
        <w:t>V</w:t>
      </w:r>
      <w:r w:rsidR="009A219B">
        <w:t>iešųjų pirkimų specialistas ir ekspertai, Viešųjų pirkimų tarnybos atstovai, C</w:t>
      </w:r>
      <w:r w:rsidR="008A5F4A">
        <w:t>entro</w:t>
      </w:r>
      <w:r w:rsidR="009A219B">
        <w:t xml:space="preserve"> </w:t>
      </w:r>
      <w:r w:rsidR="009D50B8">
        <w:t>g</w:t>
      </w:r>
      <w:r w:rsidR="009A219B">
        <w:t>eneralinis direktorius, jo įgalioti asmenys, kiti asmenys ir institucijos, turinčios tokią teisę pagal Lietuvos Respublikos įstatymus, taip pat Lietuvos Respublikos Vyriausybės nutarimu įgalioti Europos Sąjungos finansinę paramą administruojantys viešieji juridiniai asmenys.</w:t>
      </w:r>
    </w:p>
    <w:p w:rsidR="00ED613D" w:rsidRDefault="00ED613D" w:rsidP="00AD0FF5">
      <w:pPr>
        <w:jc w:val="center"/>
        <w:rPr>
          <w:b/>
          <w:noProof w:val="0"/>
          <w:color w:val="000000"/>
        </w:rPr>
      </w:pPr>
    </w:p>
    <w:p w:rsidR="00AA7B22" w:rsidRDefault="00755A18" w:rsidP="00AD0FF5">
      <w:pPr>
        <w:jc w:val="center"/>
        <w:rPr>
          <w:b/>
          <w:noProof w:val="0"/>
          <w:color w:val="000000"/>
        </w:rPr>
      </w:pPr>
      <w:r w:rsidRPr="0026684D">
        <w:rPr>
          <w:b/>
          <w:noProof w:val="0"/>
          <w:color w:val="000000"/>
        </w:rPr>
        <w:t>X</w:t>
      </w:r>
      <w:r w:rsidR="00AA7B22" w:rsidRPr="0026684D">
        <w:rPr>
          <w:b/>
          <w:noProof w:val="0"/>
          <w:color w:val="000000"/>
        </w:rPr>
        <w:t xml:space="preserve">. PIRKIMO </w:t>
      </w:r>
      <w:r w:rsidR="006646DC" w:rsidRPr="0026684D">
        <w:rPr>
          <w:b/>
          <w:noProof w:val="0"/>
          <w:color w:val="000000"/>
        </w:rPr>
        <w:t>SUTARTI</w:t>
      </w:r>
      <w:r w:rsidR="00AA7B22" w:rsidRPr="0026684D">
        <w:rPr>
          <w:b/>
          <w:noProof w:val="0"/>
          <w:color w:val="000000"/>
        </w:rPr>
        <w:t>S</w:t>
      </w:r>
    </w:p>
    <w:p w:rsidR="002E05A7" w:rsidRPr="003A6449" w:rsidRDefault="002E05A7" w:rsidP="00AD0FF5">
      <w:pPr>
        <w:jc w:val="center"/>
        <w:rPr>
          <w:b/>
          <w:noProof w:val="0"/>
          <w:color w:val="000000"/>
        </w:rPr>
      </w:pPr>
    </w:p>
    <w:p w:rsidR="00AA7B22" w:rsidRDefault="00D56511" w:rsidP="00911B47">
      <w:pPr>
        <w:ind w:firstLine="720"/>
        <w:jc w:val="both"/>
        <w:rPr>
          <w:strike/>
          <w:noProof w:val="0"/>
          <w:color w:val="000000"/>
        </w:rPr>
      </w:pPr>
      <w:r>
        <w:rPr>
          <w:noProof w:val="0"/>
          <w:color w:val="000000"/>
        </w:rPr>
        <w:t>9</w:t>
      </w:r>
      <w:r w:rsidR="004C5E9F">
        <w:rPr>
          <w:noProof w:val="0"/>
          <w:color w:val="000000"/>
        </w:rPr>
        <w:t>0</w:t>
      </w:r>
      <w:r w:rsidR="00911B47">
        <w:rPr>
          <w:noProof w:val="0"/>
          <w:color w:val="000000"/>
        </w:rPr>
        <w:t xml:space="preserve">. </w:t>
      </w:r>
      <w:r w:rsidR="00911B47" w:rsidRPr="003A6449">
        <w:rPr>
          <w:noProof w:val="0"/>
          <w:color w:val="000000"/>
        </w:rPr>
        <w:t xml:space="preserve">Pirkimo sutarties privalomąsias sąlygas, sudarymo ir keitimo tvarką nustato VPĮ 18 straipsnis. </w:t>
      </w:r>
    </w:p>
    <w:p w:rsidR="00574938" w:rsidRPr="00574938" w:rsidRDefault="00D56511" w:rsidP="00911B47">
      <w:pPr>
        <w:ind w:firstLine="720"/>
        <w:jc w:val="both"/>
        <w:rPr>
          <w:noProof w:val="0"/>
          <w:color w:val="000000"/>
        </w:rPr>
      </w:pPr>
      <w:r>
        <w:rPr>
          <w:noProof w:val="0"/>
          <w:color w:val="000000"/>
        </w:rPr>
        <w:t>9</w:t>
      </w:r>
      <w:r w:rsidR="004C5E9F">
        <w:rPr>
          <w:noProof w:val="0"/>
          <w:color w:val="000000"/>
        </w:rPr>
        <w:t>1</w:t>
      </w:r>
      <w:r w:rsidR="009C1EA5" w:rsidRPr="00B7276D">
        <w:rPr>
          <w:noProof w:val="0"/>
          <w:color w:val="000000"/>
        </w:rPr>
        <w:t>.</w:t>
      </w:r>
      <w:r w:rsidR="00574938">
        <w:rPr>
          <w:noProof w:val="0"/>
          <w:color w:val="000000"/>
        </w:rPr>
        <w:t xml:space="preserve"> Pirkimo sutartis sudaroma su tiekėju, kurio pasiūlymas pripažintas laimėjusiu. </w:t>
      </w:r>
      <w:r w:rsidR="00B374F2">
        <w:rPr>
          <w:noProof w:val="0"/>
          <w:color w:val="000000"/>
        </w:rPr>
        <w:t xml:space="preserve">Tiekėjui </w:t>
      </w:r>
      <w:r w:rsidR="00BE4A3D">
        <w:rPr>
          <w:noProof w:val="0"/>
          <w:color w:val="000000"/>
        </w:rPr>
        <w:t>atsisakius arba dėl kitų VPĮ 18 straipsnio 2 dalyje išvardintų priežasčių nepasirašius sutarties, laikoma, kad jis atsisakė sudaryti pirkimo sutartį. Šiuo atveju Centras siūlo pirkimo sutartį sudaryti tiekėjui, kurio pasiūlymas pagal nustatytą pasiūlymų eilę yra pirmas po tiekėjo, atsisakiusio sudaryti pirkimo sutartį.</w:t>
      </w:r>
      <w:r w:rsidR="00AA6F14">
        <w:rPr>
          <w:noProof w:val="0"/>
          <w:color w:val="000000"/>
        </w:rPr>
        <w:t xml:space="preserve"> </w:t>
      </w:r>
    </w:p>
    <w:p w:rsidR="00AA7B22" w:rsidRPr="003A6449" w:rsidRDefault="00AB4E79" w:rsidP="00710DA1">
      <w:pPr>
        <w:ind w:firstLine="720"/>
        <w:jc w:val="both"/>
        <w:rPr>
          <w:noProof w:val="0"/>
          <w:color w:val="000000"/>
        </w:rPr>
      </w:pPr>
      <w:r w:rsidRPr="00472211">
        <w:rPr>
          <w:noProof w:val="0"/>
          <w:color w:val="000000"/>
        </w:rPr>
        <w:lastRenderedPageBreak/>
        <w:t>9</w:t>
      </w:r>
      <w:r w:rsidR="004C5E9F">
        <w:rPr>
          <w:noProof w:val="0"/>
          <w:color w:val="000000"/>
        </w:rPr>
        <w:t>2</w:t>
      </w:r>
      <w:r w:rsidR="00F15DF6" w:rsidRPr="00472211">
        <w:rPr>
          <w:noProof w:val="0"/>
          <w:color w:val="000000"/>
        </w:rPr>
        <w:t>.</w:t>
      </w:r>
      <w:r w:rsidR="00F15DF6" w:rsidRPr="003A6449">
        <w:rPr>
          <w:noProof w:val="0"/>
          <w:color w:val="000000"/>
        </w:rPr>
        <w:t xml:space="preserve"> Komisija ar </w:t>
      </w:r>
      <w:r w:rsidR="00655B97" w:rsidRPr="003A6449">
        <w:rPr>
          <w:noProof w:val="0"/>
          <w:color w:val="000000"/>
        </w:rPr>
        <w:t>P</w:t>
      </w:r>
      <w:r w:rsidR="005E6F97">
        <w:rPr>
          <w:noProof w:val="0"/>
          <w:color w:val="000000"/>
        </w:rPr>
        <w:t>irkimo organizatorius, įvykdęs P</w:t>
      </w:r>
      <w:r w:rsidR="00AA7B22" w:rsidRPr="003A6449">
        <w:rPr>
          <w:noProof w:val="0"/>
          <w:color w:val="000000"/>
        </w:rPr>
        <w:t>irkimo procedūras, parengia pirkimo sutarties projektą, jeigu jis nebuvo pa</w:t>
      </w:r>
      <w:r w:rsidR="005E6F97">
        <w:rPr>
          <w:noProof w:val="0"/>
          <w:color w:val="000000"/>
        </w:rPr>
        <w:t>rengtas kaip P</w:t>
      </w:r>
      <w:r w:rsidR="00AA7B22" w:rsidRPr="003A6449">
        <w:rPr>
          <w:noProof w:val="0"/>
          <w:color w:val="000000"/>
        </w:rPr>
        <w:t xml:space="preserve">irkimo dokumentų sudėtinė dalis, suderina </w:t>
      </w:r>
      <w:r w:rsidR="001D7A71">
        <w:rPr>
          <w:noProof w:val="0"/>
          <w:color w:val="000000"/>
        </w:rPr>
        <w:t>su P</w:t>
      </w:r>
      <w:r w:rsidR="00053FEF">
        <w:rPr>
          <w:noProof w:val="0"/>
          <w:color w:val="000000"/>
        </w:rPr>
        <w:t xml:space="preserve">irkimo iniciatoriumi, </w:t>
      </w:r>
      <w:r w:rsidR="00346043">
        <w:rPr>
          <w:noProof w:val="0"/>
          <w:color w:val="000000"/>
        </w:rPr>
        <w:t xml:space="preserve">Viešųjų pirkimų specialistu, </w:t>
      </w:r>
      <w:r w:rsidR="003A3CDB">
        <w:rPr>
          <w:noProof w:val="0"/>
          <w:color w:val="000000"/>
        </w:rPr>
        <w:t xml:space="preserve">Apskaitos, </w:t>
      </w:r>
      <w:r w:rsidR="00053FEF">
        <w:rPr>
          <w:noProof w:val="0"/>
          <w:color w:val="000000"/>
        </w:rPr>
        <w:t>Teisės ir personalo administravimo skyri</w:t>
      </w:r>
      <w:r w:rsidR="003A3CDB">
        <w:rPr>
          <w:noProof w:val="0"/>
          <w:color w:val="000000"/>
        </w:rPr>
        <w:t>ų vedėjais</w:t>
      </w:r>
      <w:r w:rsidR="00A73434">
        <w:rPr>
          <w:noProof w:val="0"/>
          <w:color w:val="000000"/>
        </w:rPr>
        <w:t xml:space="preserve"> ir</w:t>
      </w:r>
      <w:r w:rsidR="00053FEF">
        <w:rPr>
          <w:noProof w:val="0"/>
          <w:color w:val="000000"/>
        </w:rPr>
        <w:t xml:space="preserve"> generalinio direktoriaus pavaduotoju ūkio reikalams. Suderintą sutartį teikia pasirašyti Centro generaliniam direktoriui.</w:t>
      </w:r>
    </w:p>
    <w:p w:rsidR="00AA7B22" w:rsidRPr="003A6449" w:rsidRDefault="00740847" w:rsidP="00710DA1">
      <w:pPr>
        <w:ind w:firstLine="720"/>
        <w:jc w:val="both"/>
        <w:rPr>
          <w:noProof w:val="0"/>
          <w:color w:val="000000"/>
        </w:rPr>
      </w:pPr>
      <w:r w:rsidRPr="00472211">
        <w:rPr>
          <w:noProof w:val="0"/>
          <w:color w:val="000000"/>
        </w:rPr>
        <w:t>9</w:t>
      </w:r>
      <w:r w:rsidR="004C5E9F">
        <w:rPr>
          <w:noProof w:val="0"/>
          <w:color w:val="000000"/>
        </w:rPr>
        <w:t>3</w:t>
      </w:r>
      <w:r w:rsidR="00AA7B22" w:rsidRPr="00472211">
        <w:rPr>
          <w:noProof w:val="0"/>
          <w:color w:val="000000"/>
        </w:rPr>
        <w:t>.</w:t>
      </w:r>
      <w:r w:rsidR="00AA7B22" w:rsidRPr="003A6449">
        <w:rPr>
          <w:noProof w:val="0"/>
          <w:color w:val="000000"/>
        </w:rPr>
        <w:t xml:space="preserve"> Pirkimo sutartis gali būti </w:t>
      </w:r>
      <w:r w:rsidR="00AA7B22" w:rsidRPr="00ED7380">
        <w:rPr>
          <w:noProof w:val="0"/>
          <w:color w:val="000000"/>
        </w:rPr>
        <w:t xml:space="preserve">sudaroma žodžiu, </w:t>
      </w:r>
      <w:r w:rsidR="005E6F97">
        <w:rPr>
          <w:noProof w:val="0"/>
          <w:color w:val="000000"/>
        </w:rPr>
        <w:t>kai prekių ar paslaugų P</w:t>
      </w:r>
      <w:r w:rsidR="00AA7B22" w:rsidRPr="003A6449">
        <w:rPr>
          <w:noProof w:val="0"/>
          <w:color w:val="000000"/>
        </w:rPr>
        <w:t xml:space="preserve">irkimo sutarties vertė </w:t>
      </w:r>
      <w:r w:rsidR="00AA7B22" w:rsidRPr="00552A4A">
        <w:rPr>
          <w:noProof w:val="0"/>
          <w:color w:val="000000"/>
        </w:rPr>
        <w:t xml:space="preserve">yra </w:t>
      </w:r>
      <w:r w:rsidR="00AA7B22" w:rsidRPr="00593677">
        <w:rPr>
          <w:noProof w:val="0"/>
          <w:color w:val="000000"/>
        </w:rPr>
        <w:t xml:space="preserve">mažesnė </w:t>
      </w:r>
      <w:r w:rsidR="008A5F4A" w:rsidRPr="00593677">
        <w:rPr>
          <w:noProof w:val="0"/>
          <w:color w:val="000000"/>
        </w:rPr>
        <w:t>negu</w:t>
      </w:r>
      <w:r w:rsidR="00AA7B22" w:rsidRPr="00593677">
        <w:rPr>
          <w:noProof w:val="0"/>
          <w:color w:val="000000"/>
        </w:rPr>
        <w:t xml:space="preserve"> </w:t>
      </w:r>
      <w:r w:rsidR="00CD4E42" w:rsidRPr="00593677">
        <w:rPr>
          <w:noProof w:val="0"/>
          <w:color w:val="000000"/>
        </w:rPr>
        <w:t>3</w:t>
      </w:r>
      <w:r w:rsidR="00AA7B22" w:rsidRPr="00593677">
        <w:rPr>
          <w:noProof w:val="0"/>
          <w:color w:val="000000"/>
        </w:rPr>
        <w:t xml:space="preserve"> </w:t>
      </w:r>
      <w:r w:rsidR="00AA714C" w:rsidRPr="00593677">
        <w:rPr>
          <w:noProof w:val="0"/>
          <w:color w:val="000000"/>
        </w:rPr>
        <w:t>tūkst. eurų</w:t>
      </w:r>
      <w:r w:rsidR="00AA7B22" w:rsidRPr="00593677">
        <w:rPr>
          <w:noProof w:val="0"/>
          <w:color w:val="000000"/>
        </w:rPr>
        <w:t xml:space="preserve"> </w:t>
      </w:r>
      <w:r w:rsidR="009D3FB2" w:rsidRPr="00593677">
        <w:rPr>
          <w:noProof w:val="0"/>
          <w:color w:val="000000"/>
        </w:rPr>
        <w:t>(</w:t>
      </w:r>
      <w:r w:rsidR="000672C0" w:rsidRPr="00593677">
        <w:rPr>
          <w:noProof w:val="0"/>
          <w:color w:val="000000"/>
        </w:rPr>
        <w:t>be PVM</w:t>
      </w:r>
      <w:r w:rsidR="009D3FB2" w:rsidRPr="00593677">
        <w:rPr>
          <w:noProof w:val="0"/>
          <w:color w:val="000000"/>
        </w:rPr>
        <w:t>)</w:t>
      </w:r>
      <w:r w:rsidR="000672C0" w:rsidRPr="00593677">
        <w:rPr>
          <w:noProof w:val="0"/>
          <w:color w:val="000000"/>
        </w:rPr>
        <w:t xml:space="preserve"> </w:t>
      </w:r>
      <w:r w:rsidR="00AA7B22" w:rsidRPr="00593677">
        <w:rPr>
          <w:noProof w:val="0"/>
          <w:color w:val="000000"/>
        </w:rPr>
        <w:t>ir sutartinių įsipareigojimų vykdymas nėra užtikrinamas CK nustatytais prievolių įvykdymo</w:t>
      </w:r>
      <w:r w:rsidR="00AA7B22" w:rsidRPr="003A6449">
        <w:rPr>
          <w:noProof w:val="0"/>
          <w:color w:val="000000"/>
        </w:rPr>
        <w:t xml:space="preserve"> užtikrinimo būdais.</w:t>
      </w:r>
      <w:r w:rsidR="003E796B">
        <w:rPr>
          <w:noProof w:val="0"/>
          <w:color w:val="000000"/>
        </w:rPr>
        <w:t xml:space="preserve"> PVM sąskaita-faktūra ar pirkimo kvitas laikomi žodžiu sudarytą sutartį patvirtinančiais dokumentais.</w:t>
      </w:r>
    </w:p>
    <w:p w:rsidR="005F7EFD" w:rsidRPr="003A6449" w:rsidRDefault="00552A4A" w:rsidP="005F7EFD">
      <w:pPr>
        <w:pStyle w:val="BodyText1"/>
        <w:spacing w:line="240" w:lineRule="auto"/>
        <w:ind w:firstLine="720"/>
        <w:rPr>
          <w:sz w:val="24"/>
          <w:szCs w:val="24"/>
          <w:lang w:val="lt-LT"/>
        </w:rPr>
      </w:pPr>
      <w:r w:rsidRPr="00757624">
        <w:rPr>
          <w:sz w:val="24"/>
          <w:szCs w:val="24"/>
          <w:lang w:val="lt-LT"/>
        </w:rPr>
        <w:t>9</w:t>
      </w:r>
      <w:r w:rsidR="004C5E9F">
        <w:rPr>
          <w:sz w:val="24"/>
          <w:szCs w:val="24"/>
          <w:lang w:val="lt-LT"/>
        </w:rPr>
        <w:t>4</w:t>
      </w:r>
      <w:r w:rsidR="005F7EFD" w:rsidRPr="00757624">
        <w:rPr>
          <w:sz w:val="24"/>
          <w:szCs w:val="24"/>
          <w:lang w:val="lt-LT"/>
        </w:rPr>
        <w:t>.</w:t>
      </w:r>
      <w:r w:rsidR="005F7EFD" w:rsidRPr="003A6449">
        <w:rPr>
          <w:sz w:val="24"/>
          <w:szCs w:val="24"/>
          <w:lang w:val="lt-LT"/>
        </w:rPr>
        <w:t> Pirkimo sutartis turi būti sudaroma nedelsiant, bet ne anksčiau negu pasibaigė Viešųjų pirkimų įstatyme nustatytas pirkimo sutarties sudarymo atidėjim</w:t>
      </w:r>
      <w:r w:rsidR="005B36E1">
        <w:rPr>
          <w:sz w:val="24"/>
          <w:szCs w:val="24"/>
          <w:lang w:val="lt-LT"/>
        </w:rPr>
        <w:t xml:space="preserve">o terminas. Atidėjimo terminas </w:t>
      </w:r>
      <w:r w:rsidR="005F7EFD" w:rsidRPr="003A6449">
        <w:rPr>
          <w:sz w:val="24"/>
          <w:szCs w:val="24"/>
          <w:lang w:val="lt-LT"/>
        </w:rPr>
        <w:t>netaikomas</w:t>
      </w:r>
      <w:r w:rsidR="009F5BF0">
        <w:rPr>
          <w:sz w:val="24"/>
          <w:szCs w:val="24"/>
          <w:lang w:val="lt-LT"/>
        </w:rPr>
        <w:t>, kai</w:t>
      </w:r>
      <w:r w:rsidR="005F7EFD" w:rsidRPr="003A6449">
        <w:rPr>
          <w:sz w:val="24"/>
          <w:szCs w:val="24"/>
          <w:lang w:val="lt-LT"/>
        </w:rPr>
        <w:t>:</w:t>
      </w:r>
    </w:p>
    <w:p w:rsidR="008A5F4A" w:rsidRPr="007C383C" w:rsidRDefault="00552A4A" w:rsidP="005F7EFD">
      <w:pPr>
        <w:pStyle w:val="BodyText1"/>
        <w:spacing w:line="240" w:lineRule="auto"/>
        <w:ind w:firstLine="720"/>
        <w:rPr>
          <w:sz w:val="24"/>
          <w:szCs w:val="24"/>
          <w:lang w:val="lt-LT"/>
        </w:rPr>
      </w:pPr>
      <w:r w:rsidRPr="00BC1090">
        <w:rPr>
          <w:sz w:val="24"/>
          <w:szCs w:val="24"/>
          <w:lang w:val="lt-LT"/>
        </w:rPr>
        <w:t>9</w:t>
      </w:r>
      <w:r w:rsidR="004C5E9F" w:rsidRPr="00BC1090">
        <w:rPr>
          <w:sz w:val="24"/>
          <w:szCs w:val="24"/>
          <w:lang w:val="lt-LT"/>
        </w:rPr>
        <w:t>4</w:t>
      </w:r>
      <w:r w:rsidR="005F7EFD" w:rsidRPr="00BC1090">
        <w:rPr>
          <w:sz w:val="24"/>
          <w:szCs w:val="24"/>
          <w:lang w:val="lt-LT"/>
        </w:rPr>
        <w:t>.1. </w:t>
      </w:r>
      <w:r w:rsidR="00CD4E42" w:rsidRPr="00BC1090">
        <w:rPr>
          <w:sz w:val="23"/>
          <w:szCs w:val="23"/>
          <w:lang w:val="lt-LT"/>
        </w:rPr>
        <w:t xml:space="preserve"> pirkimo sutartis sudaroma atliekant </w:t>
      </w:r>
      <w:r w:rsidR="006A42A2" w:rsidRPr="00BC1090">
        <w:rPr>
          <w:sz w:val="23"/>
          <w:szCs w:val="23"/>
          <w:lang w:val="lt-LT"/>
        </w:rPr>
        <w:t>M</w:t>
      </w:r>
      <w:r w:rsidR="00CD4E42" w:rsidRPr="00BC1090">
        <w:rPr>
          <w:sz w:val="23"/>
          <w:szCs w:val="23"/>
          <w:lang w:val="lt-LT"/>
        </w:rPr>
        <w:t>ažos vertės pirkimą</w:t>
      </w:r>
      <w:r w:rsidR="00BC1090" w:rsidRPr="00BC1090">
        <w:rPr>
          <w:sz w:val="24"/>
          <w:szCs w:val="24"/>
          <w:lang w:val="lt-LT"/>
        </w:rPr>
        <w:t xml:space="preserve"> arba </w:t>
      </w:r>
      <w:r w:rsidR="00BC1090" w:rsidRPr="00BC1090">
        <w:rPr>
          <w:sz w:val="23"/>
          <w:szCs w:val="23"/>
          <w:lang w:val="lt-LT"/>
        </w:rPr>
        <w:t>kai</w:t>
      </w:r>
      <w:r w:rsidR="00BC1090" w:rsidRPr="00BC1090">
        <w:rPr>
          <w:sz w:val="24"/>
          <w:szCs w:val="24"/>
          <w:lang w:val="lt-LT"/>
        </w:rPr>
        <w:t xml:space="preserve"> pirkimo sutarties vertė mažesnė negu 10 tūkst. eurų (be PVM), atliekant supaprastintus pirkimus kitais būdais;</w:t>
      </w:r>
    </w:p>
    <w:p w:rsidR="005F7EFD" w:rsidRPr="003A6449" w:rsidRDefault="00552A4A" w:rsidP="00A85E4D">
      <w:pPr>
        <w:pStyle w:val="BodyText1"/>
        <w:spacing w:line="240" w:lineRule="auto"/>
        <w:ind w:firstLine="720"/>
        <w:rPr>
          <w:sz w:val="24"/>
          <w:szCs w:val="24"/>
          <w:lang w:val="lt-LT"/>
        </w:rPr>
      </w:pPr>
      <w:r w:rsidRPr="00757624">
        <w:rPr>
          <w:sz w:val="24"/>
          <w:szCs w:val="24"/>
          <w:lang w:val="lt-LT"/>
        </w:rPr>
        <w:t>9</w:t>
      </w:r>
      <w:r w:rsidR="004C5E9F">
        <w:rPr>
          <w:sz w:val="24"/>
          <w:szCs w:val="24"/>
          <w:lang w:val="lt-LT"/>
        </w:rPr>
        <w:t>4</w:t>
      </w:r>
      <w:r w:rsidR="005F7EFD" w:rsidRPr="00757624">
        <w:rPr>
          <w:sz w:val="24"/>
          <w:szCs w:val="24"/>
          <w:lang w:val="lt-LT"/>
        </w:rPr>
        <w:t>.2</w:t>
      </w:r>
      <w:r w:rsidR="005F7EFD" w:rsidRPr="003A6449">
        <w:rPr>
          <w:sz w:val="24"/>
          <w:szCs w:val="24"/>
          <w:lang w:val="lt-LT"/>
        </w:rPr>
        <w:t xml:space="preserve">. vienintelis suinteresuotas dalyvis yra tas, su kuriuo sudaroma pirkimo sutartis, ir nėra </w:t>
      </w:r>
      <w:r w:rsidR="00DC1F6A" w:rsidRPr="003A6449">
        <w:rPr>
          <w:sz w:val="24"/>
          <w:szCs w:val="24"/>
          <w:lang w:val="lt-LT"/>
        </w:rPr>
        <w:t xml:space="preserve">kitų </w:t>
      </w:r>
      <w:r w:rsidR="005F7EFD" w:rsidRPr="003A6449">
        <w:rPr>
          <w:sz w:val="24"/>
          <w:szCs w:val="24"/>
          <w:lang w:val="lt-LT"/>
        </w:rPr>
        <w:t>suinteresuotų kandidatų;</w:t>
      </w:r>
    </w:p>
    <w:p w:rsidR="005F7EFD" w:rsidRDefault="00552A4A" w:rsidP="00A85E4D">
      <w:pPr>
        <w:pStyle w:val="BodyText1"/>
        <w:spacing w:line="240" w:lineRule="auto"/>
        <w:ind w:firstLine="720"/>
        <w:rPr>
          <w:b/>
          <w:sz w:val="24"/>
          <w:szCs w:val="24"/>
          <w:lang w:val="lt-LT"/>
        </w:rPr>
      </w:pPr>
      <w:r w:rsidRPr="00757624">
        <w:rPr>
          <w:sz w:val="24"/>
          <w:szCs w:val="24"/>
          <w:lang w:val="lt-LT"/>
        </w:rPr>
        <w:t>9</w:t>
      </w:r>
      <w:r w:rsidR="004C5E9F">
        <w:rPr>
          <w:sz w:val="24"/>
          <w:szCs w:val="24"/>
          <w:lang w:val="lt-LT"/>
        </w:rPr>
        <w:t>4</w:t>
      </w:r>
      <w:r w:rsidR="005F7EFD" w:rsidRPr="00757624">
        <w:rPr>
          <w:sz w:val="24"/>
          <w:szCs w:val="24"/>
          <w:lang w:val="lt-LT"/>
        </w:rPr>
        <w:t>.3</w:t>
      </w:r>
      <w:r w:rsidR="005F7EFD" w:rsidRPr="003A6449">
        <w:rPr>
          <w:sz w:val="24"/>
          <w:szCs w:val="24"/>
          <w:lang w:val="lt-LT"/>
        </w:rPr>
        <w:t xml:space="preserve">.  </w:t>
      </w:r>
      <w:r w:rsidR="008A5F4A" w:rsidRPr="003A6449">
        <w:rPr>
          <w:sz w:val="24"/>
          <w:szCs w:val="24"/>
          <w:lang w:val="lt-LT"/>
        </w:rPr>
        <w:t>pagrindinė pirkimo sutartis sudaroma preliminariosios sutarties pagrindu</w:t>
      </w:r>
      <w:r w:rsidR="008A5F4A">
        <w:rPr>
          <w:sz w:val="24"/>
          <w:szCs w:val="24"/>
          <w:lang w:val="lt-LT"/>
        </w:rPr>
        <w:t>.</w:t>
      </w:r>
    </w:p>
    <w:p w:rsidR="00A85E4D" w:rsidRPr="00A85E4D" w:rsidRDefault="00A85E4D" w:rsidP="00A85E4D">
      <w:pPr>
        <w:pStyle w:val="BodyText1"/>
        <w:spacing w:line="240" w:lineRule="auto"/>
        <w:ind w:firstLine="720"/>
        <w:rPr>
          <w:sz w:val="24"/>
          <w:szCs w:val="24"/>
          <w:lang w:val="lt-LT"/>
        </w:rPr>
      </w:pPr>
      <w:r w:rsidRPr="00757624">
        <w:rPr>
          <w:sz w:val="24"/>
          <w:szCs w:val="24"/>
          <w:lang w:val="lt-LT"/>
        </w:rPr>
        <w:t>9</w:t>
      </w:r>
      <w:r w:rsidR="004C5E9F">
        <w:rPr>
          <w:sz w:val="24"/>
          <w:szCs w:val="24"/>
          <w:lang w:val="lt-LT"/>
        </w:rPr>
        <w:t>5</w:t>
      </w:r>
      <w:r w:rsidRPr="00757624">
        <w:rPr>
          <w:sz w:val="24"/>
          <w:szCs w:val="24"/>
          <w:lang w:val="lt-LT"/>
        </w:rPr>
        <w:t>.</w:t>
      </w:r>
      <w:r w:rsidRPr="0000693F">
        <w:rPr>
          <w:sz w:val="24"/>
          <w:szCs w:val="24"/>
          <w:lang w:val="lt-LT"/>
        </w:rPr>
        <w:t xml:space="preserve"> </w:t>
      </w:r>
      <w:r w:rsidR="001B2DE3" w:rsidRPr="0000693F">
        <w:rPr>
          <w:sz w:val="24"/>
          <w:szCs w:val="24"/>
          <w:lang w:val="lt-LT"/>
        </w:rPr>
        <w:t xml:space="preserve">VPĮ </w:t>
      </w:r>
      <w:r w:rsidRPr="0000693F">
        <w:rPr>
          <w:sz w:val="24"/>
          <w:szCs w:val="24"/>
          <w:lang w:val="lt-LT"/>
        </w:rPr>
        <w:t xml:space="preserve"> 92 straipsnyje nurodytais atvejais, kai </w:t>
      </w:r>
      <w:r w:rsidR="008A5F4A" w:rsidRPr="0000693F">
        <w:rPr>
          <w:sz w:val="24"/>
          <w:szCs w:val="24"/>
          <w:lang w:val="lt-LT"/>
        </w:rPr>
        <w:t>Centras</w:t>
      </w:r>
      <w:r w:rsidR="00A808BD">
        <w:rPr>
          <w:sz w:val="24"/>
          <w:szCs w:val="24"/>
          <w:lang w:val="lt-LT"/>
        </w:rPr>
        <w:t xml:space="preserve"> I</w:t>
      </w:r>
      <w:r w:rsidRPr="0000693F">
        <w:rPr>
          <w:sz w:val="24"/>
          <w:szCs w:val="24"/>
          <w:lang w:val="lt-LT"/>
        </w:rPr>
        <w:t>nformacinį pranešimą skelbia CVP IS, pirkimo sutartis gali būti sudaroma ne anks</w:t>
      </w:r>
      <w:r w:rsidR="00A808BD">
        <w:rPr>
          <w:sz w:val="24"/>
          <w:szCs w:val="24"/>
          <w:lang w:val="lt-LT"/>
        </w:rPr>
        <w:t>čiau kaip po 5 darbo dienų nuo I</w:t>
      </w:r>
      <w:r w:rsidRPr="0000693F">
        <w:rPr>
          <w:sz w:val="24"/>
          <w:szCs w:val="24"/>
          <w:lang w:val="lt-LT"/>
        </w:rPr>
        <w:t xml:space="preserve">nformacinio pranešimo paskelbimo dienos. </w:t>
      </w:r>
    </w:p>
    <w:p w:rsidR="005F7EFD" w:rsidRPr="00490CF3" w:rsidRDefault="00D56511" w:rsidP="00710DA1">
      <w:pPr>
        <w:ind w:firstLine="720"/>
        <w:jc w:val="both"/>
        <w:rPr>
          <w:noProof w:val="0"/>
          <w:color w:val="000000"/>
        </w:rPr>
      </w:pPr>
      <w:r>
        <w:t>9</w:t>
      </w:r>
      <w:r w:rsidR="004C5E9F">
        <w:t>6</w:t>
      </w:r>
      <w:r w:rsidR="00E468C5" w:rsidRPr="00757624">
        <w:t>.</w:t>
      </w:r>
      <w:r w:rsidR="00E468C5" w:rsidRPr="003A6449">
        <w:t> Pirkimo sutarties sąlygos pirkimo sutarties galiojimo laikotarpiu negali būti keičiamos, išskyrus tokias pirkimo sutarties sąlygas, kurias pakeitus nebūtų pažeisti Viešųjų pirkimų įstatyme nustatyti principai ir tikslai bei</w:t>
      </w:r>
      <w:r w:rsidR="00E468C5" w:rsidRPr="003A6449">
        <w:rPr>
          <w:b/>
          <w:bCs/>
        </w:rPr>
        <w:t xml:space="preserve"> </w:t>
      </w:r>
      <w:r w:rsidR="00E468C5" w:rsidRPr="003A6449">
        <w:t xml:space="preserve">tokiems pirkimo sutarties sąlygų pakeitimams yra gautas Viešųjų pirkimų tarnybos sutikimas. </w:t>
      </w:r>
      <w:r w:rsidR="00E468C5" w:rsidRPr="00BC1090">
        <w:t>Viešųjų pirkimų tarnybos sutikimo nereik</w:t>
      </w:r>
      <w:r w:rsidR="00CC5265" w:rsidRPr="00BC1090">
        <w:t>i</w:t>
      </w:r>
      <w:r w:rsidR="005E6F97" w:rsidRPr="00BC1090">
        <w:t xml:space="preserve">a, kai </w:t>
      </w:r>
      <w:r w:rsidR="00BC1090" w:rsidRPr="00BC1090">
        <w:t xml:space="preserve">sutartis sudaryta atlikus Mažos vertės pirkimą arba </w:t>
      </w:r>
      <w:r w:rsidR="005E6F97" w:rsidRPr="00BC1090">
        <w:t xml:space="preserve">atlikus </w:t>
      </w:r>
      <w:r w:rsidR="00BC1090" w:rsidRPr="00BC1090">
        <w:t xml:space="preserve">supaprastintą </w:t>
      </w:r>
      <w:r w:rsidR="005E6F97" w:rsidRPr="00BC1090">
        <w:t>P</w:t>
      </w:r>
      <w:r w:rsidR="00E468C5" w:rsidRPr="00BC1090">
        <w:t xml:space="preserve">irkimą </w:t>
      </w:r>
      <w:r w:rsidR="00BC1090" w:rsidRPr="00BC1090">
        <w:t xml:space="preserve">kitais būdais </w:t>
      </w:r>
      <w:r w:rsidR="00E468C5" w:rsidRPr="00BC1090">
        <w:t xml:space="preserve">sudarytos sutarties vertė yra mažesnė </w:t>
      </w:r>
      <w:r w:rsidR="009F5BF0" w:rsidRPr="00BC1090">
        <w:t>negu</w:t>
      </w:r>
      <w:r w:rsidR="00E468C5" w:rsidRPr="00BC1090">
        <w:t xml:space="preserve"> </w:t>
      </w:r>
      <w:r w:rsidR="00593677" w:rsidRPr="00BC1090">
        <w:t>10</w:t>
      </w:r>
      <w:r w:rsidR="00E468C5" w:rsidRPr="00BC1090">
        <w:t xml:space="preserve"> </w:t>
      </w:r>
      <w:r w:rsidR="00C04E7A" w:rsidRPr="00BC1090">
        <w:t>tūkst. eurų</w:t>
      </w:r>
      <w:r w:rsidR="00E468C5" w:rsidRPr="00BC1090">
        <w:t xml:space="preserve"> (be </w:t>
      </w:r>
      <w:r w:rsidR="00DC1F6A" w:rsidRPr="00BC1090">
        <w:t>PVM</w:t>
      </w:r>
      <w:r w:rsidR="00E468C5" w:rsidRPr="00BC1090">
        <w:t>)</w:t>
      </w:r>
      <w:r w:rsidR="00BC1090" w:rsidRPr="00BC1090">
        <w:t>.</w:t>
      </w:r>
      <w:r w:rsidR="00C04E7A" w:rsidRPr="00BC1090">
        <w:t xml:space="preserve"> </w:t>
      </w:r>
    </w:p>
    <w:p w:rsidR="00D5725F" w:rsidRPr="003A6449" w:rsidRDefault="00974674" w:rsidP="006646DC">
      <w:pPr>
        <w:ind w:firstLine="720"/>
        <w:jc w:val="both"/>
        <w:rPr>
          <w:noProof w:val="0"/>
          <w:color w:val="000000"/>
        </w:rPr>
      </w:pPr>
      <w:r>
        <w:rPr>
          <w:noProof w:val="0"/>
          <w:color w:val="000000"/>
        </w:rPr>
        <w:t>9</w:t>
      </w:r>
      <w:r w:rsidR="004C5E9F">
        <w:rPr>
          <w:noProof w:val="0"/>
          <w:color w:val="000000"/>
        </w:rPr>
        <w:t>7</w:t>
      </w:r>
      <w:r w:rsidR="00AA7B22" w:rsidRPr="003A6449">
        <w:rPr>
          <w:noProof w:val="0"/>
          <w:color w:val="000000"/>
        </w:rPr>
        <w:t>. </w:t>
      </w:r>
      <w:r w:rsidR="00A85E4D">
        <w:rPr>
          <w:noProof w:val="0"/>
          <w:color w:val="000000"/>
        </w:rPr>
        <w:t>Centras</w:t>
      </w:r>
      <w:r w:rsidR="00874D23" w:rsidRPr="003A6449">
        <w:rPr>
          <w:noProof w:val="0"/>
          <w:color w:val="000000"/>
        </w:rPr>
        <w:t>, atlik</w:t>
      </w:r>
      <w:r w:rsidR="00E468C5" w:rsidRPr="003A6449">
        <w:rPr>
          <w:noProof w:val="0"/>
          <w:color w:val="000000"/>
        </w:rPr>
        <w:t>ęs</w:t>
      </w:r>
      <w:r w:rsidR="005E6F97">
        <w:rPr>
          <w:noProof w:val="0"/>
          <w:color w:val="000000"/>
        </w:rPr>
        <w:t xml:space="preserve"> P</w:t>
      </w:r>
      <w:r w:rsidR="00874D23" w:rsidRPr="003A6449">
        <w:rPr>
          <w:noProof w:val="0"/>
          <w:color w:val="000000"/>
        </w:rPr>
        <w:t>irkimą, gali sudaryti preliminariąją sutartį</w:t>
      </w:r>
      <w:r w:rsidR="00E468C5" w:rsidRPr="003A6449">
        <w:rPr>
          <w:noProof w:val="0"/>
          <w:color w:val="000000"/>
        </w:rPr>
        <w:t>, vadovaudamasis VPĮ 63 straipsniu.</w:t>
      </w:r>
      <w:r w:rsidR="00874D23" w:rsidRPr="003A6449">
        <w:rPr>
          <w:noProof w:val="0"/>
          <w:color w:val="000000"/>
        </w:rPr>
        <w:t xml:space="preserve"> </w:t>
      </w:r>
      <w:r w:rsidR="00DC1F6A" w:rsidRPr="003A6449">
        <w:rPr>
          <w:noProof w:val="0"/>
          <w:color w:val="000000"/>
        </w:rPr>
        <w:t xml:space="preserve">Preliminarioji sutartis gali būti sudaroma tik raštu, ne ilgesniam negu 4 metų laikotarpiui. </w:t>
      </w:r>
      <w:r w:rsidR="00874D23" w:rsidRPr="003A6449">
        <w:rPr>
          <w:noProof w:val="0"/>
          <w:color w:val="000000"/>
        </w:rPr>
        <w:t>Preliminariosios sutarties pagrindu gali</w:t>
      </w:r>
      <w:r w:rsidR="00DC1F6A" w:rsidRPr="003A6449">
        <w:rPr>
          <w:noProof w:val="0"/>
          <w:color w:val="000000"/>
        </w:rPr>
        <w:t>ma</w:t>
      </w:r>
      <w:r w:rsidR="00874D23" w:rsidRPr="003A6449">
        <w:rPr>
          <w:noProof w:val="0"/>
          <w:color w:val="000000"/>
        </w:rPr>
        <w:t xml:space="preserve"> sudaryti vieną ar kelias </w:t>
      </w:r>
      <w:r w:rsidR="00D46A07" w:rsidRPr="003A6449">
        <w:rPr>
          <w:noProof w:val="0"/>
          <w:color w:val="000000"/>
        </w:rPr>
        <w:t>pagrindines sutartis</w:t>
      </w:r>
      <w:r w:rsidR="00874D23" w:rsidRPr="003A6449">
        <w:rPr>
          <w:noProof w:val="0"/>
          <w:color w:val="000000"/>
        </w:rPr>
        <w:t xml:space="preserve">. </w:t>
      </w:r>
    </w:p>
    <w:p w:rsidR="006D24A7" w:rsidRPr="003A6449" w:rsidRDefault="004C5E9F" w:rsidP="006646DC">
      <w:pPr>
        <w:ind w:firstLine="720"/>
        <w:jc w:val="both"/>
        <w:rPr>
          <w:noProof w:val="0"/>
          <w:color w:val="000000"/>
        </w:rPr>
      </w:pPr>
      <w:r>
        <w:rPr>
          <w:noProof w:val="0"/>
          <w:color w:val="000000"/>
        </w:rPr>
        <w:t>98</w:t>
      </w:r>
      <w:r w:rsidR="00516D16">
        <w:rPr>
          <w:noProof w:val="0"/>
          <w:color w:val="000000"/>
        </w:rPr>
        <w:t xml:space="preserve">. </w:t>
      </w:r>
      <w:r w:rsidR="006D24A7">
        <w:rPr>
          <w:noProof w:val="0"/>
          <w:color w:val="000000"/>
        </w:rPr>
        <w:t xml:space="preserve">Už pirkimo sutarties vykdymo kontrolę atsakingas Pirkimo iniciatorius. </w:t>
      </w:r>
    </w:p>
    <w:p w:rsidR="00E468C5" w:rsidRPr="003A6449" w:rsidRDefault="00E468C5" w:rsidP="006646DC">
      <w:pPr>
        <w:jc w:val="center"/>
        <w:rPr>
          <w:b/>
          <w:noProof w:val="0"/>
          <w:color w:val="000000"/>
        </w:rPr>
      </w:pPr>
    </w:p>
    <w:p w:rsidR="00AA7B22" w:rsidRPr="003A6449" w:rsidRDefault="00AA7B22" w:rsidP="006646DC">
      <w:pPr>
        <w:jc w:val="center"/>
        <w:rPr>
          <w:b/>
          <w:noProof w:val="0"/>
          <w:color w:val="000000"/>
        </w:rPr>
      </w:pPr>
      <w:r w:rsidRPr="003A6449">
        <w:rPr>
          <w:b/>
          <w:noProof w:val="0"/>
          <w:color w:val="000000"/>
        </w:rPr>
        <w:t>X</w:t>
      </w:r>
      <w:r w:rsidR="00DA0803" w:rsidRPr="003A6449">
        <w:rPr>
          <w:b/>
          <w:noProof w:val="0"/>
          <w:color w:val="000000"/>
        </w:rPr>
        <w:t>I</w:t>
      </w:r>
      <w:r w:rsidRPr="003A6449">
        <w:rPr>
          <w:b/>
          <w:noProof w:val="0"/>
          <w:color w:val="000000"/>
        </w:rPr>
        <w:t xml:space="preserve">. SUPAPRASTINTŲ PIRKIMŲ BŪDAI </w:t>
      </w:r>
    </w:p>
    <w:p w:rsidR="00AA7B22" w:rsidRPr="003A6449" w:rsidRDefault="00AA7B22" w:rsidP="008E018F">
      <w:pPr>
        <w:jc w:val="both"/>
        <w:rPr>
          <w:noProof w:val="0"/>
          <w:color w:val="000000"/>
        </w:rPr>
      </w:pPr>
    </w:p>
    <w:p w:rsidR="00AA7B22" w:rsidRPr="003A6449" w:rsidRDefault="002B7F67" w:rsidP="006F5627">
      <w:pPr>
        <w:ind w:firstLine="720"/>
        <w:jc w:val="both"/>
        <w:rPr>
          <w:noProof w:val="0"/>
          <w:color w:val="000000"/>
        </w:rPr>
      </w:pPr>
      <w:r>
        <w:rPr>
          <w:noProof w:val="0"/>
          <w:color w:val="000000"/>
        </w:rPr>
        <w:t>99</w:t>
      </w:r>
      <w:r w:rsidR="00765C42" w:rsidRPr="003A6449">
        <w:rPr>
          <w:noProof w:val="0"/>
          <w:color w:val="000000"/>
        </w:rPr>
        <w:t>. </w:t>
      </w:r>
      <w:r w:rsidR="003341C0">
        <w:rPr>
          <w:noProof w:val="0"/>
          <w:color w:val="000000"/>
        </w:rPr>
        <w:t>Centras</w:t>
      </w:r>
      <w:r w:rsidR="00D80D48" w:rsidRPr="003A6449">
        <w:rPr>
          <w:noProof w:val="0"/>
          <w:color w:val="000000"/>
        </w:rPr>
        <w:t xml:space="preserve"> s</w:t>
      </w:r>
      <w:r w:rsidR="00911595" w:rsidRPr="003A6449">
        <w:rPr>
          <w:noProof w:val="0"/>
          <w:color w:val="000000"/>
        </w:rPr>
        <w:t>upaprastint</w:t>
      </w:r>
      <w:r w:rsidR="00D80D48" w:rsidRPr="003A6449">
        <w:rPr>
          <w:noProof w:val="0"/>
          <w:color w:val="000000"/>
        </w:rPr>
        <w:t>us</w:t>
      </w:r>
      <w:r w:rsidR="00765C42" w:rsidRPr="003A6449">
        <w:rPr>
          <w:noProof w:val="0"/>
          <w:color w:val="000000"/>
        </w:rPr>
        <w:t xml:space="preserve"> </w:t>
      </w:r>
      <w:r w:rsidR="008B30C7">
        <w:rPr>
          <w:noProof w:val="0"/>
          <w:color w:val="000000"/>
        </w:rPr>
        <w:t xml:space="preserve">viešuosius </w:t>
      </w:r>
      <w:r w:rsidR="00765C42" w:rsidRPr="003A6449">
        <w:rPr>
          <w:noProof w:val="0"/>
          <w:color w:val="000000"/>
        </w:rPr>
        <w:t>p</w:t>
      </w:r>
      <w:r w:rsidR="00AA7B22" w:rsidRPr="003A6449">
        <w:rPr>
          <w:noProof w:val="0"/>
          <w:color w:val="000000"/>
        </w:rPr>
        <w:t>irkim</w:t>
      </w:r>
      <w:r w:rsidR="00D80D48" w:rsidRPr="003A6449">
        <w:rPr>
          <w:noProof w:val="0"/>
          <w:color w:val="000000"/>
        </w:rPr>
        <w:t>us</w:t>
      </w:r>
      <w:r w:rsidR="00AA7B22" w:rsidRPr="003A6449">
        <w:rPr>
          <w:noProof w:val="0"/>
          <w:color w:val="000000"/>
        </w:rPr>
        <w:t xml:space="preserve"> </w:t>
      </w:r>
      <w:r w:rsidR="00D80D48" w:rsidRPr="003A6449">
        <w:rPr>
          <w:noProof w:val="0"/>
          <w:color w:val="000000"/>
        </w:rPr>
        <w:t xml:space="preserve">gali </w:t>
      </w:r>
      <w:r w:rsidR="00AA7B22" w:rsidRPr="003A6449">
        <w:rPr>
          <w:noProof w:val="0"/>
          <w:color w:val="000000"/>
        </w:rPr>
        <w:t>atlik</w:t>
      </w:r>
      <w:r w:rsidR="00D80D48" w:rsidRPr="003A6449">
        <w:rPr>
          <w:noProof w:val="0"/>
          <w:color w:val="000000"/>
        </w:rPr>
        <w:t xml:space="preserve">ti </w:t>
      </w:r>
      <w:r w:rsidR="00AA7B22" w:rsidRPr="003A6449">
        <w:rPr>
          <w:noProof w:val="0"/>
          <w:color w:val="000000"/>
        </w:rPr>
        <w:t xml:space="preserve"> šiais būdais:</w:t>
      </w:r>
    </w:p>
    <w:p w:rsidR="00AA7B22" w:rsidRPr="003A6449" w:rsidRDefault="002B7F67" w:rsidP="00C9676D">
      <w:pPr>
        <w:ind w:firstLine="720"/>
        <w:jc w:val="both"/>
        <w:rPr>
          <w:noProof w:val="0"/>
          <w:color w:val="000000"/>
        </w:rPr>
      </w:pPr>
      <w:r>
        <w:rPr>
          <w:noProof w:val="0"/>
          <w:color w:val="000000"/>
        </w:rPr>
        <w:t>99</w:t>
      </w:r>
      <w:r w:rsidR="004A03B0">
        <w:rPr>
          <w:noProof w:val="0"/>
          <w:color w:val="000000"/>
        </w:rPr>
        <w:t xml:space="preserve">.1. </w:t>
      </w:r>
      <w:r w:rsidR="00A3429A" w:rsidRPr="003A6449">
        <w:rPr>
          <w:noProof w:val="0"/>
          <w:color w:val="000000"/>
        </w:rPr>
        <w:t>supaprastinto atviro konkurso</w:t>
      </w:r>
      <w:r w:rsidR="00AA7B22" w:rsidRPr="003A6449">
        <w:rPr>
          <w:noProof w:val="0"/>
          <w:color w:val="000000"/>
        </w:rPr>
        <w:t>;</w:t>
      </w:r>
    </w:p>
    <w:p w:rsidR="000C3A9D" w:rsidRPr="003A6449" w:rsidRDefault="002B7F67" w:rsidP="000C3A9D">
      <w:pPr>
        <w:ind w:firstLine="720"/>
        <w:jc w:val="both"/>
        <w:rPr>
          <w:noProof w:val="0"/>
          <w:color w:val="000000"/>
        </w:rPr>
      </w:pPr>
      <w:r>
        <w:rPr>
          <w:noProof w:val="0"/>
          <w:color w:val="000000"/>
        </w:rPr>
        <w:t>99</w:t>
      </w:r>
      <w:r w:rsidR="00C9676D" w:rsidRPr="003A6449">
        <w:rPr>
          <w:noProof w:val="0"/>
          <w:color w:val="000000"/>
        </w:rPr>
        <w:t xml:space="preserve">.2. </w:t>
      </w:r>
      <w:r w:rsidR="00FE5428" w:rsidRPr="003A6449">
        <w:rPr>
          <w:noProof w:val="0"/>
          <w:color w:val="000000"/>
        </w:rPr>
        <w:t>supaprastint</w:t>
      </w:r>
      <w:r w:rsidR="009F42F1" w:rsidRPr="003A6449">
        <w:rPr>
          <w:noProof w:val="0"/>
          <w:color w:val="000000"/>
        </w:rPr>
        <w:t>ų</w:t>
      </w:r>
      <w:r w:rsidR="00A3429A" w:rsidRPr="003A6449">
        <w:rPr>
          <w:noProof w:val="0"/>
          <w:color w:val="000000"/>
        </w:rPr>
        <w:t xml:space="preserve"> </w:t>
      </w:r>
      <w:r w:rsidR="00131291" w:rsidRPr="003A6449">
        <w:rPr>
          <w:noProof w:val="0"/>
          <w:color w:val="000000"/>
        </w:rPr>
        <w:t>skelbi</w:t>
      </w:r>
      <w:r w:rsidR="000E37FC" w:rsidRPr="003A6449">
        <w:rPr>
          <w:noProof w:val="0"/>
          <w:color w:val="000000"/>
        </w:rPr>
        <w:t>am</w:t>
      </w:r>
      <w:r w:rsidR="009F42F1" w:rsidRPr="003A6449">
        <w:rPr>
          <w:noProof w:val="0"/>
          <w:color w:val="000000"/>
        </w:rPr>
        <w:t>ų</w:t>
      </w:r>
      <w:r w:rsidR="00131291" w:rsidRPr="003A6449">
        <w:rPr>
          <w:noProof w:val="0"/>
          <w:color w:val="000000"/>
        </w:rPr>
        <w:t xml:space="preserve"> </w:t>
      </w:r>
      <w:r w:rsidR="009F42F1" w:rsidRPr="003A6449">
        <w:rPr>
          <w:noProof w:val="0"/>
          <w:color w:val="000000"/>
        </w:rPr>
        <w:t>derybų</w:t>
      </w:r>
      <w:r w:rsidR="007B3CBE" w:rsidRPr="003A6449">
        <w:rPr>
          <w:noProof w:val="0"/>
          <w:color w:val="000000"/>
        </w:rPr>
        <w:t>;</w:t>
      </w:r>
    </w:p>
    <w:p w:rsidR="006A42A2" w:rsidRDefault="002B7F67" w:rsidP="005C45D2">
      <w:pPr>
        <w:ind w:firstLine="720"/>
        <w:jc w:val="both"/>
        <w:rPr>
          <w:noProof w:val="0"/>
          <w:color w:val="000000"/>
        </w:rPr>
      </w:pPr>
      <w:r>
        <w:rPr>
          <w:noProof w:val="0"/>
          <w:color w:val="000000"/>
        </w:rPr>
        <w:t>99</w:t>
      </w:r>
      <w:r w:rsidR="00131291" w:rsidRPr="003A6449">
        <w:rPr>
          <w:noProof w:val="0"/>
          <w:color w:val="000000"/>
        </w:rPr>
        <w:t>.3</w:t>
      </w:r>
      <w:r w:rsidR="009F42F1" w:rsidRPr="003A6449">
        <w:rPr>
          <w:noProof w:val="0"/>
          <w:color w:val="000000"/>
        </w:rPr>
        <w:t>.</w:t>
      </w:r>
      <w:r w:rsidR="006A42A2">
        <w:rPr>
          <w:noProof w:val="0"/>
          <w:color w:val="000000"/>
        </w:rPr>
        <w:t xml:space="preserve"> supaprastinto riboto konkurso</w:t>
      </w:r>
      <w:r w:rsidR="00974674">
        <w:rPr>
          <w:noProof w:val="0"/>
          <w:color w:val="000000"/>
        </w:rPr>
        <w:t>.</w:t>
      </w:r>
    </w:p>
    <w:p w:rsidR="00974674" w:rsidRDefault="00974674" w:rsidP="005C45D2">
      <w:pPr>
        <w:ind w:firstLine="720"/>
        <w:jc w:val="both"/>
        <w:rPr>
          <w:noProof w:val="0"/>
          <w:color w:val="000000"/>
        </w:rPr>
      </w:pPr>
      <w:r>
        <w:rPr>
          <w:noProof w:val="0"/>
          <w:color w:val="000000"/>
        </w:rPr>
        <w:t>10</w:t>
      </w:r>
      <w:r w:rsidR="002B7F67">
        <w:rPr>
          <w:noProof w:val="0"/>
          <w:color w:val="000000"/>
        </w:rPr>
        <w:t>0</w:t>
      </w:r>
      <w:r>
        <w:rPr>
          <w:noProof w:val="0"/>
          <w:color w:val="000000"/>
        </w:rPr>
        <w:t>. Mažos vertės pirkimai atliekami šiais būdais:</w:t>
      </w:r>
    </w:p>
    <w:p w:rsidR="00974674" w:rsidRDefault="006A42A2" w:rsidP="005C45D2">
      <w:pPr>
        <w:ind w:firstLine="720"/>
        <w:jc w:val="both"/>
        <w:rPr>
          <w:noProof w:val="0"/>
          <w:color w:val="000000"/>
        </w:rPr>
      </w:pPr>
      <w:r>
        <w:rPr>
          <w:noProof w:val="0"/>
          <w:color w:val="000000"/>
        </w:rPr>
        <w:t>10</w:t>
      </w:r>
      <w:r w:rsidR="002B7F67">
        <w:rPr>
          <w:noProof w:val="0"/>
          <w:color w:val="000000"/>
        </w:rPr>
        <w:t>0</w:t>
      </w:r>
      <w:r>
        <w:rPr>
          <w:noProof w:val="0"/>
          <w:color w:val="000000"/>
        </w:rPr>
        <w:t>.</w:t>
      </w:r>
      <w:r w:rsidR="00974674">
        <w:rPr>
          <w:noProof w:val="0"/>
          <w:color w:val="000000"/>
        </w:rPr>
        <w:t>1</w:t>
      </w:r>
      <w:r>
        <w:rPr>
          <w:noProof w:val="0"/>
          <w:color w:val="000000"/>
        </w:rPr>
        <w:t>.</w:t>
      </w:r>
      <w:r w:rsidR="00974674">
        <w:rPr>
          <w:noProof w:val="0"/>
          <w:color w:val="000000"/>
        </w:rPr>
        <w:t xml:space="preserve"> apklausos raštu;</w:t>
      </w:r>
    </w:p>
    <w:p w:rsidR="00750214" w:rsidRPr="003A6449" w:rsidRDefault="00974674" w:rsidP="005C45D2">
      <w:pPr>
        <w:ind w:firstLine="720"/>
        <w:jc w:val="both"/>
        <w:rPr>
          <w:noProof w:val="0"/>
          <w:color w:val="000000"/>
        </w:rPr>
      </w:pPr>
      <w:r>
        <w:rPr>
          <w:noProof w:val="0"/>
          <w:color w:val="000000"/>
        </w:rPr>
        <w:t>10</w:t>
      </w:r>
      <w:r w:rsidR="002B7F67">
        <w:rPr>
          <w:noProof w:val="0"/>
          <w:color w:val="000000"/>
        </w:rPr>
        <w:t>0.</w:t>
      </w:r>
      <w:r>
        <w:rPr>
          <w:noProof w:val="0"/>
          <w:color w:val="000000"/>
        </w:rPr>
        <w:t xml:space="preserve">2. </w:t>
      </w:r>
      <w:r w:rsidR="00D95FB3" w:rsidRPr="003A6449">
        <w:rPr>
          <w:noProof w:val="0"/>
          <w:color w:val="000000"/>
        </w:rPr>
        <w:t>apklausos</w:t>
      </w:r>
      <w:r>
        <w:rPr>
          <w:noProof w:val="0"/>
          <w:color w:val="000000"/>
        </w:rPr>
        <w:t xml:space="preserve"> žodžiu</w:t>
      </w:r>
      <w:r w:rsidR="00974862" w:rsidRPr="003A6449">
        <w:rPr>
          <w:noProof w:val="0"/>
          <w:color w:val="000000"/>
        </w:rPr>
        <w:t>.</w:t>
      </w:r>
    </w:p>
    <w:p w:rsidR="00DA0803" w:rsidRPr="003A6449" w:rsidRDefault="005A0A63" w:rsidP="006F5627">
      <w:pPr>
        <w:ind w:firstLine="720"/>
        <w:jc w:val="both"/>
      </w:pPr>
      <w:r w:rsidRPr="003A6449">
        <w:rPr>
          <w:noProof w:val="0"/>
          <w:color w:val="000000"/>
        </w:rPr>
        <w:t>10</w:t>
      </w:r>
      <w:r w:rsidR="002B7F67">
        <w:rPr>
          <w:noProof w:val="0"/>
          <w:color w:val="000000"/>
        </w:rPr>
        <w:t>1</w:t>
      </w:r>
      <w:r w:rsidR="00AA7B22" w:rsidRPr="003A6449">
        <w:rPr>
          <w:noProof w:val="0"/>
          <w:color w:val="000000"/>
        </w:rPr>
        <w:t>.</w:t>
      </w:r>
      <w:r w:rsidR="0032272C" w:rsidRPr="003A6449">
        <w:rPr>
          <w:noProof w:val="0"/>
          <w:color w:val="000000"/>
        </w:rPr>
        <w:t xml:space="preserve"> </w:t>
      </w:r>
      <w:r w:rsidR="009F42F1" w:rsidRPr="003A6449">
        <w:t>Pirkimas</w:t>
      </w:r>
      <w:r w:rsidR="00974674">
        <w:t xml:space="preserve">, įskaitant Mažos vertės pirkimą, </w:t>
      </w:r>
      <w:r w:rsidR="009F42F1" w:rsidRPr="003A6449">
        <w:t>supaprastinto atviro</w:t>
      </w:r>
      <w:r w:rsidR="006A42A2" w:rsidRPr="00831205">
        <w:t>,</w:t>
      </w:r>
      <w:r w:rsidR="009F42F1" w:rsidRPr="00831205">
        <w:t xml:space="preserve"> </w:t>
      </w:r>
      <w:r w:rsidR="006A42A2" w:rsidRPr="00831205">
        <w:t xml:space="preserve">supaprastinto riboto </w:t>
      </w:r>
      <w:r w:rsidR="007B3CBE" w:rsidRPr="00831205">
        <w:t>konkurso</w:t>
      </w:r>
      <w:r w:rsidR="007B3CBE" w:rsidRPr="003A6449">
        <w:t xml:space="preserve"> </w:t>
      </w:r>
      <w:r w:rsidR="009F42F1" w:rsidRPr="003A6449">
        <w:t xml:space="preserve">ar supaprastintų skelbiamų derybų būdu gali būti atliktas visais atvejais, tinkamai apie jį paskelbus. </w:t>
      </w:r>
    </w:p>
    <w:p w:rsidR="009F42F1" w:rsidRPr="000C3A9D" w:rsidRDefault="00DA0803" w:rsidP="006F5627">
      <w:pPr>
        <w:ind w:firstLine="720"/>
        <w:jc w:val="both"/>
        <w:rPr>
          <w:b/>
          <w:strike/>
          <w:noProof w:val="0"/>
          <w:color w:val="000000"/>
        </w:rPr>
      </w:pPr>
      <w:r w:rsidRPr="003A6449">
        <w:t>10</w:t>
      </w:r>
      <w:r w:rsidR="002B7F67">
        <w:t>2</w:t>
      </w:r>
      <w:r w:rsidRPr="003A6449">
        <w:t xml:space="preserve">. </w:t>
      </w:r>
      <w:r w:rsidR="003341C0">
        <w:rPr>
          <w:noProof w:val="0"/>
          <w:color w:val="000000"/>
        </w:rPr>
        <w:t>Centras</w:t>
      </w:r>
      <w:r w:rsidRPr="003A6449">
        <w:t>, atlikdama</w:t>
      </w:r>
      <w:r w:rsidR="003341C0">
        <w:t>s</w:t>
      </w:r>
      <w:r w:rsidRPr="003A6449">
        <w:t xml:space="preserve"> supaprastintus </w:t>
      </w:r>
      <w:r w:rsidR="008B30C7">
        <w:t xml:space="preserve">viešuosius </w:t>
      </w:r>
      <w:r w:rsidRPr="003A6449">
        <w:t xml:space="preserve">pirkimus, </w:t>
      </w:r>
      <w:r w:rsidR="00EA5691" w:rsidRPr="003A6449">
        <w:rPr>
          <w:noProof w:val="0"/>
          <w:color w:val="000000"/>
        </w:rPr>
        <w:t>vadovaudamasi</w:t>
      </w:r>
      <w:r w:rsidR="00EA5691">
        <w:rPr>
          <w:noProof w:val="0"/>
          <w:color w:val="000000"/>
        </w:rPr>
        <w:t>s</w:t>
      </w:r>
      <w:r w:rsidR="00EA5691" w:rsidRPr="003A6449">
        <w:rPr>
          <w:noProof w:val="0"/>
          <w:color w:val="000000"/>
        </w:rPr>
        <w:t xml:space="preserve"> VPĮ II skyriaus 7 skirsnio nuostatomis</w:t>
      </w:r>
      <w:r w:rsidR="00EA5691">
        <w:rPr>
          <w:noProof w:val="0"/>
          <w:color w:val="000000"/>
        </w:rPr>
        <w:t>,</w:t>
      </w:r>
      <w:r w:rsidR="00EA5691" w:rsidRPr="003A6449">
        <w:t xml:space="preserve"> </w:t>
      </w:r>
      <w:r w:rsidRPr="003A6449">
        <w:t>taip pat gali taikyti elektronines procedūras – elektroninį aukcioną ir dinaminę pirkimų sistemą.</w:t>
      </w:r>
      <w:r w:rsidR="008A5F4A">
        <w:t xml:space="preserve"> </w:t>
      </w:r>
    </w:p>
    <w:p w:rsidR="00AA7B22" w:rsidRPr="007476F8" w:rsidRDefault="00AA7B22" w:rsidP="008E018F">
      <w:pPr>
        <w:jc w:val="both"/>
        <w:rPr>
          <w:b/>
          <w:noProof w:val="0"/>
          <w:color w:val="000000"/>
        </w:rPr>
      </w:pPr>
    </w:p>
    <w:p w:rsidR="00AA7B22" w:rsidRPr="003A6449" w:rsidRDefault="00AA7B22" w:rsidP="006F5627">
      <w:pPr>
        <w:jc w:val="center"/>
        <w:rPr>
          <w:b/>
          <w:noProof w:val="0"/>
          <w:color w:val="000000"/>
        </w:rPr>
      </w:pPr>
      <w:r w:rsidRPr="003A6449">
        <w:rPr>
          <w:b/>
          <w:noProof w:val="0"/>
          <w:color w:val="000000"/>
        </w:rPr>
        <w:t>XI</w:t>
      </w:r>
      <w:r w:rsidR="00DA0803" w:rsidRPr="003A6449">
        <w:rPr>
          <w:b/>
          <w:noProof w:val="0"/>
          <w:color w:val="000000"/>
        </w:rPr>
        <w:t>I</w:t>
      </w:r>
      <w:r w:rsidRPr="003A6449">
        <w:rPr>
          <w:b/>
          <w:noProof w:val="0"/>
          <w:color w:val="000000"/>
        </w:rPr>
        <w:t>. SUPAPRASTINTAS ATVIRAS KONKURSAS</w:t>
      </w:r>
    </w:p>
    <w:p w:rsidR="00AA7B22" w:rsidRPr="003A6449" w:rsidRDefault="00AA7B22" w:rsidP="008E018F">
      <w:pPr>
        <w:jc w:val="both"/>
        <w:rPr>
          <w:noProof w:val="0"/>
          <w:color w:val="000000"/>
        </w:rPr>
      </w:pPr>
    </w:p>
    <w:p w:rsidR="003028CE" w:rsidRDefault="00974674" w:rsidP="00054247">
      <w:pPr>
        <w:ind w:firstLine="720"/>
        <w:jc w:val="both"/>
        <w:rPr>
          <w:noProof w:val="0"/>
          <w:color w:val="000000"/>
        </w:rPr>
      </w:pPr>
      <w:r>
        <w:rPr>
          <w:noProof w:val="0"/>
          <w:color w:val="000000"/>
        </w:rPr>
        <w:t>10</w:t>
      </w:r>
      <w:r w:rsidR="002B7F67">
        <w:rPr>
          <w:noProof w:val="0"/>
          <w:color w:val="000000"/>
        </w:rPr>
        <w:t>3</w:t>
      </w:r>
      <w:r>
        <w:rPr>
          <w:noProof w:val="0"/>
          <w:color w:val="000000"/>
        </w:rPr>
        <w:t xml:space="preserve">. </w:t>
      </w:r>
      <w:r w:rsidR="003028CE" w:rsidRPr="00831205">
        <w:rPr>
          <w:noProof w:val="0"/>
          <w:color w:val="000000"/>
        </w:rPr>
        <w:t>Centras supaprastintą atvirą konkursą vykdo etapais: VPĮ ir Taisyklėse nustatyta tvarka skelbia apie pirkimą ir, vadovaudamasi Pirkimo dokumentuose nustatytomis sąlygomis, nagrinėja, vertina ir palygina tiekėjų pateiktus pasiūlymus.</w:t>
      </w:r>
      <w:r w:rsidR="003028CE">
        <w:rPr>
          <w:noProof w:val="0"/>
          <w:color w:val="000000"/>
        </w:rPr>
        <w:t xml:space="preserve"> </w:t>
      </w:r>
    </w:p>
    <w:p w:rsidR="00495CB1" w:rsidRPr="003A6449" w:rsidRDefault="00495CB1" w:rsidP="00054247">
      <w:pPr>
        <w:ind w:firstLine="720"/>
        <w:jc w:val="both"/>
        <w:rPr>
          <w:noProof w:val="0"/>
          <w:color w:val="000000"/>
        </w:rPr>
      </w:pPr>
      <w:r w:rsidRPr="003A6449">
        <w:rPr>
          <w:noProof w:val="0"/>
          <w:color w:val="000000"/>
        </w:rPr>
        <w:t>1</w:t>
      </w:r>
      <w:r w:rsidR="003341C0">
        <w:rPr>
          <w:noProof w:val="0"/>
          <w:color w:val="000000"/>
        </w:rPr>
        <w:t>0</w:t>
      </w:r>
      <w:r w:rsidR="002B7F67">
        <w:rPr>
          <w:noProof w:val="0"/>
          <w:color w:val="000000"/>
        </w:rPr>
        <w:t>4</w:t>
      </w:r>
      <w:r w:rsidR="00C9676D" w:rsidRPr="003A6449">
        <w:rPr>
          <w:noProof w:val="0"/>
          <w:color w:val="000000"/>
        </w:rPr>
        <w:t xml:space="preserve">. </w:t>
      </w:r>
      <w:r w:rsidR="00AA7B22" w:rsidRPr="003A6449">
        <w:rPr>
          <w:noProof w:val="0"/>
          <w:color w:val="000000"/>
        </w:rPr>
        <w:t>Vykdant supaprastintą atvirą konkursą</w:t>
      </w:r>
      <w:r w:rsidR="0080351D" w:rsidRPr="003A6449">
        <w:rPr>
          <w:noProof w:val="0"/>
          <w:color w:val="000000"/>
        </w:rPr>
        <w:t xml:space="preserve">, dalyvių skaičius neribojamas. Jame </w:t>
      </w:r>
      <w:r w:rsidR="00AA7B22" w:rsidRPr="003A6449">
        <w:rPr>
          <w:noProof w:val="0"/>
          <w:color w:val="000000"/>
        </w:rPr>
        <w:t xml:space="preserve">derybos tarp </w:t>
      </w:r>
      <w:r w:rsidR="003341C0">
        <w:rPr>
          <w:noProof w:val="0"/>
          <w:color w:val="000000"/>
        </w:rPr>
        <w:t>Centro</w:t>
      </w:r>
      <w:r w:rsidR="00AA7B22" w:rsidRPr="003A6449">
        <w:rPr>
          <w:noProof w:val="0"/>
          <w:color w:val="000000"/>
        </w:rPr>
        <w:t xml:space="preserve"> ir dalyvių yra draudžiamos.</w:t>
      </w:r>
      <w:r w:rsidR="0020654D" w:rsidRPr="003A6449">
        <w:rPr>
          <w:noProof w:val="0"/>
          <w:color w:val="000000"/>
        </w:rPr>
        <w:t xml:space="preserve"> </w:t>
      </w:r>
    </w:p>
    <w:p w:rsidR="00C510A5" w:rsidRDefault="00495CB1" w:rsidP="00054247">
      <w:pPr>
        <w:ind w:firstLine="720"/>
        <w:jc w:val="both"/>
      </w:pPr>
      <w:r w:rsidRPr="003A6449">
        <w:lastRenderedPageBreak/>
        <w:t>1</w:t>
      </w:r>
      <w:r w:rsidR="003341C0">
        <w:t>0</w:t>
      </w:r>
      <w:r w:rsidR="002B7F67">
        <w:t>5</w:t>
      </w:r>
      <w:r w:rsidRPr="003A6449">
        <w:t>. Pasiūlymų pateikimo terminas negali būti trumpesnis kaip 7 darbo dienos nuo skelbimo apie s</w:t>
      </w:r>
      <w:r w:rsidR="00C510A5">
        <w:t>upaprastintą pirkimą paskelbimo</w:t>
      </w:r>
      <w:r w:rsidR="009E782E">
        <w:t xml:space="preserve"> </w:t>
      </w:r>
      <w:r w:rsidR="009E782E" w:rsidRPr="00831205">
        <w:t>CVP IS</w:t>
      </w:r>
      <w:r w:rsidR="00C510A5" w:rsidRPr="00831205">
        <w:t>.</w:t>
      </w:r>
      <w:r w:rsidRPr="003A6449">
        <w:t xml:space="preserve"> </w:t>
      </w:r>
    </w:p>
    <w:p w:rsidR="00AA7B22" w:rsidRPr="003A6449" w:rsidRDefault="00AE060A" w:rsidP="00054247">
      <w:pPr>
        <w:ind w:firstLine="720"/>
        <w:jc w:val="both"/>
        <w:rPr>
          <w:noProof w:val="0"/>
          <w:color w:val="000000"/>
        </w:rPr>
      </w:pPr>
      <w:r w:rsidRPr="003A6449">
        <w:t>1</w:t>
      </w:r>
      <w:r w:rsidR="002A5C83">
        <w:t>0</w:t>
      </w:r>
      <w:r w:rsidR="002B7F67">
        <w:t>6</w:t>
      </w:r>
      <w:r w:rsidRPr="003A6449">
        <w:t xml:space="preserve">. </w:t>
      </w:r>
      <w:r w:rsidR="0020654D" w:rsidRPr="003A6449">
        <w:rPr>
          <w:noProof w:val="0"/>
          <w:color w:val="000000"/>
        </w:rPr>
        <w:t xml:space="preserve">Jei supaprastintame atvirame konkurse numatoma vykdyti elektroninį aukcioną, apie tai tiekėjams </w:t>
      </w:r>
      <w:r w:rsidR="00495CB1" w:rsidRPr="003A6449">
        <w:rPr>
          <w:noProof w:val="0"/>
          <w:color w:val="000000"/>
        </w:rPr>
        <w:t>nurodo</w:t>
      </w:r>
      <w:r w:rsidR="0020654D" w:rsidRPr="003A6449">
        <w:rPr>
          <w:noProof w:val="0"/>
          <w:color w:val="000000"/>
        </w:rPr>
        <w:t xml:space="preserve">ma </w:t>
      </w:r>
      <w:r w:rsidR="0020654D" w:rsidRPr="00C04E7A">
        <w:rPr>
          <w:noProof w:val="0"/>
          <w:color w:val="000000"/>
        </w:rPr>
        <w:t>pirkimo dokumentuose</w:t>
      </w:r>
      <w:r w:rsidR="0020654D" w:rsidRPr="003A6449">
        <w:rPr>
          <w:noProof w:val="0"/>
          <w:color w:val="000000"/>
        </w:rPr>
        <w:t>.</w:t>
      </w:r>
    </w:p>
    <w:p w:rsidR="00AA7B22" w:rsidRPr="003A6449" w:rsidRDefault="00AA7B22" w:rsidP="008E018F">
      <w:pPr>
        <w:jc w:val="both"/>
        <w:rPr>
          <w:noProof w:val="0"/>
          <w:color w:val="000000"/>
        </w:rPr>
      </w:pPr>
    </w:p>
    <w:p w:rsidR="009E782E" w:rsidRPr="00974674" w:rsidRDefault="009E782E" w:rsidP="009E782E">
      <w:pPr>
        <w:pStyle w:val="Default"/>
        <w:jc w:val="center"/>
        <w:rPr>
          <w:b/>
          <w:bCs/>
        </w:rPr>
      </w:pPr>
      <w:r w:rsidRPr="00974674">
        <w:rPr>
          <w:b/>
          <w:bCs/>
        </w:rPr>
        <w:t>XI</w:t>
      </w:r>
      <w:r w:rsidR="006950AA">
        <w:rPr>
          <w:b/>
          <w:bCs/>
        </w:rPr>
        <w:t>I</w:t>
      </w:r>
      <w:r w:rsidRPr="00974674">
        <w:rPr>
          <w:b/>
          <w:bCs/>
        </w:rPr>
        <w:t>I. SUPAPRASTINTAS RIBOTAS KONKURSAS</w:t>
      </w:r>
    </w:p>
    <w:p w:rsidR="009E782E" w:rsidRPr="00974674" w:rsidRDefault="009E782E" w:rsidP="009E782E">
      <w:pPr>
        <w:pStyle w:val="Default"/>
        <w:jc w:val="center"/>
      </w:pPr>
    </w:p>
    <w:p w:rsidR="009E782E" w:rsidRPr="00974674" w:rsidRDefault="00974674" w:rsidP="00974674">
      <w:pPr>
        <w:pStyle w:val="Default"/>
        <w:ind w:firstLine="720"/>
        <w:jc w:val="both"/>
      </w:pPr>
      <w:r>
        <w:t>10</w:t>
      </w:r>
      <w:r w:rsidR="002B7F67">
        <w:t>7</w:t>
      </w:r>
      <w:r w:rsidR="009E782E" w:rsidRPr="00974674">
        <w:t xml:space="preserve">. </w:t>
      </w:r>
      <w:r w:rsidR="00AA714C" w:rsidRPr="00974674">
        <w:t xml:space="preserve">Centras </w:t>
      </w:r>
      <w:r w:rsidR="009E782E" w:rsidRPr="00974674">
        <w:t xml:space="preserve">supaprastintą ribotą konkursą vykdo etapais: </w:t>
      </w:r>
    </w:p>
    <w:p w:rsidR="009E782E" w:rsidRPr="00974674" w:rsidRDefault="00974674" w:rsidP="00974674">
      <w:pPr>
        <w:pStyle w:val="Default"/>
        <w:ind w:firstLine="720"/>
        <w:jc w:val="both"/>
      </w:pPr>
      <w:r>
        <w:t>10</w:t>
      </w:r>
      <w:r w:rsidR="002B7F67">
        <w:t>7</w:t>
      </w:r>
      <w:r>
        <w:t>.</w:t>
      </w:r>
      <w:r w:rsidR="009E782E" w:rsidRPr="00974674">
        <w:t xml:space="preserve">1. </w:t>
      </w:r>
      <w:r>
        <w:t>VPĮ</w:t>
      </w:r>
      <w:r w:rsidR="009E782E" w:rsidRPr="00974674">
        <w:t xml:space="preserve"> ir Taisyklėse nustatyta tvarka skelbia apie supaprastintą pirkimą ir, remdamasi</w:t>
      </w:r>
      <w:r w:rsidR="004530C7">
        <w:t>s</w:t>
      </w:r>
      <w:r w:rsidR="009E782E" w:rsidRPr="00974674">
        <w:t xml:space="preserve"> paskelbtais kvalifikacijos kriterijais, atrenka tuos kandidatus, kurie bus kviečiami pateikti pasiūlymus; </w:t>
      </w:r>
    </w:p>
    <w:p w:rsidR="009E782E" w:rsidRPr="00974674" w:rsidRDefault="004530C7" w:rsidP="004530C7">
      <w:pPr>
        <w:pStyle w:val="Default"/>
        <w:ind w:firstLine="720"/>
        <w:jc w:val="both"/>
      </w:pPr>
      <w:r>
        <w:t>10</w:t>
      </w:r>
      <w:r w:rsidR="002B7F67">
        <w:t>7</w:t>
      </w:r>
      <w:r w:rsidR="009E782E" w:rsidRPr="00974674">
        <w:t xml:space="preserve">.2. vadovaudamasi pirkimo dokumentuose nustatytomis sąlygomis, nagrinėja, vertina ir palygina pakviestų dalyvių pateiktus pasiūlymus. </w:t>
      </w:r>
    </w:p>
    <w:p w:rsidR="009E782E" w:rsidRPr="00974674" w:rsidRDefault="004530C7" w:rsidP="004530C7">
      <w:pPr>
        <w:pStyle w:val="Default"/>
        <w:ind w:firstLine="720"/>
        <w:jc w:val="both"/>
      </w:pPr>
      <w:r>
        <w:t>1</w:t>
      </w:r>
      <w:r w:rsidR="002B7F67">
        <w:t>08</w:t>
      </w:r>
      <w:r w:rsidR="009E782E" w:rsidRPr="00974674">
        <w:t xml:space="preserve">. Supaprastintame ribotame konkurse derybos tarp </w:t>
      </w:r>
      <w:r w:rsidR="00AA714C" w:rsidRPr="00974674">
        <w:t>Centro</w:t>
      </w:r>
      <w:r w:rsidR="009E782E" w:rsidRPr="00974674">
        <w:t xml:space="preserve"> ir tiekėjų draudžiamos. </w:t>
      </w:r>
    </w:p>
    <w:p w:rsidR="009E782E" w:rsidRPr="00974674" w:rsidRDefault="004530C7" w:rsidP="004530C7">
      <w:pPr>
        <w:pStyle w:val="Default"/>
        <w:ind w:firstLine="720"/>
        <w:jc w:val="both"/>
      </w:pPr>
      <w:r>
        <w:t>1</w:t>
      </w:r>
      <w:r w:rsidR="002B7F67">
        <w:t>09</w:t>
      </w:r>
      <w:r w:rsidR="009E782E" w:rsidRPr="00974674">
        <w:t xml:space="preserve">. Paraiškų dalyvauti pirkime pateikimo terminas negali būti trumpesnis kaip 7 darbo dienos nuo skelbimo apie supaprastintą pirkimą paskelbimo CVP IS. Pasiūlymų pateikimo terminas negali būti trumpesnis kaip 7 darbo dienos nuo kvietimų pateikti pasiūlymus išsiuntimo tiekėjams dienos, </w:t>
      </w:r>
      <w:r>
        <w:t>M</w:t>
      </w:r>
      <w:r w:rsidR="009E782E" w:rsidRPr="00974674">
        <w:t xml:space="preserve">ažos vertės pirkimo atveju – 3 darbo dienos nuo kvietimų pateikti pasiūlymus išsiuntimo tiekėjams dienos. </w:t>
      </w:r>
    </w:p>
    <w:p w:rsidR="009E782E" w:rsidRPr="00974674" w:rsidRDefault="004530C7" w:rsidP="004530C7">
      <w:pPr>
        <w:pStyle w:val="Default"/>
        <w:ind w:firstLine="720"/>
        <w:jc w:val="both"/>
        <w:rPr>
          <w:color w:val="auto"/>
        </w:rPr>
      </w:pPr>
      <w:r>
        <w:t>11</w:t>
      </w:r>
      <w:r w:rsidR="002B7F67">
        <w:t>0</w:t>
      </w:r>
      <w:r w:rsidR="009E782E" w:rsidRPr="00974674">
        <w:t xml:space="preserve">. </w:t>
      </w:r>
      <w:r w:rsidR="00AA714C" w:rsidRPr="00974674">
        <w:t>Centras</w:t>
      </w:r>
      <w:r w:rsidR="009E782E" w:rsidRPr="00974674">
        <w:t xml:space="preserve"> skelbime apie supaprastintą pirkimą nustato, kiek mažiausiai </w:t>
      </w:r>
      <w:r w:rsidR="009E782E" w:rsidRPr="00974674">
        <w:rPr>
          <w:color w:val="auto"/>
        </w:rPr>
        <w:t xml:space="preserve">kandidatų bus pakviesta pateikti pasiūlymus ir kokie yra kandidatų kvalifikacinės atrankos kriterijai ir tvarka. Kviečiamų kandidatų skaičius negali būti mažesnis kaip </w:t>
      </w:r>
      <w:r w:rsidR="00313443">
        <w:rPr>
          <w:color w:val="auto"/>
        </w:rPr>
        <w:t>3</w:t>
      </w:r>
      <w:r w:rsidR="009E782E" w:rsidRPr="00974674">
        <w:rPr>
          <w:color w:val="auto"/>
        </w:rPr>
        <w:t xml:space="preserve">. </w:t>
      </w:r>
    </w:p>
    <w:p w:rsidR="009E782E" w:rsidRPr="00974674" w:rsidRDefault="002B7F67" w:rsidP="004530C7">
      <w:pPr>
        <w:pStyle w:val="Default"/>
        <w:ind w:firstLine="720"/>
        <w:jc w:val="both"/>
        <w:rPr>
          <w:color w:val="auto"/>
        </w:rPr>
      </w:pPr>
      <w:r>
        <w:rPr>
          <w:color w:val="auto"/>
        </w:rPr>
        <w:t>111</w:t>
      </w:r>
      <w:r w:rsidR="009E782E" w:rsidRPr="00974674">
        <w:rPr>
          <w:color w:val="auto"/>
        </w:rPr>
        <w:t xml:space="preserve">. </w:t>
      </w:r>
      <w:r w:rsidR="00AA714C" w:rsidRPr="00974674">
        <w:rPr>
          <w:color w:val="auto"/>
        </w:rPr>
        <w:t>Centras</w:t>
      </w:r>
      <w:r w:rsidR="009E782E" w:rsidRPr="00974674">
        <w:rPr>
          <w:color w:val="auto"/>
        </w:rPr>
        <w:t>, nustatydama</w:t>
      </w:r>
      <w:r w:rsidR="00AA714C" w:rsidRPr="00974674">
        <w:rPr>
          <w:color w:val="auto"/>
        </w:rPr>
        <w:t>s</w:t>
      </w:r>
      <w:r w:rsidR="009E782E" w:rsidRPr="00974674">
        <w:rPr>
          <w:color w:val="auto"/>
        </w:rPr>
        <w:t xml:space="preserve"> atrenkamų kandidatų skaičių, kvalifikacinės atrankos kriterijus ir tvarką, privalo laikytis </w:t>
      </w:r>
      <w:r w:rsidR="004530C7">
        <w:rPr>
          <w:color w:val="auto"/>
        </w:rPr>
        <w:t xml:space="preserve">realios konkurencijos ir </w:t>
      </w:r>
      <w:r w:rsidR="004530C7" w:rsidRPr="00974674">
        <w:rPr>
          <w:color w:val="auto"/>
        </w:rPr>
        <w:t xml:space="preserve">kvalifikacinės atrankos </w:t>
      </w:r>
      <w:r w:rsidR="004530C7">
        <w:rPr>
          <w:color w:val="auto"/>
        </w:rPr>
        <w:t xml:space="preserve">skaidrumo </w:t>
      </w:r>
      <w:r w:rsidR="004530C7" w:rsidRPr="00974674">
        <w:rPr>
          <w:color w:val="auto"/>
        </w:rPr>
        <w:t>kriterij</w:t>
      </w:r>
      <w:r w:rsidR="004530C7">
        <w:rPr>
          <w:color w:val="auto"/>
        </w:rPr>
        <w:t>ų</w:t>
      </w:r>
      <w:r w:rsidR="00313443">
        <w:rPr>
          <w:color w:val="auto"/>
        </w:rPr>
        <w:t xml:space="preserve"> bei VPĮ 35-38 straipsnių reikalavimų</w:t>
      </w:r>
      <w:r w:rsidR="004530C7">
        <w:rPr>
          <w:color w:val="auto"/>
        </w:rPr>
        <w:t>.</w:t>
      </w:r>
    </w:p>
    <w:p w:rsidR="009E782E" w:rsidRPr="004530C7" w:rsidRDefault="004530C7" w:rsidP="004530C7">
      <w:pPr>
        <w:pStyle w:val="Default"/>
        <w:ind w:firstLine="720"/>
        <w:jc w:val="both"/>
        <w:rPr>
          <w:color w:val="auto"/>
        </w:rPr>
      </w:pPr>
      <w:r>
        <w:rPr>
          <w:color w:val="auto"/>
        </w:rPr>
        <w:t>11</w:t>
      </w:r>
      <w:r w:rsidR="002B7F67">
        <w:rPr>
          <w:color w:val="auto"/>
        </w:rPr>
        <w:t>2</w:t>
      </w:r>
      <w:r w:rsidR="009E782E" w:rsidRPr="004530C7">
        <w:rPr>
          <w:color w:val="auto"/>
        </w:rPr>
        <w:t xml:space="preserve">. Kvalifikacinė atranka turi būti atliekama tik iš tų kandidatų, kurie atitinka </w:t>
      </w:r>
      <w:r w:rsidR="00AA714C" w:rsidRPr="004530C7">
        <w:rPr>
          <w:color w:val="auto"/>
        </w:rPr>
        <w:t>Centro</w:t>
      </w:r>
      <w:r w:rsidR="009E782E" w:rsidRPr="004530C7">
        <w:rPr>
          <w:color w:val="auto"/>
        </w:rPr>
        <w:t xml:space="preserve"> nustatytus minimalius kvalifikacijos reikalavimus. </w:t>
      </w:r>
    </w:p>
    <w:p w:rsidR="009E782E" w:rsidRPr="004530C7" w:rsidRDefault="004530C7" w:rsidP="004530C7">
      <w:pPr>
        <w:pStyle w:val="Default"/>
        <w:ind w:firstLine="720"/>
        <w:jc w:val="both"/>
        <w:rPr>
          <w:color w:val="auto"/>
        </w:rPr>
      </w:pPr>
      <w:r>
        <w:rPr>
          <w:color w:val="auto"/>
        </w:rPr>
        <w:t>11</w:t>
      </w:r>
      <w:r w:rsidR="002B7F67">
        <w:rPr>
          <w:color w:val="auto"/>
        </w:rPr>
        <w:t>3</w:t>
      </w:r>
      <w:r w:rsidR="009E782E" w:rsidRPr="004530C7">
        <w:rPr>
          <w:color w:val="auto"/>
        </w:rPr>
        <w:t xml:space="preserve">. Pateikti pasiūlymus turi būti pakviesta ne mažiau kandidatų, negu </w:t>
      </w:r>
      <w:r w:rsidR="00AA714C" w:rsidRPr="004530C7">
        <w:rPr>
          <w:color w:val="auto"/>
        </w:rPr>
        <w:t>Centro</w:t>
      </w:r>
      <w:r w:rsidR="009E782E" w:rsidRPr="004530C7">
        <w:rPr>
          <w:color w:val="auto"/>
        </w:rPr>
        <w:t xml:space="preserve"> nustatytas mažiausias kviečiamų kandidatų skaičius. Jeigu minimalius kvalifikacijos reikalavimus atitinka mažiau kandidatų, negu nustatytas mažiausias kviečiamų kandidatų skaičius, </w:t>
      </w:r>
      <w:r w:rsidR="00AA714C" w:rsidRPr="004530C7">
        <w:rPr>
          <w:color w:val="auto"/>
        </w:rPr>
        <w:t>Centras</w:t>
      </w:r>
      <w:r w:rsidR="009E782E" w:rsidRPr="004530C7">
        <w:rPr>
          <w:color w:val="auto"/>
        </w:rPr>
        <w:t xml:space="preserve"> pateikti pasiūlymus kviečia visus kandidatus, kurie atitinka keliamus minimalius kvalifikacijos reikalavimus. </w:t>
      </w:r>
    </w:p>
    <w:p w:rsidR="009E782E" w:rsidRPr="009E782E" w:rsidRDefault="009E782E" w:rsidP="00642FD0">
      <w:pPr>
        <w:jc w:val="both"/>
        <w:rPr>
          <w:b/>
          <w:noProof w:val="0"/>
          <w:color w:val="000000"/>
        </w:rPr>
      </w:pPr>
    </w:p>
    <w:p w:rsidR="00AA7B22" w:rsidRPr="003A6449" w:rsidRDefault="00AA7B22" w:rsidP="00054247">
      <w:pPr>
        <w:jc w:val="center"/>
        <w:rPr>
          <w:b/>
          <w:noProof w:val="0"/>
          <w:color w:val="000000"/>
        </w:rPr>
      </w:pPr>
      <w:r w:rsidRPr="003A6449">
        <w:rPr>
          <w:b/>
          <w:noProof w:val="0"/>
          <w:color w:val="000000"/>
        </w:rPr>
        <w:t>X</w:t>
      </w:r>
      <w:r w:rsidR="00755FF8" w:rsidRPr="003A6449">
        <w:rPr>
          <w:b/>
          <w:noProof w:val="0"/>
          <w:color w:val="000000"/>
        </w:rPr>
        <w:t>I</w:t>
      </w:r>
      <w:r w:rsidR="006950AA">
        <w:rPr>
          <w:b/>
          <w:noProof w:val="0"/>
          <w:color w:val="000000"/>
        </w:rPr>
        <w:t>V</w:t>
      </w:r>
      <w:r w:rsidRPr="003A6449">
        <w:rPr>
          <w:b/>
          <w:noProof w:val="0"/>
          <w:color w:val="000000"/>
        </w:rPr>
        <w:t xml:space="preserve">. </w:t>
      </w:r>
      <w:r w:rsidR="00B81F61" w:rsidRPr="003A6449">
        <w:rPr>
          <w:b/>
          <w:noProof w:val="0"/>
          <w:color w:val="000000"/>
        </w:rPr>
        <w:t>SUPAPRASTINT</w:t>
      </w:r>
      <w:r w:rsidR="00894543" w:rsidRPr="003A6449">
        <w:rPr>
          <w:b/>
          <w:noProof w:val="0"/>
          <w:color w:val="000000"/>
        </w:rPr>
        <w:t>O</w:t>
      </w:r>
      <w:r w:rsidR="00A3429A" w:rsidRPr="003A6449">
        <w:rPr>
          <w:b/>
          <w:noProof w:val="0"/>
          <w:color w:val="000000"/>
        </w:rPr>
        <w:t xml:space="preserve">S </w:t>
      </w:r>
      <w:r w:rsidR="00B81F61" w:rsidRPr="003A6449">
        <w:rPr>
          <w:b/>
          <w:noProof w:val="0"/>
          <w:color w:val="000000"/>
        </w:rPr>
        <w:t>SKELBIAM</w:t>
      </w:r>
      <w:r w:rsidR="00894543" w:rsidRPr="003A6449">
        <w:rPr>
          <w:b/>
          <w:noProof w:val="0"/>
          <w:color w:val="000000"/>
        </w:rPr>
        <w:t>O</w:t>
      </w:r>
      <w:r w:rsidR="000E37FC" w:rsidRPr="003A6449">
        <w:rPr>
          <w:b/>
          <w:noProof w:val="0"/>
          <w:color w:val="000000"/>
        </w:rPr>
        <w:t xml:space="preserve">S </w:t>
      </w:r>
      <w:r w:rsidR="00894543" w:rsidRPr="003A6449">
        <w:rPr>
          <w:b/>
          <w:noProof w:val="0"/>
          <w:color w:val="000000"/>
        </w:rPr>
        <w:t>DERYBO</w:t>
      </w:r>
      <w:r w:rsidR="00B81F61" w:rsidRPr="003A6449">
        <w:rPr>
          <w:b/>
          <w:noProof w:val="0"/>
          <w:color w:val="000000"/>
        </w:rPr>
        <w:t>S</w:t>
      </w:r>
    </w:p>
    <w:p w:rsidR="00AA7B22" w:rsidRPr="003A6449" w:rsidRDefault="00AA7B22" w:rsidP="008E018F">
      <w:pPr>
        <w:jc w:val="both"/>
        <w:rPr>
          <w:noProof w:val="0"/>
          <w:color w:val="000000"/>
        </w:rPr>
      </w:pPr>
    </w:p>
    <w:p w:rsidR="00235F53" w:rsidRPr="003A6449" w:rsidRDefault="00DF4320" w:rsidP="00894543">
      <w:pPr>
        <w:pStyle w:val="BodyText1"/>
        <w:spacing w:line="240" w:lineRule="auto"/>
        <w:ind w:firstLine="720"/>
        <w:rPr>
          <w:sz w:val="24"/>
          <w:szCs w:val="24"/>
          <w:lang w:val="lt-LT"/>
        </w:rPr>
      </w:pPr>
      <w:r w:rsidRPr="006908D0">
        <w:rPr>
          <w:sz w:val="24"/>
          <w:szCs w:val="24"/>
          <w:lang w:val="lt-LT"/>
        </w:rPr>
        <w:t>1</w:t>
      </w:r>
      <w:r w:rsidR="004530C7">
        <w:rPr>
          <w:sz w:val="24"/>
          <w:szCs w:val="24"/>
          <w:lang w:val="lt-LT"/>
        </w:rPr>
        <w:t>1</w:t>
      </w:r>
      <w:r w:rsidR="002B7F67">
        <w:rPr>
          <w:sz w:val="24"/>
          <w:szCs w:val="24"/>
          <w:lang w:val="lt-LT"/>
        </w:rPr>
        <w:t>4</w:t>
      </w:r>
      <w:r w:rsidRPr="00BB7DD8">
        <w:rPr>
          <w:sz w:val="24"/>
          <w:szCs w:val="24"/>
          <w:lang w:val="lt-LT"/>
        </w:rPr>
        <w:t xml:space="preserve">. </w:t>
      </w:r>
      <w:r w:rsidR="002A5C83">
        <w:rPr>
          <w:sz w:val="24"/>
          <w:szCs w:val="24"/>
          <w:lang w:val="lt-LT"/>
        </w:rPr>
        <w:t>S</w:t>
      </w:r>
      <w:r w:rsidR="00235F53" w:rsidRPr="003A6449">
        <w:rPr>
          <w:sz w:val="24"/>
          <w:szCs w:val="24"/>
          <w:lang w:val="lt-LT"/>
        </w:rPr>
        <w:t xml:space="preserve">upaprastintus </w:t>
      </w:r>
      <w:r w:rsidR="00EC4B01">
        <w:rPr>
          <w:sz w:val="24"/>
          <w:szCs w:val="24"/>
          <w:lang w:val="lt-LT"/>
        </w:rPr>
        <w:t xml:space="preserve">viešuosius </w:t>
      </w:r>
      <w:r w:rsidR="00235F53" w:rsidRPr="003A6449">
        <w:rPr>
          <w:sz w:val="24"/>
          <w:szCs w:val="24"/>
          <w:lang w:val="lt-LT"/>
        </w:rPr>
        <w:t xml:space="preserve">pirkimus </w:t>
      </w:r>
      <w:r w:rsidR="00EC4B01">
        <w:rPr>
          <w:sz w:val="24"/>
          <w:szCs w:val="24"/>
          <w:lang w:val="lt-LT"/>
        </w:rPr>
        <w:t xml:space="preserve">skelbiamų </w:t>
      </w:r>
      <w:r w:rsidR="00235F53" w:rsidRPr="003A6449">
        <w:rPr>
          <w:sz w:val="24"/>
          <w:szCs w:val="24"/>
          <w:lang w:val="lt-LT"/>
        </w:rPr>
        <w:t xml:space="preserve">derybų būdu </w:t>
      </w:r>
      <w:r w:rsidR="002A5C83" w:rsidRPr="0000693F">
        <w:rPr>
          <w:sz w:val="24"/>
          <w:szCs w:val="24"/>
          <w:lang w:val="lt-LT"/>
        </w:rPr>
        <w:t>Centras</w:t>
      </w:r>
      <w:r w:rsidR="002A5C83" w:rsidRPr="003A6449">
        <w:rPr>
          <w:sz w:val="24"/>
          <w:szCs w:val="24"/>
          <w:lang w:val="lt-LT"/>
        </w:rPr>
        <w:t xml:space="preserve"> </w:t>
      </w:r>
      <w:r w:rsidR="00235F53" w:rsidRPr="003A6449">
        <w:rPr>
          <w:sz w:val="24"/>
          <w:szCs w:val="24"/>
          <w:lang w:val="lt-LT"/>
        </w:rPr>
        <w:t xml:space="preserve">vykdo vadovaudamasis VPĮ </w:t>
      </w:r>
      <w:r w:rsidR="007E2663">
        <w:rPr>
          <w:sz w:val="24"/>
          <w:szCs w:val="24"/>
          <w:lang w:val="lt-LT"/>
        </w:rPr>
        <w:t>5</w:t>
      </w:r>
      <w:r w:rsidR="00235F53" w:rsidRPr="003A6449">
        <w:rPr>
          <w:sz w:val="24"/>
          <w:szCs w:val="24"/>
          <w:lang w:val="lt-LT"/>
        </w:rPr>
        <w:t xml:space="preserve"> skirsnio nuostatomis. </w:t>
      </w:r>
    </w:p>
    <w:p w:rsidR="00894543" w:rsidRPr="003A6449" w:rsidRDefault="00235F53" w:rsidP="00894543">
      <w:pPr>
        <w:pStyle w:val="BodyText1"/>
        <w:spacing w:line="240" w:lineRule="auto"/>
        <w:ind w:firstLine="720"/>
        <w:rPr>
          <w:sz w:val="24"/>
          <w:szCs w:val="24"/>
          <w:lang w:val="lt-LT"/>
        </w:rPr>
      </w:pPr>
      <w:r w:rsidRPr="003A6449">
        <w:rPr>
          <w:sz w:val="24"/>
          <w:szCs w:val="24"/>
          <w:lang w:val="lt-LT"/>
        </w:rPr>
        <w:t>1</w:t>
      </w:r>
      <w:r w:rsidR="004530C7">
        <w:rPr>
          <w:sz w:val="24"/>
          <w:szCs w:val="24"/>
          <w:lang w:val="lt-LT"/>
        </w:rPr>
        <w:t>1</w:t>
      </w:r>
      <w:r w:rsidR="002B7F67">
        <w:rPr>
          <w:sz w:val="24"/>
          <w:szCs w:val="24"/>
          <w:lang w:val="lt-LT"/>
        </w:rPr>
        <w:t>5</w:t>
      </w:r>
      <w:r w:rsidRPr="003A6449">
        <w:rPr>
          <w:sz w:val="24"/>
          <w:szCs w:val="24"/>
          <w:lang w:val="lt-LT"/>
        </w:rPr>
        <w:t xml:space="preserve">. </w:t>
      </w:r>
      <w:r w:rsidR="002A5C83">
        <w:rPr>
          <w:sz w:val="24"/>
          <w:szCs w:val="24"/>
          <w:lang w:val="lt-LT"/>
        </w:rPr>
        <w:t>Vykdydamas</w:t>
      </w:r>
      <w:r w:rsidR="00894543" w:rsidRPr="003A6449">
        <w:rPr>
          <w:sz w:val="24"/>
          <w:szCs w:val="24"/>
          <w:lang w:val="lt-LT"/>
        </w:rPr>
        <w:t xml:space="preserve"> supaprastintas skelbiamas derybas, </w:t>
      </w:r>
      <w:r w:rsidR="002A5C83">
        <w:rPr>
          <w:sz w:val="24"/>
          <w:szCs w:val="24"/>
          <w:lang w:val="lt-LT"/>
        </w:rPr>
        <w:t xml:space="preserve">Centras </w:t>
      </w:r>
      <w:r w:rsidR="00AF5D60">
        <w:rPr>
          <w:sz w:val="24"/>
          <w:szCs w:val="24"/>
          <w:lang w:val="lt-LT"/>
        </w:rPr>
        <w:t>apie P</w:t>
      </w:r>
      <w:r w:rsidR="00894543" w:rsidRPr="003A6449">
        <w:rPr>
          <w:sz w:val="24"/>
          <w:szCs w:val="24"/>
          <w:lang w:val="lt-LT"/>
        </w:rPr>
        <w:t>irkimą skelbia Viešųjų pirkimų įstatyme ir Taisyklėse nustatyta tvarka.</w:t>
      </w:r>
      <w:r w:rsidRPr="003A6449">
        <w:rPr>
          <w:sz w:val="24"/>
          <w:szCs w:val="24"/>
          <w:lang w:val="lt-LT"/>
        </w:rPr>
        <w:t xml:space="preserve"> </w:t>
      </w:r>
      <w:r w:rsidR="00894543" w:rsidRPr="003A6449">
        <w:rPr>
          <w:sz w:val="24"/>
          <w:szCs w:val="24"/>
          <w:lang w:val="lt-LT"/>
        </w:rPr>
        <w:t> Supaprastint</w:t>
      </w:r>
      <w:r w:rsidR="002A5C83">
        <w:rPr>
          <w:sz w:val="24"/>
          <w:szCs w:val="24"/>
          <w:lang w:val="lt-LT"/>
        </w:rPr>
        <w:t>a</w:t>
      </w:r>
      <w:r w:rsidR="00894543" w:rsidRPr="003A6449">
        <w:rPr>
          <w:sz w:val="24"/>
          <w:szCs w:val="24"/>
          <w:lang w:val="lt-LT"/>
        </w:rPr>
        <w:t>s skelbiam</w:t>
      </w:r>
      <w:r w:rsidR="002A5C83">
        <w:rPr>
          <w:sz w:val="24"/>
          <w:szCs w:val="24"/>
          <w:lang w:val="lt-LT"/>
        </w:rPr>
        <w:t>a</w:t>
      </w:r>
      <w:r w:rsidR="00894543" w:rsidRPr="003A6449">
        <w:rPr>
          <w:sz w:val="24"/>
          <w:szCs w:val="24"/>
          <w:lang w:val="lt-LT"/>
        </w:rPr>
        <w:t>s deryb</w:t>
      </w:r>
      <w:r w:rsidR="002A5C83">
        <w:rPr>
          <w:sz w:val="24"/>
          <w:szCs w:val="24"/>
          <w:lang w:val="lt-LT"/>
        </w:rPr>
        <w:t>a</w:t>
      </w:r>
      <w:r w:rsidR="00894543" w:rsidRPr="003A6449">
        <w:rPr>
          <w:sz w:val="24"/>
          <w:szCs w:val="24"/>
          <w:lang w:val="lt-LT"/>
        </w:rPr>
        <w:t xml:space="preserve">s </w:t>
      </w:r>
      <w:r w:rsidR="002A5C83">
        <w:rPr>
          <w:sz w:val="24"/>
          <w:szCs w:val="24"/>
          <w:lang w:val="lt-LT"/>
        </w:rPr>
        <w:t xml:space="preserve">Centras </w:t>
      </w:r>
      <w:r w:rsidR="00894543" w:rsidRPr="003A6449">
        <w:rPr>
          <w:sz w:val="24"/>
          <w:szCs w:val="24"/>
          <w:lang w:val="lt-LT"/>
        </w:rPr>
        <w:t>gali atlik</w:t>
      </w:r>
      <w:r w:rsidR="002A5C83">
        <w:rPr>
          <w:sz w:val="24"/>
          <w:szCs w:val="24"/>
          <w:lang w:val="lt-LT"/>
        </w:rPr>
        <w:t>ti</w:t>
      </w:r>
      <w:r w:rsidR="00894543" w:rsidRPr="003A6449">
        <w:rPr>
          <w:sz w:val="24"/>
          <w:szCs w:val="24"/>
          <w:lang w:val="lt-LT"/>
        </w:rPr>
        <w:t>:</w:t>
      </w:r>
    </w:p>
    <w:p w:rsidR="00894543" w:rsidRPr="003A6449" w:rsidRDefault="00894543" w:rsidP="00894543">
      <w:pPr>
        <w:pStyle w:val="BodyText1"/>
        <w:spacing w:line="240" w:lineRule="auto"/>
        <w:ind w:firstLine="720"/>
        <w:rPr>
          <w:sz w:val="24"/>
          <w:szCs w:val="24"/>
          <w:lang w:val="lt-LT"/>
        </w:rPr>
      </w:pPr>
      <w:r w:rsidRPr="003A6449">
        <w:rPr>
          <w:sz w:val="24"/>
          <w:szCs w:val="24"/>
          <w:lang w:val="lt-LT"/>
        </w:rPr>
        <w:t>1</w:t>
      </w:r>
      <w:r w:rsidR="004530C7">
        <w:rPr>
          <w:sz w:val="24"/>
          <w:szCs w:val="24"/>
          <w:lang w:val="lt-LT"/>
        </w:rPr>
        <w:t>1</w:t>
      </w:r>
      <w:r w:rsidR="002B7F67">
        <w:rPr>
          <w:sz w:val="24"/>
          <w:szCs w:val="24"/>
          <w:lang w:val="lt-LT"/>
        </w:rPr>
        <w:t>5</w:t>
      </w:r>
      <w:r w:rsidRPr="003A6449">
        <w:rPr>
          <w:sz w:val="24"/>
          <w:szCs w:val="24"/>
          <w:lang w:val="lt-LT"/>
        </w:rPr>
        <w:t>.1.</w:t>
      </w:r>
      <w:r w:rsidR="007A1104">
        <w:rPr>
          <w:sz w:val="24"/>
          <w:szCs w:val="24"/>
          <w:lang w:val="lt-LT"/>
        </w:rPr>
        <w:t xml:space="preserve"> skelbimu </w:t>
      </w:r>
      <w:r w:rsidRPr="003A6449">
        <w:rPr>
          <w:sz w:val="24"/>
          <w:szCs w:val="24"/>
          <w:lang w:val="lt-LT"/>
        </w:rPr>
        <w:t>kvie</w:t>
      </w:r>
      <w:r w:rsidR="002A5C83">
        <w:rPr>
          <w:sz w:val="24"/>
          <w:szCs w:val="24"/>
          <w:lang w:val="lt-LT"/>
        </w:rPr>
        <w:t>sdamas</w:t>
      </w:r>
      <w:r w:rsidRPr="003A6449">
        <w:rPr>
          <w:sz w:val="24"/>
          <w:szCs w:val="24"/>
          <w:lang w:val="lt-LT"/>
        </w:rPr>
        <w:t xml:space="preserve"> </w:t>
      </w:r>
      <w:r w:rsidRPr="007A1104">
        <w:rPr>
          <w:sz w:val="24"/>
          <w:szCs w:val="24"/>
          <w:lang w:val="lt-LT"/>
        </w:rPr>
        <w:t>suinteresuotus</w:t>
      </w:r>
      <w:r w:rsidRPr="003A6449">
        <w:rPr>
          <w:sz w:val="24"/>
          <w:szCs w:val="24"/>
          <w:lang w:val="lt-LT"/>
        </w:rPr>
        <w:t xml:space="preserve"> tiekėjus pateikti pasiūlymus</w:t>
      </w:r>
      <w:r w:rsidR="00F109D2">
        <w:rPr>
          <w:sz w:val="24"/>
          <w:szCs w:val="24"/>
          <w:lang w:val="lt-LT"/>
        </w:rPr>
        <w:t xml:space="preserve">, </w:t>
      </w:r>
      <w:r w:rsidR="007A1104" w:rsidRPr="00831205">
        <w:rPr>
          <w:sz w:val="24"/>
          <w:szCs w:val="24"/>
          <w:lang w:val="lt-LT"/>
        </w:rPr>
        <w:t>neribodamas tiekėjų skaičiaus;</w:t>
      </w:r>
    </w:p>
    <w:p w:rsidR="00894543" w:rsidRPr="003A6449" w:rsidRDefault="00894543" w:rsidP="00894543">
      <w:pPr>
        <w:ind w:firstLine="720"/>
        <w:jc w:val="both"/>
      </w:pPr>
      <w:r w:rsidRPr="003A6449">
        <w:t>1</w:t>
      </w:r>
      <w:r w:rsidR="004530C7">
        <w:t>1</w:t>
      </w:r>
      <w:r w:rsidR="002B7F67">
        <w:t>5</w:t>
      </w:r>
      <w:r w:rsidR="007A1104">
        <w:t xml:space="preserve">.2. skelbimu </w:t>
      </w:r>
      <w:r w:rsidRPr="003A6449">
        <w:t>kvie</w:t>
      </w:r>
      <w:r w:rsidR="002A5C83">
        <w:t>sdamas</w:t>
      </w:r>
      <w:r w:rsidRPr="003A6449">
        <w:t xml:space="preserve"> suinteresuotus tiekėjus teikti paraiškas d</w:t>
      </w:r>
      <w:r w:rsidR="00AF5D60">
        <w:t>alyvauti P</w:t>
      </w:r>
      <w:r w:rsidRPr="003A6449">
        <w:t>irkime ir ribo</w:t>
      </w:r>
      <w:r w:rsidR="002A5C83">
        <w:t>damas</w:t>
      </w:r>
      <w:r w:rsidRPr="003A6449">
        <w:t xml:space="preserve"> kandidatų, teiksiančių pasiūlymus, skaičių</w:t>
      </w:r>
      <w:r w:rsidR="00AA714C">
        <w:t xml:space="preserve"> </w:t>
      </w:r>
      <w:r w:rsidR="00AA714C" w:rsidRPr="00831205">
        <w:t>(ne mažiau 3)</w:t>
      </w:r>
      <w:r w:rsidRPr="00831205">
        <w:t>.</w:t>
      </w:r>
    </w:p>
    <w:p w:rsidR="009614B2" w:rsidRDefault="00DB3CD6" w:rsidP="00356092">
      <w:pPr>
        <w:ind w:firstLine="720"/>
        <w:jc w:val="both"/>
        <w:rPr>
          <w:noProof w:val="0"/>
          <w:color w:val="000000"/>
        </w:rPr>
      </w:pPr>
      <w:r w:rsidRPr="003A6449">
        <w:rPr>
          <w:noProof w:val="0"/>
          <w:color w:val="000000"/>
        </w:rPr>
        <w:t>1</w:t>
      </w:r>
      <w:r w:rsidR="008B30C7">
        <w:rPr>
          <w:noProof w:val="0"/>
          <w:color w:val="000000"/>
        </w:rPr>
        <w:t>1</w:t>
      </w:r>
      <w:r w:rsidR="002B7F67">
        <w:rPr>
          <w:noProof w:val="0"/>
          <w:color w:val="000000"/>
        </w:rPr>
        <w:t>6</w:t>
      </w:r>
      <w:r w:rsidRPr="003A6449">
        <w:rPr>
          <w:noProof w:val="0"/>
          <w:color w:val="000000"/>
        </w:rPr>
        <w:t xml:space="preserve">. </w:t>
      </w:r>
      <w:r w:rsidR="00A43BDB" w:rsidRPr="00CD1F77">
        <w:rPr>
          <w:noProof w:val="0"/>
          <w:color w:val="000000"/>
        </w:rPr>
        <w:t>Derybos vykdomos su kiekvienu tiekėju atskirai.</w:t>
      </w:r>
      <w:r w:rsidR="00A43BDB">
        <w:rPr>
          <w:noProof w:val="0"/>
          <w:color w:val="000000"/>
        </w:rPr>
        <w:t xml:space="preserve"> </w:t>
      </w:r>
      <w:r w:rsidR="00D36050">
        <w:rPr>
          <w:noProof w:val="0"/>
          <w:color w:val="000000"/>
        </w:rPr>
        <w:t>Derybų eiga įforminama protokolu. P</w:t>
      </w:r>
      <w:r w:rsidR="009614B2">
        <w:rPr>
          <w:noProof w:val="0"/>
          <w:color w:val="000000"/>
        </w:rPr>
        <w:t>rotokolą pasirašo derybose dalyvavę Komisijos nariai ir dalyvio, su kuriuo derėtasi, įgaliotas atstovas.</w:t>
      </w:r>
    </w:p>
    <w:p w:rsidR="00485707" w:rsidRPr="00CD1F77" w:rsidRDefault="008B30C7" w:rsidP="00356092">
      <w:pPr>
        <w:ind w:firstLine="720"/>
        <w:jc w:val="both"/>
        <w:rPr>
          <w:noProof w:val="0"/>
          <w:color w:val="000000"/>
        </w:rPr>
      </w:pPr>
      <w:r>
        <w:rPr>
          <w:noProof w:val="0"/>
          <w:color w:val="000000"/>
        </w:rPr>
        <w:t>11</w:t>
      </w:r>
      <w:r w:rsidR="002B7F67">
        <w:rPr>
          <w:noProof w:val="0"/>
          <w:color w:val="000000"/>
        </w:rPr>
        <w:t>7</w:t>
      </w:r>
      <w:r w:rsidR="00485707" w:rsidRPr="00CD1F77">
        <w:rPr>
          <w:noProof w:val="0"/>
          <w:color w:val="000000"/>
        </w:rPr>
        <w:t>. Paraiškų ar pasiūlymų pateikimo terminas negali būti trumpesnis kaip 7 darbo dienos.</w:t>
      </w:r>
    </w:p>
    <w:p w:rsidR="0020654D" w:rsidRPr="00D15850" w:rsidRDefault="009614B2" w:rsidP="00356092">
      <w:pPr>
        <w:ind w:firstLine="720"/>
        <w:jc w:val="both"/>
        <w:rPr>
          <w:noProof w:val="0"/>
          <w:color w:val="000000"/>
        </w:rPr>
      </w:pPr>
      <w:r w:rsidRPr="00D15850">
        <w:rPr>
          <w:noProof w:val="0"/>
          <w:color w:val="000000"/>
        </w:rPr>
        <w:t>1</w:t>
      </w:r>
      <w:r w:rsidR="002B7F67">
        <w:rPr>
          <w:noProof w:val="0"/>
          <w:color w:val="000000"/>
        </w:rPr>
        <w:t>18</w:t>
      </w:r>
      <w:r w:rsidRPr="00D15850">
        <w:rPr>
          <w:noProof w:val="0"/>
          <w:color w:val="000000"/>
        </w:rPr>
        <w:t xml:space="preserve">. </w:t>
      </w:r>
      <w:r w:rsidR="00DB3CD6" w:rsidRPr="00D15850">
        <w:rPr>
          <w:noProof w:val="0"/>
          <w:color w:val="000000"/>
        </w:rPr>
        <w:t xml:space="preserve">Pirkimas neskelbiamų derybų būdu gali būti </w:t>
      </w:r>
      <w:r w:rsidR="00D91625" w:rsidRPr="00D15850">
        <w:rPr>
          <w:noProof w:val="0"/>
          <w:color w:val="000000"/>
        </w:rPr>
        <w:t>atliekamas</w:t>
      </w:r>
      <w:r w:rsidR="00DB3CD6" w:rsidRPr="00D15850">
        <w:rPr>
          <w:noProof w:val="0"/>
          <w:color w:val="000000"/>
        </w:rPr>
        <w:t xml:space="preserve"> tik gavus Viešųjų pirki</w:t>
      </w:r>
      <w:r w:rsidR="00AF5D60">
        <w:rPr>
          <w:noProof w:val="0"/>
          <w:color w:val="000000"/>
        </w:rPr>
        <w:t>mų tarnybos sutikimą dėl tokio p</w:t>
      </w:r>
      <w:r w:rsidR="00DB3CD6" w:rsidRPr="00D15850">
        <w:rPr>
          <w:noProof w:val="0"/>
          <w:color w:val="000000"/>
        </w:rPr>
        <w:t>irkimo būdo pasirinkimo.</w:t>
      </w:r>
    </w:p>
    <w:p w:rsidR="004A24DF" w:rsidRDefault="004A24DF" w:rsidP="00570DC1">
      <w:pPr>
        <w:jc w:val="center"/>
        <w:rPr>
          <w:b/>
          <w:noProof w:val="0"/>
          <w:color w:val="000000"/>
        </w:rPr>
      </w:pPr>
    </w:p>
    <w:p w:rsidR="00E64A62" w:rsidRDefault="006950AA" w:rsidP="00570DC1">
      <w:pPr>
        <w:jc w:val="center"/>
        <w:rPr>
          <w:b/>
          <w:noProof w:val="0"/>
          <w:color w:val="000000"/>
        </w:rPr>
      </w:pPr>
      <w:r>
        <w:rPr>
          <w:b/>
          <w:noProof w:val="0"/>
          <w:color w:val="000000"/>
        </w:rPr>
        <w:t>X</w:t>
      </w:r>
      <w:r w:rsidR="004D3F4D" w:rsidRPr="005E0B13">
        <w:rPr>
          <w:b/>
          <w:noProof w:val="0"/>
          <w:color w:val="000000"/>
        </w:rPr>
        <w:t>V</w:t>
      </w:r>
      <w:r w:rsidR="00E64A62" w:rsidRPr="005E0B13">
        <w:rPr>
          <w:b/>
          <w:noProof w:val="0"/>
          <w:color w:val="000000"/>
        </w:rPr>
        <w:t>. APKLAUSA</w:t>
      </w:r>
      <w:r w:rsidR="00A70D0D">
        <w:rPr>
          <w:b/>
          <w:noProof w:val="0"/>
          <w:color w:val="000000"/>
        </w:rPr>
        <w:t xml:space="preserve"> </w:t>
      </w:r>
    </w:p>
    <w:p w:rsidR="00554C9D" w:rsidRPr="003A6449" w:rsidRDefault="00554C9D" w:rsidP="00570DC1">
      <w:pPr>
        <w:jc w:val="center"/>
        <w:rPr>
          <w:b/>
          <w:noProof w:val="0"/>
          <w:color w:val="000000"/>
        </w:rPr>
      </w:pPr>
    </w:p>
    <w:p w:rsidR="00E64A62" w:rsidRDefault="00AD7616" w:rsidP="00E64A62">
      <w:pPr>
        <w:jc w:val="both"/>
        <w:rPr>
          <w:noProof w:val="0"/>
          <w:color w:val="000000"/>
        </w:rPr>
      </w:pPr>
      <w:r>
        <w:rPr>
          <w:noProof w:val="0"/>
          <w:color w:val="000000"/>
        </w:rPr>
        <w:tab/>
        <w:t>1</w:t>
      </w:r>
      <w:r w:rsidR="002B7F67">
        <w:rPr>
          <w:noProof w:val="0"/>
          <w:color w:val="000000"/>
        </w:rPr>
        <w:t>19</w:t>
      </w:r>
      <w:r w:rsidR="00880C47">
        <w:rPr>
          <w:noProof w:val="0"/>
          <w:color w:val="000000"/>
        </w:rPr>
        <w:t xml:space="preserve">. Apklausos būdu </w:t>
      </w:r>
      <w:r w:rsidR="00642FD0" w:rsidRPr="009A707A">
        <w:rPr>
          <w:noProof w:val="0"/>
          <w:color w:val="000000"/>
        </w:rPr>
        <w:t>M</w:t>
      </w:r>
      <w:r w:rsidR="00880C47" w:rsidRPr="009A707A">
        <w:rPr>
          <w:noProof w:val="0"/>
          <w:color w:val="000000"/>
        </w:rPr>
        <w:t>ažos vertės</w:t>
      </w:r>
      <w:r w:rsidR="00880C47">
        <w:rPr>
          <w:noProof w:val="0"/>
          <w:color w:val="000000"/>
        </w:rPr>
        <w:t xml:space="preserve"> </w:t>
      </w:r>
      <w:r w:rsidR="00F83F1F">
        <w:rPr>
          <w:noProof w:val="0"/>
          <w:color w:val="000000"/>
        </w:rPr>
        <w:t>supaprastint</w:t>
      </w:r>
      <w:r w:rsidR="005E0B13">
        <w:rPr>
          <w:noProof w:val="0"/>
          <w:color w:val="000000"/>
        </w:rPr>
        <w:t>us</w:t>
      </w:r>
      <w:r w:rsidR="00F83F1F">
        <w:rPr>
          <w:noProof w:val="0"/>
          <w:color w:val="000000"/>
        </w:rPr>
        <w:t xml:space="preserve"> </w:t>
      </w:r>
      <w:r w:rsidR="00880C47">
        <w:rPr>
          <w:noProof w:val="0"/>
          <w:color w:val="000000"/>
        </w:rPr>
        <w:t>pirkim</w:t>
      </w:r>
      <w:r w:rsidR="005E0B13">
        <w:rPr>
          <w:noProof w:val="0"/>
          <w:color w:val="000000"/>
        </w:rPr>
        <w:t>us</w:t>
      </w:r>
      <w:r w:rsidR="006A6263">
        <w:rPr>
          <w:noProof w:val="0"/>
          <w:color w:val="000000"/>
        </w:rPr>
        <w:t xml:space="preserve"> atlieka:</w:t>
      </w:r>
    </w:p>
    <w:p w:rsidR="00880C47" w:rsidRPr="00A70D0D" w:rsidRDefault="00880C47" w:rsidP="00E64A62">
      <w:pPr>
        <w:jc w:val="both"/>
        <w:rPr>
          <w:noProof w:val="0"/>
          <w:color w:val="000000"/>
        </w:rPr>
      </w:pPr>
      <w:r>
        <w:rPr>
          <w:noProof w:val="0"/>
          <w:color w:val="000000"/>
        </w:rPr>
        <w:tab/>
      </w:r>
      <w:r w:rsidR="00535B6C">
        <w:rPr>
          <w:noProof w:val="0"/>
          <w:color w:val="000000"/>
        </w:rPr>
        <w:t>1</w:t>
      </w:r>
      <w:r w:rsidR="002B7F67">
        <w:rPr>
          <w:noProof w:val="0"/>
          <w:color w:val="000000"/>
        </w:rPr>
        <w:t>19</w:t>
      </w:r>
      <w:r w:rsidR="006A6263">
        <w:rPr>
          <w:noProof w:val="0"/>
          <w:color w:val="000000"/>
        </w:rPr>
        <w:t>.1. Pirkim</w:t>
      </w:r>
      <w:r w:rsidR="008356D6">
        <w:rPr>
          <w:noProof w:val="0"/>
          <w:color w:val="000000"/>
        </w:rPr>
        <w:t>o</w:t>
      </w:r>
      <w:r w:rsidR="006A6263">
        <w:rPr>
          <w:noProof w:val="0"/>
          <w:color w:val="000000"/>
        </w:rPr>
        <w:t xml:space="preserve"> organizatorius, kai prekių ir paslaugų pirkimo vertė mažesnė kaip </w:t>
      </w:r>
      <w:r w:rsidR="009A7028" w:rsidRPr="00831205">
        <w:rPr>
          <w:noProof w:val="0"/>
          <w:color w:val="000000"/>
        </w:rPr>
        <w:t>20 tūkst. eurų</w:t>
      </w:r>
      <w:r w:rsidR="00A70D0D">
        <w:rPr>
          <w:noProof w:val="0"/>
          <w:color w:val="000000"/>
        </w:rPr>
        <w:t xml:space="preserve"> </w:t>
      </w:r>
      <w:r w:rsidR="009A7028">
        <w:rPr>
          <w:noProof w:val="0"/>
          <w:color w:val="000000"/>
        </w:rPr>
        <w:t>(be PVM</w:t>
      </w:r>
      <w:r w:rsidR="009A7028" w:rsidRPr="00A70D0D">
        <w:rPr>
          <w:noProof w:val="0"/>
          <w:color w:val="000000"/>
        </w:rPr>
        <w:t>)</w:t>
      </w:r>
      <w:r w:rsidR="00C51A21" w:rsidRPr="00A70D0D">
        <w:rPr>
          <w:noProof w:val="0"/>
          <w:color w:val="000000"/>
        </w:rPr>
        <w:t xml:space="preserve">, darbų – </w:t>
      </w:r>
      <w:r w:rsidR="00E87751" w:rsidRPr="00A70D0D">
        <w:rPr>
          <w:noProof w:val="0"/>
          <w:color w:val="000000"/>
        </w:rPr>
        <w:t>kai mažesnė nei</w:t>
      </w:r>
      <w:r w:rsidR="00831205" w:rsidRPr="00A70D0D">
        <w:rPr>
          <w:noProof w:val="0"/>
          <w:color w:val="000000"/>
        </w:rPr>
        <w:t xml:space="preserve"> </w:t>
      </w:r>
      <w:r w:rsidR="00D070DD">
        <w:rPr>
          <w:noProof w:val="0"/>
          <w:color w:val="000000"/>
        </w:rPr>
        <w:t>7</w:t>
      </w:r>
      <w:r w:rsidR="00707F95" w:rsidRPr="00A70D0D">
        <w:rPr>
          <w:noProof w:val="0"/>
          <w:color w:val="000000"/>
        </w:rPr>
        <w:t>0 tūkst eurų</w:t>
      </w:r>
      <w:r w:rsidR="00831205" w:rsidRPr="00A70D0D">
        <w:rPr>
          <w:noProof w:val="0"/>
          <w:color w:val="000000"/>
        </w:rPr>
        <w:t xml:space="preserve"> </w:t>
      </w:r>
      <w:r w:rsidR="00A70D0D">
        <w:rPr>
          <w:noProof w:val="0"/>
          <w:color w:val="000000"/>
        </w:rPr>
        <w:t>(</w:t>
      </w:r>
      <w:r w:rsidR="00831205" w:rsidRPr="00A70D0D">
        <w:rPr>
          <w:noProof w:val="0"/>
          <w:color w:val="000000"/>
        </w:rPr>
        <w:t>b</w:t>
      </w:r>
      <w:r w:rsidR="006A6263" w:rsidRPr="00A70D0D">
        <w:rPr>
          <w:noProof w:val="0"/>
          <w:color w:val="000000"/>
        </w:rPr>
        <w:t>e PVM</w:t>
      </w:r>
      <w:r w:rsidR="005C5755" w:rsidRPr="00A70D0D">
        <w:rPr>
          <w:noProof w:val="0"/>
          <w:color w:val="000000"/>
        </w:rPr>
        <w:t>)</w:t>
      </w:r>
      <w:r w:rsidR="006A6263" w:rsidRPr="00A70D0D">
        <w:rPr>
          <w:noProof w:val="0"/>
          <w:color w:val="000000"/>
        </w:rPr>
        <w:t>;</w:t>
      </w:r>
    </w:p>
    <w:p w:rsidR="006A6263" w:rsidRDefault="00535B6C" w:rsidP="00E64A62">
      <w:pPr>
        <w:jc w:val="both"/>
        <w:rPr>
          <w:noProof w:val="0"/>
          <w:color w:val="000000"/>
        </w:rPr>
      </w:pPr>
      <w:r w:rsidRPr="00A70D0D">
        <w:rPr>
          <w:noProof w:val="0"/>
          <w:color w:val="000000"/>
        </w:rPr>
        <w:lastRenderedPageBreak/>
        <w:tab/>
        <w:t>1</w:t>
      </w:r>
      <w:r w:rsidR="002B7F67">
        <w:rPr>
          <w:noProof w:val="0"/>
          <w:color w:val="000000"/>
        </w:rPr>
        <w:t>19</w:t>
      </w:r>
      <w:r w:rsidR="006A6263" w:rsidRPr="00A70D0D">
        <w:rPr>
          <w:noProof w:val="0"/>
          <w:color w:val="000000"/>
        </w:rPr>
        <w:t xml:space="preserve">.2. Komisija, kai prekių ir paslaugų pirkimo vertė didesnė </w:t>
      </w:r>
      <w:r w:rsidR="005E0B13">
        <w:rPr>
          <w:noProof w:val="0"/>
          <w:color w:val="000000"/>
        </w:rPr>
        <w:t>kaip</w:t>
      </w:r>
      <w:r w:rsidR="006A6263" w:rsidRPr="00A70D0D">
        <w:rPr>
          <w:noProof w:val="0"/>
          <w:color w:val="000000"/>
        </w:rPr>
        <w:t xml:space="preserve"> </w:t>
      </w:r>
      <w:r w:rsidR="009A7028" w:rsidRPr="00A70D0D">
        <w:rPr>
          <w:noProof w:val="0"/>
          <w:color w:val="000000"/>
        </w:rPr>
        <w:t>20 tūkst. eurų (be PVM)</w:t>
      </w:r>
      <w:r w:rsidR="00C51A21" w:rsidRPr="00A70D0D">
        <w:rPr>
          <w:noProof w:val="0"/>
          <w:color w:val="000000"/>
        </w:rPr>
        <w:t xml:space="preserve">, darbų </w:t>
      </w:r>
      <w:r w:rsidR="00E87751" w:rsidRPr="00A70D0D">
        <w:rPr>
          <w:noProof w:val="0"/>
          <w:color w:val="000000"/>
        </w:rPr>
        <w:t xml:space="preserve">– kai didesnė nei </w:t>
      </w:r>
      <w:r w:rsidR="009A615C" w:rsidRPr="00A70D0D">
        <w:rPr>
          <w:noProof w:val="0"/>
          <w:color w:val="000000"/>
        </w:rPr>
        <w:t>7</w:t>
      </w:r>
      <w:r w:rsidR="009A7028" w:rsidRPr="00A70D0D">
        <w:rPr>
          <w:noProof w:val="0"/>
          <w:color w:val="000000"/>
        </w:rPr>
        <w:t xml:space="preserve">0 tūkst. eurų </w:t>
      </w:r>
      <w:r w:rsidR="00E87751" w:rsidRPr="00A70D0D">
        <w:rPr>
          <w:noProof w:val="0"/>
          <w:color w:val="000000"/>
        </w:rPr>
        <w:t>(be PVM).</w:t>
      </w:r>
      <w:r w:rsidR="00E87751">
        <w:rPr>
          <w:noProof w:val="0"/>
          <w:color w:val="000000"/>
        </w:rPr>
        <w:t xml:space="preserve"> </w:t>
      </w:r>
    </w:p>
    <w:p w:rsidR="00381A9B" w:rsidRDefault="00535B6C" w:rsidP="00E64A62">
      <w:pPr>
        <w:jc w:val="both"/>
        <w:rPr>
          <w:noProof w:val="0"/>
          <w:color w:val="000000"/>
        </w:rPr>
      </w:pPr>
      <w:r>
        <w:rPr>
          <w:noProof w:val="0"/>
          <w:color w:val="000000"/>
        </w:rPr>
        <w:tab/>
        <w:t>1</w:t>
      </w:r>
      <w:r w:rsidR="00371089">
        <w:rPr>
          <w:noProof w:val="0"/>
          <w:color w:val="000000"/>
        </w:rPr>
        <w:t>2</w:t>
      </w:r>
      <w:r w:rsidR="002B7F67">
        <w:rPr>
          <w:noProof w:val="0"/>
          <w:color w:val="000000"/>
        </w:rPr>
        <w:t>0</w:t>
      </w:r>
      <w:r w:rsidR="00E87751" w:rsidRPr="00F7696C">
        <w:rPr>
          <w:noProof w:val="0"/>
          <w:color w:val="000000"/>
        </w:rPr>
        <w:t xml:space="preserve">. </w:t>
      </w:r>
      <w:r w:rsidR="005D36E7" w:rsidRPr="00F7696C">
        <w:rPr>
          <w:noProof w:val="0"/>
          <w:color w:val="000000"/>
        </w:rPr>
        <w:t>Mažesnės vertės apklausos procedūros vy</w:t>
      </w:r>
      <w:r w:rsidR="008356D6">
        <w:rPr>
          <w:noProof w:val="0"/>
          <w:color w:val="000000"/>
        </w:rPr>
        <w:t>kdymą Komisijai</w:t>
      </w:r>
      <w:r w:rsidR="000D7115" w:rsidRPr="00F7696C">
        <w:rPr>
          <w:noProof w:val="0"/>
          <w:color w:val="000000"/>
        </w:rPr>
        <w:t xml:space="preserve"> </w:t>
      </w:r>
      <w:r w:rsidR="005D36E7" w:rsidRPr="00F7696C">
        <w:rPr>
          <w:noProof w:val="0"/>
          <w:color w:val="000000"/>
        </w:rPr>
        <w:t xml:space="preserve">gali pavesti </w:t>
      </w:r>
      <w:r w:rsidR="005C5755" w:rsidRPr="00F7696C">
        <w:rPr>
          <w:noProof w:val="0"/>
          <w:color w:val="000000"/>
        </w:rPr>
        <w:t>Centro generalinis direktorius</w:t>
      </w:r>
      <w:r w:rsidR="008356D6" w:rsidRPr="008356D6">
        <w:rPr>
          <w:noProof w:val="0"/>
          <w:color w:val="000000"/>
        </w:rPr>
        <w:t xml:space="preserve"> </w:t>
      </w:r>
      <w:r w:rsidR="008356D6" w:rsidRPr="00F7696C">
        <w:rPr>
          <w:noProof w:val="0"/>
          <w:color w:val="000000"/>
        </w:rPr>
        <w:t>savo sprendimu</w:t>
      </w:r>
      <w:r w:rsidR="005D36E7" w:rsidRPr="00F7696C">
        <w:rPr>
          <w:noProof w:val="0"/>
          <w:color w:val="000000"/>
        </w:rPr>
        <w:t>.</w:t>
      </w:r>
      <w:r w:rsidR="00371089">
        <w:rPr>
          <w:noProof w:val="0"/>
          <w:color w:val="000000"/>
        </w:rPr>
        <w:t xml:space="preserve"> </w:t>
      </w:r>
    </w:p>
    <w:p w:rsidR="000D2783" w:rsidRDefault="00371089" w:rsidP="00E64A62">
      <w:pPr>
        <w:jc w:val="both"/>
        <w:rPr>
          <w:noProof w:val="0"/>
          <w:color w:val="000000"/>
        </w:rPr>
      </w:pPr>
      <w:r>
        <w:rPr>
          <w:noProof w:val="0"/>
          <w:color w:val="000000"/>
        </w:rPr>
        <w:tab/>
      </w:r>
      <w:r w:rsidR="00535B6C">
        <w:rPr>
          <w:noProof w:val="0"/>
          <w:color w:val="000000"/>
        </w:rPr>
        <w:t>1</w:t>
      </w:r>
      <w:r>
        <w:rPr>
          <w:noProof w:val="0"/>
          <w:color w:val="000000"/>
        </w:rPr>
        <w:t>2</w:t>
      </w:r>
      <w:r w:rsidR="002B7F67">
        <w:rPr>
          <w:noProof w:val="0"/>
          <w:color w:val="000000"/>
        </w:rPr>
        <w:t>1</w:t>
      </w:r>
      <w:r w:rsidR="00381A9B">
        <w:rPr>
          <w:noProof w:val="0"/>
          <w:color w:val="000000"/>
        </w:rPr>
        <w:t xml:space="preserve">. </w:t>
      </w:r>
      <w:r w:rsidR="000D2783">
        <w:rPr>
          <w:noProof w:val="0"/>
          <w:color w:val="000000"/>
        </w:rPr>
        <w:t>Tiekėjai pateikti pasiūlymus yra kviečiami skelbimu CVP IS priemonėmis, raštu arba žodžiu apklausiant pasirinktus tiekė</w:t>
      </w:r>
      <w:r w:rsidR="004230D7">
        <w:rPr>
          <w:noProof w:val="0"/>
          <w:color w:val="000000"/>
        </w:rPr>
        <w:t>jus ar tiekėją pagal pateiktas P</w:t>
      </w:r>
      <w:r w:rsidR="000D2783">
        <w:rPr>
          <w:noProof w:val="0"/>
          <w:color w:val="000000"/>
        </w:rPr>
        <w:t xml:space="preserve">irkimo sąlygas. </w:t>
      </w:r>
      <w:r w:rsidR="004230D7">
        <w:rPr>
          <w:noProof w:val="0"/>
          <w:color w:val="000000"/>
        </w:rPr>
        <w:t>Tame pačiame P</w:t>
      </w:r>
      <w:r w:rsidR="009716B8">
        <w:rPr>
          <w:noProof w:val="0"/>
          <w:color w:val="000000"/>
        </w:rPr>
        <w:t>irkime tiekėjai apklausiami ta pačia forma.</w:t>
      </w:r>
    </w:p>
    <w:p w:rsidR="002B5B4D" w:rsidRDefault="00535B6C" w:rsidP="002B5B4D">
      <w:pPr>
        <w:ind w:firstLine="720"/>
        <w:jc w:val="both"/>
        <w:rPr>
          <w:noProof w:val="0"/>
          <w:color w:val="000000"/>
        </w:rPr>
      </w:pPr>
      <w:r>
        <w:rPr>
          <w:noProof w:val="0"/>
          <w:color w:val="000000"/>
        </w:rPr>
        <w:t>1</w:t>
      </w:r>
      <w:r w:rsidR="00371089">
        <w:rPr>
          <w:noProof w:val="0"/>
          <w:color w:val="000000"/>
        </w:rPr>
        <w:t>2</w:t>
      </w:r>
      <w:r w:rsidR="002B7F67">
        <w:rPr>
          <w:noProof w:val="0"/>
          <w:color w:val="000000"/>
        </w:rPr>
        <w:t>2</w:t>
      </w:r>
      <w:r w:rsidR="00644A9D">
        <w:rPr>
          <w:noProof w:val="0"/>
          <w:color w:val="000000"/>
        </w:rPr>
        <w:t>. Apklausai žodžiu prilyginama</w:t>
      </w:r>
      <w:r w:rsidR="00371089">
        <w:rPr>
          <w:noProof w:val="0"/>
          <w:color w:val="000000"/>
        </w:rPr>
        <w:t>s</w:t>
      </w:r>
      <w:r w:rsidR="00644A9D">
        <w:rPr>
          <w:noProof w:val="0"/>
          <w:color w:val="000000"/>
        </w:rPr>
        <w:t xml:space="preserve"> bendravim</w:t>
      </w:r>
      <w:r w:rsidR="00371089">
        <w:rPr>
          <w:noProof w:val="0"/>
          <w:color w:val="000000"/>
        </w:rPr>
        <w:t>as</w:t>
      </w:r>
      <w:r w:rsidR="00644A9D">
        <w:rPr>
          <w:noProof w:val="0"/>
          <w:color w:val="000000"/>
        </w:rPr>
        <w:t xml:space="preserve"> asmeniškai</w:t>
      </w:r>
      <w:r w:rsidR="00371089">
        <w:rPr>
          <w:noProof w:val="0"/>
          <w:color w:val="000000"/>
        </w:rPr>
        <w:t>,</w:t>
      </w:r>
      <w:r w:rsidR="00371089" w:rsidRPr="00371089">
        <w:rPr>
          <w:noProof w:val="0"/>
          <w:color w:val="000000"/>
        </w:rPr>
        <w:t xml:space="preserve"> </w:t>
      </w:r>
      <w:r w:rsidR="00371089">
        <w:rPr>
          <w:noProof w:val="0"/>
          <w:color w:val="000000"/>
        </w:rPr>
        <w:t>telefonu,</w:t>
      </w:r>
      <w:r w:rsidR="00644A9D">
        <w:rPr>
          <w:noProof w:val="0"/>
          <w:color w:val="000000"/>
        </w:rPr>
        <w:t xml:space="preserve"> elektroniniu paštu</w:t>
      </w:r>
      <w:r w:rsidR="00041BDC">
        <w:rPr>
          <w:noProof w:val="0"/>
          <w:color w:val="000000"/>
        </w:rPr>
        <w:t xml:space="preserve"> (kai laiškas ar pasiūlymas nepasirašomas el</w:t>
      </w:r>
      <w:r w:rsidR="005E0B13">
        <w:rPr>
          <w:noProof w:val="0"/>
          <w:color w:val="000000"/>
        </w:rPr>
        <w:t>ektroniniu</w:t>
      </w:r>
      <w:r w:rsidR="00041BDC">
        <w:rPr>
          <w:noProof w:val="0"/>
          <w:color w:val="000000"/>
        </w:rPr>
        <w:t xml:space="preserve"> parašu)</w:t>
      </w:r>
      <w:r w:rsidR="00644A9D">
        <w:rPr>
          <w:noProof w:val="0"/>
          <w:color w:val="000000"/>
        </w:rPr>
        <w:t xml:space="preserve">, </w:t>
      </w:r>
      <w:r w:rsidR="00371089">
        <w:rPr>
          <w:noProof w:val="0"/>
          <w:color w:val="000000"/>
        </w:rPr>
        <w:t xml:space="preserve">vieša </w:t>
      </w:r>
      <w:r w:rsidR="00041BDC">
        <w:rPr>
          <w:noProof w:val="0"/>
          <w:color w:val="000000"/>
        </w:rPr>
        <w:t xml:space="preserve">informacija </w:t>
      </w:r>
      <w:r w:rsidR="00371089">
        <w:rPr>
          <w:noProof w:val="0"/>
          <w:color w:val="000000"/>
        </w:rPr>
        <w:t>(</w:t>
      </w:r>
      <w:r w:rsidR="00041BDC">
        <w:rPr>
          <w:noProof w:val="0"/>
          <w:color w:val="000000"/>
        </w:rPr>
        <w:t>interneto tinklapio, skelbimai spaudoje, reklaminiai bukletai, katalogai ir pan.</w:t>
      </w:r>
      <w:r w:rsidR="00371089">
        <w:rPr>
          <w:noProof w:val="0"/>
          <w:color w:val="000000"/>
        </w:rPr>
        <w:t>),</w:t>
      </w:r>
      <w:r w:rsidR="00644A9D">
        <w:rPr>
          <w:noProof w:val="0"/>
          <w:color w:val="000000"/>
        </w:rPr>
        <w:t xml:space="preserve"> </w:t>
      </w:r>
      <w:r w:rsidR="00371089">
        <w:rPr>
          <w:noProof w:val="0"/>
          <w:color w:val="000000"/>
        </w:rPr>
        <w:t>prekių ar paslaugų įsigijimas jų pardavimo vietoje.</w:t>
      </w:r>
    </w:p>
    <w:p w:rsidR="00644A9D" w:rsidRPr="00C76CD4" w:rsidRDefault="00535B6C" w:rsidP="00A75485">
      <w:pPr>
        <w:ind w:firstLine="720"/>
        <w:jc w:val="both"/>
        <w:rPr>
          <w:b/>
          <w:strike/>
          <w:noProof w:val="0"/>
          <w:color w:val="000000"/>
        </w:rPr>
      </w:pPr>
      <w:r>
        <w:rPr>
          <w:noProof w:val="0"/>
          <w:color w:val="000000"/>
        </w:rPr>
        <w:t>1</w:t>
      </w:r>
      <w:r w:rsidR="00371089">
        <w:rPr>
          <w:noProof w:val="0"/>
          <w:color w:val="000000"/>
        </w:rPr>
        <w:t>2</w:t>
      </w:r>
      <w:r w:rsidR="002B7F67">
        <w:rPr>
          <w:noProof w:val="0"/>
          <w:color w:val="000000"/>
        </w:rPr>
        <w:t>3</w:t>
      </w:r>
      <w:r w:rsidR="002B5B4D" w:rsidRPr="003A6449">
        <w:rPr>
          <w:noProof w:val="0"/>
          <w:color w:val="000000"/>
        </w:rPr>
        <w:t xml:space="preserve">. </w:t>
      </w:r>
      <w:r w:rsidR="00A75485">
        <w:rPr>
          <w:noProof w:val="0"/>
          <w:color w:val="000000"/>
        </w:rPr>
        <w:t>Apklausa</w:t>
      </w:r>
      <w:r w:rsidR="002B5B4D" w:rsidRPr="00023DA7">
        <w:t xml:space="preserve"> </w:t>
      </w:r>
      <w:r w:rsidR="002B5B4D">
        <w:t>r</w:t>
      </w:r>
      <w:r w:rsidR="002B5B4D" w:rsidRPr="00023DA7">
        <w:t xml:space="preserve">aštu gali </w:t>
      </w:r>
      <w:r w:rsidR="00A75485">
        <w:t xml:space="preserve">būti atlikta: paštu, faksu, </w:t>
      </w:r>
      <w:r w:rsidR="002B5B4D" w:rsidRPr="00CC6209">
        <w:t>elektroniniu paštu</w:t>
      </w:r>
      <w:r w:rsidR="00A75485">
        <w:t>, CVP IS priemonėmis</w:t>
      </w:r>
      <w:r w:rsidR="002B5B4D">
        <w:t xml:space="preserve"> </w:t>
      </w:r>
      <w:r w:rsidR="002B5B4D" w:rsidRPr="00A75485">
        <w:t>ar per kurjerį</w:t>
      </w:r>
      <w:r w:rsidR="00A75485">
        <w:t>.</w:t>
      </w:r>
      <w:r w:rsidR="00AF57D0">
        <w:t xml:space="preserve"> </w:t>
      </w:r>
      <w:r w:rsidR="00CC6209" w:rsidRPr="00CC6209">
        <w:t>Centras gali nereikalauti, kad pasiūlymas būtų pasirašytas</w:t>
      </w:r>
      <w:r w:rsidR="00875B4F">
        <w:t xml:space="preserve"> arba</w:t>
      </w:r>
      <w:r w:rsidR="00CC6209" w:rsidRPr="00CC6209">
        <w:t xml:space="preserve"> elektroninėmis priemonėmis pateiktas pasiūlymas – su saugiu elektroniniu parašu.</w:t>
      </w:r>
      <w:r w:rsidR="00CC6209">
        <w:rPr>
          <w:b/>
        </w:rPr>
        <w:t xml:space="preserve"> </w:t>
      </w:r>
    </w:p>
    <w:p w:rsidR="006A6263" w:rsidRPr="00EB6613" w:rsidRDefault="00535B6C" w:rsidP="00EB6613">
      <w:pPr>
        <w:pStyle w:val="BodyText1"/>
        <w:spacing w:line="240" w:lineRule="auto"/>
        <w:ind w:firstLine="708"/>
        <w:rPr>
          <w:sz w:val="24"/>
          <w:szCs w:val="24"/>
          <w:lang w:val="lt-LT"/>
        </w:rPr>
      </w:pPr>
      <w:r>
        <w:rPr>
          <w:sz w:val="24"/>
          <w:szCs w:val="24"/>
          <w:lang w:val="lt-LT"/>
        </w:rPr>
        <w:t>1</w:t>
      </w:r>
      <w:r w:rsidR="00371089">
        <w:rPr>
          <w:sz w:val="24"/>
          <w:szCs w:val="24"/>
          <w:lang w:val="lt-LT"/>
        </w:rPr>
        <w:t>2</w:t>
      </w:r>
      <w:r w:rsidR="002B7F67">
        <w:rPr>
          <w:sz w:val="24"/>
          <w:szCs w:val="24"/>
          <w:lang w:val="lt-LT"/>
        </w:rPr>
        <w:t>4</w:t>
      </w:r>
      <w:r w:rsidR="000D2783" w:rsidRPr="00EA2873">
        <w:rPr>
          <w:sz w:val="24"/>
          <w:szCs w:val="24"/>
          <w:lang w:val="lt-LT"/>
        </w:rPr>
        <w:t xml:space="preserve">. </w:t>
      </w:r>
      <w:r w:rsidR="00381A9B" w:rsidRPr="00EA2873">
        <w:rPr>
          <w:sz w:val="24"/>
          <w:szCs w:val="24"/>
          <w:lang w:val="lt-LT"/>
        </w:rPr>
        <w:t>Apklausos būdu atliekant pirkimus gali būti deramasi dėl pasiūlymo sąlygų.</w:t>
      </w:r>
      <w:r w:rsidR="00FB5C1E" w:rsidRPr="00EA2873">
        <w:rPr>
          <w:sz w:val="24"/>
          <w:szCs w:val="24"/>
          <w:lang w:val="lt-LT"/>
        </w:rPr>
        <w:t xml:space="preserve"> </w:t>
      </w:r>
      <w:r w:rsidR="004230D7">
        <w:rPr>
          <w:sz w:val="24"/>
          <w:szCs w:val="24"/>
        </w:rPr>
        <w:t>Centras P</w:t>
      </w:r>
      <w:r w:rsidR="00074CDF" w:rsidRPr="00EB6613">
        <w:rPr>
          <w:sz w:val="24"/>
          <w:szCs w:val="24"/>
        </w:rPr>
        <w:t>irkimo dokumentuose nurodo, ar bus deramasi arba kokiais atvejais bus deramasi ir derėjimosi tvark</w:t>
      </w:r>
      <w:r w:rsidR="008356D6">
        <w:rPr>
          <w:sz w:val="24"/>
          <w:szCs w:val="24"/>
        </w:rPr>
        <w:t>ą</w:t>
      </w:r>
      <w:r w:rsidR="00281394" w:rsidRPr="00EB6613">
        <w:rPr>
          <w:sz w:val="24"/>
          <w:szCs w:val="24"/>
        </w:rPr>
        <w:t>.</w:t>
      </w:r>
      <w:r w:rsidR="004F2188">
        <w:t xml:space="preserve"> </w:t>
      </w:r>
      <w:r w:rsidR="00EB6613" w:rsidRPr="00784C8F">
        <w:rPr>
          <w:sz w:val="24"/>
          <w:szCs w:val="24"/>
          <w:lang w:val="lt-LT"/>
        </w:rPr>
        <w:t xml:space="preserve">Derybos turi būti protokoluojamos, išskyrus atvejus, kai apklausa atliekama žodžiu. Derybų protokolą pasirašo </w:t>
      </w:r>
      <w:r w:rsidR="00EB6613">
        <w:rPr>
          <w:sz w:val="24"/>
          <w:szCs w:val="24"/>
          <w:lang w:val="lt-LT"/>
        </w:rPr>
        <w:t>K</w:t>
      </w:r>
      <w:r w:rsidR="00EB6613" w:rsidRPr="00784C8F">
        <w:rPr>
          <w:sz w:val="24"/>
          <w:szCs w:val="24"/>
          <w:lang w:val="lt-LT"/>
        </w:rPr>
        <w:t xml:space="preserve">omisijos </w:t>
      </w:r>
      <w:r w:rsidR="005E0B13">
        <w:rPr>
          <w:sz w:val="24"/>
          <w:szCs w:val="24"/>
          <w:lang w:val="lt-LT"/>
        </w:rPr>
        <w:t>nariai</w:t>
      </w:r>
      <w:r w:rsidR="00EB6613" w:rsidRPr="00784C8F">
        <w:rPr>
          <w:sz w:val="24"/>
          <w:szCs w:val="24"/>
          <w:lang w:val="lt-LT"/>
        </w:rPr>
        <w:t xml:space="preserve"> ir dalyvio, su kuriuo buvo derėtasi, įgaliotas atstovas.</w:t>
      </w:r>
      <w:r w:rsidR="005E0B13">
        <w:rPr>
          <w:sz w:val="24"/>
          <w:szCs w:val="24"/>
          <w:lang w:val="lt-LT"/>
        </w:rPr>
        <w:t xml:space="preserve"> Derybos gali būti vykdomos ir raštu ( el. paštu).</w:t>
      </w:r>
    </w:p>
    <w:p w:rsidR="004F2188" w:rsidRDefault="00535B6C" w:rsidP="00074CDF">
      <w:pPr>
        <w:ind w:firstLine="720"/>
        <w:jc w:val="both"/>
        <w:rPr>
          <w:noProof w:val="0"/>
          <w:color w:val="000000"/>
        </w:rPr>
      </w:pPr>
      <w:r>
        <w:rPr>
          <w:noProof w:val="0"/>
          <w:color w:val="000000"/>
        </w:rPr>
        <w:t>12</w:t>
      </w:r>
      <w:r w:rsidR="002B7F67">
        <w:rPr>
          <w:noProof w:val="0"/>
          <w:color w:val="000000"/>
        </w:rPr>
        <w:t>5</w:t>
      </w:r>
      <w:r w:rsidR="004F2188">
        <w:rPr>
          <w:noProof w:val="0"/>
          <w:color w:val="000000"/>
        </w:rPr>
        <w:t xml:space="preserve">. </w:t>
      </w:r>
      <w:r w:rsidR="00A65840">
        <w:rPr>
          <w:noProof w:val="0"/>
          <w:color w:val="000000"/>
        </w:rPr>
        <w:t>P</w:t>
      </w:r>
      <w:r w:rsidR="0030439F">
        <w:rPr>
          <w:noProof w:val="0"/>
          <w:color w:val="000000"/>
        </w:rPr>
        <w:t>asiūlymų pateikimo terminas negali būti trumpesnis</w:t>
      </w:r>
      <w:r w:rsidR="00C97E41">
        <w:rPr>
          <w:noProof w:val="0"/>
          <w:color w:val="000000"/>
        </w:rPr>
        <w:t xml:space="preserve"> </w:t>
      </w:r>
      <w:r w:rsidR="00753745">
        <w:rPr>
          <w:noProof w:val="0"/>
          <w:color w:val="000000"/>
        </w:rPr>
        <w:t xml:space="preserve">kaip </w:t>
      </w:r>
      <w:r w:rsidR="00C97E41">
        <w:rPr>
          <w:noProof w:val="0"/>
          <w:color w:val="000000"/>
        </w:rPr>
        <w:t>7 darbo dienos</w:t>
      </w:r>
      <w:r w:rsidR="00753745">
        <w:rPr>
          <w:noProof w:val="0"/>
          <w:color w:val="000000"/>
        </w:rPr>
        <w:t xml:space="preserve"> nuo skelbimo paskelbimo CVP IS ar kreipimosi </w:t>
      </w:r>
      <w:r w:rsidR="00A512B8">
        <w:rPr>
          <w:noProof w:val="0"/>
          <w:color w:val="000000"/>
        </w:rPr>
        <w:t>į tiekėju</w:t>
      </w:r>
      <w:r w:rsidR="00753745">
        <w:rPr>
          <w:noProof w:val="0"/>
          <w:color w:val="000000"/>
        </w:rPr>
        <w:t>s išsiuntimo dienos</w:t>
      </w:r>
      <w:r w:rsidR="00A512B8">
        <w:rPr>
          <w:noProof w:val="0"/>
          <w:color w:val="000000"/>
        </w:rPr>
        <w:t xml:space="preserve">. </w:t>
      </w:r>
      <w:r w:rsidR="001276BE">
        <w:rPr>
          <w:noProof w:val="0"/>
          <w:color w:val="000000"/>
        </w:rPr>
        <w:t xml:space="preserve">Šis reikalavimas gali būti netaikomas, atliekant </w:t>
      </w:r>
      <w:r w:rsidR="00C16BF4">
        <w:rPr>
          <w:noProof w:val="0"/>
          <w:color w:val="000000"/>
        </w:rPr>
        <w:t xml:space="preserve">Mažos vertės </w:t>
      </w:r>
      <w:r w:rsidR="00EF47EA">
        <w:rPr>
          <w:noProof w:val="0"/>
          <w:color w:val="000000"/>
        </w:rPr>
        <w:t>pirkimus</w:t>
      </w:r>
      <w:r w:rsidR="00C16BF4">
        <w:rPr>
          <w:noProof w:val="0"/>
          <w:color w:val="000000"/>
        </w:rPr>
        <w:t xml:space="preserve"> apklausos būdu</w:t>
      </w:r>
      <w:r w:rsidR="00C97E41">
        <w:rPr>
          <w:noProof w:val="0"/>
          <w:color w:val="000000"/>
        </w:rPr>
        <w:t>.</w:t>
      </w:r>
    </w:p>
    <w:p w:rsidR="00E22046" w:rsidRPr="009E40C3" w:rsidRDefault="00535B6C" w:rsidP="00074CDF">
      <w:pPr>
        <w:ind w:firstLine="720"/>
        <w:jc w:val="both"/>
        <w:rPr>
          <w:noProof w:val="0"/>
          <w:color w:val="000000"/>
        </w:rPr>
      </w:pPr>
      <w:r>
        <w:rPr>
          <w:noProof w:val="0"/>
          <w:color w:val="000000"/>
        </w:rPr>
        <w:t>12</w:t>
      </w:r>
      <w:r w:rsidR="002B7F67">
        <w:rPr>
          <w:noProof w:val="0"/>
          <w:color w:val="000000"/>
        </w:rPr>
        <w:t>6</w:t>
      </w:r>
      <w:r w:rsidR="00E22046" w:rsidRPr="009E40C3">
        <w:rPr>
          <w:noProof w:val="0"/>
          <w:color w:val="000000"/>
        </w:rPr>
        <w:t xml:space="preserve">. </w:t>
      </w:r>
      <w:r w:rsidR="00FD6291">
        <w:rPr>
          <w:noProof w:val="0"/>
          <w:color w:val="000000"/>
        </w:rPr>
        <w:t xml:space="preserve">Pirkimo vertei </w:t>
      </w:r>
      <w:r w:rsidR="00FD6291" w:rsidRPr="00831205">
        <w:rPr>
          <w:noProof w:val="0"/>
          <w:color w:val="000000"/>
        </w:rPr>
        <w:t xml:space="preserve">viršijant </w:t>
      </w:r>
      <w:r w:rsidR="00FD6291" w:rsidRPr="00A70D0D">
        <w:rPr>
          <w:noProof w:val="0"/>
          <w:color w:val="000000"/>
        </w:rPr>
        <w:t>10</w:t>
      </w:r>
      <w:r w:rsidR="008356D6" w:rsidRPr="00A70D0D">
        <w:rPr>
          <w:noProof w:val="0"/>
          <w:color w:val="000000"/>
        </w:rPr>
        <w:t xml:space="preserve"> </w:t>
      </w:r>
      <w:r w:rsidR="009A7028" w:rsidRPr="00A70D0D">
        <w:rPr>
          <w:noProof w:val="0"/>
          <w:color w:val="000000"/>
        </w:rPr>
        <w:t>tūkst.</w:t>
      </w:r>
      <w:r w:rsidR="00E64E9F" w:rsidRPr="00A70D0D">
        <w:rPr>
          <w:noProof w:val="0"/>
          <w:color w:val="000000"/>
        </w:rPr>
        <w:t xml:space="preserve"> </w:t>
      </w:r>
      <w:r w:rsidR="009D5BEA" w:rsidRPr="00A70D0D">
        <w:rPr>
          <w:noProof w:val="0"/>
          <w:color w:val="000000"/>
        </w:rPr>
        <w:t>eur</w:t>
      </w:r>
      <w:r w:rsidR="00E64E9F" w:rsidRPr="00A70D0D">
        <w:rPr>
          <w:noProof w:val="0"/>
          <w:color w:val="000000"/>
        </w:rPr>
        <w:t>ų</w:t>
      </w:r>
      <w:r w:rsidR="00E64E9F" w:rsidRPr="00831205">
        <w:rPr>
          <w:noProof w:val="0"/>
          <w:color w:val="000000"/>
        </w:rPr>
        <w:t xml:space="preserve"> (be PVM),</w:t>
      </w:r>
      <w:r w:rsidR="00E64E9F" w:rsidRPr="009E40C3">
        <w:rPr>
          <w:noProof w:val="0"/>
          <w:color w:val="000000"/>
        </w:rPr>
        <w:t xml:space="preserve"> </w:t>
      </w:r>
      <w:r w:rsidR="004230D7">
        <w:rPr>
          <w:noProof w:val="0"/>
          <w:color w:val="000000"/>
        </w:rPr>
        <w:t>P</w:t>
      </w:r>
      <w:r w:rsidR="00E23CC2" w:rsidRPr="009E40C3">
        <w:rPr>
          <w:noProof w:val="0"/>
          <w:color w:val="000000"/>
        </w:rPr>
        <w:t>irkimą privaloma atlikti</w:t>
      </w:r>
      <w:r w:rsidR="005952C2" w:rsidRPr="009E40C3">
        <w:rPr>
          <w:noProof w:val="0"/>
          <w:color w:val="000000"/>
        </w:rPr>
        <w:t xml:space="preserve"> CVP IS </w:t>
      </w:r>
      <w:r w:rsidR="00E23CC2" w:rsidRPr="009E40C3">
        <w:rPr>
          <w:noProof w:val="0"/>
          <w:color w:val="000000"/>
        </w:rPr>
        <w:t xml:space="preserve">priemonėmis </w:t>
      </w:r>
      <w:r w:rsidR="005952C2" w:rsidRPr="009E40C3">
        <w:rPr>
          <w:noProof w:val="0"/>
          <w:color w:val="000000"/>
        </w:rPr>
        <w:t>arba</w:t>
      </w:r>
      <w:r w:rsidR="00E64E9F" w:rsidRPr="009E40C3">
        <w:rPr>
          <w:noProof w:val="0"/>
          <w:color w:val="000000"/>
        </w:rPr>
        <w:t xml:space="preserve"> raštu </w:t>
      </w:r>
      <w:r w:rsidR="00E23CC2" w:rsidRPr="009E40C3">
        <w:rPr>
          <w:noProof w:val="0"/>
          <w:color w:val="000000"/>
        </w:rPr>
        <w:t>apklausiant</w:t>
      </w:r>
      <w:r w:rsidR="00E64E9F" w:rsidRPr="009E40C3">
        <w:rPr>
          <w:noProof w:val="0"/>
          <w:color w:val="000000"/>
        </w:rPr>
        <w:t xml:space="preserve"> ne mažiau kaip 3 tiekėjus.</w:t>
      </w:r>
    </w:p>
    <w:p w:rsidR="0063331A" w:rsidRDefault="00535B6C" w:rsidP="00074CDF">
      <w:pPr>
        <w:ind w:firstLine="720"/>
        <w:jc w:val="both"/>
        <w:rPr>
          <w:b/>
          <w:noProof w:val="0"/>
          <w:color w:val="000000"/>
        </w:rPr>
      </w:pPr>
      <w:r>
        <w:rPr>
          <w:b/>
          <w:noProof w:val="0"/>
          <w:color w:val="000000"/>
        </w:rPr>
        <w:t>1</w:t>
      </w:r>
      <w:r w:rsidR="004A24DF">
        <w:rPr>
          <w:b/>
          <w:noProof w:val="0"/>
          <w:color w:val="000000"/>
        </w:rPr>
        <w:t>2</w:t>
      </w:r>
      <w:r w:rsidR="002B7F67">
        <w:rPr>
          <w:b/>
          <w:noProof w:val="0"/>
          <w:color w:val="000000"/>
        </w:rPr>
        <w:t>7</w:t>
      </w:r>
      <w:r w:rsidR="00E64E9F" w:rsidRPr="008C27B0">
        <w:rPr>
          <w:b/>
          <w:noProof w:val="0"/>
          <w:color w:val="000000"/>
        </w:rPr>
        <w:t xml:space="preserve">. Apklausti 1 </w:t>
      </w:r>
      <w:r w:rsidR="00E64E9F" w:rsidRPr="00927A44">
        <w:rPr>
          <w:b/>
          <w:noProof w:val="0"/>
          <w:color w:val="000000"/>
        </w:rPr>
        <w:t xml:space="preserve">tiekėją </w:t>
      </w:r>
      <w:r w:rsidR="00BC765E" w:rsidRPr="00927A44">
        <w:rPr>
          <w:b/>
          <w:noProof w:val="0"/>
          <w:color w:val="000000"/>
        </w:rPr>
        <w:t xml:space="preserve">neskelbiant viešai </w:t>
      </w:r>
      <w:r w:rsidR="00E64E9F" w:rsidRPr="00927A44">
        <w:rPr>
          <w:b/>
          <w:noProof w:val="0"/>
          <w:color w:val="000000"/>
        </w:rPr>
        <w:t>galima</w:t>
      </w:r>
      <w:r w:rsidR="00E64E9F" w:rsidRPr="008C27B0">
        <w:rPr>
          <w:b/>
          <w:noProof w:val="0"/>
          <w:color w:val="000000"/>
        </w:rPr>
        <w:t xml:space="preserve"> šiais atvejais</w:t>
      </w:r>
      <w:r w:rsidR="00E64E9F" w:rsidRPr="00FC2B2F">
        <w:rPr>
          <w:b/>
          <w:noProof w:val="0"/>
          <w:color w:val="000000"/>
        </w:rPr>
        <w:t>:</w:t>
      </w:r>
      <w:r w:rsidR="00FC2B2F" w:rsidRPr="00FC2B2F">
        <w:rPr>
          <w:b/>
          <w:noProof w:val="0"/>
          <w:color w:val="000000"/>
        </w:rPr>
        <w:t xml:space="preserve">  </w:t>
      </w:r>
    </w:p>
    <w:p w:rsidR="00831205" w:rsidRDefault="00535B6C" w:rsidP="00074CDF">
      <w:pPr>
        <w:ind w:firstLine="720"/>
        <w:jc w:val="both"/>
        <w:rPr>
          <w:noProof w:val="0"/>
          <w:color w:val="000000"/>
        </w:rPr>
      </w:pPr>
      <w:r>
        <w:rPr>
          <w:noProof w:val="0"/>
          <w:color w:val="000000"/>
        </w:rPr>
        <w:t>1</w:t>
      </w:r>
      <w:r w:rsidR="004A24DF">
        <w:rPr>
          <w:noProof w:val="0"/>
          <w:color w:val="000000"/>
        </w:rPr>
        <w:t>2</w:t>
      </w:r>
      <w:r w:rsidR="002B7F67">
        <w:rPr>
          <w:noProof w:val="0"/>
          <w:color w:val="000000"/>
        </w:rPr>
        <w:t>7</w:t>
      </w:r>
      <w:r w:rsidR="00186413">
        <w:rPr>
          <w:noProof w:val="0"/>
          <w:color w:val="000000"/>
        </w:rPr>
        <w:t>.1</w:t>
      </w:r>
      <w:r w:rsidR="004230D7">
        <w:rPr>
          <w:noProof w:val="0"/>
          <w:color w:val="000000"/>
        </w:rPr>
        <w:t>. kai P</w:t>
      </w:r>
      <w:r w:rsidR="00287A5B" w:rsidRPr="006969DE">
        <w:rPr>
          <w:noProof w:val="0"/>
          <w:color w:val="000000"/>
        </w:rPr>
        <w:t xml:space="preserve">irkimo vertė </w:t>
      </w:r>
      <w:r w:rsidR="00287A5B" w:rsidRPr="0063331A">
        <w:rPr>
          <w:noProof w:val="0"/>
          <w:color w:val="000000"/>
        </w:rPr>
        <w:t>neviršija 3</w:t>
      </w:r>
      <w:r w:rsidR="00927A44" w:rsidRPr="0063331A">
        <w:rPr>
          <w:noProof w:val="0"/>
          <w:color w:val="000000"/>
        </w:rPr>
        <w:t xml:space="preserve"> </w:t>
      </w:r>
      <w:r w:rsidR="009A7028" w:rsidRPr="0063331A">
        <w:rPr>
          <w:noProof w:val="0"/>
          <w:color w:val="000000"/>
        </w:rPr>
        <w:t>tūkst.</w:t>
      </w:r>
      <w:r w:rsidR="00287A5B" w:rsidRPr="0063331A">
        <w:rPr>
          <w:noProof w:val="0"/>
          <w:color w:val="000000"/>
        </w:rPr>
        <w:t xml:space="preserve"> </w:t>
      </w:r>
      <w:r w:rsidR="009D5BEA" w:rsidRPr="0063331A">
        <w:rPr>
          <w:noProof w:val="0"/>
          <w:color w:val="000000"/>
        </w:rPr>
        <w:t>eur</w:t>
      </w:r>
      <w:r w:rsidR="00287A5B" w:rsidRPr="0063331A">
        <w:rPr>
          <w:noProof w:val="0"/>
          <w:color w:val="000000"/>
        </w:rPr>
        <w:t>ų</w:t>
      </w:r>
      <w:r w:rsidR="00287A5B" w:rsidRPr="00831205">
        <w:rPr>
          <w:noProof w:val="0"/>
          <w:color w:val="000000"/>
        </w:rPr>
        <w:t xml:space="preserve"> (be PVM)</w:t>
      </w:r>
      <w:r w:rsidR="00DE5D63" w:rsidRPr="00831205">
        <w:rPr>
          <w:noProof w:val="0"/>
          <w:color w:val="000000"/>
        </w:rPr>
        <w:t xml:space="preserve"> perkant prekes ar paslaugas</w:t>
      </w:r>
      <w:r w:rsidR="00287A5B" w:rsidRPr="00831205">
        <w:rPr>
          <w:noProof w:val="0"/>
          <w:color w:val="000000"/>
        </w:rPr>
        <w:t xml:space="preserve"> </w:t>
      </w:r>
      <w:r w:rsidR="00DE5D63" w:rsidRPr="00831205">
        <w:rPr>
          <w:noProof w:val="0"/>
          <w:color w:val="000000"/>
        </w:rPr>
        <w:t xml:space="preserve">ir </w:t>
      </w:r>
      <w:r w:rsidR="00831205">
        <w:rPr>
          <w:noProof w:val="0"/>
          <w:color w:val="000000"/>
        </w:rPr>
        <w:t>10</w:t>
      </w:r>
      <w:r w:rsidR="00DE5D63" w:rsidRPr="00831205">
        <w:rPr>
          <w:noProof w:val="0"/>
          <w:color w:val="000000"/>
        </w:rPr>
        <w:t xml:space="preserve"> tūkst</w:t>
      </w:r>
      <w:r w:rsidR="00E91F8A" w:rsidRPr="00831205">
        <w:rPr>
          <w:noProof w:val="0"/>
          <w:color w:val="000000"/>
        </w:rPr>
        <w:t xml:space="preserve">. </w:t>
      </w:r>
      <w:r w:rsidR="00DE5D63" w:rsidRPr="00831205">
        <w:rPr>
          <w:noProof w:val="0"/>
          <w:color w:val="000000"/>
        </w:rPr>
        <w:t>eurų (be PVM) perkant darbus</w:t>
      </w:r>
      <w:r w:rsidR="00831205">
        <w:rPr>
          <w:noProof w:val="0"/>
          <w:color w:val="000000"/>
        </w:rPr>
        <w:t>.</w:t>
      </w:r>
      <w:r w:rsidR="00DE5D63" w:rsidRPr="00831205">
        <w:rPr>
          <w:noProof w:val="0"/>
          <w:color w:val="000000"/>
        </w:rPr>
        <w:t xml:space="preserve"> </w:t>
      </w:r>
    </w:p>
    <w:p w:rsidR="00E64E9F" w:rsidRDefault="00535B6C" w:rsidP="00074CDF">
      <w:pPr>
        <w:ind w:firstLine="720"/>
        <w:jc w:val="both"/>
        <w:rPr>
          <w:noProof w:val="0"/>
          <w:color w:val="000000"/>
        </w:rPr>
      </w:pPr>
      <w:r>
        <w:rPr>
          <w:noProof w:val="0"/>
          <w:color w:val="000000"/>
        </w:rPr>
        <w:t>1</w:t>
      </w:r>
      <w:r w:rsidR="004A24DF">
        <w:rPr>
          <w:noProof w:val="0"/>
          <w:color w:val="000000"/>
        </w:rPr>
        <w:t>2</w:t>
      </w:r>
      <w:r w:rsidR="002B7F67">
        <w:rPr>
          <w:noProof w:val="0"/>
          <w:color w:val="000000"/>
        </w:rPr>
        <w:t>7</w:t>
      </w:r>
      <w:r w:rsidR="00186413">
        <w:rPr>
          <w:noProof w:val="0"/>
          <w:color w:val="000000"/>
        </w:rPr>
        <w:t>.2</w:t>
      </w:r>
      <w:r w:rsidR="00E64E9F">
        <w:rPr>
          <w:noProof w:val="0"/>
          <w:color w:val="000000"/>
        </w:rPr>
        <w:t>. kai atsiskaitoma pagal patvirtintus tarifus ir įkainius;</w:t>
      </w:r>
    </w:p>
    <w:p w:rsidR="00186413" w:rsidRDefault="00F561AC" w:rsidP="00074CDF">
      <w:pPr>
        <w:ind w:firstLine="720"/>
        <w:jc w:val="both"/>
        <w:rPr>
          <w:noProof w:val="0"/>
          <w:color w:val="000000"/>
        </w:rPr>
      </w:pPr>
      <w:r>
        <w:rPr>
          <w:noProof w:val="0"/>
          <w:color w:val="000000"/>
        </w:rPr>
        <w:t>1</w:t>
      </w:r>
      <w:r w:rsidR="004A24DF">
        <w:rPr>
          <w:noProof w:val="0"/>
          <w:color w:val="000000"/>
        </w:rPr>
        <w:t>2</w:t>
      </w:r>
      <w:r w:rsidR="002B7F67">
        <w:rPr>
          <w:noProof w:val="0"/>
          <w:color w:val="000000"/>
        </w:rPr>
        <w:t>7</w:t>
      </w:r>
      <w:r w:rsidR="00186413">
        <w:rPr>
          <w:noProof w:val="0"/>
          <w:color w:val="000000"/>
        </w:rPr>
        <w:t>.3. VPĮ 92 straipsnio 3 – 7 dalyse nustatytais ir šiose Taisyklėse įvardintais atvejais:</w:t>
      </w:r>
    </w:p>
    <w:p w:rsidR="000F3BB6" w:rsidRDefault="00F561AC" w:rsidP="00074CDF">
      <w:pPr>
        <w:ind w:firstLine="720"/>
        <w:jc w:val="both"/>
      </w:pPr>
      <w:r>
        <w:rPr>
          <w:noProof w:val="0"/>
          <w:color w:val="000000"/>
        </w:rPr>
        <w:t>1</w:t>
      </w:r>
      <w:r w:rsidR="004A24DF">
        <w:rPr>
          <w:noProof w:val="0"/>
          <w:color w:val="000000"/>
        </w:rPr>
        <w:t>2</w:t>
      </w:r>
      <w:r w:rsidR="002B7F67">
        <w:rPr>
          <w:noProof w:val="0"/>
          <w:color w:val="000000"/>
        </w:rPr>
        <w:t>7</w:t>
      </w:r>
      <w:r w:rsidR="0019679E">
        <w:rPr>
          <w:noProof w:val="0"/>
          <w:color w:val="000000"/>
        </w:rPr>
        <w:t>.3</w:t>
      </w:r>
      <w:r w:rsidR="000F3BB6">
        <w:rPr>
          <w:noProof w:val="0"/>
          <w:color w:val="000000"/>
        </w:rPr>
        <w:t xml:space="preserve">.1. </w:t>
      </w:r>
      <w:r w:rsidR="004230D7">
        <w:t>P</w:t>
      </w:r>
      <w:r w:rsidR="000F3BB6" w:rsidRPr="001A0546">
        <w:t>irkimas, apie kurį buvo skelbta, neįvyko, nes nebuvo gauta paraiškų ar pasiūlymų;</w:t>
      </w:r>
    </w:p>
    <w:p w:rsidR="004E60DC" w:rsidRDefault="00F561AC" w:rsidP="004E60DC">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19679E">
        <w:rPr>
          <w:sz w:val="24"/>
          <w:szCs w:val="24"/>
          <w:lang w:val="lt-LT"/>
        </w:rPr>
        <w:t>.3.2</w:t>
      </w:r>
      <w:r w:rsidR="000F3BB6" w:rsidRPr="004E60DC">
        <w:rPr>
          <w:sz w:val="24"/>
          <w:szCs w:val="24"/>
          <w:lang w:val="lt-LT"/>
        </w:rPr>
        <w:t>.</w:t>
      </w:r>
      <w:r w:rsidR="000F3BB6" w:rsidRPr="004E60DC">
        <w:rPr>
          <w:lang w:val="lt-LT"/>
        </w:rPr>
        <w:t xml:space="preserve"> </w:t>
      </w:r>
      <w:r w:rsidR="004E60DC" w:rsidRPr="003A6449">
        <w:rPr>
          <w:sz w:val="24"/>
          <w:szCs w:val="24"/>
          <w:lang w:val="lt-LT"/>
        </w:rPr>
        <w:t xml:space="preserve">dėl įvykių, kurių </w:t>
      </w:r>
      <w:r w:rsidR="004E60DC" w:rsidRPr="0000693F">
        <w:rPr>
          <w:sz w:val="24"/>
          <w:szCs w:val="24"/>
          <w:lang w:val="lt-LT"/>
        </w:rPr>
        <w:t>Centras</w:t>
      </w:r>
      <w:r w:rsidR="004E60DC" w:rsidRPr="003A6449">
        <w:rPr>
          <w:sz w:val="24"/>
          <w:szCs w:val="24"/>
          <w:lang w:val="lt-LT"/>
        </w:rPr>
        <w:t xml:space="preserve"> negalėjo iš anksto numatyti, būtina skubiai įsigyti reikalingų prekių, paslaugų ar darbų. Aplinkybės, kuriomis grindžiama ypatinga skuba, negali priklausyti nuo </w:t>
      </w:r>
      <w:r w:rsidR="004E60DC" w:rsidRPr="0000693F">
        <w:rPr>
          <w:sz w:val="24"/>
          <w:szCs w:val="24"/>
          <w:lang w:val="lt-LT"/>
        </w:rPr>
        <w:t>Centro</w:t>
      </w:r>
      <w:r w:rsidR="004E60DC" w:rsidRPr="00B359A6">
        <w:rPr>
          <w:sz w:val="24"/>
          <w:szCs w:val="24"/>
          <w:lang w:val="lt-LT"/>
        </w:rPr>
        <w:t>;</w:t>
      </w:r>
    </w:p>
    <w:p w:rsidR="0063331A" w:rsidRPr="0063331A" w:rsidRDefault="00F561AC" w:rsidP="004E60DC">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19679E">
        <w:rPr>
          <w:sz w:val="24"/>
          <w:szCs w:val="24"/>
          <w:lang w:val="lt-LT"/>
        </w:rPr>
        <w:t>.3.3</w:t>
      </w:r>
      <w:r w:rsidR="004E60DC">
        <w:rPr>
          <w:sz w:val="24"/>
          <w:szCs w:val="24"/>
          <w:lang w:val="lt-LT"/>
        </w:rPr>
        <w:t xml:space="preserve">. </w:t>
      </w:r>
      <w:r w:rsidR="0063331A" w:rsidRPr="002403F8">
        <w:rPr>
          <w:sz w:val="24"/>
          <w:szCs w:val="24"/>
          <w:lang w:val="lt-LT"/>
        </w:rPr>
        <w:t xml:space="preserve">dėl techninių, priežasčių, meninio kūrinio </w:t>
      </w:r>
      <w:r w:rsidR="006716C3" w:rsidRPr="002403F8">
        <w:rPr>
          <w:sz w:val="24"/>
          <w:szCs w:val="24"/>
          <w:lang w:val="lt-LT"/>
        </w:rPr>
        <w:t xml:space="preserve">(autorinio darbo) </w:t>
      </w:r>
      <w:r w:rsidR="0063331A" w:rsidRPr="002403F8">
        <w:rPr>
          <w:sz w:val="24"/>
          <w:szCs w:val="24"/>
          <w:lang w:val="lt-LT"/>
        </w:rPr>
        <w:t xml:space="preserve">sukūrimo arba įsigijimo ar dėl objektyvių aplinkybių, patentų, kitų intelektinės nuosavybės teisių ar kitų išimtinių teisių apsaugos tik konkretus tiekėjas gali patiekti reikalingas prekes, </w:t>
      </w:r>
      <w:r w:rsidR="006716C3" w:rsidRPr="002403F8">
        <w:rPr>
          <w:sz w:val="24"/>
          <w:szCs w:val="24"/>
          <w:lang w:val="lt-LT"/>
        </w:rPr>
        <w:t>su</w:t>
      </w:r>
      <w:r w:rsidR="0063331A" w:rsidRPr="002403F8">
        <w:rPr>
          <w:sz w:val="24"/>
          <w:szCs w:val="24"/>
          <w:lang w:val="lt-LT"/>
        </w:rPr>
        <w:t>teikti paslaugas ar atlikti darbus ir nėra jokios kitos alternatyvos;</w:t>
      </w:r>
    </w:p>
    <w:p w:rsidR="005D6AB8" w:rsidRDefault="00F561AC" w:rsidP="005D6AB8">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19679E">
        <w:rPr>
          <w:sz w:val="24"/>
          <w:szCs w:val="24"/>
          <w:lang w:val="lt-LT"/>
        </w:rPr>
        <w:t>.3.4</w:t>
      </w:r>
      <w:r w:rsidR="004E60DC">
        <w:rPr>
          <w:sz w:val="24"/>
          <w:szCs w:val="24"/>
          <w:lang w:val="lt-LT"/>
        </w:rPr>
        <w:t>.</w:t>
      </w:r>
      <w:r w:rsidR="005D6AB8">
        <w:rPr>
          <w:sz w:val="24"/>
          <w:szCs w:val="24"/>
          <w:lang w:val="lt-LT"/>
        </w:rPr>
        <w:t xml:space="preserve"> </w:t>
      </w:r>
      <w:r w:rsidR="005D6AB8" w:rsidRPr="0000693F">
        <w:rPr>
          <w:sz w:val="24"/>
          <w:szCs w:val="24"/>
          <w:lang w:val="lt-LT"/>
        </w:rPr>
        <w:t>Centras</w:t>
      </w:r>
      <w:r w:rsidR="005D6AB8" w:rsidRPr="00B359A6">
        <w:rPr>
          <w:sz w:val="24"/>
          <w:szCs w:val="24"/>
          <w:lang w:val="lt-LT"/>
        </w:rPr>
        <w:t xml:space="preserve"> </w:t>
      </w:r>
      <w:r w:rsidR="005D6AB8" w:rsidRPr="003A6449">
        <w:rPr>
          <w:sz w:val="24"/>
          <w:szCs w:val="24"/>
          <w:lang w:val="lt-LT"/>
        </w:rPr>
        <w:t xml:space="preserve">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5D6AB8" w:rsidRPr="0000693F">
        <w:rPr>
          <w:sz w:val="24"/>
          <w:szCs w:val="24"/>
          <w:lang w:val="lt-LT"/>
        </w:rPr>
        <w:t>Centrui</w:t>
      </w:r>
      <w:r w:rsidR="005D6AB8" w:rsidRPr="00B359A6">
        <w:rPr>
          <w:sz w:val="24"/>
          <w:szCs w:val="24"/>
          <w:lang w:val="lt-LT"/>
        </w:rPr>
        <w:t xml:space="preserve"> </w:t>
      </w:r>
      <w:r w:rsidR="005D6AB8" w:rsidRPr="003A6449">
        <w:rPr>
          <w:sz w:val="24"/>
          <w:szCs w:val="24"/>
          <w:lang w:val="lt-LT"/>
        </w:rPr>
        <w:t>įsigijus skirtingų techninių charakteristikų prekių ar paslaugų, ji</w:t>
      </w:r>
      <w:r w:rsidR="005D6AB8">
        <w:rPr>
          <w:sz w:val="24"/>
          <w:szCs w:val="24"/>
          <w:lang w:val="lt-LT"/>
        </w:rPr>
        <w:t>s</w:t>
      </w:r>
      <w:r w:rsidR="005D6AB8" w:rsidRPr="003A6449">
        <w:rPr>
          <w:sz w:val="24"/>
          <w:szCs w:val="24"/>
          <w:lang w:val="lt-LT"/>
        </w:rPr>
        <w:t xml:space="preserve"> negalėtų naudotis anksčiau pirktomis prekėmis ar paslaugomis</w:t>
      </w:r>
      <w:r w:rsidR="005D6AB8" w:rsidRPr="003A6449">
        <w:rPr>
          <w:b/>
          <w:bCs/>
          <w:sz w:val="24"/>
          <w:szCs w:val="24"/>
          <w:lang w:val="lt-LT"/>
        </w:rPr>
        <w:t xml:space="preserve"> </w:t>
      </w:r>
      <w:r w:rsidR="005D6AB8" w:rsidRPr="003A6449">
        <w:rPr>
          <w:sz w:val="24"/>
          <w:szCs w:val="24"/>
          <w:lang w:val="lt-LT"/>
        </w:rPr>
        <w:t>ar patirtų didelių nuostolių. Jeigu papildomai perkamų prekių ar paslaugų kaina viršija 30 procentų ankstesnės pirkim</w:t>
      </w:r>
      <w:r w:rsidR="006107FD">
        <w:rPr>
          <w:sz w:val="24"/>
          <w:szCs w:val="24"/>
          <w:lang w:val="lt-LT"/>
        </w:rPr>
        <w:t>o</w:t>
      </w:r>
      <w:r w:rsidR="005D6AB8" w:rsidRPr="003A6449">
        <w:rPr>
          <w:sz w:val="24"/>
          <w:szCs w:val="24"/>
          <w:lang w:val="lt-LT"/>
        </w:rPr>
        <w:t xml:space="preserve"> kainos, turi būti atliekama ekspertizė dėl papildomai perkamų prekių ar paslaugų techninių charakteristikų suderinamumo;</w:t>
      </w:r>
    </w:p>
    <w:p w:rsidR="000563C0" w:rsidRDefault="00F561AC" w:rsidP="000563C0">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19679E">
        <w:rPr>
          <w:sz w:val="24"/>
          <w:szCs w:val="24"/>
          <w:lang w:val="lt-LT"/>
        </w:rPr>
        <w:t>.3</w:t>
      </w:r>
      <w:r w:rsidR="005D6AB8">
        <w:rPr>
          <w:sz w:val="24"/>
          <w:szCs w:val="24"/>
          <w:lang w:val="lt-LT"/>
        </w:rPr>
        <w:t>.</w:t>
      </w:r>
      <w:r w:rsidR="0019679E">
        <w:rPr>
          <w:sz w:val="24"/>
          <w:szCs w:val="24"/>
          <w:lang w:val="lt-LT"/>
        </w:rPr>
        <w:t>5</w:t>
      </w:r>
      <w:r w:rsidR="005D6AB8">
        <w:rPr>
          <w:sz w:val="24"/>
          <w:szCs w:val="24"/>
          <w:lang w:val="lt-LT"/>
        </w:rPr>
        <w:t xml:space="preserve">. </w:t>
      </w:r>
      <w:r w:rsidR="000563C0">
        <w:rPr>
          <w:sz w:val="24"/>
          <w:szCs w:val="24"/>
          <w:lang w:val="lt-LT"/>
        </w:rPr>
        <w:t>prekės ir paslaugos perkamos</w:t>
      </w:r>
      <w:r w:rsidR="000563C0" w:rsidRPr="003A6449">
        <w:rPr>
          <w:sz w:val="24"/>
          <w:szCs w:val="24"/>
          <w:lang w:val="lt-LT"/>
        </w:rPr>
        <w:t xml:space="preserve"> naudojant reprezentacinėms išlaidoms skirtas lėšas</w:t>
      </w:r>
      <w:r w:rsidR="002A348B">
        <w:rPr>
          <w:sz w:val="24"/>
          <w:szCs w:val="24"/>
          <w:lang w:val="lt-LT"/>
        </w:rPr>
        <w:t xml:space="preserve"> </w:t>
      </w:r>
      <w:r w:rsidR="002A348B" w:rsidRPr="008F1BFD">
        <w:rPr>
          <w:sz w:val="24"/>
          <w:szCs w:val="24"/>
          <w:lang w:val="lt-LT"/>
        </w:rPr>
        <w:t>arba Centro reprezentacijos (</w:t>
      </w:r>
      <w:r w:rsidR="004710A7" w:rsidRPr="008F1BFD">
        <w:rPr>
          <w:sz w:val="24"/>
          <w:szCs w:val="24"/>
          <w:lang w:val="lt-LT"/>
        </w:rPr>
        <w:t>suvenyrai</w:t>
      </w:r>
      <w:r w:rsidR="002A348B" w:rsidRPr="008F1BFD">
        <w:rPr>
          <w:sz w:val="24"/>
          <w:szCs w:val="24"/>
          <w:lang w:val="lt-LT"/>
        </w:rPr>
        <w:t>) tikslams</w:t>
      </w:r>
      <w:r w:rsidR="000563C0" w:rsidRPr="008F1BFD">
        <w:rPr>
          <w:sz w:val="24"/>
          <w:szCs w:val="24"/>
          <w:lang w:val="lt-LT"/>
        </w:rPr>
        <w:t>;</w:t>
      </w:r>
    </w:p>
    <w:p w:rsidR="00B80481" w:rsidRPr="003A6449" w:rsidRDefault="00F561AC" w:rsidP="00B80481">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19679E">
        <w:rPr>
          <w:sz w:val="24"/>
          <w:szCs w:val="24"/>
          <w:lang w:val="lt-LT"/>
        </w:rPr>
        <w:t>.3.6</w:t>
      </w:r>
      <w:r w:rsidR="004C41D1">
        <w:rPr>
          <w:sz w:val="24"/>
          <w:szCs w:val="24"/>
          <w:lang w:val="lt-LT"/>
        </w:rPr>
        <w:t xml:space="preserve">. </w:t>
      </w:r>
      <w:r w:rsidR="00B80481" w:rsidRPr="003A6449">
        <w:rPr>
          <w:sz w:val="24"/>
          <w:szCs w:val="24"/>
          <w:lang w:val="lt-LT"/>
        </w:rPr>
        <w:t>perkamos prekės gaminamos tik mokslo, eksperimentavimo, studijų ar techninio tobulinimo tikslais, nesiekiant gauti pelno arba padengti mokslo ar tobulinimo išlaidų;</w:t>
      </w:r>
    </w:p>
    <w:p w:rsidR="00B80481" w:rsidRPr="003A6449" w:rsidRDefault="00F561AC" w:rsidP="00B80481">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19679E">
        <w:rPr>
          <w:sz w:val="24"/>
          <w:szCs w:val="24"/>
          <w:lang w:val="lt-LT"/>
        </w:rPr>
        <w:t>.3</w:t>
      </w:r>
      <w:r w:rsidR="00B80481">
        <w:rPr>
          <w:sz w:val="24"/>
          <w:szCs w:val="24"/>
          <w:lang w:val="lt-LT"/>
        </w:rPr>
        <w:t>.</w:t>
      </w:r>
      <w:r w:rsidR="0019679E">
        <w:rPr>
          <w:sz w:val="24"/>
          <w:szCs w:val="24"/>
          <w:lang w:val="lt-LT"/>
        </w:rPr>
        <w:t>7</w:t>
      </w:r>
      <w:r w:rsidR="00B80481">
        <w:rPr>
          <w:sz w:val="24"/>
          <w:szCs w:val="24"/>
          <w:lang w:val="lt-LT"/>
        </w:rPr>
        <w:t xml:space="preserve">. </w:t>
      </w:r>
      <w:r w:rsidR="00B80481" w:rsidRPr="003A6449">
        <w:rPr>
          <w:sz w:val="24"/>
          <w:szCs w:val="24"/>
          <w:lang w:val="lt-LT"/>
        </w:rPr>
        <w:t>prekių biržoje perkamos kotiruojamos prekės;</w:t>
      </w:r>
    </w:p>
    <w:p w:rsidR="00B80481" w:rsidRPr="003A6449" w:rsidRDefault="00F561AC" w:rsidP="00B80481">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19679E">
        <w:rPr>
          <w:sz w:val="24"/>
          <w:szCs w:val="24"/>
          <w:lang w:val="lt-LT"/>
        </w:rPr>
        <w:t>.3.8</w:t>
      </w:r>
      <w:r w:rsidR="00B80481" w:rsidRPr="003A6449">
        <w:rPr>
          <w:sz w:val="24"/>
          <w:szCs w:val="24"/>
          <w:lang w:val="lt-LT"/>
        </w:rPr>
        <w:t>. perkami muziejų eksponatai, dovanos ir suvenyrai, archyviniai ir bibliotekiniai dokumentai</w:t>
      </w:r>
      <w:r w:rsidR="00AA7DC7" w:rsidRPr="008F1BFD">
        <w:rPr>
          <w:sz w:val="24"/>
          <w:szCs w:val="24"/>
          <w:lang w:val="lt-LT"/>
        </w:rPr>
        <w:t>,</w:t>
      </w:r>
      <w:r w:rsidR="00682B92" w:rsidRPr="008F1BFD">
        <w:rPr>
          <w:sz w:val="24"/>
          <w:szCs w:val="24"/>
          <w:lang w:val="lt-LT"/>
        </w:rPr>
        <w:t xml:space="preserve"> knygos</w:t>
      </w:r>
      <w:r w:rsidR="00B80481" w:rsidRPr="008F1BFD">
        <w:rPr>
          <w:sz w:val="24"/>
          <w:szCs w:val="24"/>
          <w:lang w:val="lt-LT"/>
        </w:rPr>
        <w:t>,</w:t>
      </w:r>
      <w:r w:rsidR="00B80481" w:rsidRPr="008F1BFD">
        <w:rPr>
          <w:b/>
          <w:bCs/>
          <w:sz w:val="24"/>
          <w:szCs w:val="24"/>
          <w:lang w:val="lt-LT"/>
        </w:rPr>
        <w:t xml:space="preserve"> </w:t>
      </w:r>
      <w:r w:rsidR="006C527B" w:rsidRPr="008F1BFD">
        <w:rPr>
          <w:bCs/>
          <w:sz w:val="24"/>
          <w:szCs w:val="24"/>
          <w:lang w:val="lt-LT"/>
        </w:rPr>
        <w:t>bilietai, licenzijos, leidimai,</w:t>
      </w:r>
      <w:r w:rsidR="006C527B" w:rsidRPr="008F1BFD">
        <w:rPr>
          <w:b/>
          <w:bCs/>
          <w:sz w:val="24"/>
          <w:szCs w:val="24"/>
          <w:lang w:val="lt-LT"/>
        </w:rPr>
        <w:t xml:space="preserve"> </w:t>
      </w:r>
      <w:r w:rsidR="00B80481" w:rsidRPr="008F1BFD">
        <w:rPr>
          <w:sz w:val="24"/>
          <w:szCs w:val="24"/>
          <w:lang w:val="lt-LT"/>
        </w:rPr>
        <w:t xml:space="preserve">prenumeruojami </w:t>
      </w:r>
      <w:r w:rsidR="00AA7DC7" w:rsidRPr="008F1BFD">
        <w:rPr>
          <w:sz w:val="24"/>
          <w:szCs w:val="24"/>
          <w:lang w:val="lt-LT"/>
        </w:rPr>
        <w:t>leidiniai (</w:t>
      </w:r>
      <w:r w:rsidR="00B80481" w:rsidRPr="008F1BFD">
        <w:rPr>
          <w:sz w:val="24"/>
          <w:szCs w:val="24"/>
          <w:lang w:val="lt-LT"/>
        </w:rPr>
        <w:t>laikraščiai</w:t>
      </w:r>
      <w:r w:rsidR="00AA7DC7" w:rsidRPr="008F1BFD">
        <w:rPr>
          <w:sz w:val="24"/>
          <w:szCs w:val="24"/>
          <w:lang w:val="lt-LT"/>
        </w:rPr>
        <w:t>,</w:t>
      </w:r>
      <w:r w:rsidR="00B80481" w:rsidRPr="008F1BFD">
        <w:rPr>
          <w:sz w:val="24"/>
          <w:szCs w:val="24"/>
          <w:lang w:val="lt-LT"/>
        </w:rPr>
        <w:t xml:space="preserve"> žurnalai</w:t>
      </w:r>
      <w:r w:rsidR="00682B92" w:rsidRPr="008F1BFD">
        <w:rPr>
          <w:sz w:val="24"/>
          <w:szCs w:val="24"/>
          <w:lang w:val="lt-LT"/>
        </w:rPr>
        <w:t xml:space="preserve"> bei kiti leidiniai</w:t>
      </w:r>
      <w:r w:rsidR="00B80481" w:rsidRPr="008F1BFD">
        <w:rPr>
          <w:sz w:val="24"/>
          <w:szCs w:val="24"/>
          <w:lang w:val="lt-LT"/>
        </w:rPr>
        <w:t>;</w:t>
      </w:r>
    </w:p>
    <w:p w:rsidR="00B80481" w:rsidRPr="003A6449" w:rsidRDefault="00F561AC" w:rsidP="00B80481">
      <w:pPr>
        <w:pStyle w:val="BodyText1"/>
        <w:spacing w:line="240" w:lineRule="auto"/>
        <w:ind w:firstLine="720"/>
        <w:rPr>
          <w:sz w:val="24"/>
          <w:szCs w:val="24"/>
          <w:lang w:val="lt-LT"/>
        </w:rPr>
      </w:pPr>
      <w:r>
        <w:rPr>
          <w:sz w:val="24"/>
          <w:szCs w:val="24"/>
          <w:lang w:val="lt-LT"/>
        </w:rPr>
        <w:lastRenderedPageBreak/>
        <w:t>1</w:t>
      </w:r>
      <w:r w:rsidR="004A24DF">
        <w:rPr>
          <w:sz w:val="24"/>
          <w:szCs w:val="24"/>
          <w:lang w:val="lt-LT"/>
        </w:rPr>
        <w:t>2</w:t>
      </w:r>
      <w:r w:rsidR="002B7F67">
        <w:rPr>
          <w:sz w:val="24"/>
          <w:szCs w:val="24"/>
          <w:lang w:val="lt-LT"/>
        </w:rPr>
        <w:t>7</w:t>
      </w:r>
      <w:r w:rsidR="0019679E">
        <w:rPr>
          <w:sz w:val="24"/>
          <w:szCs w:val="24"/>
          <w:lang w:val="lt-LT"/>
        </w:rPr>
        <w:t>.3</w:t>
      </w:r>
      <w:r w:rsidR="00B80481">
        <w:rPr>
          <w:sz w:val="24"/>
          <w:szCs w:val="24"/>
          <w:lang w:val="lt-LT"/>
        </w:rPr>
        <w:t>.</w:t>
      </w:r>
      <w:r w:rsidR="0019679E">
        <w:rPr>
          <w:sz w:val="24"/>
          <w:szCs w:val="24"/>
          <w:lang w:val="lt-LT"/>
        </w:rPr>
        <w:t>9</w:t>
      </w:r>
      <w:r w:rsidR="00B80481" w:rsidRPr="003A6449">
        <w:rPr>
          <w:sz w:val="24"/>
          <w:szCs w:val="24"/>
          <w:lang w:val="lt-LT"/>
        </w:rPr>
        <w:t>. ypač palankiomis sąlygomis perkama iš bankrutuojančių, likviduojamų ar restruktūrizuojamų ūkio subjektų;</w:t>
      </w:r>
    </w:p>
    <w:p w:rsidR="00B80481" w:rsidRDefault="00F561AC" w:rsidP="00B80481">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19679E">
        <w:rPr>
          <w:sz w:val="24"/>
          <w:szCs w:val="24"/>
          <w:lang w:val="lt-LT"/>
        </w:rPr>
        <w:t>.3.10</w:t>
      </w:r>
      <w:r w:rsidR="00B80481" w:rsidRPr="003A6449">
        <w:rPr>
          <w:sz w:val="24"/>
          <w:szCs w:val="24"/>
          <w:lang w:val="lt-LT"/>
        </w:rPr>
        <w:t>. prekės perkamos iš valstybės rezervo;</w:t>
      </w:r>
    </w:p>
    <w:p w:rsidR="002B018B" w:rsidRPr="003A6449" w:rsidRDefault="00F561AC" w:rsidP="002B018B">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19679E">
        <w:rPr>
          <w:sz w:val="24"/>
          <w:szCs w:val="24"/>
          <w:lang w:val="lt-LT"/>
        </w:rPr>
        <w:t>.3</w:t>
      </w:r>
      <w:r w:rsidR="002B018B">
        <w:rPr>
          <w:sz w:val="24"/>
          <w:szCs w:val="24"/>
          <w:lang w:val="lt-LT"/>
        </w:rPr>
        <w:t>.1</w:t>
      </w:r>
      <w:r w:rsidR="0019679E">
        <w:rPr>
          <w:sz w:val="24"/>
          <w:szCs w:val="24"/>
          <w:lang w:val="lt-LT"/>
        </w:rPr>
        <w:t>1</w:t>
      </w:r>
      <w:r w:rsidR="002B018B">
        <w:rPr>
          <w:sz w:val="24"/>
          <w:szCs w:val="24"/>
          <w:lang w:val="lt-LT"/>
        </w:rPr>
        <w:t>.</w:t>
      </w:r>
      <w:r w:rsidR="002B018B" w:rsidRPr="002B018B">
        <w:rPr>
          <w:sz w:val="24"/>
          <w:szCs w:val="24"/>
          <w:lang w:val="lt-LT"/>
        </w:rPr>
        <w:t xml:space="preserve"> </w:t>
      </w:r>
      <w:r w:rsidR="002B018B" w:rsidRPr="003A6449">
        <w:rPr>
          <w:sz w:val="24"/>
          <w:szCs w:val="24"/>
          <w:lang w:val="lt-LT"/>
        </w:rPr>
        <w:t>perkamos licencijos naudotis bibliotekiniais dokumentais ar duomenų (informacinėmis) bazėmis;</w:t>
      </w:r>
    </w:p>
    <w:p w:rsidR="002B018B" w:rsidRPr="003A6449" w:rsidRDefault="00F561AC" w:rsidP="002B018B">
      <w:pPr>
        <w:ind w:firstLine="708"/>
        <w:jc w:val="both"/>
      </w:pPr>
      <w:r>
        <w:t>1</w:t>
      </w:r>
      <w:r w:rsidR="004A24DF">
        <w:t>2</w:t>
      </w:r>
      <w:r w:rsidR="002B7F67">
        <w:t>7</w:t>
      </w:r>
      <w:r w:rsidR="002B018B">
        <w:t>.</w:t>
      </w:r>
      <w:r w:rsidR="0019679E">
        <w:t>3.12</w:t>
      </w:r>
      <w:r w:rsidR="002B018B" w:rsidRPr="003A6449">
        <w:t xml:space="preserve">. perkamos teisėjų, prokurorų, </w:t>
      </w:r>
      <w:r w:rsidR="002B018B" w:rsidRPr="00B359A6">
        <w:t>Centr</w:t>
      </w:r>
      <w:r w:rsidR="002B018B">
        <w:t>o</w:t>
      </w:r>
      <w:r w:rsidR="002B018B" w:rsidRPr="003A6449">
        <w:t xml:space="preserve"> valstybės tarnautojų ir pagal darbo sutartį dirbančių darbuotojų mokymo</w:t>
      </w:r>
      <w:r w:rsidR="00682B92">
        <w:t xml:space="preserve"> </w:t>
      </w:r>
      <w:r w:rsidR="007A2D7F">
        <w:t>a</w:t>
      </w:r>
      <w:r w:rsidR="002A348B">
        <w:t xml:space="preserve">r </w:t>
      </w:r>
      <w:r w:rsidR="00682B92" w:rsidRPr="008F1BFD">
        <w:t xml:space="preserve">tarnybinių komandiruočių </w:t>
      </w:r>
      <w:r w:rsidR="002A348B" w:rsidRPr="008F1BFD">
        <w:t>(</w:t>
      </w:r>
      <w:r w:rsidR="00682B92" w:rsidRPr="008F1BFD">
        <w:t>nakvynės</w:t>
      </w:r>
      <w:r w:rsidR="002A348B" w:rsidRPr="008F1BFD">
        <w:t>,</w:t>
      </w:r>
      <w:r w:rsidR="00682B92" w:rsidRPr="008F1BFD">
        <w:t xml:space="preserve"> kelionės (bilietų)</w:t>
      </w:r>
      <w:r w:rsidR="002A348B" w:rsidRPr="008F1BFD">
        <w:t>, draudimo ir kt.)</w:t>
      </w:r>
      <w:r w:rsidR="00682B92" w:rsidRPr="008F1BFD">
        <w:t xml:space="preserve"> organizavimo paslaugos </w:t>
      </w:r>
      <w:r w:rsidR="002B018B" w:rsidRPr="008F1BFD">
        <w:t>;</w:t>
      </w:r>
    </w:p>
    <w:p w:rsidR="002B018B" w:rsidRPr="003A6449" w:rsidRDefault="00F561AC" w:rsidP="002B018B">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2B018B">
        <w:rPr>
          <w:sz w:val="24"/>
          <w:szCs w:val="24"/>
          <w:lang w:val="lt-LT"/>
        </w:rPr>
        <w:t>.</w:t>
      </w:r>
      <w:r w:rsidR="0019679E">
        <w:rPr>
          <w:sz w:val="24"/>
          <w:szCs w:val="24"/>
          <w:lang w:val="lt-LT"/>
        </w:rPr>
        <w:t>3</w:t>
      </w:r>
      <w:r w:rsidR="002B018B">
        <w:rPr>
          <w:sz w:val="24"/>
          <w:szCs w:val="24"/>
          <w:lang w:val="lt-LT"/>
        </w:rPr>
        <w:t>.1</w:t>
      </w:r>
      <w:r w:rsidR="0019679E">
        <w:rPr>
          <w:sz w:val="24"/>
          <w:szCs w:val="24"/>
          <w:lang w:val="lt-LT"/>
        </w:rPr>
        <w:t>3</w:t>
      </w:r>
      <w:r w:rsidR="002B018B" w:rsidRPr="003A6449">
        <w:rPr>
          <w:sz w:val="24"/>
          <w:szCs w:val="24"/>
          <w:lang w:val="lt-LT"/>
        </w:rPr>
        <w:t xml:space="preserve">. perkamos literatūros, mokslo ir meno kūrinių autorių, atlikėjų ar jų kolektyvo paslaugos, </w:t>
      </w:r>
      <w:r w:rsidR="0063331A">
        <w:rPr>
          <w:sz w:val="24"/>
          <w:szCs w:val="24"/>
          <w:lang w:val="lt-LT"/>
        </w:rPr>
        <w:t xml:space="preserve">autorinių darbų sukūrimo ar įsigijimo, </w:t>
      </w:r>
      <w:r w:rsidR="002B018B" w:rsidRPr="003A6449">
        <w:rPr>
          <w:sz w:val="24"/>
          <w:szCs w:val="24"/>
          <w:lang w:val="lt-LT"/>
        </w:rPr>
        <w:t>taip pat mokslo, kultūros ir meno sričių projektų vertinimo paslaugos;</w:t>
      </w:r>
    </w:p>
    <w:p w:rsidR="002B018B" w:rsidRDefault="00F561AC" w:rsidP="002B018B">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C756BE">
        <w:rPr>
          <w:sz w:val="24"/>
          <w:szCs w:val="24"/>
          <w:lang w:val="lt-LT"/>
        </w:rPr>
        <w:t>.</w:t>
      </w:r>
      <w:r w:rsidR="0019679E">
        <w:rPr>
          <w:sz w:val="24"/>
          <w:szCs w:val="24"/>
          <w:lang w:val="lt-LT"/>
        </w:rPr>
        <w:t>3.14</w:t>
      </w:r>
      <w:r w:rsidR="002B018B" w:rsidRPr="003A6449">
        <w:rPr>
          <w:sz w:val="24"/>
          <w:szCs w:val="24"/>
          <w:lang w:val="lt-LT"/>
        </w:rPr>
        <w:t xml:space="preserve">. perkamos </w:t>
      </w:r>
      <w:r w:rsidR="002B018B" w:rsidRPr="00E91F8A">
        <w:rPr>
          <w:sz w:val="24"/>
          <w:szCs w:val="24"/>
          <w:lang w:val="lt-LT"/>
        </w:rPr>
        <w:t>ekspertų</w:t>
      </w:r>
      <w:r w:rsidR="00682B92" w:rsidRPr="00E91F8A">
        <w:rPr>
          <w:sz w:val="24"/>
          <w:szCs w:val="24"/>
          <w:lang w:val="lt-LT"/>
        </w:rPr>
        <w:t>,</w:t>
      </w:r>
      <w:r w:rsidR="002B018B" w:rsidRPr="00E91F8A">
        <w:rPr>
          <w:sz w:val="24"/>
          <w:szCs w:val="24"/>
          <w:lang w:val="lt-LT"/>
        </w:rPr>
        <w:t xml:space="preserve"> komisijų</w:t>
      </w:r>
      <w:r w:rsidR="002B018B" w:rsidRPr="003A6449">
        <w:rPr>
          <w:sz w:val="24"/>
          <w:szCs w:val="24"/>
          <w:lang w:val="lt-LT"/>
        </w:rPr>
        <w:t>, komitetų, tarybų, kurių sudarymo tvarką nustato Lietuvos Respublikos įstatymai, narių teikiamos nematerialaus pobūdžio (intelektinės) paslaugos</w:t>
      </w:r>
      <w:r w:rsidR="00C44003">
        <w:rPr>
          <w:sz w:val="24"/>
          <w:szCs w:val="24"/>
          <w:lang w:val="lt-LT"/>
        </w:rPr>
        <w:t>;</w:t>
      </w:r>
    </w:p>
    <w:p w:rsidR="00C44003" w:rsidRDefault="004A24DF" w:rsidP="002B018B">
      <w:pPr>
        <w:pStyle w:val="BodyText1"/>
        <w:spacing w:line="240" w:lineRule="auto"/>
        <w:ind w:firstLine="720"/>
        <w:rPr>
          <w:sz w:val="24"/>
          <w:szCs w:val="24"/>
          <w:lang w:val="lt-LT"/>
        </w:rPr>
      </w:pPr>
      <w:r>
        <w:rPr>
          <w:sz w:val="24"/>
          <w:szCs w:val="24"/>
          <w:lang w:val="lt-LT"/>
        </w:rPr>
        <w:t>12</w:t>
      </w:r>
      <w:r w:rsidR="002B7F67">
        <w:rPr>
          <w:sz w:val="24"/>
          <w:szCs w:val="24"/>
          <w:lang w:val="lt-LT"/>
        </w:rPr>
        <w:t>7</w:t>
      </w:r>
      <w:r w:rsidR="0019679E">
        <w:rPr>
          <w:sz w:val="24"/>
          <w:szCs w:val="24"/>
          <w:lang w:val="lt-LT"/>
        </w:rPr>
        <w:t>.3</w:t>
      </w:r>
      <w:r w:rsidR="00C44003" w:rsidRPr="00780088">
        <w:rPr>
          <w:sz w:val="24"/>
          <w:szCs w:val="24"/>
          <w:lang w:val="lt-LT"/>
        </w:rPr>
        <w:t>.1</w:t>
      </w:r>
      <w:r w:rsidR="0019679E">
        <w:rPr>
          <w:sz w:val="24"/>
          <w:szCs w:val="24"/>
          <w:lang w:val="lt-LT"/>
        </w:rPr>
        <w:t>5</w:t>
      </w:r>
      <w:r w:rsidR="00C44003" w:rsidRPr="00780088">
        <w:rPr>
          <w:sz w:val="24"/>
          <w:szCs w:val="24"/>
          <w:lang w:val="lt-LT"/>
        </w:rPr>
        <w:t>.</w:t>
      </w:r>
      <w:r w:rsidR="00780088" w:rsidRPr="00780088">
        <w:rPr>
          <w:b/>
          <w:sz w:val="24"/>
          <w:szCs w:val="24"/>
          <w:lang w:val="lt-LT"/>
        </w:rPr>
        <w:t xml:space="preserve"> </w:t>
      </w:r>
      <w:r w:rsidR="00780088" w:rsidRPr="00780088">
        <w:rPr>
          <w:sz w:val="24"/>
          <w:szCs w:val="24"/>
          <w:lang w:val="lt-LT"/>
        </w:rPr>
        <w:t xml:space="preserve">perkamos Centro organizuojamiems trumpalaikiams </w:t>
      </w:r>
      <w:r w:rsidR="002A348B" w:rsidRPr="008F1BFD">
        <w:rPr>
          <w:sz w:val="24"/>
          <w:szCs w:val="24"/>
          <w:lang w:val="lt-LT"/>
        </w:rPr>
        <w:t>renginiams</w:t>
      </w:r>
      <w:r w:rsidR="00355EE4" w:rsidRPr="008F1BFD">
        <w:rPr>
          <w:sz w:val="24"/>
          <w:szCs w:val="24"/>
          <w:lang w:val="lt-LT"/>
        </w:rPr>
        <w:t>:</w:t>
      </w:r>
      <w:r w:rsidR="002A348B" w:rsidRPr="008F1BFD">
        <w:rPr>
          <w:sz w:val="24"/>
          <w:szCs w:val="24"/>
          <w:lang w:val="lt-LT"/>
        </w:rPr>
        <w:t xml:space="preserve"> </w:t>
      </w:r>
      <w:r w:rsidR="00780088" w:rsidRPr="008F1BFD">
        <w:rPr>
          <w:sz w:val="24"/>
          <w:szCs w:val="24"/>
          <w:lang w:val="lt-LT"/>
        </w:rPr>
        <w:t>seminarams</w:t>
      </w:r>
      <w:r w:rsidR="009D0B48" w:rsidRPr="008F1BFD">
        <w:rPr>
          <w:sz w:val="24"/>
          <w:szCs w:val="24"/>
          <w:lang w:val="lt-LT"/>
        </w:rPr>
        <w:t xml:space="preserve"> (vienos ar kelių dienų)</w:t>
      </w:r>
      <w:r w:rsidR="00780088" w:rsidRPr="008F1BFD">
        <w:rPr>
          <w:sz w:val="24"/>
          <w:szCs w:val="24"/>
          <w:lang w:val="lt-LT"/>
        </w:rPr>
        <w:t xml:space="preserve">, stovykloms ar konferencijoms ir pan. reikalingos </w:t>
      </w:r>
      <w:r w:rsidR="00682B92" w:rsidRPr="008F1BFD">
        <w:rPr>
          <w:sz w:val="24"/>
          <w:szCs w:val="24"/>
          <w:lang w:val="lt-LT"/>
        </w:rPr>
        <w:t xml:space="preserve">prekės ir </w:t>
      </w:r>
      <w:r w:rsidR="00780088" w:rsidRPr="008F1BFD">
        <w:rPr>
          <w:sz w:val="24"/>
          <w:szCs w:val="24"/>
          <w:lang w:val="lt-LT"/>
        </w:rPr>
        <w:t>paslaugos (apgyvendinim</w:t>
      </w:r>
      <w:r w:rsidR="00355EE4" w:rsidRPr="008F1BFD">
        <w:rPr>
          <w:sz w:val="24"/>
          <w:szCs w:val="24"/>
          <w:lang w:val="lt-LT"/>
        </w:rPr>
        <w:t>o</w:t>
      </w:r>
      <w:r w:rsidR="00FC2B2F">
        <w:rPr>
          <w:sz w:val="24"/>
          <w:szCs w:val="24"/>
          <w:lang w:val="lt-LT"/>
        </w:rPr>
        <w:t xml:space="preserve"> ar</w:t>
      </w:r>
      <w:r w:rsidR="00780088" w:rsidRPr="008F1BFD">
        <w:rPr>
          <w:sz w:val="24"/>
          <w:szCs w:val="24"/>
          <w:lang w:val="lt-LT"/>
        </w:rPr>
        <w:t xml:space="preserve"> maitinim</w:t>
      </w:r>
      <w:r w:rsidR="00355EE4" w:rsidRPr="008F1BFD">
        <w:rPr>
          <w:sz w:val="24"/>
          <w:szCs w:val="24"/>
          <w:lang w:val="lt-LT"/>
        </w:rPr>
        <w:t>o</w:t>
      </w:r>
      <w:r w:rsidR="00780088" w:rsidRPr="008F1BFD">
        <w:rPr>
          <w:sz w:val="24"/>
          <w:szCs w:val="24"/>
          <w:lang w:val="lt-LT"/>
        </w:rPr>
        <w:t>, salės, transport</w:t>
      </w:r>
      <w:r w:rsidR="00853433" w:rsidRPr="008F1BFD">
        <w:rPr>
          <w:sz w:val="24"/>
          <w:szCs w:val="24"/>
          <w:lang w:val="lt-LT"/>
        </w:rPr>
        <w:t>o</w:t>
      </w:r>
      <w:r w:rsidR="00FC2B2F">
        <w:rPr>
          <w:sz w:val="24"/>
          <w:szCs w:val="24"/>
          <w:lang w:val="lt-LT"/>
        </w:rPr>
        <w:t xml:space="preserve"> ir</w:t>
      </w:r>
      <w:r w:rsidR="00780088" w:rsidRPr="008F1BFD">
        <w:rPr>
          <w:sz w:val="24"/>
          <w:szCs w:val="24"/>
          <w:lang w:val="lt-LT"/>
        </w:rPr>
        <w:t xml:space="preserve"> aparatūros nuom</w:t>
      </w:r>
      <w:r w:rsidR="00355EE4" w:rsidRPr="008F1BFD">
        <w:rPr>
          <w:sz w:val="24"/>
          <w:szCs w:val="24"/>
          <w:lang w:val="lt-LT"/>
        </w:rPr>
        <w:t>os</w:t>
      </w:r>
      <w:r w:rsidR="00682B92" w:rsidRPr="008F1BFD">
        <w:rPr>
          <w:sz w:val="24"/>
          <w:szCs w:val="24"/>
          <w:lang w:val="lt-LT"/>
        </w:rPr>
        <w:t xml:space="preserve">, Centro svečių kelionės </w:t>
      </w:r>
      <w:r w:rsidR="002A348B" w:rsidRPr="008F1BFD">
        <w:rPr>
          <w:sz w:val="24"/>
          <w:szCs w:val="24"/>
          <w:lang w:val="lt-LT"/>
        </w:rPr>
        <w:t>organizavim</w:t>
      </w:r>
      <w:r w:rsidR="00355EE4" w:rsidRPr="008F1BFD">
        <w:rPr>
          <w:sz w:val="24"/>
          <w:szCs w:val="24"/>
          <w:lang w:val="lt-LT"/>
        </w:rPr>
        <w:t>o</w:t>
      </w:r>
      <w:r w:rsidR="00682B92" w:rsidRPr="008F1BFD">
        <w:rPr>
          <w:sz w:val="24"/>
          <w:szCs w:val="24"/>
          <w:lang w:val="lt-LT"/>
        </w:rPr>
        <w:t xml:space="preserve"> (biliet</w:t>
      </w:r>
      <w:r w:rsidR="00355EE4" w:rsidRPr="008F1BFD">
        <w:rPr>
          <w:sz w:val="24"/>
          <w:szCs w:val="24"/>
          <w:lang w:val="lt-LT"/>
        </w:rPr>
        <w:t>ų</w:t>
      </w:r>
      <w:r w:rsidR="00682B92" w:rsidRPr="008F1BFD">
        <w:rPr>
          <w:sz w:val="24"/>
          <w:szCs w:val="24"/>
          <w:lang w:val="lt-LT"/>
        </w:rPr>
        <w:t>)</w:t>
      </w:r>
      <w:r w:rsidR="002A348B" w:rsidRPr="008F1BFD">
        <w:rPr>
          <w:sz w:val="24"/>
          <w:szCs w:val="24"/>
          <w:lang w:val="lt-LT"/>
        </w:rPr>
        <w:t xml:space="preserve">, stovyklos vadovų </w:t>
      </w:r>
      <w:r w:rsidR="00780088" w:rsidRPr="008F1BFD">
        <w:rPr>
          <w:sz w:val="24"/>
          <w:szCs w:val="24"/>
          <w:lang w:val="lt-LT"/>
        </w:rPr>
        <w:t xml:space="preserve"> ir </w:t>
      </w:r>
      <w:r w:rsidR="002A348B" w:rsidRPr="008F1BFD">
        <w:rPr>
          <w:sz w:val="24"/>
          <w:szCs w:val="24"/>
          <w:lang w:val="lt-LT"/>
        </w:rPr>
        <w:t>pan</w:t>
      </w:r>
      <w:r w:rsidR="00780088" w:rsidRPr="008F1BFD">
        <w:rPr>
          <w:sz w:val="24"/>
          <w:szCs w:val="24"/>
          <w:lang w:val="lt-LT"/>
        </w:rPr>
        <w:t>.</w:t>
      </w:r>
      <w:r w:rsidR="002A348B" w:rsidRPr="008F1BFD">
        <w:rPr>
          <w:sz w:val="24"/>
          <w:szCs w:val="24"/>
          <w:lang w:val="lt-LT"/>
        </w:rPr>
        <w:t xml:space="preserve"> paslaugos</w:t>
      </w:r>
      <w:r w:rsidR="00C53101">
        <w:rPr>
          <w:sz w:val="24"/>
          <w:szCs w:val="24"/>
          <w:lang w:val="lt-LT"/>
        </w:rPr>
        <w:t>);</w:t>
      </w:r>
    </w:p>
    <w:p w:rsidR="00BC4032" w:rsidRDefault="00F561AC" w:rsidP="002B018B">
      <w:pPr>
        <w:pStyle w:val="BodyText1"/>
        <w:spacing w:line="240" w:lineRule="auto"/>
        <w:ind w:firstLine="720"/>
        <w:rPr>
          <w:sz w:val="24"/>
          <w:szCs w:val="24"/>
          <w:lang w:val="lt-LT"/>
        </w:rPr>
      </w:pPr>
      <w:r>
        <w:rPr>
          <w:sz w:val="24"/>
          <w:szCs w:val="24"/>
          <w:lang w:val="lt-LT"/>
        </w:rPr>
        <w:t>1</w:t>
      </w:r>
      <w:r w:rsidR="004A24DF">
        <w:rPr>
          <w:sz w:val="24"/>
          <w:szCs w:val="24"/>
          <w:lang w:val="lt-LT"/>
        </w:rPr>
        <w:t>2</w:t>
      </w:r>
      <w:r w:rsidR="002B7F67">
        <w:rPr>
          <w:sz w:val="24"/>
          <w:szCs w:val="24"/>
          <w:lang w:val="lt-LT"/>
        </w:rPr>
        <w:t>7</w:t>
      </w:r>
      <w:r w:rsidR="0019679E">
        <w:rPr>
          <w:sz w:val="24"/>
          <w:szCs w:val="24"/>
          <w:lang w:val="lt-LT"/>
        </w:rPr>
        <w:t>.3.16</w:t>
      </w:r>
      <w:r w:rsidR="00BC4032">
        <w:rPr>
          <w:sz w:val="24"/>
          <w:szCs w:val="24"/>
          <w:lang w:val="lt-LT"/>
        </w:rPr>
        <w:t>.</w:t>
      </w:r>
      <w:r w:rsidR="00BC4032" w:rsidRPr="00BC4032">
        <w:rPr>
          <w:lang w:val="lt-LT"/>
        </w:rPr>
        <w:t xml:space="preserve"> </w:t>
      </w:r>
      <w:r w:rsidR="00BC4032" w:rsidRPr="00BC4032">
        <w:rPr>
          <w:sz w:val="24"/>
          <w:szCs w:val="24"/>
          <w:lang w:val="lt-LT"/>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kitų papildomai sudarytų sutarčių kaina neturi viršyti 30 procentų pradinės pirkimo sutarties ka</w:t>
      </w:r>
      <w:r w:rsidR="00C53101">
        <w:rPr>
          <w:sz w:val="24"/>
          <w:szCs w:val="24"/>
          <w:lang w:val="lt-LT"/>
        </w:rPr>
        <w:t>i</w:t>
      </w:r>
      <w:r w:rsidR="00BC4032" w:rsidRPr="00BC4032">
        <w:rPr>
          <w:sz w:val="24"/>
          <w:szCs w:val="24"/>
          <w:lang w:val="lt-LT"/>
        </w:rPr>
        <w:t>nos;</w:t>
      </w:r>
    </w:p>
    <w:p w:rsidR="00BC4032" w:rsidRDefault="00F561AC" w:rsidP="00361BA7">
      <w:pPr>
        <w:pStyle w:val="bodytext0"/>
        <w:spacing w:before="0" w:after="0"/>
        <w:ind w:firstLine="709"/>
        <w:jc w:val="both"/>
        <w:rPr>
          <w:lang w:val="lt-LT"/>
        </w:rPr>
      </w:pPr>
      <w:r>
        <w:rPr>
          <w:lang w:val="lt-LT"/>
        </w:rPr>
        <w:t>1</w:t>
      </w:r>
      <w:r w:rsidR="004A24DF">
        <w:rPr>
          <w:lang w:val="lt-LT"/>
        </w:rPr>
        <w:t>2</w:t>
      </w:r>
      <w:r w:rsidR="002B7F67">
        <w:rPr>
          <w:lang w:val="lt-LT"/>
        </w:rPr>
        <w:t>7</w:t>
      </w:r>
      <w:r w:rsidR="0019679E">
        <w:rPr>
          <w:lang w:val="lt-LT"/>
        </w:rPr>
        <w:t>.3.17</w:t>
      </w:r>
      <w:r w:rsidR="00BC4032">
        <w:rPr>
          <w:lang w:val="lt-LT"/>
        </w:rPr>
        <w:t>.</w:t>
      </w:r>
      <w:r w:rsidR="00361BA7" w:rsidRPr="00361BA7">
        <w:rPr>
          <w:lang w:val="lt-LT"/>
        </w:rPr>
        <w:t xml:space="preserve"> </w:t>
      </w:r>
      <w:r w:rsidR="00361BA7" w:rsidRPr="003A6449">
        <w:rPr>
          <w:lang w:val="lt-LT"/>
        </w:rPr>
        <w:t>perkant iš esamo tiekėjo naujas paslaugas ar darbus, tok</w:t>
      </w:r>
      <w:r w:rsidR="00361BA7">
        <w:rPr>
          <w:lang w:val="lt-LT"/>
        </w:rPr>
        <w:t>i</w:t>
      </w:r>
      <w:r w:rsidR="00361BA7" w:rsidRPr="003A6449">
        <w:rPr>
          <w:lang w:val="lt-LT"/>
        </w:rPr>
        <w:t>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w:t>
      </w:r>
      <w:r w:rsidR="00361BA7">
        <w:rPr>
          <w:lang w:val="lt-LT"/>
        </w:rPr>
        <w:t>ki</w:t>
      </w:r>
      <w:r w:rsidR="0087321E">
        <w:rPr>
          <w:lang w:val="lt-LT"/>
        </w:rPr>
        <w:t>mo sutarties sudarymo momento.</w:t>
      </w:r>
      <w:r>
        <w:rPr>
          <w:lang w:val="lt-LT"/>
        </w:rPr>
        <w:t xml:space="preserve"> </w:t>
      </w:r>
    </w:p>
    <w:p w:rsidR="00F561AC" w:rsidRDefault="00F561AC" w:rsidP="00361BA7">
      <w:pPr>
        <w:pStyle w:val="bodytext0"/>
        <w:spacing w:before="0" w:after="0"/>
        <w:ind w:firstLine="709"/>
        <w:jc w:val="both"/>
        <w:rPr>
          <w:lang w:val="lt-LT"/>
        </w:rPr>
      </w:pPr>
      <w:r>
        <w:rPr>
          <w:lang w:val="lt-LT"/>
        </w:rPr>
        <w:t>1</w:t>
      </w:r>
      <w:r w:rsidR="002B7F67">
        <w:rPr>
          <w:lang w:val="lt-LT"/>
        </w:rPr>
        <w:t>28</w:t>
      </w:r>
      <w:r>
        <w:rPr>
          <w:lang w:val="lt-LT"/>
        </w:rPr>
        <w:t xml:space="preserve">. </w:t>
      </w:r>
      <w:r w:rsidRPr="00F561AC">
        <w:rPr>
          <w:lang w:val="lt-LT"/>
        </w:rPr>
        <w:t xml:space="preserve">Taisyklių </w:t>
      </w:r>
      <w:r>
        <w:rPr>
          <w:lang w:val="lt-LT"/>
        </w:rPr>
        <w:t>1</w:t>
      </w:r>
      <w:r w:rsidR="004A24DF">
        <w:rPr>
          <w:lang w:val="lt-LT"/>
        </w:rPr>
        <w:t>2</w:t>
      </w:r>
      <w:r w:rsidR="00043341">
        <w:rPr>
          <w:lang w:val="lt-LT"/>
        </w:rPr>
        <w:t>7</w:t>
      </w:r>
      <w:r w:rsidRPr="00F561AC">
        <w:rPr>
          <w:lang w:val="lt-LT"/>
        </w:rPr>
        <w:t xml:space="preserve"> punk</w:t>
      </w:r>
      <w:r>
        <w:rPr>
          <w:lang w:val="lt-LT"/>
        </w:rPr>
        <w:t>t</w:t>
      </w:r>
      <w:r w:rsidRPr="00F561AC">
        <w:rPr>
          <w:lang w:val="lt-LT"/>
        </w:rPr>
        <w:t>e nepaminėtais atvejais apie apklausą raštu skelbiama viešai.</w:t>
      </w:r>
      <w:r>
        <w:rPr>
          <w:lang w:val="lt-LT"/>
        </w:rPr>
        <w:t xml:space="preserve"> </w:t>
      </w:r>
    </w:p>
    <w:p w:rsidR="00287A5B" w:rsidRPr="00DC5DB6" w:rsidRDefault="00535B6C" w:rsidP="002B018B">
      <w:pPr>
        <w:pStyle w:val="BodyText1"/>
        <w:spacing w:line="240" w:lineRule="auto"/>
        <w:ind w:firstLine="720"/>
        <w:rPr>
          <w:b/>
          <w:sz w:val="24"/>
          <w:szCs w:val="24"/>
          <w:lang w:val="lt-LT"/>
        </w:rPr>
      </w:pPr>
      <w:r>
        <w:rPr>
          <w:b/>
          <w:sz w:val="24"/>
          <w:szCs w:val="24"/>
          <w:lang w:val="lt-LT"/>
        </w:rPr>
        <w:t>1</w:t>
      </w:r>
      <w:r w:rsidR="002B7F67">
        <w:rPr>
          <w:b/>
          <w:sz w:val="24"/>
          <w:szCs w:val="24"/>
          <w:lang w:val="lt-LT"/>
        </w:rPr>
        <w:t>29</w:t>
      </w:r>
      <w:r w:rsidR="00775A22" w:rsidRPr="00DC5DB6">
        <w:rPr>
          <w:b/>
          <w:sz w:val="24"/>
          <w:szCs w:val="24"/>
          <w:lang w:val="lt-LT"/>
        </w:rPr>
        <w:t xml:space="preserve">. </w:t>
      </w:r>
      <w:r w:rsidR="00DC5DB6" w:rsidRPr="00DC5DB6">
        <w:rPr>
          <w:b/>
          <w:sz w:val="24"/>
          <w:szCs w:val="24"/>
          <w:lang w:val="lt-LT"/>
        </w:rPr>
        <w:t>Apklausti žodžiu galima šiais atvejais:</w:t>
      </w:r>
    </w:p>
    <w:p w:rsidR="004C41D1" w:rsidRPr="0078729E" w:rsidRDefault="00535B6C" w:rsidP="000563C0">
      <w:pPr>
        <w:pStyle w:val="BodyText1"/>
        <w:spacing w:line="240" w:lineRule="auto"/>
        <w:ind w:firstLine="720"/>
        <w:rPr>
          <w:sz w:val="24"/>
          <w:szCs w:val="24"/>
          <w:lang w:val="lt-LT"/>
        </w:rPr>
      </w:pPr>
      <w:r>
        <w:rPr>
          <w:sz w:val="24"/>
          <w:szCs w:val="24"/>
          <w:lang w:val="lt-LT"/>
        </w:rPr>
        <w:t>1</w:t>
      </w:r>
      <w:r w:rsidR="002B7F67">
        <w:rPr>
          <w:sz w:val="24"/>
          <w:szCs w:val="24"/>
          <w:lang w:val="lt-LT"/>
        </w:rPr>
        <w:t>29</w:t>
      </w:r>
      <w:r w:rsidR="007C544A">
        <w:rPr>
          <w:sz w:val="24"/>
          <w:szCs w:val="24"/>
          <w:lang w:val="lt-LT"/>
        </w:rPr>
        <w:t>.</w:t>
      </w:r>
      <w:r w:rsidR="00DC5DB6">
        <w:rPr>
          <w:sz w:val="24"/>
          <w:szCs w:val="24"/>
          <w:lang w:val="lt-LT"/>
        </w:rPr>
        <w:t xml:space="preserve">1. </w:t>
      </w:r>
      <w:r w:rsidR="00AE61AC">
        <w:rPr>
          <w:sz w:val="24"/>
          <w:szCs w:val="24"/>
          <w:lang w:val="lt-LT"/>
        </w:rPr>
        <w:t xml:space="preserve">kai </w:t>
      </w:r>
      <w:r w:rsidR="00DC5DB6">
        <w:rPr>
          <w:sz w:val="24"/>
          <w:szCs w:val="24"/>
          <w:lang w:val="lt-LT"/>
        </w:rPr>
        <w:t>numa</w:t>
      </w:r>
      <w:r w:rsidR="0087321E">
        <w:rPr>
          <w:sz w:val="24"/>
          <w:szCs w:val="24"/>
          <w:lang w:val="lt-LT"/>
        </w:rPr>
        <w:t>to</w:t>
      </w:r>
      <w:r w:rsidR="004230D7">
        <w:rPr>
          <w:sz w:val="24"/>
          <w:szCs w:val="24"/>
          <w:lang w:val="lt-LT"/>
        </w:rPr>
        <w:t xml:space="preserve">mo </w:t>
      </w:r>
      <w:r w:rsidR="00F561AC">
        <w:rPr>
          <w:sz w:val="24"/>
          <w:szCs w:val="24"/>
          <w:lang w:val="lt-LT"/>
        </w:rPr>
        <w:t>Mažos vertės pirkimo</w:t>
      </w:r>
      <w:r w:rsidR="0087321E">
        <w:rPr>
          <w:sz w:val="24"/>
          <w:szCs w:val="24"/>
          <w:lang w:val="lt-LT"/>
        </w:rPr>
        <w:t xml:space="preserve"> </w:t>
      </w:r>
      <w:r w:rsidR="0087321E" w:rsidRPr="0078729E">
        <w:rPr>
          <w:sz w:val="24"/>
          <w:szCs w:val="24"/>
          <w:lang w:val="lt-LT"/>
        </w:rPr>
        <w:t xml:space="preserve">vertė </w:t>
      </w:r>
      <w:r w:rsidR="001B6CB1" w:rsidRPr="0078729E">
        <w:rPr>
          <w:sz w:val="24"/>
          <w:szCs w:val="24"/>
          <w:lang w:val="lt-LT"/>
        </w:rPr>
        <w:t>neviršija</w:t>
      </w:r>
      <w:r w:rsidR="0087321E" w:rsidRPr="0078729E">
        <w:rPr>
          <w:sz w:val="24"/>
          <w:szCs w:val="24"/>
          <w:lang w:val="lt-LT"/>
        </w:rPr>
        <w:t xml:space="preserve"> </w:t>
      </w:r>
      <w:r w:rsidR="0087321E" w:rsidRPr="0063331A">
        <w:rPr>
          <w:sz w:val="24"/>
          <w:szCs w:val="24"/>
          <w:lang w:val="lt-LT"/>
        </w:rPr>
        <w:t>10</w:t>
      </w:r>
      <w:r w:rsidR="008356D6" w:rsidRPr="0063331A">
        <w:rPr>
          <w:sz w:val="24"/>
          <w:szCs w:val="24"/>
          <w:lang w:val="lt-LT"/>
        </w:rPr>
        <w:t xml:space="preserve"> </w:t>
      </w:r>
      <w:r w:rsidR="009A7028" w:rsidRPr="0063331A">
        <w:rPr>
          <w:sz w:val="24"/>
          <w:szCs w:val="24"/>
          <w:lang w:val="lt-LT"/>
        </w:rPr>
        <w:t>tūkst.</w:t>
      </w:r>
      <w:r w:rsidR="00DC5DB6" w:rsidRPr="0063331A">
        <w:rPr>
          <w:sz w:val="24"/>
          <w:szCs w:val="24"/>
          <w:lang w:val="lt-LT"/>
        </w:rPr>
        <w:t xml:space="preserve"> </w:t>
      </w:r>
      <w:r w:rsidR="009D5BEA" w:rsidRPr="0063331A">
        <w:rPr>
          <w:sz w:val="24"/>
          <w:szCs w:val="24"/>
          <w:lang w:val="lt-LT"/>
        </w:rPr>
        <w:t>eur</w:t>
      </w:r>
      <w:r w:rsidR="00DC5DB6" w:rsidRPr="0063331A">
        <w:rPr>
          <w:sz w:val="24"/>
          <w:szCs w:val="24"/>
          <w:lang w:val="lt-LT"/>
        </w:rPr>
        <w:t>ų</w:t>
      </w:r>
      <w:r w:rsidR="00353C41" w:rsidRPr="0063331A">
        <w:rPr>
          <w:sz w:val="24"/>
          <w:szCs w:val="24"/>
          <w:lang w:val="lt-LT"/>
        </w:rPr>
        <w:t xml:space="preserve"> (</w:t>
      </w:r>
      <w:r w:rsidR="00353C41" w:rsidRPr="0078729E">
        <w:rPr>
          <w:sz w:val="24"/>
          <w:szCs w:val="24"/>
          <w:lang w:val="lt-LT"/>
        </w:rPr>
        <w:t>be PVM)</w:t>
      </w:r>
      <w:r w:rsidR="00DC5DB6" w:rsidRPr="0078729E">
        <w:rPr>
          <w:sz w:val="24"/>
          <w:szCs w:val="24"/>
          <w:lang w:val="lt-LT"/>
        </w:rPr>
        <w:t>;</w:t>
      </w:r>
      <w:r w:rsidR="007C544A" w:rsidRPr="0078729E">
        <w:rPr>
          <w:sz w:val="24"/>
          <w:szCs w:val="24"/>
          <w:lang w:val="lt-LT"/>
        </w:rPr>
        <w:t xml:space="preserve"> </w:t>
      </w:r>
    </w:p>
    <w:p w:rsidR="00AE61AC" w:rsidRPr="001A197A" w:rsidRDefault="00535B6C" w:rsidP="00AE61AC">
      <w:pPr>
        <w:ind w:firstLine="720"/>
        <w:jc w:val="both"/>
        <w:rPr>
          <w:noProof w:val="0"/>
          <w:color w:val="000000"/>
        </w:rPr>
      </w:pPr>
      <w:r w:rsidRPr="0078729E">
        <w:t>1</w:t>
      </w:r>
      <w:r w:rsidR="002B7F67">
        <w:t>29</w:t>
      </w:r>
      <w:r w:rsidR="00AE61AC" w:rsidRPr="0078729E">
        <w:t xml:space="preserve">.2. </w:t>
      </w:r>
      <w:r w:rsidR="004230D7" w:rsidRPr="0078729E">
        <w:rPr>
          <w:noProof w:val="0"/>
          <w:color w:val="000000"/>
        </w:rPr>
        <w:t>kai numatomų P</w:t>
      </w:r>
      <w:r w:rsidR="00AE61AC" w:rsidRPr="0078729E">
        <w:rPr>
          <w:noProof w:val="0"/>
          <w:color w:val="000000"/>
        </w:rPr>
        <w:t xml:space="preserve">irkimų vertė neviršija </w:t>
      </w:r>
      <w:r w:rsidR="00DE5D63" w:rsidRPr="0063331A">
        <w:rPr>
          <w:noProof w:val="0"/>
          <w:color w:val="000000"/>
        </w:rPr>
        <w:t>3</w:t>
      </w:r>
      <w:r w:rsidR="009A7028" w:rsidRPr="0063331A">
        <w:rPr>
          <w:noProof w:val="0"/>
          <w:color w:val="000000"/>
        </w:rPr>
        <w:t xml:space="preserve"> tūkst.</w:t>
      </w:r>
      <w:r w:rsidR="00DE5D63" w:rsidRPr="0063331A">
        <w:rPr>
          <w:noProof w:val="0"/>
          <w:color w:val="000000"/>
        </w:rPr>
        <w:t xml:space="preserve"> eurų</w:t>
      </w:r>
      <w:r w:rsidR="00DE5D63" w:rsidRPr="0078729E">
        <w:rPr>
          <w:noProof w:val="0"/>
          <w:color w:val="000000"/>
        </w:rPr>
        <w:t xml:space="preserve"> (be PVM) perkant prekes ar paslaugas ir </w:t>
      </w:r>
      <w:r w:rsidR="008F1BFD" w:rsidRPr="0078729E">
        <w:rPr>
          <w:noProof w:val="0"/>
          <w:color w:val="000000"/>
        </w:rPr>
        <w:t>10</w:t>
      </w:r>
      <w:r w:rsidR="00DE5D63" w:rsidRPr="0078729E">
        <w:rPr>
          <w:noProof w:val="0"/>
          <w:color w:val="000000"/>
        </w:rPr>
        <w:t xml:space="preserve"> tūkst. eurų (be PVM) perkant darbus</w:t>
      </w:r>
      <w:r w:rsidR="00C53101">
        <w:rPr>
          <w:noProof w:val="0"/>
          <w:color w:val="000000"/>
        </w:rPr>
        <w:t>;</w:t>
      </w:r>
      <w:r w:rsidR="00AE61AC" w:rsidRPr="001A197A">
        <w:rPr>
          <w:noProof w:val="0"/>
          <w:color w:val="000000"/>
        </w:rPr>
        <w:t xml:space="preserve"> </w:t>
      </w:r>
    </w:p>
    <w:p w:rsidR="00C769D1" w:rsidRDefault="00535B6C" w:rsidP="00C769D1">
      <w:pPr>
        <w:pStyle w:val="BodyText1"/>
        <w:spacing w:line="240" w:lineRule="auto"/>
        <w:ind w:firstLine="720"/>
        <w:rPr>
          <w:sz w:val="24"/>
          <w:szCs w:val="24"/>
          <w:lang w:val="lt-LT"/>
        </w:rPr>
      </w:pPr>
      <w:r>
        <w:rPr>
          <w:sz w:val="24"/>
          <w:szCs w:val="24"/>
          <w:lang w:val="lt-LT"/>
        </w:rPr>
        <w:t>1</w:t>
      </w:r>
      <w:r w:rsidR="002B7F67">
        <w:rPr>
          <w:sz w:val="24"/>
          <w:szCs w:val="24"/>
          <w:lang w:val="lt-LT"/>
        </w:rPr>
        <w:t>29</w:t>
      </w:r>
      <w:r w:rsidR="00C769D1" w:rsidRPr="00C769D1">
        <w:rPr>
          <w:sz w:val="24"/>
          <w:szCs w:val="24"/>
          <w:lang w:val="lt-LT"/>
        </w:rPr>
        <w:t>.3.</w:t>
      </w:r>
      <w:r w:rsidR="00C769D1" w:rsidRPr="00C769D1">
        <w:rPr>
          <w:lang w:val="lt-LT"/>
        </w:rPr>
        <w:t xml:space="preserve"> </w:t>
      </w:r>
      <w:r w:rsidR="00C769D1" w:rsidRPr="00324167">
        <w:rPr>
          <w:sz w:val="24"/>
          <w:szCs w:val="24"/>
          <w:lang w:val="lt-LT"/>
        </w:rPr>
        <w:t xml:space="preserve">dėl įvykių, kurių </w:t>
      </w:r>
      <w:r w:rsidR="00F561AC">
        <w:rPr>
          <w:sz w:val="24"/>
          <w:szCs w:val="24"/>
          <w:lang w:val="lt-LT"/>
        </w:rPr>
        <w:t>Centras</w:t>
      </w:r>
      <w:r w:rsidR="00C769D1" w:rsidRPr="00324167">
        <w:rPr>
          <w:sz w:val="24"/>
          <w:szCs w:val="24"/>
          <w:lang w:val="lt-LT"/>
        </w:rPr>
        <w:t xml:space="preserve"> negalėjo iš anksto numatyti, būtina skubiai įsigyti reikalingų prekių, paslaugų ar darbų</w:t>
      </w:r>
      <w:r w:rsidR="00C769D1">
        <w:rPr>
          <w:sz w:val="24"/>
          <w:szCs w:val="24"/>
          <w:lang w:val="lt-LT"/>
        </w:rPr>
        <w:t>;</w:t>
      </w:r>
    </w:p>
    <w:p w:rsidR="00C769D1" w:rsidRDefault="00C769D1" w:rsidP="00C769D1">
      <w:pPr>
        <w:pStyle w:val="BodyText1"/>
        <w:spacing w:line="240" w:lineRule="auto"/>
        <w:ind w:firstLine="709"/>
        <w:rPr>
          <w:sz w:val="24"/>
          <w:szCs w:val="24"/>
          <w:lang w:val="lt-LT"/>
        </w:rPr>
      </w:pPr>
      <w:r>
        <w:rPr>
          <w:sz w:val="24"/>
          <w:szCs w:val="24"/>
          <w:lang w:val="lt-LT"/>
        </w:rPr>
        <w:t>1</w:t>
      </w:r>
      <w:r w:rsidR="002B7F67">
        <w:rPr>
          <w:sz w:val="24"/>
          <w:szCs w:val="24"/>
          <w:lang w:val="lt-LT"/>
        </w:rPr>
        <w:t>29</w:t>
      </w:r>
      <w:r>
        <w:rPr>
          <w:sz w:val="24"/>
          <w:szCs w:val="24"/>
          <w:lang w:val="lt-LT"/>
        </w:rPr>
        <w:t>.</w:t>
      </w:r>
      <w:r w:rsidR="001A3E67">
        <w:rPr>
          <w:sz w:val="24"/>
          <w:szCs w:val="24"/>
          <w:lang w:val="lt-LT"/>
        </w:rPr>
        <w:t>4</w:t>
      </w:r>
      <w:r>
        <w:rPr>
          <w:sz w:val="24"/>
          <w:szCs w:val="24"/>
          <w:lang w:val="lt-LT"/>
        </w:rPr>
        <w:t>. perkama esant ypatingoms aplinkybėms: avarijai, stichinei nelaimei, epidemijai ir kitokiam nenugalimos jėgos poveikiui, kai dėl skubos ne</w:t>
      </w:r>
      <w:r w:rsidR="00C53101">
        <w:rPr>
          <w:sz w:val="24"/>
          <w:szCs w:val="24"/>
          <w:lang w:val="lt-LT"/>
        </w:rPr>
        <w:t>tikslinga gauti pasiūlymų raštu;</w:t>
      </w:r>
      <w:r w:rsidR="00F561AC">
        <w:rPr>
          <w:sz w:val="24"/>
          <w:szCs w:val="24"/>
          <w:lang w:val="lt-LT"/>
        </w:rPr>
        <w:t xml:space="preserve"> </w:t>
      </w:r>
    </w:p>
    <w:p w:rsidR="00F561AC" w:rsidRDefault="00F561AC" w:rsidP="00C769D1">
      <w:pPr>
        <w:pStyle w:val="BodyText1"/>
        <w:spacing w:line="240" w:lineRule="auto"/>
        <w:ind w:firstLine="709"/>
        <w:rPr>
          <w:sz w:val="24"/>
          <w:szCs w:val="24"/>
          <w:lang w:val="lt-LT"/>
        </w:rPr>
      </w:pPr>
      <w:r w:rsidRPr="002403F8">
        <w:rPr>
          <w:sz w:val="23"/>
          <w:szCs w:val="23"/>
          <w:lang w:val="lt-LT"/>
        </w:rPr>
        <w:t>1</w:t>
      </w:r>
      <w:r w:rsidR="002B7F67">
        <w:rPr>
          <w:sz w:val="23"/>
          <w:szCs w:val="23"/>
          <w:lang w:val="lt-LT"/>
        </w:rPr>
        <w:t>29</w:t>
      </w:r>
      <w:r w:rsidRPr="002403F8">
        <w:rPr>
          <w:sz w:val="23"/>
          <w:szCs w:val="23"/>
          <w:lang w:val="lt-LT"/>
        </w:rPr>
        <w:t xml:space="preserve">.5. esant kitoms, objektyviai pateisinamoms aplinkybėms, dėl kurių netikslinga paskelbti apie pirkimą, pavyzdžiui, paskelbimas apie pirkimą reikalautų neproporcingai didelių pirkimų </w:t>
      </w:r>
      <w:r w:rsidRPr="002403F8">
        <w:rPr>
          <w:color w:val="auto"/>
          <w:sz w:val="23"/>
          <w:szCs w:val="23"/>
          <w:lang w:val="lt-LT"/>
        </w:rPr>
        <w:t>organizatoriaus arba Komisijos pastangų, laiko ir (ar) lėšų sąnaudų</w:t>
      </w:r>
      <w:r w:rsidR="00C53101">
        <w:rPr>
          <w:color w:val="auto"/>
          <w:sz w:val="23"/>
          <w:szCs w:val="23"/>
          <w:lang w:val="lt-LT"/>
        </w:rPr>
        <w:t>.</w:t>
      </w:r>
    </w:p>
    <w:p w:rsidR="00E91F8A" w:rsidRDefault="00F561AC" w:rsidP="00C769D1">
      <w:pPr>
        <w:pStyle w:val="BodyText1"/>
        <w:spacing w:line="240" w:lineRule="auto"/>
        <w:ind w:firstLine="709"/>
        <w:rPr>
          <w:sz w:val="24"/>
          <w:szCs w:val="24"/>
          <w:lang w:val="lt-LT"/>
        </w:rPr>
      </w:pPr>
      <w:r>
        <w:rPr>
          <w:sz w:val="24"/>
          <w:szCs w:val="24"/>
          <w:lang w:val="lt-LT"/>
        </w:rPr>
        <w:t>13</w:t>
      </w:r>
      <w:r w:rsidR="002B7F67">
        <w:rPr>
          <w:sz w:val="24"/>
          <w:szCs w:val="24"/>
          <w:lang w:val="lt-LT"/>
        </w:rPr>
        <w:t>0</w:t>
      </w:r>
      <w:r>
        <w:rPr>
          <w:sz w:val="24"/>
          <w:szCs w:val="24"/>
          <w:lang w:val="lt-LT"/>
        </w:rPr>
        <w:t xml:space="preserve">. </w:t>
      </w:r>
      <w:r w:rsidR="00E91F8A" w:rsidRPr="0078729E">
        <w:rPr>
          <w:sz w:val="24"/>
          <w:szCs w:val="24"/>
          <w:lang w:val="lt-LT"/>
        </w:rPr>
        <w:t>Pirkimo Komisija ar Pirkimų organizatorius, vykdydami Mažos vertės pirkimą apklausos žodžiu būdu, turi teisę apklausti vieną tiekėją</w:t>
      </w:r>
      <w:r w:rsidR="00043341">
        <w:rPr>
          <w:sz w:val="24"/>
          <w:szCs w:val="24"/>
          <w:lang w:val="lt-LT"/>
        </w:rPr>
        <w:t>, esant 127 punkte išvardintoms sąlygoms.</w:t>
      </w:r>
    </w:p>
    <w:p w:rsidR="001A3E67" w:rsidRPr="00CB20E4" w:rsidRDefault="00535B6C" w:rsidP="00C769D1">
      <w:pPr>
        <w:pStyle w:val="BodyText1"/>
        <w:spacing w:line="240" w:lineRule="auto"/>
        <w:ind w:firstLine="709"/>
        <w:rPr>
          <w:b/>
          <w:sz w:val="24"/>
          <w:szCs w:val="24"/>
          <w:lang w:val="lt-LT"/>
        </w:rPr>
      </w:pPr>
      <w:r>
        <w:rPr>
          <w:b/>
          <w:sz w:val="24"/>
          <w:szCs w:val="24"/>
          <w:lang w:val="lt-LT"/>
        </w:rPr>
        <w:t>1</w:t>
      </w:r>
      <w:r w:rsidR="00644017">
        <w:rPr>
          <w:b/>
          <w:sz w:val="24"/>
          <w:szCs w:val="24"/>
          <w:lang w:val="lt-LT"/>
        </w:rPr>
        <w:t>3</w:t>
      </w:r>
      <w:r w:rsidR="002B7F67">
        <w:rPr>
          <w:b/>
          <w:sz w:val="24"/>
          <w:szCs w:val="24"/>
          <w:lang w:val="lt-LT"/>
        </w:rPr>
        <w:t>1</w:t>
      </w:r>
      <w:r w:rsidR="001A3E67" w:rsidRPr="00CB20E4">
        <w:rPr>
          <w:b/>
          <w:sz w:val="24"/>
          <w:szCs w:val="24"/>
          <w:lang w:val="lt-LT"/>
        </w:rPr>
        <w:t xml:space="preserve">. </w:t>
      </w:r>
      <w:r w:rsidR="0099759A">
        <w:rPr>
          <w:b/>
          <w:sz w:val="24"/>
          <w:szCs w:val="24"/>
          <w:lang w:val="lt-LT"/>
        </w:rPr>
        <w:t>P</w:t>
      </w:r>
      <w:r w:rsidR="00B72ABD" w:rsidRPr="00CB20E4">
        <w:rPr>
          <w:b/>
          <w:sz w:val="24"/>
          <w:szCs w:val="24"/>
          <w:lang w:val="lt-LT"/>
        </w:rPr>
        <w:t>irkim</w:t>
      </w:r>
      <w:r w:rsidR="0099759A">
        <w:rPr>
          <w:b/>
          <w:sz w:val="24"/>
          <w:szCs w:val="24"/>
          <w:lang w:val="lt-LT"/>
        </w:rPr>
        <w:t>o vykdymas</w:t>
      </w:r>
      <w:r w:rsidR="00B72ABD" w:rsidRPr="00CB20E4">
        <w:rPr>
          <w:b/>
          <w:sz w:val="24"/>
          <w:szCs w:val="24"/>
          <w:lang w:val="lt-LT"/>
        </w:rPr>
        <w:t xml:space="preserve"> apklaus</w:t>
      </w:r>
      <w:r w:rsidR="0099759A">
        <w:rPr>
          <w:b/>
          <w:sz w:val="24"/>
          <w:szCs w:val="24"/>
          <w:lang w:val="lt-LT"/>
        </w:rPr>
        <w:t>os</w:t>
      </w:r>
      <w:r w:rsidR="00B72ABD" w:rsidRPr="00CB20E4">
        <w:rPr>
          <w:b/>
          <w:sz w:val="24"/>
          <w:szCs w:val="24"/>
          <w:lang w:val="lt-LT"/>
        </w:rPr>
        <w:t xml:space="preserve"> raštu</w:t>
      </w:r>
      <w:r w:rsidR="0099759A">
        <w:rPr>
          <w:b/>
          <w:sz w:val="24"/>
          <w:szCs w:val="24"/>
          <w:lang w:val="lt-LT"/>
        </w:rPr>
        <w:t xml:space="preserve"> būdu</w:t>
      </w:r>
      <w:r w:rsidR="00B72ABD" w:rsidRPr="00CB20E4">
        <w:rPr>
          <w:b/>
          <w:sz w:val="24"/>
          <w:szCs w:val="24"/>
          <w:lang w:val="lt-LT"/>
        </w:rPr>
        <w:t>:</w:t>
      </w:r>
    </w:p>
    <w:p w:rsidR="00B72ABD" w:rsidRDefault="00535B6C" w:rsidP="00D124B0">
      <w:pPr>
        <w:pStyle w:val="BodyText1"/>
        <w:spacing w:line="240" w:lineRule="auto"/>
        <w:ind w:firstLine="720"/>
        <w:rPr>
          <w:sz w:val="24"/>
          <w:szCs w:val="24"/>
          <w:lang w:val="lt-LT"/>
        </w:rPr>
      </w:pPr>
      <w:r>
        <w:rPr>
          <w:sz w:val="24"/>
          <w:szCs w:val="24"/>
          <w:lang w:val="lt-LT"/>
        </w:rPr>
        <w:t>1</w:t>
      </w:r>
      <w:r w:rsidR="00644017">
        <w:rPr>
          <w:sz w:val="24"/>
          <w:szCs w:val="24"/>
          <w:lang w:val="lt-LT"/>
        </w:rPr>
        <w:t>3</w:t>
      </w:r>
      <w:r w:rsidR="002B7F67">
        <w:rPr>
          <w:sz w:val="24"/>
          <w:szCs w:val="24"/>
          <w:lang w:val="lt-LT"/>
        </w:rPr>
        <w:t>1</w:t>
      </w:r>
      <w:r w:rsidR="00266AA4">
        <w:rPr>
          <w:sz w:val="24"/>
          <w:szCs w:val="24"/>
          <w:lang w:val="lt-LT"/>
        </w:rPr>
        <w:t xml:space="preserve">.1. </w:t>
      </w:r>
      <w:r w:rsidR="00644017">
        <w:rPr>
          <w:sz w:val="24"/>
          <w:szCs w:val="24"/>
          <w:lang w:val="lt-LT"/>
        </w:rPr>
        <w:t>raštu ar skelbimu a</w:t>
      </w:r>
      <w:r w:rsidR="00682243">
        <w:rPr>
          <w:sz w:val="24"/>
          <w:szCs w:val="24"/>
          <w:lang w:val="lt-LT"/>
        </w:rPr>
        <w:t>pklausiami</w:t>
      </w:r>
      <w:r w:rsidR="00CB20E4">
        <w:rPr>
          <w:sz w:val="24"/>
          <w:szCs w:val="24"/>
          <w:lang w:val="lt-LT"/>
        </w:rPr>
        <w:t xml:space="preserve"> ne mažiau kaip </w:t>
      </w:r>
      <w:r w:rsidR="00F561AC">
        <w:rPr>
          <w:sz w:val="24"/>
          <w:szCs w:val="24"/>
          <w:lang w:val="lt-LT"/>
        </w:rPr>
        <w:t>3 (</w:t>
      </w:r>
      <w:r w:rsidR="00682243">
        <w:rPr>
          <w:sz w:val="24"/>
          <w:szCs w:val="24"/>
          <w:lang w:val="lt-LT"/>
        </w:rPr>
        <w:t>try</w:t>
      </w:r>
      <w:r w:rsidR="00E41940">
        <w:rPr>
          <w:sz w:val="24"/>
          <w:szCs w:val="24"/>
          <w:lang w:val="lt-LT"/>
        </w:rPr>
        <w:t>s</w:t>
      </w:r>
      <w:r w:rsidR="00F561AC">
        <w:rPr>
          <w:sz w:val="24"/>
          <w:szCs w:val="24"/>
          <w:lang w:val="lt-LT"/>
        </w:rPr>
        <w:t>)</w:t>
      </w:r>
      <w:r w:rsidR="00CB20E4">
        <w:rPr>
          <w:sz w:val="24"/>
          <w:szCs w:val="24"/>
          <w:lang w:val="lt-LT"/>
        </w:rPr>
        <w:t xml:space="preserve"> su pir</w:t>
      </w:r>
      <w:r w:rsidR="00682243">
        <w:rPr>
          <w:sz w:val="24"/>
          <w:szCs w:val="24"/>
          <w:lang w:val="lt-LT"/>
        </w:rPr>
        <w:t>kimu susijusią veiklą vykdantys tiekėjai</w:t>
      </w:r>
      <w:r w:rsidR="00D124B0" w:rsidRPr="00324167">
        <w:rPr>
          <w:sz w:val="24"/>
          <w:szCs w:val="24"/>
          <w:lang w:val="lt-LT"/>
        </w:rPr>
        <w:t>. </w:t>
      </w:r>
      <w:r w:rsidR="00D124B0">
        <w:rPr>
          <w:sz w:val="24"/>
          <w:szCs w:val="24"/>
          <w:lang w:val="lt-LT"/>
        </w:rPr>
        <w:t>P</w:t>
      </w:r>
      <w:r w:rsidR="00D124B0" w:rsidRPr="00324167">
        <w:rPr>
          <w:sz w:val="24"/>
          <w:szCs w:val="24"/>
          <w:lang w:val="lt-LT"/>
        </w:rPr>
        <w:t>irkimo dokumentuose pateikia</w:t>
      </w:r>
      <w:r w:rsidR="00D124B0">
        <w:rPr>
          <w:sz w:val="24"/>
          <w:szCs w:val="24"/>
          <w:lang w:val="lt-LT"/>
        </w:rPr>
        <w:t>ma</w:t>
      </w:r>
      <w:r w:rsidR="00D124B0" w:rsidRPr="00324167">
        <w:rPr>
          <w:sz w:val="24"/>
          <w:szCs w:val="24"/>
          <w:lang w:val="lt-LT"/>
        </w:rPr>
        <w:t xml:space="preserve"> bū</w:t>
      </w:r>
      <w:r w:rsidR="00D124B0">
        <w:rPr>
          <w:sz w:val="24"/>
          <w:szCs w:val="24"/>
          <w:lang w:val="lt-LT"/>
        </w:rPr>
        <w:t>tina</w:t>
      </w:r>
      <w:r w:rsidR="00D124B0" w:rsidRPr="00324167">
        <w:rPr>
          <w:sz w:val="24"/>
          <w:szCs w:val="24"/>
          <w:lang w:val="lt-LT"/>
        </w:rPr>
        <w:t xml:space="preserve"> </w:t>
      </w:r>
      <w:r w:rsidR="00D124B0">
        <w:rPr>
          <w:sz w:val="24"/>
          <w:szCs w:val="24"/>
          <w:lang w:val="lt-LT"/>
        </w:rPr>
        <w:t>pasiūlymams parengti informacija</w:t>
      </w:r>
      <w:r w:rsidR="00D124B0" w:rsidRPr="00324167">
        <w:rPr>
          <w:sz w:val="24"/>
          <w:szCs w:val="24"/>
          <w:lang w:val="lt-LT"/>
        </w:rPr>
        <w:t>: pasiūlymų re</w:t>
      </w:r>
      <w:r w:rsidR="00D124B0">
        <w:rPr>
          <w:sz w:val="24"/>
          <w:szCs w:val="24"/>
          <w:lang w:val="lt-LT"/>
        </w:rPr>
        <w:t>ngimo ir įforminimo reikalavimai, pirkimo objekto apibūdinimas, kvalifikacijos reikalavimai ir juos įrodantys dokumentai</w:t>
      </w:r>
      <w:r w:rsidR="00D124B0" w:rsidRPr="00324167">
        <w:rPr>
          <w:sz w:val="24"/>
          <w:szCs w:val="24"/>
          <w:lang w:val="lt-LT"/>
        </w:rPr>
        <w:t xml:space="preserve"> (jei kvalifikacijos re</w:t>
      </w:r>
      <w:r w:rsidR="00D124B0">
        <w:rPr>
          <w:sz w:val="24"/>
          <w:szCs w:val="24"/>
          <w:lang w:val="lt-LT"/>
        </w:rPr>
        <w:t>ikalavimai keliami), informacija</w:t>
      </w:r>
      <w:r w:rsidR="00D124B0" w:rsidRPr="00324167">
        <w:rPr>
          <w:sz w:val="24"/>
          <w:szCs w:val="24"/>
          <w:lang w:val="lt-LT"/>
        </w:rPr>
        <w:t xml:space="preserve"> apie pasiūlymų vertinimą, apie pagrindines pirkimo sutarties sąlygas: prekių pateikimo, paslaugų ar darbų atlikimo terminus, kainodaros taisykles, atsiskaitymo tvarką, jei reikalinga – kitas sąlygas. Tiekėjams turi būti suteiktos galimybės kreiptis </w:t>
      </w:r>
      <w:r w:rsidR="00D124B0">
        <w:rPr>
          <w:sz w:val="24"/>
          <w:szCs w:val="24"/>
          <w:lang w:val="lt-LT"/>
        </w:rPr>
        <w:t>dėl pirkimo dokumentų paaiškinimų</w:t>
      </w:r>
      <w:r w:rsidR="00CB20E4">
        <w:rPr>
          <w:sz w:val="24"/>
          <w:szCs w:val="24"/>
          <w:lang w:val="lt-LT"/>
        </w:rPr>
        <w:t>;</w:t>
      </w:r>
    </w:p>
    <w:p w:rsidR="00644017" w:rsidRDefault="00535B6C" w:rsidP="00C769D1">
      <w:pPr>
        <w:pStyle w:val="BodyText1"/>
        <w:spacing w:line="240" w:lineRule="auto"/>
        <w:ind w:firstLine="709"/>
        <w:rPr>
          <w:sz w:val="24"/>
          <w:szCs w:val="24"/>
          <w:lang w:val="lt-LT"/>
        </w:rPr>
      </w:pPr>
      <w:r>
        <w:rPr>
          <w:sz w:val="24"/>
          <w:szCs w:val="24"/>
          <w:lang w:val="lt-LT"/>
        </w:rPr>
        <w:t>1</w:t>
      </w:r>
      <w:r w:rsidR="00644017">
        <w:rPr>
          <w:sz w:val="24"/>
          <w:szCs w:val="24"/>
          <w:lang w:val="lt-LT"/>
        </w:rPr>
        <w:t>3</w:t>
      </w:r>
      <w:r w:rsidR="002B7F67">
        <w:rPr>
          <w:sz w:val="24"/>
          <w:szCs w:val="24"/>
          <w:lang w:val="lt-LT"/>
        </w:rPr>
        <w:t>1</w:t>
      </w:r>
      <w:r w:rsidR="00CB20E4">
        <w:rPr>
          <w:sz w:val="24"/>
          <w:szCs w:val="24"/>
          <w:lang w:val="lt-LT"/>
        </w:rPr>
        <w:t>.2.</w:t>
      </w:r>
      <w:r w:rsidR="00CC797D">
        <w:rPr>
          <w:sz w:val="24"/>
          <w:szCs w:val="24"/>
          <w:lang w:val="lt-LT"/>
        </w:rPr>
        <w:t xml:space="preserve"> priimami pasiūlymai. Jie g</w:t>
      </w:r>
      <w:r w:rsidR="00644017">
        <w:rPr>
          <w:sz w:val="24"/>
          <w:szCs w:val="24"/>
          <w:lang w:val="lt-LT"/>
        </w:rPr>
        <w:t>ali būti pateikti ir ne vokuose;</w:t>
      </w:r>
    </w:p>
    <w:p w:rsidR="00CC797D" w:rsidRDefault="00535B6C" w:rsidP="00C769D1">
      <w:pPr>
        <w:pStyle w:val="BodyText1"/>
        <w:spacing w:line="240" w:lineRule="auto"/>
        <w:ind w:firstLine="709"/>
        <w:rPr>
          <w:sz w:val="24"/>
          <w:szCs w:val="24"/>
          <w:lang w:val="lt-LT"/>
        </w:rPr>
      </w:pPr>
      <w:r>
        <w:rPr>
          <w:sz w:val="24"/>
          <w:szCs w:val="24"/>
          <w:lang w:val="lt-LT"/>
        </w:rPr>
        <w:t>1</w:t>
      </w:r>
      <w:r w:rsidR="00644017">
        <w:rPr>
          <w:sz w:val="24"/>
          <w:szCs w:val="24"/>
          <w:lang w:val="lt-LT"/>
        </w:rPr>
        <w:t>3</w:t>
      </w:r>
      <w:r w:rsidR="002B7F67">
        <w:rPr>
          <w:sz w:val="24"/>
          <w:szCs w:val="24"/>
          <w:lang w:val="lt-LT"/>
        </w:rPr>
        <w:t>1</w:t>
      </w:r>
      <w:r w:rsidR="00CC797D">
        <w:rPr>
          <w:sz w:val="24"/>
          <w:szCs w:val="24"/>
          <w:lang w:val="lt-LT"/>
        </w:rPr>
        <w:t>.3. išnagrinėjami pasiūlymai</w:t>
      </w:r>
      <w:r w:rsidR="00FC2B2F">
        <w:rPr>
          <w:sz w:val="24"/>
          <w:szCs w:val="24"/>
          <w:lang w:val="lt-LT"/>
        </w:rPr>
        <w:t xml:space="preserve"> ir </w:t>
      </w:r>
      <w:r w:rsidR="00CC797D">
        <w:rPr>
          <w:sz w:val="24"/>
          <w:szCs w:val="24"/>
          <w:lang w:val="lt-LT"/>
        </w:rPr>
        <w:t>nustatomas laimėtojas;</w:t>
      </w:r>
    </w:p>
    <w:p w:rsidR="00CC797D" w:rsidRDefault="00535B6C" w:rsidP="00C769D1">
      <w:pPr>
        <w:pStyle w:val="BodyText1"/>
        <w:spacing w:line="240" w:lineRule="auto"/>
        <w:ind w:firstLine="709"/>
        <w:rPr>
          <w:sz w:val="24"/>
          <w:szCs w:val="24"/>
          <w:lang w:val="lt-LT"/>
        </w:rPr>
      </w:pPr>
      <w:r>
        <w:rPr>
          <w:sz w:val="24"/>
          <w:szCs w:val="24"/>
          <w:lang w:val="lt-LT"/>
        </w:rPr>
        <w:t>1</w:t>
      </w:r>
      <w:r w:rsidR="00644017">
        <w:rPr>
          <w:sz w:val="24"/>
          <w:szCs w:val="24"/>
          <w:lang w:val="lt-LT"/>
        </w:rPr>
        <w:t>3</w:t>
      </w:r>
      <w:r w:rsidR="002B7F67">
        <w:rPr>
          <w:sz w:val="24"/>
          <w:szCs w:val="24"/>
          <w:lang w:val="lt-LT"/>
        </w:rPr>
        <w:t>1</w:t>
      </w:r>
      <w:r w:rsidR="004D0DFF">
        <w:rPr>
          <w:sz w:val="24"/>
          <w:szCs w:val="24"/>
          <w:lang w:val="lt-LT"/>
        </w:rPr>
        <w:t>.</w:t>
      </w:r>
      <w:r w:rsidR="00FC2B2F">
        <w:rPr>
          <w:sz w:val="24"/>
          <w:szCs w:val="24"/>
          <w:lang w:val="lt-LT"/>
        </w:rPr>
        <w:t>4</w:t>
      </w:r>
      <w:r w:rsidR="004D0DFF">
        <w:rPr>
          <w:sz w:val="24"/>
          <w:szCs w:val="24"/>
          <w:lang w:val="lt-LT"/>
        </w:rPr>
        <w:t>. P</w:t>
      </w:r>
      <w:r w:rsidR="00CC797D">
        <w:rPr>
          <w:sz w:val="24"/>
          <w:szCs w:val="24"/>
          <w:lang w:val="lt-LT"/>
        </w:rPr>
        <w:t>irkim</w:t>
      </w:r>
      <w:r w:rsidR="006107FD">
        <w:rPr>
          <w:sz w:val="24"/>
          <w:szCs w:val="24"/>
          <w:lang w:val="lt-LT"/>
        </w:rPr>
        <w:t>o</w:t>
      </w:r>
      <w:r w:rsidR="00CC797D">
        <w:rPr>
          <w:sz w:val="24"/>
          <w:szCs w:val="24"/>
          <w:lang w:val="lt-LT"/>
        </w:rPr>
        <w:t xml:space="preserve"> organizatori</w:t>
      </w:r>
      <w:r w:rsidR="008356D6">
        <w:rPr>
          <w:sz w:val="24"/>
          <w:szCs w:val="24"/>
          <w:lang w:val="lt-LT"/>
        </w:rPr>
        <w:t>us</w:t>
      </w:r>
      <w:r w:rsidR="00CC797D">
        <w:rPr>
          <w:sz w:val="24"/>
          <w:szCs w:val="24"/>
          <w:lang w:val="lt-LT"/>
        </w:rPr>
        <w:t xml:space="preserve"> pild</w:t>
      </w:r>
      <w:r w:rsidR="00682243">
        <w:rPr>
          <w:sz w:val="24"/>
          <w:szCs w:val="24"/>
          <w:lang w:val="lt-LT"/>
        </w:rPr>
        <w:t>o M</w:t>
      </w:r>
      <w:r w:rsidR="00CC797D">
        <w:rPr>
          <w:sz w:val="24"/>
          <w:szCs w:val="24"/>
          <w:lang w:val="lt-LT"/>
        </w:rPr>
        <w:t>ažos ve</w:t>
      </w:r>
      <w:r w:rsidR="004D0DFF">
        <w:rPr>
          <w:sz w:val="24"/>
          <w:szCs w:val="24"/>
          <w:lang w:val="lt-LT"/>
        </w:rPr>
        <w:t>rtės pirkim</w:t>
      </w:r>
      <w:r w:rsidR="006107FD">
        <w:rPr>
          <w:sz w:val="24"/>
          <w:szCs w:val="24"/>
          <w:lang w:val="lt-LT"/>
        </w:rPr>
        <w:t>o</w:t>
      </w:r>
      <w:r w:rsidR="004D0DFF">
        <w:rPr>
          <w:sz w:val="24"/>
          <w:szCs w:val="24"/>
          <w:lang w:val="lt-LT"/>
        </w:rPr>
        <w:t xml:space="preserve"> apklausos pažymą, K</w:t>
      </w:r>
      <w:r w:rsidR="00CC797D">
        <w:rPr>
          <w:sz w:val="24"/>
          <w:szCs w:val="24"/>
          <w:lang w:val="lt-LT"/>
        </w:rPr>
        <w:t>omisija – protokolą;</w:t>
      </w:r>
    </w:p>
    <w:p w:rsidR="00CC797D" w:rsidRDefault="00535B6C" w:rsidP="00C769D1">
      <w:pPr>
        <w:pStyle w:val="BodyText1"/>
        <w:spacing w:line="240" w:lineRule="auto"/>
        <w:ind w:firstLine="709"/>
        <w:rPr>
          <w:sz w:val="24"/>
          <w:szCs w:val="24"/>
          <w:lang w:val="lt-LT"/>
        </w:rPr>
      </w:pPr>
      <w:r>
        <w:rPr>
          <w:sz w:val="24"/>
          <w:szCs w:val="24"/>
          <w:lang w:val="lt-LT"/>
        </w:rPr>
        <w:lastRenderedPageBreak/>
        <w:t>1</w:t>
      </w:r>
      <w:r w:rsidR="00644017">
        <w:rPr>
          <w:sz w:val="24"/>
          <w:szCs w:val="24"/>
          <w:lang w:val="lt-LT"/>
        </w:rPr>
        <w:t>3</w:t>
      </w:r>
      <w:r w:rsidR="002B7F67">
        <w:rPr>
          <w:sz w:val="24"/>
          <w:szCs w:val="24"/>
          <w:lang w:val="lt-LT"/>
        </w:rPr>
        <w:t>1</w:t>
      </w:r>
      <w:r w:rsidR="00CC797D">
        <w:rPr>
          <w:sz w:val="24"/>
          <w:szCs w:val="24"/>
          <w:lang w:val="lt-LT"/>
        </w:rPr>
        <w:t>.</w:t>
      </w:r>
      <w:r w:rsidR="00FC2B2F">
        <w:rPr>
          <w:sz w:val="24"/>
          <w:szCs w:val="24"/>
          <w:lang w:val="lt-LT"/>
        </w:rPr>
        <w:t>5</w:t>
      </w:r>
      <w:r w:rsidR="00CC797D">
        <w:rPr>
          <w:sz w:val="24"/>
          <w:szCs w:val="24"/>
          <w:lang w:val="lt-LT"/>
        </w:rPr>
        <w:t xml:space="preserve">. </w:t>
      </w:r>
      <w:r w:rsidR="008356D6">
        <w:rPr>
          <w:sz w:val="24"/>
          <w:szCs w:val="24"/>
          <w:lang w:val="lt-LT"/>
        </w:rPr>
        <w:t>P</w:t>
      </w:r>
      <w:r w:rsidR="00CC797D">
        <w:rPr>
          <w:sz w:val="24"/>
          <w:szCs w:val="24"/>
          <w:lang w:val="lt-LT"/>
        </w:rPr>
        <w:t>irkim</w:t>
      </w:r>
      <w:r w:rsidR="008356D6">
        <w:rPr>
          <w:sz w:val="24"/>
          <w:szCs w:val="24"/>
          <w:lang w:val="lt-LT"/>
        </w:rPr>
        <w:t>o</w:t>
      </w:r>
      <w:r w:rsidR="00CC797D">
        <w:rPr>
          <w:sz w:val="24"/>
          <w:szCs w:val="24"/>
          <w:lang w:val="lt-LT"/>
        </w:rPr>
        <w:t xml:space="preserve"> apklausos pažymą tvirtina generalinio direktoriaus pavaduotojas ūkio reikalams</w:t>
      </w:r>
      <w:r w:rsidR="009D5BEA">
        <w:rPr>
          <w:sz w:val="24"/>
          <w:szCs w:val="24"/>
          <w:lang w:val="lt-LT"/>
        </w:rPr>
        <w:t>;</w:t>
      </w:r>
    </w:p>
    <w:p w:rsidR="001A3E67" w:rsidRDefault="00535B6C" w:rsidP="00C769D1">
      <w:pPr>
        <w:pStyle w:val="BodyText1"/>
        <w:spacing w:line="240" w:lineRule="auto"/>
        <w:ind w:firstLine="709"/>
        <w:rPr>
          <w:sz w:val="24"/>
          <w:szCs w:val="24"/>
          <w:lang w:val="lt-LT"/>
        </w:rPr>
      </w:pPr>
      <w:r>
        <w:rPr>
          <w:sz w:val="24"/>
          <w:szCs w:val="24"/>
          <w:lang w:val="lt-LT"/>
        </w:rPr>
        <w:t>1</w:t>
      </w:r>
      <w:r w:rsidR="00644017">
        <w:rPr>
          <w:sz w:val="24"/>
          <w:szCs w:val="24"/>
          <w:lang w:val="lt-LT"/>
        </w:rPr>
        <w:t>3</w:t>
      </w:r>
      <w:r w:rsidR="002B7F67">
        <w:rPr>
          <w:sz w:val="24"/>
          <w:szCs w:val="24"/>
          <w:lang w:val="lt-LT"/>
        </w:rPr>
        <w:t>1</w:t>
      </w:r>
      <w:r w:rsidR="00CC797D">
        <w:rPr>
          <w:sz w:val="24"/>
          <w:szCs w:val="24"/>
          <w:lang w:val="lt-LT"/>
        </w:rPr>
        <w:t>.</w:t>
      </w:r>
      <w:r w:rsidR="00FC2B2F">
        <w:rPr>
          <w:sz w:val="24"/>
          <w:szCs w:val="24"/>
          <w:lang w:val="lt-LT"/>
        </w:rPr>
        <w:t>6</w:t>
      </w:r>
      <w:r w:rsidR="00CC797D">
        <w:rPr>
          <w:sz w:val="24"/>
          <w:szCs w:val="24"/>
          <w:lang w:val="lt-LT"/>
        </w:rPr>
        <w:t xml:space="preserve">. dalyviams per 3 darbo dienas nuo sprendimo priėmimo dienos pranešama </w:t>
      </w:r>
      <w:r w:rsidR="00E57A34">
        <w:rPr>
          <w:sz w:val="24"/>
          <w:szCs w:val="24"/>
          <w:lang w:val="lt-LT"/>
        </w:rPr>
        <w:t xml:space="preserve">apie nustatytą pasiūlymų eilę ir sprendimą dėl laimėjusio pasiūlymo, </w:t>
      </w:r>
      <w:r w:rsidR="002B516D">
        <w:rPr>
          <w:sz w:val="24"/>
          <w:szCs w:val="24"/>
          <w:lang w:val="lt-LT"/>
        </w:rPr>
        <w:t>o dalyviams, kurių pasiūlymai atmesti, - ir jų pasiūlymų atmetimo priežastis;</w:t>
      </w:r>
    </w:p>
    <w:p w:rsidR="002B516D" w:rsidRDefault="00535B6C" w:rsidP="00C769D1">
      <w:pPr>
        <w:pStyle w:val="BodyText1"/>
        <w:spacing w:line="240" w:lineRule="auto"/>
        <w:ind w:firstLine="709"/>
        <w:rPr>
          <w:sz w:val="24"/>
          <w:szCs w:val="24"/>
          <w:lang w:val="lt-LT"/>
        </w:rPr>
      </w:pPr>
      <w:r>
        <w:rPr>
          <w:sz w:val="24"/>
          <w:szCs w:val="24"/>
          <w:lang w:val="lt-LT"/>
        </w:rPr>
        <w:t>1</w:t>
      </w:r>
      <w:r w:rsidR="00644017">
        <w:rPr>
          <w:sz w:val="24"/>
          <w:szCs w:val="24"/>
          <w:lang w:val="lt-LT"/>
        </w:rPr>
        <w:t>3</w:t>
      </w:r>
      <w:r w:rsidR="002B7F67">
        <w:rPr>
          <w:sz w:val="24"/>
          <w:szCs w:val="24"/>
          <w:lang w:val="lt-LT"/>
        </w:rPr>
        <w:t>1</w:t>
      </w:r>
      <w:r w:rsidR="002B516D">
        <w:rPr>
          <w:sz w:val="24"/>
          <w:szCs w:val="24"/>
          <w:lang w:val="lt-LT"/>
        </w:rPr>
        <w:t>.</w:t>
      </w:r>
      <w:r w:rsidR="00FC2B2F">
        <w:rPr>
          <w:sz w:val="24"/>
          <w:szCs w:val="24"/>
          <w:lang w:val="lt-LT"/>
        </w:rPr>
        <w:t>7</w:t>
      </w:r>
      <w:r w:rsidR="002B516D">
        <w:rPr>
          <w:sz w:val="24"/>
          <w:szCs w:val="24"/>
          <w:lang w:val="lt-LT"/>
        </w:rPr>
        <w:t>. vadovaujantis šių Taisyklių X skyri</w:t>
      </w:r>
      <w:r w:rsidR="00FC2B2F">
        <w:rPr>
          <w:sz w:val="24"/>
          <w:szCs w:val="24"/>
          <w:lang w:val="lt-LT"/>
        </w:rPr>
        <w:t>aus reikalavimais</w:t>
      </w:r>
      <w:r w:rsidR="002B516D">
        <w:rPr>
          <w:sz w:val="24"/>
          <w:szCs w:val="24"/>
          <w:lang w:val="lt-LT"/>
        </w:rPr>
        <w:t xml:space="preserve">, sudaroma </w:t>
      </w:r>
      <w:r w:rsidR="004A24DF">
        <w:rPr>
          <w:sz w:val="24"/>
          <w:szCs w:val="24"/>
          <w:lang w:val="lt-LT"/>
        </w:rPr>
        <w:t>P</w:t>
      </w:r>
      <w:r w:rsidR="002B516D">
        <w:rPr>
          <w:sz w:val="24"/>
          <w:szCs w:val="24"/>
          <w:lang w:val="lt-LT"/>
        </w:rPr>
        <w:t>irkimo sutartis.</w:t>
      </w:r>
    </w:p>
    <w:p w:rsidR="009D5BEA" w:rsidRPr="00644017" w:rsidRDefault="00644017" w:rsidP="009D5BEA">
      <w:pPr>
        <w:pStyle w:val="Default"/>
        <w:ind w:firstLine="709"/>
        <w:jc w:val="both"/>
      </w:pPr>
      <w:r>
        <w:t>13</w:t>
      </w:r>
      <w:r w:rsidR="002B7F67">
        <w:t>2</w:t>
      </w:r>
      <w:r>
        <w:t xml:space="preserve">. </w:t>
      </w:r>
      <w:r w:rsidR="009D5BEA" w:rsidRPr="00644017">
        <w:t xml:space="preserve">Kai apklausa atliekama po pirkimo, apie kurį buvo skelbta, tačiau visi gauti pasiūlymai neatitiko pirkimo dokumentų reikalavimų arba buvo pasiūlytos per didelės Centrui nepriimtinos kainos, pirkimo sąlygų iš esmės nekeičiant, pirkime dalyvauti kviečiami visi pasiūlymus pateikę tiekėjai, atitinkantys Centro nustatytus minimalius kvalifikacijos reikalavimus. Apklausos vykdymo metu pirkimo dokumentų sąlygos negali būti keičiamos. </w:t>
      </w:r>
    </w:p>
    <w:p w:rsidR="009D5BEA" w:rsidRPr="006054A5" w:rsidRDefault="00644017" w:rsidP="009D5BEA">
      <w:pPr>
        <w:pStyle w:val="BodyText1"/>
        <w:spacing w:line="240" w:lineRule="auto"/>
        <w:ind w:firstLine="709"/>
        <w:rPr>
          <w:sz w:val="24"/>
          <w:szCs w:val="24"/>
          <w:lang w:val="lt-LT"/>
        </w:rPr>
      </w:pPr>
      <w:r>
        <w:rPr>
          <w:sz w:val="24"/>
          <w:szCs w:val="24"/>
          <w:lang w:val="lt-LT"/>
        </w:rPr>
        <w:t>13</w:t>
      </w:r>
      <w:r w:rsidR="002B7F67">
        <w:rPr>
          <w:sz w:val="24"/>
          <w:szCs w:val="24"/>
          <w:lang w:val="lt-LT"/>
        </w:rPr>
        <w:t>3</w:t>
      </w:r>
      <w:r>
        <w:rPr>
          <w:sz w:val="24"/>
          <w:szCs w:val="24"/>
          <w:lang w:val="lt-LT"/>
        </w:rPr>
        <w:t xml:space="preserve">. </w:t>
      </w:r>
      <w:r w:rsidR="009D5BEA" w:rsidRPr="00644017">
        <w:rPr>
          <w:sz w:val="24"/>
          <w:szCs w:val="24"/>
          <w:lang w:val="lt-LT"/>
        </w:rPr>
        <w:t>Jei apklausos metu numatoma vykdyti elektroninį aukcioną, apie tai tiekėjams pranešama pirkimo dokumentuose</w:t>
      </w:r>
      <w:r w:rsidR="0088314D" w:rsidRPr="00644017">
        <w:rPr>
          <w:sz w:val="24"/>
          <w:szCs w:val="24"/>
          <w:lang w:val="lt-LT"/>
        </w:rPr>
        <w:t xml:space="preserve"> arba skelbime</w:t>
      </w:r>
      <w:r w:rsidR="009D5BEA" w:rsidRPr="00644017">
        <w:rPr>
          <w:sz w:val="24"/>
          <w:szCs w:val="24"/>
          <w:lang w:val="lt-LT"/>
        </w:rPr>
        <w:t>.</w:t>
      </w:r>
      <w:r w:rsidR="009D5BEA" w:rsidRPr="006054A5">
        <w:rPr>
          <w:sz w:val="24"/>
          <w:szCs w:val="24"/>
          <w:lang w:val="lt-LT"/>
        </w:rPr>
        <w:t xml:space="preserve"> </w:t>
      </w:r>
    </w:p>
    <w:p w:rsidR="00587730" w:rsidRDefault="00927A44" w:rsidP="009D5BEA">
      <w:pPr>
        <w:pStyle w:val="BodyText1"/>
        <w:spacing w:line="240" w:lineRule="auto"/>
        <w:ind w:firstLine="709"/>
        <w:rPr>
          <w:sz w:val="24"/>
          <w:szCs w:val="24"/>
          <w:lang w:val="lt-LT"/>
        </w:rPr>
      </w:pPr>
      <w:r>
        <w:rPr>
          <w:sz w:val="24"/>
          <w:szCs w:val="24"/>
          <w:lang w:val="lt-LT"/>
        </w:rPr>
        <w:t>1</w:t>
      </w:r>
      <w:r w:rsidR="00644017">
        <w:rPr>
          <w:sz w:val="24"/>
          <w:szCs w:val="24"/>
          <w:lang w:val="lt-LT"/>
        </w:rPr>
        <w:t>3</w:t>
      </w:r>
      <w:r w:rsidR="002B7F67">
        <w:rPr>
          <w:sz w:val="24"/>
          <w:szCs w:val="24"/>
          <w:lang w:val="lt-LT"/>
        </w:rPr>
        <w:t>4</w:t>
      </w:r>
      <w:r>
        <w:rPr>
          <w:sz w:val="24"/>
          <w:szCs w:val="24"/>
          <w:lang w:val="lt-LT"/>
        </w:rPr>
        <w:t>.</w:t>
      </w:r>
      <w:r w:rsidR="009D5BEA">
        <w:rPr>
          <w:sz w:val="24"/>
          <w:szCs w:val="24"/>
          <w:lang w:val="lt-LT"/>
        </w:rPr>
        <w:t xml:space="preserve"> </w:t>
      </w:r>
      <w:r w:rsidR="00020AB3">
        <w:rPr>
          <w:sz w:val="24"/>
          <w:szCs w:val="24"/>
          <w:lang w:val="lt-LT"/>
        </w:rPr>
        <w:t>Atlikto P</w:t>
      </w:r>
      <w:r w:rsidR="004D0DFF">
        <w:rPr>
          <w:sz w:val="24"/>
          <w:szCs w:val="24"/>
          <w:lang w:val="lt-LT"/>
        </w:rPr>
        <w:t>irkimo dokumentus Pirkim</w:t>
      </w:r>
      <w:r w:rsidR="006107FD">
        <w:rPr>
          <w:sz w:val="24"/>
          <w:szCs w:val="24"/>
          <w:lang w:val="lt-LT"/>
        </w:rPr>
        <w:t>o</w:t>
      </w:r>
      <w:r w:rsidR="004D0DFF">
        <w:rPr>
          <w:sz w:val="24"/>
          <w:szCs w:val="24"/>
          <w:lang w:val="lt-LT"/>
        </w:rPr>
        <w:t xml:space="preserve"> organizatorius ar K</w:t>
      </w:r>
      <w:r w:rsidR="00587730">
        <w:rPr>
          <w:sz w:val="24"/>
          <w:szCs w:val="24"/>
          <w:lang w:val="lt-LT"/>
        </w:rPr>
        <w:t>omisija (priklausomai nuo</w:t>
      </w:r>
      <w:r w:rsidR="00020AB3">
        <w:rPr>
          <w:sz w:val="24"/>
          <w:szCs w:val="24"/>
          <w:lang w:val="lt-LT"/>
        </w:rPr>
        <w:t>, kas atliko P</w:t>
      </w:r>
      <w:r w:rsidR="004D0DFF">
        <w:rPr>
          <w:sz w:val="24"/>
          <w:szCs w:val="24"/>
          <w:lang w:val="lt-LT"/>
        </w:rPr>
        <w:t xml:space="preserve">irkimą) </w:t>
      </w:r>
      <w:r w:rsidR="00682243">
        <w:rPr>
          <w:sz w:val="24"/>
          <w:szCs w:val="24"/>
          <w:lang w:val="lt-LT"/>
        </w:rPr>
        <w:t>pateikia</w:t>
      </w:r>
      <w:r w:rsidR="004D0DFF">
        <w:rPr>
          <w:sz w:val="24"/>
          <w:szCs w:val="24"/>
          <w:lang w:val="lt-LT"/>
        </w:rPr>
        <w:t xml:space="preserve"> V</w:t>
      </w:r>
      <w:r w:rsidR="00587730">
        <w:rPr>
          <w:sz w:val="24"/>
          <w:szCs w:val="24"/>
          <w:lang w:val="lt-LT"/>
        </w:rPr>
        <w:t>iešųjų pirkimų specialistui.</w:t>
      </w:r>
      <w:r w:rsidR="00644017">
        <w:rPr>
          <w:sz w:val="24"/>
          <w:szCs w:val="24"/>
          <w:lang w:val="lt-LT"/>
        </w:rPr>
        <w:t xml:space="preserve"> </w:t>
      </w:r>
    </w:p>
    <w:p w:rsidR="00644017" w:rsidRDefault="005D258B" w:rsidP="009D5BEA">
      <w:pPr>
        <w:pStyle w:val="BodyText1"/>
        <w:spacing w:line="240" w:lineRule="auto"/>
        <w:ind w:firstLine="709"/>
        <w:rPr>
          <w:sz w:val="24"/>
          <w:szCs w:val="24"/>
          <w:lang w:val="lt-LT"/>
        </w:rPr>
      </w:pPr>
      <w:r>
        <w:rPr>
          <w:sz w:val="24"/>
          <w:szCs w:val="24"/>
          <w:lang w:val="lt-LT"/>
        </w:rPr>
        <w:t>13</w:t>
      </w:r>
      <w:r w:rsidR="002B7F67">
        <w:rPr>
          <w:sz w:val="24"/>
          <w:szCs w:val="24"/>
          <w:lang w:val="lt-LT"/>
        </w:rPr>
        <w:t>5</w:t>
      </w:r>
      <w:r>
        <w:rPr>
          <w:sz w:val="24"/>
          <w:szCs w:val="24"/>
          <w:lang w:val="lt-LT"/>
        </w:rPr>
        <w:t xml:space="preserve">. Vykdant apklausą raštu apie ją viešai skelbiant pasiūlymų dalyvauti pirkime pateikimo terminas turi būti proporcingas pirkimo dokumentuose nustatytiems kvalifikacijos reikalavimams ir protingas, kad tiekėjas galėtų išnagrinėti pirkimo dokumentus ir pateikti pasiūlymą bei negali būti trumpesnis kaip 7 darbo dienos nuo skelbimo apie pirkimą paskelbimo CVP IS. </w:t>
      </w:r>
    </w:p>
    <w:p w:rsidR="00644017" w:rsidRDefault="005D258B" w:rsidP="009D5BEA">
      <w:pPr>
        <w:pStyle w:val="BodyText1"/>
        <w:spacing w:line="240" w:lineRule="auto"/>
        <w:ind w:firstLine="709"/>
        <w:rPr>
          <w:sz w:val="24"/>
          <w:szCs w:val="24"/>
          <w:lang w:val="lt-LT"/>
        </w:rPr>
      </w:pPr>
      <w:r>
        <w:rPr>
          <w:sz w:val="24"/>
          <w:szCs w:val="24"/>
          <w:lang w:val="lt-LT"/>
        </w:rPr>
        <w:t>1</w:t>
      </w:r>
      <w:r w:rsidR="004A24DF">
        <w:rPr>
          <w:sz w:val="24"/>
          <w:szCs w:val="24"/>
          <w:lang w:val="lt-LT"/>
        </w:rPr>
        <w:t>3</w:t>
      </w:r>
      <w:r w:rsidR="002B7F67">
        <w:rPr>
          <w:sz w:val="24"/>
          <w:szCs w:val="24"/>
          <w:lang w:val="lt-LT"/>
        </w:rPr>
        <w:t>6</w:t>
      </w:r>
      <w:r>
        <w:rPr>
          <w:sz w:val="24"/>
          <w:szCs w:val="24"/>
          <w:lang w:val="lt-LT"/>
        </w:rPr>
        <w:t>. Vykdant apklausą raštu apie ją viešai neskelbiant pasiūlymų dalyvauti pirkime pateikimo terminas turi būti proporcingas pirkimo dokumentuose nustatytiems kvalifikacijos reikalavimams ir protingas, kad tiekėjas galėtų išnagrinėti pirkimo dokumentus ir pateikti pasiūlymą.</w:t>
      </w:r>
      <w:r w:rsidR="00B2273C">
        <w:rPr>
          <w:sz w:val="24"/>
          <w:szCs w:val="24"/>
          <w:lang w:val="lt-LT"/>
        </w:rPr>
        <w:t xml:space="preserve"> </w:t>
      </w:r>
    </w:p>
    <w:p w:rsidR="00B2273C" w:rsidRDefault="00B2273C" w:rsidP="00B2273C">
      <w:pPr>
        <w:ind w:firstLine="720"/>
        <w:jc w:val="both"/>
        <w:rPr>
          <w:noProof w:val="0"/>
          <w:color w:val="000000"/>
        </w:rPr>
      </w:pPr>
      <w:r>
        <w:t>1</w:t>
      </w:r>
      <w:r w:rsidR="00ED044A">
        <w:t>3</w:t>
      </w:r>
      <w:r w:rsidR="002B7F67">
        <w:t>7</w:t>
      </w:r>
      <w:r>
        <w:t xml:space="preserve">. </w:t>
      </w:r>
      <w:r>
        <w:rPr>
          <w:noProof w:val="0"/>
          <w:color w:val="000000"/>
        </w:rPr>
        <w:t xml:space="preserve">Atliekant </w:t>
      </w:r>
      <w:r>
        <w:rPr>
          <w:b/>
          <w:noProof w:val="0"/>
          <w:color w:val="000000"/>
        </w:rPr>
        <w:t>M</w:t>
      </w:r>
      <w:r w:rsidRPr="00B351B4">
        <w:rPr>
          <w:b/>
          <w:noProof w:val="0"/>
          <w:color w:val="000000"/>
        </w:rPr>
        <w:t>ažos vertės pirkimus</w:t>
      </w:r>
      <w:r>
        <w:rPr>
          <w:noProof w:val="0"/>
          <w:color w:val="000000"/>
        </w:rPr>
        <w:t xml:space="preserve"> apklausos būdu atskiros šių Taisyklių IV, V, VI, VII, VIII ir IX skyrių nuostatos gali būti netaikomos arba taikomos dalinai, tačiau bet kuriuo atveju turi būti užtikrintas VPĮ 3 straipsnyje nurodytų principų laikymasis.</w:t>
      </w:r>
    </w:p>
    <w:p w:rsidR="00ED044A" w:rsidRPr="00952830" w:rsidRDefault="00ED044A" w:rsidP="00B2273C">
      <w:pPr>
        <w:ind w:firstLine="720"/>
        <w:jc w:val="both"/>
        <w:rPr>
          <w:noProof w:val="0"/>
          <w:color w:val="000000"/>
        </w:rPr>
      </w:pPr>
    </w:p>
    <w:p w:rsidR="00AA7B22" w:rsidRPr="003A6449" w:rsidRDefault="00AA7B22" w:rsidP="005C65BE">
      <w:pPr>
        <w:jc w:val="center"/>
        <w:rPr>
          <w:b/>
          <w:noProof w:val="0"/>
          <w:color w:val="000000"/>
        </w:rPr>
      </w:pPr>
      <w:r w:rsidRPr="003A6449">
        <w:rPr>
          <w:b/>
          <w:noProof w:val="0"/>
          <w:color w:val="000000"/>
        </w:rPr>
        <w:t>X</w:t>
      </w:r>
      <w:r w:rsidR="00755A18" w:rsidRPr="003A6449">
        <w:rPr>
          <w:b/>
          <w:noProof w:val="0"/>
          <w:color w:val="000000"/>
        </w:rPr>
        <w:t>V</w:t>
      </w:r>
      <w:r w:rsidR="002A685D">
        <w:rPr>
          <w:b/>
          <w:noProof w:val="0"/>
          <w:color w:val="000000"/>
        </w:rPr>
        <w:t>I</w:t>
      </w:r>
      <w:r w:rsidRPr="003A6449">
        <w:rPr>
          <w:b/>
          <w:noProof w:val="0"/>
          <w:color w:val="000000"/>
        </w:rPr>
        <w:t xml:space="preserve">. SUPAPRASTINTŲ PIRKIMŲ DOKUMENTAVIMAS </w:t>
      </w:r>
    </w:p>
    <w:p w:rsidR="00AA7B22" w:rsidRPr="003A6449" w:rsidRDefault="00AA7B22" w:rsidP="008E018F">
      <w:pPr>
        <w:jc w:val="both"/>
        <w:rPr>
          <w:noProof w:val="0"/>
          <w:color w:val="000000"/>
        </w:rPr>
      </w:pPr>
    </w:p>
    <w:p w:rsidR="009928D2" w:rsidRDefault="00386EA3" w:rsidP="00BD5C3B">
      <w:pPr>
        <w:ind w:firstLine="720"/>
        <w:jc w:val="both"/>
        <w:rPr>
          <w:noProof w:val="0"/>
          <w:color w:val="000000"/>
        </w:rPr>
      </w:pPr>
      <w:r>
        <w:rPr>
          <w:noProof w:val="0"/>
          <w:color w:val="000000"/>
        </w:rPr>
        <w:t>1</w:t>
      </w:r>
      <w:r w:rsidR="002B7F67">
        <w:rPr>
          <w:noProof w:val="0"/>
          <w:color w:val="000000"/>
        </w:rPr>
        <w:t>38</w:t>
      </w:r>
      <w:r w:rsidR="00AA7B22" w:rsidRPr="003A6449">
        <w:rPr>
          <w:noProof w:val="0"/>
          <w:color w:val="000000"/>
        </w:rPr>
        <w:t xml:space="preserve">.  </w:t>
      </w:r>
      <w:r w:rsidR="004147C4">
        <w:rPr>
          <w:noProof w:val="0"/>
          <w:color w:val="000000"/>
        </w:rPr>
        <w:t>K</w:t>
      </w:r>
      <w:r w:rsidR="00AA7B22" w:rsidRPr="003A6449">
        <w:rPr>
          <w:noProof w:val="0"/>
          <w:color w:val="000000"/>
        </w:rPr>
        <w:t xml:space="preserve">iekvienas </w:t>
      </w:r>
      <w:r w:rsidR="003D7981" w:rsidRPr="003A6449">
        <w:rPr>
          <w:noProof w:val="0"/>
          <w:color w:val="000000"/>
        </w:rPr>
        <w:t>Komisij</w:t>
      </w:r>
      <w:r w:rsidR="004147C4">
        <w:rPr>
          <w:noProof w:val="0"/>
          <w:color w:val="000000"/>
        </w:rPr>
        <w:t>os</w:t>
      </w:r>
      <w:r w:rsidR="003D7981" w:rsidRPr="003A6449">
        <w:rPr>
          <w:noProof w:val="0"/>
          <w:color w:val="000000"/>
        </w:rPr>
        <w:t xml:space="preserve"> </w:t>
      </w:r>
      <w:r w:rsidR="005A2D48" w:rsidRPr="003A6449">
        <w:rPr>
          <w:noProof w:val="0"/>
          <w:color w:val="000000"/>
        </w:rPr>
        <w:t>posėdi</w:t>
      </w:r>
      <w:r w:rsidR="00AA7B22" w:rsidRPr="003A6449">
        <w:rPr>
          <w:noProof w:val="0"/>
          <w:color w:val="000000"/>
        </w:rPr>
        <w:t>s prot</w:t>
      </w:r>
      <w:r w:rsidR="00565592" w:rsidRPr="003A6449">
        <w:rPr>
          <w:noProof w:val="0"/>
          <w:color w:val="000000"/>
        </w:rPr>
        <w:t>okoluojamas</w:t>
      </w:r>
      <w:r w:rsidR="009D5BEA">
        <w:rPr>
          <w:noProof w:val="0"/>
          <w:color w:val="000000"/>
        </w:rPr>
        <w:t xml:space="preserve">. </w:t>
      </w:r>
      <w:r w:rsidR="009A6FDB">
        <w:rPr>
          <w:noProof w:val="0"/>
          <w:color w:val="000000"/>
        </w:rPr>
        <w:t>K</w:t>
      </w:r>
      <w:r w:rsidR="00B2273C">
        <w:rPr>
          <w:noProof w:val="0"/>
          <w:color w:val="000000"/>
        </w:rPr>
        <w:t>iekvienam Mažos vertės pirkimui yra pildoma</w:t>
      </w:r>
      <w:r w:rsidR="009A6FDB">
        <w:rPr>
          <w:noProof w:val="0"/>
          <w:color w:val="000000"/>
        </w:rPr>
        <w:t xml:space="preserve"> </w:t>
      </w:r>
      <w:r w:rsidR="00B2273C">
        <w:rPr>
          <w:noProof w:val="0"/>
          <w:color w:val="000000"/>
        </w:rPr>
        <w:t xml:space="preserve">Mažos vertės </w:t>
      </w:r>
      <w:r w:rsidR="00B2273C" w:rsidRPr="003A6449">
        <w:rPr>
          <w:noProof w:val="0"/>
          <w:color w:val="000000"/>
        </w:rPr>
        <w:t>pirkimo apklausos pažym</w:t>
      </w:r>
      <w:r w:rsidR="00B2273C">
        <w:rPr>
          <w:noProof w:val="0"/>
          <w:color w:val="000000"/>
        </w:rPr>
        <w:t>a</w:t>
      </w:r>
      <w:r w:rsidR="00FE001A">
        <w:rPr>
          <w:noProof w:val="0"/>
          <w:color w:val="000000"/>
        </w:rPr>
        <w:t>.</w:t>
      </w:r>
      <w:r w:rsidR="00AA7B22" w:rsidRPr="003A6449">
        <w:rPr>
          <w:noProof w:val="0"/>
          <w:color w:val="000000"/>
        </w:rPr>
        <w:t xml:space="preserve"> </w:t>
      </w:r>
    </w:p>
    <w:p w:rsidR="00910496" w:rsidRDefault="00FD6F38" w:rsidP="00BD5C3B">
      <w:pPr>
        <w:ind w:firstLine="720"/>
        <w:jc w:val="both"/>
      </w:pPr>
      <w:r>
        <w:t>1</w:t>
      </w:r>
      <w:r w:rsidR="002B7F67">
        <w:t>39</w:t>
      </w:r>
      <w:r>
        <w:t xml:space="preserve">. Atliktų </w:t>
      </w:r>
      <w:r w:rsidR="008356D6">
        <w:t>P</w:t>
      </w:r>
      <w:r>
        <w:t>irkimų dokumentus (</w:t>
      </w:r>
      <w:r w:rsidR="004A3617">
        <w:t>Prašymą</w:t>
      </w:r>
      <w:r>
        <w:t xml:space="preserve"> dėl </w:t>
      </w:r>
      <w:r w:rsidR="004A3617">
        <w:t>leidimo atlikti pirkimą</w:t>
      </w:r>
      <w:r>
        <w:t xml:space="preserve">, tiekėjų pasiūlymus </w:t>
      </w:r>
      <w:r w:rsidR="008356D6">
        <w:t>(</w:t>
      </w:r>
      <w:r>
        <w:t>jei jie buvo pateikti raštu</w:t>
      </w:r>
      <w:r w:rsidR="008356D6">
        <w:t>)</w:t>
      </w:r>
      <w:r>
        <w:t xml:space="preserve">, </w:t>
      </w:r>
      <w:r w:rsidR="00A050FA">
        <w:t>M</w:t>
      </w:r>
      <w:r>
        <w:t xml:space="preserve">ažos </w:t>
      </w:r>
      <w:r w:rsidR="004A3617">
        <w:t>vertės pirkim</w:t>
      </w:r>
      <w:r w:rsidR="006107FD">
        <w:t>o</w:t>
      </w:r>
      <w:r w:rsidR="004A3617">
        <w:t xml:space="preserve"> apklausos pažymą</w:t>
      </w:r>
      <w:r w:rsidR="00A050FA">
        <w:t>,</w:t>
      </w:r>
      <w:r>
        <w:t xml:space="preserve"> </w:t>
      </w:r>
      <w:r w:rsidR="004147C4">
        <w:t xml:space="preserve">Komisijos </w:t>
      </w:r>
      <w:r w:rsidR="00C53101">
        <w:t>protokolus</w:t>
      </w:r>
      <w:r w:rsidR="004A3617">
        <w:t xml:space="preserve"> </w:t>
      </w:r>
      <w:r>
        <w:t xml:space="preserve">ir kt.) saugo </w:t>
      </w:r>
      <w:r w:rsidR="004147C4">
        <w:t>V</w:t>
      </w:r>
      <w:r>
        <w:t xml:space="preserve">iešųjų pirkimų specialistas. Šie dokumentai segami į bylas, kurios periodiškai atiduodamos </w:t>
      </w:r>
      <w:r w:rsidR="00910496">
        <w:t>Centro</w:t>
      </w:r>
      <w:r>
        <w:t xml:space="preserve"> archyvui ir saugomos Lietuvos Respublikos</w:t>
      </w:r>
      <w:r w:rsidR="00910496">
        <w:t xml:space="preserve"> dokumentų ir</w:t>
      </w:r>
      <w:r>
        <w:t xml:space="preserve"> archyvų įstatymo nustatyta tvarka</w:t>
      </w:r>
      <w:r w:rsidR="00F56C28">
        <w:t xml:space="preserve">, ne mažiau </w:t>
      </w:r>
      <w:r w:rsidR="004A3617">
        <w:t xml:space="preserve">kaip </w:t>
      </w:r>
      <w:r w:rsidR="00F56C28">
        <w:t>4 metus</w:t>
      </w:r>
      <w:r>
        <w:t>. Saugomi d</w:t>
      </w:r>
      <w:r w:rsidR="009A6FDB">
        <w:t>okumentai turi leisti pagrįsti P</w:t>
      </w:r>
      <w:r>
        <w:t xml:space="preserve">irkimo atlikimo metu priimtų sprendimų atitikimą </w:t>
      </w:r>
      <w:r w:rsidR="00AA7578">
        <w:t>VPĮ</w:t>
      </w:r>
      <w:r>
        <w:t xml:space="preserve"> ir šių Taisyklių nustatytiems reikalavimams.</w:t>
      </w:r>
    </w:p>
    <w:p w:rsidR="00BB0331" w:rsidRPr="00BB0331" w:rsidRDefault="009A6FDB" w:rsidP="00BB0331">
      <w:pPr>
        <w:ind w:firstLine="708"/>
        <w:jc w:val="both"/>
        <w:rPr>
          <w:szCs w:val="20"/>
        </w:rPr>
      </w:pPr>
      <w:r>
        <w:t>1</w:t>
      </w:r>
      <w:r w:rsidR="00E01111">
        <w:t>4</w:t>
      </w:r>
      <w:r w:rsidR="002B7F67">
        <w:t>0</w:t>
      </w:r>
      <w:r w:rsidR="00BB0331">
        <w:t xml:space="preserve">. </w:t>
      </w:r>
      <w:r w:rsidR="00BB0331">
        <w:rPr>
          <w:noProof w:val="0"/>
          <w:color w:val="000000"/>
        </w:rPr>
        <w:t>Mažos vertės pirkimus</w:t>
      </w:r>
      <w:r w:rsidR="00BB0331" w:rsidRPr="003A6449">
        <w:rPr>
          <w:noProof w:val="0"/>
          <w:color w:val="000000"/>
        </w:rPr>
        <w:t xml:space="preserve"> </w:t>
      </w:r>
      <w:r w:rsidR="00BB0331">
        <w:rPr>
          <w:noProof w:val="0"/>
          <w:color w:val="000000"/>
        </w:rPr>
        <w:t>Viešųjų pirkimų specialistas</w:t>
      </w:r>
      <w:r w:rsidR="00BB0331" w:rsidRPr="003A6449">
        <w:rPr>
          <w:noProof w:val="0"/>
          <w:color w:val="000000"/>
        </w:rPr>
        <w:t xml:space="preserve"> registruoja </w:t>
      </w:r>
      <w:r w:rsidR="00BB0331" w:rsidRPr="00C74789">
        <w:rPr>
          <w:noProof w:val="0"/>
          <w:color w:val="000000"/>
        </w:rPr>
        <w:t>Mažos vertės pirkim</w:t>
      </w:r>
      <w:r w:rsidR="006107FD">
        <w:rPr>
          <w:noProof w:val="0"/>
          <w:color w:val="000000"/>
        </w:rPr>
        <w:t>ų</w:t>
      </w:r>
      <w:r w:rsidR="00BB0331" w:rsidRPr="00C74789">
        <w:rPr>
          <w:noProof w:val="0"/>
          <w:color w:val="000000"/>
        </w:rPr>
        <w:t xml:space="preserve"> žurnale</w:t>
      </w:r>
      <w:r w:rsidR="00BB0331" w:rsidRPr="003A6449">
        <w:rPr>
          <w:noProof w:val="0"/>
          <w:color w:val="000000"/>
        </w:rPr>
        <w:t xml:space="preserve"> (toliau </w:t>
      </w:r>
      <w:r w:rsidR="00BB0331" w:rsidRPr="00672959">
        <w:rPr>
          <w:i/>
          <w:noProof w:val="0"/>
          <w:color w:val="000000"/>
        </w:rPr>
        <w:t xml:space="preserve">– </w:t>
      </w:r>
      <w:r w:rsidR="00BB0331" w:rsidRPr="00AA7578">
        <w:rPr>
          <w:noProof w:val="0"/>
          <w:color w:val="000000"/>
        </w:rPr>
        <w:t>Žurnalas</w:t>
      </w:r>
      <w:r w:rsidR="00BB0331" w:rsidRPr="003A6449">
        <w:rPr>
          <w:noProof w:val="0"/>
          <w:color w:val="000000"/>
        </w:rPr>
        <w:t>).</w:t>
      </w:r>
      <w:r w:rsidR="00BB0331" w:rsidRPr="00FD6F38">
        <w:t xml:space="preserve"> </w:t>
      </w:r>
      <w:r w:rsidR="00BB0331" w:rsidRPr="00AA7578">
        <w:t>Žurnale</w:t>
      </w:r>
      <w:r>
        <w:t xml:space="preserve"> turi būti šie rekvizitai: p</w:t>
      </w:r>
      <w:r w:rsidR="00BB0331" w:rsidRPr="0065023D">
        <w:t>irkimo pavadinimas,</w:t>
      </w:r>
      <w:r w:rsidR="00BB0331">
        <w:t xml:space="preserve"> pirkimo rūšis (paslaugos, prekės ar darbai),</w:t>
      </w:r>
      <w:r w:rsidR="00BB0331" w:rsidRPr="0065023D">
        <w:t xml:space="preserve"> </w:t>
      </w:r>
      <w:r w:rsidR="00BB0331">
        <w:t>jų</w:t>
      </w:r>
      <w:r w:rsidR="00BB0331" w:rsidRPr="0065023D">
        <w:t xml:space="preserve"> kodai pagal BVPŽ, tiekėjo pavadinimas, pirkimo sutarties</w:t>
      </w:r>
      <w:r w:rsidR="002A685D">
        <w:t xml:space="preserve"> (arba sąskaitos) data ir</w:t>
      </w:r>
      <w:r w:rsidR="00BB0331" w:rsidRPr="0065023D">
        <w:t xml:space="preserve"> </w:t>
      </w:r>
      <w:r w:rsidR="002A685D">
        <w:t>kaina</w:t>
      </w:r>
      <w:r w:rsidR="00BB0331" w:rsidRPr="0065023D">
        <w:t xml:space="preserve">, </w:t>
      </w:r>
      <w:r w:rsidR="002A685D">
        <w:t>T</w:t>
      </w:r>
      <w:r w:rsidR="00BB0331" w:rsidRPr="0065023D">
        <w:t xml:space="preserve">aisyklių </w:t>
      </w:r>
      <w:r w:rsidR="004A3617">
        <w:t>punktas, kuriuo</w:t>
      </w:r>
      <w:r w:rsidR="00BB0331" w:rsidRPr="0065023D">
        <w:t xml:space="preserve"> vadovaujantis atliktas pirkimas.</w:t>
      </w:r>
    </w:p>
    <w:p w:rsidR="009865CE" w:rsidRPr="004700F3" w:rsidRDefault="00386EA3" w:rsidP="004147C4">
      <w:pPr>
        <w:ind w:firstLine="720"/>
        <w:jc w:val="both"/>
        <w:rPr>
          <w:noProof w:val="0"/>
          <w:color w:val="000000"/>
        </w:rPr>
      </w:pPr>
      <w:r>
        <w:rPr>
          <w:noProof w:val="0"/>
          <w:color w:val="000000"/>
        </w:rPr>
        <w:t>1</w:t>
      </w:r>
      <w:r w:rsidR="00E01111">
        <w:rPr>
          <w:noProof w:val="0"/>
          <w:color w:val="000000"/>
        </w:rPr>
        <w:t>4</w:t>
      </w:r>
      <w:r w:rsidR="002B7F67">
        <w:rPr>
          <w:noProof w:val="0"/>
          <w:color w:val="000000"/>
        </w:rPr>
        <w:t>1</w:t>
      </w:r>
      <w:r w:rsidR="006B1C64" w:rsidRPr="003A6449">
        <w:rPr>
          <w:noProof w:val="0"/>
          <w:color w:val="000000"/>
        </w:rPr>
        <w:t>. </w:t>
      </w:r>
      <w:r w:rsidR="00910496">
        <w:rPr>
          <w:szCs w:val="20"/>
        </w:rPr>
        <w:t>Viešųjų pirkimų ataskaitas rengia ir Viešųjų pirkimų tarnybai pateikia Viešųjų pirkimų specialistas. Ataskaitas pasirašo Centro generalinis direktorius</w:t>
      </w:r>
      <w:r w:rsidR="009B365D">
        <w:rPr>
          <w:szCs w:val="20"/>
        </w:rPr>
        <w:t xml:space="preserve"> </w:t>
      </w:r>
      <w:r w:rsidR="009B365D" w:rsidRPr="004700F3">
        <w:rPr>
          <w:szCs w:val="20"/>
        </w:rPr>
        <w:t>arba Generalinio direktoriaus pavaduotojas ūkio reikalams.</w:t>
      </w:r>
      <w:r w:rsidR="004147C4" w:rsidRPr="004700F3">
        <w:rPr>
          <w:szCs w:val="20"/>
        </w:rPr>
        <w:t xml:space="preserve"> S</w:t>
      </w:r>
      <w:r w:rsidR="009865CE" w:rsidRPr="004700F3">
        <w:rPr>
          <w:noProof w:val="0"/>
          <w:color w:val="000000"/>
        </w:rPr>
        <w:t xml:space="preserve">upaprastintų </w:t>
      </w:r>
      <w:r w:rsidR="009A6FDB" w:rsidRPr="004700F3">
        <w:rPr>
          <w:noProof w:val="0"/>
          <w:color w:val="000000"/>
        </w:rPr>
        <w:t xml:space="preserve">viešųjų </w:t>
      </w:r>
      <w:r w:rsidR="009865CE" w:rsidRPr="004700F3">
        <w:rPr>
          <w:noProof w:val="0"/>
          <w:color w:val="000000"/>
        </w:rPr>
        <w:t>pirkimų ataskait</w:t>
      </w:r>
      <w:r w:rsidR="004147C4" w:rsidRPr="004700F3">
        <w:rPr>
          <w:noProof w:val="0"/>
          <w:color w:val="000000"/>
        </w:rPr>
        <w:t>o</w:t>
      </w:r>
      <w:r w:rsidR="009865CE" w:rsidRPr="004700F3">
        <w:rPr>
          <w:noProof w:val="0"/>
          <w:color w:val="000000"/>
        </w:rPr>
        <w:t xml:space="preserve">s </w:t>
      </w:r>
      <w:r w:rsidR="00A050FA" w:rsidRPr="004700F3">
        <w:rPr>
          <w:noProof w:val="0"/>
          <w:color w:val="000000"/>
        </w:rPr>
        <w:t xml:space="preserve">rengiamos ir </w:t>
      </w:r>
      <w:r w:rsidR="009865CE" w:rsidRPr="004700F3">
        <w:rPr>
          <w:noProof w:val="0"/>
          <w:color w:val="000000"/>
        </w:rPr>
        <w:t>teikia</w:t>
      </w:r>
      <w:r w:rsidR="004147C4" w:rsidRPr="004700F3">
        <w:rPr>
          <w:noProof w:val="0"/>
          <w:color w:val="000000"/>
        </w:rPr>
        <w:t>mos</w:t>
      </w:r>
      <w:r w:rsidR="000912B3" w:rsidRPr="004700F3">
        <w:rPr>
          <w:noProof w:val="0"/>
          <w:color w:val="000000"/>
        </w:rPr>
        <w:t xml:space="preserve"> vadovau</w:t>
      </w:r>
      <w:r w:rsidR="004147C4" w:rsidRPr="004700F3">
        <w:rPr>
          <w:noProof w:val="0"/>
          <w:color w:val="000000"/>
        </w:rPr>
        <w:t>jant</w:t>
      </w:r>
      <w:r w:rsidR="00910496" w:rsidRPr="004700F3">
        <w:rPr>
          <w:noProof w:val="0"/>
          <w:color w:val="000000"/>
        </w:rPr>
        <w:t>is</w:t>
      </w:r>
      <w:r w:rsidR="00A600F4" w:rsidRPr="004700F3">
        <w:rPr>
          <w:noProof w:val="0"/>
          <w:color w:val="000000"/>
        </w:rPr>
        <w:t xml:space="preserve"> </w:t>
      </w:r>
      <w:r w:rsidR="004147C4" w:rsidRPr="004700F3">
        <w:rPr>
          <w:noProof w:val="0"/>
          <w:color w:val="000000"/>
        </w:rPr>
        <w:t xml:space="preserve">VPĮ 19 straipsnio nuostatomis ir </w:t>
      </w:r>
      <w:r w:rsidR="00910496" w:rsidRPr="004700F3">
        <w:rPr>
          <w:noProof w:val="0"/>
          <w:color w:val="000000"/>
        </w:rPr>
        <w:t xml:space="preserve">VPT </w:t>
      </w:r>
      <w:r w:rsidR="00A600F4" w:rsidRPr="004700F3">
        <w:rPr>
          <w:noProof w:val="0"/>
          <w:color w:val="000000"/>
        </w:rPr>
        <w:t>direktoriaus įsakym</w:t>
      </w:r>
      <w:r w:rsidR="00910496" w:rsidRPr="004700F3">
        <w:rPr>
          <w:noProof w:val="0"/>
          <w:color w:val="000000"/>
        </w:rPr>
        <w:t>ais</w:t>
      </w:r>
      <w:r w:rsidR="00A600F4" w:rsidRPr="004700F3">
        <w:rPr>
          <w:noProof w:val="0"/>
          <w:color w:val="000000"/>
        </w:rPr>
        <w:t xml:space="preserve"> patvirtinta rengim</w:t>
      </w:r>
      <w:r w:rsidR="004147C4" w:rsidRPr="004700F3">
        <w:rPr>
          <w:noProof w:val="0"/>
          <w:color w:val="000000"/>
        </w:rPr>
        <w:t xml:space="preserve">o ir teikimo tvarka </w:t>
      </w:r>
      <w:r w:rsidR="004A3617" w:rsidRPr="004700F3">
        <w:rPr>
          <w:noProof w:val="0"/>
          <w:color w:val="000000"/>
        </w:rPr>
        <w:t>bei</w:t>
      </w:r>
      <w:r w:rsidR="004147C4" w:rsidRPr="004700F3">
        <w:rPr>
          <w:noProof w:val="0"/>
          <w:color w:val="000000"/>
        </w:rPr>
        <w:t xml:space="preserve"> formomis</w:t>
      </w:r>
      <w:r w:rsidR="00A600F4" w:rsidRPr="004700F3">
        <w:rPr>
          <w:noProof w:val="0"/>
          <w:color w:val="000000"/>
        </w:rPr>
        <w:t>.</w:t>
      </w:r>
    </w:p>
    <w:p w:rsidR="00B2273C" w:rsidRPr="00B2273C" w:rsidRDefault="00E01111" w:rsidP="00B2273C">
      <w:pPr>
        <w:pStyle w:val="Hyperlink1"/>
        <w:spacing w:line="240" w:lineRule="auto"/>
        <w:ind w:firstLine="720"/>
        <w:rPr>
          <w:sz w:val="24"/>
          <w:szCs w:val="24"/>
          <w:lang w:val="lt-LT"/>
        </w:rPr>
      </w:pPr>
      <w:r>
        <w:rPr>
          <w:sz w:val="24"/>
          <w:szCs w:val="24"/>
          <w:lang w:val="lt-LT"/>
        </w:rPr>
        <w:t>14</w:t>
      </w:r>
      <w:r w:rsidR="002B7F67">
        <w:rPr>
          <w:sz w:val="24"/>
          <w:szCs w:val="24"/>
          <w:lang w:val="lt-LT"/>
        </w:rPr>
        <w:t>2</w:t>
      </w:r>
      <w:r>
        <w:rPr>
          <w:sz w:val="24"/>
          <w:szCs w:val="24"/>
          <w:lang w:val="lt-LT"/>
        </w:rPr>
        <w:t xml:space="preserve">. </w:t>
      </w:r>
      <w:r w:rsidR="00B2273C" w:rsidRPr="00B2273C">
        <w:rPr>
          <w:sz w:val="24"/>
          <w:szCs w:val="24"/>
          <w:lang w:val="lt-LT"/>
        </w:rPr>
        <w:t>Centras susistemintai, kartą per mėnesį savo tinklalapyje skelbia apie kiekvieną mažos vertės pirkimą, nurodydamas Viešųjų pirkimų įstatymo 7 straipsnio 3 dalyje nustatytą informaciją:</w:t>
      </w:r>
    </w:p>
    <w:p w:rsidR="00B2273C" w:rsidRPr="00B2273C" w:rsidRDefault="00E01111" w:rsidP="00B2273C">
      <w:pPr>
        <w:ind w:firstLine="720"/>
        <w:jc w:val="both"/>
        <w:rPr>
          <w:lang w:eastAsia="lt-LT"/>
        </w:rPr>
      </w:pPr>
      <w:r>
        <w:rPr>
          <w:lang w:eastAsia="lt-LT"/>
        </w:rPr>
        <w:t>14</w:t>
      </w:r>
      <w:r w:rsidR="001533F4">
        <w:rPr>
          <w:lang w:eastAsia="lt-LT"/>
        </w:rPr>
        <w:t>2</w:t>
      </w:r>
      <w:r>
        <w:rPr>
          <w:lang w:eastAsia="lt-LT"/>
        </w:rPr>
        <w:t>.</w:t>
      </w:r>
      <w:r w:rsidR="00B2273C" w:rsidRPr="00B2273C">
        <w:rPr>
          <w:lang w:eastAsia="lt-LT"/>
        </w:rPr>
        <w:t>1. apie pradedamą pirkimą – pirkimo objektą, pirkimo būdą ir jo pasirinkimo priežastis;</w:t>
      </w:r>
    </w:p>
    <w:p w:rsidR="00B2273C" w:rsidRPr="00B2273C" w:rsidRDefault="00E01111" w:rsidP="00B2273C">
      <w:pPr>
        <w:ind w:firstLine="720"/>
        <w:jc w:val="both"/>
        <w:rPr>
          <w:lang w:eastAsia="lt-LT"/>
        </w:rPr>
      </w:pPr>
      <w:r>
        <w:rPr>
          <w:lang w:eastAsia="lt-LT"/>
        </w:rPr>
        <w:t>14</w:t>
      </w:r>
      <w:r w:rsidR="001533F4">
        <w:rPr>
          <w:lang w:eastAsia="lt-LT"/>
        </w:rPr>
        <w:t>2</w:t>
      </w:r>
      <w:r>
        <w:rPr>
          <w:lang w:eastAsia="lt-LT"/>
        </w:rPr>
        <w:t>.</w:t>
      </w:r>
      <w:r w:rsidR="00B2273C" w:rsidRPr="00B2273C">
        <w:rPr>
          <w:lang w:eastAsia="lt-LT"/>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B2273C" w:rsidRPr="00B2273C" w:rsidRDefault="00E01111" w:rsidP="00B2273C">
      <w:pPr>
        <w:ind w:firstLine="720"/>
        <w:jc w:val="both"/>
        <w:rPr>
          <w:lang w:eastAsia="lt-LT"/>
        </w:rPr>
      </w:pPr>
      <w:r>
        <w:rPr>
          <w:lang w:eastAsia="lt-LT"/>
        </w:rPr>
        <w:t>14</w:t>
      </w:r>
      <w:r w:rsidR="001533F4">
        <w:rPr>
          <w:lang w:eastAsia="lt-LT"/>
        </w:rPr>
        <w:t>2</w:t>
      </w:r>
      <w:r>
        <w:rPr>
          <w:lang w:eastAsia="lt-LT"/>
        </w:rPr>
        <w:t>.</w:t>
      </w:r>
      <w:r w:rsidR="00B2273C" w:rsidRPr="00B2273C">
        <w:rPr>
          <w:lang w:eastAsia="lt-LT"/>
        </w:rPr>
        <w:t>3. apie sudarytą pirkimo sutartį – pirkimo objektą, pirkimo sutarties kainą, laimėjusio dalyvio pavadinimą ir, jeigu žinoma, pirkimo sutarties įsipareigojimų dalį, kuriai laimėtojas ketina pasitelkti subrangovus, subtiekėjus ar subteikėjus;</w:t>
      </w:r>
    </w:p>
    <w:p w:rsidR="00B2273C" w:rsidRDefault="00E01111" w:rsidP="00B2273C">
      <w:pPr>
        <w:ind w:firstLine="720"/>
        <w:jc w:val="both"/>
        <w:rPr>
          <w:lang w:eastAsia="lt-LT"/>
        </w:rPr>
      </w:pPr>
      <w:r>
        <w:rPr>
          <w:lang w:eastAsia="lt-LT"/>
        </w:rPr>
        <w:lastRenderedPageBreak/>
        <w:t>14</w:t>
      </w:r>
      <w:r w:rsidR="001533F4">
        <w:rPr>
          <w:lang w:eastAsia="lt-LT"/>
        </w:rPr>
        <w:t>2</w:t>
      </w:r>
      <w:r>
        <w:rPr>
          <w:lang w:eastAsia="lt-LT"/>
        </w:rPr>
        <w:t>.</w:t>
      </w:r>
      <w:r w:rsidR="00B2273C" w:rsidRPr="00B2273C">
        <w:rPr>
          <w:lang w:eastAsia="lt-LT"/>
        </w:rPr>
        <w:t>4. taip pat kitą Viešųjų pirkimų tarnybos nustatytą informaciją.</w:t>
      </w:r>
      <w:bookmarkStart w:id="2" w:name="p_4_2"/>
      <w:bookmarkEnd w:id="2"/>
    </w:p>
    <w:p w:rsidR="00DE5D63" w:rsidRPr="004147C4" w:rsidRDefault="00A31308" w:rsidP="004147C4">
      <w:pPr>
        <w:ind w:firstLine="720"/>
        <w:jc w:val="both"/>
        <w:rPr>
          <w:szCs w:val="20"/>
        </w:rPr>
      </w:pPr>
      <w:r>
        <w:rPr>
          <w:color w:val="000000"/>
          <w:shd w:val="clear" w:color="auto" w:fill="FFFFFF"/>
          <w:lang w:eastAsia="lt-LT"/>
        </w:rPr>
        <w:t>14</w:t>
      </w:r>
      <w:r w:rsidR="001533F4">
        <w:rPr>
          <w:color w:val="000000"/>
          <w:shd w:val="clear" w:color="auto" w:fill="FFFFFF"/>
          <w:lang w:eastAsia="lt-LT"/>
        </w:rPr>
        <w:t>3</w:t>
      </w:r>
      <w:r>
        <w:rPr>
          <w:color w:val="000000"/>
          <w:shd w:val="clear" w:color="auto" w:fill="FFFFFF"/>
          <w:lang w:eastAsia="lt-LT"/>
        </w:rPr>
        <w:t xml:space="preserve">. </w:t>
      </w:r>
      <w:r w:rsidR="00DE5D63" w:rsidRPr="004700F3">
        <w:rPr>
          <w:color w:val="000000"/>
          <w:shd w:val="clear" w:color="auto" w:fill="FFFFFF"/>
          <w:lang w:eastAsia="lt-LT"/>
        </w:rPr>
        <w:t>Centras</w:t>
      </w:r>
      <w:r w:rsidR="003A6695">
        <w:rPr>
          <w:color w:val="000000"/>
          <w:shd w:val="clear" w:color="auto" w:fill="FFFFFF"/>
          <w:lang w:eastAsia="lt-LT"/>
        </w:rPr>
        <w:t>,</w:t>
      </w:r>
      <w:r w:rsidR="00DE5D63" w:rsidRPr="004700F3">
        <w:rPr>
          <w:color w:val="000000"/>
          <w:shd w:val="clear" w:color="auto" w:fill="FFFFFF"/>
          <w:lang w:eastAsia="lt-LT"/>
        </w:rPr>
        <w:t xml:space="preserve">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w:t>
      </w:r>
      <w:r w:rsidR="002A348B" w:rsidRPr="004700F3">
        <w:rPr>
          <w:color w:val="000000"/>
          <w:shd w:val="clear" w:color="auto" w:fill="FFFFFF"/>
          <w:lang w:eastAsia="lt-LT"/>
        </w:rPr>
        <w:t>Centras</w:t>
      </w:r>
      <w:r w:rsidR="00DE5D63" w:rsidRPr="004700F3">
        <w:rPr>
          <w:color w:val="000000"/>
          <w:shd w:val="clear" w:color="auto" w:fill="FFFFFF"/>
          <w:lang w:eastAsia="lt-LT"/>
        </w:rPr>
        <w:t xml:space="preserve"> turi sudaryti galimybę susipažinti su nepaskelbtomis laimėjusio dalyvio pasiūlymo ar pirkimo sutarties dalimis.</w:t>
      </w:r>
    </w:p>
    <w:p w:rsidR="009A219B" w:rsidRDefault="009A219B" w:rsidP="006E2957">
      <w:pPr>
        <w:jc w:val="center"/>
        <w:rPr>
          <w:b/>
          <w:noProof w:val="0"/>
          <w:color w:val="000000"/>
        </w:rPr>
      </w:pPr>
    </w:p>
    <w:p w:rsidR="00AA7B22" w:rsidRPr="003A6449" w:rsidRDefault="00755A18" w:rsidP="006E2957">
      <w:pPr>
        <w:jc w:val="center"/>
        <w:rPr>
          <w:b/>
          <w:noProof w:val="0"/>
          <w:color w:val="000000"/>
        </w:rPr>
      </w:pPr>
      <w:r w:rsidRPr="003A6449">
        <w:rPr>
          <w:b/>
          <w:noProof w:val="0"/>
          <w:color w:val="000000"/>
        </w:rPr>
        <w:t>XV</w:t>
      </w:r>
      <w:r w:rsidR="002A685D">
        <w:rPr>
          <w:b/>
          <w:noProof w:val="0"/>
          <w:color w:val="000000"/>
        </w:rPr>
        <w:t>I</w:t>
      </w:r>
      <w:r w:rsidR="00952830">
        <w:rPr>
          <w:b/>
          <w:noProof w:val="0"/>
          <w:color w:val="000000"/>
        </w:rPr>
        <w:t>I</w:t>
      </w:r>
      <w:r w:rsidR="00AA7B22" w:rsidRPr="003A6449">
        <w:rPr>
          <w:b/>
          <w:noProof w:val="0"/>
          <w:color w:val="000000"/>
        </w:rPr>
        <w:t xml:space="preserve">. </w:t>
      </w:r>
      <w:r w:rsidR="00A31308">
        <w:rPr>
          <w:b/>
          <w:noProof w:val="0"/>
          <w:color w:val="000000"/>
        </w:rPr>
        <w:t>BAIGIAMOSIOS NUOSTATOS</w:t>
      </w:r>
    </w:p>
    <w:p w:rsidR="008A7042" w:rsidRPr="003A6449" w:rsidRDefault="008A7042" w:rsidP="008E018F">
      <w:pPr>
        <w:jc w:val="both"/>
        <w:rPr>
          <w:noProof w:val="0"/>
          <w:color w:val="000000"/>
        </w:rPr>
      </w:pPr>
    </w:p>
    <w:p w:rsidR="00AA7B22" w:rsidRPr="003A6449" w:rsidRDefault="00386EA3" w:rsidP="006E2957">
      <w:pPr>
        <w:ind w:firstLine="720"/>
        <w:jc w:val="both"/>
        <w:rPr>
          <w:noProof w:val="0"/>
          <w:color w:val="000000"/>
          <w:spacing w:val="-1"/>
        </w:rPr>
      </w:pPr>
      <w:r>
        <w:rPr>
          <w:noProof w:val="0"/>
          <w:color w:val="000000"/>
          <w:spacing w:val="-1"/>
        </w:rPr>
        <w:t>1</w:t>
      </w:r>
      <w:r w:rsidR="00A31308">
        <w:rPr>
          <w:noProof w:val="0"/>
          <w:color w:val="000000"/>
          <w:spacing w:val="-1"/>
        </w:rPr>
        <w:t>4</w:t>
      </w:r>
      <w:r w:rsidR="001533F4">
        <w:rPr>
          <w:noProof w:val="0"/>
          <w:color w:val="000000"/>
          <w:spacing w:val="-1"/>
        </w:rPr>
        <w:t>4</w:t>
      </w:r>
      <w:r w:rsidR="005411EA" w:rsidRPr="003A6449">
        <w:rPr>
          <w:noProof w:val="0"/>
          <w:color w:val="000000"/>
          <w:spacing w:val="-1"/>
        </w:rPr>
        <w:t xml:space="preserve">. Ginčų nagrinėjimas, žalos atlyginimas, pirkimo sutarties pripažinimas negaliojančia, alternatyvios sankcijos, Europos </w:t>
      </w:r>
      <w:r w:rsidR="00C11690" w:rsidRPr="003A6449">
        <w:rPr>
          <w:noProof w:val="0"/>
          <w:color w:val="000000"/>
          <w:spacing w:val="-1"/>
        </w:rPr>
        <w:t>Sąjungos</w:t>
      </w:r>
      <w:r w:rsidR="005411EA" w:rsidRPr="003A6449">
        <w:rPr>
          <w:noProof w:val="0"/>
          <w:color w:val="000000"/>
          <w:spacing w:val="-1"/>
        </w:rPr>
        <w:t xml:space="preserve"> teisės pažeidimų nagrinėjimas atliekamas vadovaujantis </w:t>
      </w:r>
      <w:r w:rsidR="00AA7578">
        <w:rPr>
          <w:noProof w:val="0"/>
          <w:color w:val="000000"/>
        </w:rPr>
        <w:t>VPĮ</w:t>
      </w:r>
      <w:r w:rsidR="005411EA" w:rsidRPr="003A6449">
        <w:rPr>
          <w:noProof w:val="0"/>
          <w:color w:val="000000"/>
          <w:spacing w:val="-1"/>
        </w:rPr>
        <w:t xml:space="preserve"> V skyriaus nuostatomis.</w:t>
      </w:r>
    </w:p>
    <w:p w:rsidR="00F137DD" w:rsidRDefault="00F137DD" w:rsidP="00F137DD">
      <w:pPr>
        <w:pStyle w:val="bodytext0"/>
        <w:suppressAutoHyphens/>
        <w:spacing w:before="0" w:after="0"/>
        <w:ind w:firstLine="720"/>
        <w:jc w:val="both"/>
        <w:rPr>
          <w:lang w:val="lt-LT"/>
        </w:rPr>
      </w:pPr>
      <w:r>
        <w:rPr>
          <w:lang w:val="lt-LT"/>
        </w:rPr>
        <w:t>1</w:t>
      </w:r>
      <w:r w:rsidR="00A31308">
        <w:rPr>
          <w:lang w:val="lt-LT"/>
        </w:rPr>
        <w:t>4</w:t>
      </w:r>
      <w:r w:rsidR="001533F4">
        <w:rPr>
          <w:lang w:val="lt-LT"/>
        </w:rPr>
        <w:t>5</w:t>
      </w:r>
      <w:r>
        <w:rPr>
          <w:lang w:val="lt-LT"/>
        </w:rPr>
        <w:t xml:space="preserve">. Motyvuotą sprendimą dėl pretenzijos priima Komisija arba </w:t>
      </w:r>
      <w:r w:rsidR="00EC3754">
        <w:rPr>
          <w:lang w:val="lt-LT"/>
        </w:rPr>
        <w:t>P</w:t>
      </w:r>
      <w:r w:rsidR="009A6FDB">
        <w:rPr>
          <w:lang w:val="lt-LT"/>
        </w:rPr>
        <w:t>irkimo organizatorius</w:t>
      </w:r>
      <w:r>
        <w:rPr>
          <w:lang w:val="lt-LT"/>
        </w:rPr>
        <w:t>, priklausomai nuo to, kas atlieka konkretau</w:t>
      </w:r>
      <w:r w:rsidR="009A6FDB">
        <w:rPr>
          <w:lang w:val="lt-LT"/>
        </w:rPr>
        <w:t>s P</w:t>
      </w:r>
      <w:r>
        <w:rPr>
          <w:lang w:val="lt-LT"/>
        </w:rPr>
        <w:t>irkimo procedūras.</w:t>
      </w:r>
    </w:p>
    <w:p w:rsidR="006E2957" w:rsidRDefault="00A31308" w:rsidP="00A31308">
      <w:pPr>
        <w:pStyle w:val="bodytext0"/>
        <w:suppressAutoHyphens/>
        <w:spacing w:before="0" w:after="0"/>
        <w:ind w:firstLine="720"/>
        <w:jc w:val="both"/>
        <w:rPr>
          <w:lang w:val="lt-LT"/>
        </w:rPr>
      </w:pPr>
      <w:r>
        <w:rPr>
          <w:lang w:val="lt-LT"/>
        </w:rPr>
        <w:t>14</w:t>
      </w:r>
      <w:r w:rsidR="001533F4">
        <w:rPr>
          <w:lang w:val="lt-LT"/>
        </w:rPr>
        <w:t>6</w:t>
      </w:r>
      <w:r>
        <w:rPr>
          <w:lang w:val="lt-LT"/>
        </w:rPr>
        <w:t xml:space="preserve">. Pirkimo organizatoriai ir Komisija vykdydami pirkimus užtikrina, kad jų sprendimai atitinka VPĮ ir Taisyklių reikalavimus. </w:t>
      </w:r>
    </w:p>
    <w:p w:rsidR="0063331A" w:rsidRDefault="00A31308" w:rsidP="006716C3">
      <w:pPr>
        <w:pStyle w:val="bodytext0"/>
        <w:suppressAutoHyphens/>
        <w:spacing w:before="0" w:after="0"/>
        <w:ind w:firstLine="720"/>
        <w:jc w:val="both"/>
        <w:rPr>
          <w:lang w:val="lt-LT"/>
        </w:rPr>
      </w:pPr>
      <w:r>
        <w:rPr>
          <w:lang w:val="lt-LT"/>
        </w:rPr>
        <w:t>1</w:t>
      </w:r>
      <w:r w:rsidR="001533F4">
        <w:rPr>
          <w:lang w:val="lt-LT"/>
        </w:rPr>
        <w:t>47</w:t>
      </w:r>
      <w:r>
        <w:rPr>
          <w:lang w:val="lt-LT"/>
        </w:rPr>
        <w:t xml:space="preserve">. Pasikeitus Taisyklėse nurodytų norminių teisės aktų </w:t>
      </w:r>
      <w:r w:rsidR="002C4E48">
        <w:rPr>
          <w:lang w:val="lt-LT"/>
        </w:rPr>
        <w:t>i</w:t>
      </w:r>
      <w:r>
        <w:rPr>
          <w:lang w:val="lt-LT"/>
        </w:rPr>
        <w:t xml:space="preserve">r rekomendacinio pobūdžio dokumentų nuostatoms </w:t>
      </w:r>
      <w:r w:rsidR="002C4E48">
        <w:rPr>
          <w:lang w:val="lt-LT"/>
        </w:rPr>
        <w:t>(</w:t>
      </w:r>
      <w:r>
        <w:rPr>
          <w:lang w:val="lt-LT"/>
        </w:rPr>
        <w:t>ar jiems netekus galios</w:t>
      </w:r>
      <w:r w:rsidR="002C4E48">
        <w:rPr>
          <w:lang w:val="lt-LT"/>
        </w:rPr>
        <w:t xml:space="preserve">) arba įsigaliojus naujiems norminiams teisės aktams, kurie reguliuoja Taisyklėse aptariamus aspektus, Taisyklėmis vadovaujamasi tiek, kiek jos neprieštarauja teisės aktams, atsižvelgiant į pasikeitusį, norminiuose aktuose įtvirtintą teisinį reguliavimą ir pasikeitusias rekomendacinio pobūdžio dokumentų nuostatas. </w:t>
      </w:r>
    </w:p>
    <w:p w:rsidR="001533F4" w:rsidRPr="006716C3" w:rsidRDefault="001533F4" w:rsidP="006716C3">
      <w:pPr>
        <w:pStyle w:val="bodytext0"/>
        <w:suppressAutoHyphens/>
        <w:spacing w:before="0" w:after="0"/>
        <w:ind w:firstLine="720"/>
        <w:jc w:val="both"/>
        <w:rPr>
          <w:lang w:val="lt-LT"/>
        </w:rPr>
      </w:pPr>
    </w:p>
    <w:p w:rsidR="00C11690" w:rsidRDefault="00C11690" w:rsidP="00EB6B27">
      <w:pPr>
        <w:ind w:firstLine="720"/>
        <w:jc w:val="center"/>
        <w:rPr>
          <w:noProof w:val="0"/>
          <w:color w:val="000000"/>
          <w:spacing w:val="-1"/>
        </w:rPr>
      </w:pPr>
      <w:r w:rsidRPr="003A6449">
        <w:rPr>
          <w:noProof w:val="0"/>
          <w:color w:val="000000"/>
          <w:spacing w:val="-1"/>
        </w:rPr>
        <w:t>___________________</w:t>
      </w:r>
    </w:p>
    <w:sectPr w:rsidR="00C11690" w:rsidSect="00BC1090">
      <w:headerReference w:type="even" r:id="rId9"/>
      <w:headerReference w:type="default" r:id="rId10"/>
      <w:pgSz w:w="11906" w:h="16838" w:code="9"/>
      <w:pgMar w:top="567"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C06" w:rsidRDefault="00E55C06">
      <w:r>
        <w:separator/>
      </w:r>
    </w:p>
  </w:endnote>
  <w:endnote w:type="continuationSeparator" w:id="0">
    <w:p w:rsidR="00E55C06" w:rsidRDefault="00E5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C06" w:rsidRDefault="00E55C06">
      <w:r>
        <w:separator/>
      </w:r>
    </w:p>
  </w:footnote>
  <w:footnote w:type="continuationSeparator" w:id="0">
    <w:p w:rsidR="00E55C06" w:rsidRDefault="00E55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F3" w:rsidRDefault="002976F3" w:rsidP="00007A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76F3" w:rsidRDefault="002976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F3" w:rsidRDefault="002976F3" w:rsidP="00007A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27AC">
      <w:rPr>
        <w:rStyle w:val="PageNumber"/>
      </w:rPr>
      <w:t>18</w:t>
    </w:r>
    <w:r>
      <w:rPr>
        <w:rStyle w:val="PageNumber"/>
      </w:rPr>
      <w:fldChar w:fldCharType="end"/>
    </w:r>
  </w:p>
  <w:p w:rsidR="002976F3" w:rsidRDefault="002976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E7642"/>
    <w:multiLevelType w:val="hybridMultilevel"/>
    <w:tmpl w:val="A29CEA08"/>
    <w:lvl w:ilvl="0" w:tplc="9A648270">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90C0BA3"/>
    <w:multiLevelType w:val="hybridMultilevel"/>
    <w:tmpl w:val="36F0FD14"/>
    <w:lvl w:ilvl="0" w:tplc="9C90A6CE">
      <w:start w:val="1"/>
      <w:numFmt w:val="bullet"/>
      <w:lvlText w:val=""/>
      <w:lvlJc w:val="left"/>
      <w:pPr>
        <w:tabs>
          <w:tab w:val="num" w:pos="720"/>
        </w:tabs>
        <w:ind w:left="720" w:hanging="360"/>
      </w:pPr>
      <w:rPr>
        <w:rFonts w:ascii="Wingdings" w:hAnsi="Wingdings" w:hint="default"/>
      </w:rPr>
    </w:lvl>
    <w:lvl w:ilvl="1" w:tplc="C4880CE6" w:tentative="1">
      <w:start w:val="1"/>
      <w:numFmt w:val="bullet"/>
      <w:lvlText w:val=""/>
      <w:lvlJc w:val="left"/>
      <w:pPr>
        <w:tabs>
          <w:tab w:val="num" w:pos="1440"/>
        </w:tabs>
        <w:ind w:left="1440" w:hanging="360"/>
      </w:pPr>
      <w:rPr>
        <w:rFonts w:ascii="Wingdings" w:hAnsi="Wingdings" w:hint="default"/>
      </w:rPr>
    </w:lvl>
    <w:lvl w:ilvl="2" w:tplc="4D6C8546" w:tentative="1">
      <w:start w:val="1"/>
      <w:numFmt w:val="bullet"/>
      <w:lvlText w:val=""/>
      <w:lvlJc w:val="left"/>
      <w:pPr>
        <w:tabs>
          <w:tab w:val="num" w:pos="2160"/>
        </w:tabs>
        <w:ind w:left="2160" w:hanging="360"/>
      </w:pPr>
      <w:rPr>
        <w:rFonts w:ascii="Wingdings" w:hAnsi="Wingdings" w:hint="default"/>
      </w:rPr>
    </w:lvl>
    <w:lvl w:ilvl="3" w:tplc="57445956" w:tentative="1">
      <w:start w:val="1"/>
      <w:numFmt w:val="bullet"/>
      <w:lvlText w:val=""/>
      <w:lvlJc w:val="left"/>
      <w:pPr>
        <w:tabs>
          <w:tab w:val="num" w:pos="2880"/>
        </w:tabs>
        <w:ind w:left="2880" w:hanging="360"/>
      </w:pPr>
      <w:rPr>
        <w:rFonts w:ascii="Wingdings" w:hAnsi="Wingdings" w:hint="default"/>
      </w:rPr>
    </w:lvl>
    <w:lvl w:ilvl="4" w:tplc="A6382626" w:tentative="1">
      <w:start w:val="1"/>
      <w:numFmt w:val="bullet"/>
      <w:lvlText w:val=""/>
      <w:lvlJc w:val="left"/>
      <w:pPr>
        <w:tabs>
          <w:tab w:val="num" w:pos="3600"/>
        </w:tabs>
        <w:ind w:left="3600" w:hanging="360"/>
      </w:pPr>
      <w:rPr>
        <w:rFonts w:ascii="Wingdings" w:hAnsi="Wingdings" w:hint="default"/>
      </w:rPr>
    </w:lvl>
    <w:lvl w:ilvl="5" w:tplc="0506FA7A" w:tentative="1">
      <w:start w:val="1"/>
      <w:numFmt w:val="bullet"/>
      <w:lvlText w:val=""/>
      <w:lvlJc w:val="left"/>
      <w:pPr>
        <w:tabs>
          <w:tab w:val="num" w:pos="4320"/>
        </w:tabs>
        <w:ind w:left="4320" w:hanging="360"/>
      </w:pPr>
      <w:rPr>
        <w:rFonts w:ascii="Wingdings" w:hAnsi="Wingdings" w:hint="default"/>
      </w:rPr>
    </w:lvl>
    <w:lvl w:ilvl="6" w:tplc="9FECD2FA" w:tentative="1">
      <w:start w:val="1"/>
      <w:numFmt w:val="bullet"/>
      <w:lvlText w:val=""/>
      <w:lvlJc w:val="left"/>
      <w:pPr>
        <w:tabs>
          <w:tab w:val="num" w:pos="5040"/>
        </w:tabs>
        <w:ind w:left="5040" w:hanging="360"/>
      </w:pPr>
      <w:rPr>
        <w:rFonts w:ascii="Wingdings" w:hAnsi="Wingdings" w:hint="default"/>
      </w:rPr>
    </w:lvl>
    <w:lvl w:ilvl="7" w:tplc="818C4208" w:tentative="1">
      <w:start w:val="1"/>
      <w:numFmt w:val="bullet"/>
      <w:lvlText w:val=""/>
      <w:lvlJc w:val="left"/>
      <w:pPr>
        <w:tabs>
          <w:tab w:val="num" w:pos="5760"/>
        </w:tabs>
        <w:ind w:left="5760" w:hanging="360"/>
      </w:pPr>
      <w:rPr>
        <w:rFonts w:ascii="Wingdings" w:hAnsi="Wingdings" w:hint="default"/>
      </w:rPr>
    </w:lvl>
    <w:lvl w:ilvl="8" w:tplc="C352D85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4A41055"/>
    <w:multiLevelType w:val="hybridMultilevel"/>
    <w:tmpl w:val="5ACEF4B0"/>
    <w:lvl w:ilvl="0" w:tplc="8402A854">
      <w:start w:val="1"/>
      <w:numFmt w:val="bullet"/>
      <w:lvlText w:val=""/>
      <w:lvlJc w:val="left"/>
      <w:pPr>
        <w:tabs>
          <w:tab w:val="num" w:pos="720"/>
        </w:tabs>
        <w:ind w:left="720" w:hanging="360"/>
      </w:pPr>
      <w:rPr>
        <w:rFonts w:ascii="Wingdings" w:hAnsi="Wingdings" w:hint="default"/>
      </w:rPr>
    </w:lvl>
    <w:lvl w:ilvl="1" w:tplc="23526B84" w:tentative="1">
      <w:start w:val="1"/>
      <w:numFmt w:val="bullet"/>
      <w:lvlText w:val=""/>
      <w:lvlJc w:val="left"/>
      <w:pPr>
        <w:tabs>
          <w:tab w:val="num" w:pos="1440"/>
        </w:tabs>
        <w:ind w:left="1440" w:hanging="360"/>
      </w:pPr>
      <w:rPr>
        <w:rFonts w:ascii="Wingdings" w:hAnsi="Wingdings" w:hint="default"/>
      </w:rPr>
    </w:lvl>
    <w:lvl w:ilvl="2" w:tplc="33861400" w:tentative="1">
      <w:start w:val="1"/>
      <w:numFmt w:val="bullet"/>
      <w:lvlText w:val=""/>
      <w:lvlJc w:val="left"/>
      <w:pPr>
        <w:tabs>
          <w:tab w:val="num" w:pos="2160"/>
        </w:tabs>
        <w:ind w:left="2160" w:hanging="360"/>
      </w:pPr>
      <w:rPr>
        <w:rFonts w:ascii="Wingdings" w:hAnsi="Wingdings" w:hint="default"/>
      </w:rPr>
    </w:lvl>
    <w:lvl w:ilvl="3" w:tplc="C1989E22" w:tentative="1">
      <w:start w:val="1"/>
      <w:numFmt w:val="bullet"/>
      <w:lvlText w:val=""/>
      <w:lvlJc w:val="left"/>
      <w:pPr>
        <w:tabs>
          <w:tab w:val="num" w:pos="2880"/>
        </w:tabs>
        <w:ind w:left="2880" w:hanging="360"/>
      </w:pPr>
      <w:rPr>
        <w:rFonts w:ascii="Wingdings" w:hAnsi="Wingdings" w:hint="default"/>
      </w:rPr>
    </w:lvl>
    <w:lvl w:ilvl="4" w:tplc="FC862364" w:tentative="1">
      <w:start w:val="1"/>
      <w:numFmt w:val="bullet"/>
      <w:lvlText w:val=""/>
      <w:lvlJc w:val="left"/>
      <w:pPr>
        <w:tabs>
          <w:tab w:val="num" w:pos="3600"/>
        </w:tabs>
        <w:ind w:left="3600" w:hanging="360"/>
      </w:pPr>
      <w:rPr>
        <w:rFonts w:ascii="Wingdings" w:hAnsi="Wingdings" w:hint="default"/>
      </w:rPr>
    </w:lvl>
    <w:lvl w:ilvl="5" w:tplc="F95AB928" w:tentative="1">
      <w:start w:val="1"/>
      <w:numFmt w:val="bullet"/>
      <w:lvlText w:val=""/>
      <w:lvlJc w:val="left"/>
      <w:pPr>
        <w:tabs>
          <w:tab w:val="num" w:pos="4320"/>
        </w:tabs>
        <w:ind w:left="4320" w:hanging="360"/>
      </w:pPr>
      <w:rPr>
        <w:rFonts w:ascii="Wingdings" w:hAnsi="Wingdings" w:hint="default"/>
      </w:rPr>
    </w:lvl>
    <w:lvl w:ilvl="6" w:tplc="B77455DC" w:tentative="1">
      <w:start w:val="1"/>
      <w:numFmt w:val="bullet"/>
      <w:lvlText w:val=""/>
      <w:lvlJc w:val="left"/>
      <w:pPr>
        <w:tabs>
          <w:tab w:val="num" w:pos="5040"/>
        </w:tabs>
        <w:ind w:left="5040" w:hanging="360"/>
      </w:pPr>
      <w:rPr>
        <w:rFonts w:ascii="Wingdings" w:hAnsi="Wingdings" w:hint="default"/>
      </w:rPr>
    </w:lvl>
    <w:lvl w:ilvl="7" w:tplc="337460EE" w:tentative="1">
      <w:start w:val="1"/>
      <w:numFmt w:val="bullet"/>
      <w:lvlText w:val=""/>
      <w:lvlJc w:val="left"/>
      <w:pPr>
        <w:tabs>
          <w:tab w:val="num" w:pos="5760"/>
        </w:tabs>
        <w:ind w:left="5760" w:hanging="360"/>
      </w:pPr>
      <w:rPr>
        <w:rFonts w:ascii="Wingdings" w:hAnsi="Wingdings" w:hint="default"/>
      </w:rPr>
    </w:lvl>
    <w:lvl w:ilvl="8" w:tplc="EC3449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color w:val="000000"/>
        <w:sz w:val="16"/>
      </w:rPr>
    </w:lvl>
  </w:abstractNum>
  <w:abstractNum w:abstractNumId="5" w15:restartNumberingAfterBreak="0">
    <w:nsid w:val="4E124835"/>
    <w:multiLevelType w:val="hybridMultilevel"/>
    <w:tmpl w:val="B9047D4C"/>
    <w:lvl w:ilvl="0" w:tplc="4238DB86">
      <w:start w:val="1"/>
      <w:numFmt w:val="bullet"/>
      <w:lvlText w:val=""/>
      <w:lvlJc w:val="left"/>
      <w:pPr>
        <w:tabs>
          <w:tab w:val="num" w:pos="720"/>
        </w:tabs>
        <w:ind w:left="720" w:hanging="360"/>
      </w:pPr>
      <w:rPr>
        <w:rFonts w:ascii="Wingdings" w:hAnsi="Wingdings" w:hint="default"/>
      </w:rPr>
    </w:lvl>
    <w:lvl w:ilvl="1" w:tplc="2842C7D2" w:tentative="1">
      <w:start w:val="1"/>
      <w:numFmt w:val="bullet"/>
      <w:lvlText w:val=""/>
      <w:lvlJc w:val="left"/>
      <w:pPr>
        <w:tabs>
          <w:tab w:val="num" w:pos="1440"/>
        </w:tabs>
        <w:ind w:left="1440" w:hanging="360"/>
      </w:pPr>
      <w:rPr>
        <w:rFonts w:ascii="Wingdings" w:hAnsi="Wingdings" w:hint="default"/>
      </w:rPr>
    </w:lvl>
    <w:lvl w:ilvl="2" w:tplc="6DACF2AE" w:tentative="1">
      <w:start w:val="1"/>
      <w:numFmt w:val="bullet"/>
      <w:lvlText w:val=""/>
      <w:lvlJc w:val="left"/>
      <w:pPr>
        <w:tabs>
          <w:tab w:val="num" w:pos="2160"/>
        </w:tabs>
        <w:ind w:left="2160" w:hanging="360"/>
      </w:pPr>
      <w:rPr>
        <w:rFonts w:ascii="Wingdings" w:hAnsi="Wingdings" w:hint="default"/>
      </w:rPr>
    </w:lvl>
    <w:lvl w:ilvl="3" w:tplc="C750F6DA" w:tentative="1">
      <w:start w:val="1"/>
      <w:numFmt w:val="bullet"/>
      <w:lvlText w:val=""/>
      <w:lvlJc w:val="left"/>
      <w:pPr>
        <w:tabs>
          <w:tab w:val="num" w:pos="2880"/>
        </w:tabs>
        <w:ind w:left="2880" w:hanging="360"/>
      </w:pPr>
      <w:rPr>
        <w:rFonts w:ascii="Wingdings" w:hAnsi="Wingdings" w:hint="default"/>
      </w:rPr>
    </w:lvl>
    <w:lvl w:ilvl="4" w:tplc="B3B80EB6" w:tentative="1">
      <w:start w:val="1"/>
      <w:numFmt w:val="bullet"/>
      <w:lvlText w:val=""/>
      <w:lvlJc w:val="left"/>
      <w:pPr>
        <w:tabs>
          <w:tab w:val="num" w:pos="3600"/>
        </w:tabs>
        <w:ind w:left="3600" w:hanging="360"/>
      </w:pPr>
      <w:rPr>
        <w:rFonts w:ascii="Wingdings" w:hAnsi="Wingdings" w:hint="default"/>
      </w:rPr>
    </w:lvl>
    <w:lvl w:ilvl="5" w:tplc="E2521996" w:tentative="1">
      <w:start w:val="1"/>
      <w:numFmt w:val="bullet"/>
      <w:lvlText w:val=""/>
      <w:lvlJc w:val="left"/>
      <w:pPr>
        <w:tabs>
          <w:tab w:val="num" w:pos="4320"/>
        </w:tabs>
        <w:ind w:left="4320" w:hanging="360"/>
      </w:pPr>
      <w:rPr>
        <w:rFonts w:ascii="Wingdings" w:hAnsi="Wingdings" w:hint="default"/>
      </w:rPr>
    </w:lvl>
    <w:lvl w:ilvl="6" w:tplc="D7A43648" w:tentative="1">
      <w:start w:val="1"/>
      <w:numFmt w:val="bullet"/>
      <w:lvlText w:val=""/>
      <w:lvlJc w:val="left"/>
      <w:pPr>
        <w:tabs>
          <w:tab w:val="num" w:pos="5040"/>
        </w:tabs>
        <w:ind w:left="5040" w:hanging="360"/>
      </w:pPr>
      <w:rPr>
        <w:rFonts w:ascii="Wingdings" w:hAnsi="Wingdings" w:hint="default"/>
      </w:rPr>
    </w:lvl>
    <w:lvl w:ilvl="7" w:tplc="C2EC6570" w:tentative="1">
      <w:start w:val="1"/>
      <w:numFmt w:val="bullet"/>
      <w:lvlText w:val=""/>
      <w:lvlJc w:val="left"/>
      <w:pPr>
        <w:tabs>
          <w:tab w:val="num" w:pos="5760"/>
        </w:tabs>
        <w:ind w:left="5760" w:hanging="360"/>
      </w:pPr>
      <w:rPr>
        <w:rFonts w:ascii="Wingdings" w:hAnsi="Wingdings" w:hint="default"/>
      </w:rPr>
    </w:lvl>
    <w:lvl w:ilvl="8" w:tplc="000C1D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7B299E"/>
    <w:multiLevelType w:val="hybridMultilevel"/>
    <w:tmpl w:val="9A28624A"/>
    <w:lvl w:ilvl="0" w:tplc="0E3ED26A">
      <w:start w:val="1"/>
      <w:numFmt w:val="bullet"/>
      <w:lvlText w:val=""/>
      <w:lvlJc w:val="left"/>
      <w:pPr>
        <w:tabs>
          <w:tab w:val="num" w:pos="720"/>
        </w:tabs>
        <w:ind w:left="720" w:hanging="360"/>
      </w:pPr>
      <w:rPr>
        <w:rFonts w:ascii="Wingdings" w:hAnsi="Wingdings" w:hint="default"/>
      </w:rPr>
    </w:lvl>
    <w:lvl w:ilvl="1" w:tplc="D6EE0E1A" w:tentative="1">
      <w:start w:val="1"/>
      <w:numFmt w:val="bullet"/>
      <w:lvlText w:val=""/>
      <w:lvlJc w:val="left"/>
      <w:pPr>
        <w:tabs>
          <w:tab w:val="num" w:pos="1440"/>
        </w:tabs>
        <w:ind w:left="1440" w:hanging="360"/>
      </w:pPr>
      <w:rPr>
        <w:rFonts w:ascii="Wingdings" w:hAnsi="Wingdings" w:hint="default"/>
      </w:rPr>
    </w:lvl>
    <w:lvl w:ilvl="2" w:tplc="7564174C" w:tentative="1">
      <w:start w:val="1"/>
      <w:numFmt w:val="bullet"/>
      <w:lvlText w:val=""/>
      <w:lvlJc w:val="left"/>
      <w:pPr>
        <w:tabs>
          <w:tab w:val="num" w:pos="2160"/>
        </w:tabs>
        <w:ind w:left="2160" w:hanging="360"/>
      </w:pPr>
      <w:rPr>
        <w:rFonts w:ascii="Wingdings" w:hAnsi="Wingdings" w:hint="default"/>
      </w:rPr>
    </w:lvl>
    <w:lvl w:ilvl="3" w:tplc="20AA7DF6" w:tentative="1">
      <w:start w:val="1"/>
      <w:numFmt w:val="bullet"/>
      <w:lvlText w:val=""/>
      <w:lvlJc w:val="left"/>
      <w:pPr>
        <w:tabs>
          <w:tab w:val="num" w:pos="2880"/>
        </w:tabs>
        <w:ind w:left="2880" w:hanging="360"/>
      </w:pPr>
      <w:rPr>
        <w:rFonts w:ascii="Wingdings" w:hAnsi="Wingdings" w:hint="default"/>
      </w:rPr>
    </w:lvl>
    <w:lvl w:ilvl="4" w:tplc="AC7E0B7C" w:tentative="1">
      <w:start w:val="1"/>
      <w:numFmt w:val="bullet"/>
      <w:lvlText w:val=""/>
      <w:lvlJc w:val="left"/>
      <w:pPr>
        <w:tabs>
          <w:tab w:val="num" w:pos="3600"/>
        </w:tabs>
        <w:ind w:left="3600" w:hanging="360"/>
      </w:pPr>
      <w:rPr>
        <w:rFonts w:ascii="Wingdings" w:hAnsi="Wingdings" w:hint="default"/>
      </w:rPr>
    </w:lvl>
    <w:lvl w:ilvl="5" w:tplc="EEE20A90" w:tentative="1">
      <w:start w:val="1"/>
      <w:numFmt w:val="bullet"/>
      <w:lvlText w:val=""/>
      <w:lvlJc w:val="left"/>
      <w:pPr>
        <w:tabs>
          <w:tab w:val="num" w:pos="4320"/>
        </w:tabs>
        <w:ind w:left="4320" w:hanging="360"/>
      </w:pPr>
      <w:rPr>
        <w:rFonts w:ascii="Wingdings" w:hAnsi="Wingdings" w:hint="default"/>
      </w:rPr>
    </w:lvl>
    <w:lvl w:ilvl="6" w:tplc="73BA2726" w:tentative="1">
      <w:start w:val="1"/>
      <w:numFmt w:val="bullet"/>
      <w:lvlText w:val=""/>
      <w:lvlJc w:val="left"/>
      <w:pPr>
        <w:tabs>
          <w:tab w:val="num" w:pos="5040"/>
        </w:tabs>
        <w:ind w:left="5040" w:hanging="360"/>
      </w:pPr>
      <w:rPr>
        <w:rFonts w:ascii="Wingdings" w:hAnsi="Wingdings" w:hint="default"/>
      </w:rPr>
    </w:lvl>
    <w:lvl w:ilvl="7" w:tplc="58648B32" w:tentative="1">
      <w:start w:val="1"/>
      <w:numFmt w:val="bullet"/>
      <w:lvlText w:val=""/>
      <w:lvlJc w:val="left"/>
      <w:pPr>
        <w:tabs>
          <w:tab w:val="num" w:pos="5760"/>
        </w:tabs>
        <w:ind w:left="5760" w:hanging="360"/>
      </w:pPr>
      <w:rPr>
        <w:rFonts w:ascii="Wingdings" w:hAnsi="Wingdings" w:hint="default"/>
      </w:rPr>
    </w:lvl>
    <w:lvl w:ilvl="8" w:tplc="67B63D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DD3D17"/>
    <w:multiLevelType w:val="hybridMultilevel"/>
    <w:tmpl w:val="BC466960"/>
    <w:lvl w:ilvl="0" w:tplc="0B586BD0">
      <w:start w:val="1"/>
      <w:numFmt w:val="bullet"/>
      <w:lvlText w:val=""/>
      <w:lvlJc w:val="left"/>
      <w:pPr>
        <w:tabs>
          <w:tab w:val="num" w:pos="720"/>
        </w:tabs>
        <w:ind w:left="720" w:hanging="360"/>
      </w:pPr>
      <w:rPr>
        <w:rFonts w:ascii="Wingdings" w:hAnsi="Wingdings" w:hint="default"/>
      </w:rPr>
    </w:lvl>
    <w:lvl w:ilvl="1" w:tplc="6B3422E2" w:tentative="1">
      <w:start w:val="1"/>
      <w:numFmt w:val="bullet"/>
      <w:lvlText w:val=""/>
      <w:lvlJc w:val="left"/>
      <w:pPr>
        <w:tabs>
          <w:tab w:val="num" w:pos="1440"/>
        </w:tabs>
        <w:ind w:left="1440" w:hanging="360"/>
      </w:pPr>
      <w:rPr>
        <w:rFonts w:ascii="Wingdings" w:hAnsi="Wingdings" w:hint="default"/>
      </w:rPr>
    </w:lvl>
    <w:lvl w:ilvl="2" w:tplc="8FD8F1C0" w:tentative="1">
      <w:start w:val="1"/>
      <w:numFmt w:val="bullet"/>
      <w:lvlText w:val=""/>
      <w:lvlJc w:val="left"/>
      <w:pPr>
        <w:tabs>
          <w:tab w:val="num" w:pos="2160"/>
        </w:tabs>
        <w:ind w:left="2160" w:hanging="360"/>
      </w:pPr>
      <w:rPr>
        <w:rFonts w:ascii="Wingdings" w:hAnsi="Wingdings" w:hint="default"/>
      </w:rPr>
    </w:lvl>
    <w:lvl w:ilvl="3" w:tplc="E5EE9916" w:tentative="1">
      <w:start w:val="1"/>
      <w:numFmt w:val="bullet"/>
      <w:lvlText w:val=""/>
      <w:lvlJc w:val="left"/>
      <w:pPr>
        <w:tabs>
          <w:tab w:val="num" w:pos="2880"/>
        </w:tabs>
        <w:ind w:left="2880" w:hanging="360"/>
      </w:pPr>
      <w:rPr>
        <w:rFonts w:ascii="Wingdings" w:hAnsi="Wingdings" w:hint="default"/>
      </w:rPr>
    </w:lvl>
    <w:lvl w:ilvl="4" w:tplc="5E8230C4" w:tentative="1">
      <w:start w:val="1"/>
      <w:numFmt w:val="bullet"/>
      <w:lvlText w:val=""/>
      <w:lvlJc w:val="left"/>
      <w:pPr>
        <w:tabs>
          <w:tab w:val="num" w:pos="3600"/>
        </w:tabs>
        <w:ind w:left="3600" w:hanging="360"/>
      </w:pPr>
      <w:rPr>
        <w:rFonts w:ascii="Wingdings" w:hAnsi="Wingdings" w:hint="default"/>
      </w:rPr>
    </w:lvl>
    <w:lvl w:ilvl="5" w:tplc="40F6AFA2" w:tentative="1">
      <w:start w:val="1"/>
      <w:numFmt w:val="bullet"/>
      <w:lvlText w:val=""/>
      <w:lvlJc w:val="left"/>
      <w:pPr>
        <w:tabs>
          <w:tab w:val="num" w:pos="4320"/>
        </w:tabs>
        <w:ind w:left="4320" w:hanging="360"/>
      </w:pPr>
      <w:rPr>
        <w:rFonts w:ascii="Wingdings" w:hAnsi="Wingdings" w:hint="default"/>
      </w:rPr>
    </w:lvl>
    <w:lvl w:ilvl="6" w:tplc="638444F0" w:tentative="1">
      <w:start w:val="1"/>
      <w:numFmt w:val="bullet"/>
      <w:lvlText w:val=""/>
      <w:lvlJc w:val="left"/>
      <w:pPr>
        <w:tabs>
          <w:tab w:val="num" w:pos="5040"/>
        </w:tabs>
        <w:ind w:left="5040" w:hanging="360"/>
      </w:pPr>
      <w:rPr>
        <w:rFonts w:ascii="Wingdings" w:hAnsi="Wingdings" w:hint="default"/>
      </w:rPr>
    </w:lvl>
    <w:lvl w:ilvl="7" w:tplc="0D0284E0" w:tentative="1">
      <w:start w:val="1"/>
      <w:numFmt w:val="bullet"/>
      <w:lvlText w:val=""/>
      <w:lvlJc w:val="left"/>
      <w:pPr>
        <w:tabs>
          <w:tab w:val="num" w:pos="5760"/>
        </w:tabs>
        <w:ind w:left="5760" w:hanging="360"/>
      </w:pPr>
      <w:rPr>
        <w:rFonts w:ascii="Wingdings" w:hAnsi="Wingdings" w:hint="default"/>
      </w:rPr>
    </w:lvl>
    <w:lvl w:ilvl="8" w:tplc="0C0434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CB6D5E"/>
    <w:multiLevelType w:val="hybridMultilevel"/>
    <w:tmpl w:val="EF844304"/>
    <w:lvl w:ilvl="0" w:tplc="4E268150">
      <w:start w:val="1"/>
      <w:numFmt w:val="bullet"/>
      <w:lvlText w:val=""/>
      <w:lvlJc w:val="left"/>
      <w:pPr>
        <w:tabs>
          <w:tab w:val="num" w:pos="720"/>
        </w:tabs>
        <w:ind w:left="720" w:hanging="360"/>
      </w:pPr>
      <w:rPr>
        <w:rFonts w:ascii="Wingdings" w:hAnsi="Wingdings" w:hint="default"/>
      </w:rPr>
    </w:lvl>
    <w:lvl w:ilvl="1" w:tplc="836689D6" w:tentative="1">
      <w:start w:val="1"/>
      <w:numFmt w:val="bullet"/>
      <w:lvlText w:val=""/>
      <w:lvlJc w:val="left"/>
      <w:pPr>
        <w:tabs>
          <w:tab w:val="num" w:pos="1440"/>
        </w:tabs>
        <w:ind w:left="1440" w:hanging="360"/>
      </w:pPr>
      <w:rPr>
        <w:rFonts w:ascii="Wingdings" w:hAnsi="Wingdings" w:hint="default"/>
      </w:rPr>
    </w:lvl>
    <w:lvl w:ilvl="2" w:tplc="5FAA8456" w:tentative="1">
      <w:start w:val="1"/>
      <w:numFmt w:val="bullet"/>
      <w:lvlText w:val=""/>
      <w:lvlJc w:val="left"/>
      <w:pPr>
        <w:tabs>
          <w:tab w:val="num" w:pos="2160"/>
        </w:tabs>
        <w:ind w:left="2160" w:hanging="360"/>
      </w:pPr>
      <w:rPr>
        <w:rFonts w:ascii="Wingdings" w:hAnsi="Wingdings" w:hint="default"/>
      </w:rPr>
    </w:lvl>
    <w:lvl w:ilvl="3" w:tplc="47283BA2" w:tentative="1">
      <w:start w:val="1"/>
      <w:numFmt w:val="bullet"/>
      <w:lvlText w:val=""/>
      <w:lvlJc w:val="left"/>
      <w:pPr>
        <w:tabs>
          <w:tab w:val="num" w:pos="2880"/>
        </w:tabs>
        <w:ind w:left="2880" w:hanging="360"/>
      </w:pPr>
      <w:rPr>
        <w:rFonts w:ascii="Wingdings" w:hAnsi="Wingdings" w:hint="default"/>
      </w:rPr>
    </w:lvl>
    <w:lvl w:ilvl="4" w:tplc="30D26E86" w:tentative="1">
      <w:start w:val="1"/>
      <w:numFmt w:val="bullet"/>
      <w:lvlText w:val=""/>
      <w:lvlJc w:val="left"/>
      <w:pPr>
        <w:tabs>
          <w:tab w:val="num" w:pos="3600"/>
        </w:tabs>
        <w:ind w:left="3600" w:hanging="360"/>
      </w:pPr>
      <w:rPr>
        <w:rFonts w:ascii="Wingdings" w:hAnsi="Wingdings" w:hint="default"/>
      </w:rPr>
    </w:lvl>
    <w:lvl w:ilvl="5" w:tplc="86B42112" w:tentative="1">
      <w:start w:val="1"/>
      <w:numFmt w:val="bullet"/>
      <w:lvlText w:val=""/>
      <w:lvlJc w:val="left"/>
      <w:pPr>
        <w:tabs>
          <w:tab w:val="num" w:pos="4320"/>
        </w:tabs>
        <w:ind w:left="4320" w:hanging="360"/>
      </w:pPr>
      <w:rPr>
        <w:rFonts w:ascii="Wingdings" w:hAnsi="Wingdings" w:hint="default"/>
      </w:rPr>
    </w:lvl>
    <w:lvl w:ilvl="6" w:tplc="2D5686B6" w:tentative="1">
      <w:start w:val="1"/>
      <w:numFmt w:val="bullet"/>
      <w:lvlText w:val=""/>
      <w:lvlJc w:val="left"/>
      <w:pPr>
        <w:tabs>
          <w:tab w:val="num" w:pos="5040"/>
        </w:tabs>
        <w:ind w:left="5040" w:hanging="360"/>
      </w:pPr>
      <w:rPr>
        <w:rFonts w:ascii="Wingdings" w:hAnsi="Wingdings" w:hint="default"/>
      </w:rPr>
    </w:lvl>
    <w:lvl w:ilvl="7" w:tplc="72C20D94" w:tentative="1">
      <w:start w:val="1"/>
      <w:numFmt w:val="bullet"/>
      <w:lvlText w:val=""/>
      <w:lvlJc w:val="left"/>
      <w:pPr>
        <w:tabs>
          <w:tab w:val="num" w:pos="5760"/>
        </w:tabs>
        <w:ind w:left="5760" w:hanging="360"/>
      </w:pPr>
      <w:rPr>
        <w:rFonts w:ascii="Wingdings" w:hAnsi="Wingdings" w:hint="default"/>
      </w:rPr>
    </w:lvl>
    <w:lvl w:ilvl="8" w:tplc="5282AC3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1C6733"/>
    <w:multiLevelType w:val="multilevel"/>
    <w:tmpl w:val="8F3A05EC"/>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isLgl/>
      <w:suff w:val="space"/>
      <w:lvlText w:val="%1%4"/>
      <w:lvlJc w:val="left"/>
      <w:pPr>
        <w:ind w:left="13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77164630"/>
    <w:multiLevelType w:val="hybridMultilevel"/>
    <w:tmpl w:val="DA045E08"/>
    <w:lvl w:ilvl="0" w:tplc="EDC087F6">
      <w:start w:val="1"/>
      <w:numFmt w:val="bullet"/>
      <w:lvlText w:val=""/>
      <w:lvlJc w:val="left"/>
      <w:pPr>
        <w:tabs>
          <w:tab w:val="num" w:pos="720"/>
        </w:tabs>
        <w:ind w:left="720" w:hanging="360"/>
      </w:pPr>
      <w:rPr>
        <w:rFonts w:ascii="Wingdings" w:hAnsi="Wingdings" w:hint="default"/>
      </w:rPr>
    </w:lvl>
    <w:lvl w:ilvl="1" w:tplc="88324614" w:tentative="1">
      <w:start w:val="1"/>
      <w:numFmt w:val="bullet"/>
      <w:lvlText w:val=""/>
      <w:lvlJc w:val="left"/>
      <w:pPr>
        <w:tabs>
          <w:tab w:val="num" w:pos="1440"/>
        </w:tabs>
        <w:ind w:left="1440" w:hanging="360"/>
      </w:pPr>
      <w:rPr>
        <w:rFonts w:ascii="Wingdings" w:hAnsi="Wingdings" w:hint="default"/>
      </w:rPr>
    </w:lvl>
    <w:lvl w:ilvl="2" w:tplc="DF043B94" w:tentative="1">
      <w:start w:val="1"/>
      <w:numFmt w:val="bullet"/>
      <w:lvlText w:val=""/>
      <w:lvlJc w:val="left"/>
      <w:pPr>
        <w:tabs>
          <w:tab w:val="num" w:pos="2160"/>
        </w:tabs>
        <w:ind w:left="2160" w:hanging="360"/>
      </w:pPr>
      <w:rPr>
        <w:rFonts w:ascii="Wingdings" w:hAnsi="Wingdings" w:hint="default"/>
      </w:rPr>
    </w:lvl>
    <w:lvl w:ilvl="3" w:tplc="219493A8" w:tentative="1">
      <w:start w:val="1"/>
      <w:numFmt w:val="bullet"/>
      <w:lvlText w:val=""/>
      <w:lvlJc w:val="left"/>
      <w:pPr>
        <w:tabs>
          <w:tab w:val="num" w:pos="2880"/>
        </w:tabs>
        <w:ind w:left="2880" w:hanging="360"/>
      </w:pPr>
      <w:rPr>
        <w:rFonts w:ascii="Wingdings" w:hAnsi="Wingdings" w:hint="default"/>
      </w:rPr>
    </w:lvl>
    <w:lvl w:ilvl="4" w:tplc="4262F990" w:tentative="1">
      <w:start w:val="1"/>
      <w:numFmt w:val="bullet"/>
      <w:lvlText w:val=""/>
      <w:lvlJc w:val="left"/>
      <w:pPr>
        <w:tabs>
          <w:tab w:val="num" w:pos="3600"/>
        </w:tabs>
        <w:ind w:left="3600" w:hanging="360"/>
      </w:pPr>
      <w:rPr>
        <w:rFonts w:ascii="Wingdings" w:hAnsi="Wingdings" w:hint="default"/>
      </w:rPr>
    </w:lvl>
    <w:lvl w:ilvl="5" w:tplc="C68457C6" w:tentative="1">
      <w:start w:val="1"/>
      <w:numFmt w:val="bullet"/>
      <w:lvlText w:val=""/>
      <w:lvlJc w:val="left"/>
      <w:pPr>
        <w:tabs>
          <w:tab w:val="num" w:pos="4320"/>
        </w:tabs>
        <w:ind w:left="4320" w:hanging="360"/>
      </w:pPr>
      <w:rPr>
        <w:rFonts w:ascii="Wingdings" w:hAnsi="Wingdings" w:hint="default"/>
      </w:rPr>
    </w:lvl>
    <w:lvl w:ilvl="6" w:tplc="A7724D9C" w:tentative="1">
      <w:start w:val="1"/>
      <w:numFmt w:val="bullet"/>
      <w:lvlText w:val=""/>
      <w:lvlJc w:val="left"/>
      <w:pPr>
        <w:tabs>
          <w:tab w:val="num" w:pos="5040"/>
        </w:tabs>
        <w:ind w:left="5040" w:hanging="360"/>
      </w:pPr>
      <w:rPr>
        <w:rFonts w:ascii="Wingdings" w:hAnsi="Wingdings" w:hint="default"/>
      </w:rPr>
    </w:lvl>
    <w:lvl w:ilvl="7" w:tplc="AAA0346E" w:tentative="1">
      <w:start w:val="1"/>
      <w:numFmt w:val="bullet"/>
      <w:lvlText w:val=""/>
      <w:lvlJc w:val="left"/>
      <w:pPr>
        <w:tabs>
          <w:tab w:val="num" w:pos="5760"/>
        </w:tabs>
        <w:ind w:left="5760" w:hanging="360"/>
      </w:pPr>
      <w:rPr>
        <w:rFonts w:ascii="Wingdings" w:hAnsi="Wingdings" w:hint="default"/>
      </w:rPr>
    </w:lvl>
    <w:lvl w:ilvl="8" w:tplc="CFCC59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A3467C"/>
    <w:multiLevelType w:val="hybridMultilevel"/>
    <w:tmpl w:val="78909B9C"/>
    <w:lvl w:ilvl="0" w:tplc="FFFFFFFF">
      <w:start w:val="1"/>
      <w:numFmt w:val="upperRoman"/>
      <w:pStyle w:val="TOC1"/>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2"/>
  </w:num>
  <w:num w:numId="4">
    <w:abstractNumId w:val="9"/>
  </w:num>
  <w:num w:numId="5">
    <w:abstractNumId w:val="4"/>
  </w:num>
  <w:num w:numId="6">
    <w:abstractNumId w:val="3"/>
  </w:num>
  <w:num w:numId="7">
    <w:abstractNumId w:val="10"/>
  </w:num>
  <w:num w:numId="8">
    <w:abstractNumId w:val="7"/>
  </w:num>
  <w:num w:numId="9">
    <w:abstractNumId w:val="1"/>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22"/>
    <w:rsid w:val="00000E1F"/>
    <w:rsid w:val="000019F0"/>
    <w:rsid w:val="000027B8"/>
    <w:rsid w:val="00002BE3"/>
    <w:rsid w:val="000051C6"/>
    <w:rsid w:val="00005E55"/>
    <w:rsid w:val="0000693F"/>
    <w:rsid w:val="00006B90"/>
    <w:rsid w:val="00006E4D"/>
    <w:rsid w:val="00007A0C"/>
    <w:rsid w:val="00010437"/>
    <w:rsid w:val="000114B6"/>
    <w:rsid w:val="00013C0A"/>
    <w:rsid w:val="00013E0E"/>
    <w:rsid w:val="00014F7E"/>
    <w:rsid w:val="00017E72"/>
    <w:rsid w:val="0002075D"/>
    <w:rsid w:val="00020AB3"/>
    <w:rsid w:val="0002317E"/>
    <w:rsid w:val="0002326E"/>
    <w:rsid w:val="000236D0"/>
    <w:rsid w:val="00026DFC"/>
    <w:rsid w:val="00026FF7"/>
    <w:rsid w:val="000306FE"/>
    <w:rsid w:val="00032D46"/>
    <w:rsid w:val="000353B2"/>
    <w:rsid w:val="00035934"/>
    <w:rsid w:val="000363E7"/>
    <w:rsid w:val="00040C2A"/>
    <w:rsid w:val="00041BDC"/>
    <w:rsid w:val="00043341"/>
    <w:rsid w:val="000440B4"/>
    <w:rsid w:val="000446B3"/>
    <w:rsid w:val="00044B41"/>
    <w:rsid w:val="000455DC"/>
    <w:rsid w:val="00050159"/>
    <w:rsid w:val="00051F7A"/>
    <w:rsid w:val="00053FEF"/>
    <w:rsid w:val="00054247"/>
    <w:rsid w:val="00054349"/>
    <w:rsid w:val="00055803"/>
    <w:rsid w:val="000563C0"/>
    <w:rsid w:val="00060012"/>
    <w:rsid w:val="00061618"/>
    <w:rsid w:val="0006247A"/>
    <w:rsid w:val="00063207"/>
    <w:rsid w:val="00063D86"/>
    <w:rsid w:val="000672C0"/>
    <w:rsid w:val="000672EA"/>
    <w:rsid w:val="00073233"/>
    <w:rsid w:val="00074CDF"/>
    <w:rsid w:val="0007590C"/>
    <w:rsid w:val="00076837"/>
    <w:rsid w:val="000801A3"/>
    <w:rsid w:val="00083528"/>
    <w:rsid w:val="00083CF9"/>
    <w:rsid w:val="00084012"/>
    <w:rsid w:val="00084DCE"/>
    <w:rsid w:val="000912B3"/>
    <w:rsid w:val="000919FF"/>
    <w:rsid w:val="00091BCD"/>
    <w:rsid w:val="00093351"/>
    <w:rsid w:val="0009496D"/>
    <w:rsid w:val="00094B1E"/>
    <w:rsid w:val="00094E35"/>
    <w:rsid w:val="00095B82"/>
    <w:rsid w:val="00096146"/>
    <w:rsid w:val="000964D8"/>
    <w:rsid w:val="00097BEB"/>
    <w:rsid w:val="000A132B"/>
    <w:rsid w:val="000A2CEC"/>
    <w:rsid w:val="000A365C"/>
    <w:rsid w:val="000A71B9"/>
    <w:rsid w:val="000A7AE2"/>
    <w:rsid w:val="000B1AE1"/>
    <w:rsid w:val="000B29C0"/>
    <w:rsid w:val="000B3DD9"/>
    <w:rsid w:val="000B4B13"/>
    <w:rsid w:val="000B60AA"/>
    <w:rsid w:val="000B63E7"/>
    <w:rsid w:val="000B7511"/>
    <w:rsid w:val="000C030A"/>
    <w:rsid w:val="000C057B"/>
    <w:rsid w:val="000C1049"/>
    <w:rsid w:val="000C21DA"/>
    <w:rsid w:val="000C28AC"/>
    <w:rsid w:val="000C2E62"/>
    <w:rsid w:val="000C3A9D"/>
    <w:rsid w:val="000C5756"/>
    <w:rsid w:val="000C5771"/>
    <w:rsid w:val="000C5C18"/>
    <w:rsid w:val="000C5F70"/>
    <w:rsid w:val="000C6AEB"/>
    <w:rsid w:val="000C7475"/>
    <w:rsid w:val="000C74ED"/>
    <w:rsid w:val="000C79FE"/>
    <w:rsid w:val="000C7C69"/>
    <w:rsid w:val="000C7F87"/>
    <w:rsid w:val="000D056C"/>
    <w:rsid w:val="000D097B"/>
    <w:rsid w:val="000D0DB2"/>
    <w:rsid w:val="000D2783"/>
    <w:rsid w:val="000D3602"/>
    <w:rsid w:val="000D45D2"/>
    <w:rsid w:val="000D4A90"/>
    <w:rsid w:val="000D6F02"/>
    <w:rsid w:val="000D7115"/>
    <w:rsid w:val="000D73E3"/>
    <w:rsid w:val="000E0D31"/>
    <w:rsid w:val="000E1754"/>
    <w:rsid w:val="000E232D"/>
    <w:rsid w:val="000E2F69"/>
    <w:rsid w:val="000E37FC"/>
    <w:rsid w:val="000E5A09"/>
    <w:rsid w:val="000E5DF8"/>
    <w:rsid w:val="000E6063"/>
    <w:rsid w:val="000F1C4F"/>
    <w:rsid w:val="000F20DB"/>
    <w:rsid w:val="000F26DC"/>
    <w:rsid w:val="000F2C70"/>
    <w:rsid w:val="000F3BB6"/>
    <w:rsid w:val="000F3E0C"/>
    <w:rsid w:val="0010178C"/>
    <w:rsid w:val="00102283"/>
    <w:rsid w:val="00102B2D"/>
    <w:rsid w:val="00102F93"/>
    <w:rsid w:val="001037B5"/>
    <w:rsid w:val="00105C30"/>
    <w:rsid w:val="0010698F"/>
    <w:rsid w:val="0011304C"/>
    <w:rsid w:val="00114F15"/>
    <w:rsid w:val="001150E8"/>
    <w:rsid w:val="00115A7E"/>
    <w:rsid w:val="00116E80"/>
    <w:rsid w:val="0011735A"/>
    <w:rsid w:val="00120264"/>
    <w:rsid w:val="001216A0"/>
    <w:rsid w:val="0012195C"/>
    <w:rsid w:val="00121B9D"/>
    <w:rsid w:val="00121F58"/>
    <w:rsid w:val="00122B34"/>
    <w:rsid w:val="0012302C"/>
    <w:rsid w:val="00123410"/>
    <w:rsid w:val="00123DB0"/>
    <w:rsid w:val="001241A7"/>
    <w:rsid w:val="00124306"/>
    <w:rsid w:val="00124A27"/>
    <w:rsid w:val="00124DF7"/>
    <w:rsid w:val="001253D7"/>
    <w:rsid w:val="001254ED"/>
    <w:rsid w:val="00125CA7"/>
    <w:rsid w:val="00126764"/>
    <w:rsid w:val="001276BE"/>
    <w:rsid w:val="00127785"/>
    <w:rsid w:val="001304CC"/>
    <w:rsid w:val="00131291"/>
    <w:rsid w:val="00131ADC"/>
    <w:rsid w:val="00132B45"/>
    <w:rsid w:val="001335D2"/>
    <w:rsid w:val="00133F19"/>
    <w:rsid w:val="00134307"/>
    <w:rsid w:val="00136B64"/>
    <w:rsid w:val="00136FE5"/>
    <w:rsid w:val="00137B80"/>
    <w:rsid w:val="00140291"/>
    <w:rsid w:val="0014152F"/>
    <w:rsid w:val="001424CD"/>
    <w:rsid w:val="00142FAD"/>
    <w:rsid w:val="00144252"/>
    <w:rsid w:val="00144DF0"/>
    <w:rsid w:val="00145FD3"/>
    <w:rsid w:val="001476B5"/>
    <w:rsid w:val="00147F88"/>
    <w:rsid w:val="00150FFB"/>
    <w:rsid w:val="001523C1"/>
    <w:rsid w:val="00152789"/>
    <w:rsid w:val="00152B25"/>
    <w:rsid w:val="00152FE7"/>
    <w:rsid w:val="001533F4"/>
    <w:rsid w:val="0015407E"/>
    <w:rsid w:val="00154A76"/>
    <w:rsid w:val="00154D2D"/>
    <w:rsid w:val="001550CE"/>
    <w:rsid w:val="001560D3"/>
    <w:rsid w:val="00156A1A"/>
    <w:rsid w:val="00157BF0"/>
    <w:rsid w:val="00161383"/>
    <w:rsid w:val="00163555"/>
    <w:rsid w:val="0016462B"/>
    <w:rsid w:val="00164D97"/>
    <w:rsid w:val="0016525E"/>
    <w:rsid w:val="001658A6"/>
    <w:rsid w:val="00165D3F"/>
    <w:rsid w:val="00166748"/>
    <w:rsid w:val="00167DA8"/>
    <w:rsid w:val="00170E37"/>
    <w:rsid w:val="00171C4C"/>
    <w:rsid w:val="001720BD"/>
    <w:rsid w:val="001746F1"/>
    <w:rsid w:val="00174E65"/>
    <w:rsid w:val="001778A2"/>
    <w:rsid w:val="00177B82"/>
    <w:rsid w:val="001800EC"/>
    <w:rsid w:val="0018100C"/>
    <w:rsid w:val="00182108"/>
    <w:rsid w:val="001825D4"/>
    <w:rsid w:val="00184A35"/>
    <w:rsid w:val="00185087"/>
    <w:rsid w:val="00186413"/>
    <w:rsid w:val="00186C58"/>
    <w:rsid w:val="0018723D"/>
    <w:rsid w:val="001916DC"/>
    <w:rsid w:val="00191DE9"/>
    <w:rsid w:val="00192FAD"/>
    <w:rsid w:val="00193D88"/>
    <w:rsid w:val="00194DCA"/>
    <w:rsid w:val="0019679E"/>
    <w:rsid w:val="00197DAB"/>
    <w:rsid w:val="001A0242"/>
    <w:rsid w:val="001A02BA"/>
    <w:rsid w:val="001A0546"/>
    <w:rsid w:val="001A0FB0"/>
    <w:rsid w:val="001A11D6"/>
    <w:rsid w:val="001A13DA"/>
    <w:rsid w:val="001A1472"/>
    <w:rsid w:val="001A197A"/>
    <w:rsid w:val="001A212D"/>
    <w:rsid w:val="001A347E"/>
    <w:rsid w:val="001A3E67"/>
    <w:rsid w:val="001A5573"/>
    <w:rsid w:val="001A559A"/>
    <w:rsid w:val="001A5A1A"/>
    <w:rsid w:val="001B09CA"/>
    <w:rsid w:val="001B1147"/>
    <w:rsid w:val="001B1C4A"/>
    <w:rsid w:val="001B1D89"/>
    <w:rsid w:val="001B2DE3"/>
    <w:rsid w:val="001B43F7"/>
    <w:rsid w:val="001B4CE5"/>
    <w:rsid w:val="001B51B4"/>
    <w:rsid w:val="001B660A"/>
    <w:rsid w:val="001B6CB1"/>
    <w:rsid w:val="001B77FE"/>
    <w:rsid w:val="001B7EFD"/>
    <w:rsid w:val="001C1A50"/>
    <w:rsid w:val="001C295B"/>
    <w:rsid w:val="001C2B5A"/>
    <w:rsid w:val="001C394B"/>
    <w:rsid w:val="001C49DB"/>
    <w:rsid w:val="001C4C8A"/>
    <w:rsid w:val="001C69A2"/>
    <w:rsid w:val="001D180E"/>
    <w:rsid w:val="001D1893"/>
    <w:rsid w:val="001D199E"/>
    <w:rsid w:val="001D27A4"/>
    <w:rsid w:val="001D4591"/>
    <w:rsid w:val="001D4F2D"/>
    <w:rsid w:val="001D7A71"/>
    <w:rsid w:val="001E0B2D"/>
    <w:rsid w:val="001E1DDE"/>
    <w:rsid w:val="001E1DE1"/>
    <w:rsid w:val="001E274C"/>
    <w:rsid w:val="001F0F56"/>
    <w:rsid w:val="001F1409"/>
    <w:rsid w:val="001F3102"/>
    <w:rsid w:val="001F49AE"/>
    <w:rsid w:val="001F6400"/>
    <w:rsid w:val="001F7E74"/>
    <w:rsid w:val="0020034E"/>
    <w:rsid w:val="00200EC4"/>
    <w:rsid w:val="002011F5"/>
    <w:rsid w:val="00201C57"/>
    <w:rsid w:val="0020280D"/>
    <w:rsid w:val="002032EA"/>
    <w:rsid w:val="002046F6"/>
    <w:rsid w:val="00205C28"/>
    <w:rsid w:val="002063E1"/>
    <w:rsid w:val="0020654D"/>
    <w:rsid w:val="00210041"/>
    <w:rsid w:val="00210ADE"/>
    <w:rsid w:val="0021203B"/>
    <w:rsid w:val="00212373"/>
    <w:rsid w:val="0022363D"/>
    <w:rsid w:val="00224184"/>
    <w:rsid w:val="002247FE"/>
    <w:rsid w:val="00226525"/>
    <w:rsid w:val="00230B7D"/>
    <w:rsid w:val="00231C90"/>
    <w:rsid w:val="0023276C"/>
    <w:rsid w:val="002336B5"/>
    <w:rsid w:val="00233EC7"/>
    <w:rsid w:val="00235C7B"/>
    <w:rsid w:val="00235F53"/>
    <w:rsid w:val="00236B03"/>
    <w:rsid w:val="00236F42"/>
    <w:rsid w:val="0023714D"/>
    <w:rsid w:val="0023753E"/>
    <w:rsid w:val="00240080"/>
    <w:rsid w:val="002403F8"/>
    <w:rsid w:val="00240E66"/>
    <w:rsid w:val="002422AA"/>
    <w:rsid w:val="0024245E"/>
    <w:rsid w:val="002435F7"/>
    <w:rsid w:val="002451B5"/>
    <w:rsid w:val="00250914"/>
    <w:rsid w:val="00251549"/>
    <w:rsid w:val="00254576"/>
    <w:rsid w:val="00254895"/>
    <w:rsid w:val="00255BC7"/>
    <w:rsid w:val="00256582"/>
    <w:rsid w:val="00265CB3"/>
    <w:rsid w:val="00266478"/>
    <w:rsid w:val="0026654F"/>
    <w:rsid w:val="0026684D"/>
    <w:rsid w:val="00266AA4"/>
    <w:rsid w:val="002672AE"/>
    <w:rsid w:val="00267FCA"/>
    <w:rsid w:val="00271C8D"/>
    <w:rsid w:val="00271E0C"/>
    <w:rsid w:val="00272467"/>
    <w:rsid w:val="0027307A"/>
    <w:rsid w:val="002748A5"/>
    <w:rsid w:val="00274F17"/>
    <w:rsid w:val="0027687A"/>
    <w:rsid w:val="00276BE0"/>
    <w:rsid w:val="00281394"/>
    <w:rsid w:val="00281861"/>
    <w:rsid w:val="002818C6"/>
    <w:rsid w:val="00284820"/>
    <w:rsid w:val="002854D9"/>
    <w:rsid w:val="00287A5B"/>
    <w:rsid w:val="0029048C"/>
    <w:rsid w:val="0029422C"/>
    <w:rsid w:val="00294BFA"/>
    <w:rsid w:val="002962A5"/>
    <w:rsid w:val="00296598"/>
    <w:rsid w:val="00296861"/>
    <w:rsid w:val="00296871"/>
    <w:rsid w:val="002976F3"/>
    <w:rsid w:val="002A2622"/>
    <w:rsid w:val="002A267F"/>
    <w:rsid w:val="002A348B"/>
    <w:rsid w:val="002A4E9F"/>
    <w:rsid w:val="002A58EA"/>
    <w:rsid w:val="002A5C83"/>
    <w:rsid w:val="002A60EE"/>
    <w:rsid w:val="002A6361"/>
    <w:rsid w:val="002A6458"/>
    <w:rsid w:val="002A685D"/>
    <w:rsid w:val="002B018B"/>
    <w:rsid w:val="002B05BE"/>
    <w:rsid w:val="002B0A59"/>
    <w:rsid w:val="002B0F34"/>
    <w:rsid w:val="002B1F38"/>
    <w:rsid w:val="002B216C"/>
    <w:rsid w:val="002B22D0"/>
    <w:rsid w:val="002B3C98"/>
    <w:rsid w:val="002B40B6"/>
    <w:rsid w:val="002B43DA"/>
    <w:rsid w:val="002B443F"/>
    <w:rsid w:val="002B5003"/>
    <w:rsid w:val="002B516D"/>
    <w:rsid w:val="002B5B4D"/>
    <w:rsid w:val="002B7F67"/>
    <w:rsid w:val="002B7FEC"/>
    <w:rsid w:val="002C020A"/>
    <w:rsid w:val="002C2637"/>
    <w:rsid w:val="002C2777"/>
    <w:rsid w:val="002C43B5"/>
    <w:rsid w:val="002C4E48"/>
    <w:rsid w:val="002C59CD"/>
    <w:rsid w:val="002C6301"/>
    <w:rsid w:val="002C63AE"/>
    <w:rsid w:val="002C6661"/>
    <w:rsid w:val="002C74C1"/>
    <w:rsid w:val="002D0AA6"/>
    <w:rsid w:val="002D1D7A"/>
    <w:rsid w:val="002D2B4C"/>
    <w:rsid w:val="002D3372"/>
    <w:rsid w:val="002D3A7E"/>
    <w:rsid w:val="002D46E9"/>
    <w:rsid w:val="002D509F"/>
    <w:rsid w:val="002D5A28"/>
    <w:rsid w:val="002D5A2A"/>
    <w:rsid w:val="002D7B82"/>
    <w:rsid w:val="002E04F2"/>
    <w:rsid w:val="002E05A7"/>
    <w:rsid w:val="002E06E6"/>
    <w:rsid w:val="002E3134"/>
    <w:rsid w:val="002E4AB1"/>
    <w:rsid w:val="002E526A"/>
    <w:rsid w:val="002F0211"/>
    <w:rsid w:val="002F0612"/>
    <w:rsid w:val="002F0D8C"/>
    <w:rsid w:val="002F1B54"/>
    <w:rsid w:val="002F4E35"/>
    <w:rsid w:val="002F5F1D"/>
    <w:rsid w:val="003019FC"/>
    <w:rsid w:val="00301BEE"/>
    <w:rsid w:val="003028CE"/>
    <w:rsid w:val="0030439F"/>
    <w:rsid w:val="00304AC9"/>
    <w:rsid w:val="00305890"/>
    <w:rsid w:val="00305901"/>
    <w:rsid w:val="003079E4"/>
    <w:rsid w:val="00307BCC"/>
    <w:rsid w:val="00310B1B"/>
    <w:rsid w:val="00310E44"/>
    <w:rsid w:val="00311382"/>
    <w:rsid w:val="003127AF"/>
    <w:rsid w:val="00312C6F"/>
    <w:rsid w:val="00313443"/>
    <w:rsid w:val="00314F28"/>
    <w:rsid w:val="00315DFE"/>
    <w:rsid w:val="00320F16"/>
    <w:rsid w:val="00321732"/>
    <w:rsid w:val="0032272C"/>
    <w:rsid w:val="003230BE"/>
    <w:rsid w:val="0032337A"/>
    <w:rsid w:val="00324167"/>
    <w:rsid w:val="00324857"/>
    <w:rsid w:val="003263F1"/>
    <w:rsid w:val="003302E1"/>
    <w:rsid w:val="00332CF5"/>
    <w:rsid w:val="003334FA"/>
    <w:rsid w:val="003341C0"/>
    <w:rsid w:val="003343B7"/>
    <w:rsid w:val="003360A8"/>
    <w:rsid w:val="0033727D"/>
    <w:rsid w:val="00337553"/>
    <w:rsid w:val="0034063B"/>
    <w:rsid w:val="00341B0C"/>
    <w:rsid w:val="003436B1"/>
    <w:rsid w:val="00343B20"/>
    <w:rsid w:val="00346043"/>
    <w:rsid w:val="00346B6A"/>
    <w:rsid w:val="003470E6"/>
    <w:rsid w:val="00351CE5"/>
    <w:rsid w:val="00351E94"/>
    <w:rsid w:val="00353C41"/>
    <w:rsid w:val="00354465"/>
    <w:rsid w:val="0035536F"/>
    <w:rsid w:val="00355EE4"/>
    <w:rsid w:val="00356092"/>
    <w:rsid w:val="00356742"/>
    <w:rsid w:val="0035691E"/>
    <w:rsid w:val="00357088"/>
    <w:rsid w:val="00357C1B"/>
    <w:rsid w:val="003606FA"/>
    <w:rsid w:val="003608BE"/>
    <w:rsid w:val="00360BAF"/>
    <w:rsid w:val="00361BA7"/>
    <w:rsid w:val="003621F3"/>
    <w:rsid w:val="00363B64"/>
    <w:rsid w:val="00364749"/>
    <w:rsid w:val="0036567F"/>
    <w:rsid w:val="00365EF1"/>
    <w:rsid w:val="003664E0"/>
    <w:rsid w:val="003666C8"/>
    <w:rsid w:val="003704BA"/>
    <w:rsid w:val="00371089"/>
    <w:rsid w:val="0037209D"/>
    <w:rsid w:val="0037318E"/>
    <w:rsid w:val="003738FB"/>
    <w:rsid w:val="00374198"/>
    <w:rsid w:val="0037556E"/>
    <w:rsid w:val="003768E9"/>
    <w:rsid w:val="0037755A"/>
    <w:rsid w:val="00381A9B"/>
    <w:rsid w:val="00386B16"/>
    <w:rsid w:val="00386EA3"/>
    <w:rsid w:val="003870CC"/>
    <w:rsid w:val="003920AB"/>
    <w:rsid w:val="0039323E"/>
    <w:rsid w:val="00394B7C"/>
    <w:rsid w:val="0039503E"/>
    <w:rsid w:val="00395B09"/>
    <w:rsid w:val="00396D9A"/>
    <w:rsid w:val="003970A3"/>
    <w:rsid w:val="003A023C"/>
    <w:rsid w:val="003A15B9"/>
    <w:rsid w:val="003A331C"/>
    <w:rsid w:val="003A359C"/>
    <w:rsid w:val="003A3CDB"/>
    <w:rsid w:val="003A6449"/>
    <w:rsid w:val="003A6695"/>
    <w:rsid w:val="003A678B"/>
    <w:rsid w:val="003A6B76"/>
    <w:rsid w:val="003B0257"/>
    <w:rsid w:val="003B0965"/>
    <w:rsid w:val="003B16FD"/>
    <w:rsid w:val="003B1CFD"/>
    <w:rsid w:val="003B21CD"/>
    <w:rsid w:val="003B27A6"/>
    <w:rsid w:val="003B3B4D"/>
    <w:rsid w:val="003B3CF7"/>
    <w:rsid w:val="003B467E"/>
    <w:rsid w:val="003B5510"/>
    <w:rsid w:val="003B79B2"/>
    <w:rsid w:val="003C0A75"/>
    <w:rsid w:val="003C19E9"/>
    <w:rsid w:val="003C1DE0"/>
    <w:rsid w:val="003C2EC3"/>
    <w:rsid w:val="003C34DE"/>
    <w:rsid w:val="003C3500"/>
    <w:rsid w:val="003C42D8"/>
    <w:rsid w:val="003C450F"/>
    <w:rsid w:val="003C4E7A"/>
    <w:rsid w:val="003D0650"/>
    <w:rsid w:val="003D07A3"/>
    <w:rsid w:val="003D2CC0"/>
    <w:rsid w:val="003D3613"/>
    <w:rsid w:val="003D4710"/>
    <w:rsid w:val="003D4F71"/>
    <w:rsid w:val="003D7981"/>
    <w:rsid w:val="003D7E59"/>
    <w:rsid w:val="003E1003"/>
    <w:rsid w:val="003E303D"/>
    <w:rsid w:val="003E4311"/>
    <w:rsid w:val="003E45BA"/>
    <w:rsid w:val="003E56B0"/>
    <w:rsid w:val="003E6094"/>
    <w:rsid w:val="003E6712"/>
    <w:rsid w:val="003E6DB7"/>
    <w:rsid w:val="003E796B"/>
    <w:rsid w:val="003F0443"/>
    <w:rsid w:val="003F0BAC"/>
    <w:rsid w:val="003F21D4"/>
    <w:rsid w:val="003F2D99"/>
    <w:rsid w:val="003F317F"/>
    <w:rsid w:val="003F3DE0"/>
    <w:rsid w:val="003F6C58"/>
    <w:rsid w:val="003F7441"/>
    <w:rsid w:val="003F7784"/>
    <w:rsid w:val="00404B53"/>
    <w:rsid w:val="00404DA9"/>
    <w:rsid w:val="004055CB"/>
    <w:rsid w:val="0040710A"/>
    <w:rsid w:val="00410016"/>
    <w:rsid w:val="00412CB1"/>
    <w:rsid w:val="00412EB2"/>
    <w:rsid w:val="0041324F"/>
    <w:rsid w:val="004147C4"/>
    <w:rsid w:val="0041532F"/>
    <w:rsid w:val="00416206"/>
    <w:rsid w:val="00416E6E"/>
    <w:rsid w:val="00417049"/>
    <w:rsid w:val="00417549"/>
    <w:rsid w:val="004175DA"/>
    <w:rsid w:val="00420766"/>
    <w:rsid w:val="004209E1"/>
    <w:rsid w:val="004230BD"/>
    <w:rsid w:val="004230D7"/>
    <w:rsid w:val="00424FA9"/>
    <w:rsid w:val="004265F9"/>
    <w:rsid w:val="00426F89"/>
    <w:rsid w:val="00430481"/>
    <w:rsid w:val="00431313"/>
    <w:rsid w:val="004326B6"/>
    <w:rsid w:val="0043288A"/>
    <w:rsid w:val="00433A0F"/>
    <w:rsid w:val="004341A3"/>
    <w:rsid w:val="00442E9B"/>
    <w:rsid w:val="00443420"/>
    <w:rsid w:val="004463DF"/>
    <w:rsid w:val="00447804"/>
    <w:rsid w:val="0045103C"/>
    <w:rsid w:val="0045232F"/>
    <w:rsid w:val="004530C7"/>
    <w:rsid w:val="0045381B"/>
    <w:rsid w:val="00453E40"/>
    <w:rsid w:val="0045548C"/>
    <w:rsid w:val="00455AE0"/>
    <w:rsid w:val="00456B61"/>
    <w:rsid w:val="00457595"/>
    <w:rsid w:val="0045779E"/>
    <w:rsid w:val="00462259"/>
    <w:rsid w:val="00462FF7"/>
    <w:rsid w:val="00463F34"/>
    <w:rsid w:val="00464079"/>
    <w:rsid w:val="00464A2F"/>
    <w:rsid w:val="004655EB"/>
    <w:rsid w:val="004660A1"/>
    <w:rsid w:val="00467AE1"/>
    <w:rsid w:val="004700F3"/>
    <w:rsid w:val="004706BE"/>
    <w:rsid w:val="004710A7"/>
    <w:rsid w:val="00472211"/>
    <w:rsid w:val="00473524"/>
    <w:rsid w:val="004735F7"/>
    <w:rsid w:val="00474CCE"/>
    <w:rsid w:val="00474CD0"/>
    <w:rsid w:val="004752BC"/>
    <w:rsid w:val="004757CA"/>
    <w:rsid w:val="0047686F"/>
    <w:rsid w:val="00476FC3"/>
    <w:rsid w:val="004773BA"/>
    <w:rsid w:val="004779A6"/>
    <w:rsid w:val="0048313C"/>
    <w:rsid w:val="00483995"/>
    <w:rsid w:val="00483B48"/>
    <w:rsid w:val="00485707"/>
    <w:rsid w:val="00487626"/>
    <w:rsid w:val="00490CF3"/>
    <w:rsid w:val="0049285F"/>
    <w:rsid w:val="004933B0"/>
    <w:rsid w:val="00493594"/>
    <w:rsid w:val="00494039"/>
    <w:rsid w:val="00495CB1"/>
    <w:rsid w:val="00495FC7"/>
    <w:rsid w:val="0049616A"/>
    <w:rsid w:val="00496817"/>
    <w:rsid w:val="00497801"/>
    <w:rsid w:val="004A03B0"/>
    <w:rsid w:val="004A0537"/>
    <w:rsid w:val="004A175D"/>
    <w:rsid w:val="004A222B"/>
    <w:rsid w:val="004A24DF"/>
    <w:rsid w:val="004A3617"/>
    <w:rsid w:val="004A4251"/>
    <w:rsid w:val="004A5614"/>
    <w:rsid w:val="004A6AFB"/>
    <w:rsid w:val="004A74F4"/>
    <w:rsid w:val="004B27EB"/>
    <w:rsid w:val="004B3AD0"/>
    <w:rsid w:val="004B4062"/>
    <w:rsid w:val="004B655B"/>
    <w:rsid w:val="004B7CA5"/>
    <w:rsid w:val="004C05B4"/>
    <w:rsid w:val="004C083E"/>
    <w:rsid w:val="004C2274"/>
    <w:rsid w:val="004C241B"/>
    <w:rsid w:val="004C2652"/>
    <w:rsid w:val="004C3010"/>
    <w:rsid w:val="004C314A"/>
    <w:rsid w:val="004C33EE"/>
    <w:rsid w:val="004C41D1"/>
    <w:rsid w:val="004C4D92"/>
    <w:rsid w:val="004C5E9F"/>
    <w:rsid w:val="004C706D"/>
    <w:rsid w:val="004C7B17"/>
    <w:rsid w:val="004D0DFF"/>
    <w:rsid w:val="004D3658"/>
    <w:rsid w:val="004D3F4D"/>
    <w:rsid w:val="004D4CA2"/>
    <w:rsid w:val="004D5549"/>
    <w:rsid w:val="004D67BF"/>
    <w:rsid w:val="004D74FB"/>
    <w:rsid w:val="004E27AC"/>
    <w:rsid w:val="004E33CA"/>
    <w:rsid w:val="004E609D"/>
    <w:rsid w:val="004E60DC"/>
    <w:rsid w:val="004E6443"/>
    <w:rsid w:val="004F0C5F"/>
    <w:rsid w:val="004F12F4"/>
    <w:rsid w:val="004F1951"/>
    <w:rsid w:val="004F1D5E"/>
    <w:rsid w:val="004F2188"/>
    <w:rsid w:val="004F264A"/>
    <w:rsid w:val="004F373B"/>
    <w:rsid w:val="004F4C71"/>
    <w:rsid w:val="00501B83"/>
    <w:rsid w:val="00501BE2"/>
    <w:rsid w:val="00502526"/>
    <w:rsid w:val="00504FE1"/>
    <w:rsid w:val="00505598"/>
    <w:rsid w:val="005057FD"/>
    <w:rsid w:val="00506535"/>
    <w:rsid w:val="005065AF"/>
    <w:rsid w:val="00506F02"/>
    <w:rsid w:val="00512973"/>
    <w:rsid w:val="00512E51"/>
    <w:rsid w:val="00513A4C"/>
    <w:rsid w:val="0051579B"/>
    <w:rsid w:val="005159FE"/>
    <w:rsid w:val="0051691E"/>
    <w:rsid w:val="00516D16"/>
    <w:rsid w:val="00520093"/>
    <w:rsid w:val="005202F5"/>
    <w:rsid w:val="00520620"/>
    <w:rsid w:val="00520CE3"/>
    <w:rsid w:val="0052142C"/>
    <w:rsid w:val="00522101"/>
    <w:rsid w:val="005221C7"/>
    <w:rsid w:val="005221EC"/>
    <w:rsid w:val="005229C1"/>
    <w:rsid w:val="00522E22"/>
    <w:rsid w:val="00524FA4"/>
    <w:rsid w:val="00533889"/>
    <w:rsid w:val="00533BEF"/>
    <w:rsid w:val="00534889"/>
    <w:rsid w:val="00535B6C"/>
    <w:rsid w:val="005411A9"/>
    <w:rsid w:val="005411B1"/>
    <w:rsid w:val="005411EA"/>
    <w:rsid w:val="005415D2"/>
    <w:rsid w:val="005418E3"/>
    <w:rsid w:val="00545406"/>
    <w:rsid w:val="00546031"/>
    <w:rsid w:val="005464D5"/>
    <w:rsid w:val="005467FA"/>
    <w:rsid w:val="00546AF8"/>
    <w:rsid w:val="00552876"/>
    <w:rsid w:val="005528AE"/>
    <w:rsid w:val="00552A4A"/>
    <w:rsid w:val="00553328"/>
    <w:rsid w:val="0055386A"/>
    <w:rsid w:val="00554488"/>
    <w:rsid w:val="00554C9D"/>
    <w:rsid w:val="005601B2"/>
    <w:rsid w:val="0056085E"/>
    <w:rsid w:val="00560874"/>
    <w:rsid w:val="005612D6"/>
    <w:rsid w:val="005645C6"/>
    <w:rsid w:val="0056503F"/>
    <w:rsid w:val="00565592"/>
    <w:rsid w:val="00566198"/>
    <w:rsid w:val="00566C7F"/>
    <w:rsid w:val="00567752"/>
    <w:rsid w:val="00570DC1"/>
    <w:rsid w:val="00572185"/>
    <w:rsid w:val="005723D8"/>
    <w:rsid w:val="00572C60"/>
    <w:rsid w:val="00573D83"/>
    <w:rsid w:val="005742C9"/>
    <w:rsid w:val="00574938"/>
    <w:rsid w:val="00575740"/>
    <w:rsid w:val="00576238"/>
    <w:rsid w:val="00580095"/>
    <w:rsid w:val="00581F37"/>
    <w:rsid w:val="00582025"/>
    <w:rsid w:val="00582427"/>
    <w:rsid w:val="005828FC"/>
    <w:rsid w:val="00582AF2"/>
    <w:rsid w:val="005861C9"/>
    <w:rsid w:val="00587730"/>
    <w:rsid w:val="00587AA0"/>
    <w:rsid w:val="00587F85"/>
    <w:rsid w:val="00590463"/>
    <w:rsid w:val="00593677"/>
    <w:rsid w:val="0059405B"/>
    <w:rsid w:val="0059405D"/>
    <w:rsid w:val="005952C2"/>
    <w:rsid w:val="00595555"/>
    <w:rsid w:val="00596475"/>
    <w:rsid w:val="005A0A63"/>
    <w:rsid w:val="005A2D48"/>
    <w:rsid w:val="005A3E86"/>
    <w:rsid w:val="005A4168"/>
    <w:rsid w:val="005B000B"/>
    <w:rsid w:val="005B1324"/>
    <w:rsid w:val="005B17BD"/>
    <w:rsid w:val="005B356E"/>
    <w:rsid w:val="005B36E1"/>
    <w:rsid w:val="005B7E9C"/>
    <w:rsid w:val="005C0B29"/>
    <w:rsid w:val="005C3D2F"/>
    <w:rsid w:val="005C45D2"/>
    <w:rsid w:val="005C493F"/>
    <w:rsid w:val="005C5064"/>
    <w:rsid w:val="005C55FC"/>
    <w:rsid w:val="005C5755"/>
    <w:rsid w:val="005C65BE"/>
    <w:rsid w:val="005C6A1D"/>
    <w:rsid w:val="005C74EE"/>
    <w:rsid w:val="005C7876"/>
    <w:rsid w:val="005D04D9"/>
    <w:rsid w:val="005D0792"/>
    <w:rsid w:val="005D258B"/>
    <w:rsid w:val="005D3329"/>
    <w:rsid w:val="005D36E7"/>
    <w:rsid w:val="005D67B8"/>
    <w:rsid w:val="005D6875"/>
    <w:rsid w:val="005D6AB8"/>
    <w:rsid w:val="005D6FBA"/>
    <w:rsid w:val="005D72B1"/>
    <w:rsid w:val="005E0B13"/>
    <w:rsid w:val="005E1D40"/>
    <w:rsid w:val="005E2507"/>
    <w:rsid w:val="005E2A94"/>
    <w:rsid w:val="005E3DEB"/>
    <w:rsid w:val="005E3F46"/>
    <w:rsid w:val="005E3FB2"/>
    <w:rsid w:val="005E6F97"/>
    <w:rsid w:val="005E75DB"/>
    <w:rsid w:val="005F0A02"/>
    <w:rsid w:val="005F0CE2"/>
    <w:rsid w:val="005F198B"/>
    <w:rsid w:val="005F251E"/>
    <w:rsid w:val="005F29B4"/>
    <w:rsid w:val="005F2D53"/>
    <w:rsid w:val="005F373F"/>
    <w:rsid w:val="005F55F5"/>
    <w:rsid w:val="005F5B48"/>
    <w:rsid w:val="005F7EFD"/>
    <w:rsid w:val="00600455"/>
    <w:rsid w:val="006004AC"/>
    <w:rsid w:val="00601B27"/>
    <w:rsid w:val="006054A5"/>
    <w:rsid w:val="006059F2"/>
    <w:rsid w:val="00606396"/>
    <w:rsid w:val="00607F35"/>
    <w:rsid w:val="006107FD"/>
    <w:rsid w:val="00611E40"/>
    <w:rsid w:val="006172BF"/>
    <w:rsid w:val="00620B20"/>
    <w:rsid w:val="00622A0E"/>
    <w:rsid w:val="00622ED3"/>
    <w:rsid w:val="00624392"/>
    <w:rsid w:val="00624675"/>
    <w:rsid w:val="006246B2"/>
    <w:rsid w:val="00626EE4"/>
    <w:rsid w:val="00631C64"/>
    <w:rsid w:val="00632F5E"/>
    <w:rsid w:val="0063331A"/>
    <w:rsid w:val="00634164"/>
    <w:rsid w:val="00634199"/>
    <w:rsid w:val="00635018"/>
    <w:rsid w:val="00635BD1"/>
    <w:rsid w:val="00642A50"/>
    <w:rsid w:val="00642FD0"/>
    <w:rsid w:val="00643229"/>
    <w:rsid w:val="00643905"/>
    <w:rsid w:val="00644017"/>
    <w:rsid w:val="00644A9D"/>
    <w:rsid w:val="00645CAB"/>
    <w:rsid w:val="00647DD8"/>
    <w:rsid w:val="00650075"/>
    <w:rsid w:val="0065081B"/>
    <w:rsid w:val="006510A7"/>
    <w:rsid w:val="00651A13"/>
    <w:rsid w:val="00651BC6"/>
    <w:rsid w:val="006524BB"/>
    <w:rsid w:val="006546A3"/>
    <w:rsid w:val="006556B9"/>
    <w:rsid w:val="006557D5"/>
    <w:rsid w:val="00655B97"/>
    <w:rsid w:val="00656054"/>
    <w:rsid w:val="006566BF"/>
    <w:rsid w:val="00656855"/>
    <w:rsid w:val="006573F1"/>
    <w:rsid w:val="00660CE2"/>
    <w:rsid w:val="0066392E"/>
    <w:rsid w:val="006646DC"/>
    <w:rsid w:val="00665DE2"/>
    <w:rsid w:val="006662D4"/>
    <w:rsid w:val="00667B78"/>
    <w:rsid w:val="0067087B"/>
    <w:rsid w:val="0067128C"/>
    <w:rsid w:val="006716C3"/>
    <w:rsid w:val="0067174C"/>
    <w:rsid w:val="0067209B"/>
    <w:rsid w:val="00672959"/>
    <w:rsid w:val="0067607A"/>
    <w:rsid w:val="00676301"/>
    <w:rsid w:val="00680039"/>
    <w:rsid w:val="00680A04"/>
    <w:rsid w:val="00680C48"/>
    <w:rsid w:val="00682243"/>
    <w:rsid w:val="00682335"/>
    <w:rsid w:val="00682B92"/>
    <w:rsid w:val="0068442F"/>
    <w:rsid w:val="00684DDC"/>
    <w:rsid w:val="0068714E"/>
    <w:rsid w:val="00690206"/>
    <w:rsid w:val="00690375"/>
    <w:rsid w:val="006908D0"/>
    <w:rsid w:val="00692188"/>
    <w:rsid w:val="006927B1"/>
    <w:rsid w:val="00693612"/>
    <w:rsid w:val="00694D16"/>
    <w:rsid w:val="006950AA"/>
    <w:rsid w:val="006953E6"/>
    <w:rsid w:val="006955AF"/>
    <w:rsid w:val="00696309"/>
    <w:rsid w:val="006969DE"/>
    <w:rsid w:val="006A0DD1"/>
    <w:rsid w:val="006A27A2"/>
    <w:rsid w:val="006A3C29"/>
    <w:rsid w:val="006A42A2"/>
    <w:rsid w:val="006A470F"/>
    <w:rsid w:val="006A4C2F"/>
    <w:rsid w:val="006A6263"/>
    <w:rsid w:val="006A6B6F"/>
    <w:rsid w:val="006B00D1"/>
    <w:rsid w:val="006B0EAB"/>
    <w:rsid w:val="006B1531"/>
    <w:rsid w:val="006B1909"/>
    <w:rsid w:val="006B1C64"/>
    <w:rsid w:val="006B2D1A"/>
    <w:rsid w:val="006B30A2"/>
    <w:rsid w:val="006B34D7"/>
    <w:rsid w:val="006C0595"/>
    <w:rsid w:val="006C21E2"/>
    <w:rsid w:val="006C2F2E"/>
    <w:rsid w:val="006C2FD7"/>
    <w:rsid w:val="006C3EF1"/>
    <w:rsid w:val="006C527B"/>
    <w:rsid w:val="006C5A44"/>
    <w:rsid w:val="006D1047"/>
    <w:rsid w:val="006D24A7"/>
    <w:rsid w:val="006D26D6"/>
    <w:rsid w:val="006D2ACB"/>
    <w:rsid w:val="006D46D8"/>
    <w:rsid w:val="006D4B51"/>
    <w:rsid w:val="006D5B9F"/>
    <w:rsid w:val="006D6D39"/>
    <w:rsid w:val="006E10A2"/>
    <w:rsid w:val="006E18AE"/>
    <w:rsid w:val="006E215E"/>
    <w:rsid w:val="006E2957"/>
    <w:rsid w:val="006E33BF"/>
    <w:rsid w:val="006E3680"/>
    <w:rsid w:val="006E52EB"/>
    <w:rsid w:val="006E55AB"/>
    <w:rsid w:val="006E7B27"/>
    <w:rsid w:val="006F19FE"/>
    <w:rsid w:val="006F2490"/>
    <w:rsid w:val="006F4B28"/>
    <w:rsid w:val="006F55B0"/>
    <w:rsid w:val="006F5627"/>
    <w:rsid w:val="006F57F9"/>
    <w:rsid w:val="006F6137"/>
    <w:rsid w:val="006F788B"/>
    <w:rsid w:val="006F7960"/>
    <w:rsid w:val="00700489"/>
    <w:rsid w:val="00700DA0"/>
    <w:rsid w:val="00700E54"/>
    <w:rsid w:val="0070382E"/>
    <w:rsid w:val="00704630"/>
    <w:rsid w:val="00705385"/>
    <w:rsid w:val="00707F95"/>
    <w:rsid w:val="00710DA1"/>
    <w:rsid w:val="00712D37"/>
    <w:rsid w:val="00713E39"/>
    <w:rsid w:val="00714328"/>
    <w:rsid w:val="00714623"/>
    <w:rsid w:val="00715276"/>
    <w:rsid w:val="00715E45"/>
    <w:rsid w:val="00716F0D"/>
    <w:rsid w:val="00717FF4"/>
    <w:rsid w:val="00721AC3"/>
    <w:rsid w:val="007220C5"/>
    <w:rsid w:val="007227A0"/>
    <w:rsid w:val="00722BA1"/>
    <w:rsid w:val="007238FE"/>
    <w:rsid w:val="00724825"/>
    <w:rsid w:val="00724FB4"/>
    <w:rsid w:val="007257C7"/>
    <w:rsid w:val="00726AFA"/>
    <w:rsid w:val="00726F4E"/>
    <w:rsid w:val="00730770"/>
    <w:rsid w:val="0073110E"/>
    <w:rsid w:val="00731CCD"/>
    <w:rsid w:val="00734D00"/>
    <w:rsid w:val="0073604F"/>
    <w:rsid w:val="00737A8B"/>
    <w:rsid w:val="00740847"/>
    <w:rsid w:val="007412CF"/>
    <w:rsid w:val="00741880"/>
    <w:rsid w:val="00741D59"/>
    <w:rsid w:val="00744A3A"/>
    <w:rsid w:val="00745601"/>
    <w:rsid w:val="00747141"/>
    <w:rsid w:val="007472FD"/>
    <w:rsid w:val="00747348"/>
    <w:rsid w:val="007474FD"/>
    <w:rsid w:val="007476F8"/>
    <w:rsid w:val="00747C14"/>
    <w:rsid w:val="00750214"/>
    <w:rsid w:val="007506C9"/>
    <w:rsid w:val="00752954"/>
    <w:rsid w:val="0075296F"/>
    <w:rsid w:val="007534E2"/>
    <w:rsid w:val="00753745"/>
    <w:rsid w:val="00753D07"/>
    <w:rsid w:val="007553F2"/>
    <w:rsid w:val="00755A18"/>
    <w:rsid w:val="00755C15"/>
    <w:rsid w:val="00755FF8"/>
    <w:rsid w:val="00756971"/>
    <w:rsid w:val="00757624"/>
    <w:rsid w:val="00757C2D"/>
    <w:rsid w:val="00760803"/>
    <w:rsid w:val="0076089D"/>
    <w:rsid w:val="00763C7C"/>
    <w:rsid w:val="00763F35"/>
    <w:rsid w:val="00763FA2"/>
    <w:rsid w:val="0076575E"/>
    <w:rsid w:val="00765C42"/>
    <w:rsid w:val="00767377"/>
    <w:rsid w:val="00767CBE"/>
    <w:rsid w:val="007701B8"/>
    <w:rsid w:val="00773F83"/>
    <w:rsid w:val="00775A22"/>
    <w:rsid w:val="007765CD"/>
    <w:rsid w:val="007774A2"/>
    <w:rsid w:val="00777FF0"/>
    <w:rsid w:val="00780038"/>
    <w:rsid w:val="00780088"/>
    <w:rsid w:val="00781DAF"/>
    <w:rsid w:val="007826DE"/>
    <w:rsid w:val="007840D3"/>
    <w:rsid w:val="00784967"/>
    <w:rsid w:val="00784C8F"/>
    <w:rsid w:val="007870DD"/>
    <w:rsid w:val="0078729E"/>
    <w:rsid w:val="007872E6"/>
    <w:rsid w:val="007878A8"/>
    <w:rsid w:val="0078792A"/>
    <w:rsid w:val="007900D8"/>
    <w:rsid w:val="007924AA"/>
    <w:rsid w:val="0079279D"/>
    <w:rsid w:val="007940F2"/>
    <w:rsid w:val="00794215"/>
    <w:rsid w:val="00794375"/>
    <w:rsid w:val="00794F19"/>
    <w:rsid w:val="00795E4F"/>
    <w:rsid w:val="007961FA"/>
    <w:rsid w:val="00797529"/>
    <w:rsid w:val="007A1104"/>
    <w:rsid w:val="007A2D7F"/>
    <w:rsid w:val="007A3B92"/>
    <w:rsid w:val="007A3D49"/>
    <w:rsid w:val="007A4872"/>
    <w:rsid w:val="007A79AB"/>
    <w:rsid w:val="007B1957"/>
    <w:rsid w:val="007B1EBE"/>
    <w:rsid w:val="007B23C6"/>
    <w:rsid w:val="007B267C"/>
    <w:rsid w:val="007B306A"/>
    <w:rsid w:val="007B3245"/>
    <w:rsid w:val="007B3CBE"/>
    <w:rsid w:val="007B54DC"/>
    <w:rsid w:val="007B5875"/>
    <w:rsid w:val="007B6B5E"/>
    <w:rsid w:val="007B789A"/>
    <w:rsid w:val="007C10B5"/>
    <w:rsid w:val="007C3273"/>
    <w:rsid w:val="007C383C"/>
    <w:rsid w:val="007C4CA0"/>
    <w:rsid w:val="007C544A"/>
    <w:rsid w:val="007C6B44"/>
    <w:rsid w:val="007D09CF"/>
    <w:rsid w:val="007D2138"/>
    <w:rsid w:val="007D24F6"/>
    <w:rsid w:val="007D3048"/>
    <w:rsid w:val="007D499F"/>
    <w:rsid w:val="007D567D"/>
    <w:rsid w:val="007D575F"/>
    <w:rsid w:val="007D703C"/>
    <w:rsid w:val="007E1043"/>
    <w:rsid w:val="007E1186"/>
    <w:rsid w:val="007E1FFD"/>
    <w:rsid w:val="007E2663"/>
    <w:rsid w:val="007E3AA5"/>
    <w:rsid w:val="007E45D3"/>
    <w:rsid w:val="007E5A79"/>
    <w:rsid w:val="007E61F2"/>
    <w:rsid w:val="007F000E"/>
    <w:rsid w:val="007F0AB1"/>
    <w:rsid w:val="007F0DD6"/>
    <w:rsid w:val="007F32DE"/>
    <w:rsid w:val="007F5800"/>
    <w:rsid w:val="007F6763"/>
    <w:rsid w:val="00801498"/>
    <w:rsid w:val="00801C06"/>
    <w:rsid w:val="0080255D"/>
    <w:rsid w:val="00802566"/>
    <w:rsid w:val="00802E3E"/>
    <w:rsid w:val="0080351D"/>
    <w:rsid w:val="00803536"/>
    <w:rsid w:val="00804996"/>
    <w:rsid w:val="00810CD5"/>
    <w:rsid w:val="0081231E"/>
    <w:rsid w:val="008127F1"/>
    <w:rsid w:val="00813BAA"/>
    <w:rsid w:val="0081488B"/>
    <w:rsid w:val="00820514"/>
    <w:rsid w:val="00820D98"/>
    <w:rsid w:val="00821260"/>
    <w:rsid w:val="00822096"/>
    <w:rsid w:val="00822B87"/>
    <w:rsid w:val="00822B8F"/>
    <w:rsid w:val="00823C26"/>
    <w:rsid w:val="008248AB"/>
    <w:rsid w:val="008254DC"/>
    <w:rsid w:val="00826BD1"/>
    <w:rsid w:val="00826CA1"/>
    <w:rsid w:val="00831205"/>
    <w:rsid w:val="00831451"/>
    <w:rsid w:val="00832035"/>
    <w:rsid w:val="008324C0"/>
    <w:rsid w:val="008329F3"/>
    <w:rsid w:val="00834E59"/>
    <w:rsid w:val="008356D6"/>
    <w:rsid w:val="00835E83"/>
    <w:rsid w:val="00837BEC"/>
    <w:rsid w:val="00840187"/>
    <w:rsid w:val="008406C3"/>
    <w:rsid w:val="00840799"/>
    <w:rsid w:val="00841C73"/>
    <w:rsid w:val="00841FD3"/>
    <w:rsid w:val="008445BB"/>
    <w:rsid w:val="0085008A"/>
    <w:rsid w:val="00851D86"/>
    <w:rsid w:val="00852E6D"/>
    <w:rsid w:val="00853433"/>
    <w:rsid w:val="00855B76"/>
    <w:rsid w:val="00856790"/>
    <w:rsid w:val="00860CF5"/>
    <w:rsid w:val="00860DFB"/>
    <w:rsid w:val="008619AB"/>
    <w:rsid w:val="00861B3B"/>
    <w:rsid w:val="00861CF3"/>
    <w:rsid w:val="0086235F"/>
    <w:rsid w:val="00862838"/>
    <w:rsid w:val="00864E2C"/>
    <w:rsid w:val="00865835"/>
    <w:rsid w:val="00867427"/>
    <w:rsid w:val="00867AFA"/>
    <w:rsid w:val="0087062C"/>
    <w:rsid w:val="00870D83"/>
    <w:rsid w:val="00871386"/>
    <w:rsid w:val="0087317A"/>
    <w:rsid w:val="0087321E"/>
    <w:rsid w:val="00873A4B"/>
    <w:rsid w:val="00874BFB"/>
    <w:rsid w:val="00874D23"/>
    <w:rsid w:val="008750D9"/>
    <w:rsid w:val="00875B4F"/>
    <w:rsid w:val="00875E49"/>
    <w:rsid w:val="00876422"/>
    <w:rsid w:val="00876ED8"/>
    <w:rsid w:val="00876FE9"/>
    <w:rsid w:val="00880C47"/>
    <w:rsid w:val="00881CA0"/>
    <w:rsid w:val="00882D3C"/>
    <w:rsid w:val="0088314D"/>
    <w:rsid w:val="00884449"/>
    <w:rsid w:val="0088693D"/>
    <w:rsid w:val="00886F87"/>
    <w:rsid w:val="008908C1"/>
    <w:rsid w:val="00891E99"/>
    <w:rsid w:val="00891F5A"/>
    <w:rsid w:val="00892284"/>
    <w:rsid w:val="00892E7C"/>
    <w:rsid w:val="00893FF5"/>
    <w:rsid w:val="00894270"/>
    <w:rsid w:val="00894543"/>
    <w:rsid w:val="00894DC5"/>
    <w:rsid w:val="00896AB8"/>
    <w:rsid w:val="008973C2"/>
    <w:rsid w:val="008A0DDB"/>
    <w:rsid w:val="008A1204"/>
    <w:rsid w:val="008A1CB1"/>
    <w:rsid w:val="008A2EB3"/>
    <w:rsid w:val="008A4BAC"/>
    <w:rsid w:val="008A4F96"/>
    <w:rsid w:val="008A5F4A"/>
    <w:rsid w:val="008A7042"/>
    <w:rsid w:val="008B07DA"/>
    <w:rsid w:val="008B0DEE"/>
    <w:rsid w:val="008B1082"/>
    <w:rsid w:val="008B17EF"/>
    <w:rsid w:val="008B1824"/>
    <w:rsid w:val="008B1B36"/>
    <w:rsid w:val="008B30C7"/>
    <w:rsid w:val="008B509F"/>
    <w:rsid w:val="008B5966"/>
    <w:rsid w:val="008C0A66"/>
    <w:rsid w:val="008C0EDC"/>
    <w:rsid w:val="008C1294"/>
    <w:rsid w:val="008C27B0"/>
    <w:rsid w:val="008C3624"/>
    <w:rsid w:val="008C3D43"/>
    <w:rsid w:val="008C4753"/>
    <w:rsid w:val="008C7982"/>
    <w:rsid w:val="008D08DF"/>
    <w:rsid w:val="008D185A"/>
    <w:rsid w:val="008D1B1C"/>
    <w:rsid w:val="008D5782"/>
    <w:rsid w:val="008E018F"/>
    <w:rsid w:val="008E1352"/>
    <w:rsid w:val="008E1DC2"/>
    <w:rsid w:val="008E2CAC"/>
    <w:rsid w:val="008E34EC"/>
    <w:rsid w:val="008E3690"/>
    <w:rsid w:val="008E554C"/>
    <w:rsid w:val="008E59CD"/>
    <w:rsid w:val="008E5E1B"/>
    <w:rsid w:val="008F0CE2"/>
    <w:rsid w:val="008F0DC0"/>
    <w:rsid w:val="008F1BFD"/>
    <w:rsid w:val="008F2A43"/>
    <w:rsid w:val="008F4B27"/>
    <w:rsid w:val="008F58C4"/>
    <w:rsid w:val="008F5A73"/>
    <w:rsid w:val="008F6791"/>
    <w:rsid w:val="008F7725"/>
    <w:rsid w:val="0090149C"/>
    <w:rsid w:val="00904157"/>
    <w:rsid w:val="00905CE5"/>
    <w:rsid w:val="009062EA"/>
    <w:rsid w:val="00906BA1"/>
    <w:rsid w:val="0091031C"/>
    <w:rsid w:val="00910496"/>
    <w:rsid w:val="0091090D"/>
    <w:rsid w:val="00910EC1"/>
    <w:rsid w:val="00911595"/>
    <w:rsid w:val="00911B47"/>
    <w:rsid w:val="0091446F"/>
    <w:rsid w:val="009157AD"/>
    <w:rsid w:val="009213D2"/>
    <w:rsid w:val="009216B8"/>
    <w:rsid w:val="00922C7A"/>
    <w:rsid w:val="00924461"/>
    <w:rsid w:val="00926157"/>
    <w:rsid w:val="00926CE7"/>
    <w:rsid w:val="00927A44"/>
    <w:rsid w:val="00930CFE"/>
    <w:rsid w:val="009326FF"/>
    <w:rsid w:val="009355F7"/>
    <w:rsid w:val="009369B9"/>
    <w:rsid w:val="00940F32"/>
    <w:rsid w:val="00941171"/>
    <w:rsid w:val="0094124E"/>
    <w:rsid w:val="00942BF5"/>
    <w:rsid w:val="00944F05"/>
    <w:rsid w:val="00945C91"/>
    <w:rsid w:val="009463B1"/>
    <w:rsid w:val="00946D31"/>
    <w:rsid w:val="0094727D"/>
    <w:rsid w:val="00947BB6"/>
    <w:rsid w:val="00950570"/>
    <w:rsid w:val="009514C6"/>
    <w:rsid w:val="00952830"/>
    <w:rsid w:val="009536FF"/>
    <w:rsid w:val="00953F8B"/>
    <w:rsid w:val="009542C1"/>
    <w:rsid w:val="009543EB"/>
    <w:rsid w:val="00955638"/>
    <w:rsid w:val="00956F50"/>
    <w:rsid w:val="009614B2"/>
    <w:rsid w:val="0096228E"/>
    <w:rsid w:val="009637BB"/>
    <w:rsid w:val="00963C1C"/>
    <w:rsid w:val="00964247"/>
    <w:rsid w:val="00965C20"/>
    <w:rsid w:val="00970B78"/>
    <w:rsid w:val="00970F98"/>
    <w:rsid w:val="00971633"/>
    <w:rsid w:val="009716B8"/>
    <w:rsid w:val="00971A91"/>
    <w:rsid w:val="00972430"/>
    <w:rsid w:val="00972638"/>
    <w:rsid w:val="0097351B"/>
    <w:rsid w:val="00973DAF"/>
    <w:rsid w:val="0097429F"/>
    <w:rsid w:val="00974674"/>
    <w:rsid w:val="00974862"/>
    <w:rsid w:val="00975967"/>
    <w:rsid w:val="00976D43"/>
    <w:rsid w:val="00981761"/>
    <w:rsid w:val="00981D6D"/>
    <w:rsid w:val="0098289E"/>
    <w:rsid w:val="009833F3"/>
    <w:rsid w:val="0098405C"/>
    <w:rsid w:val="0098471D"/>
    <w:rsid w:val="00985ACA"/>
    <w:rsid w:val="009865CE"/>
    <w:rsid w:val="009871A6"/>
    <w:rsid w:val="00987B84"/>
    <w:rsid w:val="009909FE"/>
    <w:rsid w:val="00990A58"/>
    <w:rsid w:val="00990FBD"/>
    <w:rsid w:val="0099123F"/>
    <w:rsid w:val="009915FA"/>
    <w:rsid w:val="009928D2"/>
    <w:rsid w:val="00994017"/>
    <w:rsid w:val="0099448E"/>
    <w:rsid w:val="00994739"/>
    <w:rsid w:val="00995527"/>
    <w:rsid w:val="0099759A"/>
    <w:rsid w:val="009A0383"/>
    <w:rsid w:val="009A219B"/>
    <w:rsid w:val="009A4A3E"/>
    <w:rsid w:val="009A5C8F"/>
    <w:rsid w:val="009A615C"/>
    <w:rsid w:val="009A6C6E"/>
    <w:rsid w:val="009A6FDB"/>
    <w:rsid w:val="009A7028"/>
    <w:rsid w:val="009A707A"/>
    <w:rsid w:val="009B3552"/>
    <w:rsid w:val="009B365B"/>
    <w:rsid w:val="009B365D"/>
    <w:rsid w:val="009B3C34"/>
    <w:rsid w:val="009B3E65"/>
    <w:rsid w:val="009B489A"/>
    <w:rsid w:val="009B4B08"/>
    <w:rsid w:val="009B5FB5"/>
    <w:rsid w:val="009B604A"/>
    <w:rsid w:val="009B662C"/>
    <w:rsid w:val="009B7099"/>
    <w:rsid w:val="009B7916"/>
    <w:rsid w:val="009B7E3C"/>
    <w:rsid w:val="009C0DCF"/>
    <w:rsid w:val="009C1EA5"/>
    <w:rsid w:val="009C2B91"/>
    <w:rsid w:val="009C2E95"/>
    <w:rsid w:val="009C5C38"/>
    <w:rsid w:val="009C5EF3"/>
    <w:rsid w:val="009C63C4"/>
    <w:rsid w:val="009C71FD"/>
    <w:rsid w:val="009C784D"/>
    <w:rsid w:val="009D002D"/>
    <w:rsid w:val="009D0409"/>
    <w:rsid w:val="009D0B48"/>
    <w:rsid w:val="009D12D1"/>
    <w:rsid w:val="009D1C65"/>
    <w:rsid w:val="009D1E3E"/>
    <w:rsid w:val="009D24EF"/>
    <w:rsid w:val="009D299E"/>
    <w:rsid w:val="009D3796"/>
    <w:rsid w:val="009D3FB2"/>
    <w:rsid w:val="009D50B8"/>
    <w:rsid w:val="009D5183"/>
    <w:rsid w:val="009D5BEA"/>
    <w:rsid w:val="009D6E50"/>
    <w:rsid w:val="009E0729"/>
    <w:rsid w:val="009E1BF3"/>
    <w:rsid w:val="009E2348"/>
    <w:rsid w:val="009E24F3"/>
    <w:rsid w:val="009E3F8A"/>
    <w:rsid w:val="009E40C3"/>
    <w:rsid w:val="009E6E66"/>
    <w:rsid w:val="009E782E"/>
    <w:rsid w:val="009F00AB"/>
    <w:rsid w:val="009F1FF6"/>
    <w:rsid w:val="009F3CAA"/>
    <w:rsid w:val="009F42F1"/>
    <w:rsid w:val="009F44A3"/>
    <w:rsid w:val="009F4CDB"/>
    <w:rsid w:val="009F5BF0"/>
    <w:rsid w:val="009F6096"/>
    <w:rsid w:val="009F6758"/>
    <w:rsid w:val="00A0055B"/>
    <w:rsid w:val="00A0236B"/>
    <w:rsid w:val="00A03717"/>
    <w:rsid w:val="00A050FA"/>
    <w:rsid w:val="00A0553F"/>
    <w:rsid w:val="00A100DE"/>
    <w:rsid w:val="00A10180"/>
    <w:rsid w:val="00A1195D"/>
    <w:rsid w:val="00A11D8C"/>
    <w:rsid w:val="00A15D7D"/>
    <w:rsid w:val="00A1683D"/>
    <w:rsid w:val="00A16BB1"/>
    <w:rsid w:val="00A17AF8"/>
    <w:rsid w:val="00A21C0B"/>
    <w:rsid w:val="00A21D3C"/>
    <w:rsid w:val="00A2355E"/>
    <w:rsid w:val="00A251D0"/>
    <w:rsid w:val="00A25485"/>
    <w:rsid w:val="00A266AC"/>
    <w:rsid w:val="00A272C2"/>
    <w:rsid w:val="00A30297"/>
    <w:rsid w:val="00A31308"/>
    <w:rsid w:val="00A32F44"/>
    <w:rsid w:val="00A3429A"/>
    <w:rsid w:val="00A3433B"/>
    <w:rsid w:val="00A37E8B"/>
    <w:rsid w:val="00A404A7"/>
    <w:rsid w:val="00A4082D"/>
    <w:rsid w:val="00A43BDB"/>
    <w:rsid w:val="00A50C92"/>
    <w:rsid w:val="00A51264"/>
    <w:rsid w:val="00A512B8"/>
    <w:rsid w:val="00A51DD0"/>
    <w:rsid w:val="00A54BFF"/>
    <w:rsid w:val="00A55479"/>
    <w:rsid w:val="00A5557B"/>
    <w:rsid w:val="00A55B12"/>
    <w:rsid w:val="00A5601A"/>
    <w:rsid w:val="00A56530"/>
    <w:rsid w:val="00A571E3"/>
    <w:rsid w:val="00A57DBF"/>
    <w:rsid w:val="00A600F4"/>
    <w:rsid w:val="00A604C6"/>
    <w:rsid w:val="00A6302F"/>
    <w:rsid w:val="00A633C8"/>
    <w:rsid w:val="00A633F6"/>
    <w:rsid w:val="00A638B8"/>
    <w:rsid w:val="00A639C2"/>
    <w:rsid w:val="00A65840"/>
    <w:rsid w:val="00A65D96"/>
    <w:rsid w:val="00A66364"/>
    <w:rsid w:val="00A673ED"/>
    <w:rsid w:val="00A70D0D"/>
    <w:rsid w:val="00A70E2E"/>
    <w:rsid w:val="00A71575"/>
    <w:rsid w:val="00A7329C"/>
    <w:rsid w:val="00A73434"/>
    <w:rsid w:val="00A73C6C"/>
    <w:rsid w:val="00A7412B"/>
    <w:rsid w:val="00A74131"/>
    <w:rsid w:val="00A75485"/>
    <w:rsid w:val="00A77A41"/>
    <w:rsid w:val="00A8056D"/>
    <w:rsid w:val="00A80824"/>
    <w:rsid w:val="00A808BD"/>
    <w:rsid w:val="00A84850"/>
    <w:rsid w:val="00A8486C"/>
    <w:rsid w:val="00A8562A"/>
    <w:rsid w:val="00A85725"/>
    <w:rsid w:val="00A85E4D"/>
    <w:rsid w:val="00A86388"/>
    <w:rsid w:val="00A877AC"/>
    <w:rsid w:val="00A914A8"/>
    <w:rsid w:val="00A92547"/>
    <w:rsid w:val="00A94560"/>
    <w:rsid w:val="00A95AE4"/>
    <w:rsid w:val="00A967E3"/>
    <w:rsid w:val="00A97233"/>
    <w:rsid w:val="00A97EA1"/>
    <w:rsid w:val="00AA114F"/>
    <w:rsid w:val="00AA18FD"/>
    <w:rsid w:val="00AA245C"/>
    <w:rsid w:val="00AA2B39"/>
    <w:rsid w:val="00AA5B09"/>
    <w:rsid w:val="00AA5F8A"/>
    <w:rsid w:val="00AA6F14"/>
    <w:rsid w:val="00AA714C"/>
    <w:rsid w:val="00AA7578"/>
    <w:rsid w:val="00AA7820"/>
    <w:rsid w:val="00AA7B22"/>
    <w:rsid w:val="00AA7DC7"/>
    <w:rsid w:val="00AB1B9E"/>
    <w:rsid w:val="00AB2F4B"/>
    <w:rsid w:val="00AB4E79"/>
    <w:rsid w:val="00AB6FB3"/>
    <w:rsid w:val="00AB7CEA"/>
    <w:rsid w:val="00AB7F05"/>
    <w:rsid w:val="00AC009C"/>
    <w:rsid w:val="00AC0979"/>
    <w:rsid w:val="00AC0C3F"/>
    <w:rsid w:val="00AC3E93"/>
    <w:rsid w:val="00AC436A"/>
    <w:rsid w:val="00AC442F"/>
    <w:rsid w:val="00AC5B0A"/>
    <w:rsid w:val="00AC76A2"/>
    <w:rsid w:val="00AD0F6C"/>
    <w:rsid w:val="00AD0FF5"/>
    <w:rsid w:val="00AD23CC"/>
    <w:rsid w:val="00AD2711"/>
    <w:rsid w:val="00AD551A"/>
    <w:rsid w:val="00AD6F82"/>
    <w:rsid w:val="00AD7616"/>
    <w:rsid w:val="00AE015A"/>
    <w:rsid w:val="00AE0213"/>
    <w:rsid w:val="00AE060A"/>
    <w:rsid w:val="00AE27A0"/>
    <w:rsid w:val="00AE35CD"/>
    <w:rsid w:val="00AE3E88"/>
    <w:rsid w:val="00AE41D9"/>
    <w:rsid w:val="00AE4A2D"/>
    <w:rsid w:val="00AE61AC"/>
    <w:rsid w:val="00AE6EAB"/>
    <w:rsid w:val="00AF102B"/>
    <w:rsid w:val="00AF2FBF"/>
    <w:rsid w:val="00AF334B"/>
    <w:rsid w:val="00AF3614"/>
    <w:rsid w:val="00AF3710"/>
    <w:rsid w:val="00AF3F50"/>
    <w:rsid w:val="00AF4A26"/>
    <w:rsid w:val="00AF57D0"/>
    <w:rsid w:val="00AF5D60"/>
    <w:rsid w:val="00B01BF9"/>
    <w:rsid w:val="00B038E5"/>
    <w:rsid w:val="00B03EF0"/>
    <w:rsid w:val="00B04448"/>
    <w:rsid w:val="00B04610"/>
    <w:rsid w:val="00B05B08"/>
    <w:rsid w:val="00B05CEB"/>
    <w:rsid w:val="00B0759B"/>
    <w:rsid w:val="00B117B7"/>
    <w:rsid w:val="00B14456"/>
    <w:rsid w:val="00B17A27"/>
    <w:rsid w:val="00B20965"/>
    <w:rsid w:val="00B2273C"/>
    <w:rsid w:val="00B23944"/>
    <w:rsid w:val="00B249A4"/>
    <w:rsid w:val="00B24ECB"/>
    <w:rsid w:val="00B25447"/>
    <w:rsid w:val="00B26453"/>
    <w:rsid w:val="00B30A0E"/>
    <w:rsid w:val="00B31A07"/>
    <w:rsid w:val="00B328E3"/>
    <w:rsid w:val="00B32D3C"/>
    <w:rsid w:val="00B33A4C"/>
    <w:rsid w:val="00B351B4"/>
    <w:rsid w:val="00B35708"/>
    <w:rsid w:val="00B359A6"/>
    <w:rsid w:val="00B374F2"/>
    <w:rsid w:val="00B37884"/>
    <w:rsid w:val="00B3795B"/>
    <w:rsid w:val="00B42E8C"/>
    <w:rsid w:val="00B4463E"/>
    <w:rsid w:val="00B452AF"/>
    <w:rsid w:val="00B465E2"/>
    <w:rsid w:val="00B475CD"/>
    <w:rsid w:val="00B506EB"/>
    <w:rsid w:val="00B53227"/>
    <w:rsid w:val="00B535DF"/>
    <w:rsid w:val="00B546C8"/>
    <w:rsid w:val="00B5527A"/>
    <w:rsid w:val="00B57475"/>
    <w:rsid w:val="00B57F4E"/>
    <w:rsid w:val="00B57FB0"/>
    <w:rsid w:val="00B60337"/>
    <w:rsid w:val="00B61971"/>
    <w:rsid w:val="00B63C62"/>
    <w:rsid w:val="00B644BC"/>
    <w:rsid w:val="00B65181"/>
    <w:rsid w:val="00B653FE"/>
    <w:rsid w:val="00B67DDB"/>
    <w:rsid w:val="00B71CCD"/>
    <w:rsid w:val="00B71F48"/>
    <w:rsid w:val="00B726DB"/>
    <w:rsid w:val="00B7276D"/>
    <w:rsid w:val="00B72ABD"/>
    <w:rsid w:val="00B73AE4"/>
    <w:rsid w:val="00B74840"/>
    <w:rsid w:val="00B75527"/>
    <w:rsid w:val="00B75993"/>
    <w:rsid w:val="00B75B12"/>
    <w:rsid w:val="00B76130"/>
    <w:rsid w:val="00B77339"/>
    <w:rsid w:val="00B77972"/>
    <w:rsid w:val="00B80414"/>
    <w:rsid w:val="00B80481"/>
    <w:rsid w:val="00B81F61"/>
    <w:rsid w:val="00B82AF3"/>
    <w:rsid w:val="00B82B8D"/>
    <w:rsid w:val="00B85899"/>
    <w:rsid w:val="00B8640D"/>
    <w:rsid w:val="00B86C30"/>
    <w:rsid w:val="00B8768B"/>
    <w:rsid w:val="00B921C9"/>
    <w:rsid w:val="00B93347"/>
    <w:rsid w:val="00B96D8A"/>
    <w:rsid w:val="00B9753D"/>
    <w:rsid w:val="00B97D66"/>
    <w:rsid w:val="00BA1189"/>
    <w:rsid w:val="00BA307F"/>
    <w:rsid w:val="00BA4240"/>
    <w:rsid w:val="00BA46ED"/>
    <w:rsid w:val="00BA652D"/>
    <w:rsid w:val="00BA7E14"/>
    <w:rsid w:val="00BB024C"/>
    <w:rsid w:val="00BB0331"/>
    <w:rsid w:val="00BB0966"/>
    <w:rsid w:val="00BB291C"/>
    <w:rsid w:val="00BB317D"/>
    <w:rsid w:val="00BB37C0"/>
    <w:rsid w:val="00BB4F27"/>
    <w:rsid w:val="00BB6CD3"/>
    <w:rsid w:val="00BB7DD8"/>
    <w:rsid w:val="00BC1090"/>
    <w:rsid w:val="00BC1171"/>
    <w:rsid w:val="00BC2569"/>
    <w:rsid w:val="00BC3B83"/>
    <w:rsid w:val="00BC4032"/>
    <w:rsid w:val="00BC4EBC"/>
    <w:rsid w:val="00BC6CA3"/>
    <w:rsid w:val="00BC765E"/>
    <w:rsid w:val="00BC768E"/>
    <w:rsid w:val="00BD24D4"/>
    <w:rsid w:val="00BD4606"/>
    <w:rsid w:val="00BD5C3B"/>
    <w:rsid w:val="00BD7EDB"/>
    <w:rsid w:val="00BE4A3D"/>
    <w:rsid w:val="00BE5A78"/>
    <w:rsid w:val="00BE655B"/>
    <w:rsid w:val="00BF1EF2"/>
    <w:rsid w:val="00BF2CCA"/>
    <w:rsid w:val="00BF3CBE"/>
    <w:rsid w:val="00BF491B"/>
    <w:rsid w:val="00BF569D"/>
    <w:rsid w:val="00BF58F6"/>
    <w:rsid w:val="00C02AAA"/>
    <w:rsid w:val="00C039EF"/>
    <w:rsid w:val="00C04E7A"/>
    <w:rsid w:val="00C054CB"/>
    <w:rsid w:val="00C056C8"/>
    <w:rsid w:val="00C1006C"/>
    <w:rsid w:val="00C10DA1"/>
    <w:rsid w:val="00C11690"/>
    <w:rsid w:val="00C11A42"/>
    <w:rsid w:val="00C11EFF"/>
    <w:rsid w:val="00C11F6B"/>
    <w:rsid w:val="00C1239B"/>
    <w:rsid w:val="00C14030"/>
    <w:rsid w:val="00C148B9"/>
    <w:rsid w:val="00C162E4"/>
    <w:rsid w:val="00C16BF4"/>
    <w:rsid w:val="00C178BF"/>
    <w:rsid w:val="00C20D4D"/>
    <w:rsid w:val="00C21570"/>
    <w:rsid w:val="00C23213"/>
    <w:rsid w:val="00C266ED"/>
    <w:rsid w:val="00C26789"/>
    <w:rsid w:val="00C31347"/>
    <w:rsid w:val="00C315BE"/>
    <w:rsid w:val="00C31A3E"/>
    <w:rsid w:val="00C3584D"/>
    <w:rsid w:val="00C35EB4"/>
    <w:rsid w:val="00C37690"/>
    <w:rsid w:val="00C401D9"/>
    <w:rsid w:val="00C406DB"/>
    <w:rsid w:val="00C40FFB"/>
    <w:rsid w:val="00C429C0"/>
    <w:rsid w:val="00C44003"/>
    <w:rsid w:val="00C441DD"/>
    <w:rsid w:val="00C454F4"/>
    <w:rsid w:val="00C467AE"/>
    <w:rsid w:val="00C473A0"/>
    <w:rsid w:val="00C510A5"/>
    <w:rsid w:val="00C51A21"/>
    <w:rsid w:val="00C52C33"/>
    <w:rsid w:val="00C52F7D"/>
    <w:rsid w:val="00C53101"/>
    <w:rsid w:val="00C53968"/>
    <w:rsid w:val="00C54854"/>
    <w:rsid w:val="00C55731"/>
    <w:rsid w:val="00C56027"/>
    <w:rsid w:val="00C568A8"/>
    <w:rsid w:val="00C569B2"/>
    <w:rsid w:val="00C569B9"/>
    <w:rsid w:val="00C56FC6"/>
    <w:rsid w:val="00C571DD"/>
    <w:rsid w:val="00C57597"/>
    <w:rsid w:val="00C60556"/>
    <w:rsid w:val="00C60AE2"/>
    <w:rsid w:val="00C619AF"/>
    <w:rsid w:val="00C61C01"/>
    <w:rsid w:val="00C63AF2"/>
    <w:rsid w:val="00C63CC4"/>
    <w:rsid w:val="00C642F7"/>
    <w:rsid w:val="00C64E78"/>
    <w:rsid w:val="00C6562B"/>
    <w:rsid w:val="00C670ED"/>
    <w:rsid w:val="00C67474"/>
    <w:rsid w:val="00C70A34"/>
    <w:rsid w:val="00C70EA6"/>
    <w:rsid w:val="00C712E8"/>
    <w:rsid w:val="00C74789"/>
    <w:rsid w:val="00C756BE"/>
    <w:rsid w:val="00C75C79"/>
    <w:rsid w:val="00C765A7"/>
    <w:rsid w:val="00C76774"/>
    <w:rsid w:val="00C769D1"/>
    <w:rsid w:val="00C76CD4"/>
    <w:rsid w:val="00C76F61"/>
    <w:rsid w:val="00C77BAC"/>
    <w:rsid w:val="00C8008B"/>
    <w:rsid w:val="00C80939"/>
    <w:rsid w:val="00C8097D"/>
    <w:rsid w:val="00C80B20"/>
    <w:rsid w:val="00C811D1"/>
    <w:rsid w:val="00C82C72"/>
    <w:rsid w:val="00C83607"/>
    <w:rsid w:val="00C8429F"/>
    <w:rsid w:val="00C84A8F"/>
    <w:rsid w:val="00C84BAB"/>
    <w:rsid w:val="00C84C0E"/>
    <w:rsid w:val="00C84E99"/>
    <w:rsid w:val="00C8619B"/>
    <w:rsid w:val="00C86F1D"/>
    <w:rsid w:val="00C86FDD"/>
    <w:rsid w:val="00C90081"/>
    <w:rsid w:val="00C90F9F"/>
    <w:rsid w:val="00C9106E"/>
    <w:rsid w:val="00C93B16"/>
    <w:rsid w:val="00C93BEB"/>
    <w:rsid w:val="00C9676D"/>
    <w:rsid w:val="00C97E41"/>
    <w:rsid w:val="00CA0496"/>
    <w:rsid w:val="00CA2182"/>
    <w:rsid w:val="00CA2F95"/>
    <w:rsid w:val="00CA3332"/>
    <w:rsid w:val="00CA402E"/>
    <w:rsid w:val="00CA464D"/>
    <w:rsid w:val="00CA655D"/>
    <w:rsid w:val="00CA694E"/>
    <w:rsid w:val="00CA7F4A"/>
    <w:rsid w:val="00CB088A"/>
    <w:rsid w:val="00CB20E4"/>
    <w:rsid w:val="00CB25E8"/>
    <w:rsid w:val="00CB3A04"/>
    <w:rsid w:val="00CB442E"/>
    <w:rsid w:val="00CB5968"/>
    <w:rsid w:val="00CB5ABD"/>
    <w:rsid w:val="00CB77D2"/>
    <w:rsid w:val="00CC022B"/>
    <w:rsid w:val="00CC3781"/>
    <w:rsid w:val="00CC439E"/>
    <w:rsid w:val="00CC4EE9"/>
    <w:rsid w:val="00CC5265"/>
    <w:rsid w:val="00CC55D5"/>
    <w:rsid w:val="00CC6209"/>
    <w:rsid w:val="00CC670A"/>
    <w:rsid w:val="00CC6B34"/>
    <w:rsid w:val="00CC797D"/>
    <w:rsid w:val="00CD1939"/>
    <w:rsid w:val="00CD1F77"/>
    <w:rsid w:val="00CD3340"/>
    <w:rsid w:val="00CD4672"/>
    <w:rsid w:val="00CD4CC3"/>
    <w:rsid w:val="00CD4E0C"/>
    <w:rsid w:val="00CD4E42"/>
    <w:rsid w:val="00CD53F6"/>
    <w:rsid w:val="00CD692F"/>
    <w:rsid w:val="00CD71E1"/>
    <w:rsid w:val="00CE0C69"/>
    <w:rsid w:val="00CE1A74"/>
    <w:rsid w:val="00CE2419"/>
    <w:rsid w:val="00CE2A53"/>
    <w:rsid w:val="00CE4B3B"/>
    <w:rsid w:val="00CE6236"/>
    <w:rsid w:val="00CE77FA"/>
    <w:rsid w:val="00CE7F5E"/>
    <w:rsid w:val="00CF2009"/>
    <w:rsid w:val="00CF21E7"/>
    <w:rsid w:val="00CF318C"/>
    <w:rsid w:val="00CF43C2"/>
    <w:rsid w:val="00CF57CC"/>
    <w:rsid w:val="00CF5FA4"/>
    <w:rsid w:val="00D022A6"/>
    <w:rsid w:val="00D023B3"/>
    <w:rsid w:val="00D04300"/>
    <w:rsid w:val="00D043CD"/>
    <w:rsid w:val="00D044E8"/>
    <w:rsid w:val="00D04BFC"/>
    <w:rsid w:val="00D050FB"/>
    <w:rsid w:val="00D059EF"/>
    <w:rsid w:val="00D070DD"/>
    <w:rsid w:val="00D104B7"/>
    <w:rsid w:val="00D10791"/>
    <w:rsid w:val="00D124B0"/>
    <w:rsid w:val="00D1273E"/>
    <w:rsid w:val="00D12C63"/>
    <w:rsid w:val="00D12E95"/>
    <w:rsid w:val="00D13111"/>
    <w:rsid w:val="00D133AC"/>
    <w:rsid w:val="00D139F7"/>
    <w:rsid w:val="00D13BB1"/>
    <w:rsid w:val="00D13FE9"/>
    <w:rsid w:val="00D14A07"/>
    <w:rsid w:val="00D15850"/>
    <w:rsid w:val="00D20A5F"/>
    <w:rsid w:val="00D21F73"/>
    <w:rsid w:val="00D222F3"/>
    <w:rsid w:val="00D23FB1"/>
    <w:rsid w:val="00D242C2"/>
    <w:rsid w:val="00D25247"/>
    <w:rsid w:val="00D25F95"/>
    <w:rsid w:val="00D26267"/>
    <w:rsid w:val="00D267A5"/>
    <w:rsid w:val="00D300F6"/>
    <w:rsid w:val="00D323E2"/>
    <w:rsid w:val="00D335DC"/>
    <w:rsid w:val="00D33751"/>
    <w:rsid w:val="00D339E2"/>
    <w:rsid w:val="00D33AF0"/>
    <w:rsid w:val="00D34274"/>
    <w:rsid w:val="00D35258"/>
    <w:rsid w:val="00D354B9"/>
    <w:rsid w:val="00D35B5B"/>
    <w:rsid w:val="00D35F85"/>
    <w:rsid w:val="00D36050"/>
    <w:rsid w:val="00D40999"/>
    <w:rsid w:val="00D41651"/>
    <w:rsid w:val="00D46A07"/>
    <w:rsid w:val="00D479ED"/>
    <w:rsid w:val="00D47DD7"/>
    <w:rsid w:val="00D50876"/>
    <w:rsid w:val="00D5400B"/>
    <w:rsid w:val="00D54E74"/>
    <w:rsid w:val="00D5641B"/>
    <w:rsid w:val="00D56511"/>
    <w:rsid w:val="00D56DB7"/>
    <w:rsid w:val="00D56E23"/>
    <w:rsid w:val="00D5725F"/>
    <w:rsid w:val="00D57871"/>
    <w:rsid w:val="00D57FF8"/>
    <w:rsid w:val="00D6651D"/>
    <w:rsid w:val="00D70AAB"/>
    <w:rsid w:val="00D70DC5"/>
    <w:rsid w:val="00D71986"/>
    <w:rsid w:val="00D7220B"/>
    <w:rsid w:val="00D7333D"/>
    <w:rsid w:val="00D73FE1"/>
    <w:rsid w:val="00D76470"/>
    <w:rsid w:val="00D7793A"/>
    <w:rsid w:val="00D77A01"/>
    <w:rsid w:val="00D80D48"/>
    <w:rsid w:val="00D82040"/>
    <w:rsid w:val="00D83112"/>
    <w:rsid w:val="00D83291"/>
    <w:rsid w:val="00D8435D"/>
    <w:rsid w:val="00D846AE"/>
    <w:rsid w:val="00D8498E"/>
    <w:rsid w:val="00D854AD"/>
    <w:rsid w:val="00D86ED6"/>
    <w:rsid w:val="00D91625"/>
    <w:rsid w:val="00D92575"/>
    <w:rsid w:val="00D925F5"/>
    <w:rsid w:val="00D94C70"/>
    <w:rsid w:val="00D9573E"/>
    <w:rsid w:val="00D95FB3"/>
    <w:rsid w:val="00D97948"/>
    <w:rsid w:val="00DA0803"/>
    <w:rsid w:val="00DA1A27"/>
    <w:rsid w:val="00DA2B1C"/>
    <w:rsid w:val="00DA2CBD"/>
    <w:rsid w:val="00DA3122"/>
    <w:rsid w:val="00DA5BFB"/>
    <w:rsid w:val="00DA5DDE"/>
    <w:rsid w:val="00DA6506"/>
    <w:rsid w:val="00DB1B29"/>
    <w:rsid w:val="00DB1E46"/>
    <w:rsid w:val="00DB2400"/>
    <w:rsid w:val="00DB3B98"/>
    <w:rsid w:val="00DB3CD6"/>
    <w:rsid w:val="00DB5E1C"/>
    <w:rsid w:val="00DB664A"/>
    <w:rsid w:val="00DB6868"/>
    <w:rsid w:val="00DB6AAC"/>
    <w:rsid w:val="00DC0452"/>
    <w:rsid w:val="00DC1F6A"/>
    <w:rsid w:val="00DC2281"/>
    <w:rsid w:val="00DC3E90"/>
    <w:rsid w:val="00DC44A5"/>
    <w:rsid w:val="00DC5DB6"/>
    <w:rsid w:val="00DC791B"/>
    <w:rsid w:val="00DC7A7A"/>
    <w:rsid w:val="00DD22C7"/>
    <w:rsid w:val="00DD25EB"/>
    <w:rsid w:val="00DD3540"/>
    <w:rsid w:val="00DD46DA"/>
    <w:rsid w:val="00DD5B0F"/>
    <w:rsid w:val="00DD61DC"/>
    <w:rsid w:val="00DD716E"/>
    <w:rsid w:val="00DE14F5"/>
    <w:rsid w:val="00DE3FE9"/>
    <w:rsid w:val="00DE471A"/>
    <w:rsid w:val="00DE562A"/>
    <w:rsid w:val="00DE5D63"/>
    <w:rsid w:val="00DF0BF6"/>
    <w:rsid w:val="00DF217F"/>
    <w:rsid w:val="00DF2678"/>
    <w:rsid w:val="00DF3062"/>
    <w:rsid w:val="00DF39E1"/>
    <w:rsid w:val="00DF4320"/>
    <w:rsid w:val="00DF55D3"/>
    <w:rsid w:val="00DF5FDE"/>
    <w:rsid w:val="00DF6075"/>
    <w:rsid w:val="00DF6BFF"/>
    <w:rsid w:val="00E005A7"/>
    <w:rsid w:val="00E00D49"/>
    <w:rsid w:val="00E01111"/>
    <w:rsid w:val="00E01692"/>
    <w:rsid w:val="00E04ADE"/>
    <w:rsid w:val="00E04E43"/>
    <w:rsid w:val="00E05912"/>
    <w:rsid w:val="00E061FB"/>
    <w:rsid w:val="00E06758"/>
    <w:rsid w:val="00E0738F"/>
    <w:rsid w:val="00E10AE9"/>
    <w:rsid w:val="00E110CD"/>
    <w:rsid w:val="00E14949"/>
    <w:rsid w:val="00E161F5"/>
    <w:rsid w:val="00E167A3"/>
    <w:rsid w:val="00E16A5A"/>
    <w:rsid w:val="00E2059A"/>
    <w:rsid w:val="00E21A20"/>
    <w:rsid w:val="00E21F59"/>
    <w:rsid w:val="00E22046"/>
    <w:rsid w:val="00E220A4"/>
    <w:rsid w:val="00E23CC2"/>
    <w:rsid w:val="00E24429"/>
    <w:rsid w:val="00E24680"/>
    <w:rsid w:val="00E26253"/>
    <w:rsid w:val="00E27684"/>
    <w:rsid w:val="00E326AC"/>
    <w:rsid w:val="00E335A1"/>
    <w:rsid w:val="00E33FA2"/>
    <w:rsid w:val="00E34E4D"/>
    <w:rsid w:val="00E35143"/>
    <w:rsid w:val="00E37DCC"/>
    <w:rsid w:val="00E41940"/>
    <w:rsid w:val="00E42190"/>
    <w:rsid w:val="00E42ECC"/>
    <w:rsid w:val="00E43A9E"/>
    <w:rsid w:val="00E45947"/>
    <w:rsid w:val="00E459FC"/>
    <w:rsid w:val="00E4664B"/>
    <w:rsid w:val="00E468C5"/>
    <w:rsid w:val="00E5171D"/>
    <w:rsid w:val="00E52313"/>
    <w:rsid w:val="00E52B42"/>
    <w:rsid w:val="00E55C06"/>
    <w:rsid w:val="00E56775"/>
    <w:rsid w:val="00E57172"/>
    <w:rsid w:val="00E574A4"/>
    <w:rsid w:val="00E57A34"/>
    <w:rsid w:val="00E618C6"/>
    <w:rsid w:val="00E62F64"/>
    <w:rsid w:val="00E632E0"/>
    <w:rsid w:val="00E637D7"/>
    <w:rsid w:val="00E63C67"/>
    <w:rsid w:val="00E64A62"/>
    <w:rsid w:val="00E64E9F"/>
    <w:rsid w:val="00E670FA"/>
    <w:rsid w:val="00E67C60"/>
    <w:rsid w:val="00E706AF"/>
    <w:rsid w:val="00E72245"/>
    <w:rsid w:val="00E7459C"/>
    <w:rsid w:val="00E74BEA"/>
    <w:rsid w:val="00E7555D"/>
    <w:rsid w:val="00E803F8"/>
    <w:rsid w:val="00E8098D"/>
    <w:rsid w:val="00E81846"/>
    <w:rsid w:val="00E82859"/>
    <w:rsid w:val="00E831E8"/>
    <w:rsid w:val="00E84F1D"/>
    <w:rsid w:val="00E8510F"/>
    <w:rsid w:val="00E8724B"/>
    <w:rsid w:val="00E8773A"/>
    <w:rsid w:val="00E87751"/>
    <w:rsid w:val="00E879A0"/>
    <w:rsid w:val="00E903D7"/>
    <w:rsid w:val="00E91663"/>
    <w:rsid w:val="00E91F8A"/>
    <w:rsid w:val="00E923EA"/>
    <w:rsid w:val="00E929D6"/>
    <w:rsid w:val="00E9397C"/>
    <w:rsid w:val="00E9533E"/>
    <w:rsid w:val="00E957C4"/>
    <w:rsid w:val="00E96B75"/>
    <w:rsid w:val="00E97F95"/>
    <w:rsid w:val="00EA11FB"/>
    <w:rsid w:val="00EA24D2"/>
    <w:rsid w:val="00EA2873"/>
    <w:rsid w:val="00EA30C4"/>
    <w:rsid w:val="00EA41D4"/>
    <w:rsid w:val="00EA458D"/>
    <w:rsid w:val="00EA5691"/>
    <w:rsid w:val="00EA5946"/>
    <w:rsid w:val="00EA7FA3"/>
    <w:rsid w:val="00EB128F"/>
    <w:rsid w:val="00EB15A6"/>
    <w:rsid w:val="00EB1D32"/>
    <w:rsid w:val="00EB2A98"/>
    <w:rsid w:val="00EB50D1"/>
    <w:rsid w:val="00EB6143"/>
    <w:rsid w:val="00EB6613"/>
    <w:rsid w:val="00EB6B27"/>
    <w:rsid w:val="00EB7BC4"/>
    <w:rsid w:val="00EC07BB"/>
    <w:rsid w:val="00EC1AE0"/>
    <w:rsid w:val="00EC3156"/>
    <w:rsid w:val="00EC3684"/>
    <w:rsid w:val="00EC3754"/>
    <w:rsid w:val="00EC39EA"/>
    <w:rsid w:val="00EC3BB0"/>
    <w:rsid w:val="00EC3E48"/>
    <w:rsid w:val="00EC42AC"/>
    <w:rsid w:val="00EC4B01"/>
    <w:rsid w:val="00EC5EB6"/>
    <w:rsid w:val="00EC6F69"/>
    <w:rsid w:val="00EC7BD3"/>
    <w:rsid w:val="00ED0321"/>
    <w:rsid w:val="00ED044A"/>
    <w:rsid w:val="00ED063B"/>
    <w:rsid w:val="00ED613D"/>
    <w:rsid w:val="00ED6BBD"/>
    <w:rsid w:val="00ED7351"/>
    <w:rsid w:val="00ED7380"/>
    <w:rsid w:val="00EE0D8E"/>
    <w:rsid w:val="00EE229E"/>
    <w:rsid w:val="00EE2C54"/>
    <w:rsid w:val="00EE414C"/>
    <w:rsid w:val="00EE4DE2"/>
    <w:rsid w:val="00EF28A4"/>
    <w:rsid w:val="00EF403B"/>
    <w:rsid w:val="00EF47EA"/>
    <w:rsid w:val="00EF4831"/>
    <w:rsid w:val="00EF4D04"/>
    <w:rsid w:val="00EF52D9"/>
    <w:rsid w:val="00EF669E"/>
    <w:rsid w:val="00F004DC"/>
    <w:rsid w:val="00F03706"/>
    <w:rsid w:val="00F03B11"/>
    <w:rsid w:val="00F05C03"/>
    <w:rsid w:val="00F06CEF"/>
    <w:rsid w:val="00F0707E"/>
    <w:rsid w:val="00F109D2"/>
    <w:rsid w:val="00F11DC2"/>
    <w:rsid w:val="00F1206C"/>
    <w:rsid w:val="00F137DD"/>
    <w:rsid w:val="00F14095"/>
    <w:rsid w:val="00F157C2"/>
    <w:rsid w:val="00F15DF6"/>
    <w:rsid w:val="00F21063"/>
    <w:rsid w:val="00F22427"/>
    <w:rsid w:val="00F22C38"/>
    <w:rsid w:val="00F23E11"/>
    <w:rsid w:val="00F255D0"/>
    <w:rsid w:val="00F26579"/>
    <w:rsid w:val="00F26757"/>
    <w:rsid w:val="00F301A7"/>
    <w:rsid w:val="00F3053B"/>
    <w:rsid w:val="00F30A44"/>
    <w:rsid w:val="00F320FF"/>
    <w:rsid w:val="00F33FCD"/>
    <w:rsid w:val="00F353D9"/>
    <w:rsid w:val="00F35D6C"/>
    <w:rsid w:val="00F374C4"/>
    <w:rsid w:val="00F40976"/>
    <w:rsid w:val="00F41C0E"/>
    <w:rsid w:val="00F4288D"/>
    <w:rsid w:val="00F43A65"/>
    <w:rsid w:val="00F44C35"/>
    <w:rsid w:val="00F50C87"/>
    <w:rsid w:val="00F51121"/>
    <w:rsid w:val="00F517A9"/>
    <w:rsid w:val="00F535AF"/>
    <w:rsid w:val="00F551D4"/>
    <w:rsid w:val="00F55B30"/>
    <w:rsid w:val="00F561AC"/>
    <w:rsid w:val="00F563CE"/>
    <w:rsid w:val="00F56C28"/>
    <w:rsid w:val="00F56D1A"/>
    <w:rsid w:val="00F6080F"/>
    <w:rsid w:val="00F61D94"/>
    <w:rsid w:val="00F61E74"/>
    <w:rsid w:val="00F629B9"/>
    <w:rsid w:val="00F63AAC"/>
    <w:rsid w:val="00F654DE"/>
    <w:rsid w:val="00F656B7"/>
    <w:rsid w:val="00F65F16"/>
    <w:rsid w:val="00F668F8"/>
    <w:rsid w:val="00F704AA"/>
    <w:rsid w:val="00F70D27"/>
    <w:rsid w:val="00F71E8B"/>
    <w:rsid w:val="00F74166"/>
    <w:rsid w:val="00F74537"/>
    <w:rsid w:val="00F7531A"/>
    <w:rsid w:val="00F755C1"/>
    <w:rsid w:val="00F760F4"/>
    <w:rsid w:val="00F76858"/>
    <w:rsid w:val="00F7696C"/>
    <w:rsid w:val="00F76A0F"/>
    <w:rsid w:val="00F80266"/>
    <w:rsid w:val="00F80AD0"/>
    <w:rsid w:val="00F81576"/>
    <w:rsid w:val="00F8244D"/>
    <w:rsid w:val="00F839A9"/>
    <w:rsid w:val="00F83F1F"/>
    <w:rsid w:val="00F85C1E"/>
    <w:rsid w:val="00F85C41"/>
    <w:rsid w:val="00F86639"/>
    <w:rsid w:val="00F91446"/>
    <w:rsid w:val="00F915D8"/>
    <w:rsid w:val="00F9166E"/>
    <w:rsid w:val="00F93709"/>
    <w:rsid w:val="00F937C1"/>
    <w:rsid w:val="00F93847"/>
    <w:rsid w:val="00F93CCF"/>
    <w:rsid w:val="00F94A1C"/>
    <w:rsid w:val="00F95989"/>
    <w:rsid w:val="00F963DD"/>
    <w:rsid w:val="00F96FF2"/>
    <w:rsid w:val="00F97239"/>
    <w:rsid w:val="00F97E91"/>
    <w:rsid w:val="00F97F9B"/>
    <w:rsid w:val="00FA051D"/>
    <w:rsid w:val="00FA0D32"/>
    <w:rsid w:val="00FA1077"/>
    <w:rsid w:val="00FA18EF"/>
    <w:rsid w:val="00FA3BE9"/>
    <w:rsid w:val="00FA5057"/>
    <w:rsid w:val="00FA6644"/>
    <w:rsid w:val="00FA74E8"/>
    <w:rsid w:val="00FB04A2"/>
    <w:rsid w:val="00FB190D"/>
    <w:rsid w:val="00FB20CF"/>
    <w:rsid w:val="00FB3E01"/>
    <w:rsid w:val="00FB3E4C"/>
    <w:rsid w:val="00FB466F"/>
    <w:rsid w:val="00FB5C1E"/>
    <w:rsid w:val="00FB5ED7"/>
    <w:rsid w:val="00FB6682"/>
    <w:rsid w:val="00FB72EC"/>
    <w:rsid w:val="00FB7300"/>
    <w:rsid w:val="00FB765A"/>
    <w:rsid w:val="00FC1746"/>
    <w:rsid w:val="00FC1FCA"/>
    <w:rsid w:val="00FC2B2F"/>
    <w:rsid w:val="00FC4311"/>
    <w:rsid w:val="00FC67EB"/>
    <w:rsid w:val="00FC76CE"/>
    <w:rsid w:val="00FD0D00"/>
    <w:rsid w:val="00FD3437"/>
    <w:rsid w:val="00FD3775"/>
    <w:rsid w:val="00FD4BD0"/>
    <w:rsid w:val="00FD6291"/>
    <w:rsid w:val="00FD6495"/>
    <w:rsid w:val="00FD6F38"/>
    <w:rsid w:val="00FD7B8E"/>
    <w:rsid w:val="00FE001A"/>
    <w:rsid w:val="00FE0385"/>
    <w:rsid w:val="00FE1E7C"/>
    <w:rsid w:val="00FE289E"/>
    <w:rsid w:val="00FE368C"/>
    <w:rsid w:val="00FE3E7B"/>
    <w:rsid w:val="00FE5428"/>
    <w:rsid w:val="00FE5E6E"/>
    <w:rsid w:val="00FE61BE"/>
    <w:rsid w:val="00FE73E7"/>
    <w:rsid w:val="00FE7EB3"/>
    <w:rsid w:val="00FF0FD6"/>
    <w:rsid w:val="00FF0FD9"/>
    <w:rsid w:val="00FF3CE0"/>
    <w:rsid w:val="00FF56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949F82-2527-4F08-AC25-A3389C7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1">
    <w:name w:val="heading 1"/>
    <w:basedOn w:val="Normal"/>
    <w:next w:val="Normal"/>
    <w:qFormat/>
    <w:rsid w:val="009C5E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011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871386"/>
    <w:pPr>
      <w:keepNext/>
      <w:spacing w:before="240" w:after="60"/>
      <w:outlineLvl w:val="2"/>
    </w:pPr>
    <w:rPr>
      <w:rFonts w:ascii="Cambria" w:hAnsi="Cambria"/>
      <w:b/>
      <w:bCs/>
      <w:sz w:val="26"/>
      <w:szCs w:val="26"/>
      <w:lang w:eastAsia="x-none"/>
    </w:rPr>
  </w:style>
  <w:style w:type="paragraph" w:styleId="Heading4">
    <w:name w:val="heading 4"/>
    <w:aliases w:val="Heading 4 Char Char Char Char"/>
    <w:basedOn w:val="Normal"/>
    <w:link w:val="Heading4Char"/>
    <w:qFormat/>
    <w:rsid w:val="00014F7E"/>
    <w:pPr>
      <w:ind w:left="-11" w:firstLine="720"/>
      <w:jc w:val="both"/>
      <w:outlineLvl w:val="3"/>
    </w:pPr>
    <w:rPr>
      <w:noProof w:val="0"/>
      <w:szCs w:val="20"/>
    </w:rPr>
  </w:style>
  <w:style w:type="paragraph" w:styleId="Heading5">
    <w:name w:val="heading 5"/>
    <w:basedOn w:val="Normal"/>
    <w:next w:val="Normal"/>
    <w:qFormat/>
    <w:rsid w:val="002011F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paragraphstyle"/>
    <w:pPr>
      <w:keepLines/>
      <w:suppressAutoHyphens/>
      <w:jc w:val="center"/>
    </w:pPr>
    <w:rPr>
      <w:rFonts w:ascii="Times New Roman" w:hAnsi="Times New Roman"/>
      <w:sz w:val="20"/>
      <w:szCs w:val="20"/>
    </w:rPr>
  </w:style>
  <w:style w:type="paragraph" w:customStyle="1" w:styleId="Noparagraphstyle">
    <w:name w:val="[No paragraph style]"/>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pPr>
      <w:keepLines/>
      <w:suppressAutoHyphens/>
      <w:ind w:left="850"/>
    </w:pPr>
    <w:rPr>
      <w:rFonts w:ascii="Times New Roman" w:hAnsi="Times New Roman"/>
      <w:b/>
      <w:bCs/>
      <w:caps/>
      <w:sz w:val="22"/>
      <w:szCs w:val="22"/>
    </w:rPr>
  </w:style>
  <w:style w:type="paragraph" w:customStyle="1" w:styleId="Hyperlink1">
    <w:name w:val="Hyperlink1"/>
    <w:basedOn w:val="Noparagraphstyle"/>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pPr>
      <w:tabs>
        <w:tab w:val="right" w:pos="9808"/>
      </w:tabs>
      <w:suppressAutoHyphens/>
    </w:pPr>
    <w:rPr>
      <w:rFonts w:ascii="Times New Roman" w:hAnsi="Times New Roman"/>
      <w:caps/>
      <w:sz w:val="20"/>
      <w:szCs w:val="20"/>
    </w:rPr>
  </w:style>
  <w:style w:type="paragraph" w:customStyle="1" w:styleId="Linija">
    <w:name w:val="Linija"/>
    <w:basedOn w:val="MAZAS"/>
    <w:pPr>
      <w:ind w:firstLine="0"/>
      <w:jc w:val="center"/>
    </w:pPr>
    <w:rPr>
      <w:sz w:val="12"/>
      <w:szCs w:val="12"/>
    </w:rPr>
  </w:style>
  <w:style w:type="paragraph" w:customStyle="1" w:styleId="MAZAS">
    <w:name w:val="MAZAS"/>
    <w:basedOn w:val="Noparagraphstyle"/>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pPr>
      <w:keepLines/>
      <w:suppressAutoHyphens/>
      <w:jc w:val="center"/>
    </w:pPr>
    <w:rPr>
      <w:rFonts w:ascii="Times New Roman" w:hAnsi="Times New Roman"/>
      <w:b/>
      <w:bCs/>
      <w:caps/>
      <w:sz w:val="20"/>
      <w:szCs w:val="20"/>
    </w:rPr>
  </w:style>
  <w:style w:type="character" w:styleId="Hyperlink">
    <w:name w:val="Hyperlink"/>
    <w:rsid w:val="00AA7B22"/>
    <w:rPr>
      <w:color w:val="0000FF"/>
      <w:u w:val="single"/>
    </w:rPr>
  </w:style>
  <w:style w:type="paragraph" w:styleId="BodyText2">
    <w:name w:val="Body Text 2"/>
    <w:basedOn w:val="Normal"/>
    <w:rsid w:val="00B75527"/>
    <w:pPr>
      <w:jc w:val="both"/>
    </w:pPr>
    <w:rPr>
      <w:noProof w:val="0"/>
      <w:szCs w:val="20"/>
    </w:rPr>
  </w:style>
  <w:style w:type="paragraph" w:styleId="BodyText">
    <w:name w:val="Body Text"/>
    <w:basedOn w:val="Normal"/>
    <w:rsid w:val="005411EA"/>
    <w:pPr>
      <w:spacing w:after="120"/>
    </w:pPr>
  </w:style>
  <w:style w:type="paragraph" w:customStyle="1" w:styleId="BodyText1">
    <w:name w:val="Body Text1"/>
    <w:basedOn w:val="Noparagraphstyle"/>
    <w:rsid w:val="005411EA"/>
    <w:pPr>
      <w:suppressAutoHyphens/>
      <w:spacing w:line="298" w:lineRule="auto"/>
      <w:ind w:firstLine="312"/>
      <w:jc w:val="both"/>
    </w:pPr>
    <w:rPr>
      <w:rFonts w:ascii="Times New Roman" w:hAnsi="Times New Roman"/>
      <w:sz w:val="20"/>
      <w:szCs w:val="20"/>
    </w:rPr>
  </w:style>
  <w:style w:type="character" w:customStyle="1" w:styleId="Heading4Char">
    <w:name w:val="Heading 4 Char"/>
    <w:aliases w:val="Heading 4 Char Char Char Char Char"/>
    <w:link w:val="Heading4"/>
    <w:rsid w:val="00014F7E"/>
    <w:rPr>
      <w:sz w:val="24"/>
      <w:lang w:val="lt-LT" w:eastAsia="en-US" w:bidi="ar-SA"/>
    </w:rPr>
  </w:style>
  <w:style w:type="paragraph" w:customStyle="1" w:styleId="PAVADINIMAI">
    <w:name w:val="PAVADINIMAI"/>
    <w:basedOn w:val="Heading1"/>
    <w:autoRedefine/>
    <w:rsid w:val="00E26253"/>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OC1">
    <w:name w:val="toc 1"/>
    <w:basedOn w:val="Normal"/>
    <w:next w:val="Normal"/>
    <w:autoRedefine/>
    <w:semiHidden/>
    <w:rsid w:val="009C5EF3"/>
    <w:pPr>
      <w:numPr>
        <w:numId w:val="1"/>
      </w:numPr>
      <w:tabs>
        <w:tab w:val="clear" w:pos="180"/>
      </w:tabs>
      <w:spacing w:before="120"/>
      <w:ind w:left="0" w:firstLine="0"/>
    </w:pPr>
    <w:rPr>
      <w:noProof w:val="0"/>
      <w:lang w:eastAsia="lt-LT"/>
    </w:rPr>
  </w:style>
  <w:style w:type="paragraph" w:styleId="Header">
    <w:name w:val="header"/>
    <w:basedOn w:val="Normal"/>
    <w:rsid w:val="006F7960"/>
    <w:pPr>
      <w:tabs>
        <w:tab w:val="center" w:pos="4819"/>
        <w:tab w:val="right" w:pos="9638"/>
      </w:tabs>
    </w:pPr>
  </w:style>
  <w:style w:type="character" w:styleId="PageNumber">
    <w:name w:val="page number"/>
    <w:basedOn w:val="DefaultParagraphFont"/>
    <w:rsid w:val="006F7960"/>
  </w:style>
  <w:style w:type="paragraph" w:styleId="Footer">
    <w:name w:val="footer"/>
    <w:basedOn w:val="Normal"/>
    <w:rsid w:val="006F7960"/>
    <w:pPr>
      <w:tabs>
        <w:tab w:val="center" w:pos="4819"/>
        <w:tab w:val="right" w:pos="9638"/>
      </w:tabs>
    </w:pPr>
  </w:style>
  <w:style w:type="paragraph" w:styleId="DocumentMap">
    <w:name w:val="Document Map"/>
    <w:basedOn w:val="Normal"/>
    <w:semiHidden/>
    <w:rsid w:val="00005E55"/>
    <w:pPr>
      <w:shd w:val="clear" w:color="auto" w:fill="000080"/>
    </w:pPr>
    <w:rPr>
      <w:rFonts w:ascii="Tahoma" w:hAnsi="Tahoma" w:cs="Tahoma"/>
      <w:sz w:val="20"/>
      <w:szCs w:val="20"/>
    </w:rPr>
  </w:style>
  <w:style w:type="paragraph" w:styleId="NormalWeb">
    <w:name w:val="Normal (Web)"/>
    <w:basedOn w:val="Normal"/>
    <w:uiPriority w:val="99"/>
    <w:unhideWhenUsed/>
    <w:rsid w:val="00860DFB"/>
    <w:pPr>
      <w:spacing w:before="100" w:beforeAutospacing="1" w:after="100" w:afterAutospacing="1"/>
    </w:pPr>
    <w:rPr>
      <w:noProof w:val="0"/>
      <w:lang w:eastAsia="lt-LT"/>
    </w:rPr>
  </w:style>
  <w:style w:type="paragraph" w:customStyle="1" w:styleId="Hyperlink2">
    <w:name w:val="Hyperlink2"/>
    <w:basedOn w:val="Normal"/>
    <w:rsid w:val="00860DFB"/>
    <w:pPr>
      <w:autoSpaceDE w:val="0"/>
      <w:autoSpaceDN w:val="0"/>
      <w:spacing w:line="297" w:lineRule="auto"/>
      <w:ind w:firstLine="312"/>
      <w:jc w:val="both"/>
    </w:pPr>
    <w:rPr>
      <w:noProof w:val="0"/>
      <w:color w:val="000000"/>
      <w:sz w:val="20"/>
      <w:szCs w:val="20"/>
      <w:lang w:eastAsia="lt-LT"/>
    </w:rPr>
  </w:style>
  <w:style w:type="paragraph" w:customStyle="1" w:styleId="centrbold0">
    <w:name w:val="centrbold"/>
    <w:basedOn w:val="Normal"/>
    <w:rsid w:val="00860DFB"/>
    <w:pPr>
      <w:autoSpaceDE w:val="0"/>
      <w:autoSpaceDN w:val="0"/>
      <w:spacing w:line="288" w:lineRule="auto"/>
      <w:jc w:val="center"/>
    </w:pPr>
    <w:rPr>
      <w:b/>
      <w:bCs/>
      <w:caps/>
      <w:noProof w:val="0"/>
      <w:color w:val="000000"/>
      <w:sz w:val="20"/>
      <w:szCs w:val="20"/>
      <w:lang w:eastAsia="lt-LT"/>
    </w:rPr>
  </w:style>
  <w:style w:type="character" w:customStyle="1" w:styleId="Heading3Char">
    <w:name w:val="Heading 3 Char"/>
    <w:link w:val="Heading3"/>
    <w:rsid w:val="00871386"/>
    <w:rPr>
      <w:rFonts w:ascii="Cambria" w:eastAsia="Times New Roman" w:hAnsi="Cambria" w:cs="Times New Roman"/>
      <w:b/>
      <w:bCs/>
      <w:noProof/>
      <w:sz w:val="26"/>
      <w:szCs w:val="26"/>
      <w:lang w:val="lt-LT"/>
    </w:rPr>
  </w:style>
  <w:style w:type="paragraph" w:customStyle="1" w:styleId="Hyperlink20">
    <w:name w:val="Hyperlink2"/>
    <w:basedOn w:val="Normal"/>
    <w:rsid w:val="006004AC"/>
    <w:pPr>
      <w:ind w:firstLine="720"/>
      <w:jc w:val="both"/>
    </w:pPr>
    <w:rPr>
      <w:noProof w:val="0"/>
      <w:szCs w:val="20"/>
    </w:rPr>
  </w:style>
  <w:style w:type="paragraph" w:customStyle="1" w:styleId="NumPar1">
    <w:name w:val="NumPar 1"/>
    <w:basedOn w:val="Normal"/>
    <w:next w:val="Normal"/>
    <w:rsid w:val="006004AC"/>
    <w:pPr>
      <w:tabs>
        <w:tab w:val="num" w:pos="360"/>
      </w:tabs>
      <w:spacing w:before="120" w:after="120"/>
      <w:jc w:val="both"/>
    </w:pPr>
    <w:rPr>
      <w:noProof w:val="0"/>
      <w:szCs w:val="20"/>
    </w:rPr>
  </w:style>
  <w:style w:type="paragraph" w:styleId="BalloonText">
    <w:name w:val="Balloon Text"/>
    <w:basedOn w:val="Normal"/>
    <w:link w:val="BalloonTextChar"/>
    <w:rsid w:val="008E1352"/>
    <w:rPr>
      <w:rFonts w:ascii="Tahoma" w:hAnsi="Tahoma"/>
      <w:sz w:val="16"/>
      <w:szCs w:val="16"/>
      <w:lang w:eastAsia="x-none"/>
    </w:rPr>
  </w:style>
  <w:style w:type="character" w:customStyle="1" w:styleId="BalloonTextChar">
    <w:name w:val="Balloon Text Char"/>
    <w:link w:val="BalloonText"/>
    <w:rsid w:val="008E1352"/>
    <w:rPr>
      <w:rFonts w:ascii="Tahoma" w:hAnsi="Tahoma" w:cs="Tahoma"/>
      <w:noProof/>
      <w:sz w:val="16"/>
      <w:szCs w:val="16"/>
      <w:lang w:val="lt-LT"/>
    </w:rPr>
  </w:style>
  <w:style w:type="paragraph" w:customStyle="1" w:styleId="BodyText20">
    <w:name w:val="Body Text2"/>
    <w:basedOn w:val="Normal"/>
    <w:rsid w:val="00463F34"/>
    <w:pPr>
      <w:suppressAutoHyphens/>
      <w:autoSpaceDE w:val="0"/>
      <w:autoSpaceDN w:val="0"/>
      <w:adjustRightInd w:val="0"/>
      <w:spacing w:line="297" w:lineRule="auto"/>
      <w:ind w:firstLine="312"/>
      <w:jc w:val="both"/>
    </w:pPr>
    <w:rPr>
      <w:noProof w:val="0"/>
      <w:color w:val="000000"/>
      <w:sz w:val="20"/>
      <w:szCs w:val="20"/>
      <w:lang w:val="en-US" w:eastAsia="lt-LT"/>
    </w:rPr>
  </w:style>
  <w:style w:type="paragraph" w:customStyle="1" w:styleId="bodytext0">
    <w:name w:val="bodytext"/>
    <w:basedOn w:val="Normal"/>
    <w:rsid w:val="00AB2F4B"/>
    <w:pPr>
      <w:spacing w:before="100" w:after="100"/>
    </w:pPr>
    <w:rPr>
      <w:noProof w:val="0"/>
      <w:lang w:val="en-US"/>
    </w:rPr>
  </w:style>
  <w:style w:type="paragraph" w:customStyle="1" w:styleId="Hyperlink3">
    <w:name w:val="Hyperlink3"/>
    <w:basedOn w:val="Normal"/>
    <w:rsid w:val="00AB2F4B"/>
    <w:pPr>
      <w:ind w:firstLine="720"/>
      <w:jc w:val="both"/>
    </w:pPr>
    <w:rPr>
      <w:noProof w:val="0"/>
      <w:szCs w:val="20"/>
    </w:rPr>
  </w:style>
  <w:style w:type="paragraph" w:customStyle="1" w:styleId="punkt-">
    <w:name w:val="punkt-"/>
    <w:basedOn w:val="Normal"/>
    <w:rsid w:val="00F137DD"/>
    <w:pPr>
      <w:numPr>
        <w:numId w:val="5"/>
      </w:numPr>
      <w:tabs>
        <w:tab w:val="clear" w:pos="1080"/>
        <w:tab w:val="left" w:pos="964"/>
        <w:tab w:val="num" w:pos="2880"/>
      </w:tabs>
      <w:ind w:left="1800"/>
      <w:jc w:val="both"/>
    </w:pPr>
    <w:rPr>
      <w:bCs/>
      <w:noProof w:val="0"/>
      <w:spacing w:val="-1"/>
      <w:szCs w:val="22"/>
    </w:rPr>
  </w:style>
  <w:style w:type="paragraph" w:customStyle="1" w:styleId="Stylepunkt-12pt">
    <w:name w:val="Style punkt- + 12 pt"/>
    <w:basedOn w:val="punkt-"/>
    <w:autoRedefine/>
    <w:rsid w:val="00F137DD"/>
    <w:pPr>
      <w:ind w:left="0"/>
    </w:pPr>
    <w:rPr>
      <w:bCs w:val="0"/>
    </w:rPr>
  </w:style>
  <w:style w:type="paragraph" w:customStyle="1" w:styleId="Pa10">
    <w:name w:val="Pa10"/>
    <w:basedOn w:val="Normal"/>
    <w:rsid w:val="00FD7B8E"/>
    <w:pPr>
      <w:autoSpaceDE w:val="0"/>
      <w:autoSpaceDN w:val="0"/>
    </w:pPr>
    <w:rPr>
      <w:noProof w:val="0"/>
      <w:lang w:eastAsia="lt-LT"/>
    </w:rPr>
  </w:style>
  <w:style w:type="paragraph" w:customStyle="1" w:styleId="Default">
    <w:name w:val="Default"/>
    <w:rsid w:val="00FE73E7"/>
    <w:pPr>
      <w:autoSpaceDE w:val="0"/>
      <w:autoSpaceDN w:val="0"/>
      <w:adjustRightInd w:val="0"/>
    </w:pPr>
    <w:rPr>
      <w:color w:val="000000"/>
      <w:sz w:val="24"/>
      <w:szCs w:val="24"/>
    </w:rPr>
  </w:style>
  <w:style w:type="paragraph" w:styleId="ListParagraph">
    <w:name w:val="List Paragraph"/>
    <w:basedOn w:val="Normal"/>
    <w:uiPriority w:val="34"/>
    <w:qFormat/>
    <w:rsid w:val="00826BD1"/>
    <w:pPr>
      <w:ind w:left="720"/>
      <w:contextualSpacing/>
    </w:pPr>
    <w:rPr>
      <w:noProof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89307">
      <w:bodyDiv w:val="1"/>
      <w:marLeft w:val="0"/>
      <w:marRight w:val="0"/>
      <w:marTop w:val="0"/>
      <w:marBottom w:val="0"/>
      <w:divBdr>
        <w:top w:val="none" w:sz="0" w:space="0" w:color="auto"/>
        <w:left w:val="none" w:sz="0" w:space="0" w:color="auto"/>
        <w:bottom w:val="none" w:sz="0" w:space="0" w:color="auto"/>
        <w:right w:val="none" w:sz="0" w:space="0" w:color="auto"/>
      </w:divBdr>
    </w:div>
    <w:div w:id="826437099">
      <w:bodyDiv w:val="1"/>
      <w:marLeft w:val="0"/>
      <w:marRight w:val="0"/>
      <w:marTop w:val="0"/>
      <w:marBottom w:val="0"/>
      <w:divBdr>
        <w:top w:val="none" w:sz="0" w:space="0" w:color="auto"/>
        <w:left w:val="none" w:sz="0" w:space="0" w:color="auto"/>
        <w:bottom w:val="none" w:sz="0" w:space="0" w:color="auto"/>
        <w:right w:val="none" w:sz="0" w:space="0" w:color="auto"/>
      </w:divBdr>
      <w:divsChild>
        <w:div w:id="1419059000">
          <w:marLeft w:val="576"/>
          <w:marRight w:val="0"/>
          <w:marTop w:val="80"/>
          <w:marBottom w:val="0"/>
          <w:divBdr>
            <w:top w:val="none" w:sz="0" w:space="0" w:color="auto"/>
            <w:left w:val="none" w:sz="0" w:space="0" w:color="auto"/>
            <w:bottom w:val="none" w:sz="0" w:space="0" w:color="auto"/>
            <w:right w:val="none" w:sz="0" w:space="0" w:color="auto"/>
          </w:divBdr>
        </w:div>
        <w:div w:id="2056158798">
          <w:marLeft w:val="576"/>
          <w:marRight w:val="0"/>
          <w:marTop w:val="80"/>
          <w:marBottom w:val="0"/>
          <w:divBdr>
            <w:top w:val="none" w:sz="0" w:space="0" w:color="auto"/>
            <w:left w:val="none" w:sz="0" w:space="0" w:color="auto"/>
            <w:bottom w:val="none" w:sz="0" w:space="0" w:color="auto"/>
            <w:right w:val="none" w:sz="0" w:space="0" w:color="auto"/>
          </w:divBdr>
        </w:div>
      </w:divsChild>
    </w:div>
    <w:div w:id="969818927">
      <w:bodyDiv w:val="1"/>
      <w:marLeft w:val="0"/>
      <w:marRight w:val="0"/>
      <w:marTop w:val="0"/>
      <w:marBottom w:val="0"/>
      <w:divBdr>
        <w:top w:val="none" w:sz="0" w:space="0" w:color="auto"/>
        <w:left w:val="none" w:sz="0" w:space="0" w:color="auto"/>
        <w:bottom w:val="none" w:sz="0" w:space="0" w:color="auto"/>
        <w:right w:val="none" w:sz="0" w:space="0" w:color="auto"/>
      </w:divBdr>
    </w:div>
    <w:div w:id="1022393302">
      <w:bodyDiv w:val="1"/>
      <w:marLeft w:val="0"/>
      <w:marRight w:val="0"/>
      <w:marTop w:val="0"/>
      <w:marBottom w:val="0"/>
      <w:divBdr>
        <w:top w:val="none" w:sz="0" w:space="0" w:color="auto"/>
        <w:left w:val="none" w:sz="0" w:space="0" w:color="auto"/>
        <w:bottom w:val="none" w:sz="0" w:space="0" w:color="auto"/>
        <w:right w:val="none" w:sz="0" w:space="0" w:color="auto"/>
      </w:divBdr>
      <w:divsChild>
        <w:div w:id="49161574">
          <w:marLeft w:val="576"/>
          <w:marRight w:val="0"/>
          <w:marTop w:val="80"/>
          <w:marBottom w:val="0"/>
          <w:divBdr>
            <w:top w:val="none" w:sz="0" w:space="0" w:color="auto"/>
            <w:left w:val="none" w:sz="0" w:space="0" w:color="auto"/>
            <w:bottom w:val="none" w:sz="0" w:space="0" w:color="auto"/>
            <w:right w:val="none" w:sz="0" w:space="0" w:color="auto"/>
          </w:divBdr>
        </w:div>
      </w:divsChild>
    </w:div>
    <w:div w:id="1573809387">
      <w:bodyDiv w:val="1"/>
      <w:marLeft w:val="0"/>
      <w:marRight w:val="0"/>
      <w:marTop w:val="0"/>
      <w:marBottom w:val="0"/>
      <w:divBdr>
        <w:top w:val="none" w:sz="0" w:space="0" w:color="auto"/>
        <w:left w:val="none" w:sz="0" w:space="0" w:color="auto"/>
        <w:bottom w:val="none" w:sz="0" w:space="0" w:color="auto"/>
        <w:right w:val="none" w:sz="0" w:space="0" w:color="auto"/>
      </w:divBdr>
      <w:divsChild>
        <w:div w:id="1021861126">
          <w:marLeft w:val="576"/>
          <w:marRight w:val="0"/>
          <w:marTop w:val="80"/>
          <w:marBottom w:val="0"/>
          <w:divBdr>
            <w:top w:val="none" w:sz="0" w:space="0" w:color="auto"/>
            <w:left w:val="none" w:sz="0" w:space="0" w:color="auto"/>
            <w:bottom w:val="none" w:sz="0" w:space="0" w:color="auto"/>
            <w:right w:val="none" w:sz="0" w:space="0" w:color="auto"/>
          </w:divBdr>
        </w:div>
      </w:divsChild>
    </w:div>
    <w:div w:id="1726181283">
      <w:bodyDiv w:val="1"/>
      <w:marLeft w:val="0"/>
      <w:marRight w:val="0"/>
      <w:marTop w:val="0"/>
      <w:marBottom w:val="0"/>
      <w:divBdr>
        <w:top w:val="none" w:sz="0" w:space="0" w:color="auto"/>
        <w:left w:val="none" w:sz="0" w:space="0" w:color="auto"/>
        <w:bottom w:val="none" w:sz="0" w:space="0" w:color="auto"/>
        <w:right w:val="none" w:sz="0" w:space="0" w:color="auto"/>
      </w:divBdr>
      <w:divsChild>
        <w:div w:id="1631398147">
          <w:marLeft w:val="576"/>
          <w:marRight w:val="0"/>
          <w:marTop w:val="80"/>
          <w:marBottom w:val="0"/>
          <w:divBdr>
            <w:top w:val="none" w:sz="0" w:space="0" w:color="auto"/>
            <w:left w:val="none" w:sz="0" w:space="0" w:color="auto"/>
            <w:bottom w:val="none" w:sz="0" w:space="0" w:color="auto"/>
            <w:right w:val="none" w:sz="0" w:space="0" w:color="auto"/>
          </w:divBdr>
        </w:div>
      </w:divsChild>
    </w:div>
    <w:div w:id="1895892116">
      <w:bodyDiv w:val="1"/>
      <w:marLeft w:val="0"/>
      <w:marRight w:val="0"/>
      <w:marTop w:val="0"/>
      <w:marBottom w:val="0"/>
      <w:divBdr>
        <w:top w:val="none" w:sz="0" w:space="0" w:color="auto"/>
        <w:left w:val="none" w:sz="0" w:space="0" w:color="auto"/>
        <w:bottom w:val="none" w:sz="0" w:space="0" w:color="auto"/>
        <w:right w:val="none" w:sz="0" w:space="0" w:color="auto"/>
      </w:divBdr>
      <w:divsChild>
        <w:div w:id="201528342">
          <w:marLeft w:val="576"/>
          <w:marRight w:val="0"/>
          <w:marTop w:val="80"/>
          <w:marBottom w:val="0"/>
          <w:divBdr>
            <w:top w:val="none" w:sz="0" w:space="0" w:color="auto"/>
            <w:left w:val="none" w:sz="0" w:space="0" w:color="auto"/>
            <w:bottom w:val="none" w:sz="0" w:space="0" w:color="auto"/>
            <w:right w:val="none" w:sz="0" w:space="0" w:color="auto"/>
          </w:divBdr>
        </w:div>
        <w:div w:id="624696398">
          <w:marLeft w:val="576"/>
          <w:marRight w:val="0"/>
          <w:marTop w:val="80"/>
          <w:marBottom w:val="0"/>
          <w:divBdr>
            <w:top w:val="none" w:sz="0" w:space="0" w:color="auto"/>
            <w:left w:val="none" w:sz="0" w:space="0" w:color="auto"/>
            <w:bottom w:val="none" w:sz="0" w:space="0" w:color="auto"/>
            <w:right w:val="none" w:sz="0" w:space="0" w:color="auto"/>
          </w:divBdr>
        </w:div>
        <w:div w:id="948465811">
          <w:marLeft w:val="576"/>
          <w:marRight w:val="0"/>
          <w:marTop w:val="80"/>
          <w:marBottom w:val="0"/>
          <w:divBdr>
            <w:top w:val="none" w:sz="0" w:space="0" w:color="auto"/>
            <w:left w:val="none" w:sz="0" w:space="0" w:color="auto"/>
            <w:bottom w:val="none" w:sz="0" w:space="0" w:color="auto"/>
            <w:right w:val="none" w:sz="0" w:space="0" w:color="auto"/>
          </w:divBdr>
        </w:div>
        <w:div w:id="1184054279">
          <w:marLeft w:val="576"/>
          <w:marRight w:val="0"/>
          <w:marTop w:val="80"/>
          <w:marBottom w:val="0"/>
          <w:divBdr>
            <w:top w:val="none" w:sz="0" w:space="0" w:color="auto"/>
            <w:left w:val="none" w:sz="0" w:space="0" w:color="auto"/>
            <w:bottom w:val="none" w:sz="0" w:space="0" w:color="auto"/>
            <w:right w:val="none" w:sz="0" w:space="0" w:color="auto"/>
          </w:divBdr>
        </w:div>
      </w:divsChild>
    </w:div>
    <w:div w:id="1937513711">
      <w:bodyDiv w:val="1"/>
      <w:marLeft w:val="0"/>
      <w:marRight w:val="0"/>
      <w:marTop w:val="0"/>
      <w:marBottom w:val="0"/>
      <w:divBdr>
        <w:top w:val="none" w:sz="0" w:space="0" w:color="auto"/>
        <w:left w:val="none" w:sz="0" w:space="0" w:color="auto"/>
        <w:bottom w:val="none" w:sz="0" w:space="0" w:color="auto"/>
        <w:right w:val="none" w:sz="0" w:space="0" w:color="auto"/>
      </w:divBdr>
      <w:divsChild>
        <w:div w:id="251009917">
          <w:marLeft w:val="576"/>
          <w:marRight w:val="0"/>
          <w:marTop w:val="80"/>
          <w:marBottom w:val="0"/>
          <w:divBdr>
            <w:top w:val="none" w:sz="0" w:space="0" w:color="auto"/>
            <w:left w:val="none" w:sz="0" w:space="0" w:color="auto"/>
            <w:bottom w:val="none" w:sz="0" w:space="0" w:color="auto"/>
            <w:right w:val="none" w:sz="0" w:space="0" w:color="auto"/>
          </w:divBdr>
        </w:div>
        <w:div w:id="1319771790">
          <w:marLeft w:val="576"/>
          <w:marRight w:val="0"/>
          <w:marTop w:val="80"/>
          <w:marBottom w:val="0"/>
          <w:divBdr>
            <w:top w:val="none" w:sz="0" w:space="0" w:color="auto"/>
            <w:left w:val="none" w:sz="0" w:space="0" w:color="auto"/>
            <w:bottom w:val="none" w:sz="0" w:space="0" w:color="auto"/>
            <w:right w:val="none" w:sz="0" w:space="0" w:color="auto"/>
          </w:divBdr>
        </w:div>
        <w:div w:id="1617559762">
          <w:marLeft w:val="576"/>
          <w:marRight w:val="0"/>
          <w:marTop w:val="80"/>
          <w:marBottom w:val="0"/>
          <w:divBdr>
            <w:top w:val="none" w:sz="0" w:space="0" w:color="auto"/>
            <w:left w:val="none" w:sz="0" w:space="0" w:color="auto"/>
            <w:bottom w:val="none" w:sz="0" w:space="0" w:color="auto"/>
            <w:right w:val="none" w:sz="0" w:space="0" w:color="auto"/>
          </w:divBdr>
        </w:div>
      </w:divsChild>
    </w:div>
    <w:div w:id="2070105617">
      <w:bodyDiv w:val="1"/>
      <w:marLeft w:val="0"/>
      <w:marRight w:val="0"/>
      <w:marTop w:val="0"/>
      <w:marBottom w:val="0"/>
      <w:divBdr>
        <w:top w:val="none" w:sz="0" w:space="0" w:color="auto"/>
        <w:left w:val="none" w:sz="0" w:space="0" w:color="auto"/>
        <w:bottom w:val="none" w:sz="0" w:space="0" w:color="auto"/>
        <w:right w:val="none" w:sz="0" w:space="0" w:color="auto"/>
      </w:divBdr>
      <w:divsChild>
        <w:div w:id="376709010">
          <w:marLeft w:val="576"/>
          <w:marRight w:val="0"/>
          <w:marTop w:val="80"/>
          <w:marBottom w:val="0"/>
          <w:divBdr>
            <w:top w:val="none" w:sz="0" w:space="0" w:color="auto"/>
            <w:left w:val="none" w:sz="0" w:space="0" w:color="auto"/>
            <w:bottom w:val="none" w:sz="0" w:space="0" w:color="auto"/>
            <w:right w:val="none" w:sz="0" w:space="0" w:color="auto"/>
          </w:divBdr>
        </w:div>
        <w:div w:id="197285787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nocid.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FE6A9-D67C-4FAA-AF36-A66D0032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45417</Words>
  <Characters>25889</Characters>
  <Application>Microsoft Office Word</Application>
  <DocSecurity>0</DocSecurity>
  <Lines>215</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71164</CharactersWithSpaces>
  <SharedDoc>false</SharedDoc>
  <HLinks>
    <vt:vector size="6" baseType="variant">
      <vt:variant>
        <vt:i4>6684777</vt:i4>
      </vt:variant>
      <vt:variant>
        <vt:i4>0</vt:i4>
      </vt:variant>
      <vt:variant>
        <vt:i4>0</vt:i4>
      </vt:variant>
      <vt:variant>
        <vt:i4>5</vt:i4>
      </vt:variant>
      <vt:variant>
        <vt:lpwstr>http://www.genocid.lt/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Laima Zavistovskienė</cp:lastModifiedBy>
  <cp:revision>5</cp:revision>
  <cp:lastPrinted>2015-09-03T12:14:00Z</cp:lastPrinted>
  <dcterms:created xsi:type="dcterms:W3CDTF">2015-09-02T11:12:00Z</dcterms:created>
  <dcterms:modified xsi:type="dcterms:W3CDTF">2015-09-03T12:15:00Z</dcterms:modified>
</cp:coreProperties>
</file>