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6A" w:rsidRDefault="0093796A" w:rsidP="00B82774">
      <w:pPr>
        <w:shd w:val="clear" w:color="auto" w:fill="FFFFFF"/>
        <w:tabs>
          <w:tab w:val="left" w:pos="7740"/>
        </w:tabs>
        <w:ind w:left="5670" w:hanging="567"/>
        <w:rPr>
          <w:color w:val="000000"/>
          <w:spacing w:val="-1"/>
          <w:sz w:val="24"/>
          <w:szCs w:val="24"/>
        </w:rPr>
      </w:pPr>
      <w:bookmarkStart w:id="0" w:name="_Toc209231256"/>
      <w:r>
        <w:rPr>
          <w:color w:val="000000"/>
          <w:spacing w:val="-1"/>
          <w:sz w:val="24"/>
          <w:szCs w:val="24"/>
        </w:rPr>
        <w:t>PATVIRTINTA</w:t>
      </w:r>
    </w:p>
    <w:p w:rsidR="0093796A" w:rsidRDefault="00D22022" w:rsidP="00D22022">
      <w:pPr>
        <w:shd w:val="clear" w:color="auto" w:fill="FFFFFF"/>
        <w:tabs>
          <w:tab w:val="left" w:pos="7740"/>
        </w:tabs>
        <w:ind w:left="5103" w:hanging="1"/>
        <w:rPr>
          <w:color w:val="000000"/>
          <w:spacing w:val="-1"/>
          <w:sz w:val="24"/>
          <w:szCs w:val="24"/>
        </w:rPr>
      </w:pPr>
      <w:r>
        <w:rPr>
          <w:color w:val="000000"/>
          <w:spacing w:val="-1"/>
          <w:sz w:val="24"/>
          <w:szCs w:val="24"/>
        </w:rPr>
        <w:t xml:space="preserve">Varėnos krašto vietos veiklos grupės                             </w:t>
      </w:r>
      <w:r w:rsidRPr="00393111">
        <w:rPr>
          <w:color w:val="000000"/>
          <w:spacing w:val="-1"/>
          <w:sz w:val="24"/>
          <w:szCs w:val="24"/>
        </w:rPr>
        <w:t xml:space="preserve">pirmininko </w:t>
      </w:r>
      <w:r w:rsidR="00B42521" w:rsidRPr="00393111">
        <w:rPr>
          <w:color w:val="000000"/>
          <w:spacing w:val="-1"/>
          <w:sz w:val="24"/>
          <w:szCs w:val="24"/>
        </w:rPr>
        <w:t>2013</w:t>
      </w:r>
      <w:r w:rsidR="0093796A" w:rsidRPr="00393111">
        <w:rPr>
          <w:color w:val="000000"/>
          <w:spacing w:val="-1"/>
          <w:sz w:val="24"/>
          <w:szCs w:val="24"/>
        </w:rPr>
        <w:t xml:space="preserve"> m</w:t>
      </w:r>
      <w:r w:rsidR="00B42521" w:rsidRPr="00393111">
        <w:rPr>
          <w:color w:val="000000"/>
          <w:spacing w:val="-1"/>
          <w:sz w:val="24"/>
          <w:szCs w:val="24"/>
        </w:rPr>
        <w:t xml:space="preserve">. birželio </w:t>
      </w:r>
      <w:r w:rsidR="00D12C23" w:rsidRPr="00393111">
        <w:rPr>
          <w:color w:val="000000"/>
          <w:spacing w:val="-1"/>
          <w:sz w:val="24"/>
          <w:szCs w:val="24"/>
        </w:rPr>
        <w:t xml:space="preserve"> 25</w:t>
      </w:r>
      <w:r w:rsidR="00830F76" w:rsidRPr="00393111">
        <w:rPr>
          <w:color w:val="000000"/>
          <w:spacing w:val="-1"/>
          <w:sz w:val="24"/>
          <w:szCs w:val="24"/>
        </w:rPr>
        <w:t xml:space="preserve"> </w:t>
      </w:r>
      <w:r w:rsidR="00B42521" w:rsidRPr="00393111">
        <w:rPr>
          <w:color w:val="000000"/>
          <w:spacing w:val="-1"/>
          <w:sz w:val="24"/>
          <w:szCs w:val="24"/>
        </w:rPr>
        <w:t>d</w:t>
      </w:r>
      <w:r w:rsidR="00393111">
        <w:rPr>
          <w:color w:val="000000"/>
          <w:spacing w:val="-1"/>
          <w:sz w:val="24"/>
          <w:szCs w:val="24"/>
        </w:rPr>
        <w:t>. įsakymu  Nr. VPI</w:t>
      </w:r>
      <w:r w:rsidR="00B42521" w:rsidRPr="00393111">
        <w:rPr>
          <w:color w:val="000000"/>
          <w:spacing w:val="-1"/>
          <w:sz w:val="24"/>
          <w:szCs w:val="24"/>
        </w:rPr>
        <w:t>-</w:t>
      </w:r>
      <w:r w:rsidR="00393111">
        <w:rPr>
          <w:color w:val="000000"/>
          <w:spacing w:val="-1"/>
          <w:sz w:val="24"/>
          <w:szCs w:val="24"/>
        </w:rPr>
        <w:t>5</w:t>
      </w:r>
    </w:p>
    <w:p w:rsidR="0093796A" w:rsidRDefault="0093796A" w:rsidP="0093796A">
      <w:pPr>
        <w:shd w:val="clear" w:color="auto" w:fill="FFFFFF"/>
        <w:tabs>
          <w:tab w:val="left" w:pos="7740"/>
        </w:tabs>
        <w:ind w:left="4536"/>
        <w:rPr>
          <w:color w:val="000000"/>
          <w:spacing w:val="-1"/>
          <w:sz w:val="24"/>
          <w:szCs w:val="24"/>
        </w:rPr>
      </w:pPr>
    </w:p>
    <w:p w:rsidR="00604FFE" w:rsidRPr="003764E7" w:rsidRDefault="00604FFE">
      <w:pPr>
        <w:ind w:firstLine="360"/>
        <w:jc w:val="center"/>
        <w:rPr>
          <w:b/>
          <w:sz w:val="24"/>
          <w:szCs w:val="24"/>
        </w:rPr>
      </w:pPr>
    </w:p>
    <w:p w:rsidR="00604FFE" w:rsidRPr="003764E7" w:rsidRDefault="00604FFE">
      <w:pPr>
        <w:ind w:firstLine="360"/>
        <w:jc w:val="center"/>
        <w:rPr>
          <w:b/>
          <w:sz w:val="24"/>
          <w:szCs w:val="24"/>
        </w:rPr>
      </w:pPr>
    </w:p>
    <w:p w:rsidR="00604FFE" w:rsidRPr="003764E7" w:rsidRDefault="00D22022">
      <w:pPr>
        <w:ind w:firstLine="360"/>
        <w:jc w:val="center"/>
        <w:rPr>
          <w:b/>
          <w:sz w:val="24"/>
          <w:szCs w:val="24"/>
        </w:rPr>
      </w:pPr>
      <w:r>
        <w:rPr>
          <w:b/>
          <w:sz w:val="24"/>
          <w:szCs w:val="24"/>
        </w:rPr>
        <w:t>VARĖNOS</w:t>
      </w:r>
      <w:r w:rsidR="0073588E">
        <w:rPr>
          <w:b/>
          <w:sz w:val="24"/>
          <w:szCs w:val="24"/>
        </w:rPr>
        <w:t xml:space="preserve"> KRAŠTO</w:t>
      </w:r>
      <w:r w:rsidR="00604FFE" w:rsidRPr="003764E7">
        <w:rPr>
          <w:b/>
          <w:sz w:val="24"/>
          <w:szCs w:val="24"/>
        </w:rPr>
        <w:t xml:space="preserve"> VIETOS VEIKLOS GRUPĖS</w:t>
      </w:r>
      <w:r w:rsidR="00604FFE" w:rsidRPr="003764E7">
        <w:rPr>
          <w:b/>
          <w:sz w:val="24"/>
          <w:szCs w:val="24"/>
        </w:rPr>
        <w:br/>
        <w:t>SUPAPRASTINTŲ VIEŠŲJŲ PIRKIMŲ TAISYKLĖS</w:t>
      </w:r>
    </w:p>
    <w:p w:rsidR="00604FFE" w:rsidRPr="003764E7" w:rsidRDefault="00604FFE">
      <w:pPr>
        <w:ind w:firstLine="360"/>
        <w:jc w:val="center"/>
        <w:rPr>
          <w:sz w:val="24"/>
          <w:szCs w:val="24"/>
        </w:rPr>
      </w:pPr>
    </w:p>
    <w:p w:rsidR="00604FFE" w:rsidRPr="003764E7" w:rsidRDefault="00604FFE">
      <w:pPr>
        <w:ind w:firstLine="360"/>
        <w:jc w:val="center"/>
        <w:rPr>
          <w:b/>
          <w:sz w:val="24"/>
          <w:szCs w:val="24"/>
        </w:rPr>
      </w:pPr>
      <w:r w:rsidRPr="003764E7">
        <w:rPr>
          <w:b/>
          <w:sz w:val="24"/>
          <w:szCs w:val="24"/>
        </w:rPr>
        <w:t>TURINYS</w:t>
      </w:r>
    </w:p>
    <w:p w:rsidR="00604FFE" w:rsidRPr="003764E7" w:rsidRDefault="00604FFE">
      <w:pPr>
        <w:ind w:firstLine="360"/>
        <w:jc w:val="center"/>
        <w:rPr>
          <w:b/>
          <w:sz w:val="24"/>
          <w:szCs w:val="24"/>
        </w:rPr>
      </w:pPr>
    </w:p>
    <w:p w:rsidR="00604FFE" w:rsidRPr="003764E7" w:rsidRDefault="00CD10B2">
      <w:pPr>
        <w:pStyle w:val="TOC1"/>
        <w:rPr>
          <w:lang w:eastAsia="lt-LT"/>
        </w:rPr>
      </w:pPr>
      <w:r w:rsidRPr="003764E7">
        <w:fldChar w:fldCharType="begin"/>
      </w:r>
      <w:r w:rsidR="00604FFE" w:rsidRPr="003764E7">
        <w:instrText xml:space="preserve"> TOC \n \p " " \h \z \t "Turinys;1" </w:instrText>
      </w:r>
      <w:r w:rsidRPr="003764E7">
        <w:fldChar w:fldCharType="separate"/>
      </w:r>
      <w:hyperlink w:anchor="_Toc209231256" w:history="1">
        <w:r w:rsidR="00604FFE" w:rsidRPr="003764E7">
          <w:rPr>
            <w:rStyle w:val="Hyperlink"/>
            <w:bCs/>
            <w:color w:val="auto"/>
          </w:rPr>
          <w:t>I.</w:t>
        </w:r>
        <w:r w:rsidR="00604FFE" w:rsidRPr="003764E7">
          <w:rPr>
            <w:lang w:eastAsia="lt-LT"/>
          </w:rPr>
          <w:tab/>
        </w:r>
        <w:r w:rsidR="00604FFE" w:rsidRPr="003764E7">
          <w:rPr>
            <w:rStyle w:val="Hyperlink"/>
            <w:bCs/>
            <w:color w:val="auto"/>
          </w:rPr>
          <w:t>BENDROSIOS NUOSTATOS</w:t>
        </w:r>
      </w:hyperlink>
    </w:p>
    <w:p w:rsidR="00604FFE" w:rsidRPr="003764E7" w:rsidRDefault="00CD10B2">
      <w:pPr>
        <w:pStyle w:val="TOC1"/>
        <w:rPr>
          <w:lang w:eastAsia="lt-LT"/>
        </w:rPr>
      </w:pPr>
      <w:hyperlink w:anchor="_Toc209231257" w:history="1">
        <w:r w:rsidR="00604FFE" w:rsidRPr="003764E7">
          <w:rPr>
            <w:rStyle w:val="Hyperlink"/>
            <w:bCs/>
            <w:color w:val="auto"/>
          </w:rPr>
          <w:t>II.</w:t>
        </w:r>
        <w:r w:rsidR="00604FFE" w:rsidRPr="003764E7">
          <w:rPr>
            <w:lang w:eastAsia="lt-LT"/>
          </w:rPr>
          <w:tab/>
        </w:r>
        <w:r w:rsidR="00604FFE" w:rsidRPr="003764E7">
          <w:rPr>
            <w:rStyle w:val="Hyperlink"/>
            <w:bCs/>
            <w:color w:val="auto"/>
          </w:rPr>
          <w:t>SUPAPRASTINTŲ PIRKIMŲ PLANAVIMAS IR ORGANIZAVIMAS. SUPAPRASTINTUS PIRKIMUS ATLIEKANTYS ASMENYS</w:t>
        </w:r>
      </w:hyperlink>
    </w:p>
    <w:p w:rsidR="00604FFE" w:rsidRPr="003764E7" w:rsidRDefault="00CD10B2">
      <w:pPr>
        <w:pStyle w:val="TOC1"/>
        <w:rPr>
          <w:lang w:eastAsia="lt-LT"/>
        </w:rPr>
      </w:pPr>
      <w:hyperlink w:anchor="_Toc209231258" w:history="1">
        <w:r w:rsidR="00604FFE" w:rsidRPr="003764E7">
          <w:rPr>
            <w:rStyle w:val="Hyperlink"/>
            <w:bCs/>
            <w:color w:val="auto"/>
          </w:rPr>
          <w:t>III.</w:t>
        </w:r>
        <w:r w:rsidR="00604FFE" w:rsidRPr="003764E7">
          <w:rPr>
            <w:lang w:eastAsia="lt-LT"/>
          </w:rPr>
          <w:tab/>
        </w:r>
        <w:r w:rsidR="00604FFE" w:rsidRPr="003764E7">
          <w:rPr>
            <w:rStyle w:val="Hyperlink"/>
            <w:bCs/>
            <w:color w:val="auto"/>
          </w:rPr>
          <w:t>SUPAPRASTINTŲ PIRKIMŲ PASKELBIMAS</w:t>
        </w:r>
      </w:hyperlink>
    </w:p>
    <w:p w:rsidR="00604FFE" w:rsidRPr="003764E7" w:rsidRDefault="00CD10B2">
      <w:pPr>
        <w:pStyle w:val="TOC1"/>
        <w:rPr>
          <w:lang w:eastAsia="lt-LT"/>
        </w:rPr>
      </w:pPr>
      <w:hyperlink w:anchor="_Toc209231259" w:history="1">
        <w:r w:rsidR="00604FFE" w:rsidRPr="003764E7">
          <w:rPr>
            <w:rStyle w:val="Hyperlink"/>
            <w:bCs/>
            <w:color w:val="auto"/>
          </w:rPr>
          <w:t>IV.</w:t>
        </w:r>
        <w:r w:rsidR="00604FFE" w:rsidRPr="003764E7">
          <w:rPr>
            <w:lang w:eastAsia="lt-LT"/>
          </w:rPr>
          <w:tab/>
        </w:r>
        <w:r w:rsidR="00604FFE" w:rsidRPr="003764E7">
          <w:rPr>
            <w:rStyle w:val="Hyperlink"/>
            <w:bCs/>
            <w:color w:val="auto"/>
          </w:rPr>
          <w:t>PIRKIMO DOKUMENTŲ RENGIMAS, PAAIŠKINIMAI, TEIKIMAS</w:t>
        </w:r>
      </w:hyperlink>
    </w:p>
    <w:p w:rsidR="00604FFE" w:rsidRPr="003764E7" w:rsidRDefault="00CD10B2">
      <w:pPr>
        <w:pStyle w:val="TOC1"/>
        <w:rPr>
          <w:lang w:eastAsia="lt-LT"/>
        </w:rPr>
      </w:pPr>
      <w:hyperlink w:anchor="_Toc209231260" w:history="1">
        <w:r w:rsidR="00604FFE" w:rsidRPr="003764E7">
          <w:rPr>
            <w:rStyle w:val="Hyperlink"/>
            <w:bCs/>
            <w:color w:val="auto"/>
          </w:rPr>
          <w:t>V.</w:t>
        </w:r>
        <w:r w:rsidR="00604FFE" w:rsidRPr="003764E7">
          <w:rPr>
            <w:lang w:eastAsia="lt-LT"/>
          </w:rPr>
          <w:tab/>
        </w:r>
        <w:r w:rsidR="00604FFE" w:rsidRPr="003764E7">
          <w:rPr>
            <w:rStyle w:val="Hyperlink"/>
            <w:bCs/>
            <w:color w:val="auto"/>
          </w:rPr>
          <w:t>REIKALAVIMAI PASIŪLYMŲ IR PARAIŠKŲ RENGIMUI</w:t>
        </w:r>
      </w:hyperlink>
    </w:p>
    <w:p w:rsidR="00604FFE" w:rsidRPr="003764E7" w:rsidRDefault="00CD10B2">
      <w:pPr>
        <w:pStyle w:val="TOC1"/>
        <w:rPr>
          <w:lang w:eastAsia="lt-LT"/>
        </w:rPr>
      </w:pPr>
      <w:hyperlink w:anchor="_Toc209231261" w:history="1">
        <w:r w:rsidR="00604FFE" w:rsidRPr="003764E7">
          <w:rPr>
            <w:rStyle w:val="Hyperlink"/>
            <w:bCs/>
            <w:color w:val="auto"/>
          </w:rPr>
          <w:t>VI.</w:t>
        </w:r>
        <w:r w:rsidR="00604FFE" w:rsidRPr="003764E7">
          <w:rPr>
            <w:lang w:eastAsia="lt-LT"/>
          </w:rPr>
          <w:tab/>
        </w:r>
        <w:r w:rsidR="00604FFE" w:rsidRPr="003764E7">
          <w:rPr>
            <w:rStyle w:val="Hyperlink"/>
            <w:bCs/>
            <w:color w:val="auto"/>
          </w:rPr>
          <w:t>TECHNINĖ SPECIFIKACIJA</w:t>
        </w:r>
      </w:hyperlink>
    </w:p>
    <w:p w:rsidR="00604FFE" w:rsidRPr="003764E7" w:rsidRDefault="00CD10B2">
      <w:pPr>
        <w:pStyle w:val="TOC1"/>
        <w:rPr>
          <w:lang w:eastAsia="lt-LT"/>
        </w:rPr>
      </w:pPr>
      <w:hyperlink w:anchor="_Toc209231262" w:history="1">
        <w:r w:rsidR="00604FFE" w:rsidRPr="003764E7">
          <w:rPr>
            <w:rStyle w:val="Hyperlink"/>
            <w:bCs/>
            <w:color w:val="auto"/>
          </w:rPr>
          <w:t>VII.</w:t>
        </w:r>
        <w:r w:rsidR="00604FFE" w:rsidRPr="003764E7">
          <w:rPr>
            <w:lang w:eastAsia="lt-LT"/>
          </w:rPr>
          <w:tab/>
        </w:r>
        <w:r w:rsidR="00604FFE" w:rsidRPr="003764E7">
          <w:rPr>
            <w:rStyle w:val="Hyperlink"/>
            <w:bCs/>
            <w:color w:val="auto"/>
          </w:rPr>
          <w:t>TIEKĖJŲ KVALIFIKACIJOS PATIKRINIMAS</w:t>
        </w:r>
      </w:hyperlink>
    </w:p>
    <w:p w:rsidR="00604FFE" w:rsidRPr="003764E7" w:rsidRDefault="00CD10B2">
      <w:pPr>
        <w:pStyle w:val="TOC1"/>
        <w:rPr>
          <w:lang w:eastAsia="lt-LT"/>
        </w:rPr>
      </w:pPr>
      <w:hyperlink w:anchor="_Toc209231263" w:history="1">
        <w:r w:rsidR="00604FFE" w:rsidRPr="003764E7">
          <w:rPr>
            <w:rStyle w:val="Hyperlink"/>
            <w:bCs/>
            <w:color w:val="auto"/>
          </w:rPr>
          <w:t>VIII.</w:t>
        </w:r>
        <w:r w:rsidR="00604FFE" w:rsidRPr="003764E7">
          <w:rPr>
            <w:lang w:eastAsia="lt-LT"/>
          </w:rPr>
          <w:tab/>
        </w:r>
        <w:r w:rsidR="00604FFE" w:rsidRPr="003764E7">
          <w:rPr>
            <w:rStyle w:val="Hyperlink"/>
            <w:bCs/>
            <w:color w:val="auto"/>
          </w:rPr>
          <w:t>PASIŪLYMŲ NAGRINĖJIMAS IR VERTINIMAS</w:t>
        </w:r>
      </w:hyperlink>
    </w:p>
    <w:p w:rsidR="00604FFE" w:rsidRPr="003764E7" w:rsidRDefault="00CD10B2">
      <w:pPr>
        <w:pStyle w:val="TOC1"/>
        <w:rPr>
          <w:lang w:eastAsia="lt-LT"/>
        </w:rPr>
      </w:pPr>
      <w:hyperlink w:anchor="_Toc209231264" w:history="1">
        <w:r w:rsidR="00604FFE" w:rsidRPr="003764E7">
          <w:rPr>
            <w:rStyle w:val="Hyperlink"/>
            <w:bCs/>
            <w:color w:val="auto"/>
          </w:rPr>
          <w:t>IX.</w:t>
        </w:r>
        <w:r w:rsidR="00604FFE" w:rsidRPr="003764E7">
          <w:rPr>
            <w:lang w:eastAsia="lt-LT"/>
          </w:rPr>
          <w:tab/>
        </w:r>
        <w:r w:rsidR="00604FFE" w:rsidRPr="003764E7">
          <w:rPr>
            <w:rStyle w:val="Hyperlink"/>
            <w:bCs/>
            <w:color w:val="auto"/>
          </w:rPr>
          <w:t>PIRKIMO SUTARTIS</w:t>
        </w:r>
      </w:hyperlink>
    </w:p>
    <w:p w:rsidR="00604FFE" w:rsidRPr="003764E7" w:rsidRDefault="00CD10B2">
      <w:pPr>
        <w:pStyle w:val="TOC1"/>
        <w:rPr>
          <w:lang w:eastAsia="lt-LT"/>
        </w:rPr>
      </w:pPr>
      <w:hyperlink w:anchor="_Toc209231265" w:history="1">
        <w:r w:rsidR="00604FFE" w:rsidRPr="003764E7">
          <w:rPr>
            <w:rStyle w:val="Hyperlink"/>
            <w:bCs/>
            <w:color w:val="auto"/>
          </w:rPr>
          <w:t>X.</w:t>
        </w:r>
        <w:r w:rsidR="00604FFE" w:rsidRPr="003764E7">
          <w:rPr>
            <w:lang w:eastAsia="lt-LT"/>
          </w:rPr>
          <w:tab/>
        </w:r>
        <w:r w:rsidR="00604FFE" w:rsidRPr="003764E7">
          <w:rPr>
            <w:rStyle w:val="Hyperlink"/>
            <w:bCs/>
            <w:color w:val="auto"/>
          </w:rPr>
          <w:t>PRELIMINARIOJI SUTARTIS</w:t>
        </w:r>
      </w:hyperlink>
    </w:p>
    <w:p w:rsidR="00604FFE" w:rsidRPr="003764E7" w:rsidRDefault="00CD10B2">
      <w:pPr>
        <w:pStyle w:val="TOC1"/>
        <w:rPr>
          <w:lang w:eastAsia="lt-LT"/>
        </w:rPr>
      </w:pPr>
      <w:hyperlink w:anchor="_Toc209231266" w:history="1">
        <w:r w:rsidR="00604FFE" w:rsidRPr="003764E7">
          <w:rPr>
            <w:rStyle w:val="Hyperlink"/>
            <w:bCs/>
            <w:color w:val="auto"/>
          </w:rPr>
          <w:t>XI.</w:t>
        </w:r>
        <w:r w:rsidR="00604FFE" w:rsidRPr="003764E7">
          <w:rPr>
            <w:lang w:eastAsia="lt-LT"/>
          </w:rPr>
          <w:tab/>
        </w:r>
        <w:r w:rsidR="00604FFE" w:rsidRPr="003764E7">
          <w:rPr>
            <w:rStyle w:val="Hyperlink"/>
            <w:bCs/>
            <w:color w:val="auto"/>
          </w:rPr>
          <w:t>SUPAPRASTINTŲ PIRKIMŲ BŪDAI IR JŲ PASIRINKIMO SĄLYGOS</w:t>
        </w:r>
      </w:hyperlink>
    </w:p>
    <w:p w:rsidR="00604FFE" w:rsidRPr="003764E7" w:rsidRDefault="00CD10B2">
      <w:pPr>
        <w:pStyle w:val="TOC1"/>
        <w:rPr>
          <w:lang w:eastAsia="lt-LT"/>
        </w:rPr>
      </w:pPr>
      <w:hyperlink w:anchor="_Toc209231267" w:history="1">
        <w:r w:rsidR="00604FFE" w:rsidRPr="003764E7">
          <w:rPr>
            <w:rStyle w:val="Hyperlink"/>
            <w:bCs/>
            <w:color w:val="auto"/>
          </w:rPr>
          <w:t>XII.</w:t>
        </w:r>
        <w:r w:rsidR="00604FFE" w:rsidRPr="003764E7">
          <w:rPr>
            <w:lang w:eastAsia="lt-LT"/>
          </w:rPr>
          <w:tab/>
        </w:r>
        <w:r w:rsidR="00604FFE" w:rsidRPr="003764E7">
          <w:rPr>
            <w:rStyle w:val="Hyperlink"/>
            <w:bCs/>
            <w:color w:val="auto"/>
          </w:rPr>
          <w:t>SUPAPRASTINTAS ATVIRAS KONKURSAS</w:t>
        </w:r>
      </w:hyperlink>
    </w:p>
    <w:p w:rsidR="00604FFE" w:rsidRPr="003764E7" w:rsidRDefault="00CD10B2">
      <w:pPr>
        <w:pStyle w:val="TOC1"/>
        <w:rPr>
          <w:lang w:eastAsia="lt-LT"/>
        </w:rPr>
      </w:pPr>
      <w:hyperlink w:anchor="_Toc209231268" w:history="1">
        <w:r w:rsidR="00604FFE" w:rsidRPr="003764E7">
          <w:rPr>
            <w:rStyle w:val="Hyperlink"/>
            <w:bCs/>
            <w:color w:val="auto"/>
          </w:rPr>
          <w:t>XIII.</w:t>
        </w:r>
        <w:r w:rsidR="00604FFE" w:rsidRPr="003764E7">
          <w:rPr>
            <w:lang w:eastAsia="lt-LT"/>
          </w:rPr>
          <w:tab/>
        </w:r>
        <w:r w:rsidR="00604FFE" w:rsidRPr="003764E7">
          <w:rPr>
            <w:rStyle w:val="Hyperlink"/>
            <w:bCs/>
            <w:color w:val="auto"/>
          </w:rPr>
          <w:t>SUPAPRASTINTAS RIBOTAS KONKURSAS</w:t>
        </w:r>
      </w:hyperlink>
    </w:p>
    <w:p w:rsidR="00604FFE" w:rsidRPr="003764E7" w:rsidRDefault="00CD10B2">
      <w:pPr>
        <w:pStyle w:val="TOC1"/>
        <w:rPr>
          <w:lang w:eastAsia="lt-LT"/>
        </w:rPr>
      </w:pPr>
      <w:hyperlink w:anchor="_Toc209231269" w:history="1">
        <w:r w:rsidR="00604FFE" w:rsidRPr="003764E7">
          <w:rPr>
            <w:rStyle w:val="Hyperlink"/>
            <w:bCs/>
            <w:color w:val="auto"/>
          </w:rPr>
          <w:t>XIV.</w:t>
        </w:r>
        <w:r w:rsidR="00604FFE" w:rsidRPr="003764E7">
          <w:rPr>
            <w:lang w:eastAsia="lt-LT"/>
          </w:rPr>
          <w:tab/>
        </w:r>
        <w:r w:rsidR="00604FFE" w:rsidRPr="003764E7">
          <w:rPr>
            <w:rStyle w:val="Hyperlink"/>
            <w:bCs/>
            <w:color w:val="auto"/>
          </w:rPr>
          <w:t>SUPAPRASTINTOS SKELBIAMOS DERYBOS</w:t>
        </w:r>
      </w:hyperlink>
    </w:p>
    <w:p w:rsidR="00604FFE" w:rsidRPr="003764E7" w:rsidRDefault="00CD10B2">
      <w:pPr>
        <w:pStyle w:val="TOC1"/>
        <w:rPr>
          <w:lang w:eastAsia="lt-LT"/>
        </w:rPr>
      </w:pPr>
      <w:hyperlink w:anchor="_Toc209231270" w:history="1">
        <w:r w:rsidR="00604FFE" w:rsidRPr="003764E7">
          <w:rPr>
            <w:rStyle w:val="Hyperlink"/>
            <w:bCs/>
            <w:color w:val="auto"/>
          </w:rPr>
          <w:t>XV.</w:t>
        </w:r>
        <w:r w:rsidR="00604FFE" w:rsidRPr="003764E7">
          <w:rPr>
            <w:lang w:eastAsia="lt-LT"/>
          </w:rPr>
          <w:tab/>
        </w:r>
        <w:r w:rsidR="00604FFE" w:rsidRPr="003764E7">
          <w:rPr>
            <w:rStyle w:val="Hyperlink"/>
            <w:bCs/>
            <w:color w:val="auto"/>
          </w:rPr>
          <w:t>APKLAUSA</w:t>
        </w:r>
      </w:hyperlink>
    </w:p>
    <w:p w:rsidR="00604FFE" w:rsidRPr="003764E7" w:rsidRDefault="00CD10B2">
      <w:pPr>
        <w:pStyle w:val="TOC1"/>
        <w:rPr>
          <w:lang w:eastAsia="lt-LT"/>
        </w:rPr>
      </w:pPr>
      <w:hyperlink w:anchor="_Toc209231271" w:history="1">
        <w:r w:rsidR="00604FFE" w:rsidRPr="003764E7">
          <w:rPr>
            <w:rStyle w:val="Hyperlink"/>
            <w:bCs/>
            <w:color w:val="auto"/>
          </w:rPr>
          <w:t>XVI.</w:t>
        </w:r>
        <w:r w:rsidR="00604FFE" w:rsidRPr="003764E7">
          <w:rPr>
            <w:lang w:eastAsia="lt-LT"/>
          </w:rPr>
          <w:tab/>
        </w:r>
        <w:r w:rsidR="00604FFE" w:rsidRPr="003764E7">
          <w:rPr>
            <w:rStyle w:val="Hyperlink"/>
            <w:bCs/>
            <w:color w:val="auto"/>
          </w:rPr>
          <w:t>SUPAPRASTINTAS KONKURENCINIS DIALOGAS</w:t>
        </w:r>
      </w:hyperlink>
    </w:p>
    <w:p w:rsidR="00604FFE" w:rsidRPr="003764E7" w:rsidRDefault="00CD10B2">
      <w:pPr>
        <w:pStyle w:val="TOC1"/>
        <w:rPr>
          <w:lang w:eastAsia="lt-LT"/>
        </w:rPr>
      </w:pPr>
      <w:hyperlink w:anchor="_Toc209231272" w:history="1">
        <w:r w:rsidR="00604FFE" w:rsidRPr="003764E7">
          <w:rPr>
            <w:rStyle w:val="Hyperlink"/>
            <w:bCs/>
            <w:color w:val="auto"/>
          </w:rPr>
          <w:t>XVII.</w:t>
        </w:r>
        <w:r w:rsidR="00604FFE" w:rsidRPr="003764E7">
          <w:rPr>
            <w:lang w:eastAsia="lt-LT"/>
          </w:rPr>
          <w:tab/>
        </w:r>
        <w:r w:rsidR="00604FFE" w:rsidRPr="003764E7">
          <w:rPr>
            <w:rStyle w:val="Hyperlink"/>
            <w:bCs/>
            <w:color w:val="auto"/>
          </w:rPr>
          <w:t>SUPAPRASTINTAS PROJEKTO KONKURSAS</w:t>
        </w:r>
      </w:hyperlink>
    </w:p>
    <w:p w:rsidR="00604FFE" w:rsidRPr="003764E7" w:rsidRDefault="00CD10B2">
      <w:pPr>
        <w:pStyle w:val="TOC1"/>
        <w:rPr>
          <w:lang w:eastAsia="lt-LT"/>
        </w:rPr>
      </w:pPr>
      <w:hyperlink w:anchor="_Toc209231273" w:history="1">
        <w:r w:rsidR="00604FFE" w:rsidRPr="003764E7">
          <w:rPr>
            <w:rStyle w:val="Hyperlink"/>
            <w:bCs/>
            <w:color w:val="auto"/>
          </w:rPr>
          <w:t>XVIII.</w:t>
        </w:r>
        <w:r w:rsidR="00604FFE" w:rsidRPr="003764E7">
          <w:rPr>
            <w:lang w:eastAsia="lt-LT"/>
          </w:rPr>
          <w:tab/>
        </w:r>
        <w:r w:rsidR="00604FFE" w:rsidRPr="003764E7">
          <w:rPr>
            <w:rStyle w:val="Hyperlink"/>
            <w:bCs/>
            <w:color w:val="auto"/>
          </w:rPr>
          <w:t>ELEKTRONINIS AUKCIONAS</w:t>
        </w:r>
      </w:hyperlink>
    </w:p>
    <w:p w:rsidR="00604FFE" w:rsidRPr="003764E7" w:rsidRDefault="00CD10B2">
      <w:pPr>
        <w:pStyle w:val="TOC1"/>
        <w:rPr>
          <w:lang w:eastAsia="lt-LT"/>
        </w:rPr>
      </w:pPr>
      <w:hyperlink w:anchor="_Toc209231274" w:history="1">
        <w:r w:rsidR="00604FFE" w:rsidRPr="003764E7">
          <w:rPr>
            <w:rStyle w:val="Hyperlink"/>
            <w:bCs/>
            <w:color w:val="auto"/>
          </w:rPr>
          <w:t>XIX.</w:t>
        </w:r>
        <w:r w:rsidR="00604FFE" w:rsidRPr="003764E7">
          <w:rPr>
            <w:lang w:eastAsia="lt-LT"/>
          </w:rPr>
          <w:tab/>
        </w:r>
        <w:r w:rsidR="00604FFE" w:rsidRPr="003764E7">
          <w:rPr>
            <w:rStyle w:val="Hyperlink"/>
            <w:bCs/>
            <w:color w:val="auto"/>
          </w:rPr>
          <w:t>DINAMINĖ PIRKIMŲ SISTEMA</w:t>
        </w:r>
      </w:hyperlink>
    </w:p>
    <w:p w:rsidR="00604FFE" w:rsidRPr="003764E7" w:rsidRDefault="00CD10B2">
      <w:pPr>
        <w:pStyle w:val="TOC1"/>
        <w:rPr>
          <w:lang w:eastAsia="lt-LT"/>
        </w:rPr>
      </w:pPr>
      <w:hyperlink w:anchor="_Toc209231275" w:history="1">
        <w:r w:rsidR="00604FFE" w:rsidRPr="003764E7">
          <w:rPr>
            <w:rStyle w:val="Hyperlink"/>
            <w:bCs/>
            <w:color w:val="auto"/>
          </w:rPr>
          <w:t>XX.</w:t>
        </w:r>
        <w:r w:rsidR="00604FFE" w:rsidRPr="003764E7">
          <w:rPr>
            <w:lang w:eastAsia="lt-LT"/>
          </w:rPr>
          <w:tab/>
        </w:r>
        <w:r w:rsidR="00604FFE" w:rsidRPr="003764E7">
          <w:rPr>
            <w:rStyle w:val="Hyperlink"/>
            <w:bCs/>
            <w:color w:val="auto"/>
          </w:rPr>
          <w:t>MAŽOS VERTĖS PIRKIMŲ YPATUMAI</w:t>
        </w:r>
      </w:hyperlink>
    </w:p>
    <w:p w:rsidR="00604FFE" w:rsidRPr="003764E7" w:rsidRDefault="00CD10B2">
      <w:pPr>
        <w:pStyle w:val="TOC1"/>
        <w:rPr>
          <w:lang w:eastAsia="lt-LT"/>
        </w:rPr>
      </w:pPr>
      <w:hyperlink w:anchor="_Toc209231276" w:history="1">
        <w:r w:rsidR="00604FFE" w:rsidRPr="003764E7">
          <w:rPr>
            <w:rStyle w:val="Hyperlink"/>
            <w:bCs/>
            <w:color w:val="auto"/>
          </w:rPr>
          <w:t>XXI.</w:t>
        </w:r>
        <w:r w:rsidR="00604FFE" w:rsidRPr="003764E7">
          <w:rPr>
            <w:lang w:eastAsia="lt-LT"/>
          </w:rPr>
          <w:tab/>
        </w:r>
        <w:r w:rsidR="00604FFE" w:rsidRPr="003764E7">
          <w:rPr>
            <w:rStyle w:val="Hyperlink"/>
            <w:bCs/>
            <w:color w:val="auto"/>
          </w:rPr>
          <w:t>SUPAPRASTINTŲ PIRKIMŲ DOKUMENTAVIMAS IR ATASKAITŲ PATEIKIMAS</w:t>
        </w:r>
      </w:hyperlink>
    </w:p>
    <w:p w:rsidR="00604FFE" w:rsidRPr="003764E7" w:rsidRDefault="00CD10B2">
      <w:pPr>
        <w:pStyle w:val="TOC1"/>
        <w:rPr>
          <w:lang w:eastAsia="lt-LT"/>
        </w:rPr>
      </w:pPr>
      <w:hyperlink w:anchor="_Toc209231277" w:history="1">
        <w:r w:rsidR="00604FFE" w:rsidRPr="003764E7">
          <w:rPr>
            <w:rStyle w:val="Hyperlink"/>
            <w:bCs/>
            <w:color w:val="auto"/>
          </w:rPr>
          <w:t>XXII.</w:t>
        </w:r>
        <w:r w:rsidR="00604FFE" w:rsidRPr="003764E7">
          <w:rPr>
            <w:lang w:eastAsia="lt-LT"/>
          </w:rPr>
          <w:tab/>
        </w:r>
        <w:r w:rsidR="00604FFE" w:rsidRPr="003764E7">
          <w:rPr>
            <w:rStyle w:val="Hyperlink"/>
            <w:bCs/>
            <w:color w:val="auto"/>
          </w:rPr>
          <w:t>INFORMACIJOS APIE SUPAPRASTINTUS PIRKIMUS TEIKIMAS</w:t>
        </w:r>
      </w:hyperlink>
    </w:p>
    <w:p w:rsidR="00604FFE" w:rsidRPr="003764E7" w:rsidRDefault="00CD10B2">
      <w:pPr>
        <w:pStyle w:val="TOC1"/>
        <w:rPr>
          <w:lang w:eastAsia="lt-LT"/>
        </w:rPr>
      </w:pPr>
      <w:hyperlink w:anchor="_Toc209231278" w:history="1">
        <w:r w:rsidR="00604FFE" w:rsidRPr="003764E7">
          <w:rPr>
            <w:rStyle w:val="Hyperlink"/>
            <w:bCs/>
            <w:color w:val="auto"/>
          </w:rPr>
          <w:t>XXIII.</w:t>
        </w:r>
        <w:r w:rsidR="00604FFE" w:rsidRPr="003764E7">
          <w:rPr>
            <w:lang w:eastAsia="lt-LT"/>
          </w:rPr>
          <w:tab/>
        </w:r>
        <w:r w:rsidR="00604FFE" w:rsidRPr="003764E7">
          <w:rPr>
            <w:rStyle w:val="Hyperlink"/>
            <w:bCs/>
            <w:color w:val="auto"/>
          </w:rPr>
          <w:t>GINČŲ NAGRINĖJIMAS</w:t>
        </w:r>
      </w:hyperlink>
    </w:p>
    <w:p w:rsidR="00FA094F" w:rsidRPr="003764E7" w:rsidRDefault="00CD10B2" w:rsidP="00101CDF">
      <w:pPr>
        <w:pStyle w:val="CentrBold"/>
        <w:numPr>
          <w:ilvl w:val="0"/>
          <w:numId w:val="7"/>
        </w:numPr>
        <w:tabs>
          <w:tab w:val="clear" w:pos="1080"/>
          <w:tab w:val="num" w:pos="900"/>
        </w:tabs>
        <w:spacing w:line="360" w:lineRule="auto"/>
        <w:ind w:hanging="1080"/>
        <w:jc w:val="left"/>
        <w:rPr>
          <w:rFonts w:ascii="Times New Roman" w:hAnsi="Times New Roman"/>
          <w:bCs w:val="0"/>
          <w:lang w:val="lt-LT"/>
        </w:rPr>
      </w:pPr>
      <w:r w:rsidRPr="003764E7">
        <w:rPr>
          <w:rFonts w:ascii="Times New Roman" w:hAnsi="Times New Roman"/>
          <w:bCs w:val="0"/>
          <w:lang w:val="lt-LT"/>
        </w:rPr>
        <w:fldChar w:fldCharType="end"/>
      </w:r>
      <w:r w:rsidR="00604FFE" w:rsidRPr="003764E7">
        <w:rPr>
          <w:rFonts w:ascii="Times New Roman" w:hAnsi="Times New Roman"/>
          <w:bCs w:val="0"/>
          <w:lang w:val="lt-LT"/>
        </w:rPr>
        <w:t>PRIEDAI:</w:t>
      </w:r>
    </w:p>
    <w:p w:rsidR="00FA094F" w:rsidRPr="003764E7" w:rsidRDefault="00AE3060" w:rsidP="00FA094F">
      <w:pPr>
        <w:pStyle w:val="CentrBold"/>
        <w:spacing w:line="360" w:lineRule="auto"/>
        <w:ind w:left="426" w:firstLine="0"/>
        <w:jc w:val="left"/>
        <w:rPr>
          <w:rFonts w:ascii="Times New Roman" w:hAnsi="Times New Roman"/>
          <w:bCs w:val="0"/>
          <w:lang w:val="lt-LT"/>
        </w:rPr>
      </w:pPr>
      <w:r w:rsidRPr="003764E7">
        <w:rPr>
          <w:rFonts w:ascii="Times New Roman" w:hAnsi="Times New Roman"/>
          <w:b w:val="0"/>
          <w:lang w:val="lt-LT"/>
        </w:rPr>
        <w:t xml:space="preserve">1. paraiška Pirkimui </w:t>
      </w:r>
      <w:r w:rsidR="00604FFE" w:rsidRPr="003764E7">
        <w:rPr>
          <w:rFonts w:ascii="Times New Roman" w:hAnsi="Times New Roman"/>
          <w:b w:val="0"/>
          <w:lang w:val="lt-LT"/>
        </w:rPr>
        <w:t>(</w:t>
      </w:r>
      <w:r w:rsidR="00604FFE" w:rsidRPr="003764E7">
        <w:rPr>
          <w:rFonts w:ascii="Times New Roman" w:hAnsi="Times New Roman"/>
          <w:b w:val="0"/>
          <w:caps w:val="0"/>
          <w:lang w:val="lt-LT"/>
        </w:rPr>
        <w:t>1 priedas</w:t>
      </w:r>
      <w:r w:rsidR="00604FFE" w:rsidRPr="003764E7">
        <w:rPr>
          <w:rFonts w:ascii="Times New Roman" w:hAnsi="Times New Roman"/>
          <w:b w:val="0"/>
          <w:lang w:val="lt-LT"/>
        </w:rPr>
        <w:t>);</w:t>
      </w:r>
    </w:p>
    <w:p w:rsidR="00FA094F" w:rsidRPr="003764E7" w:rsidRDefault="00FA094F" w:rsidP="00FA094F">
      <w:pPr>
        <w:pStyle w:val="CentrBold"/>
        <w:spacing w:line="360" w:lineRule="auto"/>
        <w:ind w:left="426" w:firstLine="0"/>
        <w:jc w:val="left"/>
        <w:rPr>
          <w:rFonts w:ascii="Times New Roman" w:hAnsi="Times New Roman"/>
          <w:bCs w:val="0"/>
          <w:lang w:val="lt-LT"/>
        </w:rPr>
      </w:pPr>
      <w:r w:rsidRPr="003764E7">
        <w:rPr>
          <w:rFonts w:ascii="Times New Roman" w:hAnsi="Times New Roman"/>
          <w:bCs w:val="0"/>
          <w:lang w:val="lt-LT"/>
        </w:rPr>
        <w:t xml:space="preserve">2. </w:t>
      </w:r>
      <w:r w:rsidR="00AE3060" w:rsidRPr="003764E7">
        <w:rPr>
          <w:rFonts w:ascii="Times New Roman" w:hAnsi="Times New Roman"/>
          <w:b w:val="0"/>
          <w:lang w:val="lt-LT"/>
        </w:rPr>
        <w:t xml:space="preserve">Tiekėjų Apklausos pažyma </w:t>
      </w:r>
      <w:r w:rsidR="00604FFE" w:rsidRPr="003764E7">
        <w:rPr>
          <w:rFonts w:ascii="Times New Roman" w:hAnsi="Times New Roman"/>
          <w:b w:val="0"/>
          <w:lang w:val="lt-LT"/>
        </w:rPr>
        <w:t>(</w:t>
      </w:r>
      <w:r w:rsidR="00604FFE" w:rsidRPr="003764E7">
        <w:rPr>
          <w:rFonts w:ascii="Times New Roman" w:hAnsi="Times New Roman"/>
          <w:b w:val="0"/>
          <w:caps w:val="0"/>
          <w:lang w:val="lt-LT"/>
        </w:rPr>
        <w:t>2 priedas</w:t>
      </w:r>
      <w:r w:rsidR="00604FFE" w:rsidRPr="003764E7">
        <w:rPr>
          <w:rFonts w:ascii="Times New Roman" w:hAnsi="Times New Roman"/>
          <w:b w:val="0"/>
          <w:lang w:val="lt-LT"/>
        </w:rPr>
        <w:t>);</w:t>
      </w:r>
    </w:p>
    <w:p w:rsidR="00FA094F" w:rsidRPr="003764E7" w:rsidRDefault="00604FFE" w:rsidP="00FA094F">
      <w:pPr>
        <w:pStyle w:val="CentrBold"/>
        <w:spacing w:line="360" w:lineRule="auto"/>
        <w:ind w:firstLine="426"/>
        <w:jc w:val="left"/>
        <w:rPr>
          <w:rFonts w:ascii="Times New Roman" w:hAnsi="Times New Roman"/>
          <w:bCs w:val="0"/>
          <w:lang w:val="lt-LT"/>
        </w:rPr>
      </w:pPr>
      <w:r w:rsidRPr="003764E7">
        <w:rPr>
          <w:rFonts w:ascii="Times New Roman" w:hAnsi="Times New Roman"/>
          <w:b w:val="0"/>
          <w:lang w:val="lt-LT"/>
        </w:rPr>
        <w:t>3.</w:t>
      </w:r>
      <w:r w:rsidR="00101CDF" w:rsidRPr="003764E7">
        <w:rPr>
          <w:rFonts w:ascii="Times New Roman" w:hAnsi="Times New Roman"/>
          <w:b w:val="0"/>
          <w:lang w:val="lt-LT"/>
        </w:rPr>
        <w:t xml:space="preserve"> </w:t>
      </w:r>
      <w:r w:rsidRPr="003764E7">
        <w:rPr>
          <w:rFonts w:ascii="Times New Roman" w:hAnsi="Times New Roman"/>
          <w:b w:val="0"/>
          <w:caps w:val="0"/>
          <w:lang w:val="lt-LT"/>
        </w:rPr>
        <w:t xml:space="preserve">PIRKIMO ORGANIZATORIAUS, VIEŠOJO PIRKIMO KOMISIJOS </w:t>
      </w:r>
      <w:r w:rsidR="00AE3060" w:rsidRPr="003764E7">
        <w:rPr>
          <w:rFonts w:ascii="Times New Roman" w:hAnsi="Times New Roman"/>
          <w:b w:val="0"/>
          <w:caps w:val="0"/>
          <w:lang w:val="lt-LT"/>
        </w:rPr>
        <w:t xml:space="preserve">PIRMININKO, NARIO </w:t>
      </w:r>
      <w:r w:rsidRPr="003764E7">
        <w:rPr>
          <w:rFonts w:ascii="Times New Roman" w:hAnsi="Times New Roman"/>
          <w:b w:val="0"/>
          <w:caps w:val="0"/>
          <w:lang w:val="lt-LT"/>
        </w:rPr>
        <w:t>AR EKSPERTO NEŠALIŠKUMO DEKLARACIJA (3 priedas);</w:t>
      </w:r>
    </w:p>
    <w:p w:rsidR="00B41A7E" w:rsidRPr="003764E7" w:rsidRDefault="00604FFE" w:rsidP="00B41A7E">
      <w:pPr>
        <w:pStyle w:val="CentrBold"/>
        <w:spacing w:line="360" w:lineRule="auto"/>
        <w:ind w:firstLine="426"/>
        <w:jc w:val="left"/>
        <w:rPr>
          <w:rFonts w:ascii="Times New Roman" w:hAnsi="Times New Roman"/>
          <w:bCs w:val="0"/>
          <w:lang w:val="lt-LT"/>
        </w:rPr>
      </w:pPr>
      <w:r w:rsidRPr="003764E7">
        <w:rPr>
          <w:rFonts w:ascii="Times New Roman" w:hAnsi="Times New Roman"/>
          <w:b w:val="0"/>
          <w:lang w:val="lt-LT"/>
        </w:rPr>
        <w:t>4</w:t>
      </w:r>
      <w:r w:rsidRPr="003764E7">
        <w:rPr>
          <w:rFonts w:ascii="Times New Roman" w:hAnsi="Times New Roman"/>
          <w:b w:val="0"/>
          <w:sz w:val="22"/>
          <w:lang w:val="lt-LT"/>
        </w:rPr>
        <w:t xml:space="preserve">. </w:t>
      </w:r>
      <w:r w:rsidRPr="003764E7">
        <w:rPr>
          <w:rFonts w:ascii="Times New Roman" w:hAnsi="Times New Roman"/>
          <w:b w:val="0"/>
          <w:caps w:val="0"/>
          <w:lang w:val="lt-LT"/>
        </w:rPr>
        <w:t xml:space="preserve">PIRKIMO ORGANIZATORIAUS, VIEŠOJO PIRKIMO </w:t>
      </w:r>
      <w:r w:rsidR="00AE3060" w:rsidRPr="003764E7">
        <w:rPr>
          <w:rFonts w:ascii="Times New Roman" w:hAnsi="Times New Roman"/>
          <w:b w:val="0"/>
          <w:caps w:val="0"/>
          <w:lang w:val="lt-LT"/>
        </w:rPr>
        <w:t xml:space="preserve">KOMISIJOS PIRMININKO, NARIO AR </w:t>
      </w:r>
      <w:r w:rsidRPr="003764E7">
        <w:rPr>
          <w:rFonts w:ascii="Times New Roman" w:hAnsi="Times New Roman"/>
          <w:b w:val="0"/>
          <w:caps w:val="0"/>
          <w:lang w:val="lt-LT"/>
        </w:rPr>
        <w:t xml:space="preserve">EKSPERTO </w:t>
      </w:r>
      <w:r w:rsidRPr="003764E7">
        <w:rPr>
          <w:rFonts w:ascii="Times New Roman" w:hAnsi="Times New Roman"/>
          <w:b w:val="0"/>
          <w:lang w:val="lt-LT"/>
        </w:rPr>
        <w:t>KONFIDENCIALUMO PASIŽADĖJIMAS (</w:t>
      </w:r>
      <w:r w:rsidRPr="003764E7">
        <w:rPr>
          <w:rFonts w:ascii="Times New Roman" w:hAnsi="Times New Roman"/>
          <w:b w:val="0"/>
          <w:caps w:val="0"/>
          <w:lang w:val="lt-LT"/>
        </w:rPr>
        <w:t>4 priedas</w:t>
      </w:r>
      <w:r w:rsidRPr="003764E7">
        <w:rPr>
          <w:rFonts w:ascii="Times New Roman" w:hAnsi="Times New Roman"/>
          <w:b w:val="0"/>
          <w:lang w:val="lt-LT"/>
        </w:rPr>
        <w:t>).</w:t>
      </w:r>
    </w:p>
    <w:p w:rsidR="00B41A7E" w:rsidRPr="003764E7" w:rsidRDefault="00B41A7E" w:rsidP="00B41A7E">
      <w:pPr>
        <w:pStyle w:val="CentrBold"/>
        <w:spacing w:line="360" w:lineRule="auto"/>
        <w:ind w:firstLine="426"/>
        <w:jc w:val="left"/>
        <w:rPr>
          <w:rFonts w:ascii="Times New Roman" w:hAnsi="Times New Roman"/>
          <w:bCs w:val="0"/>
          <w:lang w:val="lt-LT"/>
        </w:rPr>
      </w:pPr>
    </w:p>
    <w:p w:rsidR="003477E4" w:rsidRPr="003764E7" w:rsidRDefault="003477E4" w:rsidP="00B41A7E">
      <w:pPr>
        <w:pStyle w:val="CentrBold"/>
        <w:spacing w:line="360" w:lineRule="auto"/>
        <w:ind w:firstLine="426"/>
        <w:jc w:val="left"/>
        <w:rPr>
          <w:rFonts w:ascii="Times New Roman" w:hAnsi="Times New Roman"/>
          <w:bCs w:val="0"/>
          <w:lang w:val="lt-LT"/>
        </w:rPr>
      </w:pPr>
    </w:p>
    <w:p w:rsidR="00604FFE" w:rsidRPr="003764E7" w:rsidRDefault="00AE3060" w:rsidP="00B41A7E">
      <w:pPr>
        <w:pStyle w:val="CentrBold"/>
        <w:spacing w:line="360" w:lineRule="auto"/>
        <w:ind w:firstLine="426"/>
        <w:rPr>
          <w:rFonts w:ascii="Times New Roman" w:hAnsi="Times New Roman"/>
          <w:bCs w:val="0"/>
          <w:sz w:val="24"/>
          <w:szCs w:val="24"/>
          <w:lang w:val="lt-LT"/>
        </w:rPr>
      </w:pPr>
      <w:r w:rsidRPr="0093796A">
        <w:rPr>
          <w:rFonts w:ascii="Times New Roman" w:hAnsi="Times New Roman"/>
          <w:sz w:val="24"/>
          <w:szCs w:val="24"/>
          <w:lang w:val="lt-LT"/>
        </w:rPr>
        <w:t xml:space="preserve">I. </w:t>
      </w:r>
      <w:r w:rsidR="00604FFE" w:rsidRPr="0093796A">
        <w:rPr>
          <w:rFonts w:ascii="Times New Roman" w:hAnsi="Times New Roman"/>
          <w:sz w:val="24"/>
          <w:szCs w:val="24"/>
          <w:lang w:val="lt-LT"/>
        </w:rPr>
        <w:t>BENDROSIOS NUOSTATOS</w:t>
      </w:r>
      <w:bookmarkEnd w:id="0"/>
    </w:p>
    <w:p w:rsidR="00604FFE" w:rsidRPr="003764E7" w:rsidRDefault="00604FFE">
      <w:pPr>
        <w:pStyle w:val="CentrBold"/>
        <w:ind w:firstLine="360"/>
        <w:rPr>
          <w:rFonts w:ascii="Times New Roman" w:hAnsi="Times New Roman"/>
          <w:b w:val="0"/>
          <w:sz w:val="24"/>
          <w:szCs w:val="24"/>
          <w:lang w:val="lt-LT"/>
        </w:rPr>
      </w:pPr>
    </w:p>
    <w:p w:rsidR="00604FFE" w:rsidRPr="003764E7" w:rsidRDefault="0073588E">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1. </w:t>
      </w:r>
      <w:r w:rsidR="00D22022">
        <w:rPr>
          <w:rFonts w:ascii="Times New Roman" w:hAnsi="Times New Roman"/>
          <w:b w:val="0"/>
          <w:caps w:val="0"/>
          <w:sz w:val="24"/>
          <w:szCs w:val="24"/>
          <w:lang w:val="lt-LT"/>
        </w:rPr>
        <w:t>Varėnos</w:t>
      </w:r>
      <w:r>
        <w:rPr>
          <w:rFonts w:ascii="Times New Roman" w:hAnsi="Times New Roman"/>
          <w:b w:val="0"/>
          <w:caps w:val="0"/>
          <w:sz w:val="24"/>
          <w:szCs w:val="24"/>
          <w:lang w:val="lt-LT"/>
        </w:rPr>
        <w:t xml:space="preserve"> krašto</w:t>
      </w:r>
      <w:r w:rsidR="00604FFE" w:rsidRPr="003764E7">
        <w:rPr>
          <w:rFonts w:ascii="Times New Roman" w:hAnsi="Times New Roman"/>
          <w:b w:val="0"/>
          <w:caps w:val="0"/>
          <w:sz w:val="24"/>
          <w:szCs w:val="24"/>
          <w:lang w:val="lt-LT"/>
        </w:rPr>
        <w:t xml:space="preserve"> vietos veiklos grupės</w:t>
      </w:r>
      <w:r w:rsidR="00604FFE" w:rsidRPr="003764E7">
        <w:rPr>
          <w:rFonts w:ascii="Times New Roman" w:hAnsi="Times New Roman"/>
          <w:b w:val="0"/>
          <w:i/>
          <w:caps w:val="0"/>
          <w:sz w:val="24"/>
          <w:szCs w:val="24"/>
          <w:lang w:val="lt-LT"/>
        </w:rPr>
        <w:t xml:space="preserve"> </w:t>
      </w:r>
      <w:r w:rsidR="00604FFE" w:rsidRPr="003764E7">
        <w:rPr>
          <w:rFonts w:ascii="Times New Roman" w:hAnsi="Times New Roman"/>
          <w:b w:val="0"/>
          <w:caps w:val="0"/>
          <w:sz w:val="24"/>
          <w:szCs w:val="24"/>
          <w:lang w:val="lt-LT"/>
        </w:rPr>
        <w:t>(toliau – perkančioji organizacija) supaprastintų viešųjų pirkimų taisyklės (toliau – Taisyklės) parengtos vadovaujantis Lietuvos Respub</w:t>
      </w:r>
      <w:r w:rsidR="007747B2">
        <w:rPr>
          <w:rFonts w:ascii="Times New Roman" w:hAnsi="Times New Roman"/>
          <w:b w:val="0"/>
          <w:caps w:val="0"/>
          <w:sz w:val="24"/>
          <w:szCs w:val="24"/>
          <w:lang w:val="lt-LT"/>
        </w:rPr>
        <w:t xml:space="preserve">likos viešųjų pirkimų įstatymu </w:t>
      </w:r>
      <w:r w:rsidR="00E6119C" w:rsidRPr="00E6119C">
        <w:rPr>
          <w:rFonts w:ascii="Times New Roman" w:hAnsi="Times New Roman"/>
          <w:b w:val="0"/>
          <w:caps w:val="0"/>
          <w:color w:val="000000"/>
          <w:sz w:val="24"/>
          <w:szCs w:val="24"/>
          <w:lang w:val="lt-LT"/>
        </w:rPr>
        <w:t>(</w:t>
      </w:r>
      <w:r w:rsidR="007747B2" w:rsidRPr="00E6119C">
        <w:rPr>
          <w:rFonts w:ascii="Times New Roman" w:hAnsi="Times New Roman"/>
          <w:b w:val="0"/>
          <w:caps w:val="0"/>
          <w:color w:val="000000"/>
          <w:sz w:val="24"/>
          <w:szCs w:val="24"/>
          <w:lang w:val="lt-LT"/>
        </w:rPr>
        <w:t>Žin</w:t>
      </w:r>
      <w:r w:rsidR="007747B2" w:rsidRPr="00E6119C">
        <w:rPr>
          <w:rFonts w:ascii="Times New Roman" w:hAnsi="Times New Roman"/>
          <w:b w:val="0"/>
          <w:sz w:val="24"/>
          <w:szCs w:val="24"/>
          <w:lang w:val="lt-LT"/>
        </w:rPr>
        <w:t xml:space="preserve">., 1996, </w:t>
      </w:r>
      <w:r w:rsidR="007747B2" w:rsidRPr="00E6119C">
        <w:rPr>
          <w:rFonts w:ascii="Times New Roman" w:hAnsi="Times New Roman"/>
          <w:b w:val="0"/>
          <w:color w:val="000000"/>
          <w:sz w:val="24"/>
          <w:szCs w:val="24"/>
          <w:lang w:val="lt-LT"/>
        </w:rPr>
        <w:t>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sz w:val="24"/>
          <w:szCs w:val="24"/>
          <w:lang w:val="lt-LT"/>
        </w:rPr>
        <w:t xml:space="preserve">. </w:t>
      </w:r>
      <w:hyperlink r:id="rId7" w:history="1">
        <w:r w:rsidR="007747B2" w:rsidRPr="00E6119C">
          <w:rPr>
            <w:rStyle w:val="Hyperlink"/>
            <w:rFonts w:ascii="Times New Roman" w:hAnsi="Times New Roman"/>
            <w:b w:val="0"/>
            <w:sz w:val="24"/>
            <w:szCs w:val="24"/>
            <w:lang w:val="lt-LT"/>
          </w:rPr>
          <w:t>84-2000</w:t>
        </w:r>
      </w:hyperlink>
      <w:r w:rsidR="007747B2" w:rsidRPr="00E6119C">
        <w:rPr>
          <w:rFonts w:ascii="Times New Roman" w:hAnsi="Times New Roman"/>
          <w:b w:val="0"/>
          <w:sz w:val="24"/>
          <w:szCs w:val="24"/>
          <w:lang w:val="lt-LT"/>
        </w:rPr>
        <w:t xml:space="preserve">; 2006, </w:t>
      </w:r>
      <w:r w:rsidR="007747B2" w:rsidRPr="00E6119C">
        <w:rPr>
          <w:rFonts w:ascii="Times New Roman" w:hAnsi="Times New Roman"/>
          <w:b w:val="0"/>
          <w:color w:val="000000"/>
          <w:sz w:val="24"/>
          <w:szCs w:val="24"/>
          <w:lang w:val="lt-LT"/>
        </w:rPr>
        <w:t>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sz w:val="24"/>
          <w:szCs w:val="24"/>
          <w:lang w:val="lt-LT"/>
        </w:rPr>
        <w:t xml:space="preserve">. </w:t>
      </w:r>
      <w:hyperlink r:id="rId8" w:history="1">
        <w:r w:rsidR="007747B2" w:rsidRPr="00E6119C">
          <w:rPr>
            <w:rStyle w:val="Hyperlink"/>
            <w:rFonts w:ascii="Times New Roman" w:hAnsi="Times New Roman"/>
            <w:b w:val="0"/>
            <w:sz w:val="24"/>
            <w:szCs w:val="24"/>
            <w:lang w:val="lt-LT"/>
          </w:rPr>
          <w:t>4-102</w:t>
        </w:r>
      </w:hyperlink>
      <w:r w:rsidR="007747B2" w:rsidRPr="00E6119C">
        <w:rPr>
          <w:rFonts w:ascii="Times New Roman" w:hAnsi="Times New Roman"/>
          <w:b w:val="0"/>
          <w:sz w:val="24"/>
          <w:szCs w:val="24"/>
          <w:lang w:val="lt-LT"/>
        </w:rPr>
        <w:t xml:space="preserve">; 2007, </w:t>
      </w:r>
      <w:r w:rsidR="007747B2" w:rsidRPr="00E6119C">
        <w:rPr>
          <w:rFonts w:ascii="Times New Roman" w:hAnsi="Times New Roman"/>
          <w:b w:val="0"/>
          <w:color w:val="000000"/>
          <w:sz w:val="24"/>
          <w:szCs w:val="24"/>
          <w:lang w:val="lt-LT"/>
        </w:rPr>
        <w:t>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sz w:val="24"/>
          <w:szCs w:val="24"/>
          <w:lang w:val="lt-LT"/>
        </w:rPr>
        <w:t xml:space="preserve">. </w:t>
      </w:r>
      <w:hyperlink r:id="rId9" w:history="1">
        <w:r w:rsidR="007747B2" w:rsidRPr="00E6119C">
          <w:rPr>
            <w:rStyle w:val="Hyperlink"/>
            <w:rFonts w:ascii="Times New Roman" w:hAnsi="Times New Roman"/>
            <w:b w:val="0"/>
            <w:sz w:val="24"/>
            <w:szCs w:val="24"/>
            <w:lang w:val="lt-LT"/>
          </w:rPr>
          <w:t>114-4630</w:t>
        </w:r>
      </w:hyperlink>
      <w:r w:rsidR="007747B2" w:rsidRPr="00E6119C">
        <w:rPr>
          <w:rFonts w:ascii="Times New Roman" w:hAnsi="Times New Roman"/>
          <w:b w:val="0"/>
          <w:sz w:val="24"/>
          <w:szCs w:val="24"/>
          <w:lang w:val="lt-LT"/>
        </w:rPr>
        <w:t xml:space="preserve">; 2008, </w:t>
      </w:r>
      <w:r w:rsidR="007747B2" w:rsidRPr="00E6119C">
        <w:rPr>
          <w:rFonts w:ascii="Times New Roman" w:hAnsi="Times New Roman"/>
          <w:b w:val="0"/>
          <w:color w:val="000000"/>
          <w:sz w:val="24"/>
          <w:szCs w:val="24"/>
          <w:lang w:val="lt-LT"/>
        </w:rPr>
        <w:t>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sz w:val="24"/>
          <w:szCs w:val="24"/>
          <w:lang w:val="lt-LT"/>
        </w:rPr>
        <w:t xml:space="preserve">. </w:t>
      </w:r>
      <w:hyperlink r:id="rId10" w:history="1">
        <w:r w:rsidR="007747B2" w:rsidRPr="00E6119C">
          <w:rPr>
            <w:rStyle w:val="Hyperlink"/>
            <w:rFonts w:ascii="Times New Roman" w:hAnsi="Times New Roman"/>
            <w:b w:val="0"/>
            <w:sz w:val="24"/>
            <w:szCs w:val="24"/>
            <w:lang w:val="lt-LT"/>
          </w:rPr>
          <w:t>81-3179</w:t>
        </w:r>
      </w:hyperlink>
      <w:r w:rsidR="007747B2" w:rsidRPr="00E6119C">
        <w:rPr>
          <w:rFonts w:ascii="Times New Roman" w:hAnsi="Times New Roman"/>
          <w:b w:val="0"/>
          <w:sz w:val="24"/>
          <w:szCs w:val="24"/>
          <w:lang w:val="lt-LT"/>
        </w:rPr>
        <w:t xml:space="preserve">; </w:t>
      </w:r>
      <w:r w:rsidR="007747B2" w:rsidRPr="00E6119C">
        <w:rPr>
          <w:rFonts w:ascii="Times New Roman" w:hAnsi="Times New Roman"/>
          <w:b w:val="0"/>
          <w:color w:val="000000"/>
          <w:sz w:val="24"/>
          <w:szCs w:val="24"/>
          <w:lang w:val="lt-LT"/>
        </w:rPr>
        <w:t>2009, 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color w:val="000000"/>
          <w:sz w:val="24"/>
          <w:szCs w:val="24"/>
          <w:lang w:val="lt-LT"/>
        </w:rPr>
        <w:t xml:space="preserve">. </w:t>
      </w:r>
      <w:hyperlink r:id="rId11" w:history="1">
        <w:r w:rsidR="007747B2" w:rsidRPr="00E6119C">
          <w:rPr>
            <w:rStyle w:val="Hyperlink"/>
            <w:rFonts w:ascii="Times New Roman" w:hAnsi="Times New Roman"/>
            <w:b w:val="0"/>
            <w:sz w:val="24"/>
            <w:szCs w:val="24"/>
            <w:lang w:val="lt-LT"/>
          </w:rPr>
          <w:t>93-3986</w:t>
        </w:r>
      </w:hyperlink>
      <w:r w:rsidR="007747B2" w:rsidRPr="00E6119C">
        <w:rPr>
          <w:rFonts w:ascii="Times New Roman" w:hAnsi="Times New Roman"/>
          <w:b w:val="0"/>
          <w:color w:val="000000"/>
          <w:sz w:val="24"/>
          <w:szCs w:val="24"/>
          <w:lang w:val="lt-LT"/>
        </w:rPr>
        <w:t>; 2010, 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color w:val="000000"/>
          <w:sz w:val="24"/>
          <w:szCs w:val="24"/>
          <w:lang w:val="lt-LT"/>
        </w:rPr>
        <w:t xml:space="preserve">. </w:t>
      </w:r>
      <w:hyperlink r:id="rId12" w:history="1">
        <w:r w:rsidR="007747B2" w:rsidRPr="00E6119C">
          <w:rPr>
            <w:rStyle w:val="Hyperlink"/>
            <w:rFonts w:ascii="Times New Roman" w:hAnsi="Times New Roman"/>
            <w:b w:val="0"/>
            <w:sz w:val="24"/>
            <w:szCs w:val="24"/>
            <w:lang w:val="lt-LT"/>
          </w:rPr>
          <w:t>25-1174</w:t>
        </w:r>
      </w:hyperlink>
      <w:r w:rsidR="007747B2" w:rsidRPr="00E6119C">
        <w:rPr>
          <w:rFonts w:ascii="Times New Roman" w:hAnsi="Times New Roman"/>
          <w:b w:val="0"/>
          <w:color w:val="000000"/>
          <w:sz w:val="24"/>
          <w:szCs w:val="24"/>
          <w:lang w:val="lt-LT"/>
        </w:rPr>
        <w:t>, N</w:t>
      </w:r>
      <w:r w:rsidR="007747B2" w:rsidRPr="00E6119C">
        <w:rPr>
          <w:rFonts w:ascii="Times New Roman" w:hAnsi="Times New Roman"/>
          <w:b w:val="0"/>
          <w:caps w:val="0"/>
          <w:color w:val="000000"/>
          <w:sz w:val="24"/>
          <w:szCs w:val="24"/>
          <w:lang w:val="lt-LT"/>
        </w:rPr>
        <w:t>r</w:t>
      </w:r>
      <w:r w:rsidR="007747B2" w:rsidRPr="00E6119C">
        <w:rPr>
          <w:rFonts w:ascii="Times New Roman" w:hAnsi="Times New Roman"/>
          <w:b w:val="0"/>
          <w:color w:val="000000"/>
          <w:sz w:val="24"/>
          <w:szCs w:val="24"/>
          <w:lang w:val="lt-LT"/>
        </w:rPr>
        <w:t xml:space="preserve">. </w:t>
      </w:r>
      <w:hyperlink r:id="rId13" w:history="1">
        <w:r w:rsidR="007747B2" w:rsidRPr="00E6119C">
          <w:rPr>
            <w:rStyle w:val="Hyperlink"/>
            <w:rFonts w:ascii="Times New Roman" w:hAnsi="Times New Roman"/>
            <w:b w:val="0"/>
            <w:sz w:val="24"/>
            <w:szCs w:val="24"/>
            <w:lang w:val="lt-LT"/>
          </w:rPr>
          <w:t>139-7109</w:t>
        </w:r>
      </w:hyperlink>
      <w:r w:rsidR="007747B2" w:rsidRPr="00E6119C">
        <w:rPr>
          <w:rFonts w:ascii="Times New Roman" w:hAnsi="Times New Roman"/>
          <w:b w:val="0"/>
          <w:caps w:val="0"/>
          <w:color w:val="000000"/>
          <w:sz w:val="24"/>
          <w:szCs w:val="24"/>
          <w:lang w:val="lt-LT"/>
        </w:rPr>
        <w:t>)</w:t>
      </w:r>
      <w:r w:rsidR="007747B2" w:rsidRPr="00E6119C">
        <w:rPr>
          <w:rFonts w:ascii="Times New Roman" w:hAnsi="Times New Roman"/>
          <w:b w:val="0"/>
          <w:caps w:val="0"/>
          <w:sz w:val="24"/>
          <w:szCs w:val="24"/>
          <w:lang w:val="lt-LT"/>
        </w:rPr>
        <w:t>;</w:t>
      </w:r>
      <w:r w:rsidR="0092771E" w:rsidRPr="003764E7">
        <w:rPr>
          <w:rFonts w:ascii="Times New Roman" w:hAnsi="Times New Roman"/>
          <w:b w:val="0"/>
          <w:caps w:val="0"/>
          <w:sz w:val="24"/>
          <w:szCs w:val="24"/>
          <w:lang w:val="lt-LT"/>
        </w:rPr>
        <w:t xml:space="preserve"> 2011, Nr. 2-36</w:t>
      </w:r>
      <w:r w:rsidR="00EF27B3" w:rsidRPr="003764E7">
        <w:rPr>
          <w:rFonts w:ascii="Times New Roman" w:hAnsi="Times New Roman"/>
          <w:b w:val="0"/>
          <w:caps w:val="0"/>
          <w:sz w:val="24"/>
          <w:szCs w:val="24"/>
          <w:lang w:val="lt-LT"/>
        </w:rPr>
        <w:t>)</w:t>
      </w:r>
      <w:r w:rsidR="00604FFE" w:rsidRPr="003764E7">
        <w:rPr>
          <w:rFonts w:ascii="Times New Roman" w:hAnsi="Times New Roman"/>
          <w:b w:val="0"/>
          <w:caps w:val="0"/>
          <w:sz w:val="24"/>
          <w:szCs w:val="24"/>
          <w:lang w:val="lt-LT"/>
        </w:rPr>
        <w:t xml:space="preserve"> (toliau – Viešųjų pirkimų įstatymas), kitais viešuosius pirkimus (toliau – pirkimai) reglamentuojančiais teisės aktais. </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2. P</w:t>
      </w:r>
      <w:r w:rsidRPr="003764E7">
        <w:rPr>
          <w:rFonts w:ascii="Times New Roman" w:hAnsi="Times New Roman"/>
          <w:b w:val="0"/>
          <w:iCs/>
          <w:caps w:val="0"/>
          <w:sz w:val="24"/>
          <w:szCs w:val="24"/>
          <w:lang w:val="lt-LT"/>
        </w:rPr>
        <w:t>erkančioji organizacija</w:t>
      </w:r>
      <w:r w:rsidRPr="003764E7">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 </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sidRPr="003764E7">
        <w:rPr>
          <w:rFonts w:ascii="Times New Roman" w:hAnsi="Times New Roman"/>
          <w:b w:val="0"/>
          <w:sz w:val="24"/>
          <w:szCs w:val="24"/>
          <w:lang w:val="lt-LT"/>
        </w:rPr>
        <w:t>, 2000, N</w:t>
      </w:r>
      <w:r w:rsidRPr="003764E7">
        <w:rPr>
          <w:rFonts w:ascii="Times New Roman" w:hAnsi="Times New Roman"/>
          <w:b w:val="0"/>
          <w:caps w:val="0"/>
          <w:sz w:val="24"/>
          <w:szCs w:val="24"/>
          <w:lang w:val="lt-LT"/>
        </w:rPr>
        <w:t>r</w:t>
      </w:r>
      <w:r w:rsidRPr="003764E7">
        <w:rPr>
          <w:rFonts w:ascii="Times New Roman" w:hAnsi="Times New Roman"/>
          <w:b w:val="0"/>
          <w:sz w:val="24"/>
          <w:szCs w:val="24"/>
          <w:lang w:val="lt-LT"/>
        </w:rPr>
        <w:t>. </w:t>
      </w:r>
      <w:hyperlink r:id="rId14" w:history="1">
        <w:r w:rsidRPr="003764E7">
          <w:rPr>
            <w:rStyle w:val="Hyperlink"/>
            <w:rFonts w:ascii="Times New Roman" w:hAnsi="Times New Roman"/>
            <w:b w:val="0"/>
            <w:caps w:val="0"/>
            <w:color w:val="auto"/>
            <w:sz w:val="24"/>
            <w:szCs w:val="24"/>
            <w:u w:val="none"/>
            <w:lang w:val="lt-LT"/>
          </w:rPr>
          <w:t>74-2262</w:t>
        </w:r>
      </w:hyperlink>
      <w:r w:rsidRPr="003764E7">
        <w:rPr>
          <w:rFonts w:ascii="Times New Roman" w:hAnsi="Times New Roman"/>
          <w:b w:val="0"/>
          <w:sz w:val="24"/>
          <w:szCs w:val="24"/>
          <w:lang w:val="lt-LT"/>
        </w:rPr>
        <w:t>)</w:t>
      </w:r>
      <w:r w:rsidRPr="003764E7">
        <w:rPr>
          <w:rFonts w:ascii="Times New Roman" w:hAnsi="Times New Roman"/>
          <w:b w:val="0"/>
          <w:caps w:val="0"/>
          <w:sz w:val="24"/>
          <w:szCs w:val="24"/>
          <w:lang w:val="lt-LT"/>
        </w:rPr>
        <w:t xml:space="preserve"> (toliau– CK), kitais įstatymais ir poįstatyminiais teisės aktais. </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sidRPr="003764E7">
        <w:rPr>
          <w:rFonts w:ascii="Times New Roman" w:hAnsi="Times New Roman"/>
          <w:sz w:val="24"/>
          <w:szCs w:val="24"/>
          <w:lang w:val="lt-LT"/>
        </w:rPr>
        <w:t xml:space="preserve"> </w:t>
      </w:r>
      <w:r w:rsidRPr="003764E7">
        <w:rPr>
          <w:rFonts w:ascii="Times New Roman" w:hAnsi="Times New Roman"/>
          <w:b w:val="0"/>
          <w:sz w:val="24"/>
          <w:szCs w:val="24"/>
          <w:lang w:val="lt-LT"/>
        </w:rPr>
        <w:t>p</w:t>
      </w:r>
      <w:r w:rsidRPr="003764E7">
        <w:rPr>
          <w:rFonts w:ascii="Times New Roman" w:hAnsi="Times New Roman"/>
          <w:b w:val="0"/>
          <w:caps w:val="0"/>
          <w:sz w:val="24"/>
          <w:szCs w:val="24"/>
          <w:lang w:val="lt-LT"/>
        </w:rPr>
        <w:t xml:space="preserve">riimant sprendimus dėl pirkimo dokumentų sąlygų, vadovaujamasi racionalumo principu. </w:t>
      </w:r>
    </w:p>
    <w:p w:rsidR="00604FFE" w:rsidRPr="003764E7" w:rsidRDefault="00604FFE">
      <w:pPr>
        <w:ind w:firstLine="360"/>
        <w:jc w:val="both"/>
        <w:rPr>
          <w:sz w:val="24"/>
          <w:szCs w:val="24"/>
        </w:rPr>
      </w:pPr>
      <w:r w:rsidRPr="003764E7">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7. Supaprastinto pirkimo pradžią ir pabaigą apibrėžia Viešųjų pirkimų įstatymas.</w:t>
      </w:r>
    </w:p>
    <w:p w:rsidR="001F43C9" w:rsidRPr="003764E7" w:rsidRDefault="00604FFE" w:rsidP="001F43C9">
      <w:pPr>
        <w:tabs>
          <w:tab w:val="left" w:pos="4578"/>
        </w:tabs>
        <w:ind w:firstLine="360"/>
        <w:jc w:val="both"/>
        <w:rPr>
          <w:sz w:val="24"/>
          <w:szCs w:val="24"/>
        </w:rPr>
      </w:pPr>
      <w:r w:rsidRPr="003764E7">
        <w:rPr>
          <w:sz w:val="24"/>
          <w:szCs w:val="24"/>
        </w:rPr>
        <w:t xml:space="preserve">8. 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 m"/>
        </w:smartTagPr>
        <w:r w:rsidRPr="003764E7">
          <w:rPr>
            <w:sz w:val="24"/>
            <w:szCs w:val="24"/>
          </w:rPr>
          <w:t>2007 m</w:t>
        </w:r>
      </w:smartTag>
      <w:r w:rsidRPr="003764E7">
        <w:rPr>
          <w:sz w:val="24"/>
          <w:szCs w:val="24"/>
        </w:rPr>
        <w:t>. rugpjūčio 8 d. nutarimo Nr. 804 „Dėl nacionalinės žaliųjų pirkimų įgyvendinimo programos patvirtinimo“ (Žin., 2007, Nr. 90-3573), kitų teisės aktų nuostatomis</w:t>
      </w:r>
      <w:r w:rsidR="00836B7B" w:rsidRPr="003764E7">
        <w:rPr>
          <w:sz w:val="24"/>
          <w:szCs w:val="24"/>
        </w:rPr>
        <w:t>:</w:t>
      </w:r>
    </w:p>
    <w:p w:rsidR="001F43C9" w:rsidRPr="003764E7" w:rsidRDefault="00836B7B" w:rsidP="001F43C9">
      <w:pPr>
        <w:tabs>
          <w:tab w:val="left" w:pos="4578"/>
        </w:tabs>
        <w:ind w:firstLine="360"/>
        <w:jc w:val="both"/>
        <w:rPr>
          <w:sz w:val="24"/>
          <w:szCs w:val="24"/>
        </w:rPr>
      </w:pPr>
      <w:r w:rsidRPr="003764E7">
        <w:rPr>
          <w:sz w:val="24"/>
          <w:szCs w:val="24"/>
        </w:rPr>
        <w:t>8.1. sąlygas, sudaran</w:t>
      </w:r>
      <w:r w:rsidR="00B42521">
        <w:rPr>
          <w:sz w:val="24"/>
          <w:szCs w:val="24"/>
        </w:rPr>
        <w:t>čias galimybę pirkime dalyvauti</w:t>
      </w:r>
      <w:r w:rsidRPr="003764E7">
        <w:rPr>
          <w:sz w:val="24"/>
          <w:szCs w:val="24"/>
        </w:rPr>
        <w:t xml:space="preserve"> neįgaliųjų socialinėms įmonėms bei įmonėms ir organizacijoms, kuriose ne mažiau kaip pusę visų darbuotojų sudaro neįgalieji; </w:t>
      </w:r>
    </w:p>
    <w:p w:rsidR="001F43C9" w:rsidRPr="003764E7" w:rsidRDefault="00836B7B" w:rsidP="001F43C9">
      <w:pPr>
        <w:tabs>
          <w:tab w:val="left" w:pos="4578"/>
        </w:tabs>
        <w:ind w:firstLine="360"/>
        <w:jc w:val="both"/>
        <w:rPr>
          <w:sz w:val="24"/>
          <w:szCs w:val="24"/>
        </w:rPr>
      </w:pPr>
      <w:r w:rsidRPr="003764E7">
        <w:rPr>
          <w:sz w:val="24"/>
          <w:szCs w:val="24"/>
        </w:rPr>
        <w:t xml:space="preserve">8.2. kad pirkimas bus atliekamas pagal remiamų asmenų, kurių dauguma yra neįgalieji, įdarbinimo programas; </w:t>
      </w:r>
    </w:p>
    <w:p w:rsidR="00604FFE" w:rsidRPr="003764E7" w:rsidRDefault="00836B7B" w:rsidP="001F43C9">
      <w:pPr>
        <w:tabs>
          <w:tab w:val="left" w:pos="4578"/>
        </w:tabs>
        <w:ind w:firstLine="360"/>
        <w:jc w:val="both"/>
        <w:rPr>
          <w:sz w:val="24"/>
          <w:szCs w:val="24"/>
        </w:rPr>
      </w:pPr>
      <w:r w:rsidRPr="003764E7">
        <w:rPr>
          <w:sz w:val="24"/>
          <w:szCs w:val="24"/>
        </w:rPr>
        <w:t>8.3. sąlygas pirkime dalyvauti socialinėms įmonėms, kuriose dirba daugiau kaip 50 procentų nuteistųjų, atliekančių</w:t>
      </w:r>
      <w:r w:rsidRPr="003764E7">
        <w:rPr>
          <w:sz w:val="24"/>
        </w:rPr>
        <w:t xml:space="preserve"> arešto, terminuoto laisvės atėmimo ir laisvės atėmimo iki gyvos galvos bausmes, įmonėms, kuriose dirba daugiau kaip 50 procentų neįgaliųjų, ir įmonėms, kurių dalyviai yra sveikatos priežiūros įstaigos ir kuriose darbo terapijos pagrindais dirba ne mačiau kaip 50 procentų pacientų, kai perkamos jų pagamintos prekės, teikiamos paslaugos ar atliekami darbai</w:t>
      </w:r>
      <w:r w:rsidR="001F43C9" w:rsidRPr="003764E7">
        <w:rPr>
          <w:sz w:val="24"/>
        </w:rPr>
        <w:t>.</w:t>
      </w:r>
    </w:p>
    <w:p w:rsidR="00604FFE" w:rsidRPr="003764E7" w:rsidRDefault="00604FFE">
      <w:pPr>
        <w:pStyle w:val="CentrBold"/>
        <w:ind w:firstLine="360"/>
        <w:jc w:val="both"/>
        <w:rPr>
          <w:rFonts w:ascii="Times New Roman" w:hAnsi="Times New Roman"/>
          <w:b w:val="0"/>
          <w:sz w:val="24"/>
          <w:szCs w:val="24"/>
          <w:lang w:val="lt-LT"/>
        </w:rPr>
      </w:pPr>
      <w:r w:rsidRPr="003764E7">
        <w:rPr>
          <w:rFonts w:ascii="Times New Roman" w:hAnsi="Times New Roman"/>
          <w:b w:val="0"/>
          <w:caps w:val="0"/>
          <w:sz w:val="24"/>
          <w:szCs w:val="24"/>
          <w:lang w:val="lt-LT"/>
        </w:rPr>
        <w:t>9. Taisyklėse naudojamos sąvokos:</w:t>
      </w:r>
    </w:p>
    <w:p w:rsidR="00604FFE" w:rsidRPr="003764E7" w:rsidRDefault="00604FFE">
      <w:pPr>
        <w:ind w:firstLine="360"/>
        <w:jc w:val="both"/>
        <w:rPr>
          <w:sz w:val="24"/>
          <w:szCs w:val="24"/>
        </w:rPr>
      </w:pPr>
      <w:r w:rsidRPr="003764E7">
        <w:rPr>
          <w:sz w:val="24"/>
          <w:szCs w:val="24"/>
        </w:rPr>
        <w:t>9.1. </w:t>
      </w:r>
      <w:r w:rsidRPr="003764E7">
        <w:rPr>
          <w:b/>
          <w:sz w:val="24"/>
          <w:szCs w:val="24"/>
        </w:rPr>
        <w:t>pirkimo organizatorius</w:t>
      </w:r>
      <w:r w:rsidRPr="003764E7">
        <w:rPr>
          <w:sz w:val="24"/>
          <w:szCs w:val="24"/>
        </w:rPr>
        <w:t xml:space="preserve"> – perkančiosios organizacijos vadovo įsakymu paskirtas</w:t>
      </w:r>
      <w:r w:rsidRPr="003764E7">
        <w:rPr>
          <w:i/>
          <w:iCs/>
          <w:sz w:val="24"/>
          <w:szCs w:val="24"/>
        </w:rPr>
        <w:t xml:space="preserve"> </w:t>
      </w:r>
      <w:r w:rsidRPr="003764E7">
        <w:rPr>
          <w:sz w:val="24"/>
          <w:szCs w:val="24"/>
        </w:rPr>
        <w:t>perkančiosios organizacijos  darbuotojas, kuris Taisyklių nustatyta tvarka organizuoja ir atlieka supaprastintus pirkimus, kai tokiems pirkimams atlikti nesudaroma Viešojo pirkimo komisija (toliau – Komisija);</w:t>
      </w:r>
    </w:p>
    <w:p w:rsidR="00604FFE" w:rsidRPr="003764E7" w:rsidRDefault="00604FFE">
      <w:pPr>
        <w:ind w:firstLine="360"/>
        <w:jc w:val="both"/>
        <w:rPr>
          <w:sz w:val="24"/>
          <w:szCs w:val="24"/>
        </w:rPr>
      </w:pPr>
      <w:r w:rsidRPr="003764E7">
        <w:rPr>
          <w:sz w:val="24"/>
          <w:szCs w:val="24"/>
        </w:rPr>
        <w:lastRenderedPageBreak/>
        <w:t>9.2. </w:t>
      </w:r>
      <w:r w:rsidRPr="003764E7">
        <w:rPr>
          <w:b/>
          <w:sz w:val="24"/>
          <w:szCs w:val="24"/>
        </w:rPr>
        <w:t>komisija</w:t>
      </w:r>
      <w:r w:rsidRPr="003764E7">
        <w:rPr>
          <w:sz w:val="24"/>
          <w:szCs w:val="24"/>
        </w:rPr>
        <w:t xml:space="preserve"> – perkančiosios organizacijos vadovo įsakymu pirkimams organizuoti ir vykdyti sudaryta viešųjų pirkimų komisija, veikianti pagal patvirtintą darbo reglamentą;</w:t>
      </w:r>
    </w:p>
    <w:p w:rsidR="00604FFE" w:rsidRPr="003764E7" w:rsidRDefault="00604FFE">
      <w:pPr>
        <w:ind w:firstLine="360"/>
        <w:jc w:val="both"/>
        <w:rPr>
          <w:sz w:val="24"/>
          <w:szCs w:val="24"/>
        </w:rPr>
      </w:pPr>
      <w:r w:rsidRPr="003764E7">
        <w:rPr>
          <w:caps/>
          <w:sz w:val="24"/>
          <w:szCs w:val="24"/>
        </w:rPr>
        <w:t>9.3. </w:t>
      </w:r>
      <w:r w:rsidRPr="003764E7">
        <w:rPr>
          <w:b/>
          <w:sz w:val="24"/>
          <w:szCs w:val="24"/>
        </w:rPr>
        <w:t>pirkimo iniciatorius</w:t>
      </w:r>
      <w:r w:rsidRPr="003764E7">
        <w:rPr>
          <w:sz w:val="24"/>
          <w:szCs w:val="24"/>
        </w:rPr>
        <w:t xml:space="preserve"> – perkančiosios organizacijos darbuotojai, dirbantys pagal darbo sutartį, valdybos nariai, kurie nurodė poreikį įsigyti reikalingas prekes, paslaugas arba darbus.</w:t>
      </w:r>
    </w:p>
    <w:p w:rsidR="00604FFE" w:rsidRPr="003764E7" w:rsidRDefault="00604FFE">
      <w:pPr>
        <w:ind w:firstLine="360"/>
        <w:jc w:val="both"/>
        <w:rPr>
          <w:sz w:val="24"/>
          <w:szCs w:val="24"/>
        </w:rPr>
      </w:pPr>
      <w:r w:rsidRPr="003764E7">
        <w:rPr>
          <w:sz w:val="24"/>
          <w:szCs w:val="24"/>
        </w:rPr>
        <w:t>9.4. </w:t>
      </w:r>
      <w:r w:rsidRPr="003764E7">
        <w:rPr>
          <w:b/>
          <w:sz w:val="24"/>
          <w:szCs w:val="24"/>
        </w:rPr>
        <w:t xml:space="preserve">supaprastintas atviras konkursas </w:t>
      </w:r>
      <w:r w:rsidRPr="003764E7">
        <w:rPr>
          <w:sz w:val="24"/>
          <w:szCs w:val="24"/>
        </w:rPr>
        <w:t>–</w:t>
      </w:r>
      <w:r w:rsidRPr="003764E7">
        <w:rPr>
          <w:b/>
          <w:caps/>
          <w:sz w:val="24"/>
          <w:szCs w:val="24"/>
        </w:rPr>
        <w:t xml:space="preserve"> </w:t>
      </w:r>
      <w:r w:rsidRPr="003764E7">
        <w:rPr>
          <w:sz w:val="24"/>
          <w:szCs w:val="24"/>
        </w:rPr>
        <w:t>supaprastinto pirkimo būdas, kai kiekvienas suinteresuotas tiekėjas gali pateikti pasiūlymą;</w:t>
      </w:r>
    </w:p>
    <w:p w:rsidR="00604FFE" w:rsidRPr="003764E7" w:rsidRDefault="00604FFE">
      <w:pPr>
        <w:ind w:firstLine="360"/>
        <w:jc w:val="both"/>
        <w:rPr>
          <w:i/>
          <w:sz w:val="24"/>
          <w:szCs w:val="24"/>
        </w:rPr>
      </w:pPr>
      <w:r w:rsidRPr="003764E7">
        <w:rPr>
          <w:sz w:val="24"/>
          <w:szCs w:val="24"/>
        </w:rPr>
        <w:t>9.5. </w:t>
      </w:r>
      <w:r w:rsidRPr="003764E7">
        <w:rPr>
          <w:b/>
          <w:sz w:val="24"/>
          <w:szCs w:val="24"/>
        </w:rPr>
        <w:t>s</w:t>
      </w:r>
      <w:r w:rsidRPr="003764E7">
        <w:rPr>
          <w:b/>
          <w:bCs/>
          <w:sz w:val="24"/>
          <w:szCs w:val="24"/>
        </w:rPr>
        <w:t>upaprastintas</w:t>
      </w:r>
      <w:r w:rsidRPr="003764E7">
        <w:rPr>
          <w:b/>
          <w:sz w:val="24"/>
          <w:szCs w:val="24"/>
        </w:rPr>
        <w:t xml:space="preserve"> ribotas konkursas </w:t>
      </w:r>
      <w:r w:rsidRPr="003764E7">
        <w:rPr>
          <w:sz w:val="24"/>
          <w:szCs w:val="24"/>
        </w:rPr>
        <w:t>– supaprastinto pirkimo būdas,</w:t>
      </w:r>
      <w:r w:rsidRPr="003764E7">
        <w:rPr>
          <w:b/>
          <w:sz w:val="24"/>
          <w:szCs w:val="24"/>
        </w:rPr>
        <w:t xml:space="preserve"> </w:t>
      </w:r>
      <w:r w:rsidRPr="003764E7">
        <w:rPr>
          <w:sz w:val="24"/>
          <w:szCs w:val="24"/>
        </w:rPr>
        <w:t>kai</w:t>
      </w:r>
      <w:r w:rsidRPr="003764E7">
        <w:rPr>
          <w:b/>
          <w:sz w:val="24"/>
          <w:szCs w:val="24"/>
        </w:rPr>
        <w:t xml:space="preserve"> </w:t>
      </w:r>
      <w:r w:rsidRPr="003764E7">
        <w:rPr>
          <w:sz w:val="24"/>
          <w:szCs w:val="24"/>
        </w:rPr>
        <w:t>paraiškas dalyvauti konkurse gali pateikti visi norintys konkurse dalyvauti tiekėjai, o</w:t>
      </w:r>
      <w:r w:rsidRPr="003764E7">
        <w:rPr>
          <w:b/>
          <w:sz w:val="24"/>
          <w:szCs w:val="24"/>
        </w:rPr>
        <w:t xml:space="preserve"> </w:t>
      </w:r>
      <w:r w:rsidRPr="003764E7">
        <w:rPr>
          <w:sz w:val="24"/>
          <w:szCs w:val="24"/>
        </w:rPr>
        <w:t>pasiūlymus konkursui – tik perkančiosios organizacijos pakviesti tiekėjai;</w:t>
      </w:r>
    </w:p>
    <w:p w:rsidR="00604FFE" w:rsidRPr="003764E7" w:rsidRDefault="00604FFE">
      <w:pPr>
        <w:ind w:firstLine="360"/>
        <w:jc w:val="both"/>
        <w:rPr>
          <w:sz w:val="24"/>
          <w:szCs w:val="24"/>
        </w:rPr>
      </w:pPr>
      <w:r w:rsidRPr="003764E7">
        <w:rPr>
          <w:sz w:val="24"/>
          <w:szCs w:val="24"/>
        </w:rPr>
        <w:t>9.6. </w:t>
      </w:r>
      <w:r w:rsidRPr="003764E7">
        <w:rPr>
          <w:b/>
          <w:sz w:val="24"/>
          <w:szCs w:val="24"/>
        </w:rPr>
        <w:t>s</w:t>
      </w:r>
      <w:r w:rsidRPr="003764E7">
        <w:rPr>
          <w:b/>
          <w:bCs/>
          <w:sz w:val="24"/>
          <w:szCs w:val="24"/>
        </w:rPr>
        <w:t>upaprastintos</w:t>
      </w:r>
      <w:r w:rsidRPr="003764E7">
        <w:rPr>
          <w:b/>
          <w:sz w:val="24"/>
          <w:szCs w:val="24"/>
        </w:rPr>
        <w:t xml:space="preserve"> skelbiamos derybos</w:t>
      </w:r>
      <w:r w:rsidRPr="003764E7">
        <w:rPr>
          <w:sz w:val="24"/>
          <w:szCs w:val="24"/>
        </w:rPr>
        <w:t xml:space="preserve"> – supaprastinto pirkimo būdas, kai paraiškas dalyvauti derybose gali pateikti visi tiekėjai, o perkančioji organizacija su visais ar atrinktais tiekėjais derasi dėl pirkimo sutarties sąlygų; </w:t>
      </w:r>
    </w:p>
    <w:p w:rsidR="00604FFE" w:rsidRPr="003764E7" w:rsidRDefault="00604FFE">
      <w:pPr>
        <w:ind w:firstLine="360"/>
        <w:jc w:val="both"/>
        <w:rPr>
          <w:sz w:val="24"/>
          <w:szCs w:val="24"/>
        </w:rPr>
      </w:pPr>
      <w:r w:rsidRPr="003764E7">
        <w:rPr>
          <w:sz w:val="24"/>
          <w:szCs w:val="24"/>
        </w:rPr>
        <w:t>9.7. </w:t>
      </w:r>
      <w:r w:rsidRPr="003764E7">
        <w:rPr>
          <w:b/>
          <w:sz w:val="24"/>
          <w:szCs w:val="24"/>
        </w:rPr>
        <w:t>apklausa</w:t>
      </w:r>
      <w:r w:rsidRPr="003764E7">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604FFE" w:rsidRPr="003764E7" w:rsidRDefault="00604FFE">
      <w:pPr>
        <w:ind w:firstLine="360"/>
        <w:jc w:val="both"/>
        <w:rPr>
          <w:sz w:val="24"/>
          <w:szCs w:val="24"/>
        </w:rPr>
      </w:pPr>
      <w:r w:rsidRPr="003764E7">
        <w:rPr>
          <w:bCs/>
          <w:sz w:val="24"/>
          <w:szCs w:val="24"/>
        </w:rPr>
        <w:t>9.8. </w:t>
      </w:r>
      <w:r w:rsidRPr="003764E7">
        <w:rPr>
          <w:b/>
          <w:sz w:val="24"/>
          <w:szCs w:val="24"/>
        </w:rPr>
        <w:t>supaprastintas konkurencinis dialogas</w:t>
      </w:r>
      <w:r w:rsidRPr="003764E7">
        <w:rPr>
          <w:sz w:val="24"/>
          <w:szCs w:val="24"/>
        </w:rPr>
        <w:t xml:space="preserve"> – supaprastinto pirkimo būdas, kai kiekvienas tiekėjas gali pateikti paraišką dalyvauti pirkimo procedūrose ir perkančioji organizacija veda dialogą su atrinktais kandidatais, norėdama atrinkti</w:t>
      </w:r>
      <w:r w:rsidRPr="003764E7">
        <w:rPr>
          <w:b/>
          <w:sz w:val="24"/>
          <w:szCs w:val="24"/>
        </w:rPr>
        <w:t xml:space="preserve"> </w:t>
      </w:r>
      <w:r w:rsidRPr="003764E7">
        <w:rPr>
          <w:sz w:val="24"/>
          <w:szCs w:val="24"/>
        </w:rPr>
        <w:t>vieną ar keletą tinkamų, jos reikalavimus atitinkančių alternatyvių sprendinių</w:t>
      </w:r>
      <w:r w:rsidRPr="003764E7">
        <w:rPr>
          <w:i/>
          <w:sz w:val="24"/>
          <w:szCs w:val="24"/>
        </w:rPr>
        <w:t>,</w:t>
      </w:r>
      <w:r w:rsidRPr="003764E7">
        <w:rPr>
          <w:sz w:val="24"/>
          <w:szCs w:val="24"/>
        </w:rPr>
        <w:t xml:space="preserve"> kurių pagrindu pasirinktus kandidatus kviečia pateikti pasiūlymus; </w:t>
      </w:r>
    </w:p>
    <w:p w:rsidR="00604FFE" w:rsidRPr="003764E7" w:rsidRDefault="00604FFE">
      <w:pPr>
        <w:ind w:firstLine="360"/>
        <w:jc w:val="both"/>
        <w:rPr>
          <w:sz w:val="24"/>
          <w:szCs w:val="24"/>
        </w:rPr>
      </w:pPr>
      <w:r w:rsidRPr="003764E7">
        <w:rPr>
          <w:sz w:val="24"/>
          <w:szCs w:val="24"/>
        </w:rPr>
        <w:t xml:space="preserve">9.9. </w:t>
      </w:r>
      <w:r w:rsidRPr="003764E7">
        <w:rPr>
          <w:b/>
          <w:bCs/>
          <w:sz w:val="24"/>
          <w:szCs w:val="24"/>
        </w:rPr>
        <w:t>supaprastintas projekto konkursas</w:t>
      </w:r>
      <w:r w:rsidRPr="003764E7">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604FFE" w:rsidRPr="003764E7" w:rsidRDefault="00604FFE">
      <w:pPr>
        <w:ind w:firstLine="360"/>
        <w:jc w:val="both"/>
        <w:rPr>
          <w:sz w:val="24"/>
          <w:szCs w:val="24"/>
        </w:rPr>
      </w:pPr>
      <w:r w:rsidRPr="003764E7">
        <w:rPr>
          <w:sz w:val="24"/>
          <w:szCs w:val="24"/>
        </w:rPr>
        <w:t>9.10.  </w:t>
      </w:r>
      <w:r w:rsidRPr="003764E7">
        <w:rPr>
          <w:b/>
          <w:sz w:val="24"/>
          <w:szCs w:val="24"/>
        </w:rPr>
        <w:t>kvalifikacijos patikrinimas</w:t>
      </w:r>
      <w:r w:rsidRPr="003764E7">
        <w:rPr>
          <w:sz w:val="24"/>
          <w:szCs w:val="24"/>
        </w:rPr>
        <w:t xml:space="preserve"> – procedūra, kurios metu tikrinama, ar tiekėjai atitinka pirkimo dokumentuose nurodytus minimalius kvalifikacijos reikalavimus;</w:t>
      </w:r>
    </w:p>
    <w:p w:rsidR="00604FFE" w:rsidRPr="003764E7" w:rsidRDefault="00604FFE">
      <w:pPr>
        <w:ind w:firstLine="360"/>
        <w:jc w:val="both"/>
        <w:rPr>
          <w:sz w:val="24"/>
          <w:szCs w:val="24"/>
        </w:rPr>
      </w:pPr>
      <w:r w:rsidRPr="003764E7">
        <w:rPr>
          <w:caps/>
          <w:sz w:val="24"/>
          <w:szCs w:val="24"/>
        </w:rPr>
        <w:t>9.11.</w:t>
      </w:r>
      <w:r w:rsidRPr="003764E7">
        <w:rPr>
          <w:b/>
          <w:caps/>
          <w:sz w:val="24"/>
          <w:szCs w:val="24"/>
        </w:rPr>
        <w:t> </w:t>
      </w:r>
      <w:r w:rsidRPr="003764E7">
        <w:rPr>
          <w:b/>
          <w:sz w:val="24"/>
          <w:szCs w:val="24"/>
        </w:rPr>
        <w:t>numatomo pirkimo</w:t>
      </w:r>
      <w:r w:rsidRPr="003764E7">
        <w:rPr>
          <w:sz w:val="24"/>
          <w:szCs w:val="24"/>
        </w:rPr>
        <w:t xml:space="preserve"> </w:t>
      </w:r>
      <w:r w:rsidRPr="003764E7">
        <w:rPr>
          <w:b/>
          <w:sz w:val="24"/>
          <w:szCs w:val="24"/>
        </w:rPr>
        <w:t>vertė</w:t>
      </w:r>
      <w:r w:rsidRPr="003764E7">
        <w:rPr>
          <w:sz w:val="24"/>
          <w:szCs w:val="24"/>
        </w:rPr>
        <w:t xml:space="preserve"> (toliau – pirkimo vertė) –</w:t>
      </w:r>
      <w:r w:rsidR="00F166F2" w:rsidRPr="003764E7">
        <w:rPr>
          <w:sz w:val="24"/>
          <w:szCs w:val="24"/>
        </w:rPr>
        <w:t xml:space="preserve"> perkančiosios organizacijos numatomų sudaryti pirkimo sutarčių vertė, skaičiuojama imant visą mokėtiną sumą be pridėtinės vertės mokesčio, įskaitant visas sutarties pasirinkimo ir pratęsimo galimybes. </w:t>
      </w:r>
      <w:r w:rsidRPr="003764E7">
        <w:rPr>
          <w:sz w:val="24"/>
          <w:szCs w:val="24"/>
        </w:rPr>
        <w:t>Pirkimo vertė skaičiuojama pirkimo pradžiai, atsižvelgiant į visas to paties tipo prekių ar paslaugų arba tam pačiam objektui skirtas darbų pirkimo sutarčių vertes;</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sz w:val="24"/>
          <w:szCs w:val="24"/>
          <w:lang w:val="lt-LT"/>
        </w:rPr>
        <w:t>9.12.</w:t>
      </w:r>
      <w:r w:rsidRPr="003764E7">
        <w:rPr>
          <w:rFonts w:ascii="Times New Roman" w:hAnsi="Times New Roman"/>
          <w:sz w:val="24"/>
          <w:szCs w:val="24"/>
          <w:lang w:val="lt-LT"/>
        </w:rPr>
        <w:t> </w:t>
      </w:r>
      <w:r w:rsidRPr="003764E7">
        <w:rPr>
          <w:rFonts w:ascii="Times New Roman" w:hAnsi="Times New Roman"/>
          <w:caps w:val="0"/>
          <w:sz w:val="24"/>
          <w:szCs w:val="24"/>
          <w:lang w:val="lt-LT"/>
        </w:rPr>
        <w:t xml:space="preserve">alternatyvus pasiūlymas – </w:t>
      </w:r>
      <w:r w:rsidRPr="003764E7">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604FFE" w:rsidRPr="003764E7" w:rsidRDefault="00604FFE">
      <w:pPr>
        <w:ind w:firstLine="360"/>
        <w:jc w:val="both"/>
        <w:rPr>
          <w:sz w:val="24"/>
          <w:szCs w:val="24"/>
        </w:rPr>
      </w:pPr>
      <w:r w:rsidRPr="003764E7">
        <w:rPr>
          <w:sz w:val="24"/>
          <w:szCs w:val="24"/>
        </w:rPr>
        <w:t xml:space="preserve">9.13. </w:t>
      </w:r>
      <w:r w:rsidRPr="003764E7">
        <w:rPr>
          <w:b/>
          <w:sz w:val="24"/>
          <w:szCs w:val="24"/>
        </w:rPr>
        <w:t>aprašomasis dokumentas</w:t>
      </w:r>
      <w:r w:rsidRPr="003764E7">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DD2ABE" w:rsidRPr="003764E7" w:rsidRDefault="00604FFE" w:rsidP="00DD2ABE">
      <w:pPr>
        <w:ind w:firstLine="360"/>
        <w:jc w:val="both"/>
        <w:rPr>
          <w:sz w:val="24"/>
          <w:szCs w:val="24"/>
        </w:rPr>
      </w:pPr>
      <w:r w:rsidRPr="003764E7">
        <w:rPr>
          <w:sz w:val="24"/>
          <w:szCs w:val="24"/>
        </w:rPr>
        <w:t xml:space="preserve">9.14. </w:t>
      </w:r>
      <w:r w:rsidRPr="003764E7">
        <w:rPr>
          <w:b/>
          <w:sz w:val="24"/>
          <w:szCs w:val="24"/>
        </w:rPr>
        <w:t>mažos vertės pirkimai</w:t>
      </w:r>
      <w:r w:rsidR="00DD2ABE" w:rsidRPr="003764E7">
        <w:rPr>
          <w:sz w:val="24"/>
          <w:szCs w:val="24"/>
        </w:rPr>
        <w:t xml:space="preserve"> </w:t>
      </w:r>
      <w:r w:rsidR="00DD2ABE" w:rsidRPr="003764E7">
        <w:rPr>
          <w:szCs w:val="24"/>
        </w:rPr>
        <w:t xml:space="preserve">– </w:t>
      </w:r>
      <w:r w:rsidR="00DD2ABE" w:rsidRPr="003764E7">
        <w:rPr>
          <w:sz w:val="24"/>
          <w:szCs w:val="24"/>
        </w:rPr>
        <w:t>pirkimai, kai yra bent viena iš šių sąlygų:</w:t>
      </w:r>
    </w:p>
    <w:p w:rsidR="00DD2ABE" w:rsidRPr="003764E7" w:rsidRDefault="00DD2ABE" w:rsidP="00DD2ABE">
      <w:pPr>
        <w:ind w:firstLine="360"/>
        <w:jc w:val="both"/>
        <w:rPr>
          <w:sz w:val="24"/>
          <w:szCs w:val="24"/>
        </w:rPr>
      </w:pPr>
      <w:r w:rsidRPr="003764E7">
        <w:rPr>
          <w:sz w:val="24"/>
          <w:szCs w:val="24"/>
        </w:rPr>
        <w:t xml:space="preserve">1) prekių ar paslaugų pirkimo vertė yra mažesnė kaip </w:t>
      </w:r>
      <w:r w:rsidRPr="007B3D77">
        <w:rPr>
          <w:b/>
          <w:sz w:val="24"/>
          <w:szCs w:val="24"/>
        </w:rPr>
        <w:t>100 tūkst. Lt</w:t>
      </w:r>
      <w:r w:rsidRPr="003764E7">
        <w:rPr>
          <w:sz w:val="24"/>
          <w:szCs w:val="24"/>
        </w:rPr>
        <w:t xml:space="preserve"> (be pridėtinės vertės mokesčio), o darbų vertė mažesnė kaip </w:t>
      </w:r>
      <w:r w:rsidRPr="007B3D77">
        <w:rPr>
          <w:b/>
          <w:sz w:val="24"/>
          <w:szCs w:val="24"/>
        </w:rPr>
        <w:t>500 tūkst. Lt</w:t>
      </w:r>
      <w:r w:rsidRPr="003764E7">
        <w:rPr>
          <w:sz w:val="24"/>
          <w:szCs w:val="24"/>
        </w:rPr>
        <w:t xml:space="preserve"> (be pridėtinės vertės mokesčio);</w:t>
      </w:r>
    </w:p>
    <w:p w:rsidR="00BA02F7" w:rsidRDefault="00DD2ABE" w:rsidP="00DD2ABE">
      <w:pPr>
        <w:ind w:firstLine="360"/>
        <w:jc w:val="both"/>
        <w:rPr>
          <w:sz w:val="24"/>
          <w:szCs w:val="24"/>
        </w:rPr>
      </w:pPr>
      <w:r w:rsidRPr="003764E7">
        <w:rPr>
          <w:sz w:val="24"/>
          <w:szCs w:val="24"/>
        </w:rPr>
        <w:t xml:space="preserve">2) </w:t>
      </w:r>
      <w:r w:rsidR="001428B0" w:rsidRPr="003764E7">
        <w:rPr>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604FFE" w:rsidRPr="003764E7" w:rsidRDefault="00604FFE" w:rsidP="00DD2ABE">
      <w:pPr>
        <w:ind w:firstLine="360"/>
        <w:jc w:val="both"/>
        <w:rPr>
          <w:sz w:val="24"/>
          <w:szCs w:val="24"/>
        </w:rPr>
      </w:pPr>
      <w:r w:rsidRPr="003764E7">
        <w:rPr>
          <w:sz w:val="24"/>
          <w:szCs w:val="24"/>
        </w:rPr>
        <w:lastRenderedPageBreak/>
        <w:t xml:space="preserve">9.15. </w:t>
      </w:r>
      <w:r w:rsidRPr="003764E7">
        <w:rPr>
          <w:b/>
          <w:sz w:val="24"/>
          <w:szCs w:val="24"/>
        </w:rPr>
        <w:t>pasiūlymas</w:t>
      </w:r>
      <w:r w:rsidRPr="003764E7">
        <w:rPr>
          <w:sz w:val="24"/>
          <w:szCs w:val="24"/>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604FFE" w:rsidRPr="003764E7" w:rsidRDefault="00604FFE">
      <w:pPr>
        <w:ind w:firstLine="360"/>
        <w:jc w:val="both"/>
        <w:rPr>
          <w:sz w:val="24"/>
          <w:szCs w:val="24"/>
        </w:rPr>
      </w:pPr>
      <w:r w:rsidRPr="003764E7">
        <w:rPr>
          <w:sz w:val="24"/>
          <w:szCs w:val="24"/>
        </w:rPr>
        <w:t xml:space="preserve">9.16. </w:t>
      </w:r>
      <w:r w:rsidRPr="003764E7">
        <w:rPr>
          <w:b/>
          <w:sz w:val="24"/>
          <w:szCs w:val="24"/>
        </w:rPr>
        <w:t>pirkimo dokumentai</w:t>
      </w:r>
      <w:r w:rsidRPr="003764E7">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604FFE" w:rsidRPr="003764E7" w:rsidRDefault="00604FFE">
      <w:pPr>
        <w:pStyle w:val="BodyTextIndent2"/>
        <w:suppressAutoHyphens/>
        <w:spacing w:after="0" w:line="240" w:lineRule="auto"/>
        <w:ind w:left="0" w:firstLine="360"/>
        <w:jc w:val="both"/>
        <w:rPr>
          <w:lang w:val="lt-LT"/>
        </w:rPr>
      </w:pPr>
      <w:r w:rsidRPr="003764E7">
        <w:rPr>
          <w:lang w:val="lt-LT"/>
        </w:rPr>
        <w:t>9.17.</w:t>
      </w:r>
      <w:r w:rsidRPr="003764E7">
        <w:rPr>
          <w:b/>
          <w:lang w:val="lt-LT"/>
        </w:rPr>
        <w:t xml:space="preserve"> tiekėjų apklausa raštu</w:t>
      </w:r>
      <w:r w:rsidRPr="003764E7">
        <w:rPr>
          <w:lang w:val="lt-LT"/>
        </w:rPr>
        <w:t xml:space="preserve"> – perkančiosios organizacijos raštiškas kreipimasis į tiekėjus (-ą) su prašymu pateikti pasiūlymus. Apklausiant raštu tiekėjai (-jas) savo pasiūlymus privalo pateikti raštu (šis terminas taikomas elektroninėmis </w:t>
      </w:r>
      <w:r w:rsidR="00EF4791" w:rsidRPr="003764E7">
        <w:rPr>
          <w:lang w:val="lt-LT"/>
        </w:rPr>
        <w:t xml:space="preserve">priemonėmis </w:t>
      </w:r>
      <w:r w:rsidRPr="003764E7">
        <w:rPr>
          <w:lang w:val="lt-LT"/>
        </w:rPr>
        <w:t>perduodamai ir saugomai informacijai);</w:t>
      </w:r>
    </w:p>
    <w:p w:rsidR="00604FFE" w:rsidRPr="003764E7" w:rsidRDefault="004A3F86">
      <w:pPr>
        <w:pStyle w:val="BodyTextIndent2"/>
        <w:suppressAutoHyphens/>
        <w:spacing w:after="0" w:line="240" w:lineRule="auto"/>
        <w:ind w:left="0" w:firstLine="360"/>
        <w:jc w:val="both"/>
        <w:rPr>
          <w:lang w:val="lt-LT"/>
        </w:rPr>
      </w:pPr>
      <w:r w:rsidRPr="003764E7">
        <w:rPr>
          <w:lang w:val="lt-LT"/>
        </w:rPr>
        <w:t xml:space="preserve">9.18. </w:t>
      </w:r>
      <w:r w:rsidR="00604FFE" w:rsidRPr="003764E7">
        <w:rPr>
          <w:b/>
          <w:lang w:val="lt-LT"/>
        </w:rPr>
        <w:t>tiekėjų apkla</w:t>
      </w:r>
      <w:r w:rsidRPr="003764E7">
        <w:rPr>
          <w:b/>
          <w:lang w:val="lt-LT"/>
        </w:rPr>
        <w:t xml:space="preserve">usa </w:t>
      </w:r>
      <w:r w:rsidR="00604FFE" w:rsidRPr="003764E7">
        <w:rPr>
          <w:b/>
          <w:lang w:val="lt-LT"/>
        </w:rPr>
        <w:t>žodžiu</w:t>
      </w:r>
      <w:r w:rsidR="00604FFE" w:rsidRPr="003764E7">
        <w:rPr>
          <w:lang w:val="lt-LT"/>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4A3F86" w:rsidRPr="003764E7" w:rsidRDefault="004A3F86" w:rsidP="007C4F21">
      <w:pPr>
        <w:jc w:val="both"/>
      </w:pPr>
      <w:r w:rsidRPr="003764E7">
        <w:rPr>
          <w:sz w:val="24"/>
          <w:szCs w:val="24"/>
        </w:rPr>
        <w:t xml:space="preserve">9.19. </w:t>
      </w:r>
      <w:r w:rsidRPr="003764E7">
        <w:rPr>
          <w:b/>
          <w:sz w:val="24"/>
          <w:szCs w:val="24"/>
        </w:rPr>
        <w:t>suinteresuotas dalyvis</w:t>
      </w:r>
      <w:r w:rsidRPr="003764E7">
        <w:rPr>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8B2265" w:rsidRPr="003764E7" w:rsidRDefault="004A3F86" w:rsidP="007E5E97">
      <w:pPr>
        <w:jc w:val="both"/>
        <w:rPr>
          <w:sz w:val="24"/>
          <w:szCs w:val="24"/>
        </w:rPr>
      </w:pPr>
      <w:r w:rsidRPr="003764E7">
        <w:rPr>
          <w:sz w:val="24"/>
          <w:szCs w:val="24"/>
        </w:rPr>
        <w:t xml:space="preserve">9.20. </w:t>
      </w:r>
      <w:r w:rsidRPr="003764E7">
        <w:rPr>
          <w:b/>
          <w:sz w:val="24"/>
          <w:szCs w:val="24"/>
        </w:rPr>
        <w:t>suinteresuotas kandidatas</w:t>
      </w:r>
      <w:r w:rsidRPr="003764E7">
        <w:rPr>
          <w:sz w:val="24"/>
          <w:szCs w:val="24"/>
        </w:rPr>
        <w:t xml:space="preserve"> – </w:t>
      </w:r>
      <w:r w:rsidR="008B2265" w:rsidRPr="003764E7">
        <w:rPr>
          <w:sz w:val="24"/>
          <w:szCs w:val="24"/>
        </w:rPr>
        <w:t xml:space="preserve">bet kuris kandidatas, išskyrus kandidatą, kuriam perkančioji organizacija pranešė apie jo paraiškos atmetimą iki pranešimo apie sprendimą sudaryti pirkimo sutartį išsiuntimo suinteresuotiems dalyviams. </w:t>
      </w:r>
    </w:p>
    <w:p w:rsidR="001428B0" w:rsidRPr="003764E7" w:rsidRDefault="001428B0" w:rsidP="007E5E97">
      <w:pPr>
        <w:jc w:val="both"/>
        <w:rPr>
          <w:sz w:val="24"/>
          <w:szCs w:val="24"/>
        </w:rPr>
      </w:pPr>
      <w:r w:rsidRPr="003764E7">
        <w:rPr>
          <w:sz w:val="24"/>
          <w:szCs w:val="24"/>
        </w:rPr>
        <w:t>9.21. nešališkumo deklaracija – Viešųjų pirkimų komisijos nario ar eksperto arba kito asmens pareiškimas raštu, kad jis nešališkas tiekėjams.</w:t>
      </w:r>
    </w:p>
    <w:p w:rsidR="00FA094F" w:rsidRPr="003764E7" w:rsidRDefault="00604FFE" w:rsidP="00FA094F">
      <w:pPr>
        <w:jc w:val="both"/>
        <w:rPr>
          <w:sz w:val="24"/>
          <w:szCs w:val="24"/>
        </w:rPr>
      </w:pPr>
      <w:r w:rsidRPr="003764E7">
        <w:rPr>
          <w:sz w:val="24"/>
          <w:szCs w:val="24"/>
        </w:rPr>
        <w:t>10. Taisyklėse vartojamos kitos sąvokos nustatytos Viešųjų pirkimų įstatyme.</w:t>
      </w:r>
      <w:bookmarkStart w:id="1" w:name="_Toc209231257"/>
    </w:p>
    <w:p w:rsidR="00FA094F" w:rsidRPr="003764E7" w:rsidRDefault="00FA094F" w:rsidP="00FA094F">
      <w:pPr>
        <w:jc w:val="center"/>
        <w:rPr>
          <w:b/>
          <w:sz w:val="24"/>
          <w:szCs w:val="24"/>
        </w:rPr>
      </w:pPr>
    </w:p>
    <w:p w:rsidR="00FA094F" w:rsidRPr="003764E7" w:rsidRDefault="00604FFE" w:rsidP="00FA094F">
      <w:pPr>
        <w:jc w:val="center"/>
        <w:rPr>
          <w:b/>
          <w:sz w:val="24"/>
          <w:szCs w:val="24"/>
        </w:rPr>
      </w:pPr>
      <w:r w:rsidRPr="003764E7">
        <w:rPr>
          <w:b/>
          <w:sz w:val="24"/>
          <w:szCs w:val="24"/>
        </w:rPr>
        <w:t>II.    SUPAPRASTINTŲ PIRKIMŲ PLANAVIMAS IR ORGANIZAVIMAS.</w:t>
      </w:r>
    </w:p>
    <w:p w:rsidR="00604FFE" w:rsidRPr="003764E7" w:rsidRDefault="00604FFE" w:rsidP="00FA094F">
      <w:pPr>
        <w:jc w:val="center"/>
        <w:rPr>
          <w:b/>
          <w:sz w:val="24"/>
          <w:szCs w:val="24"/>
        </w:rPr>
      </w:pPr>
      <w:r w:rsidRPr="003764E7">
        <w:rPr>
          <w:b/>
          <w:sz w:val="24"/>
          <w:szCs w:val="24"/>
        </w:rPr>
        <w:t>SUPAPRASTINTUS PIRKIMUS ATLIEKANTYS ASMENYS</w:t>
      </w:r>
      <w:bookmarkEnd w:id="1"/>
    </w:p>
    <w:p w:rsidR="00604FFE" w:rsidRPr="003764E7" w:rsidRDefault="00604FFE">
      <w:pPr>
        <w:ind w:firstLine="360"/>
        <w:jc w:val="center"/>
        <w:rPr>
          <w:b/>
          <w:sz w:val="24"/>
          <w:szCs w:val="24"/>
        </w:rPr>
      </w:pPr>
    </w:p>
    <w:p w:rsidR="00604FFE" w:rsidRPr="003764E7" w:rsidRDefault="00604FFE" w:rsidP="00B83824">
      <w:pPr>
        <w:tabs>
          <w:tab w:val="left" w:pos="540"/>
        </w:tabs>
        <w:ind w:firstLine="360"/>
        <w:jc w:val="both"/>
        <w:rPr>
          <w:i/>
          <w:sz w:val="24"/>
          <w:szCs w:val="24"/>
        </w:rPr>
      </w:pPr>
      <w:r w:rsidRPr="003764E7">
        <w:rPr>
          <w:sz w:val="24"/>
          <w:szCs w:val="24"/>
        </w:rPr>
        <w:t>11. Perkančiosios organizacijos darbuotojai ateinantiems metams numatomus vykdyti viešuosius pirkimus pradeda planuoti kiekvienų metų ketvirtą ketvirtį ir iki kiekvienų kalendorinių metų vasario 1 d. laisva forma raštu pateikia informaciją perkančiosios organizacijos vadovui apie visus planuojamus vykdyti einamaisiais biudžetiniais metais viešuosius pirkimus (pirkimo objekto pavadinimą ir kodą, orientacinę pirkimo vertę, numatomą kiekį ar apimtį (jeigu įmanoma), numatomą pirkimo pradžią, pirkimo būdą ir ketinamos sudaryti pirkimo sutarties trukmę). Tik suderinus  su perkančiosios organizacijos vadovu ir finansininke informacija įtraukiama į bendrą perkančiosios organizacijos planuojamų vykdyti einamaisiais biudžetiniais metais viešųjų pirkimų planą.</w:t>
      </w:r>
    </w:p>
    <w:p w:rsidR="00A37F14" w:rsidRDefault="00604FFE" w:rsidP="00A37F14">
      <w:pPr>
        <w:ind w:firstLine="360"/>
        <w:jc w:val="both"/>
        <w:rPr>
          <w:iCs/>
          <w:sz w:val="24"/>
          <w:szCs w:val="24"/>
        </w:rPr>
      </w:pPr>
      <w:r w:rsidRPr="003764E7">
        <w:rPr>
          <w:sz w:val="24"/>
          <w:szCs w:val="24"/>
        </w:rPr>
        <w:t>12. V</w:t>
      </w:r>
      <w:r w:rsidRPr="003764E7">
        <w:rPr>
          <w:iCs/>
          <w:sz w:val="24"/>
          <w:szCs w:val="24"/>
        </w:rPr>
        <w:t xml:space="preserve">adovaudamasis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Pr="003764E7">
          <w:rPr>
            <w:iCs/>
            <w:sz w:val="24"/>
            <w:szCs w:val="24"/>
          </w:rPr>
          <w:t>2003 m</w:t>
        </w:r>
      </w:smartTag>
      <w:r w:rsidRPr="003764E7">
        <w:rPr>
          <w:iCs/>
          <w:sz w:val="24"/>
          <w:szCs w:val="24"/>
        </w:rPr>
        <w:t>. vasario 26 d. įsakymu Nr. 1S-26 (</w:t>
      </w:r>
      <w:r w:rsidRPr="003764E7">
        <w:rPr>
          <w:sz w:val="24"/>
          <w:szCs w:val="24"/>
        </w:rPr>
        <w:t>Žin., 2003, Nr. 22-949; 2006, Nr. 12-454)</w:t>
      </w:r>
      <w:r w:rsidRPr="003764E7">
        <w:rPr>
          <w:iCs/>
          <w:sz w:val="24"/>
          <w:szCs w:val="24"/>
        </w:rPr>
        <w:t xml:space="preserve"> (aktualia jos redakcija), perkančioji organizacija apskaičiuoja numatomų pirkimų vertes.</w:t>
      </w:r>
    </w:p>
    <w:p w:rsidR="00A37F14" w:rsidRDefault="00604FFE" w:rsidP="00A37F14">
      <w:pPr>
        <w:ind w:firstLine="360"/>
        <w:jc w:val="both"/>
        <w:rPr>
          <w:sz w:val="24"/>
          <w:szCs w:val="24"/>
        </w:rPr>
      </w:pPr>
      <w:r w:rsidRPr="003764E7">
        <w:rPr>
          <w:sz w:val="24"/>
          <w:szCs w:val="24"/>
        </w:rPr>
        <w:t>13.</w:t>
      </w:r>
      <w:r w:rsidRPr="003764E7">
        <w:rPr>
          <w:iCs/>
          <w:sz w:val="24"/>
          <w:szCs w:val="24"/>
        </w:rPr>
        <w:t xml:space="preserve"> Perkančioji organizacija </w:t>
      </w:r>
      <w:r w:rsidRPr="003764E7">
        <w:rPr>
          <w:sz w:val="24"/>
          <w:szCs w:val="24"/>
        </w:rPr>
        <w:t>iki kalendorinių metų kovo 1 d. parengia</w:t>
      </w:r>
      <w:r w:rsidRPr="003764E7">
        <w:rPr>
          <w:iCs/>
          <w:sz w:val="24"/>
          <w:szCs w:val="24"/>
        </w:rPr>
        <w:t xml:space="preserve"> bendrą</w:t>
      </w:r>
      <w:r w:rsidRPr="003764E7">
        <w:rPr>
          <w:sz w:val="24"/>
          <w:szCs w:val="24"/>
        </w:rPr>
        <w:t xml:space="preserve"> perkančiosios organizacijos planuojamų vykdyti einamaisiais biudžetiniais metais viešųjų pirkimų planą ir  tvirtina perkančiosios organizacijos vadovo įsakymu. Patvirtintą </w:t>
      </w:r>
      <w:r w:rsidRPr="003764E7">
        <w:rPr>
          <w:iCs/>
          <w:sz w:val="24"/>
          <w:szCs w:val="24"/>
        </w:rPr>
        <w:t>bendrą</w:t>
      </w:r>
      <w:r w:rsidRPr="003764E7">
        <w:rPr>
          <w:sz w:val="24"/>
          <w:szCs w:val="24"/>
        </w:rPr>
        <w:t xml:space="preserve"> perkančiosios organizacijos planuojamų vykdyti einamaisiais biudžetiniais metais viešųjų pirkimų planą kasmet, ne vėliau kaip iki kovo 15 dienos</w:t>
      </w:r>
      <w:r w:rsidRPr="00A37F14">
        <w:rPr>
          <w:sz w:val="24"/>
          <w:szCs w:val="24"/>
        </w:rPr>
        <w:t xml:space="preserve">, o jį patikslinus, – nedelsdama, </w:t>
      </w:r>
      <w:r w:rsidRPr="00A37F14">
        <w:rPr>
          <w:iCs/>
          <w:sz w:val="24"/>
          <w:szCs w:val="24"/>
        </w:rPr>
        <w:t xml:space="preserve">skelbia </w:t>
      </w:r>
      <w:r w:rsidRPr="00A37F14">
        <w:rPr>
          <w:sz w:val="24"/>
          <w:szCs w:val="24"/>
        </w:rPr>
        <w:t xml:space="preserve">Centrinėje viešųjų pirkimų informacinėje sistemoje (toliau – CVP IS) ir </w:t>
      </w:r>
      <w:r w:rsidRPr="00A37F14">
        <w:rPr>
          <w:sz w:val="24"/>
          <w:szCs w:val="24"/>
        </w:rPr>
        <w:lastRenderedPageBreak/>
        <w:t>perkančiosios organizacijos tinklalapyje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w:t>
      </w:r>
    </w:p>
    <w:p w:rsidR="00A37F14" w:rsidRDefault="00A37F14" w:rsidP="00A37F14">
      <w:pPr>
        <w:ind w:firstLine="360"/>
        <w:jc w:val="both"/>
        <w:rPr>
          <w:sz w:val="24"/>
          <w:szCs w:val="24"/>
        </w:rPr>
      </w:pPr>
      <w:r w:rsidRPr="00A37F14">
        <w:rPr>
          <w:sz w:val="24"/>
          <w:szCs w:val="24"/>
        </w:rPr>
        <w:t xml:space="preserve"> 13.1. Perkančioji organizacija atlikdama mažos vertės pirkimus ir Viešųjų pirkimų įstatymo 85 straipsnio 6 dalyje nurodytus pirkimus neprivalo skelbti planuojamų vykdyti einamaisiais biudžetiniais metais viešųjų pirkimų planų Centrinėje viešųjų pirkimų informacinėje sistemoje.“</w:t>
      </w:r>
    </w:p>
    <w:p w:rsidR="00604FFE" w:rsidRPr="00A37F14" w:rsidRDefault="00604FFE" w:rsidP="00A37F14">
      <w:pPr>
        <w:ind w:firstLine="360"/>
        <w:jc w:val="both"/>
        <w:rPr>
          <w:sz w:val="24"/>
          <w:szCs w:val="24"/>
        </w:rPr>
      </w:pPr>
      <w:r w:rsidRPr="003764E7">
        <w:rPr>
          <w:sz w:val="24"/>
          <w:szCs w:val="24"/>
        </w:rPr>
        <w:t xml:space="preserve">14. Pirkimo </w:t>
      </w:r>
      <w:r w:rsidRPr="00235DFC">
        <w:rPr>
          <w:b/>
          <w:sz w:val="24"/>
          <w:szCs w:val="24"/>
        </w:rPr>
        <w:t>iniciatorius</w:t>
      </w:r>
      <w:r w:rsidRPr="003764E7">
        <w:rPr>
          <w:sz w:val="24"/>
          <w:szCs w:val="24"/>
        </w:rPr>
        <w:t xml:space="preserve"> dėl supaprastinto pirkimo atlikimo teikia</w:t>
      </w:r>
      <w:r w:rsidRPr="003764E7">
        <w:rPr>
          <w:iCs/>
          <w:sz w:val="24"/>
          <w:szCs w:val="24"/>
        </w:rPr>
        <w:t xml:space="preserve"> perkančiosios organizacijos vadovui</w:t>
      </w:r>
      <w:r w:rsidRPr="003764E7">
        <w:rPr>
          <w:i/>
          <w:sz w:val="24"/>
          <w:szCs w:val="24"/>
        </w:rPr>
        <w:t xml:space="preserve"> </w:t>
      </w:r>
      <w:r w:rsidRPr="003764E7">
        <w:rPr>
          <w:iCs/>
          <w:sz w:val="24"/>
          <w:szCs w:val="24"/>
        </w:rPr>
        <w:t>suderintą</w:t>
      </w:r>
      <w:r w:rsidRPr="003764E7">
        <w:rPr>
          <w:sz w:val="24"/>
          <w:szCs w:val="24"/>
        </w:rPr>
        <w:t xml:space="preserve"> paraišką pirkimui (1 priedas), kurioje turi nurodyti šias pagrindines pirkimo sąlygas ir informaciją:</w:t>
      </w:r>
    </w:p>
    <w:p w:rsidR="00604FFE" w:rsidRPr="003764E7" w:rsidRDefault="00604FFE">
      <w:pPr>
        <w:tabs>
          <w:tab w:val="left" w:pos="540"/>
        </w:tabs>
        <w:ind w:firstLine="360"/>
        <w:jc w:val="both"/>
        <w:rPr>
          <w:sz w:val="24"/>
          <w:szCs w:val="24"/>
        </w:rPr>
      </w:pPr>
      <w:r w:rsidRPr="003764E7">
        <w:rPr>
          <w:sz w:val="24"/>
          <w:szCs w:val="24"/>
        </w:rPr>
        <w:t xml:space="preserve">14.1.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604FFE" w:rsidRPr="003764E7" w:rsidRDefault="00604FFE">
      <w:pPr>
        <w:tabs>
          <w:tab w:val="left" w:pos="540"/>
        </w:tabs>
        <w:ind w:firstLine="360"/>
        <w:jc w:val="both"/>
        <w:rPr>
          <w:sz w:val="24"/>
          <w:szCs w:val="24"/>
        </w:rPr>
      </w:pPr>
      <w:r w:rsidRPr="003764E7">
        <w:rPr>
          <w:sz w:val="24"/>
          <w:szCs w:val="24"/>
        </w:rPr>
        <w:t>14.2. maksimalią šio pirkimo vertę;</w:t>
      </w:r>
    </w:p>
    <w:p w:rsidR="00604FFE" w:rsidRPr="003764E7" w:rsidRDefault="00604FFE">
      <w:pPr>
        <w:tabs>
          <w:tab w:val="left" w:pos="540"/>
        </w:tabs>
        <w:ind w:firstLine="360"/>
        <w:jc w:val="both"/>
        <w:rPr>
          <w:sz w:val="24"/>
          <w:szCs w:val="24"/>
        </w:rPr>
      </w:pPr>
      <w:r w:rsidRPr="003764E7">
        <w:rPr>
          <w:sz w:val="24"/>
          <w:szCs w:val="24"/>
        </w:rPr>
        <w:t>14.3. priežastys dėl kurių pirkimas vykdomas neplanine tvarka (jei reikia);</w:t>
      </w:r>
    </w:p>
    <w:p w:rsidR="00604FFE" w:rsidRPr="003764E7" w:rsidRDefault="00604FFE">
      <w:pPr>
        <w:tabs>
          <w:tab w:val="left" w:pos="540"/>
        </w:tabs>
        <w:ind w:firstLine="360"/>
        <w:jc w:val="both"/>
        <w:rPr>
          <w:sz w:val="24"/>
          <w:szCs w:val="24"/>
        </w:rPr>
      </w:pPr>
      <w:r w:rsidRPr="003764E7">
        <w:rPr>
          <w:sz w:val="24"/>
          <w:szCs w:val="24"/>
        </w:rPr>
        <w:t>14.4. minimalius tiekėjų kvalifikacijos reikalavimus;</w:t>
      </w:r>
    </w:p>
    <w:p w:rsidR="00604FFE" w:rsidRPr="003764E7" w:rsidRDefault="00604FFE">
      <w:pPr>
        <w:tabs>
          <w:tab w:val="left" w:pos="540"/>
        </w:tabs>
        <w:ind w:firstLine="360"/>
        <w:jc w:val="both"/>
        <w:rPr>
          <w:sz w:val="24"/>
          <w:szCs w:val="24"/>
        </w:rPr>
      </w:pPr>
      <w:r w:rsidRPr="003764E7">
        <w:rPr>
          <w:sz w:val="24"/>
          <w:szCs w:val="24"/>
        </w:rPr>
        <w:t>14.5. jeigu paraiška pirkimui paduodama dėl pirkimo apklausos būdu – siūlomų kviesti tiekėjų sąrašą;</w:t>
      </w:r>
    </w:p>
    <w:p w:rsidR="00604FFE" w:rsidRPr="003764E7" w:rsidRDefault="00604FFE">
      <w:pPr>
        <w:tabs>
          <w:tab w:val="left" w:pos="540"/>
        </w:tabs>
        <w:ind w:firstLine="360"/>
        <w:jc w:val="both"/>
        <w:rPr>
          <w:sz w:val="24"/>
          <w:szCs w:val="24"/>
        </w:rPr>
      </w:pPr>
      <w:r w:rsidRPr="003764E7">
        <w:rPr>
          <w:sz w:val="24"/>
          <w:szCs w:val="24"/>
        </w:rPr>
        <w:t>14.6. pasiūlymų vertinimo kriterijus, o kai siūloma vertinti ekonomiškai naudingiausio pasiūlymo kriterijumi – ekonominio naudingumo vertinimo kriterijus ir parametrus, jų lyginamuosius svorius ir vertinimo tvarką;</w:t>
      </w:r>
    </w:p>
    <w:p w:rsidR="00604FFE" w:rsidRPr="003764E7" w:rsidRDefault="00604FFE">
      <w:pPr>
        <w:tabs>
          <w:tab w:val="left" w:pos="540"/>
        </w:tabs>
        <w:ind w:firstLine="360"/>
        <w:jc w:val="both"/>
        <w:rPr>
          <w:sz w:val="24"/>
          <w:szCs w:val="24"/>
        </w:rPr>
      </w:pPr>
      <w:r w:rsidRPr="003764E7">
        <w:rPr>
          <w:sz w:val="24"/>
          <w:szCs w:val="24"/>
        </w:rPr>
        <w:t>14.7. prekių pristatymo ar paslaugų bei darbų atlikimo terminus, pirkimo sutarties trukmę, atsiskaitymo tvarką, kitas reikalingas pirkimo sutarties sąlygas arba pirkimo sutarties projektą;</w:t>
      </w:r>
    </w:p>
    <w:p w:rsidR="003F3C25" w:rsidRPr="003764E7" w:rsidRDefault="003F3C25" w:rsidP="003F3C25">
      <w:pPr>
        <w:tabs>
          <w:tab w:val="left" w:pos="540"/>
        </w:tabs>
        <w:ind w:firstLine="360"/>
        <w:jc w:val="both"/>
        <w:rPr>
          <w:sz w:val="24"/>
          <w:szCs w:val="24"/>
        </w:rPr>
      </w:pPr>
      <w:r w:rsidRPr="003764E7">
        <w:rPr>
          <w:sz w:val="24"/>
          <w:szCs w:val="24"/>
        </w:rPr>
        <w:t>14.8. galimybes pirkime taikyti aplinkosaugos kriterijus, atsižvelgti į visuomenės poreikius socialinėje srityje;</w:t>
      </w:r>
    </w:p>
    <w:p w:rsidR="00604FFE" w:rsidRPr="003764E7" w:rsidRDefault="00604FFE">
      <w:pPr>
        <w:tabs>
          <w:tab w:val="left" w:pos="540"/>
        </w:tabs>
        <w:ind w:firstLine="360"/>
        <w:jc w:val="both"/>
        <w:rPr>
          <w:sz w:val="24"/>
          <w:szCs w:val="24"/>
        </w:rPr>
      </w:pPr>
      <w:r w:rsidRPr="003764E7">
        <w:rPr>
          <w:sz w:val="24"/>
          <w:szCs w:val="24"/>
        </w:rPr>
        <w:t>14.</w:t>
      </w:r>
      <w:r w:rsidR="003F3C25" w:rsidRPr="003764E7">
        <w:rPr>
          <w:sz w:val="24"/>
          <w:szCs w:val="24"/>
        </w:rPr>
        <w:t>9</w:t>
      </w:r>
      <w:r w:rsidRPr="003764E7">
        <w:rPr>
          <w:sz w:val="24"/>
          <w:szCs w:val="24"/>
        </w:rPr>
        <w:t>. reikalingus planus, brėžinius ir projektus;</w:t>
      </w:r>
    </w:p>
    <w:p w:rsidR="00604FFE" w:rsidRPr="003764E7" w:rsidRDefault="00604FFE">
      <w:pPr>
        <w:tabs>
          <w:tab w:val="left" w:pos="540"/>
        </w:tabs>
        <w:ind w:firstLine="360"/>
        <w:jc w:val="both"/>
        <w:rPr>
          <w:sz w:val="24"/>
          <w:szCs w:val="24"/>
        </w:rPr>
      </w:pPr>
      <w:r w:rsidRPr="003764E7">
        <w:rPr>
          <w:sz w:val="24"/>
          <w:szCs w:val="24"/>
        </w:rPr>
        <w:t>14.</w:t>
      </w:r>
      <w:r w:rsidR="003F3C25" w:rsidRPr="003764E7">
        <w:rPr>
          <w:sz w:val="24"/>
          <w:szCs w:val="24"/>
        </w:rPr>
        <w:t>10</w:t>
      </w:r>
      <w:r w:rsidRPr="003764E7">
        <w:rPr>
          <w:sz w:val="24"/>
          <w:szCs w:val="24"/>
        </w:rPr>
        <w:t>. kitą reikalingą informaciją.</w:t>
      </w:r>
    </w:p>
    <w:p w:rsidR="00604FFE" w:rsidRPr="003764E7" w:rsidRDefault="00604FFE">
      <w:pPr>
        <w:tabs>
          <w:tab w:val="left" w:pos="540"/>
        </w:tabs>
        <w:ind w:firstLine="360"/>
        <w:jc w:val="both"/>
        <w:rPr>
          <w:sz w:val="24"/>
          <w:szCs w:val="24"/>
        </w:rPr>
      </w:pPr>
      <w:r w:rsidRPr="003764E7">
        <w:rPr>
          <w:sz w:val="24"/>
          <w:szCs w:val="24"/>
        </w:rPr>
        <w:t xml:space="preserve">15. Supaprastintus pirkimus vykdo perkančiosios organizacijos vadovo įsakymu, vadovaujantis Viešųjų pirkimų įstatymo 16 straipsniu, sudaryta </w:t>
      </w:r>
      <w:r w:rsidRPr="002B42DC">
        <w:rPr>
          <w:b/>
          <w:sz w:val="24"/>
          <w:szCs w:val="24"/>
        </w:rPr>
        <w:t>Komisija.</w:t>
      </w:r>
      <w:r w:rsidRPr="003764E7">
        <w:rPr>
          <w:sz w:val="24"/>
          <w:szCs w:val="24"/>
        </w:rPr>
        <w:t xml:space="preserve"> Mažos vertės pirkimus vykdo </w:t>
      </w:r>
      <w:r w:rsidRPr="002B42DC">
        <w:rPr>
          <w:b/>
          <w:sz w:val="24"/>
          <w:szCs w:val="24"/>
        </w:rPr>
        <w:t>Komisija</w:t>
      </w:r>
      <w:r w:rsidRPr="003764E7">
        <w:rPr>
          <w:sz w:val="24"/>
          <w:szCs w:val="24"/>
        </w:rPr>
        <w:t xml:space="preserve"> arba </w:t>
      </w:r>
      <w:r w:rsidRPr="002B42DC">
        <w:rPr>
          <w:b/>
          <w:sz w:val="24"/>
          <w:szCs w:val="24"/>
        </w:rPr>
        <w:t>Pirkimo organizatorius</w:t>
      </w:r>
      <w:r w:rsidRPr="003764E7">
        <w:rPr>
          <w:sz w:val="24"/>
          <w:szCs w:val="24"/>
        </w:rPr>
        <w:t>. Komisijos pirmininku, jos nariais, Pirkimo organizatoriumi skiriami nepriekaištingos reputacijos asmenys.</w:t>
      </w:r>
    </w:p>
    <w:p w:rsidR="00604FFE" w:rsidRPr="003764E7" w:rsidRDefault="00604FFE">
      <w:pPr>
        <w:tabs>
          <w:tab w:val="left" w:pos="540"/>
        </w:tabs>
        <w:ind w:firstLine="360"/>
        <w:jc w:val="both"/>
        <w:rPr>
          <w:sz w:val="24"/>
          <w:szCs w:val="24"/>
        </w:rPr>
      </w:pPr>
      <w:r w:rsidRPr="003764E7">
        <w:rPr>
          <w:iCs/>
          <w:sz w:val="24"/>
          <w:szCs w:val="24"/>
        </w:rPr>
        <w:t>16. Mažos vertės pirkimus vykdo:</w:t>
      </w:r>
    </w:p>
    <w:p w:rsidR="00E77D58" w:rsidRPr="003764E7" w:rsidRDefault="00604FFE">
      <w:pPr>
        <w:tabs>
          <w:tab w:val="left" w:pos="540"/>
        </w:tabs>
        <w:ind w:firstLine="360"/>
        <w:jc w:val="both"/>
        <w:rPr>
          <w:iCs/>
          <w:sz w:val="24"/>
          <w:szCs w:val="24"/>
        </w:rPr>
      </w:pPr>
      <w:r w:rsidRPr="003764E7">
        <w:rPr>
          <w:iCs/>
          <w:sz w:val="24"/>
          <w:szCs w:val="24"/>
        </w:rPr>
        <w:t>16.1. </w:t>
      </w:r>
      <w:r w:rsidR="00E77D58" w:rsidRPr="00B42521">
        <w:rPr>
          <w:b/>
          <w:iCs/>
          <w:sz w:val="24"/>
          <w:szCs w:val="24"/>
        </w:rPr>
        <w:t>Komisija</w:t>
      </w:r>
      <w:r w:rsidR="00E77D58" w:rsidRPr="003764E7">
        <w:rPr>
          <w:iCs/>
          <w:sz w:val="24"/>
          <w:szCs w:val="24"/>
        </w:rPr>
        <w:t xml:space="preserve">, kai </w:t>
      </w:r>
    </w:p>
    <w:p w:rsidR="00604FFE" w:rsidRPr="00D46EEC" w:rsidRDefault="00E77D58">
      <w:pPr>
        <w:tabs>
          <w:tab w:val="left" w:pos="540"/>
        </w:tabs>
        <w:ind w:firstLine="360"/>
        <w:jc w:val="both"/>
        <w:rPr>
          <w:b/>
          <w:iCs/>
          <w:sz w:val="24"/>
          <w:szCs w:val="24"/>
        </w:rPr>
      </w:pPr>
      <w:r w:rsidRPr="003764E7">
        <w:rPr>
          <w:iCs/>
          <w:sz w:val="24"/>
          <w:szCs w:val="24"/>
        </w:rPr>
        <w:t xml:space="preserve">16.1.1. </w:t>
      </w:r>
      <w:r w:rsidR="00604FFE" w:rsidRPr="003764E7">
        <w:rPr>
          <w:iCs/>
          <w:sz w:val="24"/>
          <w:szCs w:val="24"/>
        </w:rPr>
        <w:t>prekių ar paslaugų pi</w:t>
      </w:r>
      <w:r w:rsidR="0073588E">
        <w:rPr>
          <w:iCs/>
          <w:sz w:val="24"/>
          <w:szCs w:val="24"/>
        </w:rPr>
        <w:t>rkim</w:t>
      </w:r>
      <w:r w:rsidR="00BA02F7">
        <w:rPr>
          <w:iCs/>
          <w:sz w:val="24"/>
          <w:szCs w:val="24"/>
        </w:rPr>
        <w:t xml:space="preserve">o sutarties vertė </w:t>
      </w:r>
      <w:r w:rsidR="00BA02F7" w:rsidRPr="00D46EEC">
        <w:rPr>
          <w:b/>
          <w:iCs/>
          <w:sz w:val="24"/>
          <w:szCs w:val="24"/>
        </w:rPr>
        <w:t xml:space="preserve">viršija </w:t>
      </w:r>
      <w:r w:rsidR="00D46EEC" w:rsidRPr="00D46EEC">
        <w:rPr>
          <w:b/>
          <w:iCs/>
          <w:sz w:val="24"/>
          <w:szCs w:val="24"/>
        </w:rPr>
        <w:t>10</w:t>
      </w:r>
      <w:r w:rsidR="009E18F9" w:rsidRPr="00D46EEC">
        <w:rPr>
          <w:b/>
          <w:iCs/>
          <w:sz w:val="24"/>
          <w:szCs w:val="24"/>
        </w:rPr>
        <w:t xml:space="preserve"> </w:t>
      </w:r>
      <w:r w:rsidR="00604FFE" w:rsidRPr="00D46EEC">
        <w:rPr>
          <w:b/>
          <w:iCs/>
          <w:sz w:val="24"/>
          <w:szCs w:val="24"/>
        </w:rPr>
        <w:t>tūkst. Lt be PVM;</w:t>
      </w:r>
    </w:p>
    <w:p w:rsidR="00B34E9B" w:rsidRPr="00D46EEC" w:rsidRDefault="00604FFE">
      <w:pPr>
        <w:tabs>
          <w:tab w:val="left" w:pos="540"/>
        </w:tabs>
        <w:ind w:firstLine="360"/>
        <w:jc w:val="both"/>
        <w:rPr>
          <w:b/>
          <w:iCs/>
          <w:sz w:val="24"/>
          <w:szCs w:val="24"/>
        </w:rPr>
      </w:pPr>
      <w:r w:rsidRPr="003764E7">
        <w:rPr>
          <w:iCs/>
          <w:sz w:val="24"/>
          <w:szCs w:val="24"/>
        </w:rPr>
        <w:t>16.</w:t>
      </w:r>
      <w:r w:rsidR="00E77D58" w:rsidRPr="003764E7">
        <w:rPr>
          <w:iCs/>
          <w:sz w:val="24"/>
          <w:szCs w:val="24"/>
        </w:rPr>
        <w:t>1.</w:t>
      </w:r>
      <w:r w:rsidRPr="003764E7">
        <w:rPr>
          <w:iCs/>
          <w:sz w:val="24"/>
          <w:szCs w:val="24"/>
        </w:rPr>
        <w:t>2</w:t>
      </w:r>
      <w:r w:rsidR="00A87944" w:rsidRPr="003764E7">
        <w:rPr>
          <w:iCs/>
          <w:sz w:val="24"/>
          <w:szCs w:val="24"/>
        </w:rPr>
        <w:t>.</w:t>
      </w:r>
      <w:r w:rsidRPr="003764E7">
        <w:rPr>
          <w:iCs/>
          <w:sz w:val="24"/>
          <w:szCs w:val="24"/>
        </w:rPr>
        <w:t xml:space="preserve"> darbų pirkimo sutarties vertė viršija </w:t>
      </w:r>
      <w:r w:rsidR="00D46EEC" w:rsidRPr="00D46EEC">
        <w:rPr>
          <w:b/>
          <w:iCs/>
          <w:sz w:val="24"/>
          <w:szCs w:val="24"/>
        </w:rPr>
        <w:t>5</w:t>
      </w:r>
      <w:r w:rsidR="009E18F9" w:rsidRPr="00D46EEC">
        <w:rPr>
          <w:b/>
          <w:iCs/>
          <w:sz w:val="24"/>
          <w:szCs w:val="24"/>
        </w:rPr>
        <w:t xml:space="preserve">0 </w:t>
      </w:r>
      <w:r w:rsidRPr="00D46EEC">
        <w:rPr>
          <w:b/>
          <w:iCs/>
          <w:sz w:val="24"/>
          <w:szCs w:val="24"/>
        </w:rPr>
        <w:t xml:space="preserve"> tūkst. Lt be PVM.</w:t>
      </w:r>
    </w:p>
    <w:p w:rsidR="00B34E9B" w:rsidRPr="003764E7" w:rsidRDefault="00B34E9B" w:rsidP="00B34E9B">
      <w:pPr>
        <w:tabs>
          <w:tab w:val="left" w:pos="540"/>
        </w:tabs>
        <w:ind w:firstLine="360"/>
        <w:jc w:val="both"/>
        <w:rPr>
          <w:iCs/>
          <w:sz w:val="24"/>
          <w:szCs w:val="24"/>
        </w:rPr>
      </w:pPr>
      <w:r w:rsidRPr="003764E7">
        <w:rPr>
          <w:iCs/>
          <w:sz w:val="24"/>
          <w:szCs w:val="24"/>
        </w:rPr>
        <w:t>16.</w:t>
      </w:r>
      <w:r w:rsidR="00E77D58" w:rsidRPr="003764E7">
        <w:rPr>
          <w:iCs/>
          <w:sz w:val="24"/>
          <w:szCs w:val="24"/>
        </w:rPr>
        <w:t>2</w:t>
      </w:r>
      <w:r w:rsidRPr="003764E7">
        <w:rPr>
          <w:iCs/>
          <w:sz w:val="24"/>
          <w:szCs w:val="24"/>
        </w:rPr>
        <w:t xml:space="preserve">. </w:t>
      </w:r>
      <w:r w:rsidRPr="00B42521">
        <w:rPr>
          <w:b/>
          <w:iCs/>
          <w:sz w:val="24"/>
          <w:szCs w:val="24"/>
        </w:rPr>
        <w:t>Pirkimo organizatorius</w:t>
      </w:r>
      <w:r w:rsidRPr="003764E7">
        <w:rPr>
          <w:iCs/>
          <w:sz w:val="24"/>
          <w:szCs w:val="24"/>
        </w:rPr>
        <w:t>, kai:</w:t>
      </w:r>
    </w:p>
    <w:p w:rsidR="00B34E9B" w:rsidRPr="00D46EEC" w:rsidRDefault="00B34E9B" w:rsidP="00B34E9B">
      <w:pPr>
        <w:tabs>
          <w:tab w:val="left" w:pos="540"/>
        </w:tabs>
        <w:ind w:firstLine="360"/>
        <w:jc w:val="both"/>
        <w:rPr>
          <w:b/>
          <w:iCs/>
          <w:sz w:val="24"/>
          <w:szCs w:val="24"/>
        </w:rPr>
      </w:pPr>
      <w:r w:rsidRPr="003764E7">
        <w:rPr>
          <w:iCs/>
          <w:sz w:val="24"/>
          <w:szCs w:val="24"/>
        </w:rPr>
        <w:t>16.</w:t>
      </w:r>
      <w:r w:rsidR="00E77D58" w:rsidRPr="003764E7">
        <w:rPr>
          <w:iCs/>
          <w:sz w:val="24"/>
          <w:szCs w:val="24"/>
        </w:rPr>
        <w:t>2</w:t>
      </w:r>
      <w:r w:rsidRPr="003764E7">
        <w:rPr>
          <w:iCs/>
          <w:sz w:val="24"/>
          <w:szCs w:val="24"/>
        </w:rPr>
        <w:t>.1. prekių ar paslaugų pirkimo</w:t>
      </w:r>
      <w:r w:rsidR="0073588E">
        <w:rPr>
          <w:iCs/>
          <w:sz w:val="24"/>
          <w:szCs w:val="24"/>
        </w:rPr>
        <w:t xml:space="preserve"> sut</w:t>
      </w:r>
      <w:r w:rsidR="00BA02F7">
        <w:rPr>
          <w:iCs/>
          <w:sz w:val="24"/>
          <w:szCs w:val="24"/>
        </w:rPr>
        <w:t>arti</w:t>
      </w:r>
      <w:r w:rsidR="009E18F9">
        <w:rPr>
          <w:iCs/>
          <w:sz w:val="24"/>
          <w:szCs w:val="24"/>
        </w:rPr>
        <w:t xml:space="preserve">es vertė mažesnė kaip </w:t>
      </w:r>
      <w:r w:rsidR="00D46EEC" w:rsidRPr="00D46EEC">
        <w:rPr>
          <w:b/>
          <w:iCs/>
          <w:sz w:val="24"/>
          <w:szCs w:val="24"/>
        </w:rPr>
        <w:t>10</w:t>
      </w:r>
      <w:r w:rsidRPr="00D46EEC">
        <w:rPr>
          <w:b/>
          <w:iCs/>
          <w:sz w:val="24"/>
          <w:szCs w:val="24"/>
        </w:rPr>
        <w:t xml:space="preserve"> tūkst. Lt be PVM;</w:t>
      </w:r>
    </w:p>
    <w:p w:rsidR="00B34E9B" w:rsidRPr="003764E7" w:rsidRDefault="00B34E9B" w:rsidP="00B34E9B">
      <w:pPr>
        <w:tabs>
          <w:tab w:val="left" w:pos="540"/>
        </w:tabs>
        <w:ind w:firstLine="360"/>
        <w:jc w:val="both"/>
        <w:rPr>
          <w:iCs/>
          <w:sz w:val="24"/>
          <w:szCs w:val="24"/>
        </w:rPr>
      </w:pPr>
      <w:r w:rsidRPr="003764E7">
        <w:rPr>
          <w:iCs/>
          <w:sz w:val="24"/>
          <w:szCs w:val="24"/>
        </w:rPr>
        <w:t>16.</w:t>
      </w:r>
      <w:r w:rsidR="00E77D58" w:rsidRPr="003764E7">
        <w:rPr>
          <w:iCs/>
          <w:sz w:val="24"/>
          <w:szCs w:val="24"/>
        </w:rPr>
        <w:t>2</w:t>
      </w:r>
      <w:r w:rsidRPr="003764E7">
        <w:rPr>
          <w:iCs/>
          <w:sz w:val="24"/>
          <w:szCs w:val="24"/>
        </w:rPr>
        <w:t>.2. darbų pirkimo</w:t>
      </w:r>
      <w:r w:rsidR="009E18F9">
        <w:rPr>
          <w:iCs/>
          <w:sz w:val="24"/>
          <w:szCs w:val="24"/>
        </w:rPr>
        <w:t xml:space="preserve"> sutarties vertė mažesnė kaip </w:t>
      </w:r>
      <w:r w:rsidR="00D46EEC" w:rsidRPr="00D46EEC">
        <w:rPr>
          <w:b/>
          <w:iCs/>
          <w:sz w:val="24"/>
          <w:szCs w:val="24"/>
        </w:rPr>
        <w:t>5</w:t>
      </w:r>
      <w:r w:rsidRPr="00D46EEC">
        <w:rPr>
          <w:b/>
          <w:iCs/>
          <w:sz w:val="24"/>
          <w:szCs w:val="24"/>
        </w:rPr>
        <w:t>0 tūkst. Lt be PVM</w:t>
      </w:r>
      <w:r w:rsidRPr="003764E7">
        <w:rPr>
          <w:iCs/>
          <w:sz w:val="24"/>
          <w:szCs w:val="24"/>
        </w:rPr>
        <w:t>.</w:t>
      </w:r>
    </w:p>
    <w:p w:rsidR="00604FFE" w:rsidRPr="003764E7" w:rsidRDefault="00604FFE">
      <w:pPr>
        <w:tabs>
          <w:tab w:val="left" w:pos="540"/>
        </w:tabs>
        <w:ind w:firstLine="360"/>
        <w:jc w:val="both"/>
        <w:rPr>
          <w:iCs/>
          <w:sz w:val="24"/>
          <w:szCs w:val="24"/>
        </w:rPr>
      </w:pPr>
      <w:r w:rsidRPr="003764E7">
        <w:rPr>
          <w:iCs/>
          <w:sz w:val="24"/>
          <w:szCs w:val="24"/>
        </w:rPr>
        <w:t>17. Perkančiosios organizacijos vadovas turi teisę priimti sprendimą pavesti supaprastintą pirkimą vykdyti Pirkimo organizatoriui arba Komisijai neatsižvelgdamas į Taisyklių 16.1 ir 16.2 punktuose nustatytas aplinkybes.</w:t>
      </w:r>
    </w:p>
    <w:p w:rsidR="00604FFE" w:rsidRPr="003764E7" w:rsidRDefault="00604FFE">
      <w:pPr>
        <w:tabs>
          <w:tab w:val="left" w:pos="540"/>
        </w:tabs>
        <w:ind w:firstLine="360"/>
        <w:jc w:val="both"/>
        <w:rPr>
          <w:sz w:val="24"/>
          <w:szCs w:val="24"/>
        </w:rPr>
      </w:pPr>
      <w:r w:rsidRPr="003764E7">
        <w:rPr>
          <w:iCs/>
          <w:sz w:val="24"/>
          <w:szCs w:val="24"/>
        </w:rPr>
        <w:t>18. Tuo pačiu metu atliekamiems keliems supaprastintiems pirkimams gali būti sudarytos kelios Komisijos ar paskirti keli Pirkimo organizatoriai.</w:t>
      </w:r>
    </w:p>
    <w:p w:rsidR="00604FFE" w:rsidRPr="003764E7" w:rsidRDefault="00604FFE">
      <w:pPr>
        <w:tabs>
          <w:tab w:val="left" w:pos="540"/>
        </w:tabs>
        <w:ind w:firstLine="360"/>
        <w:jc w:val="both"/>
        <w:rPr>
          <w:sz w:val="24"/>
          <w:szCs w:val="24"/>
        </w:rPr>
      </w:pPr>
      <w:r w:rsidRPr="003764E7">
        <w:rPr>
          <w:sz w:val="24"/>
          <w:szCs w:val="24"/>
        </w:rPr>
        <w:t>19. Komisija dirba pagal p</w:t>
      </w:r>
      <w:r w:rsidRPr="003764E7">
        <w:rPr>
          <w:iCs/>
          <w:sz w:val="24"/>
          <w:szCs w:val="24"/>
        </w:rPr>
        <w:t xml:space="preserve">erkančiosios organizacijos vadovo patvirtintą </w:t>
      </w:r>
      <w:r w:rsidRPr="003764E7">
        <w:rPr>
          <w:sz w:val="24"/>
          <w:szCs w:val="24"/>
        </w:rPr>
        <w:t>Komisijos darbo reglamentą, yra atskaitinga p</w:t>
      </w:r>
      <w:r w:rsidRPr="003764E7">
        <w:rPr>
          <w:iCs/>
          <w:sz w:val="24"/>
          <w:szCs w:val="24"/>
        </w:rPr>
        <w:t>erkančiosios organizacijos vadovui</w:t>
      </w:r>
      <w:r w:rsidRPr="003764E7">
        <w:rPr>
          <w:sz w:val="24"/>
          <w:szCs w:val="24"/>
        </w:rPr>
        <w:t xml:space="preserve"> ir vykdo tik raštiškas jo užduotis ir įpareigojimus. Komisijai turi būti nustatytos užduotys ir suteikti visi užduotims vykdyti reikalingi įgaliojimai. Komisija sprendimus priima savarankiškai. Už Komisijos veiksmus atsako ją sudariusi perkančioji organizacija. P</w:t>
      </w:r>
      <w:r w:rsidRPr="003764E7">
        <w:rPr>
          <w:iCs/>
          <w:sz w:val="24"/>
          <w:szCs w:val="24"/>
        </w:rPr>
        <w:t>rieš pradėdami supaprastintą pirkimą Komisijos nariai ir Pirkimo organizatorius turi pasirašyti nešališkumo deklaraciją (3 priedas) ir konfidencialumo pasižadėjimą (4 priedas).</w:t>
      </w:r>
    </w:p>
    <w:p w:rsidR="00604FFE" w:rsidRPr="003764E7" w:rsidRDefault="00604FFE">
      <w:pPr>
        <w:tabs>
          <w:tab w:val="left" w:pos="540"/>
        </w:tabs>
        <w:ind w:firstLine="360"/>
        <w:jc w:val="both"/>
        <w:rPr>
          <w:sz w:val="24"/>
          <w:szCs w:val="24"/>
        </w:rPr>
      </w:pPr>
      <w:r w:rsidRPr="003764E7">
        <w:rPr>
          <w:sz w:val="24"/>
          <w:szCs w:val="24"/>
        </w:rPr>
        <w:lastRenderedPageBreak/>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604FFE" w:rsidRPr="003764E7" w:rsidRDefault="00604FFE">
      <w:pPr>
        <w:tabs>
          <w:tab w:val="left" w:pos="540"/>
        </w:tabs>
        <w:ind w:firstLine="360"/>
        <w:jc w:val="both"/>
        <w:rPr>
          <w:sz w:val="24"/>
          <w:szCs w:val="24"/>
        </w:rPr>
      </w:pPr>
      <w:r w:rsidRPr="003764E7">
        <w:rPr>
          <w:sz w:val="24"/>
          <w:szCs w:val="24"/>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B41A7E" w:rsidRPr="003764E7" w:rsidRDefault="00604FFE" w:rsidP="00B41A7E">
      <w:pPr>
        <w:autoSpaceDE w:val="0"/>
        <w:autoSpaceDN w:val="0"/>
        <w:adjustRightInd w:val="0"/>
        <w:ind w:firstLine="360"/>
        <w:jc w:val="both"/>
        <w:rPr>
          <w:sz w:val="24"/>
          <w:szCs w:val="24"/>
        </w:rPr>
      </w:pPr>
      <w:r w:rsidRPr="003764E7">
        <w:rPr>
          <w:caps/>
          <w:sz w:val="24"/>
          <w:szCs w:val="24"/>
        </w:rPr>
        <w:t>22. </w:t>
      </w:r>
      <w:r w:rsidRPr="003764E7">
        <w:rPr>
          <w:sz w:val="24"/>
          <w:szCs w:val="24"/>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w:t>
      </w:r>
      <w:r w:rsidR="00DD2ABE" w:rsidRPr="003764E7">
        <w:rPr>
          <w:sz w:val="24"/>
          <w:szCs w:val="24"/>
        </w:rPr>
        <w:t>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bookmarkStart w:id="2" w:name="_Toc209231258"/>
    </w:p>
    <w:p w:rsidR="00B41A7E" w:rsidRPr="003764E7" w:rsidRDefault="00B41A7E" w:rsidP="00B41A7E">
      <w:pPr>
        <w:autoSpaceDE w:val="0"/>
        <w:autoSpaceDN w:val="0"/>
        <w:adjustRightInd w:val="0"/>
        <w:ind w:firstLine="360"/>
        <w:jc w:val="both"/>
        <w:rPr>
          <w:sz w:val="24"/>
          <w:szCs w:val="24"/>
        </w:rPr>
      </w:pPr>
    </w:p>
    <w:p w:rsidR="00604FFE" w:rsidRPr="003764E7" w:rsidRDefault="00604FFE" w:rsidP="00B41A7E">
      <w:pPr>
        <w:autoSpaceDE w:val="0"/>
        <w:autoSpaceDN w:val="0"/>
        <w:adjustRightInd w:val="0"/>
        <w:ind w:firstLine="360"/>
        <w:jc w:val="center"/>
        <w:rPr>
          <w:b/>
          <w:sz w:val="24"/>
          <w:szCs w:val="24"/>
        </w:rPr>
      </w:pPr>
      <w:r w:rsidRPr="003764E7">
        <w:rPr>
          <w:b/>
          <w:sz w:val="24"/>
          <w:szCs w:val="24"/>
        </w:rPr>
        <w:t>III.   SUPAPRASTINTŲ PIRKIMŲ PASKELBIMAS</w:t>
      </w:r>
      <w:bookmarkEnd w:id="2"/>
    </w:p>
    <w:p w:rsidR="00604FFE" w:rsidRPr="003764E7" w:rsidRDefault="00604FFE">
      <w:pPr>
        <w:ind w:firstLine="360"/>
        <w:jc w:val="center"/>
        <w:rPr>
          <w:sz w:val="24"/>
          <w:szCs w:val="24"/>
        </w:rPr>
      </w:pPr>
    </w:p>
    <w:p w:rsidR="00604FFE" w:rsidRPr="003764E7" w:rsidRDefault="00604FFE" w:rsidP="00E6119C">
      <w:pPr>
        <w:ind w:firstLine="360"/>
        <w:jc w:val="both"/>
        <w:rPr>
          <w:sz w:val="24"/>
          <w:szCs w:val="24"/>
        </w:rPr>
      </w:pPr>
      <w:r w:rsidRPr="003764E7">
        <w:rPr>
          <w:sz w:val="24"/>
          <w:szCs w:val="24"/>
        </w:rPr>
        <w:t>23. </w:t>
      </w:r>
      <w:r w:rsidR="00651169" w:rsidRPr="003764E7">
        <w:rPr>
          <w:sz w:val="24"/>
          <w:szCs w:val="24"/>
        </w:rPr>
        <w:t>Perkančioji organizacija skelbimą apie supaprastintą pirkimą, Viešųjų pirkimų įstatymo</w:t>
      </w:r>
      <w:r w:rsidR="00E6119C">
        <w:rPr>
          <w:sz w:val="24"/>
          <w:szCs w:val="24"/>
        </w:rPr>
        <w:t xml:space="preserve"> </w:t>
      </w:r>
      <w:r w:rsidR="00651169" w:rsidRPr="003764E7">
        <w:rPr>
          <w:sz w:val="24"/>
          <w:szCs w:val="24"/>
        </w:rPr>
        <w:t>92 straipsnio 2 dalyje nurodytą informacinį pranešimą dėl savanoriško ex ante skaidrumo, kuriuos pagal Viešųjų pirkimų įstatymą ir (ar) pasitvirtintas šias Taisykles numatyta paskelbti viešai, skelbia leidinio „Valstybės žinios“ priede „Informaciniai pranešimai“ ir CVP IS, o pranešimus dėl savanoriško ex ante skaidrumo – ir Europos Sąjungos oficialiajame leidinyje. Apie mažos vertės pirkimą, kurį perkančioji organizacija pagal pasitvirtintas taisykles numato skelbti viešai, skelbiama CVP IS</w:t>
      </w:r>
      <w:r w:rsidR="00CB5EB3">
        <w:rPr>
          <w:sz w:val="24"/>
          <w:szCs w:val="24"/>
        </w:rPr>
        <w:t xml:space="preserve">, </w:t>
      </w:r>
      <w:r w:rsidR="00CB5EB3" w:rsidRPr="00E6119C">
        <w:rPr>
          <w:sz w:val="24"/>
          <w:szCs w:val="24"/>
        </w:rPr>
        <w:t xml:space="preserve">išskyrus atvejus, išvardintus Taisyklių 25 punkte. </w:t>
      </w:r>
      <w:r w:rsidR="00651169" w:rsidRPr="00E6119C">
        <w:rPr>
          <w:sz w:val="24"/>
          <w:szCs w:val="24"/>
        </w:rPr>
        <w:t>Skelbimai, informaciniai pranešimai ir pranešimai</w:t>
      </w:r>
      <w:r w:rsidR="00651169" w:rsidRPr="003764E7">
        <w:rPr>
          <w:sz w:val="24"/>
          <w:szCs w:val="24"/>
        </w:rPr>
        <w:t xml:space="preserve"> dėl savanoriško ex ante skaidrumo gali būti papildomai skelbiami perkančiosios organizacijos tinklalapyje, kitur internete, leidiniuose ar kitomis priemonėmis. Skelbimo ar informacinio pranešimo paskelbimo diena yra skelbimo paskelbimo data leidinio „Valstybės žinios“ priede „Informaciniai pranešimai“, pranešimo dėl savanoriško ex ante skaidrumo paskelbimo diena yra pranešimo paskelbimo data Europos Sąjungos oficialiajame leidinyje, mažos vertės pirkimų atveju – CVP IS.</w:t>
      </w:r>
      <w:r w:rsidRPr="003764E7">
        <w:rPr>
          <w:bCs/>
          <w:sz w:val="24"/>
          <w:szCs w:val="24"/>
        </w:rPr>
        <w:t>Skelbimus ir informacinius pranešimus teikia perkančiosios organizacijos Pirkimo organizatorius.</w:t>
      </w:r>
    </w:p>
    <w:p w:rsidR="00651169" w:rsidRPr="003764E7" w:rsidRDefault="00604FFE" w:rsidP="00651169">
      <w:pPr>
        <w:ind w:firstLine="360"/>
        <w:jc w:val="both"/>
        <w:rPr>
          <w:sz w:val="24"/>
          <w:szCs w:val="24"/>
        </w:rPr>
      </w:pPr>
      <w:r w:rsidRPr="003764E7">
        <w:rPr>
          <w:sz w:val="24"/>
          <w:szCs w:val="24"/>
        </w:rPr>
        <w:t>24. </w:t>
      </w:r>
      <w:r w:rsidR="00651169" w:rsidRPr="003764E7">
        <w:rPr>
          <w:sz w:val="24"/>
          <w:szCs w:val="24"/>
        </w:rPr>
        <w:t>Leidinio „Valstybės žinios“ priede „Informaciniai pranešimai“, CVP IS ir Europos Sąjungos oficialiajame leidinyje skelbiamus skelbimus, informacinius pranešimus, pranešimus dėl savanoriško ex ante skaidrumo perkančiosios organizacijos privalo pateikti Viešųjų pirkimų tarnybai, o ši per 3 darbo dienas išsiunčia juos spausdinti leidinio „Valstybės žinios“ priede „Informaciniai pranešimai“, Europos Sąjungos oficialiajame leidinyje ir paskelbia CVP IS. Skelbimai, informaciniai pranešimai, pranešimai dėl savanoriško ex ante skaidrumo perkančiosios organizacijos tinklalapyje, kitur internete, leidiniuose ar kitomis priemonėmis negali būti skelbiami anksčiau negu leidinio „Valstybės žinios“ priede „Informaciniai pranešimai“ ir Europos Sąjungos oficialiajame leidinyje, mažos vertės pirkimų atveju – CVP IS. To paties skelbimo, informacinio pranešimo, pranešimo dėl savanoriško ex ante skaidrumo tu</w:t>
      </w:r>
      <w:r w:rsidR="002C3EFB" w:rsidRPr="003764E7">
        <w:rPr>
          <w:sz w:val="24"/>
          <w:szCs w:val="24"/>
        </w:rPr>
        <w:t xml:space="preserve">rinys visur turi būti tapatus. </w:t>
      </w:r>
    </w:p>
    <w:p w:rsidR="00604FFE" w:rsidRPr="00CB5EB3" w:rsidRDefault="00604FFE" w:rsidP="00CB5EB3">
      <w:pPr>
        <w:tabs>
          <w:tab w:val="left" w:pos="540"/>
        </w:tabs>
        <w:jc w:val="both"/>
        <w:rPr>
          <w:rFonts w:cs="Calibri"/>
          <w:sz w:val="24"/>
          <w:szCs w:val="24"/>
          <w:lang w:eastAsia="ar-SA"/>
        </w:rPr>
      </w:pPr>
      <w:r w:rsidRPr="003764E7">
        <w:rPr>
          <w:sz w:val="24"/>
          <w:szCs w:val="24"/>
        </w:rPr>
        <w:t>25</w:t>
      </w:r>
      <w:r w:rsidRPr="00E6119C">
        <w:rPr>
          <w:sz w:val="24"/>
          <w:szCs w:val="24"/>
        </w:rPr>
        <w:t xml:space="preserve">. Perkančioji organizacija skelbia apie kiekvieną supaprastintą pirkimą, išskyrus supaprastintus pirkimus, atliekamus apklausos būdu </w:t>
      </w:r>
      <w:r w:rsidR="00CB5EB3" w:rsidRPr="00E6119C">
        <w:rPr>
          <w:sz w:val="24"/>
          <w:szCs w:val="24"/>
        </w:rPr>
        <w:t>šių Taisyklių nustatytais atvejais.</w:t>
      </w:r>
      <w:r w:rsidR="00CB5EB3" w:rsidRPr="00E6119C">
        <w:rPr>
          <w:b/>
        </w:rPr>
        <w:t xml:space="preserve"> </w:t>
      </w:r>
      <w:r w:rsidR="00CB5EB3" w:rsidRPr="00E6119C">
        <w:rPr>
          <w:sz w:val="24"/>
          <w:szCs w:val="24"/>
        </w:rPr>
        <w:t xml:space="preserve">Apie atliekamą mažos vertės pirkimą viešai neskelbiama, išskyrus tuos atvejus, kai prekių ar </w:t>
      </w:r>
      <w:r w:rsidR="00CB5EB3" w:rsidRPr="00E6119C">
        <w:rPr>
          <w:sz w:val="24"/>
          <w:szCs w:val="24"/>
        </w:rPr>
        <w:lastRenderedPageBreak/>
        <w:t xml:space="preserve">paslaugų vertė yra didesnė kaip  </w:t>
      </w:r>
      <w:r w:rsidR="00CB5EB3" w:rsidRPr="009E18F9">
        <w:rPr>
          <w:b/>
          <w:sz w:val="24"/>
          <w:szCs w:val="24"/>
        </w:rPr>
        <w:t>100 tūkst</w:t>
      </w:r>
      <w:r w:rsidR="00CB5EB3" w:rsidRPr="00E6119C">
        <w:rPr>
          <w:sz w:val="24"/>
          <w:szCs w:val="24"/>
        </w:rPr>
        <w:t xml:space="preserve">. Lt. be PVM , o numatomų darbų vertė yra didesnė kaip </w:t>
      </w:r>
      <w:r w:rsidR="00CB5EB3" w:rsidRPr="009E18F9">
        <w:rPr>
          <w:b/>
          <w:sz w:val="24"/>
          <w:szCs w:val="24"/>
        </w:rPr>
        <w:t>500 tūkst</w:t>
      </w:r>
      <w:r w:rsidR="00CB5EB3" w:rsidRPr="00E6119C">
        <w:rPr>
          <w:sz w:val="24"/>
          <w:szCs w:val="24"/>
        </w:rPr>
        <w:t>. Lt be PVM.</w:t>
      </w:r>
    </w:p>
    <w:p w:rsidR="005A04D4" w:rsidRPr="003764E7" w:rsidRDefault="00604FFE" w:rsidP="005A04D4">
      <w:pPr>
        <w:pStyle w:val="Heading3"/>
        <w:numPr>
          <w:ilvl w:val="0"/>
          <w:numId w:val="0"/>
        </w:numPr>
        <w:spacing w:before="0"/>
        <w:ind w:firstLine="284"/>
        <w:rPr>
          <w:szCs w:val="24"/>
        </w:rPr>
      </w:pPr>
      <w:r w:rsidRPr="003764E7">
        <w:rPr>
          <w:szCs w:val="24"/>
        </w:rPr>
        <w:t>26. </w:t>
      </w:r>
      <w:r w:rsidR="004A51DE" w:rsidRPr="003764E7">
        <w:rPr>
          <w:szCs w:val="24"/>
        </w:rPr>
        <w:t xml:space="preserve">Perkančioji organizacija gali paskelbti pranešimą dėl savanoriško ex ante skaidrumo, kai vykdomas </w:t>
      </w:r>
      <w:r w:rsidR="002943EC" w:rsidRPr="003764E7">
        <w:rPr>
          <w:szCs w:val="24"/>
        </w:rPr>
        <w:t>Viešųjų pirkimų</w:t>
      </w:r>
      <w:r w:rsidR="004A51DE" w:rsidRPr="003764E7">
        <w:rPr>
          <w:szCs w:val="24"/>
        </w:rPr>
        <w:t xml:space="preserve"> įstatymo 2 priedėlio B paslaugų sąraše nurodytų paslaugų pirkimas, kai pirkimo vertė yra ne mažesnė, negu yra nustatyta tarptautinio pirkimo vertės riba. Tokiu atveju perkančioji organizacija neprivalo skelbti informacinio pranešimo, kaip nurodyta </w:t>
      </w:r>
      <w:r w:rsidR="002943EC" w:rsidRPr="003764E7">
        <w:rPr>
          <w:szCs w:val="24"/>
        </w:rPr>
        <w:t>Viešųjų pirkimų</w:t>
      </w:r>
      <w:r w:rsidR="004A51DE" w:rsidRPr="003764E7">
        <w:rPr>
          <w:szCs w:val="24"/>
        </w:rPr>
        <w:t xml:space="preserve"> įstatymo 92 straipsnio 2 dalyje. </w:t>
      </w:r>
    </w:p>
    <w:p w:rsidR="004A51DE" w:rsidRPr="003764E7" w:rsidRDefault="00604FFE" w:rsidP="005A04D4">
      <w:pPr>
        <w:pStyle w:val="Heading3"/>
        <w:numPr>
          <w:ilvl w:val="0"/>
          <w:numId w:val="0"/>
        </w:numPr>
        <w:spacing w:before="0"/>
        <w:ind w:firstLine="284"/>
        <w:rPr>
          <w:szCs w:val="24"/>
        </w:rPr>
      </w:pPr>
      <w:r w:rsidRPr="003764E7">
        <w:rPr>
          <w:szCs w:val="24"/>
        </w:rPr>
        <w:t xml:space="preserve">27. Perkančioji organizacija, priėmusi sprendimą pirkti prekes, paslaugas ar darbus, neskelbiant apie pirkimą, </w:t>
      </w:r>
      <w:r w:rsidR="004A51DE" w:rsidRPr="003764E7">
        <w:rPr>
          <w:szCs w:val="24"/>
        </w:rPr>
        <w:t>apie tai privalo paskelbti informacinį pranešimą</w:t>
      </w:r>
      <w:r w:rsidRPr="003764E7">
        <w:rPr>
          <w:szCs w:val="24"/>
        </w:rPr>
        <w:t>, šių Taisyklių 102.1.1, 102.1.2, 102.1.6, 102.2.1, 102.3.1, 102.3.2, 102.3.4, 102.3.5, 102.4.1, 102.5.1 punktuose nustatytais atvejais</w:t>
      </w:r>
      <w:r w:rsidR="004A51DE" w:rsidRPr="003764E7">
        <w:rPr>
          <w:szCs w:val="24"/>
        </w:rPr>
        <w:t>, o pirkimo sutartį sudaryti ne anksčiau kaip po 5 darbo dienų nuo informaci</w:t>
      </w:r>
      <w:r w:rsidR="00CB5EB3">
        <w:rPr>
          <w:szCs w:val="24"/>
        </w:rPr>
        <w:t>nio pranešimo paskelbimo dienos.</w:t>
      </w:r>
    </w:p>
    <w:p w:rsidR="00205BEC" w:rsidRPr="003764E7" w:rsidRDefault="00205BEC" w:rsidP="00205BEC">
      <w:pPr>
        <w:ind w:firstLine="360"/>
        <w:jc w:val="both"/>
        <w:rPr>
          <w:sz w:val="24"/>
          <w:szCs w:val="24"/>
        </w:rPr>
      </w:pPr>
      <w:bookmarkStart w:id="3" w:name="_Toc209231259"/>
    </w:p>
    <w:p w:rsidR="00604FFE" w:rsidRPr="003764E7" w:rsidRDefault="00604FFE" w:rsidP="00205BEC">
      <w:pPr>
        <w:ind w:firstLine="360"/>
        <w:jc w:val="center"/>
        <w:rPr>
          <w:b/>
          <w:sz w:val="24"/>
          <w:szCs w:val="24"/>
        </w:rPr>
      </w:pPr>
      <w:r w:rsidRPr="003764E7">
        <w:rPr>
          <w:b/>
          <w:sz w:val="24"/>
          <w:szCs w:val="24"/>
        </w:rPr>
        <w:t>IV.   PIRKIMO DOKUMENTŲ RENGIMAS, PAAIŠKINIMAI, TEIKIMAS</w:t>
      </w:r>
      <w:bookmarkEnd w:id="3"/>
    </w:p>
    <w:p w:rsidR="00604FFE" w:rsidRPr="003764E7" w:rsidRDefault="00604FFE">
      <w:pPr>
        <w:jc w:val="both"/>
        <w:rPr>
          <w:sz w:val="24"/>
          <w:szCs w:val="24"/>
        </w:rPr>
      </w:pPr>
    </w:p>
    <w:p w:rsidR="00604FFE" w:rsidRPr="003764E7" w:rsidRDefault="00604FFE">
      <w:pPr>
        <w:ind w:firstLine="360"/>
        <w:jc w:val="both"/>
        <w:rPr>
          <w:sz w:val="24"/>
          <w:szCs w:val="24"/>
        </w:rPr>
      </w:pPr>
      <w:r w:rsidRPr="003764E7">
        <w:rPr>
          <w:sz w:val="24"/>
          <w:szCs w:val="24"/>
        </w:rPr>
        <w:t xml:space="preserve">28.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604FFE" w:rsidRPr="003764E7" w:rsidRDefault="00604FFE">
      <w:pPr>
        <w:ind w:firstLine="360"/>
        <w:jc w:val="both"/>
        <w:rPr>
          <w:sz w:val="24"/>
          <w:szCs w:val="24"/>
        </w:rPr>
      </w:pPr>
      <w:r w:rsidRPr="003764E7">
        <w:rPr>
          <w:sz w:val="24"/>
          <w:szCs w:val="24"/>
        </w:rPr>
        <w:t>29. Pirkimo dokumentai gali būti nerengiami, kai apklausa vykdoma žodžiu.</w:t>
      </w:r>
    </w:p>
    <w:p w:rsidR="00604FFE" w:rsidRPr="003764E7" w:rsidRDefault="00604FFE">
      <w:pPr>
        <w:ind w:firstLine="360"/>
        <w:jc w:val="both"/>
        <w:rPr>
          <w:sz w:val="24"/>
          <w:szCs w:val="24"/>
        </w:rPr>
      </w:pPr>
      <w:r w:rsidRPr="003764E7">
        <w:rPr>
          <w:sz w:val="24"/>
          <w:szCs w:val="24"/>
        </w:rPr>
        <w:t>30. Pirkimo dokumentai rengiami lietuvių kalba. Papildomai pirkimo dokumentai gali būti rengiami ir kitomis kalbomis.</w:t>
      </w:r>
    </w:p>
    <w:p w:rsidR="00604FFE" w:rsidRPr="003764E7" w:rsidRDefault="00604FFE">
      <w:pPr>
        <w:ind w:firstLine="360"/>
        <w:jc w:val="both"/>
        <w:rPr>
          <w:b/>
          <w:sz w:val="24"/>
          <w:szCs w:val="24"/>
        </w:rPr>
      </w:pPr>
      <w:r w:rsidRPr="003764E7">
        <w:rPr>
          <w:sz w:val="24"/>
          <w:szCs w:val="24"/>
        </w:rPr>
        <w:t>31. Pirkimo dokumentai turi būti tikslūs, aiškūs, be dviprasmybių, kad tiekėjai galėtų pateikti pasiūlymus, o perkančioji organizacija nupirkti tai, ko reikia.</w:t>
      </w:r>
    </w:p>
    <w:p w:rsidR="00604FFE" w:rsidRPr="003764E7" w:rsidRDefault="00604FFE">
      <w:pPr>
        <w:ind w:firstLine="360"/>
        <w:jc w:val="both"/>
        <w:rPr>
          <w:sz w:val="24"/>
          <w:szCs w:val="24"/>
        </w:rPr>
      </w:pPr>
      <w:r w:rsidRPr="003764E7">
        <w:rPr>
          <w:sz w:val="24"/>
          <w:szCs w:val="24"/>
        </w:rPr>
        <w:t>32. Pirkimo dokumentuose nustatyti reikalavimai negali dirbtinai riboti tiekėjų galimybių dalyvauti supaprastintame pirkime ar sudaryti sąlygas dalyvauti tik konkretiems tiekėjams.</w:t>
      </w:r>
    </w:p>
    <w:p w:rsidR="00604FFE" w:rsidRPr="003764E7" w:rsidRDefault="00604FFE">
      <w:pPr>
        <w:ind w:firstLine="360"/>
        <w:jc w:val="both"/>
        <w:rPr>
          <w:sz w:val="24"/>
          <w:szCs w:val="24"/>
        </w:rPr>
      </w:pPr>
      <w:r w:rsidRPr="003764E7">
        <w:rPr>
          <w:sz w:val="24"/>
          <w:szCs w:val="24"/>
        </w:rPr>
        <w:t>33. Pirkimo dokumentuose, atsižvelgiant į pasirinktą supaprastinto pirkimo būdą, pateikiama ši informacija:</w:t>
      </w:r>
    </w:p>
    <w:p w:rsidR="00604FFE" w:rsidRPr="003764E7" w:rsidRDefault="00604FFE">
      <w:pPr>
        <w:ind w:firstLine="360"/>
        <w:jc w:val="both"/>
        <w:rPr>
          <w:sz w:val="24"/>
          <w:szCs w:val="24"/>
        </w:rPr>
      </w:pPr>
      <w:r w:rsidRPr="003764E7">
        <w:rPr>
          <w:sz w:val="24"/>
          <w:szCs w:val="24"/>
        </w:rPr>
        <w:t>33.1. nuoroda į perkančiosios organizacijos supaprastintų pirkimų taisykles, kuriomis vadovaujantis vykdomas supaprastintas pirkimas (šių taisyklių pavadinimas, patvirtinimo data, visų pakeitimų datos);</w:t>
      </w:r>
    </w:p>
    <w:p w:rsidR="00604FFE" w:rsidRPr="003764E7" w:rsidRDefault="00604FFE">
      <w:pPr>
        <w:tabs>
          <w:tab w:val="left" w:pos="900"/>
        </w:tabs>
        <w:ind w:firstLine="357"/>
        <w:jc w:val="both"/>
        <w:rPr>
          <w:sz w:val="24"/>
          <w:szCs w:val="24"/>
        </w:rPr>
      </w:pPr>
      <w:r w:rsidRPr="003764E7">
        <w:rPr>
          <w:sz w:val="24"/>
          <w:szCs w:val="24"/>
        </w:rPr>
        <w:t>33.2. jei apie pirkimą buvo skelbta, nuoroda į skelbimą;</w:t>
      </w:r>
    </w:p>
    <w:p w:rsidR="00604FFE" w:rsidRPr="003764E7" w:rsidRDefault="00604FFE">
      <w:pPr>
        <w:tabs>
          <w:tab w:val="left" w:pos="900"/>
        </w:tabs>
        <w:ind w:firstLine="357"/>
        <w:jc w:val="both"/>
        <w:rPr>
          <w:sz w:val="24"/>
          <w:szCs w:val="24"/>
        </w:rPr>
      </w:pPr>
      <w:r w:rsidRPr="003764E7">
        <w:rPr>
          <w:sz w:val="24"/>
          <w:szCs w:val="24"/>
        </w:rPr>
        <w:t>33.3. perkančiosios organizacijos darbuotojų, kurie įgalioti palaikyti ryšį su tiekėjais pareigos, vardai, pavardės, adresai, telefonų ir faksų numeriai;</w:t>
      </w:r>
    </w:p>
    <w:p w:rsidR="00604FFE" w:rsidRPr="003764E7" w:rsidRDefault="00604FFE">
      <w:pPr>
        <w:tabs>
          <w:tab w:val="left" w:pos="900"/>
        </w:tabs>
        <w:ind w:firstLine="357"/>
        <w:jc w:val="both"/>
        <w:rPr>
          <w:sz w:val="24"/>
          <w:szCs w:val="24"/>
        </w:rPr>
      </w:pPr>
      <w:r w:rsidRPr="003764E7">
        <w:rPr>
          <w:sz w:val="24"/>
          <w:szCs w:val="24"/>
        </w:rPr>
        <w:t>33.4. pasiūlymų (toliau šiame punkte – pasiūlymų) ir (ar) paraiškų pateikimo terminas (data, valanda ir minutė) ir vieta;</w:t>
      </w:r>
    </w:p>
    <w:p w:rsidR="00604FFE" w:rsidRPr="003764E7" w:rsidRDefault="00604FFE">
      <w:pPr>
        <w:pStyle w:val="CommentText"/>
        <w:ind w:firstLine="360"/>
        <w:jc w:val="both"/>
        <w:rPr>
          <w:sz w:val="24"/>
          <w:szCs w:val="24"/>
        </w:rPr>
      </w:pPr>
      <w:r w:rsidRPr="003764E7">
        <w:rPr>
          <w:sz w:val="24"/>
          <w:szCs w:val="24"/>
        </w:rPr>
        <w:t xml:space="preserve">33.5. pasiūlymų ir (ar) paraiškų, rengimo ir pateikimo reikalavimai; jeigu numatoma pasiūlymus ir (ar) paraiškas priimti naudojant </w:t>
      </w:r>
      <w:r w:rsidRPr="008D7D50">
        <w:rPr>
          <w:b/>
          <w:sz w:val="24"/>
          <w:szCs w:val="24"/>
        </w:rPr>
        <w:t>elektronines priemones</w:t>
      </w:r>
      <w:r w:rsidRPr="003764E7">
        <w:rPr>
          <w:sz w:val="24"/>
          <w:szCs w:val="24"/>
        </w:rPr>
        <w:t xml:space="preserve">, atitinkančias </w:t>
      </w:r>
      <w:r w:rsidRPr="008D7D50">
        <w:rPr>
          <w:b/>
          <w:sz w:val="24"/>
          <w:szCs w:val="24"/>
        </w:rPr>
        <w:t>Viešųjų pirkimų įstatymo 17 straipsnio</w:t>
      </w:r>
      <w:r w:rsidRPr="003764E7">
        <w:rPr>
          <w:sz w:val="24"/>
          <w:szCs w:val="24"/>
        </w:rPr>
        <w:t xml:space="preserve"> nuostatas, – informacija apie reikalavimus, būtinus pasiūlymams ir (ar) paraiškoms pateikti elektroniniu būdu, įskaitant ir kodavimą (šifravimą); </w:t>
      </w:r>
    </w:p>
    <w:p w:rsidR="00604FFE" w:rsidRPr="003764E7" w:rsidRDefault="00604FFE">
      <w:pPr>
        <w:tabs>
          <w:tab w:val="left" w:pos="900"/>
        </w:tabs>
        <w:ind w:firstLine="357"/>
        <w:jc w:val="both"/>
        <w:rPr>
          <w:sz w:val="24"/>
          <w:szCs w:val="24"/>
        </w:rPr>
      </w:pPr>
      <w:r w:rsidRPr="003764E7">
        <w:rPr>
          <w:sz w:val="24"/>
          <w:szCs w:val="24"/>
        </w:rPr>
        <w:t>33.6. pasiūlymo galiojimo terminas;</w:t>
      </w:r>
    </w:p>
    <w:p w:rsidR="00604FFE" w:rsidRPr="003764E7" w:rsidRDefault="00604FFE">
      <w:pPr>
        <w:tabs>
          <w:tab w:val="left" w:pos="900"/>
        </w:tabs>
        <w:ind w:firstLine="357"/>
        <w:jc w:val="both"/>
        <w:rPr>
          <w:sz w:val="24"/>
          <w:szCs w:val="24"/>
        </w:rPr>
      </w:pPr>
      <w:r w:rsidRPr="003764E7">
        <w:rPr>
          <w:sz w:val="24"/>
          <w:szCs w:val="24"/>
        </w:rPr>
        <w:t>33.7. prekių, paslaugų, darbų ar projekto pavadinimas, kiekis (apimtis), prekių tiekimo, paslaugų teikimo ar darbų atlikimo terminai;</w:t>
      </w:r>
    </w:p>
    <w:p w:rsidR="00604FFE" w:rsidRPr="003764E7" w:rsidRDefault="00604FFE">
      <w:pPr>
        <w:tabs>
          <w:tab w:val="left" w:pos="900"/>
        </w:tabs>
        <w:ind w:firstLine="357"/>
        <w:jc w:val="both"/>
        <w:rPr>
          <w:sz w:val="24"/>
          <w:szCs w:val="24"/>
        </w:rPr>
      </w:pPr>
      <w:r w:rsidRPr="003764E7">
        <w:rPr>
          <w:sz w:val="24"/>
          <w:szCs w:val="24"/>
        </w:rPr>
        <w:t>33.8. techninė specifikacija;</w:t>
      </w:r>
    </w:p>
    <w:p w:rsidR="00604FFE" w:rsidRPr="003764E7" w:rsidRDefault="00604FFE">
      <w:pPr>
        <w:tabs>
          <w:tab w:val="left" w:pos="900"/>
        </w:tabs>
        <w:ind w:firstLine="357"/>
        <w:jc w:val="both"/>
        <w:rPr>
          <w:sz w:val="24"/>
          <w:szCs w:val="24"/>
        </w:rPr>
      </w:pPr>
      <w:r w:rsidRPr="003764E7">
        <w:rPr>
          <w:sz w:val="24"/>
          <w:szCs w:val="24"/>
        </w:rPr>
        <w:t>33.9.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604FFE" w:rsidRPr="003764E7" w:rsidRDefault="00604FFE">
      <w:pPr>
        <w:tabs>
          <w:tab w:val="left" w:pos="900"/>
        </w:tabs>
        <w:ind w:firstLine="357"/>
        <w:jc w:val="both"/>
        <w:rPr>
          <w:sz w:val="24"/>
          <w:szCs w:val="24"/>
        </w:rPr>
      </w:pPr>
      <w:r w:rsidRPr="003764E7">
        <w:rPr>
          <w:sz w:val="24"/>
          <w:szCs w:val="24"/>
        </w:rPr>
        <w:t>33.10. informacija, ar leidžiama pateikti alternatyvius pasiūlymus, šių pasiūlymų reikalavimai;</w:t>
      </w:r>
    </w:p>
    <w:p w:rsidR="00604FFE" w:rsidRPr="003764E7" w:rsidRDefault="00604FFE">
      <w:pPr>
        <w:tabs>
          <w:tab w:val="left" w:pos="900"/>
        </w:tabs>
        <w:ind w:firstLine="357"/>
        <w:jc w:val="both"/>
        <w:rPr>
          <w:sz w:val="24"/>
          <w:szCs w:val="24"/>
        </w:rPr>
      </w:pPr>
      <w:r w:rsidRPr="003764E7">
        <w:rPr>
          <w:sz w:val="24"/>
          <w:szCs w:val="24"/>
        </w:rPr>
        <w:lastRenderedPageBreak/>
        <w:t>33.11. jeigu numatoma tikrinti kvalifikaciją – tiekėjų kvalifikacijos reikalavimai, tarp jų ir reikalavimai atskiriems bendrą paraišką ar pasiūlymą pateikiantiems tiekėjams;</w:t>
      </w:r>
    </w:p>
    <w:p w:rsidR="00604FFE" w:rsidRPr="003764E7" w:rsidRDefault="00604FFE">
      <w:pPr>
        <w:tabs>
          <w:tab w:val="left" w:pos="900"/>
        </w:tabs>
        <w:ind w:firstLine="357"/>
        <w:jc w:val="both"/>
        <w:rPr>
          <w:sz w:val="24"/>
          <w:szCs w:val="24"/>
        </w:rPr>
      </w:pPr>
      <w:r w:rsidRPr="003764E7">
        <w:rPr>
          <w:sz w:val="24"/>
          <w:szCs w:val="24"/>
        </w:rPr>
        <w:t xml:space="preserve">33.12. jeigu numatoma riboti tiekėjų skaičių – kvalifikacinės atrankos kriterijai bei tvarka, mažiausias kandidatų, kuriuos perkančioji organizacija atrinks ir pakvies pateikti pasiūlymus, skaičius; </w:t>
      </w:r>
    </w:p>
    <w:p w:rsidR="00A1609D" w:rsidRPr="003764E7" w:rsidRDefault="00604FFE" w:rsidP="00A1609D">
      <w:pPr>
        <w:tabs>
          <w:tab w:val="left" w:pos="900"/>
        </w:tabs>
        <w:ind w:firstLine="357"/>
        <w:jc w:val="both"/>
        <w:rPr>
          <w:sz w:val="24"/>
          <w:szCs w:val="24"/>
        </w:rPr>
      </w:pPr>
      <w:r w:rsidRPr="003764E7">
        <w:rPr>
          <w:sz w:val="24"/>
          <w:szCs w:val="24"/>
        </w:rPr>
        <w:t>33.13. </w:t>
      </w:r>
      <w:r w:rsidR="00A1609D" w:rsidRPr="003764E7">
        <w:rPr>
          <w:sz w:val="24"/>
          <w:szCs w:val="24"/>
        </w:rPr>
        <w:t>dokumentų sąrašas ir informacija, kurią turi pateikti tiekėjai, siekiantys įrodyti, kad jų kvalifikacija atitinka keliamus reikalavimus, tarp jų ir Lietuvos Respublikos Vyriausybės ar jos įgaliotos institucijos nu</w:t>
      </w:r>
      <w:r w:rsidR="00582A39" w:rsidRPr="003764E7">
        <w:rPr>
          <w:sz w:val="24"/>
          <w:szCs w:val="24"/>
        </w:rPr>
        <w:t>stat</w:t>
      </w:r>
      <w:r w:rsidR="00A1609D" w:rsidRPr="003764E7">
        <w:rPr>
          <w:sz w:val="24"/>
          <w:szCs w:val="24"/>
        </w:rPr>
        <w:t>ytais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604FFE" w:rsidRPr="003764E7" w:rsidRDefault="00604FFE">
      <w:pPr>
        <w:tabs>
          <w:tab w:val="left" w:pos="900"/>
        </w:tabs>
        <w:ind w:firstLine="357"/>
        <w:jc w:val="both"/>
        <w:rPr>
          <w:sz w:val="24"/>
          <w:szCs w:val="24"/>
        </w:rPr>
      </w:pPr>
      <w:r w:rsidRPr="003764E7">
        <w:rPr>
          <w:sz w:val="24"/>
          <w:szCs w:val="24"/>
        </w:rPr>
        <w:t>33.14. informacija, kaip turi būti apskaičiuota ir išreikšta pasiūlymuose nurodoma kaina;</w:t>
      </w:r>
    </w:p>
    <w:p w:rsidR="00604FFE" w:rsidRPr="003764E7" w:rsidRDefault="00604FFE">
      <w:pPr>
        <w:tabs>
          <w:tab w:val="left" w:pos="900"/>
        </w:tabs>
        <w:ind w:firstLine="357"/>
        <w:jc w:val="both"/>
        <w:rPr>
          <w:sz w:val="24"/>
          <w:szCs w:val="24"/>
        </w:rPr>
      </w:pPr>
      <w:r w:rsidRPr="003764E7">
        <w:rPr>
          <w:sz w:val="24"/>
          <w:szCs w:val="24"/>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04FFE" w:rsidRPr="003764E7" w:rsidRDefault="00604FFE">
      <w:pPr>
        <w:tabs>
          <w:tab w:val="left" w:pos="900"/>
        </w:tabs>
        <w:ind w:firstLine="357"/>
        <w:jc w:val="both"/>
        <w:rPr>
          <w:sz w:val="24"/>
          <w:szCs w:val="24"/>
        </w:rPr>
      </w:pPr>
      <w:r w:rsidRPr="003764E7">
        <w:rPr>
          <w:sz w:val="24"/>
          <w:szCs w:val="24"/>
        </w:rPr>
        <w:t>33.16. kur ir kada (diena, valanda ir minutė) bus atplėšiami vokai ar susipažįstama su elektroninėmis priemonėmis pateiktais pasiūlymais (toliau vadinama vokų su pasiūlymais atplėšimu);</w:t>
      </w:r>
    </w:p>
    <w:p w:rsidR="00604FFE" w:rsidRPr="003764E7" w:rsidRDefault="00604FFE">
      <w:pPr>
        <w:tabs>
          <w:tab w:val="left" w:pos="900"/>
        </w:tabs>
        <w:ind w:firstLine="357"/>
        <w:jc w:val="both"/>
        <w:rPr>
          <w:sz w:val="24"/>
          <w:szCs w:val="24"/>
        </w:rPr>
      </w:pPr>
      <w:r w:rsidRPr="003764E7">
        <w:rPr>
          <w:sz w:val="24"/>
          <w:szCs w:val="24"/>
        </w:rPr>
        <w:t>33.17. vokų su pasiūlymais atplėšimo ir pasiūlymų nagrinėjimo procedūros, tame tarpe nurodant informaciją, ar tiekėjams leidžiama dalyvauti vokų su pasiūlymais atplėšimo procedūroje;</w:t>
      </w:r>
    </w:p>
    <w:p w:rsidR="00604FFE" w:rsidRPr="003764E7" w:rsidRDefault="00604FFE">
      <w:pPr>
        <w:ind w:firstLine="360"/>
        <w:jc w:val="both"/>
        <w:rPr>
          <w:sz w:val="24"/>
          <w:szCs w:val="24"/>
        </w:rPr>
      </w:pPr>
      <w:r w:rsidRPr="003764E7">
        <w:rPr>
          <w:sz w:val="24"/>
          <w:szCs w:val="24"/>
        </w:rPr>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04FFE" w:rsidRPr="003764E7" w:rsidRDefault="00604FFE">
      <w:pPr>
        <w:ind w:firstLine="360"/>
        <w:jc w:val="both"/>
        <w:rPr>
          <w:sz w:val="24"/>
          <w:szCs w:val="24"/>
        </w:rPr>
      </w:pPr>
      <w:r w:rsidRPr="003764E7">
        <w:rPr>
          <w:sz w:val="24"/>
          <w:szCs w:val="24"/>
        </w:rPr>
        <w:t>33.19 siūlomos pasirašyti pirkimo (preliminariosios) sutarties svarbiausios sąlygos  arba pirkimo sutarties projektas;</w:t>
      </w:r>
    </w:p>
    <w:p w:rsidR="00604FFE" w:rsidRPr="003764E7" w:rsidRDefault="00604FFE">
      <w:pPr>
        <w:tabs>
          <w:tab w:val="left" w:pos="900"/>
        </w:tabs>
        <w:ind w:firstLine="360"/>
        <w:jc w:val="both"/>
        <w:rPr>
          <w:sz w:val="24"/>
          <w:szCs w:val="24"/>
        </w:rPr>
      </w:pPr>
      <w:r w:rsidRPr="003764E7">
        <w:rPr>
          <w:sz w:val="24"/>
          <w:szCs w:val="24"/>
        </w:rPr>
        <w:t>33.20.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604FFE" w:rsidRPr="003764E7" w:rsidRDefault="00604FFE">
      <w:pPr>
        <w:tabs>
          <w:tab w:val="left" w:pos="900"/>
        </w:tabs>
        <w:ind w:firstLine="357"/>
        <w:jc w:val="both"/>
        <w:rPr>
          <w:sz w:val="24"/>
          <w:szCs w:val="24"/>
        </w:rPr>
      </w:pPr>
      <w:r w:rsidRPr="003764E7">
        <w:rPr>
          <w:sz w:val="24"/>
          <w:szCs w:val="24"/>
        </w:rPr>
        <w:t>33.21. jei perkančioji organizacija numato reikalavimą, kad ūkio subjektų grupė, kurios pasiūlymas bus pripažintas geriausiu, įgytų tam tikrą teisinę formą – teisinės formos reikalavimai;</w:t>
      </w:r>
    </w:p>
    <w:p w:rsidR="00604FFE" w:rsidRPr="003764E7" w:rsidRDefault="00604FFE">
      <w:pPr>
        <w:tabs>
          <w:tab w:val="left" w:pos="900"/>
        </w:tabs>
        <w:ind w:firstLine="357"/>
        <w:jc w:val="both"/>
        <w:rPr>
          <w:sz w:val="24"/>
          <w:szCs w:val="24"/>
        </w:rPr>
      </w:pPr>
      <w:r w:rsidRPr="003764E7">
        <w:rPr>
          <w:sz w:val="24"/>
          <w:szCs w:val="24"/>
        </w:rPr>
        <w:t>33.22. būdai, kuriais tiekėjai gali prašyti pirkimo dokumentų paaiškinimų;</w:t>
      </w:r>
    </w:p>
    <w:p w:rsidR="00604FFE" w:rsidRPr="003764E7" w:rsidRDefault="00604FFE">
      <w:pPr>
        <w:tabs>
          <w:tab w:val="left" w:pos="900"/>
        </w:tabs>
        <w:ind w:firstLine="357"/>
        <w:jc w:val="both"/>
        <w:rPr>
          <w:sz w:val="24"/>
          <w:szCs w:val="24"/>
        </w:rPr>
      </w:pPr>
      <w:r w:rsidRPr="003764E7">
        <w:rPr>
          <w:sz w:val="24"/>
          <w:szCs w:val="24"/>
        </w:rPr>
        <w:t>33.23. pasiūlymų keitimo ir atšaukimo tvarka;</w:t>
      </w:r>
    </w:p>
    <w:p w:rsidR="00604FFE" w:rsidRPr="003764E7" w:rsidRDefault="00604FFE">
      <w:pPr>
        <w:tabs>
          <w:tab w:val="left" w:pos="900"/>
        </w:tabs>
        <w:ind w:firstLine="357"/>
        <w:jc w:val="both"/>
        <w:rPr>
          <w:sz w:val="24"/>
          <w:szCs w:val="24"/>
        </w:rPr>
      </w:pPr>
      <w:r w:rsidRPr="003764E7">
        <w:rPr>
          <w:sz w:val="24"/>
          <w:szCs w:val="24"/>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604FFE" w:rsidRPr="003764E7" w:rsidRDefault="00604FFE">
      <w:pPr>
        <w:tabs>
          <w:tab w:val="left" w:pos="900"/>
        </w:tabs>
        <w:ind w:firstLine="357"/>
        <w:jc w:val="both"/>
        <w:rPr>
          <w:sz w:val="24"/>
          <w:szCs w:val="24"/>
        </w:rPr>
      </w:pPr>
      <w:r w:rsidRPr="003764E7">
        <w:rPr>
          <w:sz w:val="24"/>
          <w:szCs w:val="24"/>
        </w:rPr>
        <w:t>33.25. terminas, iki kada nelaimėję projektai turi būti grąžinti projekto konkurso dalyviams;</w:t>
      </w:r>
    </w:p>
    <w:p w:rsidR="00604FFE" w:rsidRPr="003764E7" w:rsidRDefault="00604FFE">
      <w:pPr>
        <w:tabs>
          <w:tab w:val="left" w:pos="900"/>
        </w:tabs>
        <w:ind w:firstLine="360"/>
        <w:jc w:val="both"/>
        <w:rPr>
          <w:sz w:val="24"/>
          <w:szCs w:val="24"/>
        </w:rPr>
      </w:pPr>
      <w:r w:rsidRPr="003764E7">
        <w:rPr>
          <w:sz w:val="24"/>
          <w:szCs w:val="24"/>
        </w:rPr>
        <w:t>33.26. gali būti reikalaujama, kad tiekėjas savo pasiūlyme nurodytų, kokius subrangovus ir kokiai pirkimo daliai atlikti jis ketina pasitelkti;</w:t>
      </w:r>
    </w:p>
    <w:p w:rsidR="00604FFE" w:rsidRPr="003764E7" w:rsidRDefault="00604FFE">
      <w:pPr>
        <w:tabs>
          <w:tab w:val="left" w:pos="900"/>
        </w:tabs>
        <w:ind w:firstLine="360"/>
        <w:jc w:val="both"/>
        <w:rPr>
          <w:sz w:val="24"/>
          <w:szCs w:val="24"/>
        </w:rPr>
      </w:pPr>
      <w:r w:rsidRPr="003764E7">
        <w:rPr>
          <w:sz w:val="24"/>
          <w:szCs w:val="24"/>
        </w:rPr>
        <w:t xml:space="preserve">33.27. reikalavimas pateikti Lietuvos Respublikos Vyriausybės įgaliotos institucijos nustatytos formos tiekėjo deklaraciją, kurioje nurodoma, kad tiekėjas nedavė ir neketina duoti Komisijos nariams, ekspertams, perkančiosios organizacijos (įgaliotosios </w:t>
      </w:r>
      <w:r w:rsidRPr="003764E7">
        <w:rPr>
          <w:sz w:val="24"/>
          <w:szCs w:val="24"/>
        </w:rPr>
        <w:lastRenderedPageBreak/>
        <w:t>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604FFE" w:rsidRPr="003764E7" w:rsidRDefault="00604FFE">
      <w:pPr>
        <w:tabs>
          <w:tab w:val="left" w:pos="900"/>
        </w:tabs>
        <w:ind w:firstLine="357"/>
        <w:jc w:val="both"/>
        <w:rPr>
          <w:sz w:val="24"/>
          <w:szCs w:val="24"/>
        </w:rPr>
      </w:pPr>
      <w:r w:rsidRPr="003764E7">
        <w:rPr>
          <w:sz w:val="24"/>
          <w:szCs w:val="24"/>
        </w:rPr>
        <w:t>33.28.</w:t>
      </w:r>
      <w:r w:rsidRPr="003764E7">
        <w:rPr>
          <w:b/>
          <w:sz w:val="24"/>
          <w:szCs w:val="24"/>
        </w:rPr>
        <w:t> </w:t>
      </w:r>
      <w:r w:rsidRPr="003764E7">
        <w:rPr>
          <w:sz w:val="24"/>
          <w:szCs w:val="24"/>
        </w:rPr>
        <w:t>kita reikalinga informacija apie pirkimo sąlygas ir procedūras.</w:t>
      </w:r>
    </w:p>
    <w:p w:rsidR="00604FFE" w:rsidRPr="003764E7" w:rsidRDefault="00604FFE">
      <w:pPr>
        <w:tabs>
          <w:tab w:val="left" w:pos="900"/>
        </w:tabs>
        <w:ind w:firstLine="360"/>
        <w:jc w:val="both"/>
        <w:rPr>
          <w:sz w:val="24"/>
          <w:szCs w:val="24"/>
        </w:rPr>
      </w:pPr>
      <w:r w:rsidRPr="003764E7">
        <w:rPr>
          <w:sz w:val="24"/>
          <w:szCs w:val="24"/>
        </w:rPr>
        <w:t xml:space="preserve">34. Pirkimo dokumentų sudėtinė dalis yra skelbimas apie supaprastintą pirkimą. Skelbimuose esanti informacija vėliau papildomai gali būti neteikiama (kituose pirkimo dokumentuose pateikiama nuoroda į atitinkamą informaciją skelbime). </w:t>
      </w:r>
    </w:p>
    <w:p w:rsidR="00604FFE" w:rsidRPr="003764E7" w:rsidRDefault="00604FFE">
      <w:pPr>
        <w:tabs>
          <w:tab w:val="left" w:pos="900"/>
        </w:tabs>
        <w:ind w:firstLine="360"/>
        <w:jc w:val="both"/>
        <w:rPr>
          <w:sz w:val="24"/>
          <w:szCs w:val="24"/>
        </w:rPr>
      </w:pPr>
      <w:r w:rsidRPr="003764E7">
        <w:rPr>
          <w:sz w:val="24"/>
          <w:szCs w:val="24"/>
        </w:rPr>
        <w:t>35.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604FFE" w:rsidRPr="003764E7" w:rsidRDefault="00604FFE">
      <w:pPr>
        <w:tabs>
          <w:tab w:val="left" w:pos="900"/>
        </w:tabs>
        <w:ind w:firstLine="360"/>
        <w:jc w:val="both"/>
        <w:rPr>
          <w:sz w:val="24"/>
          <w:szCs w:val="24"/>
          <w:u w:val="single"/>
        </w:rPr>
      </w:pPr>
      <w:r w:rsidRPr="003764E7">
        <w:rPr>
          <w:sz w:val="24"/>
          <w:szCs w:val="24"/>
        </w:rPr>
        <w:t>36. </w:t>
      </w:r>
      <w:r w:rsidRPr="003764E7">
        <w:rPr>
          <w:bCs/>
          <w:sz w:val="24"/>
          <w:szCs w:val="24"/>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604FFE" w:rsidRPr="003764E7" w:rsidRDefault="00604FFE">
      <w:pPr>
        <w:tabs>
          <w:tab w:val="left" w:pos="900"/>
        </w:tabs>
        <w:ind w:firstLine="360"/>
        <w:jc w:val="both"/>
        <w:rPr>
          <w:sz w:val="24"/>
          <w:szCs w:val="24"/>
        </w:rPr>
      </w:pPr>
      <w:r w:rsidRPr="003764E7">
        <w:rPr>
          <w:bCs/>
          <w:sz w:val="24"/>
          <w:szCs w:val="24"/>
        </w:rPr>
        <w:t>37. Atliekant</w:t>
      </w:r>
      <w:r w:rsidRPr="003764E7">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604FFE" w:rsidRPr="003764E7" w:rsidRDefault="00604FFE">
      <w:pPr>
        <w:tabs>
          <w:tab w:val="left" w:pos="900"/>
        </w:tabs>
        <w:ind w:firstLine="360"/>
        <w:jc w:val="both"/>
        <w:rPr>
          <w:sz w:val="24"/>
          <w:szCs w:val="24"/>
        </w:rPr>
      </w:pPr>
      <w:r w:rsidRPr="003764E7">
        <w:rPr>
          <w:sz w:val="24"/>
          <w:szCs w:val="24"/>
        </w:rPr>
        <w:t xml:space="preserve">38.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2 darbo dienas, gavus prašymą. </w:t>
      </w:r>
    </w:p>
    <w:p w:rsidR="00604FFE" w:rsidRPr="003764E7" w:rsidRDefault="00604FFE">
      <w:pPr>
        <w:ind w:firstLine="360"/>
        <w:jc w:val="both"/>
        <w:rPr>
          <w:sz w:val="24"/>
          <w:szCs w:val="24"/>
        </w:rPr>
      </w:pPr>
      <w:r w:rsidRPr="003764E7">
        <w:rPr>
          <w:sz w:val="24"/>
          <w:szCs w:val="24"/>
        </w:rPr>
        <w:t xml:space="preserve">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604FFE" w:rsidRPr="003764E7" w:rsidRDefault="00604FFE">
      <w:pPr>
        <w:ind w:firstLine="360"/>
        <w:jc w:val="both"/>
        <w:rPr>
          <w:sz w:val="24"/>
          <w:szCs w:val="24"/>
        </w:rPr>
      </w:pPr>
      <w:r w:rsidRPr="003764E7">
        <w:rPr>
          <w:sz w:val="24"/>
          <w:szCs w:val="24"/>
        </w:rPr>
        <w:t xml:space="preserve">40. Nesibaigus pasiūlymų pateikimo terminui, perkančioji organizacija savo iniciatyva gali paaiškinti (patikslinti) pirkimo dokumentus, tikslinant ir paskelbtą informaciją. </w:t>
      </w:r>
      <w:r w:rsidRPr="003764E7">
        <w:rPr>
          <w:sz w:val="24"/>
          <w:szCs w:val="24"/>
        </w:rPr>
        <w:lastRenderedPageBreak/>
        <w:t>Paaiškinimai turi būti išsiųsti (paskelbti) likus pakankamai laiko iki pasiūlymų pateikimo termino pabaigos.</w:t>
      </w:r>
    </w:p>
    <w:p w:rsidR="00604FFE" w:rsidRPr="003764E7" w:rsidRDefault="00604FFE">
      <w:pPr>
        <w:ind w:firstLine="360"/>
        <w:jc w:val="both"/>
        <w:rPr>
          <w:sz w:val="24"/>
          <w:szCs w:val="24"/>
        </w:rPr>
      </w:pPr>
      <w:r w:rsidRPr="003764E7">
        <w:rPr>
          <w:sz w:val="24"/>
          <w:szCs w:val="24"/>
        </w:rPr>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604FFE" w:rsidRPr="003764E7" w:rsidRDefault="00604FFE">
      <w:pPr>
        <w:ind w:firstLine="360"/>
        <w:jc w:val="both"/>
        <w:rPr>
          <w:sz w:val="24"/>
          <w:szCs w:val="24"/>
        </w:rPr>
      </w:pPr>
      <w:r w:rsidRPr="003764E7">
        <w:rPr>
          <w:sz w:val="24"/>
          <w:szCs w:val="24"/>
        </w:rPr>
        <w:t xml:space="preserve">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205BEC" w:rsidRPr="003764E7" w:rsidRDefault="00604FFE" w:rsidP="00205BEC">
      <w:pPr>
        <w:ind w:firstLine="360"/>
        <w:jc w:val="both"/>
        <w:rPr>
          <w:sz w:val="24"/>
          <w:szCs w:val="24"/>
        </w:rPr>
      </w:pPr>
      <w:r w:rsidRPr="003764E7">
        <w:rPr>
          <w:sz w:val="24"/>
          <w:szCs w:val="24"/>
        </w:rPr>
        <w:t xml:space="preserve">43. Pranešimai apie kiekvieną pirkimo pasiūlymų pateikimo termino nukėlimą išsiunčiami visiems tiekėjams, kuriems buvo pateikti pirkimo dokumentai. Jei pirkimo dokumentai skelbiami internete, ten pat paskelbiama apie termino nukėlimą. </w:t>
      </w:r>
      <w:bookmarkStart w:id="4" w:name="_Toc209231260"/>
    </w:p>
    <w:p w:rsidR="00205BEC" w:rsidRPr="003764E7" w:rsidRDefault="00205BEC" w:rsidP="00205BEC">
      <w:pPr>
        <w:ind w:firstLine="360"/>
        <w:jc w:val="both"/>
        <w:rPr>
          <w:sz w:val="24"/>
          <w:szCs w:val="24"/>
        </w:rPr>
      </w:pPr>
    </w:p>
    <w:p w:rsidR="00604FFE" w:rsidRPr="003764E7" w:rsidRDefault="00604FFE" w:rsidP="00205BEC">
      <w:pPr>
        <w:ind w:firstLine="360"/>
        <w:jc w:val="center"/>
        <w:rPr>
          <w:b/>
          <w:sz w:val="24"/>
          <w:szCs w:val="24"/>
        </w:rPr>
      </w:pPr>
      <w:r w:rsidRPr="003764E7">
        <w:rPr>
          <w:b/>
          <w:sz w:val="24"/>
          <w:szCs w:val="24"/>
        </w:rPr>
        <w:t>V.   REIKALAVIMAI PASIŪLYMŲ IR PARAIŠKŲ RENGIMUI</w:t>
      </w:r>
      <w:bookmarkEnd w:id="4"/>
    </w:p>
    <w:p w:rsidR="00604FFE" w:rsidRPr="003764E7" w:rsidRDefault="00604FFE">
      <w:pPr>
        <w:ind w:firstLine="360"/>
        <w:jc w:val="both"/>
        <w:rPr>
          <w:b/>
          <w:sz w:val="24"/>
          <w:szCs w:val="24"/>
        </w:rPr>
      </w:pPr>
    </w:p>
    <w:p w:rsidR="00604FFE" w:rsidRPr="003764E7" w:rsidRDefault="00604FFE">
      <w:pPr>
        <w:tabs>
          <w:tab w:val="left" w:pos="900"/>
        </w:tabs>
        <w:ind w:firstLine="360"/>
        <w:jc w:val="both"/>
        <w:rPr>
          <w:sz w:val="24"/>
          <w:szCs w:val="24"/>
        </w:rPr>
      </w:pPr>
      <w:r w:rsidRPr="003764E7">
        <w:rPr>
          <w:sz w:val="24"/>
          <w:szCs w:val="24"/>
        </w:rPr>
        <w:t>44. Pirkimo dokumentuose nustatant pasiūlymų (projektų) ir paraiškų rengimo ir pateikimo reikalavimus, turi būti nurodyta, kad:</w:t>
      </w:r>
    </w:p>
    <w:p w:rsidR="00C043D3" w:rsidRPr="003764E7" w:rsidRDefault="00C043D3" w:rsidP="00C043D3">
      <w:pPr>
        <w:tabs>
          <w:tab w:val="left" w:pos="900"/>
        </w:tabs>
        <w:ind w:firstLine="360"/>
        <w:jc w:val="both"/>
        <w:rPr>
          <w:strike/>
          <w:sz w:val="24"/>
          <w:szCs w:val="24"/>
        </w:rPr>
      </w:pPr>
      <w:r w:rsidRPr="003764E7">
        <w:rPr>
          <w:sz w:val="24"/>
          <w:szCs w:val="24"/>
        </w:rPr>
        <w:t xml:space="preserve"> 44.1. pasiūlymas (projektas) ir paraiška turi būti pateikiami raštu ir pasirašyti tiekėjo ar jo įgalioto asmens, </w:t>
      </w:r>
      <w:r w:rsidRPr="003764E7">
        <w:rPr>
          <w:sz w:val="24"/>
          <w:szCs w:val="23"/>
        </w:rPr>
        <w:t>o elektroninėmis priemonėmis teikiami pasiūlymai (projektai) ar paraiškos – pateiktos su saugiu elektroniniu parašu, atitinkančiu Lietuvos Respublikos elektroninio parašo įstatymo nustatytus reikalavimus</w:t>
      </w:r>
      <w:r w:rsidR="00AA7668" w:rsidRPr="003764E7">
        <w:rPr>
          <w:sz w:val="24"/>
          <w:szCs w:val="23"/>
        </w:rPr>
        <w:t xml:space="preserve"> (iš</w:t>
      </w:r>
      <w:r w:rsidR="00B9356F" w:rsidRPr="003764E7">
        <w:rPr>
          <w:sz w:val="24"/>
          <w:szCs w:val="23"/>
        </w:rPr>
        <w:t>s</w:t>
      </w:r>
      <w:r w:rsidR="00AA7668" w:rsidRPr="003764E7">
        <w:rPr>
          <w:sz w:val="24"/>
          <w:szCs w:val="23"/>
        </w:rPr>
        <w:t xml:space="preserve">kyrus </w:t>
      </w:r>
      <w:r w:rsidR="00D0628C" w:rsidRPr="003764E7">
        <w:rPr>
          <w:sz w:val="24"/>
          <w:szCs w:val="23"/>
        </w:rPr>
        <w:t>a</w:t>
      </w:r>
      <w:r w:rsidR="00AA7668" w:rsidRPr="003764E7">
        <w:rPr>
          <w:sz w:val="24"/>
          <w:szCs w:val="23"/>
        </w:rPr>
        <w:t>tliekant mažos vertės pirkimus)</w:t>
      </w:r>
      <w:r w:rsidRPr="003764E7">
        <w:rPr>
          <w:sz w:val="24"/>
          <w:szCs w:val="23"/>
        </w:rPr>
        <w:t>;</w:t>
      </w:r>
      <w:r w:rsidRPr="003764E7">
        <w:rPr>
          <w:sz w:val="23"/>
          <w:szCs w:val="23"/>
        </w:rPr>
        <w:t xml:space="preserve"> </w:t>
      </w:r>
    </w:p>
    <w:p w:rsidR="00604FFE" w:rsidRPr="003764E7" w:rsidRDefault="00604FFE">
      <w:pPr>
        <w:tabs>
          <w:tab w:val="left" w:pos="900"/>
        </w:tabs>
        <w:ind w:firstLine="360"/>
        <w:jc w:val="both"/>
        <w:rPr>
          <w:sz w:val="24"/>
          <w:szCs w:val="24"/>
        </w:rPr>
      </w:pPr>
      <w:r w:rsidRPr="003764E7">
        <w:rPr>
          <w:sz w:val="24"/>
          <w:szCs w:val="24"/>
        </w:rPr>
        <w:t> 44.2.</w:t>
      </w:r>
      <w:r w:rsidR="00B61F06" w:rsidRPr="003764E7">
        <w:rPr>
          <w:sz w:val="24"/>
          <w:szCs w:val="24"/>
        </w:rPr>
        <w:t xml:space="preserve"> ne elektroninėmis priemonėmis teikiami </w:t>
      </w:r>
      <w:r w:rsidRPr="003764E7">
        <w:rPr>
          <w:sz w:val="24"/>
          <w:szCs w:val="24"/>
        </w:rPr>
        <w:t> pasiūlymai turi būti įdėti į voką, kuris užklijuojamas, ant jo užrašomas pirkimo pavadinimas, tiekėjo pavadinimas ir adresas, nurodoma „neatplėšti iki ...“ (pasiūlymų pateikimo termino pabaigos);</w:t>
      </w:r>
    </w:p>
    <w:p w:rsidR="00604FFE" w:rsidRPr="003764E7" w:rsidRDefault="00604FFE">
      <w:pPr>
        <w:tabs>
          <w:tab w:val="left" w:pos="900"/>
        </w:tabs>
        <w:ind w:firstLine="360"/>
        <w:jc w:val="both"/>
        <w:rPr>
          <w:sz w:val="24"/>
          <w:szCs w:val="24"/>
        </w:rPr>
      </w:pPr>
      <w:r w:rsidRPr="003764E7">
        <w:rPr>
          <w:sz w:val="24"/>
          <w:szCs w:val="24"/>
        </w:rPr>
        <w:t xml:space="preserve">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604FFE" w:rsidRPr="003764E7" w:rsidRDefault="00604FFE">
      <w:pPr>
        <w:tabs>
          <w:tab w:val="left" w:pos="900"/>
        </w:tabs>
        <w:ind w:firstLine="360"/>
        <w:jc w:val="both"/>
        <w:rPr>
          <w:sz w:val="24"/>
          <w:szCs w:val="24"/>
        </w:rPr>
      </w:pPr>
      <w:r w:rsidRPr="003764E7">
        <w:rPr>
          <w:sz w:val="24"/>
          <w:szCs w:val="24"/>
        </w:rPr>
        <w:t>44.4. </w:t>
      </w:r>
      <w:r w:rsidR="00486B07" w:rsidRPr="003764E7">
        <w:rPr>
          <w:sz w:val="24"/>
          <w:szCs w:val="24"/>
        </w:rPr>
        <w:t>ne elektron</w:t>
      </w:r>
      <w:r w:rsidR="00FD0A42" w:rsidRPr="003764E7">
        <w:rPr>
          <w:sz w:val="24"/>
          <w:szCs w:val="24"/>
        </w:rPr>
        <w:t>i</w:t>
      </w:r>
      <w:r w:rsidR="00486B07" w:rsidRPr="003764E7">
        <w:rPr>
          <w:sz w:val="24"/>
          <w:szCs w:val="24"/>
        </w:rPr>
        <w:t xml:space="preserve">nėmis priemonėmis </w:t>
      </w:r>
      <w:r w:rsidRPr="003764E7">
        <w:rPr>
          <w:sz w:val="24"/>
          <w:szCs w:val="24"/>
        </w:rPr>
        <w:t xml:space="preserve">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604FFE" w:rsidRPr="003764E7" w:rsidRDefault="00604FFE">
      <w:pPr>
        <w:tabs>
          <w:tab w:val="left" w:pos="900"/>
        </w:tabs>
        <w:ind w:firstLine="360"/>
        <w:jc w:val="both"/>
        <w:rPr>
          <w:sz w:val="24"/>
          <w:szCs w:val="24"/>
        </w:rPr>
      </w:pPr>
      <w:r w:rsidRPr="003764E7">
        <w:rPr>
          <w:sz w:val="24"/>
          <w:szCs w:val="24"/>
        </w:rPr>
        <w:t xml:space="preserve">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w:t>
      </w:r>
      <w:r w:rsidRPr="003764E7">
        <w:rPr>
          <w:sz w:val="24"/>
          <w:szCs w:val="24"/>
        </w:rPr>
        <w:lastRenderedPageBreak/>
        <w:t xml:space="preserve">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604FFE" w:rsidRPr="003764E7" w:rsidRDefault="00604FFE">
      <w:pPr>
        <w:tabs>
          <w:tab w:val="left" w:pos="900"/>
        </w:tabs>
        <w:ind w:firstLine="360"/>
        <w:jc w:val="both"/>
        <w:rPr>
          <w:bCs/>
          <w:sz w:val="24"/>
          <w:szCs w:val="24"/>
        </w:rPr>
      </w:pPr>
      <w:r w:rsidRPr="003764E7">
        <w:rPr>
          <w:sz w:val="24"/>
          <w:szCs w:val="24"/>
        </w:rPr>
        <w:t>45. Pirkimo dokumentuose nustatant pasiūlymų (projektų) ir paraiškų rengimo ir pateikimo reikalavimus</w:t>
      </w:r>
      <w:r w:rsidRPr="003764E7">
        <w:rPr>
          <w:bCs/>
          <w:sz w:val="24"/>
          <w:szCs w:val="24"/>
        </w:rPr>
        <w:t>:</w:t>
      </w:r>
    </w:p>
    <w:p w:rsidR="00604FFE" w:rsidRPr="003764E7" w:rsidRDefault="00604FFE">
      <w:pPr>
        <w:tabs>
          <w:tab w:val="left" w:pos="900"/>
        </w:tabs>
        <w:ind w:firstLine="360"/>
        <w:jc w:val="both"/>
        <w:rPr>
          <w:bCs/>
          <w:sz w:val="24"/>
          <w:szCs w:val="24"/>
        </w:rPr>
      </w:pPr>
      <w:r w:rsidRPr="003764E7">
        <w:rPr>
          <w:bCs/>
          <w:sz w:val="24"/>
          <w:szCs w:val="24"/>
        </w:rPr>
        <w:t xml:space="preserve"> 45.1. gali būti nurodyta ar reikalaujama, kad: (a) tiekėjas gali pateikti tik vieną pasiūlymą (po vieną pasiūlymą kiekvienai pirkimo daliai), išskyrus atvejus, kai pirkimo dokumentuose leidžiama pateikti alternatyvius pasiūlymus.</w:t>
      </w:r>
      <w:r w:rsidRPr="003764E7">
        <w:rPr>
          <w:sz w:val="24"/>
          <w:szCs w:val="24"/>
        </w:rPr>
        <w:t xml:space="preserve"> J</w:t>
      </w:r>
      <w:r w:rsidRPr="003764E7">
        <w:rPr>
          <w:bCs/>
          <w:sz w:val="24"/>
          <w:szCs w:val="24"/>
        </w:rPr>
        <w:t>eigu pirkimas suskirstytas į atskiras dalis, pagrįstais atvejais gali būti nurodyta, kad tiekėjas gali teikti pasiūlymą tik vienai ar kelioms ar visoms pirkimo dalims; (b) konkurso dalyvis savo pasiūlyme nurodytų, kokius subrangovus ketina pasitelkti. Toks reikalavimas nekeičia pagrindinio tiekėjo atsakomybės dėl numatomos sudaryti pirkimo sutarties įvykdymo.</w:t>
      </w:r>
    </w:p>
    <w:p w:rsidR="00205BEC" w:rsidRPr="003764E7" w:rsidRDefault="00604FFE" w:rsidP="00205BEC">
      <w:pPr>
        <w:tabs>
          <w:tab w:val="left" w:pos="900"/>
        </w:tabs>
        <w:ind w:firstLine="360"/>
        <w:jc w:val="both"/>
        <w:rPr>
          <w:sz w:val="24"/>
          <w:szCs w:val="24"/>
        </w:rPr>
      </w:pPr>
      <w:r w:rsidRPr="003764E7">
        <w:rPr>
          <w:sz w:val="24"/>
          <w:szCs w:val="24"/>
        </w:rPr>
        <w:t xml:space="preserve">45.2.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bookmarkStart w:id="5" w:name="_Toc209231261"/>
    </w:p>
    <w:p w:rsidR="00205BEC" w:rsidRPr="003764E7" w:rsidRDefault="00205BEC" w:rsidP="00205BEC">
      <w:pPr>
        <w:tabs>
          <w:tab w:val="left" w:pos="900"/>
        </w:tabs>
        <w:ind w:firstLine="360"/>
        <w:jc w:val="both"/>
        <w:rPr>
          <w:sz w:val="24"/>
          <w:szCs w:val="24"/>
        </w:rPr>
      </w:pPr>
    </w:p>
    <w:p w:rsidR="00604FFE" w:rsidRPr="003764E7" w:rsidRDefault="00BD5126" w:rsidP="00205BEC">
      <w:pPr>
        <w:tabs>
          <w:tab w:val="left" w:pos="900"/>
        </w:tabs>
        <w:ind w:firstLine="360"/>
        <w:jc w:val="center"/>
        <w:rPr>
          <w:b/>
          <w:sz w:val="24"/>
          <w:szCs w:val="24"/>
        </w:rPr>
      </w:pPr>
      <w:r w:rsidRPr="003764E7">
        <w:rPr>
          <w:b/>
          <w:sz w:val="24"/>
          <w:szCs w:val="24"/>
        </w:rPr>
        <w:t xml:space="preserve">VI.  </w:t>
      </w:r>
      <w:r w:rsidR="00604FFE" w:rsidRPr="003764E7">
        <w:rPr>
          <w:b/>
          <w:sz w:val="24"/>
          <w:szCs w:val="24"/>
        </w:rPr>
        <w:t>TECHNINĖ SPECIFIKACIJA</w:t>
      </w:r>
      <w:bookmarkEnd w:id="5"/>
    </w:p>
    <w:p w:rsidR="00604FFE" w:rsidRPr="003764E7" w:rsidRDefault="00604FFE">
      <w:pPr>
        <w:ind w:firstLine="360"/>
        <w:jc w:val="center"/>
        <w:rPr>
          <w:b/>
          <w:sz w:val="24"/>
          <w:szCs w:val="24"/>
        </w:rPr>
      </w:pPr>
    </w:p>
    <w:p w:rsidR="00604FFE" w:rsidRPr="003764E7" w:rsidRDefault="00604FFE">
      <w:pPr>
        <w:ind w:firstLine="360"/>
        <w:jc w:val="both"/>
        <w:rPr>
          <w:sz w:val="24"/>
          <w:szCs w:val="24"/>
        </w:rPr>
      </w:pPr>
      <w:r w:rsidRPr="003764E7">
        <w:rPr>
          <w:sz w:val="24"/>
          <w:szCs w:val="24"/>
        </w:rPr>
        <w:t xml:space="preserve">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604FFE" w:rsidRPr="003764E7" w:rsidRDefault="00604FFE">
      <w:pPr>
        <w:ind w:firstLine="360"/>
        <w:jc w:val="both"/>
        <w:rPr>
          <w:sz w:val="24"/>
          <w:szCs w:val="24"/>
        </w:rPr>
      </w:pPr>
      <w:r w:rsidRPr="003764E7">
        <w:rPr>
          <w:sz w:val="24"/>
          <w:szCs w:val="24"/>
        </w:rPr>
        <w:t>47. Kiekviena perkama prekė, paslauga ar darbai turi būti aprašyti aiškiai ir nedviprasmiškai, aprašymas negali diskriminuoti tiekėjų bei turi užtikrinti jų konkurenciją.</w:t>
      </w:r>
    </w:p>
    <w:p w:rsidR="00CC21A2" w:rsidRPr="003764E7" w:rsidRDefault="00604FFE" w:rsidP="00CC21A2">
      <w:pPr>
        <w:ind w:firstLine="360"/>
        <w:jc w:val="both"/>
        <w:rPr>
          <w:sz w:val="24"/>
          <w:szCs w:val="24"/>
        </w:rPr>
      </w:pPr>
      <w:r w:rsidRPr="003764E7">
        <w:rPr>
          <w:sz w:val="24"/>
          <w:szCs w:val="24"/>
        </w:rPr>
        <w:t>48. </w:t>
      </w:r>
      <w:r w:rsidR="00CC21A2" w:rsidRPr="003764E7">
        <w:rPr>
          <w:sz w:val="24"/>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 Nepažeidžiant privalomų nacionalinių techninių reikalavimų tiek, kiek jie neprieštarauja Europos Sąjungos teisei, techninė specifikacija gali būti parengta šiais būdais arba šių būdų deriniu:</w:t>
      </w:r>
    </w:p>
    <w:p w:rsidR="00CC21A2" w:rsidRPr="003764E7" w:rsidRDefault="00CC21A2" w:rsidP="00CC21A2">
      <w:pPr>
        <w:ind w:firstLine="360"/>
        <w:jc w:val="both"/>
        <w:rPr>
          <w:sz w:val="24"/>
          <w:szCs w:val="24"/>
        </w:rPr>
      </w:pPr>
      <w:r w:rsidRPr="003764E7">
        <w:rPr>
          <w:sz w:val="24"/>
          <w:szCs w:val="24"/>
        </w:rPr>
        <w:t>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CC21A2" w:rsidRPr="003764E7" w:rsidRDefault="00CC21A2" w:rsidP="00CC21A2">
      <w:pPr>
        <w:ind w:firstLine="360"/>
        <w:jc w:val="both"/>
        <w:rPr>
          <w:sz w:val="24"/>
          <w:szCs w:val="24"/>
        </w:rPr>
      </w:pPr>
      <w:r w:rsidRPr="003764E7">
        <w:rPr>
          <w:sz w:val="24"/>
          <w:szCs w:val="24"/>
        </w:rPr>
        <w:t>2) 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CC21A2" w:rsidRPr="003764E7" w:rsidRDefault="00CC21A2" w:rsidP="00CC21A2">
      <w:pPr>
        <w:ind w:firstLine="360"/>
        <w:jc w:val="both"/>
        <w:rPr>
          <w:sz w:val="24"/>
          <w:szCs w:val="24"/>
        </w:rPr>
      </w:pPr>
      <w:r w:rsidRPr="003764E7">
        <w:rPr>
          <w:sz w:val="24"/>
          <w:szCs w:val="24"/>
        </w:rPr>
        <w:t>3) apibūdinant norimą rezultatą arba pirkimo objekto funkcinius reikalavimus, minėtus šios dalies 2 punkte, ir kaip šių reikalavimų atitikties priemonę – 1 punkte nurodytas technines specifikacijas;</w:t>
      </w:r>
    </w:p>
    <w:p w:rsidR="00604FFE" w:rsidRPr="003764E7" w:rsidRDefault="00CC21A2" w:rsidP="00CC21A2">
      <w:pPr>
        <w:ind w:firstLine="360"/>
        <w:jc w:val="both"/>
        <w:rPr>
          <w:sz w:val="24"/>
          <w:szCs w:val="24"/>
        </w:rPr>
      </w:pPr>
      <w:r w:rsidRPr="003764E7">
        <w:rPr>
          <w:sz w:val="24"/>
          <w:szCs w:val="24"/>
        </w:rPr>
        <w:t>4) nurodant tam tikrų pirkimo objekto savybių technines specifikacijas pagal 1 punkto reikalavimus, kitų – apibūdinant 2 punkte nurodytą norimą rezultatą ar funkcinius reikalavimus.“</w:t>
      </w:r>
    </w:p>
    <w:p w:rsidR="00604FFE" w:rsidRPr="003764E7" w:rsidRDefault="00604FFE">
      <w:pPr>
        <w:ind w:firstLine="360"/>
        <w:jc w:val="both"/>
        <w:rPr>
          <w:sz w:val="24"/>
          <w:szCs w:val="24"/>
        </w:rPr>
      </w:pPr>
      <w:r w:rsidRPr="003764E7">
        <w:rPr>
          <w:sz w:val="24"/>
          <w:szCs w:val="24"/>
        </w:rPr>
        <w:lastRenderedPageBreak/>
        <w:t xml:space="preserve">49.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04FFE" w:rsidRPr="003764E7" w:rsidRDefault="00604FFE">
      <w:pPr>
        <w:ind w:firstLine="360"/>
        <w:jc w:val="both"/>
        <w:rPr>
          <w:sz w:val="24"/>
          <w:szCs w:val="24"/>
        </w:rPr>
      </w:pPr>
      <w:r w:rsidRPr="003764E7">
        <w:rPr>
          <w:sz w:val="24"/>
          <w:szCs w:val="24"/>
        </w:rPr>
        <w:t>50. Jeigu kartu su paslaugomis perkamos prekės ir (ar) darbai, su prekėmis – paslaugos, darbai, o su darbais – prekės, paslaugos, techninėje specifikacijoje atitinkamai nustatomi reikalavimai ir kartu perkamoms prekėms, darbams ar paslaugoms.</w:t>
      </w:r>
    </w:p>
    <w:p w:rsidR="00604FFE" w:rsidRPr="003764E7" w:rsidRDefault="00604FFE">
      <w:pPr>
        <w:pStyle w:val="CentrBold"/>
        <w:ind w:firstLine="360"/>
        <w:jc w:val="both"/>
        <w:rPr>
          <w:rFonts w:ascii="Times New Roman" w:hAnsi="Times New Roman"/>
          <w:b w:val="0"/>
          <w:caps w:val="0"/>
          <w:sz w:val="24"/>
          <w:szCs w:val="24"/>
          <w:lang w:val="lt-LT"/>
        </w:rPr>
      </w:pPr>
      <w:r w:rsidRPr="003764E7">
        <w:rPr>
          <w:rFonts w:ascii="Times New Roman" w:hAnsi="Times New Roman"/>
          <w:b w:val="0"/>
          <w:caps w:val="0"/>
          <w:sz w:val="24"/>
          <w:szCs w:val="24"/>
          <w:lang w:val="lt-LT"/>
        </w:rPr>
        <w:t>51. Jei leidžiama pateikti alternatyvius pasiūlymus, nurodomi minimalūs reikalavimai, kuriuos šie pasiūlymai turi atitikti. Alternatyvūs pasiūlymai negali būti priimami, vertinant mažiausios kainos kriterijumi.</w:t>
      </w:r>
    </w:p>
    <w:p w:rsidR="00604FFE" w:rsidRPr="003764E7" w:rsidRDefault="00604FFE">
      <w:pPr>
        <w:ind w:firstLine="360"/>
        <w:jc w:val="both"/>
        <w:rPr>
          <w:sz w:val="24"/>
          <w:szCs w:val="24"/>
        </w:rPr>
      </w:pPr>
      <w:r w:rsidRPr="003764E7">
        <w:rPr>
          <w:sz w:val="24"/>
          <w:szCs w:val="24"/>
        </w:rPr>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04FFE" w:rsidRPr="003764E7" w:rsidRDefault="00604FFE">
      <w:pPr>
        <w:ind w:firstLine="360"/>
        <w:jc w:val="both"/>
        <w:rPr>
          <w:sz w:val="24"/>
          <w:szCs w:val="24"/>
        </w:rPr>
      </w:pPr>
      <w:r w:rsidRPr="003764E7">
        <w:rPr>
          <w:sz w:val="24"/>
          <w:szCs w:val="24"/>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604FFE" w:rsidRPr="003764E7" w:rsidRDefault="00604FFE">
      <w:pPr>
        <w:ind w:firstLine="360"/>
        <w:rPr>
          <w:sz w:val="24"/>
          <w:szCs w:val="24"/>
        </w:rPr>
      </w:pPr>
      <w:r w:rsidRPr="003764E7">
        <w:rPr>
          <w:sz w:val="24"/>
          <w:szCs w:val="24"/>
        </w:rPr>
        <w:t>54. Teisės aktuose nustatytiems prekių, darbų ar pasl</w:t>
      </w:r>
      <w:r w:rsidR="00A66FB1" w:rsidRPr="003764E7">
        <w:rPr>
          <w:sz w:val="24"/>
          <w:szCs w:val="24"/>
        </w:rPr>
        <w:t xml:space="preserve">augų atitikimui privalomiesiems </w:t>
      </w:r>
      <w:r w:rsidRPr="003764E7">
        <w:rPr>
          <w:sz w:val="24"/>
          <w:szCs w:val="24"/>
        </w:rPr>
        <w:t>techniniams reikalavimams gali būti paprašyta pateikti oficialių institucijų išduotus dokumentus (jei tokie išduodami).</w:t>
      </w:r>
      <w:r w:rsidR="003127DA" w:rsidRPr="003764E7">
        <w:rPr>
          <w:sz w:val="24"/>
          <w:szCs w:val="24"/>
        </w:rPr>
        <w:t xml:space="preserve"> </w:t>
      </w:r>
    </w:p>
    <w:p w:rsidR="00205BEC" w:rsidRPr="003764E7" w:rsidRDefault="00604FFE" w:rsidP="00205BEC">
      <w:pPr>
        <w:ind w:firstLine="360"/>
        <w:jc w:val="both"/>
        <w:rPr>
          <w:sz w:val="24"/>
          <w:szCs w:val="24"/>
        </w:rPr>
      </w:pPr>
      <w:r w:rsidRPr="003764E7">
        <w:rPr>
          <w:sz w:val="24"/>
          <w:szCs w:val="24"/>
        </w:rPr>
        <w:t xml:space="preserve">55. Pirkimo dokumentuose gali būti reikalaujama pateikti tiekėjo tiekiamų prekių, atliekamų darbų ar teikiamų paslaugų aprašymus, pavyzdžius ar nuotraukas, ar paprašyti tiekėjo leidimo apžiūrėti pirkimo objektą. </w:t>
      </w:r>
      <w:bookmarkStart w:id="6" w:name="_Toc209231262"/>
    </w:p>
    <w:p w:rsidR="00205BEC" w:rsidRPr="003764E7" w:rsidRDefault="00205BEC" w:rsidP="00205BEC">
      <w:pPr>
        <w:ind w:firstLine="360"/>
        <w:jc w:val="both"/>
        <w:rPr>
          <w:sz w:val="24"/>
          <w:szCs w:val="24"/>
        </w:rPr>
      </w:pPr>
    </w:p>
    <w:p w:rsidR="00604FFE" w:rsidRPr="003764E7" w:rsidRDefault="00604FFE" w:rsidP="00205BEC">
      <w:pPr>
        <w:ind w:firstLine="360"/>
        <w:jc w:val="center"/>
        <w:rPr>
          <w:b/>
          <w:sz w:val="24"/>
          <w:szCs w:val="24"/>
        </w:rPr>
      </w:pPr>
      <w:r w:rsidRPr="003764E7">
        <w:rPr>
          <w:b/>
          <w:sz w:val="24"/>
          <w:szCs w:val="24"/>
        </w:rPr>
        <w:t>VII.  TIEKĖJŲ KVALIFIKACIJOS PATIKRINIMAS</w:t>
      </w:r>
      <w:bookmarkEnd w:id="6"/>
    </w:p>
    <w:p w:rsidR="00604FFE" w:rsidRPr="003764E7" w:rsidRDefault="00604FFE">
      <w:pPr>
        <w:pStyle w:val="NormalWeb"/>
        <w:spacing w:before="0" w:beforeAutospacing="0" w:after="0" w:afterAutospacing="0"/>
        <w:ind w:firstLine="360"/>
        <w:jc w:val="both"/>
        <w:rPr>
          <w:b/>
        </w:rPr>
      </w:pPr>
    </w:p>
    <w:p w:rsidR="00604FFE" w:rsidRPr="003764E7" w:rsidRDefault="00604FFE">
      <w:pPr>
        <w:pStyle w:val="NormalWeb"/>
        <w:spacing w:before="0" w:beforeAutospacing="0" w:after="0" w:afterAutospacing="0"/>
        <w:ind w:firstLine="360"/>
        <w:jc w:val="both"/>
      </w:pPr>
      <w:r w:rsidRPr="003764E7">
        <w:t xml:space="preserve">56. Siekiant įsitikinti, ar tiekėjas bus pajėgus įvykdyti pirkimo sutartį, vadovaujantis Viešųjų pirkimų </w:t>
      </w:r>
      <w:r w:rsidRPr="00736407">
        <w:t xml:space="preserve">įstatymo </w:t>
      </w:r>
      <w:r w:rsidR="00FF5770">
        <w:t xml:space="preserve"> </w:t>
      </w:r>
      <w:r w:rsidRPr="003764E7">
        <w:t xml:space="preserve">32–38 straipsnių nuostatomis ir atsižvelgiant į Viešųjų pirkimų tarnybos direktoriaus </w:t>
      </w:r>
      <w:smartTag w:uri="urn:schemas-microsoft-com:office:smarttags" w:element="metricconverter">
        <w:smartTagPr>
          <w:attr w:name="ProductID" w:val="2003 m"/>
        </w:smartTagPr>
        <w:r w:rsidRPr="003764E7">
          <w:t>2003 m</w:t>
        </w:r>
      </w:smartTag>
      <w:r w:rsidRPr="003764E7">
        <w:t>. spalio 20 d. įsakymu Nr. 1S-100 patvirtintas Tiekėjų kvalifikacijos vertinimo metodines rekomendacijas (Žin., 2003, Nr. 103-4623; Žin., 2007, Nr. 66-2595) (aktualią jų redakciją), pirkimo dokumentuose nustatomi tiekėjų kvalifikacijos reikalavimai ir vykdomas tiekė</w:t>
      </w:r>
      <w:r w:rsidR="00736407">
        <w:t xml:space="preserve">jų kvalifikacijos patikrinimas. </w:t>
      </w:r>
    </w:p>
    <w:p w:rsidR="00604FFE" w:rsidRPr="003764E7" w:rsidRDefault="00604FFE">
      <w:pPr>
        <w:ind w:firstLine="360"/>
        <w:jc w:val="both"/>
        <w:rPr>
          <w:sz w:val="24"/>
          <w:szCs w:val="24"/>
        </w:rPr>
      </w:pPr>
      <w:r w:rsidRPr="003764E7">
        <w:rPr>
          <w:sz w:val="24"/>
          <w:szCs w:val="24"/>
        </w:rPr>
        <w:t xml:space="preserve">57. Tiekėjų kvalifikacijos neprivaloma tikrinti, kai: </w:t>
      </w:r>
    </w:p>
    <w:p w:rsidR="00604FFE" w:rsidRPr="003764E7" w:rsidRDefault="00604FFE">
      <w:pPr>
        <w:ind w:firstLine="360"/>
        <w:jc w:val="both"/>
        <w:rPr>
          <w:sz w:val="24"/>
          <w:szCs w:val="24"/>
        </w:rPr>
      </w:pPr>
      <w:r w:rsidRPr="003764E7">
        <w:rPr>
          <w:sz w:val="24"/>
          <w:szCs w:val="24"/>
        </w:rPr>
        <w:t>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04FFE" w:rsidRPr="003764E7" w:rsidRDefault="00604FFE">
      <w:pPr>
        <w:ind w:firstLine="360"/>
        <w:jc w:val="both"/>
        <w:rPr>
          <w:sz w:val="24"/>
          <w:szCs w:val="24"/>
        </w:rPr>
      </w:pPr>
      <w:r w:rsidRPr="003764E7">
        <w:rPr>
          <w:sz w:val="24"/>
          <w:szCs w:val="24"/>
        </w:rPr>
        <w:t>57.2. dėl techninių, meninių priežasčių ar dėl objektyvių aplinkybių tik konkretus tiekėjas gali patiekti reikalingas prekes, pateikti paslaugas ar atlikti darbus ir nėra jokios kitos alternatyvos;</w:t>
      </w:r>
    </w:p>
    <w:p w:rsidR="00604FFE" w:rsidRPr="003764E7" w:rsidRDefault="00604FFE">
      <w:pPr>
        <w:ind w:firstLine="360"/>
        <w:jc w:val="both"/>
        <w:rPr>
          <w:sz w:val="24"/>
          <w:szCs w:val="24"/>
        </w:rPr>
      </w:pPr>
      <w:r w:rsidRPr="003764E7">
        <w:rPr>
          <w:sz w:val="24"/>
          <w:szCs w:val="24"/>
        </w:rPr>
        <w:t xml:space="preserve">57.3. kai perkančioji organizacija pagal ankstesnę pirkimo sutartį iš kokio nors tiekėjo pirko prekių arba paslaugų ir nustatė, kad iš jo tikslinga pirkti papildomai, techniniu požiūriu </w:t>
      </w:r>
      <w:r w:rsidRPr="003764E7">
        <w:rPr>
          <w:sz w:val="24"/>
          <w:szCs w:val="24"/>
        </w:rPr>
        <w:lastRenderedPageBreak/>
        <w:t>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604FFE" w:rsidRPr="003764E7" w:rsidRDefault="00604FFE">
      <w:pPr>
        <w:ind w:firstLine="360"/>
        <w:jc w:val="both"/>
        <w:rPr>
          <w:sz w:val="24"/>
          <w:szCs w:val="24"/>
        </w:rPr>
      </w:pPr>
      <w:r w:rsidRPr="003764E7">
        <w:rPr>
          <w:sz w:val="24"/>
          <w:szCs w:val="24"/>
        </w:rPr>
        <w:t>57.4. prekių biržoje perkamos kotiruojamos prekės;</w:t>
      </w:r>
    </w:p>
    <w:p w:rsidR="00604FFE" w:rsidRPr="003764E7" w:rsidRDefault="00604FFE">
      <w:pPr>
        <w:ind w:firstLine="360"/>
        <w:jc w:val="both"/>
        <w:rPr>
          <w:sz w:val="24"/>
          <w:szCs w:val="24"/>
        </w:rPr>
      </w:pPr>
      <w:r w:rsidRPr="003764E7">
        <w:rPr>
          <w:sz w:val="24"/>
          <w:szCs w:val="24"/>
        </w:rPr>
        <w:t>57.5. perkami muziejų eksponatai, archyviniai ir bibliotekiniai dokumentai, yra prenumeruojami laikraščiai ir žurnalai;</w:t>
      </w:r>
    </w:p>
    <w:p w:rsidR="00604FFE" w:rsidRPr="003764E7" w:rsidRDefault="00604FFE">
      <w:pPr>
        <w:ind w:firstLine="360"/>
        <w:rPr>
          <w:sz w:val="24"/>
          <w:szCs w:val="24"/>
        </w:rPr>
      </w:pPr>
      <w:r w:rsidRPr="003764E7">
        <w:rPr>
          <w:sz w:val="24"/>
          <w:szCs w:val="24"/>
        </w:rPr>
        <w:t>57.6. ypač palankiomis sąlygomis perkama iš bankrutuojančių, likviduojamų,</w:t>
      </w:r>
      <w:r w:rsidR="00F84020" w:rsidRPr="003764E7">
        <w:rPr>
          <w:sz w:val="24"/>
          <w:szCs w:val="24"/>
        </w:rPr>
        <w:t xml:space="preserve"> </w:t>
      </w:r>
      <w:r w:rsidRPr="003764E7">
        <w:rPr>
          <w:sz w:val="24"/>
          <w:szCs w:val="24"/>
        </w:rPr>
        <w:t>restruktūrizuojamų ar sustabdžiusių veiklą ūkio subjektų;</w:t>
      </w:r>
    </w:p>
    <w:p w:rsidR="00604FFE" w:rsidRPr="003764E7" w:rsidRDefault="00604FFE">
      <w:pPr>
        <w:ind w:firstLine="360"/>
        <w:jc w:val="both"/>
        <w:rPr>
          <w:sz w:val="24"/>
          <w:szCs w:val="24"/>
        </w:rPr>
      </w:pPr>
      <w:r w:rsidRPr="003764E7">
        <w:rPr>
          <w:sz w:val="24"/>
          <w:szCs w:val="24"/>
        </w:rPr>
        <w:t>57.7. prekės perkamos iš valstybės rezervo;</w:t>
      </w:r>
    </w:p>
    <w:p w:rsidR="00604FFE" w:rsidRPr="003764E7" w:rsidRDefault="00604FFE">
      <w:pPr>
        <w:ind w:firstLine="360"/>
        <w:jc w:val="both"/>
        <w:rPr>
          <w:sz w:val="24"/>
          <w:szCs w:val="24"/>
        </w:rPr>
      </w:pPr>
      <w:r w:rsidRPr="003764E7">
        <w:rPr>
          <w:sz w:val="24"/>
          <w:szCs w:val="24"/>
        </w:rPr>
        <w:t>57.8. perkamos licencijos naudotis bibliotekiniais dokumentais ar duomenų (informacinėmis) bazėmis;</w:t>
      </w:r>
    </w:p>
    <w:p w:rsidR="00604FFE" w:rsidRPr="003764E7" w:rsidRDefault="00604FFE">
      <w:pPr>
        <w:ind w:firstLine="360"/>
        <w:jc w:val="both"/>
        <w:rPr>
          <w:sz w:val="24"/>
          <w:szCs w:val="24"/>
        </w:rPr>
      </w:pPr>
      <w:r w:rsidRPr="003764E7">
        <w:rPr>
          <w:sz w:val="24"/>
          <w:szCs w:val="24"/>
        </w:rPr>
        <w:t>57.9. dėl aplinkybių, kurių nebuvo galima numatyti, paaiškėja, kad yra reikalingi papildomi darbai arba paslaugos, kurie nebuvo įrašyti į sudarytą pirkimo sutartį, tačiau be kurių negalima užbaigti pirkimo sutarties vykdymo;</w:t>
      </w:r>
    </w:p>
    <w:p w:rsidR="00604FFE" w:rsidRPr="003764E7" w:rsidRDefault="00604FFE">
      <w:pPr>
        <w:ind w:firstLine="360"/>
        <w:jc w:val="both"/>
        <w:rPr>
          <w:sz w:val="24"/>
          <w:szCs w:val="24"/>
        </w:rPr>
      </w:pPr>
      <w:r w:rsidRPr="003764E7">
        <w:rPr>
          <w:sz w:val="24"/>
          <w:szCs w:val="24"/>
        </w:rPr>
        <w:t>57.10. perkamos teisėjų, prokurorų, profesinės karo tarnybos karių,</w:t>
      </w:r>
      <w:r w:rsidRPr="003764E7">
        <w:rPr>
          <w:b/>
          <w:bCs/>
          <w:sz w:val="24"/>
          <w:szCs w:val="24"/>
        </w:rPr>
        <w:t xml:space="preserve"> </w:t>
      </w:r>
      <w:r w:rsidRPr="003764E7">
        <w:rPr>
          <w:sz w:val="24"/>
          <w:szCs w:val="24"/>
        </w:rPr>
        <w:t>perkančiosios organizacijos narių, valdybos narių ir (ar) pagal darbo sutartį dirbančių darbuotojų mokymo paslaugos;</w:t>
      </w:r>
    </w:p>
    <w:p w:rsidR="00604FFE" w:rsidRPr="003764E7" w:rsidRDefault="00604FFE">
      <w:pPr>
        <w:ind w:firstLine="360"/>
        <w:jc w:val="both"/>
        <w:rPr>
          <w:sz w:val="24"/>
          <w:szCs w:val="24"/>
        </w:rPr>
      </w:pPr>
      <w:r w:rsidRPr="003764E7">
        <w:rPr>
          <w:sz w:val="24"/>
          <w:szCs w:val="24"/>
        </w:rPr>
        <w:t>57.11. perkamos ekspertų komisijų, komitetų, tarybų, kurių sudarymo tvarką nustato Lietuvos Respublikos įstatymai, narių teikiamos nematerialaus pobūdžio (intelektinės) paslaugos;</w:t>
      </w:r>
    </w:p>
    <w:p w:rsidR="00205BEC" w:rsidRPr="003764E7" w:rsidRDefault="00604FFE" w:rsidP="00205BEC">
      <w:pPr>
        <w:ind w:firstLine="360"/>
        <w:jc w:val="both"/>
        <w:rPr>
          <w:sz w:val="24"/>
          <w:szCs w:val="24"/>
        </w:rPr>
      </w:pPr>
      <w:r w:rsidRPr="003764E7">
        <w:rPr>
          <w:sz w:val="24"/>
          <w:szCs w:val="24"/>
        </w:rPr>
        <w:t>57.12. vykdomas mažos vertės pirkimas.</w:t>
      </w:r>
      <w:bookmarkStart w:id="7" w:name="_Toc209231263"/>
    </w:p>
    <w:p w:rsidR="00205BEC" w:rsidRPr="003764E7" w:rsidRDefault="00205BEC" w:rsidP="00205BEC">
      <w:pPr>
        <w:ind w:firstLine="360"/>
        <w:jc w:val="both"/>
        <w:rPr>
          <w:sz w:val="24"/>
          <w:szCs w:val="24"/>
        </w:rPr>
      </w:pPr>
    </w:p>
    <w:p w:rsidR="00604FFE" w:rsidRPr="003764E7" w:rsidRDefault="00604FFE" w:rsidP="00205BEC">
      <w:pPr>
        <w:ind w:firstLine="360"/>
        <w:jc w:val="center"/>
        <w:rPr>
          <w:b/>
          <w:sz w:val="24"/>
          <w:szCs w:val="24"/>
        </w:rPr>
      </w:pPr>
      <w:r w:rsidRPr="003764E7">
        <w:rPr>
          <w:b/>
          <w:sz w:val="24"/>
          <w:szCs w:val="24"/>
        </w:rPr>
        <w:t>VIII .   PASIŪLYMŲ NAGRINĖJIMAS IR VERTINIMAS</w:t>
      </w:r>
      <w:bookmarkEnd w:id="7"/>
    </w:p>
    <w:p w:rsidR="00604FFE" w:rsidRPr="003764E7" w:rsidRDefault="00604FFE" w:rsidP="00B41A7E">
      <w:pPr>
        <w:pStyle w:val="Turinys"/>
        <w:rPr>
          <w:color w:val="auto"/>
        </w:rPr>
      </w:pPr>
    </w:p>
    <w:p w:rsidR="00604FFE" w:rsidRPr="003764E7" w:rsidRDefault="00604FFE">
      <w:pPr>
        <w:tabs>
          <w:tab w:val="left" w:pos="900"/>
        </w:tabs>
        <w:ind w:firstLine="360"/>
        <w:jc w:val="both"/>
        <w:rPr>
          <w:sz w:val="24"/>
          <w:szCs w:val="24"/>
        </w:rPr>
      </w:pPr>
      <w:r w:rsidRPr="003764E7">
        <w:rPr>
          <w:sz w:val="24"/>
          <w:szCs w:val="24"/>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604FFE" w:rsidRPr="003764E7" w:rsidRDefault="00604FFE">
      <w:pPr>
        <w:ind w:firstLine="360"/>
        <w:jc w:val="both"/>
        <w:rPr>
          <w:sz w:val="24"/>
          <w:szCs w:val="24"/>
        </w:rPr>
      </w:pPr>
      <w:r w:rsidRPr="003764E7">
        <w:rPr>
          <w:sz w:val="24"/>
          <w:szCs w:val="24"/>
        </w:rPr>
        <w:t xml:space="preserve">59. Vokus su pasiūlymais atplėšia, pasiūlymus nagrinėja ir vertina supaprastintą pirkimą atliekanti Komisija. </w:t>
      </w:r>
    </w:p>
    <w:p w:rsidR="00E13343" w:rsidRPr="003764E7" w:rsidRDefault="00604FFE" w:rsidP="00E13343">
      <w:pPr>
        <w:ind w:firstLine="360"/>
        <w:jc w:val="both"/>
        <w:rPr>
          <w:sz w:val="24"/>
          <w:szCs w:val="24"/>
        </w:rPr>
      </w:pPr>
      <w:r w:rsidRPr="003764E7">
        <w:rPr>
          <w:sz w:val="24"/>
          <w:szCs w:val="24"/>
        </w:rPr>
        <w:t>60. </w:t>
      </w:r>
      <w:r w:rsidR="00E13343" w:rsidRPr="003764E7">
        <w:rPr>
          <w:sz w:val="24"/>
          <w:szCs w:val="24"/>
        </w:rPr>
        <w:t xml:space="preserve">Vokai su pasiūlymais atplėšiami Komisijos posėdyje. Posėdis vyksta pirkimo dokumentuose nurodytoje vietoje, prasideda nurodytą dieną, valandą ir minutę. Pradinis susipažinimas </w:t>
      </w:r>
      <w:r w:rsidR="00E13343" w:rsidRPr="001677EE">
        <w:rPr>
          <w:b/>
          <w:sz w:val="24"/>
          <w:szCs w:val="24"/>
        </w:rPr>
        <w:t>su elektroninėmis priemonėmis</w:t>
      </w:r>
      <w:r w:rsidR="00E13343" w:rsidRPr="003764E7">
        <w:rPr>
          <w:sz w:val="24"/>
          <w:szCs w:val="24"/>
        </w:rPr>
        <w:t xml:space="preserve"> gautais pasiūlymais pagal šį įstatymą </w:t>
      </w:r>
      <w:r w:rsidR="00E13343" w:rsidRPr="001677EE">
        <w:rPr>
          <w:b/>
          <w:sz w:val="24"/>
          <w:szCs w:val="24"/>
        </w:rPr>
        <w:t>prilyginamas vokų atplėšimui</w:t>
      </w:r>
      <w:r w:rsidR="00E13343" w:rsidRPr="003764E7">
        <w:rPr>
          <w:sz w:val="24"/>
          <w:szCs w:val="24"/>
        </w:rPr>
        <w:t xml:space="preserve">.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w:t>
      </w:r>
      <w:r w:rsidR="00E13343" w:rsidRPr="001677EE">
        <w:rPr>
          <w:b/>
          <w:sz w:val="24"/>
          <w:szCs w:val="24"/>
        </w:rPr>
        <w:t>CVP IS priemonėmis</w:t>
      </w:r>
      <w:r w:rsidR="00E13343" w:rsidRPr="003764E7">
        <w:rPr>
          <w:sz w:val="24"/>
          <w:szCs w:val="24"/>
        </w:rPr>
        <w:t xml:space="preserve">. </w:t>
      </w:r>
    </w:p>
    <w:p w:rsidR="00604FFE" w:rsidRPr="003764E7" w:rsidRDefault="00E13343">
      <w:pPr>
        <w:ind w:firstLine="360"/>
        <w:jc w:val="both"/>
        <w:rPr>
          <w:sz w:val="24"/>
          <w:szCs w:val="24"/>
        </w:rPr>
      </w:pPr>
      <w:r w:rsidRPr="003764E7">
        <w:rPr>
          <w:sz w:val="24"/>
          <w:szCs w:val="24"/>
        </w:rPr>
        <w:t xml:space="preserve"> </w:t>
      </w:r>
      <w:r w:rsidR="00604FFE" w:rsidRPr="003764E7">
        <w:rPr>
          <w:sz w:val="24"/>
          <w:szCs w:val="24"/>
        </w:rPr>
        <w:t xml:space="preserve">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w:t>
      </w:r>
      <w:r w:rsidR="00604FFE" w:rsidRPr="003764E7">
        <w:rPr>
          <w:sz w:val="24"/>
          <w:szCs w:val="24"/>
        </w:rPr>
        <w:lastRenderedPageBreak/>
        <w:t>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04FFE" w:rsidRPr="003764E7" w:rsidRDefault="00604FFE">
      <w:pPr>
        <w:ind w:firstLine="360"/>
        <w:jc w:val="both"/>
        <w:rPr>
          <w:sz w:val="24"/>
          <w:szCs w:val="24"/>
        </w:rPr>
      </w:pPr>
      <w:r w:rsidRPr="003764E7">
        <w:rPr>
          <w:sz w:val="24"/>
          <w:szCs w:val="24"/>
        </w:rPr>
        <w:t xml:space="preserve">62. Atplėšus voką, pasiūlymo paskutinio lapo antrojoje pusėje pasirašo posėdyje dalyvaujantys Komisijos nariai. Ši nuostata netaikoma, kai pasiūlymas perduodamas elektroninėmis priemonėmis. </w:t>
      </w:r>
    </w:p>
    <w:p w:rsidR="00604FFE" w:rsidRPr="003764E7" w:rsidRDefault="00604FFE">
      <w:pPr>
        <w:ind w:firstLine="360"/>
        <w:jc w:val="both"/>
        <w:rPr>
          <w:sz w:val="24"/>
          <w:szCs w:val="24"/>
        </w:rPr>
      </w:pPr>
      <w:r w:rsidRPr="003764E7">
        <w:rPr>
          <w:sz w:val="24"/>
          <w:szCs w:val="24"/>
        </w:rPr>
        <w:t xml:space="preserve">63. Komisija vokų atplėšimo procedūros rezultatus įformina protokolu. </w:t>
      </w:r>
    </w:p>
    <w:p w:rsidR="00604FFE" w:rsidRPr="003764E7" w:rsidRDefault="00604FFE">
      <w:pPr>
        <w:ind w:firstLine="360"/>
        <w:jc w:val="both"/>
        <w:rPr>
          <w:sz w:val="24"/>
          <w:szCs w:val="24"/>
        </w:rPr>
      </w:pPr>
      <w:r w:rsidRPr="003764E7">
        <w:rPr>
          <w:sz w:val="24"/>
          <w:szCs w:val="24"/>
        </w:rPr>
        <w:t>64. Vokų su pasiūlymais atplėšimo procedūroje dalyvaujantiems tiekėjams ar jų atstovams pranešama ši informacija:</w:t>
      </w:r>
    </w:p>
    <w:p w:rsidR="00604FFE" w:rsidRPr="003764E7" w:rsidRDefault="00604FFE">
      <w:pPr>
        <w:ind w:firstLine="360"/>
        <w:jc w:val="both"/>
        <w:rPr>
          <w:sz w:val="24"/>
          <w:szCs w:val="24"/>
        </w:rPr>
      </w:pPr>
      <w:r w:rsidRPr="003764E7">
        <w:rPr>
          <w:sz w:val="24"/>
          <w:szCs w:val="24"/>
        </w:rPr>
        <w:t>64.1. pasiūlymą pateikusio tiekėjo pavadinimas;</w:t>
      </w:r>
    </w:p>
    <w:p w:rsidR="00604FFE" w:rsidRPr="003764E7" w:rsidRDefault="00604FFE">
      <w:pPr>
        <w:ind w:firstLine="360"/>
        <w:jc w:val="both"/>
        <w:rPr>
          <w:sz w:val="24"/>
          <w:szCs w:val="24"/>
        </w:rPr>
      </w:pPr>
      <w:r w:rsidRPr="003764E7">
        <w:rPr>
          <w:sz w:val="24"/>
          <w:szCs w:val="24"/>
        </w:rPr>
        <w:t xml:space="preserve">64.2. kai pasiūlymai vertinami pagal mažiausios kainos kriterijų – pasiūlyme nurodyta kaina; </w:t>
      </w:r>
    </w:p>
    <w:p w:rsidR="00604FFE" w:rsidRPr="003764E7" w:rsidRDefault="00604FFE">
      <w:pPr>
        <w:ind w:firstLine="360"/>
        <w:jc w:val="both"/>
        <w:rPr>
          <w:sz w:val="24"/>
          <w:szCs w:val="24"/>
        </w:rPr>
      </w:pPr>
      <w:r w:rsidRPr="003764E7">
        <w:rPr>
          <w:sz w:val="24"/>
          <w:szCs w:val="24"/>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04FFE" w:rsidRPr="003764E7" w:rsidRDefault="00604FFE">
      <w:pPr>
        <w:ind w:firstLine="360"/>
        <w:jc w:val="both"/>
        <w:rPr>
          <w:sz w:val="24"/>
          <w:szCs w:val="24"/>
        </w:rPr>
      </w:pPr>
      <w:r w:rsidRPr="003764E7">
        <w:rPr>
          <w:sz w:val="24"/>
          <w:szCs w:val="24"/>
        </w:rPr>
        <w:t xml:space="preserve">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604FFE" w:rsidRPr="003764E7" w:rsidRDefault="00604FFE">
      <w:pPr>
        <w:ind w:firstLine="360"/>
        <w:jc w:val="both"/>
        <w:rPr>
          <w:sz w:val="24"/>
          <w:szCs w:val="24"/>
        </w:rPr>
      </w:pPr>
      <w:r w:rsidRPr="003764E7">
        <w:rPr>
          <w:sz w:val="24"/>
          <w:szCs w:val="24"/>
        </w:rPr>
        <w:t xml:space="preserve">64.5. ar pasiūlymas pasirašytas tiekėjo ar jo įgalioto asmens, o elektroninėmis priemonėmis teikiamas pasiūlymas – pateiktas su saugiu elektroniniu parašu; </w:t>
      </w:r>
    </w:p>
    <w:p w:rsidR="00604FFE" w:rsidRPr="003764E7" w:rsidRDefault="00604FFE">
      <w:pPr>
        <w:ind w:firstLine="360"/>
        <w:jc w:val="both"/>
        <w:rPr>
          <w:sz w:val="24"/>
          <w:szCs w:val="24"/>
        </w:rPr>
      </w:pPr>
      <w:r w:rsidRPr="003764E7">
        <w:rPr>
          <w:sz w:val="24"/>
          <w:szCs w:val="24"/>
        </w:rPr>
        <w:t>64.6. kai reikalaujama:</w:t>
      </w:r>
    </w:p>
    <w:p w:rsidR="00604FFE" w:rsidRPr="003764E7" w:rsidRDefault="00604FFE">
      <w:pPr>
        <w:ind w:firstLine="360"/>
        <w:jc w:val="both"/>
        <w:rPr>
          <w:sz w:val="24"/>
          <w:szCs w:val="24"/>
        </w:rPr>
      </w:pPr>
      <w:r w:rsidRPr="003764E7">
        <w:rPr>
          <w:sz w:val="24"/>
          <w:szCs w:val="24"/>
        </w:rPr>
        <w:t>64.6.1. ar yra pateiktas pasiūlymo galiojimo užtikrinimas;</w:t>
      </w:r>
    </w:p>
    <w:p w:rsidR="00604FFE" w:rsidRPr="003764E7" w:rsidRDefault="00604FFE">
      <w:pPr>
        <w:ind w:firstLine="360"/>
        <w:jc w:val="both"/>
        <w:rPr>
          <w:sz w:val="24"/>
          <w:szCs w:val="24"/>
        </w:rPr>
      </w:pPr>
      <w:r w:rsidRPr="003764E7">
        <w:rPr>
          <w:sz w:val="24"/>
          <w:szCs w:val="24"/>
        </w:rPr>
        <w:t>64.6.2. ar pateiktas pasiūlymas yra susiūtas, sunumeruotas;</w:t>
      </w:r>
    </w:p>
    <w:p w:rsidR="00604FFE" w:rsidRPr="003764E7" w:rsidRDefault="00604FFE">
      <w:pPr>
        <w:ind w:firstLine="360"/>
        <w:jc w:val="both"/>
        <w:rPr>
          <w:sz w:val="24"/>
          <w:szCs w:val="24"/>
        </w:rPr>
      </w:pPr>
      <w:r w:rsidRPr="003764E7">
        <w:rPr>
          <w:sz w:val="24"/>
          <w:szCs w:val="24"/>
        </w:rPr>
        <w:t>64.6.3. ar pasiūlymas paskutinio lapo antroje pusėje patvirtintas tiekėjo ar jo įgalioto asmens parašu, ar nurodytas pasirašančio asmens vardas, pavardė, pareigos bei pasiūlymą sudarančių lapų skaičius;</w:t>
      </w:r>
    </w:p>
    <w:p w:rsidR="00604FFE" w:rsidRPr="003764E7" w:rsidRDefault="00604FFE">
      <w:pPr>
        <w:ind w:firstLine="360"/>
        <w:jc w:val="both"/>
        <w:rPr>
          <w:sz w:val="24"/>
          <w:szCs w:val="24"/>
        </w:rPr>
      </w:pPr>
      <w:r w:rsidRPr="003764E7">
        <w:rPr>
          <w:sz w:val="24"/>
          <w:szCs w:val="24"/>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604FFE" w:rsidRPr="003764E7" w:rsidRDefault="00604FFE">
      <w:pPr>
        <w:ind w:firstLine="360"/>
        <w:jc w:val="both"/>
        <w:rPr>
          <w:sz w:val="24"/>
          <w:szCs w:val="24"/>
        </w:rPr>
      </w:pPr>
      <w:r w:rsidRPr="003764E7">
        <w:rPr>
          <w:sz w:val="24"/>
          <w:szCs w:val="24"/>
        </w:rPr>
        <w:t>65.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604FFE" w:rsidRPr="003764E7" w:rsidRDefault="00604FFE">
      <w:pPr>
        <w:ind w:firstLine="360"/>
        <w:jc w:val="both"/>
        <w:rPr>
          <w:sz w:val="24"/>
          <w:szCs w:val="24"/>
        </w:rPr>
      </w:pPr>
      <w:r w:rsidRPr="003764E7">
        <w:rPr>
          <w:sz w:val="24"/>
          <w:szCs w:val="24"/>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04FFE" w:rsidRPr="003764E7" w:rsidRDefault="00604FFE">
      <w:pPr>
        <w:ind w:firstLine="360"/>
        <w:jc w:val="both"/>
        <w:rPr>
          <w:sz w:val="24"/>
          <w:szCs w:val="24"/>
        </w:rPr>
      </w:pPr>
      <w:r w:rsidRPr="003764E7">
        <w:rPr>
          <w:sz w:val="24"/>
          <w:szCs w:val="24"/>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04FFE" w:rsidRPr="003764E7" w:rsidRDefault="00604FFE">
      <w:pPr>
        <w:ind w:firstLine="360"/>
        <w:jc w:val="both"/>
        <w:rPr>
          <w:sz w:val="24"/>
          <w:szCs w:val="24"/>
        </w:rPr>
      </w:pPr>
      <w:r w:rsidRPr="003764E7">
        <w:rPr>
          <w:sz w:val="24"/>
          <w:szCs w:val="24"/>
        </w:rPr>
        <w:t>68. Pasiūlymai nagrinėjami ir vertinami konfidencialiai, nedalyvaujant pasiūlymus pateikusiems tiekėjams ar jų atstovams.</w:t>
      </w:r>
    </w:p>
    <w:p w:rsidR="00604FFE" w:rsidRPr="003764E7" w:rsidRDefault="00604FFE">
      <w:pPr>
        <w:ind w:firstLine="360"/>
        <w:jc w:val="both"/>
        <w:rPr>
          <w:sz w:val="24"/>
          <w:szCs w:val="24"/>
        </w:rPr>
      </w:pPr>
      <w:r w:rsidRPr="003764E7">
        <w:rPr>
          <w:sz w:val="24"/>
          <w:szCs w:val="24"/>
        </w:rPr>
        <w:t xml:space="preserve">69. Perkančioji organizacija, nagrinėdama pasiūlymus: </w:t>
      </w:r>
    </w:p>
    <w:p w:rsidR="00604FFE" w:rsidRPr="003764E7" w:rsidRDefault="00604FFE">
      <w:pPr>
        <w:ind w:firstLine="360"/>
        <w:jc w:val="both"/>
        <w:rPr>
          <w:sz w:val="24"/>
          <w:szCs w:val="24"/>
        </w:rPr>
      </w:pPr>
      <w:r w:rsidRPr="003764E7">
        <w:rPr>
          <w:sz w:val="24"/>
          <w:szCs w:val="24"/>
        </w:rPr>
        <w:lastRenderedPageBreak/>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604FFE" w:rsidRPr="003764E7" w:rsidRDefault="00604FFE">
      <w:pPr>
        <w:ind w:firstLine="360"/>
        <w:jc w:val="both"/>
        <w:rPr>
          <w:sz w:val="24"/>
          <w:szCs w:val="24"/>
        </w:rPr>
      </w:pPr>
      <w:r w:rsidRPr="003764E7">
        <w:rPr>
          <w:sz w:val="24"/>
          <w:szCs w:val="24"/>
        </w:rPr>
        <w:t>69.2. tikrina, ar pasiūlymas atitinka pirkimo dokumentuose nustatytus reikalavimus;</w:t>
      </w:r>
    </w:p>
    <w:p w:rsidR="00604FFE" w:rsidRPr="003764E7" w:rsidRDefault="00604FFE" w:rsidP="00D278E3">
      <w:pPr>
        <w:ind w:firstLine="360"/>
        <w:jc w:val="both"/>
        <w:rPr>
          <w:sz w:val="24"/>
          <w:szCs w:val="24"/>
        </w:rPr>
      </w:pPr>
      <w:r w:rsidRPr="003764E7">
        <w:rPr>
          <w:sz w:val="24"/>
          <w:szCs w:val="24"/>
        </w:rPr>
        <w:t xml:space="preserve">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604FFE" w:rsidRPr="003764E7" w:rsidRDefault="00604FFE" w:rsidP="00D278E3">
      <w:pPr>
        <w:ind w:firstLine="360"/>
        <w:jc w:val="both"/>
        <w:rPr>
          <w:sz w:val="24"/>
          <w:szCs w:val="24"/>
        </w:rPr>
      </w:pPr>
      <w:r w:rsidRPr="003764E7">
        <w:rPr>
          <w:sz w:val="24"/>
          <w:szCs w:val="24"/>
        </w:rPr>
        <w:t>69.4. jeigu pasiūlyme nurodyta kaina, išreikšta skaičiais, neatitinka kainos, nurodytos žodžiais, teisinga laiko kainą, nurodytą žodžiais;</w:t>
      </w:r>
    </w:p>
    <w:p w:rsidR="00736407" w:rsidRPr="00FD7249" w:rsidRDefault="00604FFE" w:rsidP="00D278E3">
      <w:pPr>
        <w:ind w:right="-1080" w:firstLine="360"/>
        <w:jc w:val="both"/>
        <w:rPr>
          <w:color w:val="000000"/>
          <w:sz w:val="24"/>
          <w:szCs w:val="24"/>
        </w:rPr>
      </w:pPr>
      <w:r w:rsidRPr="00E6119C">
        <w:rPr>
          <w:sz w:val="24"/>
          <w:szCs w:val="24"/>
        </w:rPr>
        <w:t>69.5. </w:t>
      </w:r>
      <w:r w:rsidR="00736407" w:rsidRPr="00E6119C">
        <w:rPr>
          <w:color w:val="000000"/>
          <w:sz w:val="24"/>
          <w:szCs w:val="24"/>
        </w:rPr>
        <w:t xml:space="preserve">kai pateiktame pasiūlyme nurodoma neįprastai maža kaina, turi teisę, o ketindama atmesti pasiūlymą – privalo, pareikalauti iš tiekėjo raštiško kainos sudėtinių dalių pagrindimo; </w:t>
      </w:r>
      <w:r w:rsidR="00736407" w:rsidRPr="00E6119C">
        <w:rPr>
          <w:iCs/>
          <w:color w:val="000000"/>
          <w:sz w:val="24"/>
          <w:szCs w:val="24"/>
        </w:rPr>
        <w:t xml:space="preserve">Komisija turi teisę, o ketindama atmesti pasiūlymą – privalo tiekėjo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Perkančioji organizacija vadovaujasi Viešųjų pirkimų tarnybos direktoriaus </w:t>
      </w:r>
      <w:smartTag w:uri="urn:schemas-microsoft-com:office:smarttags" w:element="metricconverter">
        <w:smartTagPr>
          <w:attr w:name="ProductID" w:val="2009 m"/>
        </w:smartTagPr>
        <w:r w:rsidR="00736407" w:rsidRPr="00E6119C">
          <w:rPr>
            <w:iCs/>
            <w:color w:val="000000"/>
            <w:sz w:val="24"/>
            <w:szCs w:val="24"/>
          </w:rPr>
          <w:t>2009 m</w:t>
        </w:r>
      </w:smartTag>
      <w:r w:rsidR="00736407" w:rsidRPr="00E6119C">
        <w:rPr>
          <w:iCs/>
          <w:color w:val="000000"/>
          <w:sz w:val="24"/>
          <w:szCs w:val="24"/>
        </w:rPr>
        <w:t xml:space="preserve">. rugsėjo 30 d. įsakymu Nr. 1S-96 ( Žin., 2009, Nr. 119-5131) patvirtintu Pasiūlyme nurodytos paslaugų ar darbų neįprastai mažos kainos apibrėžimu, o aiškindamasi ar tiekėjo pasiūlyme nurodyta paslaugų ar darbų neįprastai maža kaina yra pagrįsta, vadovaujasi Viešųjų pirkimų tarnybos direktoriaus </w:t>
      </w:r>
      <w:smartTag w:uri="urn:schemas-microsoft-com:office:smarttags" w:element="metricconverter">
        <w:smartTagPr>
          <w:attr w:name="ProductID" w:val="2009 m"/>
        </w:smartTagPr>
        <w:r w:rsidR="00736407" w:rsidRPr="00E6119C">
          <w:rPr>
            <w:iCs/>
            <w:color w:val="000000"/>
            <w:sz w:val="24"/>
            <w:szCs w:val="24"/>
          </w:rPr>
          <w:t>2009 m</w:t>
        </w:r>
      </w:smartTag>
      <w:r w:rsidR="00736407" w:rsidRPr="00E6119C">
        <w:rPr>
          <w:iCs/>
          <w:color w:val="000000"/>
          <w:sz w:val="24"/>
          <w:szCs w:val="24"/>
        </w:rPr>
        <w:t>. lapkričio 10 d. įsakymu Nr. 1S-122 ( Žin., 2009, Nr. 136-5965) patvirtintomis Pasiūlyme nurodytos  paslaugų ar darbų neįprastai mažos kainos pagrindimo rekomendacijomis. Jei tiekėjas kainos nepagrindžia, jo pasiūlymas atmetamas.</w:t>
      </w:r>
    </w:p>
    <w:p w:rsidR="00604FFE" w:rsidRPr="003764E7" w:rsidRDefault="00604FFE">
      <w:pPr>
        <w:ind w:firstLine="360"/>
        <w:jc w:val="both"/>
        <w:rPr>
          <w:sz w:val="24"/>
          <w:szCs w:val="24"/>
        </w:rPr>
      </w:pPr>
      <w:r w:rsidRPr="003764E7">
        <w:rPr>
          <w:sz w:val="24"/>
          <w:szCs w:val="24"/>
        </w:rPr>
        <w:t xml:space="preserve">69.6. tikrina, ar pasiūlytos ne per didelės kainos. </w:t>
      </w:r>
    </w:p>
    <w:p w:rsidR="00604FFE" w:rsidRPr="003764E7" w:rsidRDefault="00604FFE">
      <w:pPr>
        <w:ind w:firstLine="360"/>
        <w:jc w:val="both"/>
        <w:rPr>
          <w:sz w:val="24"/>
          <w:szCs w:val="24"/>
        </w:rPr>
      </w:pPr>
      <w:r w:rsidRPr="003764E7">
        <w:rPr>
          <w:sz w:val="24"/>
          <w:szCs w:val="24"/>
        </w:rPr>
        <w:t>70.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604FFE" w:rsidRPr="003764E7" w:rsidRDefault="00604FFE">
      <w:pPr>
        <w:ind w:firstLine="360"/>
        <w:jc w:val="both"/>
        <w:rPr>
          <w:sz w:val="24"/>
          <w:szCs w:val="24"/>
        </w:rPr>
      </w:pPr>
      <w:r w:rsidRPr="003764E7">
        <w:rPr>
          <w:sz w:val="24"/>
          <w:szCs w:val="24"/>
        </w:rPr>
        <w:t>71. Perkančioji organizacija atmeta pasiūlymą, jeigu:</w:t>
      </w:r>
    </w:p>
    <w:p w:rsidR="00604FFE" w:rsidRPr="003764E7" w:rsidRDefault="00604FFE">
      <w:pPr>
        <w:ind w:firstLine="360"/>
        <w:jc w:val="both"/>
        <w:rPr>
          <w:sz w:val="24"/>
          <w:szCs w:val="24"/>
        </w:rPr>
      </w:pPr>
      <w:r w:rsidRPr="003764E7">
        <w:rPr>
          <w:sz w:val="24"/>
          <w:szCs w:val="24"/>
        </w:rPr>
        <w:t>71.1. tiekėjas neatitiko minimalių kvalifikacijos reikalavimų;</w:t>
      </w:r>
    </w:p>
    <w:p w:rsidR="00604FFE" w:rsidRPr="003764E7" w:rsidRDefault="00604FFE">
      <w:pPr>
        <w:ind w:firstLine="360"/>
        <w:jc w:val="both"/>
        <w:rPr>
          <w:sz w:val="24"/>
          <w:szCs w:val="24"/>
        </w:rPr>
      </w:pPr>
      <w:r w:rsidRPr="003764E7">
        <w:rPr>
          <w:sz w:val="24"/>
          <w:szCs w:val="24"/>
        </w:rPr>
        <w:t>71.2. tiekėjas savo pasiūlyme pateikė netikslius ar neišsamius duomenis apie savo kvalifikaciją ir, perkančiajai organizacijai prašant, nepatikslino jų;</w:t>
      </w:r>
    </w:p>
    <w:p w:rsidR="00604FFE" w:rsidRPr="003764E7" w:rsidRDefault="00604FFE">
      <w:pPr>
        <w:ind w:firstLine="360"/>
        <w:jc w:val="both"/>
        <w:rPr>
          <w:sz w:val="24"/>
          <w:szCs w:val="24"/>
        </w:rPr>
      </w:pPr>
      <w:r w:rsidRPr="003764E7">
        <w:rPr>
          <w:sz w:val="24"/>
          <w:szCs w:val="24"/>
        </w:rPr>
        <w:t>71.3. pasiūlymas neatitiko pirkimo dokumentuose nustatytų reikalavimų;</w:t>
      </w:r>
    </w:p>
    <w:p w:rsidR="00604FFE" w:rsidRPr="003764E7" w:rsidRDefault="00604FFE">
      <w:pPr>
        <w:ind w:firstLine="360"/>
        <w:jc w:val="both"/>
        <w:rPr>
          <w:sz w:val="24"/>
          <w:szCs w:val="24"/>
        </w:rPr>
      </w:pPr>
      <w:r w:rsidRPr="003764E7">
        <w:rPr>
          <w:sz w:val="24"/>
          <w:szCs w:val="24"/>
        </w:rPr>
        <w:t>71.4. buvo pasiūlyta neįprastai maža kaina ir tiekėjas perkančiosios organizacijos prašymu nepateikė raštiško kainos sudėtinių dalių pagrindimo arba kitaip nepagrindė neįprastai mažos kainos;</w:t>
      </w:r>
    </w:p>
    <w:p w:rsidR="00604FFE" w:rsidRPr="003764E7" w:rsidRDefault="00604FFE">
      <w:pPr>
        <w:ind w:firstLine="360"/>
        <w:jc w:val="both"/>
        <w:rPr>
          <w:sz w:val="24"/>
          <w:szCs w:val="24"/>
        </w:rPr>
      </w:pPr>
      <w:r w:rsidRPr="003764E7">
        <w:rPr>
          <w:sz w:val="24"/>
          <w:szCs w:val="24"/>
        </w:rPr>
        <w:t>71.5. visų tiekėjų, kurių pasiūlymai neatmesti dėl kitų priežasčių, buvo pasiūlytos per didelės, perkančiajai organizacijai nepriimtinos kainos.</w:t>
      </w:r>
    </w:p>
    <w:p w:rsidR="00604FFE" w:rsidRPr="003764E7" w:rsidRDefault="00604FFE">
      <w:pPr>
        <w:ind w:firstLine="360"/>
        <w:jc w:val="both"/>
        <w:rPr>
          <w:sz w:val="24"/>
          <w:szCs w:val="24"/>
        </w:rPr>
      </w:pPr>
      <w:r w:rsidRPr="003764E7">
        <w:rPr>
          <w:sz w:val="24"/>
          <w:szCs w:val="24"/>
        </w:rPr>
        <w:t>72. Dėl 71 punkte nurodytų priežasčių neatmesti pasiūlymai vertinami remiantis vienu iš šių kriterijų:</w:t>
      </w:r>
    </w:p>
    <w:p w:rsidR="00604FFE" w:rsidRPr="003764E7" w:rsidRDefault="00604FFE">
      <w:pPr>
        <w:ind w:firstLine="360"/>
        <w:jc w:val="both"/>
        <w:rPr>
          <w:sz w:val="24"/>
          <w:szCs w:val="24"/>
        </w:rPr>
      </w:pPr>
      <w:r w:rsidRPr="003764E7">
        <w:rPr>
          <w:sz w:val="24"/>
          <w:szCs w:val="24"/>
        </w:rPr>
        <w:t xml:space="preserve">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w:t>
      </w:r>
      <w:r w:rsidRPr="003764E7">
        <w:rPr>
          <w:sz w:val="24"/>
          <w:szCs w:val="24"/>
        </w:rPr>
        <w:lastRenderedPageBreak/>
        <w:t>pagalbos, pristatymo datos, pristatymo laiko arba užbaigimo laiko. Pasiūlymų vertinimo kriterijais negalima pasirinkti tiekėjų kvalifikacijos kriterijų;</w:t>
      </w:r>
    </w:p>
    <w:p w:rsidR="00604FFE" w:rsidRPr="003764E7" w:rsidRDefault="00604FFE">
      <w:pPr>
        <w:ind w:firstLine="360"/>
        <w:jc w:val="both"/>
        <w:rPr>
          <w:sz w:val="24"/>
          <w:szCs w:val="24"/>
        </w:rPr>
      </w:pPr>
      <w:r w:rsidRPr="003764E7">
        <w:rPr>
          <w:sz w:val="24"/>
          <w:szCs w:val="24"/>
        </w:rPr>
        <w:t xml:space="preserve">72.2. mažiausios kainos. </w:t>
      </w:r>
    </w:p>
    <w:p w:rsidR="00604FFE" w:rsidRPr="003764E7" w:rsidRDefault="00604FFE">
      <w:pPr>
        <w:ind w:firstLine="360"/>
        <w:jc w:val="both"/>
        <w:rPr>
          <w:sz w:val="24"/>
          <w:szCs w:val="24"/>
        </w:rPr>
      </w:pPr>
      <w:r w:rsidRPr="003764E7">
        <w:rPr>
          <w:sz w:val="24"/>
          <w:szCs w:val="24"/>
        </w:rPr>
        <w:t>73. Supaprastinto projekto konkursui pateikti projektai gali būti vertinami pagal perkančiosios organizacijos nustatytus kriterijus, kurie nebūtinai turi remtis mažiausia kaina ar ekonomiškai naudingiausio pasiūlymo vertinimo kriterijumi.</w:t>
      </w:r>
    </w:p>
    <w:p w:rsidR="006E3790" w:rsidRPr="003764E7" w:rsidRDefault="00604FFE" w:rsidP="00A00088">
      <w:pPr>
        <w:pStyle w:val="Bodytext"/>
        <w:rPr>
          <w:sz w:val="24"/>
          <w:szCs w:val="24"/>
          <w:u w:val="single"/>
          <w:lang w:val="lt-LT"/>
        </w:rPr>
      </w:pPr>
      <w:r w:rsidRPr="003764E7">
        <w:rPr>
          <w:sz w:val="24"/>
          <w:szCs w:val="24"/>
          <w:lang w:val="lt-LT"/>
        </w:rPr>
        <w:t xml:space="preserve">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w:t>
      </w:r>
      <w:r w:rsidR="00B9356F" w:rsidRPr="003764E7">
        <w:rPr>
          <w:sz w:val="24"/>
          <w:szCs w:val="24"/>
          <w:lang w:val="lt-LT"/>
        </w:rPr>
        <w:t>pripažįstamas pirmuoju pasiūlymų</w:t>
      </w:r>
      <w:r w:rsidRPr="003764E7">
        <w:rPr>
          <w:sz w:val="24"/>
          <w:szCs w:val="24"/>
          <w:lang w:val="lt-LT"/>
        </w:rPr>
        <w:t xml:space="preserve"> eilėje esanti</w:t>
      </w:r>
      <w:r w:rsidR="006E3790" w:rsidRPr="003764E7">
        <w:rPr>
          <w:sz w:val="24"/>
          <w:szCs w:val="24"/>
          <w:lang w:val="lt-LT"/>
        </w:rPr>
        <w:t>s pasiūlymas.</w:t>
      </w:r>
    </w:p>
    <w:p w:rsidR="005A04D4" w:rsidRPr="003764E7" w:rsidRDefault="00604FFE" w:rsidP="005A04D4">
      <w:pPr>
        <w:ind w:firstLine="360"/>
        <w:jc w:val="both"/>
        <w:rPr>
          <w:szCs w:val="22"/>
        </w:rPr>
      </w:pPr>
      <w:r w:rsidRPr="003764E7">
        <w:rPr>
          <w:sz w:val="24"/>
          <w:szCs w:val="24"/>
        </w:rPr>
        <w:t>75. </w:t>
      </w:r>
      <w:r w:rsidR="005A04D4" w:rsidRPr="003764E7">
        <w:rPr>
          <w:sz w:val="24"/>
          <w:szCs w:val="24"/>
        </w:rPr>
        <w:t xml:space="preserve">Perkančioji organizacija suinteresuotiems kandidatams ir suinteresuotiems dalyviams, </w:t>
      </w:r>
      <w:r w:rsidR="005A04D4" w:rsidRPr="003764E7">
        <w:rPr>
          <w:sz w:val="22"/>
          <w:szCs w:val="22"/>
          <w:lang w:eastAsia="lt-LT"/>
        </w:rPr>
        <w:t xml:space="preserve">išskyrus </w:t>
      </w:r>
      <w:r w:rsidR="005A04D4" w:rsidRPr="003764E7">
        <w:rPr>
          <w:sz w:val="24"/>
          <w:szCs w:val="24"/>
          <w:lang w:eastAsia="lt-LT"/>
        </w:rPr>
        <w:t>atvejus, kai supaprastinto pirkimo sutarties vertė mažesnė kaip 10 tūkst. Lt (be pridėtinės vertės mokesčio),</w:t>
      </w:r>
      <w:r w:rsidR="005A04D4" w:rsidRPr="003764E7">
        <w:rPr>
          <w:sz w:val="24"/>
          <w:szCs w:val="24"/>
        </w:rPr>
        <w:t xml:space="preserve"> nedelsdama (ne vėliau kaip per 5 darbo dienas) raštu praneša apie priimtą sprendimą sudaryti pirkimo sutartį ar preliminariąją sutartį arba sprendimą dėl leidimo dalyvauti dinaminėje pirkimo sistemoje. Šis reikalavimas netaikomas, kai apklausa vykdoma žodžiu.</w:t>
      </w:r>
      <w:r w:rsidR="005A04D4" w:rsidRPr="003764E7">
        <w:rPr>
          <w:szCs w:val="22"/>
        </w:rPr>
        <w:t xml:space="preserve"> </w:t>
      </w:r>
    </w:p>
    <w:p w:rsidR="001B5DA8" w:rsidRPr="003764E7" w:rsidRDefault="00604FFE" w:rsidP="001B5DA8">
      <w:pPr>
        <w:ind w:firstLine="360"/>
        <w:jc w:val="both"/>
        <w:rPr>
          <w:sz w:val="24"/>
          <w:szCs w:val="24"/>
        </w:rPr>
      </w:pPr>
      <w:r w:rsidRPr="003764E7">
        <w:rPr>
          <w:sz w:val="24"/>
          <w:szCs w:val="24"/>
        </w:rPr>
        <w:t>76. Tais atvejais, kai pasiūlymą pateikti kviečiamas tik vienas tiekėjas arba pasiūlymą pateikia tik vienas tiekėjas, jo pasiūlymas laikomas laimėjusiu, jeigu jis neatmestas pagal 71 punkto nuostatas.</w:t>
      </w:r>
      <w:bookmarkStart w:id="8" w:name="_Toc209231264"/>
    </w:p>
    <w:p w:rsidR="001B5DA8" w:rsidRPr="003764E7" w:rsidRDefault="001B5DA8" w:rsidP="001B5DA8">
      <w:pPr>
        <w:ind w:firstLine="360"/>
        <w:jc w:val="both"/>
        <w:rPr>
          <w:sz w:val="24"/>
          <w:szCs w:val="24"/>
        </w:rPr>
      </w:pPr>
    </w:p>
    <w:p w:rsidR="00604FFE" w:rsidRPr="003764E7" w:rsidRDefault="00604FFE" w:rsidP="001B5DA8">
      <w:pPr>
        <w:ind w:firstLine="360"/>
        <w:jc w:val="center"/>
        <w:rPr>
          <w:b/>
          <w:sz w:val="24"/>
          <w:szCs w:val="24"/>
        </w:rPr>
      </w:pPr>
      <w:r w:rsidRPr="003764E7">
        <w:rPr>
          <w:b/>
          <w:sz w:val="24"/>
          <w:szCs w:val="24"/>
        </w:rPr>
        <w:t>IX.   PIRKIMO SUTARTIS</w:t>
      </w:r>
      <w:bookmarkEnd w:id="8"/>
    </w:p>
    <w:p w:rsidR="00604FFE" w:rsidRPr="003764E7" w:rsidRDefault="00604FFE">
      <w:pPr>
        <w:ind w:firstLine="360"/>
        <w:jc w:val="both"/>
        <w:rPr>
          <w:sz w:val="24"/>
          <w:szCs w:val="24"/>
        </w:rPr>
      </w:pPr>
    </w:p>
    <w:p w:rsidR="00604FFE" w:rsidRPr="003764E7" w:rsidRDefault="00604FFE">
      <w:pPr>
        <w:tabs>
          <w:tab w:val="left" w:pos="540"/>
        </w:tabs>
        <w:ind w:firstLine="360"/>
        <w:jc w:val="both"/>
        <w:rPr>
          <w:sz w:val="24"/>
          <w:szCs w:val="24"/>
        </w:rPr>
      </w:pPr>
      <w:r w:rsidRPr="003764E7">
        <w:rPr>
          <w:sz w:val="24"/>
          <w:szCs w:val="24"/>
        </w:rPr>
        <w:t>77. Pirkimo organizatorius parengia pirkimo sutarties projektą, vadovaudamasis visais su pirkimu susijusiais dokumentais, jeigu jis nebuvo parengtas kaip pirkimo dokumentų sudėtinė dalis, suderina su organizacijos vadovu ir organizuoja pirkimo sutarties pasirašymą. Pirkimo organizatorius atsako už sutarties vykdymą ir praneša perkančiosios organizacijos vadovui  raštu apie kiekvieną įvykdytą ar nutrauktą sutartį (išskyrus sutartį, sudarytą atliekant mažos vertės pirkimą) ne vėliau kaip per 7 dienas. Apie atliktą mažos vertės pirkimą Pirkimo organizatorius praneša perkančiosios organizacijos vadovui pateikdamas sąskaitą – faktūrą arba pirkimo sutartį.</w:t>
      </w:r>
    </w:p>
    <w:p w:rsidR="00604FFE" w:rsidRPr="00E6119C" w:rsidRDefault="00604FFE">
      <w:pPr>
        <w:ind w:firstLine="360"/>
        <w:jc w:val="both"/>
        <w:rPr>
          <w:bCs/>
          <w:sz w:val="24"/>
          <w:szCs w:val="24"/>
        </w:rPr>
      </w:pPr>
      <w:r w:rsidRPr="003764E7">
        <w:rPr>
          <w:sz w:val="24"/>
          <w:szCs w:val="24"/>
        </w:rPr>
        <w:t xml:space="preserve">78. Perkančioji organizacija sudaryti pirkimo sutartį siūlo tam dalyviui, kurio pasiūlymas pripažintas laimėjusiu. Tiekėjas sudaryti pirkimo sutarties kviečiamas raštu (išskyrus atvejus, kai apklausa vykdoma žodžiu). </w:t>
      </w:r>
      <w:r w:rsidRPr="003764E7">
        <w:rPr>
          <w:bCs/>
          <w:sz w:val="24"/>
          <w:szCs w:val="24"/>
        </w:rPr>
        <w:t xml:space="preserve">Kvietime sudaryti pirkimo sutartį, nepažeidžiant Taisyklių 79 ir 80 punkto reikalavimų, nurodomas laikas, iki kada </w:t>
      </w:r>
      <w:r w:rsidR="003F0323" w:rsidRPr="003764E7">
        <w:rPr>
          <w:bCs/>
          <w:sz w:val="24"/>
          <w:szCs w:val="24"/>
        </w:rPr>
        <w:t xml:space="preserve">jis turi pasirašyti pirkimo </w:t>
      </w:r>
      <w:r w:rsidR="003F0323" w:rsidRPr="00E6119C">
        <w:rPr>
          <w:bCs/>
          <w:sz w:val="24"/>
          <w:szCs w:val="24"/>
        </w:rPr>
        <w:t>sutartį</w:t>
      </w:r>
      <w:r w:rsidRPr="00E6119C">
        <w:rPr>
          <w:bCs/>
          <w:sz w:val="24"/>
          <w:szCs w:val="24"/>
        </w:rPr>
        <w:t>.</w:t>
      </w:r>
    </w:p>
    <w:p w:rsidR="00D278E3" w:rsidRDefault="007E2DBF" w:rsidP="00D278E3">
      <w:pPr>
        <w:ind w:right="-1080" w:firstLine="360"/>
        <w:rPr>
          <w:color w:val="000000"/>
          <w:sz w:val="24"/>
          <w:szCs w:val="24"/>
        </w:rPr>
      </w:pPr>
      <w:r w:rsidRPr="00E6119C">
        <w:rPr>
          <w:color w:val="000000"/>
          <w:sz w:val="24"/>
          <w:szCs w:val="24"/>
        </w:rPr>
        <w:t>79.Pirkimo sutartis negali būti sudaryta, kol nesibaigė Viešųjų pirkimų įstatyme nustatyti</w:t>
      </w:r>
    </w:p>
    <w:p w:rsidR="00D278E3" w:rsidRDefault="007E2DBF" w:rsidP="00D278E3">
      <w:pPr>
        <w:ind w:right="-1080" w:firstLine="0"/>
        <w:rPr>
          <w:color w:val="000000"/>
          <w:sz w:val="24"/>
          <w:szCs w:val="24"/>
        </w:rPr>
      </w:pPr>
      <w:r w:rsidRPr="00E6119C">
        <w:rPr>
          <w:color w:val="000000"/>
          <w:sz w:val="24"/>
          <w:szCs w:val="24"/>
        </w:rPr>
        <w:t>tiekėjų pretenzijų pateikimo ir ieškinio pateikimo terminai ( atsižvelgiant į tiekėjų informavimo</w:t>
      </w:r>
    </w:p>
    <w:p w:rsidR="00D278E3" w:rsidRDefault="007E2DBF" w:rsidP="00D278E3">
      <w:pPr>
        <w:ind w:right="-1080" w:firstLine="0"/>
        <w:rPr>
          <w:color w:val="000000"/>
          <w:sz w:val="24"/>
          <w:szCs w:val="24"/>
        </w:rPr>
      </w:pPr>
      <w:r w:rsidRPr="00E6119C">
        <w:rPr>
          <w:color w:val="000000"/>
          <w:sz w:val="24"/>
          <w:szCs w:val="24"/>
        </w:rPr>
        <w:t xml:space="preserve">apie pasiūlymų eilę datą ir/arba informacinio pranešimo paskelbimo datą „Valstybės žinių“ </w:t>
      </w:r>
    </w:p>
    <w:p w:rsidR="00D278E3" w:rsidRDefault="007E2DBF" w:rsidP="00D278E3">
      <w:pPr>
        <w:ind w:right="-1080" w:firstLine="0"/>
        <w:rPr>
          <w:color w:val="000000"/>
          <w:sz w:val="24"/>
          <w:szCs w:val="24"/>
        </w:rPr>
      </w:pPr>
      <w:r w:rsidRPr="00E6119C">
        <w:rPr>
          <w:color w:val="000000"/>
          <w:sz w:val="24"/>
          <w:szCs w:val="24"/>
        </w:rPr>
        <w:t xml:space="preserve">priede „Informaciniai pranešimai“), bet ne anksčiau kaip po 15 dienų nuo pasiūlymų eilės </w:t>
      </w:r>
    </w:p>
    <w:p w:rsidR="007E2DBF" w:rsidRPr="00E6119C" w:rsidRDefault="007E2DBF" w:rsidP="00D278E3">
      <w:pPr>
        <w:ind w:right="-1080" w:firstLine="0"/>
        <w:rPr>
          <w:color w:val="000000"/>
          <w:sz w:val="24"/>
          <w:szCs w:val="24"/>
        </w:rPr>
      </w:pPr>
      <w:r w:rsidRPr="00E6119C">
        <w:rPr>
          <w:color w:val="000000"/>
          <w:sz w:val="24"/>
          <w:szCs w:val="24"/>
        </w:rPr>
        <w:t>išsiuntimo dalyviams dienos, išskyrus šiuos atvejus:</w:t>
      </w:r>
    </w:p>
    <w:p w:rsidR="00D278E3" w:rsidRDefault="007E2DBF" w:rsidP="00D278E3">
      <w:pPr>
        <w:ind w:right="-1080" w:firstLine="360"/>
        <w:rPr>
          <w:color w:val="000000"/>
          <w:sz w:val="24"/>
          <w:szCs w:val="24"/>
        </w:rPr>
      </w:pPr>
      <w:r w:rsidRPr="00E6119C">
        <w:rPr>
          <w:color w:val="000000"/>
          <w:sz w:val="24"/>
          <w:szCs w:val="24"/>
        </w:rPr>
        <w:t>79.1. kai pagrindinė pirkimo sutartis sudaroma preliminariosios sutarties pagrindu arba</w:t>
      </w:r>
    </w:p>
    <w:p w:rsidR="007E2DBF" w:rsidRPr="00E6119C" w:rsidRDefault="007E2DBF" w:rsidP="00D278E3">
      <w:pPr>
        <w:ind w:right="-1080" w:firstLine="0"/>
        <w:rPr>
          <w:color w:val="000000"/>
          <w:sz w:val="24"/>
          <w:szCs w:val="24"/>
        </w:rPr>
      </w:pPr>
      <w:r w:rsidRPr="00E6119C">
        <w:rPr>
          <w:color w:val="000000"/>
          <w:sz w:val="24"/>
          <w:szCs w:val="24"/>
        </w:rPr>
        <w:t xml:space="preserve"> taikant dinaminę pirkimo sistemą;</w:t>
      </w:r>
    </w:p>
    <w:p w:rsidR="007E2DBF" w:rsidRPr="00E6119C" w:rsidRDefault="007E2DBF" w:rsidP="00D278E3">
      <w:pPr>
        <w:ind w:right="-1080" w:firstLine="360"/>
        <w:rPr>
          <w:color w:val="000000"/>
          <w:sz w:val="24"/>
          <w:szCs w:val="24"/>
        </w:rPr>
      </w:pPr>
      <w:r w:rsidRPr="00E6119C">
        <w:rPr>
          <w:color w:val="000000"/>
          <w:sz w:val="24"/>
          <w:szCs w:val="24"/>
        </w:rPr>
        <w:t>79.2. kai pasiūlymą pateikia tik vienas tiekėjas;</w:t>
      </w:r>
    </w:p>
    <w:p w:rsidR="007E2DBF" w:rsidRPr="00E6119C" w:rsidRDefault="007E2DBF" w:rsidP="00D278E3">
      <w:pPr>
        <w:ind w:right="-1080" w:firstLine="360"/>
        <w:rPr>
          <w:color w:val="000000"/>
          <w:sz w:val="24"/>
          <w:szCs w:val="24"/>
        </w:rPr>
      </w:pPr>
      <w:r w:rsidRPr="00E6119C">
        <w:rPr>
          <w:color w:val="000000"/>
          <w:sz w:val="24"/>
          <w:szCs w:val="24"/>
        </w:rPr>
        <w:t>79.3. kai pasiūlymas buvo pateiktas žodžiu;</w:t>
      </w:r>
    </w:p>
    <w:p w:rsidR="007E2DBF" w:rsidRPr="00E6119C" w:rsidRDefault="007E2DBF" w:rsidP="00D278E3">
      <w:pPr>
        <w:ind w:right="-1080" w:firstLine="360"/>
        <w:rPr>
          <w:color w:val="000000"/>
          <w:sz w:val="24"/>
          <w:szCs w:val="24"/>
        </w:rPr>
      </w:pPr>
      <w:r w:rsidRPr="00E6119C">
        <w:rPr>
          <w:color w:val="000000"/>
          <w:sz w:val="24"/>
          <w:szCs w:val="24"/>
        </w:rPr>
        <w:t>79.4. kai pirkimo sutarties vertė mažesnė kaip 10 tūkst. Lt</w:t>
      </w:r>
      <w:r w:rsidR="00E6119C" w:rsidRPr="00E6119C">
        <w:rPr>
          <w:color w:val="000000"/>
          <w:sz w:val="24"/>
          <w:szCs w:val="24"/>
        </w:rPr>
        <w:t xml:space="preserve"> be PVM</w:t>
      </w:r>
      <w:r w:rsidRPr="00E6119C">
        <w:rPr>
          <w:color w:val="000000"/>
          <w:sz w:val="24"/>
          <w:szCs w:val="24"/>
        </w:rPr>
        <w:t>.</w:t>
      </w:r>
    </w:p>
    <w:p w:rsidR="00D278E3" w:rsidRDefault="007E2DBF" w:rsidP="007E2DBF">
      <w:pPr>
        <w:ind w:right="-1080" w:firstLine="360"/>
        <w:jc w:val="both"/>
        <w:rPr>
          <w:color w:val="000000"/>
          <w:sz w:val="24"/>
          <w:szCs w:val="24"/>
        </w:rPr>
      </w:pPr>
      <w:r w:rsidRPr="00E6119C">
        <w:rPr>
          <w:color w:val="000000"/>
          <w:sz w:val="24"/>
          <w:szCs w:val="24"/>
        </w:rPr>
        <w:t xml:space="preserve">80. Šių Taisyklių 27 punkte nurodytais atvejais, kai perkančioji organizacija informacinį </w:t>
      </w:r>
    </w:p>
    <w:p w:rsidR="00D278E3" w:rsidRDefault="007E2DBF" w:rsidP="00D278E3">
      <w:pPr>
        <w:ind w:right="-1080" w:firstLine="0"/>
        <w:jc w:val="both"/>
        <w:rPr>
          <w:color w:val="000000"/>
          <w:sz w:val="24"/>
          <w:szCs w:val="24"/>
        </w:rPr>
      </w:pPr>
      <w:r w:rsidRPr="00E6119C">
        <w:rPr>
          <w:color w:val="000000"/>
          <w:sz w:val="24"/>
          <w:szCs w:val="24"/>
        </w:rPr>
        <w:lastRenderedPageBreak/>
        <w:t xml:space="preserve">pranešimą skelbia </w:t>
      </w:r>
      <w:r w:rsidRPr="00E6119C">
        <w:rPr>
          <w:bCs/>
          <w:color w:val="000000"/>
          <w:sz w:val="24"/>
          <w:szCs w:val="24"/>
        </w:rPr>
        <w:t>„Valstybės žinių“ priede „Informaciniai pranešimai“ ir CVP IS</w:t>
      </w:r>
      <w:r w:rsidRPr="00E6119C">
        <w:rPr>
          <w:color w:val="000000"/>
          <w:sz w:val="24"/>
          <w:szCs w:val="24"/>
        </w:rPr>
        <w:t>, pirkimo</w:t>
      </w:r>
    </w:p>
    <w:p w:rsidR="00D278E3" w:rsidRDefault="007E2DBF" w:rsidP="00D278E3">
      <w:pPr>
        <w:ind w:right="-1080" w:firstLine="0"/>
        <w:jc w:val="both"/>
        <w:rPr>
          <w:color w:val="000000"/>
          <w:sz w:val="24"/>
          <w:szCs w:val="24"/>
        </w:rPr>
      </w:pPr>
      <w:r w:rsidRPr="00E6119C">
        <w:rPr>
          <w:color w:val="000000"/>
          <w:sz w:val="24"/>
          <w:szCs w:val="24"/>
        </w:rPr>
        <w:t>sutartis gali būti sudaroma ne anksčiau kaip po 15 dienų nuo informacinio pranešimo</w:t>
      </w:r>
    </w:p>
    <w:p w:rsidR="007E2DBF" w:rsidRPr="00FD7249" w:rsidRDefault="007E2DBF" w:rsidP="00D278E3">
      <w:pPr>
        <w:ind w:right="-1080" w:firstLine="0"/>
        <w:jc w:val="both"/>
        <w:rPr>
          <w:color w:val="000000"/>
          <w:sz w:val="24"/>
          <w:szCs w:val="24"/>
        </w:rPr>
      </w:pPr>
      <w:r w:rsidRPr="00E6119C">
        <w:rPr>
          <w:color w:val="000000"/>
          <w:sz w:val="24"/>
          <w:szCs w:val="24"/>
        </w:rPr>
        <w:t xml:space="preserve"> paskelbimo dienos.</w:t>
      </w:r>
    </w:p>
    <w:p w:rsidR="00604FFE" w:rsidRPr="003764E7" w:rsidRDefault="00604FFE">
      <w:pPr>
        <w:ind w:firstLine="360"/>
        <w:jc w:val="both"/>
        <w:rPr>
          <w:bCs/>
          <w:sz w:val="24"/>
          <w:szCs w:val="24"/>
        </w:rPr>
      </w:pPr>
      <w:r w:rsidRPr="003764E7">
        <w:rPr>
          <w:bCs/>
          <w:sz w:val="24"/>
          <w:szCs w:val="24"/>
        </w:rPr>
        <w:t xml:space="preserve">81. Tais atvejais, kai pirkimo sutartis sudaroma raštu, o tiekėjas, kuriam buvo pasiūlyta sudaryti pirkimo sutartį, raštu atsisako ją sudaryti, tai perkančioji organizacija siūlo sudaryti pirkimo sutartį tiekėjui, kurio pasiūlymas pagal </w:t>
      </w:r>
      <w:r w:rsidR="003F0323" w:rsidRPr="003764E7">
        <w:rPr>
          <w:bCs/>
          <w:sz w:val="24"/>
          <w:szCs w:val="24"/>
        </w:rPr>
        <w:t xml:space="preserve">nustatytą </w:t>
      </w:r>
      <w:r w:rsidRPr="003764E7">
        <w:rPr>
          <w:bCs/>
          <w:sz w:val="24"/>
          <w:szCs w:val="24"/>
        </w:rPr>
        <w:t>pasiūlymų eilę yra pirmas po tiekėjo, atsisakiusio sudaryti pirkimo sutartį. Atsisakymu sudaryti pirkimo sutartį taip pat laikomas bet kuris iš šių atvejų:</w:t>
      </w:r>
    </w:p>
    <w:p w:rsidR="00604FFE" w:rsidRPr="003764E7" w:rsidRDefault="00604FFE">
      <w:pPr>
        <w:ind w:firstLine="360"/>
        <w:jc w:val="both"/>
        <w:rPr>
          <w:bCs/>
          <w:sz w:val="24"/>
          <w:szCs w:val="24"/>
        </w:rPr>
      </w:pPr>
      <w:r w:rsidRPr="003764E7">
        <w:rPr>
          <w:bCs/>
          <w:sz w:val="24"/>
          <w:szCs w:val="24"/>
        </w:rPr>
        <w:t>81.1. tiekėjas nepateikia pirkimo dokumentuose nustatyto pirkimo sutarties įvykdymo užtikrinimo;</w:t>
      </w:r>
    </w:p>
    <w:p w:rsidR="00604FFE" w:rsidRPr="003764E7" w:rsidRDefault="00604FFE">
      <w:pPr>
        <w:ind w:firstLine="360"/>
        <w:jc w:val="both"/>
        <w:rPr>
          <w:bCs/>
          <w:sz w:val="24"/>
          <w:szCs w:val="24"/>
        </w:rPr>
      </w:pPr>
      <w:r w:rsidRPr="003764E7">
        <w:rPr>
          <w:bCs/>
          <w:sz w:val="24"/>
          <w:szCs w:val="24"/>
        </w:rPr>
        <w:t xml:space="preserve">81.2. tiekėjas </w:t>
      </w:r>
      <w:r w:rsidR="00401837" w:rsidRPr="003764E7">
        <w:rPr>
          <w:bCs/>
          <w:sz w:val="24"/>
          <w:szCs w:val="24"/>
        </w:rPr>
        <w:t>nepasirašo</w:t>
      </w:r>
      <w:r w:rsidRPr="003764E7">
        <w:rPr>
          <w:bCs/>
          <w:sz w:val="24"/>
          <w:szCs w:val="24"/>
        </w:rPr>
        <w:t xml:space="preserve"> pirkimo sutarties iki perkančiosios organizacijos nurodyto laiko;</w:t>
      </w:r>
    </w:p>
    <w:p w:rsidR="00604FFE" w:rsidRPr="003764E7" w:rsidRDefault="00604FFE">
      <w:pPr>
        <w:ind w:firstLine="360"/>
        <w:jc w:val="both"/>
        <w:rPr>
          <w:bCs/>
          <w:sz w:val="24"/>
          <w:szCs w:val="24"/>
        </w:rPr>
      </w:pPr>
      <w:r w:rsidRPr="003764E7">
        <w:rPr>
          <w:bCs/>
          <w:sz w:val="24"/>
          <w:szCs w:val="24"/>
        </w:rPr>
        <w:t>81.3. tiekėjas atsisako sudaryti pirkimo sutartį pirkimo dokumentuose nustatytomis sąlygomis,</w:t>
      </w:r>
    </w:p>
    <w:p w:rsidR="00604FFE" w:rsidRPr="003764E7" w:rsidRDefault="00604FFE">
      <w:pPr>
        <w:ind w:firstLine="360"/>
        <w:jc w:val="both"/>
        <w:rPr>
          <w:bCs/>
          <w:sz w:val="24"/>
          <w:szCs w:val="24"/>
        </w:rPr>
      </w:pPr>
      <w:r w:rsidRPr="003764E7">
        <w:rPr>
          <w:bCs/>
          <w:sz w:val="24"/>
          <w:szCs w:val="24"/>
        </w:rPr>
        <w:t>81.4. ūkio subjektų grupė, kurios pasiūlymas pripažintas geriausiu, neįgijo perkančiosios organizacijos reikalaujamos teisinės formos.</w:t>
      </w:r>
    </w:p>
    <w:p w:rsidR="00604FFE" w:rsidRPr="003764E7" w:rsidRDefault="00604FFE">
      <w:pPr>
        <w:tabs>
          <w:tab w:val="left" w:pos="540"/>
        </w:tabs>
        <w:ind w:firstLine="360"/>
        <w:jc w:val="both"/>
        <w:rPr>
          <w:sz w:val="24"/>
          <w:szCs w:val="24"/>
        </w:rPr>
      </w:pPr>
      <w:r w:rsidRPr="003764E7">
        <w:rPr>
          <w:sz w:val="24"/>
          <w:szCs w:val="24"/>
        </w:rPr>
        <w:t>82. Sudarant pirkimo sutartį negali būti keičiama laimėjusio tiekėjo pasiūlymo kaina ar derybų protokole užfiksuota galutinė derybų kaina ir pirkimo dokumentuose bei pasiūlyme nustatytos sąlygos.</w:t>
      </w:r>
    </w:p>
    <w:p w:rsidR="00604FFE" w:rsidRPr="003764E7" w:rsidRDefault="00604FFE">
      <w:pPr>
        <w:ind w:firstLine="360"/>
        <w:jc w:val="both"/>
        <w:rPr>
          <w:sz w:val="24"/>
          <w:szCs w:val="24"/>
        </w:rPr>
      </w:pPr>
      <w:r w:rsidRPr="003764E7">
        <w:rPr>
          <w:sz w:val="24"/>
          <w:szCs w:val="24"/>
        </w:rPr>
        <w:t>83. Pirkimo sutartis sudaroma raštu, išskyrus atvejus, kai pirkimo sutartis gali būti sudaroma žodžiu. Kai pirkimo sutartis sudaroma raštu, turi būti nustatyta:</w:t>
      </w:r>
    </w:p>
    <w:p w:rsidR="00604FFE" w:rsidRPr="003764E7" w:rsidRDefault="00604FFE">
      <w:pPr>
        <w:ind w:firstLine="360"/>
        <w:jc w:val="both"/>
        <w:rPr>
          <w:sz w:val="24"/>
          <w:szCs w:val="24"/>
        </w:rPr>
      </w:pPr>
      <w:r w:rsidRPr="003764E7">
        <w:rPr>
          <w:sz w:val="24"/>
          <w:szCs w:val="24"/>
        </w:rPr>
        <w:t>83.1. pirkimo sutarties šalių teisės ir pareigos;</w:t>
      </w:r>
    </w:p>
    <w:p w:rsidR="00604FFE" w:rsidRPr="003764E7" w:rsidRDefault="00604FFE">
      <w:pPr>
        <w:ind w:firstLine="360"/>
        <w:jc w:val="both"/>
        <w:rPr>
          <w:sz w:val="24"/>
          <w:szCs w:val="24"/>
        </w:rPr>
      </w:pPr>
      <w:r w:rsidRPr="003764E7">
        <w:rPr>
          <w:sz w:val="24"/>
          <w:szCs w:val="24"/>
        </w:rPr>
        <w:t>83.2. perkamos prekės, paslaugos ar darbai, jeigu įmanoma, – tikslūs jų kiekiai;</w:t>
      </w:r>
    </w:p>
    <w:p w:rsidR="00604FFE" w:rsidRPr="003764E7" w:rsidRDefault="00604FFE">
      <w:pPr>
        <w:ind w:firstLine="360"/>
        <w:jc w:val="both"/>
        <w:rPr>
          <w:sz w:val="24"/>
          <w:szCs w:val="24"/>
        </w:rPr>
      </w:pPr>
      <w:r w:rsidRPr="003764E7">
        <w:rPr>
          <w:sz w:val="24"/>
          <w:szCs w:val="24"/>
        </w:rPr>
        <w:t>83.3. kaina arba kainodaros taisyklės,</w:t>
      </w:r>
      <w:r w:rsidRPr="003764E7">
        <w:rPr>
          <w:b/>
          <w:bCs/>
          <w:sz w:val="24"/>
          <w:szCs w:val="24"/>
        </w:rPr>
        <w:t xml:space="preserve"> </w:t>
      </w:r>
      <w:r w:rsidRPr="003764E7">
        <w:rPr>
          <w:sz w:val="24"/>
          <w:szCs w:val="24"/>
        </w:rPr>
        <w:t>nustatytos pagal Lietuvos Respublikos Vyriausybės arba jos įgaliotos institucijos patvirtintą metodiką;</w:t>
      </w:r>
    </w:p>
    <w:p w:rsidR="00604FFE" w:rsidRPr="003764E7" w:rsidRDefault="00604FFE">
      <w:pPr>
        <w:ind w:firstLine="360"/>
        <w:jc w:val="both"/>
        <w:rPr>
          <w:sz w:val="24"/>
          <w:szCs w:val="24"/>
        </w:rPr>
      </w:pPr>
      <w:r w:rsidRPr="003764E7">
        <w:rPr>
          <w:sz w:val="24"/>
          <w:szCs w:val="24"/>
        </w:rPr>
        <w:t>83.4. atsiskaitymų ir mokėjimo tvarka;</w:t>
      </w:r>
    </w:p>
    <w:p w:rsidR="00604FFE" w:rsidRPr="003764E7" w:rsidRDefault="00604FFE">
      <w:pPr>
        <w:ind w:firstLine="360"/>
        <w:jc w:val="both"/>
        <w:rPr>
          <w:sz w:val="24"/>
          <w:szCs w:val="24"/>
        </w:rPr>
      </w:pPr>
      <w:r w:rsidRPr="003764E7">
        <w:rPr>
          <w:sz w:val="24"/>
          <w:szCs w:val="24"/>
        </w:rPr>
        <w:t>83.5. prievolių įvykdymo terminai;</w:t>
      </w:r>
    </w:p>
    <w:p w:rsidR="00604FFE" w:rsidRPr="003764E7" w:rsidRDefault="00604FFE">
      <w:pPr>
        <w:ind w:firstLine="360"/>
        <w:jc w:val="both"/>
        <w:rPr>
          <w:sz w:val="24"/>
          <w:szCs w:val="24"/>
        </w:rPr>
      </w:pPr>
      <w:r w:rsidRPr="003764E7">
        <w:rPr>
          <w:sz w:val="24"/>
          <w:szCs w:val="24"/>
        </w:rPr>
        <w:t>83.6. prievolių įvykdymo užtikrinimas;</w:t>
      </w:r>
    </w:p>
    <w:p w:rsidR="00604FFE" w:rsidRPr="003764E7" w:rsidRDefault="00604FFE">
      <w:pPr>
        <w:ind w:firstLine="360"/>
        <w:jc w:val="both"/>
        <w:rPr>
          <w:sz w:val="24"/>
          <w:szCs w:val="24"/>
        </w:rPr>
      </w:pPr>
      <w:r w:rsidRPr="003764E7">
        <w:rPr>
          <w:sz w:val="24"/>
          <w:szCs w:val="24"/>
        </w:rPr>
        <w:t>83.7. ginčų sprendimo tvarka;</w:t>
      </w:r>
    </w:p>
    <w:p w:rsidR="00604FFE" w:rsidRPr="003764E7" w:rsidRDefault="00604FFE">
      <w:pPr>
        <w:ind w:firstLine="360"/>
        <w:jc w:val="both"/>
        <w:rPr>
          <w:sz w:val="24"/>
          <w:szCs w:val="24"/>
        </w:rPr>
      </w:pPr>
      <w:r w:rsidRPr="003764E7">
        <w:rPr>
          <w:sz w:val="24"/>
          <w:szCs w:val="24"/>
        </w:rPr>
        <w:t>83.8. pirkimo sutarties nutraukimo tvarka;</w:t>
      </w:r>
    </w:p>
    <w:p w:rsidR="00604FFE" w:rsidRPr="003764E7" w:rsidRDefault="00604FFE">
      <w:pPr>
        <w:ind w:firstLine="360"/>
        <w:jc w:val="both"/>
        <w:rPr>
          <w:sz w:val="24"/>
          <w:szCs w:val="24"/>
        </w:rPr>
      </w:pPr>
      <w:r w:rsidRPr="003764E7">
        <w:rPr>
          <w:sz w:val="24"/>
          <w:szCs w:val="24"/>
        </w:rPr>
        <w:t>83.9. pirkimo sutarties galiojimas;</w:t>
      </w:r>
    </w:p>
    <w:p w:rsidR="00604FFE" w:rsidRPr="003764E7" w:rsidRDefault="00604FFE">
      <w:pPr>
        <w:ind w:firstLine="360"/>
        <w:jc w:val="both"/>
        <w:rPr>
          <w:sz w:val="24"/>
          <w:szCs w:val="24"/>
        </w:rPr>
      </w:pPr>
      <w:r w:rsidRPr="003764E7">
        <w:rPr>
          <w:sz w:val="24"/>
          <w:szCs w:val="24"/>
        </w:rPr>
        <w:t>83.10. jeigu sudaroma preliminarioji sutartis – jai būdingos nuostatos.</w:t>
      </w:r>
    </w:p>
    <w:p w:rsidR="006E3790" w:rsidRPr="003764E7" w:rsidRDefault="006E3790">
      <w:pPr>
        <w:ind w:firstLine="360"/>
        <w:jc w:val="both"/>
        <w:rPr>
          <w:sz w:val="24"/>
          <w:szCs w:val="24"/>
        </w:rPr>
      </w:pPr>
      <w:r w:rsidRPr="003764E7">
        <w:rPr>
          <w:sz w:val="24"/>
          <w:szCs w:val="24"/>
        </w:rPr>
        <w:t>83.11.</w:t>
      </w:r>
      <w:r w:rsidR="00CC1F35" w:rsidRPr="003764E7">
        <w:rPr>
          <w:sz w:val="24"/>
          <w:szCs w:val="24"/>
        </w:rPr>
        <w:t xml:space="preserve"> </w:t>
      </w:r>
      <w:r w:rsidRPr="003764E7">
        <w:rPr>
          <w:sz w:val="24"/>
          <w:szCs w:val="24"/>
        </w:rPr>
        <w:t>s</w:t>
      </w:r>
      <w:r w:rsidR="00CC1F35" w:rsidRPr="003764E7">
        <w:rPr>
          <w:sz w:val="24"/>
          <w:szCs w:val="24"/>
        </w:rPr>
        <w:t>ubrangovai, subtiekėjai ar subt</w:t>
      </w:r>
      <w:r w:rsidRPr="003764E7">
        <w:rPr>
          <w:sz w:val="24"/>
          <w:szCs w:val="24"/>
        </w:rPr>
        <w:t>e</w:t>
      </w:r>
      <w:r w:rsidR="00CC1F35" w:rsidRPr="003764E7">
        <w:rPr>
          <w:sz w:val="24"/>
          <w:szCs w:val="24"/>
        </w:rPr>
        <w:t>i</w:t>
      </w:r>
      <w:r w:rsidRPr="003764E7">
        <w:rPr>
          <w:sz w:val="24"/>
          <w:szCs w:val="24"/>
        </w:rPr>
        <w:t xml:space="preserve">kėjai, jeigu vykdant sutartį jie pasitelkiami, ir jų keitimo tvarka. </w:t>
      </w:r>
    </w:p>
    <w:p w:rsidR="00604FFE" w:rsidRPr="003764E7" w:rsidRDefault="00604FFE">
      <w:pPr>
        <w:tabs>
          <w:tab w:val="left" w:pos="900"/>
        </w:tabs>
        <w:ind w:firstLine="360"/>
        <w:jc w:val="both"/>
        <w:rPr>
          <w:sz w:val="24"/>
          <w:szCs w:val="24"/>
        </w:rPr>
      </w:pPr>
      <w:r w:rsidRPr="003764E7">
        <w:rPr>
          <w:sz w:val="24"/>
          <w:szCs w:val="24"/>
        </w:rPr>
        <w:t xml:space="preserve">84. Perkančioji organizacija pirkimo dokumentuose gali nustatyti pirkimo sutarties atlikimo sąlygas, susijusias su socialinėmis ir aplinkos apsaugos reikmėmis, jei jos atitinka Europos </w:t>
      </w:r>
      <w:r w:rsidR="00CC21A2" w:rsidRPr="003764E7">
        <w:rPr>
          <w:sz w:val="24"/>
          <w:szCs w:val="24"/>
        </w:rPr>
        <w:t xml:space="preserve">Sąjungos </w:t>
      </w:r>
      <w:r w:rsidRPr="003764E7">
        <w:rPr>
          <w:sz w:val="24"/>
          <w:szCs w:val="24"/>
        </w:rPr>
        <w:t>teisės aktus.</w:t>
      </w:r>
    </w:p>
    <w:p w:rsidR="00604FFE" w:rsidRPr="003764E7" w:rsidRDefault="00604FFE">
      <w:pPr>
        <w:tabs>
          <w:tab w:val="left" w:pos="900"/>
        </w:tabs>
        <w:ind w:firstLine="360"/>
        <w:jc w:val="both"/>
        <w:rPr>
          <w:sz w:val="24"/>
          <w:szCs w:val="24"/>
        </w:rPr>
      </w:pPr>
      <w:r w:rsidRPr="003764E7">
        <w:rPr>
          <w:sz w:val="24"/>
          <w:szCs w:val="24"/>
        </w:rPr>
        <w:t xml:space="preserve">85. Pirkimo sutartis gali būti sudaroma žodžiu, kai </w:t>
      </w:r>
      <w:r w:rsidR="004354C3" w:rsidRPr="003764E7">
        <w:rPr>
          <w:sz w:val="24"/>
          <w:szCs w:val="24"/>
        </w:rPr>
        <w:t xml:space="preserve">prekių ar paslaugų </w:t>
      </w:r>
      <w:r w:rsidRPr="003764E7">
        <w:rPr>
          <w:sz w:val="24"/>
          <w:szCs w:val="24"/>
        </w:rPr>
        <w:t>sutarties vertė yra mažesnė kaip 10 tūkst. Lt be PVM</w:t>
      </w:r>
      <w:r w:rsidR="004354C3" w:rsidRPr="003764E7">
        <w:rPr>
          <w:sz w:val="24"/>
          <w:szCs w:val="24"/>
        </w:rPr>
        <w:t xml:space="preserve"> ir sutartinių įsipareigojimų vykdymas nėra užtikrinamas CK nustatytais prievol</w:t>
      </w:r>
      <w:r w:rsidR="00CC1F35" w:rsidRPr="003764E7">
        <w:rPr>
          <w:sz w:val="24"/>
          <w:szCs w:val="24"/>
        </w:rPr>
        <w:t>ių įvykdymo užtikrinimo būdais.</w:t>
      </w:r>
      <w:r w:rsidRPr="003764E7">
        <w:rPr>
          <w:sz w:val="24"/>
          <w:szCs w:val="24"/>
        </w:rPr>
        <w:t xml:space="preserve"> Sprendimą dėl sutarties formos priima pirkimų organizatorius (pirkimo sutartis arba sąskaita faktūra).</w:t>
      </w:r>
    </w:p>
    <w:p w:rsidR="00D278E3" w:rsidRDefault="00604FFE" w:rsidP="007E2DBF">
      <w:pPr>
        <w:ind w:right="-1080" w:firstLine="360"/>
        <w:jc w:val="both"/>
        <w:rPr>
          <w:color w:val="000000"/>
          <w:sz w:val="24"/>
          <w:szCs w:val="24"/>
        </w:rPr>
      </w:pPr>
      <w:r w:rsidRPr="003764E7">
        <w:rPr>
          <w:sz w:val="24"/>
          <w:szCs w:val="24"/>
        </w:rPr>
        <w:t>86. </w:t>
      </w:r>
      <w:r w:rsidR="007E2DBF" w:rsidRPr="00E6119C">
        <w:rPr>
          <w:color w:val="000000"/>
          <w:sz w:val="24"/>
          <w:szCs w:val="24"/>
        </w:rPr>
        <w:t xml:space="preserve">Pirkimo sutarties sąlygos pirkimo sutarties galiojimo laikotarpiu negali būti keičiamos, </w:t>
      </w:r>
    </w:p>
    <w:p w:rsidR="00D278E3" w:rsidRDefault="007E2DBF" w:rsidP="00D278E3">
      <w:pPr>
        <w:ind w:right="-1080" w:firstLine="0"/>
        <w:jc w:val="both"/>
        <w:rPr>
          <w:color w:val="000000"/>
          <w:sz w:val="24"/>
          <w:szCs w:val="24"/>
        </w:rPr>
      </w:pPr>
      <w:r w:rsidRPr="00E6119C">
        <w:rPr>
          <w:color w:val="000000"/>
          <w:sz w:val="24"/>
          <w:szCs w:val="24"/>
        </w:rPr>
        <w:t xml:space="preserve">išskyrus tokias pirkimo sutarties sąlygas, kurias pakeitus nebūtų pažeisti Viešųjų pirkimų </w:t>
      </w:r>
    </w:p>
    <w:p w:rsidR="00D278E3" w:rsidRDefault="007E2DBF" w:rsidP="00D278E3">
      <w:pPr>
        <w:ind w:right="-1080" w:firstLine="0"/>
        <w:jc w:val="both"/>
        <w:rPr>
          <w:bCs/>
          <w:color w:val="000000"/>
          <w:sz w:val="24"/>
          <w:szCs w:val="24"/>
        </w:rPr>
      </w:pPr>
      <w:r w:rsidRPr="00E6119C">
        <w:rPr>
          <w:color w:val="000000"/>
          <w:sz w:val="24"/>
          <w:szCs w:val="24"/>
        </w:rPr>
        <w:t>įstatyme nustatyti principai ir tikslai bei</w:t>
      </w:r>
      <w:r w:rsidRPr="00E6119C">
        <w:rPr>
          <w:b/>
          <w:bCs/>
          <w:color w:val="000000"/>
          <w:sz w:val="24"/>
          <w:szCs w:val="24"/>
        </w:rPr>
        <w:t xml:space="preserve"> </w:t>
      </w:r>
      <w:r w:rsidRPr="00E6119C">
        <w:rPr>
          <w:bCs/>
          <w:color w:val="000000"/>
          <w:sz w:val="24"/>
          <w:szCs w:val="24"/>
        </w:rPr>
        <w:t>tokiems pirkimo sutarties sąlygų pakeitimams yra</w:t>
      </w:r>
    </w:p>
    <w:p w:rsidR="00D278E3" w:rsidRPr="00D278E3" w:rsidRDefault="007E2DBF" w:rsidP="00D278E3">
      <w:pPr>
        <w:ind w:right="-1080" w:firstLine="0"/>
        <w:jc w:val="both"/>
        <w:rPr>
          <w:bCs/>
          <w:color w:val="000000"/>
          <w:sz w:val="24"/>
          <w:szCs w:val="24"/>
        </w:rPr>
      </w:pPr>
      <w:r w:rsidRPr="00E6119C">
        <w:rPr>
          <w:bCs/>
          <w:color w:val="000000"/>
          <w:sz w:val="24"/>
          <w:szCs w:val="24"/>
        </w:rPr>
        <w:t xml:space="preserve"> gautas Viešųjų pirkimų tarnybos sutikimas</w:t>
      </w:r>
      <w:r w:rsidRPr="00E6119C">
        <w:rPr>
          <w:color w:val="000000"/>
          <w:sz w:val="24"/>
          <w:szCs w:val="24"/>
        </w:rPr>
        <w:t xml:space="preserve">. Gali būti kreipiamasi tik dėl tokių pirkimo sutarties </w:t>
      </w:r>
    </w:p>
    <w:p w:rsidR="00D278E3" w:rsidRDefault="007E2DBF" w:rsidP="00D278E3">
      <w:pPr>
        <w:ind w:right="-1080" w:firstLine="0"/>
        <w:jc w:val="both"/>
        <w:rPr>
          <w:color w:val="000000"/>
          <w:sz w:val="24"/>
          <w:szCs w:val="24"/>
        </w:rPr>
      </w:pPr>
      <w:r w:rsidRPr="00E6119C">
        <w:rPr>
          <w:color w:val="000000"/>
          <w:sz w:val="24"/>
          <w:szCs w:val="24"/>
        </w:rPr>
        <w:t xml:space="preserve">sąlygų, kurių keitimo aplinkybių atsiradimo pirkimo sutarties šalys negalėjo numatyti </w:t>
      </w:r>
    </w:p>
    <w:p w:rsidR="00D278E3" w:rsidRDefault="007E2DBF" w:rsidP="00D278E3">
      <w:pPr>
        <w:ind w:right="-1080" w:firstLine="0"/>
        <w:jc w:val="both"/>
        <w:rPr>
          <w:color w:val="000000"/>
          <w:sz w:val="24"/>
          <w:szCs w:val="24"/>
        </w:rPr>
      </w:pPr>
      <w:r w:rsidRPr="00E6119C">
        <w:rPr>
          <w:color w:val="000000"/>
          <w:sz w:val="24"/>
          <w:szCs w:val="24"/>
        </w:rPr>
        <w:t xml:space="preserve">pasiūlymo pateikimo metu, aplinkybių negali kontroliuoti ir jų kilimo rizikos neprisiėmė nei </w:t>
      </w:r>
    </w:p>
    <w:p w:rsidR="00D278E3" w:rsidRDefault="007E2DBF" w:rsidP="00D278E3">
      <w:pPr>
        <w:ind w:right="-1080" w:firstLine="0"/>
        <w:jc w:val="both"/>
        <w:rPr>
          <w:sz w:val="24"/>
          <w:szCs w:val="24"/>
        </w:rPr>
      </w:pPr>
      <w:r w:rsidRPr="00E6119C">
        <w:rPr>
          <w:color w:val="000000"/>
          <w:sz w:val="24"/>
          <w:szCs w:val="24"/>
        </w:rPr>
        <w:t xml:space="preserve">viena iš pirkimo sutarties šalių. </w:t>
      </w:r>
      <w:r w:rsidR="00401837" w:rsidRPr="00E6119C">
        <w:rPr>
          <w:sz w:val="24"/>
          <w:szCs w:val="24"/>
        </w:rPr>
        <w:t xml:space="preserve">Viešųjų pirkimų tarnybos sutikimo nereikalaujama, </w:t>
      </w:r>
    </w:p>
    <w:p w:rsidR="00D278E3" w:rsidRDefault="00401837" w:rsidP="00D278E3">
      <w:pPr>
        <w:ind w:right="-1080" w:firstLine="0"/>
        <w:jc w:val="both"/>
        <w:rPr>
          <w:sz w:val="24"/>
          <w:szCs w:val="24"/>
        </w:rPr>
      </w:pPr>
      <w:r w:rsidRPr="00E6119C">
        <w:rPr>
          <w:sz w:val="24"/>
          <w:szCs w:val="24"/>
        </w:rPr>
        <w:t>kai atlikus supaprastintą pirkimą sudarytos sutarties</w:t>
      </w:r>
      <w:r w:rsidRPr="003764E7">
        <w:rPr>
          <w:sz w:val="24"/>
          <w:szCs w:val="24"/>
        </w:rPr>
        <w:t xml:space="preserve"> vertė yra mažesnė kaip 10 tūkst. Lt</w:t>
      </w:r>
    </w:p>
    <w:p w:rsidR="001B5DA8" w:rsidRPr="007E2DBF" w:rsidRDefault="00401837" w:rsidP="00D278E3">
      <w:pPr>
        <w:ind w:right="-1080" w:firstLine="0"/>
        <w:jc w:val="both"/>
        <w:rPr>
          <w:color w:val="000000"/>
          <w:sz w:val="24"/>
          <w:szCs w:val="24"/>
        </w:rPr>
      </w:pPr>
      <w:r w:rsidRPr="003764E7">
        <w:rPr>
          <w:sz w:val="24"/>
          <w:szCs w:val="24"/>
        </w:rPr>
        <w:t xml:space="preserve"> (be </w:t>
      </w:r>
      <w:r w:rsidR="00E07AA9" w:rsidRPr="003764E7">
        <w:rPr>
          <w:sz w:val="24"/>
          <w:szCs w:val="24"/>
        </w:rPr>
        <w:t>PVM</w:t>
      </w:r>
      <w:r w:rsidRPr="003764E7">
        <w:rPr>
          <w:sz w:val="24"/>
          <w:szCs w:val="24"/>
        </w:rPr>
        <w:t xml:space="preserve">). </w:t>
      </w:r>
      <w:bookmarkStart w:id="9" w:name="_Toc209231265"/>
    </w:p>
    <w:p w:rsidR="00B27083" w:rsidRPr="003764E7" w:rsidRDefault="00B27083" w:rsidP="001B5DA8">
      <w:pPr>
        <w:ind w:firstLine="360"/>
        <w:jc w:val="both"/>
        <w:rPr>
          <w:sz w:val="24"/>
          <w:szCs w:val="24"/>
        </w:rPr>
      </w:pPr>
    </w:p>
    <w:p w:rsidR="007E2DBF" w:rsidRDefault="007E2DBF" w:rsidP="001B5DA8">
      <w:pPr>
        <w:ind w:firstLine="360"/>
        <w:jc w:val="center"/>
        <w:rPr>
          <w:b/>
          <w:sz w:val="24"/>
          <w:szCs w:val="24"/>
        </w:rPr>
      </w:pPr>
    </w:p>
    <w:p w:rsidR="007E2DBF" w:rsidRDefault="007E2DBF" w:rsidP="001B5DA8">
      <w:pPr>
        <w:ind w:firstLine="360"/>
        <w:jc w:val="center"/>
        <w:rPr>
          <w:b/>
          <w:sz w:val="24"/>
          <w:szCs w:val="24"/>
        </w:rPr>
      </w:pPr>
    </w:p>
    <w:p w:rsidR="00604FFE" w:rsidRPr="003764E7" w:rsidRDefault="00604FFE" w:rsidP="001B5DA8">
      <w:pPr>
        <w:ind w:firstLine="360"/>
        <w:jc w:val="center"/>
        <w:rPr>
          <w:b/>
          <w:sz w:val="24"/>
          <w:szCs w:val="24"/>
        </w:rPr>
      </w:pPr>
      <w:r w:rsidRPr="003764E7">
        <w:rPr>
          <w:b/>
          <w:sz w:val="24"/>
          <w:szCs w:val="24"/>
        </w:rPr>
        <w:t>X.  PRELIMINARIOJI SUTARTIS</w:t>
      </w:r>
      <w:bookmarkEnd w:id="9"/>
    </w:p>
    <w:p w:rsidR="00604FFE" w:rsidRPr="003764E7" w:rsidRDefault="00604FFE">
      <w:pPr>
        <w:ind w:firstLine="360"/>
        <w:jc w:val="both"/>
        <w:rPr>
          <w:b/>
          <w:sz w:val="24"/>
          <w:szCs w:val="24"/>
        </w:rPr>
      </w:pPr>
    </w:p>
    <w:p w:rsidR="00604FFE" w:rsidRPr="003764E7" w:rsidRDefault="00604FFE">
      <w:pPr>
        <w:ind w:firstLine="360"/>
        <w:jc w:val="both"/>
        <w:rPr>
          <w:sz w:val="24"/>
          <w:szCs w:val="24"/>
        </w:rPr>
      </w:pPr>
      <w:r w:rsidRPr="003764E7">
        <w:rPr>
          <w:sz w:val="24"/>
          <w:szCs w:val="24"/>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604FFE" w:rsidRPr="003764E7" w:rsidRDefault="00604FFE">
      <w:pPr>
        <w:ind w:firstLine="360"/>
        <w:jc w:val="both"/>
        <w:rPr>
          <w:sz w:val="24"/>
          <w:szCs w:val="24"/>
        </w:rPr>
      </w:pPr>
      <w:r w:rsidRPr="003764E7">
        <w:rPr>
          <w:sz w:val="24"/>
          <w:szCs w:val="24"/>
        </w:rPr>
        <w:t xml:space="preserve">88.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Taisyklių 91 – 95 punktuose nustatytas bendravimas su tiekėjais gali būti vykdomas žodžiu. </w:t>
      </w:r>
    </w:p>
    <w:p w:rsidR="00604FFE" w:rsidRPr="003764E7" w:rsidRDefault="00604FFE">
      <w:pPr>
        <w:ind w:firstLine="360"/>
        <w:jc w:val="both"/>
        <w:rPr>
          <w:sz w:val="24"/>
          <w:szCs w:val="24"/>
        </w:rPr>
      </w:pPr>
      <w:r w:rsidRPr="003764E7">
        <w:rPr>
          <w:sz w:val="24"/>
          <w:szCs w:val="24"/>
        </w:rPr>
        <w:t xml:space="preserve">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604FFE" w:rsidRPr="003764E7" w:rsidRDefault="00604FFE">
      <w:pPr>
        <w:ind w:firstLine="360"/>
        <w:jc w:val="both"/>
        <w:rPr>
          <w:sz w:val="24"/>
          <w:szCs w:val="24"/>
        </w:rPr>
      </w:pPr>
      <w:r w:rsidRPr="003764E7">
        <w:rPr>
          <w:sz w:val="24"/>
          <w:szCs w:val="24"/>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604FFE" w:rsidRPr="003764E7" w:rsidRDefault="00604FFE">
      <w:pPr>
        <w:ind w:firstLine="360"/>
        <w:jc w:val="both"/>
        <w:rPr>
          <w:sz w:val="24"/>
          <w:szCs w:val="24"/>
        </w:rPr>
      </w:pPr>
      <w:r w:rsidRPr="003764E7">
        <w:rPr>
          <w:sz w:val="24"/>
          <w:szCs w:val="24"/>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604FFE" w:rsidRPr="003764E7" w:rsidRDefault="00604FFE">
      <w:pPr>
        <w:ind w:firstLine="360"/>
        <w:jc w:val="both"/>
        <w:rPr>
          <w:sz w:val="24"/>
          <w:szCs w:val="24"/>
        </w:rPr>
      </w:pPr>
      <w:r w:rsidRPr="003764E7">
        <w:rPr>
          <w:sz w:val="24"/>
          <w:szCs w:val="24"/>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604FFE" w:rsidRPr="003764E7" w:rsidRDefault="00604FFE">
      <w:pPr>
        <w:ind w:firstLine="360"/>
        <w:jc w:val="both"/>
        <w:rPr>
          <w:sz w:val="24"/>
          <w:szCs w:val="24"/>
        </w:rPr>
      </w:pPr>
      <w:r w:rsidRPr="003764E7">
        <w:rPr>
          <w:sz w:val="24"/>
          <w:szCs w:val="24"/>
        </w:rPr>
        <w:t>93.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604FFE" w:rsidRPr="003764E7" w:rsidRDefault="00604FFE">
      <w:pPr>
        <w:ind w:firstLine="360"/>
        <w:jc w:val="both"/>
        <w:rPr>
          <w:sz w:val="24"/>
          <w:szCs w:val="24"/>
        </w:rPr>
      </w:pPr>
      <w:r w:rsidRPr="003764E7">
        <w:rPr>
          <w:sz w:val="24"/>
          <w:szCs w:val="24"/>
        </w:rPr>
        <w:t>94.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604FFE" w:rsidRPr="003764E7" w:rsidRDefault="00604FFE">
      <w:pPr>
        <w:ind w:firstLine="360"/>
        <w:jc w:val="both"/>
        <w:rPr>
          <w:sz w:val="24"/>
          <w:szCs w:val="24"/>
        </w:rPr>
      </w:pPr>
      <w:r w:rsidRPr="003764E7">
        <w:rPr>
          <w:sz w:val="24"/>
          <w:szCs w:val="24"/>
        </w:rPr>
        <w:t>95. Atnaujindama tiekėjų varžymąsi, perkančioji organizacija:</w:t>
      </w:r>
    </w:p>
    <w:p w:rsidR="00604FFE" w:rsidRPr="003764E7" w:rsidRDefault="00604FFE">
      <w:pPr>
        <w:ind w:firstLine="360"/>
        <w:jc w:val="both"/>
        <w:rPr>
          <w:sz w:val="24"/>
          <w:szCs w:val="24"/>
        </w:rPr>
      </w:pPr>
      <w:r w:rsidRPr="003764E7">
        <w:rPr>
          <w:sz w:val="24"/>
          <w:szCs w:val="24"/>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604FFE" w:rsidRPr="003764E7" w:rsidRDefault="00604FFE">
      <w:pPr>
        <w:ind w:firstLine="360"/>
        <w:jc w:val="both"/>
        <w:rPr>
          <w:sz w:val="24"/>
          <w:szCs w:val="24"/>
        </w:rPr>
      </w:pPr>
      <w:r w:rsidRPr="003764E7">
        <w:rPr>
          <w:sz w:val="24"/>
          <w:szCs w:val="24"/>
        </w:rPr>
        <w:lastRenderedPageBreak/>
        <w:t xml:space="preserve">95.2. išrenka geriausią pasiūlymą pateikusį tiekėją, vadovaudamasi preliminariojoje sutartyje nustatytais pasiūlymų vertinimo kriterijais, ir su šį pasiūlymą pateikusiu tiekėju sudaro pagrindinę sutartį. </w:t>
      </w:r>
    </w:p>
    <w:p w:rsidR="001B5DA8" w:rsidRPr="003764E7" w:rsidRDefault="00604FFE" w:rsidP="001B5DA8">
      <w:pPr>
        <w:ind w:firstLine="360"/>
        <w:jc w:val="both"/>
        <w:rPr>
          <w:sz w:val="24"/>
          <w:szCs w:val="24"/>
        </w:rPr>
      </w:pPr>
      <w:r w:rsidRPr="003764E7">
        <w:rPr>
          <w:sz w:val="24"/>
          <w:szCs w:val="24"/>
        </w:rPr>
        <w:t xml:space="preserve">96. Pagrindinė sutartis preliminariosios sutarties pagrindu gali būti sudaroma iš karto, kai tiekėjas yra raštu (išskyrus pagrindinę sutartį, sudaromą žodžiu) informuojamas, kad jo pasiūlymas pripažintas laimėjusiu ir jis atrinktas sudaryti pagrindinę sutartį. </w:t>
      </w:r>
      <w:bookmarkStart w:id="10" w:name="_Toc209231266"/>
    </w:p>
    <w:p w:rsidR="001B5DA8" w:rsidRPr="003764E7" w:rsidRDefault="001B5DA8" w:rsidP="001B5DA8">
      <w:pPr>
        <w:ind w:firstLine="360"/>
        <w:jc w:val="both"/>
        <w:rPr>
          <w:sz w:val="24"/>
          <w:szCs w:val="24"/>
        </w:rPr>
      </w:pPr>
    </w:p>
    <w:p w:rsidR="00604FFE" w:rsidRPr="003764E7" w:rsidRDefault="00604FFE" w:rsidP="001B5DA8">
      <w:pPr>
        <w:ind w:firstLine="360"/>
        <w:jc w:val="center"/>
        <w:rPr>
          <w:b/>
          <w:sz w:val="24"/>
          <w:szCs w:val="24"/>
        </w:rPr>
      </w:pPr>
      <w:r w:rsidRPr="003764E7">
        <w:rPr>
          <w:b/>
          <w:sz w:val="24"/>
          <w:szCs w:val="24"/>
        </w:rPr>
        <w:t>XI.   SUPAPRASTINTŲ PIRKIMŲ BŪDAI IR JŲ PASIRINKIMO SĄLYGOS</w:t>
      </w:r>
      <w:bookmarkEnd w:id="10"/>
    </w:p>
    <w:p w:rsidR="00604FFE" w:rsidRPr="003764E7" w:rsidRDefault="00604FFE">
      <w:pPr>
        <w:pStyle w:val="CentrBold"/>
        <w:ind w:firstLine="360"/>
        <w:jc w:val="both"/>
        <w:rPr>
          <w:rFonts w:ascii="Times New Roman" w:hAnsi="Times New Roman"/>
          <w:sz w:val="24"/>
          <w:szCs w:val="24"/>
          <w:lang w:val="lt-LT"/>
        </w:rPr>
      </w:pPr>
    </w:p>
    <w:p w:rsidR="00604FFE" w:rsidRPr="003764E7" w:rsidRDefault="00604FFE">
      <w:pPr>
        <w:ind w:firstLine="360"/>
        <w:jc w:val="both"/>
        <w:rPr>
          <w:sz w:val="24"/>
          <w:szCs w:val="24"/>
        </w:rPr>
      </w:pPr>
      <w:r w:rsidRPr="003764E7">
        <w:rPr>
          <w:sz w:val="24"/>
          <w:szCs w:val="24"/>
        </w:rPr>
        <w:t>97. Pirkimai atliekami šiais būdais:</w:t>
      </w:r>
    </w:p>
    <w:p w:rsidR="00604FFE" w:rsidRPr="003764E7" w:rsidRDefault="00604FFE">
      <w:pPr>
        <w:ind w:firstLine="360"/>
        <w:jc w:val="both"/>
        <w:rPr>
          <w:sz w:val="24"/>
          <w:szCs w:val="24"/>
        </w:rPr>
      </w:pPr>
      <w:r w:rsidRPr="003764E7">
        <w:rPr>
          <w:sz w:val="24"/>
          <w:szCs w:val="24"/>
        </w:rPr>
        <w:t>97.1. supaprastinto atviro konkurso;</w:t>
      </w:r>
    </w:p>
    <w:p w:rsidR="00604FFE" w:rsidRPr="003764E7" w:rsidRDefault="00604FFE">
      <w:pPr>
        <w:ind w:firstLine="360"/>
        <w:jc w:val="both"/>
        <w:rPr>
          <w:sz w:val="24"/>
          <w:szCs w:val="24"/>
        </w:rPr>
      </w:pPr>
      <w:r w:rsidRPr="003764E7">
        <w:rPr>
          <w:sz w:val="24"/>
          <w:szCs w:val="24"/>
        </w:rPr>
        <w:t>97.2. supaprastinto riboto konkurso;</w:t>
      </w:r>
    </w:p>
    <w:p w:rsidR="00604FFE" w:rsidRPr="003764E7" w:rsidRDefault="00604FFE">
      <w:pPr>
        <w:ind w:firstLine="360"/>
        <w:jc w:val="both"/>
        <w:rPr>
          <w:sz w:val="24"/>
          <w:szCs w:val="24"/>
        </w:rPr>
      </w:pPr>
      <w:r w:rsidRPr="003764E7">
        <w:rPr>
          <w:sz w:val="24"/>
          <w:szCs w:val="24"/>
        </w:rPr>
        <w:t>97.3. supaprastintų skelbiamų derybų;</w:t>
      </w:r>
    </w:p>
    <w:p w:rsidR="00604FFE" w:rsidRPr="003764E7" w:rsidRDefault="00604FFE">
      <w:pPr>
        <w:ind w:firstLine="360"/>
        <w:jc w:val="both"/>
        <w:rPr>
          <w:sz w:val="24"/>
          <w:szCs w:val="24"/>
        </w:rPr>
      </w:pPr>
      <w:r w:rsidRPr="003764E7">
        <w:rPr>
          <w:sz w:val="24"/>
          <w:szCs w:val="24"/>
        </w:rPr>
        <w:t>97.4. supaprastinto konkurencinio dialogo;</w:t>
      </w:r>
    </w:p>
    <w:p w:rsidR="00604FFE" w:rsidRPr="003764E7" w:rsidRDefault="00604FFE">
      <w:pPr>
        <w:ind w:firstLine="360"/>
        <w:jc w:val="both"/>
        <w:rPr>
          <w:sz w:val="24"/>
          <w:szCs w:val="24"/>
        </w:rPr>
      </w:pPr>
      <w:r w:rsidRPr="003764E7">
        <w:rPr>
          <w:sz w:val="24"/>
          <w:szCs w:val="24"/>
        </w:rPr>
        <w:t>97.5. supaprastinto atviro projekto konkurso;</w:t>
      </w:r>
    </w:p>
    <w:p w:rsidR="00604FFE" w:rsidRPr="003764E7" w:rsidRDefault="00604FFE">
      <w:pPr>
        <w:ind w:firstLine="360"/>
        <w:jc w:val="both"/>
        <w:rPr>
          <w:sz w:val="24"/>
          <w:szCs w:val="24"/>
        </w:rPr>
      </w:pPr>
      <w:r w:rsidRPr="003764E7">
        <w:rPr>
          <w:sz w:val="24"/>
          <w:szCs w:val="24"/>
        </w:rPr>
        <w:t>97.6. supaprastinto riboto projekto konkurso;</w:t>
      </w:r>
    </w:p>
    <w:p w:rsidR="00604FFE" w:rsidRPr="003764E7" w:rsidRDefault="00604FFE">
      <w:pPr>
        <w:ind w:firstLine="360"/>
        <w:jc w:val="both"/>
        <w:rPr>
          <w:sz w:val="24"/>
          <w:szCs w:val="24"/>
        </w:rPr>
      </w:pPr>
      <w:r w:rsidRPr="003764E7">
        <w:rPr>
          <w:sz w:val="24"/>
          <w:szCs w:val="24"/>
        </w:rPr>
        <w:t>97.7. apklausos.</w:t>
      </w:r>
    </w:p>
    <w:p w:rsidR="00604FFE" w:rsidRPr="003764E7" w:rsidRDefault="00604FFE">
      <w:pPr>
        <w:ind w:firstLine="360"/>
        <w:jc w:val="both"/>
        <w:rPr>
          <w:sz w:val="24"/>
          <w:szCs w:val="24"/>
        </w:rPr>
      </w:pPr>
      <w:r w:rsidRPr="003764E7">
        <w:rPr>
          <w:sz w:val="24"/>
          <w:szCs w:val="24"/>
        </w:rPr>
        <w:t>98. Perkančioji organizacija, atlikdama supaprastintus pirkimus, taip pat gali taikyti elektronines procedūras – elektroninį aukcioną ir dinaminę pirkimų sistemą.</w:t>
      </w:r>
      <w:r w:rsidRPr="003764E7">
        <w:rPr>
          <w:i/>
          <w:sz w:val="24"/>
          <w:szCs w:val="24"/>
        </w:rPr>
        <w:t xml:space="preserve"> </w:t>
      </w:r>
      <w:r w:rsidRPr="003764E7">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604FFE" w:rsidRPr="003764E7" w:rsidRDefault="00604FFE">
      <w:pPr>
        <w:ind w:firstLine="360"/>
        <w:jc w:val="both"/>
        <w:rPr>
          <w:sz w:val="24"/>
          <w:szCs w:val="24"/>
        </w:rPr>
      </w:pPr>
      <w:r w:rsidRPr="003764E7">
        <w:rPr>
          <w:sz w:val="24"/>
          <w:szCs w:val="24"/>
        </w:rPr>
        <w:t>99. Pirkimas supaprastinto atviro, supaprastinto riboto konkurso ar supaprastintų skelbiamų derybų būdu gali būti atliktas visais atvejais, tinkamai apie jį paskelbus.</w:t>
      </w:r>
    </w:p>
    <w:p w:rsidR="00604FFE" w:rsidRPr="003764E7" w:rsidRDefault="00604FFE">
      <w:pPr>
        <w:ind w:firstLine="360"/>
        <w:jc w:val="both"/>
        <w:rPr>
          <w:sz w:val="24"/>
          <w:szCs w:val="24"/>
        </w:rPr>
      </w:pPr>
      <w:r w:rsidRPr="003764E7">
        <w:rPr>
          <w:sz w:val="24"/>
          <w:szCs w:val="24"/>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604FFE" w:rsidRPr="003764E7" w:rsidRDefault="00604FFE">
      <w:pPr>
        <w:ind w:firstLine="360"/>
        <w:jc w:val="both"/>
        <w:rPr>
          <w:sz w:val="24"/>
          <w:szCs w:val="24"/>
        </w:rPr>
      </w:pPr>
      <w:r w:rsidRPr="003764E7">
        <w:rPr>
          <w:sz w:val="24"/>
          <w:szCs w:val="24"/>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A28D2" w:rsidRPr="003764E7" w:rsidRDefault="00604FFE">
      <w:pPr>
        <w:ind w:firstLine="360"/>
        <w:jc w:val="both"/>
        <w:rPr>
          <w:sz w:val="24"/>
          <w:szCs w:val="24"/>
        </w:rPr>
      </w:pPr>
      <w:r w:rsidRPr="003764E7">
        <w:rPr>
          <w:sz w:val="24"/>
          <w:szCs w:val="24"/>
        </w:rPr>
        <w:t>101.1. su supaprastinto projekto konkurso laimėtoju numatyta sud</w:t>
      </w:r>
      <w:r w:rsidR="00AA28D2" w:rsidRPr="003764E7">
        <w:rPr>
          <w:sz w:val="24"/>
          <w:szCs w:val="24"/>
        </w:rPr>
        <w:t>aryti paslaugų pirkimo sutartį, arba</w:t>
      </w:r>
    </w:p>
    <w:p w:rsidR="00604FFE" w:rsidRPr="003764E7" w:rsidRDefault="00604FFE">
      <w:pPr>
        <w:ind w:firstLine="360"/>
        <w:jc w:val="both"/>
        <w:rPr>
          <w:sz w:val="24"/>
          <w:szCs w:val="24"/>
        </w:rPr>
      </w:pPr>
      <w:r w:rsidRPr="003764E7">
        <w:rPr>
          <w:sz w:val="24"/>
          <w:szCs w:val="24"/>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604FFE" w:rsidRPr="003764E7" w:rsidRDefault="00604FFE">
      <w:pPr>
        <w:ind w:firstLine="360"/>
        <w:jc w:val="both"/>
        <w:rPr>
          <w:sz w:val="24"/>
          <w:szCs w:val="24"/>
        </w:rPr>
      </w:pPr>
      <w:r w:rsidRPr="003764E7">
        <w:rPr>
          <w:sz w:val="24"/>
          <w:szCs w:val="24"/>
        </w:rPr>
        <w:t>Perkančioji organizacija gali vykdyti supaprastintą atvirą projekto konkursą bei supaprastintą ribotą projekto konkursą.</w:t>
      </w:r>
    </w:p>
    <w:p w:rsidR="00604FFE" w:rsidRPr="003764E7" w:rsidRDefault="00604FFE">
      <w:pPr>
        <w:ind w:firstLine="360"/>
        <w:jc w:val="both"/>
        <w:rPr>
          <w:sz w:val="24"/>
          <w:szCs w:val="24"/>
        </w:rPr>
      </w:pPr>
      <w:r w:rsidRPr="003764E7">
        <w:rPr>
          <w:sz w:val="24"/>
          <w:szCs w:val="24"/>
        </w:rPr>
        <w:t>102. Apklausos būdu pirkimas gali būti atliekamas, kai pagal Viešųjų pirkimų įstatymą ir šiose Taisyklėse nustatytas sąlygas apie supaprastintą pirkimą neprivaloma skelbti:</w:t>
      </w:r>
    </w:p>
    <w:p w:rsidR="00604FFE" w:rsidRPr="003764E7" w:rsidRDefault="00604FFE">
      <w:pPr>
        <w:ind w:firstLine="360"/>
        <w:jc w:val="both"/>
        <w:rPr>
          <w:sz w:val="24"/>
          <w:szCs w:val="24"/>
        </w:rPr>
      </w:pPr>
      <w:r w:rsidRPr="003764E7">
        <w:rPr>
          <w:sz w:val="24"/>
          <w:szCs w:val="24"/>
        </w:rPr>
        <w:t>102.1. perkamos prekės, paslaugos ar darbai, kai:</w:t>
      </w:r>
    </w:p>
    <w:p w:rsidR="00604FFE" w:rsidRPr="003764E7" w:rsidRDefault="00604FFE">
      <w:pPr>
        <w:ind w:firstLine="360"/>
        <w:jc w:val="both"/>
        <w:rPr>
          <w:sz w:val="24"/>
          <w:szCs w:val="24"/>
        </w:rPr>
      </w:pPr>
      <w:r w:rsidRPr="003764E7">
        <w:rPr>
          <w:sz w:val="24"/>
          <w:szCs w:val="24"/>
        </w:rPr>
        <w:t>102.1.1. pirkimas, apie kurį buvo skelbta, neįvyko, nes nebuvo gauta paraiškų ar pasiūlymų;</w:t>
      </w:r>
    </w:p>
    <w:p w:rsidR="00604FFE" w:rsidRPr="003764E7" w:rsidRDefault="00604FFE">
      <w:pPr>
        <w:ind w:firstLine="360"/>
        <w:jc w:val="both"/>
        <w:rPr>
          <w:sz w:val="24"/>
          <w:szCs w:val="24"/>
        </w:rPr>
      </w:pPr>
      <w:r w:rsidRPr="003764E7">
        <w:rPr>
          <w:sz w:val="24"/>
          <w:szCs w:val="24"/>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04FFE" w:rsidRPr="003764E7" w:rsidRDefault="00604FFE">
      <w:pPr>
        <w:ind w:firstLine="360"/>
        <w:jc w:val="both"/>
        <w:rPr>
          <w:sz w:val="24"/>
          <w:szCs w:val="24"/>
        </w:rPr>
      </w:pPr>
      <w:r w:rsidRPr="003764E7">
        <w:rPr>
          <w:sz w:val="24"/>
          <w:szCs w:val="24"/>
        </w:rPr>
        <w:lastRenderedPageBreak/>
        <w:t>102.1.3. dėl įvykių, kurių perkančioji organizacija negalėjo iš anksto numatyti, būtina skubiai įsigyti reikalingų prekių, paslaugų ar darbų. Aplinkybės, kuriomis grindžiama ypatinga skuba, negali priklausyti nuo perkančiosios organizacijos;</w:t>
      </w:r>
    </w:p>
    <w:p w:rsidR="00604FFE" w:rsidRPr="003764E7" w:rsidRDefault="00604FFE">
      <w:pPr>
        <w:pStyle w:val="Heading3"/>
        <w:numPr>
          <w:ilvl w:val="0"/>
          <w:numId w:val="0"/>
        </w:numPr>
        <w:spacing w:before="0"/>
        <w:ind w:firstLine="360"/>
        <w:rPr>
          <w:szCs w:val="24"/>
        </w:rPr>
      </w:pPr>
      <w:r w:rsidRPr="003764E7">
        <w:rPr>
          <w:szCs w:val="24"/>
        </w:rPr>
        <w:t>102.1.4. atliekami mažos vertės pirkimai esant bent vienai iš šių sąlygų:</w:t>
      </w:r>
    </w:p>
    <w:p w:rsidR="00604FFE" w:rsidRPr="003764E7" w:rsidRDefault="00604FFE">
      <w:pPr>
        <w:pStyle w:val="Heading3"/>
        <w:numPr>
          <w:ilvl w:val="0"/>
          <w:numId w:val="0"/>
        </w:numPr>
        <w:spacing w:before="0"/>
        <w:ind w:firstLine="360"/>
        <w:rPr>
          <w:szCs w:val="24"/>
        </w:rPr>
      </w:pPr>
      <w:r w:rsidRPr="003764E7">
        <w:rPr>
          <w:szCs w:val="24"/>
        </w:rPr>
        <w:t>102.1.4.1. būtina skubiai įsigyti prekių, paslaugų ar darbų;</w:t>
      </w:r>
    </w:p>
    <w:p w:rsidR="00604FFE" w:rsidRPr="003764E7" w:rsidRDefault="00604FFE">
      <w:pPr>
        <w:pStyle w:val="Heading3"/>
        <w:numPr>
          <w:ilvl w:val="0"/>
          <w:numId w:val="0"/>
        </w:numPr>
        <w:spacing w:before="0"/>
        <w:ind w:firstLine="360"/>
        <w:rPr>
          <w:szCs w:val="24"/>
        </w:rPr>
      </w:pPr>
      <w:r w:rsidRPr="003764E7">
        <w:rPr>
          <w:szCs w:val="24"/>
        </w:rPr>
        <w:t xml:space="preserve">102.1.4.2. sudaromos prekių ar paslaugų pirkimo sutarties vertė </w:t>
      </w:r>
      <w:r w:rsidR="0073588E">
        <w:rPr>
          <w:szCs w:val="24"/>
        </w:rPr>
        <w:t>neviršija 100</w:t>
      </w:r>
      <w:r w:rsidRPr="003764E7">
        <w:rPr>
          <w:szCs w:val="24"/>
        </w:rPr>
        <w:t xml:space="preserve"> tūkst. Lt be PVM, darbų pirkimo sutarties vertė </w:t>
      </w:r>
      <w:r w:rsidRPr="00E6119C">
        <w:rPr>
          <w:szCs w:val="24"/>
        </w:rPr>
        <w:t xml:space="preserve">– </w:t>
      </w:r>
      <w:r w:rsidR="00353F15" w:rsidRPr="00E6119C">
        <w:rPr>
          <w:szCs w:val="24"/>
        </w:rPr>
        <w:t>500</w:t>
      </w:r>
      <w:r w:rsidRPr="003764E7">
        <w:rPr>
          <w:szCs w:val="24"/>
        </w:rPr>
        <w:t xml:space="preserve"> tūkst. Lt be PVM;</w:t>
      </w:r>
    </w:p>
    <w:p w:rsidR="00604FFE" w:rsidRPr="003764E7" w:rsidRDefault="00604FFE">
      <w:pPr>
        <w:pStyle w:val="Heading3"/>
        <w:numPr>
          <w:ilvl w:val="0"/>
          <w:numId w:val="0"/>
        </w:numPr>
        <w:spacing w:before="0"/>
        <w:ind w:firstLine="360"/>
        <w:rPr>
          <w:szCs w:val="24"/>
        </w:rPr>
      </w:pPr>
      <w:r w:rsidRPr="003764E7">
        <w:rPr>
          <w:szCs w:val="24"/>
        </w:rPr>
        <w:t>102.1.4.3. esant sąlygoms, nustatytoms šių Taisyklių 102.1.1, 102.1.2, 102.1.5, 102.2, 102.3, 102.4 ir 102.5 punktuose;</w:t>
      </w:r>
    </w:p>
    <w:p w:rsidR="00604FFE" w:rsidRPr="003764E7" w:rsidRDefault="00604FFE">
      <w:pPr>
        <w:pStyle w:val="Bodytext"/>
        <w:rPr>
          <w:rFonts w:ascii="Times New Roman" w:hAnsi="Times New Roman"/>
          <w:sz w:val="24"/>
          <w:szCs w:val="24"/>
          <w:lang w:val="lt-LT"/>
        </w:rPr>
      </w:pPr>
      <w:r w:rsidRPr="003764E7">
        <w:rPr>
          <w:rFonts w:ascii="Times New Roman" w:hAnsi="Times New Roman"/>
          <w:sz w:val="24"/>
          <w:szCs w:val="24"/>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604FFE" w:rsidRPr="003764E7" w:rsidRDefault="00604FFE">
      <w:pPr>
        <w:pStyle w:val="Heading3"/>
        <w:numPr>
          <w:ilvl w:val="0"/>
          <w:numId w:val="0"/>
        </w:numPr>
        <w:spacing w:before="0"/>
        <w:ind w:firstLine="360"/>
        <w:rPr>
          <w:szCs w:val="24"/>
        </w:rPr>
      </w:pPr>
      <w:r w:rsidRPr="003764E7">
        <w:rPr>
          <w:szCs w:val="24"/>
        </w:rPr>
        <w:t>102.1.5. dėl techninių, meninių priežasčių ar dėl objektyvių aplinkybių tik konkretus tiekėjas gali patiekti reikalingas prekes, pateikti paslaugas ar atlikti darbus ir nėra jokios kitos alternatyvos;</w:t>
      </w:r>
    </w:p>
    <w:p w:rsidR="00604FFE" w:rsidRPr="003764E7" w:rsidRDefault="00604FFE">
      <w:pPr>
        <w:pStyle w:val="Heading3"/>
        <w:numPr>
          <w:ilvl w:val="0"/>
          <w:numId w:val="0"/>
        </w:numPr>
        <w:spacing w:before="0"/>
        <w:ind w:firstLine="360"/>
        <w:rPr>
          <w:szCs w:val="24"/>
        </w:rPr>
      </w:pPr>
      <w:r w:rsidRPr="003764E7">
        <w:rPr>
          <w:szCs w:val="24"/>
        </w:rPr>
        <w:t xml:space="preserve">102.1.6.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604FFE" w:rsidRPr="003764E7" w:rsidRDefault="00604FFE">
      <w:pPr>
        <w:pStyle w:val="Heading3"/>
        <w:numPr>
          <w:ilvl w:val="0"/>
          <w:numId w:val="0"/>
        </w:numPr>
        <w:spacing w:before="0"/>
        <w:ind w:firstLine="360"/>
        <w:rPr>
          <w:szCs w:val="24"/>
        </w:rPr>
      </w:pPr>
      <w:r w:rsidRPr="003764E7">
        <w:rPr>
          <w:szCs w:val="24"/>
        </w:rPr>
        <w:t>102.1.7.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604FFE" w:rsidRPr="003764E7" w:rsidRDefault="00604FFE">
      <w:pPr>
        <w:ind w:firstLine="360"/>
        <w:jc w:val="both"/>
        <w:rPr>
          <w:sz w:val="24"/>
          <w:szCs w:val="24"/>
        </w:rPr>
      </w:pPr>
      <w:r w:rsidRPr="003764E7">
        <w:rPr>
          <w:sz w:val="24"/>
          <w:szCs w:val="24"/>
        </w:rPr>
        <w:t>102.2. perkamos prekės ir paslaugos:</w:t>
      </w:r>
    </w:p>
    <w:p w:rsidR="00604FFE" w:rsidRPr="003764E7" w:rsidRDefault="00604FFE">
      <w:pPr>
        <w:ind w:firstLine="360"/>
        <w:jc w:val="both"/>
        <w:rPr>
          <w:sz w:val="24"/>
          <w:szCs w:val="24"/>
        </w:rPr>
      </w:pPr>
      <w:r w:rsidRPr="003764E7">
        <w:rPr>
          <w:sz w:val="24"/>
          <w:szCs w:val="24"/>
        </w:rPr>
        <w:t>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3764E7">
        <w:rPr>
          <w:b/>
          <w:bCs/>
          <w:sz w:val="24"/>
          <w:szCs w:val="24"/>
        </w:rPr>
        <w:t xml:space="preserve"> </w:t>
      </w:r>
      <w:r w:rsidRPr="003764E7">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04FFE" w:rsidRPr="003764E7" w:rsidRDefault="00604FFE">
      <w:pPr>
        <w:ind w:firstLine="360"/>
        <w:jc w:val="both"/>
        <w:rPr>
          <w:sz w:val="24"/>
          <w:szCs w:val="24"/>
        </w:rPr>
      </w:pPr>
      <w:r w:rsidRPr="003764E7">
        <w:rPr>
          <w:sz w:val="24"/>
          <w:szCs w:val="24"/>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604FFE" w:rsidRPr="003764E7" w:rsidRDefault="00604FFE">
      <w:pPr>
        <w:ind w:firstLine="360"/>
        <w:jc w:val="both"/>
        <w:rPr>
          <w:sz w:val="24"/>
          <w:szCs w:val="24"/>
        </w:rPr>
      </w:pPr>
      <w:r w:rsidRPr="003764E7">
        <w:rPr>
          <w:sz w:val="24"/>
          <w:szCs w:val="24"/>
        </w:rPr>
        <w:t>102.2.3. prekės ir paslaugos yra perkamos naudojant reprezentacinėms išlaidoms skirtas lėšas;</w:t>
      </w:r>
    </w:p>
    <w:p w:rsidR="00604FFE" w:rsidRPr="003764E7" w:rsidRDefault="00604FFE">
      <w:pPr>
        <w:pStyle w:val="numpar1"/>
        <w:spacing w:before="0" w:beforeAutospacing="0" w:after="0" w:afterAutospacing="0"/>
        <w:ind w:firstLine="360"/>
        <w:jc w:val="both"/>
      </w:pPr>
      <w:r w:rsidRPr="003764E7">
        <w:t>102.3. perkamos prekės, kai:</w:t>
      </w:r>
    </w:p>
    <w:p w:rsidR="00604FFE" w:rsidRPr="003764E7" w:rsidRDefault="00604FFE">
      <w:pPr>
        <w:ind w:firstLine="360"/>
        <w:jc w:val="both"/>
        <w:rPr>
          <w:sz w:val="24"/>
          <w:szCs w:val="24"/>
        </w:rPr>
      </w:pPr>
      <w:r w:rsidRPr="003764E7">
        <w:rPr>
          <w:sz w:val="24"/>
          <w:szCs w:val="24"/>
        </w:rPr>
        <w:t>102.3.1. perkamos prekės gaminamos tik mokslo, eksperimentavimo, studijų ar techninio tobulinimo tikslais, nesiekiant gauti pelno arba padengti mokslo ar tobulinimo išlaidų;</w:t>
      </w:r>
    </w:p>
    <w:p w:rsidR="00604FFE" w:rsidRPr="003764E7" w:rsidRDefault="00604FFE">
      <w:pPr>
        <w:ind w:firstLine="360"/>
        <w:jc w:val="both"/>
        <w:rPr>
          <w:sz w:val="24"/>
          <w:szCs w:val="24"/>
        </w:rPr>
      </w:pPr>
      <w:r w:rsidRPr="003764E7">
        <w:rPr>
          <w:sz w:val="24"/>
          <w:szCs w:val="24"/>
        </w:rPr>
        <w:t>102.3.2. prekių biržoje perkamos kotiruojamos prekės;</w:t>
      </w:r>
    </w:p>
    <w:p w:rsidR="00604FFE" w:rsidRPr="003764E7" w:rsidRDefault="00604FFE">
      <w:pPr>
        <w:ind w:firstLine="360"/>
        <w:jc w:val="both"/>
        <w:rPr>
          <w:sz w:val="24"/>
          <w:szCs w:val="24"/>
        </w:rPr>
      </w:pPr>
      <w:r w:rsidRPr="003764E7">
        <w:rPr>
          <w:sz w:val="24"/>
          <w:szCs w:val="24"/>
        </w:rPr>
        <w:t>102.3.3. perkami muziejų eksponatai, archyviniai ir bibliotekiniai dokumentai,</w:t>
      </w:r>
      <w:r w:rsidRPr="003764E7">
        <w:rPr>
          <w:b/>
          <w:bCs/>
          <w:sz w:val="24"/>
          <w:szCs w:val="24"/>
        </w:rPr>
        <w:t xml:space="preserve"> </w:t>
      </w:r>
      <w:r w:rsidRPr="003764E7">
        <w:rPr>
          <w:sz w:val="24"/>
          <w:szCs w:val="24"/>
        </w:rPr>
        <w:t>prenumeruojami laikraščiai ir žurnalai;</w:t>
      </w:r>
    </w:p>
    <w:p w:rsidR="00604FFE" w:rsidRPr="003764E7" w:rsidRDefault="00604FFE" w:rsidP="00E42DCE">
      <w:pPr>
        <w:ind w:firstLine="360"/>
        <w:rPr>
          <w:sz w:val="24"/>
          <w:szCs w:val="24"/>
        </w:rPr>
      </w:pPr>
      <w:r w:rsidRPr="003764E7">
        <w:rPr>
          <w:sz w:val="24"/>
          <w:szCs w:val="24"/>
        </w:rPr>
        <w:t>102.3.4. ypač palankiomis sąlygomis perkama iš bankrutuojančių, likviduojamų, ar restruktūrizuojamų ūkio subjektų;</w:t>
      </w:r>
    </w:p>
    <w:p w:rsidR="00604FFE" w:rsidRPr="003764E7" w:rsidRDefault="00604FFE" w:rsidP="00E42DCE">
      <w:pPr>
        <w:ind w:firstLine="360"/>
        <w:rPr>
          <w:sz w:val="24"/>
          <w:szCs w:val="24"/>
        </w:rPr>
      </w:pPr>
      <w:r w:rsidRPr="003764E7">
        <w:rPr>
          <w:sz w:val="24"/>
          <w:szCs w:val="24"/>
        </w:rPr>
        <w:t>102.3.5. prekės perkamos iš valstybės rezervo;</w:t>
      </w:r>
    </w:p>
    <w:p w:rsidR="00604FFE" w:rsidRPr="003764E7" w:rsidRDefault="00604FFE" w:rsidP="00E42DCE">
      <w:pPr>
        <w:ind w:firstLine="360"/>
        <w:rPr>
          <w:sz w:val="24"/>
          <w:szCs w:val="24"/>
        </w:rPr>
      </w:pPr>
      <w:r w:rsidRPr="003764E7">
        <w:rPr>
          <w:sz w:val="24"/>
          <w:szCs w:val="24"/>
        </w:rPr>
        <w:lastRenderedPageBreak/>
        <w:t>102.4. perkamos paslaugos, kai:</w:t>
      </w:r>
    </w:p>
    <w:p w:rsidR="00604FFE" w:rsidRPr="003764E7" w:rsidRDefault="00604FFE" w:rsidP="00E42DCE">
      <w:pPr>
        <w:ind w:firstLine="360"/>
        <w:rPr>
          <w:sz w:val="24"/>
          <w:szCs w:val="24"/>
        </w:rPr>
      </w:pPr>
      <w:r w:rsidRPr="003764E7">
        <w:rPr>
          <w:sz w:val="24"/>
          <w:szCs w:val="24"/>
        </w:rPr>
        <w:t>102.4.1. perkamos licencijos naudotis bibliotekiniais dokumentais ar duomenų (informacinėmis) bazėmis;</w:t>
      </w:r>
    </w:p>
    <w:p w:rsidR="00604FFE" w:rsidRPr="003764E7" w:rsidRDefault="00604FFE">
      <w:pPr>
        <w:ind w:firstLine="360"/>
        <w:jc w:val="both"/>
        <w:rPr>
          <w:sz w:val="24"/>
          <w:szCs w:val="24"/>
        </w:rPr>
      </w:pPr>
      <w:r w:rsidRPr="003764E7">
        <w:rPr>
          <w:sz w:val="24"/>
          <w:szCs w:val="24"/>
        </w:rPr>
        <w:t>102.4.2. perkamos teisėjų, prokurorų, profesinės karo tarnybos karių, perkančiosios organizacijos valdybos narių ir (ar) pagal darbo sutartį dirbančių darbuotojų mokymo paslaugos;</w:t>
      </w:r>
    </w:p>
    <w:p w:rsidR="00604FFE" w:rsidRPr="003764E7" w:rsidRDefault="00604FFE">
      <w:pPr>
        <w:ind w:firstLine="360"/>
        <w:jc w:val="both"/>
        <w:rPr>
          <w:sz w:val="24"/>
          <w:szCs w:val="24"/>
        </w:rPr>
      </w:pPr>
      <w:r w:rsidRPr="003764E7">
        <w:rPr>
          <w:sz w:val="24"/>
          <w:szCs w:val="24"/>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04FFE" w:rsidRPr="003764E7" w:rsidRDefault="00604FFE">
      <w:pPr>
        <w:ind w:firstLine="360"/>
        <w:jc w:val="both"/>
        <w:rPr>
          <w:sz w:val="24"/>
          <w:szCs w:val="24"/>
        </w:rPr>
      </w:pPr>
      <w:r w:rsidRPr="003764E7">
        <w:rPr>
          <w:sz w:val="24"/>
          <w:szCs w:val="24"/>
        </w:rPr>
        <w:t>102.4.4. perkamos ekspertų komisijų, komitetų, tarybų, kurių sudarymo tvarką nustato Lietuvos Respublikos įstatymai, narių teikiamos nematerialaus pobūdžio (intelektinės) paslaugos;</w:t>
      </w:r>
    </w:p>
    <w:p w:rsidR="00604FFE" w:rsidRPr="003764E7" w:rsidRDefault="00604FFE">
      <w:pPr>
        <w:jc w:val="both"/>
        <w:rPr>
          <w:sz w:val="24"/>
          <w:szCs w:val="24"/>
        </w:rPr>
      </w:pPr>
      <w:r w:rsidRPr="003764E7">
        <w:rPr>
          <w:sz w:val="24"/>
          <w:szCs w:val="24"/>
        </w:rPr>
        <w:t>102.4.5 atsiskaitoma pagal tarifus;</w:t>
      </w:r>
    </w:p>
    <w:p w:rsidR="00604FFE" w:rsidRPr="003764E7" w:rsidRDefault="00604FFE">
      <w:pPr>
        <w:ind w:firstLine="360"/>
        <w:jc w:val="both"/>
        <w:rPr>
          <w:sz w:val="24"/>
          <w:szCs w:val="24"/>
        </w:rPr>
      </w:pPr>
      <w:r w:rsidRPr="003764E7">
        <w:rPr>
          <w:sz w:val="24"/>
          <w:szCs w:val="24"/>
        </w:rPr>
        <w:t>102.4.6.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604FFE" w:rsidRPr="003764E7" w:rsidRDefault="00604FFE">
      <w:pPr>
        <w:ind w:firstLine="360"/>
        <w:jc w:val="both"/>
        <w:rPr>
          <w:sz w:val="24"/>
          <w:szCs w:val="24"/>
        </w:rPr>
      </w:pPr>
      <w:r w:rsidRPr="003764E7">
        <w:rPr>
          <w:sz w:val="24"/>
          <w:szCs w:val="24"/>
        </w:rPr>
        <w:t>102.4.7.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604FFE" w:rsidRPr="003764E7" w:rsidRDefault="00604FFE">
      <w:pPr>
        <w:ind w:firstLine="360"/>
        <w:jc w:val="both"/>
        <w:rPr>
          <w:sz w:val="24"/>
          <w:szCs w:val="24"/>
        </w:rPr>
      </w:pPr>
      <w:r w:rsidRPr="003764E7">
        <w:rPr>
          <w:sz w:val="24"/>
          <w:szCs w:val="24"/>
        </w:rPr>
        <w:t>102.4.8. perkamos informacijos sklaidos paslaugos;</w:t>
      </w:r>
    </w:p>
    <w:p w:rsidR="00604FFE" w:rsidRPr="003764E7" w:rsidRDefault="00604FFE">
      <w:pPr>
        <w:ind w:firstLine="360"/>
        <w:jc w:val="both"/>
        <w:rPr>
          <w:sz w:val="24"/>
          <w:szCs w:val="24"/>
        </w:rPr>
      </w:pPr>
      <w:r w:rsidRPr="003764E7">
        <w:rPr>
          <w:sz w:val="24"/>
          <w:szCs w:val="24"/>
        </w:rPr>
        <w:t>102.5. perkamos paslaugos ir darbai, kai:</w:t>
      </w:r>
    </w:p>
    <w:p w:rsidR="00604FFE" w:rsidRPr="003764E7" w:rsidRDefault="00604FFE">
      <w:pPr>
        <w:ind w:firstLine="360"/>
        <w:jc w:val="both"/>
        <w:rPr>
          <w:sz w:val="24"/>
          <w:szCs w:val="24"/>
        </w:rPr>
      </w:pPr>
      <w:r w:rsidRPr="003764E7">
        <w:rPr>
          <w:sz w:val="24"/>
          <w:szCs w:val="24"/>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B5DA8" w:rsidRPr="003764E7" w:rsidRDefault="00604FFE" w:rsidP="001B5DA8">
      <w:pPr>
        <w:ind w:firstLine="360"/>
        <w:jc w:val="both"/>
        <w:rPr>
          <w:sz w:val="24"/>
          <w:szCs w:val="24"/>
        </w:rPr>
      </w:pPr>
      <w:r w:rsidRPr="003764E7">
        <w:rPr>
          <w:sz w:val="24"/>
          <w:szCs w:val="24"/>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rsidR="008801EC" w:rsidRPr="003764E7">
        <w:rPr>
          <w:sz w:val="24"/>
          <w:szCs w:val="24"/>
        </w:rPr>
        <w:t>.</w:t>
      </w:r>
      <w:bookmarkStart w:id="11" w:name="_Toc209231267"/>
    </w:p>
    <w:p w:rsidR="001B5DA8" w:rsidRPr="003764E7" w:rsidRDefault="001B5DA8" w:rsidP="001B5DA8">
      <w:pPr>
        <w:ind w:firstLine="360"/>
        <w:jc w:val="both"/>
        <w:rPr>
          <w:sz w:val="24"/>
          <w:szCs w:val="24"/>
        </w:rPr>
      </w:pPr>
    </w:p>
    <w:p w:rsidR="00604FFE" w:rsidRPr="003764E7" w:rsidRDefault="00604FFE" w:rsidP="001B5DA8">
      <w:pPr>
        <w:ind w:firstLine="360"/>
        <w:jc w:val="center"/>
        <w:rPr>
          <w:b/>
          <w:sz w:val="24"/>
          <w:szCs w:val="24"/>
        </w:rPr>
      </w:pPr>
      <w:r w:rsidRPr="003764E7">
        <w:rPr>
          <w:b/>
          <w:sz w:val="24"/>
          <w:szCs w:val="24"/>
        </w:rPr>
        <w:t>XII.   SUPAPRASTINTAS ATVIRAS KONKURSAS</w:t>
      </w:r>
      <w:bookmarkEnd w:id="11"/>
    </w:p>
    <w:p w:rsidR="00604FFE" w:rsidRPr="003764E7" w:rsidRDefault="00604FFE">
      <w:pPr>
        <w:pStyle w:val="CentrBold"/>
        <w:ind w:firstLine="360"/>
        <w:jc w:val="both"/>
        <w:rPr>
          <w:rFonts w:ascii="Times New Roman" w:hAnsi="Times New Roman"/>
          <w:sz w:val="24"/>
          <w:szCs w:val="24"/>
          <w:lang w:val="lt-LT"/>
        </w:rPr>
      </w:pPr>
    </w:p>
    <w:p w:rsidR="00604FFE" w:rsidRPr="003764E7" w:rsidRDefault="00604FFE">
      <w:pPr>
        <w:pStyle w:val="Heading3"/>
        <w:numPr>
          <w:ilvl w:val="0"/>
          <w:numId w:val="0"/>
        </w:numPr>
        <w:spacing w:before="0"/>
        <w:ind w:firstLine="360"/>
        <w:rPr>
          <w:szCs w:val="24"/>
        </w:rPr>
      </w:pPr>
      <w:r w:rsidRPr="003764E7">
        <w:rPr>
          <w:szCs w:val="24"/>
        </w:rPr>
        <w:t xml:space="preserve">103. Vykdant supaprastintą atvirą konkursą, dalyvių skaičius neribojamas. Apie pirkimą skelbiama šiose Taisyklėse nustatyta tvarka. </w:t>
      </w:r>
    </w:p>
    <w:p w:rsidR="00604FFE" w:rsidRPr="003764E7" w:rsidRDefault="00604FFE">
      <w:pPr>
        <w:pStyle w:val="Heading3"/>
        <w:numPr>
          <w:ilvl w:val="0"/>
          <w:numId w:val="0"/>
        </w:numPr>
        <w:spacing w:before="0"/>
        <w:ind w:firstLine="360"/>
        <w:rPr>
          <w:szCs w:val="24"/>
        </w:rPr>
      </w:pPr>
      <w:r w:rsidRPr="003764E7">
        <w:rPr>
          <w:szCs w:val="24"/>
        </w:rPr>
        <w:t>104. Supaprastintame atvirame konkurse derybos tarp perkančiosios organizacijos ir dalyvių yra draudžiamos.</w:t>
      </w:r>
    </w:p>
    <w:p w:rsidR="00353F15" w:rsidRPr="00FD7249" w:rsidRDefault="00604FFE" w:rsidP="00353F15">
      <w:pPr>
        <w:pStyle w:val="Heading3"/>
        <w:numPr>
          <w:ilvl w:val="0"/>
          <w:numId w:val="0"/>
        </w:numPr>
        <w:spacing w:before="0"/>
        <w:ind w:right="-1080" w:firstLine="360"/>
        <w:rPr>
          <w:color w:val="000000"/>
          <w:szCs w:val="24"/>
        </w:rPr>
      </w:pPr>
      <w:r w:rsidRPr="003764E7">
        <w:rPr>
          <w:szCs w:val="24"/>
        </w:rPr>
        <w:t>105. </w:t>
      </w:r>
      <w:r w:rsidR="00353F15" w:rsidRPr="00E6119C">
        <w:rPr>
          <w:color w:val="000000"/>
          <w:szCs w:val="24"/>
        </w:rPr>
        <w:t>Pasiūlymų pateikimo terminas negali būti trumpesnis negu 7 darbo dienos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r w:rsidR="00353F15" w:rsidRPr="00FD7249">
        <w:rPr>
          <w:color w:val="000000"/>
          <w:szCs w:val="24"/>
        </w:rPr>
        <w:t xml:space="preserve"> </w:t>
      </w:r>
    </w:p>
    <w:p w:rsidR="001B5DA8" w:rsidRPr="003764E7" w:rsidRDefault="00604FFE" w:rsidP="001B5DA8">
      <w:pPr>
        <w:pStyle w:val="Heading3"/>
        <w:numPr>
          <w:ilvl w:val="0"/>
          <w:numId w:val="0"/>
        </w:numPr>
        <w:spacing w:before="0"/>
        <w:ind w:firstLine="360"/>
        <w:rPr>
          <w:szCs w:val="24"/>
        </w:rPr>
      </w:pPr>
      <w:r w:rsidRPr="003764E7">
        <w:rPr>
          <w:szCs w:val="24"/>
        </w:rPr>
        <w:lastRenderedPageBreak/>
        <w:t xml:space="preserve">106. Jei supaprastinto atviro konkurso metu bus vykdomas elektroninis aukcionas, apie tai nurodoma skelbime apie supaprastintą pirkimą. </w:t>
      </w:r>
      <w:bookmarkStart w:id="12" w:name="_Toc209231268"/>
    </w:p>
    <w:p w:rsidR="001B5DA8" w:rsidRPr="003764E7" w:rsidRDefault="001B5DA8" w:rsidP="001B5DA8">
      <w:pPr>
        <w:pStyle w:val="Heading3"/>
        <w:numPr>
          <w:ilvl w:val="0"/>
          <w:numId w:val="0"/>
        </w:numPr>
        <w:spacing w:before="0"/>
        <w:ind w:firstLine="360"/>
        <w:rPr>
          <w:szCs w:val="24"/>
        </w:rPr>
      </w:pPr>
    </w:p>
    <w:p w:rsidR="00604FFE" w:rsidRPr="003764E7" w:rsidRDefault="00604FFE" w:rsidP="001B5DA8">
      <w:pPr>
        <w:pStyle w:val="Heading3"/>
        <w:numPr>
          <w:ilvl w:val="0"/>
          <w:numId w:val="0"/>
        </w:numPr>
        <w:spacing w:before="0"/>
        <w:ind w:firstLine="360"/>
        <w:jc w:val="center"/>
        <w:rPr>
          <w:b/>
          <w:szCs w:val="24"/>
        </w:rPr>
      </w:pPr>
      <w:r w:rsidRPr="003764E7">
        <w:rPr>
          <w:b/>
        </w:rPr>
        <w:t>XIII.   SUPAPRASTINTAS RIBOTAS KONKURSAS</w:t>
      </w:r>
      <w:bookmarkEnd w:id="12"/>
    </w:p>
    <w:p w:rsidR="001B5DA8" w:rsidRPr="003764E7" w:rsidRDefault="001B5DA8">
      <w:pPr>
        <w:pStyle w:val="Heading3"/>
        <w:numPr>
          <w:ilvl w:val="0"/>
          <w:numId w:val="0"/>
        </w:numPr>
        <w:spacing w:before="0"/>
        <w:ind w:firstLine="360"/>
        <w:rPr>
          <w:szCs w:val="24"/>
        </w:rPr>
      </w:pPr>
    </w:p>
    <w:p w:rsidR="00604FFE" w:rsidRPr="003764E7" w:rsidRDefault="00604FFE">
      <w:pPr>
        <w:pStyle w:val="Heading3"/>
        <w:numPr>
          <w:ilvl w:val="0"/>
          <w:numId w:val="0"/>
        </w:numPr>
        <w:spacing w:before="0"/>
        <w:ind w:firstLine="360"/>
        <w:rPr>
          <w:szCs w:val="24"/>
        </w:rPr>
      </w:pPr>
      <w:r w:rsidRPr="003764E7">
        <w:rPr>
          <w:szCs w:val="24"/>
        </w:rPr>
        <w:t xml:space="preserve">107. Perkančioji organizacija supaprastintą ribotą konkursą vykdo etapais: </w:t>
      </w:r>
    </w:p>
    <w:p w:rsidR="00604FFE" w:rsidRPr="003764E7" w:rsidRDefault="00604FFE">
      <w:pPr>
        <w:pStyle w:val="Heading4"/>
        <w:numPr>
          <w:ilvl w:val="0"/>
          <w:numId w:val="0"/>
        </w:numPr>
        <w:ind w:firstLine="360"/>
        <w:rPr>
          <w:szCs w:val="24"/>
        </w:rPr>
      </w:pPr>
      <w:r w:rsidRPr="003764E7">
        <w:rPr>
          <w:szCs w:val="24"/>
        </w:rPr>
        <w:t>107.1. šiose Taisyklėse nustatyta tvarka</w:t>
      </w:r>
      <w:r w:rsidRPr="003764E7">
        <w:rPr>
          <w:b/>
          <w:szCs w:val="24"/>
        </w:rPr>
        <w:t xml:space="preserve"> </w:t>
      </w:r>
      <w:r w:rsidRPr="003764E7">
        <w:rPr>
          <w:szCs w:val="24"/>
        </w:rPr>
        <w:t>skelbia apie supaprastintą pirkimą ir remdamasi paskelbtais kvalifikacijos kriterijais atrenka tuos kandidatus, kurie bus kviečiami pateikti pasiūlymus;</w:t>
      </w:r>
    </w:p>
    <w:p w:rsidR="00604FFE" w:rsidRPr="003764E7" w:rsidRDefault="00604FFE">
      <w:pPr>
        <w:pStyle w:val="Heading4"/>
        <w:numPr>
          <w:ilvl w:val="0"/>
          <w:numId w:val="0"/>
        </w:numPr>
        <w:ind w:firstLine="360"/>
        <w:rPr>
          <w:szCs w:val="24"/>
        </w:rPr>
      </w:pPr>
      <w:r w:rsidRPr="003764E7">
        <w:rPr>
          <w:szCs w:val="24"/>
        </w:rPr>
        <w:t>107.2. vadovaudamasi pirkimo dokumentuose nustatytomis sąlygomis, nagrinėja, vertina ir palygina pakviestų dalyvių pateiktus pasiūlymus.</w:t>
      </w:r>
    </w:p>
    <w:p w:rsidR="00604FFE" w:rsidRPr="003764E7" w:rsidRDefault="00604FFE">
      <w:pPr>
        <w:pStyle w:val="Heading3"/>
        <w:numPr>
          <w:ilvl w:val="0"/>
          <w:numId w:val="0"/>
        </w:numPr>
        <w:spacing w:before="0"/>
        <w:ind w:firstLine="360"/>
        <w:rPr>
          <w:szCs w:val="24"/>
        </w:rPr>
      </w:pPr>
      <w:r w:rsidRPr="003764E7">
        <w:rPr>
          <w:szCs w:val="24"/>
        </w:rPr>
        <w:t>108. Supaprastintame ribotame konkurse derybos tarp perkančiosios organizacijos ir tiekėjų draudžiamos.</w:t>
      </w:r>
    </w:p>
    <w:p w:rsidR="00604FFE" w:rsidRPr="003764E7" w:rsidRDefault="00604FFE">
      <w:pPr>
        <w:pStyle w:val="Heading3"/>
        <w:numPr>
          <w:ilvl w:val="0"/>
          <w:numId w:val="0"/>
        </w:numPr>
        <w:spacing w:before="0"/>
        <w:ind w:firstLine="360"/>
        <w:rPr>
          <w:i/>
          <w:szCs w:val="24"/>
        </w:rPr>
      </w:pPr>
      <w:r w:rsidRPr="003764E7">
        <w:rPr>
          <w:szCs w:val="24"/>
        </w:rPr>
        <w:t>109. Paraiškų dalyvauti pirkime pateikimo terminas negali būti trumpesnis kaip 7 darbo dienos nuo skelbimo apie supaprastintą pirkimą paskelbimo CVP IS dienos.</w:t>
      </w:r>
    </w:p>
    <w:p w:rsidR="00604FFE" w:rsidRPr="003764E7" w:rsidRDefault="00604FFE">
      <w:pPr>
        <w:pStyle w:val="Heading3"/>
        <w:numPr>
          <w:ilvl w:val="0"/>
          <w:numId w:val="0"/>
        </w:numPr>
        <w:spacing w:before="0"/>
        <w:ind w:firstLine="360"/>
        <w:rPr>
          <w:szCs w:val="24"/>
        </w:rPr>
      </w:pPr>
      <w:r w:rsidRPr="003764E7">
        <w:rPr>
          <w:szCs w:val="24"/>
        </w:rPr>
        <w:t>110. Pasiūlymų pateikimo terminas negali būti trumpesnis kaip 7 darbo dienos nuo kvietimų pateikti pasiūlymus išsiuntimo tiekėjams dienos.</w:t>
      </w:r>
    </w:p>
    <w:p w:rsidR="00604FFE" w:rsidRPr="003764E7" w:rsidRDefault="00604FFE">
      <w:pPr>
        <w:pStyle w:val="Heading3"/>
        <w:numPr>
          <w:ilvl w:val="0"/>
          <w:numId w:val="0"/>
        </w:numPr>
        <w:spacing w:before="0"/>
        <w:ind w:firstLine="360"/>
        <w:rPr>
          <w:szCs w:val="24"/>
        </w:rPr>
      </w:pPr>
      <w:r w:rsidRPr="003764E7">
        <w:rPr>
          <w:szCs w:val="24"/>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604FFE" w:rsidRPr="003764E7" w:rsidRDefault="00604FFE">
      <w:pPr>
        <w:pStyle w:val="Heading3"/>
        <w:numPr>
          <w:ilvl w:val="0"/>
          <w:numId w:val="0"/>
        </w:numPr>
        <w:spacing w:before="0"/>
        <w:ind w:firstLine="360"/>
        <w:rPr>
          <w:i/>
          <w:szCs w:val="24"/>
        </w:rPr>
      </w:pPr>
      <w:r w:rsidRPr="003764E7">
        <w:rPr>
          <w:szCs w:val="24"/>
        </w:rPr>
        <w:t>112. Perkančioji organizacija, nustatydama atrenkamų kandidatų skaičių, kvalifikacinės atrankos kriterijus ir tvarką, privalo laikytis šių reikalavimų:</w:t>
      </w:r>
    </w:p>
    <w:p w:rsidR="00604FFE" w:rsidRPr="003764E7" w:rsidRDefault="00604FFE">
      <w:pPr>
        <w:pStyle w:val="Heading4"/>
        <w:numPr>
          <w:ilvl w:val="0"/>
          <w:numId w:val="0"/>
        </w:numPr>
        <w:ind w:firstLine="360"/>
        <w:rPr>
          <w:szCs w:val="24"/>
        </w:rPr>
      </w:pPr>
      <w:r w:rsidRPr="003764E7">
        <w:rPr>
          <w:szCs w:val="24"/>
        </w:rPr>
        <w:t>112.1. turi būti užtikrinta reali konkurencija, kvalifikacinės atrankos kriterijai turi būti aiškūs ir nediskriminuojantys;</w:t>
      </w:r>
    </w:p>
    <w:p w:rsidR="00604FFE" w:rsidRPr="003764E7" w:rsidRDefault="00604FFE">
      <w:pPr>
        <w:pStyle w:val="Heading4"/>
        <w:numPr>
          <w:ilvl w:val="0"/>
          <w:numId w:val="0"/>
        </w:numPr>
        <w:ind w:firstLine="360"/>
        <w:rPr>
          <w:szCs w:val="24"/>
        </w:rPr>
      </w:pPr>
      <w:r w:rsidRPr="003764E7">
        <w:rPr>
          <w:szCs w:val="24"/>
        </w:rPr>
        <w:t>112.2. kvalifikacinės atrankos kriterijai turi būti nustatyti Viešųjų pirkimų įstatymo 35–38 straipsnių pagrindu.</w:t>
      </w:r>
    </w:p>
    <w:p w:rsidR="00604FFE" w:rsidRPr="003764E7" w:rsidRDefault="00604FFE">
      <w:pPr>
        <w:ind w:firstLine="360"/>
        <w:jc w:val="both"/>
        <w:rPr>
          <w:sz w:val="24"/>
          <w:szCs w:val="24"/>
        </w:rPr>
      </w:pPr>
      <w:r w:rsidRPr="003764E7">
        <w:rPr>
          <w:sz w:val="24"/>
          <w:szCs w:val="24"/>
        </w:rPr>
        <w:t>113. Kvalifikacinė atranka turi būti atliekama tik iš tų kandidatų, kurie atitinka perkančiosios organizacijos nustatytus minimalius kvalifikacijos reikalavimus.</w:t>
      </w:r>
    </w:p>
    <w:p w:rsidR="00604FFE" w:rsidRPr="003764E7" w:rsidRDefault="00604FFE">
      <w:pPr>
        <w:ind w:firstLine="360"/>
        <w:jc w:val="both"/>
        <w:rPr>
          <w:sz w:val="24"/>
          <w:szCs w:val="24"/>
        </w:rPr>
      </w:pPr>
      <w:r w:rsidRPr="003764E7">
        <w:rPr>
          <w:sz w:val="24"/>
          <w:szCs w:val="24"/>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04FFE" w:rsidRPr="003764E7" w:rsidRDefault="00604FFE">
      <w:pPr>
        <w:ind w:firstLine="360"/>
        <w:jc w:val="both"/>
        <w:rPr>
          <w:sz w:val="24"/>
          <w:szCs w:val="24"/>
        </w:rPr>
      </w:pPr>
      <w:r w:rsidRPr="003764E7">
        <w:rPr>
          <w:sz w:val="24"/>
          <w:szCs w:val="24"/>
        </w:rPr>
        <w:t>115. Konkurso metu perkančioji organizacija negali kviesti dalyvauti pirkime kitų, paraiškų nepateikusių tiekėjų arba kandidatų, kurie neatitinka minimalių kvalifikacijos reikalavimų.</w:t>
      </w:r>
    </w:p>
    <w:p w:rsidR="001B5DA8" w:rsidRPr="003764E7" w:rsidRDefault="00604FFE" w:rsidP="001B5DA8">
      <w:pPr>
        <w:pStyle w:val="Heading3"/>
        <w:numPr>
          <w:ilvl w:val="0"/>
          <w:numId w:val="0"/>
        </w:numPr>
        <w:spacing w:before="0"/>
        <w:ind w:firstLine="360"/>
        <w:rPr>
          <w:szCs w:val="24"/>
        </w:rPr>
      </w:pPr>
      <w:r w:rsidRPr="003764E7">
        <w:rPr>
          <w:szCs w:val="24"/>
        </w:rPr>
        <w:t xml:space="preserve">116. Jei supaprastinto riboto konkurso metu bus vykdomas elektroninis aukcionas, apie tai nurodoma skelbime apie supaprastintą pirkimą. </w:t>
      </w:r>
      <w:bookmarkStart w:id="13" w:name="_Toc209231269"/>
    </w:p>
    <w:p w:rsidR="001B5DA8" w:rsidRPr="003764E7" w:rsidRDefault="001B5DA8" w:rsidP="001B5DA8">
      <w:pPr>
        <w:pStyle w:val="Heading3"/>
        <w:numPr>
          <w:ilvl w:val="0"/>
          <w:numId w:val="0"/>
        </w:numPr>
        <w:spacing w:before="0"/>
        <w:ind w:firstLine="360"/>
        <w:rPr>
          <w:szCs w:val="24"/>
        </w:rPr>
      </w:pPr>
    </w:p>
    <w:p w:rsidR="00604FFE" w:rsidRPr="003764E7" w:rsidRDefault="00604FFE" w:rsidP="001B5DA8">
      <w:pPr>
        <w:pStyle w:val="Heading3"/>
        <w:numPr>
          <w:ilvl w:val="0"/>
          <w:numId w:val="0"/>
        </w:numPr>
        <w:spacing w:before="0"/>
        <w:ind w:firstLine="360"/>
        <w:jc w:val="center"/>
        <w:rPr>
          <w:b/>
          <w:szCs w:val="24"/>
        </w:rPr>
      </w:pPr>
      <w:r w:rsidRPr="003764E7">
        <w:rPr>
          <w:b/>
        </w:rPr>
        <w:t>XIV.    SUPAPRASTINTOS SKELBIAMOS DERYBOS</w:t>
      </w:r>
      <w:bookmarkEnd w:id="13"/>
    </w:p>
    <w:p w:rsidR="00604FFE" w:rsidRPr="003764E7" w:rsidRDefault="00604FFE">
      <w:pPr>
        <w:pStyle w:val="CentrBold"/>
        <w:ind w:firstLine="360"/>
        <w:jc w:val="both"/>
        <w:rPr>
          <w:rFonts w:ascii="Times New Roman" w:hAnsi="Times New Roman"/>
          <w:sz w:val="24"/>
          <w:szCs w:val="24"/>
          <w:lang w:val="lt-LT"/>
        </w:rPr>
      </w:pPr>
    </w:p>
    <w:p w:rsidR="00604FFE" w:rsidRPr="003764E7" w:rsidRDefault="00604FFE">
      <w:pPr>
        <w:pStyle w:val="Heading3"/>
        <w:numPr>
          <w:ilvl w:val="0"/>
          <w:numId w:val="0"/>
        </w:numPr>
        <w:spacing w:before="0"/>
        <w:ind w:firstLine="360"/>
        <w:rPr>
          <w:szCs w:val="24"/>
        </w:rPr>
      </w:pPr>
      <w:r w:rsidRPr="003764E7">
        <w:rPr>
          <w:szCs w:val="24"/>
        </w:rPr>
        <w:t xml:space="preserve">117. Vykdant supaprastintas skelbiamas derybas, apie supaprastintą pirkimą skelbiama šiose Taisyklėse nustatyta tvarka. </w:t>
      </w:r>
    </w:p>
    <w:p w:rsidR="00604FFE" w:rsidRPr="003764E7" w:rsidRDefault="00604FFE">
      <w:pPr>
        <w:pStyle w:val="Heading3"/>
        <w:numPr>
          <w:ilvl w:val="0"/>
          <w:numId w:val="0"/>
        </w:numPr>
        <w:spacing w:before="0"/>
        <w:ind w:firstLine="360"/>
        <w:rPr>
          <w:szCs w:val="24"/>
        </w:rPr>
      </w:pPr>
      <w:r w:rsidRPr="003764E7">
        <w:rPr>
          <w:szCs w:val="24"/>
        </w:rPr>
        <w:t>118. Supaprastintos skelbiamos derybos gali būti atliekamos:</w:t>
      </w:r>
    </w:p>
    <w:p w:rsidR="00604FFE" w:rsidRPr="003764E7" w:rsidRDefault="00604FFE">
      <w:pPr>
        <w:pStyle w:val="Heading3"/>
        <w:numPr>
          <w:ilvl w:val="0"/>
          <w:numId w:val="0"/>
        </w:numPr>
        <w:spacing w:before="0"/>
        <w:ind w:firstLine="360"/>
        <w:rPr>
          <w:szCs w:val="24"/>
        </w:rPr>
      </w:pPr>
      <w:r w:rsidRPr="003764E7">
        <w:rPr>
          <w:szCs w:val="24"/>
        </w:rPr>
        <w:t>118.1. skelbime apie supaprastintą pirkimą kviečiant suinteresuotus tiekėjus pateikti pasiūlymus;</w:t>
      </w:r>
    </w:p>
    <w:p w:rsidR="00604FFE" w:rsidRPr="003764E7" w:rsidRDefault="00604FFE">
      <w:pPr>
        <w:pStyle w:val="Heading3"/>
        <w:numPr>
          <w:ilvl w:val="0"/>
          <w:numId w:val="0"/>
        </w:numPr>
        <w:spacing w:before="0"/>
        <w:ind w:firstLine="360"/>
        <w:rPr>
          <w:szCs w:val="24"/>
        </w:rPr>
      </w:pPr>
      <w:r w:rsidRPr="003764E7">
        <w:rPr>
          <w:szCs w:val="24"/>
        </w:rPr>
        <w:t>118.2. skelbime apie supaprastintą pirkimą kviečiant suinteresuotus tiekėjus teikti paraiškas dalyvauti pirkime ir ribojant kandidatų, teiksiančių pasiūlymus, skaičių.</w:t>
      </w:r>
    </w:p>
    <w:p w:rsidR="00604FFE" w:rsidRPr="003764E7" w:rsidRDefault="00604FFE">
      <w:pPr>
        <w:pStyle w:val="Heading3"/>
        <w:numPr>
          <w:ilvl w:val="0"/>
          <w:numId w:val="0"/>
        </w:numPr>
        <w:spacing w:before="0"/>
        <w:ind w:firstLine="360"/>
        <w:rPr>
          <w:szCs w:val="24"/>
        </w:rPr>
      </w:pPr>
      <w:r w:rsidRPr="003764E7">
        <w:rPr>
          <w:szCs w:val="24"/>
        </w:rPr>
        <w:t xml:space="preserve">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w:t>
      </w:r>
      <w:r w:rsidRPr="003764E7">
        <w:rPr>
          <w:szCs w:val="24"/>
        </w:rPr>
        <w:lastRenderedPageBreak/>
        <w:t>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3764E7">
        <w:rPr>
          <w:i/>
          <w:szCs w:val="24"/>
        </w:rPr>
        <w:t xml:space="preserve"> </w:t>
      </w:r>
      <w:r w:rsidRPr="003764E7">
        <w:rPr>
          <w:szCs w:val="24"/>
        </w:rPr>
        <w:t>Pirkimo metu perkančioji organizacija negali kviesti dalyvauti pirkime kitų, paraiškų nepateikusių tiekėjų arba kandidatų, kurie neatitinka minimalių kvalifikacijos reikalavimų.</w:t>
      </w:r>
    </w:p>
    <w:p w:rsidR="00604FFE" w:rsidRPr="003764E7" w:rsidRDefault="00604FFE">
      <w:pPr>
        <w:pStyle w:val="Heading3"/>
        <w:numPr>
          <w:ilvl w:val="0"/>
          <w:numId w:val="0"/>
        </w:numPr>
        <w:spacing w:before="0"/>
        <w:ind w:firstLine="360"/>
        <w:rPr>
          <w:szCs w:val="24"/>
        </w:rPr>
      </w:pPr>
      <w:r w:rsidRPr="003764E7">
        <w:rPr>
          <w:szCs w:val="24"/>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w:t>
      </w:r>
      <w:r w:rsidR="00BF6A63" w:rsidRPr="003764E7">
        <w:rPr>
          <w:szCs w:val="24"/>
        </w:rPr>
        <w:t>nas negali būti trumpesnis nei</w:t>
      </w:r>
      <w:r w:rsidRPr="003764E7">
        <w:rPr>
          <w:szCs w:val="24"/>
        </w:rPr>
        <w:t xml:space="preserve"> 7 darbo dienos nuo skelbimo apie pirkimą paskelbimo CVP IS dienos.</w:t>
      </w:r>
    </w:p>
    <w:p w:rsidR="00604FFE" w:rsidRPr="003764E7" w:rsidRDefault="00604FFE">
      <w:pPr>
        <w:pStyle w:val="Heading3"/>
        <w:numPr>
          <w:ilvl w:val="0"/>
          <w:numId w:val="0"/>
        </w:numPr>
        <w:spacing w:before="0"/>
        <w:ind w:firstLine="360"/>
        <w:rPr>
          <w:szCs w:val="24"/>
        </w:rPr>
      </w:pPr>
      <w:r w:rsidRPr="003764E7">
        <w:rPr>
          <w:szCs w:val="24"/>
        </w:rPr>
        <w:t>121. Perkančioji organizacija derybas vykdo tokiais etapais:</w:t>
      </w:r>
    </w:p>
    <w:p w:rsidR="00604FFE" w:rsidRPr="003764E7" w:rsidRDefault="00604FFE">
      <w:pPr>
        <w:pStyle w:val="Heading3"/>
        <w:numPr>
          <w:ilvl w:val="0"/>
          <w:numId w:val="0"/>
        </w:numPr>
        <w:spacing w:before="0"/>
        <w:ind w:firstLine="360"/>
        <w:rPr>
          <w:szCs w:val="24"/>
        </w:rPr>
      </w:pPr>
      <w:r w:rsidRPr="003764E7">
        <w:rPr>
          <w:szCs w:val="24"/>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604FFE" w:rsidRPr="003764E7" w:rsidRDefault="00604FFE">
      <w:pPr>
        <w:pStyle w:val="Heading3"/>
        <w:numPr>
          <w:ilvl w:val="0"/>
          <w:numId w:val="0"/>
        </w:numPr>
        <w:spacing w:before="0"/>
        <w:ind w:firstLine="360"/>
        <w:rPr>
          <w:szCs w:val="24"/>
        </w:rPr>
      </w:pPr>
      <w:r w:rsidRPr="003764E7">
        <w:rPr>
          <w:szCs w:val="24"/>
        </w:rPr>
        <w:t xml:space="preserve">121.2. perkančioji organizacija susipažįsta su pirminiais pasiūlymais ir minimalius kvalifikacijos reikalavimus atitinkančius dalyvius (kai vykdoma kvalifikacinė atranka – visus pirminius pasiūlymus pateikusius dalyvius) kviečia derėtis; </w:t>
      </w:r>
    </w:p>
    <w:p w:rsidR="00604FFE" w:rsidRPr="003764E7" w:rsidRDefault="00604FFE">
      <w:pPr>
        <w:pStyle w:val="Heading3"/>
        <w:numPr>
          <w:ilvl w:val="0"/>
          <w:numId w:val="0"/>
        </w:numPr>
        <w:spacing w:before="0"/>
        <w:ind w:firstLine="360"/>
        <w:rPr>
          <w:szCs w:val="24"/>
        </w:rPr>
      </w:pPr>
      <w:r w:rsidRPr="003764E7">
        <w:rPr>
          <w:szCs w:val="24"/>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604FFE" w:rsidRPr="003764E7" w:rsidRDefault="00604FFE">
      <w:pPr>
        <w:pStyle w:val="Heading3"/>
        <w:numPr>
          <w:ilvl w:val="0"/>
          <w:numId w:val="0"/>
        </w:numPr>
        <w:spacing w:before="0"/>
        <w:ind w:firstLine="360"/>
        <w:rPr>
          <w:szCs w:val="24"/>
        </w:rPr>
      </w:pPr>
      <w:r w:rsidRPr="003764E7">
        <w:rPr>
          <w:szCs w:val="24"/>
        </w:rPr>
        <w:t xml:space="preserve">121.4. vadovaujantis pirkimo dokumentuose nustatyta pasiūlymų vertinimo tvarka ir kriterijais, pagal derybų rezultatus, užfiksuotus pasiūlymuose ir derybų protokoluose, nustatomas geriausias pasiūlymas. </w:t>
      </w:r>
    </w:p>
    <w:p w:rsidR="00604FFE" w:rsidRPr="003764E7" w:rsidRDefault="00604FFE">
      <w:pPr>
        <w:pStyle w:val="Heading3"/>
        <w:numPr>
          <w:ilvl w:val="0"/>
          <w:numId w:val="0"/>
        </w:numPr>
        <w:spacing w:before="0"/>
        <w:ind w:firstLine="360"/>
        <w:rPr>
          <w:szCs w:val="24"/>
        </w:rPr>
      </w:pPr>
      <w:r w:rsidRPr="003764E7">
        <w:rPr>
          <w:szCs w:val="24"/>
        </w:rPr>
        <w:t>122. Derybų metu turi būti laikomasi šių reikalavimų:</w:t>
      </w:r>
    </w:p>
    <w:p w:rsidR="00604FFE" w:rsidRPr="003764E7" w:rsidRDefault="00604FFE">
      <w:pPr>
        <w:ind w:firstLine="360"/>
        <w:jc w:val="both"/>
        <w:rPr>
          <w:sz w:val="24"/>
          <w:szCs w:val="24"/>
        </w:rPr>
      </w:pPr>
      <w:r w:rsidRPr="003764E7">
        <w:rPr>
          <w:sz w:val="24"/>
          <w:szCs w:val="24"/>
        </w:rPr>
        <w:t>122.1. tretiesiems asmenims perkančioji organizacija negali atskleisti jokios iš tiekėjo gautos informacijos be jo sutikimo, taip pat tiekėjas negali būti informuojamas apie susitarimus, pasiektus su kitais tiekėjais;</w:t>
      </w:r>
    </w:p>
    <w:p w:rsidR="00604FFE" w:rsidRPr="003764E7" w:rsidRDefault="00604FFE">
      <w:pPr>
        <w:ind w:firstLine="360"/>
        <w:jc w:val="both"/>
        <w:rPr>
          <w:i/>
          <w:sz w:val="24"/>
          <w:szCs w:val="24"/>
        </w:rPr>
      </w:pPr>
      <w:r w:rsidRPr="003764E7">
        <w:rPr>
          <w:sz w:val="24"/>
          <w:szCs w:val="24"/>
        </w:rPr>
        <w:t>122.2. visiems dalyviams turi būti taikomi vienodi reikalavimai, suteikiamos vienodos galimybės ir pateikiama vienoda informacija; teikdama informaciją perkančioji organizacija neturi diskriminuoti vienų tiekėjų kitų naudai;</w:t>
      </w:r>
    </w:p>
    <w:p w:rsidR="001B5DA8" w:rsidRPr="003764E7" w:rsidRDefault="00604FFE" w:rsidP="001B5DA8">
      <w:pPr>
        <w:pStyle w:val="Heading3"/>
        <w:numPr>
          <w:ilvl w:val="0"/>
          <w:numId w:val="0"/>
        </w:numPr>
        <w:spacing w:before="0"/>
        <w:ind w:firstLine="360"/>
        <w:rPr>
          <w:szCs w:val="24"/>
        </w:rPr>
      </w:pPr>
      <w:r w:rsidRPr="003764E7">
        <w:rPr>
          <w:szCs w:val="24"/>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w:t>
      </w:r>
      <w:bookmarkStart w:id="14" w:name="_Toc209231270"/>
      <w:r w:rsidR="001B5DA8" w:rsidRPr="003764E7">
        <w:rPr>
          <w:szCs w:val="24"/>
        </w:rPr>
        <w:t>erybų metu pasiekti susitarimai.</w:t>
      </w:r>
    </w:p>
    <w:p w:rsidR="001B5DA8" w:rsidRPr="003764E7" w:rsidRDefault="001B5DA8" w:rsidP="001B5DA8">
      <w:pPr>
        <w:pStyle w:val="Heading3"/>
        <w:numPr>
          <w:ilvl w:val="0"/>
          <w:numId w:val="0"/>
        </w:numPr>
        <w:spacing w:before="0"/>
        <w:ind w:firstLine="360"/>
        <w:rPr>
          <w:szCs w:val="24"/>
        </w:rPr>
      </w:pPr>
    </w:p>
    <w:p w:rsidR="00604FFE" w:rsidRPr="003764E7" w:rsidRDefault="00A87944" w:rsidP="001B5DA8">
      <w:pPr>
        <w:pStyle w:val="Heading3"/>
        <w:numPr>
          <w:ilvl w:val="0"/>
          <w:numId w:val="0"/>
        </w:numPr>
        <w:spacing w:before="0"/>
        <w:ind w:firstLine="360"/>
        <w:jc w:val="center"/>
        <w:rPr>
          <w:b/>
          <w:szCs w:val="24"/>
        </w:rPr>
      </w:pPr>
      <w:r w:rsidRPr="003764E7">
        <w:rPr>
          <w:b/>
        </w:rPr>
        <w:t xml:space="preserve">XV. </w:t>
      </w:r>
      <w:r w:rsidR="00604FFE" w:rsidRPr="003764E7">
        <w:rPr>
          <w:b/>
        </w:rPr>
        <w:t>APKLAUSA</w:t>
      </w:r>
      <w:bookmarkEnd w:id="14"/>
    </w:p>
    <w:p w:rsidR="00604FFE" w:rsidRPr="003764E7" w:rsidRDefault="00604FFE">
      <w:pPr>
        <w:pStyle w:val="CentrBold"/>
        <w:ind w:firstLine="360"/>
        <w:jc w:val="both"/>
        <w:rPr>
          <w:rFonts w:ascii="Times New Roman" w:hAnsi="Times New Roman"/>
          <w:b w:val="0"/>
          <w:sz w:val="24"/>
          <w:szCs w:val="24"/>
          <w:lang w:val="lt-LT"/>
        </w:rPr>
      </w:pPr>
      <w:r w:rsidRPr="003764E7">
        <w:rPr>
          <w:rFonts w:ascii="Times New Roman" w:hAnsi="Times New Roman"/>
          <w:b w:val="0"/>
          <w:sz w:val="24"/>
          <w:szCs w:val="24"/>
          <w:lang w:val="lt-LT"/>
        </w:rPr>
        <w:tab/>
      </w:r>
    </w:p>
    <w:p w:rsidR="00604FFE" w:rsidRPr="003764E7" w:rsidRDefault="00604FFE">
      <w:pPr>
        <w:ind w:firstLine="360"/>
        <w:jc w:val="both"/>
        <w:rPr>
          <w:sz w:val="24"/>
          <w:szCs w:val="24"/>
          <w:lang w:eastAsia="lt-LT"/>
        </w:rPr>
      </w:pPr>
      <w:r w:rsidRPr="003764E7">
        <w:rPr>
          <w:sz w:val="24"/>
          <w:szCs w:val="24"/>
          <w:lang w:eastAsia="lt-LT"/>
        </w:rPr>
        <w:t xml:space="preserve">123. Vykdant </w:t>
      </w:r>
      <w:r w:rsidRPr="003764E7">
        <w:rPr>
          <w:sz w:val="24"/>
          <w:szCs w:val="24"/>
        </w:rPr>
        <w:t xml:space="preserve">supaprastintą </w:t>
      </w:r>
      <w:r w:rsidRPr="003764E7">
        <w:rPr>
          <w:sz w:val="24"/>
          <w:szCs w:val="24"/>
          <w:lang w:eastAsia="lt-LT"/>
        </w:rPr>
        <w:t xml:space="preserve">pirkimą apklausos būdu, kreipiamasi į vieną ar kelis tiekėjus, prašant pateikti pasiūlymus pagal perkančiosios organizacijos keliamus reikalavimus. Kai apklausa  vykdoma po </w:t>
      </w:r>
      <w:r w:rsidRPr="003764E7">
        <w:rPr>
          <w:sz w:val="24"/>
          <w:szCs w:val="24"/>
        </w:rPr>
        <w:t xml:space="preserve">supaprastinto </w:t>
      </w:r>
      <w:r w:rsidRPr="003764E7">
        <w:rPr>
          <w:sz w:val="24"/>
          <w:szCs w:val="24"/>
          <w:lang w:eastAsia="lt-LT"/>
        </w:rPr>
        <w:t xml:space="preserve">atviro, </w:t>
      </w:r>
      <w:r w:rsidRPr="003764E7">
        <w:rPr>
          <w:sz w:val="24"/>
          <w:szCs w:val="24"/>
        </w:rPr>
        <w:t>supaprastinto</w:t>
      </w:r>
      <w:r w:rsidRPr="003764E7">
        <w:rPr>
          <w:sz w:val="24"/>
          <w:szCs w:val="24"/>
          <w:lang w:eastAsia="lt-LT"/>
        </w:rPr>
        <w:t xml:space="preserve"> riboto konkurso ar </w:t>
      </w:r>
      <w:r w:rsidRPr="003764E7">
        <w:rPr>
          <w:sz w:val="24"/>
          <w:szCs w:val="24"/>
        </w:rPr>
        <w:t>supaprastintų</w:t>
      </w:r>
      <w:r w:rsidRPr="003764E7">
        <w:rPr>
          <w:sz w:val="24"/>
          <w:szCs w:val="24"/>
          <w:lang w:eastAsia="lt-LT"/>
        </w:rPr>
        <w:t xml:space="preserve"> skelbiamų derybų, atmetus visus pasiūlymus, į tiekėjus, atitinkančius minimalius kvalifikacijos reikalavimus, kreipiamasi pateikti patvirtinimą apie sutikimą dalyvauti pirkime.</w:t>
      </w:r>
    </w:p>
    <w:p w:rsidR="00604FFE" w:rsidRPr="003764E7" w:rsidRDefault="00604FFE">
      <w:pPr>
        <w:ind w:firstLine="360"/>
        <w:jc w:val="both"/>
        <w:rPr>
          <w:sz w:val="24"/>
          <w:szCs w:val="24"/>
          <w:lang w:eastAsia="lt-LT"/>
        </w:rPr>
      </w:pPr>
      <w:r w:rsidRPr="003764E7">
        <w:rPr>
          <w:sz w:val="24"/>
          <w:szCs w:val="24"/>
          <w:lang w:eastAsia="lt-LT"/>
        </w:rPr>
        <w:t xml:space="preserve">124. Apklausos metu gali būti deramasi dėl pasiūlymo sąlygų. Perkančioji organizacija pirkimo dokumentuose nurodo, ar bus deramasi arba kokiais atvejais bus deramasi, ir derėjimosi tvarką. </w:t>
      </w:r>
    </w:p>
    <w:p w:rsidR="00604FFE" w:rsidRPr="003764E7" w:rsidRDefault="00604FFE">
      <w:pPr>
        <w:pStyle w:val="hyperlink0"/>
        <w:spacing w:before="0" w:beforeAutospacing="0" w:after="0" w:afterAutospacing="0"/>
        <w:ind w:firstLine="360"/>
        <w:jc w:val="both"/>
      </w:pPr>
      <w:r w:rsidRPr="003764E7">
        <w:t>125. Perkančioji organizacija, prašydama pateikti pasiūlymus, privalo kreiptis į 3 ar daugiau tiekėjų, kai:</w:t>
      </w:r>
    </w:p>
    <w:p w:rsidR="00604FFE" w:rsidRPr="003764E7" w:rsidRDefault="00604FFE">
      <w:pPr>
        <w:pStyle w:val="hyperlink0"/>
        <w:spacing w:before="0" w:beforeAutospacing="0" w:after="0" w:afterAutospacing="0"/>
        <w:ind w:firstLine="360"/>
        <w:jc w:val="both"/>
      </w:pPr>
      <w:r w:rsidRPr="003764E7">
        <w:lastRenderedPageBreak/>
        <w:t>125.1. atliekant mažos vertės pirkimus vadovaujantis 102.1.4.2 punktu pirkimo sutarties vertė viršija 10 tūkst. Lt be PVM;</w:t>
      </w:r>
    </w:p>
    <w:p w:rsidR="00604FFE" w:rsidRPr="003764E7" w:rsidRDefault="00604FFE">
      <w:pPr>
        <w:pStyle w:val="hyperlink0"/>
        <w:spacing w:before="0" w:beforeAutospacing="0" w:after="0" w:afterAutospacing="0"/>
        <w:ind w:firstLine="360"/>
        <w:jc w:val="both"/>
      </w:pPr>
      <w:r w:rsidRPr="003764E7">
        <w:t>125.2. pirkimo sutarties vertė viršija 10 tūkst. Lt be PVM ir:</w:t>
      </w:r>
    </w:p>
    <w:p w:rsidR="00604FFE" w:rsidRPr="003764E7" w:rsidRDefault="00604FFE">
      <w:pPr>
        <w:pStyle w:val="hyperlink0"/>
        <w:spacing w:before="0" w:beforeAutospacing="0" w:after="0" w:afterAutospacing="0"/>
        <w:ind w:firstLine="360"/>
        <w:jc w:val="both"/>
      </w:pPr>
      <w:r w:rsidRPr="003764E7">
        <w:t>125.2.1. apklausa atliekama po supaprastinto pirkimo, apie kurį buvo skelbta ir kuris neįvyko, nes nebuvo gauta paraiškų ar pasiūlymų (jei yra pakankamai tiekėjų);</w:t>
      </w:r>
    </w:p>
    <w:p w:rsidR="00604FFE" w:rsidRPr="003764E7" w:rsidRDefault="00604FFE">
      <w:pPr>
        <w:pStyle w:val="hyperlink0"/>
        <w:spacing w:before="0" w:beforeAutospacing="0" w:after="0" w:afterAutospacing="0"/>
        <w:ind w:firstLine="360"/>
        <w:jc w:val="both"/>
      </w:pPr>
      <w:r w:rsidRPr="003764E7">
        <w:t>125.2.2. atliekami mažos vertės pirkimai vadovaujantis 102.1.4.4 punktu (jei yra pakankamai tiekėjų); </w:t>
      </w:r>
    </w:p>
    <w:p w:rsidR="00604FFE" w:rsidRPr="003764E7" w:rsidRDefault="00604FFE">
      <w:pPr>
        <w:pStyle w:val="hyperlink0"/>
        <w:spacing w:before="0" w:beforeAutospacing="0" w:after="0" w:afterAutospacing="0"/>
        <w:ind w:firstLine="360"/>
        <w:jc w:val="both"/>
      </w:pPr>
      <w:r w:rsidRPr="003764E7">
        <w:t>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604FFE" w:rsidRPr="003764E7" w:rsidRDefault="00604FFE">
      <w:pPr>
        <w:pStyle w:val="hyperlink0"/>
        <w:spacing w:before="0" w:beforeAutospacing="0" w:after="0" w:afterAutospacing="0"/>
        <w:ind w:firstLine="360"/>
        <w:jc w:val="both"/>
      </w:pPr>
      <w:r w:rsidRPr="003764E7">
        <w:t>125.2.4. kai apklausa atliekama vadovaujantis 102.1.6 punktu (jei yra pakankamai tiekėjų); </w:t>
      </w:r>
    </w:p>
    <w:p w:rsidR="00604FFE" w:rsidRPr="003764E7" w:rsidRDefault="00604FFE">
      <w:pPr>
        <w:pStyle w:val="hyperlink0"/>
        <w:spacing w:before="0" w:beforeAutospacing="0" w:after="0" w:afterAutospacing="0"/>
        <w:ind w:firstLine="360"/>
        <w:jc w:val="both"/>
      </w:pPr>
      <w:r w:rsidRPr="003764E7">
        <w:t>125.2.5.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604FFE" w:rsidRPr="003764E7" w:rsidRDefault="00604FFE">
      <w:pPr>
        <w:pStyle w:val="hyperlink0"/>
        <w:spacing w:before="0" w:beforeAutospacing="0" w:after="0" w:afterAutospacing="0"/>
        <w:ind w:firstLine="360"/>
        <w:jc w:val="both"/>
      </w:pPr>
      <w:r w:rsidRPr="003764E7">
        <w:t>125.2.6. perkamos teisėjų, prokurorų, profesinės karo tarnybos karių, perkančiosios organizacijos narių ir dirbančių darbuotojų pagal darbo sutartį mokymo paslaugos, kai perkančioji organizacija iš anksto planuoja įsigyti tokių paslaugų ir yra pakankamai tiekėjų, galinčių pateikti pasiūlymus perkančiosios organizacijos pageidaujamomis mokymų temomis.</w:t>
      </w:r>
    </w:p>
    <w:p w:rsidR="00604FFE" w:rsidRPr="003764E7" w:rsidRDefault="00604FFE">
      <w:pPr>
        <w:pStyle w:val="hyperlink0"/>
        <w:spacing w:before="0" w:beforeAutospacing="0" w:after="0" w:afterAutospacing="0"/>
        <w:ind w:firstLine="360"/>
        <w:jc w:val="both"/>
      </w:pPr>
      <w:r w:rsidRPr="003764E7">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D0A42" w:rsidRPr="003764E7" w:rsidRDefault="00604FFE" w:rsidP="004A0458">
      <w:pPr>
        <w:pStyle w:val="Default"/>
        <w:ind w:firstLine="360"/>
        <w:jc w:val="both"/>
        <w:rPr>
          <w:color w:val="auto"/>
          <w:szCs w:val="23"/>
          <w:lang w:val="lt-LT"/>
        </w:rPr>
      </w:pPr>
      <w:r w:rsidRPr="0093796A">
        <w:rPr>
          <w:color w:val="auto"/>
          <w:lang w:val="lt-LT"/>
        </w:rPr>
        <w:t>12</w:t>
      </w:r>
      <w:r w:rsidR="00FD0A42" w:rsidRPr="0093796A">
        <w:rPr>
          <w:color w:val="auto"/>
          <w:lang w:val="lt-LT"/>
        </w:rPr>
        <w:t>7</w:t>
      </w:r>
      <w:r w:rsidRPr="0093796A">
        <w:rPr>
          <w:color w:val="auto"/>
          <w:lang w:val="lt-LT"/>
        </w:rPr>
        <w:t xml:space="preserve">. </w:t>
      </w:r>
      <w:r w:rsidR="004A0458" w:rsidRPr="003764E7">
        <w:rPr>
          <w:color w:val="auto"/>
          <w:lang w:val="lt-LT"/>
        </w:rPr>
        <w:t xml:space="preserve">Kitais 125 ir 126 punktuose nepaminėtais atvejais, </w:t>
      </w:r>
      <w:r w:rsidR="0083163F" w:rsidRPr="003764E7">
        <w:rPr>
          <w:color w:val="auto"/>
          <w:lang w:val="lt-LT"/>
        </w:rPr>
        <w:t xml:space="preserve">kai Taisyklių 102 punkte nustatyta tvarka gali būti vykdoma apklausa, perkančioji organizacija gali kreiptis ir į vieną tiekėją. </w:t>
      </w:r>
    </w:p>
    <w:p w:rsidR="00FD0A42" w:rsidRPr="003764E7" w:rsidRDefault="00FD0A42" w:rsidP="00FD0A42">
      <w:pPr>
        <w:pStyle w:val="hyperlink0"/>
        <w:spacing w:before="0" w:beforeAutospacing="0" w:after="0" w:afterAutospacing="0"/>
        <w:ind w:firstLine="360"/>
        <w:jc w:val="both"/>
      </w:pPr>
      <w:r w:rsidRPr="003764E7">
        <w:t>128. Jei apklausos metu numatoma vykdyti elektroninį aukcioną, apie tai tiekėjams pranešama pirkimo dokumentuose.</w:t>
      </w:r>
    </w:p>
    <w:p w:rsidR="00FB3DA7" w:rsidRPr="003764E7" w:rsidRDefault="00FD0A42" w:rsidP="00FB3DA7">
      <w:pPr>
        <w:pStyle w:val="Default"/>
        <w:ind w:firstLine="360"/>
        <w:jc w:val="both"/>
        <w:rPr>
          <w:color w:val="auto"/>
          <w:szCs w:val="23"/>
          <w:lang w:val="lt-LT"/>
        </w:rPr>
      </w:pPr>
      <w:r w:rsidRPr="003764E7">
        <w:rPr>
          <w:color w:val="auto"/>
          <w:szCs w:val="23"/>
          <w:lang w:val="lt-LT"/>
        </w:rPr>
        <w:t>1</w:t>
      </w:r>
      <w:r w:rsidR="00F86625" w:rsidRPr="003764E7">
        <w:rPr>
          <w:color w:val="auto"/>
          <w:szCs w:val="23"/>
          <w:lang w:val="lt-LT"/>
        </w:rPr>
        <w:t>29</w:t>
      </w:r>
      <w:r w:rsidRPr="003764E7">
        <w:rPr>
          <w:color w:val="auto"/>
          <w:szCs w:val="23"/>
          <w:lang w:val="lt-LT"/>
        </w:rPr>
        <w:t xml:space="preserve">. </w:t>
      </w:r>
      <w:r w:rsidR="00604FFE" w:rsidRPr="0093796A">
        <w:rPr>
          <w:color w:val="auto"/>
          <w:lang w:val="lt-LT"/>
        </w:rPr>
        <w:t>Mažos vertės pirkimų, vykdomų apklausos būdu taip pat tvarka apibūdinta Taisyklių XX skyriuje</w:t>
      </w:r>
      <w:r w:rsidR="004A0458" w:rsidRPr="0093796A">
        <w:rPr>
          <w:color w:val="auto"/>
          <w:lang w:val="lt-LT"/>
        </w:rPr>
        <w:t>.</w:t>
      </w:r>
      <w:r w:rsidR="004A0458" w:rsidRPr="003764E7">
        <w:rPr>
          <w:color w:val="auto"/>
          <w:szCs w:val="23"/>
          <w:lang w:val="lt-LT"/>
        </w:rPr>
        <w:t xml:space="preserve"> </w:t>
      </w:r>
      <w:bookmarkStart w:id="15" w:name="_Toc125255257"/>
      <w:bookmarkStart w:id="16" w:name="_Toc209231271"/>
    </w:p>
    <w:p w:rsidR="008A7412" w:rsidRPr="003764E7" w:rsidRDefault="008A7412" w:rsidP="00FB3DA7">
      <w:pPr>
        <w:pStyle w:val="Default"/>
        <w:ind w:firstLine="360"/>
        <w:jc w:val="both"/>
        <w:rPr>
          <w:color w:val="auto"/>
          <w:szCs w:val="23"/>
          <w:lang w:val="lt-LT"/>
        </w:rPr>
      </w:pPr>
    </w:p>
    <w:p w:rsidR="00604FFE" w:rsidRPr="003764E7" w:rsidRDefault="00604FFE" w:rsidP="00FB3DA7">
      <w:pPr>
        <w:pStyle w:val="Default"/>
        <w:ind w:firstLine="360"/>
        <w:jc w:val="center"/>
        <w:rPr>
          <w:b/>
          <w:color w:val="auto"/>
          <w:szCs w:val="23"/>
          <w:lang w:val="lt-LT"/>
        </w:rPr>
      </w:pPr>
      <w:r w:rsidRPr="003764E7">
        <w:rPr>
          <w:b/>
          <w:color w:val="auto"/>
        </w:rPr>
        <w:t>XVI.   SUPAPRASTINTAS KONKURENCINIS DIALOGAS</w:t>
      </w:r>
      <w:bookmarkEnd w:id="15"/>
      <w:bookmarkEnd w:id="16"/>
    </w:p>
    <w:p w:rsidR="00604FFE" w:rsidRPr="003764E7" w:rsidRDefault="00604FFE">
      <w:pPr>
        <w:pStyle w:val="Skirsniopavadinimas"/>
        <w:tabs>
          <w:tab w:val="clear" w:pos="1440"/>
        </w:tabs>
        <w:spacing w:line="240" w:lineRule="auto"/>
        <w:ind w:left="0" w:firstLine="360"/>
      </w:pPr>
    </w:p>
    <w:p w:rsidR="00604FFE" w:rsidRPr="003764E7" w:rsidRDefault="004A0458">
      <w:pPr>
        <w:ind w:firstLine="360"/>
        <w:jc w:val="both"/>
        <w:rPr>
          <w:sz w:val="24"/>
          <w:szCs w:val="24"/>
        </w:rPr>
      </w:pPr>
      <w:r w:rsidRPr="003764E7">
        <w:rPr>
          <w:sz w:val="24"/>
          <w:szCs w:val="24"/>
        </w:rPr>
        <w:t>1</w:t>
      </w:r>
      <w:r w:rsidR="009E3D05" w:rsidRPr="003764E7">
        <w:rPr>
          <w:sz w:val="24"/>
          <w:szCs w:val="24"/>
        </w:rPr>
        <w:t>30</w:t>
      </w:r>
      <w:r w:rsidR="00604FFE" w:rsidRPr="003764E7">
        <w:rPr>
          <w:sz w:val="24"/>
          <w:szCs w:val="24"/>
        </w:rPr>
        <w:t xml:space="preserve">. Pirkimą supaprastinto konkurencinio dialogo būdu atlieka Komisija. Komisija, atlikdama pirkimą supaprastinto konkurencinio dialogo būdu: </w:t>
      </w:r>
    </w:p>
    <w:p w:rsidR="00604FFE" w:rsidRPr="003764E7" w:rsidRDefault="00604FFE">
      <w:pPr>
        <w:tabs>
          <w:tab w:val="left" w:pos="720"/>
        </w:tabs>
        <w:ind w:firstLine="360"/>
        <w:jc w:val="both"/>
        <w:rPr>
          <w:sz w:val="24"/>
          <w:szCs w:val="24"/>
        </w:rPr>
      </w:pPr>
      <w:r w:rsidRPr="003764E7">
        <w:rPr>
          <w:sz w:val="24"/>
          <w:szCs w:val="24"/>
        </w:rPr>
        <w:t>1</w:t>
      </w:r>
      <w:r w:rsidR="009E3D05" w:rsidRPr="003764E7">
        <w:rPr>
          <w:sz w:val="24"/>
          <w:szCs w:val="24"/>
        </w:rPr>
        <w:t>30</w:t>
      </w:r>
      <w:r w:rsidRPr="003764E7">
        <w:rPr>
          <w:sz w:val="24"/>
          <w:szCs w:val="24"/>
        </w:rPr>
        <w:t>.1. šiose Taisyklėse nustatyta tvarka</w:t>
      </w:r>
      <w:r w:rsidRPr="003764E7">
        <w:rPr>
          <w:b/>
          <w:sz w:val="24"/>
          <w:szCs w:val="24"/>
        </w:rPr>
        <w:t xml:space="preserve"> </w:t>
      </w:r>
      <w:r w:rsidRPr="003764E7">
        <w:rPr>
          <w:sz w:val="24"/>
          <w:szCs w:val="24"/>
        </w:rPr>
        <w:t>skelbia apie supaprastintą pirkimą. Skelbime apie supaprastintą pirkimą ir (arba) aprašomajame dokumente perkančioji organizacija nurodo savo poreikius ir reikalavimus;</w:t>
      </w:r>
    </w:p>
    <w:p w:rsidR="00604FFE" w:rsidRPr="003764E7" w:rsidRDefault="004A0458">
      <w:pPr>
        <w:tabs>
          <w:tab w:val="left" w:pos="720"/>
        </w:tabs>
        <w:ind w:firstLine="360"/>
        <w:jc w:val="both"/>
        <w:rPr>
          <w:sz w:val="24"/>
          <w:szCs w:val="24"/>
        </w:rPr>
      </w:pPr>
      <w:r w:rsidRPr="003764E7">
        <w:rPr>
          <w:sz w:val="24"/>
          <w:szCs w:val="24"/>
        </w:rPr>
        <w:t>1</w:t>
      </w:r>
      <w:r w:rsidR="009E3D05" w:rsidRPr="003764E7">
        <w:rPr>
          <w:sz w:val="24"/>
          <w:szCs w:val="24"/>
        </w:rPr>
        <w:t>30</w:t>
      </w:r>
      <w:r w:rsidR="00604FFE" w:rsidRPr="003764E7">
        <w:rPr>
          <w:sz w:val="24"/>
          <w:szCs w:val="24"/>
        </w:rPr>
        <w:t>.2. remdamasi paskelbtais kvalifikacijos kriterijais ir 112 ir 113 punktuose nustatyta tvarka atrenka kandidatus ir kviečia juos pradėti supaprastintą konkurencinį dialogą. Kandidatams, kurie nekviečiami dalyvauti dialoge, pranešama apie atrankos rezultatus;</w:t>
      </w:r>
    </w:p>
    <w:p w:rsidR="00604FFE" w:rsidRPr="003764E7" w:rsidRDefault="004A0458">
      <w:pPr>
        <w:tabs>
          <w:tab w:val="left" w:pos="720"/>
        </w:tabs>
        <w:ind w:firstLine="360"/>
        <w:jc w:val="both"/>
        <w:rPr>
          <w:sz w:val="24"/>
          <w:szCs w:val="24"/>
        </w:rPr>
      </w:pPr>
      <w:r w:rsidRPr="003764E7">
        <w:rPr>
          <w:sz w:val="24"/>
          <w:szCs w:val="24"/>
        </w:rPr>
        <w:lastRenderedPageBreak/>
        <w:t>1</w:t>
      </w:r>
      <w:r w:rsidR="00604FFE" w:rsidRPr="003764E7">
        <w:rPr>
          <w:sz w:val="24"/>
          <w:szCs w:val="24"/>
        </w:rPr>
        <w:t>3</w:t>
      </w:r>
      <w:r w:rsidR="009E3D05" w:rsidRPr="003764E7">
        <w:rPr>
          <w:sz w:val="24"/>
          <w:szCs w:val="24"/>
        </w:rPr>
        <w:t>0</w:t>
      </w:r>
      <w:r w:rsidR="00604FFE" w:rsidRPr="003764E7">
        <w:rPr>
          <w:sz w:val="24"/>
          <w:szCs w:val="24"/>
        </w:rPr>
        <w:t>.</w:t>
      </w:r>
      <w:r w:rsidR="009E3D05" w:rsidRPr="003764E7">
        <w:rPr>
          <w:sz w:val="24"/>
          <w:szCs w:val="24"/>
        </w:rPr>
        <w:t>3.</w:t>
      </w:r>
      <w:r w:rsidR="00604FFE" w:rsidRPr="003764E7">
        <w:rPr>
          <w:sz w:val="24"/>
          <w:szCs w:val="24"/>
        </w:rPr>
        <w:t> pradeda ir tęsia dialogą tol, kol gali nustatyti perkančiosios organizacijos poreikius atitinkantį vieną ar kelis sprendinius;</w:t>
      </w:r>
    </w:p>
    <w:p w:rsidR="00604FFE" w:rsidRPr="003764E7" w:rsidRDefault="004A0458">
      <w:pPr>
        <w:tabs>
          <w:tab w:val="left" w:pos="720"/>
        </w:tabs>
        <w:ind w:firstLine="360"/>
        <w:jc w:val="both"/>
        <w:rPr>
          <w:sz w:val="24"/>
          <w:szCs w:val="24"/>
        </w:rPr>
      </w:pPr>
      <w:r w:rsidRPr="003764E7">
        <w:rPr>
          <w:sz w:val="24"/>
          <w:szCs w:val="24"/>
        </w:rPr>
        <w:t>1</w:t>
      </w:r>
      <w:r w:rsidR="009E3D05" w:rsidRPr="003764E7">
        <w:rPr>
          <w:sz w:val="24"/>
          <w:szCs w:val="24"/>
        </w:rPr>
        <w:t>30</w:t>
      </w:r>
      <w:r w:rsidR="00604FFE" w:rsidRPr="003764E7">
        <w:rPr>
          <w:sz w:val="24"/>
          <w:szCs w:val="24"/>
        </w:rPr>
        <w:t>.4. baigusi</w:t>
      </w:r>
      <w:r w:rsidR="00604FFE" w:rsidRPr="003764E7">
        <w:rPr>
          <w:i/>
          <w:sz w:val="24"/>
          <w:szCs w:val="24"/>
        </w:rPr>
        <w:t xml:space="preserve"> </w:t>
      </w:r>
      <w:r w:rsidR="00604FFE" w:rsidRPr="003764E7">
        <w:rPr>
          <w:sz w:val="24"/>
          <w:szCs w:val="24"/>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604FFE" w:rsidRPr="003764E7" w:rsidRDefault="004A0458">
      <w:pPr>
        <w:tabs>
          <w:tab w:val="left" w:pos="720"/>
        </w:tabs>
        <w:ind w:firstLine="360"/>
        <w:jc w:val="both"/>
        <w:rPr>
          <w:sz w:val="24"/>
          <w:szCs w:val="24"/>
        </w:rPr>
      </w:pPr>
      <w:r w:rsidRPr="003764E7">
        <w:rPr>
          <w:sz w:val="24"/>
          <w:szCs w:val="24"/>
        </w:rPr>
        <w:t>1</w:t>
      </w:r>
      <w:r w:rsidR="009E3D05" w:rsidRPr="003764E7">
        <w:rPr>
          <w:sz w:val="24"/>
          <w:szCs w:val="24"/>
        </w:rPr>
        <w:t>30</w:t>
      </w:r>
      <w:r w:rsidR="00604FFE" w:rsidRPr="003764E7">
        <w:rPr>
          <w:sz w:val="24"/>
          <w:szCs w:val="24"/>
        </w:rPr>
        <w:t>.5. įvertina pateiktus pasiūlymus pagal kriterijus, nurodytus skelbime apie supaprastintą pirkimą ar aprašomajame dokumente, ir pasirenka ekonomiškai naudingiausią pasiūlymą.</w:t>
      </w:r>
    </w:p>
    <w:p w:rsidR="00604FFE" w:rsidRPr="003764E7" w:rsidRDefault="00604FFE">
      <w:pPr>
        <w:tabs>
          <w:tab w:val="left" w:pos="720"/>
        </w:tabs>
        <w:ind w:firstLine="360"/>
        <w:jc w:val="both"/>
        <w:rPr>
          <w:sz w:val="24"/>
          <w:szCs w:val="24"/>
        </w:rPr>
      </w:pPr>
      <w:r w:rsidRPr="003764E7">
        <w:rPr>
          <w:sz w:val="24"/>
          <w:szCs w:val="24"/>
        </w:rPr>
        <w:t>13</w:t>
      </w:r>
      <w:r w:rsidR="009E3D05" w:rsidRPr="003764E7">
        <w:rPr>
          <w:sz w:val="24"/>
          <w:szCs w:val="24"/>
        </w:rPr>
        <w:t>1</w:t>
      </w:r>
      <w:r w:rsidRPr="003764E7">
        <w:rPr>
          <w:sz w:val="24"/>
          <w:szCs w:val="24"/>
        </w:rPr>
        <w:t>. Vykdant pirkimą supaprastinto konkurencinio dialogo būdu ribojamas kandidatų, kurie bus pakviesti dialogo, skaičius. Perkančioji organizacija</w:t>
      </w:r>
      <w:r w:rsidRPr="003764E7">
        <w:rPr>
          <w:i/>
          <w:sz w:val="24"/>
          <w:szCs w:val="24"/>
        </w:rPr>
        <w:t xml:space="preserve"> </w:t>
      </w:r>
      <w:r w:rsidRPr="003764E7">
        <w:rPr>
          <w:sz w:val="24"/>
          <w:szCs w:val="24"/>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604FFE" w:rsidRPr="003764E7" w:rsidRDefault="00CE2EB8">
      <w:pPr>
        <w:tabs>
          <w:tab w:val="left" w:pos="720"/>
        </w:tabs>
        <w:ind w:firstLine="360"/>
        <w:jc w:val="both"/>
        <w:rPr>
          <w:sz w:val="24"/>
          <w:szCs w:val="24"/>
        </w:rPr>
      </w:pPr>
      <w:r w:rsidRPr="003764E7">
        <w:rPr>
          <w:sz w:val="24"/>
          <w:szCs w:val="24"/>
        </w:rPr>
        <w:t>13</w:t>
      </w:r>
      <w:r w:rsidR="00743654" w:rsidRPr="003764E7">
        <w:rPr>
          <w:sz w:val="24"/>
          <w:szCs w:val="24"/>
        </w:rPr>
        <w:t>2</w:t>
      </w:r>
      <w:r w:rsidR="00604FFE" w:rsidRPr="003764E7">
        <w:rPr>
          <w:sz w:val="24"/>
          <w:szCs w:val="24"/>
        </w:rPr>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 Vykdant pirkimą supaprastinto konkurencinio dialogo būdu turi būti laikomasi šių sąlygų:</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.1. pasiūlymai vertinami taikant tik ekonomiškai naudingiausio pasiūlymo vertinimo kriterijų;</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.2. esminiai skelbime apie supaprastintą pirkimą arba aprašomajame dokumente pateikti elementai negali būti keičiami;</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.3. atrinkti kandidatai dalyvauti dialoge kviečiami raštu ir vienu metu;</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r w:rsidR="008A7412" w:rsidRPr="003764E7">
        <w:rPr>
          <w:sz w:val="24"/>
          <w:szCs w:val="24"/>
        </w:rPr>
        <w:t>;</w:t>
      </w:r>
      <w:r w:rsidR="00604FFE" w:rsidRPr="003764E7">
        <w:rPr>
          <w:i/>
          <w:sz w:val="24"/>
          <w:szCs w:val="24"/>
        </w:rPr>
        <w:t xml:space="preserve"> </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604FFE" w:rsidRPr="003764E7" w:rsidRDefault="00CE2EB8">
      <w:pPr>
        <w:tabs>
          <w:tab w:val="left" w:pos="720"/>
        </w:tabs>
        <w:ind w:firstLine="360"/>
        <w:jc w:val="both"/>
        <w:rPr>
          <w:sz w:val="24"/>
          <w:szCs w:val="24"/>
        </w:rPr>
      </w:pPr>
      <w:r w:rsidRPr="003764E7">
        <w:rPr>
          <w:sz w:val="24"/>
          <w:szCs w:val="24"/>
        </w:rPr>
        <w:t>13</w:t>
      </w:r>
      <w:r w:rsidR="009E3D05" w:rsidRPr="003764E7">
        <w:rPr>
          <w:sz w:val="24"/>
          <w:szCs w:val="24"/>
        </w:rPr>
        <w:t>3</w:t>
      </w:r>
      <w:r w:rsidR="00604FFE" w:rsidRPr="003764E7">
        <w:rPr>
          <w:sz w:val="24"/>
          <w:szCs w:val="24"/>
        </w:rPr>
        <w:t xml:space="preserve">.6.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604FFE" w:rsidRPr="003764E7" w:rsidRDefault="00CE2EB8">
      <w:pPr>
        <w:tabs>
          <w:tab w:val="left" w:pos="720"/>
        </w:tabs>
        <w:ind w:firstLine="360"/>
        <w:jc w:val="both"/>
        <w:rPr>
          <w:sz w:val="24"/>
          <w:szCs w:val="24"/>
        </w:rPr>
      </w:pPr>
      <w:r w:rsidRPr="003764E7">
        <w:rPr>
          <w:sz w:val="24"/>
          <w:szCs w:val="24"/>
        </w:rPr>
        <w:lastRenderedPageBreak/>
        <w:t>13</w:t>
      </w:r>
      <w:r w:rsidR="009E3D05" w:rsidRPr="003764E7">
        <w:rPr>
          <w:sz w:val="24"/>
          <w:szCs w:val="24"/>
        </w:rPr>
        <w:t>3</w:t>
      </w:r>
      <w:r w:rsidR="00604FFE" w:rsidRPr="003764E7">
        <w:rPr>
          <w:sz w:val="24"/>
          <w:szCs w:val="24"/>
        </w:rPr>
        <w:t>.7. paraiškų dalyvauti supaprastintame konkurenciniame dialoge pateikimo terminas negali būti trumpesnis kaip 7 darbo dienų nuo skelbimo apie pirkimą paskelbimo CVP IS dienos.</w:t>
      </w:r>
    </w:p>
    <w:p w:rsidR="00707F5D" w:rsidRPr="003764E7" w:rsidRDefault="00604FFE" w:rsidP="00707F5D">
      <w:pPr>
        <w:tabs>
          <w:tab w:val="left" w:pos="720"/>
        </w:tabs>
        <w:ind w:firstLine="360"/>
        <w:jc w:val="both"/>
        <w:rPr>
          <w:sz w:val="24"/>
          <w:szCs w:val="24"/>
        </w:rPr>
      </w:pPr>
      <w:r w:rsidRPr="003764E7">
        <w:rPr>
          <w:sz w:val="24"/>
          <w:szCs w:val="24"/>
        </w:rPr>
        <w:t>13</w:t>
      </w:r>
      <w:r w:rsidR="009E3D05" w:rsidRPr="003764E7">
        <w:rPr>
          <w:sz w:val="24"/>
          <w:szCs w:val="24"/>
        </w:rPr>
        <w:t>4</w:t>
      </w:r>
      <w:r w:rsidRPr="003764E7">
        <w:rPr>
          <w:sz w:val="24"/>
          <w:szCs w:val="24"/>
        </w:rPr>
        <w:t xml:space="preserve">. Perkančioji organizacija konkurencinio dialogo dalyviams gali nustatyti prizus ir pinigines išmokas. </w:t>
      </w:r>
      <w:bookmarkStart w:id="17" w:name="_Toc209231272"/>
    </w:p>
    <w:p w:rsidR="00707F5D" w:rsidRPr="003764E7" w:rsidRDefault="00707F5D" w:rsidP="00707F5D">
      <w:pPr>
        <w:tabs>
          <w:tab w:val="left" w:pos="720"/>
        </w:tabs>
        <w:ind w:firstLine="360"/>
        <w:jc w:val="both"/>
        <w:rPr>
          <w:sz w:val="24"/>
          <w:szCs w:val="24"/>
        </w:rPr>
      </w:pPr>
    </w:p>
    <w:p w:rsidR="00604FFE" w:rsidRPr="003764E7" w:rsidRDefault="00604FFE" w:rsidP="00707F5D">
      <w:pPr>
        <w:tabs>
          <w:tab w:val="left" w:pos="720"/>
        </w:tabs>
        <w:ind w:firstLine="360"/>
        <w:jc w:val="center"/>
        <w:rPr>
          <w:b/>
          <w:sz w:val="24"/>
          <w:szCs w:val="24"/>
        </w:rPr>
      </w:pPr>
      <w:r w:rsidRPr="003764E7">
        <w:rPr>
          <w:b/>
          <w:sz w:val="24"/>
          <w:szCs w:val="24"/>
        </w:rPr>
        <w:t>XVII.   SUPAPRASTINTAS PROJEKTO KONKURSAS</w:t>
      </w:r>
      <w:bookmarkEnd w:id="17"/>
    </w:p>
    <w:p w:rsidR="00604FFE" w:rsidRPr="003764E7" w:rsidRDefault="00604FFE">
      <w:pPr>
        <w:ind w:firstLine="360"/>
        <w:jc w:val="both"/>
        <w:rPr>
          <w:b/>
          <w:sz w:val="24"/>
          <w:szCs w:val="24"/>
        </w:rPr>
      </w:pPr>
    </w:p>
    <w:p w:rsidR="00604FFE" w:rsidRPr="003764E7" w:rsidRDefault="00CE2EB8">
      <w:pPr>
        <w:ind w:firstLine="360"/>
        <w:jc w:val="both"/>
        <w:rPr>
          <w:sz w:val="24"/>
          <w:szCs w:val="24"/>
        </w:rPr>
      </w:pPr>
      <w:r w:rsidRPr="003764E7">
        <w:rPr>
          <w:sz w:val="24"/>
          <w:szCs w:val="24"/>
        </w:rPr>
        <w:t>13</w:t>
      </w:r>
      <w:r w:rsidR="009E3D05" w:rsidRPr="003764E7">
        <w:rPr>
          <w:sz w:val="24"/>
          <w:szCs w:val="24"/>
        </w:rPr>
        <w:t>5</w:t>
      </w:r>
      <w:r w:rsidR="00604FFE" w:rsidRPr="003764E7">
        <w:rPr>
          <w:sz w:val="24"/>
          <w:szCs w:val="24"/>
        </w:rPr>
        <w:t>. Perkančioji organizacija supaprastinto projekto konkursą gali vykdyti supaprastinto atviro arba supaprastinto riboto projekto konkurso būdu.</w:t>
      </w:r>
    </w:p>
    <w:p w:rsidR="00604FFE" w:rsidRPr="003764E7" w:rsidRDefault="00CE2EB8">
      <w:pPr>
        <w:ind w:firstLine="360"/>
        <w:jc w:val="both"/>
        <w:rPr>
          <w:sz w:val="24"/>
          <w:szCs w:val="24"/>
        </w:rPr>
      </w:pPr>
      <w:r w:rsidRPr="003764E7">
        <w:rPr>
          <w:sz w:val="24"/>
          <w:szCs w:val="24"/>
        </w:rPr>
        <w:t>13</w:t>
      </w:r>
      <w:r w:rsidR="009E3D05" w:rsidRPr="003764E7">
        <w:rPr>
          <w:sz w:val="24"/>
          <w:szCs w:val="24"/>
        </w:rPr>
        <w:t>6</w:t>
      </w:r>
      <w:r w:rsidR="00604FFE" w:rsidRPr="003764E7">
        <w:rPr>
          <w:sz w:val="24"/>
          <w:szCs w:val="24"/>
        </w:rPr>
        <w:t>. Projektų pateikimo terminas supaprastinto atviro projekto konkursui negali būti trumpesnis kaip 10 darbo dienos nuo skelbimo paskelbimo CVP IS dienos.</w:t>
      </w:r>
    </w:p>
    <w:p w:rsidR="00604FFE" w:rsidRPr="003764E7" w:rsidRDefault="00CE2EB8">
      <w:pPr>
        <w:ind w:firstLine="360"/>
        <w:jc w:val="both"/>
        <w:rPr>
          <w:sz w:val="24"/>
          <w:szCs w:val="24"/>
        </w:rPr>
      </w:pPr>
      <w:r w:rsidRPr="003764E7">
        <w:rPr>
          <w:sz w:val="24"/>
          <w:szCs w:val="24"/>
        </w:rPr>
        <w:t>13</w:t>
      </w:r>
      <w:r w:rsidR="009E3D05" w:rsidRPr="003764E7">
        <w:rPr>
          <w:sz w:val="24"/>
          <w:szCs w:val="24"/>
        </w:rPr>
        <w:t>7</w:t>
      </w:r>
      <w:r w:rsidR="00604FFE" w:rsidRPr="003764E7">
        <w:rPr>
          <w:sz w:val="24"/>
          <w:szCs w:val="24"/>
        </w:rPr>
        <w:t>. Paraiškų dalyvauti supaprastintame ribotame projekto konkurse pateikimo terminas negali būti trumpesnis kaip 7 darbo dienos nuo skelbimo paskelbimo, projektų pateikimo terminas negali būti trumpesnis kaip 10 darbo dien</w:t>
      </w:r>
      <w:r w:rsidR="009F16AB" w:rsidRPr="003764E7">
        <w:rPr>
          <w:sz w:val="24"/>
          <w:szCs w:val="24"/>
        </w:rPr>
        <w:t>ų</w:t>
      </w:r>
      <w:r w:rsidR="00604FFE" w:rsidRPr="003764E7">
        <w:rPr>
          <w:sz w:val="24"/>
          <w:szCs w:val="24"/>
        </w:rPr>
        <w:t>,</w:t>
      </w:r>
      <w:r w:rsidR="00B41A7E" w:rsidRPr="003764E7">
        <w:rPr>
          <w:sz w:val="24"/>
          <w:szCs w:val="24"/>
        </w:rPr>
        <w:t xml:space="preserve"> </w:t>
      </w:r>
      <w:r w:rsidR="009F16AB" w:rsidRPr="003764E7">
        <w:rPr>
          <w:sz w:val="24"/>
          <w:szCs w:val="24"/>
        </w:rPr>
        <w:t>mažos vertės pirkimų atveju</w:t>
      </w:r>
      <w:r w:rsidR="00B41A7E" w:rsidRPr="003764E7">
        <w:rPr>
          <w:sz w:val="24"/>
          <w:szCs w:val="24"/>
        </w:rPr>
        <w:t xml:space="preserve"> </w:t>
      </w:r>
      <w:r w:rsidR="009F16AB" w:rsidRPr="003764E7">
        <w:rPr>
          <w:sz w:val="24"/>
          <w:szCs w:val="24"/>
        </w:rPr>
        <w:t>-</w:t>
      </w:r>
      <w:r w:rsidR="00B41A7E" w:rsidRPr="003764E7">
        <w:rPr>
          <w:sz w:val="24"/>
          <w:szCs w:val="24"/>
        </w:rPr>
        <w:t xml:space="preserve"> 7 darbo dienos</w:t>
      </w:r>
      <w:r w:rsidR="00604FFE" w:rsidRPr="003764E7">
        <w:rPr>
          <w:sz w:val="24"/>
          <w:szCs w:val="24"/>
        </w:rPr>
        <w:t xml:space="preserve"> nuo kvietim</w:t>
      </w:r>
      <w:r w:rsidR="00B41A7E" w:rsidRPr="003764E7">
        <w:rPr>
          <w:sz w:val="24"/>
          <w:szCs w:val="24"/>
        </w:rPr>
        <w:t>o</w:t>
      </w:r>
      <w:r w:rsidR="00604FFE" w:rsidRPr="003764E7">
        <w:rPr>
          <w:sz w:val="24"/>
          <w:szCs w:val="24"/>
        </w:rPr>
        <w:t xml:space="preserve"> pateikti pasiūlymus išsiuntimo tiekėjams dienos.</w:t>
      </w:r>
    </w:p>
    <w:p w:rsidR="00604FFE" w:rsidRPr="003764E7" w:rsidRDefault="00CE2EB8">
      <w:pPr>
        <w:ind w:firstLine="360"/>
        <w:jc w:val="both"/>
        <w:rPr>
          <w:sz w:val="24"/>
          <w:szCs w:val="24"/>
        </w:rPr>
      </w:pPr>
      <w:r w:rsidRPr="003764E7">
        <w:rPr>
          <w:sz w:val="24"/>
          <w:szCs w:val="24"/>
        </w:rPr>
        <w:t>13</w:t>
      </w:r>
      <w:r w:rsidR="009E3D05" w:rsidRPr="003764E7">
        <w:rPr>
          <w:sz w:val="24"/>
          <w:szCs w:val="24"/>
        </w:rPr>
        <w:t>8</w:t>
      </w:r>
      <w:r w:rsidR="00604FFE" w:rsidRPr="003764E7">
        <w:rPr>
          <w:sz w:val="24"/>
          <w:szCs w:val="24"/>
        </w:rPr>
        <w:t>. Dalyvių skaičius supaprastintame atvirame projekto konkurse neribojamas. </w:t>
      </w:r>
    </w:p>
    <w:p w:rsidR="00604FFE" w:rsidRPr="003764E7" w:rsidRDefault="00CE2EB8">
      <w:pPr>
        <w:ind w:firstLine="360"/>
        <w:jc w:val="both"/>
        <w:rPr>
          <w:sz w:val="24"/>
          <w:szCs w:val="24"/>
        </w:rPr>
      </w:pPr>
      <w:r w:rsidRPr="003764E7">
        <w:rPr>
          <w:sz w:val="24"/>
          <w:szCs w:val="24"/>
        </w:rPr>
        <w:t>13</w:t>
      </w:r>
      <w:r w:rsidR="009E3D05" w:rsidRPr="003764E7">
        <w:rPr>
          <w:sz w:val="24"/>
          <w:szCs w:val="24"/>
        </w:rPr>
        <w:t>9</w:t>
      </w:r>
      <w:r w:rsidR="00604FFE" w:rsidRPr="003764E7">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604FFE" w:rsidRPr="003764E7" w:rsidRDefault="00CE2EB8">
      <w:pPr>
        <w:ind w:firstLine="360"/>
        <w:jc w:val="both"/>
        <w:rPr>
          <w:sz w:val="24"/>
          <w:szCs w:val="24"/>
        </w:rPr>
      </w:pPr>
      <w:r w:rsidRPr="003764E7">
        <w:rPr>
          <w:sz w:val="24"/>
          <w:szCs w:val="24"/>
        </w:rPr>
        <w:t>1</w:t>
      </w:r>
      <w:r w:rsidR="009E3D05" w:rsidRPr="003764E7">
        <w:rPr>
          <w:sz w:val="24"/>
          <w:szCs w:val="24"/>
        </w:rPr>
        <w:t>40</w:t>
      </w:r>
      <w:r w:rsidR="00604FFE" w:rsidRPr="003764E7">
        <w:rPr>
          <w:sz w:val="24"/>
          <w:szCs w:val="24"/>
        </w:rPr>
        <w:t>. Perkančioji organizacija supaprastintą ribotą projekto konkursą vykdo etapais:</w:t>
      </w:r>
    </w:p>
    <w:p w:rsidR="00604FFE" w:rsidRPr="003764E7" w:rsidRDefault="00CE2EB8">
      <w:pPr>
        <w:ind w:firstLine="360"/>
        <w:jc w:val="both"/>
        <w:rPr>
          <w:sz w:val="24"/>
          <w:szCs w:val="24"/>
        </w:rPr>
      </w:pPr>
      <w:r w:rsidRPr="003764E7">
        <w:rPr>
          <w:sz w:val="24"/>
          <w:szCs w:val="24"/>
        </w:rPr>
        <w:t>1</w:t>
      </w:r>
      <w:r w:rsidR="009E3D05" w:rsidRPr="003764E7">
        <w:rPr>
          <w:sz w:val="24"/>
          <w:szCs w:val="24"/>
        </w:rPr>
        <w:t>40</w:t>
      </w:r>
      <w:r w:rsidR="00604FFE" w:rsidRPr="003764E7">
        <w:rPr>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604FFE" w:rsidRPr="003764E7" w:rsidRDefault="00CE2EB8">
      <w:pPr>
        <w:ind w:firstLine="360"/>
        <w:jc w:val="both"/>
        <w:rPr>
          <w:sz w:val="24"/>
          <w:szCs w:val="24"/>
        </w:rPr>
      </w:pPr>
      <w:r w:rsidRPr="003764E7">
        <w:rPr>
          <w:sz w:val="24"/>
          <w:szCs w:val="24"/>
        </w:rPr>
        <w:t>1</w:t>
      </w:r>
      <w:r w:rsidR="009E3D05" w:rsidRPr="003764E7">
        <w:rPr>
          <w:sz w:val="24"/>
          <w:szCs w:val="24"/>
        </w:rPr>
        <w:t>40</w:t>
      </w:r>
      <w:r w:rsidR="00604FFE" w:rsidRPr="003764E7">
        <w:rPr>
          <w:sz w:val="24"/>
          <w:szCs w:val="24"/>
        </w:rPr>
        <w:t>.2. vadovaudamasi supaprastinto projekto konkurso dokumentuose nustatyta projektų vertinimo tvarka, nagrinėja, vertina ir palygina pakviestų dalyvių pateiktus projektus.</w:t>
      </w:r>
    </w:p>
    <w:p w:rsidR="00604FFE" w:rsidRPr="003764E7" w:rsidRDefault="00CE2EB8">
      <w:pPr>
        <w:ind w:firstLine="360"/>
        <w:jc w:val="both"/>
        <w:rPr>
          <w:sz w:val="24"/>
          <w:szCs w:val="24"/>
        </w:rPr>
      </w:pPr>
      <w:r w:rsidRPr="003764E7">
        <w:rPr>
          <w:sz w:val="24"/>
          <w:szCs w:val="24"/>
        </w:rPr>
        <w:t>14</w:t>
      </w:r>
      <w:r w:rsidR="009E3D05" w:rsidRPr="003764E7">
        <w:rPr>
          <w:sz w:val="24"/>
          <w:szCs w:val="24"/>
        </w:rPr>
        <w:t>1</w:t>
      </w:r>
      <w:r w:rsidR="00604FFE" w:rsidRPr="003764E7">
        <w:rPr>
          <w:sz w:val="24"/>
          <w:szCs w:val="24"/>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604FFE" w:rsidRPr="003764E7" w:rsidRDefault="00CE2EB8">
      <w:pPr>
        <w:ind w:firstLine="360"/>
        <w:jc w:val="both"/>
        <w:rPr>
          <w:sz w:val="24"/>
          <w:szCs w:val="24"/>
        </w:rPr>
      </w:pPr>
      <w:r w:rsidRPr="003764E7">
        <w:rPr>
          <w:sz w:val="24"/>
          <w:szCs w:val="24"/>
        </w:rPr>
        <w:t>14</w:t>
      </w:r>
      <w:r w:rsidR="009E3D05" w:rsidRPr="003764E7">
        <w:rPr>
          <w:sz w:val="24"/>
          <w:szCs w:val="24"/>
        </w:rPr>
        <w:t>2</w:t>
      </w:r>
      <w:r w:rsidR="00604FFE" w:rsidRPr="003764E7">
        <w:rPr>
          <w:sz w:val="24"/>
          <w:szCs w:val="24"/>
        </w:rPr>
        <w:t>. Perkančioji organizacija, nustatydama atrenkamų kandidatų skaičių bei išankstinės kvalifikacinės atrankos kriterijus, privalo laikytis Taisyklių 105 punkte nustatytų reikalavimų.</w:t>
      </w:r>
    </w:p>
    <w:p w:rsidR="00604FFE" w:rsidRPr="003764E7" w:rsidRDefault="00CE2EB8">
      <w:pPr>
        <w:ind w:firstLine="360"/>
        <w:jc w:val="both"/>
        <w:rPr>
          <w:sz w:val="24"/>
          <w:szCs w:val="24"/>
        </w:rPr>
      </w:pPr>
      <w:r w:rsidRPr="003764E7">
        <w:rPr>
          <w:sz w:val="24"/>
          <w:szCs w:val="24"/>
        </w:rPr>
        <w:t>14</w:t>
      </w:r>
      <w:r w:rsidR="009E3D05" w:rsidRPr="003764E7">
        <w:rPr>
          <w:sz w:val="24"/>
          <w:szCs w:val="24"/>
        </w:rPr>
        <w:t>3</w:t>
      </w:r>
      <w:r w:rsidR="00604FFE" w:rsidRPr="003764E7">
        <w:rPr>
          <w:sz w:val="24"/>
          <w:szCs w:val="24"/>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604FFE" w:rsidRPr="003764E7" w:rsidRDefault="00CE2EB8">
      <w:pPr>
        <w:ind w:firstLine="360"/>
        <w:jc w:val="both"/>
        <w:rPr>
          <w:sz w:val="24"/>
          <w:szCs w:val="24"/>
        </w:rPr>
      </w:pPr>
      <w:r w:rsidRPr="003764E7">
        <w:rPr>
          <w:sz w:val="24"/>
          <w:szCs w:val="24"/>
        </w:rPr>
        <w:t>14</w:t>
      </w:r>
      <w:r w:rsidR="009E3D05" w:rsidRPr="003764E7">
        <w:rPr>
          <w:sz w:val="24"/>
          <w:szCs w:val="24"/>
        </w:rPr>
        <w:t>4</w:t>
      </w:r>
      <w:r w:rsidR="00604FFE" w:rsidRPr="003764E7">
        <w:rPr>
          <w:sz w:val="24"/>
          <w:szCs w:val="24"/>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604FFE" w:rsidRPr="003764E7" w:rsidRDefault="00CE2EB8">
      <w:pPr>
        <w:ind w:firstLine="360"/>
        <w:jc w:val="both"/>
        <w:rPr>
          <w:sz w:val="24"/>
          <w:szCs w:val="24"/>
        </w:rPr>
      </w:pPr>
      <w:r w:rsidRPr="003764E7">
        <w:rPr>
          <w:sz w:val="24"/>
          <w:szCs w:val="24"/>
        </w:rPr>
        <w:t>14</w:t>
      </w:r>
      <w:r w:rsidR="00E64F76" w:rsidRPr="003764E7">
        <w:rPr>
          <w:sz w:val="24"/>
          <w:szCs w:val="24"/>
        </w:rPr>
        <w:t>5</w:t>
      </w:r>
      <w:r w:rsidR="00604FFE" w:rsidRPr="003764E7">
        <w:rPr>
          <w:sz w:val="24"/>
          <w:szCs w:val="24"/>
        </w:rPr>
        <w:t>. Komisija vertina, palygina tik tuos projektus, kurie atitinka supaprastinto projekto konkurso dokumentuose išdėstytus reikalavimus. Projektai vertinami nedalyvaujant juos pateikusiems tiekėjams. Vertinami tik anonimiškai pateikti projektai.</w:t>
      </w:r>
    </w:p>
    <w:p w:rsidR="00604FFE" w:rsidRPr="003764E7" w:rsidRDefault="00CE2EB8">
      <w:pPr>
        <w:ind w:firstLine="360"/>
        <w:jc w:val="both"/>
        <w:rPr>
          <w:sz w:val="24"/>
          <w:szCs w:val="24"/>
        </w:rPr>
      </w:pPr>
      <w:r w:rsidRPr="003764E7">
        <w:rPr>
          <w:sz w:val="24"/>
          <w:szCs w:val="24"/>
        </w:rPr>
        <w:lastRenderedPageBreak/>
        <w:t>14</w:t>
      </w:r>
      <w:r w:rsidR="0057672D" w:rsidRPr="003764E7">
        <w:rPr>
          <w:sz w:val="24"/>
          <w:szCs w:val="24"/>
        </w:rPr>
        <w:t>6</w:t>
      </w:r>
      <w:r w:rsidR="00604FFE" w:rsidRPr="003764E7">
        <w:rPr>
          <w:sz w:val="24"/>
          <w:szCs w:val="24"/>
        </w:rPr>
        <w:t>. Komisija privalo atmesti tuos projektus, kurie:</w:t>
      </w:r>
    </w:p>
    <w:p w:rsidR="00604FFE" w:rsidRPr="003764E7" w:rsidRDefault="00CE2EB8">
      <w:pPr>
        <w:ind w:firstLine="360"/>
        <w:jc w:val="both"/>
        <w:rPr>
          <w:sz w:val="24"/>
          <w:szCs w:val="24"/>
        </w:rPr>
      </w:pPr>
      <w:r w:rsidRPr="003764E7">
        <w:rPr>
          <w:sz w:val="24"/>
          <w:szCs w:val="24"/>
        </w:rPr>
        <w:t>14</w:t>
      </w:r>
      <w:r w:rsidR="0057672D" w:rsidRPr="003764E7">
        <w:rPr>
          <w:sz w:val="24"/>
          <w:szCs w:val="24"/>
        </w:rPr>
        <w:t>6</w:t>
      </w:r>
      <w:r w:rsidR="00604FFE" w:rsidRPr="003764E7">
        <w:rPr>
          <w:sz w:val="24"/>
          <w:szCs w:val="24"/>
        </w:rPr>
        <w:t>.1. išsiųsti ar gauti po perkančiosios organizacijos nustatyto galutinio projektų pateikimo termino;</w:t>
      </w:r>
    </w:p>
    <w:p w:rsidR="00604FFE" w:rsidRPr="003764E7" w:rsidRDefault="00CE2EB8">
      <w:pPr>
        <w:ind w:firstLine="360"/>
        <w:jc w:val="both"/>
        <w:rPr>
          <w:sz w:val="24"/>
          <w:szCs w:val="24"/>
        </w:rPr>
      </w:pPr>
      <w:r w:rsidRPr="003764E7">
        <w:rPr>
          <w:sz w:val="24"/>
          <w:szCs w:val="24"/>
        </w:rPr>
        <w:t>14</w:t>
      </w:r>
      <w:r w:rsidR="0057672D" w:rsidRPr="003764E7">
        <w:rPr>
          <w:sz w:val="24"/>
          <w:szCs w:val="24"/>
        </w:rPr>
        <w:t>6</w:t>
      </w:r>
      <w:r w:rsidR="00604FFE" w:rsidRPr="003764E7">
        <w:rPr>
          <w:sz w:val="24"/>
          <w:szCs w:val="24"/>
        </w:rPr>
        <w:t>.2. pateikti pažeidžiant anonimiškumą;</w:t>
      </w:r>
    </w:p>
    <w:p w:rsidR="00604FFE" w:rsidRPr="003764E7" w:rsidRDefault="00CE2EB8">
      <w:pPr>
        <w:ind w:firstLine="360"/>
        <w:jc w:val="both"/>
        <w:rPr>
          <w:sz w:val="24"/>
          <w:szCs w:val="24"/>
        </w:rPr>
      </w:pPr>
      <w:r w:rsidRPr="003764E7">
        <w:rPr>
          <w:sz w:val="24"/>
          <w:szCs w:val="24"/>
        </w:rPr>
        <w:t>14</w:t>
      </w:r>
      <w:r w:rsidR="0057672D" w:rsidRPr="003764E7">
        <w:rPr>
          <w:sz w:val="24"/>
          <w:szCs w:val="24"/>
        </w:rPr>
        <w:t>6</w:t>
      </w:r>
      <w:r w:rsidR="00604FFE" w:rsidRPr="003764E7">
        <w:rPr>
          <w:sz w:val="24"/>
          <w:szCs w:val="24"/>
        </w:rPr>
        <w:t>.3. neatitinka supaprastinto projekto konkurso dokumentuose išdėstytų reikalavimų.</w:t>
      </w:r>
    </w:p>
    <w:p w:rsidR="00604FFE" w:rsidRPr="003764E7" w:rsidRDefault="00CE2EB8">
      <w:pPr>
        <w:ind w:firstLine="360"/>
        <w:jc w:val="both"/>
        <w:rPr>
          <w:sz w:val="24"/>
          <w:szCs w:val="24"/>
        </w:rPr>
      </w:pPr>
      <w:r w:rsidRPr="003764E7">
        <w:rPr>
          <w:sz w:val="24"/>
          <w:szCs w:val="24"/>
        </w:rPr>
        <w:t>14</w:t>
      </w:r>
      <w:r w:rsidR="0057672D" w:rsidRPr="003764E7">
        <w:rPr>
          <w:sz w:val="24"/>
          <w:szCs w:val="24"/>
        </w:rPr>
        <w:t>7</w:t>
      </w:r>
      <w:r w:rsidR="00604FFE" w:rsidRPr="003764E7">
        <w:rPr>
          <w:sz w:val="24"/>
          <w:szCs w:val="24"/>
        </w:rPr>
        <w:t>.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604FFE" w:rsidRPr="003764E7" w:rsidRDefault="00CE2EB8">
      <w:pPr>
        <w:ind w:firstLine="360"/>
        <w:jc w:val="both"/>
        <w:rPr>
          <w:sz w:val="24"/>
          <w:szCs w:val="24"/>
        </w:rPr>
      </w:pPr>
      <w:r w:rsidRPr="003764E7">
        <w:rPr>
          <w:sz w:val="24"/>
          <w:szCs w:val="24"/>
        </w:rPr>
        <w:t>14</w:t>
      </w:r>
      <w:r w:rsidR="0057672D" w:rsidRPr="003764E7">
        <w:rPr>
          <w:sz w:val="24"/>
          <w:szCs w:val="24"/>
        </w:rPr>
        <w:t>8</w:t>
      </w:r>
      <w:r w:rsidR="00604FFE" w:rsidRPr="003764E7">
        <w:rPr>
          <w:sz w:val="24"/>
          <w:szCs w:val="24"/>
        </w:rPr>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604FFE" w:rsidRPr="003764E7" w:rsidRDefault="00CE2EB8">
      <w:pPr>
        <w:ind w:firstLine="360"/>
        <w:jc w:val="both"/>
        <w:rPr>
          <w:sz w:val="24"/>
          <w:szCs w:val="24"/>
        </w:rPr>
      </w:pPr>
      <w:r w:rsidRPr="003764E7">
        <w:rPr>
          <w:sz w:val="24"/>
          <w:szCs w:val="24"/>
        </w:rPr>
        <w:t>14</w:t>
      </w:r>
      <w:r w:rsidR="0057672D" w:rsidRPr="003764E7">
        <w:rPr>
          <w:sz w:val="24"/>
          <w:szCs w:val="24"/>
        </w:rPr>
        <w:t>9</w:t>
      </w:r>
      <w:r w:rsidR="00604FFE" w:rsidRPr="003764E7">
        <w:rPr>
          <w:sz w:val="24"/>
          <w:szCs w:val="24"/>
        </w:rPr>
        <w:t>. Komisija gali ir neskirti pirmosios vietos, jeigu mano, kad pateikti projektai atitinka formalius reikalavimus, tačiau, atsižvelgiant į projekto konkurso dokumentuose nurodytus tikslus, perkančiajai organizacijai yra nepriimtini.</w:t>
      </w:r>
    </w:p>
    <w:p w:rsidR="00604FFE" w:rsidRPr="003764E7" w:rsidRDefault="00CE2EB8">
      <w:pPr>
        <w:ind w:firstLine="360"/>
        <w:jc w:val="both"/>
        <w:rPr>
          <w:sz w:val="24"/>
          <w:szCs w:val="24"/>
        </w:rPr>
      </w:pPr>
      <w:r w:rsidRPr="003764E7">
        <w:rPr>
          <w:sz w:val="24"/>
          <w:szCs w:val="24"/>
        </w:rPr>
        <w:t>1</w:t>
      </w:r>
      <w:r w:rsidR="0057672D" w:rsidRPr="003764E7">
        <w:rPr>
          <w:sz w:val="24"/>
          <w:szCs w:val="24"/>
        </w:rPr>
        <w:t>50</w:t>
      </w:r>
      <w:r w:rsidR="00604FFE" w:rsidRPr="003764E7">
        <w:rPr>
          <w:sz w:val="24"/>
          <w:szCs w:val="24"/>
        </w:rPr>
        <w:t>. Perkančioji organizacija privalo grąžinti projekto konkurso dalyviams nelaimėjusius projektus iki konkurso dokumentuose nurodytos datos.</w:t>
      </w:r>
    </w:p>
    <w:p w:rsidR="00604FFE" w:rsidRPr="003764E7" w:rsidRDefault="00CE2EB8">
      <w:pPr>
        <w:ind w:firstLine="360"/>
        <w:jc w:val="both"/>
        <w:rPr>
          <w:sz w:val="24"/>
          <w:szCs w:val="24"/>
        </w:rPr>
      </w:pPr>
      <w:r w:rsidRPr="003764E7">
        <w:rPr>
          <w:sz w:val="24"/>
          <w:szCs w:val="24"/>
        </w:rPr>
        <w:t>15</w:t>
      </w:r>
      <w:r w:rsidR="0057672D" w:rsidRPr="003764E7">
        <w:rPr>
          <w:sz w:val="24"/>
          <w:szCs w:val="24"/>
        </w:rPr>
        <w:t>1</w:t>
      </w:r>
      <w:r w:rsidR="00604FFE" w:rsidRPr="003764E7">
        <w:rPr>
          <w:sz w:val="24"/>
          <w:szCs w:val="24"/>
        </w:rPr>
        <w:t xml:space="preserve">.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707F5D" w:rsidRPr="003764E7" w:rsidRDefault="00CE2EB8" w:rsidP="00707F5D">
      <w:pPr>
        <w:ind w:firstLine="360"/>
        <w:jc w:val="both"/>
        <w:rPr>
          <w:sz w:val="24"/>
          <w:szCs w:val="24"/>
        </w:rPr>
      </w:pPr>
      <w:r w:rsidRPr="003764E7">
        <w:rPr>
          <w:sz w:val="24"/>
          <w:szCs w:val="24"/>
        </w:rPr>
        <w:t>15</w:t>
      </w:r>
      <w:r w:rsidR="0057672D" w:rsidRPr="003764E7">
        <w:rPr>
          <w:sz w:val="24"/>
          <w:szCs w:val="24"/>
        </w:rPr>
        <w:t>2</w:t>
      </w:r>
      <w:r w:rsidR="00604FFE" w:rsidRPr="003764E7">
        <w:rPr>
          <w:sz w:val="24"/>
          <w:szCs w:val="24"/>
        </w:rPr>
        <w:t>. Perkančioji organizacija turi teisę supaprastinto projekto konkurso laimėtoją, laimėtojus ar dalyvius apdovanoti prizais ar kitaip atsilyginti už dalyvavimą supaprastinto projekto konkurse.</w:t>
      </w:r>
      <w:bookmarkStart w:id="18" w:name="_Toc209231273"/>
    </w:p>
    <w:p w:rsidR="00707F5D" w:rsidRPr="003764E7" w:rsidRDefault="00707F5D" w:rsidP="00707F5D">
      <w:pPr>
        <w:ind w:firstLine="360"/>
        <w:jc w:val="both"/>
        <w:rPr>
          <w:sz w:val="24"/>
          <w:szCs w:val="24"/>
        </w:rPr>
      </w:pPr>
    </w:p>
    <w:p w:rsidR="00604FFE" w:rsidRPr="003764E7" w:rsidRDefault="00604FFE" w:rsidP="00707F5D">
      <w:pPr>
        <w:ind w:firstLine="360"/>
        <w:jc w:val="center"/>
        <w:rPr>
          <w:b/>
          <w:sz w:val="24"/>
          <w:szCs w:val="24"/>
        </w:rPr>
      </w:pPr>
      <w:r w:rsidRPr="003764E7">
        <w:rPr>
          <w:b/>
          <w:sz w:val="24"/>
          <w:szCs w:val="24"/>
        </w:rPr>
        <w:t>XVIII.  ELEKTRONINIS AUKCIONAS</w:t>
      </w:r>
      <w:bookmarkEnd w:id="18"/>
    </w:p>
    <w:p w:rsidR="00604FFE" w:rsidRPr="003764E7" w:rsidRDefault="00604FFE">
      <w:pPr>
        <w:ind w:firstLine="360"/>
        <w:jc w:val="both"/>
        <w:rPr>
          <w:b/>
          <w:sz w:val="24"/>
          <w:szCs w:val="24"/>
        </w:rPr>
      </w:pPr>
    </w:p>
    <w:p w:rsidR="00604FFE" w:rsidRPr="003764E7" w:rsidRDefault="00CE2EB8">
      <w:pPr>
        <w:ind w:firstLine="360"/>
        <w:jc w:val="both"/>
        <w:rPr>
          <w:sz w:val="24"/>
          <w:szCs w:val="24"/>
        </w:rPr>
      </w:pPr>
      <w:r w:rsidRPr="003764E7">
        <w:rPr>
          <w:sz w:val="24"/>
          <w:szCs w:val="24"/>
        </w:rPr>
        <w:t>15</w:t>
      </w:r>
      <w:r w:rsidR="00E949E8" w:rsidRPr="003764E7">
        <w:rPr>
          <w:sz w:val="24"/>
          <w:szCs w:val="24"/>
        </w:rPr>
        <w:t>3</w:t>
      </w:r>
      <w:r w:rsidR="00604FFE" w:rsidRPr="003764E7">
        <w:rPr>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604FFE" w:rsidRPr="003764E7" w:rsidRDefault="00CE2EB8">
      <w:pPr>
        <w:ind w:firstLine="360"/>
        <w:jc w:val="both"/>
        <w:rPr>
          <w:sz w:val="24"/>
          <w:szCs w:val="24"/>
        </w:rPr>
      </w:pPr>
      <w:r w:rsidRPr="003764E7">
        <w:rPr>
          <w:sz w:val="24"/>
          <w:szCs w:val="24"/>
        </w:rPr>
        <w:t>15</w:t>
      </w:r>
      <w:r w:rsidR="00E949E8" w:rsidRPr="003764E7">
        <w:rPr>
          <w:sz w:val="24"/>
          <w:szCs w:val="24"/>
        </w:rPr>
        <w:t>4</w:t>
      </w:r>
      <w:r w:rsidR="00604FFE" w:rsidRPr="003764E7">
        <w:rPr>
          <w:sz w:val="24"/>
          <w:szCs w:val="24"/>
        </w:rPr>
        <w:t xml:space="preserve">. Elektroniniam aukcionui pateikti pasiūlymai vertinami remiantis: </w:t>
      </w:r>
    </w:p>
    <w:p w:rsidR="00604FFE" w:rsidRPr="003764E7" w:rsidRDefault="00CE2EB8">
      <w:pPr>
        <w:ind w:firstLine="360"/>
        <w:jc w:val="both"/>
        <w:rPr>
          <w:sz w:val="24"/>
          <w:szCs w:val="24"/>
        </w:rPr>
      </w:pPr>
      <w:r w:rsidRPr="003764E7">
        <w:rPr>
          <w:sz w:val="24"/>
          <w:szCs w:val="24"/>
        </w:rPr>
        <w:t>15</w:t>
      </w:r>
      <w:r w:rsidR="00E949E8" w:rsidRPr="003764E7">
        <w:rPr>
          <w:sz w:val="24"/>
          <w:szCs w:val="24"/>
        </w:rPr>
        <w:t>4</w:t>
      </w:r>
      <w:r w:rsidR="00604FFE" w:rsidRPr="003764E7">
        <w:rPr>
          <w:sz w:val="24"/>
          <w:szCs w:val="24"/>
        </w:rPr>
        <w:t>.1. tik kaina, kai pasiūlymų vertinimo kriterijus yra mažiausia kaina, arba</w:t>
      </w:r>
    </w:p>
    <w:p w:rsidR="00604FFE" w:rsidRPr="003764E7" w:rsidRDefault="00604FFE">
      <w:pPr>
        <w:ind w:firstLine="360"/>
        <w:jc w:val="both"/>
        <w:rPr>
          <w:sz w:val="24"/>
          <w:szCs w:val="24"/>
        </w:rPr>
      </w:pPr>
      <w:r w:rsidRPr="003764E7">
        <w:rPr>
          <w:sz w:val="24"/>
          <w:szCs w:val="24"/>
        </w:rPr>
        <w:t>15</w:t>
      </w:r>
      <w:r w:rsidR="00E949E8" w:rsidRPr="003764E7">
        <w:rPr>
          <w:sz w:val="24"/>
          <w:szCs w:val="24"/>
        </w:rPr>
        <w:t>4</w:t>
      </w:r>
      <w:r w:rsidRPr="003764E7">
        <w:rPr>
          <w:sz w:val="24"/>
          <w:szCs w:val="24"/>
        </w:rPr>
        <w:t>.2. kaina ir (ar) naujomis pasiūlymo kriterijų reikšmėmis, nurodytomis pirkimo dokumentuose, kai pirkimo sutartis sudaroma su ekonomiškai naudingiausią pasiūlymą pateikusiu tiekėju.</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 Perkančioji organizacija, nusprendusi taikyti elektroninį aukcioną, tai nurodo skelbime apie supaprastintą pirkimą. Skelbime, be kita ko (</w:t>
      </w:r>
      <w:r w:rsidRPr="003764E7">
        <w:rPr>
          <w:i/>
          <w:sz w:val="24"/>
          <w:szCs w:val="24"/>
        </w:rPr>
        <w:t>inter alia</w:t>
      </w:r>
      <w:r w:rsidRPr="003764E7">
        <w:rPr>
          <w:sz w:val="24"/>
          <w:szCs w:val="24"/>
        </w:rPr>
        <w:t>), nurodoma ši informacija:</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.1. pasiūlymo kriterijų vertinamos reikšmės, jei jas galima išmatuoti ir išreikšti skaičiais arba procentais;</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.2. pasiūlymo verčių, kurios gali būti pateiktos, ribos, susijusios su pirkimo objekto specifikacijomis;</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 xml:space="preserve">.3. informacija, kuri bus pateikiama elektroninio aukciono dalyviams, ir, jei reikia, kada su ja bus galima susipažinti; </w:t>
      </w:r>
    </w:p>
    <w:p w:rsidR="00604FFE" w:rsidRPr="003764E7" w:rsidRDefault="00604FFE">
      <w:pPr>
        <w:ind w:firstLine="360"/>
        <w:jc w:val="both"/>
        <w:rPr>
          <w:sz w:val="24"/>
          <w:szCs w:val="24"/>
        </w:rPr>
      </w:pPr>
      <w:r w:rsidRPr="003764E7">
        <w:rPr>
          <w:sz w:val="24"/>
          <w:szCs w:val="24"/>
        </w:rPr>
        <w:lastRenderedPageBreak/>
        <w:t>15</w:t>
      </w:r>
      <w:r w:rsidR="00E949E8" w:rsidRPr="003764E7">
        <w:rPr>
          <w:sz w:val="24"/>
          <w:szCs w:val="24"/>
        </w:rPr>
        <w:t>5</w:t>
      </w:r>
      <w:r w:rsidRPr="003764E7">
        <w:rPr>
          <w:sz w:val="24"/>
          <w:szCs w:val="24"/>
        </w:rPr>
        <w:t>.4. atitinkama informacija apie elektroninio aukciono eigą;</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.5. sąlygos, kuriomis dalyviai galės teikti savo pasiūlymus, jei reikia, nurodomas mažiausias skirtumas tarp pasiūlymų;</w:t>
      </w:r>
    </w:p>
    <w:p w:rsidR="00604FFE" w:rsidRPr="003764E7" w:rsidRDefault="00604FFE">
      <w:pPr>
        <w:ind w:firstLine="360"/>
        <w:jc w:val="both"/>
        <w:rPr>
          <w:sz w:val="24"/>
          <w:szCs w:val="24"/>
        </w:rPr>
      </w:pPr>
      <w:r w:rsidRPr="003764E7">
        <w:rPr>
          <w:sz w:val="24"/>
          <w:szCs w:val="24"/>
        </w:rPr>
        <w:t>15</w:t>
      </w:r>
      <w:r w:rsidR="00E949E8" w:rsidRPr="003764E7">
        <w:rPr>
          <w:sz w:val="24"/>
          <w:szCs w:val="24"/>
        </w:rPr>
        <w:t>5</w:t>
      </w:r>
      <w:r w:rsidRPr="003764E7">
        <w:rPr>
          <w:sz w:val="24"/>
          <w:szCs w:val="24"/>
        </w:rPr>
        <w:t xml:space="preserve">.6. atitinkama informacija apie naudojamą elektroninę įrangą, suderinimą ir ryšio technines specifikacijas. </w:t>
      </w:r>
    </w:p>
    <w:p w:rsidR="00604FFE" w:rsidRPr="003764E7" w:rsidRDefault="00604FFE">
      <w:pPr>
        <w:ind w:firstLine="360"/>
        <w:jc w:val="both"/>
        <w:rPr>
          <w:sz w:val="24"/>
          <w:szCs w:val="24"/>
        </w:rPr>
      </w:pPr>
      <w:r w:rsidRPr="003764E7">
        <w:rPr>
          <w:sz w:val="24"/>
          <w:szCs w:val="24"/>
        </w:rPr>
        <w:t>15</w:t>
      </w:r>
      <w:r w:rsidR="00E949E8" w:rsidRPr="003764E7">
        <w:rPr>
          <w:sz w:val="24"/>
          <w:szCs w:val="24"/>
        </w:rPr>
        <w:t>6</w:t>
      </w:r>
      <w:r w:rsidRPr="003764E7">
        <w:rPr>
          <w:sz w:val="24"/>
          <w:szCs w:val="24"/>
        </w:rPr>
        <w:t>. Perkančioji organizacija, prieš pradėdama elektroninį aukcioną:</w:t>
      </w:r>
    </w:p>
    <w:p w:rsidR="00604FFE" w:rsidRPr="003764E7" w:rsidRDefault="00604FFE">
      <w:pPr>
        <w:ind w:firstLine="360"/>
        <w:jc w:val="both"/>
        <w:rPr>
          <w:sz w:val="24"/>
          <w:szCs w:val="24"/>
        </w:rPr>
      </w:pPr>
      <w:r w:rsidRPr="003764E7">
        <w:rPr>
          <w:sz w:val="24"/>
          <w:szCs w:val="24"/>
        </w:rPr>
        <w:t>15</w:t>
      </w:r>
      <w:r w:rsidR="00E949E8" w:rsidRPr="003764E7">
        <w:rPr>
          <w:sz w:val="24"/>
          <w:szCs w:val="24"/>
        </w:rPr>
        <w:t>6</w:t>
      </w:r>
      <w:r w:rsidRPr="003764E7">
        <w:rPr>
          <w:sz w:val="24"/>
          <w:szCs w:val="24"/>
        </w:rPr>
        <w:t xml:space="preserve">.1. atlieka pradinį išsamų pasiūlymų vertinimą pagal mažiausios kainos ar ekonomiškai naudingiausio pasiūlymo kriterijų ir nurodytą kiekvieno jų reikšmingumą; </w:t>
      </w:r>
    </w:p>
    <w:p w:rsidR="00604FFE" w:rsidRPr="003764E7" w:rsidRDefault="00604FFE">
      <w:pPr>
        <w:ind w:firstLine="360"/>
        <w:jc w:val="both"/>
        <w:rPr>
          <w:sz w:val="24"/>
          <w:szCs w:val="24"/>
        </w:rPr>
      </w:pPr>
      <w:r w:rsidRPr="003764E7">
        <w:rPr>
          <w:sz w:val="24"/>
          <w:szCs w:val="24"/>
        </w:rPr>
        <w:t>15</w:t>
      </w:r>
      <w:r w:rsidR="00E949E8" w:rsidRPr="003764E7">
        <w:rPr>
          <w:sz w:val="24"/>
          <w:szCs w:val="24"/>
        </w:rPr>
        <w:t>6</w:t>
      </w:r>
      <w:r w:rsidRPr="003764E7">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604FFE" w:rsidRPr="003764E7" w:rsidRDefault="00604FFE">
      <w:pPr>
        <w:ind w:firstLine="360"/>
        <w:jc w:val="both"/>
        <w:rPr>
          <w:sz w:val="24"/>
          <w:szCs w:val="24"/>
        </w:rPr>
      </w:pPr>
      <w:r w:rsidRPr="003764E7">
        <w:rPr>
          <w:sz w:val="24"/>
          <w:szCs w:val="24"/>
        </w:rPr>
        <w:t>15</w:t>
      </w:r>
      <w:r w:rsidR="00E949E8" w:rsidRPr="003764E7">
        <w:rPr>
          <w:sz w:val="24"/>
          <w:szCs w:val="24"/>
        </w:rPr>
        <w:t>7</w:t>
      </w:r>
      <w:r w:rsidRPr="003764E7">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604FFE" w:rsidRPr="003764E7" w:rsidRDefault="00CE2EB8">
      <w:pPr>
        <w:ind w:firstLine="360"/>
        <w:jc w:val="both"/>
        <w:rPr>
          <w:sz w:val="24"/>
          <w:szCs w:val="24"/>
        </w:rPr>
      </w:pPr>
      <w:r w:rsidRPr="003764E7">
        <w:rPr>
          <w:sz w:val="24"/>
          <w:szCs w:val="24"/>
        </w:rPr>
        <w:t>15</w:t>
      </w:r>
      <w:r w:rsidR="00E949E8" w:rsidRPr="003764E7">
        <w:rPr>
          <w:sz w:val="24"/>
          <w:szCs w:val="24"/>
        </w:rPr>
        <w:t>8</w:t>
      </w:r>
      <w:r w:rsidR="00604FFE" w:rsidRPr="003764E7">
        <w:rPr>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604FFE" w:rsidRPr="003764E7" w:rsidRDefault="00CE2EB8">
      <w:pPr>
        <w:ind w:firstLine="360"/>
        <w:jc w:val="both"/>
        <w:rPr>
          <w:sz w:val="24"/>
          <w:szCs w:val="24"/>
        </w:rPr>
      </w:pPr>
      <w:r w:rsidRPr="003764E7">
        <w:rPr>
          <w:sz w:val="24"/>
          <w:szCs w:val="24"/>
        </w:rPr>
        <w:t>15</w:t>
      </w:r>
      <w:r w:rsidR="00E949E8" w:rsidRPr="003764E7">
        <w:rPr>
          <w:sz w:val="24"/>
          <w:szCs w:val="24"/>
        </w:rPr>
        <w:t>9</w:t>
      </w:r>
      <w:r w:rsidR="00604FFE" w:rsidRPr="003764E7">
        <w:rPr>
          <w:sz w:val="24"/>
          <w:szCs w:val="24"/>
        </w:rPr>
        <w:t xml:space="preserve">. Perkančioji organizacija uždaro elektroninį aukcioną vienu ar keliais būdais: </w:t>
      </w:r>
    </w:p>
    <w:p w:rsidR="00604FFE" w:rsidRPr="003764E7" w:rsidRDefault="00CE2EB8">
      <w:pPr>
        <w:ind w:firstLine="360"/>
        <w:jc w:val="both"/>
        <w:rPr>
          <w:sz w:val="24"/>
          <w:szCs w:val="24"/>
        </w:rPr>
      </w:pPr>
      <w:r w:rsidRPr="003764E7">
        <w:rPr>
          <w:sz w:val="24"/>
          <w:szCs w:val="24"/>
        </w:rPr>
        <w:t>15</w:t>
      </w:r>
      <w:r w:rsidR="00E949E8" w:rsidRPr="003764E7">
        <w:rPr>
          <w:sz w:val="24"/>
          <w:szCs w:val="24"/>
        </w:rPr>
        <w:t>9</w:t>
      </w:r>
      <w:r w:rsidR="00604FFE" w:rsidRPr="003764E7">
        <w:rPr>
          <w:sz w:val="24"/>
          <w:szCs w:val="24"/>
        </w:rPr>
        <w:t>.1. kvietime dalyvauti aukcione iš anksto nurodo nustatytą aukciono uždarymo datą ir laiką;</w:t>
      </w:r>
    </w:p>
    <w:p w:rsidR="00604FFE" w:rsidRPr="003764E7" w:rsidRDefault="00CE2EB8">
      <w:pPr>
        <w:ind w:firstLine="360"/>
        <w:jc w:val="both"/>
        <w:rPr>
          <w:sz w:val="24"/>
          <w:szCs w:val="24"/>
        </w:rPr>
      </w:pPr>
      <w:r w:rsidRPr="003764E7">
        <w:rPr>
          <w:sz w:val="24"/>
          <w:szCs w:val="24"/>
        </w:rPr>
        <w:t>15</w:t>
      </w:r>
      <w:r w:rsidR="00E949E8" w:rsidRPr="003764E7">
        <w:rPr>
          <w:sz w:val="24"/>
          <w:szCs w:val="24"/>
        </w:rPr>
        <w:t>9</w:t>
      </w:r>
      <w:r w:rsidR="00604FFE" w:rsidRPr="003764E7">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604FFE" w:rsidRPr="003764E7" w:rsidRDefault="00CE2EB8">
      <w:pPr>
        <w:ind w:firstLine="360"/>
        <w:jc w:val="both"/>
        <w:rPr>
          <w:sz w:val="24"/>
          <w:szCs w:val="24"/>
        </w:rPr>
      </w:pPr>
      <w:r w:rsidRPr="003764E7">
        <w:rPr>
          <w:sz w:val="24"/>
          <w:szCs w:val="24"/>
        </w:rPr>
        <w:t>15</w:t>
      </w:r>
      <w:r w:rsidR="00E949E8" w:rsidRPr="003764E7">
        <w:rPr>
          <w:sz w:val="24"/>
          <w:szCs w:val="24"/>
        </w:rPr>
        <w:t>9</w:t>
      </w:r>
      <w:r w:rsidR="00604FFE" w:rsidRPr="003764E7">
        <w:rPr>
          <w:sz w:val="24"/>
          <w:szCs w:val="24"/>
        </w:rPr>
        <w:t xml:space="preserve">.3. kai baigiami visi kvietime dalyvauti nurodyti aukciono etapai. Perkančiajai organizacijai nusprendus, kad elektroninis aukcionas bus baigiamas pagal šį punktą ar kartu derinant su </w:t>
      </w:r>
      <w:r w:rsidR="00AB235E" w:rsidRPr="003764E7">
        <w:rPr>
          <w:sz w:val="24"/>
          <w:szCs w:val="24"/>
        </w:rPr>
        <w:t>159</w:t>
      </w:r>
      <w:r w:rsidR="00604FFE" w:rsidRPr="003764E7">
        <w:rPr>
          <w:sz w:val="24"/>
          <w:szCs w:val="24"/>
        </w:rPr>
        <w:t>.2 punkto sąlyga, kvietime dalyvauti aukcione nurodomas kiekvieno aukciono etapo laiko grafikas.</w:t>
      </w:r>
    </w:p>
    <w:p w:rsidR="00604FFE" w:rsidRPr="003764E7" w:rsidRDefault="00CE2EB8">
      <w:pPr>
        <w:ind w:firstLine="360"/>
        <w:jc w:val="both"/>
        <w:rPr>
          <w:sz w:val="24"/>
          <w:szCs w:val="24"/>
        </w:rPr>
      </w:pPr>
      <w:r w:rsidRPr="003764E7">
        <w:rPr>
          <w:sz w:val="24"/>
          <w:szCs w:val="24"/>
        </w:rPr>
        <w:t>1</w:t>
      </w:r>
      <w:r w:rsidR="00E949E8" w:rsidRPr="003764E7">
        <w:rPr>
          <w:sz w:val="24"/>
          <w:szCs w:val="24"/>
        </w:rPr>
        <w:t>60</w:t>
      </w:r>
      <w:r w:rsidR="00604FFE" w:rsidRPr="003764E7">
        <w:rPr>
          <w:sz w:val="24"/>
          <w:szCs w:val="24"/>
        </w:rPr>
        <w:t>. Perkančioji organizacija, uždariusi elektroninį aukcioną, remdamasi elektroninio aukciono rezultatais nustato laimėtoją, su kuriuo bus sudaryta pirkimo sutartis.</w:t>
      </w:r>
    </w:p>
    <w:p w:rsidR="00707F5D" w:rsidRPr="003764E7" w:rsidRDefault="00CE2EB8" w:rsidP="00707F5D">
      <w:pPr>
        <w:ind w:firstLine="360"/>
        <w:jc w:val="both"/>
        <w:rPr>
          <w:sz w:val="24"/>
          <w:szCs w:val="24"/>
        </w:rPr>
      </w:pPr>
      <w:r w:rsidRPr="003764E7">
        <w:rPr>
          <w:sz w:val="24"/>
          <w:szCs w:val="24"/>
        </w:rPr>
        <w:t>16</w:t>
      </w:r>
      <w:r w:rsidR="00E949E8" w:rsidRPr="003764E7">
        <w:rPr>
          <w:sz w:val="24"/>
          <w:szCs w:val="24"/>
        </w:rPr>
        <w:t>1</w:t>
      </w:r>
      <w:r w:rsidR="00604FFE" w:rsidRPr="003764E7">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bookmarkStart w:id="19" w:name="_Toc209231274"/>
    </w:p>
    <w:p w:rsidR="00707F5D" w:rsidRPr="003764E7" w:rsidRDefault="00707F5D" w:rsidP="00707F5D">
      <w:pPr>
        <w:ind w:firstLine="360"/>
        <w:jc w:val="both"/>
        <w:rPr>
          <w:sz w:val="24"/>
          <w:szCs w:val="24"/>
        </w:rPr>
      </w:pPr>
    </w:p>
    <w:p w:rsidR="00604FFE" w:rsidRPr="003764E7" w:rsidRDefault="00604FFE" w:rsidP="00707F5D">
      <w:pPr>
        <w:ind w:firstLine="360"/>
        <w:jc w:val="center"/>
        <w:rPr>
          <w:b/>
          <w:sz w:val="24"/>
          <w:szCs w:val="24"/>
        </w:rPr>
      </w:pPr>
      <w:r w:rsidRPr="003764E7">
        <w:rPr>
          <w:b/>
          <w:sz w:val="24"/>
          <w:szCs w:val="24"/>
        </w:rPr>
        <w:t>XIX.   DINAMINĖ PIRKIMŲ SISTEMA</w:t>
      </w:r>
      <w:bookmarkEnd w:id="19"/>
    </w:p>
    <w:p w:rsidR="00604FFE" w:rsidRPr="003764E7" w:rsidRDefault="00604FFE">
      <w:pPr>
        <w:ind w:firstLine="360"/>
        <w:jc w:val="both"/>
        <w:rPr>
          <w:b/>
          <w:sz w:val="24"/>
          <w:szCs w:val="24"/>
        </w:rPr>
      </w:pPr>
    </w:p>
    <w:p w:rsidR="00604FFE" w:rsidRPr="003764E7" w:rsidRDefault="00DF3594">
      <w:pPr>
        <w:ind w:firstLine="360"/>
        <w:jc w:val="both"/>
        <w:rPr>
          <w:sz w:val="24"/>
          <w:szCs w:val="24"/>
        </w:rPr>
      </w:pPr>
      <w:r w:rsidRPr="003764E7">
        <w:rPr>
          <w:sz w:val="24"/>
          <w:szCs w:val="24"/>
        </w:rPr>
        <w:t>16</w:t>
      </w:r>
      <w:r w:rsidR="003B5701" w:rsidRPr="003764E7">
        <w:rPr>
          <w:sz w:val="24"/>
          <w:szCs w:val="24"/>
        </w:rPr>
        <w:t>2</w:t>
      </w:r>
      <w:r w:rsidR="00604FFE" w:rsidRPr="003764E7">
        <w:rPr>
          <w:sz w:val="24"/>
          <w:szCs w:val="24"/>
        </w:rPr>
        <w:t>. Perkančioji organizacija pirkimams atlikti gali taikyti dinaminę pirkimo sistemą. Pirkimas taikant dinaminę pirkimo sistemą atliekamas naudojant tik elektronines priemones.</w:t>
      </w:r>
    </w:p>
    <w:p w:rsidR="00604FFE" w:rsidRPr="003764E7" w:rsidRDefault="00DF3594">
      <w:pPr>
        <w:ind w:firstLine="360"/>
        <w:jc w:val="both"/>
        <w:rPr>
          <w:sz w:val="24"/>
          <w:szCs w:val="24"/>
        </w:rPr>
      </w:pPr>
      <w:r w:rsidRPr="003764E7">
        <w:rPr>
          <w:sz w:val="24"/>
          <w:szCs w:val="24"/>
        </w:rPr>
        <w:t>16</w:t>
      </w:r>
      <w:r w:rsidR="003B5701" w:rsidRPr="003764E7">
        <w:rPr>
          <w:sz w:val="24"/>
          <w:szCs w:val="24"/>
        </w:rPr>
        <w:t>3</w:t>
      </w:r>
      <w:r w:rsidR="00604FFE" w:rsidRPr="003764E7">
        <w:rPr>
          <w:sz w:val="24"/>
          <w:szCs w:val="24"/>
        </w:rPr>
        <w:t xml:space="preserve">. Taikant dinaminę pirkimo sistemą turi būti laikomasi atviros procedūros visuose pirkimo etapuose iki pirkimo sutarties sudarymo. Dinaminėje pirkimo sistemoje turi būti </w:t>
      </w:r>
      <w:r w:rsidR="00604FFE" w:rsidRPr="003764E7">
        <w:rPr>
          <w:sz w:val="24"/>
          <w:szCs w:val="24"/>
        </w:rPr>
        <w:lastRenderedPageBreak/>
        <w:t>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604FFE" w:rsidRPr="003764E7" w:rsidRDefault="00DF3594">
      <w:pPr>
        <w:ind w:firstLine="360"/>
        <w:jc w:val="both"/>
        <w:rPr>
          <w:sz w:val="24"/>
          <w:szCs w:val="24"/>
        </w:rPr>
      </w:pPr>
      <w:r w:rsidRPr="003764E7">
        <w:rPr>
          <w:sz w:val="24"/>
          <w:szCs w:val="24"/>
        </w:rPr>
        <w:t>16</w:t>
      </w:r>
      <w:r w:rsidR="003B5701" w:rsidRPr="003764E7">
        <w:rPr>
          <w:sz w:val="24"/>
          <w:szCs w:val="24"/>
        </w:rPr>
        <w:t>4</w:t>
      </w:r>
      <w:r w:rsidR="00604FFE" w:rsidRPr="003764E7">
        <w:rPr>
          <w:sz w:val="24"/>
          <w:szCs w:val="24"/>
        </w:rPr>
        <w:t>. Taikydama dinaminę pirkimo sistemą, perkančioji organizacija:</w:t>
      </w:r>
    </w:p>
    <w:p w:rsidR="00604FFE" w:rsidRPr="003764E7" w:rsidRDefault="00DF3594">
      <w:pPr>
        <w:ind w:firstLine="360"/>
        <w:jc w:val="both"/>
        <w:rPr>
          <w:sz w:val="24"/>
          <w:szCs w:val="24"/>
        </w:rPr>
      </w:pPr>
      <w:r w:rsidRPr="003764E7">
        <w:rPr>
          <w:sz w:val="24"/>
          <w:szCs w:val="24"/>
        </w:rPr>
        <w:t>16</w:t>
      </w:r>
      <w:r w:rsidR="003B5701" w:rsidRPr="003764E7">
        <w:rPr>
          <w:sz w:val="24"/>
          <w:szCs w:val="24"/>
        </w:rPr>
        <w:t>4</w:t>
      </w:r>
      <w:r w:rsidR="00604FFE" w:rsidRPr="003764E7">
        <w:rPr>
          <w:sz w:val="24"/>
          <w:szCs w:val="24"/>
        </w:rPr>
        <w:t>.1.Viešųjų pirkimų įstatymo nustatyta tvarka publikuoja skelbimą apie supaprastintą pirkimą, jame nurodydama, kad bus taikoma dinaminė pirkimo sistema;</w:t>
      </w:r>
    </w:p>
    <w:p w:rsidR="00604FFE" w:rsidRPr="003764E7" w:rsidRDefault="00DF3594">
      <w:pPr>
        <w:ind w:firstLine="360"/>
        <w:jc w:val="both"/>
        <w:rPr>
          <w:sz w:val="24"/>
          <w:szCs w:val="24"/>
        </w:rPr>
      </w:pPr>
      <w:r w:rsidRPr="003764E7">
        <w:rPr>
          <w:sz w:val="24"/>
          <w:szCs w:val="24"/>
        </w:rPr>
        <w:t>16</w:t>
      </w:r>
      <w:r w:rsidR="003B5701" w:rsidRPr="003764E7">
        <w:rPr>
          <w:sz w:val="24"/>
          <w:szCs w:val="24"/>
        </w:rPr>
        <w:t>4</w:t>
      </w:r>
      <w:r w:rsidR="00604FFE" w:rsidRPr="003764E7">
        <w:rPr>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604FFE" w:rsidRPr="003764E7" w:rsidRDefault="00DF3594">
      <w:pPr>
        <w:ind w:firstLine="360"/>
        <w:jc w:val="both"/>
        <w:rPr>
          <w:sz w:val="24"/>
          <w:szCs w:val="24"/>
        </w:rPr>
      </w:pPr>
      <w:r w:rsidRPr="003764E7">
        <w:rPr>
          <w:sz w:val="24"/>
          <w:szCs w:val="24"/>
        </w:rPr>
        <w:t>16</w:t>
      </w:r>
      <w:r w:rsidR="003B5701" w:rsidRPr="003764E7">
        <w:rPr>
          <w:sz w:val="24"/>
          <w:szCs w:val="24"/>
        </w:rPr>
        <w:t>4</w:t>
      </w:r>
      <w:r w:rsidR="00604FFE" w:rsidRPr="003764E7">
        <w:rPr>
          <w:sz w:val="24"/>
          <w:szCs w:val="24"/>
        </w:rPr>
        <w:t>.3. skelbime apie supaprastintą pirkimą nurodo interneto adresą, kuriuo iki dinaminės sistemos pabaigos elektroninėmis priemonėmis nevaržomai ir tiesiogiai galima susipažinti su pirkimo dokumentais.</w:t>
      </w:r>
    </w:p>
    <w:p w:rsidR="00604FFE" w:rsidRPr="003764E7" w:rsidRDefault="00DF3594">
      <w:pPr>
        <w:ind w:firstLine="360"/>
        <w:jc w:val="both"/>
        <w:rPr>
          <w:sz w:val="24"/>
          <w:szCs w:val="24"/>
        </w:rPr>
      </w:pPr>
      <w:r w:rsidRPr="003764E7">
        <w:rPr>
          <w:sz w:val="24"/>
          <w:szCs w:val="24"/>
        </w:rPr>
        <w:t>16</w:t>
      </w:r>
      <w:r w:rsidR="003B5701" w:rsidRPr="003764E7">
        <w:rPr>
          <w:sz w:val="24"/>
          <w:szCs w:val="24"/>
        </w:rPr>
        <w:t>5</w:t>
      </w:r>
      <w:r w:rsidR="00604FFE" w:rsidRPr="003764E7">
        <w:rPr>
          <w:sz w:val="24"/>
          <w:szCs w:val="24"/>
        </w:rPr>
        <w:t xml:space="preserve">.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604FFE" w:rsidRPr="003764E7" w:rsidRDefault="00DF3594">
      <w:pPr>
        <w:ind w:firstLine="360"/>
        <w:jc w:val="both"/>
        <w:rPr>
          <w:sz w:val="24"/>
          <w:szCs w:val="24"/>
        </w:rPr>
      </w:pPr>
      <w:r w:rsidRPr="003764E7">
        <w:rPr>
          <w:sz w:val="24"/>
          <w:szCs w:val="24"/>
        </w:rPr>
        <w:t>16</w:t>
      </w:r>
      <w:r w:rsidR="003B5701" w:rsidRPr="003764E7">
        <w:rPr>
          <w:sz w:val="24"/>
          <w:szCs w:val="24"/>
        </w:rPr>
        <w:t>6</w:t>
      </w:r>
      <w:r w:rsidR="00604FFE" w:rsidRPr="003764E7">
        <w:rPr>
          <w:sz w:val="24"/>
          <w:szCs w:val="24"/>
        </w:rPr>
        <w:t xml:space="preserve">.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w:t>
      </w:r>
      <w:r w:rsidR="00AB235E" w:rsidRPr="003764E7">
        <w:rPr>
          <w:sz w:val="24"/>
          <w:szCs w:val="24"/>
        </w:rPr>
        <w:t xml:space="preserve">165 </w:t>
      </w:r>
      <w:r w:rsidR="00604FFE" w:rsidRPr="003764E7">
        <w:rPr>
          <w:sz w:val="24"/>
          <w:szCs w:val="24"/>
        </w:rPr>
        <w:t xml:space="preserve">punkto nuostatas. Perkančioji organizacija negali tęsti pirkimo procedūrų, kol ji nėra užbaigusi visų iki nustatyto termino pabaigos gautų orientacinių pasiūlymų vertinimo. </w:t>
      </w:r>
    </w:p>
    <w:p w:rsidR="00604FFE" w:rsidRPr="003764E7" w:rsidRDefault="00DF3594">
      <w:pPr>
        <w:ind w:firstLine="360"/>
        <w:jc w:val="both"/>
        <w:rPr>
          <w:sz w:val="24"/>
          <w:szCs w:val="24"/>
        </w:rPr>
      </w:pPr>
      <w:r w:rsidRPr="003764E7">
        <w:rPr>
          <w:sz w:val="24"/>
          <w:szCs w:val="24"/>
        </w:rPr>
        <w:t>16</w:t>
      </w:r>
      <w:r w:rsidR="003B5701" w:rsidRPr="003764E7">
        <w:rPr>
          <w:sz w:val="24"/>
          <w:szCs w:val="24"/>
        </w:rPr>
        <w:t>7</w:t>
      </w:r>
      <w:r w:rsidR="00604FFE" w:rsidRPr="003764E7">
        <w:rPr>
          <w:sz w:val="24"/>
          <w:szCs w:val="24"/>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604FFE" w:rsidRPr="003764E7" w:rsidRDefault="00DF3594">
      <w:pPr>
        <w:ind w:firstLine="360"/>
        <w:jc w:val="both"/>
        <w:rPr>
          <w:sz w:val="24"/>
          <w:szCs w:val="24"/>
        </w:rPr>
      </w:pPr>
      <w:r w:rsidRPr="003764E7">
        <w:rPr>
          <w:sz w:val="24"/>
          <w:szCs w:val="24"/>
        </w:rPr>
        <w:t>16</w:t>
      </w:r>
      <w:r w:rsidR="003B5701" w:rsidRPr="003764E7">
        <w:rPr>
          <w:sz w:val="24"/>
          <w:szCs w:val="24"/>
        </w:rPr>
        <w:t>8</w:t>
      </w:r>
      <w:r w:rsidR="00604FFE" w:rsidRPr="003764E7">
        <w:rPr>
          <w:sz w:val="24"/>
          <w:szCs w:val="24"/>
        </w:rPr>
        <w:t>.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w:t>
      </w:r>
      <w:r w:rsidR="006204AB" w:rsidRPr="003764E7">
        <w:rPr>
          <w:sz w:val="24"/>
          <w:szCs w:val="24"/>
        </w:rPr>
        <w:t>7</w:t>
      </w:r>
      <w:r w:rsidR="00604FFE" w:rsidRPr="003764E7">
        <w:rPr>
          <w:sz w:val="24"/>
          <w:szCs w:val="24"/>
        </w:rPr>
        <w:t xml:space="preserve"> punkte nurodytame kvietime. </w:t>
      </w:r>
    </w:p>
    <w:p w:rsidR="00604FFE" w:rsidRPr="003764E7" w:rsidRDefault="00DF3594">
      <w:pPr>
        <w:ind w:firstLine="360"/>
        <w:jc w:val="both"/>
        <w:rPr>
          <w:sz w:val="24"/>
          <w:szCs w:val="24"/>
        </w:rPr>
      </w:pPr>
      <w:r w:rsidRPr="003764E7">
        <w:rPr>
          <w:sz w:val="24"/>
          <w:szCs w:val="24"/>
        </w:rPr>
        <w:t>16</w:t>
      </w:r>
      <w:r w:rsidR="003B5701" w:rsidRPr="003764E7">
        <w:rPr>
          <w:sz w:val="24"/>
          <w:szCs w:val="24"/>
        </w:rPr>
        <w:t>9</w:t>
      </w:r>
      <w:r w:rsidR="00604FFE" w:rsidRPr="003764E7">
        <w:rPr>
          <w:sz w:val="24"/>
          <w:szCs w:val="24"/>
        </w:rPr>
        <w:t xml:space="preserve">. Dinaminė pirkimo sistema negali galioti ilgiau kaip ketverius metus. </w:t>
      </w:r>
    </w:p>
    <w:p w:rsidR="00604FFE" w:rsidRPr="003764E7" w:rsidRDefault="00DF3594">
      <w:pPr>
        <w:ind w:firstLine="360"/>
        <w:jc w:val="both"/>
        <w:rPr>
          <w:sz w:val="24"/>
          <w:szCs w:val="24"/>
        </w:rPr>
      </w:pPr>
      <w:r w:rsidRPr="003764E7">
        <w:rPr>
          <w:sz w:val="24"/>
          <w:szCs w:val="24"/>
        </w:rPr>
        <w:t>1</w:t>
      </w:r>
      <w:r w:rsidR="003B5701" w:rsidRPr="003764E7">
        <w:rPr>
          <w:sz w:val="24"/>
          <w:szCs w:val="24"/>
        </w:rPr>
        <w:t>70</w:t>
      </w:r>
      <w:r w:rsidR="00604FFE" w:rsidRPr="003764E7">
        <w:rPr>
          <w:sz w:val="24"/>
          <w:szCs w:val="24"/>
        </w:rPr>
        <w:t xml:space="preserve">. Perkančioji organizacija negali taikyti dinaminės pirkimo sistemos taip, kad būtų trukdoma, ribojama ar iškreipiama konkurencija. </w:t>
      </w:r>
    </w:p>
    <w:p w:rsidR="00707F5D" w:rsidRPr="003764E7" w:rsidRDefault="00DF3594" w:rsidP="00707F5D">
      <w:pPr>
        <w:ind w:firstLine="360"/>
        <w:jc w:val="both"/>
        <w:rPr>
          <w:sz w:val="24"/>
          <w:szCs w:val="24"/>
        </w:rPr>
      </w:pPr>
      <w:r w:rsidRPr="003764E7">
        <w:rPr>
          <w:sz w:val="24"/>
          <w:szCs w:val="24"/>
        </w:rPr>
        <w:t>17</w:t>
      </w:r>
      <w:r w:rsidR="003B5701" w:rsidRPr="003764E7">
        <w:rPr>
          <w:sz w:val="24"/>
          <w:szCs w:val="24"/>
        </w:rPr>
        <w:t>1</w:t>
      </w:r>
      <w:r w:rsidR="00604FFE" w:rsidRPr="003764E7">
        <w:rPr>
          <w:sz w:val="24"/>
          <w:szCs w:val="24"/>
        </w:rPr>
        <w:t>. Perkančioji organizacija negali imti kokių nors mokesčių iš suinteresuotų tiekėjų arba dinaminės sistemos dalyvių.</w:t>
      </w:r>
      <w:bookmarkStart w:id="20" w:name="_Toc209231275"/>
    </w:p>
    <w:p w:rsidR="00707F5D" w:rsidRPr="003764E7" w:rsidRDefault="00707F5D" w:rsidP="00707F5D">
      <w:pPr>
        <w:ind w:firstLine="360"/>
        <w:jc w:val="both"/>
        <w:rPr>
          <w:sz w:val="24"/>
          <w:szCs w:val="24"/>
        </w:rPr>
      </w:pPr>
    </w:p>
    <w:p w:rsidR="00604FFE" w:rsidRPr="003764E7" w:rsidRDefault="00B41A7E" w:rsidP="00707F5D">
      <w:pPr>
        <w:ind w:firstLine="360"/>
        <w:jc w:val="center"/>
        <w:rPr>
          <w:b/>
          <w:sz w:val="24"/>
          <w:szCs w:val="24"/>
        </w:rPr>
      </w:pPr>
      <w:r w:rsidRPr="00C84840">
        <w:rPr>
          <w:b/>
          <w:sz w:val="24"/>
          <w:szCs w:val="24"/>
        </w:rPr>
        <w:t>XX</w:t>
      </w:r>
      <w:r w:rsidR="00604FFE" w:rsidRPr="00C84840">
        <w:rPr>
          <w:b/>
          <w:sz w:val="24"/>
          <w:szCs w:val="24"/>
        </w:rPr>
        <w:t>.   MAŽOS VERTĖS PIRKIMŲ YPATUMAI</w:t>
      </w:r>
      <w:bookmarkEnd w:id="20"/>
    </w:p>
    <w:p w:rsidR="00604FFE" w:rsidRPr="003764E7" w:rsidRDefault="00604FFE">
      <w:pPr>
        <w:ind w:firstLine="720"/>
        <w:jc w:val="both"/>
        <w:rPr>
          <w:sz w:val="24"/>
          <w:szCs w:val="24"/>
        </w:rPr>
      </w:pPr>
    </w:p>
    <w:p w:rsidR="00604FFE" w:rsidRPr="003764E7" w:rsidRDefault="005114AA">
      <w:pPr>
        <w:ind w:firstLine="360"/>
        <w:jc w:val="both"/>
        <w:rPr>
          <w:sz w:val="24"/>
          <w:szCs w:val="24"/>
        </w:rPr>
      </w:pPr>
      <w:r w:rsidRPr="003764E7">
        <w:rPr>
          <w:sz w:val="24"/>
          <w:szCs w:val="24"/>
        </w:rPr>
        <w:t>17</w:t>
      </w:r>
      <w:r w:rsidR="003B5701" w:rsidRPr="003764E7">
        <w:rPr>
          <w:sz w:val="24"/>
          <w:szCs w:val="24"/>
        </w:rPr>
        <w:t>2</w:t>
      </w:r>
      <w:r w:rsidR="00604FFE" w:rsidRPr="003764E7">
        <w:rPr>
          <w:sz w:val="24"/>
          <w:szCs w:val="24"/>
        </w:rPr>
        <w:t xml:space="preserve">. Mažos vertės pirkimai gali būti atliekami visais šiose Taisyklėse nustatytais supaprastintų pirkimų būdais, atsižvelgiant į šių būdų pasirinkimo sąlygas. </w:t>
      </w:r>
    </w:p>
    <w:p w:rsidR="00604FFE" w:rsidRPr="003764E7" w:rsidRDefault="005114AA">
      <w:pPr>
        <w:ind w:firstLine="360"/>
        <w:jc w:val="both"/>
        <w:rPr>
          <w:sz w:val="24"/>
          <w:szCs w:val="24"/>
        </w:rPr>
      </w:pPr>
      <w:r w:rsidRPr="003764E7">
        <w:rPr>
          <w:sz w:val="24"/>
          <w:szCs w:val="24"/>
        </w:rPr>
        <w:t>17</w:t>
      </w:r>
      <w:r w:rsidR="003B5701" w:rsidRPr="003764E7">
        <w:rPr>
          <w:sz w:val="24"/>
          <w:szCs w:val="24"/>
        </w:rPr>
        <w:t>3</w:t>
      </w:r>
      <w:r w:rsidR="00604FFE" w:rsidRPr="003764E7">
        <w:rPr>
          <w:sz w:val="24"/>
          <w:szCs w:val="24"/>
        </w:rPr>
        <w:t>. Atliekant mažos vertės pirkimus apie kiekvieną supaprastintą pirkimą, išskyrus atvejus,</w:t>
      </w:r>
      <w:r w:rsidR="00353F15">
        <w:rPr>
          <w:sz w:val="24"/>
          <w:szCs w:val="24"/>
        </w:rPr>
        <w:t xml:space="preserve"> </w:t>
      </w:r>
      <w:r w:rsidR="00353F15" w:rsidRPr="00E6119C">
        <w:rPr>
          <w:sz w:val="24"/>
          <w:szCs w:val="24"/>
        </w:rPr>
        <w:t>nurodytus Taisyklių 25 punkte,</w:t>
      </w:r>
      <w:r w:rsidR="00353F15">
        <w:rPr>
          <w:sz w:val="24"/>
          <w:szCs w:val="24"/>
        </w:rPr>
        <w:t xml:space="preserve"> </w:t>
      </w:r>
      <w:r w:rsidR="00604FFE" w:rsidRPr="003764E7">
        <w:rPr>
          <w:sz w:val="24"/>
          <w:szCs w:val="24"/>
        </w:rPr>
        <w:t xml:space="preserve">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w:t>
      </w:r>
      <w:r w:rsidR="00604FFE" w:rsidRPr="003764E7">
        <w:rPr>
          <w:sz w:val="24"/>
          <w:szCs w:val="24"/>
        </w:rPr>
        <w:lastRenderedPageBreak/>
        <w:t xml:space="preserve">visos pirkimo sąlygos, ar tiekėjų prašoma pateikti informaciją apie kvalifikaciją, kokio sudėtingumo yra pirkimo objektas ir kitas aplinkybes. </w:t>
      </w:r>
    </w:p>
    <w:p w:rsidR="00604FFE" w:rsidRPr="003764E7" w:rsidRDefault="005114AA">
      <w:pPr>
        <w:ind w:firstLine="360"/>
        <w:jc w:val="both"/>
        <w:rPr>
          <w:sz w:val="24"/>
          <w:szCs w:val="24"/>
        </w:rPr>
      </w:pPr>
      <w:r w:rsidRPr="003764E7">
        <w:rPr>
          <w:sz w:val="24"/>
          <w:szCs w:val="24"/>
        </w:rPr>
        <w:t>17</w:t>
      </w:r>
      <w:r w:rsidR="003B5701" w:rsidRPr="003764E7">
        <w:rPr>
          <w:sz w:val="24"/>
          <w:szCs w:val="24"/>
        </w:rPr>
        <w:t>4</w:t>
      </w:r>
      <w:r w:rsidR="00604FFE" w:rsidRPr="003764E7">
        <w:rPr>
          <w:sz w:val="24"/>
          <w:szCs w:val="24"/>
        </w:rPr>
        <w:t>. Perkančioji organizacija turi nustatyti pakankamą terminą kreiptis dėl pirkimo dokumentų paaiškinimo ir užtikrinti, kad paaiškinimai būtų išsiųsti visiems pirkimo dokumentus gavusiems tiekėjams.</w:t>
      </w:r>
    </w:p>
    <w:p w:rsidR="006524F9" w:rsidRPr="003764E7" w:rsidRDefault="005114AA" w:rsidP="006524F9">
      <w:pPr>
        <w:ind w:firstLine="360"/>
        <w:jc w:val="both"/>
        <w:rPr>
          <w:sz w:val="24"/>
          <w:szCs w:val="24"/>
        </w:rPr>
      </w:pPr>
      <w:r w:rsidRPr="003764E7">
        <w:rPr>
          <w:sz w:val="24"/>
          <w:szCs w:val="24"/>
        </w:rPr>
        <w:t>17</w:t>
      </w:r>
      <w:r w:rsidR="003B5701" w:rsidRPr="003764E7">
        <w:rPr>
          <w:sz w:val="24"/>
          <w:szCs w:val="24"/>
        </w:rPr>
        <w:t>5</w:t>
      </w:r>
      <w:r w:rsidR="00604FFE" w:rsidRPr="003764E7">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r w:rsidR="006524F9" w:rsidRPr="003764E7">
        <w:rPr>
          <w:sz w:val="24"/>
          <w:szCs w:val="24"/>
        </w:rPr>
        <w:t xml:space="preserve">  Jei apie mažos vertės pirkimą neskelbiama – visa tiekėjams būtina pasiūlymams parengti informacija pateikiama kvietime.</w:t>
      </w:r>
    </w:p>
    <w:p w:rsidR="00604FFE" w:rsidRPr="003764E7" w:rsidRDefault="005114AA" w:rsidP="006524F9">
      <w:pPr>
        <w:ind w:firstLine="360"/>
        <w:jc w:val="both"/>
        <w:rPr>
          <w:sz w:val="24"/>
          <w:szCs w:val="24"/>
        </w:rPr>
      </w:pPr>
      <w:r w:rsidRPr="003764E7">
        <w:rPr>
          <w:sz w:val="24"/>
          <w:szCs w:val="24"/>
        </w:rPr>
        <w:t>17</w:t>
      </w:r>
      <w:r w:rsidR="003B5701" w:rsidRPr="003764E7">
        <w:rPr>
          <w:sz w:val="24"/>
          <w:szCs w:val="24"/>
        </w:rPr>
        <w:t>6</w:t>
      </w:r>
      <w:r w:rsidR="00604FFE" w:rsidRPr="003764E7">
        <w:rPr>
          <w:sz w:val="24"/>
          <w:szCs w:val="24"/>
        </w:rPr>
        <w:t>. Mažos vertės pirkimus, kai pirkimas atliekamas apklausos būdu, gali vykdyti Komisija arba Pirkimo organizatorius.</w:t>
      </w:r>
    </w:p>
    <w:p w:rsidR="00604FFE" w:rsidRPr="003764E7" w:rsidRDefault="005114AA">
      <w:pPr>
        <w:ind w:firstLine="360"/>
        <w:jc w:val="both"/>
        <w:rPr>
          <w:sz w:val="24"/>
          <w:szCs w:val="24"/>
        </w:rPr>
      </w:pPr>
      <w:r w:rsidRPr="003764E7">
        <w:rPr>
          <w:sz w:val="24"/>
          <w:szCs w:val="24"/>
          <w:lang w:eastAsia="lt-LT"/>
        </w:rPr>
        <w:t>17</w:t>
      </w:r>
      <w:r w:rsidR="003B5701" w:rsidRPr="003764E7">
        <w:rPr>
          <w:sz w:val="24"/>
          <w:szCs w:val="24"/>
          <w:lang w:eastAsia="lt-LT"/>
        </w:rPr>
        <w:t>7</w:t>
      </w:r>
      <w:r w:rsidR="00604FFE" w:rsidRPr="003764E7">
        <w:rPr>
          <w:sz w:val="24"/>
          <w:szCs w:val="24"/>
          <w:lang w:eastAsia="lt-LT"/>
        </w:rPr>
        <w:t xml:space="preserve">. </w:t>
      </w:r>
      <w:r w:rsidR="00604FFE" w:rsidRPr="003764E7">
        <w:rPr>
          <w:sz w:val="24"/>
          <w:szCs w:val="24"/>
        </w:rPr>
        <w:t>Pirkimo organizatorius</w:t>
      </w:r>
      <w:r w:rsidR="00D80FA4">
        <w:rPr>
          <w:sz w:val="24"/>
          <w:szCs w:val="24"/>
        </w:rPr>
        <w:t xml:space="preserve"> ar Komisija </w:t>
      </w:r>
      <w:r w:rsidR="00604FFE" w:rsidRPr="003764E7">
        <w:rPr>
          <w:sz w:val="24"/>
          <w:szCs w:val="24"/>
        </w:rPr>
        <w:t xml:space="preserve"> mažos vertės pirkimus apklausos būdu  gali vykdyti kai:</w:t>
      </w:r>
    </w:p>
    <w:p w:rsidR="00604FFE" w:rsidRPr="003764E7" w:rsidRDefault="00E37C08">
      <w:pPr>
        <w:ind w:firstLine="360"/>
        <w:jc w:val="both"/>
        <w:rPr>
          <w:sz w:val="24"/>
          <w:szCs w:val="24"/>
          <w:lang w:eastAsia="lt-LT"/>
        </w:rPr>
      </w:pPr>
      <w:r w:rsidRPr="003764E7">
        <w:rPr>
          <w:sz w:val="24"/>
          <w:szCs w:val="24"/>
        </w:rPr>
        <w:t>17</w:t>
      </w:r>
      <w:r w:rsidR="003B5701" w:rsidRPr="003764E7">
        <w:rPr>
          <w:sz w:val="24"/>
          <w:szCs w:val="24"/>
        </w:rPr>
        <w:t>7</w:t>
      </w:r>
      <w:r w:rsidR="00604FFE" w:rsidRPr="003764E7">
        <w:rPr>
          <w:sz w:val="24"/>
          <w:szCs w:val="24"/>
        </w:rPr>
        <w:t>.1. prekių ir paslaugų  pirk</w:t>
      </w:r>
      <w:r w:rsidR="009477EB">
        <w:rPr>
          <w:sz w:val="24"/>
          <w:szCs w:val="24"/>
        </w:rPr>
        <w:t>imo sutarties vertė neviršija 100</w:t>
      </w:r>
      <w:r w:rsidR="00604FFE" w:rsidRPr="003764E7">
        <w:rPr>
          <w:sz w:val="24"/>
          <w:szCs w:val="24"/>
        </w:rPr>
        <w:t xml:space="preserve"> tūkst. Lt be PVM;</w:t>
      </w:r>
    </w:p>
    <w:p w:rsidR="00604FFE" w:rsidRPr="003764E7" w:rsidRDefault="00E37C08">
      <w:pPr>
        <w:ind w:firstLine="360"/>
        <w:jc w:val="both"/>
        <w:rPr>
          <w:sz w:val="24"/>
          <w:szCs w:val="24"/>
          <w:lang w:eastAsia="lt-LT"/>
        </w:rPr>
      </w:pPr>
      <w:r w:rsidRPr="003764E7">
        <w:rPr>
          <w:sz w:val="24"/>
          <w:szCs w:val="24"/>
        </w:rPr>
        <w:t>17</w:t>
      </w:r>
      <w:r w:rsidR="003B5701" w:rsidRPr="003764E7">
        <w:rPr>
          <w:sz w:val="24"/>
          <w:szCs w:val="24"/>
        </w:rPr>
        <w:t>7</w:t>
      </w:r>
      <w:r w:rsidR="00604FFE" w:rsidRPr="003764E7">
        <w:rPr>
          <w:sz w:val="24"/>
          <w:szCs w:val="24"/>
        </w:rPr>
        <w:t>.2. darbų pirkimo sutarties vertė neviršija 150 tūkst. Lt be PVM.</w:t>
      </w:r>
    </w:p>
    <w:p w:rsidR="00604FFE" w:rsidRPr="003764E7" w:rsidRDefault="00E37C08">
      <w:pPr>
        <w:ind w:firstLine="360"/>
        <w:jc w:val="both"/>
        <w:rPr>
          <w:sz w:val="24"/>
          <w:szCs w:val="24"/>
        </w:rPr>
      </w:pPr>
      <w:r w:rsidRPr="003764E7">
        <w:rPr>
          <w:sz w:val="24"/>
          <w:szCs w:val="24"/>
          <w:lang w:eastAsia="lt-LT"/>
        </w:rPr>
        <w:t>17</w:t>
      </w:r>
      <w:r w:rsidR="003B5701" w:rsidRPr="003764E7">
        <w:rPr>
          <w:sz w:val="24"/>
          <w:szCs w:val="24"/>
          <w:lang w:eastAsia="lt-LT"/>
        </w:rPr>
        <w:t>8</w:t>
      </w:r>
      <w:r w:rsidR="00604FFE" w:rsidRPr="003764E7">
        <w:rPr>
          <w:sz w:val="24"/>
          <w:szCs w:val="24"/>
          <w:lang w:eastAsia="lt-LT"/>
        </w:rPr>
        <w:t xml:space="preserve">. </w:t>
      </w:r>
      <w:r w:rsidR="00604FFE" w:rsidRPr="003764E7">
        <w:rPr>
          <w:sz w:val="24"/>
          <w:szCs w:val="24"/>
        </w:rPr>
        <w:t>Bendravimas su tiekėjais gali vykti žodžiu arba raštu. Taip pat galima pasinaudoti viešai tiekėjų pateikta informacija (pvz., reklama internete</w:t>
      </w:r>
      <w:r w:rsidRPr="003764E7">
        <w:rPr>
          <w:sz w:val="24"/>
          <w:szCs w:val="24"/>
        </w:rPr>
        <w:t xml:space="preserve"> ir kt.</w:t>
      </w:r>
      <w:r w:rsidR="00604FFE" w:rsidRPr="003764E7">
        <w:rPr>
          <w:sz w:val="24"/>
          <w:szCs w:val="24"/>
        </w:rPr>
        <w:t>) apie siūlomas prekes, paslaugas, darbus. Toks informacijos gavimas prilyginamas žodinei tiekėjų apklausai.</w:t>
      </w:r>
    </w:p>
    <w:p w:rsidR="00604FFE" w:rsidRPr="003764E7" w:rsidRDefault="00E37C08">
      <w:pPr>
        <w:ind w:firstLine="360"/>
        <w:jc w:val="both"/>
        <w:rPr>
          <w:sz w:val="24"/>
          <w:szCs w:val="24"/>
        </w:rPr>
      </w:pPr>
      <w:r w:rsidRPr="003764E7">
        <w:rPr>
          <w:sz w:val="24"/>
          <w:szCs w:val="24"/>
        </w:rPr>
        <w:t>17</w:t>
      </w:r>
      <w:r w:rsidR="003B5701" w:rsidRPr="003764E7">
        <w:rPr>
          <w:sz w:val="24"/>
          <w:szCs w:val="24"/>
        </w:rPr>
        <w:t>9</w:t>
      </w:r>
      <w:r w:rsidR="00604FFE" w:rsidRPr="003764E7">
        <w:rPr>
          <w:sz w:val="24"/>
          <w:szCs w:val="24"/>
        </w:rPr>
        <w:t>. Į tiekėjus kreipiamasi žodžiu, kai pirkimo objektą galima apibūdinti aiškiai, išsamiai, nuosekliai ir nedviprasmiškai. Žodžiu gali būti bendraujama (kreipiamasi į tiekėjus, pateikiami pasiūlymai), kai pirkimas vykdomas apklausos būdu ir:</w:t>
      </w:r>
    </w:p>
    <w:p w:rsidR="00604FFE" w:rsidRPr="003764E7" w:rsidRDefault="00E37C08">
      <w:pPr>
        <w:ind w:firstLine="360"/>
        <w:jc w:val="both"/>
        <w:rPr>
          <w:sz w:val="24"/>
          <w:szCs w:val="24"/>
        </w:rPr>
      </w:pPr>
      <w:r w:rsidRPr="003764E7">
        <w:rPr>
          <w:sz w:val="24"/>
          <w:szCs w:val="24"/>
        </w:rPr>
        <w:t>17</w:t>
      </w:r>
      <w:r w:rsidR="003B5701" w:rsidRPr="003764E7">
        <w:rPr>
          <w:sz w:val="24"/>
          <w:szCs w:val="24"/>
        </w:rPr>
        <w:t>9</w:t>
      </w:r>
      <w:r w:rsidR="00604FFE" w:rsidRPr="003764E7">
        <w:rPr>
          <w:sz w:val="24"/>
          <w:szCs w:val="24"/>
        </w:rPr>
        <w:t>.1. pirkimo sutarties vertė neviršija 10 tūkst. Lt be PVM;</w:t>
      </w:r>
    </w:p>
    <w:p w:rsidR="00604FFE" w:rsidRPr="003764E7" w:rsidRDefault="00E37C08" w:rsidP="006C6FF9">
      <w:pPr>
        <w:tabs>
          <w:tab w:val="left" w:pos="567"/>
        </w:tabs>
        <w:ind w:firstLine="360"/>
        <w:jc w:val="both"/>
        <w:rPr>
          <w:sz w:val="24"/>
          <w:szCs w:val="24"/>
        </w:rPr>
      </w:pPr>
      <w:r w:rsidRPr="003764E7">
        <w:rPr>
          <w:sz w:val="24"/>
          <w:szCs w:val="24"/>
        </w:rPr>
        <w:t>17</w:t>
      </w:r>
      <w:r w:rsidR="003B5701" w:rsidRPr="003764E7">
        <w:rPr>
          <w:sz w:val="24"/>
          <w:szCs w:val="24"/>
        </w:rPr>
        <w:t>9</w:t>
      </w:r>
      <w:r w:rsidR="00604FFE" w:rsidRPr="003764E7">
        <w:rPr>
          <w:sz w:val="24"/>
          <w:szCs w:val="24"/>
        </w:rPr>
        <w:t>.2. dėl įvykių, kurių perkančioji organizacija negalėjo iš anksto numatyti, būtina skubiai įsigyti reikalingų prekių, paslaugų ir darbų, o vykdant apklausą prekių, paslaugų ar darbų nepavyktų įsigyti laiku.</w:t>
      </w:r>
    </w:p>
    <w:p w:rsidR="000A2FDA" w:rsidRPr="003764E7" w:rsidRDefault="00E37C08" w:rsidP="006204AB">
      <w:pPr>
        <w:tabs>
          <w:tab w:val="left" w:pos="567"/>
        </w:tabs>
        <w:ind w:firstLine="426"/>
        <w:jc w:val="both"/>
        <w:rPr>
          <w:sz w:val="24"/>
          <w:szCs w:val="24"/>
        </w:rPr>
      </w:pPr>
      <w:r w:rsidRPr="003764E7">
        <w:rPr>
          <w:sz w:val="24"/>
          <w:szCs w:val="24"/>
        </w:rPr>
        <w:t>1</w:t>
      </w:r>
      <w:r w:rsidR="003B5701" w:rsidRPr="003764E7">
        <w:rPr>
          <w:sz w:val="24"/>
          <w:szCs w:val="24"/>
        </w:rPr>
        <w:t>80</w:t>
      </w:r>
      <w:r w:rsidR="006C6FF9" w:rsidRPr="003764E7">
        <w:rPr>
          <w:sz w:val="24"/>
          <w:szCs w:val="24"/>
        </w:rPr>
        <w:t>.</w:t>
      </w:r>
      <w:r w:rsidRPr="003764E7">
        <w:rPr>
          <w:sz w:val="24"/>
          <w:szCs w:val="24"/>
        </w:rPr>
        <w:t xml:space="preserve"> </w:t>
      </w:r>
      <w:r w:rsidR="00604FFE" w:rsidRPr="003764E7">
        <w:rPr>
          <w:sz w:val="24"/>
          <w:szCs w:val="24"/>
        </w:rPr>
        <w:t xml:space="preserve">Atliekant mažos vertės pirkimus apklausos būdu, kreipiamasi ne mažiau kaip į 3 tiekėjus, prašant pateikti pasiūlymus pagal perkančiosios organizacijos keliamus reikalavimus, </w:t>
      </w:r>
      <w:r w:rsidR="00604FFE" w:rsidRPr="003764E7">
        <w:rPr>
          <w:sz w:val="24"/>
          <w:szCs w:val="24"/>
          <w:lang w:eastAsia="lt-LT"/>
        </w:rPr>
        <w:t>arba apie pirkimą skelbiama perkančiosios organizacijos interneto svetainėje</w:t>
      </w:r>
      <w:r w:rsidR="00604FFE" w:rsidRPr="003764E7">
        <w:rPr>
          <w:sz w:val="24"/>
          <w:szCs w:val="24"/>
        </w:rPr>
        <w:t>, išskyrus atvejus, kai galima kreiptis į vieną tiekėją. Į vieną tiekėją galima kreiptis, kai:</w:t>
      </w:r>
    </w:p>
    <w:p w:rsidR="000A2FDA" w:rsidRPr="003764E7" w:rsidRDefault="00765920" w:rsidP="006204AB">
      <w:pPr>
        <w:tabs>
          <w:tab w:val="left" w:pos="567"/>
        </w:tabs>
        <w:ind w:firstLine="426"/>
        <w:jc w:val="both"/>
        <w:rPr>
          <w:sz w:val="24"/>
          <w:szCs w:val="24"/>
        </w:rPr>
      </w:pPr>
      <w:r w:rsidRPr="003764E7">
        <w:rPr>
          <w:sz w:val="24"/>
          <w:szCs w:val="24"/>
        </w:rPr>
        <w:t>1</w:t>
      </w:r>
      <w:r w:rsidR="003B5701" w:rsidRPr="003764E7">
        <w:rPr>
          <w:sz w:val="24"/>
          <w:szCs w:val="24"/>
        </w:rPr>
        <w:t>80</w:t>
      </w:r>
      <w:r w:rsidR="003568B7" w:rsidRPr="003764E7">
        <w:rPr>
          <w:sz w:val="24"/>
          <w:szCs w:val="24"/>
        </w:rPr>
        <w:t>.1</w:t>
      </w:r>
      <w:r w:rsidR="000A2FDA" w:rsidRPr="003764E7">
        <w:t>.</w:t>
      </w:r>
      <w:r w:rsidR="003568B7" w:rsidRPr="003764E7">
        <w:t xml:space="preserve"> </w:t>
      </w:r>
      <w:r w:rsidR="000A2FDA" w:rsidRPr="003764E7">
        <w:rPr>
          <w:sz w:val="24"/>
          <w:szCs w:val="24"/>
        </w:rPr>
        <w:t>kai susidariusios ypatingos aplinkybės (avarija, stichinė nelaimė, epidemija ar kitoks nenugalimos jėgos poveikis);</w:t>
      </w:r>
    </w:p>
    <w:p w:rsidR="000A2FDA" w:rsidRPr="003764E7" w:rsidRDefault="00765920" w:rsidP="006204AB">
      <w:pPr>
        <w:tabs>
          <w:tab w:val="left" w:pos="567"/>
        </w:tabs>
        <w:ind w:firstLine="426"/>
        <w:jc w:val="both"/>
      </w:pPr>
      <w:r w:rsidRPr="003764E7">
        <w:rPr>
          <w:sz w:val="24"/>
          <w:szCs w:val="24"/>
        </w:rPr>
        <w:t>1</w:t>
      </w:r>
      <w:r w:rsidR="003B5701" w:rsidRPr="003764E7">
        <w:rPr>
          <w:sz w:val="24"/>
          <w:szCs w:val="24"/>
        </w:rPr>
        <w:t>80</w:t>
      </w:r>
      <w:r w:rsidRPr="003764E7">
        <w:rPr>
          <w:sz w:val="24"/>
          <w:szCs w:val="24"/>
        </w:rPr>
        <w:t>.</w:t>
      </w:r>
      <w:r w:rsidR="003568B7" w:rsidRPr="003764E7">
        <w:rPr>
          <w:sz w:val="24"/>
          <w:szCs w:val="24"/>
        </w:rPr>
        <w:t>2</w:t>
      </w:r>
      <w:r w:rsidR="000A2FDA" w:rsidRPr="003764E7">
        <w:rPr>
          <w:sz w:val="24"/>
          <w:szCs w:val="24"/>
        </w:rPr>
        <w:t>. kai mažos vertės pirkimą būtina atlikti labai greitai</w:t>
      </w:r>
      <w:r w:rsidR="000A2FDA" w:rsidRPr="003764E7">
        <w:t xml:space="preserve">; </w:t>
      </w:r>
    </w:p>
    <w:p w:rsidR="000E1081" w:rsidRPr="003764E7" w:rsidRDefault="000A2FDA" w:rsidP="006204AB">
      <w:pPr>
        <w:tabs>
          <w:tab w:val="left" w:pos="567"/>
        </w:tabs>
        <w:ind w:firstLine="426"/>
        <w:jc w:val="both"/>
        <w:rPr>
          <w:sz w:val="24"/>
          <w:szCs w:val="24"/>
        </w:rPr>
      </w:pPr>
      <w:r w:rsidRPr="003764E7">
        <w:rPr>
          <w:sz w:val="24"/>
          <w:szCs w:val="24"/>
        </w:rPr>
        <w:t>180.3.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w:t>
      </w:r>
      <w:r w:rsidR="00DB6DEB" w:rsidRPr="003764E7">
        <w:rPr>
          <w:sz w:val="24"/>
          <w:szCs w:val="24"/>
        </w:rPr>
        <w:t>. Šių pirkimų tvarką nustato Lietuvos Respublikos Vyriausybė ar jos įgaliota institucija</w:t>
      </w:r>
      <w:r w:rsidRPr="003764E7">
        <w:rPr>
          <w:sz w:val="24"/>
          <w:szCs w:val="24"/>
        </w:rPr>
        <w:t>;</w:t>
      </w:r>
    </w:p>
    <w:p w:rsidR="000A2FDA" w:rsidRPr="003764E7" w:rsidRDefault="003B5701" w:rsidP="006204AB">
      <w:pPr>
        <w:tabs>
          <w:tab w:val="left" w:pos="567"/>
        </w:tabs>
        <w:ind w:firstLine="426"/>
        <w:jc w:val="both"/>
        <w:rPr>
          <w:sz w:val="24"/>
          <w:szCs w:val="24"/>
          <w:lang w:val="sv-SE"/>
        </w:rPr>
      </w:pPr>
      <w:r w:rsidRPr="003764E7">
        <w:rPr>
          <w:sz w:val="24"/>
          <w:szCs w:val="24"/>
        </w:rPr>
        <w:t>180</w:t>
      </w:r>
      <w:r w:rsidR="00765920" w:rsidRPr="003764E7">
        <w:rPr>
          <w:sz w:val="24"/>
          <w:szCs w:val="24"/>
        </w:rPr>
        <w:t>.</w:t>
      </w:r>
      <w:r w:rsidR="000A2FDA" w:rsidRPr="003764E7">
        <w:rPr>
          <w:sz w:val="24"/>
          <w:szCs w:val="24"/>
          <w:lang w:val="sv-SE"/>
        </w:rPr>
        <w:t xml:space="preserve">4. kai perkama periodinių leidinių prenumerata bei knygos, skelbimai spaudoje; </w:t>
      </w:r>
    </w:p>
    <w:p w:rsidR="000A2FDA" w:rsidRPr="003764E7" w:rsidRDefault="003B5701" w:rsidP="006204AB">
      <w:pPr>
        <w:tabs>
          <w:tab w:val="left" w:pos="567"/>
        </w:tabs>
        <w:ind w:firstLine="426"/>
        <w:jc w:val="both"/>
        <w:rPr>
          <w:sz w:val="24"/>
          <w:szCs w:val="24"/>
          <w:lang w:val="sv-SE"/>
        </w:rPr>
      </w:pPr>
      <w:r w:rsidRPr="003764E7">
        <w:rPr>
          <w:sz w:val="24"/>
          <w:szCs w:val="24"/>
        </w:rPr>
        <w:t>180</w:t>
      </w:r>
      <w:r w:rsidR="00765920" w:rsidRPr="003764E7">
        <w:rPr>
          <w:sz w:val="24"/>
          <w:szCs w:val="24"/>
        </w:rPr>
        <w:t>.</w:t>
      </w:r>
      <w:r w:rsidR="003568B7" w:rsidRPr="003764E7">
        <w:rPr>
          <w:sz w:val="24"/>
          <w:szCs w:val="24"/>
          <w:lang w:val="sv-SE"/>
        </w:rPr>
        <w:t>5</w:t>
      </w:r>
      <w:r w:rsidR="000A2FDA" w:rsidRPr="003764E7">
        <w:rPr>
          <w:sz w:val="24"/>
          <w:szCs w:val="24"/>
          <w:lang w:val="sv-SE"/>
        </w:rPr>
        <w:t xml:space="preserve">. kai perkamos pašto, fiksuoto ir kompiuterinio ryšio paslaugos; </w:t>
      </w:r>
    </w:p>
    <w:p w:rsidR="003B5701" w:rsidRPr="003764E7" w:rsidRDefault="003B5701" w:rsidP="006204AB">
      <w:pPr>
        <w:tabs>
          <w:tab w:val="left" w:pos="567"/>
        </w:tabs>
        <w:ind w:firstLine="426"/>
        <w:jc w:val="both"/>
        <w:rPr>
          <w:sz w:val="24"/>
          <w:szCs w:val="24"/>
          <w:lang w:val="sv-SE"/>
        </w:rPr>
      </w:pPr>
      <w:r w:rsidRPr="003764E7">
        <w:rPr>
          <w:sz w:val="24"/>
          <w:szCs w:val="24"/>
        </w:rPr>
        <w:t>180</w:t>
      </w:r>
      <w:r w:rsidR="00765920" w:rsidRPr="003764E7">
        <w:rPr>
          <w:sz w:val="24"/>
          <w:szCs w:val="24"/>
        </w:rPr>
        <w:t>.</w:t>
      </w:r>
      <w:r w:rsidR="003568B7" w:rsidRPr="003764E7">
        <w:rPr>
          <w:sz w:val="24"/>
          <w:szCs w:val="24"/>
          <w:lang w:val="sv-SE"/>
        </w:rPr>
        <w:t>6.</w:t>
      </w:r>
      <w:r w:rsidR="000A2FDA" w:rsidRPr="003764E7">
        <w:rPr>
          <w:sz w:val="24"/>
          <w:szCs w:val="24"/>
          <w:lang w:val="sv-SE"/>
        </w:rPr>
        <w:t xml:space="preserve"> kai perkami meno kūriniai, suvenyrai, gėlės, puokštės</w:t>
      </w:r>
      <w:r w:rsidR="002D04AD" w:rsidRPr="003764E7">
        <w:rPr>
          <w:sz w:val="24"/>
          <w:szCs w:val="24"/>
          <w:lang w:val="sv-SE"/>
        </w:rPr>
        <w:t>, vainikai, dekoratyviniai augalai</w:t>
      </w:r>
      <w:r w:rsidR="000A2FDA" w:rsidRPr="003764E7">
        <w:rPr>
          <w:sz w:val="24"/>
          <w:szCs w:val="24"/>
          <w:lang w:val="sv-SE"/>
        </w:rPr>
        <w:t xml:space="preserve"> ir </w:t>
      </w:r>
    </w:p>
    <w:p w:rsidR="00DC101F" w:rsidRPr="003764E7" w:rsidRDefault="000A2FDA" w:rsidP="006204AB">
      <w:pPr>
        <w:tabs>
          <w:tab w:val="left" w:pos="567"/>
        </w:tabs>
        <w:ind w:left="-142" w:firstLine="142"/>
        <w:jc w:val="both"/>
        <w:rPr>
          <w:lang w:val="sv-SE"/>
        </w:rPr>
      </w:pPr>
      <w:r w:rsidRPr="003764E7">
        <w:rPr>
          <w:sz w:val="24"/>
          <w:szCs w:val="24"/>
          <w:lang w:val="sv-SE"/>
        </w:rPr>
        <w:t>pan</w:t>
      </w:r>
      <w:r w:rsidR="00907EF4" w:rsidRPr="003764E7">
        <w:rPr>
          <w:sz w:val="24"/>
          <w:szCs w:val="24"/>
          <w:lang w:val="sv-SE"/>
        </w:rPr>
        <w:t>;</w:t>
      </w:r>
    </w:p>
    <w:p w:rsidR="00DC101F" w:rsidRPr="003764E7" w:rsidRDefault="00765920" w:rsidP="006204AB">
      <w:pPr>
        <w:pStyle w:val="Default"/>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DC101F" w:rsidRPr="003764E7" w:rsidRDefault="00765920" w:rsidP="006204AB">
      <w:pPr>
        <w:pStyle w:val="Default"/>
        <w:tabs>
          <w:tab w:val="left" w:pos="567"/>
        </w:tabs>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 xml:space="preserve">8. kai perkamos komandiruotų darbuotojų aptarnavimo paslaugos (transporto, viešbučio ir kitos paslaugos); </w:t>
      </w:r>
    </w:p>
    <w:p w:rsidR="00DC101F" w:rsidRPr="003764E7" w:rsidRDefault="00765920" w:rsidP="006204AB">
      <w:pPr>
        <w:pStyle w:val="Default"/>
        <w:tabs>
          <w:tab w:val="left" w:pos="426"/>
        </w:tabs>
        <w:jc w:val="both"/>
        <w:rPr>
          <w:color w:val="auto"/>
          <w:lang w:val="sv-SE"/>
        </w:rPr>
      </w:pPr>
      <w:r w:rsidRPr="0093796A">
        <w:rPr>
          <w:color w:val="auto"/>
          <w:lang w:val="sv-SE"/>
        </w:rPr>
        <w:lastRenderedPageBreak/>
        <w:t>1</w:t>
      </w:r>
      <w:r w:rsidR="003B5701" w:rsidRPr="0093796A">
        <w:rPr>
          <w:color w:val="auto"/>
          <w:lang w:val="sv-SE"/>
        </w:rPr>
        <w:t>80</w:t>
      </w:r>
      <w:r w:rsidRPr="0093796A">
        <w:rPr>
          <w:color w:val="auto"/>
          <w:lang w:val="sv-SE"/>
        </w:rPr>
        <w:t>.</w:t>
      </w:r>
      <w:r w:rsidR="000A2FDA" w:rsidRPr="003764E7">
        <w:rPr>
          <w:color w:val="auto"/>
          <w:lang w:val="sv-SE"/>
        </w:rPr>
        <w:t xml:space="preserve">9. kai prekes, paslaugas ar darbus dėl techninių, meninių ar kitų objektyvių priežasčių gali patiekti (suteikti, atlikti) tik konkretus tiekėjas ir nėra kitos alternatyvos; </w:t>
      </w:r>
    </w:p>
    <w:p w:rsidR="00DC101F" w:rsidRPr="003764E7" w:rsidRDefault="00765920" w:rsidP="006204AB">
      <w:pPr>
        <w:pStyle w:val="Default"/>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10. mažos vertės pirkimo atveju, kai egzistuoja trumpalaikės aplinkybės, suteikiančios galimybę reikalingas prekes ar paslaugas įsigyti už</w:t>
      </w:r>
      <w:r w:rsidR="00DC101F" w:rsidRPr="003764E7">
        <w:rPr>
          <w:color w:val="auto"/>
          <w:lang w:val="sv-SE"/>
        </w:rPr>
        <w:t xml:space="preserve"> daug mažesnę nei rinkos kaina;</w:t>
      </w:r>
    </w:p>
    <w:p w:rsidR="00DC101F" w:rsidRPr="003764E7" w:rsidRDefault="00765920" w:rsidP="006204AB">
      <w:pPr>
        <w:pStyle w:val="Default"/>
        <w:tabs>
          <w:tab w:val="left" w:pos="567"/>
        </w:tabs>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 xml:space="preserve">11. kai ypač palankiomis sąlygomis prekės perkamos iš bankrutuojančių, likviduojamų, restruktūrizuojamų ar sustabdžiusių veiklą ūkio subjektų; </w:t>
      </w:r>
    </w:p>
    <w:p w:rsidR="00907EF4" w:rsidRPr="003764E7" w:rsidRDefault="00765920" w:rsidP="006204AB">
      <w:pPr>
        <w:pStyle w:val="Default"/>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 xml:space="preserve">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907EF4" w:rsidRPr="003764E7" w:rsidRDefault="00DC101F" w:rsidP="006204AB">
      <w:pPr>
        <w:pStyle w:val="Default"/>
        <w:tabs>
          <w:tab w:val="left" w:pos="567"/>
          <w:tab w:val="left" w:pos="709"/>
        </w:tabs>
        <w:jc w:val="both"/>
        <w:rPr>
          <w:color w:val="auto"/>
          <w:lang w:val="sv-SE"/>
        </w:rPr>
      </w:pPr>
      <w:r w:rsidRPr="003764E7">
        <w:rPr>
          <w:color w:val="auto"/>
          <w:lang w:val="sv-SE"/>
        </w:rPr>
        <w:t>1</w:t>
      </w:r>
      <w:r w:rsidR="003B5701" w:rsidRPr="0093796A">
        <w:rPr>
          <w:color w:val="auto"/>
          <w:lang w:val="sv-SE"/>
        </w:rPr>
        <w:t>80</w:t>
      </w:r>
      <w:r w:rsidR="00765920" w:rsidRPr="0093796A">
        <w:rPr>
          <w:color w:val="auto"/>
          <w:lang w:val="sv-SE"/>
        </w:rPr>
        <w:t>.</w:t>
      </w:r>
      <w:r w:rsidR="000A2FDA" w:rsidRPr="003764E7">
        <w:rPr>
          <w:color w:val="auto"/>
          <w:lang w:val="sv-SE"/>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w:t>
      </w:r>
      <w:r w:rsidR="00675D07" w:rsidRPr="003764E7">
        <w:rPr>
          <w:color w:val="auto"/>
          <w:lang w:val="sv-SE"/>
        </w:rPr>
        <w:t>30</w:t>
      </w:r>
      <w:r w:rsidR="000A2FDA" w:rsidRPr="003764E7">
        <w:rPr>
          <w:color w:val="auto"/>
          <w:lang w:val="sv-SE"/>
        </w:rPr>
        <w:t xml:space="preserve"> procentų pradinės pirkimo sutarties kainos; </w:t>
      </w:r>
    </w:p>
    <w:p w:rsidR="00907EF4" w:rsidRPr="003764E7" w:rsidRDefault="00765920" w:rsidP="006204AB">
      <w:pPr>
        <w:pStyle w:val="Default"/>
        <w:tabs>
          <w:tab w:val="left" w:pos="567"/>
          <w:tab w:val="left" w:pos="709"/>
        </w:tabs>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 xml:space="preserve">14. kai už prekes ar paslaugas atsiskaitoma pagal patvirtintus tarifus </w:t>
      </w:r>
      <w:r w:rsidR="000A2FDA" w:rsidRPr="003764E7">
        <w:rPr>
          <w:i/>
          <w:iCs/>
          <w:color w:val="auto"/>
          <w:lang w:val="sv-SE"/>
        </w:rPr>
        <w:t>(pvz., šildymas, šaltas vanduo, dujos, elektra ir pan.)</w:t>
      </w:r>
      <w:r w:rsidR="000A2FDA" w:rsidRPr="003764E7">
        <w:rPr>
          <w:color w:val="auto"/>
          <w:lang w:val="sv-SE"/>
        </w:rPr>
        <w:t xml:space="preserve">; </w:t>
      </w:r>
    </w:p>
    <w:p w:rsidR="000A2FDA" w:rsidRPr="003764E7" w:rsidRDefault="00DC101F" w:rsidP="006204AB">
      <w:pPr>
        <w:pStyle w:val="Default"/>
        <w:tabs>
          <w:tab w:val="left" w:pos="426"/>
        </w:tabs>
        <w:jc w:val="both"/>
        <w:rPr>
          <w:color w:val="auto"/>
          <w:lang w:val="sv-SE"/>
        </w:rPr>
      </w:pPr>
      <w:r w:rsidRPr="003764E7">
        <w:rPr>
          <w:color w:val="auto"/>
          <w:lang w:val="sv-SE"/>
        </w:rPr>
        <w:t>1</w:t>
      </w:r>
      <w:r w:rsidR="003B5701" w:rsidRPr="0093796A">
        <w:rPr>
          <w:color w:val="auto"/>
          <w:lang w:val="sv-SE"/>
        </w:rPr>
        <w:t>80</w:t>
      </w:r>
      <w:r w:rsidR="00765920" w:rsidRPr="0093796A">
        <w:rPr>
          <w:color w:val="auto"/>
          <w:lang w:val="sv-SE"/>
        </w:rPr>
        <w:t>.</w:t>
      </w:r>
      <w:r w:rsidR="000A2FDA" w:rsidRPr="003764E7">
        <w:rPr>
          <w:color w:val="auto"/>
          <w:lang w:val="sv-SE"/>
        </w:rPr>
        <w:t>1</w:t>
      </w:r>
      <w:r w:rsidR="00197A25" w:rsidRPr="003764E7">
        <w:rPr>
          <w:color w:val="auto"/>
          <w:lang w:val="sv-SE"/>
        </w:rPr>
        <w:t>5</w:t>
      </w:r>
      <w:r w:rsidR="000A2FDA" w:rsidRPr="003764E7">
        <w:rPr>
          <w:color w:val="auto"/>
          <w:lang w:val="sv-SE"/>
        </w:rPr>
        <w:t xml:space="preserve">. kai perkamos maitinimo, valymo, apsaugos, šiukšlių vežimo, dezinfekcinės, bankinės paslaugos; </w:t>
      </w:r>
    </w:p>
    <w:p w:rsidR="000A2FDA" w:rsidRPr="003764E7" w:rsidRDefault="00765920" w:rsidP="006204AB">
      <w:pPr>
        <w:pStyle w:val="Default"/>
        <w:jc w:val="both"/>
        <w:rPr>
          <w:color w:val="auto"/>
          <w:lang w:val="sv-SE"/>
        </w:rPr>
      </w:pPr>
      <w:r w:rsidRPr="003764E7">
        <w:rPr>
          <w:color w:val="auto"/>
        </w:rPr>
        <w:t>1</w:t>
      </w:r>
      <w:r w:rsidR="003B5701" w:rsidRPr="003764E7">
        <w:rPr>
          <w:color w:val="auto"/>
        </w:rPr>
        <w:t>80</w:t>
      </w:r>
      <w:r w:rsidRPr="003764E7">
        <w:rPr>
          <w:color w:val="auto"/>
        </w:rPr>
        <w:t>.</w:t>
      </w:r>
      <w:r w:rsidR="000A2FDA" w:rsidRPr="003764E7">
        <w:rPr>
          <w:color w:val="auto"/>
          <w:lang w:val="sv-SE"/>
        </w:rPr>
        <w:t>1</w:t>
      </w:r>
      <w:r w:rsidR="00197A25" w:rsidRPr="003764E7">
        <w:rPr>
          <w:color w:val="auto"/>
          <w:lang w:val="sv-SE"/>
        </w:rPr>
        <w:t>6</w:t>
      </w:r>
      <w:r w:rsidR="000A2FDA" w:rsidRPr="003764E7">
        <w:rPr>
          <w:color w:val="auto"/>
          <w:lang w:val="sv-SE"/>
        </w:rPr>
        <w:t xml:space="preserve">. Registrų centre forminant perkančiosios organizacijos nekilnojamojo turto ir kitus dokumentus; </w:t>
      </w:r>
    </w:p>
    <w:p w:rsidR="000A2FDA" w:rsidRPr="003764E7" w:rsidRDefault="00765920" w:rsidP="006204AB">
      <w:pPr>
        <w:pStyle w:val="Default"/>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1</w:t>
      </w:r>
      <w:r w:rsidR="00197A25" w:rsidRPr="003764E7">
        <w:rPr>
          <w:color w:val="auto"/>
          <w:lang w:val="sv-SE"/>
        </w:rPr>
        <w:t>7</w:t>
      </w:r>
      <w:r w:rsidR="000A2FDA" w:rsidRPr="003764E7">
        <w:rPr>
          <w:color w:val="auto"/>
          <w:lang w:val="sv-SE"/>
        </w:rPr>
        <w:t xml:space="preserve">. kelių mokesčiui, automobilių stovėjimo aikštelių apmokėjimui, automobilių registracijai, valstybinių numerių ir perkančiosios organizacijos transporto priemonių techninėms apžiūroms apmokėti; </w:t>
      </w:r>
    </w:p>
    <w:p w:rsidR="00907EF4" w:rsidRPr="003764E7" w:rsidRDefault="00765920" w:rsidP="006204AB">
      <w:pPr>
        <w:pStyle w:val="Default"/>
        <w:tabs>
          <w:tab w:val="left" w:pos="567"/>
        </w:tabs>
        <w:jc w:val="both"/>
        <w:rPr>
          <w:color w:val="auto"/>
          <w:lang w:val="sv-SE"/>
        </w:rPr>
      </w:pPr>
      <w:r w:rsidRPr="0093796A">
        <w:rPr>
          <w:color w:val="auto"/>
          <w:lang w:val="sv-SE"/>
        </w:rPr>
        <w:t>1</w:t>
      </w:r>
      <w:r w:rsidR="003B5701" w:rsidRPr="0093796A">
        <w:rPr>
          <w:color w:val="auto"/>
          <w:lang w:val="sv-SE"/>
        </w:rPr>
        <w:t>80</w:t>
      </w:r>
      <w:r w:rsidRPr="0093796A">
        <w:rPr>
          <w:color w:val="auto"/>
          <w:lang w:val="sv-SE"/>
        </w:rPr>
        <w:t>.</w:t>
      </w:r>
      <w:r w:rsidR="000A2FDA" w:rsidRPr="003764E7">
        <w:rPr>
          <w:color w:val="auto"/>
          <w:lang w:val="sv-SE"/>
        </w:rPr>
        <w:t>1</w:t>
      </w:r>
      <w:r w:rsidR="00197A25" w:rsidRPr="003764E7">
        <w:rPr>
          <w:color w:val="auto"/>
          <w:lang w:val="sv-SE"/>
        </w:rPr>
        <w:t>8</w:t>
      </w:r>
      <w:r w:rsidR="000A2FDA" w:rsidRPr="003764E7">
        <w:rPr>
          <w:color w:val="auto"/>
          <w:lang w:val="sv-SE"/>
        </w:rPr>
        <w:t xml:space="preserve">. ekskursijoms į muziejus, parodas; </w:t>
      </w:r>
    </w:p>
    <w:p w:rsidR="000A2FDA" w:rsidRPr="003764E7" w:rsidRDefault="00765920" w:rsidP="006204AB">
      <w:pPr>
        <w:pStyle w:val="Default"/>
        <w:tabs>
          <w:tab w:val="left" w:pos="567"/>
        </w:tabs>
        <w:jc w:val="both"/>
        <w:rPr>
          <w:color w:val="auto"/>
          <w:lang w:val="sv-SE"/>
        </w:rPr>
      </w:pPr>
      <w:r w:rsidRPr="003764E7">
        <w:rPr>
          <w:color w:val="auto"/>
          <w:lang w:val="sv-SE"/>
        </w:rPr>
        <w:t>1</w:t>
      </w:r>
      <w:r w:rsidR="003B5701" w:rsidRPr="003764E7">
        <w:rPr>
          <w:color w:val="auto"/>
          <w:lang w:val="sv-SE"/>
        </w:rPr>
        <w:t>80</w:t>
      </w:r>
      <w:r w:rsidR="000A2FDA" w:rsidRPr="003764E7">
        <w:rPr>
          <w:color w:val="auto"/>
          <w:lang w:val="sv-SE"/>
        </w:rPr>
        <w:t>.</w:t>
      </w:r>
      <w:r w:rsidR="00197A25" w:rsidRPr="003764E7">
        <w:rPr>
          <w:color w:val="auto"/>
          <w:lang w:val="sv-SE"/>
        </w:rPr>
        <w:t>19</w:t>
      </w:r>
      <w:r w:rsidR="000A2FDA" w:rsidRPr="003764E7">
        <w:rPr>
          <w:color w:val="auto"/>
          <w:lang w:val="sv-SE"/>
        </w:rPr>
        <w:t xml:space="preserve">. notarų, antstolių, ir kitų teisines paslaugas teikiančių asmenų išlaidoms apmokėti; </w:t>
      </w:r>
    </w:p>
    <w:p w:rsidR="00907EF4" w:rsidRPr="003764E7" w:rsidRDefault="00DC101F" w:rsidP="006204AB">
      <w:pPr>
        <w:pStyle w:val="Default"/>
        <w:jc w:val="both"/>
        <w:rPr>
          <w:color w:val="auto"/>
          <w:lang w:val="sv-SE"/>
        </w:rPr>
      </w:pPr>
      <w:r w:rsidRPr="003764E7">
        <w:rPr>
          <w:color w:val="auto"/>
          <w:lang w:val="sv-SE"/>
        </w:rPr>
        <w:t>1</w:t>
      </w:r>
      <w:r w:rsidR="003B5701" w:rsidRPr="003764E7">
        <w:rPr>
          <w:color w:val="auto"/>
          <w:lang w:val="sv-SE"/>
        </w:rPr>
        <w:t>80</w:t>
      </w:r>
      <w:r w:rsidR="000A2FDA" w:rsidRPr="003764E7">
        <w:rPr>
          <w:color w:val="auto"/>
          <w:lang w:val="sv-SE"/>
        </w:rPr>
        <w:t>.2</w:t>
      </w:r>
      <w:r w:rsidR="00197A25" w:rsidRPr="003764E7">
        <w:rPr>
          <w:color w:val="auto"/>
          <w:lang w:val="sv-SE"/>
        </w:rPr>
        <w:t>0</w:t>
      </w:r>
      <w:r w:rsidR="000A2FDA" w:rsidRPr="003764E7">
        <w:rPr>
          <w:color w:val="auto"/>
          <w:lang w:val="sv-SE"/>
        </w:rPr>
        <w:t xml:space="preserve">. įvairių organizacijų narystės mokesčio įmokoms; </w:t>
      </w:r>
    </w:p>
    <w:p w:rsidR="00907EF4" w:rsidRPr="003764E7" w:rsidRDefault="00DC101F" w:rsidP="006204AB">
      <w:pPr>
        <w:pStyle w:val="hyperlink0"/>
        <w:spacing w:before="0" w:beforeAutospacing="0" w:after="0" w:afterAutospacing="0"/>
        <w:jc w:val="both"/>
      </w:pPr>
      <w:r w:rsidRPr="003764E7">
        <w:t>1</w:t>
      </w:r>
      <w:r w:rsidR="003B5701" w:rsidRPr="003764E7">
        <w:t>80</w:t>
      </w:r>
      <w:r w:rsidR="000A2FDA" w:rsidRPr="003764E7">
        <w:t>.2</w:t>
      </w:r>
      <w:r w:rsidR="00197A25" w:rsidRPr="003764E7">
        <w:t>1</w:t>
      </w:r>
      <w:r w:rsidR="000A2FDA" w:rsidRPr="003764E7">
        <w:t>. esant kitoms, objektyviai pateisinamoms aplinkybėms, dėl kurių neįmanoma ir netikslinga apklausti daugiau nei vieną tiekėją</w:t>
      </w:r>
      <w:r w:rsidR="00907EF4" w:rsidRPr="003764E7">
        <w:t>;</w:t>
      </w:r>
    </w:p>
    <w:p w:rsidR="00604FFE" w:rsidRPr="003764E7" w:rsidRDefault="00765920" w:rsidP="006204AB">
      <w:pPr>
        <w:pStyle w:val="hyperlink0"/>
        <w:spacing w:before="0" w:beforeAutospacing="0" w:after="0" w:afterAutospacing="0"/>
        <w:jc w:val="both"/>
      </w:pPr>
      <w:r w:rsidRPr="003764E7">
        <w:t>1</w:t>
      </w:r>
      <w:r w:rsidR="003B5701" w:rsidRPr="003764E7">
        <w:t>80</w:t>
      </w:r>
      <w:r w:rsidR="00604FFE" w:rsidRPr="003764E7">
        <w:t>.</w:t>
      </w:r>
      <w:r w:rsidR="00197A25" w:rsidRPr="003764E7">
        <w:t>22</w:t>
      </w:r>
      <w:r w:rsidR="00604FFE" w:rsidRPr="003764E7">
        <w:t>. perkamos prekės gaminamos tik mokslo, eksperimentavimo, studijų ar techninio tobulinimo tikslais, nesiekiant gauti pelno arba padengti mokslo ar tobulinimo išlaidų;</w:t>
      </w:r>
    </w:p>
    <w:p w:rsidR="00604FFE" w:rsidRPr="003764E7" w:rsidRDefault="00DC101F" w:rsidP="006204AB">
      <w:pPr>
        <w:pStyle w:val="hyperlink0"/>
        <w:tabs>
          <w:tab w:val="left" w:pos="567"/>
        </w:tabs>
        <w:spacing w:before="0" w:beforeAutospacing="0" w:after="0" w:afterAutospacing="0"/>
        <w:jc w:val="both"/>
      </w:pPr>
      <w:r w:rsidRPr="003764E7">
        <w:t>1</w:t>
      </w:r>
      <w:r w:rsidR="003B5701" w:rsidRPr="003764E7">
        <w:t>80</w:t>
      </w:r>
      <w:r w:rsidR="00197A25" w:rsidRPr="003764E7">
        <w:t>.2</w:t>
      </w:r>
      <w:r w:rsidR="000E1081" w:rsidRPr="003764E7">
        <w:t>3</w:t>
      </w:r>
      <w:r w:rsidR="00604FFE" w:rsidRPr="003764E7">
        <w:t>. prekių biržoje perkamos kotiruojamos prekės;</w:t>
      </w:r>
    </w:p>
    <w:p w:rsidR="00604FFE" w:rsidRPr="003764E7" w:rsidRDefault="00DC101F" w:rsidP="006204AB">
      <w:pPr>
        <w:pStyle w:val="hyperlink0"/>
        <w:tabs>
          <w:tab w:val="left" w:pos="567"/>
        </w:tabs>
        <w:spacing w:before="0" w:beforeAutospacing="0" w:after="0" w:afterAutospacing="0"/>
        <w:jc w:val="both"/>
      </w:pPr>
      <w:r w:rsidRPr="003764E7">
        <w:t>1</w:t>
      </w:r>
      <w:r w:rsidR="003B5701" w:rsidRPr="003764E7">
        <w:t>80</w:t>
      </w:r>
      <w:r w:rsidR="00907EF4" w:rsidRPr="003764E7">
        <w:t xml:space="preserve">.24. </w:t>
      </w:r>
      <w:r w:rsidR="00604FFE" w:rsidRPr="003764E7">
        <w:t>perkamos prekės iš valstybės rezervo</w:t>
      </w:r>
      <w:r w:rsidR="00907EF4" w:rsidRPr="003764E7">
        <w:t>;</w:t>
      </w:r>
    </w:p>
    <w:p w:rsidR="00604FFE" w:rsidRPr="003764E7" w:rsidRDefault="00765920" w:rsidP="006204AB">
      <w:pPr>
        <w:pStyle w:val="hyperlink0"/>
        <w:tabs>
          <w:tab w:val="left" w:pos="567"/>
        </w:tabs>
        <w:spacing w:before="0" w:beforeAutospacing="0" w:after="0" w:afterAutospacing="0"/>
        <w:jc w:val="both"/>
      </w:pPr>
      <w:r w:rsidRPr="003764E7">
        <w:t>1</w:t>
      </w:r>
      <w:r w:rsidR="003B5701" w:rsidRPr="003764E7">
        <w:t>80</w:t>
      </w:r>
      <w:r w:rsidR="00907EF4" w:rsidRPr="003764E7">
        <w:t>.25.</w:t>
      </w:r>
      <w:r w:rsidR="000E1081" w:rsidRPr="003764E7">
        <w:t xml:space="preserve"> </w:t>
      </w:r>
      <w:r w:rsidR="00604FFE" w:rsidRPr="003764E7">
        <w:t>perkamos licencijos naudotis bibliotekiniais dokumentais ar duomenų (informacinėmis) bazėmis;</w:t>
      </w:r>
    </w:p>
    <w:p w:rsidR="00604FFE" w:rsidRPr="003764E7" w:rsidRDefault="00765920" w:rsidP="006204AB">
      <w:pPr>
        <w:pStyle w:val="hyperlink0"/>
        <w:tabs>
          <w:tab w:val="left" w:pos="567"/>
        </w:tabs>
        <w:spacing w:before="0" w:beforeAutospacing="0" w:after="0" w:afterAutospacing="0"/>
        <w:jc w:val="both"/>
      </w:pPr>
      <w:r w:rsidRPr="003764E7">
        <w:t>1</w:t>
      </w:r>
      <w:r w:rsidR="003B5701" w:rsidRPr="003764E7">
        <w:t>80</w:t>
      </w:r>
      <w:r w:rsidR="00907EF4" w:rsidRPr="003764E7">
        <w:t xml:space="preserve">.26. </w:t>
      </w:r>
      <w:r w:rsidR="00604FFE" w:rsidRPr="003764E7">
        <w:t>perkamos ekspertų komisijų, komitetų, tarybų, kurių sudarymo tvarką nustato Lietuvos Respublikos įstatymai, narių teikiamos nematerialaus pobūdžio (intelektinės) paslaugos;</w:t>
      </w:r>
    </w:p>
    <w:p w:rsidR="00604FFE" w:rsidRPr="003764E7" w:rsidRDefault="00DC101F" w:rsidP="006204AB">
      <w:pPr>
        <w:pStyle w:val="hyperlink0"/>
        <w:tabs>
          <w:tab w:val="left" w:pos="567"/>
        </w:tabs>
        <w:spacing w:before="0" w:beforeAutospacing="0" w:after="0" w:afterAutospacing="0"/>
        <w:jc w:val="both"/>
      </w:pPr>
      <w:r w:rsidRPr="003764E7">
        <w:t>1</w:t>
      </w:r>
      <w:r w:rsidR="003B5701" w:rsidRPr="003764E7">
        <w:t>80</w:t>
      </w:r>
      <w:r w:rsidR="00907EF4" w:rsidRPr="003764E7">
        <w:t xml:space="preserve">.27. </w:t>
      </w:r>
      <w:r w:rsidR="00604FFE" w:rsidRPr="003764E7">
        <w:t>perkamos oro ir sausumos transporto paslaugos;</w:t>
      </w:r>
    </w:p>
    <w:p w:rsidR="00604FFE" w:rsidRPr="003764E7" w:rsidRDefault="00DC101F" w:rsidP="006204AB">
      <w:pPr>
        <w:pStyle w:val="hyperlink0"/>
        <w:tabs>
          <w:tab w:val="left" w:pos="709"/>
        </w:tabs>
        <w:spacing w:before="0" w:beforeAutospacing="0" w:after="0" w:afterAutospacing="0"/>
        <w:jc w:val="both"/>
      </w:pPr>
      <w:r w:rsidRPr="003764E7">
        <w:t>1</w:t>
      </w:r>
      <w:r w:rsidR="003B5701" w:rsidRPr="003764E7">
        <w:t>80</w:t>
      </w:r>
      <w:r w:rsidR="00A103B5" w:rsidRPr="003764E7">
        <w:t>.</w:t>
      </w:r>
      <w:r w:rsidR="00907EF4" w:rsidRPr="003764E7">
        <w:t>28</w:t>
      </w:r>
      <w:r w:rsidR="00A103B5" w:rsidRPr="003764E7">
        <w:t>.</w:t>
      </w:r>
      <w:r w:rsidR="00907EF4" w:rsidRPr="003764E7">
        <w:t xml:space="preserve"> </w:t>
      </w:r>
      <w:r w:rsidR="00604FFE" w:rsidRPr="003764E7">
        <w:t>perkamos skelbimų ir sveikinimų spausdinimo paslaugos;</w:t>
      </w:r>
    </w:p>
    <w:p w:rsidR="00604FFE" w:rsidRPr="003764E7" w:rsidRDefault="00DC101F" w:rsidP="006204AB">
      <w:pPr>
        <w:pStyle w:val="hyperlink0"/>
        <w:spacing w:before="0" w:beforeAutospacing="0" w:after="0" w:afterAutospacing="0"/>
        <w:jc w:val="both"/>
      </w:pPr>
      <w:r w:rsidRPr="003764E7">
        <w:t>1</w:t>
      </w:r>
      <w:r w:rsidR="003B5701" w:rsidRPr="003764E7">
        <w:t>80</w:t>
      </w:r>
      <w:r w:rsidR="00875988" w:rsidRPr="003764E7">
        <w:t>.</w:t>
      </w:r>
      <w:r w:rsidR="00907EF4" w:rsidRPr="003764E7">
        <w:t>29</w:t>
      </w:r>
      <w:r w:rsidR="00875988" w:rsidRPr="003764E7">
        <w:t>.</w:t>
      </w:r>
      <w:r w:rsidR="000E1081" w:rsidRPr="003764E7">
        <w:t xml:space="preserve"> </w:t>
      </w:r>
      <w:r w:rsidR="00604FFE" w:rsidRPr="003764E7">
        <w:t>perkamos viešbučių ir maitinimo paslaugos;</w:t>
      </w:r>
    </w:p>
    <w:p w:rsidR="00604FFE" w:rsidRPr="003764E7" w:rsidRDefault="00765920" w:rsidP="006204AB">
      <w:pPr>
        <w:pStyle w:val="hyperlink0"/>
        <w:tabs>
          <w:tab w:val="left" w:pos="284"/>
          <w:tab w:val="left" w:pos="567"/>
        </w:tabs>
        <w:spacing w:before="0" w:beforeAutospacing="0" w:after="0" w:afterAutospacing="0"/>
        <w:jc w:val="both"/>
      </w:pPr>
      <w:r w:rsidRPr="003764E7">
        <w:t>1</w:t>
      </w:r>
      <w:r w:rsidR="003B5701" w:rsidRPr="003764E7">
        <w:t>80</w:t>
      </w:r>
      <w:r w:rsidR="00875988" w:rsidRPr="003764E7">
        <w:t>.3</w:t>
      </w:r>
      <w:r w:rsidR="00907EF4" w:rsidRPr="003764E7">
        <w:t>0</w:t>
      </w:r>
      <w:r w:rsidR="00604FFE" w:rsidRPr="003764E7">
        <w:t>. perkamos technikos aptarnavimo garantiniu laikotarpiu paslaugos;</w:t>
      </w:r>
    </w:p>
    <w:p w:rsidR="003B5701" w:rsidRPr="003764E7" w:rsidRDefault="00765920" w:rsidP="006204AB">
      <w:pPr>
        <w:pStyle w:val="hyperlink0"/>
        <w:tabs>
          <w:tab w:val="left" w:pos="284"/>
          <w:tab w:val="left" w:pos="426"/>
        </w:tabs>
        <w:spacing w:before="0" w:beforeAutospacing="0" w:after="0" w:afterAutospacing="0"/>
        <w:jc w:val="both"/>
      </w:pPr>
      <w:r w:rsidRPr="003764E7">
        <w:t>1</w:t>
      </w:r>
      <w:r w:rsidR="003B5701" w:rsidRPr="003764E7">
        <w:t>80</w:t>
      </w:r>
      <w:r w:rsidR="00907EF4" w:rsidRPr="003764E7">
        <w:t xml:space="preserve">.31. </w:t>
      </w:r>
      <w:r w:rsidR="00604FFE" w:rsidRPr="003764E7">
        <w:t xml:space="preserve">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w:t>
      </w:r>
      <w:r w:rsidR="00604FFE" w:rsidRPr="003764E7">
        <w:lastRenderedPageBreak/>
        <w:t>trukmė negali būti ilgesnė kaip 3 metai skaičiuojant nuo pradinės pirkimo sutarties sudarymo momento;</w:t>
      </w:r>
    </w:p>
    <w:p w:rsidR="00EB035F" w:rsidRPr="003764E7" w:rsidRDefault="00765920" w:rsidP="006204AB">
      <w:pPr>
        <w:pStyle w:val="hyperlink0"/>
        <w:tabs>
          <w:tab w:val="left" w:pos="284"/>
          <w:tab w:val="left" w:pos="426"/>
        </w:tabs>
        <w:spacing w:before="0" w:beforeAutospacing="0" w:after="0" w:afterAutospacing="0"/>
        <w:jc w:val="both"/>
      </w:pPr>
      <w:r w:rsidRPr="003764E7">
        <w:t>1</w:t>
      </w:r>
      <w:r w:rsidR="003B5701" w:rsidRPr="003764E7">
        <w:t>80</w:t>
      </w:r>
      <w:r w:rsidR="00907EF4" w:rsidRPr="003764E7">
        <w:t xml:space="preserve">.32. </w:t>
      </w:r>
      <w:r w:rsidR="00604FFE" w:rsidRPr="003764E7">
        <w:t>yra kitų objektyviai pateisinamų aplinkybių, dėl kurių netikslinga paskelbti apie pirkimą, pavyzdžiui, paskelbimas apie pirkimą reikalautų neproporcingai didelių pirkimo organizatoriaus arba komisijos pastangų, laiko ir (ar) lėšų sąnaudų.</w:t>
      </w:r>
    </w:p>
    <w:p w:rsidR="00604FFE" w:rsidRPr="003764E7" w:rsidRDefault="00765920" w:rsidP="006204AB">
      <w:pPr>
        <w:pStyle w:val="hyperlink0"/>
        <w:tabs>
          <w:tab w:val="left" w:pos="284"/>
          <w:tab w:val="left" w:pos="426"/>
        </w:tabs>
        <w:spacing w:before="0" w:beforeAutospacing="0" w:after="0" w:afterAutospacing="0"/>
        <w:jc w:val="both"/>
      </w:pPr>
      <w:r w:rsidRPr="003764E7">
        <w:t>18</w:t>
      </w:r>
      <w:r w:rsidR="00EB035F" w:rsidRPr="003764E7">
        <w:t>1.</w:t>
      </w:r>
      <w:r w:rsidR="00907EF4" w:rsidRPr="003764E7">
        <w:t xml:space="preserve"> </w:t>
      </w:r>
      <w:r w:rsidR="00604FFE" w:rsidRPr="003764E7">
        <w:t>Raštu pasiūlymus gali būti prašoma pateikti faksu, elektroniniu paštu, CVP IS priemonėmis ar vokuose.</w:t>
      </w:r>
      <w:r w:rsidRPr="003764E7">
        <w:t xml:space="preserve"> Perkančioji organizacija gali nereikalauti, kad pasiūlymas būtų pasirašytas, elektroninėmis priemonėmis pateikiamas pasiūlymas – užkoduotas (užšifruotas).</w:t>
      </w:r>
    </w:p>
    <w:p w:rsidR="00604FFE" w:rsidRPr="003764E7" w:rsidRDefault="00765920">
      <w:pPr>
        <w:ind w:firstLine="360"/>
        <w:jc w:val="both"/>
        <w:rPr>
          <w:sz w:val="24"/>
          <w:szCs w:val="24"/>
        </w:rPr>
      </w:pPr>
      <w:r w:rsidRPr="003764E7">
        <w:rPr>
          <w:sz w:val="24"/>
          <w:szCs w:val="24"/>
        </w:rPr>
        <w:t>18</w:t>
      </w:r>
      <w:r w:rsidR="00EB035F" w:rsidRPr="003764E7">
        <w:rPr>
          <w:sz w:val="24"/>
          <w:szCs w:val="24"/>
        </w:rPr>
        <w:t>2</w:t>
      </w:r>
      <w:r w:rsidR="00604FFE" w:rsidRPr="003764E7">
        <w:rPr>
          <w:sz w:val="24"/>
          <w:szCs w:val="24"/>
        </w:rPr>
        <w:t>. Pasiūlymus prašant pateikti vokuose (elektroninėmis priemonėmis – užkoduotus</w:t>
      </w:r>
      <w:r w:rsidR="00604FFE" w:rsidRPr="003764E7">
        <w:rPr>
          <w:strike/>
          <w:sz w:val="24"/>
          <w:szCs w:val="24"/>
        </w:rPr>
        <w:t xml:space="preserve"> </w:t>
      </w:r>
      <w:r w:rsidR="00604FFE" w:rsidRPr="003764E7">
        <w:rPr>
          <w:sz w:val="24"/>
          <w:szCs w:val="24"/>
        </w:rPr>
        <w:t>(užšifruotus)</w:t>
      </w:r>
      <w:r w:rsidR="006204AB" w:rsidRPr="0093796A">
        <w:rPr>
          <w:sz w:val="24"/>
          <w:szCs w:val="24"/>
        </w:rPr>
        <w:t>)</w:t>
      </w:r>
      <w:r w:rsidR="00604FFE" w:rsidRPr="003764E7">
        <w:rPr>
          <w:sz w:val="24"/>
          <w:szCs w:val="24"/>
        </w:rPr>
        <w:t>,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 IS</w:t>
      </w:r>
      <w:r w:rsidR="006204AB" w:rsidRPr="003764E7">
        <w:rPr>
          <w:sz w:val="24"/>
          <w:szCs w:val="24"/>
        </w:rPr>
        <w:t xml:space="preserve"> priemonėmis.</w:t>
      </w:r>
      <w:r w:rsidR="00604FFE" w:rsidRPr="003764E7">
        <w:rPr>
          <w:sz w:val="24"/>
          <w:szCs w:val="24"/>
        </w:rPr>
        <w:t xml:space="preserve"> </w:t>
      </w:r>
    </w:p>
    <w:p w:rsidR="00604FFE" w:rsidRPr="003764E7" w:rsidRDefault="00765920">
      <w:pPr>
        <w:ind w:firstLine="360"/>
        <w:jc w:val="both"/>
        <w:rPr>
          <w:sz w:val="24"/>
          <w:szCs w:val="24"/>
        </w:rPr>
      </w:pPr>
      <w:r w:rsidRPr="003764E7">
        <w:rPr>
          <w:sz w:val="24"/>
          <w:szCs w:val="24"/>
        </w:rPr>
        <w:t>18</w:t>
      </w:r>
      <w:r w:rsidR="00EB035F" w:rsidRPr="003764E7">
        <w:rPr>
          <w:sz w:val="24"/>
          <w:szCs w:val="24"/>
        </w:rPr>
        <w:t>3</w:t>
      </w:r>
      <w:r w:rsidR="00604FFE" w:rsidRPr="003764E7">
        <w:rPr>
          <w:sz w:val="24"/>
          <w:szCs w:val="24"/>
        </w:rPr>
        <w:t>. Mažos vertės pirkimas laikomas įvykusiu, jeigu yra bent vienas neatmestas pasiūlymas.</w:t>
      </w:r>
    </w:p>
    <w:p w:rsidR="00707F5D" w:rsidRPr="003764E7" w:rsidRDefault="00765920" w:rsidP="00707F5D">
      <w:pPr>
        <w:ind w:firstLine="360"/>
        <w:jc w:val="both"/>
        <w:rPr>
          <w:sz w:val="24"/>
          <w:szCs w:val="24"/>
        </w:rPr>
      </w:pPr>
      <w:r w:rsidRPr="003764E7">
        <w:rPr>
          <w:sz w:val="24"/>
          <w:szCs w:val="24"/>
        </w:rPr>
        <w:t>18</w:t>
      </w:r>
      <w:r w:rsidR="00EB035F" w:rsidRPr="003764E7">
        <w:rPr>
          <w:sz w:val="24"/>
          <w:szCs w:val="24"/>
        </w:rPr>
        <w:t>4</w:t>
      </w:r>
      <w:r w:rsidR="00604FFE" w:rsidRPr="003764E7">
        <w:rPr>
          <w:sz w:val="24"/>
          <w:szCs w:val="24"/>
        </w:rPr>
        <w:t>. Vykdydama mažos vertės pirkimus perkančioji organizacija neprivalo vadovautis Taisyklių 33, 39, 44, 51, 52, 59, 60, 61, 62, 63, 64, 65, 69, 81, 90, 91, 92, 93, 94, 95 ir 122.3 punktų  reikalavimais.</w:t>
      </w:r>
      <w:bookmarkStart w:id="21" w:name="_Toc209231276"/>
    </w:p>
    <w:p w:rsidR="00707F5D" w:rsidRPr="003764E7" w:rsidRDefault="00707F5D" w:rsidP="00707F5D">
      <w:pPr>
        <w:ind w:firstLine="360"/>
        <w:jc w:val="both"/>
        <w:rPr>
          <w:sz w:val="24"/>
          <w:szCs w:val="24"/>
        </w:rPr>
      </w:pPr>
    </w:p>
    <w:p w:rsidR="00604FFE" w:rsidRPr="003764E7" w:rsidRDefault="00A87944" w:rsidP="00707F5D">
      <w:pPr>
        <w:ind w:firstLine="360"/>
        <w:jc w:val="center"/>
        <w:rPr>
          <w:b/>
          <w:sz w:val="24"/>
          <w:szCs w:val="24"/>
        </w:rPr>
      </w:pPr>
      <w:r w:rsidRPr="003764E7">
        <w:rPr>
          <w:b/>
          <w:sz w:val="24"/>
          <w:szCs w:val="24"/>
        </w:rPr>
        <w:t xml:space="preserve">XXI. </w:t>
      </w:r>
      <w:r w:rsidR="00604FFE" w:rsidRPr="003764E7">
        <w:rPr>
          <w:b/>
          <w:sz w:val="24"/>
          <w:szCs w:val="24"/>
        </w:rPr>
        <w:t>SUPAPRASTINTŲ PIRKIMŲ DOKUMENTAVIMAS IR ATASKAITŲ PATEIKIMAS</w:t>
      </w:r>
      <w:bookmarkEnd w:id="21"/>
    </w:p>
    <w:p w:rsidR="00604FFE" w:rsidRPr="003764E7" w:rsidRDefault="00604FFE">
      <w:pPr>
        <w:tabs>
          <w:tab w:val="left" w:pos="540"/>
        </w:tabs>
        <w:ind w:firstLine="360"/>
        <w:jc w:val="center"/>
        <w:rPr>
          <w:sz w:val="24"/>
          <w:szCs w:val="24"/>
        </w:rPr>
      </w:pPr>
    </w:p>
    <w:p w:rsidR="006524F9" w:rsidRPr="003764E7" w:rsidRDefault="00765920">
      <w:pPr>
        <w:tabs>
          <w:tab w:val="left" w:pos="540"/>
        </w:tabs>
        <w:ind w:firstLine="360"/>
        <w:jc w:val="both"/>
        <w:rPr>
          <w:sz w:val="24"/>
          <w:szCs w:val="24"/>
        </w:rPr>
      </w:pPr>
      <w:r w:rsidRPr="003764E7">
        <w:rPr>
          <w:sz w:val="24"/>
          <w:szCs w:val="24"/>
        </w:rPr>
        <w:t>18</w:t>
      </w:r>
      <w:r w:rsidR="00EB035F" w:rsidRPr="003764E7">
        <w:rPr>
          <w:sz w:val="24"/>
          <w:szCs w:val="24"/>
        </w:rPr>
        <w:t>5</w:t>
      </w:r>
      <w:r w:rsidR="006524F9" w:rsidRPr="003764E7">
        <w:rPr>
          <w:sz w:val="24"/>
          <w:szCs w:val="24"/>
        </w:rPr>
        <w:t xml:space="preserve">. Kiekvieną supaprastintą pirkimą perkančioji organizacija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6524F9" w:rsidRPr="003764E7">
        <w:rPr>
          <w:iCs/>
          <w:sz w:val="24"/>
          <w:szCs w:val="24"/>
        </w:rPr>
        <w:t>–</w:t>
      </w:r>
      <w:r w:rsidR="006524F9" w:rsidRPr="003764E7">
        <w:rPr>
          <w:sz w:val="24"/>
          <w:szCs w:val="24"/>
        </w:rPr>
        <w:t xml:space="preserve"> kita su pirkimu susijusi informacija.</w:t>
      </w:r>
    </w:p>
    <w:p w:rsidR="00604FFE" w:rsidRPr="003764E7" w:rsidRDefault="00765920">
      <w:pPr>
        <w:tabs>
          <w:tab w:val="left" w:pos="540"/>
        </w:tabs>
        <w:ind w:firstLine="360"/>
        <w:jc w:val="both"/>
        <w:rPr>
          <w:sz w:val="24"/>
          <w:szCs w:val="24"/>
        </w:rPr>
      </w:pPr>
      <w:r w:rsidRPr="003764E7">
        <w:rPr>
          <w:sz w:val="24"/>
          <w:szCs w:val="24"/>
        </w:rPr>
        <w:t>18</w:t>
      </w:r>
      <w:r w:rsidR="00EB035F" w:rsidRPr="003764E7">
        <w:rPr>
          <w:sz w:val="24"/>
          <w:szCs w:val="24"/>
        </w:rPr>
        <w:t>6</w:t>
      </w:r>
      <w:r w:rsidR="00604FFE" w:rsidRPr="003764E7">
        <w:rPr>
          <w:sz w:val="24"/>
          <w:szCs w:val="24"/>
        </w:rPr>
        <w:t>. Kai pirkimą vykdo Komisija, kiekvienas jos sprendimas protokoluojamas. Kai pirkimą vykdo Pirkimo organizatorius, pildoma tiekėjų apklausos pažyma (2 priedas). Pirkimo organizatorius teikia  tiekėjų apklausos pažymą tvirtinti perkančiosios organizacijos vadovui.</w:t>
      </w:r>
    </w:p>
    <w:p w:rsidR="00604FFE" w:rsidRPr="003764E7" w:rsidRDefault="00765920">
      <w:pPr>
        <w:tabs>
          <w:tab w:val="left" w:pos="540"/>
        </w:tabs>
        <w:ind w:firstLine="360"/>
        <w:jc w:val="both"/>
        <w:rPr>
          <w:sz w:val="24"/>
          <w:szCs w:val="24"/>
        </w:rPr>
      </w:pPr>
      <w:r w:rsidRPr="003764E7">
        <w:rPr>
          <w:sz w:val="24"/>
          <w:szCs w:val="24"/>
        </w:rPr>
        <w:t>18</w:t>
      </w:r>
      <w:r w:rsidR="00EB035F" w:rsidRPr="003764E7">
        <w:rPr>
          <w:sz w:val="24"/>
          <w:szCs w:val="24"/>
        </w:rPr>
        <w:t>7</w:t>
      </w:r>
      <w:r w:rsidR="00C96134" w:rsidRPr="003764E7">
        <w:rPr>
          <w:sz w:val="24"/>
          <w:szCs w:val="24"/>
        </w:rPr>
        <w:t>.</w:t>
      </w:r>
      <w:r w:rsidR="00604FFE" w:rsidRPr="003764E7">
        <w:rPr>
          <w:sz w:val="24"/>
          <w:szCs w:val="24"/>
        </w:rPr>
        <w:t> Įvykdžius pirkimą, Komisija perduoda visus su pirkimu susijusius dokumentus perkančiosios organizacijos vadovui. Visi su pirkimo organizatoriaus vykdomu pirkimu susiję dokumentai saugomi organ</w:t>
      </w:r>
      <w:r w:rsidR="008774D6">
        <w:rPr>
          <w:sz w:val="24"/>
          <w:szCs w:val="24"/>
        </w:rPr>
        <w:t xml:space="preserve">izacijos patalpose, adresu: </w:t>
      </w:r>
      <w:r w:rsidR="00D22022">
        <w:rPr>
          <w:sz w:val="24"/>
          <w:szCs w:val="24"/>
        </w:rPr>
        <w:t>Basanavičiaus g. 9, Varėna</w:t>
      </w:r>
      <w:r w:rsidR="00604FFE" w:rsidRPr="003764E7">
        <w:rPr>
          <w:sz w:val="24"/>
          <w:szCs w:val="24"/>
        </w:rPr>
        <w:t xml:space="preserve">. </w:t>
      </w:r>
    </w:p>
    <w:p w:rsidR="00604FFE" w:rsidRPr="003764E7" w:rsidRDefault="00765920">
      <w:pPr>
        <w:ind w:firstLine="360"/>
        <w:jc w:val="both"/>
        <w:rPr>
          <w:sz w:val="24"/>
          <w:szCs w:val="24"/>
        </w:rPr>
      </w:pPr>
      <w:r w:rsidRPr="003764E7">
        <w:rPr>
          <w:sz w:val="24"/>
          <w:szCs w:val="24"/>
        </w:rPr>
        <w:t>18</w:t>
      </w:r>
      <w:r w:rsidR="00EB035F" w:rsidRPr="003764E7">
        <w:rPr>
          <w:sz w:val="24"/>
          <w:szCs w:val="24"/>
        </w:rPr>
        <w:t>8</w:t>
      </w:r>
      <w:r w:rsidR="00604FFE" w:rsidRPr="003764E7">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604FFE" w:rsidRPr="003764E7" w:rsidRDefault="00765920">
      <w:pPr>
        <w:ind w:firstLine="360"/>
        <w:jc w:val="both"/>
        <w:rPr>
          <w:sz w:val="24"/>
          <w:szCs w:val="24"/>
        </w:rPr>
      </w:pPr>
      <w:r w:rsidRPr="003764E7">
        <w:rPr>
          <w:sz w:val="24"/>
          <w:szCs w:val="24"/>
        </w:rPr>
        <w:t>18</w:t>
      </w:r>
      <w:r w:rsidR="00C07740" w:rsidRPr="003764E7">
        <w:rPr>
          <w:sz w:val="24"/>
          <w:szCs w:val="24"/>
        </w:rPr>
        <w:t>9</w:t>
      </w:r>
      <w:r w:rsidR="00604FFE" w:rsidRPr="003764E7">
        <w:rPr>
          <w:sz w:val="24"/>
          <w:szCs w:val="24"/>
        </w:rPr>
        <w:t xml:space="preserve">.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sidR="00604FFE" w:rsidRPr="003764E7">
        <w:rPr>
          <w:sz w:val="24"/>
          <w:szCs w:val="24"/>
          <w:lang w:eastAsia="lt-LT"/>
        </w:rPr>
        <w:t xml:space="preserve">Pirkimo procedūrų </w:t>
      </w:r>
      <w:r w:rsidR="00604FFE" w:rsidRPr="003764E7">
        <w:rPr>
          <w:sz w:val="24"/>
          <w:szCs w:val="24"/>
          <w:lang w:eastAsia="lt-LT"/>
        </w:rPr>
        <w:lastRenderedPageBreak/>
        <w:t>ataskaita, pirkimų ataskaita, įvykdytos ar nutrauktos pirkimo sutarties (preliminariosios sutarties) ataskaita, išskyrus konfidencialią</w:t>
      </w:r>
      <w:r w:rsidR="006524F9" w:rsidRPr="003764E7">
        <w:rPr>
          <w:sz w:val="24"/>
          <w:szCs w:val="24"/>
          <w:lang w:eastAsia="lt-LT"/>
        </w:rPr>
        <w:t xml:space="preserve"> informaciją, skelbiamos CVP IS ir/ar perkančiosios organizacijos tinklalapyje.</w:t>
      </w:r>
    </w:p>
    <w:p w:rsidR="00604FFE" w:rsidRPr="003764E7" w:rsidRDefault="00765920">
      <w:pPr>
        <w:ind w:firstLine="360"/>
        <w:jc w:val="both"/>
        <w:rPr>
          <w:sz w:val="24"/>
          <w:szCs w:val="24"/>
        </w:rPr>
      </w:pPr>
      <w:r w:rsidRPr="003764E7">
        <w:rPr>
          <w:sz w:val="24"/>
          <w:szCs w:val="24"/>
        </w:rPr>
        <w:t>19</w:t>
      </w:r>
      <w:r w:rsidR="00C07740" w:rsidRPr="003764E7">
        <w:rPr>
          <w:sz w:val="24"/>
          <w:szCs w:val="24"/>
        </w:rPr>
        <w:t>0</w:t>
      </w:r>
      <w:r w:rsidR="00604FFE" w:rsidRPr="003764E7">
        <w:rPr>
          <w:sz w:val="24"/>
          <w:szCs w:val="24"/>
        </w:rPr>
        <w:t>. Perkančioji organizacija privalo Viešųjų pirkimų tarnybai pagal jos nustatytas formas ir reikalavimus pateikti visų per kalendorinius metus atliktų pirkimų ataskaitą:</w:t>
      </w:r>
    </w:p>
    <w:p w:rsidR="00604FFE" w:rsidRPr="003764E7" w:rsidRDefault="00765920">
      <w:pPr>
        <w:ind w:firstLine="360"/>
        <w:jc w:val="both"/>
        <w:rPr>
          <w:sz w:val="24"/>
          <w:szCs w:val="24"/>
        </w:rPr>
      </w:pPr>
      <w:r w:rsidRPr="003764E7">
        <w:rPr>
          <w:sz w:val="24"/>
          <w:szCs w:val="24"/>
        </w:rPr>
        <w:t>1</w:t>
      </w:r>
      <w:r w:rsidR="00C07740" w:rsidRPr="003764E7">
        <w:rPr>
          <w:sz w:val="24"/>
          <w:szCs w:val="24"/>
        </w:rPr>
        <w:t>90</w:t>
      </w:r>
      <w:r w:rsidR="00604FFE" w:rsidRPr="003764E7">
        <w:rPr>
          <w:sz w:val="24"/>
          <w:szCs w:val="24"/>
        </w:rPr>
        <w:t>.1. kai pagal preliminariąsias sutartis sudaromos pagrindinės pirkimo sutartys;</w:t>
      </w:r>
    </w:p>
    <w:p w:rsidR="00604FFE" w:rsidRPr="003764E7" w:rsidRDefault="00765920">
      <w:pPr>
        <w:ind w:firstLine="360"/>
        <w:jc w:val="both"/>
        <w:rPr>
          <w:sz w:val="24"/>
          <w:szCs w:val="24"/>
        </w:rPr>
      </w:pPr>
      <w:r w:rsidRPr="003764E7">
        <w:rPr>
          <w:sz w:val="24"/>
          <w:szCs w:val="24"/>
        </w:rPr>
        <w:t>1</w:t>
      </w:r>
      <w:r w:rsidR="00C07740" w:rsidRPr="003764E7">
        <w:rPr>
          <w:sz w:val="24"/>
          <w:szCs w:val="24"/>
        </w:rPr>
        <w:t>90</w:t>
      </w:r>
      <w:r w:rsidR="00604FFE" w:rsidRPr="003764E7">
        <w:rPr>
          <w:sz w:val="24"/>
          <w:szCs w:val="24"/>
        </w:rPr>
        <w:t>.2. supaprastintų pirkimų, atliktų pagal Viešųjų pirkimų įstatymo 91 straipsnio reikalavimus;</w:t>
      </w:r>
    </w:p>
    <w:p w:rsidR="00707F5D" w:rsidRPr="003764E7" w:rsidRDefault="00765920" w:rsidP="00707F5D">
      <w:pPr>
        <w:ind w:firstLine="360"/>
        <w:jc w:val="both"/>
        <w:rPr>
          <w:sz w:val="24"/>
          <w:szCs w:val="24"/>
        </w:rPr>
      </w:pPr>
      <w:r w:rsidRPr="003764E7">
        <w:rPr>
          <w:sz w:val="24"/>
          <w:szCs w:val="24"/>
        </w:rPr>
        <w:t>1</w:t>
      </w:r>
      <w:r w:rsidR="00C07740" w:rsidRPr="003764E7">
        <w:rPr>
          <w:sz w:val="24"/>
          <w:szCs w:val="24"/>
        </w:rPr>
        <w:t>90</w:t>
      </w:r>
      <w:r w:rsidR="00604FFE" w:rsidRPr="003764E7">
        <w:rPr>
          <w:sz w:val="24"/>
          <w:szCs w:val="24"/>
        </w:rPr>
        <w:t>.</w:t>
      </w:r>
      <w:r w:rsidR="00C07740" w:rsidRPr="003764E7">
        <w:rPr>
          <w:sz w:val="24"/>
          <w:szCs w:val="24"/>
        </w:rPr>
        <w:t>3</w:t>
      </w:r>
      <w:r w:rsidR="00604FFE" w:rsidRPr="003764E7">
        <w:rPr>
          <w:sz w:val="24"/>
          <w:szCs w:val="24"/>
        </w:rPr>
        <w:t> mažos vertės pirkimų.</w:t>
      </w:r>
      <w:bookmarkStart w:id="22" w:name="_Toc209231277"/>
    </w:p>
    <w:p w:rsidR="00707F5D" w:rsidRPr="003764E7" w:rsidRDefault="00707F5D" w:rsidP="00707F5D">
      <w:pPr>
        <w:ind w:firstLine="360"/>
        <w:jc w:val="both"/>
        <w:rPr>
          <w:sz w:val="24"/>
          <w:szCs w:val="24"/>
        </w:rPr>
      </w:pPr>
    </w:p>
    <w:p w:rsidR="00604FFE" w:rsidRPr="003764E7" w:rsidRDefault="00604FFE" w:rsidP="00707F5D">
      <w:pPr>
        <w:ind w:firstLine="360"/>
        <w:jc w:val="center"/>
        <w:rPr>
          <w:b/>
          <w:sz w:val="24"/>
          <w:szCs w:val="24"/>
        </w:rPr>
      </w:pPr>
      <w:r w:rsidRPr="003764E7">
        <w:rPr>
          <w:b/>
          <w:sz w:val="24"/>
          <w:szCs w:val="24"/>
        </w:rPr>
        <w:t>XXII.  INFORMACIJOS APIE SUPAPRASTINTUS PIRKIMUS TEIKIMAS</w:t>
      </w:r>
      <w:bookmarkEnd w:id="22"/>
    </w:p>
    <w:p w:rsidR="00604FFE" w:rsidRPr="003764E7" w:rsidRDefault="00604FFE">
      <w:pPr>
        <w:pStyle w:val="CentrBold"/>
        <w:ind w:left="1080"/>
        <w:jc w:val="both"/>
        <w:rPr>
          <w:rFonts w:ascii="Times New Roman" w:hAnsi="Times New Roman"/>
          <w:sz w:val="24"/>
          <w:szCs w:val="24"/>
          <w:lang w:val="lt-LT"/>
        </w:rPr>
      </w:pPr>
    </w:p>
    <w:p w:rsidR="00604FFE" w:rsidRPr="003764E7" w:rsidRDefault="00765920">
      <w:pPr>
        <w:ind w:firstLine="360"/>
        <w:jc w:val="both"/>
        <w:rPr>
          <w:sz w:val="24"/>
          <w:szCs w:val="24"/>
        </w:rPr>
      </w:pPr>
      <w:r w:rsidRPr="003764E7">
        <w:rPr>
          <w:sz w:val="24"/>
          <w:szCs w:val="24"/>
        </w:rPr>
        <w:t>19</w:t>
      </w:r>
      <w:r w:rsidR="00C07740" w:rsidRPr="003764E7">
        <w:rPr>
          <w:sz w:val="24"/>
          <w:szCs w:val="24"/>
        </w:rPr>
        <w:t>1</w:t>
      </w:r>
      <w:r w:rsidR="00604FFE" w:rsidRPr="003764E7">
        <w:rPr>
          <w:sz w:val="24"/>
          <w:szCs w:val="24"/>
        </w:rPr>
        <w:t>. Komisija ar Pirkimo organizatorius tiekėjus nedelsiant, ne vėliau kaip per 3 darbo dienas nuo sprendimo priėmimo, raštu informuoja apie:</w:t>
      </w:r>
    </w:p>
    <w:p w:rsidR="00604FFE" w:rsidRPr="003764E7" w:rsidRDefault="00765920">
      <w:pPr>
        <w:ind w:firstLine="360"/>
        <w:jc w:val="both"/>
        <w:rPr>
          <w:i/>
          <w:sz w:val="24"/>
          <w:szCs w:val="24"/>
        </w:rPr>
      </w:pPr>
      <w:r w:rsidRPr="003764E7">
        <w:rPr>
          <w:sz w:val="24"/>
          <w:szCs w:val="24"/>
        </w:rPr>
        <w:t>19</w:t>
      </w:r>
      <w:r w:rsidR="00C07740" w:rsidRPr="003764E7">
        <w:rPr>
          <w:sz w:val="24"/>
          <w:szCs w:val="24"/>
        </w:rPr>
        <w:t>1</w:t>
      </w:r>
      <w:r w:rsidR="00604FFE" w:rsidRPr="003764E7">
        <w:rPr>
          <w:sz w:val="24"/>
          <w:szCs w:val="24"/>
        </w:rPr>
        <w:t>.1. tiekėjo pasiūlymo atmetimą;</w:t>
      </w:r>
      <w:r w:rsidR="00604FFE" w:rsidRPr="003764E7">
        <w:rPr>
          <w:i/>
          <w:sz w:val="24"/>
          <w:szCs w:val="24"/>
        </w:rPr>
        <w:t xml:space="preserve"> </w:t>
      </w:r>
    </w:p>
    <w:p w:rsidR="00604FFE" w:rsidRPr="003764E7" w:rsidRDefault="00765920">
      <w:pPr>
        <w:ind w:firstLine="360"/>
        <w:jc w:val="both"/>
        <w:rPr>
          <w:sz w:val="24"/>
          <w:szCs w:val="24"/>
        </w:rPr>
      </w:pPr>
      <w:r w:rsidRPr="003764E7">
        <w:rPr>
          <w:sz w:val="24"/>
          <w:szCs w:val="24"/>
        </w:rPr>
        <w:t>19</w:t>
      </w:r>
      <w:r w:rsidR="00C07740" w:rsidRPr="003764E7">
        <w:rPr>
          <w:sz w:val="24"/>
          <w:szCs w:val="24"/>
        </w:rPr>
        <w:t>1</w:t>
      </w:r>
      <w:r w:rsidR="00604FFE" w:rsidRPr="003764E7">
        <w:rPr>
          <w:sz w:val="24"/>
          <w:szCs w:val="24"/>
        </w:rPr>
        <w:t>.2. pasiūlymų eilę;</w:t>
      </w:r>
    </w:p>
    <w:p w:rsidR="00604FFE" w:rsidRPr="003764E7" w:rsidRDefault="00765920">
      <w:pPr>
        <w:ind w:firstLine="360"/>
        <w:jc w:val="both"/>
        <w:rPr>
          <w:sz w:val="24"/>
          <w:szCs w:val="24"/>
        </w:rPr>
      </w:pPr>
      <w:r w:rsidRPr="003764E7">
        <w:rPr>
          <w:sz w:val="24"/>
          <w:szCs w:val="24"/>
        </w:rPr>
        <w:t>19</w:t>
      </w:r>
      <w:r w:rsidR="00C07740" w:rsidRPr="003764E7">
        <w:rPr>
          <w:sz w:val="24"/>
          <w:szCs w:val="24"/>
        </w:rPr>
        <w:t>1</w:t>
      </w:r>
      <w:r w:rsidR="00604FFE" w:rsidRPr="003764E7">
        <w:rPr>
          <w:sz w:val="24"/>
          <w:szCs w:val="24"/>
        </w:rPr>
        <w:t>.3. supaprastinto pirkimo nutraukimą.</w:t>
      </w:r>
    </w:p>
    <w:p w:rsidR="00604FFE" w:rsidRPr="003764E7" w:rsidRDefault="00604FFE">
      <w:pPr>
        <w:ind w:firstLine="360"/>
        <w:jc w:val="both"/>
        <w:rPr>
          <w:sz w:val="24"/>
          <w:szCs w:val="24"/>
        </w:rPr>
      </w:pPr>
      <w:r w:rsidRPr="003764E7">
        <w:rPr>
          <w:sz w:val="24"/>
          <w:szCs w:val="24"/>
        </w:rPr>
        <w:t>Šis punktas netaikomas, kai supaprastintas pirkimas atliekamas apklausos būdu žodžiu.</w:t>
      </w:r>
    </w:p>
    <w:p w:rsidR="00604FFE" w:rsidRPr="003764E7" w:rsidRDefault="00765920">
      <w:pPr>
        <w:ind w:firstLine="360"/>
        <w:jc w:val="both"/>
        <w:rPr>
          <w:sz w:val="24"/>
          <w:szCs w:val="24"/>
        </w:rPr>
      </w:pPr>
      <w:r w:rsidRPr="003764E7">
        <w:rPr>
          <w:sz w:val="24"/>
          <w:szCs w:val="24"/>
        </w:rPr>
        <w:t>19</w:t>
      </w:r>
      <w:r w:rsidR="00C07740" w:rsidRPr="003764E7">
        <w:rPr>
          <w:sz w:val="24"/>
          <w:szCs w:val="24"/>
        </w:rPr>
        <w:t>2</w:t>
      </w:r>
      <w:r w:rsidR="00604FFE" w:rsidRPr="003764E7">
        <w:rPr>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07F5D" w:rsidRPr="003764E7" w:rsidRDefault="006524F9" w:rsidP="00707F5D">
      <w:pPr>
        <w:ind w:firstLine="360"/>
        <w:jc w:val="both"/>
        <w:rPr>
          <w:sz w:val="24"/>
          <w:szCs w:val="24"/>
          <w:lang w:eastAsia="lt-LT"/>
        </w:rPr>
      </w:pPr>
      <w:r w:rsidRPr="003764E7">
        <w:rPr>
          <w:sz w:val="24"/>
          <w:szCs w:val="24"/>
        </w:rPr>
        <w:t>19</w:t>
      </w:r>
      <w:r w:rsidR="00C07740" w:rsidRPr="003764E7">
        <w:rPr>
          <w:sz w:val="24"/>
          <w:szCs w:val="24"/>
        </w:rPr>
        <w:t>3</w:t>
      </w:r>
      <w:r w:rsidR="00604FFE" w:rsidRPr="003764E7">
        <w:rPr>
          <w:sz w:val="24"/>
          <w:szCs w:val="24"/>
        </w:rPr>
        <w:t>. </w:t>
      </w:r>
      <w:r w:rsidR="00604FFE" w:rsidRPr="003764E7">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bookmarkStart w:id="23" w:name="_Toc209231278"/>
      <w:r w:rsidR="00574293" w:rsidRPr="003764E7">
        <w:t xml:space="preserve"> </w:t>
      </w:r>
      <w:r w:rsidR="00574293" w:rsidRPr="003764E7">
        <w:rPr>
          <w:sz w:val="24"/>
          <w:szCs w:val="24"/>
          <w:lang w:eastAsia="lt-LT"/>
        </w:rPr>
        <w:t>Dalyvių reikalavimu perkančioji organizacija turi juos supažindinti su kitų dalyvių pasiūlymais, išskyrus tą informaciją, kurią dalyviai nurodė kaip konfidencialią.</w:t>
      </w:r>
    </w:p>
    <w:p w:rsidR="00707F5D" w:rsidRPr="003764E7" w:rsidRDefault="00707F5D" w:rsidP="00707F5D">
      <w:pPr>
        <w:ind w:firstLine="360"/>
        <w:jc w:val="both"/>
        <w:rPr>
          <w:sz w:val="24"/>
          <w:szCs w:val="24"/>
          <w:lang w:eastAsia="lt-LT"/>
        </w:rPr>
      </w:pPr>
    </w:p>
    <w:p w:rsidR="00604FFE" w:rsidRPr="003764E7" w:rsidRDefault="00604FFE" w:rsidP="00707F5D">
      <w:pPr>
        <w:ind w:firstLine="360"/>
        <w:jc w:val="center"/>
        <w:rPr>
          <w:b/>
          <w:sz w:val="24"/>
          <w:szCs w:val="24"/>
          <w:lang w:eastAsia="lt-LT"/>
        </w:rPr>
      </w:pPr>
      <w:r w:rsidRPr="003764E7">
        <w:rPr>
          <w:b/>
          <w:sz w:val="24"/>
          <w:szCs w:val="24"/>
        </w:rPr>
        <w:t>XXIII. GINČŲ NAGRINĖJIMAS</w:t>
      </w:r>
      <w:bookmarkEnd w:id="23"/>
    </w:p>
    <w:p w:rsidR="00604FFE" w:rsidRPr="003764E7" w:rsidRDefault="00604FFE">
      <w:pPr>
        <w:jc w:val="both"/>
        <w:rPr>
          <w:sz w:val="24"/>
          <w:szCs w:val="24"/>
        </w:rPr>
      </w:pPr>
    </w:p>
    <w:p w:rsidR="00F622CA" w:rsidRPr="00E6119C" w:rsidRDefault="00CD10B2" w:rsidP="006204AB">
      <w:pPr>
        <w:pStyle w:val="Bodytext"/>
        <w:rPr>
          <w:rFonts w:ascii="Times New Roman" w:hAnsi="Times New Roman"/>
          <w:sz w:val="24"/>
          <w:szCs w:val="24"/>
          <w:lang w:val="it-IT"/>
        </w:rPr>
      </w:pPr>
      <w:r w:rsidRPr="00CD10B2">
        <w:rPr>
          <w:rFonts w:ascii="Times New Roman" w:hAnsi="Times New Roman"/>
          <w:sz w:val="24"/>
          <w:szCs w:val="24"/>
        </w:rPr>
        <w:fldChar w:fldCharType="begin"/>
      </w:r>
      <w:r w:rsidR="006524F9" w:rsidRPr="00E6119C">
        <w:rPr>
          <w:rFonts w:ascii="Times New Roman" w:hAnsi="Times New Roman"/>
          <w:sz w:val="24"/>
          <w:szCs w:val="24"/>
          <w:lang w:val="lt-LT"/>
        </w:rPr>
        <w:instrText xml:space="preserve"> HYPERLINK "http://www.litrail.lt/www.nsf/0/4646DA78728E6E4AC1256C5C0045E64A" \l "bmk414#bmk414" </w:instrText>
      </w:r>
      <w:r w:rsidRPr="00CD10B2">
        <w:rPr>
          <w:rFonts w:ascii="Times New Roman" w:hAnsi="Times New Roman"/>
          <w:sz w:val="24"/>
          <w:szCs w:val="24"/>
        </w:rPr>
        <w:fldChar w:fldCharType="separate"/>
      </w:r>
      <w:r w:rsidR="006524F9" w:rsidRPr="00E6119C">
        <w:rPr>
          <w:rFonts w:ascii="Times New Roman" w:hAnsi="Times New Roman"/>
          <w:bCs/>
          <w:sz w:val="24"/>
          <w:szCs w:val="24"/>
          <w:lang w:val="lt-LT"/>
        </w:rPr>
        <w:t>19</w:t>
      </w:r>
      <w:r w:rsidR="00C07740" w:rsidRPr="00E6119C">
        <w:rPr>
          <w:rFonts w:ascii="Times New Roman" w:hAnsi="Times New Roman"/>
          <w:bCs/>
          <w:sz w:val="24"/>
          <w:szCs w:val="24"/>
          <w:lang w:val="lt-LT"/>
        </w:rPr>
        <w:t>4</w:t>
      </w:r>
      <w:r w:rsidR="006524F9" w:rsidRPr="00E6119C">
        <w:rPr>
          <w:rFonts w:ascii="Times New Roman" w:hAnsi="Times New Roman"/>
          <w:bCs/>
          <w:sz w:val="24"/>
          <w:szCs w:val="24"/>
          <w:lang w:val="lt-LT"/>
        </w:rPr>
        <w:t>.</w:t>
      </w:r>
      <w:r w:rsidR="00F622CA" w:rsidRPr="00E6119C">
        <w:rPr>
          <w:rFonts w:ascii="Times New Roman" w:hAnsi="Times New Roman"/>
          <w:sz w:val="24"/>
          <w:szCs w:val="24"/>
          <w:lang w:val="it-IT"/>
        </w:rPr>
        <w:t xml:space="preserve"> Visi ginčai, kylantys tarp </w:t>
      </w:r>
      <w:r w:rsidR="00B062FE" w:rsidRPr="00E6119C">
        <w:rPr>
          <w:rFonts w:ascii="Times New Roman" w:hAnsi="Times New Roman"/>
          <w:sz w:val="24"/>
          <w:szCs w:val="24"/>
          <w:lang w:val="it-IT"/>
        </w:rPr>
        <w:t>perkančiosios organizacijos</w:t>
      </w:r>
      <w:r w:rsidR="00F622CA" w:rsidRPr="00E6119C">
        <w:rPr>
          <w:rFonts w:ascii="Times New Roman" w:hAnsi="Times New Roman"/>
          <w:sz w:val="24"/>
          <w:szCs w:val="24"/>
          <w:lang w:val="it-IT"/>
        </w:rPr>
        <w:t xml:space="preserve"> ir tiekėjų, nagrinėjami vadovaujantis Viešųjų pirkimų įstatymo V skyriaus nuostatomis.</w:t>
      </w:r>
    </w:p>
    <w:p w:rsidR="00884C0B" w:rsidRPr="00E6119C" w:rsidRDefault="00884C0B" w:rsidP="00884C0B">
      <w:pPr>
        <w:ind w:right="-1080" w:firstLine="360"/>
        <w:jc w:val="both"/>
        <w:rPr>
          <w:color w:val="000000"/>
          <w:sz w:val="24"/>
          <w:szCs w:val="24"/>
        </w:rPr>
      </w:pPr>
      <w:r w:rsidRPr="00E6119C">
        <w:rPr>
          <w:sz w:val="24"/>
          <w:szCs w:val="24"/>
        </w:rPr>
        <w:t xml:space="preserve">195. </w:t>
      </w:r>
      <w:hyperlink r:id="rId15" w:anchor="bmk414#bmk414" w:history="1">
        <w:r w:rsidRPr="00E6119C">
          <w:rPr>
            <w:rStyle w:val="Hyperlink"/>
            <w:sz w:val="24"/>
            <w:szCs w:val="24"/>
            <w:u w:val="none"/>
          </w:rPr>
          <w:t xml:space="preserve">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15 dienų nuo dienos, kurią tiekėjas sužinojo arba turėjo sužinoti apie tariamą savo teisių ar teisėtų interesų pažeidimą. </w:t>
        </w:r>
      </w:hyperlink>
    </w:p>
    <w:p w:rsidR="00884C0B" w:rsidRPr="00E6119C" w:rsidRDefault="00884C0B" w:rsidP="00884C0B">
      <w:pPr>
        <w:ind w:right="-1080" w:firstLine="360"/>
        <w:jc w:val="both"/>
        <w:rPr>
          <w:color w:val="000000"/>
          <w:sz w:val="24"/>
          <w:szCs w:val="24"/>
        </w:rPr>
      </w:pPr>
      <w:r w:rsidRPr="00E6119C">
        <w:rPr>
          <w:color w:val="000000"/>
          <w:sz w:val="24"/>
          <w:szCs w:val="24"/>
        </w:rPr>
        <w:t>196. </w:t>
      </w:r>
      <w:hyperlink r:id="rId16" w:anchor="bmk414#bmk414" w:history="1">
        <w:r w:rsidRPr="00E6119C">
          <w:rPr>
            <w:rStyle w:val="Hyperlink"/>
            <w:sz w:val="24"/>
            <w:szCs w:val="24"/>
            <w:u w:val="none"/>
          </w:rPr>
          <w:t>Nagrinėjamos visos tiekėjų pretenzijos, gautos iki pirkimo sutarties sudarymo.</w:t>
        </w:r>
      </w:hyperlink>
      <w:r w:rsidRPr="00E6119C">
        <w:rPr>
          <w:color w:val="000000"/>
          <w:sz w:val="24"/>
          <w:szCs w:val="24"/>
        </w:rPr>
        <w:t xml:space="preserve"> </w:t>
      </w:r>
    </w:p>
    <w:p w:rsidR="00884C0B" w:rsidRPr="00E6119C" w:rsidRDefault="00884C0B" w:rsidP="00884C0B">
      <w:pPr>
        <w:ind w:right="-1080" w:firstLine="360"/>
        <w:jc w:val="both"/>
        <w:rPr>
          <w:color w:val="000000"/>
          <w:sz w:val="24"/>
          <w:szCs w:val="24"/>
        </w:rPr>
      </w:pPr>
      <w:r w:rsidRPr="00E6119C">
        <w:rPr>
          <w:color w:val="000000"/>
          <w:sz w:val="24"/>
          <w:szCs w:val="24"/>
        </w:rPr>
        <w:t xml:space="preserve">197.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884C0B" w:rsidRPr="00E6119C" w:rsidRDefault="00884C0B" w:rsidP="00884C0B">
      <w:pPr>
        <w:ind w:right="-1080" w:firstLine="360"/>
        <w:jc w:val="both"/>
        <w:rPr>
          <w:color w:val="000000"/>
          <w:sz w:val="24"/>
          <w:szCs w:val="24"/>
        </w:rPr>
      </w:pPr>
      <w:r w:rsidRPr="00E6119C">
        <w:rPr>
          <w:color w:val="000000"/>
          <w:sz w:val="24"/>
          <w:szCs w:val="24"/>
        </w:rPr>
        <w:t xml:space="preserve">198. Pirkimo procedūrų terminai privalo būti pratęsti pirkimo procedūrų sustabdymo laikui. </w:t>
      </w:r>
    </w:p>
    <w:p w:rsidR="00884C0B" w:rsidRPr="00E6119C" w:rsidRDefault="00884C0B" w:rsidP="00884C0B">
      <w:pPr>
        <w:ind w:right="-1080" w:firstLine="360"/>
        <w:jc w:val="both"/>
        <w:rPr>
          <w:color w:val="000000"/>
          <w:sz w:val="24"/>
          <w:szCs w:val="24"/>
        </w:rPr>
      </w:pPr>
      <w:r w:rsidRPr="00E6119C">
        <w:rPr>
          <w:color w:val="000000"/>
          <w:sz w:val="24"/>
          <w:szCs w:val="24"/>
        </w:rPr>
        <w:lastRenderedPageBreak/>
        <w:t xml:space="preserve">199.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884C0B" w:rsidRPr="00E6119C" w:rsidRDefault="00884C0B" w:rsidP="00884C0B">
      <w:pPr>
        <w:ind w:right="-1080" w:firstLine="360"/>
        <w:jc w:val="both"/>
        <w:rPr>
          <w:color w:val="000000"/>
          <w:sz w:val="24"/>
          <w:szCs w:val="24"/>
        </w:rPr>
      </w:pPr>
      <w:r w:rsidRPr="00E6119C">
        <w:rPr>
          <w:color w:val="000000"/>
          <w:sz w:val="24"/>
          <w:szCs w:val="24"/>
        </w:rPr>
        <w:t xml:space="preserve">200. Pretenzija turi būti išnagrinėta ir motyvuotas sprendimas priimtas ne vėliau kaip per 5 darbo dienas nuo pretenzijos gavimo dienos. </w:t>
      </w:r>
    </w:p>
    <w:p w:rsidR="00884C0B" w:rsidRPr="00E6119C" w:rsidRDefault="00884C0B" w:rsidP="00884C0B">
      <w:pPr>
        <w:ind w:right="-1080" w:firstLine="360"/>
        <w:jc w:val="both"/>
        <w:rPr>
          <w:color w:val="000000"/>
          <w:sz w:val="24"/>
          <w:szCs w:val="24"/>
        </w:rPr>
      </w:pPr>
      <w:r w:rsidRPr="00E6119C">
        <w:rPr>
          <w:color w:val="000000"/>
          <w:sz w:val="24"/>
          <w:szCs w:val="24"/>
        </w:rPr>
        <w:t>201. Apie priimtą sprendimą ne vėliau kaip kitą darbo</w:t>
      </w:r>
      <w:r w:rsidRPr="00E6119C">
        <w:rPr>
          <w:bCs/>
          <w:color w:val="000000"/>
          <w:sz w:val="24"/>
          <w:szCs w:val="24"/>
        </w:rPr>
        <w:t xml:space="preserve"> </w:t>
      </w:r>
      <w:r w:rsidRPr="00E6119C">
        <w:rPr>
          <w:color w:val="000000"/>
          <w:sz w:val="24"/>
          <w:szCs w:val="24"/>
        </w:rPr>
        <w:t xml:space="preserve">dieną turi būti išsiųstas pranešimas pretenziją pateikusiam tiekėjui. </w:t>
      </w:r>
    </w:p>
    <w:p w:rsidR="00884C0B" w:rsidRPr="00E6119C" w:rsidRDefault="00884C0B" w:rsidP="00884C0B">
      <w:pPr>
        <w:ind w:right="-1080" w:firstLine="360"/>
        <w:jc w:val="both"/>
        <w:rPr>
          <w:color w:val="000000"/>
          <w:sz w:val="24"/>
          <w:szCs w:val="24"/>
        </w:rPr>
      </w:pPr>
      <w:r w:rsidRPr="00E6119C">
        <w:rPr>
          <w:color w:val="000000"/>
          <w:sz w:val="24"/>
          <w:szCs w:val="24"/>
        </w:rPr>
        <w:t xml:space="preserve">202.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 </w:t>
      </w:r>
    </w:p>
    <w:p w:rsidR="00884C0B" w:rsidRPr="00E6119C" w:rsidRDefault="00884C0B" w:rsidP="00884C0B">
      <w:pPr>
        <w:pStyle w:val="Bodytext"/>
        <w:ind w:right="-1080"/>
        <w:rPr>
          <w:rFonts w:ascii="Times New Roman" w:hAnsi="Times New Roman"/>
          <w:color w:val="000000"/>
          <w:sz w:val="24"/>
          <w:szCs w:val="24"/>
          <w:lang w:val="lt-LT"/>
        </w:rPr>
      </w:pPr>
      <w:r w:rsidRPr="00E6119C">
        <w:rPr>
          <w:rFonts w:ascii="Times New Roman" w:hAnsi="Times New Roman"/>
          <w:color w:val="000000"/>
          <w:sz w:val="24"/>
          <w:szCs w:val="24"/>
          <w:lang w:val="lt-LT"/>
        </w:rPr>
        <w:t>203. Tiekėjų pretenzijas nagrinėja p</w:t>
      </w:r>
      <w:r w:rsidRPr="00E6119C">
        <w:rPr>
          <w:rFonts w:ascii="Times New Roman" w:hAnsi="Times New Roman"/>
          <w:iCs/>
          <w:color w:val="000000"/>
          <w:sz w:val="24"/>
          <w:szCs w:val="24"/>
          <w:lang w:val="lt-LT"/>
        </w:rPr>
        <w:t>erkančiosios organizacijos</w:t>
      </w:r>
      <w:r w:rsidRPr="00E6119C">
        <w:rPr>
          <w:rFonts w:ascii="Times New Roman" w:hAnsi="Times New Roman"/>
          <w:color w:val="000000"/>
          <w:sz w:val="24"/>
          <w:szCs w:val="24"/>
          <w:lang w:val="lt-LT"/>
        </w:rPr>
        <w:t xml:space="preserve"> </w:t>
      </w:r>
      <w:r w:rsidRPr="00E6119C">
        <w:rPr>
          <w:rFonts w:ascii="Times New Roman" w:hAnsi="Times New Roman"/>
          <w:iCs/>
          <w:color w:val="000000"/>
          <w:sz w:val="24"/>
          <w:szCs w:val="24"/>
          <w:lang w:val="lt-LT"/>
        </w:rPr>
        <w:t>vadovo</w:t>
      </w:r>
      <w:r w:rsidRPr="00E6119C">
        <w:rPr>
          <w:rFonts w:ascii="Times New Roman" w:hAnsi="Times New Roman"/>
          <w:color w:val="000000"/>
          <w:sz w:val="24"/>
          <w:szCs w:val="24"/>
          <w:lang w:val="lt-LT"/>
        </w:rPr>
        <w:t xml:space="preserve"> paskirtas p</w:t>
      </w:r>
      <w:r w:rsidRPr="00E6119C">
        <w:rPr>
          <w:rFonts w:ascii="Times New Roman" w:hAnsi="Times New Roman"/>
          <w:iCs/>
          <w:color w:val="000000"/>
          <w:sz w:val="24"/>
          <w:szCs w:val="24"/>
          <w:lang w:val="lt-LT"/>
        </w:rPr>
        <w:t>erkančiosios organizacijos</w:t>
      </w:r>
      <w:r w:rsidRPr="00E6119C">
        <w:rPr>
          <w:rFonts w:ascii="Times New Roman" w:hAnsi="Times New Roman"/>
          <w:color w:val="000000"/>
          <w:sz w:val="24"/>
          <w:szCs w:val="24"/>
          <w:lang w:val="lt-LT"/>
        </w:rPr>
        <w:t xml:space="preserve"> valstybės tarnautojas arba darbuotojas ir Pirkimo organizatorius ar Komisija. Sprendimą dėl pretenzijos, remdamasis paskirto valstybės tarnautojo išvadomis ir Pirkimo organizatoriaus ar Komisijos pirmininko paaiškinimais, priima </w:t>
      </w:r>
      <w:r w:rsidRPr="00E6119C">
        <w:rPr>
          <w:rFonts w:ascii="Times New Roman" w:hAnsi="Times New Roman"/>
          <w:iCs/>
          <w:color w:val="000000"/>
          <w:sz w:val="24"/>
          <w:szCs w:val="24"/>
          <w:lang w:val="lt-LT"/>
        </w:rPr>
        <w:t>Perkančiosios organizacijos</w:t>
      </w:r>
      <w:r w:rsidRPr="00E6119C">
        <w:rPr>
          <w:rFonts w:ascii="Times New Roman" w:hAnsi="Times New Roman"/>
          <w:color w:val="000000"/>
          <w:sz w:val="24"/>
          <w:szCs w:val="24"/>
          <w:lang w:val="lt-LT"/>
        </w:rPr>
        <w:t xml:space="preserve"> </w:t>
      </w:r>
      <w:r w:rsidRPr="00E6119C">
        <w:rPr>
          <w:rFonts w:ascii="Times New Roman" w:hAnsi="Times New Roman"/>
          <w:iCs/>
          <w:color w:val="000000"/>
          <w:sz w:val="24"/>
          <w:szCs w:val="24"/>
          <w:lang w:val="lt-LT"/>
        </w:rPr>
        <w:t>vadovas</w:t>
      </w:r>
      <w:r w:rsidRPr="00E6119C">
        <w:rPr>
          <w:rFonts w:ascii="Times New Roman" w:hAnsi="Times New Roman"/>
          <w:color w:val="000000"/>
          <w:sz w:val="24"/>
          <w:szCs w:val="24"/>
          <w:lang w:val="lt-LT"/>
        </w:rPr>
        <w:t>.</w:t>
      </w:r>
    </w:p>
    <w:p w:rsidR="00884C0B" w:rsidRPr="00E6119C" w:rsidRDefault="00884C0B" w:rsidP="00884C0B">
      <w:pPr>
        <w:ind w:right="-1080" w:firstLine="360"/>
        <w:jc w:val="both"/>
        <w:rPr>
          <w:color w:val="000000"/>
          <w:sz w:val="24"/>
          <w:szCs w:val="24"/>
        </w:rPr>
      </w:pPr>
      <w:r w:rsidRPr="00E6119C">
        <w:rPr>
          <w:color w:val="000000"/>
          <w:sz w:val="24"/>
          <w:szCs w:val="24"/>
        </w:rPr>
        <w:t>204.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6524F9" w:rsidRPr="00E6119C" w:rsidRDefault="006524F9" w:rsidP="006204AB">
      <w:pPr>
        <w:pStyle w:val="ListParagraph1"/>
        <w:tabs>
          <w:tab w:val="left" w:pos="0"/>
        </w:tabs>
        <w:ind w:left="0" w:firstLine="284"/>
        <w:jc w:val="both"/>
        <w:rPr>
          <w:rFonts w:ascii="Times New Roman" w:hAnsi="Times New Roman"/>
          <w:szCs w:val="24"/>
          <w:lang w:val="lt-LT"/>
        </w:rPr>
      </w:pPr>
    </w:p>
    <w:p w:rsidR="005027E9" w:rsidRDefault="00CD10B2" w:rsidP="00F2141F">
      <w:pPr>
        <w:tabs>
          <w:tab w:val="left" w:pos="0"/>
        </w:tabs>
        <w:ind w:firstLine="284"/>
        <w:jc w:val="center"/>
        <w:rPr>
          <w:sz w:val="24"/>
          <w:szCs w:val="24"/>
        </w:rPr>
      </w:pPr>
      <w:r w:rsidRPr="00E6119C">
        <w:rPr>
          <w:sz w:val="24"/>
          <w:szCs w:val="24"/>
        </w:rPr>
        <w:fldChar w:fldCharType="end"/>
      </w:r>
      <w:r w:rsidR="00604FFE" w:rsidRPr="003764E7">
        <w:rPr>
          <w:sz w:val="24"/>
          <w:szCs w:val="24"/>
        </w:rPr>
        <w:t>___________________</w:t>
      </w:r>
    </w:p>
    <w:p w:rsidR="006F7820" w:rsidRPr="003764E7" w:rsidRDefault="006F7820" w:rsidP="00F2141F">
      <w:pPr>
        <w:tabs>
          <w:tab w:val="left" w:pos="0"/>
        </w:tabs>
        <w:ind w:firstLine="284"/>
        <w:jc w:val="center"/>
        <w:rPr>
          <w:sz w:val="24"/>
          <w:szCs w:val="24"/>
        </w:rPr>
      </w:pPr>
    </w:p>
    <w:p w:rsidR="006F7820" w:rsidRDefault="00707F5D" w:rsidP="00A87944">
      <w:pPr>
        <w:ind w:left="4224" w:firstLine="1296"/>
        <w:jc w:val="both"/>
        <w:rPr>
          <w:sz w:val="24"/>
          <w:szCs w:val="24"/>
        </w:rPr>
      </w:pPr>
      <w:r w:rsidRPr="003764E7">
        <w:rPr>
          <w:sz w:val="24"/>
          <w:szCs w:val="24"/>
        </w:rPr>
        <w:t xml:space="preserve"> </w:t>
      </w:r>
    </w:p>
    <w:p w:rsidR="008774D6" w:rsidRDefault="008774D6" w:rsidP="00A87944">
      <w:pPr>
        <w:ind w:left="4224" w:firstLine="1296"/>
        <w:jc w:val="both"/>
        <w:rPr>
          <w:sz w:val="24"/>
          <w:szCs w:val="24"/>
        </w:rPr>
      </w:pPr>
    </w:p>
    <w:p w:rsidR="008774D6" w:rsidRDefault="008774D6" w:rsidP="00A87944">
      <w:pPr>
        <w:ind w:left="4224" w:firstLine="1296"/>
        <w:jc w:val="both"/>
        <w:rPr>
          <w:sz w:val="24"/>
          <w:szCs w:val="24"/>
        </w:rPr>
      </w:pPr>
    </w:p>
    <w:p w:rsidR="008774D6" w:rsidRDefault="008774D6" w:rsidP="00A87944">
      <w:pPr>
        <w:ind w:left="4224" w:firstLine="1296"/>
        <w:jc w:val="both"/>
        <w:rPr>
          <w:sz w:val="24"/>
          <w:szCs w:val="24"/>
        </w:rPr>
      </w:pPr>
    </w:p>
    <w:p w:rsidR="008774D6" w:rsidRDefault="008774D6" w:rsidP="00A87944">
      <w:pPr>
        <w:ind w:left="4224" w:firstLine="1296"/>
        <w:jc w:val="both"/>
        <w:rPr>
          <w:sz w:val="24"/>
          <w:szCs w:val="24"/>
        </w:rPr>
      </w:pPr>
    </w:p>
    <w:p w:rsidR="008774D6" w:rsidRDefault="008774D6" w:rsidP="00A87944">
      <w:pPr>
        <w:ind w:left="4224" w:firstLine="1296"/>
        <w:jc w:val="both"/>
        <w:rPr>
          <w:sz w:val="24"/>
          <w:szCs w:val="24"/>
        </w:rPr>
      </w:pPr>
    </w:p>
    <w:p w:rsidR="008774D6" w:rsidRDefault="008774D6"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84C0B" w:rsidRDefault="00884C0B" w:rsidP="00A87944">
      <w:pPr>
        <w:ind w:left="4224" w:firstLine="1296"/>
        <w:jc w:val="both"/>
        <w:rPr>
          <w:sz w:val="24"/>
          <w:szCs w:val="24"/>
        </w:rPr>
      </w:pPr>
    </w:p>
    <w:p w:rsidR="008774D6" w:rsidRPr="005027E9" w:rsidRDefault="008774D6" w:rsidP="008774D6">
      <w:pPr>
        <w:ind w:left="4224" w:firstLine="1296"/>
        <w:jc w:val="both"/>
        <w:rPr>
          <w:sz w:val="24"/>
          <w:szCs w:val="24"/>
        </w:rPr>
      </w:pPr>
      <w:r>
        <w:rPr>
          <w:sz w:val="24"/>
          <w:szCs w:val="24"/>
        </w:rPr>
        <w:lastRenderedPageBreak/>
        <w:t xml:space="preserve">       </w:t>
      </w:r>
      <w:r w:rsidR="00D22022">
        <w:rPr>
          <w:sz w:val="24"/>
          <w:szCs w:val="24"/>
        </w:rPr>
        <w:t>Varėnos</w:t>
      </w:r>
      <w:r>
        <w:rPr>
          <w:sz w:val="24"/>
          <w:szCs w:val="24"/>
        </w:rPr>
        <w:t xml:space="preserve"> krašto </w:t>
      </w:r>
      <w:r w:rsidRPr="005027E9">
        <w:rPr>
          <w:sz w:val="24"/>
          <w:szCs w:val="24"/>
        </w:rPr>
        <w:t xml:space="preserve">vietos </w:t>
      </w:r>
    </w:p>
    <w:p w:rsidR="008774D6" w:rsidRPr="005027E9" w:rsidRDefault="008774D6" w:rsidP="008774D6">
      <w:pPr>
        <w:ind w:left="5520"/>
        <w:jc w:val="both"/>
        <w:rPr>
          <w:sz w:val="24"/>
          <w:szCs w:val="24"/>
        </w:rPr>
      </w:pPr>
      <w:r w:rsidRPr="005027E9">
        <w:rPr>
          <w:sz w:val="24"/>
          <w:szCs w:val="24"/>
        </w:rPr>
        <w:t>veiklos grupės supaprastintų</w:t>
      </w:r>
    </w:p>
    <w:p w:rsidR="008774D6" w:rsidRDefault="008774D6" w:rsidP="008774D6">
      <w:pPr>
        <w:ind w:left="5520"/>
        <w:jc w:val="both"/>
        <w:rPr>
          <w:sz w:val="24"/>
          <w:szCs w:val="24"/>
        </w:rPr>
      </w:pPr>
      <w:r w:rsidRPr="005027E9">
        <w:rPr>
          <w:sz w:val="24"/>
          <w:szCs w:val="24"/>
        </w:rPr>
        <w:t xml:space="preserve">viešųjų pirkimų taisyklių </w:t>
      </w:r>
    </w:p>
    <w:p w:rsidR="008774D6" w:rsidRPr="005027E9" w:rsidRDefault="008774D6" w:rsidP="008774D6">
      <w:pPr>
        <w:ind w:left="5520"/>
        <w:jc w:val="both"/>
        <w:rPr>
          <w:sz w:val="24"/>
          <w:szCs w:val="24"/>
        </w:rPr>
      </w:pPr>
      <w:r w:rsidRPr="005027E9">
        <w:rPr>
          <w:sz w:val="24"/>
          <w:szCs w:val="24"/>
        </w:rPr>
        <w:t>1 priedas</w:t>
      </w:r>
    </w:p>
    <w:p w:rsidR="008774D6" w:rsidRPr="005027E9" w:rsidRDefault="008774D6" w:rsidP="008774D6">
      <w:pPr>
        <w:ind w:left="5040" w:firstLine="1339"/>
        <w:jc w:val="both"/>
        <w:rPr>
          <w:sz w:val="24"/>
          <w:szCs w:val="24"/>
        </w:rPr>
      </w:pPr>
    </w:p>
    <w:p w:rsidR="008774D6" w:rsidRPr="005027E9" w:rsidRDefault="008774D6" w:rsidP="008774D6">
      <w:pPr>
        <w:jc w:val="center"/>
        <w:rPr>
          <w:b/>
          <w:bCs/>
          <w:spacing w:val="3"/>
          <w:sz w:val="24"/>
          <w:szCs w:val="24"/>
        </w:rPr>
      </w:pPr>
      <w:r w:rsidRPr="005027E9">
        <w:rPr>
          <w:b/>
          <w:bCs/>
          <w:spacing w:val="3"/>
          <w:sz w:val="24"/>
          <w:szCs w:val="24"/>
        </w:rPr>
        <w:t>(Paraiškos pirkimui formos pavyzdys)</w:t>
      </w:r>
    </w:p>
    <w:p w:rsidR="008774D6" w:rsidRPr="005027E9" w:rsidRDefault="008774D6" w:rsidP="008774D6">
      <w:pPr>
        <w:jc w:val="center"/>
        <w:rPr>
          <w:sz w:val="24"/>
          <w:szCs w:val="24"/>
        </w:rPr>
      </w:pPr>
      <w:r w:rsidRPr="005027E9">
        <w:rPr>
          <w:sz w:val="24"/>
          <w:szCs w:val="24"/>
        </w:rPr>
        <w:t>________________________________________________</w:t>
      </w:r>
    </w:p>
    <w:p w:rsidR="008774D6" w:rsidRPr="005027E9" w:rsidRDefault="008774D6" w:rsidP="008774D6">
      <w:pPr>
        <w:jc w:val="center"/>
        <w:rPr>
          <w:sz w:val="24"/>
          <w:szCs w:val="24"/>
        </w:rPr>
      </w:pPr>
      <w:r w:rsidRPr="005027E9">
        <w:rPr>
          <w:sz w:val="24"/>
          <w:szCs w:val="24"/>
        </w:rPr>
        <w:t>( pavadinimas)</w:t>
      </w:r>
    </w:p>
    <w:p w:rsidR="008774D6" w:rsidRPr="005027E9" w:rsidRDefault="008774D6" w:rsidP="008774D6">
      <w:pPr>
        <w:jc w:val="both"/>
        <w:rPr>
          <w:b/>
          <w:bCs/>
          <w:spacing w:val="3"/>
          <w:sz w:val="24"/>
          <w:szCs w:val="24"/>
        </w:rPr>
      </w:pPr>
    </w:p>
    <w:p w:rsidR="008774D6" w:rsidRPr="005027E9" w:rsidRDefault="00D22022" w:rsidP="008774D6">
      <w:pPr>
        <w:jc w:val="both"/>
        <w:rPr>
          <w:sz w:val="24"/>
          <w:szCs w:val="24"/>
        </w:rPr>
      </w:pPr>
      <w:r>
        <w:rPr>
          <w:sz w:val="24"/>
          <w:szCs w:val="24"/>
        </w:rPr>
        <w:t>Varėnos</w:t>
      </w:r>
      <w:r w:rsidR="008774D6">
        <w:rPr>
          <w:sz w:val="24"/>
          <w:szCs w:val="24"/>
        </w:rPr>
        <w:t xml:space="preserve"> krašto </w:t>
      </w:r>
      <w:r w:rsidR="008774D6" w:rsidRPr="005027E9">
        <w:rPr>
          <w:sz w:val="24"/>
          <w:szCs w:val="24"/>
        </w:rPr>
        <w:t xml:space="preserve">vietos veiklos </w:t>
      </w:r>
      <w:r w:rsidR="008774D6">
        <w:rPr>
          <w:sz w:val="24"/>
          <w:szCs w:val="24"/>
        </w:rPr>
        <w:t xml:space="preserve"> g</w:t>
      </w:r>
      <w:r w:rsidR="008774D6" w:rsidRPr="005027E9">
        <w:rPr>
          <w:sz w:val="24"/>
          <w:szCs w:val="24"/>
        </w:rPr>
        <w:t>rupės</w:t>
      </w:r>
      <w:r w:rsidR="008774D6">
        <w:rPr>
          <w:sz w:val="24"/>
          <w:szCs w:val="24"/>
        </w:rPr>
        <w:t xml:space="preserve"> </w:t>
      </w:r>
      <w:r w:rsidR="008774D6" w:rsidRPr="005027E9">
        <w:rPr>
          <w:sz w:val="24"/>
          <w:szCs w:val="24"/>
        </w:rPr>
        <w:t>pirmininkui</w:t>
      </w:r>
    </w:p>
    <w:p w:rsidR="008774D6" w:rsidRPr="005027E9" w:rsidRDefault="008774D6" w:rsidP="008774D6">
      <w:pPr>
        <w:ind w:left="5040" w:firstLine="1339"/>
        <w:jc w:val="both"/>
        <w:rPr>
          <w:sz w:val="24"/>
          <w:szCs w:val="24"/>
        </w:rPr>
      </w:pPr>
    </w:p>
    <w:p w:rsidR="008774D6" w:rsidRPr="005027E9" w:rsidRDefault="008774D6" w:rsidP="008774D6">
      <w:pPr>
        <w:ind w:left="5040" w:firstLine="1339"/>
        <w:jc w:val="both"/>
      </w:pPr>
      <w:r w:rsidRPr="005027E9">
        <w:t>Leidžiu atlikti pirkimą</w:t>
      </w:r>
    </w:p>
    <w:p w:rsidR="008774D6" w:rsidRPr="005027E9" w:rsidRDefault="008774D6" w:rsidP="008774D6">
      <w:pPr>
        <w:ind w:left="5040" w:firstLine="1339"/>
        <w:jc w:val="both"/>
      </w:pPr>
      <w:r w:rsidRPr="005027E9">
        <w:t>___________________</w:t>
      </w:r>
    </w:p>
    <w:p w:rsidR="008774D6" w:rsidRDefault="008774D6" w:rsidP="008774D6">
      <w:pPr>
        <w:ind w:left="5040" w:firstLine="1339"/>
        <w:jc w:val="both"/>
      </w:pPr>
      <w:r w:rsidRPr="005027E9">
        <w:t>(</w:t>
      </w:r>
      <w:r w:rsidR="00D22022">
        <w:t>Varėnos</w:t>
      </w:r>
      <w:r>
        <w:t xml:space="preserve"> krašto </w:t>
      </w:r>
      <w:r w:rsidRPr="005027E9">
        <w:t xml:space="preserve">vietos veiklos </w:t>
      </w:r>
    </w:p>
    <w:p w:rsidR="008774D6" w:rsidRPr="005027E9" w:rsidRDefault="008774D6" w:rsidP="008774D6">
      <w:pPr>
        <w:ind w:left="5040" w:firstLine="1339"/>
        <w:jc w:val="both"/>
        <w:rPr>
          <w:bCs/>
          <w:spacing w:val="3"/>
        </w:rPr>
      </w:pPr>
      <w:r w:rsidRPr="005027E9">
        <w:t>grupės pirmininkas)</w:t>
      </w:r>
    </w:p>
    <w:p w:rsidR="008774D6" w:rsidRPr="005027E9" w:rsidRDefault="008774D6" w:rsidP="008774D6">
      <w:pPr>
        <w:ind w:firstLine="6300"/>
        <w:jc w:val="both"/>
      </w:pPr>
      <w:r w:rsidRPr="005027E9">
        <w:t xml:space="preserve">  (parašas)</w:t>
      </w:r>
      <w:r>
        <w:t xml:space="preserve"> </w:t>
      </w:r>
      <w:r w:rsidRPr="005027E9">
        <w:t xml:space="preserve"> (data)</w:t>
      </w:r>
    </w:p>
    <w:p w:rsidR="008774D6" w:rsidRPr="005027E9" w:rsidRDefault="008774D6" w:rsidP="008774D6">
      <w:pPr>
        <w:jc w:val="both"/>
        <w:rPr>
          <w:b/>
          <w:sz w:val="24"/>
          <w:szCs w:val="24"/>
        </w:rPr>
      </w:pPr>
    </w:p>
    <w:p w:rsidR="008774D6" w:rsidRPr="008774D6" w:rsidRDefault="008774D6" w:rsidP="008774D6">
      <w:pPr>
        <w:jc w:val="center"/>
        <w:rPr>
          <w:b/>
          <w:bCs/>
          <w:spacing w:val="3"/>
          <w:sz w:val="24"/>
          <w:szCs w:val="24"/>
        </w:rPr>
      </w:pPr>
      <w:r w:rsidRPr="005027E9">
        <w:rPr>
          <w:b/>
          <w:bCs/>
          <w:spacing w:val="3"/>
          <w:sz w:val="24"/>
          <w:szCs w:val="24"/>
        </w:rPr>
        <w:t>PARAIŠKA PIRKIMUI</w:t>
      </w:r>
    </w:p>
    <w:p w:rsidR="008774D6" w:rsidRPr="005027E9" w:rsidRDefault="008774D6" w:rsidP="008774D6">
      <w:pPr>
        <w:jc w:val="center"/>
        <w:rPr>
          <w:sz w:val="24"/>
          <w:szCs w:val="24"/>
        </w:rPr>
      </w:pPr>
      <w:r w:rsidRPr="005027E9">
        <w:rPr>
          <w:sz w:val="24"/>
          <w:szCs w:val="24"/>
        </w:rPr>
        <w:t>___________Nr._________</w:t>
      </w:r>
    </w:p>
    <w:p w:rsidR="008774D6" w:rsidRPr="005027E9" w:rsidRDefault="008774D6" w:rsidP="008774D6">
      <w:pPr>
        <w:jc w:val="center"/>
        <w:rPr>
          <w:sz w:val="24"/>
          <w:szCs w:val="24"/>
        </w:rPr>
      </w:pPr>
      <w:r w:rsidRPr="005027E9">
        <w:rPr>
          <w:sz w:val="24"/>
          <w:szCs w:val="24"/>
        </w:rPr>
        <w:t>(data)</w:t>
      </w:r>
    </w:p>
    <w:p w:rsidR="008774D6" w:rsidRPr="005027E9" w:rsidRDefault="008774D6" w:rsidP="008774D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8"/>
        <w:gridCol w:w="3339"/>
      </w:tblGrid>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Atsakingas už pirkimą asmuo (pirkimo iniciatorius)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vAlign w:val="center"/>
          </w:tcPr>
          <w:p w:rsidR="008774D6" w:rsidRPr="005027E9" w:rsidRDefault="008774D6" w:rsidP="00B2280F">
            <w:pPr>
              <w:overflowPunct w:val="0"/>
              <w:autoSpaceDE w:val="0"/>
              <w:autoSpaceDN w:val="0"/>
              <w:adjustRightInd w:val="0"/>
              <w:textAlignment w:val="baseline"/>
              <w:rPr>
                <w:sz w:val="24"/>
                <w:szCs w:val="24"/>
              </w:rPr>
            </w:pPr>
            <w:r w:rsidRPr="005027E9">
              <w:rPr>
                <w:sz w:val="24"/>
                <w:szCs w:val="24"/>
              </w:rPr>
              <w:t>Pirkimo objekto pavadinimas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8774D6" w:rsidRDefault="008774D6" w:rsidP="00B2280F">
            <w:pPr>
              <w:overflowPunct w:val="0"/>
              <w:autoSpaceDE w:val="0"/>
              <w:autoSpaceDN w:val="0"/>
              <w:adjustRightInd w:val="0"/>
              <w:jc w:val="both"/>
              <w:textAlignment w:val="baseline"/>
              <w:rPr>
                <w:color w:val="000000"/>
                <w:sz w:val="24"/>
                <w:szCs w:val="24"/>
              </w:rPr>
            </w:pPr>
            <w:r w:rsidRPr="005027E9">
              <w:rPr>
                <w:color w:val="000000"/>
                <w:sz w:val="24"/>
                <w:szCs w:val="24"/>
              </w:rPr>
              <w:t>Pirkimo objekto kodas (BVPŽ)</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vAlign w:val="center"/>
          </w:tcPr>
          <w:p w:rsidR="008774D6" w:rsidRPr="005027E9" w:rsidRDefault="008774D6" w:rsidP="00B2280F">
            <w:pPr>
              <w:overflowPunct w:val="0"/>
              <w:autoSpaceDE w:val="0"/>
              <w:autoSpaceDN w:val="0"/>
              <w:adjustRightInd w:val="0"/>
              <w:textAlignment w:val="baseline"/>
              <w:rPr>
                <w:sz w:val="24"/>
                <w:szCs w:val="24"/>
              </w:rPr>
            </w:pPr>
            <w:r w:rsidRPr="005027E9">
              <w:rPr>
                <w:sz w:val="24"/>
                <w:szCs w:val="24"/>
              </w:rPr>
              <w:t>Trumpas pirkimo aprašymas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Prekių kiekis, paslaugų ar darbų apimtys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Planuojama maksimali sutarties vertė, lėšų šaltinis, atsiskaitymo tvarka</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Prekių pristatymo ar darbų, paslaugų atlikimo vieta</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Prekių pristatymo ar paslaugų bei darbų atlikimo terminas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8774D6" w:rsidRDefault="008774D6" w:rsidP="008774D6">
            <w:pPr>
              <w:pStyle w:val="BodyText3"/>
              <w:overflowPunct w:val="0"/>
              <w:autoSpaceDE w:val="0"/>
              <w:autoSpaceDN w:val="0"/>
              <w:adjustRightInd w:val="0"/>
              <w:jc w:val="both"/>
              <w:textAlignment w:val="baseline"/>
              <w:rPr>
                <w:sz w:val="24"/>
                <w:szCs w:val="24"/>
              </w:rPr>
            </w:pPr>
            <w:r w:rsidRPr="008774D6">
              <w:rPr>
                <w:sz w:val="24"/>
                <w:szCs w:val="24"/>
              </w:rPr>
              <w:t xml:space="preserve">Minimalūs tiekėjų kvalifikacijos reikalavimai </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pStyle w:val="BodyText3"/>
              <w:overflowPunct w:val="0"/>
              <w:autoSpaceDE w:val="0"/>
              <w:autoSpaceDN w:val="0"/>
              <w:adjustRightInd w:val="0"/>
              <w:jc w:val="both"/>
              <w:textAlignment w:val="baseline"/>
              <w:rPr>
                <w:sz w:val="24"/>
                <w:szCs w:val="24"/>
              </w:rPr>
            </w:pPr>
            <w:r w:rsidRPr="005027E9">
              <w:rPr>
                <w:sz w:val="24"/>
                <w:szCs w:val="24"/>
              </w:rPr>
              <w:t>Siūlomų kviesti tiekėjų sąrašas (jei pirkimas numatomas vykdyti apklausos būdu)</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 xml:space="preserve">Pasiūlymų vertinimo kriterijai: mažiausios kainos ar ekonomiškai naudingiausio  pasiūlymo </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Galimybės pirkime taikyti aplinkosaugos kriterijus</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pStyle w:val="BodyText3"/>
              <w:overflowPunct w:val="0"/>
              <w:autoSpaceDE w:val="0"/>
              <w:autoSpaceDN w:val="0"/>
              <w:adjustRightInd w:val="0"/>
              <w:jc w:val="both"/>
              <w:textAlignment w:val="baseline"/>
              <w:rPr>
                <w:sz w:val="24"/>
                <w:szCs w:val="24"/>
              </w:rPr>
            </w:pPr>
            <w:r w:rsidRPr="005027E9">
              <w:rPr>
                <w:sz w:val="24"/>
                <w:szCs w:val="24"/>
              </w:rPr>
              <w:t>Priežastys, dėl kurių pirkimas vykdomas neplanine tvarka (jei reikia)</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pStyle w:val="BodyText3"/>
              <w:overflowPunct w:val="0"/>
              <w:autoSpaceDE w:val="0"/>
              <w:autoSpaceDN w:val="0"/>
              <w:adjustRightInd w:val="0"/>
              <w:jc w:val="both"/>
              <w:textAlignment w:val="baseline"/>
              <w:rPr>
                <w:sz w:val="24"/>
                <w:szCs w:val="24"/>
              </w:rPr>
            </w:pPr>
            <w:r w:rsidRPr="005027E9">
              <w:rPr>
                <w:color w:val="000000"/>
                <w:spacing w:val="-6"/>
                <w:sz w:val="24"/>
                <w:szCs w:val="24"/>
              </w:rPr>
              <w:t xml:space="preserve">Numatomas pirkimo būdas                  </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sz w:val="24"/>
                <w:szCs w:val="24"/>
              </w:rPr>
              <w:t xml:space="preserve">Viešųjų pirkimų įstatymo straipsnis, dalis, punktas, kuriuo </w:t>
            </w:r>
            <w:r>
              <w:rPr>
                <w:sz w:val="24"/>
                <w:szCs w:val="24"/>
              </w:rPr>
              <w:t xml:space="preserve">vadovaujantis atliktas pirkimas arba </w:t>
            </w:r>
            <w:r w:rsidRPr="005027E9">
              <w:rPr>
                <w:sz w:val="24"/>
                <w:szCs w:val="24"/>
              </w:rPr>
              <w:t>Taisyklių punktas (papunktis), kuriuo vadovaujantis atlikta apklausa</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r w:rsidR="008774D6" w:rsidRPr="005027E9">
        <w:tc>
          <w:tcPr>
            <w:tcW w:w="5808" w:type="dxa"/>
          </w:tcPr>
          <w:p w:rsidR="008774D6" w:rsidRPr="005027E9" w:rsidRDefault="008774D6" w:rsidP="00B2280F">
            <w:pPr>
              <w:overflowPunct w:val="0"/>
              <w:autoSpaceDE w:val="0"/>
              <w:autoSpaceDN w:val="0"/>
              <w:adjustRightInd w:val="0"/>
              <w:jc w:val="both"/>
              <w:textAlignment w:val="baseline"/>
              <w:rPr>
                <w:sz w:val="24"/>
                <w:szCs w:val="24"/>
              </w:rPr>
            </w:pPr>
            <w:r w:rsidRPr="005027E9">
              <w:rPr>
                <w:color w:val="000000"/>
                <w:spacing w:val="-6"/>
                <w:sz w:val="24"/>
                <w:szCs w:val="24"/>
              </w:rPr>
              <w:t xml:space="preserve">Kita reikalinga informacija:  </w:t>
            </w:r>
            <w:r w:rsidRPr="005027E9">
              <w:rPr>
                <w:sz w:val="24"/>
                <w:szCs w:val="24"/>
              </w:rPr>
              <w:t>planai, brėžiniai, projektai, darbų kiekių žiniaraščiai pridedami (jei reikia).</w:t>
            </w:r>
          </w:p>
        </w:tc>
        <w:tc>
          <w:tcPr>
            <w:tcW w:w="3339" w:type="dxa"/>
          </w:tcPr>
          <w:p w:rsidR="008774D6" w:rsidRPr="005027E9" w:rsidRDefault="008774D6" w:rsidP="00B2280F">
            <w:pPr>
              <w:overflowPunct w:val="0"/>
              <w:autoSpaceDE w:val="0"/>
              <w:autoSpaceDN w:val="0"/>
              <w:adjustRightInd w:val="0"/>
              <w:jc w:val="both"/>
              <w:textAlignment w:val="baseline"/>
              <w:rPr>
                <w:sz w:val="24"/>
                <w:szCs w:val="24"/>
              </w:rPr>
            </w:pPr>
          </w:p>
        </w:tc>
      </w:tr>
    </w:tbl>
    <w:p w:rsidR="008774D6" w:rsidRPr="005027E9" w:rsidRDefault="00E6119C" w:rsidP="008774D6">
      <w:pPr>
        <w:rPr>
          <w:sz w:val="24"/>
          <w:szCs w:val="24"/>
        </w:rPr>
      </w:pPr>
      <w:r>
        <w:rPr>
          <w:sz w:val="24"/>
          <w:szCs w:val="24"/>
        </w:rPr>
        <w:t>P</w:t>
      </w:r>
      <w:r w:rsidR="008774D6" w:rsidRPr="005027E9">
        <w:rPr>
          <w:sz w:val="24"/>
          <w:szCs w:val="24"/>
        </w:rPr>
        <w:t>rašome pavesti pirkimą vykdyti ______________________________________________</w:t>
      </w:r>
      <w:r w:rsidR="008774D6">
        <w:rPr>
          <w:sz w:val="24"/>
          <w:szCs w:val="24"/>
        </w:rPr>
        <w:t>___</w:t>
      </w:r>
    </w:p>
    <w:p w:rsidR="00250F88" w:rsidRDefault="008774D6" w:rsidP="00250F88">
      <w:pPr>
        <w:jc w:val="both"/>
        <w:rPr>
          <w:sz w:val="24"/>
          <w:szCs w:val="24"/>
        </w:rPr>
        <w:sectPr w:rsidR="00250F88" w:rsidSect="00736407">
          <w:headerReference w:type="even" r:id="rId17"/>
          <w:headerReference w:type="default" r:id="rId18"/>
          <w:footerReference w:type="even" r:id="rId19"/>
          <w:footerReference w:type="default" r:id="rId20"/>
          <w:type w:val="oddPage"/>
          <w:pgSz w:w="11906" w:h="16838" w:code="9"/>
          <w:pgMar w:top="1134" w:right="1274" w:bottom="1134" w:left="1701" w:header="567" w:footer="567" w:gutter="0"/>
          <w:cols w:space="1296"/>
          <w:docGrid w:linePitch="360"/>
        </w:sectPr>
      </w:pPr>
      <w:r w:rsidRPr="005027E9">
        <w:rPr>
          <w:sz w:val="24"/>
          <w:szCs w:val="24"/>
        </w:rPr>
        <w:t xml:space="preserve">                                    </w:t>
      </w:r>
      <w:r>
        <w:rPr>
          <w:sz w:val="24"/>
          <w:szCs w:val="24"/>
        </w:rPr>
        <w:t xml:space="preserve">              </w:t>
      </w:r>
      <w:r w:rsidRPr="005027E9">
        <w:rPr>
          <w:sz w:val="24"/>
          <w:szCs w:val="24"/>
        </w:rPr>
        <w:t xml:space="preserve">  </w:t>
      </w:r>
      <w:r w:rsidR="00250F88">
        <w:rPr>
          <w:sz w:val="24"/>
          <w:szCs w:val="24"/>
        </w:rPr>
        <w:t xml:space="preserve">    </w:t>
      </w:r>
      <w:r>
        <w:rPr>
          <w:sz w:val="24"/>
          <w:szCs w:val="24"/>
        </w:rPr>
        <w:t xml:space="preserve"> </w:t>
      </w:r>
      <w:r w:rsidRPr="005027E9">
        <w:rPr>
          <w:sz w:val="24"/>
          <w:szCs w:val="24"/>
        </w:rPr>
        <w:t xml:space="preserve"> (Pirkimo organizato</w:t>
      </w:r>
      <w:r>
        <w:rPr>
          <w:sz w:val="24"/>
          <w:szCs w:val="24"/>
        </w:rPr>
        <w:t>riui, Viešųjų pirkimų komisijai)</w:t>
      </w:r>
    </w:p>
    <w:p w:rsidR="00250F88" w:rsidRPr="005027E9" w:rsidRDefault="00250F88" w:rsidP="00250F88">
      <w:pPr>
        <w:tabs>
          <w:tab w:val="left" w:pos="11820"/>
          <w:tab w:val="right" w:pos="14570"/>
        </w:tabs>
        <w:ind w:left="4224" w:firstLine="1296"/>
        <w:rPr>
          <w:sz w:val="24"/>
          <w:szCs w:val="24"/>
        </w:rPr>
      </w:pPr>
      <w:r>
        <w:rPr>
          <w:sz w:val="24"/>
          <w:szCs w:val="24"/>
        </w:rPr>
        <w:lastRenderedPageBreak/>
        <w:tab/>
      </w:r>
      <w:r w:rsidR="00D22022">
        <w:rPr>
          <w:sz w:val="24"/>
          <w:szCs w:val="24"/>
        </w:rPr>
        <w:t>Varėnos</w:t>
      </w:r>
      <w:r>
        <w:rPr>
          <w:sz w:val="24"/>
          <w:szCs w:val="24"/>
        </w:rPr>
        <w:t xml:space="preserve"> krašto </w:t>
      </w:r>
      <w:r w:rsidRPr="005027E9">
        <w:rPr>
          <w:sz w:val="24"/>
          <w:szCs w:val="24"/>
        </w:rPr>
        <w:t xml:space="preserve">vietos </w:t>
      </w:r>
    </w:p>
    <w:p w:rsidR="00250F88" w:rsidRPr="005027E9" w:rsidRDefault="00250F88" w:rsidP="00250F88">
      <w:pPr>
        <w:ind w:left="5520"/>
        <w:jc w:val="right"/>
        <w:rPr>
          <w:sz w:val="24"/>
          <w:szCs w:val="24"/>
        </w:rPr>
      </w:pPr>
      <w:r w:rsidRPr="005027E9">
        <w:rPr>
          <w:sz w:val="24"/>
          <w:szCs w:val="24"/>
        </w:rPr>
        <w:t>veiklos grupės supaprastintų</w:t>
      </w:r>
    </w:p>
    <w:p w:rsidR="00250F88" w:rsidRDefault="00250F88" w:rsidP="00250F88">
      <w:pPr>
        <w:tabs>
          <w:tab w:val="left" w:pos="11865"/>
          <w:tab w:val="right" w:pos="14570"/>
        </w:tabs>
        <w:ind w:left="5520"/>
        <w:rPr>
          <w:sz w:val="24"/>
          <w:szCs w:val="24"/>
        </w:rPr>
      </w:pPr>
      <w:r>
        <w:rPr>
          <w:sz w:val="24"/>
          <w:szCs w:val="24"/>
        </w:rPr>
        <w:tab/>
      </w:r>
      <w:r w:rsidRPr="005027E9">
        <w:rPr>
          <w:sz w:val="24"/>
          <w:szCs w:val="24"/>
        </w:rPr>
        <w:t xml:space="preserve">viešųjų pirkimų taisyklių </w:t>
      </w:r>
    </w:p>
    <w:p w:rsidR="00250F88" w:rsidRDefault="00250F88" w:rsidP="00250F88">
      <w:pPr>
        <w:tabs>
          <w:tab w:val="left" w:pos="11880"/>
          <w:tab w:val="left" w:pos="11955"/>
          <w:tab w:val="right" w:pos="14570"/>
        </w:tabs>
        <w:rPr>
          <w:b/>
          <w:color w:val="000000"/>
          <w:sz w:val="24"/>
          <w:szCs w:val="24"/>
        </w:rPr>
      </w:pPr>
      <w:r>
        <w:rPr>
          <w:sz w:val="24"/>
          <w:szCs w:val="24"/>
        </w:rPr>
        <w:tab/>
        <w:t>2</w:t>
      </w:r>
      <w:r w:rsidRPr="005027E9">
        <w:rPr>
          <w:sz w:val="24"/>
          <w:szCs w:val="24"/>
        </w:rPr>
        <w:t xml:space="preserve"> priedas</w:t>
      </w:r>
    </w:p>
    <w:p w:rsidR="00250F88" w:rsidRDefault="00250F88" w:rsidP="008774D6">
      <w:pPr>
        <w:jc w:val="center"/>
        <w:rPr>
          <w:b/>
          <w:color w:val="000000"/>
          <w:sz w:val="24"/>
          <w:szCs w:val="24"/>
        </w:rPr>
      </w:pPr>
    </w:p>
    <w:p w:rsidR="008774D6" w:rsidRPr="005027E9" w:rsidRDefault="008774D6" w:rsidP="008774D6">
      <w:pPr>
        <w:jc w:val="center"/>
        <w:rPr>
          <w:b/>
          <w:color w:val="000000"/>
          <w:sz w:val="24"/>
          <w:szCs w:val="24"/>
        </w:rPr>
      </w:pPr>
      <w:r w:rsidRPr="005027E9">
        <w:rPr>
          <w:b/>
          <w:color w:val="000000"/>
          <w:sz w:val="24"/>
          <w:szCs w:val="24"/>
        </w:rPr>
        <w:t>TIEKĖJŲ APKLAUSOS PAŽYMA</w:t>
      </w:r>
    </w:p>
    <w:p w:rsidR="008774D6" w:rsidRPr="005027E9" w:rsidRDefault="008774D6" w:rsidP="008774D6">
      <w:pPr>
        <w:jc w:val="both"/>
        <w:rPr>
          <w:color w:val="000000"/>
        </w:rPr>
      </w:pPr>
    </w:p>
    <w:tbl>
      <w:tblPr>
        <w:tblW w:w="4981" w:type="pct"/>
        <w:tblCellMar>
          <w:left w:w="40" w:type="dxa"/>
          <w:right w:w="40" w:type="dxa"/>
        </w:tblCellMar>
        <w:tblLook w:val="0000"/>
      </w:tblPr>
      <w:tblGrid>
        <w:gridCol w:w="757"/>
        <w:gridCol w:w="1836"/>
        <w:gridCol w:w="1214"/>
        <w:gridCol w:w="3759"/>
        <w:gridCol w:w="1719"/>
        <w:gridCol w:w="715"/>
        <w:gridCol w:w="4594"/>
      </w:tblGrid>
      <w:tr w:rsidR="008774D6" w:rsidRPr="005027E9">
        <w:trPr>
          <w:trHeight w:val="562"/>
        </w:trPr>
        <w:tc>
          <w:tcPr>
            <w:tcW w:w="5000" w:type="pct"/>
            <w:gridSpan w:val="7"/>
            <w:shd w:val="clear" w:color="auto" w:fill="FFFFFF"/>
          </w:tcPr>
          <w:p w:rsidR="008774D6" w:rsidRPr="005027E9" w:rsidRDefault="008774D6" w:rsidP="00B2280F">
            <w:pPr>
              <w:shd w:val="clear" w:color="auto" w:fill="FFFFFF"/>
              <w:jc w:val="both"/>
              <w:rPr>
                <w:b/>
              </w:rPr>
            </w:pPr>
            <w:r w:rsidRPr="005027E9">
              <w:rPr>
                <w:b/>
                <w:spacing w:val="2"/>
              </w:rPr>
              <w:t>Pirkimo objekto</w:t>
            </w:r>
            <w:r w:rsidRPr="005027E9">
              <w:rPr>
                <w:b/>
              </w:rPr>
              <w:t xml:space="preserve"> pavadinimas ir trumpas aprašymas:</w:t>
            </w:r>
          </w:p>
          <w:p w:rsidR="008774D6" w:rsidRPr="005027E9" w:rsidRDefault="008774D6" w:rsidP="00B2280F">
            <w:pPr>
              <w:shd w:val="clear" w:color="auto" w:fill="FFFFFF"/>
              <w:tabs>
                <w:tab w:val="right" w:leader="dot" w:pos="14135"/>
              </w:tabs>
              <w:jc w:val="both"/>
            </w:pPr>
            <w:r w:rsidRPr="005027E9">
              <w:tab/>
            </w:r>
          </w:p>
          <w:p w:rsidR="008774D6" w:rsidRPr="005027E9" w:rsidRDefault="008774D6" w:rsidP="00B2280F">
            <w:pPr>
              <w:shd w:val="clear" w:color="auto" w:fill="FFFFFF"/>
              <w:tabs>
                <w:tab w:val="right" w:leader="dot" w:pos="14135"/>
              </w:tabs>
              <w:jc w:val="both"/>
            </w:pPr>
            <w:r w:rsidRPr="005027E9">
              <w:tab/>
            </w:r>
          </w:p>
          <w:p w:rsidR="008774D6" w:rsidRPr="005027E9" w:rsidRDefault="008774D6" w:rsidP="00B2280F">
            <w:pPr>
              <w:shd w:val="clear" w:color="auto" w:fill="FFFFFF"/>
              <w:tabs>
                <w:tab w:val="right" w:leader="dot" w:pos="14135"/>
              </w:tabs>
              <w:jc w:val="both"/>
            </w:pPr>
            <w:r w:rsidRPr="005027E9">
              <w:tab/>
            </w:r>
          </w:p>
          <w:p w:rsidR="008774D6" w:rsidRPr="005027E9" w:rsidRDefault="008774D6" w:rsidP="00B2280F">
            <w:pPr>
              <w:shd w:val="clear" w:color="auto" w:fill="FFFFFF"/>
              <w:tabs>
                <w:tab w:val="right" w:leader="dot" w:pos="14135"/>
              </w:tabs>
              <w:jc w:val="both"/>
            </w:pPr>
          </w:p>
        </w:tc>
      </w:tr>
      <w:tr w:rsidR="008774D6" w:rsidRPr="005027E9">
        <w:trPr>
          <w:cantSplit/>
          <w:trHeight w:val="569"/>
        </w:trPr>
        <w:tc>
          <w:tcPr>
            <w:tcW w:w="888" w:type="pct"/>
            <w:gridSpan w:val="2"/>
            <w:shd w:val="clear" w:color="auto" w:fill="FFFFFF"/>
          </w:tcPr>
          <w:p w:rsidR="008774D6" w:rsidRDefault="008774D6" w:rsidP="00B2280F">
            <w:pPr>
              <w:shd w:val="clear" w:color="auto" w:fill="FFFFFF"/>
              <w:tabs>
                <w:tab w:val="left" w:pos="7048"/>
                <w:tab w:val="right" w:leader="dot" w:pos="9500"/>
              </w:tabs>
              <w:ind w:firstLine="14"/>
              <w:rPr>
                <w:b/>
              </w:rPr>
            </w:pPr>
            <w:r w:rsidRPr="005027E9">
              <w:rPr>
                <w:b/>
              </w:rPr>
              <w:t>Pirkimo</w:t>
            </w:r>
            <w:r>
              <w:rPr>
                <w:b/>
              </w:rPr>
              <w:t xml:space="preserve"> organizatorius</w:t>
            </w:r>
          </w:p>
          <w:p w:rsidR="008774D6" w:rsidRPr="005027E9" w:rsidRDefault="008774D6" w:rsidP="00B2280F">
            <w:pPr>
              <w:shd w:val="clear" w:color="auto" w:fill="FFFFFF"/>
              <w:tabs>
                <w:tab w:val="left" w:pos="7048"/>
                <w:tab w:val="right" w:leader="dot" w:pos="9500"/>
              </w:tabs>
              <w:ind w:firstLine="14"/>
              <w:rPr>
                <w:b/>
              </w:rPr>
            </w:pPr>
            <w:r w:rsidRPr="005027E9">
              <w:rPr>
                <w:b/>
              </w:rPr>
              <w:t>(komisijos pirmininkas):</w:t>
            </w:r>
          </w:p>
        </w:tc>
        <w:tc>
          <w:tcPr>
            <w:tcW w:w="1704" w:type="pct"/>
            <w:gridSpan w:val="2"/>
            <w:shd w:val="clear" w:color="auto" w:fill="FFFFFF"/>
          </w:tcPr>
          <w:p w:rsidR="008774D6" w:rsidRDefault="008774D6" w:rsidP="00B2280F">
            <w:pPr>
              <w:shd w:val="clear" w:color="auto" w:fill="FFFFFF"/>
              <w:tabs>
                <w:tab w:val="right" w:leader="dot" w:pos="4596"/>
              </w:tabs>
              <w:ind w:left="-466" w:firstLine="101"/>
              <w:jc w:val="both"/>
            </w:pPr>
            <w:r w:rsidRPr="005027E9">
              <w:tab/>
            </w:r>
          </w:p>
          <w:p w:rsidR="008774D6" w:rsidRPr="005027E9" w:rsidRDefault="008774D6" w:rsidP="00B2280F">
            <w:pPr>
              <w:shd w:val="clear" w:color="auto" w:fill="FFFFFF"/>
              <w:tabs>
                <w:tab w:val="right" w:leader="dot" w:pos="4596"/>
              </w:tabs>
              <w:ind w:left="-183" w:firstLine="101"/>
              <w:jc w:val="both"/>
            </w:pPr>
            <w:r>
              <w:t xml:space="preserve">                       </w:t>
            </w:r>
            <w:r w:rsidRPr="005027E9">
              <w:t>(vardas, pavardė)</w:t>
            </w:r>
          </w:p>
        </w:tc>
        <w:tc>
          <w:tcPr>
            <w:tcW w:w="834" w:type="pct"/>
            <w:gridSpan w:val="2"/>
            <w:shd w:val="clear" w:color="auto" w:fill="FFFFFF"/>
          </w:tcPr>
          <w:p w:rsidR="008774D6" w:rsidRPr="005027E9" w:rsidRDefault="008774D6" w:rsidP="00B2280F">
            <w:pPr>
              <w:shd w:val="clear" w:color="auto" w:fill="FFFFFF"/>
              <w:tabs>
                <w:tab w:val="left" w:pos="7048"/>
                <w:tab w:val="right" w:leader="dot" w:pos="9500"/>
              </w:tabs>
              <w:ind w:firstLine="14"/>
              <w:jc w:val="both"/>
              <w:rPr>
                <w:b/>
              </w:rPr>
            </w:pPr>
            <w:r>
              <w:rPr>
                <w:b/>
              </w:rPr>
              <w:t xml:space="preserve">                        </w:t>
            </w:r>
            <w:r w:rsidRPr="005027E9">
              <w:rPr>
                <w:b/>
              </w:rPr>
              <w:t>Komisija:</w:t>
            </w:r>
          </w:p>
        </w:tc>
        <w:tc>
          <w:tcPr>
            <w:tcW w:w="1574" w:type="pct"/>
            <w:shd w:val="clear" w:color="auto" w:fill="FFFFFF"/>
          </w:tcPr>
          <w:p w:rsidR="008774D6" w:rsidRPr="005027E9" w:rsidRDefault="008774D6" w:rsidP="00B2280F">
            <w:pPr>
              <w:shd w:val="clear" w:color="auto" w:fill="FFFFFF"/>
              <w:tabs>
                <w:tab w:val="right" w:leader="dot" w:pos="4212"/>
                <w:tab w:val="left" w:pos="7048"/>
                <w:tab w:val="right" w:leader="dot" w:pos="9500"/>
              </w:tabs>
              <w:ind w:firstLine="14"/>
              <w:jc w:val="both"/>
            </w:pPr>
            <w:r w:rsidRPr="005027E9">
              <w:tab/>
            </w:r>
          </w:p>
          <w:p w:rsidR="008774D6" w:rsidRDefault="008774D6" w:rsidP="00B2280F">
            <w:pPr>
              <w:shd w:val="clear" w:color="auto" w:fill="FFFFFF"/>
              <w:tabs>
                <w:tab w:val="right" w:leader="dot" w:pos="4212"/>
                <w:tab w:val="left" w:pos="7048"/>
                <w:tab w:val="right" w:leader="dot" w:pos="9500"/>
              </w:tabs>
              <w:ind w:firstLine="14"/>
              <w:jc w:val="both"/>
            </w:pPr>
            <w:r w:rsidRPr="005027E9">
              <w:tab/>
            </w:r>
          </w:p>
          <w:p w:rsidR="008774D6" w:rsidRPr="005027E9" w:rsidRDefault="008774D6" w:rsidP="00B2280F">
            <w:pPr>
              <w:shd w:val="clear" w:color="auto" w:fill="FFFFFF"/>
              <w:tabs>
                <w:tab w:val="right" w:leader="dot" w:pos="4212"/>
                <w:tab w:val="left" w:pos="7048"/>
                <w:tab w:val="right" w:leader="dot" w:pos="9500"/>
              </w:tabs>
              <w:ind w:firstLine="14"/>
              <w:jc w:val="both"/>
            </w:pPr>
            <w:r w:rsidRPr="005027E9">
              <w:tab/>
            </w:r>
          </w:p>
          <w:p w:rsidR="008774D6" w:rsidRPr="005027E9" w:rsidRDefault="008774D6" w:rsidP="00B2280F">
            <w:pPr>
              <w:shd w:val="clear" w:color="auto" w:fill="FFFFFF"/>
              <w:tabs>
                <w:tab w:val="left" w:pos="7048"/>
                <w:tab w:val="right" w:leader="dot" w:pos="9500"/>
              </w:tabs>
              <w:ind w:firstLine="14"/>
              <w:jc w:val="center"/>
            </w:pPr>
            <w:r w:rsidRPr="005027E9">
              <w:t>(vardas, pavardė)</w:t>
            </w:r>
          </w:p>
        </w:tc>
      </w:tr>
      <w:tr w:rsidR="008774D6" w:rsidRPr="005027E9">
        <w:trPr>
          <w:trHeight w:val="576"/>
        </w:trPr>
        <w:tc>
          <w:tcPr>
            <w:tcW w:w="5000" w:type="pct"/>
            <w:gridSpan w:val="7"/>
            <w:shd w:val="clear" w:color="auto" w:fill="FFFFFF"/>
          </w:tcPr>
          <w:p w:rsidR="008774D6" w:rsidRPr="005027E9" w:rsidRDefault="008774D6" w:rsidP="00B2280F">
            <w:pPr>
              <w:shd w:val="clear" w:color="auto" w:fill="FFFFFF"/>
              <w:spacing w:line="360" w:lineRule="auto"/>
              <w:ind w:firstLine="14"/>
              <w:jc w:val="both"/>
            </w:pPr>
            <w:r w:rsidRPr="005027E9">
              <w:t xml:space="preserve">Tiekėjai apklausti </w:t>
            </w:r>
            <w:r w:rsidRPr="005027E9">
              <w:rPr>
                <w:spacing w:val="3"/>
              </w:rPr>
              <w:t>raštu ar žodžiu.</w:t>
            </w:r>
          </w:p>
        </w:tc>
      </w:tr>
      <w:tr w:rsidR="008774D6" w:rsidRPr="005027E9">
        <w:trPr>
          <w:cantSplit/>
        </w:trPr>
        <w:tc>
          <w:tcPr>
            <w:tcW w:w="5000" w:type="pct"/>
            <w:gridSpan w:val="7"/>
            <w:tcBorders>
              <w:bottom w:val="single" w:sz="4" w:space="0" w:color="auto"/>
            </w:tcBorders>
            <w:shd w:val="clear" w:color="auto" w:fill="FFFFFF"/>
          </w:tcPr>
          <w:p w:rsidR="008774D6" w:rsidRPr="005027E9" w:rsidRDefault="008774D6" w:rsidP="00B2280F">
            <w:pPr>
              <w:shd w:val="clear" w:color="auto" w:fill="FFFFFF"/>
              <w:jc w:val="both"/>
              <w:rPr>
                <w:b/>
              </w:rPr>
            </w:pPr>
            <w:r w:rsidRPr="005027E9">
              <w:rPr>
                <w:b/>
              </w:rPr>
              <w:t>Apklausti tiekėjai:</w:t>
            </w:r>
          </w:p>
        </w:tc>
      </w:tr>
      <w:tr w:rsidR="008774D6" w:rsidRPr="005027E9">
        <w:trPr>
          <w:cantSplit/>
          <w:trHeight w:val="295"/>
        </w:trPr>
        <w:tc>
          <w:tcPr>
            <w:tcW w:w="259" w:type="pct"/>
            <w:tcBorders>
              <w:top w:val="single" w:sz="4" w:space="0" w:color="auto"/>
              <w:left w:val="single" w:sz="4" w:space="0" w:color="auto"/>
              <w:bottom w:val="double" w:sz="4" w:space="0" w:color="auto"/>
              <w:right w:val="single" w:sz="4" w:space="0" w:color="auto"/>
            </w:tcBorders>
            <w:shd w:val="clear" w:color="auto" w:fill="FFFFFF"/>
          </w:tcPr>
          <w:p w:rsidR="008774D6" w:rsidRPr="005027E9" w:rsidRDefault="008774D6" w:rsidP="00B2280F">
            <w:pPr>
              <w:shd w:val="clear" w:color="auto" w:fill="FFFFFF"/>
              <w:ind w:firstLine="7"/>
              <w:jc w:val="both"/>
            </w:pPr>
            <w:r w:rsidRPr="005027E9">
              <w:t>Eil. Nr.</w:t>
            </w:r>
          </w:p>
        </w:tc>
        <w:tc>
          <w:tcPr>
            <w:tcW w:w="1045" w:type="pct"/>
            <w:gridSpan w:val="2"/>
            <w:tcBorders>
              <w:top w:val="single" w:sz="4" w:space="0" w:color="auto"/>
              <w:left w:val="single" w:sz="4" w:space="0" w:color="auto"/>
              <w:bottom w:val="double" w:sz="4" w:space="0" w:color="auto"/>
              <w:right w:val="single" w:sz="6" w:space="0" w:color="auto"/>
            </w:tcBorders>
            <w:shd w:val="clear" w:color="auto" w:fill="FFFFFF"/>
          </w:tcPr>
          <w:p w:rsidR="008774D6" w:rsidRPr="005027E9" w:rsidRDefault="008774D6" w:rsidP="00B2280F">
            <w:pPr>
              <w:shd w:val="clear" w:color="auto" w:fill="FFFFFF"/>
            </w:pPr>
            <w:r>
              <w:rPr>
                <w:spacing w:val="-1"/>
              </w:rPr>
              <w:t xml:space="preserve">             </w:t>
            </w:r>
            <w:r w:rsidRPr="005027E9">
              <w:rPr>
                <w:spacing w:val="-1"/>
              </w:rPr>
              <w:t>Pavadinimas</w:t>
            </w:r>
          </w:p>
        </w:tc>
        <w:tc>
          <w:tcPr>
            <w:tcW w:w="1877" w:type="pct"/>
            <w:gridSpan w:val="2"/>
            <w:tcBorders>
              <w:top w:val="single" w:sz="4" w:space="0" w:color="auto"/>
              <w:left w:val="single" w:sz="6" w:space="0" w:color="auto"/>
              <w:bottom w:val="double" w:sz="4" w:space="0" w:color="auto"/>
              <w:right w:val="single" w:sz="6" w:space="0" w:color="auto"/>
            </w:tcBorders>
            <w:shd w:val="clear" w:color="auto" w:fill="FFFFFF"/>
          </w:tcPr>
          <w:p w:rsidR="008774D6" w:rsidRPr="005027E9" w:rsidRDefault="008774D6" w:rsidP="00B2280F">
            <w:pPr>
              <w:shd w:val="clear" w:color="auto" w:fill="FFFFFF"/>
              <w:jc w:val="center"/>
            </w:pPr>
            <w:r w:rsidRPr="005027E9">
              <w:rPr>
                <w:spacing w:val="-3"/>
              </w:rPr>
              <w:t>Adresas, telefonas, faksas ir pan.</w:t>
            </w:r>
          </w:p>
        </w:tc>
        <w:tc>
          <w:tcPr>
            <w:tcW w:w="1819" w:type="pct"/>
            <w:gridSpan w:val="2"/>
            <w:tcBorders>
              <w:top w:val="single" w:sz="4" w:space="0" w:color="auto"/>
              <w:left w:val="single" w:sz="6" w:space="0" w:color="auto"/>
              <w:bottom w:val="double" w:sz="4" w:space="0" w:color="auto"/>
              <w:right w:val="single" w:sz="6" w:space="0" w:color="auto"/>
            </w:tcBorders>
            <w:shd w:val="clear" w:color="auto" w:fill="FFFFFF"/>
          </w:tcPr>
          <w:p w:rsidR="008774D6" w:rsidRPr="005027E9" w:rsidRDefault="008774D6" w:rsidP="00B2280F">
            <w:pPr>
              <w:shd w:val="clear" w:color="auto" w:fill="FFFFFF"/>
              <w:jc w:val="both"/>
            </w:pPr>
            <w:r w:rsidRPr="005027E9">
              <w:t xml:space="preserve">Siūlymą </w:t>
            </w:r>
            <w:r w:rsidRPr="005027E9">
              <w:rPr>
                <w:spacing w:val="1"/>
              </w:rPr>
              <w:t xml:space="preserve">pateikusio </w:t>
            </w:r>
            <w:r w:rsidRPr="005027E9">
              <w:rPr>
                <w:spacing w:val="-1"/>
              </w:rPr>
              <w:t xml:space="preserve">asmens pareigos, vardas, </w:t>
            </w:r>
            <w:r w:rsidRPr="005027E9">
              <w:rPr>
                <w:spacing w:val="5"/>
              </w:rPr>
              <w:t>pavardė</w:t>
            </w:r>
          </w:p>
        </w:tc>
      </w:tr>
      <w:tr w:rsidR="008774D6" w:rsidRPr="005027E9">
        <w:trPr>
          <w:cantSplit/>
        </w:trPr>
        <w:tc>
          <w:tcPr>
            <w:tcW w:w="259" w:type="pct"/>
            <w:tcBorders>
              <w:top w:val="double" w:sz="4" w:space="0" w:color="auto"/>
              <w:left w:val="single" w:sz="4" w:space="0" w:color="auto"/>
              <w:bottom w:val="single" w:sz="4" w:space="0" w:color="auto"/>
              <w:right w:val="single" w:sz="4" w:space="0" w:color="auto"/>
            </w:tcBorders>
            <w:shd w:val="clear" w:color="auto" w:fill="FFFFFF"/>
          </w:tcPr>
          <w:p w:rsidR="008774D6" w:rsidRPr="005027E9" w:rsidRDefault="008774D6" w:rsidP="00B2280F">
            <w:pPr>
              <w:shd w:val="clear" w:color="auto" w:fill="FFFFFF"/>
              <w:ind w:firstLine="7"/>
              <w:jc w:val="both"/>
            </w:pPr>
          </w:p>
        </w:tc>
        <w:tc>
          <w:tcPr>
            <w:tcW w:w="1045" w:type="pct"/>
            <w:gridSpan w:val="2"/>
            <w:tcBorders>
              <w:top w:val="double" w:sz="4" w:space="0" w:color="auto"/>
              <w:left w:val="single" w:sz="4"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77" w:type="pct"/>
            <w:gridSpan w:val="2"/>
            <w:tcBorders>
              <w:top w:val="double" w:sz="4"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19" w:type="pct"/>
            <w:gridSpan w:val="2"/>
            <w:tcBorders>
              <w:top w:val="double" w:sz="4"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r>
      <w:tr w:rsidR="008774D6" w:rsidRPr="005027E9">
        <w:trPr>
          <w:cantSplit/>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8774D6" w:rsidRPr="005027E9" w:rsidRDefault="008774D6" w:rsidP="00B2280F">
            <w:pPr>
              <w:shd w:val="clear" w:color="auto" w:fill="FFFFFF"/>
              <w:ind w:firstLine="7"/>
              <w:jc w:val="both"/>
            </w:pPr>
          </w:p>
        </w:tc>
        <w:tc>
          <w:tcPr>
            <w:tcW w:w="1045" w:type="pct"/>
            <w:gridSpan w:val="2"/>
            <w:tcBorders>
              <w:top w:val="single" w:sz="6" w:space="0" w:color="auto"/>
              <w:left w:val="single" w:sz="4"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77"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19"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r>
      <w:tr w:rsidR="008774D6" w:rsidRPr="005027E9">
        <w:trPr>
          <w:cantSplit/>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8774D6" w:rsidRPr="005027E9" w:rsidRDefault="008774D6" w:rsidP="00B2280F">
            <w:pPr>
              <w:shd w:val="clear" w:color="auto" w:fill="FFFFFF"/>
              <w:ind w:firstLine="7"/>
              <w:jc w:val="both"/>
            </w:pPr>
          </w:p>
        </w:tc>
        <w:tc>
          <w:tcPr>
            <w:tcW w:w="1045" w:type="pct"/>
            <w:gridSpan w:val="2"/>
            <w:tcBorders>
              <w:top w:val="single" w:sz="6" w:space="0" w:color="auto"/>
              <w:left w:val="single" w:sz="4"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77"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19"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r>
      <w:tr w:rsidR="008774D6" w:rsidRPr="005027E9">
        <w:trPr>
          <w:cantSplit/>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8774D6" w:rsidRPr="005027E9" w:rsidRDefault="008774D6" w:rsidP="00B2280F">
            <w:pPr>
              <w:shd w:val="clear" w:color="auto" w:fill="FFFFFF"/>
              <w:ind w:firstLine="7"/>
              <w:jc w:val="both"/>
            </w:pPr>
          </w:p>
        </w:tc>
        <w:tc>
          <w:tcPr>
            <w:tcW w:w="1045" w:type="pct"/>
            <w:gridSpan w:val="2"/>
            <w:tcBorders>
              <w:top w:val="single" w:sz="6" w:space="0" w:color="auto"/>
              <w:left w:val="single" w:sz="4"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77"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19"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r>
      <w:tr w:rsidR="008774D6" w:rsidRPr="005027E9">
        <w:trPr>
          <w:cantSplit/>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8774D6" w:rsidRPr="005027E9" w:rsidRDefault="008774D6" w:rsidP="00B2280F">
            <w:pPr>
              <w:shd w:val="clear" w:color="auto" w:fill="FFFFFF"/>
              <w:ind w:firstLine="7"/>
              <w:jc w:val="both"/>
            </w:pPr>
          </w:p>
        </w:tc>
        <w:tc>
          <w:tcPr>
            <w:tcW w:w="1045" w:type="pct"/>
            <w:gridSpan w:val="2"/>
            <w:tcBorders>
              <w:top w:val="single" w:sz="6" w:space="0" w:color="auto"/>
              <w:left w:val="single" w:sz="4"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77"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c>
          <w:tcPr>
            <w:tcW w:w="1819" w:type="pct"/>
            <w:gridSpan w:val="2"/>
            <w:tcBorders>
              <w:top w:val="single" w:sz="6" w:space="0" w:color="auto"/>
              <w:left w:val="single" w:sz="6" w:space="0" w:color="auto"/>
              <w:bottom w:val="single" w:sz="6" w:space="0" w:color="auto"/>
              <w:right w:val="single" w:sz="6" w:space="0" w:color="auto"/>
            </w:tcBorders>
            <w:shd w:val="clear" w:color="auto" w:fill="FFFFFF"/>
          </w:tcPr>
          <w:p w:rsidR="008774D6" w:rsidRPr="005027E9" w:rsidRDefault="008774D6" w:rsidP="00B2280F">
            <w:pPr>
              <w:shd w:val="clear" w:color="auto" w:fill="FFFFFF"/>
              <w:jc w:val="both"/>
            </w:pPr>
          </w:p>
        </w:tc>
      </w:tr>
    </w:tbl>
    <w:p w:rsidR="008774D6" w:rsidRPr="005027E9" w:rsidRDefault="008774D6" w:rsidP="008774D6">
      <w:pPr>
        <w:shd w:val="clear" w:color="auto" w:fill="FFFFFF"/>
        <w:spacing w:line="360" w:lineRule="auto"/>
        <w:jc w:val="both"/>
        <w:rPr>
          <w:spacing w:val="-6"/>
        </w:rPr>
      </w:pPr>
    </w:p>
    <w:p w:rsidR="008774D6" w:rsidRPr="005027E9" w:rsidRDefault="008774D6" w:rsidP="008774D6">
      <w:pPr>
        <w:shd w:val="clear" w:color="auto" w:fill="FFFFFF"/>
        <w:spacing w:line="360" w:lineRule="auto"/>
        <w:jc w:val="both"/>
        <w:rPr>
          <w:spacing w:val="-6"/>
        </w:rPr>
      </w:pPr>
      <w:r w:rsidRPr="005027E9">
        <w:rPr>
          <w:b/>
          <w:spacing w:val="-6"/>
        </w:rPr>
        <w:t>Tiekėjų siūlymai:</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750"/>
        <w:gridCol w:w="2977"/>
        <w:gridCol w:w="1988"/>
        <w:gridCol w:w="1814"/>
        <w:gridCol w:w="1814"/>
        <w:gridCol w:w="1814"/>
        <w:gridCol w:w="1814"/>
        <w:gridCol w:w="1823"/>
      </w:tblGrid>
      <w:tr w:rsidR="008774D6" w:rsidRPr="005027E9">
        <w:trPr>
          <w:cantSplit/>
        </w:trPr>
        <w:tc>
          <w:tcPr>
            <w:tcW w:w="253" w:type="pct"/>
            <w:vMerge w:val="restart"/>
            <w:shd w:val="clear" w:color="auto" w:fill="FFFFFF"/>
          </w:tcPr>
          <w:p w:rsidR="008774D6" w:rsidRDefault="008774D6" w:rsidP="00B2280F">
            <w:pPr>
              <w:shd w:val="clear" w:color="auto" w:fill="FFFFFF"/>
              <w:ind w:firstLine="0"/>
              <w:jc w:val="both"/>
            </w:pPr>
          </w:p>
          <w:p w:rsidR="008774D6" w:rsidRPr="005027E9" w:rsidRDefault="008774D6" w:rsidP="00B2280F">
            <w:pPr>
              <w:shd w:val="clear" w:color="auto" w:fill="FFFFFF"/>
              <w:ind w:firstLine="0"/>
              <w:jc w:val="both"/>
            </w:pPr>
            <w:r>
              <w:t>Eil. Nr</w:t>
            </w:r>
            <w:r w:rsidRPr="005027E9">
              <w:t>.</w:t>
            </w:r>
          </w:p>
        </w:tc>
        <w:tc>
          <w:tcPr>
            <w:tcW w:w="1006" w:type="pct"/>
            <w:vMerge w:val="restart"/>
            <w:shd w:val="clear" w:color="auto" w:fill="FFFFFF"/>
            <w:vAlign w:val="center"/>
          </w:tcPr>
          <w:p w:rsidR="008774D6" w:rsidRPr="005027E9" w:rsidRDefault="008774D6" w:rsidP="00B2280F">
            <w:pPr>
              <w:shd w:val="clear" w:color="auto" w:fill="FFFFFF"/>
            </w:pPr>
            <w:r w:rsidRPr="005027E9">
              <w:rPr>
                <w:spacing w:val="-1"/>
              </w:rPr>
              <w:t>Tiekėjo pavadinimas</w:t>
            </w:r>
          </w:p>
        </w:tc>
        <w:tc>
          <w:tcPr>
            <w:tcW w:w="672" w:type="pct"/>
            <w:vMerge w:val="restart"/>
            <w:shd w:val="clear" w:color="auto" w:fill="FFFFFF"/>
            <w:vAlign w:val="center"/>
          </w:tcPr>
          <w:p w:rsidR="008774D6" w:rsidRPr="005027E9" w:rsidRDefault="008774D6" w:rsidP="00B2280F">
            <w:pPr>
              <w:shd w:val="clear" w:color="auto" w:fill="FFFFFF"/>
            </w:pPr>
            <w:r w:rsidRPr="005027E9">
              <w:t>Siūlymo data</w:t>
            </w:r>
          </w:p>
        </w:tc>
        <w:tc>
          <w:tcPr>
            <w:tcW w:w="3068" w:type="pct"/>
            <w:gridSpan w:val="5"/>
            <w:shd w:val="clear" w:color="auto" w:fill="FFFFFF"/>
          </w:tcPr>
          <w:p w:rsidR="008774D6" w:rsidRPr="005027E9" w:rsidRDefault="008774D6" w:rsidP="00B2280F">
            <w:pPr>
              <w:shd w:val="clear" w:color="auto" w:fill="FFFFFF"/>
              <w:jc w:val="center"/>
            </w:pPr>
            <w:r w:rsidRPr="005027E9">
              <w:t>Siūlymo charakteristikos</w:t>
            </w:r>
          </w:p>
          <w:p w:rsidR="008774D6" w:rsidRPr="005027E9" w:rsidRDefault="008774D6" w:rsidP="00B2280F">
            <w:pPr>
              <w:shd w:val="clear" w:color="auto" w:fill="FFFFFF"/>
              <w:jc w:val="center"/>
            </w:pPr>
            <w:r w:rsidRPr="005027E9">
              <w:t>(nurodyti konkrečias charakteristikas)</w:t>
            </w:r>
          </w:p>
        </w:tc>
      </w:tr>
      <w:tr w:rsidR="008774D6" w:rsidRPr="005027E9">
        <w:trPr>
          <w:cantSplit/>
        </w:trPr>
        <w:tc>
          <w:tcPr>
            <w:tcW w:w="253" w:type="pct"/>
            <w:vMerge/>
            <w:tcBorders>
              <w:bottom w:val="double" w:sz="4" w:space="0" w:color="auto"/>
            </w:tcBorders>
            <w:shd w:val="clear" w:color="auto" w:fill="FFFFFF"/>
          </w:tcPr>
          <w:p w:rsidR="008774D6" w:rsidRPr="005027E9" w:rsidRDefault="008774D6" w:rsidP="00B2280F">
            <w:pPr>
              <w:shd w:val="clear" w:color="auto" w:fill="FFFFFF"/>
              <w:jc w:val="both"/>
            </w:pPr>
          </w:p>
        </w:tc>
        <w:tc>
          <w:tcPr>
            <w:tcW w:w="1006" w:type="pct"/>
            <w:vMerge/>
            <w:tcBorders>
              <w:bottom w:val="double" w:sz="4" w:space="0" w:color="auto"/>
            </w:tcBorders>
            <w:shd w:val="clear" w:color="auto" w:fill="FFFFFF"/>
          </w:tcPr>
          <w:p w:rsidR="008774D6" w:rsidRPr="005027E9" w:rsidRDefault="008774D6" w:rsidP="00B2280F">
            <w:pPr>
              <w:shd w:val="clear" w:color="auto" w:fill="FFFFFF"/>
              <w:jc w:val="both"/>
            </w:pPr>
          </w:p>
        </w:tc>
        <w:tc>
          <w:tcPr>
            <w:tcW w:w="672" w:type="pct"/>
            <w:vMerge/>
            <w:tcBorders>
              <w:bottom w:val="double" w:sz="4" w:space="0" w:color="auto"/>
            </w:tcBorders>
            <w:shd w:val="clear" w:color="auto" w:fill="FFFFFF"/>
          </w:tcPr>
          <w:p w:rsidR="008774D6" w:rsidRPr="005027E9" w:rsidRDefault="008774D6" w:rsidP="00B2280F">
            <w:pPr>
              <w:shd w:val="clear" w:color="auto" w:fill="FFFFFF"/>
              <w:jc w:val="both"/>
            </w:pPr>
          </w:p>
        </w:tc>
        <w:tc>
          <w:tcPr>
            <w:tcW w:w="613" w:type="pct"/>
            <w:tcBorders>
              <w:bottom w:val="double" w:sz="4" w:space="0" w:color="auto"/>
            </w:tcBorders>
            <w:shd w:val="clear" w:color="auto" w:fill="FFFFFF"/>
          </w:tcPr>
          <w:p w:rsidR="008774D6" w:rsidRPr="005027E9" w:rsidRDefault="008774D6" w:rsidP="00B2280F">
            <w:pPr>
              <w:shd w:val="clear" w:color="auto" w:fill="FFFFFF"/>
              <w:jc w:val="both"/>
            </w:pPr>
          </w:p>
        </w:tc>
        <w:tc>
          <w:tcPr>
            <w:tcW w:w="613" w:type="pct"/>
            <w:tcBorders>
              <w:bottom w:val="double" w:sz="4" w:space="0" w:color="auto"/>
            </w:tcBorders>
            <w:shd w:val="clear" w:color="auto" w:fill="FFFFFF"/>
          </w:tcPr>
          <w:p w:rsidR="008774D6" w:rsidRPr="005027E9" w:rsidRDefault="008774D6" w:rsidP="00B2280F">
            <w:pPr>
              <w:shd w:val="clear" w:color="auto" w:fill="FFFFFF"/>
              <w:jc w:val="both"/>
            </w:pPr>
          </w:p>
        </w:tc>
        <w:tc>
          <w:tcPr>
            <w:tcW w:w="613" w:type="pct"/>
            <w:tcBorders>
              <w:bottom w:val="double" w:sz="4" w:space="0" w:color="auto"/>
            </w:tcBorders>
            <w:shd w:val="clear" w:color="auto" w:fill="FFFFFF"/>
          </w:tcPr>
          <w:p w:rsidR="008774D6" w:rsidRPr="005027E9" w:rsidRDefault="008774D6" w:rsidP="00B2280F">
            <w:pPr>
              <w:shd w:val="clear" w:color="auto" w:fill="FFFFFF"/>
              <w:jc w:val="both"/>
            </w:pPr>
          </w:p>
        </w:tc>
        <w:tc>
          <w:tcPr>
            <w:tcW w:w="613" w:type="pct"/>
            <w:tcBorders>
              <w:bottom w:val="double" w:sz="4" w:space="0" w:color="auto"/>
            </w:tcBorders>
            <w:shd w:val="clear" w:color="auto" w:fill="FFFFFF"/>
          </w:tcPr>
          <w:p w:rsidR="008774D6" w:rsidRPr="005027E9" w:rsidRDefault="008774D6" w:rsidP="00B2280F">
            <w:pPr>
              <w:shd w:val="clear" w:color="auto" w:fill="FFFFFF"/>
              <w:jc w:val="both"/>
            </w:pPr>
          </w:p>
        </w:tc>
        <w:tc>
          <w:tcPr>
            <w:tcW w:w="616" w:type="pct"/>
            <w:tcBorders>
              <w:bottom w:val="double" w:sz="4" w:space="0" w:color="auto"/>
            </w:tcBorders>
            <w:shd w:val="clear" w:color="auto" w:fill="FFFFFF"/>
          </w:tcPr>
          <w:p w:rsidR="008774D6" w:rsidRPr="005027E9" w:rsidRDefault="008774D6" w:rsidP="00B2280F">
            <w:pPr>
              <w:shd w:val="clear" w:color="auto" w:fill="FFFFFF"/>
              <w:jc w:val="both"/>
            </w:pPr>
          </w:p>
        </w:tc>
      </w:tr>
      <w:tr w:rsidR="008774D6" w:rsidRPr="005027E9">
        <w:tc>
          <w:tcPr>
            <w:tcW w:w="253" w:type="pct"/>
            <w:tcBorders>
              <w:top w:val="double" w:sz="4" w:space="0" w:color="auto"/>
            </w:tcBorders>
            <w:shd w:val="clear" w:color="auto" w:fill="FFFFFF"/>
          </w:tcPr>
          <w:p w:rsidR="008774D6" w:rsidRPr="005027E9" w:rsidRDefault="008774D6" w:rsidP="00B2280F">
            <w:pPr>
              <w:shd w:val="clear" w:color="auto" w:fill="FFFFFF"/>
              <w:jc w:val="both"/>
            </w:pPr>
          </w:p>
        </w:tc>
        <w:tc>
          <w:tcPr>
            <w:tcW w:w="1006" w:type="pct"/>
            <w:tcBorders>
              <w:top w:val="double" w:sz="4" w:space="0" w:color="auto"/>
            </w:tcBorders>
            <w:shd w:val="clear" w:color="auto" w:fill="FFFFFF"/>
          </w:tcPr>
          <w:p w:rsidR="008774D6" w:rsidRPr="005027E9" w:rsidRDefault="008774D6" w:rsidP="00B2280F">
            <w:pPr>
              <w:shd w:val="clear" w:color="auto" w:fill="FFFFFF"/>
              <w:jc w:val="both"/>
            </w:pPr>
          </w:p>
        </w:tc>
        <w:tc>
          <w:tcPr>
            <w:tcW w:w="672" w:type="pct"/>
            <w:tcBorders>
              <w:top w:val="double" w:sz="4" w:space="0" w:color="auto"/>
            </w:tcBorders>
            <w:shd w:val="clear" w:color="auto" w:fill="FFFFFF"/>
          </w:tcPr>
          <w:p w:rsidR="008774D6" w:rsidRPr="005027E9" w:rsidRDefault="008774D6" w:rsidP="00B2280F">
            <w:pPr>
              <w:shd w:val="clear" w:color="auto" w:fill="FFFFFF"/>
              <w:jc w:val="both"/>
            </w:pPr>
          </w:p>
        </w:tc>
        <w:tc>
          <w:tcPr>
            <w:tcW w:w="613" w:type="pct"/>
            <w:tcBorders>
              <w:top w:val="double" w:sz="4" w:space="0" w:color="auto"/>
            </w:tcBorders>
            <w:shd w:val="clear" w:color="auto" w:fill="FFFFFF"/>
          </w:tcPr>
          <w:p w:rsidR="008774D6" w:rsidRPr="005027E9" w:rsidRDefault="008774D6" w:rsidP="00B2280F">
            <w:pPr>
              <w:shd w:val="clear" w:color="auto" w:fill="FFFFFF"/>
              <w:jc w:val="both"/>
            </w:pPr>
          </w:p>
        </w:tc>
        <w:tc>
          <w:tcPr>
            <w:tcW w:w="613" w:type="pct"/>
            <w:tcBorders>
              <w:top w:val="double" w:sz="4" w:space="0" w:color="auto"/>
            </w:tcBorders>
            <w:shd w:val="clear" w:color="auto" w:fill="FFFFFF"/>
          </w:tcPr>
          <w:p w:rsidR="008774D6" w:rsidRPr="005027E9" w:rsidRDefault="008774D6" w:rsidP="00B2280F">
            <w:pPr>
              <w:shd w:val="clear" w:color="auto" w:fill="FFFFFF"/>
              <w:jc w:val="both"/>
            </w:pPr>
          </w:p>
        </w:tc>
        <w:tc>
          <w:tcPr>
            <w:tcW w:w="613" w:type="pct"/>
            <w:tcBorders>
              <w:top w:val="double" w:sz="4" w:space="0" w:color="auto"/>
            </w:tcBorders>
            <w:shd w:val="clear" w:color="auto" w:fill="FFFFFF"/>
          </w:tcPr>
          <w:p w:rsidR="008774D6" w:rsidRPr="005027E9" w:rsidRDefault="008774D6" w:rsidP="00B2280F">
            <w:pPr>
              <w:shd w:val="clear" w:color="auto" w:fill="FFFFFF"/>
              <w:jc w:val="both"/>
            </w:pPr>
          </w:p>
        </w:tc>
        <w:tc>
          <w:tcPr>
            <w:tcW w:w="613" w:type="pct"/>
            <w:tcBorders>
              <w:top w:val="double" w:sz="4" w:space="0" w:color="auto"/>
            </w:tcBorders>
            <w:shd w:val="clear" w:color="auto" w:fill="FFFFFF"/>
          </w:tcPr>
          <w:p w:rsidR="008774D6" w:rsidRPr="005027E9" w:rsidRDefault="008774D6" w:rsidP="00B2280F">
            <w:pPr>
              <w:shd w:val="clear" w:color="auto" w:fill="FFFFFF"/>
              <w:jc w:val="both"/>
            </w:pPr>
          </w:p>
        </w:tc>
        <w:tc>
          <w:tcPr>
            <w:tcW w:w="616" w:type="pct"/>
            <w:tcBorders>
              <w:top w:val="double" w:sz="4" w:space="0" w:color="auto"/>
            </w:tcBorders>
            <w:shd w:val="clear" w:color="auto" w:fill="FFFFFF"/>
          </w:tcPr>
          <w:p w:rsidR="008774D6" w:rsidRPr="005027E9" w:rsidRDefault="008774D6" w:rsidP="00B2280F">
            <w:pPr>
              <w:shd w:val="clear" w:color="auto" w:fill="FFFFFF"/>
              <w:jc w:val="both"/>
            </w:pPr>
          </w:p>
        </w:tc>
      </w:tr>
      <w:tr w:rsidR="008774D6" w:rsidRPr="005027E9">
        <w:tc>
          <w:tcPr>
            <w:tcW w:w="253" w:type="pct"/>
            <w:shd w:val="clear" w:color="auto" w:fill="FFFFFF"/>
          </w:tcPr>
          <w:p w:rsidR="008774D6" w:rsidRPr="005027E9" w:rsidRDefault="008774D6" w:rsidP="00B2280F">
            <w:pPr>
              <w:shd w:val="clear" w:color="auto" w:fill="FFFFFF"/>
              <w:jc w:val="both"/>
            </w:pPr>
          </w:p>
        </w:tc>
        <w:tc>
          <w:tcPr>
            <w:tcW w:w="1006" w:type="pct"/>
            <w:shd w:val="clear" w:color="auto" w:fill="FFFFFF"/>
          </w:tcPr>
          <w:p w:rsidR="008774D6" w:rsidRPr="005027E9" w:rsidRDefault="008774D6" w:rsidP="00B2280F">
            <w:pPr>
              <w:shd w:val="clear" w:color="auto" w:fill="FFFFFF"/>
              <w:jc w:val="both"/>
            </w:pPr>
          </w:p>
        </w:tc>
        <w:tc>
          <w:tcPr>
            <w:tcW w:w="672"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6" w:type="pct"/>
            <w:shd w:val="clear" w:color="auto" w:fill="FFFFFF"/>
          </w:tcPr>
          <w:p w:rsidR="008774D6" w:rsidRPr="005027E9" w:rsidRDefault="008774D6" w:rsidP="00B2280F">
            <w:pPr>
              <w:shd w:val="clear" w:color="auto" w:fill="FFFFFF"/>
              <w:jc w:val="both"/>
            </w:pPr>
          </w:p>
        </w:tc>
      </w:tr>
      <w:tr w:rsidR="008774D6" w:rsidRPr="005027E9">
        <w:tc>
          <w:tcPr>
            <w:tcW w:w="253" w:type="pct"/>
            <w:shd w:val="clear" w:color="auto" w:fill="FFFFFF"/>
          </w:tcPr>
          <w:p w:rsidR="008774D6" w:rsidRPr="005027E9" w:rsidRDefault="008774D6" w:rsidP="00B2280F">
            <w:pPr>
              <w:shd w:val="clear" w:color="auto" w:fill="FFFFFF"/>
              <w:jc w:val="both"/>
            </w:pPr>
          </w:p>
        </w:tc>
        <w:tc>
          <w:tcPr>
            <w:tcW w:w="1006" w:type="pct"/>
            <w:shd w:val="clear" w:color="auto" w:fill="FFFFFF"/>
          </w:tcPr>
          <w:p w:rsidR="008774D6" w:rsidRPr="005027E9" w:rsidRDefault="008774D6" w:rsidP="00B2280F">
            <w:pPr>
              <w:shd w:val="clear" w:color="auto" w:fill="FFFFFF"/>
              <w:jc w:val="both"/>
            </w:pPr>
          </w:p>
        </w:tc>
        <w:tc>
          <w:tcPr>
            <w:tcW w:w="672"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6" w:type="pct"/>
            <w:shd w:val="clear" w:color="auto" w:fill="FFFFFF"/>
          </w:tcPr>
          <w:p w:rsidR="008774D6" w:rsidRPr="005027E9" w:rsidRDefault="008774D6" w:rsidP="00B2280F">
            <w:pPr>
              <w:shd w:val="clear" w:color="auto" w:fill="FFFFFF"/>
              <w:jc w:val="both"/>
            </w:pPr>
          </w:p>
        </w:tc>
      </w:tr>
      <w:tr w:rsidR="008774D6" w:rsidRPr="005027E9">
        <w:tc>
          <w:tcPr>
            <w:tcW w:w="253" w:type="pct"/>
            <w:shd w:val="clear" w:color="auto" w:fill="FFFFFF"/>
          </w:tcPr>
          <w:p w:rsidR="008774D6" w:rsidRPr="005027E9" w:rsidRDefault="008774D6" w:rsidP="00B2280F">
            <w:pPr>
              <w:shd w:val="clear" w:color="auto" w:fill="FFFFFF"/>
              <w:jc w:val="both"/>
            </w:pPr>
          </w:p>
        </w:tc>
        <w:tc>
          <w:tcPr>
            <w:tcW w:w="1006" w:type="pct"/>
            <w:shd w:val="clear" w:color="auto" w:fill="FFFFFF"/>
          </w:tcPr>
          <w:p w:rsidR="008774D6" w:rsidRPr="005027E9" w:rsidRDefault="008774D6" w:rsidP="00B2280F">
            <w:pPr>
              <w:shd w:val="clear" w:color="auto" w:fill="FFFFFF"/>
              <w:jc w:val="both"/>
            </w:pPr>
          </w:p>
        </w:tc>
        <w:tc>
          <w:tcPr>
            <w:tcW w:w="672"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6" w:type="pct"/>
            <w:shd w:val="clear" w:color="auto" w:fill="FFFFFF"/>
          </w:tcPr>
          <w:p w:rsidR="008774D6" w:rsidRPr="005027E9" w:rsidRDefault="008774D6" w:rsidP="00B2280F">
            <w:pPr>
              <w:shd w:val="clear" w:color="auto" w:fill="FFFFFF"/>
              <w:jc w:val="both"/>
            </w:pPr>
          </w:p>
        </w:tc>
      </w:tr>
      <w:tr w:rsidR="008774D6" w:rsidRPr="005027E9">
        <w:tc>
          <w:tcPr>
            <w:tcW w:w="253" w:type="pct"/>
            <w:shd w:val="clear" w:color="auto" w:fill="FFFFFF"/>
          </w:tcPr>
          <w:p w:rsidR="008774D6" w:rsidRPr="005027E9" w:rsidRDefault="008774D6" w:rsidP="00B2280F">
            <w:pPr>
              <w:shd w:val="clear" w:color="auto" w:fill="FFFFFF"/>
              <w:jc w:val="both"/>
            </w:pPr>
          </w:p>
        </w:tc>
        <w:tc>
          <w:tcPr>
            <w:tcW w:w="1006" w:type="pct"/>
            <w:shd w:val="clear" w:color="auto" w:fill="FFFFFF"/>
          </w:tcPr>
          <w:p w:rsidR="008774D6" w:rsidRPr="005027E9" w:rsidRDefault="008774D6" w:rsidP="00B2280F">
            <w:pPr>
              <w:shd w:val="clear" w:color="auto" w:fill="FFFFFF"/>
              <w:jc w:val="both"/>
            </w:pPr>
          </w:p>
        </w:tc>
        <w:tc>
          <w:tcPr>
            <w:tcW w:w="672"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3" w:type="pct"/>
            <w:shd w:val="clear" w:color="auto" w:fill="FFFFFF"/>
          </w:tcPr>
          <w:p w:rsidR="008774D6" w:rsidRPr="005027E9" w:rsidRDefault="008774D6" w:rsidP="00B2280F">
            <w:pPr>
              <w:shd w:val="clear" w:color="auto" w:fill="FFFFFF"/>
              <w:jc w:val="both"/>
            </w:pPr>
          </w:p>
        </w:tc>
        <w:tc>
          <w:tcPr>
            <w:tcW w:w="616" w:type="pct"/>
            <w:shd w:val="clear" w:color="auto" w:fill="FFFFFF"/>
          </w:tcPr>
          <w:p w:rsidR="008774D6" w:rsidRPr="005027E9" w:rsidRDefault="008774D6" w:rsidP="00B2280F">
            <w:pPr>
              <w:shd w:val="clear" w:color="auto" w:fill="FFFFFF"/>
              <w:jc w:val="both"/>
            </w:pPr>
          </w:p>
        </w:tc>
      </w:tr>
    </w:tbl>
    <w:p w:rsidR="008774D6" w:rsidRPr="005027E9" w:rsidRDefault="008774D6" w:rsidP="008774D6">
      <w:pPr>
        <w:shd w:val="clear" w:color="auto" w:fill="FFFFFF"/>
        <w:spacing w:line="360" w:lineRule="auto"/>
        <w:jc w:val="both"/>
        <w:rPr>
          <w:spacing w:val="-6"/>
        </w:rPr>
      </w:pPr>
    </w:p>
    <w:p w:rsidR="008774D6" w:rsidRPr="005027E9" w:rsidRDefault="008774D6" w:rsidP="008774D6">
      <w:pPr>
        <w:shd w:val="clear" w:color="auto" w:fill="FFFFFF"/>
        <w:tabs>
          <w:tab w:val="right" w:leader="dot" w:pos="14317"/>
        </w:tabs>
        <w:jc w:val="both"/>
        <w:rPr>
          <w:spacing w:val="-6"/>
        </w:rPr>
      </w:pPr>
      <w:r w:rsidRPr="005027E9">
        <w:rPr>
          <w:b/>
          <w:spacing w:val="-6"/>
        </w:rPr>
        <w:lastRenderedPageBreak/>
        <w:t>Tinkamiausiu  pripažintas tiekėjas</w:t>
      </w:r>
      <w:r w:rsidRPr="005027E9">
        <w:rPr>
          <w:spacing w:val="-6"/>
        </w:rPr>
        <w:t>:</w:t>
      </w:r>
      <w:r w:rsidRPr="005027E9">
        <w:rPr>
          <w:spacing w:val="-6"/>
        </w:rPr>
        <w:tab/>
      </w:r>
    </w:p>
    <w:p w:rsidR="008774D6" w:rsidRPr="005027E9" w:rsidRDefault="008774D6" w:rsidP="008774D6">
      <w:pPr>
        <w:shd w:val="clear" w:color="auto" w:fill="FFFFFF"/>
        <w:tabs>
          <w:tab w:val="center" w:pos="8647"/>
        </w:tabs>
        <w:jc w:val="both"/>
        <w:rPr>
          <w:spacing w:val="-6"/>
        </w:rPr>
      </w:pPr>
      <w:r w:rsidRPr="005027E9">
        <w:rPr>
          <w:spacing w:val="-6"/>
        </w:rPr>
        <w:tab/>
        <w:t>(tiekėjo pavadinimas ir siūlymo numeris)</w:t>
      </w:r>
    </w:p>
    <w:p w:rsidR="008774D6" w:rsidRPr="005027E9" w:rsidRDefault="008774D6" w:rsidP="008774D6">
      <w:pPr>
        <w:shd w:val="clear" w:color="auto" w:fill="FFFFFF"/>
        <w:jc w:val="both"/>
        <w:rPr>
          <w:spacing w:val="-6"/>
        </w:rPr>
      </w:pPr>
    </w:p>
    <w:p w:rsidR="008774D6" w:rsidRPr="005027E9" w:rsidRDefault="008774D6" w:rsidP="008774D6">
      <w:pPr>
        <w:shd w:val="clear" w:color="auto" w:fill="FFFFFF"/>
        <w:rPr>
          <w:spacing w:val="-6"/>
        </w:rPr>
      </w:pPr>
      <w:r w:rsidRPr="005027E9">
        <w:t>Jeigu įvertinti mažiau nei 3 tiekėjų siūlymai, to priežastys:........................................................</w:t>
      </w:r>
      <w:r>
        <w:t>....</w:t>
      </w:r>
      <w:r w:rsidRPr="005027E9">
        <w:t>.................................................................................................................................</w:t>
      </w:r>
    </w:p>
    <w:p w:rsidR="008774D6" w:rsidRPr="005027E9" w:rsidRDefault="008774D6" w:rsidP="008774D6">
      <w:pPr>
        <w:shd w:val="clear" w:color="auto" w:fill="FFFFFF"/>
        <w:tabs>
          <w:tab w:val="right" w:leader="dot" w:pos="14135"/>
        </w:tabs>
        <w:jc w:val="both"/>
      </w:pPr>
      <w:r w:rsidRPr="005027E9">
        <w:t>...........................................................................................................................................................................................................................................................</w:t>
      </w:r>
      <w:r>
        <w:t>..............................</w:t>
      </w:r>
    </w:p>
    <w:p w:rsidR="008774D6" w:rsidRPr="005027E9" w:rsidRDefault="008774D6" w:rsidP="008774D6">
      <w:pPr>
        <w:jc w:val="both"/>
      </w:pPr>
      <w:r w:rsidRPr="005027E9">
        <w:t>..........................................................................................................................................................................................................................................................................................</w:t>
      </w:r>
    </w:p>
    <w:p w:rsidR="008774D6" w:rsidRPr="005027E9" w:rsidRDefault="008774D6" w:rsidP="008774D6">
      <w:pPr>
        <w:jc w:val="center"/>
      </w:pPr>
      <w:r w:rsidRPr="005027E9">
        <w:rPr>
          <w:i/>
        </w:rPr>
        <w:t>(nurodyti aplinkybes)</w:t>
      </w:r>
    </w:p>
    <w:p w:rsidR="008774D6" w:rsidRPr="005027E9" w:rsidRDefault="008774D6" w:rsidP="008774D6">
      <w:pPr>
        <w:jc w:val="both"/>
      </w:pPr>
    </w:p>
    <w:p w:rsidR="008774D6" w:rsidRPr="005027E9" w:rsidRDefault="008774D6" w:rsidP="008774D6">
      <w:pPr>
        <w:shd w:val="clear" w:color="auto" w:fill="FFFFFF"/>
        <w:spacing w:line="360" w:lineRule="auto"/>
        <w:jc w:val="both"/>
        <w:rPr>
          <w:b/>
          <w:spacing w:val="-6"/>
        </w:rPr>
      </w:pPr>
      <w:r w:rsidRPr="005027E9">
        <w:rPr>
          <w:b/>
          <w:spacing w:val="-6"/>
        </w:rPr>
        <w:t>Pažymą parengė (pirkimo organizatorius, komisijos pirmininkas):</w:t>
      </w:r>
    </w:p>
    <w:tbl>
      <w:tblPr>
        <w:tblW w:w="0" w:type="auto"/>
        <w:tblLook w:val="01E0"/>
      </w:tblPr>
      <w:tblGrid>
        <w:gridCol w:w="3510"/>
        <w:gridCol w:w="3544"/>
        <w:gridCol w:w="3402"/>
      </w:tblGrid>
      <w:tr w:rsidR="008774D6" w:rsidRPr="005027E9">
        <w:tc>
          <w:tcPr>
            <w:tcW w:w="3510" w:type="dxa"/>
          </w:tcPr>
          <w:p w:rsidR="008774D6" w:rsidRDefault="008774D6" w:rsidP="00B2280F">
            <w:pPr>
              <w:tabs>
                <w:tab w:val="center" w:leader="dot" w:pos="3138"/>
              </w:tabs>
              <w:jc w:val="both"/>
            </w:pPr>
          </w:p>
          <w:p w:rsidR="008774D6" w:rsidRPr="005027E9" w:rsidRDefault="008774D6" w:rsidP="00B2280F">
            <w:pPr>
              <w:tabs>
                <w:tab w:val="center" w:leader="dot" w:pos="3138"/>
              </w:tabs>
              <w:jc w:val="both"/>
            </w:pPr>
            <w:r w:rsidRPr="005027E9">
              <w:tab/>
            </w:r>
          </w:p>
        </w:tc>
        <w:tc>
          <w:tcPr>
            <w:tcW w:w="3544" w:type="dxa"/>
          </w:tcPr>
          <w:p w:rsidR="008774D6" w:rsidRDefault="008774D6" w:rsidP="00B2280F">
            <w:pPr>
              <w:tabs>
                <w:tab w:val="right" w:leader="dot" w:pos="3153"/>
              </w:tabs>
              <w:jc w:val="both"/>
            </w:pPr>
          </w:p>
          <w:p w:rsidR="008774D6" w:rsidRPr="005027E9" w:rsidRDefault="008774D6" w:rsidP="00B2280F">
            <w:pPr>
              <w:tabs>
                <w:tab w:val="right" w:leader="dot" w:pos="3153"/>
              </w:tabs>
              <w:jc w:val="both"/>
            </w:pPr>
            <w:r w:rsidRPr="005027E9">
              <w:tab/>
            </w:r>
          </w:p>
        </w:tc>
        <w:tc>
          <w:tcPr>
            <w:tcW w:w="3402" w:type="dxa"/>
          </w:tcPr>
          <w:p w:rsidR="008774D6" w:rsidRDefault="008774D6" w:rsidP="00B2280F">
            <w:pPr>
              <w:tabs>
                <w:tab w:val="right" w:leader="dot" w:pos="1501"/>
                <w:tab w:val="left" w:pos="1724"/>
                <w:tab w:val="right" w:leader="dot" w:pos="3044"/>
              </w:tabs>
              <w:jc w:val="both"/>
            </w:pPr>
          </w:p>
          <w:p w:rsidR="008774D6" w:rsidRPr="005027E9" w:rsidRDefault="008774D6" w:rsidP="00B2280F">
            <w:pPr>
              <w:tabs>
                <w:tab w:val="right" w:leader="dot" w:pos="1501"/>
                <w:tab w:val="left" w:pos="1724"/>
                <w:tab w:val="right" w:leader="dot" w:pos="3044"/>
              </w:tabs>
              <w:jc w:val="both"/>
            </w:pPr>
            <w:r w:rsidRPr="005027E9">
              <w:tab/>
            </w:r>
            <w:r w:rsidRPr="005027E9">
              <w:tab/>
            </w:r>
            <w:r w:rsidRPr="005027E9">
              <w:tab/>
            </w:r>
          </w:p>
        </w:tc>
      </w:tr>
      <w:tr w:rsidR="008774D6" w:rsidRPr="005027E9">
        <w:tc>
          <w:tcPr>
            <w:tcW w:w="3510" w:type="dxa"/>
          </w:tcPr>
          <w:p w:rsidR="008774D6" w:rsidRPr="005027E9" w:rsidRDefault="008774D6" w:rsidP="00B2280F">
            <w:pPr>
              <w:jc w:val="center"/>
            </w:pPr>
            <w:r w:rsidRPr="005027E9">
              <w:t>(pareigos)</w:t>
            </w:r>
          </w:p>
        </w:tc>
        <w:tc>
          <w:tcPr>
            <w:tcW w:w="3544" w:type="dxa"/>
          </w:tcPr>
          <w:p w:rsidR="008774D6" w:rsidRPr="005027E9" w:rsidRDefault="008774D6" w:rsidP="00B2280F">
            <w:pPr>
              <w:jc w:val="center"/>
            </w:pPr>
            <w:r w:rsidRPr="005027E9">
              <w:t>(vardas, pavardė)</w:t>
            </w:r>
          </w:p>
        </w:tc>
        <w:tc>
          <w:tcPr>
            <w:tcW w:w="3402" w:type="dxa"/>
          </w:tcPr>
          <w:p w:rsidR="008774D6" w:rsidRPr="005027E9" w:rsidRDefault="008774D6" w:rsidP="00B2280F">
            <w:pPr>
              <w:jc w:val="both"/>
            </w:pPr>
            <w:r>
              <w:t xml:space="preserve">            </w:t>
            </w:r>
            <w:r w:rsidRPr="005027E9">
              <w:t>(parašas, data)</w:t>
            </w:r>
          </w:p>
        </w:tc>
      </w:tr>
    </w:tbl>
    <w:p w:rsidR="008774D6" w:rsidRPr="005027E9" w:rsidRDefault="008774D6" w:rsidP="008774D6">
      <w:pPr>
        <w:shd w:val="clear" w:color="auto" w:fill="FFFFFF"/>
        <w:spacing w:line="360" w:lineRule="auto"/>
        <w:jc w:val="both"/>
      </w:pPr>
    </w:p>
    <w:p w:rsidR="008774D6" w:rsidRPr="005027E9" w:rsidRDefault="008774D6" w:rsidP="008774D6">
      <w:pPr>
        <w:shd w:val="clear" w:color="auto" w:fill="FFFFFF"/>
        <w:spacing w:line="360" w:lineRule="auto"/>
        <w:jc w:val="both"/>
        <w:rPr>
          <w:b/>
          <w:spacing w:val="-1"/>
        </w:rPr>
      </w:pPr>
      <w:r w:rsidRPr="005027E9">
        <w:rPr>
          <w:b/>
          <w:spacing w:val="-1"/>
        </w:rPr>
        <w:t>SPRENDIMĄ TVIRTINU:</w:t>
      </w:r>
    </w:p>
    <w:tbl>
      <w:tblPr>
        <w:tblW w:w="0" w:type="auto"/>
        <w:tblLook w:val="01E0"/>
      </w:tblPr>
      <w:tblGrid>
        <w:gridCol w:w="3510"/>
        <w:gridCol w:w="3544"/>
        <w:gridCol w:w="3402"/>
      </w:tblGrid>
      <w:tr w:rsidR="008774D6" w:rsidRPr="005027E9">
        <w:tc>
          <w:tcPr>
            <w:tcW w:w="3510" w:type="dxa"/>
          </w:tcPr>
          <w:p w:rsidR="008774D6" w:rsidRPr="005027E9" w:rsidRDefault="008774D6" w:rsidP="00B2280F">
            <w:pPr>
              <w:tabs>
                <w:tab w:val="center" w:leader="dot" w:pos="3138"/>
              </w:tabs>
              <w:jc w:val="both"/>
            </w:pPr>
            <w:r w:rsidRPr="005027E9">
              <w:tab/>
            </w:r>
          </w:p>
        </w:tc>
        <w:tc>
          <w:tcPr>
            <w:tcW w:w="3544" w:type="dxa"/>
          </w:tcPr>
          <w:p w:rsidR="008774D6" w:rsidRPr="005027E9" w:rsidRDefault="008774D6" w:rsidP="00B2280F">
            <w:pPr>
              <w:tabs>
                <w:tab w:val="right" w:leader="dot" w:pos="3153"/>
              </w:tabs>
              <w:jc w:val="both"/>
            </w:pPr>
            <w:r w:rsidRPr="005027E9">
              <w:tab/>
            </w:r>
          </w:p>
        </w:tc>
        <w:tc>
          <w:tcPr>
            <w:tcW w:w="3402" w:type="dxa"/>
          </w:tcPr>
          <w:p w:rsidR="008774D6" w:rsidRPr="005027E9" w:rsidRDefault="008774D6" w:rsidP="00B2280F">
            <w:pPr>
              <w:tabs>
                <w:tab w:val="right" w:leader="dot" w:pos="1501"/>
                <w:tab w:val="left" w:pos="1724"/>
                <w:tab w:val="right" w:leader="dot" w:pos="3044"/>
              </w:tabs>
              <w:jc w:val="both"/>
            </w:pPr>
            <w:r w:rsidRPr="005027E9">
              <w:tab/>
            </w:r>
            <w:r w:rsidRPr="005027E9">
              <w:tab/>
            </w:r>
            <w:r w:rsidRPr="005027E9">
              <w:tab/>
            </w:r>
          </w:p>
        </w:tc>
      </w:tr>
      <w:tr w:rsidR="008774D6" w:rsidRPr="005027E9">
        <w:tc>
          <w:tcPr>
            <w:tcW w:w="3510" w:type="dxa"/>
          </w:tcPr>
          <w:p w:rsidR="008774D6" w:rsidRPr="005027E9" w:rsidRDefault="008774D6" w:rsidP="00B2280F">
            <w:pPr>
              <w:jc w:val="center"/>
            </w:pPr>
            <w:r w:rsidRPr="005027E9">
              <w:t>(pareigos)</w:t>
            </w:r>
          </w:p>
        </w:tc>
        <w:tc>
          <w:tcPr>
            <w:tcW w:w="3544" w:type="dxa"/>
          </w:tcPr>
          <w:p w:rsidR="008774D6" w:rsidRPr="005027E9" w:rsidRDefault="008774D6" w:rsidP="00B2280F">
            <w:pPr>
              <w:jc w:val="center"/>
            </w:pPr>
            <w:r w:rsidRPr="005027E9">
              <w:t>(vardas, pavardė)</w:t>
            </w:r>
          </w:p>
        </w:tc>
        <w:tc>
          <w:tcPr>
            <w:tcW w:w="3402" w:type="dxa"/>
          </w:tcPr>
          <w:p w:rsidR="008774D6" w:rsidRPr="005027E9" w:rsidRDefault="008774D6" w:rsidP="00B2280F">
            <w:pPr>
              <w:jc w:val="both"/>
            </w:pPr>
            <w:r>
              <w:t xml:space="preserve">             </w:t>
            </w:r>
            <w:r w:rsidRPr="005027E9">
              <w:t>(parašas, data)</w:t>
            </w:r>
          </w:p>
        </w:tc>
      </w:tr>
    </w:tbl>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pPr>
    </w:p>
    <w:p w:rsidR="008774D6" w:rsidRPr="005027E9" w:rsidRDefault="008774D6" w:rsidP="008774D6">
      <w:pPr>
        <w:ind w:left="4320"/>
        <w:jc w:val="both"/>
        <w:sectPr w:rsidR="008774D6" w:rsidRPr="005027E9" w:rsidSect="00250F88">
          <w:type w:val="oddPage"/>
          <w:pgSz w:w="16838" w:h="11906" w:orient="landscape" w:code="9"/>
          <w:pgMar w:top="1701" w:right="1134" w:bottom="567" w:left="1134" w:header="567" w:footer="567" w:gutter="0"/>
          <w:cols w:space="1296"/>
          <w:docGrid w:linePitch="360"/>
        </w:sectPr>
      </w:pPr>
    </w:p>
    <w:p w:rsidR="00250F88" w:rsidRDefault="00250F88" w:rsidP="008774D6">
      <w:pPr>
        <w:pStyle w:val="Patvirtinta"/>
        <w:ind w:firstLine="1"/>
        <w:rPr>
          <w:rFonts w:ascii="Times New Roman" w:hAnsi="Times New Roman"/>
          <w:sz w:val="24"/>
          <w:szCs w:val="24"/>
          <w:lang w:val="lt-LT"/>
        </w:rPr>
      </w:pPr>
    </w:p>
    <w:p w:rsidR="008774D6" w:rsidRDefault="00D22022" w:rsidP="008774D6">
      <w:pPr>
        <w:pStyle w:val="Patvirtinta"/>
        <w:ind w:firstLine="1"/>
        <w:rPr>
          <w:rFonts w:ascii="Times New Roman" w:hAnsi="Times New Roman"/>
          <w:sz w:val="24"/>
          <w:szCs w:val="24"/>
          <w:lang w:val="lt-LT"/>
        </w:rPr>
      </w:pPr>
      <w:r>
        <w:rPr>
          <w:rFonts w:ascii="Times New Roman" w:hAnsi="Times New Roman"/>
          <w:sz w:val="24"/>
          <w:szCs w:val="24"/>
          <w:lang w:val="lt-LT"/>
        </w:rPr>
        <w:t>Varėnos</w:t>
      </w:r>
      <w:r w:rsidR="008774D6">
        <w:rPr>
          <w:rFonts w:ascii="Times New Roman" w:hAnsi="Times New Roman"/>
          <w:sz w:val="24"/>
          <w:szCs w:val="24"/>
          <w:lang w:val="lt-LT"/>
        </w:rPr>
        <w:t xml:space="preserve"> krašto </w:t>
      </w:r>
      <w:r w:rsidR="008774D6" w:rsidRPr="005027E9">
        <w:rPr>
          <w:rFonts w:ascii="Times New Roman" w:hAnsi="Times New Roman"/>
          <w:sz w:val="24"/>
          <w:szCs w:val="24"/>
          <w:lang w:val="lt-LT"/>
        </w:rPr>
        <w:t xml:space="preserve">vietos veiklos grupės supaprastintų viešųjų pirkimų taisyklių </w:t>
      </w:r>
    </w:p>
    <w:p w:rsidR="008774D6" w:rsidRPr="005027E9" w:rsidRDefault="008774D6" w:rsidP="008774D6">
      <w:pPr>
        <w:pStyle w:val="Patvirtinta"/>
        <w:ind w:firstLine="1"/>
        <w:rPr>
          <w:rFonts w:ascii="Times New Roman" w:hAnsi="Times New Roman"/>
          <w:sz w:val="22"/>
          <w:lang w:val="lt-LT"/>
        </w:rPr>
      </w:pPr>
      <w:r w:rsidRPr="005027E9">
        <w:rPr>
          <w:rFonts w:ascii="Times New Roman" w:hAnsi="Times New Roman"/>
          <w:sz w:val="24"/>
          <w:szCs w:val="24"/>
          <w:lang w:val="lt-LT"/>
        </w:rPr>
        <w:t>3 priedas</w:t>
      </w:r>
      <w:r w:rsidRPr="005027E9">
        <w:rPr>
          <w:rFonts w:ascii="Times New Roman" w:hAnsi="Times New Roman"/>
          <w:sz w:val="22"/>
          <w:lang w:val="lt-LT"/>
        </w:rPr>
        <w:t xml:space="preserve"> </w:t>
      </w:r>
    </w:p>
    <w:p w:rsidR="008774D6" w:rsidRPr="005027E9" w:rsidRDefault="008774D6" w:rsidP="008774D6">
      <w:pPr>
        <w:pStyle w:val="Patvirtinta"/>
        <w:rPr>
          <w:rFonts w:ascii="Times New Roman" w:hAnsi="Times New Roman"/>
          <w:sz w:val="22"/>
          <w:lang w:val="lt-LT"/>
        </w:rPr>
      </w:pPr>
    </w:p>
    <w:p w:rsidR="008774D6" w:rsidRPr="005027E9" w:rsidRDefault="008774D6" w:rsidP="008774D6">
      <w:pPr>
        <w:pStyle w:val="Patvirtinta"/>
        <w:rPr>
          <w:rFonts w:ascii="Times New Roman" w:hAnsi="Times New Roman"/>
          <w:sz w:val="22"/>
          <w:lang w:val="lt-LT"/>
        </w:rPr>
      </w:pPr>
    </w:p>
    <w:p w:rsidR="008774D6" w:rsidRPr="00E03941" w:rsidRDefault="00D22022" w:rsidP="008774D6">
      <w:pPr>
        <w:pStyle w:val="CentrBoldm"/>
        <w:rPr>
          <w:rFonts w:ascii="Times New Roman" w:hAnsi="Times New Roman"/>
          <w:sz w:val="22"/>
          <w:lang w:val="lt-LT"/>
        </w:rPr>
      </w:pPr>
      <w:r>
        <w:rPr>
          <w:rFonts w:ascii="Times New Roman" w:hAnsi="Times New Roman"/>
          <w:sz w:val="22"/>
          <w:lang w:val="lt-LT"/>
        </w:rPr>
        <w:t>VARĖNOS</w:t>
      </w:r>
      <w:r w:rsidR="008774D6" w:rsidRPr="00E03941">
        <w:rPr>
          <w:rFonts w:ascii="Times New Roman" w:hAnsi="Times New Roman"/>
          <w:sz w:val="22"/>
          <w:lang w:val="lt-LT"/>
        </w:rPr>
        <w:t xml:space="preserve"> KRAŠTO </w:t>
      </w:r>
      <w:r w:rsidR="008774D6" w:rsidRPr="00E03941">
        <w:rPr>
          <w:rFonts w:ascii="Times New Roman" w:hAnsi="Times New Roman"/>
          <w:bCs w:val="0"/>
          <w:sz w:val="22"/>
          <w:lang w:val="lt-LT"/>
        </w:rPr>
        <w:t>VIE</w:t>
      </w:r>
      <w:r w:rsidR="008774D6">
        <w:rPr>
          <w:rFonts w:ascii="Times New Roman" w:hAnsi="Times New Roman"/>
          <w:bCs w:val="0"/>
          <w:sz w:val="22"/>
          <w:lang w:val="lt-LT"/>
        </w:rPr>
        <w:t>TOS VEIKLOS GRUPĖ</w:t>
      </w:r>
    </w:p>
    <w:p w:rsidR="008774D6" w:rsidRPr="005027E9" w:rsidRDefault="008774D6" w:rsidP="008774D6">
      <w:pPr>
        <w:pStyle w:val="CentrBoldm"/>
        <w:rPr>
          <w:rFonts w:ascii="Times New Roman" w:hAnsi="Times New Roman"/>
          <w:b w:val="0"/>
          <w:bCs w:val="0"/>
          <w:szCs w:val="18"/>
          <w:lang w:val="lt-LT"/>
        </w:rPr>
      </w:pPr>
      <w:r w:rsidRPr="005027E9">
        <w:rPr>
          <w:rFonts w:ascii="Times New Roman" w:hAnsi="Times New Roman"/>
          <w:b w:val="0"/>
          <w:bCs w:val="0"/>
          <w:iCs/>
          <w:lang w:val="lt-LT"/>
        </w:rPr>
        <w:t>(</w:t>
      </w:r>
      <w:r w:rsidRPr="005027E9">
        <w:rPr>
          <w:rFonts w:ascii="Times New Roman" w:hAnsi="Times New Roman"/>
          <w:b w:val="0"/>
          <w:bCs w:val="0"/>
          <w:iCs/>
          <w:szCs w:val="18"/>
          <w:lang w:val="lt-LT"/>
        </w:rPr>
        <w:t>Perkančiosios organizacijos pavadinimas)</w:t>
      </w:r>
    </w:p>
    <w:p w:rsidR="008774D6" w:rsidRPr="005027E9" w:rsidRDefault="008774D6" w:rsidP="008774D6">
      <w:pPr>
        <w:pStyle w:val="CentrBoldm"/>
        <w:rPr>
          <w:rFonts w:ascii="Times New Roman" w:hAnsi="Times New Roman"/>
          <w:b w:val="0"/>
          <w:bCs w:val="0"/>
          <w:sz w:val="18"/>
          <w:szCs w:val="18"/>
          <w:lang w:val="lt-LT"/>
        </w:rPr>
      </w:pPr>
    </w:p>
    <w:p w:rsidR="008774D6" w:rsidRPr="005027E9" w:rsidRDefault="008774D6" w:rsidP="008774D6">
      <w:pPr>
        <w:pStyle w:val="CentrBoldm"/>
        <w:rPr>
          <w:rFonts w:ascii="Times New Roman" w:hAnsi="Times New Roman"/>
          <w:b w:val="0"/>
          <w:bCs w:val="0"/>
          <w:sz w:val="22"/>
          <w:lang w:val="lt-LT"/>
        </w:rPr>
      </w:pPr>
      <w:r w:rsidRPr="005027E9">
        <w:rPr>
          <w:rFonts w:ascii="Times New Roman" w:hAnsi="Times New Roman"/>
          <w:b w:val="0"/>
          <w:bCs w:val="0"/>
          <w:sz w:val="22"/>
          <w:lang w:val="lt-LT"/>
        </w:rPr>
        <w:t>________________________________________________________________________________</w:t>
      </w:r>
    </w:p>
    <w:p w:rsidR="008774D6" w:rsidRPr="005027E9" w:rsidRDefault="008774D6" w:rsidP="008774D6">
      <w:pPr>
        <w:pStyle w:val="CentrBoldm"/>
        <w:rPr>
          <w:rFonts w:ascii="Times New Roman" w:hAnsi="Times New Roman"/>
          <w:color w:val="FF0000"/>
          <w:sz w:val="22"/>
          <w:szCs w:val="18"/>
          <w:lang w:val="lt-LT"/>
        </w:rPr>
      </w:pPr>
      <w:r w:rsidRPr="005027E9">
        <w:rPr>
          <w:rFonts w:ascii="Times New Roman" w:hAnsi="Times New Roman"/>
          <w:b w:val="0"/>
          <w:bCs w:val="0"/>
          <w:iCs/>
          <w:sz w:val="22"/>
          <w:szCs w:val="18"/>
          <w:lang w:val="lt-LT"/>
        </w:rPr>
        <w:t>(</w:t>
      </w:r>
      <w:r w:rsidRPr="005027E9">
        <w:rPr>
          <w:rFonts w:ascii="Times New Roman" w:hAnsi="Times New Roman"/>
          <w:b w:val="0"/>
          <w:bCs w:val="0"/>
          <w:iCs/>
          <w:szCs w:val="18"/>
          <w:lang w:val="lt-LT"/>
        </w:rPr>
        <w:t>Pirkimo organizatoriaus, viešojo pirkimo komisijos pirmininko, nario ar eksperto vardas ir pavardė, asmens kodas)</w:t>
      </w:r>
    </w:p>
    <w:p w:rsidR="008774D6" w:rsidRPr="005027E9" w:rsidRDefault="008774D6" w:rsidP="008774D6">
      <w:pPr>
        <w:pStyle w:val="CentrBoldm"/>
        <w:rPr>
          <w:rFonts w:ascii="Times New Roman" w:hAnsi="Times New Roman"/>
          <w:sz w:val="22"/>
          <w:lang w:val="lt-LT"/>
        </w:rPr>
      </w:pPr>
    </w:p>
    <w:p w:rsidR="008774D6" w:rsidRPr="005027E9" w:rsidRDefault="008774D6" w:rsidP="008774D6">
      <w:pPr>
        <w:pStyle w:val="CentrBoldm"/>
        <w:rPr>
          <w:rFonts w:ascii="Times New Roman" w:hAnsi="Times New Roman"/>
          <w:sz w:val="24"/>
          <w:lang w:val="lt-LT"/>
        </w:rPr>
      </w:pPr>
      <w:r w:rsidRPr="005027E9">
        <w:rPr>
          <w:rFonts w:ascii="Times New Roman" w:hAnsi="Times New Roman"/>
          <w:caps/>
          <w:sz w:val="24"/>
          <w:lang w:val="lt-LT"/>
        </w:rPr>
        <w:t xml:space="preserve">pirkimo organizatoriaus, Viešojo PIRKIMO KOMISIJOS PIRMININKO, nario AR EKSPERTO </w:t>
      </w:r>
      <w:r w:rsidRPr="005027E9">
        <w:rPr>
          <w:rFonts w:ascii="Times New Roman" w:hAnsi="Times New Roman"/>
          <w:sz w:val="24"/>
          <w:lang w:val="lt-LT"/>
        </w:rPr>
        <w:t>NEŠALIŠKUMO DEKLARACIJA</w:t>
      </w:r>
    </w:p>
    <w:p w:rsidR="008774D6" w:rsidRPr="005027E9" w:rsidRDefault="008774D6" w:rsidP="008774D6">
      <w:pPr>
        <w:pStyle w:val="CentrBoldm"/>
        <w:rPr>
          <w:rFonts w:ascii="Times New Roman" w:hAnsi="Times New Roman"/>
          <w:sz w:val="22"/>
          <w:lang w:val="lt-LT"/>
        </w:rPr>
      </w:pPr>
    </w:p>
    <w:p w:rsidR="008774D6" w:rsidRPr="005027E9" w:rsidRDefault="008774D6" w:rsidP="008774D6">
      <w:pPr>
        <w:pStyle w:val="CentrBoldm"/>
        <w:rPr>
          <w:rFonts w:ascii="Times New Roman" w:hAnsi="Times New Roman"/>
          <w:b w:val="0"/>
          <w:bCs w:val="0"/>
          <w:sz w:val="22"/>
          <w:lang w:val="lt-LT"/>
        </w:rPr>
      </w:pPr>
      <w:r w:rsidRPr="005027E9">
        <w:rPr>
          <w:rFonts w:ascii="Times New Roman" w:hAnsi="Times New Roman"/>
          <w:b w:val="0"/>
          <w:bCs w:val="0"/>
          <w:sz w:val="22"/>
          <w:lang w:val="lt-LT"/>
        </w:rPr>
        <w:t>20__</w:t>
      </w:r>
      <w:r w:rsidRPr="005027E9">
        <w:rPr>
          <w:rFonts w:ascii="Times New Roman" w:hAnsi="Times New Roman"/>
          <w:b w:val="0"/>
          <w:bCs w:val="0"/>
          <w:sz w:val="22"/>
          <w:u w:val="single"/>
          <w:lang w:val="lt-LT"/>
        </w:rPr>
        <w:t xml:space="preserve">     </w:t>
      </w:r>
      <w:r w:rsidRPr="005027E9">
        <w:rPr>
          <w:rFonts w:ascii="Times New Roman" w:hAnsi="Times New Roman"/>
          <w:b w:val="0"/>
          <w:bCs w:val="0"/>
          <w:sz w:val="22"/>
          <w:lang w:val="lt-LT"/>
        </w:rPr>
        <w:t xml:space="preserve"> m.__________</w:t>
      </w:r>
      <w:r>
        <w:rPr>
          <w:rFonts w:ascii="Times New Roman" w:hAnsi="Times New Roman"/>
          <w:b w:val="0"/>
          <w:bCs w:val="0"/>
          <w:sz w:val="22"/>
          <w:lang w:val="lt-LT"/>
        </w:rPr>
        <w:t xml:space="preserve">__   </w:t>
      </w:r>
      <w:r w:rsidRPr="005027E9">
        <w:rPr>
          <w:rFonts w:ascii="Times New Roman" w:hAnsi="Times New Roman"/>
          <w:b w:val="0"/>
          <w:bCs w:val="0"/>
          <w:sz w:val="22"/>
          <w:lang w:val="lt-LT"/>
        </w:rPr>
        <w:t>_______   d. Nr. ______</w:t>
      </w:r>
    </w:p>
    <w:p w:rsidR="008774D6" w:rsidRPr="005027E9" w:rsidRDefault="00D22022" w:rsidP="008774D6">
      <w:pPr>
        <w:pStyle w:val="Bodytext"/>
        <w:ind w:left="2592" w:firstLine="1296"/>
        <w:rPr>
          <w:rFonts w:ascii="Times New Roman" w:hAnsi="Times New Roman"/>
          <w:sz w:val="22"/>
          <w:lang w:val="lt-LT"/>
        </w:rPr>
      </w:pPr>
      <w:r>
        <w:rPr>
          <w:rFonts w:ascii="Times New Roman" w:hAnsi="Times New Roman"/>
          <w:sz w:val="22"/>
          <w:lang w:val="lt-LT"/>
        </w:rPr>
        <w:t>Varėna</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r w:rsidRPr="005027E9">
        <w:rPr>
          <w:rFonts w:ascii="Times New Roman" w:hAnsi="Times New Roman"/>
          <w:color w:val="000000"/>
          <w:sz w:val="22"/>
          <w:lang w:val="lt-LT"/>
        </w:rPr>
        <w:t>Būdamas Viešojo pirkimo  ____________________________________________</w:t>
      </w:r>
      <w:r w:rsidRPr="005027E9">
        <w:rPr>
          <w:rFonts w:ascii="Times New Roman" w:hAnsi="Times New Roman"/>
          <w:sz w:val="22"/>
          <w:lang w:val="lt-LT"/>
        </w:rPr>
        <w:t xml:space="preserve"> , </w:t>
      </w:r>
      <w:r w:rsidRPr="005027E9">
        <w:rPr>
          <w:rFonts w:ascii="Times New Roman" w:hAnsi="Times New Roman"/>
          <w:b/>
          <w:bCs/>
          <w:sz w:val="22"/>
          <w:lang w:val="lt-LT"/>
        </w:rPr>
        <w:t>pasižadu:</w:t>
      </w:r>
    </w:p>
    <w:p w:rsidR="008774D6" w:rsidRPr="005027E9" w:rsidRDefault="008774D6" w:rsidP="008774D6">
      <w:pPr>
        <w:pStyle w:val="Bodytext"/>
        <w:rPr>
          <w:rFonts w:ascii="Times New Roman" w:hAnsi="Times New Roman"/>
          <w:i/>
          <w:iCs/>
          <w:sz w:val="18"/>
          <w:szCs w:val="18"/>
          <w:lang w:val="lt-LT"/>
        </w:rPr>
      </w:pPr>
      <w:r w:rsidRPr="005027E9">
        <w:rPr>
          <w:rFonts w:ascii="Times New Roman" w:hAnsi="Times New Roman"/>
          <w:i/>
          <w:iCs/>
          <w:color w:val="000000"/>
          <w:sz w:val="18"/>
          <w:szCs w:val="18"/>
          <w:lang w:val="lt-LT"/>
        </w:rPr>
        <w:t xml:space="preserve">                                                       (Organizatoriumi, komisijos pirmininku, komisijos nariu, ekspertu</w:t>
      </w:r>
      <w:r w:rsidRPr="005027E9">
        <w:rPr>
          <w:rFonts w:ascii="Times New Roman" w:hAnsi="Times New Roman"/>
          <w:i/>
          <w:iCs/>
          <w:sz w:val="18"/>
          <w:szCs w:val="18"/>
          <w:lang w:val="lt-LT"/>
        </w:rPr>
        <w:t>)</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1. Objektyviai, dalykiškai, be išankstinio nusistatymo, vadovaudamasis visų tiekėjų lygiateisiškumo, nediskriminavimo, proporcingumo, abipusio pripažinimo ir skaidrumo principais, atlikti Viešojo pirkimo __________________________________ pareigas;</w:t>
      </w:r>
    </w:p>
    <w:p w:rsidR="008774D6" w:rsidRPr="005027E9" w:rsidRDefault="008774D6" w:rsidP="008774D6">
      <w:pPr>
        <w:pStyle w:val="Bodytext"/>
        <w:ind w:firstLine="0"/>
        <w:rPr>
          <w:rFonts w:ascii="Times New Roman" w:hAnsi="Times New Roman"/>
          <w:sz w:val="22"/>
          <w:lang w:val="lt-LT"/>
        </w:rPr>
      </w:pPr>
      <w:r w:rsidRPr="005027E9">
        <w:rPr>
          <w:rFonts w:ascii="Times New Roman" w:hAnsi="Times New Roman"/>
          <w:i/>
          <w:iCs/>
          <w:sz w:val="22"/>
          <w:lang w:val="lt-LT"/>
        </w:rPr>
        <w:t xml:space="preserve"> (O</w:t>
      </w:r>
      <w:r w:rsidRPr="005027E9">
        <w:rPr>
          <w:rFonts w:ascii="Times New Roman" w:hAnsi="Times New Roman"/>
          <w:i/>
          <w:iCs/>
          <w:color w:val="000000"/>
          <w:sz w:val="18"/>
          <w:szCs w:val="18"/>
          <w:lang w:val="lt-LT"/>
        </w:rPr>
        <w:t>rganizatoriaus, komisijos  pirmininko, komisijos nario, eksperto</w:t>
      </w:r>
      <w:r w:rsidRPr="005027E9">
        <w:rPr>
          <w:rFonts w:ascii="Times New Roman" w:hAnsi="Times New Roman"/>
          <w:i/>
          <w:iCs/>
          <w:sz w:val="22"/>
          <w:lang w:val="lt-LT"/>
        </w:rPr>
        <w:t>)</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2. Paaiškėjus bent vienai iš šių aplinkybių:</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2.1. pirkimo procedūrose kaip tiekėjas dalyvauja asmuo, susijęs su manimi santuokos, artimos giminystės ar svainystės ryšiais, arba juridinis asmuo, kuriam vadovauja toks asmuo; </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2.2. aš arba asmuo, susijęs su manimi santuokos, artimos giminystės ar svainystės ryšiais:</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2.2.1. esu (yra) pirkimo procedūrose dalyvaujančio juridinio asmens valdymo organų narys, </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2.2.2. turiu(-i) pirkimo procedūrose dalyvaujančio juridinio asmens įstatinio kapitalo dalį arba turtinį įnašą jame,</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2.2.3. gaunu(-a) iš pirkimo procedūrose dalyvaujančio juridinio asmens bet kokios rūšies pajamų;</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2.3. dėl bet kokių kitų aplinkybių negaliu laikytis 1 punkte nustatytų principų, </w:t>
      </w:r>
    </w:p>
    <w:p w:rsidR="008774D6" w:rsidRPr="005027E9" w:rsidRDefault="008774D6" w:rsidP="008774D6">
      <w:pPr>
        <w:pStyle w:val="Bodytext"/>
        <w:jc w:val="left"/>
        <w:rPr>
          <w:rFonts w:ascii="Times New Roman" w:hAnsi="Times New Roman"/>
          <w:sz w:val="22"/>
          <w:lang w:val="lt-LT"/>
        </w:rPr>
      </w:pPr>
      <w:r w:rsidRPr="005027E9">
        <w:rPr>
          <w:rFonts w:ascii="Times New Roman" w:hAnsi="Times New Roman"/>
          <w:sz w:val="22"/>
          <w:lang w:val="lt-LT"/>
        </w:rPr>
        <w:t xml:space="preserve">nedelsdamas raštu pranešti apie tai mane Viešojo pirkimo  ____________________________________ </w:t>
      </w:r>
    </w:p>
    <w:p w:rsidR="008774D6" w:rsidRPr="005027E9" w:rsidRDefault="008774D6" w:rsidP="008774D6">
      <w:pPr>
        <w:pStyle w:val="Bodytext"/>
        <w:ind w:left="3888" w:firstLine="0"/>
        <w:jc w:val="left"/>
        <w:rPr>
          <w:rFonts w:ascii="Times New Roman" w:hAnsi="Times New Roman"/>
          <w:sz w:val="22"/>
          <w:lang w:val="lt-LT"/>
        </w:rPr>
      </w:pPr>
      <w:r w:rsidRPr="005027E9">
        <w:rPr>
          <w:rFonts w:ascii="Times New Roman" w:hAnsi="Times New Roman"/>
          <w:i/>
          <w:iCs/>
          <w:color w:val="000000"/>
          <w:sz w:val="18"/>
          <w:szCs w:val="18"/>
          <w:lang w:val="lt-LT"/>
        </w:rPr>
        <w:t xml:space="preserve">                 (Organizatoriumi, komisijos pirmininku, komisijos nariu, ekspertu</w:t>
      </w:r>
      <w:r w:rsidRPr="005027E9">
        <w:rPr>
          <w:rFonts w:ascii="Times New Roman" w:hAnsi="Times New Roman"/>
          <w:i/>
          <w:iCs/>
          <w:sz w:val="18"/>
          <w:szCs w:val="18"/>
          <w:lang w:val="lt-LT"/>
        </w:rPr>
        <w:t>)</w:t>
      </w:r>
    </w:p>
    <w:p w:rsidR="008774D6" w:rsidRPr="005027E9" w:rsidRDefault="008774D6" w:rsidP="008774D6">
      <w:pPr>
        <w:pStyle w:val="Bodytext"/>
        <w:jc w:val="left"/>
        <w:rPr>
          <w:rFonts w:ascii="Times New Roman" w:hAnsi="Times New Roman"/>
          <w:sz w:val="22"/>
          <w:lang w:val="lt-LT"/>
        </w:rPr>
      </w:pPr>
      <w:r w:rsidRPr="005027E9">
        <w:rPr>
          <w:rFonts w:ascii="Times New Roman" w:hAnsi="Times New Roman"/>
          <w:sz w:val="22"/>
          <w:lang w:val="lt-LT"/>
        </w:rPr>
        <w:t xml:space="preserve">paskyrusios perkančiosios organizacijos vadovui ir nusišalinti.    </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____________________ </w:t>
      </w:r>
      <w:r w:rsidRPr="005027E9">
        <w:rPr>
          <w:rFonts w:ascii="Times New Roman" w:hAnsi="Times New Roman"/>
          <w:sz w:val="22"/>
          <w:lang w:val="lt-LT"/>
        </w:rPr>
        <w:tab/>
      </w:r>
      <w:r w:rsidRPr="005027E9">
        <w:rPr>
          <w:rFonts w:ascii="Times New Roman" w:hAnsi="Times New Roman"/>
          <w:sz w:val="22"/>
          <w:lang w:val="lt-LT"/>
        </w:rPr>
        <w:tab/>
      </w:r>
      <w:r w:rsidRPr="005027E9">
        <w:rPr>
          <w:rFonts w:ascii="Times New Roman" w:hAnsi="Times New Roman"/>
          <w:sz w:val="22"/>
          <w:lang w:val="lt-LT"/>
        </w:rPr>
        <w:tab/>
        <w:t>______________________________</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          </w:t>
      </w:r>
      <w:r w:rsidRPr="005027E9">
        <w:rPr>
          <w:rFonts w:ascii="Times New Roman" w:hAnsi="Times New Roman"/>
          <w:i/>
          <w:iCs/>
          <w:sz w:val="22"/>
          <w:lang w:val="lt-LT"/>
        </w:rPr>
        <w:t xml:space="preserve">(Parašas) </w:t>
      </w:r>
      <w:r w:rsidRPr="005027E9">
        <w:rPr>
          <w:rFonts w:ascii="Times New Roman" w:hAnsi="Times New Roman"/>
          <w:i/>
          <w:iCs/>
          <w:sz w:val="22"/>
          <w:lang w:val="lt-LT"/>
        </w:rPr>
        <w:tab/>
      </w:r>
      <w:r w:rsidRPr="005027E9">
        <w:rPr>
          <w:rFonts w:ascii="Times New Roman" w:hAnsi="Times New Roman"/>
          <w:i/>
          <w:iCs/>
          <w:sz w:val="22"/>
          <w:lang w:val="lt-LT"/>
        </w:rPr>
        <w:tab/>
      </w:r>
      <w:r w:rsidRPr="005027E9">
        <w:rPr>
          <w:rFonts w:ascii="Times New Roman" w:hAnsi="Times New Roman"/>
          <w:i/>
          <w:iCs/>
          <w:sz w:val="22"/>
          <w:lang w:val="lt-LT"/>
        </w:rPr>
        <w:tab/>
        <w:t xml:space="preserve">                    (Vardas, pavardė)</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Default="008774D6" w:rsidP="008774D6">
      <w:pPr>
        <w:pStyle w:val="Patvirtinta"/>
        <w:ind w:firstLine="1"/>
        <w:rPr>
          <w:rFonts w:ascii="Times New Roman" w:hAnsi="Times New Roman"/>
          <w:sz w:val="24"/>
          <w:szCs w:val="24"/>
          <w:lang w:val="lt-LT"/>
        </w:rPr>
      </w:pPr>
      <w:r w:rsidRPr="005027E9">
        <w:rPr>
          <w:rFonts w:ascii="Times New Roman" w:hAnsi="Times New Roman"/>
          <w:sz w:val="22"/>
          <w:lang w:val="lt-LT"/>
        </w:rPr>
        <w:br w:type="page"/>
      </w:r>
      <w:r w:rsidR="00D22022">
        <w:rPr>
          <w:rFonts w:ascii="Times New Roman" w:hAnsi="Times New Roman"/>
          <w:sz w:val="24"/>
          <w:szCs w:val="24"/>
          <w:lang w:val="lt-LT"/>
        </w:rPr>
        <w:lastRenderedPageBreak/>
        <w:t>Varėnos</w:t>
      </w:r>
      <w:r>
        <w:rPr>
          <w:rFonts w:ascii="Times New Roman" w:hAnsi="Times New Roman"/>
          <w:sz w:val="24"/>
          <w:szCs w:val="24"/>
          <w:lang w:val="lt-LT"/>
        </w:rPr>
        <w:t xml:space="preserve"> krašto</w:t>
      </w:r>
      <w:r w:rsidRPr="005027E9">
        <w:rPr>
          <w:rFonts w:ascii="Times New Roman" w:hAnsi="Times New Roman"/>
          <w:sz w:val="24"/>
          <w:szCs w:val="24"/>
          <w:lang w:val="lt-LT"/>
        </w:rPr>
        <w:t xml:space="preserve"> vietos veiklos grupės supaprastintų viešųjų pirkimų taisyklių </w:t>
      </w:r>
    </w:p>
    <w:p w:rsidR="008774D6" w:rsidRPr="005027E9" w:rsidRDefault="008774D6" w:rsidP="008774D6">
      <w:pPr>
        <w:pStyle w:val="Patvirtinta"/>
        <w:ind w:firstLine="1"/>
        <w:rPr>
          <w:rFonts w:ascii="Times New Roman" w:hAnsi="Times New Roman"/>
          <w:sz w:val="22"/>
          <w:lang w:val="lt-LT"/>
        </w:rPr>
      </w:pPr>
      <w:r w:rsidRPr="005027E9">
        <w:rPr>
          <w:rFonts w:ascii="Times New Roman" w:hAnsi="Times New Roman"/>
          <w:sz w:val="24"/>
          <w:szCs w:val="24"/>
          <w:lang w:val="lt-LT"/>
        </w:rPr>
        <w:t>4 priedas</w:t>
      </w:r>
    </w:p>
    <w:p w:rsidR="008774D6" w:rsidRPr="005027E9" w:rsidRDefault="008774D6" w:rsidP="008774D6">
      <w:pPr>
        <w:pStyle w:val="Patvirtinta"/>
        <w:rPr>
          <w:rFonts w:ascii="Times New Roman" w:hAnsi="Times New Roman"/>
          <w:sz w:val="22"/>
          <w:lang w:val="lt-LT"/>
        </w:rPr>
      </w:pPr>
    </w:p>
    <w:p w:rsidR="008774D6" w:rsidRPr="005027E9" w:rsidRDefault="008774D6" w:rsidP="008774D6">
      <w:pPr>
        <w:pStyle w:val="Patvirtinta"/>
        <w:rPr>
          <w:rFonts w:ascii="Times New Roman" w:hAnsi="Times New Roman"/>
          <w:sz w:val="22"/>
          <w:lang w:val="lt-LT"/>
        </w:rPr>
      </w:pPr>
    </w:p>
    <w:p w:rsidR="008774D6" w:rsidRPr="005027E9" w:rsidRDefault="008774D6" w:rsidP="008774D6">
      <w:pPr>
        <w:pStyle w:val="Patvirtinta"/>
        <w:rPr>
          <w:rFonts w:ascii="Times New Roman" w:hAnsi="Times New Roman"/>
          <w:sz w:val="22"/>
          <w:lang w:val="lt-LT"/>
        </w:rPr>
      </w:pPr>
    </w:p>
    <w:p w:rsidR="008774D6" w:rsidRPr="005027E9" w:rsidRDefault="008774D6" w:rsidP="008774D6">
      <w:pPr>
        <w:pStyle w:val="CentrBoldm"/>
        <w:rPr>
          <w:rFonts w:ascii="Times New Roman" w:hAnsi="Times New Roman"/>
          <w:sz w:val="22"/>
          <w:u w:val="single"/>
          <w:lang w:val="lt-LT"/>
        </w:rPr>
      </w:pPr>
      <w:r w:rsidRPr="005027E9">
        <w:rPr>
          <w:rFonts w:ascii="Times New Roman" w:hAnsi="Times New Roman"/>
          <w:b w:val="0"/>
          <w:bCs w:val="0"/>
          <w:sz w:val="22"/>
          <w:u w:val="single"/>
          <w:lang w:val="lt-LT"/>
        </w:rPr>
        <w:t xml:space="preserve">         _</w:t>
      </w:r>
      <w:r w:rsidR="00D22022">
        <w:rPr>
          <w:rFonts w:ascii="Times New Roman" w:hAnsi="Times New Roman"/>
          <w:bCs w:val="0"/>
          <w:sz w:val="22"/>
          <w:u w:val="single"/>
          <w:lang w:val="lt-LT"/>
        </w:rPr>
        <w:t>VARĖNOS</w:t>
      </w:r>
      <w:r>
        <w:rPr>
          <w:rFonts w:ascii="Times New Roman" w:hAnsi="Times New Roman"/>
          <w:bCs w:val="0"/>
          <w:sz w:val="22"/>
          <w:u w:val="single"/>
          <w:lang w:val="lt-LT"/>
        </w:rPr>
        <w:t xml:space="preserve"> KRAŠTO</w:t>
      </w:r>
      <w:r w:rsidRPr="005027E9">
        <w:rPr>
          <w:rFonts w:ascii="Times New Roman" w:hAnsi="Times New Roman"/>
          <w:bCs w:val="0"/>
          <w:sz w:val="22"/>
          <w:u w:val="single"/>
          <w:lang w:val="lt-LT"/>
        </w:rPr>
        <w:t xml:space="preserve"> VIETOS VEIKLOS GRUPĖ           ____</w:t>
      </w:r>
    </w:p>
    <w:p w:rsidR="008774D6" w:rsidRPr="005027E9" w:rsidRDefault="008774D6" w:rsidP="008774D6">
      <w:pPr>
        <w:pStyle w:val="CentrBoldm"/>
        <w:rPr>
          <w:rFonts w:ascii="Times New Roman" w:hAnsi="Times New Roman"/>
          <w:b w:val="0"/>
          <w:bCs w:val="0"/>
          <w:szCs w:val="18"/>
          <w:lang w:val="lt-LT"/>
        </w:rPr>
      </w:pPr>
      <w:r w:rsidRPr="005027E9">
        <w:rPr>
          <w:rFonts w:ascii="Times New Roman" w:hAnsi="Times New Roman"/>
          <w:b w:val="0"/>
          <w:bCs w:val="0"/>
          <w:iCs/>
          <w:lang w:val="lt-LT"/>
        </w:rPr>
        <w:t>(</w:t>
      </w:r>
      <w:r w:rsidRPr="005027E9">
        <w:rPr>
          <w:rFonts w:ascii="Times New Roman" w:hAnsi="Times New Roman"/>
          <w:b w:val="0"/>
          <w:bCs w:val="0"/>
          <w:iCs/>
          <w:szCs w:val="18"/>
          <w:lang w:val="lt-LT"/>
        </w:rPr>
        <w:t>Perkančiosios organizacijos pavadinimas)</w:t>
      </w:r>
    </w:p>
    <w:p w:rsidR="008774D6" w:rsidRPr="005027E9" w:rsidRDefault="008774D6" w:rsidP="008774D6">
      <w:pPr>
        <w:pStyle w:val="CentrBoldm"/>
        <w:rPr>
          <w:rFonts w:ascii="Times New Roman" w:hAnsi="Times New Roman"/>
          <w:b w:val="0"/>
          <w:bCs w:val="0"/>
          <w:sz w:val="18"/>
          <w:szCs w:val="18"/>
          <w:lang w:val="lt-LT"/>
        </w:rPr>
      </w:pPr>
    </w:p>
    <w:p w:rsidR="008774D6" w:rsidRPr="005027E9" w:rsidRDefault="008774D6" w:rsidP="008774D6">
      <w:pPr>
        <w:pStyle w:val="CentrBoldm"/>
        <w:rPr>
          <w:rFonts w:ascii="Times New Roman" w:hAnsi="Times New Roman"/>
          <w:b w:val="0"/>
          <w:bCs w:val="0"/>
          <w:sz w:val="22"/>
          <w:lang w:val="lt-LT"/>
        </w:rPr>
      </w:pPr>
      <w:r w:rsidRPr="005027E9">
        <w:rPr>
          <w:rFonts w:ascii="Times New Roman" w:hAnsi="Times New Roman"/>
          <w:b w:val="0"/>
          <w:bCs w:val="0"/>
          <w:sz w:val="22"/>
          <w:lang w:val="lt-LT"/>
        </w:rPr>
        <w:t>________________________________________________________________________________</w:t>
      </w:r>
    </w:p>
    <w:p w:rsidR="008774D6" w:rsidRPr="005027E9" w:rsidRDefault="008774D6" w:rsidP="008774D6">
      <w:pPr>
        <w:pStyle w:val="CentrBoldm"/>
        <w:rPr>
          <w:rFonts w:ascii="Times New Roman" w:hAnsi="Times New Roman"/>
          <w:color w:val="FF0000"/>
          <w:sz w:val="22"/>
          <w:szCs w:val="18"/>
          <w:lang w:val="lt-LT"/>
        </w:rPr>
      </w:pPr>
      <w:r w:rsidRPr="005027E9">
        <w:rPr>
          <w:rFonts w:ascii="Times New Roman" w:hAnsi="Times New Roman"/>
          <w:b w:val="0"/>
          <w:bCs w:val="0"/>
          <w:iCs/>
          <w:sz w:val="22"/>
          <w:szCs w:val="18"/>
          <w:lang w:val="lt-LT"/>
        </w:rPr>
        <w:t>(</w:t>
      </w:r>
      <w:r w:rsidRPr="005027E9">
        <w:rPr>
          <w:rFonts w:ascii="Times New Roman" w:hAnsi="Times New Roman"/>
          <w:b w:val="0"/>
          <w:bCs w:val="0"/>
          <w:iCs/>
          <w:szCs w:val="18"/>
          <w:lang w:val="lt-LT"/>
        </w:rPr>
        <w:t>Pirkimo organizatoriaus, viešojo pirkimo komisijos pirmininko, nario ar eksperto vardas ir pavardė, asmens kodas)</w:t>
      </w:r>
    </w:p>
    <w:p w:rsidR="008774D6" w:rsidRPr="005027E9" w:rsidRDefault="008774D6" w:rsidP="008774D6">
      <w:pPr>
        <w:pStyle w:val="CentrBoldm"/>
        <w:rPr>
          <w:rFonts w:ascii="Times New Roman" w:hAnsi="Times New Roman"/>
          <w:b w:val="0"/>
          <w:bCs w:val="0"/>
          <w:iCs/>
          <w:sz w:val="18"/>
          <w:szCs w:val="18"/>
          <w:lang w:val="lt-LT"/>
        </w:rPr>
      </w:pPr>
    </w:p>
    <w:p w:rsidR="008774D6" w:rsidRPr="005027E9" w:rsidRDefault="008774D6" w:rsidP="008774D6">
      <w:pPr>
        <w:pStyle w:val="CentrBoldm"/>
        <w:rPr>
          <w:rFonts w:ascii="Times New Roman" w:hAnsi="Times New Roman"/>
          <w:b w:val="0"/>
          <w:bCs w:val="0"/>
          <w:iCs/>
          <w:sz w:val="18"/>
          <w:szCs w:val="18"/>
          <w:lang w:val="lt-LT"/>
        </w:rPr>
      </w:pPr>
    </w:p>
    <w:p w:rsidR="008774D6" w:rsidRPr="005027E9" w:rsidRDefault="008774D6" w:rsidP="008774D6">
      <w:pPr>
        <w:pStyle w:val="CentrBoldm"/>
        <w:rPr>
          <w:rFonts w:ascii="Times New Roman" w:hAnsi="Times New Roman"/>
          <w:color w:val="FF0000"/>
          <w:sz w:val="18"/>
          <w:szCs w:val="18"/>
          <w:lang w:val="lt-LT"/>
        </w:rPr>
      </w:pPr>
    </w:p>
    <w:p w:rsidR="008774D6" w:rsidRPr="005027E9" w:rsidRDefault="008774D6" w:rsidP="008774D6">
      <w:pPr>
        <w:pStyle w:val="CentrBold"/>
        <w:rPr>
          <w:rFonts w:ascii="Times New Roman" w:hAnsi="Times New Roman"/>
          <w:sz w:val="24"/>
          <w:lang w:val="lt-LT"/>
        </w:rPr>
      </w:pPr>
      <w:r w:rsidRPr="005027E9">
        <w:rPr>
          <w:rFonts w:ascii="Times New Roman" w:hAnsi="Times New Roman"/>
          <w:caps w:val="0"/>
          <w:sz w:val="24"/>
          <w:lang w:val="lt-LT"/>
        </w:rPr>
        <w:t xml:space="preserve">PIRKIMO ORGANIZATORIAUS, VIEŠOJO PIRKIMO KOMISIJOS PIRMININKO, NARIO AR EKSPERTO </w:t>
      </w:r>
      <w:r w:rsidRPr="005027E9">
        <w:rPr>
          <w:rFonts w:ascii="Times New Roman" w:hAnsi="Times New Roman"/>
          <w:sz w:val="24"/>
          <w:lang w:val="lt-LT"/>
        </w:rPr>
        <w:t>KONFIDENCIALUMO PASIŽADĖJIMAS</w:t>
      </w:r>
    </w:p>
    <w:p w:rsidR="008774D6" w:rsidRPr="005027E9" w:rsidRDefault="008774D6" w:rsidP="008774D6">
      <w:pPr>
        <w:pStyle w:val="CentrBoldm"/>
        <w:rPr>
          <w:rFonts w:ascii="Times New Roman" w:hAnsi="Times New Roman"/>
          <w:sz w:val="22"/>
          <w:lang w:val="lt-LT"/>
        </w:rPr>
      </w:pPr>
    </w:p>
    <w:p w:rsidR="008774D6" w:rsidRPr="005027E9" w:rsidRDefault="008774D6" w:rsidP="008774D6">
      <w:pPr>
        <w:pStyle w:val="CentrBoldm"/>
        <w:rPr>
          <w:rFonts w:ascii="Times New Roman" w:hAnsi="Times New Roman"/>
          <w:b w:val="0"/>
          <w:bCs w:val="0"/>
          <w:sz w:val="22"/>
          <w:lang w:val="lt-LT"/>
        </w:rPr>
      </w:pPr>
    </w:p>
    <w:p w:rsidR="008774D6" w:rsidRPr="005027E9" w:rsidRDefault="008774D6" w:rsidP="008774D6">
      <w:pPr>
        <w:pStyle w:val="CentrBoldm"/>
        <w:rPr>
          <w:rFonts w:ascii="Times New Roman" w:hAnsi="Times New Roman"/>
          <w:b w:val="0"/>
          <w:bCs w:val="0"/>
          <w:sz w:val="22"/>
          <w:lang w:val="lt-LT"/>
        </w:rPr>
      </w:pPr>
      <w:r w:rsidRPr="005027E9">
        <w:rPr>
          <w:rFonts w:ascii="Times New Roman" w:hAnsi="Times New Roman"/>
          <w:b w:val="0"/>
          <w:bCs w:val="0"/>
          <w:sz w:val="22"/>
          <w:lang w:val="lt-LT"/>
        </w:rPr>
        <w:t>20__</w:t>
      </w:r>
      <w:r w:rsidRPr="005027E9">
        <w:rPr>
          <w:rFonts w:ascii="Times New Roman" w:hAnsi="Times New Roman"/>
          <w:b w:val="0"/>
          <w:bCs w:val="0"/>
          <w:sz w:val="22"/>
          <w:u w:val="single"/>
          <w:lang w:val="lt-LT"/>
        </w:rPr>
        <w:t xml:space="preserve">     </w:t>
      </w:r>
      <w:r w:rsidRPr="005027E9">
        <w:rPr>
          <w:rFonts w:ascii="Times New Roman" w:hAnsi="Times New Roman"/>
          <w:b w:val="0"/>
          <w:bCs w:val="0"/>
          <w:sz w:val="22"/>
          <w:lang w:val="lt-LT"/>
        </w:rPr>
        <w:t xml:space="preserve"> m.____________  _______   d. Nr. ______</w:t>
      </w:r>
    </w:p>
    <w:p w:rsidR="008774D6" w:rsidRPr="005027E9" w:rsidRDefault="008774D6" w:rsidP="008774D6">
      <w:pPr>
        <w:pStyle w:val="Bodytext"/>
        <w:ind w:left="2592" w:firstLine="1296"/>
        <w:rPr>
          <w:rFonts w:ascii="Times New Roman" w:hAnsi="Times New Roman"/>
          <w:sz w:val="22"/>
          <w:lang w:val="lt-LT"/>
        </w:rPr>
      </w:pPr>
      <w:r w:rsidRPr="005027E9">
        <w:rPr>
          <w:rFonts w:ascii="Times New Roman" w:hAnsi="Times New Roman"/>
          <w:sz w:val="22"/>
          <w:lang w:val="lt-LT"/>
        </w:rPr>
        <w:t xml:space="preserve">   </w:t>
      </w:r>
      <w:r w:rsidR="00D22022">
        <w:rPr>
          <w:rFonts w:ascii="Times New Roman" w:hAnsi="Times New Roman"/>
          <w:sz w:val="22"/>
          <w:lang w:val="lt-LT"/>
        </w:rPr>
        <w:t>Varėna</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Būdamas Viešųjų pirkimo _______________________________________________, </w:t>
      </w:r>
    </w:p>
    <w:p w:rsidR="008774D6" w:rsidRPr="005027E9" w:rsidRDefault="008774D6" w:rsidP="008774D6">
      <w:pPr>
        <w:pStyle w:val="Bodytext"/>
        <w:jc w:val="center"/>
        <w:rPr>
          <w:rFonts w:ascii="Times New Roman" w:hAnsi="Times New Roman"/>
          <w:i/>
          <w:iCs/>
          <w:sz w:val="22"/>
          <w:lang w:val="lt-LT"/>
        </w:rPr>
      </w:pPr>
      <w:r w:rsidRPr="005027E9">
        <w:rPr>
          <w:rFonts w:ascii="Times New Roman" w:hAnsi="Times New Roman"/>
          <w:i/>
          <w:iCs/>
          <w:color w:val="000000"/>
          <w:sz w:val="18"/>
          <w:szCs w:val="18"/>
          <w:lang w:val="lt-LT"/>
        </w:rPr>
        <w:t>(Organizatoriumi, komisijos pirmininku, komisijos nariu, ekspertu</w:t>
      </w:r>
      <w:r w:rsidRPr="005027E9">
        <w:rPr>
          <w:rFonts w:ascii="Times New Roman" w:hAnsi="Times New Roman"/>
          <w:i/>
          <w:iCs/>
          <w:sz w:val="18"/>
          <w:szCs w:val="18"/>
          <w:lang w:val="lt-LT"/>
        </w:rPr>
        <w:t>)</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1. Pasižadu:</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1.1. saugoti ir tik įstatymų ir kitų teisės aktų nustatytais tikslais ir tvarka naudoti visą su pirkimu susijusią informaciją, kuri man taps žinoma, dirbant Viešųjų pirkimų komisijos pirmininku, nariu ar ekspertu ir pirkimo organizatoriumi;</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1.2. man patikėtus dokumentus saugoti tokiu būdu, kad tretieji asmenys neturėtų galimybės su jais susipažinti ar pasinaudoti;</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1.3. nepasilikti jokių man pateiktų dokumentų kopijų.</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3. Man išaiškinta, kad konfidencialią informaciją sudaro:</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3.1. informacija, kurios konfidencialumą nurodė tiekėjas ir jos atskleidimas nėra privalomas pagal Lietuvos Respublikos teisės aktus;</w:t>
      </w: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8774D6" w:rsidRPr="005027E9" w:rsidRDefault="008774D6" w:rsidP="008774D6">
      <w:pPr>
        <w:pStyle w:val="Bodytext"/>
        <w:rPr>
          <w:rFonts w:ascii="Times New Roman" w:hAnsi="Times New Roman"/>
          <w:sz w:val="22"/>
          <w:u w:val="single"/>
          <w:lang w:val="lt-LT"/>
        </w:rPr>
      </w:pPr>
      <w:r w:rsidRPr="005027E9">
        <w:rPr>
          <w:rFonts w:ascii="Times New Roman" w:hAnsi="Times New Roman"/>
          <w:sz w:val="22"/>
          <w:lang w:val="lt-LT"/>
        </w:rPr>
        <w:t>3.3. informacija, jeigu jos atskleidimas prieštarauja įstatymams, daro nuostolių teisėtiems šalių komerciniams interesams arba trukdo užtikrinti sąžiningą konkurenciją.</w:t>
      </w:r>
    </w:p>
    <w:p w:rsidR="008774D6" w:rsidRPr="005027E9" w:rsidRDefault="008774D6" w:rsidP="008774D6">
      <w:pPr>
        <w:pStyle w:val="Bodytext"/>
        <w:tabs>
          <w:tab w:val="left" w:pos="6495"/>
        </w:tabs>
        <w:rPr>
          <w:rFonts w:ascii="Times New Roman" w:hAnsi="Times New Roman"/>
          <w:sz w:val="22"/>
          <w:lang w:val="lt-LT"/>
        </w:rPr>
      </w:pPr>
      <w:r w:rsidRPr="005027E9">
        <w:rPr>
          <w:rFonts w:ascii="Times New Roman" w:hAnsi="Times New Roman"/>
          <w:sz w:val="22"/>
          <w:lang w:val="lt-LT"/>
        </w:rPr>
        <w:t>4. Esu įspėtas, kad, pažeidęs šį pasižadėjimą, turėsiu atlyginti perkančiajai organizacijai ir tiekėjams padarytus nuostolius.</w:t>
      </w: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p>
    <w:p w:rsidR="008774D6" w:rsidRPr="005027E9" w:rsidRDefault="008774D6" w:rsidP="008774D6">
      <w:pPr>
        <w:pStyle w:val="Bodytext"/>
        <w:rPr>
          <w:rFonts w:ascii="Times New Roman" w:hAnsi="Times New Roman"/>
          <w:sz w:val="22"/>
          <w:lang w:val="lt-LT"/>
        </w:rPr>
      </w:pPr>
      <w:r w:rsidRPr="005027E9">
        <w:rPr>
          <w:rFonts w:ascii="Times New Roman" w:hAnsi="Times New Roman"/>
          <w:sz w:val="22"/>
          <w:lang w:val="lt-LT"/>
        </w:rPr>
        <w:t xml:space="preserve">___________________ </w:t>
      </w:r>
      <w:r w:rsidRPr="005027E9">
        <w:rPr>
          <w:rFonts w:ascii="Times New Roman" w:hAnsi="Times New Roman"/>
          <w:sz w:val="22"/>
          <w:lang w:val="lt-LT"/>
        </w:rPr>
        <w:tab/>
      </w:r>
      <w:r w:rsidRPr="005027E9">
        <w:rPr>
          <w:rFonts w:ascii="Times New Roman" w:hAnsi="Times New Roman"/>
          <w:sz w:val="22"/>
          <w:lang w:val="lt-LT"/>
        </w:rPr>
        <w:tab/>
      </w:r>
      <w:r w:rsidRPr="005027E9">
        <w:rPr>
          <w:rFonts w:ascii="Times New Roman" w:hAnsi="Times New Roman"/>
          <w:sz w:val="22"/>
          <w:lang w:val="lt-LT"/>
        </w:rPr>
        <w:tab/>
      </w:r>
      <w:r w:rsidRPr="005027E9">
        <w:rPr>
          <w:rFonts w:ascii="Times New Roman" w:hAnsi="Times New Roman"/>
          <w:sz w:val="22"/>
          <w:lang w:val="lt-LT"/>
        </w:rPr>
        <w:tab/>
        <w:t>______________________</w:t>
      </w:r>
    </w:p>
    <w:p w:rsidR="008774D6" w:rsidRPr="005027E9" w:rsidRDefault="008774D6" w:rsidP="008774D6">
      <w:pPr>
        <w:pStyle w:val="Bodytext"/>
        <w:rPr>
          <w:rFonts w:ascii="Times New Roman" w:hAnsi="Times New Roman"/>
          <w:i/>
          <w:iCs/>
          <w:sz w:val="22"/>
        </w:rPr>
      </w:pPr>
      <w:r w:rsidRPr="005027E9">
        <w:rPr>
          <w:rFonts w:ascii="Times New Roman" w:hAnsi="Times New Roman"/>
          <w:i/>
          <w:iCs/>
          <w:sz w:val="22"/>
          <w:lang w:val="lt-LT"/>
        </w:rPr>
        <w:t xml:space="preserve">       (Parašas)                                                                                                     (Vardas, pavardė)</w:t>
      </w:r>
      <w:r w:rsidRPr="005027E9">
        <w:rPr>
          <w:rFonts w:ascii="Times New Roman" w:hAnsi="Times New Roman"/>
          <w:i/>
          <w:iCs/>
          <w:sz w:val="22"/>
          <w:lang w:val="lt-LT"/>
        </w:rPr>
        <w:tab/>
      </w:r>
      <w:r w:rsidRPr="005027E9">
        <w:rPr>
          <w:rFonts w:ascii="Times New Roman" w:hAnsi="Times New Roman"/>
          <w:i/>
          <w:iCs/>
          <w:sz w:val="22"/>
          <w:lang w:val="lt-LT"/>
        </w:rPr>
        <w:tab/>
      </w:r>
      <w:r w:rsidRPr="005027E9">
        <w:rPr>
          <w:rFonts w:ascii="Times New Roman" w:hAnsi="Times New Roman"/>
          <w:i/>
          <w:iCs/>
          <w:sz w:val="22"/>
          <w:lang w:val="lt-LT"/>
        </w:rPr>
        <w:tab/>
      </w:r>
      <w:r w:rsidRPr="005027E9">
        <w:rPr>
          <w:rFonts w:ascii="Times New Roman" w:hAnsi="Times New Roman"/>
          <w:i/>
          <w:iCs/>
          <w:sz w:val="22"/>
          <w:lang w:val="lt-LT"/>
        </w:rPr>
        <w:tab/>
      </w:r>
      <w:r w:rsidRPr="005027E9">
        <w:rPr>
          <w:rFonts w:ascii="Times New Roman" w:hAnsi="Times New Roman"/>
          <w:i/>
          <w:iCs/>
          <w:sz w:val="22"/>
          <w:lang w:val="lt-LT"/>
        </w:rPr>
        <w:tab/>
      </w:r>
      <w:r w:rsidRPr="005027E9">
        <w:rPr>
          <w:rFonts w:ascii="Times New Roman" w:hAnsi="Times New Roman"/>
          <w:i/>
          <w:iCs/>
          <w:sz w:val="22"/>
        </w:rPr>
        <w:t xml:space="preserve">                                                        </w:t>
      </w:r>
    </w:p>
    <w:p w:rsidR="008774D6" w:rsidRPr="005027E9" w:rsidRDefault="008774D6" w:rsidP="008774D6">
      <w:pPr>
        <w:pStyle w:val="Bodytext"/>
      </w:pPr>
    </w:p>
    <w:p w:rsidR="008774D6" w:rsidRDefault="008774D6" w:rsidP="008774D6">
      <w:pPr>
        <w:pStyle w:val="Bodytext"/>
        <w:jc w:val="center"/>
      </w:pPr>
      <w:r w:rsidRPr="005027E9">
        <w:t>_________________________</w:t>
      </w:r>
    </w:p>
    <w:p w:rsidR="008774D6" w:rsidRDefault="008774D6" w:rsidP="008774D6"/>
    <w:p w:rsidR="008774D6" w:rsidRDefault="008774D6" w:rsidP="008774D6">
      <w:pPr>
        <w:pStyle w:val="Bodytext"/>
        <w:rPr>
          <w:rFonts w:ascii="Times New Roman" w:hAnsi="Times New Roman"/>
          <w:sz w:val="22"/>
          <w:lang w:val="lt-LT"/>
        </w:rPr>
      </w:pPr>
      <w:r>
        <w:rPr>
          <w:rFonts w:ascii="Times New Roman" w:hAnsi="Times New Roman"/>
          <w:i/>
          <w:iCs/>
          <w:sz w:val="22"/>
          <w:lang w:val="lt-LT"/>
        </w:rPr>
        <w:t xml:space="preserve"> </w:t>
      </w:r>
    </w:p>
    <w:p w:rsidR="00604FFE" w:rsidRPr="003764E7" w:rsidRDefault="00604FFE" w:rsidP="008774D6">
      <w:pPr>
        <w:ind w:left="4224" w:firstLine="1296"/>
        <w:jc w:val="both"/>
      </w:pPr>
    </w:p>
    <w:sectPr w:rsidR="00604FFE" w:rsidRPr="003764E7" w:rsidSect="00250F88">
      <w:headerReference w:type="even" r:id="rId21"/>
      <w:headerReference w:type="default" r:id="rId22"/>
      <w:footerReference w:type="even" r:id="rId23"/>
      <w:footerReference w:type="default" r:id="rId24"/>
      <w:type w:val="oddPage"/>
      <w:pgSz w:w="11906" w:h="16838"/>
      <w:pgMar w:top="1134" w:right="567" w:bottom="1134" w:left="1701" w:header="567" w:footer="567" w:gutter="0"/>
      <w:pgNumType w:start="1" w:chapStyle="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736" w:rsidRDefault="00733736">
      <w:r>
        <w:separator/>
      </w:r>
    </w:p>
  </w:endnote>
  <w:endnote w:type="continuationSeparator" w:id="0">
    <w:p w:rsidR="00733736" w:rsidRDefault="007337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B425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B4252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B4252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B425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736" w:rsidRDefault="00733736">
      <w:r>
        <w:separator/>
      </w:r>
    </w:p>
  </w:footnote>
  <w:footnote w:type="continuationSeparator" w:id="0">
    <w:p w:rsidR="00733736" w:rsidRDefault="00733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CD10B2">
    <w:pPr>
      <w:pStyle w:val="Header"/>
      <w:framePr w:wrap="around" w:vAnchor="text" w:hAnchor="margin" w:xAlign="center" w:y="1"/>
      <w:rPr>
        <w:rStyle w:val="PageNumber"/>
      </w:rPr>
    </w:pPr>
    <w:r>
      <w:rPr>
        <w:rStyle w:val="PageNumber"/>
      </w:rPr>
      <w:fldChar w:fldCharType="begin"/>
    </w:r>
    <w:r w:rsidR="00B42521">
      <w:rPr>
        <w:rStyle w:val="PageNumber"/>
      </w:rPr>
      <w:instrText xml:space="preserve">PAGE  </w:instrText>
    </w:r>
    <w:r>
      <w:rPr>
        <w:rStyle w:val="PageNumber"/>
      </w:rPr>
      <w:fldChar w:fldCharType="separate"/>
    </w:r>
    <w:r w:rsidR="001320FF">
      <w:rPr>
        <w:rStyle w:val="PageNumber"/>
        <w:noProof/>
      </w:rPr>
      <w:t>36</w:t>
    </w:r>
    <w:r>
      <w:rPr>
        <w:rStyle w:val="PageNumber"/>
      </w:rPr>
      <w:fldChar w:fldCharType="end"/>
    </w:r>
  </w:p>
  <w:p w:rsidR="00B42521" w:rsidRDefault="00B425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CD10B2">
    <w:pPr>
      <w:pStyle w:val="Header"/>
      <w:framePr w:wrap="around" w:vAnchor="text" w:hAnchor="margin" w:xAlign="center" w:y="1"/>
      <w:rPr>
        <w:rStyle w:val="PageNumber"/>
      </w:rPr>
    </w:pPr>
    <w:r>
      <w:rPr>
        <w:rStyle w:val="PageNumber"/>
      </w:rPr>
      <w:fldChar w:fldCharType="begin"/>
    </w:r>
    <w:r w:rsidR="00B42521">
      <w:rPr>
        <w:rStyle w:val="PageNumber"/>
      </w:rPr>
      <w:instrText xml:space="preserve">PAGE  </w:instrText>
    </w:r>
    <w:r>
      <w:rPr>
        <w:rStyle w:val="PageNumber"/>
      </w:rPr>
      <w:fldChar w:fldCharType="separate"/>
    </w:r>
    <w:r w:rsidR="001320FF">
      <w:rPr>
        <w:rStyle w:val="PageNumber"/>
        <w:noProof/>
      </w:rPr>
      <w:t>37</w:t>
    </w:r>
    <w:r>
      <w:rPr>
        <w:rStyle w:val="PageNumber"/>
      </w:rPr>
      <w:fldChar w:fldCharType="end"/>
    </w:r>
  </w:p>
  <w:p w:rsidR="00B42521" w:rsidRDefault="00B425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CD10B2">
    <w:pPr>
      <w:pStyle w:val="Header"/>
      <w:framePr w:wrap="around" w:vAnchor="text" w:hAnchor="margin" w:xAlign="center" w:y="1"/>
      <w:rPr>
        <w:rStyle w:val="PageNumber"/>
      </w:rPr>
    </w:pPr>
    <w:r>
      <w:rPr>
        <w:rStyle w:val="PageNumber"/>
      </w:rPr>
      <w:fldChar w:fldCharType="begin"/>
    </w:r>
    <w:r w:rsidR="00B42521">
      <w:rPr>
        <w:rStyle w:val="PageNumber"/>
      </w:rPr>
      <w:instrText xml:space="preserve">PAGE  </w:instrText>
    </w:r>
    <w:r>
      <w:rPr>
        <w:rStyle w:val="PageNumber"/>
      </w:rPr>
      <w:fldChar w:fldCharType="separate"/>
    </w:r>
    <w:r w:rsidR="001320FF">
      <w:rPr>
        <w:rStyle w:val="PageNumber"/>
        <w:noProof/>
      </w:rPr>
      <w:t>2</w:t>
    </w:r>
    <w:r>
      <w:rPr>
        <w:rStyle w:val="PageNumber"/>
      </w:rPr>
      <w:fldChar w:fldCharType="end"/>
    </w:r>
  </w:p>
  <w:p w:rsidR="00B42521" w:rsidRDefault="00B4252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21" w:rsidRDefault="00CD10B2">
    <w:pPr>
      <w:pStyle w:val="Header"/>
      <w:framePr w:wrap="around" w:vAnchor="text" w:hAnchor="margin" w:xAlign="center" w:y="1"/>
      <w:rPr>
        <w:rStyle w:val="PageNumber"/>
      </w:rPr>
    </w:pPr>
    <w:r>
      <w:rPr>
        <w:rStyle w:val="PageNumber"/>
      </w:rPr>
      <w:fldChar w:fldCharType="begin"/>
    </w:r>
    <w:r w:rsidR="00B42521">
      <w:rPr>
        <w:rStyle w:val="PageNumber"/>
      </w:rPr>
      <w:instrText xml:space="preserve">PAGE  </w:instrText>
    </w:r>
    <w:r>
      <w:rPr>
        <w:rStyle w:val="PageNumber"/>
      </w:rPr>
      <w:fldChar w:fldCharType="separate"/>
    </w:r>
    <w:r w:rsidR="00B42521">
      <w:rPr>
        <w:rStyle w:val="PageNumber"/>
        <w:noProof/>
      </w:rPr>
      <w:t>3</w:t>
    </w:r>
    <w:r>
      <w:rPr>
        <w:rStyle w:val="PageNumber"/>
      </w:rPr>
      <w:fldChar w:fldCharType="end"/>
    </w:r>
  </w:p>
  <w:p w:rsidR="00B42521" w:rsidRDefault="00B425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146F8D"/>
    <w:multiLevelType w:val="multilevel"/>
    <w:tmpl w:val="9294E196"/>
    <w:lvl w:ilvl="0">
      <w:start w:val="197"/>
      <w:numFmt w:val="decimal"/>
      <w:lvlText w:val="%1"/>
      <w:lvlJc w:val="left"/>
      <w:pPr>
        <w:tabs>
          <w:tab w:val="num" w:pos="720"/>
        </w:tabs>
        <w:ind w:left="720" w:hanging="720"/>
      </w:pPr>
      <w:rPr>
        <w:rFonts w:hint="default"/>
      </w:rPr>
    </w:lvl>
    <w:lvl w:ilvl="1">
      <w:start w:val="4"/>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2">
    <w:nsid w:val="12370BDE"/>
    <w:multiLevelType w:val="multilevel"/>
    <w:tmpl w:val="DEA274E6"/>
    <w:lvl w:ilvl="0">
      <w:start w:val="1"/>
      <w:numFmt w:val="bullet"/>
      <w:lvlText w:val=""/>
      <w:lvlJc w:val="left"/>
      <w:pPr>
        <w:tabs>
          <w:tab w:val="num" w:pos="4248"/>
        </w:tabs>
        <w:ind w:left="4248" w:hanging="360"/>
      </w:pPr>
      <w:rPr>
        <w:rFonts w:ascii="Symbol" w:hAnsi="Symbol" w:hint="default"/>
        <w:color w:val="000000"/>
      </w:rPr>
    </w:lvl>
    <w:lvl w:ilvl="1">
      <w:start w:val="1"/>
      <w:numFmt w:val="decimal"/>
      <w:lvlRestart w:val="0"/>
      <w:suff w:val="nothing"/>
      <w:lvlText w:val="%1%2"/>
      <w:lvlJc w:val="left"/>
      <w:pPr>
        <w:ind w:left="-720" w:firstLine="720"/>
      </w:pPr>
      <w:rPr>
        <w:rFonts w:hint="default"/>
      </w:rPr>
    </w:lvl>
    <w:lvl w:ilvl="2">
      <w:start w:val="1"/>
      <w:numFmt w:val="decimal"/>
      <w:suff w:val="space"/>
      <w:lvlText w:val="%1%3."/>
      <w:lvlJc w:val="left"/>
      <w:pPr>
        <w:ind w:left="-1152" w:firstLine="720"/>
      </w:pPr>
      <w:rPr>
        <w:rFonts w:hint="default"/>
      </w:rPr>
    </w:lvl>
    <w:lvl w:ilvl="3">
      <w:start w:val="1"/>
      <w:numFmt w:val="decimal"/>
      <w:suff w:val="nothing"/>
      <w:lvlText w:val="%1%4"/>
      <w:lvlJc w:val="left"/>
      <w:pPr>
        <w:ind w:left="-1163" w:firstLine="720"/>
      </w:pPr>
      <w:rPr>
        <w:rFonts w:hint="default"/>
      </w:rPr>
    </w:lvl>
    <w:lvl w:ilvl="4">
      <w:start w:val="1"/>
      <w:numFmt w:val="decimal"/>
      <w:suff w:val="space"/>
      <w:lvlText w:val="%1.%2.%3.%4.%5."/>
      <w:lvlJc w:val="left"/>
      <w:pPr>
        <w:ind w:left="1201" w:hanging="935"/>
      </w:pPr>
      <w:rPr>
        <w:rFonts w:hint="default"/>
      </w:rPr>
    </w:lvl>
    <w:lvl w:ilvl="5">
      <w:start w:val="1"/>
      <w:numFmt w:val="decimal"/>
      <w:suff w:val="space"/>
      <w:lvlText w:val="%1.%2.%3.%4.%5.%6."/>
      <w:lvlJc w:val="left"/>
      <w:pPr>
        <w:ind w:left="3951" w:hanging="3402"/>
      </w:pPr>
      <w:rPr>
        <w:rFonts w:hint="default"/>
      </w:rPr>
    </w:lvl>
    <w:lvl w:ilvl="6">
      <w:start w:val="1"/>
      <w:numFmt w:val="decimal"/>
      <w:suff w:val="space"/>
      <w:lvlText w:val="%1.%2.%3.%4.%5.%6.%7."/>
      <w:lvlJc w:val="left"/>
      <w:pPr>
        <w:ind w:left="4858" w:hanging="4025"/>
      </w:pPr>
      <w:rPr>
        <w:rFonts w:hint="default"/>
      </w:rPr>
    </w:lvl>
    <w:lvl w:ilvl="7">
      <w:start w:val="1"/>
      <w:numFmt w:val="decimal"/>
      <w:lvlText w:val="%1.%2.%3.%4.%5.%6.%7.%8."/>
      <w:lvlJc w:val="left"/>
      <w:pPr>
        <w:tabs>
          <w:tab w:val="num" w:pos="2448"/>
        </w:tabs>
        <w:ind w:left="2232" w:hanging="1224"/>
      </w:pPr>
      <w:rPr>
        <w:rFonts w:hint="default"/>
      </w:rPr>
    </w:lvl>
    <w:lvl w:ilvl="8">
      <w:start w:val="1"/>
      <w:numFmt w:val="decimal"/>
      <w:lvlText w:val="%1.%2.%3.%4.%5.%6.%7.%8.%9."/>
      <w:lvlJc w:val="left"/>
      <w:pPr>
        <w:tabs>
          <w:tab w:val="num" w:pos="3168"/>
        </w:tabs>
        <w:ind w:left="2808" w:hanging="1440"/>
      </w:pPr>
      <w:rPr>
        <w:rFonts w:hint="default"/>
      </w:rPr>
    </w:lvl>
  </w:abstractNum>
  <w:abstractNum w:abstractNumId="3">
    <w:nsid w:val="135D1523"/>
    <w:multiLevelType w:val="hybridMultilevel"/>
    <w:tmpl w:val="76425876"/>
    <w:lvl w:ilvl="0" w:tplc="FB1E7A00">
      <w:start w:val="24"/>
      <w:numFmt w:val="upperRoman"/>
      <w:lvlText w:val="%1."/>
      <w:lvlJc w:val="left"/>
      <w:pPr>
        <w:tabs>
          <w:tab w:val="num" w:pos="1080"/>
        </w:tabs>
        <w:ind w:left="1080" w:hanging="720"/>
      </w:pPr>
      <w:rPr>
        <w:rFonts w:hint="default"/>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6296878"/>
    <w:multiLevelType w:val="hybridMultilevel"/>
    <w:tmpl w:val="F9BE9420"/>
    <w:lvl w:ilvl="0" w:tplc="1A8AAAB4">
      <w:start w:val="4"/>
      <w:numFmt w:val="upp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B4445D1"/>
    <w:multiLevelType w:val="hybridMultilevel"/>
    <w:tmpl w:val="DCAE90EA"/>
    <w:lvl w:ilvl="0" w:tplc="DA489684">
      <w:start w:val="14"/>
      <w:numFmt w:val="upperRoman"/>
      <w:lvlText w:val="%1."/>
      <w:lvlJc w:val="left"/>
      <w:pPr>
        <w:tabs>
          <w:tab w:val="num" w:pos="5400"/>
        </w:tabs>
        <w:ind w:left="5400" w:hanging="720"/>
      </w:pPr>
      <w:rPr>
        <w:rFonts w:hint="default"/>
      </w:rPr>
    </w:lvl>
    <w:lvl w:ilvl="1" w:tplc="08090019">
      <w:start w:val="1"/>
      <w:numFmt w:val="lowerLetter"/>
      <w:lvlText w:val="%2."/>
      <w:lvlJc w:val="left"/>
      <w:pPr>
        <w:tabs>
          <w:tab w:val="num" w:pos="5400"/>
        </w:tabs>
        <w:ind w:left="540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6">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A6A4261"/>
    <w:multiLevelType w:val="hybridMultilevel"/>
    <w:tmpl w:val="9AF4E9FE"/>
    <w:lvl w:ilvl="0" w:tplc="A86490E2">
      <w:start w:val="9"/>
      <w:numFmt w:val="upperRoman"/>
      <w:lvlText w:val="%1."/>
      <w:lvlJc w:val="left"/>
      <w:pPr>
        <w:tabs>
          <w:tab w:val="num" w:pos="1800"/>
        </w:tabs>
        <w:ind w:left="1800" w:hanging="72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9">
    <w:nsid w:val="596370B9"/>
    <w:multiLevelType w:val="multilevel"/>
    <w:tmpl w:val="BFAA5548"/>
    <w:lvl w:ilvl="0">
      <w:start w:val="1"/>
      <w:numFmt w:val="upperRoman"/>
      <w:lvlText w:val="%1."/>
      <w:lvlJc w:val="right"/>
      <w:pPr>
        <w:tabs>
          <w:tab w:val="num" w:pos="4068"/>
        </w:tabs>
        <w:ind w:left="4068" w:hanging="180"/>
      </w:pPr>
      <w:rPr>
        <w:rFonts w:hint="default"/>
        <w:color w:val="000000"/>
      </w:rPr>
    </w:lvl>
    <w:lvl w:ilvl="1">
      <w:start w:val="1"/>
      <w:numFmt w:val="decimal"/>
      <w:lvlRestart w:val="0"/>
      <w:pStyle w:val="Heading2"/>
      <w:suff w:val="nothing"/>
      <w:lvlText w:val="%1%2"/>
      <w:lvlJc w:val="left"/>
      <w:pPr>
        <w:ind w:left="-1152" w:firstLine="720"/>
      </w:pPr>
      <w:rPr>
        <w:rFonts w:hint="default"/>
      </w:rPr>
    </w:lvl>
    <w:lvl w:ilvl="2">
      <w:start w:val="1"/>
      <w:numFmt w:val="decimal"/>
      <w:pStyle w:val="Heading3"/>
      <w:suff w:val="space"/>
      <w:lvlText w:val="%1%3."/>
      <w:lvlJc w:val="left"/>
      <w:pPr>
        <w:ind w:left="-1152" w:firstLine="720"/>
      </w:pPr>
      <w:rPr>
        <w:rFonts w:hint="default"/>
      </w:rPr>
    </w:lvl>
    <w:lvl w:ilvl="3">
      <w:start w:val="1"/>
      <w:numFmt w:val="decimal"/>
      <w:pStyle w:val="Heading4"/>
      <w:suff w:val="nothing"/>
      <w:lvlText w:val="%1%4"/>
      <w:lvlJc w:val="left"/>
      <w:pPr>
        <w:ind w:left="-1163" w:firstLine="720"/>
      </w:pPr>
      <w:rPr>
        <w:rFonts w:hint="default"/>
      </w:rPr>
    </w:lvl>
    <w:lvl w:ilvl="4">
      <w:start w:val="1"/>
      <w:numFmt w:val="decimal"/>
      <w:suff w:val="space"/>
      <w:lvlText w:val="%1.%2.%3.%4.%5."/>
      <w:lvlJc w:val="left"/>
      <w:pPr>
        <w:ind w:left="1201" w:hanging="935"/>
      </w:pPr>
      <w:rPr>
        <w:rFonts w:hint="default"/>
      </w:rPr>
    </w:lvl>
    <w:lvl w:ilvl="5">
      <w:start w:val="1"/>
      <w:numFmt w:val="decimal"/>
      <w:suff w:val="space"/>
      <w:lvlText w:val="%1.%2.%3.%4.%5.%6."/>
      <w:lvlJc w:val="left"/>
      <w:pPr>
        <w:ind w:left="3951" w:hanging="3402"/>
      </w:pPr>
      <w:rPr>
        <w:rFonts w:hint="default"/>
      </w:rPr>
    </w:lvl>
    <w:lvl w:ilvl="6">
      <w:start w:val="1"/>
      <w:numFmt w:val="decimal"/>
      <w:suff w:val="space"/>
      <w:lvlText w:val="%1.%2.%3.%4.%5.%6.%7."/>
      <w:lvlJc w:val="left"/>
      <w:pPr>
        <w:ind w:left="4858" w:hanging="4025"/>
      </w:pPr>
      <w:rPr>
        <w:rFonts w:hint="default"/>
      </w:rPr>
    </w:lvl>
    <w:lvl w:ilvl="7">
      <w:start w:val="1"/>
      <w:numFmt w:val="decimal"/>
      <w:lvlText w:val="%1.%2.%3.%4.%5.%6.%7.%8."/>
      <w:lvlJc w:val="left"/>
      <w:pPr>
        <w:tabs>
          <w:tab w:val="num" w:pos="2448"/>
        </w:tabs>
        <w:ind w:left="2232" w:hanging="1224"/>
      </w:pPr>
      <w:rPr>
        <w:rFonts w:hint="default"/>
      </w:rPr>
    </w:lvl>
    <w:lvl w:ilvl="8">
      <w:start w:val="1"/>
      <w:numFmt w:val="decimal"/>
      <w:lvlText w:val="%1.%2.%3.%4.%5.%6.%7.%8.%9."/>
      <w:lvlJc w:val="left"/>
      <w:pPr>
        <w:tabs>
          <w:tab w:val="num" w:pos="3168"/>
        </w:tabs>
        <w:ind w:left="2808" w:hanging="1440"/>
      </w:pPr>
      <w:rPr>
        <w:rFonts w:hint="default"/>
      </w:rPr>
    </w:lvl>
  </w:abstractNum>
  <w:num w:numId="1">
    <w:abstractNumId w:val="9"/>
  </w:num>
  <w:num w:numId="2">
    <w:abstractNumId w:val="0"/>
  </w:num>
  <w:num w:numId="3">
    <w:abstractNumId w:val="8"/>
  </w:num>
  <w:num w:numId="4">
    <w:abstractNumId w:val="6"/>
  </w:num>
  <w:num w:numId="5">
    <w:abstractNumId w:val="9"/>
  </w:num>
  <w:num w:numId="6">
    <w:abstractNumId w:val="9"/>
  </w:num>
  <w:num w:numId="7">
    <w:abstractNumId w:val="3"/>
  </w:num>
  <w:num w:numId="8">
    <w:abstractNumId w:val="2"/>
  </w:num>
  <w:num w:numId="9">
    <w:abstractNumId w:val="4"/>
  </w:num>
  <w:num w:numId="10">
    <w:abstractNumId w:val="7"/>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evenAndOddHeaders/>
  <w:drawingGridHorizontalSpacing w:val="100"/>
  <w:displayHorizontalDrawingGridEvery w:val="2"/>
  <w:characterSpacingControl w:val="doNotCompress"/>
  <w:footnotePr>
    <w:footnote w:id="-1"/>
    <w:footnote w:id="0"/>
  </w:footnotePr>
  <w:endnotePr>
    <w:endnote w:id="-1"/>
    <w:endnote w:id="0"/>
  </w:endnotePr>
  <w:compat/>
  <w:rsids>
    <w:rsidRoot w:val="00B14E78"/>
    <w:rsid w:val="000624ED"/>
    <w:rsid w:val="000770C1"/>
    <w:rsid w:val="00081549"/>
    <w:rsid w:val="000A2FDA"/>
    <w:rsid w:val="000C6258"/>
    <w:rsid w:val="000E1081"/>
    <w:rsid w:val="000E7CF6"/>
    <w:rsid w:val="00101CDF"/>
    <w:rsid w:val="00104750"/>
    <w:rsid w:val="00116499"/>
    <w:rsid w:val="0012335B"/>
    <w:rsid w:val="001320FF"/>
    <w:rsid w:val="001428B0"/>
    <w:rsid w:val="00142E31"/>
    <w:rsid w:val="001509E0"/>
    <w:rsid w:val="001572DB"/>
    <w:rsid w:val="001677EE"/>
    <w:rsid w:val="00197A25"/>
    <w:rsid w:val="001B5DA8"/>
    <w:rsid w:val="001D4131"/>
    <w:rsid w:val="001D432D"/>
    <w:rsid w:val="001E16A1"/>
    <w:rsid w:val="001F43C9"/>
    <w:rsid w:val="00205BEC"/>
    <w:rsid w:val="00235DFC"/>
    <w:rsid w:val="00250F88"/>
    <w:rsid w:val="00266C82"/>
    <w:rsid w:val="0026735F"/>
    <w:rsid w:val="0027085B"/>
    <w:rsid w:val="00270AA5"/>
    <w:rsid w:val="00291525"/>
    <w:rsid w:val="002943EC"/>
    <w:rsid w:val="002A0904"/>
    <w:rsid w:val="002A0BAE"/>
    <w:rsid w:val="002A4D61"/>
    <w:rsid w:val="002B42DC"/>
    <w:rsid w:val="002C3EFB"/>
    <w:rsid w:val="002D04AD"/>
    <w:rsid w:val="002F514B"/>
    <w:rsid w:val="003127DA"/>
    <w:rsid w:val="00316523"/>
    <w:rsid w:val="00316DA8"/>
    <w:rsid w:val="003477E4"/>
    <w:rsid w:val="00353F15"/>
    <w:rsid w:val="003568B7"/>
    <w:rsid w:val="003764E7"/>
    <w:rsid w:val="00381649"/>
    <w:rsid w:val="003925D1"/>
    <w:rsid w:val="00393111"/>
    <w:rsid w:val="00394370"/>
    <w:rsid w:val="003A160F"/>
    <w:rsid w:val="003B5701"/>
    <w:rsid w:val="003C0308"/>
    <w:rsid w:val="003C519F"/>
    <w:rsid w:val="003C5388"/>
    <w:rsid w:val="003D36DF"/>
    <w:rsid w:val="003F0323"/>
    <w:rsid w:val="003F3C25"/>
    <w:rsid w:val="0040058E"/>
    <w:rsid w:val="00401837"/>
    <w:rsid w:val="00407DCE"/>
    <w:rsid w:val="004354C3"/>
    <w:rsid w:val="00457D5B"/>
    <w:rsid w:val="0048007D"/>
    <w:rsid w:val="00486B07"/>
    <w:rsid w:val="00487DB5"/>
    <w:rsid w:val="00491922"/>
    <w:rsid w:val="00497858"/>
    <w:rsid w:val="004A0458"/>
    <w:rsid w:val="004A3F86"/>
    <w:rsid w:val="004A51DE"/>
    <w:rsid w:val="004C0101"/>
    <w:rsid w:val="004E1E7C"/>
    <w:rsid w:val="004F3E31"/>
    <w:rsid w:val="00501BFD"/>
    <w:rsid w:val="005027E9"/>
    <w:rsid w:val="005114AA"/>
    <w:rsid w:val="00521F3F"/>
    <w:rsid w:val="0052386D"/>
    <w:rsid w:val="005700DF"/>
    <w:rsid w:val="00574293"/>
    <w:rsid w:val="0057672D"/>
    <w:rsid w:val="00582A39"/>
    <w:rsid w:val="005979BE"/>
    <w:rsid w:val="005A04D4"/>
    <w:rsid w:val="005A3A95"/>
    <w:rsid w:val="005C4F3E"/>
    <w:rsid w:val="005F619D"/>
    <w:rsid w:val="005F6B0E"/>
    <w:rsid w:val="00600DA3"/>
    <w:rsid w:val="00604FFE"/>
    <w:rsid w:val="006204AB"/>
    <w:rsid w:val="00622379"/>
    <w:rsid w:val="006430BD"/>
    <w:rsid w:val="00647044"/>
    <w:rsid w:val="00651169"/>
    <w:rsid w:val="006524F9"/>
    <w:rsid w:val="006568D8"/>
    <w:rsid w:val="00675D07"/>
    <w:rsid w:val="006851FA"/>
    <w:rsid w:val="00690670"/>
    <w:rsid w:val="006A734A"/>
    <w:rsid w:val="006C6FF9"/>
    <w:rsid w:val="006D3CB0"/>
    <w:rsid w:val="006D507E"/>
    <w:rsid w:val="006D617E"/>
    <w:rsid w:val="006E3790"/>
    <w:rsid w:val="006E4C20"/>
    <w:rsid w:val="006F7820"/>
    <w:rsid w:val="007025C0"/>
    <w:rsid w:val="00707F5D"/>
    <w:rsid w:val="00711C45"/>
    <w:rsid w:val="00711F9A"/>
    <w:rsid w:val="00720971"/>
    <w:rsid w:val="00733736"/>
    <w:rsid w:val="0073588E"/>
    <w:rsid w:val="00736407"/>
    <w:rsid w:val="00740D57"/>
    <w:rsid w:val="00743654"/>
    <w:rsid w:val="00751D62"/>
    <w:rsid w:val="00755D4E"/>
    <w:rsid w:val="00765920"/>
    <w:rsid w:val="007747B2"/>
    <w:rsid w:val="0078486E"/>
    <w:rsid w:val="007953CE"/>
    <w:rsid w:val="007B320A"/>
    <w:rsid w:val="007B3D77"/>
    <w:rsid w:val="007C0EE6"/>
    <w:rsid w:val="007C4F21"/>
    <w:rsid w:val="007D7F9F"/>
    <w:rsid w:val="007E2DBF"/>
    <w:rsid w:val="007E5E97"/>
    <w:rsid w:val="007F569A"/>
    <w:rsid w:val="0080086F"/>
    <w:rsid w:val="00820B78"/>
    <w:rsid w:val="00830F76"/>
    <w:rsid w:val="0083163F"/>
    <w:rsid w:val="00832078"/>
    <w:rsid w:val="00836B7B"/>
    <w:rsid w:val="00875988"/>
    <w:rsid w:val="008774D6"/>
    <w:rsid w:val="008801EC"/>
    <w:rsid w:val="00880B70"/>
    <w:rsid w:val="00884C0B"/>
    <w:rsid w:val="008855F3"/>
    <w:rsid w:val="008A1DB7"/>
    <w:rsid w:val="008A7412"/>
    <w:rsid w:val="008A78AE"/>
    <w:rsid w:val="008B2265"/>
    <w:rsid w:val="008C7E66"/>
    <w:rsid w:val="008D44B5"/>
    <w:rsid w:val="008D7D50"/>
    <w:rsid w:val="008E1C55"/>
    <w:rsid w:val="008E7A37"/>
    <w:rsid w:val="00907EF4"/>
    <w:rsid w:val="00912F23"/>
    <w:rsid w:val="0092771E"/>
    <w:rsid w:val="00930887"/>
    <w:rsid w:val="00931205"/>
    <w:rsid w:val="009348A4"/>
    <w:rsid w:val="0093796A"/>
    <w:rsid w:val="009477EB"/>
    <w:rsid w:val="00951801"/>
    <w:rsid w:val="00960CD1"/>
    <w:rsid w:val="0097260B"/>
    <w:rsid w:val="00996C5D"/>
    <w:rsid w:val="009C35AA"/>
    <w:rsid w:val="009C74E2"/>
    <w:rsid w:val="009E18F9"/>
    <w:rsid w:val="009E3D05"/>
    <w:rsid w:val="009F16AB"/>
    <w:rsid w:val="009F5A09"/>
    <w:rsid w:val="00A00088"/>
    <w:rsid w:val="00A103B5"/>
    <w:rsid w:val="00A1609D"/>
    <w:rsid w:val="00A36A6E"/>
    <w:rsid w:val="00A36D5F"/>
    <w:rsid w:val="00A37F14"/>
    <w:rsid w:val="00A43377"/>
    <w:rsid w:val="00A620C8"/>
    <w:rsid w:val="00A66FB1"/>
    <w:rsid w:val="00A75A18"/>
    <w:rsid w:val="00A87944"/>
    <w:rsid w:val="00AA28D2"/>
    <w:rsid w:val="00AA7668"/>
    <w:rsid w:val="00AB1EAD"/>
    <w:rsid w:val="00AB235E"/>
    <w:rsid w:val="00AE3060"/>
    <w:rsid w:val="00AE7B8A"/>
    <w:rsid w:val="00B062FE"/>
    <w:rsid w:val="00B14E78"/>
    <w:rsid w:val="00B2280F"/>
    <w:rsid w:val="00B27083"/>
    <w:rsid w:val="00B34E9B"/>
    <w:rsid w:val="00B41A7E"/>
    <w:rsid w:val="00B42521"/>
    <w:rsid w:val="00B51C6D"/>
    <w:rsid w:val="00B61F06"/>
    <w:rsid w:val="00B6696D"/>
    <w:rsid w:val="00B82774"/>
    <w:rsid w:val="00B83824"/>
    <w:rsid w:val="00B863DD"/>
    <w:rsid w:val="00B9356F"/>
    <w:rsid w:val="00BA02F7"/>
    <w:rsid w:val="00BA3A07"/>
    <w:rsid w:val="00BD044A"/>
    <w:rsid w:val="00BD5126"/>
    <w:rsid w:val="00BF1D29"/>
    <w:rsid w:val="00BF6A63"/>
    <w:rsid w:val="00C043D3"/>
    <w:rsid w:val="00C07740"/>
    <w:rsid w:val="00C12582"/>
    <w:rsid w:val="00C13712"/>
    <w:rsid w:val="00C84840"/>
    <w:rsid w:val="00C96134"/>
    <w:rsid w:val="00CB5EB3"/>
    <w:rsid w:val="00CC1F35"/>
    <w:rsid w:val="00CC21A2"/>
    <w:rsid w:val="00CC382B"/>
    <w:rsid w:val="00CD10B2"/>
    <w:rsid w:val="00CE2EB8"/>
    <w:rsid w:val="00CF0025"/>
    <w:rsid w:val="00D0628C"/>
    <w:rsid w:val="00D07B7D"/>
    <w:rsid w:val="00D12C23"/>
    <w:rsid w:val="00D22022"/>
    <w:rsid w:val="00D2412C"/>
    <w:rsid w:val="00D278E3"/>
    <w:rsid w:val="00D46EEC"/>
    <w:rsid w:val="00D509CA"/>
    <w:rsid w:val="00D7252B"/>
    <w:rsid w:val="00D80FA4"/>
    <w:rsid w:val="00DA0500"/>
    <w:rsid w:val="00DA54AE"/>
    <w:rsid w:val="00DA782C"/>
    <w:rsid w:val="00DB347E"/>
    <w:rsid w:val="00DB6DEB"/>
    <w:rsid w:val="00DC057F"/>
    <w:rsid w:val="00DC101F"/>
    <w:rsid w:val="00DD2ABE"/>
    <w:rsid w:val="00DF3594"/>
    <w:rsid w:val="00E03C2B"/>
    <w:rsid w:val="00E07AA9"/>
    <w:rsid w:val="00E10C49"/>
    <w:rsid w:val="00E13343"/>
    <w:rsid w:val="00E1777C"/>
    <w:rsid w:val="00E36B34"/>
    <w:rsid w:val="00E37C08"/>
    <w:rsid w:val="00E42DCE"/>
    <w:rsid w:val="00E54B11"/>
    <w:rsid w:val="00E560EE"/>
    <w:rsid w:val="00E6119C"/>
    <w:rsid w:val="00E64F76"/>
    <w:rsid w:val="00E748D3"/>
    <w:rsid w:val="00E772FE"/>
    <w:rsid w:val="00E77D58"/>
    <w:rsid w:val="00E8508A"/>
    <w:rsid w:val="00E900A8"/>
    <w:rsid w:val="00E949E8"/>
    <w:rsid w:val="00EB035F"/>
    <w:rsid w:val="00EC0424"/>
    <w:rsid w:val="00EE6773"/>
    <w:rsid w:val="00EF27B3"/>
    <w:rsid w:val="00EF4791"/>
    <w:rsid w:val="00F166F2"/>
    <w:rsid w:val="00F17F93"/>
    <w:rsid w:val="00F2141F"/>
    <w:rsid w:val="00F27784"/>
    <w:rsid w:val="00F453AE"/>
    <w:rsid w:val="00F45457"/>
    <w:rsid w:val="00F622CA"/>
    <w:rsid w:val="00F62BB1"/>
    <w:rsid w:val="00F84020"/>
    <w:rsid w:val="00F86625"/>
    <w:rsid w:val="00FA094F"/>
    <w:rsid w:val="00FB15FA"/>
    <w:rsid w:val="00FB3DA7"/>
    <w:rsid w:val="00FB7BB0"/>
    <w:rsid w:val="00FB7F80"/>
    <w:rsid w:val="00FC6056"/>
    <w:rsid w:val="00FD0A42"/>
    <w:rsid w:val="00FD6575"/>
    <w:rsid w:val="00FF577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C82"/>
    <w:pPr>
      <w:ind w:firstLine="425"/>
    </w:pPr>
    <w:rPr>
      <w:lang w:eastAsia="en-US"/>
    </w:rPr>
  </w:style>
  <w:style w:type="paragraph" w:styleId="Heading1">
    <w:name w:val="heading 1"/>
    <w:basedOn w:val="Normal"/>
    <w:next w:val="Normal"/>
    <w:qFormat/>
    <w:rsid w:val="00266C82"/>
    <w:pPr>
      <w:keepNext/>
      <w:spacing w:before="240" w:after="240"/>
      <w:jc w:val="center"/>
      <w:outlineLvl w:val="0"/>
    </w:pPr>
    <w:rPr>
      <w:caps/>
      <w:kern w:val="32"/>
      <w:sz w:val="24"/>
    </w:rPr>
  </w:style>
  <w:style w:type="paragraph" w:styleId="Heading2">
    <w:name w:val="heading 2"/>
    <w:basedOn w:val="Normal"/>
    <w:next w:val="Heading3"/>
    <w:qFormat/>
    <w:rsid w:val="00266C82"/>
    <w:pPr>
      <w:numPr>
        <w:ilvl w:val="1"/>
        <w:numId w:val="1"/>
      </w:numPr>
      <w:spacing w:before="240"/>
      <w:jc w:val="both"/>
      <w:outlineLvl w:val="1"/>
    </w:pPr>
    <w:rPr>
      <w:b/>
      <w:sz w:val="24"/>
    </w:rPr>
  </w:style>
  <w:style w:type="paragraph" w:styleId="Heading3">
    <w:name w:val="heading 3"/>
    <w:basedOn w:val="Normal"/>
    <w:qFormat/>
    <w:rsid w:val="00266C82"/>
    <w:pPr>
      <w:numPr>
        <w:ilvl w:val="2"/>
        <w:numId w:val="1"/>
      </w:numPr>
      <w:spacing w:before="50"/>
      <w:jc w:val="both"/>
      <w:outlineLvl w:val="2"/>
    </w:pPr>
    <w:rPr>
      <w:sz w:val="24"/>
    </w:rPr>
  </w:style>
  <w:style w:type="paragraph" w:styleId="Heading4">
    <w:name w:val="heading 4"/>
    <w:aliases w:val="Heading 4 Char Char Char Char"/>
    <w:basedOn w:val="Normal"/>
    <w:qFormat/>
    <w:rsid w:val="00266C82"/>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266C82"/>
    <w:pPr>
      <w:autoSpaceDE w:val="0"/>
      <w:autoSpaceDN w:val="0"/>
      <w:adjustRightInd w:val="0"/>
      <w:ind w:firstLine="425"/>
      <w:jc w:val="center"/>
    </w:pPr>
    <w:rPr>
      <w:rFonts w:ascii="TimesLT" w:hAnsi="TimesLT"/>
      <w:b/>
      <w:bCs/>
      <w:caps/>
      <w:lang w:val="en-US" w:eastAsia="en-US"/>
    </w:rPr>
  </w:style>
  <w:style w:type="paragraph" w:styleId="BodyText2">
    <w:name w:val="Body Text 2"/>
    <w:basedOn w:val="Normal"/>
    <w:semiHidden/>
    <w:rsid w:val="00266C82"/>
    <w:pPr>
      <w:spacing w:before="100" w:beforeAutospacing="1" w:after="100" w:afterAutospacing="1"/>
    </w:pPr>
    <w:rPr>
      <w:sz w:val="24"/>
      <w:szCs w:val="24"/>
      <w:lang w:eastAsia="lt-LT"/>
    </w:rPr>
  </w:style>
  <w:style w:type="paragraph" w:customStyle="1" w:styleId="numpar1">
    <w:name w:val="numpar1"/>
    <w:basedOn w:val="Normal"/>
    <w:rsid w:val="00266C82"/>
    <w:pPr>
      <w:spacing w:before="100" w:beforeAutospacing="1" w:after="100" w:afterAutospacing="1"/>
    </w:pPr>
    <w:rPr>
      <w:sz w:val="24"/>
      <w:szCs w:val="24"/>
      <w:lang w:eastAsia="lt-LT"/>
    </w:rPr>
  </w:style>
  <w:style w:type="paragraph" w:styleId="ListBullet">
    <w:name w:val="List Bullet"/>
    <w:basedOn w:val="Normal"/>
    <w:autoRedefine/>
    <w:semiHidden/>
    <w:rsid w:val="00266C82"/>
    <w:pPr>
      <w:numPr>
        <w:numId w:val="2"/>
      </w:numPr>
    </w:pPr>
  </w:style>
  <w:style w:type="paragraph" w:styleId="Header">
    <w:name w:val="header"/>
    <w:basedOn w:val="Normal"/>
    <w:uiPriority w:val="99"/>
    <w:rsid w:val="00266C82"/>
    <w:pPr>
      <w:tabs>
        <w:tab w:val="center" w:pos="4153"/>
        <w:tab w:val="right" w:pos="8306"/>
      </w:tabs>
    </w:pPr>
  </w:style>
  <w:style w:type="paragraph" w:styleId="NormalWeb">
    <w:name w:val="Normal (Web)"/>
    <w:basedOn w:val="Normal"/>
    <w:uiPriority w:val="99"/>
    <w:semiHidden/>
    <w:unhideWhenUsed/>
    <w:rsid w:val="00266C82"/>
    <w:pPr>
      <w:spacing w:before="100" w:beforeAutospacing="1" w:after="100" w:afterAutospacing="1"/>
    </w:pPr>
    <w:rPr>
      <w:sz w:val="24"/>
      <w:szCs w:val="24"/>
      <w:lang w:eastAsia="lt-LT"/>
    </w:rPr>
  </w:style>
  <w:style w:type="paragraph" w:customStyle="1" w:styleId="punkt-">
    <w:name w:val="punkt-"/>
    <w:basedOn w:val="Normal"/>
    <w:rsid w:val="00266C82"/>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autoRedefine/>
    <w:rsid w:val="00266C82"/>
    <w:pPr>
      <w:ind w:left="0"/>
    </w:pPr>
    <w:rPr>
      <w:bCs w:val="0"/>
    </w:rPr>
  </w:style>
  <w:style w:type="character" w:customStyle="1" w:styleId="Stylepunkt-12ptChar">
    <w:name w:val="Style punkt- + 12 pt Char"/>
    <w:rsid w:val="00266C82"/>
    <w:rPr>
      <w:spacing w:val="-1"/>
      <w:sz w:val="24"/>
      <w:szCs w:val="22"/>
      <w:lang w:val="lt-LT" w:eastAsia="en-US" w:bidi="ar-SA"/>
    </w:rPr>
  </w:style>
  <w:style w:type="paragraph" w:styleId="Footer">
    <w:name w:val="footer"/>
    <w:basedOn w:val="Normal"/>
    <w:semiHidden/>
    <w:rsid w:val="00266C82"/>
    <w:pPr>
      <w:tabs>
        <w:tab w:val="center" w:pos="4819"/>
        <w:tab w:val="right" w:pos="9638"/>
      </w:tabs>
    </w:pPr>
  </w:style>
  <w:style w:type="character" w:styleId="PageNumber">
    <w:name w:val="page number"/>
    <w:basedOn w:val="DefaultParagraphFont"/>
    <w:semiHidden/>
    <w:rsid w:val="00266C82"/>
  </w:style>
  <w:style w:type="paragraph" w:customStyle="1" w:styleId="Skirsniopavadinimas">
    <w:name w:val="Skirsnio pavadinimas"/>
    <w:basedOn w:val="Heading1"/>
    <w:rsid w:val="00266C82"/>
    <w:pPr>
      <w:tabs>
        <w:tab w:val="num" w:pos="1440"/>
      </w:tabs>
      <w:spacing w:before="0" w:after="0" w:line="360" w:lineRule="auto"/>
      <w:ind w:left="1440" w:hanging="360"/>
    </w:pPr>
    <w:rPr>
      <w:b/>
      <w:szCs w:val="24"/>
    </w:rPr>
  </w:style>
  <w:style w:type="character" w:customStyle="1" w:styleId="SkirsniopavadinimasChar">
    <w:name w:val="Skirsnio pavadinimas Char"/>
    <w:rsid w:val="00266C82"/>
    <w:rPr>
      <w:b/>
      <w:caps/>
      <w:kern w:val="32"/>
      <w:sz w:val="24"/>
      <w:szCs w:val="24"/>
      <w:lang w:val="lt-LT" w:eastAsia="en-US" w:bidi="ar-SA"/>
    </w:rPr>
  </w:style>
  <w:style w:type="paragraph" w:customStyle="1" w:styleId="Bodytext">
    <w:name w:val="Body text"/>
    <w:rsid w:val="00266C82"/>
    <w:pPr>
      <w:autoSpaceDE w:val="0"/>
      <w:autoSpaceDN w:val="0"/>
      <w:adjustRightInd w:val="0"/>
      <w:ind w:firstLine="312"/>
      <w:jc w:val="both"/>
    </w:pPr>
    <w:rPr>
      <w:rFonts w:ascii="TimesLT" w:hAnsi="TimesLT"/>
      <w:lang w:val="en-US" w:eastAsia="en-US"/>
    </w:rPr>
  </w:style>
  <w:style w:type="character" w:styleId="CommentReference">
    <w:name w:val="annotation reference"/>
    <w:rsid w:val="00266C82"/>
    <w:rPr>
      <w:sz w:val="16"/>
      <w:szCs w:val="16"/>
    </w:rPr>
  </w:style>
  <w:style w:type="paragraph" w:styleId="CommentText">
    <w:name w:val="annotation text"/>
    <w:basedOn w:val="Normal"/>
    <w:link w:val="CommentTextChar"/>
    <w:rsid w:val="00266C82"/>
  </w:style>
  <w:style w:type="paragraph" w:customStyle="1" w:styleId="CommentSubject1">
    <w:name w:val="Comment Subject1"/>
    <w:basedOn w:val="CommentText"/>
    <w:next w:val="CommentText"/>
    <w:semiHidden/>
    <w:rsid w:val="00266C82"/>
    <w:rPr>
      <w:b/>
      <w:bCs/>
    </w:rPr>
  </w:style>
  <w:style w:type="paragraph" w:customStyle="1" w:styleId="BalloonText1">
    <w:name w:val="Balloon Text1"/>
    <w:basedOn w:val="Normal"/>
    <w:semiHidden/>
    <w:rsid w:val="00266C82"/>
    <w:rPr>
      <w:rFonts w:ascii="Tahoma" w:hAnsi="Tahoma" w:cs="Tahoma"/>
      <w:sz w:val="16"/>
      <w:szCs w:val="16"/>
    </w:rPr>
  </w:style>
  <w:style w:type="character" w:customStyle="1" w:styleId="bigger">
    <w:name w:val="bigger"/>
    <w:basedOn w:val="DefaultParagraphFont"/>
    <w:rsid w:val="00266C82"/>
  </w:style>
  <w:style w:type="character" w:styleId="Hyperlink">
    <w:name w:val="Hyperlink"/>
    <w:semiHidden/>
    <w:unhideWhenUsed/>
    <w:rsid w:val="00266C82"/>
    <w:rPr>
      <w:color w:val="000000"/>
      <w:u w:val="single"/>
    </w:rPr>
  </w:style>
  <w:style w:type="paragraph" w:customStyle="1" w:styleId="Turinys">
    <w:name w:val="Turinys"/>
    <w:basedOn w:val="Skirsniopavadinimas"/>
    <w:autoRedefine/>
    <w:rsid w:val="00B41A7E"/>
    <w:pPr>
      <w:tabs>
        <w:tab w:val="clear" w:pos="1440"/>
      </w:tabs>
      <w:spacing w:line="240" w:lineRule="auto"/>
      <w:ind w:left="2592" w:firstLine="0"/>
      <w:jc w:val="left"/>
    </w:pPr>
    <w:rPr>
      <w:caps w:val="0"/>
      <w:color w:val="000000"/>
    </w:rPr>
  </w:style>
  <w:style w:type="paragraph" w:customStyle="1" w:styleId="StyleTurinysNotAllcaps">
    <w:name w:val="Style Turinys + Not All caps"/>
    <w:basedOn w:val="Turinys"/>
    <w:autoRedefine/>
    <w:rsid w:val="00266C82"/>
    <w:rPr>
      <w:bCs/>
      <w:caps/>
    </w:rPr>
  </w:style>
  <w:style w:type="paragraph" w:styleId="TOC1">
    <w:name w:val="toc 1"/>
    <w:basedOn w:val="Normal"/>
    <w:next w:val="Normal"/>
    <w:autoRedefine/>
    <w:semiHidden/>
    <w:rsid w:val="00266C82"/>
    <w:pPr>
      <w:tabs>
        <w:tab w:val="left" w:pos="851"/>
        <w:tab w:val="left" w:pos="900"/>
        <w:tab w:val="right" w:leader="dot" w:pos="9628"/>
      </w:tabs>
      <w:spacing w:before="120" w:after="120"/>
      <w:ind w:left="851" w:hanging="851"/>
    </w:pPr>
    <w:rPr>
      <w:b/>
      <w:caps/>
      <w:noProof/>
    </w:rPr>
  </w:style>
  <w:style w:type="paragraph" w:styleId="TOC2">
    <w:name w:val="toc 2"/>
    <w:basedOn w:val="Normal"/>
    <w:next w:val="Normal"/>
    <w:autoRedefine/>
    <w:semiHidden/>
    <w:rsid w:val="00266C82"/>
    <w:pPr>
      <w:ind w:left="200"/>
    </w:pPr>
    <w:rPr>
      <w:smallCaps/>
    </w:rPr>
  </w:style>
  <w:style w:type="paragraph" w:styleId="TOC3">
    <w:name w:val="toc 3"/>
    <w:basedOn w:val="Normal"/>
    <w:next w:val="Normal"/>
    <w:autoRedefine/>
    <w:semiHidden/>
    <w:rsid w:val="00266C82"/>
    <w:pPr>
      <w:ind w:left="400"/>
    </w:pPr>
    <w:rPr>
      <w:i/>
      <w:iCs/>
    </w:rPr>
  </w:style>
  <w:style w:type="paragraph" w:styleId="TOC4">
    <w:name w:val="toc 4"/>
    <w:basedOn w:val="Normal"/>
    <w:next w:val="Normal"/>
    <w:autoRedefine/>
    <w:semiHidden/>
    <w:rsid w:val="00266C82"/>
    <w:pPr>
      <w:ind w:left="600"/>
    </w:pPr>
    <w:rPr>
      <w:sz w:val="18"/>
      <w:szCs w:val="18"/>
    </w:rPr>
  </w:style>
  <w:style w:type="paragraph" w:styleId="TOC5">
    <w:name w:val="toc 5"/>
    <w:basedOn w:val="Normal"/>
    <w:next w:val="Normal"/>
    <w:autoRedefine/>
    <w:semiHidden/>
    <w:rsid w:val="00266C82"/>
    <w:pPr>
      <w:ind w:left="800"/>
    </w:pPr>
    <w:rPr>
      <w:sz w:val="18"/>
      <w:szCs w:val="18"/>
    </w:rPr>
  </w:style>
  <w:style w:type="paragraph" w:styleId="TOC6">
    <w:name w:val="toc 6"/>
    <w:basedOn w:val="Normal"/>
    <w:next w:val="Normal"/>
    <w:autoRedefine/>
    <w:semiHidden/>
    <w:rsid w:val="00266C82"/>
    <w:pPr>
      <w:ind w:left="1000"/>
    </w:pPr>
    <w:rPr>
      <w:sz w:val="18"/>
      <w:szCs w:val="18"/>
    </w:rPr>
  </w:style>
  <w:style w:type="paragraph" w:styleId="TOC7">
    <w:name w:val="toc 7"/>
    <w:basedOn w:val="Normal"/>
    <w:next w:val="Normal"/>
    <w:autoRedefine/>
    <w:semiHidden/>
    <w:rsid w:val="00266C82"/>
    <w:pPr>
      <w:ind w:left="1200"/>
    </w:pPr>
    <w:rPr>
      <w:sz w:val="18"/>
      <w:szCs w:val="18"/>
    </w:rPr>
  </w:style>
  <w:style w:type="paragraph" w:styleId="TOC8">
    <w:name w:val="toc 8"/>
    <w:basedOn w:val="Normal"/>
    <w:next w:val="Normal"/>
    <w:autoRedefine/>
    <w:semiHidden/>
    <w:rsid w:val="00266C82"/>
    <w:pPr>
      <w:ind w:left="1400"/>
    </w:pPr>
    <w:rPr>
      <w:sz w:val="18"/>
      <w:szCs w:val="18"/>
    </w:rPr>
  </w:style>
  <w:style w:type="paragraph" w:styleId="TOC9">
    <w:name w:val="toc 9"/>
    <w:basedOn w:val="Normal"/>
    <w:next w:val="Normal"/>
    <w:autoRedefine/>
    <w:semiHidden/>
    <w:rsid w:val="00266C82"/>
    <w:pPr>
      <w:ind w:left="1600"/>
    </w:pPr>
    <w:rPr>
      <w:sz w:val="18"/>
      <w:szCs w:val="18"/>
    </w:rPr>
  </w:style>
  <w:style w:type="paragraph" w:customStyle="1" w:styleId="hyperlink0">
    <w:name w:val="hyperlink"/>
    <w:basedOn w:val="Normal"/>
    <w:rsid w:val="00266C82"/>
    <w:pPr>
      <w:spacing w:before="100" w:beforeAutospacing="1" w:after="100" w:afterAutospacing="1"/>
    </w:pPr>
    <w:rPr>
      <w:sz w:val="24"/>
      <w:szCs w:val="24"/>
      <w:lang w:eastAsia="lt-LT"/>
    </w:rPr>
  </w:style>
  <w:style w:type="paragraph" w:styleId="BodyText3">
    <w:name w:val="Body Text 3"/>
    <w:basedOn w:val="Normal"/>
    <w:semiHidden/>
    <w:rsid w:val="00266C82"/>
    <w:pPr>
      <w:spacing w:after="120"/>
    </w:pPr>
    <w:rPr>
      <w:sz w:val="16"/>
      <w:szCs w:val="16"/>
    </w:rPr>
  </w:style>
  <w:style w:type="paragraph" w:customStyle="1" w:styleId="CentrBoldm">
    <w:name w:val="CentrBoldm"/>
    <w:basedOn w:val="Normal"/>
    <w:rsid w:val="00266C82"/>
    <w:pPr>
      <w:autoSpaceDE w:val="0"/>
      <w:autoSpaceDN w:val="0"/>
      <w:adjustRightInd w:val="0"/>
      <w:jc w:val="center"/>
    </w:pPr>
    <w:rPr>
      <w:rFonts w:ascii="TimesLT" w:hAnsi="TimesLT"/>
      <w:b/>
      <w:bCs/>
      <w:lang w:val="en-US"/>
    </w:rPr>
  </w:style>
  <w:style w:type="character" w:customStyle="1" w:styleId="HeaderChar">
    <w:name w:val="Header Char"/>
    <w:uiPriority w:val="99"/>
    <w:locked/>
    <w:rsid w:val="00266C82"/>
    <w:rPr>
      <w:lang w:val="lt-LT" w:eastAsia="en-US" w:bidi="ar-SA"/>
    </w:rPr>
  </w:style>
  <w:style w:type="paragraph" w:styleId="BodyTextIndent2">
    <w:name w:val="Body Text Indent 2"/>
    <w:basedOn w:val="Normal"/>
    <w:semiHidden/>
    <w:rsid w:val="00266C82"/>
    <w:pPr>
      <w:spacing w:after="120" w:line="480" w:lineRule="auto"/>
      <w:ind w:left="283"/>
    </w:pPr>
    <w:rPr>
      <w:sz w:val="24"/>
      <w:szCs w:val="24"/>
      <w:lang w:val="ru-RU" w:eastAsia="ru-RU"/>
    </w:rPr>
  </w:style>
  <w:style w:type="paragraph" w:customStyle="1" w:styleId="Patvirtinta">
    <w:name w:val="Patvirtinta"/>
    <w:rsid w:val="00266C82"/>
    <w:pPr>
      <w:tabs>
        <w:tab w:val="left" w:pos="1304"/>
        <w:tab w:val="left" w:pos="1457"/>
        <w:tab w:val="left" w:pos="1604"/>
        <w:tab w:val="left" w:pos="1757"/>
      </w:tabs>
      <w:autoSpaceDE w:val="0"/>
      <w:autoSpaceDN w:val="0"/>
      <w:adjustRightInd w:val="0"/>
      <w:ind w:left="5953" w:firstLine="425"/>
    </w:pPr>
    <w:rPr>
      <w:rFonts w:ascii="TimesLT" w:hAnsi="TimesLT"/>
      <w:lang w:val="en-US" w:eastAsia="en-US"/>
    </w:rPr>
  </w:style>
  <w:style w:type="paragraph" w:customStyle="1" w:styleId="Default">
    <w:name w:val="Default"/>
    <w:rsid w:val="00DD2ABE"/>
    <w:pPr>
      <w:autoSpaceDE w:val="0"/>
      <w:autoSpaceDN w:val="0"/>
      <w:adjustRightInd w:val="0"/>
      <w:ind w:firstLine="425"/>
    </w:pPr>
    <w:rPr>
      <w:color w:val="000000"/>
      <w:sz w:val="24"/>
      <w:szCs w:val="24"/>
      <w:lang w:val="en-US" w:eastAsia="en-US"/>
    </w:rPr>
  </w:style>
  <w:style w:type="paragraph" w:customStyle="1" w:styleId="ListParagraph1">
    <w:name w:val="List Paragraph1"/>
    <w:basedOn w:val="Normal"/>
    <w:qFormat/>
    <w:rsid w:val="006524F9"/>
    <w:pPr>
      <w:ind w:left="720"/>
      <w:contextualSpacing/>
    </w:pPr>
    <w:rPr>
      <w:rFonts w:ascii="TimesLT" w:hAnsi="TimesLT"/>
      <w:sz w:val="24"/>
      <w:lang w:val="en-US"/>
    </w:rPr>
  </w:style>
  <w:style w:type="paragraph" w:styleId="BalloonText">
    <w:name w:val="Balloon Text"/>
    <w:basedOn w:val="Normal"/>
    <w:link w:val="BalloonTextChar"/>
    <w:uiPriority w:val="99"/>
    <w:semiHidden/>
    <w:unhideWhenUsed/>
    <w:rsid w:val="00B83824"/>
    <w:rPr>
      <w:rFonts w:ascii="Tahoma" w:hAnsi="Tahoma"/>
      <w:sz w:val="16"/>
      <w:szCs w:val="16"/>
    </w:rPr>
  </w:style>
  <w:style w:type="character" w:customStyle="1" w:styleId="BalloonTextChar">
    <w:name w:val="Balloon Text Char"/>
    <w:link w:val="BalloonText"/>
    <w:uiPriority w:val="99"/>
    <w:semiHidden/>
    <w:rsid w:val="00B83824"/>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A54AE"/>
    <w:rPr>
      <w:b/>
      <w:bCs/>
    </w:rPr>
  </w:style>
  <w:style w:type="character" w:customStyle="1" w:styleId="CommentTextChar">
    <w:name w:val="Comment Text Char"/>
    <w:link w:val="CommentText"/>
    <w:rsid w:val="00DA54AE"/>
    <w:rPr>
      <w:lang w:eastAsia="en-US"/>
    </w:rPr>
  </w:style>
  <w:style w:type="character" w:customStyle="1" w:styleId="CommentSubjectChar">
    <w:name w:val="Comment Subject Char"/>
    <w:basedOn w:val="CommentTextChar"/>
    <w:link w:val="CommentSubject"/>
    <w:rsid w:val="00DA54AE"/>
  </w:style>
  <w:style w:type="paragraph" w:customStyle="1" w:styleId="CharChar1DiagramaDiagrama">
    <w:name w:val="Char Char1 Diagrama Diagrama"/>
    <w:basedOn w:val="Normal"/>
    <w:semiHidden/>
    <w:rsid w:val="005A04D4"/>
    <w:pPr>
      <w:spacing w:after="160" w:line="240" w:lineRule="exact"/>
      <w:ind w:firstLine="0"/>
    </w:pPr>
    <w:rPr>
      <w:rFonts w:ascii="Verdana" w:hAnsi="Verdana" w:cs="Verdana"/>
      <w:lang w:eastAsia="lt-LT"/>
    </w:rPr>
  </w:style>
</w:styles>
</file>

<file path=word/webSettings.xml><?xml version="1.0" encoding="utf-8"?>
<w:webSettings xmlns:r="http://schemas.openxmlformats.org/officeDocument/2006/relationships" xmlns:w="http://schemas.openxmlformats.org/wordprocessingml/2006/main">
  <w:divs>
    <w:div w:id="613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hyperlink" Target="http://www3.lrs.lt/pls/inter/dokpaieska.showdoc_l?p_id=386466"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365476"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trail.lt/www.nsf/0/4646DA78728E6E4AC1256C5C0045E64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350408"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litrail.lt/www.nsf/0/4646DA78728E6E4AC1256C5C0045E64A" TargetMode="External"/><Relationship Id="rId23" Type="http://schemas.openxmlformats.org/officeDocument/2006/relationships/footer" Target="footer3.xml"/><Relationship Id="rId10" Type="http://schemas.openxmlformats.org/officeDocument/2006/relationships/hyperlink" Target="http://www3.lrs.lt/pls/inter/dokpaieska.showdoc_l?p_id=32449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lrs.lt/pls/inter/dokpaieska.showdoc_l?p_id=307779" TargetMode="External"/><Relationship Id="rId14" Type="http://schemas.openxmlformats.org/officeDocument/2006/relationships/hyperlink" Target="http://www3.lrs.lt/pls/inter/dokpaieska.showdoc_l?p_id=107687"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85095</Words>
  <Characters>48505</Characters>
  <Application>Microsoft Office Word</Application>
  <DocSecurity>0</DocSecurity>
  <Lines>404</Lines>
  <Paragraphs>266</Paragraphs>
  <ScaleCrop>false</ScaleCrop>
  <HeadingPairs>
    <vt:vector size="2" baseType="variant">
      <vt:variant>
        <vt:lpstr>Title</vt:lpstr>
      </vt:variant>
      <vt:variant>
        <vt:i4>1</vt:i4>
      </vt:variant>
    </vt:vector>
  </HeadingPairs>
  <TitlesOfParts>
    <vt:vector size="1" baseType="lpstr">
      <vt:lpstr>SUPAPRASTINTŲ PIRKIMŲ PAVYZDINĖS TAISYKLĖS</vt:lpstr>
    </vt:vector>
  </TitlesOfParts>
  <Company/>
  <LinksUpToDate>false</LinksUpToDate>
  <CharactersWithSpaces>133334</CharactersWithSpaces>
  <SharedDoc>false</SharedDoc>
  <HLinks>
    <vt:vector size="204" baseType="variant">
      <vt:variant>
        <vt:i4>6160475</vt:i4>
      </vt:variant>
      <vt:variant>
        <vt:i4>101</vt:i4>
      </vt:variant>
      <vt:variant>
        <vt:i4>0</vt:i4>
      </vt:variant>
      <vt:variant>
        <vt:i4>5</vt:i4>
      </vt:variant>
      <vt:variant>
        <vt:lpwstr>http://www.litrail.lt/www.nsf/0/4646DA78728E6E4AC1256C5C0045E64A</vt:lpwstr>
      </vt:variant>
      <vt:variant>
        <vt:lpwstr>bmk414#bmk414</vt:lpwstr>
      </vt:variant>
      <vt:variant>
        <vt:i4>6160475</vt:i4>
      </vt:variant>
      <vt:variant>
        <vt:i4>98</vt:i4>
      </vt:variant>
      <vt:variant>
        <vt:i4>0</vt:i4>
      </vt:variant>
      <vt:variant>
        <vt:i4>5</vt:i4>
      </vt:variant>
      <vt:variant>
        <vt:lpwstr>http://www.litrail.lt/www.nsf/0/4646DA78728E6E4AC1256C5C0045E64A</vt:lpwstr>
      </vt:variant>
      <vt:variant>
        <vt:lpwstr>bmk414#bmk414</vt:lpwstr>
      </vt:variant>
      <vt:variant>
        <vt:i4>6160475</vt:i4>
      </vt:variant>
      <vt:variant>
        <vt:i4>96</vt:i4>
      </vt:variant>
      <vt:variant>
        <vt:i4>0</vt:i4>
      </vt:variant>
      <vt:variant>
        <vt:i4>5</vt:i4>
      </vt:variant>
      <vt:variant>
        <vt:lpwstr>http://www.litrail.lt/www.nsf/0/4646DA78728E6E4AC1256C5C0045E64A</vt:lpwstr>
      </vt:variant>
      <vt:variant>
        <vt:lpwstr>bmk414#bmk414</vt:lpwstr>
      </vt:variant>
      <vt:variant>
        <vt:i4>1704007</vt:i4>
      </vt:variant>
      <vt:variant>
        <vt:i4>93</vt:i4>
      </vt:variant>
      <vt:variant>
        <vt:i4>0</vt:i4>
      </vt:variant>
      <vt:variant>
        <vt:i4>5</vt:i4>
      </vt:variant>
      <vt:variant>
        <vt:lpwstr>http://www3.lrs.lt/pls/inter/dokpaieska.showdoc_l?p_id=107687</vt:lpwstr>
      </vt:variant>
      <vt:variant>
        <vt:lpwstr/>
      </vt:variant>
      <vt:variant>
        <vt:i4>1507405</vt:i4>
      </vt:variant>
      <vt:variant>
        <vt:i4>90</vt:i4>
      </vt:variant>
      <vt:variant>
        <vt:i4>0</vt:i4>
      </vt:variant>
      <vt:variant>
        <vt:i4>5</vt:i4>
      </vt:variant>
      <vt:variant>
        <vt:lpwstr>http://www3.lrs.lt/pls/inter/dokpaieska.showdoc_l?p_id=386466</vt:lpwstr>
      </vt:variant>
      <vt:variant>
        <vt:lpwstr/>
      </vt:variant>
      <vt:variant>
        <vt:i4>1376323</vt:i4>
      </vt:variant>
      <vt:variant>
        <vt:i4>87</vt:i4>
      </vt:variant>
      <vt:variant>
        <vt:i4>0</vt:i4>
      </vt:variant>
      <vt:variant>
        <vt:i4>5</vt:i4>
      </vt:variant>
      <vt:variant>
        <vt:lpwstr>http://www3.lrs.lt/pls/inter/dokpaieska.showdoc_l?p_id=365476</vt:lpwstr>
      </vt:variant>
      <vt:variant>
        <vt:lpwstr/>
      </vt:variant>
      <vt:variant>
        <vt:i4>1507392</vt:i4>
      </vt:variant>
      <vt:variant>
        <vt:i4>84</vt:i4>
      </vt:variant>
      <vt:variant>
        <vt:i4>0</vt:i4>
      </vt:variant>
      <vt:variant>
        <vt:i4>5</vt:i4>
      </vt:variant>
      <vt:variant>
        <vt:lpwstr>http://www3.lrs.lt/pls/inter/dokpaieska.showdoc_l?p_id=350408</vt:lpwstr>
      </vt:variant>
      <vt:variant>
        <vt:lpwstr/>
      </vt:variant>
      <vt:variant>
        <vt:i4>1704007</vt:i4>
      </vt:variant>
      <vt:variant>
        <vt:i4>81</vt:i4>
      </vt:variant>
      <vt:variant>
        <vt:i4>0</vt:i4>
      </vt:variant>
      <vt:variant>
        <vt:i4>5</vt:i4>
      </vt:variant>
      <vt:variant>
        <vt:lpwstr>http://www3.lrs.lt/pls/inter/dokpaieska.showdoc_l?p_id=324492</vt:lpwstr>
      </vt:variant>
      <vt:variant>
        <vt:lpwstr/>
      </vt:variant>
      <vt:variant>
        <vt:i4>1507398</vt:i4>
      </vt:variant>
      <vt:variant>
        <vt:i4>78</vt:i4>
      </vt:variant>
      <vt:variant>
        <vt:i4>0</vt:i4>
      </vt:variant>
      <vt:variant>
        <vt:i4>5</vt:i4>
      </vt:variant>
      <vt:variant>
        <vt:lpwstr>http://www3.lrs.lt/pls/inter/dokpaieska.showdoc_l?p_id=307779</vt:lpwstr>
      </vt:variant>
      <vt:variant>
        <vt:lpwstr/>
      </vt:variant>
      <vt:variant>
        <vt:i4>1638464</vt:i4>
      </vt:variant>
      <vt:variant>
        <vt:i4>75</vt:i4>
      </vt:variant>
      <vt:variant>
        <vt:i4>0</vt:i4>
      </vt:variant>
      <vt:variant>
        <vt:i4>5</vt:i4>
      </vt:variant>
      <vt:variant>
        <vt:lpwstr>http://www3.lrs.lt/pls/inter/dokpaieska.showdoc_l?p_id=268778</vt:lpwstr>
      </vt:variant>
      <vt:variant>
        <vt:lpwstr/>
      </vt:variant>
      <vt:variant>
        <vt:i4>1376320</vt:i4>
      </vt:variant>
      <vt:variant>
        <vt:i4>72</vt:i4>
      </vt:variant>
      <vt:variant>
        <vt:i4>0</vt:i4>
      </vt:variant>
      <vt:variant>
        <vt:i4>5</vt:i4>
      </vt:variant>
      <vt:variant>
        <vt:lpwstr>http://www3.lrs.lt/pls/inter/dokpaieska.showdoc_l?p_id=30614</vt:lpwstr>
      </vt:variant>
      <vt:variant>
        <vt:lpwstr/>
      </vt:variant>
      <vt:variant>
        <vt:i4>1245242</vt:i4>
      </vt:variant>
      <vt:variant>
        <vt:i4>68</vt:i4>
      </vt:variant>
      <vt:variant>
        <vt:i4>0</vt:i4>
      </vt:variant>
      <vt:variant>
        <vt:i4>5</vt:i4>
      </vt:variant>
      <vt:variant>
        <vt:lpwstr/>
      </vt:variant>
      <vt:variant>
        <vt:lpwstr>_Toc209231278</vt:lpwstr>
      </vt:variant>
      <vt:variant>
        <vt:i4>1245242</vt:i4>
      </vt:variant>
      <vt:variant>
        <vt:i4>65</vt:i4>
      </vt:variant>
      <vt:variant>
        <vt:i4>0</vt:i4>
      </vt:variant>
      <vt:variant>
        <vt:i4>5</vt:i4>
      </vt:variant>
      <vt:variant>
        <vt:lpwstr/>
      </vt:variant>
      <vt:variant>
        <vt:lpwstr>_Toc209231277</vt:lpwstr>
      </vt:variant>
      <vt:variant>
        <vt:i4>1245242</vt:i4>
      </vt:variant>
      <vt:variant>
        <vt:i4>62</vt:i4>
      </vt:variant>
      <vt:variant>
        <vt:i4>0</vt:i4>
      </vt:variant>
      <vt:variant>
        <vt:i4>5</vt:i4>
      </vt:variant>
      <vt:variant>
        <vt:lpwstr/>
      </vt:variant>
      <vt:variant>
        <vt:lpwstr>_Toc209231276</vt:lpwstr>
      </vt:variant>
      <vt:variant>
        <vt:i4>1245242</vt:i4>
      </vt:variant>
      <vt:variant>
        <vt:i4>59</vt:i4>
      </vt:variant>
      <vt:variant>
        <vt:i4>0</vt:i4>
      </vt:variant>
      <vt:variant>
        <vt:i4>5</vt:i4>
      </vt:variant>
      <vt:variant>
        <vt:lpwstr/>
      </vt:variant>
      <vt:variant>
        <vt:lpwstr>_Toc209231275</vt:lpwstr>
      </vt:variant>
      <vt:variant>
        <vt:i4>1245242</vt:i4>
      </vt:variant>
      <vt:variant>
        <vt:i4>56</vt:i4>
      </vt:variant>
      <vt:variant>
        <vt:i4>0</vt:i4>
      </vt:variant>
      <vt:variant>
        <vt:i4>5</vt:i4>
      </vt:variant>
      <vt:variant>
        <vt:lpwstr/>
      </vt:variant>
      <vt:variant>
        <vt:lpwstr>_Toc209231274</vt:lpwstr>
      </vt:variant>
      <vt:variant>
        <vt:i4>1245242</vt:i4>
      </vt:variant>
      <vt:variant>
        <vt:i4>53</vt:i4>
      </vt:variant>
      <vt:variant>
        <vt:i4>0</vt:i4>
      </vt:variant>
      <vt:variant>
        <vt:i4>5</vt:i4>
      </vt:variant>
      <vt:variant>
        <vt:lpwstr/>
      </vt:variant>
      <vt:variant>
        <vt:lpwstr>_Toc209231273</vt:lpwstr>
      </vt:variant>
      <vt:variant>
        <vt:i4>1245242</vt:i4>
      </vt:variant>
      <vt:variant>
        <vt:i4>50</vt:i4>
      </vt:variant>
      <vt:variant>
        <vt:i4>0</vt:i4>
      </vt:variant>
      <vt:variant>
        <vt:i4>5</vt:i4>
      </vt:variant>
      <vt:variant>
        <vt:lpwstr/>
      </vt:variant>
      <vt:variant>
        <vt:lpwstr>_Toc209231272</vt:lpwstr>
      </vt:variant>
      <vt:variant>
        <vt:i4>1245242</vt:i4>
      </vt:variant>
      <vt:variant>
        <vt:i4>47</vt:i4>
      </vt:variant>
      <vt:variant>
        <vt:i4>0</vt:i4>
      </vt:variant>
      <vt:variant>
        <vt:i4>5</vt:i4>
      </vt:variant>
      <vt:variant>
        <vt:lpwstr/>
      </vt:variant>
      <vt:variant>
        <vt:lpwstr>_Toc209231271</vt:lpwstr>
      </vt:variant>
      <vt:variant>
        <vt:i4>1245242</vt:i4>
      </vt:variant>
      <vt:variant>
        <vt:i4>44</vt:i4>
      </vt:variant>
      <vt:variant>
        <vt:i4>0</vt:i4>
      </vt:variant>
      <vt:variant>
        <vt:i4>5</vt:i4>
      </vt:variant>
      <vt:variant>
        <vt:lpwstr/>
      </vt:variant>
      <vt:variant>
        <vt:lpwstr>_Toc209231270</vt:lpwstr>
      </vt:variant>
      <vt:variant>
        <vt:i4>1179706</vt:i4>
      </vt:variant>
      <vt:variant>
        <vt:i4>41</vt:i4>
      </vt:variant>
      <vt:variant>
        <vt:i4>0</vt:i4>
      </vt:variant>
      <vt:variant>
        <vt:i4>5</vt:i4>
      </vt:variant>
      <vt:variant>
        <vt:lpwstr/>
      </vt:variant>
      <vt:variant>
        <vt:lpwstr>_Toc209231269</vt:lpwstr>
      </vt:variant>
      <vt:variant>
        <vt:i4>1179706</vt:i4>
      </vt:variant>
      <vt:variant>
        <vt:i4>38</vt:i4>
      </vt:variant>
      <vt:variant>
        <vt:i4>0</vt:i4>
      </vt:variant>
      <vt:variant>
        <vt:i4>5</vt:i4>
      </vt:variant>
      <vt:variant>
        <vt:lpwstr/>
      </vt:variant>
      <vt:variant>
        <vt:lpwstr>_Toc209231268</vt:lpwstr>
      </vt:variant>
      <vt:variant>
        <vt:i4>1179706</vt:i4>
      </vt:variant>
      <vt:variant>
        <vt:i4>35</vt:i4>
      </vt:variant>
      <vt:variant>
        <vt:i4>0</vt:i4>
      </vt:variant>
      <vt:variant>
        <vt:i4>5</vt:i4>
      </vt:variant>
      <vt:variant>
        <vt:lpwstr/>
      </vt:variant>
      <vt:variant>
        <vt:lpwstr>_Toc209231267</vt:lpwstr>
      </vt:variant>
      <vt:variant>
        <vt:i4>1179706</vt:i4>
      </vt:variant>
      <vt:variant>
        <vt:i4>32</vt:i4>
      </vt:variant>
      <vt:variant>
        <vt:i4>0</vt:i4>
      </vt:variant>
      <vt:variant>
        <vt:i4>5</vt:i4>
      </vt:variant>
      <vt:variant>
        <vt:lpwstr/>
      </vt:variant>
      <vt:variant>
        <vt:lpwstr>_Toc209231266</vt:lpwstr>
      </vt:variant>
      <vt:variant>
        <vt:i4>1179706</vt:i4>
      </vt:variant>
      <vt:variant>
        <vt:i4>29</vt:i4>
      </vt:variant>
      <vt:variant>
        <vt:i4>0</vt:i4>
      </vt:variant>
      <vt:variant>
        <vt:i4>5</vt:i4>
      </vt:variant>
      <vt:variant>
        <vt:lpwstr/>
      </vt:variant>
      <vt:variant>
        <vt:lpwstr>_Toc209231265</vt:lpwstr>
      </vt:variant>
      <vt:variant>
        <vt:i4>1179706</vt:i4>
      </vt:variant>
      <vt:variant>
        <vt:i4>26</vt:i4>
      </vt:variant>
      <vt:variant>
        <vt:i4>0</vt:i4>
      </vt:variant>
      <vt:variant>
        <vt:i4>5</vt:i4>
      </vt:variant>
      <vt:variant>
        <vt:lpwstr/>
      </vt:variant>
      <vt:variant>
        <vt:lpwstr>_Toc209231264</vt:lpwstr>
      </vt:variant>
      <vt:variant>
        <vt:i4>1179706</vt:i4>
      </vt:variant>
      <vt:variant>
        <vt:i4>23</vt:i4>
      </vt:variant>
      <vt:variant>
        <vt:i4>0</vt:i4>
      </vt:variant>
      <vt:variant>
        <vt:i4>5</vt:i4>
      </vt:variant>
      <vt:variant>
        <vt:lpwstr/>
      </vt:variant>
      <vt:variant>
        <vt:lpwstr>_Toc209231263</vt:lpwstr>
      </vt:variant>
      <vt:variant>
        <vt:i4>1179706</vt:i4>
      </vt:variant>
      <vt:variant>
        <vt:i4>20</vt:i4>
      </vt:variant>
      <vt:variant>
        <vt:i4>0</vt:i4>
      </vt:variant>
      <vt:variant>
        <vt:i4>5</vt:i4>
      </vt:variant>
      <vt:variant>
        <vt:lpwstr/>
      </vt:variant>
      <vt:variant>
        <vt:lpwstr>_Toc209231262</vt:lpwstr>
      </vt:variant>
      <vt:variant>
        <vt:i4>1179706</vt:i4>
      </vt:variant>
      <vt:variant>
        <vt:i4>17</vt:i4>
      </vt:variant>
      <vt:variant>
        <vt:i4>0</vt:i4>
      </vt:variant>
      <vt:variant>
        <vt:i4>5</vt:i4>
      </vt:variant>
      <vt:variant>
        <vt:lpwstr/>
      </vt:variant>
      <vt:variant>
        <vt:lpwstr>_Toc209231261</vt:lpwstr>
      </vt:variant>
      <vt:variant>
        <vt:i4>1179706</vt:i4>
      </vt:variant>
      <vt:variant>
        <vt:i4>14</vt:i4>
      </vt:variant>
      <vt:variant>
        <vt:i4>0</vt:i4>
      </vt:variant>
      <vt:variant>
        <vt:i4>5</vt:i4>
      </vt:variant>
      <vt:variant>
        <vt:lpwstr/>
      </vt:variant>
      <vt:variant>
        <vt:lpwstr>_Toc209231260</vt:lpwstr>
      </vt:variant>
      <vt:variant>
        <vt:i4>1114170</vt:i4>
      </vt:variant>
      <vt:variant>
        <vt:i4>11</vt:i4>
      </vt:variant>
      <vt:variant>
        <vt:i4>0</vt:i4>
      </vt:variant>
      <vt:variant>
        <vt:i4>5</vt:i4>
      </vt:variant>
      <vt:variant>
        <vt:lpwstr/>
      </vt:variant>
      <vt:variant>
        <vt:lpwstr>_Toc209231259</vt:lpwstr>
      </vt:variant>
      <vt:variant>
        <vt:i4>1114170</vt:i4>
      </vt:variant>
      <vt:variant>
        <vt:i4>8</vt:i4>
      </vt:variant>
      <vt:variant>
        <vt:i4>0</vt:i4>
      </vt:variant>
      <vt:variant>
        <vt:i4>5</vt:i4>
      </vt:variant>
      <vt:variant>
        <vt:lpwstr/>
      </vt:variant>
      <vt:variant>
        <vt:lpwstr>_Toc209231258</vt:lpwstr>
      </vt:variant>
      <vt:variant>
        <vt:i4>1114170</vt:i4>
      </vt:variant>
      <vt:variant>
        <vt:i4>5</vt:i4>
      </vt:variant>
      <vt:variant>
        <vt:i4>0</vt:i4>
      </vt:variant>
      <vt:variant>
        <vt:i4>5</vt:i4>
      </vt:variant>
      <vt:variant>
        <vt:lpwstr/>
      </vt:variant>
      <vt:variant>
        <vt:lpwstr>_Toc209231257</vt:lpwstr>
      </vt:variant>
      <vt:variant>
        <vt:i4>1114170</vt:i4>
      </vt:variant>
      <vt:variant>
        <vt:i4>2</vt:i4>
      </vt:variant>
      <vt:variant>
        <vt:i4>0</vt:i4>
      </vt:variant>
      <vt:variant>
        <vt:i4>5</vt:i4>
      </vt:variant>
      <vt:variant>
        <vt:lpwstr/>
      </vt:variant>
      <vt:variant>
        <vt:lpwstr>_Toc209231256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Donata</dc:creator>
  <cp:lastModifiedBy>Inspiron</cp:lastModifiedBy>
  <cp:revision>4</cp:revision>
  <cp:lastPrinted>2011-03-28T07:37:00Z</cp:lastPrinted>
  <dcterms:created xsi:type="dcterms:W3CDTF">2013-06-25T08:17:00Z</dcterms:created>
  <dcterms:modified xsi:type="dcterms:W3CDTF">2013-06-25T08:17:00Z</dcterms:modified>
</cp:coreProperties>
</file>