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77E" w:rsidRPr="00DB5829" w:rsidRDefault="0034277E" w:rsidP="00D3051E">
      <w:pPr>
        <w:ind w:firstLine="5954"/>
      </w:pPr>
      <w:r w:rsidRPr="00DB5829">
        <w:t>TVIRTINU</w:t>
      </w:r>
    </w:p>
    <w:p w:rsidR="0034277E" w:rsidRPr="00DB5829" w:rsidRDefault="006D0CBC" w:rsidP="007852E0">
      <w:pPr>
        <w:tabs>
          <w:tab w:val="right" w:leader="underscore" w:pos="8640"/>
        </w:tabs>
        <w:ind w:left="5954"/>
        <w:jc w:val="both"/>
      </w:pPr>
      <w:r>
        <w:t>Varėnos krašto vietos veiklos grupė</w:t>
      </w:r>
      <w:r w:rsidR="00DE3186">
        <w:t>s</w:t>
      </w:r>
    </w:p>
    <w:p w:rsidR="0034277E" w:rsidRPr="00DB5829" w:rsidRDefault="006D0CBC" w:rsidP="007852E0">
      <w:pPr>
        <w:tabs>
          <w:tab w:val="right" w:leader="underscore" w:pos="8640"/>
        </w:tabs>
        <w:ind w:left="5954"/>
      </w:pPr>
      <w:r>
        <w:t>Pirmininkas</w:t>
      </w:r>
    </w:p>
    <w:p w:rsidR="00F342B2" w:rsidRPr="00DB5829" w:rsidRDefault="00F342B2" w:rsidP="007852E0">
      <w:pPr>
        <w:tabs>
          <w:tab w:val="right" w:leader="underscore" w:pos="8640"/>
        </w:tabs>
        <w:ind w:left="5954"/>
      </w:pPr>
    </w:p>
    <w:p w:rsidR="0034277E" w:rsidRPr="00DB5829" w:rsidRDefault="00312BC4" w:rsidP="007852E0">
      <w:pPr>
        <w:tabs>
          <w:tab w:val="right" w:leader="underscore" w:pos="8640"/>
        </w:tabs>
        <w:ind w:left="5954"/>
      </w:pPr>
      <w:r w:rsidRPr="00CF7B7A">
        <w:t>201</w:t>
      </w:r>
      <w:r w:rsidR="000C539E" w:rsidRPr="00CF7B7A">
        <w:t>4</w:t>
      </w:r>
      <w:r w:rsidR="00DB5829" w:rsidRPr="00CF7B7A">
        <w:t xml:space="preserve"> </w:t>
      </w:r>
      <w:r w:rsidR="009063FD">
        <w:t>m. liepos</w:t>
      </w:r>
      <w:bookmarkStart w:id="0" w:name="_GoBack"/>
      <w:bookmarkEnd w:id="0"/>
      <w:r w:rsidR="00CF7B7A">
        <w:t xml:space="preserve">  </w:t>
      </w:r>
      <w:r w:rsidR="00FD1AF8">
        <w:t>23</w:t>
      </w:r>
      <w:r w:rsidR="00CF7B7A">
        <w:t xml:space="preserve">  d. </w:t>
      </w:r>
      <w:r w:rsidR="00DB5829" w:rsidRPr="00DB5829">
        <w:t>įsakymas</w:t>
      </w:r>
      <w:r w:rsidR="0010442D" w:rsidRPr="00DB5829">
        <w:t xml:space="preserve"> Nr.</w:t>
      </w:r>
      <w:r w:rsidR="006D0CBC">
        <w:t>VPĮ-</w:t>
      </w:r>
      <w:r w:rsidR="00FD1AF8">
        <w:t>5</w:t>
      </w:r>
    </w:p>
    <w:p w:rsidR="0034277E" w:rsidRPr="00DB5829" w:rsidRDefault="0034277E" w:rsidP="00D3051E">
      <w:pPr>
        <w:tabs>
          <w:tab w:val="right" w:leader="underscore" w:pos="8505"/>
        </w:tabs>
      </w:pPr>
    </w:p>
    <w:p w:rsidR="002850E4" w:rsidRPr="00DB5829" w:rsidRDefault="006D0CBC" w:rsidP="007129CD">
      <w:pPr>
        <w:pStyle w:val="Patvirtinta"/>
        <w:spacing w:line="240" w:lineRule="auto"/>
        <w:ind w:left="0"/>
        <w:jc w:val="center"/>
        <w:rPr>
          <w:b/>
          <w:i/>
          <w:sz w:val="24"/>
          <w:szCs w:val="24"/>
          <w:lang w:val="lt-LT"/>
        </w:rPr>
      </w:pPr>
      <w:r>
        <w:rPr>
          <w:b/>
          <w:sz w:val="24"/>
          <w:szCs w:val="24"/>
          <w:lang w:val="lt-LT"/>
        </w:rPr>
        <w:t>VARĖNOS KRAŠTO VIETOS VEIKLOS GRUPĖS</w:t>
      </w:r>
    </w:p>
    <w:p w:rsidR="00AA7B22" w:rsidRPr="00DB5829" w:rsidRDefault="00D122EC" w:rsidP="00A6400A">
      <w:pPr>
        <w:pStyle w:val="CentrBold"/>
        <w:spacing w:line="240" w:lineRule="auto"/>
        <w:rPr>
          <w:sz w:val="24"/>
          <w:szCs w:val="24"/>
          <w:lang w:val="lt-LT"/>
        </w:rPr>
      </w:pPr>
      <w:r w:rsidRPr="00DB5829">
        <w:rPr>
          <w:sz w:val="24"/>
          <w:szCs w:val="24"/>
          <w:lang w:val="lt-LT"/>
        </w:rPr>
        <w:t xml:space="preserve">MAŽOS VERTĖS </w:t>
      </w:r>
      <w:r w:rsidR="00AA7B22" w:rsidRPr="00DB5829">
        <w:rPr>
          <w:sz w:val="24"/>
          <w:szCs w:val="24"/>
          <w:lang w:val="lt-LT"/>
        </w:rPr>
        <w:t>PIRKIMŲ TAISYKLĖS</w:t>
      </w:r>
    </w:p>
    <w:p w:rsidR="00AA7B22" w:rsidRPr="00DB5829" w:rsidRDefault="00AA7B22" w:rsidP="00A6400A">
      <w:pPr>
        <w:pStyle w:val="CentrBold"/>
        <w:spacing w:line="240" w:lineRule="auto"/>
        <w:rPr>
          <w:b w:val="0"/>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t>TURINYS</w:t>
      </w:r>
    </w:p>
    <w:p w:rsidR="00AA7B22" w:rsidRPr="00DB5829" w:rsidRDefault="00AA7B22" w:rsidP="00A6400A">
      <w:pPr>
        <w:pStyle w:val="CentrBold"/>
        <w:spacing w:line="240" w:lineRule="auto"/>
        <w:rPr>
          <w:b w:val="0"/>
          <w:sz w:val="24"/>
          <w:szCs w:val="24"/>
          <w:lang w:val="lt-LT"/>
        </w:rPr>
      </w:pP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I. </w:t>
      </w:r>
      <w:r w:rsidRPr="00DB5829">
        <w:rPr>
          <w:sz w:val="24"/>
          <w:szCs w:val="24"/>
          <w:lang w:val="lt-LT"/>
        </w:rPr>
        <w:tab/>
        <w:t>BENDROSIOS NUOSTATOS</w:t>
      </w:r>
    </w:p>
    <w:p w:rsidR="00AA7B22" w:rsidRPr="00DB5829" w:rsidRDefault="00AA7B22" w:rsidP="00917BBE">
      <w:pPr>
        <w:pStyle w:val="Hyperlink1"/>
        <w:tabs>
          <w:tab w:val="left" w:pos="-360"/>
        </w:tabs>
        <w:spacing w:line="240" w:lineRule="auto"/>
        <w:ind w:left="720" w:hanging="720"/>
        <w:rPr>
          <w:sz w:val="24"/>
          <w:szCs w:val="24"/>
          <w:lang w:val="lt-LT"/>
        </w:rPr>
      </w:pPr>
      <w:r w:rsidRPr="00DB5829">
        <w:rPr>
          <w:sz w:val="24"/>
          <w:szCs w:val="24"/>
          <w:lang w:val="lt-LT"/>
        </w:rPr>
        <w:t xml:space="preserve">II. </w:t>
      </w:r>
      <w:r w:rsidRPr="00DB5829">
        <w:rPr>
          <w:sz w:val="24"/>
          <w:szCs w:val="24"/>
          <w:lang w:val="lt-LT"/>
        </w:rPr>
        <w:tab/>
      </w:r>
      <w:r w:rsidR="00D122EC" w:rsidRPr="00DB5829">
        <w:rPr>
          <w:sz w:val="24"/>
          <w:szCs w:val="24"/>
          <w:lang w:val="lt-LT"/>
        </w:rPr>
        <w:t xml:space="preserve">MAŽOS VERTĖS </w:t>
      </w:r>
      <w:r w:rsidRPr="00DB5829">
        <w:rPr>
          <w:sz w:val="24"/>
          <w:szCs w:val="24"/>
          <w:lang w:val="lt-LT"/>
        </w:rPr>
        <w:t xml:space="preserve">PIRKIMŲ PLANAVIMAS IR ORGANIZAVIMAS. </w:t>
      </w:r>
      <w:r w:rsidR="00D122EC" w:rsidRPr="00DB5829">
        <w:rPr>
          <w:sz w:val="24"/>
          <w:szCs w:val="24"/>
          <w:lang w:val="lt-LT"/>
        </w:rPr>
        <w:t xml:space="preserve">MAŽOS VERTĖS </w:t>
      </w:r>
      <w:r w:rsidRPr="00DB5829">
        <w:rPr>
          <w:sz w:val="24"/>
          <w:szCs w:val="24"/>
          <w:lang w:val="lt-LT"/>
        </w:rPr>
        <w:t>PIRKIMUS ATLIEKANTYS ASMENYS</w:t>
      </w: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III. </w:t>
      </w:r>
      <w:r w:rsidRPr="00DB5829">
        <w:rPr>
          <w:sz w:val="24"/>
          <w:szCs w:val="24"/>
          <w:lang w:val="lt-LT"/>
        </w:rPr>
        <w:tab/>
      </w:r>
      <w:r w:rsidR="00D122EC" w:rsidRPr="00DB5829">
        <w:rPr>
          <w:sz w:val="24"/>
          <w:szCs w:val="24"/>
          <w:lang w:val="lt-LT"/>
        </w:rPr>
        <w:t xml:space="preserve">MAŽOS VERTĖS </w:t>
      </w:r>
      <w:r w:rsidRPr="00DB5829">
        <w:rPr>
          <w:sz w:val="24"/>
          <w:szCs w:val="24"/>
          <w:lang w:val="lt-LT"/>
        </w:rPr>
        <w:t>PIRKIMŲ PASKELBIMAS</w:t>
      </w: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IV. </w:t>
      </w:r>
      <w:r w:rsidRPr="00DB5829">
        <w:rPr>
          <w:sz w:val="24"/>
          <w:szCs w:val="24"/>
          <w:lang w:val="lt-LT"/>
        </w:rPr>
        <w:tab/>
        <w:t>PIRKIMO DOKUMENTŲ RENGIMAS, PAAIŠKINIMAI, TEIKIMAS</w:t>
      </w: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V. </w:t>
      </w:r>
      <w:r w:rsidRPr="00DB5829">
        <w:rPr>
          <w:sz w:val="24"/>
          <w:szCs w:val="24"/>
          <w:lang w:val="lt-LT"/>
        </w:rPr>
        <w:tab/>
        <w:t>REIKALAVIMAI PASIŪLYMŲ RENGIMUI</w:t>
      </w: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VI. </w:t>
      </w:r>
      <w:r w:rsidRPr="00DB5829">
        <w:rPr>
          <w:sz w:val="24"/>
          <w:szCs w:val="24"/>
          <w:lang w:val="lt-LT"/>
        </w:rPr>
        <w:tab/>
        <w:t>TECHNINĖ SPECIFIKACIJA</w:t>
      </w:r>
    </w:p>
    <w:p w:rsidR="00AA7B22" w:rsidRPr="00DB5829" w:rsidRDefault="00AA7B22" w:rsidP="00917BBE">
      <w:pPr>
        <w:pStyle w:val="Hyperlink1"/>
        <w:numPr>
          <w:ilvl w:val="0"/>
          <w:numId w:val="2"/>
        </w:numPr>
        <w:tabs>
          <w:tab w:val="clear" w:pos="1215"/>
          <w:tab w:val="left" w:pos="-360"/>
          <w:tab w:val="num" w:pos="720"/>
        </w:tabs>
        <w:spacing w:line="240" w:lineRule="auto"/>
        <w:ind w:left="0" w:firstLine="0"/>
        <w:rPr>
          <w:sz w:val="24"/>
          <w:szCs w:val="24"/>
          <w:lang w:val="lt-LT"/>
        </w:rPr>
      </w:pPr>
      <w:r w:rsidRPr="00DB5829">
        <w:rPr>
          <w:sz w:val="24"/>
          <w:szCs w:val="24"/>
          <w:lang w:val="lt-LT"/>
        </w:rPr>
        <w:t>TIEKĖJŲ KVALIFIKACIJOS PATIKRINIMAS</w:t>
      </w:r>
    </w:p>
    <w:p w:rsidR="0082654F" w:rsidRPr="00DB5829" w:rsidRDefault="0082654F" w:rsidP="00917BBE">
      <w:pPr>
        <w:pStyle w:val="Hyperlink1"/>
        <w:numPr>
          <w:ilvl w:val="0"/>
          <w:numId w:val="2"/>
        </w:numPr>
        <w:tabs>
          <w:tab w:val="clear" w:pos="1215"/>
          <w:tab w:val="left" w:pos="-360"/>
        </w:tabs>
        <w:spacing w:line="240" w:lineRule="auto"/>
        <w:ind w:left="720" w:hanging="720"/>
        <w:rPr>
          <w:sz w:val="24"/>
          <w:szCs w:val="24"/>
          <w:lang w:val="lt-LT"/>
        </w:rPr>
      </w:pPr>
      <w:r w:rsidRPr="00DB5829">
        <w:rPr>
          <w:sz w:val="24"/>
          <w:szCs w:val="24"/>
          <w:lang w:val="lt-LT"/>
        </w:rPr>
        <w:t>PASIŪLYMŲ NAGRINĖJIMAS IR VERTINIMAS</w:t>
      </w: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IX. </w:t>
      </w:r>
      <w:r w:rsidRPr="00DB5829">
        <w:rPr>
          <w:sz w:val="24"/>
          <w:szCs w:val="24"/>
          <w:lang w:val="lt-LT"/>
        </w:rPr>
        <w:tab/>
        <w:t>PIRKIMO SUTARTIS</w:t>
      </w:r>
    </w:p>
    <w:p w:rsidR="00AA7B22" w:rsidRPr="00DB5829" w:rsidRDefault="009100F8" w:rsidP="0082654F">
      <w:pPr>
        <w:pStyle w:val="Hyperlink1"/>
        <w:tabs>
          <w:tab w:val="left" w:pos="-360"/>
        </w:tabs>
        <w:spacing w:line="240" w:lineRule="auto"/>
        <w:ind w:firstLine="0"/>
        <w:rPr>
          <w:sz w:val="24"/>
          <w:szCs w:val="24"/>
          <w:lang w:val="lt-LT"/>
        </w:rPr>
      </w:pPr>
      <w:r w:rsidRPr="00DB5829">
        <w:rPr>
          <w:sz w:val="24"/>
          <w:szCs w:val="24"/>
          <w:lang w:val="lt-LT"/>
        </w:rPr>
        <w:t>X</w:t>
      </w:r>
      <w:r w:rsidR="00AA7B22" w:rsidRPr="00DB5829">
        <w:rPr>
          <w:sz w:val="24"/>
          <w:szCs w:val="24"/>
          <w:lang w:val="lt-LT"/>
        </w:rPr>
        <w:t xml:space="preserve">. </w:t>
      </w:r>
      <w:r w:rsidR="00AA7B22" w:rsidRPr="00DB5829">
        <w:rPr>
          <w:sz w:val="24"/>
          <w:szCs w:val="24"/>
          <w:lang w:val="lt-LT"/>
        </w:rPr>
        <w:tab/>
      </w:r>
      <w:r w:rsidR="00D122EC" w:rsidRPr="00DB5829">
        <w:rPr>
          <w:sz w:val="24"/>
          <w:szCs w:val="24"/>
          <w:lang w:val="lt-LT"/>
        </w:rPr>
        <w:t xml:space="preserve">MAŽOS VERTĖS </w:t>
      </w:r>
      <w:r w:rsidR="00AA7B22" w:rsidRPr="00DB5829">
        <w:rPr>
          <w:sz w:val="24"/>
          <w:szCs w:val="24"/>
          <w:lang w:val="lt-LT"/>
        </w:rPr>
        <w:t>PIRKIMŲ BŪDAI IR JŲ PASIRINKIMO SĄLYGOS</w:t>
      </w:r>
    </w:p>
    <w:p w:rsidR="00AA7B22" w:rsidRPr="00DB5829" w:rsidRDefault="00AA7B22" w:rsidP="0082654F">
      <w:pPr>
        <w:pStyle w:val="Hyperlink1"/>
        <w:tabs>
          <w:tab w:val="left" w:pos="-360"/>
        </w:tabs>
        <w:spacing w:line="240" w:lineRule="auto"/>
        <w:ind w:firstLine="0"/>
        <w:rPr>
          <w:sz w:val="24"/>
          <w:szCs w:val="24"/>
          <w:lang w:val="lt-LT"/>
        </w:rPr>
      </w:pPr>
      <w:r w:rsidRPr="00DB5829">
        <w:rPr>
          <w:sz w:val="24"/>
          <w:szCs w:val="24"/>
          <w:lang w:val="lt-LT"/>
        </w:rPr>
        <w:t xml:space="preserve">XI. </w:t>
      </w:r>
      <w:r w:rsidRPr="00DB5829">
        <w:rPr>
          <w:sz w:val="24"/>
          <w:szCs w:val="24"/>
          <w:lang w:val="lt-LT"/>
        </w:rPr>
        <w:tab/>
      </w:r>
      <w:r w:rsidR="00D122EC" w:rsidRPr="00DB5829">
        <w:rPr>
          <w:sz w:val="24"/>
          <w:szCs w:val="24"/>
          <w:lang w:val="lt-LT"/>
        </w:rPr>
        <w:t xml:space="preserve">MAŽOS VERTĖS </w:t>
      </w:r>
      <w:r w:rsidRPr="00DB5829">
        <w:rPr>
          <w:sz w:val="24"/>
          <w:szCs w:val="24"/>
          <w:lang w:val="lt-LT"/>
        </w:rPr>
        <w:t>ATVIRAS KONKURSAS</w:t>
      </w:r>
    </w:p>
    <w:p w:rsidR="00AA7B22" w:rsidRPr="00DB5829" w:rsidRDefault="003B6649" w:rsidP="0082654F">
      <w:pPr>
        <w:pStyle w:val="Hyperlink1"/>
        <w:tabs>
          <w:tab w:val="left" w:pos="-360"/>
        </w:tabs>
        <w:spacing w:line="240" w:lineRule="auto"/>
        <w:ind w:firstLine="0"/>
        <w:rPr>
          <w:sz w:val="24"/>
          <w:szCs w:val="24"/>
          <w:lang w:val="lt-LT"/>
        </w:rPr>
      </w:pPr>
      <w:r w:rsidRPr="00DB5829">
        <w:rPr>
          <w:sz w:val="24"/>
          <w:szCs w:val="24"/>
          <w:lang w:val="lt-LT"/>
        </w:rPr>
        <w:t>XI</w:t>
      </w:r>
      <w:r w:rsidR="00917BBE" w:rsidRPr="00DB5829">
        <w:rPr>
          <w:sz w:val="24"/>
          <w:szCs w:val="24"/>
          <w:lang w:val="lt-LT"/>
        </w:rPr>
        <w:t>I</w:t>
      </w:r>
      <w:r w:rsidR="00AA7B22" w:rsidRPr="00DB5829">
        <w:rPr>
          <w:sz w:val="24"/>
          <w:szCs w:val="24"/>
          <w:lang w:val="lt-LT"/>
        </w:rPr>
        <w:t xml:space="preserve">. </w:t>
      </w:r>
      <w:r w:rsidR="00AA7B22" w:rsidRPr="00DB5829">
        <w:rPr>
          <w:sz w:val="24"/>
          <w:szCs w:val="24"/>
          <w:lang w:val="lt-LT"/>
        </w:rPr>
        <w:tab/>
        <w:t>APKLAUSA</w:t>
      </w:r>
    </w:p>
    <w:p w:rsidR="00AA7B22" w:rsidRPr="00DB5829" w:rsidRDefault="003B6649" w:rsidP="00917BBE">
      <w:pPr>
        <w:pStyle w:val="Hyperlink1"/>
        <w:tabs>
          <w:tab w:val="left" w:pos="-360"/>
        </w:tabs>
        <w:spacing w:line="240" w:lineRule="auto"/>
        <w:ind w:left="720" w:hanging="720"/>
        <w:rPr>
          <w:sz w:val="24"/>
          <w:szCs w:val="24"/>
          <w:lang w:val="lt-LT"/>
        </w:rPr>
      </w:pPr>
      <w:r w:rsidRPr="00DB5829">
        <w:rPr>
          <w:sz w:val="24"/>
          <w:szCs w:val="24"/>
          <w:lang w:val="lt-LT"/>
        </w:rPr>
        <w:t>X</w:t>
      </w:r>
      <w:r w:rsidR="009100F8" w:rsidRPr="00DB5829">
        <w:rPr>
          <w:sz w:val="24"/>
          <w:szCs w:val="24"/>
          <w:lang w:val="lt-LT"/>
        </w:rPr>
        <w:t>III</w:t>
      </w:r>
      <w:r w:rsidR="00AA7B22" w:rsidRPr="00DB5829">
        <w:rPr>
          <w:sz w:val="24"/>
          <w:szCs w:val="24"/>
          <w:lang w:val="lt-LT"/>
        </w:rPr>
        <w:t xml:space="preserve">. </w:t>
      </w:r>
      <w:r w:rsidR="00AA7B22" w:rsidRPr="00DB5829">
        <w:rPr>
          <w:sz w:val="24"/>
          <w:szCs w:val="24"/>
          <w:lang w:val="lt-LT"/>
        </w:rPr>
        <w:tab/>
        <w:t xml:space="preserve"> </w:t>
      </w:r>
      <w:r w:rsidR="00D122EC" w:rsidRPr="00DB5829">
        <w:rPr>
          <w:sz w:val="24"/>
          <w:szCs w:val="24"/>
          <w:lang w:val="lt-LT"/>
        </w:rPr>
        <w:t xml:space="preserve">MAŽOS VERTĖS </w:t>
      </w:r>
      <w:r w:rsidR="00AA7B22" w:rsidRPr="00DB5829">
        <w:rPr>
          <w:sz w:val="24"/>
          <w:szCs w:val="24"/>
          <w:lang w:val="lt-LT"/>
        </w:rPr>
        <w:t>PIRKIMŲ DOKUMENTAVIMAS IR ATASKAITŲ PATEIKIMAS</w:t>
      </w:r>
    </w:p>
    <w:p w:rsidR="00AA7B22" w:rsidRPr="00DB5829" w:rsidRDefault="009100F8" w:rsidP="0082654F">
      <w:pPr>
        <w:pStyle w:val="Hyperlink1"/>
        <w:tabs>
          <w:tab w:val="left" w:pos="-360"/>
        </w:tabs>
        <w:spacing w:line="240" w:lineRule="auto"/>
        <w:ind w:firstLine="0"/>
        <w:rPr>
          <w:sz w:val="24"/>
          <w:szCs w:val="24"/>
          <w:lang w:val="lt-LT"/>
        </w:rPr>
      </w:pPr>
      <w:r w:rsidRPr="00DB5829">
        <w:rPr>
          <w:sz w:val="24"/>
          <w:szCs w:val="24"/>
          <w:lang w:val="lt-LT"/>
        </w:rPr>
        <w:t>XIV</w:t>
      </w:r>
      <w:r w:rsidR="00AA7B22" w:rsidRPr="00DB5829">
        <w:rPr>
          <w:sz w:val="24"/>
          <w:szCs w:val="24"/>
          <w:lang w:val="lt-LT"/>
        </w:rPr>
        <w:t xml:space="preserve">. </w:t>
      </w:r>
      <w:r w:rsidR="00AA7B22" w:rsidRPr="00DB5829">
        <w:rPr>
          <w:sz w:val="24"/>
          <w:szCs w:val="24"/>
          <w:lang w:val="lt-LT"/>
        </w:rPr>
        <w:tab/>
        <w:t xml:space="preserve">INFORMACIJOS APIE  </w:t>
      </w:r>
      <w:r w:rsidR="00D122EC" w:rsidRPr="00DB5829">
        <w:rPr>
          <w:sz w:val="24"/>
          <w:szCs w:val="24"/>
          <w:lang w:val="lt-LT"/>
        </w:rPr>
        <w:t xml:space="preserve">MAŽOS VERTĖS </w:t>
      </w:r>
      <w:r w:rsidR="00AA7B22" w:rsidRPr="00DB5829">
        <w:rPr>
          <w:sz w:val="24"/>
          <w:szCs w:val="24"/>
          <w:lang w:val="lt-LT"/>
        </w:rPr>
        <w:t>PIRKIMUS TEIKIMAS</w:t>
      </w:r>
    </w:p>
    <w:p w:rsidR="00AA7B22" w:rsidRDefault="009100F8" w:rsidP="0082654F">
      <w:pPr>
        <w:pStyle w:val="Hyperlink1"/>
        <w:tabs>
          <w:tab w:val="left" w:pos="-360"/>
        </w:tabs>
        <w:spacing w:line="240" w:lineRule="auto"/>
        <w:ind w:firstLine="0"/>
        <w:rPr>
          <w:sz w:val="24"/>
          <w:szCs w:val="24"/>
          <w:lang w:val="lt-LT"/>
        </w:rPr>
      </w:pPr>
      <w:r w:rsidRPr="00DB5829">
        <w:rPr>
          <w:sz w:val="24"/>
          <w:szCs w:val="24"/>
          <w:lang w:val="lt-LT"/>
        </w:rPr>
        <w:t>XV</w:t>
      </w:r>
      <w:r w:rsidR="00AA7B22" w:rsidRPr="00DB5829">
        <w:rPr>
          <w:sz w:val="24"/>
          <w:szCs w:val="24"/>
          <w:lang w:val="lt-LT"/>
        </w:rPr>
        <w:t xml:space="preserve">. </w:t>
      </w:r>
      <w:r w:rsidR="00AA7B22" w:rsidRPr="00DB5829">
        <w:rPr>
          <w:sz w:val="24"/>
          <w:szCs w:val="24"/>
          <w:lang w:val="lt-LT"/>
        </w:rPr>
        <w:tab/>
        <w:t>GINČŲ NAGRINĖJIMAS</w:t>
      </w:r>
    </w:p>
    <w:p w:rsidR="001F5484" w:rsidRDefault="001F5484" w:rsidP="0082654F">
      <w:pPr>
        <w:pStyle w:val="Hyperlink1"/>
        <w:tabs>
          <w:tab w:val="left" w:pos="-360"/>
        </w:tabs>
        <w:spacing w:line="240" w:lineRule="auto"/>
        <w:ind w:firstLine="0"/>
        <w:rPr>
          <w:sz w:val="24"/>
          <w:szCs w:val="24"/>
          <w:lang w:val="lt-LT"/>
        </w:rPr>
      </w:pPr>
      <w:r>
        <w:rPr>
          <w:sz w:val="24"/>
          <w:szCs w:val="24"/>
          <w:lang w:val="lt-LT"/>
        </w:rPr>
        <w:t>XVI.   PRIEDAI:</w:t>
      </w:r>
    </w:p>
    <w:p w:rsidR="008C6C21" w:rsidRPr="001F5484" w:rsidRDefault="008C6C21" w:rsidP="008C6C21">
      <w:pPr>
        <w:pStyle w:val="Hyperlink1"/>
        <w:numPr>
          <w:ilvl w:val="0"/>
          <w:numId w:val="3"/>
        </w:numPr>
        <w:tabs>
          <w:tab w:val="left" w:pos="-360"/>
        </w:tabs>
        <w:spacing w:line="240" w:lineRule="auto"/>
        <w:rPr>
          <w:sz w:val="24"/>
          <w:szCs w:val="24"/>
          <w:lang w:val="lt-LT"/>
        </w:rPr>
      </w:pPr>
      <w:r>
        <w:rPr>
          <w:sz w:val="24"/>
          <w:szCs w:val="24"/>
          <w:lang w:val="lt-LT"/>
        </w:rPr>
        <w:t>TIEKĖJŲ APKLAUSOS PAŽYMA (1</w:t>
      </w:r>
      <w:r w:rsidRPr="001F5484">
        <w:rPr>
          <w:sz w:val="24"/>
          <w:szCs w:val="24"/>
          <w:lang w:val="lt-LT"/>
        </w:rPr>
        <w:t xml:space="preserve"> priedas);</w:t>
      </w:r>
    </w:p>
    <w:p w:rsidR="001F5484" w:rsidRPr="001F5484" w:rsidRDefault="001F5484" w:rsidP="001F5484">
      <w:pPr>
        <w:pStyle w:val="Hyperlink1"/>
        <w:numPr>
          <w:ilvl w:val="0"/>
          <w:numId w:val="3"/>
        </w:numPr>
        <w:tabs>
          <w:tab w:val="left" w:pos="-360"/>
        </w:tabs>
        <w:spacing w:line="240" w:lineRule="auto"/>
        <w:rPr>
          <w:sz w:val="24"/>
          <w:szCs w:val="24"/>
          <w:lang w:val="lt-LT"/>
        </w:rPr>
      </w:pPr>
      <w:r w:rsidRPr="001F5484">
        <w:rPr>
          <w:sz w:val="24"/>
          <w:szCs w:val="24"/>
          <w:lang w:val="lt-LT"/>
        </w:rPr>
        <w:t>PARAI</w:t>
      </w:r>
      <w:r w:rsidR="008C6C21">
        <w:rPr>
          <w:sz w:val="24"/>
          <w:szCs w:val="24"/>
          <w:lang w:val="lt-LT"/>
        </w:rPr>
        <w:t>ŠKA PIRKIMUI (2</w:t>
      </w:r>
      <w:r w:rsidRPr="001F5484">
        <w:rPr>
          <w:sz w:val="24"/>
          <w:szCs w:val="24"/>
          <w:lang w:val="lt-LT"/>
        </w:rPr>
        <w:t xml:space="preserve"> priedas);</w:t>
      </w:r>
    </w:p>
    <w:p w:rsidR="001F5484" w:rsidRDefault="001F5484" w:rsidP="001F5484">
      <w:pPr>
        <w:pStyle w:val="Hyperlink1"/>
        <w:numPr>
          <w:ilvl w:val="0"/>
          <w:numId w:val="3"/>
        </w:numPr>
        <w:tabs>
          <w:tab w:val="left" w:pos="-360"/>
        </w:tabs>
        <w:spacing w:line="240" w:lineRule="auto"/>
        <w:rPr>
          <w:sz w:val="24"/>
          <w:szCs w:val="24"/>
          <w:lang w:val="lt-LT"/>
        </w:rPr>
      </w:pPr>
      <w:r w:rsidRPr="001F5484">
        <w:rPr>
          <w:sz w:val="24"/>
          <w:szCs w:val="24"/>
          <w:lang w:val="lt-LT"/>
        </w:rPr>
        <w:t>PIRKIMO ORGANIZATORIAUS, VIEŠOJO PIRKIMO KOMISIJOS PIRMININKO, NARIO AR EKSPERTO NEŠALIŠKUMO DEKLARACIJA (3 priedas);</w:t>
      </w:r>
    </w:p>
    <w:p w:rsidR="001F5484" w:rsidRPr="00EC6D23" w:rsidRDefault="001F5484" w:rsidP="00EC6D23">
      <w:pPr>
        <w:pStyle w:val="Hyperlink1"/>
        <w:numPr>
          <w:ilvl w:val="0"/>
          <w:numId w:val="3"/>
        </w:numPr>
        <w:tabs>
          <w:tab w:val="left" w:pos="-360"/>
        </w:tabs>
        <w:spacing w:line="240" w:lineRule="auto"/>
        <w:rPr>
          <w:sz w:val="24"/>
          <w:szCs w:val="24"/>
          <w:lang w:val="lt-LT"/>
        </w:rPr>
      </w:pPr>
      <w:r w:rsidRPr="00EC6D23">
        <w:rPr>
          <w:sz w:val="24"/>
          <w:szCs w:val="24"/>
          <w:lang w:val="lt-LT"/>
        </w:rPr>
        <w:t xml:space="preserve"> PIRKIMO ORGANIZATORIAUS, VIEŠOJO PIRKIMO KOMISIJOS PIRMININKO, NARIO AR EKSPERTO KONFIDENCIALUMO PASIŽADĖJIMAS (4 priedas).</w:t>
      </w:r>
    </w:p>
    <w:p w:rsidR="00AA7B22" w:rsidRPr="001F5484" w:rsidRDefault="00AA7B22" w:rsidP="001F5484">
      <w:pPr>
        <w:pStyle w:val="Hyperlink1"/>
        <w:tabs>
          <w:tab w:val="left" w:pos="-360"/>
        </w:tabs>
        <w:spacing w:line="240" w:lineRule="auto"/>
        <w:ind w:firstLine="0"/>
        <w:rPr>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t>I. BENDROSIOS NUOSTATOS</w:t>
      </w:r>
    </w:p>
    <w:p w:rsidR="00AA7B22" w:rsidRPr="00DB5829" w:rsidRDefault="00AA7B22" w:rsidP="00A6400A">
      <w:pPr>
        <w:pStyle w:val="Hyperlink1"/>
        <w:spacing w:line="240" w:lineRule="auto"/>
        <w:rPr>
          <w:sz w:val="24"/>
          <w:szCs w:val="24"/>
          <w:lang w:val="lt-LT"/>
        </w:rPr>
      </w:pP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1. </w:t>
      </w:r>
      <w:r w:rsidR="006D0CBC">
        <w:rPr>
          <w:sz w:val="24"/>
          <w:szCs w:val="24"/>
          <w:lang w:val="lt-LT"/>
        </w:rPr>
        <w:t>Varėnos krašto vietos veiklos grupė</w:t>
      </w:r>
      <w:r w:rsidRPr="00DB5829">
        <w:rPr>
          <w:i/>
          <w:iCs/>
          <w:sz w:val="24"/>
          <w:szCs w:val="24"/>
          <w:lang w:val="lt-LT"/>
        </w:rPr>
        <w:t xml:space="preserve"> </w:t>
      </w:r>
      <w:r w:rsidRPr="00DB5829">
        <w:rPr>
          <w:sz w:val="24"/>
          <w:szCs w:val="24"/>
          <w:lang w:val="lt-LT"/>
        </w:rPr>
        <w:t xml:space="preserve">(toliau tekste – perkančioji organizacija) </w:t>
      </w:r>
      <w:r w:rsidR="00E53313" w:rsidRPr="00DB5829">
        <w:rPr>
          <w:sz w:val="24"/>
          <w:szCs w:val="24"/>
          <w:lang w:val="lt-LT"/>
        </w:rPr>
        <w:t xml:space="preserve">mažos vertės </w:t>
      </w:r>
      <w:r w:rsidRPr="00DB5829">
        <w:rPr>
          <w:sz w:val="24"/>
          <w:szCs w:val="24"/>
          <w:lang w:val="lt-LT"/>
        </w:rPr>
        <w:t xml:space="preserve"> pirkimų taisyklės (toliau – Taisyklės) parengtos vadovaujantis Lietuvos Respublikos viešųjų pirkimų įstatymu (Žin., 1996, Nr</w:t>
      </w:r>
      <w:r w:rsidRPr="00DB5829">
        <w:rPr>
          <w:color w:val="auto"/>
          <w:sz w:val="24"/>
          <w:szCs w:val="24"/>
          <w:lang w:val="lt-LT"/>
        </w:rPr>
        <w:t>. </w:t>
      </w:r>
      <w:hyperlink r:id="rId7" w:history="1">
        <w:r w:rsidRPr="00DB5829">
          <w:rPr>
            <w:rStyle w:val="Hipersaitas"/>
            <w:color w:val="auto"/>
            <w:sz w:val="24"/>
            <w:szCs w:val="24"/>
            <w:u w:val="none"/>
            <w:lang w:val="lt-LT"/>
          </w:rPr>
          <w:t>84-2000</w:t>
        </w:r>
      </w:hyperlink>
      <w:r w:rsidRPr="00DB5829">
        <w:rPr>
          <w:color w:val="auto"/>
          <w:sz w:val="24"/>
          <w:szCs w:val="24"/>
          <w:lang w:val="lt-LT"/>
        </w:rPr>
        <w:t>; 2006, Nr. </w:t>
      </w:r>
      <w:hyperlink r:id="rId8" w:history="1">
        <w:r w:rsidRPr="00DB5829">
          <w:rPr>
            <w:rStyle w:val="Hipersaitas"/>
            <w:color w:val="auto"/>
            <w:sz w:val="24"/>
            <w:szCs w:val="24"/>
            <w:u w:val="none"/>
            <w:lang w:val="lt-LT"/>
          </w:rPr>
          <w:t>4-102</w:t>
        </w:r>
      </w:hyperlink>
      <w:r w:rsidR="00B67A51" w:rsidRPr="00DB5829">
        <w:rPr>
          <w:color w:val="auto"/>
          <w:sz w:val="24"/>
          <w:szCs w:val="24"/>
          <w:lang w:val="lt-LT"/>
        </w:rPr>
        <w:t>)</w:t>
      </w:r>
      <w:r w:rsidRPr="00DB5829">
        <w:rPr>
          <w:color w:val="auto"/>
          <w:sz w:val="24"/>
          <w:szCs w:val="24"/>
          <w:lang w:val="lt-LT"/>
        </w:rPr>
        <w:t>; (toliau –</w:t>
      </w:r>
      <w:r w:rsidRPr="00DB5829">
        <w:rPr>
          <w:sz w:val="24"/>
          <w:szCs w:val="24"/>
          <w:lang w:val="lt-LT"/>
        </w:rPr>
        <w:t xml:space="preserve"> Viešųjų pirkimų įstatymas), kitais viešuosius pirkimus (toliau – pirkimai) reglamentuojančiais teisės aktais. </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2. Perkančioji organizacija prekių, paslaugų ir darbų </w:t>
      </w:r>
      <w:r w:rsidR="00E53313" w:rsidRPr="00DB5829">
        <w:rPr>
          <w:sz w:val="24"/>
          <w:szCs w:val="24"/>
          <w:lang w:val="lt-LT"/>
        </w:rPr>
        <w:t xml:space="preserve">mažos vertės </w:t>
      </w:r>
      <w:r w:rsidRPr="00DB5829">
        <w:rPr>
          <w:sz w:val="24"/>
          <w:szCs w:val="24"/>
          <w:lang w:val="lt-LT"/>
        </w:rPr>
        <w:t>pirkimus (toliau –</w:t>
      </w:r>
      <w:r w:rsidR="00883AF8" w:rsidRPr="00DB5829">
        <w:rPr>
          <w:sz w:val="24"/>
          <w:szCs w:val="24"/>
          <w:lang w:val="lt-LT"/>
        </w:rPr>
        <w:t xml:space="preserve">mažos vertės </w:t>
      </w:r>
      <w:r w:rsidRPr="00DB5829">
        <w:rPr>
          <w:sz w:val="24"/>
          <w:szCs w:val="24"/>
          <w:lang w:val="lt-LT"/>
        </w:rPr>
        <w:t xml:space="preserve">pirkimai) gali atlikti Viešųjų pirkimų įstatymo </w:t>
      </w:r>
      <w:r w:rsidR="00E53313" w:rsidRPr="00DB5829">
        <w:rPr>
          <w:sz w:val="24"/>
          <w:szCs w:val="24"/>
          <w:lang w:val="lt-LT"/>
        </w:rPr>
        <w:t>2 straipsnio 15 dalyje</w:t>
      </w:r>
      <w:r w:rsidRPr="00DB5829">
        <w:rPr>
          <w:sz w:val="24"/>
          <w:szCs w:val="24"/>
          <w:lang w:val="lt-LT"/>
        </w:rPr>
        <w:t xml:space="preserve"> nustatytais atvejais. </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lastRenderedPageBreak/>
        <w:t xml:space="preserve">3. Taisyklės nustato </w:t>
      </w:r>
      <w:r w:rsidR="00883AF8" w:rsidRPr="00DB5829">
        <w:rPr>
          <w:sz w:val="24"/>
          <w:szCs w:val="24"/>
          <w:lang w:val="lt-LT"/>
        </w:rPr>
        <w:t xml:space="preserve">mažos vertės </w:t>
      </w:r>
      <w:r w:rsidRPr="00DB5829">
        <w:rPr>
          <w:sz w:val="24"/>
          <w:szCs w:val="24"/>
          <w:lang w:val="lt-LT"/>
        </w:rPr>
        <w:t xml:space="preserve">pirkimų organizavimo ir planavimo tvarką, </w:t>
      </w:r>
      <w:r w:rsidR="00883AF8" w:rsidRPr="00DB5829">
        <w:rPr>
          <w:sz w:val="24"/>
          <w:szCs w:val="24"/>
          <w:lang w:val="lt-LT"/>
        </w:rPr>
        <w:t>mažos vertės</w:t>
      </w:r>
      <w:r w:rsidRPr="00DB5829">
        <w:rPr>
          <w:sz w:val="24"/>
          <w:szCs w:val="24"/>
          <w:lang w:val="lt-LT"/>
        </w:rPr>
        <w:t xml:space="preserve"> pirkimus atliekančius asmenis, </w:t>
      </w:r>
      <w:r w:rsidR="00883AF8" w:rsidRPr="00DB5829">
        <w:rPr>
          <w:sz w:val="24"/>
          <w:szCs w:val="24"/>
          <w:lang w:val="lt-LT"/>
        </w:rPr>
        <w:t xml:space="preserve">mažos vertės </w:t>
      </w:r>
      <w:r w:rsidRPr="00DB5829">
        <w:rPr>
          <w:sz w:val="24"/>
          <w:szCs w:val="24"/>
          <w:lang w:val="lt-LT"/>
        </w:rPr>
        <w:t>pirkimų būdus ir jų atlikimo</w:t>
      </w:r>
      <w:r w:rsidR="00883AF8" w:rsidRPr="00DB5829">
        <w:rPr>
          <w:sz w:val="24"/>
          <w:szCs w:val="24"/>
          <w:lang w:val="lt-LT"/>
        </w:rPr>
        <w:t xml:space="preserve">, ginčų nagrinėjimo procedūras, </w:t>
      </w:r>
      <w:r w:rsidRPr="00DB5829">
        <w:rPr>
          <w:sz w:val="24"/>
          <w:szCs w:val="24"/>
          <w:lang w:val="lt-LT"/>
        </w:rPr>
        <w:t>pirkimo dokumentų rengimo ir</w:t>
      </w:r>
      <w:r w:rsidR="00883AF8" w:rsidRPr="00DB5829">
        <w:rPr>
          <w:sz w:val="24"/>
          <w:szCs w:val="24"/>
          <w:lang w:val="lt-LT"/>
        </w:rPr>
        <w:t xml:space="preserve"> teikimo tiekėjams reikalavimus.</w:t>
      </w:r>
    </w:p>
    <w:p w:rsidR="00AA7B22" w:rsidRPr="00DB5829" w:rsidRDefault="00AA7B22" w:rsidP="00917BBE">
      <w:pPr>
        <w:pStyle w:val="Hyperlink1"/>
        <w:spacing w:line="240" w:lineRule="auto"/>
        <w:ind w:firstLine="720"/>
        <w:rPr>
          <w:color w:val="auto"/>
          <w:sz w:val="24"/>
          <w:szCs w:val="24"/>
          <w:lang w:val="lt-LT"/>
        </w:rPr>
      </w:pPr>
      <w:r w:rsidRPr="00DB5829">
        <w:rPr>
          <w:sz w:val="24"/>
          <w:szCs w:val="24"/>
          <w:lang w:val="lt-LT"/>
        </w:rPr>
        <w:t xml:space="preserve">4. Atlikdama </w:t>
      </w:r>
      <w:r w:rsidR="00883AF8" w:rsidRPr="00DB5829">
        <w:rPr>
          <w:sz w:val="24"/>
          <w:szCs w:val="24"/>
          <w:lang w:val="lt-LT"/>
        </w:rPr>
        <w:t xml:space="preserve">mažos vertės </w:t>
      </w:r>
      <w:r w:rsidRPr="00DB5829">
        <w:rPr>
          <w:sz w:val="24"/>
          <w:szCs w:val="24"/>
          <w:lang w:val="lt-LT"/>
        </w:rPr>
        <w:t xml:space="preserve">pirkimus perkančioji organizacija vadovaujasi Viešųjų pirkimų įstatymu, </w:t>
      </w:r>
      <w:r w:rsidRPr="00DB5829">
        <w:rPr>
          <w:color w:val="auto"/>
          <w:sz w:val="24"/>
          <w:szCs w:val="24"/>
          <w:lang w:val="lt-LT"/>
        </w:rPr>
        <w:t>šiomis Taisyklėmis, Lietuvos Respublikos civiliniu kodeksu</w:t>
      </w:r>
      <w:r w:rsidR="00CF7D36" w:rsidRPr="00DB5829">
        <w:rPr>
          <w:color w:val="auto"/>
          <w:sz w:val="24"/>
          <w:szCs w:val="24"/>
          <w:lang w:val="lt-LT"/>
        </w:rPr>
        <w:t xml:space="preserve"> </w:t>
      </w:r>
      <w:r w:rsidRPr="00DB5829">
        <w:rPr>
          <w:color w:val="auto"/>
          <w:sz w:val="24"/>
          <w:szCs w:val="24"/>
          <w:lang w:val="lt-LT"/>
        </w:rPr>
        <w:t>(toliau – CK), kitais įstatymais ir</w:t>
      </w:r>
      <w:r w:rsidR="00883AF8" w:rsidRPr="00DB5829">
        <w:rPr>
          <w:color w:val="auto"/>
          <w:sz w:val="24"/>
          <w:szCs w:val="24"/>
          <w:lang w:val="lt-LT"/>
        </w:rPr>
        <w:t xml:space="preserve"> poįstatyminiais teisės aktais.</w:t>
      </w:r>
    </w:p>
    <w:p w:rsidR="00AA7B22" w:rsidRPr="00DB5829" w:rsidRDefault="0010141E" w:rsidP="00917BBE">
      <w:pPr>
        <w:pStyle w:val="Hyperlink1"/>
        <w:spacing w:line="240" w:lineRule="auto"/>
        <w:ind w:firstLine="720"/>
        <w:rPr>
          <w:color w:val="auto"/>
          <w:sz w:val="24"/>
          <w:szCs w:val="24"/>
          <w:lang w:val="lt-LT"/>
        </w:rPr>
      </w:pPr>
      <w:r w:rsidRPr="00DB5829">
        <w:rPr>
          <w:color w:val="auto"/>
          <w:sz w:val="24"/>
          <w:szCs w:val="24"/>
          <w:lang w:val="lt-LT"/>
        </w:rPr>
        <w:t>5. Mažos vertės</w:t>
      </w:r>
      <w:r w:rsidR="00AA7B22" w:rsidRPr="00DB5829">
        <w:rPr>
          <w:color w:val="auto"/>
          <w:sz w:val="24"/>
          <w:szCs w:val="24"/>
          <w:lang w:val="lt-LT"/>
        </w:rPr>
        <w:t xml:space="preserve"> pirkimai atliekami laikantis lygiateisiškumo, nediskriminavimo, skaidrumo, abipusio pripažinimo ir proporcingumo principų, konfidencialumo ir nešališkumo reikalavimų. </w:t>
      </w:r>
      <w:r w:rsidR="00AA7B22" w:rsidRPr="00DB5829">
        <w:rPr>
          <w:caps/>
          <w:color w:val="auto"/>
          <w:sz w:val="24"/>
          <w:szCs w:val="24"/>
          <w:lang w:val="lt-LT"/>
        </w:rPr>
        <w:t>p</w:t>
      </w:r>
      <w:r w:rsidR="00AA7B22" w:rsidRPr="00DB5829">
        <w:rPr>
          <w:color w:val="auto"/>
          <w:sz w:val="24"/>
          <w:szCs w:val="24"/>
          <w:lang w:val="lt-LT"/>
        </w:rPr>
        <w:t>riimant sprendimus dėl pirkimo dokumentų sąlygų, vadovaujamasi racionalumo principu.</w:t>
      </w:r>
    </w:p>
    <w:p w:rsidR="00AA7B22" w:rsidRPr="00DB5829" w:rsidRDefault="00AA7B22" w:rsidP="00917BBE">
      <w:pPr>
        <w:pStyle w:val="Hyperlink1"/>
        <w:spacing w:line="240" w:lineRule="auto"/>
        <w:ind w:firstLine="720"/>
        <w:rPr>
          <w:color w:val="auto"/>
          <w:sz w:val="24"/>
          <w:szCs w:val="24"/>
          <w:lang w:val="lt-LT"/>
        </w:rPr>
      </w:pPr>
      <w:r w:rsidRPr="00DB5829">
        <w:rPr>
          <w:color w:val="auto"/>
          <w:sz w:val="24"/>
          <w:szCs w:val="24"/>
          <w:lang w:val="lt-LT"/>
        </w:rPr>
        <w:t xml:space="preserve">6. Perkančiosios organizacijos vykdomuose </w:t>
      </w:r>
      <w:r w:rsidR="0010141E" w:rsidRPr="00DB5829">
        <w:rPr>
          <w:color w:val="auto"/>
          <w:sz w:val="24"/>
          <w:szCs w:val="24"/>
          <w:lang w:val="lt-LT"/>
        </w:rPr>
        <w:t>mažos vertės</w:t>
      </w:r>
      <w:r w:rsidRPr="00DB5829">
        <w:rPr>
          <w:color w:val="auto"/>
          <w:sz w:val="24"/>
          <w:szCs w:val="24"/>
          <w:lang w:val="lt-LT"/>
        </w:rPr>
        <w:t xml:space="preserve"> pirkimuose turi teisę dalyvauti fiziniai asmenys, privatūs juridiniai asmenys, viešieji juridiniai asmenys</w:t>
      </w:r>
      <w:r w:rsidR="002850E4" w:rsidRPr="00DB5829">
        <w:rPr>
          <w:color w:val="auto"/>
          <w:sz w:val="24"/>
          <w:szCs w:val="24"/>
          <w:lang w:val="lt-LT"/>
        </w:rPr>
        <w:t>, kitos o</w:t>
      </w:r>
      <w:r w:rsidR="0010141E" w:rsidRPr="00DB5829">
        <w:rPr>
          <w:color w:val="auto"/>
          <w:sz w:val="24"/>
          <w:szCs w:val="24"/>
          <w:lang w:val="lt-LT"/>
        </w:rPr>
        <w:t>rganizacijos ir jų padaliniai</w:t>
      </w:r>
      <w:r w:rsidR="002850E4" w:rsidRPr="00DB5829">
        <w:rPr>
          <w:color w:val="auto"/>
          <w:sz w:val="24"/>
          <w:szCs w:val="24"/>
          <w:lang w:val="lt-LT"/>
        </w:rPr>
        <w:t xml:space="preserve"> ar tokių asmenų grupės.</w:t>
      </w:r>
      <w:r w:rsidRPr="00DB5829">
        <w:rPr>
          <w:color w:val="auto"/>
          <w:sz w:val="24"/>
          <w:szCs w:val="24"/>
          <w:lang w:val="lt-LT"/>
        </w:rPr>
        <w:t xml:space="preserve"> Pasiūlymui pateikti ūkio subjektų grupė neprivalo įsteigti juridinio asmens. Perkančioji organizacija gali reikalauti, kad, ūkio subjektų jungtinės grupės pasiūlymą pripažinus geriausiu ir perkančiajai organizacijai pasiūlius sudaryti pirkimo–pardavimo sutartį (toliau – pirkimo sutartis), ši ūkio subjektų grupė įgytų tam tikrą teisinę formą, jei tai yra būtina siekiant tinkamai įvykdyti pirkimo sutartį.</w:t>
      </w:r>
    </w:p>
    <w:p w:rsidR="00AA7B22" w:rsidRPr="00DB5829" w:rsidRDefault="00AA7B22" w:rsidP="00917BBE">
      <w:pPr>
        <w:pStyle w:val="Hyperlink1"/>
        <w:spacing w:line="240" w:lineRule="auto"/>
        <w:ind w:firstLine="720"/>
        <w:rPr>
          <w:color w:val="auto"/>
          <w:sz w:val="24"/>
          <w:szCs w:val="24"/>
          <w:lang w:val="lt-LT"/>
        </w:rPr>
      </w:pPr>
      <w:r w:rsidRPr="00DB5829">
        <w:rPr>
          <w:color w:val="auto"/>
          <w:sz w:val="24"/>
          <w:szCs w:val="24"/>
          <w:lang w:val="lt-LT"/>
        </w:rPr>
        <w:t>7. </w:t>
      </w:r>
      <w:r w:rsidR="0010141E" w:rsidRPr="00DB5829">
        <w:rPr>
          <w:color w:val="auto"/>
          <w:sz w:val="24"/>
          <w:szCs w:val="24"/>
          <w:lang w:val="lt-LT"/>
        </w:rPr>
        <w:t>Mažos vertės</w:t>
      </w:r>
      <w:r w:rsidRPr="00DB5829">
        <w:rPr>
          <w:color w:val="auto"/>
          <w:sz w:val="24"/>
          <w:szCs w:val="24"/>
          <w:lang w:val="lt-LT"/>
        </w:rPr>
        <w:t xml:space="preserve"> pirkimo pradžią ir pabaigą apibrėžia Viešųjų pirkimų įstatymas.</w:t>
      </w:r>
    </w:p>
    <w:p w:rsidR="00AA7B22" w:rsidRPr="00DB5829" w:rsidRDefault="00AA7B22" w:rsidP="00917BBE">
      <w:pPr>
        <w:pStyle w:val="Hyperlink1"/>
        <w:spacing w:line="240" w:lineRule="auto"/>
        <w:ind w:firstLine="720"/>
        <w:rPr>
          <w:color w:val="auto"/>
          <w:sz w:val="24"/>
          <w:szCs w:val="24"/>
          <w:lang w:val="lt-LT"/>
        </w:rPr>
      </w:pPr>
      <w:r w:rsidRPr="00DB5829">
        <w:rPr>
          <w:color w:val="auto"/>
          <w:sz w:val="24"/>
          <w:szCs w:val="24"/>
          <w:lang w:val="lt-LT"/>
        </w:rPr>
        <w:t xml:space="preserve">8. Atliekant </w:t>
      </w:r>
      <w:r w:rsidR="0010141E" w:rsidRPr="00DB5829">
        <w:rPr>
          <w:color w:val="auto"/>
          <w:sz w:val="24"/>
          <w:szCs w:val="24"/>
          <w:lang w:val="lt-LT"/>
        </w:rPr>
        <w:t xml:space="preserve">mažos vertės </w:t>
      </w:r>
      <w:r w:rsidRPr="00DB5829">
        <w:rPr>
          <w:color w:val="auto"/>
          <w:sz w:val="24"/>
          <w:szCs w:val="24"/>
          <w:lang w:val="lt-LT"/>
        </w:rPr>
        <w:t>pirkimus perkančioji organizacija atsižvelgia į visuomenės poreikius socialinėje srityje, aplinkos apsaugos reikalavimus.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9. Taisyklėse naudojamos sąvokos: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9.1. </w:t>
      </w:r>
      <w:r w:rsidRPr="00DB5829">
        <w:rPr>
          <w:b/>
          <w:bCs/>
          <w:sz w:val="24"/>
          <w:szCs w:val="24"/>
          <w:lang w:val="lt-LT"/>
        </w:rPr>
        <w:t>Pirkimo organizatorius</w:t>
      </w:r>
      <w:r w:rsidRPr="00DB5829">
        <w:rPr>
          <w:sz w:val="24"/>
          <w:szCs w:val="24"/>
          <w:lang w:val="lt-LT"/>
        </w:rPr>
        <w:t> – perkančiosios organizacijos vadovo įsakymu paskirtas</w:t>
      </w:r>
      <w:r w:rsidRPr="00DB5829">
        <w:rPr>
          <w:i/>
          <w:iCs/>
          <w:sz w:val="24"/>
          <w:szCs w:val="24"/>
          <w:lang w:val="lt-LT"/>
        </w:rPr>
        <w:t xml:space="preserve"> </w:t>
      </w:r>
      <w:r w:rsidRPr="00DB5829">
        <w:rPr>
          <w:sz w:val="24"/>
          <w:szCs w:val="24"/>
          <w:lang w:val="lt-LT"/>
        </w:rPr>
        <w:t xml:space="preserve">perkančiosios organizacijos darbuotojas, kuris Taisyklių nustatyta tvarka organizuoja ir atlieka </w:t>
      </w:r>
      <w:r w:rsidR="00AE5713" w:rsidRPr="00DB5829">
        <w:rPr>
          <w:sz w:val="24"/>
          <w:szCs w:val="24"/>
          <w:lang w:val="lt-LT"/>
        </w:rPr>
        <w:t xml:space="preserve">mažos vertės </w:t>
      </w:r>
      <w:r w:rsidRPr="00DB5829">
        <w:rPr>
          <w:sz w:val="24"/>
          <w:szCs w:val="24"/>
          <w:lang w:val="lt-LT"/>
        </w:rPr>
        <w:t xml:space="preserve">pirkimus, kai tokiems pirkimams atlikti </w:t>
      </w:r>
      <w:r w:rsidRPr="00DB5829">
        <w:rPr>
          <w:color w:val="auto"/>
          <w:sz w:val="24"/>
          <w:szCs w:val="24"/>
          <w:lang w:val="lt-LT"/>
        </w:rPr>
        <w:t>nesudaroma</w:t>
      </w:r>
      <w:r w:rsidR="00AE5713" w:rsidRPr="00DB5829">
        <w:rPr>
          <w:color w:val="auto"/>
          <w:sz w:val="24"/>
          <w:szCs w:val="24"/>
          <w:lang w:val="lt-LT"/>
        </w:rPr>
        <w:t xml:space="preserve"> </w:t>
      </w:r>
      <w:r w:rsidRPr="00DB5829">
        <w:rPr>
          <w:color w:val="auto"/>
          <w:sz w:val="24"/>
          <w:szCs w:val="24"/>
          <w:lang w:val="lt-LT"/>
        </w:rPr>
        <w:t>V</w:t>
      </w:r>
      <w:r w:rsidRPr="00DB5829">
        <w:rPr>
          <w:sz w:val="24"/>
          <w:szCs w:val="24"/>
          <w:lang w:val="lt-LT"/>
        </w:rPr>
        <w:t>iešojo pirkimo komisija (toliau – Komisija);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9.2. </w:t>
      </w:r>
      <w:r w:rsidRPr="00DB5829">
        <w:rPr>
          <w:b/>
          <w:bCs/>
          <w:sz w:val="24"/>
          <w:szCs w:val="24"/>
          <w:lang w:val="lt-LT"/>
        </w:rPr>
        <w:t>Pirkimo iniciatorius</w:t>
      </w:r>
      <w:r w:rsidRPr="00DB5829">
        <w:rPr>
          <w:sz w:val="24"/>
          <w:szCs w:val="24"/>
          <w:lang w:val="lt-LT"/>
        </w:rPr>
        <w:t> – perkančiosios organizacijos padalinys, jei padalinio nėra –</w:t>
      </w:r>
      <w:r w:rsidR="00AE5713" w:rsidRPr="00DB5829">
        <w:rPr>
          <w:sz w:val="24"/>
          <w:szCs w:val="24"/>
          <w:lang w:val="lt-LT"/>
        </w:rPr>
        <w:t xml:space="preserve"> darbuotojas</w:t>
      </w:r>
      <w:r w:rsidRPr="00DB5829">
        <w:rPr>
          <w:sz w:val="24"/>
          <w:szCs w:val="24"/>
          <w:lang w:val="lt-LT"/>
        </w:rPr>
        <w:t>,</w:t>
      </w:r>
      <w:r w:rsidR="00954B88">
        <w:rPr>
          <w:sz w:val="24"/>
          <w:szCs w:val="24"/>
          <w:lang w:val="lt-LT"/>
        </w:rPr>
        <w:t xml:space="preserve"> tarybos nariai,  kurie</w:t>
      </w:r>
      <w:r w:rsidRPr="00DB5829">
        <w:rPr>
          <w:sz w:val="24"/>
          <w:szCs w:val="24"/>
          <w:lang w:val="lt-LT"/>
        </w:rPr>
        <w:t xml:space="preserve"> nurodė poreikį įsigyti reikalingas prekes, paslaugas arba darbus;</w:t>
      </w:r>
    </w:p>
    <w:p w:rsidR="00AA7B22" w:rsidRPr="00DB5829" w:rsidRDefault="00AA7B22" w:rsidP="00917BBE">
      <w:pPr>
        <w:pStyle w:val="Hyperlink1"/>
        <w:spacing w:line="240" w:lineRule="auto"/>
        <w:ind w:firstLine="720"/>
        <w:rPr>
          <w:sz w:val="24"/>
          <w:szCs w:val="24"/>
          <w:lang w:val="lt-LT"/>
        </w:rPr>
      </w:pPr>
      <w:r w:rsidRPr="00DB5829">
        <w:rPr>
          <w:caps/>
          <w:sz w:val="24"/>
          <w:szCs w:val="24"/>
          <w:lang w:val="lt-LT"/>
        </w:rPr>
        <w:t>9.3. </w:t>
      </w:r>
      <w:r w:rsidR="00AE5713" w:rsidRPr="00DB5829">
        <w:rPr>
          <w:b/>
          <w:bCs/>
          <w:sz w:val="24"/>
          <w:szCs w:val="24"/>
          <w:lang w:val="lt-LT"/>
        </w:rPr>
        <w:t>mažos vertės</w:t>
      </w:r>
      <w:r w:rsidRPr="00DB5829">
        <w:rPr>
          <w:b/>
          <w:bCs/>
          <w:sz w:val="24"/>
          <w:szCs w:val="24"/>
          <w:lang w:val="lt-LT"/>
        </w:rPr>
        <w:t xml:space="preserve"> atviras konkursas</w:t>
      </w:r>
      <w:r w:rsidR="00F5134A" w:rsidRPr="00DB5829">
        <w:rPr>
          <w:b/>
          <w:bCs/>
          <w:sz w:val="24"/>
          <w:szCs w:val="24"/>
          <w:lang w:val="lt-LT"/>
        </w:rPr>
        <w:t xml:space="preserve"> </w:t>
      </w:r>
      <w:r w:rsidR="00F5134A" w:rsidRPr="00DB5829">
        <w:rPr>
          <w:bCs/>
          <w:sz w:val="24"/>
          <w:szCs w:val="24"/>
          <w:lang w:val="lt-LT"/>
        </w:rPr>
        <w:t>(toliau – mažos vertės atviras konkursas)</w:t>
      </w:r>
      <w:r w:rsidRPr="00DB5829">
        <w:rPr>
          <w:b/>
          <w:bCs/>
          <w:sz w:val="24"/>
          <w:szCs w:val="24"/>
          <w:lang w:val="lt-LT"/>
        </w:rPr>
        <w:t> </w:t>
      </w:r>
      <w:r w:rsidRPr="00DB5829">
        <w:rPr>
          <w:sz w:val="24"/>
          <w:szCs w:val="24"/>
          <w:lang w:val="lt-LT"/>
        </w:rPr>
        <w:t>–</w:t>
      </w:r>
      <w:r w:rsidRPr="00DB5829">
        <w:rPr>
          <w:b/>
          <w:bCs/>
          <w:caps/>
          <w:sz w:val="24"/>
          <w:szCs w:val="24"/>
          <w:lang w:val="lt-LT"/>
        </w:rPr>
        <w:t xml:space="preserve"> </w:t>
      </w:r>
      <w:r w:rsidRPr="00DB5829">
        <w:rPr>
          <w:sz w:val="24"/>
          <w:szCs w:val="24"/>
          <w:lang w:val="lt-LT"/>
        </w:rPr>
        <w:t xml:space="preserve">supaprastinto </w:t>
      </w:r>
      <w:r w:rsidR="00AE5713" w:rsidRPr="00DB5829">
        <w:rPr>
          <w:sz w:val="24"/>
          <w:szCs w:val="24"/>
          <w:lang w:val="lt-LT"/>
        </w:rPr>
        <w:t xml:space="preserve">mažos vertės </w:t>
      </w:r>
      <w:r w:rsidRPr="00DB5829">
        <w:rPr>
          <w:sz w:val="24"/>
          <w:szCs w:val="24"/>
          <w:lang w:val="lt-LT"/>
        </w:rPr>
        <w:t xml:space="preserve">pirkimo būdas, kai kiekvienas suinteresuotas </w:t>
      </w:r>
      <w:r w:rsidR="00AE5713" w:rsidRPr="00DB5829">
        <w:rPr>
          <w:sz w:val="24"/>
          <w:szCs w:val="24"/>
          <w:lang w:val="lt-LT"/>
        </w:rPr>
        <w:t>tiekėja</w:t>
      </w:r>
      <w:r w:rsidR="002850E4" w:rsidRPr="00DB5829">
        <w:rPr>
          <w:sz w:val="24"/>
          <w:szCs w:val="24"/>
          <w:lang w:val="lt-LT"/>
        </w:rPr>
        <w:t xml:space="preserve">s </w:t>
      </w:r>
      <w:r w:rsidRPr="00DB5829">
        <w:rPr>
          <w:sz w:val="24"/>
          <w:szCs w:val="24"/>
          <w:lang w:val="lt-LT"/>
        </w:rPr>
        <w:t>gali pateikti pasiūlymą;</w:t>
      </w:r>
    </w:p>
    <w:p w:rsidR="00AA7B22" w:rsidRPr="00DB5829" w:rsidRDefault="00AE5713" w:rsidP="00917BBE">
      <w:pPr>
        <w:pStyle w:val="Hyperlink1"/>
        <w:spacing w:line="240" w:lineRule="auto"/>
        <w:ind w:firstLine="720"/>
        <w:rPr>
          <w:sz w:val="24"/>
          <w:szCs w:val="24"/>
          <w:lang w:val="lt-LT"/>
        </w:rPr>
      </w:pPr>
      <w:r w:rsidRPr="00DB5829">
        <w:rPr>
          <w:sz w:val="24"/>
          <w:szCs w:val="24"/>
          <w:lang w:val="lt-LT"/>
        </w:rPr>
        <w:t>9.4</w:t>
      </w:r>
      <w:r w:rsidR="00AA7B22" w:rsidRPr="00DB5829">
        <w:rPr>
          <w:sz w:val="24"/>
          <w:szCs w:val="24"/>
          <w:lang w:val="lt-LT"/>
        </w:rPr>
        <w:t>. </w:t>
      </w:r>
      <w:r w:rsidR="00AA7B22" w:rsidRPr="00DB5829">
        <w:rPr>
          <w:b/>
          <w:bCs/>
          <w:sz w:val="24"/>
          <w:szCs w:val="24"/>
          <w:lang w:val="lt-LT"/>
        </w:rPr>
        <w:t>apklausa</w:t>
      </w:r>
      <w:r w:rsidR="00AA7B22" w:rsidRPr="00DB5829">
        <w:rPr>
          <w:sz w:val="24"/>
          <w:szCs w:val="24"/>
          <w:lang w:val="lt-LT"/>
        </w:rPr>
        <w:t> – supaprastinto</w:t>
      </w:r>
      <w:r w:rsidRPr="00DB5829">
        <w:rPr>
          <w:sz w:val="24"/>
          <w:szCs w:val="24"/>
          <w:lang w:val="lt-LT"/>
        </w:rPr>
        <w:t xml:space="preserve"> mažos vertės</w:t>
      </w:r>
      <w:r w:rsidR="00AA7B22" w:rsidRPr="00DB5829">
        <w:rPr>
          <w:sz w:val="24"/>
          <w:szCs w:val="24"/>
          <w:lang w:val="lt-LT"/>
        </w:rPr>
        <w:t xml:space="preserve"> pirkimo būdas, kai perkančioji organizacija raštu arba žodžiu kviečia tiekėjus pateikti pasiūlymus ir perka prekes, paslaugas ar darbus iš mažiausią kainą pasiūliusio ar ekonomiškiausią pasiūlymą pateikusio tiekėjo;</w:t>
      </w:r>
    </w:p>
    <w:p w:rsidR="00AA7B22" w:rsidRPr="00DB5829" w:rsidRDefault="00AE5713" w:rsidP="00917BBE">
      <w:pPr>
        <w:pStyle w:val="Hyperlink1"/>
        <w:spacing w:line="240" w:lineRule="auto"/>
        <w:ind w:firstLine="720"/>
        <w:rPr>
          <w:sz w:val="24"/>
          <w:szCs w:val="24"/>
          <w:lang w:val="lt-LT"/>
        </w:rPr>
      </w:pPr>
      <w:r w:rsidRPr="00DB5829">
        <w:rPr>
          <w:sz w:val="24"/>
          <w:szCs w:val="24"/>
          <w:lang w:val="lt-LT"/>
        </w:rPr>
        <w:t>9.5</w:t>
      </w:r>
      <w:r w:rsidR="00AA7B22" w:rsidRPr="00DB5829">
        <w:rPr>
          <w:sz w:val="24"/>
          <w:szCs w:val="24"/>
          <w:lang w:val="lt-LT"/>
        </w:rPr>
        <w:t>. </w:t>
      </w:r>
      <w:r w:rsidR="00AA7B22" w:rsidRPr="00DB5829">
        <w:rPr>
          <w:b/>
          <w:bCs/>
          <w:sz w:val="24"/>
          <w:szCs w:val="24"/>
          <w:lang w:val="lt-LT"/>
        </w:rPr>
        <w:t>kvalifikacijos patikrinimas</w:t>
      </w:r>
      <w:r w:rsidR="00AA7B22" w:rsidRPr="00DB5829">
        <w:rPr>
          <w:sz w:val="24"/>
          <w:szCs w:val="24"/>
          <w:lang w:val="lt-LT"/>
        </w:rPr>
        <w:t> – procedūra, kurios metu tikrinama, ar tiekėjai atitinka pirkimo dokumentuose nurodytus minimalius kvalifikacijos reikalavimus;</w:t>
      </w:r>
    </w:p>
    <w:p w:rsidR="00AA7B22" w:rsidRPr="00DB5829" w:rsidRDefault="00AE5713" w:rsidP="00917BBE">
      <w:pPr>
        <w:pStyle w:val="Hyperlink1"/>
        <w:spacing w:line="240" w:lineRule="auto"/>
        <w:ind w:firstLine="720"/>
        <w:rPr>
          <w:sz w:val="24"/>
          <w:szCs w:val="24"/>
          <w:lang w:val="lt-LT"/>
        </w:rPr>
      </w:pPr>
      <w:r w:rsidRPr="00DB5829">
        <w:rPr>
          <w:sz w:val="24"/>
          <w:szCs w:val="24"/>
          <w:lang w:val="lt-LT"/>
        </w:rPr>
        <w:t>9.6</w:t>
      </w:r>
      <w:r w:rsidR="00AA7B22" w:rsidRPr="00DB5829">
        <w:rPr>
          <w:sz w:val="24"/>
          <w:szCs w:val="24"/>
          <w:lang w:val="lt-LT"/>
        </w:rPr>
        <w:t>. </w:t>
      </w:r>
      <w:r w:rsidR="00AA7B22" w:rsidRPr="00DB5829">
        <w:rPr>
          <w:b/>
          <w:bCs/>
          <w:sz w:val="24"/>
          <w:szCs w:val="24"/>
          <w:lang w:val="lt-LT"/>
        </w:rPr>
        <w:t>numatomo pirkimo</w:t>
      </w:r>
      <w:r w:rsidR="00AA7B22" w:rsidRPr="00DB5829">
        <w:rPr>
          <w:sz w:val="24"/>
          <w:szCs w:val="24"/>
          <w:lang w:val="lt-LT"/>
        </w:rPr>
        <w:t xml:space="preserve"> </w:t>
      </w:r>
      <w:r w:rsidR="00AA7B22" w:rsidRPr="00DB5829">
        <w:rPr>
          <w:b/>
          <w:bCs/>
          <w:sz w:val="24"/>
          <w:szCs w:val="24"/>
          <w:lang w:val="lt-LT"/>
        </w:rPr>
        <w:t>vertė</w:t>
      </w:r>
      <w:r w:rsidR="00AA7B22" w:rsidRPr="00DB5829">
        <w:rPr>
          <w:sz w:val="24"/>
          <w:szCs w:val="24"/>
          <w:lang w:val="lt-LT"/>
        </w:rPr>
        <w:t xml:space="preserve"> (toliau – pirkimo vertė) – perkančiosios organizacijos numatomų sudaryti pirkimo</w:t>
      </w:r>
      <w:r w:rsidR="00AA7B22" w:rsidRPr="00DB5829">
        <w:rPr>
          <w:b/>
          <w:bCs/>
          <w:sz w:val="24"/>
          <w:szCs w:val="24"/>
          <w:lang w:val="lt-LT"/>
        </w:rPr>
        <w:t xml:space="preserve"> </w:t>
      </w:r>
      <w:r w:rsidR="00AA7B22" w:rsidRPr="00DB5829">
        <w:rPr>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AA7B22" w:rsidRPr="00DB5829" w:rsidRDefault="00AE5713" w:rsidP="00917BBE">
      <w:pPr>
        <w:pStyle w:val="Hyperlink1"/>
        <w:spacing w:line="240" w:lineRule="auto"/>
        <w:ind w:firstLine="720"/>
        <w:rPr>
          <w:sz w:val="24"/>
          <w:szCs w:val="24"/>
          <w:lang w:val="lt-LT"/>
        </w:rPr>
      </w:pPr>
      <w:r w:rsidRPr="00DB5829">
        <w:rPr>
          <w:sz w:val="24"/>
          <w:szCs w:val="24"/>
          <w:lang w:val="lt-LT"/>
        </w:rPr>
        <w:t>9.7</w:t>
      </w:r>
      <w:r w:rsidR="00AA7B22" w:rsidRPr="00DB5829">
        <w:rPr>
          <w:sz w:val="24"/>
          <w:szCs w:val="24"/>
          <w:lang w:val="lt-LT"/>
        </w:rPr>
        <w:t>. </w:t>
      </w:r>
      <w:r w:rsidR="00AA7B22" w:rsidRPr="00DB5829">
        <w:rPr>
          <w:b/>
          <w:bCs/>
          <w:sz w:val="24"/>
          <w:szCs w:val="24"/>
          <w:lang w:val="lt-LT"/>
        </w:rPr>
        <w:t>alternatyvus pasiūlymas</w:t>
      </w:r>
      <w:r w:rsidR="00AA7B22" w:rsidRPr="00DB5829">
        <w:rPr>
          <w:sz w:val="24"/>
          <w:szCs w:val="24"/>
          <w:lang w:val="lt-LT"/>
        </w:rPr>
        <w:t> – pasiūlymas, kuriame siūlomos kitokios, negu yra nustatyta pirkimo dokumentuose, pirkimo objekto charak</w:t>
      </w:r>
      <w:r w:rsidR="00DB5829" w:rsidRPr="00DB5829">
        <w:rPr>
          <w:sz w:val="24"/>
          <w:szCs w:val="24"/>
          <w:lang w:val="lt-LT"/>
        </w:rPr>
        <w:t>teristikos arba pirkimo sąlygos.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10. Taisyklėse vartojamos kitos sąvokos nustatytos Viešųjų pirkimų įstatyme.</w:t>
      </w:r>
    </w:p>
    <w:p w:rsidR="00AA7B22" w:rsidRPr="00DB5829" w:rsidRDefault="00AA7B22" w:rsidP="00A6400A">
      <w:pPr>
        <w:pStyle w:val="Hyperlink1"/>
        <w:spacing w:line="240" w:lineRule="auto"/>
        <w:rPr>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t xml:space="preserve">II. </w:t>
      </w:r>
      <w:r w:rsidR="00722E8B" w:rsidRPr="00DB5829">
        <w:rPr>
          <w:sz w:val="24"/>
          <w:szCs w:val="24"/>
          <w:lang w:val="lt-LT"/>
        </w:rPr>
        <w:t xml:space="preserve">mAŽOS VERTĖS </w:t>
      </w:r>
      <w:r w:rsidRPr="00DB5829">
        <w:rPr>
          <w:sz w:val="24"/>
          <w:szCs w:val="24"/>
          <w:lang w:val="lt-LT"/>
        </w:rPr>
        <w:t xml:space="preserve">PIRKIMŲ PLANAVIMAS IR ORGANIZAVIMAS. </w:t>
      </w:r>
    </w:p>
    <w:p w:rsidR="00AA7B22" w:rsidRPr="00DB5829" w:rsidRDefault="00722E8B" w:rsidP="00A6400A">
      <w:pPr>
        <w:pStyle w:val="CentrBold"/>
        <w:spacing w:line="240" w:lineRule="auto"/>
        <w:rPr>
          <w:sz w:val="24"/>
          <w:szCs w:val="24"/>
          <w:lang w:val="lt-LT"/>
        </w:rPr>
      </w:pPr>
      <w:r w:rsidRPr="00DB5829">
        <w:rPr>
          <w:sz w:val="24"/>
          <w:szCs w:val="24"/>
          <w:lang w:val="lt-LT"/>
        </w:rPr>
        <w:t>MAŽOS VERTĖS</w:t>
      </w:r>
      <w:r w:rsidR="00AA7B22" w:rsidRPr="00DB5829">
        <w:rPr>
          <w:sz w:val="24"/>
          <w:szCs w:val="24"/>
          <w:lang w:val="lt-LT"/>
        </w:rPr>
        <w:t xml:space="preserve"> PIRKIMUS ATLIEKANTYS ASMENYS</w:t>
      </w:r>
    </w:p>
    <w:p w:rsidR="00AA7B22" w:rsidRPr="00DB5829" w:rsidRDefault="00AA7B22" w:rsidP="00A6400A">
      <w:pPr>
        <w:pStyle w:val="Hyperlink1"/>
        <w:spacing w:line="240" w:lineRule="auto"/>
        <w:rPr>
          <w:sz w:val="24"/>
          <w:szCs w:val="24"/>
          <w:lang w:val="lt-LT"/>
        </w:rPr>
      </w:pPr>
    </w:p>
    <w:p w:rsidR="000F594B" w:rsidRPr="00DB5829" w:rsidRDefault="00AA7B22" w:rsidP="00EE24D2">
      <w:pPr>
        <w:ind w:firstLine="720"/>
        <w:jc w:val="both"/>
      </w:pPr>
      <w:r w:rsidRPr="00DB5829">
        <w:t>11. </w:t>
      </w:r>
      <w:r w:rsidR="00350CF1" w:rsidRPr="00DB5829">
        <w:t xml:space="preserve">Perkančioji organizacija </w:t>
      </w:r>
      <w:r w:rsidR="00EE24D2" w:rsidRPr="00DB5829">
        <w:t xml:space="preserve">skaičiuoja vertes ir planuoja </w:t>
      </w:r>
      <w:r w:rsidR="00350CF1" w:rsidRPr="00DB5829">
        <w:t xml:space="preserve">einamaisiais </w:t>
      </w:r>
      <w:r w:rsidR="000F594B" w:rsidRPr="00DB5829">
        <w:t xml:space="preserve">biudžetiniais </w:t>
      </w:r>
      <w:r w:rsidR="00350CF1" w:rsidRPr="00DB5829">
        <w:t xml:space="preserve">metais </w:t>
      </w:r>
      <w:r w:rsidR="00EE24D2" w:rsidRPr="00DB5829">
        <w:t xml:space="preserve">atliekamus pirkimus, kuriuos </w:t>
      </w:r>
      <w:r w:rsidR="00354CA9" w:rsidRPr="00DB5829">
        <w:t>skelb</w:t>
      </w:r>
      <w:r w:rsidR="007129CD" w:rsidRPr="00DB5829">
        <w:t xml:space="preserve">ti gali </w:t>
      </w:r>
      <w:r w:rsidR="000C539E" w:rsidRPr="00DB5829">
        <w:t xml:space="preserve">tik </w:t>
      </w:r>
      <w:r w:rsidR="000F594B" w:rsidRPr="00DB5829">
        <w:t>savo tinklalapyje, jeigu toks yra</w:t>
      </w:r>
      <w:r w:rsidR="00EE24D2" w:rsidRPr="00DB5829">
        <w:t xml:space="preserve">. </w:t>
      </w:r>
    </w:p>
    <w:p w:rsidR="000F594B" w:rsidRPr="00DB5829" w:rsidRDefault="00AA7B22" w:rsidP="00354CA9">
      <w:pPr>
        <w:ind w:firstLine="720"/>
        <w:jc w:val="both"/>
      </w:pPr>
      <w:r w:rsidRPr="00DB5829">
        <w:lastRenderedPageBreak/>
        <w:t>12</w:t>
      </w:r>
      <w:r w:rsidR="008C03C7" w:rsidRPr="00DB5829">
        <w:t>.</w:t>
      </w:r>
      <w:r w:rsidR="00DB5829">
        <w:t> </w:t>
      </w:r>
      <w:r w:rsidR="00354CA9" w:rsidRPr="00DB5829">
        <w:t>Perkan</w:t>
      </w:r>
      <w:r w:rsidR="007129CD" w:rsidRPr="00DB5829">
        <w:t>č</w:t>
      </w:r>
      <w:r w:rsidR="00354CA9" w:rsidRPr="00DB5829">
        <w:t>ioji organi</w:t>
      </w:r>
      <w:r w:rsidR="00DB5829">
        <w:t xml:space="preserve">zacija neprivalo skelbti </w:t>
      </w:r>
      <w:r w:rsidR="00354CA9" w:rsidRPr="00DB5829">
        <w:t>t</w:t>
      </w:r>
      <w:r w:rsidR="00DB5829">
        <w:t xml:space="preserve">echninių specifikacijų projektų. </w:t>
      </w:r>
      <w:r w:rsidR="00EE24D2" w:rsidRPr="00DB5829">
        <w:t xml:space="preserve">Jeigu </w:t>
      </w:r>
      <w:r w:rsidR="000F594B" w:rsidRPr="00DB5829">
        <w:t>Techninių specifikacijų projektai skelbiami</w:t>
      </w:r>
      <w:r w:rsidR="00EE24D2" w:rsidRPr="00DB5829">
        <w:t xml:space="preserve">, tai </w:t>
      </w:r>
      <w:r w:rsidR="000F594B" w:rsidRPr="00DB5829">
        <w:t>dėl šių projektų gautos pastabos ir pasiūlymai įvertinami Viešųjų pirkimų tarnybos nustatyta tvarka.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13.</w:t>
      </w:r>
      <w:r w:rsidR="00DB5829">
        <w:rPr>
          <w:sz w:val="24"/>
          <w:szCs w:val="24"/>
          <w:lang w:val="lt-LT"/>
        </w:rPr>
        <w:t> </w:t>
      </w:r>
      <w:r w:rsidR="00F45C89" w:rsidRPr="00DB5829">
        <w:rPr>
          <w:sz w:val="24"/>
          <w:szCs w:val="24"/>
          <w:lang w:val="lt-LT"/>
        </w:rPr>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IS-26 (Žin., 2003, Nrr. 22-949; 2006, Nr.12-454; 2008, Nr. 103-3961) (aktualia redakcija).</w:t>
      </w:r>
    </w:p>
    <w:p w:rsidR="00755237" w:rsidRPr="00DB5829" w:rsidRDefault="00DB5829" w:rsidP="00F45C89">
      <w:pPr>
        <w:ind w:firstLine="720"/>
        <w:jc w:val="both"/>
      </w:pPr>
      <w:r>
        <w:t>14. </w:t>
      </w:r>
      <w:r w:rsidR="00954B88">
        <w:t xml:space="preserve">Mažos vertės pirkimus gali vykdyti </w:t>
      </w:r>
      <w:r w:rsidR="00EE24D2" w:rsidRPr="00DB5829">
        <w:t xml:space="preserve"> </w:t>
      </w:r>
      <w:r w:rsidR="00EE24D2" w:rsidRPr="00954B88">
        <w:rPr>
          <w:b/>
        </w:rPr>
        <w:t>Komisij</w:t>
      </w:r>
      <w:r w:rsidR="00EE24D2" w:rsidRPr="00DB5829">
        <w:t xml:space="preserve">a ir/ar </w:t>
      </w:r>
      <w:r w:rsidR="00EE24D2" w:rsidRPr="00954B88">
        <w:rPr>
          <w:b/>
        </w:rPr>
        <w:t>pirkimų organizatorius</w:t>
      </w:r>
      <w:r w:rsidR="00EE24D2" w:rsidRPr="00DB5829">
        <w:t xml:space="preserve">. </w:t>
      </w:r>
    </w:p>
    <w:p w:rsidR="006B1E0B" w:rsidRPr="00DB5829" w:rsidRDefault="00A6400A" w:rsidP="00917BBE">
      <w:pPr>
        <w:ind w:firstLine="720"/>
        <w:jc w:val="both"/>
      </w:pPr>
      <w:r w:rsidRPr="00DB5829">
        <w:t>15.</w:t>
      </w:r>
      <w:r w:rsidR="00DB5829">
        <w:t> </w:t>
      </w:r>
      <w:r w:rsidR="00F45C89" w:rsidRPr="00DB5829">
        <w:t>Pirkimų organizatorius atlieka pirkim</w:t>
      </w:r>
      <w:r w:rsidR="00EE24D2" w:rsidRPr="00DB5829">
        <w:t xml:space="preserve">us, kai </w:t>
      </w:r>
      <w:r w:rsidR="00354CA9" w:rsidRPr="00DB5829">
        <w:t xml:space="preserve">pirkimo sutarties </w:t>
      </w:r>
      <w:r w:rsidR="00F45C89" w:rsidRPr="00DB5829">
        <w:t xml:space="preserve">vertė yra ne didesnė kaip </w:t>
      </w:r>
      <w:r w:rsidR="00954B88" w:rsidRPr="00954B88">
        <w:rPr>
          <w:b/>
          <w:color w:val="000000"/>
        </w:rPr>
        <w:t>3</w:t>
      </w:r>
      <w:r w:rsidR="00F45C89" w:rsidRPr="00954B88">
        <w:rPr>
          <w:b/>
          <w:color w:val="000000"/>
        </w:rPr>
        <w:t>0 000</w:t>
      </w:r>
      <w:r w:rsidR="00F45C89" w:rsidRPr="00954B88">
        <w:rPr>
          <w:b/>
        </w:rPr>
        <w:t xml:space="preserve"> Lt be PVM</w:t>
      </w:r>
      <w:r w:rsidR="00EE24D2" w:rsidRPr="00DB5829">
        <w:t>, taip pat visus neske</w:t>
      </w:r>
      <w:r w:rsidR="00DB5829">
        <w:t>l</w:t>
      </w:r>
      <w:r w:rsidR="00EE24D2" w:rsidRPr="00DB5829">
        <w:t>biamus pirkimus</w:t>
      </w:r>
      <w:r w:rsidR="002C4902" w:rsidRPr="00DB5829">
        <w:t xml:space="preserve">. </w:t>
      </w:r>
    </w:p>
    <w:p w:rsidR="009401C1" w:rsidRPr="00DB5829" w:rsidRDefault="006B1E0B" w:rsidP="00917BBE">
      <w:pPr>
        <w:ind w:firstLine="720"/>
        <w:jc w:val="both"/>
      </w:pPr>
      <w:r w:rsidRPr="00DB5829">
        <w:t>16.</w:t>
      </w:r>
      <w:r w:rsidR="00DB5829">
        <w:t> </w:t>
      </w:r>
      <w:r w:rsidR="0062511F" w:rsidRPr="00DB5829">
        <w:t>Pirkimo organizatoriumi skiriami nepriekaištingos reputacijos asmenys. Komisija veikia ją sudariusios organizacijos vardu pagal jai suteiktus įgaliojimus. Komisija dirba pagal ją sudariusios organizacijos patvirtintą darbo reglamentą.</w:t>
      </w:r>
    </w:p>
    <w:p w:rsidR="00C268F8" w:rsidRPr="00DB5829" w:rsidRDefault="00DB5829" w:rsidP="00917BBE">
      <w:pPr>
        <w:ind w:firstLine="720"/>
        <w:jc w:val="both"/>
      </w:pPr>
      <w:r>
        <w:t>17. </w:t>
      </w:r>
      <w:r w:rsidR="009B6E5C" w:rsidRPr="00DB5829">
        <w:t>Prieš pradėdami supaprastintą pirkimą Komisijos nariai ir Pirkimo organizatorius turi pasirašyti nešališkumo deklaracijąir konfidencialumo pasižadėjimą.</w:t>
      </w:r>
    </w:p>
    <w:p w:rsidR="00AA7B22" w:rsidRPr="00DB5829" w:rsidRDefault="00C268F8" w:rsidP="009B6E5C">
      <w:pPr>
        <w:ind w:firstLine="720"/>
        <w:jc w:val="both"/>
      </w:pPr>
      <w:r w:rsidRPr="00DB5829">
        <w:t>1</w:t>
      </w:r>
      <w:r w:rsidR="009401C1" w:rsidRPr="00DB5829">
        <w:t>8</w:t>
      </w:r>
      <w:r w:rsidRPr="00DB5829">
        <w:t>.</w:t>
      </w:r>
      <w:r w:rsidR="00DB5829">
        <w:t> </w:t>
      </w:r>
      <w:r w:rsidR="009B6E5C" w:rsidRPr="00DB5829">
        <w:t>Perkančioji organizacija pirkimo procedūroms iki pirkimo sutarties sudarymo atlikti gali įgalioti kitą perkančiąją organizaciją (toliau – įgaliotoji organizacija). Įgaliotajai organizacijai ji nustato užduotis ir suteikia visus įgaliojimus toms užduotims vykdyti.</w:t>
      </w:r>
    </w:p>
    <w:p w:rsidR="00AA7B22" w:rsidRPr="00DB5829" w:rsidRDefault="00AA7B22" w:rsidP="00917BBE">
      <w:pPr>
        <w:pStyle w:val="Hyperlink1"/>
        <w:spacing w:line="240" w:lineRule="auto"/>
        <w:ind w:firstLine="720"/>
        <w:rPr>
          <w:color w:val="auto"/>
          <w:sz w:val="24"/>
          <w:szCs w:val="24"/>
          <w:lang w:val="lt-LT"/>
        </w:rPr>
      </w:pPr>
      <w:r w:rsidRPr="00DB5829">
        <w:rPr>
          <w:color w:val="auto"/>
          <w:sz w:val="24"/>
          <w:szCs w:val="24"/>
          <w:lang w:val="lt-LT"/>
        </w:rPr>
        <w:t>1</w:t>
      </w:r>
      <w:r w:rsidR="00F67D1D" w:rsidRPr="00DB5829">
        <w:rPr>
          <w:color w:val="auto"/>
          <w:sz w:val="24"/>
          <w:szCs w:val="24"/>
          <w:lang w:val="lt-LT"/>
        </w:rPr>
        <w:t>9</w:t>
      </w:r>
      <w:r w:rsidRPr="00DB5829">
        <w:rPr>
          <w:color w:val="auto"/>
          <w:sz w:val="24"/>
          <w:szCs w:val="24"/>
          <w:lang w:val="lt-LT"/>
        </w:rPr>
        <w:t>. </w:t>
      </w:r>
      <w:r w:rsidR="000C539E" w:rsidRPr="00DB5829">
        <w:rPr>
          <w:sz w:val="24"/>
          <w:szCs w:val="24"/>
          <w:lang w:val="lt-LT"/>
        </w:rPr>
        <w:t xml:space="preserve">Perkančioji organizacija privalo įsigyti prekes, paslaugas ir darbus </w:t>
      </w:r>
      <w:r w:rsidR="000C539E" w:rsidRPr="009210ED">
        <w:rPr>
          <w:b/>
          <w:sz w:val="24"/>
          <w:szCs w:val="24"/>
          <w:lang w:val="lt-LT"/>
        </w:rPr>
        <w:t>iš centrinės perkančiosios organizacijos arba per ją,</w:t>
      </w:r>
      <w:r w:rsidR="000C539E" w:rsidRPr="00DB5829">
        <w:rPr>
          <w:sz w:val="24"/>
          <w:szCs w:val="24"/>
          <w:lang w:val="lt-LT"/>
        </w:rPr>
        <w:t xml:space="preserve">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 Elektroninis katalogas pasiekiamas </w:t>
      </w:r>
      <w:r w:rsidR="000C539E" w:rsidRPr="00F94072">
        <w:rPr>
          <w:sz w:val="24"/>
          <w:szCs w:val="24"/>
          <w:lang w:val="lt-LT"/>
        </w:rPr>
        <w:t xml:space="preserve">adresu </w:t>
      </w:r>
      <w:r w:rsidR="000C539E" w:rsidRPr="00B75C21">
        <w:rPr>
          <w:b/>
          <w:sz w:val="24"/>
          <w:szCs w:val="24"/>
          <w:lang w:val="lt-LT"/>
        </w:rPr>
        <w:t>www.cpo.lt.</w:t>
      </w:r>
      <w:r w:rsidRPr="00DB5829">
        <w:rPr>
          <w:color w:val="auto"/>
          <w:sz w:val="24"/>
          <w:szCs w:val="24"/>
          <w:lang w:val="lt-LT"/>
        </w:rPr>
        <w:t xml:space="preserve"> </w:t>
      </w:r>
    </w:p>
    <w:p w:rsidR="00AA7B22" w:rsidRPr="00DB5829" w:rsidRDefault="00F67D1D" w:rsidP="00917BBE">
      <w:pPr>
        <w:pStyle w:val="Hyperlink1"/>
        <w:spacing w:line="240" w:lineRule="auto"/>
        <w:ind w:firstLine="720"/>
        <w:rPr>
          <w:color w:val="auto"/>
          <w:sz w:val="24"/>
          <w:szCs w:val="24"/>
          <w:lang w:val="lt-LT"/>
        </w:rPr>
      </w:pPr>
      <w:r w:rsidRPr="00DB5829">
        <w:rPr>
          <w:color w:val="auto"/>
          <w:sz w:val="24"/>
          <w:szCs w:val="24"/>
          <w:lang w:val="lt-LT"/>
        </w:rPr>
        <w:t>20</w:t>
      </w:r>
      <w:r w:rsidR="00AA7B22" w:rsidRPr="00DB5829">
        <w:rPr>
          <w:color w:val="auto"/>
          <w:sz w:val="24"/>
          <w:szCs w:val="24"/>
          <w:lang w:val="lt-LT"/>
        </w:rPr>
        <w:t>. </w:t>
      </w:r>
      <w:r w:rsidR="009B6E5C" w:rsidRPr="00DB5829">
        <w:rPr>
          <w:color w:val="auto"/>
          <w:sz w:val="24"/>
          <w:szCs w:val="24"/>
          <w:lang w:val="lt-LT"/>
        </w:rPr>
        <w:t>Perkančioji organizacija</w:t>
      </w:r>
      <w:r w:rsidR="00EE24D2" w:rsidRPr="00DB5829">
        <w:rPr>
          <w:color w:val="auto"/>
          <w:sz w:val="24"/>
          <w:szCs w:val="24"/>
          <w:lang w:val="lt-LT"/>
        </w:rPr>
        <w:t xml:space="preserve"> neprivalo gauti </w:t>
      </w:r>
      <w:r w:rsidR="009B6E5C" w:rsidRPr="00DB5829">
        <w:rPr>
          <w:color w:val="auto"/>
          <w:sz w:val="24"/>
          <w:szCs w:val="24"/>
          <w:lang w:val="lt-LT"/>
        </w:rPr>
        <w:t>Viešųjų pirkimų tarnybos sutikimą</w:t>
      </w:r>
      <w:r w:rsidR="000C539E" w:rsidRPr="00DB5829">
        <w:rPr>
          <w:color w:val="auto"/>
          <w:sz w:val="24"/>
          <w:szCs w:val="24"/>
          <w:lang w:val="lt-LT"/>
        </w:rPr>
        <w:t xml:space="preserve"> nutraukti pirkimo procedūras</w:t>
      </w:r>
      <w:r w:rsidR="009B6E5C" w:rsidRPr="00DB5829">
        <w:rPr>
          <w:color w:val="auto"/>
          <w:sz w:val="24"/>
          <w:szCs w:val="24"/>
          <w:lang w:val="lt-LT"/>
        </w:rPr>
        <w:t xml:space="preserve">, </w:t>
      </w:r>
      <w:r w:rsidR="00B62B6C" w:rsidRPr="00DB5829">
        <w:rPr>
          <w:color w:val="auto"/>
          <w:sz w:val="24"/>
          <w:szCs w:val="24"/>
          <w:lang w:val="lt-LT"/>
        </w:rPr>
        <w:t>kai atliekami mažos vertės pirkimai.</w:t>
      </w:r>
    </w:p>
    <w:p w:rsidR="00336783" w:rsidRPr="00DB5829" w:rsidRDefault="00F67D1D" w:rsidP="00917BBE">
      <w:pPr>
        <w:ind w:firstLine="720"/>
        <w:jc w:val="both"/>
        <w:outlineLvl w:val="2"/>
      </w:pPr>
      <w:r w:rsidRPr="00DB5829">
        <w:t>21.</w:t>
      </w:r>
      <w:r w:rsidR="00AA7B22" w:rsidRPr="00DB5829">
        <w:t> </w:t>
      </w:r>
      <w:r w:rsidR="00BC79C7" w:rsidRPr="00DB5829">
        <w:t>Sprendimą dėl mažos vertės pirkimo nutraukimo gali priimti Komisija arba pirkimo organizatorius.</w:t>
      </w:r>
    </w:p>
    <w:p w:rsidR="00AA7B22" w:rsidRPr="00DB5829" w:rsidRDefault="00336783" w:rsidP="00BC79C7">
      <w:pPr>
        <w:ind w:firstLine="720"/>
        <w:jc w:val="both"/>
        <w:outlineLvl w:val="2"/>
      </w:pPr>
      <w:r w:rsidRPr="00DB5829">
        <w:t>2</w:t>
      </w:r>
      <w:r w:rsidR="00F67D1D" w:rsidRPr="00DB5829">
        <w:rPr>
          <w:bCs/>
          <w:noProof w:val="0"/>
          <w:lang w:eastAsia="lt-LT"/>
        </w:rPr>
        <w:t>2</w:t>
      </w:r>
      <w:r w:rsidR="00F94072">
        <w:rPr>
          <w:bCs/>
          <w:noProof w:val="0"/>
          <w:lang w:eastAsia="lt-LT"/>
        </w:rPr>
        <w:t>. </w:t>
      </w:r>
      <w:r w:rsidR="00C268F8" w:rsidRPr="00DB5829">
        <w:rPr>
          <w:bCs/>
          <w:noProof w:val="0"/>
          <w:lang w:eastAsia="lt-LT"/>
        </w:rPr>
        <w:t>Perkančioji organizacija</w:t>
      </w:r>
      <w:r w:rsidR="00BC79C7" w:rsidRPr="00DB5829">
        <w:rPr>
          <w:bCs/>
          <w:noProof w:val="0"/>
          <w:lang w:eastAsia="lt-LT"/>
        </w:rPr>
        <w:t>, vadovaudamasi Viešųjų pirkimų įstatymo 15 str. nuostatomis, turi užtikrinti, kad prekių, paslaugų ir darbų viešieji pirkimai, atliekami CVP IS priemonėmis (kai pirkimo atveju CVP 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5E7D1C" w:rsidRPr="00DB5829" w:rsidRDefault="00BC79C7" w:rsidP="00BC79C7">
      <w:pPr>
        <w:pStyle w:val="Hyperlink1"/>
        <w:tabs>
          <w:tab w:val="left" w:pos="6428"/>
        </w:tabs>
        <w:spacing w:line="240" w:lineRule="auto"/>
        <w:ind w:firstLine="720"/>
        <w:rPr>
          <w:sz w:val="24"/>
          <w:szCs w:val="24"/>
          <w:lang w:val="lt-LT"/>
        </w:rPr>
      </w:pPr>
      <w:r w:rsidRPr="00DB5829">
        <w:rPr>
          <w:sz w:val="24"/>
          <w:szCs w:val="24"/>
          <w:lang w:val="lt-LT"/>
        </w:rPr>
        <w:tab/>
      </w:r>
    </w:p>
    <w:p w:rsidR="00AA7B22" w:rsidRPr="00DB5829" w:rsidRDefault="00AA7B22" w:rsidP="00A6400A">
      <w:pPr>
        <w:pStyle w:val="Hyperlink1"/>
        <w:spacing w:line="240" w:lineRule="auto"/>
        <w:ind w:firstLine="0"/>
        <w:jc w:val="center"/>
        <w:rPr>
          <w:b/>
          <w:sz w:val="24"/>
          <w:szCs w:val="24"/>
          <w:lang w:val="lt-LT"/>
        </w:rPr>
      </w:pPr>
      <w:r w:rsidRPr="00DB5829">
        <w:rPr>
          <w:b/>
          <w:sz w:val="24"/>
          <w:szCs w:val="24"/>
          <w:lang w:val="lt-LT"/>
        </w:rPr>
        <w:t xml:space="preserve">III. </w:t>
      </w:r>
      <w:r w:rsidR="005E7D1C" w:rsidRPr="00DB5829">
        <w:rPr>
          <w:b/>
          <w:sz w:val="24"/>
          <w:szCs w:val="24"/>
          <w:lang w:val="lt-LT"/>
        </w:rPr>
        <w:t>MAŽOS VERTĖS</w:t>
      </w:r>
      <w:r w:rsidRPr="00DB5829">
        <w:rPr>
          <w:b/>
          <w:sz w:val="24"/>
          <w:szCs w:val="24"/>
          <w:lang w:val="lt-LT"/>
        </w:rPr>
        <w:t xml:space="preserve"> PIRKIMŲ PASKELBIMAS</w:t>
      </w:r>
    </w:p>
    <w:p w:rsidR="00AA7B22" w:rsidRPr="00DB5829" w:rsidRDefault="00AA7B22" w:rsidP="00A6400A">
      <w:pPr>
        <w:pStyle w:val="Hyperlink1"/>
        <w:spacing w:line="240" w:lineRule="auto"/>
        <w:rPr>
          <w:sz w:val="24"/>
          <w:szCs w:val="24"/>
          <w:lang w:val="lt-LT"/>
        </w:rPr>
      </w:pPr>
    </w:p>
    <w:p w:rsidR="00A5791B" w:rsidRPr="00DB5829" w:rsidRDefault="00A5791B" w:rsidP="00917BBE">
      <w:pPr>
        <w:ind w:firstLine="720"/>
        <w:jc w:val="both"/>
      </w:pPr>
      <w:r w:rsidRPr="00DB5829">
        <w:t>2</w:t>
      </w:r>
      <w:r w:rsidR="00673E83" w:rsidRPr="00DB5829">
        <w:t>3</w:t>
      </w:r>
      <w:r w:rsidRPr="00DB5829">
        <w:t xml:space="preserve">. Perkančioji organizacija skelbimus apie mažos vertės pirkimus </w:t>
      </w:r>
      <w:r w:rsidR="006B1E0B" w:rsidRPr="00DB5829">
        <w:t xml:space="preserve">gali </w:t>
      </w:r>
      <w:r w:rsidRPr="00DB5829">
        <w:t>skelb</w:t>
      </w:r>
      <w:r w:rsidR="006B1E0B" w:rsidRPr="00DB5829">
        <w:t>t</w:t>
      </w:r>
      <w:r w:rsidRPr="00DB5829">
        <w:t>i CPV IS</w:t>
      </w:r>
      <w:r w:rsidR="006B1E0B" w:rsidRPr="00DB5829">
        <w:t xml:space="preserve"> Viešųjų pirkimų įstatymo nustatyta tvarka</w:t>
      </w:r>
      <w:r w:rsidRPr="00DB5829">
        <w:t>.</w:t>
      </w:r>
      <w:r w:rsidR="00F94072">
        <w:t xml:space="preserve"> Taisyklių 74 punkte nurodyti atvejai, kuomet apie mažos vertės pirkimą gali būti neskelbiama.</w:t>
      </w:r>
    </w:p>
    <w:p w:rsidR="00AA7B22" w:rsidRPr="00DB5829" w:rsidRDefault="00CB294A" w:rsidP="00CB294A">
      <w:pPr>
        <w:ind w:firstLine="720"/>
        <w:jc w:val="both"/>
      </w:pPr>
      <w:r w:rsidRPr="00DB5829">
        <w:t>24</w:t>
      </w:r>
      <w:r w:rsidR="00F94072">
        <w:t>.</w:t>
      </w:r>
      <w:r w:rsidR="00AA7B22" w:rsidRPr="00DB5829">
        <w:t> Perkančioji organizacija</w:t>
      </w:r>
      <w:r w:rsidR="00B62B6C" w:rsidRPr="00DB5829">
        <w:t xml:space="preserve"> neprivalo skelbti </w:t>
      </w:r>
      <w:r w:rsidR="00F94072">
        <w:t>informacinio pranešimo</w:t>
      </w:r>
      <w:r w:rsidR="00AA7B22" w:rsidRPr="00DB5829">
        <w:t xml:space="preserve"> </w:t>
      </w:r>
      <w:r w:rsidR="00522DFF" w:rsidRPr="00DB5829">
        <w:t>(</w:t>
      </w:r>
      <w:hyperlink r:id="rId9" w:history="1">
        <w:r w:rsidR="00522DFF" w:rsidRPr="00DB5829">
          <w:t>Sk-5 tipinė forma „Informacinis pranešimas apie sprendimą pirkti prekes, paslaugas ar darbus nepaskelbus apie pirkimą“)</w:t>
        </w:r>
        <w:r w:rsidR="00B62B6C" w:rsidRPr="00DB5829">
          <w:t>.</w:t>
        </w:r>
      </w:hyperlink>
    </w:p>
    <w:p w:rsidR="000C539E" w:rsidRPr="00DB5829" w:rsidRDefault="000C539E" w:rsidP="000C539E">
      <w:pPr>
        <w:ind w:firstLine="720"/>
        <w:jc w:val="both"/>
      </w:pPr>
      <w:r w:rsidRPr="00DB5829">
        <w:t>2</w:t>
      </w:r>
      <w:r w:rsidR="00CB294A" w:rsidRPr="00DB5829">
        <w:t>5</w:t>
      </w:r>
      <w:r w:rsidRPr="00DB5829">
        <w:t>.</w:t>
      </w:r>
      <w:r w:rsidR="00F94072">
        <w:t> </w:t>
      </w:r>
      <w:r w:rsidRPr="00DB5829">
        <w:t>Perkančioji organizacija apie pradedamą bet kurį pirkimą, taip pat nustatytą laimėtoją ir ketinamą sudaryti bei suda</w:t>
      </w:r>
      <w:r w:rsidR="001B27AB">
        <w:t xml:space="preserve">rytą pirkimo sutartį  </w:t>
      </w:r>
      <w:r w:rsidR="001B27AB" w:rsidRPr="001B27AB">
        <w:rPr>
          <w:b/>
        </w:rPr>
        <w:t>skel</w:t>
      </w:r>
      <w:r w:rsidR="00CB294A" w:rsidRPr="001B27AB">
        <w:rPr>
          <w:b/>
        </w:rPr>
        <w:t>bia</w:t>
      </w:r>
      <w:r w:rsidR="00F94072" w:rsidRPr="001B27AB">
        <w:rPr>
          <w:b/>
        </w:rPr>
        <w:t xml:space="preserve"> </w:t>
      </w:r>
      <w:r w:rsidRPr="001B27AB">
        <w:rPr>
          <w:b/>
        </w:rPr>
        <w:t>tik savo tinklalapyje</w:t>
      </w:r>
      <w:r w:rsidR="00B4096F">
        <w:rPr>
          <w:b/>
        </w:rPr>
        <w:t xml:space="preserve">, </w:t>
      </w:r>
      <w:r w:rsidR="00B4096F" w:rsidRPr="00B4096F">
        <w:t>išskyrus tuos atvejus, kai sutarties vertė ne didesnė kaip 300 Lt.</w:t>
      </w:r>
      <w:r w:rsidR="00B4096F">
        <w:t>,</w:t>
      </w:r>
      <w:r w:rsidR="00CB294A" w:rsidRPr="00F94072">
        <w:t xml:space="preserve"> </w:t>
      </w:r>
      <w:r w:rsidRPr="00DB5829">
        <w:t xml:space="preserve"> nurodydama:</w:t>
      </w:r>
    </w:p>
    <w:p w:rsidR="000C539E" w:rsidRPr="00DB5829" w:rsidRDefault="00F94072" w:rsidP="000C539E">
      <w:pPr>
        <w:ind w:firstLine="720"/>
        <w:jc w:val="both"/>
      </w:pPr>
      <w:r>
        <w:t>1) </w:t>
      </w:r>
      <w:r w:rsidR="000C539E" w:rsidRPr="00DB5829">
        <w:t>apie pradedamą pirkimą – pirkimo objektą, pirkimo būdą ir jo pasirinkimo priežastis;</w:t>
      </w:r>
    </w:p>
    <w:p w:rsidR="000C539E" w:rsidRPr="00DB5829" w:rsidRDefault="00F94072" w:rsidP="000C539E">
      <w:pPr>
        <w:ind w:firstLine="720"/>
        <w:jc w:val="both"/>
      </w:pPr>
      <w:r>
        <w:lastRenderedPageBreak/>
        <w:t>2) </w:t>
      </w:r>
      <w:r w:rsidR="000C539E" w:rsidRPr="00DB5829">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0C539E" w:rsidRPr="00DB5829" w:rsidRDefault="000C539E" w:rsidP="000C539E">
      <w:pPr>
        <w:ind w:firstLine="720"/>
        <w:jc w:val="both"/>
      </w:pPr>
      <w:r w:rsidRPr="00DB5829">
        <w:t>3)</w:t>
      </w:r>
      <w:r w:rsidR="00F94072">
        <w:t> </w:t>
      </w:r>
      <w:r w:rsidRPr="00DB5829">
        <w:t>apie sudarytą pirkimo sutartį – pirkimo objektą, pirkimo sutarties kainą, laimėjusio dalyvio pavadinimą ir, jeigu žinoma, pirkimo sutarties įsipareigojimų dalį, kuriai laimėtojas ketina pasitelkti subrangovus, subtiekėjus ar subteikėjus;</w:t>
      </w:r>
    </w:p>
    <w:p w:rsidR="000C539E" w:rsidRPr="00DB5829" w:rsidRDefault="00F94072" w:rsidP="000C539E">
      <w:pPr>
        <w:ind w:firstLine="720"/>
        <w:jc w:val="both"/>
      </w:pPr>
      <w:r>
        <w:t>4) </w:t>
      </w:r>
      <w:r w:rsidR="000C539E" w:rsidRPr="00DB5829">
        <w:t>taip pat kitą Viešųjų pirkimų tarnybos nustatytą informaciją.</w:t>
      </w:r>
      <w:bookmarkStart w:id="1" w:name="p_4_2"/>
      <w:bookmarkEnd w:id="1"/>
    </w:p>
    <w:p w:rsidR="000C539E" w:rsidRPr="00DB5829" w:rsidRDefault="00F94072" w:rsidP="00F94072">
      <w:pPr>
        <w:ind w:firstLine="720"/>
        <w:jc w:val="both"/>
      </w:pPr>
      <w:r>
        <w:t>26. </w:t>
      </w:r>
      <w:r w:rsidR="00CB294A" w:rsidRPr="00F94072">
        <w:t xml:space="preserve">Taisyklių 25 </w:t>
      </w:r>
      <w:r w:rsidR="000C539E" w:rsidRPr="00F94072">
        <w:t xml:space="preserve">punktas </w:t>
      </w:r>
      <w:r w:rsidR="000C539E" w:rsidRPr="001B27AB">
        <w:rPr>
          <w:b/>
        </w:rPr>
        <w:t>netaikomas</w:t>
      </w:r>
      <w:r w:rsidR="000C539E" w:rsidRPr="00F94072">
        <w:t xml:space="preserve"> perkant literatūros, mokslo ir meno kūrinių autorių, atlikėjų ar jų kolektyvo paslaugos, taip pat mokslo, kultūros ir meno sričių projektų vertinimo ir pretendentų gauti teisės aktų nustatyta tvarka įsteigtas premijas veiklos šiose srityse vertinimo paslaugos</w:t>
      </w:r>
      <w:r>
        <w:rPr>
          <w:b/>
        </w:rPr>
        <w:t>.</w:t>
      </w:r>
    </w:p>
    <w:p w:rsidR="00AA7B22" w:rsidRPr="00DB5829" w:rsidRDefault="00AA7B22" w:rsidP="00917BBE">
      <w:pPr>
        <w:pStyle w:val="Hyperlink1"/>
        <w:spacing w:line="240" w:lineRule="auto"/>
        <w:ind w:firstLine="720"/>
        <w:rPr>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t>IV. PIRKIMO DOKUMENTŲ RENGIMAS, PAAIŠKINIMAI, TEIKIMAS</w:t>
      </w:r>
    </w:p>
    <w:p w:rsidR="00AA7B22" w:rsidRPr="00DB5829" w:rsidRDefault="00AA7B22" w:rsidP="00A6400A">
      <w:pPr>
        <w:pStyle w:val="Hyperlink1"/>
        <w:spacing w:line="240" w:lineRule="auto"/>
        <w:rPr>
          <w:sz w:val="24"/>
          <w:szCs w:val="24"/>
          <w:lang w:val="lt-LT"/>
        </w:rPr>
      </w:pPr>
    </w:p>
    <w:p w:rsidR="00B62B6C" w:rsidRPr="00DB5829" w:rsidRDefault="00B62B6C" w:rsidP="00917BBE">
      <w:pPr>
        <w:pStyle w:val="Hyperlink1"/>
        <w:spacing w:line="240" w:lineRule="auto"/>
        <w:ind w:firstLine="720"/>
        <w:rPr>
          <w:sz w:val="24"/>
          <w:szCs w:val="24"/>
          <w:lang w:val="lt-LT"/>
        </w:rPr>
      </w:pPr>
      <w:r w:rsidRPr="00DB5829">
        <w:rPr>
          <w:sz w:val="24"/>
          <w:szCs w:val="24"/>
          <w:lang w:val="lt-LT"/>
        </w:rPr>
        <w:t>27. Pirkimo dokumentus rengiantys asmenys turi teisę gauti iš perkančiosios organizacijos darbuotojų visą informaciją, reikalingą pirkimo dokumentams parengti ir mažos vertės pirkimo procedūroms atlikti. </w:t>
      </w:r>
    </w:p>
    <w:p w:rsidR="00AA7B22" w:rsidRPr="00DB5829" w:rsidRDefault="00B2641F" w:rsidP="00917BBE">
      <w:pPr>
        <w:pStyle w:val="Hyperlink1"/>
        <w:spacing w:line="240" w:lineRule="auto"/>
        <w:ind w:firstLine="720"/>
        <w:rPr>
          <w:sz w:val="24"/>
          <w:szCs w:val="24"/>
          <w:lang w:val="lt-LT"/>
        </w:rPr>
      </w:pPr>
      <w:r w:rsidRPr="00DB5829">
        <w:rPr>
          <w:sz w:val="24"/>
          <w:szCs w:val="24"/>
          <w:lang w:val="lt-LT"/>
        </w:rPr>
        <w:t>2</w:t>
      </w:r>
      <w:r w:rsidR="00074AD9" w:rsidRPr="00DB5829">
        <w:rPr>
          <w:sz w:val="24"/>
          <w:szCs w:val="24"/>
          <w:lang w:val="lt-LT"/>
        </w:rPr>
        <w:t>8</w:t>
      </w:r>
      <w:r w:rsidR="00AA7B22" w:rsidRPr="00DB5829">
        <w:rPr>
          <w:sz w:val="24"/>
          <w:szCs w:val="24"/>
          <w:lang w:val="lt-LT"/>
        </w:rPr>
        <w:t>.  Pirkimo dokumentai gali būti nerengiami, kai apklausa vykdoma žodžiu.</w:t>
      </w:r>
    </w:p>
    <w:p w:rsidR="00AA7B22" w:rsidRPr="00DB5829" w:rsidRDefault="00CB294A" w:rsidP="00917BBE">
      <w:pPr>
        <w:pStyle w:val="Hyperlink1"/>
        <w:spacing w:line="240" w:lineRule="auto"/>
        <w:ind w:firstLine="720"/>
        <w:rPr>
          <w:sz w:val="24"/>
          <w:szCs w:val="24"/>
          <w:lang w:val="lt-LT"/>
        </w:rPr>
      </w:pPr>
      <w:r w:rsidRPr="00DB5829">
        <w:rPr>
          <w:sz w:val="24"/>
          <w:szCs w:val="24"/>
        </w:rPr>
        <w:t>29</w:t>
      </w:r>
      <w:r w:rsidR="00AA7B22" w:rsidRPr="00DB5829">
        <w:rPr>
          <w:sz w:val="24"/>
          <w:szCs w:val="24"/>
          <w:lang w:val="lt-LT"/>
        </w:rPr>
        <w:t>. Pirkimo dokumentai rengiami lietuvių kalba. Papildomai pirkimo dokumentai gali būti rengiami ir kitomis kalbomis.</w:t>
      </w:r>
    </w:p>
    <w:p w:rsidR="00AA7B22" w:rsidRPr="00DB5829" w:rsidRDefault="00AA7B22" w:rsidP="00917BBE">
      <w:pPr>
        <w:pStyle w:val="Hyperlink1"/>
        <w:spacing w:line="240" w:lineRule="auto"/>
        <w:ind w:firstLine="720"/>
        <w:rPr>
          <w:b/>
          <w:bCs/>
          <w:sz w:val="24"/>
          <w:szCs w:val="24"/>
          <w:lang w:val="lt-LT"/>
        </w:rPr>
      </w:pPr>
      <w:r w:rsidRPr="00DB5829">
        <w:rPr>
          <w:sz w:val="24"/>
          <w:szCs w:val="24"/>
          <w:lang w:val="lt-LT"/>
        </w:rPr>
        <w:t>3</w:t>
      </w:r>
      <w:r w:rsidR="00CB294A" w:rsidRPr="00DB5829">
        <w:rPr>
          <w:sz w:val="24"/>
          <w:szCs w:val="24"/>
          <w:lang w:val="lt-LT"/>
        </w:rPr>
        <w:t>0</w:t>
      </w:r>
      <w:r w:rsidRPr="00DB5829">
        <w:rPr>
          <w:sz w:val="24"/>
          <w:szCs w:val="24"/>
          <w:lang w:val="lt-LT"/>
        </w:rPr>
        <w:t>. Pirkimo dokumentai turi būti tikslūs, aiškūs, be dviprasmybių, kad tiekėjai galėtų pateikti pasiūlymus, o perkančioji organizacija nupirkti tai, ko reikia.</w:t>
      </w:r>
    </w:p>
    <w:p w:rsidR="00CB294A" w:rsidRPr="00DB5829" w:rsidRDefault="00CB294A" w:rsidP="00917BBE">
      <w:pPr>
        <w:pStyle w:val="Hyperlink1"/>
        <w:spacing w:line="240" w:lineRule="auto"/>
        <w:ind w:firstLine="720"/>
        <w:rPr>
          <w:sz w:val="24"/>
          <w:szCs w:val="24"/>
          <w:lang w:val="lt-LT"/>
        </w:rPr>
      </w:pPr>
      <w:r w:rsidRPr="00DB5829">
        <w:rPr>
          <w:sz w:val="24"/>
          <w:szCs w:val="24"/>
          <w:lang w:val="lt-LT"/>
        </w:rPr>
        <w:t>31. Pirkimo dokumentų rengimui vadovaujamasi Viešųjų pirkimų įstatymo 85 str. nuostatomis privalomis vykdant mažos vertės pirkimus.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32. Pirkimo dokumentuose nustatyti reikalavimai negali dirbtinai riboti tiekėjų galimybių dalyvauti </w:t>
      </w:r>
      <w:r w:rsidR="001D0658" w:rsidRPr="00DB5829">
        <w:rPr>
          <w:sz w:val="24"/>
          <w:szCs w:val="24"/>
          <w:lang w:val="lt-LT"/>
        </w:rPr>
        <w:t>mažos vertės</w:t>
      </w:r>
      <w:r w:rsidRPr="00DB5829">
        <w:rPr>
          <w:sz w:val="24"/>
          <w:szCs w:val="24"/>
          <w:lang w:val="lt-LT"/>
        </w:rPr>
        <w:t xml:space="preserve"> pirkime ar sudaryti sąlygas dalyvauti tik konkretiems tiekėjams.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 Pirkimo dokumentu</w:t>
      </w:r>
      <w:r w:rsidR="003F12F9" w:rsidRPr="00DB5829">
        <w:rPr>
          <w:sz w:val="24"/>
          <w:szCs w:val="24"/>
          <w:lang w:val="lt-LT"/>
        </w:rPr>
        <w:t xml:space="preserve">ose, atsižvelgiant </w:t>
      </w:r>
      <w:r w:rsidR="00673681" w:rsidRPr="00DB5829">
        <w:rPr>
          <w:sz w:val="24"/>
          <w:szCs w:val="24"/>
          <w:lang w:val="lt-LT"/>
        </w:rPr>
        <w:t xml:space="preserve">į </w:t>
      </w:r>
      <w:r w:rsidR="005514EB" w:rsidRPr="00DB5829">
        <w:rPr>
          <w:sz w:val="24"/>
          <w:szCs w:val="24"/>
          <w:lang w:val="lt-LT"/>
        </w:rPr>
        <w:t xml:space="preserve">mažos vertės </w:t>
      </w:r>
      <w:r w:rsidR="00673681" w:rsidRPr="00DB5829">
        <w:rPr>
          <w:sz w:val="24"/>
          <w:szCs w:val="24"/>
          <w:lang w:val="lt-LT"/>
        </w:rPr>
        <w:t xml:space="preserve">pirkimo vertę ir sudėtingumą </w:t>
      </w:r>
      <w:r w:rsidR="00CB294A" w:rsidRPr="00DB5829">
        <w:rPr>
          <w:sz w:val="24"/>
          <w:szCs w:val="24"/>
          <w:lang w:val="lt-LT"/>
        </w:rPr>
        <w:t xml:space="preserve">gali būti </w:t>
      </w:r>
      <w:r w:rsidRPr="00DB5829">
        <w:rPr>
          <w:sz w:val="24"/>
          <w:szCs w:val="24"/>
          <w:lang w:val="lt-LT"/>
        </w:rPr>
        <w:t>pateikiama ši informacija: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33.1. nuoroda į perkančiosios organizacijos </w:t>
      </w:r>
      <w:r w:rsidR="003F12F9" w:rsidRPr="00DB5829">
        <w:rPr>
          <w:sz w:val="24"/>
          <w:szCs w:val="24"/>
          <w:lang w:val="lt-LT"/>
        </w:rPr>
        <w:t xml:space="preserve">mažos vertės </w:t>
      </w:r>
      <w:r w:rsidRPr="00DB5829">
        <w:rPr>
          <w:sz w:val="24"/>
          <w:szCs w:val="24"/>
          <w:lang w:val="lt-LT"/>
        </w:rPr>
        <w:t xml:space="preserve">pirkimų taisykles, kuriomis vadovaujantis vykdomas </w:t>
      </w:r>
      <w:r w:rsidR="003F12F9" w:rsidRPr="00DB5829">
        <w:rPr>
          <w:sz w:val="24"/>
          <w:szCs w:val="24"/>
          <w:lang w:val="lt-LT"/>
        </w:rPr>
        <w:t xml:space="preserve">mažos vertės </w:t>
      </w:r>
      <w:r w:rsidRPr="00DB5829">
        <w:rPr>
          <w:sz w:val="24"/>
          <w:szCs w:val="24"/>
          <w:lang w:val="lt-LT"/>
        </w:rPr>
        <w:t>pirkimas (šių taisyklių pavadinimas, patvirtinimo data, visų pakeitimų datos);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33.2. jei apie </w:t>
      </w:r>
      <w:r w:rsidR="003F12F9" w:rsidRPr="00DB5829">
        <w:rPr>
          <w:sz w:val="24"/>
          <w:szCs w:val="24"/>
          <w:lang w:val="lt-LT"/>
        </w:rPr>
        <w:t xml:space="preserve">mažos vertės </w:t>
      </w:r>
      <w:r w:rsidRPr="00DB5829">
        <w:rPr>
          <w:sz w:val="24"/>
          <w:szCs w:val="24"/>
          <w:lang w:val="lt-LT"/>
        </w:rPr>
        <w:t>pirkimą buvo skelbta, nuoroda į skelbimą;</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33.3. perkančiosios organizacijos darbuotojų, kurie įgalioti palaikyti ryšį su tiekėjais, pareigos, vardai, pavardės, adresai, telefonų ir faksų numeriai;</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33.4. pasiūlymų, pateikimo terminas (data, valanda ir minutė) ir vieta;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33.5. pasiūlymų rengimo ir pateikimo reikalavimai; jeigu numatoma pasiūlymus priimti naudojant elektronines priemones, atitinkančias Viešųjų pirkimų įstatymo </w:t>
      </w:r>
      <w:r w:rsidRPr="00F51323">
        <w:rPr>
          <w:b/>
          <w:sz w:val="24"/>
          <w:szCs w:val="24"/>
          <w:lang w:val="lt-LT"/>
        </w:rPr>
        <w:t>17 straipsnio</w:t>
      </w:r>
      <w:r w:rsidRPr="00DB5829">
        <w:rPr>
          <w:sz w:val="24"/>
          <w:szCs w:val="24"/>
          <w:lang w:val="lt-LT"/>
        </w:rPr>
        <w:t xml:space="preserve"> nuostatas, – informacija apie reikalavimus, būtinus pasiūlymams pateikti elektroniniu būdu, įskaitant ir kodavimą (šifravimą)</w:t>
      </w:r>
      <w:r w:rsidR="003F12F9" w:rsidRPr="00DB5829">
        <w:rPr>
          <w:sz w:val="24"/>
          <w:szCs w:val="24"/>
          <w:lang w:val="lt-LT"/>
        </w:rPr>
        <w:t>;</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33.6. pasiūlymo galiojimo terminas;</w:t>
      </w:r>
    </w:p>
    <w:p w:rsidR="00AA7B22" w:rsidRPr="00DB5829" w:rsidRDefault="003F12F9" w:rsidP="00917BBE">
      <w:pPr>
        <w:pStyle w:val="Hyperlink1"/>
        <w:spacing w:line="240" w:lineRule="auto"/>
        <w:ind w:firstLine="720"/>
        <w:rPr>
          <w:sz w:val="24"/>
          <w:szCs w:val="24"/>
          <w:lang w:val="lt-LT"/>
        </w:rPr>
      </w:pPr>
      <w:r w:rsidRPr="00DB5829">
        <w:rPr>
          <w:sz w:val="24"/>
          <w:szCs w:val="24"/>
          <w:lang w:val="lt-LT"/>
        </w:rPr>
        <w:t xml:space="preserve">33.7. prekių, paslaugų ar </w:t>
      </w:r>
      <w:r w:rsidR="00AA7B22" w:rsidRPr="00DB5829">
        <w:rPr>
          <w:sz w:val="24"/>
          <w:szCs w:val="24"/>
          <w:lang w:val="lt-LT"/>
        </w:rPr>
        <w:t>darbų pavadinimas, kiekis (apimtis), prekių tiekimo, paslaugų teikimo ar darbų atlikimo terminai;</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33.8. </w:t>
      </w:r>
      <w:r w:rsidR="003F12F9" w:rsidRPr="00DB5829">
        <w:rPr>
          <w:sz w:val="24"/>
          <w:szCs w:val="24"/>
          <w:lang w:val="lt-LT"/>
        </w:rPr>
        <w:t xml:space="preserve">prekių, paslaugų ar darbų </w:t>
      </w:r>
      <w:r w:rsidRPr="00DB5829">
        <w:rPr>
          <w:sz w:val="24"/>
          <w:szCs w:val="24"/>
          <w:lang w:val="lt-LT"/>
        </w:rPr>
        <w:t>techninė specifikacija;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33.9. informacija, ar pirkimo objektas skirstomas į dalis, kurių kiekvienai bus sudaroma pirkimo sutartis arba preliminarioji sutartis, ir ar</w:t>
      </w:r>
      <w:r w:rsidR="005E0AC9">
        <w:rPr>
          <w:sz w:val="24"/>
          <w:szCs w:val="24"/>
          <w:lang w:val="lt-LT"/>
        </w:rPr>
        <w:t xml:space="preserve"> leidžiama pateikti pasiūlymus </w:t>
      </w:r>
      <w:r w:rsidRPr="00DB5829">
        <w:rPr>
          <w:sz w:val="24"/>
          <w:szCs w:val="24"/>
          <w:lang w:val="lt-LT"/>
        </w:rPr>
        <w:t xml:space="preserve"> tik vienai pirkimo objekto daliai, vienai ar kelioms dalims, ar visoms dalims; pirkimo objekto dalių, dėl kurių gali būti pateikti pasiūlymai, apibūdinimas;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33.10. informacija, ar leidžiama pateikti alternatyvius pasiūlymus, šių pasiūlymų reikalavimai;</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lastRenderedPageBreak/>
        <w:t>33.11. jeigu numatoma tikrinti kvalifikaciją – tiekėjų kvalifikacijos reikalavimai, tarp jų ir reikalavimai atskiriems bendrą paraišką ar pasiūlymą pateikiantiems tiekėjams;</w:t>
      </w:r>
    </w:p>
    <w:p w:rsidR="00D77165" w:rsidRPr="00DB5829" w:rsidRDefault="00084698" w:rsidP="00917BBE">
      <w:pPr>
        <w:pStyle w:val="Hyperlink1"/>
        <w:spacing w:line="240" w:lineRule="auto"/>
        <w:ind w:firstLine="720"/>
        <w:rPr>
          <w:sz w:val="24"/>
          <w:szCs w:val="24"/>
          <w:lang w:val="lt-LT"/>
        </w:rPr>
      </w:pPr>
      <w:r w:rsidRPr="00DB5829">
        <w:rPr>
          <w:sz w:val="24"/>
          <w:szCs w:val="24"/>
          <w:lang w:val="lt-LT"/>
        </w:rPr>
        <w:t>33.12</w:t>
      </w:r>
      <w:r w:rsidR="00AA7B22" w:rsidRPr="00DB5829">
        <w:rPr>
          <w:sz w:val="24"/>
          <w:szCs w:val="24"/>
          <w:lang w:val="lt-LT"/>
        </w:rPr>
        <w:t>. dokumentų sąrašas ir informacija, kurią turi pateikti tiekėjai, siekiantys įrodyti, kad jų kvalifikacija atitinka keliamus reikalavimus</w:t>
      </w:r>
      <w:r w:rsidR="00CA32BB" w:rsidRPr="00DB5829">
        <w:rPr>
          <w:sz w:val="24"/>
          <w:szCs w:val="24"/>
          <w:lang w:val="lt-LT"/>
        </w:rPr>
        <w:t xml:space="preserve">. </w:t>
      </w:r>
    </w:p>
    <w:p w:rsidR="00AA7B22" w:rsidRPr="00DB5829" w:rsidRDefault="00AD0843" w:rsidP="00917BBE">
      <w:pPr>
        <w:pStyle w:val="Hyperlink1"/>
        <w:spacing w:line="240" w:lineRule="auto"/>
        <w:ind w:firstLine="720"/>
        <w:rPr>
          <w:sz w:val="24"/>
          <w:szCs w:val="24"/>
          <w:lang w:val="lt-LT"/>
        </w:rPr>
      </w:pPr>
      <w:r w:rsidRPr="00DB5829">
        <w:rPr>
          <w:sz w:val="24"/>
          <w:szCs w:val="24"/>
          <w:lang w:val="lt-LT"/>
        </w:rPr>
        <w:t>33.1</w:t>
      </w:r>
      <w:r w:rsidR="00CB294A" w:rsidRPr="00DB5829">
        <w:rPr>
          <w:sz w:val="24"/>
          <w:szCs w:val="24"/>
          <w:lang w:val="lt-LT"/>
        </w:rPr>
        <w:t>3</w:t>
      </w:r>
      <w:r w:rsidR="005514EB" w:rsidRPr="00DB5829">
        <w:rPr>
          <w:sz w:val="24"/>
          <w:szCs w:val="24"/>
          <w:lang w:val="lt-LT"/>
        </w:rPr>
        <w:t>.</w:t>
      </w:r>
      <w:r w:rsidR="00AA7B22" w:rsidRPr="00DB5829">
        <w:rPr>
          <w:sz w:val="24"/>
          <w:szCs w:val="24"/>
          <w:lang w:val="lt-LT"/>
        </w:rPr>
        <w:t> informacija, kaip turi būti apskaičiuota ir išreikšta pasiūlymuose nurodoma kaina;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33.1</w:t>
      </w:r>
      <w:r w:rsidR="00CB294A" w:rsidRPr="00DB5829">
        <w:rPr>
          <w:sz w:val="24"/>
          <w:szCs w:val="24"/>
          <w:lang w:val="it-IT"/>
        </w:rPr>
        <w:t>4</w:t>
      </w:r>
      <w:r w:rsidRPr="00DB5829">
        <w:rPr>
          <w:sz w:val="24"/>
          <w:szCs w:val="24"/>
          <w:lang w:val="lt-LT"/>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33.1</w:t>
      </w:r>
      <w:r w:rsidR="00CB294A" w:rsidRPr="00DB5829">
        <w:rPr>
          <w:sz w:val="24"/>
          <w:szCs w:val="24"/>
          <w:lang w:val="lt-LT"/>
        </w:rPr>
        <w:t>5</w:t>
      </w:r>
      <w:r w:rsidRPr="00DB5829">
        <w:rPr>
          <w:sz w:val="24"/>
          <w:szCs w:val="24"/>
          <w:lang w:val="lt-LT"/>
        </w:rPr>
        <w:t>. kur ir kada (diena, valanda ir minutė) bus atplėšiami vokai ar</w:t>
      </w:r>
      <w:r w:rsidR="00AD0843" w:rsidRPr="00DB5829">
        <w:rPr>
          <w:sz w:val="24"/>
          <w:szCs w:val="24"/>
          <w:lang w:val="lt-LT"/>
        </w:rPr>
        <w:t>ba</w:t>
      </w:r>
      <w:r w:rsidRPr="00DB5829">
        <w:rPr>
          <w:sz w:val="24"/>
          <w:szCs w:val="24"/>
          <w:lang w:val="lt-LT"/>
        </w:rPr>
        <w:t xml:space="preserve"> susipažįstama su elektroninėmis priemonėmis pateiktais pasiūlymais (toliau vadinama vokų su pasiūlymais atplėšimu)</w:t>
      </w:r>
      <w:r w:rsidR="005514EB" w:rsidRPr="00DB5829">
        <w:rPr>
          <w:sz w:val="24"/>
          <w:szCs w:val="24"/>
          <w:lang w:val="lt-LT"/>
        </w:rPr>
        <w:t>, kai perkančioji organizacija nustato, kad pasiūlymas turi būti pateikiamas užklijuotame voke</w:t>
      </w:r>
      <w:r w:rsidRPr="00DB5829">
        <w:rPr>
          <w:sz w:val="24"/>
          <w:szCs w:val="24"/>
          <w:lang w:val="lt-LT"/>
        </w:rPr>
        <w:t>;</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33.1</w:t>
      </w:r>
      <w:r w:rsidR="00CB294A" w:rsidRPr="00DB5829">
        <w:rPr>
          <w:sz w:val="24"/>
          <w:szCs w:val="24"/>
          <w:lang w:val="lt-LT"/>
        </w:rPr>
        <w:t>6</w:t>
      </w:r>
      <w:r w:rsidRPr="00DB5829">
        <w:rPr>
          <w:sz w:val="24"/>
          <w:szCs w:val="24"/>
          <w:lang w:val="lt-LT"/>
        </w:rPr>
        <w:t>. vokų su pasiūlymais atplėšimo ir pasiūlymų nagrinėjimo procedūros, taip pat nurodant informaciją, ar tiekėjams leidžiama dalyvauti vokų su pasiūlymais atplėšimo procedūroje</w:t>
      </w:r>
      <w:r w:rsidR="005514EB" w:rsidRPr="00DB5829">
        <w:rPr>
          <w:sz w:val="24"/>
          <w:szCs w:val="24"/>
          <w:lang w:val="lt-LT"/>
        </w:rPr>
        <w:t>, kai perkančioji organizacija nustato, kad pasiūlymas turi būti pateikiamas užklijuotame voke</w:t>
      </w:r>
      <w:r w:rsidRPr="00DB5829">
        <w:rPr>
          <w:sz w:val="24"/>
          <w:szCs w:val="24"/>
          <w:lang w:val="lt-LT"/>
        </w:rPr>
        <w:t>;</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084698" w:rsidRPr="00DB5829">
        <w:rPr>
          <w:sz w:val="24"/>
          <w:szCs w:val="24"/>
          <w:lang w:val="lt-LT"/>
        </w:rPr>
        <w:t>1</w:t>
      </w:r>
      <w:r w:rsidR="00CB294A" w:rsidRPr="00DB5829">
        <w:rPr>
          <w:sz w:val="24"/>
          <w:szCs w:val="24"/>
          <w:lang w:val="lt-LT"/>
        </w:rPr>
        <w:t>7</w:t>
      </w:r>
      <w:r w:rsidRPr="00DB5829">
        <w:rPr>
          <w:sz w:val="24"/>
          <w:szCs w:val="24"/>
          <w:lang w:val="lt-LT"/>
        </w:rPr>
        <w:t>.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CB294A" w:rsidRPr="00DB5829">
        <w:rPr>
          <w:sz w:val="24"/>
          <w:szCs w:val="24"/>
          <w:lang w:val="lt-LT"/>
        </w:rPr>
        <w:t>18</w:t>
      </w:r>
      <w:r w:rsidRPr="00DB5829">
        <w:rPr>
          <w:sz w:val="24"/>
          <w:szCs w:val="24"/>
          <w:lang w:val="lt-LT"/>
        </w:rPr>
        <w:t>. </w:t>
      </w:r>
      <w:r w:rsidR="003B5678" w:rsidRPr="00DB5829">
        <w:rPr>
          <w:sz w:val="24"/>
          <w:szCs w:val="24"/>
          <w:lang w:val="lt-LT"/>
        </w:rPr>
        <w:t xml:space="preserve">jei atliekamas mažos vertės atviras konkursas, </w:t>
      </w:r>
      <w:r w:rsidRPr="00DB5829">
        <w:rPr>
          <w:sz w:val="24"/>
          <w:szCs w:val="24"/>
          <w:lang w:val="lt-LT"/>
        </w:rPr>
        <w:t>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r w:rsidR="003B5678" w:rsidRPr="00DB5829">
        <w:rPr>
          <w:sz w:val="24"/>
          <w:szCs w:val="24"/>
          <w:lang w:val="lt-LT"/>
        </w:rPr>
        <w:t>;</w:t>
      </w:r>
    </w:p>
    <w:p w:rsidR="00D77165" w:rsidRPr="00DB5829" w:rsidRDefault="00084698" w:rsidP="00917BBE">
      <w:pPr>
        <w:pStyle w:val="Hyperlink1"/>
        <w:spacing w:line="240" w:lineRule="auto"/>
        <w:ind w:firstLine="720"/>
        <w:rPr>
          <w:sz w:val="24"/>
          <w:szCs w:val="24"/>
          <w:lang w:val="lt-LT"/>
        </w:rPr>
      </w:pPr>
      <w:r w:rsidRPr="00DB5829">
        <w:rPr>
          <w:sz w:val="24"/>
          <w:szCs w:val="24"/>
          <w:lang w:val="lt-LT"/>
        </w:rPr>
        <w:t>33.</w:t>
      </w:r>
      <w:r w:rsidR="00CB294A" w:rsidRPr="00DB5829">
        <w:rPr>
          <w:sz w:val="24"/>
          <w:szCs w:val="24"/>
          <w:lang w:val="lt-LT"/>
        </w:rPr>
        <w:t>19</w:t>
      </w:r>
      <w:r w:rsidR="00D77165" w:rsidRPr="00DB5829">
        <w:rPr>
          <w:sz w:val="24"/>
          <w:szCs w:val="24"/>
          <w:lang w:val="lt-LT"/>
        </w:rPr>
        <w:t xml:space="preserve">. </w:t>
      </w:r>
      <w:r w:rsidR="00406858" w:rsidRPr="00DB5829">
        <w:rPr>
          <w:sz w:val="24"/>
          <w:szCs w:val="24"/>
          <w:lang w:val="lt-LT"/>
        </w:rPr>
        <w:t>informacija apie atidėjimo termino ta</w:t>
      </w:r>
      <w:r w:rsidR="003B5678" w:rsidRPr="00DB5829">
        <w:rPr>
          <w:sz w:val="24"/>
          <w:szCs w:val="24"/>
          <w:lang w:val="lt-LT"/>
        </w:rPr>
        <w:t>ikymą</w:t>
      </w:r>
      <w:r w:rsidR="00B62B6C" w:rsidRPr="00DB5829">
        <w:rPr>
          <w:sz w:val="24"/>
          <w:szCs w:val="24"/>
          <w:lang w:val="lt-LT"/>
        </w:rPr>
        <w:t>. Mažos vertės pirkimų atvejais sutarties atidėjimo terminas nėra privalomas, tačiau perkančioji organizacija jį gali taikyti</w:t>
      </w:r>
      <w:r w:rsidR="00406858" w:rsidRPr="00DB5829">
        <w:rPr>
          <w:sz w:val="24"/>
          <w:szCs w:val="24"/>
          <w:lang w:val="lt-LT"/>
        </w:rPr>
        <w:t>;</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AD0843" w:rsidRPr="00DB5829">
        <w:rPr>
          <w:sz w:val="24"/>
          <w:szCs w:val="24"/>
          <w:lang w:val="lt-LT"/>
        </w:rPr>
        <w:t>2</w:t>
      </w:r>
      <w:r w:rsidR="00CB294A" w:rsidRPr="00DB5829">
        <w:rPr>
          <w:sz w:val="24"/>
          <w:szCs w:val="24"/>
          <w:lang w:val="lt-LT"/>
        </w:rPr>
        <w:t>0</w:t>
      </w:r>
      <w:r w:rsidR="00406858" w:rsidRPr="00DB5829">
        <w:rPr>
          <w:sz w:val="24"/>
          <w:szCs w:val="24"/>
          <w:lang w:val="lt-LT"/>
        </w:rPr>
        <w:t>.</w:t>
      </w:r>
      <w:r w:rsidRPr="00DB5829">
        <w:rPr>
          <w:sz w:val="24"/>
          <w:szCs w:val="24"/>
          <w:lang w:val="lt-LT"/>
        </w:rPr>
        <w:t>jei reikalaujama – pasiūlymų galiojimo užtikrinimo ir (ar) pirkimo sutarties įvykdymo užtikrinimo reikalavimai;</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AD0843" w:rsidRPr="00DB5829">
        <w:rPr>
          <w:sz w:val="24"/>
          <w:szCs w:val="24"/>
          <w:lang w:val="lt-LT"/>
        </w:rPr>
        <w:t>2</w:t>
      </w:r>
      <w:r w:rsidR="00CB294A" w:rsidRPr="00DB5829">
        <w:rPr>
          <w:sz w:val="24"/>
          <w:szCs w:val="24"/>
          <w:lang w:val="lt-LT"/>
        </w:rPr>
        <w:t>1</w:t>
      </w:r>
      <w:r w:rsidRPr="00DB5829">
        <w:rPr>
          <w:sz w:val="24"/>
          <w:szCs w:val="24"/>
          <w:lang w:val="lt-LT"/>
        </w:rPr>
        <w:t>. jei perkančioji organizacija numato reikalavimą, kad ūkio subjektų grupė, kurios pasiūlymas bus pripažintas geriausiu, įgytų tam tikrą teisinę formą – teisinės formos reikalavimai;</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AD0843" w:rsidRPr="00DB5829">
        <w:rPr>
          <w:sz w:val="24"/>
          <w:szCs w:val="24"/>
          <w:lang w:val="lt-LT"/>
        </w:rPr>
        <w:t>2</w:t>
      </w:r>
      <w:r w:rsidR="00CB294A" w:rsidRPr="00DB5829">
        <w:rPr>
          <w:sz w:val="24"/>
          <w:szCs w:val="24"/>
          <w:lang w:val="lt-LT"/>
        </w:rPr>
        <w:t>2</w:t>
      </w:r>
      <w:r w:rsidRPr="00DB5829">
        <w:rPr>
          <w:sz w:val="24"/>
          <w:szCs w:val="24"/>
          <w:lang w:val="lt-LT"/>
        </w:rPr>
        <w:t>. būdai, kuriais tiekėjai gali prašyti pirkimo dokumentų paaiškinimų;</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AD0843" w:rsidRPr="00DB5829">
        <w:rPr>
          <w:sz w:val="24"/>
          <w:szCs w:val="24"/>
          <w:lang w:val="lt-LT"/>
        </w:rPr>
        <w:t>2</w:t>
      </w:r>
      <w:r w:rsidR="00CB294A" w:rsidRPr="00DB5829">
        <w:rPr>
          <w:sz w:val="24"/>
          <w:szCs w:val="24"/>
          <w:lang w:val="lt-LT"/>
        </w:rPr>
        <w:t>3</w:t>
      </w:r>
      <w:r w:rsidRPr="00DB5829">
        <w:rPr>
          <w:sz w:val="24"/>
          <w:szCs w:val="24"/>
          <w:lang w:val="lt-LT"/>
        </w:rPr>
        <w:t>. pasiūlymų keitimo ir atšaukimo tvarka;</w:t>
      </w:r>
    </w:p>
    <w:p w:rsidR="00B435AD" w:rsidRPr="00DB5829" w:rsidRDefault="00B2641F" w:rsidP="00917BBE">
      <w:pPr>
        <w:pStyle w:val="Hyperlink1"/>
        <w:spacing w:line="240" w:lineRule="auto"/>
        <w:ind w:firstLine="720"/>
        <w:rPr>
          <w:sz w:val="24"/>
          <w:szCs w:val="24"/>
          <w:lang w:val="lt-LT"/>
        </w:rPr>
      </w:pPr>
      <w:r w:rsidRPr="00DB5829">
        <w:rPr>
          <w:sz w:val="24"/>
          <w:szCs w:val="24"/>
          <w:lang w:val="lt-LT"/>
        </w:rPr>
        <w:t>33.2</w:t>
      </w:r>
      <w:r w:rsidR="00CB294A" w:rsidRPr="00DB5829">
        <w:rPr>
          <w:sz w:val="24"/>
          <w:szCs w:val="24"/>
          <w:lang w:val="lt-LT"/>
        </w:rPr>
        <w:t>4</w:t>
      </w:r>
      <w:r w:rsidR="00F94072">
        <w:rPr>
          <w:sz w:val="24"/>
          <w:szCs w:val="24"/>
          <w:lang w:val="lt-LT"/>
        </w:rPr>
        <w:t>. </w:t>
      </w:r>
      <w:r w:rsidR="00B435AD" w:rsidRPr="00DB5829">
        <w:rPr>
          <w:sz w:val="24"/>
          <w:szCs w:val="24"/>
          <w:lang w:val="lt-LT"/>
        </w:rPr>
        <w:t>informacija apie tai, kaip suinteresuotiems dalyviams bus pranešta apie pirkimo procedūrų rezultatus (Viešųjų pirkimų įstatymo 41 straipsnio 1 dalies nuostatos</w:t>
      </w:r>
      <w:r w:rsidR="00755237" w:rsidRPr="00DB5829">
        <w:rPr>
          <w:sz w:val="24"/>
          <w:szCs w:val="24"/>
          <w:lang w:val="lt-LT"/>
        </w:rPr>
        <w:t>)</w:t>
      </w:r>
      <w:r w:rsidR="00FC02FD" w:rsidRPr="00DB5829">
        <w:rPr>
          <w:sz w:val="24"/>
          <w:szCs w:val="24"/>
          <w:lang w:val="lt-LT"/>
        </w:rPr>
        <w:t>;</w:t>
      </w:r>
    </w:p>
    <w:p w:rsidR="00845A8F" w:rsidRPr="00DB5829" w:rsidRDefault="00B2641F" w:rsidP="00917BBE">
      <w:pPr>
        <w:ind w:firstLine="720"/>
        <w:jc w:val="both"/>
      </w:pPr>
      <w:r w:rsidRPr="00DB5829">
        <w:t>33.2</w:t>
      </w:r>
      <w:r w:rsidR="00CB294A" w:rsidRPr="00DB5829">
        <w:t>5</w:t>
      </w:r>
      <w:r w:rsidRPr="00DB5829">
        <w:t>. </w:t>
      </w:r>
      <w:r w:rsidR="00755237" w:rsidRPr="00DB5829">
        <w:t>gali</w:t>
      </w:r>
      <w:r w:rsidR="003633FF" w:rsidRPr="00DB5829">
        <w:t>mas</w:t>
      </w:r>
      <w:r w:rsidR="00FC02FD" w:rsidRPr="00DB5829">
        <w:t xml:space="preserve"> reikala</w:t>
      </w:r>
      <w:r w:rsidR="003633FF" w:rsidRPr="00DB5829">
        <w:t>vimas, kad</w:t>
      </w:r>
      <w:r w:rsidR="00FC02FD" w:rsidRPr="00DB5829">
        <w:t xml:space="preserve"> tiekėjas savo pasiūlyme nurodytų, kokius subrangovus, subtiekėjus ar subteikėjus jis ketina pasitelkti ir ar reikalauja, kad tiekėjas nurodytų, kokiai pirkimo daliai jis ketina pasitelkti subrangovus, subtiekėjus ar subteikėjus.</w:t>
      </w:r>
      <w:r w:rsidR="00845A8F" w:rsidRPr="00DB5829">
        <w:t xml:space="preserve"> Jeigu yra prašoma nurodyti subrangovus, subtiekėjus ar subteikėjus, perkančioji organizacija </w:t>
      </w:r>
      <w:r w:rsidR="00755237" w:rsidRPr="00DB5829">
        <w:t xml:space="preserve">gali </w:t>
      </w:r>
      <w:r w:rsidR="00845A8F" w:rsidRPr="00DB5829">
        <w:t xml:space="preserve"> nurodyti, kokius kvalifikacijos reikalavimus turi atitikti subrangovai, subtiekėjai ar subteikėjai ir kokius kvalifikacijos reikalavimus įrodančius dokumentus turi pateikti. Perkančioji organizacija taip pat, jei atsižvelgiant į pirkimo specifiką yra būtina, gali nurodyti, kad subrangovais, subtiekėjais ar subteikėjais negali būti pakviesti šiame konkurse dalyvaujantys tiekėjai.</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33.</w:t>
      </w:r>
      <w:r w:rsidR="00B2641F" w:rsidRPr="00DB5829">
        <w:rPr>
          <w:sz w:val="24"/>
          <w:szCs w:val="24"/>
          <w:lang w:val="lt-LT"/>
        </w:rPr>
        <w:t>2</w:t>
      </w:r>
      <w:r w:rsidR="00CB294A" w:rsidRPr="00DB5829">
        <w:rPr>
          <w:sz w:val="24"/>
          <w:szCs w:val="24"/>
          <w:lang w:val="lt-LT"/>
        </w:rPr>
        <w:t>6</w:t>
      </w:r>
      <w:r w:rsidRPr="00DB5829">
        <w:rPr>
          <w:sz w:val="24"/>
          <w:szCs w:val="24"/>
          <w:lang w:val="lt-LT"/>
        </w:rPr>
        <w:t>. kita reikalinga informacija apie pirkimo sąlygas ir procedūras.</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34. Pirkimo dokumentų sudėtinė dalis yra skelbimas apie supaprastintą </w:t>
      </w:r>
      <w:r w:rsidR="003B5678" w:rsidRPr="00DB5829">
        <w:rPr>
          <w:sz w:val="24"/>
          <w:szCs w:val="24"/>
          <w:lang w:val="lt-LT"/>
        </w:rPr>
        <w:t xml:space="preserve">mažos vertės </w:t>
      </w:r>
      <w:r w:rsidR="00ED650A" w:rsidRPr="00DB5829">
        <w:rPr>
          <w:sz w:val="24"/>
          <w:szCs w:val="24"/>
          <w:lang w:val="lt-LT"/>
        </w:rPr>
        <w:t>pirkimą. Skelbim</w:t>
      </w:r>
      <w:r w:rsidRPr="00DB5829">
        <w:rPr>
          <w:sz w:val="24"/>
          <w:szCs w:val="24"/>
          <w:lang w:val="lt-LT"/>
        </w:rPr>
        <w:t>e esanti informacija vėliau papildomai gali būti neteikiama (kituose pirkimo dokumentuose pateikiama nuoroda į atitinkamą informaciją skelbime).</w:t>
      </w:r>
    </w:p>
    <w:p w:rsidR="00696651" w:rsidRPr="00DB5829" w:rsidRDefault="00AA7B22" w:rsidP="00917BBE">
      <w:pPr>
        <w:pStyle w:val="Hyperlink1"/>
        <w:spacing w:line="240" w:lineRule="auto"/>
        <w:ind w:firstLine="720"/>
        <w:rPr>
          <w:sz w:val="24"/>
          <w:szCs w:val="24"/>
          <w:lang w:val="lt-LT"/>
        </w:rPr>
      </w:pPr>
      <w:r w:rsidRPr="00DB5829">
        <w:rPr>
          <w:sz w:val="24"/>
          <w:szCs w:val="24"/>
          <w:lang w:val="lt-LT"/>
        </w:rPr>
        <w:lastRenderedPageBreak/>
        <w:t>35. </w:t>
      </w:r>
      <w:r w:rsidR="00C711C5" w:rsidRPr="00DB5829">
        <w:rPr>
          <w:sz w:val="24"/>
          <w:szCs w:val="24"/>
          <w:lang w:val="lt-LT"/>
        </w:rPr>
        <w:t>P</w:t>
      </w:r>
      <w:r w:rsidRPr="00DB5829">
        <w:rPr>
          <w:sz w:val="24"/>
          <w:szCs w:val="24"/>
          <w:lang w:val="lt-LT"/>
        </w:rPr>
        <w:t>irkimo dokumentuose gali būti pateikiama ne visa Taisyklių 33 punkte nurodyta informacija, jeigu perkančioji organizacija mano, k</w:t>
      </w:r>
      <w:r w:rsidR="00ED650A" w:rsidRPr="00DB5829">
        <w:rPr>
          <w:sz w:val="24"/>
          <w:szCs w:val="24"/>
          <w:lang w:val="lt-LT"/>
        </w:rPr>
        <w:t>ad informacija yra nereikalinga ir tai nėra privaloma pagal Viešųjų pirkimų įstatymo reikalavimus.</w:t>
      </w:r>
    </w:p>
    <w:p w:rsidR="00696651" w:rsidRPr="00DB5829" w:rsidRDefault="00F94072" w:rsidP="00917BBE">
      <w:pPr>
        <w:pStyle w:val="Hyperlink1"/>
        <w:spacing w:line="240" w:lineRule="auto"/>
        <w:ind w:firstLine="720"/>
        <w:rPr>
          <w:sz w:val="24"/>
          <w:szCs w:val="24"/>
          <w:lang w:val="lt-LT"/>
        </w:rPr>
      </w:pPr>
      <w:r>
        <w:rPr>
          <w:sz w:val="24"/>
          <w:szCs w:val="24"/>
          <w:lang w:val="lt-LT"/>
        </w:rPr>
        <w:t>36. </w:t>
      </w:r>
      <w:r w:rsidR="00696651" w:rsidRPr="00DB5829">
        <w:rPr>
          <w:sz w:val="24"/>
          <w:szCs w:val="24"/>
          <w:lang w:val="lt-LT"/>
        </w:rPr>
        <w:t xml:space="preserve">Perkančioji </w:t>
      </w:r>
      <w:r w:rsidR="003B5678" w:rsidRPr="00DB5829">
        <w:rPr>
          <w:sz w:val="24"/>
          <w:szCs w:val="24"/>
          <w:lang w:val="lt-LT"/>
        </w:rPr>
        <w:t>organizacija pirkimo dokumentus</w:t>
      </w:r>
      <w:r w:rsidR="00696651" w:rsidRPr="00DB5829">
        <w:rPr>
          <w:bCs/>
          <w:sz w:val="24"/>
          <w:szCs w:val="24"/>
          <w:lang w:val="lt-LT"/>
        </w:rPr>
        <w:t xml:space="preserve">, kuriuos įmanoma pateikti elektroninėmis priemonėmis, įskaitant technines specifikacijas, dokumentų paaiškinimus (patikslinimus), taip pat atsakymus į tiekėjų klausimus, </w:t>
      </w:r>
      <w:r w:rsidR="003B5678" w:rsidRPr="00DB5829">
        <w:rPr>
          <w:bCs/>
          <w:sz w:val="24"/>
          <w:szCs w:val="24"/>
          <w:lang w:val="lt-LT"/>
        </w:rPr>
        <w:t>gali skelbti</w:t>
      </w:r>
      <w:r w:rsidR="00696651" w:rsidRPr="00DB5829">
        <w:rPr>
          <w:bCs/>
          <w:sz w:val="24"/>
          <w:szCs w:val="24"/>
          <w:lang w:val="lt-LT"/>
        </w:rPr>
        <w:t xml:space="preserve"> </w:t>
      </w:r>
      <w:r w:rsidR="00ED650A" w:rsidRPr="00DB5829">
        <w:rPr>
          <w:bCs/>
          <w:sz w:val="24"/>
          <w:szCs w:val="24"/>
          <w:lang w:val="lt-LT"/>
        </w:rPr>
        <w:t xml:space="preserve">CVP IS </w:t>
      </w:r>
      <w:r w:rsidR="00696651" w:rsidRPr="00DB5829">
        <w:rPr>
          <w:bCs/>
          <w:sz w:val="24"/>
          <w:szCs w:val="24"/>
          <w:lang w:val="lt-LT"/>
        </w:rPr>
        <w:t xml:space="preserve">kartu su skelbimu apie </w:t>
      </w:r>
      <w:r w:rsidR="00587BA7" w:rsidRPr="00DB5829">
        <w:rPr>
          <w:bCs/>
          <w:sz w:val="24"/>
          <w:szCs w:val="24"/>
          <w:lang w:val="lt-LT"/>
        </w:rPr>
        <w:t xml:space="preserve">mažos vertės </w:t>
      </w:r>
      <w:r w:rsidR="00696651" w:rsidRPr="00DB5829">
        <w:rPr>
          <w:bCs/>
          <w:sz w:val="24"/>
          <w:szCs w:val="24"/>
          <w:lang w:val="lt-LT"/>
        </w:rPr>
        <w:t>pirkimą. Jeigu pirkimo dokumentų neįmanoma paskelbti</w:t>
      </w:r>
      <w:r w:rsidR="00ED650A" w:rsidRPr="00DB5829">
        <w:rPr>
          <w:bCs/>
          <w:sz w:val="24"/>
          <w:szCs w:val="24"/>
          <w:lang w:val="lt-LT"/>
        </w:rPr>
        <w:t xml:space="preserve"> CVP IS</w:t>
      </w:r>
      <w:r w:rsidR="00696651" w:rsidRPr="00DB5829">
        <w:rPr>
          <w:bCs/>
          <w:sz w:val="24"/>
          <w:szCs w:val="24"/>
          <w:lang w:val="lt-LT"/>
        </w:rPr>
        <w:t xml:space="preserve">, perkančioji organizacija pirkimo dokumentus tiekėjui pateikia kitomis priemonėmis. </w:t>
      </w:r>
    </w:p>
    <w:p w:rsidR="002112C8" w:rsidRPr="00DB5829" w:rsidRDefault="00AA7B22" w:rsidP="00917BBE">
      <w:pPr>
        <w:ind w:firstLine="720"/>
        <w:jc w:val="both"/>
        <w:rPr>
          <w:lang w:eastAsia="lt-LT"/>
        </w:rPr>
      </w:pPr>
      <w:r w:rsidRPr="00DB5829">
        <w:t>3</w:t>
      </w:r>
      <w:r w:rsidR="00353BD3" w:rsidRPr="00DB5829">
        <w:t>7</w:t>
      </w:r>
      <w:r w:rsidRPr="00DB5829">
        <w:t>. </w:t>
      </w:r>
      <w:r w:rsidR="002112C8" w:rsidRPr="00DB5829">
        <w:rPr>
          <w:lang w:eastAsia="lt-LT"/>
        </w:rPr>
        <w:t xml:space="preserve">Pirkimo dokumentai gali būti paaiškinami, patikslinami tiekėjų iniciatyva, jiems </w:t>
      </w:r>
      <w:r w:rsidR="00587BA7" w:rsidRPr="00DB5829">
        <w:rPr>
          <w:lang w:eastAsia="lt-LT"/>
        </w:rPr>
        <w:t>raštu arba CVP</w:t>
      </w:r>
      <w:r w:rsidR="00F94072">
        <w:rPr>
          <w:lang w:eastAsia="lt-LT"/>
        </w:rPr>
        <w:t xml:space="preserve"> </w:t>
      </w:r>
      <w:r w:rsidR="00587BA7" w:rsidRPr="00DB5829">
        <w:rPr>
          <w:lang w:eastAsia="lt-LT"/>
        </w:rPr>
        <w:t xml:space="preserve">IS susirašinėjimo priemonėmis </w:t>
      </w:r>
      <w:r w:rsidR="002112C8" w:rsidRPr="00DB5829">
        <w:rPr>
          <w:lang w:eastAsia="lt-LT"/>
        </w:rPr>
        <w:t>kreipiantis į perkančiąją organizaciją. Prašymai paaiškin</w:t>
      </w:r>
      <w:r w:rsidR="008022B3" w:rsidRPr="00DB5829">
        <w:rPr>
          <w:lang w:eastAsia="lt-LT"/>
        </w:rPr>
        <w:t>ti pirkimo d</w:t>
      </w:r>
      <w:r w:rsidR="00587BA7" w:rsidRPr="00DB5829">
        <w:rPr>
          <w:lang w:eastAsia="lt-LT"/>
        </w:rPr>
        <w:t>okumentus</w:t>
      </w:r>
      <w:r w:rsidR="002112C8" w:rsidRPr="00DB5829">
        <w:rPr>
          <w:lang w:eastAsia="lt-LT"/>
        </w:rPr>
        <w:t xml:space="preserve"> gali būti pateikiami perkančiajai organizacijai </w:t>
      </w:r>
      <w:r w:rsidR="00587BA7" w:rsidRPr="00DB5829">
        <w:rPr>
          <w:lang w:eastAsia="lt-LT"/>
        </w:rPr>
        <w:t xml:space="preserve">raštu arba </w:t>
      </w:r>
      <w:r w:rsidR="002112C8" w:rsidRPr="00DB5829">
        <w:rPr>
          <w:lang w:eastAsia="lt-LT"/>
        </w:rPr>
        <w:t>CVP IS susirašinėjimo priemonėmis ne vėliau kaip likus 2 darbo dienoms iki pasiūlymų pateikimo termino pabaigos.</w:t>
      </w:r>
      <w:r w:rsidR="002112C8" w:rsidRPr="00DB5829">
        <w:rPr>
          <w:i/>
          <w:lang w:eastAsia="lt-LT"/>
        </w:rPr>
        <w:t xml:space="preserve"> </w:t>
      </w:r>
      <w:r w:rsidR="002112C8" w:rsidRPr="00DB5829">
        <w:rPr>
          <w:lang w:eastAsia="lt-LT"/>
        </w:rPr>
        <w:t xml:space="preserve">Tiekėjai turėtų būti aktyvūs ir pateikti klausimus ar paprašyti paaiškinti </w:t>
      </w:r>
      <w:r w:rsidR="00643D99" w:rsidRPr="00DB5829">
        <w:rPr>
          <w:lang w:eastAsia="lt-LT"/>
        </w:rPr>
        <w:t>pirkimo dokumentus iš karto juos</w:t>
      </w:r>
      <w:r w:rsidR="002112C8" w:rsidRPr="00DB5829">
        <w:rPr>
          <w:lang w:eastAsia="lt-LT"/>
        </w:rPr>
        <w:t xml:space="preserve"> išanalizavę, atsižvelgdami į tai, kad, pasibaigus pasiūlymų pateikimo terminui, pasiūlymo turinio keisti nebus galima. </w:t>
      </w:r>
    </w:p>
    <w:p w:rsidR="002112C8" w:rsidRPr="00DB5829" w:rsidRDefault="002112C8" w:rsidP="00917BBE">
      <w:pPr>
        <w:ind w:firstLine="720"/>
        <w:jc w:val="both"/>
        <w:rPr>
          <w:lang w:eastAsia="lt-LT"/>
        </w:rPr>
      </w:pPr>
      <w:r w:rsidRPr="00DB5829">
        <w:t>3</w:t>
      </w:r>
      <w:r w:rsidR="00353BD3" w:rsidRPr="00DB5829">
        <w:t>8</w:t>
      </w:r>
      <w:r w:rsidRPr="00DB5829">
        <w:t xml:space="preserve">. Nesibaigus pasiūlymų pateikimo terminui, perkančioji organizacija turi teisę savo iniciatyva paaiškinti, patikslinti pirkimo dokumentus. </w:t>
      </w:r>
    </w:p>
    <w:p w:rsidR="002112C8" w:rsidRPr="00DB5829" w:rsidRDefault="002112C8" w:rsidP="00917BBE">
      <w:pPr>
        <w:ind w:firstLine="720"/>
        <w:jc w:val="both"/>
      </w:pPr>
      <w:r w:rsidRPr="00DB5829">
        <w:t>3</w:t>
      </w:r>
      <w:r w:rsidR="00353BD3" w:rsidRPr="00DB5829">
        <w:t>9</w:t>
      </w:r>
      <w:r w:rsidRPr="00DB5829">
        <w:t>. </w:t>
      </w:r>
      <w:r w:rsidR="00643D99" w:rsidRPr="00DB5829">
        <w:t>P</w:t>
      </w:r>
      <w:r w:rsidR="00EA2709" w:rsidRPr="00DB5829">
        <w:t>erkančioji</w:t>
      </w:r>
      <w:r w:rsidRPr="00DB5829">
        <w:t xml:space="preserve"> organizacija į laiku gautą tiekėjo prašymą paaiškinti </w:t>
      </w:r>
      <w:r w:rsidR="00643D99" w:rsidRPr="00DB5829">
        <w:t>pirkimo dokumentus</w:t>
      </w:r>
      <w:r w:rsidRPr="00DB5829">
        <w:t xml:space="preserve"> atsako ne vėliau kaip per 2 darbo dienas nuo jo gavimo dienos. Perkančioji organizacija, atsakydama tiekėjui, kartu siunčia paaiškinimus ir visiems kitiems tiekėjams, kurie prisijungė prie pirkimo, bet nenurodo, kuris tiekėjas pateikė prašymą paaiškinti</w:t>
      </w:r>
      <w:r w:rsidR="00643D99" w:rsidRPr="00DB5829">
        <w:t xml:space="preserve"> pirkimo dokumentus</w:t>
      </w:r>
      <w:r w:rsidRPr="00DB5829">
        <w:t xml:space="preserve">. Jei perkančioji organizacija </w:t>
      </w:r>
      <w:r w:rsidR="00643D99" w:rsidRPr="00DB5829">
        <w:t xml:space="preserve">pirkimo dokumentus </w:t>
      </w:r>
      <w:r w:rsidRPr="00DB5829">
        <w:t xml:space="preserve">skelbia kitur internete, ji nurodo, kad ten pat bus paskelbti ir </w:t>
      </w:r>
      <w:r w:rsidR="00643D99" w:rsidRPr="00DB5829">
        <w:t>pirkimo dokumentų</w:t>
      </w:r>
      <w:r w:rsidRPr="00DB5829">
        <w:t xml:space="preserve"> paaiškinimai ar patikslinimai. </w:t>
      </w:r>
      <w:r w:rsidRPr="00DB5829">
        <w:rPr>
          <w:lang w:eastAsia="lt-LT"/>
        </w:rPr>
        <w:t>Jeigu</w:t>
      </w:r>
      <w:r w:rsidRPr="00DB5829">
        <w:t xml:space="preserve"> perkančioji organizacija priima tik tuos pasiūlymus, kurie pateikiami CVP IS priemonėmis, pirkimo dokumentų </w:t>
      </w:r>
      <w:r w:rsidRPr="00DB5829">
        <w:rPr>
          <w:lang w:eastAsia="lt-LT"/>
        </w:rPr>
        <w:t>paaiškinimai, patikslinimai perkančiosios organizacijos iniciatyva paskelbiami CVP IS bei teikiami tik CVP IS priemonėmis prie pirkimo prisijungusiems tiekėjams.</w:t>
      </w:r>
    </w:p>
    <w:p w:rsidR="002112C8" w:rsidRPr="00DB5829" w:rsidRDefault="00353BD3" w:rsidP="00917BBE">
      <w:pPr>
        <w:ind w:firstLine="720"/>
        <w:jc w:val="both"/>
        <w:rPr>
          <w:i/>
        </w:rPr>
      </w:pPr>
      <w:r w:rsidRPr="00DB5829">
        <w:t>40</w:t>
      </w:r>
      <w:r w:rsidR="002112C8" w:rsidRPr="00DB5829">
        <w:t xml:space="preserve">. Perkančioji organizacija, paaiškindama ar patikslindama pirkimo dokumentus, privalo užtikrinti tiekėjų anonimiškumą, t. y. privalo užtikrinti, kad tiekėjas nesužinotų kitų tiekėjų, dalyvaujančių pirkimo procedūrose, pavadinimų ir kitų rekvizitų. </w:t>
      </w:r>
    </w:p>
    <w:p w:rsidR="002112C8" w:rsidRPr="00DB5829" w:rsidRDefault="002112C8" w:rsidP="00917BBE">
      <w:pPr>
        <w:ind w:firstLine="720"/>
        <w:jc w:val="both"/>
      </w:pPr>
      <w:r w:rsidRPr="00DB5829">
        <w:t>4</w:t>
      </w:r>
      <w:r w:rsidR="00353BD3" w:rsidRPr="00DB5829">
        <w:t>1</w:t>
      </w:r>
      <w:r w:rsidRPr="00DB5829">
        <w:t>. Perkančioji organizacija gali numatyti susitikimą su tiekėjais. Susitikimo metu surašomas protokolas. Protokolo išrašas išsiunčiamas visiems pirkimo procedūrose dalyvaujantiems tiekėjams ne vėliau kaip</w:t>
      </w:r>
      <w:r w:rsidR="00917BBE" w:rsidRPr="00DB5829">
        <w:t xml:space="preserve"> 2 darbo dienas nuo susirinkimo dienos</w:t>
      </w:r>
      <w:r w:rsidRPr="00DB5829">
        <w:t xml:space="preserve">. </w:t>
      </w:r>
    </w:p>
    <w:p w:rsidR="0096256A" w:rsidRPr="00DB5829" w:rsidRDefault="002112C8" w:rsidP="00917BBE">
      <w:pPr>
        <w:ind w:firstLine="720"/>
        <w:jc w:val="both"/>
      </w:pPr>
      <w:r w:rsidRPr="00DB5829">
        <w:t>4</w:t>
      </w:r>
      <w:r w:rsidR="00353BD3" w:rsidRPr="00DB5829">
        <w:t>2</w:t>
      </w:r>
      <w:r w:rsidRPr="00DB5829">
        <w:t>. Bet kokia informacija,</w:t>
      </w:r>
      <w:r w:rsidR="00EA2709" w:rsidRPr="00DB5829">
        <w:t xml:space="preserve"> </w:t>
      </w:r>
      <w:r w:rsidRPr="00DB5829">
        <w:t xml:space="preserve">pirkimo dokumentų paaiškinimai, pranešimai ar kitas perkančiosios organizacijos ir tiekėjo susirašinėjimas yra vykdomas </w:t>
      </w:r>
      <w:r w:rsidR="00C711C5" w:rsidRPr="00DB5829">
        <w:t xml:space="preserve">pirkimo dokumentuose </w:t>
      </w:r>
      <w:r w:rsidRPr="00DB5829">
        <w:t>nurodytu adresu.</w:t>
      </w:r>
      <w:r w:rsidR="0096256A" w:rsidRPr="00DB5829">
        <w:t xml:space="preserve"> </w:t>
      </w:r>
      <w:r w:rsidRPr="00DB5829">
        <w:rPr>
          <w:lang w:eastAsia="lt-LT"/>
        </w:rPr>
        <w:t>Jeigu</w:t>
      </w:r>
      <w:r w:rsidRPr="00DB5829">
        <w:t xml:space="preserve"> perkančioji organizacija priima tik tuos pasiūlymus, kurie pateikiami CVP IS priemonėmis,</w:t>
      </w:r>
      <w:r w:rsidRPr="00DB5829">
        <w:rPr>
          <w:lang w:eastAsia="lt-LT"/>
        </w:rPr>
        <w:t xml:space="preserve"> bet kokia informacija, </w:t>
      </w:r>
      <w:r w:rsidR="0096256A" w:rsidRPr="00DB5829">
        <w:rPr>
          <w:lang w:eastAsia="lt-LT"/>
        </w:rPr>
        <w:t xml:space="preserve">pirkimo dokumentų </w:t>
      </w:r>
      <w:r w:rsidRPr="00DB5829">
        <w:t>paaiškinimai, pranešimai ar kitas perkančiosios organizacijos ir tiekėjo susirašinėjimas yra vykdomas tik CVP IS susirašinėjimo priemonėmis (pranešimus gaus prie pirkimo prisijungę tiekėjai)</w:t>
      </w:r>
      <w:r w:rsidR="0096256A" w:rsidRPr="00DB5829">
        <w:t>.</w:t>
      </w:r>
      <w:r w:rsidRPr="00DB5829">
        <w:t xml:space="preserve"> Tiesioginį ryšį su tiekėjais įgalioti palaikyti:</w:t>
      </w:r>
      <w:r w:rsidR="00ED650A" w:rsidRPr="00DB5829">
        <w:t xml:space="preserve"> </w:t>
      </w:r>
      <w:r w:rsidR="0096256A" w:rsidRPr="00DB5829">
        <w:t>asmenys nurodomi</w:t>
      </w:r>
      <w:r w:rsidR="00ED650A" w:rsidRPr="00DB5829">
        <w:t xml:space="preserve"> </w:t>
      </w:r>
      <w:r w:rsidR="00643D99" w:rsidRPr="00DB5829">
        <w:t>pirkimo dokumentuose</w:t>
      </w:r>
      <w:r w:rsidR="0096256A" w:rsidRPr="00DB5829">
        <w:t>.</w:t>
      </w:r>
    </w:p>
    <w:p w:rsidR="002112C8" w:rsidRPr="00DB5829" w:rsidRDefault="002112C8" w:rsidP="00917BBE">
      <w:pPr>
        <w:ind w:firstLine="720"/>
        <w:jc w:val="both"/>
      </w:pPr>
      <w:r w:rsidRPr="00DB5829">
        <w:t>4</w:t>
      </w:r>
      <w:r w:rsidR="00EA2709" w:rsidRPr="00DB5829">
        <w:t>3</w:t>
      </w:r>
      <w:r w:rsidR="001745C9" w:rsidRPr="00DB5829">
        <w:t>.</w:t>
      </w:r>
      <w:r w:rsidRPr="00DB5829">
        <w:t> Tuo atveju, kai tikslinama paskelbta informacija, perkančioji organizacija atitinkamai patikslina skelbimą apie</w:t>
      </w:r>
      <w:r w:rsidR="00643D99" w:rsidRPr="00DB5829">
        <w:t xml:space="preserve"> mažos vertės</w:t>
      </w:r>
      <w:r w:rsidRPr="00DB5829">
        <w:t xml:space="preserve"> pirkimą ir prireikus pratęsia pasiūlymų pateikimo terminą protingumo kriterijų atitinkančiam terminui, per kurį tiekėjai, rengdami pasiūlymus, galėtų atsižvelgti į patikslinimus. Jeigu perkančioji organizacija </w:t>
      </w:r>
      <w:r w:rsidR="0096256A" w:rsidRPr="00DB5829">
        <w:t>pirkimo dokumentus</w:t>
      </w:r>
      <w:r w:rsidRPr="00DB5829">
        <w:t xml:space="preserve"> paaiškina (patikslina) ir negali </w:t>
      </w:r>
      <w:r w:rsidR="0096256A" w:rsidRPr="00DB5829">
        <w:t xml:space="preserve">pirkimo dokumentų </w:t>
      </w:r>
      <w:r w:rsidRPr="00DB5829">
        <w:t>paaiškinimų (patikslinimų) ar susitikimo protokolų išrašų (jeigu susitikimai įvyks</w:t>
      </w:r>
      <w:r w:rsidRPr="00DB5829">
        <w:rPr>
          <w:i/>
        </w:rPr>
        <w:t>)</w:t>
      </w:r>
      <w:r w:rsidRPr="00DB5829">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 Jei perkančioji </w:t>
      </w:r>
      <w:r w:rsidRPr="00DB5829">
        <w:lastRenderedPageBreak/>
        <w:t xml:space="preserve">organizacija </w:t>
      </w:r>
      <w:r w:rsidR="0096256A" w:rsidRPr="00DB5829">
        <w:t>pirkimo dokumentus</w:t>
      </w:r>
      <w:r w:rsidRPr="00DB5829">
        <w:t xml:space="preserve"> skelbia kitur internete, ji nurodo, kad ten pat bus paskelbta ir apie pasiūlymų pateikimo termino nukė</w:t>
      </w:r>
      <w:r w:rsidR="000E3820" w:rsidRPr="00DB5829">
        <w:t>limą.</w:t>
      </w:r>
    </w:p>
    <w:p w:rsidR="00AA7B22" w:rsidRPr="00DB5829" w:rsidRDefault="00AA7B22" w:rsidP="00917BBE">
      <w:pPr>
        <w:pStyle w:val="Hyperlink1"/>
        <w:spacing w:line="240" w:lineRule="auto"/>
        <w:ind w:firstLine="720"/>
        <w:rPr>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t>V. REIKALAVIMAI PASIŪLYMŲ RENGIMUI</w:t>
      </w:r>
    </w:p>
    <w:p w:rsidR="004F562F" w:rsidRPr="00DB5829" w:rsidRDefault="004F562F" w:rsidP="00A6400A">
      <w:pPr>
        <w:ind w:firstLine="851"/>
        <w:jc w:val="both"/>
        <w:rPr>
          <w:spacing w:val="-4"/>
        </w:rPr>
      </w:pPr>
    </w:p>
    <w:p w:rsidR="004F562F" w:rsidRPr="00DB5829" w:rsidRDefault="004F562F" w:rsidP="00917BBE">
      <w:pPr>
        <w:pStyle w:val="Hyperlink1"/>
        <w:spacing w:line="240" w:lineRule="auto"/>
        <w:ind w:firstLine="720"/>
        <w:rPr>
          <w:sz w:val="24"/>
          <w:szCs w:val="24"/>
          <w:lang w:val="lt-LT"/>
        </w:rPr>
      </w:pPr>
      <w:r w:rsidRPr="00DB5829">
        <w:rPr>
          <w:spacing w:val="-4"/>
          <w:sz w:val="24"/>
          <w:szCs w:val="24"/>
          <w:lang w:val="lt-LT"/>
        </w:rPr>
        <w:t>4</w:t>
      </w:r>
      <w:r w:rsidR="0082654F" w:rsidRPr="00DB5829">
        <w:rPr>
          <w:spacing w:val="-4"/>
          <w:sz w:val="24"/>
          <w:szCs w:val="24"/>
          <w:lang w:val="lt-LT"/>
        </w:rPr>
        <w:t>4</w:t>
      </w:r>
      <w:r w:rsidRPr="00DB5829">
        <w:rPr>
          <w:spacing w:val="-4"/>
          <w:sz w:val="24"/>
          <w:szCs w:val="24"/>
          <w:lang w:val="lt-LT"/>
        </w:rPr>
        <w:t>.</w:t>
      </w:r>
      <w:r w:rsidRPr="00DB5829">
        <w:rPr>
          <w:sz w:val="24"/>
          <w:szCs w:val="24"/>
          <w:lang w:val="lt-LT"/>
        </w:rPr>
        <w:t xml:space="preserve"> Pirkimo dokumentuose nustatant pasiūlymų rengimo ir pateikimo reikalavimus, </w:t>
      </w:r>
      <w:r w:rsidR="00893A96" w:rsidRPr="00DB5829">
        <w:rPr>
          <w:sz w:val="24"/>
          <w:szCs w:val="24"/>
          <w:lang w:val="lt-LT"/>
        </w:rPr>
        <w:t xml:space="preserve">gali </w:t>
      </w:r>
      <w:r w:rsidRPr="00DB5829">
        <w:rPr>
          <w:sz w:val="24"/>
          <w:szCs w:val="24"/>
          <w:lang w:val="lt-LT"/>
        </w:rPr>
        <w:t xml:space="preserve"> būti nurodyta, kad:</w:t>
      </w:r>
    </w:p>
    <w:p w:rsidR="004F562F" w:rsidRPr="00DB5829" w:rsidRDefault="0082654F" w:rsidP="00917BBE">
      <w:pPr>
        <w:ind w:firstLine="720"/>
        <w:jc w:val="both"/>
        <w:rPr>
          <w:spacing w:val="-4"/>
        </w:rPr>
      </w:pPr>
      <w:r w:rsidRPr="00DB5829">
        <w:rPr>
          <w:spacing w:val="-4"/>
        </w:rPr>
        <w:t>44</w:t>
      </w:r>
      <w:r w:rsidR="000E3820" w:rsidRPr="00DB5829">
        <w:rPr>
          <w:spacing w:val="-4"/>
        </w:rPr>
        <w:t>.1.</w:t>
      </w:r>
      <w:r w:rsidR="00CD4C33" w:rsidRPr="00DB5829">
        <w:rPr>
          <w:spacing w:val="-4"/>
        </w:rPr>
        <w:t> </w:t>
      </w:r>
      <w:r w:rsidR="000E3820" w:rsidRPr="00DB5829">
        <w:rPr>
          <w:spacing w:val="-4"/>
        </w:rPr>
        <w:t>pasiūlymas turi būti pateikiamas</w:t>
      </w:r>
      <w:r w:rsidR="004F562F" w:rsidRPr="00DB5829">
        <w:rPr>
          <w:spacing w:val="-4"/>
        </w:rPr>
        <w:t xml:space="preserve"> raštu, pasi</w:t>
      </w:r>
      <w:r w:rsidR="000E3820" w:rsidRPr="00DB5829">
        <w:rPr>
          <w:spacing w:val="-4"/>
        </w:rPr>
        <w:t>rašytas</w:t>
      </w:r>
      <w:r w:rsidR="004F562F" w:rsidRPr="00DB5829">
        <w:rPr>
          <w:spacing w:val="-4"/>
        </w:rPr>
        <w:t xml:space="preserve"> tiekėjo arba jo įgalioto asmens</w:t>
      </w:r>
      <w:r w:rsidR="00034254" w:rsidRPr="00DB5829">
        <w:rPr>
          <w:spacing w:val="-4"/>
        </w:rPr>
        <w:t xml:space="preserve">. </w:t>
      </w:r>
      <w:r w:rsidR="00034254" w:rsidRPr="00DB5829">
        <w:t xml:space="preserve">Raštu pasiūlymus gali būti prašoma pateikti faksu, elektroniniu paštu, CVP IS priemonėmis ar užklijuotose vokuose. </w:t>
      </w:r>
      <w:r w:rsidR="003B6649" w:rsidRPr="00DB5829">
        <w:t xml:space="preserve">Užklijuotame voke pasiūlymus prašoma pateikti, kai numatoma </w:t>
      </w:r>
      <w:r w:rsidR="00755237" w:rsidRPr="00DB5829">
        <w:t xml:space="preserve">vykdyti skelbiamą </w:t>
      </w:r>
      <w:r w:rsidR="00B62B6C" w:rsidRPr="00DB5829">
        <w:t xml:space="preserve">mažos vertės </w:t>
      </w:r>
      <w:r w:rsidR="00755237" w:rsidRPr="00DB5829">
        <w:t>pirkimą</w:t>
      </w:r>
      <w:r w:rsidR="00552161" w:rsidRPr="00DB5829">
        <w:t xml:space="preserve"> ir </w:t>
      </w:r>
      <w:r w:rsidR="003B6649" w:rsidRPr="00DB5829">
        <w:t xml:space="preserve">pirkimo </w:t>
      </w:r>
      <w:r w:rsidR="00354CA9" w:rsidRPr="00DB5829">
        <w:t xml:space="preserve">sutarties </w:t>
      </w:r>
      <w:r w:rsidR="003B6649" w:rsidRPr="00DB5829">
        <w:t>vertė viršija 50 000 litų</w:t>
      </w:r>
      <w:r w:rsidR="00354CA9" w:rsidRPr="00DB5829">
        <w:t xml:space="preserve"> </w:t>
      </w:r>
      <w:r w:rsidR="00F94072">
        <w:t>(</w:t>
      </w:r>
      <w:r w:rsidR="00354CA9" w:rsidRPr="00DB5829">
        <w:t>be PVM</w:t>
      </w:r>
      <w:r w:rsidR="00F94072">
        <w:t>)</w:t>
      </w:r>
      <w:r w:rsidR="004F562F" w:rsidRPr="00DB5829">
        <w:rPr>
          <w:spacing w:val="-4"/>
        </w:rPr>
        <w:t>;</w:t>
      </w:r>
    </w:p>
    <w:p w:rsidR="004F562F" w:rsidRPr="00DB5829" w:rsidRDefault="004F562F" w:rsidP="00917BBE">
      <w:pPr>
        <w:ind w:firstLine="720"/>
        <w:jc w:val="both"/>
        <w:rPr>
          <w:bCs/>
        </w:rPr>
      </w:pPr>
      <w:r w:rsidRPr="00DB5829">
        <w:rPr>
          <w:spacing w:val="-4"/>
        </w:rPr>
        <w:t>4</w:t>
      </w:r>
      <w:r w:rsidR="0082654F" w:rsidRPr="00DB5829">
        <w:rPr>
          <w:spacing w:val="-4"/>
        </w:rPr>
        <w:t>4</w:t>
      </w:r>
      <w:r w:rsidRPr="00DB5829">
        <w:rPr>
          <w:spacing w:val="-4"/>
        </w:rPr>
        <w:t>.2.</w:t>
      </w:r>
      <w:r w:rsidR="00CD4C33" w:rsidRPr="00DB5829">
        <w:rPr>
          <w:spacing w:val="-4"/>
        </w:rPr>
        <w:t> </w:t>
      </w:r>
      <w:r w:rsidR="00373A86" w:rsidRPr="00DB5829">
        <w:rPr>
          <w:spacing w:val="-4"/>
        </w:rPr>
        <w:t>j</w:t>
      </w:r>
      <w:r w:rsidRPr="00DB5829">
        <w:t>eigu perkančioji organizacija priima tik tuos pasiūlymus, kurie pateikiami CVP IS priemonėmis pirkimo dokumentuose nurodo, kad pasiūlymas turi būti pateikiamas tik elektroninėmis priemonėmis,</w:t>
      </w:r>
      <w:r w:rsidR="00EA2709" w:rsidRPr="00DB5829">
        <w:t xml:space="preserve"> </w:t>
      </w:r>
      <w:r w:rsidR="00BF0FCA">
        <w:t xml:space="preserve">naudojant </w:t>
      </w:r>
      <w:r w:rsidRPr="00DB5829">
        <w:t xml:space="preserve">CVP IS, pasiekiamoje adresu </w:t>
      </w:r>
      <w:hyperlink r:id="rId10" w:history="1">
        <w:r w:rsidRPr="00DB5829">
          <w:rPr>
            <w:rStyle w:val="Hipersaitas"/>
            <w:iCs/>
            <w:color w:val="auto"/>
            <w:u w:val="none"/>
          </w:rPr>
          <w:t>https://pirkimai.eviesiejipirkimai.lt</w:t>
        </w:r>
      </w:hyperlink>
      <w:r w:rsidRPr="00DB5829">
        <w:t>. Pasiūlymai, pateikti popierinėje formoje arba ne perkančiosios organizacijos nurodytomis elektroninėmis priemonėmis, atme</w:t>
      </w:r>
      <w:r w:rsidR="00CD4C33" w:rsidRPr="00DB5829">
        <w:t>tam</w:t>
      </w:r>
      <w:r w:rsidRPr="00DB5829">
        <w:t xml:space="preserve">i kaip neatitinkantys pirkimo dokumentų reikalavimų. Pasiūlymus gali teikti tik CVP IS registruoti tiekėjai (nemokama registracija adresu </w:t>
      </w:r>
      <w:hyperlink r:id="rId11" w:history="1">
        <w:r w:rsidRPr="00DB5829">
          <w:rPr>
            <w:rStyle w:val="Hipersaitas"/>
            <w:iCs/>
            <w:color w:val="auto"/>
            <w:u w:val="none"/>
          </w:rPr>
          <w:t>https://pirkimai.eviesiejipirkimai.lt</w:t>
        </w:r>
      </w:hyperlink>
      <w:r w:rsidRPr="00DB5829">
        <w:rPr>
          <w:iCs/>
        </w:rPr>
        <w:t xml:space="preserve">). </w:t>
      </w:r>
      <w:r w:rsidR="00B62B6C" w:rsidRPr="00DB5829">
        <w:rPr>
          <w:iCs/>
        </w:rPr>
        <w:t>P</w:t>
      </w:r>
      <w:r w:rsidR="003814A4" w:rsidRPr="00DB5829">
        <w:rPr>
          <w:iCs/>
        </w:rPr>
        <w:t xml:space="preserve">erkančioji organizacija pirkimo dokumentuose nurodo, kad pasiūlymas </w:t>
      </w:r>
      <w:r w:rsidR="00B62B6C" w:rsidRPr="00DB5829">
        <w:rPr>
          <w:iCs/>
        </w:rPr>
        <w:t xml:space="preserve">neprivalo </w:t>
      </w:r>
      <w:r w:rsidR="00BF0FCA">
        <w:rPr>
          <w:iCs/>
        </w:rPr>
        <w:t xml:space="preserve"> būti</w:t>
      </w:r>
      <w:r w:rsidRPr="00DB5829">
        <w:rPr>
          <w:iCs/>
        </w:rPr>
        <w:t xml:space="preserve"> pasirašytas saugiu elektroniniu parašu, atitinkančiu Lietuvos Respublikos elektroninio parašo įstatymo (Žin., 2000, Nr. 61-1827) nustatytus reikalavimus. </w:t>
      </w:r>
      <w:r w:rsidR="00CD4C33" w:rsidRPr="00DB5829">
        <w:rPr>
          <w:iCs/>
        </w:rPr>
        <w:t>P</w:t>
      </w:r>
      <w:r w:rsidRPr="00DB5829">
        <w:rPr>
          <w:spacing w:val="-4"/>
        </w:rPr>
        <w:t>erkančioji organizacija gali neprašyti, kad pasiūlymas būtų pasirašytas.</w:t>
      </w:r>
      <w:r w:rsidRPr="00DB5829">
        <w:rPr>
          <w:iCs/>
        </w:rPr>
        <w:t xml:space="preserve"> </w:t>
      </w:r>
      <w:r w:rsidRPr="00DB5829">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įvykdytų sutarčių sąrašas, tiekėjo atitikties minimaliems kvalifikacijos reikalavimams klausimynas, Tiekėjo deklaracija ir pan.) arba pateikiant </w:t>
      </w:r>
      <w:r w:rsidRPr="00DB5829">
        <w:t>skaitmenines dokumentų kopijas</w:t>
      </w:r>
      <w:r w:rsidRPr="00DB5829">
        <w:rPr>
          <w:bCs/>
        </w:rPr>
        <w:t xml:space="preserve"> (pvz., atestatai, pažymos, licencijos, leidimai, Tiekėjo sąžiningumo deklaracija ir pan.). Pateikiami dokumentai ar skaitmeninės dokumentų kopijos turi būti prieinami naudojant nediskriminuojančius, visuotinai prieinamus duomenų failų formatus (pvz., pdf, jpg, doc ir kt.)</w:t>
      </w:r>
      <w:r w:rsidR="00373A86" w:rsidRPr="00DB5829">
        <w:rPr>
          <w:bCs/>
        </w:rPr>
        <w:t>;</w:t>
      </w:r>
    </w:p>
    <w:p w:rsidR="004F562F" w:rsidRPr="00DB5829" w:rsidRDefault="0082654F" w:rsidP="00917BBE">
      <w:pPr>
        <w:ind w:firstLine="720"/>
        <w:jc w:val="both"/>
        <w:rPr>
          <w:rFonts w:eastAsia="Arial Unicode MS"/>
          <w:color w:val="000000"/>
        </w:rPr>
      </w:pPr>
      <w:r w:rsidRPr="00DB5829">
        <w:t>44</w:t>
      </w:r>
      <w:r w:rsidR="00373A86" w:rsidRPr="00DB5829">
        <w:t>.3.</w:t>
      </w:r>
      <w:r w:rsidR="004F562F" w:rsidRPr="00DB5829">
        <w:t> </w:t>
      </w:r>
      <w:r w:rsidR="0063705E" w:rsidRPr="00DB5829">
        <w:t>t</w:t>
      </w:r>
      <w:r w:rsidR="004F562F" w:rsidRPr="00DB5829">
        <w:t>iekėjo pasiūlymas bei kita korespondencija pateikiama lietuvių kalb</w:t>
      </w:r>
      <w:r w:rsidR="00373A86" w:rsidRPr="00DB5829">
        <w:t>a</w:t>
      </w:r>
      <w:r w:rsidR="004F562F" w:rsidRPr="00DB5829">
        <w:t xml:space="preserve">. Jei atitinkami dokumentai yra išduoti kita kalba, turi būti pateiktas tinkamai patvirtintas vertimas į lietuvių </w:t>
      </w:r>
      <w:r w:rsidR="00373A86" w:rsidRPr="00DB5829">
        <w:t>kal</w:t>
      </w:r>
      <w:r w:rsidR="004F562F" w:rsidRPr="00DB5829">
        <w:t>bą. Perkančioji organizacija gali reikalauti, kad vertimas būtų patvirtintas tiekėjo ar jo įgalioto asmens parašu arba kad vertimas būtų patvirtintas vertėjo parašu ir vertimo biuro antspaudu</w:t>
      </w:r>
      <w:r w:rsidR="00F56ADD" w:rsidRPr="00DB5829">
        <w:t>, jeigu jį turi</w:t>
      </w:r>
      <w:r w:rsidR="004F562F" w:rsidRPr="00DB5829">
        <w:t xml:space="preserve">. Taip pat ji gali nurodyti, kad vertimą atlikusio asmens parašas būtų patvirtintas notariškai. </w:t>
      </w:r>
      <w:r w:rsidR="004F562F" w:rsidRPr="00DB5829">
        <w:rPr>
          <w:rFonts w:eastAsia="Arial Unicode MS"/>
          <w:color w:val="000000"/>
        </w:rPr>
        <w:t>Perkančioji organizacija gali nurodyti, kurių dokumentų vertimo į reikalaujamą kalbą ji neprašo (pvz., kokybės vadybos sistemos įdi</w:t>
      </w:r>
      <w:r w:rsidR="00373A86" w:rsidRPr="00DB5829">
        <w:rPr>
          <w:rFonts w:eastAsia="Arial Unicode MS"/>
          <w:color w:val="000000"/>
        </w:rPr>
        <w:t>egimą patvirtinančio dokumento);</w:t>
      </w:r>
    </w:p>
    <w:p w:rsidR="008552F8" w:rsidRPr="00DB5829" w:rsidRDefault="0082654F" w:rsidP="00917BBE">
      <w:pPr>
        <w:ind w:firstLine="720"/>
        <w:jc w:val="both"/>
      </w:pPr>
      <w:r w:rsidRPr="00DB5829">
        <w:t>44.4</w:t>
      </w:r>
      <w:r w:rsidR="00424DF0" w:rsidRPr="00DB5829">
        <w:t>. </w:t>
      </w:r>
      <w:r w:rsidR="008552F8" w:rsidRPr="00DB5829">
        <w:t xml:space="preserve">jeigu </w:t>
      </w:r>
      <w:r w:rsidR="0063705E" w:rsidRPr="00DB5829">
        <w:t>p</w:t>
      </w:r>
      <w:r w:rsidR="00642A16" w:rsidRPr="00DB5829">
        <w:t xml:space="preserve">asiūlymai </w:t>
      </w:r>
      <w:r w:rsidR="008552F8" w:rsidRPr="00DB5829">
        <w:t>bus vertinami pagal mažia</w:t>
      </w:r>
      <w:r w:rsidR="00642A16" w:rsidRPr="00DB5829">
        <w:t>usios kainos kriterijų</w:t>
      </w:r>
      <w:r w:rsidR="008552F8" w:rsidRPr="00DB5829">
        <w:t xml:space="preserve"> ir perkančioji organizacija reikalauja juos pateikti voke, pirkimo dokumentuose nurodo, kad pasiūlymas teikiamas užklijuotame voke. Ant voko turi būti užrašytas perkančiosios organizacijos pavadinimas, adresas, pirkimo pavadinimas, tiekėjo pavadinimas ir adresas. Ant voko taip pat turi būti užrašas „Neatplėšti iki</w:t>
      </w:r>
      <w:r w:rsidR="00F56ADD" w:rsidRPr="00DB5829">
        <w:t xml:space="preserve"> ...(</w:t>
      </w:r>
      <w:r w:rsidR="008552F8" w:rsidRPr="00DB5829">
        <w:t>pasiūlymų pateikimo termino pabaigos</w:t>
      </w:r>
      <w:r w:rsidR="00F56ADD" w:rsidRPr="00DB5829">
        <w:t>)</w:t>
      </w:r>
      <w:r w:rsidR="008552F8" w:rsidRPr="00DB5829">
        <w:t>“. Vokas su pasiūlymu grąžinamas jį atsiuntusiam tiekėjui, jeigu pasiūlymas pateiktas neužklijuotame voke.</w:t>
      </w:r>
    </w:p>
    <w:p w:rsidR="004F562F" w:rsidRPr="00DB5829" w:rsidRDefault="0063705E" w:rsidP="00917BBE">
      <w:pPr>
        <w:ind w:firstLine="720"/>
        <w:jc w:val="both"/>
      </w:pPr>
      <w:r w:rsidRPr="00DB5829">
        <w:t>4</w:t>
      </w:r>
      <w:r w:rsidR="0082654F" w:rsidRPr="00DB5829">
        <w:t>4.5</w:t>
      </w:r>
      <w:r w:rsidR="00642A16" w:rsidRPr="00DB5829">
        <w:rPr>
          <w:i/>
        </w:rPr>
        <w:t>.</w:t>
      </w:r>
      <w:r w:rsidR="00424DF0" w:rsidRPr="00DB5829">
        <w:rPr>
          <w:i/>
        </w:rPr>
        <w:t> </w:t>
      </w:r>
      <w:r w:rsidRPr="00DB5829">
        <w:t>j</w:t>
      </w:r>
      <w:r w:rsidR="004F562F" w:rsidRPr="00DB5829">
        <w:t xml:space="preserve">eigu perkančioji organizacija nusprendžia pasiūlymus vertinti pagal ekonomiškai naudingiausio pasiūlymo vertinimo kriterijų, </w:t>
      </w:r>
      <w:r w:rsidR="008552F8" w:rsidRPr="00DB5829">
        <w:t xml:space="preserve">ir reikalauja juos pateikti voke, </w:t>
      </w:r>
      <w:r w:rsidR="00642A16" w:rsidRPr="00DB5829">
        <w:t>pirkimo dokumentuose nurodo, kad t</w:t>
      </w:r>
      <w:r w:rsidR="004F562F" w:rsidRPr="00DB5829">
        <w:t xml:space="preserve">iekėjas savo pasiūlymą </w:t>
      </w:r>
      <w:r w:rsidRPr="00DB5829">
        <w:t xml:space="preserve">pateikia dviejuose </w:t>
      </w:r>
      <w:r w:rsidR="008552F8" w:rsidRPr="00DB5829">
        <w:t xml:space="preserve">užklijuotuose </w:t>
      </w:r>
      <w:r w:rsidRPr="00DB5829">
        <w:t>vokuose.</w:t>
      </w:r>
      <w:r w:rsidR="004F562F" w:rsidRPr="00DB5829">
        <w:t xml:space="preserve"> Ant kiekvieno iš jų turi būti užrašytas perkančiosios organizacijos pavadinimas, pirkimo pavadinimas ir tiekėjo pavadinimas, taip pat nuoroda, kuriame voke yra techninė pasiūlymo informacija ir kuriame nurodyta kaina. Šie vokai dedami į bendrą voką, kuris </w:t>
      </w:r>
      <w:r w:rsidR="004F562F" w:rsidRPr="00DB5829">
        <w:lastRenderedPageBreak/>
        <w:t>perkančiajai organizacijai pateikiamas užklijuotas. Ant šio voko turi būti užrašytas perkančiosios organizacijos pavadinimas, adresas, pirkimo pavadinimas, tiekėjo pavadinimas ir adresas. Ant voko taip pat turi būti užrašas „Neatplėšti iki pasiūlymų pateikimo termino pabaigos“.</w:t>
      </w:r>
      <w:r w:rsidR="004F562F" w:rsidRPr="00DB5829">
        <w:rPr>
          <w:i/>
          <w:spacing w:val="-4"/>
        </w:rPr>
        <w:t xml:space="preserve"> </w:t>
      </w:r>
      <w:r w:rsidR="004F562F" w:rsidRPr="00DB5829">
        <w:t>Vokai su pasiūlymu grąžinami jį atsiuntusiam tiekėjui, jeigu pasiūlymas (jo dalis) pateiktas neuž</w:t>
      </w:r>
      <w:r w:rsidRPr="00DB5829">
        <w:t>klijuotame voke.</w:t>
      </w:r>
    </w:p>
    <w:p w:rsidR="008123AD" w:rsidRPr="00DB5829" w:rsidRDefault="0082654F" w:rsidP="00917BBE">
      <w:pPr>
        <w:ind w:firstLine="720"/>
        <w:jc w:val="both"/>
        <w:rPr>
          <w:spacing w:val="-4"/>
        </w:rPr>
      </w:pPr>
      <w:r w:rsidRPr="00DB5829">
        <w:t>44.6</w:t>
      </w:r>
      <w:r w:rsidR="0063705E" w:rsidRPr="00DB5829">
        <w:t>.</w:t>
      </w:r>
      <w:r w:rsidR="00740171" w:rsidRPr="00DB5829">
        <w:t xml:space="preserve"> nuoroda, </w:t>
      </w:r>
      <w:r w:rsidR="00424DF0" w:rsidRPr="00DB5829">
        <w:t>a</w:t>
      </w:r>
      <w:r w:rsidR="00740171" w:rsidRPr="00DB5829">
        <w:t>r</w:t>
      </w:r>
      <w:r w:rsidR="00424DF0" w:rsidRPr="00DB5829">
        <w:t xml:space="preserve"> </w:t>
      </w:r>
      <w:r w:rsidR="008552F8" w:rsidRPr="00DB5829">
        <w:t>p</w:t>
      </w:r>
      <w:r w:rsidR="00740171" w:rsidRPr="00DB5829">
        <w:t>erkančioji organizacija prašo pasiūlymą</w:t>
      </w:r>
      <w:r w:rsidR="008123AD" w:rsidRPr="00DB5829">
        <w:t xml:space="preserve"> sunumeruoti ir (ar) susiūti</w:t>
      </w:r>
      <w:r w:rsidR="008123AD" w:rsidRPr="00DB5829">
        <w:rPr>
          <w:spacing w:val="-4"/>
        </w:rPr>
        <w:t>;</w:t>
      </w:r>
    </w:p>
    <w:p w:rsidR="00D54AFD" w:rsidRPr="00DB5829" w:rsidRDefault="0082654F" w:rsidP="00917BBE">
      <w:pPr>
        <w:ind w:firstLine="720"/>
        <w:jc w:val="both"/>
        <w:rPr>
          <w:spacing w:val="-4"/>
        </w:rPr>
      </w:pPr>
      <w:r w:rsidRPr="00DB5829">
        <w:t>44.7</w:t>
      </w:r>
      <w:r w:rsidR="0063705E" w:rsidRPr="00DB5829">
        <w:t>.</w:t>
      </w:r>
      <w:r w:rsidR="00424DF0" w:rsidRPr="00DB5829">
        <w:t> </w:t>
      </w:r>
      <w:r w:rsidR="00EA2709" w:rsidRPr="00DB5829">
        <w:t>jeigu perkančioji organizacija priima tik tuos pasiūlymus, kurie pateikiami CVP IS priemonėmis, konkurso sąlygose nurodo reikalavimus, atsižvelgdama į tai, kokias CVP IS funkcijas naudoja kuriant pirkimą</w:t>
      </w:r>
      <w:r w:rsidR="008123AD" w:rsidRPr="00DB5829">
        <w:t>;</w:t>
      </w:r>
      <w:r w:rsidR="004F562F" w:rsidRPr="00DB5829">
        <w:rPr>
          <w:spacing w:val="-4"/>
        </w:rPr>
        <w:t xml:space="preserve"> </w:t>
      </w:r>
    </w:p>
    <w:p w:rsidR="004F562F" w:rsidRPr="00DB5829" w:rsidRDefault="0082654F" w:rsidP="00917BBE">
      <w:pPr>
        <w:ind w:firstLine="720"/>
        <w:jc w:val="both"/>
      </w:pPr>
      <w:r w:rsidRPr="00DB5829">
        <w:t>44.8</w:t>
      </w:r>
      <w:r w:rsidR="00D54AFD" w:rsidRPr="00DB5829">
        <w:t>.</w:t>
      </w:r>
      <w:r w:rsidR="00424DF0" w:rsidRPr="00DB5829">
        <w:t> j</w:t>
      </w:r>
      <w:r w:rsidR="004F562F" w:rsidRPr="00DB5829">
        <w:t xml:space="preserve">eigu perkančioji organizacija priima pasiūlymus, pateikiamus raštu (popierine forma, vokuose), </w:t>
      </w:r>
      <w:r w:rsidR="00D54AFD" w:rsidRPr="00DB5829">
        <w:t>nurodo, kad p</w:t>
      </w:r>
      <w:r w:rsidR="004F562F" w:rsidRPr="00DB5829">
        <w:t>asiūlymą sudaro tiekėjo raštu pateiktų dokumentų visuma:</w:t>
      </w:r>
    </w:p>
    <w:p w:rsidR="004F562F" w:rsidRPr="00DB5829" w:rsidRDefault="0082654F" w:rsidP="00917BBE">
      <w:pPr>
        <w:ind w:firstLine="720"/>
        <w:jc w:val="both"/>
        <w:rPr>
          <w:lang w:eastAsia="lt-LT"/>
        </w:rPr>
      </w:pPr>
      <w:r w:rsidRPr="00DB5829">
        <w:rPr>
          <w:lang w:eastAsia="lt-LT"/>
        </w:rPr>
        <w:t>44.8.1</w:t>
      </w:r>
      <w:r w:rsidR="004F562F" w:rsidRPr="00DB5829">
        <w:rPr>
          <w:lang w:eastAsia="lt-LT"/>
        </w:rPr>
        <w:t>. užpildyta p</w:t>
      </w:r>
      <w:r w:rsidR="00D54AFD" w:rsidRPr="00DB5829">
        <w:rPr>
          <w:lang w:eastAsia="lt-LT"/>
        </w:rPr>
        <w:t xml:space="preserve">asiūlymo forma, parengta pagal </w:t>
      </w:r>
      <w:r w:rsidR="004F562F" w:rsidRPr="00DB5829">
        <w:rPr>
          <w:lang w:eastAsia="lt-LT"/>
        </w:rPr>
        <w:t xml:space="preserve">konkurso sąlygų </w:t>
      </w:r>
      <w:r w:rsidR="00D54AFD" w:rsidRPr="00DB5829">
        <w:rPr>
          <w:lang w:eastAsia="lt-LT"/>
        </w:rPr>
        <w:t>reikalavimus</w:t>
      </w:r>
      <w:r w:rsidR="004F562F" w:rsidRPr="00DB5829">
        <w:rPr>
          <w:lang w:eastAsia="lt-LT"/>
        </w:rPr>
        <w:t>;</w:t>
      </w:r>
    </w:p>
    <w:p w:rsidR="004F562F" w:rsidRPr="00DB5829" w:rsidRDefault="0082654F" w:rsidP="00917BBE">
      <w:pPr>
        <w:ind w:firstLine="720"/>
        <w:jc w:val="both"/>
        <w:rPr>
          <w:lang w:eastAsia="lt-LT"/>
        </w:rPr>
      </w:pPr>
      <w:r w:rsidRPr="00DB5829">
        <w:rPr>
          <w:lang w:eastAsia="lt-LT"/>
        </w:rPr>
        <w:t>44.8</w:t>
      </w:r>
      <w:r w:rsidR="00D54AFD" w:rsidRPr="00DB5829">
        <w:rPr>
          <w:lang w:eastAsia="lt-LT"/>
        </w:rPr>
        <w:t>.2</w:t>
      </w:r>
      <w:r w:rsidR="00F94072">
        <w:rPr>
          <w:lang w:eastAsia="lt-LT"/>
        </w:rPr>
        <w:t>. </w:t>
      </w:r>
      <w:r w:rsidR="004F562F" w:rsidRPr="00DB5829">
        <w:rPr>
          <w:lang w:eastAsia="lt-LT"/>
        </w:rPr>
        <w:t>minimalius kvalifikacijos reikalavimus pagrindžiantys dokumentai</w:t>
      </w:r>
      <w:r w:rsidR="00F33291" w:rsidRPr="00DB5829">
        <w:rPr>
          <w:lang w:eastAsia="lt-LT"/>
        </w:rPr>
        <w:t>;</w:t>
      </w:r>
    </w:p>
    <w:p w:rsidR="004F562F" w:rsidRPr="00DB5829" w:rsidRDefault="0082654F" w:rsidP="00917BBE">
      <w:pPr>
        <w:ind w:firstLine="720"/>
        <w:jc w:val="both"/>
      </w:pPr>
      <w:r w:rsidRPr="00DB5829">
        <w:rPr>
          <w:lang w:eastAsia="lt-LT"/>
        </w:rPr>
        <w:t>44.8</w:t>
      </w:r>
      <w:r w:rsidR="00893A96" w:rsidRPr="00DB5829">
        <w:rPr>
          <w:lang w:eastAsia="lt-LT"/>
        </w:rPr>
        <w:t>.3</w:t>
      </w:r>
      <w:r w:rsidR="004F562F" w:rsidRPr="00DB5829">
        <w:rPr>
          <w:lang w:eastAsia="lt-LT"/>
        </w:rPr>
        <w:t>. </w:t>
      </w:r>
      <w:r w:rsidR="004F562F" w:rsidRPr="00DB5829">
        <w:t xml:space="preserve">pasiūlymų galiojimą užtikrinantis dokumentas </w:t>
      </w:r>
      <w:r w:rsidR="004F562F" w:rsidRPr="00DB5829">
        <w:rPr>
          <w:lang w:eastAsia="lt-LT"/>
        </w:rPr>
        <w:t>(originalas</w:t>
      </w:r>
      <w:r w:rsidR="00882EDF" w:rsidRPr="00DB5829">
        <w:rPr>
          <w:lang w:eastAsia="lt-LT"/>
        </w:rPr>
        <w:t xml:space="preserve"> arba kopija</w:t>
      </w:r>
      <w:r w:rsidR="004F562F" w:rsidRPr="00DB5829">
        <w:rPr>
          <w:lang w:eastAsia="lt-LT"/>
        </w:rPr>
        <w:t>)</w:t>
      </w:r>
      <w:r w:rsidR="00103020" w:rsidRPr="00DB5829">
        <w:rPr>
          <w:lang w:eastAsia="lt-LT"/>
        </w:rPr>
        <w:t>, jei perkančioji organizacija reikalauja pasiūlymo galiojimo užtikrinimo</w:t>
      </w:r>
      <w:r w:rsidR="004F562F" w:rsidRPr="00DB5829">
        <w:t>;</w:t>
      </w:r>
    </w:p>
    <w:p w:rsidR="004F562F" w:rsidRPr="00DB5829" w:rsidRDefault="0082654F" w:rsidP="00917BBE">
      <w:pPr>
        <w:ind w:firstLine="720"/>
        <w:jc w:val="both"/>
      </w:pPr>
      <w:r w:rsidRPr="00DB5829">
        <w:t>44.8</w:t>
      </w:r>
      <w:r w:rsidR="004F562F" w:rsidRPr="00DB5829">
        <w:t>.</w:t>
      </w:r>
      <w:r w:rsidR="00893A96" w:rsidRPr="00DB5829">
        <w:t>4</w:t>
      </w:r>
      <w:r w:rsidR="004F562F" w:rsidRPr="00DB5829">
        <w:t>. </w:t>
      </w:r>
      <w:r w:rsidR="00882EDF" w:rsidRPr="00DB5829">
        <w:t>informacija dėl su pasiūlymu pateiktų dokumentų tikslinimo pagal Viešųjų pirkimų įstatymo 28 straipsnio 10 dalį</w:t>
      </w:r>
    </w:p>
    <w:p w:rsidR="004F562F" w:rsidRPr="00DB5829" w:rsidRDefault="0082654F" w:rsidP="00917BBE">
      <w:pPr>
        <w:ind w:firstLine="720"/>
        <w:jc w:val="both"/>
        <w:rPr>
          <w:lang w:eastAsia="lt-LT"/>
        </w:rPr>
      </w:pPr>
      <w:r w:rsidRPr="00DB5829">
        <w:t>44.8</w:t>
      </w:r>
      <w:r w:rsidR="004F562F" w:rsidRPr="00DB5829">
        <w:t>.</w:t>
      </w:r>
      <w:r w:rsidR="00893A96" w:rsidRPr="00DB5829">
        <w:t>5</w:t>
      </w:r>
      <w:r w:rsidR="004F562F" w:rsidRPr="00DB5829">
        <w:t>. </w:t>
      </w:r>
      <w:r w:rsidR="004F562F" w:rsidRPr="00DB5829">
        <w:rPr>
          <w:lang w:eastAsia="lt-LT"/>
        </w:rPr>
        <w:t>jungtinės veiklos sutartis arba tinkamai patvirtinta jos kopija</w:t>
      </w:r>
      <w:r w:rsidR="002D276F" w:rsidRPr="00DB5829">
        <w:rPr>
          <w:lang w:eastAsia="lt-LT"/>
        </w:rPr>
        <w:t>, kai reikalaujama</w:t>
      </w:r>
      <w:r w:rsidR="004F562F" w:rsidRPr="00DB5829">
        <w:rPr>
          <w:lang w:eastAsia="lt-LT"/>
        </w:rPr>
        <w:t>;</w:t>
      </w:r>
    </w:p>
    <w:p w:rsidR="004F562F" w:rsidRPr="00DB5829" w:rsidRDefault="0082654F" w:rsidP="00917BBE">
      <w:pPr>
        <w:ind w:firstLine="720"/>
        <w:jc w:val="both"/>
        <w:rPr>
          <w:lang w:eastAsia="lt-LT"/>
        </w:rPr>
      </w:pPr>
      <w:r w:rsidRPr="00DB5829">
        <w:rPr>
          <w:lang w:eastAsia="lt-LT"/>
        </w:rPr>
        <w:t>44</w:t>
      </w:r>
      <w:r w:rsidR="009604A6" w:rsidRPr="00DB5829">
        <w:rPr>
          <w:lang w:eastAsia="lt-LT"/>
        </w:rPr>
        <w:t>.</w:t>
      </w:r>
      <w:r w:rsidRPr="00DB5829">
        <w:rPr>
          <w:lang w:eastAsia="lt-LT"/>
        </w:rPr>
        <w:t>8.</w:t>
      </w:r>
      <w:r w:rsidR="00893A96" w:rsidRPr="00DB5829">
        <w:rPr>
          <w:lang w:eastAsia="lt-LT"/>
        </w:rPr>
        <w:t>6</w:t>
      </w:r>
      <w:r w:rsidR="004F562F" w:rsidRPr="00DB5829">
        <w:rPr>
          <w:lang w:eastAsia="lt-LT"/>
        </w:rPr>
        <w:t> kita konkurso sąlygose prašoma informacija ir (ar) dokumentai.</w:t>
      </w:r>
    </w:p>
    <w:p w:rsidR="004F562F" w:rsidRPr="00DB5829" w:rsidRDefault="0082654F" w:rsidP="00917BBE">
      <w:pPr>
        <w:ind w:firstLine="720"/>
        <w:jc w:val="both"/>
        <w:rPr>
          <w:bCs/>
        </w:rPr>
      </w:pPr>
      <w:r w:rsidRPr="00DB5829">
        <w:rPr>
          <w:lang w:eastAsia="lt-LT"/>
        </w:rPr>
        <w:t>44.</w:t>
      </w:r>
      <w:r w:rsidR="00893A96" w:rsidRPr="00DB5829">
        <w:rPr>
          <w:lang w:eastAsia="lt-LT"/>
        </w:rPr>
        <w:t>7</w:t>
      </w:r>
      <w:r w:rsidR="00F94072">
        <w:rPr>
          <w:lang w:eastAsia="lt-LT"/>
        </w:rPr>
        <w:t>. </w:t>
      </w:r>
      <w:r w:rsidR="00103020" w:rsidRPr="00DB5829">
        <w:rPr>
          <w:lang w:eastAsia="lt-LT"/>
        </w:rPr>
        <w:t>J</w:t>
      </w:r>
      <w:r w:rsidR="004F562F" w:rsidRPr="00DB5829">
        <w:rPr>
          <w:bCs/>
          <w:iCs/>
        </w:rPr>
        <w:t>eigu perkančioji organizacija priima tik tuos pasiūlymus, kurie pateikiami CVP IS priemonėmis</w:t>
      </w:r>
      <w:r w:rsidR="009604A6" w:rsidRPr="00DB5829">
        <w:rPr>
          <w:bCs/>
          <w:iCs/>
        </w:rPr>
        <w:t xml:space="preserve"> p</w:t>
      </w:r>
      <w:r w:rsidR="004F562F" w:rsidRPr="00DB5829">
        <w:rPr>
          <w:bCs/>
        </w:rPr>
        <w:t>asiūlymą sudaro tiekėjo pateiktų duomenų, dokumentų elektroninėje formoje ir atsakymų CVP IS priemonėmis, visuma (perkančioji organizacija pasilieka sau teisę pareikalauti dokum</w:t>
      </w:r>
      <w:r w:rsidR="00F56ADD" w:rsidRPr="00DB5829">
        <w:rPr>
          <w:bCs/>
        </w:rPr>
        <w:t>entų originalų)</w:t>
      </w:r>
      <w:r w:rsidR="006F3312" w:rsidRPr="00DB5829">
        <w:rPr>
          <w:bCs/>
        </w:rPr>
        <w:t>;</w:t>
      </w:r>
    </w:p>
    <w:p w:rsidR="00FC02FD" w:rsidRPr="00DB5829" w:rsidRDefault="0082654F" w:rsidP="00917BBE">
      <w:pPr>
        <w:ind w:firstLine="720"/>
        <w:jc w:val="both"/>
      </w:pPr>
      <w:r w:rsidRPr="00DB5829">
        <w:t>45</w:t>
      </w:r>
      <w:r w:rsidR="004F562F" w:rsidRPr="00DB5829">
        <w:t>. Tiekėjas gali pateikti tik vieną pasiūlymą – individualiai arba kaip ūkio subjektų grupės narys. Jei tiekėjas pateikia daugiau kaip vieną pasiūlymą arba ūkio subjektų grupės narys dalyvauja teikiant kelis pasiūlymus, visi tokie pasiūlymai bus atmesti</w:t>
      </w:r>
      <w:r w:rsidR="00755237" w:rsidRPr="00DB5829">
        <w:t>, nesl</w:t>
      </w:r>
      <w:r w:rsidR="004F562F" w:rsidRPr="00DB5829">
        <w:t>aikoma, kad tiekėjas pateikė daugiau kaip vieną pasiūlymą</w:t>
      </w:r>
      <w:r w:rsidR="00755237" w:rsidRPr="00DB5829">
        <w:t>.</w:t>
      </w:r>
      <w:r w:rsidR="004F562F" w:rsidRPr="00DB5829">
        <w:t xml:space="preserve"> Perkančioji organizacija, atsižvelgdama į pirkimo objekto specifiką, pagrįstais atvejais gali nustatyti, kad ūkio subjektų grupės nario dalyvavimas, teikiant kelis pasiūlymus, nebus ribojamas. Teisę nuspręsti dėl leidimo tiekėjui, ūkio subjektų grupės nariui, dalyvauti keliose ūkio subjektų grupėse teikiant pasiūlymą turi perkančioji organizacija, tačiau ji privalo užtikrinti, kad tokiu perkančiosios organizacijos sprendimu nebus pažeistas Viešųjų pirkimų įstatyme įtvirtintas pirkimo tikslas ir nebus sudarytos sąlygos tiekėjų piktnaudžiavimui mani</w:t>
      </w:r>
      <w:r w:rsidR="002D276F" w:rsidRPr="00DB5829">
        <w:t>puliuoti keliais pasiūlymais.</w:t>
      </w:r>
    </w:p>
    <w:p w:rsidR="004F562F" w:rsidRPr="00DB5829" w:rsidRDefault="0082654F" w:rsidP="00917BBE">
      <w:pPr>
        <w:ind w:firstLine="720"/>
        <w:jc w:val="both"/>
      </w:pPr>
      <w:r w:rsidRPr="00DB5829">
        <w:t>46</w:t>
      </w:r>
      <w:r w:rsidR="004F562F" w:rsidRPr="00DB5829">
        <w:t>. </w:t>
      </w:r>
      <w:r w:rsidR="00103A94" w:rsidRPr="00DB5829">
        <w:t>Kai mažos vertės pirkimas skirstomas į dalis, perkančioji organizacija nurodo, kad tiekėjas gali pateikti paisūlymą vienai daliai, kelioms dalims ar visoms dalims. P</w:t>
      </w:r>
      <w:r w:rsidR="004F562F" w:rsidRPr="00DB5829">
        <w:t>erkančioji organizacija tik pagrįstais atvejais gali riboti pasiūlymų pateikimą kelioms ar visoms dalims.</w:t>
      </w:r>
      <w:r w:rsidR="0007694E" w:rsidRPr="00DB5829">
        <w:t xml:space="preserve"> </w:t>
      </w:r>
      <w:r w:rsidR="004F562F" w:rsidRPr="00DB5829">
        <w:t>Jeigu perkančioji organizacija nurod</w:t>
      </w:r>
      <w:r w:rsidR="00807380" w:rsidRPr="00DB5829">
        <w:t>o</w:t>
      </w:r>
      <w:r w:rsidR="004F562F" w:rsidRPr="00DB5829">
        <w:t xml:space="preserve">, kad pirkimas į dalis neskirstomas, </w:t>
      </w:r>
      <w:r w:rsidR="002B5D2D" w:rsidRPr="00DB5829">
        <w:t>t</w:t>
      </w:r>
      <w:r w:rsidR="004F562F" w:rsidRPr="00DB5829">
        <w:t>iekėjas, pateikdamas pasiūlymą, turi siūlyti visą nurodytą prekių kiekį</w:t>
      </w:r>
      <w:r w:rsidR="00103A94" w:rsidRPr="00DB5829">
        <w:t xml:space="preserve">, paslaugų ar </w:t>
      </w:r>
      <w:r w:rsidR="004F562F" w:rsidRPr="00DB5829">
        <w:t>darbų apimtį.</w:t>
      </w:r>
    </w:p>
    <w:p w:rsidR="004F562F" w:rsidRPr="00DB5829" w:rsidRDefault="0082654F" w:rsidP="00917BBE">
      <w:pPr>
        <w:ind w:firstLine="720"/>
        <w:jc w:val="both"/>
        <w:rPr>
          <w:i/>
        </w:rPr>
      </w:pPr>
      <w:r w:rsidRPr="00DB5829">
        <w:t>47</w:t>
      </w:r>
      <w:r w:rsidR="00F94072">
        <w:t>.</w:t>
      </w:r>
      <w:r w:rsidR="004F562F" w:rsidRPr="00DB5829">
        <w:t> </w:t>
      </w:r>
      <w:r w:rsidR="0007694E" w:rsidRPr="00DB5829">
        <w:t>Perkančioji oragnizacija turi nustatyti, ar t</w:t>
      </w:r>
      <w:r w:rsidR="004F562F" w:rsidRPr="00DB5829">
        <w:t>iekėjams leidžiama</w:t>
      </w:r>
      <w:r w:rsidR="0007694E" w:rsidRPr="00DB5829">
        <w:t xml:space="preserve">, ar </w:t>
      </w:r>
      <w:r w:rsidR="002B5D2D" w:rsidRPr="00DB5829">
        <w:t>neleidžiama</w:t>
      </w:r>
      <w:r w:rsidR="004F562F" w:rsidRPr="00DB5829">
        <w:t xml:space="preserve"> pateikti alternatyvius pasiūlymus.</w:t>
      </w:r>
      <w:r w:rsidR="002B5D2D" w:rsidRPr="00DB5829">
        <w:t xml:space="preserve"> </w:t>
      </w:r>
      <w:r w:rsidR="004F562F" w:rsidRPr="00DB5829">
        <w:t xml:space="preserve">Perkančioji organizacija gali leisti pateikti alternatyvius pasiūlymus tik tuomet, kai pasiūlymai vertinami remiantis ekonomiškai naudingiausio pasiūlymo vertinimo kriterijumi. </w:t>
      </w:r>
      <w:r w:rsidR="002D276F" w:rsidRPr="00DB5829">
        <w:t>Pirkimo dokumentuose</w:t>
      </w:r>
      <w:r w:rsidR="004F562F" w:rsidRPr="00DB5829">
        <w:t xml:space="preserve"> turi būti nurodyti minimalūs reikalavimai, kuriuos turi atitikti alternatyvūs pasiūlymai, ir konkretūs jų pateikimo reikalavimai.</w:t>
      </w:r>
      <w:r w:rsidR="002B5D2D" w:rsidRPr="00DB5829">
        <w:t xml:space="preserve"> Jeigu t</w:t>
      </w:r>
      <w:r w:rsidR="004F562F" w:rsidRPr="00DB5829">
        <w:t xml:space="preserve">iekėjams nėra leidžiama pateikti alternatyvių pasiūlymų. </w:t>
      </w:r>
      <w:r w:rsidR="002B5D2D" w:rsidRPr="00DB5829">
        <w:t>jo</w:t>
      </w:r>
      <w:r w:rsidR="004F562F" w:rsidRPr="00DB5829">
        <w:t xml:space="preserve"> pasiūlymas ir alternatyvus pasiūlymas (alternatyvūs pasiū</w:t>
      </w:r>
      <w:r w:rsidR="00BC1840" w:rsidRPr="00DB5829">
        <w:t xml:space="preserve">lymai) </w:t>
      </w:r>
      <w:r w:rsidR="004F562F" w:rsidRPr="00DB5829">
        <w:t>atme</w:t>
      </w:r>
      <w:r w:rsidR="00BC1840" w:rsidRPr="00DB5829">
        <w:t>tami</w:t>
      </w:r>
      <w:r w:rsidR="004F562F" w:rsidRPr="00DB5829">
        <w:t>.</w:t>
      </w:r>
    </w:p>
    <w:p w:rsidR="004F562F" w:rsidRPr="00DB5829" w:rsidRDefault="0082654F" w:rsidP="00917BBE">
      <w:pPr>
        <w:ind w:firstLine="720"/>
        <w:jc w:val="both"/>
      </w:pPr>
      <w:r w:rsidRPr="00DB5829">
        <w:t>48</w:t>
      </w:r>
      <w:r w:rsidR="00F94072">
        <w:t>. </w:t>
      </w:r>
      <w:r w:rsidR="004F562F" w:rsidRPr="00DB5829">
        <w:t xml:space="preserve">Jeigu perkančioji organizacija priima pasiūlymus, pateikiamus raštu (popierine forma, vokuose), </w:t>
      </w:r>
      <w:r w:rsidR="002B5D2D" w:rsidRPr="00DB5829">
        <w:t xml:space="preserve">ji </w:t>
      </w:r>
      <w:r w:rsidR="004F562F" w:rsidRPr="00DB5829">
        <w:t>nurodo</w:t>
      </w:r>
      <w:r w:rsidR="002B5D2D" w:rsidRPr="00DB5829">
        <w:t>, kad p</w:t>
      </w:r>
      <w:r w:rsidR="004F562F" w:rsidRPr="00DB5829">
        <w:t>asiūlymas turi būti pateiktas iki /perkančioji organizacija nurodo galutinį pasiūlymų pateikimo terminą: datą, valandą, minutę</w:t>
      </w:r>
      <w:r w:rsidR="00A46C63" w:rsidRPr="00DB5829">
        <w:t>/</w:t>
      </w:r>
      <w:r w:rsidR="004F562F" w:rsidRPr="00DB5829">
        <w:t xml:space="preserve">. Pasiūlymų pateikimo terminas, išskyrus </w:t>
      </w:r>
      <w:r w:rsidR="00D56A9E" w:rsidRPr="00DB5829">
        <w:t>kai apie mažos vertės pirkimą neskelbiama</w:t>
      </w:r>
      <w:r w:rsidR="004F562F" w:rsidRPr="00DB5829">
        <w:t xml:space="preserve">, negali būti trumpesnis kaip 7 </w:t>
      </w:r>
      <w:r w:rsidR="004F562F" w:rsidRPr="00DB5829">
        <w:lastRenderedPageBreak/>
        <w:t xml:space="preserve">darbo dienos nuo skelbimo apie </w:t>
      </w:r>
      <w:r w:rsidR="00D56A9E" w:rsidRPr="00DB5829">
        <w:t xml:space="preserve">supaprastintą mažos vertės </w:t>
      </w:r>
      <w:r w:rsidR="004F562F" w:rsidRPr="00DB5829">
        <w:t>p</w:t>
      </w:r>
      <w:r w:rsidR="00A46C63" w:rsidRPr="00DB5829">
        <w:t>irkimą paskelbimo CVP IS dienos</w:t>
      </w:r>
      <w:r w:rsidR="008D0558" w:rsidRPr="00DB5829">
        <w:t>.</w:t>
      </w:r>
      <w:r w:rsidR="00A46C63" w:rsidRPr="00DB5829">
        <w:t xml:space="preserve"> </w:t>
      </w:r>
      <w:r w:rsidR="004F562F" w:rsidRPr="00DB5829">
        <w:t>Tiekėjo prašymu perkančioji organizacija nedelsdama pateikia rašytinį patvirtinimą, kad tiekėjo pasiūlymas yra gautas, ir nurodo gavimo dieną, valandą ir minutę.</w:t>
      </w:r>
    </w:p>
    <w:p w:rsidR="004F562F" w:rsidRPr="00DB5829" w:rsidRDefault="0082654F" w:rsidP="00917BBE">
      <w:pPr>
        <w:ind w:firstLine="720"/>
        <w:jc w:val="both"/>
      </w:pPr>
      <w:r w:rsidRPr="00DB5829">
        <w:t>49</w:t>
      </w:r>
      <w:r w:rsidR="00F94072">
        <w:t>. </w:t>
      </w:r>
      <w:r w:rsidR="004F562F" w:rsidRPr="00DB5829">
        <w:t xml:space="preserve">Jeigu perkančioji organizacija priima tik tuos pasiūlymus, kurie pateikiami CVP IS priemonėmis, </w:t>
      </w:r>
      <w:r w:rsidR="00DA504F" w:rsidRPr="00DB5829">
        <w:t>turi nurodyti</w:t>
      </w:r>
      <w:r w:rsidR="004F562F" w:rsidRPr="00DB5829">
        <w:t xml:space="preserve"> galutinį pasiūlymų pateikimo terminą: datą, valandą, minutę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w:t>
      </w:r>
    </w:p>
    <w:p w:rsidR="004F562F" w:rsidRPr="00DB5829" w:rsidRDefault="0082654F" w:rsidP="00917BBE">
      <w:pPr>
        <w:ind w:firstLine="720"/>
        <w:jc w:val="both"/>
      </w:pPr>
      <w:r w:rsidRPr="00DB5829">
        <w:t>50</w:t>
      </w:r>
      <w:r w:rsidR="004F562F" w:rsidRPr="00DB5829">
        <w:t xml:space="preserve">. Tiekėjai pasiūlyme turi nurodyti, kokia pasiūlyme pateikta informacija yra konfidenciali </w:t>
      </w:r>
      <w:r w:rsidR="004F562F" w:rsidRPr="00DB5829">
        <w:rPr>
          <w:i/>
        </w:rPr>
        <w:t>/tokią informaciją sudaro, visų pirma, komercinė (gamybinė) paslaptis ir konfidencialieji pasiūlymų aspektai/</w:t>
      </w:r>
      <w:r w:rsidR="004F562F" w:rsidRPr="00DB5829">
        <w:t>. Perkančioji organizacija, viešojo pirkimo komisija (toliau – vadinama Komisija), jos nariai</w:t>
      </w:r>
      <w:r w:rsidR="00614D53" w:rsidRPr="00DB5829">
        <w:t>, Pirkimo organizatorius,</w:t>
      </w:r>
      <w:r w:rsidR="004F562F" w:rsidRPr="00DB5829">
        <w:t xml:space="preserve"> ekspertai ir kiti asmenys negali atskleisti tiekėjo pateiktos informacijos, kurią tiekėjas nurodė kaip konfidencialią. Informacija, kurią viešai skelbti įpareigoja Lietuvos Respublikos įstatymai, negali būti tiekėjo nurodoma kaip konfidenciali.</w:t>
      </w:r>
    </w:p>
    <w:p w:rsidR="004F562F" w:rsidRPr="00DB5829" w:rsidRDefault="00DA504F" w:rsidP="00917BBE">
      <w:pPr>
        <w:ind w:firstLine="720"/>
        <w:jc w:val="both"/>
      </w:pPr>
      <w:r w:rsidRPr="00DB5829">
        <w:t>5</w:t>
      </w:r>
      <w:r w:rsidR="0082654F" w:rsidRPr="00DB5829">
        <w:t>1</w:t>
      </w:r>
      <w:r w:rsidR="004F562F" w:rsidRPr="00DB5829">
        <w:t xml:space="preserve">. Pasiūlymuose nurodoma </w:t>
      </w:r>
      <w:r w:rsidR="00614D53" w:rsidRPr="00DB5829">
        <w:t xml:space="preserve">prekių, </w:t>
      </w:r>
      <w:r w:rsidR="004F562F" w:rsidRPr="00DB5829">
        <w:t>paslaugų</w:t>
      </w:r>
      <w:r w:rsidR="00614D53" w:rsidRPr="00DB5829">
        <w:t xml:space="preserve"> ar </w:t>
      </w:r>
      <w:r w:rsidR="004F562F" w:rsidRPr="00DB5829">
        <w:t>darbų kaina pateikiama litais</w:t>
      </w:r>
      <w:r w:rsidR="00614D53" w:rsidRPr="00DB5829">
        <w:t>.</w:t>
      </w:r>
      <w:r w:rsidR="004F562F" w:rsidRPr="00DB5829">
        <w:t xml:space="preserve"> </w:t>
      </w:r>
      <w:r w:rsidR="00614D53" w:rsidRPr="00DB5829">
        <w:t xml:space="preserve">Į prekės, </w:t>
      </w:r>
      <w:r w:rsidR="004F562F" w:rsidRPr="00DB5829">
        <w:t>paslaugos</w:t>
      </w:r>
      <w:r w:rsidR="00614D53" w:rsidRPr="00DB5829">
        <w:t xml:space="preserve"> ar </w:t>
      </w:r>
      <w:r w:rsidR="004F562F" w:rsidRPr="00DB5829">
        <w:t>darbų kainą turi būti įskaityti visi moke</w:t>
      </w:r>
      <w:r w:rsidR="00614D53" w:rsidRPr="00DB5829">
        <w:t>sčiai ir visos tiekėjo išlaidos. P</w:t>
      </w:r>
      <w:r w:rsidR="004F562F" w:rsidRPr="00DB5829">
        <w:t>erkančioji organizacija nurodo išlaidas, kurios įskaičiuot</w:t>
      </w:r>
      <w:r w:rsidR="00614D53" w:rsidRPr="00DB5829">
        <w:t>os į pirkimo objekto kainą</w:t>
      </w:r>
      <w:r w:rsidR="004F562F" w:rsidRPr="00DB5829">
        <w:t>. Perkančioji organizacija nurod</w:t>
      </w:r>
      <w:r w:rsidRPr="00DB5829">
        <w:t>o</w:t>
      </w:r>
      <w:r w:rsidR="004F562F" w:rsidRPr="00DB5829">
        <w:t xml:space="preserve"> aiškias kainos apskaičiavimo taisykles, t. y. kainos ar įkainių apvalinimo taisykles, kainos apskaičiavimo formules ir panašiai. </w:t>
      </w:r>
    </w:p>
    <w:p w:rsidR="004F562F" w:rsidRPr="00DB5829" w:rsidRDefault="00DA504F" w:rsidP="00917BBE">
      <w:pPr>
        <w:ind w:firstLine="720"/>
        <w:jc w:val="both"/>
      </w:pPr>
      <w:r w:rsidRPr="00DB5829">
        <w:t>5</w:t>
      </w:r>
      <w:r w:rsidR="0082654F" w:rsidRPr="00DB5829">
        <w:t>2</w:t>
      </w:r>
      <w:r w:rsidR="004F562F" w:rsidRPr="00DB5829">
        <w:t xml:space="preserve">. Pasiūlymas galioja jame tiekėjo nurodytą laiką. Pasiūlymas turi galioti ne trumpiau nei </w:t>
      </w:r>
      <w:r w:rsidR="004F562F" w:rsidRPr="00DB5829">
        <w:rPr>
          <w:iCs/>
        </w:rPr>
        <w:t xml:space="preserve">perkančioji organizacija nurodo datą, iki kada turi galioti pasiūlymas, arba laikotarpį, kurio metu turi galioti pasiūlymas. </w:t>
      </w:r>
      <w:r w:rsidRPr="00DB5829">
        <w:rPr>
          <w:iCs/>
        </w:rPr>
        <w:t>Perkančioji organizacija gali nurodyti</w:t>
      </w:r>
      <w:r w:rsidR="004F562F" w:rsidRPr="00DB5829">
        <w:rPr>
          <w:iCs/>
        </w:rPr>
        <w:t xml:space="preserve"> konkrečią datą, iki kurios turi galioti pasiūlymas.</w:t>
      </w:r>
      <w:r w:rsidR="004F562F" w:rsidRPr="00DB5829">
        <w:t xml:space="preserve"> Jeigu pasiūlyme nenurodytas jo galiojimo laikas, laikoma, kad pasiūlymas galioja tiek, kiek numatyta pirkimo dokumentuose.</w:t>
      </w:r>
    </w:p>
    <w:p w:rsidR="004F562F" w:rsidRPr="00DB5829" w:rsidRDefault="0082654F" w:rsidP="00917BBE">
      <w:pPr>
        <w:ind w:firstLine="720"/>
        <w:jc w:val="both"/>
        <w:rPr>
          <w:i/>
        </w:rPr>
      </w:pPr>
      <w:r w:rsidRPr="00DB5829">
        <w:t>53</w:t>
      </w:r>
      <w:r w:rsidR="00DA504F" w:rsidRPr="00DB5829">
        <w:t>.</w:t>
      </w:r>
      <w:r w:rsidR="004F562F" w:rsidRPr="00DB5829">
        <w:t> Kol nesibaigė pasiūlymų galiojimo laikas, perkančioji organizacija turi teisę prašyti, kad tiekėjai pratęstų jų galiojimą iki konkrečiai nurodyto laiko. Tiekėjas gali atmesti tokį prašymą neprarasdamas teisės į savo pasiūlymo galiojimo užtikrinimą /</w:t>
      </w:r>
      <w:r w:rsidR="004F562F" w:rsidRPr="00DB5829">
        <w:rPr>
          <w:i/>
        </w:rPr>
        <w:t>kai pasiūlymo galiojimo užtikrinimas reikalaujamas/.</w:t>
      </w:r>
    </w:p>
    <w:p w:rsidR="004F562F" w:rsidRPr="00DB5829" w:rsidRDefault="0082654F" w:rsidP="00917BBE">
      <w:pPr>
        <w:ind w:firstLine="720"/>
        <w:jc w:val="both"/>
      </w:pPr>
      <w:r w:rsidRPr="00DB5829">
        <w:t>54</w:t>
      </w:r>
      <w:r w:rsidR="00F94072">
        <w:t>. </w:t>
      </w:r>
      <w:r w:rsidR="004F562F" w:rsidRPr="00DB5829">
        <w:t xml:space="preserve">Perkančioji organizacija turi teisę pratęsti pasiūlymo pateikimo terminą. Apie naują pasiūlymų pateikimo terminą perkančioji organizacija paskelbia </w:t>
      </w:r>
      <w:r w:rsidR="00262A47" w:rsidRPr="00DB5829">
        <w:t xml:space="preserve">CVP IS </w:t>
      </w:r>
      <w:r w:rsidR="004F562F" w:rsidRPr="00DB5829">
        <w:t xml:space="preserve">ir išsiunčia visiems tiekėjams, kurie </w:t>
      </w:r>
      <w:r w:rsidR="004F562F" w:rsidRPr="00DB5829">
        <w:rPr>
          <w:lang w:eastAsia="lt-LT"/>
        </w:rPr>
        <w:t>prisijungė prie pirkimo.</w:t>
      </w:r>
      <w:r w:rsidR="004F562F" w:rsidRPr="00DB5829">
        <w:t xml:space="preserve"> Jei pirkimo dokumentai skelbiami kitur internete, perkančioji organizacija nurodo, kad tiekėjai apie pasiūlymų pateikimo termino nukėlimą informuojami paskelbiant ten pat, kur pas</w:t>
      </w:r>
      <w:r w:rsidR="00DA504F" w:rsidRPr="00DB5829">
        <w:t xml:space="preserve">kelbti visi pirkimo dokumentai. </w:t>
      </w:r>
      <w:r w:rsidR="004F562F" w:rsidRPr="00DB5829">
        <w:t xml:space="preserve">Jei pirkimo dokumentai skelbiami perkančiosios organizacijos interneto tinklalapyje, kitur internete, perkančioji organizacija nurodo, kad tiekėjai apie pasiūlymų pateikimo termino nukėlimą informuojami paskelbiant ten pat, kur paskelbti visi pirkimo dokumentai. Jeigu perkančioji organizacija priima tik tuos pasiūlymus, kurie pateikiami CVP IS priemonėmis, </w:t>
      </w:r>
      <w:r w:rsidR="00DA504F" w:rsidRPr="00DB5829">
        <w:t xml:space="preserve">ji </w:t>
      </w:r>
      <w:r w:rsidR="004F562F" w:rsidRPr="00DB5829">
        <w:t xml:space="preserve">nurodo, kad apie naują pasiūlymų pateikimo terminą perkančioji organizacija paskelbia CVP IS bei </w:t>
      </w:r>
      <w:r w:rsidR="004F562F" w:rsidRPr="00DB5829">
        <w:rPr>
          <w:lang w:eastAsia="lt-LT"/>
        </w:rPr>
        <w:t xml:space="preserve">praneša tik CVP IS priemonėmis prie pirkimo prisijungusiems tiekėjams. </w:t>
      </w:r>
      <w:r w:rsidR="004F562F" w:rsidRPr="00DB5829">
        <w:t>Tiekėjų prisijungimas prie pirkimo vykdomas taip: naujausių skelbimų sąraše spaudžiama ant pirkimo pavadinimo, pirkimo lange spaudžiama „Prisijungti“, įvedami prisijungimo prie CVP IS duomenys</w:t>
      </w:r>
      <w:r w:rsidR="00DA504F" w:rsidRPr="00DB5829">
        <w:t>, spaudžiama „Priimti kvietimą“.</w:t>
      </w:r>
    </w:p>
    <w:p w:rsidR="004F562F" w:rsidRDefault="0082654F" w:rsidP="00917BBE">
      <w:pPr>
        <w:ind w:firstLine="720"/>
        <w:jc w:val="both"/>
      </w:pPr>
      <w:r w:rsidRPr="00DB5829">
        <w:t>55</w:t>
      </w:r>
      <w:r w:rsidR="004F562F" w:rsidRPr="00DB5829">
        <w:t>. Tiekėjas iki galutinio pasiūlymų pateikimo termino turi teisę pakeisti arba atšaukti savo pasiūlymą neprarasdamas teisės į pasiūlymo galiojimo užtikrinimą</w:t>
      </w:r>
      <w:r w:rsidR="00262A47" w:rsidRPr="00DB5829">
        <w:t xml:space="preserve">, </w:t>
      </w:r>
      <w:r w:rsidR="004F562F" w:rsidRPr="00DB5829">
        <w:t>kai pasiūlymo galio</w:t>
      </w:r>
      <w:r w:rsidR="00262A47" w:rsidRPr="00DB5829">
        <w:t>jimo užtikrinimas reikalaujamas</w:t>
      </w:r>
      <w:r w:rsidR="004F562F" w:rsidRPr="00DB5829">
        <w:t xml:space="preserve">. Toks pakeitimas arba pranešimas, kad pasiūlymas atšaukiamas, pripažįstamas galiojančiu, jeigu perkančioji organizacija jį gauna pateiktą raštu </w:t>
      </w:r>
      <w:r w:rsidR="00614D53" w:rsidRPr="00DB5829">
        <w:t xml:space="preserve">arba CVP IS priemonėmis (jei pirkimas atliekamas CVP IS priemonėmis) </w:t>
      </w:r>
      <w:r w:rsidR="004F562F" w:rsidRPr="00DB5829">
        <w:t xml:space="preserve">iki pasiūlymų pateikimo termino pabaigos. </w:t>
      </w:r>
    </w:p>
    <w:p w:rsidR="008C6C21" w:rsidRPr="00DB5829" w:rsidRDefault="008C6C21" w:rsidP="00917BBE">
      <w:pPr>
        <w:ind w:firstLine="720"/>
        <w:jc w:val="both"/>
      </w:pPr>
    </w:p>
    <w:p w:rsidR="00614D53" w:rsidRPr="00DB5829" w:rsidRDefault="00614D53" w:rsidP="00917BBE">
      <w:pPr>
        <w:ind w:firstLine="720"/>
        <w:jc w:val="both"/>
      </w:pPr>
    </w:p>
    <w:p w:rsidR="00AA7B22" w:rsidRPr="00DB5829" w:rsidRDefault="00AA7B22" w:rsidP="00A6400A">
      <w:pPr>
        <w:pStyle w:val="CentrBold"/>
        <w:spacing w:line="240" w:lineRule="auto"/>
        <w:rPr>
          <w:sz w:val="24"/>
          <w:szCs w:val="24"/>
          <w:lang w:val="lt-LT"/>
        </w:rPr>
      </w:pPr>
      <w:r w:rsidRPr="00DB5829">
        <w:rPr>
          <w:sz w:val="24"/>
          <w:szCs w:val="24"/>
          <w:lang w:val="lt-LT"/>
        </w:rPr>
        <w:lastRenderedPageBreak/>
        <w:t>VI. TECHNINĖ SPECIFIKACIJA</w:t>
      </w:r>
    </w:p>
    <w:p w:rsidR="00AA7B22" w:rsidRPr="00DB5829" w:rsidRDefault="00AA7B22" w:rsidP="00A6400A">
      <w:pPr>
        <w:pStyle w:val="Hyperlink1"/>
        <w:spacing w:line="240" w:lineRule="auto"/>
        <w:rPr>
          <w:sz w:val="24"/>
          <w:szCs w:val="24"/>
          <w:lang w:val="lt-LT"/>
        </w:rPr>
      </w:pPr>
    </w:p>
    <w:p w:rsidR="00AA7B22" w:rsidRPr="00DB5829" w:rsidRDefault="0082654F" w:rsidP="00917BBE">
      <w:pPr>
        <w:pStyle w:val="Hyperlink1"/>
        <w:spacing w:line="240" w:lineRule="auto"/>
        <w:ind w:firstLine="720"/>
        <w:rPr>
          <w:sz w:val="24"/>
          <w:szCs w:val="24"/>
          <w:lang w:val="lt-LT"/>
        </w:rPr>
      </w:pPr>
      <w:r w:rsidRPr="00DB5829">
        <w:rPr>
          <w:sz w:val="24"/>
          <w:szCs w:val="24"/>
          <w:lang w:val="lt-LT"/>
        </w:rPr>
        <w:t>56</w:t>
      </w:r>
      <w:r w:rsidR="00AA7B22" w:rsidRPr="00DB5829">
        <w:rPr>
          <w:sz w:val="24"/>
          <w:szCs w:val="24"/>
          <w:lang w:val="lt-LT"/>
        </w:rPr>
        <w:t>. </w:t>
      </w:r>
      <w:r w:rsidR="001111CF" w:rsidRPr="00DB5829">
        <w:rPr>
          <w:sz w:val="24"/>
          <w:szCs w:val="24"/>
          <w:lang w:val="lt-LT"/>
        </w:rPr>
        <w:t>T</w:t>
      </w:r>
      <w:r w:rsidR="00AA7B22" w:rsidRPr="00DB5829">
        <w:rPr>
          <w:sz w:val="24"/>
          <w:szCs w:val="24"/>
          <w:lang w:val="lt-LT"/>
        </w:rPr>
        <w:t xml:space="preserve">echninė specifikacija </w:t>
      </w:r>
      <w:r w:rsidR="001111CF" w:rsidRPr="00DB5829">
        <w:rPr>
          <w:sz w:val="24"/>
          <w:szCs w:val="24"/>
          <w:lang w:val="lt-LT"/>
        </w:rPr>
        <w:t xml:space="preserve">gali būti </w:t>
      </w:r>
      <w:r w:rsidR="00AA7B22" w:rsidRPr="00DB5829">
        <w:rPr>
          <w:sz w:val="24"/>
          <w:szCs w:val="24"/>
          <w:lang w:val="lt-LT"/>
        </w:rPr>
        <w:t xml:space="preserve">rengiama vadovaujantis Viešųjų pirkimų įstatymo 25 straipsnio nuostatomis. </w:t>
      </w:r>
      <w:r w:rsidR="001111CF" w:rsidRPr="00DB5829">
        <w:rPr>
          <w:sz w:val="24"/>
          <w:szCs w:val="24"/>
          <w:lang w:val="lt-LT"/>
        </w:rPr>
        <w:t xml:space="preserve">Jei rengiant </w:t>
      </w:r>
      <w:r w:rsidR="00AA7B22" w:rsidRPr="00DB5829">
        <w:rPr>
          <w:sz w:val="24"/>
          <w:szCs w:val="24"/>
          <w:lang w:val="lt-LT"/>
        </w:rPr>
        <w:t xml:space="preserve">techninę specifikaciją </w:t>
      </w:r>
      <w:r w:rsidR="001111CF" w:rsidRPr="00DB5829">
        <w:rPr>
          <w:sz w:val="24"/>
          <w:szCs w:val="24"/>
          <w:lang w:val="lt-LT"/>
        </w:rPr>
        <w:t xml:space="preserve">nesivadovaujama minėtu Viešųjų pirkimų įstatymo straipsniu, </w:t>
      </w:r>
      <w:r w:rsidR="00AA7B22" w:rsidRPr="00DB5829">
        <w:rPr>
          <w:sz w:val="24"/>
          <w:szCs w:val="24"/>
          <w:lang w:val="lt-LT"/>
        </w:rPr>
        <w:t>turi būti užtikrintas Viešųjų pirkimų įstatymo 3 straipsnyje nurodytų principų laikymasis.</w:t>
      </w:r>
    </w:p>
    <w:p w:rsidR="00AA7B22" w:rsidRPr="00DB5829" w:rsidRDefault="00AA7B22" w:rsidP="00A6400A">
      <w:pPr>
        <w:pStyle w:val="CentrBold"/>
        <w:spacing w:line="240" w:lineRule="auto"/>
        <w:rPr>
          <w:sz w:val="24"/>
          <w:szCs w:val="24"/>
          <w:lang w:val="lt-LT"/>
        </w:rPr>
      </w:pPr>
      <w:r w:rsidRPr="00DB5829">
        <w:rPr>
          <w:sz w:val="24"/>
          <w:szCs w:val="24"/>
          <w:lang w:val="lt-LT"/>
        </w:rPr>
        <w:t>VII. TIEKĖJŲ KVALIFIKACIJOS PATIKRINIMAS</w:t>
      </w:r>
    </w:p>
    <w:p w:rsidR="00AA7B22" w:rsidRPr="00DB5829" w:rsidRDefault="00AA7B22" w:rsidP="00A6400A">
      <w:pPr>
        <w:pStyle w:val="Hyperlink1"/>
        <w:spacing w:line="240" w:lineRule="auto"/>
        <w:rPr>
          <w:sz w:val="24"/>
          <w:szCs w:val="24"/>
          <w:lang w:val="lt-LT"/>
        </w:rPr>
      </w:pPr>
    </w:p>
    <w:p w:rsidR="00AA7B22" w:rsidRPr="00DB5829" w:rsidRDefault="00893A96" w:rsidP="00917BBE">
      <w:pPr>
        <w:pStyle w:val="Hyperlink1"/>
        <w:spacing w:line="240" w:lineRule="auto"/>
        <w:ind w:firstLine="720"/>
        <w:rPr>
          <w:sz w:val="24"/>
          <w:szCs w:val="24"/>
          <w:lang w:val="lt-LT"/>
        </w:rPr>
      </w:pPr>
      <w:r w:rsidRPr="00DB5829">
        <w:rPr>
          <w:sz w:val="24"/>
          <w:szCs w:val="24"/>
          <w:lang w:val="lt-LT"/>
        </w:rPr>
        <w:t>57</w:t>
      </w:r>
      <w:r w:rsidR="00AA7B22" w:rsidRPr="00DB5829">
        <w:rPr>
          <w:sz w:val="24"/>
          <w:szCs w:val="24"/>
          <w:lang w:val="lt-LT"/>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ﾠm"/>
        </w:smartTagPr>
        <w:r w:rsidR="00AA7B22" w:rsidRPr="00DB5829">
          <w:rPr>
            <w:sz w:val="24"/>
            <w:szCs w:val="24"/>
            <w:lang w:val="lt-LT"/>
          </w:rPr>
          <w:t>2003 m</w:t>
        </w:r>
      </w:smartTag>
      <w:r w:rsidR="00AA7B22" w:rsidRPr="00DB5829">
        <w:rPr>
          <w:sz w:val="24"/>
          <w:szCs w:val="24"/>
          <w:lang w:val="lt-LT"/>
        </w:rPr>
        <w:t xml:space="preserve">. spalio 20 d. įsakymu Nr. 1S-100 patvirtintas Tiekėjų kvalifikacijos vertinimo metodines rekomendacijas (Žin., </w:t>
      </w:r>
      <w:r w:rsidR="00AA7B22" w:rsidRPr="00DB5829">
        <w:rPr>
          <w:color w:val="auto"/>
          <w:sz w:val="24"/>
          <w:szCs w:val="24"/>
          <w:lang w:val="lt-LT"/>
        </w:rPr>
        <w:t>2003, Nr. </w:t>
      </w:r>
      <w:hyperlink r:id="rId12" w:history="1">
        <w:r w:rsidR="00AA7B22" w:rsidRPr="00DB5829">
          <w:rPr>
            <w:rStyle w:val="Hipersaitas"/>
            <w:color w:val="auto"/>
            <w:sz w:val="24"/>
            <w:szCs w:val="24"/>
            <w:u w:val="none"/>
            <w:lang w:val="lt-LT"/>
          </w:rPr>
          <w:t>103-4623</w:t>
        </w:r>
      </w:hyperlink>
      <w:r w:rsidR="00AA7B22" w:rsidRPr="00DB5829">
        <w:rPr>
          <w:color w:val="auto"/>
          <w:sz w:val="24"/>
          <w:szCs w:val="24"/>
          <w:lang w:val="lt-LT"/>
        </w:rPr>
        <w:t>; 2007, Nr. </w:t>
      </w:r>
      <w:hyperlink r:id="rId13" w:history="1">
        <w:r w:rsidR="00AA7B22" w:rsidRPr="00DB5829">
          <w:rPr>
            <w:rStyle w:val="Hipersaitas"/>
            <w:color w:val="auto"/>
            <w:sz w:val="24"/>
            <w:szCs w:val="24"/>
            <w:u w:val="none"/>
            <w:lang w:val="lt-LT"/>
          </w:rPr>
          <w:t>66-2595</w:t>
        </w:r>
      </w:hyperlink>
      <w:r w:rsidR="001C004A" w:rsidRPr="00DB5829">
        <w:rPr>
          <w:color w:val="auto"/>
          <w:sz w:val="24"/>
          <w:szCs w:val="24"/>
          <w:lang w:val="lt-LT"/>
        </w:rPr>
        <w:t xml:space="preserve">; </w:t>
      </w:r>
      <w:r w:rsidR="00256C14" w:rsidRPr="00DB5829">
        <w:rPr>
          <w:color w:val="auto"/>
          <w:sz w:val="24"/>
          <w:szCs w:val="24"/>
          <w:lang w:val="lt-LT"/>
        </w:rPr>
        <w:t xml:space="preserve">2009, </w:t>
      </w:r>
      <w:r w:rsidR="001C004A" w:rsidRPr="00DB5829">
        <w:rPr>
          <w:color w:val="auto"/>
          <w:sz w:val="24"/>
          <w:szCs w:val="24"/>
          <w:lang w:val="lt-LT"/>
        </w:rPr>
        <w:t xml:space="preserve">Nr. </w:t>
      </w:r>
      <w:r w:rsidR="00256C14" w:rsidRPr="00DB5829">
        <w:rPr>
          <w:color w:val="auto"/>
          <w:sz w:val="24"/>
          <w:szCs w:val="24"/>
          <w:lang w:val="lt-LT"/>
        </w:rPr>
        <w:t>1S-25</w:t>
      </w:r>
      <w:r w:rsidR="00AA7B22" w:rsidRPr="00DB5829">
        <w:rPr>
          <w:color w:val="auto"/>
          <w:sz w:val="24"/>
          <w:szCs w:val="24"/>
          <w:lang w:val="lt-LT"/>
        </w:rPr>
        <w:t>) (aktualią jų redakciją), pirkimo dokumentuose</w:t>
      </w:r>
      <w:r w:rsidR="00AA7B22" w:rsidRPr="00DB5829">
        <w:rPr>
          <w:sz w:val="24"/>
          <w:szCs w:val="24"/>
          <w:lang w:val="lt-LT"/>
        </w:rPr>
        <w:t xml:space="preserve"> nustatomi tiekėjų kvalifikacijos reikalavimai ir vykdomas tiekėjų kvalifikacijos patikrinimas.</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 xml:space="preserve">. Tiekėjų kvalifikacijos </w:t>
      </w:r>
      <w:r w:rsidR="00AA7B22" w:rsidRPr="00DC7415">
        <w:rPr>
          <w:b/>
          <w:sz w:val="24"/>
          <w:szCs w:val="24"/>
          <w:lang w:val="lt-LT"/>
        </w:rPr>
        <w:t>ne</w:t>
      </w:r>
      <w:r w:rsidR="00AA7B22" w:rsidRPr="00DB5829">
        <w:rPr>
          <w:sz w:val="24"/>
          <w:szCs w:val="24"/>
          <w:lang w:val="lt-LT"/>
        </w:rPr>
        <w:t>privaloma tikrinti, kai:</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 xml:space="preserve">.1. jau vykdytame </w:t>
      </w:r>
      <w:r w:rsidR="001111CF" w:rsidRPr="00DB5829">
        <w:rPr>
          <w:sz w:val="24"/>
          <w:szCs w:val="24"/>
          <w:lang w:val="lt-LT"/>
        </w:rPr>
        <w:t xml:space="preserve">mažos vertės </w:t>
      </w:r>
      <w:r w:rsidR="00AA7B22" w:rsidRPr="00DB5829">
        <w:rPr>
          <w:sz w:val="24"/>
          <w:szCs w:val="24"/>
          <w:lang w:val="lt-LT"/>
        </w:rPr>
        <w:t>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.2. dėl techninių, meninių priežasčių ar dėl objektyvių aplinkybių tik konkretus tiekėjas gali patiekti reikalingas prekes, pateikti paslaugas ar atlikti darbus ir nėra jokios kitos alternatyvos;</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.4. prekių biržoje perkamos kotiruojamos prekės;</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.5. perkami muziejų eksponatai, archyviniai ir bibliotekiniai dokumentai, yra prenumeruojami laikraščiai ir žurnalai;</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.6. ypač palankiomis sąlygomis perkama iš bankrutuojančių, likviduojamų, restruktūrizuojamų ar sustabdžiusių veiklą ūkio subjektų;</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.7. prekės perkamos iš valstybės rezervo;</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.8. perkamos licencijos naudotis bibliotekiniais dokumentais ar duomenų (informacinėmis) bazėmis;</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.9. dėl aplinkybių, kurių nebuvo galima numatyti, paaiškėja, kad yra reikalingi papildomi darbai arba paslaugos, kurie nebuvo įrašyti į sudarytą pirkimo sutartį, tačiau be kurių negalima užbaigti pirkimo sutarties vykdymo;</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.10. perkamos perkančiosios organizacijos pagal darbo sutartį dirbančių darbuotojų mokymo paslaugos;</w:t>
      </w:r>
    </w:p>
    <w:p w:rsidR="00AA7B22" w:rsidRPr="00DB5829"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.11. perkamos ekspertų komisijų, komitetų, tarybų, kurių sudarymo tvarką nustato Lietuvos Respublikos įstatymai, narių teikiamos nematerialaus pobūdžio (intelektinės) paslaugos;</w:t>
      </w:r>
    </w:p>
    <w:p w:rsidR="00AA7B22" w:rsidRDefault="00893A96" w:rsidP="00917BBE">
      <w:pPr>
        <w:pStyle w:val="Hyperlink1"/>
        <w:spacing w:line="240" w:lineRule="auto"/>
        <w:ind w:firstLine="720"/>
        <w:rPr>
          <w:sz w:val="24"/>
          <w:szCs w:val="24"/>
          <w:lang w:val="lt-LT"/>
        </w:rPr>
      </w:pPr>
      <w:r w:rsidRPr="00DB5829">
        <w:rPr>
          <w:sz w:val="24"/>
          <w:szCs w:val="24"/>
          <w:lang w:val="fi-FI"/>
        </w:rPr>
        <w:t>58</w:t>
      </w:r>
      <w:r w:rsidR="00AA7B22" w:rsidRPr="00DB5829">
        <w:rPr>
          <w:sz w:val="24"/>
          <w:szCs w:val="24"/>
          <w:lang w:val="lt-LT"/>
        </w:rPr>
        <w:t>.12</w:t>
      </w:r>
      <w:r w:rsidR="00277F11" w:rsidRPr="00DB5829">
        <w:rPr>
          <w:sz w:val="24"/>
          <w:szCs w:val="24"/>
          <w:lang w:val="lt-LT"/>
        </w:rPr>
        <w:t>.</w:t>
      </w:r>
      <w:r w:rsidR="00B17EAA" w:rsidRPr="00DB5829">
        <w:rPr>
          <w:sz w:val="24"/>
          <w:szCs w:val="24"/>
          <w:lang w:val="lt-LT"/>
        </w:rPr>
        <w:t xml:space="preserve"> </w:t>
      </w:r>
      <w:r w:rsidRPr="00DB5829">
        <w:rPr>
          <w:sz w:val="24"/>
          <w:szCs w:val="24"/>
          <w:lang w:val="lt-LT"/>
        </w:rPr>
        <w:t xml:space="preserve">neskelbiamų </w:t>
      </w:r>
      <w:r w:rsidR="001111CF" w:rsidRPr="00DB5829">
        <w:rPr>
          <w:sz w:val="24"/>
          <w:szCs w:val="24"/>
          <w:lang w:val="lt-LT"/>
        </w:rPr>
        <w:t>mažos vertės pirkim</w:t>
      </w:r>
      <w:r w:rsidR="00264E1B" w:rsidRPr="00DB5829">
        <w:rPr>
          <w:sz w:val="24"/>
          <w:szCs w:val="24"/>
          <w:lang w:val="lt-LT"/>
        </w:rPr>
        <w:t>ų atvejais.</w:t>
      </w:r>
    </w:p>
    <w:p w:rsidR="008C6C21" w:rsidRDefault="008C6C21" w:rsidP="00917BBE">
      <w:pPr>
        <w:pStyle w:val="Hyperlink1"/>
        <w:spacing w:line="240" w:lineRule="auto"/>
        <w:ind w:firstLine="720"/>
        <w:rPr>
          <w:sz w:val="24"/>
          <w:szCs w:val="24"/>
          <w:lang w:val="lt-LT"/>
        </w:rPr>
      </w:pPr>
    </w:p>
    <w:p w:rsidR="008C6C21" w:rsidRDefault="008C6C21" w:rsidP="00917BBE">
      <w:pPr>
        <w:pStyle w:val="Hyperlink1"/>
        <w:spacing w:line="240" w:lineRule="auto"/>
        <w:ind w:firstLine="720"/>
        <w:rPr>
          <w:sz w:val="24"/>
          <w:szCs w:val="24"/>
          <w:lang w:val="lt-LT"/>
        </w:rPr>
      </w:pPr>
    </w:p>
    <w:p w:rsidR="008C6C21" w:rsidRDefault="008C6C21" w:rsidP="00917BBE">
      <w:pPr>
        <w:pStyle w:val="Hyperlink1"/>
        <w:spacing w:line="240" w:lineRule="auto"/>
        <w:ind w:firstLine="720"/>
        <w:rPr>
          <w:sz w:val="24"/>
          <w:szCs w:val="24"/>
          <w:lang w:val="lt-LT"/>
        </w:rPr>
      </w:pPr>
    </w:p>
    <w:p w:rsidR="008C6C21" w:rsidRPr="00DB5829" w:rsidRDefault="008C6C21" w:rsidP="00917BBE">
      <w:pPr>
        <w:pStyle w:val="Hyperlink1"/>
        <w:spacing w:line="240" w:lineRule="auto"/>
        <w:ind w:firstLine="720"/>
        <w:rPr>
          <w:sz w:val="24"/>
          <w:szCs w:val="24"/>
          <w:lang w:val="lt-LT"/>
        </w:rPr>
      </w:pPr>
    </w:p>
    <w:p w:rsidR="00AA7B22" w:rsidRPr="00DB5829" w:rsidRDefault="00AA7B22" w:rsidP="00917BBE">
      <w:pPr>
        <w:pStyle w:val="Hyperlink1"/>
        <w:spacing w:line="240" w:lineRule="auto"/>
        <w:ind w:firstLine="720"/>
        <w:rPr>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lastRenderedPageBreak/>
        <w:t xml:space="preserve">VIII. </w:t>
      </w:r>
      <w:r w:rsidR="001D4660" w:rsidRPr="00DB5829">
        <w:rPr>
          <w:sz w:val="24"/>
          <w:szCs w:val="24"/>
          <w:lang w:val="lt-LT"/>
        </w:rPr>
        <w:t xml:space="preserve"> </w:t>
      </w:r>
      <w:r w:rsidRPr="00DB5829">
        <w:rPr>
          <w:sz w:val="24"/>
          <w:szCs w:val="24"/>
          <w:lang w:val="lt-LT"/>
        </w:rPr>
        <w:t>PASIŪLYMŲ NAGRINĖJIMAS IR VERTINIMAS</w:t>
      </w:r>
    </w:p>
    <w:p w:rsidR="00673681" w:rsidRPr="00DB5829" w:rsidRDefault="00673681" w:rsidP="00A6400A">
      <w:pPr>
        <w:pStyle w:val="Hyperlink1"/>
        <w:spacing w:line="240" w:lineRule="auto"/>
        <w:rPr>
          <w:sz w:val="24"/>
          <w:szCs w:val="24"/>
          <w:lang w:val="lt-LT"/>
        </w:rPr>
      </w:pPr>
    </w:p>
    <w:p w:rsidR="004C2AAF" w:rsidRPr="00DB5829" w:rsidRDefault="004C2AAF" w:rsidP="004C2AAF">
      <w:pPr>
        <w:pStyle w:val="Pagrindinistekstas1"/>
        <w:spacing w:line="240" w:lineRule="auto"/>
        <w:ind w:firstLine="709"/>
        <w:rPr>
          <w:sz w:val="24"/>
          <w:szCs w:val="24"/>
        </w:rPr>
      </w:pPr>
      <w:r w:rsidRPr="00DB5829">
        <w:rPr>
          <w:sz w:val="24"/>
          <w:szCs w:val="24"/>
        </w:rPr>
        <w:t>59. Pasiūlymai turi būti priimami laikantis pirkimo dokumentuose nustatytos tvarkos, vadovaujantis Viešųjų pirkimų įstatymo nuostatomis. Pasiūlymų įforminimo reikalavimus perkančioji organizacija kiekvienu konkrečiu atveju pateikia pirkimo dokumentuose.</w:t>
      </w:r>
    </w:p>
    <w:p w:rsidR="004C2AAF" w:rsidRPr="00DB5829" w:rsidRDefault="004C2AAF" w:rsidP="004C2AAF">
      <w:pPr>
        <w:pStyle w:val="Pagrindinistekstas1"/>
        <w:spacing w:line="240" w:lineRule="auto"/>
        <w:ind w:firstLine="709"/>
        <w:rPr>
          <w:sz w:val="24"/>
          <w:szCs w:val="24"/>
        </w:rPr>
      </w:pPr>
      <w:r w:rsidRPr="00DB5829">
        <w:rPr>
          <w:sz w:val="24"/>
          <w:szCs w:val="24"/>
        </w:rPr>
        <w:t>60. Pasiūlymai nagrinėjami ir vertinami konfidencialiai, nedalyvaujant pasiūlymus pateikusiems tiekėjams ar jų atstovams, vadovaujantis Viešųjų pirkimų įstatymo 90 straipsnio reikalavimais.</w:t>
      </w:r>
    </w:p>
    <w:p w:rsidR="004C2AAF" w:rsidRPr="00DB5829" w:rsidRDefault="004C2AAF" w:rsidP="004C2AAF">
      <w:pPr>
        <w:pStyle w:val="Pagrindinistekstas1"/>
        <w:spacing w:line="240" w:lineRule="auto"/>
        <w:ind w:firstLine="709"/>
        <w:rPr>
          <w:sz w:val="24"/>
          <w:szCs w:val="24"/>
        </w:rPr>
      </w:pPr>
      <w:r w:rsidRPr="00DB5829">
        <w:rPr>
          <w:sz w:val="24"/>
          <w:szCs w:val="24"/>
        </w:rPr>
        <w:t>61. Pasiūlymai vertinami remiantis vienu iš šių kriterijų:</w:t>
      </w:r>
    </w:p>
    <w:p w:rsidR="004C2AAF" w:rsidRPr="00DB5829" w:rsidRDefault="004C2AAF" w:rsidP="004C2AAF">
      <w:pPr>
        <w:pStyle w:val="Pagrindinistekstas1"/>
        <w:spacing w:line="240" w:lineRule="auto"/>
        <w:ind w:firstLine="709"/>
        <w:rPr>
          <w:sz w:val="24"/>
          <w:szCs w:val="24"/>
        </w:rPr>
      </w:pPr>
      <w:r w:rsidRPr="00DB5829">
        <w:rPr>
          <w:sz w:val="24"/>
          <w:szCs w:val="24"/>
        </w:rPr>
        <w:t>61.1.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4C2AAF" w:rsidRPr="00DB5829" w:rsidRDefault="004C2AAF" w:rsidP="004C2AAF">
      <w:pPr>
        <w:pStyle w:val="Pagrindinistekstas1"/>
        <w:spacing w:line="240" w:lineRule="auto"/>
        <w:ind w:firstLine="709"/>
        <w:rPr>
          <w:sz w:val="24"/>
          <w:szCs w:val="24"/>
        </w:rPr>
      </w:pPr>
      <w:r w:rsidRPr="00DB5829">
        <w:rPr>
          <w:sz w:val="24"/>
          <w:szCs w:val="24"/>
        </w:rPr>
        <w:t>61.2. mažiausios kainos;</w:t>
      </w:r>
    </w:p>
    <w:p w:rsidR="004C2AAF" w:rsidRPr="00DB5829" w:rsidRDefault="004C2AAF" w:rsidP="004C2AAF">
      <w:pPr>
        <w:pStyle w:val="Pagrindinistekstas1"/>
        <w:spacing w:line="240" w:lineRule="auto"/>
        <w:ind w:firstLine="709"/>
        <w:rPr>
          <w:sz w:val="24"/>
          <w:szCs w:val="24"/>
        </w:rPr>
      </w:pPr>
      <w:r w:rsidRPr="00DB5829">
        <w:rPr>
          <w:sz w:val="24"/>
          <w:szCs w:val="24"/>
        </w:rPr>
        <w:t xml:space="preserve">61.3. </w:t>
      </w:r>
      <w:r w:rsidR="00C80193">
        <w:rPr>
          <w:sz w:val="24"/>
          <w:szCs w:val="24"/>
        </w:rPr>
        <w:t>v</w:t>
      </w:r>
      <w:r w:rsidRPr="00DB5829">
        <w:rPr>
          <w:sz w:val="24"/>
          <w:szCs w:val="24"/>
        </w:rPr>
        <w:t xml:space="preserve">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F94072" w:rsidRDefault="00F94072" w:rsidP="00A6400A">
      <w:pPr>
        <w:pStyle w:val="CentrBold"/>
        <w:spacing w:line="240" w:lineRule="auto"/>
        <w:rPr>
          <w:sz w:val="24"/>
          <w:szCs w:val="24"/>
          <w:lang w:val="lt-LT"/>
        </w:rPr>
      </w:pPr>
    </w:p>
    <w:p w:rsidR="00AA7B22" w:rsidRPr="00DB5829" w:rsidRDefault="00AA7B22" w:rsidP="00A6400A">
      <w:pPr>
        <w:pStyle w:val="CentrBold"/>
        <w:spacing w:line="240" w:lineRule="auto"/>
        <w:rPr>
          <w:sz w:val="24"/>
          <w:szCs w:val="24"/>
          <w:lang w:val="lt-LT"/>
        </w:rPr>
      </w:pPr>
      <w:r w:rsidRPr="00DB5829">
        <w:rPr>
          <w:sz w:val="24"/>
          <w:szCs w:val="24"/>
          <w:lang w:val="lt-LT"/>
        </w:rPr>
        <w:t>IX. PIRKIMO SUTARTIS</w:t>
      </w:r>
    </w:p>
    <w:p w:rsidR="00AA7B22" w:rsidRPr="00DB5829" w:rsidRDefault="00AA7B22" w:rsidP="00A6400A">
      <w:pPr>
        <w:pStyle w:val="Hyperlink1"/>
        <w:spacing w:line="240" w:lineRule="auto"/>
        <w:rPr>
          <w:sz w:val="24"/>
          <w:szCs w:val="24"/>
          <w:lang w:val="lt-LT"/>
        </w:rPr>
      </w:pP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62</w:t>
      </w:r>
      <w:r w:rsidR="00AA7B22" w:rsidRPr="00DB5829">
        <w:rPr>
          <w:sz w:val="24"/>
          <w:szCs w:val="24"/>
          <w:lang w:val="lt-LT"/>
        </w:rPr>
        <w:t xml:space="preserve">. Komisija ar Pirkimo organizatorius, įvykdęs pirkimo procedūras, parengia pirkimo sutarties projektą, jeigu jis nebuvo parengtas kaip pirkimo dokumentų sudėtinė dalis, suderina su </w:t>
      </w:r>
      <w:r w:rsidRPr="00DB5829">
        <w:rPr>
          <w:sz w:val="24"/>
          <w:szCs w:val="24"/>
          <w:lang w:val="lt-LT"/>
        </w:rPr>
        <w:t xml:space="preserve">atsakingais asmenimis </w:t>
      </w:r>
      <w:r w:rsidR="00AA7B22" w:rsidRPr="00DB5829">
        <w:rPr>
          <w:sz w:val="24"/>
          <w:szCs w:val="24"/>
          <w:lang w:val="lt-LT"/>
        </w:rPr>
        <w:t>ir organizuoja pirkimo sutarties pasirašymą.</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63</w:t>
      </w:r>
      <w:r w:rsidR="00AA7B22" w:rsidRPr="00DB5829">
        <w:rPr>
          <w:sz w:val="24"/>
          <w:szCs w:val="24"/>
          <w:lang w:val="lt-LT"/>
        </w:rPr>
        <w:t>. </w:t>
      </w:r>
      <w:r w:rsidR="00C22324" w:rsidRPr="00DB5829">
        <w:rPr>
          <w:bCs/>
          <w:sz w:val="24"/>
          <w:szCs w:val="24"/>
          <w:lang w:val="lt-LT"/>
        </w:rPr>
        <w:t xml:space="preserve">Perkančioji organizacija sudaryti pirkimo sutartį siūlo tam dalyviui, kurio pasiūlymas pripažintas laimėjusiu. Dalyvis sudaryti pirkimo sutarties kviečiamas raštu (išskyrus </w:t>
      </w:r>
      <w:r w:rsidR="005326A5" w:rsidRPr="00DB5829">
        <w:rPr>
          <w:bCs/>
          <w:sz w:val="24"/>
          <w:szCs w:val="24"/>
          <w:lang w:val="lt-LT"/>
        </w:rPr>
        <w:t xml:space="preserve">Viešųjų pirkimų </w:t>
      </w:r>
      <w:r w:rsidR="00C22324" w:rsidRPr="00DB5829">
        <w:rPr>
          <w:bCs/>
          <w:sz w:val="24"/>
          <w:szCs w:val="24"/>
          <w:lang w:val="lt-LT"/>
        </w:rPr>
        <w:t xml:space="preserve">įstatymo </w:t>
      </w:r>
      <w:r w:rsidR="00CE0AF3" w:rsidRPr="00DB5829">
        <w:rPr>
          <w:bCs/>
          <w:sz w:val="24"/>
          <w:szCs w:val="24"/>
          <w:lang w:val="lt-LT"/>
        </w:rPr>
        <w:t xml:space="preserve">ir šių Taisyklių </w:t>
      </w:r>
      <w:r w:rsidR="00C22324" w:rsidRPr="00DB5829">
        <w:rPr>
          <w:bCs/>
          <w:sz w:val="24"/>
          <w:szCs w:val="24"/>
          <w:lang w:val="lt-LT"/>
        </w:rPr>
        <w:t>nustatytus atvejus, kai pirkimo sutartis</w:t>
      </w:r>
      <w:r w:rsidR="00CE0AF3" w:rsidRPr="00DB5829">
        <w:rPr>
          <w:bCs/>
          <w:sz w:val="24"/>
          <w:szCs w:val="24"/>
          <w:lang w:val="lt-LT"/>
        </w:rPr>
        <w:t xml:space="preserve"> gali būti</w:t>
      </w:r>
      <w:r w:rsidR="00C22324" w:rsidRPr="00DB5829">
        <w:rPr>
          <w:bCs/>
          <w:sz w:val="24"/>
          <w:szCs w:val="24"/>
          <w:lang w:val="lt-LT"/>
        </w:rPr>
        <w:t xml:space="preserve"> sudaroma žodžiu) ir jam nurodomas laikas, iki kada reikia at</w:t>
      </w:r>
      <w:r w:rsidR="004B7FA6" w:rsidRPr="00DB5829">
        <w:rPr>
          <w:bCs/>
          <w:sz w:val="24"/>
          <w:szCs w:val="24"/>
          <w:lang w:val="lt-LT"/>
        </w:rPr>
        <w:t>vykti sudaryti pirkimo sutartį</w:t>
      </w:r>
      <w:r w:rsidR="00C22324" w:rsidRPr="00DB5829">
        <w:rPr>
          <w:bCs/>
          <w:sz w:val="24"/>
          <w:szCs w:val="24"/>
          <w:lang w:val="lt-LT"/>
        </w:rPr>
        <w:t>.</w:t>
      </w:r>
    </w:p>
    <w:p w:rsidR="00C22324" w:rsidRPr="00DB5829" w:rsidDel="00C22324" w:rsidRDefault="004C2AAF" w:rsidP="00917BBE">
      <w:pPr>
        <w:pStyle w:val="Hyperlink1"/>
        <w:spacing w:line="240" w:lineRule="auto"/>
        <w:ind w:firstLine="720"/>
        <w:rPr>
          <w:sz w:val="24"/>
          <w:szCs w:val="24"/>
          <w:lang w:val="lt-LT"/>
        </w:rPr>
      </w:pPr>
      <w:r w:rsidRPr="00DB5829">
        <w:rPr>
          <w:sz w:val="24"/>
          <w:szCs w:val="24"/>
          <w:lang w:val="lt-LT"/>
        </w:rPr>
        <w:t>64</w:t>
      </w:r>
      <w:r w:rsidR="00AA7B22" w:rsidRPr="00DB5829">
        <w:rPr>
          <w:sz w:val="24"/>
          <w:szCs w:val="24"/>
          <w:lang w:val="lt-LT"/>
        </w:rPr>
        <w:t>.</w:t>
      </w:r>
      <w:r w:rsidR="00C80193">
        <w:rPr>
          <w:sz w:val="24"/>
          <w:szCs w:val="24"/>
          <w:lang w:val="lt-LT"/>
        </w:rPr>
        <w:t> </w:t>
      </w:r>
      <w:r w:rsidR="00C22324" w:rsidRPr="00DB5829">
        <w:rPr>
          <w:sz w:val="24"/>
          <w:szCs w:val="24"/>
          <w:lang w:val="lt-LT"/>
        </w:rPr>
        <w:t>Sudarant pirkimo sutartį, joje negali būti keičiama laim</w:t>
      </w:r>
      <w:r w:rsidR="005326A5" w:rsidRPr="00DB5829">
        <w:rPr>
          <w:sz w:val="24"/>
          <w:szCs w:val="24"/>
          <w:lang w:val="lt-LT"/>
        </w:rPr>
        <w:t xml:space="preserve">ėjusio tiekėjo pasiūlymo kaina </w:t>
      </w:r>
      <w:r w:rsidR="00C22324" w:rsidRPr="00DB5829">
        <w:rPr>
          <w:sz w:val="24"/>
          <w:szCs w:val="24"/>
          <w:lang w:val="lt-LT"/>
        </w:rPr>
        <w:t>ir pirkimo dokumentuose bei pasiūlyme nustatytos pirkimo sąlygos</w:t>
      </w:r>
      <w:r w:rsidR="005326A5" w:rsidRPr="00DB5829">
        <w:rPr>
          <w:sz w:val="24"/>
          <w:szCs w:val="24"/>
          <w:lang w:val="lt-LT"/>
        </w:rPr>
        <w:t>.</w:t>
      </w:r>
    </w:p>
    <w:p w:rsidR="005326A5" w:rsidRPr="00DB5829" w:rsidRDefault="004C2AAF" w:rsidP="00917BBE">
      <w:pPr>
        <w:pStyle w:val="Hyperlink1"/>
        <w:spacing w:line="240" w:lineRule="auto"/>
        <w:ind w:firstLine="720"/>
        <w:rPr>
          <w:sz w:val="24"/>
          <w:szCs w:val="24"/>
          <w:lang w:val="lt-LT"/>
        </w:rPr>
      </w:pPr>
      <w:r w:rsidRPr="00DB5829">
        <w:rPr>
          <w:sz w:val="24"/>
          <w:szCs w:val="24"/>
          <w:lang w:val="lt-LT"/>
        </w:rPr>
        <w:t>65</w:t>
      </w:r>
      <w:r w:rsidR="00C80193">
        <w:rPr>
          <w:sz w:val="24"/>
          <w:szCs w:val="24"/>
          <w:lang w:val="lt-LT"/>
        </w:rPr>
        <w:t>. </w:t>
      </w:r>
      <w:r w:rsidR="00C22324" w:rsidRPr="00DB5829">
        <w:rPr>
          <w:sz w:val="24"/>
          <w:szCs w:val="24"/>
          <w:lang w:val="lt-LT"/>
        </w:rPr>
        <w:t xml:space="preserve">Pirkimo sutartis </w:t>
      </w:r>
      <w:r w:rsidRPr="00DB5829">
        <w:rPr>
          <w:sz w:val="24"/>
          <w:szCs w:val="24"/>
          <w:lang w:val="lt-LT"/>
        </w:rPr>
        <w:t>gali</w:t>
      </w:r>
      <w:r w:rsidR="00C22324" w:rsidRPr="00DB5829">
        <w:rPr>
          <w:sz w:val="24"/>
          <w:szCs w:val="24"/>
          <w:lang w:val="lt-LT"/>
        </w:rPr>
        <w:t xml:space="preserve"> būti sudaroma nedelsiant,</w:t>
      </w:r>
      <w:r w:rsidR="002B0070" w:rsidRPr="00DB5829">
        <w:rPr>
          <w:sz w:val="24"/>
          <w:szCs w:val="24"/>
          <w:lang w:val="lt-LT"/>
        </w:rPr>
        <w:t xml:space="preserve"> </w:t>
      </w:r>
      <w:r w:rsidRPr="00DB5829">
        <w:rPr>
          <w:sz w:val="24"/>
          <w:szCs w:val="24"/>
          <w:lang w:val="lt-LT"/>
        </w:rPr>
        <w:t xml:space="preserve">netaikant </w:t>
      </w:r>
      <w:r w:rsidR="002B0070" w:rsidRPr="00DB5829">
        <w:rPr>
          <w:sz w:val="24"/>
          <w:szCs w:val="24"/>
          <w:lang w:val="lt-LT"/>
        </w:rPr>
        <w:t xml:space="preserve">sutarties </w:t>
      </w:r>
      <w:r w:rsidR="00C22324" w:rsidRPr="00DB5829">
        <w:rPr>
          <w:sz w:val="24"/>
          <w:szCs w:val="24"/>
          <w:lang w:val="lt-LT"/>
        </w:rPr>
        <w:t>atidėjimo termin</w:t>
      </w:r>
      <w:r w:rsidR="002A784E">
        <w:rPr>
          <w:sz w:val="24"/>
          <w:szCs w:val="24"/>
          <w:lang w:val="lt-LT"/>
        </w:rPr>
        <w:t>o, vadovaujantis V</w:t>
      </w:r>
      <w:r w:rsidR="0068159D">
        <w:rPr>
          <w:sz w:val="24"/>
          <w:szCs w:val="24"/>
          <w:lang w:val="lt-LT"/>
        </w:rPr>
        <w:t>iešųjų pirkimų įstatymo nusta</w:t>
      </w:r>
      <w:r w:rsidR="002A784E">
        <w:rPr>
          <w:sz w:val="24"/>
          <w:szCs w:val="24"/>
          <w:lang w:val="lt-LT"/>
        </w:rPr>
        <w:t>tytais atvejais.</w:t>
      </w:r>
      <w:r w:rsidRPr="00DB5829">
        <w:rPr>
          <w:sz w:val="24"/>
          <w:szCs w:val="24"/>
          <w:lang w:val="lt-LT"/>
        </w:rPr>
        <w:t xml:space="preserve">   </w:t>
      </w:r>
      <w:r w:rsidR="002A784E">
        <w:rPr>
          <w:sz w:val="24"/>
          <w:szCs w:val="24"/>
          <w:lang w:val="lt-LT"/>
        </w:rPr>
        <w:t xml:space="preserve"> </w:t>
      </w:r>
    </w:p>
    <w:p w:rsidR="00E03E14" w:rsidRPr="00DB5829" w:rsidRDefault="004C2AAF" w:rsidP="00917BBE">
      <w:pPr>
        <w:pStyle w:val="Hyperlink1"/>
        <w:spacing w:line="240" w:lineRule="auto"/>
        <w:ind w:firstLine="720"/>
        <w:rPr>
          <w:sz w:val="24"/>
          <w:szCs w:val="24"/>
          <w:lang w:val="lt-LT"/>
        </w:rPr>
      </w:pPr>
      <w:r w:rsidRPr="00DB5829">
        <w:rPr>
          <w:sz w:val="24"/>
          <w:szCs w:val="24"/>
          <w:lang w:val="lt-LT"/>
        </w:rPr>
        <w:t>66</w:t>
      </w:r>
      <w:r w:rsidR="00AA7B22" w:rsidRPr="00DB5829">
        <w:rPr>
          <w:sz w:val="24"/>
          <w:szCs w:val="24"/>
          <w:lang w:val="lt-LT"/>
        </w:rPr>
        <w:t xml:space="preserve">.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67</w:t>
      </w:r>
      <w:r w:rsidR="00AA7B22" w:rsidRPr="00DB5829">
        <w:rPr>
          <w:sz w:val="24"/>
          <w:szCs w:val="24"/>
          <w:lang w:val="lt-LT"/>
        </w:rPr>
        <w:t xml:space="preserve">. Pirkimo sutartis sudaroma raštu, išskyrus atvejus, kai </w:t>
      </w:r>
      <w:r w:rsidR="002B0070" w:rsidRPr="00DB5829">
        <w:rPr>
          <w:sz w:val="24"/>
          <w:szCs w:val="24"/>
          <w:lang w:val="lt-LT"/>
        </w:rPr>
        <w:t xml:space="preserve">Viešųjų pirkimų įstatymo 18 straipsnyje nustatytais atvejais </w:t>
      </w:r>
      <w:r w:rsidR="00AA7B22" w:rsidRPr="00DB5829">
        <w:rPr>
          <w:sz w:val="24"/>
          <w:szCs w:val="24"/>
          <w:lang w:val="lt-LT"/>
        </w:rPr>
        <w:t>pirkimo sutartis gali būti sudaroma žodžiu. </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68</w:t>
      </w:r>
      <w:r w:rsidR="00AA7B22" w:rsidRPr="00DB5829">
        <w:rPr>
          <w:sz w:val="24"/>
          <w:szCs w:val="24"/>
          <w:lang w:val="lt-LT"/>
        </w:rPr>
        <w:t>. Perkančioji organizacija pirkimo dokumentuose gali nustatyti pirkimo sutarties atlikimo sąlygas, susijusias su socialinėmis ir aplinkos apsaugos reikmėmis, jei jos atitinka Europos Bendrijos teisės aktus.</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69</w:t>
      </w:r>
      <w:r w:rsidR="00AA7B22" w:rsidRPr="00DB5829">
        <w:rPr>
          <w:sz w:val="24"/>
          <w:szCs w:val="24"/>
          <w:lang w:val="lt-LT"/>
        </w:rPr>
        <w:t xml:space="preserve">. Pirkimo sutartis gali būti sudaroma žodžiu, kai prekių ar paslaugų pirkimo sutarties vertė yra mažesnė kaip 10 tūkst. Lt </w:t>
      </w:r>
      <w:r w:rsidR="006A5547" w:rsidRPr="00DB5829">
        <w:rPr>
          <w:sz w:val="24"/>
          <w:szCs w:val="24"/>
          <w:lang w:val="lt-LT"/>
        </w:rPr>
        <w:t>(be PVM)</w:t>
      </w:r>
      <w:r w:rsidR="002B0070" w:rsidRPr="00DB5829">
        <w:rPr>
          <w:sz w:val="24"/>
          <w:szCs w:val="24"/>
          <w:lang w:val="lt-LT"/>
        </w:rPr>
        <w:t>.</w:t>
      </w:r>
      <w:r w:rsidR="006A5547" w:rsidRPr="00DB5829">
        <w:rPr>
          <w:sz w:val="24"/>
          <w:szCs w:val="24"/>
          <w:lang w:val="lt-LT"/>
        </w:rPr>
        <w:t xml:space="preserve"> </w:t>
      </w:r>
    </w:p>
    <w:p w:rsidR="00301508" w:rsidRDefault="004C2AAF" w:rsidP="008B2F5D">
      <w:pPr>
        <w:pStyle w:val="Hyperlink1"/>
        <w:spacing w:line="240" w:lineRule="auto"/>
        <w:ind w:firstLine="720"/>
        <w:rPr>
          <w:sz w:val="24"/>
          <w:szCs w:val="24"/>
          <w:lang w:val="lt-LT"/>
        </w:rPr>
      </w:pPr>
      <w:r w:rsidRPr="00DB5829">
        <w:rPr>
          <w:sz w:val="24"/>
          <w:szCs w:val="24"/>
          <w:lang w:val="lt-LT"/>
        </w:rPr>
        <w:t>70</w:t>
      </w:r>
      <w:r w:rsidR="00AA7B22" w:rsidRPr="00DB5829">
        <w:rPr>
          <w:sz w:val="24"/>
          <w:szCs w:val="24"/>
          <w:lang w:val="lt-LT"/>
        </w:rPr>
        <w:t>. Pirkimo sutarties sąlygos pirkimo sutarties galiojimo laikotarpiu gali būti keičiamos, išskyrus tokias pirkimo sutarties sąlygas, kurias pakeitus būtų pažeisti Viešųjų pirkimų įstatyme nustatyti principai ir tikslai</w:t>
      </w:r>
      <w:r w:rsidRPr="00DB5829">
        <w:rPr>
          <w:sz w:val="24"/>
          <w:szCs w:val="24"/>
          <w:lang w:val="lt-LT"/>
        </w:rPr>
        <w:t xml:space="preserve">. </w:t>
      </w:r>
    </w:p>
    <w:p w:rsidR="008C6C21" w:rsidRDefault="008C6C21" w:rsidP="008B2F5D">
      <w:pPr>
        <w:pStyle w:val="Hyperlink1"/>
        <w:spacing w:line="240" w:lineRule="auto"/>
        <w:ind w:firstLine="720"/>
        <w:rPr>
          <w:sz w:val="24"/>
          <w:szCs w:val="24"/>
          <w:lang w:val="lt-LT"/>
        </w:rPr>
      </w:pPr>
    </w:p>
    <w:p w:rsidR="008C6C21" w:rsidRPr="00DB5829" w:rsidRDefault="008C6C21" w:rsidP="008B2F5D">
      <w:pPr>
        <w:pStyle w:val="Hyperlink1"/>
        <w:spacing w:line="240" w:lineRule="auto"/>
        <w:ind w:firstLine="720"/>
        <w:rPr>
          <w:sz w:val="24"/>
          <w:szCs w:val="24"/>
          <w:lang w:val="lt-LT"/>
        </w:rPr>
      </w:pPr>
    </w:p>
    <w:p w:rsidR="00AA7B22" w:rsidRPr="00DB5829" w:rsidRDefault="00AA7B22" w:rsidP="00AA043E">
      <w:pPr>
        <w:pStyle w:val="Hyperlink1"/>
        <w:spacing w:line="240" w:lineRule="auto"/>
        <w:ind w:firstLine="0"/>
        <w:rPr>
          <w:sz w:val="24"/>
          <w:szCs w:val="24"/>
          <w:lang w:val="lt-LT"/>
        </w:rPr>
      </w:pPr>
    </w:p>
    <w:p w:rsidR="00AA7B22" w:rsidRPr="00DB5829" w:rsidRDefault="00522DFF" w:rsidP="00A6400A">
      <w:pPr>
        <w:pStyle w:val="CentrBold"/>
        <w:spacing w:line="240" w:lineRule="auto"/>
        <w:rPr>
          <w:sz w:val="24"/>
          <w:szCs w:val="24"/>
          <w:lang w:val="lt-LT"/>
        </w:rPr>
      </w:pPr>
      <w:r w:rsidRPr="00DB5829">
        <w:rPr>
          <w:sz w:val="24"/>
          <w:szCs w:val="24"/>
          <w:lang w:val="lt-LT"/>
        </w:rPr>
        <w:lastRenderedPageBreak/>
        <w:t>X</w:t>
      </w:r>
      <w:r w:rsidR="00AA7B22" w:rsidRPr="00DB5829">
        <w:rPr>
          <w:sz w:val="24"/>
          <w:szCs w:val="24"/>
          <w:lang w:val="lt-LT"/>
        </w:rPr>
        <w:t xml:space="preserve">. </w:t>
      </w:r>
      <w:r w:rsidR="007A446D" w:rsidRPr="00DB5829">
        <w:rPr>
          <w:sz w:val="24"/>
          <w:szCs w:val="24"/>
          <w:lang w:val="lt-LT"/>
        </w:rPr>
        <w:t xml:space="preserve">MAŽOS VERTĖS </w:t>
      </w:r>
      <w:r w:rsidR="00AA7B22" w:rsidRPr="00DB5829">
        <w:rPr>
          <w:sz w:val="24"/>
          <w:szCs w:val="24"/>
          <w:lang w:val="lt-LT"/>
        </w:rPr>
        <w:t>PIRKIMŲ BŪDAI IR JŲ PASIRINKIMO SĄLYGOS</w:t>
      </w:r>
    </w:p>
    <w:p w:rsidR="00AA7B22" w:rsidRPr="00DB5829" w:rsidRDefault="00AA7B22" w:rsidP="00A6400A">
      <w:pPr>
        <w:pStyle w:val="Hyperlink1"/>
        <w:spacing w:line="240" w:lineRule="auto"/>
        <w:rPr>
          <w:sz w:val="24"/>
          <w:szCs w:val="24"/>
          <w:lang w:val="lt-LT"/>
        </w:rPr>
      </w:pP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71</w:t>
      </w:r>
      <w:r w:rsidR="00AA7B22" w:rsidRPr="00DB5829">
        <w:rPr>
          <w:sz w:val="24"/>
          <w:szCs w:val="24"/>
          <w:lang w:val="lt-LT"/>
        </w:rPr>
        <w:t>. </w:t>
      </w:r>
      <w:r w:rsidR="007A446D" w:rsidRPr="00DB5829">
        <w:rPr>
          <w:sz w:val="24"/>
          <w:szCs w:val="24"/>
          <w:lang w:val="lt-LT"/>
        </w:rPr>
        <w:t>Mažos vertės p</w:t>
      </w:r>
      <w:r w:rsidR="00AA7B22" w:rsidRPr="00DB5829">
        <w:rPr>
          <w:sz w:val="24"/>
          <w:szCs w:val="24"/>
          <w:lang w:val="lt-LT"/>
        </w:rPr>
        <w:t>irkimai atliekami šiais būdais:</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71</w:t>
      </w:r>
      <w:r w:rsidR="00AA7B22" w:rsidRPr="00DB5829">
        <w:rPr>
          <w:sz w:val="24"/>
          <w:szCs w:val="24"/>
          <w:lang w:val="lt-LT"/>
        </w:rPr>
        <w:t>.1. </w:t>
      </w:r>
      <w:r w:rsidR="0063327A" w:rsidRPr="00DB5829">
        <w:rPr>
          <w:sz w:val="24"/>
          <w:szCs w:val="24"/>
          <w:lang w:val="lt-LT"/>
        </w:rPr>
        <w:t>mažos vertės</w:t>
      </w:r>
      <w:r w:rsidR="00AA7B22" w:rsidRPr="00DB5829">
        <w:rPr>
          <w:sz w:val="24"/>
          <w:szCs w:val="24"/>
          <w:lang w:val="lt-LT"/>
        </w:rPr>
        <w:t xml:space="preserve"> atviro konkurso;</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72</w:t>
      </w:r>
      <w:r w:rsidR="00F2536C" w:rsidRPr="00DB5829">
        <w:rPr>
          <w:sz w:val="24"/>
          <w:szCs w:val="24"/>
          <w:lang w:val="lt-LT"/>
        </w:rPr>
        <w:t>.2</w:t>
      </w:r>
      <w:r w:rsidR="00AA7B22" w:rsidRPr="00DB5829">
        <w:rPr>
          <w:sz w:val="24"/>
          <w:szCs w:val="24"/>
          <w:lang w:val="lt-LT"/>
        </w:rPr>
        <w:t>. apklausos.</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73</w:t>
      </w:r>
      <w:r w:rsidR="00AA7B22" w:rsidRPr="00DB5829">
        <w:rPr>
          <w:sz w:val="24"/>
          <w:szCs w:val="24"/>
          <w:lang w:val="lt-LT"/>
        </w:rPr>
        <w:t>.</w:t>
      </w:r>
      <w:r w:rsidR="00E8616A" w:rsidRPr="00DB5829">
        <w:rPr>
          <w:sz w:val="24"/>
          <w:szCs w:val="24"/>
          <w:lang w:val="lt-LT"/>
        </w:rPr>
        <w:t xml:space="preserve"> Pirkimas mažos vertės atviro konkurso būdu gali būti atliekamas visais atvejais, </w:t>
      </w:r>
      <w:r w:rsidR="00AA7B22" w:rsidRPr="00DB5829">
        <w:rPr>
          <w:sz w:val="24"/>
          <w:szCs w:val="24"/>
          <w:lang w:val="lt-LT"/>
        </w:rPr>
        <w:t>tinkamai apie jį paskelbus.</w:t>
      </w:r>
    </w:p>
    <w:p w:rsidR="00F94072" w:rsidRPr="00DB5829" w:rsidRDefault="004C2AAF" w:rsidP="00F94072">
      <w:pPr>
        <w:pStyle w:val="Hyperlink1"/>
        <w:spacing w:line="240" w:lineRule="auto"/>
        <w:ind w:firstLine="720"/>
        <w:rPr>
          <w:sz w:val="24"/>
          <w:szCs w:val="24"/>
          <w:lang w:val="lt-LT"/>
        </w:rPr>
      </w:pPr>
      <w:r w:rsidRPr="00DB5829">
        <w:rPr>
          <w:sz w:val="24"/>
          <w:szCs w:val="24"/>
          <w:lang w:val="lt-LT"/>
        </w:rPr>
        <w:t>74</w:t>
      </w:r>
      <w:r w:rsidR="00AA7B22" w:rsidRPr="00DB5829">
        <w:rPr>
          <w:sz w:val="24"/>
          <w:szCs w:val="24"/>
          <w:lang w:val="lt-LT"/>
        </w:rPr>
        <w:t xml:space="preserve">. Apklausos būdu pirkimas gali būti atliekamas, kai pagal Viešųjų pirkimų įstatymą ir šiose Taisyklėse nustatytas sąlygas apie </w:t>
      </w:r>
      <w:r w:rsidR="00F72841" w:rsidRPr="00DB5829">
        <w:rPr>
          <w:sz w:val="24"/>
          <w:szCs w:val="24"/>
          <w:lang w:val="lt-LT"/>
        </w:rPr>
        <w:t xml:space="preserve">mažos vertės </w:t>
      </w:r>
      <w:r w:rsidR="00AA7B22" w:rsidRPr="00DB5829">
        <w:rPr>
          <w:sz w:val="24"/>
          <w:szCs w:val="24"/>
          <w:lang w:val="lt-LT"/>
        </w:rPr>
        <w:t>pirkimą neprivaloma skelbti:</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74</w:t>
      </w:r>
      <w:r w:rsidR="00F72841" w:rsidRPr="00DB5829">
        <w:rPr>
          <w:sz w:val="24"/>
          <w:szCs w:val="24"/>
          <w:lang w:val="lt-LT"/>
        </w:rPr>
        <w:t>.</w:t>
      </w:r>
      <w:r w:rsidR="00AA7B22" w:rsidRPr="00DB5829">
        <w:rPr>
          <w:sz w:val="24"/>
          <w:szCs w:val="24"/>
          <w:lang w:val="lt-LT"/>
        </w:rPr>
        <w:t>1. </w:t>
      </w:r>
      <w:r w:rsidR="002D1FEF" w:rsidRPr="00DB5829">
        <w:rPr>
          <w:sz w:val="24"/>
          <w:szCs w:val="24"/>
          <w:lang w:val="lt-LT"/>
        </w:rPr>
        <w:t>mažos vertės atviras konkursas</w:t>
      </w:r>
      <w:r w:rsidR="00AA7B22" w:rsidRPr="00DB5829">
        <w:rPr>
          <w:sz w:val="24"/>
          <w:szCs w:val="24"/>
          <w:lang w:val="lt-LT"/>
        </w:rPr>
        <w:t xml:space="preserve"> neįvyko, nes nebuvo gauta </w:t>
      </w:r>
      <w:r w:rsidR="002D1FEF" w:rsidRPr="00DB5829">
        <w:rPr>
          <w:sz w:val="24"/>
          <w:szCs w:val="24"/>
          <w:lang w:val="lt-LT"/>
        </w:rPr>
        <w:t>pasiūlymų</w:t>
      </w:r>
      <w:r w:rsidR="00343A86">
        <w:rPr>
          <w:sz w:val="24"/>
          <w:szCs w:val="24"/>
          <w:lang w:val="lt-LT"/>
        </w:rPr>
        <w:t>.</w:t>
      </w:r>
    </w:p>
    <w:p w:rsidR="00AA7B22" w:rsidRPr="00DB5829" w:rsidRDefault="004C2AAF" w:rsidP="00917BBE">
      <w:pPr>
        <w:pStyle w:val="Hyperlink1"/>
        <w:spacing w:line="240" w:lineRule="auto"/>
        <w:ind w:firstLine="720"/>
        <w:rPr>
          <w:sz w:val="24"/>
          <w:szCs w:val="24"/>
          <w:lang w:val="lt-LT"/>
        </w:rPr>
      </w:pPr>
      <w:r w:rsidRPr="00DB5829">
        <w:rPr>
          <w:sz w:val="24"/>
          <w:szCs w:val="24"/>
          <w:lang w:val="lt-LT"/>
        </w:rPr>
        <w:t>74</w:t>
      </w:r>
      <w:r w:rsidR="00AA7B22" w:rsidRPr="00DB5829">
        <w:rPr>
          <w:sz w:val="24"/>
          <w:szCs w:val="24"/>
          <w:lang w:val="lt-LT"/>
        </w:rPr>
        <w:t xml:space="preserve">.2. visi </w:t>
      </w:r>
      <w:r w:rsidR="00F72841" w:rsidRPr="00DB5829">
        <w:rPr>
          <w:sz w:val="24"/>
          <w:szCs w:val="24"/>
          <w:lang w:val="lt-LT"/>
        </w:rPr>
        <w:t xml:space="preserve">mažos vertės atvirame konkurse </w:t>
      </w:r>
      <w:r w:rsidR="00AA7B22" w:rsidRPr="00DB5829">
        <w:rPr>
          <w:sz w:val="24"/>
          <w:szCs w:val="24"/>
          <w:lang w:val="lt-LT"/>
        </w:rPr>
        <w:t xml:space="preserve">gauti pasiūlymai neatitiko pirkimo dokumentų reikalavimų arba buvo pasiūlytos per didelės perkančiajai organizacijai nepriimtinos kainos, </w:t>
      </w:r>
      <w:r w:rsidR="00DB5829" w:rsidRPr="00DB5829">
        <w:rPr>
          <w:sz w:val="24"/>
          <w:szCs w:val="24"/>
          <w:lang w:val="lt-LT"/>
        </w:rPr>
        <w:t>n</w:t>
      </w:r>
      <w:r w:rsidR="004257C2" w:rsidRPr="00DB5829">
        <w:rPr>
          <w:sz w:val="24"/>
          <w:szCs w:val="24"/>
          <w:lang w:val="lt-LT"/>
        </w:rPr>
        <w:t>ebuvo pagr</w:t>
      </w:r>
      <w:r w:rsidR="00DB5829" w:rsidRPr="00DB5829">
        <w:rPr>
          <w:sz w:val="24"/>
          <w:szCs w:val="24"/>
          <w:lang w:val="lt-LT"/>
        </w:rPr>
        <w:t>į</w:t>
      </w:r>
      <w:r w:rsidR="004257C2" w:rsidRPr="00DB5829">
        <w:rPr>
          <w:sz w:val="24"/>
          <w:szCs w:val="24"/>
          <w:lang w:val="lt-LT"/>
        </w:rPr>
        <w:t xml:space="preserve">sta neįprastai maža kaina, </w:t>
      </w:r>
      <w:r w:rsidR="00AA7B22" w:rsidRPr="00DB5829">
        <w:rPr>
          <w:sz w:val="24"/>
          <w:szCs w:val="24"/>
          <w:lang w:val="lt-LT"/>
        </w:rPr>
        <w:t xml:space="preserve">o pirkimo sąlygos iš esmės nekeičiamos ir į </w:t>
      </w:r>
      <w:r w:rsidR="00F72841" w:rsidRPr="00DB5829">
        <w:rPr>
          <w:sz w:val="24"/>
          <w:szCs w:val="24"/>
          <w:lang w:val="lt-LT"/>
        </w:rPr>
        <w:t xml:space="preserve">apklausoje dalyvauti </w:t>
      </w:r>
      <w:r w:rsidR="00AA7B22" w:rsidRPr="00DB5829">
        <w:rPr>
          <w:sz w:val="24"/>
          <w:szCs w:val="24"/>
          <w:lang w:val="lt-LT"/>
        </w:rPr>
        <w:t>kviečiami visi pasiūlymus pateikę tiekėjai, atitinkantys perkančiosios organizacijos nustatytus minimalius kvalifikacijos reikalavimus;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72841" w:rsidRPr="00DB5829">
        <w:rPr>
          <w:sz w:val="24"/>
          <w:szCs w:val="24"/>
          <w:lang w:val="lt-LT"/>
        </w:rPr>
        <w:t>.</w:t>
      </w:r>
      <w:r w:rsidR="00F2536C" w:rsidRPr="00DB5829">
        <w:rPr>
          <w:sz w:val="24"/>
          <w:szCs w:val="24"/>
          <w:lang w:val="lt-LT"/>
        </w:rPr>
        <w:t>3</w:t>
      </w:r>
      <w:r w:rsidR="00AA7B22" w:rsidRPr="00DB5829">
        <w:rPr>
          <w:sz w:val="24"/>
          <w:szCs w:val="24"/>
          <w:lang w:val="lt-LT"/>
        </w:rPr>
        <w:t>. būtina skubiai įsigyti prekių, paslaugų ar darbų</w:t>
      </w:r>
      <w:r w:rsidRPr="00DB5829">
        <w:rPr>
          <w:sz w:val="24"/>
          <w:szCs w:val="24"/>
          <w:lang w:val="lt-LT"/>
        </w:rPr>
        <w:t>, o aplinkybės nepriklauso nuo perkančiosios organizacijos veiksmų</w:t>
      </w:r>
      <w:r w:rsidR="00AA7B22" w:rsidRPr="00DB5829">
        <w:rPr>
          <w:sz w:val="24"/>
          <w:szCs w:val="24"/>
          <w:lang w:val="lt-LT"/>
        </w:rPr>
        <w:t>;</w:t>
      </w:r>
    </w:p>
    <w:p w:rsidR="000D2725"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.4</w:t>
      </w:r>
      <w:r w:rsidR="00AA7B22" w:rsidRPr="00DB5829">
        <w:rPr>
          <w:sz w:val="24"/>
          <w:szCs w:val="24"/>
          <w:lang w:val="lt-LT"/>
        </w:rPr>
        <w:t>. sudaromos prekių ar paslaugų pir</w:t>
      </w:r>
      <w:r w:rsidR="006720CB" w:rsidRPr="00DB5829">
        <w:rPr>
          <w:sz w:val="24"/>
          <w:szCs w:val="24"/>
          <w:lang w:val="lt-LT"/>
        </w:rPr>
        <w:t xml:space="preserve">kimo sutarties vertė neviršija </w:t>
      </w:r>
      <w:r w:rsidR="002B0070" w:rsidRPr="00877690">
        <w:rPr>
          <w:b/>
          <w:sz w:val="24"/>
          <w:szCs w:val="24"/>
          <w:lang w:val="lt-LT"/>
        </w:rPr>
        <w:t>5</w:t>
      </w:r>
      <w:r w:rsidR="00AA7B22" w:rsidRPr="00877690">
        <w:rPr>
          <w:b/>
          <w:sz w:val="24"/>
          <w:szCs w:val="24"/>
          <w:lang w:val="lt-LT"/>
        </w:rPr>
        <w:t>0 tūkst.</w:t>
      </w:r>
      <w:r w:rsidR="00AA7B22" w:rsidRPr="00DB5829">
        <w:rPr>
          <w:sz w:val="24"/>
          <w:szCs w:val="24"/>
          <w:lang w:val="lt-LT"/>
        </w:rPr>
        <w:t> Lt</w:t>
      </w:r>
      <w:r w:rsidR="00DE55C4" w:rsidRPr="00DB5829">
        <w:rPr>
          <w:sz w:val="24"/>
          <w:szCs w:val="24"/>
          <w:lang w:val="lt-LT"/>
        </w:rPr>
        <w:t xml:space="preserve"> (be pridėtinės vertės mokesčio)</w:t>
      </w:r>
      <w:r w:rsidR="00AA7B22" w:rsidRPr="00DB5829">
        <w:rPr>
          <w:sz w:val="24"/>
          <w:szCs w:val="24"/>
          <w:lang w:val="lt-LT"/>
        </w:rPr>
        <w:t>; d</w:t>
      </w:r>
      <w:r w:rsidR="006720CB" w:rsidRPr="00DB5829">
        <w:rPr>
          <w:sz w:val="24"/>
          <w:szCs w:val="24"/>
          <w:lang w:val="lt-LT"/>
        </w:rPr>
        <w:t>arbų pirkimo</w:t>
      </w:r>
      <w:r w:rsidR="000C33F3">
        <w:rPr>
          <w:sz w:val="24"/>
          <w:szCs w:val="24"/>
          <w:lang w:val="lt-LT"/>
        </w:rPr>
        <w:t xml:space="preserve"> sutarties vertė – </w:t>
      </w:r>
      <w:r w:rsidR="000C33F3" w:rsidRPr="00877690">
        <w:rPr>
          <w:b/>
          <w:sz w:val="24"/>
          <w:szCs w:val="24"/>
          <w:lang w:val="lt-LT"/>
        </w:rPr>
        <w:t>30</w:t>
      </w:r>
      <w:r w:rsidR="00AA7B22" w:rsidRPr="00877690">
        <w:rPr>
          <w:b/>
          <w:sz w:val="24"/>
          <w:szCs w:val="24"/>
          <w:lang w:val="lt-LT"/>
        </w:rPr>
        <w:t>0 tūkst. Lt</w:t>
      </w:r>
      <w:r w:rsidR="00DE55C4" w:rsidRPr="00DB5829">
        <w:rPr>
          <w:sz w:val="24"/>
          <w:szCs w:val="24"/>
          <w:lang w:val="lt-LT"/>
        </w:rPr>
        <w:t xml:space="preserve"> (be pridėtinės vertės mokesčio)</w:t>
      </w:r>
      <w:r w:rsidR="00507473" w:rsidRPr="00DB5829">
        <w:rPr>
          <w:sz w:val="24"/>
          <w:szCs w:val="24"/>
          <w:lang w:val="lt-LT"/>
        </w:rPr>
        <w:t>.</w:t>
      </w:r>
      <w:r w:rsidR="000D2725" w:rsidRPr="00DB5829">
        <w:rPr>
          <w:sz w:val="24"/>
          <w:szCs w:val="24"/>
          <w:lang w:val="lt-LT"/>
        </w:rPr>
        <w:t xml:space="preserve"> </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.5</w:t>
      </w:r>
      <w:r w:rsidR="00AA7B22" w:rsidRPr="00DB5829">
        <w:rPr>
          <w:sz w:val="24"/>
          <w:szCs w:val="24"/>
          <w:lang w:val="lt-LT"/>
        </w:rPr>
        <w:t>. esant kitoms, objektyviai pateisinamoms aplinkybėms, dėl kurių netikslinga paskelbti apie pirkimą, pavyzdžiui, paskelbimas apie pirkimą reikalautų neproporcingai didelių Pirkimo organizatoriaus arba Komisijos pastangų, laiko ir (ar) lėšų sąnaudų;</w:t>
      </w:r>
    </w:p>
    <w:p w:rsidR="00755959" w:rsidRPr="00DB5829" w:rsidRDefault="004257C2" w:rsidP="00DB5829">
      <w:pPr>
        <w:pStyle w:val="Antrat3"/>
        <w:spacing w:before="0" w:beforeAutospacing="0" w:after="0" w:afterAutospacing="0"/>
        <w:ind w:firstLine="720"/>
        <w:jc w:val="both"/>
        <w:rPr>
          <w:sz w:val="24"/>
          <w:szCs w:val="24"/>
        </w:rPr>
      </w:pPr>
      <w:r w:rsidRPr="00DB5829">
        <w:rPr>
          <w:b w:val="0"/>
          <w:sz w:val="24"/>
          <w:szCs w:val="24"/>
        </w:rPr>
        <w:t>74</w:t>
      </w:r>
      <w:r w:rsidR="00F2536C" w:rsidRPr="00DB5829">
        <w:rPr>
          <w:b w:val="0"/>
          <w:sz w:val="24"/>
          <w:szCs w:val="24"/>
        </w:rPr>
        <w:t>.6</w:t>
      </w:r>
      <w:r w:rsidR="00673681" w:rsidRPr="00DB5829">
        <w:rPr>
          <w:b w:val="0"/>
          <w:sz w:val="24"/>
          <w:szCs w:val="24"/>
        </w:rPr>
        <w:t>.</w:t>
      </w:r>
      <w:r w:rsidR="00755959" w:rsidRPr="00DB5829">
        <w:rPr>
          <w:b w:val="0"/>
          <w:sz w:val="24"/>
          <w:szCs w:val="24"/>
        </w:rPr>
        <w:t xml:space="preserve">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00755959" w:rsidRPr="00DB5829">
        <w:rPr>
          <w:sz w:val="24"/>
          <w:szCs w:val="24"/>
        </w:rPr>
        <w:t>;</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AA7B22" w:rsidRPr="00DB5829">
        <w:rPr>
          <w:sz w:val="24"/>
          <w:szCs w:val="24"/>
          <w:lang w:val="lt-LT"/>
        </w:rPr>
        <w:t>.</w:t>
      </w:r>
      <w:r w:rsidR="00F2536C" w:rsidRPr="00DB5829">
        <w:rPr>
          <w:sz w:val="24"/>
          <w:szCs w:val="24"/>
          <w:lang w:val="lt-LT"/>
        </w:rPr>
        <w:t>7.</w:t>
      </w:r>
      <w:r w:rsidR="00AA7B22" w:rsidRPr="00DB5829">
        <w:rPr>
          <w:sz w:val="24"/>
          <w:szCs w:val="24"/>
          <w:lang w:val="lt-LT"/>
        </w:rPr>
        <w:t>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AA7B22" w:rsidRPr="00DB5829">
        <w:rPr>
          <w:b/>
          <w:bCs/>
          <w:sz w:val="24"/>
          <w:szCs w:val="24"/>
          <w:lang w:val="lt-LT"/>
        </w:rPr>
        <w:t xml:space="preserve"> </w:t>
      </w:r>
      <w:r w:rsidR="00F72841" w:rsidRPr="00DB5829">
        <w:rPr>
          <w:sz w:val="24"/>
          <w:szCs w:val="24"/>
          <w:lang w:val="lt-LT"/>
        </w:rPr>
        <w:t>ar patirtų didelių nuostolių</w:t>
      </w:r>
      <w:r w:rsidR="00AA7B22" w:rsidRPr="00DB5829">
        <w:rPr>
          <w:sz w:val="24"/>
          <w:szCs w:val="24"/>
          <w:lang w:val="lt-LT"/>
        </w:rPr>
        <w:t>;</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.8</w:t>
      </w:r>
      <w:r w:rsidR="00AA7B22" w:rsidRPr="00DB5829">
        <w:rPr>
          <w:sz w:val="24"/>
          <w:szCs w:val="24"/>
          <w:lang w:val="lt-LT"/>
        </w:rPr>
        <w:t>. prekės ir paslaugos yra perkamos naudojant reprezentacinėms išlaidoms skirtas lėšas;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.9</w:t>
      </w:r>
      <w:r w:rsidR="00AA7B22" w:rsidRPr="00DB5829">
        <w:rPr>
          <w:sz w:val="24"/>
          <w:szCs w:val="24"/>
          <w:lang w:val="lt-LT"/>
        </w:rPr>
        <w:t>. perkamos prekės gaminamos tik mokslo, eksperimentavimo, studijų ar techninio tobulinimo tikslais, nesiekiant gauti pelno arba padengti mokslo ar tobulinimo išlaidų;</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.10</w:t>
      </w:r>
      <w:r w:rsidR="00AA7B22" w:rsidRPr="00DB5829">
        <w:rPr>
          <w:sz w:val="24"/>
          <w:szCs w:val="24"/>
          <w:lang w:val="lt-LT"/>
        </w:rPr>
        <w:t>. prekių biržoje perkamos kotiruojamos prekės;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.11</w:t>
      </w:r>
      <w:r w:rsidR="00AA7B22" w:rsidRPr="00DB5829">
        <w:rPr>
          <w:sz w:val="24"/>
          <w:szCs w:val="24"/>
          <w:lang w:val="lt-LT"/>
        </w:rPr>
        <w:t>. perkami muziejų eksponatai, archyviniai ir bibliotekiniai dokumentai,</w:t>
      </w:r>
      <w:r w:rsidR="00AA7B22" w:rsidRPr="00DB5829">
        <w:rPr>
          <w:b/>
          <w:bCs/>
          <w:sz w:val="24"/>
          <w:szCs w:val="24"/>
          <w:lang w:val="lt-LT"/>
        </w:rPr>
        <w:t xml:space="preserve"> </w:t>
      </w:r>
      <w:r w:rsidR="00AA7B22" w:rsidRPr="00DB5829">
        <w:rPr>
          <w:sz w:val="24"/>
          <w:szCs w:val="24"/>
          <w:lang w:val="lt-LT"/>
        </w:rPr>
        <w:t>prenumeruojami laikraščiai ir žurnalai;</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.12</w:t>
      </w:r>
      <w:r w:rsidR="00AA7B22" w:rsidRPr="00DB5829">
        <w:rPr>
          <w:sz w:val="24"/>
          <w:szCs w:val="24"/>
          <w:lang w:val="lt-LT"/>
        </w:rPr>
        <w:t>. ypač palankiomis sąlygomis perkama iš bankrutuojančių, likviduojamų ar restruktūrizuojamų ūkio subjektų;</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.13</w:t>
      </w:r>
      <w:r w:rsidR="00AA7B22" w:rsidRPr="00DB5829">
        <w:rPr>
          <w:sz w:val="24"/>
          <w:szCs w:val="24"/>
          <w:lang w:val="lt-LT"/>
        </w:rPr>
        <w:t>. prekės perkamos iš valstybės rezervo;</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.14</w:t>
      </w:r>
      <w:r w:rsidR="00AA7B22" w:rsidRPr="00DB5829">
        <w:rPr>
          <w:sz w:val="24"/>
          <w:szCs w:val="24"/>
          <w:lang w:val="lt-LT"/>
        </w:rPr>
        <w:t>. perkamos licencijos naudotis bibliotekiniais dokumentais ar duomenų (informacinėmis) bazėmis;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.15</w:t>
      </w:r>
      <w:r w:rsidR="004A7F23" w:rsidRPr="00DB5829">
        <w:rPr>
          <w:sz w:val="24"/>
          <w:szCs w:val="24"/>
          <w:lang w:val="lt-LT"/>
        </w:rPr>
        <w:t>. perkamos</w:t>
      </w:r>
      <w:r w:rsidR="00AA7B22" w:rsidRPr="00DB5829">
        <w:rPr>
          <w:sz w:val="24"/>
          <w:szCs w:val="24"/>
          <w:lang w:val="lt-LT"/>
        </w:rPr>
        <w:t xml:space="preserve"> perkančiosios organizacijos pagal darbo sutartį dirbančių darbuotojų mokymo paslaugos;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.16</w:t>
      </w:r>
      <w:r w:rsidR="00AA7B22" w:rsidRPr="00DB5829">
        <w:rPr>
          <w:sz w:val="24"/>
          <w:szCs w:val="24"/>
          <w:lang w:val="lt-LT"/>
        </w:rPr>
        <w:t xml:space="preserve">. perkamos literatūros, mokslo ir meno kūrinių autorių, atlikėjų ar jų kolektyvo paslaugos, taip pat mokslo, kultūros ir meno sričių projektų vertinimo ir pretendentų gauti </w:t>
      </w:r>
      <w:r w:rsidR="00AA7B22" w:rsidRPr="00DB5829">
        <w:rPr>
          <w:sz w:val="24"/>
          <w:szCs w:val="24"/>
          <w:lang w:val="lt-LT"/>
        </w:rPr>
        <w:lastRenderedPageBreak/>
        <w:t>teisės aktų nustatyta tvarka įsteigtas premijas veiklos šiose srityse vertinimo paslaugos</w:t>
      </w:r>
      <w:r w:rsidR="002B0070" w:rsidRPr="00DB5829">
        <w:rPr>
          <w:sz w:val="24"/>
          <w:szCs w:val="24"/>
          <w:lang w:val="lt-LT"/>
        </w:rPr>
        <w:t xml:space="preserve"> perkamos pagal atskirą tvarką, kurią rengė Lietuvos Respublikos patvirtinta institucija</w:t>
      </w:r>
      <w:r w:rsidR="00AA7B22" w:rsidRPr="00DB5829">
        <w:rPr>
          <w:sz w:val="24"/>
          <w:szCs w:val="24"/>
          <w:lang w:val="lt-LT"/>
        </w:rPr>
        <w:t>;</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.17</w:t>
      </w:r>
      <w:r w:rsidR="00AA7B22" w:rsidRPr="00DB5829">
        <w:rPr>
          <w:sz w:val="24"/>
          <w:szCs w:val="24"/>
          <w:lang w:val="lt-LT"/>
        </w:rPr>
        <w:t>. perkamos ekspertų komisijų, komitetų, tarybų, kurių sudarymo tvarką nustato Lietuvos Respublikos įstatymai, narių teikiamos nematerialaus pobūdžio (intelektinės) paslaugos;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.18</w:t>
      </w:r>
      <w:r w:rsidR="00AA7B22" w:rsidRPr="00DB5829">
        <w:rPr>
          <w:sz w:val="24"/>
          <w:szCs w:val="24"/>
          <w:lang w:val="lt-LT"/>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74</w:t>
      </w:r>
      <w:r w:rsidR="00F2536C" w:rsidRPr="00DB5829">
        <w:rPr>
          <w:sz w:val="24"/>
          <w:szCs w:val="24"/>
          <w:lang w:val="lt-LT"/>
        </w:rPr>
        <w:t>.19</w:t>
      </w:r>
      <w:r w:rsidR="00AA7B22" w:rsidRPr="00DB5829">
        <w:rPr>
          <w:sz w:val="24"/>
          <w:szCs w:val="24"/>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C80193">
        <w:rPr>
          <w:sz w:val="24"/>
          <w:szCs w:val="24"/>
          <w:lang w:val="lt-LT"/>
        </w:rPr>
        <w:t>kimo sutarties sudarymo momento;</w:t>
      </w:r>
    </w:p>
    <w:p w:rsidR="00AA7B22" w:rsidRPr="00DB5829" w:rsidRDefault="004257C2" w:rsidP="00917BBE">
      <w:pPr>
        <w:pStyle w:val="Hyperlink1"/>
        <w:spacing w:line="240" w:lineRule="auto"/>
        <w:ind w:firstLine="720"/>
        <w:rPr>
          <w:iCs/>
          <w:sz w:val="24"/>
          <w:szCs w:val="24"/>
          <w:lang w:val="lt-LT"/>
        </w:rPr>
      </w:pPr>
      <w:r w:rsidRPr="00DB5829">
        <w:rPr>
          <w:sz w:val="24"/>
          <w:szCs w:val="24"/>
          <w:lang w:val="lt-LT"/>
        </w:rPr>
        <w:t>74</w:t>
      </w:r>
      <w:r w:rsidR="00F2536C" w:rsidRPr="00DB5829">
        <w:rPr>
          <w:iCs/>
          <w:sz w:val="24"/>
          <w:szCs w:val="24"/>
          <w:lang w:val="lt-LT"/>
        </w:rPr>
        <w:t>.20</w:t>
      </w:r>
      <w:r w:rsidR="009B513A" w:rsidRPr="00DB5829">
        <w:rPr>
          <w:iCs/>
          <w:sz w:val="24"/>
          <w:szCs w:val="24"/>
          <w:lang w:val="lt-LT"/>
        </w:rPr>
        <w:t>.</w:t>
      </w:r>
      <w:r w:rsidR="00C80193">
        <w:rPr>
          <w:iCs/>
          <w:sz w:val="24"/>
          <w:szCs w:val="24"/>
          <w:lang w:val="lt-LT"/>
        </w:rPr>
        <w:t> </w:t>
      </w:r>
      <w:r w:rsidR="00751AFA" w:rsidRPr="00DB5829">
        <w:rPr>
          <w:iCs/>
          <w:sz w:val="24"/>
          <w:szCs w:val="24"/>
          <w:lang w:val="lt-LT"/>
        </w:rPr>
        <w:t>j</w:t>
      </w:r>
      <w:r w:rsidR="00AA7B22" w:rsidRPr="00DB5829">
        <w:rPr>
          <w:iCs/>
          <w:sz w:val="24"/>
          <w:szCs w:val="24"/>
          <w:lang w:val="lt-LT"/>
        </w:rPr>
        <w:t xml:space="preserve">ei perkančiosios organizacijos funkcijoms vykdyti </w:t>
      </w:r>
      <w:r w:rsidR="009B513A" w:rsidRPr="00DB5829">
        <w:rPr>
          <w:iCs/>
          <w:sz w:val="24"/>
          <w:szCs w:val="24"/>
          <w:lang w:val="lt-LT"/>
        </w:rPr>
        <w:t xml:space="preserve">bus </w:t>
      </w:r>
      <w:r w:rsidR="00AA7B22" w:rsidRPr="00DB5829">
        <w:rPr>
          <w:iCs/>
          <w:sz w:val="24"/>
          <w:szCs w:val="24"/>
          <w:lang w:val="lt-LT"/>
        </w:rPr>
        <w:t>reikalinga pirkti mokslo ir studijų institucijų mokslo, studijų programų, meninės veiklos, taip pat šių institucijų steigimo ekspertinio vertinimo paslaugas.</w:t>
      </w:r>
    </w:p>
    <w:p w:rsidR="004257C2" w:rsidRPr="00DB5829" w:rsidRDefault="004257C2" w:rsidP="004257C2">
      <w:pPr>
        <w:pStyle w:val="Pagrindinistekstas1"/>
        <w:spacing w:line="240" w:lineRule="auto"/>
        <w:ind w:firstLine="851"/>
        <w:rPr>
          <w:sz w:val="24"/>
          <w:szCs w:val="24"/>
        </w:rPr>
      </w:pPr>
      <w:r w:rsidRPr="00DB5829">
        <w:rPr>
          <w:sz w:val="24"/>
          <w:szCs w:val="24"/>
        </w:rPr>
        <w:t>75</w:t>
      </w:r>
      <w:r w:rsidR="00034254" w:rsidRPr="00DB5829">
        <w:rPr>
          <w:sz w:val="24"/>
          <w:szCs w:val="24"/>
        </w:rPr>
        <w:t>. </w:t>
      </w:r>
      <w:r w:rsidRPr="00DB5829">
        <w:rPr>
          <w:sz w:val="24"/>
          <w:szCs w:val="24"/>
        </w:rPr>
        <w:t>Bendravimas su tiekėjais</w:t>
      </w:r>
      <w:r w:rsidR="00882EDF" w:rsidRPr="00DB5829">
        <w:rPr>
          <w:sz w:val="24"/>
          <w:szCs w:val="24"/>
        </w:rPr>
        <w:t xml:space="preserve"> (apklausa)</w:t>
      </w:r>
      <w:r w:rsidRPr="00DB5829">
        <w:rPr>
          <w:sz w:val="24"/>
          <w:szCs w:val="24"/>
        </w:rPr>
        <w:t xml:space="preserve"> gali vykti žodžiu arba raštu. Žodžiu gali būti bendraujama (kreipiamasi į tiekėjus, pateikiami pasiūlymai žodžiu), kai pirkimas vykdomas apklausos būdu:</w:t>
      </w:r>
    </w:p>
    <w:p w:rsidR="004257C2" w:rsidRPr="00DB5829" w:rsidRDefault="004257C2" w:rsidP="004257C2">
      <w:pPr>
        <w:pStyle w:val="Pagrindinistekstas1"/>
        <w:spacing w:line="240" w:lineRule="auto"/>
        <w:ind w:firstLine="851"/>
        <w:rPr>
          <w:sz w:val="24"/>
          <w:szCs w:val="24"/>
        </w:rPr>
      </w:pPr>
      <w:r w:rsidRPr="00DB5829">
        <w:rPr>
          <w:sz w:val="24"/>
          <w:szCs w:val="24"/>
          <w:lang w:val="en-GB"/>
        </w:rPr>
        <w:t>75</w:t>
      </w:r>
      <w:r w:rsidRPr="00DB5829">
        <w:rPr>
          <w:sz w:val="24"/>
          <w:szCs w:val="24"/>
        </w:rPr>
        <w:t>.</w:t>
      </w:r>
      <w:r w:rsidR="00C80193">
        <w:rPr>
          <w:sz w:val="24"/>
          <w:szCs w:val="24"/>
        </w:rPr>
        <w:t>1. </w:t>
      </w:r>
      <w:r w:rsidRPr="00DB5829">
        <w:rPr>
          <w:sz w:val="24"/>
          <w:szCs w:val="24"/>
        </w:rPr>
        <w:t>pirkimo sutarties vertė neviršija 30 000</w:t>
      </w:r>
      <w:r w:rsidRPr="00DB5829">
        <w:rPr>
          <w:b/>
          <w:bCs/>
          <w:sz w:val="24"/>
          <w:szCs w:val="24"/>
        </w:rPr>
        <w:t> </w:t>
      </w:r>
      <w:r w:rsidRPr="00DB5829">
        <w:rPr>
          <w:sz w:val="24"/>
          <w:szCs w:val="24"/>
        </w:rPr>
        <w:t>Lt (be PVM);</w:t>
      </w:r>
    </w:p>
    <w:p w:rsidR="004257C2" w:rsidRPr="00DB5829" w:rsidRDefault="004257C2" w:rsidP="004257C2">
      <w:pPr>
        <w:pStyle w:val="Pagrindinistekstas1"/>
        <w:spacing w:line="240" w:lineRule="auto"/>
        <w:ind w:firstLine="851"/>
        <w:rPr>
          <w:sz w:val="24"/>
          <w:szCs w:val="24"/>
        </w:rPr>
      </w:pPr>
      <w:r w:rsidRPr="00DB5829">
        <w:rPr>
          <w:sz w:val="24"/>
          <w:szCs w:val="24"/>
        </w:rPr>
        <w:t>75</w:t>
      </w:r>
      <w:r w:rsidR="00C80193">
        <w:rPr>
          <w:sz w:val="24"/>
          <w:szCs w:val="24"/>
        </w:rPr>
        <w:t>.2. </w:t>
      </w:r>
      <w:r w:rsidRPr="00DB5829">
        <w:rPr>
          <w:sz w:val="24"/>
          <w:szCs w:val="24"/>
        </w:rPr>
        <w:t>dėl įvykių, kurių perkančioji organizacija negalėjo iš anksto numatyti, būtina skubiai įsigyti reikalingų prekių, paslaugų ar darbų, o vykdant apklausą raštu</w:t>
      </w:r>
      <w:r w:rsidRPr="00DB5829">
        <w:rPr>
          <w:b/>
          <w:bCs/>
          <w:sz w:val="24"/>
          <w:szCs w:val="24"/>
        </w:rPr>
        <w:t>,</w:t>
      </w:r>
      <w:r w:rsidRPr="00DB5829">
        <w:rPr>
          <w:sz w:val="24"/>
          <w:szCs w:val="24"/>
        </w:rPr>
        <w:t xml:space="preserve"> prekių, paslaugų ar darbų nepavyktų įsigyti laiku.</w:t>
      </w:r>
    </w:p>
    <w:p w:rsidR="006F1423" w:rsidRPr="00DB5829" w:rsidRDefault="004257C2" w:rsidP="004257C2">
      <w:pPr>
        <w:pStyle w:val="Pagrindinistekstas1"/>
        <w:spacing w:line="240" w:lineRule="auto"/>
        <w:ind w:firstLine="851"/>
        <w:rPr>
          <w:sz w:val="24"/>
          <w:szCs w:val="24"/>
          <w:lang w:val="ru-RU"/>
        </w:rPr>
      </w:pPr>
      <w:r w:rsidRPr="00DB5829">
        <w:rPr>
          <w:sz w:val="24"/>
          <w:szCs w:val="24"/>
        </w:rPr>
        <w:t>76</w:t>
      </w:r>
      <w:r w:rsidR="00C80193">
        <w:rPr>
          <w:sz w:val="24"/>
          <w:szCs w:val="24"/>
        </w:rPr>
        <w:t>. </w:t>
      </w:r>
      <w:r w:rsidRPr="00DB5829">
        <w:rPr>
          <w:sz w:val="24"/>
          <w:szCs w:val="24"/>
        </w:rPr>
        <w:t xml:space="preserve">Raštu pasiūlymus gali būti prašoma pateikti faksimiliniu ryšiu, elektroniniu paštu, CVP IS priemonėmis ar vokuose. </w:t>
      </w:r>
    </w:p>
    <w:p w:rsidR="004257C2" w:rsidRPr="00DB5829" w:rsidRDefault="006F1423" w:rsidP="004257C2">
      <w:pPr>
        <w:pStyle w:val="Pagrindinistekstas1"/>
        <w:spacing w:line="240" w:lineRule="auto"/>
        <w:ind w:firstLine="851"/>
        <w:rPr>
          <w:sz w:val="24"/>
          <w:szCs w:val="24"/>
        </w:rPr>
      </w:pPr>
      <w:r w:rsidRPr="00DB5829">
        <w:rPr>
          <w:sz w:val="24"/>
          <w:szCs w:val="24"/>
          <w:lang w:val="ru-RU"/>
        </w:rPr>
        <w:t>77.</w:t>
      </w:r>
      <w:r w:rsidR="00C80193">
        <w:rPr>
          <w:sz w:val="24"/>
          <w:szCs w:val="24"/>
        </w:rPr>
        <w:t> </w:t>
      </w:r>
      <w:r w:rsidR="004257C2" w:rsidRPr="00DB5829">
        <w:rPr>
          <w:sz w:val="24"/>
          <w:szCs w:val="24"/>
        </w:rPr>
        <w:t>Perkančioji organizacija gali nereikalauti, kad pasiūlymas būtų pasirašytas saugiu elektroninių parašu. atitinkančiu Lietuvos Respublikos elektroninio parašo įstatymo (Žin., 2000, Nr. 61-1827) nustatytus reikalavimus.</w:t>
      </w:r>
    </w:p>
    <w:p w:rsidR="00034254" w:rsidRPr="00DB5829" w:rsidRDefault="00034254" w:rsidP="00917BBE">
      <w:pPr>
        <w:pStyle w:val="Hyperlink1"/>
        <w:spacing w:line="240" w:lineRule="auto"/>
        <w:ind w:firstLine="720"/>
        <w:rPr>
          <w:iCs/>
          <w:sz w:val="24"/>
          <w:szCs w:val="24"/>
          <w:lang w:val="lt-LT"/>
        </w:rPr>
      </w:pPr>
    </w:p>
    <w:p w:rsidR="00AA7B22" w:rsidRPr="00DB5829" w:rsidRDefault="00522DFF" w:rsidP="00A6400A">
      <w:pPr>
        <w:pStyle w:val="CentrBold"/>
        <w:spacing w:line="240" w:lineRule="auto"/>
        <w:rPr>
          <w:sz w:val="24"/>
          <w:szCs w:val="24"/>
          <w:lang w:val="lt-LT"/>
        </w:rPr>
      </w:pPr>
      <w:r w:rsidRPr="00DB5829">
        <w:rPr>
          <w:sz w:val="24"/>
          <w:szCs w:val="24"/>
          <w:lang w:val="lt-LT"/>
        </w:rPr>
        <w:t>XI</w:t>
      </w:r>
      <w:r w:rsidR="00AA7B22" w:rsidRPr="00DB5829">
        <w:rPr>
          <w:sz w:val="24"/>
          <w:szCs w:val="24"/>
          <w:lang w:val="lt-LT"/>
        </w:rPr>
        <w:t xml:space="preserve">. </w:t>
      </w:r>
      <w:r w:rsidR="003018CF" w:rsidRPr="00DB5829">
        <w:rPr>
          <w:sz w:val="24"/>
          <w:szCs w:val="24"/>
          <w:lang w:val="lt-LT"/>
        </w:rPr>
        <w:t xml:space="preserve">MAŽOS VERTĖS </w:t>
      </w:r>
      <w:r w:rsidR="00AA7B22" w:rsidRPr="00DB5829">
        <w:rPr>
          <w:sz w:val="24"/>
          <w:szCs w:val="24"/>
          <w:lang w:val="lt-LT"/>
        </w:rPr>
        <w:t>ATVIRAS KONKURSAS</w:t>
      </w:r>
    </w:p>
    <w:p w:rsidR="00AA7B22" w:rsidRPr="00DB5829" w:rsidRDefault="00AA7B22" w:rsidP="00A6400A">
      <w:pPr>
        <w:pStyle w:val="Hyperlink1"/>
        <w:spacing w:line="240" w:lineRule="auto"/>
        <w:rPr>
          <w:sz w:val="24"/>
          <w:szCs w:val="24"/>
          <w:lang w:val="lt-LT"/>
        </w:rPr>
      </w:pPr>
    </w:p>
    <w:p w:rsidR="006F6BB8" w:rsidRPr="00DB5829" w:rsidRDefault="004257C2" w:rsidP="00917BBE">
      <w:pPr>
        <w:pStyle w:val="Hyperlink1"/>
        <w:spacing w:line="240" w:lineRule="auto"/>
        <w:ind w:firstLine="720"/>
        <w:rPr>
          <w:sz w:val="24"/>
          <w:szCs w:val="24"/>
          <w:lang w:val="lt-LT"/>
        </w:rPr>
      </w:pPr>
      <w:r w:rsidRPr="00DB5829">
        <w:rPr>
          <w:sz w:val="24"/>
          <w:szCs w:val="24"/>
          <w:lang w:val="lt-LT"/>
        </w:rPr>
        <w:t>78</w:t>
      </w:r>
      <w:r w:rsidR="00AA7B22" w:rsidRPr="00DB5829">
        <w:rPr>
          <w:sz w:val="24"/>
          <w:szCs w:val="24"/>
          <w:lang w:val="lt-LT"/>
        </w:rPr>
        <w:t xml:space="preserve">. Vykdant </w:t>
      </w:r>
      <w:r w:rsidR="003018CF" w:rsidRPr="00DB5829">
        <w:rPr>
          <w:sz w:val="24"/>
          <w:szCs w:val="24"/>
          <w:lang w:val="lt-LT"/>
        </w:rPr>
        <w:t>mažos vertės</w:t>
      </w:r>
      <w:r w:rsidR="00AA7B22" w:rsidRPr="00DB5829">
        <w:rPr>
          <w:sz w:val="24"/>
          <w:szCs w:val="24"/>
          <w:lang w:val="lt-LT"/>
        </w:rPr>
        <w:t xml:space="preserve"> atvirą konkursą, dalyvių skaičius neribojamas. </w:t>
      </w:r>
    </w:p>
    <w:p w:rsidR="00AA7B22" w:rsidRPr="00DB5829" w:rsidRDefault="004257C2" w:rsidP="00917BBE">
      <w:pPr>
        <w:pStyle w:val="Hyperlink1"/>
        <w:spacing w:line="240" w:lineRule="auto"/>
        <w:ind w:firstLine="720"/>
        <w:rPr>
          <w:sz w:val="24"/>
          <w:szCs w:val="24"/>
          <w:lang w:val="lt-LT"/>
        </w:rPr>
      </w:pPr>
      <w:r w:rsidRPr="00DB5829">
        <w:rPr>
          <w:sz w:val="24"/>
          <w:szCs w:val="24"/>
          <w:lang w:val="pt-BR"/>
        </w:rPr>
        <w:t>79</w:t>
      </w:r>
      <w:r w:rsidR="00C80193">
        <w:rPr>
          <w:sz w:val="24"/>
          <w:szCs w:val="24"/>
          <w:lang w:val="fi-FI"/>
        </w:rPr>
        <w:t>. </w:t>
      </w:r>
      <w:r w:rsidR="006F6BB8" w:rsidRPr="00DB5829">
        <w:rPr>
          <w:sz w:val="24"/>
          <w:szCs w:val="24"/>
          <w:lang w:val="lt-LT"/>
        </w:rPr>
        <w:t xml:space="preserve">Pirkimas vykdomas, vadovaujantis šiomis taisyklėmis. </w:t>
      </w:r>
      <w:r w:rsidR="00AA7B22" w:rsidRPr="00DB5829">
        <w:rPr>
          <w:sz w:val="24"/>
          <w:szCs w:val="24"/>
          <w:lang w:val="lt-LT"/>
        </w:rPr>
        <w:t>Apie pirkimą skelbiama šiose Taisyklėse nustatyta tvarka.</w:t>
      </w: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80</w:t>
      </w:r>
      <w:r w:rsidR="00AA7B22" w:rsidRPr="00DB5829">
        <w:rPr>
          <w:sz w:val="24"/>
          <w:szCs w:val="24"/>
          <w:lang w:val="lt-LT"/>
        </w:rPr>
        <w:t>. </w:t>
      </w:r>
      <w:r w:rsidR="004B7FA6" w:rsidRPr="00DB5829">
        <w:rPr>
          <w:sz w:val="24"/>
          <w:szCs w:val="24"/>
          <w:lang w:val="lt-LT"/>
        </w:rPr>
        <w:t>M</w:t>
      </w:r>
      <w:r w:rsidR="00281E80" w:rsidRPr="00DB5829">
        <w:rPr>
          <w:sz w:val="24"/>
          <w:szCs w:val="24"/>
          <w:lang w:val="lt-LT"/>
        </w:rPr>
        <w:t xml:space="preserve">ažos vertės </w:t>
      </w:r>
      <w:r w:rsidR="00AA7B22" w:rsidRPr="00DB5829">
        <w:rPr>
          <w:sz w:val="24"/>
          <w:szCs w:val="24"/>
          <w:lang w:val="lt-LT"/>
        </w:rPr>
        <w:t>atvirame konkurse derybos tarp perkančiosios organizacijos ir dalyvių yra draudžiamos.</w:t>
      </w:r>
    </w:p>
    <w:p w:rsidR="00281E80" w:rsidRPr="00DB5829" w:rsidRDefault="004257C2" w:rsidP="00917BBE">
      <w:pPr>
        <w:pStyle w:val="Hyperlink1"/>
        <w:spacing w:line="240" w:lineRule="auto"/>
        <w:ind w:firstLine="720"/>
        <w:rPr>
          <w:sz w:val="24"/>
          <w:szCs w:val="24"/>
          <w:lang w:val="lt-LT"/>
        </w:rPr>
      </w:pPr>
      <w:r w:rsidRPr="00DB5829">
        <w:rPr>
          <w:sz w:val="24"/>
          <w:szCs w:val="24"/>
          <w:lang w:val="lt-LT"/>
        </w:rPr>
        <w:t>81</w:t>
      </w:r>
      <w:r w:rsidR="00AA7B22" w:rsidRPr="00DB5829">
        <w:rPr>
          <w:sz w:val="24"/>
          <w:szCs w:val="24"/>
          <w:lang w:val="lt-LT"/>
        </w:rPr>
        <w:t>. Pasiūlymų pateikimo terminas negali būti trumpesnis negu</w:t>
      </w:r>
      <w:r w:rsidR="00A90069" w:rsidRPr="00DB5829">
        <w:rPr>
          <w:sz w:val="24"/>
          <w:szCs w:val="24"/>
          <w:lang w:val="lt-LT"/>
        </w:rPr>
        <w:t xml:space="preserve"> 7</w:t>
      </w:r>
      <w:r w:rsidR="00AA7B22" w:rsidRPr="00DB5829">
        <w:rPr>
          <w:sz w:val="24"/>
          <w:szCs w:val="24"/>
          <w:lang w:val="lt-LT"/>
        </w:rPr>
        <w:t xml:space="preserve"> darbo </w:t>
      </w:r>
      <w:r w:rsidR="00A90069" w:rsidRPr="00DB5829">
        <w:rPr>
          <w:sz w:val="24"/>
          <w:szCs w:val="24"/>
          <w:lang w:val="lt-LT"/>
        </w:rPr>
        <w:t>dienos</w:t>
      </w:r>
      <w:r w:rsidR="00AA7B22" w:rsidRPr="00DB5829">
        <w:rPr>
          <w:sz w:val="24"/>
          <w:szCs w:val="24"/>
          <w:lang w:val="lt-LT"/>
        </w:rPr>
        <w:t xml:space="preserve"> nuo skelbimo apie supaprastintą pirkimą paskelbimo </w:t>
      </w:r>
      <w:r w:rsidR="00A90069" w:rsidRPr="00DB5829">
        <w:rPr>
          <w:sz w:val="24"/>
          <w:szCs w:val="24"/>
          <w:lang w:val="lt-LT"/>
        </w:rPr>
        <w:t>CVP IS dienos</w:t>
      </w:r>
      <w:r w:rsidR="00C80193">
        <w:rPr>
          <w:sz w:val="24"/>
          <w:szCs w:val="24"/>
          <w:lang w:val="lt-LT"/>
        </w:rPr>
        <w:t>.</w:t>
      </w:r>
    </w:p>
    <w:p w:rsidR="00AA7B22" w:rsidRPr="00DB5829" w:rsidRDefault="00AA7B22" w:rsidP="00917BBE">
      <w:pPr>
        <w:pStyle w:val="Hyperlink1"/>
        <w:spacing w:line="240" w:lineRule="auto"/>
        <w:ind w:firstLine="720"/>
        <w:rPr>
          <w:sz w:val="24"/>
          <w:szCs w:val="24"/>
          <w:lang w:val="lt-LT"/>
        </w:rPr>
      </w:pPr>
    </w:p>
    <w:p w:rsidR="00AA7B22" w:rsidRPr="00DB5829" w:rsidRDefault="00522DFF" w:rsidP="00917BBE">
      <w:pPr>
        <w:pStyle w:val="CentrBold"/>
        <w:spacing w:line="240" w:lineRule="auto"/>
        <w:rPr>
          <w:sz w:val="24"/>
          <w:szCs w:val="24"/>
          <w:lang w:val="lt-LT"/>
        </w:rPr>
      </w:pPr>
      <w:r w:rsidRPr="00DB5829">
        <w:rPr>
          <w:sz w:val="24"/>
          <w:szCs w:val="24"/>
          <w:lang w:val="lt-LT"/>
        </w:rPr>
        <w:t>XII</w:t>
      </w:r>
      <w:r w:rsidR="00AA7B22" w:rsidRPr="00DB5829">
        <w:rPr>
          <w:sz w:val="24"/>
          <w:szCs w:val="24"/>
          <w:lang w:val="lt-LT"/>
        </w:rPr>
        <w:t>. APKLAUSA</w:t>
      </w:r>
    </w:p>
    <w:p w:rsidR="00AA7B22" w:rsidRPr="00DB5829" w:rsidRDefault="00AA7B22" w:rsidP="00917BBE">
      <w:pPr>
        <w:pStyle w:val="Hyperlink1"/>
        <w:spacing w:line="240" w:lineRule="auto"/>
        <w:ind w:firstLine="720"/>
        <w:rPr>
          <w:sz w:val="24"/>
          <w:szCs w:val="24"/>
          <w:lang w:val="lt-LT"/>
        </w:rPr>
      </w:pPr>
    </w:p>
    <w:p w:rsidR="00AA7B22" w:rsidRPr="00DB5829" w:rsidRDefault="004257C2" w:rsidP="00917BBE">
      <w:pPr>
        <w:pStyle w:val="Hyperlink1"/>
        <w:spacing w:line="240" w:lineRule="auto"/>
        <w:ind w:firstLine="720"/>
        <w:rPr>
          <w:sz w:val="24"/>
          <w:szCs w:val="24"/>
          <w:lang w:val="lt-LT"/>
        </w:rPr>
      </w:pPr>
      <w:r w:rsidRPr="00DB5829">
        <w:rPr>
          <w:sz w:val="24"/>
          <w:szCs w:val="24"/>
          <w:lang w:val="lt-LT"/>
        </w:rPr>
        <w:t>82</w:t>
      </w:r>
      <w:r w:rsidR="00AA7B22" w:rsidRPr="00DB5829">
        <w:rPr>
          <w:sz w:val="24"/>
          <w:szCs w:val="24"/>
          <w:lang w:val="lt-LT"/>
        </w:rPr>
        <w:t xml:space="preserve">. Vykdant </w:t>
      </w:r>
      <w:r w:rsidR="004B7FA6" w:rsidRPr="00DB5829">
        <w:rPr>
          <w:sz w:val="24"/>
          <w:szCs w:val="24"/>
          <w:lang w:val="lt-LT"/>
        </w:rPr>
        <w:t xml:space="preserve">mažos vertės </w:t>
      </w:r>
      <w:r w:rsidR="00AA7B22" w:rsidRPr="00DB5829">
        <w:rPr>
          <w:sz w:val="24"/>
          <w:szCs w:val="24"/>
          <w:lang w:val="lt-LT"/>
        </w:rPr>
        <w:t xml:space="preserve">pirkimą apklausos būdu, </w:t>
      </w:r>
      <w:r w:rsidR="004B7FA6" w:rsidRPr="00DB5829">
        <w:rPr>
          <w:sz w:val="24"/>
          <w:szCs w:val="24"/>
          <w:lang w:val="lt-LT"/>
        </w:rPr>
        <w:t xml:space="preserve">raštu arba žodžiu </w:t>
      </w:r>
      <w:r w:rsidR="00AA7B22" w:rsidRPr="00DB5829">
        <w:rPr>
          <w:sz w:val="24"/>
          <w:szCs w:val="24"/>
          <w:lang w:val="lt-LT"/>
        </w:rPr>
        <w:t xml:space="preserve">kreipiamasi į vieną ar kelis tiekėjus, prašant pateikti pasiūlymus pagal perkančiosios organizacijos keliamus reikalavimus. Kai apklausa vykdoma po supaprastinto </w:t>
      </w:r>
      <w:r w:rsidR="00281E80" w:rsidRPr="00DB5829">
        <w:rPr>
          <w:sz w:val="24"/>
          <w:szCs w:val="24"/>
          <w:lang w:val="lt-LT"/>
        </w:rPr>
        <w:t>mažos vertės atviro</w:t>
      </w:r>
      <w:r w:rsidR="00AA7B22" w:rsidRPr="00DB5829">
        <w:rPr>
          <w:sz w:val="24"/>
          <w:szCs w:val="24"/>
          <w:lang w:val="lt-LT"/>
        </w:rPr>
        <w:t xml:space="preserve"> konkurso, atmetus visus pasiūlymus, į tiekėjus, atitinkančius minimalius kvalifikacijos reikalavimus, kreipiamasi pateikti patvirtinimą apie sutikimą dalyvauti </w:t>
      </w:r>
      <w:r w:rsidR="00281E80" w:rsidRPr="00DB5829">
        <w:rPr>
          <w:sz w:val="24"/>
          <w:szCs w:val="24"/>
          <w:lang w:val="lt-LT"/>
        </w:rPr>
        <w:t>apklausoje</w:t>
      </w:r>
      <w:r w:rsidR="00AA7B22" w:rsidRPr="00DB5829">
        <w:rPr>
          <w:sz w:val="24"/>
          <w:szCs w:val="24"/>
          <w:lang w:val="lt-LT"/>
        </w:rPr>
        <w:t>.</w:t>
      </w:r>
    </w:p>
    <w:p w:rsidR="00AA7B22" w:rsidRPr="00DB5829" w:rsidRDefault="004257C2" w:rsidP="00917BBE">
      <w:pPr>
        <w:pStyle w:val="Hyperlink1"/>
        <w:spacing w:line="240" w:lineRule="auto"/>
        <w:ind w:firstLine="720"/>
        <w:rPr>
          <w:sz w:val="24"/>
          <w:szCs w:val="24"/>
          <w:lang w:val="lt-LT"/>
        </w:rPr>
      </w:pPr>
      <w:r w:rsidRPr="00DB5829">
        <w:rPr>
          <w:sz w:val="24"/>
          <w:szCs w:val="24"/>
          <w:lang w:val="pt-BR"/>
        </w:rPr>
        <w:lastRenderedPageBreak/>
        <w:t>83</w:t>
      </w:r>
      <w:r w:rsidR="00AA7B22" w:rsidRPr="00DB5829">
        <w:rPr>
          <w:sz w:val="24"/>
          <w:szCs w:val="24"/>
          <w:lang w:val="lt-LT"/>
        </w:rPr>
        <w:t>. Apklausos metu gali būti deramasi dėl pasiūlymo sąlygų. Perkančioji organizacija pirkimo dokumentuose nurodo, ar bus deramasi arba kokiais atvejais bus deramasi, ir derėjimosi tvarką.</w:t>
      </w:r>
    </w:p>
    <w:p w:rsidR="00AA7B22" w:rsidRPr="00877690" w:rsidRDefault="004257C2" w:rsidP="00917BBE">
      <w:pPr>
        <w:pStyle w:val="Hyperlink1"/>
        <w:spacing w:line="240" w:lineRule="auto"/>
        <w:ind w:firstLine="720"/>
        <w:rPr>
          <w:b/>
          <w:sz w:val="24"/>
          <w:szCs w:val="24"/>
          <w:lang w:val="lt-LT"/>
        </w:rPr>
      </w:pPr>
      <w:r w:rsidRPr="00DB5829">
        <w:rPr>
          <w:sz w:val="24"/>
          <w:szCs w:val="24"/>
          <w:lang w:val="lt-LT"/>
        </w:rPr>
        <w:t>84</w:t>
      </w:r>
      <w:r w:rsidR="00AA7B22" w:rsidRPr="00DB5829">
        <w:rPr>
          <w:sz w:val="24"/>
          <w:szCs w:val="24"/>
          <w:lang w:val="lt-LT"/>
        </w:rPr>
        <w:t xml:space="preserve">. Perkančioji organizacija, prašydama pateikti pasiūlymus, privalo kreiptis į daugiau </w:t>
      </w:r>
      <w:r w:rsidR="00755959" w:rsidRPr="00DB5829">
        <w:rPr>
          <w:sz w:val="24"/>
          <w:szCs w:val="24"/>
          <w:lang w:val="lt-LT"/>
        </w:rPr>
        <w:t>kaip vieną tiekėją</w:t>
      </w:r>
      <w:r w:rsidR="001D6723">
        <w:rPr>
          <w:sz w:val="24"/>
          <w:szCs w:val="24"/>
          <w:lang w:val="lt-LT"/>
        </w:rPr>
        <w:t xml:space="preserve">, kai </w:t>
      </w:r>
      <w:r w:rsidR="00AA7B22" w:rsidRPr="00DB5829">
        <w:rPr>
          <w:sz w:val="24"/>
          <w:szCs w:val="24"/>
          <w:lang w:val="lt-LT"/>
        </w:rPr>
        <w:t xml:space="preserve">pirkimo sutarties vertė viršija </w:t>
      </w:r>
      <w:r w:rsidR="00B62071" w:rsidRPr="00877690">
        <w:rPr>
          <w:b/>
          <w:sz w:val="24"/>
          <w:szCs w:val="24"/>
          <w:lang w:val="lt-LT"/>
        </w:rPr>
        <w:t>3</w:t>
      </w:r>
      <w:r w:rsidR="00454089" w:rsidRPr="00877690">
        <w:rPr>
          <w:b/>
          <w:sz w:val="24"/>
          <w:szCs w:val="24"/>
          <w:lang w:val="lt-LT"/>
        </w:rPr>
        <w:t>0</w:t>
      </w:r>
      <w:r w:rsidR="00D40456" w:rsidRPr="00877690">
        <w:rPr>
          <w:b/>
          <w:sz w:val="24"/>
          <w:szCs w:val="24"/>
          <w:lang w:val="lt-LT"/>
        </w:rPr>
        <w:t xml:space="preserve"> tūkst. Lt</w:t>
      </w:r>
      <w:r w:rsidR="00A055FC" w:rsidRPr="00877690">
        <w:rPr>
          <w:b/>
          <w:sz w:val="24"/>
          <w:szCs w:val="24"/>
          <w:lang w:val="lt-LT"/>
        </w:rPr>
        <w:t xml:space="preserve"> </w:t>
      </w:r>
      <w:r w:rsidR="00A055FC" w:rsidRPr="00877690">
        <w:rPr>
          <w:sz w:val="24"/>
          <w:szCs w:val="24"/>
          <w:lang w:val="lt-LT"/>
        </w:rPr>
        <w:t>(be pridėtinės vertės mokesčio)</w:t>
      </w:r>
      <w:r w:rsidR="00DB5829" w:rsidRPr="00877690">
        <w:rPr>
          <w:sz w:val="24"/>
          <w:szCs w:val="24"/>
          <w:lang w:val="lt-LT"/>
        </w:rPr>
        <w:t>.</w:t>
      </w:r>
      <w:r w:rsidR="001D6723" w:rsidRPr="00877690">
        <w:rPr>
          <w:b/>
          <w:sz w:val="24"/>
          <w:szCs w:val="24"/>
          <w:lang w:val="lt-LT"/>
        </w:rPr>
        <w:t xml:space="preserve"> </w:t>
      </w:r>
    </w:p>
    <w:p w:rsidR="00AA7B22" w:rsidRPr="00877690" w:rsidRDefault="00AA7B22" w:rsidP="00917BBE">
      <w:pPr>
        <w:pStyle w:val="Hyperlink1"/>
        <w:spacing w:line="240" w:lineRule="auto"/>
        <w:ind w:firstLine="720"/>
        <w:rPr>
          <w:b/>
          <w:sz w:val="24"/>
          <w:szCs w:val="24"/>
          <w:lang w:val="lt-LT"/>
        </w:rPr>
      </w:pPr>
    </w:p>
    <w:p w:rsidR="00AA7B22" w:rsidRPr="00DB5829" w:rsidRDefault="00522DFF" w:rsidP="00A6400A">
      <w:pPr>
        <w:pStyle w:val="CentrBold"/>
        <w:spacing w:line="240" w:lineRule="auto"/>
        <w:rPr>
          <w:sz w:val="24"/>
          <w:szCs w:val="24"/>
          <w:lang w:val="lt-LT"/>
        </w:rPr>
      </w:pPr>
      <w:r w:rsidRPr="00DB5829">
        <w:rPr>
          <w:sz w:val="24"/>
          <w:szCs w:val="24"/>
          <w:lang w:val="lt-LT"/>
        </w:rPr>
        <w:t>XIII</w:t>
      </w:r>
      <w:r w:rsidR="00AA7B22" w:rsidRPr="00DB5829">
        <w:rPr>
          <w:sz w:val="24"/>
          <w:szCs w:val="24"/>
          <w:lang w:val="lt-LT"/>
        </w:rPr>
        <w:t xml:space="preserve">. </w:t>
      </w:r>
      <w:r w:rsidR="003B6649" w:rsidRPr="00DB5829">
        <w:rPr>
          <w:sz w:val="24"/>
          <w:szCs w:val="24"/>
          <w:lang w:val="lt-LT"/>
        </w:rPr>
        <w:t xml:space="preserve">MAŽOS VERTĖS </w:t>
      </w:r>
      <w:r w:rsidR="00AA7B22" w:rsidRPr="00DB5829">
        <w:rPr>
          <w:sz w:val="24"/>
          <w:szCs w:val="24"/>
          <w:lang w:val="lt-LT"/>
        </w:rPr>
        <w:t>PIRKIMŲ DOKUMENTAVIMAS IR ATASKAITŲ PATEIKIMAS</w:t>
      </w:r>
    </w:p>
    <w:p w:rsidR="00AA7B22" w:rsidRPr="00DB5829" w:rsidRDefault="00AA7B22" w:rsidP="00A6400A">
      <w:pPr>
        <w:pStyle w:val="Hyperlink1"/>
        <w:spacing w:line="240" w:lineRule="auto"/>
        <w:rPr>
          <w:sz w:val="24"/>
          <w:szCs w:val="24"/>
          <w:lang w:val="lt-LT"/>
        </w:rPr>
      </w:pP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85</w:t>
      </w:r>
      <w:r w:rsidR="00AA7B22" w:rsidRPr="00DB5829">
        <w:rPr>
          <w:sz w:val="24"/>
          <w:szCs w:val="24"/>
          <w:lang w:val="lt-LT"/>
        </w:rPr>
        <w:t xml:space="preserve">. Kiekvieną atliktą </w:t>
      </w:r>
      <w:r w:rsidR="00BE17AE" w:rsidRPr="00DB5829">
        <w:rPr>
          <w:sz w:val="24"/>
          <w:szCs w:val="24"/>
          <w:lang w:val="lt-LT"/>
        </w:rPr>
        <w:t xml:space="preserve">mažos vertės </w:t>
      </w:r>
      <w:r w:rsidR="00AA7B22" w:rsidRPr="00DB5829">
        <w:rPr>
          <w:sz w:val="24"/>
          <w:szCs w:val="24"/>
          <w:lang w:val="lt-LT"/>
        </w:rPr>
        <w:t xml:space="preserve">pirkimą Komisija arba Pirkimo organizatorius registruoja </w:t>
      </w:r>
      <w:r w:rsidR="00BE17AE" w:rsidRPr="00DB5829">
        <w:rPr>
          <w:sz w:val="24"/>
          <w:szCs w:val="24"/>
          <w:lang w:val="lt-LT"/>
        </w:rPr>
        <w:t xml:space="preserve">mažos vertės </w:t>
      </w:r>
      <w:r w:rsidR="00AA7B22" w:rsidRPr="00DB5829">
        <w:rPr>
          <w:sz w:val="24"/>
          <w:szCs w:val="24"/>
          <w:lang w:val="lt-LT"/>
        </w:rPr>
        <w:t xml:space="preserve">pirkimų žurnale (toliau – Žurnalas). Žurnale turi būti šie rekvizitai: </w:t>
      </w:r>
      <w:r w:rsidR="00BE17AE" w:rsidRPr="00DB5829">
        <w:rPr>
          <w:sz w:val="24"/>
          <w:szCs w:val="24"/>
          <w:lang w:val="lt-LT"/>
        </w:rPr>
        <w:t>mažos vertės</w:t>
      </w:r>
      <w:r w:rsidR="00AA7B22" w:rsidRPr="00DB5829">
        <w:rPr>
          <w:sz w:val="24"/>
          <w:szCs w:val="24"/>
          <w:lang w:val="lt-LT"/>
        </w:rPr>
        <w:t xml:space="preserve">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w:t>
      </w:r>
      <w:r w:rsidR="00BE17AE" w:rsidRPr="00DB5829">
        <w:rPr>
          <w:sz w:val="24"/>
          <w:szCs w:val="24"/>
          <w:lang w:val="lt-LT"/>
        </w:rPr>
        <w:t xml:space="preserve">mažos vertės </w:t>
      </w:r>
      <w:r w:rsidR="00AA7B22" w:rsidRPr="00DB5829">
        <w:rPr>
          <w:sz w:val="24"/>
          <w:szCs w:val="24"/>
          <w:lang w:val="lt-LT"/>
        </w:rPr>
        <w:t>pirkimas, Taisyklių punktas (papunktis), kuriuo vadovaujantis atliekama apklausa, priežastys, kodėl nesudaryta pirkimo sutartis (pildoma, kai nesudaryta pirkimo sutartis), jei reikia – kita su pirkimu susijusi informacija.</w:t>
      </w:r>
    </w:p>
    <w:p w:rsidR="00613203" w:rsidRPr="00DB5829" w:rsidRDefault="006F1423" w:rsidP="00917BBE">
      <w:pPr>
        <w:pStyle w:val="Hyperlink1"/>
        <w:spacing w:line="240" w:lineRule="auto"/>
        <w:ind w:firstLine="720"/>
        <w:rPr>
          <w:sz w:val="24"/>
          <w:szCs w:val="24"/>
          <w:lang w:val="lt-LT"/>
        </w:rPr>
      </w:pPr>
      <w:r w:rsidRPr="00DB5829">
        <w:rPr>
          <w:sz w:val="24"/>
          <w:szCs w:val="24"/>
          <w:lang w:val="lt-LT"/>
        </w:rPr>
        <w:t>86</w:t>
      </w:r>
      <w:r w:rsidR="00AA7B22" w:rsidRPr="00DB5829">
        <w:rPr>
          <w:sz w:val="24"/>
          <w:szCs w:val="24"/>
          <w:lang w:val="lt-LT"/>
        </w:rPr>
        <w:t xml:space="preserve">. Kai pirkimą vykdo Komisija, kiekvienas jos sprendimas protokoluojamas. </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87</w:t>
      </w:r>
      <w:r w:rsidR="00C80193">
        <w:rPr>
          <w:sz w:val="24"/>
          <w:szCs w:val="24"/>
          <w:lang w:val="lt-LT"/>
        </w:rPr>
        <w:t>. </w:t>
      </w:r>
      <w:r w:rsidR="00AA7B22" w:rsidRPr="00DB5829">
        <w:rPr>
          <w:sz w:val="24"/>
          <w:szCs w:val="24"/>
          <w:lang w:val="lt-LT"/>
        </w:rPr>
        <w:t xml:space="preserve">Kai pirkimą vykdo Pirkimo organizatorius, pildoma </w:t>
      </w:r>
      <w:r w:rsidR="00BE17AE" w:rsidRPr="00DB5829">
        <w:rPr>
          <w:sz w:val="24"/>
          <w:szCs w:val="24"/>
          <w:lang w:val="lt-LT"/>
        </w:rPr>
        <w:t xml:space="preserve">mažos vertės </w:t>
      </w:r>
      <w:r w:rsidR="00AA7B22" w:rsidRPr="00DB5829">
        <w:rPr>
          <w:sz w:val="24"/>
          <w:szCs w:val="24"/>
          <w:lang w:val="lt-LT"/>
        </w:rPr>
        <w:t xml:space="preserve">pirkimo </w:t>
      </w:r>
      <w:r w:rsidR="00904BBA">
        <w:rPr>
          <w:sz w:val="24"/>
          <w:szCs w:val="24"/>
          <w:lang w:val="lt-LT"/>
        </w:rPr>
        <w:t xml:space="preserve">apklausos </w:t>
      </w:r>
      <w:r w:rsidR="00AA7B22" w:rsidRPr="00DB5829">
        <w:rPr>
          <w:sz w:val="24"/>
          <w:szCs w:val="24"/>
          <w:lang w:val="lt-LT"/>
        </w:rPr>
        <w:t>pažyma</w:t>
      </w:r>
      <w:r w:rsidR="00B13709" w:rsidRPr="00DB5829">
        <w:rPr>
          <w:sz w:val="24"/>
          <w:szCs w:val="24"/>
          <w:lang w:val="lt-LT"/>
        </w:rPr>
        <w:t xml:space="preserve"> ir Žurnalas. Tais atvejais, kai atliekamas vienkartinis p</w:t>
      </w:r>
      <w:r w:rsidR="00FD094D">
        <w:rPr>
          <w:sz w:val="24"/>
          <w:szCs w:val="24"/>
          <w:lang w:val="lt-LT"/>
        </w:rPr>
        <w:t>irkimas, kai pirkimo ve</w:t>
      </w:r>
      <w:r w:rsidR="008846BD">
        <w:rPr>
          <w:sz w:val="24"/>
          <w:szCs w:val="24"/>
          <w:lang w:val="lt-LT"/>
        </w:rPr>
        <w:t>rtė iki 10</w:t>
      </w:r>
      <w:r w:rsidR="00B13709" w:rsidRPr="00DB5829">
        <w:rPr>
          <w:sz w:val="24"/>
          <w:szCs w:val="24"/>
          <w:lang w:val="lt-LT"/>
        </w:rPr>
        <w:t xml:space="preserve">00 Lt (su PVM) registruojama tik Žurnale. Tokių pirkimų suma per metus negali viršyti </w:t>
      </w:r>
      <w:r w:rsidR="00DB5829" w:rsidRPr="00DB5829">
        <w:rPr>
          <w:sz w:val="24"/>
          <w:szCs w:val="24"/>
          <w:lang w:val="lt-LT"/>
        </w:rPr>
        <w:t>10</w:t>
      </w:r>
      <w:r w:rsidR="00877690">
        <w:rPr>
          <w:sz w:val="24"/>
          <w:szCs w:val="24"/>
          <w:lang w:val="lt-LT"/>
        </w:rPr>
        <w:t xml:space="preserve"> </w:t>
      </w:r>
      <w:r w:rsidR="00B13709" w:rsidRPr="00DB5829">
        <w:rPr>
          <w:sz w:val="24"/>
          <w:szCs w:val="24"/>
          <w:lang w:val="lt-LT"/>
        </w:rPr>
        <w:t>000 Lt</w:t>
      </w:r>
      <w:r w:rsidR="00DB5829" w:rsidRPr="00DB5829">
        <w:rPr>
          <w:sz w:val="24"/>
          <w:szCs w:val="24"/>
          <w:lang w:val="lt-LT"/>
        </w:rPr>
        <w:t xml:space="preserve"> (su PVM)</w:t>
      </w:r>
      <w:r w:rsidR="00B13709" w:rsidRPr="00DB5829">
        <w:rPr>
          <w:sz w:val="24"/>
          <w:szCs w:val="24"/>
          <w:lang w:val="lt-LT"/>
        </w:rPr>
        <w:t>.</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88</w:t>
      </w:r>
      <w:r w:rsidR="00AA7B22" w:rsidRPr="00DB5829">
        <w:rPr>
          <w:sz w:val="24"/>
          <w:szCs w:val="24"/>
          <w:lang w:val="lt-LT"/>
        </w:rPr>
        <w:t>. Įvykdžius pirkimą, Komisija arba Pirkimo organizatorius perduoda visus su pirkimu susijusius dokumentus</w:t>
      </w:r>
      <w:r w:rsidR="008846BD">
        <w:rPr>
          <w:sz w:val="24"/>
          <w:szCs w:val="24"/>
          <w:lang w:val="lt-LT"/>
        </w:rPr>
        <w:t xml:space="preserve"> perkančiosios organizacijos vadovui.</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89</w:t>
      </w:r>
      <w:r w:rsidR="00AA7B22" w:rsidRPr="00DB5829">
        <w:rPr>
          <w:sz w:val="24"/>
          <w:szCs w:val="24"/>
          <w:lang w:val="lt-LT"/>
        </w:rPr>
        <w:t>. Pirkimo sutartys, pasiūlymai, pirkimo dokumentai, pasiūlymų nagrinėjimo bei vertinimo dokumentai, kiti su pirkimu susiję dokumentai, nepaisant jų pateikimo būdo, formos ir laikmenos, saugomi Lietuvos Respublikos dokumentų ir archyvų įstatymo nustatyta tvarka, tačiau ne mažiau kaip 4 m</w:t>
      </w:r>
      <w:r w:rsidR="008846BD">
        <w:rPr>
          <w:sz w:val="24"/>
          <w:szCs w:val="24"/>
          <w:lang w:val="lt-LT"/>
        </w:rPr>
        <w:t xml:space="preserve">etus nuo pirkimo pabaigos, organizacijos patalpose, adresu: J.Basanavičiaus g. 9, Varėna. </w:t>
      </w:r>
    </w:p>
    <w:p w:rsidR="008846BD" w:rsidRDefault="006F1423" w:rsidP="00917BBE">
      <w:pPr>
        <w:pStyle w:val="Hyperlink1"/>
        <w:spacing w:line="240" w:lineRule="auto"/>
        <w:ind w:firstLine="720"/>
        <w:rPr>
          <w:sz w:val="24"/>
          <w:szCs w:val="24"/>
          <w:lang w:val="lt-LT"/>
        </w:rPr>
      </w:pPr>
      <w:r w:rsidRPr="00DB5829">
        <w:rPr>
          <w:sz w:val="24"/>
          <w:szCs w:val="24"/>
          <w:lang w:val="lt-LT"/>
        </w:rPr>
        <w:t>90</w:t>
      </w:r>
      <w:r w:rsidR="00AA7B22" w:rsidRPr="00DB5829">
        <w:rPr>
          <w:sz w:val="24"/>
          <w:szCs w:val="24"/>
          <w:lang w:val="lt-LT"/>
        </w:rPr>
        <w:t xml:space="preserve">. Perkančioji organizacija privalo Viešųjų pirkimų tarnybai pagal jos nustatytas formas ir reikalavimus pateikti visų per finansinius </w:t>
      </w:r>
      <w:r w:rsidR="008846BD">
        <w:rPr>
          <w:sz w:val="24"/>
          <w:szCs w:val="24"/>
          <w:lang w:val="lt-LT"/>
        </w:rPr>
        <w:t xml:space="preserve">metus atliktų pirkimų ataskaitą. </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90</w:t>
      </w:r>
      <w:r w:rsidR="00AA7B22" w:rsidRPr="00DB5829">
        <w:rPr>
          <w:sz w:val="24"/>
          <w:szCs w:val="24"/>
          <w:lang w:val="lt-LT"/>
        </w:rPr>
        <w:t>.1. kai pagal preliminariąsias sutartis sudaromos pagrindinės pirkimo sutartys;</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90</w:t>
      </w:r>
      <w:r w:rsidR="00AA7B22" w:rsidRPr="00DB5829">
        <w:rPr>
          <w:sz w:val="24"/>
          <w:szCs w:val="24"/>
          <w:lang w:val="lt-LT"/>
        </w:rPr>
        <w:t>.2. supaprastintų pirkimų, atliktų pagal Viešųjų pirkimų įstatymo 91 straipsnio reikalavimus;</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90</w:t>
      </w:r>
      <w:r w:rsidR="00AA7B22" w:rsidRPr="00DB5829">
        <w:rPr>
          <w:sz w:val="24"/>
          <w:szCs w:val="24"/>
          <w:lang w:val="lt-LT"/>
        </w:rPr>
        <w:t>.3. </w:t>
      </w:r>
      <w:r w:rsidR="008846BD">
        <w:rPr>
          <w:sz w:val="24"/>
          <w:szCs w:val="24"/>
          <w:lang w:val="lt-LT"/>
        </w:rPr>
        <w:t>atliekami mažos vertės pirkimai;</w:t>
      </w:r>
    </w:p>
    <w:p w:rsidR="00613203" w:rsidRPr="00DB5829" w:rsidRDefault="006F1423" w:rsidP="00917BBE">
      <w:pPr>
        <w:pStyle w:val="Hyperlink1"/>
        <w:spacing w:line="240" w:lineRule="auto"/>
        <w:ind w:firstLine="720"/>
        <w:rPr>
          <w:sz w:val="24"/>
          <w:szCs w:val="24"/>
          <w:lang w:val="lt-LT"/>
        </w:rPr>
      </w:pPr>
      <w:r w:rsidRPr="00DB5829">
        <w:rPr>
          <w:sz w:val="24"/>
          <w:szCs w:val="24"/>
          <w:lang w:val="lt-LT"/>
        </w:rPr>
        <w:t>90</w:t>
      </w:r>
      <w:r w:rsidR="0006761A">
        <w:rPr>
          <w:sz w:val="24"/>
          <w:szCs w:val="24"/>
          <w:lang w:val="lt-LT"/>
        </w:rPr>
        <w:t>.4. Viešųjų pirkimų</w:t>
      </w:r>
      <w:r w:rsidR="00613203" w:rsidRPr="00DB5829">
        <w:rPr>
          <w:sz w:val="24"/>
          <w:szCs w:val="24"/>
          <w:lang w:val="lt-LT"/>
        </w:rPr>
        <w:t xml:space="preserve"> įstatymo 85 straipsnio 6 dalyje nurodytas supaprastintas</w:t>
      </w:r>
      <w:r w:rsidR="00613203" w:rsidRPr="00DB5829">
        <w:rPr>
          <w:sz w:val="24"/>
          <w:szCs w:val="24"/>
          <w:lang w:val="lt-LT" w:eastAsia="lt-LT"/>
        </w:rPr>
        <w:t xml:space="preserve"> </w:t>
      </w:r>
      <w:r w:rsidR="00613203" w:rsidRPr="00DB5829">
        <w:rPr>
          <w:sz w:val="24"/>
          <w:szCs w:val="24"/>
          <w:lang w:val="lt-LT"/>
        </w:rPr>
        <w:t>pirkimas.</w:t>
      </w:r>
    </w:p>
    <w:p w:rsidR="00AA7B22" w:rsidRPr="00DB5829" w:rsidRDefault="00AA7B22" w:rsidP="00917BBE">
      <w:pPr>
        <w:pStyle w:val="Hyperlink1"/>
        <w:spacing w:line="240" w:lineRule="auto"/>
        <w:ind w:firstLine="720"/>
        <w:rPr>
          <w:sz w:val="24"/>
          <w:szCs w:val="24"/>
          <w:lang w:val="lt-LT"/>
        </w:rPr>
      </w:pPr>
    </w:p>
    <w:p w:rsidR="00AA7B22" w:rsidRPr="00DB5829" w:rsidRDefault="00522DFF" w:rsidP="00A6400A">
      <w:pPr>
        <w:pStyle w:val="CentrBold"/>
        <w:spacing w:line="240" w:lineRule="auto"/>
        <w:rPr>
          <w:sz w:val="24"/>
          <w:szCs w:val="24"/>
          <w:lang w:val="lt-LT"/>
        </w:rPr>
      </w:pPr>
      <w:r w:rsidRPr="00DB5829">
        <w:rPr>
          <w:sz w:val="24"/>
          <w:szCs w:val="24"/>
          <w:lang w:val="lt-LT"/>
        </w:rPr>
        <w:t>X</w:t>
      </w:r>
      <w:r w:rsidR="00AA7B22" w:rsidRPr="00DB5829">
        <w:rPr>
          <w:sz w:val="24"/>
          <w:szCs w:val="24"/>
          <w:lang w:val="lt-LT"/>
        </w:rPr>
        <w:t>I</w:t>
      </w:r>
      <w:r w:rsidRPr="00DB5829">
        <w:rPr>
          <w:sz w:val="24"/>
          <w:szCs w:val="24"/>
          <w:lang w:val="lt-LT"/>
        </w:rPr>
        <w:t>V</w:t>
      </w:r>
      <w:r w:rsidR="00AA7B22" w:rsidRPr="00DB5829">
        <w:rPr>
          <w:sz w:val="24"/>
          <w:szCs w:val="24"/>
          <w:lang w:val="lt-LT"/>
        </w:rPr>
        <w:t>. INFORMACIJOS APIE SUPAPRASTINTUS PIRKIMUS TEIKIMAS</w:t>
      </w:r>
    </w:p>
    <w:p w:rsidR="00AA7B22" w:rsidRPr="00DB5829" w:rsidRDefault="00AA7B22" w:rsidP="00A6400A">
      <w:pPr>
        <w:pStyle w:val="Hyperlink1"/>
        <w:spacing w:line="240" w:lineRule="auto"/>
        <w:rPr>
          <w:sz w:val="24"/>
          <w:szCs w:val="24"/>
          <w:lang w:val="lt-LT"/>
        </w:rPr>
      </w:pP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91</w:t>
      </w:r>
      <w:r w:rsidR="00AA7B22" w:rsidRPr="00DB5829">
        <w:rPr>
          <w:sz w:val="24"/>
          <w:szCs w:val="24"/>
          <w:lang w:val="lt-LT"/>
        </w:rPr>
        <w:t xml:space="preserve">. Komisija ar Pirkimo organizatorius tiekėjus nedelsiant, ne vėliau kaip per </w:t>
      </w:r>
      <w:r w:rsidR="00B253C8">
        <w:rPr>
          <w:sz w:val="24"/>
          <w:szCs w:val="24"/>
          <w:lang w:val="lt-LT"/>
        </w:rPr>
        <w:t>3</w:t>
      </w:r>
      <w:r w:rsidR="00AA7B22" w:rsidRPr="00DB5829">
        <w:rPr>
          <w:sz w:val="24"/>
          <w:szCs w:val="24"/>
          <w:lang w:val="lt-LT"/>
        </w:rPr>
        <w:t xml:space="preserve"> darbo dienas nuo sprendimo priėmimo, raštu informuoja apie:</w:t>
      </w:r>
    </w:p>
    <w:p w:rsidR="00AA7B22" w:rsidRPr="00DB5829" w:rsidRDefault="006F1423" w:rsidP="00917BBE">
      <w:pPr>
        <w:pStyle w:val="Hyperlink1"/>
        <w:spacing w:line="240" w:lineRule="auto"/>
        <w:ind w:firstLine="720"/>
        <w:rPr>
          <w:i/>
          <w:iCs/>
          <w:sz w:val="24"/>
          <w:szCs w:val="24"/>
          <w:lang w:val="lt-LT"/>
        </w:rPr>
      </w:pPr>
      <w:r w:rsidRPr="00DB5829">
        <w:rPr>
          <w:sz w:val="24"/>
          <w:szCs w:val="24"/>
          <w:lang w:val="lt-LT"/>
        </w:rPr>
        <w:t>91</w:t>
      </w:r>
      <w:r w:rsidR="00AA7B22" w:rsidRPr="00DB5829">
        <w:rPr>
          <w:sz w:val="24"/>
          <w:szCs w:val="24"/>
          <w:lang w:val="lt-LT"/>
        </w:rPr>
        <w:t>.1. tiekėjo pasiūlymo atmetimą;</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91</w:t>
      </w:r>
      <w:r w:rsidR="00AA7B22" w:rsidRPr="00DB5829">
        <w:rPr>
          <w:sz w:val="24"/>
          <w:szCs w:val="24"/>
          <w:lang w:val="lt-LT"/>
        </w:rPr>
        <w:t>.2. pasiūlymų eilę;</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91</w:t>
      </w:r>
      <w:r w:rsidR="00AA7B22" w:rsidRPr="00DB5829">
        <w:rPr>
          <w:sz w:val="24"/>
          <w:szCs w:val="24"/>
          <w:lang w:val="lt-LT"/>
        </w:rPr>
        <w:t>.3. </w:t>
      </w:r>
      <w:r w:rsidR="001F5816" w:rsidRPr="00DB5829">
        <w:rPr>
          <w:sz w:val="24"/>
          <w:szCs w:val="24"/>
          <w:lang w:val="lt-LT"/>
        </w:rPr>
        <w:t>mažos vertės</w:t>
      </w:r>
      <w:r w:rsidR="00AA7B22" w:rsidRPr="00DB5829">
        <w:rPr>
          <w:sz w:val="24"/>
          <w:szCs w:val="24"/>
          <w:lang w:val="lt-LT"/>
        </w:rPr>
        <w:t xml:space="preserve"> pirkimo nutraukimą.</w:t>
      </w:r>
    </w:p>
    <w:p w:rsidR="00AA7B22" w:rsidRPr="00DB5829" w:rsidRDefault="00AA7B22" w:rsidP="00917BBE">
      <w:pPr>
        <w:pStyle w:val="Hyperlink1"/>
        <w:spacing w:line="240" w:lineRule="auto"/>
        <w:ind w:firstLine="720"/>
        <w:rPr>
          <w:sz w:val="24"/>
          <w:szCs w:val="24"/>
          <w:lang w:val="lt-LT"/>
        </w:rPr>
      </w:pPr>
      <w:r w:rsidRPr="00DB5829">
        <w:rPr>
          <w:sz w:val="24"/>
          <w:szCs w:val="24"/>
          <w:lang w:val="lt-LT"/>
        </w:rPr>
        <w:t xml:space="preserve">Šis punktas netaikomas, kai </w:t>
      </w:r>
      <w:r w:rsidR="001F5816" w:rsidRPr="00DB5829">
        <w:rPr>
          <w:sz w:val="24"/>
          <w:szCs w:val="24"/>
          <w:lang w:val="lt-LT"/>
        </w:rPr>
        <w:t xml:space="preserve">mažos vertės pirkimas </w:t>
      </w:r>
      <w:r w:rsidRPr="00DB5829">
        <w:rPr>
          <w:sz w:val="24"/>
          <w:szCs w:val="24"/>
          <w:lang w:val="lt-LT"/>
        </w:rPr>
        <w:t xml:space="preserve">atliekamas </w:t>
      </w:r>
      <w:r w:rsidR="00010DD5" w:rsidRPr="00DB5829">
        <w:rPr>
          <w:sz w:val="24"/>
          <w:szCs w:val="24"/>
          <w:lang w:val="lt-LT"/>
        </w:rPr>
        <w:t xml:space="preserve">apklausos būdu žodžiu (t.y. sutarties vertė mažesnė kaip </w:t>
      </w:r>
      <w:r w:rsidR="00882EDF" w:rsidRPr="00BF6775">
        <w:rPr>
          <w:b/>
          <w:sz w:val="24"/>
          <w:szCs w:val="24"/>
          <w:lang w:val="lt-LT"/>
        </w:rPr>
        <w:t>3</w:t>
      </w:r>
      <w:r w:rsidR="00010DD5" w:rsidRPr="00BF6775">
        <w:rPr>
          <w:b/>
          <w:sz w:val="24"/>
          <w:szCs w:val="24"/>
          <w:lang w:val="lt-LT"/>
        </w:rPr>
        <w:t>0 000 Lt</w:t>
      </w:r>
      <w:r w:rsidR="00010DD5" w:rsidRPr="00DB5829">
        <w:rPr>
          <w:sz w:val="24"/>
          <w:szCs w:val="24"/>
          <w:lang w:val="lt-LT"/>
        </w:rPr>
        <w:t xml:space="preserve"> (be pridėtinės vertės mokesčio).</w:t>
      </w:r>
    </w:p>
    <w:p w:rsidR="00613203" w:rsidRPr="00DB5829" w:rsidRDefault="006F1423" w:rsidP="00917BBE">
      <w:pPr>
        <w:pStyle w:val="Hyperlink1"/>
        <w:spacing w:line="240" w:lineRule="auto"/>
        <w:ind w:firstLine="720"/>
        <w:rPr>
          <w:sz w:val="24"/>
          <w:szCs w:val="24"/>
          <w:lang w:val="lt-LT"/>
        </w:rPr>
      </w:pPr>
      <w:r w:rsidRPr="00DB5829">
        <w:rPr>
          <w:sz w:val="24"/>
          <w:szCs w:val="24"/>
          <w:lang w:val="lt-LT"/>
        </w:rPr>
        <w:t>92</w:t>
      </w:r>
      <w:r w:rsidR="00AA7B22" w:rsidRPr="00DB5829">
        <w:rPr>
          <w:sz w:val="24"/>
          <w:szCs w:val="24"/>
          <w:lang w:val="lt-LT"/>
        </w:rPr>
        <w:t>. Susipažinti su informacija, susijusia su pasiūlymų nagrinėjimu, aiškinimu, vertinimu ir palyginimu, gali tiktai Komisijos nariai</w:t>
      </w:r>
      <w:r w:rsidR="0086353D" w:rsidRPr="00DB5829">
        <w:rPr>
          <w:sz w:val="24"/>
          <w:szCs w:val="24"/>
          <w:lang w:val="lt-LT"/>
        </w:rPr>
        <w:t>, Pirkimų organizatorius,</w:t>
      </w:r>
      <w:r w:rsidR="00AA7B22" w:rsidRPr="00DB5829">
        <w:rPr>
          <w:sz w:val="24"/>
          <w:szCs w:val="24"/>
          <w:lang w:val="lt-LT"/>
        </w:rPr>
        <w:t xml:space="preserve"> perkančiosios organizacijos pakviesti ekspertai, perkančiosios organizacijos vadovas, jo įgalioti asmenys. </w:t>
      </w: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lastRenderedPageBreak/>
        <w:t>93</w:t>
      </w:r>
      <w:r w:rsidR="0006761A">
        <w:rPr>
          <w:sz w:val="24"/>
          <w:szCs w:val="24"/>
          <w:lang w:val="lt-LT"/>
        </w:rPr>
        <w:t>. </w:t>
      </w:r>
      <w:r w:rsidR="00AA7B22" w:rsidRPr="00DB5829">
        <w:rPr>
          <w:sz w:val="24"/>
          <w:szCs w:val="24"/>
          <w:lang w:val="lt-LT"/>
        </w:rPr>
        <w:t>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AA7B22" w:rsidRDefault="006F1423" w:rsidP="00917BBE">
      <w:pPr>
        <w:pStyle w:val="Hyperlink1"/>
        <w:spacing w:line="240" w:lineRule="auto"/>
        <w:ind w:firstLine="720"/>
        <w:rPr>
          <w:sz w:val="24"/>
          <w:szCs w:val="24"/>
          <w:lang w:val="lt-LT"/>
        </w:rPr>
      </w:pPr>
      <w:r w:rsidRPr="00DB5829">
        <w:rPr>
          <w:sz w:val="24"/>
          <w:szCs w:val="24"/>
          <w:lang w:val="lt-LT"/>
        </w:rPr>
        <w:t>94</w:t>
      </w:r>
      <w:r w:rsidR="00AA7B22" w:rsidRPr="00DB5829">
        <w:rPr>
          <w:sz w:val="24"/>
          <w:szCs w:val="24"/>
          <w:lang w:val="lt-LT"/>
        </w:rPr>
        <w:t>. Perkančioji organizacija, Komisija, jos nariai</w:t>
      </w:r>
      <w:r w:rsidR="0086353D" w:rsidRPr="00DB5829">
        <w:rPr>
          <w:sz w:val="24"/>
          <w:szCs w:val="24"/>
          <w:lang w:val="lt-LT"/>
        </w:rPr>
        <w:t>, Pirkimo organizatorius,</w:t>
      </w:r>
      <w:r w:rsidR="00AA7B22" w:rsidRPr="00DB5829">
        <w:rPr>
          <w:sz w:val="24"/>
          <w:szCs w:val="24"/>
          <w:lang w:val="lt-LT"/>
        </w:rPr>
        <w:t xml:space="preserve">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w:t>
      </w:r>
      <w:r w:rsidRPr="00DB5829">
        <w:rPr>
          <w:sz w:val="24"/>
          <w:szCs w:val="24"/>
          <w:lang w:val="lt-LT"/>
        </w:rPr>
        <w:t xml:space="preserve"> ir kuri atitinka Viešųjų pirkimų įstatyme nustatytą konfidencialumo reikalavimą.</w:t>
      </w:r>
    </w:p>
    <w:p w:rsidR="0006761A" w:rsidRPr="00DB5829" w:rsidRDefault="0006761A" w:rsidP="00917BBE">
      <w:pPr>
        <w:pStyle w:val="Hyperlink1"/>
        <w:spacing w:line="240" w:lineRule="auto"/>
        <w:ind w:firstLine="720"/>
        <w:rPr>
          <w:sz w:val="24"/>
          <w:szCs w:val="24"/>
          <w:lang w:val="lt-LT"/>
        </w:rPr>
      </w:pPr>
    </w:p>
    <w:p w:rsidR="00AA7B22" w:rsidRPr="00DB5829" w:rsidRDefault="003B6649" w:rsidP="00A6400A">
      <w:pPr>
        <w:pStyle w:val="CentrBold"/>
        <w:spacing w:line="240" w:lineRule="auto"/>
        <w:rPr>
          <w:sz w:val="24"/>
          <w:szCs w:val="24"/>
          <w:lang w:val="lt-LT"/>
        </w:rPr>
      </w:pPr>
      <w:r w:rsidRPr="00DB5829">
        <w:rPr>
          <w:sz w:val="24"/>
          <w:szCs w:val="24"/>
          <w:lang w:val="lt-LT"/>
        </w:rPr>
        <w:t>XV</w:t>
      </w:r>
      <w:r w:rsidR="00AA7B22" w:rsidRPr="00DB5829">
        <w:rPr>
          <w:sz w:val="24"/>
          <w:szCs w:val="24"/>
          <w:lang w:val="lt-LT"/>
        </w:rPr>
        <w:t>. GINČŲ NAGRINĖJIMAS</w:t>
      </w:r>
    </w:p>
    <w:p w:rsidR="00AA7B22" w:rsidRPr="00DB5829" w:rsidRDefault="00AA7B22" w:rsidP="00A6400A">
      <w:pPr>
        <w:pStyle w:val="Hyperlink1"/>
        <w:spacing w:line="240" w:lineRule="auto"/>
        <w:rPr>
          <w:sz w:val="24"/>
          <w:szCs w:val="24"/>
          <w:lang w:val="lt-LT"/>
        </w:rPr>
      </w:pPr>
    </w:p>
    <w:p w:rsidR="00AA7B22" w:rsidRPr="00DB5829" w:rsidRDefault="006F1423" w:rsidP="00917BBE">
      <w:pPr>
        <w:pStyle w:val="Hyperlink1"/>
        <w:spacing w:line="240" w:lineRule="auto"/>
        <w:ind w:firstLine="720"/>
        <w:rPr>
          <w:sz w:val="24"/>
          <w:szCs w:val="24"/>
          <w:lang w:val="lt-LT"/>
        </w:rPr>
      </w:pPr>
      <w:r w:rsidRPr="00DB5829">
        <w:rPr>
          <w:sz w:val="24"/>
          <w:szCs w:val="24"/>
          <w:lang w:val="lt-LT"/>
        </w:rPr>
        <w:t>95</w:t>
      </w:r>
      <w:r w:rsidR="00AA7B22" w:rsidRPr="00DB5829">
        <w:rPr>
          <w:sz w:val="24"/>
          <w:szCs w:val="24"/>
          <w:lang w:val="lt-LT"/>
        </w:rPr>
        <w:t xml:space="preserve">. Visi tiekėjai turi teisę pateikti perkančiajai organizacijai pretenziją dėl pirkimo dokumentų, </w:t>
      </w:r>
      <w:r w:rsidR="007C7DDB" w:rsidRPr="00DB5829">
        <w:rPr>
          <w:sz w:val="24"/>
          <w:szCs w:val="24"/>
          <w:lang w:val="lt-LT"/>
        </w:rPr>
        <w:t xml:space="preserve">mažos vertės </w:t>
      </w:r>
      <w:r w:rsidR="00AA7B22" w:rsidRPr="00DB5829">
        <w:rPr>
          <w:sz w:val="24"/>
          <w:szCs w:val="24"/>
          <w:lang w:val="lt-LT"/>
        </w:rPr>
        <w:t xml:space="preserve">pirkimo procedūrų, su </w:t>
      </w:r>
      <w:r w:rsidR="007C7DDB" w:rsidRPr="00DB5829">
        <w:rPr>
          <w:sz w:val="24"/>
          <w:szCs w:val="24"/>
          <w:lang w:val="lt-LT"/>
        </w:rPr>
        <w:t xml:space="preserve">mažos vertės </w:t>
      </w:r>
      <w:r w:rsidR="00AA7B22" w:rsidRPr="00DB5829">
        <w:rPr>
          <w:sz w:val="24"/>
          <w:szCs w:val="24"/>
          <w:lang w:val="lt-LT"/>
        </w:rPr>
        <w:t xml:space="preserve">pirkimu susijusių perkančiosios organizacijos veiksmų ar neveikimo, </w:t>
      </w:r>
      <w:r w:rsidR="007C7DDB" w:rsidRPr="00DB5829">
        <w:rPr>
          <w:sz w:val="24"/>
          <w:szCs w:val="24"/>
          <w:lang w:val="lt-LT"/>
        </w:rPr>
        <w:t xml:space="preserve">perkančiosios organizacijos sprendimų, </w:t>
      </w:r>
      <w:r w:rsidR="00AA7B22" w:rsidRPr="00DB5829">
        <w:rPr>
          <w:sz w:val="24"/>
          <w:szCs w:val="24"/>
          <w:lang w:val="lt-LT"/>
        </w:rPr>
        <w:t>jeigu mano, kad tai pažeidžia jų teises ar teisėtus interesus.</w:t>
      </w:r>
      <w:r w:rsidR="007C7DDB" w:rsidRPr="00DB5829">
        <w:rPr>
          <w:sz w:val="24"/>
          <w:szCs w:val="24"/>
          <w:lang w:val="lt-LT"/>
        </w:rPr>
        <w:t>.</w:t>
      </w:r>
    </w:p>
    <w:p w:rsidR="007C7DDB" w:rsidRPr="00DB5829" w:rsidRDefault="006F1423" w:rsidP="00917BBE">
      <w:pPr>
        <w:pStyle w:val="Hyperlink1"/>
        <w:spacing w:line="240" w:lineRule="auto"/>
        <w:ind w:firstLine="720"/>
        <w:rPr>
          <w:sz w:val="24"/>
          <w:szCs w:val="24"/>
          <w:lang w:val="lt-LT"/>
        </w:rPr>
      </w:pPr>
      <w:r w:rsidRPr="00DB5829">
        <w:rPr>
          <w:sz w:val="24"/>
          <w:szCs w:val="24"/>
          <w:lang w:val="lt-LT"/>
        </w:rPr>
        <w:t>96</w:t>
      </w:r>
      <w:r w:rsidR="007C7DDB" w:rsidRPr="00DB5829">
        <w:rPr>
          <w:sz w:val="24"/>
          <w:szCs w:val="24"/>
          <w:lang w:val="lt-LT"/>
        </w:rPr>
        <w:t>. </w:t>
      </w:r>
      <w:r w:rsidR="0006761A">
        <w:rPr>
          <w:sz w:val="24"/>
          <w:szCs w:val="24"/>
          <w:lang w:val="lt-LT"/>
        </w:rPr>
        <w:t>Visi ginčai nagrinėjami V</w:t>
      </w:r>
      <w:r w:rsidR="00074AD9" w:rsidRPr="00DB5829">
        <w:rPr>
          <w:sz w:val="24"/>
          <w:szCs w:val="24"/>
          <w:lang w:val="lt-LT"/>
        </w:rPr>
        <w:t>iešųjų pirkimų įstatymo V skyriuje nustatyta tvarka.</w:t>
      </w:r>
    </w:p>
    <w:p w:rsidR="00AA7B22" w:rsidRDefault="00074AD9" w:rsidP="00D3051E">
      <w:pPr>
        <w:pStyle w:val="Linija"/>
        <w:tabs>
          <w:tab w:val="center" w:pos="4819"/>
          <w:tab w:val="left" w:pos="8778"/>
        </w:tabs>
        <w:spacing w:line="240" w:lineRule="auto"/>
        <w:jc w:val="left"/>
        <w:rPr>
          <w:sz w:val="24"/>
          <w:szCs w:val="24"/>
          <w:lang w:val="lt-LT"/>
        </w:rPr>
      </w:pPr>
      <w:r w:rsidRPr="00DB5829">
        <w:rPr>
          <w:sz w:val="24"/>
          <w:szCs w:val="24"/>
          <w:lang w:val="lt-LT"/>
        </w:rPr>
        <w:tab/>
      </w:r>
      <w:r w:rsidR="00AA7B22" w:rsidRPr="00DB5829">
        <w:rPr>
          <w:sz w:val="24"/>
          <w:szCs w:val="24"/>
          <w:lang w:val="lt-LT"/>
        </w:rPr>
        <w:t>_____________</w:t>
      </w:r>
      <w:r w:rsidRPr="00DB5829">
        <w:rPr>
          <w:sz w:val="24"/>
          <w:szCs w:val="24"/>
          <w:lang w:val="lt-LT"/>
        </w:rPr>
        <w:tab/>
      </w:r>
    </w:p>
    <w:p w:rsidR="0006761A" w:rsidRPr="008C61EB" w:rsidRDefault="0006761A" w:rsidP="0006761A">
      <w:pPr>
        <w:ind w:left="5760"/>
        <w:jc w:val="both"/>
        <w:rPr>
          <w:szCs w:val="20"/>
        </w:rPr>
      </w:pPr>
      <w:r>
        <w:br w:type="page"/>
      </w:r>
      <w:r>
        <w:rPr>
          <w:szCs w:val="20"/>
        </w:rPr>
        <w:lastRenderedPageBreak/>
        <w:t>Mažos vertės</w:t>
      </w:r>
      <w:r w:rsidRPr="008C61EB">
        <w:rPr>
          <w:szCs w:val="20"/>
        </w:rPr>
        <w:t xml:space="preserve"> viešųjų pirkimų taisyklių</w:t>
      </w:r>
    </w:p>
    <w:p w:rsidR="0006761A" w:rsidRPr="008C61EB" w:rsidRDefault="0006761A" w:rsidP="0006761A">
      <w:pPr>
        <w:ind w:left="5760"/>
        <w:jc w:val="both"/>
        <w:rPr>
          <w:szCs w:val="20"/>
        </w:rPr>
      </w:pPr>
      <w:r w:rsidRPr="008C61EB">
        <w:rPr>
          <w:szCs w:val="20"/>
        </w:rPr>
        <w:t>1 priedas</w:t>
      </w:r>
    </w:p>
    <w:p w:rsidR="0006761A" w:rsidRDefault="0006761A" w:rsidP="0006761A">
      <w:pPr>
        <w:ind w:left="5760"/>
        <w:rPr>
          <w:sz w:val="22"/>
          <w:szCs w:val="22"/>
        </w:rPr>
      </w:pPr>
      <w:r w:rsidRPr="008C61EB">
        <w:rPr>
          <w:sz w:val="22"/>
          <w:szCs w:val="22"/>
        </w:rPr>
        <w:t xml:space="preserve">                                                                                                         </w:t>
      </w:r>
      <w:r>
        <w:rPr>
          <w:sz w:val="22"/>
          <w:szCs w:val="22"/>
        </w:rPr>
        <w:t xml:space="preserve">PARVIRTINTA    </w:t>
      </w:r>
    </w:p>
    <w:p w:rsidR="0006761A" w:rsidRDefault="00FA0084" w:rsidP="0006761A">
      <w:pPr>
        <w:ind w:left="5760"/>
        <w:rPr>
          <w:sz w:val="22"/>
          <w:szCs w:val="22"/>
        </w:rPr>
      </w:pPr>
      <w:r>
        <w:rPr>
          <w:sz w:val="22"/>
          <w:szCs w:val="22"/>
        </w:rPr>
        <w:t>Varėn</w:t>
      </w:r>
      <w:r w:rsidR="00EB772A">
        <w:rPr>
          <w:sz w:val="22"/>
          <w:szCs w:val="22"/>
        </w:rPr>
        <w:t>os krašto vietos veiklos grupės pirmininkas(projektų vadovas)</w:t>
      </w:r>
    </w:p>
    <w:p w:rsidR="0006761A" w:rsidRPr="008C61EB" w:rsidRDefault="0006761A" w:rsidP="00EB772A">
      <w:pPr>
        <w:tabs>
          <w:tab w:val="left" w:pos="1545"/>
        </w:tabs>
        <w:rPr>
          <w:sz w:val="22"/>
          <w:szCs w:val="22"/>
          <w:vertAlign w:val="subscript"/>
        </w:rPr>
      </w:pPr>
    </w:p>
    <w:p w:rsidR="0006761A" w:rsidRPr="008C61EB" w:rsidRDefault="00FA0084" w:rsidP="00EB772A">
      <w:pPr>
        <w:keepNext/>
        <w:jc w:val="center"/>
        <w:outlineLvl w:val="0"/>
        <w:rPr>
          <w:b/>
        </w:rPr>
      </w:pPr>
      <w:r>
        <w:rPr>
          <w:b/>
        </w:rPr>
        <w:t>VARĖNOS KRAŠTO VIETOS VEIKLOS GRUPĖS</w:t>
      </w:r>
    </w:p>
    <w:p w:rsidR="001D6723" w:rsidRPr="00261C6A" w:rsidRDefault="001D6723" w:rsidP="001D6723">
      <w:pPr>
        <w:jc w:val="center"/>
        <w:rPr>
          <w:b/>
        </w:rPr>
      </w:pPr>
      <w:r w:rsidRPr="00261C6A">
        <w:rPr>
          <w:b/>
        </w:rPr>
        <w:t>TIEKĖJŲ APKLAUSOS PAŽYMA Nr.</w:t>
      </w:r>
    </w:p>
    <w:p w:rsidR="00E05D0C" w:rsidRDefault="001D6723" w:rsidP="00E05D0C">
      <w:pPr>
        <w:jc w:val="center"/>
        <w:rPr>
          <w:b/>
        </w:rPr>
      </w:pPr>
      <w:r w:rsidRPr="00261C6A">
        <w:rPr>
          <w:b/>
        </w:rPr>
        <w:t>201</w:t>
      </w:r>
      <w:r w:rsidR="00AC578A">
        <w:rPr>
          <w:b/>
        </w:rPr>
        <w:t>4</w:t>
      </w:r>
      <w:r>
        <w:rPr>
          <w:b/>
        </w:rPr>
        <w:t xml:space="preserve"> m.                d.</w:t>
      </w:r>
    </w:p>
    <w:p w:rsidR="003E51D8" w:rsidRPr="00261C6A" w:rsidRDefault="003E51D8" w:rsidP="00E05D0C">
      <w:pPr>
        <w:jc w:val="center"/>
        <w:rPr>
          <w:b/>
        </w:rPr>
      </w:pPr>
      <w:r>
        <w:rPr>
          <w:b/>
        </w:rPr>
        <w:t>______________________________</w:t>
      </w:r>
    </w:p>
    <w:p w:rsidR="001D6723" w:rsidRPr="00261C6A" w:rsidRDefault="001D6723" w:rsidP="001D6723">
      <w:pPr>
        <w:jc w:val="center"/>
        <w:rPr>
          <w:b/>
        </w:rPr>
      </w:pPr>
      <w:r w:rsidRPr="00261C6A">
        <w:rPr>
          <w:b/>
        </w:rPr>
        <w:t>Sudarytos sutarties / sąskaitos faktūros numeris</w:t>
      </w:r>
    </w:p>
    <w:p w:rsidR="001D6723" w:rsidRPr="00261C6A" w:rsidRDefault="001D6723" w:rsidP="001D672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410"/>
        <w:gridCol w:w="4252"/>
      </w:tblGrid>
      <w:tr w:rsidR="001D6723" w:rsidRPr="00261C6A" w:rsidTr="001D6723">
        <w:trPr>
          <w:trHeight w:val="330"/>
        </w:trPr>
        <w:tc>
          <w:tcPr>
            <w:tcW w:w="3227" w:type="dxa"/>
          </w:tcPr>
          <w:p w:rsidR="001D6723" w:rsidRPr="00261C6A" w:rsidRDefault="001D6723" w:rsidP="001155B0">
            <w:pPr>
              <w:jc w:val="both"/>
            </w:pPr>
            <w:r w:rsidRPr="00261C6A">
              <w:t xml:space="preserve">BVPŽ prekės/paslaugos kodas </w:t>
            </w:r>
          </w:p>
        </w:tc>
        <w:tc>
          <w:tcPr>
            <w:tcW w:w="2410" w:type="dxa"/>
          </w:tcPr>
          <w:p w:rsidR="001D6723" w:rsidRPr="00261C6A" w:rsidRDefault="001D6723" w:rsidP="001155B0">
            <w:pPr>
              <w:jc w:val="both"/>
            </w:pPr>
            <w:r>
              <w:t>P</w:t>
            </w:r>
            <w:r w:rsidRPr="00261C6A">
              <w:t>aslaugos kategorija</w:t>
            </w:r>
          </w:p>
        </w:tc>
        <w:tc>
          <w:tcPr>
            <w:tcW w:w="4252" w:type="dxa"/>
          </w:tcPr>
          <w:p w:rsidR="001D6723" w:rsidRPr="00261C6A" w:rsidRDefault="001D6723" w:rsidP="001155B0">
            <w:pPr>
              <w:jc w:val="both"/>
            </w:pPr>
            <w:r w:rsidRPr="00261C6A">
              <w:t xml:space="preserve">Pavadinimas pirkimo objekto </w:t>
            </w:r>
          </w:p>
        </w:tc>
      </w:tr>
      <w:tr w:rsidR="001D6723" w:rsidRPr="00261C6A" w:rsidTr="001D6723">
        <w:trPr>
          <w:trHeight w:val="330"/>
        </w:trPr>
        <w:tc>
          <w:tcPr>
            <w:tcW w:w="3227" w:type="dxa"/>
          </w:tcPr>
          <w:p w:rsidR="001D6723" w:rsidRPr="00261C6A" w:rsidRDefault="001D6723" w:rsidP="001155B0">
            <w:pPr>
              <w:jc w:val="both"/>
            </w:pPr>
          </w:p>
        </w:tc>
        <w:tc>
          <w:tcPr>
            <w:tcW w:w="2410" w:type="dxa"/>
          </w:tcPr>
          <w:p w:rsidR="001D6723" w:rsidRDefault="001D6723" w:rsidP="001155B0">
            <w:pPr>
              <w:jc w:val="both"/>
            </w:pPr>
          </w:p>
        </w:tc>
        <w:tc>
          <w:tcPr>
            <w:tcW w:w="4252" w:type="dxa"/>
          </w:tcPr>
          <w:p w:rsidR="001D6723" w:rsidRPr="00261C6A" w:rsidRDefault="001D6723" w:rsidP="001155B0">
            <w:pPr>
              <w:jc w:val="both"/>
            </w:pPr>
          </w:p>
        </w:tc>
      </w:tr>
    </w:tbl>
    <w:p w:rsidR="001D6723" w:rsidRPr="00261C6A" w:rsidRDefault="001D6723" w:rsidP="001D6723">
      <w:pPr>
        <w:jc w:val="both"/>
      </w:pPr>
    </w:p>
    <w:p w:rsidR="001D6723" w:rsidRPr="00261C6A" w:rsidRDefault="001D6723" w:rsidP="001D6723">
      <w:pPr>
        <w:jc w:val="both"/>
        <w:rPr>
          <w:b/>
          <w:bCs/>
        </w:rPr>
      </w:pPr>
      <w:r w:rsidRPr="00261C6A">
        <w:rPr>
          <w:b/>
          <w:bCs/>
        </w:rPr>
        <w:t>1. Pirkimo organizatorius (vardas, pavardė, pareigos):</w:t>
      </w:r>
    </w:p>
    <w:p w:rsidR="001D6723" w:rsidRPr="00261C6A" w:rsidRDefault="001D6723" w:rsidP="001D6723">
      <w:pPr>
        <w:jc w:val="both"/>
        <w:rPr>
          <w:bCs/>
          <w:i/>
        </w:rPr>
      </w:pPr>
      <w:r w:rsidRPr="00261C6A">
        <w:rPr>
          <w:bCs/>
          <w:i/>
        </w:rPr>
        <w:t xml:space="preserve">Pirkimą atlieka pirkimų organizatorius, vadovaujantis </w:t>
      </w:r>
      <w:r>
        <w:rPr>
          <w:bCs/>
          <w:i/>
        </w:rPr>
        <w:t>Mažos vertėst taisyklių (toliau- T</w:t>
      </w:r>
      <w:r w:rsidRPr="00261C6A">
        <w:rPr>
          <w:bCs/>
          <w:i/>
        </w:rPr>
        <w:t xml:space="preserve">aisyklės) </w:t>
      </w:r>
      <w:r>
        <w:rPr>
          <w:bCs/>
          <w:i/>
        </w:rPr>
        <w:t xml:space="preserve">15 </w:t>
      </w:r>
      <w:r w:rsidRPr="00261C6A">
        <w:rPr>
          <w:bCs/>
          <w:i/>
        </w:rPr>
        <w:t>punktu.</w:t>
      </w:r>
    </w:p>
    <w:p w:rsidR="001D6723" w:rsidRPr="00261C6A" w:rsidRDefault="001D6723" w:rsidP="001D6723">
      <w:pPr>
        <w:jc w:val="both"/>
        <w:rPr>
          <w:b/>
          <w:bCs/>
        </w:rPr>
      </w:pPr>
    </w:p>
    <w:p w:rsidR="001D6723" w:rsidRPr="00261C6A" w:rsidRDefault="001D6723" w:rsidP="001D6723">
      <w:pPr>
        <w:jc w:val="both"/>
        <w:rPr>
          <w:b/>
          <w:bCs/>
        </w:rPr>
      </w:pPr>
      <w:r w:rsidRPr="00261C6A">
        <w:rPr>
          <w:b/>
          <w:bCs/>
        </w:rPr>
        <w:t>2. Pirkimo objektas ir trumpas aprašymas:</w:t>
      </w:r>
    </w:p>
    <w:p w:rsidR="001D6723" w:rsidRPr="00E05D0C" w:rsidRDefault="001D6723" w:rsidP="00E05D0C">
      <w:pPr>
        <w:pStyle w:val="Pagrindinistekstas1"/>
        <w:spacing w:line="278" w:lineRule="auto"/>
        <w:ind w:firstLine="0"/>
        <w:rPr>
          <w:i/>
          <w:color w:val="auto"/>
          <w:sz w:val="24"/>
          <w:szCs w:val="24"/>
        </w:rPr>
      </w:pPr>
      <w:r>
        <w:rPr>
          <w:bCs/>
          <w:i/>
          <w:color w:val="auto"/>
          <w:sz w:val="24"/>
          <w:szCs w:val="24"/>
        </w:rPr>
        <w:t xml:space="preserve">Apklausos </w:t>
      </w:r>
      <w:r w:rsidRPr="00261C6A">
        <w:rPr>
          <w:bCs/>
          <w:i/>
          <w:color w:val="auto"/>
          <w:sz w:val="24"/>
          <w:szCs w:val="24"/>
        </w:rPr>
        <w:t>būdas pasirinktas, vadovaujantis taisyklių</w:t>
      </w:r>
      <w:r>
        <w:rPr>
          <w:bCs/>
          <w:i/>
          <w:color w:val="auto"/>
          <w:sz w:val="24"/>
          <w:szCs w:val="24"/>
        </w:rPr>
        <w:t xml:space="preserve"> 74</w:t>
      </w:r>
      <w:r w:rsidRPr="00261C6A">
        <w:rPr>
          <w:bCs/>
          <w:i/>
          <w:color w:val="auto"/>
          <w:sz w:val="24"/>
          <w:szCs w:val="24"/>
        </w:rPr>
        <w:t xml:space="preserve"> punktu.</w:t>
      </w:r>
    </w:p>
    <w:p w:rsidR="001D6723" w:rsidRPr="00261C6A" w:rsidRDefault="001D6723" w:rsidP="001D6723">
      <w:pPr>
        <w:jc w:val="both"/>
        <w:rPr>
          <w:b/>
          <w:bCs/>
        </w:rPr>
      </w:pPr>
      <w:r>
        <w:rPr>
          <w:b/>
          <w:bCs/>
        </w:rPr>
        <w:t xml:space="preserve">3. Apklausos data: </w:t>
      </w:r>
    </w:p>
    <w:p w:rsidR="001D6723" w:rsidRPr="00261C6A" w:rsidRDefault="001D6723" w:rsidP="001D6723">
      <w:pPr>
        <w:pStyle w:val="Antrats"/>
        <w:jc w:val="both"/>
      </w:pPr>
    </w:p>
    <w:p w:rsidR="001D6723" w:rsidRDefault="001D6723" w:rsidP="001D6723">
      <w:pPr>
        <w:jc w:val="both"/>
      </w:pPr>
      <w:r>
        <w:rPr>
          <w:b/>
        </w:rPr>
        <w:t xml:space="preserve"> </w:t>
      </w:r>
      <w:r w:rsidRPr="00261C6A">
        <w:rPr>
          <w:b/>
        </w:rPr>
        <w:t>4. Tiekėjai apklausti</w:t>
      </w:r>
      <w:r>
        <w:t xml:space="preserve">: žodžiu, vadovaujantis Taisyklių </w:t>
      </w:r>
      <w:r w:rsidR="00904BBA">
        <w:t xml:space="preserve">75 </w:t>
      </w:r>
      <w:r>
        <w:t>punktu / raštu.</w:t>
      </w:r>
    </w:p>
    <w:p w:rsidR="001D6723" w:rsidRPr="00261C6A" w:rsidRDefault="001D6723" w:rsidP="001D6723">
      <w:pPr>
        <w:jc w:val="both"/>
      </w:pPr>
    </w:p>
    <w:p w:rsidR="001D6723" w:rsidRPr="00261C6A" w:rsidRDefault="001D6723" w:rsidP="001D6723">
      <w:pPr>
        <w:jc w:val="both"/>
        <w:rPr>
          <w:b/>
          <w:bCs/>
        </w:rPr>
      </w:pPr>
      <w:r w:rsidRPr="00261C6A">
        <w:rPr>
          <w:b/>
          <w:bCs/>
        </w:rPr>
        <w:t>5. Apklausti tiekėjai: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7"/>
        <w:gridCol w:w="4563"/>
        <w:gridCol w:w="1860"/>
      </w:tblGrid>
      <w:tr w:rsidR="001D6723" w:rsidRPr="00261C6A" w:rsidTr="001155B0">
        <w:trPr>
          <w:trHeight w:val="685"/>
        </w:trPr>
        <w:tc>
          <w:tcPr>
            <w:tcW w:w="3477" w:type="dxa"/>
          </w:tcPr>
          <w:p w:rsidR="001D6723" w:rsidRPr="00261C6A" w:rsidRDefault="001D6723" w:rsidP="001155B0">
            <w:pPr>
              <w:jc w:val="both"/>
              <w:rPr>
                <w:bCs/>
              </w:rPr>
            </w:pPr>
            <w:r w:rsidRPr="00261C6A">
              <w:rPr>
                <w:bCs/>
              </w:rPr>
              <w:t>Pavadinimas/Vardas Pavardė</w:t>
            </w:r>
          </w:p>
        </w:tc>
        <w:tc>
          <w:tcPr>
            <w:tcW w:w="4563" w:type="dxa"/>
          </w:tcPr>
          <w:p w:rsidR="001D6723" w:rsidRPr="00261C6A" w:rsidRDefault="001D6723" w:rsidP="001155B0">
            <w:pPr>
              <w:jc w:val="both"/>
              <w:rPr>
                <w:bCs/>
              </w:rPr>
            </w:pPr>
            <w:r w:rsidRPr="00261C6A">
              <w:rPr>
                <w:bCs/>
              </w:rPr>
              <w:t>Adresas, ar  telefonas, ar el. paštas, ar faksas</w:t>
            </w:r>
          </w:p>
        </w:tc>
        <w:tc>
          <w:tcPr>
            <w:tcW w:w="1860" w:type="dxa"/>
          </w:tcPr>
          <w:p w:rsidR="001D6723" w:rsidRPr="00261C6A" w:rsidRDefault="001D6723" w:rsidP="001155B0">
            <w:pPr>
              <w:jc w:val="both"/>
              <w:rPr>
                <w:bCs/>
              </w:rPr>
            </w:pPr>
            <w:r w:rsidRPr="00261C6A">
              <w:rPr>
                <w:bCs/>
              </w:rPr>
              <w:t xml:space="preserve">Kaina </w:t>
            </w:r>
            <w:r>
              <w:rPr>
                <w:bCs/>
              </w:rPr>
              <w:t xml:space="preserve">litais su PVM </w:t>
            </w:r>
          </w:p>
        </w:tc>
      </w:tr>
      <w:tr w:rsidR="001D6723" w:rsidRPr="00261C6A" w:rsidTr="001155B0">
        <w:tc>
          <w:tcPr>
            <w:tcW w:w="3477" w:type="dxa"/>
          </w:tcPr>
          <w:p w:rsidR="001D6723" w:rsidRPr="00261C6A" w:rsidRDefault="001D6723" w:rsidP="001155B0">
            <w:pPr>
              <w:jc w:val="both"/>
              <w:rPr>
                <w:b/>
                <w:bCs/>
              </w:rPr>
            </w:pPr>
            <w:r w:rsidRPr="00261C6A">
              <w:rPr>
                <w:b/>
                <w:bCs/>
              </w:rPr>
              <w:t>UAB““</w:t>
            </w:r>
          </w:p>
        </w:tc>
        <w:tc>
          <w:tcPr>
            <w:tcW w:w="4563" w:type="dxa"/>
          </w:tcPr>
          <w:p w:rsidR="001D6723" w:rsidRPr="00261C6A" w:rsidRDefault="001D6723" w:rsidP="001155B0">
            <w:pPr>
              <w:jc w:val="both"/>
              <w:rPr>
                <w:b/>
                <w:bCs/>
              </w:rPr>
            </w:pPr>
          </w:p>
        </w:tc>
        <w:tc>
          <w:tcPr>
            <w:tcW w:w="1860" w:type="dxa"/>
          </w:tcPr>
          <w:p w:rsidR="001D6723" w:rsidRPr="00261C6A" w:rsidRDefault="001D6723" w:rsidP="001155B0">
            <w:pPr>
              <w:jc w:val="both"/>
              <w:rPr>
                <w:b/>
                <w:bCs/>
              </w:rPr>
            </w:pPr>
          </w:p>
        </w:tc>
      </w:tr>
      <w:tr w:rsidR="001D6723" w:rsidRPr="00261C6A" w:rsidTr="001155B0">
        <w:tc>
          <w:tcPr>
            <w:tcW w:w="3477" w:type="dxa"/>
          </w:tcPr>
          <w:p w:rsidR="001D6723" w:rsidRPr="00261C6A" w:rsidRDefault="001D6723" w:rsidP="001155B0">
            <w:pPr>
              <w:jc w:val="both"/>
              <w:rPr>
                <w:b/>
                <w:bCs/>
              </w:rPr>
            </w:pPr>
            <w:r w:rsidRPr="00261C6A">
              <w:rPr>
                <w:b/>
                <w:bCs/>
              </w:rPr>
              <w:t>UAB““</w:t>
            </w:r>
          </w:p>
        </w:tc>
        <w:tc>
          <w:tcPr>
            <w:tcW w:w="4563" w:type="dxa"/>
          </w:tcPr>
          <w:p w:rsidR="001D6723" w:rsidRPr="00261C6A" w:rsidRDefault="001D6723" w:rsidP="001155B0">
            <w:pPr>
              <w:jc w:val="both"/>
              <w:rPr>
                <w:b/>
                <w:bCs/>
              </w:rPr>
            </w:pPr>
          </w:p>
        </w:tc>
        <w:tc>
          <w:tcPr>
            <w:tcW w:w="1860" w:type="dxa"/>
          </w:tcPr>
          <w:p w:rsidR="001D6723" w:rsidRPr="00261C6A" w:rsidRDefault="001D6723" w:rsidP="001155B0">
            <w:pPr>
              <w:jc w:val="both"/>
              <w:rPr>
                <w:b/>
                <w:bCs/>
              </w:rPr>
            </w:pPr>
          </w:p>
        </w:tc>
      </w:tr>
      <w:tr w:rsidR="001D6723" w:rsidRPr="00261C6A" w:rsidTr="001155B0">
        <w:tc>
          <w:tcPr>
            <w:tcW w:w="3477" w:type="dxa"/>
          </w:tcPr>
          <w:p w:rsidR="001D6723" w:rsidRPr="00261C6A" w:rsidRDefault="001D6723" w:rsidP="001155B0">
            <w:pPr>
              <w:jc w:val="both"/>
              <w:rPr>
                <w:b/>
                <w:bCs/>
              </w:rPr>
            </w:pPr>
            <w:r w:rsidRPr="00261C6A">
              <w:rPr>
                <w:b/>
                <w:bCs/>
              </w:rPr>
              <w:t>UAB““</w:t>
            </w:r>
          </w:p>
        </w:tc>
        <w:tc>
          <w:tcPr>
            <w:tcW w:w="4563" w:type="dxa"/>
          </w:tcPr>
          <w:p w:rsidR="001D6723" w:rsidRPr="00261C6A" w:rsidRDefault="001D6723" w:rsidP="001155B0">
            <w:pPr>
              <w:jc w:val="both"/>
              <w:rPr>
                <w:b/>
                <w:bCs/>
              </w:rPr>
            </w:pPr>
          </w:p>
        </w:tc>
        <w:tc>
          <w:tcPr>
            <w:tcW w:w="1860" w:type="dxa"/>
          </w:tcPr>
          <w:p w:rsidR="001D6723" w:rsidRPr="00261C6A" w:rsidRDefault="001D6723" w:rsidP="001155B0">
            <w:pPr>
              <w:jc w:val="both"/>
              <w:rPr>
                <w:b/>
                <w:bCs/>
              </w:rPr>
            </w:pPr>
          </w:p>
        </w:tc>
      </w:tr>
    </w:tbl>
    <w:p w:rsidR="001D6723" w:rsidRPr="00261C6A" w:rsidRDefault="001D6723" w:rsidP="001D6723">
      <w:pPr>
        <w:jc w:val="both"/>
        <w:rPr>
          <w:b/>
          <w:bCs/>
        </w:rPr>
      </w:pPr>
      <w:r w:rsidRPr="00261C6A">
        <w:rPr>
          <w:b/>
          <w:bCs/>
        </w:rPr>
        <w:t>P</w:t>
      </w:r>
      <w:smartTag w:uri="urn:schemas-microsoft-com:office:smarttags" w:element="PersonName">
        <w:r w:rsidRPr="00261C6A">
          <w:rPr>
            <w:b/>
            <w:bCs/>
          </w:rPr>
          <w:t>asta</w:t>
        </w:r>
      </w:smartTag>
      <w:r w:rsidRPr="00261C6A">
        <w:rPr>
          <w:b/>
          <w:bCs/>
        </w:rPr>
        <w:t xml:space="preserve">bos, jei yra: </w:t>
      </w:r>
    </w:p>
    <w:p w:rsidR="001D6723" w:rsidRPr="00261C6A" w:rsidRDefault="001D6723" w:rsidP="001D6723">
      <w:pPr>
        <w:jc w:val="both"/>
      </w:pPr>
    </w:p>
    <w:p w:rsidR="001D6723" w:rsidRPr="00261C6A" w:rsidRDefault="001D6723" w:rsidP="001D6723">
      <w:pPr>
        <w:jc w:val="both"/>
        <w:rPr>
          <w:i/>
        </w:rPr>
      </w:pPr>
      <w:r w:rsidRPr="00261C6A">
        <w:rPr>
          <w:b/>
        </w:rPr>
        <w:t xml:space="preserve">6. Tinkamiausiu pripažintas tiekėjas </w:t>
      </w:r>
      <w:r w:rsidRPr="00261C6A">
        <w:rPr>
          <w:i/>
        </w:rPr>
        <w:t>(pavadinimas, siūlymo numeris) ir to priežastys: UAB“    “ pasiūlė mažiausią kainą arba ekonomiškai naudingiausią pasiūlymą.</w:t>
      </w:r>
    </w:p>
    <w:p w:rsidR="001D6723" w:rsidRPr="00261C6A" w:rsidRDefault="001D6723" w:rsidP="001D6723">
      <w:pPr>
        <w:jc w:val="both"/>
        <w:rPr>
          <w:i/>
        </w:rPr>
      </w:pPr>
    </w:p>
    <w:p w:rsidR="001D6723" w:rsidRPr="00261C6A" w:rsidRDefault="001D6723" w:rsidP="001D6723">
      <w:pPr>
        <w:jc w:val="both"/>
        <w:rPr>
          <w:i/>
        </w:rPr>
      </w:pPr>
      <w:r w:rsidRPr="00261C6A">
        <w:rPr>
          <w:b/>
        </w:rPr>
        <w:t>7. Jei įvertinti mažiau nei trijų tiekėjų siūlymai, to priežastys:</w:t>
      </w:r>
      <w:r w:rsidRPr="00261C6A">
        <w:t xml:space="preserve"> </w:t>
      </w:r>
      <w:r w:rsidR="00904BBA">
        <w:rPr>
          <w:i/>
        </w:rPr>
        <w:t>Taisyklių 84</w:t>
      </w:r>
      <w:r>
        <w:rPr>
          <w:i/>
        </w:rPr>
        <w:t xml:space="preserve"> </w:t>
      </w:r>
      <w:r w:rsidRPr="00261C6A">
        <w:rPr>
          <w:i/>
        </w:rPr>
        <w:t>punktas.</w:t>
      </w:r>
    </w:p>
    <w:p w:rsidR="001D6723" w:rsidRPr="00261C6A" w:rsidRDefault="001D6723" w:rsidP="001D6723">
      <w:pPr>
        <w:jc w:val="both"/>
      </w:pPr>
    </w:p>
    <w:p w:rsidR="001D6723" w:rsidRPr="00261C6A" w:rsidRDefault="001D6723" w:rsidP="00904BBA">
      <w:pPr>
        <w:jc w:val="both"/>
        <w:rPr>
          <w:bCs/>
          <w:i/>
        </w:rPr>
      </w:pPr>
      <w:r w:rsidRPr="00261C6A">
        <w:rPr>
          <w:b/>
          <w:bCs/>
        </w:rPr>
        <w:t>8</w:t>
      </w:r>
      <w:r w:rsidRPr="00261C6A">
        <w:rPr>
          <w:bCs/>
        </w:rPr>
        <w:t xml:space="preserve">. </w:t>
      </w:r>
      <w:r w:rsidRPr="00261C6A">
        <w:rPr>
          <w:b/>
          <w:bCs/>
        </w:rPr>
        <w:t xml:space="preserve">Sutartis sudaroma </w:t>
      </w:r>
      <w:r w:rsidRPr="00261C6A">
        <w:rPr>
          <w:bCs/>
          <w:i/>
        </w:rPr>
        <w:t xml:space="preserve">žodžiu, vadovaujantis </w:t>
      </w:r>
      <w:r w:rsidR="00904BBA">
        <w:rPr>
          <w:i/>
        </w:rPr>
        <w:t>T</w:t>
      </w:r>
      <w:r w:rsidRPr="00261C6A">
        <w:rPr>
          <w:i/>
        </w:rPr>
        <w:t>aisyklių</w:t>
      </w:r>
      <w:r w:rsidR="00904BBA">
        <w:rPr>
          <w:i/>
        </w:rPr>
        <w:t xml:space="preserve"> 69</w:t>
      </w:r>
      <w:r>
        <w:rPr>
          <w:i/>
        </w:rPr>
        <w:t xml:space="preserve"> </w:t>
      </w:r>
      <w:r w:rsidRPr="00261C6A">
        <w:rPr>
          <w:i/>
        </w:rPr>
        <w:t>p</w:t>
      </w:r>
      <w:r w:rsidR="00904BBA">
        <w:rPr>
          <w:i/>
        </w:rPr>
        <w:t>unktu kai</w:t>
      </w:r>
      <w:r w:rsidRPr="00261C6A">
        <w:rPr>
          <w:i/>
        </w:rPr>
        <w:t xml:space="preserve"> pirkimo sutarties vertė neviršija 10 000</w:t>
      </w:r>
      <w:r w:rsidRPr="00261C6A">
        <w:rPr>
          <w:bCs/>
          <w:i/>
        </w:rPr>
        <w:t> </w:t>
      </w:r>
      <w:r w:rsidRPr="00261C6A">
        <w:rPr>
          <w:i/>
        </w:rPr>
        <w:t>Lt (be PVM).</w:t>
      </w:r>
      <w:r w:rsidRPr="00261C6A">
        <w:rPr>
          <w:bCs/>
          <w:i/>
        </w:rPr>
        <w:t xml:space="preserve"> PVM sąskaita faktūra</w:t>
      </w:r>
      <w:r w:rsidRPr="00261C6A">
        <w:rPr>
          <w:i/>
        </w:rPr>
        <w:t xml:space="preserve"> </w:t>
      </w:r>
      <w:r w:rsidRPr="00261C6A">
        <w:rPr>
          <w:bCs/>
          <w:i/>
        </w:rPr>
        <w:t>atstoja viešojo pirkimo pardavimo sutartį.</w:t>
      </w:r>
    </w:p>
    <w:p w:rsidR="001D6723" w:rsidRPr="00261C6A" w:rsidRDefault="001D6723" w:rsidP="001D6723">
      <w:pPr>
        <w:rPr>
          <w:bCs/>
        </w:rPr>
      </w:pPr>
      <w:r w:rsidRPr="00904BBA">
        <w:rPr>
          <w:bCs/>
          <w:highlight w:val="yellow"/>
        </w:rPr>
        <w:t>Arba</w:t>
      </w:r>
      <w:r w:rsidRPr="00261C6A">
        <w:rPr>
          <w:bCs/>
        </w:rPr>
        <w:t xml:space="preserve"> </w:t>
      </w:r>
    </w:p>
    <w:p w:rsidR="001D6723" w:rsidRPr="00904BBA" w:rsidRDefault="001D6723" w:rsidP="001D6723">
      <w:pPr>
        <w:pStyle w:val="Pagrindinistekstas1"/>
        <w:spacing w:line="240" w:lineRule="auto"/>
        <w:ind w:firstLine="0"/>
        <w:rPr>
          <w:b/>
          <w:color w:val="auto"/>
          <w:sz w:val="24"/>
          <w:szCs w:val="24"/>
        </w:rPr>
      </w:pPr>
      <w:r w:rsidRPr="00904BBA">
        <w:rPr>
          <w:b/>
          <w:color w:val="auto"/>
          <w:sz w:val="24"/>
          <w:szCs w:val="24"/>
        </w:rPr>
        <w:t xml:space="preserve">Sutartis sudaroma </w:t>
      </w:r>
      <w:r w:rsidRPr="00904BBA">
        <w:rPr>
          <w:i/>
          <w:color w:val="auto"/>
          <w:sz w:val="24"/>
          <w:szCs w:val="24"/>
        </w:rPr>
        <w:t>raštu. Sutarties Nr.</w:t>
      </w:r>
      <w:r w:rsidRPr="00904BBA">
        <w:rPr>
          <w:b/>
          <w:color w:val="auto"/>
          <w:sz w:val="24"/>
          <w:szCs w:val="24"/>
        </w:rPr>
        <w:t xml:space="preserve"> _</w:t>
      </w:r>
    </w:p>
    <w:p w:rsidR="001D6723" w:rsidRPr="00261C6A" w:rsidRDefault="001D6723" w:rsidP="001D6723">
      <w:pPr>
        <w:pStyle w:val="Pagrindinistekstas1"/>
        <w:spacing w:line="240" w:lineRule="auto"/>
        <w:ind w:firstLine="0"/>
        <w:rPr>
          <w:b/>
          <w:color w:val="auto"/>
          <w:sz w:val="24"/>
          <w:szCs w:val="24"/>
        </w:rPr>
      </w:pPr>
    </w:p>
    <w:p w:rsidR="001D6723" w:rsidRPr="00261C6A" w:rsidRDefault="001D6723" w:rsidP="001D6723">
      <w:pPr>
        <w:jc w:val="both"/>
        <w:rPr>
          <w:b/>
        </w:rPr>
      </w:pPr>
      <w:r w:rsidRPr="00261C6A">
        <w:rPr>
          <w:b/>
        </w:rPr>
        <w:t>9. Pažymą parengė (pirkimų organizatorius – pareigos, vardas, pavardė, parašas, data)</w:t>
      </w:r>
    </w:p>
    <w:p w:rsidR="006072A0" w:rsidRDefault="006072A0" w:rsidP="001D6723">
      <w:pPr>
        <w:jc w:val="both"/>
        <w:rPr>
          <w:b/>
        </w:rPr>
      </w:pPr>
    </w:p>
    <w:p w:rsidR="00EB772A" w:rsidRDefault="00EB772A" w:rsidP="001D6723">
      <w:pPr>
        <w:jc w:val="both"/>
        <w:rPr>
          <w:b/>
        </w:rPr>
      </w:pPr>
    </w:p>
    <w:p w:rsidR="006072A0" w:rsidRPr="008C61EB" w:rsidRDefault="006072A0" w:rsidP="006072A0">
      <w:pPr>
        <w:ind w:left="5760"/>
        <w:jc w:val="both"/>
        <w:rPr>
          <w:szCs w:val="20"/>
        </w:rPr>
      </w:pPr>
      <w:r>
        <w:rPr>
          <w:szCs w:val="20"/>
        </w:rPr>
        <w:lastRenderedPageBreak/>
        <w:t>Mažos vertės</w:t>
      </w:r>
      <w:r w:rsidRPr="008C61EB">
        <w:rPr>
          <w:szCs w:val="20"/>
        </w:rPr>
        <w:t xml:space="preserve"> viešųjų pirkimų taisyklių</w:t>
      </w:r>
    </w:p>
    <w:p w:rsidR="00720FBC" w:rsidRPr="005027E9" w:rsidRDefault="00720FBC" w:rsidP="00720FBC">
      <w:pPr>
        <w:ind w:left="4224" w:firstLine="1296"/>
        <w:jc w:val="both"/>
      </w:pPr>
      <w:r>
        <w:rPr>
          <w:szCs w:val="20"/>
        </w:rPr>
        <w:t xml:space="preserve">    </w:t>
      </w:r>
      <w:r w:rsidR="006072A0">
        <w:rPr>
          <w:szCs w:val="20"/>
        </w:rPr>
        <w:t>2</w:t>
      </w:r>
      <w:r w:rsidR="006072A0" w:rsidRPr="008C61EB">
        <w:rPr>
          <w:szCs w:val="20"/>
        </w:rPr>
        <w:t xml:space="preserve"> priedas</w:t>
      </w:r>
      <w:r>
        <w:t xml:space="preserve">       </w:t>
      </w:r>
    </w:p>
    <w:p w:rsidR="00720FBC" w:rsidRPr="005027E9" w:rsidRDefault="00720FBC" w:rsidP="00720FBC">
      <w:pPr>
        <w:ind w:left="5040" w:firstLine="1339"/>
        <w:jc w:val="both"/>
      </w:pPr>
    </w:p>
    <w:p w:rsidR="00720FBC" w:rsidRPr="005027E9" w:rsidRDefault="00720FBC" w:rsidP="00720FBC">
      <w:pPr>
        <w:jc w:val="center"/>
        <w:rPr>
          <w:b/>
          <w:bCs/>
          <w:spacing w:val="3"/>
        </w:rPr>
      </w:pPr>
      <w:r w:rsidRPr="005027E9">
        <w:rPr>
          <w:b/>
          <w:bCs/>
          <w:spacing w:val="3"/>
        </w:rPr>
        <w:t>(Paraiškos pirkimui formos pavyzdys)</w:t>
      </w:r>
    </w:p>
    <w:p w:rsidR="00720FBC" w:rsidRPr="005027E9" w:rsidRDefault="00720FBC" w:rsidP="00720FBC">
      <w:pPr>
        <w:jc w:val="center"/>
      </w:pPr>
      <w:r w:rsidRPr="005027E9">
        <w:t>________________________________________________</w:t>
      </w:r>
    </w:p>
    <w:p w:rsidR="00720FBC" w:rsidRPr="0033512F" w:rsidRDefault="00720FBC" w:rsidP="0033512F">
      <w:pPr>
        <w:jc w:val="center"/>
      </w:pPr>
      <w:r w:rsidRPr="005027E9">
        <w:t>( pavadinimas)</w:t>
      </w:r>
    </w:p>
    <w:p w:rsidR="00720FBC" w:rsidRPr="005027E9" w:rsidRDefault="00720FBC" w:rsidP="0033512F">
      <w:pPr>
        <w:jc w:val="both"/>
      </w:pPr>
      <w:r>
        <w:t xml:space="preserve">                           Varėnos krašto </w:t>
      </w:r>
      <w:r w:rsidRPr="005027E9">
        <w:t xml:space="preserve">vietos veiklos </w:t>
      </w:r>
      <w:r>
        <w:t xml:space="preserve"> g</w:t>
      </w:r>
      <w:r w:rsidRPr="005027E9">
        <w:t>rupės</w:t>
      </w:r>
      <w:r>
        <w:t xml:space="preserve"> </w:t>
      </w:r>
      <w:r w:rsidRPr="005027E9">
        <w:t>pirmininkui</w:t>
      </w:r>
    </w:p>
    <w:p w:rsidR="00720FBC" w:rsidRPr="005027E9" w:rsidRDefault="00720FBC" w:rsidP="00720FBC">
      <w:pPr>
        <w:ind w:left="5040" w:firstLine="1056"/>
        <w:jc w:val="both"/>
      </w:pPr>
      <w:r w:rsidRPr="005027E9">
        <w:t>Leidžiu atlikti pirkimą</w:t>
      </w:r>
    </w:p>
    <w:p w:rsidR="00720FBC" w:rsidRPr="005027E9" w:rsidRDefault="00720FBC" w:rsidP="00720FBC">
      <w:pPr>
        <w:ind w:left="5040" w:firstLine="1056"/>
        <w:jc w:val="both"/>
      </w:pPr>
      <w:r w:rsidRPr="005027E9">
        <w:t>___________________</w:t>
      </w:r>
    </w:p>
    <w:p w:rsidR="00720FBC" w:rsidRPr="0033512F" w:rsidRDefault="00720FBC" w:rsidP="0033512F">
      <w:pPr>
        <w:ind w:left="6096"/>
        <w:jc w:val="both"/>
      </w:pPr>
      <w:r w:rsidRPr="005027E9">
        <w:t>(</w:t>
      </w:r>
      <w:r w:rsidR="0033512F">
        <w:t xml:space="preserve">Varėnos krašto </w:t>
      </w:r>
      <w:r w:rsidRPr="005027E9">
        <w:t xml:space="preserve">vietos </w:t>
      </w:r>
      <w:r w:rsidR="0033512F">
        <w:t xml:space="preserve"> </w:t>
      </w:r>
      <w:r w:rsidRPr="005027E9">
        <w:t>veiklos grupės pirmininkas)</w:t>
      </w:r>
    </w:p>
    <w:p w:rsidR="00720FBC" w:rsidRPr="0033512F" w:rsidRDefault="00720FBC" w:rsidP="0033512F">
      <w:pPr>
        <w:ind w:firstLine="6096"/>
        <w:jc w:val="both"/>
      </w:pPr>
      <w:r w:rsidRPr="005027E9">
        <w:t>(parašas)</w:t>
      </w:r>
      <w:r>
        <w:t xml:space="preserve"> </w:t>
      </w:r>
      <w:r w:rsidRPr="005027E9">
        <w:t xml:space="preserve"> (data)</w:t>
      </w:r>
    </w:p>
    <w:p w:rsidR="00720FBC" w:rsidRPr="008774D6" w:rsidRDefault="00720FBC" w:rsidP="00720FBC">
      <w:pPr>
        <w:jc w:val="center"/>
        <w:rPr>
          <w:b/>
          <w:bCs/>
          <w:spacing w:val="3"/>
        </w:rPr>
      </w:pPr>
      <w:r w:rsidRPr="005027E9">
        <w:rPr>
          <w:b/>
          <w:bCs/>
          <w:spacing w:val="3"/>
        </w:rPr>
        <w:t>PARAIŠKA PIRKIMUI</w:t>
      </w:r>
    </w:p>
    <w:p w:rsidR="00720FBC" w:rsidRPr="005027E9" w:rsidRDefault="00720FBC" w:rsidP="00720FBC">
      <w:pPr>
        <w:jc w:val="center"/>
      </w:pPr>
      <w:r w:rsidRPr="005027E9">
        <w:t>___________Nr._________</w:t>
      </w:r>
    </w:p>
    <w:p w:rsidR="00720FBC" w:rsidRPr="005027E9" w:rsidRDefault="00720FBC" w:rsidP="00720FBC">
      <w:pPr>
        <w:jc w:val="center"/>
      </w:pPr>
      <w:r w:rsidRPr="005027E9">
        <w:t>(data)</w:t>
      </w:r>
    </w:p>
    <w:p w:rsidR="00720FBC" w:rsidRPr="005027E9" w:rsidRDefault="00720FBC" w:rsidP="00720FB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3339"/>
      </w:tblGrid>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Atsakingas už pirkimą asmuo (pirkimo iniciatorius)</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vAlign w:val="center"/>
          </w:tcPr>
          <w:p w:rsidR="00720FBC" w:rsidRPr="005027E9" w:rsidRDefault="00720FBC" w:rsidP="001155B0">
            <w:pPr>
              <w:overflowPunct w:val="0"/>
              <w:autoSpaceDE w:val="0"/>
              <w:autoSpaceDN w:val="0"/>
              <w:adjustRightInd w:val="0"/>
              <w:textAlignment w:val="baseline"/>
            </w:pPr>
            <w:r w:rsidRPr="005027E9">
              <w:t>Pirkimo objekto pavadinimas</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8774D6" w:rsidRDefault="00720FBC" w:rsidP="001155B0">
            <w:pPr>
              <w:overflowPunct w:val="0"/>
              <w:autoSpaceDE w:val="0"/>
              <w:autoSpaceDN w:val="0"/>
              <w:adjustRightInd w:val="0"/>
              <w:jc w:val="both"/>
              <w:textAlignment w:val="baseline"/>
              <w:rPr>
                <w:color w:val="000000"/>
              </w:rPr>
            </w:pPr>
            <w:r w:rsidRPr="005027E9">
              <w:rPr>
                <w:color w:val="000000"/>
              </w:rPr>
              <w:t>Pirkimo objekto kodas (BVPŽ)</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vAlign w:val="center"/>
          </w:tcPr>
          <w:p w:rsidR="00720FBC" w:rsidRPr="005027E9" w:rsidRDefault="00720FBC" w:rsidP="001155B0">
            <w:pPr>
              <w:overflowPunct w:val="0"/>
              <w:autoSpaceDE w:val="0"/>
              <w:autoSpaceDN w:val="0"/>
              <w:adjustRightInd w:val="0"/>
              <w:textAlignment w:val="baseline"/>
            </w:pPr>
            <w:r w:rsidRPr="005027E9">
              <w:t>Trumpas pirkimo aprašymas</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Prekių kiekis, paslaugų ar darbų apimtys</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Planuojama maksimali sutarties vertė, lėšų šaltinis, atsiskaitymo tvarka</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Prekių pristatymo ar darbų, paslaugų atlikimo vieta</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Prekių pristatymo ar paslaugų bei darbų atlikimo terminas</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8774D6" w:rsidRDefault="00720FBC" w:rsidP="001155B0">
            <w:pPr>
              <w:pStyle w:val="Pagrindinistekstas3"/>
              <w:overflowPunct w:val="0"/>
              <w:autoSpaceDE w:val="0"/>
              <w:autoSpaceDN w:val="0"/>
              <w:adjustRightInd w:val="0"/>
              <w:jc w:val="both"/>
              <w:textAlignment w:val="baseline"/>
              <w:rPr>
                <w:sz w:val="24"/>
                <w:szCs w:val="24"/>
              </w:rPr>
            </w:pPr>
            <w:r w:rsidRPr="008774D6">
              <w:rPr>
                <w:sz w:val="24"/>
                <w:szCs w:val="24"/>
              </w:rPr>
              <w:t xml:space="preserve">Minimalūs tiekėjų kvalifikacijos reikalavimai </w:t>
            </w:r>
            <w:r>
              <w:rPr>
                <w:sz w:val="24"/>
                <w:szCs w:val="24"/>
              </w:rPr>
              <w:t>(taikyti/netaikyti)</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pStyle w:val="Pagrindinistekstas3"/>
              <w:overflowPunct w:val="0"/>
              <w:autoSpaceDE w:val="0"/>
              <w:autoSpaceDN w:val="0"/>
              <w:adjustRightInd w:val="0"/>
              <w:jc w:val="both"/>
              <w:textAlignment w:val="baseline"/>
              <w:rPr>
                <w:sz w:val="24"/>
                <w:szCs w:val="24"/>
              </w:rPr>
            </w:pPr>
            <w:r w:rsidRPr="005027E9">
              <w:rPr>
                <w:sz w:val="24"/>
                <w:szCs w:val="24"/>
              </w:rPr>
              <w:t>Siūlomų kviesti tiekėjų sąrašas (jei pirkimas numatomas vykdyti apklausos būdu)</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 xml:space="preserve">Pasiūlymų vertinimo kriterijai: mažiausios kainos ar ekonomiškai naudingiausio  pasiūlymo </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Galimybės pirkime taikyti aplinkosaugos kriterijus</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pStyle w:val="Pagrindinistekstas3"/>
              <w:overflowPunct w:val="0"/>
              <w:autoSpaceDE w:val="0"/>
              <w:autoSpaceDN w:val="0"/>
              <w:adjustRightInd w:val="0"/>
              <w:jc w:val="both"/>
              <w:textAlignment w:val="baseline"/>
              <w:rPr>
                <w:sz w:val="24"/>
                <w:szCs w:val="24"/>
              </w:rPr>
            </w:pPr>
            <w:r w:rsidRPr="005027E9">
              <w:rPr>
                <w:sz w:val="24"/>
                <w:szCs w:val="24"/>
              </w:rPr>
              <w:t>Priežastys, dėl kurių pirkimas vykdomas neplanine tvarka (jei reikia)</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pStyle w:val="Pagrindinistekstas3"/>
              <w:overflowPunct w:val="0"/>
              <w:autoSpaceDE w:val="0"/>
              <w:autoSpaceDN w:val="0"/>
              <w:adjustRightInd w:val="0"/>
              <w:jc w:val="both"/>
              <w:textAlignment w:val="baseline"/>
              <w:rPr>
                <w:sz w:val="24"/>
                <w:szCs w:val="24"/>
              </w:rPr>
            </w:pPr>
            <w:r w:rsidRPr="005027E9">
              <w:rPr>
                <w:color w:val="000000"/>
                <w:spacing w:val="-6"/>
                <w:sz w:val="24"/>
                <w:szCs w:val="24"/>
              </w:rPr>
              <w:t xml:space="preserve">Numatomas pirkimo būdas                  </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t xml:space="preserve">Viešųjų pirkimų įstatymo straipsnis, dalis, punktas, kuriuo </w:t>
            </w:r>
            <w:r>
              <w:t xml:space="preserve">vadovaujantis atliktas pirkimas arba </w:t>
            </w:r>
            <w:r w:rsidRPr="005027E9">
              <w:t>Taisyklių punktas (papunktis), kuriuo vadovaujantis atlikta apklausa</w:t>
            </w:r>
          </w:p>
        </w:tc>
        <w:tc>
          <w:tcPr>
            <w:tcW w:w="3339" w:type="dxa"/>
          </w:tcPr>
          <w:p w:rsidR="00720FBC" w:rsidRPr="005027E9" w:rsidRDefault="00720FBC" w:rsidP="001155B0">
            <w:pPr>
              <w:overflowPunct w:val="0"/>
              <w:autoSpaceDE w:val="0"/>
              <w:autoSpaceDN w:val="0"/>
              <w:adjustRightInd w:val="0"/>
              <w:jc w:val="both"/>
              <w:textAlignment w:val="baseline"/>
            </w:pPr>
          </w:p>
        </w:tc>
      </w:tr>
      <w:tr w:rsidR="00720FBC" w:rsidRPr="005027E9" w:rsidTr="001155B0">
        <w:tc>
          <w:tcPr>
            <w:tcW w:w="5808" w:type="dxa"/>
          </w:tcPr>
          <w:p w:rsidR="00720FBC" w:rsidRPr="005027E9" w:rsidRDefault="00720FBC" w:rsidP="001155B0">
            <w:pPr>
              <w:overflowPunct w:val="0"/>
              <w:autoSpaceDE w:val="0"/>
              <w:autoSpaceDN w:val="0"/>
              <w:adjustRightInd w:val="0"/>
              <w:jc w:val="both"/>
              <w:textAlignment w:val="baseline"/>
            </w:pPr>
            <w:r w:rsidRPr="005027E9">
              <w:rPr>
                <w:color w:val="000000"/>
                <w:spacing w:val="-6"/>
              </w:rPr>
              <w:t xml:space="preserve">Kita reikalinga informacija:  </w:t>
            </w:r>
            <w:r w:rsidRPr="005027E9">
              <w:t>planai, brėžiniai, projektai, darbų kiekių žiniaraščiai pridedami (jei reikia).</w:t>
            </w:r>
          </w:p>
        </w:tc>
        <w:tc>
          <w:tcPr>
            <w:tcW w:w="3339" w:type="dxa"/>
          </w:tcPr>
          <w:p w:rsidR="00720FBC" w:rsidRPr="005027E9" w:rsidRDefault="00720FBC" w:rsidP="001155B0">
            <w:pPr>
              <w:overflowPunct w:val="0"/>
              <w:autoSpaceDE w:val="0"/>
              <w:autoSpaceDN w:val="0"/>
              <w:adjustRightInd w:val="0"/>
              <w:jc w:val="both"/>
              <w:textAlignment w:val="baseline"/>
            </w:pPr>
          </w:p>
        </w:tc>
      </w:tr>
    </w:tbl>
    <w:p w:rsidR="00720FBC" w:rsidRPr="005027E9" w:rsidRDefault="00720FBC" w:rsidP="00720FBC">
      <w:r>
        <w:t>P</w:t>
      </w:r>
      <w:r w:rsidRPr="005027E9">
        <w:t>rašome pavesti pirkimą vykdyti ______________________________________________</w:t>
      </w:r>
      <w:r>
        <w:t>___</w:t>
      </w:r>
    </w:p>
    <w:p w:rsidR="00720FBC" w:rsidRDefault="00720FBC" w:rsidP="00720FBC">
      <w:pPr>
        <w:jc w:val="both"/>
        <w:sectPr w:rsidR="00720FBC" w:rsidSect="00720FBC">
          <w:headerReference w:type="even" r:id="rId14"/>
          <w:headerReference w:type="default" r:id="rId15"/>
          <w:footerReference w:type="even" r:id="rId16"/>
          <w:footerReference w:type="default" r:id="rId17"/>
          <w:pgSz w:w="11906" w:h="16838" w:code="9"/>
          <w:pgMar w:top="1134" w:right="1274" w:bottom="1134" w:left="1701" w:header="567" w:footer="567" w:gutter="0"/>
          <w:cols w:space="1296"/>
          <w:docGrid w:linePitch="360"/>
        </w:sectPr>
      </w:pPr>
      <w:r w:rsidRPr="005027E9">
        <w:t xml:space="preserve">                                    </w:t>
      </w:r>
      <w:r>
        <w:t xml:space="preserve">              </w:t>
      </w:r>
      <w:r w:rsidRPr="005027E9">
        <w:t xml:space="preserve">  </w:t>
      </w:r>
      <w:r>
        <w:t xml:space="preserve">     </w:t>
      </w:r>
      <w:r w:rsidRPr="005027E9">
        <w:t xml:space="preserve"> (Pirkimo organizato</w:t>
      </w:r>
      <w:r w:rsidR="0033512F">
        <w:t>riui, Viešųjų pirkimų komisijai)</w:t>
      </w:r>
    </w:p>
    <w:p w:rsidR="001155B0" w:rsidRPr="008C61EB" w:rsidRDefault="001155B0" w:rsidP="001155B0">
      <w:pPr>
        <w:ind w:left="5760"/>
        <w:jc w:val="both"/>
        <w:rPr>
          <w:szCs w:val="20"/>
        </w:rPr>
      </w:pPr>
      <w:r>
        <w:rPr>
          <w:szCs w:val="20"/>
        </w:rPr>
        <w:lastRenderedPageBreak/>
        <w:t>Mažos vertės</w:t>
      </w:r>
      <w:r w:rsidRPr="008C61EB">
        <w:rPr>
          <w:szCs w:val="20"/>
        </w:rPr>
        <w:t xml:space="preserve"> viešųjų pirkimų taisyklių</w:t>
      </w:r>
    </w:p>
    <w:p w:rsidR="001155B0" w:rsidRDefault="001155B0" w:rsidP="001155B0">
      <w:pPr>
        <w:pStyle w:val="Patvirtinta"/>
        <w:ind w:left="0"/>
        <w:rPr>
          <w:sz w:val="22"/>
          <w:lang w:val="lt-LT"/>
        </w:rPr>
      </w:pPr>
      <w:r>
        <w:rPr>
          <w:sz w:val="24"/>
          <w:szCs w:val="24"/>
          <w:lang w:val="lt-LT"/>
        </w:rPr>
        <w:t xml:space="preserve">                                                                                                3 pri</w:t>
      </w:r>
      <w:r w:rsidRPr="005027E9">
        <w:rPr>
          <w:sz w:val="24"/>
          <w:szCs w:val="24"/>
          <w:lang w:val="lt-LT"/>
        </w:rPr>
        <w:t>edas</w:t>
      </w:r>
      <w:r w:rsidRPr="005027E9">
        <w:rPr>
          <w:sz w:val="22"/>
          <w:lang w:val="lt-LT"/>
        </w:rPr>
        <w:t xml:space="preserve"> </w:t>
      </w:r>
    </w:p>
    <w:p w:rsidR="00AA043E" w:rsidRPr="005027E9" w:rsidRDefault="00AA043E" w:rsidP="001155B0">
      <w:pPr>
        <w:pStyle w:val="Patvirtinta"/>
        <w:ind w:left="0"/>
        <w:rPr>
          <w:sz w:val="22"/>
          <w:lang w:val="lt-LT"/>
        </w:rPr>
      </w:pPr>
    </w:p>
    <w:p w:rsidR="001155B0" w:rsidRPr="00E03941" w:rsidRDefault="001155B0" w:rsidP="001155B0">
      <w:pPr>
        <w:pStyle w:val="CentrBoldm"/>
        <w:rPr>
          <w:rFonts w:ascii="Times New Roman" w:hAnsi="Times New Roman"/>
          <w:sz w:val="22"/>
          <w:lang w:val="lt-LT"/>
        </w:rPr>
      </w:pPr>
      <w:r>
        <w:rPr>
          <w:rFonts w:ascii="Times New Roman" w:hAnsi="Times New Roman"/>
          <w:sz w:val="22"/>
          <w:lang w:val="lt-LT"/>
        </w:rPr>
        <w:t>VARĖNOS</w:t>
      </w:r>
      <w:r w:rsidRPr="00E03941">
        <w:rPr>
          <w:rFonts w:ascii="Times New Roman" w:hAnsi="Times New Roman"/>
          <w:sz w:val="22"/>
          <w:lang w:val="lt-LT"/>
        </w:rPr>
        <w:t xml:space="preserve"> KRAŠTO </w:t>
      </w:r>
      <w:r w:rsidRPr="00E03941">
        <w:rPr>
          <w:rFonts w:ascii="Times New Roman" w:hAnsi="Times New Roman"/>
          <w:bCs w:val="0"/>
          <w:sz w:val="22"/>
          <w:lang w:val="lt-LT"/>
        </w:rPr>
        <w:t>VIE</w:t>
      </w:r>
      <w:r>
        <w:rPr>
          <w:rFonts w:ascii="Times New Roman" w:hAnsi="Times New Roman"/>
          <w:bCs w:val="0"/>
          <w:sz w:val="22"/>
          <w:lang w:val="lt-LT"/>
        </w:rPr>
        <w:t>TOS VEIKLOS GRUPĖ</w:t>
      </w:r>
    </w:p>
    <w:p w:rsidR="001155B0" w:rsidRPr="005027E9" w:rsidRDefault="001155B0" w:rsidP="001155B0">
      <w:pPr>
        <w:pStyle w:val="CentrBoldm"/>
        <w:rPr>
          <w:rFonts w:ascii="Times New Roman" w:hAnsi="Times New Roman"/>
          <w:b w:val="0"/>
          <w:bCs w:val="0"/>
          <w:szCs w:val="18"/>
          <w:lang w:val="lt-LT"/>
        </w:rPr>
      </w:pPr>
      <w:r w:rsidRPr="005027E9">
        <w:rPr>
          <w:rFonts w:ascii="Times New Roman" w:hAnsi="Times New Roman"/>
          <w:b w:val="0"/>
          <w:bCs w:val="0"/>
          <w:iCs/>
          <w:lang w:val="lt-LT"/>
        </w:rPr>
        <w:t>(</w:t>
      </w:r>
      <w:r w:rsidRPr="005027E9">
        <w:rPr>
          <w:rFonts w:ascii="Times New Roman" w:hAnsi="Times New Roman"/>
          <w:b w:val="0"/>
          <w:bCs w:val="0"/>
          <w:iCs/>
          <w:szCs w:val="18"/>
          <w:lang w:val="lt-LT"/>
        </w:rPr>
        <w:t>Perkančiosios organizacijos pavadinimas)</w:t>
      </w:r>
    </w:p>
    <w:p w:rsidR="001155B0" w:rsidRPr="005027E9" w:rsidRDefault="001155B0" w:rsidP="001155B0">
      <w:pPr>
        <w:pStyle w:val="CentrBoldm"/>
        <w:rPr>
          <w:rFonts w:ascii="Times New Roman" w:hAnsi="Times New Roman"/>
          <w:b w:val="0"/>
          <w:bCs w:val="0"/>
          <w:sz w:val="18"/>
          <w:szCs w:val="18"/>
          <w:lang w:val="lt-LT"/>
        </w:rPr>
      </w:pPr>
    </w:p>
    <w:p w:rsidR="001155B0" w:rsidRPr="005027E9" w:rsidRDefault="001155B0" w:rsidP="001155B0">
      <w:pPr>
        <w:pStyle w:val="CentrBoldm"/>
        <w:rPr>
          <w:rFonts w:ascii="Times New Roman" w:hAnsi="Times New Roman"/>
          <w:b w:val="0"/>
          <w:bCs w:val="0"/>
          <w:sz w:val="22"/>
          <w:lang w:val="lt-LT"/>
        </w:rPr>
      </w:pPr>
      <w:r w:rsidRPr="005027E9">
        <w:rPr>
          <w:rFonts w:ascii="Times New Roman" w:hAnsi="Times New Roman"/>
          <w:b w:val="0"/>
          <w:bCs w:val="0"/>
          <w:sz w:val="22"/>
          <w:lang w:val="lt-LT"/>
        </w:rPr>
        <w:t>________________________________________________________________________________</w:t>
      </w:r>
    </w:p>
    <w:p w:rsidR="001155B0" w:rsidRPr="005027E9" w:rsidRDefault="001155B0" w:rsidP="001155B0">
      <w:pPr>
        <w:pStyle w:val="CentrBoldm"/>
        <w:rPr>
          <w:rFonts w:ascii="Times New Roman" w:hAnsi="Times New Roman"/>
          <w:color w:val="FF0000"/>
          <w:sz w:val="22"/>
          <w:szCs w:val="18"/>
          <w:lang w:val="lt-LT"/>
        </w:rPr>
      </w:pPr>
      <w:r w:rsidRPr="005027E9">
        <w:rPr>
          <w:rFonts w:ascii="Times New Roman" w:hAnsi="Times New Roman"/>
          <w:b w:val="0"/>
          <w:bCs w:val="0"/>
          <w:iCs/>
          <w:sz w:val="22"/>
          <w:szCs w:val="18"/>
          <w:lang w:val="lt-LT"/>
        </w:rPr>
        <w:t>(</w:t>
      </w:r>
      <w:r w:rsidRPr="005027E9">
        <w:rPr>
          <w:rFonts w:ascii="Times New Roman" w:hAnsi="Times New Roman"/>
          <w:b w:val="0"/>
          <w:bCs w:val="0"/>
          <w:iCs/>
          <w:szCs w:val="18"/>
          <w:lang w:val="lt-LT"/>
        </w:rPr>
        <w:t>Pirkimo organizatoriaus, viešojo pirkimo komisijos pirmininko, nario ar eksperto vardas ir pavardė, asmens kodas)</w:t>
      </w:r>
    </w:p>
    <w:p w:rsidR="001155B0" w:rsidRPr="005027E9" w:rsidRDefault="001155B0" w:rsidP="001155B0">
      <w:pPr>
        <w:pStyle w:val="CentrBoldm"/>
        <w:rPr>
          <w:rFonts w:ascii="Times New Roman" w:hAnsi="Times New Roman"/>
          <w:sz w:val="22"/>
          <w:lang w:val="lt-LT"/>
        </w:rPr>
      </w:pPr>
    </w:p>
    <w:p w:rsidR="001155B0" w:rsidRPr="005027E9" w:rsidRDefault="001155B0" w:rsidP="001155B0">
      <w:pPr>
        <w:pStyle w:val="CentrBoldm"/>
        <w:rPr>
          <w:rFonts w:ascii="Times New Roman" w:hAnsi="Times New Roman"/>
          <w:sz w:val="24"/>
          <w:lang w:val="lt-LT"/>
        </w:rPr>
      </w:pPr>
      <w:r w:rsidRPr="005027E9">
        <w:rPr>
          <w:rFonts w:ascii="Times New Roman" w:hAnsi="Times New Roman"/>
          <w:caps/>
          <w:sz w:val="24"/>
          <w:lang w:val="lt-LT"/>
        </w:rPr>
        <w:t xml:space="preserve">pirkimo organizatoriaus, Viešojo PIRKIMO KOMISIJOS PIRMININKO, nario AR EKSPERTO </w:t>
      </w:r>
      <w:r w:rsidRPr="005027E9">
        <w:rPr>
          <w:rFonts w:ascii="Times New Roman" w:hAnsi="Times New Roman"/>
          <w:sz w:val="24"/>
          <w:lang w:val="lt-LT"/>
        </w:rPr>
        <w:t>NEŠALIŠKUMO DEKLARACIJA</w:t>
      </w:r>
    </w:p>
    <w:p w:rsidR="001155B0" w:rsidRPr="005027E9" w:rsidRDefault="001155B0" w:rsidP="001155B0">
      <w:pPr>
        <w:pStyle w:val="CentrBoldm"/>
        <w:rPr>
          <w:rFonts w:ascii="Times New Roman" w:hAnsi="Times New Roman"/>
          <w:sz w:val="22"/>
          <w:lang w:val="lt-LT"/>
        </w:rPr>
      </w:pPr>
    </w:p>
    <w:p w:rsidR="001155B0" w:rsidRPr="005027E9" w:rsidRDefault="001155B0" w:rsidP="001155B0">
      <w:pPr>
        <w:pStyle w:val="CentrBoldm"/>
        <w:rPr>
          <w:rFonts w:ascii="Times New Roman" w:hAnsi="Times New Roman"/>
          <w:b w:val="0"/>
          <w:bCs w:val="0"/>
          <w:sz w:val="22"/>
          <w:lang w:val="lt-LT"/>
        </w:rPr>
      </w:pPr>
      <w:r w:rsidRPr="005027E9">
        <w:rPr>
          <w:rFonts w:ascii="Times New Roman" w:hAnsi="Times New Roman"/>
          <w:b w:val="0"/>
          <w:bCs w:val="0"/>
          <w:sz w:val="22"/>
          <w:lang w:val="lt-LT"/>
        </w:rPr>
        <w:t>20__</w:t>
      </w:r>
      <w:r w:rsidRPr="005027E9">
        <w:rPr>
          <w:rFonts w:ascii="Times New Roman" w:hAnsi="Times New Roman"/>
          <w:b w:val="0"/>
          <w:bCs w:val="0"/>
          <w:sz w:val="22"/>
          <w:u w:val="single"/>
          <w:lang w:val="lt-LT"/>
        </w:rPr>
        <w:t xml:space="preserve">     </w:t>
      </w:r>
      <w:r w:rsidRPr="005027E9">
        <w:rPr>
          <w:rFonts w:ascii="Times New Roman" w:hAnsi="Times New Roman"/>
          <w:b w:val="0"/>
          <w:bCs w:val="0"/>
          <w:sz w:val="22"/>
          <w:lang w:val="lt-LT"/>
        </w:rPr>
        <w:t xml:space="preserve"> m.__________</w:t>
      </w:r>
      <w:r>
        <w:rPr>
          <w:rFonts w:ascii="Times New Roman" w:hAnsi="Times New Roman"/>
          <w:b w:val="0"/>
          <w:bCs w:val="0"/>
          <w:sz w:val="22"/>
          <w:lang w:val="lt-LT"/>
        </w:rPr>
        <w:t xml:space="preserve">__   </w:t>
      </w:r>
      <w:r w:rsidRPr="005027E9">
        <w:rPr>
          <w:rFonts w:ascii="Times New Roman" w:hAnsi="Times New Roman"/>
          <w:b w:val="0"/>
          <w:bCs w:val="0"/>
          <w:sz w:val="22"/>
          <w:lang w:val="lt-LT"/>
        </w:rPr>
        <w:t>_______   d. Nr. ______</w:t>
      </w:r>
    </w:p>
    <w:p w:rsidR="001155B0" w:rsidRPr="005027E9" w:rsidRDefault="001155B0" w:rsidP="001155B0">
      <w:pPr>
        <w:pStyle w:val="Pagrindinistekstas1"/>
        <w:ind w:left="2592" w:firstLine="1296"/>
        <w:rPr>
          <w:sz w:val="22"/>
        </w:rPr>
      </w:pPr>
      <w:r>
        <w:rPr>
          <w:sz w:val="22"/>
        </w:rPr>
        <w:t>Varėna</w:t>
      </w:r>
    </w:p>
    <w:p w:rsidR="001155B0" w:rsidRPr="005027E9" w:rsidRDefault="001155B0" w:rsidP="001155B0">
      <w:pPr>
        <w:pStyle w:val="Pagrindinistekstas1"/>
        <w:rPr>
          <w:sz w:val="22"/>
        </w:rPr>
      </w:pPr>
    </w:p>
    <w:p w:rsidR="001155B0" w:rsidRPr="005027E9" w:rsidRDefault="001155B0" w:rsidP="001155B0">
      <w:pPr>
        <w:pStyle w:val="Pagrindinistekstas1"/>
        <w:rPr>
          <w:sz w:val="22"/>
        </w:rPr>
      </w:pPr>
      <w:r w:rsidRPr="005027E9">
        <w:rPr>
          <w:sz w:val="22"/>
        </w:rPr>
        <w:t xml:space="preserve">Būdamas Viešojo pirkimo  ____________________________________________ , </w:t>
      </w:r>
      <w:r w:rsidRPr="005027E9">
        <w:rPr>
          <w:b/>
          <w:bCs/>
          <w:sz w:val="22"/>
        </w:rPr>
        <w:t>pasižadu:</w:t>
      </w:r>
    </w:p>
    <w:p w:rsidR="001155B0" w:rsidRPr="005027E9" w:rsidRDefault="001155B0" w:rsidP="001155B0">
      <w:pPr>
        <w:pStyle w:val="Pagrindinistekstas1"/>
        <w:rPr>
          <w:i/>
          <w:iCs/>
          <w:sz w:val="18"/>
          <w:szCs w:val="18"/>
        </w:rPr>
      </w:pPr>
      <w:r w:rsidRPr="005027E9">
        <w:rPr>
          <w:i/>
          <w:iCs/>
          <w:sz w:val="18"/>
          <w:szCs w:val="18"/>
        </w:rPr>
        <w:t xml:space="preserve">                                                       (Organizatoriumi, komisijos pirmininku, komisijos nariu, ekspertu)</w:t>
      </w:r>
    </w:p>
    <w:p w:rsidR="001155B0" w:rsidRPr="005027E9" w:rsidRDefault="001155B0" w:rsidP="001155B0">
      <w:pPr>
        <w:pStyle w:val="Pagrindinistekstas1"/>
        <w:rPr>
          <w:sz w:val="22"/>
        </w:rPr>
      </w:pPr>
    </w:p>
    <w:p w:rsidR="001155B0" w:rsidRPr="005027E9" w:rsidRDefault="001155B0" w:rsidP="001155B0">
      <w:pPr>
        <w:pStyle w:val="Pagrindinistekstas1"/>
        <w:rPr>
          <w:sz w:val="22"/>
        </w:rPr>
      </w:pPr>
    </w:p>
    <w:p w:rsidR="001155B0" w:rsidRPr="005027E9" w:rsidRDefault="001155B0" w:rsidP="001155B0">
      <w:pPr>
        <w:pStyle w:val="Pagrindinistekstas1"/>
        <w:rPr>
          <w:sz w:val="22"/>
        </w:rPr>
      </w:pPr>
      <w:r w:rsidRPr="005027E9">
        <w:rPr>
          <w:sz w:val="22"/>
        </w:rPr>
        <w:t>1. Objektyviai, dalykiškai, be išankstinio nusistatymo, vadovaudamasis visų tiekėjų lygiateisiškumo, nediskriminavimo, proporcingumo, abipusio pripažinimo ir skaidrumo principais, atlikti Viešojo pirkimo __________________________________ pareigas;</w:t>
      </w:r>
    </w:p>
    <w:p w:rsidR="001155B0" w:rsidRPr="005027E9" w:rsidRDefault="001155B0" w:rsidP="001155B0">
      <w:pPr>
        <w:pStyle w:val="Pagrindinistekstas1"/>
        <w:ind w:firstLine="0"/>
        <w:rPr>
          <w:sz w:val="22"/>
        </w:rPr>
      </w:pPr>
      <w:r w:rsidRPr="005027E9">
        <w:rPr>
          <w:i/>
          <w:iCs/>
          <w:sz w:val="22"/>
        </w:rPr>
        <w:t xml:space="preserve"> (O</w:t>
      </w:r>
      <w:r w:rsidRPr="005027E9">
        <w:rPr>
          <w:i/>
          <w:iCs/>
          <w:sz w:val="18"/>
          <w:szCs w:val="18"/>
        </w:rPr>
        <w:t>rganizatoriaus, komisijos  pirmininko, komisijos nario, eksperto</w:t>
      </w:r>
      <w:r w:rsidRPr="005027E9">
        <w:rPr>
          <w:i/>
          <w:iCs/>
          <w:sz w:val="22"/>
        </w:rPr>
        <w:t>)</w:t>
      </w:r>
    </w:p>
    <w:p w:rsidR="001155B0" w:rsidRPr="005027E9" w:rsidRDefault="001155B0" w:rsidP="001155B0">
      <w:pPr>
        <w:pStyle w:val="Pagrindinistekstas1"/>
        <w:rPr>
          <w:sz w:val="22"/>
        </w:rPr>
      </w:pPr>
      <w:r w:rsidRPr="005027E9">
        <w:rPr>
          <w:sz w:val="22"/>
        </w:rPr>
        <w:t>2. Paaiškėjus bent vienai iš šių aplinkybių:</w:t>
      </w:r>
    </w:p>
    <w:p w:rsidR="001155B0" w:rsidRPr="005027E9" w:rsidRDefault="001155B0" w:rsidP="001155B0">
      <w:pPr>
        <w:pStyle w:val="Pagrindinistekstas1"/>
        <w:rPr>
          <w:sz w:val="22"/>
        </w:rPr>
      </w:pPr>
      <w:r w:rsidRPr="005027E9">
        <w:rPr>
          <w:sz w:val="22"/>
        </w:rPr>
        <w:t xml:space="preserve">2.1. pirkimo procedūrose kaip tiekėjas dalyvauja asmuo, susijęs su manimi santuokos, artimos giminystės ar svainystės ryšiais, arba juridinis asmuo, kuriam vadovauja toks asmuo; </w:t>
      </w:r>
    </w:p>
    <w:p w:rsidR="001155B0" w:rsidRPr="005027E9" w:rsidRDefault="001155B0" w:rsidP="001155B0">
      <w:pPr>
        <w:pStyle w:val="Pagrindinistekstas1"/>
        <w:rPr>
          <w:sz w:val="22"/>
        </w:rPr>
      </w:pPr>
      <w:r w:rsidRPr="005027E9">
        <w:rPr>
          <w:sz w:val="22"/>
        </w:rPr>
        <w:t>2.2. aš arba asmuo, susijęs su manimi santuokos, artimos giminystės ar svainystės ryšiais:</w:t>
      </w:r>
    </w:p>
    <w:p w:rsidR="001155B0" w:rsidRPr="005027E9" w:rsidRDefault="001155B0" w:rsidP="001155B0">
      <w:pPr>
        <w:pStyle w:val="Pagrindinistekstas1"/>
        <w:rPr>
          <w:sz w:val="22"/>
        </w:rPr>
      </w:pPr>
      <w:r w:rsidRPr="005027E9">
        <w:rPr>
          <w:sz w:val="22"/>
        </w:rPr>
        <w:t xml:space="preserve">2.2.1. esu (yra) pirkimo procedūrose dalyvaujančio juridinio asmens valdymo organų narys, </w:t>
      </w:r>
    </w:p>
    <w:p w:rsidR="001155B0" w:rsidRPr="005027E9" w:rsidRDefault="001155B0" w:rsidP="001155B0">
      <w:pPr>
        <w:pStyle w:val="Pagrindinistekstas1"/>
        <w:rPr>
          <w:sz w:val="22"/>
        </w:rPr>
      </w:pPr>
      <w:r w:rsidRPr="005027E9">
        <w:rPr>
          <w:sz w:val="22"/>
        </w:rPr>
        <w:t>2.2.2. turiu(-i) pirkimo procedūrose dalyvaujančio juridinio asmens įstatinio kapitalo dalį arba turtinį įnašą jame,</w:t>
      </w:r>
    </w:p>
    <w:p w:rsidR="001155B0" w:rsidRPr="005027E9" w:rsidRDefault="001155B0" w:rsidP="001155B0">
      <w:pPr>
        <w:pStyle w:val="Pagrindinistekstas1"/>
        <w:rPr>
          <w:sz w:val="22"/>
        </w:rPr>
      </w:pPr>
      <w:r w:rsidRPr="005027E9">
        <w:rPr>
          <w:sz w:val="22"/>
        </w:rPr>
        <w:t>2.2.3. gaunu(-a) iš pirkimo procedūrose dalyvaujančio juridinio asmens bet kokios rūšies pajamų;</w:t>
      </w:r>
    </w:p>
    <w:p w:rsidR="001155B0" w:rsidRPr="005027E9" w:rsidRDefault="001155B0" w:rsidP="001155B0">
      <w:pPr>
        <w:pStyle w:val="Pagrindinistekstas1"/>
        <w:rPr>
          <w:sz w:val="22"/>
        </w:rPr>
      </w:pPr>
      <w:r w:rsidRPr="005027E9">
        <w:rPr>
          <w:sz w:val="22"/>
        </w:rPr>
        <w:t xml:space="preserve">2.3. dėl bet kokių kitų aplinkybių negaliu laikytis 1 punkte nustatytų principų, </w:t>
      </w:r>
    </w:p>
    <w:p w:rsidR="001155B0" w:rsidRPr="005027E9" w:rsidRDefault="001155B0" w:rsidP="001155B0">
      <w:pPr>
        <w:pStyle w:val="Pagrindinistekstas1"/>
        <w:jc w:val="left"/>
        <w:rPr>
          <w:sz w:val="22"/>
        </w:rPr>
      </w:pPr>
      <w:r w:rsidRPr="005027E9">
        <w:rPr>
          <w:sz w:val="22"/>
        </w:rPr>
        <w:t xml:space="preserve">nedelsdamas raštu pranešti apie tai mane Viešojo pirkimo  ____________________________________ </w:t>
      </w:r>
    </w:p>
    <w:p w:rsidR="001155B0" w:rsidRPr="005027E9" w:rsidRDefault="001155B0" w:rsidP="001155B0">
      <w:pPr>
        <w:pStyle w:val="Pagrindinistekstas1"/>
        <w:ind w:left="3888" w:firstLine="0"/>
        <w:jc w:val="left"/>
        <w:rPr>
          <w:sz w:val="22"/>
        </w:rPr>
      </w:pPr>
      <w:r w:rsidRPr="005027E9">
        <w:rPr>
          <w:i/>
          <w:iCs/>
          <w:sz w:val="18"/>
          <w:szCs w:val="18"/>
        </w:rPr>
        <w:t xml:space="preserve">                 (Organizatoriumi, komisijos pirmininku, komisijos nariu, ekspertu)</w:t>
      </w:r>
    </w:p>
    <w:p w:rsidR="001155B0" w:rsidRPr="005027E9" w:rsidRDefault="001155B0" w:rsidP="001155B0">
      <w:pPr>
        <w:pStyle w:val="Pagrindinistekstas1"/>
        <w:jc w:val="left"/>
        <w:rPr>
          <w:sz w:val="22"/>
        </w:rPr>
      </w:pPr>
      <w:r w:rsidRPr="005027E9">
        <w:rPr>
          <w:sz w:val="22"/>
        </w:rPr>
        <w:t xml:space="preserve">paskyrusios perkančiosios organizacijos vadovui ir nusišalinti.    </w:t>
      </w:r>
    </w:p>
    <w:p w:rsidR="001155B0" w:rsidRPr="005027E9" w:rsidRDefault="001155B0" w:rsidP="001155B0">
      <w:pPr>
        <w:pStyle w:val="Pagrindinistekstas1"/>
        <w:rPr>
          <w:sz w:val="22"/>
        </w:rPr>
      </w:pPr>
      <w:r w:rsidRPr="005027E9">
        <w:rPr>
          <w:sz w:val="22"/>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1155B0" w:rsidRPr="005027E9" w:rsidRDefault="001155B0" w:rsidP="001155B0">
      <w:pPr>
        <w:pStyle w:val="Pagrindinistekstas1"/>
        <w:rPr>
          <w:sz w:val="22"/>
        </w:rPr>
      </w:pPr>
    </w:p>
    <w:p w:rsidR="001155B0" w:rsidRPr="005027E9" w:rsidRDefault="001155B0" w:rsidP="001155B0">
      <w:pPr>
        <w:pStyle w:val="Pagrindinistekstas1"/>
        <w:rPr>
          <w:sz w:val="22"/>
        </w:rPr>
      </w:pPr>
    </w:p>
    <w:p w:rsidR="001155B0" w:rsidRPr="005027E9" w:rsidRDefault="001155B0" w:rsidP="00BB4AC6">
      <w:pPr>
        <w:pStyle w:val="Pagrindinistekstas1"/>
        <w:ind w:firstLine="0"/>
        <w:rPr>
          <w:sz w:val="22"/>
        </w:rPr>
      </w:pPr>
    </w:p>
    <w:p w:rsidR="001155B0" w:rsidRPr="005027E9" w:rsidRDefault="001155B0" w:rsidP="001155B0">
      <w:pPr>
        <w:pStyle w:val="Pagrindinistekstas1"/>
        <w:rPr>
          <w:sz w:val="22"/>
        </w:rPr>
      </w:pPr>
    </w:p>
    <w:p w:rsidR="001155B0" w:rsidRPr="005027E9" w:rsidRDefault="001155B0" w:rsidP="001155B0">
      <w:pPr>
        <w:pStyle w:val="Pagrindinistekstas1"/>
        <w:rPr>
          <w:sz w:val="22"/>
        </w:rPr>
      </w:pPr>
      <w:r w:rsidRPr="005027E9">
        <w:rPr>
          <w:sz w:val="22"/>
        </w:rPr>
        <w:t xml:space="preserve">____________________ </w:t>
      </w:r>
      <w:r w:rsidRPr="005027E9">
        <w:rPr>
          <w:sz w:val="22"/>
        </w:rPr>
        <w:tab/>
      </w:r>
      <w:r w:rsidRPr="005027E9">
        <w:rPr>
          <w:sz w:val="22"/>
        </w:rPr>
        <w:tab/>
      </w:r>
      <w:r w:rsidRPr="005027E9">
        <w:rPr>
          <w:sz w:val="22"/>
        </w:rPr>
        <w:tab/>
        <w:t>______________________________</w:t>
      </w:r>
    </w:p>
    <w:p w:rsidR="001155B0" w:rsidRPr="005027E9" w:rsidRDefault="001155B0" w:rsidP="001155B0">
      <w:pPr>
        <w:pStyle w:val="Pagrindinistekstas1"/>
        <w:rPr>
          <w:sz w:val="22"/>
        </w:rPr>
      </w:pPr>
      <w:r w:rsidRPr="005027E9">
        <w:rPr>
          <w:sz w:val="22"/>
        </w:rPr>
        <w:t xml:space="preserve">          </w:t>
      </w:r>
      <w:r w:rsidRPr="005027E9">
        <w:rPr>
          <w:i/>
          <w:iCs/>
          <w:sz w:val="22"/>
        </w:rPr>
        <w:t xml:space="preserve">(Parašas) </w:t>
      </w:r>
      <w:r w:rsidRPr="005027E9">
        <w:rPr>
          <w:i/>
          <w:iCs/>
          <w:sz w:val="22"/>
        </w:rPr>
        <w:tab/>
      </w:r>
      <w:r w:rsidRPr="005027E9">
        <w:rPr>
          <w:i/>
          <w:iCs/>
          <w:sz w:val="22"/>
        </w:rPr>
        <w:tab/>
      </w:r>
      <w:r w:rsidRPr="005027E9">
        <w:rPr>
          <w:i/>
          <w:iCs/>
          <w:sz w:val="22"/>
        </w:rPr>
        <w:tab/>
        <w:t xml:space="preserve">                    (Vardas, pavardė)</w:t>
      </w:r>
    </w:p>
    <w:p w:rsidR="001155B0" w:rsidRPr="005027E9" w:rsidRDefault="001155B0" w:rsidP="001155B0">
      <w:pPr>
        <w:pStyle w:val="Pagrindinistekstas1"/>
        <w:rPr>
          <w:sz w:val="22"/>
        </w:rPr>
      </w:pPr>
    </w:p>
    <w:p w:rsidR="001155B0" w:rsidRPr="005027E9" w:rsidRDefault="001155B0" w:rsidP="001155B0">
      <w:pPr>
        <w:pStyle w:val="Pagrindinistekstas1"/>
        <w:ind w:firstLine="0"/>
        <w:rPr>
          <w:sz w:val="22"/>
        </w:rPr>
      </w:pPr>
    </w:p>
    <w:p w:rsidR="001155B0" w:rsidRDefault="001155B0" w:rsidP="00BB4AC6">
      <w:pPr>
        <w:pStyle w:val="Patvirtinta"/>
        <w:ind w:left="5812"/>
        <w:rPr>
          <w:sz w:val="24"/>
          <w:szCs w:val="24"/>
          <w:lang w:val="lt-LT"/>
        </w:rPr>
      </w:pPr>
      <w:r w:rsidRPr="005027E9">
        <w:rPr>
          <w:sz w:val="22"/>
          <w:lang w:val="lt-LT"/>
        </w:rPr>
        <w:br w:type="page"/>
      </w:r>
      <w:r w:rsidR="00BB4AC6">
        <w:rPr>
          <w:sz w:val="24"/>
          <w:szCs w:val="24"/>
          <w:lang w:val="lt-LT"/>
        </w:rPr>
        <w:lastRenderedPageBreak/>
        <w:t xml:space="preserve"> </w:t>
      </w:r>
      <w:r w:rsidR="00AA043E">
        <w:rPr>
          <w:sz w:val="24"/>
          <w:szCs w:val="24"/>
          <w:lang w:val="lt-LT"/>
        </w:rPr>
        <w:t>M</w:t>
      </w:r>
      <w:r w:rsidR="00BB4AC6">
        <w:rPr>
          <w:sz w:val="24"/>
          <w:szCs w:val="24"/>
          <w:lang w:val="lt-LT"/>
        </w:rPr>
        <w:t>ažos vertės</w:t>
      </w:r>
      <w:r w:rsidRPr="005027E9">
        <w:rPr>
          <w:sz w:val="24"/>
          <w:szCs w:val="24"/>
          <w:lang w:val="lt-LT"/>
        </w:rPr>
        <w:t xml:space="preserve"> viešųjų pirkimų taisyklių </w:t>
      </w:r>
    </w:p>
    <w:p w:rsidR="001155B0" w:rsidRPr="005027E9" w:rsidRDefault="00BB4AC6" w:rsidP="00BB4AC6">
      <w:pPr>
        <w:pStyle w:val="Patvirtinta"/>
        <w:ind w:left="0"/>
        <w:rPr>
          <w:sz w:val="22"/>
          <w:lang w:val="lt-LT"/>
        </w:rPr>
      </w:pPr>
      <w:r>
        <w:rPr>
          <w:sz w:val="24"/>
          <w:szCs w:val="24"/>
          <w:lang w:val="lt-LT"/>
        </w:rPr>
        <w:t xml:space="preserve">                                                                                                 </w:t>
      </w:r>
      <w:r w:rsidR="001155B0" w:rsidRPr="005027E9">
        <w:rPr>
          <w:sz w:val="24"/>
          <w:szCs w:val="24"/>
          <w:lang w:val="lt-LT"/>
        </w:rPr>
        <w:t>4 priedas</w:t>
      </w:r>
    </w:p>
    <w:p w:rsidR="001155B0" w:rsidRPr="005027E9" w:rsidRDefault="001155B0" w:rsidP="001155B0">
      <w:pPr>
        <w:pStyle w:val="Patvirtinta"/>
        <w:rPr>
          <w:sz w:val="22"/>
          <w:lang w:val="lt-LT"/>
        </w:rPr>
      </w:pPr>
    </w:p>
    <w:p w:rsidR="001155B0" w:rsidRPr="005027E9" w:rsidRDefault="001155B0" w:rsidP="001155B0">
      <w:pPr>
        <w:pStyle w:val="CentrBoldm"/>
        <w:rPr>
          <w:rFonts w:ascii="Times New Roman" w:hAnsi="Times New Roman"/>
          <w:sz w:val="22"/>
          <w:u w:val="single"/>
          <w:lang w:val="lt-LT"/>
        </w:rPr>
      </w:pPr>
      <w:r w:rsidRPr="005027E9">
        <w:rPr>
          <w:rFonts w:ascii="Times New Roman" w:hAnsi="Times New Roman"/>
          <w:b w:val="0"/>
          <w:bCs w:val="0"/>
          <w:sz w:val="22"/>
          <w:u w:val="single"/>
          <w:lang w:val="lt-LT"/>
        </w:rPr>
        <w:t xml:space="preserve">         _</w:t>
      </w:r>
      <w:r>
        <w:rPr>
          <w:rFonts w:ascii="Times New Roman" w:hAnsi="Times New Roman"/>
          <w:bCs w:val="0"/>
          <w:sz w:val="22"/>
          <w:u w:val="single"/>
          <w:lang w:val="lt-LT"/>
        </w:rPr>
        <w:t>VARĖNOS KRAŠTO</w:t>
      </w:r>
      <w:r w:rsidRPr="005027E9">
        <w:rPr>
          <w:rFonts w:ascii="Times New Roman" w:hAnsi="Times New Roman"/>
          <w:bCs w:val="0"/>
          <w:sz w:val="22"/>
          <w:u w:val="single"/>
          <w:lang w:val="lt-LT"/>
        </w:rPr>
        <w:t xml:space="preserve"> VIETOS VEIKLOS GRUPĖ           ____</w:t>
      </w:r>
    </w:p>
    <w:p w:rsidR="001155B0" w:rsidRPr="005027E9" w:rsidRDefault="001155B0" w:rsidP="001155B0">
      <w:pPr>
        <w:pStyle w:val="CentrBoldm"/>
        <w:rPr>
          <w:rFonts w:ascii="Times New Roman" w:hAnsi="Times New Roman"/>
          <w:b w:val="0"/>
          <w:bCs w:val="0"/>
          <w:szCs w:val="18"/>
          <w:lang w:val="lt-LT"/>
        </w:rPr>
      </w:pPr>
      <w:r w:rsidRPr="005027E9">
        <w:rPr>
          <w:rFonts w:ascii="Times New Roman" w:hAnsi="Times New Roman"/>
          <w:b w:val="0"/>
          <w:bCs w:val="0"/>
          <w:iCs/>
          <w:lang w:val="lt-LT"/>
        </w:rPr>
        <w:t>(</w:t>
      </w:r>
      <w:r w:rsidRPr="005027E9">
        <w:rPr>
          <w:rFonts w:ascii="Times New Roman" w:hAnsi="Times New Roman"/>
          <w:b w:val="0"/>
          <w:bCs w:val="0"/>
          <w:iCs/>
          <w:szCs w:val="18"/>
          <w:lang w:val="lt-LT"/>
        </w:rPr>
        <w:t>Perkančiosios organizacijos pavadinimas)</w:t>
      </w:r>
    </w:p>
    <w:p w:rsidR="001155B0" w:rsidRPr="005027E9" w:rsidRDefault="001155B0" w:rsidP="001155B0">
      <w:pPr>
        <w:pStyle w:val="CentrBoldm"/>
        <w:rPr>
          <w:rFonts w:ascii="Times New Roman" w:hAnsi="Times New Roman"/>
          <w:b w:val="0"/>
          <w:bCs w:val="0"/>
          <w:sz w:val="18"/>
          <w:szCs w:val="18"/>
          <w:lang w:val="lt-LT"/>
        </w:rPr>
      </w:pPr>
    </w:p>
    <w:p w:rsidR="001155B0" w:rsidRPr="005027E9" w:rsidRDefault="001155B0" w:rsidP="001155B0">
      <w:pPr>
        <w:pStyle w:val="CentrBoldm"/>
        <w:rPr>
          <w:rFonts w:ascii="Times New Roman" w:hAnsi="Times New Roman"/>
          <w:b w:val="0"/>
          <w:bCs w:val="0"/>
          <w:sz w:val="22"/>
          <w:lang w:val="lt-LT"/>
        </w:rPr>
      </w:pPr>
      <w:r w:rsidRPr="005027E9">
        <w:rPr>
          <w:rFonts w:ascii="Times New Roman" w:hAnsi="Times New Roman"/>
          <w:b w:val="0"/>
          <w:bCs w:val="0"/>
          <w:sz w:val="22"/>
          <w:lang w:val="lt-LT"/>
        </w:rPr>
        <w:t>________________________________________________________________________________</w:t>
      </w:r>
    </w:p>
    <w:p w:rsidR="001155B0" w:rsidRPr="005027E9" w:rsidRDefault="001155B0" w:rsidP="001155B0">
      <w:pPr>
        <w:pStyle w:val="CentrBoldm"/>
        <w:rPr>
          <w:rFonts w:ascii="Times New Roman" w:hAnsi="Times New Roman"/>
          <w:color w:val="FF0000"/>
          <w:sz w:val="22"/>
          <w:szCs w:val="18"/>
          <w:lang w:val="lt-LT"/>
        </w:rPr>
      </w:pPr>
      <w:r w:rsidRPr="005027E9">
        <w:rPr>
          <w:rFonts w:ascii="Times New Roman" w:hAnsi="Times New Roman"/>
          <w:b w:val="0"/>
          <w:bCs w:val="0"/>
          <w:iCs/>
          <w:sz w:val="22"/>
          <w:szCs w:val="18"/>
          <w:lang w:val="lt-LT"/>
        </w:rPr>
        <w:t>(</w:t>
      </w:r>
      <w:r w:rsidRPr="005027E9">
        <w:rPr>
          <w:rFonts w:ascii="Times New Roman" w:hAnsi="Times New Roman"/>
          <w:b w:val="0"/>
          <w:bCs w:val="0"/>
          <w:iCs/>
          <w:szCs w:val="18"/>
          <w:lang w:val="lt-LT"/>
        </w:rPr>
        <w:t>Pirkimo organizatoriaus, viešojo pirkimo komisijos pirmininko, nario ar eksperto vardas ir pavardė, asmens kodas)</w:t>
      </w:r>
    </w:p>
    <w:p w:rsidR="001155B0" w:rsidRPr="005027E9" w:rsidRDefault="001155B0" w:rsidP="00BB4AC6">
      <w:pPr>
        <w:pStyle w:val="CentrBoldm"/>
        <w:ind w:firstLine="0"/>
        <w:jc w:val="left"/>
        <w:rPr>
          <w:rFonts w:ascii="Times New Roman" w:hAnsi="Times New Roman"/>
          <w:b w:val="0"/>
          <w:bCs w:val="0"/>
          <w:iCs/>
          <w:sz w:val="18"/>
          <w:szCs w:val="18"/>
          <w:lang w:val="lt-LT"/>
        </w:rPr>
      </w:pPr>
    </w:p>
    <w:p w:rsidR="001155B0" w:rsidRPr="005027E9" w:rsidRDefault="001155B0" w:rsidP="001155B0">
      <w:pPr>
        <w:pStyle w:val="CentrBoldm"/>
        <w:rPr>
          <w:rFonts w:ascii="Times New Roman" w:hAnsi="Times New Roman"/>
          <w:color w:val="FF0000"/>
          <w:sz w:val="18"/>
          <w:szCs w:val="18"/>
          <w:lang w:val="lt-LT"/>
        </w:rPr>
      </w:pPr>
    </w:p>
    <w:p w:rsidR="001155B0" w:rsidRPr="005027E9" w:rsidRDefault="001155B0" w:rsidP="001155B0">
      <w:pPr>
        <w:pStyle w:val="CentrBold"/>
        <w:rPr>
          <w:sz w:val="24"/>
          <w:lang w:val="lt-LT"/>
        </w:rPr>
      </w:pPr>
      <w:r w:rsidRPr="005027E9">
        <w:rPr>
          <w:caps w:val="0"/>
          <w:sz w:val="24"/>
          <w:lang w:val="lt-LT"/>
        </w:rPr>
        <w:t xml:space="preserve">PIRKIMO ORGANIZATORIAUS, VIEŠOJO PIRKIMO KOMISIJOS PIRMININKO, NARIO AR EKSPERTO </w:t>
      </w:r>
      <w:r w:rsidRPr="005027E9">
        <w:rPr>
          <w:sz w:val="24"/>
          <w:lang w:val="lt-LT"/>
        </w:rPr>
        <w:t>KONFIDENCIALUMO PASIŽADĖJIMAS</w:t>
      </w:r>
    </w:p>
    <w:p w:rsidR="001155B0" w:rsidRPr="005027E9" w:rsidRDefault="001155B0" w:rsidP="001155B0">
      <w:pPr>
        <w:pStyle w:val="CentrBoldm"/>
        <w:rPr>
          <w:rFonts w:ascii="Times New Roman" w:hAnsi="Times New Roman"/>
          <w:sz w:val="22"/>
          <w:lang w:val="lt-LT"/>
        </w:rPr>
      </w:pPr>
    </w:p>
    <w:p w:rsidR="001155B0" w:rsidRPr="005027E9" w:rsidRDefault="001155B0" w:rsidP="001155B0">
      <w:pPr>
        <w:pStyle w:val="CentrBoldm"/>
        <w:rPr>
          <w:rFonts w:ascii="Times New Roman" w:hAnsi="Times New Roman"/>
          <w:b w:val="0"/>
          <w:bCs w:val="0"/>
          <w:sz w:val="22"/>
          <w:lang w:val="lt-LT"/>
        </w:rPr>
      </w:pPr>
    </w:p>
    <w:p w:rsidR="001155B0" w:rsidRPr="005027E9" w:rsidRDefault="001155B0" w:rsidP="001155B0">
      <w:pPr>
        <w:pStyle w:val="CentrBoldm"/>
        <w:rPr>
          <w:rFonts w:ascii="Times New Roman" w:hAnsi="Times New Roman"/>
          <w:b w:val="0"/>
          <w:bCs w:val="0"/>
          <w:sz w:val="22"/>
          <w:lang w:val="lt-LT"/>
        </w:rPr>
      </w:pPr>
      <w:r w:rsidRPr="005027E9">
        <w:rPr>
          <w:rFonts w:ascii="Times New Roman" w:hAnsi="Times New Roman"/>
          <w:b w:val="0"/>
          <w:bCs w:val="0"/>
          <w:sz w:val="22"/>
          <w:lang w:val="lt-LT"/>
        </w:rPr>
        <w:t>20__</w:t>
      </w:r>
      <w:r w:rsidRPr="005027E9">
        <w:rPr>
          <w:rFonts w:ascii="Times New Roman" w:hAnsi="Times New Roman"/>
          <w:b w:val="0"/>
          <w:bCs w:val="0"/>
          <w:sz w:val="22"/>
          <w:u w:val="single"/>
          <w:lang w:val="lt-LT"/>
        </w:rPr>
        <w:t xml:space="preserve">     </w:t>
      </w:r>
      <w:r w:rsidRPr="005027E9">
        <w:rPr>
          <w:rFonts w:ascii="Times New Roman" w:hAnsi="Times New Roman"/>
          <w:b w:val="0"/>
          <w:bCs w:val="0"/>
          <w:sz w:val="22"/>
          <w:lang w:val="lt-LT"/>
        </w:rPr>
        <w:t xml:space="preserve"> m.____________  _______   d. Nr. ______</w:t>
      </w:r>
    </w:p>
    <w:p w:rsidR="001155B0" w:rsidRPr="005027E9" w:rsidRDefault="001155B0" w:rsidP="00BB4AC6">
      <w:pPr>
        <w:pStyle w:val="Pagrindinistekstas1"/>
        <w:ind w:left="2592" w:firstLine="1296"/>
        <w:rPr>
          <w:sz w:val="22"/>
        </w:rPr>
      </w:pPr>
      <w:r w:rsidRPr="005027E9">
        <w:rPr>
          <w:sz w:val="22"/>
        </w:rPr>
        <w:t xml:space="preserve">   </w:t>
      </w:r>
      <w:r>
        <w:rPr>
          <w:sz w:val="22"/>
        </w:rPr>
        <w:t>Varėna</w:t>
      </w:r>
    </w:p>
    <w:p w:rsidR="001155B0" w:rsidRPr="005027E9" w:rsidRDefault="001155B0" w:rsidP="001155B0">
      <w:pPr>
        <w:pStyle w:val="Pagrindinistekstas1"/>
        <w:rPr>
          <w:sz w:val="22"/>
        </w:rPr>
      </w:pPr>
    </w:p>
    <w:p w:rsidR="001155B0" w:rsidRPr="005027E9" w:rsidRDefault="001155B0" w:rsidP="001155B0">
      <w:pPr>
        <w:pStyle w:val="Pagrindinistekstas1"/>
        <w:rPr>
          <w:sz w:val="22"/>
        </w:rPr>
      </w:pPr>
      <w:r w:rsidRPr="005027E9">
        <w:rPr>
          <w:sz w:val="22"/>
        </w:rPr>
        <w:t xml:space="preserve">Būdamas Viešųjų pirkimo _______________________________________________, </w:t>
      </w:r>
    </w:p>
    <w:p w:rsidR="001155B0" w:rsidRPr="005027E9" w:rsidRDefault="001155B0" w:rsidP="001155B0">
      <w:pPr>
        <w:pStyle w:val="Pagrindinistekstas1"/>
        <w:jc w:val="center"/>
        <w:rPr>
          <w:i/>
          <w:iCs/>
          <w:sz w:val="22"/>
        </w:rPr>
      </w:pPr>
      <w:r w:rsidRPr="005027E9">
        <w:rPr>
          <w:i/>
          <w:iCs/>
          <w:sz w:val="18"/>
          <w:szCs w:val="18"/>
        </w:rPr>
        <w:t>(Organizatoriumi, komisijos pirmininku, komisijos nariu, ekspertu)</w:t>
      </w:r>
    </w:p>
    <w:p w:rsidR="001155B0" w:rsidRPr="005027E9" w:rsidRDefault="001155B0" w:rsidP="001155B0">
      <w:pPr>
        <w:pStyle w:val="Pagrindinistekstas1"/>
        <w:rPr>
          <w:sz w:val="22"/>
        </w:rPr>
      </w:pPr>
      <w:r w:rsidRPr="005027E9">
        <w:rPr>
          <w:sz w:val="22"/>
        </w:rPr>
        <w:t>1. Pasižadu:</w:t>
      </w:r>
    </w:p>
    <w:p w:rsidR="001155B0" w:rsidRPr="005027E9" w:rsidRDefault="001155B0" w:rsidP="001155B0">
      <w:pPr>
        <w:pStyle w:val="Pagrindinistekstas1"/>
        <w:rPr>
          <w:sz w:val="22"/>
        </w:rPr>
      </w:pPr>
      <w:r w:rsidRPr="005027E9">
        <w:rPr>
          <w:sz w:val="22"/>
        </w:rPr>
        <w:t>1.1. saugoti ir tik įstatymų ir kitų teisės aktų nustatytais tikslais ir tvarka naudoti visą su pirkimu susijusią informaciją, kuri man taps žinoma, dirbant Viešųjų pirkimų komisijos pirmininku, nariu ar ekspertu ir pirkimo organizatoriumi;</w:t>
      </w:r>
    </w:p>
    <w:p w:rsidR="001155B0" w:rsidRPr="005027E9" w:rsidRDefault="001155B0" w:rsidP="001155B0">
      <w:pPr>
        <w:pStyle w:val="Pagrindinistekstas1"/>
        <w:rPr>
          <w:sz w:val="22"/>
        </w:rPr>
      </w:pPr>
      <w:r w:rsidRPr="005027E9">
        <w:rPr>
          <w:sz w:val="22"/>
        </w:rPr>
        <w:t>1.2. man patikėtus dokumentus saugoti tokiu būdu, kad tretieji asmenys neturėtų galimybės su jais susipažinti ar pasinaudoti;</w:t>
      </w:r>
    </w:p>
    <w:p w:rsidR="001155B0" w:rsidRPr="005027E9" w:rsidRDefault="001155B0" w:rsidP="001155B0">
      <w:pPr>
        <w:pStyle w:val="Pagrindinistekstas1"/>
        <w:rPr>
          <w:sz w:val="22"/>
        </w:rPr>
      </w:pPr>
      <w:r w:rsidRPr="005027E9">
        <w:rPr>
          <w:sz w:val="22"/>
        </w:rPr>
        <w:t>1.3. nepasilikti jokių man pateiktų dokumentų kopijų.</w:t>
      </w:r>
    </w:p>
    <w:p w:rsidR="001155B0" w:rsidRPr="005027E9" w:rsidRDefault="001155B0" w:rsidP="001155B0">
      <w:pPr>
        <w:pStyle w:val="Pagrindinistekstas1"/>
        <w:rPr>
          <w:sz w:val="22"/>
        </w:rPr>
      </w:pPr>
      <w:r w:rsidRPr="005027E9">
        <w:rPr>
          <w:sz w:val="22"/>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1155B0" w:rsidRPr="005027E9" w:rsidRDefault="001155B0" w:rsidP="001155B0">
      <w:pPr>
        <w:pStyle w:val="Pagrindinistekstas1"/>
        <w:rPr>
          <w:sz w:val="22"/>
        </w:rPr>
      </w:pPr>
      <w:r w:rsidRPr="005027E9">
        <w:rPr>
          <w:sz w:val="22"/>
        </w:rPr>
        <w:t>3. Man išaiškinta, kad konfidencialią informaciją sudaro:</w:t>
      </w:r>
    </w:p>
    <w:p w:rsidR="001155B0" w:rsidRPr="005027E9" w:rsidRDefault="001155B0" w:rsidP="001155B0">
      <w:pPr>
        <w:pStyle w:val="Pagrindinistekstas1"/>
        <w:rPr>
          <w:sz w:val="22"/>
        </w:rPr>
      </w:pPr>
      <w:r w:rsidRPr="005027E9">
        <w:rPr>
          <w:sz w:val="22"/>
        </w:rPr>
        <w:t>3.1. informacija, kurios konfidencialumą nurodė tiekėjas ir jos atskleidimas nėra privalomas pagal Lietuvos Respublikos teisės aktus;</w:t>
      </w:r>
    </w:p>
    <w:p w:rsidR="001155B0" w:rsidRPr="005027E9" w:rsidRDefault="001155B0" w:rsidP="001155B0">
      <w:pPr>
        <w:pStyle w:val="Pagrindinistekstas1"/>
        <w:rPr>
          <w:sz w:val="22"/>
        </w:rPr>
      </w:pPr>
      <w:r w:rsidRPr="005027E9">
        <w:rPr>
          <w:sz w:val="22"/>
        </w:rPr>
        <w:t>3.2. visa su pirkimu susijusi informacija ir dokumentai, kuriuos Viešųjų pirkimų įstatymo ir kitų su jo įgyvendinimu susijusių teisės aktų nuostatos nenumato teikti pirkimo procedūrose dalyvaujančioms arba nedalyvaujančioms šalims;</w:t>
      </w:r>
    </w:p>
    <w:p w:rsidR="001155B0" w:rsidRPr="005027E9" w:rsidRDefault="001155B0" w:rsidP="001155B0">
      <w:pPr>
        <w:pStyle w:val="Pagrindinistekstas1"/>
        <w:rPr>
          <w:sz w:val="22"/>
          <w:u w:val="single"/>
        </w:rPr>
      </w:pPr>
      <w:r w:rsidRPr="005027E9">
        <w:rPr>
          <w:sz w:val="22"/>
        </w:rPr>
        <w:t>3.3. informacija, jeigu jos atskleidimas prieštarauja įstatymams, daro nuostolių teisėtiems šalių komerciniams interesams arba trukdo užtikrinti sąžiningą konkurenciją.</w:t>
      </w:r>
    </w:p>
    <w:p w:rsidR="001155B0" w:rsidRPr="005027E9" w:rsidRDefault="001155B0" w:rsidP="001155B0">
      <w:pPr>
        <w:pStyle w:val="Pagrindinistekstas1"/>
        <w:tabs>
          <w:tab w:val="left" w:pos="6495"/>
        </w:tabs>
        <w:rPr>
          <w:sz w:val="22"/>
        </w:rPr>
      </w:pPr>
      <w:r w:rsidRPr="005027E9">
        <w:rPr>
          <w:sz w:val="22"/>
        </w:rPr>
        <w:t>4. Esu įspėtas, kad, pažeidęs šį pasižadėjimą, turėsiu atlyginti perkančiajai organizacijai ir tiekėjams padarytus nuostolius.</w:t>
      </w:r>
    </w:p>
    <w:p w:rsidR="001155B0" w:rsidRPr="005027E9" w:rsidRDefault="001155B0" w:rsidP="00BB4AC6">
      <w:pPr>
        <w:pStyle w:val="Pagrindinistekstas1"/>
        <w:ind w:firstLine="0"/>
        <w:rPr>
          <w:sz w:val="22"/>
        </w:rPr>
      </w:pPr>
    </w:p>
    <w:p w:rsidR="001155B0" w:rsidRPr="005027E9" w:rsidRDefault="001155B0" w:rsidP="001155B0">
      <w:pPr>
        <w:pStyle w:val="Pagrindinistekstas1"/>
        <w:rPr>
          <w:sz w:val="22"/>
        </w:rPr>
      </w:pPr>
      <w:r w:rsidRPr="005027E9">
        <w:rPr>
          <w:sz w:val="22"/>
        </w:rPr>
        <w:t xml:space="preserve">___________________ </w:t>
      </w:r>
      <w:r w:rsidRPr="005027E9">
        <w:rPr>
          <w:sz w:val="22"/>
        </w:rPr>
        <w:tab/>
      </w:r>
      <w:r w:rsidRPr="005027E9">
        <w:rPr>
          <w:sz w:val="22"/>
        </w:rPr>
        <w:tab/>
      </w:r>
      <w:r w:rsidRPr="005027E9">
        <w:rPr>
          <w:sz w:val="22"/>
        </w:rPr>
        <w:tab/>
      </w:r>
      <w:r w:rsidRPr="005027E9">
        <w:rPr>
          <w:sz w:val="22"/>
        </w:rPr>
        <w:tab/>
      </w:r>
      <w:r w:rsidR="00BB4AC6">
        <w:rPr>
          <w:sz w:val="22"/>
        </w:rPr>
        <w:t xml:space="preserve">                       </w:t>
      </w:r>
      <w:r w:rsidRPr="005027E9">
        <w:rPr>
          <w:sz w:val="22"/>
        </w:rPr>
        <w:t>______________________</w:t>
      </w:r>
    </w:p>
    <w:p w:rsidR="001155B0" w:rsidRPr="005027E9" w:rsidRDefault="001155B0" w:rsidP="001155B0">
      <w:pPr>
        <w:pStyle w:val="Pagrindinistekstas1"/>
        <w:rPr>
          <w:i/>
          <w:iCs/>
          <w:sz w:val="22"/>
        </w:rPr>
      </w:pPr>
      <w:r w:rsidRPr="005027E9">
        <w:rPr>
          <w:i/>
          <w:iCs/>
          <w:sz w:val="22"/>
        </w:rPr>
        <w:t xml:space="preserve">       (Parašas)                                                </w:t>
      </w:r>
      <w:r w:rsidR="00BB4AC6">
        <w:rPr>
          <w:i/>
          <w:iCs/>
          <w:sz w:val="22"/>
        </w:rPr>
        <w:t xml:space="preserve">                                     (Vardas, pavardė)</w:t>
      </w:r>
      <w:r w:rsidRPr="005027E9">
        <w:rPr>
          <w:i/>
          <w:iCs/>
          <w:sz w:val="22"/>
        </w:rPr>
        <w:t xml:space="preserve">                               </w:t>
      </w:r>
    </w:p>
    <w:p w:rsidR="001155B0" w:rsidRPr="005027E9" w:rsidRDefault="001155B0" w:rsidP="001155B0">
      <w:pPr>
        <w:pStyle w:val="Pagrindinistekstas1"/>
      </w:pPr>
    </w:p>
    <w:p w:rsidR="001155B0" w:rsidRDefault="001155B0" w:rsidP="001155B0">
      <w:pPr>
        <w:pStyle w:val="Pagrindinistekstas1"/>
        <w:jc w:val="center"/>
      </w:pPr>
      <w:r w:rsidRPr="005027E9">
        <w:t>_________________________</w:t>
      </w:r>
    </w:p>
    <w:p w:rsidR="001D6723" w:rsidRPr="00BB4AC6" w:rsidRDefault="001D6723" w:rsidP="00BB4AC6">
      <w:pPr>
        <w:pStyle w:val="Pagrindinistekstas1"/>
        <w:ind w:firstLine="0"/>
        <w:rPr>
          <w:sz w:val="22"/>
        </w:rPr>
      </w:pPr>
    </w:p>
    <w:sectPr w:rsidR="001D6723" w:rsidRPr="00BB4AC6" w:rsidSect="00D62195">
      <w:footerReference w:type="even" r:id="rId18"/>
      <w:footerReference w:type="default"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846" w:rsidRDefault="00EE2846">
      <w:r>
        <w:separator/>
      </w:r>
    </w:p>
  </w:endnote>
  <w:endnote w:type="continuationSeparator" w:id="0">
    <w:p w:rsidR="00EE2846" w:rsidRDefault="00EE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0" w:rsidRDefault="001155B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0" w:rsidRDefault="001155B0">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0" w:rsidRDefault="00E1354C" w:rsidP="00B977A0">
    <w:pPr>
      <w:pStyle w:val="Porat"/>
      <w:framePr w:wrap="around" w:vAnchor="text" w:hAnchor="margin" w:xAlign="right" w:y="1"/>
      <w:rPr>
        <w:rStyle w:val="Puslapionumeris"/>
      </w:rPr>
    </w:pPr>
    <w:r>
      <w:rPr>
        <w:rStyle w:val="Puslapionumeris"/>
      </w:rPr>
      <w:fldChar w:fldCharType="begin"/>
    </w:r>
    <w:r w:rsidR="001155B0">
      <w:rPr>
        <w:rStyle w:val="Puslapionumeris"/>
      </w:rPr>
      <w:instrText xml:space="preserve">PAGE  </w:instrText>
    </w:r>
    <w:r>
      <w:rPr>
        <w:rStyle w:val="Puslapionumeris"/>
      </w:rPr>
      <w:fldChar w:fldCharType="end"/>
    </w:r>
  </w:p>
  <w:p w:rsidR="001155B0" w:rsidRDefault="001155B0" w:rsidP="00DA4C2F">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0" w:rsidRDefault="00E1354C" w:rsidP="00B977A0">
    <w:pPr>
      <w:pStyle w:val="Porat"/>
      <w:framePr w:wrap="around" w:vAnchor="text" w:hAnchor="margin" w:xAlign="right" w:y="1"/>
      <w:rPr>
        <w:rStyle w:val="Puslapionumeris"/>
      </w:rPr>
    </w:pPr>
    <w:r>
      <w:rPr>
        <w:rStyle w:val="Puslapionumeris"/>
      </w:rPr>
      <w:fldChar w:fldCharType="begin"/>
    </w:r>
    <w:r w:rsidR="001155B0">
      <w:rPr>
        <w:rStyle w:val="Puslapionumeris"/>
      </w:rPr>
      <w:instrText xml:space="preserve">PAGE  </w:instrText>
    </w:r>
    <w:r>
      <w:rPr>
        <w:rStyle w:val="Puslapionumeris"/>
      </w:rPr>
      <w:fldChar w:fldCharType="separate"/>
    </w:r>
    <w:r w:rsidR="009063FD">
      <w:rPr>
        <w:rStyle w:val="Puslapionumeris"/>
      </w:rPr>
      <w:t>19</w:t>
    </w:r>
    <w:r>
      <w:rPr>
        <w:rStyle w:val="Puslapionumeris"/>
      </w:rPr>
      <w:fldChar w:fldCharType="end"/>
    </w:r>
  </w:p>
  <w:p w:rsidR="001155B0" w:rsidRDefault="001155B0" w:rsidP="00DA4C2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846" w:rsidRDefault="00EE2846">
      <w:r>
        <w:separator/>
      </w:r>
    </w:p>
  </w:footnote>
  <w:footnote w:type="continuationSeparator" w:id="0">
    <w:p w:rsidR="00EE2846" w:rsidRDefault="00EE2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0" w:rsidRDefault="00E1354C">
    <w:pPr>
      <w:pStyle w:val="Antrats"/>
      <w:framePr w:wrap="around" w:vAnchor="text" w:hAnchor="margin" w:xAlign="center" w:y="1"/>
      <w:rPr>
        <w:rStyle w:val="Puslapionumeris"/>
      </w:rPr>
    </w:pPr>
    <w:r>
      <w:rPr>
        <w:rStyle w:val="Puslapionumeris"/>
      </w:rPr>
      <w:fldChar w:fldCharType="begin"/>
    </w:r>
    <w:r w:rsidR="001155B0">
      <w:rPr>
        <w:rStyle w:val="Puslapionumeris"/>
      </w:rPr>
      <w:instrText xml:space="preserve">PAGE  </w:instrText>
    </w:r>
    <w:r>
      <w:rPr>
        <w:rStyle w:val="Puslapionumeris"/>
      </w:rPr>
      <w:fldChar w:fldCharType="separate"/>
    </w:r>
    <w:r w:rsidR="001155B0">
      <w:rPr>
        <w:rStyle w:val="Puslapionumeris"/>
        <w:noProof/>
      </w:rPr>
      <w:t>34</w:t>
    </w:r>
    <w:r>
      <w:rPr>
        <w:rStyle w:val="Puslapionumeris"/>
      </w:rPr>
      <w:fldChar w:fldCharType="end"/>
    </w:r>
  </w:p>
  <w:p w:rsidR="001155B0" w:rsidRDefault="001155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0" w:rsidRDefault="00E1354C">
    <w:pPr>
      <w:pStyle w:val="Antrats"/>
      <w:framePr w:wrap="around" w:vAnchor="text" w:hAnchor="margin" w:xAlign="center" w:y="1"/>
      <w:rPr>
        <w:rStyle w:val="Puslapionumeris"/>
      </w:rPr>
    </w:pPr>
    <w:r>
      <w:rPr>
        <w:rStyle w:val="Puslapionumeris"/>
      </w:rPr>
      <w:fldChar w:fldCharType="begin"/>
    </w:r>
    <w:r w:rsidR="001155B0">
      <w:rPr>
        <w:rStyle w:val="Puslapionumeris"/>
      </w:rPr>
      <w:instrText xml:space="preserve">PAGE  </w:instrText>
    </w:r>
    <w:r>
      <w:rPr>
        <w:rStyle w:val="Puslapionumeris"/>
      </w:rPr>
      <w:fldChar w:fldCharType="separate"/>
    </w:r>
    <w:r w:rsidR="009063FD">
      <w:rPr>
        <w:rStyle w:val="Puslapionumeris"/>
        <w:noProof/>
      </w:rPr>
      <w:t>2</w:t>
    </w:r>
    <w:r>
      <w:rPr>
        <w:rStyle w:val="Puslapionumeris"/>
      </w:rPr>
      <w:fldChar w:fldCharType="end"/>
    </w:r>
  </w:p>
  <w:p w:rsidR="001155B0" w:rsidRDefault="001155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2B3B"/>
    <w:multiLevelType w:val="hybridMultilevel"/>
    <w:tmpl w:val="A3FCA482"/>
    <w:lvl w:ilvl="0" w:tplc="5F1E61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7A3497C"/>
    <w:multiLevelType w:val="hybridMultilevel"/>
    <w:tmpl w:val="1A2ECA28"/>
    <w:lvl w:ilvl="0" w:tplc="0F86E67E">
      <w:start w:val="7"/>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7B22"/>
    <w:rsid w:val="00010DD5"/>
    <w:rsid w:val="00011970"/>
    <w:rsid w:val="000164FD"/>
    <w:rsid w:val="00034254"/>
    <w:rsid w:val="00036E05"/>
    <w:rsid w:val="00037658"/>
    <w:rsid w:val="00047694"/>
    <w:rsid w:val="0006261B"/>
    <w:rsid w:val="0006761A"/>
    <w:rsid w:val="000726AA"/>
    <w:rsid w:val="000742ED"/>
    <w:rsid w:val="00074AD9"/>
    <w:rsid w:val="0007694E"/>
    <w:rsid w:val="00083556"/>
    <w:rsid w:val="0008400B"/>
    <w:rsid w:val="00084698"/>
    <w:rsid w:val="00093E0C"/>
    <w:rsid w:val="000C186D"/>
    <w:rsid w:val="000C33F3"/>
    <w:rsid w:val="000C539E"/>
    <w:rsid w:val="000D2725"/>
    <w:rsid w:val="000D5E61"/>
    <w:rsid w:val="000E3820"/>
    <w:rsid w:val="000F10AB"/>
    <w:rsid w:val="000F12C2"/>
    <w:rsid w:val="000F21A3"/>
    <w:rsid w:val="000F594B"/>
    <w:rsid w:val="0010141E"/>
    <w:rsid w:val="001017D0"/>
    <w:rsid w:val="00103020"/>
    <w:rsid w:val="00103A94"/>
    <w:rsid w:val="0010442D"/>
    <w:rsid w:val="001111CF"/>
    <w:rsid w:val="001155B0"/>
    <w:rsid w:val="00117DC2"/>
    <w:rsid w:val="00122284"/>
    <w:rsid w:val="001261C6"/>
    <w:rsid w:val="0014256B"/>
    <w:rsid w:val="00142F23"/>
    <w:rsid w:val="00160707"/>
    <w:rsid w:val="00173B08"/>
    <w:rsid w:val="001745C9"/>
    <w:rsid w:val="00187264"/>
    <w:rsid w:val="001A29F8"/>
    <w:rsid w:val="001B262D"/>
    <w:rsid w:val="001B27AB"/>
    <w:rsid w:val="001B385F"/>
    <w:rsid w:val="001C004A"/>
    <w:rsid w:val="001C54AF"/>
    <w:rsid w:val="001D0658"/>
    <w:rsid w:val="001D4660"/>
    <w:rsid w:val="001D4882"/>
    <w:rsid w:val="001D5F1F"/>
    <w:rsid w:val="001D6723"/>
    <w:rsid w:val="001E703F"/>
    <w:rsid w:val="001F5133"/>
    <w:rsid w:val="001F5484"/>
    <w:rsid w:val="001F5816"/>
    <w:rsid w:val="001F5C4F"/>
    <w:rsid w:val="001F6B24"/>
    <w:rsid w:val="002112C8"/>
    <w:rsid w:val="00227CED"/>
    <w:rsid w:val="002316AF"/>
    <w:rsid w:val="00240A75"/>
    <w:rsid w:val="00256C14"/>
    <w:rsid w:val="00262A47"/>
    <w:rsid w:val="00264D6C"/>
    <w:rsid w:val="00264E1B"/>
    <w:rsid w:val="00270884"/>
    <w:rsid w:val="00277F11"/>
    <w:rsid w:val="00281E80"/>
    <w:rsid w:val="002850E4"/>
    <w:rsid w:val="002A17E4"/>
    <w:rsid w:val="002A784E"/>
    <w:rsid w:val="002B0070"/>
    <w:rsid w:val="002B371A"/>
    <w:rsid w:val="002B5D2D"/>
    <w:rsid w:val="002C4902"/>
    <w:rsid w:val="002D1FEF"/>
    <w:rsid w:val="002D276F"/>
    <w:rsid w:val="002F0791"/>
    <w:rsid w:val="0030140A"/>
    <w:rsid w:val="00301508"/>
    <w:rsid w:val="003018CF"/>
    <w:rsid w:val="003018D1"/>
    <w:rsid w:val="00304BFD"/>
    <w:rsid w:val="00312BC4"/>
    <w:rsid w:val="0032658F"/>
    <w:rsid w:val="00326AA2"/>
    <w:rsid w:val="00331593"/>
    <w:rsid w:val="0033512F"/>
    <w:rsid w:val="00336783"/>
    <w:rsid w:val="0034277E"/>
    <w:rsid w:val="00343A86"/>
    <w:rsid w:val="00350CF1"/>
    <w:rsid w:val="00353BD3"/>
    <w:rsid w:val="00354CA9"/>
    <w:rsid w:val="0036009B"/>
    <w:rsid w:val="00362B74"/>
    <w:rsid w:val="003633FF"/>
    <w:rsid w:val="00371CF7"/>
    <w:rsid w:val="00373A86"/>
    <w:rsid w:val="003814A4"/>
    <w:rsid w:val="003820C2"/>
    <w:rsid w:val="003877EB"/>
    <w:rsid w:val="00393489"/>
    <w:rsid w:val="003B04E2"/>
    <w:rsid w:val="003B2126"/>
    <w:rsid w:val="003B5678"/>
    <w:rsid w:val="003B6649"/>
    <w:rsid w:val="003B70CE"/>
    <w:rsid w:val="003C3170"/>
    <w:rsid w:val="003C7B10"/>
    <w:rsid w:val="003E0F2D"/>
    <w:rsid w:val="003E51D8"/>
    <w:rsid w:val="003E6809"/>
    <w:rsid w:val="003F04A0"/>
    <w:rsid w:val="003F12F9"/>
    <w:rsid w:val="003F4B72"/>
    <w:rsid w:val="00406858"/>
    <w:rsid w:val="004134C9"/>
    <w:rsid w:val="00424DF0"/>
    <w:rsid w:val="004257C2"/>
    <w:rsid w:val="004274BB"/>
    <w:rsid w:val="00434AD6"/>
    <w:rsid w:val="00447BB6"/>
    <w:rsid w:val="00451391"/>
    <w:rsid w:val="00454089"/>
    <w:rsid w:val="004704DC"/>
    <w:rsid w:val="0047365A"/>
    <w:rsid w:val="004905C7"/>
    <w:rsid w:val="004A38F4"/>
    <w:rsid w:val="004A7F23"/>
    <w:rsid w:val="004B06EE"/>
    <w:rsid w:val="004B7FA6"/>
    <w:rsid w:val="004C2AAF"/>
    <w:rsid w:val="004D22B0"/>
    <w:rsid w:val="004D2F7F"/>
    <w:rsid w:val="004D6A5B"/>
    <w:rsid w:val="004E09E9"/>
    <w:rsid w:val="004F562F"/>
    <w:rsid w:val="00504C0D"/>
    <w:rsid w:val="00507473"/>
    <w:rsid w:val="00522DFF"/>
    <w:rsid w:val="00523028"/>
    <w:rsid w:val="005326A5"/>
    <w:rsid w:val="005365D7"/>
    <w:rsid w:val="005441A8"/>
    <w:rsid w:val="005514EB"/>
    <w:rsid w:val="00552161"/>
    <w:rsid w:val="00561377"/>
    <w:rsid w:val="00575D6A"/>
    <w:rsid w:val="005837BB"/>
    <w:rsid w:val="005863CF"/>
    <w:rsid w:val="00587BA7"/>
    <w:rsid w:val="00595204"/>
    <w:rsid w:val="005A1A26"/>
    <w:rsid w:val="005B1B0D"/>
    <w:rsid w:val="005B6BDA"/>
    <w:rsid w:val="005C2AA8"/>
    <w:rsid w:val="005E0AC9"/>
    <w:rsid w:val="005E172A"/>
    <w:rsid w:val="005E7D1C"/>
    <w:rsid w:val="005F110B"/>
    <w:rsid w:val="006072A0"/>
    <w:rsid w:val="00613203"/>
    <w:rsid w:val="00614D53"/>
    <w:rsid w:val="0062511F"/>
    <w:rsid w:val="00631D26"/>
    <w:rsid w:val="0063327A"/>
    <w:rsid w:val="0063611D"/>
    <w:rsid w:val="0063705E"/>
    <w:rsid w:val="00642A16"/>
    <w:rsid w:val="00643D99"/>
    <w:rsid w:val="00667988"/>
    <w:rsid w:val="006720CB"/>
    <w:rsid w:val="00673681"/>
    <w:rsid w:val="00673E83"/>
    <w:rsid w:val="0068159D"/>
    <w:rsid w:val="0068464F"/>
    <w:rsid w:val="00684DAA"/>
    <w:rsid w:val="0068512B"/>
    <w:rsid w:val="0069415C"/>
    <w:rsid w:val="00696651"/>
    <w:rsid w:val="006972AC"/>
    <w:rsid w:val="006A5547"/>
    <w:rsid w:val="006B1E0B"/>
    <w:rsid w:val="006B7121"/>
    <w:rsid w:val="006C3416"/>
    <w:rsid w:val="006C53AC"/>
    <w:rsid w:val="006D0CBC"/>
    <w:rsid w:val="006F1423"/>
    <w:rsid w:val="006F3312"/>
    <w:rsid w:val="006F6BB8"/>
    <w:rsid w:val="007129CD"/>
    <w:rsid w:val="00720FBC"/>
    <w:rsid w:val="00722E8B"/>
    <w:rsid w:val="00726257"/>
    <w:rsid w:val="007306E1"/>
    <w:rsid w:val="00731F97"/>
    <w:rsid w:val="00736743"/>
    <w:rsid w:val="00740171"/>
    <w:rsid w:val="007410DA"/>
    <w:rsid w:val="00751AFA"/>
    <w:rsid w:val="00755237"/>
    <w:rsid w:val="00755959"/>
    <w:rsid w:val="00765CF9"/>
    <w:rsid w:val="007852E0"/>
    <w:rsid w:val="0079114C"/>
    <w:rsid w:val="007A446D"/>
    <w:rsid w:val="007B05C9"/>
    <w:rsid w:val="007C7DDB"/>
    <w:rsid w:val="007E41D0"/>
    <w:rsid w:val="007F3846"/>
    <w:rsid w:val="007F5D9D"/>
    <w:rsid w:val="007F5F46"/>
    <w:rsid w:val="007F6B89"/>
    <w:rsid w:val="007F75F9"/>
    <w:rsid w:val="008022B3"/>
    <w:rsid w:val="008056BC"/>
    <w:rsid w:val="00807380"/>
    <w:rsid w:val="008123AD"/>
    <w:rsid w:val="00817AA8"/>
    <w:rsid w:val="008200E7"/>
    <w:rsid w:val="008228D6"/>
    <w:rsid w:val="0082654F"/>
    <w:rsid w:val="00840C15"/>
    <w:rsid w:val="0084197F"/>
    <w:rsid w:val="00844DD1"/>
    <w:rsid w:val="00845A8F"/>
    <w:rsid w:val="00850B44"/>
    <w:rsid w:val="008539B3"/>
    <w:rsid w:val="008552F8"/>
    <w:rsid w:val="0086353D"/>
    <w:rsid w:val="00864544"/>
    <w:rsid w:val="00877690"/>
    <w:rsid w:val="00882EDF"/>
    <w:rsid w:val="00883AF8"/>
    <w:rsid w:val="008846BD"/>
    <w:rsid w:val="00891E41"/>
    <w:rsid w:val="00893A96"/>
    <w:rsid w:val="00894D2F"/>
    <w:rsid w:val="008A2990"/>
    <w:rsid w:val="008B2F5D"/>
    <w:rsid w:val="008B56CE"/>
    <w:rsid w:val="008C03C7"/>
    <w:rsid w:val="008C6C21"/>
    <w:rsid w:val="008D0558"/>
    <w:rsid w:val="008D3830"/>
    <w:rsid w:val="008E0A37"/>
    <w:rsid w:val="008F2684"/>
    <w:rsid w:val="00902AC9"/>
    <w:rsid w:val="00904BBA"/>
    <w:rsid w:val="009063FD"/>
    <w:rsid w:val="009100F8"/>
    <w:rsid w:val="00914478"/>
    <w:rsid w:val="00917BBE"/>
    <w:rsid w:val="009210ED"/>
    <w:rsid w:val="009213B7"/>
    <w:rsid w:val="009401C1"/>
    <w:rsid w:val="009424AF"/>
    <w:rsid w:val="00950884"/>
    <w:rsid w:val="00954B88"/>
    <w:rsid w:val="0096046D"/>
    <w:rsid w:val="009604A6"/>
    <w:rsid w:val="00961872"/>
    <w:rsid w:val="0096256A"/>
    <w:rsid w:val="009875D5"/>
    <w:rsid w:val="009A0037"/>
    <w:rsid w:val="009B513A"/>
    <w:rsid w:val="009B6E5C"/>
    <w:rsid w:val="009F1429"/>
    <w:rsid w:val="00A055FC"/>
    <w:rsid w:val="00A2673B"/>
    <w:rsid w:val="00A36BAD"/>
    <w:rsid w:val="00A46C63"/>
    <w:rsid w:val="00A5791B"/>
    <w:rsid w:val="00A6400A"/>
    <w:rsid w:val="00A710C7"/>
    <w:rsid w:val="00A7419A"/>
    <w:rsid w:val="00A754F3"/>
    <w:rsid w:val="00A76EEA"/>
    <w:rsid w:val="00A85B75"/>
    <w:rsid w:val="00A90069"/>
    <w:rsid w:val="00AA043E"/>
    <w:rsid w:val="00AA2534"/>
    <w:rsid w:val="00AA27C8"/>
    <w:rsid w:val="00AA7845"/>
    <w:rsid w:val="00AA7B22"/>
    <w:rsid w:val="00AC578A"/>
    <w:rsid w:val="00AD0079"/>
    <w:rsid w:val="00AD0843"/>
    <w:rsid w:val="00AD3371"/>
    <w:rsid w:val="00AD4043"/>
    <w:rsid w:val="00AD6737"/>
    <w:rsid w:val="00AE1DF8"/>
    <w:rsid w:val="00AE3C32"/>
    <w:rsid w:val="00AE3D00"/>
    <w:rsid w:val="00AE5713"/>
    <w:rsid w:val="00AF3352"/>
    <w:rsid w:val="00AF4F30"/>
    <w:rsid w:val="00B13709"/>
    <w:rsid w:val="00B17EAA"/>
    <w:rsid w:val="00B21BC6"/>
    <w:rsid w:val="00B253C8"/>
    <w:rsid w:val="00B2641F"/>
    <w:rsid w:val="00B2725D"/>
    <w:rsid w:val="00B3005B"/>
    <w:rsid w:val="00B342BD"/>
    <w:rsid w:val="00B4002B"/>
    <w:rsid w:val="00B4096F"/>
    <w:rsid w:val="00B435AD"/>
    <w:rsid w:val="00B54D8D"/>
    <w:rsid w:val="00B62071"/>
    <w:rsid w:val="00B62B6C"/>
    <w:rsid w:val="00B67A51"/>
    <w:rsid w:val="00B71A82"/>
    <w:rsid w:val="00B73C9E"/>
    <w:rsid w:val="00B75C21"/>
    <w:rsid w:val="00B91353"/>
    <w:rsid w:val="00B91641"/>
    <w:rsid w:val="00B977A0"/>
    <w:rsid w:val="00BB4AC6"/>
    <w:rsid w:val="00BC1840"/>
    <w:rsid w:val="00BC79C7"/>
    <w:rsid w:val="00BE17AE"/>
    <w:rsid w:val="00BE2551"/>
    <w:rsid w:val="00BF0FCA"/>
    <w:rsid w:val="00BF47F4"/>
    <w:rsid w:val="00BF6775"/>
    <w:rsid w:val="00C165C8"/>
    <w:rsid w:val="00C22324"/>
    <w:rsid w:val="00C268F8"/>
    <w:rsid w:val="00C36915"/>
    <w:rsid w:val="00C403F4"/>
    <w:rsid w:val="00C56F54"/>
    <w:rsid w:val="00C711C5"/>
    <w:rsid w:val="00C80193"/>
    <w:rsid w:val="00C85283"/>
    <w:rsid w:val="00C86AD2"/>
    <w:rsid w:val="00CA32BB"/>
    <w:rsid w:val="00CB294A"/>
    <w:rsid w:val="00CB2B2F"/>
    <w:rsid w:val="00CC5289"/>
    <w:rsid w:val="00CD4C33"/>
    <w:rsid w:val="00CE0AF3"/>
    <w:rsid w:val="00CE1FD6"/>
    <w:rsid w:val="00CE2923"/>
    <w:rsid w:val="00CE68CE"/>
    <w:rsid w:val="00CF7B7A"/>
    <w:rsid w:val="00CF7D36"/>
    <w:rsid w:val="00D042AA"/>
    <w:rsid w:val="00D054BC"/>
    <w:rsid w:val="00D10D36"/>
    <w:rsid w:val="00D122EC"/>
    <w:rsid w:val="00D17394"/>
    <w:rsid w:val="00D3051E"/>
    <w:rsid w:val="00D33BE0"/>
    <w:rsid w:val="00D3471D"/>
    <w:rsid w:val="00D40456"/>
    <w:rsid w:val="00D54AFD"/>
    <w:rsid w:val="00D56A9E"/>
    <w:rsid w:val="00D6076E"/>
    <w:rsid w:val="00D62195"/>
    <w:rsid w:val="00D7715B"/>
    <w:rsid w:val="00D77165"/>
    <w:rsid w:val="00DA2CDE"/>
    <w:rsid w:val="00DA4C2F"/>
    <w:rsid w:val="00DA504F"/>
    <w:rsid w:val="00DB5829"/>
    <w:rsid w:val="00DB71F1"/>
    <w:rsid w:val="00DC0C0F"/>
    <w:rsid w:val="00DC7415"/>
    <w:rsid w:val="00DD40DE"/>
    <w:rsid w:val="00DE1E76"/>
    <w:rsid w:val="00DE3186"/>
    <w:rsid w:val="00DE55C4"/>
    <w:rsid w:val="00DF08DF"/>
    <w:rsid w:val="00E03E14"/>
    <w:rsid w:val="00E0429C"/>
    <w:rsid w:val="00E05D0C"/>
    <w:rsid w:val="00E1354C"/>
    <w:rsid w:val="00E14A96"/>
    <w:rsid w:val="00E224D8"/>
    <w:rsid w:val="00E34513"/>
    <w:rsid w:val="00E43002"/>
    <w:rsid w:val="00E53313"/>
    <w:rsid w:val="00E562D6"/>
    <w:rsid w:val="00E8616A"/>
    <w:rsid w:val="00E91C0D"/>
    <w:rsid w:val="00EA2709"/>
    <w:rsid w:val="00EA740B"/>
    <w:rsid w:val="00EB5228"/>
    <w:rsid w:val="00EB772A"/>
    <w:rsid w:val="00EC0C07"/>
    <w:rsid w:val="00EC6D23"/>
    <w:rsid w:val="00ED650A"/>
    <w:rsid w:val="00EE24D2"/>
    <w:rsid w:val="00EE2846"/>
    <w:rsid w:val="00EE4E2E"/>
    <w:rsid w:val="00F01C8C"/>
    <w:rsid w:val="00F04A80"/>
    <w:rsid w:val="00F15C10"/>
    <w:rsid w:val="00F209B0"/>
    <w:rsid w:val="00F2536C"/>
    <w:rsid w:val="00F33291"/>
    <w:rsid w:val="00F342B2"/>
    <w:rsid w:val="00F35DB9"/>
    <w:rsid w:val="00F4509E"/>
    <w:rsid w:val="00F45C89"/>
    <w:rsid w:val="00F51323"/>
    <w:rsid w:val="00F5134A"/>
    <w:rsid w:val="00F56ADD"/>
    <w:rsid w:val="00F67D1D"/>
    <w:rsid w:val="00F72841"/>
    <w:rsid w:val="00F735A6"/>
    <w:rsid w:val="00F94072"/>
    <w:rsid w:val="00F94845"/>
    <w:rsid w:val="00FA0084"/>
    <w:rsid w:val="00FB01DD"/>
    <w:rsid w:val="00FB3AE8"/>
    <w:rsid w:val="00FB748A"/>
    <w:rsid w:val="00FC02FD"/>
    <w:rsid w:val="00FD0620"/>
    <w:rsid w:val="00FD085D"/>
    <w:rsid w:val="00FD094D"/>
    <w:rsid w:val="00FD1AF8"/>
    <w:rsid w:val="00FE4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71F624F1-460F-4599-8425-1E559037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2195"/>
    <w:rPr>
      <w:noProof/>
      <w:sz w:val="24"/>
      <w:szCs w:val="24"/>
      <w:lang w:eastAsia="en-US"/>
    </w:rPr>
  </w:style>
  <w:style w:type="paragraph" w:styleId="Antrat1">
    <w:name w:val="heading 1"/>
    <w:basedOn w:val="prastasis"/>
    <w:next w:val="prastasis"/>
    <w:link w:val="Antrat1Diagrama"/>
    <w:qFormat/>
    <w:rsid w:val="0006761A"/>
    <w:pPr>
      <w:keepNext/>
      <w:spacing w:before="240" w:after="240"/>
      <w:jc w:val="center"/>
      <w:outlineLvl w:val="0"/>
    </w:pPr>
    <w:rPr>
      <w:caps/>
      <w:noProof w:val="0"/>
      <w:kern w:val="32"/>
      <w:szCs w:val="20"/>
    </w:rPr>
  </w:style>
  <w:style w:type="paragraph" w:styleId="Antrat2">
    <w:name w:val="heading 2"/>
    <w:basedOn w:val="prastasis"/>
    <w:next w:val="Antrat3"/>
    <w:link w:val="Antrat2Diagrama"/>
    <w:qFormat/>
    <w:rsid w:val="0006761A"/>
    <w:pPr>
      <w:spacing w:before="240"/>
      <w:ind w:firstLine="720"/>
      <w:jc w:val="both"/>
      <w:outlineLvl w:val="1"/>
    </w:pPr>
    <w:rPr>
      <w:b/>
      <w:noProof w:val="0"/>
      <w:szCs w:val="20"/>
    </w:rPr>
  </w:style>
  <w:style w:type="paragraph" w:styleId="Antrat3">
    <w:name w:val="heading 3"/>
    <w:basedOn w:val="prastasis"/>
    <w:link w:val="Antrat3Diagrama"/>
    <w:qFormat/>
    <w:rsid w:val="00667988"/>
    <w:pPr>
      <w:spacing w:before="100" w:beforeAutospacing="1" w:after="100" w:afterAutospacing="1"/>
      <w:outlineLvl w:val="2"/>
    </w:pPr>
    <w:rPr>
      <w:b/>
      <w:bCs/>
      <w:noProof w:val="0"/>
      <w:sz w:val="27"/>
      <w:szCs w:val="27"/>
      <w:lang w:eastAsia="lt-LT"/>
    </w:rPr>
  </w:style>
  <w:style w:type="paragraph" w:styleId="Antrat4">
    <w:name w:val="heading 4"/>
    <w:aliases w:val="Heading 4 Char Char Char Char"/>
    <w:basedOn w:val="prastasis"/>
    <w:next w:val="prastasis"/>
    <w:link w:val="Antrat4Diagrama"/>
    <w:qFormat/>
    <w:rsid w:val="003820C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D62195"/>
    <w:pPr>
      <w:keepLines/>
      <w:suppressAutoHyphens/>
      <w:jc w:val="center"/>
    </w:pPr>
    <w:rPr>
      <w:rFonts w:ascii="Times New Roman" w:hAnsi="Times New Roman"/>
      <w:sz w:val="20"/>
      <w:szCs w:val="20"/>
    </w:rPr>
  </w:style>
  <w:style w:type="paragraph" w:customStyle="1" w:styleId="Noparagraphstyle">
    <w:name w:val="[No paragraph style]"/>
    <w:rsid w:val="00D62195"/>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D62195"/>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D62195"/>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D62195"/>
    <w:pPr>
      <w:tabs>
        <w:tab w:val="right" w:pos="9808"/>
      </w:tabs>
      <w:suppressAutoHyphens/>
    </w:pPr>
    <w:rPr>
      <w:rFonts w:ascii="Times New Roman" w:hAnsi="Times New Roman"/>
      <w:caps/>
      <w:sz w:val="20"/>
      <w:szCs w:val="20"/>
    </w:rPr>
  </w:style>
  <w:style w:type="paragraph" w:customStyle="1" w:styleId="Linija">
    <w:name w:val="Linija"/>
    <w:basedOn w:val="MAZAS"/>
    <w:rsid w:val="00D62195"/>
    <w:pPr>
      <w:ind w:firstLine="0"/>
      <w:jc w:val="center"/>
    </w:pPr>
    <w:rPr>
      <w:sz w:val="12"/>
      <w:szCs w:val="12"/>
    </w:rPr>
  </w:style>
  <w:style w:type="paragraph" w:customStyle="1" w:styleId="MAZAS">
    <w:name w:val="MAZAS"/>
    <w:basedOn w:val="Noparagraphstyle"/>
    <w:rsid w:val="00D62195"/>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D62195"/>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D62195"/>
    <w:pPr>
      <w:keepLines/>
      <w:suppressAutoHyphens/>
      <w:jc w:val="center"/>
    </w:pPr>
    <w:rPr>
      <w:rFonts w:ascii="Times New Roman" w:hAnsi="Times New Roman"/>
      <w:b/>
      <w:bCs/>
      <w:caps/>
      <w:sz w:val="20"/>
      <w:szCs w:val="20"/>
    </w:rPr>
  </w:style>
  <w:style w:type="character" w:styleId="Hipersaitas">
    <w:name w:val="Hyperlink"/>
    <w:rsid w:val="00AA7B22"/>
    <w:rPr>
      <w:color w:val="0000FF"/>
      <w:u w:val="single"/>
    </w:rPr>
  </w:style>
  <w:style w:type="paragraph" w:styleId="Debesliotekstas">
    <w:name w:val="Balloon Text"/>
    <w:basedOn w:val="prastasis"/>
    <w:link w:val="DebesliotekstasDiagrama"/>
    <w:rsid w:val="00AE3C32"/>
    <w:rPr>
      <w:rFonts w:ascii="Tahoma" w:hAnsi="Tahoma" w:cs="Tahoma"/>
      <w:sz w:val="16"/>
      <w:szCs w:val="16"/>
    </w:rPr>
  </w:style>
  <w:style w:type="character" w:customStyle="1" w:styleId="DebesliotekstasDiagrama">
    <w:name w:val="Debesėlio tekstas Diagrama"/>
    <w:link w:val="Debesliotekstas"/>
    <w:rsid w:val="00AE3C32"/>
    <w:rPr>
      <w:rFonts w:ascii="Tahoma" w:hAnsi="Tahoma" w:cs="Tahoma"/>
      <w:noProof/>
      <w:sz w:val="16"/>
      <w:szCs w:val="16"/>
      <w:lang w:eastAsia="en-US"/>
    </w:rPr>
  </w:style>
  <w:style w:type="character" w:customStyle="1" w:styleId="Antrat3Diagrama">
    <w:name w:val="Antraštė 3 Diagrama"/>
    <w:link w:val="Antrat3"/>
    <w:uiPriority w:val="9"/>
    <w:rsid w:val="00667988"/>
    <w:rPr>
      <w:b/>
      <w:bCs/>
      <w:sz w:val="27"/>
      <w:szCs w:val="27"/>
    </w:rPr>
  </w:style>
  <w:style w:type="character" w:customStyle="1" w:styleId="Antrat4Diagrama">
    <w:name w:val="Antraštė 4 Diagrama"/>
    <w:aliases w:val="Heading 4 Char Char Char Char Diagrama"/>
    <w:link w:val="Antrat4"/>
    <w:rsid w:val="003820C2"/>
    <w:rPr>
      <w:rFonts w:ascii="Calibri" w:eastAsia="Times New Roman" w:hAnsi="Calibri" w:cs="Times New Roman"/>
      <w:b/>
      <w:bCs/>
      <w:noProof/>
      <w:sz w:val="28"/>
      <w:szCs w:val="28"/>
      <w:lang w:eastAsia="en-US"/>
    </w:rPr>
  </w:style>
  <w:style w:type="character" w:customStyle="1" w:styleId="tblrowlbl1">
    <w:name w:val="tblrowlbl1"/>
    <w:rsid w:val="004F562F"/>
    <w:rPr>
      <w:rFonts w:ascii="Arial" w:hAnsi="Arial" w:cs="Arial" w:hint="default"/>
      <w:b/>
      <w:bCs/>
      <w:color w:val="000000"/>
      <w:sz w:val="18"/>
      <w:szCs w:val="18"/>
      <w:shd w:val="clear" w:color="auto" w:fill="FFFFFF"/>
    </w:rPr>
  </w:style>
  <w:style w:type="character" w:customStyle="1" w:styleId="parahead1">
    <w:name w:val="parahead1"/>
    <w:rsid w:val="004F562F"/>
    <w:rPr>
      <w:rFonts w:ascii="Verdana" w:hAnsi="Verdana" w:hint="default"/>
      <w:b/>
      <w:bCs/>
      <w:color w:val="000000"/>
      <w:sz w:val="17"/>
      <w:szCs w:val="17"/>
    </w:rPr>
  </w:style>
  <w:style w:type="paragraph" w:styleId="Sraopastraipa">
    <w:name w:val="List Paragraph"/>
    <w:basedOn w:val="prastasis"/>
    <w:qFormat/>
    <w:rsid w:val="00C22324"/>
    <w:pPr>
      <w:ind w:left="720"/>
      <w:contextualSpacing/>
    </w:pPr>
    <w:rPr>
      <w:rFonts w:ascii="TimesLT" w:hAnsi="TimesLT"/>
      <w:noProof w:val="0"/>
      <w:szCs w:val="20"/>
      <w:lang w:val="en-US"/>
    </w:rPr>
  </w:style>
  <w:style w:type="paragraph" w:styleId="Porat">
    <w:name w:val="footer"/>
    <w:basedOn w:val="prastasis"/>
    <w:rsid w:val="00DA4C2F"/>
    <w:pPr>
      <w:tabs>
        <w:tab w:val="center" w:pos="4320"/>
        <w:tab w:val="right" w:pos="8640"/>
      </w:tabs>
    </w:pPr>
  </w:style>
  <w:style w:type="character" w:styleId="Puslapionumeris">
    <w:name w:val="page number"/>
    <w:basedOn w:val="Numatytasispastraiposriftas"/>
    <w:rsid w:val="00DA4C2F"/>
  </w:style>
  <w:style w:type="paragraph" w:customStyle="1" w:styleId="Pagrindinistekstas1">
    <w:name w:val="Pagrindinis tekstas1"/>
    <w:basedOn w:val="Noparagraphstyle"/>
    <w:rsid w:val="000C539E"/>
    <w:pPr>
      <w:suppressAutoHyphens/>
      <w:spacing w:line="298" w:lineRule="auto"/>
      <w:ind w:firstLine="312"/>
      <w:jc w:val="both"/>
    </w:pPr>
    <w:rPr>
      <w:rFonts w:ascii="Times New Roman" w:hAnsi="Times New Roman"/>
      <w:sz w:val="20"/>
      <w:szCs w:val="20"/>
      <w:lang w:val="lt-LT"/>
    </w:rPr>
  </w:style>
  <w:style w:type="character" w:customStyle="1" w:styleId="Antrat1Diagrama">
    <w:name w:val="Antraštė 1 Diagrama"/>
    <w:basedOn w:val="Numatytasispastraiposriftas"/>
    <w:link w:val="Antrat1"/>
    <w:rsid w:val="0006761A"/>
    <w:rPr>
      <w:caps/>
      <w:kern w:val="32"/>
      <w:sz w:val="24"/>
      <w:lang w:eastAsia="en-US"/>
    </w:rPr>
  </w:style>
  <w:style w:type="character" w:customStyle="1" w:styleId="Antrat2Diagrama">
    <w:name w:val="Antraštė 2 Diagrama"/>
    <w:basedOn w:val="Numatytasispastraiposriftas"/>
    <w:link w:val="Antrat2"/>
    <w:rsid w:val="0006761A"/>
    <w:rPr>
      <w:b/>
      <w:sz w:val="24"/>
      <w:lang w:eastAsia="en-US"/>
    </w:rPr>
  </w:style>
  <w:style w:type="paragraph" w:styleId="Antrats">
    <w:name w:val="header"/>
    <w:basedOn w:val="prastasis"/>
    <w:link w:val="AntratsDiagrama"/>
    <w:uiPriority w:val="99"/>
    <w:rsid w:val="001D6723"/>
    <w:pPr>
      <w:tabs>
        <w:tab w:val="center" w:pos="4320"/>
        <w:tab w:val="right" w:pos="8640"/>
      </w:tabs>
    </w:pPr>
    <w:rPr>
      <w:noProof w:val="0"/>
      <w:lang w:eastAsia="lt-LT"/>
    </w:rPr>
  </w:style>
  <w:style w:type="character" w:customStyle="1" w:styleId="AntratsDiagrama">
    <w:name w:val="Antraštės Diagrama"/>
    <w:basedOn w:val="Numatytasispastraiposriftas"/>
    <w:link w:val="Antrats"/>
    <w:rsid w:val="001D6723"/>
    <w:rPr>
      <w:sz w:val="24"/>
      <w:szCs w:val="24"/>
    </w:rPr>
  </w:style>
  <w:style w:type="paragraph" w:styleId="Pagrindinistekstas3">
    <w:name w:val="Body Text 3"/>
    <w:basedOn w:val="prastasis"/>
    <w:link w:val="Pagrindinistekstas3Diagrama"/>
    <w:rsid w:val="00720FBC"/>
    <w:pPr>
      <w:spacing w:after="120"/>
      <w:ind w:firstLine="425"/>
    </w:pPr>
    <w:rPr>
      <w:noProof w:val="0"/>
      <w:sz w:val="16"/>
      <w:szCs w:val="16"/>
    </w:rPr>
  </w:style>
  <w:style w:type="character" w:customStyle="1" w:styleId="Pagrindinistekstas3Diagrama">
    <w:name w:val="Pagrindinis tekstas 3 Diagrama"/>
    <w:basedOn w:val="Numatytasispastraiposriftas"/>
    <w:link w:val="Pagrindinistekstas3"/>
    <w:rsid w:val="00720FBC"/>
    <w:rPr>
      <w:sz w:val="16"/>
      <w:szCs w:val="16"/>
      <w:lang w:eastAsia="en-US"/>
    </w:rPr>
  </w:style>
  <w:style w:type="paragraph" w:customStyle="1" w:styleId="CentrBoldm">
    <w:name w:val="CentrBoldm"/>
    <w:basedOn w:val="prastasis"/>
    <w:rsid w:val="001155B0"/>
    <w:pPr>
      <w:autoSpaceDE w:val="0"/>
      <w:autoSpaceDN w:val="0"/>
      <w:adjustRightInd w:val="0"/>
      <w:ind w:firstLine="425"/>
      <w:jc w:val="center"/>
    </w:pPr>
    <w:rPr>
      <w:rFonts w:ascii="TimesLT" w:hAnsi="TimesLT"/>
      <w:b/>
      <w:bCs/>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51820">
      <w:bodyDiv w:val="1"/>
      <w:marLeft w:val="225"/>
      <w:marRight w:val="225"/>
      <w:marTop w:val="0"/>
      <w:marBottom w:val="0"/>
      <w:divBdr>
        <w:top w:val="none" w:sz="0" w:space="0" w:color="auto"/>
        <w:left w:val="none" w:sz="0" w:space="0" w:color="auto"/>
        <w:bottom w:val="none" w:sz="0" w:space="0" w:color="auto"/>
        <w:right w:val="none" w:sz="0" w:space="0" w:color="auto"/>
      </w:divBdr>
      <w:divsChild>
        <w:div w:id="202277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68778&amp;b=" TargetMode="External"/><Relationship Id="rId13" Type="http://schemas.openxmlformats.org/officeDocument/2006/relationships/hyperlink" Target="http://www3.lrs.lt/cgi-bin/preps2?a=299644&amp;b="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lrs.lt/cgi-bin/preps2?a=30614&amp;b=" TargetMode="External"/><Relationship Id="rId12" Type="http://schemas.openxmlformats.org/officeDocument/2006/relationships/hyperlink" Target="http://www3.lrs.lt/cgi-bin/preps2?a=220357&amp;b="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vpt.lt/admin/uploaded/formos0915/sk5TipineForma.do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19</Pages>
  <Words>8879</Words>
  <Characters>50611</Characters>
  <Application>Microsoft Office Word</Application>
  <DocSecurity>0</DocSecurity>
  <Lines>421</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59372</CharactersWithSpaces>
  <SharedDoc>false</SharedDoc>
  <HLinks>
    <vt:vector size="48" baseType="variant">
      <vt:variant>
        <vt:i4>1441877</vt:i4>
      </vt:variant>
      <vt:variant>
        <vt:i4>21</vt:i4>
      </vt:variant>
      <vt:variant>
        <vt:i4>0</vt:i4>
      </vt:variant>
      <vt:variant>
        <vt:i4>5</vt:i4>
      </vt:variant>
      <vt:variant>
        <vt:lpwstr>http://www3.lrs.lt/cgi-bin/preps2?a=299644&amp;b=</vt:lpwstr>
      </vt:variant>
      <vt:variant>
        <vt:lpwstr/>
      </vt:variant>
      <vt:variant>
        <vt:i4>1769565</vt:i4>
      </vt:variant>
      <vt:variant>
        <vt:i4>18</vt:i4>
      </vt:variant>
      <vt:variant>
        <vt:i4>0</vt:i4>
      </vt:variant>
      <vt:variant>
        <vt:i4>5</vt:i4>
      </vt:variant>
      <vt:variant>
        <vt:lpwstr>http://www3.lrs.lt/cgi-bin/preps2?a=220357&amp;b=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7405623</vt:i4>
      </vt:variant>
      <vt:variant>
        <vt:i4>9</vt:i4>
      </vt:variant>
      <vt:variant>
        <vt:i4>0</vt:i4>
      </vt:variant>
      <vt:variant>
        <vt:i4>5</vt:i4>
      </vt:variant>
      <vt:variant>
        <vt:lpwstr>http://www.vpt.lt/admin/uploaded/formos0915/sk5TipineForma.doc</vt:lpwstr>
      </vt:variant>
      <vt:variant>
        <vt:lpwstr/>
      </vt:variant>
      <vt:variant>
        <vt:i4>6553722</vt:i4>
      </vt:variant>
      <vt:variant>
        <vt:i4>6</vt:i4>
      </vt:variant>
      <vt:variant>
        <vt:i4>0</vt:i4>
      </vt:variant>
      <vt:variant>
        <vt:i4>5</vt:i4>
      </vt:variant>
      <vt:variant>
        <vt:lpwstr>http://www.cpo.lt/</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User</cp:lastModifiedBy>
  <cp:revision>44</cp:revision>
  <cp:lastPrinted>2012-07-03T06:39:00Z</cp:lastPrinted>
  <dcterms:created xsi:type="dcterms:W3CDTF">2014-03-19T12:40:00Z</dcterms:created>
  <dcterms:modified xsi:type="dcterms:W3CDTF">2014-07-28T06:52:00Z</dcterms:modified>
</cp:coreProperties>
</file>