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ECD" w:rsidRDefault="00B34009" w:rsidP="00897DD0">
      <w:pPr>
        <w:widowControl w:val="0"/>
        <w:autoSpaceDE w:val="0"/>
        <w:autoSpaceDN w:val="0"/>
        <w:adjustRightInd w:val="0"/>
        <w:spacing w:after="0" w:line="240" w:lineRule="auto"/>
        <w:ind w:left="5040"/>
        <w:rPr>
          <w:rFonts w:ascii="Times New Roman" w:hAnsi="Times New Roman"/>
          <w:sz w:val="24"/>
          <w:szCs w:val="24"/>
        </w:rPr>
      </w:pPr>
      <w:r>
        <w:rPr>
          <w:rFonts w:ascii="Times New Roman" w:hAnsi="Times New Roman"/>
          <w:sz w:val="24"/>
          <w:szCs w:val="24"/>
        </w:rPr>
        <w:t>PATVIRTINTA</w:t>
      </w:r>
    </w:p>
    <w:p w:rsidR="00AE1ECD" w:rsidRDefault="00AE1ECD">
      <w:pPr>
        <w:widowControl w:val="0"/>
        <w:autoSpaceDE w:val="0"/>
        <w:autoSpaceDN w:val="0"/>
        <w:adjustRightInd w:val="0"/>
        <w:spacing w:after="0" w:line="58" w:lineRule="exact"/>
        <w:rPr>
          <w:rFonts w:ascii="Times New Roman" w:hAnsi="Times New Roman"/>
          <w:sz w:val="24"/>
          <w:szCs w:val="24"/>
        </w:rPr>
      </w:pPr>
    </w:p>
    <w:p w:rsidR="006D168D" w:rsidRDefault="00BD563D" w:rsidP="006D168D">
      <w:pPr>
        <w:widowControl w:val="0"/>
        <w:overflowPunct w:val="0"/>
        <w:autoSpaceDE w:val="0"/>
        <w:autoSpaceDN w:val="0"/>
        <w:adjustRightInd w:val="0"/>
        <w:spacing w:after="0" w:line="240" w:lineRule="auto"/>
        <w:ind w:left="4140"/>
        <w:rPr>
          <w:rFonts w:ascii="Times New Roman" w:hAnsi="Times New Roman"/>
          <w:sz w:val="23"/>
          <w:szCs w:val="23"/>
        </w:rPr>
      </w:pPr>
      <w:r>
        <w:rPr>
          <w:rFonts w:ascii="Times New Roman" w:hAnsi="Times New Roman"/>
          <w:sz w:val="23"/>
          <w:szCs w:val="23"/>
        </w:rPr>
        <w:t>Maišiagalos Lietuvos didžiojo kunigaikščio</w:t>
      </w:r>
    </w:p>
    <w:p w:rsidR="00E01954" w:rsidRDefault="007E69CE" w:rsidP="006D168D">
      <w:pPr>
        <w:widowControl w:val="0"/>
        <w:overflowPunct w:val="0"/>
        <w:autoSpaceDE w:val="0"/>
        <w:autoSpaceDN w:val="0"/>
        <w:adjustRightInd w:val="0"/>
        <w:spacing w:after="0" w:line="224" w:lineRule="auto"/>
        <w:rPr>
          <w:rFonts w:ascii="Times New Roman" w:hAnsi="Times New Roman"/>
          <w:sz w:val="23"/>
          <w:szCs w:val="23"/>
        </w:rPr>
      </w:pPr>
      <w:r>
        <w:rPr>
          <w:rFonts w:ascii="Times New Roman" w:hAnsi="Times New Roman"/>
          <w:sz w:val="23"/>
          <w:szCs w:val="23"/>
        </w:rPr>
        <w:t xml:space="preserve">                                                                        </w:t>
      </w:r>
      <w:r w:rsidR="00BD563D">
        <w:rPr>
          <w:rFonts w:ascii="Times New Roman" w:hAnsi="Times New Roman"/>
          <w:sz w:val="23"/>
          <w:szCs w:val="23"/>
        </w:rPr>
        <w:t xml:space="preserve">Algirdo </w:t>
      </w:r>
      <w:r w:rsidR="00B34009">
        <w:rPr>
          <w:rFonts w:ascii="Times New Roman" w:hAnsi="Times New Roman"/>
          <w:sz w:val="23"/>
          <w:szCs w:val="23"/>
        </w:rPr>
        <w:t xml:space="preserve">gimnazijos direktoriaus </w:t>
      </w:r>
    </w:p>
    <w:p w:rsidR="00AE1ECD" w:rsidRDefault="0038507E" w:rsidP="00D005B5">
      <w:pPr>
        <w:widowControl w:val="0"/>
        <w:overflowPunct w:val="0"/>
        <w:autoSpaceDE w:val="0"/>
        <w:autoSpaceDN w:val="0"/>
        <w:adjustRightInd w:val="0"/>
        <w:spacing w:after="0" w:line="224" w:lineRule="auto"/>
        <w:ind w:left="4140"/>
        <w:rPr>
          <w:rFonts w:ascii="Times New Roman" w:hAnsi="Times New Roman"/>
          <w:sz w:val="24"/>
          <w:szCs w:val="24"/>
        </w:rPr>
      </w:pPr>
      <w:r>
        <w:rPr>
          <w:rFonts w:ascii="Times New Roman" w:hAnsi="Times New Roman"/>
          <w:sz w:val="23"/>
          <w:szCs w:val="23"/>
        </w:rPr>
        <w:t xml:space="preserve">2015 m. </w:t>
      </w:r>
      <w:r w:rsidR="006D168D">
        <w:rPr>
          <w:rFonts w:ascii="Times New Roman" w:hAnsi="Times New Roman"/>
          <w:sz w:val="23"/>
          <w:szCs w:val="23"/>
        </w:rPr>
        <w:t xml:space="preserve">balandžio 8 </w:t>
      </w:r>
      <w:r w:rsidR="00B34009">
        <w:rPr>
          <w:rFonts w:ascii="Times New Roman" w:hAnsi="Times New Roman"/>
          <w:sz w:val="23"/>
          <w:szCs w:val="23"/>
        </w:rPr>
        <w:t>d.</w:t>
      </w:r>
      <w:r>
        <w:rPr>
          <w:rFonts w:ascii="Times New Roman" w:hAnsi="Times New Roman"/>
          <w:sz w:val="24"/>
          <w:szCs w:val="24"/>
        </w:rPr>
        <w:t>įsakymu Nr.</w:t>
      </w:r>
      <w:r w:rsidR="006D168D">
        <w:rPr>
          <w:rFonts w:ascii="Times New Roman" w:hAnsi="Times New Roman"/>
          <w:sz w:val="24"/>
          <w:szCs w:val="24"/>
        </w:rPr>
        <w:t xml:space="preserve"> V-68</w:t>
      </w:r>
    </w:p>
    <w:p w:rsidR="00AE1ECD" w:rsidRDefault="00AE1ECD">
      <w:pPr>
        <w:widowControl w:val="0"/>
        <w:autoSpaceDE w:val="0"/>
        <w:autoSpaceDN w:val="0"/>
        <w:adjustRightInd w:val="0"/>
        <w:spacing w:after="0" w:line="200" w:lineRule="exact"/>
        <w:rPr>
          <w:rFonts w:ascii="Times New Roman" w:hAnsi="Times New Roman"/>
          <w:sz w:val="24"/>
          <w:szCs w:val="24"/>
        </w:rPr>
      </w:pPr>
    </w:p>
    <w:p w:rsidR="00AE1ECD" w:rsidRDefault="00AE1ECD">
      <w:pPr>
        <w:widowControl w:val="0"/>
        <w:autoSpaceDE w:val="0"/>
        <w:autoSpaceDN w:val="0"/>
        <w:adjustRightInd w:val="0"/>
        <w:spacing w:after="0" w:line="200" w:lineRule="exact"/>
        <w:rPr>
          <w:rFonts w:ascii="Times New Roman" w:hAnsi="Times New Roman"/>
          <w:sz w:val="24"/>
          <w:szCs w:val="24"/>
        </w:rPr>
      </w:pPr>
    </w:p>
    <w:p w:rsidR="00AE1ECD" w:rsidRDefault="00AE1ECD">
      <w:pPr>
        <w:widowControl w:val="0"/>
        <w:autoSpaceDE w:val="0"/>
        <w:autoSpaceDN w:val="0"/>
        <w:adjustRightInd w:val="0"/>
        <w:spacing w:after="0" w:line="200" w:lineRule="exact"/>
        <w:rPr>
          <w:rFonts w:ascii="Times New Roman" w:hAnsi="Times New Roman"/>
          <w:sz w:val="24"/>
          <w:szCs w:val="24"/>
        </w:rPr>
      </w:pPr>
    </w:p>
    <w:p w:rsidR="00AE1ECD" w:rsidRDefault="00AE1ECD">
      <w:pPr>
        <w:widowControl w:val="0"/>
        <w:autoSpaceDE w:val="0"/>
        <w:autoSpaceDN w:val="0"/>
        <w:adjustRightInd w:val="0"/>
        <w:spacing w:after="0" w:line="200" w:lineRule="exact"/>
        <w:rPr>
          <w:rFonts w:ascii="Times New Roman" w:hAnsi="Times New Roman"/>
          <w:sz w:val="24"/>
          <w:szCs w:val="24"/>
        </w:rPr>
      </w:pPr>
    </w:p>
    <w:p w:rsidR="00AE1ECD" w:rsidRDefault="00AE1ECD">
      <w:pPr>
        <w:widowControl w:val="0"/>
        <w:autoSpaceDE w:val="0"/>
        <w:autoSpaceDN w:val="0"/>
        <w:adjustRightInd w:val="0"/>
        <w:spacing w:after="0" w:line="200" w:lineRule="exact"/>
        <w:rPr>
          <w:rFonts w:ascii="Times New Roman" w:hAnsi="Times New Roman"/>
          <w:sz w:val="24"/>
          <w:szCs w:val="24"/>
        </w:rPr>
      </w:pPr>
    </w:p>
    <w:p w:rsidR="00AE1ECD" w:rsidRDefault="00AE1ECD">
      <w:pPr>
        <w:widowControl w:val="0"/>
        <w:autoSpaceDE w:val="0"/>
        <w:autoSpaceDN w:val="0"/>
        <w:adjustRightInd w:val="0"/>
        <w:spacing w:after="0" w:line="200" w:lineRule="exact"/>
        <w:rPr>
          <w:rFonts w:ascii="Times New Roman" w:hAnsi="Times New Roman"/>
          <w:sz w:val="24"/>
          <w:szCs w:val="24"/>
        </w:rPr>
      </w:pPr>
    </w:p>
    <w:p w:rsidR="00AE1ECD" w:rsidRDefault="00AE1ECD">
      <w:pPr>
        <w:widowControl w:val="0"/>
        <w:autoSpaceDE w:val="0"/>
        <w:autoSpaceDN w:val="0"/>
        <w:adjustRightInd w:val="0"/>
        <w:spacing w:after="0" w:line="200" w:lineRule="exact"/>
        <w:rPr>
          <w:rFonts w:ascii="Times New Roman" w:hAnsi="Times New Roman"/>
          <w:sz w:val="24"/>
          <w:szCs w:val="24"/>
        </w:rPr>
      </w:pPr>
    </w:p>
    <w:p w:rsidR="00AE1ECD" w:rsidRDefault="00AE1ECD">
      <w:pPr>
        <w:widowControl w:val="0"/>
        <w:autoSpaceDE w:val="0"/>
        <w:autoSpaceDN w:val="0"/>
        <w:adjustRightInd w:val="0"/>
        <w:spacing w:after="0" w:line="200" w:lineRule="exact"/>
        <w:rPr>
          <w:rFonts w:ascii="Times New Roman" w:hAnsi="Times New Roman"/>
          <w:sz w:val="24"/>
          <w:szCs w:val="24"/>
        </w:rPr>
      </w:pPr>
    </w:p>
    <w:p w:rsidR="00AE1ECD" w:rsidRDefault="00AE1ECD">
      <w:pPr>
        <w:widowControl w:val="0"/>
        <w:autoSpaceDE w:val="0"/>
        <w:autoSpaceDN w:val="0"/>
        <w:adjustRightInd w:val="0"/>
        <w:spacing w:after="0" w:line="200" w:lineRule="exact"/>
        <w:rPr>
          <w:rFonts w:ascii="Times New Roman" w:hAnsi="Times New Roman"/>
          <w:sz w:val="24"/>
          <w:szCs w:val="24"/>
        </w:rPr>
      </w:pPr>
    </w:p>
    <w:p w:rsidR="00AE1ECD" w:rsidRDefault="00AE1ECD">
      <w:pPr>
        <w:widowControl w:val="0"/>
        <w:autoSpaceDE w:val="0"/>
        <w:autoSpaceDN w:val="0"/>
        <w:adjustRightInd w:val="0"/>
        <w:spacing w:after="0" w:line="200" w:lineRule="exact"/>
        <w:rPr>
          <w:rFonts w:ascii="Times New Roman" w:hAnsi="Times New Roman"/>
          <w:sz w:val="24"/>
          <w:szCs w:val="24"/>
        </w:rPr>
      </w:pPr>
    </w:p>
    <w:p w:rsidR="00AE1ECD" w:rsidRDefault="00AE1ECD">
      <w:pPr>
        <w:widowControl w:val="0"/>
        <w:autoSpaceDE w:val="0"/>
        <w:autoSpaceDN w:val="0"/>
        <w:adjustRightInd w:val="0"/>
        <w:spacing w:after="0" w:line="200" w:lineRule="exact"/>
        <w:rPr>
          <w:rFonts w:ascii="Times New Roman" w:hAnsi="Times New Roman"/>
          <w:sz w:val="24"/>
          <w:szCs w:val="24"/>
        </w:rPr>
      </w:pPr>
    </w:p>
    <w:p w:rsidR="00AE1ECD" w:rsidRDefault="00AE1ECD">
      <w:pPr>
        <w:widowControl w:val="0"/>
        <w:autoSpaceDE w:val="0"/>
        <w:autoSpaceDN w:val="0"/>
        <w:adjustRightInd w:val="0"/>
        <w:spacing w:after="0" w:line="200" w:lineRule="exact"/>
        <w:rPr>
          <w:rFonts w:ascii="Times New Roman" w:hAnsi="Times New Roman"/>
          <w:sz w:val="24"/>
          <w:szCs w:val="24"/>
        </w:rPr>
      </w:pPr>
    </w:p>
    <w:p w:rsidR="00AE1ECD" w:rsidRDefault="00AE1ECD">
      <w:pPr>
        <w:widowControl w:val="0"/>
        <w:autoSpaceDE w:val="0"/>
        <w:autoSpaceDN w:val="0"/>
        <w:adjustRightInd w:val="0"/>
        <w:spacing w:after="0" w:line="200" w:lineRule="exact"/>
        <w:rPr>
          <w:rFonts w:ascii="Times New Roman" w:hAnsi="Times New Roman"/>
          <w:sz w:val="24"/>
          <w:szCs w:val="24"/>
        </w:rPr>
      </w:pPr>
    </w:p>
    <w:p w:rsidR="00AE1ECD" w:rsidRDefault="00AE1ECD">
      <w:pPr>
        <w:widowControl w:val="0"/>
        <w:autoSpaceDE w:val="0"/>
        <w:autoSpaceDN w:val="0"/>
        <w:adjustRightInd w:val="0"/>
        <w:spacing w:after="0" w:line="200" w:lineRule="exact"/>
        <w:rPr>
          <w:rFonts w:ascii="Times New Roman" w:hAnsi="Times New Roman"/>
          <w:sz w:val="24"/>
          <w:szCs w:val="24"/>
        </w:rPr>
      </w:pPr>
    </w:p>
    <w:p w:rsidR="00AE1ECD" w:rsidRDefault="00AE1EC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AE1ECD" w:rsidRDefault="00AE1ECD">
      <w:pPr>
        <w:widowControl w:val="0"/>
        <w:autoSpaceDE w:val="0"/>
        <w:autoSpaceDN w:val="0"/>
        <w:adjustRightInd w:val="0"/>
        <w:spacing w:after="0" w:line="200" w:lineRule="exact"/>
        <w:rPr>
          <w:rFonts w:ascii="Times New Roman" w:hAnsi="Times New Roman"/>
          <w:sz w:val="24"/>
          <w:szCs w:val="24"/>
        </w:rPr>
      </w:pPr>
    </w:p>
    <w:p w:rsidR="00AE1ECD" w:rsidRDefault="00AE1ECD">
      <w:pPr>
        <w:widowControl w:val="0"/>
        <w:autoSpaceDE w:val="0"/>
        <w:autoSpaceDN w:val="0"/>
        <w:adjustRightInd w:val="0"/>
        <w:spacing w:after="0" w:line="200" w:lineRule="exact"/>
        <w:rPr>
          <w:rFonts w:ascii="Times New Roman" w:hAnsi="Times New Roman"/>
          <w:sz w:val="24"/>
          <w:szCs w:val="24"/>
        </w:rPr>
      </w:pPr>
    </w:p>
    <w:p w:rsidR="00AE1ECD" w:rsidRPr="00897DD0" w:rsidRDefault="00AE1ECD" w:rsidP="00897DD0">
      <w:pPr>
        <w:spacing w:after="0" w:line="240" w:lineRule="auto"/>
        <w:jc w:val="center"/>
        <w:rPr>
          <w:rFonts w:ascii="Times New Roman" w:hAnsi="Times New Roman"/>
          <w:b/>
          <w:sz w:val="28"/>
          <w:szCs w:val="28"/>
        </w:rPr>
      </w:pPr>
    </w:p>
    <w:p w:rsidR="00897DD0" w:rsidRDefault="00897DD0" w:rsidP="00897DD0">
      <w:pPr>
        <w:spacing w:after="0" w:line="360" w:lineRule="auto"/>
        <w:jc w:val="center"/>
        <w:rPr>
          <w:rFonts w:ascii="Times New Roman" w:hAnsi="Times New Roman"/>
          <w:b/>
          <w:sz w:val="32"/>
          <w:szCs w:val="32"/>
        </w:rPr>
      </w:pPr>
      <w:r>
        <w:rPr>
          <w:rFonts w:ascii="Times New Roman" w:hAnsi="Times New Roman"/>
          <w:b/>
          <w:sz w:val="32"/>
          <w:szCs w:val="32"/>
        </w:rPr>
        <w:t xml:space="preserve">VILNIAUS RAJONO </w:t>
      </w:r>
      <w:r w:rsidR="006D168D" w:rsidRPr="00897DD0">
        <w:rPr>
          <w:rFonts w:ascii="Times New Roman" w:hAnsi="Times New Roman"/>
          <w:b/>
          <w:sz w:val="32"/>
          <w:szCs w:val="32"/>
        </w:rPr>
        <w:t>MAIŠIAGALOS LIETUVOS</w:t>
      </w:r>
    </w:p>
    <w:p w:rsidR="00897DD0" w:rsidRDefault="006D168D" w:rsidP="00897DD0">
      <w:pPr>
        <w:spacing w:after="0" w:line="360" w:lineRule="auto"/>
        <w:jc w:val="center"/>
        <w:rPr>
          <w:rFonts w:ascii="Times New Roman" w:hAnsi="Times New Roman"/>
          <w:b/>
          <w:sz w:val="32"/>
          <w:szCs w:val="32"/>
        </w:rPr>
      </w:pPr>
      <w:r w:rsidRPr="00897DD0">
        <w:rPr>
          <w:rFonts w:ascii="Times New Roman" w:hAnsi="Times New Roman"/>
          <w:b/>
          <w:sz w:val="32"/>
          <w:szCs w:val="32"/>
        </w:rPr>
        <w:t xml:space="preserve"> DIDŽIOJO KUNIGAIKŠČIO</w:t>
      </w:r>
    </w:p>
    <w:p w:rsidR="006D168D" w:rsidRPr="00897DD0" w:rsidRDefault="006D168D" w:rsidP="00897DD0">
      <w:pPr>
        <w:spacing w:after="0" w:line="360" w:lineRule="auto"/>
        <w:jc w:val="center"/>
        <w:rPr>
          <w:rFonts w:ascii="Times New Roman" w:hAnsi="Times New Roman"/>
          <w:b/>
          <w:sz w:val="32"/>
          <w:szCs w:val="32"/>
        </w:rPr>
      </w:pPr>
      <w:bookmarkStart w:id="0" w:name="_GoBack"/>
      <w:bookmarkEnd w:id="0"/>
      <w:r w:rsidRPr="00897DD0">
        <w:rPr>
          <w:rFonts w:ascii="Times New Roman" w:hAnsi="Times New Roman"/>
          <w:b/>
          <w:sz w:val="32"/>
          <w:szCs w:val="32"/>
        </w:rPr>
        <w:t>ALGIRDO GIMNAZIJOS</w:t>
      </w:r>
    </w:p>
    <w:p w:rsidR="00AE1ECD" w:rsidRPr="00897DD0" w:rsidRDefault="006D168D" w:rsidP="00897DD0">
      <w:pPr>
        <w:spacing w:after="0" w:line="360" w:lineRule="auto"/>
        <w:jc w:val="center"/>
        <w:rPr>
          <w:rFonts w:ascii="Times New Roman" w:hAnsi="Times New Roman"/>
          <w:b/>
          <w:sz w:val="32"/>
          <w:szCs w:val="32"/>
        </w:rPr>
      </w:pPr>
      <w:r w:rsidRPr="00897DD0">
        <w:rPr>
          <w:rFonts w:ascii="Times New Roman" w:hAnsi="Times New Roman"/>
          <w:b/>
          <w:sz w:val="32"/>
          <w:szCs w:val="32"/>
        </w:rPr>
        <w:t>SUPAPRASTINTŲ VIEŠŲJŲ PIRKIMŲ TAISYKLĖS</w:t>
      </w:r>
    </w:p>
    <w:p w:rsidR="00AE1ECD" w:rsidRPr="00897DD0" w:rsidRDefault="00AE1ECD" w:rsidP="00897DD0">
      <w:pPr>
        <w:spacing w:after="0" w:line="240" w:lineRule="auto"/>
        <w:jc w:val="center"/>
        <w:rPr>
          <w:rFonts w:ascii="Times New Roman" w:hAnsi="Times New Roman"/>
          <w:b/>
          <w:sz w:val="28"/>
          <w:szCs w:val="28"/>
        </w:rPr>
      </w:pPr>
    </w:p>
    <w:p w:rsidR="00AE1ECD" w:rsidRPr="006D168D" w:rsidRDefault="00AE1ECD" w:rsidP="006D168D">
      <w:pPr>
        <w:widowControl w:val="0"/>
        <w:autoSpaceDE w:val="0"/>
        <w:autoSpaceDN w:val="0"/>
        <w:adjustRightInd w:val="0"/>
        <w:spacing w:after="0" w:line="200" w:lineRule="exact"/>
        <w:jc w:val="center"/>
        <w:rPr>
          <w:rFonts w:ascii="Times New Roman" w:hAnsi="Times New Roman"/>
          <w:sz w:val="32"/>
          <w:szCs w:val="32"/>
        </w:rPr>
      </w:pPr>
    </w:p>
    <w:p w:rsidR="00AE1ECD" w:rsidRPr="006D168D" w:rsidRDefault="00AE1ECD" w:rsidP="006D168D">
      <w:pPr>
        <w:widowControl w:val="0"/>
        <w:autoSpaceDE w:val="0"/>
        <w:autoSpaceDN w:val="0"/>
        <w:adjustRightInd w:val="0"/>
        <w:spacing w:after="0" w:line="200" w:lineRule="exact"/>
        <w:jc w:val="center"/>
        <w:rPr>
          <w:rFonts w:ascii="Times New Roman" w:hAnsi="Times New Roman"/>
          <w:sz w:val="32"/>
          <w:szCs w:val="32"/>
        </w:rPr>
      </w:pPr>
    </w:p>
    <w:p w:rsidR="00AE1ECD" w:rsidRDefault="00AE1EC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p w:rsidR="006D168D" w:rsidRDefault="006D168D">
      <w:pPr>
        <w:widowControl w:val="0"/>
        <w:autoSpaceDE w:val="0"/>
        <w:autoSpaceDN w:val="0"/>
        <w:adjustRightInd w:val="0"/>
        <w:spacing w:after="0" w:line="200" w:lineRule="exact"/>
        <w:rPr>
          <w:rFonts w:ascii="Times New Roman" w:hAnsi="Times New Roman"/>
          <w:sz w:val="24"/>
          <w:szCs w:val="24"/>
        </w:rPr>
      </w:pPr>
    </w:p>
    <w:tbl>
      <w:tblPr>
        <w:tblpPr w:leftFromText="180" w:rightFromText="180" w:horzAnchor="margin" w:tblpY="390"/>
        <w:tblW w:w="9640" w:type="dxa"/>
        <w:tblLayout w:type="fixed"/>
        <w:tblCellMar>
          <w:left w:w="0" w:type="dxa"/>
          <w:right w:w="0" w:type="dxa"/>
        </w:tblCellMar>
        <w:tblLook w:val="0000"/>
      </w:tblPr>
      <w:tblGrid>
        <w:gridCol w:w="780"/>
        <w:gridCol w:w="8580"/>
        <w:gridCol w:w="280"/>
      </w:tblGrid>
      <w:tr w:rsidR="00AE1ECD" w:rsidRPr="00C64EAD" w:rsidTr="00897DD0">
        <w:trPr>
          <w:trHeight w:val="276"/>
        </w:trPr>
        <w:tc>
          <w:tcPr>
            <w:tcW w:w="780" w:type="dxa"/>
            <w:tcBorders>
              <w:top w:val="nil"/>
              <w:left w:val="nil"/>
              <w:bottom w:val="nil"/>
              <w:right w:val="nil"/>
            </w:tcBorders>
            <w:vAlign w:val="bottom"/>
          </w:tcPr>
          <w:p w:rsidR="00AE1ECD" w:rsidRPr="00C64EAD" w:rsidRDefault="00AE1ECD" w:rsidP="00897DD0">
            <w:pPr>
              <w:widowControl w:val="0"/>
              <w:autoSpaceDE w:val="0"/>
              <w:autoSpaceDN w:val="0"/>
              <w:adjustRightInd w:val="0"/>
              <w:spacing w:after="0" w:line="240" w:lineRule="auto"/>
              <w:rPr>
                <w:rFonts w:ascii="Times New Roman" w:eastAsiaTheme="minorEastAsia" w:hAnsi="Times New Roman"/>
                <w:sz w:val="23"/>
                <w:szCs w:val="23"/>
              </w:rPr>
            </w:pPr>
            <w:bookmarkStart w:id="1" w:name="page3"/>
            <w:bookmarkEnd w:id="1"/>
          </w:p>
        </w:tc>
        <w:tc>
          <w:tcPr>
            <w:tcW w:w="8580" w:type="dxa"/>
            <w:tcBorders>
              <w:top w:val="nil"/>
              <w:left w:val="nil"/>
              <w:bottom w:val="nil"/>
              <w:right w:val="nil"/>
            </w:tcBorders>
            <w:vAlign w:val="bottom"/>
          </w:tcPr>
          <w:p w:rsidR="00AE1ECD" w:rsidRPr="00C64EAD" w:rsidRDefault="00AE1ECD" w:rsidP="00897DD0">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tcBorders>
              <w:top w:val="nil"/>
              <w:left w:val="nil"/>
              <w:bottom w:val="nil"/>
              <w:right w:val="nil"/>
            </w:tcBorders>
            <w:vAlign w:val="bottom"/>
          </w:tcPr>
          <w:p w:rsidR="00AE1ECD" w:rsidRPr="00C64EAD" w:rsidRDefault="00AE1ECD" w:rsidP="00897DD0">
            <w:pPr>
              <w:widowControl w:val="0"/>
              <w:autoSpaceDE w:val="0"/>
              <w:autoSpaceDN w:val="0"/>
              <w:adjustRightInd w:val="0"/>
              <w:spacing w:after="0" w:line="240" w:lineRule="auto"/>
              <w:rPr>
                <w:rFonts w:ascii="Times New Roman" w:eastAsiaTheme="minorEastAsia" w:hAnsi="Times New Roman"/>
                <w:sz w:val="23"/>
                <w:szCs w:val="23"/>
              </w:rPr>
            </w:pPr>
          </w:p>
        </w:tc>
      </w:tr>
      <w:tr w:rsidR="00AE1ECD" w:rsidRPr="00C64EAD" w:rsidTr="00897DD0">
        <w:trPr>
          <w:trHeight w:val="896"/>
        </w:trPr>
        <w:tc>
          <w:tcPr>
            <w:tcW w:w="780" w:type="dxa"/>
            <w:tcBorders>
              <w:top w:val="nil"/>
              <w:left w:val="nil"/>
              <w:bottom w:val="nil"/>
              <w:right w:val="nil"/>
            </w:tcBorders>
            <w:vAlign w:val="bottom"/>
          </w:tcPr>
          <w:p w:rsidR="00AE1ECD" w:rsidRPr="00C64EAD" w:rsidRDefault="00AE1ECD" w:rsidP="00897DD0">
            <w:pPr>
              <w:widowControl w:val="0"/>
              <w:autoSpaceDE w:val="0"/>
              <w:autoSpaceDN w:val="0"/>
              <w:adjustRightInd w:val="0"/>
              <w:spacing w:after="0" w:line="240" w:lineRule="auto"/>
              <w:rPr>
                <w:rFonts w:ascii="Times New Roman" w:eastAsiaTheme="minorEastAsia" w:hAnsi="Times New Roman"/>
                <w:sz w:val="24"/>
                <w:szCs w:val="24"/>
              </w:rPr>
            </w:pPr>
          </w:p>
        </w:tc>
        <w:tc>
          <w:tcPr>
            <w:tcW w:w="8580" w:type="dxa"/>
            <w:tcBorders>
              <w:top w:val="nil"/>
              <w:left w:val="nil"/>
              <w:bottom w:val="nil"/>
              <w:right w:val="nil"/>
            </w:tcBorders>
            <w:vAlign w:val="bottom"/>
          </w:tcPr>
          <w:p w:rsidR="00AE1ECD" w:rsidRDefault="00B34009" w:rsidP="00897DD0">
            <w:pPr>
              <w:widowControl w:val="0"/>
              <w:autoSpaceDE w:val="0"/>
              <w:autoSpaceDN w:val="0"/>
              <w:adjustRightInd w:val="0"/>
              <w:spacing w:after="0" w:line="240" w:lineRule="auto"/>
              <w:jc w:val="center"/>
              <w:rPr>
                <w:rFonts w:ascii="Times New Roman" w:eastAsiaTheme="minorEastAsia" w:hAnsi="Times New Roman"/>
                <w:b/>
                <w:bCs/>
                <w:sz w:val="24"/>
                <w:szCs w:val="24"/>
              </w:rPr>
            </w:pPr>
            <w:r w:rsidRPr="00C64EAD">
              <w:rPr>
                <w:rFonts w:ascii="Times New Roman" w:eastAsiaTheme="minorEastAsia" w:hAnsi="Times New Roman"/>
                <w:b/>
                <w:bCs/>
                <w:sz w:val="24"/>
                <w:szCs w:val="24"/>
              </w:rPr>
              <w:t>TURINYS</w:t>
            </w:r>
          </w:p>
          <w:p w:rsidR="00E65E8F" w:rsidRPr="00C64EAD" w:rsidRDefault="00E65E8F" w:rsidP="00897DD0">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tcBorders>
              <w:top w:val="nil"/>
              <w:left w:val="nil"/>
              <w:bottom w:val="nil"/>
              <w:right w:val="nil"/>
            </w:tcBorders>
            <w:vAlign w:val="bottom"/>
          </w:tcPr>
          <w:p w:rsidR="00AE1ECD" w:rsidRPr="00C64EAD" w:rsidRDefault="00AE1ECD" w:rsidP="00897DD0">
            <w:pPr>
              <w:widowControl w:val="0"/>
              <w:autoSpaceDE w:val="0"/>
              <w:autoSpaceDN w:val="0"/>
              <w:adjustRightInd w:val="0"/>
              <w:spacing w:after="0" w:line="240" w:lineRule="auto"/>
              <w:rPr>
                <w:rFonts w:ascii="Times New Roman" w:eastAsiaTheme="minorEastAsia" w:hAnsi="Times New Roman"/>
                <w:sz w:val="24"/>
                <w:szCs w:val="24"/>
              </w:rPr>
            </w:pPr>
          </w:p>
        </w:tc>
      </w:tr>
      <w:tr w:rsidR="00AE1ECD" w:rsidRPr="00C64EAD" w:rsidTr="00897DD0">
        <w:trPr>
          <w:trHeight w:val="552"/>
        </w:trPr>
        <w:tc>
          <w:tcPr>
            <w:tcW w:w="7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rPr>
                <w:rFonts w:ascii="Times New Roman" w:eastAsiaTheme="minorEastAsia" w:hAnsi="Times New Roman"/>
                <w:sz w:val="24"/>
                <w:szCs w:val="24"/>
              </w:rPr>
            </w:pPr>
            <w:r w:rsidRPr="00C64EAD">
              <w:rPr>
                <w:rFonts w:ascii="Times New Roman" w:eastAsiaTheme="minorEastAsia" w:hAnsi="Times New Roman"/>
                <w:b/>
                <w:bCs/>
                <w:sz w:val="24"/>
                <w:szCs w:val="24"/>
              </w:rPr>
              <w:t>I.</w:t>
            </w:r>
          </w:p>
        </w:tc>
        <w:tc>
          <w:tcPr>
            <w:tcW w:w="85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ind w:left="100"/>
              <w:rPr>
                <w:rFonts w:ascii="Times New Roman" w:eastAsiaTheme="minorEastAsia" w:hAnsi="Times New Roman"/>
                <w:sz w:val="24"/>
                <w:szCs w:val="24"/>
              </w:rPr>
            </w:pPr>
            <w:r w:rsidRPr="00C64EAD">
              <w:rPr>
                <w:rFonts w:ascii="Times New Roman" w:eastAsiaTheme="minorEastAsia" w:hAnsi="Times New Roman"/>
                <w:b/>
                <w:bCs/>
                <w:w w:val="97"/>
                <w:sz w:val="24"/>
                <w:szCs w:val="24"/>
              </w:rPr>
              <w:t>BENDROSIOS NUOSTATOS ...........................................................................................</w:t>
            </w:r>
          </w:p>
        </w:tc>
        <w:tc>
          <w:tcPr>
            <w:tcW w:w="2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jc w:val="right"/>
              <w:rPr>
                <w:rFonts w:ascii="Times New Roman" w:eastAsiaTheme="minorEastAsia" w:hAnsi="Times New Roman"/>
                <w:sz w:val="24"/>
                <w:szCs w:val="24"/>
              </w:rPr>
            </w:pPr>
            <w:r w:rsidRPr="00C64EAD">
              <w:rPr>
                <w:rFonts w:ascii="Times New Roman" w:eastAsiaTheme="minorEastAsia" w:hAnsi="Times New Roman"/>
                <w:b/>
                <w:bCs/>
                <w:sz w:val="24"/>
                <w:szCs w:val="24"/>
              </w:rPr>
              <w:t>3</w:t>
            </w:r>
          </w:p>
        </w:tc>
      </w:tr>
      <w:tr w:rsidR="00AE1ECD" w:rsidRPr="00C64EAD" w:rsidTr="00897DD0">
        <w:trPr>
          <w:trHeight w:val="331"/>
        </w:trPr>
        <w:tc>
          <w:tcPr>
            <w:tcW w:w="7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rPr>
                <w:rFonts w:ascii="Times New Roman" w:eastAsiaTheme="minorEastAsia" w:hAnsi="Times New Roman"/>
                <w:sz w:val="24"/>
                <w:szCs w:val="24"/>
              </w:rPr>
            </w:pPr>
            <w:r w:rsidRPr="00C64EAD">
              <w:rPr>
                <w:rFonts w:ascii="Times New Roman" w:eastAsiaTheme="minorEastAsia" w:hAnsi="Times New Roman"/>
                <w:b/>
                <w:bCs/>
                <w:sz w:val="24"/>
                <w:szCs w:val="24"/>
              </w:rPr>
              <w:t>II.</w:t>
            </w:r>
          </w:p>
        </w:tc>
        <w:tc>
          <w:tcPr>
            <w:tcW w:w="85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ind w:left="80"/>
              <w:rPr>
                <w:rFonts w:ascii="Times New Roman" w:eastAsiaTheme="minorEastAsia" w:hAnsi="Times New Roman"/>
                <w:sz w:val="24"/>
                <w:szCs w:val="24"/>
              </w:rPr>
            </w:pPr>
            <w:r w:rsidRPr="00C64EAD">
              <w:rPr>
                <w:rFonts w:ascii="Times New Roman" w:eastAsiaTheme="minorEastAsia" w:hAnsi="Times New Roman"/>
                <w:b/>
                <w:bCs/>
                <w:w w:val="98"/>
                <w:sz w:val="24"/>
                <w:szCs w:val="24"/>
              </w:rPr>
              <w:t>SUPAPRASTINTUS PIRKIMUS ATLIEKANTYS ASMENYS....................................</w:t>
            </w:r>
          </w:p>
        </w:tc>
        <w:tc>
          <w:tcPr>
            <w:tcW w:w="2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jc w:val="right"/>
              <w:rPr>
                <w:rFonts w:ascii="Times New Roman" w:eastAsiaTheme="minorEastAsia" w:hAnsi="Times New Roman"/>
                <w:sz w:val="24"/>
                <w:szCs w:val="24"/>
              </w:rPr>
            </w:pPr>
            <w:r w:rsidRPr="00C64EAD">
              <w:rPr>
                <w:rFonts w:ascii="Times New Roman" w:eastAsiaTheme="minorEastAsia" w:hAnsi="Times New Roman"/>
                <w:b/>
                <w:bCs/>
                <w:sz w:val="24"/>
                <w:szCs w:val="24"/>
              </w:rPr>
              <w:t>4</w:t>
            </w:r>
          </w:p>
        </w:tc>
      </w:tr>
      <w:tr w:rsidR="00AE1ECD" w:rsidRPr="00C64EAD" w:rsidTr="00897DD0">
        <w:trPr>
          <w:trHeight w:val="329"/>
        </w:trPr>
        <w:tc>
          <w:tcPr>
            <w:tcW w:w="7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rPr>
                <w:rFonts w:ascii="Times New Roman" w:eastAsiaTheme="minorEastAsia" w:hAnsi="Times New Roman"/>
                <w:sz w:val="24"/>
                <w:szCs w:val="24"/>
              </w:rPr>
            </w:pPr>
            <w:r w:rsidRPr="00C64EAD">
              <w:rPr>
                <w:rFonts w:ascii="Times New Roman" w:eastAsiaTheme="minorEastAsia" w:hAnsi="Times New Roman"/>
                <w:b/>
                <w:bCs/>
                <w:sz w:val="24"/>
                <w:szCs w:val="24"/>
              </w:rPr>
              <w:t>III.</w:t>
            </w:r>
          </w:p>
        </w:tc>
        <w:tc>
          <w:tcPr>
            <w:tcW w:w="85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ind w:left="80"/>
              <w:rPr>
                <w:rFonts w:ascii="Times New Roman" w:eastAsiaTheme="minorEastAsia" w:hAnsi="Times New Roman"/>
                <w:sz w:val="24"/>
                <w:szCs w:val="24"/>
              </w:rPr>
            </w:pPr>
            <w:r w:rsidRPr="00C64EAD">
              <w:rPr>
                <w:rFonts w:ascii="Times New Roman" w:eastAsiaTheme="minorEastAsia" w:hAnsi="Times New Roman"/>
                <w:b/>
                <w:bCs/>
                <w:w w:val="98"/>
                <w:sz w:val="24"/>
                <w:szCs w:val="24"/>
              </w:rPr>
              <w:t>SUPAPRASTINTŲ PIRKIMŲ PASKELBIMAS.............................................................</w:t>
            </w:r>
          </w:p>
        </w:tc>
        <w:tc>
          <w:tcPr>
            <w:tcW w:w="2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jc w:val="right"/>
              <w:rPr>
                <w:rFonts w:ascii="Times New Roman" w:eastAsiaTheme="minorEastAsia" w:hAnsi="Times New Roman"/>
                <w:sz w:val="24"/>
                <w:szCs w:val="24"/>
              </w:rPr>
            </w:pPr>
            <w:r w:rsidRPr="00C64EAD">
              <w:rPr>
                <w:rFonts w:ascii="Times New Roman" w:eastAsiaTheme="minorEastAsia" w:hAnsi="Times New Roman"/>
                <w:b/>
                <w:bCs/>
                <w:sz w:val="24"/>
                <w:szCs w:val="24"/>
              </w:rPr>
              <w:t>5</w:t>
            </w:r>
          </w:p>
        </w:tc>
      </w:tr>
      <w:tr w:rsidR="00AE1ECD" w:rsidRPr="00C64EAD" w:rsidTr="00897DD0">
        <w:trPr>
          <w:trHeight w:val="331"/>
        </w:trPr>
        <w:tc>
          <w:tcPr>
            <w:tcW w:w="7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rPr>
                <w:rFonts w:ascii="Times New Roman" w:eastAsiaTheme="minorEastAsia" w:hAnsi="Times New Roman"/>
                <w:sz w:val="24"/>
                <w:szCs w:val="24"/>
              </w:rPr>
            </w:pPr>
            <w:r w:rsidRPr="00C64EAD">
              <w:rPr>
                <w:rFonts w:ascii="Times New Roman" w:eastAsiaTheme="minorEastAsia" w:hAnsi="Times New Roman"/>
                <w:b/>
                <w:bCs/>
                <w:sz w:val="24"/>
                <w:szCs w:val="24"/>
              </w:rPr>
              <w:t>IV.</w:t>
            </w:r>
          </w:p>
        </w:tc>
        <w:tc>
          <w:tcPr>
            <w:tcW w:w="85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ind w:left="80"/>
              <w:rPr>
                <w:rFonts w:ascii="Times New Roman" w:eastAsiaTheme="minorEastAsia" w:hAnsi="Times New Roman"/>
                <w:sz w:val="24"/>
                <w:szCs w:val="24"/>
              </w:rPr>
            </w:pPr>
            <w:r w:rsidRPr="00C64EAD">
              <w:rPr>
                <w:rFonts w:ascii="Times New Roman" w:eastAsiaTheme="minorEastAsia" w:hAnsi="Times New Roman"/>
                <w:b/>
                <w:bCs/>
                <w:w w:val="98"/>
                <w:sz w:val="24"/>
                <w:szCs w:val="24"/>
              </w:rPr>
              <w:t>PIRKIMO DOKUMENTŲ RENGIMAS, PAAIŠKINIMAI, TEIKIMAS.....................</w:t>
            </w:r>
          </w:p>
        </w:tc>
        <w:tc>
          <w:tcPr>
            <w:tcW w:w="2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jc w:val="right"/>
              <w:rPr>
                <w:rFonts w:ascii="Times New Roman" w:eastAsiaTheme="minorEastAsia" w:hAnsi="Times New Roman"/>
                <w:sz w:val="24"/>
                <w:szCs w:val="24"/>
              </w:rPr>
            </w:pPr>
            <w:r w:rsidRPr="00C64EAD">
              <w:rPr>
                <w:rFonts w:ascii="Times New Roman" w:eastAsiaTheme="minorEastAsia" w:hAnsi="Times New Roman"/>
                <w:b/>
                <w:bCs/>
                <w:sz w:val="24"/>
                <w:szCs w:val="24"/>
              </w:rPr>
              <w:t>5</w:t>
            </w:r>
          </w:p>
        </w:tc>
      </w:tr>
      <w:tr w:rsidR="00AE1ECD" w:rsidRPr="00C64EAD" w:rsidTr="00897DD0">
        <w:trPr>
          <w:trHeight w:val="331"/>
        </w:trPr>
        <w:tc>
          <w:tcPr>
            <w:tcW w:w="7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rPr>
                <w:rFonts w:ascii="Times New Roman" w:eastAsiaTheme="minorEastAsia" w:hAnsi="Times New Roman"/>
                <w:sz w:val="24"/>
                <w:szCs w:val="24"/>
              </w:rPr>
            </w:pPr>
            <w:r w:rsidRPr="00C64EAD">
              <w:rPr>
                <w:rFonts w:ascii="Times New Roman" w:eastAsiaTheme="minorEastAsia" w:hAnsi="Times New Roman"/>
                <w:b/>
                <w:bCs/>
                <w:sz w:val="24"/>
                <w:szCs w:val="24"/>
              </w:rPr>
              <w:t>V.</w:t>
            </w:r>
          </w:p>
        </w:tc>
        <w:tc>
          <w:tcPr>
            <w:tcW w:w="85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ind w:left="80"/>
              <w:rPr>
                <w:rFonts w:ascii="Times New Roman" w:eastAsiaTheme="minorEastAsia" w:hAnsi="Times New Roman"/>
                <w:sz w:val="24"/>
                <w:szCs w:val="24"/>
              </w:rPr>
            </w:pPr>
            <w:r w:rsidRPr="00C64EAD">
              <w:rPr>
                <w:rFonts w:ascii="Times New Roman" w:eastAsiaTheme="minorEastAsia" w:hAnsi="Times New Roman"/>
                <w:b/>
                <w:bCs/>
                <w:w w:val="98"/>
                <w:sz w:val="24"/>
                <w:szCs w:val="24"/>
              </w:rPr>
              <w:t>PASIŪLYMŲ IR PARAIŠKŲ RENGIMO REIKALAVIMAI.......................................</w:t>
            </w:r>
          </w:p>
        </w:tc>
        <w:tc>
          <w:tcPr>
            <w:tcW w:w="2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jc w:val="right"/>
              <w:rPr>
                <w:rFonts w:ascii="Times New Roman" w:eastAsiaTheme="minorEastAsia" w:hAnsi="Times New Roman"/>
                <w:sz w:val="24"/>
                <w:szCs w:val="24"/>
              </w:rPr>
            </w:pPr>
            <w:r w:rsidRPr="00C64EAD">
              <w:rPr>
                <w:rFonts w:ascii="Times New Roman" w:eastAsiaTheme="minorEastAsia" w:hAnsi="Times New Roman"/>
                <w:b/>
                <w:bCs/>
                <w:sz w:val="24"/>
                <w:szCs w:val="24"/>
              </w:rPr>
              <w:t>8</w:t>
            </w:r>
          </w:p>
        </w:tc>
      </w:tr>
      <w:tr w:rsidR="00AE1ECD" w:rsidRPr="00C64EAD" w:rsidTr="00897DD0">
        <w:trPr>
          <w:trHeight w:val="331"/>
        </w:trPr>
        <w:tc>
          <w:tcPr>
            <w:tcW w:w="7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rPr>
                <w:rFonts w:ascii="Times New Roman" w:eastAsiaTheme="minorEastAsia" w:hAnsi="Times New Roman"/>
                <w:sz w:val="24"/>
                <w:szCs w:val="24"/>
              </w:rPr>
            </w:pPr>
            <w:r w:rsidRPr="00C64EAD">
              <w:rPr>
                <w:rFonts w:ascii="Times New Roman" w:eastAsiaTheme="minorEastAsia" w:hAnsi="Times New Roman"/>
                <w:b/>
                <w:bCs/>
                <w:sz w:val="24"/>
                <w:szCs w:val="24"/>
              </w:rPr>
              <w:t>VI.</w:t>
            </w:r>
          </w:p>
        </w:tc>
        <w:tc>
          <w:tcPr>
            <w:tcW w:w="85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ind w:left="80"/>
              <w:rPr>
                <w:rFonts w:ascii="Times New Roman" w:eastAsiaTheme="minorEastAsia" w:hAnsi="Times New Roman"/>
                <w:sz w:val="24"/>
                <w:szCs w:val="24"/>
              </w:rPr>
            </w:pPr>
            <w:r w:rsidRPr="00C64EAD">
              <w:rPr>
                <w:rFonts w:ascii="Times New Roman" w:eastAsiaTheme="minorEastAsia" w:hAnsi="Times New Roman"/>
                <w:b/>
                <w:bCs/>
                <w:w w:val="98"/>
                <w:sz w:val="24"/>
                <w:szCs w:val="24"/>
              </w:rPr>
              <w:t>TECHNINĖ SPECIFIKACIJA..........................................................................................</w:t>
            </w:r>
          </w:p>
        </w:tc>
        <w:tc>
          <w:tcPr>
            <w:tcW w:w="2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jc w:val="right"/>
              <w:rPr>
                <w:rFonts w:ascii="Times New Roman" w:eastAsiaTheme="minorEastAsia" w:hAnsi="Times New Roman"/>
                <w:sz w:val="24"/>
                <w:szCs w:val="24"/>
              </w:rPr>
            </w:pPr>
            <w:r w:rsidRPr="00C64EAD">
              <w:rPr>
                <w:rFonts w:ascii="Times New Roman" w:eastAsiaTheme="minorEastAsia" w:hAnsi="Times New Roman"/>
                <w:b/>
                <w:bCs/>
                <w:sz w:val="24"/>
                <w:szCs w:val="24"/>
              </w:rPr>
              <w:t>9</w:t>
            </w:r>
          </w:p>
        </w:tc>
      </w:tr>
      <w:tr w:rsidR="00AE1ECD" w:rsidRPr="00C64EAD" w:rsidTr="00897DD0">
        <w:trPr>
          <w:trHeight w:val="331"/>
        </w:trPr>
        <w:tc>
          <w:tcPr>
            <w:tcW w:w="7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rPr>
                <w:rFonts w:ascii="Times New Roman" w:eastAsiaTheme="minorEastAsia" w:hAnsi="Times New Roman"/>
                <w:sz w:val="24"/>
                <w:szCs w:val="24"/>
              </w:rPr>
            </w:pPr>
            <w:r w:rsidRPr="00C64EAD">
              <w:rPr>
                <w:rFonts w:ascii="Times New Roman" w:eastAsiaTheme="minorEastAsia" w:hAnsi="Times New Roman"/>
                <w:b/>
                <w:bCs/>
                <w:sz w:val="24"/>
                <w:szCs w:val="24"/>
              </w:rPr>
              <w:t>VII.</w:t>
            </w:r>
          </w:p>
        </w:tc>
        <w:tc>
          <w:tcPr>
            <w:tcW w:w="85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ind w:left="80"/>
              <w:rPr>
                <w:rFonts w:ascii="Times New Roman" w:eastAsiaTheme="minorEastAsia" w:hAnsi="Times New Roman"/>
                <w:sz w:val="24"/>
                <w:szCs w:val="24"/>
              </w:rPr>
            </w:pPr>
            <w:r w:rsidRPr="00C64EAD">
              <w:rPr>
                <w:rFonts w:ascii="Times New Roman" w:eastAsiaTheme="minorEastAsia" w:hAnsi="Times New Roman"/>
                <w:b/>
                <w:bCs/>
                <w:w w:val="99"/>
                <w:sz w:val="24"/>
                <w:szCs w:val="24"/>
              </w:rPr>
              <w:t>TIEKĖJŲ KVALIFIKACIJOS PATIKRINIMAS ........................................................</w:t>
            </w:r>
          </w:p>
        </w:tc>
        <w:tc>
          <w:tcPr>
            <w:tcW w:w="2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jc w:val="right"/>
              <w:rPr>
                <w:rFonts w:ascii="Times New Roman" w:eastAsiaTheme="minorEastAsia" w:hAnsi="Times New Roman"/>
                <w:sz w:val="24"/>
                <w:szCs w:val="24"/>
              </w:rPr>
            </w:pPr>
            <w:r w:rsidRPr="00C64EAD">
              <w:rPr>
                <w:rFonts w:ascii="Times New Roman" w:eastAsiaTheme="minorEastAsia" w:hAnsi="Times New Roman"/>
                <w:b/>
                <w:bCs/>
                <w:sz w:val="24"/>
                <w:szCs w:val="24"/>
              </w:rPr>
              <w:t>10</w:t>
            </w:r>
          </w:p>
        </w:tc>
      </w:tr>
      <w:tr w:rsidR="00AE1ECD" w:rsidRPr="00C64EAD" w:rsidTr="00897DD0">
        <w:trPr>
          <w:trHeight w:val="331"/>
        </w:trPr>
        <w:tc>
          <w:tcPr>
            <w:tcW w:w="7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rPr>
                <w:rFonts w:ascii="Times New Roman" w:eastAsiaTheme="minorEastAsia" w:hAnsi="Times New Roman"/>
                <w:sz w:val="24"/>
                <w:szCs w:val="24"/>
              </w:rPr>
            </w:pPr>
            <w:r w:rsidRPr="00C64EAD">
              <w:rPr>
                <w:rFonts w:ascii="Times New Roman" w:eastAsiaTheme="minorEastAsia" w:hAnsi="Times New Roman"/>
                <w:b/>
                <w:bCs/>
                <w:sz w:val="24"/>
                <w:szCs w:val="24"/>
              </w:rPr>
              <w:t>VIII.</w:t>
            </w:r>
          </w:p>
        </w:tc>
        <w:tc>
          <w:tcPr>
            <w:tcW w:w="85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ind w:left="80"/>
              <w:rPr>
                <w:rFonts w:ascii="Times New Roman" w:eastAsiaTheme="minorEastAsia" w:hAnsi="Times New Roman"/>
                <w:sz w:val="24"/>
                <w:szCs w:val="24"/>
              </w:rPr>
            </w:pPr>
            <w:r w:rsidRPr="00C64EAD">
              <w:rPr>
                <w:rFonts w:ascii="Times New Roman" w:eastAsiaTheme="minorEastAsia" w:hAnsi="Times New Roman"/>
                <w:b/>
                <w:bCs/>
                <w:w w:val="99"/>
                <w:sz w:val="24"/>
                <w:szCs w:val="24"/>
              </w:rPr>
              <w:t>PASIŪLYMŲ NAGRINĖJIMAS IR VERTINIMAS ....................................................</w:t>
            </w:r>
          </w:p>
        </w:tc>
        <w:tc>
          <w:tcPr>
            <w:tcW w:w="2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jc w:val="right"/>
              <w:rPr>
                <w:rFonts w:ascii="Times New Roman" w:eastAsiaTheme="minorEastAsia" w:hAnsi="Times New Roman"/>
                <w:sz w:val="24"/>
                <w:szCs w:val="24"/>
              </w:rPr>
            </w:pPr>
            <w:r w:rsidRPr="00C64EAD">
              <w:rPr>
                <w:rFonts w:ascii="Times New Roman" w:eastAsiaTheme="minorEastAsia" w:hAnsi="Times New Roman"/>
                <w:b/>
                <w:bCs/>
                <w:sz w:val="24"/>
                <w:szCs w:val="24"/>
              </w:rPr>
              <w:t>10</w:t>
            </w:r>
          </w:p>
        </w:tc>
      </w:tr>
      <w:tr w:rsidR="00AE1ECD" w:rsidRPr="00C64EAD" w:rsidTr="00897DD0">
        <w:trPr>
          <w:trHeight w:val="331"/>
        </w:trPr>
        <w:tc>
          <w:tcPr>
            <w:tcW w:w="7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rPr>
                <w:rFonts w:ascii="Times New Roman" w:eastAsiaTheme="minorEastAsia" w:hAnsi="Times New Roman"/>
                <w:sz w:val="24"/>
                <w:szCs w:val="24"/>
              </w:rPr>
            </w:pPr>
            <w:r w:rsidRPr="00C64EAD">
              <w:rPr>
                <w:rFonts w:ascii="Times New Roman" w:eastAsiaTheme="minorEastAsia" w:hAnsi="Times New Roman"/>
                <w:b/>
                <w:bCs/>
                <w:sz w:val="24"/>
                <w:szCs w:val="24"/>
              </w:rPr>
              <w:t>IX.</w:t>
            </w:r>
          </w:p>
        </w:tc>
        <w:tc>
          <w:tcPr>
            <w:tcW w:w="85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ind w:left="80"/>
              <w:rPr>
                <w:rFonts w:ascii="Times New Roman" w:eastAsiaTheme="minorEastAsia" w:hAnsi="Times New Roman"/>
                <w:sz w:val="24"/>
                <w:szCs w:val="24"/>
              </w:rPr>
            </w:pPr>
            <w:r w:rsidRPr="00C64EAD">
              <w:rPr>
                <w:rFonts w:ascii="Times New Roman" w:eastAsiaTheme="minorEastAsia" w:hAnsi="Times New Roman"/>
                <w:b/>
                <w:bCs/>
                <w:w w:val="99"/>
                <w:sz w:val="24"/>
                <w:szCs w:val="24"/>
              </w:rPr>
              <w:t>PIRKIMO SUTARTIS .....................................................................................................</w:t>
            </w:r>
          </w:p>
        </w:tc>
        <w:tc>
          <w:tcPr>
            <w:tcW w:w="2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jc w:val="right"/>
              <w:rPr>
                <w:rFonts w:ascii="Times New Roman" w:eastAsiaTheme="minorEastAsia" w:hAnsi="Times New Roman"/>
                <w:sz w:val="24"/>
                <w:szCs w:val="24"/>
              </w:rPr>
            </w:pPr>
            <w:r w:rsidRPr="00C64EAD">
              <w:rPr>
                <w:rFonts w:ascii="Times New Roman" w:eastAsiaTheme="minorEastAsia" w:hAnsi="Times New Roman"/>
                <w:b/>
                <w:bCs/>
                <w:sz w:val="24"/>
                <w:szCs w:val="24"/>
              </w:rPr>
              <w:t>12</w:t>
            </w:r>
          </w:p>
        </w:tc>
      </w:tr>
      <w:tr w:rsidR="00AE1ECD" w:rsidRPr="00C64EAD" w:rsidTr="00897DD0">
        <w:trPr>
          <w:trHeight w:val="332"/>
        </w:trPr>
        <w:tc>
          <w:tcPr>
            <w:tcW w:w="7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rPr>
                <w:rFonts w:ascii="Times New Roman" w:eastAsiaTheme="minorEastAsia" w:hAnsi="Times New Roman"/>
                <w:sz w:val="24"/>
                <w:szCs w:val="24"/>
              </w:rPr>
            </w:pPr>
            <w:r w:rsidRPr="00C64EAD">
              <w:rPr>
                <w:rFonts w:ascii="Times New Roman" w:eastAsiaTheme="minorEastAsia" w:hAnsi="Times New Roman"/>
                <w:b/>
                <w:bCs/>
                <w:sz w:val="24"/>
                <w:szCs w:val="24"/>
              </w:rPr>
              <w:t>X.</w:t>
            </w:r>
          </w:p>
        </w:tc>
        <w:tc>
          <w:tcPr>
            <w:tcW w:w="85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ind w:left="80"/>
              <w:rPr>
                <w:rFonts w:ascii="Times New Roman" w:eastAsiaTheme="minorEastAsia" w:hAnsi="Times New Roman"/>
                <w:sz w:val="24"/>
                <w:szCs w:val="24"/>
              </w:rPr>
            </w:pPr>
            <w:r w:rsidRPr="00C64EAD">
              <w:rPr>
                <w:rFonts w:ascii="Times New Roman" w:eastAsiaTheme="minorEastAsia" w:hAnsi="Times New Roman"/>
                <w:b/>
                <w:bCs/>
                <w:w w:val="99"/>
                <w:sz w:val="24"/>
                <w:szCs w:val="24"/>
              </w:rPr>
              <w:t>PRELIMINARIOJI SUTARTIS .....................................................................................</w:t>
            </w:r>
          </w:p>
        </w:tc>
        <w:tc>
          <w:tcPr>
            <w:tcW w:w="2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jc w:val="right"/>
              <w:rPr>
                <w:rFonts w:ascii="Times New Roman" w:eastAsiaTheme="minorEastAsia" w:hAnsi="Times New Roman"/>
                <w:sz w:val="24"/>
                <w:szCs w:val="24"/>
              </w:rPr>
            </w:pPr>
            <w:r w:rsidRPr="00C64EAD">
              <w:rPr>
                <w:rFonts w:ascii="Times New Roman" w:eastAsiaTheme="minorEastAsia" w:hAnsi="Times New Roman"/>
                <w:b/>
                <w:bCs/>
                <w:sz w:val="24"/>
                <w:szCs w:val="24"/>
              </w:rPr>
              <w:t>14</w:t>
            </w:r>
          </w:p>
        </w:tc>
      </w:tr>
      <w:tr w:rsidR="00AE1ECD" w:rsidRPr="00C64EAD" w:rsidTr="00897DD0">
        <w:trPr>
          <w:trHeight w:val="331"/>
        </w:trPr>
        <w:tc>
          <w:tcPr>
            <w:tcW w:w="7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rPr>
                <w:rFonts w:ascii="Times New Roman" w:eastAsiaTheme="minorEastAsia" w:hAnsi="Times New Roman"/>
                <w:sz w:val="24"/>
                <w:szCs w:val="24"/>
              </w:rPr>
            </w:pPr>
            <w:r w:rsidRPr="00C64EAD">
              <w:rPr>
                <w:rFonts w:ascii="Times New Roman" w:eastAsiaTheme="minorEastAsia" w:hAnsi="Times New Roman"/>
                <w:b/>
                <w:bCs/>
                <w:sz w:val="24"/>
                <w:szCs w:val="24"/>
              </w:rPr>
              <w:lastRenderedPageBreak/>
              <w:t>XI.</w:t>
            </w:r>
          </w:p>
        </w:tc>
        <w:tc>
          <w:tcPr>
            <w:tcW w:w="85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ind w:left="80"/>
              <w:rPr>
                <w:rFonts w:ascii="Times New Roman" w:eastAsiaTheme="minorEastAsia" w:hAnsi="Times New Roman"/>
                <w:sz w:val="24"/>
                <w:szCs w:val="24"/>
              </w:rPr>
            </w:pPr>
            <w:r w:rsidRPr="00C64EAD">
              <w:rPr>
                <w:rFonts w:ascii="Times New Roman" w:eastAsiaTheme="minorEastAsia" w:hAnsi="Times New Roman"/>
                <w:b/>
                <w:bCs/>
                <w:w w:val="99"/>
                <w:sz w:val="24"/>
                <w:szCs w:val="24"/>
              </w:rPr>
              <w:t>SUPAPRASTINTŲ PIRKIMŲ BŪDAI IR JŲ PASIRINKIMO SĄLYGOS ..............</w:t>
            </w:r>
          </w:p>
        </w:tc>
        <w:tc>
          <w:tcPr>
            <w:tcW w:w="2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jc w:val="right"/>
              <w:rPr>
                <w:rFonts w:ascii="Times New Roman" w:eastAsiaTheme="minorEastAsia" w:hAnsi="Times New Roman"/>
                <w:sz w:val="24"/>
                <w:szCs w:val="24"/>
              </w:rPr>
            </w:pPr>
            <w:r w:rsidRPr="00C64EAD">
              <w:rPr>
                <w:rFonts w:ascii="Times New Roman" w:eastAsiaTheme="minorEastAsia" w:hAnsi="Times New Roman"/>
                <w:b/>
                <w:bCs/>
                <w:sz w:val="24"/>
                <w:szCs w:val="24"/>
              </w:rPr>
              <w:t>15</w:t>
            </w:r>
          </w:p>
        </w:tc>
      </w:tr>
      <w:tr w:rsidR="00AE1ECD" w:rsidRPr="00C64EAD" w:rsidTr="00897DD0">
        <w:trPr>
          <w:trHeight w:val="331"/>
        </w:trPr>
        <w:tc>
          <w:tcPr>
            <w:tcW w:w="7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rPr>
                <w:rFonts w:ascii="Times New Roman" w:eastAsiaTheme="minorEastAsia" w:hAnsi="Times New Roman"/>
                <w:sz w:val="24"/>
                <w:szCs w:val="24"/>
              </w:rPr>
            </w:pPr>
            <w:r w:rsidRPr="00C64EAD">
              <w:rPr>
                <w:rFonts w:ascii="Times New Roman" w:eastAsiaTheme="minorEastAsia" w:hAnsi="Times New Roman"/>
                <w:b/>
                <w:bCs/>
                <w:sz w:val="24"/>
                <w:szCs w:val="24"/>
              </w:rPr>
              <w:t>XII.</w:t>
            </w:r>
          </w:p>
        </w:tc>
        <w:tc>
          <w:tcPr>
            <w:tcW w:w="85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ind w:left="80"/>
              <w:rPr>
                <w:rFonts w:ascii="Times New Roman" w:eastAsiaTheme="minorEastAsia" w:hAnsi="Times New Roman"/>
                <w:sz w:val="24"/>
                <w:szCs w:val="24"/>
              </w:rPr>
            </w:pPr>
            <w:r w:rsidRPr="00C64EAD">
              <w:rPr>
                <w:rFonts w:ascii="Times New Roman" w:eastAsiaTheme="minorEastAsia" w:hAnsi="Times New Roman"/>
                <w:b/>
                <w:bCs/>
                <w:w w:val="99"/>
                <w:sz w:val="24"/>
                <w:szCs w:val="24"/>
              </w:rPr>
              <w:t>SUPAPRASTINTAS ATVIRAS KONKURSAS ............................................................</w:t>
            </w:r>
          </w:p>
        </w:tc>
        <w:tc>
          <w:tcPr>
            <w:tcW w:w="2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jc w:val="right"/>
              <w:rPr>
                <w:rFonts w:ascii="Times New Roman" w:eastAsiaTheme="minorEastAsia" w:hAnsi="Times New Roman"/>
                <w:sz w:val="24"/>
                <w:szCs w:val="24"/>
              </w:rPr>
            </w:pPr>
            <w:r w:rsidRPr="00C64EAD">
              <w:rPr>
                <w:rFonts w:ascii="Times New Roman" w:eastAsiaTheme="minorEastAsia" w:hAnsi="Times New Roman"/>
                <w:b/>
                <w:bCs/>
                <w:sz w:val="24"/>
                <w:szCs w:val="24"/>
              </w:rPr>
              <w:t>16</w:t>
            </w:r>
          </w:p>
        </w:tc>
      </w:tr>
      <w:tr w:rsidR="00AE1ECD" w:rsidRPr="00C64EAD" w:rsidTr="00897DD0">
        <w:trPr>
          <w:trHeight w:val="331"/>
        </w:trPr>
        <w:tc>
          <w:tcPr>
            <w:tcW w:w="7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rPr>
                <w:rFonts w:ascii="Times New Roman" w:eastAsiaTheme="minorEastAsia" w:hAnsi="Times New Roman"/>
                <w:sz w:val="24"/>
                <w:szCs w:val="24"/>
              </w:rPr>
            </w:pPr>
            <w:r w:rsidRPr="00C64EAD">
              <w:rPr>
                <w:rFonts w:ascii="Times New Roman" w:eastAsiaTheme="minorEastAsia" w:hAnsi="Times New Roman"/>
                <w:b/>
                <w:bCs/>
                <w:sz w:val="24"/>
                <w:szCs w:val="24"/>
              </w:rPr>
              <w:t>XIII.</w:t>
            </w:r>
          </w:p>
        </w:tc>
        <w:tc>
          <w:tcPr>
            <w:tcW w:w="85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ind w:left="80"/>
              <w:rPr>
                <w:rFonts w:ascii="Times New Roman" w:eastAsiaTheme="minorEastAsia" w:hAnsi="Times New Roman"/>
                <w:sz w:val="24"/>
                <w:szCs w:val="24"/>
              </w:rPr>
            </w:pPr>
            <w:r w:rsidRPr="00C64EAD">
              <w:rPr>
                <w:rFonts w:ascii="Times New Roman" w:eastAsiaTheme="minorEastAsia" w:hAnsi="Times New Roman"/>
                <w:b/>
                <w:bCs/>
                <w:w w:val="99"/>
                <w:sz w:val="24"/>
                <w:szCs w:val="24"/>
              </w:rPr>
              <w:t>SUPAPRASTINTAS RIBOTAS KONKURSAS ............................................................</w:t>
            </w:r>
          </w:p>
        </w:tc>
        <w:tc>
          <w:tcPr>
            <w:tcW w:w="2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jc w:val="right"/>
              <w:rPr>
                <w:rFonts w:ascii="Times New Roman" w:eastAsiaTheme="minorEastAsia" w:hAnsi="Times New Roman"/>
                <w:sz w:val="24"/>
                <w:szCs w:val="24"/>
              </w:rPr>
            </w:pPr>
            <w:r w:rsidRPr="00C64EAD">
              <w:rPr>
                <w:rFonts w:ascii="Times New Roman" w:eastAsiaTheme="minorEastAsia" w:hAnsi="Times New Roman"/>
                <w:b/>
                <w:bCs/>
                <w:sz w:val="24"/>
                <w:szCs w:val="24"/>
              </w:rPr>
              <w:t>16</w:t>
            </w:r>
          </w:p>
        </w:tc>
      </w:tr>
      <w:tr w:rsidR="00AE1ECD" w:rsidRPr="00C64EAD" w:rsidTr="00897DD0">
        <w:trPr>
          <w:trHeight w:val="331"/>
        </w:trPr>
        <w:tc>
          <w:tcPr>
            <w:tcW w:w="7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rPr>
                <w:rFonts w:ascii="Times New Roman" w:eastAsiaTheme="minorEastAsia" w:hAnsi="Times New Roman"/>
                <w:sz w:val="24"/>
                <w:szCs w:val="24"/>
              </w:rPr>
            </w:pPr>
            <w:r w:rsidRPr="00C64EAD">
              <w:rPr>
                <w:rFonts w:ascii="Times New Roman" w:eastAsiaTheme="minorEastAsia" w:hAnsi="Times New Roman"/>
                <w:b/>
                <w:bCs/>
                <w:sz w:val="24"/>
                <w:szCs w:val="24"/>
              </w:rPr>
              <w:t>XIV.</w:t>
            </w:r>
          </w:p>
        </w:tc>
        <w:tc>
          <w:tcPr>
            <w:tcW w:w="85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ind w:left="80"/>
              <w:rPr>
                <w:rFonts w:ascii="Times New Roman" w:eastAsiaTheme="minorEastAsia" w:hAnsi="Times New Roman"/>
                <w:sz w:val="24"/>
                <w:szCs w:val="24"/>
              </w:rPr>
            </w:pPr>
            <w:r w:rsidRPr="00C64EAD">
              <w:rPr>
                <w:rFonts w:ascii="Times New Roman" w:eastAsiaTheme="minorEastAsia" w:hAnsi="Times New Roman"/>
                <w:b/>
                <w:bCs/>
                <w:w w:val="99"/>
                <w:sz w:val="24"/>
                <w:szCs w:val="24"/>
              </w:rPr>
              <w:t>SUPAPRASTINTOS SKELBIAMOS DERYBOS .........................................................</w:t>
            </w:r>
          </w:p>
        </w:tc>
        <w:tc>
          <w:tcPr>
            <w:tcW w:w="2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jc w:val="right"/>
              <w:rPr>
                <w:rFonts w:ascii="Times New Roman" w:eastAsiaTheme="minorEastAsia" w:hAnsi="Times New Roman"/>
                <w:sz w:val="24"/>
                <w:szCs w:val="24"/>
              </w:rPr>
            </w:pPr>
            <w:r w:rsidRPr="00C64EAD">
              <w:rPr>
                <w:rFonts w:ascii="Times New Roman" w:eastAsiaTheme="minorEastAsia" w:hAnsi="Times New Roman"/>
                <w:b/>
                <w:bCs/>
                <w:sz w:val="24"/>
                <w:szCs w:val="24"/>
              </w:rPr>
              <w:t>17</w:t>
            </w:r>
          </w:p>
        </w:tc>
      </w:tr>
      <w:tr w:rsidR="00AE1ECD" w:rsidRPr="00C64EAD" w:rsidTr="00897DD0">
        <w:trPr>
          <w:trHeight w:val="331"/>
        </w:trPr>
        <w:tc>
          <w:tcPr>
            <w:tcW w:w="7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rPr>
                <w:rFonts w:ascii="Times New Roman" w:eastAsiaTheme="minorEastAsia" w:hAnsi="Times New Roman"/>
                <w:sz w:val="24"/>
                <w:szCs w:val="24"/>
              </w:rPr>
            </w:pPr>
            <w:r w:rsidRPr="00C64EAD">
              <w:rPr>
                <w:rFonts w:ascii="Times New Roman" w:eastAsiaTheme="minorEastAsia" w:hAnsi="Times New Roman"/>
                <w:b/>
                <w:bCs/>
                <w:sz w:val="24"/>
                <w:szCs w:val="24"/>
              </w:rPr>
              <w:t>XV.</w:t>
            </w:r>
          </w:p>
        </w:tc>
        <w:tc>
          <w:tcPr>
            <w:tcW w:w="85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ind w:left="80"/>
              <w:rPr>
                <w:rFonts w:ascii="Times New Roman" w:eastAsiaTheme="minorEastAsia" w:hAnsi="Times New Roman"/>
                <w:sz w:val="24"/>
                <w:szCs w:val="24"/>
              </w:rPr>
            </w:pPr>
            <w:r w:rsidRPr="00C64EAD">
              <w:rPr>
                <w:rFonts w:ascii="Times New Roman" w:eastAsiaTheme="minorEastAsia" w:hAnsi="Times New Roman"/>
                <w:b/>
                <w:bCs/>
                <w:w w:val="99"/>
                <w:sz w:val="24"/>
                <w:szCs w:val="24"/>
              </w:rPr>
              <w:t>APKLAUSA .......................................................................................................................</w:t>
            </w:r>
          </w:p>
        </w:tc>
        <w:tc>
          <w:tcPr>
            <w:tcW w:w="2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jc w:val="right"/>
              <w:rPr>
                <w:rFonts w:ascii="Times New Roman" w:eastAsiaTheme="minorEastAsia" w:hAnsi="Times New Roman"/>
                <w:sz w:val="24"/>
                <w:szCs w:val="24"/>
              </w:rPr>
            </w:pPr>
            <w:r w:rsidRPr="00C64EAD">
              <w:rPr>
                <w:rFonts w:ascii="Times New Roman" w:eastAsiaTheme="minorEastAsia" w:hAnsi="Times New Roman"/>
                <w:b/>
                <w:bCs/>
                <w:sz w:val="24"/>
                <w:szCs w:val="24"/>
              </w:rPr>
              <w:t>18</w:t>
            </w:r>
          </w:p>
        </w:tc>
      </w:tr>
      <w:tr w:rsidR="00AE1ECD" w:rsidRPr="00C64EAD" w:rsidTr="00897DD0">
        <w:trPr>
          <w:trHeight w:val="331"/>
        </w:trPr>
        <w:tc>
          <w:tcPr>
            <w:tcW w:w="7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rPr>
                <w:rFonts w:ascii="Times New Roman" w:eastAsiaTheme="minorEastAsia" w:hAnsi="Times New Roman"/>
                <w:sz w:val="24"/>
                <w:szCs w:val="24"/>
              </w:rPr>
            </w:pPr>
            <w:r w:rsidRPr="00C64EAD">
              <w:rPr>
                <w:rFonts w:ascii="Times New Roman" w:eastAsiaTheme="minorEastAsia" w:hAnsi="Times New Roman"/>
                <w:b/>
                <w:bCs/>
                <w:sz w:val="24"/>
                <w:szCs w:val="24"/>
              </w:rPr>
              <w:t>XVI.</w:t>
            </w:r>
          </w:p>
        </w:tc>
        <w:tc>
          <w:tcPr>
            <w:tcW w:w="85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ind w:left="80"/>
              <w:rPr>
                <w:rFonts w:ascii="Times New Roman" w:eastAsiaTheme="minorEastAsia" w:hAnsi="Times New Roman"/>
                <w:sz w:val="24"/>
                <w:szCs w:val="24"/>
              </w:rPr>
            </w:pPr>
            <w:r w:rsidRPr="00C64EAD">
              <w:rPr>
                <w:rFonts w:ascii="Times New Roman" w:eastAsiaTheme="minorEastAsia" w:hAnsi="Times New Roman"/>
                <w:b/>
                <w:bCs/>
                <w:w w:val="99"/>
                <w:sz w:val="24"/>
                <w:szCs w:val="24"/>
              </w:rPr>
              <w:t>ELEKTRONINIS AUKCIONAS, DINAMINĖ PIRKIMŲ SISTEMA........................</w:t>
            </w:r>
          </w:p>
        </w:tc>
        <w:tc>
          <w:tcPr>
            <w:tcW w:w="2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jc w:val="right"/>
              <w:rPr>
                <w:rFonts w:ascii="Times New Roman" w:eastAsiaTheme="minorEastAsia" w:hAnsi="Times New Roman"/>
                <w:sz w:val="24"/>
                <w:szCs w:val="24"/>
              </w:rPr>
            </w:pPr>
            <w:r w:rsidRPr="00C64EAD">
              <w:rPr>
                <w:rFonts w:ascii="Times New Roman" w:eastAsiaTheme="minorEastAsia" w:hAnsi="Times New Roman"/>
                <w:b/>
                <w:bCs/>
                <w:sz w:val="24"/>
                <w:szCs w:val="24"/>
              </w:rPr>
              <w:t>19</w:t>
            </w:r>
          </w:p>
        </w:tc>
      </w:tr>
      <w:tr w:rsidR="00AE1ECD" w:rsidRPr="00C64EAD" w:rsidTr="00897DD0">
        <w:trPr>
          <w:trHeight w:val="331"/>
        </w:trPr>
        <w:tc>
          <w:tcPr>
            <w:tcW w:w="7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rPr>
                <w:rFonts w:ascii="Times New Roman" w:eastAsiaTheme="minorEastAsia" w:hAnsi="Times New Roman"/>
                <w:sz w:val="24"/>
                <w:szCs w:val="24"/>
              </w:rPr>
            </w:pPr>
            <w:r w:rsidRPr="00C64EAD">
              <w:rPr>
                <w:rFonts w:ascii="Times New Roman" w:eastAsiaTheme="minorEastAsia" w:hAnsi="Times New Roman"/>
                <w:b/>
                <w:bCs/>
                <w:sz w:val="24"/>
                <w:szCs w:val="24"/>
              </w:rPr>
              <w:t>XVII.</w:t>
            </w:r>
          </w:p>
        </w:tc>
        <w:tc>
          <w:tcPr>
            <w:tcW w:w="85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ind w:left="80"/>
              <w:rPr>
                <w:rFonts w:ascii="Times New Roman" w:eastAsiaTheme="minorEastAsia" w:hAnsi="Times New Roman"/>
                <w:sz w:val="24"/>
                <w:szCs w:val="24"/>
              </w:rPr>
            </w:pPr>
            <w:r w:rsidRPr="00C64EAD">
              <w:rPr>
                <w:rFonts w:ascii="Times New Roman" w:eastAsiaTheme="minorEastAsia" w:hAnsi="Times New Roman"/>
                <w:b/>
                <w:bCs/>
                <w:sz w:val="24"/>
                <w:szCs w:val="24"/>
              </w:rPr>
              <w:t>MAŽOS VERTĖS PIRKIMŲ YPATUMAI...................................................................</w:t>
            </w:r>
          </w:p>
        </w:tc>
        <w:tc>
          <w:tcPr>
            <w:tcW w:w="2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jc w:val="right"/>
              <w:rPr>
                <w:rFonts w:ascii="Times New Roman" w:eastAsiaTheme="minorEastAsia" w:hAnsi="Times New Roman"/>
                <w:sz w:val="24"/>
                <w:szCs w:val="24"/>
              </w:rPr>
            </w:pPr>
            <w:r w:rsidRPr="00C64EAD">
              <w:rPr>
                <w:rFonts w:ascii="Times New Roman" w:eastAsiaTheme="minorEastAsia" w:hAnsi="Times New Roman"/>
                <w:b/>
                <w:bCs/>
                <w:sz w:val="24"/>
                <w:szCs w:val="24"/>
              </w:rPr>
              <w:t>19</w:t>
            </w:r>
          </w:p>
        </w:tc>
      </w:tr>
      <w:tr w:rsidR="00AE1ECD" w:rsidRPr="00C64EAD" w:rsidTr="00897DD0">
        <w:trPr>
          <w:trHeight w:val="331"/>
        </w:trPr>
        <w:tc>
          <w:tcPr>
            <w:tcW w:w="7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rPr>
                <w:rFonts w:ascii="Times New Roman" w:eastAsiaTheme="minorEastAsia" w:hAnsi="Times New Roman"/>
                <w:sz w:val="24"/>
                <w:szCs w:val="24"/>
              </w:rPr>
            </w:pPr>
            <w:r w:rsidRPr="00C64EAD">
              <w:rPr>
                <w:rFonts w:ascii="Times New Roman" w:eastAsiaTheme="minorEastAsia" w:hAnsi="Times New Roman"/>
                <w:b/>
                <w:bCs/>
                <w:sz w:val="24"/>
                <w:szCs w:val="24"/>
              </w:rPr>
              <w:t>XVIII.</w:t>
            </w:r>
          </w:p>
        </w:tc>
        <w:tc>
          <w:tcPr>
            <w:tcW w:w="85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ind w:left="80"/>
              <w:rPr>
                <w:rFonts w:ascii="Times New Roman" w:eastAsiaTheme="minorEastAsia" w:hAnsi="Times New Roman"/>
                <w:sz w:val="24"/>
                <w:szCs w:val="24"/>
              </w:rPr>
            </w:pPr>
            <w:r w:rsidRPr="00C64EAD">
              <w:rPr>
                <w:rFonts w:ascii="Times New Roman" w:eastAsiaTheme="minorEastAsia" w:hAnsi="Times New Roman"/>
                <w:b/>
                <w:bCs/>
                <w:sz w:val="24"/>
                <w:szCs w:val="24"/>
              </w:rPr>
              <w:t>SUPAPRASTINTŲ PIRKIMŲ DOKUMENTAVIMAS IR ATASKAITŲ</w:t>
            </w:r>
          </w:p>
        </w:tc>
        <w:tc>
          <w:tcPr>
            <w:tcW w:w="280" w:type="dxa"/>
            <w:tcBorders>
              <w:top w:val="nil"/>
              <w:left w:val="nil"/>
              <w:bottom w:val="nil"/>
              <w:right w:val="nil"/>
            </w:tcBorders>
            <w:vAlign w:val="bottom"/>
          </w:tcPr>
          <w:p w:rsidR="00AE1ECD" w:rsidRPr="00C64EAD" w:rsidRDefault="00AE1ECD" w:rsidP="00897DD0">
            <w:pPr>
              <w:widowControl w:val="0"/>
              <w:autoSpaceDE w:val="0"/>
              <w:autoSpaceDN w:val="0"/>
              <w:adjustRightInd w:val="0"/>
              <w:spacing w:after="0" w:line="240" w:lineRule="auto"/>
              <w:rPr>
                <w:rFonts w:ascii="Times New Roman" w:eastAsiaTheme="minorEastAsia" w:hAnsi="Times New Roman"/>
                <w:sz w:val="24"/>
                <w:szCs w:val="24"/>
              </w:rPr>
            </w:pPr>
          </w:p>
        </w:tc>
      </w:tr>
      <w:tr w:rsidR="00AE1ECD" w:rsidRPr="00C64EAD" w:rsidTr="00897DD0">
        <w:trPr>
          <w:trHeight w:val="332"/>
        </w:trPr>
        <w:tc>
          <w:tcPr>
            <w:tcW w:w="780" w:type="dxa"/>
            <w:tcBorders>
              <w:top w:val="nil"/>
              <w:left w:val="nil"/>
              <w:bottom w:val="nil"/>
              <w:right w:val="nil"/>
            </w:tcBorders>
            <w:vAlign w:val="bottom"/>
          </w:tcPr>
          <w:p w:rsidR="00AE1ECD" w:rsidRPr="00C64EAD" w:rsidRDefault="00AE1ECD" w:rsidP="00897DD0">
            <w:pPr>
              <w:widowControl w:val="0"/>
              <w:autoSpaceDE w:val="0"/>
              <w:autoSpaceDN w:val="0"/>
              <w:adjustRightInd w:val="0"/>
              <w:spacing w:after="0" w:line="240" w:lineRule="auto"/>
              <w:rPr>
                <w:rFonts w:ascii="Times New Roman" w:eastAsiaTheme="minorEastAsia" w:hAnsi="Times New Roman"/>
                <w:sz w:val="24"/>
                <w:szCs w:val="24"/>
              </w:rPr>
            </w:pPr>
          </w:p>
        </w:tc>
        <w:tc>
          <w:tcPr>
            <w:tcW w:w="85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ind w:left="80"/>
              <w:rPr>
                <w:rFonts w:ascii="Times New Roman" w:eastAsiaTheme="minorEastAsia" w:hAnsi="Times New Roman"/>
                <w:sz w:val="24"/>
                <w:szCs w:val="24"/>
              </w:rPr>
            </w:pPr>
            <w:r w:rsidRPr="00C64EAD">
              <w:rPr>
                <w:rFonts w:ascii="Times New Roman" w:eastAsiaTheme="minorEastAsia" w:hAnsi="Times New Roman"/>
                <w:b/>
                <w:bCs/>
                <w:w w:val="99"/>
                <w:sz w:val="24"/>
                <w:szCs w:val="24"/>
              </w:rPr>
              <w:t>PATEIKIMAS....................................................................................................................</w:t>
            </w:r>
          </w:p>
        </w:tc>
        <w:tc>
          <w:tcPr>
            <w:tcW w:w="2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jc w:val="right"/>
              <w:rPr>
                <w:rFonts w:ascii="Times New Roman" w:eastAsiaTheme="minorEastAsia" w:hAnsi="Times New Roman"/>
                <w:sz w:val="24"/>
                <w:szCs w:val="24"/>
              </w:rPr>
            </w:pPr>
            <w:r w:rsidRPr="00C64EAD">
              <w:rPr>
                <w:rFonts w:ascii="Times New Roman" w:eastAsiaTheme="minorEastAsia" w:hAnsi="Times New Roman"/>
                <w:b/>
                <w:bCs/>
                <w:sz w:val="24"/>
                <w:szCs w:val="24"/>
              </w:rPr>
              <w:t>20</w:t>
            </w:r>
          </w:p>
        </w:tc>
      </w:tr>
      <w:tr w:rsidR="00AE1ECD" w:rsidRPr="00C64EAD" w:rsidTr="00897DD0">
        <w:trPr>
          <w:trHeight w:val="329"/>
        </w:trPr>
        <w:tc>
          <w:tcPr>
            <w:tcW w:w="7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rPr>
                <w:rFonts w:ascii="Times New Roman" w:eastAsiaTheme="minorEastAsia" w:hAnsi="Times New Roman"/>
                <w:sz w:val="24"/>
                <w:szCs w:val="24"/>
              </w:rPr>
            </w:pPr>
            <w:r w:rsidRPr="00C64EAD">
              <w:rPr>
                <w:rFonts w:ascii="Times New Roman" w:eastAsiaTheme="minorEastAsia" w:hAnsi="Times New Roman"/>
                <w:b/>
                <w:bCs/>
                <w:sz w:val="24"/>
                <w:szCs w:val="24"/>
              </w:rPr>
              <w:t>XIX.</w:t>
            </w:r>
          </w:p>
        </w:tc>
        <w:tc>
          <w:tcPr>
            <w:tcW w:w="85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ind w:left="80"/>
              <w:rPr>
                <w:rFonts w:ascii="Times New Roman" w:eastAsiaTheme="minorEastAsia" w:hAnsi="Times New Roman"/>
                <w:sz w:val="24"/>
                <w:szCs w:val="24"/>
              </w:rPr>
            </w:pPr>
            <w:r w:rsidRPr="00C64EAD">
              <w:rPr>
                <w:rFonts w:ascii="Times New Roman" w:eastAsiaTheme="minorEastAsia" w:hAnsi="Times New Roman"/>
                <w:b/>
                <w:bCs/>
                <w:w w:val="99"/>
                <w:sz w:val="24"/>
                <w:szCs w:val="24"/>
              </w:rPr>
              <w:t>INFORMACIJOS APIE SUPAPRASTINTUS PIRKIMUS TEIKIMAS....................</w:t>
            </w:r>
          </w:p>
        </w:tc>
        <w:tc>
          <w:tcPr>
            <w:tcW w:w="2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jc w:val="right"/>
              <w:rPr>
                <w:rFonts w:ascii="Times New Roman" w:eastAsiaTheme="minorEastAsia" w:hAnsi="Times New Roman"/>
                <w:sz w:val="24"/>
                <w:szCs w:val="24"/>
              </w:rPr>
            </w:pPr>
            <w:r w:rsidRPr="00C64EAD">
              <w:rPr>
                <w:rFonts w:ascii="Times New Roman" w:eastAsiaTheme="minorEastAsia" w:hAnsi="Times New Roman"/>
                <w:b/>
                <w:bCs/>
                <w:sz w:val="24"/>
                <w:szCs w:val="24"/>
              </w:rPr>
              <w:t>21</w:t>
            </w:r>
          </w:p>
        </w:tc>
      </w:tr>
      <w:tr w:rsidR="00AE1ECD" w:rsidRPr="00C64EAD" w:rsidTr="00897DD0">
        <w:trPr>
          <w:trHeight w:val="331"/>
        </w:trPr>
        <w:tc>
          <w:tcPr>
            <w:tcW w:w="7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rPr>
                <w:rFonts w:ascii="Times New Roman" w:eastAsiaTheme="minorEastAsia" w:hAnsi="Times New Roman"/>
                <w:sz w:val="24"/>
                <w:szCs w:val="24"/>
              </w:rPr>
            </w:pPr>
            <w:r w:rsidRPr="00C64EAD">
              <w:rPr>
                <w:rFonts w:ascii="Times New Roman" w:eastAsiaTheme="minorEastAsia" w:hAnsi="Times New Roman"/>
                <w:b/>
                <w:bCs/>
                <w:sz w:val="24"/>
                <w:szCs w:val="24"/>
              </w:rPr>
              <w:t>XX.</w:t>
            </w:r>
          </w:p>
        </w:tc>
        <w:tc>
          <w:tcPr>
            <w:tcW w:w="85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ind w:left="80"/>
              <w:rPr>
                <w:rFonts w:ascii="Times New Roman" w:eastAsiaTheme="minorEastAsia" w:hAnsi="Times New Roman"/>
                <w:sz w:val="24"/>
                <w:szCs w:val="24"/>
              </w:rPr>
            </w:pPr>
            <w:r w:rsidRPr="00C64EAD">
              <w:rPr>
                <w:rFonts w:ascii="Times New Roman" w:eastAsiaTheme="minorEastAsia" w:hAnsi="Times New Roman"/>
                <w:b/>
                <w:bCs/>
                <w:w w:val="99"/>
                <w:sz w:val="24"/>
                <w:szCs w:val="24"/>
              </w:rPr>
              <w:t>GINČŲ NAGRINĖJIMAS................................................................................................</w:t>
            </w:r>
          </w:p>
        </w:tc>
        <w:tc>
          <w:tcPr>
            <w:tcW w:w="2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jc w:val="right"/>
              <w:rPr>
                <w:rFonts w:ascii="Times New Roman" w:eastAsiaTheme="minorEastAsia" w:hAnsi="Times New Roman"/>
                <w:sz w:val="24"/>
                <w:szCs w:val="24"/>
              </w:rPr>
            </w:pPr>
            <w:r w:rsidRPr="00C64EAD">
              <w:rPr>
                <w:rFonts w:ascii="Times New Roman" w:eastAsiaTheme="minorEastAsia" w:hAnsi="Times New Roman"/>
                <w:b/>
                <w:bCs/>
                <w:sz w:val="24"/>
                <w:szCs w:val="24"/>
              </w:rPr>
              <w:t>21</w:t>
            </w:r>
          </w:p>
        </w:tc>
      </w:tr>
      <w:tr w:rsidR="00AE1ECD" w:rsidRPr="00C64EAD" w:rsidTr="00897DD0">
        <w:trPr>
          <w:trHeight w:val="334"/>
        </w:trPr>
        <w:tc>
          <w:tcPr>
            <w:tcW w:w="7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rPr>
                <w:rFonts w:ascii="Times New Roman" w:eastAsiaTheme="minorEastAsia" w:hAnsi="Times New Roman"/>
                <w:sz w:val="24"/>
                <w:szCs w:val="24"/>
              </w:rPr>
            </w:pPr>
            <w:r w:rsidRPr="00C64EAD">
              <w:rPr>
                <w:rFonts w:ascii="Times New Roman" w:eastAsiaTheme="minorEastAsia" w:hAnsi="Times New Roman"/>
                <w:b/>
                <w:bCs/>
                <w:sz w:val="24"/>
                <w:szCs w:val="24"/>
              </w:rPr>
              <w:t>XXI.</w:t>
            </w:r>
          </w:p>
        </w:tc>
        <w:tc>
          <w:tcPr>
            <w:tcW w:w="85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ind w:left="80"/>
              <w:rPr>
                <w:rFonts w:ascii="Times New Roman" w:eastAsiaTheme="minorEastAsia" w:hAnsi="Times New Roman"/>
                <w:sz w:val="24"/>
                <w:szCs w:val="24"/>
              </w:rPr>
            </w:pPr>
            <w:r w:rsidRPr="00C64EAD">
              <w:rPr>
                <w:rFonts w:ascii="Times New Roman" w:eastAsiaTheme="minorEastAsia" w:hAnsi="Times New Roman"/>
                <w:b/>
                <w:bCs/>
                <w:w w:val="99"/>
                <w:sz w:val="24"/>
                <w:szCs w:val="24"/>
              </w:rPr>
              <w:t>BAIGIAMOSIOS NUOSTATOS.....................................................................................</w:t>
            </w:r>
          </w:p>
        </w:tc>
        <w:tc>
          <w:tcPr>
            <w:tcW w:w="280" w:type="dxa"/>
            <w:tcBorders>
              <w:top w:val="nil"/>
              <w:left w:val="nil"/>
              <w:bottom w:val="nil"/>
              <w:right w:val="nil"/>
            </w:tcBorders>
            <w:vAlign w:val="bottom"/>
          </w:tcPr>
          <w:p w:rsidR="00AE1ECD" w:rsidRPr="00C64EAD" w:rsidRDefault="00B34009" w:rsidP="00897DD0">
            <w:pPr>
              <w:widowControl w:val="0"/>
              <w:autoSpaceDE w:val="0"/>
              <w:autoSpaceDN w:val="0"/>
              <w:adjustRightInd w:val="0"/>
              <w:spacing w:after="0" w:line="240" w:lineRule="auto"/>
              <w:jc w:val="right"/>
              <w:rPr>
                <w:rFonts w:ascii="Times New Roman" w:eastAsiaTheme="minorEastAsia" w:hAnsi="Times New Roman"/>
                <w:sz w:val="24"/>
                <w:szCs w:val="24"/>
              </w:rPr>
            </w:pPr>
            <w:r w:rsidRPr="00C64EAD">
              <w:rPr>
                <w:rFonts w:ascii="Times New Roman" w:eastAsiaTheme="minorEastAsia" w:hAnsi="Times New Roman"/>
                <w:b/>
                <w:bCs/>
                <w:sz w:val="24"/>
                <w:szCs w:val="24"/>
              </w:rPr>
              <w:t>21</w:t>
            </w:r>
          </w:p>
        </w:tc>
      </w:tr>
    </w:tbl>
    <w:p w:rsidR="00AE1ECD" w:rsidRDefault="00AE1ECD">
      <w:pPr>
        <w:widowControl w:val="0"/>
        <w:autoSpaceDE w:val="0"/>
        <w:autoSpaceDN w:val="0"/>
        <w:adjustRightInd w:val="0"/>
        <w:spacing w:after="0" w:line="240" w:lineRule="auto"/>
        <w:rPr>
          <w:rFonts w:ascii="Times New Roman" w:hAnsi="Times New Roman"/>
          <w:sz w:val="24"/>
          <w:szCs w:val="24"/>
        </w:rPr>
        <w:sectPr w:rsidR="00AE1ECD" w:rsidSect="00897DD0">
          <w:footerReference w:type="default" r:id="rId8"/>
          <w:pgSz w:w="11899" w:h="16838"/>
          <w:pgMar w:top="1134" w:right="567" w:bottom="1134" w:left="1701" w:header="720" w:footer="720" w:gutter="0"/>
          <w:pgNumType w:start="1" w:chapStyle="1"/>
          <w:cols w:space="720" w:equalWidth="0">
            <w:col w:w="9633"/>
          </w:cols>
          <w:noEndnote/>
        </w:sectPr>
      </w:pPr>
    </w:p>
    <w:p w:rsidR="00E65E8F" w:rsidRPr="00897DD0" w:rsidRDefault="00897DD0" w:rsidP="00897DD0">
      <w:pPr>
        <w:widowControl w:val="0"/>
        <w:overflowPunct w:val="0"/>
        <w:autoSpaceDE w:val="0"/>
        <w:autoSpaceDN w:val="0"/>
        <w:adjustRightInd w:val="0"/>
        <w:spacing w:after="0" w:line="240" w:lineRule="auto"/>
        <w:ind w:left="360"/>
        <w:jc w:val="center"/>
        <w:rPr>
          <w:rFonts w:ascii="Times New Roman" w:hAnsi="Times New Roman"/>
          <w:b/>
          <w:bCs/>
          <w:sz w:val="24"/>
          <w:szCs w:val="24"/>
        </w:rPr>
      </w:pPr>
      <w:bookmarkStart w:id="2" w:name="page5"/>
      <w:bookmarkEnd w:id="2"/>
      <w:r w:rsidRPr="00897DD0">
        <w:rPr>
          <w:rFonts w:ascii="Times New Roman" w:hAnsi="Times New Roman"/>
          <w:b/>
          <w:bCs/>
          <w:sz w:val="24"/>
          <w:szCs w:val="24"/>
        </w:rPr>
        <w:lastRenderedPageBreak/>
        <w:t>I.</w:t>
      </w:r>
      <w:r w:rsidR="00E65E8F" w:rsidRPr="00897DD0">
        <w:rPr>
          <w:rFonts w:ascii="Times New Roman" w:hAnsi="Times New Roman"/>
          <w:b/>
          <w:bCs/>
          <w:sz w:val="24"/>
          <w:szCs w:val="24"/>
        </w:rPr>
        <w:t>BENDROSIOS NUOSTATOS</w:t>
      </w:r>
    </w:p>
    <w:p w:rsidR="00AE1ECD" w:rsidRDefault="00AE1ECD">
      <w:pPr>
        <w:widowControl w:val="0"/>
        <w:autoSpaceDE w:val="0"/>
        <w:autoSpaceDN w:val="0"/>
        <w:adjustRightInd w:val="0"/>
        <w:spacing w:after="0" w:line="375" w:lineRule="exact"/>
        <w:rPr>
          <w:rFonts w:ascii="Times New Roman" w:hAnsi="Times New Roman"/>
          <w:b/>
          <w:bCs/>
          <w:sz w:val="24"/>
          <w:szCs w:val="24"/>
        </w:rPr>
      </w:pPr>
    </w:p>
    <w:p w:rsidR="00AE1ECD" w:rsidRPr="00E01954" w:rsidRDefault="00180BA7" w:rsidP="00E01954">
      <w:pPr>
        <w:widowControl w:val="0"/>
        <w:numPr>
          <w:ilvl w:val="1"/>
          <w:numId w:val="2"/>
        </w:numPr>
        <w:tabs>
          <w:tab w:val="clear" w:pos="1440"/>
          <w:tab w:val="num" w:pos="720"/>
        </w:tabs>
        <w:overflowPunct w:val="0"/>
        <w:autoSpaceDE w:val="0"/>
        <w:autoSpaceDN w:val="0"/>
        <w:adjustRightInd w:val="0"/>
        <w:spacing w:after="0" w:line="229" w:lineRule="auto"/>
        <w:ind w:left="0" w:firstLine="357"/>
        <w:jc w:val="both"/>
        <w:rPr>
          <w:rFonts w:ascii="Times New Roman" w:hAnsi="Times New Roman"/>
          <w:sz w:val="24"/>
          <w:szCs w:val="24"/>
        </w:rPr>
      </w:pPr>
      <w:r w:rsidRPr="00E01954">
        <w:rPr>
          <w:rFonts w:ascii="Times New Roman" w:hAnsi="Times New Roman"/>
          <w:sz w:val="24"/>
          <w:szCs w:val="24"/>
        </w:rPr>
        <w:t xml:space="preserve">Maišiagalos Lietuvos didžiojo kunigaikščio Algirdo </w:t>
      </w:r>
      <w:r w:rsidR="00B34009" w:rsidRPr="00E01954">
        <w:rPr>
          <w:rFonts w:ascii="Times New Roman" w:hAnsi="Times New Roman"/>
          <w:sz w:val="24"/>
          <w:szCs w:val="24"/>
        </w:rPr>
        <w:t xml:space="preserve">gimnazijos (toliau tekste vadinama – Perkančioji organizacija) supaprastintų viešųjų pirkimų taisyklės (toliau vadinama – Taisyklės) parengtos vadovaujantis Lietuvos Respublikos viešųjų pirkimų įstatymu (Žin., 1996, Nr. 84-2000; 2006, Nr. 4-102; 2009, Nr. 93-3986; 2010, Nr. 25-1174, 2011, Nr. 2-36, Nr. 85-4133, Nr. 85-4137, Nr. 123-5813, Nr. 139-6548, Lietuvos Respublikos viešųjų pirkimų įstatymo aktuali redakcija nuo 2015-01-01) (toliau – Viešųjų pirkimų įstatymas), kitais viešuosius pirkimus (toliau vadinama – pirkimai) reglamentuojančiais teisės aktais. </w:t>
      </w:r>
    </w:p>
    <w:p w:rsidR="00AE1ECD" w:rsidRDefault="00B34009">
      <w:pPr>
        <w:widowControl w:val="0"/>
        <w:numPr>
          <w:ilvl w:val="1"/>
          <w:numId w:val="2"/>
        </w:numPr>
        <w:tabs>
          <w:tab w:val="clear" w:pos="1440"/>
          <w:tab w:val="num" w:pos="720"/>
        </w:tabs>
        <w:overflowPunct w:val="0"/>
        <w:autoSpaceDE w:val="0"/>
        <w:autoSpaceDN w:val="0"/>
        <w:adjustRightInd w:val="0"/>
        <w:spacing w:after="0" w:line="221" w:lineRule="auto"/>
        <w:ind w:left="720" w:hanging="363"/>
        <w:jc w:val="both"/>
        <w:rPr>
          <w:rFonts w:ascii="Times New Roman" w:hAnsi="Times New Roman"/>
          <w:sz w:val="24"/>
          <w:szCs w:val="24"/>
        </w:rPr>
      </w:pPr>
      <w:r>
        <w:rPr>
          <w:rFonts w:ascii="Times New Roman" w:hAnsi="Times New Roman"/>
          <w:sz w:val="24"/>
          <w:szCs w:val="24"/>
        </w:rPr>
        <w:t xml:space="preserve">Perkančioji organizacija prekių, paslaugų ir darbų supaprastintus pirkimus (toliau vadinama </w:t>
      </w:r>
    </w:p>
    <w:p w:rsidR="00AE1ECD" w:rsidRDefault="00B34009">
      <w:pPr>
        <w:widowControl w:val="0"/>
        <w:overflowPunct w:val="0"/>
        <w:autoSpaceDE w:val="0"/>
        <w:autoSpaceDN w:val="0"/>
        <w:adjustRightInd w:val="0"/>
        <w:spacing w:after="0" w:line="220" w:lineRule="auto"/>
        <w:jc w:val="both"/>
        <w:rPr>
          <w:rFonts w:ascii="Times New Roman" w:hAnsi="Times New Roman"/>
          <w:sz w:val="24"/>
          <w:szCs w:val="24"/>
        </w:rPr>
      </w:pPr>
      <w:r>
        <w:rPr>
          <w:rFonts w:ascii="Times New Roman" w:hAnsi="Times New Roman"/>
          <w:sz w:val="24"/>
          <w:szCs w:val="24"/>
        </w:rPr>
        <w:t xml:space="preserve">– supaprastinti pirkimai) gali atlikti Viešųjų pirkimų įstatymo 84 straipsnyje nustatytais atvejais. </w:t>
      </w:r>
    </w:p>
    <w:p w:rsidR="00AE1ECD" w:rsidRDefault="00AE1ECD">
      <w:pPr>
        <w:widowControl w:val="0"/>
        <w:autoSpaceDE w:val="0"/>
        <w:autoSpaceDN w:val="0"/>
        <w:adjustRightInd w:val="0"/>
        <w:spacing w:after="0" w:line="37" w:lineRule="exact"/>
        <w:rPr>
          <w:rFonts w:ascii="Times New Roman" w:hAnsi="Times New Roman"/>
          <w:sz w:val="24"/>
          <w:szCs w:val="24"/>
        </w:rPr>
      </w:pPr>
    </w:p>
    <w:p w:rsidR="00AE1ECD" w:rsidRDefault="00B34009">
      <w:pPr>
        <w:widowControl w:val="0"/>
        <w:numPr>
          <w:ilvl w:val="1"/>
          <w:numId w:val="2"/>
        </w:numPr>
        <w:tabs>
          <w:tab w:val="clear" w:pos="1440"/>
          <w:tab w:val="num" w:pos="720"/>
        </w:tabs>
        <w:overflowPunct w:val="0"/>
        <w:autoSpaceDE w:val="0"/>
        <w:autoSpaceDN w:val="0"/>
        <w:adjustRightInd w:val="0"/>
        <w:spacing w:after="0" w:line="209" w:lineRule="auto"/>
        <w:ind w:left="0" w:firstLine="357"/>
        <w:jc w:val="both"/>
        <w:rPr>
          <w:rFonts w:ascii="Times New Roman" w:hAnsi="Times New Roman"/>
          <w:sz w:val="24"/>
          <w:szCs w:val="24"/>
        </w:rPr>
      </w:pPr>
      <w:r>
        <w:rPr>
          <w:rFonts w:ascii="Times New Roman" w:hAnsi="Times New Roman"/>
          <w:sz w:val="24"/>
          <w:szCs w:val="24"/>
        </w:rPr>
        <w:t xml:space="preserve">Taisyklės nustato Perkančiosios organizacijos supaprastintų viešųjų pirkimų organizavimo tvarką, pirkimus atliekančius asmenis, supaprastintų pirkimų būdus ir jų atlikimo, pirkimo dokumentų rengimo ir teikimo tiekėjams reikalavimus, ginčų nagrinėjimo procedūras. </w:t>
      </w:r>
    </w:p>
    <w:p w:rsidR="00AE1ECD" w:rsidRDefault="00AE1ECD">
      <w:pPr>
        <w:widowControl w:val="0"/>
        <w:autoSpaceDE w:val="0"/>
        <w:autoSpaceDN w:val="0"/>
        <w:adjustRightInd w:val="0"/>
        <w:spacing w:after="0" w:line="38" w:lineRule="exact"/>
        <w:rPr>
          <w:rFonts w:ascii="Times New Roman" w:hAnsi="Times New Roman"/>
          <w:sz w:val="24"/>
          <w:szCs w:val="24"/>
        </w:rPr>
      </w:pPr>
    </w:p>
    <w:p w:rsidR="00AE1ECD" w:rsidRDefault="00B34009">
      <w:pPr>
        <w:widowControl w:val="0"/>
        <w:numPr>
          <w:ilvl w:val="1"/>
          <w:numId w:val="2"/>
        </w:numPr>
        <w:tabs>
          <w:tab w:val="clear" w:pos="1440"/>
          <w:tab w:val="num" w:pos="720"/>
        </w:tabs>
        <w:overflowPunct w:val="0"/>
        <w:autoSpaceDE w:val="0"/>
        <w:autoSpaceDN w:val="0"/>
        <w:adjustRightInd w:val="0"/>
        <w:spacing w:after="0" w:line="209" w:lineRule="auto"/>
        <w:ind w:left="0" w:firstLine="357"/>
        <w:jc w:val="both"/>
        <w:rPr>
          <w:rFonts w:ascii="Times New Roman" w:hAnsi="Times New Roman"/>
          <w:sz w:val="24"/>
          <w:szCs w:val="24"/>
        </w:rPr>
      </w:pPr>
      <w:r>
        <w:rPr>
          <w:rFonts w:ascii="Times New Roman" w:hAnsi="Times New Roman"/>
          <w:sz w:val="24"/>
          <w:szCs w:val="24"/>
        </w:rPr>
        <w:t xml:space="preserve">Atlikdama supaprastintus pirkimus, Perkančioji organizacija vadovaujasi Viešųjų pirkimų įstatymu, šiomis Taisyklėmis, Lietuvos Respublikos civiliniu kodeksu (Žin., 2000, Nr.74 -2262) (toliau vadinama – CK), kitais įstatymais ir poįstatyminiais teisės aktais. </w:t>
      </w:r>
    </w:p>
    <w:p w:rsidR="00AE1ECD" w:rsidRDefault="00AE1ECD">
      <w:pPr>
        <w:widowControl w:val="0"/>
        <w:autoSpaceDE w:val="0"/>
        <w:autoSpaceDN w:val="0"/>
        <w:adjustRightInd w:val="0"/>
        <w:spacing w:after="0" w:line="37" w:lineRule="exact"/>
        <w:rPr>
          <w:rFonts w:ascii="Times New Roman" w:hAnsi="Times New Roman"/>
          <w:sz w:val="24"/>
          <w:szCs w:val="24"/>
        </w:rPr>
      </w:pPr>
    </w:p>
    <w:p w:rsidR="00AE1ECD" w:rsidRDefault="00B34009">
      <w:pPr>
        <w:widowControl w:val="0"/>
        <w:numPr>
          <w:ilvl w:val="1"/>
          <w:numId w:val="2"/>
        </w:numPr>
        <w:tabs>
          <w:tab w:val="clear" w:pos="1440"/>
          <w:tab w:val="num" w:pos="720"/>
        </w:tabs>
        <w:overflowPunct w:val="0"/>
        <w:autoSpaceDE w:val="0"/>
        <w:autoSpaceDN w:val="0"/>
        <w:adjustRightInd w:val="0"/>
        <w:spacing w:after="0" w:line="209" w:lineRule="auto"/>
        <w:ind w:left="0" w:firstLine="357"/>
        <w:jc w:val="both"/>
        <w:rPr>
          <w:rFonts w:ascii="Times New Roman" w:hAnsi="Times New Roman"/>
          <w:sz w:val="24"/>
          <w:szCs w:val="24"/>
        </w:rPr>
      </w:pPr>
      <w:r>
        <w:rPr>
          <w:rFonts w:ascii="Times New Roman" w:hAnsi="Times New Roman"/>
          <w:sz w:val="24"/>
          <w:szCs w:val="24"/>
        </w:rPr>
        <w:t xml:space="preserve">Supaprastinti pirkimai atliekami laikantis lygiateisiškumo, nediskriminavimo, skaidrumo, abipusio pripažinimo ir proporcingumo principų, konfidencialumo ir nešališkumo reikalavimų. Priimant sprendimus dėl pirkimo dokumentų sąlygų, vadovaujamasi racionalumo principu. </w:t>
      </w:r>
    </w:p>
    <w:p w:rsidR="00AE1ECD" w:rsidRDefault="00AE1ECD">
      <w:pPr>
        <w:widowControl w:val="0"/>
        <w:autoSpaceDE w:val="0"/>
        <w:autoSpaceDN w:val="0"/>
        <w:adjustRightInd w:val="0"/>
        <w:spacing w:after="0" w:line="47" w:lineRule="exact"/>
        <w:rPr>
          <w:rFonts w:ascii="Times New Roman" w:hAnsi="Times New Roman"/>
          <w:sz w:val="24"/>
          <w:szCs w:val="24"/>
        </w:rPr>
      </w:pPr>
    </w:p>
    <w:p w:rsidR="00AE1ECD" w:rsidRPr="00500291" w:rsidRDefault="00B34009" w:rsidP="00500291">
      <w:pPr>
        <w:widowControl w:val="0"/>
        <w:numPr>
          <w:ilvl w:val="1"/>
          <w:numId w:val="2"/>
        </w:numPr>
        <w:tabs>
          <w:tab w:val="clear" w:pos="1440"/>
          <w:tab w:val="num" w:pos="720"/>
        </w:tabs>
        <w:overflowPunct w:val="0"/>
        <w:autoSpaceDE w:val="0"/>
        <w:autoSpaceDN w:val="0"/>
        <w:adjustRightInd w:val="0"/>
        <w:spacing w:after="0" w:line="231" w:lineRule="auto"/>
        <w:ind w:left="0" w:firstLine="357"/>
        <w:jc w:val="both"/>
        <w:rPr>
          <w:rFonts w:ascii="Times New Roman" w:hAnsi="Times New Roman"/>
          <w:sz w:val="24"/>
          <w:szCs w:val="24"/>
        </w:rPr>
      </w:pPr>
      <w:r w:rsidRPr="00500291">
        <w:rPr>
          <w:rFonts w:ascii="Times New Roman" w:hAnsi="Times New Roman"/>
          <w:sz w:val="24"/>
          <w:szCs w:val="24"/>
        </w:rPr>
        <w:t xml:space="preserve">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pirkimo–pardavimo sutartį (toliau vadinama – pirkimo sutartis), ši ūkio subjektų grupė įgytų tam tikrą teisinę formą, jei tai yra būtina siekiant tinkamai įvykdyti pirkimo sutartį. </w:t>
      </w:r>
    </w:p>
    <w:p w:rsidR="00AE1ECD" w:rsidRDefault="00AE1ECD">
      <w:pPr>
        <w:widowControl w:val="0"/>
        <w:autoSpaceDE w:val="0"/>
        <w:autoSpaceDN w:val="0"/>
        <w:adjustRightInd w:val="0"/>
        <w:spacing w:after="0" w:line="3" w:lineRule="exact"/>
        <w:rPr>
          <w:rFonts w:ascii="Times New Roman" w:hAnsi="Times New Roman"/>
          <w:sz w:val="23"/>
          <w:szCs w:val="23"/>
        </w:rPr>
      </w:pPr>
    </w:p>
    <w:p w:rsidR="00AE1ECD" w:rsidRDefault="00B34009">
      <w:pPr>
        <w:widowControl w:val="0"/>
        <w:numPr>
          <w:ilvl w:val="1"/>
          <w:numId w:val="2"/>
        </w:numPr>
        <w:tabs>
          <w:tab w:val="clear" w:pos="1440"/>
          <w:tab w:val="num" w:pos="720"/>
        </w:tabs>
        <w:overflowPunct w:val="0"/>
        <w:autoSpaceDE w:val="0"/>
        <w:autoSpaceDN w:val="0"/>
        <w:adjustRightInd w:val="0"/>
        <w:spacing w:after="0" w:line="240" w:lineRule="auto"/>
        <w:ind w:left="720" w:hanging="363"/>
        <w:jc w:val="both"/>
        <w:rPr>
          <w:rFonts w:ascii="Times New Roman" w:hAnsi="Times New Roman"/>
          <w:sz w:val="24"/>
          <w:szCs w:val="24"/>
        </w:rPr>
      </w:pPr>
      <w:r>
        <w:rPr>
          <w:rFonts w:ascii="Times New Roman" w:hAnsi="Times New Roman"/>
          <w:sz w:val="24"/>
          <w:szCs w:val="24"/>
        </w:rPr>
        <w:t xml:space="preserve">Taisyklėse vartojamos sąvokos: </w:t>
      </w:r>
    </w:p>
    <w:p w:rsidR="00AE1ECD" w:rsidRDefault="00AE1ECD">
      <w:pPr>
        <w:widowControl w:val="0"/>
        <w:autoSpaceDE w:val="0"/>
        <w:autoSpaceDN w:val="0"/>
        <w:adjustRightInd w:val="0"/>
        <w:spacing w:after="0" w:line="37" w:lineRule="exact"/>
        <w:rPr>
          <w:rFonts w:ascii="Times New Roman" w:hAnsi="Times New Roman"/>
          <w:sz w:val="24"/>
          <w:szCs w:val="24"/>
        </w:rPr>
      </w:pPr>
    </w:p>
    <w:p w:rsidR="00AE1ECD" w:rsidRDefault="00B34009">
      <w:pPr>
        <w:widowControl w:val="0"/>
        <w:numPr>
          <w:ilvl w:val="0"/>
          <w:numId w:val="3"/>
        </w:numPr>
        <w:tabs>
          <w:tab w:val="clear" w:pos="720"/>
          <w:tab w:val="num" w:pos="1078"/>
        </w:tabs>
        <w:overflowPunct w:val="0"/>
        <w:autoSpaceDE w:val="0"/>
        <w:autoSpaceDN w:val="0"/>
        <w:adjustRightInd w:val="0"/>
        <w:spacing w:after="0" w:line="199" w:lineRule="auto"/>
        <w:ind w:left="0" w:firstLine="357"/>
        <w:jc w:val="both"/>
        <w:rPr>
          <w:rFonts w:ascii="Times New Roman" w:hAnsi="Times New Roman"/>
          <w:sz w:val="24"/>
          <w:szCs w:val="24"/>
        </w:rPr>
      </w:pPr>
      <w:r>
        <w:rPr>
          <w:rFonts w:ascii="Times New Roman" w:hAnsi="Times New Roman"/>
          <w:b/>
          <w:bCs/>
          <w:sz w:val="24"/>
          <w:szCs w:val="24"/>
        </w:rPr>
        <w:t xml:space="preserve">Alternatyvus pasiūlymas </w:t>
      </w:r>
      <w:r>
        <w:rPr>
          <w:rFonts w:ascii="Times New Roman" w:hAnsi="Times New Roman"/>
          <w:sz w:val="24"/>
          <w:szCs w:val="24"/>
        </w:rPr>
        <w:t xml:space="preserve">– pasiūlymas, kuriame siūlomos kitokios, negu yra nustatytapirkimo dokumentuose, pirkimo objekto charakteristikos arba pirkimo sąlygos. </w:t>
      </w:r>
    </w:p>
    <w:p w:rsidR="00AE1ECD" w:rsidRDefault="00B34009">
      <w:pPr>
        <w:widowControl w:val="0"/>
        <w:numPr>
          <w:ilvl w:val="0"/>
          <w:numId w:val="3"/>
        </w:numPr>
        <w:tabs>
          <w:tab w:val="clear" w:pos="720"/>
          <w:tab w:val="num" w:pos="1080"/>
        </w:tabs>
        <w:overflowPunct w:val="0"/>
        <w:autoSpaceDE w:val="0"/>
        <w:autoSpaceDN w:val="0"/>
        <w:adjustRightInd w:val="0"/>
        <w:spacing w:after="0" w:line="220" w:lineRule="auto"/>
        <w:ind w:left="1080" w:hanging="723"/>
        <w:jc w:val="both"/>
        <w:rPr>
          <w:rFonts w:ascii="Times New Roman" w:hAnsi="Times New Roman"/>
          <w:sz w:val="24"/>
          <w:szCs w:val="24"/>
        </w:rPr>
      </w:pPr>
      <w:r>
        <w:rPr>
          <w:rFonts w:ascii="Times New Roman" w:hAnsi="Times New Roman"/>
          <w:b/>
          <w:bCs/>
          <w:sz w:val="24"/>
          <w:szCs w:val="24"/>
        </w:rPr>
        <w:t xml:space="preserve">Apklausa </w:t>
      </w:r>
      <w:r>
        <w:rPr>
          <w:rFonts w:ascii="Times New Roman" w:hAnsi="Times New Roman"/>
          <w:sz w:val="24"/>
          <w:szCs w:val="24"/>
        </w:rPr>
        <w:t>– supaprastinto pirkimo būdas, kai Perkančioji organizacija raštu arba žodžiu</w:t>
      </w:r>
    </w:p>
    <w:p w:rsidR="00AE1ECD" w:rsidRDefault="00AE1ECD">
      <w:pPr>
        <w:widowControl w:val="0"/>
        <w:autoSpaceDE w:val="0"/>
        <w:autoSpaceDN w:val="0"/>
        <w:adjustRightInd w:val="0"/>
        <w:spacing w:after="0" w:line="37" w:lineRule="exact"/>
        <w:rPr>
          <w:rFonts w:ascii="Times New Roman" w:hAnsi="Times New Roman"/>
          <w:sz w:val="24"/>
          <w:szCs w:val="24"/>
        </w:rPr>
      </w:pPr>
    </w:p>
    <w:p w:rsidR="00AE1ECD" w:rsidRDefault="00500291">
      <w:pPr>
        <w:widowControl w:val="0"/>
        <w:overflowPunct w:val="0"/>
        <w:autoSpaceDE w:val="0"/>
        <w:autoSpaceDN w:val="0"/>
        <w:adjustRightInd w:val="0"/>
        <w:spacing w:after="0" w:line="201" w:lineRule="auto"/>
        <w:rPr>
          <w:rFonts w:ascii="Times New Roman" w:hAnsi="Times New Roman"/>
          <w:sz w:val="24"/>
          <w:szCs w:val="24"/>
        </w:rPr>
      </w:pPr>
      <w:r>
        <w:rPr>
          <w:rFonts w:ascii="Times New Roman" w:hAnsi="Times New Roman"/>
          <w:sz w:val="24"/>
          <w:szCs w:val="24"/>
        </w:rPr>
        <w:t>k</w:t>
      </w:r>
      <w:r w:rsidR="00B34009">
        <w:rPr>
          <w:rFonts w:ascii="Times New Roman" w:hAnsi="Times New Roman"/>
          <w:sz w:val="24"/>
          <w:szCs w:val="24"/>
        </w:rPr>
        <w:t>viečia tiekėjus pateikti pasiūlymus ir perka prekes, paslaug</w:t>
      </w:r>
      <w:r>
        <w:rPr>
          <w:rFonts w:ascii="Times New Roman" w:hAnsi="Times New Roman"/>
          <w:sz w:val="24"/>
          <w:szCs w:val="24"/>
        </w:rPr>
        <w:t xml:space="preserve">as  ar  darbus   iš  mažiausią   kainą </w:t>
      </w:r>
      <w:r w:rsidR="00B34009">
        <w:rPr>
          <w:rFonts w:ascii="Times New Roman" w:hAnsi="Times New Roman"/>
          <w:sz w:val="24"/>
          <w:szCs w:val="24"/>
        </w:rPr>
        <w:t>pasiūliusio ar ekonomiškiausią pasiūlymą pateikusio tiekėjo.</w:t>
      </w:r>
    </w:p>
    <w:p w:rsidR="00AE1ECD" w:rsidRDefault="00AE1ECD">
      <w:pPr>
        <w:widowControl w:val="0"/>
        <w:autoSpaceDE w:val="0"/>
        <w:autoSpaceDN w:val="0"/>
        <w:adjustRightInd w:val="0"/>
        <w:spacing w:after="0" w:line="37" w:lineRule="exact"/>
        <w:rPr>
          <w:rFonts w:ascii="Times New Roman" w:hAnsi="Times New Roman"/>
          <w:sz w:val="24"/>
          <w:szCs w:val="24"/>
        </w:rPr>
      </w:pPr>
    </w:p>
    <w:p w:rsidR="00AE1ECD" w:rsidRDefault="00B34009">
      <w:pPr>
        <w:widowControl w:val="0"/>
        <w:numPr>
          <w:ilvl w:val="0"/>
          <w:numId w:val="4"/>
        </w:numPr>
        <w:tabs>
          <w:tab w:val="clear" w:pos="720"/>
          <w:tab w:val="num" w:pos="1078"/>
        </w:tabs>
        <w:overflowPunct w:val="0"/>
        <w:autoSpaceDE w:val="0"/>
        <w:autoSpaceDN w:val="0"/>
        <w:adjustRightInd w:val="0"/>
        <w:spacing w:after="0" w:line="201" w:lineRule="auto"/>
        <w:ind w:left="0" w:firstLine="357"/>
        <w:jc w:val="both"/>
        <w:rPr>
          <w:rFonts w:ascii="Times New Roman" w:hAnsi="Times New Roman"/>
          <w:sz w:val="24"/>
          <w:szCs w:val="24"/>
        </w:rPr>
      </w:pPr>
      <w:r>
        <w:rPr>
          <w:rFonts w:ascii="Times New Roman" w:hAnsi="Times New Roman"/>
          <w:b/>
          <w:bCs/>
          <w:sz w:val="24"/>
          <w:szCs w:val="24"/>
        </w:rPr>
        <w:t xml:space="preserve">Kvalifikacijos patikrinimas </w:t>
      </w:r>
      <w:r>
        <w:rPr>
          <w:rFonts w:ascii="Times New Roman" w:hAnsi="Times New Roman"/>
          <w:sz w:val="24"/>
          <w:szCs w:val="24"/>
        </w:rPr>
        <w:t xml:space="preserve">– procedūra, kurią atliekant tikrinama, ar tiekėjai atitinkapirkimo dokumentuose nurodytus minimalius kvalifikacijos reikalavimus. </w:t>
      </w:r>
    </w:p>
    <w:p w:rsidR="00AE1ECD" w:rsidRDefault="00B34009">
      <w:pPr>
        <w:widowControl w:val="0"/>
        <w:numPr>
          <w:ilvl w:val="0"/>
          <w:numId w:val="4"/>
        </w:numPr>
        <w:tabs>
          <w:tab w:val="clear" w:pos="720"/>
          <w:tab w:val="num" w:pos="1080"/>
        </w:tabs>
        <w:overflowPunct w:val="0"/>
        <w:autoSpaceDE w:val="0"/>
        <w:autoSpaceDN w:val="0"/>
        <w:adjustRightInd w:val="0"/>
        <w:spacing w:after="0" w:line="233" w:lineRule="auto"/>
        <w:ind w:left="1080" w:hanging="723"/>
        <w:jc w:val="both"/>
        <w:rPr>
          <w:rFonts w:ascii="Times New Roman" w:hAnsi="Times New Roman"/>
          <w:sz w:val="24"/>
          <w:szCs w:val="24"/>
        </w:rPr>
      </w:pPr>
      <w:r>
        <w:rPr>
          <w:rFonts w:ascii="Times New Roman" w:hAnsi="Times New Roman"/>
          <w:b/>
          <w:bCs/>
          <w:sz w:val="24"/>
          <w:szCs w:val="24"/>
        </w:rPr>
        <w:t xml:space="preserve">Mažos vertės pirkimas </w:t>
      </w:r>
      <w:r>
        <w:rPr>
          <w:rFonts w:ascii="Times New Roman" w:hAnsi="Times New Roman"/>
          <w:sz w:val="24"/>
          <w:szCs w:val="24"/>
        </w:rPr>
        <w:t>– supaprastintas pirkimas, kai yra bent viena iš šių sąlygų:</w:t>
      </w:r>
    </w:p>
    <w:p w:rsidR="00AE1ECD" w:rsidRDefault="00AE1ECD">
      <w:pPr>
        <w:widowControl w:val="0"/>
        <w:autoSpaceDE w:val="0"/>
        <w:autoSpaceDN w:val="0"/>
        <w:adjustRightInd w:val="0"/>
        <w:spacing w:after="0" w:line="38" w:lineRule="exact"/>
        <w:rPr>
          <w:rFonts w:ascii="Times New Roman" w:hAnsi="Times New Roman"/>
          <w:sz w:val="24"/>
          <w:szCs w:val="24"/>
        </w:rPr>
      </w:pPr>
    </w:p>
    <w:p w:rsidR="00AE1ECD" w:rsidRDefault="00B34009">
      <w:pPr>
        <w:widowControl w:val="0"/>
        <w:numPr>
          <w:ilvl w:val="0"/>
          <w:numId w:val="5"/>
        </w:numPr>
        <w:overflowPunct w:val="0"/>
        <w:autoSpaceDE w:val="0"/>
        <w:autoSpaceDN w:val="0"/>
        <w:adjustRightInd w:val="0"/>
        <w:spacing w:after="0" w:line="201" w:lineRule="auto"/>
        <w:ind w:left="0" w:firstLine="357"/>
        <w:jc w:val="both"/>
        <w:rPr>
          <w:rFonts w:ascii="Times New Roman" w:hAnsi="Times New Roman"/>
          <w:sz w:val="24"/>
          <w:szCs w:val="24"/>
        </w:rPr>
      </w:pPr>
      <w:r>
        <w:rPr>
          <w:rFonts w:ascii="Times New Roman" w:hAnsi="Times New Roman"/>
          <w:sz w:val="24"/>
          <w:szCs w:val="24"/>
        </w:rPr>
        <w:t xml:space="preserve">prekių ar paslaugų pirkimo vertė yra mažesnė kaip </w:t>
      </w:r>
      <w:r>
        <w:rPr>
          <w:rFonts w:ascii="Times New Roman" w:hAnsi="Times New Roman"/>
          <w:b/>
          <w:bCs/>
          <w:sz w:val="24"/>
          <w:szCs w:val="24"/>
        </w:rPr>
        <w:t>58 000</w:t>
      </w:r>
      <w:r>
        <w:rPr>
          <w:rFonts w:ascii="Times New Roman" w:hAnsi="Times New Roman"/>
          <w:sz w:val="24"/>
          <w:szCs w:val="24"/>
        </w:rPr>
        <w:t xml:space="preserve"> Eur (be pridėtinės vertės mokesčio), o darbų pirkimo vertė mažesnė kaip </w:t>
      </w:r>
      <w:r>
        <w:rPr>
          <w:rFonts w:ascii="Times New Roman" w:hAnsi="Times New Roman"/>
          <w:b/>
          <w:bCs/>
          <w:sz w:val="24"/>
          <w:szCs w:val="24"/>
        </w:rPr>
        <w:t>145 000</w:t>
      </w:r>
      <w:r>
        <w:rPr>
          <w:rFonts w:ascii="Times New Roman" w:hAnsi="Times New Roman"/>
          <w:sz w:val="24"/>
          <w:szCs w:val="24"/>
        </w:rPr>
        <w:t xml:space="preserve"> Eur (be pridėtinės vertės mokesčio); </w:t>
      </w:r>
    </w:p>
    <w:p w:rsidR="00AE1ECD" w:rsidRDefault="00AE1ECD">
      <w:pPr>
        <w:widowControl w:val="0"/>
        <w:autoSpaceDE w:val="0"/>
        <w:autoSpaceDN w:val="0"/>
        <w:adjustRightInd w:val="0"/>
        <w:spacing w:after="0" w:line="41" w:lineRule="exact"/>
        <w:rPr>
          <w:rFonts w:ascii="Times New Roman" w:hAnsi="Times New Roman"/>
          <w:sz w:val="24"/>
          <w:szCs w:val="24"/>
        </w:rPr>
      </w:pPr>
    </w:p>
    <w:p w:rsidR="00AE1ECD" w:rsidRDefault="00B34009">
      <w:pPr>
        <w:widowControl w:val="0"/>
        <w:numPr>
          <w:ilvl w:val="0"/>
          <w:numId w:val="5"/>
        </w:numPr>
        <w:overflowPunct w:val="0"/>
        <w:autoSpaceDE w:val="0"/>
        <w:autoSpaceDN w:val="0"/>
        <w:adjustRightInd w:val="0"/>
        <w:spacing w:after="0" w:line="223" w:lineRule="auto"/>
        <w:ind w:left="0" w:firstLine="357"/>
        <w:jc w:val="both"/>
        <w:rPr>
          <w:rFonts w:ascii="Times New Roman" w:hAnsi="Times New Roman"/>
          <w:sz w:val="24"/>
          <w:szCs w:val="24"/>
        </w:rPr>
      </w:pPr>
      <w:r>
        <w:rPr>
          <w:rFonts w:ascii="Times New Roman" w:hAnsi="Times New Roman"/>
          <w:sz w:val="24"/>
          <w:szCs w:val="24"/>
        </w:rPr>
        <w:t xml:space="preserve">perkamos panašios prekės, paslaugos ar perkami darbai dėl to paties objekto yra suskirstyti į atskiras dalis, kurių kiekvienai numatoma sudaryti atskirą pirkimo sutartį (sutartis), jeigu bendra šių sutarčių vertė ne didesnė kaip 10 procentų prekių ar paslaugų supaprastintų pirkimų to paties tipo sutarčių vertės ir mažesnė kaip </w:t>
      </w:r>
      <w:r>
        <w:rPr>
          <w:rFonts w:ascii="Times New Roman" w:hAnsi="Times New Roman"/>
          <w:b/>
          <w:bCs/>
          <w:sz w:val="24"/>
          <w:szCs w:val="24"/>
        </w:rPr>
        <w:t>58 000</w:t>
      </w:r>
      <w:r>
        <w:rPr>
          <w:rFonts w:ascii="Times New Roman" w:hAnsi="Times New Roman"/>
          <w:sz w:val="24"/>
          <w:szCs w:val="24"/>
        </w:rPr>
        <w:t xml:space="preserve"> Eur (be pridėtinės vertės mokesčio), o perkant darbus – ne didesnė kaip 1,5 procento to paties objekto supaprastinto pirkimo vertės ir mažesnė kaip </w:t>
      </w:r>
      <w:r>
        <w:rPr>
          <w:rFonts w:ascii="Times New Roman" w:hAnsi="Times New Roman"/>
          <w:b/>
          <w:bCs/>
          <w:sz w:val="24"/>
          <w:szCs w:val="24"/>
        </w:rPr>
        <w:t>145 000</w:t>
      </w:r>
      <w:r>
        <w:rPr>
          <w:rFonts w:ascii="Times New Roman" w:hAnsi="Times New Roman"/>
          <w:sz w:val="24"/>
          <w:szCs w:val="24"/>
        </w:rPr>
        <w:t xml:space="preserve"> Eur (be pridėtinės vertės mokesčio). </w:t>
      </w:r>
    </w:p>
    <w:p w:rsidR="00AE1ECD" w:rsidRDefault="00AE1ECD">
      <w:pPr>
        <w:widowControl w:val="0"/>
        <w:autoSpaceDE w:val="0"/>
        <w:autoSpaceDN w:val="0"/>
        <w:adjustRightInd w:val="0"/>
        <w:spacing w:after="0" w:line="46" w:lineRule="exact"/>
        <w:rPr>
          <w:rFonts w:ascii="Times New Roman" w:hAnsi="Times New Roman"/>
          <w:sz w:val="24"/>
          <w:szCs w:val="24"/>
        </w:rPr>
      </w:pPr>
    </w:p>
    <w:p w:rsidR="00AE1ECD" w:rsidRDefault="00B34009">
      <w:pPr>
        <w:widowControl w:val="0"/>
        <w:numPr>
          <w:ilvl w:val="0"/>
          <w:numId w:val="6"/>
        </w:numPr>
        <w:tabs>
          <w:tab w:val="clear" w:pos="720"/>
          <w:tab w:val="num" w:pos="1078"/>
        </w:tabs>
        <w:overflowPunct w:val="0"/>
        <w:autoSpaceDE w:val="0"/>
        <w:autoSpaceDN w:val="0"/>
        <w:adjustRightInd w:val="0"/>
        <w:spacing w:after="0" w:line="220" w:lineRule="auto"/>
        <w:ind w:left="0" w:firstLine="357"/>
        <w:jc w:val="both"/>
        <w:rPr>
          <w:rFonts w:ascii="Times New Roman" w:hAnsi="Times New Roman"/>
          <w:sz w:val="24"/>
          <w:szCs w:val="24"/>
        </w:rPr>
      </w:pPr>
      <w:r>
        <w:rPr>
          <w:rFonts w:ascii="Times New Roman" w:hAnsi="Times New Roman"/>
          <w:b/>
          <w:bCs/>
          <w:sz w:val="24"/>
          <w:szCs w:val="24"/>
        </w:rPr>
        <w:t xml:space="preserve">Numatomo pirkimo vertė </w:t>
      </w:r>
      <w:r>
        <w:rPr>
          <w:rFonts w:ascii="Times New Roman" w:hAnsi="Times New Roman"/>
          <w:sz w:val="24"/>
          <w:szCs w:val="24"/>
        </w:rPr>
        <w:t xml:space="preserve">(toliau vadinama– pirkimo vertė) – Perkančiosiosorganizacijos numatomų sudaryti pirkimo 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 </w:t>
      </w:r>
    </w:p>
    <w:p w:rsidR="00AE1ECD" w:rsidRDefault="00AE1ECD">
      <w:pPr>
        <w:widowControl w:val="0"/>
        <w:autoSpaceDE w:val="0"/>
        <w:autoSpaceDN w:val="0"/>
        <w:adjustRightInd w:val="0"/>
        <w:spacing w:after="0" w:line="1" w:lineRule="exact"/>
        <w:rPr>
          <w:rFonts w:ascii="Times New Roman" w:hAnsi="Times New Roman"/>
          <w:sz w:val="24"/>
          <w:szCs w:val="24"/>
        </w:rPr>
      </w:pPr>
    </w:p>
    <w:p w:rsidR="00AE1ECD" w:rsidRDefault="00B34009">
      <w:pPr>
        <w:widowControl w:val="0"/>
        <w:numPr>
          <w:ilvl w:val="0"/>
          <w:numId w:val="6"/>
        </w:numPr>
        <w:tabs>
          <w:tab w:val="clear" w:pos="720"/>
          <w:tab w:val="num" w:pos="1080"/>
        </w:tabs>
        <w:overflowPunct w:val="0"/>
        <w:autoSpaceDE w:val="0"/>
        <w:autoSpaceDN w:val="0"/>
        <w:adjustRightInd w:val="0"/>
        <w:spacing w:after="0" w:line="227" w:lineRule="auto"/>
        <w:ind w:left="1080" w:hanging="723"/>
        <w:jc w:val="both"/>
        <w:rPr>
          <w:rFonts w:ascii="Times New Roman" w:hAnsi="Times New Roman"/>
          <w:sz w:val="24"/>
          <w:szCs w:val="24"/>
        </w:rPr>
      </w:pPr>
      <w:r>
        <w:rPr>
          <w:rFonts w:ascii="Times New Roman" w:hAnsi="Times New Roman"/>
          <w:b/>
          <w:bCs/>
          <w:sz w:val="24"/>
          <w:szCs w:val="24"/>
        </w:rPr>
        <w:t xml:space="preserve">Paraiška </w:t>
      </w:r>
      <w:r>
        <w:rPr>
          <w:rFonts w:ascii="Times New Roman" w:hAnsi="Times New Roman"/>
          <w:sz w:val="24"/>
          <w:szCs w:val="24"/>
        </w:rPr>
        <w:t>– tiekėjo pareikštas pageidavimas dalyvauti pirkimo procedūrose.</w:t>
      </w:r>
    </w:p>
    <w:p w:rsidR="00AE1ECD" w:rsidRDefault="00AE1ECD">
      <w:pPr>
        <w:widowControl w:val="0"/>
        <w:autoSpaceDE w:val="0"/>
        <w:autoSpaceDN w:val="0"/>
        <w:adjustRightInd w:val="0"/>
        <w:spacing w:after="0" w:line="46" w:lineRule="exact"/>
        <w:rPr>
          <w:rFonts w:ascii="Times New Roman" w:hAnsi="Times New Roman"/>
          <w:sz w:val="24"/>
          <w:szCs w:val="24"/>
        </w:rPr>
      </w:pPr>
    </w:p>
    <w:p w:rsidR="00897DD0" w:rsidRDefault="00B34009" w:rsidP="00897DD0">
      <w:pPr>
        <w:widowControl w:val="0"/>
        <w:numPr>
          <w:ilvl w:val="0"/>
          <w:numId w:val="6"/>
        </w:numPr>
        <w:tabs>
          <w:tab w:val="clear" w:pos="720"/>
          <w:tab w:val="num" w:pos="1078"/>
        </w:tabs>
        <w:overflowPunct w:val="0"/>
        <w:autoSpaceDE w:val="0"/>
        <w:autoSpaceDN w:val="0"/>
        <w:adjustRightInd w:val="0"/>
        <w:spacing w:after="0" w:line="218" w:lineRule="auto"/>
        <w:ind w:left="0" w:firstLine="357"/>
        <w:jc w:val="both"/>
        <w:rPr>
          <w:rFonts w:ascii="Times New Roman" w:hAnsi="Times New Roman"/>
          <w:sz w:val="24"/>
          <w:szCs w:val="24"/>
        </w:rPr>
      </w:pPr>
      <w:r>
        <w:rPr>
          <w:rFonts w:ascii="Times New Roman" w:hAnsi="Times New Roman"/>
          <w:b/>
          <w:bCs/>
          <w:sz w:val="24"/>
          <w:szCs w:val="24"/>
        </w:rPr>
        <w:t xml:space="preserve">Pirkimo dokumentai </w:t>
      </w:r>
      <w:r>
        <w:rPr>
          <w:rFonts w:ascii="Times New Roman" w:hAnsi="Times New Roman"/>
          <w:sz w:val="24"/>
          <w:szCs w:val="24"/>
        </w:rPr>
        <w:t>– perkančiosios organizacijos raštu pateikiami tiekėjamsdokumentai ir elektroninėmis priemonėmis pateikti duomenys, apibūdinantys perkamą objektą</w:t>
      </w:r>
      <w:r w:rsidR="00745A5F">
        <w:rPr>
          <w:rFonts w:ascii="Times New Roman" w:hAnsi="Times New Roman"/>
          <w:sz w:val="24"/>
          <w:szCs w:val="24"/>
        </w:rPr>
        <w:t xml:space="preserve"> ir pirkimo sąlygas: skelbimas, kvietimas,</w:t>
      </w:r>
      <w:r>
        <w:rPr>
          <w:rFonts w:ascii="Times New Roman" w:hAnsi="Times New Roman"/>
          <w:sz w:val="24"/>
          <w:szCs w:val="24"/>
        </w:rPr>
        <w:t xml:space="preserve"> techninė specifikacija</w:t>
      </w:r>
      <w:r w:rsidR="00745A5F">
        <w:rPr>
          <w:rFonts w:ascii="Times New Roman" w:hAnsi="Times New Roman"/>
          <w:sz w:val="24"/>
          <w:szCs w:val="24"/>
        </w:rPr>
        <w:t>, aprašomieji dokumentai,</w:t>
      </w:r>
      <w:r>
        <w:rPr>
          <w:rFonts w:ascii="Times New Roman" w:hAnsi="Times New Roman"/>
          <w:sz w:val="24"/>
          <w:szCs w:val="24"/>
        </w:rPr>
        <w:t xml:space="preserve"> pirkimo sutarties projek</w:t>
      </w:r>
      <w:r w:rsidR="00745A5F">
        <w:rPr>
          <w:rFonts w:ascii="Times New Roman" w:hAnsi="Times New Roman"/>
          <w:sz w:val="24"/>
          <w:szCs w:val="24"/>
        </w:rPr>
        <w:t>tas,</w:t>
      </w:r>
      <w:r>
        <w:rPr>
          <w:rFonts w:ascii="Times New Roman" w:hAnsi="Times New Roman"/>
          <w:sz w:val="24"/>
          <w:szCs w:val="24"/>
        </w:rPr>
        <w:t xml:space="preserve"> kiti dokumentai ir dokument</w:t>
      </w:r>
      <w:r w:rsidR="00897DD0">
        <w:rPr>
          <w:rFonts w:ascii="Times New Roman" w:hAnsi="Times New Roman"/>
          <w:sz w:val="24"/>
          <w:szCs w:val="24"/>
        </w:rPr>
        <w:t>ų paaiškinimai (patikslinimai).</w:t>
      </w:r>
    </w:p>
    <w:p w:rsidR="00897DD0" w:rsidRPr="00897DD0" w:rsidRDefault="00897DD0" w:rsidP="00897DD0">
      <w:pPr>
        <w:widowControl w:val="0"/>
        <w:overflowPunct w:val="0"/>
        <w:autoSpaceDE w:val="0"/>
        <w:autoSpaceDN w:val="0"/>
        <w:adjustRightInd w:val="0"/>
        <w:spacing w:after="0" w:line="218" w:lineRule="auto"/>
        <w:jc w:val="both"/>
        <w:rPr>
          <w:rFonts w:ascii="Times New Roman" w:hAnsi="Times New Roman"/>
          <w:sz w:val="24"/>
          <w:szCs w:val="24"/>
        </w:rPr>
        <w:sectPr w:rsidR="00897DD0" w:rsidRPr="00897DD0" w:rsidSect="00897DD0">
          <w:pgSz w:w="11899" w:h="16838"/>
          <w:pgMar w:top="1134" w:right="567" w:bottom="1134" w:left="1701" w:header="720" w:footer="720" w:gutter="0"/>
          <w:cols w:space="720" w:equalWidth="0">
            <w:col w:w="9633"/>
          </w:cols>
          <w:noEndnote/>
        </w:sectPr>
      </w:pPr>
    </w:p>
    <w:p w:rsidR="00897DD0" w:rsidRDefault="00897DD0" w:rsidP="00897DD0">
      <w:pPr>
        <w:widowControl w:val="0"/>
        <w:overflowPunct w:val="0"/>
        <w:autoSpaceDE w:val="0"/>
        <w:autoSpaceDN w:val="0"/>
        <w:adjustRightInd w:val="0"/>
        <w:spacing w:after="0" w:line="209" w:lineRule="auto"/>
        <w:jc w:val="both"/>
        <w:rPr>
          <w:rFonts w:ascii="Times New Roman" w:hAnsi="Times New Roman"/>
          <w:sz w:val="24"/>
          <w:szCs w:val="24"/>
        </w:rPr>
      </w:pPr>
      <w:bookmarkStart w:id="3" w:name="page7"/>
      <w:bookmarkEnd w:id="3"/>
      <w:r w:rsidRPr="00897DD0">
        <w:rPr>
          <w:rFonts w:ascii="Times New Roman" w:hAnsi="Times New Roman"/>
          <w:bCs/>
          <w:sz w:val="24"/>
          <w:szCs w:val="24"/>
        </w:rPr>
        <w:lastRenderedPageBreak/>
        <w:t xml:space="preserve">      7.8.</w:t>
      </w:r>
      <w:r w:rsidR="00B34009" w:rsidRPr="00897DD0">
        <w:rPr>
          <w:rFonts w:ascii="Times New Roman" w:hAnsi="Times New Roman"/>
          <w:b/>
          <w:bCs/>
          <w:sz w:val="24"/>
          <w:szCs w:val="24"/>
        </w:rPr>
        <w:t xml:space="preserve">Pirkimo iniciatorius </w:t>
      </w:r>
      <w:r w:rsidR="00B34009" w:rsidRPr="00897DD0">
        <w:rPr>
          <w:rFonts w:ascii="Times New Roman" w:hAnsi="Times New Roman"/>
          <w:sz w:val="24"/>
          <w:szCs w:val="24"/>
        </w:rPr>
        <w:t xml:space="preserve">– Perkančiosiosorganizacijos darbuotojas, dirbantis pagal darbosutartį (toliau vadinama - darbuotojas), kuris nurodė poreikį įsigyti reikalingas prekes, paslaugas arba darbus. </w:t>
      </w:r>
    </w:p>
    <w:p w:rsidR="00897DD0" w:rsidRDefault="00897DD0" w:rsidP="00897DD0">
      <w:pPr>
        <w:widowControl w:val="0"/>
        <w:overflowPunct w:val="0"/>
        <w:autoSpaceDE w:val="0"/>
        <w:autoSpaceDN w:val="0"/>
        <w:adjustRightInd w:val="0"/>
        <w:spacing w:after="0" w:line="209" w:lineRule="auto"/>
        <w:jc w:val="both"/>
        <w:rPr>
          <w:rFonts w:ascii="Times New Roman" w:hAnsi="Times New Roman"/>
          <w:sz w:val="24"/>
          <w:szCs w:val="24"/>
        </w:rPr>
      </w:pPr>
      <w:r>
        <w:rPr>
          <w:rFonts w:ascii="Times New Roman" w:hAnsi="Times New Roman"/>
          <w:sz w:val="24"/>
          <w:szCs w:val="24"/>
        </w:rPr>
        <w:t xml:space="preserve">      7.9.</w:t>
      </w:r>
      <w:r w:rsidR="00B34009" w:rsidRPr="00897DD0">
        <w:rPr>
          <w:rFonts w:ascii="Times New Roman" w:hAnsi="Times New Roman"/>
          <w:b/>
          <w:bCs/>
          <w:sz w:val="24"/>
          <w:szCs w:val="24"/>
        </w:rPr>
        <w:t xml:space="preserve">Pirkimo organizatorius </w:t>
      </w:r>
      <w:r w:rsidR="00B34009" w:rsidRPr="00897DD0">
        <w:rPr>
          <w:rFonts w:ascii="Times New Roman" w:hAnsi="Times New Roman"/>
          <w:sz w:val="24"/>
          <w:szCs w:val="24"/>
        </w:rPr>
        <w:t xml:space="preserve">– Perkančiosios organizacijos direktoriaus įsakymupaskirtasdarbuotojas, kuris Taisyklių nustatyta tvarka organizuoja ir atlieka supaprastintus pirkimus, kai tokiems pirkimams atlikti nesudaroma Viešojo pirkimo komisija. </w:t>
      </w:r>
    </w:p>
    <w:p w:rsidR="00897DD0" w:rsidRDefault="00897DD0" w:rsidP="00897DD0">
      <w:pPr>
        <w:widowControl w:val="0"/>
        <w:overflowPunct w:val="0"/>
        <w:autoSpaceDE w:val="0"/>
        <w:autoSpaceDN w:val="0"/>
        <w:adjustRightInd w:val="0"/>
        <w:spacing w:after="0" w:line="209" w:lineRule="auto"/>
        <w:jc w:val="both"/>
        <w:rPr>
          <w:rFonts w:ascii="Times New Roman" w:hAnsi="Times New Roman"/>
          <w:sz w:val="24"/>
          <w:szCs w:val="24"/>
        </w:rPr>
      </w:pPr>
      <w:r>
        <w:rPr>
          <w:rFonts w:ascii="Times New Roman" w:hAnsi="Times New Roman"/>
          <w:sz w:val="24"/>
          <w:szCs w:val="24"/>
        </w:rPr>
        <w:t xml:space="preserve">     7.10. </w:t>
      </w:r>
      <w:r w:rsidR="00B34009">
        <w:rPr>
          <w:rFonts w:ascii="Times New Roman" w:hAnsi="Times New Roman"/>
          <w:b/>
          <w:bCs/>
          <w:sz w:val="24"/>
          <w:szCs w:val="24"/>
        </w:rPr>
        <w:t xml:space="preserve">Supaprastintas atviras konkursas </w:t>
      </w:r>
      <w:r w:rsidR="00B34009">
        <w:rPr>
          <w:rFonts w:ascii="Times New Roman" w:hAnsi="Times New Roman"/>
          <w:sz w:val="24"/>
          <w:szCs w:val="24"/>
        </w:rPr>
        <w:t xml:space="preserve">–supaprastintopirkimo būdas, kai kiekvienassuinteresuotas tiekėjas gali pateikti pasiūlymą. </w:t>
      </w:r>
    </w:p>
    <w:p w:rsidR="00897DD0" w:rsidRDefault="00897DD0" w:rsidP="00897DD0">
      <w:pPr>
        <w:widowControl w:val="0"/>
        <w:overflowPunct w:val="0"/>
        <w:autoSpaceDE w:val="0"/>
        <w:autoSpaceDN w:val="0"/>
        <w:adjustRightInd w:val="0"/>
        <w:spacing w:after="0" w:line="209" w:lineRule="auto"/>
        <w:jc w:val="both"/>
        <w:rPr>
          <w:rFonts w:ascii="Times New Roman" w:hAnsi="Times New Roman"/>
          <w:sz w:val="24"/>
          <w:szCs w:val="24"/>
        </w:rPr>
      </w:pPr>
      <w:r>
        <w:rPr>
          <w:rFonts w:ascii="Times New Roman" w:hAnsi="Times New Roman"/>
          <w:sz w:val="24"/>
          <w:szCs w:val="24"/>
        </w:rPr>
        <w:t xml:space="preserve">     7</w:t>
      </w:r>
      <w:r w:rsidRPr="00897DD0">
        <w:rPr>
          <w:rFonts w:ascii="Times New Roman" w:hAnsi="Times New Roman"/>
          <w:sz w:val="24"/>
          <w:szCs w:val="24"/>
        </w:rPr>
        <w:t>.11.</w:t>
      </w:r>
      <w:r w:rsidR="00B34009" w:rsidRPr="00897DD0">
        <w:rPr>
          <w:rFonts w:ascii="Times New Roman" w:hAnsi="Times New Roman"/>
          <w:b/>
          <w:bCs/>
          <w:sz w:val="24"/>
          <w:szCs w:val="24"/>
        </w:rPr>
        <w:t xml:space="preserve">Supaprastintas ribotas konkursas </w:t>
      </w:r>
      <w:r w:rsidR="00B34009" w:rsidRPr="00897DD0">
        <w:rPr>
          <w:rFonts w:ascii="Times New Roman" w:hAnsi="Times New Roman"/>
          <w:sz w:val="24"/>
          <w:szCs w:val="24"/>
        </w:rPr>
        <w:t xml:space="preserve">–supaprastintopirkimo būdas, kai paraiškasdalyvauti konkurse gali pateikti visi norintys dalyvauti konkurse tiekėjai, o pasiūlymus konkursui – tik perkančiosios organizacijos pakviesti tiekėjai. </w:t>
      </w:r>
    </w:p>
    <w:p w:rsidR="00897DD0" w:rsidRDefault="00897DD0" w:rsidP="00897DD0">
      <w:pPr>
        <w:widowControl w:val="0"/>
        <w:overflowPunct w:val="0"/>
        <w:autoSpaceDE w:val="0"/>
        <w:autoSpaceDN w:val="0"/>
        <w:adjustRightInd w:val="0"/>
        <w:spacing w:after="0" w:line="209" w:lineRule="auto"/>
        <w:jc w:val="both"/>
        <w:rPr>
          <w:rFonts w:ascii="Times New Roman" w:hAnsi="Times New Roman"/>
          <w:sz w:val="24"/>
          <w:szCs w:val="24"/>
        </w:rPr>
      </w:pPr>
      <w:r>
        <w:rPr>
          <w:rFonts w:ascii="Times New Roman" w:hAnsi="Times New Roman"/>
          <w:sz w:val="24"/>
          <w:szCs w:val="24"/>
        </w:rPr>
        <w:t xml:space="preserve">     7.12. </w:t>
      </w:r>
      <w:r w:rsidR="00B34009">
        <w:rPr>
          <w:rFonts w:ascii="Times New Roman" w:hAnsi="Times New Roman"/>
          <w:b/>
          <w:bCs/>
          <w:sz w:val="24"/>
          <w:szCs w:val="24"/>
        </w:rPr>
        <w:t xml:space="preserve">Supaprastintos skelbiamos derybos </w:t>
      </w:r>
      <w:r w:rsidR="00B34009">
        <w:rPr>
          <w:rFonts w:ascii="Times New Roman" w:hAnsi="Times New Roman"/>
          <w:sz w:val="24"/>
          <w:szCs w:val="24"/>
        </w:rPr>
        <w:t xml:space="preserve">–supaprastintopirkimo būdas, kai paraiškasdalyvauti derybose gali pateikti visi tiekėjai, o Perkančioji organizacija su visais ar atrinktais tiekėjais derasi dėl pirkimo sutarties sąlygų. </w:t>
      </w:r>
    </w:p>
    <w:p w:rsidR="00897DD0" w:rsidRDefault="00897DD0" w:rsidP="00897DD0">
      <w:pPr>
        <w:widowControl w:val="0"/>
        <w:overflowPunct w:val="0"/>
        <w:autoSpaceDE w:val="0"/>
        <w:autoSpaceDN w:val="0"/>
        <w:adjustRightInd w:val="0"/>
        <w:spacing w:after="0" w:line="209" w:lineRule="auto"/>
        <w:jc w:val="both"/>
        <w:rPr>
          <w:rFonts w:ascii="Times New Roman" w:hAnsi="Times New Roman"/>
          <w:sz w:val="24"/>
          <w:szCs w:val="24"/>
        </w:rPr>
      </w:pPr>
      <w:r>
        <w:rPr>
          <w:rFonts w:ascii="Times New Roman" w:hAnsi="Times New Roman"/>
          <w:sz w:val="24"/>
          <w:szCs w:val="24"/>
        </w:rPr>
        <w:t xml:space="preserve">     7.13. </w:t>
      </w:r>
      <w:r w:rsidR="00B34009">
        <w:rPr>
          <w:rFonts w:ascii="Times New Roman" w:hAnsi="Times New Roman"/>
          <w:b/>
          <w:bCs/>
          <w:sz w:val="24"/>
          <w:szCs w:val="24"/>
        </w:rPr>
        <w:t xml:space="preserve">Tiekėjas (perkamų prekių tiekėjas, paslaugų tiekėjas, rangovas) </w:t>
      </w:r>
      <w:r w:rsidR="00B34009">
        <w:rPr>
          <w:rFonts w:ascii="Times New Roman" w:hAnsi="Times New Roman"/>
          <w:sz w:val="24"/>
          <w:szCs w:val="24"/>
        </w:rPr>
        <w:t xml:space="preserve">-kiekvieno ūkiosubjektas – fizinis asmuo, privatusis juridinis asmuo, viešasis juridinis asmuo, kitos organizacijos ir jų padaliniai ar tokių asmenų grupė – galintys pasiūlyti ar siūlantys prekes, paslaugas ar darbus. </w:t>
      </w:r>
    </w:p>
    <w:p w:rsidR="00AE1ECD" w:rsidRDefault="00897DD0" w:rsidP="00897DD0">
      <w:pPr>
        <w:widowControl w:val="0"/>
        <w:overflowPunct w:val="0"/>
        <w:autoSpaceDE w:val="0"/>
        <w:autoSpaceDN w:val="0"/>
        <w:adjustRightInd w:val="0"/>
        <w:spacing w:after="0" w:line="209" w:lineRule="auto"/>
        <w:jc w:val="both"/>
        <w:rPr>
          <w:rFonts w:ascii="Times New Roman" w:hAnsi="Times New Roman"/>
          <w:sz w:val="24"/>
          <w:szCs w:val="24"/>
        </w:rPr>
      </w:pPr>
      <w:r>
        <w:rPr>
          <w:rFonts w:ascii="Times New Roman" w:hAnsi="Times New Roman"/>
          <w:sz w:val="24"/>
          <w:szCs w:val="24"/>
        </w:rPr>
        <w:t xml:space="preserve">     7.14. </w:t>
      </w:r>
      <w:r w:rsidR="00B34009">
        <w:rPr>
          <w:rFonts w:ascii="Times New Roman" w:hAnsi="Times New Roman"/>
          <w:b/>
          <w:bCs/>
          <w:sz w:val="24"/>
          <w:szCs w:val="24"/>
        </w:rPr>
        <w:t xml:space="preserve">Pirkimo sutarties sudarymo atidėjimo terminas </w:t>
      </w:r>
      <w:r w:rsidR="00B34009">
        <w:rPr>
          <w:rFonts w:ascii="Times New Roman" w:hAnsi="Times New Roman"/>
          <w:sz w:val="24"/>
          <w:szCs w:val="24"/>
        </w:rPr>
        <w:t xml:space="preserve">(toliau– atidėjimo terminas) –15dienų laikotarpis, kuris prasideda nuo pranešimo apie sprendimą sudaryti pirkimo sutartį išsiuntimo iš perkančiosios organizacijos suinteresuotiems kandidatams ir suinteresuotiems dalyviams dienos ir kurio metu negali būti sudaroma pirkimo sutartis. </w:t>
      </w:r>
    </w:p>
    <w:p w:rsidR="00AE1ECD" w:rsidRDefault="00AE1ECD">
      <w:pPr>
        <w:widowControl w:val="0"/>
        <w:autoSpaceDE w:val="0"/>
        <w:autoSpaceDN w:val="0"/>
        <w:adjustRightInd w:val="0"/>
        <w:spacing w:after="0" w:line="1" w:lineRule="exact"/>
        <w:rPr>
          <w:rFonts w:ascii="Times New Roman" w:hAnsi="Times New Roman"/>
          <w:sz w:val="24"/>
          <w:szCs w:val="24"/>
        </w:rPr>
      </w:pPr>
    </w:p>
    <w:p w:rsidR="00AE1ECD" w:rsidRDefault="00B34009">
      <w:pPr>
        <w:widowControl w:val="0"/>
        <w:overflowPunct w:val="0"/>
        <w:autoSpaceDE w:val="0"/>
        <w:autoSpaceDN w:val="0"/>
        <w:adjustRightInd w:val="0"/>
        <w:spacing w:after="0" w:line="221" w:lineRule="auto"/>
        <w:ind w:left="360"/>
        <w:jc w:val="both"/>
        <w:rPr>
          <w:rFonts w:ascii="Times New Roman" w:hAnsi="Times New Roman"/>
          <w:sz w:val="24"/>
          <w:szCs w:val="24"/>
        </w:rPr>
      </w:pPr>
      <w:r>
        <w:rPr>
          <w:rFonts w:ascii="Times New Roman" w:hAnsi="Times New Roman"/>
          <w:sz w:val="24"/>
          <w:szCs w:val="24"/>
        </w:rPr>
        <w:t xml:space="preserve">8. Kitos Taisyklėse vartojamos sąvokos nustatytos Viešųjų pirkimų įstatyme. </w:t>
      </w:r>
    </w:p>
    <w:p w:rsidR="00AE1ECD" w:rsidRDefault="00AE1ECD">
      <w:pPr>
        <w:widowControl w:val="0"/>
        <w:autoSpaceDE w:val="0"/>
        <w:autoSpaceDN w:val="0"/>
        <w:adjustRightInd w:val="0"/>
        <w:spacing w:after="0" w:line="252" w:lineRule="exact"/>
        <w:rPr>
          <w:rFonts w:ascii="Times New Roman" w:hAnsi="Times New Roman"/>
          <w:sz w:val="24"/>
          <w:szCs w:val="24"/>
        </w:rPr>
      </w:pPr>
    </w:p>
    <w:p w:rsidR="00AE1ECD" w:rsidRDefault="00B34009">
      <w:pPr>
        <w:widowControl w:val="0"/>
        <w:numPr>
          <w:ilvl w:val="1"/>
          <w:numId w:val="7"/>
        </w:numPr>
        <w:tabs>
          <w:tab w:val="clear" w:pos="1440"/>
          <w:tab w:val="num" w:pos="1740"/>
        </w:tabs>
        <w:overflowPunct w:val="0"/>
        <w:autoSpaceDE w:val="0"/>
        <w:autoSpaceDN w:val="0"/>
        <w:adjustRightInd w:val="0"/>
        <w:spacing w:after="0" w:line="240" w:lineRule="auto"/>
        <w:ind w:left="1740" w:hanging="310"/>
        <w:jc w:val="both"/>
        <w:rPr>
          <w:rFonts w:ascii="Times New Roman" w:hAnsi="Times New Roman"/>
          <w:b/>
          <w:bCs/>
          <w:sz w:val="24"/>
          <w:szCs w:val="24"/>
        </w:rPr>
      </w:pPr>
      <w:r>
        <w:rPr>
          <w:rFonts w:ascii="Times New Roman" w:hAnsi="Times New Roman"/>
          <w:b/>
          <w:bCs/>
          <w:sz w:val="24"/>
          <w:szCs w:val="24"/>
        </w:rPr>
        <w:t xml:space="preserve">SUPAPRASTINTUS PIRKIMUS ATLIEKANTYS ASMENYS </w:t>
      </w:r>
    </w:p>
    <w:p w:rsidR="00AE1ECD" w:rsidRDefault="00AE1ECD">
      <w:pPr>
        <w:widowControl w:val="0"/>
        <w:autoSpaceDE w:val="0"/>
        <w:autoSpaceDN w:val="0"/>
        <w:adjustRightInd w:val="0"/>
        <w:spacing w:after="0" w:line="370" w:lineRule="exact"/>
        <w:rPr>
          <w:rFonts w:ascii="Times New Roman" w:hAnsi="Times New Roman"/>
          <w:sz w:val="24"/>
          <w:szCs w:val="24"/>
        </w:rPr>
      </w:pPr>
    </w:p>
    <w:p w:rsidR="00AE1ECD" w:rsidRPr="00745A5F" w:rsidRDefault="00B34009" w:rsidP="00745A5F">
      <w:pPr>
        <w:widowControl w:val="0"/>
        <w:numPr>
          <w:ilvl w:val="1"/>
          <w:numId w:val="8"/>
        </w:numPr>
        <w:tabs>
          <w:tab w:val="clear" w:pos="1440"/>
          <w:tab w:val="num" w:pos="716"/>
        </w:tabs>
        <w:overflowPunct w:val="0"/>
        <w:autoSpaceDE w:val="0"/>
        <w:autoSpaceDN w:val="0"/>
        <w:adjustRightInd w:val="0"/>
        <w:spacing w:after="0" w:line="215" w:lineRule="auto"/>
        <w:ind w:left="0" w:firstLine="357"/>
        <w:jc w:val="both"/>
        <w:rPr>
          <w:rFonts w:ascii="Times New Roman" w:hAnsi="Times New Roman"/>
          <w:sz w:val="24"/>
          <w:szCs w:val="24"/>
        </w:rPr>
      </w:pPr>
      <w:r w:rsidRPr="00745A5F">
        <w:rPr>
          <w:rFonts w:ascii="Times New Roman" w:hAnsi="Times New Roman"/>
          <w:sz w:val="24"/>
          <w:szCs w:val="24"/>
        </w:rPr>
        <w:t xml:space="preserve">Supaprastintus pirkimus (mažos vertės pirkimus) vykdo Perkančiosios organizacijos direktoriaus įsakymu, vadovaujantis Viešųjų pirkimų įstatymo 16 straipsniu, sudaryta Viešųjų pirkimų komisija (toliau vadinama - Komisija). Komisija pirkimus vykdo, kai numatomos sudaryti viešojo pirkimo sutarties vertė yra didesnė negu </w:t>
      </w:r>
      <w:r w:rsidR="00346517" w:rsidRPr="00745A5F">
        <w:rPr>
          <w:rFonts w:ascii="Times New Roman" w:hAnsi="Times New Roman"/>
          <w:b/>
          <w:bCs/>
          <w:sz w:val="24"/>
          <w:szCs w:val="24"/>
        </w:rPr>
        <w:t>14</w:t>
      </w:r>
      <w:r w:rsidR="00913E2D" w:rsidRPr="00745A5F">
        <w:rPr>
          <w:rFonts w:ascii="Times New Roman" w:hAnsi="Times New Roman"/>
          <w:b/>
          <w:bCs/>
          <w:sz w:val="24"/>
          <w:szCs w:val="24"/>
        </w:rPr>
        <w:t>500</w:t>
      </w:r>
      <w:r w:rsidRPr="00745A5F">
        <w:rPr>
          <w:rFonts w:ascii="Times New Roman" w:hAnsi="Times New Roman"/>
          <w:sz w:val="24"/>
          <w:szCs w:val="24"/>
        </w:rPr>
        <w:t xml:space="preserve"> Eur ( be pridėtinės vertės mokesčio). </w:t>
      </w:r>
    </w:p>
    <w:p w:rsidR="00AE1ECD" w:rsidRPr="00745A5F" w:rsidRDefault="00AE1ECD" w:rsidP="00745A5F">
      <w:pPr>
        <w:widowControl w:val="0"/>
        <w:autoSpaceDE w:val="0"/>
        <w:autoSpaceDN w:val="0"/>
        <w:adjustRightInd w:val="0"/>
        <w:spacing w:after="0" w:line="45" w:lineRule="exact"/>
        <w:jc w:val="both"/>
        <w:rPr>
          <w:rFonts w:ascii="Times New Roman" w:hAnsi="Times New Roman"/>
          <w:sz w:val="24"/>
          <w:szCs w:val="24"/>
        </w:rPr>
      </w:pPr>
    </w:p>
    <w:p w:rsidR="00AE1ECD" w:rsidRPr="00745A5F" w:rsidRDefault="00B34009" w:rsidP="00745A5F">
      <w:pPr>
        <w:widowControl w:val="0"/>
        <w:numPr>
          <w:ilvl w:val="1"/>
          <w:numId w:val="8"/>
        </w:numPr>
        <w:tabs>
          <w:tab w:val="clear" w:pos="1440"/>
          <w:tab w:val="num" w:pos="756"/>
        </w:tabs>
        <w:overflowPunct w:val="0"/>
        <w:autoSpaceDE w:val="0"/>
        <w:autoSpaceDN w:val="0"/>
        <w:adjustRightInd w:val="0"/>
        <w:spacing w:after="0" w:line="221" w:lineRule="auto"/>
        <w:ind w:left="0" w:firstLine="357"/>
        <w:jc w:val="both"/>
        <w:rPr>
          <w:rFonts w:ascii="Times New Roman" w:hAnsi="Times New Roman"/>
          <w:sz w:val="24"/>
          <w:szCs w:val="24"/>
        </w:rPr>
      </w:pPr>
      <w:r w:rsidRPr="00745A5F">
        <w:rPr>
          <w:rFonts w:ascii="Times New Roman" w:hAnsi="Times New Roman"/>
          <w:sz w:val="24"/>
          <w:szCs w:val="24"/>
        </w:rPr>
        <w:t xml:space="preserve">Mažos vertės pirkimus vykdo Perkančiosios organizacijos direktoriaus įsakymu paskirtas Pirkimų organizatorius. Pirkimų organizatorius gali atlikti mažos vertės pirkimus, kai numatomos sudaryti viešojo pirkimo sutarties vertė yra ne didesnė nei </w:t>
      </w:r>
      <w:r w:rsidR="00015850" w:rsidRPr="00745A5F">
        <w:rPr>
          <w:rFonts w:ascii="Times New Roman" w:hAnsi="Times New Roman"/>
          <w:b/>
          <w:bCs/>
          <w:sz w:val="24"/>
          <w:szCs w:val="24"/>
        </w:rPr>
        <w:t>1</w:t>
      </w:r>
      <w:r w:rsidR="00346517" w:rsidRPr="00745A5F">
        <w:rPr>
          <w:rFonts w:ascii="Times New Roman" w:hAnsi="Times New Roman"/>
          <w:b/>
          <w:bCs/>
          <w:sz w:val="24"/>
          <w:szCs w:val="24"/>
        </w:rPr>
        <w:t xml:space="preserve">4 </w:t>
      </w:r>
      <w:r w:rsidR="00913E2D" w:rsidRPr="00745A5F">
        <w:rPr>
          <w:rFonts w:ascii="Times New Roman" w:hAnsi="Times New Roman"/>
          <w:b/>
          <w:bCs/>
          <w:sz w:val="24"/>
          <w:szCs w:val="24"/>
        </w:rPr>
        <w:t>500</w:t>
      </w:r>
      <w:r w:rsidRPr="00745A5F">
        <w:rPr>
          <w:rFonts w:ascii="Times New Roman" w:hAnsi="Times New Roman"/>
          <w:sz w:val="24"/>
          <w:szCs w:val="24"/>
        </w:rPr>
        <w:t xml:space="preserve"> Eur (be pridėtinės vertės mokesčio). </w:t>
      </w:r>
    </w:p>
    <w:p w:rsidR="00AE1ECD" w:rsidRPr="00745A5F" w:rsidRDefault="00AE1ECD" w:rsidP="00745A5F">
      <w:pPr>
        <w:widowControl w:val="0"/>
        <w:autoSpaceDE w:val="0"/>
        <w:autoSpaceDN w:val="0"/>
        <w:adjustRightInd w:val="0"/>
        <w:spacing w:after="0" w:line="44" w:lineRule="exact"/>
        <w:jc w:val="both"/>
        <w:rPr>
          <w:rFonts w:ascii="Times New Roman" w:hAnsi="Times New Roman"/>
          <w:sz w:val="24"/>
          <w:szCs w:val="24"/>
        </w:rPr>
      </w:pPr>
    </w:p>
    <w:p w:rsidR="00AE1ECD" w:rsidRPr="00745A5F" w:rsidRDefault="00B34009" w:rsidP="00745A5F">
      <w:pPr>
        <w:widowControl w:val="0"/>
        <w:numPr>
          <w:ilvl w:val="1"/>
          <w:numId w:val="8"/>
        </w:numPr>
        <w:tabs>
          <w:tab w:val="clear" w:pos="1440"/>
          <w:tab w:val="num" w:pos="723"/>
        </w:tabs>
        <w:overflowPunct w:val="0"/>
        <w:autoSpaceDE w:val="0"/>
        <w:autoSpaceDN w:val="0"/>
        <w:adjustRightInd w:val="0"/>
        <w:spacing w:after="0" w:line="212" w:lineRule="auto"/>
        <w:ind w:left="0" w:firstLine="357"/>
        <w:jc w:val="both"/>
        <w:rPr>
          <w:rFonts w:ascii="Times New Roman" w:hAnsi="Times New Roman"/>
          <w:sz w:val="24"/>
          <w:szCs w:val="24"/>
        </w:rPr>
      </w:pPr>
      <w:r w:rsidRPr="00745A5F">
        <w:rPr>
          <w:rFonts w:ascii="Times New Roman" w:hAnsi="Times New Roman"/>
          <w:sz w:val="24"/>
          <w:szCs w:val="24"/>
        </w:rPr>
        <w:t xml:space="preserve">Viešųjų pirkimų komisijos (toliau vadinama – Komisija) pirmininku, sekretoriumi (vienas iš Komisijos narių), jos nariais ir pirkimo organizatoriumi skiriami nepriekaištingos reputacijos asmenys. </w:t>
      </w:r>
    </w:p>
    <w:p w:rsidR="00AE1ECD" w:rsidRPr="00745A5F" w:rsidRDefault="00AE1ECD" w:rsidP="00745A5F">
      <w:pPr>
        <w:widowControl w:val="0"/>
        <w:autoSpaceDE w:val="0"/>
        <w:autoSpaceDN w:val="0"/>
        <w:adjustRightInd w:val="0"/>
        <w:spacing w:after="0" w:line="39" w:lineRule="exact"/>
        <w:jc w:val="both"/>
        <w:rPr>
          <w:rFonts w:ascii="Times New Roman" w:hAnsi="Times New Roman"/>
          <w:sz w:val="24"/>
          <w:szCs w:val="24"/>
        </w:rPr>
      </w:pPr>
    </w:p>
    <w:p w:rsidR="00AE1ECD" w:rsidRPr="00745A5F" w:rsidRDefault="00B34009" w:rsidP="00745A5F">
      <w:pPr>
        <w:widowControl w:val="0"/>
        <w:numPr>
          <w:ilvl w:val="1"/>
          <w:numId w:val="8"/>
        </w:numPr>
        <w:tabs>
          <w:tab w:val="clear" w:pos="1440"/>
          <w:tab w:val="num" w:pos="720"/>
        </w:tabs>
        <w:overflowPunct w:val="0"/>
        <w:autoSpaceDE w:val="0"/>
        <w:autoSpaceDN w:val="0"/>
        <w:adjustRightInd w:val="0"/>
        <w:spacing w:after="0" w:line="202" w:lineRule="auto"/>
        <w:ind w:left="0" w:firstLine="357"/>
        <w:jc w:val="both"/>
        <w:rPr>
          <w:rFonts w:ascii="Times New Roman" w:hAnsi="Times New Roman"/>
          <w:sz w:val="24"/>
          <w:szCs w:val="24"/>
        </w:rPr>
      </w:pPr>
      <w:r w:rsidRPr="00745A5F">
        <w:rPr>
          <w:rFonts w:ascii="Times New Roman" w:hAnsi="Times New Roman"/>
          <w:sz w:val="24"/>
          <w:szCs w:val="24"/>
        </w:rPr>
        <w:t xml:space="preserve">Tuo pačiu metu vykdomiems keliems mažos vertės pirkimams gali būti paskirti keli pirkimo organizatoriai ar kelios Komisijos. Perkančiosios organizacijos direktorius ar jo įgaliotas asmuo turi teisę priimti sprendimą pavesti pirkimą atlikti Komisijai ar Pirkimo organizatoriui neatsižvelgdamas </w:t>
      </w:r>
    </w:p>
    <w:p w:rsidR="00AE1ECD" w:rsidRPr="00745A5F" w:rsidRDefault="00AE1ECD" w:rsidP="00745A5F">
      <w:pPr>
        <w:widowControl w:val="0"/>
        <w:autoSpaceDE w:val="0"/>
        <w:autoSpaceDN w:val="0"/>
        <w:adjustRightInd w:val="0"/>
        <w:spacing w:after="0" w:line="1" w:lineRule="exact"/>
        <w:jc w:val="both"/>
        <w:rPr>
          <w:rFonts w:ascii="Times New Roman" w:hAnsi="Times New Roman"/>
          <w:sz w:val="24"/>
          <w:szCs w:val="24"/>
        </w:rPr>
      </w:pPr>
    </w:p>
    <w:p w:rsidR="00AE1ECD" w:rsidRPr="00745A5F" w:rsidRDefault="00B34009" w:rsidP="00745A5F">
      <w:pPr>
        <w:widowControl w:val="0"/>
        <w:numPr>
          <w:ilvl w:val="0"/>
          <w:numId w:val="8"/>
        </w:numPr>
        <w:tabs>
          <w:tab w:val="clear" w:pos="720"/>
          <w:tab w:val="num" w:pos="120"/>
        </w:tabs>
        <w:overflowPunct w:val="0"/>
        <w:autoSpaceDE w:val="0"/>
        <w:autoSpaceDN w:val="0"/>
        <w:adjustRightInd w:val="0"/>
        <w:spacing w:after="0" w:line="212" w:lineRule="auto"/>
        <w:ind w:left="120" w:hanging="120"/>
        <w:jc w:val="both"/>
        <w:rPr>
          <w:rFonts w:ascii="Times New Roman" w:hAnsi="Times New Roman"/>
          <w:sz w:val="24"/>
          <w:szCs w:val="24"/>
        </w:rPr>
      </w:pPr>
      <w:r w:rsidRPr="00745A5F">
        <w:rPr>
          <w:rFonts w:ascii="Times New Roman" w:hAnsi="Times New Roman"/>
          <w:sz w:val="24"/>
          <w:szCs w:val="24"/>
        </w:rPr>
        <w:t xml:space="preserve">Taisyklių 9 ir 10 punkto nuostatas. </w:t>
      </w:r>
    </w:p>
    <w:p w:rsidR="00AE1ECD" w:rsidRPr="00745A5F" w:rsidRDefault="00AE1ECD" w:rsidP="00745A5F">
      <w:pPr>
        <w:widowControl w:val="0"/>
        <w:autoSpaceDE w:val="0"/>
        <w:autoSpaceDN w:val="0"/>
        <w:adjustRightInd w:val="0"/>
        <w:spacing w:after="0" w:line="37" w:lineRule="exact"/>
        <w:jc w:val="both"/>
        <w:rPr>
          <w:rFonts w:ascii="Times New Roman" w:hAnsi="Times New Roman"/>
          <w:sz w:val="24"/>
          <w:szCs w:val="24"/>
        </w:rPr>
      </w:pPr>
    </w:p>
    <w:p w:rsidR="00AE1ECD" w:rsidRPr="00745A5F" w:rsidRDefault="00B34009" w:rsidP="00745A5F">
      <w:pPr>
        <w:widowControl w:val="0"/>
        <w:numPr>
          <w:ilvl w:val="1"/>
          <w:numId w:val="9"/>
        </w:numPr>
        <w:tabs>
          <w:tab w:val="clear" w:pos="1440"/>
          <w:tab w:val="num" w:pos="744"/>
        </w:tabs>
        <w:overflowPunct w:val="0"/>
        <w:autoSpaceDE w:val="0"/>
        <w:autoSpaceDN w:val="0"/>
        <w:adjustRightInd w:val="0"/>
        <w:spacing w:after="0" w:line="206" w:lineRule="auto"/>
        <w:ind w:left="0" w:firstLine="357"/>
        <w:jc w:val="both"/>
        <w:rPr>
          <w:rFonts w:ascii="Times New Roman" w:hAnsi="Times New Roman"/>
          <w:sz w:val="24"/>
          <w:szCs w:val="24"/>
        </w:rPr>
      </w:pPr>
      <w:r w:rsidRPr="00745A5F">
        <w:rPr>
          <w:rFonts w:ascii="Times New Roman" w:hAnsi="Times New Roman"/>
          <w:sz w:val="24"/>
          <w:szCs w:val="24"/>
        </w:rPr>
        <w:t xml:space="preserve">Komisija dirba pagal Perkančiosios organizacijos direktoriaus įsakymu patvirtintą Viešųjų pirkimų komisijos darbo reglamentą. Komisijai turi būti nustatytos užduotys ir suteikti visi užduotims vykdyti reikalingi įgaliojimai. Komisija sprendimus priima savarankiškai. Komisijos nariai ir pirkimo organizatorius turi būti pasirašę konfidencialumo pasižadėjimą (priedas Nr. 2) ir nešališkumo deklaraciją (priedas Nr. 3) </w:t>
      </w:r>
    </w:p>
    <w:p w:rsidR="00AE1ECD" w:rsidRPr="00745A5F" w:rsidRDefault="00AE1ECD" w:rsidP="00745A5F">
      <w:pPr>
        <w:widowControl w:val="0"/>
        <w:autoSpaceDE w:val="0"/>
        <w:autoSpaceDN w:val="0"/>
        <w:adjustRightInd w:val="0"/>
        <w:spacing w:after="0" w:line="40" w:lineRule="exact"/>
        <w:jc w:val="both"/>
        <w:rPr>
          <w:rFonts w:ascii="Times New Roman" w:hAnsi="Times New Roman"/>
          <w:sz w:val="24"/>
          <w:szCs w:val="24"/>
        </w:rPr>
      </w:pPr>
    </w:p>
    <w:p w:rsidR="00AE1ECD" w:rsidRPr="00745A5F" w:rsidRDefault="00B34009" w:rsidP="00745A5F">
      <w:pPr>
        <w:widowControl w:val="0"/>
        <w:numPr>
          <w:ilvl w:val="1"/>
          <w:numId w:val="9"/>
        </w:numPr>
        <w:tabs>
          <w:tab w:val="clear" w:pos="1440"/>
          <w:tab w:val="num" w:pos="792"/>
        </w:tabs>
        <w:overflowPunct w:val="0"/>
        <w:autoSpaceDE w:val="0"/>
        <w:autoSpaceDN w:val="0"/>
        <w:adjustRightInd w:val="0"/>
        <w:spacing w:after="0" w:line="205" w:lineRule="auto"/>
        <w:ind w:left="0" w:firstLine="357"/>
        <w:jc w:val="both"/>
        <w:rPr>
          <w:rFonts w:ascii="Times New Roman" w:hAnsi="Times New Roman"/>
          <w:sz w:val="24"/>
          <w:szCs w:val="24"/>
        </w:rPr>
      </w:pPr>
      <w:r w:rsidRPr="00745A5F">
        <w:rPr>
          <w:rFonts w:ascii="Times New Roman" w:hAnsi="Times New Roman"/>
          <w:sz w:val="24"/>
          <w:szCs w:val="24"/>
        </w:rPr>
        <w:t xml:space="preserve">Perkančioji organizacija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Perkančiosios organizacijos direktoriui gali teikti Komisija ar Pirkimo organizatorius. </w:t>
      </w:r>
    </w:p>
    <w:p w:rsidR="00AE1ECD" w:rsidRPr="00745A5F" w:rsidRDefault="00AE1ECD" w:rsidP="00745A5F">
      <w:pPr>
        <w:widowControl w:val="0"/>
        <w:autoSpaceDE w:val="0"/>
        <w:autoSpaceDN w:val="0"/>
        <w:adjustRightInd w:val="0"/>
        <w:spacing w:after="0" w:line="36" w:lineRule="exact"/>
        <w:jc w:val="both"/>
        <w:rPr>
          <w:rFonts w:ascii="Times New Roman" w:hAnsi="Times New Roman"/>
          <w:sz w:val="24"/>
          <w:szCs w:val="24"/>
        </w:rPr>
      </w:pPr>
    </w:p>
    <w:p w:rsidR="00AE1ECD" w:rsidRPr="00745A5F" w:rsidRDefault="00B34009" w:rsidP="00745A5F">
      <w:pPr>
        <w:widowControl w:val="0"/>
        <w:numPr>
          <w:ilvl w:val="1"/>
          <w:numId w:val="9"/>
        </w:numPr>
        <w:tabs>
          <w:tab w:val="clear" w:pos="1440"/>
          <w:tab w:val="num" w:pos="732"/>
        </w:tabs>
        <w:overflowPunct w:val="0"/>
        <w:autoSpaceDE w:val="0"/>
        <w:autoSpaceDN w:val="0"/>
        <w:adjustRightInd w:val="0"/>
        <w:spacing w:after="0" w:line="202" w:lineRule="auto"/>
        <w:ind w:left="0" w:firstLine="357"/>
        <w:jc w:val="both"/>
        <w:rPr>
          <w:rFonts w:ascii="Times New Roman" w:hAnsi="Times New Roman"/>
          <w:sz w:val="24"/>
          <w:szCs w:val="24"/>
        </w:rPr>
      </w:pPr>
      <w:r w:rsidRPr="00745A5F">
        <w:rPr>
          <w:rFonts w:ascii="Times New Roman" w:hAnsi="Times New Roman"/>
          <w:sz w:val="24"/>
          <w:szCs w:val="24"/>
        </w:rPr>
        <w:t xml:space="preserve">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AE1ECD" w:rsidRPr="00745A5F" w:rsidRDefault="00AE1ECD" w:rsidP="00745A5F">
      <w:pPr>
        <w:widowControl w:val="0"/>
        <w:autoSpaceDE w:val="0"/>
        <w:autoSpaceDN w:val="0"/>
        <w:adjustRightInd w:val="0"/>
        <w:spacing w:after="0" w:line="37" w:lineRule="exact"/>
        <w:jc w:val="both"/>
        <w:rPr>
          <w:rFonts w:ascii="Times New Roman" w:hAnsi="Times New Roman"/>
          <w:sz w:val="24"/>
          <w:szCs w:val="24"/>
        </w:rPr>
      </w:pPr>
    </w:p>
    <w:p w:rsidR="00AE1ECD" w:rsidRPr="00897DD0" w:rsidRDefault="00B34009" w:rsidP="00897DD0">
      <w:pPr>
        <w:widowControl w:val="0"/>
        <w:numPr>
          <w:ilvl w:val="1"/>
          <w:numId w:val="9"/>
        </w:numPr>
        <w:tabs>
          <w:tab w:val="clear" w:pos="1440"/>
          <w:tab w:val="num" w:pos="764"/>
        </w:tabs>
        <w:overflowPunct w:val="0"/>
        <w:autoSpaceDE w:val="0"/>
        <w:autoSpaceDN w:val="0"/>
        <w:adjustRightInd w:val="0"/>
        <w:spacing w:after="0" w:line="201" w:lineRule="auto"/>
        <w:ind w:left="0" w:firstLine="357"/>
        <w:jc w:val="both"/>
        <w:rPr>
          <w:rFonts w:ascii="Times New Roman" w:hAnsi="Times New Roman"/>
          <w:sz w:val="24"/>
          <w:szCs w:val="24"/>
        </w:rPr>
      </w:pPr>
      <w:r w:rsidRPr="00897DD0">
        <w:rPr>
          <w:rFonts w:ascii="Times New Roman" w:hAnsi="Times New Roman"/>
          <w:sz w:val="24"/>
          <w:szCs w:val="24"/>
        </w:rPr>
        <w:t xml:space="preserve">Perkančioji organizacija, gavusi Viešųjų pirkimų tarnybos sutikimą, bet kuriuo metu iki pirkimo sutarties sudarymo turi teisę nutraukti pirkimo procedūras, jeigu atsirado aplinkybių, kurių nebuvo galima numatyti (perkamas objektas tapo nereikalingas, nėra lėšų už jį apmokėti ir pan.). Viešųjų pirkimų tarnybos sutikimas nereikalingas nutraukiant mažos vertės pirkimo procedūras. Teikimą dėl supaprastinto pirkimo nutraukimo Komisijos arba pirkimo organizatorius teikia </w:t>
      </w:r>
      <w:bookmarkStart w:id="4" w:name="page9"/>
      <w:bookmarkEnd w:id="4"/>
      <w:r w:rsidRPr="00897DD0">
        <w:rPr>
          <w:rFonts w:ascii="Times New Roman" w:hAnsi="Times New Roman"/>
          <w:sz w:val="24"/>
          <w:szCs w:val="24"/>
        </w:rPr>
        <w:lastRenderedPageBreak/>
        <w:t>Perkančiosios organizacijos direktoriui, kuris priima sprendimą dėl supaprastinto ar mažos vertės pirkimo procedūrų nutraukimo.</w:t>
      </w:r>
    </w:p>
    <w:p w:rsidR="00AE1ECD" w:rsidRDefault="00B34009">
      <w:pPr>
        <w:widowControl w:val="0"/>
        <w:numPr>
          <w:ilvl w:val="1"/>
          <w:numId w:val="10"/>
        </w:numPr>
        <w:tabs>
          <w:tab w:val="clear" w:pos="1440"/>
          <w:tab w:val="num" w:pos="2540"/>
        </w:tabs>
        <w:overflowPunct w:val="0"/>
        <w:autoSpaceDE w:val="0"/>
        <w:autoSpaceDN w:val="0"/>
        <w:adjustRightInd w:val="0"/>
        <w:spacing w:after="0" w:line="240" w:lineRule="auto"/>
        <w:ind w:left="2540" w:hanging="406"/>
        <w:jc w:val="both"/>
        <w:rPr>
          <w:rFonts w:ascii="Times New Roman" w:hAnsi="Times New Roman"/>
          <w:b/>
          <w:bCs/>
          <w:sz w:val="24"/>
          <w:szCs w:val="24"/>
        </w:rPr>
      </w:pPr>
      <w:r>
        <w:rPr>
          <w:rFonts w:ascii="Times New Roman" w:hAnsi="Times New Roman"/>
          <w:b/>
          <w:bCs/>
          <w:sz w:val="24"/>
          <w:szCs w:val="24"/>
        </w:rPr>
        <w:t xml:space="preserve">SUPAPRASTINTŲ PIRKIMŲ PASKELBIMAS </w:t>
      </w:r>
    </w:p>
    <w:p w:rsidR="00AE1ECD" w:rsidRDefault="00AE1ECD">
      <w:pPr>
        <w:widowControl w:val="0"/>
        <w:autoSpaceDE w:val="0"/>
        <w:autoSpaceDN w:val="0"/>
        <w:adjustRightInd w:val="0"/>
        <w:spacing w:after="0" w:line="365" w:lineRule="exact"/>
        <w:rPr>
          <w:rFonts w:ascii="Times New Roman" w:hAnsi="Times New Roman"/>
          <w:b/>
          <w:bCs/>
          <w:sz w:val="24"/>
          <w:szCs w:val="24"/>
        </w:rPr>
      </w:pPr>
    </w:p>
    <w:p w:rsidR="00AE1ECD" w:rsidRPr="00745A5F" w:rsidRDefault="00B34009">
      <w:pPr>
        <w:widowControl w:val="0"/>
        <w:numPr>
          <w:ilvl w:val="0"/>
          <w:numId w:val="11"/>
        </w:numPr>
        <w:tabs>
          <w:tab w:val="clear" w:pos="720"/>
          <w:tab w:val="num" w:pos="749"/>
        </w:tabs>
        <w:overflowPunct w:val="0"/>
        <w:autoSpaceDE w:val="0"/>
        <w:autoSpaceDN w:val="0"/>
        <w:adjustRightInd w:val="0"/>
        <w:spacing w:after="0" w:line="210" w:lineRule="auto"/>
        <w:ind w:left="0" w:firstLine="357"/>
        <w:jc w:val="both"/>
        <w:rPr>
          <w:rFonts w:ascii="Times New Roman" w:hAnsi="Times New Roman"/>
          <w:sz w:val="24"/>
          <w:szCs w:val="24"/>
        </w:rPr>
      </w:pPr>
      <w:r w:rsidRPr="00745A5F">
        <w:rPr>
          <w:rFonts w:ascii="Times New Roman" w:hAnsi="Times New Roman"/>
          <w:sz w:val="24"/>
          <w:szCs w:val="24"/>
        </w:rPr>
        <w:t xml:space="preserve">Perkančioji organizacija skelbia apie kiekvieną pirkimą, išskyrus supaprastintus pirkimus, atliekamus apklausos būdu šių Taisyklių nustatytais atvejais. </w:t>
      </w:r>
      <w:r w:rsidR="00015850" w:rsidRPr="00745A5F">
        <w:rPr>
          <w:rFonts w:ascii="Times New Roman" w:hAnsi="Times New Roman"/>
          <w:sz w:val="24"/>
          <w:szCs w:val="24"/>
        </w:rPr>
        <w:t>Apiemažosvertės</w:t>
      </w:r>
      <w:r w:rsidRPr="00745A5F">
        <w:rPr>
          <w:rFonts w:ascii="Times New Roman" w:hAnsi="Times New Roman"/>
          <w:sz w:val="24"/>
          <w:szCs w:val="24"/>
        </w:rPr>
        <w:t xml:space="preserve"> pirkimus gali būti neskelbiama. </w:t>
      </w:r>
    </w:p>
    <w:p w:rsidR="00AE1ECD" w:rsidRPr="00745A5F" w:rsidRDefault="00AE1ECD">
      <w:pPr>
        <w:widowControl w:val="0"/>
        <w:autoSpaceDE w:val="0"/>
        <w:autoSpaceDN w:val="0"/>
        <w:adjustRightInd w:val="0"/>
        <w:spacing w:after="0" w:line="38" w:lineRule="exact"/>
        <w:rPr>
          <w:rFonts w:ascii="Times New Roman" w:hAnsi="Times New Roman"/>
          <w:sz w:val="24"/>
          <w:szCs w:val="24"/>
        </w:rPr>
      </w:pPr>
    </w:p>
    <w:p w:rsidR="00AE1ECD" w:rsidRPr="00745A5F" w:rsidRDefault="00B34009">
      <w:pPr>
        <w:widowControl w:val="0"/>
        <w:numPr>
          <w:ilvl w:val="0"/>
          <w:numId w:val="11"/>
        </w:numPr>
        <w:tabs>
          <w:tab w:val="clear" w:pos="720"/>
          <w:tab w:val="num" w:pos="710"/>
        </w:tabs>
        <w:overflowPunct w:val="0"/>
        <w:autoSpaceDE w:val="0"/>
        <w:autoSpaceDN w:val="0"/>
        <w:adjustRightInd w:val="0"/>
        <w:spacing w:after="0" w:line="217" w:lineRule="auto"/>
        <w:ind w:left="0" w:firstLine="357"/>
        <w:jc w:val="both"/>
        <w:rPr>
          <w:rFonts w:ascii="Times New Roman" w:hAnsi="Times New Roman"/>
          <w:sz w:val="24"/>
          <w:szCs w:val="24"/>
        </w:rPr>
      </w:pPr>
      <w:r w:rsidRPr="00745A5F">
        <w:rPr>
          <w:rFonts w:ascii="Times New Roman" w:hAnsi="Times New Roman"/>
          <w:sz w:val="24"/>
          <w:szCs w:val="24"/>
        </w:rPr>
        <w:t xml:space="preserve">Perkančioji organizacija skelbimą apie supaprastintą pirkimą, skelbimą apie sudarytą pirkimo sutartį, informacinį pranešimą apie sprendimą pirkti prekes, paslaugas ar darbus nepaskelbus apie supaprastintą pirkimą (toliau vadinama – informacinis pranešimas) ir pranešimą dėl savanoriško </w:t>
      </w:r>
      <w:r w:rsidRPr="00745A5F">
        <w:rPr>
          <w:rFonts w:ascii="Times New Roman" w:hAnsi="Times New Roman"/>
          <w:i/>
          <w:iCs/>
          <w:sz w:val="24"/>
          <w:szCs w:val="24"/>
        </w:rPr>
        <w:t xml:space="preserve">exante </w:t>
      </w:r>
      <w:r w:rsidRPr="00745A5F">
        <w:rPr>
          <w:rFonts w:ascii="Times New Roman" w:hAnsi="Times New Roman"/>
          <w:sz w:val="24"/>
          <w:szCs w:val="24"/>
        </w:rPr>
        <w:t xml:space="preserve">skaidrumo, kuriuos pagal Viešųjų pirkimų įstatymą bei šias Taisykles numatyta paskelbti viešai,Centrinėje viešųjų pirkimų informacinėje sistemoje (toliau vadinama – CVP IS), o pranešimus dėl savanoriško </w:t>
      </w:r>
      <w:r w:rsidRPr="00745A5F">
        <w:rPr>
          <w:rFonts w:ascii="Times New Roman" w:hAnsi="Times New Roman"/>
          <w:i/>
          <w:iCs/>
          <w:sz w:val="24"/>
          <w:szCs w:val="24"/>
        </w:rPr>
        <w:t>ex ante</w:t>
      </w:r>
      <w:r w:rsidRPr="00745A5F">
        <w:rPr>
          <w:rFonts w:ascii="Times New Roman" w:hAnsi="Times New Roman"/>
          <w:sz w:val="24"/>
          <w:szCs w:val="24"/>
        </w:rPr>
        <w:t xml:space="preserve"> skaidrumo – ir Europos Sąjungos oficialiajame leidinyje. Skelbimo ar informacinio pranešimo paskelbimo diena yra jų paskelbimo Centrinėje viešųjų pirkimų informacinėje sistemoje data, pranešimo dėl savanoriško </w:t>
      </w:r>
      <w:r w:rsidRPr="00745A5F">
        <w:rPr>
          <w:rFonts w:ascii="Times New Roman" w:hAnsi="Times New Roman"/>
          <w:i/>
          <w:iCs/>
          <w:sz w:val="24"/>
          <w:szCs w:val="24"/>
        </w:rPr>
        <w:t>ex ante</w:t>
      </w:r>
      <w:r w:rsidRPr="00745A5F">
        <w:rPr>
          <w:rFonts w:ascii="Times New Roman" w:hAnsi="Times New Roman"/>
          <w:sz w:val="24"/>
          <w:szCs w:val="24"/>
        </w:rPr>
        <w:t xml:space="preserve"> skaidrumo paskelbimo diena yra pranešimo paskelbimo data Europos Sąjungos oficialiajame leidinyje. </w:t>
      </w:r>
    </w:p>
    <w:p w:rsidR="00AE1ECD" w:rsidRPr="00745A5F" w:rsidRDefault="00AE1ECD">
      <w:pPr>
        <w:widowControl w:val="0"/>
        <w:autoSpaceDE w:val="0"/>
        <w:autoSpaceDN w:val="0"/>
        <w:adjustRightInd w:val="0"/>
        <w:spacing w:after="0" w:line="42" w:lineRule="exact"/>
        <w:rPr>
          <w:rFonts w:ascii="Times New Roman" w:hAnsi="Times New Roman"/>
          <w:sz w:val="24"/>
          <w:szCs w:val="24"/>
        </w:rPr>
      </w:pPr>
    </w:p>
    <w:p w:rsidR="00AE1ECD" w:rsidRPr="00745A5F" w:rsidRDefault="00B34009">
      <w:pPr>
        <w:widowControl w:val="0"/>
        <w:numPr>
          <w:ilvl w:val="0"/>
          <w:numId w:val="11"/>
        </w:numPr>
        <w:tabs>
          <w:tab w:val="clear" w:pos="720"/>
          <w:tab w:val="num" w:pos="718"/>
        </w:tabs>
        <w:overflowPunct w:val="0"/>
        <w:autoSpaceDE w:val="0"/>
        <w:autoSpaceDN w:val="0"/>
        <w:adjustRightInd w:val="0"/>
        <w:spacing w:after="0" w:line="226" w:lineRule="auto"/>
        <w:ind w:left="0" w:firstLine="357"/>
        <w:jc w:val="both"/>
        <w:rPr>
          <w:rFonts w:ascii="Times New Roman" w:hAnsi="Times New Roman"/>
          <w:sz w:val="24"/>
          <w:szCs w:val="24"/>
        </w:rPr>
      </w:pPr>
      <w:r w:rsidRPr="00745A5F">
        <w:rPr>
          <w:rFonts w:ascii="Times New Roman" w:hAnsi="Times New Roman"/>
          <w:sz w:val="24"/>
          <w:szCs w:val="24"/>
        </w:rPr>
        <w:t xml:space="preserve">Visus skelbimus, informacinius pranešimus ir pranešimus dėl savanoriško </w:t>
      </w:r>
      <w:r w:rsidRPr="00745A5F">
        <w:rPr>
          <w:rFonts w:ascii="Times New Roman" w:hAnsi="Times New Roman"/>
          <w:i/>
          <w:iCs/>
          <w:sz w:val="24"/>
          <w:szCs w:val="24"/>
        </w:rPr>
        <w:t>ex ante</w:t>
      </w:r>
      <w:r w:rsidRPr="00745A5F">
        <w:rPr>
          <w:rFonts w:ascii="Times New Roman" w:hAnsi="Times New Roman"/>
          <w:sz w:val="24"/>
          <w:szCs w:val="24"/>
        </w:rPr>
        <w:t xml:space="preserve"> skaidrumo Perkančioji organizacija pateikia Viešųjų pirkimų tarnybai pagal jos nustatytus privalomuosius skelbiamos informacijos reikalavimus, standartines formas bei skelbimų teikimo tvarką. Papildomai skelbimai, informaciniai pranešimai ir pranešimai dėl savanoriško </w:t>
      </w:r>
      <w:r w:rsidRPr="00745A5F">
        <w:rPr>
          <w:rFonts w:ascii="Times New Roman" w:hAnsi="Times New Roman"/>
          <w:i/>
          <w:iCs/>
          <w:sz w:val="24"/>
          <w:szCs w:val="24"/>
        </w:rPr>
        <w:t>ex ante</w:t>
      </w:r>
      <w:r w:rsidRPr="00745A5F">
        <w:rPr>
          <w:rFonts w:ascii="Times New Roman" w:hAnsi="Times New Roman"/>
          <w:sz w:val="24"/>
          <w:szCs w:val="24"/>
        </w:rPr>
        <w:t xml:space="preserve"> skaidrumo gali būti skelbiami Perkančiosios organizacijos interneto svetainėje, kitose interneto svetainėse, leidiniuose ar kitomis priemonėmis. Perkančioji organizacija užtikrina, kad šie skelbimai, informaciniai pranešimai, pranešimai dėl savanoriško </w:t>
      </w:r>
      <w:r w:rsidRPr="00745A5F">
        <w:rPr>
          <w:rFonts w:ascii="Times New Roman" w:hAnsi="Times New Roman"/>
          <w:i/>
          <w:iCs/>
          <w:sz w:val="24"/>
          <w:szCs w:val="24"/>
        </w:rPr>
        <w:t>ex ante</w:t>
      </w:r>
      <w:r w:rsidRPr="00745A5F">
        <w:rPr>
          <w:rFonts w:ascii="Times New Roman" w:hAnsi="Times New Roman"/>
          <w:sz w:val="24"/>
          <w:szCs w:val="24"/>
        </w:rPr>
        <w:t xml:space="preserve"> skaidrumo, būtų paskelbti ne anksčiau negu Europos Sąjungos oficialiajame leidinyje bei CVP IS, o to paties skelbimo turinys visur būtų tapatus. </w:t>
      </w:r>
    </w:p>
    <w:p w:rsidR="00AE1ECD" w:rsidRPr="00745A5F" w:rsidRDefault="00AE1ECD">
      <w:pPr>
        <w:widowControl w:val="0"/>
        <w:autoSpaceDE w:val="0"/>
        <w:autoSpaceDN w:val="0"/>
        <w:adjustRightInd w:val="0"/>
        <w:spacing w:after="0" w:line="40" w:lineRule="exact"/>
        <w:rPr>
          <w:rFonts w:ascii="Times New Roman" w:hAnsi="Times New Roman"/>
          <w:sz w:val="24"/>
          <w:szCs w:val="24"/>
        </w:rPr>
      </w:pPr>
    </w:p>
    <w:p w:rsidR="00AE1ECD" w:rsidRPr="00745A5F" w:rsidRDefault="00B34009">
      <w:pPr>
        <w:widowControl w:val="0"/>
        <w:numPr>
          <w:ilvl w:val="0"/>
          <w:numId w:val="11"/>
        </w:numPr>
        <w:tabs>
          <w:tab w:val="clear" w:pos="720"/>
          <w:tab w:val="num" w:pos="703"/>
        </w:tabs>
        <w:overflowPunct w:val="0"/>
        <w:autoSpaceDE w:val="0"/>
        <w:autoSpaceDN w:val="0"/>
        <w:adjustRightInd w:val="0"/>
        <w:spacing w:after="0" w:line="215" w:lineRule="auto"/>
        <w:ind w:left="0" w:firstLine="357"/>
        <w:jc w:val="both"/>
        <w:rPr>
          <w:rFonts w:ascii="Times New Roman" w:hAnsi="Times New Roman"/>
          <w:sz w:val="24"/>
          <w:szCs w:val="24"/>
        </w:rPr>
      </w:pPr>
      <w:r w:rsidRPr="00745A5F">
        <w:rPr>
          <w:rFonts w:ascii="Times New Roman" w:hAnsi="Times New Roman"/>
          <w:sz w:val="24"/>
          <w:szCs w:val="24"/>
        </w:rPr>
        <w:t xml:space="preserve">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 </w:t>
      </w:r>
    </w:p>
    <w:p w:rsidR="00AE1ECD" w:rsidRPr="00745A5F" w:rsidRDefault="00AE1ECD">
      <w:pPr>
        <w:widowControl w:val="0"/>
        <w:autoSpaceDE w:val="0"/>
        <w:autoSpaceDN w:val="0"/>
        <w:adjustRightInd w:val="0"/>
        <w:spacing w:after="0" w:line="43" w:lineRule="exact"/>
        <w:rPr>
          <w:rFonts w:ascii="Times New Roman" w:hAnsi="Times New Roman"/>
          <w:sz w:val="24"/>
          <w:szCs w:val="24"/>
        </w:rPr>
      </w:pPr>
    </w:p>
    <w:p w:rsidR="00AE1ECD" w:rsidRPr="00745A5F" w:rsidRDefault="00B34009">
      <w:pPr>
        <w:widowControl w:val="0"/>
        <w:numPr>
          <w:ilvl w:val="0"/>
          <w:numId w:val="11"/>
        </w:numPr>
        <w:tabs>
          <w:tab w:val="clear" w:pos="720"/>
          <w:tab w:val="num" w:pos="734"/>
        </w:tabs>
        <w:overflowPunct w:val="0"/>
        <w:autoSpaceDE w:val="0"/>
        <w:autoSpaceDN w:val="0"/>
        <w:adjustRightInd w:val="0"/>
        <w:spacing w:after="0" w:line="218" w:lineRule="auto"/>
        <w:ind w:left="0" w:firstLine="357"/>
        <w:jc w:val="both"/>
        <w:rPr>
          <w:rFonts w:ascii="Times New Roman" w:hAnsi="Times New Roman"/>
          <w:sz w:val="24"/>
          <w:szCs w:val="24"/>
        </w:rPr>
      </w:pPr>
      <w:r w:rsidRPr="00745A5F">
        <w:rPr>
          <w:rFonts w:ascii="Times New Roman" w:hAnsi="Times New Roman"/>
          <w:sz w:val="24"/>
          <w:szCs w:val="24"/>
        </w:rPr>
        <w:t xml:space="preserve">Perkančioji organizacija, priėmusi sprendimą pirkti prekes, paslaugas ar darbus neskelbiant apie pirkimą, paskelbia informacinį pranešimą, išskyrus šių Taisyklių 91 punkte nustatytus atvejus. Perkančioji organizacija informacinį pranešimą skelbia bet kuriuo momentu, tačiau ne vėliau kaip likus 5 darbo dienoms iki pirkimo sutarties sudarymo, kai jis gali identifikuoti tiekėją, su kuriuo ketina sudaryti pirkimo sutartį (priėmęs sprendimą kreiptis į tiekėją pateikti pasiūlymą, jau pateikusi kvietimą tiekėjui dalyvauti pirkimo procedūrose, atliekant pasiūlymo vertinimą arba pripažinus tiekėjo pasiūlymą tinkamu ar, kai kviečiamas daugiau kaip vienas tiekėjas, patvirtinęs pasiūlymų eilę). Perkančioji organizacija gali paskelbti pranešimą dėl savanoriško </w:t>
      </w:r>
      <w:r w:rsidRPr="00745A5F">
        <w:rPr>
          <w:rFonts w:ascii="Times New Roman" w:hAnsi="Times New Roman"/>
          <w:i/>
          <w:iCs/>
          <w:sz w:val="24"/>
          <w:szCs w:val="24"/>
        </w:rPr>
        <w:t>ex ante</w:t>
      </w:r>
      <w:r w:rsidRPr="00745A5F">
        <w:rPr>
          <w:rFonts w:ascii="Times New Roman" w:hAnsi="Times New Roman"/>
          <w:sz w:val="24"/>
          <w:szCs w:val="24"/>
        </w:rPr>
        <w:t xml:space="preserve"> skaidrumo, kai vykdomas Viešųjų pirkimų įstatymo 2 priedėlio B paslaugų sąraše nurodytų paslaugų pirkimas, kai pirkimo vertė yra ne mažesnė, negu nustatyta tarptautinio pirkimo vertės riba. Tokiu atveju Perkančioji organizacija neprivalo skelbti informacinio pranešimo. </w:t>
      </w:r>
    </w:p>
    <w:p w:rsidR="00AE1ECD" w:rsidRPr="00745A5F" w:rsidRDefault="00AE1ECD">
      <w:pPr>
        <w:widowControl w:val="0"/>
        <w:autoSpaceDE w:val="0"/>
        <w:autoSpaceDN w:val="0"/>
        <w:adjustRightInd w:val="0"/>
        <w:spacing w:after="0" w:line="36" w:lineRule="exact"/>
        <w:rPr>
          <w:rFonts w:ascii="Times New Roman" w:hAnsi="Times New Roman"/>
          <w:sz w:val="24"/>
          <w:szCs w:val="24"/>
        </w:rPr>
      </w:pPr>
    </w:p>
    <w:p w:rsidR="00AE1ECD" w:rsidRPr="00745A5F" w:rsidRDefault="00B34009">
      <w:pPr>
        <w:widowControl w:val="0"/>
        <w:numPr>
          <w:ilvl w:val="0"/>
          <w:numId w:val="11"/>
        </w:numPr>
        <w:tabs>
          <w:tab w:val="clear" w:pos="720"/>
          <w:tab w:val="num" w:pos="730"/>
        </w:tabs>
        <w:overflowPunct w:val="0"/>
        <w:autoSpaceDE w:val="0"/>
        <w:autoSpaceDN w:val="0"/>
        <w:adjustRightInd w:val="0"/>
        <w:spacing w:after="0" w:line="210" w:lineRule="auto"/>
        <w:ind w:left="0" w:firstLine="357"/>
        <w:jc w:val="both"/>
        <w:rPr>
          <w:rFonts w:ascii="Times New Roman" w:hAnsi="Times New Roman"/>
          <w:sz w:val="24"/>
          <w:szCs w:val="24"/>
        </w:rPr>
      </w:pPr>
      <w:r w:rsidRPr="00745A5F">
        <w:rPr>
          <w:rFonts w:ascii="Times New Roman" w:hAnsi="Times New Roman"/>
          <w:sz w:val="24"/>
          <w:szCs w:val="24"/>
        </w:rPr>
        <w:t xml:space="preserve">Perkančioji organizacija apie pradedamą bet kurį pirkimą (išskyrus mažos vertės pirkimus), taip pat nustatytą laimėtoją ir ketinamą sudaryti bei sudarytą sutartį nedelsdamas informuoja Centrinėje viešųjų pirkimų informacinėje sistemoje ir savo tinklalapyje. </w:t>
      </w:r>
    </w:p>
    <w:p w:rsidR="00AE1ECD" w:rsidRPr="00745A5F" w:rsidRDefault="00AE1ECD">
      <w:pPr>
        <w:widowControl w:val="0"/>
        <w:autoSpaceDE w:val="0"/>
        <w:autoSpaceDN w:val="0"/>
        <w:adjustRightInd w:val="0"/>
        <w:spacing w:after="0" w:line="38" w:lineRule="exact"/>
        <w:rPr>
          <w:rFonts w:ascii="Times New Roman" w:hAnsi="Times New Roman"/>
          <w:sz w:val="24"/>
          <w:szCs w:val="24"/>
        </w:rPr>
      </w:pPr>
    </w:p>
    <w:p w:rsidR="00AE1ECD" w:rsidRPr="00745A5F" w:rsidRDefault="00B34009">
      <w:pPr>
        <w:widowControl w:val="0"/>
        <w:numPr>
          <w:ilvl w:val="0"/>
          <w:numId w:val="11"/>
        </w:numPr>
        <w:tabs>
          <w:tab w:val="clear" w:pos="720"/>
          <w:tab w:val="num" w:pos="818"/>
        </w:tabs>
        <w:overflowPunct w:val="0"/>
        <w:autoSpaceDE w:val="0"/>
        <w:autoSpaceDN w:val="0"/>
        <w:adjustRightInd w:val="0"/>
        <w:spacing w:after="0" w:line="213" w:lineRule="auto"/>
        <w:ind w:left="0" w:firstLine="357"/>
        <w:jc w:val="both"/>
        <w:rPr>
          <w:rFonts w:ascii="Times New Roman" w:hAnsi="Times New Roman"/>
          <w:sz w:val="24"/>
          <w:szCs w:val="24"/>
        </w:rPr>
      </w:pPr>
      <w:r w:rsidRPr="00745A5F">
        <w:rPr>
          <w:rFonts w:ascii="Times New Roman" w:hAnsi="Times New Roman"/>
          <w:sz w:val="24"/>
          <w:szCs w:val="24"/>
        </w:rPr>
        <w:t xml:space="preserve">Perkančioji organizacija Centrinėje viešųjų pirkimų informacinėje sistemoje ir savo tinklalapyje iš anksto skelbia pirkimų, išskyrus mažos vertės pirkimus, techninių specifikacijų projektus. Techninių specifikacijų projektai skelbiami ir dėl šių projektų gautos pastabos ir pasiūlymai įvertinami Viešųjų pirkimų tarnybos nustatyta tvarka. </w:t>
      </w:r>
    </w:p>
    <w:p w:rsidR="00AE1ECD" w:rsidRPr="00745A5F" w:rsidRDefault="00AE1ECD">
      <w:pPr>
        <w:widowControl w:val="0"/>
        <w:autoSpaceDE w:val="0"/>
        <w:autoSpaceDN w:val="0"/>
        <w:adjustRightInd w:val="0"/>
        <w:spacing w:after="0" w:line="277" w:lineRule="exact"/>
        <w:rPr>
          <w:rFonts w:ascii="Times New Roman" w:hAnsi="Times New Roman"/>
          <w:sz w:val="24"/>
          <w:szCs w:val="24"/>
        </w:rPr>
      </w:pPr>
    </w:p>
    <w:p w:rsidR="00AE1ECD" w:rsidRPr="00745A5F" w:rsidRDefault="00B34009">
      <w:pPr>
        <w:widowControl w:val="0"/>
        <w:autoSpaceDE w:val="0"/>
        <w:autoSpaceDN w:val="0"/>
        <w:adjustRightInd w:val="0"/>
        <w:spacing w:after="0" w:line="240" w:lineRule="auto"/>
        <w:ind w:left="940"/>
        <w:rPr>
          <w:rFonts w:ascii="Times New Roman" w:hAnsi="Times New Roman"/>
          <w:sz w:val="24"/>
          <w:szCs w:val="24"/>
        </w:rPr>
      </w:pPr>
      <w:r w:rsidRPr="00745A5F">
        <w:rPr>
          <w:rFonts w:ascii="Times New Roman" w:hAnsi="Times New Roman"/>
          <w:b/>
          <w:bCs/>
          <w:sz w:val="24"/>
          <w:szCs w:val="24"/>
        </w:rPr>
        <w:t>IV. PIRKIMO DOKUMENTŲ RENGIMAS, PAAIŠKINIMAI, TEIKIMAS</w:t>
      </w:r>
    </w:p>
    <w:p w:rsidR="00AE1ECD" w:rsidRPr="00745A5F" w:rsidRDefault="00AE1ECD">
      <w:pPr>
        <w:widowControl w:val="0"/>
        <w:autoSpaceDE w:val="0"/>
        <w:autoSpaceDN w:val="0"/>
        <w:adjustRightInd w:val="0"/>
        <w:spacing w:after="0" w:line="289" w:lineRule="exact"/>
        <w:rPr>
          <w:rFonts w:ascii="Times New Roman" w:hAnsi="Times New Roman"/>
          <w:sz w:val="24"/>
          <w:szCs w:val="24"/>
        </w:rPr>
      </w:pPr>
    </w:p>
    <w:p w:rsidR="00AE1ECD" w:rsidRPr="00745A5F" w:rsidRDefault="00B34009" w:rsidP="00897DD0">
      <w:pPr>
        <w:widowControl w:val="0"/>
        <w:overflowPunct w:val="0"/>
        <w:autoSpaceDE w:val="0"/>
        <w:autoSpaceDN w:val="0"/>
        <w:adjustRightInd w:val="0"/>
        <w:spacing w:after="0" w:line="210" w:lineRule="auto"/>
        <w:ind w:firstLine="358"/>
        <w:jc w:val="both"/>
        <w:rPr>
          <w:rFonts w:ascii="Times New Roman" w:hAnsi="Times New Roman"/>
          <w:sz w:val="24"/>
          <w:szCs w:val="24"/>
        </w:rPr>
        <w:sectPr w:rsidR="00AE1ECD" w:rsidRPr="00745A5F" w:rsidSect="00897DD0">
          <w:pgSz w:w="11899" w:h="16838"/>
          <w:pgMar w:top="1134" w:right="567" w:bottom="1134" w:left="1701" w:header="720" w:footer="720" w:gutter="0"/>
          <w:cols w:space="720" w:equalWidth="0">
            <w:col w:w="9633"/>
          </w:cols>
          <w:noEndnote/>
        </w:sectPr>
      </w:pPr>
      <w:r w:rsidRPr="00745A5F">
        <w:rPr>
          <w:rFonts w:ascii="Times New Roman" w:hAnsi="Times New Roman"/>
          <w:sz w:val="24"/>
          <w:szCs w:val="24"/>
        </w:rPr>
        <w:t>24. Pirkimo dokumentus rengia Komisija arba Pirkimų organizatorius. Pirkimo dokumentus rengiantys asmenys turi teisę gauti iš Perkančiosios organizacijos darbuotojų visą informaciją, reikalingą pirkimo dokumentams parengti ir supaprasti</w:t>
      </w:r>
      <w:r w:rsidR="00897DD0">
        <w:rPr>
          <w:rFonts w:ascii="Times New Roman" w:hAnsi="Times New Roman"/>
          <w:sz w:val="24"/>
          <w:szCs w:val="24"/>
        </w:rPr>
        <w:t>nto pirkimo procedūroms atlikti.</w:t>
      </w:r>
    </w:p>
    <w:p w:rsidR="00AE1ECD" w:rsidRPr="00745A5F" w:rsidRDefault="00B34009" w:rsidP="00745A5F">
      <w:pPr>
        <w:widowControl w:val="0"/>
        <w:numPr>
          <w:ilvl w:val="0"/>
          <w:numId w:val="12"/>
        </w:numPr>
        <w:tabs>
          <w:tab w:val="clear" w:pos="720"/>
          <w:tab w:val="num" w:pos="363"/>
        </w:tabs>
        <w:overflowPunct w:val="0"/>
        <w:autoSpaceDE w:val="0"/>
        <w:autoSpaceDN w:val="0"/>
        <w:adjustRightInd w:val="0"/>
        <w:spacing w:after="0" w:line="240" w:lineRule="auto"/>
        <w:ind w:left="363" w:hanging="363"/>
        <w:jc w:val="both"/>
        <w:rPr>
          <w:rFonts w:ascii="Times New Roman" w:hAnsi="Times New Roman"/>
          <w:sz w:val="24"/>
          <w:szCs w:val="24"/>
        </w:rPr>
      </w:pPr>
      <w:bookmarkStart w:id="5" w:name="page11"/>
      <w:bookmarkEnd w:id="5"/>
      <w:r w:rsidRPr="00745A5F">
        <w:rPr>
          <w:rFonts w:ascii="Times New Roman" w:hAnsi="Times New Roman"/>
          <w:sz w:val="24"/>
          <w:szCs w:val="24"/>
        </w:rPr>
        <w:lastRenderedPageBreak/>
        <w:t xml:space="preserve">Pirkimo dokumentai gali būti nerengiami, kai apklausa vykdoma žodžiu. </w:t>
      </w:r>
    </w:p>
    <w:p w:rsidR="00AE1ECD" w:rsidRPr="00745A5F" w:rsidRDefault="00AE1ECD" w:rsidP="00745A5F">
      <w:pPr>
        <w:widowControl w:val="0"/>
        <w:autoSpaceDE w:val="0"/>
        <w:autoSpaceDN w:val="0"/>
        <w:adjustRightInd w:val="0"/>
        <w:spacing w:after="0" w:line="36" w:lineRule="exact"/>
        <w:jc w:val="both"/>
        <w:rPr>
          <w:rFonts w:ascii="Times New Roman" w:hAnsi="Times New Roman"/>
          <w:sz w:val="24"/>
          <w:szCs w:val="24"/>
        </w:rPr>
      </w:pPr>
    </w:p>
    <w:p w:rsidR="00AE1ECD" w:rsidRPr="00745A5F" w:rsidRDefault="00B34009" w:rsidP="00745A5F">
      <w:pPr>
        <w:widowControl w:val="0"/>
        <w:numPr>
          <w:ilvl w:val="0"/>
          <w:numId w:val="12"/>
        </w:numPr>
        <w:tabs>
          <w:tab w:val="clear" w:pos="720"/>
          <w:tab w:val="num" w:pos="420"/>
        </w:tabs>
        <w:overflowPunct w:val="0"/>
        <w:autoSpaceDE w:val="0"/>
        <w:autoSpaceDN w:val="0"/>
        <w:adjustRightInd w:val="0"/>
        <w:spacing w:after="0" w:line="205" w:lineRule="auto"/>
        <w:ind w:left="-357" w:firstLine="357"/>
        <w:jc w:val="both"/>
        <w:rPr>
          <w:rFonts w:ascii="Times New Roman" w:hAnsi="Times New Roman"/>
          <w:sz w:val="24"/>
          <w:szCs w:val="24"/>
        </w:rPr>
      </w:pPr>
      <w:r w:rsidRPr="00745A5F">
        <w:rPr>
          <w:rFonts w:ascii="Times New Roman" w:hAnsi="Times New Roman"/>
          <w:sz w:val="24"/>
          <w:szCs w:val="24"/>
        </w:rPr>
        <w:t xml:space="preserve">Pirkimo dokumentai rengiami lietuvių kalba. Papildomai pirkimo dokumentai gali būti rengiami ir kitomis kalbomis. </w:t>
      </w:r>
    </w:p>
    <w:p w:rsidR="00AE1ECD" w:rsidRPr="00745A5F" w:rsidRDefault="00AE1ECD" w:rsidP="00745A5F">
      <w:pPr>
        <w:widowControl w:val="0"/>
        <w:autoSpaceDE w:val="0"/>
        <w:autoSpaceDN w:val="0"/>
        <w:adjustRightInd w:val="0"/>
        <w:spacing w:after="0" w:line="37" w:lineRule="exact"/>
        <w:jc w:val="both"/>
        <w:rPr>
          <w:rFonts w:ascii="Times New Roman" w:hAnsi="Times New Roman"/>
          <w:sz w:val="24"/>
          <w:szCs w:val="24"/>
        </w:rPr>
      </w:pPr>
    </w:p>
    <w:p w:rsidR="00AE1ECD" w:rsidRPr="00745A5F" w:rsidRDefault="00B34009" w:rsidP="00745A5F">
      <w:pPr>
        <w:widowControl w:val="0"/>
        <w:numPr>
          <w:ilvl w:val="0"/>
          <w:numId w:val="12"/>
        </w:numPr>
        <w:tabs>
          <w:tab w:val="clear" w:pos="720"/>
          <w:tab w:val="num" w:pos="389"/>
        </w:tabs>
        <w:overflowPunct w:val="0"/>
        <w:autoSpaceDE w:val="0"/>
        <w:autoSpaceDN w:val="0"/>
        <w:adjustRightInd w:val="0"/>
        <w:spacing w:after="0" w:line="205" w:lineRule="auto"/>
        <w:ind w:left="-357" w:firstLine="357"/>
        <w:jc w:val="both"/>
        <w:rPr>
          <w:rFonts w:ascii="Times New Roman" w:hAnsi="Times New Roman"/>
          <w:sz w:val="24"/>
          <w:szCs w:val="24"/>
        </w:rPr>
      </w:pPr>
      <w:r w:rsidRPr="00745A5F">
        <w:rPr>
          <w:rFonts w:ascii="Times New Roman" w:hAnsi="Times New Roman"/>
          <w:sz w:val="24"/>
          <w:szCs w:val="24"/>
        </w:rPr>
        <w:t xml:space="preserve">Pirkimo dokumentai turi būti tikslūs, aiškūs, be dviprasmybių, kad tiekėjai galėtų pateikti pasiūlymus, o Perkančioji organizacija nupirkti tai, ko reikia. </w:t>
      </w:r>
    </w:p>
    <w:p w:rsidR="00AE1ECD" w:rsidRPr="00745A5F" w:rsidRDefault="00AE1ECD" w:rsidP="00745A5F">
      <w:pPr>
        <w:widowControl w:val="0"/>
        <w:autoSpaceDE w:val="0"/>
        <w:autoSpaceDN w:val="0"/>
        <w:adjustRightInd w:val="0"/>
        <w:spacing w:after="0" w:line="37" w:lineRule="exact"/>
        <w:jc w:val="both"/>
        <w:rPr>
          <w:rFonts w:ascii="Times New Roman" w:hAnsi="Times New Roman"/>
          <w:sz w:val="24"/>
          <w:szCs w:val="24"/>
        </w:rPr>
      </w:pPr>
    </w:p>
    <w:p w:rsidR="00AE1ECD" w:rsidRPr="00745A5F" w:rsidRDefault="00B34009" w:rsidP="00745A5F">
      <w:pPr>
        <w:widowControl w:val="0"/>
        <w:numPr>
          <w:ilvl w:val="0"/>
          <w:numId w:val="12"/>
        </w:numPr>
        <w:tabs>
          <w:tab w:val="clear" w:pos="720"/>
          <w:tab w:val="num" w:pos="437"/>
        </w:tabs>
        <w:overflowPunct w:val="0"/>
        <w:autoSpaceDE w:val="0"/>
        <w:autoSpaceDN w:val="0"/>
        <w:adjustRightInd w:val="0"/>
        <w:spacing w:after="0" w:line="204" w:lineRule="auto"/>
        <w:ind w:left="-357" w:firstLine="357"/>
        <w:jc w:val="both"/>
        <w:rPr>
          <w:rFonts w:ascii="Times New Roman" w:hAnsi="Times New Roman"/>
          <w:sz w:val="24"/>
          <w:szCs w:val="24"/>
        </w:rPr>
      </w:pPr>
      <w:r w:rsidRPr="00745A5F">
        <w:rPr>
          <w:rFonts w:ascii="Times New Roman" w:hAnsi="Times New Roman"/>
          <w:sz w:val="24"/>
          <w:szCs w:val="24"/>
        </w:rPr>
        <w:t xml:space="preserve">Pirkimo dokumentuose nustatyti reikalavimai negali dirbtinai riboti tiekėjų galimybių dalyvauti supaprastintame pirkime ar sudaryti sąlygas dalyvauti tik konkretiems tiekėjams. </w:t>
      </w:r>
    </w:p>
    <w:p w:rsidR="00AE1ECD" w:rsidRPr="00745A5F" w:rsidRDefault="00AE1ECD" w:rsidP="00745A5F">
      <w:pPr>
        <w:widowControl w:val="0"/>
        <w:autoSpaceDE w:val="0"/>
        <w:autoSpaceDN w:val="0"/>
        <w:adjustRightInd w:val="0"/>
        <w:spacing w:after="0" w:line="37" w:lineRule="exact"/>
        <w:jc w:val="both"/>
        <w:rPr>
          <w:rFonts w:ascii="Times New Roman" w:hAnsi="Times New Roman"/>
          <w:sz w:val="24"/>
          <w:szCs w:val="24"/>
        </w:rPr>
      </w:pPr>
    </w:p>
    <w:p w:rsidR="00AE1ECD" w:rsidRPr="00745A5F" w:rsidRDefault="00B34009" w:rsidP="00745A5F">
      <w:pPr>
        <w:widowControl w:val="0"/>
        <w:numPr>
          <w:ilvl w:val="0"/>
          <w:numId w:val="12"/>
        </w:numPr>
        <w:tabs>
          <w:tab w:val="clear" w:pos="720"/>
          <w:tab w:val="num" w:pos="420"/>
        </w:tabs>
        <w:overflowPunct w:val="0"/>
        <w:autoSpaceDE w:val="0"/>
        <w:autoSpaceDN w:val="0"/>
        <w:adjustRightInd w:val="0"/>
        <w:spacing w:after="0" w:line="205" w:lineRule="auto"/>
        <w:ind w:left="-357" w:firstLine="357"/>
        <w:jc w:val="both"/>
        <w:rPr>
          <w:rFonts w:ascii="Times New Roman" w:hAnsi="Times New Roman"/>
          <w:sz w:val="24"/>
          <w:szCs w:val="24"/>
        </w:rPr>
      </w:pPr>
      <w:r w:rsidRPr="00745A5F">
        <w:rPr>
          <w:rFonts w:ascii="Times New Roman" w:hAnsi="Times New Roman"/>
          <w:sz w:val="24"/>
          <w:szCs w:val="24"/>
        </w:rPr>
        <w:t xml:space="preserve">Pirkimo dokumentuose, atsižvelgiant į pasirinktą supaprastinto pirkimo būdą, </w:t>
      </w:r>
      <w:r w:rsidRPr="00745A5F">
        <w:rPr>
          <w:rFonts w:ascii="Times New Roman" w:hAnsi="Times New Roman"/>
          <w:i/>
          <w:iCs/>
          <w:sz w:val="24"/>
          <w:szCs w:val="24"/>
        </w:rPr>
        <w:t>gali būti</w:t>
      </w:r>
      <w:r w:rsidRPr="00745A5F">
        <w:rPr>
          <w:rFonts w:ascii="Times New Roman" w:hAnsi="Times New Roman"/>
          <w:sz w:val="24"/>
          <w:szCs w:val="24"/>
        </w:rPr>
        <w:t xml:space="preserve"> pateikiama ši informacija: </w:t>
      </w:r>
    </w:p>
    <w:p w:rsidR="00AE1ECD" w:rsidRPr="00745A5F" w:rsidRDefault="00AE1ECD" w:rsidP="00745A5F">
      <w:pPr>
        <w:widowControl w:val="0"/>
        <w:autoSpaceDE w:val="0"/>
        <w:autoSpaceDN w:val="0"/>
        <w:adjustRightInd w:val="0"/>
        <w:spacing w:after="0" w:line="37" w:lineRule="exact"/>
        <w:jc w:val="both"/>
        <w:rPr>
          <w:rFonts w:ascii="Times New Roman" w:hAnsi="Times New Roman"/>
          <w:sz w:val="24"/>
          <w:szCs w:val="24"/>
        </w:rPr>
      </w:pPr>
    </w:p>
    <w:p w:rsidR="00AE1ECD" w:rsidRPr="00745A5F" w:rsidRDefault="00B34009" w:rsidP="00745A5F">
      <w:pPr>
        <w:widowControl w:val="0"/>
        <w:numPr>
          <w:ilvl w:val="0"/>
          <w:numId w:val="13"/>
        </w:numPr>
        <w:tabs>
          <w:tab w:val="clear" w:pos="720"/>
          <w:tab w:val="num" w:pos="939"/>
        </w:tabs>
        <w:overflowPunct w:val="0"/>
        <w:autoSpaceDE w:val="0"/>
        <w:autoSpaceDN w:val="0"/>
        <w:adjustRightInd w:val="0"/>
        <w:spacing w:after="0" w:line="210" w:lineRule="auto"/>
        <w:ind w:left="-357" w:firstLine="357"/>
        <w:jc w:val="both"/>
        <w:rPr>
          <w:rFonts w:ascii="Times New Roman" w:hAnsi="Times New Roman"/>
          <w:sz w:val="24"/>
          <w:szCs w:val="24"/>
        </w:rPr>
      </w:pPr>
      <w:r w:rsidRPr="00745A5F">
        <w:rPr>
          <w:rFonts w:ascii="Times New Roman" w:hAnsi="Times New Roman"/>
          <w:sz w:val="24"/>
          <w:szCs w:val="24"/>
        </w:rPr>
        <w:t xml:space="preserve">nuoroda į Perkančiosios organizacijos supaprastintų pirkimų taisykles, kuriomis vadovaujantis vykdomas supaprastintas pirkimas (šių taisyklių pavadinimas, patvirtinimo data, visų pakeitimų datos); </w:t>
      </w:r>
    </w:p>
    <w:p w:rsidR="00AE1ECD" w:rsidRPr="00745A5F" w:rsidRDefault="00AE1ECD" w:rsidP="00745A5F">
      <w:pPr>
        <w:widowControl w:val="0"/>
        <w:autoSpaceDE w:val="0"/>
        <w:autoSpaceDN w:val="0"/>
        <w:adjustRightInd w:val="0"/>
        <w:spacing w:after="0" w:line="2" w:lineRule="exact"/>
        <w:jc w:val="both"/>
        <w:rPr>
          <w:rFonts w:ascii="Times New Roman" w:hAnsi="Times New Roman"/>
          <w:sz w:val="24"/>
          <w:szCs w:val="24"/>
        </w:rPr>
      </w:pPr>
    </w:p>
    <w:p w:rsidR="00AE1ECD" w:rsidRPr="00745A5F" w:rsidRDefault="00B34009" w:rsidP="00745A5F">
      <w:pPr>
        <w:widowControl w:val="0"/>
        <w:numPr>
          <w:ilvl w:val="0"/>
          <w:numId w:val="13"/>
        </w:numPr>
        <w:tabs>
          <w:tab w:val="clear" w:pos="720"/>
          <w:tab w:val="num" w:pos="943"/>
        </w:tabs>
        <w:overflowPunct w:val="0"/>
        <w:autoSpaceDE w:val="0"/>
        <w:autoSpaceDN w:val="0"/>
        <w:adjustRightInd w:val="0"/>
        <w:spacing w:after="0" w:line="221" w:lineRule="auto"/>
        <w:ind w:left="943" w:hanging="943"/>
        <w:jc w:val="both"/>
        <w:rPr>
          <w:rFonts w:ascii="Times New Roman" w:hAnsi="Times New Roman"/>
          <w:sz w:val="24"/>
          <w:szCs w:val="24"/>
        </w:rPr>
      </w:pPr>
      <w:r w:rsidRPr="00745A5F">
        <w:rPr>
          <w:rFonts w:ascii="Times New Roman" w:hAnsi="Times New Roman"/>
          <w:sz w:val="24"/>
          <w:szCs w:val="24"/>
        </w:rPr>
        <w:t xml:space="preserve">jei apie pirkimą buvo skelbta, nuoroda į skelbimą; </w:t>
      </w:r>
    </w:p>
    <w:p w:rsidR="00AE1ECD" w:rsidRPr="00745A5F" w:rsidRDefault="00AE1ECD" w:rsidP="00745A5F">
      <w:pPr>
        <w:widowControl w:val="0"/>
        <w:autoSpaceDE w:val="0"/>
        <w:autoSpaceDN w:val="0"/>
        <w:adjustRightInd w:val="0"/>
        <w:spacing w:after="0" w:line="36" w:lineRule="exact"/>
        <w:jc w:val="both"/>
        <w:rPr>
          <w:rFonts w:ascii="Times New Roman" w:hAnsi="Times New Roman"/>
          <w:sz w:val="24"/>
          <w:szCs w:val="24"/>
        </w:rPr>
      </w:pPr>
    </w:p>
    <w:p w:rsidR="00AE1ECD" w:rsidRPr="00745A5F" w:rsidRDefault="00B34009" w:rsidP="00745A5F">
      <w:pPr>
        <w:widowControl w:val="0"/>
        <w:numPr>
          <w:ilvl w:val="0"/>
          <w:numId w:val="13"/>
        </w:numPr>
        <w:tabs>
          <w:tab w:val="clear" w:pos="720"/>
          <w:tab w:val="num" w:pos="939"/>
        </w:tabs>
        <w:overflowPunct w:val="0"/>
        <w:autoSpaceDE w:val="0"/>
        <w:autoSpaceDN w:val="0"/>
        <w:adjustRightInd w:val="0"/>
        <w:spacing w:after="0" w:line="205" w:lineRule="auto"/>
        <w:ind w:left="-357" w:firstLine="357"/>
        <w:jc w:val="both"/>
        <w:rPr>
          <w:rFonts w:ascii="Times New Roman" w:hAnsi="Times New Roman"/>
          <w:sz w:val="24"/>
          <w:szCs w:val="24"/>
        </w:rPr>
      </w:pPr>
      <w:r w:rsidRPr="00745A5F">
        <w:rPr>
          <w:rFonts w:ascii="Times New Roman" w:hAnsi="Times New Roman"/>
          <w:sz w:val="24"/>
          <w:szCs w:val="24"/>
        </w:rPr>
        <w:t xml:space="preserve">Perkančiosios organizacijos darbuotojų, kurie įgalioti palaikyti ryšį su tiekėjais, pareigos, vardai, pavardės, adresai, telefonų ir faksų numeriai; </w:t>
      </w:r>
    </w:p>
    <w:p w:rsidR="00AE1ECD" w:rsidRPr="00745A5F" w:rsidRDefault="00AE1ECD" w:rsidP="00745A5F">
      <w:pPr>
        <w:widowControl w:val="0"/>
        <w:autoSpaceDE w:val="0"/>
        <w:autoSpaceDN w:val="0"/>
        <w:adjustRightInd w:val="0"/>
        <w:spacing w:after="0" w:line="37" w:lineRule="exact"/>
        <w:jc w:val="both"/>
        <w:rPr>
          <w:rFonts w:ascii="Times New Roman" w:hAnsi="Times New Roman"/>
          <w:sz w:val="24"/>
          <w:szCs w:val="24"/>
        </w:rPr>
      </w:pPr>
    </w:p>
    <w:p w:rsidR="00AE1ECD" w:rsidRPr="00745A5F" w:rsidRDefault="00B34009" w:rsidP="00745A5F">
      <w:pPr>
        <w:widowControl w:val="0"/>
        <w:numPr>
          <w:ilvl w:val="0"/>
          <w:numId w:val="13"/>
        </w:numPr>
        <w:tabs>
          <w:tab w:val="clear" w:pos="720"/>
          <w:tab w:val="num" w:pos="939"/>
        </w:tabs>
        <w:overflowPunct w:val="0"/>
        <w:autoSpaceDE w:val="0"/>
        <w:autoSpaceDN w:val="0"/>
        <w:adjustRightInd w:val="0"/>
        <w:spacing w:after="0" w:line="212" w:lineRule="auto"/>
        <w:ind w:left="-357" w:firstLine="357"/>
        <w:jc w:val="both"/>
        <w:rPr>
          <w:rFonts w:ascii="Times New Roman" w:hAnsi="Times New Roman"/>
          <w:sz w:val="24"/>
          <w:szCs w:val="24"/>
        </w:rPr>
      </w:pPr>
      <w:r w:rsidRPr="00745A5F">
        <w:rPr>
          <w:rFonts w:ascii="Times New Roman" w:hAnsi="Times New Roman"/>
          <w:sz w:val="24"/>
          <w:szCs w:val="24"/>
        </w:rPr>
        <w:t xml:space="preserve">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 </w:t>
      </w:r>
    </w:p>
    <w:p w:rsidR="00AE1ECD" w:rsidRPr="00745A5F" w:rsidRDefault="00AE1ECD" w:rsidP="00745A5F">
      <w:pPr>
        <w:widowControl w:val="0"/>
        <w:autoSpaceDE w:val="0"/>
        <w:autoSpaceDN w:val="0"/>
        <w:adjustRightInd w:val="0"/>
        <w:spacing w:after="0" w:line="3" w:lineRule="exact"/>
        <w:jc w:val="both"/>
        <w:rPr>
          <w:rFonts w:ascii="Times New Roman" w:hAnsi="Times New Roman"/>
          <w:sz w:val="24"/>
          <w:szCs w:val="24"/>
        </w:rPr>
      </w:pPr>
    </w:p>
    <w:p w:rsidR="00AE1ECD" w:rsidRPr="00745A5F" w:rsidRDefault="00B34009" w:rsidP="00745A5F">
      <w:pPr>
        <w:widowControl w:val="0"/>
        <w:numPr>
          <w:ilvl w:val="0"/>
          <w:numId w:val="13"/>
        </w:numPr>
        <w:tabs>
          <w:tab w:val="clear" w:pos="720"/>
          <w:tab w:val="num" w:pos="943"/>
        </w:tabs>
        <w:overflowPunct w:val="0"/>
        <w:autoSpaceDE w:val="0"/>
        <w:autoSpaceDN w:val="0"/>
        <w:adjustRightInd w:val="0"/>
        <w:spacing w:after="0" w:line="221" w:lineRule="auto"/>
        <w:ind w:left="943" w:hanging="943"/>
        <w:jc w:val="both"/>
        <w:rPr>
          <w:rFonts w:ascii="Times New Roman" w:hAnsi="Times New Roman"/>
          <w:sz w:val="24"/>
          <w:szCs w:val="24"/>
        </w:rPr>
      </w:pPr>
      <w:r w:rsidRPr="00745A5F">
        <w:rPr>
          <w:rFonts w:ascii="Times New Roman" w:hAnsi="Times New Roman"/>
          <w:sz w:val="24"/>
          <w:szCs w:val="24"/>
        </w:rPr>
        <w:t xml:space="preserve">pasiūlymo galiojimo terminas; </w:t>
      </w:r>
    </w:p>
    <w:p w:rsidR="00AE1ECD" w:rsidRPr="00745A5F" w:rsidRDefault="00AE1ECD" w:rsidP="00745A5F">
      <w:pPr>
        <w:widowControl w:val="0"/>
        <w:autoSpaceDE w:val="0"/>
        <w:autoSpaceDN w:val="0"/>
        <w:adjustRightInd w:val="0"/>
        <w:spacing w:after="0" w:line="36" w:lineRule="exact"/>
        <w:jc w:val="both"/>
        <w:rPr>
          <w:rFonts w:ascii="Times New Roman" w:hAnsi="Times New Roman"/>
          <w:sz w:val="24"/>
          <w:szCs w:val="24"/>
        </w:rPr>
      </w:pPr>
    </w:p>
    <w:p w:rsidR="00AE1ECD" w:rsidRPr="00745A5F" w:rsidRDefault="00B34009" w:rsidP="00745A5F">
      <w:pPr>
        <w:widowControl w:val="0"/>
        <w:numPr>
          <w:ilvl w:val="0"/>
          <w:numId w:val="13"/>
        </w:numPr>
        <w:tabs>
          <w:tab w:val="clear" w:pos="720"/>
          <w:tab w:val="num" w:pos="939"/>
        </w:tabs>
        <w:overflowPunct w:val="0"/>
        <w:autoSpaceDE w:val="0"/>
        <w:autoSpaceDN w:val="0"/>
        <w:adjustRightInd w:val="0"/>
        <w:spacing w:after="0" w:line="205" w:lineRule="auto"/>
        <w:ind w:left="-357" w:firstLine="357"/>
        <w:jc w:val="both"/>
        <w:rPr>
          <w:rFonts w:ascii="Times New Roman" w:hAnsi="Times New Roman"/>
          <w:sz w:val="24"/>
          <w:szCs w:val="24"/>
        </w:rPr>
      </w:pPr>
      <w:r w:rsidRPr="00745A5F">
        <w:rPr>
          <w:rFonts w:ascii="Times New Roman" w:hAnsi="Times New Roman"/>
          <w:sz w:val="24"/>
          <w:szCs w:val="24"/>
        </w:rPr>
        <w:t xml:space="preserve">prekių, paslaugų, darbų ar projekto pavadinimas, kiekis (apimtis), prekių tiekimo, paslaugų teikimo ar darbų atlikimo terminai; </w:t>
      </w:r>
    </w:p>
    <w:p w:rsidR="00AE1ECD" w:rsidRPr="00745A5F" w:rsidRDefault="00B34009" w:rsidP="00745A5F">
      <w:pPr>
        <w:widowControl w:val="0"/>
        <w:numPr>
          <w:ilvl w:val="0"/>
          <w:numId w:val="13"/>
        </w:numPr>
        <w:tabs>
          <w:tab w:val="clear" w:pos="720"/>
          <w:tab w:val="num" w:pos="943"/>
        </w:tabs>
        <w:overflowPunct w:val="0"/>
        <w:autoSpaceDE w:val="0"/>
        <w:autoSpaceDN w:val="0"/>
        <w:adjustRightInd w:val="0"/>
        <w:spacing w:after="0" w:line="221" w:lineRule="auto"/>
        <w:ind w:left="943" w:hanging="943"/>
        <w:jc w:val="both"/>
        <w:rPr>
          <w:rFonts w:ascii="Times New Roman" w:hAnsi="Times New Roman"/>
          <w:sz w:val="24"/>
          <w:szCs w:val="24"/>
        </w:rPr>
      </w:pPr>
      <w:r w:rsidRPr="00745A5F">
        <w:rPr>
          <w:rFonts w:ascii="Times New Roman" w:hAnsi="Times New Roman"/>
          <w:sz w:val="24"/>
          <w:szCs w:val="24"/>
        </w:rPr>
        <w:t xml:space="preserve">techninė specifikacija; </w:t>
      </w:r>
    </w:p>
    <w:p w:rsidR="00AE1ECD" w:rsidRPr="00745A5F" w:rsidRDefault="00AE1ECD" w:rsidP="00745A5F">
      <w:pPr>
        <w:widowControl w:val="0"/>
        <w:autoSpaceDE w:val="0"/>
        <w:autoSpaceDN w:val="0"/>
        <w:adjustRightInd w:val="0"/>
        <w:spacing w:after="0" w:line="36" w:lineRule="exact"/>
        <w:jc w:val="both"/>
        <w:rPr>
          <w:rFonts w:ascii="Times New Roman" w:hAnsi="Times New Roman"/>
          <w:sz w:val="24"/>
          <w:szCs w:val="24"/>
        </w:rPr>
      </w:pPr>
    </w:p>
    <w:p w:rsidR="00AE1ECD" w:rsidRPr="00745A5F" w:rsidRDefault="00B34009" w:rsidP="00745A5F">
      <w:pPr>
        <w:widowControl w:val="0"/>
        <w:numPr>
          <w:ilvl w:val="0"/>
          <w:numId w:val="13"/>
        </w:numPr>
        <w:tabs>
          <w:tab w:val="clear" w:pos="720"/>
          <w:tab w:val="num" w:pos="939"/>
        </w:tabs>
        <w:overflowPunct w:val="0"/>
        <w:autoSpaceDE w:val="0"/>
        <w:autoSpaceDN w:val="0"/>
        <w:adjustRightInd w:val="0"/>
        <w:spacing w:after="0" w:line="212" w:lineRule="auto"/>
        <w:ind w:left="-357" w:firstLine="357"/>
        <w:jc w:val="both"/>
        <w:rPr>
          <w:rFonts w:ascii="Times New Roman" w:hAnsi="Times New Roman"/>
          <w:sz w:val="24"/>
          <w:szCs w:val="24"/>
        </w:rPr>
      </w:pPr>
      <w:r w:rsidRPr="00745A5F">
        <w:rPr>
          <w:rFonts w:ascii="Times New Roman" w:hAnsi="Times New Roman"/>
          <w:sz w:val="24"/>
          <w:szCs w:val="24"/>
        </w:rPr>
        <w:t xml:space="preserve">informacija, ar pirkimo objektas skirstomas į dalis, kurių kiekvienai bus sudaroma pirkimo sutartis arba preliminarioji sutartis ir, ar leidžiama pateikti pasiūlymus parduoti tik vienai pirkimo objekto daliai, vienai ar kelioms dalims, ar visoms dalims; pirkimo objekto dalių, dėl kurių gali būti pateikti pasiūlymai, apibūdinimas; </w:t>
      </w:r>
    </w:p>
    <w:p w:rsidR="00AE1ECD" w:rsidRPr="00745A5F" w:rsidRDefault="00AE1ECD" w:rsidP="00745A5F">
      <w:pPr>
        <w:widowControl w:val="0"/>
        <w:autoSpaceDE w:val="0"/>
        <w:autoSpaceDN w:val="0"/>
        <w:adjustRightInd w:val="0"/>
        <w:spacing w:after="0" w:line="3" w:lineRule="exact"/>
        <w:jc w:val="both"/>
        <w:rPr>
          <w:rFonts w:ascii="Times New Roman" w:hAnsi="Times New Roman"/>
          <w:sz w:val="24"/>
          <w:szCs w:val="24"/>
        </w:rPr>
      </w:pPr>
    </w:p>
    <w:p w:rsidR="00AE1ECD" w:rsidRPr="00745A5F" w:rsidRDefault="00B34009" w:rsidP="00745A5F">
      <w:pPr>
        <w:widowControl w:val="0"/>
        <w:numPr>
          <w:ilvl w:val="0"/>
          <w:numId w:val="13"/>
        </w:numPr>
        <w:tabs>
          <w:tab w:val="clear" w:pos="720"/>
          <w:tab w:val="num" w:pos="943"/>
        </w:tabs>
        <w:overflowPunct w:val="0"/>
        <w:autoSpaceDE w:val="0"/>
        <w:autoSpaceDN w:val="0"/>
        <w:adjustRightInd w:val="0"/>
        <w:spacing w:after="0" w:line="231" w:lineRule="auto"/>
        <w:ind w:left="943" w:hanging="943"/>
        <w:jc w:val="both"/>
        <w:rPr>
          <w:rFonts w:ascii="Times New Roman" w:hAnsi="Times New Roman"/>
          <w:sz w:val="24"/>
          <w:szCs w:val="24"/>
        </w:rPr>
      </w:pPr>
      <w:r w:rsidRPr="00745A5F">
        <w:rPr>
          <w:rFonts w:ascii="Times New Roman" w:hAnsi="Times New Roman"/>
          <w:sz w:val="24"/>
          <w:szCs w:val="24"/>
        </w:rPr>
        <w:t xml:space="preserve">informacija, ar leidžiama pateikti alternatyvius pasiūlymus, šių pasiūlymų reikalavimai; </w:t>
      </w:r>
    </w:p>
    <w:p w:rsidR="00AE1ECD" w:rsidRPr="00745A5F" w:rsidRDefault="00AE1ECD" w:rsidP="00745A5F">
      <w:pPr>
        <w:widowControl w:val="0"/>
        <w:autoSpaceDE w:val="0"/>
        <w:autoSpaceDN w:val="0"/>
        <w:adjustRightInd w:val="0"/>
        <w:spacing w:after="0" w:line="36" w:lineRule="exact"/>
        <w:jc w:val="both"/>
        <w:rPr>
          <w:rFonts w:ascii="Times New Roman" w:hAnsi="Times New Roman"/>
          <w:sz w:val="24"/>
          <w:szCs w:val="24"/>
        </w:rPr>
      </w:pPr>
    </w:p>
    <w:p w:rsidR="00AE1ECD" w:rsidRPr="00745A5F" w:rsidRDefault="00B34009" w:rsidP="00745A5F">
      <w:pPr>
        <w:widowControl w:val="0"/>
        <w:numPr>
          <w:ilvl w:val="0"/>
          <w:numId w:val="13"/>
        </w:numPr>
        <w:tabs>
          <w:tab w:val="clear" w:pos="720"/>
          <w:tab w:val="num" w:pos="939"/>
        </w:tabs>
        <w:overflowPunct w:val="0"/>
        <w:autoSpaceDE w:val="0"/>
        <w:autoSpaceDN w:val="0"/>
        <w:adjustRightInd w:val="0"/>
        <w:spacing w:after="0" w:line="205" w:lineRule="auto"/>
        <w:ind w:left="-357" w:firstLine="357"/>
        <w:jc w:val="both"/>
        <w:rPr>
          <w:rFonts w:ascii="Times New Roman" w:hAnsi="Times New Roman"/>
          <w:sz w:val="24"/>
          <w:szCs w:val="24"/>
        </w:rPr>
      </w:pPr>
      <w:r w:rsidRPr="00745A5F">
        <w:rPr>
          <w:rFonts w:ascii="Times New Roman" w:hAnsi="Times New Roman"/>
          <w:sz w:val="24"/>
          <w:szCs w:val="24"/>
        </w:rPr>
        <w:t xml:space="preserve">jeigu numatoma tikrinti kvalifikaciją, – tiekėjų kvalifikacijos reikalavimai, tarp jų ir reikalavimai atskiriems bendrą paraišką ar pasiūlymą pateikiantiems tiekėjams; </w:t>
      </w:r>
    </w:p>
    <w:p w:rsidR="00AE1ECD" w:rsidRPr="00745A5F" w:rsidRDefault="00AE1ECD" w:rsidP="00745A5F">
      <w:pPr>
        <w:widowControl w:val="0"/>
        <w:autoSpaceDE w:val="0"/>
        <w:autoSpaceDN w:val="0"/>
        <w:adjustRightInd w:val="0"/>
        <w:spacing w:after="0" w:line="37" w:lineRule="exact"/>
        <w:jc w:val="both"/>
        <w:rPr>
          <w:rFonts w:ascii="Times New Roman" w:hAnsi="Times New Roman"/>
          <w:sz w:val="24"/>
          <w:szCs w:val="24"/>
        </w:rPr>
      </w:pPr>
    </w:p>
    <w:p w:rsidR="00AE1ECD" w:rsidRPr="00745A5F" w:rsidRDefault="00B34009" w:rsidP="00745A5F">
      <w:pPr>
        <w:widowControl w:val="0"/>
        <w:numPr>
          <w:ilvl w:val="0"/>
          <w:numId w:val="13"/>
        </w:numPr>
        <w:tabs>
          <w:tab w:val="clear" w:pos="720"/>
          <w:tab w:val="num" w:pos="939"/>
        </w:tabs>
        <w:overflowPunct w:val="0"/>
        <w:autoSpaceDE w:val="0"/>
        <w:autoSpaceDN w:val="0"/>
        <w:adjustRightInd w:val="0"/>
        <w:spacing w:after="0" w:line="210" w:lineRule="auto"/>
        <w:ind w:left="-357" w:firstLine="357"/>
        <w:jc w:val="both"/>
        <w:rPr>
          <w:rFonts w:ascii="Times New Roman" w:hAnsi="Times New Roman"/>
          <w:sz w:val="24"/>
          <w:szCs w:val="24"/>
        </w:rPr>
      </w:pPr>
      <w:r w:rsidRPr="00745A5F">
        <w:rPr>
          <w:rFonts w:ascii="Times New Roman" w:hAnsi="Times New Roman"/>
          <w:sz w:val="24"/>
          <w:szCs w:val="24"/>
        </w:rPr>
        <w:t xml:space="preserve">jeigu numatoma riboti tiekėjų skaičių, – kvalifikacinės atrankos kriterijai bei tvarka, mažiausias kandidatų, kuriuos Perkančioji organizacija atrinks ir pakvies pateikti pasiūlymus, skaičius; </w:t>
      </w:r>
    </w:p>
    <w:p w:rsidR="00AE1ECD" w:rsidRPr="00745A5F" w:rsidRDefault="00AE1ECD" w:rsidP="00745A5F">
      <w:pPr>
        <w:widowControl w:val="0"/>
        <w:autoSpaceDE w:val="0"/>
        <w:autoSpaceDN w:val="0"/>
        <w:adjustRightInd w:val="0"/>
        <w:spacing w:after="0" w:line="38" w:lineRule="exact"/>
        <w:jc w:val="both"/>
        <w:rPr>
          <w:rFonts w:ascii="Times New Roman" w:hAnsi="Times New Roman"/>
          <w:sz w:val="24"/>
          <w:szCs w:val="24"/>
        </w:rPr>
      </w:pPr>
    </w:p>
    <w:p w:rsidR="00AE1ECD" w:rsidRPr="00745A5F" w:rsidRDefault="00B34009" w:rsidP="00745A5F">
      <w:pPr>
        <w:widowControl w:val="0"/>
        <w:numPr>
          <w:ilvl w:val="0"/>
          <w:numId w:val="13"/>
        </w:numPr>
        <w:tabs>
          <w:tab w:val="clear" w:pos="720"/>
          <w:tab w:val="num" w:pos="939"/>
        </w:tabs>
        <w:overflowPunct w:val="0"/>
        <w:autoSpaceDE w:val="0"/>
        <w:autoSpaceDN w:val="0"/>
        <w:adjustRightInd w:val="0"/>
        <w:spacing w:after="0" w:line="212" w:lineRule="auto"/>
        <w:ind w:left="-357" w:firstLine="357"/>
        <w:jc w:val="both"/>
        <w:rPr>
          <w:rFonts w:ascii="Times New Roman" w:hAnsi="Times New Roman"/>
          <w:sz w:val="24"/>
          <w:szCs w:val="24"/>
        </w:rPr>
      </w:pPr>
      <w:r w:rsidRPr="00745A5F">
        <w:rPr>
          <w:rFonts w:ascii="Times New Roman" w:hAnsi="Times New Roman"/>
          <w:sz w:val="24"/>
          <w:szCs w:val="24"/>
        </w:rPr>
        <w:t xml:space="preserve">dokumentų sąrašas ir informacija, kurią turi pateikti tiekėjai, siekiantys įrodyti, kad jų kvalifikacija atitinka keliamus reikalavimus taip pat informacija, kad Viešųjų pirkimų įstatymo 32 straipsnio 8 dalyje nurodytu atveju turi būti pateikiama pirkimo dokumentuose nurodytų minimalių kvalifikacinių reikalavimų atitikties deklaracija ; </w:t>
      </w:r>
    </w:p>
    <w:p w:rsidR="00AE1ECD" w:rsidRPr="00745A5F" w:rsidRDefault="00AE1ECD" w:rsidP="00745A5F">
      <w:pPr>
        <w:widowControl w:val="0"/>
        <w:autoSpaceDE w:val="0"/>
        <w:autoSpaceDN w:val="0"/>
        <w:adjustRightInd w:val="0"/>
        <w:spacing w:after="0" w:line="3" w:lineRule="exact"/>
        <w:jc w:val="both"/>
        <w:rPr>
          <w:rFonts w:ascii="Times New Roman" w:hAnsi="Times New Roman"/>
          <w:sz w:val="24"/>
          <w:szCs w:val="24"/>
        </w:rPr>
      </w:pPr>
    </w:p>
    <w:p w:rsidR="00AE1ECD" w:rsidRPr="00745A5F" w:rsidRDefault="00B34009" w:rsidP="00745A5F">
      <w:pPr>
        <w:widowControl w:val="0"/>
        <w:numPr>
          <w:ilvl w:val="0"/>
          <w:numId w:val="13"/>
        </w:numPr>
        <w:tabs>
          <w:tab w:val="clear" w:pos="720"/>
          <w:tab w:val="num" w:pos="943"/>
        </w:tabs>
        <w:overflowPunct w:val="0"/>
        <w:autoSpaceDE w:val="0"/>
        <w:autoSpaceDN w:val="0"/>
        <w:adjustRightInd w:val="0"/>
        <w:spacing w:after="0" w:line="221" w:lineRule="auto"/>
        <w:ind w:left="943" w:hanging="943"/>
        <w:jc w:val="both"/>
        <w:rPr>
          <w:rFonts w:ascii="Times New Roman" w:hAnsi="Times New Roman"/>
          <w:sz w:val="24"/>
          <w:szCs w:val="24"/>
        </w:rPr>
      </w:pPr>
      <w:r w:rsidRPr="00745A5F">
        <w:rPr>
          <w:rFonts w:ascii="Times New Roman" w:hAnsi="Times New Roman"/>
          <w:sz w:val="24"/>
          <w:szCs w:val="24"/>
        </w:rPr>
        <w:t xml:space="preserve">informacija, kaip turi būti apskaičiuota ir išreikšta pasiūlymuose nurodoma kaina; </w:t>
      </w:r>
    </w:p>
    <w:p w:rsidR="00AE1ECD" w:rsidRPr="00745A5F" w:rsidRDefault="00AE1ECD" w:rsidP="00745A5F">
      <w:pPr>
        <w:widowControl w:val="0"/>
        <w:autoSpaceDE w:val="0"/>
        <w:autoSpaceDN w:val="0"/>
        <w:adjustRightInd w:val="0"/>
        <w:spacing w:after="0" w:line="36" w:lineRule="exact"/>
        <w:jc w:val="both"/>
        <w:rPr>
          <w:rFonts w:ascii="Times New Roman" w:hAnsi="Times New Roman"/>
          <w:sz w:val="24"/>
          <w:szCs w:val="24"/>
        </w:rPr>
      </w:pPr>
    </w:p>
    <w:p w:rsidR="00AE1ECD" w:rsidRPr="00745A5F" w:rsidRDefault="00B34009" w:rsidP="00745A5F">
      <w:pPr>
        <w:widowControl w:val="0"/>
        <w:numPr>
          <w:ilvl w:val="0"/>
          <w:numId w:val="13"/>
        </w:numPr>
        <w:tabs>
          <w:tab w:val="clear" w:pos="720"/>
          <w:tab w:val="num" w:pos="939"/>
        </w:tabs>
        <w:overflowPunct w:val="0"/>
        <w:autoSpaceDE w:val="0"/>
        <w:autoSpaceDN w:val="0"/>
        <w:adjustRightInd w:val="0"/>
        <w:spacing w:after="0" w:line="210" w:lineRule="auto"/>
        <w:ind w:left="-357" w:firstLine="357"/>
        <w:jc w:val="both"/>
        <w:rPr>
          <w:rFonts w:ascii="Times New Roman" w:hAnsi="Times New Roman"/>
          <w:sz w:val="24"/>
          <w:szCs w:val="24"/>
        </w:rPr>
      </w:pPr>
      <w:r w:rsidRPr="00745A5F">
        <w:rPr>
          <w:rFonts w:ascii="Times New Roman" w:hAnsi="Times New Roman"/>
          <w:sz w:val="24"/>
          <w:szCs w:val="24"/>
        </w:rPr>
        <w:t xml:space="preserve">informacija, kad pasiūlymai bus vertinami eurais. Jeigu pasiūlymuose kainos nurodytos užsienio valiuta, jos bus perskaičiuojamos eurais pagal Lietuvos banko nustatytą ir paskelbtą eurų ir užsienio valiutos santykį paskutinę pasiūlymų pateikimo termino dieną; </w:t>
      </w:r>
    </w:p>
    <w:p w:rsidR="00AE1ECD" w:rsidRPr="00745A5F" w:rsidRDefault="00AE1ECD" w:rsidP="00745A5F">
      <w:pPr>
        <w:widowControl w:val="0"/>
        <w:autoSpaceDE w:val="0"/>
        <w:autoSpaceDN w:val="0"/>
        <w:adjustRightInd w:val="0"/>
        <w:spacing w:after="0" w:line="39" w:lineRule="exact"/>
        <w:jc w:val="both"/>
        <w:rPr>
          <w:rFonts w:ascii="Times New Roman" w:hAnsi="Times New Roman"/>
          <w:sz w:val="24"/>
          <w:szCs w:val="24"/>
        </w:rPr>
      </w:pPr>
    </w:p>
    <w:p w:rsidR="00AE1ECD" w:rsidRPr="00745A5F" w:rsidRDefault="00B34009" w:rsidP="00745A5F">
      <w:pPr>
        <w:widowControl w:val="0"/>
        <w:numPr>
          <w:ilvl w:val="0"/>
          <w:numId w:val="13"/>
        </w:numPr>
        <w:tabs>
          <w:tab w:val="clear" w:pos="720"/>
          <w:tab w:val="num" w:pos="939"/>
        </w:tabs>
        <w:overflowPunct w:val="0"/>
        <w:autoSpaceDE w:val="0"/>
        <w:autoSpaceDN w:val="0"/>
        <w:adjustRightInd w:val="0"/>
        <w:spacing w:after="0" w:line="209" w:lineRule="auto"/>
        <w:ind w:left="-357" w:firstLine="357"/>
        <w:jc w:val="both"/>
        <w:rPr>
          <w:rFonts w:ascii="Times New Roman" w:hAnsi="Times New Roman"/>
          <w:sz w:val="24"/>
          <w:szCs w:val="24"/>
        </w:rPr>
      </w:pPr>
      <w:r w:rsidRPr="00745A5F">
        <w:rPr>
          <w:rFonts w:ascii="Times New Roman" w:hAnsi="Times New Roman"/>
          <w:sz w:val="24"/>
          <w:szCs w:val="24"/>
        </w:rPr>
        <w:t xml:space="preserve">kur ir kada (diena, valanda ir minutė) bus atplėšiami vokai ar susipažįstama su elektroninėmis priemonėmis pateiktais pasiūlymais (toliau vadinama – vokų su pasiūlymais atplėšimas); </w:t>
      </w:r>
    </w:p>
    <w:p w:rsidR="00AE1ECD" w:rsidRPr="00745A5F" w:rsidRDefault="00AE1ECD" w:rsidP="00745A5F">
      <w:pPr>
        <w:widowControl w:val="0"/>
        <w:autoSpaceDE w:val="0"/>
        <w:autoSpaceDN w:val="0"/>
        <w:adjustRightInd w:val="0"/>
        <w:spacing w:after="0" w:line="39" w:lineRule="exact"/>
        <w:jc w:val="both"/>
        <w:rPr>
          <w:rFonts w:ascii="Times New Roman" w:hAnsi="Times New Roman"/>
          <w:sz w:val="24"/>
          <w:szCs w:val="24"/>
        </w:rPr>
      </w:pPr>
    </w:p>
    <w:p w:rsidR="00AE1ECD" w:rsidRPr="00745A5F" w:rsidRDefault="00B34009" w:rsidP="00745A5F">
      <w:pPr>
        <w:widowControl w:val="0"/>
        <w:numPr>
          <w:ilvl w:val="0"/>
          <w:numId w:val="13"/>
        </w:numPr>
        <w:tabs>
          <w:tab w:val="clear" w:pos="720"/>
          <w:tab w:val="num" w:pos="939"/>
        </w:tabs>
        <w:overflowPunct w:val="0"/>
        <w:autoSpaceDE w:val="0"/>
        <w:autoSpaceDN w:val="0"/>
        <w:adjustRightInd w:val="0"/>
        <w:spacing w:after="0" w:line="205" w:lineRule="auto"/>
        <w:ind w:left="-357" w:firstLine="357"/>
        <w:jc w:val="both"/>
        <w:rPr>
          <w:rFonts w:ascii="Times New Roman" w:hAnsi="Times New Roman"/>
          <w:sz w:val="24"/>
          <w:szCs w:val="24"/>
        </w:rPr>
      </w:pPr>
      <w:r w:rsidRPr="00745A5F">
        <w:rPr>
          <w:rFonts w:ascii="Times New Roman" w:hAnsi="Times New Roman"/>
          <w:sz w:val="24"/>
          <w:szCs w:val="24"/>
        </w:rPr>
        <w:t xml:space="preserve">vokų su pasiūlymais atplėšimo ir pasiūlymų nagrinėjimo procedūros, taip pat nurodant informaciją, ar tiekėjams leidžiama dalyvauti vokų su pasiūlymais atplėšimo procedūroje; </w:t>
      </w:r>
    </w:p>
    <w:p w:rsidR="00AE1ECD" w:rsidRPr="00745A5F" w:rsidRDefault="00AE1ECD" w:rsidP="00745A5F">
      <w:pPr>
        <w:widowControl w:val="0"/>
        <w:autoSpaceDE w:val="0"/>
        <w:autoSpaceDN w:val="0"/>
        <w:adjustRightInd w:val="0"/>
        <w:spacing w:after="0" w:line="37" w:lineRule="exact"/>
        <w:jc w:val="both"/>
        <w:rPr>
          <w:rFonts w:ascii="Times New Roman" w:hAnsi="Times New Roman"/>
          <w:sz w:val="24"/>
          <w:szCs w:val="24"/>
        </w:rPr>
      </w:pPr>
    </w:p>
    <w:p w:rsidR="00AE1ECD" w:rsidRPr="00745A5F" w:rsidRDefault="00B34009" w:rsidP="00745A5F">
      <w:pPr>
        <w:widowControl w:val="0"/>
        <w:numPr>
          <w:ilvl w:val="0"/>
          <w:numId w:val="13"/>
        </w:numPr>
        <w:tabs>
          <w:tab w:val="clear" w:pos="720"/>
          <w:tab w:val="num" w:pos="939"/>
        </w:tabs>
        <w:overflowPunct w:val="0"/>
        <w:autoSpaceDE w:val="0"/>
        <w:autoSpaceDN w:val="0"/>
        <w:adjustRightInd w:val="0"/>
        <w:spacing w:after="0" w:line="216" w:lineRule="auto"/>
        <w:ind w:left="-357" w:firstLine="357"/>
        <w:jc w:val="both"/>
        <w:rPr>
          <w:rFonts w:ascii="Times New Roman" w:hAnsi="Times New Roman"/>
          <w:sz w:val="24"/>
          <w:szCs w:val="24"/>
        </w:rPr>
      </w:pPr>
      <w:r w:rsidRPr="00745A5F">
        <w:rPr>
          <w:rFonts w:ascii="Times New Roman" w:hAnsi="Times New Roman"/>
          <w:sz w:val="24"/>
          <w:szCs w:val="24"/>
        </w:rPr>
        <w:t xml:space="preserve">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 </w:t>
      </w:r>
    </w:p>
    <w:p w:rsidR="00AE1ECD" w:rsidRPr="00745A5F" w:rsidRDefault="00AE1ECD" w:rsidP="00745A5F">
      <w:pPr>
        <w:widowControl w:val="0"/>
        <w:autoSpaceDE w:val="0"/>
        <w:autoSpaceDN w:val="0"/>
        <w:adjustRightInd w:val="0"/>
        <w:spacing w:after="0" w:line="40" w:lineRule="exact"/>
        <w:jc w:val="both"/>
        <w:rPr>
          <w:rFonts w:ascii="Times New Roman" w:hAnsi="Times New Roman"/>
          <w:sz w:val="24"/>
          <w:szCs w:val="24"/>
        </w:rPr>
      </w:pPr>
    </w:p>
    <w:p w:rsidR="00AE1ECD" w:rsidRPr="00745A5F" w:rsidRDefault="00B34009" w:rsidP="00745A5F">
      <w:pPr>
        <w:widowControl w:val="0"/>
        <w:numPr>
          <w:ilvl w:val="0"/>
          <w:numId w:val="13"/>
        </w:numPr>
        <w:tabs>
          <w:tab w:val="clear" w:pos="720"/>
          <w:tab w:val="num" w:pos="939"/>
        </w:tabs>
        <w:overflowPunct w:val="0"/>
        <w:autoSpaceDE w:val="0"/>
        <w:autoSpaceDN w:val="0"/>
        <w:adjustRightInd w:val="0"/>
        <w:spacing w:after="0" w:line="205" w:lineRule="auto"/>
        <w:ind w:left="-357" w:firstLine="357"/>
        <w:jc w:val="both"/>
        <w:rPr>
          <w:rFonts w:ascii="Times New Roman" w:hAnsi="Times New Roman"/>
          <w:sz w:val="24"/>
          <w:szCs w:val="24"/>
        </w:rPr>
      </w:pPr>
      <w:r w:rsidRPr="00745A5F">
        <w:rPr>
          <w:rFonts w:ascii="Times New Roman" w:hAnsi="Times New Roman"/>
          <w:sz w:val="24"/>
          <w:szCs w:val="24"/>
        </w:rPr>
        <w:t xml:space="preserve">jei reikalaujama, – pasiūlymų galiojimo užtikrinimo ir (ar) pirkimo sutarties įvykdymo užtikrinimo reikalavimai; </w:t>
      </w:r>
    </w:p>
    <w:p w:rsidR="00AE1ECD" w:rsidRPr="00897DD0" w:rsidRDefault="00B34009" w:rsidP="00897DD0">
      <w:pPr>
        <w:widowControl w:val="0"/>
        <w:numPr>
          <w:ilvl w:val="0"/>
          <w:numId w:val="13"/>
        </w:numPr>
        <w:tabs>
          <w:tab w:val="clear" w:pos="720"/>
          <w:tab w:val="num" w:pos="943"/>
        </w:tabs>
        <w:overflowPunct w:val="0"/>
        <w:autoSpaceDE w:val="0"/>
        <w:autoSpaceDN w:val="0"/>
        <w:adjustRightInd w:val="0"/>
        <w:spacing w:after="0" w:line="221" w:lineRule="auto"/>
        <w:ind w:left="943" w:hanging="943"/>
        <w:jc w:val="both"/>
        <w:rPr>
          <w:rFonts w:ascii="Times New Roman" w:hAnsi="Times New Roman"/>
          <w:sz w:val="24"/>
          <w:szCs w:val="24"/>
        </w:rPr>
        <w:sectPr w:rsidR="00AE1ECD" w:rsidRPr="00897DD0" w:rsidSect="00897DD0">
          <w:pgSz w:w="11899" w:h="16838"/>
          <w:pgMar w:top="1134" w:right="567" w:bottom="1134" w:left="1701" w:header="720" w:footer="720" w:gutter="0"/>
          <w:cols w:space="720" w:equalWidth="0">
            <w:col w:w="9276"/>
          </w:cols>
          <w:noEndnote/>
        </w:sectPr>
      </w:pPr>
      <w:r w:rsidRPr="00745A5F">
        <w:rPr>
          <w:rFonts w:ascii="Times New Roman" w:hAnsi="Times New Roman"/>
          <w:sz w:val="24"/>
          <w:szCs w:val="24"/>
        </w:rPr>
        <w:lastRenderedPageBreak/>
        <w:t xml:space="preserve">jei  Perkančioji  organizacija  numato  reikalavimą,  kad </w:t>
      </w:r>
      <w:r w:rsidR="00897DD0">
        <w:rPr>
          <w:rFonts w:ascii="Times New Roman" w:hAnsi="Times New Roman"/>
          <w:sz w:val="24"/>
          <w:szCs w:val="24"/>
        </w:rPr>
        <w:t xml:space="preserve"> ūkio  subjektų  grupė,  kurios</w:t>
      </w:r>
    </w:p>
    <w:p w:rsidR="00AE1ECD" w:rsidRPr="00745A5F" w:rsidRDefault="00897DD0" w:rsidP="00745A5F">
      <w:pPr>
        <w:widowControl w:val="0"/>
        <w:autoSpaceDE w:val="0"/>
        <w:autoSpaceDN w:val="0"/>
        <w:adjustRightInd w:val="0"/>
        <w:spacing w:after="0" w:line="240" w:lineRule="auto"/>
        <w:jc w:val="both"/>
        <w:rPr>
          <w:rFonts w:ascii="Times New Roman" w:hAnsi="Times New Roman"/>
          <w:sz w:val="24"/>
          <w:szCs w:val="24"/>
        </w:rPr>
      </w:pPr>
      <w:bookmarkStart w:id="6" w:name="page13"/>
      <w:bookmarkEnd w:id="6"/>
      <w:r>
        <w:rPr>
          <w:rFonts w:ascii="Times New Roman" w:hAnsi="Times New Roman"/>
          <w:sz w:val="24"/>
          <w:szCs w:val="24"/>
        </w:rPr>
        <w:lastRenderedPageBreak/>
        <w:t>p</w:t>
      </w:r>
      <w:r w:rsidR="00B34009" w:rsidRPr="00745A5F">
        <w:rPr>
          <w:rFonts w:ascii="Times New Roman" w:hAnsi="Times New Roman"/>
          <w:sz w:val="24"/>
          <w:szCs w:val="24"/>
        </w:rPr>
        <w:t>asiūlymas bus pripažintas geriausiu, įgytų tam tikrą teisinę formą, – teisinės formos reikalavimai;</w:t>
      </w:r>
    </w:p>
    <w:p w:rsidR="00AE1ECD" w:rsidRPr="00745A5F" w:rsidRDefault="00B34009" w:rsidP="00745A5F">
      <w:pPr>
        <w:widowControl w:val="0"/>
        <w:numPr>
          <w:ilvl w:val="0"/>
          <w:numId w:val="14"/>
        </w:numPr>
        <w:tabs>
          <w:tab w:val="clear" w:pos="720"/>
          <w:tab w:val="num" w:pos="1300"/>
        </w:tabs>
        <w:overflowPunct w:val="0"/>
        <w:autoSpaceDE w:val="0"/>
        <w:autoSpaceDN w:val="0"/>
        <w:adjustRightInd w:val="0"/>
        <w:spacing w:after="0" w:line="221" w:lineRule="auto"/>
        <w:ind w:left="1300" w:hanging="943"/>
        <w:jc w:val="both"/>
        <w:rPr>
          <w:rFonts w:ascii="Times New Roman" w:hAnsi="Times New Roman"/>
          <w:sz w:val="24"/>
          <w:szCs w:val="24"/>
        </w:rPr>
      </w:pPr>
      <w:r w:rsidRPr="00745A5F">
        <w:rPr>
          <w:rFonts w:ascii="Times New Roman" w:hAnsi="Times New Roman"/>
          <w:sz w:val="24"/>
          <w:szCs w:val="24"/>
        </w:rPr>
        <w:t xml:space="preserve">būdai, kuriais tiekėjai gali prašyti pirkimo dokumentų paaiškinimų; </w:t>
      </w:r>
    </w:p>
    <w:p w:rsidR="00AE1ECD" w:rsidRPr="00745A5F" w:rsidRDefault="00B34009" w:rsidP="00745A5F">
      <w:pPr>
        <w:widowControl w:val="0"/>
        <w:numPr>
          <w:ilvl w:val="0"/>
          <w:numId w:val="14"/>
        </w:numPr>
        <w:tabs>
          <w:tab w:val="clear" w:pos="720"/>
          <w:tab w:val="num" w:pos="1300"/>
        </w:tabs>
        <w:overflowPunct w:val="0"/>
        <w:autoSpaceDE w:val="0"/>
        <w:autoSpaceDN w:val="0"/>
        <w:adjustRightInd w:val="0"/>
        <w:spacing w:after="0" w:line="221" w:lineRule="auto"/>
        <w:ind w:left="1300" w:hanging="943"/>
        <w:jc w:val="both"/>
        <w:rPr>
          <w:rFonts w:ascii="Times New Roman" w:hAnsi="Times New Roman"/>
          <w:sz w:val="24"/>
          <w:szCs w:val="24"/>
        </w:rPr>
      </w:pPr>
      <w:r w:rsidRPr="00745A5F">
        <w:rPr>
          <w:rFonts w:ascii="Times New Roman" w:hAnsi="Times New Roman"/>
          <w:sz w:val="24"/>
          <w:szCs w:val="24"/>
        </w:rPr>
        <w:t xml:space="preserve">pasiūlymų keitimo ir atšaukimo tvarka; </w:t>
      </w:r>
    </w:p>
    <w:p w:rsidR="00AE1ECD" w:rsidRPr="00745A5F" w:rsidRDefault="00AE1ECD" w:rsidP="00745A5F">
      <w:pPr>
        <w:widowControl w:val="0"/>
        <w:autoSpaceDE w:val="0"/>
        <w:autoSpaceDN w:val="0"/>
        <w:adjustRightInd w:val="0"/>
        <w:spacing w:after="0" w:line="37" w:lineRule="exact"/>
        <w:jc w:val="both"/>
        <w:rPr>
          <w:rFonts w:ascii="Times New Roman" w:hAnsi="Times New Roman"/>
          <w:sz w:val="24"/>
          <w:szCs w:val="24"/>
        </w:rPr>
      </w:pPr>
    </w:p>
    <w:p w:rsidR="00AE1ECD" w:rsidRPr="00745A5F" w:rsidRDefault="00B34009" w:rsidP="00745A5F">
      <w:pPr>
        <w:widowControl w:val="0"/>
        <w:numPr>
          <w:ilvl w:val="0"/>
          <w:numId w:val="14"/>
        </w:numPr>
        <w:tabs>
          <w:tab w:val="clear" w:pos="720"/>
          <w:tab w:val="num" w:pos="1296"/>
        </w:tabs>
        <w:overflowPunct w:val="0"/>
        <w:autoSpaceDE w:val="0"/>
        <w:autoSpaceDN w:val="0"/>
        <w:adjustRightInd w:val="0"/>
        <w:spacing w:after="0" w:line="205" w:lineRule="auto"/>
        <w:ind w:left="0" w:firstLine="357"/>
        <w:jc w:val="both"/>
        <w:rPr>
          <w:rFonts w:ascii="Times New Roman" w:hAnsi="Times New Roman"/>
          <w:sz w:val="24"/>
          <w:szCs w:val="24"/>
        </w:rPr>
      </w:pPr>
      <w:r w:rsidRPr="00745A5F">
        <w:rPr>
          <w:rFonts w:ascii="Times New Roman" w:hAnsi="Times New Roman"/>
          <w:sz w:val="24"/>
          <w:szCs w:val="24"/>
        </w:rPr>
        <w:t xml:space="preserve">reikalavimas, kad kandidatas ar dalyvis savo pasiūlyme nurodytų, kokiai pirkimo daliai jis ketina pasitelkti subrangovus, subtiekėjus ar subteikėjus; </w:t>
      </w:r>
    </w:p>
    <w:p w:rsidR="00AE1ECD" w:rsidRPr="00745A5F" w:rsidRDefault="00B34009" w:rsidP="00745A5F">
      <w:pPr>
        <w:widowControl w:val="0"/>
        <w:numPr>
          <w:ilvl w:val="0"/>
          <w:numId w:val="14"/>
        </w:numPr>
        <w:tabs>
          <w:tab w:val="clear" w:pos="720"/>
          <w:tab w:val="num" w:pos="1300"/>
        </w:tabs>
        <w:overflowPunct w:val="0"/>
        <w:autoSpaceDE w:val="0"/>
        <w:autoSpaceDN w:val="0"/>
        <w:adjustRightInd w:val="0"/>
        <w:spacing w:after="0" w:line="221" w:lineRule="auto"/>
        <w:ind w:left="1300" w:hanging="943"/>
        <w:jc w:val="both"/>
        <w:rPr>
          <w:rFonts w:ascii="Times New Roman" w:hAnsi="Times New Roman"/>
          <w:sz w:val="24"/>
          <w:szCs w:val="24"/>
        </w:rPr>
      </w:pPr>
      <w:r w:rsidRPr="00745A5F">
        <w:rPr>
          <w:rFonts w:ascii="Times New Roman" w:hAnsi="Times New Roman"/>
          <w:sz w:val="24"/>
          <w:szCs w:val="24"/>
        </w:rPr>
        <w:t xml:space="preserve">kita reikalinga informacija apie pirkimo sąlygas ir procedūras. </w:t>
      </w:r>
    </w:p>
    <w:p w:rsidR="00AE1ECD" w:rsidRPr="00745A5F" w:rsidRDefault="00AE1ECD" w:rsidP="00745A5F">
      <w:pPr>
        <w:widowControl w:val="0"/>
        <w:autoSpaceDE w:val="0"/>
        <w:autoSpaceDN w:val="0"/>
        <w:adjustRightInd w:val="0"/>
        <w:spacing w:after="0" w:line="37" w:lineRule="exact"/>
        <w:jc w:val="both"/>
        <w:rPr>
          <w:rFonts w:ascii="Times New Roman" w:hAnsi="Times New Roman"/>
          <w:sz w:val="24"/>
          <w:szCs w:val="24"/>
        </w:rPr>
      </w:pPr>
    </w:p>
    <w:p w:rsidR="00AE1ECD" w:rsidRPr="00745A5F" w:rsidRDefault="00B34009" w:rsidP="00745A5F">
      <w:pPr>
        <w:widowControl w:val="0"/>
        <w:overflowPunct w:val="0"/>
        <w:autoSpaceDE w:val="0"/>
        <w:autoSpaceDN w:val="0"/>
        <w:adjustRightInd w:val="0"/>
        <w:spacing w:after="0" w:line="204" w:lineRule="auto"/>
        <w:ind w:firstLine="358"/>
        <w:jc w:val="both"/>
        <w:rPr>
          <w:rFonts w:ascii="Times New Roman" w:hAnsi="Times New Roman"/>
          <w:sz w:val="24"/>
          <w:szCs w:val="24"/>
        </w:rPr>
      </w:pPr>
      <w:r w:rsidRPr="00745A5F">
        <w:rPr>
          <w:rFonts w:ascii="Times New Roman" w:hAnsi="Times New Roman"/>
          <w:sz w:val="24"/>
          <w:szCs w:val="24"/>
        </w:rPr>
        <w:t xml:space="preserve">30. Vykdant supaprastintą pirkimą, išskyrus mažos vertės pirkimą, pirkimo dokumentuose </w:t>
      </w:r>
      <w:r w:rsidRPr="00745A5F">
        <w:rPr>
          <w:rFonts w:ascii="Times New Roman" w:hAnsi="Times New Roman"/>
          <w:i/>
          <w:iCs/>
          <w:sz w:val="24"/>
          <w:szCs w:val="24"/>
        </w:rPr>
        <w:t xml:space="preserve">turibūti </w:t>
      </w:r>
      <w:r w:rsidRPr="00745A5F">
        <w:rPr>
          <w:rFonts w:ascii="Times New Roman" w:hAnsi="Times New Roman"/>
          <w:sz w:val="24"/>
          <w:szCs w:val="24"/>
        </w:rPr>
        <w:t>pateikiama ši informacija:</w:t>
      </w:r>
    </w:p>
    <w:p w:rsidR="00AE1ECD" w:rsidRPr="00745A5F" w:rsidRDefault="00AE1ECD" w:rsidP="00745A5F">
      <w:pPr>
        <w:widowControl w:val="0"/>
        <w:autoSpaceDE w:val="0"/>
        <w:autoSpaceDN w:val="0"/>
        <w:adjustRightInd w:val="0"/>
        <w:spacing w:after="0" w:line="37" w:lineRule="exact"/>
        <w:jc w:val="both"/>
        <w:rPr>
          <w:rFonts w:ascii="Times New Roman" w:hAnsi="Times New Roman"/>
          <w:sz w:val="24"/>
          <w:szCs w:val="24"/>
        </w:rPr>
      </w:pPr>
    </w:p>
    <w:p w:rsidR="00AE1ECD" w:rsidRPr="00745A5F" w:rsidRDefault="00B34009" w:rsidP="00745A5F">
      <w:pPr>
        <w:widowControl w:val="0"/>
        <w:numPr>
          <w:ilvl w:val="0"/>
          <w:numId w:val="15"/>
        </w:numPr>
        <w:tabs>
          <w:tab w:val="clear" w:pos="720"/>
          <w:tab w:val="num" w:pos="1296"/>
        </w:tabs>
        <w:overflowPunct w:val="0"/>
        <w:autoSpaceDE w:val="0"/>
        <w:autoSpaceDN w:val="0"/>
        <w:adjustRightInd w:val="0"/>
        <w:spacing w:after="0" w:line="227" w:lineRule="auto"/>
        <w:ind w:left="0" w:firstLine="357"/>
        <w:jc w:val="both"/>
        <w:rPr>
          <w:rFonts w:ascii="Times New Roman" w:hAnsi="Times New Roman"/>
          <w:sz w:val="24"/>
          <w:szCs w:val="24"/>
        </w:rPr>
      </w:pPr>
      <w:r w:rsidRPr="00745A5F">
        <w:rPr>
          <w:rFonts w:ascii="Times New Roman" w:hAnsi="Times New Roman"/>
          <w:sz w:val="24"/>
          <w:szCs w:val="24"/>
        </w:rPr>
        <w:t xml:space="preserve">reikalavimas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VPĮ 3 straipsnyje nurodytus principus; </w:t>
      </w:r>
    </w:p>
    <w:p w:rsidR="00AE1ECD" w:rsidRPr="00745A5F" w:rsidRDefault="00AE1ECD" w:rsidP="00745A5F">
      <w:pPr>
        <w:widowControl w:val="0"/>
        <w:autoSpaceDE w:val="0"/>
        <w:autoSpaceDN w:val="0"/>
        <w:adjustRightInd w:val="0"/>
        <w:spacing w:after="0" w:line="44" w:lineRule="exact"/>
        <w:jc w:val="both"/>
        <w:rPr>
          <w:rFonts w:ascii="Times New Roman" w:hAnsi="Times New Roman"/>
          <w:sz w:val="24"/>
          <w:szCs w:val="24"/>
        </w:rPr>
      </w:pPr>
    </w:p>
    <w:p w:rsidR="00AE1ECD" w:rsidRPr="00745A5F" w:rsidRDefault="00B34009" w:rsidP="00745A5F">
      <w:pPr>
        <w:widowControl w:val="0"/>
        <w:numPr>
          <w:ilvl w:val="0"/>
          <w:numId w:val="15"/>
        </w:numPr>
        <w:tabs>
          <w:tab w:val="clear" w:pos="720"/>
          <w:tab w:val="num" w:pos="1296"/>
        </w:tabs>
        <w:overflowPunct w:val="0"/>
        <w:autoSpaceDE w:val="0"/>
        <w:autoSpaceDN w:val="0"/>
        <w:adjustRightInd w:val="0"/>
        <w:spacing w:after="0" w:line="213" w:lineRule="auto"/>
        <w:ind w:left="0" w:firstLine="357"/>
        <w:jc w:val="both"/>
        <w:rPr>
          <w:rFonts w:ascii="Times New Roman" w:hAnsi="Times New Roman"/>
          <w:sz w:val="24"/>
          <w:szCs w:val="24"/>
        </w:rPr>
      </w:pPr>
      <w:r w:rsidRPr="00745A5F">
        <w:rPr>
          <w:rFonts w:ascii="Times New Roman" w:hAnsi="Times New Roman"/>
          <w:sz w:val="24"/>
          <w:szCs w:val="24"/>
        </w:rPr>
        <w:t xml:space="preserve">siūlomos pasirašyti pirkimo (preliminariosios) sutarties sąlygos pagal VPĮ 18 str. 6 dalies reikalavimus arba pirkimo sutarties (preliminariosios) projektas (jei jis yra parengtas). Jeigu numatoma galimybė keisti pirkimo (preliminariosios) sutarties sąlygas – informacija apie pirkimo sutarties keitimo aplinkybes, keitimo tvarką bei įforminimą; </w:t>
      </w:r>
    </w:p>
    <w:p w:rsidR="00AE1ECD" w:rsidRPr="00745A5F" w:rsidRDefault="00AE1ECD" w:rsidP="00745A5F">
      <w:pPr>
        <w:widowControl w:val="0"/>
        <w:autoSpaceDE w:val="0"/>
        <w:autoSpaceDN w:val="0"/>
        <w:adjustRightInd w:val="0"/>
        <w:spacing w:after="0" w:line="1" w:lineRule="exact"/>
        <w:jc w:val="both"/>
        <w:rPr>
          <w:rFonts w:ascii="Times New Roman" w:hAnsi="Times New Roman"/>
          <w:sz w:val="24"/>
          <w:szCs w:val="24"/>
        </w:rPr>
      </w:pPr>
    </w:p>
    <w:p w:rsidR="00AE1ECD" w:rsidRPr="00745A5F" w:rsidRDefault="00B34009" w:rsidP="00745A5F">
      <w:pPr>
        <w:widowControl w:val="0"/>
        <w:numPr>
          <w:ilvl w:val="0"/>
          <w:numId w:val="15"/>
        </w:numPr>
        <w:tabs>
          <w:tab w:val="clear" w:pos="720"/>
          <w:tab w:val="num" w:pos="1300"/>
        </w:tabs>
        <w:overflowPunct w:val="0"/>
        <w:autoSpaceDE w:val="0"/>
        <w:autoSpaceDN w:val="0"/>
        <w:adjustRightInd w:val="0"/>
        <w:spacing w:after="0" w:line="221" w:lineRule="auto"/>
        <w:ind w:left="1300" w:hanging="943"/>
        <w:jc w:val="both"/>
        <w:rPr>
          <w:rFonts w:ascii="Times New Roman" w:hAnsi="Times New Roman"/>
          <w:sz w:val="24"/>
          <w:szCs w:val="24"/>
        </w:rPr>
      </w:pPr>
      <w:r w:rsidRPr="00745A5F">
        <w:rPr>
          <w:rFonts w:ascii="Times New Roman" w:hAnsi="Times New Roman"/>
          <w:sz w:val="24"/>
          <w:szCs w:val="24"/>
        </w:rPr>
        <w:t xml:space="preserve">informacija apie atidėjimo termino taikymą, ginčų nagrinėjimo tvarką; </w:t>
      </w:r>
    </w:p>
    <w:p w:rsidR="00AE1ECD" w:rsidRPr="00745A5F" w:rsidRDefault="00B34009" w:rsidP="00745A5F">
      <w:pPr>
        <w:widowControl w:val="0"/>
        <w:numPr>
          <w:ilvl w:val="0"/>
          <w:numId w:val="15"/>
        </w:numPr>
        <w:tabs>
          <w:tab w:val="clear" w:pos="720"/>
          <w:tab w:val="num" w:pos="1300"/>
        </w:tabs>
        <w:overflowPunct w:val="0"/>
        <w:autoSpaceDE w:val="0"/>
        <w:autoSpaceDN w:val="0"/>
        <w:adjustRightInd w:val="0"/>
        <w:spacing w:after="0" w:line="219" w:lineRule="auto"/>
        <w:ind w:left="1300" w:hanging="943"/>
        <w:jc w:val="both"/>
        <w:rPr>
          <w:rFonts w:ascii="Times New Roman" w:hAnsi="Times New Roman"/>
          <w:sz w:val="24"/>
          <w:szCs w:val="24"/>
        </w:rPr>
      </w:pPr>
      <w:r w:rsidRPr="00745A5F">
        <w:rPr>
          <w:rFonts w:ascii="Times New Roman" w:hAnsi="Times New Roman"/>
          <w:sz w:val="24"/>
          <w:szCs w:val="24"/>
        </w:rPr>
        <w:t xml:space="preserve">energijos vartojimo efektyvumo ir aplinkos apsaugos reikalavimus ir (ar) kriterijus </w:t>
      </w:r>
    </w:p>
    <w:p w:rsidR="00AE1ECD" w:rsidRPr="00745A5F" w:rsidRDefault="00B34009" w:rsidP="00745A5F">
      <w:pPr>
        <w:widowControl w:val="0"/>
        <w:overflowPunct w:val="0"/>
        <w:autoSpaceDE w:val="0"/>
        <w:autoSpaceDN w:val="0"/>
        <w:adjustRightInd w:val="0"/>
        <w:spacing w:after="0" w:line="220" w:lineRule="auto"/>
        <w:jc w:val="both"/>
        <w:rPr>
          <w:rFonts w:ascii="Times New Roman" w:hAnsi="Times New Roman"/>
          <w:sz w:val="24"/>
          <w:szCs w:val="24"/>
        </w:rPr>
      </w:pPr>
      <w:r w:rsidRPr="00745A5F">
        <w:rPr>
          <w:rFonts w:ascii="Times New Roman" w:hAnsi="Times New Roman"/>
          <w:sz w:val="24"/>
          <w:szCs w:val="24"/>
        </w:rPr>
        <w:t xml:space="preserve">Lietuvos Respublikos Vyriausybės ar jos įgaliotos institucijos nustatytais atvejais ir tvarka; </w:t>
      </w:r>
    </w:p>
    <w:p w:rsidR="00AE1ECD" w:rsidRPr="00745A5F" w:rsidRDefault="00AE1ECD" w:rsidP="00745A5F">
      <w:pPr>
        <w:widowControl w:val="0"/>
        <w:autoSpaceDE w:val="0"/>
        <w:autoSpaceDN w:val="0"/>
        <w:adjustRightInd w:val="0"/>
        <w:spacing w:after="0" w:line="37" w:lineRule="exact"/>
        <w:jc w:val="both"/>
        <w:rPr>
          <w:rFonts w:ascii="Times New Roman" w:hAnsi="Times New Roman"/>
          <w:sz w:val="24"/>
          <w:szCs w:val="24"/>
        </w:rPr>
      </w:pPr>
    </w:p>
    <w:p w:rsidR="00AE1ECD" w:rsidRPr="00745A5F" w:rsidRDefault="00B34009" w:rsidP="00745A5F">
      <w:pPr>
        <w:widowControl w:val="0"/>
        <w:numPr>
          <w:ilvl w:val="0"/>
          <w:numId w:val="15"/>
        </w:numPr>
        <w:tabs>
          <w:tab w:val="clear" w:pos="720"/>
          <w:tab w:val="num" w:pos="1296"/>
        </w:tabs>
        <w:overflowPunct w:val="0"/>
        <w:autoSpaceDE w:val="0"/>
        <w:autoSpaceDN w:val="0"/>
        <w:adjustRightInd w:val="0"/>
        <w:spacing w:after="0" w:line="205" w:lineRule="auto"/>
        <w:ind w:left="0" w:firstLine="357"/>
        <w:jc w:val="both"/>
        <w:rPr>
          <w:rFonts w:ascii="Times New Roman" w:hAnsi="Times New Roman"/>
          <w:sz w:val="24"/>
          <w:szCs w:val="24"/>
        </w:rPr>
      </w:pPr>
      <w:r w:rsidRPr="00745A5F">
        <w:rPr>
          <w:rFonts w:ascii="Times New Roman" w:hAnsi="Times New Roman"/>
          <w:sz w:val="24"/>
          <w:szCs w:val="24"/>
        </w:rPr>
        <w:t xml:space="preserve">reikalavimas, kad tiekėjas savo pasiūlyme nurodytų, kokius subrangovus, subtiekėjus ar subteikėjus jis ketina pasitelkti. </w:t>
      </w:r>
    </w:p>
    <w:p w:rsidR="00AE1ECD" w:rsidRPr="00745A5F" w:rsidRDefault="00AE1ECD" w:rsidP="00745A5F">
      <w:pPr>
        <w:widowControl w:val="0"/>
        <w:autoSpaceDE w:val="0"/>
        <w:autoSpaceDN w:val="0"/>
        <w:adjustRightInd w:val="0"/>
        <w:spacing w:after="0" w:line="37" w:lineRule="exact"/>
        <w:jc w:val="both"/>
        <w:rPr>
          <w:rFonts w:ascii="Times New Roman" w:hAnsi="Times New Roman"/>
          <w:sz w:val="24"/>
          <w:szCs w:val="24"/>
        </w:rPr>
      </w:pPr>
    </w:p>
    <w:p w:rsidR="00AE1ECD" w:rsidRPr="00745A5F" w:rsidRDefault="00B34009" w:rsidP="00745A5F">
      <w:pPr>
        <w:widowControl w:val="0"/>
        <w:overflowPunct w:val="0"/>
        <w:autoSpaceDE w:val="0"/>
        <w:autoSpaceDN w:val="0"/>
        <w:adjustRightInd w:val="0"/>
        <w:spacing w:after="0" w:line="210" w:lineRule="auto"/>
        <w:ind w:firstLine="358"/>
        <w:jc w:val="both"/>
        <w:rPr>
          <w:rFonts w:ascii="Times New Roman" w:hAnsi="Times New Roman"/>
          <w:sz w:val="24"/>
          <w:szCs w:val="24"/>
        </w:rPr>
      </w:pPr>
      <w:r w:rsidRPr="00745A5F">
        <w:rPr>
          <w:rFonts w:ascii="Times New Roman" w:hAnsi="Times New Roman"/>
          <w:sz w:val="24"/>
          <w:szCs w:val="24"/>
        </w:rPr>
        <w:t xml:space="preserve">31. Pirkimo dokumentų sudėtinė dalis yra skelbimas apie supaprastintą pirkimą. Skelbimuose esanti informacija vėliau papildomai gali būti neteikiama (kituose pirkimo dokumentuose pateikiama nuoroda į atitinkamą informaciją skelbime). </w:t>
      </w:r>
    </w:p>
    <w:p w:rsidR="00AE1ECD" w:rsidRPr="00745A5F" w:rsidRDefault="00AE1ECD" w:rsidP="00745A5F">
      <w:pPr>
        <w:widowControl w:val="0"/>
        <w:autoSpaceDE w:val="0"/>
        <w:autoSpaceDN w:val="0"/>
        <w:adjustRightInd w:val="0"/>
        <w:spacing w:after="0" w:line="38" w:lineRule="exact"/>
        <w:jc w:val="both"/>
        <w:rPr>
          <w:rFonts w:ascii="Times New Roman" w:hAnsi="Times New Roman"/>
          <w:sz w:val="24"/>
          <w:szCs w:val="24"/>
        </w:rPr>
      </w:pPr>
    </w:p>
    <w:p w:rsidR="00AE1ECD" w:rsidRPr="00745A5F" w:rsidRDefault="00B34009" w:rsidP="00745A5F">
      <w:pPr>
        <w:widowControl w:val="0"/>
        <w:overflowPunct w:val="0"/>
        <w:autoSpaceDE w:val="0"/>
        <w:autoSpaceDN w:val="0"/>
        <w:adjustRightInd w:val="0"/>
        <w:spacing w:after="0" w:line="212" w:lineRule="auto"/>
        <w:ind w:firstLine="358"/>
        <w:jc w:val="both"/>
        <w:rPr>
          <w:rFonts w:ascii="Times New Roman" w:hAnsi="Times New Roman"/>
          <w:sz w:val="24"/>
          <w:szCs w:val="24"/>
        </w:rPr>
      </w:pPr>
      <w:r w:rsidRPr="00745A5F">
        <w:rPr>
          <w:rFonts w:ascii="Times New Roman" w:hAnsi="Times New Roman"/>
          <w:sz w:val="24"/>
          <w:szCs w:val="24"/>
        </w:rPr>
        <w:t xml:space="preserve">32. Vykdant mažos vertės pirkimus bei kai apie supaprastintą pirkimą neskelbiama, kai atliekant apklausą pasiūlymą pateikti kviečiamas tik vienas tiekėjas, pirkimo dokumentuose gali būti pateikiama ne visa Taisyklių 29 punkte nurodyta informacija, jeigu Perkančioji organizacija mano, kad informacija yra nereikalinga. </w:t>
      </w:r>
    </w:p>
    <w:p w:rsidR="00AE1ECD" w:rsidRPr="00745A5F" w:rsidRDefault="00AE1ECD" w:rsidP="00745A5F">
      <w:pPr>
        <w:widowControl w:val="0"/>
        <w:autoSpaceDE w:val="0"/>
        <w:autoSpaceDN w:val="0"/>
        <w:adjustRightInd w:val="0"/>
        <w:spacing w:after="0" w:line="40" w:lineRule="exact"/>
        <w:jc w:val="both"/>
        <w:rPr>
          <w:rFonts w:ascii="Times New Roman" w:hAnsi="Times New Roman"/>
          <w:sz w:val="24"/>
          <w:szCs w:val="24"/>
        </w:rPr>
      </w:pPr>
    </w:p>
    <w:p w:rsidR="00AE1ECD" w:rsidRPr="00745A5F" w:rsidRDefault="00B34009" w:rsidP="00745A5F">
      <w:pPr>
        <w:widowControl w:val="0"/>
        <w:overflowPunct w:val="0"/>
        <w:autoSpaceDE w:val="0"/>
        <w:autoSpaceDN w:val="0"/>
        <w:adjustRightInd w:val="0"/>
        <w:spacing w:after="0" w:line="217" w:lineRule="auto"/>
        <w:ind w:firstLine="358"/>
        <w:jc w:val="both"/>
        <w:rPr>
          <w:rFonts w:ascii="Times New Roman" w:hAnsi="Times New Roman"/>
          <w:sz w:val="24"/>
          <w:szCs w:val="24"/>
        </w:rPr>
      </w:pPr>
      <w:r w:rsidRPr="00745A5F">
        <w:rPr>
          <w:rFonts w:ascii="Times New Roman" w:hAnsi="Times New Roman"/>
          <w:sz w:val="24"/>
          <w:szCs w:val="24"/>
        </w:rPr>
        <w:t xml:space="preserve">33. Pirkimo dokumentus, kuriuos įmanoma pateikti elektroninėmis priemonėmis, įskaitant technines specifikacijas, dokumentų paaiškinimus (patikslinimus), taip pat atsakymus į tiekėjų klausimus, Perkančioji organizacija skelbia CVP IS kartu su skelbimu apie pirkimą, ar kvietimu pateikti pasiūlymus. Jeigu pirkimo dokumentų neįmanoma paskelbti CVP IS, Perkančioji organizacija pirkimo dokumentus tiekėjui pateikia kitomis priemonėmis nuo skelbimo apie pirkimą paskelbimo ar kvietimo išsiuntimo tiekėjams dienos iki pasiūlymo pateikimo termino, nustatyto pirkimo dokumentuose, pabaigos. Pirkimo dokumentai pateikiami to paprašiusiam tiekėjui nedelsiant, ne vėliau kaip per </w:t>
      </w:r>
      <w:r w:rsidRPr="00745A5F">
        <w:rPr>
          <w:rFonts w:ascii="Times New Roman" w:hAnsi="Times New Roman"/>
          <w:b/>
          <w:bCs/>
          <w:sz w:val="24"/>
          <w:szCs w:val="24"/>
        </w:rPr>
        <w:t>2</w:t>
      </w:r>
      <w:r w:rsidRPr="00745A5F">
        <w:rPr>
          <w:rFonts w:ascii="Times New Roman" w:hAnsi="Times New Roman"/>
          <w:sz w:val="24"/>
          <w:szCs w:val="24"/>
        </w:rPr>
        <w:t xml:space="preserve"> darbo dienas, gavus prašymą. Kai pirkimo dokumentai skelbiami CVP IS ar Perkančiosios organizacijos interneto svetainėje, papildomai jie gali būti neteikiami. </w:t>
      </w:r>
    </w:p>
    <w:p w:rsidR="00AE1ECD" w:rsidRPr="00745A5F" w:rsidRDefault="00AE1ECD" w:rsidP="00745A5F">
      <w:pPr>
        <w:widowControl w:val="0"/>
        <w:autoSpaceDE w:val="0"/>
        <w:autoSpaceDN w:val="0"/>
        <w:adjustRightInd w:val="0"/>
        <w:spacing w:after="0" w:line="42" w:lineRule="exact"/>
        <w:jc w:val="both"/>
        <w:rPr>
          <w:rFonts w:ascii="Times New Roman" w:hAnsi="Times New Roman"/>
          <w:sz w:val="24"/>
          <w:szCs w:val="24"/>
        </w:rPr>
      </w:pPr>
    </w:p>
    <w:p w:rsidR="00AE1ECD" w:rsidRPr="00745A5F" w:rsidRDefault="00B34009" w:rsidP="00745A5F">
      <w:pPr>
        <w:widowControl w:val="0"/>
        <w:overflowPunct w:val="0"/>
        <w:autoSpaceDE w:val="0"/>
        <w:autoSpaceDN w:val="0"/>
        <w:adjustRightInd w:val="0"/>
        <w:spacing w:after="0" w:line="226" w:lineRule="auto"/>
        <w:ind w:firstLine="358"/>
        <w:jc w:val="both"/>
        <w:rPr>
          <w:rFonts w:ascii="Times New Roman" w:hAnsi="Times New Roman"/>
          <w:sz w:val="24"/>
          <w:szCs w:val="24"/>
        </w:rPr>
      </w:pPr>
      <w:r w:rsidRPr="00745A5F">
        <w:rPr>
          <w:rFonts w:ascii="Times New Roman" w:hAnsi="Times New Roman"/>
          <w:sz w:val="24"/>
          <w:szCs w:val="24"/>
        </w:rPr>
        <w:t xml:space="preserve">34. Pirkimo dokumentai, tarp jų ir kvietimai, pranešimai, paaiškinimai, papildymai, tiekėjams pateikiami asmeniškai, siunčiami registruotu laišku, faksu, elektroniniu paštu ar skelbiami interneto svetainėje, pirkimą vykdant centrinėje viešųjų pirkimų informacinėje sistemoje (toliau – CVP IS), šie dokumentai teikiami CVP IS priemonėmis. Skelbime apie pirkimą (apklausos metu – kvietime pateikti pasiūlymus) turi būti nurodytas interneto adresas, jei pirkimo dokumentai skelbiami internete. Pirkimo dokumentai negali būti teikiami (skelbiami) anksčiau, nei paskelbta apie supaprastintą pirkimą, vykdant pirkimą apklausos būdu – pateikti kvietimai dalyvauti pirkimo procedūrose. </w:t>
      </w:r>
    </w:p>
    <w:p w:rsidR="00AE1ECD" w:rsidRPr="00745A5F" w:rsidRDefault="00AE1ECD" w:rsidP="00745A5F">
      <w:pPr>
        <w:widowControl w:val="0"/>
        <w:autoSpaceDE w:val="0"/>
        <w:autoSpaceDN w:val="0"/>
        <w:adjustRightInd w:val="0"/>
        <w:spacing w:after="0" w:line="37" w:lineRule="exact"/>
        <w:jc w:val="both"/>
        <w:rPr>
          <w:rFonts w:ascii="Times New Roman" w:hAnsi="Times New Roman"/>
          <w:sz w:val="24"/>
          <w:szCs w:val="24"/>
        </w:rPr>
      </w:pPr>
    </w:p>
    <w:p w:rsidR="00AE1ECD" w:rsidRPr="00745A5F" w:rsidRDefault="00B34009" w:rsidP="00745A5F">
      <w:pPr>
        <w:widowControl w:val="0"/>
        <w:overflowPunct w:val="0"/>
        <w:autoSpaceDE w:val="0"/>
        <w:autoSpaceDN w:val="0"/>
        <w:adjustRightInd w:val="0"/>
        <w:spacing w:after="0" w:line="212" w:lineRule="auto"/>
        <w:ind w:firstLine="358"/>
        <w:jc w:val="both"/>
        <w:rPr>
          <w:rFonts w:ascii="Times New Roman" w:hAnsi="Times New Roman"/>
          <w:sz w:val="24"/>
          <w:szCs w:val="24"/>
        </w:rPr>
      </w:pPr>
      <w:r w:rsidRPr="00745A5F">
        <w:rPr>
          <w:rFonts w:ascii="Times New Roman" w:hAnsi="Times New Roman"/>
          <w:sz w:val="24"/>
          <w:szCs w:val="24"/>
        </w:rPr>
        <w:t xml:space="preserve">35. Už pirkimo dokumentus Perkančioji organizacija iš visų tiekėjų gali imti vienodo dydžio mokestį, kurį sudaro dokumentų kopijavimo ir pateikimo tiekėjams faktinės išlaidos. Už pirkimo </w:t>
      </w:r>
      <w:r w:rsidRPr="00745A5F">
        <w:rPr>
          <w:rFonts w:ascii="Times New Roman" w:hAnsi="Times New Roman"/>
          <w:sz w:val="24"/>
          <w:szCs w:val="24"/>
        </w:rPr>
        <w:lastRenderedPageBreak/>
        <w:t xml:space="preserve">dokumentų vertimą į užsienio kalbą gali būti imamas papildomas mokestis. Jį sudaro vertimo į užsienio kalbą išlaidos. </w:t>
      </w:r>
    </w:p>
    <w:p w:rsidR="00AE1ECD" w:rsidRPr="00745A5F" w:rsidRDefault="00AE1ECD" w:rsidP="00745A5F">
      <w:pPr>
        <w:widowControl w:val="0"/>
        <w:autoSpaceDE w:val="0"/>
        <w:autoSpaceDN w:val="0"/>
        <w:adjustRightInd w:val="0"/>
        <w:spacing w:after="0" w:line="3" w:lineRule="exact"/>
        <w:jc w:val="both"/>
        <w:rPr>
          <w:rFonts w:ascii="Times New Roman" w:hAnsi="Times New Roman"/>
          <w:sz w:val="24"/>
          <w:szCs w:val="24"/>
        </w:rPr>
      </w:pPr>
    </w:p>
    <w:p w:rsidR="00AE1ECD" w:rsidRPr="00745A5F" w:rsidRDefault="00B34009" w:rsidP="00745A5F">
      <w:pPr>
        <w:widowControl w:val="0"/>
        <w:overflowPunct w:val="0"/>
        <w:autoSpaceDE w:val="0"/>
        <w:autoSpaceDN w:val="0"/>
        <w:adjustRightInd w:val="0"/>
        <w:spacing w:after="0" w:line="221" w:lineRule="auto"/>
        <w:ind w:left="360"/>
        <w:jc w:val="both"/>
        <w:rPr>
          <w:rFonts w:ascii="Times New Roman" w:hAnsi="Times New Roman"/>
          <w:sz w:val="24"/>
          <w:szCs w:val="24"/>
        </w:rPr>
      </w:pPr>
      <w:r w:rsidRPr="00745A5F">
        <w:rPr>
          <w:rFonts w:ascii="Times New Roman" w:hAnsi="Times New Roman"/>
          <w:sz w:val="24"/>
          <w:szCs w:val="24"/>
        </w:rPr>
        <w:t xml:space="preserve">36.  Tiekėjas  gali  paprašyti,  kad  Perkančioji  organizacija  paaiškintų  pirkimo  dokumentus. </w:t>
      </w:r>
    </w:p>
    <w:p w:rsidR="00AE1ECD" w:rsidRPr="00745A5F" w:rsidRDefault="00B34009" w:rsidP="00745A5F">
      <w:pPr>
        <w:widowControl w:val="0"/>
        <w:overflowPunct w:val="0"/>
        <w:autoSpaceDE w:val="0"/>
        <w:autoSpaceDN w:val="0"/>
        <w:adjustRightInd w:val="0"/>
        <w:spacing w:after="0" w:line="226" w:lineRule="auto"/>
        <w:jc w:val="both"/>
        <w:rPr>
          <w:rFonts w:ascii="Times New Roman" w:hAnsi="Times New Roman"/>
          <w:sz w:val="24"/>
          <w:szCs w:val="24"/>
        </w:rPr>
      </w:pPr>
      <w:bookmarkStart w:id="7" w:name="page15"/>
      <w:bookmarkEnd w:id="7"/>
      <w:r w:rsidRPr="00745A5F">
        <w:rPr>
          <w:rFonts w:ascii="Times New Roman" w:hAnsi="Times New Roman"/>
          <w:sz w:val="24"/>
          <w:szCs w:val="24"/>
        </w:rPr>
        <w:t xml:space="preserve">Perkančioji organizacija atsako į kiekvieną tiekėjo rašytinį prašymą paaiškinti pirkimo dokumentus, jeigu prašymas gautas ne vėliau kaip prieš </w:t>
      </w:r>
      <w:r w:rsidRPr="00745A5F">
        <w:rPr>
          <w:rFonts w:ascii="Times New Roman" w:hAnsi="Times New Roman"/>
          <w:b/>
          <w:bCs/>
          <w:sz w:val="24"/>
          <w:szCs w:val="24"/>
        </w:rPr>
        <w:t>4</w:t>
      </w:r>
      <w:r w:rsidRPr="00745A5F">
        <w:rPr>
          <w:rFonts w:ascii="Times New Roman" w:hAnsi="Times New Roman"/>
          <w:sz w:val="24"/>
          <w:szCs w:val="24"/>
        </w:rPr>
        <w:t xml:space="preserve"> darbo dienas iki pirkimo pasiūlymų pateikimo termino pabaigos. Perkančioji organizacija į gautą prašymą paaiškinti atsako ne vėliau kaip per </w:t>
      </w:r>
      <w:r w:rsidRPr="00745A5F">
        <w:rPr>
          <w:rFonts w:ascii="Times New Roman" w:hAnsi="Times New Roman"/>
          <w:b/>
          <w:bCs/>
          <w:sz w:val="24"/>
          <w:szCs w:val="24"/>
        </w:rPr>
        <w:t>3</w:t>
      </w:r>
      <w:r w:rsidRPr="00745A5F">
        <w:rPr>
          <w:rFonts w:ascii="Times New Roman" w:hAnsi="Times New Roman"/>
          <w:sz w:val="24"/>
          <w:szCs w:val="24"/>
        </w:rPr>
        <w:t xml:space="preserve"> darbo dienas nuo jo gavimo dienos. Perkančioji organizacija, atsakydama tiekėjui, kartu siunčia paaiškinimus ir visiems kitiems tiekėjams, kuriems jis pateikė pirkimo dokumentus (jei pirkimas vykdomas CVP IS priemonėmis, paaiškinimas yra patalpinamas kartu su pirkimo dokumentais), bet nenurodo, iš ko gavo prašymą pateikti paaiškinimą. Jei pirkimo dokumentai buvo skelbti internete, ten pat paskelbiami pirkimo dokumentų paaiškinimai. Atsakymas turi būti siunčiamas (paskelbiamas) taip, kad tiekėjas jį gautų ne vėliau kaip likus </w:t>
      </w:r>
      <w:r w:rsidRPr="00745A5F">
        <w:rPr>
          <w:rFonts w:ascii="Times New Roman" w:hAnsi="Times New Roman"/>
          <w:b/>
          <w:bCs/>
          <w:sz w:val="24"/>
          <w:szCs w:val="24"/>
        </w:rPr>
        <w:t>1</w:t>
      </w:r>
      <w:r w:rsidRPr="00745A5F">
        <w:rPr>
          <w:rFonts w:ascii="Times New Roman" w:hAnsi="Times New Roman"/>
          <w:sz w:val="24"/>
          <w:szCs w:val="24"/>
        </w:rPr>
        <w:t xml:space="preserve"> darbo dienai iki pasiūlymų pateikimo termino pabaigos.</w:t>
      </w:r>
    </w:p>
    <w:p w:rsidR="00AE1ECD" w:rsidRPr="00745A5F" w:rsidRDefault="00AE1ECD">
      <w:pPr>
        <w:widowControl w:val="0"/>
        <w:autoSpaceDE w:val="0"/>
        <w:autoSpaceDN w:val="0"/>
        <w:adjustRightInd w:val="0"/>
        <w:spacing w:after="0" w:line="46" w:lineRule="exact"/>
        <w:rPr>
          <w:rFonts w:ascii="Times New Roman" w:hAnsi="Times New Roman"/>
          <w:sz w:val="24"/>
          <w:szCs w:val="24"/>
        </w:rPr>
      </w:pPr>
    </w:p>
    <w:p w:rsidR="00AE1ECD" w:rsidRPr="00745A5F" w:rsidRDefault="00B34009">
      <w:pPr>
        <w:widowControl w:val="0"/>
        <w:numPr>
          <w:ilvl w:val="1"/>
          <w:numId w:val="16"/>
        </w:numPr>
        <w:tabs>
          <w:tab w:val="clear" w:pos="1440"/>
          <w:tab w:val="num" w:pos="778"/>
        </w:tabs>
        <w:overflowPunct w:val="0"/>
        <w:autoSpaceDE w:val="0"/>
        <w:autoSpaceDN w:val="0"/>
        <w:adjustRightInd w:val="0"/>
        <w:spacing w:after="0" w:line="213" w:lineRule="auto"/>
        <w:ind w:left="0" w:firstLine="357"/>
        <w:jc w:val="both"/>
        <w:rPr>
          <w:rFonts w:ascii="Times New Roman" w:hAnsi="Times New Roman"/>
          <w:sz w:val="24"/>
          <w:szCs w:val="24"/>
        </w:rPr>
      </w:pPr>
      <w:r w:rsidRPr="00745A5F">
        <w:rPr>
          <w:rFonts w:ascii="Times New Roman" w:hAnsi="Times New Roman"/>
          <w:sz w:val="24"/>
          <w:szCs w:val="24"/>
        </w:rPr>
        <w:t xml:space="preserve">Nesibaigus pasiūlymų pateikimo terminui, Perkančioji organizacija savo iniciatyva gali paaiškinti (patikslinti) pirkimo dokumentus, tikslindamas ir paskelbtą informaciją. Paaiškinimai turi būti išsiųsti (paskelbti) taip, kad tiekėjas juos gautų ne vėliau kaip likus </w:t>
      </w:r>
      <w:r w:rsidRPr="00745A5F">
        <w:rPr>
          <w:rFonts w:ascii="Times New Roman" w:hAnsi="Times New Roman"/>
          <w:b/>
          <w:bCs/>
          <w:sz w:val="24"/>
          <w:szCs w:val="24"/>
        </w:rPr>
        <w:t>1</w:t>
      </w:r>
      <w:r w:rsidRPr="00745A5F">
        <w:rPr>
          <w:rFonts w:ascii="Times New Roman" w:hAnsi="Times New Roman"/>
          <w:sz w:val="24"/>
          <w:szCs w:val="24"/>
        </w:rPr>
        <w:t xml:space="preserve"> darbo dienai iki pasiūlymų pateikimo termino pabaigos. </w:t>
      </w:r>
    </w:p>
    <w:p w:rsidR="00AE1ECD" w:rsidRPr="00745A5F" w:rsidRDefault="00AE1ECD">
      <w:pPr>
        <w:widowControl w:val="0"/>
        <w:autoSpaceDE w:val="0"/>
        <w:autoSpaceDN w:val="0"/>
        <w:adjustRightInd w:val="0"/>
        <w:spacing w:after="0" w:line="37" w:lineRule="exact"/>
        <w:rPr>
          <w:rFonts w:ascii="Times New Roman" w:hAnsi="Times New Roman"/>
          <w:sz w:val="24"/>
          <w:szCs w:val="24"/>
        </w:rPr>
      </w:pPr>
    </w:p>
    <w:p w:rsidR="00AE1ECD" w:rsidRPr="00745A5F" w:rsidRDefault="00B34009">
      <w:pPr>
        <w:widowControl w:val="0"/>
        <w:numPr>
          <w:ilvl w:val="1"/>
          <w:numId w:val="16"/>
        </w:numPr>
        <w:tabs>
          <w:tab w:val="clear" w:pos="1440"/>
          <w:tab w:val="num" w:pos="716"/>
        </w:tabs>
        <w:overflowPunct w:val="0"/>
        <w:autoSpaceDE w:val="0"/>
        <w:autoSpaceDN w:val="0"/>
        <w:adjustRightInd w:val="0"/>
        <w:spacing w:after="0" w:line="214" w:lineRule="auto"/>
        <w:ind w:left="0" w:firstLine="357"/>
        <w:jc w:val="both"/>
        <w:rPr>
          <w:rFonts w:ascii="Times New Roman" w:hAnsi="Times New Roman"/>
          <w:sz w:val="24"/>
          <w:szCs w:val="24"/>
        </w:rPr>
      </w:pPr>
      <w:r w:rsidRPr="00745A5F">
        <w:rPr>
          <w:rFonts w:ascii="Times New Roman" w:hAnsi="Times New Roman"/>
          <w:sz w:val="24"/>
          <w:szCs w:val="24"/>
        </w:rPr>
        <w:t xml:space="preserve">Jeigu Perkančioji organizacija rengia susitikimą su tiekėju, ji surašo šio susitikimo protokolą. Protokole fiksuojami visi šio susitikimo metu pateikti klausimai dėl pirkimo dokumentų ir atsakymai </w:t>
      </w:r>
    </w:p>
    <w:p w:rsidR="00AE1ECD" w:rsidRPr="00745A5F" w:rsidRDefault="00AE1ECD">
      <w:pPr>
        <w:widowControl w:val="0"/>
        <w:autoSpaceDE w:val="0"/>
        <w:autoSpaceDN w:val="0"/>
        <w:adjustRightInd w:val="0"/>
        <w:spacing w:after="0" w:line="37" w:lineRule="exact"/>
        <w:rPr>
          <w:rFonts w:ascii="Times New Roman" w:hAnsi="Times New Roman"/>
          <w:sz w:val="24"/>
          <w:szCs w:val="24"/>
        </w:rPr>
      </w:pPr>
    </w:p>
    <w:p w:rsidR="00AE1ECD" w:rsidRPr="00745A5F" w:rsidRDefault="00B34009">
      <w:pPr>
        <w:widowControl w:val="0"/>
        <w:numPr>
          <w:ilvl w:val="0"/>
          <w:numId w:val="16"/>
        </w:numPr>
        <w:tabs>
          <w:tab w:val="clear" w:pos="720"/>
          <w:tab w:val="num" w:pos="120"/>
        </w:tabs>
        <w:overflowPunct w:val="0"/>
        <w:autoSpaceDE w:val="0"/>
        <w:autoSpaceDN w:val="0"/>
        <w:adjustRightInd w:val="0"/>
        <w:spacing w:after="0" w:line="204" w:lineRule="auto"/>
        <w:ind w:left="0" w:firstLine="0"/>
        <w:jc w:val="both"/>
        <w:rPr>
          <w:rFonts w:ascii="Times New Roman" w:hAnsi="Times New Roman"/>
          <w:sz w:val="24"/>
          <w:szCs w:val="24"/>
        </w:rPr>
      </w:pPr>
      <w:r w:rsidRPr="00745A5F">
        <w:rPr>
          <w:rFonts w:ascii="Times New Roman" w:hAnsi="Times New Roman"/>
          <w:sz w:val="24"/>
          <w:szCs w:val="24"/>
        </w:rPr>
        <w:t xml:space="preserve">juos. Protokolo išrašas laikomas pirkimo dokumentų paaiškinimu, kuris turi būti pateiktas tiekėjams Taisyklių 36 punkte nustatyta tvarka. </w:t>
      </w:r>
    </w:p>
    <w:p w:rsidR="00AE1ECD" w:rsidRPr="00745A5F" w:rsidRDefault="00AE1ECD">
      <w:pPr>
        <w:widowControl w:val="0"/>
        <w:autoSpaceDE w:val="0"/>
        <w:autoSpaceDN w:val="0"/>
        <w:adjustRightInd w:val="0"/>
        <w:spacing w:after="0" w:line="37" w:lineRule="exact"/>
        <w:rPr>
          <w:rFonts w:ascii="Times New Roman" w:hAnsi="Times New Roman"/>
          <w:sz w:val="24"/>
          <w:szCs w:val="24"/>
        </w:rPr>
      </w:pPr>
    </w:p>
    <w:p w:rsidR="00AE1ECD" w:rsidRPr="00745A5F" w:rsidRDefault="00B34009">
      <w:pPr>
        <w:widowControl w:val="0"/>
        <w:numPr>
          <w:ilvl w:val="1"/>
          <w:numId w:val="17"/>
        </w:numPr>
        <w:tabs>
          <w:tab w:val="clear" w:pos="1440"/>
          <w:tab w:val="num" w:pos="780"/>
        </w:tabs>
        <w:overflowPunct w:val="0"/>
        <w:autoSpaceDE w:val="0"/>
        <w:autoSpaceDN w:val="0"/>
        <w:adjustRightInd w:val="0"/>
        <w:spacing w:after="0" w:line="214" w:lineRule="auto"/>
        <w:ind w:left="0" w:firstLine="357"/>
        <w:jc w:val="both"/>
        <w:rPr>
          <w:rFonts w:ascii="Times New Roman" w:hAnsi="Times New Roman"/>
          <w:sz w:val="24"/>
          <w:szCs w:val="24"/>
        </w:rPr>
      </w:pPr>
      <w:r w:rsidRPr="00745A5F">
        <w:rPr>
          <w:rFonts w:ascii="Times New Roman" w:hAnsi="Times New Roman"/>
          <w:sz w:val="24"/>
          <w:szCs w:val="24"/>
        </w:rPr>
        <w:t xml:space="preserve">Jeigu Perkančioji organizacija paaiškinusi (patikslinusi) pirkimo dokumentus, jų negali pateikti Taisyklių 36 ar 37 punktuose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w:t>
      </w:r>
    </w:p>
    <w:p w:rsidR="00AE1ECD" w:rsidRPr="00745A5F" w:rsidRDefault="00AE1ECD">
      <w:pPr>
        <w:widowControl w:val="0"/>
        <w:autoSpaceDE w:val="0"/>
        <w:autoSpaceDN w:val="0"/>
        <w:adjustRightInd w:val="0"/>
        <w:spacing w:after="0" w:line="41" w:lineRule="exact"/>
        <w:rPr>
          <w:rFonts w:ascii="Times New Roman" w:hAnsi="Times New Roman"/>
          <w:sz w:val="24"/>
          <w:szCs w:val="24"/>
        </w:rPr>
      </w:pPr>
    </w:p>
    <w:p w:rsidR="00AE1ECD" w:rsidRPr="00745A5F" w:rsidRDefault="00B34009">
      <w:pPr>
        <w:widowControl w:val="0"/>
        <w:numPr>
          <w:ilvl w:val="1"/>
          <w:numId w:val="17"/>
        </w:numPr>
        <w:tabs>
          <w:tab w:val="clear" w:pos="1440"/>
          <w:tab w:val="num" w:pos="783"/>
        </w:tabs>
        <w:overflowPunct w:val="0"/>
        <w:autoSpaceDE w:val="0"/>
        <w:autoSpaceDN w:val="0"/>
        <w:adjustRightInd w:val="0"/>
        <w:spacing w:after="0" w:line="210" w:lineRule="auto"/>
        <w:ind w:left="0" w:firstLine="357"/>
        <w:jc w:val="both"/>
        <w:rPr>
          <w:rFonts w:ascii="Times New Roman" w:hAnsi="Times New Roman"/>
          <w:sz w:val="24"/>
          <w:szCs w:val="24"/>
        </w:rPr>
      </w:pPr>
      <w:r w:rsidRPr="00745A5F">
        <w:rPr>
          <w:rFonts w:ascii="Times New Roman" w:hAnsi="Times New Roman"/>
          <w:sz w:val="24"/>
          <w:szCs w:val="24"/>
        </w:rPr>
        <w:t xml:space="preserve">Pranešimai apie kiekvieną pirkimo pasiūlymų pateikimo termino nukėlimą išsiunčiami visiems tiekėjams, kuriems buvo pateikti pirkimo dokumentai. Jei pirkimo dokumentai skelbiami internete, ten pat paskelbiama apie termino nukėlimą. </w:t>
      </w:r>
    </w:p>
    <w:p w:rsidR="00AE1ECD" w:rsidRPr="00745A5F" w:rsidRDefault="00AE1ECD">
      <w:pPr>
        <w:widowControl w:val="0"/>
        <w:autoSpaceDE w:val="0"/>
        <w:autoSpaceDN w:val="0"/>
        <w:adjustRightInd w:val="0"/>
        <w:spacing w:after="0" w:line="282" w:lineRule="exact"/>
        <w:rPr>
          <w:rFonts w:ascii="Times New Roman" w:hAnsi="Times New Roman"/>
          <w:sz w:val="24"/>
          <w:szCs w:val="24"/>
        </w:rPr>
      </w:pPr>
    </w:p>
    <w:p w:rsidR="00AE1ECD" w:rsidRPr="00745A5F" w:rsidRDefault="00B34009">
      <w:pPr>
        <w:widowControl w:val="0"/>
        <w:numPr>
          <w:ilvl w:val="2"/>
          <w:numId w:val="17"/>
        </w:numPr>
        <w:tabs>
          <w:tab w:val="clear" w:pos="2160"/>
          <w:tab w:val="num" w:pos="1820"/>
        </w:tabs>
        <w:overflowPunct w:val="0"/>
        <w:autoSpaceDE w:val="0"/>
        <w:autoSpaceDN w:val="0"/>
        <w:adjustRightInd w:val="0"/>
        <w:spacing w:after="0" w:line="240" w:lineRule="auto"/>
        <w:ind w:left="1820" w:hanging="292"/>
        <w:jc w:val="both"/>
        <w:rPr>
          <w:rFonts w:ascii="Times New Roman" w:hAnsi="Times New Roman"/>
          <w:b/>
          <w:bCs/>
          <w:sz w:val="24"/>
          <w:szCs w:val="24"/>
        </w:rPr>
      </w:pPr>
      <w:r w:rsidRPr="00745A5F">
        <w:rPr>
          <w:rFonts w:ascii="Times New Roman" w:hAnsi="Times New Roman"/>
          <w:b/>
          <w:bCs/>
          <w:sz w:val="24"/>
          <w:szCs w:val="24"/>
        </w:rPr>
        <w:t xml:space="preserve">PASIŪLYMŲ IR PARAIŠKŲ RENGIMO REIKALAVIMAI </w:t>
      </w:r>
    </w:p>
    <w:p w:rsidR="00AE1ECD" w:rsidRPr="00745A5F" w:rsidRDefault="00AE1ECD">
      <w:pPr>
        <w:widowControl w:val="0"/>
        <w:autoSpaceDE w:val="0"/>
        <w:autoSpaceDN w:val="0"/>
        <w:adjustRightInd w:val="0"/>
        <w:spacing w:after="0" w:line="361" w:lineRule="exact"/>
        <w:rPr>
          <w:rFonts w:ascii="Times New Roman" w:hAnsi="Times New Roman"/>
          <w:b/>
          <w:bCs/>
          <w:sz w:val="24"/>
          <w:szCs w:val="24"/>
        </w:rPr>
      </w:pPr>
    </w:p>
    <w:p w:rsidR="00AE1ECD" w:rsidRPr="00745A5F" w:rsidRDefault="00B34009">
      <w:pPr>
        <w:widowControl w:val="0"/>
        <w:numPr>
          <w:ilvl w:val="1"/>
          <w:numId w:val="17"/>
        </w:numPr>
        <w:tabs>
          <w:tab w:val="clear" w:pos="1440"/>
          <w:tab w:val="num" w:pos="735"/>
        </w:tabs>
        <w:overflowPunct w:val="0"/>
        <w:autoSpaceDE w:val="0"/>
        <w:autoSpaceDN w:val="0"/>
        <w:adjustRightInd w:val="0"/>
        <w:spacing w:after="0" w:line="198" w:lineRule="auto"/>
        <w:ind w:left="0" w:firstLine="357"/>
        <w:jc w:val="both"/>
        <w:rPr>
          <w:rFonts w:ascii="Times New Roman" w:hAnsi="Times New Roman"/>
          <w:sz w:val="24"/>
          <w:szCs w:val="24"/>
        </w:rPr>
      </w:pPr>
      <w:r w:rsidRPr="00745A5F">
        <w:rPr>
          <w:rFonts w:ascii="Times New Roman" w:hAnsi="Times New Roman"/>
          <w:sz w:val="24"/>
          <w:szCs w:val="24"/>
        </w:rPr>
        <w:t xml:space="preserve">Pirkimo dokumentuose nustatant pasiūlymų ir paraiškų rengimo ir pateikimo reikalavimus, turi būti nurodyta, kad: </w:t>
      </w:r>
    </w:p>
    <w:p w:rsidR="00AE1ECD" w:rsidRPr="00745A5F" w:rsidRDefault="00AE1ECD">
      <w:pPr>
        <w:widowControl w:val="0"/>
        <w:autoSpaceDE w:val="0"/>
        <w:autoSpaceDN w:val="0"/>
        <w:adjustRightInd w:val="0"/>
        <w:spacing w:after="0" w:line="37" w:lineRule="exact"/>
        <w:rPr>
          <w:rFonts w:ascii="Times New Roman" w:hAnsi="Times New Roman"/>
          <w:sz w:val="24"/>
          <w:szCs w:val="24"/>
        </w:rPr>
      </w:pPr>
    </w:p>
    <w:p w:rsidR="00AE1ECD" w:rsidRPr="00745A5F" w:rsidRDefault="00B34009">
      <w:pPr>
        <w:widowControl w:val="0"/>
        <w:numPr>
          <w:ilvl w:val="0"/>
          <w:numId w:val="18"/>
        </w:numPr>
        <w:tabs>
          <w:tab w:val="clear" w:pos="720"/>
          <w:tab w:val="num" w:pos="1440"/>
        </w:tabs>
        <w:overflowPunct w:val="0"/>
        <w:autoSpaceDE w:val="0"/>
        <w:autoSpaceDN w:val="0"/>
        <w:adjustRightInd w:val="0"/>
        <w:spacing w:after="0" w:line="203" w:lineRule="auto"/>
        <w:ind w:left="0" w:firstLine="357"/>
        <w:jc w:val="both"/>
        <w:rPr>
          <w:rFonts w:ascii="Times New Roman" w:hAnsi="Times New Roman"/>
          <w:sz w:val="24"/>
          <w:szCs w:val="24"/>
        </w:rPr>
      </w:pPr>
      <w:r w:rsidRPr="00745A5F">
        <w:rPr>
          <w:rFonts w:ascii="Times New Roman" w:hAnsi="Times New Roman"/>
          <w:sz w:val="24"/>
          <w:szCs w:val="24"/>
        </w:rPr>
        <w:t xml:space="preserve">pasiūlymas ir paraiška turi būti pateikiami raštu ir pasirašyti tiekėjo ar jo įgalioto asmens, o elektroninėmis priemonėmis teikiamas pasiūlymas ar paraiška – pateikti su saugiu elektroniniu parašu, atitinkančiu Lietuvos Respublikos elektroninio parašo įstatymo (Žin., 2000, Nr. </w:t>
      </w:r>
    </w:p>
    <w:p w:rsidR="00AE1ECD" w:rsidRPr="00745A5F" w:rsidRDefault="00B34009">
      <w:pPr>
        <w:widowControl w:val="0"/>
        <w:overflowPunct w:val="0"/>
        <w:autoSpaceDE w:val="0"/>
        <w:autoSpaceDN w:val="0"/>
        <w:adjustRightInd w:val="0"/>
        <w:spacing w:after="0" w:line="214" w:lineRule="auto"/>
        <w:jc w:val="both"/>
        <w:rPr>
          <w:rFonts w:ascii="Times New Roman" w:hAnsi="Times New Roman"/>
          <w:sz w:val="24"/>
          <w:szCs w:val="24"/>
        </w:rPr>
      </w:pPr>
      <w:r w:rsidRPr="00745A5F">
        <w:rPr>
          <w:rFonts w:ascii="Times New Roman" w:hAnsi="Times New Roman"/>
          <w:sz w:val="24"/>
          <w:szCs w:val="24"/>
        </w:rPr>
        <w:t xml:space="preserve">61-1827) nustatytus reikalavimus; </w:t>
      </w:r>
    </w:p>
    <w:p w:rsidR="00AE1ECD" w:rsidRPr="00745A5F" w:rsidRDefault="00AE1ECD">
      <w:pPr>
        <w:widowControl w:val="0"/>
        <w:autoSpaceDE w:val="0"/>
        <w:autoSpaceDN w:val="0"/>
        <w:adjustRightInd w:val="0"/>
        <w:spacing w:after="0" w:line="37" w:lineRule="exact"/>
        <w:rPr>
          <w:rFonts w:ascii="Times New Roman" w:hAnsi="Times New Roman"/>
          <w:sz w:val="24"/>
          <w:szCs w:val="24"/>
        </w:rPr>
      </w:pPr>
    </w:p>
    <w:p w:rsidR="00AE1ECD" w:rsidRPr="00745A5F" w:rsidRDefault="00B34009">
      <w:pPr>
        <w:widowControl w:val="0"/>
        <w:numPr>
          <w:ilvl w:val="0"/>
          <w:numId w:val="18"/>
        </w:numPr>
        <w:tabs>
          <w:tab w:val="clear" w:pos="720"/>
          <w:tab w:val="num" w:pos="1440"/>
        </w:tabs>
        <w:overflowPunct w:val="0"/>
        <w:autoSpaceDE w:val="0"/>
        <w:autoSpaceDN w:val="0"/>
        <w:adjustRightInd w:val="0"/>
        <w:spacing w:after="0" w:line="203" w:lineRule="auto"/>
        <w:ind w:left="0" w:firstLine="357"/>
        <w:jc w:val="both"/>
        <w:rPr>
          <w:rFonts w:ascii="Times New Roman" w:hAnsi="Times New Roman"/>
          <w:sz w:val="24"/>
          <w:szCs w:val="24"/>
        </w:rPr>
      </w:pPr>
      <w:r w:rsidRPr="00745A5F">
        <w:rPr>
          <w:rFonts w:ascii="Times New Roman" w:hAnsi="Times New Roman"/>
          <w:sz w:val="24"/>
          <w:szCs w:val="24"/>
        </w:rPr>
        <w:t xml:space="preserve">ne elektroninėmis priemonėmis teikiami pasiūlymai turi būti įdėti į voką, kuris užklijuojamas, ant jo užrašomas pirkimo pavadinimas, tiekėjo pavadinimas ir adresas, nurodoma „neatplėšti iki ...“ (pasiūlymų pateikimo termino pabaigos); </w:t>
      </w:r>
    </w:p>
    <w:p w:rsidR="00AE1ECD" w:rsidRPr="00745A5F" w:rsidRDefault="00AE1ECD">
      <w:pPr>
        <w:widowControl w:val="0"/>
        <w:autoSpaceDE w:val="0"/>
        <w:autoSpaceDN w:val="0"/>
        <w:adjustRightInd w:val="0"/>
        <w:spacing w:after="0" w:line="36" w:lineRule="exact"/>
        <w:rPr>
          <w:rFonts w:ascii="Times New Roman" w:hAnsi="Times New Roman"/>
          <w:sz w:val="24"/>
          <w:szCs w:val="24"/>
        </w:rPr>
      </w:pPr>
    </w:p>
    <w:p w:rsidR="00AE1ECD" w:rsidRPr="00745A5F" w:rsidRDefault="00B34009">
      <w:pPr>
        <w:widowControl w:val="0"/>
        <w:numPr>
          <w:ilvl w:val="0"/>
          <w:numId w:val="18"/>
        </w:numPr>
        <w:tabs>
          <w:tab w:val="clear" w:pos="720"/>
          <w:tab w:val="num" w:pos="1440"/>
        </w:tabs>
        <w:overflowPunct w:val="0"/>
        <w:autoSpaceDE w:val="0"/>
        <w:autoSpaceDN w:val="0"/>
        <w:adjustRightInd w:val="0"/>
        <w:spacing w:after="0" w:line="210" w:lineRule="auto"/>
        <w:ind w:left="0" w:firstLine="357"/>
        <w:jc w:val="both"/>
        <w:rPr>
          <w:rFonts w:ascii="Times New Roman" w:hAnsi="Times New Roman"/>
          <w:sz w:val="24"/>
          <w:szCs w:val="24"/>
        </w:rPr>
      </w:pPr>
      <w:r w:rsidRPr="00745A5F">
        <w:rPr>
          <w:rFonts w:ascii="Times New Roman" w:hAnsi="Times New Roman"/>
          <w:sz w:val="24"/>
          <w:szCs w:val="24"/>
        </w:rPr>
        <w:t xml:space="preserve">jeigu Perkančioji organizacija numato ne elektroninėmis priemonėmis teikiamus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pirkimą atliekant skelbiamų derybų būdu ar apklausos būdu, kai gali būti deramasi dėl pasiūlymo sąlygų arba kai pateikti pasiūlymą kviečiamas vienas tiekėjas; </w:t>
      </w:r>
    </w:p>
    <w:p w:rsidR="00AE1ECD" w:rsidRPr="00745A5F" w:rsidRDefault="00AE1ECD">
      <w:pPr>
        <w:widowControl w:val="0"/>
        <w:autoSpaceDE w:val="0"/>
        <w:autoSpaceDN w:val="0"/>
        <w:adjustRightInd w:val="0"/>
        <w:spacing w:after="0" w:line="42" w:lineRule="exact"/>
        <w:rPr>
          <w:rFonts w:ascii="Times New Roman" w:hAnsi="Times New Roman"/>
          <w:sz w:val="24"/>
          <w:szCs w:val="24"/>
        </w:rPr>
      </w:pPr>
    </w:p>
    <w:p w:rsidR="00E65E8F" w:rsidRPr="00E65E8F" w:rsidRDefault="00B34009" w:rsidP="00E65E8F">
      <w:pPr>
        <w:widowControl w:val="0"/>
        <w:numPr>
          <w:ilvl w:val="0"/>
          <w:numId w:val="18"/>
        </w:numPr>
        <w:tabs>
          <w:tab w:val="clear" w:pos="720"/>
          <w:tab w:val="num" w:pos="1440"/>
        </w:tabs>
        <w:overflowPunct w:val="0"/>
        <w:autoSpaceDE w:val="0"/>
        <w:autoSpaceDN w:val="0"/>
        <w:adjustRightInd w:val="0"/>
        <w:spacing w:after="0" w:line="210" w:lineRule="auto"/>
        <w:ind w:left="0" w:firstLine="357"/>
        <w:jc w:val="both"/>
        <w:rPr>
          <w:rFonts w:ascii="Times New Roman" w:hAnsi="Times New Roman"/>
          <w:sz w:val="24"/>
          <w:szCs w:val="24"/>
        </w:rPr>
      </w:pPr>
      <w:r w:rsidRPr="00745A5F">
        <w:rPr>
          <w:rFonts w:ascii="Times New Roman" w:hAnsi="Times New Roman"/>
          <w:sz w:val="24"/>
          <w:szCs w:val="24"/>
        </w:rPr>
        <w:t xml:space="preserve">ne elektroninėmis priemonėmis teikiamo pasiūlymo (su priedais) lapai turi būti sunumeruoti, susiūti siūlu, kuris neleistų nepažeidžiant susiuvimo į pasiūlymą įdėti naujus, išplėšti esančius lapus ar juos pakeisti. Pasiūlymo paskutiniojo lapo antroje pusėje siūlas užklijuojamas popieriaus lapeliu, ant kurio pasirašo tiekėjas arba jo įgaliotas asmuo. Pasiūlymo paskutinio lapo antroje pusėje nurodomas pasirašančiojo asmens vardas, pavardė ir pareigos, pasiūlymo lapų </w:t>
      </w:r>
      <w:r w:rsidRPr="00745A5F">
        <w:rPr>
          <w:rFonts w:ascii="Times New Roman" w:hAnsi="Times New Roman"/>
          <w:sz w:val="24"/>
          <w:szCs w:val="24"/>
        </w:rPr>
        <w:lastRenderedPageBreak/>
        <w:t xml:space="preserve">skaičius. Kartu su kitais pasiūlymo lapais įsiuvama ir sunumeruojama pasiūlymo galiojimo užtikrinimą patvirtinančio dokumento kopija (jei tokio dokumento reikalaujama). Pasiūlymo galiojimo užtikrinimą patvirtinantis dokumentas (originalas) neįsiuvamas ir nenumeruojamas, o įdedamas į bendrą voką; </w:t>
      </w:r>
    </w:p>
    <w:p w:rsidR="00AE1ECD" w:rsidRDefault="00B34009">
      <w:pPr>
        <w:widowControl w:val="0"/>
        <w:numPr>
          <w:ilvl w:val="0"/>
          <w:numId w:val="18"/>
        </w:numPr>
        <w:tabs>
          <w:tab w:val="clear" w:pos="720"/>
          <w:tab w:val="num" w:pos="1440"/>
        </w:tabs>
        <w:overflowPunct w:val="0"/>
        <w:autoSpaceDE w:val="0"/>
        <w:autoSpaceDN w:val="0"/>
        <w:adjustRightInd w:val="0"/>
        <w:spacing w:after="0" w:line="220" w:lineRule="auto"/>
        <w:ind w:left="1440" w:hanging="1083"/>
        <w:jc w:val="both"/>
        <w:rPr>
          <w:rFonts w:ascii="Times New Roman" w:hAnsi="Times New Roman"/>
          <w:sz w:val="24"/>
          <w:szCs w:val="24"/>
        </w:rPr>
      </w:pPr>
      <w:r w:rsidRPr="00745A5F">
        <w:rPr>
          <w:rFonts w:ascii="Times New Roman" w:hAnsi="Times New Roman"/>
          <w:sz w:val="24"/>
          <w:szCs w:val="24"/>
        </w:rPr>
        <w:t>jei pasiūlymas teikiamas elektroninėmis priemonėmis, Perkančioji org</w:t>
      </w:r>
      <w:r>
        <w:rPr>
          <w:rFonts w:ascii="Times New Roman" w:hAnsi="Times New Roman"/>
          <w:sz w:val="24"/>
          <w:szCs w:val="24"/>
        </w:rPr>
        <w:t xml:space="preserve">anizacija šio </w:t>
      </w:r>
    </w:p>
    <w:p w:rsidR="00AE1ECD" w:rsidRDefault="00B34009">
      <w:pPr>
        <w:widowControl w:val="0"/>
        <w:autoSpaceDE w:val="0"/>
        <w:autoSpaceDN w:val="0"/>
        <w:adjustRightInd w:val="0"/>
        <w:spacing w:after="0" w:line="240" w:lineRule="auto"/>
        <w:rPr>
          <w:rFonts w:ascii="Times New Roman" w:hAnsi="Times New Roman"/>
          <w:sz w:val="24"/>
          <w:szCs w:val="24"/>
        </w:rPr>
      </w:pPr>
      <w:bookmarkStart w:id="8" w:name="page17"/>
      <w:bookmarkEnd w:id="8"/>
      <w:r>
        <w:rPr>
          <w:rFonts w:ascii="Times New Roman" w:hAnsi="Times New Roman"/>
          <w:sz w:val="24"/>
          <w:szCs w:val="24"/>
        </w:rPr>
        <w:t>pasiūlymo teikimo tvarką nurodo pirkimo dokumentuose.</w:t>
      </w:r>
    </w:p>
    <w:p w:rsidR="00AE1ECD" w:rsidRDefault="00AE1ECD">
      <w:pPr>
        <w:widowControl w:val="0"/>
        <w:autoSpaceDE w:val="0"/>
        <w:autoSpaceDN w:val="0"/>
        <w:adjustRightInd w:val="0"/>
        <w:spacing w:after="0" w:line="36" w:lineRule="exact"/>
        <w:rPr>
          <w:rFonts w:ascii="Times New Roman" w:hAnsi="Times New Roman"/>
          <w:sz w:val="24"/>
          <w:szCs w:val="24"/>
        </w:rPr>
      </w:pPr>
    </w:p>
    <w:p w:rsidR="00AE1ECD" w:rsidRDefault="00B34009">
      <w:pPr>
        <w:widowControl w:val="0"/>
        <w:numPr>
          <w:ilvl w:val="0"/>
          <w:numId w:val="19"/>
        </w:numPr>
        <w:tabs>
          <w:tab w:val="clear" w:pos="720"/>
          <w:tab w:val="num" w:pos="734"/>
        </w:tabs>
        <w:overflowPunct w:val="0"/>
        <w:autoSpaceDE w:val="0"/>
        <w:autoSpaceDN w:val="0"/>
        <w:adjustRightInd w:val="0"/>
        <w:spacing w:after="0" w:line="207" w:lineRule="auto"/>
        <w:ind w:left="0" w:firstLine="357"/>
        <w:jc w:val="both"/>
        <w:rPr>
          <w:rFonts w:ascii="Times New Roman" w:hAnsi="Times New Roman"/>
          <w:sz w:val="24"/>
          <w:szCs w:val="24"/>
        </w:rPr>
      </w:pPr>
      <w:r>
        <w:rPr>
          <w:rFonts w:ascii="Times New Roman" w:hAnsi="Times New Roman"/>
          <w:sz w:val="24"/>
          <w:szCs w:val="24"/>
        </w:rPr>
        <w:t xml:space="preserve">Pirkimo dokumentuose nustatant pasiūlymų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kelioms ar visoms pirkimo dalims. </w:t>
      </w:r>
    </w:p>
    <w:p w:rsidR="00AE1ECD" w:rsidRDefault="00AE1ECD">
      <w:pPr>
        <w:widowControl w:val="0"/>
        <w:autoSpaceDE w:val="0"/>
        <w:autoSpaceDN w:val="0"/>
        <w:adjustRightInd w:val="0"/>
        <w:spacing w:after="0" w:line="39" w:lineRule="exact"/>
        <w:rPr>
          <w:rFonts w:ascii="Times New Roman" w:hAnsi="Times New Roman"/>
          <w:sz w:val="24"/>
          <w:szCs w:val="24"/>
        </w:rPr>
      </w:pPr>
    </w:p>
    <w:p w:rsidR="00AE1ECD" w:rsidRDefault="00B34009">
      <w:pPr>
        <w:widowControl w:val="0"/>
        <w:numPr>
          <w:ilvl w:val="0"/>
          <w:numId w:val="19"/>
        </w:numPr>
        <w:overflowPunct w:val="0"/>
        <w:autoSpaceDE w:val="0"/>
        <w:autoSpaceDN w:val="0"/>
        <w:adjustRightInd w:val="0"/>
        <w:spacing w:after="0" w:line="202" w:lineRule="auto"/>
        <w:ind w:left="0" w:firstLine="357"/>
        <w:jc w:val="both"/>
        <w:rPr>
          <w:rFonts w:ascii="Times New Roman" w:hAnsi="Times New Roman"/>
          <w:sz w:val="24"/>
          <w:szCs w:val="24"/>
        </w:rPr>
      </w:pPr>
      <w:r>
        <w:rPr>
          <w:rFonts w:ascii="Times New Roman" w:hAnsi="Times New Roman"/>
          <w:sz w:val="24"/>
          <w:szCs w:val="24"/>
        </w:rPr>
        <w:t xml:space="preserve">Tiekėjas privalo pateikti tik galiojančius dokumentus. Visos pateiktų dokumentų kopijos turi būti patvirtintos teisės aktų nustatyta tvarka. </w:t>
      </w:r>
    </w:p>
    <w:p w:rsidR="00AE1ECD" w:rsidRDefault="00AE1ECD">
      <w:pPr>
        <w:widowControl w:val="0"/>
        <w:autoSpaceDE w:val="0"/>
        <w:autoSpaceDN w:val="0"/>
        <w:adjustRightInd w:val="0"/>
        <w:spacing w:after="0" w:line="279" w:lineRule="exact"/>
        <w:rPr>
          <w:rFonts w:ascii="Times New Roman" w:hAnsi="Times New Roman"/>
          <w:sz w:val="24"/>
          <w:szCs w:val="24"/>
        </w:rPr>
      </w:pPr>
    </w:p>
    <w:p w:rsidR="00AE1ECD" w:rsidRDefault="00B34009">
      <w:pPr>
        <w:widowControl w:val="0"/>
        <w:autoSpaceDE w:val="0"/>
        <w:autoSpaceDN w:val="0"/>
        <w:adjustRightInd w:val="0"/>
        <w:spacing w:after="0" w:line="240" w:lineRule="auto"/>
        <w:ind w:left="3020"/>
        <w:rPr>
          <w:rFonts w:ascii="Times New Roman" w:hAnsi="Times New Roman"/>
          <w:sz w:val="24"/>
          <w:szCs w:val="24"/>
        </w:rPr>
      </w:pPr>
      <w:r>
        <w:rPr>
          <w:rFonts w:ascii="Times New Roman" w:hAnsi="Times New Roman"/>
          <w:b/>
          <w:bCs/>
          <w:sz w:val="24"/>
          <w:szCs w:val="24"/>
        </w:rPr>
        <w:t>VI. TECHNINĖ SPECIFIKACIJA</w:t>
      </w:r>
    </w:p>
    <w:p w:rsidR="00AE1ECD" w:rsidRDefault="00AE1ECD">
      <w:pPr>
        <w:widowControl w:val="0"/>
        <w:autoSpaceDE w:val="0"/>
        <w:autoSpaceDN w:val="0"/>
        <w:adjustRightInd w:val="0"/>
        <w:spacing w:after="0" w:line="370" w:lineRule="exact"/>
        <w:rPr>
          <w:rFonts w:ascii="Times New Roman" w:hAnsi="Times New Roman"/>
          <w:sz w:val="24"/>
          <w:szCs w:val="24"/>
        </w:rPr>
      </w:pPr>
    </w:p>
    <w:p w:rsidR="00AE1ECD" w:rsidRDefault="00B34009">
      <w:pPr>
        <w:widowControl w:val="0"/>
        <w:numPr>
          <w:ilvl w:val="0"/>
          <w:numId w:val="20"/>
        </w:numPr>
        <w:tabs>
          <w:tab w:val="clear" w:pos="720"/>
          <w:tab w:val="num" w:pos="763"/>
        </w:tabs>
        <w:overflowPunct w:val="0"/>
        <w:autoSpaceDE w:val="0"/>
        <w:autoSpaceDN w:val="0"/>
        <w:adjustRightInd w:val="0"/>
        <w:spacing w:after="0" w:line="217" w:lineRule="auto"/>
        <w:ind w:left="0" w:firstLine="357"/>
        <w:jc w:val="both"/>
        <w:rPr>
          <w:rFonts w:ascii="Times New Roman" w:hAnsi="Times New Roman"/>
          <w:sz w:val="24"/>
          <w:szCs w:val="24"/>
        </w:rPr>
      </w:pPr>
      <w:r>
        <w:rPr>
          <w:rFonts w:ascii="Times New Roman" w:hAnsi="Times New Roman"/>
          <w:sz w:val="24"/>
          <w:szCs w:val="24"/>
        </w:rPr>
        <w:t xml:space="preserve">Atliekant supaprastinus pirkimus, išskyrus mažos vertės pirkimus, techninė specifikacija rengiama vadovaujantis Viešųjų pirkimų įstatymo 25 straipsnio nuostatomis. Rengiant mažos vertės pirkimų techninę specifikaciją, turi būti užtikrintas Viešųjų pirkimų įstatymo 3 straipsnyje nurodytų principų laikymasis. </w:t>
      </w:r>
    </w:p>
    <w:p w:rsidR="00AE1ECD" w:rsidRDefault="00AE1ECD">
      <w:pPr>
        <w:widowControl w:val="0"/>
        <w:autoSpaceDE w:val="0"/>
        <w:autoSpaceDN w:val="0"/>
        <w:adjustRightInd w:val="0"/>
        <w:spacing w:after="0" w:line="41" w:lineRule="exact"/>
        <w:rPr>
          <w:rFonts w:ascii="Times New Roman" w:hAnsi="Times New Roman"/>
          <w:sz w:val="24"/>
          <w:szCs w:val="24"/>
        </w:rPr>
      </w:pPr>
    </w:p>
    <w:p w:rsidR="00AE1ECD" w:rsidRDefault="00B34009">
      <w:pPr>
        <w:widowControl w:val="0"/>
        <w:numPr>
          <w:ilvl w:val="0"/>
          <w:numId w:val="20"/>
        </w:numPr>
        <w:tabs>
          <w:tab w:val="clear" w:pos="720"/>
          <w:tab w:val="num" w:pos="746"/>
        </w:tabs>
        <w:overflowPunct w:val="0"/>
        <w:autoSpaceDE w:val="0"/>
        <w:autoSpaceDN w:val="0"/>
        <w:adjustRightInd w:val="0"/>
        <w:spacing w:after="0" w:line="207" w:lineRule="auto"/>
        <w:ind w:left="0" w:firstLine="357"/>
        <w:jc w:val="both"/>
        <w:rPr>
          <w:rFonts w:ascii="Times New Roman" w:hAnsi="Times New Roman"/>
          <w:sz w:val="24"/>
          <w:szCs w:val="24"/>
        </w:rPr>
      </w:pPr>
      <w:r>
        <w:rPr>
          <w:rFonts w:ascii="Times New Roman" w:hAnsi="Times New Roman"/>
          <w:sz w:val="24"/>
          <w:szCs w:val="24"/>
        </w:rPr>
        <w:t xml:space="preserve">Kiekviena perkama prekė, paslauga ar darbai turi būti aprašyti aiškiai ir nedviprasmiškai, aprašymas negali diskriminuoti tiekėjų bei turi užtikrinti jų konkurenciją. </w:t>
      </w:r>
    </w:p>
    <w:p w:rsidR="00AE1ECD" w:rsidRDefault="00AE1ECD">
      <w:pPr>
        <w:widowControl w:val="0"/>
        <w:autoSpaceDE w:val="0"/>
        <w:autoSpaceDN w:val="0"/>
        <w:adjustRightInd w:val="0"/>
        <w:spacing w:after="0" w:line="44" w:lineRule="exact"/>
        <w:rPr>
          <w:rFonts w:ascii="Times New Roman" w:hAnsi="Times New Roman"/>
          <w:sz w:val="24"/>
          <w:szCs w:val="24"/>
        </w:rPr>
      </w:pPr>
    </w:p>
    <w:p w:rsidR="00AE1ECD" w:rsidRDefault="00B34009">
      <w:pPr>
        <w:widowControl w:val="0"/>
        <w:numPr>
          <w:ilvl w:val="0"/>
          <w:numId w:val="20"/>
        </w:numPr>
        <w:tabs>
          <w:tab w:val="clear" w:pos="720"/>
          <w:tab w:val="num" w:pos="722"/>
        </w:tabs>
        <w:overflowPunct w:val="0"/>
        <w:autoSpaceDE w:val="0"/>
        <w:autoSpaceDN w:val="0"/>
        <w:adjustRightInd w:val="0"/>
        <w:spacing w:after="0" w:line="216" w:lineRule="auto"/>
        <w:ind w:left="0" w:firstLine="357"/>
        <w:jc w:val="both"/>
        <w:rPr>
          <w:rFonts w:ascii="Times New Roman" w:hAnsi="Times New Roman"/>
          <w:sz w:val="24"/>
          <w:szCs w:val="24"/>
        </w:rPr>
      </w:pPr>
      <w:r>
        <w:rPr>
          <w:rFonts w:ascii="Times New Roman" w:hAnsi="Times New Roman"/>
          <w:sz w:val="24"/>
          <w:szCs w:val="24"/>
        </w:rPr>
        <w:t xml:space="preserve">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galėtų įsigyti reikalingų prekių, paslaugų ar darbų. </w:t>
      </w:r>
    </w:p>
    <w:p w:rsidR="00AE1ECD" w:rsidRDefault="00AE1ECD">
      <w:pPr>
        <w:widowControl w:val="0"/>
        <w:autoSpaceDE w:val="0"/>
        <w:autoSpaceDN w:val="0"/>
        <w:adjustRightInd w:val="0"/>
        <w:spacing w:after="0" w:line="45" w:lineRule="exact"/>
        <w:rPr>
          <w:rFonts w:ascii="Times New Roman" w:hAnsi="Times New Roman"/>
          <w:sz w:val="24"/>
          <w:szCs w:val="24"/>
        </w:rPr>
      </w:pPr>
    </w:p>
    <w:p w:rsidR="00AE1ECD" w:rsidRDefault="00B34009">
      <w:pPr>
        <w:widowControl w:val="0"/>
        <w:numPr>
          <w:ilvl w:val="0"/>
          <w:numId w:val="20"/>
        </w:numPr>
        <w:tabs>
          <w:tab w:val="clear" w:pos="720"/>
          <w:tab w:val="num" w:pos="833"/>
        </w:tabs>
        <w:overflowPunct w:val="0"/>
        <w:autoSpaceDE w:val="0"/>
        <w:autoSpaceDN w:val="0"/>
        <w:adjustRightInd w:val="0"/>
        <w:spacing w:after="0" w:line="218" w:lineRule="auto"/>
        <w:ind w:left="0" w:firstLine="357"/>
        <w:jc w:val="both"/>
        <w:rPr>
          <w:rFonts w:ascii="Times New Roman" w:hAnsi="Times New Roman"/>
          <w:sz w:val="24"/>
          <w:szCs w:val="24"/>
        </w:rPr>
      </w:pPr>
      <w:r>
        <w:rPr>
          <w:rFonts w:ascii="Times New Roman" w:hAnsi="Times New Roman"/>
          <w:sz w:val="24"/>
          <w:szCs w:val="24"/>
        </w:rPr>
        <w:t xml:space="preserve">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w:t>
      </w:r>
    </w:p>
    <w:p w:rsidR="00AE1ECD" w:rsidRDefault="00AE1ECD">
      <w:pPr>
        <w:widowControl w:val="0"/>
        <w:autoSpaceDE w:val="0"/>
        <w:autoSpaceDN w:val="0"/>
        <w:adjustRightInd w:val="0"/>
        <w:spacing w:after="0" w:line="45" w:lineRule="exact"/>
        <w:rPr>
          <w:rFonts w:ascii="Times New Roman" w:hAnsi="Times New Roman"/>
          <w:sz w:val="24"/>
          <w:szCs w:val="24"/>
        </w:rPr>
      </w:pPr>
    </w:p>
    <w:p w:rsidR="00AE1ECD" w:rsidRDefault="00B34009">
      <w:pPr>
        <w:widowControl w:val="0"/>
        <w:numPr>
          <w:ilvl w:val="0"/>
          <w:numId w:val="20"/>
        </w:numPr>
        <w:tabs>
          <w:tab w:val="clear" w:pos="720"/>
          <w:tab w:val="num" w:pos="715"/>
        </w:tabs>
        <w:overflowPunct w:val="0"/>
        <w:autoSpaceDE w:val="0"/>
        <w:autoSpaceDN w:val="0"/>
        <w:adjustRightInd w:val="0"/>
        <w:spacing w:after="0" w:line="214" w:lineRule="auto"/>
        <w:ind w:left="0" w:firstLine="357"/>
        <w:jc w:val="both"/>
        <w:rPr>
          <w:rFonts w:ascii="Times New Roman" w:hAnsi="Times New Roman"/>
          <w:sz w:val="24"/>
          <w:szCs w:val="24"/>
        </w:rPr>
      </w:pPr>
      <w:r>
        <w:rPr>
          <w:rFonts w:ascii="Times New Roman" w:hAnsi="Times New Roman"/>
          <w:sz w:val="24"/>
          <w:szCs w:val="24"/>
        </w:rPr>
        <w:t xml:space="preserve">Jeigu kartu su paslaugomis perkamos prekės ir (ar) darbai, su prekėmis – paslaugos, darbai, o su darbais – prekės, paslaugos, techninėje specifikacijoje atitinkamai nustatomi reikalavimai ir kartu perkamoms prekėms, darbams ar paslaugoms </w:t>
      </w:r>
    </w:p>
    <w:p w:rsidR="00AE1ECD" w:rsidRDefault="00AE1ECD">
      <w:pPr>
        <w:widowControl w:val="0"/>
        <w:autoSpaceDE w:val="0"/>
        <w:autoSpaceDN w:val="0"/>
        <w:adjustRightInd w:val="0"/>
        <w:spacing w:after="0" w:line="42" w:lineRule="exact"/>
        <w:rPr>
          <w:rFonts w:ascii="Times New Roman" w:hAnsi="Times New Roman"/>
          <w:sz w:val="24"/>
          <w:szCs w:val="24"/>
        </w:rPr>
      </w:pPr>
    </w:p>
    <w:p w:rsidR="00AE1ECD" w:rsidRDefault="00B34009">
      <w:pPr>
        <w:widowControl w:val="0"/>
        <w:numPr>
          <w:ilvl w:val="0"/>
          <w:numId w:val="20"/>
        </w:numPr>
        <w:tabs>
          <w:tab w:val="clear" w:pos="720"/>
          <w:tab w:val="num" w:pos="739"/>
        </w:tabs>
        <w:overflowPunct w:val="0"/>
        <w:autoSpaceDE w:val="0"/>
        <w:autoSpaceDN w:val="0"/>
        <w:adjustRightInd w:val="0"/>
        <w:spacing w:after="0" w:line="214" w:lineRule="auto"/>
        <w:ind w:left="0" w:firstLine="357"/>
        <w:jc w:val="both"/>
        <w:rPr>
          <w:rFonts w:ascii="Times New Roman" w:hAnsi="Times New Roman"/>
          <w:sz w:val="24"/>
          <w:szCs w:val="24"/>
        </w:rPr>
      </w:pPr>
      <w:r>
        <w:rPr>
          <w:rFonts w:ascii="Times New Roman" w:hAnsi="Times New Roman"/>
          <w:sz w:val="24"/>
          <w:szCs w:val="24"/>
        </w:rPr>
        <w:t xml:space="preserve">Jei leidžiama pateikti alternatyvius pasiūlymus, nurodomi minimalūs reikalavimai, kuriuos šie pasiūlymai turi atitikti. Alternatyvūs pasiūlymai negali būti priimami, kai pasiūlymai vertinami pagal mažiausios kainos kriterijų. </w:t>
      </w:r>
    </w:p>
    <w:p w:rsidR="00AE1ECD" w:rsidRDefault="00AE1ECD">
      <w:pPr>
        <w:widowControl w:val="0"/>
        <w:autoSpaceDE w:val="0"/>
        <w:autoSpaceDN w:val="0"/>
        <w:adjustRightInd w:val="0"/>
        <w:spacing w:after="0" w:line="41" w:lineRule="exact"/>
        <w:rPr>
          <w:rFonts w:ascii="Times New Roman" w:hAnsi="Times New Roman"/>
          <w:sz w:val="24"/>
          <w:szCs w:val="24"/>
        </w:rPr>
      </w:pPr>
    </w:p>
    <w:p w:rsidR="00AE1ECD" w:rsidRDefault="00B34009">
      <w:pPr>
        <w:widowControl w:val="0"/>
        <w:numPr>
          <w:ilvl w:val="0"/>
          <w:numId w:val="20"/>
        </w:numPr>
        <w:tabs>
          <w:tab w:val="clear" w:pos="720"/>
          <w:tab w:val="num" w:pos="727"/>
        </w:tabs>
        <w:overflowPunct w:val="0"/>
        <w:autoSpaceDE w:val="0"/>
        <w:autoSpaceDN w:val="0"/>
        <w:adjustRightInd w:val="0"/>
        <w:spacing w:after="0" w:line="216" w:lineRule="auto"/>
        <w:ind w:left="0" w:firstLine="357"/>
        <w:jc w:val="both"/>
        <w:rPr>
          <w:rFonts w:ascii="Times New Roman" w:hAnsi="Times New Roman"/>
          <w:sz w:val="24"/>
          <w:szCs w:val="24"/>
        </w:rPr>
      </w:pPr>
      <w:r>
        <w:rPr>
          <w:rFonts w:ascii="Times New Roman" w:hAnsi="Times New Roman"/>
          <w:sz w:val="24"/>
          <w:szCs w:val="24"/>
        </w:rPr>
        <w:t xml:space="preserve">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 </w:t>
      </w:r>
    </w:p>
    <w:p w:rsidR="00AE1ECD" w:rsidRDefault="00AE1ECD">
      <w:pPr>
        <w:widowControl w:val="0"/>
        <w:autoSpaceDE w:val="0"/>
        <w:autoSpaceDN w:val="0"/>
        <w:adjustRightInd w:val="0"/>
        <w:spacing w:after="0" w:line="45" w:lineRule="exact"/>
        <w:rPr>
          <w:rFonts w:ascii="Times New Roman" w:hAnsi="Times New Roman"/>
          <w:sz w:val="24"/>
          <w:szCs w:val="24"/>
        </w:rPr>
      </w:pPr>
    </w:p>
    <w:p w:rsidR="00AE1ECD" w:rsidRDefault="00B34009">
      <w:pPr>
        <w:widowControl w:val="0"/>
        <w:numPr>
          <w:ilvl w:val="0"/>
          <w:numId w:val="20"/>
        </w:numPr>
        <w:tabs>
          <w:tab w:val="clear" w:pos="720"/>
          <w:tab w:val="num" w:pos="787"/>
        </w:tabs>
        <w:overflowPunct w:val="0"/>
        <w:autoSpaceDE w:val="0"/>
        <w:autoSpaceDN w:val="0"/>
        <w:adjustRightInd w:val="0"/>
        <w:spacing w:after="0" w:line="214" w:lineRule="auto"/>
        <w:ind w:left="0" w:firstLine="357"/>
        <w:jc w:val="both"/>
        <w:rPr>
          <w:rFonts w:ascii="Times New Roman" w:hAnsi="Times New Roman"/>
          <w:sz w:val="24"/>
          <w:szCs w:val="24"/>
        </w:rPr>
      </w:pPr>
      <w:r>
        <w:rPr>
          <w:rFonts w:ascii="Times New Roman" w:hAnsi="Times New Roman"/>
          <w:sz w:val="24"/>
          <w:szCs w:val="24"/>
        </w:rPr>
        <w:t xml:space="preserve">Pirkimo dokumentuose nurodant standartą, turi būti nurodytas arba Europos standartą perimantis Lietuvos standartas, arba Europos standartas, o jeigu šių standartų nėra, – tarptautinis standartas ar kitas nacionalinės standartizacijos institucijos patvirtintas normatyvinis dokumentas. </w:t>
      </w:r>
    </w:p>
    <w:p w:rsidR="00AE1ECD" w:rsidRDefault="00AE1ECD">
      <w:pPr>
        <w:widowControl w:val="0"/>
        <w:autoSpaceDE w:val="0"/>
        <w:autoSpaceDN w:val="0"/>
        <w:adjustRightInd w:val="0"/>
        <w:spacing w:after="0" w:line="42" w:lineRule="exact"/>
        <w:rPr>
          <w:rFonts w:ascii="Times New Roman" w:hAnsi="Times New Roman"/>
          <w:sz w:val="24"/>
          <w:szCs w:val="24"/>
        </w:rPr>
      </w:pPr>
    </w:p>
    <w:p w:rsidR="00AE1ECD" w:rsidRDefault="00B34009">
      <w:pPr>
        <w:widowControl w:val="0"/>
        <w:overflowPunct w:val="0"/>
        <w:autoSpaceDE w:val="0"/>
        <w:autoSpaceDN w:val="0"/>
        <w:adjustRightInd w:val="0"/>
        <w:spacing w:after="0" w:line="214" w:lineRule="auto"/>
        <w:jc w:val="both"/>
        <w:rPr>
          <w:rFonts w:ascii="Times New Roman" w:hAnsi="Times New Roman"/>
          <w:sz w:val="24"/>
          <w:szCs w:val="24"/>
        </w:rPr>
      </w:pPr>
      <w:r>
        <w:rPr>
          <w:rFonts w:ascii="Times New Roman" w:hAnsi="Times New Roman"/>
          <w:sz w:val="24"/>
          <w:szCs w:val="24"/>
        </w:rPr>
        <w:t xml:space="preserve">Kartu nurodoma, kad tiekėjai gali remtis nurodytiems standartams lygiaverčiais kitais Europos Sąjungos valstybių narių nacionalinių standartizacijos institucijų patvirtintais normatyviniais dokumentais. </w:t>
      </w:r>
    </w:p>
    <w:p w:rsidR="00AE1ECD" w:rsidRDefault="00AE1ECD">
      <w:pPr>
        <w:widowControl w:val="0"/>
        <w:autoSpaceDE w:val="0"/>
        <w:autoSpaceDN w:val="0"/>
        <w:adjustRightInd w:val="0"/>
        <w:spacing w:after="0" w:line="41" w:lineRule="exact"/>
        <w:rPr>
          <w:rFonts w:ascii="Times New Roman" w:hAnsi="Times New Roman"/>
          <w:sz w:val="24"/>
          <w:szCs w:val="24"/>
        </w:rPr>
      </w:pPr>
    </w:p>
    <w:p w:rsidR="00AE1ECD" w:rsidRDefault="00B34009">
      <w:pPr>
        <w:widowControl w:val="0"/>
        <w:numPr>
          <w:ilvl w:val="0"/>
          <w:numId w:val="20"/>
        </w:numPr>
        <w:tabs>
          <w:tab w:val="clear" w:pos="720"/>
          <w:tab w:val="num" w:pos="718"/>
        </w:tabs>
        <w:overflowPunct w:val="0"/>
        <w:autoSpaceDE w:val="0"/>
        <w:autoSpaceDN w:val="0"/>
        <w:adjustRightInd w:val="0"/>
        <w:spacing w:after="0" w:line="221" w:lineRule="auto"/>
        <w:ind w:left="0" w:firstLine="357"/>
        <w:jc w:val="both"/>
        <w:rPr>
          <w:rFonts w:ascii="Times New Roman" w:hAnsi="Times New Roman"/>
          <w:sz w:val="24"/>
          <w:szCs w:val="24"/>
        </w:rPr>
      </w:pPr>
      <w:r>
        <w:rPr>
          <w:rFonts w:ascii="Times New Roman" w:hAnsi="Times New Roman"/>
          <w:sz w:val="24"/>
          <w:szCs w:val="24"/>
        </w:rPr>
        <w:t xml:space="preserve">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 tam tikrų produktų grupių arba paslaugų poveikiui aplinkai. Perkančioji organizacija, nustatydama reikalavimus, gali remtis standartais ar ekologiniais ženklais. Šiuo atveju jis nurodo standartuose ar ekologiniuose ženkluose keliamus reikalavimus pirkimo objekto savybėms ir kaip atitikties šiems reikalavimams įrodymą priima </w:t>
      </w:r>
      <w:r>
        <w:rPr>
          <w:rFonts w:ascii="Times New Roman" w:hAnsi="Times New Roman"/>
          <w:sz w:val="24"/>
          <w:szCs w:val="24"/>
        </w:rPr>
        <w:lastRenderedPageBreak/>
        <w:t xml:space="preserve">oficialių institucijų išduotus dokumentus ar gamintojo patvirtinimą. </w:t>
      </w:r>
    </w:p>
    <w:p w:rsidR="00AE1ECD" w:rsidRDefault="00AE1ECD">
      <w:pPr>
        <w:widowControl w:val="0"/>
        <w:autoSpaceDE w:val="0"/>
        <w:autoSpaceDN w:val="0"/>
        <w:adjustRightInd w:val="0"/>
        <w:spacing w:after="0" w:line="50" w:lineRule="exact"/>
        <w:rPr>
          <w:rFonts w:ascii="Times New Roman" w:hAnsi="Times New Roman"/>
          <w:sz w:val="24"/>
          <w:szCs w:val="24"/>
        </w:rPr>
      </w:pPr>
    </w:p>
    <w:p w:rsidR="00897DD0" w:rsidRDefault="00B34009" w:rsidP="00B8763B">
      <w:pPr>
        <w:widowControl w:val="0"/>
        <w:numPr>
          <w:ilvl w:val="0"/>
          <w:numId w:val="20"/>
        </w:numPr>
        <w:overflowPunct w:val="0"/>
        <w:autoSpaceDE w:val="0"/>
        <w:autoSpaceDN w:val="0"/>
        <w:adjustRightInd w:val="0"/>
        <w:spacing w:after="0" w:line="214" w:lineRule="auto"/>
        <w:ind w:left="0" w:firstLine="358"/>
        <w:jc w:val="both"/>
        <w:rPr>
          <w:rFonts w:ascii="Times New Roman" w:hAnsi="Times New Roman"/>
          <w:sz w:val="24"/>
          <w:szCs w:val="24"/>
        </w:rPr>
      </w:pPr>
      <w:r w:rsidRPr="00897DD0">
        <w:rPr>
          <w:rFonts w:ascii="Times New Roman" w:hAnsi="Times New Roman"/>
          <w:sz w:val="24"/>
          <w:szCs w:val="24"/>
        </w:rPr>
        <w:t xml:space="preserve">Atitikimui teisės aktuose nustatytiems prekių, darbų ar paslaugų atitikimui privalomiesiems techniniams reikalavimams pagrįsti gali būti paprašyta pateikti oficialių institucijų išduotus dokumentus (jei tokie išduodami). </w:t>
      </w:r>
      <w:bookmarkStart w:id="9" w:name="page19"/>
      <w:bookmarkEnd w:id="9"/>
    </w:p>
    <w:p w:rsidR="00897DD0" w:rsidRPr="00897DD0" w:rsidRDefault="00B34009" w:rsidP="00897DD0">
      <w:pPr>
        <w:pStyle w:val="Sraopastraipa"/>
        <w:widowControl w:val="0"/>
        <w:numPr>
          <w:ilvl w:val="0"/>
          <w:numId w:val="20"/>
        </w:numPr>
        <w:overflowPunct w:val="0"/>
        <w:autoSpaceDE w:val="0"/>
        <w:autoSpaceDN w:val="0"/>
        <w:adjustRightInd w:val="0"/>
        <w:spacing w:after="0" w:line="214" w:lineRule="auto"/>
        <w:jc w:val="both"/>
        <w:rPr>
          <w:rFonts w:ascii="Times New Roman" w:hAnsi="Times New Roman"/>
          <w:sz w:val="24"/>
          <w:szCs w:val="24"/>
        </w:rPr>
      </w:pPr>
      <w:r w:rsidRPr="00897DD0">
        <w:rPr>
          <w:rFonts w:ascii="Times New Roman" w:hAnsi="Times New Roman"/>
          <w:sz w:val="24"/>
          <w:szCs w:val="24"/>
        </w:rPr>
        <w:t>Pirkimo dokumentuose gali būti reikalaujama pateikti tiekėjo tiekiamų prekių, atl</w:t>
      </w:r>
      <w:r w:rsidR="00897DD0" w:rsidRPr="00897DD0">
        <w:rPr>
          <w:rFonts w:ascii="Times New Roman" w:hAnsi="Times New Roman"/>
          <w:sz w:val="24"/>
          <w:szCs w:val="24"/>
        </w:rPr>
        <w:t>iekamų</w:t>
      </w:r>
    </w:p>
    <w:p w:rsidR="00AE1ECD" w:rsidRPr="00897DD0" w:rsidRDefault="00B34009" w:rsidP="00897DD0">
      <w:pPr>
        <w:pStyle w:val="Sraopastraipa"/>
        <w:widowControl w:val="0"/>
        <w:overflowPunct w:val="0"/>
        <w:autoSpaceDE w:val="0"/>
        <w:autoSpaceDN w:val="0"/>
        <w:adjustRightInd w:val="0"/>
        <w:spacing w:after="0" w:line="214" w:lineRule="auto"/>
        <w:jc w:val="both"/>
        <w:rPr>
          <w:rFonts w:ascii="Times New Roman" w:hAnsi="Times New Roman"/>
          <w:sz w:val="24"/>
          <w:szCs w:val="24"/>
        </w:rPr>
      </w:pPr>
      <w:r w:rsidRPr="00897DD0">
        <w:rPr>
          <w:rFonts w:ascii="Times New Roman" w:hAnsi="Times New Roman"/>
          <w:sz w:val="24"/>
          <w:szCs w:val="24"/>
        </w:rPr>
        <w:t>darbų ar teikiamų paslaugų aprašymus, pavyzdžius ar nuotraukas, ar paprašyti tiekėjo leidimo apžiūrėti pirkimo objektą.</w:t>
      </w:r>
    </w:p>
    <w:p w:rsidR="00AE1ECD" w:rsidRPr="00E65E8F" w:rsidRDefault="00AE1ECD">
      <w:pPr>
        <w:widowControl w:val="0"/>
        <w:autoSpaceDE w:val="0"/>
        <w:autoSpaceDN w:val="0"/>
        <w:adjustRightInd w:val="0"/>
        <w:spacing w:after="0" w:line="284" w:lineRule="exact"/>
        <w:rPr>
          <w:rFonts w:ascii="Times New Roman" w:hAnsi="Times New Roman"/>
          <w:sz w:val="24"/>
          <w:szCs w:val="24"/>
        </w:rPr>
      </w:pPr>
    </w:p>
    <w:p w:rsidR="00AE1ECD" w:rsidRPr="00E65E8F" w:rsidRDefault="00B34009" w:rsidP="00897DD0">
      <w:pPr>
        <w:widowControl w:val="0"/>
        <w:autoSpaceDE w:val="0"/>
        <w:autoSpaceDN w:val="0"/>
        <w:adjustRightInd w:val="0"/>
        <w:spacing w:after="0" w:line="240" w:lineRule="auto"/>
        <w:ind w:left="1500"/>
        <w:jc w:val="center"/>
        <w:rPr>
          <w:rFonts w:ascii="Times New Roman" w:hAnsi="Times New Roman"/>
          <w:sz w:val="24"/>
          <w:szCs w:val="24"/>
        </w:rPr>
      </w:pPr>
      <w:r w:rsidRPr="00E65E8F">
        <w:rPr>
          <w:rFonts w:ascii="Times New Roman" w:hAnsi="Times New Roman"/>
          <w:b/>
          <w:bCs/>
          <w:sz w:val="24"/>
          <w:szCs w:val="24"/>
        </w:rPr>
        <w:t>VII. TIEKĖJŲ KVALIFIKACIJOS PATIKRINIMAS</w:t>
      </w:r>
    </w:p>
    <w:p w:rsidR="00AE1ECD" w:rsidRPr="00E65E8F" w:rsidRDefault="00AE1ECD">
      <w:pPr>
        <w:widowControl w:val="0"/>
        <w:autoSpaceDE w:val="0"/>
        <w:autoSpaceDN w:val="0"/>
        <w:adjustRightInd w:val="0"/>
        <w:spacing w:after="0" w:line="310" w:lineRule="exact"/>
        <w:rPr>
          <w:rFonts w:ascii="Times New Roman" w:hAnsi="Times New Roman"/>
          <w:sz w:val="24"/>
          <w:szCs w:val="24"/>
        </w:rPr>
      </w:pPr>
    </w:p>
    <w:p w:rsidR="00AE1ECD" w:rsidRPr="00E65E8F" w:rsidRDefault="00B34009">
      <w:pPr>
        <w:widowControl w:val="0"/>
        <w:numPr>
          <w:ilvl w:val="0"/>
          <w:numId w:val="21"/>
        </w:numPr>
        <w:tabs>
          <w:tab w:val="clear" w:pos="720"/>
          <w:tab w:val="num" w:pos="758"/>
        </w:tabs>
        <w:overflowPunct w:val="0"/>
        <w:autoSpaceDE w:val="0"/>
        <w:autoSpaceDN w:val="0"/>
        <w:adjustRightInd w:val="0"/>
        <w:spacing w:after="0" w:line="223" w:lineRule="auto"/>
        <w:ind w:left="0" w:firstLine="362"/>
        <w:jc w:val="both"/>
        <w:rPr>
          <w:rFonts w:ascii="Times New Roman" w:hAnsi="Times New Roman"/>
          <w:sz w:val="24"/>
          <w:szCs w:val="24"/>
        </w:rPr>
      </w:pPr>
      <w:r w:rsidRPr="00E65E8F">
        <w:rPr>
          <w:rFonts w:ascii="Times New Roman" w:hAnsi="Times New Roman"/>
          <w:sz w:val="24"/>
          <w:szCs w:val="24"/>
        </w:rPr>
        <w:t xml:space="preserve">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 (Žin., 2003, Nr. 103-4623; 2007, Nr. 66-2595; Nr. 39-1505; 2009, Nr. 5-163; 2012) (aktualią jų redakciją nuo 2012-01-08), pirkimo dokumentuose nustatomi tiekėjų kvalifikacijos reikalavimai ir vykdomas tiekėjų kvalifikacijos patikrinimas. </w:t>
      </w:r>
    </w:p>
    <w:p w:rsidR="00AE1ECD" w:rsidRPr="00E65E8F" w:rsidRDefault="00AE1ECD">
      <w:pPr>
        <w:widowControl w:val="0"/>
        <w:autoSpaceDE w:val="0"/>
        <w:autoSpaceDN w:val="0"/>
        <w:adjustRightInd w:val="0"/>
        <w:spacing w:after="0" w:line="47" w:lineRule="exact"/>
        <w:rPr>
          <w:rFonts w:ascii="Times New Roman" w:hAnsi="Times New Roman"/>
          <w:sz w:val="24"/>
          <w:szCs w:val="24"/>
        </w:rPr>
      </w:pPr>
    </w:p>
    <w:p w:rsidR="00AE1ECD" w:rsidRPr="00E65E8F" w:rsidRDefault="00B34009">
      <w:pPr>
        <w:widowControl w:val="0"/>
        <w:numPr>
          <w:ilvl w:val="0"/>
          <w:numId w:val="21"/>
        </w:numPr>
        <w:tabs>
          <w:tab w:val="clear" w:pos="720"/>
          <w:tab w:val="num" w:pos="708"/>
        </w:tabs>
        <w:overflowPunct w:val="0"/>
        <w:autoSpaceDE w:val="0"/>
        <w:autoSpaceDN w:val="0"/>
        <w:adjustRightInd w:val="0"/>
        <w:spacing w:after="0" w:line="216" w:lineRule="auto"/>
        <w:ind w:left="0" w:firstLine="362"/>
        <w:jc w:val="both"/>
        <w:rPr>
          <w:rFonts w:ascii="Times New Roman" w:hAnsi="Times New Roman"/>
          <w:sz w:val="24"/>
          <w:szCs w:val="24"/>
        </w:rPr>
      </w:pPr>
      <w:r w:rsidRPr="00E65E8F">
        <w:rPr>
          <w:rFonts w:ascii="Times New Roman" w:hAnsi="Times New Roman"/>
          <w:sz w:val="24"/>
          <w:szCs w:val="24"/>
        </w:rPr>
        <w:t xml:space="preserve">Visiems tiekėjams turi būti keliami vienodi reikalavimai ir prašoma pateikti to paties pobūdžio informaciją. Keliami reikalavimai ir prašoma pateikti informacija negali dirbtinai diskriminuoti tiekėjų. </w:t>
      </w:r>
    </w:p>
    <w:p w:rsidR="00AE1ECD" w:rsidRPr="00E65E8F" w:rsidRDefault="00AE1ECD">
      <w:pPr>
        <w:widowControl w:val="0"/>
        <w:autoSpaceDE w:val="0"/>
        <w:autoSpaceDN w:val="0"/>
        <w:adjustRightInd w:val="0"/>
        <w:spacing w:after="0" w:line="1" w:lineRule="exact"/>
        <w:rPr>
          <w:rFonts w:ascii="Times New Roman" w:hAnsi="Times New Roman"/>
          <w:sz w:val="24"/>
          <w:szCs w:val="24"/>
        </w:rPr>
      </w:pPr>
    </w:p>
    <w:p w:rsidR="00AE1ECD" w:rsidRPr="00E65E8F" w:rsidRDefault="00B34009">
      <w:pPr>
        <w:widowControl w:val="0"/>
        <w:numPr>
          <w:ilvl w:val="0"/>
          <w:numId w:val="21"/>
        </w:numPr>
        <w:overflowPunct w:val="0"/>
        <w:autoSpaceDE w:val="0"/>
        <w:autoSpaceDN w:val="0"/>
        <w:adjustRightInd w:val="0"/>
        <w:spacing w:after="0" w:line="231" w:lineRule="auto"/>
        <w:ind w:hanging="358"/>
        <w:jc w:val="both"/>
        <w:rPr>
          <w:rFonts w:ascii="Times New Roman" w:hAnsi="Times New Roman"/>
          <w:sz w:val="24"/>
          <w:szCs w:val="24"/>
        </w:rPr>
      </w:pPr>
      <w:r w:rsidRPr="00E65E8F">
        <w:rPr>
          <w:rFonts w:ascii="Times New Roman" w:hAnsi="Times New Roman"/>
          <w:sz w:val="24"/>
          <w:szCs w:val="24"/>
        </w:rPr>
        <w:t xml:space="preserve">Tiekėjų kvalifikacijos neprivaloma tikrinti, kai: </w:t>
      </w:r>
    </w:p>
    <w:p w:rsidR="00AE1ECD" w:rsidRPr="00E65E8F" w:rsidRDefault="00AE1ECD">
      <w:pPr>
        <w:widowControl w:val="0"/>
        <w:autoSpaceDE w:val="0"/>
        <w:autoSpaceDN w:val="0"/>
        <w:adjustRightInd w:val="0"/>
        <w:spacing w:after="0" w:line="47" w:lineRule="exact"/>
        <w:rPr>
          <w:rFonts w:ascii="Times New Roman" w:hAnsi="Times New Roman"/>
          <w:sz w:val="24"/>
          <w:szCs w:val="24"/>
        </w:rPr>
      </w:pPr>
    </w:p>
    <w:p w:rsidR="00AE1ECD" w:rsidRPr="00E65E8F" w:rsidRDefault="00B34009">
      <w:pPr>
        <w:widowControl w:val="0"/>
        <w:numPr>
          <w:ilvl w:val="0"/>
          <w:numId w:val="22"/>
        </w:numPr>
        <w:tabs>
          <w:tab w:val="clear" w:pos="720"/>
          <w:tab w:val="num" w:pos="1296"/>
        </w:tabs>
        <w:overflowPunct w:val="0"/>
        <w:autoSpaceDE w:val="0"/>
        <w:autoSpaceDN w:val="0"/>
        <w:adjustRightInd w:val="0"/>
        <w:spacing w:after="0" w:line="221" w:lineRule="auto"/>
        <w:ind w:left="0" w:firstLine="362"/>
        <w:jc w:val="both"/>
        <w:rPr>
          <w:rFonts w:ascii="Times New Roman" w:hAnsi="Times New Roman"/>
          <w:sz w:val="24"/>
          <w:szCs w:val="24"/>
        </w:rPr>
      </w:pPr>
      <w:r w:rsidRPr="00E65E8F">
        <w:rPr>
          <w:rFonts w:ascii="Times New Roman" w:hAnsi="Times New Roman"/>
          <w:sz w:val="24"/>
          <w:szCs w:val="24"/>
        </w:rPr>
        <w:t xml:space="preserve">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 </w:t>
      </w:r>
    </w:p>
    <w:p w:rsidR="00AE1ECD" w:rsidRPr="00E65E8F" w:rsidRDefault="00AE1ECD">
      <w:pPr>
        <w:widowControl w:val="0"/>
        <w:autoSpaceDE w:val="0"/>
        <w:autoSpaceDN w:val="0"/>
        <w:adjustRightInd w:val="0"/>
        <w:spacing w:after="0" w:line="51" w:lineRule="exact"/>
        <w:rPr>
          <w:rFonts w:ascii="Times New Roman" w:hAnsi="Times New Roman"/>
          <w:sz w:val="24"/>
          <w:szCs w:val="24"/>
        </w:rPr>
      </w:pPr>
    </w:p>
    <w:p w:rsidR="00AE1ECD" w:rsidRPr="00E65E8F" w:rsidRDefault="00B34009">
      <w:pPr>
        <w:widowControl w:val="0"/>
        <w:numPr>
          <w:ilvl w:val="0"/>
          <w:numId w:val="22"/>
        </w:numPr>
        <w:tabs>
          <w:tab w:val="clear" w:pos="720"/>
          <w:tab w:val="num" w:pos="1296"/>
        </w:tabs>
        <w:overflowPunct w:val="0"/>
        <w:autoSpaceDE w:val="0"/>
        <w:autoSpaceDN w:val="0"/>
        <w:adjustRightInd w:val="0"/>
        <w:spacing w:after="0" w:line="209" w:lineRule="auto"/>
        <w:ind w:left="0" w:firstLine="362"/>
        <w:jc w:val="both"/>
        <w:rPr>
          <w:rFonts w:ascii="Times New Roman" w:hAnsi="Times New Roman"/>
          <w:sz w:val="24"/>
          <w:szCs w:val="24"/>
        </w:rPr>
      </w:pPr>
      <w:r w:rsidRPr="00E65E8F">
        <w:rPr>
          <w:rFonts w:ascii="Times New Roman" w:hAnsi="Times New Roman"/>
          <w:sz w:val="24"/>
          <w:szCs w:val="24"/>
        </w:rPr>
        <w:t xml:space="preserve">dėl techninių, meninių priežasčių ar dėl objektyvių aplinkybių tik konkretus tiekėjas gali patiekti reikalingas prekes, pateikti paslaugas ar atlikti darbus ir nėra jokios kitos alternatyvos; </w:t>
      </w:r>
    </w:p>
    <w:p w:rsidR="00AE1ECD" w:rsidRPr="00E65E8F" w:rsidRDefault="00AE1ECD">
      <w:pPr>
        <w:widowControl w:val="0"/>
        <w:autoSpaceDE w:val="0"/>
        <w:autoSpaceDN w:val="0"/>
        <w:adjustRightInd w:val="0"/>
        <w:spacing w:after="0" w:line="47" w:lineRule="exact"/>
        <w:rPr>
          <w:rFonts w:ascii="Times New Roman" w:hAnsi="Times New Roman"/>
          <w:sz w:val="24"/>
          <w:szCs w:val="24"/>
        </w:rPr>
      </w:pPr>
    </w:p>
    <w:p w:rsidR="00AE1ECD" w:rsidRPr="00E65E8F" w:rsidRDefault="00B34009">
      <w:pPr>
        <w:widowControl w:val="0"/>
        <w:numPr>
          <w:ilvl w:val="0"/>
          <w:numId w:val="22"/>
        </w:numPr>
        <w:tabs>
          <w:tab w:val="clear" w:pos="720"/>
          <w:tab w:val="num" w:pos="1296"/>
        </w:tabs>
        <w:overflowPunct w:val="0"/>
        <w:autoSpaceDE w:val="0"/>
        <w:autoSpaceDN w:val="0"/>
        <w:adjustRightInd w:val="0"/>
        <w:spacing w:after="0" w:line="220" w:lineRule="auto"/>
        <w:ind w:left="0" w:firstLine="362"/>
        <w:rPr>
          <w:rFonts w:ascii="Times New Roman" w:hAnsi="Times New Roman"/>
          <w:sz w:val="24"/>
          <w:szCs w:val="24"/>
        </w:rPr>
      </w:pPr>
      <w:r w:rsidRPr="00E65E8F">
        <w:rPr>
          <w:rFonts w:ascii="Times New Roman" w:hAnsi="Times New Roman"/>
          <w:sz w:val="24"/>
          <w:szCs w:val="24"/>
        </w:rPr>
        <w:t xml:space="preserve">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Perkančioji organizacija įsigijusi skirtingų techninių charakteristikų prekių ar paslaugų, negalėtų naudotis anksčiau pirktomis prekėmis ar paslaugomis ar patirtų didelių nuostolių; </w:t>
      </w:r>
    </w:p>
    <w:p w:rsidR="00AE1ECD" w:rsidRPr="00E65E8F" w:rsidRDefault="00B34009">
      <w:pPr>
        <w:widowControl w:val="0"/>
        <w:numPr>
          <w:ilvl w:val="0"/>
          <w:numId w:val="22"/>
        </w:numPr>
        <w:tabs>
          <w:tab w:val="clear" w:pos="720"/>
          <w:tab w:val="num" w:pos="1300"/>
        </w:tabs>
        <w:overflowPunct w:val="0"/>
        <w:autoSpaceDE w:val="0"/>
        <w:autoSpaceDN w:val="0"/>
        <w:adjustRightInd w:val="0"/>
        <w:spacing w:after="0" w:line="220" w:lineRule="auto"/>
        <w:ind w:left="1300" w:hanging="938"/>
        <w:jc w:val="both"/>
        <w:rPr>
          <w:rFonts w:ascii="Times New Roman" w:hAnsi="Times New Roman"/>
          <w:sz w:val="24"/>
          <w:szCs w:val="24"/>
        </w:rPr>
      </w:pPr>
      <w:r w:rsidRPr="00E65E8F">
        <w:rPr>
          <w:rFonts w:ascii="Times New Roman" w:hAnsi="Times New Roman"/>
          <w:sz w:val="24"/>
          <w:szCs w:val="24"/>
        </w:rPr>
        <w:t xml:space="preserve">prekių biržoje perkamos kotiruojamos prekės; </w:t>
      </w:r>
    </w:p>
    <w:p w:rsidR="00AE1ECD" w:rsidRPr="00E65E8F" w:rsidRDefault="00AE1ECD">
      <w:pPr>
        <w:widowControl w:val="0"/>
        <w:autoSpaceDE w:val="0"/>
        <w:autoSpaceDN w:val="0"/>
        <w:adjustRightInd w:val="0"/>
        <w:spacing w:after="0" w:line="37" w:lineRule="exact"/>
        <w:rPr>
          <w:rFonts w:ascii="Times New Roman" w:hAnsi="Times New Roman"/>
          <w:sz w:val="24"/>
          <w:szCs w:val="24"/>
        </w:rPr>
      </w:pPr>
    </w:p>
    <w:p w:rsidR="00AE1ECD" w:rsidRPr="00E65E8F" w:rsidRDefault="00B34009">
      <w:pPr>
        <w:widowControl w:val="0"/>
        <w:numPr>
          <w:ilvl w:val="0"/>
          <w:numId w:val="22"/>
        </w:numPr>
        <w:tabs>
          <w:tab w:val="clear" w:pos="720"/>
          <w:tab w:val="num" w:pos="1296"/>
        </w:tabs>
        <w:overflowPunct w:val="0"/>
        <w:autoSpaceDE w:val="0"/>
        <w:autoSpaceDN w:val="0"/>
        <w:adjustRightInd w:val="0"/>
        <w:spacing w:after="0" w:line="205" w:lineRule="auto"/>
        <w:ind w:left="0" w:firstLine="362"/>
        <w:jc w:val="both"/>
        <w:rPr>
          <w:rFonts w:ascii="Times New Roman" w:hAnsi="Times New Roman"/>
          <w:sz w:val="24"/>
          <w:szCs w:val="24"/>
        </w:rPr>
      </w:pPr>
      <w:r w:rsidRPr="00E65E8F">
        <w:rPr>
          <w:rFonts w:ascii="Times New Roman" w:hAnsi="Times New Roman"/>
          <w:sz w:val="24"/>
          <w:szCs w:val="24"/>
        </w:rPr>
        <w:t xml:space="preserve">perkami </w:t>
      </w:r>
      <w:r w:rsidR="007078BD" w:rsidRPr="00E65E8F">
        <w:rPr>
          <w:rFonts w:ascii="Times New Roman" w:hAnsi="Times New Roman"/>
          <w:sz w:val="24"/>
          <w:szCs w:val="24"/>
        </w:rPr>
        <w:t xml:space="preserve">muziejų eksponatai, archyviniai </w:t>
      </w:r>
      <w:r w:rsidRPr="00E65E8F">
        <w:rPr>
          <w:rFonts w:ascii="Times New Roman" w:hAnsi="Times New Roman"/>
          <w:sz w:val="24"/>
          <w:szCs w:val="24"/>
        </w:rPr>
        <w:t xml:space="preserve">ir bibliotekiniai dokumentai, prenumeruojami laikraščiai ir žurnalai; </w:t>
      </w:r>
    </w:p>
    <w:p w:rsidR="00AE1ECD" w:rsidRPr="00E65E8F" w:rsidRDefault="00AE1ECD">
      <w:pPr>
        <w:widowControl w:val="0"/>
        <w:autoSpaceDE w:val="0"/>
        <w:autoSpaceDN w:val="0"/>
        <w:adjustRightInd w:val="0"/>
        <w:spacing w:after="0" w:line="37" w:lineRule="exact"/>
        <w:rPr>
          <w:rFonts w:ascii="Times New Roman" w:hAnsi="Times New Roman"/>
          <w:sz w:val="24"/>
          <w:szCs w:val="24"/>
        </w:rPr>
      </w:pPr>
    </w:p>
    <w:p w:rsidR="00AE1ECD" w:rsidRPr="00E65E8F" w:rsidRDefault="00B34009">
      <w:pPr>
        <w:widowControl w:val="0"/>
        <w:numPr>
          <w:ilvl w:val="0"/>
          <w:numId w:val="22"/>
        </w:numPr>
        <w:tabs>
          <w:tab w:val="clear" w:pos="720"/>
          <w:tab w:val="num" w:pos="1296"/>
        </w:tabs>
        <w:overflowPunct w:val="0"/>
        <w:autoSpaceDE w:val="0"/>
        <w:autoSpaceDN w:val="0"/>
        <w:adjustRightInd w:val="0"/>
        <w:spacing w:after="0" w:line="205" w:lineRule="auto"/>
        <w:ind w:left="0" w:firstLine="362"/>
        <w:jc w:val="both"/>
        <w:rPr>
          <w:rFonts w:ascii="Times New Roman" w:hAnsi="Times New Roman"/>
          <w:sz w:val="24"/>
          <w:szCs w:val="24"/>
        </w:rPr>
      </w:pPr>
      <w:r w:rsidRPr="00E65E8F">
        <w:rPr>
          <w:rFonts w:ascii="Times New Roman" w:hAnsi="Times New Roman"/>
          <w:sz w:val="24"/>
          <w:szCs w:val="24"/>
        </w:rPr>
        <w:t xml:space="preserve">ypač palankiomis sąlygomis perkama iš bankrutuojančių, likviduojamų, restruktūrizuojamų ar sustabdžiusių veiklą ūkio subjektų; </w:t>
      </w:r>
    </w:p>
    <w:p w:rsidR="00AE1ECD" w:rsidRPr="00E65E8F" w:rsidRDefault="00B34009">
      <w:pPr>
        <w:widowControl w:val="0"/>
        <w:numPr>
          <w:ilvl w:val="0"/>
          <w:numId w:val="22"/>
        </w:numPr>
        <w:tabs>
          <w:tab w:val="clear" w:pos="720"/>
          <w:tab w:val="num" w:pos="1300"/>
        </w:tabs>
        <w:overflowPunct w:val="0"/>
        <w:autoSpaceDE w:val="0"/>
        <w:autoSpaceDN w:val="0"/>
        <w:adjustRightInd w:val="0"/>
        <w:spacing w:after="0" w:line="219" w:lineRule="auto"/>
        <w:ind w:left="1300" w:hanging="938"/>
        <w:jc w:val="both"/>
        <w:rPr>
          <w:rFonts w:ascii="Times New Roman" w:hAnsi="Times New Roman"/>
          <w:sz w:val="24"/>
          <w:szCs w:val="24"/>
        </w:rPr>
      </w:pPr>
      <w:r w:rsidRPr="00E65E8F">
        <w:rPr>
          <w:rFonts w:ascii="Times New Roman" w:hAnsi="Times New Roman"/>
          <w:sz w:val="24"/>
          <w:szCs w:val="24"/>
        </w:rPr>
        <w:t xml:space="preserve">prekės perkamos iš valstybės rezervo; </w:t>
      </w:r>
    </w:p>
    <w:p w:rsidR="00AE1ECD" w:rsidRPr="00E65E8F" w:rsidRDefault="00B34009">
      <w:pPr>
        <w:widowControl w:val="0"/>
        <w:numPr>
          <w:ilvl w:val="0"/>
          <w:numId w:val="22"/>
        </w:numPr>
        <w:tabs>
          <w:tab w:val="clear" w:pos="720"/>
          <w:tab w:val="num" w:pos="1300"/>
        </w:tabs>
        <w:overflowPunct w:val="0"/>
        <w:autoSpaceDE w:val="0"/>
        <w:autoSpaceDN w:val="0"/>
        <w:adjustRightInd w:val="0"/>
        <w:spacing w:after="0" w:line="230" w:lineRule="auto"/>
        <w:ind w:left="1300" w:hanging="938"/>
        <w:jc w:val="both"/>
        <w:rPr>
          <w:rFonts w:ascii="Times New Roman" w:hAnsi="Times New Roman"/>
          <w:sz w:val="24"/>
          <w:szCs w:val="24"/>
        </w:rPr>
      </w:pPr>
      <w:r w:rsidRPr="00E65E8F">
        <w:rPr>
          <w:rFonts w:ascii="Times New Roman" w:hAnsi="Times New Roman"/>
          <w:sz w:val="24"/>
          <w:szCs w:val="24"/>
        </w:rPr>
        <w:t xml:space="preserve">perkamos licencijos naudotis bibliotekiniais dokumentais ar duomenų (informacinėmis) </w:t>
      </w:r>
    </w:p>
    <w:p w:rsidR="00AE1ECD" w:rsidRPr="00E65E8F" w:rsidRDefault="00B34009">
      <w:pPr>
        <w:widowControl w:val="0"/>
        <w:autoSpaceDE w:val="0"/>
        <w:autoSpaceDN w:val="0"/>
        <w:adjustRightInd w:val="0"/>
        <w:spacing w:after="0" w:line="236" w:lineRule="auto"/>
        <w:rPr>
          <w:rFonts w:ascii="Times New Roman" w:hAnsi="Times New Roman"/>
          <w:sz w:val="24"/>
          <w:szCs w:val="24"/>
        </w:rPr>
      </w:pPr>
      <w:r w:rsidRPr="00E65E8F">
        <w:rPr>
          <w:rFonts w:ascii="Times New Roman" w:hAnsi="Times New Roman"/>
          <w:sz w:val="24"/>
          <w:szCs w:val="24"/>
        </w:rPr>
        <w:t>bazėmis;</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E65E8F" w:rsidRDefault="00B34009">
      <w:pPr>
        <w:widowControl w:val="0"/>
        <w:numPr>
          <w:ilvl w:val="0"/>
          <w:numId w:val="23"/>
        </w:numPr>
        <w:tabs>
          <w:tab w:val="clear" w:pos="720"/>
          <w:tab w:val="num" w:pos="1296"/>
        </w:tabs>
        <w:overflowPunct w:val="0"/>
        <w:autoSpaceDE w:val="0"/>
        <w:autoSpaceDN w:val="0"/>
        <w:adjustRightInd w:val="0"/>
        <w:spacing w:after="0" w:line="223" w:lineRule="auto"/>
        <w:ind w:left="0" w:firstLine="362"/>
        <w:jc w:val="both"/>
        <w:rPr>
          <w:rFonts w:ascii="Times New Roman" w:hAnsi="Times New Roman"/>
          <w:sz w:val="24"/>
          <w:szCs w:val="24"/>
        </w:rPr>
      </w:pPr>
      <w:r w:rsidRPr="00E65E8F">
        <w:rPr>
          <w:rFonts w:ascii="Times New Roman" w:hAnsi="Times New Roman"/>
          <w:sz w:val="24"/>
          <w:szCs w:val="24"/>
        </w:rPr>
        <w:t xml:space="preserve">dėl aplinkybių, kurių nebuvo galima numatyti, paaiškėja, kad reikalingi papildomi darbai arba paslaugos, kurie nebuvo įrašyti į sudarytą pirkimo sutartį, tačiau be kurių negalima užbaigti pirkimo sutarties vykdymo; </w:t>
      </w:r>
    </w:p>
    <w:p w:rsidR="00AE1ECD" w:rsidRPr="00E65E8F" w:rsidRDefault="00AE1ECD">
      <w:pPr>
        <w:widowControl w:val="0"/>
        <w:autoSpaceDE w:val="0"/>
        <w:autoSpaceDN w:val="0"/>
        <w:adjustRightInd w:val="0"/>
        <w:spacing w:after="0" w:line="1" w:lineRule="exact"/>
        <w:rPr>
          <w:rFonts w:ascii="Times New Roman" w:hAnsi="Times New Roman"/>
          <w:sz w:val="24"/>
          <w:szCs w:val="24"/>
        </w:rPr>
      </w:pPr>
    </w:p>
    <w:p w:rsidR="00AE1ECD" w:rsidRPr="00E65E8F" w:rsidRDefault="00B34009">
      <w:pPr>
        <w:widowControl w:val="0"/>
        <w:numPr>
          <w:ilvl w:val="0"/>
          <w:numId w:val="23"/>
        </w:numPr>
        <w:tabs>
          <w:tab w:val="clear" w:pos="720"/>
          <w:tab w:val="num" w:pos="1300"/>
        </w:tabs>
        <w:overflowPunct w:val="0"/>
        <w:autoSpaceDE w:val="0"/>
        <w:autoSpaceDN w:val="0"/>
        <w:adjustRightInd w:val="0"/>
        <w:spacing w:after="0" w:line="240" w:lineRule="auto"/>
        <w:ind w:left="1300" w:hanging="938"/>
        <w:jc w:val="both"/>
        <w:rPr>
          <w:rFonts w:ascii="Times New Roman" w:hAnsi="Times New Roman"/>
          <w:sz w:val="24"/>
          <w:szCs w:val="24"/>
        </w:rPr>
      </w:pPr>
      <w:r w:rsidRPr="00E65E8F">
        <w:rPr>
          <w:rFonts w:ascii="Times New Roman" w:hAnsi="Times New Roman"/>
          <w:sz w:val="24"/>
          <w:szCs w:val="24"/>
        </w:rPr>
        <w:t xml:space="preserve">perkamos Perkančiosios organizacijos darbuotojų mokymo paslaugos; </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E65E8F" w:rsidRDefault="00B34009">
      <w:pPr>
        <w:widowControl w:val="0"/>
        <w:numPr>
          <w:ilvl w:val="0"/>
          <w:numId w:val="23"/>
        </w:numPr>
        <w:tabs>
          <w:tab w:val="clear" w:pos="720"/>
          <w:tab w:val="num" w:pos="1296"/>
        </w:tabs>
        <w:overflowPunct w:val="0"/>
        <w:autoSpaceDE w:val="0"/>
        <w:autoSpaceDN w:val="0"/>
        <w:adjustRightInd w:val="0"/>
        <w:spacing w:after="0" w:line="214" w:lineRule="auto"/>
        <w:ind w:left="0" w:firstLine="362"/>
        <w:jc w:val="both"/>
        <w:rPr>
          <w:rFonts w:ascii="Times New Roman" w:hAnsi="Times New Roman"/>
          <w:sz w:val="24"/>
          <w:szCs w:val="24"/>
        </w:rPr>
      </w:pPr>
      <w:r w:rsidRPr="00E65E8F">
        <w:rPr>
          <w:rFonts w:ascii="Times New Roman" w:hAnsi="Times New Roman"/>
          <w:sz w:val="24"/>
          <w:szCs w:val="24"/>
        </w:rPr>
        <w:t xml:space="preserve">perkamos ekspertų komisijų, komitetų, tarybų, kurių sudarymo tvarką nustato Lietuvos Respublikos įstatymai, narių teikiamos nematerialaus pobūdžio (intelektinės) paslaugos; </w:t>
      </w:r>
    </w:p>
    <w:p w:rsidR="00AE1ECD" w:rsidRPr="00E65E8F" w:rsidRDefault="00AE1ECD">
      <w:pPr>
        <w:widowControl w:val="0"/>
        <w:autoSpaceDE w:val="0"/>
        <w:autoSpaceDN w:val="0"/>
        <w:adjustRightInd w:val="0"/>
        <w:spacing w:after="0" w:line="1" w:lineRule="exact"/>
        <w:rPr>
          <w:rFonts w:ascii="Times New Roman" w:hAnsi="Times New Roman"/>
          <w:sz w:val="24"/>
          <w:szCs w:val="24"/>
        </w:rPr>
      </w:pPr>
    </w:p>
    <w:p w:rsidR="00AE1ECD" w:rsidRPr="00E65E8F" w:rsidRDefault="00B34009">
      <w:pPr>
        <w:widowControl w:val="0"/>
        <w:numPr>
          <w:ilvl w:val="0"/>
          <w:numId w:val="23"/>
        </w:numPr>
        <w:tabs>
          <w:tab w:val="clear" w:pos="720"/>
          <w:tab w:val="num" w:pos="1300"/>
        </w:tabs>
        <w:overflowPunct w:val="0"/>
        <w:autoSpaceDE w:val="0"/>
        <w:autoSpaceDN w:val="0"/>
        <w:adjustRightInd w:val="0"/>
        <w:spacing w:after="0" w:line="240" w:lineRule="auto"/>
        <w:ind w:left="1300" w:hanging="938"/>
        <w:jc w:val="both"/>
        <w:rPr>
          <w:rFonts w:ascii="Times New Roman" w:hAnsi="Times New Roman"/>
          <w:sz w:val="24"/>
          <w:szCs w:val="24"/>
        </w:rPr>
      </w:pPr>
      <w:r w:rsidRPr="00E65E8F">
        <w:rPr>
          <w:rFonts w:ascii="Times New Roman" w:hAnsi="Times New Roman"/>
          <w:sz w:val="24"/>
          <w:szCs w:val="24"/>
        </w:rPr>
        <w:t xml:space="preserve">vykdomi mažos vertės pirkimai; </w:t>
      </w:r>
    </w:p>
    <w:p w:rsidR="00AE1ECD" w:rsidRPr="00E65E8F" w:rsidRDefault="00B34009">
      <w:pPr>
        <w:widowControl w:val="0"/>
        <w:numPr>
          <w:ilvl w:val="0"/>
          <w:numId w:val="23"/>
        </w:numPr>
        <w:tabs>
          <w:tab w:val="clear" w:pos="720"/>
          <w:tab w:val="num" w:pos="1300"/>
        </w:tabs>
        <w:overflowPunct w:val="0"/>
        <w:autoSpaceDE w:val="0"/>
        <w:autoSpaceDN w:val="0"/>
        <w:adjustRightInd w:val="0"/>
        <w:spacing w:after="0" w:line="240" w:lineRule="auto"/>
        <w:ind w:left="1300" w:hanging="938"/>
        <w:jc w:val="both"/>
        <w:rPr>
          <w:rFonts w:ascii="Times New Roman" w:hAnsi="Times New Roman"/>
          <w:sz w:val="24"/>
          <w:szCs w:val="24"/>
        </w:rPr>
      </w:pPr>
      <w:r w:rsidRPr="00E65E8F">
        <w:rPr>
          <w:rFonts w:ascii="Times New Roman" w:hAnsi="Times New Roman"/>
          <w:sz w:val="24"/>
          <w:szCs w:val="24"/>
        </w:rPr>
        <w:t xml:space="preserve">pirkimas vykdomas apklausos būdu; </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E65E8F" w:rsidRDefault="00B34009">
      <w:pPr>
        <w:widowControl w:val="0"/>
        <w:numPr>
          <w:ilvl w:val="0"/>
          <w:numId w:val="23"/>
        </w:numPr>
        <w:tabs>
          <w:tab w:val="clear" w:pos="720"/>
          <w:tab w:val="num" w:pos="1296"/>
        </w:tabs>
        <w:overflowPunct w:val="0"/>
        <w:autoSpaceDE w:val="0"/>
        <w:autoSpaceDN w:val="0"/>
        <w:adjustRightInd w:val="0"/>
        <w:spacing w:after="0" w:line="223" w:lineRule="auto"/>
        <w:ind w:left="0" w:firstLine="362"/>
        <w:jc w:val="both"/>
        <w:rPr>
          <w:rFonts w:ascii="Times New Roman" w:hAnsi="Times New Roman"/>
          <w:sz w:val="24"/>
          <w:szCs w:val="24"/>
        </w:rPr>
      </w:pPr>
      <w:r w:rsidRPr="00E65E8F">
        <w:rPr>
          <w:rFonts w:ascii="Times New Roman" w:hAnsi="Times New Roman"/>
          <w:sz w:val="24"/>
          <w:szCs w:val="24"/>
        </w:rPr>
        <w:t xml:space="preserve">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AE1ECD" w:rsidRPr="00E65E8F" w:rsidRDefault="00AE1ECD">
      <w:pPr>
        <w:widowControl w:val="0"/>
        <w:autoSpaceDE w:val="0"/>
        <w:autoSpaceDN w:val="0"/>
        <w:adjustRightInd w:val="0"/>
        <w:spacing w:after="0" w:line="286" w:lineRule="exact"/>
        <w:rPr>
          <w:rFonts w:ascii="Times New Roman" w:hAnsi="Times New Roman"/>
          <w:sz w:val="24"/>
          <w:szCs w:val="24"/>
        </w:rPr>
      </w:pPr>
    </w:p>
    <w:p w:rsidR="00AE1ECD" w:rsidRPr="00E65E8F" w:rsidRDefault="00B34009">
      <w:pPr>
        <w:widowControl w:val="0"/>
        <w:autoSpaceDE w:val="0"/>
        <w:autoSpaceDN w:val="0"/>
        <w:adjustRightInd w:val="0"/>
        <w:spacing w:after="0" w:line="240" w:lineRule="auto"/>
        <w:ind w:left="1860"/>
        <w:rPr>
          <w:rFonts w:ascii="Times New Roman" w:hAnsi="Times New Roman"/>
          <w:sz w:val="24"/>
          <w:szCs w:val="24"/>
        </w:rPr>
      </w:pPr>
      <w:r w:rsidRPr="00E65E8F">
        <w:rPr>
          <w:rFonts w:ascii="Times New Roman" w:hAnsi="Times New Roman"/>
          <w:b/>
          <w:bCs/>
          <w:sz w:val="24"/>
          <w:szCs w:val="24"/>
        </w:rPr>
        <w:t>VIII. PASIŪLYMŲ NAGRINĖJIMAS IR VERTINIMAS</w:t>
      </w:r>
    </w:p>
    <w:p w:rsidR="00AE1ECD" w:rsidRPr="00E65E8F" w:rsidRDefault="00AE1ECD">
      <w:pPr>
        <w:widowControl w:val="0"/>
        <w:autoSpaceDE w:val="0"/>
        <w:autoSpaceDN w:val="0"/>
        <w:adjustRightInd w:val="0"/>
        <w:spacing w:after="0" w:line="315" w:lineRule="exact"/>
        <w:rPr>
          <w:rFonts w:ascii="Times New Roman" w:hAnsi="Times New Roman"/>
          <w:sz w:val="24"/>
          <w:szCs w:val="24"/>
        </w:rPr>
      </w:pPr>
    </w:p>
    <w:p w:rsidR="00AE1ECD" w:rsidRPr="00E65E8F" w:rsidRDefault="00B34009" w:rsidP="00897DD0">
      <w:pPr>
        <w:widowControl w:val="0"/>
        <w:autoSpaceDE w:val="0"/>
        <w:autoSpaceDN w:val="0"/>
        <w:adjustRightInd w:val="0"/>
        <w:spacing w:after="0" w:line="240" w:lineRule="auto"/>
        <w:ind w:left="360"/>
        <w:rPr>
          <w:rFonts w:ascii="Times New Roman" w:hAnsi="Times New Roman"/>
          <w:sz w:val="24"/>
          <w:szCs w:val="24"/>
        </w:rPr>
      </w:pPr>
      <w:r w:rsidRPr="00E65E8F">
        <w:rPr>
          <w:rFonts w:ascii="Times New Roman" w:hAnsi="Times New Roman"/>
          <w:sz w:val="24"/>
          <w:szCs w:val="24"/>
        </w:rPr>
        <w:t>58. Pasiūlymai turi būti priimami laikantis pirkimo dokumentuose nurodytos tvarkos. Pavėluotai</w:t>
      </w:r>
      <w:bookmarkStart w:id="10" w:name="page21"/>
      <w:bookmarkEnd w:id="10"/>
    </w:p>
    <w:p w:rsidR="00AE1ECD" w:rsidRPr="00E65E8F" w:rsidRDefault="00B34009">
      <w:pPr>
        <w:widowControl w:val="0"/>
        <w:overflowPunct w:val="0"/>
        <w:autoSpaceDE w:val="0"/>
        <w:autoSpaceDN w:val="0"/>
        <w:adjustRightInd w:val="0"/>
        <w:spacing w:after="0" w:line="224" w:lineRule="auto"/>
        <w:jc w:val="both"/>
        <w:rPr>
          <w:rFonts w:ascii="Times New Roman" w:hAnsi="Times New Roman"/>
          <w:sz w:val="24"/>
          <w:szCs w:val="24"/>
        </w:rPr>
      </w:pPr>
      <w:r w:rsidRPr="00E65E8F">
        <w:rPr>
          <w:rFonts w:ascii="Times New Roman" w:hAnsi="Times New Roman"/>
          <w:sz w:val="24"/>
          <w:szCs w:val="24"/>
        </w:rPr>
        <w:t>gauti pasiūlymai neatplėšiami (su jais nesusipažįstama) ir grąžinami juos pateikusiems tiekėjams. Neužklijuotuose, turinčiuose mechaninių ar kitokių pažeidimų, galinčių kelti abejones dėl pasiūlymų slaptumo, vokuose pateikti pasiūlymai nepriimami ir grąžinami juos pateikusiems tiekėjams.</w:t>
      </w:r>
    </w:p>
    <w:p w:rsidR="00AE1ECD" w:rsidRPr="00E65E8F" w:rsidRDefault="00B34009">
      <w:pPr>
        <w:widowControl w:val="0"/>
        <w:numPr>
          <w:ilvl w:val="0"/>
          <w:numId w:val="24"/>
        </w:numPr>
        <w:overflowPunct w:val="0"/>
        <w:autoSpaceDE w:val="0"/>
        <w:autoSpaceDN w:val="0"/>
        <w:adjustRightInd w:val="0"/>
        <w:spacing w:after="0" w:line="239" w:lineRule="auto"/>
        <w:ind w:hanging="358"/>
        <w:jc w:val="both"/>
        <w:rPr>
          <w:rFonts w:ascii="Times New Roman" w:hAnsi="Times New Roman"/>
          <w:sz w:val="24"/>
          <w:szCs w:val="24"/>
        </w:rPr>
      </w:pPr>
      <w:r w:rsidRPr="00E65E8F">
        <w:rPr>
          <w:rFonts w:ascii="Times New Roman" w:hAnsi="Times New Roman"/>
          <w:sz w:val="24"/>
          <w:szCs w:val="24"/>
        </w:rPr>
        <w:t xml:space="preserve">Vokų su pasiūlymais atplėšimo procedūra atliekama vadovaujantis Viešųjų pirkimų įstatymo </w:t>
      </w:r>
    </w:p>
    <w:p w:rsidR="00AE1ECD" w:rsidRPr="00E65E8F" w:rsidRDefault="00AE1ECD">
      <w:pPr>
        <w:widowControl w:val="0"/>
        <w:autoSpaceDE w:val="0"/>
        <w:autoSpaceDN w:val="0"/>
        <w:adjustRightInd w:val="0"/>
        <w:spacing w:after="0" w:line="1" w:lineRule="exact"/>
        <w:rPr>
          <w:rFonts w:ascii="Times New Roman" w:hAnsi="Times New Roman"/>
          <w:sz w:val="24"/>
          <w:szCs w:val="24"/>
        </w:rPr>
      </w:pPr>
    </w:p>
    <w:p w:rsidR="00AE1ECD" w:rsidRPr="00E65E8F" w:rsidRDefault="00B34009">
      <w:pPr>
        <w:widowControl w:val="0"/>
        <w:overflowPunct w:val="0"/>
        <w:autoSpaceDE w:val="0"/>
        <w:autoSpaceDN w:val="0"/>
        <w:adjustRightInd w:val="0"/>
        <w:spacing w:after="0" w:line="227" w:lineRule="auto"/>
        <w:jc w:val="both"/>
        <w:rPr>
          <w:rFonts w:ascii="Times New Roman" w:hAnsi="Times New Roman"/>
          <w:sz w:val="24"/>
          <w:szCs w:val="24"/>
        </w:rPr>
      </w:pPr>
      <w:r w:rsidRPr="00E65E8F">
        <w:rPr>
          <w:rFonts w:ascii="Times New Roman" w:hAnsi="Times New Roman"/>
          <w:sz w:val="24"/>
          <w:szCs w:val="24"/>
        </w:rPr>
        <w:t xml:space="preserve">31 straipsniu. </w:t>
      </w:r>
    </w:p>
    <w:p w:rsidR="00AE1ECD" w:rsidRPr="00E65E8F" w:rsidRDefault="00AE1ECD">
      <w:pPr>
        <w:widowControl w:val="0"/>
        <w:autoSpaceDE w:val="0"/>
        <w:autoSpaceDN w:val="0"/>
        <w:adjustRightInd w:val="0"/>
        <w:spacing w:after="0" w:line="44" w:lineRule="exact"/>
        <w:rPr>
          <w:rFonts w:ascii="Times New Roman" w:hAnsi="Times New Roman"/>
          <w:sz w:val="24"/>
          <w:szCs w:val="24"/>
        </w:rPr>
      </w:pPr>
    </w:p>
    <w:p w:rsidR="00AE1ECD" w:rsidRPr="00E65E8F" w:rsidRDefault="00B34009">
      <w:pPr>
        <w:widowControl w:val="0"/>
        <w:numPr>
          <w:ilvl w:val="0"/>
          <w:numId w:val="24"/>
        </w:numPr>
        <w:tabs>
          <w:tab w:val="clear" w:pos="720"/>
          <w:tab w:val="num" w:pos="725"/>
        </w:tabs>
        <w:overflowPunct w:val="0"/>
        <w:autoSpaceDE w:val="0"/>
        <w:autoSpaceDN w:val="0"/>
        <w:adjustRightInd w:val="0"/>
        <w:spacing w:after="0" w:line="215" w:lineRule="auto"/>
        <w:ind w:left="0" w:firstLine="362"/>
        <w:jc w:val="both"/>
        <w:rPr>
          <w:rFonts w:ascii="Times New Roman" w:hAnsi="Times New Roman"/>
          <w:sz w:val="24"/>
          <w:szCs w:val="24"/>
        </w:rPr>
      </w:pPr>
      <w:r w:rsidRPr="00E65E8F">
        <w:rPr>
          <w:rFonts w:ascii="Times New Roman" w:hAnsi="Times New Roman"/>
          <w:sz w:val="24"/>
          <w:szCs w:val="24"/>
        </w:rPr>
        <w:t xml:space="preserve">Pasiūlymai nagrinėjami ir vertinami konfidencialiai, nedalyvaujant pasiūlymus pateikusiems tiekėjams ar jų atstovams. Pasiūlyme nurodyta prekių, paslaugų ar darbų kaina, išskyrus jos sudedamąsias dalis, nėra laikoma konfidencialia informacija. </w:t>
      </w:r>
    </w:p>
    <w:p w:rsidR="00AE1ECD" w:rsidRPr="00E65E8F" w:rsidRDefault="00AE1ECD">
      <w:pPr>
        <w:widowControl w:val="0"/>
        <w:autoSpaceDE w:val="0"/>
        <w:autoSpaceDN w:val="0"/>
        <w:adjustRightInd w:val="0"/>
        <w:spacing w:after="0" w:line="1" w:lineRule="exact"/>
        <w:rPr>
          <w:rFonts w:ascii="Times New Roman" w:hAnsi="Times New Roman"/>
          <w:sz w:val="24"/>
          <w:szCs w:val="24"/>
        </w:rPr>
      </w:pPr>
    </w:p>
    <w:p w:rsidR="00AE1ECD" w:rsidRPr="00E65E8F" w:rsidRDefault="00B34009">
      <w:pPr>
        <w:widowControl w:val="0"/>
        <w:numPr>
          <w:ilvl w:val="0"/>
          <w:numId w:val="24"/>
        </w:numPr>
        <w:overflowPunct w:val="0"/>
        <w:autoSpaceDE w:val="0"/>
        <w:autoSpaceDN w:val="0"/>
        <w:adjustRightInd w:val="0"/>
        <w:spacing w:after="0" w:line="227" w:lineRule="auto"/>
        <w:ind w:hanging="358"/>
        <w:jc w:val="both"/>
        <w:rPr>
          <w:rFonts w:ascii="Times New Roman" w:hAnsi="Times New Roman"/>
          <w:sz w:val="24"/>
          <w:szCs w:val="24"/>
        </w:rPr>
      </w:pPr>
      <w:r w:rsidRPr="00E65E8F">
        <w:rPr>
          <w:rFonts w:ascii="Times New Roman" w:hAnsi="Times New Roman"/>
          <w:sz w:val="24"/>
          <w:szCs w:val="24"/>
        </w:rPr>
        <w:t xml:space="preserve">Perkančioji organizacija, nagrinėdama pasiūlymus: </w:t>
      </w:r>
    </w:p>
    <w:p w:rsidR="00AE1ECD" w:rsidRPr="00E65E8F" w:rsidRDefault="00B34009">
      <w:pPr>
        <w:widowControl w:val="0"/>
        <w:numPr>
          <w:ilvl w:val="0"/>
          <w:numId w:val="25"/>
        </w:numPr>
        <w:tabs>
          <w:tab w:val="clear" w:pos="720"/>
          <w:tab w:val="num" w:pos="1300"/>
        </w:tabs>
        <w:overflowPunct w:val="0"/>
        <w:autoSpaceDE w:val="0"/>
        <w:autoSpaceDN w:val="0"/>
        <w:adjustRightInd w:val="0"/>
        <w:spacing w:after="0" w:line="227" w:lineRule="auto"/>
        <w:ind w:left="1300" w:hanging="938"/>
        <w:jc w:val="both"/>
        <w:rPr>
          <w:rFonts w:ascii="Times New Roman" w:hAnsi="Times New Roman"/>
          <w:sz w:val="24"/>
          <w:szCs w:val="24"/>
        </w:rPr>
      </w:pPr>
      <w:r w:rsidRPr="00E65E8F">
        <w:rPr>
          <w:rFonts w:ascii="Times New Roman" w:hAnsi="Times New Roman"/>
          <w:sz w:val="24"/>
          <w:szCs w:val="24"/>
        </w:rPr>
        <w:t xml:space="preserve">tikrina, ar pasiūlymas pateiktas perkančiosios organizacijos nurodytomis priemonėmis </w:t>
      </w:r>
    </w:p>
    <w:p w:rsidR="00AE1ECD" w:rsidRPr="00E65E8F" w:rsidRDefault="00AE1ECD">
      <w:pPr>
        <w:widowControl w:val="0"/>
        <w:autoSpaceDE w:val="0"/>
        <w:autoSpaceDN w:val="0"/>
        <w:adjustRightInd w:val="0"/>
        <w:spacing w:after="0" w:line="1" w:lineRule="exact"/>
        <w:rPr>
          <w:rFonts w:ascii="Times New Roman" w:hAnsi="Times New Roman"/>
          <w:sz w:val="24"/>
          <w:szCs w:val="24"/>
        </w:rPr>
      </w:pPr>
    </w:p>
    <w:p w:rsidR="00AE1ECD" w:rsidRPr="00E65E8F" w:rsidRDefault="00B34009">
      <w:pPr>
        <w:widowControl w:val="0"/>
        <w:overflowPunct w:val="0"/>
        <w:autoSpaceDE w:val="0"/>
        <w:autoSpaceDN w:val="0"/>
        <w:adjustRightInd w:val="0"/>
        <w:spacing w:after="0" w:line="229" w:lineRule="auto"/>
        <w:jc w:val="both"/>
        <w:rPr>
          <w:rFonts w:ascii="Times New Roman" w:hAnsi="Times New Roman"/>
          <w:sz w:val="24"/>
          <w:szCs w:val="24"/>
        </w:rPr>
      </w:pPr>
      <w:r w:rsidRPr="00E65E8F">
        <w:rPr>
          <w:rFonts w:ascii="Times New Roman" w:hAnsi="Times New Roman"/>
          <w:sz w:val="24"/>
          <w:szCs w:val="24"/>
        </w:rPr>
        <w:t xml:space="preserve">ir tvarka; </w:t>
      </w:r>
    </w:p>
    <w:p w:rsidR="00AE1ECD" w:rsidRPr="00E65E8F" w:rsidRDefault="00AE1ECD">
      <w:pPr>
        <w:widowControl w:val="0"/>
        <w:autoSpaceDE w:val="0"/>
        <w:autoSpaceDN w:val="0"/>
        <w:adjustRightInd w:val="0"/>
        <w:spacing w:after="0" w:line="54" w:lineRule="exact"/>
        <w:rPr>
          <w:rFonts w:ascii="Times New Roman" w:hAnsi="Times New Roman"/>
          <w:sz w:val="24"/>
          <w:szCs w:val="24"/>
        </w:rPr>
      </w:pPr>
    </w:p>
    <w:p w:rsidR="00AE1ECD" w:rsidRPr="00E65E8F" w:rsidRDefault="00B34009">
      <w:pPr>
        <w:widowControl w:val="0"/>
        <w:numPr>
          <w:ilvl w:val="0"/>
          <w:numId w:val="25"/>
        </w:numPr>
        <w:tabs>
          <w:tab w:val="clear" w:pos="720"/>
          <w:tab w:val="num" w:pos="1296"/>
        </w:tabs>
        <w:overflowPunct w:val="0"/>
        <w:autoSpaceDE w:val="0"/>
        <w:autoSpaceDN w:val="0"/>
        <w:adjustRightInd w:val="0"/>
        <w:spacing w:after="0" w:line="232" w:lineRule="auto"/>
        <w:ind w:left="0" w:firstLine="362"/>
        <w:jc w:val="both"/>
        <w:rPr>
          <w:rFonts w:ascii="Times New Roman" w:hAnsi="Times New Roman"/>
          <w:sz w:val="24"/>
          <w:szCs w:val="24"/>
        </w:rPr>
      </w:pPr>
      <w:r w:rsidRPr="00E65E8F">
        <w:rPr>
          <w:rFonts w:ascii="Times New Roman" w:hAnsi="Times New Roman"/>
          <w:sz w:val="24"/>
          <w:szCs w:val="24"/>
        </w:rPr>
        <w:t xml:space="preserve">tikrina, ar tiekėjų pasiūlymuose pateikti kvalifikaciniai duomenys atitinka pirkimo dokumentuose nustatytus minimalius kvalifikacijos reikalavimus. Jeigu kandidatas ar dalyvis pateikė netikslius ar neišsamius duomenis apie savo kvalifikaciją, Komisija privalo nepažeisdama viešųjų pirkimų principų prašyti kandidatą ar dalyvį šiuos duomenis papildyti arba paaiškinti per protingą terminą. Nuostata dėl prašymo pašalinti su kvalifikacinių duomenų pateikimu susijusius trūkumus gali būti netaikoma, jei nagrinėjant nustatoma, kad tiekėjo pasiūlymas turi būti atmestas dėl kitų priežasčių; </w:t>
      </w:r>
    </w:p>
    <w:p w:rsidR="00AE1ECD" w:rsidRPr="00E65E8F" w:rsidRDefault="00AE1ECD">
      <w:pPr>
        <w:widowControl w:val="0"/>
        <w:autoSpaceDE w:val="0"/>
        <w:autoSpaceDN w:val="0"/>
        <w:adjustRightInd w:val="0"/>
        <w:spacing w:after="0" w:line="6" w:lineRule="exact"/>
        <w:rPr>
          <w:rFonts w:ascii="Times New Roman" w:hAnsi="Times New Roman"/>
          <w:sz w:val="24"/>
          <w:szCs w:val="24"/>
        </w:rPr>
      </w:pPr>
    </w:p>
    <w:p w:rsidR="00AE1ECD" w:rsidRPr="00E65E8F" w:rsidRDefault="00B34009">
      <w:pPr>
        <w:widowControl w:val="0"/>
        <w:numPr>
          <w:ilvl w:val="0"/>
          <w:numId w:val="25"/>
        </w:numPr>
        <w:tabs>
          <w:tab w:val="clear" w:pos="720"/>
          <w:tab w:val="num" w:pos="1300"/>
        </w:tabs>
        <w:overflowPunct w:val="0"/>
        <w:autoSpaceDE w:val="0"/>
        <w:autoSpaceDN w:val="0"/>
        <w:adjustRightInd w:val="0"/>
        <w:spacing w:after="0" w:line="240" w:lineRule="auto"/>
        <w:ind w:left="1300" w:hanging="938"/>
        <w:jc w:val="both"/>
        <w:rPr>
          <w:rFonts w:ascii="Times New Roman" w:hAnsi="Times New Roman"/>
          <w:sz w:val="24"/>
          <w:szCs w:val="24"/>
        </w:rPr>
      </w:pPr>
      <w:r w:rsidRPr="00E65E8F">
        <w:rPr>
          <w:rFonts w:ascii="Times New Roman" w:hAnsi="Times New Roman"/>
          <w:sz w:val="24"/>
          <w:szCs w:val="24"/>
        </w:rPr>
        <w:t xml:space="preserve">tikrina, ar pasiūlymas atitinka pirkimo dokumentuose nustatytus reikalavimus; </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E65E8F" w:rsidRDefault="00B34009">
      <w:pPr>
        <w:widowControl w:val="0"/>
        <w:numPr>
          <w:ilvl w:val="0"/>
          <w:numId w:val="25"/>
        </w:numPr>
        <w:tabs>
          <w:tab w:val="clear" w:pos="720"/>
          <w:tab w:val="num" w:pos="1296"/>
        </w:tabs>
        <w:overflowPunct w:val="0"/>
        <w:autoSpaceDE w:val="0"/>
        <w:autoSpaceDN w:val="0"/>
        <w:adjustRightInd w:val="0"/>
        <w:spacing w:after="0" w:line="234" w:lineRule="auto"/>
        <w:ind w:left="0" w:firstLine="362"/>
        <w:jc w:val="both"/>
        <w:rPr>
          <w:rFonts w:ascii="Times New Roman" w:hAnsi="Times New Roman"/>
          <w:sz w:val="24"/>
          <w:szCs w:val="24"/>
        </w:rPr>
      </w:pPr>
      <w:r w:rsidRPr="00E65E8F">
        <w:rPr>
          <w:rFonts w:ascii="Times New Roman" w:hAnsi="Times New Roman"/>
          <w:sz w:val="24"/>
          <w:szCs w:val="24"/>
        </w:rPr>
        <w:t xml:space="preserve">kilus klausimų dėl pasiūlymų turinio, gali prašyti, kad dalyviai pateiktų paaiškinimus nekeisdami pasiūlymo. Radus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Komisijos nurodytą terminą neištaiso aritmetinių klaidų ir (ar) nepaaiškina pasiūlymo, jo pasiūlymas laikomas neatitinkančiu pirkimo dokumentuose nustatytų reikalavimų. Atliekant pirkimą derybų būdu, galima derėtis dėl kainos ir kitų pasiūlymo sąlygų, tačiau negalima keisti galutinio derybų rezultato, užfiksuoto derybų protokoluose ar po derybų pateiktuose galutiniuose pasiūlymuose; </w:t>
      </w:r>
    </w:p>
    <w:p w:rsidR="00AE1ECD" w:rsidRPr="00E65E8F" w:rsidRDefault="00AE1ECD">
      <w:pPr>
        <w:widowControl w:val="0"/>
        <w:autoSpaceDE w:val="0"/>
        <w:autoSpaceDN w:val="0"/>
        <w:adjustRightInd w:val="0"/>
        <w:spacing w:after="0" w:line="69" w:lineRule="exact"/>
        <w:rPr>
          <w:rFonts w:ascii="Times New Roman" w:hAnsi="Times New Roman"/>
          <w:sz w:val="24"/>
          <w:szCs w:val="24"/>
        </w:rPr>
      </w:pPr>
    </w:p>
    <w:p w:rsidR="00AE1ECD" w:rsidRPr="00E65E8F" w:rsidRDefault="00B34009">
      <w:pPr>
        <w:widowControl w:val="0"/>
        <w:numPr>
          <w:ilvl w:val="0"/>
          <w:numId w:val="25"/>
        </w:numPr>
        <w:tabs>
          <w:tab w:val="clear" w:pos="720"/>
          <w:tab w:val="num" w:pos="1296"/>
        </w:tabs>
        <w:overflowPunct w:val="0"/>
        <w:autoSpaceDE w:val="0"/>
        <w:autoSpaceDN w:val="0"/>
        <w:adjustRightInd w:val="0"/>
        <w:spacing w:after="0" w:line="214" w:lineRule="auto"/>
        <w:ind w:left="0" w:firstLine="362"/>
        <w:jc w:val="both"/>
        <w:rPr>
          <w:rFonts w:ascii="Times New Roman" w:hAnsi="Times New Roman"/>
          <w:sz w:val="24"/>
          <w:szCs w:val="24"/>
        </w:rPr>
      </w:pPr>
      <w:r w:rsidRPr="00E65E8F">
        <w:rPr>
          <w:rFonts w:ascii="Times New Roman" w:hAnsi="Times New Roman"/>
          <w:sz w:val="24"/>
          <w:szCs w:val="24"/>
        </w:rPr>
        <w:t xml:space="preserve">jeigu pasiūlyme nurodyta kaina, išreikšta skaičiais, neatitinka kainos, nurodytos žodžiais, teisinga laiko kainą, nurodytą žodžiais; </w:t>
      </w:r>
    </w:p>
    <w:p w:rsidR="00AE1ECD" w:rsidRPr="00E65E8F" w:rsidRDefault="00AE1ECD">
      <w:pPr>
        <w:widowControl w:val="0"/>
        <w:autoSpaceDE w:val="0"/>
        <w:autoSpaceDN w:val="0"/>
        <w:adjustRightInd w:val="0"/>
        <w:spacing w:after="0" w:line="59" w:lineRule="exact"/>
        <w:rPr>
          <w:rFonts w:ascii="Times New Roman" w:hAnsi="Times New Roman"/>
          <w:sz w:val="24"/>
          <w:szCs w:val="24"/>
        </w:rPr>
      </w:pPr>
    </w:p>
    <w:p w:rsidR="00AE1ECD" w:rsidRPr="00E65E8F" w:rsidRDefault="00B34009">
      <w:pPr>
        <w:widowControl w:val="0"/>
        <w:numPr>
          <w:ilvl w:val="0"/>
          <w:numId w:val="25"/>
        </w:numPr>
        <w:tabs>
          <w:tab w:val="clear" w:pos="720"/>
          <w:tab w:val="num" w:pos="1296"/>
        </w:tabs>
        <w:overflowPunct w:val="0"/>
        <w:autoSpaceDE w:val="0"/>
        <w:autoSpaceDN w:val="0"/>
        <w:adjustRightInd w:val="0"/>
        <w:spacing w:after="0" w:line="231" w:lineRule="auto"/>
        <w:ind w:left="0" w:firstLine="362"/>
        <w:jc w:val="both"/>
        <w:rPr>
          <w:rFonts w:ascii="Times New Roman" w:hAnsi="Times New Roman"/>
          <w:sz w:val="24"/>
          <w:szCs w:val="24"/>
        </w:rPr>
      </w:pPr>
      <w:r w:rsidRPr="00E65E8F">
        <w:rPr>
          <w:rFonts w:ascii="Times New Roman" w:hAnsi="Times New Roman"/>
          <w:sz w:val="24"/>
          <w:szCs w:val="24"/>
        </w:rPr>
        <w:t xml:space="preserve">kai pateiktame pasiūlyme nurodoma neįprastai maža kaina, privalo (mažos vertės pirkimų atveju gali) pareikalauti iš tiekėjo raštiško kainos sudėtinių dalių pagrindimo. Siekiant įsitikinti, ar pateiktame pasiūlyme nurodyta kaina yra neįprastai maža, Perkančioji organizacija vadovaujasi Viešųjų pirkimų tarnybos direktoriaus 2009 m. rugsėjo 30 d. įsakymu Nr. 1S-96 (Žin., 2009, Nr. 119-5131) patvirtintu Pasiūlyme nurodytos prekių, paslaugų ar darbų neįprastai mažos kainos sąvokos apibrėžimu. </w:t>
      </w:r>
    </w:p>
    <w:p w:rsidR="00AE1ECD" w:rsidRPr="00E65E8F" w:rsidRDefault="00AE1ECD">
      <w:pPr>
        <w:widowControl w:val="0"/>
        <w:autoSpaceDE w:val="0"/>
        <w:autoSpaceDN w:val="0"/>
        <w:adjustRightInd w:val="0"/>
        <w:spacing w:after="0" w:line="4" w:lineRule="exact"/>
        <w:rPr>
          <w:rFonts w:ascii="Times New Roman" w:hAnsi="Times New Roman"/>
          <w:sz w:val="24"/>
          <w:szCs w:val="24"/>
        </w:rPr>
      </w:pPr>
    </w:p>
    <w:p w:rsidR="00AE1ECD" w:rsidRPr="00E65E8F" w:rsidRDefault="00B34009">
      <w:pPr>
        <w:widowControl w:val="0"/>
        <w:numPr>
          <w:ilvl w:val="0"/>
          <w:numId w:val="25"/>
        </w:numPr>
        <w:tabs>
          <w:tab w:val="clear" w:pos="720"/>
          <w:tab w:val="num" w:pos="1300"/>
        </w:tabs>
        <w:overflowPunct w:val="0"/>
        <w:autoSpaceDE w:val="0"/>
        <w:autoSpaceDN w:val="0"/>
        <w:adjustRightInd w:val="0"/>
        <w:spacing w:after="0" w:line="240" w:lineRule="auto"/>
        <w:ind w:left="1300" w:hanging="943"/>
        <w:jc w:val="both"/>
        <w:rPr>
          <w:rFonts w:ascii="Times New Roman" w:hAnsi="Times New Roman"/>
          <w:sz w:val="24"/>
          <w:szCs w:val="24"/>
        </w:rPr>
      </w:pPr>
      <w:r w:rsidRPr="00E65E8F">
        <w:rPr>
          <w:rFonts w:ascii="Times New Roman" w:hAnsi="Times New Roman"/>
          <w:sz w:val="24"/>
          <w:szCs w:val="24"/>
        </w:rPr>
        <w:t xml:space="preserve">tikrina, ar pasiūlytos ne per didelės kainos. </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E65E8F" w:rsidRDefault="00B34009">
      <w:pPr>
        <w:widowControl w:val="0"/>
        <w:numPr>
          <w:ilvl w:val="0"/>
          <w:numId w:val="26"/>
        </w:numPr>
        <w:tabs>
          <w:tab w:val="clear" w:pos="720"/>
          <w:tab w:val="num" w:pos="816"/>
        </w:tabs>
        <w:overflowPunct w:val="0"/>
        <w:autoSpaceDE w:val="0"/>
        <w:autoSpaceDN w:val="0"/>
        <w:adjustRightInd w:val="0"/>
        <w:spacing w:after="0" w:line="223" w:lineRule="auto"/>
        <w:ind w:left="0" w:firstLine="357"/>
        <w:jc w:val="both"/>
        <w:rPr>
          <w:rFonts w:ascii="Times New Roman" w:hAnsi="Times New Roman"/>
          <w:sz w:val="24"/>
          <w:szCs w:val="24"/>
        </w:rPr>
      </w:pPr>
      <w:r w:rsidRPr="00E65E8F">
        <w:rPr>
          <w:rFonts w:ascii="Times New Roman" w:hAnsi="Times New Roman"/>
          <w:sz w:val="24"/>
          <w:szCs w:val="24"/>
        </w:rPr>
        <w:t xml:space="preserve">Kilus klausimų dėl pasiūlymų turinio, Komisija gali prašyti, kad dalyviai pateiktų paaiškinimus nekeisdami pasiūlymo. Esant reikalui, tiekėjai ar jų atstovai gali būti kviečiami į Komisijos posėdį, pranešant, į kokius klausimus jie turės atsakyti. </w:t>
      </w:r>
    </w:p>
    <w:p w:rsidR="00AE1ECD" w:rsidRPr="00E65E8F" w:rsidRDefault="00B34009">
      <w:pPr>
        <w:widowControl w:val="0"/>
        <w:numPr>
          <w:ilvl w:val="0"/>
          <w:numId w:val="26"/>
        </w:numPr>
        <w:overflowPunct w:val="0"/>
        <w:autoSpaceDE w:val="0"/>
        <w:autoSpaceDN w:val="0"/>
        <w:adjustRightInd w:val="0"/>
        <w:spacing w:after="0" w:line="240" w:lineRule="auto"/>
        <w:ind w:hanging="363"/>
        <w:jc w:val="both"/>
        <w:rPr>
          <w:rFonts w:ascii="Times New Roman" w:hAnsi="Times New Roman"/>
          <w:sz w:val="24"/>
          <w:szCs w:val="24"/>
        </w:rPr>
      </w:pPr>
      <w:r w:rsidRPr="00E65E8F">
        <w:rPr>
          <w:rFonts w:ascii="Times New Roman" w:hAnsi="Times New Roman"/>
          <w:sz w:val="24"/>
          <w:szCs w:val="24"/>
        </w:rPr>
        <w:t xml:space="preserve">Komisija atmeta pasiūlymą, jeigu: </w:t>
      </w:r>
    </w:p>
    <w:p w:rsidR="00AE1ECD" w:rsidRPr="00E65E8F" w:rsidRDefault="00B34009">
      <w:pPr>
        <w:widowControl w:val="0"/>
        <w:numPr>
          <w:ilvl w:val="0"/>
          <w:numId w:val="27"/>
        </w:numPr>
        <w:tabs>
          <w:tab w:val="clear" w:pos="720"/>
          <w:tab w:val="num" w:pos="1300"/>
        </w:tabs>
        <w:overflowPunct w:val="0"/>
        <w:autoSpaceDE w:val="0"/>
        <w:autoSpaceDN w:val="0"/>
        <w:adjustRightInd w:val="0"/>
        <w:spacing w:after="0" w:line="240" w:lineRule="auto"/>
        <w:ind w:left="1300" w:hanging="943"/>
        <w:jc w:val="both"/>
        <w:rPr>
          <w:rFonts w:ascii="Times New Roman" w:hAnsi="Times New Roman"/>
          <w:sz w:val="24"/>
          <w:szCs w:val="24"/>
        </w:rPr>
      </w:pPr>
      <w:r w:rsidRPr="00E65E8F">
        <w:rPr>
          <w:rFonts w:ascii="Times New Roman" w:hAnsi="Times New Roman"/>
          <w:sz w:val="24"/>
          <w:szCs w:val="24"/>
        </w:rPr>
        <w:t xml:space="preserve">tiekėjas neatitiko minimalių kvalifikacijos reikalavimų; </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E65E8F" w:rsidRDefault="00B34009">
      <w:pPr>
        <w:widowControl w:val="0"/>
        <w:numPr>
          <w:ilvl w:val="0"/>
          <w:numId w:val="27"/>
        </w:numPr>
        <w:tabs>
          <w:tab w:val="clear" w:pos="720"/>
          <w:tab w:val="num" w:pos="1296"/>
        </w:tabs>
        <w:overflowPunct w:val="0"/>
        <w:autoSpaceDE w:val="0"/>
        <w:autoSpaceDN w:val="0"/>
        <w:adjustRightInd w:val="0"/>
        <w:spacing w:after="0" w:line="214" w:lineRule="auto"/>
        <w:ind w:left="0" w:firstLine="357"/>
        <w:jc w:val="both"/>
        <w:rPr>
          <w:rFonts w:ascii="Times New Roman" w:hAnsi="Times New Roman"/>
          <w:sz w:val="24"/>
          <w:szCs w:val="24"/>
        </w:rPr>
      </w:pPr>
      <w:r w:rsidRPr="00E65E8F">
        <w:rPr>
          <w:rFonts w:ascii="Times New Roman" w:hAnsi="Times New Roman"/>
          <w:sz w:val="24"/>
          <w:szCs w:val="24"/>
        </w:rPr>
        <w:t xml:space="preserve">tiekėjas savo pasiūlyme pateikė netikslius ar neišsamius duomenis apie savo kvalifikaciją ir, Perkančiajai organizacijai prašant, nepatikslino jų; </w:t>
      </w:r>
    </w:p>
    <w:p w:rsidR="00AE1ECD" w:rsidRPr="00E65E8F" w:rsidRDefault="00AE1ECD">
      <w:pPr>
        <w:widowControl w:val="0"/>
        <w:autoSpaceDE w:val="0"/>
        <w:autoSpaceDN w:val="0"/>
        <w:adjustRightInd w:val="0"/>
        <w:spacing w:after="0" w:line="1" w:lineRule="exact"/>
        <w:rPr>
          <w:rFonts w:ascii="Times New Roman" w:hAnsi="Times New Roman"/>
          <w:sz w:val="24"/>
          <w:szCs w:val="24"/>
        </w:rPr>
      </w:pPr>
    </w:p>
    <w:p w:rsidR="00AE1ECD" w:rsidRPr="00E65E8F" w:rsidRDefault="00B34009">
      <w:pPr>
        <w:widowControl w:val="0"/>
        <w:numPr>
          <w:ilvl w:val="0"/>
          <w:numId w:val="27"/>
        </w:numPr>
        <w:tabs>
          <w:tab w:val="clear" w:pos="720"/>
          <w:tab w:val="num" w:pos="1300"/>
        </w:tabs>
        <w:overflowPunct w:val="0"/>
        <w:autoSpaceDE w:val="0"/>
        <w:autoSpaceDN w:val="0"/>
        <w:adjustRightInd w:val="0"/>
        <w:spacing w:after="0" w:line="240" w:lineRule="auto"/>
        <w:ind w:left="1300" w:hanging="943"/>
        <w:jc w:val="both"/>
        <w:rPr>
          <w:rFonts w:ascii="Times New Roman" w:hAnsi="Times New Roman"/>
          <w:sz w:val="24"/>
          <w:szCs w:val="24"/>
        </w:rPr>
      </w:pPr>
      <w:r w:rsidRPr="00E65E8F">
        <w:rPr>
          <w:rFonts w:ascii="Times New Roman" w:hAnsi="Times New Roman"/>
          <w:sz w:val="24"/>
          <w:szCs w:val="24"/>
        </w:rPr>
        <w:t xml:space="preserve">pasiūlymas neatitiko pirkimo dokumentuose nustatytų reikalavimų; </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E65E8F" w:rsidRDefault="00B34009">
      <w:pPr>
        <w:widowControl w:val="0"/>
        <w:numPr>
          <w:ilvl w:val="0"/>
          <w:numId w:val="27"/>
        </w:numPr>
        <w:tabs>
          <w:tab w:val="clear" w:pos="720"/>
          <w:tab w:val="num" w:pos="1296"/>
        </w:tabs>
        <w:overflowPunct w:val="0"/>
        <w:autoSpaceDE w:val="0"/>
        <w:autoSpaceDN w:val="0"/>
        <w:adjustRightInd w:val="0"/>
        <w:spacing w:after="0" w:line="224" w:lineRule="auto"/>
        <w:ind w:left="0" w:firstLine="357"/>
        <w:jc w:val="both"/>
        <w:rPr>
          <w:rFonts w:ascii="Times New Roman" w:hAnsi="Times New Roman"/>
          <w:sz w:val="24"/>
          <w:szCs w:val="24"/>
        </w:rPr>
      </w:pPr>
      <w:r w:rsidRPr="00E65E8F">
        <w:rPr>
          <w:rFonts w:ascii="Times New Roman" w:hAnsi="Times New Roman"/>
          <w:sz w:val="24"/>
          <w:szCs w:val="24"/>
        </w:rPr>
        <w:lastRenderedPageBreak/>
        <w:t xml:space="preserve">buvo pasiūlyta neįprastai maža kaina ir tiekėjas Perkančiosios organizacijos prašymu nepateikė raštiško kainos sudėtinių dalių pagrindimo arba kitaip nepagrindė neįprastai mažos kainos; </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E65E8F" w:rsidRDefault="00B34009">
      <w:pPr>
        <w:widowControl w:val="0"/>
        <w:numPr>
          <w:ilvl w:val="0"/>
          <w:numId w:val="27"/>
        </w:numPr>
        <w:tabs>
          <w:tab w:val="clear" w:pos="720"/>
          <w:tab w:val="num" w:pos="1296"/>
        </w:tabs>
        <w:overflowPunct w:val="0"/>
        <w:autoSpaceDE w:val="0"/>
        <w:autoSpaceDN w:val="0"/>
        <w:adjustRightInd w:val="0"/>
        <w:spacing w:after="0" w:line="214" w:lineRule="auto"/>
        <w:ind w:left="0" w:firstLine="362"/>
        <w:jc w:val="both"/>
        <w:rPr>
          <w:rFonts w:ascii="Times New Roman" w:hAnsi="Times New Roman"/>
          <w:sz w:val="24"/>
          <w:szCs w:val="24"/>
        </w:rPr>
      </w:pPr>
      <w:r w:rsidRPr="00E65E8F">
        <w:rPr>
          <w:rFonts w:ascii="Times New Roman" w:hAnsi="Times New Roman"/>
          <w:sz w:val="24"/>
          <w:szCs w:val="24"/>
        </w:rPr>
        <w:t xml:space="preserve">visų tiekėjų, kurių pasiūlymai neatmesti dėl kitų priežasčių, buvo pasiūlytos per didelės, Perkančiajai organizacijai nepriimtinos kainos; </w:t>
      </w:r>
    </w:p>
    <w:p w:rsidR="00AE1ECD" w:rsidRPr="00E65E8F" w:rsidRDefault="00AE1ECD">
      <w:pPr>
        <w:widowControl w:val="0"/>
        <w:autoSpaceDE w:val="0"/>
        <w:autoSpaceDN w:val="0"/>
        <w:adjustRightInd w:val="0"/>
        <w:spacing w:after="0" w:line="57" w:lineRule="exact"/>
        <w:rPr>
          <w:rFonts w:ascii="Times New Roman" w:hAnsi="Times New Roman"/>
          <w:sz w:val="24"/>
          <w:szCs w:val="24"/>
        </w:rPr>
      </w:pPr>
    </w:p>
    <w:p w:rsidR="00AE1ECD" w:rsidRPr="00E65E8F" w:rsidRDefault="00B34009">
      <w:pPr>
        <w:widowControl w:val="0"/>
        <w:numPr>
          <w:ilvl w:val="0"/>
          <w:numId w:val="27"/>
        </w:numPr>
        <w:tabs>
          <w:tab w:val="clear" w:pos="720"/>
          <w:tab w:val="num" w:pos="1296"/>
        </w:tabs>
        <w:overflowPunct w:val="0"/>
        <w:autoSpaceDE w:val="0"/>
        <w:autoSpaceDN w:val="0"/>
        <w:adjustRightInd w:val="0"/>
        <w:spacing w:after="0" w:line="214" w:lineRule="auto"/>
        <w:ind w:left="0" w:firstLine="362"/>
        <w:jc w:val="both"/>
        <w:rPr>
          <w:rFonts w:ascii="Times New Roman" w:hAnsi="Times New Roman"/>
          <w:sz w:val="24"/>
          <w:szCs w:val="24"/>
        </w:rPr>
      </w:pPr>
      <w:r w:rsidRPr="00E65E8F">
        <w:rPr>
          <w:rFonts w:ascii="Times New Roman" w:hAnsi="Times New Roman"/>
          <w:sz w:val="24"/>
          <w:szCs w:val="24"/>
        </w:rPr>
        <w:t>teikėjas per perkančiosios organizacijos nurodytą terminą neištaisė aritmetinių klaidų ir (ar) nepaaiškino pasiūlymo.</w:t>
      </w:r>
    </w:p>
    <w:p w:rsidR="00AE1ECD" w:rsidRPr="00E65E8F" w:rsidRDefault="00AE1ECD">
      <w:pPr>
        <w:widowControl w:val="0"/>
        <w:autoSpaceDE w:val="0"/>
        <w:autoSpaceDN w:val="0"/>
        <w:adjustRightInd w:val="0"/>
        <w:spacing w:after="0" w:line="240" w:lineRule="auto"/>
        <w:rPr>
          <w:rFonts w:ascii="Times New Roman" w:hAnsi="Times New Roman"/>
          <w:sz w:val="24"/>
          <w:szCs w:val="24"/>
        </w:rPr>
        <w:sectPr w:rsidR="00AE1ECD" w:rsidRPr="00E65E8F" w:rsidSect="00897DD0">
          <w:pgSz w:w="11899" w:h="16838"/>
          <w:pgMar w:top="1134" w:right="567" w:bottom="1134" w:left="1701" w:header="720" w:footer="720" w:gutter="0"/>
          <w:cols w:space="720" w:equalWidth="0">
            <w:col w:w="9633"/>
          </w:cols>
          <w:noEndnote/>
        </w:sectPr>
      </w:pPr>
    </w:p>
    <w:p w:rsidR="00AE1ECD" w:rsidRPr="00E65E8F" w:rsidRDefault="00897DD0">
      <w:pPr>
        <w:widowControl w:val="0"/>
        <w:autoSpaceDE w:val="0"/>
        <w:autoSpaceDN w:val="0"/>
        <w:adjustRightInd w:val="0"/>
        <w:spacing w:after="0" w:line="240" w:lineRule="auto"/>
        <w:ind w:left="3"/>
        <w:rPr>
          <w:rFonts w:ascii="Times New Roman" w:hAnsi="Times New Roman"/>
          <w:sz w:val="24"/>
          <w:szCs w:val="24"/>
        </w:rPr>
      </w:pPr>
      <w:bookmarkStart w:id="11" w:name="page23"/>
      <w:bookmarkEnd w:id="11"/>
      <w:r>
        <w:rPr>
          <w:rFonts w:ascii="Times New Roman" w:hAnsi="Times New Roman"/>
          <w:sz w:val="24"/>
          <w:szCs w:val="24"/>
        </w:rPr>
        <w:lastRenderedPageBreak/>
        <w:t>6</w:t>
      </w:r>
      <w:r w:rsidR="00B34009" w:rsidRPr="00E65E8F">
        <w:rPr>
          <w:rFonts w:ascii="Times New Roman" w:hAnsi="Times New Roman"/>
          <w:sz w:val="24"/>
          <w:szCs w:val="24"/>
        </w:rPr>
        <w:t>4. Pasiūlymai vertinami remiantis vienu iš šių kriterijų:</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E65E8F" w:rsidRDefault="00B34009">
      <w:pPr>
        <w:widowControl w:val="0"/>
        <w:numPr>
          <w:ilvl w:val="0"/>
          <w:numId w:val="28"/>
        </w:numPr>
        <w:tabs>
          <w:tab w:val="clear" w:pos="720"/>
          <w:tab w:val="num" w:pos="939"/>
        </w:tabs>
        <w:overflowPunct w:val="0"/>
        <w:autoSpaceDE w:val="0"/>
        <w:autoSpaceDN w:val="0"/>
        <w:adjustRightInd w:val="0"/>
        <w:spacing w:after="0" w:line="242" w:lineRule="auto"/>
        <w:ind w:left="-357" w:firstLine="362"/>
        <w:jc w:val="both"/>
        <w:rPr>
          <w:rFonts w:ascii="Times New Roman" w:hAnsi="Times New Roman"/>
          <w:sz w:val="24"/>
          <w:szCs w:val="24"/>
        </w:rPr>
      </w:pPr>
      <w:r w:rsidRPr="00E65E8F">
        <w:rPr>
          <w:rFonts w:ascii="Times New Roman" w:hAnsi="Times New Roman"/>
          <w:sz w:val="24"/>
          <w:szCs w:val="24"/>
        </w:rPr>
        <w:t xml:space="preserve">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 </w:t>
      </w:r>
    </w:p>
    <w:p w:rsidR="00AE1ECD" w:rsidRPr="00E65E8F" w:rsidRDefault="00B34009">
      <w:pPr>
        <w:widowControl w:val="0"/>
        <w:numPr>
          <w:ilvl w:val="0"/>
          <w:numId w:val="28"/>
        </w:numPr>
        <w:tabs>
          <w:tab w:val="clear" w:pos="720"/>
          <w:tab w:val="num" w:pos="943"/>
        </w:tabs>
        <w:overflowPunct w:val="0"/>
        <w:autoSpaceDE w:val="0"/>
        <w:autoSpaceDN w:val="0"/>
        <w:adjustRightInd w:val="0"/>
        <w:spacing w:after="0" w:line="240" w:lineRule="auto"/>
        <w:ind w:left="943" w:hanging="943"/>
        <w:jc w:val="both"/>
        <w:rPr>
          <w:rFonts w:ascii="Times New Roman" w:hAnsi="Times New Roman"/>
          <w:sz w:val="24"/>
          <w:szCs w:val="24"/>
        </w:rPr>
      </w:pPr>
      <w:r w:rsidRPr="00E65E8F">
        <w:rPr>
          <w:rFonts w:ascii="Times New Roman" w:hAnsi="Times New Roman"/>
          <w:sz w:val="24"/>
          <w:szCs w:val="24"/>
        </w:rPr>
        <w:t xml:space="preserve">mažiausios kainos. </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E65E8F" w:rsidRDefault="00B34009">
      <w:pPr>
        <w:widowControl w:val="0"/>
        <w:numPr>
          <w:ilvl w:val="0"/>
          <w:numId w:val="29"/>
        </w:numPr>
        <w:tabs>
          <w:tab w:val="clear" w:pos="720"/>
          <w:tab w:val="num" w:pos="404"/>
        </w:tabs>
        <w:overflowPunct w:val="0"/>
        <w:autoSpaceDE w:val="0"/>
        <w:autoSpaceDN w:val="0"/>
        <w:adjustRightInd w:val="0"/>
        <w:spacing w:after="0" w:line="227" w:lineRule="auto"/>
        <w:ind w:left="-357" w:firstLine="357"/>
        <w:jc w:val="both"/>
        <w:rPr>
          <w:rFonts w:ascii="Times New Roman" w:hAnsi="Times New Roman"/>
          <w:sz w:val="24"/>
          <w:szCs w:val="24"/>
        </w:rPr>
      </w:pPr>
      <w:r w:rsidRPr="00E65E8F">
        <w:rPr>
          <w:rFonts w:ascii="Times New Roman" w:hAnsi="Times New Roman"/>
          <w:sz w:val="24"/>
          <w:szCs w:val="24"/>
        </w:rPr>
        <w:t xml:space="preserve">Perkant teritorijų planavimo, architektūros, inžinerijos, duomenų apdorojimo, meniniu ar kultūriniu požiūriu sudėtingas ar panašaus pobūdžio paslaugas, pasiūlymai gali būti vertinami pagal Perkančiosios organizacijos nustatytus kriterijus, kurie nebūtinai turi remtis mažiausia kaina ar ekonomiškai naudingiausio pasiūlymo vertinimo kriterijumi. </w:t>
      </w:r>
    </w:p>
    <w:p w:rsidR="00AE1ECD" w:rsidRPr="00E65E8F" w:rsidRDefault="00AE1ECD">
      <w:pPr>
        <w:widowControl w:val="0"/>
        <w:autoSpaceDE w:val="0"/>
        <w:autoSpaceDN w:val="0"/>
        <w:adjustRightInd w:val="0"/>
        <w:spacing w:after="0" w:line="59" w:lineRule="exact"/>
        <w:rPr>
          <w:rFonts w:ascii="Times New Roman" w:hAnsi="Times New Roman"/>
          <w:sz w:val="24"/>
          <w:szCs w:val="24"/>
        </w:rPr>
      </w:pPr>
    </w:p>
    <w:p w:rsidR="00AE1ECD" w:rsidRPr="00E65E8F" w:rsidRDefault="00B34009">
      <w:pPr>
        <w:widowControl w:val="0"/>
        <w:numPr>
          <w:ilvl w:val="0"/>
          <w:numId w:val="29"/>
        </w:numPr>
        <w:tabs>
          <w:tab w:val="clear" w:pos="720"/>
          <w:tab w:val="num" w:pos="394"/>
        </w:tabs>
        <w:overflowPunct w:val="0"/>
        <w:autoSpaceDE w:val="0"/>
        <w:autoSpaceDN w:val="0"/>
        <w:adjustRightInd w:val="0"/>
        <w:spacing w:after="0" w:line="237" w:lineRule="auto"/>
        <w:ind w:left="-357" w:firstLine="357"/>
        <w:jc w:val="both"/>
        <w:rPr>
          <w:rFonts w:ascii="Times New Roman" w:hAnsi="Times New Roman"/>
          <w:sz w:val="24"/>
          <w:szCs w:val="24"/>
        </w:rPr>
      </w:pPr>
      <w:r w:rsidRPr="00E65E8F">
        <w:rPr>
          <w:rFonts w:ascii="Times New Roman" w:hAnsi="Times New Roman"/>
          <w:sz w:val="24"/>
          <w:szCs w:val="24"/>
        </w:rPr>
        <w:t xml:space="preserve">Komisija,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Laimėjusiu pasiūlymu pripažįstamas pirmuoju pasiūlymų eilėje esantis pasiūlymas. Perkančioji organizacija suinteresuotiems kandidatams ir suinteresuotiems dalyviams, išskyrus atvejus, kai supaprastinto pirkimo sutarties vertė mažesnė kaip </w:t>
      </w:r>
      <w:r w:rsidRPr="00E65E8F">
        <w:rPr>
          <w:rFonts w:ascii="Times New Roman" w:hAnsi="Times New Roman"/>
          <w:b/>
          <w:bCs/>
          <w:sz w:val="24"/>
          <w:szCs w:val="24"/>
        </w:rPr>
        <w:t>3 000</w:t>
      </w:r>
      <w:r w:rsidRPr="00E65E8F">
        <w:rPr>
          <w:rFonts w:ascii="Times New Roman" w:hAnsi="Times New Roman"/>
          <w:sz w:val="24"/>
          <w:szCs w:val="24"/>
        </w:rPr>
        <w:t xml:space="preserve"> Eur (be pridėtinės vertės mokesčio), nedelsdamas (ne vėliau kaip per </w:t>
      </w:r>
      <w:r w:rsidRPr="00E65E8F">
        <w:rPr>
          <w:rFonts w:ascii="Times New Roman" w:hAnsi="Times New Roman"/>
          <w:b/>
          <w:bCs/>
          <w:sz w:val="24"/>
          <w:szCs w:val="24"/>
        </w:rPr>
        <w:t>5</w:t>
      </w:r>
      <w:r w:rsidRPr="00E65E8F">
        <w:rPr>
          <w:rFonts w:ascii="Times New Roman" w:hAnsi="Times New Roman"/>
          <w:sz w:val="24"/>
          <w:szCs w:val="24"/>
        </w:rPr>
        <w:t xml:space="preserve"> darbo dienas) raštu praneša apie priimtą sprendimą sudaryti pirkimo sutartį ar preliminariąją sutartį arba sprendimą dėl leidimo dalyvauti dinaminėje pirkimo sistemoje, pateikia Viešųjų pirkimų įstatymo 41 str. 2 dalyje nurodytos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 </w:t>
      </w:r>
    </w:p>
    <w:p w:rsidR="00AE1ECD" w:rsidRPr="00E65E8F" w:rsidRDefault="00AE1ECD">
      <w:pPr>
        <w:widowControl w:val="0"/>
        <w:autoSpaceDE w:val="0"/>
        <w:autoSpaceDN w:val="0"/>
        <w:adjustRightInd w:val="0"/>
        <w:spacing w:after="0" w:line="66" w:lineRule="exact"/>
        <w:rPr>
          <w:rFonts w:ascii="Times New Roman" w:hAnsi="Times New Roman"/>
          <w:sz w:val="24"/>
          <w:szCs w:val="24"/>
        </w:rPr>
      </w:pPr>
    </w:p>
    <w:p w:rsidR="00AE1ECD" w:rsidRPr="00E65E8F" w:rsidRDefault="00B34009">
      <w:pPr>
        <w:widowControl w:val="0"/>
        <w:numPr>
          <w:ilvl w:val="0"/>
          <w:numId w:val="29"/>
        </w:numPr>
        <w:tabs>
          <w:tab w:val="clear" w:pos="720"/>
          <w:tab w:val="num" w:pos="353"/>
        </w:tabs>
        <w:overflowPunct w:val="0"/>
        <w:autoSpaceDE w:val="0"/>
        <w:autoSpaceDN w:val="0"/>
        <w:adjustRightInd w:val="0"/>
        <w:spacing w:after="0" w:line="223" w:lineRule="auto"/>
        <w:ind w:left="-357" w:firstLine="357"/>
        <w:jc w:val="both"/>
        <w:rPr>
          <w:rFonts w:ascii="Times New Roman" w:hAnsi="Times New Roman"/>
          <w:sz w:val="24"/>
          <w:szCs w:val="24"/>
        </w:rPr>
      </w:pPr>
      <w:r w:rsidRPr="00E65E8F">
        <w:rPr>
          <w:rFonts w:ascii="Times New Roman" w:hAnsi="Times New Roman"/>
          <w:sz w:val="24"/>
          <w:szCs w:val="24"/>
        </w:rPr>
        <w:t xml:space="preserve">Tais atvejais, kai pasiūlymą pateikti kviečiamas tik vienas tiekėjas arba pasiūlymą pateikia tik vienas tiekėjas, jo pasiūlymas laikomas laimėjusiu, jeigu jis neatmestas pagal Taisyklių 63 punkto nuostatas. </w:t>
      </w:r>
    </w:p>
    <w:p w:rsidR="00AE1ECD" w:rsidRPr="00E65E8F" w:rsidRDefault="00AE1ECD">
      <w:pPr>
        <w:widowControl w:val="0"/>
        <w:autoSpaceDE w:val="0"/>
        <w:autoSpaceDN w:val="0"/>
        <w:adjustRightInd w:val="0"/>
        <w:spacing w:after="0" w:line="286" w:lineRule="exact"/>
        <w:rPr>
          <w:rFonts w:ascii="Times New Roman" w:hAnsi="Times New Roman"/>
          <w:sz w:val="24"/>
          <w:szCs w:val="24"/>
        </w:rPr>
      </w:pPr>
    </w:p>
    <w:p w:rsidR="00AE1ECD" w:rsidRPr="00E65E8F" w:rsidRDefault="00B34009">
      <w:pPr>
        <w:widowControl w:val="0"/>
        <w:autoSpaceDE w:val="0"/>
        <w:autoSpaceDN w:val="0"/>
        <w:adjustRightInd w:val="0"/>
        <w:spacing w:after="0" w:line="240" w:lineRule="auto"/>
        <w:ind w:left="3083"/>
        <w:rPr>
          <w:rFonts w:ascii="Times New Roman" w:hAnsi="Times New Roman"/>
          <w:sz w:val="24"/>
          <w:szCs w:val="24"/>
        </w:rPr>
      </w:pPr>
      <w:r w:rsidRPr="00E65E8F">
        <w:rPr>
          <w:rFonts w:ascii="Times New Roman" w:hAnsi="Times New Roman"/>
          <w:b/>
          <w:bCs/>
          <w:sz w:val="24"/>
          <w:szCs w:val="24"/>
        </w:rPr>
        <w:t>IX. PIRKIMO SUTARTIS</w:t>
      </w:r>
    </w:p>
    <w:p w:rsidR="00AE1ECD" w:rsidRPr="00E65E8F" w:rsidRDefault="00AE1ECD">
      <w:pPr>
        <w:widowControl w:val="0"/>
        <w:autoSpaceDE w:val="0"/>
        <w:autoSpaceDN w:val="0"/>
        <w:adjustRightInd w:val="0"/>
        <w:spacing w:after="0" w:line="371" w:lineRule="exact"/>
        <w:rPr>
          <w:rFonts w:ascii="Times New Roman" w:hAnsi="Times New Roman"/>
          <w:sz w:val="24"/>
          <w:szCs w:val="24"/>
        </w:rPr>
      </w:pPr>
    </w:p>
    <w:p w:rsidR="00AE1ECD" w:rsidRPr="00E65E8F" w:rsidRDefault="00B34009">
      <w:pPr>
        <w:widowControl w:val="0"/>
        <w:numPr>
          <w:ilvl w:val="0"/>
          <w:numId w:val="30"/>
        </w:numPr>
        <w:tabs>
          <w:tab w:val="clear" w:pos="720"/>
          <w:tab w:val="num" w:pos="382"/>
        </w:tabs>
        <w:overflowPunct w:val="0"/>
        <w:autoSpaceDE w:val="0"/>
        <w:autoSpaceDN w:val="0"/>
        <w:adjustRightInd w:val="0"/>
        <w:spacing w:after="0" w:line="214" w:lineRule="auto"/>
        <w:ind w:left="-357" w:firstLine="357"/>
        <w:jc w:val="both"/>
        <w:rPr>
          <w:rFonts w:ascii="Times New Roman" w:hAnsi="Times New Roman"/>
          <w:sz w:val="24"/>
          <w:szCs w:val="24"/>
        </w:rPr>
      </w:pPr>
      <w:r w:rsidRPr="00E65E8F">
        <w:rPr>
          <w:rFonts w:ascii="Times New Roman" w:hAnsi="Times New Roman"/>
          <w:sz w:val="24"/>
          <w:szCs w:val="24"/>
        </w:rPr>
        <w:t xml:space="preserve">Perkančiajai organizacijai įvykdžius pirkimo procedūras, pirkimo organizatorius/Komisijos paskirtas asmuo (Komisijos narys) parengia pirkimo sutarties projektą, jeigu jis nebuvo parengtas kaip pirkimo dokumentų sudėtinė dalis, ir organizuoja pirkimo sutarties pasirašymą. </w:t>
      </w:r>
    </w:p>
    <w:p w:rsidR="00AE1ECD" w:rsidRPr="00E65E8F" w:rsidRDefault="00AE1ECD">
      <w:pPr>
        <w:widowControl w:val="0"/>
        <w:autoSpaceDE w:val="0"/>
        <w:autoSpaceDN w:val="0"/>
        <w:adjustRightInd w:val="0"/>
        <w:spacing w:after="0" w:line="41" w:lineRule="exact"/>
        <w:rPr>
          <w:rFonts w:ascii="Times New Roman" w:hAnsi="Times New Roman"/>
          <w:sz w:val="24"/>
          <w:szCs w:val="24"/>
        </w:rPr>
      </w:pPr>
    </w:p>
    <w:p w:rsidR="00AE1ECD" w:rsidRPr="00E65E8F" w:rsidRDefault="00B34009">
      <w:pPr>
        <w:widowControl w:val="0"/>
        <w:numPr>
          <w:ilvl w:val="0"/>
          <w:numId w:val="30"/>
        </w:numPr>
        <w:tabs>
          <w:tab w:val="clear" w:pos="720"/>
          <w:tab w:val="num" w:pos="432"/>
        </w:tabs>
        <w:overflowPunct w:val="0"/>
        <w:autoSpaceDE w:val="0"/>
        <w:autoSpaceDN w:val="0"/>
        <w:adjustRightInd w:val="0"/>
        <w:spacing w:after="0" w:line="216" w:lineRule="auto"/>
        <w:ind w:left="-357" w:firstLine="357"/>
        <w:jc w:val="both"/>
        <w:rPr>
          <w:rFonts w:ascii="Times New Roman" w:hAnsi="Times New Roman"/>
          <w:sz w:val="24"/>
          <w:szCs w:val="24"/>
        </w:rPr>
      </w:pPr>
      <w:r w:rsidRPr="00E65E8F">
        <w:rPr>
          <w:rFonts w:ascii="Times New Roman" w:hAnsi="Times New Roman"/>
          <w:sz w:val="24"/>
          <w:szCs w:val="24"/>
        </w:rPr>
        <w:t xml:space="preserve">Perkančioji organizacija sudaryti pirkimo sutartį siūlo tam dalyviui, kurio pasiūlymas pripažintas laimėjusiu. Suinteresuotas dalyvis sudaryti pirkimo sutarties kviečiamas raštu (išskyrus atvejus, kai apklausa vykdoma žodžiu). Kvietime sudaryti pirkimo sutartį, nepažeidžiant Taisyklių 70 ir 71 punktų reikalavimų, nurodomas laikas, iki kada reikia atvykti sudaryti pirkimo sutarties. </w:t>
      </w:r>
    </w:p>
    <w:p w:rsidR="00AE1ECD" w:rsidRPr="00E65E8F" w:rsidRDefault="00AE1ECD">
      <w:pPr>
        <w:widowControl w:val="0"/>
        <w:autoSpaceDE w:val="0"/>
        <w:autoSpaceDN w:val="0"/>
        <w:adjustRightInd w:val="0"/>
        <w:spacing w:after="0" w:line="45" w:lineRule="exact"/>
        <w:rPr>
          <w:rFonts w:ascii="Times New Roman" w:hAnsi="Times New Roman"/>
          <w:sz w:val="24"/>
          <w:szCs w:val="24"/>
        </w:rPr>
      </w:pPr>
    </w:p>
    <w:p w:rsidR="00AE1ECD" w:rsidRPr="00E65E8F" w:rsidRDefault="00B34009">
      <w:pPr>
        <w:widowControl w:val="0"/>
        <w:numPr>
          <w:ilvl w:val="0"/>
          <w:numId w:val="30"/>
        </w:numPr>
        <w:tabs>
          <w:tab w:val="clear" w:pos="720"/>
          <w:tab w:val="num" w:pos="401"/>
        </w:tabs>
        <w:overflowPunct w:val="0"/>
        <w:autoSpaceDE w:val="0"/>
        <w:autoSpaceDN w:val="0"/>
        <w:adjustRightInd w:val="0"/>
        <w:spacing w:after="0" w:line="208" w:lineRule="auto"/>
        <w:ind w:left="-357" w:firstLine="357"/>
        <w:jc w:val="both"/>
        <w:rPr>
          <w:rFonts w:ascii="Times New Roman" w:hAnsi="Times New Roman"/>
          <w:sz w:val="24"/>
          <w:szCs w:val="24"/>
        </w:rPr>
      </w:pPr>
      <w:r w:rsidRPr="00E65E8F">
        <w:rPr>
          <w:rFonts w:ascii="Times New Roman" w:hAnsi="Times New Roman"/>
          <w:sz w:val="24"/>
          <w:szCs w:val="24"/>
        </w:rPr>
        <w:t xml:space="preserve">Pirkimo sutartis turi būti sudaroma nedelsiant, bet ne anksčiau negu pasibaigė atidėjimo terminas. Atidėjimo terminas gali būti netaikomas, kai: </w:t>
      </w:r>
    </w:p>
    <w:p w:rsidR="00AE1ECD" w:rsidRPr="00E65E8F" w:rsidRDefault="00AE1ECD">
      <w:pPr>
        <w:widowControl w:val="0"/>
        <w:autoSpaceDE w:val="0"/>
        <w:autoSpaceDN w:val="0"/>
        <w:adjustRightInd w:val="0"/>
        <w:spacing w:after="0" w:line="42" w:lineRule="exact"/>
        <w:rPr>
          <w:rFonts w:ascii="Times New Roman" w:hAnsi="Times New Roman"/>
          <w:sz w:val="24"/>
          <w:szCs w:val="24"/>
        </w:rPr>
      </w:pPr>
    </w:p>
    <w:p w:rsidR="00AE1ECD" w:rsidRPr="00E65E8F" w:rsidRDefault="00B34009">
      <w:pPr>
        <w:widowControl w:val="0"/>
        <w:numPr>
          <w:ilvl w:val="0"/>
          <w:numId w:val="31"/>
        </w:numPr>
        <w:tabs>
          <w:tab w:val="clear" w:pos="720"/>
          <w:tab w:val="num" w:pos="939"/>
        </w:tabs>
        <w:overflowPunct w:val="0"/>
        <w:autoSpaceDE w:val="0"/>
        <w:autoSpaceDN w:val="0"/>
        <w:adjustRightInd w:val="0"/>
        <w:spacing w:after="0" w:line="207" w:lineRule="auto"/>
        <w:ind w:left="-357" w:firstLine="357"/>
        <w:jc w:val="both"/>
        <w:rPr>
          <w:rFonts w:ascii="Times New Roman" w:hAnsi="Times New Roman"/>
          <w:sz w:val="24"/>
          <w:szCs w:val="24"/>
        </w:rPr>
      </w:pPr>
      <w:r w:rsidRPr="00E65E8F">
        <w:rPr>
          <w:rFonts w:ascii="Times New Roman" w:hAnsi="Times New Roman"/>
          <w:sz w:val="24"/>
          <w:szCs w:val="24"/>
        </w:rPr>
        <w:t xml:space="preserve">vienintelis suinteresuotas dalyvis yra tas, su kuriuo sudaroma pirkimo sutartis, ir nėra suinteresuotų kandidatų; </w:t>
      </w:r>
    </w:p>
    <w:p w:rsidR="00AE1ECD" w:rsidRPr="00E65E8F" w:rsidRDefault="00AE1ECD">
      <w:pPr>
        <w:widowControl w:val="0"/>
        <w:autoSpaceDE w:val="0"/>
        <w:autoSpaceDN w:val="0"/>
        <w:adjustRightInd w:val="0"/>
        <w:spacing w:after="0" w:line="44" w:lineRule="exact"/>
        <w:rPr>
          <w:rFonts w:ascii="Times New Roman" w:hAnsi="Times New Roman"/>
          <w:sz w:val="24"/>
          <w:szCs w:val="24"/>
        </w:rPr>
      </w:pPr>
    </w:p>
    <w:p w:rsidR="00AE1ECD" w:rsidRPr="00E65E8F" w:rsidRDefault="00B34009">
      <w:pPr>
        <w:widowControl w:val="0"/>
        <w:numPr>
          <w:ilvl w:val="0"/>
          <w:numId w:val="31"/>
        </w:numPr>
        <w:tabs>
          <w:tab w:val="clear" w:pos="720"/>
          <w:tab w:val="num" w:pos="939"/>
        </w:tabs>
        <w:overflowPunct w:val="0"/>
        <w:autoSpaceDE w:val="0"/>
        <w:autoSpaceDN w:val="0"/>
        <w:adjustRightInd w:val="0"/>
        <w:spacing w:after="0" w:line="207" w:lineRule="auto"/>
        <w:ind w:left="-357" w:firstLine="357"/>
        <w:jc w:val="both"/>
        <w:rPr>
          <w:rFonts w:ascii="Times New Roman" w:hAnsi="Times New Roman"/>
          <w:sz w:val="24"/>
          <w:szCs w:val="24"/>
        </w:rPr>
      </w:pPr>
      <w:r w:rsidRPr="00E65E8F">
        <w:rPr>
          <w:rFonts w:ascii="Times New Roman" w:hAnsi="Times New Roman"/>
          <w:sz w:val="24"/>
          <w:szCs w:val="24"/>
        </w:rPr>
        <w:t xml:space="preserve">pirkimo sutartis sudaroma dinaminės pirkimo sistemos pagrindu arba pirkimo sutartis sudaroma preliminariosios sutarties pagrindu; </w:t>
      </w:r>
    </w:p>
    <w:p w:rsidR="00AE1ECD" w:rsidRPr="00E65E8F" w:rsidRDefault="00AE1ECD">
      <w:pPr>
        <w:widowControl w:val="0"/>
        <w:autoSpaceDE w:val="0"/>
        <w:autoSpaceDN w:val="0"/>
        <w:adjustRightInd w:val="0"/>
        <w:spacing w:after="0" w:line="42" w:lineRule="exact"/>
        <w:rPr>
          <w:rFonts w:ascii="Times New Roman" w:hAnsi="Times New Roman"/>
          <w:sz w:val="24"/>
          <w:szCs w:val="24"/>
        </w:rPr>
      </w:pPr>
    </w:p>
    <w:p w:rsidR="00AE1ECD" w:rsidRPr="00897DD0" w:rsidRDefault="00B34009" w:rsidP="00897DD0">
      <w:pPr>
        <w:widowControl w:val="0"/>
        <w:numPr>
          <w:ilvl w:val="0"/>
          <w:numId w:val="31"/>
        </w:numPr>
        <w:tabs>
          <w:tab w:val="clear" w:pos="720"/>
          <w:tab w:val="num" w:pos="941"/>
        </w:tabs>
        <w:overflowPunct w:val="0"/>
        <w:autoSpaceDE w:val="0"/>
        <w:autoSpaceDN w:val="0"/>
        <w:adjustRightInd w:val="0"/>
        <w:spacing w:after="0" w:line="207" w:lineRule="auto"/>
        <w:ind w:left="3" w:hanging="3"/>
        <w:rPr>
          <w:rFonts w:ascii="Times New Roman" w:hAnsi="Times New Roman"/>
          <w:sz w:val="24"/>
          <w:szCs w:val="24"/>
        </w:rPr>
        <w:sectPr w:rsidR="00AE1ECD" w:rsidRPr="00897DD0" w:rsidSect="00897DD0">
          <w:pgSz w:w="11899" w:h="16838"/>
          <w:pgMar w:top="1134" w:right="567" w:bottom="1134" w:left="1701" w:header="720" w:footer="720" w:gutter="0"/>
          <w:cols w:space="720" w:equalWidth="0">
            <w:col w:w="9276"/>
          </w:cols>
          <w:noEndnote/>
        </w:sectPr>
      </w:pPr>
      <w:r w:rsidRPr="00E65E8F">
        <w:rPr>
          <w:rFonts w:ascii="Times New Roman" w:hAnsi="Times New Roman"/>
          <w:sz w:val="24"/>
          <w:szCs w:val="24"/>
        </w:rPr>
        <w:lastRenderedPageBreak/>
        <w:t xml:space="preserve">pirkimo sutarties vertė yra ne didesnė kaip </w:t>
      </w:r>
      <w:r w:rsidRPr="00E65E8F">
        <w:rPr>
          <w:rFonts w:ascii="Times New Roman" w:hAnsi="Times New Roman"/>
          <w:b/>
          <w:bCs/>
          <w:sz w:val="24"/>
          <w:szCs w:val="24"/>
        </w:rPr>
        <w:t>3000</w:t>
      </w:r>
      <w:r w:rsidRPr="00E65E8F">
        <w:rPr>
          <w:rFonts w:ascii="Times New Roman" w:hAnsi="Times New Roman"/>
          <w:sz w:val="24"/>
          <w:szCs w:val="24"/>
        </w:rPr>
        <w:t xml:space="preserve"> Eur (be pridėtinės vertės mokesčio). 71. Šių Taisyklių 21 punkte nurodytais atvejais, kai Perkančioji</w:t>
      </w:r>
      <w:r>
        <w:rPr>
          <w:rFonts w:ascii="Times New Roman" w:hAnsi="Times New Roman"/>
          <w:sz w:val="24"/>
          <w:szCs w:val="24"/>
        </w:rPr>
        <w:t xml:space="preserve"> organizacija</w:t>
      </w:r>
      <w:r w:rsidR="00897DD0">
        <w:rPr>
          <w:rFonts w:ascii="Times New Roman" w:hAnsi="Times New Roman"/>
          <w:sz w:val="24"/>
          <w:szCs w:val="24"/>
        </w:rPr>
        <w:t xml:space="preserve"> informacinį</w:t>
      </w:r>
    </w:p>
    <w:p w:rsidR="00AE1ECD" w:rsidRPr="00E65E8F" w:rsidRDefault="00B34009">
      <w:pPr>
        <w:widowControl w:val="0"/>
        <w:overflowPunct w:val="0"/>
        <w:autoSpaceDE w:val="0"/>
        <w:autoSpaceDN w:val="0"/>
        <w:adjustRightInd w:val="0"/>
        <w:spacing w:after="0" w:line="217" w:lineRule="auto"/>
        <w:jc w:val="both"/>
        <w:rPr>
          <w:rFonts w:ascii="Times New Roman" w:hAnsi="Times New Roman"/>
          <w:sz w:val="24"/>
          <w:szCs w:val="24"/>
        </w:rPr>
      </w:pPr>
      <w:bookmarkStart w:id="12" w:name="page25"/>
      <w:bookmarkEnd w:id="12"/>
      <w:r w:rsidRPr="00E65E8F">
        <w:rPr>
          <w:rFonts w:ascii="Times New Roman" w:hAnsi="Times New Roman"/>
          <w:sz w:val="24"/>
          <w:szCs w:val="24"/>
        </w:rPr>
        <w:lastRenderedPageBreak/>
        <w:t xml:space="preserve">pranešimą CVP IS, pirkimo sutartis gali būti sudaroma ne anksčiau kaip po </w:t>
      </w:r>
      <w:r w:rsidRPr="00E65E8F">
        <w:rPr>
          <w:rFonts w:ascii="Times New Roman" w:hAnsi="Times New Roman"/>
          <w:b/>
          <w:bCs/>
          <w:sz w:val="24"/>
          <w:szCs w:val="24"/>
        </w:rPr>
        <w:t>5</w:t>
      </w:r>
      <w:r w:rsidRPr="00E65E8F">
        <w:rPr>
          <w:rFonts w:ascii="Times New Roman" w:hAnsi="Times New Roman"/>
          <w:sz w:val="24"/>
          <w:szCs w:val="24"/>
        </w:rPr>
        <w:t xml:space="preserve"> darbo dienų nuo informacinio pranešimo paskelbimo dienos. Kai Perkančioji organizacija Europos Sąjungos oficialiajame leidinyje paskelbia pranešimą dėl savanoriško </w:t>
      </w:r>
      <w:r w:rsidRPr="00E65E8F">
        <w:rPr>
          <w:rFonts w:ascii="Times New Roman" w:hAnsi="Times New Roman"/>
          <w:i/>
          <w:iCs/>
          <w:sz w:val="24"/>
          <w:szCs w:val="24"/>
        </w:rPr>
        <w:t>ex ante</w:t>
      </w:r>
      <w:r w:rsidRPr="00E65E8F">
        <w:rPr>
          <w:rFonts w:ascii="Times New Roman" w:hAnsi="Times New Roman"/>
          <w:sz w:val="24"/>
          <w:szCs w:val="24"/>
        </w:rPr>
        <w:t xml:space="preserve"> skaidrumo, pirkimo sutartis gali būti sudaroma ne anksčiau kaip po </w:t>
      </w:r>
      <w:r w:rsidRPr="00E65E8F">
        <w:rPr>
          <w:rFonts w:ascii="Times New Roman" w:hAnsi="Times New Roman"/>
          <w:b/>
          <w:bCs/>
          <w:sz w:val="24"/>
          <w:szCs w:val="24"/>
        </w:rPr>
        <w:t>10</w:t>
      </w:r>
      <w:r w:rsidRPr="00E65E8F">
        <w:rPr>
          <w:rFonts w:ascii="Times New Roman" w:hAnsi="Times New Roman"/>
          <w:sz w:val="24"/>
          <w:szCs w:val="24"/>
        </w:rPr>
        <w:t xml:space="preserve"> dienų nuo šio pranešimo.</w:t>
      </w:r>
    </w:p>
    <w:p w:rsidR="00AE1ECD" w:rsidRPr="00E65E8F" w:rsidRDefault="00AE1ECD">
      <w:pPr>
        <w:widowControl w:val="0"/>
        <w:autoSpaceDE w:val="0"/>
        <w:autoSpaceDN w:val="0"/>
        <w:adjustRightInd w:val="0"/>
        <w:spacing w:after="0" w:line="41" w:lineRule="exact"/>
        <w:rPr>
          <w:rFonts w:ascii="Times New Roman" w:hAnsi="Times New Roman"/>
          <w:sz w:val="24"/>
          <w:szCs w:val="24"/>
        </w:rPr>
      </w:pPr>
    </w:p>
    <w:p w:rsidR="00AE1ECD" w:rsidRPr="00E65E8F" w:rsidRDefault="00B34009">
      <w:pPr>
        <w:widowControl w:val="0"/>
        <w:overflowPunct w:val="0"/>
        <w:autoSpaceDE w:val="0"/>
        <w:autoSpaceDN w:val="0"/>
        <w:adjustRightInd w:val="0"/>
        <w:spacing w:after="0" w:line="226" w:lineRule="auto"/>
        <w:ind w:firstLine="358"/>
        <w:jc w:val="both"/>
        <w:rPr>
          <w:rFonts w:ascii="Times New Roman" w:hAnsi="Times New Roman"/>
          <w:sz w:val="24"/>
          <w:szCs w:val="24"/>
        </w:rPr>
      </w:pPr>
      <w:r w:rsidRPr="00E65E8F">
        <w:rPr>
          <w:rFonts w:ascii="Times New Roman" w:hAnsi="Times New Roman"/>
          <w:sz w:val="24"/>
          <w:szCs w:val="24"/>
        </w:rPr>
        <w:t>72. 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AE1ECD" w:rsidRPr="00E65E8F" w:rsidRDefault="00B34009">
      <w:pPr>
        <w:widowControl w:val="0"/>
        <w:numPr>
          <w:ilvl w:val="0"/>
          <w:numId w:val="32"/>
        </w:numPr>
        <w:tabs>
          <w:tab w:val="clear" w:pos="720"/>
          <w:tab w:val="num" w:pos="1300"/>
        </w:tabs>
        <w:overflowPunct w:val="0"/>
        <w:autoSpaceDE w:val="0"/>
        <w:autoSpaceDN w:val="0"/>
        <w:adjustRightInd w:val="0"/>
        <w:spacing w:after="0" w:line="226" w:lineRule="auto"/>
        <w:ind w:left="1300" w:hanging="943"/>
        <w:jc w:val="both"/>
        <w:rPr>
          <w:rFonts w:ascii="Times New Roman" w:hAnsi="Times New Roman"/>
          <w:sz w:val="24"/>
          <w:szCs w:val="24"/>
        </w:rPr>
      </w:pPr>
      <w:r w:rsidRPr="00E65E8F">
        <w:rPr>
          <w:rFonts w:ascii="Times New Roman" w:hAnsi="Times New Roman"/>
          <w:sz w:val="24"/>
          <w:szCs w:val="24"/>
        </w:rPr>
        <w:t xml:space="preserve">tiekėjas  nepateikia  pirkimo  dokumentuose  nustatyto  pirkimo  sutarties  įvykdymo </w:t>
      </w:r>
    </w:p>
    <w:p w:rsidR="00AE1ECD" w:rsidRPr="00E65E8F" w:rsidRDefault="00B34009">
      <w:pPr>
        <w:widowControl w:val="0"/>
        <w:overflowPunct w:val="0"/>
        <w:autoSpaceDE w:val="0"/>
        <w:autoSpaceDN w:val="0"/>
        <w:adjustRightInd w:val="0"/>
        <w:spacing w:after="0" w:line="227" w:lineRule="auto"/>
        <w:jc w:val="both"/>
        <w:rPr>
          <w:rFonts w:ascii="Times New Roman" w:hAnsi="Times New Roman"/>
          <w:sz w:val="24"/>
          <w:szCs w:val="24"/>
        </w:rPr>
      </w:pPr>
      <w:r w:rsidRPr="00E65E8F">
        <w:rPr>
          <w:rFonts w:ascii="Times New Roman" w:hAnsi="Times New Roman"/>
          <w:sz w:val="24"/>
          <w:szCs w:val="24"/>
        </w:rPr>
        <w:t xml:space="preserve">užtikrinimo; </w:t>
      </w:r>
    </w:p>
    <w:p w:rsidR="00AE1ECD" w:rsidRPr="00E65E8F" w:rsidRDefault="00B34009">
      <w:pPr>
        <w:widowControl w:val="0"/>
        <w:numPr>
          <w:ilvl w:val="0"/>
          <w:numId w:val="32"/>
        </w:numPr>
        <w:tabs>
          <w:tab w:val="clear" w:pos="720"/>
          <w:tab w:val="num" w:pos="1300"/>
        </w:tabs>
        <w:overflowPunct w:val="0"/>
        <w:autoSpaceDE w:val="0"/>
        <w:autoSpaceDN w:val="0"/>
        <w:adjustRightInd w:val="0"/>
        <w:spacing w:after="0" w:line="225" w:lineRule="auto"/>
        <w:ind w:left="1300" w:hanging="943"/>
        <w:jc w:val="both"/>
        <w:rPr>
          <w:rFonts w:ascii="Times New Roman" w:hAnsi="Times New Roman"/>
          <w:sz w:val="24"/>
          <w:szCs w:val="24"/>
        </w:rPr>
      </w:pPr>
      <w:r w:rsidRPr="00E65E8F">
        <w:rPr>
          <w:rFonts w:ascii="Times New Roman" w:hAnsi="Times New Roman"/>
          <w:sz w:val="24"/>
          <w:szCs w:val="24"/>
        </w:rPr>
        <w:t xml:space="preserve">tiekėjas neatvyksta sudaryti pirkimo sutarties iki Perkančiosios organizacijos nurodyto </w:t>
      </w:r>
    </w:p>
    <w:p w:rsidR="00AE1ECD" w:rsidRPr="00E65E8F" w:rsidRDefault="00B34009">
      <w:pPr>
        <w:widowControl w:val="0"/>
        <w:autoSpaceDE w:val="0"/>
        <w:autoSpaceDN w:val="0"/>
        <w:adjustRightInd w:val="0"/>
        <w:spacing w:after="0" w:line="236" w:lineRule="auto"/>
        <w:ind w:left="360"/>
        <w:rPr>
          <w:rFonts w:ascii="Times New Roman" w:hAnsi="Times New Roman"/>
          <w:sz w:val="24"/>
          <w:szCs w:val="24"/>
        </w:rPr>
      </w:pPr>
      <w:r w:rsidRPr="00E65E8F">
        <w:rPr>
          <w:rFonts w:ascii="Times New Roman" w:hAnsi="Times New Roman"/>
          <w:sz w:val="24"/>
          <w:szCs w:val="24"/>
        </w:rPr>
        <w:t>laiko;</w:t>
      </w:r>
    </w:p>
    <w:p w:rsidR="00AE1ECD" w:rsidRPr="00E65E8F" w:rsidRDefault="00B34009">
      <w:pPr>
        <w:widowControl w:val="0"/>
        <w:numPr>
          <w:ilvl w:val="0"/>
          <w:numId w:val="33"/>
        </w:numPr>
        <w:tabs>
          <w:tab w:val="clear" w:pos="720"/>
          <w:tab w:val="num" w:pos="1300"/>
        </w:tabs>
        <w:overflowPunct w:val="0"/>
        <w:autoSpaceDE w:val="0"/>
        <w:autoSpaceDN w:val="0"/>
        <w:adjustRightInd w:val="0"/>
        <w:spacing w:after="0" w:line="240" w:lineRule="auto"/>
        <w:ind w:left="1300" w:hanging="943"/>
        <w:jc w:val="both"/>
        <w:rPr>
          <w:rFonts w:ascii="Times New Roman" w:hAnsi="Times New Roman"/>
          <w:sz w:val="24"/>
          <w:szCs w:val="24"/>
        </w:rPr>
      </w:pPr>
      <w:r w:rsidRPr="00E65E8F">
        <w:rPr>
          <w:rFonts w:ascii="Times New Roman" w:hAnsi="Times New Roman"/>
          <w:sz w:val="24"/>
          <w:szCs w:val="24"/>
        </w:rPr>
        <w:t xml:space="preserve">tiekėjas  atsisako  sudaryti  pirkimo  sutartį  pirkimo  dokumentuose  nustatytomis </w:t>
      </w:r>
    </w:p>
    <w:p w:rsidR="00AE1ECD" w:rsidRPr="00E65E8F" w:rsidRDefault="00B34009">
      <w:pPr>
        <w:widowControl w:val="0"/>
        <w:overflowPunct w:val="0"/>
        <w:autoSpaceDE w:val="0"/>
        <w:autoSpaceDN w:val="0"/>
        <w:adjustRightInd w:val="0"/>
        <w:spacing w:after="0" w:line="240" w:lineRule="auto"/>
        <w:jc w:val="both"/>
        <w:rPr>
          <w:rFonts w:ascii="Times New Roman" w:hAnsi="Times New Roman"/>
          <w:sz w:val="24"/>
          <w:szCs w:val="24"/>
        </w:rPr>
      </w:pPr>
      <w:r w:rsidRPr="00E65E8F">
        <w:rPr>
          <w:rFonts w:ascii="Times New Roman" w:hAnsi="Times New Roman"/>
          <w:sz w:val="24"/>
          <w:szCs w:val="24"/>
        </w:rPr>
        <w:t xml:space="preserve">sąlygomis, </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E65E8F" w:rsidRDefault="00B34009">
      <w:pPr>
        <w:widowControl w:val="0"/>
        <w:numPr>
          <w:ilvl w:val="0"/>
          <w:numId w:val="33"/>
        </w:numPr>
        <w:tabs>
          <w:tab w:val="clear" w:pos="720"/>
          <w:tab w:val="num" w:pos="1296"/>
        </w:tabs>
        <w:overflowPunct w:val="0"/>
        <w:autoSpaceDE w:val="0"/>
        <w:autoSpaceDN w:val="0"/>
        <w:adjustRightInd w:val="0"/>
        <w:spacing w:after="0" w:line="214" w:lineRule="auto"/>
        <w:ind w:left="0" w:firstLine="357"/>
        <w:jc w:val="both"/>
        <w:rPr>
          <w:rFonts w:ascii="Times New Roman" w:hAnsi="Times New Roman"/>
          <w:sz w:val="24"/>
          <w:szCs w:val="24"/>
        </w:rPr>
      </w:pPr>
      <w:r w:rsidRPr="00E65E8F">
        <w:rPr>
          <w:rFonts w:ascii="Times New Roman" w:hAnsi="Times New Roman"/>
          <w:sz w:val="24"/>
          <w:szCs w:val="24"/>
        </w:rPr>
        <w:t xml:space="preserve">ūkio subjektų grupė, kurios pasiūlymas pripažintas geriausiu, neįgyja Perkančiosios organizacijos reikalaujamos teisinės formos. </w:t>
      </w:r>
    </w:p>
    <w:p w:rsidR="00AE1ECD" w:rsidRPr="00E65E8F" w:rsidRDefault="00AE1ECD">
      <w:pPr>
        <w:widowControl w:val="0"/>
        <w:autoSpaceDE w:val="0"/>
        <w:autoSpaceDN w:val="0"/>
        <w:adjustRightInd w:val="0"/>
        <w:spacing w:after="0" w:line="59" w:lineRule="exact"/>
        <w:rPr>
          <w:rFonts w:ascii="Times New Roman" w:hAnsi="Times New Roman"/>
          <w:sz w:val="24"/>
          <w:szCs w:val="24"/>
        </w:rPr>
      </w:pPr>
    </w:p>
    <w:p w:rsidR="00AE1ECD" w:rsidRPr="00E65E8F" w:rsidRDefault="00B34009">
      <w:pPr>
        <w:widowControl w:val="0"/>
        <w:overflowPunct w:val="0"/>
        <w:autoSpaceDE w:val="0"/>
        <w:autoSpaceDN w:val="0"/>
        <w:adjustRightInd w:val="0"/>
        <w:spacing w:after="0" w:line="223" w:lineRule="auto"/>
        <w:ind w:firstLine="358"/>
        <w:jc w:val="both"/>
        <w:rPr>
          <w:rFonts w:ascii="Times New Roman" w:hAnsi="Times New Roman"/>
          <w:sz w:val="24"/>
          <w:szCs w:val="24"/>
        </w:rPr>
      </w:pPr>
      <w:r w:rsidRPr="00E65E8F">
        <w:rPr>
          <w:rFonts w:ascii="Times New Roman" w:hAnsi="Times New Roman"/>
          <w:sz w:val="24"/>
          <w:szCs w:val="24"/>
        </w:rPr>
        <w:t xml:space="preserve">73. Sudarant pirkimo sutartį, negali būti keičiama laimėjusio tiekėjo pasiūlymo kaina, derybų protokole ar po derybų pateiktame galutiniame pasiūlyme užfiksuota galutinė derybų kaina ir pirkimo dokumentuose bei pasiūlyme nustatytos sąlygos. </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E65E8F" w:rsidRDefault="00B34009">
      <w:pPr>
        <w:widowControl w:val="0"/>
        <w:overflowPunct w:val="0"/>
        <w:autoSpaceDE w:val="0"/>
        <w:autoSpaceDN w:val="0"/>
        <w:adjustRightInd w:val="0"/>
        <w:spacing w:after="0" w:line="223" w:lineRule="auto"/>
        <w:ind w:firstLine="358"/>
        <w:jc w:val="both"/>
        <w:rPr>
          <w:rFonts w:ascii="Times New Roman" w:hAnsi="Times New Roman"/>
          <w:sz w:val="24"/>
          <w:szCs w:val="24"/>
        </w:rPr>
      </w:pPr>
      <w:r w:rsidRPr="00E65E8F">
        <w:rPr>
          <w:rFonts w:ascii="Times New Roman" w:hAnsi="Times New Roman"/>
          <w:sz w:val="24"/>
          <w:szCs w:val="24"/>
        </w:rPr>
        <w:t xml:space="preserve">74. Pirkimo sutartis sudaroma raštu. Pirkimo sutartis gali būti sudaroma žodžiu, kai atliekami supaprastinti pirkimai kurių sutarties vertė yra mažesnė kaip </w:t>
      </w:r>
      <w:r w:rsidRPr="00E65E8F">
        <w:rPr>
          <w:rFonts w:ascii="Times New Roman" w:hAnsi="Times New Roman"/>
          <w:b/>
          <w:bCs/>
          <w:sz w:val="24"/>
          <w:szCs w:val="24"/>
        </w:rPr>
        <w:t>3000</w:t>
      </w:r>
      <w:r w:rsidRPr="00E65E8F">
        <w:rPr>
          <w:rFonts w:ascii="Times New Roman" w:hAnsi="Times New Roman"/>
          <w:sz w:val="24"/>
          <w:szCs w:val="24"/>
        </w:rPr>
        <w:t xml:space="preserve"> Eur. Kai pirkimo sutartis sudaroma raštu, turi būti nustatyta: </w:t>
      </w:r>
    </w:p>
    <w:p w:rsidR="00AE1ECD" w:rsidRPr="00E65E8F" w:rsidRDefault="00B34009">
      <w:pPr>
        <w:widowControl w:val="0"/>
        <w:numPr>
          <w:ilvl w:val="0"/>
          <w:numId w:val="34"/>
        </w:numPr>
        <w:tabs>
          <w:tab w:val="clear" w:pos="720"/>
          <w:tab w:val="num" w:pos="1300"/>
        </w:tabs>
        <w:overflowPunct w:val="0"/>
        <w:autoSpaceDE w:val="0"/>
        <w:autoSpaceDN w:val="0"/>
        <w:adjustRightInd w:val="0"/>
        <w:spacing w:after="0" w:line="240" w:lineRule="auto"/>
        <w:ind w:left="1300" w:hanging="943"/>
        <w:jc w:val="both"/>
        <w:rPr>
          <w:rFonts w:ascii="Times New Roman" w:hAnsi="Times New Roman"/>
          <w:sz w:val="24"/>
          <w:szCs w:val="24"/>
        </w:rPr>
      </w:pPr>
      <w:r w:rsidRPr="00E65E8F">
        <w:rPr>
          <w:rFonts w:ascii="Times New Roman" w:hAnsi="Times New Roman"/>
          <w:sz w:val="24"/>
          <w:szCs w:val="24"/>
        </w:rPr>
        <w:t xml:space="preserve">pirkimo sutarties šalių teisės ir pareigos; </w:t>
      </w:r>
    </w:p>
    <w:p w:rsidR="00AE1ECD" w:rsidRPr="00E65E8F" w:rsidRDefault="00B34009">
      <w:pPr>
        <w:widowControl w:val="0"/>
        <w:numPr>
          <w:ilvl w:val="0"/>
          <w:numId w:val="34"/>
        </w:numPr>
        <w:tabs>
          <w:tab w:val="clear" w:pos="720"/>
          <w:tab w:val="num" w:pos="1300"/>
        </w:tabs>
        <w:overflowPunct w:val="0"/>
        <w:autoSpaceDE w:val="0"/>
        <w:autoSpaceDN w:val="0"/>
        <w:adjustRightInd w:val="0"/>
        <w:spacing w:after="0" w:line="240" w:lineRule="auto"/>
        <w:ind w:left="1300" w:hanging="943"/>
        <w:jc w:val="both"/>
        <w:rPr>
          <w:rFonts w:ascii="Times New Roman" w:hAnsi="Times New Roman"/>
          <w:sz w:val="24"/>
          <w:szCs w:val="24"/>
        </w:rPr>
      </w:pPr>
      <w:r w:rsidRPr="00E65E8F">
        <w:rPr>
          <w:rFonts w:ascii="Times New Roman" w:hAnsi="Times New Roman"/>
          <w:sz w:val="24"/>
          <w:szCs w:val="24"/>
        </w:rPr>
        <w:t xml:space="preserve">perkamos prekės, paslaugos ar darbai, jeigu įmanoma, – tikslūs jų kiekiai; </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E65E8F" w:rsidRDefault="00B34009">
      <w:pPr>
        <w:widowControl w:val="0"/>
        <w:numPr>
          <w:ilvl w:val="0"/>
          <w:numId w:val="34"/>
        </w:numPr>
        <w:tabs>
          <w:tab w:val="clear" w:pos="720"/>
          <w:tab w:val="num" w:pos="1296"/>
        </w:tabs>
        <w:overflowPunct w:val="0"/>
        <w:autoSpaceDE w:val="0"/>
        <w:autoSpaceDN w:val="0"/>
        <w:adjustRightInd w:val="0"/>
        <w:spacing w:after="0" w:line="214" w:lineRule="auto"/>
        <w:ind w:left="0" w:firstLine="357"/>
        <w:jc w:val="both"/>
        <w:rPr>
          <w:rFonts w:ascii="Times New Roman" w:hAnsi="Times New Roman"/>
          <w:sz w:val="24"/>
          <w:szCs w:val="24"/>
        </w:rPr>
      </w:pPr>
      <w:r w:rsidRPr="00E65E8F">
        <w:rPr>
          <w:rFonts w:ascii="Times New Roman" w:hAnsi="Times New Roman"/>
          <w:sz w:val="24"/>
          <w:szCs w:val="24"/>
        </w:rPr>
        <w:t xml:space="preserve">kaina arba kainodaros taisyklės, nustatytos pagal Lietuvos Respublikos Vyriausybės arba jos įgaliotos institucijos patvirtintą metodiką; </w:t>
      </w:r>
    </w:p>
    <w:p w:rsidR="00AE1ECD" w:rsidRPr="00E65E8F" w:rsidRDefault="00AE1ECD">
      <w:pPr>
        <w:widowControl w:val="0"/>
        <w:autoSpaceDE w:val="0"/>
        <w:autoSpaceDN w:val="0"/>
        <w:adjustRightInd w:val="0"/>
        <w:spacing w:after="0" w:line="2" w:lineRule="exact"/>
        <w:rPr>
          <w:rFonts w:ascii="Times New Roman" w:hAnsi="Times New Roman"/>
          <w:sz w:val="24"/>
          <w:szCs w:val="24"/>
        </w:rPr>
      </w:pPr>
    </w:p>
    <w:p w:rsidR="00AE1ECD" w:rsidRPr="00E65E8F" w:rsidRDefault="00B34009">
      <w:pPr>
        <w:widowControl w:val="0"/>
        <w:numPr>
          <w:ilvl w:val="0"/>
          <w:numId w:val="34"/>
        </w:numPr>
        <w:tabs>
          <w:tab w:val="clear" w:pos="720"/>
          <w:tab w:val="num" w:pos="1300"/>
        </w:tabs>
        <w:overflowPunct w:val="0"/>
        <w:autoSpaceDE w:val="0"/>
        <w:autoSpaceDN w:val="0"/>
        <w:adjustRightInd w:val="0"/>
        <w:spacing w:after="0" w:line="240" w:lineRule="auto"/>
        <w:ind w:left="1300" w:hanging="943"/>
        <w:jc w:val="both"/>
        <w:rPr>
          <w:rFonts w:ascii="Times New Roman" w:hAnsi="Times New Roman"/>
          <w:sz w:val="24"/>
          <w:szCs w:val="24"/>
        </w:rPr>
      </w:pPr>
      <w:r w:rsidRPr="00E65E8F">
        <w:rPr>
          <w:rFonts w:ascii="Times New Roman" w:hAnsi="Times New Roman"/>
          <w:sz w:val="24"/>
          <w:szCs w:val="24"/>
        </w:rPr>
        <w:t xml:space="preserve">atsiskaitymų ir mokėjimo tvarka; </w:t>
      </w:r>
    </w:p>
    <w:p w:rsidR="00AE1ECD" w:rsidRPr="00E65E8F" w:rsidRDefault="00B34009">
      <w:pPr>
        <w:widowControl w:val="0"/>
        <w:numPr>
          <w:ilvl w:val="0"/>
          <w:numId w:val="34"/>
        </w:numPr>
        <w:tabs>
          <w:tab w:val="clear" w:pos="720"/>
          <w:tab w:val="num" w:pos="1300"/>
        </w:tabs>
        <w:overflowPunct w:val="0"/>
        <w:autoSpaceDE w:val="0"/>
        <w:autoSpaceDN w:val="0"/>
        <w:adjustRightInd w:val="0"/>
        <w:spacing w:after="0" w:line="240" w:lineRule="auto"/>
        <w:ind w:left="1300" w:hanging="943"/>
        <w:jc w:val="both"/>
        <w:rPr>
          <w:rFonts w:ascii="Times New Roman" w:hAnsi="Times New Roman"/>
          <w:sz w:val="24"/>
          <w:szCs w:val="24"/>
        </w:rPr>
      </w:pPr>
      <w:r w:rsidRPr="00E65E8F">
        <w:rPr>
          <w:rFonts w:ascii="Times New Roman" w:hAnsi="Times New Roman"/>
          <w:sz w:val="24"/>
          <w:szCs w:val="24"/>
        </w:rPr>
        <w:t xml:space="preserve">prievolių įvykdymo terminai; </w:t>
      </w:r>
    </w:p>
    <w:p w:rsidR="00AE1ECD" w:rsidRPr="00E65E8F" w:rsidRDefault="00B34009">
      <w:pPr>
        <w:widowControl w:val="0"/>
        <w:numPr>
          <w:ilvl w:val="0"/>
          <w:numId w:val="34"/>
        </w:numPr>
        <w:tabs>
          <w:tab w:val="clear" w:pos="720"/>
          <w:tab w:val="num" w:pos="1300"/>
        </w:tabs>
        <w:overflowPunct w:val="0"/>
        <w:autoSpaceDE w:val="0"/>
        <w:autoSpaceDN w:val="0"/>
        <w:adjustRightInd w:val="0"/>
        <w:spacing w:after="0" w:line="240" w:lineRule="auto"/>
        <w:ind w:left="1300" w:hanging="943"/>
        <w:jc w:val="both"/>
        <w:rPr>
          <w:rFonts w:ascii="Times New Roman" w:hAnsi="Times New Roman"/>
          <w:sz w:val="24"/>
          <w:szCs w:val="24"/>
        </w:rPr>
      </w:pPr>
      <w:r w:rsidRPr="00E65E8F">
        <w:rPr>
          <w:rFonts w:ascii="Times New Roman" w:hAnsi="Times New Roman"/>
          <w:sz w:val="24"/>
          <w:szCs w:val="24"/>
        </w:rPr>
        <w:t xml:space="preserve">prievolių įvykdymo užtikrinimas; </w:t>
      </w:r>
    </w:p>
    <w:p w:rsidR="00AE1ECD" w:rsidRPr="00E65E8F" w:rsidRDefault="00B34009">
      <w:pPr>
        <w:widowControl w:val="0"/>
        <w:numPr>
          <w:ilvl w:val="0"/>
          <w:numId w:val="34"/>
        </w:numPr>
        <w:tabs>
          <w:tab w:val="clear" w:pos="720"/>
          <w:tab w:val="num" w:pos="1300"/>
        </w:tabs>
        <w:overflowPunct w:val="0"/>
        <w:autoSpaceDE w:val="0"/>
        <w:autoSpaceDN w:val="0"/>
        <w:adjustRightInd w:val="0"/>
        <w:spacing w:after="0" w:line="240" w:lineRule="auto"/>
        <w:ind w:left="1300" w:hanging="943"/>
        <w:jc w:val="both"/>
        <w:rPr>
          <w:rFonts w:ascii="Times New Roman" w:hAnsi="Times New Roman"/>
          <w:sz w:val="24"/>
          <w:szCs w:val="24"/>
        </w:rPr>
      </w:pPr>
      <w:r w:rsidRPr="00E65E8F">
        <w:rPr>
          <w:rFonts w:ascii="Times New Roman" w:hAnsi="Times New Roman"/>
          <w:sz w:val="24"/>
          <w:szCs w:val="24"/>
        </w:rPr>
        <w:t xml:space="preserve">ginčų sprendimo tvarka; </w:t>
      </w:r>
    </w:p>
    <w:p w:rsidR="00AE1ECD" w:rsidRPr="00E65E8F" w:rsidRDefault="00B34009">
      <w:pPr>
        <w:widowControl w:val="0"/>
        <w:numPr>
          <w:ilvl w:val="0"/>
          <w:numId w:val="34"/>
        </w:numPr>
        <w:tabs>
          <w:tab w:val="clear" w:pos="720"/>
          <w:tab w:val="num" w:pos="1300"/>
        </w:tabs>
        <w:overflowPunct w:val="0"/>
        <w:autoSpaceDE w:val="0"/>
        <w:autoSpaceDN w:val="0"/>
        <w:adjustRightInd w:val="0"/>
        <w:spacing w:after="0" w:line="240" w:lineRule="auto"/>
        <w:ind w:left="1300" w:hanging="943"/>
        <w:jc w:val="both"/>
        <w:rPr>
          <w:rFonts w:ascii="Times New Roman" w:hAnsi="Times New Roman"/>
          <w:sz w:val="24"/>
          <w:szCs w:val="24"/>
        </w:rPr>
      </w:pPr>
      <w:r w:rsidRPr="00E65E8F">
        <w:rPr>
          <w:rFonts w:ascii="Times New Roman" w:hAnsi="Times New Roman"/>
          <w:sz w:val="24"/>
          <w:szCs w:val="24"/>
        </w:rPr>
        <w:t xml:space="preserve">pirkimo sutarties nutraukimo tvarka; </w:t>
      </w:r>
    </w:p>
    <w:p w:rsidR="00AE1ECD" w:rsidRPr="00E65E8F" w:rsidRDefault="00B34009">
      <w:pPr>
        <w:widowControl w:val="0"/>
        <w:numPr>
          <w:ilvl w:val="0"/>
          <w:numId w:val="34"/>
        </w:numPr>
        <w:tabs>
          <w:tab w:val="clear" w:pos="720"/>
          <w:tab w:val="num" w:pos="1300"/>
        </w:tabs>
        <w:overflowPunct w:val="0"/>
        <w:autoSpaceDE w:val="0"/>
        <w:autoSpaceDN w:val="0"/>
        <w:adjustRightInd w:val="0"/>
        <w:spacing w:after="0" w:line="240" w:lineRule="auto"/>
        <w:ind w:left="1300" w:hanging="943"/>
        <w:jc w:val="both"/>
        <w:rPr>
          <w:rFonts w:ascii="Times New Roman" w:hAnsi="Times New Roman"/>
          <w:sz w:val="24"/>
          <w:szCs w:val="24"/>
        </w:rPr>
      </w:pPr>
      <w:r w:rsidRPr="00E65E8F">
        <w:rPr>
          <w:rFonts w:ascii="Times New Roman" w:hAnsi="Times New Roman"/>
          <w:sz w:val="24"/>
          <w:szCs w:val="24"/>
        </w:rPr>
        <w:t xml:space="preserve">pirkimo sutarties galiojimas; </w:t>
      </w:r>
    </w:p>
    <w:p w:rsidR="00AE1ECD" w:rsidRPr="00E65E8F" w:rsidRDefault="00B34009">
      <w:pPr>
        <w:widowControl w:val="0"/>
        <w:numPr>
          <w:ilvl w:val="0"/>
          <w:numId w:val="34"/>
        </w:numPr>
        <w:tabs>
          <w:tab w:val="clear" w:pos="720"/>
          <w:tab w:val="num" w:pos="1300"/>
        </w:tabs>
        <w:overflowPunct w:val="0"/>
        <w:autoSpaceDE w:val="0"/>
        <w:autoSpaceDN w:val="0"/>
        <w:adjustRightInd w:val="0"/>
        <w:spacing w:after="0" w:line="240" w:lineRule="auto"/>
        <w:ind w:left="1300" w:hanging="943"/>
        <w:jc w:val="both"/>
        <w:rPr>
          <w:rFonts w:ascii="Times New Roman" w:hAnsi="Times New Roman"/>
          <w:sz w:val="24"/>
          <w:szCs w:val="24"/>
        </w:rPr>
      </w:pPr>
      <w:r w:rsidRPr="00E65E8F">
        <w:rPr>
          <w:rFonts w:ascii="Times New Roman" w:hAnsi="Times New Roman"/>
          <w:sz w:val="24"/>
          <w:szCs w:val="24"/>
        </w:rPr>
        <w:t xml:space="preserve">jeigu sudaroma preliminarioji sutartis, – jai būdingos nuostatos; </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E65E8F" w:rsidRDefault="00B34009">
      <w:pPr>
        <w:widowControl w:val="0"/>
        <w:numPr>
          <w:ilvl w:val="0"/>
          <w:numId w:val="34"/>
        </w:numPr>
        <w:tabs>
          <w:tab w:val="clear" w:pos="720"/>
          <w:tab w:val="num" w:pos="1296"/>
        </w:tabs>
        <w:overflowPunct w:val="0"/>
        <w:autoSpaceDE w:val="0"/>
        <w:autoSpaceDN w:val="0"/>
        <w:adjustRightInd w:val="0"/>
        <w:spacing w:after="0" w:line="214" w:lineRule="auto"/>
        <w:ind w:left="0" w:firstLine="357"/>
        <w:jc w:val="both"/>
        <w:rPr>
          <w:rFonts w:ascii="Times New Roman" w:hAnsi="Times New Roman"/>
          <w:sz w:val="24"/>
          <w:szCs w:val="24"/>
        </w:rPr>
      </w:pPr>
      <w:r w:rsidRPr="00E65E8F">
        <w:rPr>
          <w:rFonts w:ascii="Times New Roman" w:hAnsi="Times New Roman"/>
          <w:sz w:val="24"/>
          <w:szCs w:val="24"/>
        </w:rPr>
        <w:t xml:space="preserve">subrangovai, subtiekėjai ar subteikėjai, jeigu vykdant sutartį jie pasitelkiami, ir jų keitimo tvarka. </w:t>
      </w:r>
    </w:p>
    <w:p w:rsidR="00AE1ECD" w:rsidRPr="00E65E8F" w:rsidRDefault="00AE1ECD">
      <w:pPr>
        <w:widowControl w:val="0"/>
        <w:autoSpaceDE w:val="0"/>
        <w:autoSpaceDN w:val="0"/>
        <w:adjustRightInd w:val="0"/>
        <w:spacing w:after="0" w:line="59" w:lineRule="exact"/>
        <w:rPr>
          <w:rFonts w:ascii="Times New Roman" w:hAnsi="Times New Roman"/>
          <w:sz w:val="24"/>
          <w:szCs w:val="24"/>
        </w:rPr>
      </w:pPr>
    </w:p>
    <w:p w:rsidR="00AE1ECD" w:rsidRPr="00E65E8F" w:rsidRDefault="00B34009">
      <w:pPr>
        <w:widowControl w:val="0"/>
        <w:overflowPunct w:val="0"/>
        <w:autoSpaceDE w:val="0"/>
        <w:autoSpaceDN w:val="0"/>
        <w:adjustRightInd w:val="0"/>
        <w:spacing w:after="0" w:line="223" w:lineRule="auto"/>
        <w:ind w:firstLine="358"/>
        <w:jc w:val="both"/>
        <w:rPr>
          <w:rFonts w:ascii="Times New Roman" w:hAnsi="Times New Roman"/>
          <w:sz w:val="24"/>
          <w:szCs w:val="24"/>
        </w:rPr>
      </w:pPr>
      <w:r w:rsidRPr="00E65E8F">
        <w:rPr>
          <w:rFonts w:ascii="Times New Roman" w:hAnsi="Times New Roman"/>
          <w:sz w:val="24"/>
          <w:szCs w:val="24"/>
        </w:rPr>
        <w:t xml:space="preserve">75. Perkančioji organizacija pirkimo dokumentuose gali nustatyti pirkimo sutarties vykdymo sąlygas, susijusias su socialinėmis ir aplinkos apsaugos reikmėmis, jei jos atitinka Europos Bendrijos teisės aktus. </w:t>
      </w:r>
    </w:p>
    <w:p w:rsidR="00AE1ECD" w:rsidRPr="00E65E8F" w:rsidRDefault="00AE1ECD">
      <w:pPr>
        <w:widowControl w:val="0"/>
        <w:autoSpaceDE w:val="0"/>
        <w:autoSpaceDN w:val="0"/>
        <w:adjustRightInd w:val="0"/>
        <w:spacing w:after="0" w:line="59" w:lineRule="exact"/>
        <w:rPr>
          <w:rFonts w:ascii="Times New Roman" w:hAnsi="Times New Roman"/>
          <w:sz w:val="24"/>
          <w:szCs w:val="24"/>
        </w:rPr>
      </w:pPr>
    </w:p>
    <w:p w:rsidR="00AE1ECD" w:rsidRPr="00E65E8F" w:rsidRDefault="00B34009">
      <w:pPr>
        <w:widowControl w:val="0"/>
        <w:overflowPunct w:val="0"/>
        <w:autoSpaceDE w:val="0"/>
        <w:autoSpaceDN w:val="0"/>
        <w:adjustRightInd w:val="0"/>
        <w:spacing w:after="0" w:line="227" w:lineRule="auto"/>
        <w:ind w:firstLine="358"/>
        <w:jc w:val="both"/>
        <w:rPr>
          <w:rFonts w:ascii="Times New Roman" w:hAnsi="Times New Roman"/>
          <w:sz w:val="24"/>
          <w:szCs w:val="24"/>
        </w:rPr>
      </w:pPr>
      <w:r w:rsidRPr="00E65E8F">
        <w:rPr>
          <w:rFonts w:ascii="Times New Roman" w:hAnsi="Times New Roman"/>
          <w:sz w:val="24"/>
          <w:szCs w:val="24"/>
        </w:rPr>
        <w:t xml:space="preserve">76. Pirkimo sutartis per </w:t>
      </w:r>
      <w:r w:rsidRPr="00E65E8F">
        <w:rPr>
          <w:rFonts w:ascii="Times New Roman" w:hAnsi="Times New Roman"/>
          <w:b/>
          <w:bCs/>
          <w:sz w:val="24"/>
          <w:szCs w:val="24"/>
        </w:rPr>
        <w:t>10</w:t>
      </w:r>
      <w:r w:rsidRPr="00E65E8F">
        <w:rPr>
          <w:rFonts w:ascii="Times New Roman" w:hAnsi="Times New Roman"/>
          <w:sz w:val="24"/>
          <w:szCs w:val="24"/>
        </w:rPr>
        <w:t xml:space="preserve"> kalendorinių dienų nuo sutarties sudarymo skelbiama viešai išskyrus tiekėjų konfidencialią informaciją. Sudarytos sutarties patvirtinimo dokumentas yra sąskaita faktūra ar kitas nustatytas finansinis dokumentas, kai atliekami supaprastinti pirkimai, kurių sutarties vertė yra ne didesnė kaip </w:t>
      </w:r>
      <w:r w:rsidRPr="00E65E8F">
        <w:rPr>
          <w:rFonts w:ascii="Times New Roman" w:hAnsi="Times New Roman"/>
          <w:b/>
          <w:bCs/>
          <w:sz w:val="24"/>
          <w:szCs w:val="24"/>
        </w:rPr>
        <w:t>3 000</w:t>
      </w:r>
      <w:r w:rsidRPr="00E65E8F">
        <w:rPr>
          <w:rFonts w:ascii="Times New Roman" w:hAnsi="Times New Roman"/>
          <w:sz w:val="24"/>
          <w:szCs w:val="24"/>
        </w:rPr>
        <w:t xml:space="preserve"> Eur (be pridėtinės vertės mokesčio). </w:t>
      </w:r>
    </w:p>
    <w:p w:rsidR="00AE1ECD" w:rsidRPr="00E65E8F" w:rsidRDefault="00AE1ECD">
      <w:pPr>
        <w:widowControl w:val="0"/>
        <w:autoSpaceDE w:val="0"/>
        <w:autoSpaceDN w:val="0"/>
        <w:adjustRightInd w:val="0"/>
        <w:spacing w:after="0" w:line="59" w:lineRule="exact"/>
        <w:rPr>
          <w:rFonts w:ascii="Times New Roman" w:hAnsi="Times New Roman"/>
          <w:sz w:val="24"/>
          <w:szCs w:val="24"/>
        </w:rPr>
      </w:pPr>
    </w:p>
    <w:p w:rsidR="00AE1ECD" w:rsidRPr="00E65E8F" w:rsidRDefault="00B34009" w:rsidP="00897DD0">
      <w:pPr>
        <w:widowControl w:val="0"/>
        <w:overflowPunct w:val="0"/>
        <w:autoSpaceDE w:val="0"/>
        <w:autoSpaceDN w:val="0"/>
        <w:adjustRightInd w:val="0"/>
        <w:spacing w:after="0" w:line="233" w:lineRule="auto"/>
        <w:ind w:firstLine="358"/>
        <w:jc w:val="both"/>
        <w:rPr>
          <w:rFonts w:ascii="Times New Roman" w:hAnsi="Times New Roman"/>
          <w:sz w:val="24"/>
          <w:szCs w:val="24"/>
        </w:rPr>
        <w:sectPr w:rsidR="00AE1ECD" w:rsidRPr="00E65E8F" w:rsidSect="00897DD0">
          <w:pgSz w:w="11899" w:h="16838"/>
          <w:pgMar w:top="1134" w:right="567" w:bottom="1134" w:left="1701" w:header="720" w:footer="720" w:gutter="0"/>
          <w:cols w:space="720" w:equalWidth="0">
            <w:col w:w="9633"/>
          </w:cols>
          <w:noEndnote/>
        </w:sectPr>
      </w:pPr>
      <w:r w:rsidRPr="00E65E8F">
        <w:rPr>
          <w:rFonts w:ascii="Times New Roman" w:hAnsi="Times New Roman"/>
          <w:sz w:val="24"/>
          <w:szCs w:val="24"/>
        </w:rPr>
        <w:t xml:space="preserve">77. Pirkimo sutarties sąlygos pirkimo sutarties galiojimo laikotarpiu negali būti keičiamos, išskyrus tokias pirkimo sutarties sąlygas, kurias pakeitus nebūtų pažeisti Viešųjų pirkimų įstatymo 3 straipsnyje nustatyti principai bei tikslai ir kai tokiems pirkimo sutarties sąlygų pakeitimams yra gautas Viešųjų pirkimų tarnybos sutikimas. Viešųjų pirkimų tarnybos sutikimo nereikalaujama, kai atlikus supaprastintą pirkimą sudarytos sutarties vertė yra ne didesnė kaip </w:t>
      </w:r>
      <w:r w:rsidRPr="00E65E8F">
        <w:rPr>
          <w:rFonts w:ascii="Times New Roman" w:hAnsi="Times New Roman"/>
          <w:b/>
          <w:bCs/>
          <w:sz w:val="24"/>
          <w:szCs w:val="24"/>
        </w:rPr>
        <w:t>3 000</w:t>
      </w:r>
      <w:r w:rsidRPr="00E65E8F">
        <w:rPr>
          <w:rFonts w:ascii="Times New Roman" w:hAnsi="Times New Roman"/>
          <w:sz w:val="24"/>
          <w:szCs w:val="24"/>
        </w:rPr>
        <w:t xml:space="preserve"> Eur (be pridėtinės vertės mokesčio). Gali būti kreipiamasi tik dėl tokių pirkimo sutarties sąlygų, kurių keitimo aplinkybių atsiradimo pirkimo sutarties šalys negalėjo numatyti pasiūlymo pateikimo metu, aplinkybių negali kontroliuoti ir jų kilimo rizikos neprisiima nei vi</w:t>
      </w:r>
      <w:r w:rsidR="00897DD0">
        <w:rPr>
          <w:rFonts w:ascii="Times New Roman" w:hAnsi="Times New Roman"/>
          <w:sz w:val="24"/>
          <w:szCs w:val="24"/>
        </w:rPr>
        <w:t>ena iš pirkimo sutarties šalių.</w:t>
      </w:r>
    </w:p>
    <w:p w:rsidR="00AE1ECD" w:rsidRPr="00E65E8F" w:rsidRDefault="00B34009">
      <w:pPr>
        <w:widowControl w:val="0"/>
        <w:numPr>
          <w:ilvl w:val="1"/>
          <w:numId w:val="35"/>
        </w:numPr>
        <w:tabs>
          <w:tab w:val="clear" w:pos="1440"/>
          <w:tab w:val="num" w:pos="3300"/>
        </w:tabs>
        <w:overflowPunct w:val="0"/>
        <w:autoSpaceDE w:val="0"/>
        <w:autoSpaceDN w:val="0"/>
        <w:adjustRightInd w:val="0"/>
        <w:spacing w:after="0" w:line="240" w:lineRule="auto"/>
        <w:ind w:left="3300" w:hanging="288"/>
        <w:jc w:val="both"/>
        <w:rPr>
          <w:rFonts w:ascii="Times New Roman" w:hAnsi="Times New Roman"/>
          <w:b/>
          <w:bCs/>
          <w:sz w:val="24"/>
          <w:szCs w:val="24"/>
        </w:rPr>
      </w:pPr>
      <w:bookmarkStart w:id="13" w:name="page27"/>
      <w:bookmarkEnd w:id="13"/>
      <w:r w:rsidRPr="00E65E8F">
        <w:rPr>
          <w:rFonts w:ascii="Times New Roman" w:hAnsi="Times New Roman"/>
          <w:b/>
          <w:bCs/>
          <w:sz w:val="24"/>
          <w:szCs w:val="24"/>
        </w:rPr>
        <w:lastRenderedPageBreak/>
        <w:t xml:space="preserve">PRELIMINARIOJI SUTARTIS </w:t>
      </w:r>
    </w:p>
    <w:p w:rsidR="00AE1ECD" w:rsidRPr="00E65E8F" w:rsidRDefault="00AE1ECD">
      <w:pPr>
        <w:widowControl w:val="0"/>
        <w:autoSpaceDE w:val="0"/>
        <w:autoSpaceDN w:val="0"/>
        <w:adjustRightInd w:val="0"/>
        <w:spacing w:after="0" w:line="373" w:lineRule="exact"/>
        <w:rPr>
          <w:rFonts w:ascii="Times New Roman" w:hAnsi="Times New Roman"/>
          <w:b/>
          <w:bCs/>
          <w:sz w:val="24"/>
          <w:szCs w:val="24"/>
        </w:rPr>
      </w:pPr>
    </w:p>
    <w:p w:rsidR="00AE1ECD" w:rsidRPr="00E65E8F" w:rsidRDefault="00B34009">
      <w:pPr>
        <w:widowControl w:val="0"/>
        <w:numPr>
          <w:ilvl w:val="0"/>
          <w:numId w:val="36"/>
        </w:numPr>
        <w:tabs>
          <w:tab w:val="clear" w:pos="720"/>
          <w:tab w:val="num" w:pos="739"/>
        </w:tabs>
        <w:overflowPunct w:val="0"/>
        <w:autoSpaceDE w:val="0"/>
        <w:autoSpaceDN w:val="0"/>
        <w:adjustRightInd w:val="0"/>
        <w:spacing w:after="0" w:line="220" w:lineRule="auto"/>
        <w:ind w:left="0" w:firstLine="357"/>
        <w:jc w:val="both"/>
        <w:rPr>
          <w:rFonts w:ascii="Times New Roman" w:hAnsi="Times New Roman"/>
          <w:sz w:val="24"/>
          <w:szCs w:val="24"/>
        </w:rPr>
      </w:pPr>
      <w:r w:rsidRPr="00E65E8F">
        <w:rPr>
          <w:rFonts w:ascii="Times New Roman" w:hAnsi="Times New Roman"/>
          <w:sz w:val="24"/>
          <w:szCs w:val="24"/>
        </w:rPr>
        <w:t xml:space="preserve">Perkančioji organizacija, atlikusi supaprastintą pirkimą, gali sudaryti preliminariąją sutartį. Preliminariosios sutarties pagrindu ji gali sudaryti vieną ar kelias pirkimo sutartis (toliau šiame skyriuje vadinama – pagrindinė sutartis). Tiek sudarydamas preliminariąją sutartį, tiek jos pagrindu pagrindinę sutartį, Perkančioji organizacija vadovaujasi Viešųjų pirkimų įstatymu ir šiomis Taisyklėmis. </w:t>
      </w:r>
    </w:p>
    <w:p w:rsidR="00AE1ECD" w:rsidRPr="00E65E8F" w:rsidRDefault="00AE1ECD">
      <w:pPr>
        <w:widowControl w:val="0"/>
        <w:autoSpaceDE w:val="0"/>
        <w:autoSpaceDN w:val="0"/>
        <w:adjustRightInd w:val="0"/>
        <w:spacing w:after="0" w:line="47" w:lineRule="exact"/>
        <w:rPr>
          <w:rFonts w:ascii="Times New Roman" w:hAnsi="Times New Roman"/>
          <w:sz w:val="24"/>
          <w:szCs w:val="24"/>
        </w:rPr>
      </w:pPr>
    </w:p>
    <w:p w:rsidR="00AE1ECD" w:rsidRPr="00E65E8F" w:rsidRDefault="00B34009">
      <w:pPr>
        <w:widowControl w:val="0"/>
        <w:numPr>
          <w:ilvl w:val="0"/>
          <w:numId w:val="36"/>
        </w:numPr>
        <w:tabs>
          <w:tab w:val="clear" w:pos="720"/>
          <w:tab w:val="num" w:pos="749"/>
        </w:tabs>
        <w:overflowPunct w:val="0"/>
        <w:autoSpaceDE w:val="0"/>
        <w:autoSpaceDN w:val="0"/>
        <w:adjustRightInd w:val="0"/>
        <w:spacing w:after="0" w:line="217" w:lineRule="auto"/>
        <w:ind w:left="0" w:firstLine="357"/>
        <w:jc w:val="both"/>
        <w:rPr>
          <w:rFonts w:ascii="Times New Roman" w:hAnsi="Times New Roman"/>
          <w:sz w:val="24"/>
          <w:szCs w:val="24"/>
        </w:rPr>
      </w:pPr>
      <w:r w:rsidRPr="00E65E8F">
        <w:rPr>
          <w:rFonts w:ascii="Times New Roman" w:hAnsi="Times New Roman"/>
          <w:sz w:val="24"/>
          <w:szCs w:val="24"/>
        </w:rPr>
        <w:t xml:space="preserve">Preliminarioji sutartis gali būti sudaroma tik raštu, ne ilgesniam kaip 4 metų laikotarpiui. Preliminariosios sutarties pagrindu sudaroma pagrindinė sutartis, atliekant prekių ir paslaugų pirkimus, kurių pirkimo sutarties vertė yra ne didesnė kaip </w:t>
      </w:r>
      <w:r w:rsidR="00913E2D" w:rsidRPr="00E65E8F">
        <w:rPr>
          <w:rFonts w:ascii="Times New Roman" w:hAnsi="Times New Roman"/>
          <w:b/>
          <w:bCs/>
          <w:sz w:val="24"/>
          <w:szCs w:val="24"/>
        </w:rPr>
        <w:t>3</w:t>
      </w:r>
      <w:r w:rsidRPr="00E65E8F">
        <w:rPr>
          <w:rFonts w:ascii="Times New Roman" w:hAnsi="Times New Roman"/>
          <w:b/>
          <w:bCs/>
          <w:sz w:val="24"/>
          <w:szCs w:val="24"/>
        </w:rPr>
        <w:t>000</w:t>
      </w:r>
      <w:r w:rsidRPr="00E65E8F">
        <w:rPr>
          <w:rFonts w:ascii="Times New Roman" w:hAnsi="Times New Roman"/>
          <w:sz w:val="24"/>
          <w:szCs w:val="24"/>
        </w:rPr>
        <w:t xml:space="preserve"> Eur (be pridėtinės vertės mokesčio), gali būti sudaroma žodžiu. </w:t>
      </w:r>
    </w:p>
    <w:p w:rsidR="00AE1ECD" w:rsidRPr="00E65E8F" w:rsidRDefault="00AE1ECD">
      <w:pPr>
        <w:widowControl w:val="0"/>
        <w:autoSpaceDE w:val="0"/>
        <w:autoSpaceDN w:val="0"/>
        <w:adjustRightInd w:val="0"/>
        <w:spacing w:after="0" w:line="41" w:lineRule="exact"/>
        <w:rPr>
          <w:rFonts w:ascii="Times New Roman" w:hAnsi="Times New Roman"/>
          <w:sz w:val="24"/>
          <w:szCs w:val="24"/>
        </w:rPr>
      </w:pPr>
    </w:p>
    <w:p w:rsidR="00AE1ECD" w:rsidRPr="00E65E8F" w:rsidRDefault="00B34009">
      <w:pPr>
        <w:widowControl w:val="0"/>
        <w:numPr>
          <w:ilvl w:val="0"/>
          <w:numId w:val="36"/>
        </w:numPr>
        <w:tabs>
          <w:tab w:val="clear" w:pos="720"/>
          <w:tab w:val="num" w:pos="732"/>
        </w:tabs>
        <w:overflowPunct w:val="0"/>
        <w:autoSpaceDE w:val="0"/>
        <w:autoSpaceDN w:val="0"/>
        <w:adjustRightInd w:val="0"/>
        <w:spacing w:after="0" w:line="216" w:lineRule="auto"/>
        <w:ind w:left="0" w:firstLine="357"/>
        <w:jc w:val="both"/>
        <w:rPr>
          <w:rFonts w:ascii="Times New Roman" w:hAnsi="Times New Roman"/>
          <w:sz w:val="24"/>
          <w:szCs w:val="24"/>
        </w:rPr>
      </w:pPr>
      <w:r w:rsidRPr="00E65E8F">
        <w:rPr>
          <w:rFonts w:ascii="Times New Roman" w:hAnsi="Times New Roman"/>
          <w:sz w:val="24"/>
          <w:szCs w:val="24"/>
        </w:rPr>
        <w:t xml:space="preserve">Preliminariąja sutartimi šalys susitaria nustatyti sąlygas, taikomas preliminariosios sutarties pagrindu sudaromai pagrindinei pirkimo sutarčiai. Preliminariojoje sutartyje turi būti nustatytos esminės sutarties sąlygos: pirkimo sutarties objektas, kaina ir kiekiai ar apimtys ir kainos, kiekių ar apimčių nustatymo sąlygos, kitos sąlygos. Sudarydamos pagrindinę sutartį, šalys negali keisti esminių preliminariosios sutarties sąlygų. Perkančioji organizacija gali priimti sprendimą preliminariojoje sutartyje nustatyti ne tik esmines, bet ir visas jos pagrindu sudaromos pagrindinės pirkimo sutarties sąlygas. </w:t>
      </w:r>
    </w:p>
    <w:p w:rsidR="00AE1ECD" w:rsidRPr="00E65E8F" w:rsidRDefault="00AE1ECD">
      <w:pPr>
        <w:widowControl w:val="0"/>
        <w:autoSpaceDE w:val="0"/>
        <w:autoSpaceDN w:val="0"/>
        <w:adjustRightInd w:val="0"/>
        <w:spacing w:after="0" w:line="42" w:lineRule="exact"/>
        <w:rPr>
          <w:rFonts w:ascii="Times New Roman" w:hAnsi="Times New Roman"/>
          <w:sz w:val="24"/>
          <w:szCs w:val="24"/>
        </w:rPr>
      </w:pPr>
    </w:p>
    <w:p w:rsidR="00AE1ECD" w:rsidRPr="00E65E8F" w:rsidRDefault="00B34009">
      <w:pPr>
        <w:widowControl w:val="0"/>
        <w:numPr>
          <w:ilvl w:val="0"/>
          <w:numId w:val="36"/>
        </w:numPr>
        <w:tabs>
          <w:tab w:val="clear" w:pos="720"/>
          <w:tab w:val="num" w:pos="722"/>
        </w:tabs>
        <w:overflowPunct w:val="0"/>
        <w:autoSpaceDE w:val="0"/>
        <w:autoSpaceDN w:val="0"/>
        <w:adjustRightInd w:val="0"/>
        <w:spacing w:after="0" w:line="214" w:lineRule="auto"/>
        <w:ind w:left="0" w:firstLine="357"/>
        <w:jc w:val="both"/>
        <w:rPr>
          <w:rFonts w:ascii="Times New Roman" w:hAnsi="Times New Roman"/>
          <w:sz w:val="24"/>
          <w:szCs w:val="24"/>
        </w:rPr>
      </w:pPr>
      <w:r w:rsidRPr="00E65E8F">
        <w:rPr>
          <w:rFonts w:ascii="Times New Roman" w:hAnsi="Times New Roman"/>
          <w:sz w:val="24"/>
          <w:szCs w:val="24"/>
        </w:rPr>
        <w:t xml:space="preserve">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atitinkantys ir priimtinus pasiūlymus pateikę tiekėjai. Pagrindinė sutartis sudaroma tik su tais tiekėjais, su kuriais buvo sudaryta preliminarioji sutartis. </w:t>
      </w:r>
    </w:p>
    <w:p w:rsidR="00AE1ECD" w:rsidRPr="00E65E8F" w:rsidRDefault="00AE1ECD">
      <w:pPr>
        <w:widowControl w:val="0"/>
        <w:autoSpaceDE w:val="0"/>
        <w:autoSpaceDN w:val="0"/>
        <w:adjustRightInd w:val="0"/>
        <w:spacing w:after="0" w:line="39" w:lineRule="exact"/>
        <w:rPr>
          <w:rFonts w:ascii="Times New Roman" w:hAnsi="Times New Roman"/>
          <w:sz w:val="24"/>
          <w:szCs w:val="24"/>
        </w:rPr>
      </w:pPr>
    </w:p>
    <w:p w:rsidR="00AE1ECD" w:rsidRPr="00E65E8F" w:rsidRDefault="00B34009">
      <w:pPr>
        <w:widowControl w:val="0"/>
        <w:numPr>
          <w:ilvl w:val="0"/>
          <w:numId w:val="36"/>
        </w:numPr>
        <w:tabs>
          <w:tab w:val="clear" w:pos="720"/>
          <w:tab w:val="num" w:pos="715"/>
        </w:tabs>
        <w:overflowPunct w:val="0"/>
        <w:autoSpaceDE w:val="0"/>
        <w:autoSpaceDN w:val="0"/>
        <w:adjustRightInd w:val="0"/>
        <w:spacing w:after="0" w:line="219" w:lineRule="auto"/>
        <w:ind w:left="0" w:firstLine="357"/>
        <w:jc w:val="both"/>
        <w:rPr>
          <w:rFonts w:ascii="Times New Roman" w:hAnsi="Times New Roman"/>
          <w:sz w:val="24"/>
          <w:szCs w:val="24"/>
        </w:rPr>
      </w:pPr>
      <w:r w:rsidRPr="00E65E8F">
        <w:rPr>
          <w:rFonts w:ascii="Times New Roman" w:hAnsi="Times New Roman"/>
          <w:sz w:val="24"/>
          <w:szCs w:val="24"/>
        </w:rPr>
        <w:t xml:space="preserve">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 </w:t>
      </w:r>
    </w:p>
    <w:p w:rsidR="00AE1ECD" w:rsidRPr="00E65E8F" w:rsidRDefault="00AE1ECD">
      <w:pPr>
        <w:widowControl w:val="0"/>
        <w:autoSpaceDE w:val="0"/>
        <w:autoSpaceDN w:val="0"/>
        <w:adjustRightInd w:val="0"/>
        <w:spacing w:after="0" w:line="39" w:lineRule="exact"/>
        <w:rPr>
          <w:rFonts w:ascii="Times New Roman" w:hAnsi="Times New Roman"/>
          <w:sz w:val="24"/>
          <w:szCs w:val="24"/>
        </w:rPr>
      </w:pPr>
    </w:p>
    <w:p w:rsidR="00AE1ECD" w:rsidRPr="00E65E8F" w:rsidRDefault="00B34009">
      <w:pPr>
        <w:widowControl w:val="0"/>
        <w:numPr>
          <w:ilvl w:val="0"/>
          <w:numId w:val="36"/>
        </w:numPr>
        <w:tabs>
          <w:tab w:val="clear" w:pos="720"/>
          <w:tab w:val="num" w:pos="758"/>
        </w:tabs>
        <w:overflowPunct w:val="0"/>
        <w:autoSpaceDE w:val="0"/>
        <w:autoSpaceDN w:val="0"/>
        <w:adjustRightInd w:val="0"/>
        <w:spacing w:after="0" w:line="212" w:lineRule="auto"/>
        <w:ind w:left="0" w:firstLine="357"/>
        <w:jc w:val="both"/>
        <w:rPr>
          <w:rFonts w:ascii="Times New Roman" w:hAnsi="Times New Roman"/>
          <w:sz w:val="24"/>
          <w:szCs w:val="24"/>
        </w:rPr>
      </w:pPr>
      <w:r w:rsidRPr="00E65E8F">
        <w:rPr>
          <w:rFonts w:ascii="Times New Roman" w:hAnsi="Times New Roman"/>
          <w:sz w:val="24"/>
          <w:szCs w:val="24"/>
        </w:rPr>
        <w:t xml:space="preserve">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 </w:t>
      </w:r>
    </w:p>
    <w:p w:rsidR="00AE1ECD" w:rsidRPr="00E65E8F" w:rsidRDefault="00AE1ECD">
      <w:pPr>
        <w:widowControl w:val="0"/>
        <w:autoSpaceDE w:val="0"/>
        <w:autoSpaceDN w:val="0"/>
        <w:adjustRightInd w:val="0"/>
        <w:spacing w:after="0" w:line="40" w:lineRule="exact"/>
        <w:rPr>
          <w:rFonts w:ascii="Times New Roman" w:hAnsi="Times New Roman"/>
          <w:sz w:val="24"/>
          <w:szCs w:val="24"/>
        </w:rPr>
      </w:pPr>
    </w:p>
    <w:p w:rsidR="00AE1ECD" w:rsidRPr="00E65E8F" w:rsidRDefault="00B34009">
      <w:pPr>
        <w:widowControl w:val="0"/>
        <w:numPr>
          <w:ilvl w:val="0"/>
          <w:numId w:val="36"/>
        </w:numPr>
        <w:tabs>
          <w:tab w:val="clear" w:pos="720"/>
          <w:tab w:val="num" w:pos="739"/>
        </w:tabs>
        <w:overflowPunct w:val="0"/>
        <w:autoSpaceDE w:val="0"/>
        <w:autoSpaceDN w:val="0"/>
        <w:adjustRightInd w:val="0"/>
        <w:spacing w:after="0" w:line="217" w:lineRule="auto"/>
        <w:ind w:left="0" w:firstLine="357"/>
        <w:jc w:val="both"/>
        <w:rPr>
          <w:rFonts w:ascii="Times New Roman" w:hAnsi="Times New Roman"/>
          <w:sz w:val="24"/>
          <w:szCs w:val="24"/>
        </w:rPr>
      </w:pPr>
      <w:r w:rsidRPr="00E65E8F">
        <w:rPr>
          <w:rFonts w:ascii="Times New Roman" w:hAnsi="Times New Roman"/>
          <w:sz w:val="24"/>
          <w:szCs w:val="24"/>
        </w:rPr>
        <w:t xml:space="preserve">Tais atvejais, kai preliminarioji sutartis sudaryta su keliais tiekėjais ir joje buvo nustatytos pagrindinės sutarties sąlygos, pagrindinė sutartis gali būti sudaroma neatnaujinant tiekėjų varžymosi. Preliminarioje sutartyje nustatomos tiekėjo pasirinkimo sudaryti pagrindinę sutartį aplinkybės. Paprastai, tačiau ne visais atvejais, taikomas eiliškumo principas: Perkančioji organizacija pirmiausia raštu kreipiasi į tiekėją, kurį laiko geriausiu, siūlydama preliminariosios sutarties pagrindu sudaryti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 </w:t>
      </w:r>
    </w:p>
    <w:p w:rsidR="00AE1ECD" w:rsidRPr="00E65E8F" w:rsidRDefault="00AE1ECD">
      <w:pPr>
        <w:widowControl w:val="0"/>
        <w:autoSpaceDE w:val="0"/>
        <w:autoSpaceDN w:val="0"/>
        <w:adjustRightInd w:val="0"/>
        <w:spacing w:after="0" w:line="41" w:lineRule="exact"/>
        <w:rPr>
          <w:rFonts w:ascii="Times New Roman" w:hAnsi="Times New Roman"/>
          <w:sz w:val="24"/>
          <w:szCs w:val="24"/>
        </w:rPr>
      </w:pPr>
    </w:p>
    <w:p w:rsidR="00AE1ECD" w:rsidRPr="00E65E8F" w:rsidRDefault="00B34009">
      <w:pPr>
        <w:widowControl w:val="0"/>
        <w:numPr>
          <w:ilvl w:val="0"/>
          <w:numId w:val="36"/>
        </w:numPr>
        <w:tabs>
          <w:tab w:val="clear" w:pos="720"/>
          <w:tab w:val="num" w:pos="732"/>
        </w:tabs>
        <w:overflowPunct w:val="0"/>
        <w:autoSpaceDE w:val="0"/>
        <w:autoSpaceDN w:val="0"/>
        <w:adjustRightInd w:val="0"/>
        <w:spacing w:after="0" w:line="213" w:lineRule="auto"/>
        <w:ind w:left="0" w:firstLine="357"/>
        <w:jc w:val="both"/>
        <w:rPr>
          <w:rFonts w:ascii="Times New Roman" w:hAnsi="Times New Roman"/>
          <w:sz w:val="24"/>
          <w:szCs w:val="24"/>
        </w:rPr>
      </w:pPr>
      <w:r w:rsidRPr="00E65E8F">
        <w:rPr>
          <w:rFonts w:ascii="Times New Roman" w:hAnsi="Times New Roman"/>
          <w:sz w:val="24"/>
          <w:szCs w:val="24"/>
        </w:rPr>
        <w:t xml:space="preserve">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84 punkte nurodyta tvarka. </w:t>
      </w:r>
    </w:p>
    <w:p w:rsidR="00AE1ECD" w:rsidRPr="00E65E8F" w:rsidRDefault="00AE1ECD">
      <w:pPr>
        <w:widowControl w:val="0"/>
        <w:autoSpaceDE w:val="0"/>
        <w:autoSpaceDN w:val="0"/>
        <w:adjustRightInd w:val="0"/>
        <w:spacing w:after="0" w:line="1" w:lineRule="exact"/>
        <w:rPr>
          <w:rFonts w:ascii="Times New Roman" w:hAnsi="Times New Roman"/>
          <w:sz w:val="24"/>
          <w:szCs w:val="24"/>
        </w:rPr>
      </w:pPr>
    </w:p>
    <w:p w:rsidR="00AE1ECD" w:rsidRPr="00E65E8F" w:rsidRDefault="00B34009">
      <w:pPr>
        <w:widowControl w:val="0"/>
        <w:numPr>
          <w:ilvl w:val="0"/>
          <w:numId w:val="36"/>
        </w:numPr>
        <w:overflowPunct w:val="0"/>
        <w:autoSpaceDE w:val="0"/>
        <w:autoSpaceDN w:val="0"/>
        <w:adjustRightInd w:val="0"/>
        <w:spacing w:after="0" w:line="221" w:lineRule="auto"/>
        <w:ind w:hanging="363"/>
        <w:jc w:val="both"/>
        <w:rPr>
          <w:rFonts w:ascii="Times New Roman" w:hAnsi="Times New Roman"/>
          <w:sz w:val="24"/>
          <w:szCs w:val="24"/>
        </w:rPr>
      </w:pPr>
      <w:r w:rsidRPr="00E65E8F">
        <w:rPr>
          <w:rFonts w:ascii="Times New Roman" w:hAnsi="Times New Roman"/>
          <w:sz w:val="24"/>
          <w:szCs w:val="24"/>
        </w:rPr>
        <w:t xml:space="preserve">Atnaujindama tiekėjų varžymąsi, Perkančioji organizacija: </w:t>
      </w:r>
    </w:p>
    <w:p w:rsidR="00AE1ECD" w:rsidRPr="00E65E8F" w:rsidRDefault="00AE1ECD">
      <w:pPr>
        <w:widowControl w:val="0"/>
        <w:autoSpaceDE w:val="0"/>
        <w:autoSpaceDN w:val="0"/>
        <w:adjustRightInd w:val="0"/>
        <w:spacing w:after="0" w:line="37" w:lineRule="exact"/>
        <w:rPr>
          <w:rFonts w:ascii="Times New Roman" w:hAnsi="Times New Roman"/>
          <w:sz w:val="24"/>
          <w:szCs w:val="24"/>
        </w:rPr>
      </w:pPr>
    </w:p>
    <w:p w:rsidR="00AE1ECD" w:rsidRPr="00E65E8F" w:rsidRDefault="00B34009">
      <w:pPr>
        <w:widowControl w:val="0"/>
        <w:numPr>
          <w:ilvl w:val="0"/>
          <w:numId w:val="37"/>
        </w:numPr>
        <w:tabs>
          <w:tab w:val="clear" w:pos="720"/>
          <w:tab w:val="num" w:pos="1296"/>
        </w:tabs>
        <w:overflowPunct w:val="0"/>
        <w:autoSpaceDE w:val="0"/>
        <w:autoSpaceDN w:val="0"/>
        <w:adjustRightInd w:val="0"/>
        <w:spacing w:after="0" w:line="210" w:lineRule="auto"/>
        <w:ind w:left="0" w:firstLine="357"/>
        <w:jc w:val="both"/>
        <w:rPr>
          <w:rFonts w:ascii="Times New Roman" w:hAnsi="Times New Roman"/>
          <w:sz w:val="24"/>
          <w:szCs w:val="24"/>
        </w:rPr>
      </w:pPr>
      <w:r w:rsidRPr="00E65E8F">
        <w:rPr>
          <w:rFonts w:ascii="Times New Roman" w:hAnsi="Times New Roman"/>
          <w:sz w:val="24"/>
          <w:szCs w:val="24"/>
        </w:rPr>
        <w:t xml:space="preserve">raštu kreipiasi į visus tiekėjus, su kuriais sudaryta preliminarioji sutartis, ir prašo iki nustatyto termino raštu pateikti pasiūlymus. Kiekvieno pirkimo atveju, atsižvelgdama į pirkimo objekto sudėtingumą ir kitas svarbias aplinkybes, nustato pakankamą terminą pasiūlymams pateikti; </w:t>
      </w:r>
    </w:p>
    <w:p w:rsidR="00AE1ECD" w:rsidRPr="00E65E8F" w:rsidRDefault="00AE1ECD">
      <w:pPr>
        <w:widowControl w:val="0"/>
        <w:autoSpaceDE w:val="0"/>
        <w:autoSpaceDN w:val="0"/>
        <w:adjustRightInd w:val="0"/>
        <w:spacing w:after="0" w:line="36" w:lineRule="exact"/>
        <w:rPr>
          <w:rFonts w:ascii="Times New Roman" w:hAnsi="Times New Roman"/>
          <w:sz w:val="24"/>
          <w:szCs w:val="24"/>
        </w:rPr>
      </w:pPr>
    </w:p>
    <w:p w:rsidR="00AE1ECD" w:rsidRPr="00E65E8F" w:rsidRDefault="00B34009">
      <w:pPr>
        <w:widowControl w:val="0"/>
        <w:numPr>
          <w:ilvl w:val="0"/>
          <w:numId w:val="37"/>
        </w:numPr>
        <w:tabs>
          <w:tab w:val="clear" w:pos="720"/>
          <w:tab w:val="num" w:pos="1296"/>
        </w:tabs>
        <w:overflowPunct w:val="0"/>
        <w:autoSpaceDE w:val="0"/>
        <w:autoSpaceDN w:val="0"/>
        <w:adjustRightInd w:val="0"/>
        <w:spacing w:after="0" w:line="210" w:lineRule="auto"/>
        <w:ind w:left="0" w:firstLine="357"/>
        <w:jc w:val="both"/>
        <w:rPr>
          <w:rFonts w:ascii="Times New Roman" w:hAnsi="Times New Roman"/>
          <w:sz w:val="24"/>
          <w:szCs w:val="24"/>
        </w:rPr>
      </w:pPr>
      <w:r w:rsidRPr="00E65E8F">
        <w:rPr>
          <w:rFonts w:ascii="Times New Roman" w:hAnsi="Times New Roman"/>
          <w:sz w:val="24"/>
          <w:szCs w:val="24"/>
        </w:rPr>
        <w:t xml:space="preserve">išrenka geriausią pasiūlymą pateikusį tiekėją, vadovaudamasi preliminariojoje sutartyje nustatytais pasiūlymų vertinimo kriterijais, ir su šį pasiūlymą pateikusiu tiekėju sudaro pagrindinę sutartį. </w:t>
      </w:r>
    </w:p>
    <w:p w:rsidR="00AE1ECD" w:rsidRPr="00E65E8F" w:rsidRDefault="00AE1ECD">
      <w:pPr>
        <w:widowControl w:val="0"/>
        <w:autoSpaceDE w:val="0"/>
        <w:autoSpaceDN w:val="0"/>
        <w:adjustRightInd w:val="0"/>
        <w:spacing w:after="0" w:line="38" w:lineRule="exact"/>
        <w:rPr>
          <w:rFonts w:ascii="Times New Roman" w:hAnsi="Times New Roman"/>
          <w:sz w:val="24"/>
          <w:szCs w:val="24"/>
        </w:rPr>
      </w:pPr>
    </w:p>
    <w:p w:rsidR="00AE1ECD" w:rsidRDefault="00B34009" w:rsidP="00897DD0">
      <w:pPr>
        <w:pStyle w:val="Sraopastraipa"/>
        <w:widowControl w:val="0"/>
        <w:numPr>
          <w:ilvl w:val="0"/>
          <w:numId w:val="36"/>
        </w:numPr>
        <w:overflowPunct w:val="0"/>
        <w:autoSpaceDE w:val="0"/>
        <w:autoSpaceDN w:val="0"/>
        <w:adjustRightInd w:val="0"/>
        <w:spacing w:after="0" w:line="210" w:lineRule="auto"/>
        <w:jc w:val="both"/>
        <w:rPr>
          <w:rFonts w:ascii="Times New Roman" w:hAnsi="Times New Roman"/>
          <w:sz w:val="24"/>
          <w:szCs w:val="24"/>
        </w:rPr>
      </w:pPr>
      <w:r w:rsidRPr="00897DD0">
        <w:rPr>
          <w:rFonts w:ascii="Times New Roman" w:hAnsi="Times New Roman"/>
          <w:sz w:val="24"/>
          <w:szCs w:val="24"/>
        </w:rPr>
        <w:t>Pagrindinė sutartis preliminariosios sutarties pagrindu gali būti sudaroma iš karto, kai tiekėjas raštu (išskyrus pagrindinę sutartį, sudaromą žodžiu) informuojamas, kad jo pasiūlymas pripažintas laimėjusiu ir jis atrinkt</w:t>
      </w:r>
      <w:r w:rsidR="00897DD0" w:rsidRPr="00897DD0">
        <w:rPr>
          <w:rFonts w:ascii="Times New Roman" w:hAnsi="Times New Roman"/>
          <w:sz w:val="24"/>
          <w:szCs w:val="24"/>
        </w:rPr>
        <w:t>as sudaryti pagrindinę sutartį.</w:t>
      </w:r>
      <w:bookmarkStart w:id="14" w:name="page29"/>
      <w:bookmarkEnd w:id="14"/>
    </w:p>
    <w:p w:rsidR="00897DD0" w:rsidRPr="00897DD0" w:rsidRDefault="00897DD0" w:rsidP="00897DD0">
      <w:pPr>
        <w:pStyle w:val="Sraopastraipa"/>
        <w:widowControl w:val="0"/>
        <w:overflowPunct w:val="0"/>
        <w:autoSpaceDE w:val="0"/>
        <w:autoSpaceDN w:val="0"/>
        <w:adjustRightInd w:val="0"/>
        <w:spacing w:after="0" w:line="210" w:lineRule="auto"/>
        <w:jc w:val="both"/>
        <w:rPr>
          <w:rFonts w:ascii="Times New Roman" w:hAnsi="Times New Roman"/>
          <w:sz w:val="24"/>
          <w:szCs w:val="24"/>
        </w:rPr>
      </w:pPr>
    </w:p>
    <w:p w:rsidR="00AE1ECD" w:rsidRDefault="00AE1ECD">
      <w:pPr>
        <w:widowControl w:val="0"/>
        <w:autoSpaceDE w:val="0"/>
        <w:autoSpaceDN w:val="0"/>
        <w:adjustRightInd w:val="0"/>
        <w:spacing w:after="0" w:line="281" w:lineRule="exact"/>
        <w:rPr>
          <w:rFonts w:ascii="Times New Roman" w:hAnsi="Times New Roman"/>
          <w:sz w:val="24"/>
          <w:szCs w:val="24"/>
        </w:rPr>
      </w:pPr>
    </w:p>
    <w:p w:rsidR="00897DD0" w:rsidRDefault="00897DD0">
      <w:pPr>
        <w:widowControl w:val="0"/>
        <w:autoSpaceDE w:val="0"/>
        <w:autoSpaceDN w:val="0"/>
        <w:adjustRightInd w:val="0"/>
        <w:spacing w:after="0" w:line="240" w:lineRule="auto"/>
        <w:ind w:left="820"/>
        <w:rPr>
          <w:rFonts w:ascii="Times New Roman" w:hAnsi="Times New Roman"/>
          <w:b/>
          <w:bCs/>
          <w:sz w:val="24"/>
          <w:szCs w:val="24"/>
        </w:rPr>
      </w:pPr>
    </w:p>
    <w:p w:rsidR="00AE1ECD" w:rsidRDefault="00B34009">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b/>
          <w:bCs/>
          <w:sz w:val="24"/>
          <w:szCs w:val="24"/>
        </w:rPr>
        <w:t>XI. SUPAPRASTINTŲ PIRKIMŲ BŪDAI IR JŲ PASIRINKIMO SĄLYGOS</w:t>
      </w:r>
    </w:p>
    <w:p w:rsidR="00AE1ECD" w:rsidRDefault="00AE1ECD">
      <w:pPr>
        <w:widowControl w:val="0"/>
        <w:autoSpaceDE w:val="0"/>
        <w:autoSpaceDN w:val="0"/>
        <w:adjustRightInd w:val="0"/>
        <w:spacing w:after="0" w:line="267" w:lineRule="exact"/>
        <w:rPr>
          <w:rFonts w:ascii="Times New Roman" w:hAnsi="Times New Roman"/>
          <w:sz w:val="24"/>
          <w:szCs w:val="24"/>
        </w:rPr>
      </w:pPr>
    </w:p>
    <w:p w:rsidR="00AE1ECD" w:rsidRDefault="00B34009">
      <w:pPr>
        <w:widowControl w:val="0"/>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88. Pirkimai atliekami šiais būdais:</w:t>
      </w:r>
    </w:p>
    <w:p w:rsidR="00AE1ECD" w:rsidRDefault="00B34009">
      <w:pPr>
        <w:widowControl w:val="0"/>
        <w:numPr>
          <w:ilvl w:val="0"/>
          <w:numId w:val="38"/>
        </w:numPr>
        <w:tabs>
          <w:tab w:val="clear" w:pos="720"/>
          <w:tab w:val="num" w:pos="1300"/>
        </w:tabs>
        <w:overflowPunct w:val="0"/>
        <w:autoSpaceDE w:val="0"/>
        <w:autoSpaceDN w:val="0"/>
        <w:adjustRightInd w:val="0"/>
        <w:spacing w:after="0" w:line="240" w:lineRule="auto"/>
        <w:ind w:left="1300" w:hanging="943"/>
        <w:jc w:val="both"/>
        <w:rPr>
          <w:rFonts w:ascii="Times New Roman" w:hAnsi="Times New Roman"/>
          <w:sz w:val="24"/>
          <w:szCs w:val="24"/>
        </w:rPr>
      </w:pPr>
      <w:r>
        <w:rPr>
          <w:rFonts w:ascii="Times New Roman" w:hAnsi="Times New Roman"/>
          <w:sz w:val="24"/>
          <w:szCs w:val="24"/>
        </w:rPr>
        <w:t xml:space="preserve">supaprastinto atviro konkurso; </w:t>
      </w:r>
    </w:p>
    <w:p w:rsidR="00AE1ECD" w:rsidRDefault="00B34009">
      <w:pPr>
        <w:widowControl w:val="0"/>
        <w:numPr>
          <w:ilvl w:val="0"/>
          <w:numId w:val="38"/>
        </w:numPr>
        <w:tabs>
          <w:tab w:val="clear" w:pos="720"/>
          <w:tab w:val="num" w:pos="1300"/>
        </w:tabs>
        <w:overflowPunct w:val="0"/>
        <w:autoSpaceDE w:val="0"/>
        <w:autoSpaceDN w:val="0"/>
        <w:adjustRightInd w:val="0"/>
        <w:spacing w:after="0" w:line="240" w:lineRule="auto"/>
        <w:ind w:left="1300" w:hanging="943"/>
        <w:jc w:val="both"/>
        <w:rPr>
          <w:rFonts w:ascii="Times New Roman" w:hAnsi="Times New Roman"/>
          <w:sz w:val="24"/>
          <w:szCs w:val="24"/>
        </w:rPr>
      </w:pPr>
      <w:r>
        <w:rPr>
          <w:rFonts w:ascii="Times New Roman" w:hAnsi="Times New Roman"/>
          <w:sz w:val="24"/>
          <w:szCs w:val="24"/>
        </w:rPr>
        <w:t xml:space="preserve">supaprastinto riboto konkurso; </w:t>
      </w:r>
    </w:p>
    <w:p w:rsidR="00AE1ECD" w:rsidRDefault="00B34009">
      <w:pPr>
        <w:widowControl w:val="0"/>
        <w:numPr>
          <w:ilvl w:val="0"/>
          <w:numId w:val="38"/>
        </w:numPr>
        <w:tabs>
          <w:tab w:val="clear" w:pos="720"/>
          <w:tab w:val="num" w:pos="1300"/>
        </w:tabs>
        <w:overflowPunct w:val="0"/>
        <w:autoSpaceDE w:val="0"/>
        <w:autoSpaceDN w:val="0"/>
        <w:adjustRightInd w:val="0"/>
        <w:spacing w:after="0" w:line="240" w:lineRule="auto"/>
        <w:ind w:left="1300" w:hanging="943"/>
        <w:jc w:val="both"/>
        <w:rPr>
          <w:rFonts w:ascii="Times New Roman" w:hAnsi="Times New Roman"/>
          <w:sz w:val="24"/>
          <w:szCs w:val="24"/>
        </w:rPr>
      </w:pPr>
      <w:r>
        <w:rPr>
          <w:rFonts w:ascii="Times New Roman" w:hAnsi="Times New Roman"/>
          <w:sz w:val="24"/>
          <w:szCs w:val="24"/>
        </w:rPr>
        <w:t xml:space="preserve">supaprastintų skelbiamų derybų; </w:t>
      </w:r>
    </w:p>
    <w:p w:rsidR="00AE1ECD" w:rsidRDefault="00B34009">
      <w:pPr>
        <w:widowControl w:val="0"/>
        <w:numPr>
          <w:ilvl w:val="0"/>
          <w:numId w:val="38"/>
        </w:numPr>
        <w:tabs>
          <w:tab w:val="clear" w:pos="720"/>
          <w:tab w:val="num" w:pos="1300"/>
        </w:tabs>
        <w:overflowPunct w:val="0"/>
        <w:autoSpaceDE w:val="0"/>
        <w:autoSpaceDN w:val="0"/>
        <w:adjustRightInd w:val="0"/>
        <w:spacing w:after="0" w:line="240" w:lineRule="auto"/>
        <w:ind w:left="1300" w:hanging="943"/>
        <w:jc w:val="both"/>
        <w:rPr>
          <w:rFonts w:ascii="Times New Roman" w:hAnsi="Times New Roman"/>
          <w:sz w:val="24"/>
          <w:szCs w:val="24"/>
        </w:rPr>
      </w:pPr>
      <w:r>
        <w:rPr>
          <w:rFonts w:ascii="Times New Roman" w:hAnsi="Times New Roman"/>
          <w:sz w:val="24"/>
          <w:szCs w:val="24"/>
        </w:rPr>
        <w:t xml:space="preserve">apklausos. </w:t>
      </w:r>
    </w:p>
    <w:p w:rsidR="00AE1ECD" w:rsidRDefault="00AE1ECD">
      <w:pPr>
        <w:widowControl w:val="0"/>
        <w:autoSpaceDE w:val="0"/>
        <w:autoSpaceDN w:val="0"/>
        <w:adjustRightInd w:val="0"/>
        <w:spacing w:after="0" w:line="58" w:lineRule="exact"/>
        <w:rPr>
          <w:rFonts w:ascii="Times New Roman" w:hAnsi="Times New Roman"/>
          <w:sz w:val="24"/>
          <w:szCs w:val="24"/>
        </w:rPr>
      </w:pPr>
    </w:p>
    <w:p w:rsidR="00AE1ECD" w:rsidRDefault="00B34009">
      <w:pPr>
        <w:widowControl w:val="0"/>
        <w:numPr>
          <w:ilvl w:val="0"/>
          <w:numId w:val="39"/>
        </w:numPr>
        <w:overflowPunct w:val="0"/>
        <w:autoSpaceDE w:val="0"/>
        <w:autoSpaceDN w:val="0"/>
        <w:adjustRightInd w:val="0"/>
        <w:spacing w:after="0" w:line="231" w:lineRule="auto"/>
        <w:ind w:left="0" w:firstLine="357"/>
        <w:jc w:val="both"/>
        <w:rPr>
          <w:rFonts w:ascii="Times New Roman" w:hAnsi="Times New Roman"/>
          <w:sz w:val="24"/>
          <w:szCs w:val="24"/>
        </w:rPr>
      </w:pPr>
      <w:r>
        <w:rPr>
          <w:rFonts w:ascii="Times New Roman" w:hAnsi="Times New Roman"/>
          <w:sz w:val="24"/>
          <w:szCs w:val="24"/>
        </w:rPr>
        <w:t xml:space="preserve">Perkančioji organizacija, atlikdama supaprastintus pirkimus, taip pat gali taikyti elektronines procedūras – elektroninį aukcioną. Perkančioji organizacija elektroninį aukcioną gali taikyti vykdydamas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 </w:t>
      </w:r>
    </w:p>
    <w:p w:rsidR="00AE1ECD" w:rsidRDefault="00AE1ECD">
      <w:pPr>
        <w:widowControl w:val="0"/>
        <w:autoSpaceDE w:val="0"/>
        <w:autoSpaceDN w:val="0"/>
        <w:adjustRightInd w:val="0"/>
        <w:spacing w:after="0" w:line="62" w:lineRule="exact"/>
        <w:rPr>
          <w:rFonts w:ascii="Times New Roman" w:hAnsi="Times New Roman"/>
          <w:sz w:val="24"/>
          <w:szCs w:val="24"/>
        </w:rPr>
      </w:pPr>
    </w:p>
    <w:p w:rsidR="00AE1ECD" w:rsidRDefault="00B34009">
      <w:pPr>
        <w:widowControl w:val="0"/>
        <w:numPr>
          <w:ilvl w:val="0"/>
          <w:numId w:val="39"/>
        </w:numPr>
        <w:tabs>
          <w:tab w:val="clear" w:pos="720"/>
          <w:tab w:val="num" w:pos="773"/>
        </w:tabs>
        <w:overflowPunct w:val="0"/>
        <w:autoSpaceDE w:val="0"/>
        <w:autoSpaceDN w:val="0"/>
        <w:adjustRightInd w:val="0"/>
        <w:spacing w:after="0" w:line="214" w:lineRule="auto"/>
        <w:ind w:left="0" w:firstLine="357"/>
        <w:jc w:val="both"/>
        <w:rPr>
          <w:rFonts w:ascii="Times New Roman" w:hAnsi="Times New Roman"/>
          <w:sz w:val="24"/>
          <w:szCs w:val="24"/>
        </w:rPr>
      </w:pPr>
      <w:r>
        <w:rPr>
          <w:rFonts w:ascii="Times New Roman" w:hAnsi="Times New Roman"/>
          <w:sz w:val="24"/>
          <w:szCs w:val="24"/>
        </w:rPr>
        <w:t xml:space="preserve">Pirkimas supaprastinto atviro, supaprastinto riboto konkurso ar supaprastintų skelbiamų derybų būdu gali būti atliktas visais atvejais, tinkamai apie jį paskelbus. </w:t>
      </w:r>
    </w:p>
    <w:p w:rsidR="00AE1ECD" w:rsidRDefault="00AE1ECD">
      <w:pPr>
        <w:widowControl w:val="0"/>
        <w:autoSpaceDE w:val="0"/>
        <w:autoSpaceDN w:val="0"/>
        <w:adjustRightInd w:val="0"/>
        <w:spacing w:after="0" w:line="59" w:lineRule="exact"/>
        <w:rPr>
          <w:rFonts w:ascii="Times New Roman" w:hAnsi="Times New Roman"/>
          <w:sz w:val="24"/>
          <w:szCs w:val="24"/>
        </w:rPr>
      </w:pPr>
    </w:p>
    <w:p w:rsidR="00AE1ECD" w:rsidRDefault="00B34009">
      <w:pPr>
        <w:widowControl w:val="0"/>
        <w:numPr>
          <w:ilvl w:val="0"/>
          <w:numId w:val="39"/>
        </w:numPr>
        <w:tabs>
          <w:tab w:val="clear" w:pos="720"/>
          <w:tab w:val="num" w:pos="737"/>
        </w:tabs>
        <w:overflowPunct w:val="0"/>
        <w:autoSpaceDE w:val="0"/>
        <w:autoSpaceDN w:val="0"/>
        <w:adjustRightInd w:val="0"/>
        <w:spacing w:after="0" w:line="223" w:lineRule="auto"/>
        <w:ind w:left="0" w:firstLine="357"/>
        <w:jc w:val="both"/>
        <w:rPr>
          <w:rFonts w:ascii="Times New Roman" w:hAnsi="Times New Roman"/>
          <w:sz w:val="24"/>
          <w:szCs w:val="24"/>
        </w:rPr>
      </w:pPr>
      <w:r>
        <w:rPr>
          <w:rFonts w:ascii="Times New Roman" w:hAnsi="Times New Roman"/>
          <w:b/>
          <w:bCs/>
          <w:sz w:val="24"/>
          <w:szCs w:val="24"/>
        </w:rPr>
        <w:t xml:space="preserve">Apklausos </w:t>
      </w:r>
      <w:r>
        <w:rPr>
          <w:rFonts w:ascii="Times New Roman" w:hAnsi="Times New Roman"/>
          <w:sz w:val="24"/>
          <w:szCs w:val="24"/>
        </w:rPr>
        <w:t xml:space="preserve">būdu pirkimas gali būti atliekamas, kai pagal Viešųjų pirkimų įstatymą ir šioseTaisyklėse nustatytas sąlygas apie supaprastintą pirkimą </w:t>
      </w:r>
      <w:r>
        <w:rPr>
          <w:rFonts w:ascii="Times New Roman" w:hAnsi="Times New Roman"/>
          <w:i/>
          <w:iCs/>
          <w:sz w:val="24"/>
          <w:szCs w:val="24"/>
        </w:rPr>
        <w:t xml:space="preserve">neprivaloma skelbti ir nereikia skelbtiinformacinio pranešimo: </w:t>
      </w:r>
    </w:p>
    <w:p w:rsidR="00AE1ECD" w:rsidRDefault="00B34009">
      <w:pPr>
        <w:widowControl w:val="0"/>
        <w:numPr>
          <w:ilvl w:val="0"/>
          <w:numId w:val="40"/>
        </w:numPr>
        <w:tabs>
          <w:tab w:val="clear" w:pos="720"/>
          <w:tab w:val="num" w:pos="1300"/>
        </w:tabs>
        <w:overflowPunct w:val="0"/>
        <w:autoSpaceDE w:val="0"/>
        <w:autoSpaceDN w:val="0"/>
        <w:adjustRightInd w:val="0"/>
        <w:spacing w:after="0" w:line="240" w:lineRule="auto"/>
        <w:ind w:left="1300" w:hanging="943"/>
        <w:jc w:val="both"/>
        <w:rPr>
          <w:rFonts w:ascii="Times New Roman" w:hAnsi="Times New Roman"/>
          <w:sz w:val="24"/>
          <w:szCs w:val="24"/>
        </w:rPr>
      </w:pPr>
      <w:r>
        <w:rPr>
          <w:rFonts w:ascii="Times New Roman" w:hAnsi="Times New Roman"/>
          <w:sz w:val="24"/>
          <w:szCs w:val="24"/>
        </w:rPr>
        <w:t xml:space="preserve">perkamos </w:t>
      </w:r>
      <w:r>
        <w:rPr>
          <w:rFonts w:ascii="Times New Roman" w:hAnsi="Times New Roman"/>
          <w:i/>
          <w:iCs/>
          <w:sz w:val="24"/>
          <w:szCs w:val="24"/>
        </w:rPr>
        <w:t>prekės, paslaugos ar darbai</w:t>
      </w:r>
      <w:r>
        <w:rPr>
          <w:rFonts w:ascii="Times New Roman" w:hAnsi="Times New Roman"/>
          <w:sz w:val="24"/>
          <w:szCs w:val="24"/>
        </w:rPr>
        <w:t xml:space="preserve">, kai: </w:t>
      </w:r>
    </w:p>
    <w:p w:rsidR="00AE1ECD" w:rsidRDefault="00AE1ECD">
      <w:pPr>
        <w:widowControl w:val="0"/>
        <w:autoSpaceDE w:val="0"/>
        <w:autoSpaceDN w:val="0"/>
        <w:adjustRightInd w:val="0"/>
        <w:spacing w:after="0" w:line="58" w:lineRule="exact"/>
        <w:rPr>
          <w:rFonts w:ascii="Times New Roman" w:hAnsi="Times New Roman"/>
          <w:sz w:val="24"/>
          <w:szCs w:val="24"/>
        </w:rPr>
      </w:pPr>
    </w:p>
    <w:p w:rsidR="00AE1ECD" w:rsidRDefault="00B34009">
      <w:pPr>
        <w:widowControl w:val="0"/>
        <w:numPr>
          <w:ilvl w:val="0"/>
          <w:numId w:val="41"/>
        </w:numPr>
        <w:tabs>
          <w:tab w:val="clear" w:pos="720"/>
          <w:tab w:val="num" w:pos="1296"/>
        </w:tabs>
        <w:overflowPunct w:val="0"/>
        <w:autoSpaceDE w:val="0"/>
        <w:autoSpaceDN w:val="0"/>
        <w:adjustRightInd w:val="0"/>
        <w:spacing w:after="0" w:line="223" w:lineRule="auto"/>
        <w:ind w:left="0" w:firstLine="357"/>
        <w:jc w:val="both"/>
        <w:rPr>
          <w:rFonts w:ascii="Times New Roman" w:hAnsi="Times New Roman"/>
          <w:sz w:val="24"/>
          <w:szCs w:val="24"/>
        </w:rPr>
      </w:pPr>
      <w:r>
        <w:rPr>
          <w:rFonts w:ascii="Times New Roman" w:hAnsi="Times New Roman"/>
          <w:sz w:val="24"/>
          <w:szCs w:val="24"/>
        </w:rPr>
        <w:t xml:space="preserve">dėl įvykių, kurių Perkančioji organizacija negalėjo iš anksto numatyti, būtina skubiai įsigyti reikalingų prekių, paslaugų ar darbų. Aplinkybės, kuriomis grindžiama ypatinga skuba, negali priklausyti nuo Perkančiosios organizacijos; </w:t>
      </w:r>
    </w:p>
    <w:p w:rsidR="00AE1ECD" w:rsidRDefault="00B34009">
      <w:pPr>
        <w:widowControl w:val="0"/>
        <w:numPr>
          <w:ilvl w:val="0"/>
          <w:numId w:val="41"/>
        </w:numPr>
        <w:tabs>
          <w:tab w:val="clear" w:pos="720"/>
          <w:tab w:val="num" w:pos="1300"/>
        </w:tabs>
        <w:overflowPunct w:val="0"/>
        <w:autoSpaceDE w:val="0"/>
        <w:autoSpaceDN w:val="0"/>
        <w:adjustRightInd w:val="0"/>
        <w:spacing w:after="0" w:line="240" w:lineRule="auto"/>
        <w:ind w:left="1300" w:hanging="943"/>
        <w:jc w:val="both"/>
        <w:rPr>
          <w:rFonts w:ascii="Times New Roman" w:hAnsi="Times New Roman"/>
          <w:sz w:val="24"/>
          <w:szCs w:val="24"/>
        </w:rPr>
      </w:pPr>
      <w:r>
        <w:rPr>
          <w:rFonts w:ascii="Times New Roman" w:hAnsi="Times New Roman"/>
          <w:sz w:val="24"/>
          <w:szCs w:val="24"/>
        </w:rPr>
        <w:t xml:space="preserve">atliekami mažos vertės pirkimai; </w:t>
      </w:r>
    </w:p>
    <w:p w:rsidR="00AE1ECD" w:rsidRDefault="00B34009">
      <w:pPr>
        <w:widowControl w:val="0"/>
        <w:numPr>
          <w:ilvl w:val="0"/>
          <w:numId w:val="42"/>
        </w:numPr>
        <w:tabs>
          <w:tab w:val="clear" w:pos="720"/>
          <w:tab w:val="num" w:pos="1300"/>
        </w:tabs>
        <w:overflowPunct w:val="0"/>
        <w:autoSpaceDE w:val="0"/>
        <w:autoSpaceDN w:val="0"/>
        <w:adjustRightInd w:val="0"/>
        <w:spacing w:after="0" w:line="240" w:lineRule="auto"/>
        <w:ind w:left="1300" w:hanging="943"/>
        <w:jc w:val="both"/>
        <w:rPr>
          <w:rFonts w:ascii="Times New Roman" w:hAnsi="Times New Roman"/>
          <w:sz w:val="24"/>
          <w:szCs w:val="24"/>
        </w:rPr>
      </w:pPr>
      <w:r>
        <w:rPr>
          <w:rFonts w:ascii="Times New Roman" w:hAnsi="Times New Roman"/>
          <w:sz w:val="24"/>
          <w:szCs w:val="24"/>
        </w:rPr>
        <w:t xml:space="preserve">perkamos </w:t>
      </w:r>
      <w:r>
        <w:rPr>
          <w:rFonts w:ascii="Times New Roman" w:hAnsi="Times New Roman"/>
          <w:i/>
          <w:iCs/>
          <w:sz w:val="24"/>
          <w:szCs w:val="24"/>
        </w:rPr>
        <w:t>prekės ir paslaugos</w:t>
      </w:r>
      <w:r>
        <w:rPr>
          <w:rFonts w:ascii="Times New Roman" w:hAnsi="Times New Roman"/>
          <w:sz w:val="24"/>
          <w:szCs w:val="24"/>
        </w:rPr>
        <w:t xml:space="preserve"> naudojant reprezentacinėms išlaidoms skirtas lėšas; </w:t>
      </w:r>
    </w:p>
    <w:p w:rsidR="00AE1ECD" w:rsidRDefault="00B34009">
      <w:pPr>
        <w:widowControl w:val="0"/>
        <w:numPr>
          <w:ilvl w:val="0"/>
          <w:numId w:val="42"/>
        </w:numPr>
        <w:tabs>
          <w:tab w:val="clear" w:pos="720"/>
          <w:tab w:val="num" w:pos="1300"/>
        </w:tabs>
        <w:overflowPunct w:val="0"/>
        <w:autoSpaceDE w:val="0"/>
        <w:autoSpaceDN w:val="0"/>
        <w:adjustRightInd w:val="0"/>
        <w:spacing w:after="0" w:line="240" w:lineRule="auto"/>
        <w:ind w:left="1300" w:hanging="943"/>
        <w:jc w:val="both"/>
        <w:rPr>
          <w:rFonts w:ascii="Times New Roman" w:hAnsi="Times New Roman"/>
          <w:sz w:val="24"/>
          <w:szCs w:val="24"/>
        </w:rPr>
      </w:pPr>
      <w:r>
        <w:rPr>
          <w:rFonts w:ascii="Times New Roman" w:hAnsi="Times New Roman"/>
          <w:sz w:val="24"/>
          <w:szCs w:val="24"/>
        </w:rPr>
        <w:t xml:space="preserve">perkamos </w:t>
      </w:r>
      <w:r>
        <w:rPr>
          <w:rFonts w:ascii="Times New Roman" w:hAnsi="Times New Roman"/>
          <w:i/>
          <w:iCs/>
          <w:sz w:val="24"/>
          <w:szCs w:val="24"/>
        </w:rPr>
        <w:t>prekės</w:t>
      </w:r>
      <w:r>
        <w:rPr>
          <w:rFonts w:ascii="Times New Roman" w:hAnsi="Times New Roman"/>
          <w:sz w:val="24"/>
          <w:szCs w:val="24"/>
        </w:rPr>
        <w:t xml:space="preserve">, kai: </w:t>
      </w:r>
    </w:p>
    <w:p w:rsidR="00AE1ECD" w:rsidRDefault="00AE1ECD">
      <w:pPr>
        <w:widowControl w:val="0"/>
        <w:autoSpaceDE w:val="0"/>
        <w:autoSpaceDN w:val="0"/>
        <w:adjustRightInd w:val="0"/>
        <w:spacing w:after="0" w:line="59" w:lineRule="exact"/>
        <w:rPr>
          <w:rFonts w:ascii="Times New Roman" w:hAnsi="Times New Roman"/>
          <w:sz w:val="24"/>
          <w:szCs w:val="24"/>
        </w:rPr>
      </w:pPr>
    </w:p>
    <w:p w:rsidR="00AE1ECD" w:rsidRDefault="00B34009">
      <w:pPr>
        <w:widowControl w:val="0"/>
        <w:overflowPunct w:val="0"/>
        <w:autoSpaceDE w:val="0"/>
        <w:autoSpaceDN w:val="0"/>
        <w:adjustRightInd w:val="0"/>
        <w:spacing w:after="0" w:line="214" w:lineRule="auto"/>
        <w:ind w:firstLine="358"/>
        <w:rPr>
          <w:rFonts w:ascii="Times New Roman" w:hAnsi="Times New Roman"/>
          <w:sz w:val="24"/>
          <w:szCs w:val="24"/>
        </w:rPr>
      </w:pPr>
      <w:r>
        <w:rPr>
          <w:rFonts w:ascii="Times New Roman" w:hAnsi="Times New Roman"/>
          <w:sz w:val="24"/>
          <w:szCs w:val="24"/>
        </w:rPr>
        <w:t>91.3.1. perkami muziejų eksponatai, archyviniai ir bibliotekiniai dokumentai, prenumeruojami laikraščiai ir žurnalai;</w:t>
      </w:r>
    </w:p>
    <w:p w:rsidR="00AE1ECD" w:rsidRDefault="00AE1ECD">
      <w:pPr>
        <w:widowControl w:val="0"/>
        <w:autoSpaceDE w:val="0"/>
        <w:autoSpaceDN w:val="0"/>
        <w:adjustRightInd w:val="0"/>
        <w:spacing w:after="0" w:line="2" w:lineRule="exact"/>
        <w:rPr>
          <w:rFonts w:ascii="Times New Roman" w:hAnsi="Times New Roman"/>
          <w:sz w:val="24"/>
          <w:szCs w:val="24"/>
        </w:rPr>
      </w:pPr>
    </w:p>
    <w:p w:rsidR="00AE1ECD" w:rsidRDefault="00B34009">
      <w:pPr>
        <w:widowControl w:val="0"/>
        <w:numPr>
          <w:ilvl w:val="0"/>
          <w:numId w:val="43"/>
        </w:numPr>
        <w:tabs>
          <w:tab w:val="clear" w:pos="720"/>
          <w:tab w:val="num" w:pos="1300"/>
        </w:tabs>
        <w:overflowPunct w:val="0"/>
        <w:autoSpaceDE w:val="0"/>
        <w:autoSpaceDN w:val="0"/>
        <w:adjustRightInd w:val="0"/>
        <w:spacing w:after="0" w:line="240" w:lineRule="auto"/>
        <w:ind w:left="1300" w:hanging="943"/>
        <w:jc w:val="both"/>
        <w:rPr>
          <w:rFonts w:ascii="Times New Roman" w:hAnsi="Times New Roman"/>
          <w:sz w:val="24"/>
          <w:szCs w:val="24"/>
        </w:rPr>
      </w:pPr>
      <w:r>
        <w:rPr>
          <w:rFonts w:ascii="Times New Roman" w:hAnsi="Times New Roman"/>
          <w:sz w:val="24"/>
          <w:szCs w:val="24"/>
        </w:rPr>
        <w:t xml:space="preserve">perkamos </w:t>
      </w:r>
      <w:r>
        <w:rPr>
          <w:rFonts w:ascii="Times New Roman" w:hAnsi="Times New Roman"/>
          <w:i/>
          <w:iCs/>
          <w:sz w:val="24"/>
          <w:szCs w:val="24"/>
        </w:rPr>
        <w:t>paslaugos,</w:t>
      </w:r>
      <w:r>
        <w:rPr>
          <w:rFonts w:ascii="Times New Roman" w:hAnsi="Times New Roman"/>
          <w:sz w:val="24"/>
          <w:szCs w:val="24"/>
        </w:rPr>
        <w:t xml:space="preserve"> kai: </w:t>
      </w:r>
    </w:p>
    <w:p w:rsidR="00AE1ECD" w:rsidRDefault="00B34009">
      <w:pPr>
        <w:widowControl w:val="0"/>
        <w:numPr>
          <w:ilvl w:val="0"/>
          <w:numId w:val="44"/>
        </w:numPr>
        <w:tabs>
          <w:tab w:val="clear" w:pos="720"/>
          <w:tab w:val="num" w:pos="1300"/>
        </w:tabs>
        <w:overflowPunct w:val="0"/>
        <w:autoSpaceDE w:val="0"/>
        <w:autoSpaceDN w:val="0"/>
        <w:adjustRightInd w:val="0"/>
        <w:spacing w:after="0" w:line="240" w:lineRule="auto"/>
        <w:ind w:left="1300" w:hanging="943"/>
        <w:jc w:val="both"/>
        <w:rPr>
          <w:rFonts w:ascii="Times New Roman" w:hAnsi="Times New Roman"/>
          <w:sz w:val="24"/>
          <w:szCs w:val="24"/>
        </w:rPr>
      </w:pPr>
      <w:r>
        <w:rPr>
          <w:rFonts w:ascii="Times New Roman" w:hAnsi="Times New Roman"/>
          <w:sz w:val="24"/>
          <w:szCs w:val="24"/>
        </w:rPr>
        <w:t xml:space="preserve">perkamos Perkančiosios organizacijos darbuotojų mokymo paslaugos; </w:t>
      </w:r>
    </w:p>
    <w:p w:rsidR="00AE1ECD" w:rsidRDefault="00AE1ECD">
      <w:pPr>
        <w:widowControl w:val="0"/>
        <w:autoSpaceDE w:val="0"/>
        <w:autoSpaceDN w:val="0"/>
        <w:adjustRightInd w:val="0"/>
        <w:spacing w:after="0" w:line="58" w:lineRule="exact"/>
        <w:rPr>
          <w:rFonts w:ascii="Times New Roman" w:hAnsi="Times New Roman"/>
          <w:sz w:val="24"/>
          <w:szCs w:val="24"/>
        </w:rPr>
      </w:pPr>
    </w:p>
    <w:p w:rsidR="00AE1ECD" w:rsidRDefault="00B34009">
      <w:pPr>
        <w:widowControl w:val="0"/>
        <w:numPr>
          <w:ilvl w:val="0"/>
          <w:numId w:val="44"/>
        </w:numPr>
        <w:tabs>
          <w:tab w:val="clear" w:pos="720"/>
          <w:tab w:val="num" w:pos="1296"/>
        </w:tabs>
        <w:overflowPunct w:val="0"/>
        <w:autoSpaceDE w:val="0"/>
        <w:autoSpaceDN w:val="0"/>
        <w:adjustRightInd w:val="0"/>
        <w:spacing w:after="0" w:line="223" w:lineRule="auto"/>
        <w:ind w:left="0" w:firstLine="357"/>
        <w:jc w:val="both"/>
        <w:rPr>
          <w:rFonts w:ascii="Times New Roman" w:hAnsi="Times New Roman"/>
          <w:sz w:val="24"/>
          <w:szCs w:val="24"/>
        </w:rPr>
      </w:pPr>
      <w:r>
        <w:rPr>
          <w:rFonts w:ascii="Times New Roman" w:hAnsi="Times New Roman"/>
          <w:sz w:val="24"/>
          <w:szCs w:val="24"/>
        </w:rPr>
        <w:t xml:space="preserve">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AE1ECD" w:rsidRDefault="00AE1ECD">
      <w:pPr>
        <w:widowControl w:val="0"/>
        <w:autoSpaceDE w:val="0"/>
        <w:autoSpaceDN w:val="0"/>
        <w:adjustRightInd w:val="0"/>
        <w:spacing w:after="0" w:line="58" w:lineRule="exact"/>
        <w:rPr>
          <w:rFonts w:ascii="Times New Roman" w:hAnsi="Times New Roman"/>
          <w:sz w:val="24"/>
          <w:szCs w:val="24"/>
        </w:rPr>
      </w:pPr>
    </w:p>
    <w:p w:rsidR="00AE1ECD" w:rsidRDefault="00B34009">
      <w:pPr>
        <w:widowControl w:val="0"/>
        <w:numPr>
          <w:ilvl w:val="0"/>
          <w:numId w:val="44"/>
        </w:numPr>
        <w:tabs>
          <w:tab w:val="clear" w:pos="720"/>
          <w:tab w:val="num" w:pos="1296"/>
        </w:tabs>
        <w:overflowPunct w:val="0"/>
        <w:autoSpaceDE w:val="0"/>
        <w:autoSpaceDN w:val="0"/>
        <w:adjustRightInd w:val="0"/>
        <w:spacing w:after="0" w:line="214" w:lineRule="auto"/>
        <w:ind w:left="0" w:firstLine="357"/>
        <w:jc w:val="both"/>
        <w:rPr>
          <w:rFonts w:ascii="Times New Roman" w:hAnsi="Times New Roman"/>
          <w:sz w:val="24"/>
          <w:szCs w:val="24"/>
        </w:rPr>
      </w:pPr>
      <w:r>
        <w:rPr>
          <w:rFonts w:ascii="Times New Roman" w:hAnsi="Times New Roman"/>
          <w:sz w:val="24"/>
          <w:szCs w:val="24"/>
        </w:rPr>
        <w:t xml:space="preserve">perkamos ekspertų komisijų, komitetų, tarybų, kurių sudarymo tvarką nustato Lietuvos Respublikos įstatymai, narių teikiamos nematerialaus pobūdžio (intelektinės) paslaugos; </w:t>
      </w:r>
    </w:p>
    <w:p w:rsidR="00AE1ECD" w:rsidRDefault="00AE1ECD">
      <w:pPr>
        <w:widowControl w:val="0"/>
        <w:autoSpaceDE w:val="0"/>
        <w:autoSpaceDN w:val="0"/>
        <w:adjustRightInd w:val="0"/>
        <w:spacing w:after="0" w:line="59" w:lineRule="exact"/>
        <w:rPr>
          <w:rFonts w:ascii="Times New Roman" w:hAnsi="Times New Roman"/>
          <w:sz w:val="24"/>
          <w:szCs w:val="24"/>
        </w:rPr>
      </w:pPr>
    </w:p>
    <w:p w:rsidR="00AE1ECD" w:rsidRDefault="00B34009">
      <w:pPr>
        <w:widowControl w:val="0"/>
        <w:numPr>
          <w:ilvl w:val="0"/>
          <w:numId w:val="44"/>
        </w:numPr>
        <w:tabs>
          <w:tab w:val="clear" w:pos="720"/>
          <w:tab w:val="num" w:pos="1296"/>
        </w:tabs>
        <w:overflowPunct w:val="0"/>
        <w:autoSpaceDE w:val="0"/>
        <w:autoSpaceDN w:val="0"/>
        <w:adjustRightInd w:val="0"/>
        <w:spacing w:after="0" w:line="214" w:lineRule="auto"/>
        <w:ind w:left="0" w:firstLine="357"/>
        <w:jc w:val="both"/>
        <w:rPr>
          <w:rFonts w:ascii="Times New Roman" w:hAnsi="Times New Roman"/>
          <w:sz w:val="24"/>
          <w:szCs w:val="24"/>
        </w:rPr>
      </w:pPr>
      <w:r>
        <w:rPr>
          <w:rFonts w:ascii="Times New Roman" w:hAnsi="Times New Roman"/>
          <w:sz w:val="24"/>
          <w:szCs w:val="24"/>
        </w:rPr>
        <w:t xml:space="preserve">perkamos mokslo ir studijų institucijų mokslo, studijų programų, meninės veiklos, taip pat šių institucijų steigimo ekspertinio vertinimo paslaugos; </w:t>
      </w:r>
    </w:p>
    <w:p w:rsidR="00AE1ECD" w:rsidRDefault="00AE1ECD">
      <w:pPr>
        <w:widowControl w:val="0"/>
        <w:autoSpaceDE w:val="0"/>
        <w:autoSpaceDN w:val="0"/>
        <w:adjustRightInd w:val="0"/>
        <w:spacing w:after="0" w:line="2" w:lineRule="exact"/>
        <w:rPr>
          <w:rFonts w:ascii="Times New Roman" w:hAnsi="Times New Roman"/>
          <w:sz w:val="24"/>
          <w:szCs w:val="24"/>
        </w:rPr>
      </w:pPr>
    </w:p>
    <w:p w:rsidR="00AE1ECD" w:rsidRDefault="00B34009">
      <w:pPr>
        <w:widowControl w:val="0"/>
        <w:numPr>
          <w:ilvl w:val="0"/>
          <w:numId w:val="45"/>
        </w:numPr>
        <w:tabs>
          <w:tab w:val="clear" w:pos="720"/>
          <w:tab w:val="num" w:pos="1300"/>
        </w:tabs>
        <w:overflowPunct w:val="0"/>
        <w:autoSpaceDE w:val="0"/>
        <w:autoSpaceDN w:val="0"/>
        <w:adjustRightInd w:val="0"/>
        <w:spacing w:after="0" w:line="240" w:lineRule="auto"/>
        <w:ind w:left="1300" w:hanging="943"/>
        <w:jc w:val="both"/>
        <w:rPr>
          <w:rFonts w:ascii="Times New Roman" w:hAnsi="Times New Roman"/>
          <w:sz w:val="24"/>
          <w:szCs w:val="24"/>
        </w:rPr>
      </w:pPr>
      <w:r>
        <w:rPr>
          <w:rFonts w:ascii="Times New Roman" w:hAnsi="Times New Roman"/>
          <w:sz w:val="24"/>
          <w:szCs w:val="24"/>
        </w:rPr>
        <w:t xml:space="preserve">perkamos </w:t>
      </w:r>
      <w:r>
        <w:rPr>
          <w:rFonts w:ascii="Times New Roman" w:hAnsi="Times New Roman"/>
          <w:i/>
          <w:iCs/>
          <w:sz w:val="24"/>
          <w:szCs w:val="24"/>
        </w:rPr>
        <w:t>paslaugos ir darbai</w:t>
      </w:r>
      <w:r>
        <w:rPr>
          <w:rFonts w:ascii="Times New Roman" w:hAnsi="Times New Roman"/>
          <w:sz w:val="24"/>
          <w:szCs w:val="24"/>
        </w:rPr>
        <w:t xml:space="preserve">, kai: </w:t>
      </w:r>
    </w:p>
    <w:p w:rsidR="00AE1ECD" w:rsidRDefault="00AE1ECD">
      <w:pPr>
        <w:widowControl w:val="0"/>
        <w:autoSpaceDE w:val="0"/>
        <w:autoSpaceDN w:val="0"/>
        <w:adjustRightInd w:val="0"/>
        <w:spacing w:after="0" w:line="59" w:lineRule="exact"/>
        <w:rPr>
          <w:rFonts w:ascii="Times New Roman" w:hAnsi="Times New Roman"/>
          <w:sz w:val="24"/>
          <w:szCs w:val="24"/>
        </w:rPr>
      </w:pPr>
    </w:p>
    <w:p w:rsidR="00AE1ECD" w:rsidRDefault="00B34009">
      <w:pPr>
        <w:widowControl w:val="0"/>
        <w:overflowPunct w:val="0"/>
        <w:autoSpaceDE w:val="0"/>
        <w:autoSpaceDN w:val="0"/>
        <w:adjustRightInd w:val="0"/>
        <w:spacing w:after="0" w:line="231" w:lineRule="auto"/>
        <w:ind w:firstLine="358"/>
        <w:jc w:val="both"/>
        <w:rPr>
          <w:rFonts w:ascii="Times New Roman" w:hAnsi="Times New Roman"/>
          <w:sz w:val="24"/>
          <w:szCs w:val="24"/>
        </w:rPr>
      </w:pPr>
      <w:r>
        <w:rPr>
          <w:rFonts w:ascii="Times New Roman" w:hAnsi="Times New Roman"/>
          <w:sz w:val="24"/>
          <w:szCs w:val="24"/>
        </w:rPr>
        <w:t xml:space="preserve">91.5.1. iš esamo tiekėjo perkamos naujos paslaugos ar darbai, tokie patys,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w:t>
      </w:r>
      <w:r>
        <w:rPr>
          <w:rFonts w:ascii="Times New Roman" w:hAnsi="Times New Roman"/>
          <w:b/>
          <w:bCs/>
          <w:sz w:val="24"/>
          <w:szCs w:val="24"/>
        </w:rPr>
        <w:t>3</w:t>
      </w:r>
      <w:r>
        <w:rPr>
          <w:rFonts w:ascii="Times New Roman" w:hAnsi="Times New Roman"/>
          <w:sz w:val="24"/>
          <w:szCs w:val="24"/>
        </w:rPr>
        <w:t xml:space="preserve"> metai skaičiuojant nuo pradinės pirkimo sutarties sudarymo momento.</w:t>
      </w:r>
    </w:p>
    <w:p w:rsidR="00AE1ECD" w:rsidRDefault="00AE1ECD">
      <w:pPr>
        <w:widowControl w:val="0"/>
        <w:autoSpaceDE w:val="0"/>
        <w:autoSpaceDN w:val="0"/>
        <w:adjustRightInd w:val="0"/>
        <w:spacing w:after="0" w:line="62" w:lineRule="exact"/>
        <w:rPr>
          <w:rFonts w:ascii="Times New Roman" w:hAnsi="Times New Roman"/>
          <w:sz w:val="24"/>
          <w:szCs w:val="24"/>
        </w:rPr>
      </w:pPr>
    </w:p>
    <w:p w:rsidR="00AE1ECD" w:rsidRDefault="00B34009">
      <w:pPr>
        <w:widowControl w:val="0"/>
        <w:overflowPunct w:val="0"/>
        <w:autoSpaceDE w:val="0"/>
        <w:autoSpaceDN w:val="0"/>
        <w:adjustRightInd w:val="0"/>
        <w:spacing w:after="0" w:line="223" w:lineRule="auto"/>
        <w:ind w:firstLine="358"/>
        <w:jc w:val="both"/>
        <w:rPr>
          <w:rFonts w:ascii="Times New Roman" w:hAnsi="Times New Roman"/>
          <w:sz w:val="24"/>
          <w:szCs w:val="24"/>
        </w:rPr>
      </w:pPr>
      <w:r>
        <w:rPr>
          <w:rFonts w:ascii="Times New Roman" w:hAnsi="Times New Roman"/>
          <w:b/>
          <w:bCs/>
          <w:sz w:val="24"/>
          <w:szCs w:val="24"/>
        </w:rPr>
        <w:t xml:space="preserve">92. Apklausos </w:t>
      </w:r>
      <w:r>
        <w:rPr>
          <w:rFonts w:ascii="Times New Roman" w:hAnsi="Times New Roman"/>
          <w:sz w:val="24"/>
          <w:szCs w:val="24"/>
        </w:rPr>
        <w:t xml:space="preserve">būdu pirkimas gali būti atliekamas, kai pagal Viešųjų pirkimų įstatymą ir šioseTaisyklėse nustatytas sąlygas apie supaprastintą pirkimą </w:t>
      </w:r>
      <w:r>
        <w:rPr>
          <w:rFonts w:ascii="Times New Roman" w:hAnsi="Times New Roman"/>
          <w:i/>
          <w:iCs/>
          <w:sz w:val="24"/>
          <w:szCs w:val="24"/>
        </w:rPr>
        <w:t>neprivaloma skelbti, tačiau reikia skelbtiinformacinį pranešimą:</w:t>
      </w:r>
    </w:p>
    <w:p w:rsidR="00AE1ECD" w:rsidRDefault="00B34009">
      <w:pPr>
        <w:widowControl w:val="0"/>
        <w:numPr>
          <w:ilvl w:val="0"/>
          <w:numId w:val="46"/>
        </w:numPr>
        <w:tabs>
          <w:tab w:val="clear" w:pos="720"/>
          <w:tab w:val="num" w:pos="1300"/>
        </w:tabs>
        <w:overflowPunct w:val="0"/>
        <w:autoSpaceDE w:val="0"/>
        <w:autoSpaceDN w:val="0"/>
        <w:adjustRightInd w:val="0"/>
        <w:spacing w:after="0" w:line="240" w:lineRule="auto"/>
        <w:ind w:left="1300" w:hanging="943"/>
        <w:jc w:val="both"/>
        <w:rPr>
          <w:rFonts w:ascii="Times New Roman" w:hAnsi="Times New Roman"/>
          <w:sz w:val="24"/>
          <w:szCs w:val="24"/>
        </w:rPr>
      </w:pPr>
      <w:r>
        <w:rPr>
          <w:rFonts w:ascii="Times New Roman" w:hAnsi="Times New Roman"/>
          <w:sz w:val="24"/>
          <w:szCs w:val="24"/>
        </w:rPr>
        <w:t xml:space="preserve">perkamos </w:t>
      </w:r>
      <w:r>
        <w:rPr>
          <w:rFonts w:ascii="Times New Roman" w:hAnsi="Times New Roman"/>
          <w:i/>
          <w:iCs/>
          <w:sz w:val="24"/>
          <w:szCs w:val="24"/>
        </w:rPr>
        <w:t>prekės, paslaugos ar darbai</w:t>
      </w:r>
      <w:r>
        <w:rPr>
          <w:rFonts w:ascii="Times New Roman" w:hAnsi="Times New Roman"/>
          <w:sz w:val="24"/>
          <w:szCs w:val="24"/>
        </w:rPr>
        <w:t xml:space="preserve">, kai: </w:t>
      </w:r>
    </w:p>
    <w:p w:rsidR="00AE1ECD" w:rsidRPr="00897DD0" w:rsidRDefault="00B34009" w:rsidP="00897DD0">
      <w:pPr>
        <w:widowControl w:val="0"/>
        <w:numPr>
          <w:ilvl w:val="0"/>
          <w:numId w:val="47"/>
        </w:numPr>
        <w:tabs>
          <w:tab w:val="clear" w:pos="720"/>
          <w:tab w:val="num" w:pos="1300"/>
        </w:tabs>
        <w:overflowPunct w:val="0"/>
        <w:autoSpaceDE w:val="0"/>
        <w:autoSpaceDN w:val="0"/>
        <w:adjustRightInd w:val="0"/>
        <w:spacing w:after="0" w:line="240" w:lineRule="auto"/>
        <w:ind w:left="1300" w:hanging="943"/>
        <w:jc w:val="both"/>
        <w:rPr>
          <w:rFonts w:ascii="Times New Roman" w:hAnsi="Times New Roman"/>
          <w:sz w:val="24"/>
          <w:szCs w:val="24"/>
        </w:rPr>
      </w:pPr>
      <w:r>
        <w:rPr>
          <w:rFonts w:ascii="Times New Roman" w:hAnsi="Times New Roman"/>
          <w:sz w:val="24"/>
          <w:szCs w:val="24"/>
        </w:rPr>
        <w:t xml:space="preserve">pirkimas, apie kurį buvo skelbta, neįvyko, nes nebuvo gauta paraiškų ar pasiūlymų; </w:t>
      </w:r>
    </w:p>
    <w:p w:rsidR="00AE1ECD" w:rsidRPr="00897DD0" w:rsidRDefault="00B34009" w:rsidP="00897DD0">
      <w:pPr>
        <w:widowControl w:val="0"/>
        <w:numPr>
          <w:ilvl w:val="0"/>
          <w:numId w:val="47"/>
        </w:numPr>
        <w:tabs>
          <w:tab w:val="clear" w:pos="720"/>
          <w:tab w:val="num" w:pos="1296"/>
        </w:tabs>
        <w:overflowPunct w:val="0"/>
        <w:autoSpaceDE w:val="0"/>
        <w:autoSpaceDN w:val="0"/>
        <w:adjustRightInd w:val="0"/>
        <w:spacing w:after="0" w:line="240" w:lineRule="auto"/>
        <w:ind w:left="0" w:firstLine="357"/>
        <w:jc w:val="both"/>
        <w:rPr>
          <w:rFonts w:ascii="Times New Roman" w:hAnsi="Times New Roman"/>
          <w:sz w:val="24"/>
          <w:szCs w:val="24"/>
        </w:rPr>
      </w:pPr>
      <w:r w:rsidRPr="00897DD0">
        <w:rPr>
          <w:rFonts w:ascii="Times New Roman" w:hAnsi="Times New Roman"/>
          <w:sz w:val="24"/>
          <w:szCs w:val="24"/>
        </w:rPr>
        <w:t xml:space="preserve">atliekant pirkimą, apie kurį buvo skelbta, visi gauti pasiūlymai neatitiko pirkimo dokumentų reikalavimų arba buvo pasiūlytos per didelės Perkančiajai organizacijai nepriimtinos </w:t>
      </w:r>
      <w:r w:rsidR="00897DD0">
        <w:rPr>
          <w:rFonts w:ascii="Times New Roman" w:hAnsi="Times New Roman"/>
          <w:sz w:val="24"/>
          <w:szCs w:val="24"/>
        </w:rPr>
        <w:t>k</w:t>
      </w:r>
      <w:r w:rsidRPr="00897DD0">
        <w:rPr>
          <w:rFonts w:ascii="Times New Roman" w:hAnsi="Times New Roman"/>
          <w:sz w:val="24"/>
          <w:szCs w:val="24"/>
        </w:rPr>
        <w:t xml:space="preserve">ainos, o pirkimo sąlygos iš esmės nekeičiamos ir į neskelbiamą pirkimą kviečiami visi pasiūlymus </w:t>
      </w:r>
      <w:bookmarkStart w:id="15" w:name="page31"/>
      <w:bookmarkEnd w:id="15"/>
    </w:p>
    <w:p w:rsidR="00AE1ECD" w:rsidRDefault="00B34009" w:rsidP="00897DD0">
      <w:pPr>
        <w:widowControl w:val="0"/>
        <w:overflowPunct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pateikę tiekėjai, atitinkantys Perkančiosios organizacijos nustatytus minimalius kvalifikacijos reikalavimus;</w:t>
      </w:r>
    </w:p>
    <w:p w:rsidR="00AE1ECD" w:rsidRDefault="00AE1ECD">
      <w:pPr>
        <w:widowControl w:val="0"/>
        <w:autoSpaceDE w:val="0"/>
        <w:autoSpaceDN w:val="0"/>
        <w:adjustRightInd w:val="0"/>
        <w:spacing w:after="0" w:line="60" w:lineRule="exact"/>
        <w:rPr>
          <w:rFonts w:ascii="Times New Roman" w:hAnsi="Times New Roman"/>
          <w:sz w:val="24"/>
          <w:szCs w:val="24"/>
        </w:rPr>
      </w:pPr>
    </w:p>
    <w:p w:rsidR="00AE1ECD" w:rsidRDefault="00B34009">
      <w:pPr>
        <w:widowControl w:val="0"/>
        <w:overflowPunct w:val="0"/>
        <w:autoSpaceDE w:val="0"/>
        <w:autoSpaceDN w:val="0"/>
        <w:adjustRightInd w:val="0"/>
        <w:spacing w:after="0" w:line="214" w:lineRule="auto"/>
        <w:ind w:firstLine="358"/>
        <w:rPr>
          <w:rFonts w:ascii="Times New Roman" w:hAnsi="Times New Roman"/>
          <w:sz w:val="24"/>
          <w:szCs w:val="24"/>
        </w:rPr>
      </w:pPr>
      <w:r>
        <w:rPr>
          <w:rFonts w:ascii="Times New Roman" w:hAnsi="Times New Roman"/>
          <w:sz w:val="24"/>
          <w:szCs w:val="24"/>
        </w:rPr>
        <w:t>92.1.3. dėl techninių, meninių priežasčių ar dėl objektyvių aplinkybių tik konkretus tiekėjas gali patiekti reikalingas prekes, pateikti paslaugas ar atlikti darbus ir nėra jokios kitos alternatyvos;</w:t>
      </w:r>
    </w:p>
    <w:p w:rsidR="00AE1ECD" w:rsidRDefault="00AE1ECD">
      <w:pPr>
        <w:widowControl w:val="0"/>
        <w:autoSpaceDE w:val="0"/>
        <w:autoSpaceDN w:val="0"/>
        <w:adjustRightInd w:val="0"/>
        <w:spacing w:after="0" w:line="2" w:lineRule="exact"/>
        <w:rPr>
          <w:rFonts w:ascii="Times New Roman" w:hAnsi="Times New Roman"/>
          <w:sz w:val="24"/>
          <w:szCs w:val="24"/>
        </w:rPr>
      </w:pPr>
    </w:p>
    <w:p w:rsidR="00AE1ECD" w:rsidRDefault="00B34009">
      <w:pPr>
        <w:widowControl w:val="0"/>
        <w:numPr>
          <w:ilvl w:val="0"/>
          <w:numId w:val="48"/>
        </w:numPr>
        <w:tabs>
          <w:tab w:val="clear" w:pos="720"/>
          <w:tab w:val="num" w:pos="1300"/>
        </w:tabs>
        <w:overflowPunct w:val="0"/>
        <w:autoSpaceDE w:val="0"/>
        <w:autoSpaceDN w:val="0"/>
        <w:adjustRightInd w:val="0"/>
        <w:spacing w:after="0" w:line="240" w:lineRule="auto"/>
        <w:ind w:left="1300" w:hanging="943"/>
        <w:jc w:val="both"/>
        <w:rPr>
          <w:rFonts w:ascii="Times New Roman" w:hAnsi="Times New Roman"/>
          <w:sz w:val="24"/>
          <w:szCs w:val="24"/>
        </w:rPr>
      </w:pPr>
      <w:r>
        <w:rPr>
          <w:rFonts w:ascii="Times New Roman" w:hAnsi="Times New Roman"/>
          <w:sz w:val="24"/>
          <w:szCs w:val="24"/>
        </w:rPr>
        <w:t xml:space="preserve">perkamos </w:t>
      </w:r>
      <w:r>
        <w:rPr>
          <w:rFonts w:ascii="Times New Roman" w:hAnsi="Times New Roman"/>
          <w:i/>
          <w:iCs/>
          <w:sz w:val="24"/>
          <w:szCs w:val="24"/>
        </w:rPr>
        <w:t>prekės ir paslaugos</w:t>
      </w:r>
      <w:r>
        <w:rPr>
          <w:rFonts w:ascii="Times New Roman" w:hAnsi="Times New Roman"/>
          <w:sz w:val="24"/>
          <w:szCs w:val="24"/>
        </w:rPr>
        <w:t xml:space="preserve">: </w:t>
      </w:r>
    </w:p>
    <w:p w:rsidR="00AE1ECD" w:rsidRDefault="00AE1ECD">
      <w:pPr>
        <w:widowControl w:val="0"/>
        <w:autoSpaceDE w:val="0"/>
        <w:autoSpaceDN w:val="0"/>
        <w:adjustRightInd w:val="0"/>
        <w:spacing w:after="0" w:line="58" w:lineRule="exact"/>
        <w:rPr>
          <w:rFonts w:ascii="Times New Roman" w:hAnsi="Times New Roman"/>
          <w:sz w:val="24"/>
          <w:szCs w:val="24"/>
        </w:rPr>
      </w:pPr>
    </w:p>
    <w:p w:rsidR="00AE1ECD" w:rsidRDefault="00B34009">
      <w:pPr>
        <w:widowControl w:val="0"/>
        <w:overflowPunct w:val="0"/>
        <w:autoSpaceDE w:val="0"/>
        <w:autoSpaceDN w:val="0"/>
        <w:adjustRightInd w:val="0"/>
        <w:spacing w:after="0" w:line="234" w:lineRule="auto"/>
        <w:ind w:firstLine="358"/>
        <w:jc w:val="both"/>
        <w:rPr>
          <w:rFonts w:ascii="Times New Roman" w:hAnsi="Times New Roman"/>
          <w:sz w:val="24"/>
          <w:szCs w:val="24"/>
        </w:rPr>
      </w:pPr>
      <w:r>
        <w:rPr>
          <w:rFonts w:ascii="Times New Roman" w:hAnsi="Times New Roman"/>
          <w:sz w:val="24"/>
          <w:szCs w:val="24"/>
        </w:rPr>
        <w:t>92.2.1.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Perkančioji organizacija įsigijusi skirtingų techninių charakteristikų prekių ar paslaugų,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AE1ECD" w:rsidRDefault="00AE1ECD">
      <w:pPr>
        <w:widowControl w:val="0"/>
        <w:autoSpaceDE w:val="0"/>
        <w:autoSpaceDN w:val="0"/>
        <w:adjustRightInd w:val="0"/>
        <w:spacing w:after="0" w:line="5" w:lineRule="exact"/>
        <w:rPr>
          <w:rFonts w:ascii="Times New Roman" w:hAnsi="Times New Roman"/>
          <w:sz w:val="24"/>
          <w:szCs w:val="24"/>
        </w:rPr>
      </w:pPr>
    </w:p>
    <w:p w:rsidR="00AE1ECD" w:rsidRDefault="00B34009">
      <w:pPr>
        <w:widowControl w:val="0"/>
        <w:numPr>
          <w:ilvl w:val="0"/>
          <w:numId w:val="49"/>
        </w:numPr>
        <w:tabs>
          <w:tab w:val="clear" w:pos="720"/>
          <w:tab w:val="num" w:pos="1300"/>
        </w:tabs>
        <w:overflowPunct w:val="0"/>
        <w:autoSpaceDE w:val="0"/>
        <w:autoSpaceDN w:val="0"/>
        <w:adjustRightInd w:val="0"/>
        <w:spacing w:after="0" w:line="240" w:lineRule="auto"/>
        <w:ind w:left="1300" w:hanging="943"/>
        <w:jc w:val="both"/>
        <w:rPr>
          <w:rFonts w:ascii="Times New Roman" w:hAnsi="Times New Roman"/>
          <w:sz w:val="24"/>
          <w:szCs w:val="24"/>
        </w:rPr>
      </w:pPr>
      <w:r>
        <w:rPr>
          <w:rFonts w:ascii="Times New Roman" w:hAnsi="Times New Roman"/>
          <w:sz w:val="24"/>
          <w:szCs w:val="24"/>
        </w:rPr>
        <w:t xml:space="preserve">perkamos </w:t>
      </w:r>
      <w:r>
        <w:rPr>
          <w:rFonts w:ascii="Times New Roman" w:hAnsi="Times New Roman"/>
          <w:i/>
          <w:iCs/>
          <w:sz w:val="24"/>
          <w:szCs w:val="24"/>
        </w:rPr>
        <w:t>prekės,</w:t>
      </w:r>
      <w:r>
        <w:rPr>
          <w:rFonts w:ascii="Times New Roman" w:hAnsi="Times New Roman"/>
          <w:sz w:val="24"/>
          <w:szCs w:val="24"/>
        </w:rPr>
        <w:t xml:space="preserve"> kai: </w:t>
      </w:r>
    </w:p>
    <w:p w:rsidR="00AE1ECD" w:rsidRDefault="00AE1ECD">
      <w:pPr>
        <w:widowControl w:val="0"/>
        <w:autoSpaceDE w:val="0"/>
        <w:autoSpaceDN w:val="0"/>
        <w:adjustRightInd w:val="0"/>
        <w:spacing w:after="0" w:line="58" w:lineRule="exact"/>
        <w:rPr>
          <w:rFonts w:ascii="Times New Roman" w:hAnsi="Times New Roman"/>
          <w:sz w:val="24"/>
          <w:szCs w:val="24"/>
        </w:rPr>
      </w:pPr>
    </w:p>
    <w:p w:rsidR="00AE1ECD" w:rsidRDefault="00B34009">
      <w:pPr>
        <w:widowControl w:val="0"/>
        <w:numPr>
          <w:ilvl w:val="0"/>
          <w:numId w:val="50"/>
        </w:numPr>
        <w:tabs>
          <w:tab w:val="clear" w:pos="720"/>
          <w:tab w:val="num" w:pos="1296"/>
        </w:tabs>
        <w:overflowPunct w:val="0"/>
        <w:autoSpaceDE w:val="0"/>
        <w:autoSpaceDN w:val="0"/>
        <w:adjustRightInd w:val="0"/>
        <w:spacing w:after="0" w:line="214" w:lineRule="auto"/>
        <w:ind w:left="0" w:firstLine="357"/>
        <w:jc w:val="both"/>
        <w:rPr>
          <w:rFonts w:ascii="Times New Roman" w:hAnsi="Times New Roman"/>
          <w:sz w:val="24"/>
          <w:szCs w:val="24"/>
        </w:rPr>
      </w:pPr>
      <w:r>
        <w:rPr>
          <w:rFonts w:ascii="Times New Roman" w:hAnsi="Times New Roman"/>
          <w:sz w:val="24"/>
          <w:szCs w:val="24"/>
        </w:rPr>
        <w:t xml:space="preserve">perkamos prekės gaminamos tik mokslo, eksperimentavimo, studijų ar techninio tobulinimo tikslais, nesiekiant gauti pelno arba padengti mokslo ar tobulinimo išlaidų; </w:t>
      </w:r>
    </w:p>
    <w:p w:rsidR="00AE1ECD" w:rsidRDefault="00AE1ECD">
      <w:pPr>
        <w:widowControl w:val="0"/>
        <w:autoSpaceDE w:val="0"/>
        <w:autoSpaceDN w:val="0"/>
        <w:adjustRightInd w:val="0"/>
        <w:spacing w:after="0" w:line="1" w:lineRule="exact"/>
        <w:rPr>
          <w:rFonts w:ascii="Times New Roman" w:hAnsi="Times New Roman"/>
          <w:sz w:val="24"/>
          <w:szCs w:val="24"/>
        </w:rPr>
      </w:pPr>
    </w:p>
    <w:p w:rsidR="00AE1ECD" w:rsidRDefault="00B34009">
      <w:pPr>
        <w:widowControl w:val="0"/>
        <w:numPr>
          <w:ilvl w:val="0"/>
          <w:numId w:val="50"/>
        </w:numPr>
        <w:tabs>
          <w:tab w:val="clear" w:pos="720"/>
          <w:tab w:val="num" w:pos="1300"/>
        </w:tabs>
        <w:overflowPunct w:val="0"/>
        <w:autoSpaceDE w:val="0"/>
        <w:autoSpaceDN w:val="0"/>
        <w:adjustRightInd w:val="0"/>
        <w:spacing w:after="0" w:line="240" w:lineRule="auto"/>
        <w:ind w:left="1300" w:hanging="943"/>
        <w:jc w:val="both"/>
        <w:rPr>
          <w:rFonts w:ascii="Times New Roman" w:hAnsi="Times New Roman"/>
          <w:sz w:val="24"/>
          <w:szCs w:val="24"/>
        </w:rPr>
      </w:pPr>
      <w:r>
        <w:rPr>
          <w:rFonts w:ascii="Times New Roman" w:hAnsi="Times New Roman"/>
          <w:sz w:val="24"/>
          <w:szCs w:val="24"/>
        </w:rPr>
        <w:t xml:space="preserve">prekių biržoje perkamos kotiruojamos prekės; </w:t>
      </w:r>
    </w:p>
    <w:p w:rsidR="00AE1ECD" w:rsidRDefault="00AE1ECD">
      <w:pPr>
        <w:widowControl w:val="0"/>
        <w:autoSpaceDE w:val="0"/>
        <w:autoSpaceDN w:val="0"/>
        <w:adjustRightInd w:val="0"/>
        <w:spacing w:after="0" w:line="58" w:lineRule="exact"/>
        <w:rPr>
          <w:rFonts w:ascii="Times New Roman" w:hAnsi="Times New Roman"/>
          <w:sz w:val="24"/>
          <w:szCs w:val="24"/>
        </w:rPr>
      </w:pPr>
    </w:p>
    <w:p w:rsidR="00AE1ECD" w:rsidRDefault="00B34009">
      <w:pPr>
        <w:widowControl w:val="0"/>
        <w:numPr>
          <w:ilvl w:val="0"/>
          <w:numId w:val="50"/>
        </w:numPr>
        <w:tabs>
          <w:tab w:val="clear" w:pos="720"/>
          <w:tab w:val="num" w:pos="1296"/>
        </w:tabs>
        <w:overflowPunct w:val="0"/>
        <w:autoSpaceDE w:val="0"/>
        <w:autoSpaceDN w:val="0"/>
        <w:adjustRightInd w:val="0"/>
        <w:spacing w:after="0" w:line="214" w:lineRule="auto"/>
        <w:ind w:left="0" w:firstLine="357"/>
        <w:jc w:val="both"/>
        <w:rPr>
          <w:rFonts w:ascii="Times New Roman" w:hAnsi="Times New Roman"/>
          <w:sz w:val="24"/>
          <w:szCs w:val="24"/>
        </w:rPr>
      </w:pPr>
      <w:r>
        <w:rPr>
          <w:rFonts w:ascii="Times New Roman" w:hAnsi="Times New Roman"/>
          <w:sz w:val="24"/>
          <w:szCs w:val="24"/>
        </w:rPr>
        <w:t xml:space="preserve">ypač palankiomis sąlygomis perkama iš bankrutuojančių, likviduojamų ar restruktūrizuojamų ūkio subjektų; </w:t>
      </w:r>
    </w:p>
    <w:p w:rsidR="00AE1ECD" w:rsidRDefault="00AE1ECD">
      <w:pPr>
        <w:widowControl w:val="0"/>
        <w:autoSpaceDE w:val="0"/>
        <w:autoSpaceDN w:val="0"/>
        <w:adjustRightInd w:val="0"/>
        <w:spacing w:after="0" w:line="1" w:lineRule="exact"/>
        <w:rPr>
          <w:rFonts w:ascii="Times New Roman" w:hAnsi="Times New Roman"/>
          <w:sz w:val="24"/>
          <w:szCs w:val="24"/>
        </w:rPr>
      </w:pPr>
    </w:p>
    <w:p w:rsidR="00AE1ECD" w:rsidRDefault="00B34009">
      <w:pPr>
        <w:widowControl w:val="0"/>
        <w:numPr>
          <w:ilvl w:val="0"/>
          <w:numId w:val="50"/>
        </w:numPr>
        <w:tabs>
          <w:tab w:val="clear" w:pos="720"/>
          <w:tab w:val="num" w:pos="1300"/>
        </w:tabs>
        <w:overflowPunct w:val="0"/>
        <w:autoSpaceDE w:val="0"/>
        <w:autoSpaceDN w:val="0"/>
        <w:adjustRightInd w:val="0"/>
        <w:spacing w:after="0" w:line="240" w:lineRule="auto"/>
        <w:ind w:left="1300" w:hanging="943"/>
        <w:jc w:val="both"/>
        <w:rPr>
          <w:rFonts w:ascii="Times New Roman" w:hAnsi="Times New Roman"/>
          <w:sz w:val="24"/>
          <w:szCs w:val="24"/>
        </w:rPr>
      </w:pPr>
      <w:r>
        <w:rPr>
          <w:rFonts w:ascii="Times New Roman" w:hAnsi="Times New Roman"/>
          <w:sz w:val="24"/>
          <w:szCs w:val="24"/>
        </w:rPr>
        <w:t xml:space="preserve">prekės perkamos iš valstybės rezervo; </w:t>
      </w:r>
    </w:p>
    <w:p w:rsidR="00AE1ECD" w:rsidRDefault="00AE1ECD">
      <w:pPr>
        <w:widowControl w:val="0"/>
        <w:autoSpaceDE w:val="0"/>
        <w:autoSpaceDN w:val="0"/>
        <w:adjustRightInd w:val="0"/>
        <w:spacing w:after="0" w:line="58" w:lineRule="exact"/>
        <w:rPr>
          <w:rFonts w:ascii="Times New Roman" w:hAnsi="Times New Roman"/>
          <w:sz w:val="24"/>
          <w:szCs w:val="24"/>
        </w:rPr>
      </w:pPr>
    </w:p>
    <w:p w:rsidR="00AE1ECD" w:rsidRDefault="00B34009">
      <w:pPr>
        <w:widowControl w:val="0"/>
        <w:numPr>
          <w:ilvl w:val="0"/>
          <w:numId w:val="51"/>
        </w:numPr>
        <w:tabs>
          <w:tab w:val="clear" w:pos="720"/>
          <w:tab w:val="num" w:pos="1296"/>
        </w:tabs>
        <w:overflowPunct w:val="0"/>
        <w:autoSpaceDE w:val="0"/>
        <w:autoSpaceDN w:val="0"/>
        <w:adjustRightInd w:val="0"/>
        <w:spacing w:after="0" w:line="214" w:lineRule="auto"/>
        <w:ind w:left="0" w:firstLine="357"/>
        <w:jc w:val="both"/>
        <w:rPr>
          <w:rFonts w:ascii="Times New Roman" w:hAnsi="Times New Roman"/>
          <w:sz w:val="24"/>
          <w:szCs w:val="24"/>
        </w:rPr>
      </w:pPr>
      <w:r>
        <w:rPr>
          <w:rFonts w:ascii="Times New Roman" w:hAnsi="Times New Roman"/>
          <w:sz w:val="24"/>
          <w:szCs w:val="24"/>
        </w:rPr>
        <w:t xml:space="preserve">perkamos </w:t>
      </w:r>
      <w:r>
        <w:rPr>
          <w:rFonts w:ascii="Times New Roman" w:hAnsi="Times New Roman"/>
          <w:i/>
          <w:iCs/>
          <w:sz w:val="24"/>
          <w:szCs w:val="24"/>
        </w:rPr>
        <w:t>paslaugos</w:t>
      </w:r>
      <w:r>
        <w:rPr>
          <w:rFonts w:ascii="Times New Roman" w:hAnsi="Times New Roman"/>
          <w:sz w:val="24"/>
          <w:szCs w:val="24"/>
        </w:rPr>
        <w:t xml:space="preserve">: licencijos naudotis bibliotekiniais dokumentais ar duomenų (informacinėmis) bazėmis; </w:t>
      </w:r>
    </w:p>
    <w:p w:rsidR="00AE1ECD" w:rsidRDefault="00AE1ECD">
      <w:pPr>
        <w:widowControl w:val="0"/>
        <w:autoSpaceDE w:val="0"/>
        <w:autoSpaceDN w:val="0"/>
        <w:adjustRightInd w:val="0"/>
        <w:spacing w:after="0" w:line="59" w:lineRule="exact"/>
        <w:rPr>
          <w:rFonts w:ascii="Times New Roman" w:hAnsi="Times New Roman"/>
          <w:sz w:val="24"/>
          <w:szCs w:val="24"/>
        </w:rPr>
      </w:pPr>
    </w:p>
    <w:p w:rsidR="00AE1ECD" w:rsidRDefault="00B34009">
      <w:pPr>
        <w:widowControl w:val="0"/>
        <w:numPr>
          <w:ilvl w:val="0"/>
          <w:numId w:val="51"/>
        </w:numPr>
        <w:tabs>
          <w:tab w:val="clear" w:pos="720"/>
          <w:tab w:val="num" w:pos="1296"/>
        </w:tabs>
        <w:overflowPunct w:val="0"/>
        <w:autoSpaceDE w:val="0"/>
        <w:autoSpaceDN w:val="0"/>
        <w:adjustRightInd w:val="0"/>
        <w:spacing w:after="0" w:line="229" w:lineRule="auto"/>
        <w:ind w:left="0" w:firstLine="357"/>
        <w:jc w:val="both"/>
        <w:rPr>
          <w:rFonts w:ascii="Times New Roman" w:hAnsi="Times New Roman"/>
          <w:sz w:val="24"/>
          <w:szCs w:val="24"/>
        </w:rPr>
      </w:pPr>
      <w:r>
        <w:rPr>
          <w:rFonts w:ascii="Times New Roman" w:hAnsi="Times New Roman"/>
          <w:sz w:val="24"/>
          <w:szCs w:val="24"/>
        </w:rPr>
        <w:t xml:space="preserve">perkamos </w:t>
      </w:r>
      <w:r>
        <w:rPr>
          <w:rFonts w:ascii="Times New Roman" w:hAnsi="Times New Roman"/>
          <w:i/>
          <w:iCs/>
          <w:sz w:val="24"/>
          <w:szCs w:val="24"/>
        </w:rPr>
        <w:t>paslaugos ir darbai</w:t>
      </w:r>
      <w:r>
        <w:rPr>
          <w:rFonts w:ascii="Times New Roman" w:hAnsi="Times New Roman"/>
          <w:sz w:val="24"/>
          <w:szCs w:val="24"/>
        </w:rPr>
        <w:t xml:space="preserve">: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AE1ECD" w:rsidRDefault="00AE1ECD">
      <w:pPr>
        <w:widowControl w:val="0"/>
        <w:autoSpaceDE w:val="0"/>
        <w:autoSpaceDN w:val="0"/>
        <w:adjustRightInd w:val="0"/>
        <w:spacing w:after="0" w:line="286" w:lineRule="exact"/>
        <w:rPr>
          <w:rFonts w:ascii="Times New Roman" w:hAnsi="Times New Roman"/>
          <w:sz w:val="24"/>
          <w:szCs w:val="24"/>
        </w:rPr>
      </w:pPr>
    </w:p>
    <w:p w:rsidR="00AE1ECD" w:rsidRDefault="00B34009">
      <w:pPr>
        <w:widowControl w:val="0"/>
        <w:autoSpaceDE w:val="0"/>
        <w:autoSpaceDN w:val="0"/>
        <w:adjustRightInd w:val="0"/>
        <w:spacing w:after="0" w:line="240" w:lineRule="auto"/>
        <w:ind w:left="2140"/>
        <w:rPr>
          <w:rFonts w:ascii="Times New Roman" w:hAnsi="Times New Roman"/>
          <w:sz w:val="24"/>
          <w:szCs w:val="24"/>
        </w:rPr>
      </w:pPr>
      <w:r>
        <w:rPr>
          <w:rFonts w:ascii="Times New Roman" w:hAnsi="Times New Roman"/>
          <w:b/>
          <w:bCs/>
          <w:sz w:val="24"/>
          <w:szCs w:val="24"/>
        </w:rPr>
        <w:t>XII. SUPAPRASTINTAS ATVIRAS KONKURSAS</w:t>
      </w:r>
    </w:p>
    <w:p w:rsidR="00AE1ECD" w:rsidRDefault="00AE1ECD">
      <w:pPr>
        <w:widowControl w:val="0"/>
        <w:autoSpaceDE w:val="0"/>
        <w:autoSpaceDN w:val="0"/>
        <w:adjustRightInd w:val="0"/>
        <w:spacing w:after="0" w:line="361" w:lineRule="exact"/>
        <w:rPr>
          <w:rFonts w:ascii="Times New Roman" w:hAnsi="Times New Roman"/>
          <w:sz w:val="24"/>
          <w:szCs w:val="24"/>
        </w:rPr>
      </w:pPr>
    </w:p>
    <w:p w:rsidR="00AE1ECD" w:rsidRDefault="00B34009">
      <w:pPr>
        <w:widowControl w:val="0"/>
        <w:numPr>
          <w:ilvl w:val="0"/>
          <w:numId w:val="52"/>
        </w:numPr>
        <w:tabs>
          <w:tab w:val="clear" w:pos="720"/>
          <w:tab w:val="num" w:pos="706"/>
        </w:tabs>
        <w:overflowPunct w:val="0"/>
        <w:autoSpaceDE w:val="0"/>
        <w:autoSpaceDN w:val="0"/>
        <w:adjustRightInd w:val="0"/>
        <w:spacing w:after="0" w:line="198" w:lineRule="auto"/>
        <w:ind w:left="0" w:firstLine="357"/>
        <w:jc w:val="both"/>
        <w:rPr>
          <w:rFonts w:ascii="Times New Roman" w:hAnsi="Times New Roman"/>
          <w:sz w:val="24"/>
          <w:szCs w:val="24"/>
        </w:rPr>
      </w:pPr>
      <w:r>
        <w:rPr>
          <w:rFonts w:ascii="Times New Roman" w:hAnsi="Times New Roman"/>
          <w:sz w:val="24"/>
          <w:szCs w:val="24"/>
        </w:rPr>
        <w:t xml:space="preserve">Vykdant supaprastintą atvirą konkursą, dalyvių skaičius neribojamas. Apie pirkimą skelbiama šiose Taisyklėse nustatyta tvarka. </w:t>
      </w:r>
    </w:p>
    <w:p w:rsidR="00AE1ECD" w:rsidRDefault="00AE1ECD">
      <w:pPr>
        <w:widowControl w:val="0"/>
        <w:autoSpaceDE w:val="0"/>
        <w:autoSpaceDN w:val="0"/>
        <w:adjustRightInd w:val="0"/>
        <w:spacing w:after="0" w:line="36" w:lineRule="exact"/>
        <w:rPr>
          <w:rFonts w:ascii="Times New Roman" w:hAnsi="Times New Roman"/>
          <w:sz w:val="24"/>
          <w:szCs w:val="24"/>
        </w:rPr>
      </w:pPr>
    </w:p>
    <w:p w:rsidR="00AE1ECD" w:rsidRDefault="00B34009">
      <w:pPr>
        <w:widowControl w:val="0"/>
        <w:numPr>
          <w:ilvl w:val="0"/>
          <w:numId w:val="52"/>
        </w:numPr>
        <w:tabs>
          <w:tab w:val="clear" w:pos="720"/>
          <w:tab w:val="num" w:pos="734"/>
        </w:tabs>
        <w:overflowPunct w:val="0"/>
        <w:autoSpaceDE w:val="0"/>
        <w:autoSpaceDN w:val="0"/>
        <w:adjustRightInd w:val="0"/>
        <w:spacing w:after="0" w:line="198" w:lineRule="auto"/>
        <w:ind w:left="0" w:firstLine="357"/>
        <w:jc w:val="both"/>
        <w:rPr>
          <w:rFonts w:ascii="Times New Roman" w:hAnsi="Times New Roman"/>
          <w:sz w:val="24"/>
          <w:szCs w:val="24"/>
        </w:rPr>
      </w:pPr>
      <w:r>
        <w:rPr>
          <w:rFonts w:ascii="Times New Roman" w:hAnsi="Times New Roman"/>
          <w:sz w:val="24"/>
          <w:szCs w:val="24"/>
        </w:rPr>
        <w:t xml:space="preserve">Supaprastintame atvirame konkurse derybos tarp perkančiosios organizacijos ir dalyvių yra draudžiamos. </w:t>
      </w:r>
    </w:p>
    <w:p w:rsidR="00AE1ECD" w:rsidRDefault="00AE1ECD">
      <w:pPr>
        <w:widowControl w:val="0"/>
        <w:autoSpaceDE w:val="0"/>
        <w:autoSpaceDN w:val="0"/>
        <w:adjustRightInd w:val="0"/>
        <w:spacing w:after="0" w:line="36" w:lineRule="exact"/>
        <w:rPr>
          <w:rFonts w:ascii="Times New Roman" w:hAnsi="Times New Roman"/>
          <w:sz w:val="24"/>
          <w:szCs w:val="24"/>
        </w:rPr>
      </w:pPr>
    </w:p>
    <w:p w:rsidR="00AE1ECD" w:rsidRDefault="00B34009">
      <w:pPr>
        <w:widowControl w:val="0"/>
        <w:numPr>
          <w:ilvl w:val="0"/>
          <w:numId w:val="52"/>
        </w:numPr>
        <w:tabs>
          <w:tab w:val="clear" w:pos="720"/>
          <w:tab w:val="num" w:pos="718"/>
        </w:tabs>
        <w:overflowPunct w:val="0"/>
        <w:autoSpaceDE w:val="0"/>
        <w:autoSpaceDN w:val="0"/>
        <w:adjustRightInd w:val="0"/>
        <w:spacing w:after="0" w:line="198" w:lineRule="auto"/>
        <w:ind w:left="0" w:firstLine="357"/>
        <w:jc w:val="both"/>
        <w:rPr>
          <w:rFonts w:ascii="Times New Roman" w:hAnsi="Times New Roman"/>
          <w:sz w:val="24"/>
          <w:szCs w:val="24"/>
        </w:rPr>
      </w:pPr>
      <w:r>
        <w:rPr>
          <w:rFonts w:ascii="Times New Roman" w:hAnsi="Times New Roman"/>
          <w:sz w:val="24"/>
          <w:szCs w:val="24"/>
        </w:rPr>
        <w:t xml:space="preserve">Pasiūlymų pateikimo terminas negali būti trumpesnis negu </w:t>
      </w:r>
      <w:r>
        <w:rPr>
          <w:rFonts w:ascii="Times New Roman" w:hAnsi="Times New Roman"/>
          <w:b/>
          <w:bCs/>
          <w:sz w:val="24"/>
          <w:szCs w:val="24"/>
        </w:rPr>
        <w:t>7</w:t>
      </w:r>
      <w:r>
        <w:rPr>
          <w:rFonts w:ascii="Times New Roman" w:hAnsi="Times New Roman"/>
          <w:sz w:val="24"/>
          <w:szCs w:val="24"/>
        </w:rPr>
        <w:t xml:space="preserve"> darbo dienos nuo skelbimo apie supaprastintą pirkimą paskelbimo Centrinėje viešųjų pirkimų informacinėje sistemoje dienos. </w:t>
      </w:r>
    </w:p>
    <w:p w:rsidR="00AE1ECD" w:rsidRDefault="00AE1ECD">
      <w:pPr>
        <w:widowControl w:val="0"/>
        <w:autoSpaceDE w:val="0"/>
        <w:autoSpaceDN w:val="0"/>
        <w:adjustRightInd w:val="0"/>
        <w:spacing w:after="0" w:line="36" w:lineRule="exact"/>
        <w:rPr>
          <w:rFonts w:ascii="Times New Roman" w:hAnsi="Times New Roman"/>
          <w:sz w:val="24"/>
          <w:szCs w:val="24"/>
        </w:rPr>
      </w:pPr>
    </w:p>
    <w:p w:rsidR="00AE1ECD" w:rsidRDefault="00B34009">
      <w:pPr>
        <w:widowControl w:val="0"/>
        <w:numPr>
          <w:ilvl w:val="0"/>
          <w:numId w:val="52"/>
        </w:numPr>
        <w:tabs>
          <w:tab w:val="clear" w:pos="720"/>
          <w:tab w:val="num" w:pos="785"/>
        </w:tabs>
        <w:overflowPunct w:val="0"/>
        <w:autoSpaceDE w:val="0"/>
        <w:autoSpaceDN w:val="0"/>
        <w:adjustRightInd w:val="0"/>
        <w:spacing w:after="0" w:line="202" w:lineRule="auto"/>
        <w:ind w:left="0" w:firstLine="357"/>
        <w:jc w:val="both"/>
        <w:rPr>
          <w:rFonts w:ascii="Times New Roman" w:hAnsi="Times New Roman"/>
          <w:sz w:val="24"/>
          <w:szCs w:val="24"/>
        </w:rPr>
      </w:pPr>
      <w:r>
        <w:rPr>
          <w:rFonts w:ascii="Times New Roman" w:hAnsi="Times New Roman"/>
          <w:sz w:val="24"/>
          <w:szCs w:val="24"/>
        </w:rPr>
        <w:t xml:space="preserve">Jei supaprastinto atviro konkurso metu bus vykdomas elektroninis aukcionas, apie tai nurodoma skelbime apie supaprastintą pirkimą. </w:t>
      </w:r>
    </w:p>
    <w:p w:rsidR="00AE1ECD" w:rsidRDefault="00AE1ECD">
      <w:pPr>
        <w:widowControl w:val="0"/>
        <w:autoSpaceDE w:val="0"/>
        <w:autoSpaceDN w:val="0"/>
        <w:adjustRightInd w:val="0"/>
        <w:spacing w:after="0" w:line="279" w:lineRule="exact"/>
        <w:rPr>
          <w:rFonts w:ascii="Times New Roman" w:hAnsi="Times New Roman"/>
          <w:sz w:val="24"/>
          <w:szCs w:val="24"/>
        </w:rPr>
      </w:pPr>
    </w:p>
    <w:p w:rsidR="00AE1ECD" w:rsidRDefault="00B34009">
      <w:pPr>
        <w:widowControl w:val="0"/>
        <w:autoSpaceDE w:val="0"/>
        <w:autoSpaceDN w:val="0"/>
        <w:adjustRightInd w:val="0"/>
        <w:spacing w:after="0" w:line="240" w:lineRule="auto"/>
        <w:ind w:left="2100"/>
        <w:rPr>
          <w:rFonts w:ascii="Times New Roman" w:hAnsi="Times New Roman"/>
          <w:sz w:val="24"/>
          <w:szCs w:val="24"/>
        </w:rPr>
      </w:pPr>
      <w:r>
        <w:rPr>
          <w:rFonts w:ascii="Times New Roman" w:hAnsi="Times New Roman"/>
          <w:b/>
          <w:bCs/>
          <w:sz w:val="24"/>
          <w:szCs w:val="24"/>
        </w:rPr>
        <w:t>XIII. SUPAPRASTINTAS RIBOTAS KONKURSAS</w:t>
      </w:r>
    </w:p>
    <w:p w:rsidR="00AE1ECD" w:rsidRDefault="00AE1ECD">
      <w:pPr>
        <w:widowControl w:val="0"/>
        <w:autoSpaceDE w:val="0"/>
        <w:autoSpaceDN w:val="0"/>
        <w:adjustRightInd w:val="0"/>
        <w:spacing w:after="0" w:line="266" w:lineRule="exact"/>
        <w:rPr>
          <w:rFonts w:ascii="Times New Roman" w:hAnsi="Times New Roman"/>
          <w:sz w:val="24"/>
          <w:szCs w:val="24"/>
        </w:rPr>
      </w:pPr>
    </w:p>
    <w:p w:rsidR="00AE1ECD" w:rsidRDefault="00B34009">
      <w:pPr>
        <w:widowControl w:val="0"/>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97. Perkančioji organizacija supaprastintą ribotą konkursą vykdo etapais:</w:t>
      </w:r>
    </w:p>
    <w:p w:rsidR="00AE1ECD" w:rsidRDefault="00AE1ECD">
      <w:pPr>
        <w:widowControl w:val="0"/>
        <w:autoSpaceDE w:val="0"/>
        <w:autoSpaceDN w:val="0"/>
        <w:adjustRightInd w:val="0"/>
        <w:spacing w:after="0" w:line="58" w:lineRule="exact"/>
        <w:rPr>
          <w:rFonts w:ascii="Times New Roman" w:hAnsi="Times New Roman"/>
          <w:sz w:val="24"/>
          <w:szCs w:val="24"/>
        </w:rPr>
      </w:pPr>
    </w:p>
    <w:p w:rsidR="00AE1ECD" w:rsidRDefault="00B34009">
      <w:pPr>
        <w:widowControl w:val="0"/>
        <w:numPr>
          <w:ilvl w:val="0"/>
          <w:numId w:val="53"/>
        </w:numPr>
        <w:tabs>
          <w:tab w:val="clear" w:pos="720"/>
          <w:tab w:val="num" w:pos="1296"/>
        </w:tabs>
        <w:overflowPunct w:val="0"/>
        <w:autoSpaceDE w:val="0"/>
        <w:autoSpaceDN w:val="0"/>
        <w:adjustRightInd w:val="0"/>
        <w:spacing w:after="0" w:line="223" w:lineRule="auto"/>
        <w:ind w:left="0" w:firstLine="357"/>
        <w:jc w:val="both"/>
        <w:rPr>
          <w:rFonts w:ascii="Times New Roman" w:hAnsi="Times New Roman"/>
          <w:sz w:val="24"/>
          <w:szCs w:val="24"/>
        </w:rPr>
      </w:pPr>
      <w:r>
        <w:rPr>
          <w:rFonts w:ascii="Times New Roman" w:hAnsi="Times New Roman"/>
          <w:sz w:val="24"/>
          <w:szCs w:val="24"/>
        </w:rPr>
        <w:t xml:space="preserve">šiose Taisyklėse nustatyta tvarka skelbia apie supaprastintą pirkimą ir, remdamasi paskelbtais kvalifikacijos kriterijais, atrenka tuos kandidatus, kurie bus kviečiami pateikti pasiūlymus; </w:t>
      </w:r>
    </w:p>
    <w:p w:rsidR="00AE1ECD" w:rsidRDefault="00AE1ECD">
      <w:pPr>
        <w:widowControl w:val="0"/>
        <w:autoSpaceDE w:val="0"/>
        <w:autoSpaceDN w:val="0"/>
        <w:adjustRightInd w:val="0"/>
        <w:spacing w:after="0" w:line="58" w:lineRule="exact"/>
        <w:rPr>
          <w:rFonts w:ascii="Times New Roman" w:hAnsi="Times New Roman"/>
          <w:sz w:val="24"/>
          <w:szCs w:val="24"/>
        </w:rPr>
      </w:pPr>
    </w:p>
    <w:p w:rsidR="00AE1ECD" w:rsidRDefault="00B34009">
      <w:pPr>
        <w:widowControl w:val="0"/>
        <w:numPr>
          <w:ilvl w:val="0"/>
          <w:numId w:val="53"/>
        </w:numPr>
        <w:tabs>
          <w:tab w:val="clear" w:pos="720"/>
          <w:tab w:val="num" w:pos="1296"/>
        </w:tabs>
        <w:overflowPunct w:val="0"/>
        <w:autoSpaceDE w:val="0"/>
        <w:autoSpaceDN w:val="0"/>
        <w:adjustRightInd w:val="0"/>
        <w:spacing w:after="0" w:line="214" w:lineRule="auto"/>
        <w:ind w:left="0" w:firstLine="357"/>
        <w:jc w:val="both"/>
        <w:rPr>
          <w:rFonts w:ascii="Times New Roman" w:hAnsi="Times New Roman"/>
          <w:sz w:val="24"/>
          <w:szCs w:val="24"/>
        </w:rPr>
      </w:pPr>
      <w:r>
        <w:rPr>
          <w:rFonts w:ascii="Times New Roman" w:hAnsi="Times New Roman"/>
          <w:sz w:val="24"/>
          <w:szCs w:val="24"/>
        </w:rPr>
        <w:t xml:space="preserve">vadovaudamasi pirkimo dokumentuose nustatytomis sąlygomis, nagrinėja, vertina ir palygina pakviestų dalyvių pateiktus pasiūlymus. </w:t>
      </w:r>
    </w:p>
    <w:p w:rsidR="00AE1ECD" w:rsidRDefault="00AE1ECD">
      <w:pPr>
        <w:widowControl w:val="0"/>
        <w:autoSpaceDE w:val="0"/>
        <w:autoSpaceDN w:val="0"/>
        <w:adjustRightInd w:val="0"/>
        <w:spacing w:after="0" w:line="59" w:lineRule="exact"/>
        <w:rPr>
          <w:rFonts w:ascii="Times New Roman" w:hAnsi="Times New Roman"/>
          <w:sz w:val="24"/>
          <w:szCs w:val="24"/>
        </w:rPr>
      </w:pPr>
    </w:p>
    <w:p w:rsidR="00AE1ECD" w:rsidRDefault="00B34009">
      <w:pPr>
        <w:widowControl w:val="0"/>
        <w:overflowPunct w:val="0"/>
        <w:autoSpaceDE w:val="0"/>
        <w:autoSpaceDN w:val="0"/>
        <w:adjustRightInd w:val="0"/>
        <w:spacing w:after="0" w:line="214" w:lineRule="auto"/>
        <w:ind w:firstLine="358"/>
        <w:jc w:val="both"/>
        <w:rPr>
          <w:rFonts w:ascii="Times New Roman" w:hAnsi="Times New Roman"/>
          <w:sz w:val="24"/>
          <w:szCs w:val="24"/>
        </w:rPr>
      </w:pPr>
      <w:r>
        <w:rPr>
          <w:rFonts w:ascii="Times New Roman" w:hAnsi="Times New Roman"/>
          <w:sz w:val="24"/>
          <w:szCs w:val="24"/>
        </w:rPr>
        <w:t xml:space="preserve">98. Supaprastintame ribotame konkurse derybos tarp Perkančiosios organizacijos ir tiekėjų draudžiamos. </w:t>
      </w:r>
    </w:p>
    <w:p w:rsidR="00AE1ECD" w:rsidRDefault="00AE1ECD">
      <w:pPr>
        <w:widowControl w:val="0"/>
        <w:autoSpaceDE w:val="0"/>
        <w:autoSpaceDN w:val="0"/>
        <w:adjustRightInd w:val="0"/>
        <w:spacing w:after="0" w:line="60" w:lineRule="exact"/>
        <w:rPr>
          <w:rFonts w:ascii="Times New Roman" w:hAnsi="Times New Roman"/>
          <w:sz w:val="24"/>
          <w:szCs w:val="24"/>
        </w:rPr>
      </w:pPr>
    </w:p>
    <w:p w:rsidR="00AE1ECD" w:rsidRDefault="00B34009" w:rsidP="00897DD0">
      <w:pPr>
        <w:widowControl w:val="0"/>
        <w:overflowPunct w:val="0"/>
        <w:autoSpaceDE w:val="0"/>
        <w:autoSpaceDN w:val="0"/>
        <w:adjustRightInd w:val="0"/>
        <w:spacing w:after="0" w:line="214" w:lineRule="auto"/>
        <w:ind w:firstLine="358"/>
        <w:jc w:val="both"/>
        <w:rPr>
          <w:rFonts w:ascii="Times New Roman" w:hAnsi="Times New Roman"/>
          <w:sz w:val="24"/>
          <w:szCs w:val="24"/>
        </w:rPr>
      </w:pPr>
      <w:r>
        <w:rPr>
          <w:rFonts w:ascii="Times New Roman" w:hAnsi="Times New Roman"/>
          <w:sz w:val="24"/>
          <w:szCs w:val="24"/>
        </w:rPr>
        <w:t xml:space="preserve">99. Paraiškų dalyvauti pirkime pateikimo terminas negali būti trumpesnis negu </w:t>
      </w:r>
      <w:r>
        <w:rPr>
          <w:rFonts w:ascii="Times New Roman" w:hAnsi="Times New Roman"/>
          <w:b/>
          <w:bCs/>
          <w:sz w:val="24"/>
          <w:szCs w:val="24"/>
        </w:rPr>
        <w:t>7</w:t>
      </w:r>
      <w:r>
        <w:rPr>
          <w:rFonts w:ascii="Times New Roman" w:hAnsi="Times New Roman"/>
          <w:sz w:val="24"/>
          <w:szCs w:val="24"/>
        </w:rPr>
        <w:t xml:space="preserve"> darbo dienos nuo skelbimo apie supaprastintą pirkimą paskelbimo Centrinėje viešųjų pirkimų informacinėje </w:t>
      </w:r>
      <w:bookmarkStart w:id="16" w:name="page33"/>
      <w:bookmarkEnd w:id="16"/>
    </w:p>
    <w:p w:rsidR="00AE1ECD" w:rsidRDefault="00B3400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sistemoje dienos.</w:t>
      </w:r>
    </w:p>
    <w:p w:rsidR="00AE1ECD" w:rsidRDefault="00AE1ECD">
      <w:pPr>
        <w:widowControl w:val="0"/>
        <w:autoSpaceDE w:val="0"/>
        <w:autoSpaceDN w:val="0"/>
        <w:adjustRightInd w:val="0"/>
        <w:spacing w:after="0" w:line="58" w:lineRule="exact"/>
        <w:rPr>
          <w:rFonts w:ascii="Times New Roman" w:hAnsi="Times New Roman"/>
          <w:sz w:val="24"/>
          <w:szCs w:val="24"/>
        </w:rPr>
      </w:pPr>
    </w:p>
    <w:p w:rsidR="00AE1ECD" w:rsidRDefault="00B34009">
      <w:pPr>
        <w:widowControl w:val="0"/>
        <w:numPr>
          <w:ilvl w:val="0"/>
          <w:numId w:val="54"/>
        </w:numPr>
        <w:tabs>
          <w:tab w:val="clear" w:pos="720"/>
          <w:tab w:val="num" w:pos="871"/>
        </w:tabs>
        <w:overflowPunct w:val="0"/>
        <w:autoSpaceDE w:val="0"/>
        <w:autoSpaceDN w:val="0"/>
        <w:adjustRightInd w:val="0"/>
        <w:spacing w:after="0" w:line="214" w:lineRule="auto"/>
        <w:ind w:left="0" w:firstLine="357"/>
        <w:jc w:val="both"/>
        <w:rPr>
          <w:rFonts w:ascii="Times New Roman" w:hAnsi="Times New Roman"/>
          <w:sz w:val="24"/>
          <w:szCs w:val="24"/>
        </w:rPr>
      </w:pPr>
      <w:r>
        <w:rPr>
          <w:rFonts w:ascii="Times New Roman" w:hAnsi="Times New Roman"/>
          <w:sz w:val="24"/>
          <w:szCs w:val="24"/>
        </w:rPr>
        <w:t xml:space="preserve">Pasiūlymų pateikimo terminas negali būti trumpesnis kaip </w:t>
      </w:r>
      <w:r>
        <w:rPr>
          <w:rFonts w:ascii="Times New Roman" w:hAnsi="Times New Roman"/>
          <w:b/>
          <w:bCs/>
          <w:sz w:val="24"/>
          <w:szCs w:val="24"/>
        </w:rPr>
        <w:t>7</w:t>
      </w:r>
      <w:r>
        <w:rPr>
          <w:rFonts w:ascii="Times New Roman" w:hAnsi="Times New Roman"/>
          <w:sz w:val="24"/>
          <w:szCs w:val="24"/>
        </w:rPr>
        <w:t xml:space="preserve"> darbo dienos nuo kvietimų pateikti pasiūlymus išsiuntimo tiekėjams dienos. </w:t>
      </w:r>
    </w:p>
    <w:p w:rsidR="00AE1ECD" w:rsidRDefault="00AE1ECD">
      <w:pPr>
        <w:widowControl w:val="0"/>
        <w:autoSpaceDE w:val="0"/>
        <w:autoSpaceDN w:val="0"/>
        <w:adjustRightInd w:val="0"/>
        <w:spacing w:after="0" w:line="60" w:lineRule="exact"/>
        <w:rPr>
          <w:rFonts w:ascii="Times New Roman" w:hAnsi="Times New Roman"/>
          <w:sz w:val="24"/>
          <w:szCs w:val="24"/>
        </w:rPr>
      </w:pPr>
    </w:p>
    <w:p w:rsidR="00AE1ECD" w:rsidRDefault="00B34009">
      <w:pPr>
        <w:widowControl w:val="0"/>
        <w:numPr>
          <w:ilvl w:val="0"/>
          <w:numId w:val="54"/>
        </w:numPr>
        <w:tabs>
          <w:tab w:val="clear" w:pos="720"/>
          <w:tab w:val="num" w:pos="888"/>
        </w:tabs>
        <w:overflowPunct w:val="0"/>
        <w:autoSpaceDE w:val="0"/>
        <w:autoSpaceDN w:val="0"/>
        <w:adjustRightInd w:val="0"/>
        <w:spacing w:after="0" w:line="223" w:lineRule="auto"/>
        <w:ind w:left="0" w:firstLine="357"/>
        <w:jc w:val="both"/>
        <w:rPr>
          <w:rFonts w:ascii="Times New Roman" w:hAnsi="Times New Roman"/>
          <w:sz w:val="24"/>
          <w:szCs w:val="24"/>
        </w:rPr>
      </w:pPr>
      <w:r>
        <w:rPr>
          <w:rFonts w:ascii="Times New Roman" w:hAnsi="Times New Roman"/>
          <w:sz w:val="24"/>
          <w:szCs w:val="24"/>
        </w:rPr>
        <w:t xml:space="preserve">Perkančioji organizacija skelbime apie pirkimą nustato, kiek mažiausiai kandidatų bus pakviesta pateikti pasiūlymus ir kokie yra kandidatų kvalifikacinės atrankos kriterijai ir tvarka. Kviečiamų kandidatų skaičius negali būti mažesnis kaip </w:t>
      </w:r>
      <w:r>
        <w:rPr>
          <w:rFonts w:ascii="Times New Roman" w:hAnsi="Times New Roman"/>
          <w:b/>
          <w:bCs/>
          <w:sz w:val="24"/>
          <w:szCs w:val="24"/>
        </w:rPr>
        <w:t>3</w:t>
      </w:r>
      <w:r>
        <w:rPr>
          <w:rFonts w:ascii="Times New Roman" w:hAnsi="Times New Roman"/>
          <w:sz w:val="24"/>
          <w:szCs w:val="24"/>
        </w:rPr>
        <w:t xml:space="preserve">. </w:t>
      </w:r>
    </w:p>
    <w:p w:rsidR="00AE1ECD" w:rsidRDefault="00AE1ECD">
      <w:pPr>
        <w:widowControl w:val="0"/>
        <w:autoSpaceDE w:val="0"/>
        <w:autoSpaceDN w:val="0"/>
        <w:adjustRightInd w:val="0"/>
        <w:spacing w:after="0" w:line="58" w:lineRule="exact"/>
        <w:rPr>
          <w:rFonts w:ascii="Times New Roman" w:hAnsi="Times New Roman"/>
          <w:sz w:val="24"/>
          <w:szCs w:val="24"/>
        </w:rPr>
      </w:pPr>
    </w:p>
    <w:p w:rsidR="00AE1ECD" w:rsidRDefault="00B34009">
      <w:pPr>
        <w:widowControl w:val="0"/>
        <w:numPr>
          <w:ilvl w:val="0"/>
          <w:numId w:val="54"/>
        </w:numPr>
        <w:tabs>
          <w:tab w:val="clear" w:pos="720"/>
          <w:tab w:val="num" w:pos="835"/>
        </w:tabs>
        <w:overflowPunct w:val="0"/>
        <w:autoSpaceDE w:val="0"/>
        <w:autoSpaceDN w:val="0"/>
        <w:adjustRightInd w:val="0"/>
        <w:spacing w:after="0" w:line="214" w:lineRule="auto"/>
        <w:ind w:left="0" w:firstLine="357"/>
        <w:jc w:val="both"/>
        <w:rPr>
          <w:rFonts w:ascii="Times New Roman" w:hAnsi="Times New Roman"/>
          <w:sz w:val="24"/>
          <w:szCs w:val="24"/>
        </w:rPr>
      </w:pPr>
      <w:r>
        <w:rPr>
          <w:rFonts w:ascii="Times New Roman" w:hAnsi="Times New Roman"/>
          <w:sz w:val="24"/>
          <w:szCs w:val="24"/>
        </w:rPr>
        <w:t xml:space="preserve">Perkančioji organizacija, nustatydama atrenkamų kandidatų skaičių, kvalifikacinės atrankos kriterijus ir tvarką, privalo laikytis šių reikalavimų: </w:t>
      </w:r>
    </w:p>
    <w:p w:rsidR="00AE1ECD" w:rsidRDefault="00AE1ECD">
      <w:pPr>
        <w:widowControl w:val="0"/>
        <w:autoSpaceDE w:val="0"/>
        <w:autoSpaceDN w:val="0"/>
        <w:adjustRightInd w:val="0"/>
        <w:spacing w:after="0" w:line="60" w:lineRule="exact"/>
        <w:rPr>
          <w:rFonts w:ascii="Times New Roman" w:hAnsi="Times New Roman"/>
          <w:sz w:val="24"/>
          <w:szCs w:val="24"/>
        </w:rPr>
      </w:pPr>
    </w:p>
    <w:p w:rsidR="00AE1ECD" w:rsidRDefault="00B34009">
      <w:pPr>
        <w:widowControl w:val="0"/>
        <w:numPr>
          <w:ilvl w:val="0"/>
          <w:numId w:val="55"/>
        </w:numPr>
        <w:tabs>
          <w:tab w:val="clear" w:pos="720"/>
          <w:tab w:val="num" w:pos="1296"/>
        </w:tabs>
        <w:overflowPunct w:val="0"/>
        <w:autoSpaceDE w:val="0"/>
        <w:autoSpaceDN w:val="0"/>
        <w:adjustRightInd w:val="0"/>
        <w:spacing w:after="0" w:line="214" w:lineRule="auto"/>
        <w:ind w:left="0" w:firstLine="357"/>
        <w:jc w:val="both"/>
        <w:rPr>
          <w:rFonts w:ascii="Times New Roman" w:hAnsi="Times New Roman"/>
          <w:sz w:val="24"/>
          <w:szCs w:val="24"/>
        </w:rPr>
      </w:pPr>
      <w:r>
        <w:rPr>
          <w:rFonts w:ascii="Times New Roman" w:hAnsi="Times New Roman"/>
          <w:sz w:val="24"/>
          <w:szCs w:val="24"/>
        </w:rPr>
        <w:t xml:space="preserve">turi būti užtikrinta reali konkurencija, kvalifikacinės atrankos kriterijai turi būti aiškūs ir nediskriminuojantys; </w:t>
      </w:r>
    </w:p>
    <w:p w:rsidR="00AE1ECD" w:rsidRDefault="00AE1ECD">
      <w:pPr>
        <w:widowControl w:val="0"/>
        <w:autoSpaceDE w:val="0"/>
        <w:autoSpaceDN w:val="0"/>
        <w:adjustRightInd w:val="0"/>
        <w:spacing w:after="0" w:line="59" w:lineRule="exact"/>
        <w:rPr>
          <w:rFonts w:ascii="Times New Roman" w:hAnsi="Times New Roman"/>
          <w:sz w:val="24"/>
          <w:szCs w:val="24"/>
        </w:rPr>
      </w:pPr>
    </w:p>
    <w:p w:rsidR="00AE1ECD" w:rsidRDefault="00B34009">
      <w:pPr>
        <w:widowControl w:val="0"/>
        <w:numPr>
          <w:ilvl w:val="0"/>
          <w:numId w:val="55"/>
        </w:numPr>
        <w:tabs>
          <w:tab w:val="clear" w:pos="720"/>
          <w:tab w:val="num" w:pos="1296"/>
        </w:tabs>
        <w:overflowPunct w:val="0"/>
        <w:autoSpaceDE w:val="0"/>
        <w:autoSpaceDN w:val="0"/>
        <w:adjustRightInd w:val="0"/>
        <w:spacing w:after="0" w:line="214" w:lineRule="auto"/>
        <w:ind w:left="0" w:firstLine="357"/>
        <w:jc w:val="both"/>
        <w:rPr>
          <w:rFonts w:ascii="Times New Roman" w:hAnsi="Times New Roman"/>
          <w:sz w:val="24"/>
          <w:szCs w:val="24"/>
        </w:rPr>
      </w:pPr>
      <w:r>
        <w:rPr>
          <w:rFonts w:ascii="Times New Roman" w:hAnsi="Times New Roman"/>
          <w:sz w:val="24"/>
          <w:szCs w:val="24"/>
        </w:rPr>
        <w:t xml:space="preserve">kvalifikacinės atrankos kriterijai turi būti nustatyti Viešųjų pirkimų įstatymo 35–38 straipsnių pagrindu. </w:t>
      </w:r>
    </w:p>
    <w:p w:rsidR="00AE1ECD" w:rsidRDefault="00AE1ECD">
      <w:pPr>
        <w:widowControl w:val="0"/>
        <w:autoSpaceDE w:val="0"/>
        <w:autoSpaceDN w:val="0"/>
        <w:adjustRightInd w:val="0"/>
        <w:spacing w:after="0" w:line="59" w:lineRule="exact"/>
        <w:rPr>
          <w:rFonts w:ascii="Times New Roman" w:hAnsi="Times New Roman"/>
          <w:sz w:val="24"/>
          <w:szCs w:val="24"/>
        </w:rPr>
      </w:pPr>
    </w:p>
    <w:p w:rsidR="00AE1ECD" w:rsidRDefault="00B34009">
      <w:pPr>
        <w:widowControl w:val="0"/>
        <w:overflowPunct w:val="0"/>
        <w:autoSpaceDE w:val="0"/>
        <w:autoSpaceDN w:val="0"/>
        <w:adjustRightInd w:val="0"/>
        <w:spacing w:after="0" w:line="214" w:lineRule="auto"/>
        <w:ind w:firstLine="358"/>
        <w:jc w:val="both"/>
        <w:rPr>
          <w:rFonts w:ascii="Times New Roman" w:hAnsi="Times New Roman"/>
          <w:sz w:val="24"/>
          <w:szCs w:val="24"/>
        </w:rPr>
      </w:pPr>
      <w:r>
        <w:rPr>
          <w:rFonts w:ascii="Times New Roman" w:hAnsi="Times New Roman"/>
          <w:sz w:val="24"/>
          <w:szCs w:val="24"/>
        </w:rPr>
        <w:t xml:space="preserve">103. Kvalifikacinė atranka turi būti atliekama tik iš tų kandidatų, kurie atitinka Perkančiosios organizacijos nustatytus minimalius kvalifikacijos reikalavimus. </w:t>
      </w:r>
    </w:p>
    <w:p w:rsidR="00AE1ECD" w:rsidRDefault="00AE1ECD">
      <w:pPr>
        <w:widowControl w:val="0"/>
        <w:autoSpaceDE w:val="0"/>
        <w:autoSpaceDN w:val="0"/>
        <w:adjustRightInd w:val="0"/>
        <w:spacing w:after="0" w:line="60" w:lineRule="exact"/>
        <w:rPr>
          <w:rFonts w:ascii="Times New Roman" w:hAnsi="Times New Roman"/>
          <w:sz w:val="24"/>
          <w:szCs w:val="24"/>
        </w:rPr>
      </w:pPr>
    </w:p>
    <w:p w:rsidR="00AE1ECD" w:rsidRDefault="00B34009">
      <w:pPr>
        <w:widowControl w:val="0"/>
        <w:numPr>
          <w:ilvl w:val="0"/>
          <w:numId w:val="56"/>
        </w:numPr>
        <w:tabs>
          <w:tab w:val="clear" w:pos="720"/>
          <w:tab w:val="num" w:pos="948"/>
        </w:tabs>
        <w:overflowPunct w:val="0"/>
        <w:autoSpaceDE w:val="0"/>
        <w:autoSpaceDN w:val="0"/>
        <w:adjustRightInd w:val="0"/>
        <w:spacing w:after="0" w:line="229" w:lineRule="auto"/>
        <w:ind w:left="0" w:firstLine="357"/>
        <w:jc w:val="both"/>
        <w:rPr>
          <w:rFonts w:ascii="Times New Roman" w:hAnsi="Times New Roman"/>
          <w:sz w:val="24"/>
          <w:szCs w:val="24"/>
        </w:rPr>
      </w:pPr>
      <w:r>
        <w:rPr>
          <w:rFonts w:ascii="Times New Roman" w:hAnsi="Times New Roman"/>
          <w:sz w:val="24"/>
          <w:szCs w:val="24"/>
        </w:rPr>
        <w:t xml:space="preserve">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w:t>
      </w:r>
    </w:p>
    <w:p w:rsidR="00AE1ECD" w:rsidRDefault="00AE1ECD">
      <w:pPr>
        <w:widowControl w:val="0"/>
        <w:autoSpaceDE w:val="0"/>
        <w:autoSpaceDN w:val="0"/>
        <w:adjustRightInd w:val="0"/>
        <w:spacing w:after="0" w:line="41" w:lineRule="exact"/>
        <w:rPr>
          <w:rFonts w:ascii="Times New Roman" w:hAnsi="Times New Roman"/>
          <w:sz w:val="24"/>
          <w:szCs w:val="24"/>
        </w:rPr>
      </w:pPr>
    </w:p>
    <w:p w:rsidR="00AE1ECD" w:rsidRDefault="00B34009">
      <w:pPr>
        <w:widowControl w:val="0"/>
        <w:numPr>
          <w:ilvl w:val="0"/>
          <w:numId w:val="56"/>
        </w:numPr>
        <w:tabs>
          <w:tab w:val="clear" w:pos="720"/>
          <w:tab w:val="num" w:pos="883"/>
        </w:tabs>
        <w:overflowPunct w:val="0"/>
        <w:autoSpaceDE w:val="0"/>
        <w:autoSpaceDN w:val="0"/>
        <w:adjustRightInd w:val="0"/>
        <w:spacing w:after="0" w:line="198" w:lineRule="auto"/>
        <w:ind w:left="0" w:firstLine="357"/>
        <w:jc w:val="both"/>
        <w:rPr>
          <w:rFonts w:ascii="Times New Roman" w:hAnsi="Times New Roman"/>
          <w:sz w:val="24"/>
          <w:szCs w:val="24"/>
        </w:rPr>
      </w:pPr>
      <w:r>
        <w:rPr>
          <w:rFonts w:ascii="Times New Roman" w:hAnsi="Times New Roman"/>
          <w:sz w:val="24"/>
          <w:szCs w:val="24"/>
        </w:rPr>
        <w:t xml:space="preserve">Konkurso metu Perkančioji organizacija negali kviesti dalyvauti pirkime kitų, paraiškų nepateikusių, tiekėjų arba kandidatų, kurie neatitinka minimalių kvalifikacijos reikalavimų. </w:t>
      </w:r>
    </w:p>
    <w:p w:rsidR="00AE1ECD" w:rsidRDefault="00AE1ECD">
      <w:pPr>
        <w:widowControl w:val="0"/>
        <w:autoSpaceDE w:val="0"/>
        <w:autoSpaceDN w:val="0"/>
        <w:adjustRightInd w:val="0"/>
        <w:spacing w:after="0" w:line="36" w:lineRule="exact"/>
        <w:rPr>
          <w:rFonts w:ascii="Times New Roman" w:hAnsi="Times New Roman"/>
          <w:sz w:val="24"/>
          <w:szCs w:val="24"/>
        </w:rPr>
      </w:pPr>
    </w:p>
    <w:p w:rsidR="00AE1ECD" w:rsidRDefault="00B34009">
      <w:pPr>
        <w:widowControl w:val="0"/>
        <w:numPr>
          <w:ilvl w:val="0"/>
          <w:numId w:val="56"/>
        </w:numPr>
        <w:tabs>
          <w:tab w:val="clear" w:pos="720"/>
          <w:tab w:val="num" w:pos="893"/>
        </w:tabs>
        <w:overflowPunct w:val="0"/>
        <w:autoSpaceDE w:val="0"/>
        <w:autoSpaceDN w:val="0"/>
        <w:adjustRightInd w:val="0"/>
        <w:spacing w:after="0" w:line="202" w:lineRule="auto"/>
        <w:ind w:left="0" w:firstLine="357"/>
        <w:jc w:val="both"/>
        <w:rPr>
          <w:rFonts w:ascii="Times New Roman" w:hAnsi="Times New Roman"/>
          <w:sz w:val="24"/>
          <w:szCs w:val="24"/>
        </w:rPr>
      </w:pPr>
      <w:r>
        <w:rPr>
          <w:rFonts w:ascii="Times New Roman" w:hAnsi="Times New Roman"/>
          <w:sz w:val="24"/>
          <w:szCs w:val="24"/>
        </w:rPr>
        <w:t xml:space="preserve">Jei supaprastinto riboto konkurso metu bus vykdomas elektroninis aukcionas, apie tai nurodoma skelbime apie supaprastintą pirkimą. </w:t>
      </w:r>
    </w:p>
    <w:p w:rsidR="00AE1ECD" w:rsidRDefault="00AE1ECD">
      <w:pPr>
        <w:widowControl w:val="0"/>
        <w:autoSpaceDE w:val="0"/>
        <w:autoSpaceDN w:val="0"/>
        <w:adjustRightInd w:val="0"/>
        <w:spacing w:after="0" w:line="272" w:lineRule="exact"/>
        <w:rPr>
          <w:rFonts w:ascii="Times New Roman" w:hAnsi="Times New Roman"/>
          <w:sz w:val="24"/>
          <w:szCs w:val="24"/>
        </w:rPr>
      </w:pPr>
    </w:p>
    <w:p w:rsidR="00AE1ECD" w:rsidRDefault="00B34009">
      <w:pPr>
        <w:widowControl w:val="0"/>
        <w:autoSpaceDE w:val="0"/>
        <w:autoSpaceDN w:val="0"/>
        <w:adjustRightInd w:val="0"/>
        <w:spacing w:after="0" w:line="240" w:lineRule="auto"/>
        <w:ind w:left="2020"/>
        <w:rPr>
          <w:rFonts w:ascii="Times New Roman" w:hAnsi="Times New Roman"/>
          <w:sz w:val="24"/>
          <w:szCs w:val="24"/>
        </w:rPr>
      </w:pPr>
      <w:r>
        <w:rPr>
          <w:rFonts w:ascii="Times New Roman" w:hAnsi="Times New Roman"/>
          <w:b/>
          <w:bCs/>
          <w:sz w:val="24"/>
          <w:szCs w:val="24"/>
        </w:rPr>
        <w:t>XIV. SUPAPRASTINTOS SKELBIAMOS DERYBOS</w:t>
      </w:r>
    </w:p>
    <w:p w:rsidR="00AE1ECD" w:rsidRDefault="00AE1ECD">
      <w:pPr>
        <w:widowControl w:val="0"/>
        <w:autoSpaceDE w:val="0"/>
        <w:autoSpaceDN w:val="0"/>
        <w:adjustRightInd w:val="0"/>
        <w:spacing w:after="0" w:line="325" w:lineRule="exact"/>
        <w:rPr>
          <w:rFonts w:ascii="Times New Roman" w:hAnsi="Times New Roman"/>
          <w:sz w:val="24"/>
          <w:szCs w:val="24"/>
        </w:rPr>
      </w:pPr>
    </w:p>
    <w:p w:rsidR="00AE1ECD" w:rsidRDefault="00B34009">
      <w:pPr>
        <w:widowControl w:val="0"/>
        <w:numPr>
          <w:ilvl w:val="0"/>
          <w:numId w:val="57"/>
        </w:numPr>
        <w:tabs>
          <w:tab w:val="clear" w:pos="720"/>
          <w:tab w:val="num" w:pos="838"/>
        </w:tabs>
        <w:overflowPunct w:val="0"/>
        <w:autoSpaceDE w:val="0"/>
        <w:autoSpaceDN w:val="0"/>
        <w:adjustRightInd w:val="0"/>
        <w:spacing w:after="0" w:line="214" w:lineRule="auto"/>
        <w:ind w:left="0" w:right="400" w:firstLine="357"/>
        <w:jc w:val="both"/>
        <w:rPr>
          <w:rFonts w:ascii="Times New Roman" w:hAnsi="Times New Roman"/>
          <w:sz w:val="24"/>
          <w:szCs w:val="24"/>
        </w:rPr>
      </w:pPr>
      <w:r>
        <w:rPr>
          <w:rFonts w:ascii="Times New Roman" w:hAnsi="Times New Roman"/>
          <w:sz w:val="24"/>
          <w:szCs w:val="24"/>
        </w:rPr>
        <w:t xml:space="preserve">Vykdant supaprastintas skelbiamas derybas, apie supaprastintą pirkimą skelbiama šiose Taisyklėse nustatyta tvarka. </w:t>
      </w:r>
    </w:p>
    <w:p w:rsidR="00AE1ECD" w:rsidRDefault="00AE1ECD">
      <w:pPr>
        <w:widowControl w:val="0"/>
        <w:autoSpaceDE w:val="0"/>
        <w:autoSpaceDN w:val="0"/>
        <w:adjustRightInd w:val="0"/>
        <w:spacing w:after="0" w:line="1" w:lineRule="exact"/>
        <w:rPr>
          <w:rFonts w:ascii="Times New Roman" w:hAnsi="Times New Roman"/>
          <w:sz w:val="24"/>
          <w:szCs w:val="24"/>
        </w:rPr>
      </w:pPr>
    </w:p>
    <w:p w:rsidR="00AE1ECD" w:rsidRDefault="00B34009">
      <w:pPr>
        <w:widowControl w:val="0"/>
        <w:numPr>
          <w:ilvl w:val="0"/>
          <w:numId w:val="57"/>
        </w:numPr>
        <w:tabs>
          <w:tab w:val="clear" w:pos="720"/>
          <w:tab w:val="num" w:pos="840"/>
        </w:tabs>
        <w:overflowPunct w:val="0"/>
        <w:autoSpaceDE w:val="0"/>
        <w:autoSpaceDN w:val="0"/>
        <w:adjustRightInd w:val="0"/>
        <w:spacing w:after="0" w:line="240" w:lineRule="auto"/>
        <w:ind w:left="840" w:hanging="483"/>
        <w:jc w:val="both"/>
        <w:rPr>
          <w:rFonts w:ascii="Times New Roman" w:hAnsi="Times New Roman"/>
          <w:sz w:val="24"/>
          <w:szCs w:val="24"/>
        </w:rPr>
      </w:pPr>
      <w:r>
        <w:rPr>
          <w:rFonts w:ascii="Times New Roman" w:hAnsi="Times New Roman"/>
          <w:sz w:val="24"/>
          <w:szCs w:val="24"/>
        </w:rPr>
        <w:t xml:space="preserve">Supaprastintos skelbiamos derybos gali būti vykdomos: </w:t>
      </w:r>
    </w:p>
    <w:p w:rsidR="00AE1ECD" w:rsidRDefault="00AE1ECD">
      <w:pPr>
        <w:widowControl w:val="0"/>
        <w:autoSpaceDE w:val="0"/>
        <w:autoSpaceDN w:val="0"/>
        <w:adjustRightInd w:val="0"/>
        <w:spacing w:after="0" w:line="58" w:lineRule="exact"/>
        <w:rPr>
          <w:rFonts w:ascii="Times New Roman" w:hAnsi="Times New Roman"/>
          <w:sz w:val="24"/>
          <w:szCs w:val="24"/>
        </w:rPr>
      </w:pPr>
    </w:p>
    <w:p w:rsidR="00AE1ECD" w:rsidRDefault="00B34009">
      <w:pPr>
        <w:widowControl w:val="0"/>
        <w:numPr>
          <w:ilvl w:val="0"/>
          <w:numId w:val="58"/>
        </w:numPr>
        <w:tabs>
          <w:tab w:val="clear" w:pos="720"/>
          <w:tab w:val="num" w:pos="1296"/>
        </w:tabs>
        <w:overflowPunct w:val="0"/>
        <w:autoSpaceDE w:val="0"/>
        <w:autoSpaceDN w:val="0"/>
        <w:adjustRightInd w:val="0"/>
        <w:spacing w:after="0" w:line="214" w:lineRule="auto"/>
        <w:ind w:left="0" w:firstLine="357"/>
        <w:jc w:val="both"/>
        <w:rPr>
          <w:rFonts w:ascii="Times New Roman" w:hAnsi="Times New Roman"/>
          <w:sz w:val="24"/>
          <w:szCs w:val="24"/>
        </w:rPr>
      </w:pPr>
      <w:r>
        <w:rPr>
          <w:rFonts w:ascii="Times New Roman" w:hAnsi="Times New Roman"/>
          <w:sz w:val="24"/>
          <w:szCs w:val="24"/>
        </w:rPr>
        <w:t xml:space="preserve">skelbime apie pirkimą, atliekamą skelbiamų derybų būdu, kviečiant suinteresuotus tiekėjus pateikti pasiūlymus; </w:t>
      </w:r>
    </w:p>
    <w:p w:rsidR="00AE1ECD" w:rsidRDefault="00AE1ECD">
      <w:pPr>
        <w:widowControl w:val="0"/>
        <w:autoSpaceDE w:val="0"/>
        <w:autoSpaceDN w:val="0"/>
        <w:adjustRightInd w:val="0"/>
        <w:spacing w:after="0" w:line="59" w:lineRule="exact"/>
        <w:rPr>
          <w:rFonts w:ascii="Times New Roman" w:hAnsi="Times New Roman"/>
          <w:sz w:val="24"/>
          <w:szCs w:val="24"/>
        </w:rPr>
      </w:pPr>
    </w:p>
    <w:p w:rsidR="00AE1ECD" w:rsidRDefault="00B34009">
      <w:pPr>
        <w:widowControl w:val="0"/>
        <w:numPr>
          <w:ilvl w:val="0"/>
          <w:numId w:val="58"/>
        </w:numPr>
        <w:tabs>
          <w:tab w:val="clear" w:pos="720"/>
          <w:tab w:val="num" w:pos="1296"/>
        </w:tabs>
        <w:overflowPunct w:val="0"/>
        <w:autoSpaceDE w:val="0"/>
        <w:autoSpaceDN w:val="0"/>
        <w:adjustRightInd w:val="0"/>
        <w:spacing w:after="0" w:line="214" w:lineRule="auto"/>
        <w:ind w:left="0" w:firstLine="357"/>
        <w:jc w:val="both"/>
        <w:rPr>
          <w:rFonts w:ascii="Times New Roman" w:hAnsi="Times New Roman"/>
          <w:sz w:val="24"/>
          <w:szCs w:val="24"/>
        </w:rPr>
      </w:pPr>
      <w:r>
        <w:rPr>
          <w:rFonts w:ascii="Times New Roman" w:hAnsi="Times New Roman"/>
          <w:sz w:val="24"/>
          <w:szCs w:val="24"/>
        </w:rPr>
        <w:t xml:space="preserve">skelbime apie pirkimą, atliekamą skelbiamų derybų būdu, kviečiant suinteresuotus tiekėjus teikti paraiškas dalyvauti pirkime ir ribojant kandidatų, teiksiančių pasiūlymus, skaičių. </w:t>
      </w:r>
    </w:p>
    <w:p w:rsidR="00AE1ECD" w:rsidRDefault="00AE1ECD">
      <w:pPr>
        <w:widowControl w:val="0"/>
        <w:autoSpaceDE w:val="0"/>
        <w:autoSpaceDN w:val="0"/>
        <w:adjustRightInd w:val="0"/>
        <w:spacing w:after="0" w:line="59" w:lineRule="exact"/>
        <w:rPr>
          <w:rFonts w:ascii="Times New Roman" w:hAnsi="Times New Roman"/>
          <w:sz w:val="24"/>
          <w:szCs w:val="24"/>
        </w:rPr>
      </w:pPr>
    </w:p>
    <w:p w:rsidR="00AE1ECD" w:rsidRDefault="00B34009">
      <w:pPr>
        <w:widowControl w:val="0"/>
        <w:overflowPunct w:val="0"/>
        <w:autoSpaceDE w:val="0"/>
        <w:autoSpaceDN w:val="0"/>
        <w:adjustRightInd w:val="0"/>
        <w:spacing w:after="0" w:line="233" w:lineRule="auto"/>
        <w:ind w:firstLine="358"/>
        <w:jc w:val="both"/>
        <w:rPr>
          <w:rFonts w:ascii="Times New Roman" w:hAnsi="Times New Roman"/>
          <w:sz w:val="24"/>
          <w:szCs w:val="24"/>
        </w:rPr>
      </w:pPr>
      <w:r>
        <w:rPr>
          <w:rFonts w:ascii="Times New Roman" w:hAnsi="Times New Roman"/>
          <w:sz w:val="24"/>
          <w:szCs w:val="24"/>
        </w:rPr>
        <w:t xml:space="preserve">109. Kai ribojamas kandidatų skaičius, vykdoma kvalifikacinė atranka, kaip nustatyta šių Taisyklių XIII skyriuje. Mažiausias skelbime apie supaprastintą pirkimą nurodomas kandidatų, kurie bus kviečiami pateikti pasiūlymus, skaičius negali būti mažesnis kaip </w:t>
      </w:r>
      <w:r>
        <w:rPr>
          <w:rFonts w:ascii="Times New Roman" w:hAnsi="Times New Roman"/>
          <w:b/>
          <w:bCs/>
          <w:sz w:val="24"/>
          <w:szCs w:val="24"/>
        </w:rPr>
        <w:t>3</w:t>
      </w:r>
      <w:r>
        <w:rPr>
          <w:rFonts w:ascii="Times New Roman" w:hAnsi="Times New Roman"/>
          <w:sz w:val="24"/>
          <w:szCs w:val="24"/>
        </w:rPr>
        <w:t xml:space="preserve">. Jeigu minimalius kvalifikacijos reikalavimus atitinka mažiau kandidatų, negu nustatytas mažiausias kviečiamų kandidatų skaičius, Perkančioji organizacija pateikti pasiūlymus kviečia visus kandidatus, kurie atitinka keliamus minimalius kvalifikacijos reikalavimus. Vykdydama pirkimą, Perkančioji organizacija negali kviesti dalyvauti pirkime kitų, paraiškų nepateikusių, tiekėjų arba kandidatų, kurie neatitinka minimalių kvalifikacijos reikalavimų. </w:t>
      </w:r>
    </w:p>
    <w:p w:rsidR="00AE1ECD" w:rsidRDefault="00AE1ECD">
      <w:pPr>
        <w:widowControl w:val="0"/>
        <w:autoSpaceDE w:val="0"/>
        <w:autoSpaceDN w:val="0"/>
        <w:adjustRightInd w:val="0"/>
        <w:spacing w:after="0" w:line="65" w:lineRule="exact"/>
        <w:rPr>
          <w:rFonts w:ascii="Times New Roman" w:hAnsi="Times New Roman"/>
          <w:sz w:val="24"/>
          <w:szCs w:val="24"/>
        </w:rPr>
      </w:pPr>
    </w:p>
    <w:p w:rsidR="00AE1ECD" w:rsidRDefault="00B34009">
      <w:pPr>
        <w:widowControl w:val="0"/>
        <w:overflowPunct w:val="0"/>
        <w:autoSpaceDE w:val="0"/>
        <w:autoSpaceDN w:val="0"/>
        <w:adjustRightInd w:val="0"/>
        <w:spacing w:after="0" w:line="229" w:lineRule="auto"/>
        <w:ind w:firstLine="358"/>
        <w:jc w:val="both"/>
        <w:rPr>
          <w:rFonts w:ascii="Times New Roman" w:hAnsi="Times New Roman"/>
          <w:sz w:val="24"/>
          <w:szCs w:val="24"/>
        </w:rPr>
      </w:pPr>
      <w:r>
        <w:rPr>
          <w:rFonts w:ascii="Times New Roman" w:hAnsi="Times New Roman"/>
          <w:sz w:val="24"/>
          <w:szCs w:val="24"/>
        </w:rPr>
        <w:t xml:space="preserve">110. Jei kandidatų skaičius neribojamas, tiekėjai prašomi pateikti pirminius pasiūlymus iki pirkimo dokumentuose nurodyto termino, kuris negali būti trumpesnis, nei </w:t>
      </w:r>
      <w:r>
        <w:rPr>
          <w:rFonts w:ascii="Times New Roman" w:hAnsi="Times New Roman"/>
          <w:b/>
          <w:bCs/>
          <w:sz w:val="24"/>
          <w:szCs w:val="24"/>
        </w:rPr>
        <w:t>7</w:t>
      </w:r>
      <w:r>
        <w:rPr>
          <w:rFonts w:ascii="Times New Roman" w:hAnsi="Times New Roman"/>
          <w:sz w:val="24"/>
          <w:szCs w:val="24"/>
        </w:rPr>
        <w:t xml:space="preserve"> darbo dienos. Kai ribojamas kandidatų, kurie bus kviečiami derėtis, skaičius, paraiškų pateikimo terminas negali būti trumpesnis nei </w:t>
      </w:r>
      <w:r>
        <w:rPr>
          <w:rFonts w:ascii="Times New Roman" w:hAnsi="Times New Roman"/>
          <w:b/>
          <w:bCs/>
          <w:sz w:val="24"/>
          <w:szCs w:val="24"/>
        </w:rPr>
        <w:t>7</w:t>
      </w:r>
      <w:r>
        <w:rPr>
          <w:rFonts w:ascii="Times New Roman" w:hAnsi="Times New Roman"/>
          <w:sz w:val="24"/>
          <w:szCs w:val="24"/>
        </w:rPr>
        <w:t xml:space="preserve"> darbo dienos nuo skelbimo apie supaprastintą pirkimą paskelbimo Centrinėje viešųjų pirkimų informacinėje sistemoje dienos. </w:t>
      </w:r>
    </w:p>
    <w:p w:rsidR="00AE1ECD" w:rsidRDefault="00AE1ECD">
      <w:pPr>
        <w:widowControl w:val="0"/>
        <w:autoSpaceDE w:val="0"/>
        <w:autoSpaceDN w:val="0"/>
        <w:adjustRightInd w:val="0"/>
        <w:spacing w:after="0" w:line="5" w:lineRule="exact"/>
        <w:rPr>
          <w:rFonts w:ascii="Times New Roman" w:hAnsi="Times New Roman"/>
          <w:sz w:val="24"/>
          <w:szCs w:val="24"/>
        </w:rPr>
      </w:pPr>
    </w:p>
    <w:p w:rsidR="00AE1ECD" w:rsidRDefault="00B34009">
      <w:pPr>
        <w:widowControl w:val="0"/>
        <w:overflowPunct w:val="0"/>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111. Perkančioji organizacija derybas vykdo tokiais etapais: </w:t>
      </w:r>
    </w:p>
    <w:p w:rsidR="00AE1ECD" w:rsidRDefault="00AE1ECD">
      <w:pPr>
        <w:widowControl w:val="0"/>
        <w:autoSpaceDE w:val="0"/>
        <w:autoSpaceDN w:val="0"/>
        <w:adjustRightInd w:val="0"/>
        <w:spacing w:after="0" w:line="58" w:lineRule="exact"/>
        <w:rPr>
          <w:rFonts w:ascii="Times New Roman" w:hAnsi="Times New Roman"/>
          <w:sz w:val="24"/>
          <w:szCs w:val="24"/>
        </w:rPr>
      </w:pPr>
    </w:p>
    <w:p w:rsidR="00AE1ECD" w:rsidRDefault="00B34009">
      <w:pPr>
        <w:widowControl w:val="0"/>
        <w:numPr>
          <w:ilvl w:val="0"/>
          <w:numId w:val="59"/>
        </w:numPr>
        <w:tabs>
          <w:tab w:val="clear" w:pos="720"/>
          <w:tab w:val="num" w:pos="1296"/>
        </w:tabs>
        <w:overflowPunct w:val="0"/>
        <w:autoSpaceDE w:val="0"/>
        <w:autoSpaceDN w:val="0"/>
        <w:adjustRightInd w:val="0"/>
        <w:spacing w:after="0" w:line="223" w:lineRule="auto"/>
        <w:ind w:left="0" w:firstLine="357"/>
        <w:jc w:val="both"/>
        <w:rPr>
          <w:rFonts w:ascii="Times New Roman" w:hAnsi="Times New Roman"/>
          <w:sz w:val="24"/>
          <w:szCs w:val="24"/>
        </w:rPr>
      </w:pPr>
      <w:r>
        <w:rPr>
          <w:rFonts w:ascii="Times New Roman" w:hAnsi="Times New Roman"/>
          <w:sz w:val="24"/>
          <w:szCs w:val="24"/>
        </w:rPr>
        <w:t xml:space="preserve">tiekėjai prašomi pateikti pasiūlymus iki skelbime nurodyto termino pabaigos. Kai ribojamas kandidatų skaičius, pirminius pasiūlymus iki pirkimo dokumentuose nustatyto termino kviečiami pateikti kvalifikacinės atrankos metu atrinkti kandidatai; </w:t>
      </w:r>
    </w:p>
    <w:p w:rsidR="00AE1ECD" w:rsidRDefault="00AE1ECD">
      <w:pPr>
        <w:widowControl w:val="0"/>
        <w:autoSpaceDE w:val="0"/>
        <w:autoSpaceDN w:val="0"/>
        <w:adjustRightInd w:val="0"/>
        <w:spacing w:after="0" w:line="59" w:lineRule="exact"/>
        <w:rPr>
          <w:rFonts w:ascii="Times New Roman" w:hAnsi="Times New Roman"/>
          <w:sz w:val="24"/>
          <w:szCs w:val="24"/>
        </w:rPr>
      </w:pPr>
    </w:p>
    <w:p w:rsidR="00AE1ECD" w:rsidRDefault="00B34009">
      <w:pPr>
        <w:widowControl w:val="0"/>
        <w:numPr>
          <w:ilvl w:val="0"/>
          <w:numId w:val="59"/>
        </w:numPr>
        <w:tabs>
          <w:tab w:val="clear" w:pos="720"/>
          <w:tab w:val="num" w:pos="1296"/>
        </w:tabs>
        <w:overflowPunct w:val="0"/>
        <w:autoSpaceDE w:val="0"/>
        <w:autoSpaceDN w:val="0"/>
        <w:adjustRightInd w:val="0"/>
        <w:spacing w:after="0" w:line="214" w:lineRule="auto"/>
        <w:ind w:left="0" w:firstLine="357"/>
        <w:jc w:val="both"/>
        <w:rPr>
          <w:rFonts w:ascii="Times New Roman" w:hAnsi="Times New Roman"/>
          <w:sz w:val="24"/>
          <w:szCs w:val="24"/>
        </w:rPr>
      </w:pPr>
      <w:r>
        <w:rPr>
          <w:rFonts w:ascii="Times New Roman" w:hAnsi="Times New Roman"/>
          <w:sz w:val="24"/>
          <w:szCs w:val="24"/>
        </w:rPr>
        <w:t xml:space="preserve">Perkančioji organizacija susipažįsta su pirminiais pasiūlymais ir minimalius kvalifikacijos reikalavimus atitinkančius dalyvius (kai vykdoma kvalifikacinė atranka, – visus </w:t>
      </w:r>
    </w:p>
    <w:p w:rsidR="00AE1ECD" w:rsidRPr="00E65E8F" w:rsidRDefault="00897DD0">
      <w:pPr>
        <w:widowControl w:val="0"/>
        <w:autoSpaceDE w:val="0"/>
        <w:autoSpaceDN w:val="0"/>
        <w:adjustRightInd w:val="0"/>
        <w:spacing w:after="0" w:line="240" w:lineRule="auto"/>
        <w:rPr>
          <w:rFonts w:ascii="Times New Roman" w:hAnsi="Times New Roman"/>
          <w:sz w:val="24"/>
          <w:szCs w:val="24"/>
        </w:rPr>
      </w:pPr>
      <w:bookmarkStart w:id="17" w:name="page35"/>
      <w:bookmarkEnd w:id="17"/>
      <w:r>
        <w:rPr>
          <w:rFonts w:ascii="Times New Roman" w:hAnsi="Times New Roman"/>
          <w:sz w:val="24"/>
          <w:szCs w:val="24"/>
        </w:rPr>
        <w:t>p</w:t>
      </w:r>
      <w:r w:rsidR="00B34009" w:rsidRPr="00E65E8F">
        <w:rPr>
          <w:rFonts w:ascii="Times New Roman" w:hAnsi="Times New Roman"/>
          <w:sz w:val="24"/>
          <w:szCs w:val="24"/>
        </w:rPr>
        <w:t>irminius pasiūlymus pateikusius dalyvius) kviečia derėtis;</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E65E8F" w:rsidRDefault="00B34009">
      <w:pPr>
        <w:widowControl w:val="0"/>
        <w:numPr>
          <w:ilvl w:val="0"/>
          <w:numId w:val="60"/>
        </w:numPr>
        <w:tabs>
          <w:tab w:val="clear" w:pos="720"/>
          <w:tab w:val="num" w:pos="1296"/>
        </w:tabs>
        <w:overflowPunct w:val="0"/>
        <w:autoSpaceDE w:val="0"/>
        <w:autoSpaceDN w:val="0"/>
        <w:adjustRightInd w:val="0"/>
        <w:spacing w:after="0" w:line="227" w:lineRule="auto"/>
        <w:ind w:left="0" w:firstLine="357"/>
        <w:jc w:val="both"/>
        <w:rPr>
          <w:rFonts w:ascii="Times New Roman" w:hAnsi="Times New Roman"/>
          <w:sz w:val="24"/>
          <w:szCs w:val="24"/>
        </w:rPr>
      </w:pPr>
      <w:r w:rsidRPr="00E65E8F">
        <w:rPr>
          <w:rFonts w:ascii="Times New Roman" w:hAnsi="Times New Roman"/>
          <w:sz w:val="24"/>
          <w:szCs w:val="24"/>
        </w:rPr>
        <w:lastRenderedPageBreak/>
        <w:t xml:space="preserve">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 </w:t>
      </w:r>
    </w:p>
    <w:p w:rsidR="00AE1ECD" w:rsidRPr="00E65E8F" w:rsidRDefault="00AE1ECD">
      <w:pPr>
        <w:widowControl w:val="0"/>
        <w:autoSpaceDE w:val="0"/>
        <w:autoSpaceDN w:val="0"/>
        <w:adjustRightInd w:val="0"/>
        <w:spacing w:after="0" w:line="60" w:lineRule="exact"/>
        <w:rPr>
          <w:rFonts w:ascii="Times New Roman" w:hAnsi="Times New Roman"/>
          <w:sz w:val="24"/>
          <w:szCs w:val="24"/>
        </w:rPr>
      </w:pPr>
    </w:p>
    <w:p w:rsidR="00AE1ECD" w:rsidRPr="00E65E8F" w:rsidRDefault="00B34009">
      <w:pPr>
        <w:widowControl w:val="0"/>
        <w:numPr>
          <w:ilvl w:val="0"/>
          <w:numId w:val="60"/>
        </w:numPr>
        <w:tabs>
          <w:tab w:val="clear" w:pos="720"/>
          <w:tab w:val="num" w:pos="1296"/>
        </w:tabs>
        <w:overflowPunct w:val="0"/>
        <w:autoSpaceDE w:val="0"/>
        <w:autoSpaceDN w:val="0"/>
        <w:adjustRightInd w:val="0"/>
        <w:spacing w:after="0" w:line="223" w:lineRule="auto"/>
        <w:ind w:left="0" w:firstLine="357"/>
        <w:jc w:val="both"/>
        <w:rPr>
          <w:rFonts w:ascii="Times New Roman" w:hAnsi="Times New Roman"/>
          <w:sz w:val="24"/>
          <w:szCs w:val="24"/>
        </w:rPr>
      </w:pPr>
      <w:r w:rsidRPr="00E65E8F">
        <w:rPr>
          <w:rFonts w:ascii="Times New Roman" w:hAnsi="Times New Roman"/>
          <w:sz w:val="24"/>
          <w:szCs w:val="24"/>
        </w:rPr>
        <w:t xml:space="preserve">vadovaujantis pirkimo dokumentuose nustatyta pasiūlymų vertinimo tvarka ir kriterijais, pagal derybų rezultatus, užfiksuotus pasiūlymuose ir derybų protokoluose, nustatomas geriausias pasiūlymas. </w:t>
      </w:r>
    </w:p>
    <w:p w:rsidR="00AE1ECD" w:rsidRPr="00E65E8F" w:rsidRDefault="00B34009">
      <w:pPr>
        <w:widowControl w:val="0"/>
        <w:overflowPunct w:val="0"/>
        <w:autoSpaceDE w:val="0"/>
        <w:autoSpaceDN w:val="0"/>
        <w:adjustRightInd w:val="0"/>
        <w:spacing w:after="0" w:line="240" w:lineRule="auto"/>
        <w:ind w:left="360"/>
        <w:jc w:val="both"/>
        <w:rPr>
          <w:rFonts w:ascii="Times New Roman" w:hAnsi="Times New Roman"/>
          <w:sz w:val="24"/>
          <w:szCs w:val="24"/>
        </w:rPr>
      </w:pPr>
      <w:r w:rsidRPr="00E65E8F">
        <w:rPr>
          <w:rFonts w:ascii="Times New Roman" w:hAnsi="Times New Roman"/>
          <w:sz w:val="24"/>
          <w:szCs w:val="24"/>
        </w:rPr>
        <w:t xml:space="preserve">112. Derybų metu turi būti laikomasi šių reikalavimų: </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E65E8F" w:rsidRDefault="00B34009">
      <w:pPr>
        <w:widowControl w:val="0"/>
        <w:numPr>
          <w:ilvl w:val="0"/>
          <w:numId w:val="61"/>
        </w:numPr>
        <w:tabs>
          <w:tab w:val="clear" w:pos="720"/>
          <w:tab w:val="num" w:pos="1296"/>
        </w:tabs>
        <w:overflowPunct w:val="0"/>
        <w:autoSpaceDE w:val="0"/>
        <w:autoSpaceDN w:val="0"/>
        <w:adjustRightInd w:val="0"/>
        <w:spacing w:after="0" w:line="223" w:lineRule="auto"/>
        <w:ind w:left="0" w:firstLine="357"/>
        <w:jc w:val="both"/>
        <w:rPr>
          <w:rFonts w:ascii="Times New Roman" w:hAnsi="Times New Roman"/>
          <w:sz w:val="24"/>
          <w:szCs w:val="24"/>
        </w:rPr>
      </w:pPr>
      <w:r w:rsidRPr="00E65E8F">
        <w:rPr>
          <w:rFonts w:ascii="Times New Roman" w:hAnsi="Times New Roman"/>
          <w:sz w:val="24"/>
          <w:szCs w:val="24"/>
        </w:rPr>
        <w:t xml:space="preserve">tretiesiems asmenims Perkančioji organizacija negali atskleisti jokios iš tiekėjo gautos informacijos be jo sutikimo, taip pat tiekėjas negali būti informuojamas apie susitarimus, pasiektus su kitais tiekėjais; </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E65E8F" w:rsidRDefault="00B34009">
      <w:pPr>
        <w:widowControl w:val="0"/>
        <w:numPr>
          <w:ilvl w:val="0"/>
          <w:numId w:val="61"/>
        </w:numPr>
        <w:tabs>
          <w:tab w:val="clear" w:pos="720"/>
          <w:tab w:val="num" w:pos="1296"/>
        </w:tabs>
        <w:overflowPunct w:val="0"/>
        <w:autoSpaceDE w:val="0"/>
        <w:autoSpaceDN w:val="0"/>
        <w:adjustRightInd w:val="0"/>
        <w:spacing w:after="0" w:line="223" w:lineRule="auto"/>
        <w:ind w:left="0" w:firstLine="357"/>
        <w:jc w:val="both"/>
        <w:rPr>
          <w:rFonts w:ascii="Times New Roman" w:hAnsi="Times New Roman"/>
          <w:sz w:val="24"/>
          <w:szCs w:val="24"/>
        </w:rPr>
      </w:pPr>
      <w:r w:rsidRPr="00E65E8F">
        <w:rPr>
          <w:rFonts w:ascii="Times New Roman" w:hAnsi="Times New Roman"/>
          <w:sz w:val="24"/>
          <w:szCs w:val="24"/>
        </w:rPr>
        <w:t xml:space="preserve">visiems dalyviams turi būti taikomi vienodi reikalavimai, suteikiamos vienodos galimybės ir pateikiama vienoda informacija. Teikdama informaciją, Perkančioji organizacija neturi diskriminuoti vienų tiekėjų kitų naudai; </w:t>
      </w:r>
    </w:p>
    <w:p w:rsidR="00AE1ECD" w:rsidRPr="00E65E8F" w:rsidRDefault="00AE1ECD">
      <w:pPr>
        <w:widowControl w:val="0"/>
        <w:autoSpaceDE w:val="0"/>
        <w:autoSpaceDN w:val="0"/>
        <w:adjustRightInd w:val="0"/>
        <w:spacing w:after="0" w:line="59" w:lineRule="exact"/>
        <w:rPr>
          <w:rFonts w:ascii="Times New Roman" w:hAnsi="Times New Roman"/>
          <w:sz w:val="24"/>
          <w:szCs w:val="24"/>
        </w:rPr>
      </w:pPr>
    </w:p>
    <w:p w:rsidR="00AE1ECD" w:rsidRPr="00E65E8F" w:rsidRDefault="00B34009">
      <w:pPr>
        <w:widowControl w:val="0"/>
        <w:numPr>
          <w:ilvl w:val="0"/>
          <w:numId w:val="61"/>
        </w:numPr>
        <w:tabs>
          <w:tab w:val="clear" w:pos="720"/>
          <w:tab w:val="num" w:pos="1296"/>
        </w:tabs>
        <w:overflowPunct w:val="0"/>
        <w:autoSpaceDE w:val="0"/>
        <w:autoSpaceDN w:val="0"/>
        <w:adjustRightInd w:val="0"/>
        <w:spacing w:after="0" w:line="239" w:lineRule="auto"/>
        <w:ind w:left="0" w:firstLine="357"/>
        <w:jc w:val="both"/>
        <w:rPr>
          <w:rFonts w:ascii="Times New Roman" w:hAnsi="Times New Roman"/>
          <w:sz w:val="24"/>
          <w:szCs w:val="24"/>
        </w:rPr>
      </w:pPr>
      <w:r w:rsidRPr="00E65E8F">
        <w:rPr>
          <w:rFonts w:ascii="Times New Roman" w:hAnsi="Times New Roman"/>
          <w:sz w:val="24"/>
          <w:szCs w:val="24"/>
        </w:rPr>
        <w:t xml:space="preserve">derybų eiga turi būti įforminta raštu. Derybų protokolą pasirašo derybose dalyvavę Komisijos nariai ir dalyvio, su kuriuo derėtasi, įgaliotas atstovas. Jei derybos vykdomos laiškais ar elektroniniais laiškais, derybų eigos protokolas surašomas tais atvejais, kai siunčiami derybų laiškai nepasirašyti elektroniniu parašu. Protokole išdėstoma derybų eiga ir derybų metu pasiekti susitarimai. Vykdant derybas CVP IS priemonėmis naudojamasi sistemos funkcija „Susirašinėjimas“. </w:t>
      </w:r>
    </w:p>
    <w:p w:rsidR="00AE1ECD" w:rsidRPr="00E65E8F" w:rsidRDefault="00AE1ECD">
      <w:pPr>
        <w:widowControl w:val="0"/>
        <w:autoSpaceDE w:val="0"/>
        <w:autoSpaceDN w:val="0"/>
        <w:adjustRightInd w:val="0"/>
        <w:spacing w:after="0" w:line="202" w:lineRule="exact"/>
        <w:rPr>
          <w:rFonts w:ascii="Times New Roman" w:hAnsi="Times New Roman"/>
          <w:sz w:val="24"/>
          <w:szCs w:val="24"/>
        </w:rPr>
      </w:pPr>
    </w:p>
    <w:p w:rsidR="00AE1ECD" w:rsidRPr="00E65E8F" w:rsidRDefault="00B34009">
      <w:pPr>
        <w:widowControl w:val="0"/>
        <w:autoSpaceDE w:val="0"/>
        <w:autoSpaceDN w:val="0"/>
        <w:adjustRightInd w:val="0"/>
        <w:spacing w:after="0" w:line="240" w:lineRule="auto"/>
        <w:ind w:left="3920"/>
        <w:rPr>
          <w:rFonts w:ascii="Times New Roman" w:hAnsi="Times New Roman"/>
          <w:sz w:val="24"/>
          <w:szCs w:val="24"/>
        </w:rPr>
      </w:pPr>
      <w:r w:rsidRPr="00E65E8F">
        <w:rPr>
          <w:rFonts w:ascii="Times New Roman" w:hAnsi="Times New Roman"/>
          <w:b/>
          <w:bCs/>
          <w:sz w:val="24"/>
          <w:szCs w:val="24"/>
        </w:rPr>
        <w:t>XV. APKLAUSA</w:t>
      </w:r>
    </w:p>
    <w:p w:rsidR="00AE1ECD" w:rsidRPr="00E65E8F" w:rsidRDefault="00AE1ECD">
      <w:pPr>
        <w:widowControl w:val="0"/>
        <w:autoSpaceDE w:val="0"/>
        <w:autoSpaceDN w:val="0"/>
        <w:adjustRightInd w:val="0"/>
        <w:spacing w:after="0" w:line="373" w:lineRule="exact"/>
        <w:rPr>
          <w:rFonts w:ascii="Times New Roman" w:hAnsi="Times New Roman"/>
          <w:sz w:val="24"/>
          <w:szCs w:val="24"/>
        </w:rPr>
      </w:pPr>
    </w:p>
    <w:p w:rsidR="00AE1ECD" w:rsidRPr="00E65E8F" w:rsidRDefault="00B34009">
      <w:pPr>
        <w:widowControl w:val="0"/>
        <w:numPr>
          <w:ilvl w:val="0"/>
          <w:numId w:val="62"/>
        </w:numPr>
        <w:tabs>
          <w:tab w:val="clear" w:pos="720"/>
          <w:tab w:val="num" w:pos="835"/>
        </w:tabs>
        <w:overflowPunct w:val="0"/>
        <w:autoSpaceDE w:val="0"/>
        <w:autoSpaceDN w:val="0"/>
        <w:adjustRightInd w:val="0"/>
        <w:spacing w:after="0" w:line="220" w:lineRule="auto"/>
        <w:ind w:left="0" w:firstLine="357"/>
        <w:jc w:val="both"/>
        <w:rPr>
          <w:rFonts w:ascii="Times New Roman" w:hAnsi="Times New Roman"/>
          <w:sz w:val="24"/>
          <w:szCs w:val="24"/>
        </w:rPr>
      </w:pPr>
      <w:r w:rsidRPr="00E65E8F">
        <w:rPr>
          <w:rFonts w:ascii="Times New Roman" w:hAnsi="Times New Roman"/>
          <w:sz w:val="24"/>
          <w:szCs w:val="24"/>
        </w:rPr>
        <w:t xml:space="preserve">Vykdant supaprastintą pirkimą apklausos būdu, kreipiamasi į vieną ar kelis tiekėjus, prašant pateikti pasiūlymus pagal Perkančiosios organizacijos keliamus reikalavimus. Kai apklausa vykdoma po supaprastinto atviro, supaprastinto riboto konkurso, atmetus visus pasiūlymus, į tiekėjus, atitinkančius minimalius kvalifikacijos reikalavimus, kreipiamasi prašant pateikti patvirtinimą apie sutikimą dalyvauti pirkime. </w:t>
      </w:r>
    </w:p>
    <w:p w:rsidR="00AE1ECD" w:rsidRPr="00E65E8F" w:rsidRDefault="00AE1ECD">
      <w:pPr>
        <w:widowControl w:val="0"/>
        <w:autoSpaceDE w:val="0"/>
        <w:autoSpaceDN w:val="0"/>
        <w:adjustRightInd w:val="0"/>
        <w:spacing w:after="0" w:line="55" w:lineRule="exact"/>
        <w:rPr>
          <w:rFonts w:ascii="Times New Roman" w:hAnsi="Times New Roman"/>
          <w:sz w:val="24"/>
          <w:szCs w:val="24"/>
        </w:rPr>
      </w:pPr>
    </w:p>
    <w:p w:rsidR="00AE1ECD" w:rsidRPr="00E65E8F" w:rsidRDefault="00B34009">
      <w:pPr>
        <w:widowControl w:val="0"/>
        <w:numPr>
          <w:ilvl w:val="0"/>
          <w:numId w:val="62"/>
        </w:numPr>
        <w:tabs>
          <w:tab w:val="clear" w:pos="720"/>
          <w:tab w:val="num" w:pos="830"/>
        </w:tabs>
        <w:overflowPunct w:val="0"/>
        <w:autoSpaceDE w:val="0"/>
        <w:autoSpaceDN w:val="0"/>
        <w:adjustRightInd w:val="0"/>
        <w:spacing w:after="0" w:line="224" w:lineRule="auto"/>
        <w:ind w:left="0" w:firstLine="357"/>
        <w:jc w:val="both"/>
        <w:rPr>
          <w:rFonts w:ascii="Times New Roman" w:hAnsi="Times New Roman"/>
          <w:sz w:val="24"/>
          <w:szCs w:val="24"/>
        </w:rPr>
      </w:pPr>
      <w:r w:rsidRPr="00E65E8F">
        <w:rPr>
          <w:rFonts w:ascii="Times New Roman" w:hAnsi="Times New Roman"/>
          <w:sz w:val="24"/>
          <w:szCs w:val="24"/>
        </w:rPr>
        <w:t xml:space="preserve">Vykdant apklausą gali būti deramasi dėl pasiūlymo sąlygų. Perkančioji organizacija pirkimo dokumentuose nurodo, ar bus deramasi arba kokiais atvejais bus deramasi, ir derėjimosi tvarką. </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E65E8F" w:rsidRDefault="00B34009">
      <w:pPr>
        <w:widowControl w:val="0"/>
        <w:numPr>
          <w:ilvl w:val="0"/>
          <w:numId w:val="62"/>
        </w:numPr>
        <w:tabs>
          <w:tab w:val="clear" w:pos="720"/>
          <w:tab w:val="num" w:pos="866"/>
        </w:tabs>
        <w:overflowPunct w:val="0"/>
        <w:autoSpaceDE w:val="0"/>
        <w:autoSpaceDN w:val="0"/>
        <w:adjustRightInd w:val="0"/>
        <w:spacing w:after="0" w:line="214" w:lineRule="auto"/>
        <w:ind w:left="0" w:firstLine="357"/>
        <w:jc w:val="both"/>
        <w:rPr>
          <w:rFonts w:ascii="Times New Roman" w:hAnsi="Times New Roman"/>
          <w:sz w:val="24"/>
          <w:szCs w:val="24"/>
        </w:rPr>
      </w:pPr>
      <w:r w:rsidRPr="00E65E8F">
        <w:rPr>
          <w:rFonts w:ascii="Times New Roman" w:hAnsi="Times New Roman"/>
          <w:sz w:val="24"/>
          <w:szCs w:val="24"/>
        </w:rPr>
        <w:t xml:space="preserve">Perkančioji organizacija, prašydama pateikti pasiūlymus, privalo kreiptis į </w:t>
      </w:r>
      <w:r w:rsidRPr="00E65E8F">
        <w:rPr>
          <w:rFonts w:ascii="Times New Roman" w:hAnsi="Times New Roman"/>
          <w:b/>
          <w:bCs/>
          <w:sz w:val="24"/>
          <w:szCs w:val="24"/>
        </w:rPr>
        <w:t>3 ar daugiautiekėjų</w:t>
      </w:r>
      <w:r w:rsidRPr="00E65E8F">
        <w:rPr>
          <w:rFonts w:ascii="Times New Roman" w:hAnsi="Times New Roman"/>
          <w:sz w:val="24"/>
          <w:szCs w:val="24"/>
        </w:rPr>
        <w:t>, išskyrus Taisyklių 116 ir 117 punktuose nurodytus atvejus.</w:t>
      </w:r>
    </w:p>
    <w:p w:rsidR="00AE1ECD" w:rsidRPr="00E65E8F" w:rsidRDefault="00AE1ECD">
      <w:pPr>
        <w:widowControl w:val="0"/>
        <w:autoSpaceDE w:val="0"/>
        <w:autoSpaceDN w:val="0"/>
        <w:adjustRightInd w:val="0"/>
        <w:spacing w:after="0" w:line="1" w:lineRule="exact"/>
        <w:rPr>
          <w:rFonts w:ascii="Times New Roman" w:hAnsi="Times New Roman"/>
          <w:sz w:val="24"/>
          <w:szCs w:val="24"/>
        </w:rPr>
      </w:pPr>
    </w:p>
    <w:p w:rsidR="00AE1ECD" w:rsidRPr="00E65E8F" w:rsidRDefault="00B34009">
      <w:pPr>
        <w:widowControl w:val="0"/>
        <w:numPr>
          <w:ilvl w:val="0"/>
          <w:numId w:val="62"/>
        </w:numPr>
        <w:tabs>
          <w:tab w:val="clear" w:pos="720"/>
          <w:tab w:val="num" w:pos="840"/>
        </w:tabs>
        <w:overflowPunct w:val="0"/>
        <w:autoSpaceDE w:val="0"/>
        <w:autoSpaceDN w:val="0"/>
        <w:adjustRightInd w:val="0"/>
        <w:spacing w:after="0" w:line="231" w:lineRule="auto"/>
        <w:ind w:left="840" w:hanging="483"/>
        <w:jc w:val="both"/>
        <w:rPr>
          <w:rFonts w:ascii="Times New Roman" w:hAnsi="Times New Roman"/>
          <w:sz w:val="24"/>
          <w:szCs w:val="24"/>
        </w:rPr>
      </w:pPr>
      <w:r w:rsidRPr="00E65E8F">
        <w:rPr>
          <w:rFonts w:ascii="Times New Roman" w:hAnsi="Times New Roman"/>
          <w:i/>
          <w:iCs/>
          <w:sz w:val="24"/>
          <w:szCs w:val="24"/>
        </w:rPr>
        <w:t xml:space="preserve">Mažiau nei 3 tiekėjai </w:t>
      </w:r>
      <w:r w:rsidRPr="00E65E8F">
        <w:rPr>
          <w:rFonts w:ascii="Times New Roman" w:hAnsi="Times New Roman"/>
          <w:sz w:val="24"/>
          <w:szCs w:val="24"/>
        </w:rPr>
        <w:t>gali būti apklausiami šiais atvejais:</w:t>
      </w:r>
    </w:p>
    <w:p w:rsidR="00AE1ECD" w:rsidRPr="00E65E8F" w:rsidRDefault="00AE1ECD">
      <w:pPr>
        <w:widowControl w:val="0"/>
        <w:autoSpaceDE w:val="0"/>
        <w:autoSpaceDN w:val="0"/>
        <w:adjustRightInd w:val="0"/>
        <w:spacing w:after="0" w:line="47" w:lineRule="exact"/>
        <w:rPr>
          <w:rFonts w:ascii="Times New Roman" w:hAnsi="Times New Roman"/>
          <w:sz w:val="24"/>
          <w:szCs w:val="24"/>
        </w:rPr>
      </w:pPr>
    </w:p>
    <w:p w:rsidR="00AE1ECD" w:rsidRPr="00E65E8F" w:rsidRDefault="00B34009">
      <w:pPr>
        <w:widowControl w:val="0"/>
        <w:numPr>
          <w:ilvl w:val="0"/>
          <w:numId w:val="63"/>
        </w:numPr>
        <w:tabs>
          <w:tab w:val="clear" w:pos="720"/>
          <w:tab w:val="num" w:pos="1296"/>
        </w:tabs>
        <w:overflowPunct w:val="0"/>
        <w:autoSpaceDE w:val="0"/>
        <w:autoSpaceDN w:val="0"/>
        <w:adjustRightInd w:val="0"/>
        <w:spacing w:after="0" w:line="208" w:lineRule="auto"/>
        <w:ind w:left="0" w:firstLine="357"/>
        <w:jc w:val="both"/>
        <w:rPr>
          <w:rFonts w:ascii="Times New Roman" w:hAnsi="Times New Roman"/>
          <w:sz w:val="24"/>
          <w:szCs w:val="24"/>
        </w:rPr>
      </w:pPr>
      <w:r w:rsidRPr="00E65E8F">
        <w:rPr>
          <w:rFonts w:ascii="Times New Roman" w:hAnsi="Times New Roman"/>
          <w:sz w:val="24"/>
          <w:szCs w:val="24"/>
        </w:rPr>
        <w:t xml:space="preserve">pirkimų organizatorius arba komisija sužino, kad yra mažiau tiekėjų, kurie gali pateikti reikalingas prekes, suteikti paslaugas ar atlikti darbus; </w:t>
      </w:r>
    </w:p>
    <w:p w:rsidR="00AE1ECD" w:rsidRPr="00E65E8F" w:rsidRDefault="00AE1ECD">
      <w:pPr>
        <w:widowControl w:val="0"/>
        <w:autoSpaceDE w:val="0"/>
        <w:autoSpaceDN w:val="0"/>
        <w:adjustRightInd w:val="0"/>
        <w:spacing w:after="0" w:line="44" w:lineRule="exact"/>
        <w:rPr>
          <w:rFonts w:ascii="Times New Roman" w:hAnsi="Times New Roman"/>
          <w:sz w:val="24"/>
          <w:szCs w:val="24"/>
        </w:rPr>
      </w:pPr>
    </w:p>
    <w:p w:rsidR="00AE1ECD" w:rsidRPr="00E65E8F" w:rsidRDefault="00B34009">
      <w:pPr>
        <w:widowControl w:val="0"/>
        <w:numPr>
          <w:ilvl w:val="0"/>
          <w:numId w:val="63"/>
        </w:numPr>
        <w:tabs>
          <w:tab w:val="clear" w:pos="720"/>
          <w:tab w:val="num" w:pos="1296"/>
        </w:tabs>
        <w:overflowPunct w:val="0"/>
        <w:autoSpaceDE w:val="0"/>
        <w:autoSpaceDN w:val="0"/>
        <w:adjustRightInd w:val="0"/>
        <w:spacing w:after="0" w:line="208" w:lineRule="auto"/>
        <w:ind w:left="0" w:firstLine="357"/>
        <w:jc w:val="both"/>
        <w:rPr>
          <w:rFonts w:ascii="Times New Roman" w:hAnsi="Times New Roman"/>
          <w:sz w:val="24"/>
          <w:szCs w:val="24"/>
        </w:rPr>
      </w:pPr>
      <w:r w:rsidRPr="00E65E8F">
        <w:rPr>
          <w:rFonts w:ascii="Times New Roman" w:hAnsi="Times New Roman"/>
          <w:sz w:val="24"/>
          <w:szCs w:val="24"/>
        </w:rPr>
        <w:t xml:space="preserve">perkama iš Viešųjų pirkimų įstatymo 91 straipsnyje nurodytų įmonių (jei reikalingų prekių, paslaugų ar darbų sąrašus CVP IS paskelbė mažiau nei trys įmonės); </w:t>
      </w:r>
    </w:p>
    <w:p w:rsidR="00AE1ECD" w:rsidRPr="00E65E8F" w:rsidRDefault="00AE1ECD">
      <w:pPr>
        <w:widowControl w:val="0"/>
        <w:autoSpaceDE w:val="0"/>
        <w:autoSpaceDN w:val="0"/>
        <w:adjustRightInd w:val="0"/>
        <w:spacing w:after="0" w:line="44" w:lineRule="exact"/>
        <w:rPr>
          <w:rFonts w:ascii="Times New Roman" w:hAnsi="Times New Roman"/>
          <w:sz w:val="24"/>
          <w:szCs w:val="24"/>
        </w:rPr>
      </w:pPr>
    </w:p>
    <w:p w:rsidR="00AE1ECD" w:rsidRPr="00E65E8F" w:rsidRDefault="00B34009">
      <w:pPr>
        <w:widowControl w:val="0"/>
        <w:numPr>
          <w:ilvl w:val="0"/>
          <w:numId w:val="63"/>
        </w:numPr>
        <w:tabs>
          <w:tab w:val="clear" w:pos="720"/>
          <w:tab w:val="num" w:pos="1296"/>
        </w:tabs>
        <w:overflowPunct w:val="0"/>
        <w:autoSpaceDE w:val="0"/>
        <w:autoSpaceDN w:val="0"/>
        <w:adjustRightInd w:val="0"/>
        <w:spacing w:after="0" w:line="209" w:lineRule="auto"/>
        <w:ind w:left="0" w:firstLine="357"/>
        <w:jc w:val="both"/>
        <w:rPr>
          <w:rFonts w:ascii="Times New Roman" w:hAnsi="Times New Roman"/>
          <w:sz w:val="24"/>
          <w:szCs w:val="24"/>
        </w:rPr>
      </w:pPr>
      <w:r w:rsidRPr="00E65E8F">
        <w:rPr>
          <w:rFonts w:ascii="Times New Roman" w:hAnsi="Times New Roman"/>
          <w:sz w:val="24"/>
          <w:szCs w:val="24"/>
        </w:rPr>
        <w:t xml:space="preserve">didesnio tiekėjų skaičiaus apklausa reikalautų neproporcingai didelių Komisijų arba pirkimų organizatoriaus pastangų, laiko ir(ar) lėšų sąnaudų; </w:t>
      </w:r>
    </w:p>
    <w:p w:rsidR="00AE1ECD" w:rsidRPr="00E65E8F" w:rsidRDefault="00AE1ECD">
      <w:pPr>
        <w:widowControl w:val="0"/>
        <w:autoSpaceDE w:val="0"/>
        <w:autoSpaceDN w:val="0"/>
        <w:adjustRightInd w:val="0"/>
        <w:spacing w:after="0" w:line="45" w:lineRule="exact"/>
        <w:rPr>
          <w:rFonts w:ascii="Times New Roman" w:hAnsi="Times New Roman"/>
          <w:sz w:val="24"/>
          <w:szCs w:val="24"/>
        </w:rPr>
      </w:pPr>
    </w:p>
    <w:p w:rsidR="00AE1ECD" w:rsidRPr="00E65E8F" w:rsidRDefault="00B34009">
      <w:pPr>
        <w:widowControl w:val="0"/>
        <w:numPr>
          <w:ilvl w:val="0"/>
          <w:numId w:val="63"/>
        </w:numPr>
        <w:tabs>
          <w:tab w:val="clear" w:pos="720"/>
          <w:tab w:val="num" w:pos="1296"/>
        </w:tabs>
        <w:overflowPunct w:val="0"/>
        <w:autoSpaceDE w:val="0"/>
        <w:autoSpaceDN w:val="0"/>
        <w:adjustRightInd w:val="0"/>
        <w:spacing w:after="0" w:line="214" w:lineRule="auto"/>
        <w:ind w:left="0" w:firstLine="357"/>
        <w:jc w:val="both"/>
        <w:rPr>
          <w:rFonts w:ascii="Times New Roman" w:hAnsi="Times New Roman"/>
          <w:sz w:val="24"/>
          <w:szCs w:val="24"/>
        </w:rPr>
      </w:pPr>
      <w:r w:rsidRPr="00E65E8F">
        <w:rPr>
          <w:rFonts w:ascii="Times New Roman" w:hAnsi="Times New Roman"/>
          <w:sz w:val="24"/>
          <w:szCs w:val="24"/>
        </w:rPr>
        <w:t xml:space="preserve">esant kitoms, objektyviai pateisinamoms aplinkybėms, dėl kurių neįmanoma apklausti daugiau tiekėjų. Šios aplinkybės negali priklausyti nuo Perkančiosios organizacijos delsimo arba neveiklumo. </w:t>
      </w:r>
    </w:p>
    <w:p w:rsidR="00AE1ECD" w:rsidRPr="00E65E8F" w:rsidRDefault="00AE1ECD">
      <w:pPr>
        <w:widowControl w:val="0"/>
        <w:autoSpaceDE w:val="0"/>
        <w:autoSpaceDN w:val="0"/>
        <w:adjustRightInd w:val="0"/>
        <w:spacing w:after="0" w:line="48" w:lineRule="exact"/>
        <w:rPr>
          <w:rFonts w:ascii="Times New Roman" w:hAnsi="Times New Roman"/>
          <w:sz w:val="24"/>
          <w:szCs w:val="24"/>
        </w:rPr>
      </w:pPr>
    </w:p>
    <w:p w:rsidR="00AE1ECD" w:rsidRPr="00E65E8F" w:rsidRDefault="00B34009">
      <w:pPr>
        <w:widowControl w:val="0"/>
        <w:overflowPunct w:val="0"/>
        <w:autoSpaceDE w:val="0"/>
        <w:autoSpaceDN w:val="0"/>
        <w:adjustRightInd w:val="0"/>
        <w:spacing w:after="0" w:line="208" w:lineRule="auto"/>
        <w:ind w:firstLine="358"/>
        <w:jc w:val="both"/>
        <w:rPr>
          <w:rFonts w:ascii="Times New Roman" w:hAnsi="Times New Roman"/>
          <w:sz w:val="24"/>
          <w:szCs w:val="24"/>
        </w:rPr>
      </w:pPr>
      <w:r w:rsidRPr="00E65E8F">
        <w:rPr>
          <w:rFonts w:ascii="Times New Roman" w:hAnsi="Times New Roman"/>
          <w:sz w:val="24"/>
          <w:szCs w:val="24"/>
        </w:rPr>
        <w:t xml:space="preserve">117. </w:t>
      </w:r>
      <w:r w:rsidRPr="00E65E8F">
        <w:rPr>
          <w:rFonts w:ascii="Times New Roman" w:hAnsi="Times New Roman"/>
          <w:i/>
          <w:iCs/>
          <w:sz w:val="24"/>
          <w:szCs w:val="24"/>
        </w:rPr>
        <w:t>Vienas tiekėjas</w:t>
      </w:r>
      <w:r w:rsidRPr="00E65E8F">
        <w:rPr>
          <w:rFonts w:ascii="Times New Roman" w:hAnsi="Times New Roman"/>
          <w:sz w:val="24"/>
          <w:szCs w:val="24"/>
        </w:rPr>
        <w:t xml:space="preserve">, kai į jį kreipiamasi tiesiogiai ir prašoma pateikti siūlymą ar sudaryti sutartį, gali būti apklausiamas šiais atvejais: </w:t>
      </w:r>
    </w:p>
    <w:p w:rsidR="00AE1ECD" w:rsidRPr="00E65E8F" w:rsidRDefault="00AE1ECD">
      <w:pPr>
        <w:widowControl w:val="0"/>
        <w:autoSpaceDE w:val="0"/>
        <w:autoSpaceDN w:val="0"/>
        <w:adjustRightInd w:val="0"/>
        <w:spacing w:after="0" w:line="45" w:lineRule="exact"/>
        <w:rPr>
          <w:rFonts w:ascii="Times New Roman" w:hAnsi="Times New Roman"/>
          <w:sz w:val="24"/>
          <w:szCs w:val="24"/>
        </w:rPr>
      </w:pPr>
    </w:p>
    <w:p w:rsidR="00AE1ECD" w:rsidRPr="00E65E8F" w:rsidRDefault="00B34009">
      <w:pPr>
        <w:widowControl w:val="0"/>
        <w:numPr>
          <w:ilvl w:val="0"/>
          <w:numId w:val="64"/>
        </w:numPr>
        <w:tabs>
          <w:tab w:val="clear" w:pos="720"/>
          <w:tab w:val="num" w:pos="1296"/>
        </w:tabs>
        <w:overflowPunct w:val="0"/>
        <w:autoSpaceDE w:val="0"/>
        <w:autoSpaceDN w:val="0"/>
        <w:adjustRightInd w:val="0"/>
        <w:spacing w:after="0" w:line="215" w:lineRule="auto"/>
        <w:ind w:left="0" w:firstLine="357"/>
        <w:jc w:val="both"/>
        <w:rPr>
          <w:rFonts w:ascii="Times New Roman" w:hAnsi="Times New Roman"/>
          <w:sz w:val="24"/>
          <w:szCs w:val="24"/>
        </w:rPr>
      </w:pPr>
      <w:r w:rsidRPr="00E65E8F">
        <w:rPr>
          <w:rFonts w:ascii="Times New Roman" w:hAnsi="Times New Roman"/>
          <w:sz w:val="24"/>
          <w:szCs w:val="24"/>
        </w:rPr>
        <w:t xml:space="preserve">yra tik konkretus tiekėjas, kuris gali pateikti reikalingas prekes, suteikti paslaugas ar atlikti darbus ir nėra jokios kitos priimtinos alternatyvos (pvz., perkamos meninio, mokslinio pobūdžio paslaugos ir pan.); </w:t>
      </w:r>
    </w:p>
    <w:p w:rsidR="00AE1ECD" w:rsidRPr="00E65E8F" w:rsidRDefault="00AE1ECD">
      <w:pPr>
        <w:widowControl w:val="0"/>
        <w:autoSpaceDE w:val="0"/>
        <w:autoSpaceDN w:val="0"/>
        <w:adjustRightInd w:val="0"/>
        <w:spacing w:after="0" w:line="1" w:lineRule="exact"/>
        <w:rPr>
          <w:rFonts w:ascii="Times New Roman" w:hAnsi="Times New Roman"/>
          <w:sz w:val="24"/>
          <w:szCs w:val="24"/>
        </w:rPr>
      </w:pPr>
    </w:p>
    <w:p w:rsidR="00AE1ECD" w:rsidRPr="00897DD0" w:rsidRDefault="00B34009" w:rsidP="00897DD0">
      <w:pPr>
        <w:widowControl w:val="0"/>
        <w:numPr>
          <w:ilvl w:val="0"/>
          <w:numId w:val="64"/>
        </w:numPr>
        <w:tabs>
          <w:tab w:val="clear" w:pos="720"/>
          <w:tab w:val="num" w:pos="1300"/>
        </w:tabs>
        <w:overflowPunct w:val="0"/>
        <w:autoSpaceDE w:val="0"/>
        <w:autoSpaceDN w:val="0"/>
        <w:adjustRightInd w:val="0"/>
        <w:spacing w:after="0" w:line="227" w:lineRule="auto"/>
        <w:ind w:left="1300" w:hanging="943"/>
        <w:jc w:val="both"/>
        <w:rPr>
          <w:rFonts w:ascii="Times New Roman" w:hAnsi="Times New Roman"/>
          <w:sz w:val="24"/>
          <w:szCs w:val="24"/>
        </w:rPr>
      </w:pPr>
      <w:r w:rsidRPr="00E65E8F">
        <w:rPr>
          <w:rFonts w:ascii="Times New Roman" w:hAnsi="Times New Roman"/>
          <w:sz w:val="24"/>
          <w:szCs w:val="24"/>
        </w:rPr>
        <w:t xml:space="preserve">už prekes atsiskaitoma pagal patvirtintus tarifus (pvz., šaltas vanduo, dujos, elektra ir </w:t>
      </w:r>
      <w:r w:rsidRPr="00897DD0">
        <w:rPr>
          <w:rFonts w:ascii="Times New Roman" w:hAnsi="Times New Roman"/>
          <w:sz w:val="24"/>
          <w:szCs w:val="24"/>
        </w:rPr>
        <w:t>pan.);</w:t>
      </w:r>
    </w:p>
    <w:p w:rsidR="00AE1ECD" w:rsidRPr="00E65E8F" w:rsidRDefault="00B34009">
      <w:pPr>
        <w:widowControl w:val="0"/>
        <w:numPr>
          <w:ilvl w:val="0"/>
          <w:numId w:val="65"/>
        </w:numPr>
        <w:tabs>
          <w:tab w:val="clear" w:pos="720"/>
          <w:tab w:val="num" w:pos="1300"/>
        </w:tabs>
        <w:overflowPunct w:val="0"/>
        <w:autoSpaceDE w:val="0"/>
        <w:autoSpaceDN w:val="0"/>
        <w:adjustRightInd w:val="0"/>
        <w:spacing w:after="0" w:line="240" w:lineRule="auto"/>
        <w:ind w:left="1300" w:hanging="943"/>
        <w:jc w:val="both"/>
        <w:rPr>
          <w:rFonts w:ascii="Times New Roman" w:hAnsi="Times New Roman"/>
          <w:sz w:val="24"/>
          <w:szCs w:val="24"/>
        </w:rPr>
      </w:pPr>
      <w:r w:rsidRPr="00E65E8F">
        <w:rPr>
          <w:rFonts w:ascii="Times New Roman" w:hAnsi="Times New Roman"/>
          <w:sz w:val="24"/>
          <w:szCs w:val="24"/>
        </w:rPr>
        <w:t xml:space="preserve">pirkimą būtina atlikti labai greitai; </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897DD0" w:rsidRDefault="00B34009" w:rsidP="00897DD0">
      <w:pPr>
        <w:widowControl w:val="0"/>
        <w:numPr>
          <w:ilvl w:val="0"/>
          <w:numId w:val="65"/>
        </w:numPr>
        <w:tabs>
          <w:tab w:val="clear" w:pos="720"/>
          <w:tab w:val="num" w:pos="1296"/>
        </w:tabs>
        <w:overflowPunct w:val="0"/>
        <w:autoSpaceDE w:val="0"/>
        <w:autoSpaceDN w:val="0"/>
        <w:adjustRightInd w:val="0"/>
        <w:spacing w:after="0" w:line="214" w:lineRule="auto"/>
        <w:ind w:left="0" w:firstLine="357"/>
        <w:jc w:val="both"/>
        <w:rPr>
          <w:rFonts w:ascii="Times New Roman" w:hAnsi="Times New Roman"/>
          <w:sz w:val="24"/>
          <w:szCs w:val="24"/>
        </w:rPr>
      </w:pPr>
      <w:r w:rsidRPr="00E65E8F">
        <w:rPr>
          <w:rFonts w:ascii="Times New Roman" w:hAnsi="Times New Roman"/>
          <w:sz w:val="24"/>
          <w:szCs w:val="24"/>
        </w:rPr>
        <w:t xml:space="preserve">sutarties vertė perkant prekes, paslaugas ar darbus neviršija </w:t>
      </w:r>
      <w:r w:rsidR="00346517" w:rsidRPr="00E65E8F">
        <w:rPr>
          <w:rFonts w:ascii="Times New Roman" w:hAnsi="Times New Roman"/>
          <w:b/>
          <w:bCs/>
          <w:sz w:val="24"/>
          <w:szCs w:val="24"/>
        </w:rPr>
        <w:t xml:space="preserve">14 </w:t>
      </w:r>
      <w:r w:rsidR="00913E2D" w:rsidRPr="00E65E8F">
        <w:rPr>
          <w:rFonts w:ascii="Times New Roman" w:hAnsi="Times New Roman"/>
          <w:b/>
          <w:bCs/>
          <w:sz w:val="24"/>
          <w:szCs w:val="24"/>
        </w:rPr>
        <w:t>500</w:t>
      </w:r>
      <w:r w:rsidRPr="00E65E8F">
        <w:rPr>
          <w:rFonts w:ascii="Times New Roman" w:hAnsi="Times New Roman"/>
          <w:sz w:val="24"/>
          <w:szCs w:val="24"/>
        </w:rPr>
        <w:t xml:space="preserve"> Eur (be pridėtinės vertės mokesčio). </w:t>
      </w:r>
      <w:bookmarkStart w:id="18" w:name="page37"/>
      <w:bookmarkEnd w:id="18"/>
    </w:p>
    <w:p w:rsidR="00AE1ECD" w:rsidRPr="00E65E8F" w:rsidRDefault="00B34009">
      <w:pPr>
        <w:widowControl w:val="0"/>
        <w:numPr>
          <w:ilvl w:val="0"/>
          <w:numId w:val="66"/>
        </w:numPr>
        <w:tabs>
          <w:tab w:val="clear" w:pos="720"/>
          <w:tab w:val="num" w:pos="939"/>
        </w:tabs>
        <w:overflowPunct w:val="0"/>
        <w:autoSpaceDE w:val="0"/>
        <w:autoSpaceDN w:val="0"/>
        <w:adjustRightInd w:val="0"/>
        <w:spacing w:after="0" w:line="229" w:lineRule="auto"/>
        <w:ind w:left="-357" w:firstLine="357"/>
        <w:jc w:val="both"/>
        <w:rPr>
          <w:rFonts w:ascii="Times New Roman" w:hAnsi="Times New Roman"/>
          <w:sz w:val="24"/>
          <w:szCs w:val="24"/>
        </w:rPr>
      </w:pPr>
      <w:r w:rsidRPr="00E65E8F">
        <w:rPr>
          <w:rFonts w:ascii="Times New Roman" w:hAnsi="Times New Roman"/>
          <w:sz w:val="24"/>
          <w:szCs w:val="24"/>
        </w:rPr>
        <w:lastRenderedPageBreak/>
        <w:t xml:space="preserve">Perkančioji organizacija pagal ankstesnę sutartį iš kurio nors tiekėjo pirko prekių arba paslaugų ir nustatė, kad iš jo tikslinga pirkti papildomai, techniniu požiūriu derinant su jau turimomis prekėmis ir suteiktomis paslaugomis, ir jeigu ankstesnieji pirkimai buvo efektyvūs, iš esmės nekeičiant prekių ar paslaugų kainos ir kitų sąlygų. Tokių papildomų pirkimų vertė negali viršyti 30 procentų pradinės sutarties vertės; </w:t>
      </w:r>
    </w:p>
    <w:p w:rsidR="00AE1ECD" w:rsidRPr="00E65E8F" w:rsidRDefault="00AE1ECD">
      <w:pPr>
        <w:widowControl w:val="0"/>
        <w:autoSpaceDE w:val="0"/>
        <w:autoSpaceDN w:val="0"/>
        <w:adjustRightInd w:val="0"/>
        <w:spacing w:after="0" w:line="63" w:lineRule="exact"/>
        <w:rPr>
          <w:rFonts w:ascii="Times New Roman" w:hAnsi="Times New Roman"/>
          <w:sz w:val="24"/>
          <w:szCs w:val="24"/>
        </w:rPr>
      </w:pPr>
    </w:p>
    <w:p w:rsidR="00AE1ECD" w:rsidRPr="00E65E8F" w:rsidRDefault="00B34009">
      <w:pPr>
        <w:widowControl w:val="0"/>
        <w:numPr>
          <w:ilvl w:val="0"/>
          <w:numId w:val="66"/>
        </w:numPr>
        <w:tabs>
          <w:tab w:val="clear" w:pos="720"/>
          <w:tab w:val="num" w:pos="939"/>
        </w:tabs>
        <w:overflowPunct w:val="0"/>
        <w:autoSpaceDE w:val="0"/>
        <w:autoSpaceDN w:val="0"/>
        <w:adjustRightInd w:val="0"/>
        <w:spacing w:after="0" w:line="229" w:lineRule="auto"/>
        <w:ind w:left="-357" w:firstLine="357"/>
        <w:jc w:val="both"/>
        <w:rPr>
          <w:rFonts w:ascii="Times New Roman" w:hAnsi="Times New Roman"/>
          <w:sz w:val="24"/>
          <w:szCs w:val="24"/>
        </w:rPr>
      </w:pPr>
      <w:r w:rsidRPr="00E65E8F">
        <w:rPr>
          <w:rFonts w:ascii="Times New Roman" w:hAnsi="Times New Roman"/>
          <w:sz w:val="24"/>
          <w:szCs w:val="24"/>
        </w:rPr>
        <w:t xml:space="preserve">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sutarčių vertė neturi viršyti 30 procentų pradinės pirkimo sutarties vertės; </w:t>
      </w:r>
    </w:p>
    <w:p w:rsidR="00AE1ECD" w:rsidRPr="00E65E8F" w:rsidRDefault="00AE1ECD">
      <w:pPr>
        <w:widowControl w:val="0"/>
        <w:autoSpaceDE w:val="0"/>
        <w:autoSpaceDN w:val="0"/>
        <w:adjustRightInd w:val="0"/>
        <w:spacing w:after="0" w:line="63" w:lineRule="exact"/>
        <w:rPr>
          <w:rFonts w:ascii="Times New Roman" w:hAnsi="Times New Roman"/>
          <w:sz w:val="24"/>
          <w:szCs w:val="24"/>
        </w:rPr>
      </w:pPr>
    </w:p>
    <w:p w:rsidR="00AE1ECD" w:rsidRPr="00E65E8F" w:rsidRDefault="00B34009">
      <w:pPr>
        <w:widowControl w:val="0"/>
        <w:numPr>
          <w:ilvl w:val="0"/>
          <w:numId w:val="66"/>
        </w:numPr>
        <w:tabs>
          <w:tab w:val="clear" w:pos="720"/>
          <w:tab w:val="num" w:pos="939"/>
        </w:tabs>
        <w:overflowPunct w:val="0"/>
        <w:autoSpaceDE w:val="0"/>
        <w:autoSpaceDN w:val="0"/>
        <w:adjustRightInd w:val="0"/>
        <w:spacing w:after="0" w:line="214" w:lineRule="auto"/>
        <w:ind w:left="-357" w:firstLine="357"/>
        <w:jc w:val="both"/>
        <w:rPr>
          <w:rFonts w:ascii="Times New Roman" w:hAnsi="Times New Roman"/>
          <w:sz w:val="24"/>
          <w:szCs w:val="24"/>
        </w:rPr>
      </w:pPr>
      <w:r w:rsidRPr="00E65E8F">
        <w:rPr>
          <w:rFonts w:ascii="Times New Roman" w:hAnsi="Times New Roman"/>
          <w:sz w:val="24"/>
          <w:szCs w:val="24"/>
        </w:rPr>
        <w:t xml:space="preserve">apklausa atliekama po supaprastinto pirkimo, apie kurį buvo skelbta ir kuris neįvyko, nes nebuvo gauta paraiškų ar pasiūlymų; </w:t>
      </w:r>
    </w:p>
    <w:p w:rsidR="00AE1ECD" w:rsidRPr="00E65E8F" w:rsidRDefault="00AE1ECD">
      <w:pPr>
        <w:widowControl w:val="0"/>
        <w:autoSpaceDE w:val="0"/>
        <w:autoSpaceDN w:val="0"/>
        <w:adjustRightInd w:val="0"/>
        <w:spacing w:after="0" w:line="59" w:lineRule="exact"/>
        <w:rPr>
          <w:rFonts w:ascii="Times New Roman" w:hAnsi="Times New Roman"/>
          <w:sz w:val="24"/>
          <w:szCs w:val="24"/>
        </w:rPr>
      </w:pPr>
    </w:p>
    <w:p w:rsidR="00AE1ECD" w:rsidRPr="00E65E8F" w:rsidRDefault="00B34009">
      <w:pPr>
        <w:widowControl w:val="0"/>
        <w:numPr>
          <w:ilvl w:val="0"/>
          <w:numId w:val="66"/>
        </w:numPr>
        <w:tabs>
          <w:tab w:val="clear" w:pos="720"/>
          <w:tab w:val="num" w:pos="939"/>
        </w:tabs>
        <w:overflowPunct w:val="0"/>
        <w:autoSpaceDE w:val="0"/>
        <w:autoSpaceDN w:val="0"/>
        <w:adjustRightInd w:val="0"/>
        <w:spacing w:after="0" w:line="214" w:lineRule="auto"/>
        <w:ind w:left="-357" w:firstLine="357"/>
        <w:jc w:val="both"/>
        <w:rPr>
          <w:rFonts w:ascii="Times New Roman" w:hAnsi="Times New Roman"/>
          <w:sz w:val="24"/>
          <w:szCs w:val="24"/>
        </w:rPr>
      </w:pPr>
      <w:r w:rsidRPr="00E65E8F">
        <w:rPr>
          <w:rFonts w:ascii="Times New Roman" w:hAnsi="Times New Roman"/>
          <w:sz w:val="24"/>
          <w:szCs w:val="24"/>
        </w:rPr>
        <w:t xml:space="preserve">prenumeruojami laikraščiai, perkami žurnalai ir kita periodinė literatūra, muziejų eksponatai, vadovėliai ir literatūra leidyklose ar jų knygynuose; </w:t>
      </w:r>
    </w:p>
    <w:p w:rsidR="00AE1ECD" w:rsidRPr="00E65E8F" w:rsidRDefault="00AE1ECD">
      <w:pPr>
        <w:widowControl w:val="0"/>
        <w:autoSpaceDE w:val="0"/>
        <w:autoSpaceDN w:val="0"/>
        <w:adjustRightInd w:val="0"/>
        <w:spacing w:after="0" w:line="60" w:lineRule="exact"/>
        <w:rPr>
          <w:rFonts w:ascii="Times New Roman" w:hAnsi="Times New Roman"/>
          <w:sz w:val="24"/>
          <w:szCs w:val="24"/>
        </w:rPr>
      </w:pPr>
    </w:p>
    <w:p w:rsidR="00AE1ECD" w:rsidRPr="00E65E8F" w:rsidRDefault="00B34009">
      <w:pPr>
        <w:widowControl w:val="0"/>
        <w:numPr>
          <w:ilvl w:val="0"/>
          <w:numId w:val="66"/>
        </w:numPr>
        <w:tabs>
          <w:tab w:val="clear" w:pos="720"/>
          <w:tab w:val="num" w:pos="939"/>
        </w:tabs>
        <w:overflowPunct w:val="0"/>
        <w:autoSpaceDE w:val="0"/>
        <w:autoSpaceDN w:val="0"/>
        <w:adjustRightInd w:val="0"/>
        <w:spacing w:after="0" w:line="214" w:lineRule="auto"/>
        <w:ind w:left="-357" w:firstLine="357"/>
        <w:jc w:val="both"/>
        <w:rPr>
          <w:rFonts w:ascii="Times New Roman" w:hAnsi="Times New Roman"/>
          <w:sz w:val="24"/>
          <w:szCs w:val="24"/>
        </w:rPr>
      </w:pPr>
      <w:r w:rsidRPr="00E65E8F">
        <w:rPr>
          <w:rFonts w:ascii="Times New Roman" w:hAnsi="Times New Roman"/>
          <w:sz w:val="24"/>
          <w:szCs w:val="24"/>
        </w:rPr>
        <w:t xml:space="preserve">perkamos ekspertų komisijų, komitetų, tarybų, kurių sudarymo tvarką nustato Lietuvos Respublikos įstatymai, narių teikiamos nematerialaus pobūdžio (intelektinės) paslaugos; </w:t>
      </w:r>
    </w:p>
    <w:p w:rsidR="00AE1ECD" w:rsidRPr="00E65E8F" w:rsidRDefault="00AE1ECD">
      <w:pPr>
        <w:widowControl w:val="0"/>
        <w:autoSpaceDE w:val="0"/>
        <w:autoSpaceDN w:val="0"/>
        <w:adjustRightInd w:val="0"/>
        <w:spacing w:after="0" w:line="59" w:lineRule="exact"/>
        <w:rPr>
          <w:rFonts w:ascii="Times New Roman" w:hAnsi="Times New Roman"/>
          <w:sz w:val="24"/>
          <w:szCs w:val="24"/>
        </w:rPr>
      </w:pPr>
    </w:p>
    <w:p w:rsidR="00AE1ECD" w:rsidRPr="00E65E8F" w:rsidRDefault="00B34009">
      <w:pPr>
        <w:widowControl w:val="0"/>
        <w:numPr>
          <w:ilvl w:val="0"/>
          <w:numId w:val="66"/>
        </w:numPr>
        <w:tabs>
          <w:tab w:val="clear" w:pos="720"/>
          <w:tab w:val="num" w:pos="939"/>
        </w:tabs>
        <w:overflowPunct w:val="0"/>
        <w:autoSpaceDE w:val="0"/>
        <w:autoSpaceDN w:val="0"/>
        <w:adjustRightInd w:val="0"/>
        <w:spacing w:after="0" w:line="214" w:lineRule="auto"/>
        <w:ind w:left="-357" w:firstLine="357"/>
        <w:jc w:val="both"/>
        <w:rPr>
          <w:rFonts w:ascii="Times New Roman" w:hAnsi="Times New Roman"/>
          <w:sz w:val="24"/>
          <w:szCs w:val="24"/>
        </w:rPr>
      </w:pPr>
      <w:r w:rsidRPr="00E65E8F">
        <w:rPr>
          <w:rFonts w:ascii="Times New Roman" w:hAnsi="Times New Roman"/>
          <w:sz w:val="24"/>
          <w:szCs w:val="24"/>
        </w:rPr>
        <w:t xml:space="preserve">esant kitų, objektyviai pateisinamų, aplinkybių, dėl kurių neįmanoma apklausti daugiau nei vieną tiekėją. </w:t>
      </w:r>
    </w:p>
    <w:p w:rsidR="00AE1ECD" w:rsidRPr="00E65E8F" w:rsidRDefault="00AE1ECD">
      <w:pPr>
        <w:widowControl w:val="0"/>
        <w:autoSpaceDE w:val="0"/>
        <w:autoSpaceDN w:val="0"/>
        <w:adjustRightInd w:val="0"/>
        <w:spacing w:after="0" w:line="60" w:lineRule="exact"/>
        <w:rPr>
          <w:rFonts w:ascii="Times New Roman" w:hAnsi="Times New Roman"/>
          <w:sz w:val="24"/>
          <w:szCs w:val="24"/>
        </w:rPr>
      </w:pPr>
    </w:p>
    <w:p w:rsidR="00AE1ECD" w:rsidRPr="00E65E8F" w:rsidRDefault="00B34009">
      <w:pPr>
        <w:widowControl w:val="0"/>
        <w:numPr>
          <w:ilvl w:val="0"/>
          <w:numId w:val="67"/>
        </w:numPr>
        <w:tabs>
          <w:tab w:val="clear" w:pos="720"/>
          <w:tab w:val="num" w:pos="576"/>
        </w:tabs>
        <w:overflowPunct w:val="0"/>
        <w:autoSpaceDE w:val="0"/>
        <w:autoSpaceDN w:val="0"/>
        <w:adjustRightInd w:val="0"/>
        <w:spacing w:after="0" w:line="223" w:lineRule="auto"/>
        <w:ind w:left="-357" w:firstLine="357"/>
        <w:jc w:val="both"/>
        <w:rPr>
          <w:rFonts w:ascii="Times New Roman" w:hAnsi="Times New Roman"/>
          <w:sz w:val="24"/>
          <w:szCs w:val="24"/>
        </w:rPr>
      </w:pPr>
      <w:r w:rsidRPr="00E65E8F">
        <w:rPr>
          <w:rFonts w:ascii="Times New Roman" w:hAnsi="Times New Roman"/>
          <w:sz w:val="24"/>
          <w:szCs w:val="24"/>
        </w:rPr>
        <w:t xml:space="preserve">Perkančioji organizacija, atlikdama pirkimą, vadovaudamasi Taisyklių 117.5, 117.6 punktais, privalo įsitikinti, kad atliekant papildomus pirkimus nepažeidžiamos Viešųjų pirkimų įstatymo nuostatos dėl pirkimo vertės skaičiavimo. </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E65E8F" w:rsidRDefault="00B34009">
      <w:pPr>
        <w:widowControl w:val="0"/>
        <w:numPr>
          <w:ilvl w:val="0"/>
          <w:numId w:val="67"/>
        </w:numPr>
        <w:tabs>
          <w:tab w:val="clear" w:pos="720"/>
          <w:tab w:val="num" w:pos="514"/>
        </w:tabs>
        <w:overflowPunct w:val="0"/>
        <w:autoSpaceDE w:val="0"/>
        <w:autoSpaceDN w:val="0"/>
        <w:adjustRightInd w:val="0"/>
        <w:spacing w:after="0" w:line="229" w:lineRule="auto"/>
        <w:ind w:left="-357" w:firstLine="357"/>
        <w:jc w:val="both"/>
        <w:rPr>
          <w:rFonts w:ascii="Times New Roman" w:hAnsi="Times New Roman"/>
          <w:sz w:val="24"/>
          <w:szCs w:val="24"/>
        </w:rPr>
      </w:pPr>
      <w:r w:rsidRPr="00E65E8F">
        <w:rPr>
          <w:rFonts w:ascii="Times New Roman" w:hAnsi="Times New Roman"/>
          <w:sz w:val="24"/>
          <w:szCs w:val="24"/>
        </w:rPr>
        <w:t xml:space="preserve">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Vykdant apklausą, pirkimo dokumentų sąlygos negali būti keičiamos. </w:t>
      </w:r>
    </w:p>
    <w:p w:rsidR="00AE1ECD" w:rsidRPr="00E65E8F" w:rsidRDefault="00AE1ECD">
      <w:pPr>
        <w:widowControl w:val="0"/>
        <w:autoSpaceDE w:val="0"/>
        <w:autoSpaceDN w:val="0"/>
        <w:adjustRightInd w:val="0"/>
        <w:spacing w:after="0" w:line="63" w:lineRule="exact"/>
        <w:rPr>
          <w:rFonts w:ascii="Times New Roman" w:hAnsi="Times New Roman"/>
          <w:sz w:val="24"/>
          <w:szCs w:val="24"/>
        </w:rPr>
      </w:pPr>
    </w:p>
    <w:p w:rsidR="00AE1ECD" w:rsidRPr="00E65E8F" w:rsidRDefault="00B34009">
      <w:pPr>
        <w:widowControl w:val="0"/>
        <w:numPr>
          <w:ilvl w:val="0"/>
          <w:numId w:val="67"/>
        </w:numPr>
        <w:tabs>
          <w:tab w:val="clear" w:pos="720"/>
          <w:tab w:val="num" w:pos="500"/>
        </w:tabs>
        <w:overflowPunct w:val="0"/>
        <w:autoSpaceDE w:val="0"/>
        <w:autoSpaceDN w:val="0"/>
        <w:adjustRightInd w:val="0"/>
        <w:spacing w:after="0" w:line="214" w:lineRule="auto"/>
        <w:ind w:left="-357" w:firstLine="357"/>
        <w:jc w:val="both"/>
        <w:rPr>
          <w:rFonts w:ascii="Times New Roman" w:hAnsi="Times New Roman"/>
          <w:sz w:val="24"/>
          <w:szCs w:val="24"/>
        </w:rPr>
      </w:pPr>
      <w:r w:rsidRPr="00E65E8F">
        <w:rPr>
          <w:rFonts w:ascii="Times New Roman" w:hAnsi="Times New Roman"/>
          <w:sz w:val="24"/>
          <w:szCs w:val="24"/>
        </w:rPr>
        <w:t xml:space="preserve">Jei apklausos metu numatoma vykdyti elektroninį aukcioną, apie tai tiekėjams pranešama pirkimo dokumentuose. </w:t>
      </w:r>
    </w:p>
    <w:p w:rsidR="00AE1ECD" w:rsidRPr="00E65E8F" w:rsidRDefault="00AE1ECD">
      <w:pPr>
        <w:widowControl w:val="0"/>
        <w:autoSpaceDE w:val="0"/>
        <w:autoSpaceDN w:val="0"/>
        <w:adjustRightInd w:val="0"/>
        <w:spacing w:after="0" w:line="287" w:lineRule="exact"/>
        <w:rPr>
          <w:rFonts w:ascii="Times New Roman" w:hAnsi="Times New Roman"/>
          <w:sz w:val="24"/>
          <w:szCs w:val="24"/>
        </w:rPr>
      </w:pPr>
    </w:p>
    <w:p w:rsidR="00AE1ECD" w:rsidRPr="00E65E8F" w:rsidRDefault="00B34009">
      <w:pPr>
        <w:widowControl w:val="0"/>
        <w:autoSpaceDE w:val="0"/>
        <w:autoSpaceDN w:val="0"/>
        <w:adjustRightInd w:val="0"/>
        <w:spacing w:after="0" w:line="240" w:lineRule="auto"/>
        <w:ind w:left="663"/>
        <w:rPr>
          <w:rFonts w:ascii="Times New Roman" w:hAnsi="Times New Roman"/>
          <w:sz w:val="24"/>
          <w:szCs w:val="24"/>
        </w:rPr>
      </w:pPr>
      <w:r w:rsidRPr="00E65E8F">
        <w:rPr>
          <w:rFonts w:ascii="Times New Roman" w:hAnsi="Times New Roman"/>
          <w:b/>
          <w:bCs/>
          <w:sz w:val="24"/>
          <w:szCs w:val="24"/>
        </w:rPr>
        <w:t>XVI. ELEKTRONINIS AUKCIONAS, DINAMINĖ PIRKIMŲ SISTEMA</w:t>
      </w:r>
    </w:p>
    <w:p w:rsidR="00AE1ECD" w:rsidRPr="00E65E8F" w:rsidRDefault="00AE1ECD">
      <w:pPr>
        <w:widowControl w:val="0"/>
        <w:autoSpaceDE w:val="0"/>
        <w:autoSpaceDN w:val="0"/>
        <w:adjustRightInd w:val="0"/>
        <w:spacing w:after="0" w:line="269" w:lineRule="exact"/>
        <w:rPr>
          <w:rFonts w:ascii="Times New Roman" w:hAnsi="Times New Roman"/>
          <w:sz w:val="24"/>
          <w:szCs w:val="24"/>
        </w:rPr>
      </w:pPr>
    </w:p>
    <w:p w:rsidR="00AE1ECD" w:rsidRPr="00E65E8F" w:rsidRDefault="00B34009">
      <w:pPr>
        <w:widowControl w:val="0"/>
        <w:numPr>
          <w:ilvl w:val="0"/>
          <w:numId w:val="68"/>
        </w:numPr>
        <w:tabs>
          <w:tab w:val="clear" w:pos="720"/>
          <w:tab w:val="num" w:pos="483"/>
        </w:tabs>
        <w:overflowPunct w:val="0"/>
        <w:autoSpaceDE w:val="0"/>
        <w:autoSpaceDN w:val="0"/>
        <w:adjustRightInd w:val="0"/>
        <w:spacing w:after="0" w:line="240" w:lineRule="auto"/>
        <w:ind w:left="483" w:hanging="483"/>
        <w:jc w:val="both"/>
        <w:rPr>
          <w:rFonts w:ascii="Times New Roman" w:hAnsi="Times New Roman"/>
          <w:sz w:val="24"/>
          <w:szCs w:val="24"/>
        </w:rPr>
      </w:pPr>
      <w:r w:rsidRPr="00E65E8F">
        <w:rPr>
          <w:rFonts w:ascii="Times New Roman" w:hAnsi="Times New Roman"/>
          <w:sz w:val="24"/>
          <w:szCs w:val="24"/>
        </w:rPr>
        <w:t xml:space="preserve">Elektroninis aukcionas vykdomas vadovaujantis Viešųjų pirkimų įstatymo 65 straipsniu. </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E65E8F" w:rsidRDefault="00B34009">
      <w:pPr>
        <w:widowControl w:val="0"/>
        <w:numPr>
          <w:ilvl w:val="0"/>
          <w:numId w:val="68"/>
        </w:numPr>
        <w:tabs>
          <w:tab w:val="clear" w:pos="720"/>
          <w:tab w:val="num" w:pos="504"/>
        </w:tabs>
        <w:overflowPunct w:val="0"/>
        <w:autoSpaceDE w:val="0"/>
        <w:autoSpaceDN w:val="0"/>
        <w:adjustRightInd w:val="0"/>
        <w:spacing w:after="0" w:line="214" w:lineRule="auto"/>
        <w:ind w:left="-357" w:firstLine="357"/>
        <w:jc w:val="both"/>
        <w:rPr>
          <w:rFonts w:ascii="Times New Roman" w:hAnsi="Times New Roman"/>
          <w:sz w:val="24"/>
          <w:szCs w:val="24"/>
        </w:rPr>
      </w:pPr>
      <w:r w:rsidRPr="00E65E8F">
        <w:rPr>
          <w:rFonts w:ascii="Times New Roman" w:hAnsi="Times New Roman"/>
          <w:sz w:val="24"/>
          <w:szCs w:val="24"/>
        </w:rPr>
        <w:t xml:space="preserve">Dinaminės pirkimo sistemos taikymo reikalavimai nustatyti Viešųjų pirkimų įstatymo 64 straipsnyje. </w:t>
      </w:r>
    </w:p>
    <w:p w:rsidR="00AE1ECD" w:rsidRPr="00E65E8F" w:rsidRDefault="00AE1ECD">
      <w:pPr>
        <w:widowControl w:val="0"/>
        <w:autoSpaceDE w:val="0"/>
        <w:autoSpaceDN w:val="0"/>
        <w:adjustRightInd w:val="0"/>
        <w:spacing w:after="0" w:line="282" w:lineRule="exact"/>
        <w:rPr>
          <w:rFonts w:ascii="Times New Roman" w:hAnsi="Times New Roman"/>
          <w:sz w:val="24"/>
          <w:szCs w:val="24"/>
        </w:rPr>
      </w:pPr>
    </w:p>
    <w:p w:rsidR="00AE1ECD" w:rsidRPr="00E65E8F" w:rsidRDefault="00B34009">
      <w:pPr>
        <w:widowControl w:val="0"/>
        <w:autoSpaceDE w:val="0"/>
        <w:autoSpaceDN w:val="0"/>
        <w:adjustRightInd w:val="0"/>
        <w:spacing w:after="0" w:line="240" w:lineRule="auto"/>
        <w:ind w:left="1923"/>
        <w:rPr>
          <w:rFonts w:ascii="Times New Roman" w:hAnsi="Times New Roman"/>
          <w:sz w:val="24"/>
          <w:szCs w:val="24"/>
        </w:rPr>
      </w:pPr>
      <w:r w:rsidRPr="00E65E8F">
        <w:rPr>
          <w:rFonts w:ascii="Times New Roman" w:hAnsi="Times New Roman"/>
          <w:b/>
          <w:bCs/>
          <w:sz w:val="24"/>
          <w:szCs w:val="24"/>
        </w:rPr>
        <w:t>XVII. MAŽOS VERTĖS PIRKIMŲ YPATUMAI</w:t>
      </w:r>
    </w:p>
    <w:p w:rsidR="00AE1ECD" w:rsidRPr="00E65E8F" w:rsidRDefault="00AE1ECD">
      <w:pPr>
        <w:widowControl w:val="0"/>
        <w:autoSpaceDE w:val="0"/>
        <w:autoSpaceDN w:val="0"/>
        <w:adjustRightInd w:val="0"/>
        <w:spacing w:after="0" w:line="267" w:lineRule="exact"/>
        <w:rPr>
          <w:rFonts w:ascii="Times New Roman" w:hAnsi="Times New Roman"/>
          <w:sz w:val="24"/>
          <w:szCs w:val="24"/>
        </w:rPr>
      </w:pPr>
    </w:p>
    <w:p w:rsidR="00AE1ECD" w:rsidRPr="00E65E8F" w:rsidRDefault="00B34009">
      <w:pPr>
        <w:widowControl w:val="0"/>
        <w:numPr>
          <w:ilvl w:val="0"/>
          <w:numId w:val="69"/>
        </w:numPr>
        <w:tabs>
          <w:tab w:val="clear" w:pos="720"/>
          <w:tab w:val="num" w:pos="483"/>
        </w:tabs>
        <w:overflowPunct w:val="0"/>
        <w:autoSpaceDE w:val="0"/>
        <w:autoSpaceDN w:val="0"/>
        <w:adjustRightInd w:val="0"/>
        <w:spacing w:after="0" w:line="240" w:lineRule="auto"/>
        <w:ind w:left="483" w:hanging="483"/>
        <w:jc w:val="both"/>
        <w:rPr>
          <w:rFonts w:ascii="Times New Roman" w:hAnsi="Times New Roman"/>
          <w:sz w:val="24"/>
          <w:szCs w:val="24"/>
        </w:rPr>
      </w:pPr>
      <w:r w:rsidRPr="00E65E8F">
        <w:rPr>
          <w:rFonts w:ascii="Times New Roman" w:hAnsi="Times New Roman"/>
          <w:sz w:val="24"/>
          <w:szCs w:val="24"/>
        </w:rPr>
        <w:t xml:space="preserve">Mažos vertės pirkimai atliekami tik apklausos būdu. </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E65E8F" w:rsidRDefault="00B34009">
      <w:pPr>
        <w:widowControl w:val="0"/>
        <w:numPr>
          <w:ilvl w:val="0"/>
          <w:numId w:val="69"/>
        </w:numPr>
        <w:tabs>
          <w:tab w:val="clear" w:pos="720"/>
          <w:tab w:val="num" w:pos="502"/>
        </w:tabs>
        <w:overflowPunct w:val="0"/>
        <w:autoSpaceDE w:val="0"/>
        <w:autoSpaceDN w:val="0"/>
        <w:adjustRightInd w:val="0"/>
        <w:spacing w:after="0" w:line="233" w:lineRule="auto"/>
        <w:ind w:left="-357" w:firstLine="357"/>
        <w:jc w:val="both"/>
        <w:rPr>
          <w:rFonts w:ascii="Times New Roman" w:hAnsi="Times New Roman"/>
          <w:sz w:val="24"/>
          <w:szCs w:val="24"/>
        </w:rPr>
      </w:pPr>
      <w:r w:rsidRPr="00E65E8F">
        <w:rPr>
          <w:rFonts w:ascii="Times New Roman" w:hAnsi="Times New Roman"/>
          <w:sz w:val="24"/>
          <w:szCs w:val="24"/>
        </w:rPr>
        <w:t xml:space="preserve">Visais atvejais apie atliekamą mažos vertės pirkimą paprastai neskelbiama. Jei skelbiama viešai, skelbiama CVP IS. Skelbime (arba kartu su skelbimu pateiktuose pirkimo dokumentuose) pateikiamos su mažos vertės pirkimu susijusios pirkimo sąlygos. Nustatant pasiūlymų pateikimo terminą, atsižvelgiama į tai, ar CVP IS arba Perkančiosios organizacijos, arba kitoje interneto svetainėje yra paskelbtos ir laisvai prieinamos visos pirkimo sąlygos, ar tiekėjų prašoma pateikti informaciją apie kvalifikaciją, kokio sudėtingumo yra pirkimo objektas ir kitas aplinkybes. Skelbiant apie mažos vertės pirkimą, pasiūlymų pateikimo terminas negali būti trumpesnis negu 7 darbo dienos nuo skelbimo apie pirkimą paskelbimo CVP IS dienos. </w:t>
      </w:r>
    </w:p>
    <w:p w:rsidR="00AE1ECD" w:rsidRPr="00E65E8F" w:rsidRDefault="00AE1ECD">
      <w:pPr>
        <w:widowControl w:val="0"/>
        <w:autoSpaceDE w:val="0"/>
        <w:autoSpaceDN w:val="0"/>
        <w:adjustRightInd w:val="0"/>
        <w:spacing w:after="0" w:line="64" w:lineRule="exact"/>
        <w:rPr>
          <w:rFonts w:ascii="Times New Roman" w:hAnsi="Times New Roman"/>
          <w:sz w:val="24"/>
          <w:szCs w:val="24"/>
        </w:rPr>
      </w:pPr>
    </w:p>
    <w:p w:rsidR="00AE1ECD" w:rsidRPr="00E65E8F" w:rsidRDefault="00B34009">
      <w:pPr>
        <w:widowControl w:val="0"/>
        <w:numPr>
          <w:ilvl w:val="0"/>
          <w:numId w:val="69"/>
        </w:numPr>
        <w:tabs>
          <w:tab w:val="clear" w:pos="720"/>
          <w:tab w:val="num" w:pos="497"/>
        </w:tabs>
        <w:overflowPunct w:val="0"/>
        <w:autoSpaceDE w:val="0"/>
        <w:autoSpaceDN w:val="0"/>
        <w:adjustRightInd w:val="0"/>
        <w:spacing w:after="0" w:line="223" w:lineRule="auto"/>
        <w:ind w:left="-357" w:firstLine="357"/>
        <w:jc w:val="both"/>
        <w:rPr>
          <w:rFonts w:ascii="Times New Roman" w:hAnsi="Times New Roman"/>
          <w:sz w:val="24"/>
          <w:szCs w:val="24"/>
        </w:rPr>
      </w:pPr>
      <w:r w:rsidRPr="00E65E8F">
        <w:rPr>
          <w:rFonts w:ascii="Times New Roman" w:hAnsi="Times New Roman"/>
          <w:sz w:val="24"/>
          <w:szCs w:val="24"/>
        </w:rPr>
        <w:t xml:space="preserve">Apklausa gali būti atliekama žodžiu arba raštu. Taip pat galima pasinaudoti viešai tiekėjų pateikta informacija (pvz., katalogais, reklama internete ir kt.) Toks informacijos gavimas prilyginamas žodinei apklausai. Sprendimą dėl apklausos formos priima pirkimų organizatorius. </w:t>
      </w:r>
    </w:p>
    <w:p w:rsidR="00AE1ECD" w:rsidRPr="00E65E8F" w:rsidRDefault="00B34009">
      <w:pPr>
        <w:widowControl w:val="0"/>
        <w:numPr>
          <w:ilvl w:val="0"/>
          <w:numId w:val="69"/>
        </w:numPr>
        <w:tabs>
          <w:tab w:val="clear" w:pos="720"/>
          <w:tab w:val="num" w:pos="483"/>
        </w:tabs>
        <w:overflowPunct w:val="0"/>
        <w:autoSpaceDE w:val="0"/>
        <w:autoSpaceDN w:val="0"/>
        <w:adjustRightInd w:val="0"/>
        <w:spacing w:after="0" w:line="240" w:lineRule="auto"/>
        <w:ind w:left="483" w:hanging="483"/>
        <w:jc w:val="both"/>
        <w:rPr>
          <w:rFonts w:ascii="Times New Roman" w:hAnsi="Times New Roman"/>
          <w:sz w:val="24"/>
          <w:szCs w:val="24"/>
        </w:rPr>
      </w:pPr>
      <w:r w:rsidRPr="00E65E8F">
        <w:rPr>
          <w:rFonts w:ascii="Times New Roman" w:hAnsi="Times New Roman"/>
          <w:sz w:val="24"/>
          <w:szCs w:val="24"/>
        </w:rPr>
        <w:t xml:space="preserve">Apklausa </w:t>
      </w:r>
      <w:r w:rsidRPr="00E65E8F">
        <w:rPr>
          <w:rFonts w:ascii="Times New Roman" w:hAnsi="Times New Roman"/>
          <w:b/>
          <w:bCs/>
          <w:sz w:val="24"/>
          <w:szCs w:val="24"/>
        </w:rPr>
        <w:t>žodžiu</w:t>
      </w:r>
      <w:r w:rsidRPr="00E65E8F">
        <w:rPr>
          <w:rFonts w:ascii="Times New Roman" w:hAnsi="Times New Roman"/>
          <w:sz w:val="24"/>
          <w:szCs w:val="24"/>
        </w:rPr>
        <w:t xml:space="preserve"> gali būti atliekama, jei: </w:t>
      </w:r>
    </w:p>
    <w:p w:rsidR="00AE1ECD" w:rsidRPr="00E65E8F" w:rsidRDefault="00AE1ECD">
      <w:pPr>
        <w:widowControl w:val="0"/>
        <w:autoSpaceDE w:val="0"/>
        <w:autoSpaceDN w:val="0"/>
        <w:adjustRightInd w:val="0"/>
        <w:spacing w:after="0" w:line="12" w:lineRule="exact"/>
        <w:rPr>
          <w:rFonts w:ascii="Times New Roman" w:hAnsi="Times New Roman"/>
          <w:sz w:val="24"/>
          <w:szCs w:val="24"/>
        </w:rPr>
      </w:pPr>
    </w:p>
    <w:p w:rsidR="00AE1ECD" w:rsidRPr="00897DD0" w:rsidRDefault="00B34009" w:rsidP="006B2B76">
      <w:pPr>
        <w:widowControl w:val="0"/>
        <w:numPr>
          <w:ilvl w:val="0"/>
          <w:numId w:val="70"/>
        </w:numPr>
        <w:tabs>
          <w:tab w:val="clear" w:pos="720"/>
          <w:tab w:val="num" w:pos="943"/>
        </w:tabs>
        <w:overflowPunct w:val="0"/>
        <w:autoSpaceDE w:val="0"/>
        <w:autoSpaceDN w:val="0"/>
        <w:adjustRightInd w:val="0"/>
        <w:spacing w:after="0" w:line="334" w:lineRule="exact"/>
        <w:ind w:left="943" w:hanging="943"/>
        <w:jc w:val="both"/>
        <w:rPr>
          <w:rFonts w:ascii="Times New Roman" w:hAnsi="Times New Roman"/>
          <w:sz w:val="24"/>
          <w:szCs w:val="24"/>
        </w:rPr>
      </w:pPr>
      <w:r w:rsidRPr="00897DD0">
        <w:rPr>
          <w:rFonts w:ascii="Times New Roman" w:hAnsi="Times New Roman"/>
          <w:sz w:val="24"/>
          <w:szCs w:val="24"/>
        </w:rPr>
        <w:t xml:space="preserve">sutarties vertė ne didesnė kaip </w:t>
      </w:r>
      <w:r w:rsidRPr="00897DD0">
        <w:rPr>
          <w:rFonts w:ascii="Times New Roman" w:hAnsi="Times New Roman"/>
          <w:b/>
          <w:bCs/>
          <w:sz w:val="24"/>
          <w:szCs w:val="24"/>
        </w:rPr>
        <w:t>3 000</w:t>
      </w:r>
      <w:r w:rsidRPr="00897DD0">
        <w:rPr>
          <w:rFonts w:ascii="Times New Roman" w:hAnsi="Times New Roman"/>
          <w:sz w:val="24"/>
          <w:szCs w:val="24"/>
        </w:rPr>
        <w:t xml:space="preserve"> Eur be PVM; </w:t>
      </w:r>
      <w:bookmarkStart w:id="19" w:name="page39"/>
      <w:bookmarkEnd w:id="19"/>
    </w:p>
    <w:p w:rsidR="00AE1ECD" w:rsidRPr="00E65E8F" w:rsidRDefault="00B34009">
      <w:pPr>
        <w:widowControl w:val="0"/>
        <w:overflowPunct w:val="0"/>
        <w:autoSpaceDE w:val="0"/>
        <w:autoSpaceDN w:val="0"/>
        <w:adjustRightInd w:val="0"/>
        <w:spacing w:after="0" w:line="214" w:lineRule="auto"/>
        <w:ind w:firstLine="358"/>
        <w:rPr>
          <w:rFonts w:ascii="Times New Roman" w:hAnsi="Times New Roman"/>
          <w:sz w:val="24"/>
          <w:szCs w:val="24"/>
        </w:rPr>
      </w:pPr>
      <w:r w:rsidRPr="00E65E8F">
        <w:rPr>
          <w:rFonts w:ascii="Times New Roman" w:hAnsi="Times New Roman"/>
          <w:sz w:val="24"/>
          <w:szCs w:val="24"/>
        </w:rPr>
        <w:t xml:space="preserve">126.2. perkama esant ypatingoms aplinkybėms: avarijai, stichinei nelaimei, epidemijai ir </w:t>
      </w:r>
      <w:r w:rsidRPr="00E65E8F">
        <w:rPr>
          <w:rFonts w:ascii="Times New Roman" w:hAnsi="Times New Roman"/>
          <w:sz w:val="24"/>
          <w:szCs w:val="24"/>
        </w:rPr>
        <w:lastRenderedPageBreak/>
        <w:t>kitokiam nenugalimos jėgos poveikiui, kai dėl skubos neįmanoma gauti siūlymų raštu.</w:t>
      </w:r>
    </w:p>
    <w:p w:rsidR="00AE1ECD" w:rsidRPr="00E65E8F" w:rsidRDefault="00AE1ECD">
      <w:pPr>
        <w:widowControl w:val="0"/>
        <w:autoSpaceDE w:val="0"/>
        <w:autoSpaceDN w:val="0"/>
        <w:adjustRightInd w:val="0"/>
        <w:spacing w:after="0" w:line="2" w:lineRule="exact"/>
        <w:rPr>
          <w:rFonts w:ascii="Times New Roman" w:hAnsi="Times New Roman"/>
          <w:sz w:val="24"/>
          <w:szCs w:val="24"/>
        </w:rPr>
      </w:pPr>
    </w:p>
    <w:p w:rsidR="00AE1ECD" w:rsidRPr="00E65E8F" w:rsidRDefault="00B34009">
      <w:pPr>
        <w:widowControl w:val="0"/>
        <w:numPr>
          <w:ilvl w:val="0"/>
          <w:numId w:val="71"/>
        </w:numPr>
        <w:tabs>
          <w:tab w:val="clear" w:pos="720"/>
          <w:tab w:val="num" w:pos="840"/>
        </w:tabs>
        <w:overflowPunct w:val="0"/>
        <w:autoSpaceDE w:val="0"/>
        <w:autoSpaceDN w:val="0"/>
        <w:adjustRightInd w:val="0"/>
        <w:spacing w:after="0" w:line="240" w:lineRule="auto"/>
        <w:ind w:left="840" w:hanging="483"/>
        <w:jc w:val="both"/>
        <w:rPr>
          <w:rFonts w:ascii="Times New Roman" w:hAnsi="Times New Roman"/>
          <w:sz w:val="24"/>
          <w:szCs w:val="24"/>
        </w:rPr>
      </w:pPr>
      <w:r w:rsidRPr="00E65E8F">
        <w:rPr>
          <w:rFonts w:ascii="Times New Roman" w:hAnsi="Times New Roman"/>
          <w:sz w:val="24"/>
          <w:szCs w:val="24"/>
        </w:rPr>
        <w:t xml:space="preserve">Apklausa </w:t>
      </w:r>
      <w:r w:rsidRPr="00E65E8F">
        <w:rPr>
          <w:rFonts w:ascii="Times New Roman" w:hAnsi="Times New Roman"/>
          <w:b/>
          <w:bCs/>
          <w:sz w:val="24"/>
          <w:szCs w:val="24"/>
        </w:rPr>
        <w:t>raštu</w:t>
      </w:r>
      <w:r w:rsidRPr="00E65E8F">
        <w:rPr>
          <w:rFonts w:ascii="Times New Roman" w:hAnsi="Times New Roman"/>
          <w:sz w:val="24"/>
          <w:szCs w:val="24"/>
        </w:rPr>
        <w:t xml:space="preserve"> atliekama, kai sutarties vertė yra didesnė kaip </w:t>
      </w:r>
      <w:r w:rsidRPr="00E65E8F">
        <w:rPr>
          <w:rFonts w:ascii="Times New Roman" w:hAnsi="Times New Roman"/>
          <w:b/>
          <w:bCs/>
          <w:sz w:val="24"/>
          <w:szCs w:val="24"/>
        </w:rPr>
        <w:t>3 000</w:t>
      </w:r>
      <w:r w:rsidRPr="00E65E8F">
        <w:rPr>
          <w:rFonts w:ascii="Times New Roman" w:hAnsi="Times New Roman"/>
          <w:sz w:val="24"/>
          <w:szCs w:val="24"/>
        </w:rPr>
        <w:t xml:space="preserve"> Eur be PVM. </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E65E8F" w:rsidRDefault="00B34009">
      <w:pPr>
        <w:widowControl w:val="0"/>
        <w:numPr>
          <w:ilvl w:val="0"/>
          <w:numId w:val="71"/>
        </w:numPr>
        <w:tabs>
          <w:tab w:val="clear" w:pos="720"/>
          <w:tab w:val="num" w:pos="852"/>
        </w:tabs>
        <w:overflowPunct w:val="0"/>
        <w:autoSpaceDE w:val="0"/>
        <w:autoSpaceDN w:val="0"/>
        <w:adjustRightInd w:val="0"/>
        <w:spacing w:after="0" w:line="223" w:lineRule="auto"/>
        <w:ind w:left="0" w:firstLine="357"/>
        <w:jc w:val="both"/>
        <w:rPr>
          <w:rFonts w:ascii="Times New Roman" w:hAnsi="Times New Roman"/>
          <w:sz w:val="24"/>
          <w:szCs w:val="24"/>
        </w:rPr>
      </w:pPr>
      <w:r w:rsidRPr="00E65E8F">
        <w:rPr>
          <w:rFonts w:ascii="Times New Roman" w:hAnsi="Times New Roman"/>
          <w:sz w:val="24"/>
          <w:szCs w:val="24"/>
        </w:rPr>
        <w:t xml:space="preserve">Apklausiant žodžiu, su tiekėjais bendraujama asmeniškai arba telefonu. Apklausiant raštu, paklausimai tiekėjams siunčiami paštu, faksu, elektroniniu paštu, CVP IS priemonėmis arba asmeniškai. Tame pačiame pirkime dalyvaujantys tiekėjai apklausiami ta pačia forma. </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E65E8F" w:rsidRDefault="00B34009">
      <w:pPr>
        <w:widowControl w:val="0"/>
        <w:numPr>
          <w:ilvl w:val="0"/>
          <w:numId w:val="71"/>
        </w:numPr>
        <w:tabs>
          <w:tab w:val="clear" w:pos="720"/>
          <w:tab w:val="num" w:pos="902"/>
        </w:tabs>
        <w:overflowPunct w:val="0"/>
        <w:autoSpaceDE w:val="0"/>
        <w:autoSpaceDN w:val="0"/>
        <w:adjustRightInd w:val="0"/>
        <w:spacing w:after="0" w:line="214" w:lineRule="auto"/>
        <w:ind w:left="0" w:firstLine="357"/>
        <w:jc w:val="both"/>
        <w:rPr>
          <w:rFonts w:ascii="Times New Roman" w:hAnsi="Times New Roman"/>
          <w:sz w:val="24"/>
          <w:szCs w:val="24"/>
        </w:rPr>
      </w:pPr>
      <w:r w:rsidRPr="00E65E8F">
        <w:rPr>
          <w:rFonts w:ascii="Times New Roman" w:hAnsi="Times New Roman"/>
          <w:sz w:val="24"/>
          <w:szCs w:val="24"/>
        </w:rPr>
        <w:t xml:space="preserve">Atlikus apklausą (raštu arba žodžiu), pirkimo organizatorius pildo apklausos pažymą (Priedas Nr. 1). Pažyma gali būti nepildoma jei pirkimo suma neviršija </w:t>
      </w:r>
      <w:r w:rsidRPr="00E65E8F">
        <w:rPr>
          <w:rFonts w:ascii="Times New Roman" w:hAnsi="Times New Roman"/>
          <w:b/>
          <w:bCs/>
          <w:sz w:val="24"/>
          <w:szCs w:val="24"/>
        </w:rPr>
        <w:t>3 000</w:t>
      </w:r>
      <w:r w:rsidRPr="00E65E8F">
        <w:rPr>
          <w:rFonts w:ascii="Times New Roman" w:hAnsi="Times New Roman"/>
          <w:sz w:val="24"/>
          <w:szCs w:val="24"/>
        </w:rPr>
        <w:t xml:space="preserve"> Eur be PVM. </w:t>
      </w:r>
    </w:p>
    <w:p w:rsidR="00AE1ECD" w:rsidRPr="00E65E8F" w:rsidRDefault="00AE1ECD">
      <w:pPr>
        <w:widowControl w:val="0"/>
        <w:autoSpaceDE w:val="0"/>
        <w:autoSpaceDN w:val="0"/>
        <w:adjustRightInd w:val="0"/>
        <w:spacing w:after="0" w:line="59" w:lineRule="exact"/>
        <w:rPr>
          <w:rFonts w:ascii="Times New Roman" w:hAnsi="Times New Roman"/>
          <w:sz w:val="24"/>
          <w:szCs w:val="24"/>
        </w:rPr>
      </w:pPr>
    </w:p>
    <w:p w:rsidR="00AE1ECD" w:rsidRPr="00E65E8F" w:rsidRDefault="00B34009">
      <w:pPr>
        <w:widowControl w:val="0"/>
        <w:numPr>
          <w:ilvl w:val="0"/>
          <w:numId w:val="71"/>
        </w:numPr>
        <w:tabs>
          <w:tab w:val="clear" w:pos="720"/>
          <w:tab w:val="num" w:pos="823"/>
        </w:tabs>
        <w:overflowPunct w:val="0"/>
        <w:autoSpaceDE w:val="0"/>
        <w:autoSpaceDN w:val="0"/>
        <w:adjustRightInd w:val="0"/>
        <w:spacing w:after="0" w:line="242" w:lineRule="auto"/>
        <w:ind w:left="0" w:firstLine="357"/>
        <w:jc w:val="both"/>
        <w:rPr>
          <w:rFonts w:ascii="Times New Roman" w:hAnsi="Times New Roman"/>
          <w:sz w:val="24"/>
          <w:szCs w:val="24"/>
        </w:rPr>
      </w:pPr>
      <w:r w:rsidRPr="00E65E8F">
        <w:rPr>
          <w:rFonts w:ascii="Times New Roman" w:hAnsi="Times New Roman"/>
          <w:sz w:val="24"/>
          <w:szCs w:val="24"/>
        </w:rPr>
        <w:t xml:space="preserve">Vykdydama mažos vertės pirkimus, Perkančioji organizacija pirkimo dokumentuose pateikia būtiną pasiūlymams parengti informaciją: pirkimo objekto apibūdinimą, kvalifikacijos reikalavimus ir juos įrodančius dokumentus (jei kvalifikacijos reikalavimai keliami), informaciją apie pasiūlymų vertinimą, apie pagrindines pirkimo sutarties sąlygas: prekių pateikimo, paslaugų ar darbų atlikimo terminus, pirkimo sutarties įvykdymo užtikrinimo reikalavimus (jei keliami), jei reikia – kitas sąlygas. Tiekėjams turi būti suteiktos galimybės kreiptis pirkimo dokumentų paaiškinimų. </w:t>
      </w:r>
    </w:p>
    <w:p w:rsidR="00AE1ECD" w:rsidRPr="00E65E8F" w:rsidRDefault="00AE1ECD">
      <w:pPr>
        <w:widowControl w:val="0"/>
        <w:autoSpaceDE w:val="0"/>
        <w:autoSpaceDN w:val="0"/>
        <w:adjustRightInd w:val="0"/>
        <w:spacing w:after="0" w:line="56" w:lineRule="exact"/>
        <w:rPr>
          <w:rFonts w:ascii="Times New Roman" w:hAnsi="Times New Roman"/>
          <w:sz w:val="24"/>
          <w:szCs w:val="24"/>
        </w:rPr>
      </w:pPr>
    </w:p>
    <w:p w:rsidR="00AE1ECD" w:rsidRPr="00E65E8F" w:rsidRDefault="00B34009">
      <w:pPr>
        <w:widowControl w:val="0"/>
        <w:numPr>
          <w:ilvl w:val="0"/>
          <w:numId w:val="71"/>
        </w:numPr>
        <w:tabs>
          <w:tab w:val="clear" w:pos="720"/>
          <w:tab w:val="num" w:pos="835"/>
        </w:tabs>
        <w:overflowPunct w:val="0"/>
        <w:autoSpaceDE w:val="0"/>
        <w:autoSpaceDN w:val="0"/>
        <w:adjustRightInd w:val="0"/>
        <w:spacing w:after="0" w:line="224" w:lineRule="auto"/>
        <w:ind w:left="0" w:firstLine="357"/>
        <w:jc w:val="both"/>
        <w:rPr>
          <w:rFonts w:ascii="Times New Roman" w:hAnsi="Times New Roman"/>
          <w:sz w:val="24"/>
          <w:szCs w:val="24"/>
        </w:rPr>
      </w:pPr>
      <w:r w:rsidRPr="00E65E8F">
        <w:rPr>
          <w:rFonts w:ascii="Times New Roman" w:hAnsi="Times New Roman"/>
          <w:sz w:val="24"/>
          <w:szCs w:val="24"/>
        </w:rPr>
        <w:t xml:space="preserve">Kai apklausa atliekama žodžiu ar apklausiamas tik vienas tiekėjas, jam gali būti teikiama ne visa Taisyklių 130 punkte nurodyta informacija, jeigu manoma, kad visa informacija nėra reikalinga. </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E65E8F" w:rsidRDefault="00B34009">
      <w:pPr>
        <w:widowControl w:val="0"/>
        <w:numPr>
          <w:ilvl w:val="0"/>
          <w:numId w:val="71"/>
        </w:numPr>
        <w:tabs>
          <w:tab w:val="clear" w:pos="720"/>
          <w:tab w:val="num" w:pos="838"/>
        </w:tabs>
        <w:overflowPunct w:val="0"/>
        <w:autoSpaceDE w:val="0"/>
        <w:autoSpaceDN w:val="0"/>
        <w:adjustRightInd w:val="0"/>
        <w:spacing w:after="0" w:line="214" w:lineRule="auto"/>
        <w:ind w:left="0" w:right="380" w:firstLine="357"/>
        <w:jc w:val="both"/>
        <w:rPr>
          <w:rFonts w:ascii="Times New Roman" w:hAnsi="Times New Roman"/>
          <w:sz w:val="24"/>
          <w:szCs w:val="24"/>
        </w:rPr>
      </w:pPr>
      <w:r w:rsidRPr="00E65E8F">
        <w:rPr>
          <w:rFonts w:ascii="Times New Roman" w:hAnsi="Times New Roman"/>
          <w:sz w:val="24"/>
          <w:szCs w:val="24"/>
        </w:rPr>
        <w:t xml:space="preserve">Vykdydamas mažos vertės pirkimus, Perkančioji organizacija neprivalo vadovautis Taisyklių 29, 30, 36, 38, 39, 40, 41, 46-54, 59, 61, 71, 73, 74, 75, 81-86 punktų reikalavimais. </w:t>
      </w:r>
    </w:p>
    <w:p w:rsidR="00AE1ECD" w:rsidRPr="00E65E8F" w:rsidRDefault="00AE1ECD">
      <w:pPr>
        <w:widowControl w:val="0"/>
        <w:autoSpaceDE w:val="0"/>
        <w:autoSpaceDN w:val="0"/>
        <w:adjustRightInd w:val="0"/>
        <w:spacing w:after="0" w:line="287" w:lineRule="exact"/>
        <w:rPr>
          <w:rFonts w:ascii="Times New Roman" w:hAnsi="Times New Roman"/>
          <w:sz w:val="24"/>
          <w:szCs w:val="24"/>
        </w:rPr>
      </w:pPr>
    </w:p>
    <w:p w:rsidR="00AE1ECD" w:rsidRPr="00E65E8F" w:rsidRDefault="00B34009">
      <w:pPr>
        <w:widowControl w:val="0"/>
        <w:autoSpaceDE w:val="0"/>
        <w:autoSpaceDN w:val="0"/>
        <w:adjustRightInd w:val="0"/>
        <w:spacing w:after="0" w:line="240" w:lineRule="auto"/>
        <w:ind w:left="720"/>
        <w:rPr>
          <w:rFonts w:ascii="Times New Roman" w:hAnsi="Times New Roman"/>
          <w:sz w:val="24"/>
          <w:szCs w:val="24"/>
        </w:rPr>
      </w:pPr>
      <w:r w:rsidRPr="00E65E8F">
        <w:rPr>
          <w:rFonts w:ascii="Times New Roman" w:hAnsi="Times New Roman"/>
          <w:b/>
          <w:bCs/>
          <w:sz w:val="24"/>
          <w:szCs w:val="24"/>
        </w:rPr>
        <w:t>XVIII. SUPAPRASTINTŲ PIRKIMŲ DOKUMENTAVIMAS IR ATASKAITŲ</w:t>
      </w:r>
    </w:p>
    <w:p w:rsidR="00AE1ECD" w:rsidRPr="00E65E8F" w:rsidRDefault="00B34009">
      <w:pPr>
        <w:widowControl w:val="0"/>
        <w:autoSpaceDE w:val="0"/>
        <w:autoSpaceDN w:val="0"/>
        <w:adjustRightInd w:val="0"/>
        <w:spacing w:after="0" w:line="240" w:lineRule="auto"/>
        <w:ind w:left="4040"/>
        <w:rPr>
          <w:rFonts w:ascii="Times New Roman" w:hAnsi="Times New Roman"/>
          <w:sz w:val="24"/>
          <w:szCs w:val="24"/>
        </w:rPr>
      </w:pPr>
      <w:r w:rsidRPr="00E65E8F">
        <w:rPr>
          <w:rFonts w:ascii="Times New Roman" w:hAnsi="Times New Roman"/>
          <w:b/>
          <w:bCs/>
          <w:sz w:val="24"/>
          <w:szCs w:val="24"/>
        </w:rPr>
        <w:t>PATEIKIMAS</w:t>
      </w:r>
    </w:p>
    <w:p w:rsidR="00AE1ECD" w:rsidRPr="00E65E8F" w:rsidRDefault="00AE1ECD">
      <w:pPr>
        <w:widowControl w:val="0"/>
        <w:autoSpaceDE w:val="0"/>
        <w:autoSpaceDN w:val="0"/>
        <w:adjustRightInd w:val="0"/>
        <w:spacing w:after="0" w:line="310" w:lineRule="exact"/>
        <w:rPr>
          <w:rFonts w:ascii="Times New Roman" w:hAnsi="Times New Roman"/>
          <w:sz w:val="24"/>
          <w:szCs w:val="24"/>
        </w:rPr>
      </w:pPr>
    </w:p>
    <w:p w:rsidR="00AE1ECD" w:rsidRPr="00E65E8F" w:rsidRDefault="00B34009">
      <w:pPr>
        <w:widowControl w:val="0"/>
        <w:numPr>
          <w:ilvl w:val="0"/>
          <w:numId w:val="72"/>
        </w:numPr>
        <w:tabs>
          <w:tab w:val="clear" w:pos="720"/>
          <w:tab w:val="num" w:pos="924"/>
        </w:tabs>
        <w:overflowPunct w:val="0"/>
        <w:autoSpaceDE w:val="0"/>
        <w:autoSpaceDN w:val="0"/>
        <w:adjustRightInd w:val="0"/>
        <w:spacing w:after="0" w:line="224" w:lineRule="auto"/>
        <w:ind w:left="0" w:firstLine="357"/>
        <w:jc w:val="both"/>
        <w:rPr>
          <w:rFonts w:ascii="Times New Roman" w:hAnsi="Times New Roman"/>
          <w:sz w:val="24"/>
          <w:szCs w:val="24"/>
        </w:rPr>
      </w:pPr>
      <w:r w:rsidRPr="00E65E8F">
        <w:rPr>
          <w:rFonts w:ascii="Times New Roman" w:hAnsi="Times New Roman"/>
          <w:sz w:val="24"/>
          <w:szCs w:val="24"/>
        </w:rPr>
        <w:t xml:space="preserve">Apie kiekvieną atliktą supaprastintą pirkimą Komisijos arba pirkimo organizatorius informuoja verčių apskaitą vedantį asmenį, kuris pirkimą registruoja pirkimų žurnale (toliau vadinama – Žurnalas). Žurnale turi būti šie duomenys: supaprastinto pirkimo pavadinimas, prekių, paslaugų ar darbų kodai pagal BVPŽ, pirkimo sutarties numeris ir sudarymo data bei pirkimo sutarties trukmė (pildoma, kai sudaryta pirkimo sutartis), tiekėjo pavadinimas ir, jei reikia, kita su pirkimu susijusi informacija. Verčių apskaitą privalo vesti Perkančiosios organizacijos direktoriaus įsakymu įgaliotas Perkančiosios organizacijos darbuotojas. </w:t>
      </w:r>
    </w:p>
    <w:p w:rsidR="00AE1ECD" w:rsidRPr="00E65E8F" w:rsidRDefault="00AE1ECD">
      <w:pPr>
        <w:widowControl w:val="0"/>
        <w:autoSpaceDE w:val="0"/>
        <w:autoSpaceDN w:val="0"/>
        <w:adjustRightInd w:val="0"/>
        <w:spacing w:after="0" w:line="50" w:lineRule="exact"/>
        <w:rPr>
          <w:rFonts w:ascii="Times New Roman" w:hAnsi="Times New Roman"/>
          <w:sz w:val="24"/>
          <w:szCs w:val="24"/>
        </w:rPr>
      </w:pPr>
    </w:p>
    <w:p w:rsidR="00AE1ECD" w:rsidRPr="00E65E8F" w:rsidRDefault="00B34009">
      <w:pPr>
        <w:widowControl w:val="0"/>
        <w:numPr>
          <w:ilvl w:val="0"/>
          <w:numId w:val="72"/>
        </w:numPr>
        <w:tabs>
          <w:tab w:val="clear" w:pos="720"/>
          <w:tab w:val="num" w:pos="883"/>
        </w:tabs>
        <w:overflowPunct w:val="0"/>
        <w:autoSpaceDE w:val="0"/>
        <w:autoSpaceDN w:val="0"/>
        <w:adjustRightInd w:val="0"/>
        <w:spacing w:after="0" w:line="209" w:lineRule="auto"/>
        <w:ind w:left="0" w:firstLine="357"/>
        <w:jc w:val="both"/>
        <w:rPr>
          <w:rFonts w:ascii="Times New Roman" w:hAnsi="Times New Roman"/>
          <w:sz w:val="24"/>
          <w:szCs w:val="24"/>
        </w:rPr>
      </w:pPr>
      <w:r w:rsidRPr="00E65E8F">
        <w:rPr>
          <w:rFonts w:ascii="Times New Roman" w:hAnsi="Times New Roman"/>
          <w:sz w:val="24"/>
          <w:szCs w:val="24"/>
        </w:rPr>
        <w:t xml:space="preserve">Kai pirkimą vykdo Komisija, kiekvienas jos sprendimas protokoluojamas. Kai pirkimą vykdo pirkimo organizatorius, pildoma apklausos pažyma. </w:t>
      </w:r>
    </w:p>
    <w:p w:rsidR="00AE1ECD" w:rsidRPr="00E65E8F" w:rsidRDefault="00AE1ECD">
      <w:pPr>
        <w:widowControl w:val="0"/>
        <w:autoSpaceDE w:val="0"/>
        <w:autoSpaceDN w:val="0"/>
        <w:adjustRightInd w:val="0"/>
        <w:spacing w:after="0" w:line="47" w:lineRule="exact"/>
        <w:rPr>
          <w:rFonts w:ascii="Times New Roman" w:hAnsi="Times New Roman"/>
          <w:sz w:val="24"/>
          <w:szCs w:val="24"/>
        </w:rPr>
      </w:pPr>
    </w:p>
    <w:p w:rsidR="00AE1ECD" w:rsidRPr="00E65E8F" w:rsidRDefault="00B34009">
      <w:pPr>
        <w:widowControl w:val="0"/>
        <w:numPr>
          <w:ilvl w:val="0"/>
          <w:numId w:val="72"/>
        </w:numPr>
        <w:tabs>
          <w:tab w:val="clear" w:pos="720"/>
          <w:tab w:val="num" w:pos="922"/>
        </w:tabs>
        <w:overflowPunct w:val="0"/>
        <w:autoSpaceDE w:val="0"/>
        <w:autoSpaceDN w:val="0"/>
        <w:adjustRightInd w:val="0"/>
        <w:spacing w:after="0" w:line="221" w:lineRule="auto"/>
        <w:ind w:left="0" w:firstLine="357"/>
        <w:jc w:val="both"/>
        <w:rPr>
          <w:rFonts w:ascii="Times New Roman" w:hAnsi="Times New Roman"/>
          <w:sz w:val="24"/>
          <w:szCs w:val="24"/>
        </w:rPr>
      </w:pPr>
      <w:r w:rsidRPr="00E65E8F">
        <w:rPr>
          <w:rFonts w:ascii="Times New Roman" w:hAnsi="Times New Roman"/>
          <w:sz w:val="24"/>
          <w:szCs w:val="24"/>
        </w:rPr>
        <w:t xml:space="preserve">Pirkimo sutartys, paraiškos, pasiūlymai, pirkimo dokumentai, paraiškų ir pasiūlymų nagrinėjimo bei vertinimo dokumentai, kiti su pirkimu susiję dokumentai, neatsižvelgiant į jų pateikimo būdą, formą ir laikmenas, saugomi Lietuvos Respublikos dokumentų ir archyvų įstatymo (Žin., 1995, Nr. 107-2389; 2004, Nr. 57-1982) nustatyta tvarka, tačiau ne mažiau kaip 4 metus nuo pirkimo pabaigos. </w:t>
      </w:r>
    </w:p>
    <w:p w:rsidR="00AE1ECD" w:rsidRPr="00E65E8F" w:rsidRDefault="00AE1ECD">
      <w:pPr>
        <w:widowControl w:val="0"/>
        <w:autoSpaceDE w:val="0"/>
        <w:autoSpaceDN w:val="0"/>
        <w:adjustRightInd w:val="0"/>
        <w:spacing w:after="0" w:line="51" w:lineRule="exact"/>
        <w:rPr>
          <w:rFonts w:ascii="Times New Roman" w:hAnsi="Times New Roman"/>
          <w:sz w:val="24"/>
          <w:szCs w:val="24"/>
        </w:rPr>
      </w:pPr>
    </w:p>
    <w:p w:rsidR="00AE1ECD" w:rsidRPr="00E65E8F" w:rsidRDefault="00B34009">
      <w:pPr>
        <w:widowControl w:val="0"/>
        <w:numPr>
          <w:ilvl w:val="0"/>
          <w:numId w:val="72"/>
        </w:numPr>
        <w:tabs>
          <w:tab w:val="clear" w:pos="720"/>
          <w:tab w:val="num" w:pos="886"/>
        </w:tabs>
        <w:overflowPunct w:val="0"/>
        <w:autoSpaceDE w:val="0"/>
        <w:autoSpaceDN w:val="0"/>
        <w:adjustRightInd w:val="0"/>
        <w:spacing w:after="0" w:line="222" w:lineRule="auto"/>
        <w:ind w:left="0" w:firstLine="357"/>
        <w:jc w:val="both"/>
        <w:rPr>
          <w:rFonts w:ascii="Times New Roman" w:hAnsi="Times New Roman"/>
          <w:sz w:val="24"/>
          <w:szCs w:val="24"/>
        </w:rPr>
      </w:pPr>
      <w:r w:rsidRPr="00E65E8F">
        <w:rPr>
          <w:rFonts w:ascii="Times New Roman" w:hAnsi="Times New Roman"/>
          <w:sz w:val="24"/>
          <w:szCs w:val="24"/>
        </w:rPr>
        <w:t xml:space="preserve">Perkančioji organizacija apie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ar atliekamas mažos vertės pirkimas. </w:t>
      </w:r>
    </w:p>
    <w:p w:rsidR="00AE1ECD" w:rsidRPr="00E65E8F" w:rsidRDefault="00AE1ECD">
      <w:pPr>
        <w:widowControl w:val="0"/>
        <w:autoSpaceDE w:val="0"/>
        <w:autoSpaceDN w:val="0"/>
        <w:adjustRightInd w:val="0"/>
        <w:spacing w:after="0" w:line="46" w:lineRule="exact"/>
        <w:rPr>
          <w:rFonts w:ascii="Times New Roman" w:hAnsi="Times New Roman"/>
          <w:sz w:val="24"/>
          <w:szCs w:val="24"/>
        </w:rPr>
      </w:pPr>
    </w:p>
    <w:p w:rsidR="00AE1ECD" w:rsidRPr="00E65E8F" w:rsidRDefault="00B34009">
      <w:pPr>
        <w:widowControl w:val="0"/>
        <w:numPr>
          <w:ilvl w:val="0"/>
          <w:numId w:val="72"/>
        </w:numPr>
        <w:tabs>
          <w:tab w:val="clear" w:pos="720"/>
          <w:tab w:val="num" w:pos="874"/>
        </w:tabs>
        <w:overflowPunct w:val="0"/>
        <w:autoSpaceDE w:val="0"/>
        <w:autoSpaceDN w:val="0"/>
        <w:adjustRightInd w:val="0"/>
        <w:spacing w:after="0" w:line="209" w:lineRule="auto"/>
        <w:ind w:left="0" w:firstLine="357"/>
        <w:jc w:val="both"/>
        <w:rPr>
          <w:rFonts w:ascii="Times New Roman" w:hAnsi="Times New Roman"/>
          <w:sz w:val="24"/>
          <w:szCs w:val="24"/>
        </w:rPr>
      </w:pPr>
      <w:r w:rsidRPr="00E65E8F">
        <w:rPr>
          <w:rFonts w:ascii="Times New Roman" w:hAnsi="Times New Roman"/>
          <w:sz w:val="24"/>
          <w:szCs w:val="24"/>
        </w:rPr>
        <w:t xml:space="preserve">Perkančioji organizacija privalo Viešųjų pirkimų tarnybai pagal jos nustatytas formas ir reikalavimus pateikti visų per finansinius metus atliktų pirkimų ataskaitą: </w:t>
      </w:r>
    </w:p>
    <w:p w:rsidR="00AE1ECD" w:rsidRPr="00E65E8F" w:rsidRDefault="00B34009">
      <w:pPr>
        <w:widowControl w:val="0"/>
        <w:numPr>
          <w:ilvl w:val="0"/>
          <w:numId w:val="73"/>
        </w:numPr>
        <w:tabs>
          <w:tab w:val="clear" w:pos="720"/>
          <w:tab w:val="num" w:pos="1300"/>
        </w:tabs>
        <w:overflowPunct w:val="0"/>
        <w:autoSpaceDE w:val="0"/>
        <w:autoSpaceDN w:val="0"/>
        <w:adjustRightInd w:val="0"/>
        <w:spacing w:after="0" w:line="230" w:lineRule="auto"/>
        <w:ind w:left="1300" w:hanging="943"/>
        <w:jc w:val="both"/>
        <w:rPr>
          <w:rFonts w:ascii="Times New Roman" w:hAnsi="Times New Roman"/>
          <w:sz w:val="24"/>
          <w:szCs w:val="24"/>
        </w:rPr>
      </w:pPr>
      <w:r w:rsidRPr="00E65E8F">
        <w:rPr>
          <w:rFonts w:ascii="Times New Roman" w:hAnsi="Times New Roman"/>
          <w:sz w:val="24"/>
          <w:szCs w:val="24"/>
        </w:rPr>
        <w:t xml:space="preserve">kai pagal preliminariąsias sutartis sudaromos pagrindinės pirkimo sutartys; </w:t>
      </w:r>
    </w:p>
    <w:p w:rsidR="00AE1ECD" w:rsidRPr="00E65E8F" w:rsidRDefault="00AE1ECD">
      <w:pPr>
        <w:widowControl w:val="0"/>
        <w:autoSpaceDE w:val="0"/>
        <w:autoSpaceDN w:val="0"/>
        <w:adjustRightInd w:val="0"/>
        <w:spacing w:after="0" w:line="49" w:lineRule="exact"/>
        <w:rPr>
          <w:rFonts w:ascii="Times New Roman" w:hAnsi="Times New Roman"/>
          <w:sz w:val="24"/>
          <w:szCs w:val="24"/>
        </w:rPr>
      </w:pPr>
    </w:p>
    <w:p w:rsidR="00AE1ECD" w:rsidRPr="00E65E8F" w:rsidRDefault="00B34009">
      <w:pPr>
        <w:widowControl w:val="0"/>
        <w:numPr>
          <w:ilvl w:val="0"/>
          <w:numId w:val="73"/>
        </w:numPr>
        <w:tabs>
          <w:tab w:val="clear" w:pos="720"/>
          <w:tab w:val="num" w:pos="1296"/>
        </w:tabs>
        <w:overflowPunct w:val="0"/>
        <w:autoSpaceDE w:val="0"/>
        <w:autoSpaceDN w:val="0"/>
        <w:adjustRightInd w:val="0"/>
        <w:spacing w:after="0" w:line="209" w:lineRule="auto"/>
        <w:ind w:left="0" w:firstLine="357"/>
        <w:jc w:val="both"/>
        <w:rPr>
          <w:rFonts w:ascii="Times New Roman" w:hAnsi="Times New Roman"/>
          <w:sz w:val="24"/>
          <w:szCs w:val="24"/>
        </w:rPr>
      </w:pPr>
      <w:r w:rsidRPr="00E65E8F">
        <w:rPr>
          <w:rFonts w:ascii="Times New Roman" w:hAnsi="Times New Roman"/>
          <w:sz w:val="24"/>
          <w:szCs w:val="24"/>
        </w:rPr>
        <w:t xml:space="preserve">supaprastintų pirkimų, atliktų pagal Viešųjų pirkimų įstatymo 91 straipsnio reikalavimus; </w:t>
      </w:r>
    </w:p>
    <w:p w:rsidR="00AE1ECD" w:rsidRPr="00E65E8F" w:rsidRDefault="00AE1ECD">
      <w:pPr>
        <w:widowControl w:val="0"/>
        <w:autoSpaceDE w:val="0"/>
        <w:autoSpaceDN w:val="0"/>
        <w:adjustRightInd w:val="0"/>
        <w:spacing w:after="0" w:line="1" w:lineRule="exact"/>
        <w:rPr>
          <w:rFonts w:ascii="Times New Roman" w:hAnsi="Times New Roman"/>
          <w:sz w:val="24"/>
          <w:szCs w:val="24"/>
        </w:rPr>
      </w:pPr>
    </w:p>
    <w:p w:rsidR="00AE1ECD" w:rsidRPr="00E65E8F" w:rsidRDefault="00B34009">
      <w:pPr>
        <w:widowControl w:val="0"/>
        <w:numPr>
          <w:ilvl w:val="0"/>
          <w:numId w:val="73"/>
        </w:numPr>
        <w:tabs>
          <w:tab w:val="clear" w:pos="720"/>
          <w:tab w:val="num" w:pos="1300"/>
        </w:tabs>
        <w:overflowPunct w:val="0"/>
        <w:autoSpaceDE w:val="0"/>
        <w:autoSpaceDN w:val="0"/>
        <w:adjustRightInd w:val="0"/>
        <w:spacing w:after="0" w:line="229" w:lineRule="auto"/>
        <w:ind w:left="1300" w:hanging="943"/>
        <w:jc w:val="both"/>
        <w:rPr>
          <w:rFonts w:ascii="Times New Roman" w:hAnsi="Times New Roman"/>
          <w:sz w:val="24"/>
          <w:szCs w:val="24"/>
        </w:rPr>
      </w:pPr>
      <w:r w:rsidRPr="00E65E8F">
        <w:rPr>
          <w:rFonts w:ascii="Times New Roman" w:hAnsi="Times New Roman"/>
          <w:sz w:val="24"/>
          <w:szCs w:val="24"/>
        </w:rPr>
        <w:t xml:space="preserve">mažos vertės pirkimų. </w:t>
      </w:r>
    </w:p>
    <w:p w:rsidR="00AE1ECD" w:rsidRPr="00E65E8F" w:rsidRDefault="00AE1ECD">
      <w:pPr>
        <w:widowControl w:val="0"/>
        <w:autoSpaceDE w:val="0"/>
        <w:autoSpaceDN w:val="0"/>
        <w:adjustRightInd w:val="0"/>
        <w:spacing w:after="0" w:line="47" w:lineRule="exact"/>
        <w:rPr>
          <w:rFonts w:ascii="Times New Roman" w:hAnsi="Times New Roman"/>
          <w:sz w:val="24"/>
          <w:szCs w:val="24"/>
        </w:rPr>
      </w:pPr>
    </w:p>
    <w:p w:rsidR="00AE1ECD" w:rsidRPr="00E65E8F" w:rsidRDefault="00B34009">
      <w:pPr>
        <w:widowControl w:val="0"/>
        <w:overflowPunct w:val="0"/>
        <w:autoSpaceDE w:val="0"/>
        <w:autoSpaceDN w:val="0"/>
        <w:adjustRightInd w:val="0"/>
        <w:spacing w:after="0" w:line="232" w:lineRule="auto"/>
        <w:ind w:firstLine="358"/>
        <w:jc w:val="both"/>
        <w:rPr>
          <w:rFonts w:ascii="Times New Roman" w:hAnsi="Times New Roman"/>
          <w:sz w:val="24"/>
          <w:szCs w:val="24"/>
        </w:rPr>
      </w:pPr>
      <w:r w:rsidRPr="00E65E8F">
        <w:rPr>
          <w:rFonts w:ascii="Times New Roman" w:hAnsi="Times New Roman"/>
          <w:sz w:val="24"/>
          <w:szCs w:val="24"/>
        </w:rPr>
        <w:t xml:space="preserve">138. Perkančioji organizacija, atlikdama supaprastintus pirkimus, ne mažiau kaip 5 procentus visų supaprastintų pirkimų vertės pirkimų privalo atlikti iš neįgaliųjų socialinių įmonių, 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w:t>
      </w:r>
      <w:r w:rsidRPr="00E65E8F">
        <w:rPr>
          <w:rFonts w:ascii="Times New Roman" w:hAnsi="Times New Roman"/>
          <w:sz w:val="24"/>
          <w:szCs w:val="24"/>
        </w:rPr>
        <w:lastRenderedPageBreak/>
        <w:t>pacientų, jų pagamintoms prekėms, teikiamoms paslaugoms ar atliekamiems darbams pirkti arba atlikti pagal</w:t>
      </w:r>
    </w:p>
    <w:p w:rsidR="00AE1ECD" w:rsidRPr="00E65E8F" w:rsidRDefault="00B34009">
      <w:pPr>
        <w:widowControl w:val="0"/>
        <w:overflowPunct w:val="0"/>
        <w:autoSpaceDE w:val="0"/>
        <w:autoSpaceDN w:val="0"/>
        <w:adjustRightInd w:val="0"/>
        <w:spacing w:after="0" w:line="223" w:lineRule="auto"/>
        <w:jc w:val="both"/>
        <w:rPr>
          <w:rFonts w:ascii="Times New Roman" w:hAnsi="Times New Roman"/>
          <w:sz w:val="24"/>
          <w:szCs w:val="24"/>
        </w:rPr>
      </w:pPr>
      <w:bookmarkStart w:id="20" w:name="page41"/>
      <w:bookmarkEnd w:id="20"/>
      <w:r w:rsidRPr="00E65E8F">
        <w:rPr>
          <w:rFonts w:ascii="Times New Roman" w:hAnsi="Times New Roman"/>
          <w:sz w:val="24"/>
          <w:szCs w:val="24"/>
        </w:rPr>
        <w:t>remiamų asmenų, kurių dauguma yra neįgalieji, įdarbinimo programas, išskyrus atvejus, kai perkančiajai organizacijai reikiamų prekių šios įstaigos ir įmonės negamina, paslaugų neteikia ar darbų neatlieka. Pirkimo dokumentuose ir skelbime apie pirkimą turi būti pažymėta, kad pirkime gali dalyvauti tik šioje dalyje nurodyti tiekėjai, ir reikalaujama pagrįsti, kad tiekėjo įmonė atitinka šio straipsnio reikalavimus (pateikiamas kompetentingos institucijos išduotas dokumentas ar tiekėjo patvirtinta deklaracija).</w:t>
      </w:r>
    </w:p>
    <w:p w:rsidR="00AE1ECD" w:rsidRPr="00E65E8F" w:rsidRDefault="00AE1ECD">
      <w:pPr>
        <w:widowControl w:val="0"/>
        <w:autoSpaceDE w:val="0"/>
        <w:autoSpaceDN w:val="0"/>
        <w:adjustRightInd w:val="0"/>
        <w:spacing w:after="0" w:line="295" w:lineRule="exact"/>
        <w:rPr>
          <w:rFonts w:ascii="Times New Roman" w:hAnsi="Times New Roman"/>
          <w:sz w:val="24"/>
          <w:szCs w:val="24"/>
        </w:rPr>
      </w:pPr>
    </w:p>
    <w:p w:rsidR="00AE1ECD" w:rsidRPr="00E65E8F" w:rsidRDefault="00B34009">
      <w:pPr>
        <w:widowControl w:val="0"/>
        <w:autoSpaceDE w:val="0"/>
        <w:autoSpaceDN w:val="0"/>
        <w:adjustRightInd w:val="0"/>
        <w:spacing w:after="0" w:line="240" w:lineRule="auto"/>
        <w:ind w:left="900"/>
        <w:rPr>
          <w:rFonts w:ascii="Times New Roman" w:hAnsi="Times New Roman"/>
          <w:sz w:val="24"/>
          <w:szCs w:val="24"/>
        </w:rPr>
      </w:pPr>
      <w:r w:rsidRPr="00E65E8F">
        <w:rPr>
          <w:rFonts w:ascii="Times New Roman" w:hAnsi="Times New Roman"/>
          <w:b/>
          <w:bCs/>
          <w:sz w:val="24"/>
          <w:szCs w:val="24"/>
        </w:rPr>
        <w:t>XIX. INFORMACIJOS APIE SUPAPRASTINTUS PIRKIMUS TEIKIMAS</w:t>
      </w:r>
    </w:p>
    <w:p w:rsidR="00AE1ECD" w:rsidRPr="00E65E8F" w:rsidRDefault="00AE1ECD">
      <w:pPr>
        <w:widowControl w:val="0"/>
        <w:autoSpaceDE w:val="0"/>
        <w:autoSpaceDN w:val="0"/>
        <w:adjustRightInd w:val="0"/>
        <w:spacing w:after="0" w:line="365" w:lineRule="exact"/>
        <w:rPr>
          <w:rFonts w:ascii="Times New Roman" w:hAnsi="Times New Roman"/>
          <w:sz w:val="24"/>
          <w:szCs w:val="24"/>
        </w:rPr>
      </w:pPr>
    </w:p>
    <w:p w:rsidR="00AE1ECD" w:rsidRPr="00E65E8F" w:rsidRDefault="00B34009">
      <w:pPr>
        <w:widowControl w:val="0"/>
        <w:numPr>
          <w:ilvl w:val="0"/>
          <w:numId w:val="74"/>
        </w:numPr>
        <w:tabs>
          <w:tab w:val="clear" w:pos="720"/>
          <w:tab w:val="num" w:pos="914"/>
        </w:tabs>
        <w:overflowPunct w:val="0"/>
        <w:autoSpaceDE w:val="0"/>
        <w:autoSpaceDN w:val="0"/>
        <w:adjustRightInd w:val="0"/>
        <w:spacing w:after="0" w:line="217" w:lineRule="auto"/>
        <w:ind w:left="0" w:firstLine="357"/>
        <w:jc w:val="both"/>
        <w:rPr>
          <w:rFonts w:ascii="Times New Roman" w:hAnsi="Times New Roman"/>
          <w:sz w:val="24"/>
          <w:szCs w:val="24"/>
        </w:rPr>
      </w:pPr>
      <w:r w:rsidRPr="00E65E8F">
        <w:rPr>
          <w:rFonts w:ascii="Times New Roman" w:hAnsi="Times New Roman"/>
          <w:sz w:val="24"/>
          <w:szCs w:val="24"/>
        </w:rPr>
        <w:t xml:space="preserve">Perkančioji organizacija suinteresuotiems kandidatams ir suinteresuotiems dalyviams, išskyrus atvejus, kai supaprastinto pirkimo sutarties vertė mažesnė kaip </w:t>
      </w:r>
      <w:r w:rsidRPr="00E65E8F">
        <w:rPr>
          <w:rFonts w:ascii="Times New Roman" w:hAnsi="Times New Roman"/>
          <w:b/>
          <w:bCs/>
          <w:sz w:val="24"/>
          <w:szCs w:val="24"/>
        </w:rPr>
        <w:t>3 000</w:t>
      </w:r>
      <w:r w:rsidRPr="00E65E8F">
        <w:rPr>
          <w:rFonts w:ascii="Times New Roman" w:hAnsi="Times New Roman"/>
          <w:sz w:val="24"/>
          <w:szCs w:val="24"/>
        </w:rPr>
        <w:t xml:space="preserve"> Eur (be pridėtinės vertės mokesčio), nedelsdama (ne vėliau kaip per 5 darbo dienas) raštu praneša apie priimtą sprendimą sudaryti pirkimo sutartį ar preliminariąją sutartį arba sprendimą dėl leidimo dalyvauti dinaminėje pirkimo sistemoje, pateikia Viešųjų pirkimų įstatymo 41 str. 2 dalyje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 </w:t>
      </w:r>
    </w:p>
    <w:p w:rsidR="00AE1ECD" w:rsidRPr="00E65E8F" w:rsidRDefault="00AE1ECD">
      <w:pPr>
        <w:widowControl w:val="0"/>
        <w:autoSpaceDE w:val="0"/>
        <w:autoSpaceDN w:val="0"/>
        <w:adjustRightInd w:val="0"/>
        <w:spacing w:after="0" w:line="42" w:lineRule="exact"/>
        <w:rPr>
          <w:rFonts w:ascii="Times New Roman" w:hAnsi="Times New Roman"/>
          <w:sz w:val="24"/>
          <w:szCs w:val="24"/>
        </w:rPr>
      </w:pPr>
    </w:p>
    <w:p w:rsidR="00AE1ECD" w:rsidRPr="00E65E8F" w:rsidRDefault="00B34009">
      <w:pPr>
        <w:widowControl w:val="0"/>
        <w:numPr>
          <w:ilvl w:val="0"/>
          <w:numId w:val="74"/>
        </w:numPr>
        <w:tabs>
          <w:tab w:val="clear" w:pos="720"/>
          <w:tab w:val="num" w:pos="886"/>
        </w:tabs>
        <w:overflowPunct w:val="0"/>
        <w:autoSpaceDE w:val="0"/>
        <w:autoSpaceDN w:val="0"/>
        <w:adjustRightInd w:val="0"/>
        <w:spacing w:after="0" w:line="215" w:lineRule="auto"/>
        <w:ind w:left="0" w:firstLine="357"/>
        <w:jc w:val="both"/>
        <w:rPr>
          <w:rFonts w:ascii="Times New Roman" w:hAnsi="Times New Roman"/>
          <w:sz w:val="24"/>
          <w:szCs w:val="24"/>
        </w:rPr>
      </w:pPr>
      <w:r w:rsidRPr="00E65E8F">
        <w:rPr>
          <w:rFonts w:ascii="Times New Roman" w:hAnsi="Times New Roman"/>
          <w:sz w:val="24"/>
          <w:szCs w:val="24"/>
        </w:rPr>
        <w:t xml:space="preserve">Susipažinti su informacija, susijusia su pasiūlymų nagrinėjimu, aiškinimu, vertinimu ir palyginimu, gali tiktai Komisijos nariai ir Perkančiosios organizacijos pakviesti ekspertai, Perkančiosios organizacijos direktorius, jo įgalioti asmenys. Ši informacija teikiama Viešųjų pirkimų tarnybai, kitiems asmenims ir institucijoms, turintiems tokią teisę pagal Lietuvos Respublikos įstatymus, taip pat Lietuvos Respublikos Vyriausybės nutarimu įgaliotiems Europos Sąjungos finansinę paramą administruojantiems viešiesiems juridiniams asmenims. </w:t>
      </w:r>
    </w:p>
    <w:p w:rsidR="00AE1ECD" w:rsidRPr="00E65E8F" w:rsidRDefault="00AE1ECD">
      <w:pPr>
        <w:widowControl w:val="0"/>
        <w:autoSpaceDE w:val="0"/>
        <w:autoSpaceDN w:val="0"/>
        <w:adjustRightInd w:val="0"/>
        <w:spacing w:after="0" w:line="45" w:lineRule="exact"/>
        <w:rPr>
          <w:rFonts w:ascii="Times New Roman" w:hAnsi="Times New Roman"/>
          <w:sz w:val="24"/>
          <w:szCs w:val="24"/>
        </w:rPr>
      </w:pPr>
    </w:p>
    <w:p w:rsidR="00AE1ECD" w:rsidRPr="00E65E8F" w:rsidRDefault="00B34009">
      <w:pPr>
        <w:widowControl w:val="0"/>
        <w:numPr>
          <w:ilvl w:val="0"/>
          <w:numId w:val="74"/>
        </w:numPr>
        <w:tabs>
          <w:tab w:val="clear" w:pos="720"/>
          <w:tab w:val="num" w:pos="874"/>
        </w:tabs>
        <w:overflowPunct w:val="0"/>
        <w:autoSpaceDE w:val="0"/>
        <w:autoSpaceDN w:val="0"/>
        <w:adjustRightInd w:val="0"/>
        <w:spacing w:after="0" w:line="219" w:lineRule="auto"/>
        <w:ind w:left="0" w:firstLine="357"/>
        <w:jc w:val="both"/>
        <w:rPr>
          <w:rFonts w:ascii="Times New Roman" w:hAnsi="Times New Roman"/>
          <w:sz w:val="24"/>
          <w:szCs w:val="24"/>
        </w:rPr>
      </w:pPr>
      <w:r w:rsidRPr="00E65E8F">
        <w:rPr>
          <w:rFonts w:ascii="Times New Roman" w:hAnsi="Times New Roman"/>
          <w:sz w:val="24"/>
          <w:szCs w:val="24"/>
        </w:rPr>
        <w:t xml:space="preserve">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komercinė (gamybinė) paslaptis ir konfidencialieji pasiūlymų aspektai. </w:t>
      </w:r>
    </w:p>
    <w:p w:rsidR="00AE1ECD" w:rsidRPr="00E65E8F" w:rsidRDefault="00AE1ECD">
      <w:pPr>
        <w:widowControl w:val="0"/>
        <w:autoSpaceDE w:val="0"/>
        <w:autoSpaceDN w:val="0"/>
        <w:adjustRightInd w:val="0"/>
        <w:spacing w:after="0" w:line="286" w:lineRule="exact"/>
        <w:rPr>
          <w:rFonts w:ascii="Times New Roman" w:hAnsi="Times New Roman"/>
          <w:sz w:val="24"/>
          <w:szCs w:val="24"/>
        </w:rPr>
      </w:pPr>
    </w:p>
    <w:p w:rsidR="00AE1ECD" w:rsidRPr="00E65E8F" w:rsidRDefault="00B34009">
      <w:pPr>
        <w:widowControl w:val="0"/>
        <w:numPr>
          <w:ilvl w:val="1"/>
          <w:numId w:val="74"/>
        </w:numPr>
        <w:tabs>
          <w:tab w:val="clear" w:pos="1440"/>
          <w:tab w:val="num" w:pos="3680"/>
        </w:tabs>
        <w:overflowPunct w:val="0"/>
        <w:autoSpaceDE w:val="0"/>
        <w:autoSpaceDN w:val="0"/>
        <w:adjustRightInd w:val="0"/>
        <w:spacing w:after="0" w:line="240" w:lineRule="auto"/>
        <w:ind w:left="3680" w:hanging="461"/>
        <w:jc w:val="both"/>
        <w:rPr>
          <w:rFonts w:ascii="Times New Roman" w:hAnsi="Times New Roman"/>
          <w:b/>
          <w:bCs/>
          <w:sz w:val="24"/>
          <w:szCs w:val="24"/>
        </w:rPr>
      </w:pPr>
      <w:r w:rsidRPr="00E65E8F">
        <w:rPr>
          <w:rFonts w:ascii="Times New Roman" w:hAnsi="Times New Roman"/>
          <w:b/>
          <w:bCs/>
          <w:sz w:val="24"/>
          <w:szCs w:val="24"/>
        </w:rPr>
        <w:t xml:space="preserve">GINČŲ NAGRINĖJIMAS </w:t>
      </w:r>
    </w:p>
    <w:p w:rsidR="00AE1ECD" w:rsidRPr="00E65E8F" w:rsidRDefault="00AE1ECD">
      <w:pPr>
        <w:widowControl w:val="0"/>
        <w:autoSpaceDE w:val="0"/>
        <w:autoSpaceDN w:val="0"/>
        <w:adjustRightInd w:val="0"/>
        <w:spacing w:after="0" w:line="276" w:lineRule="exact"/>
        <w:rPr>
          <w:rFonts w:ascii="Times New Roman" w:hAnsi="Times New Roman"/>
          <w:b/>
          <w:bCs/>
          <w:sz w:val="24"/>
          <w:szCs w:val="24"/>
        </w:rPr>
      </w:pPr>
    </w:p>
    <w:p w:rsidR="00AE1ECD" w:rsidRPr="00E65E8F" w:rsidRDefault="00B34009">
      <w:pPr>
        <w:widowControl w:val="0"/>
        <w:numPr>
          <w:ilvl w:val="0"/>
          <w:numId w:val="74"/>
        </w:numPr>
        <w:tabs>
          <w:tab w:val="clear" w:pos="720"/>
          <w:tab w:val="num" w:pos="905"/>
        </w:tabs>
        <w:overflowPunct w:val="0"/>
        <w:autoSpaceDE w:val="0"/>
        <w:autoSpaceDN w:val="0"/>
        <w:adjustRightInd w:val="0"/>
        <w:spacing w:after="0" w:line="198" w:lineRule="auto"/>
        <w:ind w:left="0" w:firstLine="357"/>
        <w:jc w:val="both"/>
        <w:rPr>
          <w:rFonts w:ascii="Times New Roman" w:hAnsi="Times New Roman"/>
          <w:sz w:val="24"/>
          <w:szCs w:val="24"/>
        </w:rPr>
      </w:pPr>
      <w:r w:rsidRPr="00E65E8F">
        <w:rPr>
          <w:rFonts w:ascii="Times New Roman" w:hAnsi="Times New Roman"/>
          <w:sz w:val="24"/>
          <w:szCs w:val="24"/>
        </w:rPr>
        <w:t xml:space="preserve">Perkančiosios organizacijos gautos tiekėjų pretenzijos dėl Perkančiosios organizacijos atliekamų pirkimų nagrinėjamos Viešųjų pirkimų įstatymo nustatyta tvarka. </w:t>
      </w:r>
    </w:p>
    <w:p w:rsidR="00AE1ECD" w:rsidRPr="00E65E8F" w:rsidRDefault="00B34009">
      <w:pPr>
        <w:widowControl w:val="0"/>
        <w:numPr>
          <w:ilvl w:val="0"/>
          <w:numId w:val="74"/>
        </w:numPr>
        <w:tabs>
          <w:tab w:val="clear" w:pos="720"/>
          <w:tab w:val="num" w:pos="840"/>
        </w:tabs>
        <w:overflowPunct w:val="0"/>
        <w:autoSpaceDE w:val="0"/>
        <w:autoSpaceDN w:val="0"/>
        <w:adjustRightInd w:val="0"/>
        <w:spacing w:after="0" w:line="220" w:lineRule="auto"/>
        <w:ind w:left="840" w:hanging="483"/>
        <w:jc w:val="both"/>
        <w:rPr>
          <w:rFonts w:ascii="Times New Roman" w:hAnsi="Times New Roman"/>
          <w:sz w:val="24"/>
          <w:szCs w:val="24"/>
        </w:rPr>
      </w:pPr>
      <w:r w:rsidRPr="00E65E8F">
        <w:rPr>
          <w:rFonts w:ascii="Times New Roman" w:hAnsi="Times New Roman"/>
          <w:sz w:val="24"/>
          <w:szCs w:val="24"/>
        </w:rPr>
        <w:t xml:space="preserve">Tiekėjų pretenzijas nagrinėja Pirkimų organizatorius arba Komisija, kurie atlieka viešąjį </w:t>
      </w:r>
    </w:p>
    <w:p w:rsidR="00AE1ECD" w:rsidRPr="00E65E8F" w:rsidRDefault="00B34009">
      <w:pPr>
        <w:widowControl w:val="0"/>
        <w:autoSpaceDE w:val="0"/>
        <w:autoSpaceDN w:val="0"/>
        <w:adjustRightInd w:val="0"/>
        <w:spacing w:after="0" w:line="234" w:lineRule="auto"/>
        <w:rPr>
          <w:rFonts w:ascii="Times New Roman" w:hAnsi="Times New Roman"/>
          <w:sz w:val="24"/>
          <w:szCs w:val="24"/>
        </w:rPr>
      </w:pPr>
      <w:r w:rsidRPr="00E65E8F">
        <w:rPr>
          <w:rFonts w:ascii="Times New Roman" w:hAnsi="Times New Roman"/>
          <w:sz w:val="24"/>
          <w:szCs w:val="24"/>
        </w:rPr>
        <w:t>pirkimą.</w:t>
      </w:r>
    </w:p>
    <w:p w:rsidR="00AE1ECD" w:rsidRPr="00E65E8F" w:rsidRDefault="00AE1ECD">
      <w:pPr>
        <w:widowControl w:val="0"/>
        <w:autoSpaceDE w:val="0"/>
        <w:autoSpaceDN w:val="0"/>
        <w:adjustRightInd w:val="0"/>
        <w:spacing w:after="0" w:line="281" w:lineRule="exact"/>
        <w:rPr>
          <w:rFonts w:ascii="Times New Roman" w:hAnsi="Times New Roman"/>
          <w:sz w:val="24"/>
          <w:szCs w:val="24"/>
        </w:rPr>
      </w:pPr>
    </w:p>
    <w:p w:rsidR="00AE1ECD" w:rsidRPr="00E65E8F" w:rsidRDefault="00B34009">
      <w:pPr>
        <w:widowControl w:val="0"/>
        <w:autoSpaceDE w:val="0"/>
        <w:autoSpaceDN w:val="0"/>
        <w:adjustRightInd w:val="0"/>
        <w:spacing w:after="0" w:line="240" w:lineRule="auto"/>
        <w:ind w:left="2860"/>
        <w:rPr>
          <w:rFonts w:ascii="Times New Roman" w:hAnsi="Times New Roman"/>
          <w:sz w:val="24"/>
          <w:szCs w:val="24"/>
        </w:rPr>
      </w:pPr>
      <w:r w:rsidRPr="00E65E8F">
        <w:rPr>
          <w:rFonts w:ascii="Times New Roman" w:hAnsi="Times New Roman"/>
          <w:b/>
          <w:bCs/>
          <w:sz w:val="24"/>
          <w:szCs w:val="24"/>
        </w:rPr>
        <w:t>XXI. BAIGIAMOSIOS NUOSTATOS</w:t>
      </w:r>
    </w:p>
    <w:p w:rsidR="00AE1ECD" w:rsidRPr="00E65E8F" w:rsidRDefault="00AE1ECD">
      <w:pPr>
        <w:widowControl w:val="0"/>
        <w:autoSpaceDE w:val="0"/>
        <w:autoSpaceDN w:val="0"/>
        <w:adjustRightInd w:val="0"/>
        <w:spacing w:after="0" w:line="320" w:lineRule="exact"/>
        <w:rPr>
          <w:rFonts w:ascii="Times New Roman" w:hAnsi="Times New Roman"/>
          <w:sz w:val="24"/>
          <w:szCs w:val="24"/>
        </w:rPr>
      </w:pPr>
    </w:p>
    <w:p w:rsidR="00AE1ECD" w:rsidRPr="00E65E8F" w:rsidRDefault="00B34009">
      <w:pPr>
        <w:widowControl w:val="0"/>
        <w:overflowPunct w:val="0"/>
        <w:autoSpaceDE w:val="0"/>
        <w:autoSpaceDN w:val="0"/>
        <w:adjustRightInd w:val="0"/>
        <w:spacing w:after="0" w:line="210" w:lineRule="auto"/>
        <w:ind w:right="20" w:firstLine="358"/>
        <w:jc w:val="both"/>
        <w:rPr>
          <w:rFonts w:ascii="Times New Roman" w:hAnsi="Times New Roman"/>
          <w:sz w:val="24"/>
          <w:szCs w:val="24"/>
        </w:rPr>
      </w:pPr>
      <w:r w:rsidRPr="00E65E8F">
        <w:rPr>
          <w:rFonts w:ascii="Times New Roman" w:hAnsi="Times New Roman"/>
          <w:sz w:val="24"/>
          <w:szCs w:val="24"/>
        </w:rPr>
        <w:t>Vykdant supaprastintus pirkimus vadovaujamasi aktualiomis teisės aktų nuostatomis. Jei patvirtinus Taisykles, pasikeičia Viešųjų pirkimų įstatymo ar kitų poįstatyminių teisės aktų imperatyvios nuostatos, pasikeitusios imperatyvios nuostatos taikomos nuo jų įsigaliojimo dienos .</w:t>
      </w:r>
    </w:p>
    <w:p w:rsidR="00AE1ECD" w:rsidRPr="00E65E8F" w:rsidRDefault="00AE1ECD">
      <w:pPr>
        <w:widowControl w:val="0"/>
        <w:autoSpaceDE w:val="0"/>
        <w:autoSpaceDN w:val="0"/>
        <w:adjustRightInd w:val="0"/>
        <w:spacing w:after="0" w:line="200" w:lineRule="exact"/>
        <w:rPr>
          <w:rFonts w:ascii="Times New Roman" w:hAnsi="Times New Roman"/>
          <w:sz w:val="24"/>
          <w:szCs w:val="24"/>
        </w:rPr>
      </w:pPr>
    </w:p>
    <w:p w:rsidR="00AE1ECD" w:rsidRPr="00E65E8F" w:rsidRDefault="00AE1ECD">
      <w:pPr>
        <w:widowControl w:val="0"/>
        <w:autoSpaceDE w:val="0"/>
        <w:autoSpaceDN w:val="0"/>
        <w:adjustRightInd w:val="0"/>
        <w:spacing w:after="0" w:line="304" w:lineRule="exact"/>
        <w:rPr>
          <w:rFonts w:ascii="Times New Roman" w:hAnsi="Times New Roman"/>
          <w:sz w:val="24"/>
          <w:szCs w:val="24"/>
        </w:rPr>
      </w:pPr>
    </w:p>
    <w:p w:rsidR="00AE1ECD" w:rsidRPr="00E65E8F" w:rsidRDefault="007E5122" w:rsidP="007E5122">
      <w:pPr>
        <w:widowControl w:val="0"/>
        <w:autoSpaceDE w:val="0"/>
        <w:autoSpaceDN w:val="0"/>
        <w:adjustRightInd w:val="0"/>
        <w:spacing w:after="0" w:line="240" w:lineRule="auto"/>
        <w:ind w:left="3680"/>
        <w:rPr>
          <w:rFonts w:ascii="Times New Roman" w:hAnsi="Times New Roman"/>
          <w:sz w:val="24"/>
          <w:szCs w:val="24"/>
        </w:rPr>
        <w:sectPr w:rsidR="00AE1ECD" w:rsidRPr="00E65E8F" w:rsidSect="00897DD0">
          <w:pgSz w:w="11899" w:h="16838"/>
          <w:pgMar w:top="1134" w:right="567" w:bottom="1134" w:left="1701" w:header="720" w:footer="720" w:gutter="0"/>
          <w:pgNumType w:chapStyle="1"/>
          <w:cols w:space="720" w:equalWidth="0">
            <w:col w:w="9633"/>
          </w:cols>
          <w:noEndnote/>
        </w:sectPr>
      </w:pPr>
      <w:r>
        <w:rPr>
          <w:rFonts w:ascii="Times New Roman" w:hAnsi="Times New Roman"/>
          <w:sz w:val="24"/>
          <w:szCs w:val="24"/>
        </w:rPr>
        <w:t>_________________</w:t>
      </w:r>
    </w:p>
    <w:p w:rsidR="00877650" w:rsidRDefault="00897DD0" w:rsidP="00897DD0">
      <w:pPr>
        <w:widowControl w:val="0"/>
        <w:overflowPunct w:val="0"/>
        <w:autoSpaceDE w:val="0"/>
        <w:autoSpaceDN w:val="0"/>
        <w:adjustRightInd w:val="0"/>
        <w:spacing w:after="0" w:line="197" w:lineRule="auto"/>
        <w:ind w:right="680"/>
        <w:rPr>
          <w:rFonts w:ascii="Times New Roman" w:hAnsi="Times New Roman"/>
          <w:iCs/>
          <w:sz w:val="24"/>
          <w:szCs w:val="24"/>
        </w:rPr>
      </w:pPr>
      <w:bookmarkStart w:id="21" w:name="page43"/>
      <w:bookmarkEnd w:id="21"/>
      <w:r>
        <w:rPr>
          <w:rFonts w:ascii="Times New Roman" w:hAnsi="Times New Roman"/>
          <w:b/>
          <w:sz w:val="24"/>
          <w:szCs w:val="24"/>
        </w:rPr>
        <w:lastRenderedPageBreak/>
        <w:tab/>
      </w:r>
      <w:r>
        <w:rPr>
          <w:rFonts w:ascii="Times New Roman" w:hAnsi="Times New Roman"/>
          <w:b/>
          <w:sz w:val="24"/>
          <w:szCs w:val="24"/>
        </w:rPr>
        <w:tab/>
      </w:r>
      <w:r w:rsidR="005307C6" w:rsidRPr="00E65E8F">
        <w:rPr>
          <w:rFonts w:ascii="Times New Roman" w:hAnsi="Times New Roman"/>
          <w:iCs/>
          <w:sz w:val="24"/>
          <w:szCs w:val="24"/>
        </w:rPr>
        <w:t xml:space="preserve">Maišiagalos Lietuvos didžiojo kunigaikščio </w:t>
      </w:r>
    </w:p>
    <w:p w:rsidR="00877650" w:rsidRDefault="00897DD0" w:rsidP="00877650">
      <w:pPr>
        <w:widowControl w:val="0"/>
        <w:overflowPunct w:val="0"/>
        <w:autoSpaceDE w:val="0"/>
        <w:autoSpaceDN w:val="0"/>
        <w:adjustRightInd w:val="0"/>
        <w:spacing w:after="0" w:line="197" w:lineRule="auto"/>
        <w:ind w:right="720"/>
        <w:rPr>
          <w:rFonts w:ascii="Times New Roman" w:hAnsi="Times New Roman"/>
          <w:iCs/>
          <w:sz w:val="24"/>
          <w:szCs w:val="24"/>
        </w:rPr>
      </w:pPr>
      <w:r>
        <w:rPr>
          <w:rFonts w:ascii="Times New Roman" w:hAnsi="Times New Roman"/>
          <w:iCs/>
          <w:sz w:val="24"/>
          <w:szCs w:val="24"/>
        </w:rPr>
        <w:tab/>
      </w:r>
      <w:r>
        <w:rPr>
          <w:rFonts w:ascii="Times New Roman" w:hAnsi="Times New Roman"/>
          <w:iCs/>
          <w:sz w:val="24"/>
          <w:szCs w:val="24"/>
        </w:rPr>
        <w:tab/>
      </w:r>
      <w:r w:rsidR="005307C6" w:rsidRPr="00E65E8F">
        <w:rPr>
          <w:rFonts w:ascii="Times New Roman" w:hAnsi="Times New Roman"/>
          <w:iCs/>
          <w:sz w:val="24"/>
          <w:szCs w:val="24"/>
        </w:rPr>
        <w:t>Algirdo</w:t>
      </w:r>
      <w:r w:rsidR="00E65E8F">
        <w:rPr>
          <w:rFonts w:ascii="Times New Roman" w:hAnsi="Times New Roman"/>
          <w:iCs/>
          <w:sz w:val="24"/>
          <w:szCs w:val="24"/>
        </w:rPr>
        <w:t xml:space="preserve"> gimnazijos</w:t>
      </w:r>
      <w:r w:rsidR="00B34009" w:rsidRPr="00E65E8F">
        <w:rPr>
          <w:rFonts w:ascii="Times New Roman" w:hAnsi="Times New Roman"/>
          <w:iCs/>
          <w:sz w:val="24"/>
          <w:szCs w:val="24"/>
        </w:rPr>
        <w:t xml:space="preserve"> supaprastintų </w:t>
      </w:r>
    </w:p>
    <w:p w:rsidR="00AE1ECD" w:rsidRPr="00E65E8F" w:rsidRDefault="00897DD0" w:rsidP="00877650">
      <w:pPr>
        <w:widowControl w:val="0"/>
        <w:overflowPunct w:val="0"/>
        <w:autoSpaceDE w:val="0"/>
        <w:autoSpaceDN w:val="0"/>
        <w:adjustRightInd w:val="0"/>
        <w:spacing w:after="0" w:line="197" w:lineRule="auto"/>
        <w:ind w:right="720"/>
        <w:rPr>
          <w:rFonts w:ascii="Times New Roman" w:hAnsi="Times New Roman"/>
          <w:sz w:val="24"/>
          <w:szCs w:val="24"/>
        </w:rPr>
      </w:pPr>
      <w:r>
        <w:rPr>
          <w:rFonts w:ascii="Times New Roman" w:hAnsi="Times New Roman"/>
          <w:iCs/>
          <w:sz w:val="24"/>
          <w:szCs w:val="24"/>
        </w:rPr>
        <w:tab/>
      </w:r>
      <w:r>
        <w:rPr>
          <w:rFonts w:ascii="Times New Roman" w:hAnsi="Times New Roman"/>
          <w:iCs/>
          <w:sz w:val="24"/>
          <w:szCs w:val="24"/>
        </w:rPr>
        <w:tab/>
      </w:r>
      <w:r w:rsidR="00B34009" w:rsidRPr="00E65E8F">
        <w:rPr>
          <w:rFonts w:ascii="Times New Roman" w:hAnsi="Times New Roman"/>
          <w:iCs/>
          <w:sz w:val="24"/>
          <w:szCs w:val="24"/>
        </w:rPr>
        <w:t>viešųjų pirkimų taisyklių</w:t>
      </w:r>
    </w:p>
    <w:p w:rsidR="007E5122" w:rsidRPr="007E5122" w:rsidRDefault="00897DD0" w:rsidP="007E5122">
      <w:pPr>
        <w:widowControl w:val="0"/>
        <w:autoSpaceDE w:val="0"/>
        <w:autoSpaceDN w:val="0"/>
        <w:adjustRightInd w:val="0"/>
        <w:spacing w:after="0" w:line="222" w:lineRule="auto"/>
        <w:rPr>
          <w:rFonts w:ascii="Times New Roman" w:hAnsi="Times New Roman"/>
          <w:iCs/>
          <w:sz w:val="24"/>
          <w:szCs w:val="24"/>
        </w:rPr>
      </w:pPr>
      <w:r>
        <w:rPr>
          <w:rFonts w:ascii="Times New Roman" w:hAnsi="Times New Roman"/>
          <w:iCs/>
          <w:sz w:val="24"/>
          <w:szCs w:val="24"/>
        </w:rPr>
        <w:tab/>
      </w:r>
      <w:r>
        <w:rPr>
          <w:rFonts w:ascii="Times New Roman" w:hAnsi="Times New Roman"/>
          <w:iCs/>
          <w:sz w:val="24"/>
          <w:szCs w:val="24"/>
        </w:rPr>
        <w:tab/>
      </w:r>
      <w:r w:rsidR="00877650">
        <w:rPr>
          <w:rFonts w:ascii="Times New Roman" w:hAnsi="Times New Roman"/>
          <w:iCs/>
          <w:sz w:val="24"/>
          <w:szCs w:val="24"/>
        </w:rPr>
        <w:t>1 priedas</w:t>
      </w:r>
    </w:p>
    <w:p w:rsidR="007E5122" w:rsidRPr="007E5122" w:rsidRDefault="007E5122" w:rsidP="007E5122">
      <w:pPr>
        <w:pStyle w:val="Sraopastraipa"/>
        <w:widowControl w:val="0"/>
        <w:autoSpaceDE w:val="0"/>
        <w:autoSpaceDN w:val="0"/>
        <w:adjustRightInd w:val="0"/>
        <w:spacing w:after="0" w:line="222" w:lineRule="auto"/>
        <w:ind w:left="1440"/>
        <w:rPr>
          <w:rFonts w:ascii="Times New Roman" w:hAnsi="Times New Roman"/>
          <w:iCs/>
          <w:sz w:val="24"/>
          <w:szCs w:val="24"/>
        </w:rPr>
      </w:pPr>
    </w:p>
    <w:p w:rsidR="00AE1ECD" w:rsidRPr="00E65E8F" w:rsidRDefault="00B34009">
      <w:pPr>
        <w:widowControl w:val="0"/>
        <w:autoSpaceDE w:val="0"/>
        <w:autoSpaceDN w:val="0"/>
        <w:adjustRightInd w:val="0"/>
        <w:spacing w:after="0" w:line="240" w:lineRule="auto"/>
        <w:ind w:left="1980"/>
        <w:rPr>
          <w:rFonts w:ascii="Times New Roman" w:hAnsi="Times New Roman"/>
          <w:sz w:val="24"/>
          <w:szCs w:val="24"/>
        </w:rPr>
      </w:pPr>
      <w:r w:rsidRPr="00E65E8F">
        <w:rPr>
          <w:rFonts w:ascii="Times New Roman" w:hAnsi="Times New Roman"/>
          <w:b/>
          <w:bCs/>
          <w:sz w:val="24"/>
          <w:szCs w:val="24"/>
        </w:rPr>
        <w:t>MAŽOS VERTĖS PIRKIMŲ APKLAUSOS PAŽYMA</w:t>
      </w:r>
    </w:p>
    <w:p w:rsidR="00AE1ECD" w:rsidRPr="00E65E8F" w:rsidRDefault="00AE1ECD">
      <w:pPr>
        <w:widowControl w:val="0"/>
        <w:autoSpaceDE w:val="0"/>
        <w:autoSpaceDN w:val="0"/>
        <w:adjustRightInd w:val="0"/>
        <w:spacing w:after="0" w:line="271" w:lineRule="exact"/>
        <w:rPr>
          <w:rFonts w:ascii="Times New Roman" w:hAnsi="Times New Roman"/>
          <w:sz w:val="24"/>
          <w:szCs w:val="24"/>
        </w:rPr>
      </w:pPr>
    </w:p>
    <w:p w:rsidR="00AE1ECD" w:rsidRPr="00E65E8F" w:rsidRDefault="00B34009">
      <w:pPr>
        <w:widowControl w:val="0"/>
        <w:autoSpaceDE w:val="0"/>
        <w:autoSpaceDN w:val="0"/>
        <w:adjustRightInd w:val="0"/>
        <w:spacing w:after="0" w:line="240" w:lineRule="auto"/>
        <w:ind w:left="4080"/>
        <w:rPr>
          <w:rFonts w:ascii="Times New Roman" w:hAnsi="Times New Roman"/>
          <w:sz w:val="24"/>
          <w:szCs w:val="24"/>
        </w:rPr>
      </w:pPr>
      <w:r w:rsidRPr="00E65E8F">
        <w:rPr>
          <w:rFonts w:ascii="Times New Roman" w:hAnsi="Times New Roman"/>
          <w:sz w:val="24"/>
          <w:szCs w:val="24"/>
        </w:rPr>
        <w:t>20___-___-___</w:t>
      </w:r>
    </w:p>
    <w:p w:rsidR="00AE1ECD" w:rsidRPr="00227B2D" w:rsidRDefault="00227B2D">
      <w:pPr>
        <w:widowControl w:val="0"/>
        <w:autoSpaceDE w:val="0"/>
        <w:autoSpaceDN w:val="0"/>
        <w:adjustRightInd w:val="0"/>
        <w:spacing w:after="0" w:line="240" w:lineRule="auto"/>
        <w:ind w:left="4460"/>
        <w:rPr>
          <w:rFonts w:ascii="Times New Roman" w:hAnsi="Times New Roman"/>
          <w:sz w:val="24"/>
          <w:szCs w:val="24"/>
          <w:lang w:val="lt-LT"/>
        </w:rPr>
      </w:pPr>
      <w:r>
        <w:rPr>
          <w:rFonts w:ascii="Times New Roman" w:hAnsi="Times New Roman"/>
          <w:sz w:val="24"/>
          <w:szCs w:val="24"/>
        </w:rPr>
        <w:t>Mai</w:t>
      </w:r>
      <w:r>
        <w:rPr>
          <w:rFonts w:ascii="Times New Roman" w:hAnsi="Times New Roman"/>
          <w:sz w:val="24"/>
          <w:szCs w:val="24"/>
          <w:lang w:val="lt-LT"/>
        </w:rPr>
        <w:t>šiagala</w:t>
      </w:r>
    </w:p>
    <w:p w:rsidR="00AE1ECD" w:rsidRPr="00E65E8F" w:rsidRDefault="00AE1ECD">
      <w:pPr>
        <w:widowControl w:val="0"/>
        <w:autoSpaceDE w:val="0"/>
        <w:autoSpaceDN w:val="0"/>
        <w:adjustRightInd w:val="0"/>
        <w:spacing w:after="0" w:line="281" w:lineRule="exact"/>
        <w:rPr>
          <w:rFonts w:ascii="Times New Roman" w:hAnsi="Times New Roman"/>
          <w:sz w:val="24"/>
          <w:szCs w:val="24"/>
        </w:rPr>
      </w:pPr>
    </w:p>
    <w:p w:rsidR="00AE1ECD" w:rsidRPr="00E65E8F" w:rsidRDefault="00B34009">
      <w:pPr>
        <w:widowControl w:val="0"/>
        <w:autoSpaceDE w:val="0"/>
        <w:autoSpaceDN w:val="0"/>
        <w:adjustRightInd w:val="0"/>
        <w:spacing w:after="0" w:line="240" w:lineRule="auto"/>
        <w:ind w:left="540"/>
        <w:rPr>
          <w:rFonts w:ascii="Times New Roman" w:hAnsi="Times New Roman"/>
          <w:sz w:val="24"/>
          <w:szCs w:val="24"/>
        </w:rPr>
      </w:pPr>
      <w:r w:rsidRPr="00E65E8F">
        <w:rPr>
          <w:rFonts w:ascii="Times New Roman" w:hAnsi="Times New Roman"/>
          <w:b/>
          <w:bCs/>
          <w:sz w:val="24"/>
          <w:szCs w:val="24"/>
        </w:rPr>
        <w:t>Pirkimo objekto pavadinimas ir trumpas aprašymas:</w:t>
      </w:r>
    </w:p>
    <w:p w:rsidR="00AE1ECD" w:rsidRPr="00E65E8F" w:rsidRDefault="00B34009">
      <w:pPr>
        <w:widowControl w:val="0"/>
        <w:autoSpaceDE w:val="0"/>
        <w:autoSpaceDN w:val="0"/>
        <w:adjustRightInd w:val="0"/>
        <w:spacing w:after="0" w:line="238" w:lineRule="auto"/>
        <w:rPr>
          <w:rFonts w:ascii="Times New Roman" w:hAnsi="Times New Roman"/>
          <w:sz w:val="24"/>
          <w:szCs w:val="24"/>
        </w:rPr>
      </w:pPr>
      <w:r w:rsidRPr="00E65E8F">
        <w:rPr>
          <w:rFonts w:ascii="Times New Roman" w:hAnsi="Times New Roman"/>
          <w:sz w:val="24"/>
          <w:szCs w:val="24"/>
        </w:rPr>
        <w:t>________________________________________________________________________________</w:t>
      </w:r>
    </w:p>
    <w:p w:rsidR="00AE1ECD" w:rsidRPr="00E65E8F" w:rsidRDefault="00AE1ECD">
      <w:pPr>
        <w:widowControl w:val="0"/>
        <w:autoSpaceDE w:val="0"/>
        <w:autoSpaceDN w:val="0"/>
        <w:adjustRightInd w:val="0"/>
        <w:spacing w:after="0" w:line="200" w:lineRule="exact"/>
        <w:rPr>
          <w:rFonts w:ascii="Times New Roman" w:hAnsi="Times New Roman"/>
          <w:sz w:val="24"/>
          <w:szCs w:val="24"/>
        </w:rPr>
      </w:pPr>
    </w:p>
    <w:p w:rsidR="00AE1ECD" w:rsidRPr="00E65E8F" w:rsidRDefault="00AE1ECD">
      <w:pPr>
        <w:widowControl w:val="0"/>
        <w:autoSpaceDE w:val="0"/>
        <w:autoSpaceDN w:val="0"/>
        <w:adjustRightInd w:val="0"/>
        <w:spacing w:after="0" w:line="350" w:lineRule="exact"/>
        <w:rPr>
          <w:rFonts w:ascii="Times New Roman" w:hAnsi="Times New Roman"/>
          <w:sz w:val="24"/>
          <w:szCs w:val="24"/>
        </w:rPr>
      </w:pPr>
    </w:p>
    <w:p w:rsidR="00AE1ECD" w:rsidRPr="00E65E8F" w:rsidRDefault="00B34009">
      <w:pPr>
        <w:widowControl w:val="0"/>
        <w:autoSpaceDE w:val="0"/>
        <w:autoSpaceDN w:val="0"/>
        <w:adjustRightInd w:val="0"/>
        <w:spacing w:after="0" w:line="240" w:lineRule="auto"/>
        <w:rPr>
          <w:rFonts w:ascii="Times New Roman" w:hAnsi="Times New Roman"/>
          <w:sz w:val="24"/>
          <w:szCs w:val="24"/>
        </w:rPr>
      </w:pPr>
      <w:r w:rsidRPr="00E65E8F">
        <w:rPr>
          <w:rFonts w:ascii="Times New Roman" w:hAnsi="Times New Roman"/>
          <w:b/>
          <w:bCs/>
          <w:sz w:val="24"/>
          <w:szCs w:val="24"/>
        </w:rPr>
        <w:t xml:space="preserve">Pirkimų organizatorius: </w:t>
      </w:r>
      <w:r w:rsidRPr="00E65E8F">
        <w:rPr>
          <w:rFonts w:ascii="Times New Roman" w:hAnsi="Times New Roman"/>
          <w:sz w:val="24"/>
          <w:szCs w:val="24"/>
          <w:u w:val="single"/>
        </w:rPr>
        <w:t>___________________________________________________________</w:t>
      </w:r>
    </w:p>
    <w:p w:rsidR="00AE1ECD" w:rsidRPr="00E65E8F" w:rsidRDefault="00AE1ECD">
      <w:pPr>
        <w:widowControl w:val="0"/>
        <w:autoSpaceDE w:val="0"/>
        <w:autoSpaceDN w:val="0"/>
        <w:adjustRightInd w:val="0"/>
        <w:spacing w:after="0" w:line="2" w:lineRule="exact"/>
        <w:rPr>
          <w:rFonts w:ascii="Times New Roman" w:hAnsi="Times New Roman"/>
          <w:sz w:val="24"/>
          <w:szCs w:val="24"/>
        </w:rPr>
      </w:pPr>
    </w:p>
    <w:p w:rsidR="00AE1ECD" w:rsidRPr="00E65E8F" w:rsidRDefault="00B34009">
      <w:pPr>
        <w:widowControl w:val="0"/>
        <w:autoSpaceDE w:val="0"/>
        <w:autoSpaceDN w:val="0"/>
        <w:adjustRightInd w:val="0"/>
        <w:spacing w:after="0" w:line="239" w:lineRule="auto"/>
        <w:ind w:left="3680"/>
        <w:rPr>
          <w:rFonts w:ascii="Times New Roman" w:hAnsi="Times New Roman"/>
          <w:sz w:val="24"/>
          <w:szCs w:val="24"/>
        </w:rPr>
      </w:pPr>
      <w:r w:rsidRPr="00E65E8F">
        <w:rPr>
          <w:rFonts w:ascii="Times New Roman" w:hAnsi="Times New Roman"/>
          <w:sz w:val="24"/>
          <w:szCs w:val="24"/>
        </w:rPr>
        <w:t>(pareigos, vardas ir pavardė)</w:t>
      </w:r>
    </w:p>
    <w:p w:rsidR="00AE1ECD" w:rsidRPr="00E65E8F" w:rsidRDefault="00AE1ECD">
      <w:pPr>
        <w:widowControl w:val="0"/>
        <w:autoSpaceDE w:val="0"/>
        <w:autoSpaceDN w:val="0"/>
        <w:adjustRightInd w:val="0"/>
        <w:spacing w:after="0" w:line="278" w:lineRule="exact"/>
        <w:rPr>
          <w:rFonts w:ascii="Times New Roman" w:hAnsi="Times New Roman"/>
          <w:sz w:val="24"/>
          <w:szCs w:val="24"/>
        </w:rPr>
      </w:pPr>
    </w:p>
    <w:p w:rsidR="00AE1ECD" w:rsidRPr="00E65E8F" w:rsidRDefault="00B34009">
      <w:pPr>
        <w:widowControl w:val="0"/>
        <w:autoSpaceDE w:val="0"/>
        <w:autoSpaceDN w:val="0"/>
        <w:adjustRightInd w:val="0"/>
        <w:spacing w:after="0" w:line="240" w:lineRule="auto"/>
        <w:rPr>
          <w:rFonts w:ascii="Times New Roman" w:hAnsi="Times New Roman"/>
          <w:sz w:val="24"/>
          <w:szCs w:val="24"/>
        </w:rPr>
      </w:pPr>
      <w:r w:rsidRPr="00E65E8F">
        <w:rPr>
          <w:rFonts w:ascii="Times New Roman" w:hAnsi="Times New Roman"/>
          <w:b/>
          <w:bCs/>
          <w:sz w:val="24"/>
          <w:szCs w:val="24"/>
        </w:rPr>
        <w:t>Informacija apie tiekėjus, jų pasiūlymų kainas:</w:t>
      </w:r>
    </w:p>
    <w:tbl>
      <w:tblPr>
        <w:tblW w:w="0" w:type="auto"/>
        <w:tblInd w:w="10" w:type="dxa"/>
        <w:tblLayout w:type="fixed"/>
        <w:tblCellMar>
          <w:left w:w="0" w:type="dxa"/>
          <w:right w:w="0" w:type="dxa"/>
        </w:tblCellMar>
        <w:tblLook w:val="0000"/>
      </w:tblPr>
      <w:tblGrid>
        <w:gridCol w:w="580"/>
        <w:gridCol w:w="4400"/>
        <w:gridCol w:w="1980"/>
        <w:gridCol w:w="2700"/>
        <w:gridCol w:w="30"/>
      </w:tblGrid>
      <w:tr w:rsidR="00AE1ECD" w:rsidRPr="00E65E8F">
        <w:trPr>
          <w:trHeight w:val="261"/>
        </w:trPr>
        <w:tc>
          <w:tcPr>
            <w:tcW w:w="580" w:type="dxa"/>
            <w:vMerge w:val="restart"/>
            <w:tcBorders>
              <w:top w:val="single" w:sz="8" w:space="0" w:color="auto"/>
              <w:left w:val="single" w:sz="8" w:space="0" w:color="auto"/>
              <w:bottom w:val="nil"/>
              <w:right w:val="single" w:sz="8" w:space="0" w:color="auto"/>
            </w:tcBorders>
            <w:vAlign w:val="bottom"/>
          </w:tcPr>
          <w:p w:rsidR="00AE1ECD" w:rsidRPr="00E65E8F" w:rsidRDefault="00B34009">
            <w:pPr>
              <w:widowControl w:val="0"/>
              <w:autoSpaceDE w:val="0"/>
              <w:autoSpaceDN w:val="0"/>
              <w:adjustRightInd w:val="0"/>
              <w:spacing w:after="0" w:line="240" w:lineRule="auto"/>
              <w:ind w:left="120"/>
              <w:rPr>
                <w:rFonts w:ascii="Times New Roman" w:eastAsiaTheme="minorEastAsia" w:hAnsi="Times New Roman"/>
                <w:sz w:val="24"/>
                <w:szCs w:val="24"/>
              </w:rPr>
            </w:pPr>
            <w:r w:rsidRPr="00E65E8F">
              <w:rPr>
                <w:rFonts w:ascii="Times New Roman" w:eastAsiaTheme="minorEastAsia" w:hAnsi="Times New Roman"/>
                <w:sz w:val="24"/>
                <w:szCs w:val="24"/>
              </w:rPr>
              <w:t>Eil.</w:t>
            </w:r>
          </w:p>
        </w:tc>
        <w:tc>
          <w:tcPr>
            <w:tcW w:w="4400" w:type="dxa"/>
            <w:tcBorders>
              <w:top w:val="single" w:sz="8" w:space="0" w:color="auto"/>
              <w:left w:val="nil"/>
              <w:bottom w:val="nil"/>
              <w:right w:val="single" w:sz="8" w:space="0" w:color="auto"/>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c>
          <w:tcPr>
            <w:tcW w:w="1980" w:type="dxa"/>
            <w:tcBorders>
              <w:top w:val="single" w:sz="8" w:space="0" w:color="auto"/>
              <w:left w:val="nil"/>
              <w:bottom w:val="nil"/>
              <w:right w:val="single" w:sz="8" w:space="0" w:color="auto"/>
            </w:tcBorders>
            <w:vAlign w:val="bottom"/>
          </w:tcPr>
          <w:p w:rsidR="00AE1ECD" w:rsidRPr="00E65E8F" w:rsidRDefault="00B34009">
            <w:pPr>
              <w:widowControl w:val="0"/>
              <w:autoSpaceDE w:val="0"/>
              <w:autoSpaceDN w:val="0"/>
              <w:adjustRightInd w:val="0"/>
              <w:spacing w:after="0" w:line="260" w:lineRule="exact"/>
              <w:jc w:val="center"/>
              <w:rPr>
                <w:rFonts w:ascii="Times New Roman" w:eastAsiaTheme="minorEastAsia" w:hAnsi="Times New Roman"/>
                <w:sz w:val="24"/>
                <w:szCs w:val="24"/>
              </w:rPr>
            </w:pPr>
            <w:r w:rsidRPr="00E65E8F">
              <w:rPr>
                <w:rFonts w:ascii="Times New Roman" w:eastAsiaTheme="minorEastAsia" w:hAnsi="Times New Roman"/>
                <w:w w:val="99"/>
                <w:sz w:val="24"/>
                <w:szCs w:val="24"/>
              </w:rPr>
              <w:t>Pasiūlymo kaina</w:t>
            </w:r>
          </w:p>
        </w:tc>
        <w:tc>
          <w:tcPr>
            <w:tcW w:w="2700" w:type="dxa"/>
            <w:tcBorders>
              <w:top w:val="single" w:sz="8" w:space="0" w:color="auto"/>
              <w:left w:val="nil"/>
              <w:bottom w:val="nil"/>
              <w:right w:val="single" w:sz="8" w:space="0" w:color="auto"/>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r>
      <w:tr w:rsidR="00AE1ECD" w:rsidRPr="00E65E8F">
        <w:trPr>
          <w:trHeight w:val="139"/>
        </w:trPr>
        <w:tc>
          <w:tcPr>
            <w:tcW w:w="580" w:type="dxa"/>
            <w:vMerge/>
            <w:tcBorders>
              <w:top w:val="nil"/>
              <w:left w:val="single" w:sz="8" w:space="0" w:color="auto"/>
              <w:bottom w:val="nil"/>
              <w:right w:val="single" w:sz="8" w:space="0" w:color="auto"/>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c>
          <w:tcPr>
            <w:tcW w:w="4400" w:type="dxa"/>
            <w:vMerge w:val="restart"/>
            <w:tcBorders>
              <w:top w:val="nil"/>
              <w:left w:val="nil"/>
              <w:bottom w:val="nil"/>
              <w:right w:val="single" w:sz="8" w:space="0" w:color="auto"/>
            </w:tcBorders>
            <w:vAlign w:val="bottom"/>
          </w:tcPr>
          <w:p w:rsidR="00AE1ECD" w:rsidRPr="00E65E8F" w:rsidRDefault="00B34009">
            <w:pPr>
              <w:widowControl w:val="0"/>
              <w:autoSpaceDE w:val="0"/>
              <w:autoSpaceDN w:val="0"/>
              <w:adjustRightInd w:val="0"/>
              <w:spacing w:after="0" w:line="240" w:lineRule="auto"/>
              <w:ind w:left="200"/>
              <w:rPr>
                <w:rFonts w:ascii="Times New Roman" w:eastAsiaTheme="minorEastAsia" w:hAnsi="Times New Roman"/>
                <w:sz w:val="24"/>
                <w:szCs w:val="24"/>
              </w:rPr>
            </w:pPr>
            <w:r w:rsidRPr="00E65E8F">
              <w:rPr>
                <w:rFonts w:ascii="Times New Roman" w:eastAsiaTheme="minorEastAsia" w:hAnsi="Times New Roman"/>
                <w:sz w:val="24"/>
                <w:szCs w:val="24"/>
              </w:rPr>
              <w:t>Svarbiausi žinomi duomenys apie tiekėją</w:t>
            </w:r>
          </w:p>
        </w:tc>
        <w:tc>
          <w:tcPr>
            <w:tcW w:w="1980" w:type="dxa"/>
            <w:vMerge w:val="restart"/>
            <w:tcBorders>
              <w:top w:val="nil"/>
              <w:left w:val="nil"/>
              <w:bottom w:val="nil"/>
              <w:right w:val="single" w:sz="8" w:space="0" w:color="auto"/>
            </w:tcBorders>
            <w:vAlign w:val="bottom"/>
          </w:tcPr>
          <w:p w:rsidR="00AE1ECD" w:rsidRPr="00E65E8F" w:rsidRDefault="00B34009">
            <w:pPr>
              <w:widowControl w:val="0"/>
              <w:autoSpaceDE w:val="0"/>
              <w:autoSpaceDN w:val="0"/>
              <w:adjustRightInd w:val="0"/>
              <w:spacing w:after="0" w:line="240" w:lineRule="auto"/>
              <w:jc w:val="center"/>
              <w:rPr>
                <w:rFonts w:ascii="Times New Roman" w:eastAsiaTheme="minorEastAsia" w:hAnsi="Times New Roman"/>
                <w:sz w:val="24"/>
                <w:szCs w:val="24"/>
              </w:rPr>
            </w:pPr>
            <w:r w:rsidRPr="00E65E8F">
              <w:rPr>
                <w:rFonts w:ascii="Times New Roman" w:eastAsiaTheme="minorEastAsia" w:hAnsi="Times New Roman"/>
                <w:w w:val="99"/>
                <w:sz w:val="24"/>
                <w:szCs w:val="24"/>
              </w:rPr>
              <w:t>(Eur) ir kitos</w:t>
            </w:r>
          </w:p>
        </w:tc>
        <w:tc>
          <w:tcPr>
            <w:tcW w:w="2700" w:type="dxa"/>
            <w:vMerge w:val="restart"/>
            <w:tcBorders>
              <w:top w:val="nil"/>
              <w:left w:val="nil"/>
              <w:bottom w:val="nil"/>
              <w:right w:val="single" w:sz="8" w:space="0" w:color="auto"/>
            </w:tcBorders>
            <w:vAlign w:val="bottom"/>
          </w:tcPr>
          <w:p w:rsidR="00AE1ECD" w:rsidRPr="00E65E8F" w:rsidRDefault="00B34009">
            <w:pPr>
              <w:widowControl w:val="0"/>
              <w:autoSpaceDE w:val="0"/>
              <w:autoSpaceDN w:val="0"/>
              <w:adjustRightInd w:val="0"/>
              <w:spacing w:after="0" w:line="240" w:lineRule="auto"/>
              <w:ind w:left="340"/>
              <w:rPr>
                <w:rFonts w:ascii="Times New Roman" w:eastAsiaTheme="minorEastAsia" w:hAnsi="Times New Roman"/>
                <w:sz w:val="24"/>
                <w:szCs w:val="24"/>
              </w:rPr>
            </w:pPr>
            <w:r w:rsidRPr="00E65E8F">
              <w:rPr>
                <w:rFonts w:ascii="Times New Roman" w:eastAsiaTheme="minorEastAsia" w:hAnsi="Times New Roman"/>
                <w:sz w:val="24"/>
                <w:szCs w:val="24"/>
              </w:rPr>
              <w:t>Informacijos šaltinis</w:t>
            </w:r>
          </w:p>
        </w:tc>
        <w:tc>
          <w:tcPr>
            <w:tcW w:w="0" w:type="dxa"/>
            <w:tcBorders>
              <w:top w:val="nil"/>
              <w:left w:val="nil"/>
              <w:bottom w:val="nil"/>
              <w:right w:val="nil"/>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r>
      <w:tr w:rsidR="00AE1ECD" w:rsidRPr="00E65E8F">
        <w:trPr>
          <w:trHeight w:val="137"/>
        </w:trPr>
        <w:tc>
          <w:tcPr>
            <w:tcW w:w="580" w:type="dxa"/>
            <w:vMerge w:val="restart"/>
            <w:tcBorders>
              <w:top w:val="nil"/>
              <w:left w:val="single" w:sz="8" w:space="0" w:color="auto"/>
              <w:bottom w:val="nil"/>
              <w:right w:val="single" w:sz="8" w:space="0" w:color="auto"/>
            </w:tcBorders>
            <w:vAlign w:val="bottom"/>
          </w:tcPr>
          <w:p w:rsidR="00AE1ECD" w:rsidRPr="00E65E8F" w:rsidRDefault="00B34009">
            <w:pPr>
              <w:widowControl w:val="0"/>
              <w:autoSpaceDE w:val="0"/>
              <w:autoSpaceDN w:val="0"/>
              <w:adjustRightInd w:val="0"/>
              <w:spacing w:after="0" w:line="240" w:lineRule="auto"/>
              <w:ind w:left="120"/>
              <w:rPr>
                <w:rFonts w:ascii="Times New Roman" w:eastAsiaTheme="minorEastAsia" w:hAnsi="Times New Roman"/>
                <w:sz w:val="24"/>
                <w:szCs w:val="24"/>
              </w:rPr>
            </w:pPr>
            <w:r w:rsidRPr="00E65E8F">
              <w:rPr>
                <w:rFonts w:ascii="Times New Roman" w:eastAsiaTheme="minorEastAsia" w:hAnsi="Times New Roman"/>
                <w:sz w:val="24"/>
                <w:szCs w:val="24"/>
              </w:rPr>
              <w:t>Nr.</w:t>
            </w:r>
          </w:p>
        </w:tc>
        <w:tc>
          <w:tcPr>
            <w:tcW w:w="4400" w:type="dxa"/>
            <w:vMerge/>
            <w:tcBorders>
              <w:top w:val="nil"/>
              <w:left w:val="nil"/>
              <w:bottom w:val="nil"/>
              <w:right w:val="single" w:sz="8" w:space="0" w:color="auto"/>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c>
          <w:tcPr>
            <w:tcW w:w="1980" w:type="dxa"/>
            <w:vMerge/>
            <w:tcBorders>
              <w:top w:val="nil"/>
              <w:left w:val="nil"/>
              <w:bottom w:val="nil"/>
              <w:right w:val="single" w:sz="8" w:space="0" w:color="auto"/>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c>
          <w:tcPr>
            <w:tcW w:w="2700" w:type="dxa"/>
            <w:vMerge/>
            <w:tcBorders>
              <w:top w:val="nil"/>
              <w:left w:val="nil"/>
              <w:bottom w:val="nil"/>
              <w:right w:val="single" w:sz="8" w:space="0" w:color="auto"/>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r>
      <w:tr w:rsidR="00AE1ECD" w:rsidRPr="00E65E8F">
        <w:trPr>
          <w:trHeight w:val="139"/>
        </w:trPr>
        <w:tc>
          <w:tcPr>
            <w:tcW w:w="580" w:type="dxa"/>
            <w:vMerge/>
            <w:tcBorders>
              <w:top w:val="nil"/>
              <w:left w:val="single" w:sz="8" w:space="0" w:color="auto"/>
              <w:bottom w:val="nil"/>
              <w:right w:val="single" w:sz="8" w:space="0" w:color="auto"/>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c>
          <w:tcPr>
            <w:tcW w:w="4400" w:type="dxa"/>
            <w:tcBorders>
              <w:top w:val="nil"/>
              <w:left w:val="nil"/>
              <w:bottom w:val="nil"/>
              <w:right w:val="single" w:sz="8" w:space="0" w:color="auto"/>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c>
          <w:tcPr>
            <w:tcW w:w="1980" w:type="dxa"/>
            <w:vMerge w:val="restart"/>
            <w:tcBorders>
              <w:top w:val="nil"/>
              <w:left w:val="nil"/>
              <w:bottom w:val="nil"/>
              <w:right w:val="single" w:sz="8" w:space="0" w:color="auto"/>
            </w:tcBorders>
            <w:vAlign w:val="bottom"/>
          </w:tcPr>
          <w:p w:rsidR="00AE1ECD" w:rsidRPr="00E65E8F" w:rsidRDefault="00B34009">
            <w:pPr>
              <w:widowControl w:val="0"/>
              <w:autoSpaceDE w:val="0"/>
              <w:autoSpaceDN w:val="0"/>
              <w:adjustRightInd w:val="0"/>
              <w:spacing w:after="0" w:line="240" w:lineRule="auto"/>
              <w:jc w:val="center"/>
              <w:rPr>
                <w:rFonts w:ascii="Times New Roman" w:eastAsiaTheme="minorEastAsia" w:hAnsi="Times New Roman"/>
                <w:sz w:val="24"/>
                <w:szCs w:val="24"/>
              </w:rPr>
            </w:pPr>
            <w:r w:rsidRPr="00E65E8F">
              <w:rPr>
                <w:rFonts w:ascii="Times New Roman" w:eastAsiaTheme="minorEastAsia" w:hAnsi="Times New Roman"/>
                <w:w w:val="99"/>
                <w:sz w:val="24"/>
                <w:szCs w:val="24"/>
              </w:rPr>
              <w:t>svarbios savybės</w:t>
            </w:r>
          </w:p>
        </w:tc>
        <w:tc>
          <w:tcPr>
            <w:tcW w:w="2700" w:type="dxa"/>
            <w:tcBorders>
              <w:top w:val="nil"/>
              <w:left w:val="nil"/>
              <w:bottom w:val="nil"/>
              <w:right w:val="single" w:sz="8" w:space="0" w:color="auto"/>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r>
      <w:tr w:rsidR="00AE1ECD" w:rsidRPr="00E65E8F">
        <w:trPr>
          <w:trHeight w:val="142"/>
        </w:trPr>
        <w:tc>
          <w:tcPr>
            <w:tcW w:w="580" w:type="dxa"/>
            <w:tcBorders>
              <w:top w:val="nil"/>
              <w:left w:val="single" w:sz="8" w:space="0" w:color="auto"/>
              <w:bottom w:val="single" w:sz="8" w:space="0" w:color="auto"/>
              <w:right w:val="single" w:sz="8" w:space="0" w:color="auto"/>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c>
          <w:tcPr>
            <w:tcW w:w="4400" w:type="dxa"/>
            <w:tcBorders>
              <w:top w:val="nil"/>
              <w:left w:val="nil"/>
              <w:bottom w:val="single" w:sz="8" w:space="0" w:color="auto"/>
              <w:right w:val="single" w:sz="8" w:space="0" w:color="auto"/>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c>
          <w:tcPr>
            <w:tcW w:w="1980" w:type="dxa"/>
            <w:vMerge/>
            <w:tcBorders>
              <w:top w:val="nil"/>
              <w:left w:val="nil"/>
              <w:bottom w:val="single" w:sz="8" w:space="0" w:color="auto"/>
              <w:right w:val="single" w:sz="8" w:space="0" w:color="auto"/>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c>
          <w:tcPr>
            <w:tcW w:w="2700" w:type="dxa"/>
            <w:tcBorders>
              <w:top w:val="nil"/>
              <w:left w:val="nil"/>
              <w:bottom w:val="single" w:sz="8" w:space="0" w:color="auto"/>
              <w:right w:val="single" w:sz="8" w:space="0" w:color="auto"/>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r>
      <w:tr w:rsidR="00AE1ECD" w:rsidRPr="00E65E8F">
        <w:trPr>
          <w:trHeight w:val="825"/>
        </w:trPr>
        <w:tc>
          <w:tcPr>
            <w:tcW w:w="580" w:type="dxa"/>
            <w:tcBorders>
              <w:top w:val="nil"/>
              <w:left w:val="single" w:sz="8" w:space="0" w:color="auto"/>
              <w:bottom w:val="single" w:sz="8" w:space="0" w:color="auto"/>
              <w:right w:val="single" w:sz="8" w:space="0" w:color="auto"/>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c>
          <w:tcPr>
            <w:tcW w:w="4400" w:type="dxa"/>
            <w:tcBorders>
              <w:top w:val="nil"/>
              <w:left w:val="nil"/>
              <w:bottom w:val="single" w:sz="8" w:space="0" w:color="auto"/>
              <w:right w:val="single" w:sz="8" w:space="0" w:color="auto"/>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c>
          <w:tcPr>
            <w:tcW w:w="1980" w:type="dxa"/>
            <w:tcBorders>
              <w:top w:val="nil"/>
              <w:left w:val="nil"/>
              <w:bottom w:val="single" w:sz="8" w:space="0" w:color="auto"/>
              <w:right w:val="single" w:sz="8" w:space="0" w:color="auto"/>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c>
          <w:tcPr>
            <w:tcW w:w="2700" w:type="dxa"/>
            <w:tcBorders>
              <w:top w:val="nil"/>
              <w:left w:val="nil"/>
              <w:bottom w:val="single" w:sz="8" w:space="0" w:color="auto"/>
              <w:right w:val="single" w:sz="8" w:space="0" w:color="auto"/>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r>
      <w:tr w:rsidR="00AE1ECD" w:rsidRPr="00E65E8F">
        <w:trPr>
          <w:trHeight w:val="818"/>
        </w:trPr>
        <w:tc>
          <w:tcPr>
            <w:tcW w:w="580" w:type="dxa"/>
            <w:tcBorders>
              <w:top w:val="nil"/>
              <w:left w:val="single" w:sz="8" w:space="0" w:color="auto"/>
              <w:bottom w:val="single" w:sz="8" w:space="0" w:color="auto"/>
              <w:right w:val="single" w:sz="8" w:space="0" w:color="auto"/>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c>
          <w:tcPr>
            <w:tcW w:w="4400" w:type="dxa"/>
            <w:tcBorders>
              <w:top w:val="nil"/>
              <w:left w:val="nil"/>
              <w:bottom w:val="single" w:sz="8" w:space="0" w:color="auto"/>
              <w:right w:val="single" w:sz="8" w:space="0" w:color="auto"/>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c>
          <w:tcPr>
            <w:tcW w:w="1980" w:type="dxa"/>
            <w:tcBorders>
              <w:top w:val="nil"/>
              <w:left w:val="nil"/>
              <w:bottom w:val="single" w:sz="8" w:space="0" w:color="auto"/>
              <w:right w:val="single" w:sz="8" w:space="0" w:color="auto"/>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c>
          <w:tcPr>
            <w:tcW w:w="2700" w:type="dxa"/>
            <w:tcBorders>
              <w:top w:val="nil"/>
              <w:left w:val="nil"/>
              <w:bottom w:val="single" w:sz="8" w:space="0" w:color="auto"/>
              <w:right w:val="single" w:sz="8" w:space="0" w:color="auto"/>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r>
      <w:tr w:rsidR="00AE1ECD" w:rsidRPr="00E65E8F">
        <w:trPr>
          <w:trHeight w:val="818"/>
        </w:trPr>
        <w:tc>
          <w:tcPr>
            <w:tcW w:w="580" w:type="dxa"/>
            <w:tcBorders>
              <w:top w:val="nil"/>
              <w:left w:val="single" w:sz="8" w:space="0" w:color="auto"/>
              <w:bottom w:val="single" w:sz="8" w:space="0" w:color="auto"/>
              <w:right w:val="single" w:sz="8" w:space="0" w:color="auto"/>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c>
          <w:tcPr>
            <w:tcW w:w="4400" w:type="dxa"/>
            <w:tcBorders>
              <w:top w:val="nil"/>
              <w:left w:val="nil"/>
              <w:bottom w:val="single" w:sz="8" w:space="0" w:color="auto"/>
              <w:right w:val="single" w:sz="8" w:space="0" w:color="auto"/>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c>
          <w:tcPr>
            <w:tcW w:w="1980" w:type="dxa"/>
            <w:tcBorders>
              <w:top w:val="nil"/>
              <w:left w:val="nil"/>
              <w:bottom w:val="single" w:sz="8" w:space="0" w:color="auto"/>
              <w:right w:val="single" w:sz="8" w:space="0" w:color="auto"/>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c>
          <w:tcPr>
            <w:tcW w:w="2700" w:type="dxa"/>
            <w:tcBorders>
              <w:top w:val="nil"/>
              <w:left w:val="nil"/>
              <w:bottom w:val="single" w:sz="8" w:space="0" w:color="auto"/>
              <w:right w:val="single" w:sz="8" w:space="0" w:color="auto"/>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AE1ECD" w:rsidRPr="00E65E8F" w:rsidRDefault="00AE1ECD">
            <w:pPr>
              <w:widowControl w:val="0"/>
              <w:autoSpaceDE w:val="0"/>
              <w:autoSpaceDN w:val="0"/>
              <w:adjustRightInd w:val="0"/>
              <w:spacing w:after="0" w:line="240" w:lineRule="auto"/>
              <w:rPr>
                <w:rFonts w:ascii="Times New Roman" w:eastAsiaTheme="minorEastAsia" w:hAnsi="Times New Roman"/>
                <w:sz w:val="24"/>
                <w:szCs w:val="24"/>
              </w:rPr>
            </w:pPr>
          </w:p>
        </w:tc>
      </w:tr>
    </w:tbl>
    <w:p w:rsidR="00AE1ECD" w:rsidRPr="00E65E8F" w:rsidRDefault="00AE1ECD">
      <w:pPr>
        <w:widowControl w:val="0"/>
        <w:autoSpaceDE w:val="0"/>
        <w:autoSpaceDN w:val="0"/>
        <w:adjustRightInd w:val="0"/>
        <w:spacing w:after="0" w:line="271" w:lineRule="exact"/>
        <w:rPr>
          <w:rFonts w:ascii="Times New Roman" w:hAnsi="Times New Roman"/>
          <w:sz w:val="24"/>
          <w:szCs w:val="24"/>
        </w:rPr>
      </w:pPr>
    </w:p>
    <w:p w:rsidR="00AE1ECD" w:rsidRPr="00E65E8F" w:rsidRDefault="00B34009">
      <w:pPr>
        <w:widowControl w:val="0"/>
        <w:autoSpaceDE w:val="0"/>
        <w:autoSpaceDN w:val="0"/>
        <w:adjustRightInd w:val="0"/>
        <w:spacing w:after="0" w:line="240" w:lineRule="auto"/>
        <w:rPr>
          <w:rFonts w:ascii="Times New Roman" w:hAnsi="Times New Roman"/>
          <w:sz w:val="24"/>
          <w:szCs w:val="24"/>
        </w:rPr>
      </w:pPr>
      <w:r w:rsidRPr="00E65E8F">
        <w:rPr>
          <w:rFonts w:ascii="Times New Roman" w:hAnsi="Times New Roman"/>
          <w:b/>
          <w:bCs/>
          <w:sz w:val="24"/>
          <w:szCs w:val="24"/>
        </w:rPr>
        <w:t>(Jei perkama apklausiant tik vieną tiekėją, privaloma nurodyti:)</w:t>
      </w:r>
    </w:p>
    <w:p w:rsidR="00AE1ECD" w:rsidRPr="00E65E8F" w:rsidRDefault="00D05C30">
      <w:pPr>
        <w:widowControl w:val="0"/>
        <w:autoSpaceDE w:val="0"/>
        <w:autoSpaceDN w:val="0"/>
        <w:adjustRightInd w:val="0"/>
        <w:spacing w:after="0" w:line="5" w:lineRule="exact"/>
        <w:rPr>
          <w:rFonts w:ascii="Times New Roman" w:hAnsi="Times New Roman"/>
          <w:sz w:val="24"/>
          <w:szCs w:val="24"/>
        </w:rPr>
      </w:pPr>
      <w:r>
        <w:rPr>
          <w:rFonts w:ascii="Times New Roman" w:hAnsi="Times New Roman"/>
          <w:noProof/>
          <w:sz w:val="24"/>
          <w:szCs w:val="24"/>
          <w:lang w:val="lt-LT" w:eastAsia="lt-LT"/>
        </w:rPr>
        <w:pict>
          <v:line id="Line 2" o:spid="_x0000_s1026" style="position:absolute;z-index:-251660288;visibility:visible" from="0,.5pt" to="482.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c7nEQIAACg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ULjBTp&#10;QaJnoTjKQ2cG40oIqNXWhtroSb2YZ02/O6R03RG155Hh69lAWhYykjcpYeMM4O+Gz5pBDDl4Hdt0&#10;am0fIKEB6BTVON/U4CePKBzOsjyfPYJodPQlpBwTjXX+E9c9CkaFJXCOwOT47HwgQsoxJNyj9EZI&#10;GcWWCg0Ani4eYoLTUrDgDGHO7ne1tOhIwrjEL1YFnvswqw+KRbCOE7a+2p4IebHhcqkCHpQCdK7W&#10;ZR5+LNLFer6eF5Min60nRdo0k4+bupjMNtnjQ/Ohqesm+xmoZUXZCca4CuzG2cyKv9P++kouU3Wb&#10;zlsbkrfosV9AdvxH0lHLIN9lEHaanbd21BjGMQZfn06Y9/s92PcPfPULAAD//wMAUEsDBBQABgAI&#10;AAAAIQCN4YWr1wAAAAQBAAAPAAAAZHJzL2Rvd25yZXYueG1sTI9BT8MwDIXvSPyHyEhcEEs7oQGl&#10;6QSTduTAgHvWmCYscaok3cq/x3CBk/X8rOfvtes5eHHElF0kBfWiAoHUR+NoUPD2ur2+A5GLJqN9&#10;JFTwhRnW3flZqxsTT/SCx10ZBIdQbrQCW8rYSJl7i0HnRRyR2PuIKejCMg3SJH3i8ODlsqpWMmhH&#10;/MHqETcW+8NuCgrcZ8rZ9vVTnf1hu7mavLt9flfq8mJ+fABRcC5/x/CDz+jQMdM+TmSy8Aq4SOEt&#10;DzbvVzdLEPtfLbtW/ofvvgEAAP//AwBQSwECLQAUAAYACAAAACEAtoM4kv4AAADhAQAAEwAAAAAA&#10;AAAAAAAAAAAAAAAAW0NvbnRlbnRfVHlwZXNdLnhtbFBLAQItABQABgAIAAAAIQA4/SH/1gAAAJQB&#10;AAALAAAAAAAAAAAAAAAAAC8BAABfcmVscy8ucmVsc1BLAQItABQABgAIAAAAIQC5Yc7nEQIAACgE&#10;AAAOAAAAAAAAAAAAAAAAAC4CAABkcnMvZTJvRG9jLnhtbFBLAQItABQABgAIAAAAIQCN4YWr1wAA&#10;AAQBAAAPAAAAAAAAAAAAAAAAAGsEAABkcnMvZG93bnJldi54bWxQSwUGAAAAAAQABADzAAAAbwUA&#10;AAAA&#10;" o:allowincell="f" strokeweight=".16931mm"/>
        </w:pict>
      </w:r>
      <w:r>
        <w:rPr>
          <w:rFonts w:ascii="Times New Roman" w:hAnsi="Times New Roman"/>
          <w:noProof/>
          <w:sz w:val="24"/>
          <w:szCs w:val="24"/>
          <w:lang w:val="lt-LT" w:eastAsia="lt-LT"/>
        </w:rPr>
        <w:pict>
          <v:line id="Line 3" o:spid="_x0000_s1029" style="position:absolute;z-index:-251659264;visibility:visible" from=".2pt,.25pt" to=".2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RoEQIAACgEAAAOAAAAZHJzL2Uyb0RvYy54bWysU02P2yAQvVfqf0DcE3/EySZWnFVlJ72k&#10;3Ui7/QEEcIyKAQGJE1X97wXsWJv2UlX1AQ8w8+bNzGP9fG05uFBtmBQFTKYxBFRgSZg4FfDb226y&#10;hMBYJAjiUtAC3qiBz5uPH9adymkqG8kJ1cCBCJN3qoCNtSqPIoMb2iIzlYoKd1lL3SLrtvoUEY06&#10;h97yKI3jRdRJTZSWmBrjTqv+Em4Cfl1TbF/q2lALeAEdNxtWHdajX6PNGuUnjVTD8EAD/QOLFjHh&#10;ko5QFbIInDX7A6plWEsjazvFso1kXTNMQw2umiT+rZrXBikaanHNMWpsk/l/sPjr5aABIwWcQSBQ&#10;60a0Z4KCme9Mp0zuHEpx0L42fBWvai/xdwOELBskTjQwfLspF5b4iOghxG+McvjH7oskzgedrQxt&#10;uta69ZCuAeAapnEbp0GvFuD+ELvTJE3T2dM8oKP8Hqi0sZ+pbIE3Csgd5wCMLntjPRGU3118HiF3&#10;jPMwbC5AV8BFvJqHACM5I/7Suxl9OpZcgwvycgnfkPfBTcuzIAGsoYhsB9sixnvbJefC47lSHJ3B&#10;6vXwYxWvtsvtMptk6WI7yeKqmnzaldlksUue5tWsKssq+empJVneMEKo8Ozu2kyyv5v98Ep6VY3q&#10;HNsQPaKHfjmy938gHWbpx9cL4SjJ7aDvM3ZyDM7D0/F6f7939vsHvvkFAAD//wMAUEsDBBQABgAI&#10;AAAAIQD9s6mb1QAAAAIBAAAPAAAAZHJzL2Rvd25yZXYueG1sTI7LTsMwEEX3SPyDNUhsEHXCmxCn&#10;gkpdsmiBvRsPsak9jmynDX/PsILdXN2jO6ddzsGLA6bsIimoFxUIpD4aR4OC97f15QOIXDQZ7SOh&#10;gm/MsOxOT1rdmHikDR62ZRA8QrnRCmwpYyNl7i0GnRdxROLuM6agC8c0SJP0kceDl1dVdSeDdsQf&#10;rB5xZbHfb6egwH2lnG1fv9TZ79eri8m7+9cPpc7P5ucnEAXn8gfDrz6rQ8dOuziRycIruGFOwS0I&#10;7vjeMfF4XYHsWvlfvfsBAAD//wMAUEsBAi0AFAAGAAgAAAAhALaDOJL+AAAA4QEAABMAAAAAAAAA&#10;AAAAAAAAAAAAAFtDb250ZW50X1R5cGVzXS54bWxQSwECLQAUAAYACAAAACEAOP0h/9YAAACUAQAA&#10;CwAAAAAAAAAAAAAAAAAvAQAAX3JlbHMvLnJlbHNQSwECLQAUAAYACAAAACEAswJ0aBECAAAoBAAA&#10;DgAAAAAAAAAAAAAAAAAuAgAAZHJzL2Uyb0RvYy54bWxQSwECLQAUAAYACAAAACEA/bOpm9UAAAAC&#10;AQAADwAAAAAAAAAAAAAAAABrBAAAZHJzL2Rvd25yZXYueG1sUEsFBgAAAAAEAAQA8wAAAG0FAAAA&#10;AA==&#10;" o:allowincell="f" strokeweight=".16931mm"/>
        </w:pict>
      </w:r>
      <w:r>
        <w:rPr>
          <w:rFonts w:ascii="Times New Roman" w:hAnsi="Times New Roman"/>
          <w:noProof/>
          <w:sz w:val="24"/>
          <w:szCs w:val="24"/>
          <w:lang w:val="lt-LT" w:eastAsia="lt-LT"/>
        </w:rPr>
        <w:pict>
          <v:line id="Line 4" o:spid="_x0000_s1028" style="position:absolute;z-index:-251658240;visibility:visible" from="481.85pt,.25pt" to="481.8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C3hEQIAACgEAAAOAAAAZHJzL2Uyb0RvYy54bWysU02P2jAQvVfqf7B8h3xsYCEirCoCvWy7&#10;SLv9AcZ2iFXHtmxDQFX/e8cmoKW9VFVzcMb2zJs3M8+Lp1Mn0ZFbJ7SqcDZOMeKKaibUvsLf3jaj&#10;GUbOE8WI1IpX+Mwdflp+/LDoTclz3WrJuEUAolzZmwq33psySRxteUfcWBuu4LLRtiMetnafMEt6&#10;QO9kkqfpNOm1ZcZqyp2D0/pyiZcRv2k49S9N47hHssLAzcfVxnUX1mS5IOXeEtMKOtAg/8CiI0JB&#10;0htUTTxBByv+gOoEtdrpxo+p7hLdNILyWANUk6W/VfPaEsNjLdAcZ25tcv8Pln49bi0SrMI5Rop0&#10;MKJnoTgqQmd640pwWKmtDbXRk3o1z5p+d0jpVUvUnkeGb2cDYVmISO5CwsYZwN/1XzQDH3LwOrbp&#10;1NguQEID0ClO43ybBj95RC+HFE6zPM8fHicRnZTXQGOd/8x1h4JRYQmcIzA5PjsfiJDy6hLyKL0R&#10;UsZhS4X6Ck/T+SQGOC0FC5fBzdn9biUtOpIgl/gNee/crD4oFsFaTth6sD0R8mJDcqkCHpQCdAbr&#10;oocf83S+nq1nxajIp+tRkdb16NNmVYymm+xxUj/Uq1Wd/QzUsqJsBWNcBXZXbWbF381+eCUXVd3U&#10;eWtDco8e+wVkr/9IOs4yjO8ihJ1m5629zhjkGJ2HpxP0/n4P9vsHvvwFAAD//wMAUEsDBBQABgAI&#10;AAAAIQAWCqJd2gAAAAgBAAAPAAAAZHJzL2Rvd25yZXYueG1sTI/LTsMwEEX3SPyDNUhsEHVCRUtD&#10;nAoqdcmCAns3HuJQPyKP04a/ZxALury6R3fO1OvJO3HERH0MCspZAQJDG00fOgXvb9vbBxCUdTDa&#10;xYAKvpFg3Vxe1Loy8RRe8bjLneCRQJVWYHMeKimpteg1zeKAgbvPmLzOHFMnTdInHvdO3hXFQnrd&#10;B75g9YAbi+1hN3oF/Vcism35XJI7bDc3o+uXLx9KXV9NT48gMk75H4ZffVaHhp32cQyGhFOwWsyX&#10;jCq4B8H1X9wzt5oXIJtanj/Q/AAAAP//AwBQSwECLQAUAAYACAAAACEAtoM4kv4AAADhAQAAEwAA&#10;AAAAAAAAAAAAAAAAAAAAW0NvbnRlbnRfVHlwZXNdLnhtbFBLAQItABQABgAIAAAAIQA4/SH/1gAA&#10;AJQBAAALAAAAAAAAAAAAAAAAAC8BAABfcmVscy8ucmVsc1BLAQItABQABgAIAAAAIQDeuC3hEQIA&#10;ACgEAAAOAAAAAAAAAAAAAAAAAC4CAABkcnMvZTJvRG9jLnhtbFBLAQItABQABgAIAAAAIQAWCqJd&#10;2gAAAAgBAAAPAAAAAAAAAAAAAAAAAGsEAABkcnMvZG93bnJldi54bWxQSwUGAAAAAAQABADzAAAA&#10;cgUAAAAA&#10;" o:allowincell="f" strokeweight=".16931mm"/>
        </w:pict>
      </w:r>
    </w:p>
    <w:p w:rsidR="00AE1ECD" w:rsidRPr="00E65E8F" w:rsidRDefault="00B34009">
      <w:pPr>
        <w:widowControl w:val="0"/>
        <w:autoSpaceDE w:val="0"/>
        <w:autoSpaceDN w:val="0"/>
        <w:adjustRightInd w:val="0"/>
        <w:spacing w:after="0" w:line="240" w:lineRule="auto"/>
        <w:ind w:left="540"/>
        <w:rPr>
          <w:rFonts w:ascii="Times New Roman" w:hAnsi="Times New Roman"/>
          <w:sz w:val="24"/>
          <w:szCs w:val="24"/>
        </w:rPr>
      </w:pPr>
      <w:r w:rsidRPr="00E65E8F">
        <w:rPr>
          <w:rFonts w:ascii="Times New Roman" w:hAnsi="Times New Roman"/>
          <w:sz w:val="24"/>
          <w:szCs w:val="24"/>
        </w:rPr>
        <w:t>Vadovaujan</w:t>
      </w:r>
      <w:r w:rsidR="005307C6" w:rsidRPr="00E65E8F">
        <w:rPr>
          <w:rFonts w:ascii="Times New Roman" w:hAnsi="Times New Roman"/>
          <w:sz w:val="24"/>
          <w:szCs w:val="24"/>
        </w:rPr>
        <w:t xml:space="preserve">tis Maišiagalos Lietuvos didžiojo kunigaikščio Algirdo </w:t>
      </w:r>
      <w:r w:rsidRPr="00E65E8F">
        <w:rPr>
          <w:rFonts w:ascii="Times New Roman" w:hAnsi="Times New Roman"/>
          <w:sz w:val="24"/>
          <w:szCs w:val="24"/>
        </w:rPr>
        <w:t>gi</w:t>
      </w:r>
      <w:r w:rsidR="005307C6" w:rsidRPr="00E65E8F">
        <w:rPr>
          <w:rFonts w:ascii="Times New Roman" w:hAnsi="Times New Roman"/>
          <w:sz w:val="24"/>
          <w:szCs w:val="24"/>
        </w:rPr>
        <w:t xml:space="preserve">mnazijos direktoriaus 2015-            </w:t>
      </w:r>
      <w:r w:rsidRPr="00E65E8F">
        <w:rPr>
          <w:rFonts w:ascii="Times New Roman" w:hAnsi="Times New Roman"/>
          <w:sz w:val="24"/>
          <w:szCs w:val="24"/>
        </w:rPr>
        <w:t xml:space="preserve"> įsakymu</w:t>
      </w:r>
    </w:p>
    <w:p w:rsidR="00AE1ECD" w:rsidRPr="00E65E8F" w:rsidRDefault="005307C6">
      <w:pPr>
        <w:widowControl w:val="0"/>
        <w:autoSpaceDE w:val="0"/>
        <w:autoSpaceDN w:val="0"/>
        <w:adjustRightInd w:val="0"/>
        <w:spacing w:after="0" w:line="240" w:lineRule="auto"/>
        <w:ind w:left="120"/>
        <w:rPr>
          <w:rFonts w:ascii="Times New Roman" w:hAnsi="Times New Roman"/>
          <w:sz w:val="24"/>
          <w:szCs w:val="24"/>
        </w:rPr>
      </w:pPr>
      <w:r w:rsidRPr="00E65E8F">
        <w:rPr>
          <w:rFonts w:ascii="Times New Roman" w:hAnsi="Times New Roman"/>
          <w:sz w:val="24"/>
          <w:szCs w:val="24"/>
        </w:rPr>
        <w:t xml:space="preserve">Nr.          </w:t>
      </w:r>
      <w:r w:rsidR="00B34009" w:rsidRPr="00E65E8F">
        <w:rPr>
          <w:rFonts w:ascii="Times New Roman" w:hAnsi="Times New Roman"/>
          <w:sz w:val="24"/>
          <w:szCs w:val="24"/>
        </w:rPr>
        <w:t xml:space="preserve"> patvirti</w:t>
      </w:r>
      <w:r w:rsidRPr="00E65E8F">
        <w:rPr>
          <w:rFonts w:ascii="Times New Roman" w:hAnsi="Times New Roman"/>
          <w:sz w:val="24"/>
          <w:szCs w:val="24"/>
        </w:rPr>
        <w:t xml:space="preserve">ntų Maišiagalos Lietuvos didžiojo kunigaikščio Algirdo </w:t>
      </w:r>
      <w:r w:rsidR="00B34009" w:rsidRPr="00E65E8F">
        <w:rPr>
          <w:rFonts w:ascii="Times New Roman" w:hAnsi="Times New Roman"/>
          <w:sz w:val="24"/>
          <w:szCs w:val="24"/>
        </w:rPr>
        <w:t>gimnazijos viešųjų supaprastintų taisyklių</w:t>
      </w:r>
    </w:p>
    <w:p w:rsidR="00AE1ECD" w:rsidRPr="00E65E8F" w:rsidRDefault="00B34009">
      <w:pPr>
        <w:widowControl w:val="0"/>
        <w:autoSpaceDE w:val="0"/>
        <w:autoSpaceDN w:val="0"/>
        <w:adjustRightInd w:val="0"/>
        <w:spacing w:after="0" w:line="240" w:lineRule="auto"/>
        <w:ind w:left="120"/>
        <w:rPr>
          <w:rFonts w:ascii="Times New Roman" w:hAnsi="Times New Roman"/>
          <w:sz w:val="24"/>
          <w:szCs w:val="24"/>
        </w:rPr>
      </w:pPr>
      <w:r w:rsidRPr="00E65E8F">
        <w:rPr>
          <w:rFonts w:ascii="Times New Roman" w:hAnsi="Times New Roman"/>
          <w:sz w:val="24"/>
          <w:szCs w:val="24"/>
        </w:rPr>
        <w:t>__________ punktu (-ais), buvo apklaustas tik vienas tiekėjas.</w:t>
      </w:r>
    </w:p>
    <w:p w:rsidR="00AE1ECD" w:rsidRPr="00E65E8F" w:rsidRDefault="00AE1ECD">
      <w:pPr>
        <w:widowControl w:val="0"/>
        <w:autoSpaceDE w:val="0"/>
        <w:autoSpaceDN w:val="0"/>
        <w:adjustRightInd w:val="0"/>
        <w:spacing w:after="0" w:line="3" w:lineRule="exact"/>
        <w:rPr>
          <w:rFonts w:ascii="Times New Roman" w:hAnsi="Times New Roman"/>
          <w:sz w:val="24"/>
          <w:szCs w:val="24"/>
        </w:rPr>
      </w:pPr>
    </w:p>
    <w:p w:rsidR="00AE1ECD" w:rsidRPr="00E65E8F" w:rsidRDefault="00B34009">
      <w:pPr>
        <w:widowControl w:val="0"/>
        <w:autoSpaceDE w:val="0"/>
        <w:autoSpaceDN w:val="0"/>
        <w:adjustRightInd w:val="0"/>
        <w:spacing w:after="0" w:line="240" w:lineRule="auto"/>
        <w:ind w:left="120"/>
        <w:rPr>
          <w:rFonts w:ascii="Times New Roman" w:hAnsi="Times New Roman"/>
          <w:sz w:val="24"/>
          <w:szCs w:val="24"/>
        </w:rPr>
      </w:pPr>
      <w:r w:rsidRPr="00E65E8F">
        <w:rPr>
          <w:rFonts w:ascii="Times New Roman" w:hAnsi="Times New Roman"/>
          <w:sz w:val="24"/>
          <w:szCs w:val="24"/>
        </w:rPr>
        <w:t>(nurodyti aplinkybes)</w:t>
      </w:r>
    </w:p>
    <w:p w:rsidR="00AE1ECD" w:rsidRPr="00E65E8F" w:rsidRDefault="00AE1ECD">
      <w:pPr>
        <w:widowControl w:val="0"/>
        <w:autoSpaceDE w:val="0"/>
        <w:autoSpaceDN w:val="0"/>
        <w:adjustRightInd w:val="0"/>
        <w:spacing w:after="0" w:line="84" w:lineRule="exact"/>
        <w:rPr>
          <w:rFonts w:ascii="Times New Roman" w:hAnsi="Times New Roman"/>
          <w:sz w:val="24"/>
          <w:szCs w:val="24"/>
        </w:rPr>
      </w:pPr>
    </w:p>
    <w:p w:rsidR="00AE1ECD" w:rsidRPr="00E65E8F" w:rsidRDefault="00B34009">
      <w:pPr>
        <w:widowControl w:val="0"/>
        <w:autoSpaceDE w:val="0"/>
        <w:autoSpaceDN w:val="0"/>
        <w:adjustRightInd w:val="0"/>
        <w:spacing w:after="0" w:line="240" w:lineRule="auto"/>
        <w:ind w:left="120"/>
        <w:rPr>
          <w:rFonts w:ascii="Times New Roman" w:hAnsi="Times New Roman"/>
          <w:sz w:val="24"/>
          <w:szCs w:val="24"/>
        </w:rPr>
      </w:pPr>
      <w:r w:rsidRPr="00E65E8F">
        <w:rPr>
          <w:rFonts w:ascii="Times New Roman" w:hAnsi="Times New Roman"/>
          <w:sz w:val="24"/>
          <w:szCs w:val="24"/>
        </w:rPr>
        <w:t>______________________________________________________________________________</w:t>
      </w:r>
    </w:p>
    <w:p w:rsidR="00AE1ECD" w:rsidRPr="00E65E8F" w:rsidRDefault="00AE1ECD">
      <w:pPr>
        <w:widowControl w:val="0"/>
        <w:autoSpaceDE w:val="0"/>
        <w:autoSpaceDN w:val="0"/>
        <w:adjustRightInd w:val="0"/>
        <w:spacing w:after="0" w:line="82" w:lineRule="exact"/>
        <w:rPr>
          <w:rFonts w:ascii="Times New Roman" w:hAnsi="Times New Roman"/>
          <w:sz w:val="24"/>
          <w:szCs w:val="24"/>
        </w:rPr>
      </w:pPr>
    </w:p>
    <w:p w:rsidR="00AE1ECD" w:rsidRPr="00E65E8F" w:rsidRDefault="00B34009">
      <w:pPr>
        <w:widowControl w:val="0"/>
        <w:autoSpaceDE w:val="0"/>
        <w:autoSpaceDN w:val="0"/>
        <w:adjustRightInd w:val="0"/>
        <w:spacing w:after="0" w:line="240" w:lineRule="auto"/>
        <w:ind w:left="120"/>
        <w:rPr>
          <w:rFonts w:ascii="Times New Roman" w:hAnsi="Times New Roman"/>
          <w:sz w:val="24"/>
          <w:szCs w:val="24"/>
        </w:rPr>
      </w:pPr>
      <w:r w:rsidRPr="00E65E8F">
        <w:rPr>
          <w:rFonts w:ascii="Times New Roman" w:hAnsi="Times New Roman"/>
          <w:sz w:val="24"/>
          <w:szCs w:val="24"/>
        </w:rPr>
        <w:t>__</w:t>
      </w:r>
    </w:p>
    <w:p w:rsidR="00AE1ECD" w:rsidRPr="00E65E8F" w:rsidRDefault="00D05C30">
      <w:pPr>
        <w:widowControl w:val="0"/>
        <w:autoSpaceDE w:val="0"/>
        <w:autoSpaceDN w:val="0"/>
        <w:adjustRightInd w:val="0"/>
        <w:spacing w:after="0" w:line="367" w:lineRule="exact"/>
        <w:rPr>
          <w:rFonts w:ascii="Times New Roman" w:hAnsi="Times New Roman"/>
          <w:sz w:val="24"/>
          <w:szCs w:val="24"/>
        </w:rPr>
      </w:pPr>
      <w:r>
        <w:rPr>
          <w:rFonts w:ascii="Times New Roman" w:hAnsi="Times New Roman"/>
          <w:noProof/>
          <w:sz w:val="24"/>
          <w:szCs w:val="24"/>
          <w:lang w:val="lt-LT" w:eastAsia="lt-LT"/>
        </w:rPr>
        <w:pict>
          <v:line id="Line 5" o:spid="_x0000_s1027" style="position:absolute;z-index:-251657216;visibility:visible" from="0,4.8pt" to="482.1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0rEA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M6yyWT2BKLRwZeQYkg01vlPXHcoGCWWwDkCk9PW+UCEFENIuEfpjZAy&#10;ii0V6gE8XUxjgtNSsOAMYc4e9pW06ETCuMQvVgWexzCrj4pFsJYTtr7Zngh5teFyqQIelAJ0btZ1&#10;Hn4s0sV6vp7no3wyW4/ytK5HHzdVPpptsqdp/aGuqjr7GahledEKxrgK7IbZzPK/0/72Sq5TdZ/O&#10;exuSt+ixX0B2+EfSUcsg33UQ9ppddnbQGMYxBt+eTpj3xz3Yjw989QsAAP//AwBQSwMEFAAGAAgA&#10;AAAhAHH39RfXAAAABAEAAA8AAABkcnMvZG93bnJldi54bWxMj8FOwzAQRO9I/IO1SFwQdVKhQEOc&#10;Cir1yIEW7m68xKb2Oso6bfh7DBc4jmY086ZZz8GLE47sIikoFwUIpC4aR72Ct/329gEEJ01G+0io&#10;4AsZ1u3lRaNrE8/0iqdd6kUuIa61ApvSUEvJncWgeREHpOx9xDHolOXYSzPqcy4PXi6LopJBO8oL&#10;Vg+4sdgdd1NQ4D5HZtuVzyX743ZzM3l3//Ku1PXV/PQIIuGc/sLwg5/Roc1MhziRYeEV5CNJwaoC&#10;kc1VdbcEcfjVsm3kf/j2GwAA//8DAFBLAQItABQABgAIAAAAIQC2gziS/gAAAOEBAAATAAAAAAAA&#10;AAAAAAAAAAAAAABbQ29udGVudF9UeXBlc10ueG1sUEsBAi0AFAAGAAgAAAAhADj9If/WAAAAlAEA&#10;AAsAAAAAAAAAAAAAAAAALwEAAF9yZWxzLy5yZWxzUEsBAi0AFAAGAAgAAAAhADzP/SsQAgAAKAQA&#10;AA4AAAAAAAAAAAAAAAAALgIAAGRycy9lMm9Eb2MueG1sUEsBAi0AFAAGAAgAAAAhAHH39RfXAAAA&#10;BAEAAA8AAAAAAAAAAAAAAAAAagQAAGRycy9kb3ducmV2LnhtbFBLBQYAAAAABAAEAPMAAABuBQAA&#10;AAA=&#10;" o:allowincell="f" strokeweight=".16931mm"/>
        </w:pict>
      </w:r>
    </w:p>
    <w:p w:rsidR="00AE1ECD" w:rsidRPr="00E65E8F" w:rsidRDefault="00B34009">
      <w:pPr>
        <w:widowControl w:val="0"/>
        <w:autoSpaceDE w:val="0"/>
        <w:autoSpaceDN w:val="0"/>
        <w:adjustRightInd w:val="0"/>
        <w:spacing w:after="0" w:line="240" w:lineRule="auto"/>
        <w:rPr>
          <w:rFonts w:ascii="Times New Roman" w:hAnsi="Times New Roman"/>
          <w:sz w:val="24"/>
          <w:szCs w:val="24"/>
        </w:rPr>
      </w:pPr>
      <w:r w:rsidRPr="00E65E8F">
        <w:rPr>
          <w:rFonts w:ascii="Times New Roman" w:hAnsi="Times New Roman"/>
          <w:sz w:val="24"/>
          <w:szCs w:val="24"/>
        </w:rPr>
        <w:t>NUTARIU: (nurodomi sprendimai)</w:t>
      </w:r>
    </w:p>
    <w:p w:rsidR="00AE1ECD" w:rsidRPr="00E65E8F" w:rsidRDefault="00AE1ECD">
      <w:pPr>
        <w:widowControl w:val="0"/>
        <w:autoSpaceDE w:val="0"/>
        <w:autoSpaceDN w:val="0"/>
        <w:adjustRightInd w:val="0"/>
        <w:spacing w:after="0" w:line="276" w:lineRule="exact"/>
        <w:rPr>
          <w:rFonts w:ascii="Times New Roman" w:hAnsi="Times New Roman"/>
          <w:sz w:val="24"/>
          <w:szCs w:val="24"/>
        </w:rPr>
      </w:pPr>
    </w:p>
    <w:p w:rsidR="00AE1ECD" w:rsidRPr="00E65E8F" w:rsidRDefault="00B34009">
      <w:pPr>
        <w:widowControl w:val="0"/>
        <w:autoSpaceDE w:val="0"/>
        <w:autoSpaceDN w:val="0"/>
        <w:adjustRightInd w:val="0"/>
        <w:spacing w:after="0" w:line="240" w:lineRule="auto"/>
        <w:rPr>
          <w:rFonts w:ascii="Times New Roman" w:hAnsi="Times New Roman"/>
          <w:sz w:val="24"/>
          <w:szCs w:val="24"/>
        </w:rPr>
      </w:pPr>
      <w:r w:rsidRPr="00E65E8F">
        <w:rPr>
          <w:rFonts w:ascii="Times New Roman" w:hAnsi="Times New Roman"/>
          <w:sz w:val="24"/>
          <w:szCs w:val="24"/>
        </w:rPr>
        <w:t>Laimėjusiu pripažinti ____________________________________________________ pasiūlymą.</w:t>
      </w:r>
    </w:p>
    <w:p w:rsidR="00AE1ECD" w:rsidRPr="00E65E8F" w:rsidRDefault="00AE1ECD">
      <w:pPr>
        <w:widowControl w:val="0"/>
        <w:autoSpaceDE w:val="0"/>
        <w:autoSpaceDN w:val="0"/>
        <w:adjustRightInd w:val="0"/>
        <w:spacing w:after="0" w:line="2" w:lineRule="exact"/>
        <w:rPr>
          <w:rFonts w:ascii="Times New Roman" w:hAnsi="Times New Roman"/>
          <w:sz w:val="24"/>
          <w:szCs w:val="24"/>
        </w:rPr>
      </w:pPr>
    </w:p>
    <w:p w:rsidR="00AE1ECD" w:rsidRPr="00E65E8F" w:rsidRDefault="00B34009">
      <w:pPr>
        <w:widowControl w:val="0"/>
        <w:autoSpaceDE w:val="0"/>
        <w:autoSpaceDN w:val="0"/>
        <w:adjustRightInd w:val="0"/>
        <w:spacing w:after="0" w:line="239" w:lineRule="auto"/>
        <w:ind w:left="4140"/>
        <w:rPr>
          <w:rFonts w:ascii="Times New Roman" w:hAnsi="Times New Roman"/>
          <w:sz w:val="24"/>
          <w:szCs w:val="24"/>
        </w:rPr>
      </w:pPr>
      <w:r w:rsidRPr="00E65E8F">
        <w:rPr>
          <w:rFonts w:ascii="Times New Roman" w:hAnsi="Times New Roman"/>
          <w:sz w:val="24"/>
          <w:szCs w:val="24"/>
        </w:rPr>
        <w:t>(nurodyti dalyvį)</w:t>
      </w:r>
    </w:p>
    <w:p w:rsidR="00897DD0" w:rsidRDefault="00B34009">
      <w:pPr>
        <w:widowControl w:val="0"/>
        <w:tabs>
          <w:tab w:val="left" w:pos="3180"/>
          <w:tab w:val="left" w:pos="6460"/>
        </w:tabs>
        <w:autoSpaceDE w:val="0"/>
        <w:autoSpaceDN w:val="0"/>
        <w:adjustRightInd w:val="0"/>
        <w:spacing w:after="0" w:line="239" w:lineRule="auto"/>
        <w:rPr>
          <w:rFonts w:ascii="Times New Roman" w:hAnsi="Times New Roman"/>
          <w:sz w:val="24"/>
          <w:szCs w:val="24"/>
        </w:rPr>
      </w:pPr>
      <w:r w:rsidRPr="00E65E8F">
        <w:rPr>
          <w:rFonts w:ascii="Times New Roman" w:hAnsi="Times New Roman"/>
          <w:sz w:val="24"/>
          <w:szCs w:val="24"/>
        </w:rPr>
        <w:t>Pirkimų organizatorius</w:t>
      </w:r>
      <w:r w:rsidRPr="00E65E8F">
        <w:rPr>
          <w:rFonts w:ascii="Times New Roman" w:hAnsi="Times New Roman"/>
          <w:sz w:val="24"/>
          <w:szCs w:val="24"/>
        </w:rPr>
        <w:tab/>
        <w:t>_________________</w:t>
      </w:r>
      <w:r w:rsidRPr="00E65E8F">
        <w:rPr>
          <w:rFonts w:ascii="Times New Roman" w:hAnsi="Times New Roman"/>
          <w:sz w:val="24"/>
          <w:szCs w:val="24"/>
        </w:rPr>
        <w:tab/>
        <w:t>__________________________</w:t>
      </w:r>
    </w:p>
    <w:p w:rsidR="00897DD0" w:rsidRPr="00E65E8F" w:rsidRDefault="00897DD0">
      <w:pPr>
        <w:widowControl w:val="0"/>
        <w:tabs>
          <w:tab w:val="left" w:pos="3180"/>
          <w:tab w:val="left" w:pos="6460"/>
        </w:tabs>
        <w:autoSpaceDE w:val="0"/>
        <w:autoSpaceDN w:val="0"/>
        <w:adjustRightInd w:val="0"/>
        <w:spacing w:after="0" w:line="239" w:lineRule="auto"/>
        <w:rPr>
          <w:rFonts w:ascii="Times New Roman" w:hAnsi="Times New Roman"/>
          <w:sz w:val="24"/>
          <w:szCs w:val="24"/>
        </w:rPr>
      </w:pPr>
      <w:r>
        <w:rPr>
          <w:rFonts w:ascii="Times New Roman" w:hAnsi="Times New Roman"/>
          <w:sz w:val="24"/>
          <w:szCs w:val="24"/>
        </w:rPr>
        <w:tab/>
        <w:t xml:space="preserve">          (parašas)                                            (vardas, pavardė)</w:t>
      </w:r>
    </w:p>
    <w:p w:rsidR="00AE1ECD" w:rsidRPr="00E65E8F" w:rsidRDefault="00AE1ECD">
      <w:pPr>
        <w:widowControl w:val="0"/>
        <w:autoSpaceDE w:val="0"/>
        <w:autoSpaceDN w:val="0"/>
        <w:adjustRightInd w:val="0"/>
        <w:spacing w:after="0" w:line="240" w:lineRule="auto"/>
        <w:rPr>
          <w:rFonts w:ascii="Times New Roman" w:hAnsi="Times New Roman"/>
          <w:sz w:val="24"/>
          <w:szCs w:val="24"/>
        </w:rPr>
        <w:sectPr w:rsidR="00AE1ECD" w:rsidRPr="00E65E8F" w:rsidSect="00897DD0">
          <w:pgSz w:w="11899" w:h="16838"/>
          <w:pgMar w:top="1134" w:right="567" w:bottom="1134" w:left="1701" w:header="720" w:footer="720" w:gutter="0"/>
          <w:cols w:space="720" w:equalWidth="0">
            <w:col w:w="9633"/>
          </w:cols>
          <w:noEndnote/>
        </w:sectPr>
      </w:pPr>
    </w:p>
    <w:p w:rsidR="00AE1ECD" w:rsidRPr="00E65E8F" w:rsidRDefault="00AE1ECD">
      <w:pPr>
        <w:widowControl w:val="0"/>
        <w:autoSpaceDE w:val="0"/>
        <w:autoSpaceDN w:val="0"/>
        <w:adjustRightInd w:val="0"/>
        <w:spacing w:after="0" w:line="5" w:lineRule="exact"/>
        <w:rPr>
          <w:rFonts w:ascii="Times New Roman" w:hAnsi="Times New Roman"/>
          <w:sz w:val="24"/>
          <w:szCs w:val="24"/>
        </w:rPr>
      </w:pPr>
    </w:p>
    <w:p w:rsidR="00AE1ECD" w:rsidRPr="00E65E8F" w:rsidRDefault="00AE1ECD">
      <w:pPr>
        <w:widowControl w:val="0"/>
        <w:autoSpaceDE w:val="0"/>
        <w:autoSpaceDN w:val="0"/>
        <w:adjustRightInd w:val="0"/>
        <w:spacing w:after="0" w:line="200" w:lineRule="exact"/>
        <w:rPr>
          <w:rFonts w:ascii="Times New Roman" w:hAnsi="Times New Roman"/>
          <w:sz w:val="24"/>
          <w:szCs w:val="24"/>
        </w:rPr>
      </w:pPr>
      <w:bookmarkStart w:id="22" w:name="page45"/>
      <w:bookmarkEnd w:id="22"/>
    </w:p>
    <w:p w:rsidR="00877650" w:rsidRDefault="005307C6" w:rsidP="00877650">
      <w:pPr>
        <w:widowControl w:val="0"/>
        <w:overflowPunct w:val="0"/>
        <w:autoSpaceDE w:val="0"/>
        <w:autoSpaceDN w:val="0"/>
        <w:adjustRightInd w:val="0"/>
        <w:spacing w:after="0" w:line="214" w:lineRule="auto"/>
        <w:ind w:right="740"/>
        <w:rPr>
          <w:rFonts w:ascii="Times New Roman" w:hAnsi="Times New Roman"/>
          <w:iCs/>
          <w:sz w:val="24"/>
          <w:szCs w:val="24"/>
        </w:rPr>
      </w:pPr>
      <w:r w:rsidRPr="007E5122">
        <w:rPr>
          <w:rFonts w:ascii="Times New Roman" w:hAnsi="Times New Roman"/>
          <w:iCs/>
          <w:sz w:val="24"/>
          <w:szCs w:val="24"/>
        </w:rPr>
        <w:t xml:space="preserve">Maišiagalos Lietuvos didžiojo kunigaikščio </w:t>
      </w:r>
    </w:p>
    <w:p w:rsidR="00877650" w:rsidRDefault="005307C6" w:rsidP="00877650">
      <w:pPr>
        <w:widowControl w:val="0"/>
        <w:overflowPunct w:val="0"/>
        <w:autoSpaceDE w:val="0"/>
        <w:autoSpaceDN w:val="0"/>
        <w:adjustRightInd w:val="0"/>
        <w:spacing w:after="0" w:line="214" w:lineRule="auto"/>
        <w:ind w:right="740"/>
        <w:rPr>
          <w:rFonts w:ascii="Times New Roman" w:hAnsi="Times New Roman"/>
          <w:iCs/>
          <w:sz w:val="24"/>
          <w:szCs w:val="24"/>
        </w:rPr>
      </w:pPr>
      <w:r w:rsidRPr="007E5122">
        <w:rPr>
          <w:rFonts w:ascii="Times New Roman" w:hAnsi="Times New Roman"/>
          <w:iCs/>
          <w:sz w:val="24"/>
          <w:szCs w:val="24"/>
        </w:rPr>
        <w:t xml:space="preserve">Algirdo </w:t>
      </w:r>
      <w:r w:rsidR="00B34009" w:rsidRPr="007E5122">
        <w:rPr>
          <w:rFonts w:ascii="Times New Roman" w:hAnsi="Times New Roman"/>
          <w:iCs/>
          <w:sz w:val="24"/>
          <w:szCs w:val="24"/>
        </w:rPr>
        <w:t xml:space="preserve">gimnazijos supaprastintų </w:t>
      </w:r>
    </w:p>
    <w:p w:rsidR="00AE1ECD" w:rsidRPr="007E5122" w:rsidRDefault="00B34009" w:rsidP="00877650">
      <w:pPr>
        <w:widowControl w:val="0"/>
        <w:overflowPunct w:val="0"/>
        <w:autoSpaceDE w:val="0"/>
        <w:autoSpaceDN w:val="0"/>
        <w:adjustRightInd w:val="0"/>
        <w:spacing w:after="0" w:line="214" w:lineRule="auto"/>
        <w:ind w:right="740"/>
        <w:rPr>
          <w:rFonts w:ascii="Times New Roman" w:hAnsi="Times New Roman"/>
          <w:sz w:val="24"/>
          <w:szCs w:val="24"/>
        </w:rPr>
      </w:pPr>
      <w:r w:rsidRPr="007E5122">
        <w:rPr>
          <w:rFonts w:ascii="Times New Roman" w:hAnsi="Times New Roman"/>
          <w:iCs/>
          <w:sz w:val="24"/>
          <w:szCs w:val="24"/>
        </w:rPr>
        <w:t>viešųjų pirkimų taisyklių</w:t>
      </w:r>
    </w:p>
    <w:p w:rsidR="00AE1ECD" w:rsidRPr="007E5122" w:rsidRDefault="00B34009" w:rsidP="007E5122">
      <w:pPr>
        <w:widowControl w:val="0"/>
        <w:autoSpaceDE w:val="0"/>
        <w:autoSpaceDN w:val="0"/>
        <w:adjustRightInd w:val="0"/>
        <w:spacing w:after="0" w:line="240" w:lineRule="auto"/>
        <w:rPr>
          <w:rFonts w:ascii="Times New Roman" w:hAnsi="Times New Roman"/>
          <w:sz w:val="24"/>
          <w:szCs w:val="24"/>
        </w:rPr>
      </w:pPr>
      <w:r w:rsidRPr="007E5122">
        <w:rPr>
          <w:rFonts w:ascii="Times New Roman" w:hAnsi="Times New Roman"/>
          <w:iCs/>
          <w:sz w:val="24"/>
          <w:szCs w:val="24"/>
        </w:rPr>
        <w:t>2 priedas</w:t>
      </w:r>
    </w:p>
    <w:p w:rsidR="00AE1ECD" w:rsidRPr="007E5122" w:rsidRDefault="00AE1ECD">
      <w:pPr>
        <w:widowControl w:val="0"/>
        <w:autoSpaceDE w:val="0"/>
        <w:autoSpaceDN w:val="0"/>
        <w:adjustRightInd w:val="0"/>
        <w:spacing w:after="0" w:line="200" w:lineRule="exact"/>
        <w:rPr>
          <w:rFonts w:ascii="Times New Roman" w:hAnsi="Times New Roman"/>
          <w:sz w:val="24"/>
          <w:szCs w:val="24"/>
        </w:rPr>
      </w:pPr>
    </w:p>
    <w:p w:rsidR="00AE1ECD" w:rsidRPr="00E65E8F" w:rsidRDefault="00AE1ECD">
      <w:pPr>
        <w:widowControl w:val="0"/>
        <w:autoSpaceDE w:val="0"/>
        <w:autoSpaceDN w:val="0"/>
        <w:adjustRightInd w:val="0"/>
        <w:spacing w:after="0" w:line="200" w:lineRule="exact"/>
        <w:rPr>
          <w:rFonts w:ascii="Times New Roman" w:hAnsi="Times New Roman"/>
          <w:sz w:val="24"/>
          <w:szCs w:val="24"/>
        </w:rPr>
      </w:pPr>
    </w:p>
    <w:p w:rsidR="00AE1ECD" w:rsidRPr="00E65E8F" w:rsidRDefault="00AE1ECD">
      <w:pPr>
        <w:widowControl w:val="0"/>
        <w:autoSpaceDE w:val="0"/>
        <w:autoSpaceDN w:val="0"/>
        <w:adjustRightInd w:val="0"/>
        <w:spacing w:after="0" w:line="336" w:lineRule="exact"/>
        <w:rPr>
          <w:rFonts w:ascii="Times New Roman" w:hAnsi="Times New Roman"/>
          <w:sz w:val="24"/>
          <w:szCs w:val="24"/>
        </w:rPr>
      </w:pPr>
    </w:p>
    <w:p w:rsidR="00AE1ECD" w:rsidRPr="00E65E8F" w:rsidRDefault="005307C6" w:rsidP="0038507E">
      <w:pPr>
        <w:widowControl w:val="0"/>
        <w:autoSpaceDE w:val="0"/>
        <w:autoSpaceDN w:val="0"/>
        <w:adjustRightInd w:val="0"/>
        <w:spacing w:after="0" w:line="240" w:lineRule="auto"/>
        <w:ind w:left="2160"/>
        <w:rPr>
          <w:rFonts w:ascii="Times New Roman" w:hAnsi="Times New Roman"/>
          <w:sz w:val="24"/>
          <w:szCs w:val="24"/>
        </w:rPr>
      </w:pPr>
      <w:r w:rsidRPr="00E65E8F">
        <w:rPr>
          <w:rFonts w:ascii="Times New Roman" w:hAnsi="Times New Roman"/>
          <w:b/>
          <w:bCs/>
          <w:sz w:val="24"/>
          <w:szCs w:val="24"/>
        </w:rPr>
        <w:t>MAIŠIAGALOS</w:t>
      </w:r>
      <w:r w:rsidR="0038507E" w:rsidRPr="00E65E8F">
        <w:rPr>
          <w:rFonts w:ascii="Times New Roman" w:hAnsi="Times New Roman"/>
          <w:b/>
          <w:bCs/>
          <w:sz w:val="24"/>
          <w:szCs w:val="24"/>
        </w:rPr>
        <w:t xml:space="preserve"> LIETUVOS DIDŽIOJO KUNIGAIKŠČIO </w:t>
      </w:r>
      <w:r w:rsidR="0038507E" w:rsidRPr="00E65E8F">
        <w:rPr>
          <w:rFonts w:ascii="Times New Roman" w:hAnsi="Times New Roman"/>
          <w:b/>
          <w:bCs/>
          <w:sz w:val="24"/>
          <w:szCs w:val="24"/>
        </w:rPr>
        <w:tab/>
      </w:r>
      <w:r w:rsidR="0038507E" w:rsidRPr="00E65E8F">
        <w:rPr>
          <w:rFonts w:ascii="Times New Roman" w:hAnsi="Times New Roman"/>
          <w:b/>
          <w:bCs/>
          <w:sz w:val="24"/>
          <w:szCs w:val="24"/>
        </w:rPr>
        <w:tab/>
      </w:r>
      <w:r w:rsidR="0038507E" w:rsidRPr="00E65E8F">
        <w:rPr>
          <w:rFonts w:ascii="Times New Roman" w:hAnsi="Times New Roman"/>
          <w:b/>
          <w:bCs/>
          <w:sz w:val="24"/>
          <w:szCs w:val="24"/>
        </w:rPr>
        <w:tab/>
      </w:r>
      <w:r w:rsidRPr="00E65E8F">
        <w:rPr>
          <w:rFonts w:ascii="Times New Roman" w:hAnsi="Times New Roman"/>
          <w:b/>
          <w:bCs/>
          <w:sz w:val="24"/>
          <w:szCs w:val="24"/>
        </w:rPr>
        <w:t xml:space="preserve">ALGIRDO </w:t>
      </w:r>
      <w:r w:rsidR="00B34009" w:rsidRPr="00E65E8F">
        <w:rPr>
          <w:rFonts w:ascii="Times New Roman" w:hAnsi="Times New Roman"/>
          <w:b/>
          <w:bCs/>
          <w:sz w:val="24"/>
          <w:szCs w:val="24"/>
        </w:rPr>
        <w:t>GIMNAZIJA</w:t>
      </w:r>
    </w:p>
    <w:p w:rsidR="00AE1ECD" w:rsidRPr="00E65E8F" w:rsidRDefault="00AE1ECD">
      <w:pPr>
        <w:widowControl w:val="0"/>
        <w:autoSpaceDE w:val="0"/>
        <w:autoSpaceDN w:val="0"/>
        <w:adjustRightInd w:val="0"/>
        <w:spacing w:after="0" w:line="271" w:lineRule="exact"/>
        <w:rPr>
          <w:rFonts w:ascii="Times New Roman" w:hAnsi="Times New Roman"/>
          <w:sz w:val="24"/>
          <w:szCs w:val="24"/>
        </w:rPr>
      </w:pPr>
    </w:p>
    <w:p w:rsidR="00AE1ECD" w:rsidRPr="00E65E8F" w:rsidRDefault="00B34009">
      <w:pPr>
        <w:widowControl w:val="0"/>
        <w:autoSpaceDE w:val="0"/>
        <w:autoSpaceDN w:val="0"/>
        <w:adjustRightInd w:val="0"/>
        <w:spacing w:after="0" w:line="240" w:lineRule="auto"/>
        <w:rPr>
          <w:rFonts w:ascii="Times New Roman" w:hAnsi="Times New Roman"/>
          <w:sz w:val="24"/>
          <w:szCs w:val="24"/>
        </w:rPr>
      </w:pPr>
      <w:r w:rsidRPr="00E65E8F">
        <w:rPr>
          <w:rFonts w:ascii="Times New Roman" w:hAnsi="Times New Roman"/>
          <w:sz w:val="24"/>
          <w:szCs w:val="24"/>
        </w:rPr>
        <w:t>___________________________________________________________________________</w:t>
      </w:r>
    </w:p>
    <w:p w:rsidR="00AE1ECD" w:rsidRPr="00E65E8F" w:rsidRDefault="00B34009">
      <w:pPr>
        <w:widowControl w:val="0"/>
        <w:autoSpaceDE w:val="0"/>
        <w:autoSpaceDN w:val="0"/>
        <w:adjustRightInd w:val="0"/>
        <w:spacing w:after="0" w:line="240" w:lineRule="auto"/>
        <w:ind w:left="1600"/>
        <w:rPr>
          <w:rFonts w:ascii="Times New Roman" w:hAnsi="Times New Roman"/>
          <w:sz w:val="24"/>
          <w:szCs w:val="24"/>
        </w:rPr>
      </w:pPr>
      <w:r w:rsidRPr="00E65E8F">
        <w:rPr>
          <w:rFonts w:ascii="Times New Roman" w:hAnsi="Times New Roman"/>
          <w:sz w:val="24"/>
          <w:szCs w:val="24"/>
        </w:rPr>
        <w:t>(Komisijos nario (eksperto) vardas ir pavardė, asmens kodas)</w:t>
      </w:r>
    </w:p>
    <w:p w:rsidR="00AE1ECD" w:rsidRPr="00E65E8F" w:rsidRDefault="00AE1ECD">
      <w:pPr>
        <w:widowControl w:val="0"/>
        <w:autoSpaceDE w:val="0"/>
        <w:autoSpaceDN w:val="0"/>
        <w:adjustRightInd w:val="0"/>
        <w:spacing w:after="0" w:line="281" w:lineRule="exact"/>
        <w:rPr>
          <w:rFonts w:ascii="Times New Roman" w:hAnsi="Times New Roman"/>
          <w:sz w:val="24"/>
          <w:szCs w:val="24"/>
        </w:rPr>
      </w:pPr>
    </w:p>
    <w:p w:rsidR="00AE1ECD" w:rsidRPr="00E65E8F" w:rsidRDefault="00B34009">
      <w:pPr>
        <w:widowControl w:val="0"/>
        <w:autoSpaceDE w:val="0"/>
        <w:autoSpaceDN w:val="0"/>
        <w:adjustRightInd w:val="0"/>
        <w:spacing w:after="0" w:line="240" w:lineRule="auto"/>
        <w:ind w:left="20"/>
        <w:rPr>
          <w:rFonts w:ascii="Times New Roman" w:hAnsi="Times New Roman"/>
          <w:sz w:val="24"/>
          <w:szCs w:val="24"/>
        </w:rPr>
      </w:pPr>
      <w:r w:rsidRPr="00E65E8F">
        <w:rPr>
          <w:rFonts w:ascii="Times New Roman" w:hAnsi="Times New Roman"/>
          <w:b/>
          <w:bCs/>
          <w:sz w:val="24"/>
          <w:szCs w:val="24"/>
        </w:rPr>
        <w:t>VIEŠOJO PIRKIMO KOMISIJOS NARIO (EKSPERTO) KONFIDENCIALUMO</w:t>
      </w:r>
    </w:p>
    <w:p w:rsidR="00AE1ECD" w:rsidRPr="00E65E8F" w:rsidRDefault="00AE1ECD">
      <w:pPr>
        <w:widowControl w:val="0"/>
        <w:autoSpaceDE w:val="0"/>
        <w:autoSpaceDN w:val="0"/>
        <w:adjustRightInd w:val="0"/>
        <w:spacing w:after="0" w:line="277" w:lineRule="exact"/>
        <w:rPr>
          <w:rFonts w:ascii="Times New Roman" w:hAnsi="Times New Roman"/>
          <w:sz w:val="24"/>
          <w:szCs w:val="24"/>
        </w:rPr>
      </w:pPr>
    </w:p>
    <w:p w:rsidR="00AE1ECD" w:rsidRPr="00E65E8F" w:rsidRDefault="00B34009">
      <w:pPr>
        <w:widowControl w:val="0"/>
        <w:autoSpaceDE w:val="0"/>
        <w:autoSpaceDN w:val="0"/>
        <w:adjustRightInd w:val="0"/>
        <w:spacing w:after="0" w:line="240" w:lineRule="auto"/>
        <w:ind w:left="3580"/>
        <w:rPr>
          <w:rFonts w:ascii="Times New Roman" w:hAnsi="Times New Roman"/>
          <w:sz w:val="24"/>
          <w:szCs w:val="24"/>
        </w:rPr>
      </w:pPr>
      <w:r w:rsidRPr="00E65E8F">
        <w:rPr>
          <w:rFonts w:ascii="Times New Roman" w:hAnsi="Times New Roman"/>
          <w:b/>
          <w:bCs/>
          <w:sz w:val="24"/>
          <w:szCs w:val="24"/>
        </w:rPr>
        <w:t>PASIŽADĖJIMAS</w:t>
      </w:r>
    </w:p>
    <w:p w:rsidR="00AE1ECD" w:rsidRPr="00E65E8F" w:rsidRDefault="00AE1ECD">
      <w:pPr>
        <w:widowControl w:val="0"/>
        <w:autoSpaceDE w:val="0"/>
        <w:autoSpaceDN w:val="0"/>
        <w:adjustRightInd w:val="0"/>
        <w:spacing w:after="0" w:line="271" w:lineRule="exact"/>
        <w:rPr>
          <w:rFonts w:ascii="Times New Roman" w:hAnsi="Times New Roman"/>
          <w:sz w:val="24"/>
          <w:szCs w:val="24"/>
        </w:rPr>
      </w:pPr>
    </w:p>
    <w:p w:rsidR="00AE1ECD" w:rsidRPr="00E65E8F" w:rsidRDefault="00B34009">
      <w:pPr>
        <w:widowControl w:val="0"/>
        <w:autoSpaceDE w:val="0"/>
        <w:autoSpaceDN w:val="0"/>
        <w:adjustRightInd w:val="0"/>
        <w:spacing w:after="0" w:line="240" w:lineRule="auto"/>
        <w:ind w:left="2700"/>
        <w:rPr>
          <w:rFonts w:ascii="Times New Roman" w:hAnsi="Times New Roman"/>
          <w:sz w:val="24"/>
          <w:szCs w:val="24"/>
        </w:rPr>
      </w:pPr>
      <w:r w:rsidRPr="00E65E8F">
        <w:rPr>
          <w:rFonts w:ascii="Times New Roman" w:hAnsi="Times New Roman"/>
          <w:sz w:val="24"/>
          <w:szCs w:val="24"/>
        </w:rPr>
        <w:t>20___ m.____________d. Nr. ______</w:t>
      </w:r>
    </w:p>
    <w:p w:rsidR="00AE1ECD" w:rsidRPr="00E65E8F" w:rsidRDefault="00897DD0">
      <w:pPr>
        <w:widowControl w:val="0"/>
        <w:autoSpaceDE w:val="0"/>
        <w:autoSpaceDN w:val="0"/>
        <w:adjustRightInd w:val="0"/>
        <w:spacing w:after="0" w:line="240" w:lineRule="auto"/>
        <w:ind w:left="4200"/>
        <w:rPr>
          <w:rFonts w:ascii="Times New Roman" w:hAnsi="Times New Roman"/>
          <w:sz w:val="24"/>
          <w:szCs w:val="24"/>
        </w:rPr>
      </w:pPr>
      <w:r>
        <w:rPr>
          <w:rFonts w:ascii="Times New Roman" w:hAnsi="Times New Roman"/>
          <w:sz w:val="24"/>
          <w:szCs w:val="24"/>
        </w:rPr>
        <w:t>Maišiagala</w:t>
      </w:r>
    </w:p>
    <w:p w:rsidR="00AE1ECD" w:rsidRPr="00E65E8F" w:rsidRDefault="00AE1ECD">
      <w:pPr>
        <w:widowControl w:val="0"/>
        <w:autoSpaceDE w:val="0"/>
        <w:autoSpaceDN w:val="0"/>
        <w:adjustRightInd w:val="0"/>
        <w:spacing w:after="0" w:line="276" w:lineRule="exact"/>
        <w:rPr>
          <w:rFonts w:ascii="Times New Roman" w:hAnsi="Times New Roman"/>
          <w:sz w:val="24"/>
          <w:szCs w:val="24"/>
        </w:rPr>
      </w:pPr>
    </w:p>
    <w:p w:rsidR="00AE1ECD" w:rsidRPr="00E65E8F" w:rsidRDefault="00B34009">
      <w:pPr>
        <w:widowControl w:val="0"/>
        <w:autoSpaceDE w:val="0"/>
        <w:autoSpaceDN w:val="0"/>
        <w:adjustRightInd w:val="0"/>
        <w:spacing w:after="0" w:line="240" w:lineRule="auto"/>
        <w:ind w:left="1300"/>
        <w:rPr>
          <w:rFonts w:ascii="Times New Roman" w:hAnsi="Times New Roman"/>
          <w:sz w:val="24"/>
          <w:szCs w:val="24"/>
        </w:rPr>
      </w:pPr>
      <w:r w:rsidRPr="00E65E8F">
        <w:rPr>
          <w:rFonts w:ascii="Times New Roman" w:hAnsi="Times New Roman"/>
          <w:sz w:val="24"/>
          <w:szCs w:val="24"/>
        </w:rPr>
        <w:t>Būdamas Viešojo pirkimo komisijos nariu (ekspertu),</w:t>
      </w:r>
    </w:p>
    <w:p w:rsidR="00AE1ECD" w:rsidRPr="00E65E8F" w:rsidRDefault="00AE1ECD">
      <w:pPr>
        <w:widowControl w:val="0"/>
        <w:autoSpaceDE w:val="0"/>
        <w:autoSpaceDN w:val="0"/>
        <w:adjustRightInd w:val="0"/>
        <w:spacing w:after="0" w:line="276" w:lineRule="exact"/>
        <w:rPr>
          <w:rFonts w:ascii="Times New Roman" w:hAnsi="Times New Roman"/>
          <w:sz w:val="24"/>
          <w:szCs w:val="24"/>
        </w:rPr>
      </w:pPr>
    </w:p>
    <w:p w:rsidR="00AE1ECD" w:rsidRPr="00E65E8F" w:rsidRDefault="00B34009">
      <w:pPr>
        <w:widowControl w:val="0"/>
        <w:autoSpaceDE w:val="0"/>
        <w:autoSpaceDN w:val="0"/>
        <w:adjustRightInd w:val="0"/>
        <w:spacing w:after="0" w:line="240" w:lineRule="auto"/>
        <w:ind w:left="720"/>
        <w:rPr>
          <w:rFonts w:ascii="Times New Roman" w:hAnsi="Times New Roman"/>
          <w:sz w:val="24"/>
          <w:szCs w:val="24"/>
        </w:rPr>
      </w:pPr>
      <w:r w:rsidRPr="00E65E8F">
        <w:rPr>
          <w:rFonts w:ascii="Times New Roman" w:hAnsi="Times New Roman"/>
          <w:sz w:val="24"/>
          <w:szCs w:val="24"/>
        </w:rPr>
        <w:t>1. Pasižadu:</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E65E8F" w:rsidRDefault="00B34009">
      <w:pPr>
        <w:widowControl w:val="0"/>
        <w:numPr>
          <w:ilvl w:val="0"/>
          <w:numId w:val="75"/>
        </w:numPr>
        <w:tabs>
          <w:tab w:val="clear" w:pos="720"/>
          <w:tab w:val="num" w:pos="1193"/>
        </w:tabs>
        <w:overflowPunct w:val="0"/>
        <w:autoSpaceDE w:val="0"/>
        <w:autoSpaceDN w:val="0"/>
        <w:adjustRightInd w:val="0"/>
        <w:spacing w:after="0" w:line="214" w:lineRule="auto"/>
        <w:ind w:left="0" w:firstLine="722"/>
        <w:jc w:val="both"/>
        <w:rPr>
          <w:rFonts w:ascii="Times New Roman" w:hAnsi="Times New Roman"/>
          <w:sz w:val="24"/>
          <w:szCs w:val="24"/>
        </w:rPr>
      </w:pPr>
      <w:r w:rsidRPr="00E65E8F">
        <w:rPr>
          <w:rFonts w:ascii="Times New Roman" w:hAnsi="Times New Roman"/>
          <w:sz w:val="24"/>
          <w:szCs w:val="24"/>
        </w:rPr>
        <w:t xml:space="preserve">saugoti ir tik įstatymų ir kitų teisės aktų nustatytais tikslais ir tvarka naudoti konfidencialią informaciją, kuri man taps žinoma, dirbant Viešojo pirkimo komisijos nariu </w:t>
      </w:r>
    </w:p>
    <w:p w:rsidR="00AE1ECD" w:rsidRPr="00E65E8F" w:rsidRDefault="00AE1ECD">
      <w:pPr>
        <w:widowControl w:val="0"/>
        <w:autoSpaceDE w:val="0"/>
        <w:autoSpaceDN w:val="0"/>
        <w:adjustRightInd w:val="0"/>
        <w:spacing w:after="0" w:line="1" w:lineRule="exact"/>
        <w:rPr>
          <w:rFonts w:ascii="Times New Roman" w:hAnsi="Times New Roman"/>
          <w:sz w:val="24"/>
          <w:szCs w:val="24"/>
        </w:rPr>
      </w:pPr>
    </w:p>
    <w:p w:rsidR="00AE1ECD" w:rsidRPr="00E65E8F" w:rsidRDefault="00B34009">
      <w:pPr>
        <w:widowControl w:val="0"/>
        <w:overflowPunct w:val="0"/>
        <w:autoSpaceDE w:val="0"/>
        <w:autoSpaceDN w:val="0"/>
        <w:adjustRightInd w:val="0"/>
        <w:spacing w:after="0" w:line="240" w:lineRule="auto"/>
        <w:jc w:val="both"/>
        <w:rPr>
          <w:rFonts w:ascii="Times New Roman" w:hAnsi="Times New Roman"/>
          <w:sz w:val="24"/>
          <w:szCs w:val="24"/>
        </w:rPr>
      </w:pPr>
      <w:r w:rsidRPr="00E65E8F">
        <w:rPr>
          <w:rFonts w:ascii="Times New Roman" w:hAnsi="Times New Roman"/>
          <w:sz w:val="24"/>
          <w:szCs w:val="24"/>
        </w:rPr>
        <w:t xml:space="preserve">(ekspertu); </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E65E8F" w:rsidRDefault="00B34009">
      <w:pPr>
        <w:widowControl w:val="0"/>
        <w:numPr>
          <w:ilvl w:val="0"/>
          <w:numId w:val="75"/>
        </w:numPr>
        <w:tabs>
          <w:tab w:val="clear" w:pos="720"/>
          <w:tab w:val="num" w:pos="1164"/>
        </w:tabs>
        <w:overflowPunct w:val="0"/>
        <w:autoSpaceDE w:val="0"/>
        <w:autoSpaceDN w:val="0"/>
        <w:adjustRightInd w:val="0"/>
        <w:spacing w:after="0" w:line="214" w:lineRule="auto"/>
        <w:ind w:left="0" w:firstLine="722"/>
        <w:jc w:val="both"/>
        <w:rPr>
          <w:rFonts w:ascii="Times New Roman" w:hAnsi="Times New Roman"/>
          <w:sz w:val="24"/>
          <w:szCs w:val="24"/>
        </w:rPr>
      </w:pPr>
      <w:r w:rsidRPr="00E65E8F">
        <w:rPr>
          <w:rFonts w:ascii="Times New Roman" w:hAnsi="Times New Roman"/>
          <w:sz w:val="24"/>
          <w:szCs w:val="24"/>
        </w:rPr>
        <w:t xml:space="preserve">man patikėtus dokumentus, kuriuose yra konfidenciali informacija, saugoti tokiu būdu, kad tretieji asmenys neturėtų galimybės su jais susipažinti ar pasinaudoti. </w:t>
      </w:r>
    </w:p>
    <w:p w:rsidR="00AE1ECD" w:rsidRPr="00E65E8F" w:rsidRDefault="00AE1ECD">
      <w:pPr>
        <w:widowControl w:val="0"/>
        <w:autoSpaceDE w:val="0"/>
        <w:autoSpaceDN w:val="0"/>
        <w:adjustRightInd w:val="0"/>
        <w:spacing w:after="0" w:line="2" w:lineRule="exact"/>
        <w:rPr>
          <w:rFonts w:ascii="Times New Roman" w:hAnsi="Times New Roman"/>
          <w:sz w:val="24"/>
          <w:szCs w:val="24"/>
        </w:rPr>
      </w:pPr>
    </w:p>
    <w:p w:rsidR="00AE1ECD" w:rsidRPr="00E65E8F" w:rsidRDefault="00B34009">
      <w:pPr>
        <w:widowControl w:val="0"/>
        <w:overflowPunct w:val="0"/>
        <w:autoSpaceDE w:val="0"/>
        <w:autoSpaceDN w:val="0"/>
        <w:adjustRightInd w:val="0"/>
        <w:spacing w:after="0" w:line="240" w:lineRule="auto"/>
        <w:ind w:left="720"/>
        <w:jc w:val="both"/>
        <w:rPr>
          <w:rFonts w:ascii="Times New Roman" w:hAnsi="Times New Roman"/>
          <w:sz w:val="24"/>
          <w:szCs w:val="24"/>
        </w:rPr>
      </w:pPr>
      <w:r w:rsidRPr="00E65E8F">
        <w:rPr>
          <w:rFonts w:ascii="Times New Roman" w:hAnsi="Times New Roman"/>
          <w:sz w:val="24"/>
          <w:szCs w:val="24"/>
        </w:rPr>
        <w:t xml:space="preserve">2. Man išaiškinta, kad konfidencialią informaciją sudaro: </w:t>
      </w:r>
    </w:p>
    <w:p w:rsidR="00AE1ECD" w:rsidRPr="00E65E8F" w:rsidRDefault="00B34009">
      <w:pPr>
        <w:widowControl w:val="0"/>
        <w:numPr>
          <w:ilvl w:val="0"/>
          <w:numId w:val="76"/>
        </w:numPr>
        <w:tabs>
          <w:tab w:val="clear" w:pos="720"/>
          <w:tab w:val="num" w:pos="1140"/>
        </w:tabs>
        <w:overflowPunct w:val="0"/>
        <w:autoSpaceDE w:val="0"/>
        <w:autoSpaceDN w:val="0"/>
        <w:adjustRightInd w:val="0"/>
        <w:spacing w:after="0" w:line="240" w:lineRule="auto"/>
        <w:ind w:left="1140" w:hanging="418"/>
        <w:jc w:val="both"/>
        <w:rPr>
          <w:rFonts w:ascii="Times New Roman" w:hAnsi="Times New Roman"/>
          <w:sz w:val="24"/>
          <w:szCs w:val="24"/>
        </w:rPr>
      </w:pPr>
      <w:r w:rsidRPr="00E65E8F">
        <w:rPr>
          <w:rFonts w:ascii="Times New Roman" w:hAnsi="Times New Roman"/>
          <w:sz w:val="24"/>
          <w:szCs w:val="24"/>
        </w:rPr>
        <w:t xml:space="preserve">pirkimo procedūrose dalyvavusių tiekėjų (rangovų) kvalifikaciniai duomenys; </w:t>
      </w:r>
    </w:p>
    <w:p w:rsidR="00AE1ECD" w:rsidRPr="00E65E8F" w:rsidRDefault="00B34009">
      <w:pPr>
        <w:widowControl w:val="0"/>
        <w:numPr>
          <w:ilvl w:val="0"/>
          <w:numId w:val="76"/>
        </w:numPr>
        <w:tabs>
          <w:tab w:val="clear" w:pos="720"/>
          <w:tab w:val="num" w:pos="1140"/>
        </w:tabs>
        <w:overflowPunct w:val="0"/>
        <w:autoSpaceDE w:val="0"/>
        <w:autoSpaceDN w:val="0"/>
        <w:adjustRightInd w:val="0"/>
        <w:spacing w:after="0" w:line="240" w:lineRule="auto"/>
        <w:ind w:left="1140" w:hanging="418"/>
        <w:jc w:val="both"/>
        <w:rPr>
          <w:rFonts w:ascii="Times New Roman" w:hAnsi="Times New Roman"/>
          <w:sz w:val="24"/>
          <w:szCs w:val="24"/>
        </w:rPr>
      </w:pPr>
      <w:r w:rsidRPr="00E65E8F">
        <w:rPr>
          <w:rFonts w:ascii="Times New Roman" w:hAnsi="Times New Roman"/>
          <w:sz w:val="24"/>
          <w:szCs w:val="24"/>
        </w:rPr>
        <w:t xml:space="preserve">kiekvieno pasiūlymo turinys; </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E65E8F" w:rsidRDefault="00B34009">
      <w:pPr>
        <w:widowControl w:val="0"/>
        <w:numPr>
          <w:ilvl w:val="0"/>
          <w:numId w:val="76"/>
        </w:numPr>
        <w:tabs>
          <w:tab w:val="clear" w:pos="720"/>
          <w:tab w:val="num" w:pos="1142"/>
        </w:tabs>
        <w:overflowPunct w:val="0"/>
        <w:autoSpaceDE w:val="0"/>
        <w:autoSpaceDN w:val="0"/>
        <w:adjustRightInd w:val="0"/>
        <w:spacing w:after="0" w:line="223" w:lineRule="auto"/>
        <w:ind w:left="0" w:firstLine="722"/>
        <w:jc w:val="both"/>
        <w:rPr>
          <w:rFonts w:ascii="Times New Roman" w:hAnsi="Times New Roman"/>
          <w:sz w:val="24"/>
          <w:szCs w:val="24"/>
        </w:rPr>
      </w:pPr>
      <w:r w:rsidRPr="00E65E8F">
        <w:rPr>
          <w:rFonts w:ascii="Times New Roman" w:hAnsi="Times New Roman"/>
          <w:sz w:val="24"/>
          <w:szCs w:val="24"/>
        </w:rPr>
        <w:t xml:space="preserve">pasiūlymų vertinimo ir palyginimo aprašymas ir Viešojo pirkimo komisijos išvada dėl laimėjusio pasiūlymo, pasiūlymą pateikusio tiekėjo (rangovo) pavadinimas ir motyvai, dėl kurių šis pasiūlymas buvo pasirinktas; </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E65E8F" w:rsidRDefault="00B34009">
      <w:pPr>
        <w:widowControl w:val="0"/>
        <w:numPr>
          <w:ilvl w:val="0"/>
          <w:numId w:val="76"/>
        </w:numPr>
        <w:tabs>
          <w:tab w:val="clear" w:pos="720"/>
          <w:tab w:val="num" w:pos="1161"/>
        </w:tabs>
        <w:overflowPunct w:val="0"/>
        <w:autoSpaceDE w:val="0"/>
        <w:autoSpaceDN w:val="0"/>
        <w:adjustRightInd w:val="0"/>
        <w:spacing w:after="0" w:line="214" w:lineRule="auto"/>
        <w:ind w:left="0" w:firstLine="722"/>
        <w:jc w:val="both"/>
        <w:rPr>
          <w:rFonts w:ascii="Times New Roman" w:hAnsi="Times New Roman"/>
          <w:sz w:val="24"/>
          <w:szCs w:val="24"/>
        </w:rPr>
      </w:pPr>
      <w:r w:rsidRPr="00E65E8F">
        <w:rPr>
          <w:rFonts w:ascii="Times New Roman" w:hAnsi="Times New Roman"/>
          <w:sz w:val="24"/>
          <w:szCs w:val="24"/>
        </w:rPr>
        <w:t xml:space="preserve">kita informacija, susijusi su tiekėjų (rangovų) pasiūlymų nagrinėjimu, aiškinimu, vertinimu ir palyginimu; </w:t>
      </w:r>
    </w:p>
    <w:p w:rsidR="00AE1ECD" w:rsidRPr="00E65E8F" w:rsidRDefault="00AE1ECD">
      <w:pPr>
        <w:widowControl w:val="0"/>
        <w:autoSpaceDE w:val="0"/>
        <w:autoSpaceDN w:val="0"/>
        <w:adjustRightInd w:val="0"/>
        <w:spacing w:after="0" w:line="1" w:lineRule="exact"/>
        <w:rPr>
          <w:rFonts w:ascii="Times New Roman" w:hAnsi="Times New Roman"/>
          <w:sz w:val="24"/>
          <w:szCs w:val="24"/>
        </w:rPr>
      </w:pPr>
    </w:p>
    <w:p w:rsidR="00AE1ECD" w:rsidRPr="00E65E8F" w:rsidRDefault="00B34009">
      <w:pPr>
        <w:widowControl w:val="0"/>
        <w:numPr>
          <w:ilvl w:val="0"/>
          <w:numId w:val="76"/>
        </w:numPr>
        <w:tabs>
          <w:tab w:val="clear" w:pos="720"/>
          <w:tab w:val="num" w:pos="1140"/>
        </w:tabs>
        <w:overflowPunct w:val="0"/>
        <w:autoSpaceDE w:val="0"/>
        <w:autoSpaceDN w:val="0"/>
        <w:adjustRightInd w:val="0"/>
        <w:spacing w:after="0" w:line="240" w:lineRule="auto"/>
        <w:ind w:left="1140" w:hanging="418"/>
        <w:jc w:val="both"/>
        <w:rPr>
          <w:rFonts w:ascii="Times New Roman" w:hAnsi="Times New Roman"/>
          <w:sz w:val="24"/>
          <w:szCs w:val="24"/>
        </w:rPr>
      </w:pPr>
      <w:r w:rsidRPr="00E65E8F">
        <w:rPr>
          <w:rFonts w:ascii="Times New Roman" w:hAnsi="Times New Roman"/>
          <w:sz w:val="24"/>
          <w:szCs w:val="24"/>
        </w:rPr>
        <w:t xml:space="preserve">jei taikomas ne konkurso, o kitas pirkimo būdas, - jo taikymo pagrindas; </w:t>
      </w:r>
    </w:p>
    <w:p w:rsidR="00AE1ECD" w:rsidRPr="00E65E8F" w:rsidRDefault="00B34009">
      <w:pPr>
        <w:widowControl w:val="0"/>
        <w:numPr>
          <w:ilvl w:val="0"/>
          <w:numId w:val="76"/>
        </w:numPr>
        <w:tabs>
          <w:tab w:val="clear" w:pos="720"/>
          <w:tab w:val="num" w:pos="1140"/>
        </w:tabs>
        <w:overflowPunct w:val="0"/>
        <w:autoSpaceDE w:val="0"/>
        <w:autoSpaceDN w:val="0"/>
        <w:adjustRightInd w:val="0"/>
        <w:spacing w:after="0" w:line="240" w:lineRule="auto"/>
        <w:ind w:left="1140" w:hanging="418"/>
        <w:jc w:val="both"/>
        <w:rPr>
          <w:rFonts w:ascii="Times New Roman" w:hAnsi="Times New Roman"/>
          <w:sz w:val="24"/>
          <w:szCs w:val="24"/>
        </w:rPr>
      </w:pPr>
      <w:r w:rsidRPr="00E65E8F">
        <w:rPr>
          <w:rFonts w:ascii="Times New Roman" w:hAnsi="Times New Roman"/>
          <w:sz w:val="24"/>
          <w:szCs w:val="24"/>
        </w:rPr>
        <w:t xml:space="preserve">jei buvo atmesti pasiūlymai, - atmetimo priežastys; </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E65E8F" w:rsidRDefault="00B34009">
      <w:pPr>
        <w:widowControl w:val="0"/>
        <w:numPr>
          <w:ilvl w:val="0"/>
          <w:numId w:val="76"/>
        </w:numPr>
        <w:tabs>
          <w:tab w:val="clear" w:pos="720"/>
          <w:tab w:val="num" w:pos="1130"/>
        </w:tabs>
        <w:overflowPunct w:val="0"/>
        <w:autoSpaceDE w:val="0"/>
        <w:autoSpaceDN w:val="0"/>
        <w:adjustRightInd w:val="0"/>
        <w:spacing w:after="0" w:line="223" w:lineRule="auto"/>
        <w:ind w:left="0" w:firstLine="722"/>
        <w:jc w:val="both"/>
        <w:rPr>
          <w:rFonts w:ascii="Times New Roman" w:hAnsi="Times New Roman"/>
          <w:sz w:val="24"/>
          <w:szCs w:val="24"/>
        </w:rPr>
      </w:pPr>
      <w:r w:rsidRPr="00E65E8F">
        <w:rPr>
          <w:rFonts w:ascii="Times New Roman" w:hAnsi="Times New Roman"/>
          <w:sz w:val="24"/>
          <w:szCs w:val="24"/>
        </w:rPr>
        <w:t xml:space="preserve">kita informacija, susijusi su atliktomis pirkimo procedūromis, jeigu jos atskleidimas prieštarauja įstatymams, daro nuostolių teisėtiems šalių komerciniams interesams arba trukdo užtikrinti sąžiningą konkurenciją. </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E65E8F" w:rsidRDefault="00B34009">
      <w:pPr>
        <w:widowControl w:val="0"/>
        <w:overflowPunct w:val="0"/>
        <w:autoSpaceDE w:val="0"/>
        <w:autoSpaceDN w:val="0"/>
        <w:adjustRightInd w:val="0"/>
        <w:spacing w:after="0" w:line="227" w:lineRule="auto"/>
        <w:ind w:firstLine="720"/>
        <w:jc w:val="both"/>
        <w:rPr>
          <w:rFonts w:ascii="Times New Roman" w:hAnsi="Times New Roman"/>
          <w:sz w:val="24"/>
          <w:szCs w:val="24"/>
        </w:rPr>
      </w:pPr>
      <w:r w:rsidRPr="00E65E8F">
        <w:rPr>
          <w:rFonts w:ascii="Times New Roman" w:hAnsi="Times New Roman"/>
          <w:sz w:val="24"/>
          <w:szCs w:val="24"/>
        </w:rPr>
        <w:t xml:space="preserve">3. Apie pirkimo procedūrose dalyvaujančius tiekėjus (rangovus), pasiūlyme nurodytą kainą, mokėjimo ir prekių tiekimo, paslaugų teikimo ir darbų atlikimo terminus po vokų su pasiūlymais atplėšimo procedūros pranešama visiems pirkimo procedūrose dalyvaujantiems tiekėjams (rangovams). </w:t>
      </w:r>
    </w:p>
    <w:p w:rsidR="00AE1ECD" w:rsidRPr="00E65E8F" w:rsidRDefault="00AE1ECD">
      <w:pPr>
        <w:widowControl w:val="0"/>
        <w:autoSpaceDE w:val="0"/>
        <w:autoSpaceDN w:val="0"/>
        <w:adjustRightInd w:val="0"/>
        <w:spacing w:after="0" w:line="60" w:lineRule="exact"/>
        <w:rPr>
          <w:rFonts w:ascii="Times New Roman" w:hAnsi="Times New Roman"/>
          <w:sz w:val="24"/>
          <w:szCs w:val="24"/>
        </w:rPr>
      </w:pPr>
    </w:p>
    <w:p w:rsidR="00AE1ECD" w:rsidRPr="00E65E8F" w:rsidRDefault="00B34009">
      <w:pPr>
        <w:widowControl w:val="0"/>
        <w:overflowPunct w:val="0"/>
        <w:autoSpaceDE w:val="0"/>
        <w:autoSpaceDN w:val="0"/>
        <w:adjustRightInd w:val="0"/>
        <w:spacing w:after="0" w:line="214" w:lineRule="auto"/>
        <w:ind w:firstLine="720"/>
        <w:rPr>
          <w:rFonts w:ascii="Times New Roman" w:hAnsi="Times New Roman"/>
          <w:sz w:val="24"/>
          <w:szCs w:val="24"/>
        </w:rPr>
      </w:pPr>
      <w:r w:rsidRPr="00E65E8F">
        <w:rPr>
          <w:rFonts w:ascii="Times New Roman" w:hAnsi="Times New Roman"/>
          <w:sz w:val="24"/>
          <w:szCs w:val="24"/>
        </w:rPr>
        <w:t>4. Esu perspėtas, kad, pažeidęs šį pasižadėjimą, turėsiu atlyginti perkančiajai organizacijai ir tiekėjams (rangovams) padarytus nuostolius.</w:t>
      </w:r>
    </w:p>
    <w:p w:rsidR="00AE1ECD" w:rsidRPr="00E65E8F" w:rsidRDefault="00AE1ECD">
      <w:pPr>
        <w:widowControl w:val="0"/>
        <w:autoSpaceDE w:val="0"/>
        <w:autoSpaceDN w:val="0"/>
        <w:adjustRightInd w:val="0"/>
        <w:spacing w:after="0" w:line="200" w:lineRule="exact"/>
        <w:rPr>
          <w:rFonts w:ascii="Times New Roman" w:hAnsi="Times New Roman"/>
          <w:sz w:val="24"/>
          <w:szCs w:val="24"/>
        </w:rPr>
      </w:pPr>
    </w:p>
    <w:p w:rsidR="00AE1ECD" w:rsidRPr="00E65E8F" w:rsidRDefault="00AE1ECD">
      <w:pPr>
        <w:widowControl w:val="0"/>
        <w:autoSpaceDE w:val="0"/>
        <w:autoSpaceDN w:val="0"/>
        <w:adjustRightInd w:val="0"/>
        <w:spacing w:after="0" w:line="354" w:lineRule="exact"/>
        <w:rPr>
          <w:rFonts w:ascii="Times New Roman" w:hAnsi="Times New Roman"/>
          <w:sz w:val="24"/>
          <w:szCs w:val="24"/>
        </w:rPr>
      </w:pPr>
    </w:p>
    <w:tbl>
      <w:tblPr>
        <w:tblW w:w="0" w:type="auto"/>
        <w:tblInd w:w="1300" w:type="dxa"/>
        <w:tblLayout w:type="fixed"/>
        <w:tblCellMar>
          <w:left w:w="0" w:type="dxa"/>
          <w:right w:w="0" w:type="dxa"/>
        </w:tblCellMar>
        <w:tblLook w:val="0000"/>
      </w:tblPr>
      <w:tblGrid>
        <w:gridCol w:w="3780"/>
        <w:gridCol w:w="4020"/>
      </w:tblGrid>
      <w:tr w:rsidR="00AE1ECD" w:rsidRPr="00E65E8F">
        <w:trPr>
          <w:trHeight w:val="276"/>
        </w:trPr>
        <w:tc>
          <w:tcPr>
            <w:tcW w:w="3780" w:type="dxa"/>
            <w:tcBorders>
              <w:top w:val="nil"/>
              <w:left w:val="nil"/>
              <w:bottom w:val="nil"/>
              <w:right w:val="nil"/>
            </w:tcBorders>
            <w:vAlign w:val="bottom"/>
          </w:tcPr>
          <w:p w:rsidR="00AE1ECD" w:rsidRPr="00E65E8F" w:rsidRDefault="00B34009">
            <w:pPr>
              <w:widowControl w:val="0"/>
              <w:autoSpaceDE w:val="0"/>
              <w:autoSpaceDN w:val="0"/>
              <w:adjustRightInd w:val="0"/>
              <w:spacing w:after="0" w:line="240" w:lineRule="auto"/>
              <w:ind w:right="1270"/>
              <w:jc w:val="right"/>
              <w:rPr>
                <w:rFonts w:ascii="Times New Roman" w:eastAsiaTheme="minorEastAsia" w:hAnsi="Times New Roman"/>
                <w:sz w:val="24"/>
                <w:szCs w:val="24"/>
              </w:rPr>
            </w:pPr>
            <w:r w:rsidRPr="00E65E8F">
              <w:rPr>
                <w:rFonts w:ascii="Times New Roman" w:eastAsiaTheme="minorEastAsia" w:hAnsi="Times New Roman"/>
                <w:w w:val="99"/>
                <w:sz w:val="24"/>
                <w:szCs w:val="24"/>
              </w:rPr>
              <w:t>____________________</w:t>
            </w:r>
          </w:p>
        </w:tc>
        <w:tc>
          <w:tcPr>
            <w:tcW w:w="4020" w:type="dxa"/>
            <w:tcBorders>
              <w:top w:val="nil"/>
              <w:left w:val="nil"/>
              <w:bottom w:val="nil"/>
              <w:right w:val="nil"/>
            </w:tcBorders>
            <w:vAlign w:val="bottom"/>
          </w:tcPr>
          <w:p w:rsidR="00AE1ECD" w:rsidRPr="00E65E8F" w:rsidRDefault="00B34009">
            <w:pPr>
              <w:widowControl w:val="0"/>
              <w:autoSpaceDE w:val="0"/>
              <w:autoSpaceDN w:val="0"/>
              <w:adjustRightInd w:val="0"/>
              <w:spacing w:after="0" w:line="240" w:lineRule="auto"/>
              <w:jc w:val="right"/>
              <w:rPr>
                <w:rFonts w:ascii="Times New Roman" w:eastAsiaTheme="minorEastAsia" w:hAnsi="Times New Roman"/>
                <w:sz w:val="24"/>
                <w:szCs w:val="24"/>
              </w:rPr>
            </w:pPr>
            <w:r w:rsidRPr="00E65E8F">
              <w:rPr>
                <w:rFonts w:ascii="Times New Roman" w:eastAsiaTheme="minorEastAsia" w:hAnsi="Times New Roman"/>
                <w:sz w:val="24"/>
                <w:szCs w:val="24"/>
              </w:rPr>
              <w:t>______________________</w:t>
            </w:r>
          </w:p>
        </w:tc>
      </w:tr>
      <w:tr w:rsidR="00AE1ECD" w:rsidRPr="00E65E8F">
        <w:trPr>
          <w:trHeight w:val="232"/>
        </w:trPr>
        <w:tc>
          <w:tcPr>
            <w:tcW w:w="3780" w:type="dxa"/>
            <w:tcBorders>
              <w:top w:val="nil"/>
              <w:left w:val="nil"/>
              <w:bottom w:val="nil"/>
              <w:right w:val="nil"/>
            </w:tcBorders>
            <w:vAlign w:val="bottom"/>
          </w:tcPr>
          <w:p w:rsidR="00AE1ECD" w:rsidRPr="00E65E8F" w:rsidRDefault="00B34009">
            <w:pPr>
              <w:widowControl w:val="0"/>
              <w:autoSpaceDE w:val="0"/>
              <w:autoSpaceDN w:val="0"/>
              <w:adjustRightInd w:val="0"/>
              <w:spacing w:after="0" w:line="229" w:lineRule="exact"/>
              <w:ind w:right="2290"/>
              <w:jc w:val="right"/>
              <w:rPr>
                <w:rFonts w:ascii="Times New Roman" w:eastAsiaTheme="minorEastAsia" w:hAnsi="Times New Roman"/>
                <w:sz w:val="24"/>
                <w:szCs w:val="24"/>
              </w:rPr>
            </w:pPr>
            <w:r w:rsidRPr="00E65E8F">
              <w:rPr>
                <w:rFonts w:ascii="Times New Roman" w:eastAsiaTheme="minorEastAsia" w:hAnsi="Times New Roman"/>
                <w:sz w:val="24"/>
                <w:szCs w:val="24"/>
              </w:rPr>
              <w:t>(parašas)</w:t>
            </w:r>
          </w:p>
        </w:tc>
        <w:tc>
          <w:tcPr>
            <w:tcW w:w="4020" w:type="dxa"/>
            <w:tcBorders>
              <w:top w:val="nil"/>
              <w:left w:val="nil"/>
              <w:bottom w:val="nil"/>
              <w:right w:val="nil"/>
            </w:tcBorders>
            <w:vAlign w:val="bottom"/>
          </w:tcPr>
          <w:p w:rsidR="00AE1ECD" w:rsidRPr="00E65E8F" w:rsidRDefault="00B34009">
            <w:pPr>
              <w:widowControl w:val="0"/>
              <w:autoSpaceDE w:val="0"/>
              <w:autoSpaceDN w:val="0"/>
              <w:adjustRightInd w:val="0"/>
              <w:spacing w:after="0" w:line="229" w:lineRule="exact"/>
              <w:ind w:left="1270"/>
              <w:jc w:val="center"/>
              <w:rPr>
                <w:rFonts w:ascii="Times New Roman" w:eastAsiaTheme="minorEastAsia" w:hAnsi="Times New Roman"/>
                <w:sz w:val="24"/>
                <w:szCs w:val="24"/>
              </w:rPr>
            </w:pPr>
            <w:r w:rsidRPr="00E65E8F">
              <w:rPr>
                <w:rFonts w:ascii="Times New Roman" w:eastAsiaTheme="minorEastAsia" w:hAnsi="Times New Roman"/>
                <w:sz w:val="24"/>
                <w:szCs w:val="24"/>
              </w:rPr>
              <w:t>(vardas ir pavardė)</w:t>
            </w:r>
          </w:p>
        </w:tc>
      </w:tr>
    </w:tbl>
    <w:p w:rsidR="00897DD0" w:rsidRDefault="00897DD0" w:rsidP="00897DD0">
      <w:pPr>
        <w:widowControl w:val="0"/>
        <w:autoSpaceDE w:val="0"/>
        <w:autoSpaceDN w:val="0"/>
        <w:adjustRightInd w:val="0"/>
        <w:spacing w:after="0" w:line="240" w:lineRule="auto"/>
        <w:rPr>
          <w:rFonts w:ascii="Times New Roman" w:hAnsi="Times New Roman"/>
          <w:iCs/>
          <w:sz w:val="24"/>
          <w:szCs w:val="24"/>
        </w:rPr>
      </w:pPr>
      <w:bookmarkStart w:id="23" w:name="page47"/>
      <w:bookmarkEnd w:id="23"/>
      <w:r>
        <w:rPr>
          <w:rFonts w:ascii="Times New Roman" w:hAnsi="Times New Roman"/>
          <w:iCs/>
          <w:sz w:val="24"/>
          <w:szCs w:val="24"/>
        </w:rPr>
        <w:tab/>
      </w:r>
      <w:r>
        <w:rPr>
          <w:rFonts w:ascii="Times New Roman" w:hAnsi="Times New Roman"/>
          <w:iCs/>
          <w:sz w:val="24"/>
          <w:szCs w:val="24"/>
        </w:rPr>
        <w:tab/>
      </w:r>
    </w:p>
    <w:p w:rsidR="00877650" w:rsidRDefault="00877650" w:rsidP="00897DD0">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lastRenderedPageBreak/>
        <w:t xml:space="preserve">Maišiagalos Lietuvos didžiojo kunigaikščio </w:t>
      </w:r>
    </w:p>
    <w:p w:rsidR="00877650" w:rsidRDefault="00897DD0" w:rsidP="007E5122">
      <w:pPr>
        <w:widowControl w:val="0"/>
        <w:overflowPunct w:val="0"/>
        <w:autoSpaceDE w:val="0"/>
        <w:autoSpaceDN w:val="0"/>
        <w:adjustRightInd w:val="0"/>
        <w:spacing w:after="0" w:line="216" w:lineRule="auto"/>
        <w:ind w:right="720"/>
        <w:rPr>
          <w:rFonts w:ascii="Times New Roman" w:hAnsi="Times New Roman"/>
          <w:iCs/>
          <w:sz w:val="24"/>
          <w:szCs w:val="24"/>
        </w:rPr>
      </w:pPr>
      <w:r>
        <w:rPr>
          <w:rFonts w:ascii="Times New Roman" w:hAnsi="Times New Roman"/>
          <w:iCs/>
          <w:sz w:val="24"/>
          <w:szCs w:val="24"/>
        </w:rPr>
        <w:tab/>
      </w:r>
      <w:r>
        <w:rPr>
          <w:rFonts w:ascii="Times New Roman" w:hAnsi="Times New Roman"/>
          <w:iCs/>
          <w:sz w:val="24"/>
          <w:szCs w:val="24"/>
        </w:rPr>
        <w:tab/>
      </w:r>
      <w:r w:rsidR="00C64EAD" w:rsidRPr="007E5122">
        <w:rPr>
          <w:rFonts w:ascii="Times New Roman" w:hAnsi="Times New Roman"/>
          <w:iCs/>
          <w:sz w:val="24"/>
          <w:szCs w:val="24"/>
        </w:rPr>
        <w:t>Algirdo</w:t>
      </w:r>
      <w:r w:rsidR="00877650">
        <w:rPr>
          <w:rFonts w:ascii="Times New Roman" w:hAnsi="Times New Roman"/>
          <w:iCs/>
          <w:sz w:val="24"/>
          <w:szCs w:val="24"/>
        </w:rPr>
        <w:t xml:space="preserve"> gimnazijos </w:t>
      </w:r>
      <w:r w:rsidR="00B34009" w:rsidRPr="007E5122">
        <w:rPr>
          <w:rFonts w:ascii="Times New Roman" w:hAnsi="Times New Roman"/>
          <w:iCs/>
          <w:sz w:val="24"/>
          <w:szCs w:val="24"/>
        </w:rPr>
        <w:t>supaprastintų</w:t>
      </w:r>
    </w:p>
    <w:p w:rsidR="00AE1ECD" w:rsidRPr="007E5122" w:rsidRDefault="00897DD0" w:rsidP="007E5122">
      <w:pPr>
        <w:widowControl w:val="0"/>
        <w:overflowPunct w:val="0"/>
        <w:autoSpaceDE w:val="0"/>
        <w:autoSpaceDN w:val="0"/>
        <w:adjustRightInd w:val="0"/>
        <w:spacing w:after="0" w:line="216" w:lineRule="auto"/>
        <w:ind w:right="720"/>
        <w:rPr>
          <w:rFonts w:ascii="Times New Roman" w:hAnsi="Times New Roman"/>
          <w:iCs/>
          <w:sz w:val="24"/>
          <w:szCs w:val="24"/>
        </w:rPr>
      </w:pPr>
      <w:r>
        <w:rPr>
          <w:rFonts w:ascii="Times New Roman" w:hAnsi="Times New Roman"/>
          <w:iCs/>
          <w:sz w:val="24"/>
          <w:szCs w:val="24"/>
        </w:rPr>
        <w:tab/>
      </w:r>
      <w:r>
        <w:rPr>
          <w:rFonts w:ascii="Times New Roman" w:hAnsi="Times New Roman"/>
          <w:iCs/>
          <w:sz w:val="24"/>
          <w:szCs w:val="24"/>
        </w:rPr>
        <w:tab/>
      </w:r>
      <w:r w:rsidR="00877650">
        <w:rPr>
          <w:rFonts w:ascii="Times New Roman" w:hAnsi="Times New Roman"/>
          <w:iCs/>
          <w:sz w:val="24"/>
          <w:szCs w:val="24"/>
        </w:rPr>
        <w:t>viešųjų pirkimų taisyklių</w:t>
      </w:r>
    </w:p>
    <w:p w:rsidR="00AE1ECD" w:rsidRPr="007E5122" w:rsidRDefault="00897DD0" w:rsidP="007E5122">
      <w:pPr>
        <w:widowControl w:val="0"/>
        <w:autoSpaceDE w:val="0"/>
        <w:autoSpaceDN w:val="0"/>
        <w:adjustRightInd w:val="0"/>
        <w:spacing w:after="0" w:line="238" w:lineRule="auto"/>
        <w:rPr>
          <w:rFonts w:ascii="Times New Roman" w:hAnsi="Times New Roman"/>
          <w:sz w:val="24"/>
          <w:szCs w:val="24"/>
        </w:rPr>
      </w:pPr>
      <w:r>
        <w:rPr>
          <w:rFonts w:ascii="Times New Roman" w:hAnsi="Times New Roman"/>
          <w:iCs/>
          <w:sz w:val="24"/>
          <w:szCs w:val="24"/>
        </w:rPr>
        <w:tab/>
      </w:r>
      <w:r>
        <w:rPr>
          <w:rFonts w:ascii="Times New Roman" w:hAnsi="Times New Roman"/>
          <w:iCs/>
          <w:sz w:val="24"/>
          <w:szCs w:val="24"/>
        </w:rPr>
        <w:tab/>
      </w:r>
      <w:r w:rsidR="00B34009" w:rsidRPr="007E5122">
        <w:rPr>
          <w:rFonts w:ascii="Times New Roman" w:hAnsi="Times New Roman"/>
          <w:iCs/>
          <w:sz w:val="24"/>
          <w:szCs w:val="24"/>
        </w:rPr>
        <w:t>3 priedas</w:t>
      </w:r>
    </w:p>
    <w:p w:rsidR="00AE1ECD" w:rsidRDefault="00AE1ECD">
      <w:pPr>
        <w:widowControl w:val="0"/>
        <w:autoSpaceDE w:val="0"/>
        <w:autoSpaceDN w:val="0"/>
        <w:adjustRightInd w:val="0"/>
        <w:spacing w:after="0" w:line="273" w:lineRule="exact"/>
        <w:rPr>
          <w:rFonts w:ascii="Times New Roman" w:hAnsi="Times New Roman"/>
          <w:sz w:val="24"/>
          <w:szCs w:val="24"/>
        </w:rPr>
      </w:pPr>
    </w:p>
    <w:p w:rsidR="00897DD0" w:rsidRDefault="00897DD0">
      <w:pPr>
        <w:widowControl w:val="0"/>
        <w:autoSpaceDE w:val="0"/>
        <w:autoSpaceDN w:val="0"/>
        <w:adjustRightInd w:val="0"/>
        <w:spacing w:after="0" w:line="273" w:lineRule="exact"/>
        <w:rPr>
          <w:rFonts w:ascii="Times New Roman" w:hAnsi="Times New Roman"/>
          <w:sz w:val="24"/>
          <w:szCs w:val="24"/>
        </w:rPr>
      </w:pPr>
    </w:p>
    <w:p w:rsidR="00897DD0" w:rsidRPr="00E65E8F" w:rsidRDefault="00897DD0">
      <w:pPr>
        <w:widowControl w:val="0"/>
        <w:autoSpaceDE w:val="0"/>
        <w:autoSpaceDN w:val="0"/>
        <w:adjustRightInd w:val="0"/>
        <w:spacing w:after="0" w:line="273" w:lineRule="exact"/>
        <w:rPr>
          <w:rFonts w:ascii="Times New Roman" w:hAnsi="Times New Roman"/>
          <w:sz w:val="24"/>
          <w:szCs w:val="24"/>
        </w:rPr>
      </w:pPr>
    </w:p>
    <w:p w:rsidR="00C64EAD" w:rsidRPr="00897DD0" w:rsidRDefault="00C64EAD">
      <w:pPr>
        <w:widowControl w:val="0"/>
        <w:autoSpaceDE w:val="0"/>
        <w:autoSpaceDN w:val="0"/>
        <w:adjustRightInd w:val="0"/>
        <w:spacing w:after="0" w:line="240" w:lineRule="auto"/>
        <w:ind w:left="1620"/>
        <w:rPr>
          <w:rFonts w:ascii="Times New Roman" w:hAnsi="Times New Roman"/>
          <w:b/>
          <w:sz w:val="24"/>
          <w:szCs w:val="24"/>
        </w:rPr>
      </w:pPr>
      <w:r w:rsidRPr="00897DD0">
        <w:rPr>
          <w:rFonts w:ascii="Times New Roman" w:hAnsi="Times New Roman"/>
          <w:b/>
          <w:sz w:val="24"/>
          <w:szCs w:val="24"/>
        </w:rPr>
        <w:t xml:space="preserve">MAIŠIAGALOS LIETUVOS DIDŽIOJO KUNIGAIKŠČIO </w:t>
      </w:r>
    </w:p>
    <w:p w:rsidR="00AE1ECD" w:rsidRPr="00897DD0" w:rsidRDefault="00C64EAD">
      <w:pPr>
        <w:widowControl w:val="0"/>
        <w:autoSpaceDE w:val="0"/>
        <w:autoSpaceDN w:val="0"/>
        <w:adjustRightInd w:val="0"/>
        <w:spacing w:after="0" w:line="240" w:lineRule="auto"/>
        <w:ind w:left="1620"/>
        <w:rPr>
          <w:rFonts w:ascii="Times New Roman" w:hAnsi="Times New Roman"/>
          <w:b/>
          <w:sz w:val="24"/>
          <w:szCs w:val="24"/>
        </w:rPr>
      </w:pPr>
      <w:r w:rsidRPr="00897DD0">
        <w:rPr>
          <w:rFonts w:ascii="Times New Roman" w:hAnsi="Times New Roman"/>
          <w:b/>
          <w:sz w:val="24"/>
          <w:szCs w:val="24"/>
        </w:rPr>
        <w:t xml:space="preserve">                             ALGIRDO </w:t>
      </w:r>
      <w:r w:rsidR="00B34009" w:rsidRPr="00897DD0">
        <w:rPr>
          <w:rFonts w:ascii="Times New Roman" w:hAnsi="Times New Roman"/>
          <w:b/>
          <w:sz w:val="24"/>
          <w:szCs w:val="24"/>
        </w:rPr>
        <w:t>GIMNAZIJA</w:t>
      </w:r>
    </w:p>
    <w:p w:rsidR="00AE1ECD" w:rsidRPr="00E65E8F" w:rsidRDefault="00AE1ECD">
      <w:pPr>
        <w:widowControl w:val="0"/>
        <w:autoSpaceDE w:val="0"/>
        <w:autoSpaceDN w:val="0"/>
        <w:adjustRightInd w:val="0"/>
        <w:spacing w:after="0" w:line="276" w:lineRule="exact"/>
        <w:rPr>
          <w:rFonts w:ascii="Times New Roman" w:hAnsi="Times New Roman"/>
          <w:sz w:val="24"/>
          <w:szCs w:val="24"/>
        </w:rPr>
      </w:pPr>
    </w:p>
    <w:p w:rsidR="00AE1ECD" w:rsidRPr="00E65E8F" w:rsidRDefault="00B34009">
      <w:pPr>
        <w:widowControl w:val="0"/>
        <w:autoSpaceDE w:val="0"/>
        <w:autoSpaceDN w:val="0"/>
        <w:adjustRightInd w:val="0"/>
        <w:spacing w:after="0" w:line="240" w:lineRule="auto"/>
        <w:rPr>
          <w:rFonts w:ascii="Times New Roman" w:hAnsi="Times New Roman"/>
          <w:sz w:val="24"/>
          <w:szCs w:val="24"/>
        </w:rPr>
      </w:pPr>
      <w:r w:rsidRPr="00E65E8F">
        <w:rPr>
          <w:rFonts w:ascii="Times New Roman" w:hAnsi="Times New Roman"/>
          <w:sz w:val="24"/>
          <w:szCs w:val="24"/>
        </w:rPr>
        <w:t>________________________________________________________________________</w:t>
      </w:r>
    </w:p>
    <w:p w:rsidR="00AE1ECD" w:rsidRPr="00E65E8F" w:rsidRDefault="00B34009">
      <w:pPr>
        <w:widowControl w:val="0"/>
        <w:autoSpaceDE w:val="0"/>
        <w:autoSpaceDN w:val="0"/>
        <w:adjustRightInd w:val="0"/>
        <w:spacing w:after="0" w:line="240" w:lineRule="auto"/>
        <w:ind w:left="1380"/>
        <w:rPr>
          <w:rFonts w:ascii="Times New Roman" w:hAnsi="Times New Roman"/>
          <w:sz w:val="24"/>
          <w:szCs w:val="24"/>
        </w:rPr>
      </w:pPr>
      <w:r w:rsidRPr="00E65E8F">
        <w:rPr>
          <w:rFonts w:ascii="Times New Roman" w:hAnsi="Times New Roman"/>
          <w:sz w:val="24"/>
          <w:szCs w:val="24"/>
        </w:rPr>
        <w:t>(Komisijos nario (eksperto) vardas ir pavardė, asmens kodas)</w:t>
      </w:r>
    </w:p>
    <w:p w:rsidR="00AE1ECD" w:rsidRPr="00E65E8F" w:rsidRDefault="00AE1ECD">
      <w:pPr>
        <w:widowControl w:val="0"/>
        <w:autoSpaceDE w:val="0"/>
        <w:autoSpaceDN w:val="0"/>
        <w:adjustRightInd w:val="0"/>
        <w:spacing w:after="0" w:line="200" w:lineRule="exact"/>
        <w:rPr>
          <w:rFonts w:ascii="Times New Roman" w:hAnsi="Times New Roman"/>
          <w:sz w:val="24"/>
          <w:szCs w:val="24"/>
        </w:rPr>
      </w:pPr>
    </w:p>
    <w:p w:rsidR="00AE1ECD" w:rsidRPr="00E65E8F" w:rsidRDefault="00AE1ECD">
      <w:pPr>
        <w:widowControl w:val="0"/>
        <w:autoSpaceDE w:val="0"/>
        <w:autoSpaceDN w:val="0"/>
        <w:adjustRightInd w:val="0"/>
        <w:spacing w:after="0" w:line="200" w:lineRule="exact"/>
        <w:rPr>
          <w:rFonts w:ascii="Times New Roman" w:hAnsi="Times New Roman"/>
          <w:sz w:val="24"/>
          <w:szCs w:val="24"/>
        </w:rPr>
      </w:pPr>
    </w:p>
    <w:p w:rsidR="00AE1ECD" w:rsidRPr="00E65E8F" w:rsidRDefault="00AE1ECD">
      <w:pPr>
        <w:widowControl w:val="0"/>
        <w:autoSpaceDE w:val="0"/>
        <w:autoSpaceDN w:val="0"/>
        <w:adjustRightInd w:val="0"/>
        <w:spacing w:after="0" w:line="200" w:lineRule="exact"/>
        <w:rPr>
          <w:rFonts w:ascii="Times New Roman" w:hAnsi="Times New Roman"/>
          <w:sz w:val="24"/>
          <w:szCs w:val="24"/>
        </w:rPr>
      </w:pPr>
    </w:p>
    <w:p w:rsidR="00AE1ECD" w:rsidRPr="00E65E8F" w:rsidRDefault="00AE1ECD">
      <w:pPr>
        <w:widowControl w:val="0"/>
        <w:autoSpaceDE w:val="0"/>
        <w:autoSpaceDN w:val="0"/>
        <w:adjustRightInd w:val="0"/>
        <w:spacing w:after="0" w:line="233" w:lineRule="exact"/>
        <w:rPr>
          <w:rFonts w:ascii="Times New Roman" w:hAnsi="Times New Roman"/>
          <w:sz w:val="24"/>
          <w:szCs w:val="24"/>
        </w:rPr>
      </w:pPr>
    </w:p>
    <w:p w:rsidR="00AE1ECD" w:rsidRPr="00E65E8F" w:rsidRDefault="00B34009">
      <w:pPr>
        <w:widowControl w:val="0"/>
        <w:autoSpaceDE w:val="0"/>
        <w:autoSpaceDN w:val="0"/>
        <w:adjustRightInd w:val="0"/>
        <w:spacing w:after="0" w:line="240" w:lineRule="auto"/>
        <w:ind w:left="380"/>
        <w:rPr>
          <w:rFonts w:ascii="Times New Roman" w:hAnsi="Times New Roman"/>
          <w:sz w:val="24"/>
          <w:szCs w:val="24"/>
        </w:rPr>
      </w:pPr>
      <w:r w:rsidRPr="00E65E8F">
        <w:rPr>
          <w:rFonts w:ascii="Times New Roman" w:hAnsi="Times New Roman"/>
          <w:b/>
          <w:bCs/>
          <w:sz w:val="24"/>
          <w:szCs w:val="24"/>
        </w:rPr>
        <w:t>VIEŠOJO PIRKIMO KOMISIJOS NARIO (EKSPERTO) NEŠALIŠKUMO</w:t>
      </w:r>
    </w:p>
    <w:p w:rsidR="00AE1ECD" w:rsidRPr="00E65E8F" w:rsidRDefault="00B34009">
      <w:pPr>
        <w:widowControl w:val="0"/>
        <w:autoSpaceDE w:val="0"/>
        <w:autoSpaceDN w:val="0"/>
        <w:adjustRightInd w:val="0"/>
        <w:spacing w:after="0" w:line="240" w:lineRule="auto"/>
        <w:ind w:left="3440"/>
        <w:rPr>
          <w:rFonts w:ascii="Times New Roman" w:hAnsi="Times New Roman"/>
          <w:sz w:val="24"/>
          <w:szCs w:val="24"/>
        </w:rPr>
      </w:pPr>
      <w:r w:rsidRPr="00E65E8F">
        <w:rPr>
          <w:rFonts w:ascii="Times New Roman" w:hAnsi="Times New Roman"/>
          <w:b/>
          <w:bCs/>
          <w:sz w:val="24"/>
          <w:szCs w:val="24"/>
        </w:rPr>
        <w:t>DEKLARACIJA</w:t>
      </w:r>
    </w:p>
    <w:p w:rsidR="00AE1ECD" w:rsidRPr="00E65E8F" w:rsidRDefault="00AE1ECD">
      <w:pPr>
        <w:widowControl w:val="0"/>
        <w:autoSpaceDE w:val="0"/>
        <w:autoSpaceDN w:val="0"/>
        <w:adjustRightInd w:val="0"/>
        <w:spacing w:after="0" w:line="272" w:lineRule="exact"/>
        <w:rPr>
          <w:rFonts w:ascii="Times New Roman" w:hAnsi="Times New Roman"/>
          <w:sz w:val="24"/>
          <w:szCs w:val="24"/>
        </w:rPr>
      </w:pPr>
    </w:p>
    <w:p w:rsidR="00AE1ECD" w:rsidRPr="00E65E8F" w:rsidRDefault="00B34009">
      <w:pPr>
        <w:widowControl w:val="0"/>
        <w:autoSpaceDE w:val="0"/>
        <w:autoSpaceDN w:val="0"/>
        <w:adjustRightInd w:val="0"/>
        <w:spacing w:after="0" w:line="240" w:lineRule="auto"/>
        <w:ind w:left="2480"/>
        <w:rPr>
          <w:rFonts w:ascii="Times New Roman" w:hAnsi="Times New Roman"/>
          <w:sz w:val="24"/>
          <w:szCs w:val="24"/>
        </w:rPr>
      </w:pPr>
      <w:r w:rsidRPr="00E65E8F">
        <w:rPr>
          <w:rFonts w:ascii="Times New Roman" w:hAnsi="Times New Roman"/>
          <w:sz w:val="24"/>
          <w:szCs w:val="24"/>
        </w:rPr>
        <w:t>20___ m.____________d. Nr. ______</w:t>
      </w:r>
    </w:p>
    <w:p w:rsidR="00AE1ECD" w:rsidRPr="00E65E8F" w:rsidRDefault="00897DD0">
      <w:pPr>
        <w:widowControl w:val="0"/>
        <w:autoSpaceDE w:val="0"/>
        <w:autoSpaceDN w:val="0"/>
        <w:adjustRightInd w:val="0"/>
        <w:spacing w:after="0" w:line="240" w:lineRule="auto"/>
        <w:ind w:left="3960"/>
        <w:rPr>
          <w:rFonts w:ascii="Times New Roman" w:hAnsi="Times New Roman"/>
          <w:sz w:val="24"/>
          <w:szCs w:val="24"/>
        </w:rPr>
      </w:pPr>
      <w:r>
        <w:rPr>
          <w:rFonts w:ascii="Times New Roman" w:hAnsi="Times New Roman"/>
          <w:sz w:val="24"/>
          <w:szCs w:val="24"/>
        </w:rPr>
        <w:t>Maišiagala</w:t>
      </w:r>
    </w:p>
    <w:p w:rsidR="00AE1ECD" w:rsidRPr="00E65E8F" w:rsidRDefault="00AE1ECD">
      <w:pPr>
        <w:widowControl w:val="0"/>
        <w:autoSpaceDE w:val="0"/>
        <w:autoSpaceDN w:val="0"/>
        <w:adjustRightInd w:val="0"/>
        <w:spacing w:after="0" w:line="200" w:lineRule="exact"/>
        <w:rPr>
          <w:rFonts w:ascii="Times New Roman" w:hAnsi="Times New Roman"/>
          <w:sz w:val="24"/>
          <w:szCs w:val="24"/>
        </w:rPr>
      </w:pPr>
    </w:p>
    <w:p w:rsidR="00AE1ECD" w:rsidRPr="00E65E8F" w:rsidRDefault="00AE1ECD">
      <w:pPr>
        <w:widowControl w:val="0"/>
        <w:autoSpaceDE w:val="0"/>
        <w:autoSpaceDN w:val="0"/>
        <w:adjustRightInd w:val="0"/>
        <w:spacing w:after="0" w:line="352" w:lineRule="exact"/>
        <w:rPr>
          <w:rFonts w:ascii="Times New Roman" w:hAnsi="Times New Roman"/>
          <w:sz w:val="24"/>
          <w:szCs w:val="24"/>
        </w:rPr>
      </w:pPr>
    </w:p>
    <w:p w:rsidR="00AE1ECD" w:rsidRPr="00E65E8F" w:rsidRDefault="00B34009">
      <w:pPr>
        <w:widowControl w:val="0"/>
        <w:autoSpaceDE w:val="0"/>
        <w:autoSpaceDN w:val="0"/>
        <w:adjustRightInd w:val="0"/>
        <w:spacing w:after="0" w:line="240" w:lineRule="auto"/>
        <w:ind w:left="720"/>
        <w:rPr>
          <w:rFonts w:ascii="Times New Roman" w:hAnsi="Times New Roman"/>
          <w:sz w:val="24"/>
          <w:szCs w:val="24"/>
        </w:rPr>
      </w:pPr>
      <w:r w:rsidRPr="00E65E8F">
        <w:rPr>
          <w:rFonts w:ascii="Times New Roman" w:hAnsi="Times New Roman"/>
          <w:sz w:val="24"/>
          <w:szCs w:val="24"/>
        </w:rPr>
        <w:t xml:space="preserve">Būdamas Viešojo pirkimo komisijos nariu (ekspertu), </w:t>
      </w:r>
      <w:r w:rsidRPr="00E65E8F">
        <w:rPr>
          <w:rFonts w:ascii="Times New Roman" w:hAnsi="Times New Roman"/>
          <w:b/>
          <w:bCs/>
          <w:sz w:val="24"/>
          <w:szCs w:val="24"/>
        </w:rPr>
        <w:t>pasižadu:</w:t>
      </w:r>
    </w:p>
    <w:p w:rsidR="00AE1ECD" w:rsidRPr="00E65E8F" w:rsidRDefault="00AE1ECD">
      <w:pPr>
        <w:widowControl w:val="0"/>
        <w:autoSpaceDE w:val="0"/>
        <w:autoSpaceDN w:val="0"/>
        <w:adjustRightInd w:val="0"/>
        <w:spacing w:after="0" w:line="200" w:lineRule="exact"/>
        <w:rPr>
          <w:rFonts w:ascii="Times New Roman" w:hAnsi="Times New Roman"/>
          <w:sz w:val="24"/>
          <w:szCs w:val="24"/>
        </w:rPr>
      </w:pPr>
    </w:p>
    <w:p w:rsidR="00AE1ECD" w:rsidRPr="00E65E8F" w:rsidRDefault="00AE1ECD">
      <w:pPr>
        <w:widowControl w:val="0"/>
        <w:autoSpaceDE w:val="0"/>
        <w:autoSpaceDN w:val="0"/>
        <w:adjustRightInd w:val="0"/>
        <w:spacing w:after="0" w:line="200" w:lineRule="exact"/>
        <w:rPr>
          <w:rFonts w:ascii="Times New Roman" w:hAnsi="Times New Roman"/>
          <w:sz w:val="24"/>
          <w:szCs w:val="24"/>
        </w:rPr>
      </w:pPr>
    </w:p>
    <w:p w:rsidR="00AE1ECD" w:rsidRPr="00E65E8F" w:rsidRDefault="00AE1ECD">
      <w:pPr>
        <w:widowControl w:val="0"/>
        <w:autoSpaceDE w:val="0"/>
        <w:autoSpaceDN w:val="0"/>
        <w:adjustRightInd w:val="0"/>
        <w:spacing w:after="0" w:line="210" w:lineRule="exact"/>
        <w:rPr>
          <w:rFonts w:ascii="Times New Roman" w:hAnsi="Times New Roman"/>
          <w:sz w:val="24"/>
          <w:szCs w:val="24"/>
        </w:rPr>
      </w:pPr>
    </w:p>
    <w:p w:rsidR="00AE1ECD" w:rsidRPr="00E65E8F" w:rsidRDefault="00B34009">
      <w:pPr>
        <w:widowControl w:val="0"/>
        <w:numPr>
          <w:ilvl w:val="0"/>
          <w:numId w:val="77"/>
        </w:numPr>
        <w:tabs>
          <w:tab w:val="clear" w:pos="720"/>
          <w:tab w:val="num" w:pos="948"/>
        </w:tabs>
        <w:overflowPunct w:val="0"/>
        <w:autoSpaceDE w:val="0"/>
        <w:autoSpaceDN w:val="0"/>
        <w:adjustRightInd w:val="0"/>
        <w:spacing w:after="0" w:line="223" w:lineRule="auto"/>
        <w:ind w:left="0" w:firstLine="720"/>
        <w:jc w:val="both"/>
        <w:rPr>
          <w:rFonts w:ascii="Times New Roman" w:hAnsi="Times New Roman"/>
          <w:sz w:val="24"/>
          <w:szCs w:val="24"/>
        </w:rPr>
      </w:pPr>
      <w:r w:rsidRPr="00E65E8F">
        <w:rPr>
          <w:rFonts w:ascii="Times New Roman" w:hAnsi="Times New Roman"/>
          <w:sz w:val="24"/>
          <w:szCs w:val="24"/>
        </w:rPr>
        <w:t xml:space="preserve">Objektyviai, dalykiškai, be išankstinio nusistatymo, vadovaudamasis visų tiekėjų (rangovų) lygiateisiškumo principu, atlikti Viešojo pirkimo komisijos nario (eksperto) pareigas; </w:t>
      </w:r>
    </w:p>
    <w:p w:rsidR="00AE1ECD" w:rsidRPr="00E65E8F" w:rsidRDefault="00AE1ECD">
      <w:pPr>
        <w:widowControl w:val="0"/>
        <w:autoSpaceDE w:val="0"/>
        <w:autoSpaceDN w:val="0"/>
        <w:adjustRightInd w:val="0"/>
        <w:spacing w:after="0" w:line="58" w:lineRule="exact"/>
        <w:rPr>
          <w:rFonts w:ascii="Times New Roman" w:hAnsi="Times New Roman"/>
          <w:sz w:val="24"/>
          <w:szCs w:val="24"/>
        </w:rPr>
      </w:pPr>
    </w:p>
    <w:p w:rsidR="00AE1ECD" w:rsidRPr="00E65E8F" w:rsidRDefault="00B34009">
      <w:pPr>
        <w:widowControl w:val="0"/>
        <w:numPr>
          <w:ilvl w:val="0"/>
          <w:numId w:val="77"/>
        </w:numPr>
        <w:tabs>
          <w:tab w:val="clear" w:pos="720"/>
          <w:tab w:val="num" w:pos="967"/>
        </w:tabs>
        <w:overflowPunct w:val="0"/>
        <w:autoSpaceDE w:val="0"/>
        <w:autoSpaceDN w:val="0"/>
        <w:adjustRightInd w:val="0"/>
        <w:spacing w:after="0" w:line="229" w:lineRule="auto"/>
        <w:ind w:left="0" w:firstLine="720"/>
        <w:jc w:val="both"/>
        <w:rPr>
          <w:rFonts w:ascii="Times New Roman" w:hAnsi="Times New Roman"/>
          <w:sz w:val="24"/>
          <w:szCs w:val="24"/>
        </w:rPr>
      </w:pPr>
      <w:r w:rsidRPr="00E65E8F">
        <w:rPr>
          <w:rFonts w:ascii="Times New Roman" w:hAnsi="Times New Roman"/>
          <w:sz w:val="24"/>
          <w:szCs w:val="24"/>
        </w:rPr>
        <w:t xml:space="preserve">Paaiškėjus, kad pirkimo procedūrose kaip tiekėjas (rangovas) dalyvauja asmuo, susijęs su manimi artimos giminystės ar svainystės ryšiais, arba įmonė, kuriai vadovauja toks asmuo, arba kad toks asmuo turi daugiau kaip 50 procentų pirkimo procedūrose dalyvaujančios įmonės akcijų, raštu pranešti apie tai mane Viešojo pirkimo komisijos nariu (ekspertu) paskyrusios perkančiosios organizacijos vadovui. </w:t>
      </w:r>
    </w:p>
    <w:p w:rsidR="00AE1ECD" w:rsidRPr="00E65E8F" w:rsidRDefault="00AE1ECD">
      <w:pPr>
        <w:widowControl w:val="0"/>
        <w:autoSpaceDE w:val="0"/>
        <w:autoSpaceDN w:val="0"/>
        <w:adjustRightInd w:val="0"/>
        <w:spacing w:after="0" w:line="200" w:lineRule="exact"/>
        <w:rPr>
          <w:rFonts w:ascii="Times New Roman" w:hAnsi="Times New Roman"/>
          <w:sz w:val="24"/>
          <w:szCs w:val="24"/>
        </w:rPr>
      </w:pPr>
    </w:p>
    <w:p w:rsidR="00AE1ECD" w:rsidRPr="00E65E8F" w:rsidRDefault="00AE1ECD">
      <w:pPr>
        <w:widowControl w:val="0"/>
        <w:autoSpaceDE w:val="0"/>
        <w:autoSpaceDN w:val="0"/>
        <w:adjustRightInd w:val="0"/>
        <w:spacing w:after="0" w:line="200" w:lineRule="exact"/>
        <w:rPr>
          <w:rFonts w:ascii="Times New Roman" w:hAnsi="Times New Roman"/>
          <w:sz w:val="24"/>
          <w:szCs w:val="24"/>
        </w:rPr>
      </w:pPr>
    </w:p>
    <w:p w:rsidR="00AE1ECD" w:rsidRPr="00E65E8F" w:rsidRDefault="00AE1ECD">
      <w:pPr>
        <w:widowControl w:val="0"/>
        <w:autoSpaceDE w:val="0"/>
        <w:autoSpaceDN w:val="0"/>
        <w:adjustRightInd w:val="0"/>
        <w:spacing w:after="0" w:line="216" w:lineRule="exact"/>
        <w:rPr>
          <w:rFonts w:ascii="Times New Roman" w:hAnsi="Times New Roman"/>
          <w:sz w:val="24"/>
          <w:szCs w:val="24"/>
        </w:rPr>
      </w:pPr>
    </w:p>
    <w:p w:rsidR="00AE1ECD" w:rsidRPr="00E65E8F" w:rsidRDefault="00B34009">
      <w:pPr>
        <w:widowControl w:val="0"/>
        <w:overflowPunct w:val="0"/>
        <w:autoSpaceDE w:val="0"/>
        <w:autoSpaceDN w:val="0"/>
        <w:adjustRightInd w:val="0"/>
        <w:spacing w:after="0" w:line="223" w:lineRule="auto"/>
        <w:ind w:firstLine="720"/>
        <w:jc w:val="both"/>
        <w:rPr>
          <w:rFonts w:ascii="Times New Roman" w:hAnsi="Times New Roman"/>
          <w:sz w:val="24"/>
          <w:szCs w:val="24"/>
        </w:rPr>
      </w:pPr>
      <w:r w:rsidRPr="00E65E8F">
        <w:rPr>
          <w:rFonts w:ascii="Times New Roman" w:hAnsi="Times New Roman"/>
          <w:sz w:val="24"/>
          <w:szCs w:val="24"/>
        </w:rPr>
        <w:t>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rsidR="00AE1ECD" w:rsidRPr="00E65E8F" w:rsidRDefault="00AE1ECD">
      <w:pPr>
        <w:widowControl w:val="0"/>
        <w:autoSpaceDE w:val="0"/>
        <w:autoSpaceDN w:val="0"/>
        <w:adjustRightInd w:val="0"/>
        <w:spacing w:after="0" w:line="200" w:lineRule="exact"/>
        <w:rPr>
          <w:rFonts w:ascii="Times New Roman" w:hAnsi="Times New Roman"/>
          <w:sz w:val="24"/>
          <w:szCs w:val="24"/>
        </w:rPr>
      </w:pPr>
    </w:p>
    <w:p w:rsidR="00AE1ECD" w:rsidRPr="00E65E8F" w:rsidRDefault="00AE1ECD">
      <w:pPr>
        <w:widowControl w:val="0"/>
        <w:autoSpaceDE w:val="0"/>
        <w:autoSpaceDN w:val="0"/>
        <w:adjustRightInd w:val="0"/>
        <w:spacing w:after="0" w:line="200" w:lineRule="exact"/>
        <w:rPr>
          <w:rFonts w:ascii="Times New Roman" w:hAnsi="Times New Roman"/>
          <w:sz w:val="24"/>
          <w:szCs w:val="24"/>
        </w:rPr>
      </w:pPr>
    </w:p>
    <w:p w:rsidR="00AE1ECD" w:rsidRPr="00E65E8F" w:rsidRDefault="00AE1ECD">
      <w:pPr>
        <w:widowControl w:val="0"/>
        <w:autoSpaceDE w:val="0"/>
        <w:autoSpaceDN w:val="0"/>
        <w:adjustRightInd w:val="0"/>
        <w:spacing w:after="0" w:line="200" w:lineRule="exact"/>
        <w:rPr>
          <w:rFonts w:ascii="Times New Roman" w:hAnsi="Times New Roman"/>
          <w:sz w:val="24"/>
          <w:szCs w:val="24"/>
        </w:rPr>
      </w:pPr>
    </w:p>
    <w:p w:rsidR="00AE1ECD" w:rsidRPr="00E65E8F" w:rsidRDefault="00AE1ECD">
      <w:pPr>
        <w:widowControl w:val="0"/>
        <w:autoSpaceDE w:val="0"/>
        <w:autoSpaceDN w:val="0"/>
        <w:adjustRightInd w:val="0"/>
        <w:spacing w:after="0" w:line="228" w:lineRule="exact"/>
        <w:rPr>
          <w:rFonts w:ascii="Times New Roman" w:hAnsi="Times New Roman"/>
          <w:sz w:val="24"/>
          <w:szCs w:val="24"/>
        </w:rPr>
      </w:pPr>
    </w:p>
    <w:tbl>
      <w:tblPr>
        <w:tblW w:w="0" w:type="auto"/>
        <w:tblInd w:w="1300" w:type="dxa"/>
        <w:tblLayout w:type="fixed"/>
        <w:tblCellMar>
          <w:left w:w="0" w:type="dxa"/>
          <w:right w:w="0" w:type="dxa"/>
        </w:tblCellMar>
        <w:tblLook w:val="0000"/>
      </w:tblPr>
      <w:tblGrid>
        <w:gridCol w:w="2760"/>
        <w:gridCol w:w="4080"/>
      </w:tblGrid>
      <w:tr w:rsidR="00AE1ECD" w:rsidRPr="00E65E8F">
        <w:trPr>
          <w:trHeight w:val="276"/>
        </w:trPr>
        <w:tc>
          <w:tcPr>
            <w:tcW w:w="2760" w:type="dxa"/>
            <w:tcBorders>
              <w:top w:val="nil"/>
              <w:left w:val="nil"/>
              <w:bottom w:val="nil"/>
              <w:right w:val="nil"/>
            </w:tcBorders>
            <w:vAlign w:val="bottom"/>
          </w:tcPr>
          <w:p w:rsidR="00AE1ECD" w:rsidRPr="00E65E8F" w:rsidRDefault="00B34009">
            <w:pPr>
              <w:widowControl w:val="0"/>
              <w:autoSpaceDE w:val="0"/>
              <w:autoSpaceDN w:val="0"/>
              <w:adjustRightInd w:val="0"/>
              <w:spacing w:after="0" w:line="240" w:lineRule="auto"/>
              <w:ind w:right="730"/>
              <w:jc w:val="right"/>
              <w:rPr>
                <w:rFonts w:ascii="Times New Roman" w:eastAsiaTheme="minorEastAsia" w:hAnsi="Times New Roman"/>
                <w:sz w:val="24"/>
                <w:szCs w:val="24"/>
              </w:rPr>
            </w:pPr>
            <w:r w:rsidRPr="00E65E8F">
              <w:rPr>
                <w:rFonts w:ascii="Times New Roman" w:eastAsiaTheme="minorEastAsia" w:hAnsi="Times New Roman"/>
                <w:w w:val="98"/>
                <w:sz w:val="24"/>
                <w:szCs w:val="24"/>
              </w:rPr>
              <w:t>________________</w:t>
            </w:r>
          </w:p>
        </w:tc>
        <w:tc>
          <w:tcPr>
            <w:tcW w:w="4080" w:type="dxa"/>
            <w:tcBorders>
              <w:top w:val="nil"/>
              <w:left w:val="nil"/>
              <w:bottom w:val="nil"/>
              <w:right w:val="nil"/>
            </w:tcBorders>
            <w:vAlign w:val="bottom"/>
          </w:tcPr>
          <w:p w:rsidR="00AE1ECD" w:rsidRPr="00E65E8F" w:rsidRDefault="00B34009">
            <w:pPr>
              <w:widowControl w:val="0"/>
              <w:autoSpaceDE w:val="0"/>
              <w:autoSpaceDN w:val="0"/>
              <w:adjustRightInd w:val="0"/>
              <w:spacing w:after="0" w:line="240" w:lineRule="auto"/>
              <w:jc w:val="right"/>
              <w:rPr>
                <w:rFonts w:ascii="Times New Roman" w:eastAsiaTheme="minorEastAsia" w:hAnsi="Times New Roman"/>
                <w:sz w:val="24"/>
                <w:szCs w:val="24"/>
              </w:rPr>
            </w:pPr>
            <w:r w:rsidRPr="00E65E8F">
              <w:rPr>
                <w:rFonts w:ascii="Times New Roman" w:eastAsiaTheme="minorEastAsia" w:hAnsi="Times New Roman"/>
                <w:sz w:val="24"/>
                <w:szCs w:val="24"/>
              </w:rPr>
              <w:t>___________________________</w:t>
            </w:r>
          </w:p>
        </w:tc>
      </w:tr>
      <w:tr w:rsidR="00AE1ECD" w:rsidRPr="00E65E8F">
        <w:trPr>
          <w:trHeight w:val="232"/>
        </w:trPr>
        <w:tc>
          <w:tcPr>
            <w:tcW w:w="2760" w:type="dxa"/>
            <w:tcBorders>
              <w:top w:val="nil"/>
              <w:left w:val="nil"/>
              <w:bottom w:val="nil"/>
              <w:right w:val="nil"/>
            </w:tcBorders>
            <w:vAlign w:val="bottom"/>
          </w:tcPr>
          <w:p w:rsidR="00AE1ECD" w:rsidRPr="00E65E8F" w:rsidRDefault="00B34009">
            <w:pPr>
              <w:widowControl w:val="0"/>
              <w:autoSpaceDE w:val="0"/>
              <w:autoSpaceDN w:val="0"/>
              <w:adjustRightInd w:val="0"/>
              <w:spacing w:after="0" w:line="229" w:lineRule="exact"/>
              <w:ind w:right="1290"/>
              <w:jc w:val="right"/>
              <w:rPr>
                <w:rFonts w:ascii="Times New Roman" w:eastAsiaTheme="minorEastAsia" w:hAnsi="Times New Roman"/>
                <w:sz w:val="24"/>
                <w:szCs w:val="24"/>
              </w:rPr>
            </w:pPr>
            <w:r w:rsidRPr="00E65E8F">
              <w:rPr>
                <w:rFonts w:ascii="Times New Roman" w:eastAsiaTheme="minorEastAsia" w:hAnsi="Times New Roman"/>
                <w:sz w:val="24"/>
                <w:szCs w:val="24"/>
              </w:rPr>
              <w:t>(parašas)</w:t>
            </w:r>
          </w:p>
        </w:tc>
        <w:tc>
          <w:tcPr>
            <w:tcW w:w="4080" w:type="dxa"/>
            <w:tcBorders>
              <w:top w:val="nil"/>
              <w:left w:val="nil"/>
              <w:bottom w:val="nil"/>
              <w:right w:val="nil"/>
            </w:tcBorders>
            <w:vAlign w:val="bottom"/>
          </w:tcPr>
          <w:p w:rsidR="00AE1ECD" w:rsidRPr="00E65E8F" w:rsidRDefault="00B34009">
            <w:pPr>
              <w:widowControl w:val="0"/>
              <w:autoSpaceDE w:val="0"/>
              <w:autoSpaceDN w:val="0"/>
              <w:adjustRightInd w:val="0"/>
              <w:spacing w:after="0" w:line="229" w:lineRule="exact"/>
              <w:ind w:right="910"/>
              <w:jc w:val="right"/>
              <w:rPr>
                <w:rFonts w:ascii="Times New Roman" w:eastAsiaTheme="minorEastAsia" w:hAnsi="Times New Roman"/>
                <w:sz w:val="24"/>
                <w:szCs w:val="24"/>
              </w:rPr>
            </w:pPr>
            <w:r w:rsidRPr="00E65E8F">
              <w:rPr>
                <w:rFonts w:ascii="Times New Roman" w:eastAsiaTheme="minorEastAsia" w:hAnsi="Times New Roman"/>
                <w:sz w:val="24"/>
                <w:szCs w:val="24"/>
              </w:rPr>
              <w:t>(vardas ir pavardė)</w:t>
            </w:r>
          </w:p>
        </w:tc>
      </w:tr>
    </w:tbl>
    <w:p w:rsidR="00AE1ECD" w:rsidRPr="00E65E8F" w:rsidRDefault="00AE1ECD">
      <w:pPr>
        <w:widowControl w:val="0"/>
        <w:autoSpaceDE w:val="0"/>
        <w:autoSpaceDN w:val="0"/>
        <w:adjustRightInd w:val="0"/>
        <w:spacing w:after="0" w:line="240" w:lineRule="auto"/>
        <w:rPr>
          <w:rFonts w:ascii="Times New Roman" w:hAnsi="Times New Roman"/>
          <w:sz w:val="24"/>
          <w:szCs w:val="24"/>
        </w:rPr>
      </w:pPr>
    </w:p>
    <w:sectPr w:rsidR="00AE1ECD" w:rsidRPr="00E65E8F" w:rsidSect="00897DD0">
      <w:pgSz w:w="11899" w:h="16838"/>
      <w:pgMar w:top="1134" w:right="567" w:bottom="1134" w:left="1701" w:header="720" w:footer="720" w:gutter="0"/>
      <w:cols w:space="720" w:equalWidth="0">
        <w:col w:w="9533"/>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0C1" w:rsidRDefault="005B10C1" w:rsidP="00877650">
      <w:pPr>
        <w:spacing w:after="0" w:line="240" w:lineRule="auto"/>
      </w:pPr>
      <w:r>
        <w:separator/>
      </w:r>
    </w:p>
  </w:endnote>
  <w:endnote w:type="continuationSeparator" w:id="1">
    <w:p w:rsidR="005B10C1" w:rsidRDefault="005B10C1" w:rsidP="008776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8554700"/>
      <w:docPartObj>
        <w:docPartGallery w:val="Page Numbers (Bottom of Page)"/>
        <w:docPartUnique/>
      </w:docPartObj>
    </w:sdtPr>
    <w:sdtContent>
      <w:p w:rsidR="00897DD0" w:rsidRDefault="00D05C30">
        <w:pPr>
          <w:pStyle w:val="Porat"/>
          <w:jc w:val="right"/>
        </w:pPr>
        <w:r>
          <w:fldChar w:fldCharType="begin"/>
        </w:r>
        <w:r w:rsidR="00897DD0">
          <w:instrText>PAGE   \* MERGEFORMAT</w:instrText>
        </w:r>
        <w:r>
          <w:fldChar w:fldCharType="separate"/>
        </w:r>
        <w:r w:rsidR="007A54CD" w:rsidRPr="007A54CD">
          <w:rPr>
            <w:noProof/>
            <w:lang w:val="lt-LT"/>
          </w:rPr>
          <w:t>4</w:t>
        </w:r>
        <w:r>
          <w:fldChar w:fldCharType="end"/>
        </w:r>
      </w:p>
    </w:sdtContent>
  </w:sdt>
  <w:p w:rsidR="00877650" w:rsidRDefault="00877650">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0C1" w:rsidRDefault="005B10C1" w:rsidP="00877650">
      <w:pPr>
        <w:spacing w:after="0" w:line="240" w:lineRule="auto"/>
      </w:pPr>
      <w:r>
        <w:separator/>
      </w:r>
    </w:p>
  </w:footnote>
  <w:footnote w:type="continuationSeparator" w:id="1">
    <w:p w:rsidR="005B10C1" w:rsidRDefault="005B10C1" w:rsidP="008776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endash "/>
      <w:lvlJc w:val="left"/>
      <w:pPr>
        <w:tabs>
          <w:tab w:val="num" w:pos="720"/>
        </w:tabs>
        <w:ind w:left="720" w:hanging="360"/>
      </w:pPr>
    </w:lvl>
    <w:lvl w:ilvl="1" w:tplc="00006784">
      <w:start w:val="1"/>
      <w:numFmt w:val="decimal"/>
      <w:lvlText w:val="%2"/>
      <w:lvlJc w:val="left"/>
      <w:pPr>
        <w:tabs>
          <w:tab w:val="num" w:pos="1440"/>
        </w:tabs>
        <w:ind w:left="1440" w:hanging="360"/>
      </w:pPr>
    </w:lvl>
    <w:lvl w:ilvl="2" w:tplc="00004AE1">
      <w:start w:val="9"/>
      <w:numFmt w:val="upp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35"/>
    <w:multiLevelType w:val="hybridMultilevel"/>
    <w:tmpl w:val="000007CF"/>
    <w:lvl w:ilvl="0" w:tplc="00006732">
      <w:start w:val="1"/>
      <w:numFmt w:val="decimal"/>
      <w:lvlText w:val="10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20"/>
    <w:multiLevelType w:val="hybridMultilevel"/>
    <w:tmpl w:val="0000759A"/>
    <w:lvl w:ilvl="0" w:tplc="00002350">
      <w:start w:val="1"/>
      <w:numFmt w:val="decimal"/>
      <w:lvlText w:val="4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30A"/>
    <w:multiLevelType w:val="hybridMultilevel"/>
    <w:tmpl w:val="0000301C"/>
    <w:lvl w:ilvl="0" w:tplc="00000BDB">
      <w:start w:val="1"/>
      <w:numFmt w:val="bullet"/>
      <w:lvlText w:val="į"/>
      <w:lvlJc w:val="left"/>
      <w:pPr>
        <w:tabs>
          <w:tab w:val="num" w:pos="720"/>
        </w:tabs>
        <w:ind w:left="720" w:hanging="360"/>
      </w:pPr>
    </w:lvl>
    <w:lvl w:ilvl="1" w:tplc="000056AE">
      <w:start w:val="39"/>
      <w:numFmt w:val="decimal"/>
      <w:lvlText w:val="%2."/>
      <w:lvlJc w:val="left"/>
      <w:pPr>
        <w:tabs>
          <w:tab w:val="num" w:pos="1440"/>
        </w:tabs>
        <w:ind w:left="1440" w:hanging="360"/>
      </w:pPr>
    </w:lvl>
    <w:lvl w:ilvl="2" w:tplc="00000732">
      <w:start w:val="22"/>
      <w:numFmt w:val="upp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47E"/>
    <w:multiLevelType w:val="hybridMultilevel"/>
    <w:tmpl w:val="0000422D"/>
    <w:lvl w:ilvl="0" w:tplc="000054DC">
      <w:start w:val="1"/>
      <w:numFmt w:val="decimal"/>
      <w:lvlText w:val="8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633"/>
    <w:multiLevelType w:val="hybridMultilevel"/>
    <w:tmpl w:val="00007282"/>
    <w:lvl w:ilvl="0" w:tplc="0000251F">
      <w:start w:val="12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74D"/>
    <w:multiLevelType w:val="hybridMultilevel"/>
    <w:tmpl w:val="00004DC8"/>
    <w:lvl w:ilvl="0" w:tplc="00006443">
      <w:start w:val="1"/>
      <w:numFmt w:val="decimal"/>
      <w:lvlText w:val="%1"/>
      <w:lvlJc w:val="left"/>
      <w:pPr>
        <w:tabs>
          <w:tab w:val="num" w:pos="720"/>
        </w:tabs>
        <w:ind w:left="720" w:hanging="360"/>
      </w:pPr>
    </w:lvl>
    <w:lvl w:ilvl="1" w:tplc="000066BB">
      <w:start w:val="6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822"/>
    <w:multiLevelType w:val="hybridMultilevel"/>
    <w:tmpl w:val="00005991"/>
    <w:lvl w:ilvl="0" w:tplc="0000409D">
      <w:start w:val="1"/>
      <w:numFmt w:val="decimal"/>
      <w:lvlText w:val="64.%1."/>
      <w:lvlJc w:val="left"/>
      <w:pPr>
        <w:tabs>
          <w:tab w:val="num" w:pos="720"/>
        </w:tabs>
        <w:ind w:left="720" w:hanging="360"/>
      </w:pPr>
    </w:lvl>
    <w:lvl w:ilvl="1" w:tplc="000012E1">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BB3"/>
    <w:multiLevelType w:val="hybridMultilevel"/>
    <w:tmpl w:val="00002EA6"/>
    <w:lvl w:ilvl="0" w:tplc="000012D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C15"/>
    <w:multiLevelType w:val="hybridMultilevel"/>
    <w:tmpl w:val="00003807"/>
    <w:lvl w:ilvl="0" w:tplc="0000773B">
      <w:start w:val="1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DDC"/>
    <w:multiLevelType w:val="hybridMultilevel"/>
    <w:tmpl w:val="00004CAD"/>
    <w:lvl w:ilvl="0" w:tplc="0000314F">
      <w:start w:val="9"/>
      <w:numFmt w:val="decimal"/>
      <w:lvlText w:val="5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F3E"/>
    <w:multiLevelType w:val="hybridMultilevel"/>
    <w:tmpl w:val="00000099"/>
    <w:lvl w:ilvl="0" w:tplc="00000124">
      <w:start w:val="8"/>
      <w:numFmt w:val="decimal"/>
      <w:lvlText w:val="7.%1."/>
      <w:lvlJc w:val="left"/>
      <w:pPr>
        <w:tabs>
          <w:tab w:val="num" w:pos="720"/>
        </w:tabs>
        <w:ind w:left="720" w:hanging="360"/>
      </w:pPr>
    </w:lvl>
    <w:lvl w:ilvl="1" w:tplc="0000305E">
      <w:start w:val="35"/>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FBF"/>
    <w:multiLevelType w:val="hybridMultilevel"/>
    <w:tmpl w:val="00002F14"/>
    <w:lvl w:ilvl="0" w:tplc="00006AD6">
      <w:start w:val="1"/>
      <w:numFmt w:val="decimal"/>
      <w:lvlText w:val="8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FC9"/>
    <w:multiLevelType w:val="hybridMultilevel"/>
    <w:tmpl w:val="00000E12"/>
    <w:lvl w:ilvl="0" w:tplc="00005F1E">
      <w:start w:val="1"/>
      <w:numFmt w:val="decimal"/>
      <w:lvlText w:val="92.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1238"/>
    <w:multiLevelType w:val="hybridMultilevel"/>
    <w:tmpl w:val="00003B25"/>
    <w:lvl w:ilvl="0" w:tplc="00001E1F">
      <w:start w:val="1"/>
      <w:numFmt w:val="decimal"/>
      <w:lvlText w:val="2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153C"/>
    <w:multiLevelType w:val="hybridMultilevel"/>
    <w:tmpl w:val="00007E87"/>
    <w:lvl w:ilvl="0" w:tplc="0000390C">
      <w:start w:val="5"/>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1547"/>
    <w:multiLevelType w:val="hybridMultilevel"/>
    <w:tmpl w:val="000054DE"/>
    <w:lvl w:ilvl="0" w:tplc="000039B3">
      <w:start w:val="1"/>
      <w:numFmt w:val="bullet"/>
      <w:lvlText w:val="į"/>
      <w:lvlJc w:val="left"/>
      <w:pPr>
        <w:tabs>
          <w:tab w:val="num" w:pos="720"/>
        </w:tabs>
        <w:ind w:left="720" w:hanging="360"/>
      </w:pPr>
    </w:lvl>
    <w:lvl w:ilvl="1" w:tplc="00002D12">
      <w:start w:val="1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1649"/>
    <w:multiLevelType w:val="hybridMultilevel"/>
    <w:tmpl w:val="00006DF1"/>
    <w:lvl w:ilvl="0" w:tplc="00005AF1">
      <w:start w:val="1"/>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16D4"/>
    <w:multiLevelType w:val="hybridMultilevel"/>
    <w:tmpl w:val="00007F61"/>
    <w:lvl w:ilvl="0" w:tplc="00003A8D">
      <w:start w:val="3"/>
      <w:numFmt w:val="decimal"/>
      <w:lvlText w:val="11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187E"/>
    <w:multiLevelType w:val="hybridMultilevel"/>
    <w:tmpl w:val="000016C5"/>
    <w:lvl w:ilvl="0" w:tplc="00006899">
      <w:start w:val="3"/>
      <w:numFmt w:val="decimal"/>
      <w:lvlText w:val="7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18D7"/>
    <w:multiLevelType w:val="hybridMultilevel"/>
    <w:tmpl w:val="00006BE8"/>
    <w:lvl w:ilvl="0" w:tplc="00005039">
      <w:start w:val="2"/>
      <w:numFmt w:val="decimal"/>
      <w:lvlText w:val="9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19D9"/>
    <w:multiLevelType w:val="hybridMultilevel"/>
    <w:tmpl w:val="0000591D"/>
    <w:lvl w:ilvl="0" w:tplc="0000252A">
      <w:start w:val="3"/>
      <w:numFmt w:val="decimal"/>
      <w:lvlText w:val="11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19DA"/>
    <w:multiLevelType w:val="hybridMultilevel"/>
    <w:tmpl w:val="00005064"/>
    <w:lvl w:ilvl="0" w:tplc="00004D54">
      <w:start w:val="1"/>
      <w:numFmt w:val="decimal"/>
      <w:lvlText w:val="12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1A49"/>
    <w:multiLevelType w:val="hybridMultilevel"/>
    <w:tmpl w:val="00005F32"/>
    <w:lvl w:ilvl="0" w:tplc="00003BF6">
      <w:start w:val="5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1D18"/>
    <w:multiLevelType w:val="hybridMultilevel"/>
    <w:tmpl w:val="00006270"/>
    <w:lvl w:ilvl="0" w:tplc="00003492">
      <w:start w:val="12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22EE"/>
    <w:multiLevelType w:val="hybridMultilevel"/>
    <w:tmpl w:val="00004B40"/>
    <w:lvl w:ilvl="0" w:tplc="00005878">
      <w:start w:val="4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26CA"/>
    <w:multiLevelType w:val="hybridMultilevel"/>
    <w:tmpl w:val="00003699"/>
    <w:lvl w:ilvl="0" w:tplc="00000902">
      <w:start w:val="6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2833"/>
    <w:multiLevelType w:val="hybridMultilevel"/>
    <w:tmpl w:val="00007874"/>
    <w:lvl w:ilvl="0" w:tplc="0000249E">
      <w:start w:val="4"/>
      <w:numFmt w:val="decimal"/>
      <w:lvlText w:val="9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288F"/>
    <w:multiLevelType w:val="hybridMultilevel"/>
    <w:tmpl w:val="00003A61"/>
    <w:lvl w:ilvl="0" w:tplc="000022CD">
      <w:start w:val="2"/>
      <w:numFmt w:val="decimal"/>
      <w:lvlText w:val="9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2B0C"/>
    <w:multiLevelType w:val="hybridMultilevel"/>
    <w:tmpl w:val="000011F4"/>
    <w:lvl w:ilvl="0" w:tplc="00005DD5">
      <w:start w:val="9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2C3B"/>
    <w:multiLevelType w:val="hybridMultilevel"/>
    <w:tmpl w:val="000015A1"/>
    <w:lvl w:ilvl="0" w:tplc="00005422">
      <w:start w:val="1"/>
      <w:numFmt w:val="decimal"/>
      <w:lvlText w:val="63.%1."/>
      <w:lvlJc w:val="left"/>
      <w:pPr>
        <w:tabs>
          <w:tab w:val="num" w:pos="720"/>
        </w:tabs>
        <w:ind w:left="720" w:hanging="360"/>
      </w:pPr>
    </w:lvl>
    <w:lvl w:ilvl="1" w:tplc="00003EF6">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2CF7"/>
    <w:multiLevelType w:val="hybridMultilevel"/>
    <w:tmpl w:val="00003F4A"/>
    <w:lvl w:ilvl="0" w:tplc="00000A4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2E40"/>
    <w:multiLevelType w:val="hybridMultilevel"/>
    <w:tmpl w:val="00001366"/>
    <w:lvl w:ilvl="0" w:tplc="00001CD0">
      <w:start w:val="1"/>
      <w:numFmt w:val="decimal"/>
      <w:lvlText w:val="61.%1."/>
      <w:lvlJc w:val="left"/>
      <w:pPr>
        <w:tabs>
          <w:tab w:val="num" w:pos="720"/>
        </w:tabs>
        <w:ind w:left="720" w:hanging="360"/>
      </w:pPr>
    </w:lvl>
    <w:lvl w:ilvl="1" w:tplc="0000366B">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3004"/>
    <w:multiLevelType w:val="hybridMultilevel"/>
    <w:tmpl w:val="00001796"/>
    <w:lvl w:ilvl="0" w:tplc="00005E73">
      <w:start w:val="139"/>
      <w:numFmt w:val="decimal"/>
      <w:lvlText w:val="%1."/>
      <w:lvlJc w:val="left"/>
      <w:pPr>
        <w:tabs>
          <w:tab w:val="num" w:pos="720"/>
        </w:tabs>
        <w:ind w:left="720" w:hanging="360"/>
      </w:pPr>
    </w:lvl>
    <w:lvl w:ilvl="1" w:tplc="0000470E">
      <w:start w:val="50"/>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368E"/>
    <w:multiLevelType w:val="hybridMultilevel"/>
    <w:tmpl w:val="00000D66"/>
    <w:lvl w:ilvl="0" w:tplc="00007983">
      <w:start w:val="8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37E5"/>
    <w:multiLevelType w:val="hybridMultilevel"/>
    <w:tmpl w:val="00001DC0"/>
    <w:lvl w:ilvl="0" w:tplc="000049F7">
      <w:start w:val="1"/>
      <w:numFmt w:val="decimal"/>
      <w:lvlText w:val="11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39CE"/>
    <w:multiLevelType w:val="hybridMultilevel"/>
    <w:tmpl w:val="00003BB1"/>
    <w:lvl w:ilvl="0" w:tplc="00004C85">
      <w:start w:val="12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3A2D"/>
    <w:multiLevelType w:val="hybridMultilevel"/>
    <w:tmpl w:val="00006048"/>
    <w:lvl w:ilvl="0" w:tplc="000057D3">
      <w:start w:val="1"/>
      <w:numFmt w:val="decimal"/>
      <w:lvlText w:val="10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3A9E"/>
    <w:multiLevelType w:val="hybridMultilevel"/>
    <w:tmpl w:val="0000797D"/>
    <w:lvl w:ilvl="0" w:tplc="00005F49">
      <w:start w:val="1"/>
      <w:numFmt w:val="decimal"/>
      <w:lvlText w:val="5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3C61"/>
    <w:multiLevelType w:val="hybridMultilevel"/>
    <w:tmpl w:val="00002FFF"/>
    <w:lvl w:ilvl="0" w:tplc="00006C69">
      <w:start w:val="1"/>
      <w:numFmt w:val="decimal"/>
      <w:lvlText w:val="91.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3CD5"/>
    <w:multiLevelType w:val="hybridMultilevel"/>
    <w:tmpl w:val="000013E9"/>
    <w:lvl w:ilvl="0" w:tplc="00004080">
      <w:start w:val="1"/>
      <w:numFmt w:val="decimal"/>
      <w:lvlText w:val="7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3D6C"/>
    <w:multiLevelType w:val="hybridMultilevel"/>
    <w:tmpl w:val="00002CD6"/>
    <w:lvl w:ilvl="0" w:tplc="000072AE">
      <w:start w:val="1"/>
      <w:numFmt w:val="bullet"/>
      <w:lvlText w:val="\endash "/>
      <w:lvlJc w:val="left"/>
      <w:pPr>
        <w:tabs>
          <w:tab w:val="num" w:pos="720"/>
        </w:tabs>
        <w:ind w:left="720" w:hanging="360"/>
      </w:pPr>
    </w:lvl>
    <w:lvl w:ilvl="1" w:tplc="00006952">
      <w:start w:val="1"/>
      <w:numFmt w:val="decimal"/>
      <w:lvlText w:val="%2."/>
      <w:lvlJc w:val="left"/>
      <w:pPr>
        <w:tabs>
          <w:tab w:val="num" w:pos="1440"/>
        </w:tabs>
        <w:ind w:left="1440" w:hanging="360"/>
      </w:pPr>
    </w:lvl>
    <w:lvl w:ilvl="2" w:tplc="00005F90">
      <w:start w:val="1"/>
      <w:numFmt w:val="upp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4087"/>
    <w:multiLevelType w:val="hybridMultilevel"/>
    <w:tmpl w:val="00007B44"/>
    <w:lvl w:ilvl="0" w:tplc="0000590E">
      <w:start w:val="1"/>
      <w:numFmt w:val="decimal"/>
      <w:lvlText w:val="11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41BB"/>
    <w:multiLevelType w:val="hybridMultilevel"/>
    <w:tmpl w:val="000026E9"/>
    <w:lvl w:ilvl="0" w:tplc="000001EB">
      <w:start w:val="3"/>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428B"/>
    <w:multiLevelType w:val="hybridMultilevel"/>
    <w:tmpl w:val="000026A6"/>
    <w:lvl w:ilvl="0" w:tplc="0000701F">
      <w:start w:val="17"/>
      <w:numFmt w:val="decimal"/>
      <w:lvlText w:val="%1."/>
      <w:lvlJc w:val="left"/>
      <w:pPr>
        <w:tabs>
          <w:tab w:val="num" w:pos="720"/>
        </w:tabs>
        <w:ind w:left="720" w:hanging="360"/>
      </w:pPr>
    </w:lvl>
    <w:lvl w:ilvl="1" w:tplc="00005D03">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440D"/>
    <w:multiLevelType w:val="hybridMultilevel"/>
    <w:tmpl w:val="0000491C"/>
    <w:lvl w:ilvl="0" w:tplc="00004D06">
      <w:start w:val="1"/>
      <w:numFmt w:val="bullet"/>
      <w:lvlText w:val="į"/>
      <w:lvlJc w:val="left"/>
      <w:pPr>
        <w:tabs>
          <w:tab w:val="num" w:pos="720"/>
        </w:tabs>
        <w:ind w:left="720" w:hanging="360"/>
      </w:pPr>
    </w:lvl>
    <w:lvl w:ilvl="1" w:tplc="00004DB7">
      <w:start w:val="9"/>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442B"/>
    <w:multiLevelType w:val="hybridMultilevel"/>
    <w:tmpl w:val="00005078"/>
    <w:lvl w:ilvl="0" w:tplc="00001481">
      <w:start w:val="11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458F"/>
    <w:multiLevelType w:val="hybridMultilevel"/>
    <w:tmpl w:val="00000975"/>
    <w:lvl w:ilvl="0" w:tplc="000037E6">
      <w:start w:val="1"/>
      <w:numFmt w:val="decimal"/>
      <w:lvlText w:val="11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46CF"/>
    <w:multiLevelType w:val="hybridMultilevel"/>
    <w:tmpl w:val="000001D3"/>
    <w:lvl w:ilvl="0" w:tplc="00000E90">
      <w:start w:val="10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489C"/>
    <w:multiLevelType w:val="hybridMultilevel"/>
    <w:tmpl w:val="00001916"/>
    <w:lvl w:ilvl="0" w:tplc="00006172">
      <w:start w:val="1"/>
      <w:numFmt w:val="decimal"/>
      <w:lvlText w:val="91.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494A"/>
    <w:multiLevelType w:val="hybridMultilevel"/>
    <w:tmpl w:val="00000677"/>
    <w:lvl w:ilvl="0" w:tplc="00004402">
      <w:start w:val="1"/>
      <w:numFmt w:val="decimal"/>
      <w:lvlText w:val="92.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4D67"/>
    <w:multiLevelType w:val="hybridMultilevel"/>
    <w:tmpl w:val="00005968"/>
    <w:lvl w:ilvl="0" w:tplc="00004AD4">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4E45"/>
    <w:multiLevelType w:val="hybridMultilevel"/>
    <w:tmpl w:val="0000323B"/>
    <w:lvl w:ilvl="0" w:tplc="00002213">
      <w:start w:val="1"/>
      <w:numFmt w:val="bullet"/>
      <w:lvlText w:val="į"/>
      <w:lvlJc w:val="left"/>
      <w:pPr>
        <w:tabs>
          <w:tab w:val="num" w:pos="720"/>
        </w:tabs>
        <w:ind w:left="720" w:hanging="360"/>
      </w:pPr>
    </w:lvl>
    <w:lvl w:ilvl="1" w:tplc="0000260D">
      <w:start w:val="37"/>
      <w:numFmt w:val="decimal"/>
      <w:lvlText w:val="%2."/>
      <w:lvlJc w:val="left"/>
      <w:pPr>
        <w:tabs>
          <w:tab w:val="num" w:pos="1440"/>
        </w:tabs>
        <w:ind w:left="1440" w:hanging="360"/>
      </w:pPr>
    </w:lvl>
    <w:lvl w:ilvl="2" w:tplc="00006B89">
      <w:start w:val="1"/>
      <w:numFmt w:val="upp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4FF8"/>
    <w:multiLevelType w:val="hybridMultilevel"/>
    <w:tmpl w:val="00005C46"/>
    <w:lvl w:ilvl="0" w:tplc="0000486A">
      <w:start w:val="1"/>
      <w:numFmt w:val="decimal"/>
      <w:lvlText w:val="13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513E"/>
    <w:multiLevelType w:val="hybridMultilevel"/>
    <w:tmpl w:val="00006D69"/>
    <w:lvl w:ilvl="0" w:tplc="00006A15">
      <w:start w:val="13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542C"/>
    <w:multiLevelType w:val="hybridMultilevel"/>
    <w:tmpl w:val="00001953"/>
    <w:lvl w:ilvl="0" w:tplc="00006BCB">
      <w:start w:val="3"/>
      <w:numFmt w:val="decimal"/>
      <w:lvlText w:val="9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5753"/>
    <w:multiLevelType w:val="hybridMultilevel"/>
    <w:tmpl w:val="000060BF"/>
    <w:lvl w:ilvl="0" w:tplc="00005C67">
      <w:start w:val="78"/>
      <w:numFmt w:val="decimal"/>
      <w:lvlText w:val="%1."/>
      <w:lvlJc w:val="left"/>
      <w:pPr>
        <w:tabs>
          <w:tab w:val="num" w:pos="720"/>
        </w:tabs>
        <w:ind w:left="720" w:hanging="360"/>
      </w:pPr>
    </w:lvl>
    <w:lvl w:ilvl="1" w:tplc="00003CD6">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5DB2"/>
    <w:multiLevelType w:val="hybridMultilevel"/>
    <w:tmpl w:val="000033EA"/>
    <w:lvl w:ilvl="0" w:tplc="000023C9">
      <w:start w:val="1"/>
      <w:numFmt w:val="decimal"/>
      <w:lvlText w:val="%1"/>
      <w:lvlJc w:val="left"/>
      <w:pPr>
        <w:tabs>
          <w:tab w:val="num" w:pos="720"/>
        </w:tabs>
        <w:ind w:left="720" w:hanging="360"/>
      </w:pPr>
    </w:lvl>
    <w:lvl w:ilvl="1" w:tplc="000048CC">
      <w:start w:val="24"/>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5E14"/>
    <w:multiLevelType w:val="hybridMultilevel"/>
    <w:tmpl w:val="00004DF2"/>
    <w:lvl w:ilvl="0" w:tplc="00004944">
      <w:start w:val="5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5FA4"/>
    <w:multiLevelType w:val="hybridMultilevel"/>
    <w:tmpl w:val="00002059"/>
    <w:lvl w:ilvl="0" w:tplc="0000127E">
      <w:start w:val="10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66C4"/>
    <w:multiLevelType w:val="hybridMultilevel"/>
    <w:tmpl w:val="00004230"/>
    <w:lvl w:ilvl="0" w:tplc="00007EB7">
      <w:start w:val="62"/>
      <w:numFmt w:val="decimal"/>
      <w:lvlText w:val="%1."/>
      <w:lvlJc w:val="left"/>
      <w:pPr>
        <w:tabs>
          <w:tab w:val="num" w:pos="720"/>
        </w:tabs>
        <w:ind w:left="720" w:hanging="360"/>
      </w:pPr>
    </w:lvl>
    <w:lvl w:ilvl="1" w:tplc="00006032">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6AD4"/>
    <w:multiLevelType w:val="hybridMultilevel"/>
    <w:tmpl w:val="00005A9F"/>
    <w:lvl w:ilvl="0" w:tplc="00004CD4">
      <w:start w:val="1"/>
      <w:numFmt w:val="decimal"/>
      <w:lvlText w:val="9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6B36"/>
    <w:multiLevelType w:val="hybridMultilevel"/>
    <w:tmpl w:val="00005CFD"/>
    <w:lvl w:ilvl="0" w:tplc="00003E12">
      <w:start w:val="4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6B72"/>
    <w:multiLevelType w:val="hybridMultilevel"/>
    <w:tmpl w:val="000032E6"/>
    <w:lvl w:ilvl="0" w:tplc="0000401D">
      <w:start w:val="5"/>
      <w:numFmt w:val="decimal"/>
      <w:lvlText w:val="9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6BFC"/>
    <w:multiLevelType w:val="hybridMultilevel"/>
    <w:tmpl w:val="00007F96"/>
    <w:lvl w:ilvl="0" w:tplc="00007FF5">
      <w:start w:val="1"/>
      <w:numFmt w:val="decimal"/>
      <w:lvlText w:val="3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6D22"/>
    <w:multiLevelType w:val="hybridMultilevel"/>
    <w:tmpl w:val="00001AF4"/>
    <w:lvl w:ilvl="0" w:tplc="00000ECC">
      <w:start w:val="10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6E5D"/>
    <w:multiLevelType w:val="hybridMultilevel"/>
    <w:tmpl w:val="00001AD4"/>
    <w:lvl w:ilvl="0" w:tplc="000063CB">
      <w:start w:val="20"/>
      <w:numFmt w:val="decimal"/>
      <w:lvlText w:val="2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7049"/>
    <w:multiLevelType w:val="hybridMultilevel"/>
    <w:tmpl w:val="0000692C"/>
    <w:lvl w:ilvl="0" w:tplc="00004A80">
      <w:start w:val="1"/>
      <w:numFmt w:val="decimal"/>
      <w:lvlText w:val="7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71F0"/>
    <w:multiLevelType w:val="hybridMultilevel"/>
    <w:tmpl w:val="00000384"/>
    <w:lvl w:ilvl="0" w:tplc="00007F4F">
      <w:start w:val="1"/>
      <w:numFmt w:val="decimal"/>
      <w:lvlText w:val="9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73D9"/>
    <w:multiLevelType w:val="hybridMultilevel"/>
    <w:tmpl w:val="00001F16"/>
    <w:lvl w:ilvl="0" w:tplc="0000182F">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75EF"/>
    <w:multiLevelType w:val="hybridMultilevel"/>
    <w:tmpl w:val="00004657"/>
    <w:lvl w:ilvl="0" w:tplc="00002C49">
      <w:start w:val="1"/>
      <w:numFmt w:val="decimal"/>
      <w:lvlText w:val="9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765F"/>
    <w:multiLevelType w:val="hybridMultilevel"/>
    <w:tmpl w:val="00001850"/>
    <w:lvl w:ilvl="0" w:tplc="00002B00">
      <w:start w:val="1"/>
      <w:numFmt w:val="decimal"/>
      <w:lvlText w:val="11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798B"/>
    <w:multiLevelType w:val="hybridMultilevel"/>
    <w:tmpl w:val="0000121F"/>
    <w:lvl w:ilvl="0" w:tplc="000073DA">
      <w:start w:val="65"/>
      <w:numFmt w:val="decimal"/>
      <w:lvlText w:val="%1."/>
      <w:lvlJc w:val="left"/>
      <w:pPr>
        <w:tabs>
          <w:tab w:val="num" w:pos="720"/>
        </w:tabs>
        <w:ind w:left="720" w:hanging="360"/>
      </w:pPr>
    </w:lvl>
    <w:lvl w:ilvl="1" w:tplc="000058B0">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0007A5A"/>
    <w:multiLevelType w:val="hybridMultilevel"/>
    <w:tmpl w:val="0000767D"/>
    <w:lvl w:ilvl="0" w:tplc="00004509">
      <w:start w:val="2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0007BB9"/>
    <w:multiLevelType w:val="hybridMultilevel"/>
    <w:tmpl w:val="00005772"/>
    <w:lvl w:ilvl="0" w:tplc="0000139D">
      <w:start w:val="1"/>
      <w:numFmt w:val="decimal"/>
      <w:lvlText w:val="7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00007DD1"/>
    <w:multiLevelType w:val="hybridMultilevel"/>
    <w:tmpl w:val="0000261E"/>
    <w:lvl w:ilvl="0" w:tplc="00005E9D">
      <w:start w:val="4"/>
      <w:numFmt w:val="decimal"/>
      <w:lvlText w:val="9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00007FBE"/>
    <w:multiLevelType w:val="hybridMultilevel"/>
    <w:tmpl w:val="00000C7B"/>
    <w:lvl w:ilvl="0" w:tplc="00005005">
      <w:start w:val="5"/>
      <w:numFmt w:val="decimal"/>
      <w:lvlText w:val="11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06982B6C"/>
    <w:multiLevelType w:val="multilevel"/>
    <w:tmpl w:val="042450B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0D646019"/>
    <w:multiLevelType w:val="multilevel"/>
    <w:tmpl w:val="D8804278"/>
    <w:lvl w:ilvl="0">
      <w:start w:val="7"/>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9">
    <w:nsid w:val="0EA630E3"/>
    <w:multiLevelType w:val="hybridMultilevel"/>
    <w:tmpl w:val="C4906DF8"/>
    <w:lvl w:ilvl="0" w:tplc="D0CC9D0E">
      <w:start w:val="1"/>
      <w:numFmt w:val="upp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nsid w:val="107B783D"/>
    <w:multiLevelType w:val="multilevel"/>
    <w:tmpl w:val="3EC2E62E"/>
    <w:lvl w:ilvl="0">
      <w:start w:val="7"/>
      <w:numFmt w:val="decimal"/>
      <w:lvlText w:val="%1."/>
      <w:lvlJc w:val="left"/>
      <w:pPr>
        <w:ind w:left="360" w:hanging="360"/>
      </w:pPr>
      <w:rPr>
        <w:rFonts w:hint="default"/>
        <w:b/>
      </w:rPr>
    </w:lvl>
    <w:lvl w:ilvl="1">
      <w:start w:val="9"/>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1">
    <w:nsid w:val="122A7FD4"/>
    <w:multiLevelType w:val="hybridMultilevel"/>
    <w:tmpl w:val="72CEDE9A"/>
    <w:lvl w:ilvl="0" w:tplc="846CC5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nsid w:val="1C95251A"/>
    <w:multiLevelType w:val="multilevel"/>
    <w:tmpl w:val="3F26DEF8"/>
    <w:lvl w:ilvl="0">
      <w:start w:val="7"/>
      <w:numFmt w:val="decimal"/>
      <w:lvlText w:val="%1."/>
      <w:lvlJc w:val="left"/>
      <w:pPr>
        <w:ind w:left="480" w:hanging="480"/>
      </w:pPr>
      <w:rPr>
        <w:rFonts w:hint="default"/>
        <w:b/>
      </w:rPr>
    </w:lvl>
    <w:lvl w:ilvl="1">
      <w:start w:val="11"/>
      <w:numFmt w:val="decimal"/>
      <w:lvlText w:val="%1.%2."/>
      <w:lvlJc w:val="left"/>
      <w:pPr>
        <w:ind w:left="837" w:hanging="480"/>
      </w:pPr>
      <w:rPr>
        <w:rFonts w:hint="default"/>
        <w:b/>
      </w:rPr>
    </w:lvl>
    <w:lvl w:ilvl="2">
      <w:start w:val="1"/>
      <w:numFmt w:val="decimal"/>
      <w:lvlText w:val="%1.%2.%3."/>
      <w:lvlJc w:val="left"/>
      <w:pPr>
        <w:ind w:left="1434" w:hanging="720"/>
      </w:pPr>
      <w:rPr>
        <w:rFonts w:hint="default"/>
        <w:b/>
      </w:rPr>
    </w:lvl>
    <w:lvl w:ilvl="3">
      <w:start w:val="1"/>
      <w:numFmt w:val="decimal"/>
      <w:lvlText w:val="%1.%2.%3.%4."/>
      <w:lvlJc w:val="left"/>
      <w:pPr>
        <w:ind w:left="1791" w:hanging="720"/>
      </w:pPr>
      <w:rPr>
        <w:rFonts w:hint="default"/>
        <w:b/>
      </w:rPr>
    </w:lvl>
    <w:lvl w:ilvl="4">
      <w:start w:val="1"/>
      <w:numFmt w:val="decimal"/>
      <w:lvlText w:val="%1.%2.%3.%4.%5."/>
      <w:lvlJc w:val="left"/>
      <w:pPr>
        <w:ind w:left="2508" w:hanging="1080"/>
      </w:pPr>
      <w:rPr>
        <w:rFonts w:hint="default"/>
        <w:b/>
      </w:rPr>
    </w:lvl>
    <w:lvl w:ilvl="5">
      <w:start w:val="1"/>
      <w:numFmt w:val="decimal"/>
      <w:lvlText w:val="%1.%2.%3.%4.%5.%6."/>
      <w:lvlJc w:val="left"/>
      <w:pPr>
        <w:ind w:left="2865" w:hanging="1080"/>
      </w:pPr>
      <w:rPr>
        <w:rFonts w:hint="default"/>
        <w:b/>
      </w:rPr>
    </w:lvl>
    <w:lvl w:ilvl="6">
      <w:start w:val="1"/>
      <w:numFmt w:val="decimal"/>
      <w:lvlText w:val="%1.%2.%3.%4.%5.%6.%7."/>
      <w:lvlJc w:val="left"/>
      <w:pPr>
        <w:ind w:left="3582" w:hanging="1440"/>
      </w:pPr>
      <w:rPr>
        <w:rFonts w:hint="default"/>
        <w:b/>
      </w:rPr>
    </w:lvl>
    <w:lvl w:ilvl="7">
      <w:start w:val="1"/>
      <w:numFmt w:val="decimal"/>
      <w:lvlText w:val="%1.%2.%3.%4.%5.%6.%7.%8."/>
      <w:lvlJc w:val="left"/>
      <w:pPr>
        <w:ind w:left="3939" w:hanging="1440"/>
      </w:pPr>
      <w:rPr>
        <w:rFonts w:hint="default"/>
        <w:b/>
      </w:rPr>
    </w:lvl>
    <w:lvl w:ilvl="8">
      <w:start w:val="1"/>
      <w:numFmt w:val="decimal"/>
      <w:lvlText w:val="%1.%2.%3.%4.%5.%6.%7.%8.%9."/>
      <w:lvlJc w:val="left"/>
      <w:pPr>
        <w:ind w:left="4656" w:hanging="1800"/>
      </w:pPr>
      <w:rPr>
        <w:rFonts w:hint="default"/>
        <w:b/>
      </w:rPr>
    </w:lvl>
  </w:abstractNum>
  <w:abstractNum w:abstractNumId="83">
    <w:nsid w:val="32CB4643"/>
    <w:multiLevelType w:val="hybridMultilevel"/>
    <w:tmpl w:val="7564F690"/>
    <w:lvl w:ilvl="0" w:tplc="04270013">
      <w:start w:val="1"/>
      <w:numFmt w:val="upperRoman"/>
      <w:lvlText w:val="%1."/>
      <w:lvlJc w:val="righ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4">
    <w:nsid w:val="396F1364"/>
    <w:multiLevelType w:val="hybridMultilevel"/>
    <w:tmpl w:val="AC723194"/>
    <w:lvl w:ilvl="0" w:tplc="9E8E41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nsid w:val="58AB7165"/>
    <w:multiLevelType w:val="hybridMultilevel"/>
    <w:tmpl w:val="AF060E1C"/>
    <w:lvl w:ilvl="0" w:tplc="0E54FD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1"/>
  </w:num>
  <w:num w:numId="3">
    <w:abstractNumId w:val="17"/>
  </w:num>
  <w:num w:numId="4">
    <w:abstractNumId w:val="43"/>
  </w:num>
  <w:num w:numId="5">
    <w:abstractNumId w:val="8"/>
  </w:num>
  <w:num w:numId="6">
    <w:abstractNumId w:val="15"/>
  </w:num>
  <w:num w:numId="7">
    <w:abstractNumId w:val="11"/>
  </w:num>
  <w:num w:numId="8">
    <w:abstractNumId w:val="45"/>
  </w:num>
  <w:num w:numId="9">
    <w:abstractNumId w:val="16"/>
  </w:num>
  <w:num w:numId="10">
    <w:abstractNumId w:val="6"/>
  </w:num>
  <w:num w:numId="11">
    <w:abstractNumId w:val="44"/>
  </w:num>
  <w:num w:numId="12">
    <w:abstractNumId w:val="73"/>
  </w:num>
  <w:num w:numId="13">
    <w:abstractNumId w:val="14"/>
  </w:num>
  <w:num w:numId="14">
    <w:abstractNumId w:val="66"/>
  </w:num>
  <w:num w:numId="15">
    <w:abstractNumId w:val="64"/>
  </w:num>
  <w:num w:numId="16">
    <w:abstractNumId w:val="52"/>
  </w:num>
  <w:num w:numId="17">
    <w:abstractNumId w:val="3"/>
  </w:num>
  <w:num w:numId="18">
    <w:abstractNumId w:val="2"/>
  </w:num>
  <w:num w:numId="19">
    <w:abstractNumId w:val="25"/>
  </w:num>
  <w:num w:numId="20">
    <w:abstractNumId w:val="62"/>
  </w:num>
  <w:num w:numId="21">
    <w:abstractNumId w:val="23"/>
  </w:num>
  <w:num w:numId="22">
    <w:abstractNumId w:val="38"/>
  </w:num>
  <w:num w:numId="23">
    <w:abstractNumId w:val="10"/>
  </w:num>
  <w:num w:numId="24">
    <w:abstractNumId w:val="58"/>
  </w:num>
  <w:num w:numId="25">
    <w:abstractNumId w:val="32"/>
  </w:num>
  <w:num w:numId="26">
    <w:abstractNumId w:val="60"/>
  </w:num>
  <w:num w:numId="27">
    <w:abstractNumId w:val="30"/>
  </w:num>
  <w:num w:numId="28">
    <w:abstractNumId w:val="7"/>
  </w:num>
  <w:num w:numId="29">
    <w:abstractNumId w:val="72"/>
  </w:num>
  <w:num w:numId="30">
    <w:abstractNumId w:val="26"/>
  </w:num>
  <w:num w:numId="31">
    <w:abstractNumId w:val="74"/>
  </w:num>
  <w:num w:numId="32">
    <w:abstractNumId w:val="67"/>
  </w:num>
  <w:num w:numId="33">
    <w:abstractNumId w:val="19"/>
  </w:num>
  <w:num w:numId="34">
    <w:abstractNumId w:val="40"/>
  </w:num>
  <w:num w:numId="35">
    <w:abstractNumId w:val="57"/>
  </w:num>
  <w:num w:numId="36">
    <w:abstractNumId w:val="56"/>
  </w:num>
  <w:num w:numId="37">
    <w:abstractNumId w:val="12"/>
  </w:num>
  <w:num w:numId="38">
    <w:abstractNumId w:val="4"/>
  </w:num>
  <w:num w:numId="39">
    <w:abstractNumId w:val="34"/>
  </w:num>
  <w:num w:numId="40">
    <w:abstractNumId w:val="70"/>
  </w:num>
  <w:num w:numId="41">
    <w:abstractNumId w:val="39"/>
  </w:num>
  <w:num w:numId="42">
    <w:abstractNumId w:val="28"/>
  </w:num>
  <w:num w:numId="43">
    <w:abstractNumId w:val="75"/>
  </w:num>
  <w:num w:numId="44">
    <w:abstractNumId w:val="49"/>
  </w:num>
  <w:num w:numId="45">
    <w:abstractNumId w:val="63"/>
  </w:num>
  <w:num w:numId="46">
    <w:abstractNumId w:val="68"/>
  </w:num>
  <w:num w:numId="47">
    <w:abstractNumId w:val="50"/>
  </w:num>
  <w:num w:numId="48">
    <w:abstractNumId w:val="20"/>
  </w:num>
  <w:num w:numId="49">
    <w:abstractNumId w:val="55"/>
  </w:num>
  <w:num w:numId="50">
    <w:abstractNumId w:val="13"/>
  </w:num>
  <w:num w:numId="51">
    <w:abstractNumId w:val="27"/>
  </w:num>
  <w:num w:numId="52">
    <w:abstractNumId w:val="29"/>
  </w:num>
  <w:num w:numId="53">
    <w:abstractNumId w:val="61"/>
  </w:num>
  <w:num w:numId="54">
    <w:abstractNumId w:val="59"/>
  </w:num>
  <w:num w:numId="55">
    <w:abstractNumId w:val="1"/>
  </w:num>
  <w:num w:numId="56">
    <w:abstractNumId w:val="65"/>
  </w:num>
  <w:num w:numId="57">
    <w:abstractNumId w:val="48"/>
  </w:num>
  <w:num w:numId="58">
    <w:abstractNumId w:val="37"/>
  </w:num>
  <w:num w:numId="59">
    <w:abstractNumId w:val="47"/>
  </w:num>
  <w:num w:numId="60">
    <w:abstractNumId w:val="21"/>
  </w:num>
  <w:num w:numId="61">
    <w:abstractNumId w:val="35"/>
  </w:num>
  <w:num w:numId="62">
    <w:abstractNumId w:val="46"/>
  </w:num>
  <w:num w:numId="63">
    <w:abstractNumId w:val="42"/>
  </w:num>
  <w:num w:numId="64">
    <w:abstractNumId w:val="71"/>
  </w:num>
  <w:num w:numId="65">
    <w:abstractNumId w:val="18"/>
  </w:num>
  <w:num w:numId="66">
    <w:abstractNumId w:val="76"/>
  </w:num>
  <w:num w:numId="67">
    <w:abstractNumId w:val="9"/>
  </w:num>
  <w:num w:numId="68">
    <w:abstractNumId w:val="5"/>
  </w:num>
  <w:num w:numId="69">
    <w:abstractNumId w:val="24"/>
  </w:num>
  <w:num w:numId="70">
    <w:abstractNumId w:val="22"/>
  </w:num>
  <w:num w:numId="71">
    <w:abstractNumId w:val="36"/>
  </w:num>
  <w:num w:numId="72">
    <w:abstractNumId w:val="54"/>
  </w:num>
  <w:num w:numId="73">
    <w:abstractNumId w:val="53"/>
  </w:num>
  <w:num w:numId="74">
    <w:abstractNumId w:val="33"/>
  </w:num>
  <w:num w:numId="75">
    <w:abstractNumId w:val="69"/>
  </w:num>
  <w:num w:numId="76">
    <w:abstractNumId w:val="51"/>
  </w:num>
  <w:num w:numId="77">
    <w:abstractNumId w:val="31"/>
  </w:num>
  <w:num w:numId="78">
    <w:abstractNumId w:val="79"/>
  </w:num>
  <w:num w:numId="79">
    <w:abstractNumId w:val="84"/>
  </w:num>
  <w:num w:numId="80">
    <w:abstractNumId w:val="81"/>
  </w:num>
  <w:num w:numId="81">
    <w:abstractNumId w:val="83"/>
  </w:num>
  <w:num w:numId="82">
    <w:abstractNumId w:val="85"/>
  </w:num>
  <w:num w:numId="83">
    <w:abstractNumId w:val="77"/>
  </w:num>
  <w:num w:numId="84">
    <w:abstractNumId w:val="78"/>
  </w:num>
  <w:num w:numId="85">
    <w:abstractNumId w:val="80"/>
  </w:num>
  <w:num w:numId="86">
    <w:abstractNumId w:val="82"/>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compat>
  <w:rsids>
    <w:rsidRoot w:val="00B34009"/>
    <w:rsid w:val="00015850"/>
    <w:rsid w:val="000D0079"/>
    <w:rsid w:val="00180BA7"/>
    <w:rsid w:val="00227B2D"/>
    <w:rsid w:val="00346517"/>
    <w:rsid w:val="0038507E"/>
    <w:rsid w:val="004D1BD0"/>
    <w:rsid w:val="00500291"/>
    <w:rsid w:val="005307C6"/>
    <w:rsid w:val="005B10C1"/>
    <w:rsid w:val="00661220"/>
    <w:rsid w:val="006A4747"/>
    <w:rsid w:val="006D168D"/>
    <w:rsid w:val="007078BD"/>
    <w:rsid w:val="00745A5F"/>
    <w:rsid w:val="007A54CD"/>
    <w:rsid w:val="007D7D17"/>
    <w:rsid w:val="007E5122"/>
    <w:rsid w:val="007E69CE"/>
    <w:rsid w:val="00877650"/>
    <w:rsid w:val="00897DD0"/>
    <w:rsid w:val="008E3560"/>
    <w:rsid w:val="00913E2D"/>
    <w:rsid w:val="00933592"/>
    <w:rsid w:val="00AE1ECD"/>
    <w:rsid w:val="00B34009"/>
    <w:rsid w:val="00BA279D"/>
    <w:rsid w:val="00BD563D"/>
    <w:rsid w:val="00BE1CA3"/>
    <w:rsid w:val="00C64EAD"/>
    <w:rsid w:val="00C915C6"/>
    <w:rsid w:val="00D0038C"/>
    <w:rsid w:val="00D005B5"/>
    <w:rsid w:val="00D05C30"/>
    <w:rsid w:val="00DD73A8"/>
    <w:rsid w:val="00E01954"/>
    <w:rsid w:val="00E65E8F"/>
    <w:rsid w:val="00FA20C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1ECD"/>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45A5F"/>
    <w:pPr>
      <w:ind w:left="720"/>
      <w:contextualSpacing/>
    </w:pPr>
  </w:style>
  <w:style w:type="paragraph" w:styleId="Antrats">
    <w:name w:val="header"/>
    <w:basedOn w:val="prastasis"/>
    <w:link w:val="AntratsDiagrama"/>
    <w:uiPriority w:val="99"/>
    <w:unhideWhenUsed/>
    <w:rsid w:val="0087765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77650"/>
    <w:rPr>
      <w:sz w:val="22"/>
      <w:szCs w:val="22"/>
      <w:lang w:val="en-US" w:eastAsia="en-US"/>
    </w:rPr>
  </w:style>
  <w:style w:type="paragraph" w:styleId="Porat">
    <w:name w:val="footer"/>
    <w:basedOn w:val="prastasis"/>
    <w:link w:val="PoratDiagrama"/>
    <w:uiPriority w:val="99"/>
    <w:unhideWhenUsed/>
    <w:rsid w:val="0087765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77650"/>
    <w:rPr>
      <w:sz w:val="22"/>
      <w:szCs w:val="22"/>
      <w:lang w:val="en-US" w:eastAsia="en-US"/>
    </w:rPr>
  </w:style>
  <w:style w:type="paragraph" w:styleId="Debesliotekstas">
    <w:name w:val="Balloon Text"/>
    <w:basedOn w:val="prastasis"/>
    <w:link w:val="DebesliotekstasDiagrama"/>
    <w:uiPriority w:val="99"/>
    <w:semiHidden/>
    <w:unhideWhenUsed/>
    <w:rsid w:val="006D168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D168D"/>
    <w:rPr>
      <w:rFonts w:ascii="Segoe UI" w:hAnsi="Segoe UI" w:cs="Segoe UI"/>
      <w:sz w:val="18"/>
      <w:szCs w:val="18"/>
      <w:lang w:val="en-US" w:eastAsia="en-US"/>
    </w:rPr>
  </w:style>
  <w:style w:type="paragraph" w:styleId="Betarp">
    <w:name w:val="No Spacing"/>
    <w:link w:val="BetarpDiagrama"/>
    <w:uiPriority w:val="1"/>
    <w:qFormat/>
    <w:rsid w:val="00897DD0"/>
    <w:rPr>
      <w:rFonts w:asciiTheme="minorHAnsi" w:eastAsiaTheme="minorEastAsia" w:hAnsiTheme="minorHAnsi" w:cstheme="minorBidi"/>
      <w:sz w:val="22"/>
      <w:szCs w:val="22"/>
    </w:rPr>
  </w:style>
  <w:style w:type="character" w:customStyle="1" w:styleId="BetarpDiagrama">
    <w:name w:val="Be tarpų Diagrama"/>
    <w:basedOn w:val="Numatytasispastraiposriftas"/>
    <w:link w:val="Betarp"/>
    <w:uiPriority w:val="1"/>
    <w:rsid w:val="00897DD0"/>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80276-C767-4E8D-B631-9E8BD181A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53914</Words>
  <Characters>30731</Characters>
  <Application>Microsoft Office Word</Application>
  <DocSecurity>0</DocSecurity>
  <Lines>256</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ldk</dc:creator>
  <cp:lastModifiedBy>ldk</cp:lastModifiedBy>
  <cp:revision>2</cp:revision>
  <cp:lastPrinted>2015-04-08T12:34:00Z</cp:lastPrinted>
  <dcterms:created xsi:type="dcterms:W3CDTF">2015-04-10T05:35:00Z</dcterms:created>
  <dcterms:modified xsi:type="dcterms:W3CDTF">2015-04-10T05:35:00Z</dcterms:modified>
</cp:coreProperties>
</file>