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07" w:rsidRPr="00D82F10" w:rsidRDefault="00373AEB" w:rsidP="00373AEB">
      <w:pPr>
        <w:pStyle w:val="Default"/>
        <w:rPr>
          <w:sz w:val="22"/>
          <w:szCs w:val="22"/>
        </w:rPr>
      </w:pPr>
      <w:r w:rsidRPr="00D82F10">
        <w:rPr>
          <w:sz w:val="20"/>
          <w:szCs w:val="20"/>
        </w:rPr>
        <w:tab/>
      </w:r>
      <w:r w:rsidRPr="00D82F10">
        <w:rPr>
          <w:sz w:val="20"/>
          <w:szCs w:val="20"/>
        </w:rPr>
        <w:tab/>
      </w:r>
      <w:r w:rsidRPr="00D82F10">
        <w:rPr>
          <w:sz w:val="22"/>
          <w:szCs w:val="22"/>
        </w:rPr>
        <w:t xml:space="preserve">                                       </w:t>
      </w:r>
      <w:r w:rsidR="00FC151B">
        <w:rPr>
          <w:sz w:val="22"/>
          <w:szCs w:val="22"/>
        </w:rPr>
        <w:t xml:space="preserve">                 </w:t>
      </w:r>
      <w:r w:rsidRPr="00D82F10">
        <w:rPr>
          <w:sz w:val="22"/>
          <w:szCs w:val="22"/>
        </w:rPr>
        <w:t xml:space="preserve"> </w:t>
      </w:r>
      <w:r w:rsidR="00BA4E07" w:rsidRPr="00D82F10">
        <w:rPr>
          <w:sz w:val="22"/>
          <w:szCs w:val="22"/>
        </w:rPr>
        <w:t xml:space="preserve">PATVIRTINTA </w:t>
      </w:r>
    </w:p>
    <w:p w:rsidR="00BA4E07" w:rsidRPr="00D82F10" w:rsidRDefault="00FC151B" w:rsidP="00FC151B">
      <w:pPr>
        <w:pStyle w:val="Default"/>
        <w:jc w:val="center"/>
        <w:rPr>
          <w:sz w:val="22"/>
          <w:szCs w:val="22"/>
        </w:rPr>
      </w:pPr>
      <w:r>
        <w:rPr>
          <w:sz w:val="22"/>
          <w:szCs w:val="22"/>
        </w:rPr>
        <w:tab/>
      </w:r>
      <w:r>
        <w:rPr>
          <w:sz w:val="22"/>
          <w:szCs w:val="22"/>
        </w:rPr>
        <w:tab/>
        <w:t xml:space="preserve">                                                </w:t>
      </w:r>
      <w:proofErr w:type="spellStart"/>
      <w:r w:rsidR="00A710A0" w:rsidRPr="00D82F10">
        <w:rPr>
          <w:sz w:val="22"/>
          <w:szCs w:val="22"/>
        </w:rPr>
        <w:t>VšĮ</w:t>
      </w:r>
      <w:proofErr w:type="spellEnd"/>
      <w:r w:rsidR="00A710A0" w:rsidRPr="00D82F10">
        <w:rPr>
          <w:sz w:val="22"/>
          <w:szCs w:val="22"/>
        </w:rPr>
        <w:t xml:space="preserve"> Joniški</w:t>
      </w:r>
      <w:r w:rsidR="00D67538">
        <w:rPr>
          <w:sz w:val="22"/>
          <w:szCs w:val="22"/>
        </w:rPr>
        <w:t>o ligoninės vyriausiojo gydytojo</w:t>
      </w:r>
    </w:p>
    <w:p w:rsidR="00BA4E07" w:rsidRPr="00D82F10" w:rsidRDefault="00373AEB" w:rsidP="00373AEB">
      <w:pPr>
        <w:pStyle w:val="Default"/>
        <w:rPr>
          <w:sz w:val="22"/>
          <w:szCs w:val="22"/>
        </w:rPr>
      </w:pPr>
      <w:r w:rsidRPr="00D82F10">
        <w:rPr>
          <w:sz w:val="22"/>
          <w:szCs w:val="22"/>
        </w:rPr>
        <w:tab/>
      </w:r>
      <w:r w:rsidRPr="00D82F10">
        <w:rPr>
          <w:sz w:val="22"/>
          <w:szCs w:val="22"/>
        </w:rPr>
        <w:tab/>
      </w:r>
      <w:r w:rsidRPr="00D82F10">
        <w:rPr>
          <w:sz w:val="22"/>
          <w:szCs w:val="22"/>
        </w:rPr>
        <w:tab/>
        <w:t xml:space="preserve">                </w:t>
      </w:r>
      <w:r w:rsidR="00FC151B">
        <w:rPr>
          <w:sz w:val="22"/>
          <w:szCs w:val="22"/>
        </w:rPr>
        <w:t xml:space="preserve">                  </w:t>
      </w:r>
      <w:r w:rsidR="00E55B1E">
        <w:rPr>
          <w:sz w:val="22"/>
          <w:szCs w:val="22"/>
        </w:rPr>
        <w:t>2015</w:t>
      </w:r>
      <w:r w:rsidR="00BA4E07" w:rsidRPr="00D82F10">
        <w:rPr>
          <w:sz w:val="22"/>
          <w:szCs w:val="22"/>
        </w:rPr>
        <w:t xml:space="preserve"> m</w:t>
      </w:r>
      <w:r w:rsidR="00D67538">
        <w:rPr>
          <w:sz w:val="22"/>
          <w:szCs w:val="22"/>
        </w:rPr>
        <w:t xml:space="preserve">. balandžio </w:t>
      </w:r>
      <w:r w:rsidR="00D67538">
        <w:rPr>
          <w:sz w:val="22"/>
          <w:szCs w:val="22"/>
          <w:lang w:val="en-US"/>
        </w:rPr>
        <w:t>7</w:t>
      </w:r>
      <w:r w:rsidR="00D67538">
        <w:rPr>
          <w:sz w:val="22"/>
          <w:szCs w:val="22"/>
        </w:rPr>
        <w:t xml:space="preserve"> d. įsakymu Nr. V-</w:t>
      </w:r>
      <w:r w:rsidR="00BA4E07" w:rsidRPr="00D82F10">
        <w:rPr>
          <w:sz w:val="22"/>
          <w:szCs w:val="22"/>
        </w:rPr>
        <w:t xml:space="preserve"> </w:t>
      </w:r>
      <w:r w:rsidR="001B2C1F">
        <w:rPr>
          <w:sz w:val="22"/>
          <w:szCs w:val="22"/>
        </w:rPr>
        <w:t>26</w:t>
      </w:r>
    </w:p>
    <w:p w:rsidR="00373AEB" w:rsidRPr="00D82F10" w:rsidRDefault="00373AEB" w:rsidP="00373AEB">
      <w:pPr>
        <w:pStyle w:val="Default"/>
        <w:rPr>
          <w:sz w:val="22"/>
          <w:szCs w:val="22"/>
        </w:rPr>
      </w:pPr>
    </w:p>
    <w:p w:rsidR="00373AEB" w:rsidRPr="00D82F10" w:rsidRDefault="00373AEB" w:rsidP="00373AEB">
      <w:pPr>
        <w:pStyle w:val="Default"/>
        <w:rPr>
          <w:sz w:val="22"/>
          <w:szCs w:val="22"/>
        </w:rPr>
      </w:pPr>
    </w:p>
    <w:p w:rsidR="00BA4E07" w:rsidRPr="00D82F10" w:rsidRDefault="00BA4E07" w:rsidP="00373AEB">
      <w:pPr>
        <w:pStyle w:val="Default"/>
        <w:jc w:val="center"/>
        <w:rPr>
          <w:sz w:val="22"/>
          <w:szCs w:val="22"/>
        </w:rPr>
      </w:pPr>
      <w:r w:rsidRPr="00D82F10">
        <w:rPr>
          <w:b/>
          <w:bCs/>
          <w:sz w:val="22"/>
          <w:szCs w:val="22"/>
        </w:rPr>
        <w:t xml:space="preserve">VIEŠOSIOS ĮSTAIGOS </w:t>
      </w:r>
      <w:r w:rsidR="00373AEB" w:rsidRPr="00D82F10">
        <w:rPr>
          <w:b/>
          <w:bCs/>
          <w:sz w:val="22"/>
          <w:szCs w:val="22"/>
        </w:rPr>
        <w:t>JONIŠKIO</w:t>
      </w:r>
      <w:r w:rsidRPr="00D82F10">
        <w:rPr>
          <w:b/>
          <w:bCs/>
          <w:sz w:val="22"/>
          <w:szCs w:val="22"/>
        </w:rPr>
        <w:t xml:space="preserve"> LIGONINĖS</w:t>
      </w:r>
    </w:p>
    <w:p w:rsidR="00BA4E07" w:rsidRPr="00D82F10" w:rsidRDefault="00BA4E07" w:rsidP="00373AEB">
      <w:pPr>
        <w:pStyle w:val="Default"/>
        <w:jc w:val="center"/>
        <w:rPr>
          <w:sz w:val="22"/>
          <w:szCs w:val="22"/>
        </w:rPr>
      </w:pPr>
      <w:r w:rsidRPr="00D82F10">
        <w:rPr>
          <w:b/>
          <w:bCs/>
          <w:sz w:val="22"/>
          <w:szCs w:val="22"/>
        </w:rPr>
        <w:t>SUPAPRASTINTŲ VIEŠŲJŲ PIRKIMŲ TAISYKLĖS</w:t>
      </w:r>
    </w:p>
    <w:p w:rsidR="00373AEB" w:rsidRPr="00D82F10" w:rsidRDefault="00373AEB" w:rsidP="00BA4E07">
      <w:pPr>
        <w:pStyle w:val="Default"/>
        <w:rPr>
          <w:b/>
          <w:bCs/>
          <w:sz w:val="22"/>
          <w:szCs w:val="22"/>
        </w:rPr>
      </w:pPr>
    </w:p>
    <w:p w:rsidR="00BA4E07" w:rsidRPr="00D82F10" w:rsidRDefault="00BA4E07" w:rsidP="00373AEB">
      <w:pPr>
        <w:pStyle w:val="Default"/>
        <w:jc w:val="center"/>
        <w:rPr>
          <w:sz w:val="22"/>
          <w:szCs w:val="22"/>
        </w:rPr>
      </w:pPr>
      <w:r w:rsidRPr="00D82F10">
        <w:rPr>
          <w:b/>
          <w:bCs/>
          <w:sz w:val="22"/>
          <w:szCs w:val="22"/>
        </w:rPr>
        <w:t>I. BENDROSIOS NUOSTATOS</w:t>
      </w:r>
    </w:p>
    <w:p w:rsidR="00BA4E07" w:rsidRPr="00D82F10" w:rsidRDefault="00BA4E07" w:rsidP="00BA4E07">
      <w:pPr>
        <w:pStyle w:val="Default"/>
        <w:rPr>
          <w:sz w:val="22"/>
          <w:szCs w:val="22"/>
        </w:rPr>
      </w:pPr>
    </w:p>
    <w:p w:rsidR="00BA4E07" w:rsidRPr="00D82F10" w:rsidRDefault="00BA4E07" w:rsidP="00BA7F74">
      <w:pPr>
        <w:pStyle w:val="Default"/>
        <w:spacing w:after="47"/>
        <w:ind w:firstLine="709"/>
        <w:jc w:val="both"/>
        <w:rPr>
          <w:sz w:val="22"/>
          <w:szCs w:val="22"/>
        </w:rPr>
      </w:pPr>
      <w:r w:rsidRPr="00D82F10">
        <w:rPr>
          <w:sz w:val="22"/>
          <w:szCs w:val="22"/>
        </w:rPr>
        <w:t xml:space="preserve">1. </w:t>
      </w:r>
      <w:proofErr w:type="spellStart"/>
      <w:r w:rsidRPr="00D82F10">
        <w:rPr>
          <w:sz w:val="22"/>
          <w:szCs w:val="22"/>
        </w:rPr>
        <w:t>VšĮ</w:t>
      </w:r>
      <w:proofErr w:type="spellEnd"/>
      <w:r w:rsidRPr="00D82F10">
        <w:rPr>
          <w:sz w:val="22"/>
          <w:szCs w:val="22"/>
        </w:rPr>
        <w:t xml:space="preserve"> </w:t>
      </w:r>
      <w:r w:rsidR="00373AEB" w:rsidRPr="00D82F10">
        <w:rPr>
          <w:sz w:val="22"/>
          <w:szCs w:val="22"/>
        </w:rPr>
        <w:t>Joniškio</w:t>
      </w:r>
      <w:r w:rsidRPr="00D82F10">
        <w:rPr>
          <w:sz w:val="22"/>
          <w:szCs w:val="22"/>
        </w:rPr>
        <w:t xml:space="preserve"> ligoninės (toliau tekste – Perkančioji organizacija) supaprastintų viešųjų pirkimų taisyklės (toliau – Taisyklės) nustato supaprastintų viešųjų pirkimų vykdymo tvarką, šių pirkimų subjektų teises, pareigas ir atsakomybę bei ginčų dėl supaprastintų viešųjų pirkimų sprendimo tvarką. </w:t>
      </w:r>
    </w:p>
    <w:p w:rsidR="00BA4E07" w:rsidRPr="00D82F10" w:rsidRDefault="00BA4E07" w:rsidP="00BA7F74">
      <w:pPr>
        <w:pStyle w:val="Default"/>
        <w:ind w:firstLine="709"/>
        <w:jc w:val="both"/>
        <w:rPr>
          <w:sz w:val="22"/>
          <w:szCs w:val="22"/>
        </w:rPr>
      </w:pPr>
      <w:r w:rsidRPr="00D82F10">
        <w:rPr>
          <w:sz w:val="22"/>
          <w:szCs w:val="22"/>
        </w:rPr>
        <w:t xml:space="preserve">2. Taisyklių nuostatos suderintos su: </w:t>
      </w:r>
    </w:p>
    <w:p w:rsidR="00BA4E07" w:rsidRPr="00D82F10" w:rsidRDefault="00BA4E07" w:rsidP="00BA7F74">
      <w:pPr>
        <w:pStyle w:val="Default"/>
        <w:spacing w:after="48"/>
        <w:ind w:firstLine="709"/>
        <w:jc w:val="both"/>
        <w:rPr>
          <w:sz w:val="22"/>
          <w:szCs w:val="22"/>
        </w:rPr>
      </w:pPr>
      <w:r w:rsidRPr="00D82F10">
        <w:rPr>
          <w:sz w:val="22"/>
          <w:szCs w:val="22"/>
        </w:rPr>
        <w:t xml:space="preserve">2.1. Lietuvos Respublikos viešųjų pirkimų įstatymu (toliau vadinama – Viešųjų pirkimų įstatymas); </w:t>
      </w:r>
    </w:p>
    <w:p w:rsidR="00BA4E07" w:rsidRPr="00D82F10" w:rsidRDefault="00BA4E07" w:rsidP="00BA7F74">
      <w:pPr>
        <w:pStyle w:val="Default"/>
        <w:spacing w:after="48"/>
        <w:ind w:firstLine="709"/>
        <w:jc w:val="both"/>
        <w:rPr>
          <w:sz w:val="22"/>
          <w:szCs w:val="22"/>
        </w:rPr>
      </w:pPr>
      <w:r w:rsidRPr="00D82F10">
        <w:rPr>
          <w:sz w:val="22"/>
          <w:szCs w:val="22"/>
        </w:rPr>
        <w:t xml:space="preserve">2.2. Europos Komisijos aiškinamuoju komunikatu dėl Bendrijos teisės, taikomos sudarant sutartis, kurioms netaikomos arba tik iš dalies taikomos viešųjų pirkimų direktyvos (2006/C 179/02); </w:t>
      </w:r>
    </w:p>
    <w:p w:rsidR="00BA4E07" w:rsidRPr="00D82F10" w:rsidRDefault="00BA4E07" w:rsidP="00BA7F74">
      <w:pPr>
        <w:pStyle w:val="Default"/>
        <w:spacing w:after="48"/>
        <w:ind w:firstLine="709"/>
        <w:jc w:val="both"/>
        <w:rPr>
          <w:sz w:val="22"/>
          <w:szCs w:val="22"/>
        </w:rPr>
      </w:pPr>
      <w:r w:rsidRPr="00D82F10">
        <w:rPr>
          <w:sz w:val="22"/>
          <w:szCs w:val="22"/>
        </w:rPr>
        <w:t xml:space="preserve">2.3. Kitais privalomo pobūdžio viešuosius pirkimus reglamentuojančiais teisės aktais; </w:t>
      </w:r>
    </w:p>
    <w:p w:rsidR="00BA4E07" w:rsidRPr="00D82F10" w:rsidRDefault="00BA4E07" w:rsidP="00BA7F74">
      <w:pPr>
        <w:pStyle w:val="Default"/>
        <w:ind w:firstLine="709"/>
        <w:jc w:val="both"/>
        <w:rPr>
          <w:sz w:val="22"/>
          <w:szCs w:val="22"/>
        </w:rPr>
      </w:pPr>
      <w:r w:rsidRPr="00D82F10">
        <w:rPr>
          <w:sz w:val="22"/>
          <w:szCs w:val="22"/>
        </w:rPr>
        <w:t xml:space="preserve">2.4.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 </w:t>
      </w:r>
    </w:p>
    <w:p w:rsidR="00BA4E07" w:rsidRPr="00D82F10" w:rsidRDefault="00BA4E07" w:rsidP="00BA7F74">
      <w:pPr>
        <w:pStyle w:val="Default"/>
        <w:ind w:firstLine="709"/>
        <w:jc w:val="both"/>
        <w:rPr>
          <w:sz w:val="22"/>
          <w:szCs w:val="22"/>
        </w:rPr>
      </w:pPr>
      <w:r w:rsidRPr="00D82F10">
        <w:rPr>
          <w:sz w:val="22"/>
          <w:szCs w:val="22"/>
        </w:rPr>
        <w:t xml:space="preserve">3. Taisyklių taikymas, pirmenybė: </w:t>
      </w:r>
    </w:p>
    <w:p w:rsidR="00BA4E07" w:rsidRPr="00D82F10" w:rsidRDefault="00BA4E07" w:rsidP="00BA7F74">
      <w:pPr>
        <w:pStyle w:val="Default"/>
        <w:spacing w:after="47"/>
        <w:ind w:firstLine="709"/>
        <w:jc w:val="both"/>
        <w:rPr>
          <w:sz w:val="22"/>
          <w:szCs w:val="22"/>
        </w:rPr>
      </w:pPr>
      <w:r w:rsidRPr="00D82F10">
        <w:rPr>
          <w:sz w:val="22"/>
          <w:szCs w:val="22"/>
        </w:rPr>
        <w:t xml:space="preserve">3.1. Jei Taisyklės prieštarauja imperatyviems Viešųjų pirkimų įstatymo reikalavimams, kurie yra privalomi supaprastintiems viešiesiems pirkimams, atliekant procedūras vadovaujamasi imperatyviomis Viešųjų pirkimų įstatymo nuostatomis, kurios yra privalomos vykdant supaprastintus pirkimus. </w:t>
      </w:r>
    </w:p>
    <w:p w:rsidR="00BA4E07" w:rsidRPr="00D82F10" w:rsidRDefault="00BA4E07" w:rsidP="00BA7F74">
      <w:pPr>
        <w:pStyle w:val="Default"/>
        <w:spacing w:after="47"/>
        <w:ind w:firstLine="709"/>
        <w:jc w:val="both"/>
        <w:rPr>
          <w:sz w:val="22"/>
          <w:szCs w:val="22"/>
        </w:rPr>
      </w:pPr>
      <w:r w:rsidRPr="00D82F10">
        <w:rPr>
          <w:sz w:val="22"/>
          <w:szCs w:val="22"/>
        </w:rPr>
        <w:t xml:space="preserve">3.2.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nuostata ir panašiai, bus išaiškinta pagal imperatyvias (privalomas) Viešųjų pirkimų įstatymo nuostatas, kurios yra privalomos vykdant supaprastintus pirkimus. </w:t>
      </w:r>
    </w:p>
    <w:p w:rsidR="00BA4E07" w:rsidRPr="00D82F10" w:rsidRDefault="00BA4E07" w:rsidP="00BA7F74">
      <w:pPr>
        <w:pStyle w:val="Default"/>
        <w:spacing w:after="47"/>
        <w:ind w:firstLine="709"/>
        <w:jc w:val="both"/>
        <w:rPr>
          <w:sz w:val="22"/>
          <w:szCs w:val="22"/>
        </w:rPr>
      </w:pPr>
      <w:r w:rsidRPr="00D82F10">
        <w:rPr>
          <w:sz w:val="22"/>
          <w:szCs w:val="22"/>
        </w:rPr>
        <w:t xml:space="preserve">3.3. Situacijose, kurių šios Taisyklės nereglamentuoja, sprendimai priimami tokie ir veiksmai atliekami taip, kad jais nebūtų pažeisti viešųjų pirkimų principai. </w:t>
      </w:r>
    </w:p>
    <w:p w:rsidR="00BA4E07" w:rsidRPr="00D82F10" w:rsidRDefault="00BA4E07" w:rsidP="00D82F10">
      <w:pPr>
        <w:pStyle w:val="Default"/>
        <w:spacing w:after="47"/>
        <w:ind w:firstLine="709"/>
        <w:jc w:val="both"/>
        <w:rPr>
          <w:sz w:val="22"/>
          <w:szCs w:val="22"/>
        </w:rPr>
      </w:pPr>
      <w:r w:rsidRPr="00D82F10">
        <w:rPr>
          <w:sz w:val="22"/>
          <w:szCs w:val="22"/>
        </w:rPr>
        <w:t xml:space="preserve">3.4. Vykdant viešuosius pirkimus ir vadovaujantis Taisyklėmis, principas „leidžiama tai, kas nedraudžiama“ netaikomas. </w:t>
      </w:r>
    </w:p>
    <w:p w:rsidR="00BA4E07" w:rsidRPr="00D82F10" w:rsidRDefault="00BA4E07" w:rsidP="001155A6">
      <w:pPr>
        <w:pStyle w:val="Default"/>
        <w:spacing w:after="47"/>
        <w:ind w:firstLine="709"/>
        <w:jc w:val="both"/>
        <w:rPr>
          <w:sz w:val="22"/>
          <w:szCs w:val="22"/>
        </w:rPr>
      </w:pPr>
      <w:r w:rsidRPr="00D82F10">
        <w:rPr>
          <w:sz w:val="22"/>
          <w:szCs w:val="22"/>
        </w:rPr>
        <w:t xml:space="preserve">3.5. Taisyklės netaikomos vykdant Viešųjų pirkimų įstatymo 10 straipsnyje nurodytus pirkimus. </w:t>
      </w:r>
    </w:p>
    <w:p w:rsidR="00BA4E07" w:rsidRPr="00D82F10" w:rsidRDefault="00BA4E07" w:rsidP="001155A6">
      <w:pPr>
        <w:pStyle w:val="Default"/>
        <w:ind w:firstLine="709"/>
        <w:jc w:val="both"/>
        <w:rPr>
          <w:sz w:val="22"/>
          <w:szCs w:val="22"/>
        </w:rPr>
      </w:pPr>
      <w:r w:rsidRPr="00D82F10">
        <w:rPr>
          <w:sz w:val="22"/>
          <w:szCs w:val="22"/>
        </w:rPr>
        <w:t xml:space="preserve">3.6. Pirkimus, kuriuos atliekant tiekėjui suteikiama koncesija, reglamentuoja Lietuvos Respublikos koncesijų įstatymas. </w:t>
      </w:r>
    </w:p>
    <w:p w:rsidR="00BA4E07" w:rsidRPr="00D82F10" w:rsidRDefault="00BA4E07" w:rsidP="001155A6">
      <w:pPr>
        <w:pStyle w:val="Default"/>
        <w:spacing w:after="47"/>
        <w:ind w:firstLine="709"/>
        <w:jc w:val="both"/>
        <w:rPr>
          <w:sz w:val="22"/>
          <w:szCs w:val="22"/>
        </w:rPr>
      </w:pPr>
      <w:r w:rsidRPr="00D82F10">
        <w:rPr>
          <w:sz w:val="22"/>
          <w:szCs w:val="22"/>
        </w:rPr>
        <w:t xml:space="preserve">4. Perkančioji organizacija užtikrina, kad prekių, paslaugų ir darbų viešieji pirkimai, atliekami per CPO (naudojant elektroninį katalogą) ir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 Pirkimai per CPO (naudojant elektroninį katalogą) vykdomi, jei pasiūla atitinka Perkančiosios organizacijos poreikį ir jei pirkimo negalima atlikti efektyvesniu būdu racionaliai naudojant tam skirtas lėšas. Perkančioji organizacija privalo motyvuotai pagrįsti savo sprendimą neatlikti pirkimo per CPO. </w:t>
      </w:r>
    </w:p>
    <w:p w:rsidR="00BA4E07" w:rsidRPr="00E55B1E" w:rsidRDefault="00BA4E07" w:rsidP="00E55B1E">
      <w:pPr>
        <w:pStyle w:val="Default"/>
        <w:ind w:firstLine="709"/>
        <w:jc w:val="both"/>
        <w:rPr>
          <w:sz w:val="22"/>
          <w:szCs w:val="22"/>
        </w:rPr>
      </w:pPr>
      <w:r w:rsidRPr="00E55B1E">
        <w:rPr>
          <w:sz w:val="22"/>
          <w:szCs w:val="22"/>
        </w:rPr>
        <w:t xml:space="preserve">5. Perkančioji organizacija, vadovaudamasi Laimėjusių dalyvių pasiūlymų ir viešojo pirkimo sutarčių bei jų pakeitimų viešinimo Centrinėje viešųjų pirkimų informacinėje sistemoje tvarkos aprašu, nuo </w:t>
      </w:r>
      <w:r w:rsidR="00E55B1E" w:rsidRPr="00E55B1E">
        <w:rPr>
          <w:sz w:val="22"/>
          <w:szCs w:val="22"/>
        </w:rPr>
        <w:t xml:space="preserve"> </w:t>
      </w:r>
      <w:r w:rsidRPr="00E55B1E">
        <w:rPr>
          <w:color w:val="auto"/>
          <w:sz w:val="22"/>
          <w:szCs w:val="22"/>
        </w:rPr>
        <w:t>2015 m. sausio 1 d. ne vėliau kaip per 10 dienų nuo pirkimo sutarties sudarymo turi paskelbti CVP IS laimėjusio dalyvio pasiūlymą, sudarytą pirkimo sutartį bei jos pakeitimus, jei tokių yra.</w:t>
      </w:r>
      <w:r w:rsidRPr="00D82F10">
        <w:rPr>
          <w:color w:val="auto"/>
          <w:sz w:val="22"/>
          <w:szCs w:val="22"/>
        </w:rPr>
        <w:t xml:space="preserve">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6. </w:t>
      </w:r>
      <w:r w:rsidRPr="00D82F10">
        <w:rPr>
          <w:b/>
          <w:bCs/>
          <w:color w:val="auto"/>
          <w:sz w:val="22"/>
          <w:szCs w:val="22"/>
        </w:rPr>
        <w:t xml:space="preserve">Pagrindinės taisyklėse vartojamos sąvokos: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6.1. </w:t>
      </w:r>
      <w:r w:rsidRPr="00D82F10">
        <w:rPr>
          <w:b/>
          <w:bCs/>
          <w:color w:val="auto"/>
          <w:sz w:val="22"/>
          <w:szCs w:val="22"/>
        </w:rPr>
        <w:t xml:space="preserve">Supaprastinti viešieji pirkimai (toliau vadinama – Pirkimai):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6.1.1. Pirkimai, kurių viešojo pirkimo vertė yra mažesnė už nustatytas tarptautinio pirkimo vertės ribas;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lastRenderedPageBreak/>
        <w:t xml:space="preserve">6.1.2.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80.000 EUR perkant paslaugas ar panašias prekes, 1.000.000 EUR – perkant darbus, su sąlyga, kad bendra tokių pirkimo dalių vertė yra ne didesnė kaip 20 procentų bendros visų pirkimo dalių vertės;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6.1.3.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6.2. </w:t>
      </w:r>
      <w:r w:rsidRPr="00D82F10">
        <w:rPr>
          <w:b/>
          <w:bCs/>
          <w:color w:val="auto"/>
          <w:sz w:val="22"/>
          <w:szCs w:val="22"/>
        </w:rPr>
        <w:t xml:space="preserve">Supaprastintas atviras konkursas </w:t>
      </w:r>
      <w:r w:rsidRPr="00D82F10">
        <w:rPr>
          <w:color w:val="auto"/>
          <w:sz w:val="22"/>
          <w:szCs w:val="22"/>
        </w:rPr>
        <w:t xml:space="preserve">– pirkimo būdas, kai apie pirkimą skelbiama viešai, o pasiūlymus gali pateikti visi pirkimu suinteresuoti tiekėjai;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6.3. </w:t>
      </w:r>
      <w:r w:rsidRPr="00D82F10">
        <w:rPr>
          <w:b/>
          <w:bCs/>
          <w:color w:val="auto"/>
          <w:sz w:val="22"/>
          <w:szCs w:val="22"/>
        </w:rPr>
        <w:t xml:space="preserve">Supaprastintas ribotas konkursas </w:t>
      </w:r>
      <w:r w:rsidRPr="00D82F10">
        <w:rPr>
          <w:color w:val="auto"/>
          <w:sz w:val="22"/>
          <w:szCs w:val="22"/>
        </w:rPr>
        <w:t xml:space="preserve">– pirkimo būdas, kai apie pirkimą skelbiama viešai, paraiškas dalyvauti pirkime gali pateikti visi pirkimu suinteresuoti kandidatai, o pasiūlymus – tik Perkančiosios organizacijos atrinkti kandidatai;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6.4. </w:t>
      </w:r>
      <w:r w:rsidRPr="00D82F10">
        <w:rPr>
          <w:b/>
          <w:bCs/>
          <w:color w:val="auto"/>
          <w:sz w:val="22"/>
          <w:szCs w:val="22"/>
        </w:rPr>
        <w:t xml:space="preserve">Supaprastintos skelbiamos derybos </w:t>
      </w:r>
      <w:r w:rsidRPr="00D82F10">
        <w:rPr>
          <w:color w:val="auto"/>
          <w:sz w:val="22"/>
          <w:szCs w:val="22"/>
        </w:rPr>
        <w:t xml:space="preserve">–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6.5. </w:t>
      </w:r>
      <w:r w:rsidRPr="00D82F10">
        <w:rPr>
          <w:b/>
          <w:bCs/>
          <w:color w:val="auto"/>
          <w:sz w:val="22"/>
          <w:szCs w:val="22"/>
        </w:rPr>
        <w:t xml:space="preserve">Supaprastintas konkurencinis dialogas </w:t>
      </w:r>
      <w:r w:rsidRPr="00D82F10">
        <w:rPr>
          <w:color w:val="auto"/>
          <w:sz w:val="22"/>
          <w:szCs w:val="22"/>
        </w:rPr>
        <w:t xml:space="preserve">– pirkimo būdas, kai apie pirkimą skelbiama viešai, paraiškas dalyvauti pirkime gali pateikti visi pirkimu suinteresuoti kandidatai, o pasiūlymus – tik Perkančiosios organizacijos atrinkti kandidatai;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6.6. </w:t>
      </w:r>
      <w:r w:rsidRPr="00D82F10">
        <w:rPr>
          <w:b/>
          <w:bCs/>
          <w:color w:val="auto"/>
          <w:sz w:val="22"/>
          <w:szCs w:val="22"/>
        </w:rPr>
        <w:t xml:space="preserve">Supaprastintos neskelbiamos derybos </w:t>
      </w:r>
      <w:r w:rsidRPr="00D82F10">
        <w:rPr>
          <w:color w:val="auto"/>
          <w:sz w:val="22"/>
          <w:szCs w:val="22"/>
        </w:rPr>
        <w:t xml:space="preserve">– pirkimo būdas, kai apie pirkimą viešai neskelbiama, o Perkančioji organizacija nagrinėja tik tuos pasiūlymus, kuriuos pateikė Perkančiosios organizacijos motyvuotu sprendimu pasirinktas (pasirinkti) ir pakviestas (pakviesti) tiekėjas (tiekėjai);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6.7. </w:t>
      </w:r>
      <w:r w:rsidRPr="00D82F10">
        <w:rPr>
          <w:b/>
          <w:bCs/>
          <w:color w:val="auto"/>
          <w:sz w:val="22"/>
          <w:szCs w:val="22"/>
        </w:rPr>
        <w:t xml:space="preserve">Tiekėjų apklausos būdas </w:t>
      </w:r>
      <w:r w:rsidRPr="00D82F10">
        <w:rPr>
          <w:color w:val="auto"/>
          <w:sz w:val="22"/>
          <w:szCs w:val="22"/>
        </w:rPr>
        <w:t xml:space="preserve">– išimtinai vykdant tik mažos vertės pirkimus taikomas pirkimo būdas, kai apie pirkimą viešai neskelbiama, o Perkančioji organizacija nagrinėja tik tuos pasiūlymus, kuriuos pateikė Perkančiosios organizacijos motyvuotu sprendimu pasirinktas (pasirinkti) ir pakviestas (pakviesti) tiekėjas (tiekėjai);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6.8. </w:t>
      </w:r>
      <w:r w:rsidRPr="00D82F10">
        <w:rPr>
          <w:b/>
          <w:bCs/>
          <w:color w:val="auto"/>
          <w:sz w:val="22"/>
          <w:szCs w:val="22"/>
        </w:rPr>
        <w:t xml:space="preserve">Pirkimo vykdytojas </w:t>
      </w:r>
      <w:r w:rsidRPr="00D82F10">
        <w:rPr>
          <w:color w:val="auto"/>
          <w:sz w:val="22"/>
          <w:szCs w:val="22"/>
        </w:rPr>
        <w:t xml:space="preserve">– Perkančiosios organizacijos darbuotojas, Perkančiosios organizacijos vadovo ar jo įgalioto asmens įsakymu paskirtas atsakingu už pirkimų vykdymą;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6.9. </w:t>
      </w:r>
      <w:r w:rsidRPr="00D82F10">
        <w:rPr>
          <w:b/>
          <w:bCs/>
          <w:color w:val="auto"/>
          <w:sz w:val="22"/>
          <w:szCs w:val="22"/>
        </w:rPr>
        <w:t xml:space="preserve">Tiekėjų apklausos pažyma </w:t>
      </w:r>
      <w:r w:rsidRPr="00D82F10">
        <w:rPr>
          <w:color w:val="auto"/>
          <w:sz w:val="22"/>
          <w:szCs w:val="22"/>
        </w:rPr>
        <w:t xml:space="preserve">– mažos vertės pirkimo, atlikto Tiekėjų apklausos būdu, pirkimo procedūras aprašantis dokumentas, kuris pildomas tuo atveju, kai mažos vertės pirkimą Tiekėjų apklausos būdu atliko Pirkimo vykdytojas;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6.10. </w:t>
      </w:r>
      <w:r w:rsidRPr="00D82F10">
        <w:rPr>
          <w:b/>
          <w:bCs/>
          <w:color w:val="auto"/>
          <w:sz w:val="22"/>
          <w:szCs w:val="22"/>
        </w:rPr>
        <w:t xml:space="preserve">Mažos vertės pirkimas </w:t>
      </w:r>
      <w:r w:rsidRPr="00D82F10">
        <w:rPr>
          <w:color w:val="auto"/>
          <w:sz w:val="22"/>
          <w:szCs w:val="22"/>
        </w:rPr>
        <w:t xml:space="preserve">– supaprastintas pirkimas, kai yra bent viena iš šių sąlygų: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6.10.1. prekių ar paslaugų pirkimo vertė yra mažesnė kaip 58.000 EUR (be pridėtinės vertės mokesčio), o darbų vertė mažesnė kaip 145.000 EUR (be pridėtinės vertės mokesčio);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6.10.2.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58.000 EUR (be pridėtinės vertės mokesčio), o perkant darbus – ne didesnė kaip 1,5 procento to paties objekto supaprastinto pirkimo vertės ir mažesnė kaip 145.000 EUR (be pridėtinės vertės mokesčio). </w:t>
      </w:r>
    </w:p>
    <w:p w:rsidR="00BA4E07" w:rsidRPr="00D82F10" w:rsidRDefault="00BA4E07" w:rsidP="001155A6">
      <w:pPr>
        <w:pStyle w:val="Default"/>
        <w:ind w:firstLine="709"/>
        <w:rPr>
          <w:color w:val="auto"/>
          <w:sz w:val="22"/>
          <w:szCs w:val="22"/>
        </w:rPr>
      </w:pPr>
      <w:r w:rsidRPr="00D82F10">
        <w:rPr>
          <w:color w:val="auto"/>
          <w:sz w:val="22"/>
          <w:szCs w:val="22"/>
        </w:rPr>
        <w:t xml:space="preserve">6.11. Kitos Taisyklėse vartojamos sąvokos atitinka Viešųjų pirkimų įstatyme vartojamas sąvokas. </w:t>
      </w:r>
    </w:p>
    <w:p w:rsidR="00BA4E07" w:rsidRPr="00D82F10" w:rsidRDefault="00BA4E07" w:rsidP="001155A6">
      <w:pPr>
        <w:pStyle w:val="Default"/>
        <w:ind w:firstLine="709"/>
        <w:jc w:val="both"/>
        <w:rPr>
          <w:color w:val="auto"/>
          <w:sz w:val="22"/>
          <w:szCs w:val="22"/>
        </w:rPr>
      </w:pPr>
      <w:r w:rsidRPr="00D82F10">
        <w:rPr>
          <w:color w:val="auto"/>
          <w:sz w:val="22"/>
          <w:szCs w:val="22"/>
        </w:rPr>
        <w:t xml:space="preserve">7. </w:t>
      </w:r>
      <w:r w:rsidRPr="00D82F10">
        <w:rPr>
          <w:b/>
          <w:bCs/>
          <w:color w:val="auto"/>
          <w:sz w:val="22"/>
          <w:szCs w:val="22"/>
        </w:rPr>
        <w:t xml:space="preserve">Pagrindiniai pirkimų principai ir jų laikymasis: </w:t>
      </w:r>
    </w:p>
    <w:p w:rsidR="00BA4E07" w:rsidRPr="00D82F10" w:rsidRDefault="00BA4E07" w:rsidP="001155A6">
      <w:pPr>
        <w:pStyle w:val="Default"/>
        <w:spacing w:after="47"/>
        <w:ind w:firstLine="709"/>
        <w:jc w:val="both"/>
        <w:rPr>
          <w:color w:val="auto"/>
          <w:sz w:val="22"/>
          <w:szCs w:val="22"/>
        </w:rPr>
      </w:pPr>
      <w:r w:rsidRPr="00D82F10">
        <w:rPr>
          <w:color w:val="auto"/>
          <w:sz w:val="22"/>
          <w:szCs w:val="22"/>
        </w:rPr>
        <w:t xml:space="preserve">7.1. Perkančioji organizacija užtikrina, kad atliekant pirkimo procedūras ir nustatant laimėtoją bei vykdant su juo sudarytą pirkimo sutartį, būtų laikomasi lygiateisiškumo, nediskriminavimo, abipusio pripažinimo, proporcingumo ir skaidrumo principų. </w:t>
      </w:r>
    </w:p>
    <w:p w:rsidR="00BA4E07" w:rsidRPr="00D82F10" w:rsidRDefault="00BA4E07" w:rsidP="00AB3A51">
      <w:pPr>
        <w:pStyle w:val="Default"/>
        <w:spacing w:after="47"/>
        <w:ind w:firstLine="709"/>
        <w:jc w:val="both"/>
        <w:rPr>
          <w:color w:val="auto"/>
          <w:sz w:val="22"/>
          <w:szCs w:val="22"/>
        </w:rPr>
      </w:pPr>
      <w:r w:rsidRPr="00D82F10">
        <w:rPr>
          <w:color w:val="auto"/>
          <w:sz w:val="22"/>
          <w:szCs w:val="22"/>
        </w:rPr>
        <w:t xml:space="preserve">7.2.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BA4E07" w:rsidRPr="00D82F10" w:rsidRDefault="00BA4E07" w:rsidP="00AB3A51">
      <w:pPr>
        <w:pStyle w:val="Default"/>
        <w:ind w:firstLine="709"/>
        <w:jc w:val="both"/>
        <w:rPr>
          <w:color w:val="auto"/>
          <w:sz w:val="22"/>
          <w:szCs w:val="22"/>
        </w:rPr>
      </w:pPr>
      <w:r w:rsidRPr="00D82F10">
        <w:rPr>
          <w:color w:val="auto"/>
          <w:sz w:val="22"/>
          <w:szCs w:val="22"/>
        </w:rPr>
        <w:t xml:space="preserve">7.3. Vykdydama pirkimus Perkančioji organizacija atsižvelgia į Pasaulio prekybos organizacijos Sutartį dėl viešųjų pirkimų ir trečiųjų šalių tiekėjams taiko tokias pat palankias sąlygas, kokias ji taiko Europos Sąjungos valstybių narių tiekėjams. </w:t>
      </w:r>
    </w:p>
    <w:p w:rsidR="00BA4E07" w:rsidRPr="00D82F10" w:rsidRDefault="00BA4E07" w:rsidP="00AB3A51">
      <w:pPr>
        <w:pStyle w:val="Default"/>
        <w:ind w:firstLine="709"/>
        <w:jc w:val="both"/>
        <w:rPr>
          <w:color w:val="auto"/>
          <w:sz w:val="22"/>
          <w:szCs w:val="22"/>
        </w:rPr>
      </w:pPr>
      <w:r w:rsidRPr="00D82F10">
        <w:rPr>
          <w:color w:val="auto"/>
          <w:sz w:val="22"/>
          <w:szCs w:val="22"/>
        </w:rPr>
        <w:lastRenderedPageBreak/>
        <w:t xml:space="preserve">8. </w:t>
      </w:r>
      <w:r w:rsidRPr="00D82F10">
        <w:rPr>
          <w:b/>
          <w:bCs/>
          <w:color w:val="auto"/>
          <w:sz w:val="22"/>
          <w:szCs w:val="22"/>
        </w:rPr>
        <w:t xml:space="preserve">Tiekėjai: </w:t>
      </w:r>
    </w:p>
    <w:p w:rsidR="00BA4E07" w:rsidRPr="00D82F10" w:rsidRDefault="00BA4E07" w:rsidP="00AB3A51">
      <w:pPr>
        <w:pStyle w:val="Default"/>
        <w:spacing w:after="47"/>
        <w:ind w:firstLine="709"/>
        <w:jc w:val="both"/>
        <w:rPr>
          <w:color w:val="auto"/>
          <w:sz w:val="22"/>
          <w:szCs w:val="22"/>
        </w:rPr>
      </w:pPr>
      <w:r w:rsidRPr="00D82F10">
        <w:rPr>
          <w:color w:val="auto"/>
          <w:sz w:val="22"/>
          <w:szCs w:val="22"/>
        </w:rPr>
        <w:t xml:space="preserve">8.1.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 </w:t>
      </w:r>
    </w:p>
    <w:p w:rsidR="00BA4E07" w:rsidRPr="00D82F10" w:rsidRDefault="00BA4E07" w:rsidP="00AB3A51">
      <w:pPr>
        <w:pStyle w:val="Default"/>
        <w:ind w:firstLine="709"/>
        <w:jc w:val="both"/>
        <w:rPr>
          <w:color w:val="auto"/>
          <w:sz w:val="22"/>
          <w:szCs w:val="22"/>
        </w:rPr>
      </w:pPr>
      <w:r w:rsidRPr="00D82F10">
        <w:rPr>
          <w:color w:val="auto"/>
          <w:sz w:val="22"/>
          <w:szCs w:val="22"/>
        </w:rPr>
        <w:t xml:space="preserve">8.2.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BA4E07" w:rsidRPr="00D82F10" w:rsidRDefault="00BA4E07" w:rsidP="00AB3A51">
      <w:pPr>
        <w:pStyle w:val="Default"/>
        <w:ind w:firstLine="709"/>
        <w:jc w:val="both"/>
        <w:rPr>
          <w:color w:val="auto"/>
          <w:sz w:val="22"/>
          <w:szCs w:val="22"/>
        </w:rPr>
      </w:pPr>
      <w:r w:rsidRPr="00D82F10">
        <w:rPr>
          <w:color w:val="auto"/>
          <w:sz w:val="22"/>
          <w:szCs w:val="22"/>
        </w:rPr>
        <w:t xml:space="preserve">9. </w:t>
      </w:r>
      <w:r w:rsidRPr="00D82F10">
        <w:rPr>
          <w:b/>
          <w:bCs/>
          <w:color w:val="auto"/>
          <w:sz w:val="22"/>
          <w:szCs w:val="22"/>
        </w:rPr>
        <w:t xml:space="preserve">Konfidencialumas: </w:t>
      </w:r>
    </w:p>
    <w:p w:rsidR="00BA4E07" w:rsidRPr="00D82F10" w:rsidRDefault="00BA4E07" w:rsidP="00AB3A51">
      <w:pPr>
        <w:pStyle w:val="Default"/>
        <w:spacing w:after="47"/>
        <w:ind w:firstLine="709"/>
        <w:jc w:val="both"/>
        <w:rPr>
          <w:color w:val="auto"/>
          <w:sz w:val="22"/>
          <w:szCs w:val="22"/>
        </w:rPr>
      </w:pPr>
      <w:r w:rsidRPr="00D82F10">
        <w:rPr>
          <w:color w:val="auto"/>
          <w:sz w:val="22"/>
          <w:szCs w:val="22"/>
        </w:rPr>
        <w:t xml:space="preserve">9.1. Perkančioji organizacija, Viešojo pirkimo komisija, jos nariai ar ekspertai, Pirkimo vykdytojas ir kiti asmenys, nepažeisdami įstatymų reikalavimų, ypač dėl sudarytų pirkimo sutarčių skelbimo ir informacijos, susijusios su jos teikimu kandidatams ir dalyviams, kaip nurodyta Viešųjų pirkimų įstatymo 41 straipsnyje ir 86 straipsnio 4 dalyje, negali tretiesiems asmenims atskleisti Perkančiajai organizacijai pateiktos tiekėjo informacijos, kurios konfidencialumą nurodė tiekėjas. Tokią informaciją visų pirma sudaro komercinė (gamybinė) paslaptis ir konfidencialieji pasiūlymų aspektai. Pasiūlyme nurodyta prekių, paslaugų ar darbų kaina, išskyrus jos sudedamąsias dalis, nėra laikoma konfidencialia informacija. </w:t>
      </w:r>
    </w:p>
    <w:p w:rsidR="00BA4E07" w:rsidRPr="00D82F10" w:rsidRDefault="00BA4E07" w:rsidP="00AB3A51">
      <w:pPr>
        <w:pStyle w:val="Default"/>
        <w:spacing w:after="47"/>
        <w:ind w:firstLine="709"/>
        <w:jc w:val="both"/>
        <w:rPr>
          <w:color w:val="auto"/>
          <w:sz w:val="22"/>
          <w:szCs w:val="22"/>
        </w:rPr>
      </w:pPr>
      <w:r w:rsidRPr="00D82F10">
        <w:rPr>
          <w:color w:val="auto"/>
          <w:sz w:val="22"/>
          <w:szCs w:val="22"/>
        </w:rPr>
        <w:t xml:space="preserve">9.2. Tiekėjas kartu su pasiūlymu privalo pateikti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 </w:t>
      </w:r>
    </w:p>
    <w:p w:rsidR="00BA4E07" w:rsidRPr="00D82F10" w:rsidRDefault="00BA4E07" w:rsidP="00AB3A51">
      <w:pPr>
        <w:pStyle w:val="Default"/>
        <w:spacing w:after="47"/>
        <w:ind w:firstLine="709"/>
        <w:jc w:val="both"/>
        <w:rPr>
          <w:color w:val="auto"/>
          <w:sz w:val="22"/>
          <w:szCs w:val="22"/>
        </w:rPr>
      </w:pPr>
      <w:r w:rsidRPr="00D82F10">
        <w:rPr>
          <w:color w:val="auto"/>
          <w:sz w:val="22"/>
          <w:szCs w:val="22"/>
        </w:rPr>
        <w:t xml:space="preserve">9.3. Dalyvių reikalavimu Perkančioji organizacija turi juos supažindinti su kitų dalyvių pasiūlymais, išskyrus tą informaciją, kurią dalyviai nurodė kaip konfidencialią, jei yra tenkinamos Taisyklių 9.2. punkte nustatytos sąlygos. </w:t>
      </w:r>
    </w:p>
    <w:p w:rsidR="00BA4E07" w:rsidRPr="00D82F10" w:rsidRDefault="00BA4E07" w:rsidP="00AB3A51">
      <w:pPr>
        <w:pStyle w:val="Default"/>
        <w:ind w:firstLine="709"/>
        <w:jc w:val="both"/>
        <w:rPr>
          <w:color w:val="auto"/>
          <w:sz w:val="22"/>
          <w:szCs w:val="22"/>
        </w:rPr>
      </w:pPr>
      <w:r w:rsidRPr="00D82F10">
        <w:rPr>
          <w:color w:val="auto"/>
          <w:sz w:val="22"/>
          <w:szCs w:val="22"/>
        </w:rPr>
        <w:t xml:space="preserve">9.4. Dalyvis su kitų dalyvių pasiūlymais supažindinamas Komisijos (Pirkimo vykdytojo) pasirinkta forma. Sprendimą dėl dalyvių supažindinimo su kitų dalyvių pasiūlymais formos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 </w:t>
      </w:r>
    </w:p>
    <w:p w:rsidR="00BA4E07" w:rsidRPr="00D82F10" w:rsidRDefault="00BA4E07" w:rsidP="00AB3A51">
      <w:pPr>
        <w:pStyle w:val="Default"/>
        <w:ind w:firstLine="709"/>
        <w:jc w:val="both"/>
        <w:rPr>
          <w:sz w:val="22"/>
          <w:szCs w:val="22"/>
        </w:rPr>
      </w:pPr>
      <w:r w:rsidRPr="00D82F10">
        <w:rPr>
          <w:sz w:val="22"/>
          <w:szCs w:val="22"/>
        </w:rPr>
        <w:t xml:space="preserve">10. </w:t>
      </w:r>
      <w:r w:rsidRPr="00D82F10">
        <w:rPr>
          <w:b/>
          <w:bCs/>
          <w:sz w:val="22"/>
          <w:szCs w:val="22"/>
        </w:rPr>
        <w:t xml:space="preserve">Pirkimų planavimas ir pirkimų inicijavimas </w:t>
      </w:r>
    </w:p>
    <w:p w:rsidR="00BA4E07" w:rsidRPr="00D82F10" w:rsidRDefault="00BA4E07" w:rsidP="00AB3A51">
      <w:pPr>
        <w:pStyle w:val="Default"/>
        <w:spacing w:after="48"/>
        <w:ind w:firstLine="709"/>
        <w:jc w:val="both"/>
        <w:rPr>
          <w:sz w:val="22"/>
          <w:szCs w:val="22"/>
        </w:rPr>
      </w:pPr>
      <w:r w:rsidRPr="00D82F10">
        <w:rPr>
          <w:sz w:val="22"/>
          <w:szCs w:val="22"/>
        </w:rPr>
        <w:t xml:space="preserve">10.1. Perkančioji organizacija pirkimus planuoja ir juos inicijuoja vadovaudamasi Perkančiosios organizacijos vadovo ar jo įgalioto asmens įsakymu patvirtinta Perkančiosios organizacijos pirkimų tvarka. </w:t>
      </w:r>
    </w:p>
    <w:p w:rsidR="00BA4E07" w:rsidRPr="00D82F10" w:rsidRDefault="00BA4E07" w:rsidP="00AB3A51">
      <w:pPr>
        <w:pStyle w:val="Default"/>
        <w:spacing w:after="48"/>
        <w:ind w:firstLine="709"/>
        <w:jc w:val="both"/>
        <w:rPr>
          <w:sz w:val="22"/>
          <w:szCs w:val="22"/>
        </w:rPr>
      </w:pPr>
      <w:r w:rsidRPr="00D82F10">
        <w:rPr>
          <w:sz w:val="22"/>
          <w:szCs w:val="22"/>
        </w:rPr>
        <w:t xml:space="preserve">10.2. Perkančioji organizacija pirkimų planus patvirtina ir juos savo interneto svetainėje bei viešųjų pirkimų suvestinę apie planuojamus pirkimus CVP IS skelbia Viešųjų pirkimų įstatymo 7 straipsnio 1 dalyje nustatyta tvarka ir terminais. Ši nuostata netaikoma vykdant mažos vertės pirkimus. </w:t>
      </w:r>
    </w:p>
    <w:p w:rsidR="00BA4E07" w:rsidRPr="00D82F10" w:rsidRDefault="00BA4E07" w:rsidP="00AB3A51">
      <w:pPr>
        <w:pStyle w:val="Default"/>
        <w:ind w:firstLine="709"/>
        <w:jc w:val="both"/>
        <w:rPr>
          <w:sz w:val="22"/>
          <w:szCs w:val="22"/>
        </w:rPr>
      </w:pPr>
      <w:r w:rsidRPr="00D82F10">
        <w:rPr>
          <w:sz w:val="22"/>
          <w:szCs w:val="22"/>
        </w:rPr>
        <w:t xml:space="preserve">10.3. Perkančioji organizacija iš anksto skelbia pirkimų, išskyrus mažos vertės pirkimus, techninių specifikacijų projektus savo interneto svetainėje bei CVP IS Viešųjų pirkimų įstatymo 7 straipsnio 1 dalyje nustatyta tvarka. </w:t>
      </w:r>
    </w:p>
    <w:p w:rsidR="00BA4E07" w:rsidRPr="00D82F10" w:rsidRDefault="00BA4E07" w:rsidP="00B014BC">
      <w:pPr>
        <w:pStyle w:val="Default"/>
        <w:ind w:firstLine="709"/>
        <w:jc w:val="both"/>
        <w:rPr>
          <w:sz w:val="22"/>
          <w:szCs w:val="22"/>
        </w:rPr>
      </w:pPr>
      <w:r w:rsidRPr="00D82F10">
        <w:rPr>
          <w:sz w:val="22"/>
          <w:szCs w:val="22"/>
        </w:rPr>
        <w:t xml:space="preserve">11. </w:t>
      </w:r>
      <w:r w:rsidRPr="00D82F10">
        <w:rPr>
          <w:b/>
          <w:bCs/>
          <w:sz w:val="22"/>
          <w:szCs w:val="22"/>
        </w:rPr>
        <w:t xml:space="preserve">Pirkimo pradžia ir pabaiga: </w:t>
      </w:r>
    </w:p>
    <w:p w:rsidR="00BA4E07" w:rsidRPr="00D82F10" w:rsidRDefault="00BA4E07" w:rsidP="00B014BC">
      <w:pPr>
        <w:pStyle w:val="Default"/>
        <w:spacing w:after="47"/>
        <w:ind w:firstLine="709"/>
        <w:jc w:val="both"/>
        <w:rPr>
          <w:sz w:val="22"/>
          <w:szCs w:val="22"/>
        </w:rPr>
      </w:pPr>
      <w:r w:rsidRPr="00D82F10">
        <w:rPr>
          <w:sz w:val="22"/>
          <w:szCs w:val="22"/>
        </w:rPr>
        <w:t xml:space="preserve">11.1.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 </w:t>
      </w:r>
    </w:p>
    <w:p w:rsidR="00BA4E07" w:rsidRPr="00D82F10" w:rsidRDefault="00BA4E07" w:rsidP="00B014BC">
      <w:pPr>
        <w:pStyle w:val="Default"/>
        <w:ind w:firstLine="709"/>
        <w:jc w:val="both"/>
        <w:rPr>
          <w:sz w:val="22"/>
          <w:szCs w:val="22"/>
        </w:rPr>
      </w:pPr>
      <w:r w:rsidRPr="00D82F10">
        <w:rPr>
          <w:sz w:val="22"/>
          <w:szCs w:val="22"/>
        </w:rPr>
        <w:t xml:space="preserve">11.2. Pirkimas (ar atskiros pirkimo objekto dalies pirkimas) pasibaigia, kai: </w:t>
      </w:r>
    </w:p>
    <w:p w:rsidR="00BA4E07" w:rsidRPr="00D82F10" w:rsidRDefault="00BA4E07" w:rsidP="00B014BC">
      <w:pPr>
        <w:pStyle w:val="Default"/>
        <w:spacing w:after="48"/>
        <w:ind w:firstLine="709"/>
        <w:jc w:val="both"/>
        <w:rPr>
          <w:sz w:val="22"/>
          <w:szCs w:val="22"/>
        </w:rPr>
      </w:pPr>
      <w:r w:rsidRPr="00D82F10">
        <w:rPr>
          <w:sz w:val="22"/>
          <w:szCs w:val="22"/>
        </w:rPr>
        <w:t xml:space="preserve">11.2.1. sudaroma pirkimo sutartis (preliminarioji sutartis) arba nustatomas projekto konkurso laimėtojas; </w:t>
      </w:r>
    </w:p>
    <w:p w:rsidR="00BA4E07" w:rsidRPr="00D82F10" w:rsidRDefault="00BA4E07" w:rsidP="00B014BC">
      <w:pPr>
        <w:pStyle w:val="Default"/>
        <w:spacing w:after="48"/>
        <w:ind w:firstLine="709"/>
        <w:jc w:val="both"/>
        <w:rPr>
          <w:sz w:val="22"/>
          <w:szCs w:val="22"/>
        </w:rPr>
      </w:pPr>
      <w:r w:rsidRPr="00D82F10">
        <w:rPr>
          <w:sz w:val="22"/>
          <w:szCs w:val="22"/>
        </w:rPr>
        <w:t xml:space="preserve">11.2.2. atmetamos visos paraiškos ar pasiūlymai; </w:t>
      </w:r>
    </w:p>
    <w:p w:rsidR="00BA4E07" w:rsidRPr="00D82F10" w:rsidRDefault="00BA4E07" w:rsidP="00B014BC">
      <w:pPr>
        <w:pStyle w:val="Default"/>
        <w:spacing w:after="48"/>
        <w:ind w:firstLine="709"/>
        <w:jc w:val="both"/>
        <w:rPr>
          <w:sz w:val="22"/>
          <w:szCs w:val="22"/>
        </w:rPr>
      </w:pPr>
      <w:r w:rsidRPr="00D82F10">
        <w:rPr>
          <w:sz w:val="22"/>
          <w:szCs w:val="22"/>
        </w:rPr>
        <w:lastRenderedPageBreak/>
        <w:t xml:space="preserve">11.2.3. nutraukiamos pirkimo procedūros; </w:t>
      </w:r>
    </w:p>
    <w:p w:rsidR="00BA4E07" w:rsidRPr="00D82F10" w:rsidRDefault="00BA4E07" w:rsidP="00B014BC">
      <w:pPr>
        <w:pStyle w:val="Default"/>
        <w:spacing w:after="48"/>
        <w:ind w:firstLine="709"/>
        <w:jc w:val="both"/>
        <w:rPr>
          <w:sz w:val="22"/>
          <w:szCs w:val="22"/>
        </w:rPr>
      </w:pPr>
      <w:r w:rsidRPr="00D82F10">
        <w:rPr>
          <w:sz w:val="22"/>
          <w:szCs w:val="22"/>
        </w:rPr>
        <w:t xml:space="preserve">11.2.4. per nustatytą terminą nepateikiama nė viena paraiška ar pasiūlymas; </w:t>
      </w:r>
    </w:p>
    <w:p w:rsidR="00BA4E07" w:rsidRPr="00D82F10" w:rsidRDefault="00BA4E07" w:rsidP="00B014BC">
      <w:pPr>
        <w:pStyle w:val="Default"/>
        <w:spacing w:after="48"/>
        <w:ind w:firstLine="709"/>
        <w:jc w:val="both"/>
        <w:rPr>
          <w:sz w:val="22"/>
          <w:szCs w:val="22"/>
        </w:rPr>
      </w:pPr>
      <w:r w:rsidRPr="00D82F10">
        <w:rPr>
          <w:sz w:val="22"/>
          <w:szCs w:val="22"/>
        </w:rPr>
        <w:t xml:space="preserve">11.2.5.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pirkimo procedūra Taisyklių ir Viešųjų pirkimų įstatymo nustatyta tvarka bus laikoma baigta; </w:t>
      </w:r>
    </w:p>
    <w:p w:rsidR="00BA4E07" w:rsidRPr="00D82F10" w:rsidRDefault="00BA4E07" w:rsidP="00B014BC">
      <w:pPr>
        <w:pStyle w:val="Default"/>
        <w:ind w:firstLine="709"/>
        <w:jc w:val="both"/>
        <w:rPr>
          <w:sz w:val="22"/>
          <w:szCs w:val="22"/>
        </w:rPr>
      </w:pPr>
      <w:r w:rsidRPr="00D82F10">
        <w:rPr>
          <w:sz w:val="22"/>
          <w:szCs w:val="22"/>
        </w:rPr>
        <w:t xml:space="preserve">11.2.6. visi tiekėjai atsiima pasiūlymus arba atsisako sudaryti pirkimo sutartį. </w:t>
      </w:r>
    </w:p>
    <w:p w:rsidR="00BA4E07" w:rsidRPr="00D82F10" w:rsidRDefault="00BA4E07" w:rsidP="00B014BC">
      <w:pPr>
        <w:pStyle w:val="Default"/>
        <w:ind w:firstLine="709"/>
        <w:jc w:val="both"/>
        <w:rPr>
          <w:sz w:val="22"/>
          <w:szCs w:val="22"/>
        </w:rPr>
      </w:pPr>
      <w:r w:rsidRPr="00D82F10">
        <w:rPr>
          <w:sz w:val="22"/>
          <w:szCs w:val="22"/>
        </w:rPr>
        <w:t xml:space="preserve">11.3. Perkančioji organizacija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 </w:t>
      </w:r>
    </w:p>
    <w:p w:rsidR="00BA4E07" w:rsidRPr="00D82F10" w:rsidRDefault="00BA4E07" w:rsidP="00B014BC">
      <w:pPr>
        <w:pStyle w:val="Default"/>
        <w:ind w:firstLine="709"/>
        <w:jc w:val="both"/>
        <w:rPr>
          <w:sz w:val="22"/>
          <w:szCs w:val="22"/>
        </w:rPr>
      </w:pPr>
      <w:r w:rsidRPr="00D82F10">
        <w:rPr>
          <w:sz w:val="22"/>
          <w:szCs w:val="22"/>
        </w:rPr>
        <w:t xml:space="preserve">12. </w:t>
      </w:r>
      <w:r w:rsidRPr="00D82F10">
        <w:rPr>
          <w:b/>
          <w:bCs/>
          <w:sz w:val="22"/>
          <w:szCs w:val="22"/>
        </w:rPr>
        <w:t xml:space="preserve">Rezervuota teisė dalyvauti supaprastintuose viešuosiuose pirkimuose: </w:t>
      </w:r>
    </w:p>
    <w:p w:rsidR="00BA4E07" w:rsidRPr="00D82F10" w:rsidRDefault="00BA4E07" w:rsidP="00B014BC">
      <w:pPr>
        <w:pStyle w:val="Default"/>
        <w:spacing w:after="47"/>
        <w:ind w:firstLine="709"/>
        <w:jc w:val="both"/>
        <w:rPr>
          <w:sz w:val="22"/>
          <w:szCs w:val="22"/>
        </w:rPr>
      </w:pPr>
      <w:r w:rsidRPr="00D82F10">
        <w:rPr>
          <w:sz w:val="22"/>
          <w:szCs w:val="22"/>
        </w:rPr>
        <w:t xml:space="preserve">12.1.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BA4E07" w:rsidRPr="00D82F10" w:rsidRDefault="00BA4E07" w:rsidP="00B014BC">
      <w:pPr>
        <w:pStyle w:val="Default"/>
        <w:ind w:firstLine="709"/>
        <w:jc w:val="both"/>
        <w:rPr>
          <w:sz w:val="22"/>
          <w:szCs w:val="22"/>
        </w:rPr>
      </w:pPr>
      <w:r w:rsidRPr="00D82F10">
        <w:rPr>
          <w:sz w:val="22"/>
          <w:szCs w:val="22"/>
        </w:rPr>
        <w:t xml:space="preserve">12.2. Pirkimo dokumentuose ir skelbime apie pirkimą (jei apie pirkimą skelbiama viešai) turi būti pažymėta, kad pirkime gali dalyvauti tik šioje dalyje nurodyti tiekėjai, ir turi būti reikalaujama pagrįsti, kad tiekėjo įmonė atitinka Taisyklių 12.1. punkto reikalavimus (pasiūlyme turi būti pateiktas kompetentingos institucijos išduotas dokumentas ar tiekėjo patvirtinta deklaracija). Tiekėjo įmonė, atitinkanti šio straipsnio reikalavimus, pirkimo sutarčiai įvykdyti gali pasitelkti tik tokį patį statusą turinčias įmones ir įstaigas. </w:t>
      </w:r>
    </w:p>
    <w:p w:rsidR="00BA4E07" w:rsidRPr="00D82F10" w:rsidRDefault="00BA4E07" w:rsidP="00B014BC">
      <w:pPr>
        <w:pStyle w:val="Default"/>
        <w:ind w:firstLine="709"/>
        <w:jc w:val="both"/>
        <w:rPr>
          <w:sz w:val="22"/>
          <w:szCs w:val="22"/>
        </w:rPr>
      </w:pPr>
      <w:r w:rsidRPr="00D82F10">
        <w:rPr>
          <w:sz w:val="22"/>
          <w:szCs w:val="22"/>
        </w:rPr>
        <w:t xml:space="preserve">13. </w:t>
      </w:r>
      <w:r w:rsidRPr="00D82F10">
        <w:rPr>
          <w:b/>
          <w:bCs/>
          <w:sz w:val="22"/>
          <w:szCs w:val="22"/>
        </w:rPr>
        <w:t xml:space="preserve">Pirkimų įgaliojimų suteikimas kitai organizacijai: </w:t>
      </w:r>
    </w:p>
    <w:p w:rsidR="00BA4E07" w:rsidRPr="00D82F10" w:rsidRDefault="00BA4E07" w:rsidP="00B014BC">
      <w:pPr>
        <w:pStyle w:val="Default"/>
        <w:ind w:firstLine="709"/>
        <w:jc w:val="both"/>
        <w:rPr>
          <w:sz w:val="22"/>
          <w:szCs w:val="22"/>
        </w:rPr>
      </w:pPr>
      <w:r w:rsidRPr="00D82F10">
        <w:rPr>
          <w:sz w:val="22"/>
          <w:szCs w:val="22"/>
        </w:rPr>
        <w:t xml:space="preserve">13.1.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 </w:t>
      </w:r>
    </w:p>
    <w:p w:rsidR="00BA4E07" w:rsidRPr="00D82F10" w:rsidRDefault="00BA4E07" w:rsidP="00B014BC">
      <w:pPr>
        <w:pStyle w:val="Default"/>
        <w:ind w:firstLine="709"/>
        <w:jc w:val="both"/>
        <w:rPr>
          <w:sz w:val="22"/>
          <w:szCs w:val="22"/>
        </w:rPr>
      </w:pPr>
      <w:r w:rsidRPr="00D82F10">
        <w:rPr>
          <w:sz w:val="22"/>
          <w:szCs w:val="22"/>
        </w:rPr>
        <w:t xml:space="preserve">13.2.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 </w:t>
      </w:r>
    </w:p>
    <w:p w:rsidR="00BA4E07" w:rsidRPr="00D82F10" w:rsidRDefault="00BA4E07" w:rsidP="00B014BC">
      <w:pPr>
        <w:pStyle w:val="Default"/>
        <w:ind w:firstLine="709"/>
        <w:jc w:val="both"/>
        <w:rPr>
          <w:sz w:val="22"/>
          <w:szCs w:val="22"/>
        </w:rPr>
      </w:pPr>
      <w:r w:rsidRPr="00D82F10">
        <w:rPr>
          <w:sz w:val="22"/>
          <w:szCs w:val="22"/>
        </w:rPr>
        <w:t xml:space="preserve">14. </w:t>
      </w:r>
      <w:r w:rsidRPr="00D82F10">
        <w:rPr>
          <w:b/>
          <w:bCs/>
          <w:sz w:val="22"/>
          <w:szCs w:val="22"/>
        </w:rPr>
        <w:t xml:space="preserve">Centralizuoti pirkimai: </w:t>
      </w:r>
    </w:p>
    <w:p w:rsidR="00BA4E07" w:rsidRPr="00D82F10" w:rsidRDefault="00BA4E07" w:rsidP="00B014BC">
      <w:pPr>
        <w:pStyle w:val="Default"/>
        <w:spacing w:after="47"/>
        <w:ind w:firstLine="709"/>
        <w:jc w:val="both"/>
        <w:rPr>
          <w:sz w:val="22"/>
          <w:szCs w:val="22"/>
        </w:rPr>
      </w:pPr>
      <w:r w:rsidRPr="00D82F10">
        <w:rPr>
          <w:sz w:val="22"/>
          <w:szCs w:val="22"/>
        </w:rPr>
        <w:t xml:space="preserve">14.1. Perkančioji organizacija taip pat gali įsigyti prekių, paslaugų ar darbų iš centrinės perkančiosios organizacijos arba per ją. </w:t>
      </w:r>
    </w:p>
    <w:p w:rsidR="00BA4E07" w:rsidRPr="00D82F10" w:rsidRDefault="00BA4E07" w:rsidP="00B014BC">
      <w:pPr>
        <w:pStyle w:val="Default"/>
        <w:spacing w:after="47"/>
        <w:ind w:firstLine="709"/>
        <w:jc w:val="both"/>
        <w:rPr>
          <w:sz w:val="22"/>
          <w:szCs w:val="22"/>
        </w:rPr>
      </w:pPr>
      <w:r w:rsidRPr="00D82F10">
        <w:rPr>
          <w:sz w:val="22"/>
          <w:szCs w:val="22"/>
        </w:rPr>
        <w:t xml:space="preserve">14.2. Laikoma, kad Perkančioji organizacija, pirkdama prekes, paslaugas ar darbus iš centrinės perkančiosios organizacijos arba per ją, laikėsi Viešųjų pirkimų įstatymo reikalavimų, jeigu jų laikėsi centrinė perkančioji organizacija. </w:t>
      </w:r>
    </w:p>
    <w:p w:rsidR="00BA4E07" w:rsidRPr="00D82F10" w:rsidRDefault="00BA4E07" w:rsidP="00B014BC">
      <w:pPr>
        <w:pStyle w:val="Default"/>
        <w:ind w:firstLine="709"/>
        <w:jc w:val="both"/>
        <w:rPr>
          <w:sz w:val="22"/>
          <w:szCs w:val="22"/>
        </w:rPr>
      </w:pPr>
      <w:r w:rsidRPr="00D82F10">
        <w:rPr>
          <w:sz w:val="22"/>
          <w:szCs w:val="22"/>
        </w:rPr>
        <w:t xml:space="preserve">14.3.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 </w:t>
      </w:r>
    </w:p>
    <w:p w:rsidR="00BA4E07" w:rsidRPr="00D82F10" w:rsidRDefault="00BA4E07" w:rsidP="00B014BC">
      <w:pPr>
        <w:pStyle w:val="Default"/>
        <w:ind w:firstLine="709"/>
        <w:jc w:val="both"/>
        <w:rPr>
          <w:sz w:val="22"/>
          <w:szCs w:val="22"/>
        </w:rPr>
      </w:pPr>
      <w:r w:rsidRPr="00D82F10">
        <w:rPr>
          <w:sz w:val="22"/>
          <w:szCs w:val="22"/>
        </w:rPr>
        <w:t xml:space="preserve">15. </w:t>
      </w:r>
      <w:r w:rsidRPr="00D82F10">
        <w:rPr>
          <w:b/>
          <w:bCs/>
          <w:sz w:val="22"/>
          <w:szCs w:val="22"/>
        </w:rPr>
        <w:t xml:space="preserve">Viešojo pirkimo komisija ir Pirkimo vykdytojas. Pirkimų dokumentavimas. </w:t>
      </w:r>
    </w:p>
    <w:p w:rsidR="00BA4E07" w:rsidRPr="00D82F10" w:rsidRDefault="00BA4E07" w:rsidP="00B014BC">
      <w:pPr>
        <w:pStyle w:val="Default"/>
        <w:spacing w:after="47"/>
        <w:ind w:firstLine="709"/>
        <w:jc w:val="both"/>
        <w:rPr>
          <w:sz w:val="22"/>
          <w:szCs w:val="22"/>
        </w:rPr>
      </w:pPr>
      <w:r w:rsidRPr="00D82F10">
        <w:rPr>
          <w:sz w:val="22"/>
          <w:szCs w:val="22"/>
        </w:rPr>
        <w:t xml:space="preserve">15.1. Perkančioji organizacija pirkimui (pirkimams) organizuoti sudaro Viešojo pirkimo komisiją (toliau – Komisija) ir nustato jai užduotis bei suteikia visus įgaliojimus toms užduotims vykdyti. </w:t>
      </w:r>
    </w:p>
    <w:p w:rsidR="00BA4E07" w:rsidRPr="00D82F10" w:rsidRDefault="00BA4E07" w:rsidP="00B014BC">
      <w:pPr>
        <w:pStyle w:val="Default"/>
        <w:spacing w:after="47"/>
        <w:ind w:firstLine="709"/>
        <w:jc w:val="both"/>
        <w:rPr>
          <w:sz w:val="22"/>
          <w:szCs w:val="22"/>
        </w:rPr>
      </w:pPr>
      <w:r w:rsidRPr="00D82F10">
        <w:rPr>
          <w:sz w:val="22"/>
          <w:szCs w:val="22"/>
        </w:rPr>
        <w:t xml:space="preserve">15.2. Perkančioji organizacija pirkimams organizuoti ir jiems atlikti turi teisę įgalioti kitą organizaciją. Tokiu atveju Taisyklių 15.1. punkte nurodytus veiksmus atlieka įgaliotoji organizacija. </w:t>
      </w:r>
    </w:p>
    <w:p w:rsidR="00BA4E07" w:rsidRPr="00D82F10" w:rsidRDefault="00BA4E07" w:rsidP="00B014BC">
      <w:pPr>
        <w:pStyle w:val="Default"/>
        <w:spacing w:after="47"/>
        <w:ind w:firstLine="709"/>
        <w:jc w:val="both"/>
        <w:rPr>
          <w:sz w:val="22"/>
          <w:szCs w:val="22"/>
        </w:rPr>
      </w:pPr>
      <w:r w:rsidRPr="00D82F10">
        <w:rPr>
          <w:sz w:val="22"/>
          <w:szCs w:val="22"/>
        </w:rPr>
        <w:t xml:space="preserve">15.3. Komisija sudaroma vadovaujantis Viešųjų pirkimų įstatymo 16 straipsniu. </w:t>
      </w:r>
    </w:p>
    <w:p w:rsidR="00BA4E07" w:rsidRPr="00D82F10" w:rsidRDefault="00BA4E07" w:rsidP="00B014BC">
      <w:pPr>
        <w:pStyle w:val="Default"/>
        <w:spacing w:after="47"/>
        <w:ind w:firstLine="709"/>
        <w:jc w:val="both"/>
        <w:rPr>
          <w:sz w:val="22"/>
          <w:szCs w:val="22"/>
        </w:rPr>
      </w:pPr>
      <w:r w:rsidRPr="00D82F10">
        <w:rPr>
          <w:sz w:val="22"/>
          <w:szCs w:val="22"/>
        </w:rPr>
        <w:t xml:space="preserve">15.4. Mažos vertės pirkimus vykdo Perkančiosios organizacijos vadovo ar jo įgalioto asmens įsakymu paskirtas Pirkimo vykdytojas (-ai). Mažos vertės pirkimus, kai numatomos sudaryti pirkimo </w:t>
      </w:r>
      <w:r w:rsidRPr="00D82F10">
        <w:rPr>
          <w:sz w:val="22"/>
          <w:szCs w:val="22"/>
        </w:rPr>
        <w:lastRenderedPageBreak/>
        <w:t xml:space="preserve">sutarties vertė be pridėtinės vertės mokesčio yra didesnė kaip 15.000 EUR ar numatomos sudaryti darbų pirkimo sutarties vertė be pridėtinės vertės mokesčio yra didesnė kaip 85.000 EUR, atlieka Komisija. </w:t>
      </w:r>
    </w:p>
    <w:p w:rsidR="00BA4E07" w:rsidRPr="00D82F10" w:rsidRDefault="00BA4E07" w:rsidP="00B014BC">
      <w:pPr>
        <w:pStyle w:val="Default"/>
        <w:spacing w:after="47"/>
        <w:ind w:firstLine="709"/>
        <w:jc w:val="both"/>
        <w:rPr>
          <w:sz w:val="22"/>
          <w:szCs w:val="22"/>
        </w:rPr>
      </w:pPr>
      <w:r w:rsidRPr="00D82F10">
        <w:rPr>
          <w:sz w:val="22"/>
          <w:szCs w:val="22"/>
        </w:rPr>
        <w:t xml:space="preserve">15.5. Perkančiosios organizacijos vadovas ar jo įgaliotas asmuo turi teisę priimti sprendimą pavesti pirkimą atlikti Komisijai ar Pirkimo vykdytojui neatsižvelgdamas į Taisyklių 15.3. punkto nuostatas. Toks sprendimas turi būti išreikštas rašytine forma, nepriklausomai nuo to, ar pirkimą bus pavesta atlikti Komisijai ar Pirkimo vykdytojui. </w:t>
      </w:r>
    </w:p>
    <w:p w:rsidR="00BA4E07" w:rsidRPr="00D82F10" w:rsidRDefault="00BA4E07" w:rsidP="00B014BC">
      <w:pPr>
        <w:pStyle w:val="Default"/>
        <w:spacing w:after="47"/>
        <w:ind w:firstLine="709"/>
        <w:jc w:val="both"/>
        <w:rPr>
          <w:sz w:val="22"/>
          <w:szCs w:val="22"/>
        </w:rPr>
      </w:pPr>
      <w:r w:rsidRPr="00D82F10">
        <w:rPr>
          <w:sz w:val="22"/>
          <w:szCs w:val="22"/>
        </w:rPr>
        <w:t xml:space="preserve">15.6. Komisijos sprendimai priimami posėdžiuose. Komisijos posėdžiai ir priimami sprendimai yra teisėti, kai posėdyje dalyvauja daugiau kaip pusė visų Komisijos narių. </w:t>
      </w:r>
    </w:p>
    <w:p w:rsidR="00BA4E07" w:rsidRPr="00D82F10" w:rsidRDefault="00BA4E07" w:rsidP="00B014BC">
      <w:pPr>
        <w:pStyle w:val="Default"/>
        <w:spacing w:after="47"/>
        <w:ind w:firstLine="709"/>
        <w:jc w:val="both"/>
        <w:rPr>
          <w:sz w:val="22"/>
          <w:szCs w:val="22"/>
        </w:rPr>
      </w:pPr>
      <w:r w:rsidRPr="00D82F10">
        <w:rPr>
          <w:sz w:val="22"/>
          <w:szCs w:val="22"/>
        </w:rPr>
        <w:t xml:space="preserve">15.7. Komisijos priimti sprendimai ir atlikti veiksmai yra protokoluojami Komisijos posėdžių protokoluose. </w:t>
      </w:r>
    </w:p>
    <w:p w:rsidR="00BA4E07" w:rsidRPr="00D82F10" w:rsidRDefault="00BA4E07" w:rsidP="00B014BC">
      <w:pPr>
        <w:pStyle w:val="Default"/>
        <w:ind w:firstLine="709"/>
        <w:jc w:val="both"/>
        <w:rPr>
          <w:sz w:val="22"/>
          <w:szCs w:val="22"/>
        </w:rPr>
      </w:pPr>
      <w:r w:rsidRPr="00D82F10">
        <w:rPr>
          <w:sz w:val="22"/>
          <w:szCs w:val="22"/>
        </w:rPr>
        <w:t xml:space="preserve">15.8. Pirkimo vykdytojo atlikti veiksmai ir procedūros aprašomos Taisyklių 50 punkte nustatyta tvarka. </w:t>
      </w:r>
    </w:p>
    <w:p w:rsidR="00BA4E07" w:rsidRPr="00D82F10" w:rsidRDefault="00BA4E07" w:rsidP="00B014BC">
      <w:pPr>
        <w:pStyle w:val="Default"/>
        <w:ind w:firstLine="709"/>
        <w:jc w:val="both"/>
        <w:rPr>
          <w:sz w:val="22"/>
          <w:szCs w:val="22"/>
        </w:rPr>
      </w:pPr>
      <w:r w:rsidRPr="00D82F10">
        <w:rPr>
          <w:sz w:val="22"/>
          <w:szCs w:val="22"/>
        </w:rPr>
        <w:t xml:space="preserve">16. </w:t>
      </w:r>
      <w:r w:rsidRPr="00D82F10">
        <w:rPr>
          <w:b/>
          <w:bCs/>
          <w:sz w:val="22"/>
          <w:szCs w:val="22"/>
        </w:rPr>
        <w:t xml:space="preserve">Bendravimas ir keitimasis informacija: </w:t>
      </w:r>
    </w:p>
    <w:p w:rsidR="00BA4E07" w:rsidRPr="00D82F10" w:rsidRDefault="00BA4E07" w:rsidP="00B014BC">
      <w:pPr>
        <w:pStyle w:val="Default"/>
        <w:spacing w:after="47"/>
        <w:ind w:firstLine="709"/>
        <w:jc w:val="both"/>
        <w:rPr>
          <w:sz w:val="22"/>
          <w:szCs w:val="22"/>
        </w:rPr>
      </w:pPr>
      <w:r w:rsidRPr="00D82F10">
        <w:rPr>
          <w:sz w:val="22"/>
          <w:szCs w:val="22"/>
        </w:rPr>
        <w:t xml:space="preserve">16.1. Perkančioji organizacija ir tiekėjai gali bendrauti tarpusavyje bei keistis informacija paštu arba per kurjerį, faksu, elektroninėmis priemonėmis pagal Taisyklių 16.5-16.7 punktų nuostatas, telefonu – esant Taisyklių 16.9 ir 16.11 punktuose nurodytoms aplinkybėms, kitais būdais žodine forma – esant Taisyklių 16.12.-16.13. punktuose nurodytoms aplinkybėms, arba nurodytų būdų deriniu – taip, kaip pasirenka Perkančioji organizacija. </w:t>
      </w:r>
    </w:p>
    <w:p w:rsidR="00BA4E07" w:rsidRPr="00D82F10" w:rsidRDefault="00BA4E07" w:rsidP="00B014BC">
      <w:pPr>
        <w:pStyle w:val="Default"/>
        <w:spacing w:after="47"/>
        <w:ind w:firstLine="709"/>
        <w:jc w:val="both"/>
        <w:rPr>
          <w:sz w:val="22"/>
          <w:szCs w:val="22"/>
        </w:rPr>
      </w:pPr>
      <w:r w:rsidRPr="00D82F10">
        <w:rPr>
          <w:sz w:val="22"/>
          <w:szCs w:val="22"/>
        </w:rPr>
        <w:t xml:space="preserve">16.2. Bendraujant tarpusavyje ir keičiantis informacija duomenys perduodami taip, kad būtų užtikrinamas jų vientisumas, išsaugomas pasiūlymų konfidencialumas. Taip pat būtina užtikrinti, kad Perkančioji organizacija su pasiūlymų turiniu galėtų susipažinti tik pasibaigus nustatytam jų pateikimo terminui. </w:t>
      </w:r>
    </w:p>
    <w:p w:rsidR="00BA4E07" w:rsidRPr="00D82F10" w:rsidRDefault="00BA4E07" w:rsidP="00B014BC">
      <w:pPr>
        <w:pStyle w:val="Default"/>
        <w:spacing w:after="47"/>
        <w:ind w:firstLine="709"/>
        <w:jc w:val="both"/>
        <w:rPr>
          <w:sz w:val="22"/>
          <w:szCs w:val="22"/>
        </w:rPr>
      </w:pPr>
      <w:r w:rsidRPr="00D82F10">
        <w:rPr>
          <w:sz w:val="22"/>
          <w:szCs w:val="22"/>
        </w:rPr>
        <w:t xml:space="preserve">16.3. Taisyklių 16.2. punkto reikalavimas netaikomas vykdant mažos vertės pirkimus, todėl vykdant mažos vertės pirkimus pasiūlymai gali būti pateikiami žodine forma, faksu ar įprastu elektroniniu paštu. </w:t>
      </w:r>
    </w:p>
    <w:p w:rsidR="00BA4E07" w:rsidRPr="00D82F10" w:rsidRDefault="00BA4E07" w:rsidP="00B014BC">
      <w:pPr>
        <w:pStyle w:val="Default"/>
        <w:ind w:firstLine="709"/>
        <w:jc w:val="both"/>
        <w:rPr>
          <w:sz w:val="22"/>
          <w:szCs w:val="22"/>
        </w:rPr>
      </w:pPr>
      <w:r w:rsidRPr="00D82F10">
        <w:rPr>
          <w:sz w:val="22"/>
          <w:szCs w:val="22"/>
        </w:rPr>
        <w:t xml:space="preserve">16.4. Bendravimo būdai turi būti visuotinai prieinami ir netrukdyti tiekėjams dalyvauti pirkimo procedūrose. </w:t>
      </w:r>
    </w:p>
    <w:p w:rsidR="00BA4E07" w:rsidRPr="00D82F10" w:rsidRDefault="00BA4E07" w:rsidP="00B014BC">
      <w:pPr>
        <w:pStyle w:val="Default"/>
        <w:spacing w:after="48"/>
        <w:ind w:firstLine="709"/>
        <w:jc w:val="both"/>
        <w:rPr>
          <w:sz w:val="22"/>
          <w:szCs w:val="22"/>
        </w:rPr>
      </w:pPr>
      <w:r w:rsidRPr="00D82F10">
        <w:rPr>
          <w:sz w:val="22"/>
          <w:szCs w:val="22"/>
        </w:rPr>
        <w:t xml:space="preserve">16.5. Priemonės, naudojamos bendraujant elektroniniu būdu, ir jų techninės charakteristikos turi būti nediskriminuojančios, visuotinai prieinamos ir suderintos su visuotinai naudojamomis informacinės ir ryšių technologijos priemonėmis. </w:t>
      </w:r>
    </w:p>
    <w:p w:rsidR="00BA4E07" w:rsidRPr="00D82F10" w:rsidRDefault="00BA4E07" w:rsidP="00B014BC">
      <w:pPr>
        <w:pStyle w:val="Default"/>
        <w:ind w:firstLine="709"/>
        <w:jc w:val="both"/>
        <w:rPr>
          <w:sz w:val="22"/>
          <w:szCs w:val="22"/>
        </w:rPr>
      </w:pPr>
      <w:r w:rsidRPr="00D82F10">
        <w:rPr>
          <w:sz w:val="22"/>
          <w:szCs w:val="22"/>
        </w:rPr>
        <w:t xml:space="preserve">16.6. Elektroniniams prietaisams, skirtiems pasiūlymams perduoti ir priimti, ir elektroniniams prietaisams, skirtiems paraiškoms priimti, taikomi šie reikalavimai: </w:t>
      </w:r>
    </w:p>
    <w:p w:rsidR="00BA4E07" w:rsidRPr="00D82F10" w:rsidRDefault="00BA4E07" w:rsidP="00B014BC">
      <w:pPr>
        <w:pStyle w:val="Default"/>
        <w:spacing w:after="47"/>
        <w:ind w:firstLine="709"/>
        <w:jc w:val="both"/>
        <w:rPr>
          <w:sz w:val="22"/>
          <w:szCs w:val="22"/>
        </w:rPr>
      </w:pPr>
      <w:r w:rsidRPr="00D82F10">
        <w:rPr>
          <w:sz w:val="22"/>
          <w:szCs w:val="22"/>
        </w:rPr>
        <w:t xml:space="preserve">16.6.1. Suinteresuotoms šalims turi būti prieinama informacija apie reikalavimus, būtinus paraiškoms ir pasiūlymams pateikti elektroniniu būdu, įskaitant ir kodavimą. Be to, prietaisai paraiškoms ir pasiūlymams priimti elektroniniu būdu turi atitikti Taisyklių 16.7. punkto reikalavimus; </w:t>
      </w:r>
    </w:p>
    <w:p w:rsidR="00BA4E07" w:rsidRPr="00D82F10" w:rsidRDefault="00BA4E07" w:rsidP="00B014BC">
      <w:pPr>
        <w:pStyle w:val="Default"/>
        <w:spacing w:after="47"/>
        <w:ind w:firstLine="709"/>
        <w:jc w:val="both"/>
        <w:rPr>
          <w:sz w:val="22"/>
          <w:szCs w:val="22"/>
        </w:rPr>
      </w:pPr>
      <w:r w:rsidRPr="00D82F10">
        <w:rPr>
          <w:sz w:val="22"/>
          <w:szCs w:val="22"/>
        </w:rPr>
        <w:t xml:space="preserve">16.6.2. Elektroninis pasiūlymas gali būti reikalaujamas, kad būtų pateiktas su saugiu elektroniniu parašu, atitinkančiu teisės aktų reikalavimus; </w:t>
      </w:r>
    </w:p>
    <w:p w:rsidR="00BA4E07" w:rsidRPr="00D82F10" w:rsidRDefault="00BA4E07" w:rsidP="00B014BC">
      <w:pPr>
        <w:pStyle w:val="Default"/>
        <w:ind w:firstLine="709"/>
        <w:jc w:val="both"/>
        <w:rPr>
          <w:sz w:val="22"/>
          <w:szCs w:val="22"/>
        </w:rPr>
      </w:pPr>
      <w:r w:rsidRPr="00D82F10">
        <w:rPr>
          <w:sz w:val="22"/>
          <w:szCs w:val="22"/>
        </w:rPr>
        <w:t xml:space="preserve">16.6.3. Dalyviai (kandidatai) įsipareigoja iki pasiūlymų (paraiškų) pateikimo termino pabaigos pateikti kvalifikaciją rodančius dokumentus, sertifikatus ir deklaracijas, kurių neturi galimybių pateikti elektronine forma. </w:t>
      </w:r>
    </w:p>
    <w:p w:rsidR="00BA4E07" w:rsidRPr="00D82F10" w:rsidRDefault="00BA4E07" w:rsidP="00B014BC">
      <w:pPr>
        <w:pStyle w:val="Default"/>
        <w:ind w:firstLine="709"/>
        <w:jc w:val="both"/>
        <w:rPr>
          <w:sz w:val="22"/>
          <w:szCs w:val="22"/>
        </w:rPr>
      </w:pPr>
      <w:r w:rsidRPr="00D82F10">
        <w:rPr>
          <w:sz w:val="22"/>
          <w:szCs w:val="22"/>
        </w:rPr>
        <w:t xml:space="preserve">16.7. Elektroniniai prietaisai, skirti paraiškoms, pasiūlymams, pareiškimams dėl kvalifikacijos įvertinimo ar planams ir projektams priimti, naudojant technines priemones ir taikant atitinkamas procedūras turi užtikrinti, kad: </w:t>
      </w:r>
    </w:p>
    <w:p w:rsidR="00BA4E07" w:rsidRPr="00D82F10" w:rsidRDefault="00BA4E07" w:rsidP="00B014BC">
      <w:pPr>
        <w:pStyle w:val="Default"/>
        <w:spacing w:after="47"/>
        <w:ind w:firstLine="709"/>
        <w:jc w:val="both"/>
        <w:rPr>
          <w:sz w:val="22"/>
          <w:szCs w:val="22"/>
        </w:rPr>
      </w:pPr>
      <w:r w:rsidRPr="00D82F10">
        <w:rPr>
          <w:sz w:val="22"/>
          <w:szCs w:val="22"/>
        </w:rPr>
        <w:t xml:space="preserve">16.7.1. Teikiamų paraiškų, pasiūlymų, pareiškimų dėl kvalifikacijos įvertinimo ar planų ir projektų elektroninis parašas atitiktų Lietuvos Respublikos elektroninio parašo įstatymo nustatytus reikalavimus; </w:t>
      </w:r>
    </w:p>
    <w:p w:rsidR="00BA4E07" w:rsidRPr="00D82F10" w:rsidRDefault="00BA4E07" w:rsidP="00B014BC">
      <w:pPr>
        <w:pStyle w:val="Default"/>
        <w:spacing w:after="47"/>
        <w:ind w:firstLine="709"/>
        <w:jc w:val="both"/>
        <w:rPr>
          <w:sz w:val="22"/>
          <w:szCs w:val="22"/>
        </w:rPr>
      </w:pPr>
      <w:r w:rsidRPr="00D82F10">
        <w:rPr>
          <w:sz w:val="22"/>
          <w:szCs w:val="22"/>
        </w:rPr>
        <w:t xml:space="preserve">16.7.2. Būtų galima nustatyti paraiškų, pasiūlymų, pareiškimų dėl kvalifikacijos įvertinimo ar planų ir projektų pateikimo tikslų laiką ir datą; </w:t>
      </w:r>
    </w:p>
    <w:p w:rsidR="00BA4E07" w:rsidRPr="00D82F10" w:rsidRDefault="00BA4E07" w:rsidP="00B014BC">
      <w:pPr>
        <w:pStyle w:val="Default"/>
        <w:spacing w:after="47"/>
        <w:ind w:firstLine="709"/>
        <w:jc w:val="both"/>
        <w:rPr>
          <w:sz w:val="22"/>
          <w:szCs w:val="22"/>
        </w:rPr>
      </w:pPr>
      <w:r w:rsidRPr="00D82F10">
        <w:rPr>
          <w:sz w:val="22"/>
          <w:szCs w:val="22"/>
        </w:rPr>
        <w:t xml:space="preserve">16.7.3. Būtų tinkamai užtikrinta, kad iki nustatyto termino niekas negalėtų peržiūrėti informacijos, pateiktos laikantis 16.6 punkte nustatytų reikalavimų; </w:t>
      </w:r>
    </w:p>
    <w:p w:rsidR="00BA4E07" w:rsidRPr="00D82F10" w:rsidRDefault="00BA4E07" w:rsidP="00B014BC">
      <w:pPr>
        <w:pStyle w:val="Default"/>
        <w:spacing w:after="47"/>
        <w:ind w:firstLine="709"/>
        <w:jc w:val="both"/>
        <w:rPr>
          <w:sz w:val="22"/>
          <w:szCs w:val="22"/>
        </w:rPr>
      </w:pPr>
      <w:r w:rsidRPr="00D82F10">
        <w:rPr>
          <w:sz w:val="22"/>
          <w:szCs w:val="22"/>
        </w:rPr>
        <w:t xml:space="preserve">16.7.4. Pažeidus tokį naudojimosi informacija draudimą, būtų įmanoma tiksliai nustatyti Taisyklių 16.7.3. punkto reikalavimo pažeidimą; </w:t>
      </w:r>
    </w:p>
    <w:p w:rsidR="00BA4E07" w:rsidRPr="00D82F10" w:rsidRDefault="00BA4E07" w:rsidP="00B014BC">
      <w:pPr>
        <w:pStyle w:val="Default"/>
        <w:spacing w:after="47"/>
        <w:ind w:firstLine="709"/>
        <w:jc w:val="both"/>
        <w:rPr>
          <w:sz w:val="22"/>
          <w:szCs w:val="22"/>
        </w:rPr>
      </w:pPr>
      <w:r w:rsidRPr="00D82F10">
        <w:rPr>
          <w:sz w:val="22"/>
          <w:szCs w:val="22"/>
        </w:rPr>
        <w:t xml:space="preserve">16.7.5. Tik įgalioti asmenys galėtų nustatyti arba pakeisti datas, kada galima būtų pirmą kartą peržiūrėti gautus duomenis; </w:t>
      </w:r>
    </w:p>
    <w:p w:rsidR="00BA4E07" w:rsidRPr="00D82F10" w:rsidRDefault="00BA4E07" w:rsidP="00B014BC">
      <w:pPr>
        <w:pStyle w:val="Default"/>
        <w:spacing w:after="47"/>
        <w:ind w:firstLine="709"/>
        <w:jc w:val="both"/>
        <w:rPr>
          <w:sz w:val="22"/>
          <w:szCs w:val="22"/>
        </w:rPr>
      </w:pPr>
      <w:r w:rsidRPr="00D82F10">
        <w:rPr>
          <w:sz w:val="22"/>
          <w:szCs w:val="22"/>
        </w:rPr>
        <w:t xml:space="preserve">16.7.6. Skirtinguose procedūrų etapuose visi pateikti duomenys būtų peržiūrimi tik vienu metu ir tik įgaliotų asmenų; </w:t>
      </w:r>
    </w:p>
    <w:p w:rsidR="00BA4E07" w:rsidRPr="00D82F10" w:rsidRDefault="00BA4E07" w:rsidP="00B014BC">
      <w:pPr>
        <w:pStyle w:val="Default"/>
        <w:spacing w:after="47"/>
        <w:ind w:firstLine="709"/>
        <w:jc w:val="both"/>
        <w:rPr>
          <w:sz w:val="22"/>
          <w:szCs w:val="22"/>
        </w:rPr>
      </w:pPr>
      <w:r w:rsidRPr="00D82F10">
        <w:rPr>
          <w:sz w:val="22"/>
          <w:szCs w:val="22"/>
        </w:rPr>
        <w:t xml:space="preserve">16.7.7. Tik suderintais ir tuo pat metu atliekamais įgaliotų asmenų veiksmais po nustatyto termino būtų sudaroma galimybė susipažinti su gautais duomenimis; </w:t>
      </w:r>
    </w:p>
    <w:p w:rsidR="00BA4E07" w:rsidRPr="00D82F10" w:rsidRDefault="00BA4E07" w:rsidP="00B014BC">
      <w:pPr>
        <w:pStyle w:val="Default"/>
        <w:ind w:firstLine="709"/>
        <w:jc w:val="both"/>
        <w:rPr>
          <w:sz w:val="22"/>
          <w:szCs w:val="22"/>
        </w:rPr>
      </w:pPr>
      <w:r w:rsidRPr="00D82F10">
        <w:rPr>
          <w:sz w:val="22"/>
          <w:szCs w:val="22"/>
        </w:rPr>
        <w:lastRenderedPageBreak/>
        <w:t xml:space="preserve">16.7.8. Gauti ir remiantis šiais reikalavimais peržiūrėti duomenys turi būti prieinami tik asmenims, įgaliotiems su tokiais duomenimis susipažinti. </w:t>
      </w:r>
    </w:p>
    <w:p w:rsidR="00BA4E07" w:rsidRPr="00D82F10" w:rsidRDefault="00BA4E07" w:rsidP="00B014BC">
      <w:pPr>
        <w:pStyle w:val="Default"/>
        <w:spacing w:after="47"/>
        <w:ind w:firstLine="709"/>
        <w:jc w:val="both"/>
        <w:rPr>
          <w:sz w:val="22"/>
          <w:szCs w:val="22"/>
        </w:rPr>
      </w:pPr>
      <w:r w:rsidRPr="00D82F10">
        <w:rPr>
          <w:sz w:val="22"/>
          <w:szCs w:val="22"/>
        </w:rPr>
        <w:t xml:space="preserve">16.8. Taisyklių 16.5.-16.7. punktų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BA4E07" w:rsidRPr="00D82F10" w:rsidRDefault="00BA4E07" w:rsidP="00B014BC">
      <w:pPr>
        <w:pStyle w:val="Default"/>
        <w:spacing w:after="47"/>
        <w:ind w:firstLine="709"/>
        <w:jc w:val="both"/>
        <w:rPr>
          <w:sz w:val="22"/>
          <w:szCs w:val="22"/>
        </w:rPr>
      </w:pPr>
      <w:r w:rsidRPr="00D82F10">
        <w:rPr>
          <w:sz w:val="22"/>
          <w:szCs w:val="22"/>
        </w:rPr>
        <w:t xml:space="preserve">16.9. 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jos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 </w:t>
      </w:r>
    </w:p>
    <w:p w:rsidR="00BA4E07" w:rsidRPr="00D82F10" w:rsidRDefault="00BA4E07" w:rsidP="00B014BC">
      <w:pPr>
        <w:pStyle w:val="Default"/>
        <w:spacing w:after="47"/>
        <w:ind w:firstLine="709"/>
        <w:jc w:val="both"/>
        <w:rPr>
          <w:sz w:val="22"/>
          <w:szCs w:val="22"/>
        </w:rPr>
      </w:pPr>
      <w:r w:rsidRPr="00D82F10">
        <w:rPr>
          <w:sz w:val="22"/>
          <w:szCs w:val="22"/>
        </w:rPr>
        <w:t xml:space="preserve">16.10.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 </w:t>
      </w:r>
    </w:p>
    <w:p w:rsidR="00BA4E07" w:rsidRPr="00D82F10" w:rsidRDefault="00BA4E07" w:rsidP="00B014BC">
      <w:pPr>
        <w:pStyle w:val="Default"/>
        <w:spacing w:after="47"/>
        <w:ind w:firstLine="709"/>
        <w:jc w:val="both"/>
        <w:rPr>
          <w:sz w:val="22"/>
          <w:szCs w:val="22"/>
        </w:rPr>
      </w:pPr>
      <w:r w:rsidRPr="00D82F10">
        <w:rPr>
          <w:sz w:val="22"/>
          <w:szCs w:val="22"/>
        </w:rPr>
        <w:t xml:space="preserve">16.11. Informacija tiekėjui apie pirkimo sąlygas ir pasiūlymas Perkančiajai organizacijai gali būti perduodamas telefonu tik tuo atveju, kai yra vykdomas mažos vertės pirkimas. </w:t>
      </w:r>
    </w:p>
    <w:p w:rsidR="00BA4E07" w:rsidRPr="00D82F10" w:rsidRDefault="00BA4E07" w:rsidP="00B014BC">
      <w:pPr>
        <w:pStyle w:val="Default"/>
        <w:ind w:firstLine="709"/>
        <w:jc w:val="both"/>
        <w:rPr>
          <w:sz w:val="22"/>
          <w:szCs w:val="22"/>
        </w:rPr>
      </w:pPr>
      <w:r w:rsidRPr="00D82F10">
        <w:rPr>
          <w:sz w:val="22"/>
          <w:szCs w:val="22"/>
        </w:rPr>
        <w:t xml:space="preserve">16.12. Informacija tiekėjui apie pirkimo sąlygas ir pasiūlymas Perkančiajai organizacijai gali būti pateikiamas žodžiu ir kitu būdu – pavyzdžiui, vykdant mažos vertės pirkimą Pirkimo vykdytojui ir tiekėjo atstovui bendraujant betarpiškai įsigyjamos prekės prekybos vietoje ir panašiai. </w:t>
      </w:r>
    </w:p>
    <w:p w:rsidR="00BA4E07" w:rsidRPr="00D82F10" w:rsidRDefault="00BA4E07" w:rsidP="00B014BC">
      <w:pPr>
        <w:pStyle w:val="Default"/>
        <w:ind w:firstLine="709"/>
        <w:jc w:val="both"/>
        <w:rPr>
          <w:sz w:val="22"/>
          <w:szCs w:val="22"/>
        </w:rPr>
      </w:pPr>
      <w:r w:rsidRPr="00D82F10">
        <w:rPr>
          <w:sz w:val="22"/>
          <w:szCs w:val="22"/>
        </w:rPr>
        <w:t xml:space="preserve">16.13.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 </w:t>
      </w:r>
    </w:p>
    <w:p w:rsidR="00BA4E07" w:rsidRPr="00D82F10" w:rsidRDefault="00BA4E07" w:rsidP="00B014BC">
      <w:pPr>
        <w:pStyle w:val="Default"/>
        <w:ind w:firstLine="709"/>
        <w:jc w:val="both"/>
        <w:rPr>
          <w:sz w:val="22"/>
          <w:szCs w:val="22"/>
        </w:rPr>
      </w:pPr>
      <w:r w:rsidRPr="00D82F10">
        <w:rPr>
          <w:sz w:val="22"/>
          <w:szCs w:val="22"/>
        </w:rPr>
        <w:t xml:space="preserve">17. </w:t>
      </w:r>
      <w:r w:rsidRPr="00D82F10">
        <w:rPr>
          <w:b/>
          <w:bCs/>
          <w:sz w:val="22"/>
          <w:szCs w:val="22"/>
        </w:rPr>
        <w:t xml:space="preserve">Pirkimo sutartis: </w:t>
      </w:r>
    </w:p>
    <w:p w:rsidR="00BA4E07" w:rsidRPr="00D82F10" w:rsidRDefault="00BA4E07" w:rsidP="00B014BC">
      <w:pPr>
        <w:pStyle w:val="Default"/>
        <w:spacing w:after="47"/>
        <w:ind w:firstLine="709"/>
        <w:jc w:val="both"/>
        <w:rPr>
          <w:sz w:val="22"/>
          <w:szCs w:val="22"/>
        </w:rPr>
      </w:pPr>
      <w:r w:rsidRPr="00D82F10">
        <w:rPr>
          <w:sz w:val="22"/>
          <w:szCs w:val="22"/>
        </w:rPr>
        <w:t xml:space="preserve">17.1. Komisija ar pirkimų organizatorius, vykdydamas pirkimo procedūras, parengia pirkimo sutarties projektą arba pagrindines sutarties sąlygas. Kai pirkimo dokumentuose yra nurodytos tik pagrindinės sutarties sąlygos, sutartį ruošia konkursą laimėjusi įmonė, atsižvelgdama į pirkimo dokumentuose nurodytas pagrindines sutarties sąlygas ir reikalavimus. </w:t>
      </w:r>
    </w:p>
    <w:p w:rsidR="00BA4E07" w:rsidRPr="00D82F10" w:rsidRDefault="00BA4E07" w:rsidP="00B014BC">
      <w:pPr>
        <w:pStyle w:val="Default"/>
        <w:spacing w:after="47"/>
        <w:ind w:firstLine="709"/>
        <w:jc w:val="both"/>
        <w:rPr>
          <w:sz w:val="22"/>
          <w:szCs w:val="22"/>
        </w:rPr>
      </w:pPr>
      <w:r w:rsidRPr="00D82F10">
        <w:rPr>
          <w:sz w:val="22"/>
          <w:szCs w:val="22"/>
        </w:rPr>
        <w:t xml:space="preserve">17.2. Konkursą laimėjęs dalyvis sudaryti pirkimo sutartį kviečiamas raštu (išskyrus atvejus, kai pirkimo sutartis bus sudaroma žodžiu) ir jam nurodomas laikas, iki kada jis turi pasirašyti pirkimo sutartį. </w:t>
      </w:r>
    </w:p>
    <w:p w:rsidR="00BA4E07" w:rsidRPr="00D82F10" w:rsidRDefault="00BA4E07" w:rsidP="00B014BC">
      <w:pPr>
        <w:pStyle w:val="Default"/>
        <w:spacing w:after="47"/>
        <w:ind w:firstLine="709"/>
        <w:jc w:val="both"/>
        <w:rPr>
          <w:sz w:val="22"/>
          <w:szCs w:val="22"/>
        </w:rPr>
      </w:pPr>
      <w:r w:rsidRPr="00D82F10">
        <w:rPr>
          <w:sz w:val="22"/>
          <w:szCs w:val="22"/>
        </w:rPr>
        <w:t xml:space="preserve">17.3. Jeigu tiekėjas, kuriam buvo pasiūlyta sudaryti pirkimo sutartį, raštu atsisako ją sudaryti arba nepateikia pirkimo dokumentuose nustatyto pirkimo sutarties įvykdymo užtikrinimo,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 </w:t>
      </w:r>
    </w:p>
    <w:p w:rsidR="00BA4E07" w:rsidRPr="00D82F10" w:rsidRDefault="00BA4E07" w:rsidP="00B014BC">
      <w:pPr>
        <w:pStyle w:val="Default"/>
        <w:spacing w:after="47"/>
        <w:ind w:firstLine="709"/>
        <w:jc w:val="both"/>
        <w:rPr>
          <w:sz w:val="22"/>
          <w:szCs w:val="22"/>
        </w:rPr>
      </w:pPr>
      <w:r w:rsidRPr="00D82F10">
        <w:rPr>
          <w:sz w:val="22"/>
          <w:szCs w:val="22"/>
        </w:rPr>
        <w:t xml:space="preserve">17.4. Taisyklių 17.3. punkto dalis, kurioje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 </w:t>
      </w:r>
    </w:p>
    <w:p w:rsidR="00BA4E07" w:rsidRPr="00D82F10" w:rsidRDefault="00BA4E07" w:rsidP="00B014BC">
      <w:pPr>
        <w:pStyle w:val="Default"/>
        <w:spacing w:after="47"/>
        <w:ind w:firstLine="709"/>
        <w:jc w:val="both"/>
        <w:rPr>
          <w:sz w:val="22"/>
          <w:szCs w:val="22"/>
        </w:rPr>
      </w:pPr>
      <w:r w:rsidRPr="00D82F10">
        <w:rPr>
          <w:sz w:val="22"/>
          <w:szCs w:val="22"/>
        </w:rPr>
        <w:t xml:space="preserve">17.5.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17.6. punkte numatytą išimtį. </w:t>
      </w:r>
    </w:p>
    <w:p w:rsidR="00BA4E07" w:rsidRPr="00D82F10" w:rsidRDefault="00BA4E07" w:rsidP="00B014BC">
      <w:pPr>
        <w:pStyle w:val="Default"/>
        <w:spacing w:after="47"/>
        <w:ind w:firstLine="709"/>
        <w:jc w:val="both"/>
        <w:rPr>
          <w:sz w:val="22"/>
          <w:szCs w:val="22"/>
        </w:rPr>
      </w:pPr>
      <w:r w:rsidRPr="00D82F10">
        <w:rPr>
          <w:sz w:val="22"/>
          <w:szCs w:val="22"/>
        </w:rPr>
        <w:t xml:space="preserve">17.6. Taisyklių 17.5. punkto reikalavimas neprivalomas vykdant mažos vertės pirkimus, todėl atlikus mažos vertės pirkimą ir sudarant pirkimo sutartį su laimėtoju, jo pateikto pasiūlymo kaina gali būti mažinama, jei tiekėjas sutinka kainą sumažinti, tačiau negali būti keičiamos pirkimo dokumentuose bei pasiūlyme ar derybų protokole ar po derybų pateiktame galutiniame pasiūlyme nustatytos visos kitos pirkimo sąlygos, ypač pirkimo sąlygos, susijusios su pirkimo objekto aprašymu. </w:t>
      </w:r>
    </w:p>
    <w:p w:rsidR="00BA4E07" w:rsidRPr="00D82F10" w:rsidRDefault="00BA4E07" w:rsidP="00B014BC">
      <w:pPr>
        <w:pStyle w:val="Default"/>
        <w:spacing w:after="47"/>
        <w:ind w:firstLine="709"/>
        <w:jc w:val="both"/>
        <w:rPr>
          <w:sz w:val="22"/>
          <w:szCs w:val="22"/>
        </w:rPr>
      </w:pPr>
      <w:r w:rsidRPr="00D82F10">
        <w:rPr>
          <w:sz w:val="22"/>
          <w:szCs w:val="22"/>
        </w:rPr>
        <w:t xml:space="preserve">17.7.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w:t>
      </w:r>
      <w:r w:rsidRPr="00D82F10">
        <w:rPr>
          <w:sz w:val="22"/>
          <w:szCs w:val="22"/>
        </w:rPr>
        <w:lastRenderedPageBreak/>
        <w:t xml:space="preserve">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 </w:t>
      </w:r>
    </w:p>
    <w:p w:rsidR="00BA4E07" w:rsidRPr="00D82F10" w:rsidRDefault="00BA4E07" w:rsidP="00B014BC">
      <w:pPr>
        <w:pStyle w:val="Default"/>
        <w:ind w:firstLine="709"/>
        <w:jc w:val="both"/>
        <w:rPr>
          <w:sz w:val="22"/>
          <w:szCs w:val="22"/>
        </w:rPr>
      </w:pPr>
      <w:r w:rsidRPr="00D82F10">
        <w:rPr>
          <w:sz w:val="22"/>
          <w:szCs w:val="22"/>
        </w:rPr>
        <w:t xml:space="preserve">17.8. Pirkimo sutartyje, kai ji sudaroma raštu, išskyrus atvejus, kai sutartis sudaroma atlikus mažos vertės pirkimą, turi būti nustatyta: </w:t>
      </w:r>
    </w:p>
    <w:p w:rsidR="00BA4E07" w:rsidRPr="00D82F10" w:rsidRDefault="00BA4E07" w:rsidP="00B014BC">
      <w:pPr>
        <w:pStyle w:val="Default"/>
        <w:ind w:firstLine="709"/>
        <w:jc w:val="both"/>
        <w:rPr>
          <w:sz w:val="22"/>
          <w:szCs w:val="22"/>
        </w:rPr>
      </w:pPr>
      <w:r w:rsidRPr="00D82F10">
        <w:rPr>
          <w:sz w:val="22"/>
          <w:szCs w:val="22"/>
        </w:rPr>
        <w:t xml:space="preserve">1) sutarties šalių teisės ir pareigos; </w:t>
      </w:r>
    </w:p>
    <w:p w:rsidR="00BA4E07" w:rsidRPr="00D82F10" w:rsidRDefault="00BA4E07" w:rsidP="00B014BC">
      <w:pPr>
        <w:pStyle w:val="Default"/>
        <w:ind w:firstLine="709"/>
        <w:jc w:val="both"/>
        <w:rPr>
          <w:sz w:val="22"/>
          <w:szCs w:val="22"/>
        </w:rPr>
      </w:pPr>
      <w:r w:rsidRPr="00D82F10">
        <w:rPr>
          <w:sz w:val="22"/>
          <w:szCs w:val="22"/>
        </w:rPr>
        <w:t xml:space="preserve">2) perkamos prekės, paslaugos ar darbai, jeigu įmanoma, – tikslūs jų kiekiai; </w:t>
      </w:r>
    </w:p>
    <w:p w:rsidR="00BA4E07" w:rsidRPr="00D82F10" w:rsidRDefault="00BA4E07" w:rsidP="00B014BC">
      <w:pPr>
        <w:pStyle w:val="Default"/>
        <w:ind w:firstLine="709"/>
        <w:jc w:val="both"/>
        <w:rPr>
          <w:sz w:val="22"/>
          <w:szCs w:val="22"/>
        </w:rPr>
      </w:pPr>
      <w:r w:rsidRPr="00D82F10">
        <w:rPr>
          <w:sz w:val="22"/>
          <w:szCs w:val="22"/>
        </w:rPr>
        <w:t xml:space="preserve">3) kainodaros taisyklės, nustatytos pagal Lietuvos Respublikos Vyriausybės arba jos įgaliotos institucijos patvirtintą metodiką; </w:t>
      </w:r>
    </w:p>
    <w:p w:rsidR="00BA4E07" w:rsidRPr="00D82F10" w:rsidRDefault="00BA4E07" w:rsidP="00B014BC">
      <w:pPr>
        <w:pStyle w:val="Default"/>
        <w:ind w:firstLine="709"/>
        <w:jc w:val="both"/>
        <w:rPr>
          <w:sz w:val="22"/>
          <w:szCs w:val="22"/>
        </w:rPr>
      </w:pPr>
      <w:r w:rsidRPr="00D82F10">
        <w:rPr>
          <w:sz w:val="22"/>
          <w:szCs w:val="22"/>
        </w:rPr>
        <w:t xml:space="preserve">4) atsiskaitymų ir mokėjimo tvarka; </w:t>
      </w:r>
    </w:p>
    <w:p w:rsidR="00BA4E07" w:rsidRPr="00D82F10" w:rsidRDefault="00BA4E07" w:rsidP="00B014BC">
      <w:pPr>
        <w:pStyle w:val="Default"/>
        <w:ind w:firstLine="709"/>
        <w:jc w:val="both"/>
        <w:rPr>
          <w:sz w:val="22"/>
          <w:szCs w:val="22"/>
        </w:rPr>
      </w:pPr>
      <w:r w:rsidRPr="00D82F10">
        <w:rPr>
          <w:sz w:val="22"/>
          <w:szCs w:val="22"/>
        </w:rPr>
        <w:t xml:space="preserve">5) prievolių įvykdymo terminai; </w:t>
      </w:r>
    </w:p>
    <w:p w:rsidR="00BA4E07" w:rsidRPr="00D82F10" w:rsidRDefault="00BA4E07" w:rsidP="00B014BC">
      <w:pPr>
        <w:pStyle w:val="Default"/>
        <w:ind w:firstLine="709"/>
        <w:jc w:val="both"/>
        <w:rPr>
          <w:sz w:val="22"/>
          <w:szCs w:val="22"/>
        </w:rPr>
      </w:pPr>
      <w:r w:rsidRPr="00D82F10">
        <w:rPr>
          <w:sz w:val="22"/>
          <w:szCs w:val="22"/>
        </w:rPr>
        <w:t xml:space="preserve">6) prievolių įvykdymo užtikrinimas; </w:t>
      </w:r>
    </w:p>
    <w:p w:rsidR="00BA4E07" w:rsidRPr="00D82F10" w:rsidRDefault="00BA4E07" w:rsidP="00B014BC">
      <w:pPr>
        <w:pStyle w:val="Default"/>
        <w:ind w:firstLine="709"/>
        <w:jc w:val="both"/>
        <w:rPr>
          <w:sz w:val="22"/>
          <w:szCs w:val="22"/>
        </w:rPr>
      </w:pPr>
      <w:r w:rsidRPr="00D82F10">
        <w:rPr>
          <w:sz w:val="22"/>
          <w:szCs w:val="22"/>
        </w:rPr>
        <w:t xml:space="preserve">7) ginčų sprendimo tvarka; </w:t>
      </w:r>
    </w:p>
    <w:p w:rsidR="00BA4E07" w:rsidRPr="00D82F10" w:rsidRDefault="00BA4E07" w:rsidP="00B014BC">
      <w:pPr>
        <w:pStyle w:val="Default"/>
        <w:ind w:firstLine="709"/>
        <w:jc w:val="both"/>
        <w:rPr>
          <w:sz w:val="22"/>
          <w:szCs w:val="22"/>
        </w:rPr>
      </w:pPr>
      <w:r w:rsidRPr="00D82F10">
        <w:rPr>
          <w:sz w:val="22"/>
          <w:szCs w:val="22"/>
        </w:rPr>
        <w:t xml:space="preserve">8) sutarties nutraukimo tvarka; </w:t>
      </w:r>
    </w:p>
    <w:p w:rsidR="00BA4E07" w:rsidRPr="00D82F10" w:rsidRDefault="00BA4E07" w:rsidP="00B014BC">
      <w:pPr>
        <w:pStyle w:val="Default"/>
        <w:ind w:firstLine="709"/>
        <w:jc w:val="both"/>
        <w:rPr>
          <w:sz w:val="22"/>
          <w:szCs w:val="22"/>
        </w:rPr>
      </w:pPr>
      <w:r w:rsidRPr="00D82F10">
        <w:rPr>
          <w:sz w:val="22"/>
          <w:szCs w:val="22"/>
        </w:rPr>
        <w:t xml:space="preserve">9) sutarties galiojimas; </w:t>
      </w:r>
    </w:p>
    <w:p w:rsidR="00BA4E07" w:rsidRPr="00D82F10" w:rsidRDefault="00BA4E07" w:rsidP="00B014BC">
      <w:pPr>
        <w:pStyle w:val="Betarp"/>
        <w:ind w:firstLine="709"/>
        <w:rPr>
          <w:rFonts w:ascii="Times New Roman" w:hAnsi="Times New Roman" w:cs="Times New Roman"/>
        </w:rPr>
      </w:pPr>
      <w:r w:rsidRPr="00D82F10">
        <w:rPr>
          <w:rFonts w:ascii="Times New Roman" w:hAnsi="Times New Roman" w:cs="Times New Roman"/>
        </w:rPr>
        <w:t>10) jeigu sudaroma preliminarioji sutartis, – jai būdingos nuostatos;</w:t>
      </w:r>
    </w:p>
    <w:p w:rsidR="00BA4E07" w:rsidRPr="00D82F10" w:rsidRDefault="00BA4E07" w:rsidP="00B014BC">
      <w:pPr>
        <w:pStyle w:val="Default"/>
        <w:ind w:firstLine="709"/>
        <w:jc w:val="both"/>
        <w:rPr>
          <w:sz w:val="22"/>
          <w:szCs w:val="22"/>
        </w:rPr>
      </w:pPr>
      <w:r w:rsidRPr="00D82F10">
        <w:rPr>
          <w:sz w:val="22"/>
          <w:szCs w:val="22"/>
        </w:rPr>
        <w:t xml:space="preserve">11) subrangovai, </w:t>
      </w:r>
      <w:proofErr w:type="spellStart"/>
      <w:r w:rsidRPr="00D82F10">
        <w:rPr>
          <w:sz w:val="22"/>
          <w:szCs w:val="22"/>
        </w:rPr>
        <w:t>subtiekėjai</w:t>
      </w:r>
      <w:proofErr w:type="spellEnd"/>
      <w:r w:rsidRPr="00D82F10">
        <w:rPr>
          <w:sz w:val="22"/>
          <w:szCs w:val="22"/>
        </w:rPr>
        <w:t xml:space="preserve"> ar </w:t>
      </w:r>
      <w:proofErr w:type="spellStart"/>
      <w:r w:rsidRPr="00D82F10">
        <w:rPr>
          <w:sz w:val="22"/>
          <w:szCs w:val="22"/>
        </w:rPr>
        <w:t>subteikėjai</w:t>
      </w:r>
      <w:proofErr w:type="spellEnd"/>
      <w:r w:rsidRPr="00D82F10">
        <w:rPr>
          <w:sz w:val="22"/>
          <w:szCs w:val="22"/>
        </w:rPr>
        <w:t xml:space="preserve">, jeigu vykdant sutartį jie pasitelkiami, ir jų keitimo tvarka. </w:t>
      </w:r>
    </w:p>
    <w:p w:rsidR="00BA4E07" w:rsidRPr="00D82F10" w:rsidRDefault="00BA4E07" w:rsidP="00B014BC">
      <w:pPr>
        <w:pStyle w:val="Default"/>
        <w:spacing w:after="48"/>
        <w:ind w:firstLine="709"/>
        <w:jc w:val="both"/>
        <w:rPr>
          <w:sz w:val="22"/>
          <w:szCs w:val="22"/>
        </w:rPr>
      </w:pPr>
      <w:r w:rsidRPr="00D82F10">
        <w:rPr>
          <w:sz w:val="22"/>
          <w:szCs w:val="22"/>
        </w:rPr>
        <w:t xml:space="preserve">17.9. Pirkimo sutarčių, sudaromų ilgiau kaip 3 metams, terminų nustatymo kriterijus ir atvejus, kuriais gali būti sudaromos tokios sutartys, nustato Lietuvos Respublikos Vyriausybė. </w:t>
      </w:r>
    </w:p>
    <w:p w:rsidR="00BA4E07" w:rsidRPr="00D82F10" w:rsidRDefault="00BA4E07" w:rsidP="00B014BC">
      <w:pPr>
        <w:pStyle w:val="Default"/>
        <w:spacing w:after="48"/>
        <w:ind w:firstLine="709"/>
        <w:jc w:val="both"/>
        <w:rPr>
          <w:sz w:val="22"/>
          <w:szCs w:val="22"/>
        </w:rPr>
      </w:pPr>
      <w:r w:rsidRPr="00D82F10">
        <w:rPr>
          <w:sz w:val="22"/>
          <w:szCs w:val="22"/>
        </w:rPr>
        <w:t xml:space="preserve">17.10.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Viešųjų pirkimų tarnybos sutikimo nereikia, kai atlikus supaprastintą pirkimą sudarytos sutarties vertė be pridėtinės vertės mokesčio yra mažesnė kaip 3.000 EUR arba kai pirkimo sutartis sudaryta atlikus mažos vertės pirkimą. </w:t>
      </w:r>
    </w:p>
    <w:p w:rsidR="00BA4E07" w:rsidRPr="00D82F10" w:rsidRDefault="00BA4E07" w:rsidP="00B014BC">
      <w:pPr>
        <w:pStyle w:val="Default"/>
        <w:spacing w:after="48"/>
        <w:ind w:firstLine="709"/>
        <w:jc w:val="both"/>
        <w:rPr>
          <w:sz w:val="22"/>
          <w:szCs w:val="22"/>
        </w:rPr>
      </w:pPr>
      <w:r w:rsidRPr="00D82F10">
        <w:rPr>
          <w:sz w:val="22"/>
          <w:szCs w:val="22"/>
        </w:rPr>
        <w:t xml:space="preserve">17.11.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BA4E07" w:rsidRPr="00D82F10" w:rsidRDefault="00BA4E07" w:rsidP="00B014BC">
      <w:pPr>
        <w:pStyle w:val="Default"/>
        <w:spacing w:after="48"/>
        <w:ind w:firstLine="709"/>
        <w:jc w:val="both"/>
        <w:rPr>
          <w:sz w:val="22"/>
          <w:szCs w:val="22"/>
        </w:rPr>
      </w:pPr>
      <w:r w:rsidRPr="00D82F10">
        <w:rPr>
          <w:sz w:val="22"/>
          <w:szCs w:val="22"/>
        </w:rPr>
        <w:t xml:space="preserve">17.12. Pirkimo sutartis turi būti sudaroma nedelsiant, bet ne anksčiau negu pasibaigė sutarties sudarymo atidėjimo terminas – 15 kalendorinių dienų laikotarpis, kuris prasideda nuo pranešimo apie sprendimą sudaryti pirkimo sutartį išsiuntimo iš perkančiosios organizacijos suinteresuotiems kandidatams ir suinteresuotiems dalyviams dienos ir kurio metu negali būti sudaroma pirkimo sutartis. </w:t>
      </w:r>
    </w:p>
    <w:p w:rsidR="00BA4E07" w:rsidRPr="00D82F10" w:rsidRDefault="00BA4E07" w:rsidP="00B014BC">
      <w:pPr>
        <w:pStyle w:val="Default"/>
        <w:spacing w:after="48"/>
        <w:ind w:firstLine="709"/>
        <w:jc w:val="both"/>
        <w:rPr>
          <w:sz w:val="22"/>
          <w:szCs w:val="22"/>
        </w:rPr>
      </w:pPr>
      <w:r w:rsidRPr="00D82F10">
        <w:rPr>
          <w:sz w:val="22"/>
          <w:szCs w:val="22"/>
        </w:rPr>
        <w:t xml:space="preserve">17.13. Sutarties pasirašymui atidėjimo terminas gali būti netaikomas mažos vertės pirkimams. </w:t>
      </w:r>
    </w:p>
    <w:p w:rsidR="00BA4E07" w:rsidRPr="00D82F10" w:rsidRDefault="00BA4E07" w:rsidP="00B014BC">
      <w:pPr>
        <w:pStyle w:val="Default"/>
        <w:spacing w:after="48"/>
        <w:ind w:firstLine="709"/>
        <w:jc w:val="both"/>
        <w:rPr>
          <w:sz w:val="22"/>
          <w:szCs w:val="22"/>
        </w:rPr>
      </w:pPr>
      <w:r w:rsidRPr="00D82F10">
        <w:rPr>
          <w:sz w:val="22"/>
          <w:szCs w:val="22"/>
        </w:rPr>
        <w:t xml:space="preserve">17.14. 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sekančios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16.11. punkte. </w:t>
      </w:r>
    </w:p>
    <w:p w:rsidR="00BA4E07" w:rsidRPr="00D82F10" w:rsidRDefault="00BA4E07" w:rsidP="00B014BC">
      <w:pPr>
        <w:pStyle w:val="Default"/>
        <w:ind w:firstLine="709"/>
        <w:jc w:val="both"/>
        <w:rPr>
          <w:sz w:val="22"/>
          <w:szCs w:val="22"/>
        </w:rPr>
      </w:pPr>
      <w:r w:rsidRPr="00D82F10">
        <w:rPr>
          <w:sz w:val="22"/>
          <w:szCs w:val="22"/>
        </w:rPr>
        <w:t xml:space="preserve">17.15. Atidėjimo terminas gali būti netaikomas, kai: </w:t>
      </w:r>
    </w:p>
    <w:p w:rsidR="00BA4E07" w:rsidRPr="00D82F10" w:rsidRDefault="00BA4E07" w:rsidP="00B014BC">
      <w:pPr>
        <w:pStyle w:val="Default"/>
        <w:spacing w:after="47"/>
        <w:ind w:firstLine="709"/>
        <w:jc w:val="both"/>
        <w:rPr>
          <w:sz w:val="22"/>
          <w:szCs w:val="22"/>
        </w:rPr>
      </w:pPr>
      <w:r w:rsidRPr="00D82F10">
        <w:rPr>
          <w:sz w:val="22"/>
          <w:szCs w:val="22"/>
        </w:rPr>
        <w:t xml:space="preserve">17.15.1. vienintelis suinteresuotas dalyvis ir yra tas, su kuriuo sudaroma pirkimo sutartis, ir nėra kitų suinteresuotų dalyvių ar kandidatų; </w:t>
      </w:r>
    </w:p>
    <w:p w:rsidR="00BA4E07" w:rsidRPr="00D82F10" w:rsidRDefault="00BA4E07" w:rsidP="00B014BC">
      <w:pPr>
        <w:pStyle w:val="Default"/>
        <w:spacing w:after="47"/>
        <w:ind w:firstLine="709"/>
        <w:jc w:val="both"/>
        <w:rPr>
          <w:sz w:val="22"/>
          <w:szCs w:val="22"/>
        </w:rPr>
      </w:pPr>
      <w:r w:rsidRPr="00D82F10">
        <w:rPr>
          <w:sz w:val="22"/>
          <w:szCs w:val="22"/>
        </w:rPr>
        <w:t xml:space="preserve">17.15.2. 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BA4E07" w:rsidRPr="00D82F10" w:rsidRDefault="00BA4E07" w:rsidP="00B014BC">
      <w:pPr>
        <w:pStyle w:val="Default"/>
        <w:ind w:firstLine="709"/>
        <w:jc w:val="both"/>
        <w:rPr>
          <w:sz w:val="22"/>
          <w:szCs w:val="22"/>
        </w:rPr>
      </w:pPr>
      <w:r w:rsidRPr="00D82F10">
        <w:rPr>
          <w:sz w:val="22"/>
          <w:szCs w:val="22"/>
        </w:rPr>
        <w:t xml:space="preserve">17.15.3. supaprastintų pirkimų atveju pirkimo sutarties vertė be pridėtinės vertės mokesčio yra mažesnė kaip 3.000 EUR arba kai pirkimo sutartis sudaroma atliekant mažos vertės pirkimą.“ </w:t>
      </w:r>
    </w:p>
    <w:p w:rsidR="00BA4E07" w:rsidRPr="00D82F10" w:rsidRDefault="00BA4E07" w:rsidP="00B014BC">
      <w:pPr>
        <w:pStyle w:val="Default"/>
        <w:ind w:firstLine="709"/>
        <w:jc w:val="both"/>
        <w:rPr>
          <w:sz w:val="22"/>
          <w:szCs w:val="22"/>
        </w:rPr>
      </w:pPr>
      <w:r w:rsidRPr="00D82F10">
        <w:rPr>
          <w:sz w:val="22"/>
          <w:szCs w:val="22"/>
        </w:rPr>
        <w:t xml:space="preserve">17.16. Pirkimo sutartis gali būti sudaroma žodžiu, kai atliekami supaprastinti pirkimai, kurių metu sudaromos sutarties vertė be pridėtinės vertės mokesčio yra mažesnė kaip 3.000 EUR. </w:t>
      </w:r>
    </w:p>
    <w:p w:rsidR="00BA4E07" w:rsidRPr="00D82F10" w:rsidRDefault="00BA4E07" w:rsidP="00B014BC">
      <w:pPr>
        <w:pStyle w:val="Default"/>
        <w:ind w:firstLine="709"/>
        <w:jc w:val="both"/>
        <w:rPr>
          <w:sz w:val="22"/>
          <w:szCs w:val="22"/>
        </w:rPr>
      </w:pPr>
      <w:r w:rsidRPr="00D82F10">
        <w:rPr>
          <w:sz w:val="22"/>
          <w:szCs w:val="22"/>
        </w:rPr>
        <w:t xml:space="preserve">18. </w:t>
      </w:r>
      <w:r w:rsidRPr="00D82F10">
        <w:rPr>
          <w:b/>
          <w:bCs/>
          <w:sz w:val="22"/>
          <w:szCs w:val="22"/>
        </w:rPr>
        <w:t xml:space="preserve">Pirkimų ataskaitos: </w:t>
      </w:r>
    </w:p>
    <w:p w:rsidR="00BA4E07" w:rsidRPr="00D82F10" w:rsidRDefault="00BA4E07" w:rsidP="00B014BC">
      <w:pPr>
        <w:pStyle w:val="Default"/>
        <w:spacing w:after="47"/>
        <w:ind w:firstLine="709"/>
        <w:jc w:val="both"/>
        <w:rPr>
          <w:sz w:val="22"/>
          <w:szCs w:val="22"/>
        </w:rPr>
      </w:pPr>
      <w:r w:rsidRPr="00D82F10">
        <w:rPr>
          <w:sz w:val="22"/>
          <w:szCs w:val="22"/>
        </w:rPr>
        <w:t xml:space="preserve">18.1.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viešojo pirkimo vertės. </w:t>
      </w:r>
    </w:p>
    <w:p w:rsidR="00BA4E07" w:rsidRPr="00D82F10" w:rsidRDefault="00BA4E07" w:rsidP="00B014BC">
      <w:pPr>
        <w:pStyle w:val="Default"/>
        <w:spacing w:after="47"/>
        <w:ind w:firstLine="709"/>
        <w:jc w:val="both"/>
        <w:rPr>
          <w:sz w:val="22"/>
          <w:szCs w:val="22"/>
        </w:rPr>
      </w:pPr>
      <w:r w:rsidRPr="00D82F10">
        <w:rPr>
          <w:sz w:val="22"/>
          <w:szCs w:val="22"/>
        </w:rPr>
        <w:lastRenderedPageBreak/>
        <w:t xml:space="preserve">18.2. Pirkimo procedūrų ataskaita pateikiama pagal Viešųjų pirkimų tarnybos patvirtintą formą CVP IS priemonėmis. </w:t>
      </w:r>
    </w:p>
    <w:p w:rsidR="00BA4E07" w:rsidRPr="00D82F10" w:rsidRDefault="00BA4E07" w:rsidP="00B014BC">
      <w:pPr>
        <w:pStyle w:val="Default"/>
        <w:spacing w:after="47"/>
        <w:ind w:firstLine="709"/>
        <w:jc w:val="both"/>
        <w:rPr>
          <w:sz w:val="22"/>
          <w:szCs w:val="22"/>
        </w:rPr>
      </w:pPr>
      <w:r w:rsidRPr="00D82F10">
        <w:rPr>
          <w:sz w:val="22"/>
          <w:szCs w:val="22"/>
        </w:rPr>
        <w:t xml:space="preserve">18.3. Pirkimo procedūrų ataskaita neteikiama, kai pirkimas buvo atliktas pagal sudarytą preliminariąją sutartį arba buvo atliktas mažos vertės pirkimas. </w:t>
      </w:r>
    </w:p>
    <w:p w:rsidR="00BA4E07" w:rsidRPr="00D82F10" w:rsidRDefault="00BA4E07" w:rsidP="00B014BC">
      <w:pPr>
        <w:pStyle w:val="Default"/>
        <w:spacing w:after="47"/>
        <w:ind w:firstLine="709"/>
        <w:jc w:val="both"/>
        <w:rPr>
          <w:sz w:val="22"/>
          <w:szCs w:val="22"/>
        </w:rPr>
      </w:pPr>
      <w:r w:rsidRPr="00D82F10">
        <w:rPr>
          <w:sz w:val="22"/>
          <w:szCs w:val="22"/>
        </w:rPr>
        <w:t xml:space="preserve">18.4. Pirkimo procedūrų ataskaita, kai ji privalo būti teikiama, pildoma CVP IS Viešųjų pirkimų tarnybos nustatyta tvarka ir terminais ir baigiama pildyti ne vėliau kaip per 5 darbo dienas pasibaigus pirkimui. </w:t>
      </w:r>
    </w:p>
    <w:p w:rsidR="00BA4E07" w:rsidRPr="00D82F10" w:rsidRDefault="00BA4E07" w:rsidP="00B014BC">
      <w:pPr>
        <w:pStyle w:val="Default"/>
        <w:ind w:firstLine="709"/>
        <w:jc w:val="both"/>
        <w:rPr>
          <w:color w:val="auto"/>
          <w:sz w:val="22"/>
          <w:szCs w:val="22"/>
        </w:rPr>
      </w:pPr>
      <w:r w:rsidRPr="00D82F10">
        <w:rPr>
          <w:sz w:val="22"/>
          <w:szCs w:val="22"/>
        </w:rPr>
        <w:t xml:space="preserve">18.5.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w:t>
      </w:r>
      <w:r w:rsidRPr="00D82F10">
        <w:rPr>
          <w:color w:val="auto"/>
          <w:sz w:val="22"/>
          <w:szCs w:val="22"/>
        </w:rPr>
        <w:t xml:space="preserve">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 </w:t>
      </w:r>
    </w:p>
    <w:p w:rsidR="00BA4E07" w:rsidRPr="00D82F10" w:rsidRDefault="00BA4E07" w:rsidP="00B014BC">
      <w:pPr>
        <w:pStyle w:val="Default"/>
        <w:spacing w:after="48"/>
        <w:ind w:firstLine="709"/>
        <w:jc w:val="both"/>
        <w:rPr>
          <w:color w:val="auto"/>
          <w:sz w:val="22"/>
          <w:szCs w:val="22"/>
        </w:rPr>
      </w:pPr>
      <w:r w:rsidRPr="00D82F10">
        <w:rPr>
          <w:color w:val="auto"/>
          <w:sz w:val="22"/>
          <w:szCs w:val="22"/>
        </w:rPr>
        <w:t xml:space="preserve">18.6. 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 </w:t>
      </w:r>
    </w:p>
    <w:p w:rsidR="00BA4E07" w:rsidRPr="00D82F10" w:rsidRDefault="00BA4E07" w:rsidP="00B014BC">
      <w:pPr>
        <w:pStyle w:val="Default"/>
        <w:spacing w:after="48"/>
        <w:ind w:firstLine="709"/>
        <w:jc w:val="both"/>
        <w:rPr>
          <w:color w:val="auto"/>
          <w:sz w:val="22"/>
          <w:szCs w:val="22"/>
        </w:rPr>
      </w:pPr>
      <w:r w:rsidRPr="00D82F10">
        <w:rPr>
          <w:color w:val="auto"/>
          <w:sz w:val="22"/>
          <w:szCs w:val="22"/>
        </w:rPr>
        <w:t xml:space="preserve">18.7. Pirkimo procedūrų ataskaita, pirkimų ataskaita, įvykdytos ar nutrauktos pirkimo sutarties (preliminariosios sutarties) ataskaita rengiamos ir elektroninėmis priemonėmis pateikiamos pagal Viešųjų pirkimų tarnybos patvirtintas formas ir reikalavimus.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18.8. Ataskaitos, išskyrus konfidencialią informaciją, skelbiamos Perkančiosios organizacijos tinklalapyje.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19. </w:t>
      </w:r>
      <w:r w:rsidRPr="00D82F10">
        <w:rPr>
          <w:b/>
          <w:bCs/>
          <w:color w:val="auto"/>
          <w:sz w:val="22"/>
          <w:szCs w:val="22"/>
        </w:rPr>
        <w:t xml:space="preserve">Dokumentų saugojimas: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19.1.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BA4E07" w:rsidRPr="00D82F10" w:rsidRDefault="00BA4E07" w:rsidP="003E0592">
      <w:pPr>
        <w:pStyle w:val="Default"/>
        <w:jc w:val="both"/>
        <w:rPr>
          <w:color w:val="auto"/>
          <w:sz w:val="22"/>
          <w:szCs w:val="22"/>
        </w:rPr>
      </w:pPr>
    </w:p>
    <w:p w:rsidR="00BA4E07" w:rsidRPr="00D82F10" w:rsidRDefault="00BA4E07" w:rsidP="003614CE">
      <w:pPr>
        <w:pStyle w:val="Default"/>
        <w:jc w:val="center"/>
        <w:rPr>
          <w:color w:val="auto"/>
          <w:sz w:val="22"/>
          <w:szCs w:val="22"/>
        </w:rPr>
      </w:pPr>
      <w:r w:rsidRPr="00D82F10">
        <w:rPr>
          <w:b/>
          <w:bCs/>
          <w:color w:val="auto"/>
          <w:sz w:val="22"/>
          <w:szCs w:val="22"/>
        </w:rPr>
        <w:t>II. SUPAPRASTINTŲ PIRKIMŲ PASKELBIMAS</w:t>
      </w:r>
    </w:p>
    <w:p w:rsidR="00BA4E07" w:rsidRPr="00D82F10" w:rsidRDefault="00BA4E07" w:rsidP="003E0592">
      <w:pPr>
        <w:pStyle w:val="Default"/>
        <w:jc w:val="both"/>
        <w:rPr>
          <w:color w:val="auto"/>
          <w:sz w:val="22"/>
          <w:szCs w:val="22"/>
        </w:rPr>
      </w:pPr>
    </w:p>
    <w:p w:rsidR="00BA4E07" w:rsidRPr="00D82F10" w:rsidRDefault="00BA4E07" w:rsidP="00B014BC">
      <w:pPr>
        <w:pStyle w:val="Default"/>
        <w:ind w:firstLine="709"/>
        <w:jc w:val="both"/>
        <w:rPr>
          <w:color w:val="auto"/>
          <w:sz w:val="22"/>
          <w:szCs w:val="22"/>
        </w:rPr>
      </w:pPr>
      <w:r w:rsidRPr="00D82F10">
        <w:rPr>
          <w:color w:val="auto"/>
          <w:sz w:val="22"/>
          <w:szCs w:val="22"/>
        </w:rPr>
        <w:t xml:space="preserve">20. </w:t>
      </w:r>
      <w:r w:rsidRPr="00D82F10">
        <w:rPr>
          <w:b/>
          <w:bCs/>
          <w:color w:val="auto"/>
          <w:sz w:val="22"/>
          <w:szCs w:val="22"/>
        </w:rPr>
        <w:t xml:space="preserve">Pirkimų paskelbimas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20.1. Perkančioji organizacija skelbia apie kiekvieną supaprastintą pirkimą, išskyrus Taisyklių 20.2. punkte numatytus atvejus.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20.2. Apie supaprastintą pirkimą viešai gali būti neskelbiama, kai: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 Pirkimas, apie kurį buvo skelbta, neįvyko, nes nebuvo gauta paraiškų ar pasiūlymų;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20.2.3. Dėl įvykių, kurių Perkančioji organizacija negalėjo iš anksto numatyti, būtina skubiai įsigyti reikalingų prekių, paslaugų ar darbų;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20.2.4. Mažos vertės pirkimai atliekami Tiekėjų apklausos būdu;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lastRenderedPageBreak/>
        <w:t xml:space="preserve">20.2.7. Prekių ir paslaugų, skirtų Lietuvos Respublikos diplomatinėms atstovybėms, konsulinėms įstaigoms užsienyje ir Lietuvos Respublikos atstovybėms prie tarptautinių organizacijų, kariniams atstovams ir specialiesiems atašė, pirkimams, atliekamiems užsienio šalyse;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20.2.8. Prekės ir paslaugos yra perkamos naudojant reprezentacinėms išlaidoms skirtas lėšas;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20.2.9. Perkamos prekės gaminamos tik mokslo, eksperimentavimo, studijų ar techninio tobulinimo tikslais, nesiekiant gauti pelno arba padengti mokslo ar tobulinimo išlaidų;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20.2.10. Perkamos prekių biržoje kotiruojamos prekės;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20.2.11. Perkami muziejų eksponatai, archyvų ir bibliotekų dokumentai, prenumeruojami laikraščiai ir žurnalai;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20.2.12. Ypač palankiomis sąlygomis perkama iš bankrutuojančių, likviduojamų ar restruktūrizuojamų ūkio subjektų;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20.2.13. Prekės perkamos iš valstybės rezervo;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20.2.14. Perkamos licencijos naudotis bibliotekiniais dokumentais ar duomenų (informacinėmis) bazėmis;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20.2.15. Perkamos teisėjų, prokurorų, profesinės karo tarnybos karių, perkančiosios organizacijos valstybės tarnautojų ir (ar) pagal darbo sutartį dirbančių darbuotojų mokymo paslaugos;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20.2.16.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20.2.17. Perkamos ekspertų komisijų, komitetų, tarybų, kurių sudarymo tvarką nustato Lietuvos Respublikos įstatymai, narių teikiamos nematerialaus pobūdžio (intelektinės) paslaugos;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20.2.18.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BA4E07" w:rsidRPr="00D82F10" w:rsidRDefault="00BA4E07" w:rsidP="00B014BC">
      <w:pPr>
        <w:pStyle w:val="Default"/>
        <w:spacing w:after="47"/>
        <w:ind w:firstLine="709"/>
        <w:jc w:val="both"/>
        <w:rPr>
          <w:color w:val="auto"/>
          <w:sz w:val="22"/>
          <w:szCs w:val="22"/>
        </w:rPr>
      </w:pPr>
      <w:r w:rsidRPr="00D82F10">
        <w:rPr>
          <w:color w:val="auto"/>
          <w:sz w:val="22"/>
          <w:szCs w:val="22"/>
        </w:rPr>
        <w:t xml:space="preserve">20.2.19.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20.2.20.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20.3. 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D82F10">
        <w:rPr>
          <w:i/>
          <w:iCs/>
          <w:color w:val="auto"/>
          <w:sz w:val="22"/>
          <w:szCs w:val="22"/>
        </w:rPr>
        <w:t>ex</w:t>
      </w:r>
      <w:proofErr w:type="spellEnd"/>
      <w:r w:rsidRPr="00D82F10">
        <w:rPr>
          <w:i/>
          <w:iCs/>
          <w:color w:val="auto"/>
          <w:sz w:val="22"/>
          <w:szCs w:val="22"/>
        </w:rPr>
        <w:t xml:space="preserve"> </w:t>
      </w:r>
      <w:proofErr w:type="spellStart"/>
      <w:r w:rsidRPr="00D82F10">
        <w:rPr>
          <w:i/>
          <w:iCs/>
          <w:color w:val="auto"/>
          <w:sz w:val="22"/>
          <w:szCs w:val="22"/>
        </w:rPr>
        <w:t>ante</w:t>
      </w:r>
      <w:proofErr w:type="spellEnd"/>
      <w:r w:rsidRPr="00D82F10">
        <w:rPr>
          <w:i/>
          <w:iCs/>
          <w:color w:val="auto"/>
          <w:sz w:val="22"/>
          <w:szCs w:val="22"/>
        </w:rPr>
        <w:t xml:space="preserve"> </w:t>
      </w:r>
      <w:r w:rsidRPr="00D82F10">
        <w:rPr>
          <w:color w:val="auto"/>
          <w:sz w:val="22"/>
          <w:szCs w:val="22"/>
        </w:rPr>
        <w:t xml:space="preserve">skaidrumo.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21. </w:t>
      </w:r>
      <w:r w:rsidRPr="00D82F10">
        <w:rPr>
          <w:b/>
          <w:bCs/>
          <w:color w:val="auto"/>
          <w:sz w:val="22"/>
          <w:szCs w:val="22"/>
        </w:rPr>
        <w:t xml:space="preserve">Pirkimų skelbimai: </w:t>
      </w:r>
    </w:p>
    <w:p w:rsidR="00BA4E07" w:rsidRPr="00D82F10" w:rsidRDefault="00BA4E07" w:rsidP="00B014BC">
      <w:pPr>
        <w:pStyle w:val="Default"/>
        <w:spacing w:after="48"/>
        <w:ind w:firstLine="709"/>
        <w:jc w:val="both"/>
        <w:rPr>
          <w:color w:val="auto"/>
          <w:sz w:val="22"/>
          <w:szCs w:val="22"/>
        </w:rPr>
      </w:pPr>
      <w:r w:rsidRPr="00D82F10">
        <w:rPr>
          <w:color w:val="auto"/>
          <w:sz w:val="22"/>
          <w:szCs w:val="22"/>
        </w:rPr>
        <w:t xml:space="preserve">21.1. Perkančioji organizacija apie pradedamą bet kurį pirkimą, taip pat nustatytą laimėtoją ir ketinamą sudaryti bei sudarytą sutartį nedelsdama informuoja savo internetinėje svetainėje ir leidinio ,,Valstybės žinios“ priede ,,Informaciniai pranešimai“ Viešųjų pirkimų tarnybos nustatyta tvarka. Mažos vertės pirkimų atveju informuojama tik savo internetinėje svetainėje, užpildant formą „Informacija apie mažos vertės pirkimus“, patvirtintą Perkančiosios organizacijos vadovo ar jo įgalioto asmens įsakymu, – apie pirkimus, kurių prekių ir paslaugų, pirkimo vertė yra mažesnė kaip 29.000 EUR, o darbų pirkimų vertė mažesnė kaip 87.000 EUR be pridėtinės vertės mokesčio, informacija pateikiama vieną kartą į mėnesį, o apie pirkimus, kurių vertė nuo 29.000 EUR iki 58.000 EUR (darbų – nuo 87.000 EUR iki 145.000 EUR) be pridėtinės vertės mokesčio, informacija pateikiama nedelsiant. </w:t>
      </w:r>
    </w:p>
    <w:p w:rsidR="00BA4E07" w:rsidRPr="00D82F10" w:rsidRDefault="00BA4E07" w:rsidP="00B014BC">
      <w:pPr>
        <w:pStyle w:val="Default"/>
        <w:ind w:firstLine="709"/>
        <w:jc w:val="both"/>
        <w:rPr>
          <w:color w:val="auto"/>
          <w:sz w:val="22"/>
          <w:szCs w:val="22"/>
        </w:rPr>
      </w:pPr>
      <w:r w:rsidRPr="00D82F10">
        <w:rPr>
          <w:color w:val="auto"/>
          <w:sz w:val="22"/>
          <w:szCs w:val="22"/>
        </w:rPr>
        <w:t xml:space="preserve">21.2. Perkančioji organizacija skelbimą apie supaprastintą pirkimą, informacinį pranešimą ir pranešimą dėl savanoriško </w:t>
      </w:r>
      <w:proofErr w:type="spellStart"/>
      <w:r w:rsidRPr="00D82F10">
        <w:rPr>
          <w:i/>
          <w:iCs/>
          <w:color w:val="auto"/>
          <w:sz w:val="22"/>
          <w:szCs w:val="22"/>
        </w:rPr>
        <w:t>ex</w:t>
      </w:r>
      <w:proofErr w:type="spellEnd"/>
      <w:r w:rsidRPr="00D82F10">
        <w:rPr>
          <w:i/>
          <w:iCs/>
          <w:color w:val="auto"/>
          <w:sz w:val="22"/>
          <w:szCs w:val="22"/>
        </w:rPr>
        <w:t xml:space="preserve"> </w:t>
      </w:r>
      <w:proofErr w:type="spellStart"/>
      <w:r w:rsidRPr="00D82F10">
        <w:rPr>
          <w:i/>
          <w:iCs/>
          <w:color w:val="auto"/>
          <w:sz w:val="22"/>
          <w:szCs w:val="22"/>
        </w:rPr>
        <w:t>ante</w:t>
      </w:r>
      <w:proofErr w:type="spellEnd"/>
      <w:r w:rsidRPr="00D82F10">
        <w:rPr>
          <w:i/>
          <w:iCs/>
          <w:color w:val="auto"/>
          <w:sz w:val="22"/>
          <w:szCs w:val="22"/>
        </w:rPr>
        <w:t xml:space="preserve"> </w:t>
      </w:r>
      <w:r w:rsidRPr="00D82F10">
        <w:rPr>
          <w:color w:val="auto"/>
          <w:sz w:val="22"/>
          <w:szCs w:val="22"/>
        </w:rPr>
        <w:t xml:space="preserve">skaidrumo, kuriuos pagal Viešųjų pirkimų įstatymą ir (ar) pasitvirtintas taisykles numatyta paskelbti viešai, skelbia Centrinėje viešųjų pirkimų informacinėje sistemoje, o pranešimus dėl savanoriško </w:t>
      </w:r>
      <w:proofErr w:type="spellStart"/>
      <w:r w:rsidRPr="00D82F10">
        <w:rPr>
          <w:i/>
          <w:iCs/>
          <w:color w:val="auto"/>
          <w:sz w:val="22"/>
          <w:szCs w:val="22"/>
        </w:rPr>
        <w:t>ex</w:t>
      </w:r>
      <w:proofErr w:type="spellEnd"/>
      <w:r w:rsidRPr="00D82F10">
        <w:rPr>
          <w:i/>
          <w:iCs/>
          <w:color w:val="auto"/>
          <w:sz w:val="22"/>
          <w:szCs w:val="22"/>
        </w:rPr>
        <w:t xml:space="preserve"> </w:t>
      </w:r>
      <w:proofErr w:type="spellStart"/>
      <w:r w:rsidRPr="00D82F10">
        <w:rPr>
          <w:i/>
          <w:iCs/>
          <w:color w:val="auto"/>
          <w:sz w:val="22"/>
          <w:szCs w:val="22"/>
        </w:rPr>
        <w:t>ante</w:t>
      </w:r>
      <w:proofErr w:type="spellEnd"/>
      <w:r w:rsidRPr="00D82F10">
        <w:rPr>
          <w:i/>
          <w:iCs/>
          <w:color w:val="auto"/>
          <w:sz w:val="22"/>
          <w:szCs w:val="22"/>
        </w:rPr>
        <w:t xml:space="preserve"> </w:t>
      </w:r>
      <w:r w:rsidRPr="00D82F10">
        <w:rPr>
          <w:color w:val="auto"/>
          <w:sz w:val="22"/>
          <w:szCs w:val="22"/>
        </w:rPr>
        <w:t xml:space="preserve">skaidrumo – ir Europos Sąjungos oficialiajame leidinyje. Skelbimo ar informacinio pranešimo paskelbimo diena yra jų paskelbimo Centrinėje viešųjų pirkimų informacinėje sistemoje data, pranešimo dėl savanoriško </w:t>
      </w:r>
      <w:proofErr w:type="spellStart"/>
      <w:r w:rsidRPr="00D82F10">
        <w:rPr>
          <w:i/>
          <w:iCs/>
          <w:color w:val="auto"/>
          <w:sz w:val="22"/>
          <w:szCs w:val="22"/>
        </w:rPr>
        <w:t>ex</w:t>
      </w:r>
      <w:proofErr w:type="spellEnd"/>
      <w:r w:rsidRPr="00D82F10">
        <w:rPr>
          <w:i/>
          <w:iCs/>
          <w:color w:val="auto"/>
          <w:sz w:val="22"/>
          <w:szCs w:val="22"/>
        </w:rPr>
        <w:t xml:space="preserve"> </w:t>
      </w:r>
      <w:proofErr w:type="spellStart"/>
      <w:r w:rsidRPr="00D82F10">
        <w:rPr>
          <w:i/>
          <w:iCs/>
          <w:color w:val="auto"/>
          <w:sz w:val="22"/>
          <w:szCs w:val="22"/>
        </w:rPr>
        <w:t>ante</w:t>
      </w:r>
      <w:proofErr w:type="spellEnd"/>
      <w:r w:rsidRPr="00D82F10">
        <w:rPr>
          <w:i/>
          <w:iCs/>
          <w:color w:val="auto"/>
          <w:sz w:val="22"/>
          <w:szCs w:val="22"/>
        </w:rPr>
        <w:t xml:space="preserve"> </w:t>
      </w:r>
      <w:r w:rsidRPr="00D82F10">
        <w:rPr>
          <w:color w:val="auto"/>
          <w:sz w:val="22"/>
          <w:szCs w:val="22"/>
        </w:rPr>
        <w:t xml:space="preserve">skaidrumo paskelbimo diena yra pranešimo paskelbimo Europos Sąjungos oficialiajame leidinyje data. </w:t>
      </w:r>
    </w:p>
    <w:p w:rsidR="00BA4E07" w:rsidRPr="00D82F10" w:rsidRDefault="00BA4E07" w:rsidP="00B014BC">
      <w:pPr>
        <w:pStyle w:val="Default"/>
        <w:spacing w:after="48"/>
        <w:ind w:firstLine="709"/>
        <w:jc w:val="both"/>
        <w:rPr>
          <w:sz w:val="22"/>
          <w:szCs w:val="22"/>
        </w:rPr>
      </w:pPr>
      <w:r w:rsidRPr="00D82F10">
        <w:rPr>
          <w:sz w:val="22"/>
          <w:szCs w:val="22"/>
        </w:rPr>
        <w:lastRenderedPageBreak/>
        <w:t xml:space="preserve">21.3. Skelbimai ir informaciniai pranešimai gali būti papildomai skelbiami Perkančiosios organizacijos tinklalapyje, kitur internete, leidiniuose ar kitomis priemonėmis, tačiau jis negali būti paskelbtas anksčiau, nei bus paskelbtas Viešųjų pirkimų įstatyme nurodytuose šaltiniuose. </w:t>
      </w:r>
    </w:p>
    <w:p w:rsidR="00BA4E07" w:rsidRPr="00D82F10" w:rsidRDefault="00BA4E07" w:rsidP="00B014BC">
      <w:pPr>
        <w:pStyle w:val="Default"/>
        <w:ind w:firstLine="709"/>
        <w:jc w:val="both"/>
        <w:rPr>
          <w:sz w:val="22"/>
          <w:szCs w:val="22"/>
        </w:rPr>
      </w:pPr>
      <w:r w:rsidRPr="00D82F10">
        <w:rPr>
          <w:sz w:val="22"/>
          <w:szCs w:val="22"/>
        </w:rPr>
        <w:t xml:space="preserve">21.4.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 Kitais atvejais atlikus supaprastintą pirkimą skelbimas dėl sutarties sudarymo nėra skelbiamas. </w:t>
      </w:r>
    </w:p>
    <w:p w:rsidR="00BA4E07" w:rsidRPr="00D82F10" w:rsidRDefault="00BA4E07" w:rsidP="00B014BC">
      <w:pPr>
        <w:pStyle w:val="Default"/>
        <w:spacing w:after="47"/>
        <w:ind w:firstLine="709"/>
        <w:jc w:val="both"/>
        <w:rPr>
          <w:sz w:val="22"/>
          <w:szCs w:val="22"/>
        </w:rPr>
      </w:pPr>
      <w:r w:rsidRPr="00D82F10">
        <w:rPr>
          <w:sz w:val="22"/>
          <w:szCs w:val="22"/>
        </w:rPr>
        <w:t xml:space="preserve">21.5. Skelbimai Viešųjų pirkimų tarnybai teikiami elektroninėmis priemonėmis Viešųjų pirkimų tarnybos nustatyta tvarka. </w:t>
      </w:r>
    </w:p>
    <w:p w:rsidR="00BA4E07" w:rsidRPr="00D82F10" w:rsidRDefault="00BA4E07" w:rsidP="00B014BC">
      <w:pPr>
        <w:pStyle w:val="Default"/>
        <w:ind w:firstLine="709"/>
        <w:jc w:val="both"/>
        <w:rPr>
          <w:sz w:val="22"/>
          <w:szCs w:val="22"/>
        </w:rPr>
      </w:pPr>
      <w:r w:rsidRPr="00D82F10">
        <w:rPr>
          <w:sz w:val="22"/>
          <w:szCs w:val="22"/>
        </w:rPr>
        <w:t xml:space="preserve">21.6. Skelbimas spausdinamas Perkančiosios organizacijos pasirinkta kuria nors oficialia Europos Sąjungos kalba ir tik šis tekstas laikomas autentišku. </w:t>
      </w:r>
    </w:p>
    <w:p w:rsidR="00BA4E07" w:rsidRPr="00D82F10" w:rsidRDefault="00BA4E07" w:rsidP="003E0592">
      <w:pPr>
        <w:pStyle w:val="Default"/>
        <w:jc w:val="both"/>
        <w:rPr>
          <w:sz w:val="22"/>
          <w:szCs w:val="22"/>
        </w:rPr>
      </w:pPr>
    </w:p>
    <w:p w:rsidR="00BA4E07" w:rsidRPr="00D82F10" w:rsidRDefault="00BA4E07" w:rsidP="003614CE">
      <w:pPr>
        <w:pStyle w:val="Default"/>
        <w:jc w:val="center"/>
        <w:rPr>
          <w:sz w:val="22"/>
          <w:szCs w:val="22"/>
        </w:rPr>
      </w:pPr>
      <w:r w:rsidRPr="00D82F10">
        <w:rPr>
          <w:b/>
          <w:bCs/>
          <w:sz w:val="22"/>
          <w:szCs w:val="22"/>
        </w:rPr>
        <w:t>III. SUPAPRASTINTŲ PIRKIMŲ BŪDAI</w:t>
      </w:r>
    </w:p>
    <w:p w:rsidR="00BA4E07" w:rsidRPr="00D82F10" w:rsidRDefault="00BA4E07" w:rsidP="003E0592">
      <w:pPr>
        <w:pStyle w:val="Default"/>
        <w:jc w:val="both"/>
        <w:rPr>
          <w:sz w:val="22"/>
          <w:szCs w:val="22"/>
        </w:rPr>
      </w:pPr>
    </w:p>
    <w:p w:rsidR="00BA4E07" w:rsidRPr="00D82F10" w:rsidRDefault="00BA4E07" w:rsidP="00681078">
      <w:pPr>
        <w:pStyle w:val="Default"/>
        <w:ind w:firstLine="709"/>
        <w:jc w:val="both"/>
        <w:rPr>
          <w:sz w:val="22"/>
          <w:szCs w:val="22"/>
        </w:rPr>
      </w:pPr>
      <w:r w:rsidRPr="00D82F10">
        <w:rPr>
          <w:sz w:val="22"/>
          <w:szCs w:val="22"/>
        </w:rPr>
        <w:t xml:space="preserve">22. </w:t>
      </w:r>
      <w:r w:rsidRPr="00D82F10">
        <w:rPr>
          <w:b/>
          <w:bCs/>
          <w:sz w:val="22"/>
          <w:szCs w:val="22"/>
        </w:rPr>
        <w:t xml:space="preserve">Supaprastintų pirkimų būdai ir jų pasirinkimo tvarka: </w:t>
      </w:r>
    </w:p>
    <w:p w:rsidR="00BA4E07" w:rsidRPr="00D82F10" w:rsidRDefault="00BA4E07" w:rsidP="00681078">
      <w:pPr>
        <w:pStyle w:val="Default"/>
        <w:spacing w:after="47"/>
        <w:ind w:firstLine="709"/>
        <w:jc w:val="both"/>
        <w:rPr>
          <w:sz w:val="22"/>
          <w:szCs w:val="22"/>
        </w:rPr>
      </w:pPr>
      <w:r w:rsidRPr="00D82F10">
        <w:rPr>
          <w:sz w:val="22"/>
          <w:szCs w:val="22"/>
        </w:rPr>
        <w:t xml:space="preserve">22.1. Supaprastintus pirkimus Perkančioji organizacija turi teisę vykdyti supaprastinto atviro konkurso, supaprastinto riboto konkurso, supaprastintų skelbiamų derybų, supaprastinto konkurencinio dialogo, supaprastintų neskelbiamų derybų ir tiekėjų apklausos būdais. </w:t>
      </w:r>
    </w:p>
    <w:p w:rsidR="00BA4E07" w:rsidRPr="00D82F10" w:rsidRDefault="00BA4E07" w:rsidP="00681078">
      <w:pPr>
        <w:pStyle w:val="Default"/>
        <w:ind w:firstLine="709"/>
        <w:jc w:val="both"/>
        <w:rPr>
          <w:sz w:val="22"/>
          <w:szCs w:val="22"/>
        </w:rPr>
      </w:pPr>
      <w:r w:rsidRPr="00D82F10">
        <w:rPr>
          <w:sz w:val="22"/>
          <w:szCs w:val="22"/>
        </w:rPr>
        <w:t xml:space="preserve">22.2. Mažos vertės pirkimai atliekami šiais būdais: </w:t>
      </w:r>
    </w:p>
    <w:p w:rsidR="00BA4E07" w:rsidRPr="00D82F10" w:rsidRDefault="00BA4E07" w:rsidP="00681078">
      <w:pPr>
        <w:pStyle w:val="Default"/>
        <w:spacing w:after="47"/>
        <w:ind w:firstLine="709"/>
        <w:jc w:val="both"/>
        <w:rPr>
          <w:sz w:val="22"/>
          <w:szCs w:val="22"/>
        </w:rPr>
      </w:pPr>
      <w:r w:rsidRPr="00D82F10">
        <w:rPr>
          <w:sz w:val="22"/>
          <w:szCs w:val="22"/>
        </w:rPr>
        <w:t xml:space="preserve">22.2.1. tiekėjų apklausa raštu; </w:t>
      </w:r>
    </w:p>
    <w:p w:rsidR="00BA4E07" w:rsidRPr="00D82F10" w:rsidRDefault="00BA4E07" w:rsidP="00681078">
      <w:pPr>
        <w:pStyle w:val="Default"/>
        <w:ind w:firstLine="709"/>
        <w:jc w:val="both"/>
        <w:rPr>
          <w:sz w:val="22"/>
          <w:szCs w:val="22"/>
        </w:rPr>
      </w:pPr>
      <w:r w:rsidRPr="00D82F10">
        <w:rPr>
          <w:sz w:val="22"/>
          <w:szCs w:val="22"/>
        </w:rPr>
        <w:t xml:space="preserve">22.2.2. tiekėjų apklausa žodžiu. </w:t>
      </w:r>
    </w:p>
    <w:p w:rsidR="00BA4E07" w:rsidRPr="00D82F10" w:rsidRDefault="00BA4E07" w:rsidP="00681078">
      <w:pPr>
        <w:pStyle w:val="Default"/>
        <w:spacing w:after="47"/>
        <w:ind w:firstLine="709"/>
        <w:jc w:val="both"/>
        <w:rPr>
          <w:sz w:val="22"/>
          <w:szCs w:val="22"/>
        </w:rPr>
      </w:pPr>
      <w:r w:rsidRPr="00D82F10">
        <w:rPr>
          <w:sz w:val="22"/>
          <w:szCs w:val="22"/>
        </w:rPr>
        <w:t xml:space="preserve">22.3.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BA4E07" w:rsidRPr="00D82F10" w:rsidRDefault="00BA4E07" w:rsidP="00681078">
      <w:pPr>
        <w:pStyle w:val="Default"/>
        <w:spacing w:after="47"/>
        <w:ind w:firstLine="709"/>
        <w:jc w:val="both"/>
        <w:rPr>
          <w:sz w:val="22"/>
          <w:szCs w:val="22"/>
        </w:rPr>
      </w:pPr>
      <w:r w:rsidRPr="00D82F10">
        <w:rPr>
          <w:sz w:val="22"/>
          <w:szCs w:val="22"/>
        </w:rPr>
        <w:t xml:space="preserve">22.4. Supaprastinto atviro konkurso, supaprastinto riboto konkurso, supaprastintų skelbiamų derybų ir supaprastinto konkurencinio dialogo pirkimo būdus Perkančioji organizacija gali taikyti visais atvejais. </w:t>
      </w:r>
    </w:p>
    <w:p w:rsidR="00BA4E07" w:rsidRPr="00D82F10" w:rsidRDefault="00BA4E07" w:rsidP="00681078">
      <w:pPr>
        <w:pStyle w:val="Default"/>
        <w:spacing w:after="47"/>
        <w:ind w:firstLine="709"/>
        <w:jc w:val="both"/>
        <w:rPr>
          <w:sz w:val="22"/>
          <w:szCs w:val="22"/>
        </w:rPr>
      </w:pPr>
      <w:r w:rsidRPr="00D82F10">
        <w:rPr>
          <w:sz w:val="22"/>
          <w:szCs w:val="22"/>
        </w:rPr>
        <w:t xml:space="preserve">22.5. Supaprastintų neskelbiamų derybų būdą Perkančioji organizacija gali taikyti visais Taisyklių 19.2.1.-19.2.20. punktuose nustatytais atvejais. </w:t>
      </w:r>
    </w:p>
    <w:p w:rsidR="00BA4E07" w:rsidRPr="00D82F10" w:rsidRDefault="00BA4E07" w:rsidP="00681078">
      <w:pPr>
        <w:pStyle w:val="Default"/>
        <w:ind w:firstLine="709"/>
        <w:jc w:val="both"/>
        <w:rPr>
          <w:sz w:val="22"/>
          <w:szCs w:val="22"/>
        </w:rPr>
      </w:pPr>
      <w:r w:rsidRPr="00D82F10">
        <w:rPr>
          <w:sz w:val="22"/>
          <w:szCs w:val="22"/>
        </w:rPr>
        <w:t xml:space="preserve">22.6. Tiekėjų apklausos būdą Perkančioji organizacija gali taikyti tik tuo atveju, kai yra atliekamas mažos vertės pirkimas, tai yra, kai: </w:t>
      </w:r>
    </w:p>
    <w:p w:rsidR="00BA4E07" w:rsidRPr="00D82F10" w:rsidRDefault="00BA4E07" w:rsidP="00681078">
      <w:pPr>
        <w:pStyle w:val="Default"/>
        <w:spacing w:after="47"/>
        <w:ind w:firstLine="709"/>
        <w:jc w:val="both"/>
        <w:rPr>
          <w:sz w:val="22"/>
          <w:szCs w:val="22"/>
        </w:rPr>
      </w:pPr>
      <w:r w:rsidRPr="00D82F10">
        <w:rPr>
          <w:sz w:val="22"/>
          <w:szCs w:val="22"/>
        </w:rPr>
        <w:t xml:space="preserve">22.6.1. Prekių ar paslaugų viešojo pirkimo vertė yra mažesnė kaip 58.000 EUR (be pridėtinės vertės mokesčio), o darbų viešojo pirkimo vertė mažesnė kaip 145.000 EUR (be pridėtinės vertės mokesčio); </w:t>
      </w:r>
    </w:p>
    <w:p w:rsidR="00BA4E07" w:rsidRPr="00D82F10" w:rsidRDefault="00BA4E07" w:rsidP="00681078">
      <w:pPr>
        <w:pStyle w:val="Default"/>
        <w:ind w:firstLine="709"/>
        <w:jc w:val="both"/>
        <w:rPr>
          <w:sz w:val="22"/>
          <w:szCs w:val="22"/>
        </w:rPr>
      </w:pPr>
      <w:r w:rsidRPr="00D82F10">
        <w:rPr>
          <w:sz w:val="22"/>
          <w:szCs w:val="22"/>
        </w:rPr>
        <w:t xml:space="preserve">22.6.2. Prekių ar paslaugų viešojo pirkimo vertė yra didesnė kaip 58.000 EUR (be pridėtinės vertės mokesčio), o darbų viešojo pirkimo vertė yra didesnė kaip 145.000 EUR (be pridėtinės vertės mokesčio), tačiau perkamos panašios prekės, paslaugos ar perkami darbai yra suskirstyti į atskiras dalis, kurių kiekvienai numatoma sudaryti atskirą pirkimo sutartį ir kurių bendra vertė yra ne didesnė kaip 10 procentų bendros visų pirkimo dalių vertės perkant panašias prekes ir paslaugas ar ne didesnė kaip 1,5 procento bendros visų pirkimo dalių vertės perkant darbus. </w:t>
      </w:r>
    </w:p>
    <w:p w:rsidR="00BA4E07" w:rsidRPr="00D82F10" w:rsidRDefault="00BA4E07" w:rsidP="003E0592">
      <w:pPr>
        <w:pStyle w:val="Default"/>
        <w:jc w:val="both"/>
        <w:rPr>
          <w:sz w:val="22"/>
          <w:szCs w:val="22"/>
        </w:rPr>
      </w:pPr>
    </w:p>
    <w:p w:rsidR="00BA4E07" w:rsidRPr="00D82F10" w:rsidRDefault="00BA4E07" w:rsidP="003614CE">
      <w:pPr>
        <w:pStyle w:val="Default"/>
        <w:jc w:val="center"/>
        <w:rPr>
          <w:sz w:val="22"/>
          <w:szCs w:val="22"/>
        </w:rPr>
      </w:pPr>
      <w:r w:rsidRPr="00D82F10">
        <w:rPr>
          <w:b/>
          <w:bCs/>
          <w:sz w:val="22"/>
          <w:szCs w:val="22"/>
        </w:rPr>
        <w:t>IV. KVALIFIKACINIAI REIKALAVIMAI TIEKĖJAMS, TECHNINĖ SPECIFIKACIJA, PASIŪLYMŲ GALIOJIMO TERMINAI IR PASIŪLYMŲ GALIOJIMO BEI SUTARTIES ĮVYKDYMO UŽTIKRINIMO REIKALAVIMAI, PASIŪLYMŲ NAGRINĖJIMAS, VERTINIMAS IR PALYGINIMAS, INFORMAVIMAS APIE PIRKIMO REZULTATUS</w:t>
      </w:r>
    </w:p>
    <w:p w:rsidR="00BA4E07" w:rsidRPr="00D82F10" w:rsidRDefault="00BA4E07" w:rsidP="003E0592">
      <w:pPr>
        <w:pStyle w:val="Default"/>
        <w:jc w:val="both"/>
        <w:rPr>
          <w:sz w:val="22"/>
          <w:szCs w:val="22"/>
        </w:rPr>
      </w:pPr>
    </w:p>
    <w:p w:rsidR="00BA4E07" w:rsidRPr="00D82F10" w:rsidRDefault="00BA4E07" w:rsidP="00681078">
      <w:pPr>
        <w:pStyle w:val="Default"/>
        <w:ind w:firstLine="709"/>
        <w:jc w:val="both"/>
        <w:rPr>
          <w:sz w:val="22"/>
          <w:szCs w:val="22"/>
        </w:rPr>
      </w:pPr>
      <w:r w:rsidRPr="00D82F10">
        <w:rPr>
          <w:sz w:val="22"/>
          <w:szCs w:val="22"/>
        </w:rPr>
        <w:t xml:space="preserve">23. </w:t>
      </w:r>
      <w:r w:rsidRPr="00D82F10">
        <w:rPr>
          <w:b/>
          <w:bCs/>
          <w:sz w:val="22"/>
          <w:szCs w:val="22"/>
        </w:rPr>
        <w:t xml:space="preserve">Tiekėjų kvalifikacijos patikrinimas: </w:t>
      </w:r>
    </w:p>
    <w:p w:rsidR="00BA4E07" w:rsidRPr="00D82F10" w:rsidRDefault="00BA4E07" w:rsidP="00681078">
      <w:pPr>
        <w:pStyle w:val="Default"/>
        <w:ind w:firstLine="709"/>
        <w:jc w:val="both"/>
        <w:rPr>
          <w:sz w:val="22"/>
          <w:szCs w:val="22"/>
        </w:rPr>
      </w:pPr>
      <w:r w:rsidRPr="00D82F10">
        <w:rPr>
          <w:sz w:val="22"/>
          <w:szCs w:val="22"/>
        </w:rPr>
        <w:t xml:space="preserve">23.1. Perkančioji organizacija privalo išsiaiškinti, ar tiekėjas yra kompetentingas, patikimas ir pajėgus įvykdyti pirkimo sąlygas, todėl ji turi teisę skelbime apie pirkimą ir/ar kituose pirkimo dokumentuose nustatyti minimalius reikalavimus tiekėjų kvalifikacijai.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23.2. 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pasirinktų atitinkamų jų reikšmių pagrindimą.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lastRenderedPageBreak/>
        <w:t xml:space="preserve">23.3. 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 Tokiomis pačiomis sąlygomis ūkio subjektų grupė gali remtis ūkio subjektų grupės dalyvių arba kitų ūkio subjektų pajėgumais. Perkančioji organizacija neturi teisės niekaip riboti šios tiekėjo galimybės, ypatingai neturi teisės nustatyti kokių nors apribojimų dėl kitiems ūkio subjektams pavedamos atlikti darbų dalies ir/ar vykdyti paslaugų ar prekių tiekimo apimties.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23.4. 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23.5. Jeigu dalyvis (kandidatas) pateikė netikslius ar neišsamius duomenis apie savo kvalifikaciją, Perkančioji organizacija, nepažeisdama viešųjų pirkimų principų, privalo prašyti, kad dalyvis (kandidatas) šiuos duomenis per Perkančiosios organizacijos nustatytą protingą terminą papildytų arba paaiškintų. Perkančioji organizacija neturi pareigos ir teisinio pagrindo prašyti, kad dalyvis (kandidatas) papildomai pateiktų kvalifikaciją įrodančius dokumentus, jei dalyvis (kandidatas) kartu su pasiūlymu iš viso nepateikė tam tikrų jo kvalifikaciją įrodančių dokumentų, kuriuos dalyvis (kandidatas) turėjo pateikti kartu su pasiūlymu.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23.6. Perkančioji organizacija atmeta dalyvio (kandidato) pasiūlymą (paraišką), jeigu dalyvio (kandidato) kvalifikacija neatitinka pirkimo dokumentuose nustatytų minimalių reikalavimų jo kvalifikacijai arba jei dalyvis (kandidatas) Perkančiosios organizacijos prašymu per nurodytą terminą nepatikslino pateiktų netikslių ar neišsamių duomenų apie savo kvalifikaciją.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23.7. Dalyvių (kandidatų) kvalifikaciniai duomenys vertinami vadovaujantis jiems pateiktuose pirkimo dokumentuose nustatytais kriterijais ir procedūromis. Komisija priima sprendimą dėl kiekvieno pasiūlymą (paraišką) pateikusio dalyvio (kandidato) kvalifikacinių duomenų ir kiekvienam iš jų nedelsdama, bet ne vėliau kaip per 3 darbo dienas nuo sprendimo dėl dalyvio (kandidato) kvalifikacijos įvertinimo dienos, raštu praneša apie šio patikrinimo rezultatus, pagrįsdama priimtus sprendimus. Teisę dalyvauti tolesnėse pirkimo procedūrose turi tik tie dalyviai (kandidatai), kurių kvalifikaciniai duomenys atitinka Perkančiosios organizacijos keliamus reikalavimus.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23.8. Siekdama sumažinti administracinę naštą pasiūlymų nagrinėjimo metu, Perkančioji organizacija turi teisę netikrinti dalyvio (kandidato) kvalifikacijos ir/ar neprašyti, kad dalyvis (kandidatas) patikslintų su kvalifikacinių duomenų pateikimu susijusius trūkumus, jeigu Perkančioji organizacija pasiūlymo nagrinėjimo metu nustato tokių pateikto pasiūlymo neatitikimų pirkimo dokumentų reikalavimams, kurie pasiūlymo nagrinėjimo metu negali būti pašalinti ir sąlygoja būtinybę pateiktą pasiūlymą atmesti nepriklausomai nuo to, ar dalyvio (kandidato) kvalifikacija bus ar nebus pripažinta tinkama. Taikydama šią išlygą Perkančioji organizacija turi įvertinti, kad esant tam tikroms aplinkybėms ji ateityje negalės pasinaudoti Taisyklių 20.2.2. punkte numatyta galimybe pakartotinį pirkimą vykdyti apie jį viešai neskelbiant.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23.9. Viešųjų pirkimų tarnybos nustatytais atvejais, kai vietoje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23.10. Visi kvalifikaciniai reikalavimai tiekėjams yra laisvai pasirenkami, išskyrus Taisyklių 24.1. punkte nurodytą kvalifikacinį reikalavimą, kurį Perkančioji organizacija privalo taikyti visais atvejais, kai tiekėjų kvalifikacija yra tikrinama, išskyrus tuos atvejus, kai pirkimas vykdomas tiekėjų apklausos būdu (mažos vertės pirkimai) arba pirkimas vykdomas apie jį viešai neskelbiant esant kitiems pagrindams, nepriklausomai nuo pasiūlymus kviečiamų pateikti tiekėjų skaičiaus.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24. </w:t>
      </w:r>
      <w:r w:rsidRPr="00D82F10">
        <w:rPr>
          <w:b/>
          <w:bCs/>
          <w:color w:val="auto"/>
          <w:sz w:val="22"/>
          <w:szCs w:val="22"/>
        </w:rPr>
        <w:t xml:space="preserve">Sąlygos, draudžiančios ir ribojančios tiekėjų dalyvavimą pirkime: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24.1.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w:t>
      </w:r>
      <w:r w:rsidRPr="00D82F10">
        <w:rPr>
          <w:color w:val="auto"/>
          <w:sz w:val="22"/>
          <w:szCs w:val="22"/>
        </w:rPr>
        <w:lastRenderedPageBreak/>
        <w:t xml:space="preserve">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24.2. Perkančioji organizacija pirkimo dokumentuose gali, tačiau neprivalo, nustatyti, kad paraiška ar pasiūlymas atmetami, jeigu: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24.2.1. tiekėjas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24.2.2. tiekėjui iškelta restruktūrizavimo, bankroto byla arba bankroto procesas vykdomas ne teismo tvarka, inicijuotos priverstinio likvidavimo ar susitarimo su kreditoriais procedūros arba jam vykdomos analogiškos procedūros pagal šalies, kurioje jis registruotas, įstatymus;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24.2.3.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24.1. punkte išvardytas veik</w:t>
      </w:r>
      <w:r w:rsidR="003614CE" w:rsidRPr="00D82F10">
        <w:rPr>
          <w:color w:val="auto"/>
          <w:sz w:val="22"/>
          <w:szCs w:val="22"/>
        </w:rPr>
        <w:t>l</w:t>
      </w:r>
      <w:r w:rsidRPr="00D82F10">
        <w:rPr>
          <w:color w:val="auto"/>
          <w:sz w:val="22"/>
          <w:szCs w:val="22"/>
        </w:rPr>
        <w:t xml:space="preserve">as;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24.2.4. tiekėjas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24.2.5. tiekėjas nėra įvykdęs įsipareigojimų, susijusių su socialinio draudimo įmokų mokėjimu pagal šalies, kurioje jis registruotas, ar šalies, kurioje yra Perkančioji organizacija, reikalavimus;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24.2.6. tiekėjas nėra įvykdęs įsipareigojimų, susijusių su mokesčių mokėjimu pagal šalies, kurioje jis registruotas, ar šalies, kurioje yra Perkančioji organizacija, reikalavimus;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24.2.7. tiekėjas apie nustatytų reikalavimų atitikimą yra pateikęs melagingą informaciją, kurią Perkančioji organizacija gali įrodyti bet kokiomis teisėtomis priemonėmis;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24.2.8.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24.2.9. fizinis asmuo turi neišnykusį ar nepanaikintą teistumą arba tiekėjui, kuris yra juridinis asmuo, per pastaruosius 5 metus yra įsiteisėjęs apkaltinamasis teismo nuosprendis už Lietuvos Respublikoje nelegaliai esančių trečiųjų šalių piliečių darbą.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24.3. Perkančioji organizacija pirkimo dokumentuose reikalaudama, kad tiekėjas įrodytų, jog Taisyklių 24.1., 24.2.1.-24.2.3., 24.2.5.-24.2.6. ir 24.2.9. 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24.4.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24.5. Jeigu tiekėjas negali pateikti Taisyklių 24.4 punkte nurodytų dokumentų, nes atitinkamoje šalyje tokie dokumentai neišduodami, arba toje šalyje išduodami dokumentai neapima Taisyklių 24.1., </w:t>
      </w:r>
      <w:r w:rsidRPr="00D82F10">
        <w:rPr>
          <w:color w:val="auto"/>
          <w:sz w:val="22"/>
          <w:szCs w:val="22"/>
        </w:rPr>
        <w:lastRenderedPageBreak/>
        <w:t xml:space="preserve">24.2.1.-24.2.3. ir 24.2.9. punktuose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24.2.1. punkte nurodytais atvejais, kai tiekėjas su kreditoriais nėra sudaręs taikos sutarties, sustabdęs ar apribojęs veiklos, Taisyklių 24.2.2. punkte nurodytu atveju, kai nesiekiama priverstinio likvidavimo procedūros ar susitarimo su kreditoriais, ir Taisyklių 24.2.4. ir 24.2.8. punktuose nurodytais atvejais – ir laisvos formos tiekėjo deklaracija.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25. </w:t>
      </w:r>
      <w:r w:rsidRPr="00D82F10">
        <w:rPr>
          <w:b/>
          <w:bCs/>
          <w:color w:val="auto"/>
          <w:sz w:val="22"/>
          <w:szCs w:val="22"/>
        </w:rPr>
        <w:t xml:space="preserve">Kandidatų ir dalyvių teisė verstis veikla: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25.1.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25.2.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26. </w:t>
      </w:r>
      <w:r w:rsidRPr="00D82F10">
        <w:rPr>
          <w:b/>
          <w:bCs/>
          <w:color w:val="auto"/>
          <w:sz w:val="22"/>
          <w:szCs w:val="22"/>
        </w:rPr>
        <w:t xml:space="preserve">Kandidatų ir dalyvių ekonominė ir finansinė būklė: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26.1. Perkančioji organizacija turi teisę pirkimo dokumentuose nustatyti reikalavimus dalyvių (kandidatų) ekonominei ir finansinei būklei ir prašyti pateikti šiuos (vieną ar kelis) ekonominę ir finansinę dalyvio (kandidato) būklę apibūdinančius dokumentus: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26.1.1. atitinkamas banko pažymas arba, jei reikia, atitinkamus įrodymus, kad kandidatas ar dalyvis yra apsidraudęs nuo profesinės rizikos;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26.1.2. paskutinių finansinių metų įmonės balansą ar jo išrašą, jei šalyje, kurioje registruotas ūkio subjektas, įstatymai reikalauja skelbti balansą;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26.1.3. daugiausia paskutinių 3 finansinių metų, o jeigu įmonė įregistruota ar veiklą atitinkamoje srityje pradėjo vėliau, – nuo įmonės įregistravimo ar veiklos su pirkimu susijusioje srityje pradžios kandidato ar dalyvio įmonės 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26.2. Perkančioji organizacija pirkimo dokumentuose nurodo, kokius Taisyklių 25.1. punkte nurodytus ar kitus dokumentus turi pateikti tiekėjai, kad įrodytų, jog jų ekonominė ir finansinė būklė atitinka perkančiosios organizacijos keliamus reikalavimus. </w:t>
      </w:r>
    </w:p>
    <w:p w:rsidR="00BA4E07" w:rsidRPr="00D82F10" w:rsidRDefault="00BA4E07" w:rsidP="00681078">
      <w:pPr>
        <w:pStyle w:val="Default"/>
        <w:ind w:firstLine="709"/>
        <w:jc w:val="both"/>
        <w:rPr>
          <w:sz w:val="22"/>
          <w:szCs w:val="22"/>
        </w:rPr>
      </w:pPr>
      <w:r w:rsidRPr="00D82F10">
        <w:rPr>
          <w:sz w:val="22"/>
          <w:szCs w:val="22"/>
        </w:rPr>
        <w:t xml:space="preserve">26.3. 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 </w:t>
      </w:r>
    </w:p>
    <w:p w:rsidR="00BA4E07" w:rsidRPr="00D82F10" w:rsidRDefault="00BA4E07" w:rsidP="00681078">
      <w:pPr>
        <w:pStyle w:val="Default"/>
        <w:ind w:firstLine="709"/>
        <w:jc w:val="both"/>
        <w:rPr>
          <w:sz w:val="22"/>
          <w:szCs w:val="22"/>
        </w:rPr>
      </w:pPr>
      <w:r w:rsidRPr="00D82F10">
        <w:rPr>
          <w:sz w:val="22"/>
          <w:szCs w:val="22"/>
        </w:rPr>
        <w:t xml:space="preserve">27. </w:t>
      </w:r>
      <w:r w:rsidRPr="00D82F10">
        <w:rPr>
          <w:b/>
          <w:bCs/>
          <w:sz w:val="22"/>
          <w:szCs w:val="22"/>
        </w:rPr>
        <w:t xml:space="preserve">Kandidatų ir dalyvių techninis ir profesinis pajėgumas: </w:t>
      </w:r>
    </w:p>
    <w:p w:rsidR="00BA4E07" w:rsidRPr="00D82F10" w:rsidRDefault="00BA4E07" w:rsidP="00681078">
      <w:pPr>
        <w:pStyle w:val="Default"/>
        <w:ind w:firstLine="709"/>
        <w:jc w:val="both"/>
        <w:rPr>
          <w:sz w:val="22"/>
          <w:szCs w:val="22"/>
        </w:rPr>
      </w:pPr>
      <w:r w:rsidRPr="00D82F10">
        <w:rPr>
          <w:sz w:val="22"/>
          <w:szCs w:val="22"/>
        </w:rPr>
        <w:t xml:space="preserve">27.1. Perkančioji organizacija, atsižvelgdama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 </w:t>
      </w:r>
    </w:p>
    <w:p w:rsidR="00BA4E07" w:rsidRPr="00D82F10" w:rsidRDefault="00BA4E07" w:rsidP="00681078">
      <w:pPr>
        <w:pStyle w:val="Default"/>
        <w:spacing w:after="47"/>
        <w:ind w:firstLine="709"/>
        <w:jc w:val="both"/>
        <w:rPr>
          <w:sz w:val="22"/>
          <w:szCs w:val="22"/>
        </w:rPr>
      </w:pPr>
      <w:r w:rsidRPr="00D82F10">
        <w:rPr>
          <w:sz w:val="22"/>
          <w:szCs w:val="22"/>
        </w:rPr>
        <w:t xml:space="preserve">27.1.1. per paskutinius 5 metus atliktų darbų sąrašas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 </w:t>
      </w:r>
    </w:p>
    <w:p w:rsidR="00BA4E07" w:rsidRPr="00D82F10" w:rsidRDefault="00BA4E07" w:rsidP="00681078">
      <w:pPr>
        <w:pStyle w:val="Default"/>
        <w:spacing w:after="47"/>
        <w:ind w:firstLine="709"/>
        <w:jc w:val="both"/>
        <w:rPr>
          <w:sz w:val="22"/>
          <w:szCs w:val="22"/>
        </w:rPr>
      </w:pPr>
      <w:r w:rsidRPr="00D82F10">
        <w:rPr>
          <w:sz w:val="22"/>
          <w:szCs w:val="22"/>
        </w:rPr>
        <w:t xml:space="preserve">27.1.2. pagrindinių per paskutinius 3 metus patiektų prekių ar suteiktų paslaugų sąrašas,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 </w:t>
      </w:r>
    </w:p>
    <w:p w:rsidR="00BA4E07" w:rsidRPr="00D82F10" w:rsidRDefault="00BA4E07" w:rsidP="00681078">
      <w:pPr>
        <w:pStyle w:val="Default"/>
        <w:spacing w:after="47"/>
        <w:ind w:firstLine="709"/>
        <w:jc w:val="both"/>
        <w:rPr>
          <w:sz w:val="22"/>
          <w:szCs w:val="22"/>
        </w:rPr>
      </w:pPr>
      <w:r w:rsidRPr="00D82F10">
        <w:rPr>
          <w:sz w:val="22"/>
          <w:szCs w:val="22"/>
        </w:rPr>
        <w:t xml:space="preserve">27.1.3.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apibūdinimas; </w:t>
      </w:r>
    </w:p>
    <w:p w:rsidR="00BA4E07" w:rsidRPr="00D82F10" w:rsidRDefault="00BA4E07" w:rsidP="00681078">
      <w:pPr>
        <w:pStyle w:val="Default"/>
        <w:spacing w:after="47"/>
        <w:ind w:firstLine="709"/>
        <w:jc w:val="both"/>
        <w:rPr>
          <w:sz w:val="22"/>
          <w:szCs w:val="22"/>
        </w:rPr>
      </w:pPr>
      <w:r w:rsidRPr="00D82F10">
        <w:rPr>
          <w:sz w:val="22"/>
          <w:szCs w:val="22"/>
        </w:rPr>
        <w:t xml:space="preserve">27.1.4. prekių tiekėjo ar paslaugų teikėjo įrangos ir priemonių, naudojamų kokybei užtikrinti, ir galimybių atlikti studijas ir tyrimus aprašymas; </w:t>
      </w:r>
    </w:p>
    <w:p w:rsidR="00BA4E07" w:rsidRPr="00D82F10" w:rsidRDefault="00BA4E07" w:rsidP="00681078">
      <w:pPr>
        <w:pStyle w:val="Default"/>
        <w:spacing w:after="47"/>
        <w:ind w:firstLine="709"/>
        <w:jc w:val="both"/>
        <w:rPr>
          <w:sz w:val="22"/>
          <w:szCs w:val="22"/>
        </w:rPr>
      </w:pPr>
      <w:r w:rsidRPr="00D82F10">
        <w:rPr>
          <w:sz w:val="22"/>
          <w:szCs w:val="22"/>
        </w:rPr>
        <w:lastRenderedPageBreak/>
        <w:t xml:space="preserve">27.1.5.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BA4E07" w:rsidRPr="00D82F10" w:rsidRDefault="00BA4E07" w:rsidP="00681078">
      <w:pPr>
        <w:pStyle w:val="Default"/>
        <w:spacing w:after="47"/>
        <w:ind w:firstLine="709"/>
        <w:jc w:val="both"/>
        <w:rPr>
          <w:sz w:val="22"/>
          <w:szCs w:val="22"/>
        </w:rPr>
      </w:pPr>
      <w:r w:rsidRPr="00D82F10">
        <w:rPr>
          <w:sz w:val="22"/>
          <w:szCs w:val="22"/>
        </w:rPr>
        <w:t xml:space="preserve">27.1.6. paslaugų teikėjo ar rangovo personalo ir (ar) jų vadovaujančio personalo, ypač asmenų, atsakingų už paslaugų teikimą ar darbų atlikimą, išsilavinimo ir profesinės kvalifikacijos apibūdinimas; </w:t>
      </w:r>
    </w:p>
    <w:p w:rsidR="00BA4E07" w:rsidRPr="00D82F10" w:rsidRDefault="00BA4E07" w:rsidP="00681078">
      <w:pPr>
        <w:pStyle w:val="Default"/>
        <w:spacing w:after="47"/>
        <w:ind w:firstLine="709"/>
        <w:jc w:val="both"/>
        <w:rPr>
          <w:sz w:val="22"/>
          <w:szCs w:val="22"/>
        </w:rPr>
      </w:pPr>
      <w:r w:rsidRPr="00D82F10">
        <w:rPr>
          <w:sz w:val="22"/>
          <w:szCs w:val="22"/>
        </w:rPr>
        <w:t xml:space="preserve">27.1.7. perkant darbus ar paslaugas, kai yra reikalinga, aplinkosaugos vadybos priemonių, kurias ūkio subjektas galės taikyti vykdydamas sutartį, apibūdinimas; </w:t>
      </w:r>
    </w:p>
    <w:p w:rsidR="00BA4E07" w:rsidRPr="00D82F10" w:rsidRDefault="00BA4E07" w:rsidP="00681078">
      <w:pPr>
        <w:pStyle w:val="Default"/>
        <w:spacing w:after="47"/>
        <w:ind w:firstLine="709"/>
        <w:jc w:val="both"/>
        <w:rPr>
          <w:sz w:val="22"/>
          <w:szCs w:val="22"/>
        </w:rPr>
      </w:pPr>
      <w:r w:rsidRPr="00D82F10">
        <w:rPr>
          <w:sz w:val="22"/>
          <w:szCs w:val="22"/>
        </w:rPr>
        <w:t xml:space="preserve">27.1.8. pažyma apie paslaugų teikėjo ar rangovo darbuotojų vidutinį metinį skaičių ir vadovaujančiųjų darbuotojų skaičių per paskutinius 3 metus; </w:t>
      </w:r>
    </w:p>
    <w:p w:rsidR="00BA4E07" w:rsidRPr="00D82F10" w:rsidRDefault="00BA4E07" w:rsidP="00681078">
      <w:pPr>
        <w:pStyle w:val="Default"/>
        <w:spacing w:after="47"/>
        <w:ind w:firstLine="709"/>
        <w:jc w:val="both"/>
        <w:rPr>
          <w:sz w:val="22"/>
          <w:szCs w:val="22"/>
        </w:rPr>
      </w:pPr>
      <w:r w:rsidRPr="00D82F10">
        <w:rPr>
          <w:sz w:val="22"/>
          <w:szCs w:val="22"/>
        </w:rPr>
        <w:t xml:space="preserve">27.1.9. pažyma apie paslaugų teikėjo arba rangovo sutarčiai vykdyti turimus įrankius, įrenginius ir technines priemones; </w:t>
      </w:r>
    </w:p>
    <w:p w:rsidR="00BA4E07" w:rsidRPr="00D82F10" w:rsidRDefault="00BA4E07" w:rsidP="00681078">
      <w:pPr>
        <w:pStyle w:val="Default"/>
        <w:spacing w:after="47"/>
        <w:ind w:firstLine="709"/>
        <w:jc w:val="both"/>
        <w:rPr>
          <w:sz w:val="22"/>
          <w:szCs w:val="22"/>
        </w:rPr>
      </w:pPr>
      <w:r w:rsidRPr="00D82F10">
        <w:rPr>
          <w:sz w:val="22"/>
          <w:szCs w:val="22"/>
        </w:rPr>
        <w:t xml:space="preserve">27.1.10. pažyma apie paslaugų apimtis, kurioms atlikti paslaugų teikėjas ketina pasitelkti </w:t>
      </w:r>
      <w:proofErr w:type="spellStart"/>
      <w:r w:rsidRPr="00D82F10">
        <w:rPr>
          <w:sz w:val="22"/>
          <w:szCs w:val="22"/>
        </w:rPr>
        <w:t>subtiekėjus</w:t>
      </w:r>
      <w:proofErr w:type="spellEnd"/>
      <w:r w:rsidRPr="00D82F10">
        <w:rPr>
          <w:sz w:val="22"/>
          <w:szCs w:val="22"/>
        </w:rPr>
        <w:t xml:space="preserve">, </w:t>
      </w:r>
      <w:proofErr w:type="spellStart"/>
      <w:r w:rsidRPr="00D82F10">
        <w:rPr>
          <w:sz w:val="22"/>
          <w:szCs w:val="22"/>
        </w:rPr>
        <w:t>subteikėjus</w:t>
      </w:r>
      <w:proofErr w:type="spellEnd"/>
      <w:r w:rsidRPr="00D82F10">
        <w:rPr>
          <w:sz w:val="22"/>
          <w:szCs w:val="22"/>
        </w:rPr>
        <w:t xml:space="preserve"> ar subrangovus; </w:t>
      </w:r>
    </w:p>
    <w:p w:rsidR="00BA4E07" w:rsidRPr="00D82F10" w:rsidRDefault="00BA4E07" w:rsidP="00681078">
      <w:pPr>
        <w:pStyle w:val="Default"/>
        <w:spacing w:after="47"/>
        <w:ind w:firstLine="709"/>
        <w:jc w:val="both"/>
        <w:rPr>
          <w:sz w:val="22"/>
          <w:szCs w:val="22"/>
        </w:rPr>
      </w:pPr>
      <w:r w:rsidRPr="00D82F10">
        <w:rPr>
          <w:sz w:val="22"/>
          <w:szCs w:val="22"/>
        </w:rPr>
        <w:t xml:space="preserve">27.1.11. prekių pavyzdžiai, aprašymai, nuotraukos, kurių autentiškumą perkančiosios organizacijos pageidavimu kandidatas ar dalyvis turi patvirtinti; </w:t>
      </w:r>
    </w:p>
    <w:p w:rsidR="00BA4E07" w:rsidRPr="00D82F10" w:rsidRDefault="00BA4E07" w:rsidP="00681078">
      <w:pPr>
        <w:pStyle w:val="Default"/>
        <w:spacing w:after="47"/>
        <w:ind w:firstLine="709"/>
        <w:jc w:val="both"/>
        <w:rPr>
          <w:sz w:val="22"/>
          <w:szCs w:val="22"/>
        </w:rPr>
      </w:pPr>
      <w:r w:rsidRPr="00D82F10">
        <w:rPr>
          <w:sz w:val="22"/>
          <w:szCs w:val="22"/>
        </w:rPr>
        <w:t xml:space="preserve">27.1.12. oficialių kokybės kontrolės institucijų ar pripažintą kompetenciją turinčių agentūrų išduotos pažymos, kurios liudija, kad prekių kokybė tiksliai atitinka nurodytas specifikacijas ir standartus. Perkančioji organizacija turi pripažinti valstybėse narėse akredituotų kompetentingų įstaigų išduotas prekių, paslaugų ar darbų kokybę patvirtinančias pažymas; </w:t>
      </w:r>
    </w:p>
    <w:p w:rsidR="00BA4E07" w:rsidRPr="00D82F10" w:rsidRDefault="00BA4E07" w:rsidP="00681078">
      <w:pPr>
        <w:pStyle w:val="Default"/>
        <w:ind w:firstLine="709"/>
        <w:jc w:val="both"/>
        <w:rPr>
          <w:sz w:val="22"/>
          <w:szCs w:val="22"/>
        </w:rPr>
      </w:pPr>
      <w:r w:rsidRPr="00D82F10">
        <w:rPr>
          <w:sz w:val="22"/>
          <w:szCs w:val="22"/>
        </w:rPr>
        <w:t xml:space="preserve">27.1.13. Tiekėjo laisvos formos deklaracija, kad Tiekėjas sutartis su ankstesniais užsakovais vykdė tinkamai, laiku ir laikydamasis kitų sudarytų sutarčių sąlygų. </w:t>
      </w:r>
    </w:p>
    <w:p w:rsidR="00BA4E07" w:rsidRPr="00D82F10" w:rsidRDefault="00BA4E07" w:rsidP="00681078">
      <w:pPr>
        <w:pStyle w:val="Default"/>
        <w:ind w:firstLine="709"/>
        <w:jc w:val="both"/>
        <w:rPr>
          <w:sz w:val="22"/>
          <w:szCs w:val="22"/>
        </w:rPr>
      </w:pPr>
      <w:r w:rsidRPr="00D82F10">
        <w:rPr>
          <w:sz w:val="22"/>
          <w:szCs w:val="22"/>
        </w:rPr>
        <w:t xml:space="preserve">27.2. Perkant prekes, kurias numatoma atvežti į vietą ir įrengti, tiekėjo sugebėjimai suteikti tokias paslaugas arba atlikti įrengimo bei kitus darbus gali būti įvertinti atsižvelgiant pirmiausia į jo kvalifikaciją, našumą, patirtį ir patikimumą. </w:t>
      </w:r>
    </w:p>
    <w:p w:rsidR="00BA4E07" w:rsidRPr="00D82F10" w:rsidRDefault="00BA4E07" w:rsidP="00681078">
      <w:pPr>
        <w:pStyle w:val="Default"/>
        <w:ind w:firstLine="709"/>
        <w:jc w:val="both"/>
        <w:rPr>
          <w:sz w:val="22"/>
          <w:szCs w:val="22"/>
        </w:rPr>
      </w:pPr>
      <w:r w:rsidRPr="00D82F10">
        <w:rPr>
          <w:sz w:val="22"/>
          <w:szCs w:val="22"/>
        </w:rPr>
        <w:t xml:space="preserve">28. </w:t>
      </w:r>
      <w:r w:rsidRPr="00D82F10">
        <w:rPr>
          <w:b/>
          <w:bCs/>
          <w:sz w:val="22"/>
          <w:szCs w:val="22"/>
        </w:rPr>
        <w:t xml:space="preserve">Kokybės vadybos ir aplinkos apsaugos vadybos standartai: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28.1. 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28.2. 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 bei priima ir pripažįsta kitas, pagal savo statusą nepriklausomų sertifikavimo įstaigų išduotiems sertifikatams, lygiavertes dalyvių (kandidatų) taikomas aplinkos apsaugos vadybos priemones.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 </w:t>
      </w:r>
      <w:r w:rsidRPr="00D82F10">
        <w:rPr>
          <w:b/>
          <w:bCs/>
          <w:color w:val="auto"/>
          <w:sz w:val="22"/>
          <w:szCs w:val="22"/>
        </w:rPr>
        <w:t xml:space="preserve">Techninė specifikacija: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29.1. Perkamų prekių, paslaugų ar darbų savybės apibūdinamos pirkimo dokumentuose pateikiamoje techninėje specifikacijoje. Kai kurių techninių specifikacijų sąvokos apibrėžtos Viešųjų pirkimų įstatymo 3 priedėlyje. Visais įmanomais atvejais šios techninės specifikacijos turėtų būti apibrėžtos taip, kad jose būtų atsižvelgta į neįgaliųjų poreikius arba į visiems naudotojams tinkamą projektą.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29.2. Techninė specifikacija turi užtikrinti konkurenciją ir nediskriminuoti tiekėjų.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29.3. Nepažeidžiant privalomų nacionalinių techninių reikalavimų tiek, kiek jie neprieštarauja Bendrijos teisei, techninė specifikacija gali būti parengta šiais būdais arba šių būdų deriniu: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w:t>
      </w:r>
      <w:r w:rsidRPr="00D82F10">
        <w:rPr>
          <w:color w:val="auto"/>
          <w:sz w:val="22"/>
          <w:szCs w:val="22"/>
        </w:rPr>
        <w:lastRenderedPageBreak/>
        <w:t xml:space="preserve">susijusios su darbų projektavimu, apskaičiavimu ir vykdymu bei produktų naudojimu. Kiekviena nuoroda pateikiama kartu su žodžiais „arba lygiavertis“;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29.3.2. 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29.3.3. apibūdinant norimą rezultatą arba pirkimo objekto funkcinius reikalavimus, minėtus 29.3.2. 2 punkte, ir kaip šių reikalavimų atitikties priemonę – 29.3.1. punkte nurodytas technines specifikacijas;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29.3.4. nurodant tam tikrų pirkimo objekto savybių technines specifikacijas pagal 28.3.1. punkto reikalavimus, kitų – apibūdinant 29.3.2. punkte nurodytą norimą rezultatą ar funkcinius reikalavimus.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29.4. Kai Perkančioji organizacija nurodo technines specifikacijas vadovaudamasi Taisyklių 29.3.1. punkto reikalavimais, ji neturi teisės atmesti pasiūlymo dėl to, kad siūlomos prekės, paslaugos ar darbai neatitinka nurodytų techninių specifikacijų, kuriomis ji rėmėsi, jeigu dalyvis savo pasiūlyme bet kokiomis Perkančiajai organizacijai tinkamomis priemonėmis įrodo, kad jo pasiūlyti sprendimai yra lygiaverčiai ir atitinka techninėje specifikacijoje keliamus reikalavimus.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29.5. Kai Perkančioji organizacija techninėje specifikacijoje nurodo objekto norimo rezultato apibūdinimą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 yra nurodyti Perkančiosios organizacijos keliami norimo rezultato ir funkciniai reikalavimai ir jeigu dalyvis savo pasiūlyme bet kokiomis perkančiajai organizacijai tinkamomis priemonėmis įrodo, kad jo siūlomos technines specifikacijas atitinkančios prekės, paslaugos ar darbai atitinka Perkančiosios organizacijos keliamus norimo rezultato ir funkcinius reikalavimus.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29.6. Kai Perkančioji organizacija nustato aplinkos apsaugos charakteristikas, nurodydama Taisyklių 29.3.2. punkte minėtus rezultato apibūdinimo ar funkcinius reikalavimus, ji gali: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 </w:t>
      </w:r>
    </w:p>
    <w:p w:rsidR="00BA4E07" w:rsidRPr="00D82F10" w:rsidRDefault="00BA4E07" w:rsidP="00681078">
      <w:pPr>
        <w:pStyle w:val="Default"/>
        <w:spacing w:after="47"/>
        <w:ind w:firstLine="709"/>
        <w:jc w:val="both"/>
        <w:rPr>
          <w:color w:val="auto"/>
          <w:sz w:val="22"/>
          <w:szCs w:val="22"/>
        </w:rPr>
      </w:pPr>
      <w:r w:rsidRPr="00D82F10">
        <w:rPr>
          <w:color w:val="auto"/>
          <w:sz w:val="22"/>
          <w:szCs w:val="22"/>
        </w:rPr>
        <w:t xml:space="preserve">29.7. Taisyklių 29.5. ir 29.6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29.8.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29.3. punkto reikalavimus. Šiuo atveju nurodymas pateikiamas įrašant žodžius „arba lygiavertis“. </w:t>
      </w:r>
    </w:p>
    <w:p w:rsidR="00BA4E07" w:rsidRPr="00D82F10" w:rsidRDefault="00BA4E07" w:rsidP="00681078">
      <w:pPr>
        <w:pStyle w:val="Default"/>
        <w:ind w:firstLine="709"/>
        <w:jc w:val="both"/>
        <w:rPr>
          <w:color w:val="auto"/>
          <w:sz w:val="22"/>
          <w:szCs w:val="22"/>
        </w:rPr>
      </w:pPr>
      <w:r w:rsidRPr="00D82F10">
        <w:rPr>
          <w:color w:val="auto"/>
          <w:sz w:val="22"/>
          <w:szCs w:val="22"/>
        </w:rPr>
        <w:t xml:space="preserve">30. </w:t>
      </w:r>
      <w:r w:rsidRPr="00D82F10">
        <w:rPr>
          <w:b/>
          <w:bCs/>
          <w:color w:val="auto"/>
          <w:sz w:val="22"/>
          <w:szCs w:val="22"/>
        </w:rPr>
        <w:t xml:space="preserve">Pasiūlymų galiojimo terminai, jų keitimas ir atšaukimas: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30.1. Pasiūlymas galioja jame tiekėjo nurodytą laiką. Šis laikas turi būti ne trumpesnis, negu yra nustatyta pirkimo dokumentuose. Jeigu pasiūlyme nenurodytas jo galiojimo laikas, laikoma, kad pasiūlymas galioja tiek, kiek nustatyta pirkimo dokumentuose.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30.2.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30.3.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lastRenderedPageBreak/>
        <w:t xml:space="preserve">30.4.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30.5. Perkančioji organizacija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prašoma pratęsti pasiūlymo galiojimo terminą, tačiau Perkančioji organizacija neturi teisės dirbtinai vilkinti pirkimo procedūros – sprendimas dėl pirkimo turi būti priimtas per terminą, atitinkantį protingumo kriterijų.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31. </w:t>
      </w:r>
      <w:r w:rsidRPr="00D82F10">
        <w:rPr>
          <w:b/>
          <w:bCs/>
          <w:color w:val="auto"/>
          <w:sz w:val="22"/>
          <w:szCs w:val="22"/>
        </w:rPr>
        <w:t xml:space="preserve">Pasiūlymų galiojimo ir sutarties įvykdymo užtikrinimas: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31.1.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pasiūlymų galiojimo ir pirkimo sutarties įvykdymo užtikrinimas pateikiamas elektroniniu būdu.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31.2. Sutarties įvykdymo užtikrinimo gali būti nereikalaujama vykdant mažos vertės pirkimus.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31.3. Perkančioji organizacija negali atmesti pasiūlymų galiojimo užtikrinimo ir pirkimo sutarties įvykdymo užtikrinimo remdamasi tuo, kad šiuos užtikrinimus suteikė ne Lietuvos Respublikos ūkio subjektas, jeigu toks pasiūlymų galiojimo užtikrinimas ir pirkimo sutarties įvykdymo užtikrinimas bei jį suteikęs ūkio subjektas atitinka pirkimo dokumentuose nustatytus reikalavimus.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31.4.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 </w:t>
      </w:r>
      <w:r w:rsidRPr="00D82F10">
        <w:rPr>
          <w:b/>
          <w:bCs/>
          <w:color w:val="auto"/>
          <w:sz w:val="22"/>
          <w:szCs w:val="22"/>
        </w:rPr>
        <w:t xml:space="preserve">Pasiūlymų vertinimas ir palyginimas: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32.3. Atliekant pirkimą supaprastintų skelbiamų, supaprastintų neskelbiamų derybų, taip pat tiekėjų apklausos būdu, Perkančioji organizacija gali derėtis dėl pasiūlymo kainos ir kitų pasiūlymo sąlygų, tačiau derybų metu negalima keisti galutinio derybų rezultato, užfiksuoto derybų protokoluose ar po derybų pateiktuose galutiniuose pasiūlymuose, išskyrus Taisyklių 17.5 punkte numatytą atvejį.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32.4. Perkančioji organizacija pasiūlymą atmeta, jeigu: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32.4.1. Paraišką arba pasiūlymą pateikęs tiekėjas neatitinka pirkimo dokumentuose nustatytų minimalių kvalifikacinių reikalavimų arba Perkančiosios organizacijos prašymu nepatikslino arba nepaaiškino pateiktų netikslių ar neišsamių duomenų apie savo kvalifikaciją;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32.4.2. Pasiūlymas neatitinka bet kurių pirkimo dokumentuose nustatytų reikalavimų;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32.4.3. Dalyvis pasiūlė per didelę, Perkančiajai organizacijai nepriimtiną kainą;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32.4.4. Jei dalyvis per Perkančiosios organizacijos nurodytą terminą neištaiso pasiūlymo kainos apskaičiavimo klaidų ir (ar) nepaaiškina pasiūlymo;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32.4.5. Jei dalyvis pasiūlė neįprastai mažą kainą ir jos nepagrindė ar nepateikė neįprastai mažos kainos pagrindimo;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lastRenderedPageBreak/>
        <w:t xml:space="preserve">32.4.6. Jei kandidatas ar dalyvis pateikė melagingą, tikrovės neatitinkančią informaciją;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32.4.7. Tiekėjas per jos nustatytą terminą, kaip nurodyta Taisyklių 32.1. punkte,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32.5. Perkančioji organizacija pasiūlymus vertina remdamasi vienu iš šių kriterijų, kur pasirenka ir nurodo pirkimo dokumentuose: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32.5.1. Ekonomiškai naudingiausio pasiūlymo –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arba </w:t>
      </w:r>
    </w:p>
    <w:p w:rsidR="00BA4E07" w:rsidRPr="00D82F10" w:rsidRDefault="00BA4E07" w:rsidP="00033D1D">
      <w:pPr>
        <w:pStyle w:val="Default"/>
        <w:ind w:firstLine="709"/>
        <w:jc w:val="both"/>
        <w:rPr>
          <w:color w:val="auto"/>
          <w:sz w:val="22"/>
          <w:szCs w:val="22"/>
        </w:rPr>
      </w:pPr>
      <w:r w:rsidRPr="00D82F10">
        <w:rPr>
          <w:color w:val="auto"/>
          <w:sz w:val="22"/>
          <w:szCs w:val="22"/>
        </w:rPr>
        <w:t xml:space="preserve">32.5.2. Mažiausios kainos. </w:t>
      </w:r>
    </w:p>
    <w:p w:rsidR="00BA4E07" w:rsidRPr="00D82F10" w:rsidRDefault="00BA4E07" w:rsidP="00033D1D">
      <w:pPr>
        <w:pStyle w:val="Default"/>
        <w:spacing w:after="47"/>
        <w:ind w:firstLine="709"/>
        <w:jc w:val="both"/>
        <w:rPr>
          <w:color w:val="auto"/>
          <w:sz w:val="22"/>
          <w:szCs w:val="22"/>
        </w:rPr>
      </w:pPr>
      <w:r w:rsidRPr="00D82F10">
        <w:rPr>
          <w:color w:val="auto"/>
          <w:sz w:val="22"/>
          <w:szCs w:val="22"/>
        </w:rPr>
        <w:t xml:space="preserve">32.6. Taisyklių 32.5.1.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32.7.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32.8. Perkančioji organizacija, norėdama priimti sprendimą sudaryti pirkimo sutartį, turi pagal pirkimo dokumentuose nustatytus vertinimo kriterijus ir tvarką nedelsdama įvertinti pateiktus dalyvių pasiūlymus, Taisyklių 23.9.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32.9.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32.10. Perkančioji organizacija, vadovaudamasi vienu iš Taisyklių 32.5.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33. </w:t>
      </w:r>
      <w:r w:rsidRPr="00D82F10">
        <w:rPr>
          <w:b/>
          <w:bCs/>
          <w:color w:val="auto"/>
          <w:sz w:val="22"/>
          <w:szCs w:val="22"/>
        </w:rPr>
        <w:t xml:space="preserve">Neįprastai maža pasiūlyta kaina: </w:t>
      </w:r>
    </w:p>
    <w:p w:rsidR="00BA4E07" w:rsidRPr="00D82F10" w:rsidRDefault="00BA4E07" w:rsidP="00EF58D2">
      <w:pPr>
        <w:pStyle w:val="Default"/>
        <w:spacing w:after="45"/>
        <w:ind w:firstLine="709"/>
        <w:jc w:val="both"/>
        <w:rPr>
          <w:color w:val="auto"/>
          <w:sz w:val="22"/>
          <w:szCs w:val="22"/>
        </w:rPr>
      </w:pPr>
      <w:r w:rsidRPr="00D82F10">
        <w:rPr>
          <w:color w:val="auto"/>
          <w:sz w:val="22"/>
          <w:szCs w:val="22"/>
        </w:rPr>
        <w:t xml:space="preserve">33.1. Jeigu pateiktame pasiūlyme nurodyta prekių, paslaugų ar darbų kaina (derybų atveju – galutinė kaina) yra neįprastai maža, išskyrus mažos vertės pirkimus, Perkančioji organizacija privalo pareikalauti, kad dalyvis pagrįstų siūlomą kainą (derybų atveju – galutinę kainą), o jeigu dalyvis nepateikia tinkamų kainos (derybų atveju – galutinės kainos) pagrįstumo įrodymų, pasiūlymas yra atmetamas. </w:t>
      </w:r>
    </w:p>
    <w:p w:rsidR="00BA4E07" w:rsidRPr="00D82F10" w:rsidRDefault="00BA4E07" w:rsidP="00EF58D2">
      <w:pPr>
        <w:pStyle w:val="Default"/>
        <w:spacing w:after="45"/>
        <w:ind w:firstLine="709"/>
        <w:jc w:val="both"/>
        <w:rPr>
          <w:color w:val="auto"/>
          <w:sz w:val="22"/>
          <w:szCs w:val="22"/>
        </w:rPr>
      </w:pPr>
      <w:r w:rsidRPr="00D82F10">
        <w:rPr>
          <w:color w:val="auto"/>
          <w:sz w:val="22"/>
          <w:szCs w:val="22"/>
        </w:rPr>
        <w:t xml:space="preserve">33.2. Neįprastai maža kaina visais atvejais laikoma kaina, kuri atitinka Viešųjų pirkimų tarnybos nustatytus kriterijus. Pasiūlymo kaina gali būti laikoma neįprastai maža ir kitais, nei Viešųjų pirkimų tarnybos, nustatytais atvejais.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33.3.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33.3.1. Gamybos proceso, teikiamų paslaugų ar statybos metodo ekonomiškumą;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lastRenderedPageBreak/>
        <w:t xml:space="preserve">33.3.2. Pasirinktus techninius sprendimus ir (arba) išskirtinai palankias sąlygas tiekti prekes, teikti paslaugas ar atlikti darbus;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33.3.3. Dalyvio siūlomų prekių, paslaugų ar darbų originalumą;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33.3.4. Norminių dokumentų dėl darbų saugos ir darbo sąlygų, galiojančių prekių tiekimo, paslaugų pateikimo ar darbų atlikimo vietoje, laikymąsi;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33.3.5. Dalyvio galimybę gauti valstybės pagalbą.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33.4.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34. </w:t>
      </w:r>
      <w:r w:rsidRPr="00D82F10">
        <w:rPr>
          <w:b/>
          <w:bCs/>
          <w:color w:val="auto"/>
          <w:sz w:val="22"/>
          <w:szCs w:val="22"/>
        </w:rPr>
        <w:t xml:space="preserve">Informavimas apie pirkimo procedūros rezultatus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34.1. 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34.2.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be pridėtinės vertės mokesčio yra mažesnė kaip 3.000 EUR.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34.2. Perkančioji organizacija, gavusi kandidato ar dalyvio raštu pateiktą prašymą, turi nedelsdama, ne vėliau kaip per 15 kalendorinių dienų nuo prašymo gavimo dienos, nurodyti: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34.2.1. kandidatui – jo paraiškos atmetimo priežastis;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34.2.2.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BA4E07" w:rsidRPr="00D82F10" w:rsidRDefault="00BA4E07" w:rsidP="003E0592">
      <w:pPr>
        <w:pStyle w:val="Default"/>
        <w:jc w:val="both"/>
        <w:rPr>
          <w:color w:val="auto"/>
          <w:sz w:val="22"/>
          <w:szCs w:val="22"/>
        </w:rPr>
      </w:pPr>
      <w:r w:rsidRPr="00D82F10">
        <w:rPr>
          <w:color w:val="auto"/>
          <w:sz w:val="22"/>
          <w:szCs w:val="22"/>
        </w:rPr>
        <w:t xml:space="preserve">34.2.3.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34.3. Perkančioji organizacija negali teikti ir neteikia informacijos, nurodytos Taisyklių 34.2. punkte, jei jos atskleidimas prieštarauja teisės aktams, kenkia visuomenės interesams, teisėtiems tiekėjų komerciniams interesams arba trukdo užtikrinti sąžiningą konkurenciją.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34.4.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34.5.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 </w:t>
      </w:r>
    </w:p>
    <w:p w:rsidR="00BA4E07" w:rsidRPr="00D82F10" w:rsidRDefault="00BA4E07" w:rsidP="005E0CF2">
      <w:pPr>
        <w:pStyle w:val="Default"/>
        <w:jc w:val="center"/>
        <w:rPr>
          <w:color w:val="auto"/>
          <w:sz w:val="22"/>
          <w:szCs w:val="22"/>
        </w:rPr>
      </w:pPr>
      <w:r w:rsidRPr="00D82F10">
        <w:rPr>
          <w:b/>
          <w:bCs/>
          <w:color w:val="auto"/>
          <w:sz w:val="22"/>
          <w:szCs w:val="22"/>
        </w:rPr>
        <w:t>V. SUPAPRASTINTAS ATVIRAS KONKURSAS</w:t>
      </w:r>
    </w:p>
    <w:p w:rsidR="00BA4E07" w:rsidRPr="00D82F10" w:rsidRDefault="00BA4E07" w:rsidP="003E0592">
      <w:pPr>
        <w:pStyle w:val="Default"/>
        <w:jc w:val="both"/>
        <w:rPr>
          <w:color w:val="auto"/>
          <w:sz w:val="22"/>
          <w:szCs w:val="22"/>
        </w:rPr>
      </w:pPr>
    </w:p>
    <w:p w:rsidR="00BA4E07" w:rsidRPr="00D82F10" w:rsidRDefault="00BA4E07" w:rsidP="00EF58D2">
      <w:pPr>
        <w:pStyle w:val="Default"/>
        <w:ind w:firstLine="709"/>
        <w:jc w:val="both"/>
        <w:rPr>
          <w:color w:val="auto"/>
          <w:sz w:val="22"/>
          <w:szCs w:val="22"/>
        </w:rPr>
      </w:pPr>
      <w:r w:rsidRPr="00D82F10">
        <w:rPr>
          <w:color w:val="auto"/>
          <w:sz w:val="22"/>
          <w:szCs w:val="22"/>
        </w:rPr>
        <w:t xml:space="preserve">35. </w:t>
      </w:r>
      <w:r w:rsidRPr="00D82F10">
        <w:rPr>
          <w:b/>
          <w:bCs/>
          <w:color w:val="auto"/>
          <w:sz w:val="22"/>
          <w:szCs w:val="22"/>
        </w:rPr>
        <w:t xml:space="preserve">Supaprastinto atviro konkurso pirkimo dokumentai, jų patikslinimai (paaiškinimai):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35.1. Supaprastinto atviro konkurso pirkimo dokumentuose privalomai nurodoma: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35.1.1. prekių, paslaugų ar darbų pavadinimas, kiekis (apimtis), su prekėmis teiktinų paslaugų pobūdis, prekių tiekimo, paslaugų teikimo ar darbų atlikimo terminai;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35.1.2. techninė specifikacija;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35.1.3. pasiūlymų vertinimo kriterijai ir sąlygos;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35.1.4. Perkančiosios organizacijos siūlomos šalims pasirašyti pirkimo sutarties sąlygos, parengtos pagal Taisyklių 17.8 punkto reikalavimus, taip pat sutarties projektas, jeigu jis yra parengtas;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35.1.5. pasiūlymų galiojimo užtikrinimo, jei reikalaujama, ir pirkimo sutarties įvykdymo užtikrinimo reikalavimai; </w:t>
      </w:r>
    </w:p>
    <w:p w:rsidR="00BA4E07" w:rsidRPr="00D82F10" w:rsidRDefault="00BA4E07" w:rsidP="00EF58D2">
      <w:pPr>
        <w:pStyle w:val="Default"/>
        <w:spacing w:after="47"/>
        <w:ind w:firstLine="709"/>
        <w:jc w:val="both"/>
        <w:rPr>
          <w:sz w:val="22"/>
          <w:szCs w:val="22"/>
        </w:rPr>
      </w:pPr>
      <w:r w:rsidRPr="00D82F10">
        <w:rPr>
          <w:sz w:val="22"/>
          <w:szCs w:val="22"/>
        </w:rPr>
        <w:lastRenderedPageBreak/>
        <w:t xml:space="preserve">35.1.6. pasiūlymų pateikimo terminas, vieta ir būdas, įskaitant informaciją, ar pasiūlymas pateikiamas elektroninėmis priemonėmis; </w:t>
      </w:r>
    </w:p>
    <w:p w:rsidR="00BA4E07" w:rsidRPr="00D82F10" w:rsidRDefault="00BA4E07" w:rsidP="00EF58D2">
      <w:pPr>
        <w:pStyle w:val="Default"/>
        <w:spacing w:after="47"/>
        <w:ind w:firstLine="709"/>
        <w:jc w:val="both"/>
        <w:rPr>
          <w:sz w:val="22"/>
          <w:szCs w:val="22"/>
        </w:rPr>
      </w:pPr>
      <w:r w:rsidRPr="00D82F10">
        <w:rPr>
          <w:sz w:val="22"/>
          <w:szCs w:val="22"/>
        </w:rPr>
        <w:t xml:space="preserve">35.1.7. informacija apie atidėjimo termino taikymą, ginčų nagrinėjimo tvarką. </w:t>
      </w:r>
    </w:p>
    <w:p w:rsidR="00BA4E07" w:rsidRPr="00D82F10" w:rsidRDefault="00BA4E07" w:rsidP="00EF58D2">
      <w:pPr>
        <w:pStyle w:val="Default"/>
        <w:spacing w:after="47"/>
        <w:ind w:firstLine="709"/>
        <w:jc w:val="both"/>
        <w:rPr>
          <w:sz w:val="22"/>
          <w:szCs w:val="22"/>
        </w:rPr>
      </w:pPr>
      <w:r w:rsidRPr="00D82F10">
        <w:rPr>
          <w:sz w:val="22"/>
          <w:szCs w:val="22"/>
        </w:rPr>
        <w:t xml:space="preserve">35.1.8. energijos vartojimo efektyvumo ir aplinkos apsaugos reikalavimai ir (ar) kriterijai, kai jie taikomi (Lietuvos Respublikos Vyriausybės ar jos įgaliotos institucijos nustatytais atvejais ir tvarka); </w:t>
      </w:r>
    </w:p>
    <w:p w:rsidR="00BA4E07" w:rsidRPr="00D82F10" w:rsidRDefault="00BA4E07" w:rsidP="00EF58D2">
      <w:pPr>
        <w:pStyle w:val="Default"/>
        <w:spacing w:after="47"/>
        <w:ind w:firstLine="709"/>
        <w:jc w:val="both"/>
        <w:rPr>
          <w:sz w:val="22"/>
          <w:szCs w:val="22"/>
        </w:rPr>
      </w:pPr>
      <w:r w:rsidRPr="00D82F10">
        <w:rPr>
          <w:sz w:val="22"/>
          <w:szCs w:val="22"/>
        </w:rPr>
        <w:t xml:space="preserve">35.1.9. reikalavimas, kad tiekėjas pasiūlyme nurodytų, kokius subrangovus, </w:t>
      </w:r>
      <w:proofErr w:type="spellStart"/>
      <w:r w:rsidRPr="00D82F10">
        <w:rPr>
          <w:sz w:val="22"/>
          <w:szCs w:val="22"/>
        </w:rPr>
        <w:t>subtiekėjus</w:t>
      </w:r>
      <w:proofErr w:type="spellEnd"/>
      <w:r w:rsidRPr="00D82F10">
        <w:rPr>
          <w:sz w:val="22"/>
          <w:szCs w:val="22"/>
        </w:rPr>
        <w:t xml:space="preserve"> ar </w:t>
      </w:r>
      <w:proofErr w:type="spellStart"/>
      <w:r w:rsidRPr="00D82F10">
        <w:rPr>
          <w:sz w:val="22"/>
          <w:szCs w:val="22"/>
        </w:rPr>
        <w:t>subteikėjus</w:t>
      </w:r>
      <w:proofErr w:type="spellEnd"/>
      <w:r w:rsidRPr="00D82F10">
        <w:rPr>
          <w:sz w:val="22"/>
          <w:szCs w:val="22"/>
        </w:rPr>
        <w:t xml:space="preserve"> ketina pasitelkti ir gali būti reikalaujama, kad nurodytų kokiai pirkimo daliai jis ketina juos pasitelkti. Jeigu darbų pirkimo sutarčiai vykdyti pasitelkiami subrangovai, pagrindinius darbus, kuriuos nustato perkančioji organizacija, privalo atlikti tiekėjas ir toks nurodymas nekeičia pagrindinio tiekėjo atsakomybės dėl numatomos sudaryti pirkimo sutarties įvykdymo; </w:t>
      </w:r>
    </w:p>
    <w:p w:rsidR="00BA4E07" w:rsidRPr="00D82F10" w:rsidRDefault="00BA4E07" w:rsidP="00EF58D2">
      <w:pPr>
        <w:pStyle w:val="Default"/>
        <w:ind w:firstLine="709"/>
        <w:jc w:val="both"/>
        <w:rPr>
          <w:sz w:val="22"/>
          <w:szCs w:val="22"/>
        </w:rPr>
      </w:pPr>
      <w:r w:rsidRPr="00D82F10">
        <w:rPr>
          <w:sz w:val="22"/>
          <w:szCs w:val="22"/>
        </w:rPr>
        <w:t xml:space="preserve">35.1.10.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 </w:t>
      </w:r>
    </w:p>
    <w:p w:rsidR="00BA4E07" w:rsidRPr="00D82F10" w:rsidRDefault="00BA4E07" w:rsidP="00EF58D2">
      <w:pPr>
        <w:pStyle w:val="Default"/>
        <w:ind w:firstLine="709"/>
        <w:jc w:val="both"/>
        <w:rPr>
          <w:sz w:val="22"/>
          <w:szCs w:val="22"/>
        </w:rPr>
      </w:pPr>
      <w:r w:rsidRPr="00D82F10">
        <w:rPr>
          <w:sz w:val="22"/>
          <w:szCs w:val="22"/>
        </w:rPr>
        <w:t xml:space="preserve">35.2. Supaprastinto atviro konkurso pirkimo dokumentuose gali būti nurodoma pasirinktinai: </w:t>
      </w:r>
    </w:p>
    <w:p w:rsidR="00BA4E07" w:rsidRPr="00D82F10" w:rsidRDefault="00BA4E07" w:rsidP="00EF58D2">
      <w:pPr>
        <w:pStyle w:val="Default"/>
        <w:spacing w:after="47"/>
        <w:ind w:firstLine="709"/>
        <w:jc w:val="both"/>
        <w:rPr>
          <w:sz w:val="22"/>
          <w:szCs w:val="22"/>
        </w:rPr>
      </w:pPr>
      <w:r w:rsidRPr="00D82F10">
        <w:rPr>
          <w:sz w:val="22"/>
          <w:szCs w:val="22"/>
        </w:rPr>
        <w:t xml:space="preserve">35.2.1. Pasiūlymų rengimo reikalavimai; </w:t>
      </w:r>
    </w:p>
    <w:p w:rsidR="00BA4E07" w:rsidRPr="00D82F10" w:rsidRDefault="00BA4E07" w:rsidP="00EF58D2">
      <w:pPr>
        <w:pStyle w:val="Default"/>
        <w:spacing w:after="47"/>
        <w:ind w:firstLine="709"/>
        <w:jc w:val="both"/>
        <w:rPr>
          <w:sz w:val="22"/>
          <w:szCs w:val="22"/>
        </w:rPr>
      </w:pPr>
      <w:r w:rsidRPr="00D82F10">
        <w:rPr>
          <w:sz w:val="22"/>
          <w:szCs w:val="22"/>
        </w:rPr>
        <w:t xml:space="preserve">35.2.2. Reikalavimai tiekėjų kvalifikacijai, tarp jų ir reikalavimai atskiriems bendrą paraišką ar pasiūlymą pateikiantiems subjektams, taip pat reikalavimai tiekėjo pasirenkamų subrangovų kvalifikacijai; </w:t>
      </w:r>
    </w:p>
    <w:p w:rsidR="00BA4E07" w:rsidRPr="00D82F10" w:rsidRDefault="00BA4E07" w:rsidP="00EF58D2">
      <w:pPr>
        <w:pStyle w:val="Default"/>
        <w:spacing w:after="47"/>
        <w:ind w:firstLine="709"/>
        <w:jc w:val="both"/>
        <w:rPr>
          <w:sz w:val="22"/>
          <w:szCs w:val="22"/>
        </w:rPr>
      </w:pPr>
      <w:r w:rsidRPr="00D82F10">
        <w:rPr>
          <w:sz w:val="22"/>
          <w:szCs w:val="22"/>
        </w:rPr>
        <w:t xml:space="preserve">35.2.3. Tiekėjų, tarp jų ir atskirų bendrą pasiūlymą pateikiančių subjektų, taip pat tiekėjo pasirenkamų subrangovų kvalifikacijos vertinimo tvarka; </w:t>
      </w:r>
    </w:p>
    <w:p w:rsidR="00BA4E07" w:rsidRPr="00D82F10" w:rsidRDefault="00BA4E07" w:rsidP="00EF58D2">
      <w:pPr>
        <w:pStyle w:val="Default"/>
        <w:spacing w:after="47"/>
        <w:ind w:firstLine="709"/>
        <w:jc w:val="both"/>
        <w:rPr>
          <w:sz w:val="22"/>
          <w:szCs w:val="22"/>
        </w:rPr>
      </w:pPr>
      <w:r w:rsidRPr="00D82F10">
        <w:rPr>
          <w:sz w:val="22"/>
          <w:szCs w:val="22"/>
        </w:rPr>
        <w:t xml:space="preserve">35.2.4. Tiekėjų kvalifikaciją patvirtinančių dokumentų sąrašas ir informacija, kad Taisyklių 29.9. punkte nurodytu atveju turi būti pateikiama pirkimo dokumentuose nurodytų minimalių kvalifikacinių reikalavimų atitikties deklaracija; </w:t>
      </w:r>
    </w:p>
    <w:p w:rsidR="00BA4E07" w:rsidRPr="00D82F10" w:rsidRDefault="00BA4E07" w:rsidP="00EF58D2">
      <w:pPr>
        <w:pStyle w:val="Default"/>
        <w:spacing w:after="47"/>
        <w:ind w:firstLine="709"/>
        <w:jc w:val="both"/>
        <w:rPr>
          <w:sz w:val="22"/>
          <w:szCs w:val="22"/>
        </w:rPr>
      </w:pPr>
      <w:r w:rsidRPr="00D82F10">
        <w:rPr>
          <w:sz w:val="22"/>
          <w:szCs w:val="22"/>
        </w:rPr>
        <w:t xml:space="preserve">35.2.5. Informacija, ar leidžiama pateikti alternatyvius pasiūlymus, šių pasiūlymų reikalavimai; </w:t>
      </w:r>
    </w:p>
    <w:p w:rsidR="00BA4E07" w:rsidRPr="00D82F10" w:rsidRDefault="00BA4E07" w:rsidP="00EF58D2">
      <w:pPr>
        <w:pStyle w:val="Default"/>
        <w:spacing w:after="47"/>
        <w:ind w:firstLine="709"/>
        <w:jc w:val="both"/>
        <w:rPr>
          <w:sz w:val="22"/>
          <w:szCs w:val="22"/>
        </w:rPr>
      </w:pPr>
      <w:r w:rsidRPr="00D82F10">
        <w:rPr>
          <w:sz w:val="22"/>
          <w:szCs w:val="22"/>
        </w:rPr>
        <w:t xml:space="preserve">35.2.6. Informacija, ar leidžiama pateikti pasiūlymus parduoti tik dalį prekių, darbų ar paslaugų, šios dalies (dalių) apibūdinimas; </w:t>
      </w:r>
    </w:p>
    <w:p w:rsidR="00BA4E07" w:rsidRPr="00D82F10" w:rsidRDefault="00BA4E07" w:rsidP="00EF58D2">
      <w:pPr>
        <w:pStyle w:val="Default"/>
        <w:spacing w:after="47"/>
        <w:ind w:firstLine="709"/>
        <w:jc w:val="both"/>
        <w:rPr>
          <w:sz w:val="22"/>
          <w:szCs w:val="22"/>
        </w:rPr>
      </w:pPr>
      <w:r w:rsidRPr="00D82F10">
        <w:rPr>
          <w:sz w:val="22"/>
          <w:szCs w:val="22"/>
        </w:rPr>
        <w:t xml:space="preserve">35.2.7. Reikalavimas, kad tiekėjas nurodytų, ar kuri nors jo pasiūlyme nurodyta informacija yra laikytina konfidencialia ir, jei taip, reikalavimas, kad tiekėjas pateiktų dokumentus, įrodančius jo teisę atitinkamą informaciją laikyti konfidencialia; </w:t>
      </w:r>
    </w:p>
    <w:p w:rsidR="00BA4E07" w:rsidRPr="00D82F10" w:rsidRDefault="00BA4E07" w:rsidP="00EF58D2">
      <w:pPr>
        <w:pStyle w:val="Default"/>
        <w:spacing w:after="47"/>
        <w:ind w:firstLine="709"/>
        <w:jc w:val="both"/>
        <w:rPr>
          <w:sz w:val="22"/>
          <w:szCs w:val="22"/>
        </w:rPr>
      </w:pPr>
      <w:r w:rsidRPr="00D82F10">
        <w:rPr>
          <w:sz w:val="22"/>
          <w:szCs w:val="22"/>
        </w:rPr>
        <w:t xml:space="preserve">35.2.8. Informacija, kaip turi būti apskaičiuota ir išreikšta pasiūlymuose nurodoma kaina, kad į pasiūlymo kainą turi būti įskaityti visi mokesčiai; </w:t>
      </w:r>
    </w:p>
    <w:p w:rsidR="00BA4E07" w:rsidRPr="00D82F10" w:rsidRDefault="00BA4E07" w:rsidP="00EF58D2">
      <w:pPr>
        <w:pStyle w:val="Default"/>
        <w:spacing w:after="47"/>
        <w:ind w:firstLine="709"/>
        <w:jc w:val="both"/>
        <w:rPr>
          <w:sz w:val="22"/>
          <w:szCs w:val="22"/>
        </w:rPr>
      </w:pPr>
      <w:r w:rsidRPr="00D82F10">
        <w:rPr>
          <w:sz w:val="22"/>
          <w:szCs w:val="22"/>
        </w:rPr>
        <w:t xml:space="preserve">35.2.9. Būdai, kuriais tiekėjai gali prašyti pirkimo dokumentų paaiškinimų, sužinoti, ar Perkančioji organizacija ketina rengti dėl to susitikimą su tiekėjais, taip pat būdai, kuriais Perkančioji organizacija savo iniciatyva gali paaiškinti (patikslinti) pirkimo dokumentus; </w:t>
      </w:r>
    </w:p>
    <w:p w:rsidR="00BA4E07" w:rsidRPr="00D82F10" w:rsidRDefault="00BA4E07" w:rsidP="00EF58D2">
      <w:pPr>
        <w:pStyle w:val="Default"/>
        <w:spacing w:after="47"/>
        <w:ind w:firstLine="709"/>
        <w:jc w:val="both"/>
        <w:rPr>
          <w:sz w:val="22"/>
          <w:szCs w:val="22"/>
        </w:rPr>
      </w:pPr>
      <w:r w:rsidRPr="00D82F10">
        <w:rPr>
          <w:sz w:val="22"/>
          <w:szCs w:val="22"/>
        </w:rPr>
        <w:t xml:space="preserve">35.2.10. Data, iki kada turi galioti pasiūlymas, arba laikotarpis, kurį turi galioti pasiūlymas; </w:t>
      </w:r>
    </w:p>
    <w:p w:rsidR="00BA4E07" w:rsidRPr="00D82F10" w:rsidRDefault="00BA4E07" w:rsidP="00EF58D2">
      <w:pPr>
        <w:pStyle w:val="Default"/>
        <w:spacing w:after="47"/>
        <w:ind w:firstLine="709"/>
        <w:jc w:val="both"/>
        <w:rPr>
          <w:sz w:val="22"/>
          <w:szCs w:val="22"/>
        </w:rPr>
      </w:pPr>
      <w:r w:rsidRPr="00D82F10">
        <w:rPr>
          <w:sz w:val="22"/>
          <w:szCs w:val="22"/>
        </w:rPr>
        <w:t xml:space="preserve">35.2.11. Vokų su pasiūlymais atplėšimo (pirminio susipažinimo su elektroninėmis priemonėmis pateiktais pasiūlymais) vieta, data, valanda ir minutė; </w:t>
      </w:r>
    </w:p>
    <w:p w:rsidR="00BA4E07" w:rsidRPr="00D82F10" w:rsidRDefault="00BA4E07" w:rsidP="00EF58D2">
      <w:pPr>
        <w:pStyle w:val="Default"/>
        <w:spacing w:after="47"/>
        <w:ind w:firstLine="709"/>
        <w:jc w:val="both"/>
        <w:rPr>
          <w:sz w:val="22"/>
          <w:szCs w:val="22"/>
        </w:rPr>
      </w:pPr>
      <w:r w:rsidRPr="00D82F10">
        <w:rPr>
          <w:sz w:val="22"/>
          <w:szCs w:val="22"/>
        </w:rPr>
        <w:t xml:space="preserve">35.2.12. Vokų su pasiūlymais atplėšimo ir pasiūlymų nagrinėjimo procedūros; </w:t>
      </w:r>
    </w:p>
    <w:p w:rsidR="00BA4E07" w:rsidRPr="00D82F10" w:rsidRDefault="00BA4E07" w:rsidP="00EF58D2">
      <w:pPr>
        <w:pStyle w:val="Default"/>
        <w:spacing w:after="47"/>
        <w:ind w:firstLine="709"/>
        <w:jc w:val="both"/>
        <w:rPr>
          <w:sz w:val="22"/>
          <w:szCs w:val="22"/>
        </w:rPr>
      </w:pPr>
      <w:r w:rsidRPr="00D82F10">
        <w:rPr>
          <w:sz w:val="22"/>
          <w:szCs w:val="22"/>
        </w:rPr>
        <w:t xml:space="preserve">35.2.13.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BA4E07" w:rsidRPr="00D82F10" w:rsidRDefault="00BA4E07" w:rsidP="00EF58D2">
      <w:pPr>
        <w:pStyle w:val="Default"/>
        <w:ind w:firstLine="709"/>
        <w:jc w:val="both"/>
        <w:rPr>
          <w:sz w:val="22"/>
          <w:szCs w:val="22"/>
        </w:rPr>
      </w:pPr>
      <w:r w:rsidRPr="00D82F10">
        <w:rPr>
          <w:sz w:val="22"/>
          <w:szCs w:val="22"/>
        </w:rPr>
        <w:t xml:space="preserve">35.2.14. Perkančiosios organizacijos darbuotojų arba Komisijos narių (vieno ar kelių), kurie įgalioti palaikyti tiesioginį ryšį su tiekėjais ir gauti iš jų (ne tarpininkų) pranešimus, susijusius su pirkimų procedūromis, vardai, pavardės, adresai, telefonų ir faksų numeriai; </w:t>
      </w:r>
    </w:p>
    <w:p w:rsidR="00BA4E07" w:rsidRPr="00D82F10" w:rsidRDefault="00BA4E07" w:rsidP="00EF58D2">
      <w:pPr>
        <w:pStyle w:val="Default"/>
        <w:spacing w:after="47"/>
        <w:ind w:firstLine="709"/>
        <w:jc w:val="both"/>
        <w:rPr>
          <w:sz w:val="22"/>
          <w:szCs w:val="22"/>
        </w:rPr>
      </w:pPr>
      <w:r w:rsidRPr="00D82F10">
        <w:rPr>
          <w:sz w:val="22"/>
          <w:szCs w:val="22"/>
        </w:rPr>
        <w:t xml:space="preserve">35.3. Perkančioji organizacija pirkimo dokumentuose gali nustatyti specialias sutarties vykdymo sąlygas, siejamas su socialinės ir aplinkos apsaugos reikalavimais, jei jos atitinka Europos Sąjungos teisės aktus. </w:t>
      </w:r>
    </w:p>
    <w:p w:rsidR="00BA4E07" w:rsidRPr="00D82F10" w:rsidRDefault="00BA4E07" w:rsidP="00EF58D2">
      <w:pPr>
        <w:pStyle w:val="Default"/>
        <w:ind w:firstLine="709"/>
        <w:jc w:val="both"/>
        <w:rPr>
          <w:sz w:val="22"/>
          <w:szCs w:val="22"/>
        </w:rPr>
      </w:pPr>
      <w:r w:rsidRPr="00D82F10">
        <w:rPr>
          <w:sz w:val="22"/>
          <w:szCs w:val="22"/>
        </w:rPr>
        <w:t xml:space="preserve">35.4.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w:t>
      </w:r>
      <w:r w:rsidRPr="00D82F10">
        <w:rPr>
          <w:color w:val="auto"/>
          <w:sz w:val="22"/>
          <w:szCs w:val="22"/>
        </w:rPr>
        <w:t xml:space="preserve">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lastRenderedPageBreak/>
        <w:t xml:space="preserve">35.5. Pirkimo dokumentų sudėtinė dalis yra skelbimas apie pirkimą. Perkančioji organizacija skelbime esančios informacijos kituose pirkimo dokumentuose vėliau papildomai gali neteikti.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35.6. Pirkimo dokumentai turi būti tikslūs, aiškūs, be dviprasmybių, kad tiekėjai galėtų pateikti pasiūlymus, o Perkančioji organizacija nupirkti tai, ko reikia.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35.7. Pirkimo dokumentai rengiami lietuvių kalba. Papildomai pirkimo dokumentai gali būti rengiami ir kitomis kalbomis.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35.8.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35.9. 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35.10.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35.11.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36. </w:t>
      </w:r>
      <w:r w:rsidRPr="00D82F10">
        <w:rPr>
          <w:b/>
          <w:bCs/>
          <w:color w:val="auto"/>
          <w:sz w:val="22"/>
          <w:szCs w:val="22"/>
        </w:rPr>
        <w:t xml:space="preserve">Supaprastinto atviro konkurso pasiūlymų pateikimas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36.1. Perkančioji organizacija pirkimo dokumentuose nustato pasiūlymų pateikimo terminą – nurodo datą, valandą ir minutę.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36.2. Pasiūlymų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36.3. Jeigu pasiūlymas yra gaunamas pavėluotai, neatplėštas vokas su pasiūlymu grąžinamas jį atsiuntusiam tiekėjui (kai pasiūlymus prašoma pateikti vokuose).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lastRenderedPageBreak/>
        <w:t xml:space="preserve">36.5.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36.9. Perkančioji organizacija pirkimo dokumentuose nurodo minimalius reikalavimus, kuriuos turi atitikti alternatyvūs pasiūlymai, ir konkrečius jų pateikimo reikalavimus.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36.11. Pasiūlymai gali būti perduodami elektroninėmis priemonėmis, jei taip pasirenka Perkančioji organizacija ir tai yra nurodyta vykdomo pirkimo dokumentuose.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36.12. Tiekėjo prašymu Perkančioji organizacija privalo nedelsdama pateikti rašytinį patvirtinimą, kad tiekėjo pasiūlymas yra gautas, nurodydama pasiūlymo gavimo dieną, valandą ir minutę.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36.13.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37. </w:t>
      </w:r>
      <w:r w:rsidRPr="00D82F10">
        <w:rPr>
          <w:b/>
          <w:bCs/>
          <w:color w:val="auto"/>
          <w:sz w:val="22"/>
          <w:szCs w:val="22"/>
        </w:rPr>
        <w:t xml:space="preserve">Vokų su pasiūlymais atplėšimas: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 Vokai su pasiūlymais atplėšiami Komisijos posėdyje. Posėdis vyksta pirkimo dokumentuose nurodytoje vietoje, prasideda nurodytą dieną, valandą ir minutę.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37.2. Pradinis susipažinimas su elektroninėmis priemonėmis gautais pasiūlymais yra prilyginamas vokų atplėšimui.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37.3. Vokų su pasiūlymais atplėšimo posėdžio diena ir valanda turi sutapti su pasiūlymų pateikimo termino pabaiga. Pakeitus terminą, atitinkamai turi būti pakeistas ir vokų su pasiūlymais atplėšimo laikas.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37.4. Nustatytu laiku turi būti atplėšti visi vokai su pasiūlymais, gauti nepasibaigus jų pateikimo terminui. Vokų atplėšimo procedūroje turi teisę dalyvauti visi pasiūlymus pateikę tiekėjai (jų atstovai).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lastRenderedPageBreak/>
        <w:t xml:space="preserve">37.6. Vokus atplėšia vienas iš Komisijos narių pasiūlymus pateikusių ir Komisijos posėdyje dalyvaujančių tiekėjų ar jų atstovų akivaizdoje. Vokai atplėšiami ir tuo atveju, jei į šį posėdį tiekėjas (jo atstovas) neatvyksta.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37.7. Atplėšus voką, pasiūlymo paskutinio lapo antrojoje pusėje pasirašo posėdyje dalyvaujantys Komisijos nariai. Ši nuostata netaikoma, kai pasiūlymas perduodamas elektroninėmis priemonėmis.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37.8. Komisija vokų atplėšimo procedūros ir pradinio susipažinimo su elektroninėmis priemonėmis gautu pasiūlymu rezultatus įformina protokolu.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37.13. Vokų su pasiūlymais atplėšimo procedūros metu Komisija turi leisti posėdyje dalyvaujantiems tiekėjams (jų įgaliotiems atstovams) viešai ištaisyti Komisijos pastebėtus jų pasiūlymo susiuvimo ar įforminimo trūkumus, kuriuos įmanoma ištaisyti posėdžio metu. </w:t>
      </w:r>
    </w:p>
    <w:p w:rsidR="00BA4E07" w:rsidRPr="00D82F10" w:rsidRDefault="00BA4E07" w:rsidP="00EF58D2">
      <w:pPr>
        <w:pStyle w:val="Default"/>
        <w:spacing w:after="47"/>
        <w:ind w:firstLine="709"/>
        <w:jc w:val="both"/>
        <w:rPr>
          <w:color w:val="auto"/>
          <w:sz w:val="22"/>
          <w:szCs w:val="22"/>
        </w:rPr>
      </w:pPr>
      <w:r w:rsidRPr="00D82F10">
        <w:rPr>
          <w:color w:val="auto"/>
          <w:sz w:val="22"/>
          <w:szCs w:val="22"/>
        </w:rPr>
        <w:t xml:space="preserve">37.14.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 </w:t>
      </w:r>
    </w:p>
    <w:p w:rsidR="005E0CF2" w:rsidRPr="00D82F10" w:rsidRDefault="00BA4E07" w:rsidP="00EF58D2">
      <w:pPr>
        <w:pStyle w:val="Default"/>
        <w:ind w:firstLine="709"/>
        <w:jc w:val="both"/>
        <w:rPr>
          <w:color w:val="auto"/>
          <w:sz w:val="22"/>
          <w:szCs w:val="22"/>
        </w:rPr>
      </w:pPr>
      <w:r w:rsidRPr="00D82F10">
        <w:rPr>
          <w:color w:val="auto"/>
          <w:sz w:val="22"/>
          <w:szCs w:val="22"/>
        </w:rPr>
        <w:t xml:space="preserve">37.15. Procedūra gali būti vykdoma nedalyvaujant pasiūlymus pateikusių tiekėjų atstovams, kai Perkančioji organizacija nustato, kad pasiūlymai gali būti pateikti tik elektroninėmis priemonėmis. </w:t>
      </w:r>
    </w:p>
    <w:p w:rsidR="00BA4E07" w:rsidRPr="00D82F10" w:rsidRDefault="00BA4E07" w:rsidP="00EF58D2">
      <w:pPr>
        <w:pStyle w:val="Default"/>
        <w:ind w:firstLine="709"/>
        <w:jc w:val="both"/>
        <w:rPr>
          <w:sz w:val="22"/>
          <w:szCs w:val="22"/>
        </w:rPr>
      </w:pPr>
      <w:r w:rsidRPr="00D82F10">
        <w:rPr>
          <w:sz w:val="22"/>
          <w:szCs w:val="22"/>
        </w:rPr>
        <w:t xml:space="preserve">37.16.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BA4E07" w:rsidRPr="00D82F10" w:rsidRDefault="00BA4E07" w:rsidP="00EF58D2">
      <w:pPr>
        <w:pStyle w:val="Default"/>
        <w:ind w:firstLine="709"/>
        <w:jc w:val="both"/>
        <w:rPr>
          <w:sz w:val="22"/>
          <w:szCs w:val="22"/>
        </w:rPr>
      </w:pPr>
      <w:r w:rsidRPr="00D82F10">
        <w:rPr>
          <w:sz w:val="22"/>
          <w:szCs w:val="22"/>
        </w:rPr>
        <w:t xml:space="preserve">37.17. Vykdant pirkimą supaprastinto atviro konkurso būdu derybos tarp Perkančiosios organizacijos ir tiekėjų yra draudžiamos. </w:t>
      </w:r>
    </w:p>
    <w:p w:rsidR="00BA4E07" w:rsidRPr="00D82F10" w:rsidRDefault="00BA4E07" w:rsidP="003E0592">
      <w:pPr>
        <w:pStyle w:val="Default"/>
        <w:jc w:val="both"/>
        <w:rPr>
          <w:sz w:val="22"/>
          <w:szCs w:val="22"/>
        </w:rPr>
      </w:pPr>
    </w:p>
    <w:p w:rsidR="00BA4E07" w:rsidRPr="00D82F10" w:rsidRDefault="00BA4E07" w:rsidP="005E0CF2">
      <w:pPr>
        <w:pStyle w:val="Default"/>
        <w:jc w:val="center"/>
        <w:rPr>
          <w:sz w:val="22"/>
          <w:szCs w:val="22"/>
        </w:rPr>
      </w:pPr>
      <w:r w:rsidRPr="00D82F10">
        <w:rPr>
          <w:b/>
          <w:bCs/>
          <w:sz w:val="22"/>
          <w:szCs w:val="22"/>
        </w:rPr>
        <w:t>VI. SUPAPRASTINTAS RIBOTAS KONKURSAS</w:t>
      </w:r>
    </w:p>
    <w:p w:rsidR="00BA4E07" w:rsidRPr="00D82F10" w:rsidRDefault="00BA4E07" w:rsidP="003E0592">
      <w:pPr>
        <w:pStyle w:val="Default"/>
        <w:jc w:val="both"/>
        <w:rPr>
          <w:sz w:val="22"/>
          <w:szCs w:val="22"/>
        </w:rPr>
      </w:pPr>
    </w:p>
    <w:p w:rsidR="00BA4E07" w:rsidRPr="00D82F10" w:rsidRDefault="00BA4E07" w:rsidP="00EF58D2">
      <w:pPr>
        <w:pStyle w:val="Default"/>
        <w:ind w:firstLine="709"/>
        <w:jc w:val="both"/>
        <w:rPr>
          <w:sz w:val="22"/>
          <w:szCs w:val="22"/>
        </w:rPr>
      </w:pPr>
      <w:r w:rsidRPr="00D82F10">
        <w:rPr>
          <w:sz w:val="22"/>
          <w:szCs w:val="22"/>
        </w:rPr>
        <w:t xml:space="preserve">38. </w:t>
      </w:r>
      <w:r w:rsidRPr="00D82F10">
        <w:rPr>
          <w:b/>
          <w:bCs/>
          <w:sz w:val="22"/>
          <w:szCs w:val="22"/>
        </w:rPr>
        <w:t xml:space="preserve">Supaprastinto riboto konkurso vykdymas: </w:t>
      </w:r>
    </w:p>
    <w:p w:rsidR="00BA4E07" w:rsidRPr="00D82F10" w:rsidRDefault="00BA4E07" w:rsidP="00EF58D2">
      <w:pPr>
        <w:pStyle w:val="Default"/>
        <w:ind w:firstLine="709"/>
        <w:jc w:val="both"/>
        <w:rPr>
          <w:sz w:val="22"/>
          <w:szCs w:val="22"/>
        </w:rPr>
      </w:pPr>
      <w:r w:rsidRPr="00D82F10">
        <w:rPr>
          <w:sz w:val="22"/>
          <w:szCs w:val="22"/>
        </w:rPr>
        <w:t xml:space="preserve">38.1. Perkančioji organizacija ribotą konkursą vykdo etapais: </w:t>
      </w:r>
    </w:p>
    <w:p w:rsidR="00BA4E07" w:rsidRPr="00D82F10" w:rsidRDefault="00BA4E07" w:rsidP="00EF58D2">
      <w:pPr>
        <w:pStyle w:val="Default"/>
        <w:spacing w:after="47"/>
        <w:ind w:firstLine="709"/>
        <w:jc w:val="both"/>
        <w:rPr>
          <w:sz w:val="22"/>
          <w:szCs w:val="22"/>
        </w:rPr>
      </w:pPr>
      <w:r w:rsidRPr="00D82F10">
        <w:rPr>
          <w:sz w:val="22"/>
          <w:szCs w:val="22"/>
        </w:rPr>
        <w:t xml:space="preserve">38.1.1. Taisyklių nustatyta tvarka skelbia apie pirkimą ir remdamasi paskelbtais kvalifikacinės atrankos kriterijais atrenka tuos kandidatus, kurie bus kviečiami pateikti pasiūlymus; </w:t>
      </w:r>
    </w:p>
    <w:p w:rsidR="00BA4E07" w:rsidRPr="00D82F10" w:rsidRDefault="00BA4E07" w:rsidP="00EF58D2">
      <w:pPr>
        <w:pStyle w:val="Default"/>
        <w:ind w:firstLine="709"/>
        <w:jc w:val="both"/>
        <w:rPr>
          <w:sz w:val="22"/>
          <w:szCs w:val="22"/>
        </w:rPr>
      </w:pPr>
      <w:r w:rsidRPr="00D82F10">
        <w:rPr>
          <w:sz w:val="22"/>
          <w:szCs w:val="22"/>
        </w:rPr>
        <w:t xml:space="preserve">38.1.2. vadovaudamasi pirkimo dokumentuose nustatytomis sąlygomis, nagrinėja, vertina ir palygina pakviestų dalyvių pateiktus pasiūlymus. </w:t>
      </w:r>
    </w:p>
    <w:p w:rsidR="00BA4E07" w:rsidRPr="00D82F10" w:rsidRDefault="00BA4E07" w:rsidP="00EF58D2">
      <w:pPr>
        <w:pStyle w:val="Default"/>
        <w:ind w:firstLine="709"/>
        <w:jc w:val="both"/>
        <w:rPr>
          <w:sz w:val="22"/>
          <w:szCs w:val="22"/>
        </w:rPr>
      </w:pPr>
      <w:r w:rsidRPr="00D82F10">
        <w:rPr>
          <w:sz w:val="22"/>
          <w:szCs w:val="22"/>
        </w:rPr>
        <w:t xml:space="preserve">38.2. Vykdant pirkimą </w:t>
      </w:r>
      <w:r w:rsidRPr="00D82F10">
        <w:rPr>
          <w:b/>
          <w:bCs/>
          <w:sz w:val="22"/>
          <w:szCs w:val="22"/>
        </w:rPr>
        <w:t>s</w:t>
      </w:r>
      <w:r w:rsidRPr="00D82F10">
        <w:rPr>
          <w:sz w:val="22"/>
          <w:szCs w:val="22"/>
        </w:rPr>
        <w:t xml:space="preserve">upaprastinto riboto konkurso būdu derybos tarp Perkančiosios organizacijos ir tiekėjų yra draudžiamos. </w:t>
      </w:r>
    </w:p>
    <w:p w:rsidR="00BA4E07" w:rsidRPr="00D82F10" w:rsidRDefault="00BA4E07" w:rsidP="00EF58D2">
      <w:pPr>
        <w:pStyle w:val="Default"/>
        <w:ind w:firstLine="709"/>
        <w:jc w:val="both"/>
        <w:rPr>
          <w:sz w:val="22"/>
          <w:szCs w:val="22"/>
        </w:rPr>
      </w:pPr>
      <w:r w:rsidRPr="00D82F10">
        <w:rPr>
          <w:sz w:val="22"/>
          <w:szCs w:val="22"/>
        </w:rPr>
        <w:t xml:space="preserve">39. </w:t>
      </w:r>
      <w:r w:rsidRPr="00D82F10">
        <w:rPr>
          <w:b/>
          <w:bCs/>
          <w:sz w:val="22"/>
          <w:szCs w:val="22"/>
        </w:rPr>
        <w:t xml:space="preserve">Paraiškų pateikimo ribotam konkursui terminai: </w:t>
      </w:r>
    </w:p>
    <w:p w:rsidR="00BA4E07" w:rsidRPr="00D82F10" w:rsidRDefault="00BA4E07" w:rsidP="00EF58D2">
      <w:pPr>
        <w:pStyle w:val="Default"/>
        <w:ind w:firstLine="709"/>
        <w:jc w:val="both"/>
        <w:rPr>
          <w:sz w:val="22"/>
          <w:szCs w:val="22"/>
        </w:rPr>
      </w:pPr>
      <w:r w:rsidRPr="00D82F10">
        <w:rPr>
          <w:sz w:val="22"/>
          <w:szCs w:val="22"/>
        </w:rPr>
        <w:t xml:space="preserve">39.1. Paraiškų dalyvauti pirkime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keliamus </w:t>
      </w:r>
      <w:r w:rsidRPr="00D82F10">
        <w:rPr>
          <w:sz w:val="22"/>
          <w:szCs w:val="22"/>
        </w:rPr>
        <w:lastRenderedPageBreak/>
        <w:t xml:space="preserve">reikalavimus bei prašomų pateikti kvalifikaciją įrodančių dokumentų ir informacijos apimtį, įvertinti realų laiką, reikalingą paraiškoms parengti ir pateikti. </w:t>
      </w:r>
    </w:p>
    <w:p w:rsidR="00BA4E07" w:rsidRPr="00D82F10" w:rsidRDefault="00BA4E07" w:rsidP="00EF58D2">
      <w:pPr>
        <w:pStyle w:val="Default"/>
        <w:ind w:firstLine="709"/>
        <w:jc w:val="both"/>
        <w:rPr>
          <w:sz w:val="22"/>
          <w:szCs w:val="22"/>
        </w:rPr>
      </w:pPr>
      <w:r w:rsidRPr="00D82F10">
        <w:rPr>
          <w:sz w:val="22"/>
          <w:szCs w:val="22"/>
        </w:rPr>
        <w:t xml:space="preserve">40. </w:t>
      </w:r>
      <w:r w:rsidRPr="00D82F10">
        <w:rPr>
          <w:b/>
          <w:bCs/>
          <w:sz w:val="22"/>
          <w:szCs w:val="22"/>
        </w:rPr>
        <w:t xml:space="preserve">Kandidatų kvalifikacinė atranka: </w:t>
      </w:r>
    </w:p>
    <w:p w:rsidR="00BA4E07" w:rsidRPr="00D82F10" w:rsidRDefault="00BA4E07" w:rsidP="00EF58D2">
      <w:pPr>
        <w:pStyle w:val="Default"/>
        <w:spacing w:after="47"/>
        <w:ind w:firstLine="709"/>
        <w:jc w:val="both"/>
        <w:rPr>
          <w:sz w:val="22"/>
          <w:szCs w:val="22"/>
        </w:rPr>
      </w:pPr>
      <w:r w:rsidRPr="00D82F10">
        <w:rPr>
          <w:sz w:val="22"/>
          <w:szCs w:val="22"/>
        </w:rPr>
        <w:t xml:space="preserve">40.1. Perkančioji organizacija pirkimo dokumentuose (skelbime apie pirkimą) nustato, kiek mažiausia ir, jei reikia, kiek daugiausia kandidatų bus pakviesta pateikti pasiūlymus ir kokie yra kandidatų kvalifikacinės atrankos kriterijai ir tvarka. </w:t>
      </w:r>
    </w:p>
    <w:p w:rsidR="00BA4E07" w:rsidRPr="00D82F10" w:rsidRDefault="00BA4E07" w:rsidP="00EF58D2">
      <w:pPr>
        <w:pStyle w:val="Default"/>
        <w:ind w:firstLine="709"/>
        <w:jc w:val="both"/>
        <w:rPr>
          <w:sz w:val="22"/>
          <w:szCs w:val="22"/>
        </w:rPr>
      </w:pPr>
      <w:r w:rsidRPr="00D82F10">
        <w:rPr>
          <w:sz w:val="22"/>
          <w:szCs w:val="22"/>
        </w:rPr>
        <w:t xml:space="preserve">40.2. Perkančioji organizacija, nustatydama atrenkamų kandidatų skaičių, kvalifikacinės atrankos kriterijus ar tvarką, privalo laikytis visų šių reikalavimų: </w:t>
      </w:r>
    </w:p>
    <w:p w:rsidR="00BA4E07" w:rsidRPr="00D82F10" w:rsidRDefault="00BA4E07" w:rsidP="00EF58D2">
      <w:pPr>
        <w:pStyle w:val="Default"/>
        <w:spacing w:after="47"/>
        <w:ind w:firstLine="709"/>
        <w:jc w:val="both"/>
        <w:rPr>
          <w:sz w:val="22"/>
          <w:szCs w:val="22"/>
        </w:rPr>
      </w:pPr>
      <w:r w:rsidRPr="00D82F10">
        <w:rPr>
          <w:sz w:val="22"/>
          <w:szCs w:val="22"/>
        </w:rPr>
        <w:t xml:space="preserve">40.2.1. turi būti užtikrinta reali konkurencija; </w:t>
      </w:r>
    </w:p>
    <w:p w:rsidR="00BA4E07" w:rsidRPr="00D82F10" w:rsidRDefault="00BA4E07" w:rsidP="00EF58D2">
      <w:pPr>
        <w:pStyle w:val="Default"/>
        <w:spacing w:after="47"/>
        <w:ind w:firstLine="709"/>
        <w:jc w:val="both"/>
        <w:rPr>
          <w:sz w:val="22"/>
          <w:szCs w:val="22"/>
        </w:rPr>
      </w:pPr>
      <w:r w:rsidRPr="00D82F10">
        <w:rPr>
          <w:sz w:val="22"/>
          <w:szCs w:val="22"/>
        </w:rPr>
        <w:t xml:space="preserve">40.2.2. kvalifikacinės atrankos kriterijai turi būti aiškūs ir nediskriminuojantys; </w:t>
      </w:r>
    </w:p>
    <w:p w:rsidR="00BA4E07" w:rsidRPr="00D82F10" w:rsidRDefault="00BA4E07" w:rsidP="00EF58D2">
      <w:pPr>
        <w:pStyle w:val="Default"/>
        <w:ind w:firstLine="709"/>
        <w:jc w:val="both"/>
        <w:rPr>
          <w:sz w:val="22"/>
          <w:szCs w:val="22"/>
        </w:rPr>
      </w:pPr>
      <w:r w:rsidRPr="00D82F10">
        <w:rPr>
          <w:sz w:val="22"/>
          <w:szCs w:val="22"/>
        </w:rPr>
        <w:t xml:space="preserve">40.2.3. kvalifikacinės atrankos kriterijai turi būti nustatyti Taisyklių 23-28 punktų pagrindu. </w:t>
      </w:r>
    </w:p>
    <w:p w:rsidR="00BA4E07" w:rsidRPr="00D82F10" w:rsidRDefault="00BA4E07" w:rsidP="00EF58D2">
      <w:pPr>
        <w:pStyle w:val="Default"/>
        <w:spacing w:after="47"/>
        <w:ind w:firstLine="709"/>
        <w:jc w:val="both"/>
        <w:rPr>
          <w:sz w:val="22"/>
          <w:szCs w:val="22"/>
        </w:rPr>
      </w:pPr>
      <w:r w:rsidRPr="00D82F10">
        <w:rPr>
          <w:sz w:val="22"/>
          <w:szCs w:val="22"/>
        </w:rPr>
        <w:t xml:space="preserve">40.3.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BA4E07" w:rsidRPr="00D82F10" w:rsidRDefault="00BA4E07" w:rsidP="00EF58D2">
      <w:pPr>
        <w:pStyle w:val="Default"/>
        <w:ind w:firstLine="709"/>
        <w:jc w:val="both"/>
        <w:rPr>
          <w:sz w:val="22"/>
          <w:szCs w:val="22"/>
        </w:rPr>
      </w:pPr>
      <w:r w:rsidRPr="00D82F10">
        <w:rPr>
          <w:sz w:val="22"/>
          <w:szCs w:val="22"/>
        </w:rPr>
        <w:t xml:space="preserve">40.4.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 </w:t>
      </w:r>
    </w:p>
    <w:p w:rsidR="00BA4E07" w:rsidRPr="00D82F10" w:rsidRDefault="00BA4E07" w:rsidP="00EF58D2">
      <w:pPr>
        <w:pStyle w:val="Default"/>
        <w:ind w:firstLine="709"/>
        <w:jc w:val="both"/>
        <w:rPr>
          <w:sz w:val="22"/>
          <w:szCs w:val="22"/>
        </w:rPr>
      </w:pPr>
      <w:r w:rsidRPr="00D82F10">
        <w:rPr>
          <w:sz w:val="22"/>
          <w:szCs w:val="22"/>
        </w:rPr>
        <w:t xml:space="preserve">41. </w:t>
      </w:r>
      <w:r w:rsidRPr="00D82F10">
        <w:rPr>
          <w:b/>
          <w:bCs/>
          <w:sz w:val="22"/>
          <w:szCs w:val="22"/>
        </w:rPr>
        <w:t xml:space="preserve">Paraiškų dalyvauti kvalifikacinėje atrankoje pateikimas: </w:t>
      </w:r>
    </w:p>
    <w:p w:rsidR="00BA4E07" w:rsidRPr="00D82F10" w:rsidRDefault="00BA4E07" w:rsidP="00EF58D2">
      <w:pPr>
        <w:pStyle w:val="Default"/>
        <w:spacing w:after="47"/>
        <w:ind w:firstLine="709"/>
        <w:jc w:val="both"/>
        <w:rPr>
          <w:sz w:val="22"/>
          <w:szCs w:val="22"/>
        </w:rPr>
      </w:pPr>
      <w:r w:rsidRPr="00D82F10">
        <w:rPr>
          <w:sz w:val="22"/>
          <w:szCs w:val="22"/>
        </w:rPr>
        <w:t xml:space="preserve">41.1. Paraiškas tiekėjai teikia skelbime dėl pirkimo nustatyta tvarka. Kartu su paraiška tiekėjas prideda (pateikia) informaciją ir dokumentus, kurių reikalauja Perkančioji organizacija. </w:t>
      </w:r>
    </w:p>
    <w:p w:rsidR="00BA4E07" w:rsidRPr="00D82F10" w:rsidRDefault="00BA4E07" w:rsidP="00EF58D2">
      <w:pPr>
        <w:pStyle w:val="Default"/>
        <w:spacing w:after="47"/>
        <w:ind w:firstLine="709"/>
        <w:jc w:val="both"/>
        <w:rPr>
          <w:sz w:val="22"/>
          <w:szCs w:val="22"/>
        </w:rPr>
      </w:pPr>
      <w:r w:rsidRPr="00D82F10">
        <w:rPr>
          <w:sz w:val="22"/>
          <w:szCs w:val="22"/>
        </w:rPr>
        <w:t xml:space="preserve">41.2. Paraiškos teikiamos raštu, užklijuotame voke arba elektroninėmis priemonėmis – kaip pasirenka ir skelbime dėl pirkimo nurodo Perkančioji organizacija. </w:t>
      </w:r>
    </w:p>
    <w:p w:rsidR="00BA4E07" w:rsidRPr="00D82F10" w:rsidRDefault="00BA4E07" w:rsidP="00EF58D2">
      <w:pPr>
        <w:pStyle w:val="Default"/>
        <w:ind w:firstLine="709"/>
        <w:jc w:val="both"/>
        <w:rPr>
          <w:sz w:val="22"/>
          <w:szCs w:val="22"/>
        </w:rPr>
      </w:pPr>
      <w:r w:rsidRPr="00D82F10">
        <w:rPr>
          <w:sz w:val="22"/>
          <w:szCs w:val="22"/>
        </w:rPr>
        <w:t xml:space="preserve">41.3. Papildomus pirkimo dokumentus, kuriuose nustatyti paraiškų rengimo ir pateikimo reikalavimai, taip pat kvalifikacinės atrankos kriterijai ir tvarka, Perkančioji organizacija gali skelbti viešai CVP IS kartu su skelbimu apie pirkimą. </w:t>
      </w:r>
    </w:p>
    <w:p w:rsidR="00BA4E07" w:rsidRPr="00D82F10" w:rsidRDefault="00BA4E07" w:rsidP="00EF58D2">
      <w:pPr>
        <w:pStyle w:val="Default"/>
        <w:ind w:firstLine="709"/>
        <w:jc w:val="both"/>
        <w:rPr>
          <w:sz w:val="22"/>
          <w:szCs w:val="22"/>
        </w:rPr>
      </w:pPr>
      <w:r w:rsidRPr="00D82F10">
        <w:rPr>
          <w:sz w:val="22"/>
          <w:szCs w:val="22"/>
        </w:rPr>
        <w:t xml:space="preserve">42. </w:t>
      </w:r>
      <w:r w:rsidRPr="00D82F10">
        <w:rPr>
          <w:b/>
          <w:bCs/>
          <w:sz w:val="22"/>
          <w:szCs w:val="22"/>
        </w:rPr>
        <w:t xml:space="preserve">Kvietimas pateikti pasiūlymus: </w:t>
      </w:r>
    </w:p>
    <w:p w:rsidR="00BA4E07" w:rsidRPr="00D82F10" w:rsidRDefault="00BA4E07" w:rsidP="00EF58D2">
      <w:pPr>
        <w:pStyle w:val="Default"/>
        <w:spacing w:after="47"/>
        <w:ind w:firstLine="709"/>
        <w:jc w:val="both"/>
        <w:rPr>
          <w:sz w:val="22"/>
          <w:szCs w:val="22"/>
        </w:rPr>
      </w:pPr>
      <w:r w:rsidRPr="00D82F10">
        <w:rPr>
          <w:sz w:val="22"/>
          <w:szCs w:val="22"/>
        </w:rPr>
        <w:t xml:space="preserve">42.1. Perkančioji organizacija kvalifikacinės atrankos metu atrinktiems kandidatams išsiunčia kvietimus pateikti pasiūlymus. </w:t>
      </w:r>
    </w:p>
    <w:p w:rsidR="00BA4E07" w:rsidRPr="00D82F10" w:rsidRDefault="00BA4E07" w:rsidP="00EF58D2">
      <w:pPr>
        <w:pStyle w:val="Default"/>
        <w:ind w:firstLine="709"/>
        <w:jc w:val="both"/>
        <w:rPr>
          <w:sz w:val="22"/>
          <w:szCs w:val="22"/>
        </w:rPr>
      </w:pPr>
      <w:r w:rsidRPr="00D82F10">
        <w:rPr>
          <w:sz w:val="22"/>
          <w:szCs w:val="22"/>
        </w:rPr>
        <w:t xml:space="preserve">42.2. Kvietimus pateikti pasiūlymus visiems atrinktiems kandidatams Perkančioji organizacija išsiunčia raštu ir vienu metu.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42.4. Supaprastinto riboto konkurso pirkimo dokumentai rengiami pagal Taisyklių 35.1. ir 35.2. punktus.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42.5. Perkančioji organizacija pirkimo dokumentuose gali nustatyti specialias sutarties vykdymo sąlygas, siejamas su socialinės ir aplinkos apsaugos reikalavimais, jei jos atitinka Europos Sąjungos teisės aktus.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42.7. Pirkimo dokumentų sudėtinė dalis yra skelbimas apie pirkimą. Perkančioji organizacija skelbime esančios informacijos kituose pirkimo dokumentuose vėliau papildomai gali neteikti.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42.8. Pirkimo dokumentai turi būti tikslūs, aiškūs, be dviprasmybių, kad tiekėjai galėtų pateikti pasiūlymus, o Perkančioji organizacija nupirkti tai, ko reikia.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42.9. Pirkimo dokumentai rengiami lietuvių kalba. Papildomai pirkimo dokumentai gali būti rengiami ir kitomis kalbomis.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lastRenderedPageBreak/>
        <w:t xml:space="preserve">42.11. 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EF58D2">
      <w:pPr>
        <w:pStyle w:val="Default"/>
        <w:spacing w:after="48"/>
        <w:ind w:firstLine="709"/>
        <w:jc w:val="both"/>
        <w:rPr>
          <w:color w:val="auto"/>
          <w:sz w:val="22"/>
          <w:szCs w:val="22"/>
        </w:rPr>
      </w:pPr>
      <w:r w:rsidRPr="00D82F10">
        <w:rPr>
          <w:color w:val="auto"/>
          <w:sz w:val="22"/>
          <w:szCs w:val="22"/>
        </w:rPr>
        <w:t xml:space="preserve">42.12.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EF58D2">
      <w:pPr>
        <w:pStyle w:val="Default"/>
        <w:ind w:firstLine="709"/>
        <w:jc w:val="both"/>
        <w:rPr>
          <w:color w:val="auto"/>
          <w:sz w:val="22"/>
          <w:szCs w:val="22"/>
        </w:rPr>
      </w:pPr>
      <w:r w:rsidRPr="00D82F10">
        <w:rPr>
          <w:color w:val="auto"/>
          <w:sz w:val="22"/>
          <w:szCs w:val="22"/>
        </w:rPr>
        <w:t xml:space="preserve">42.13.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43. </w:t>
      </w:r>
      <w:r w:rsidRPr="00D82F10">
        <w:rPr>
          <w:b/>
          <w:bCs/>
          <w:color w:val="auto"/>
          <w:sz w:val="22"/>
          <w:szCs w:val="22"/>
        </w:rPr>
        <w:t xml:space="preserve">Supaprastinto riboto konkurso pasiūlymų pateikimas: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43.1. Perkančioji organizacija pirkimo dokumentuose nustato pasiūlymų pateikimo terminą, nurodo datą, valandą ir minutę.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43.3. Jeigu pasiūlymas yra gaunamas pavėluotai, neatplėštas vokas su pasiūlymu grąžinamas jį atsiuntusiam tiekėjui.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lastRenderedPageBreak/>
        <w:t xml:space="preserve">43.7.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43.9. Perkančioji organizacija pirkimo dokumentuose nurodo minimalius reikalavimus, kuriuos turi atitikti alternatyvūs pasiūlymai, ir konkrečius jų pateikimo reikalavimus.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43.11. Pasiūlymai gali būti perduodami elektroninėmis priemonėmis.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43.12. Tiekėjo prašymu Perkančioji organizacija privalo nedelsdama pateikti rašytinį patvirtinimą, kad tiekėjo pasiūlymas yra gautas, nurodydama gavimo dieną, valandą ir minutę.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43.13.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44. </w:t>
      </w:r>
      <w:r w:rsidRPr="00D82F10">
        <w:rPr>
          <w:b/>
          <w:bCs/>
          <w:color w:val="auto"/>
          <w:sz w:val="22"/>
          <w:szCs w:val="22"/>
        </w:rPr>
        <w:t xml:space="preserve">Vokų su pasiūlymais atplėšimas: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44.1. Vokų su pasiūlymais atplėšimo procedūra vyksta tokia pačia tvarka, kaip ir supaprastinto atviro konkurso atveju. </w:t>
      </w:r>
    </w:p>
    <w:p w:rsidR="00BA4E07" w:rsidRPr="00D82F10" w:rsidRDefault="00BA4E07" w:rsidP="003E0592">
      <w:pPr>
        <w:pStyle w:val="Default"/>
        <w:jc w:val="both"/>
        <w:rPr>
          <w:color w:val="auto"/>
          <w:sz w:val="22"/>
          <w:szCs w:val="22"/>
        </w:rPr>
      </w:pPr>
    </w:p>
    <w:p w:rsidR="00BA4E07" w:rsidRPr="00D82F10" w:rsidRDefault="00BA4E07" w:rsidP="005E0CF2">
      <w:pPr>
        <w:pStyle w:val="Default"/>
        <w:jc w:val="center"/>
        <w:rPr>
          <w:color w:val="auto"/>
          <w:sz w:val="22"/>
          <w:szCs w:val="22"/>
        </w:rPr>
      </w:pPr>
      <w:r w:rsidRPr="00D82F10">
        <w:rPr>
          <w:b/>
          <w:bCs/>
          <w:color w:val="auto"/>
          <w:sz w:val="22"/>
          <w:szCs w:val="22"/>
        </w:rPr>
        <w:t>VII. SUPAPRASTINTOS SKELBIAMOS DERYBOS</w:t>
      </w:r>
    </w:p>
    <w:p w:rsidR="00BA4E07" w:rsidRPr="00D82F10" w:rsidRDefault="00BA4E07" w:rsidP="003E0592">
      <w:pPr>
        <w:pStyle w:val="Default"/>
        <w:jc w:val="both"/>
        <w:rPr>
          <w:color w:val="auto"/>
          <w:sz w:val="22"/>
          <w:szCs w:val="22"/>
        </w:rPr>
      </w:pPr>
    </w:p>
    <w:p w:rsidR="00BA4E07" w:rsidRPr="00D82F10" w:rsidRDefault="00BA4E07" w:rsidP="00F13184">
      <w:pPr>
        <w:pStyle w:val="Default"/>
        <w:ind w:firstLine="709"/>
        <w:jc w:val="both"/>
        <w:rPr>
          <w:color w:val="auto"/>
          <w:sz w:val="22"/>
          <w:szCs w:val="22"/>
        </w:rPr>
      </w:pPr>
      <w:r w:rsidRPr="00D82F10">
        <w:rPr>
          <w:color w:val="auto"/>
          <w:sz w:val="22"/>
          <w:szCs w:val="22"/>
        </w:rPr>
        <w:t xml:space="preserve">45. </w:t>
      </w:r>
      <w:r w:rsidRPr="00D82F10">
        <w:rPr>
          <w:b/>
          <w:bCs/>
          <w:color w:val="auto"/>
          <w:sz w:val="22"/>
          <w:szCs w:val="22"/>
        </w:rPr>
        <w:t xml:space="preserve">Supaprastintų skelbiamų derybų vykdymas: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45.1. Supaprastintos skelbiamos derybos yra skelbiamos viešai Taisyklių nustatyta tvarka.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45.2. Supaprastintos skelbiamos derybos gali būti vykdomos su išankstine kandidatų kvalifikacine atranka arba be jos.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45.3.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45.4. Tuo atveju, kai supaprastintos skelbiamos derybos vykdomos be išankstinės kandidatų kvalifikacinės atrankos, pasiūlymai supaprastintoms skelbiamoms deryboms pateikiami, nagrinėjami, vertinami ir palyginami tokia pačia tvarka, kaip ir vykdant supaprastintą atvirą konkursą.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46. </w:t>
      </w:r>
      <w:r w:rsidRPr="00D82F10">
        <w:rPr>
          <w:b/>
          <w:bCs/>
          <w:color w:val="auto"/>
          <w:sz w:val="22"/>
          <w:szCs w:val="22"/>
        </w:rPr>
        <w:t xml:space="preserve">Supaprastintų skelbiamų derybų ypatumai: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46.2. Pirkimo dokumentuose papildomai aprašoma derybų dėl pasiūlymų turinio procedūra ir galutinių pasiūlymų pateikimo tvarka.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46.3. Vokų su pasiūlymais atplėšimo procedūroje tiekėjai (jų įgalioti atstovai) nedalyvauja.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46.4. Su tiekėjais (jų įgaliotais atstovais) dėl pasiūlymų turinio, įskaitant, tačiau neapsiribojant pasiūlymo kaina, gali būti vykdomos derybos.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46.5. Derybų dėl pasiūlymų turinio metu Perkančioji organizacija laikosi šių sąlygų: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46.5.1. derybas su kiekvienu tiekėju veda atskirai;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46.5.2. tretiesiems asmenims neatskleidžia jokios iš tiekėjo gautos informacijos be šio sutikimo, taip pat neinformuoja tiekėjo apie susitarimus, pasiektus su kitais tiekėjais;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46.5.3. visiems dalyviams taiko vienodus reikalavimus, suteikia vienodas galimybes ir pateikia vienodą informaciją; teikdama informaciją Perkančioji organizacija nediskriminuoja vienų tiekėjų kitų naudai;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lastRenderedPageBreak/>
        <w:t xml:space="preserve">46.5.4. derybas protokoluoja, o derybų protokolą pasirašo Komisijos nariai ir dalyvio, su kuriuo derėtasi, įgaliotas atstovas;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46.5.5.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46.6.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BA4E07" w:rsidRPr="00D82F10" w:rsidRDefault="00BA4E07" w:rsidP="003E0592">
      <w:pPr>
        <w:pStyle w:val="Default"/>
        <w:jc w:val="both"/>
        <w:rPr>
          <w:color w:val="auto"/>
          <w:sz w:val="22"/>
          <w:szCs w:val="22"/>
        </w:rPr>
      </w:pPr>
    </w:p>
    <w:p w:rsidR="00BA4E07" w:rsidRPr="00D82F10" w:rsidRDefault="00BA4E07" w:rsidP="005E0CF2">
      <w:pPr>
        <w:pStyle w:val="Default"/>
        <w:jc w:val="center"/>
        <w:rPr>
          <w:color w:val="auto"/>
          <w:sz w:val="22"/>
          <w:szCs w:val="22"/>
        </w:rPr>
      </w:pPr>
      <w:r w:rsidRPr="00D82F10">
        <w:rPr>
          <w:b/>
          <w:bCs/>
          <w:color w:val="auto"/>
          <w:sz w:val="22"/>
          <w:szCs w:val="22"/>
        </w:rPr>
        <w:t>VIII. SUPAPRASTINTOS NESKELBIAMOS DERYBOS</w:t>
      </w:r>
    </w:p>
    <w:p w:rsidR="00BA4E07" w:rsidRPr="00D82F10" w:rsidRDefault="00BA4E07" w:rsidP="003E0592">
      <w:pPr>
        <w:pStyle w:val="Default"/>
        <w:jc w:val="both"/>
        <w:rPr>
          <w:color w:val="auto"/>
          <w:sz w:val="22"/>
          <w:szCs w:val="22"/>
        </w:rPr>
      </w:pPr>
    </w:p>
    <w:p w:rsidR="00BA4E07" w:rsidRPr="00D82F10" w:rsidRDefault="00BA4E07" w:rsidP="00F13184">
      <w:pPr>
        <w:pStyle w:val="Default"/>
        <w:ind w:firstLine="709"/>
        <w:jc w:val="both"/>
        <w:rPr>
          <w:color w:val="auto"/>
          <w:sz w:val="22"/>
          <w:szCs w:val="22"/>
        </w:rPr>
      </w:pPr>
      <w:r w:rsidRPr="00D82F10">
        <w:rPr>
          <w:color w:val="auto"/>
          <w:sz w:val="22"/>
          <w:szCs w:val="22"/>
        </w:rPr>
        <w:t xml:space="preserve">47. </w:t>
      </w:r>
      <w:r w:rsidRPr="00D82F10">
        <w:rPr>
          <w:b/>
          <w:bCs/>
          <w:color w:val="auto"/>
          <w:sz w:val="22"/>
          <w:szCs w:val="22"/>
        </w:rPr>
        <w:t xml:space="preserve">Supaprastintų neskelbiamų derybų vykdymas: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47.1. Perkančioji organizacija, atlikdama pirkimą supaprastintų neskelbiamų derybų būdu: </w:t>
      </w:r>
    </w:p>
    <w:p w:rsidR="00BA4E07" w:rsidRPr="00D82F10" w:rsidRDefault="00BA4E07" w:rsidP="00F13184">
      <w:pPr>
        <w:pStyle w:val="Default"/>
        <w:spacing w:after="48"/>
        <w:ind w:firstLine="709"/>
        <w:jc w:val="both"/>
        <w:rPr>
          <w:color w:val="auto"/>
          <w:sz w:val="22"/>
          <w:szCs w:val="22"/>
        </w:rPr>
      </w:pPr>
      <w:r w:rsidRPr="00D82F10">
        <w:rPr>
          <w:color w:val="auto"/>
          <w:sz w:val="22"/>
          <w:szCs w:val="22"/>
        </w:rPr>
        <w:t xml:space="preserve">47.1.1. 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47.1.2. 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pateikti ne visą Viešųjų pirkimų įstatymo 24 straipsnyje nurodytą informaciją, jeigu mano, kad kita informacija yra nereikalinga.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47.2.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47.3. Pirkimo dokumentuose papildomai aprašoma derybų dėl pasiūlymų turinio procedūra ir galutinių pasiūlymų pateikimo tvarka.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47.4. Vokų su pasiūlymais atplėšimo procedūroje tiekėjai (jų įgalioti atstovai) nedalyvauja.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47.5. Derybų dėl pasiūlymų turinio metu Perkančioji organizacija laikosi šių sąlygų: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47.5.1. derybas su kiekvienu tiekėju veda atskirai;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47.5.2. tretiesiems asmenims neatskleidžia jokios iš tiekėjo gautos informacijos be šio sutikimo, taip pat neinformuoja tiekėjo apie susitarimus, pasiektus su kitais tiekėjais;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47.5.3. visiems dalyviams taiko vienodus reikalavimus, suteikia vienodas galimybes ir pateikia vienodą informaciją; teikdama informaciją Perkančioji organizacija nediskriminuoja vienų tiekėjų kitų naudai;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47.5.4. derybas protokoluoja, o derybų protokolą pasirašo Komisijos nariai ir dalyvio, su kuriuo derėtasi, įgaliotas atstovas;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47.5.5.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BA4E07" w:rsidRPr="00D82F10" w:rsidRDefault="00BA4E07" w:rsidP="003E0592">
      <w:pPr>
        <w:pStyle w:val="Default"/>
        <w:jc w:val="both"/>
        <w:rPr>
          <w:color w:val="auto"/>
          <w:sz w:val="22"/>
          <w:szCs w:val="22"/>
        </w:rPr>
      </w:pPr>
      <w:r w:rsidRPr="00D82F10">
        <w:rPr>
          <w:color w:val="auto"/>
          <w:sz w:val="22"/>
          <w:szCs w:val="22"/>
        </w:rPr>
        <w:t xml:space="preserve">Tolesnes supaprastintoms neskelbiamoms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48. </w:t>
      </w:r>
      <w:r w:rsidRPr="00D82F10">
        <w:rPr>
          <w:b/>
          <w:bCs/>
          <w:color w:val="auto"/>
          <w:sz w:val="22"/>
          <w:szCs w:val="22"/>
        </w:rPr>
        <w:t xml:space="preserve">Supaprastintų neskelbiamų derybų ypatumai: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48.1. Apie pirkimą, atliekamą supaprastintų neskelbiamų derybų būdu, viešai neskelbiama.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48.2. Supaprastintų neskelbiamų derybų atveju tiekėjų kvalifikacija gali būti netikrinama.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48.3. Supaprastintų neskelbiamų derybų pirkimo dokumentai rengiami pagal Taisyklių 35.1. ir 35.2. punktus.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48.4. Nustatytas pasiūlymų pateikimo terminas turi būti pakankamas tam, kad konkrečiu atveju tiekėjas (tiekėjai) galėtų parengti ir pateikti pasiūlymą. </w:t>
      </w:r>
    </w:p>
    <w:p w:rsidR="00BA4E07" w:rsidRPr="00D82F10" w:rsidRDefault="00BA4E07" w:rsidP="003E0592">
      <w:pPr>
        <w:pStyle w:val="Default"/>
        <w:jc w:val="both"/>
        <w:rPr>
          <w:color w:val="auto"/>
          <w:sz w:val="22"/>
          <w:szCs w:val="22"/>
        </w:rPr>
      </w:pPr>
    </w:p>
    <w:p w:rsidR="00E55B1E" w:rsidRDefault="00E55B1E" w:rsidP="005E0CF2">
      <w:pPr>
        <w:pStyle w:val="Default"/>
        <w:jc w:val="center"/>
        <w:rPr>
          <w:b/>
          <w:bCs/>
          <w:color w:val="auto"/>
          <w:sz w:val="22"/>
          <w:szCs w:val="22"/>
        </w:rPr>
      </w:pPr>
    </w:p>
    <w:p w:rsidR="00BA4E07" w:rsidRPr="00D82F10" w:rsidRDefault="00BA4E07" w:rsidP="005E0CF2">
      <w:pPr>
        <w:pStyle w:val="Default"/>
        <w:jc w:val="center"/>
        <w:rPr>
          <w:color w:val="auto"/>
          <w:sz w:val="22"/>
          <w:szCs w:val="22"/>
        </w:rPr>
      </w:pPr>
      <w:r w:rsidRPr="00D82F10">
        <w:rPr>
          <w:b/>
          <w:bCs/>
          <w:color w:val="auto"/>
          <w:sz w:val="22"/>
          <w:szCs w:val="22"/>
        </w:rPr>
        <w:lastRenderedPageBreak/>
        <w:t>IX. SUPAPRASTINTAS KONKURENCINIS DIALOGAS</w:t>
      </w:r>
    </w:p>
    <w:p w:rsidR="00BA4E07" w:rsidRPr="00D82F10" w:rsidRDefault="00BA4E07" w:rsidP="003E0592">
      <w:pPr>
        <w:pStyle w:val="Default"/>
        <w:jc w:val="both"/>
        <w:rPr>
          <w:color w:val="auto"/>
          <w:sz w:val="22"/>
          <w:szCs w:val="22"/>
        </w:rPr>
      </w:pPr>
    </w:p>
    <w:p w:rsidR="00BA4E07" w:rsidRPr="00D82F10" w:rsidRDefault="00BA4E07" w:rsidP="00F13184">
      <w:pPr>
        <w:pStyle w:val="Default"/>
        <w:ind w:firstLine="709"/>
        <w:jc w:val="both"/>
        <w:rPr>
          <w:color w:val="auto"/>
          <w:sz w:val="22"/>
          <w:szCs w:val="22"/>
        </w:rPr>
      </w:pPr>
      <w:r w:rsidRPr="00D82F10">
        <w:rPr>
          <w:color w:val="auto"/>
          <w:sz w:val="22"/>
          <w:szCs w:val="22"/>
        </w:rPr>
        <w:t xml:space="preserve">49. </w:t>
      </w:r>
      <w:r w:rsidRPr="00D82F10">
        <w:rPr>
          <w:b/>
          <w:bCs/>
          <w:color w:val="auto"/>
          <w:sz w:val="22"/>
          <w:szCs w:val="22"/>
        </w:rPr>
        <w:t xml:space="preserve">Supaprastinto konkurencinio dialogo sąlygos ir procedūros ypatumai: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49.1. Pirkimas supaprastinto konkurencinio dialogo būdu gali būti atliekamas tik taikant ekonomiškai naudingiausio pasiūlymo vertinimo kriterijų. </w:t>
      </w:r>
    </w:p>
    <w:p w:rsidR="00BA4E07" w:rsidRPr="00D82F10" w:rsidRDefault="00BA4E07" w:rsidP="005E0CF2">
      <w:pPr>
        <w:pStyle w:val="Default"/>
        <w:jc w:val="both"/>
        <w:rPr>
          <w:color w:val="auto"/>
          <w:sz w:val="22"/>
          <w:szCs w:val="22"/>
        </w:rPr>
      </w:pPr>
      <w:r w:rsidRPr="00D82F10">
        <w:rPr>
          <w:color w:val="auto"/>
          <w:sz w:val="22"/>
          <w:szCs w:val="22"/>
        </w:rPr>
        <w:t xml:space="preserve">49.2.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keliamus reikalavimus bei prašomų pateikti </w:t>
      </w:r>
      <w:r w:rsidRPr="00D82F10">
        <w:rPr>
          <w:sz w:val="22"/>
          <w:szCs w:val="22"/>
        </w:rPr>
        <w:t xml:space="preserve">kvalifikaciją įrodančių dokumentų ir informacijos apimtį, įvertinti bei nustatyti realų laiką, reikalingą paraiškoms parengti ir pateikti. </w:t>
      </w:r>
    </w:p>
    <w:p w:rsidR="00BA4E07" w:rsidRPr="00D82F10" w:rsidRDefault="00BA4E07" w:rsidP="00F13184">
      <w:pPr>
        <w:pStyle w:val="Default"/>
        <w:spacing w:after="47"/>
        <w:ind w:firstLine="709"/>
        <w:jc w:val="both"/>
        <w:rPr>
          <w:sz w:val="22"/>
          <w:szCs w:val="22"/>
        </w:rPr>
      </w:pPr>
      <w:r w:rsidRPr="00D82F10">
        <w:rPr>
          <w:sz w:val="22"/>
          <w:szCs w:val="22"/>
        </w:rPr>
        <w:t xml:space="preserve">49.3.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BA4E07" w:rsidRPr="00D82F10" w:rsidRDefault="00BA4E07" w:rsidP="00F13184">
      <w:pPr>
        <w:pStyle w:val="Default"/>
        <w:spacing w:after="47"/>
        <w:ind w:firstLine="709"/>
        <w:jc w:val="both"/>
        <w:rPr>
          <w:sz w:val="22"/>
          <w:szCs w:val="22"/>
        </w:rPr>
      </w:pPr>
      <w:r w:rsidRPr="00D82F10">
        <w:rPr>
          <w:sz w:val="22"/>
          <w:szCs w:val="22"/>
        </w:rPr>
        <w:t xml:space="preserve">49.4. Supaprastinto konkurencinio dialogo su pasirinktais kandidatais metu Perkančioji organizacija gali aptarti visas pirkimo sąlygas. </w:t>
      </w:r>
    </w:p>
    <w:p w:rsidR="00BA4E07" w:rsidRPr="00D82F10" w:rsidRDefault="00BA4E07" w:rsidP="00F13184">
      <w:pPr>
        <w:pStyle w:val="Default"/>
        <w:ind w:firstLine="709"/>
        <w:jc w:val="both"/>
        <w:rPr>
          <w:sz w:val="22"/>
          <w:szCs w:val="22"/>
        </w:rPr>
      </w:pPr>
      <w:r w:rsidRPr="00D82F10">
        <w:rPr>
          <w:sz w:val="22"/>
          <w:szCs w:val="22"/>
        </w:rPr>
        <w:t xml:space="preserve">49.5.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BA4E07" w:rsidRPr="00D82F10" w:rsidRDefault="00BA4E07" w:rsidP="00F13184">
      <w:pPr>
        <w:pStyle w:val="Default"/>
        <w:spacing w:after="47"/>
        <w:ind w:firstLine="709"/>
        <w:jc w:val="both"/>
        <w:rPr>
          <w:sz w:val="22"/>
          <w:szCs w:val="22"/>
        </w:rPr>
      </w:pPr>
      <w:r w:rsidRPr="00D82F10">
        <w:rPr>
          <w:sz w:val="22"/>
          <w:szCs w:val="22"/>
        </w:rPr>
        <w:t xml:space="preserve">49.5.1. Kur yra paskelbtas skelbimas apie pirkimą; </w:t>
      </w:r>
    </w:p>
    <w:p w:rsidR="00BA4E07" w:rsidRPr="00D82F10" w:rsidRDefault="00BA4E07" w:rsidP="00F13184">
      <w:pPr>
        <w:pStyle w:val="Default"/>
        <w:spacing w:after="47"/>
        <w:ind w:firstLine="709"/>
        <w:jc w:val="both"/>
        <w:rPr>
          <w:sz w:val="22"/>
          <w:szCs w:val="22"/>
        </w:rPr>
      </w:pPr>
      <w:r w:rsidRPr="00D82F10">
        <w:rPr>
          <w:sz w:val="22"/>
          <w:szCs w:val="22"/>
        </w:rPr>
        <w:t xml:space="preserve">49.5.2. Dialogo pradžios data, laikas ir adresas, dialogo metu vartojama kalba ar kalbos; </w:t>
      </w:r>
    </w:p>
    <w:p w:rsidR="00BA4E07" w:rsidRPr="00D82F10" w:rsidRDefault="00BA4E07" w:rsidP="00F13184">
      <w:pPr>
        <w:pStyle w:val="Default"/>
        <w:spacing w:after="47"/>
        <w:ind w:firstLine="709"/>
        <w:jc w:val="both"/>
        <w:rPr>
          <w:sz w:val="22"/>
          <w:szCs w:val="22"/>
        </w:rPr>
      </w:pPr>
      <w:r w:rsidRPr="00D82F10">
        <w:rPr>
          <w:sz w:val="22"/>
          <w:szCs w:val="22"/>
        </w:rPr>
        <w:t xml:space="preserve">49.5.3. Pasiūlymų vertinimo tvarka, vertinimo kriterijai, vertinimo kriterijų lyginamasis svoris ir, jei reikia, šių kriterijų reikšmingumas mažėjančia tvarka, jei jie nebuvo nurodyti skelbime apie pirkimą ar aprašomajame dokumente; </w:t>
      </w:r>
    </w:p>
    <w:p w:rsidR="00BA4E07" w:rsidRPr="00D82F10" w:rsidRDefault="00BA4E07" w:rsidP="00F13184">
      <w:pPr>
        <w:pStyle w:val="Default"/>
        <w:ind w:firstLine="709"/>
        <w:jc w:val="both"/>
        <w:rPr>
          <w:sz w:val="22"/>
          <w:szCs w:val="22"/>
        </w:rPr>
      </w:pPr>
      <w:r w:rsidRPr="00D82F10">
        <w:rPr>
          <w:sz w:val="22"/>
          <w:szCs w:val="22"/>
        </w:rPr>
        <w:t xml:space="preserve">49.5.4. Kita, Perkančiosios organizacijos nuomone, reikalinga informacija. </w:t>
      </w:r>
    </w:p>
    <w:p w:rsidR="00BA4E07" w:rsidRPr="00D82F10" w:rsidRDefault="00BA4E07" w:rsidP="00F13184">
      <w:pPr>
        <w:pStyle w:val="Default"/>
        <w:spacing w:after="47"/>
        <w:ind w:firstLine="709"/>
        <w:jc w:val="both"/>
        <w:rPr>
          <w:sz w:val="22"/>
          <w:szCs w:val="22"/>
        </w:rPr>
      </w:pPr>
      <w:r w:rsidRPr="00D82F10">
        <w:rPr>
          <w:sz w:val="22"/>
          <w:szCs w:val="22"/>
        </w:rPr>
        <w:t xml:space="preserve">49.6.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 </w:t>
      </w:r>
    </w:p>
    <w:p w:rsidR="00BA4E07" w:rsidRPr="00D82F10" w:rsidRDefault="00BA4E07" w:rsidP="00F13184">
      <w:pPr>
        <w:pStyle w:val="Default"/>
        <w:ind w:firstLine="567"/>
        <w:jc w:val="both"/>
        <w:rPr>
          <w:sz w:val="22"/>
          <w:szCs w:val="22"/>
        </w:rPr>
      </w:pPr>
      <w:r w:rsidRPr="00D82F10">
        <w:rPr>
          <w:sz w:val="22"/>
          <w:szCs w:val="22"/>
        </w:rPr>
        <w:t xml:space="preserve">49.7. Perkančioji organizacija, vesdama dialogą, turi laikytis šių sąlygų: </w:t>
      </w:r>
    </w:p>
    <w:p w:rsidR="00BA4E07" w:rsidRPr="00D82F10" w:rsidRDefault="00BA4E07" w:rsidP="00F13184">
      <w:pPr>
        <w:pStyle w:val="Default"/>
        <w:spacing w:after="47"/>
        <w:ind w:firstLine="709"/>
        <w:jc w:val="both"/>
        <w:rPr>
          <w:sz w:val="22"/>
          <w:szCs w:val="22"/>
        </w:rPr>
      </w:pPr>
      <w:r w:rsidRPr="00D82F10">
        <w:rPr>
          <w:sz w:val="22"/>
          <w:szCs w:val="22"/>
        </w:rPr>
        <w:t xml:space="preserve">49.7.1. Dialogą vesti su kiekvienu tiekėju atskirai; </w:t>
      </w:r>
    </w:p>
    <w:p w:rsidR="00BA4E07" w:rsidRPr="00D82F10" w:rsidRDefault="00BA4E07" w:rsidP="00F13184">
      <w:pPr>
        <w:pStyle w:val="Default"/>
        <w:spacing w:after="47"/>
        <w:ind w:firstLine="709"/>
        <w:jc w:val="both"/>
        <w:rPr>
          <w:sz w:val="22"/>
          <w:szCs w:val="22"/>
        </w:rPr>
      </w:pPr>
      <w:r w:rsidRPr="00D82F10">
        <w:rPr>
          <w:sz w:val="22"/>
          <w:szCs w:val="22"/>
        </w:rPr>
        <w:t xml:space="preserve">49.7.2. Tretiesiems asmenims neatskleisti jokios iš tiekėjo gautos informacijos be šio sutikimo, taip pat neinformuoti tiekėjo apie susitarimus, pasiektus su kitais tiekėjais; </w:t>
      </w:r>
    </w:p>
    <w:p w:rsidR="00BA4E07" w:rsidRPr="00D82F10" w:rsidRDefault="00BA4E07" w:rsidP="00F13184">
      <w:pPr>
        <w:pStyle w:val="Default"/>
        <w:spacing w:after="47"/>
        <w:ind w:firstLine="709"/>
        <w:jc w:val="both"/>
        <w:rPr>
          <w:sz w:val="22"/>
          <w:szCs w:val="22"/>
        </w:rPr>
      </w:pPr>
      <w:r w:rsidRPr="00D82F10">
        <w:rPr>
          <w:sz w:val="22"/>
          <w:szCs w:val="22"/>
        </w:rPr>
        <w:t xml:space="preserve">49.7.3. Visiems dalyviams turi būti taikomi vienodi reikalavimai, suteikiamos vienodos galimybės ir pateikiama vienoda informacija; </w:t>
      </w:r>
    </w:p>
    <w:p w:rsidR="00BA4E07" w:rsidRPr="00D82F10" w:rsidRDefault="00BA4E07" w:rsidP="00F13184">
      <w:pPr>
        <w:pStyle w:val="Default"/>
        <w:ind w:firstLine="709"/>
        <w:jc w:val="both"/>
        <w:rPr>
          <w:sz w:val="22"/>
          <w:szCs w:val="22"/>
        </w:rPr>
      </w:pPr>
      <w:r w:rsidRPr="00D82F10">
        <w:rPr>
          <w:sz w:val="22"/>
          <w:szCs w:val="22"/>
        </w:rPr>
        <w:t xml:space="preserve">49.7.4. Dialogo eiga turi būti protokoluojama. Dialogo protokolą pasirašo Komisijos nariai ir dalyvio, su kuriuo konsultuotasi, įgaliotas atstovas. </w:t>
      </w:r>
    </w:p>
    <w:p w:rsidR="00BA4E07" w:rsidRPr="00D82F10" w:rsidRDefault="00BA4E07" w:rsidP="00F13184">
      <w:pPr>
        <w:pStyle w:val="Default"/>
        <w:spacing w:after="47"/>
        <w:ind w:firstLine="709"/>
        <w:jc w:val="both"/>
        <w:rPr>
          <w:sz w:val="22"/>
          <w:szCs w:val="22"/>
        </w:rPr>
      </w:pPr>
      <w:r w:rsidRPr="00D82F10">
        <w:rPr>
          <w:sz w:val="22"/>
          <w:szCs w:val="22"/>
        </w:rPr>
        <w:t xml:space="preserve">49.8. Perkančioji organizacija tęsia dialogą tol, kol ji gali nustatyti jos poreikius atitinkantį vieną ar kelis sprendinius, jei reikia, prieš tai juos palyginusi. </w:t>
      </w:r>
    </w:p>
    <w:p w:rsidR="00BA4E07" w:rsidRPr="00D82F10" w:rsidRDefault="00BA4E07" w:rsidP="00F13184">
      <w:pPr>
        <w:pStyle w:val="Default"/>
        <w:spacing w:after="47"/>
        <w:ind w:firstLine="709"/>
        <w:jc w:val="both"/>
        <w:rPr>
          <w:sz w:val="22"/>
          <w:szCs w:val="22"/>
        </w:rPr>
      </w:pPr>
      <w:r w:rsidRPr="00D82F10">
        <w:rPr>
          <w:sz w:val="22"/>
          <w:szCs w:val="22"/>
        </w:rPr>
        <w:t xml:space="preserve">49.9.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BA4E07" w:rsidRPr="00D82F10" w:rsidRDefault="00BA4E07" w:rsidP="00F13184">
      <w:pPr>
        <w:pStyle w:val="Default"/>
        <w:spacing w:after="47"/>
        <w:ind w:firstLine="709"/>
        <w:jc w:val="both"/>
        <w:rPr>
          <w:sz w:val="22"/>
          <w:szCs w:val="22"/>
        </w:rPr>
      </w:pPr>
      <w:r w:rsidRPr="00D82F10">
        <w:rPr>
          <w:sz w:val="22"/>
          <w:szCs w:val="22"/>
        </w:rPr>
        <w:t xml:space="preserve">49.10.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 </w:t>
      </w:r>
    </w:p>
    <w:p w:rsidR="00BA4E07" w:rsidRPr="00D82F10" w:rsidRDefault="00BA4E07" w:rsidP="00F13184">
      <w:pPr>
        <w:pStyle w:val="Default"/>
        <w:ind w:firstLine="709"/>
        <w:jc w:val="both"/>
        <w:rPr>
          <w:sz w:val="22"/>
          <w:szCs w:val="22"/>
        </w:rPr>
      </w:pPr>
      <w:r w:rsidRPr="00D82F10">
        <w:rPr>
          <w:sz w:val="22"/>
          <w:szCs w:val="22"/>
        </w:rPr>
        <w:t xml:space="preserve">49.11.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BA4E07" w:rsidRPr="00D82F10" w:rsidRDefault="00BA4E07" w:rsidP="003E0592">
      <w:pPr>
        <w:pStyle w:val="Default"/>
        <w:jc w:val="both"/>
        <w:rPr>
          <w:sz w:val="22"/>
          <w:szCs w:val="22"/>
        </w:rPr>
      </w:pPr>
    </w:p>
    <w:p w:rsidR="00BA4E07" w:rsidRPr="00D82F10" w:rsidRDefault="00BA4E07" w:rsidP="005E0CF2">
      <w:pPr>
        <w:pStyle w:val="Default"/>
        <w:jc w:val="center"/>
        <w:rPr>
          <w:sz w:val="22"/>
          <w:szCs w:val="22"/>
        </w:rPr>
      </w:pPr>
      <w:r w:rsidRPr="00D82F10">
        <w:rPr>
          <w:b/>
          <w:bCs/>
          <w:sz w:val="22"/>
          <w:szCs w:val="22"/>
        </w:rPr>
        <w:lastRenderedPageBreak/>
        <w:t>X. TIEKĖJŲ APKLAUSA</w:t>
      </w:r>
    </w:p>
    <w:p w:rsidR="00BA4E07" w:rsidRPr="00D82F10" w:rsidRDefault="00BA4E07" w:rsidP="003E0592">
      <w:pPr>
        <w:pStyle w:val="Default"/>
        <w:jc w:val="both"/>
        <w:rPr>
          <w:sz w:val="22"/>
          <w:szCs w:val="22"/>
        </w:rPr>
      </w:pPr>
    </w:p>
    <w:p w:rsidR="00BA4E07" w:rsidRPr="00D82F10" w:rsidRDefault="00BA4E07" w:rsidP="00F13184">
      <w:pPr>
        <w:pStyle w:val="Default"/>
        <w:ind w:firstLine="709"/>
        <w:jc w:val="both"/>
        <w:rPr>
          <w:sz w:val="22"/>
          <w:szCs w:val="22"/>
        </w:rPr>
      </w:pPr>
      <w:r w:rsidRPr="00D82F10">
        <w:rPr>
          <w:sz w:val="22"/>
          <w:szCs w:val="22"/>
        </w:rPr>
        <w:t xml:space="preserve">50. </w:t>
      </w:r>
      <w:r w:rsidRPr="00D82F10">
        <w:rPr>
          <w:b/>
          <w:bCs/>
          <w:sz w:val="22"/>
          <w:szCs w:val="22"/>
        </w:rPr>
        <w:t xml:space="preserve">Pirkimo Tiekėjų apklausos būdu vykdymas: </w:t>
      </w:r>
    </w:p>
    <w:p w:rsidR="00BA4E07" w:rsidRPr="00D82F10" w:rsidRDefault="00BA4E07" w:rsidP="00F13184">
      <w:pPr>
        <w:pStyle w:val="Default"/>
        <w:ind w:firstLine="709"/>
        <w:jc w:val="both"/>
        <w:rPr>
          <w:sz w:val="22"/>
          <w:szCs w:val="22"/>
        </w:rPr>
      </w:pPr>
      <w:r w:rsidRPr="00D82F10">
        <w:rPr>
          <w:sz w:val="22"/>
          <w:szCs w:val="22"/>
        </w:rPr>
        <w:t xml:space="preserve">50.1. Tiekėjų apklausos būdu gali būti vykdomi tik mažos vertės pirkimai: </w:t>
      </w:r>
    </w:p>
    <w:p w:rsidR="00BA4E07" w:rsidRPr="00D82F10" w:rsidRDefault="00BA4E07" w:rsidP="00F13184">
      <w:pPr>
        <w:pStyle w:val="Default"/>
        <w:ind w:firstLine="709"/>
        <w:jc w:val="both"/>
        <w:rPr>
          <w:sz w:val="22"/>
          <w:szCs w:val="22"/>
        </w:rPr>
      </w:pPr>
      <w:r w:rsidRPr="00D82F10">
        <w:rPr>
          <w:sz w:val="22"/>
          <w:szCs w:val="22"/>
        </w:rPr>
        <w:t xml:space="preserve">50.1.1. tiekėjų apklausa raštu; </w:t>
      </w:r>
    </w:p>
    <w:p w:rsidR="00BA4E07" w:rsidRPr="00D82F10" w:rsidRDefault="00BA4E07" w:rsidP="00F13184">
      <w:pPr>
        <w:pStyle w:val="Default"/>
        <w:ind w:firstLine="709"/>
        <w:jc w:val="both"/>
        <w:rPr>
          <w:sz w:val="22"/>
          <w:szCs w:val="22"/>
        </w:rPr>
      </w:pPr>
      <w:r w:rsidRPr="00D82F10">
        <w:rPr>
          <w:color w:val="auto"/>
          <w:sz w:val="22"/>
          <w:szCs w:val="22"/>
        </w:rPr>
        <w:t xml:space="preserve">50.1.1.1. tiekėjų apklausa raštu vykdoma, kai numatomos sudaryti pirkimo </w:t>
      </w:r>
    </w:p>
    <w:p w:rsidR="00BA4E07" w:rsidRPr="00D82F10" w:rsidRDefault="00BA4E07" w:rsidP="003E0592">
      <w:pPr>
        <w:pStyle w:val="Default"/>
        <w:spacing w:after="47"/>
        <w:jc w:val="both"/>
        <w:rPr>
          <w:sz w:val="22"/>
          <w:szCs w:val="22"/>
        </w:rPr>
      </w:pPr>
      <w:r w:rsidRPr="00D82F10">
        <w:rPr>
          <w:sz w:val="22"/>
          <w:szCs w:val="22"/>
        </w:rPr>
        <w:t xml:space="preserve">sutarties vertė be pridėtinės vertės mokesčio yra didesnė kaip 3.000 EUR. </w:t>
      </w:r>
    </w:p>
    <w:p w:rsidR="00BA4E07" w:rsidRPr="00D82F10" w:rsidRDefault="00BA4E07" w:rsidP="00F13184">
      <w:pPr>
        <w:pStyle w:val="Default"/>
        <w:spacing w:after="47"/>
        <w:ind w:firstLine="709"/>
        <w:jc w:val="both"/>
        <w:rPr>
          <w:sz w:val="22"/>
          <w:szCs w:val="22"/>
        </w:rPr>
      </w:pPr>
      <w:r w:rsidRPr="00D82F10">
        <w:rPr>
          <w:sz w:val="22"/>
          <w:szCs w:val="22"/>
        </w:rPr>
        <w:t xml:space="preserve">50.1.1.2. vykdant tiekėjų apklausą raštu, kreipiamasi į tiekėjus prašant pateikti pasiūlymus raštu. Pasiūlymų pateikimo terminas ne trumpesnis kaip 5 darbo dienos nuo paskelbimo dienos (jeigu apie tokį pirkimą priimamas sprendimas skelbti). Apklausos raštu metu gali būti deramasi dėl pasiūlymo sąlygų, jei tokia galimybė yra numatyta pirkimo dokumentuose. </w:t>
      </w:r>
    </w:p>
    <w:p w:rsidR="00BA4E07" w:rsidRPr="00D82F10" w:rsidRDefault="00BA4E07" w:rsidP="00F13184">
      <w:pPr>
        <w:pStyle w:val="Default"/>
        <w:spacing w:after="47"/>
        <w:ind w:firstLine="709"/>
        <w:jc w:val="both"/>
        <w:rPr>
          <w:sz w:val="22"/>
          <w:szCs w:val="22"/>
        </w:rPr>
      </w:pPr>
      <w:r w:rsidRPr="00D82F10">
        <w:rPr>
          <w:sz w:val="22"/>
          <w:szCs w:val="22"/>
        </w:rPr>
        <w:t xml:space="preserve">50.1.1.3. tretiesiems asmenims Perkančioji organizacija negali atskleisti jokios iš tiekėjo gautos informacijos be jo sutikimo; </w:t>
      </w:r>
    </w:p>
    <w:p w:rsidR="00BA4E07" w:rsidRPr="00D82F10" w:rsidRDefault="00BA4E07" w:rsidP="00F13184">
      <w:pPr>
        <w:pStyle w:val="Default"/>
        <w:spacing w:after="47"/>
        <w:ind w:firstLine="709"/>
        <w:jc w:val="both"/>
        <w:rPr>
          <w:sz w:val="22"/>
          <w:szCs w:val="22"/>
        </w:rPr>
      </w:pPr>
      <w:r w:rsidRPr="00D82F10">
        <w:rPr>
          <w:sz w:val="22"/>
          <w:szCs w:val="22"/>
        </w:rPr>
        <w:t xml:space="preserve">50.1.1.4. visiems dalyviams turi būti taikomi vienodi reikalavimai, suteikiamos vienodos galimybės pateikti pasiūlymus; </w:t>
      </w:r>
    </w:p>
    <w:p w:rsidR="00BA4E07" w:rsidRPr="00D82F10" w:rsidRDefault="00BA4E07" w:rsidP="00F13184">
      <w:pPr>
        <w:pStyle w:val="Default"/>
        <w:ind w:firstLine="709"/>
        <w:jc w:val="both"/>
        <w:rPr>
          <w:sz w:val="22"/>
          <w:szCs w:val="22"/>
        </w:rPr>
      </w:pPr>
      <w:r w:rsidRPr="00D82F10">
        <w:rPr>
          <w:sz w:val="22"/>
          <w:szCs w:val="22"/>
        </w:rPr>
        <w:t xml:space="preserve">50.1.1.5. raštu pasiūlymai gali būti prašomi pateikti faksu, paštu, elektroniniu paštu, raštu užklijuotame voke arba naudojantis CVP IS priemonėmis (elektroninis pirkimas). </w:t>
      </w:r>
    </w:p>
    <w:p w:rsidR="00BA4E07" w:rsidRPr="00D82F10" w:rsidRDefault="00BA4E07" w:rsidP="00F13184">
      <w:pPr>
        <w:pStyle w:val="Default"/>
        <w:ind w:firstLine="709"/>
        <w:jc w:val="both"/>
        <w:rPr>
          <w:sz w:val="22"/>
          <w:szCs w:val="22"/>
        </w:rPr>
      </w:pPr>
      <w:r w:rsidRPr="00D82F10">
        <w:rPr>
          <w:sz w:val="22"/>
          <w:szCs w:val="22"/>
        </w:rPr>
        <w:t xml:space="preserve">50.1.2. tiekėjų apklausa žodžiu. </w:t>
      </w:r>
    </w:p>
    <w:p w:rsidR="00BA4E07" w:rsidRPr="00D82F10" w:rsidRDefault="00BA4E07" w:rsidP="00F13184">
      <w:pPr>
        <w:pStyle w:val="Default"/>
        <w:spacing w:after="47"/>
        <w:ind w:firstLine="709"/>
        <w:jc w:val="both"/>
        <w:rPr>
          <w:sz w:val="22"/>
          <w:szCs w:val="22"/>
        </w:rPr>
      </w:pPr>
      <w:r w:rsidRPr="00D82F10">
        <w:rPr>
          <w:sz w:val="22"/>
          <w:szCs w:val="22"/>
        </w:rPr>
        <w:t xml:space="preserve">50.1.2.1. tiekėjų apklausa žodžiu gali būti vykdoma, kai numatomos sudaryti pirkimo sutarties vertė iki 3.000 EUR be PVM; </w:t>
      </w:r>
    </w:p>
    <w:p w:rsidR="00BA4E07" w:rsidRPr="00D82F10" w:rsidRDefault="00BA4E07" w:rsidP="00F13184">
      <w:pPr>
        <w:pStyle w:val="Default"/>
        <w:spacing w:after="47"/>
        <w:ind w:firstLine="709"/>
        <w:jc w:val="both"/>
        <w:rPr>
          <w:sz w:val="22"/>
          <w:szCs w:val="22"/>
        </w:rPr>
      </w:pPr>
      <w:r w:rsidRPr="00D82F10">
        <w:rPr>
          <w:sz w:val="22"/>
          <w:szCs w:val="22"/>
        </w:rPr>
        <w:t xml:space="preserve">50.1.2.2. vykdant tiekėjų apklausą žodžiu, kreipiamasi į tiekėjus prašant pateikti pasiūlymus žodžiu (telefonu, asmeniškai bendraujant ir pan.). Pasiūlymų pateikimo terminas ne trumpesnis kaip 1 darbo diena. Galima pasinaudoti ir viešai tiekėjų pateikta informacija (pvz. internete ir pan.); </w:t>
      </w:r>
    </w:p>
    <w:p w:rsidR="00BA4E07" w:rsidRPr="00D82F10" w:rsidRDefault="00BA4E07" w:rsidP="00F13184">
      <w:pPr>
        <w:pStyle w:val="Default"/>
        <w:spacing w:after="47"/>
        <w:ind w:firstLine="709"/>
        <w:jc w:val="both"/>
        <w:rPr>
          <w:sz w:val="22"/>
          <w:szCs w:val="22"/>
        </w:rPr>
      </w:pPr>
      <w:r w:rsidRPr="00D82F10">
        <w:rPr>
          <w:sz w:val="22"/>
          <w:szCs w:val="22"/>
        </w:rPr>
        <w:t xml:space="preserve">50.1.2.3. vykdant tiekėjų apklausą žodžiu pildoma tiekėjų apklausos pažyma; </w:t>
      </w:r>
    </w:p>
    <w:p w:rsidR="00BA4E07" w:rsidRPr="00D82F10" w:rsidRDefault="00BA4E07" w:rsidP="00F13184">
      <w:pPr>
        <w:pStyle w:val="Default"/>
        <w:spacing w:after="47"/>
        <w:ind w:firstLine="709"/>
        <w:jc w:val="both"/>
        <w:rPr>
          <w:sz w:val="22"/>
          <w:szCs w:val="22"/>
        </w:rPr>
      </w:pPr>
      <w:r w:rsidRPr="00D82F10">
        <w:rPr>
          <w:sz w:val="22"/>
          <w:szCs w:val="22"/>
        </w:rPr>
        <w:t xml:space="preserve">50.1.2.4. vykdant tiekėjų apklausą žodžiu negalima atskleisti tiekėjo informacijos be jo sutikimo; </w:t>
      </w:r>
    </w:p>
    <w:p w:rsidR="00BA4E07" w:rsidRPr="00D82F10" w:rsidRDefault="00BA4E07" w:rsidP="00F13184">
      <w:pPr>
        <w:pStyle w:val="Default"/>
        <w:ind w:firstLine="709"/>
        <w:jc w:val="both"/>
        <w:rPr>
          <w:sz w:val="22"/>
          <w:szCs w:val="22"/>
        </w:rPr>
      </w:pPr>
      <w:r w:rsidRPr="00D82F10">
        <w:rPr>
          <w:sz w:val="22"/>
          <w:szCs w:val="22"/>
        </w:rPr>
        <w:t xml:space="preserve">50.1.2.5. visiems dalyviams turi būti taikomi vienodi reikalavimai, suteikiamos vienodos galimybės ir pateikiama vienoda informacija. </w:t>
      </w:r>
    </w:p>
    <w:p w:rsidR="00BA4E07" w:rsidRPr="00D82F10" w:rsidRDefault="00BA4E07" w:rsidP="00F13184">
      <w:pPr>
        <w:pStyle w:val="Default"/>
        <w:spacing w:after="47"/>
        <w:ind w:firstLine="709"/>
        <w:jc w:val="both"/>
        <w:rPr>
          <w:sz w:val="22"/>
          <w:szCs w:val="22"/>
        </w:rPr>
      </w:pPr>
      <w:r w:rsidRPr="00D82F10">
        <w:rPr>
          <w:sz w:val="22"/>
          <w:szCs w:val="22"/>
        </w:rPr>
        <w:t xml:space="preserve">50.2. Perkančiosios organizacijos vadovas ar jo įgaliotas asmuo turi teisę priimti sprendimą pavesti pirkimą atlikti Komisijai ar Pirkimo vykdytojui neatsižvelgdamas į Taisyklių 15.4 punkto nuostatas. Toks sprendimas turi būti išreikštas rašytine forma, nepriklausomai nuo to, ar pirkimą bus pavesta atlikti Komisijai ar Pirkimo vykdytojui. </w:t>
      </w:r>
    </w:p>
    <w:p w:rsidR="00BA4E07" w:rsidRPr="00D82F10" w:rsidRDefault="00BA4E07" w:rsidP="00F13184">
      <w:pPr>
        <w:pStyle w:val="Default"/>
        <w:spacing w:after="47"/>
        <w:ind w:firstLine="709"/>
        <w:jc w:val="both"/>
        <w:rPr>
          <w:sz w:val="22"/>
          <w:szCs w:val="22"/>
        </w:rPr>
      </w:pPr>
      <w:r w:rsidRPr="00D82F10">
        <w:rPr>
          <w:sz w:val="22"/>
          <w:szCs w:val="22"/>
        </w:rPr>
        <w:t xml:space="preserve">50.3. Vykdant pirkimą tiekėjų apklausos būdu tiekėjų kvalifikacija gali būti netikrinama. Tuo atveju, jei Perkančioji organizacija nusprendžia, kad tiekėjų kvalifikacija bus tikrinama, ji turi būti tikrinama taikant procedūras, aprašytas Taisyklių 23-28 punktuose. </w:t>
      </w:r>
    </w:p>
    <w:p w:rsidR="00BA4E07" w:rsidRPr="00D82F10" w:rsidRDefault="00BA4E07" w:rsidP="00F13184">
      <w:pPr>
        <w:pStyle w:val="Default"/>
        <w:spacing w:after="47"/>
        <w:ind w:firstLine="709"/>
        <w:jc w:val="both"/>
        <w:rPr>
          <w:sz w:val="22"/>
          <w:szCs w:val="22"/>
        </w:rPr>
      </w:pPr>
      <w:r w:rsidRPr="00D82F10">
        <w:rPr>
          <w:sz w:val="22"/>
          <w:szCs w:val="22"/>
        </w:rPr>
        <w:t xml:space="preserve">50.4. 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 </w:t>
      </w:r>
    </w:p>
    <w:p w:rsidR="00BA4E07" w:rsidRPr="00D82F10" w:rsidRDefault="00BA4E07" w:rsidP="00F13184">
      <w:pPr>
        <w:pStyle w:val="Default"/>
        <w:ind w:firstLine="709"/>
        <w:jc w:val="both"/>
        <w:rPr>
          <w:sz w:val="22"/>
          <w:szCs w:val="22"/>
        </w:rPr>
      </w:pPr>
      <w:r w:rsidRPr="00D82F10">
        <w:rPr>
          <w:sz w:val="22"/>
          <w:szCs w:val="22"/>
        </w:rPr>
        <w:t xml:space="preserve">50.5. Sprendimą dėl pirkimo vykdymo formos priima asmuo, atsakingas už pirkimo verčių skaičiavimą, vadovaudamasis verčių skaičiavimo metodika (pagal BVPŽ kodą), kam yra pavesta atlikti konkretų pirkimą, koks parenkamas pirkimo būdas: </w:t>
      </w:r>
    </w:p>
    <w:p w:rsidR="00BA4E07" w:rsidRPr="00D82F10" w:rsidRDefault="00BA4E07" w:rsidP="00F13184">
      <w:pPr>
        <w:pStyle w:val="Default"/>
        <w:spacing w:after="47"/>
        <w:ind w:firstLine="709"/>
        <w:jc w:val="both"/>
        <w:rPr>
          <w:sz w:val="22"/>
          <w:szCs w:val="22"/>
        </w:rPr>
      </w:pPr>
      <w:r w:rsidRPr="00D82F10">
        <w:rPr>
          <w:sz w:val="22"/>
          <w:szCs w:val="22"/>
        </w:rPr>
        <w:t xml:space="preserve">50.5.1. Jeigu prekės priklauso tai pačiai grupei, tačiau nėra gaminamos identiškam ar panašiam naudojimui, šių prekių sutarčių vertė skaičiuojama atskirai. </w:t>
      </w:r>
    </w:p>
    <w:p w:rsidR="00BA4E07" w:rsidRPr="00D82F10" w:rsidRDefault="00BA4E07" w:rsidP="00F13184">
      <w:pPr>
        <w:pStyle w:val="Default"/>
        <w:spacing w:after="47"/>
        <w:ind w:firstLine="709"/>
        <w:jc w:val="both"/>
        <w:rPr>
          <w:sz w:val="22"/>
          <w:szCs w:val="22"/>
        </w:rPr>
      </w:pPr>
      <w:r w:rsidRPr="00D82F10">
        <w:rPr>
          <w:sz w:val="22"/>
          <w:szCs w:val="22"/>
        </w:rPr>
        <w:t xml:space="preserve">50.5.2. Nereguliarių (neplaninių) pirkimų sutarčių vertės skaičiuojamos atskirai. </w:t>
      </w:r>
    </w:p>
    <w:p w:rsidR="00BA4E07" w:rsidRPr="00D82F10" w:rsidRDefault="00BA4E07" w:rsidP="00F13184">
      <w:pPr>
        <w:pStyle w:val="Default"/>
        <w:ind w:firstLine="709"/>
        <w:jc w:val="both"/>
        <w:rPr>
          <w:sz w:val="22"/>
          <w:szCs w:val="22"/>
        </w:rPr>
      </w:pPr>
      <w:r w:rsidRPr="00D82F10">
        <w:rPr>
          <w:sz w:val="22"/>
          <w:szCs w:val="22"/>
        </w:rPr>
        <w:t xml:space="preserve">50.5.3. Paslaugų priklausymas tai pačiai kategorijai, bet esant skirtingo suinteresuotumo kriterijui, pirkimo sutarčių vertė skaičiuojama atskirai. </w:t>
      </w:r>
    </w:p>
    <w:p w:rsidR="00BA4E07" w:rsidRPr="00D82F10" w:rsidRDefault="00BA4E07" w:rsidP="00F13184">
      <w:pPr>
        <w:pStyle w:val="Default"/>
        <w:spacing w:after="47"/>
        <w:ind w:firstLine="709"/>
        <w:jc w:val="both"/>
        <w:rPr>
          <w:sz w:val="22"/>
          <w:szCs w:val="22"/>
        </w:rPr>
      </w:pPr>
      <w:r w:rsidRPr="00D82F10">
        <w:rPr>
          <w:sz w:val="22"/>
          <w:szCs w:val="22"/>
        </w:rPr>
        <w:t xml:space="preserve">50.6. 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o numatomos sudaryti pirkimo sutarties vertė be pridėtinės vertės mokesčio yra mažesnė kaip 3.000 EUR. </w:t>
      </w:r>
    </w:p>
    <w:p w:rsidR="00BA4E07" w:rsidRPr="00D82F10" w:rsidRDefault="00BA4E07" w:rsidP="00F13184">
      <w:pPr>
        <w:pStyle w:val="Default"/>
        <w:ind w:firstLine="709"/>
        <w:jc w:val="both"/>
        <w:rPr>
          <w:sz w:val="22"/>
          <w:szCs w:val="22"/>
        </w:rPr>
      </w:pPr>
      <w:r w:rsidRPr="00D82F10">
        <w:rPr>
          <w:sz w:val="22"/>
          <w:szCs w:val="22"/>
        </w:rPr>
        <w:t xml:space="preserve">50.7. Vykdant pirkimą tiekėjų apklausos būdu, sprendimas dėl tiekėjo pasirinkimo gali būti priimtas išanalizavus bei įvertinus ir vieno tiekėjo pasiūlymą, jei galioja kuri nors viena iš žemiau nurodytų sąlygų: </w:t>
      </w:r>
    </w:p>
    <w:p w:rsidR="00BA4E07" w:rsidRPr="00D82F10" w:rsidRDefault="00BA4E07" w:rsidP="00F13184">
      <w:pPr>
        <w:pStyle w:val="Default"/>
        <w:ind w:firstLine="709"/>
        <w:jc w:val="both"/>
        <w:rPr>
          <w:sz w:val="22"/>
          <w:szCs w:val="22"/>
        </w:rPr>
      </w:pPr>
      <w:r w:rsidRPr="00D82F10">
        <w:rPr>
          <w:sz w:val="22"/>
          <w:szCs w:val="22"/>
        </w:rPr>
        <w:t xml:space="preserve">50.7.1. Mažos vertės pirkimas, apie kurį buvo skelbta viešai, neįvyko, nes nebuvo gauta paraiškų ar pasiūlymų;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lastRenderedPageBreak/>
        <w:t xml:space="preserve">50.7.2. Prekės ir paslaugos yra perkamos naudojant reprezentacinėms išlaidoms skirtas lėšas;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50.7.3. Perkamos prekės gaminamos tik mokslo, eksperimentavimo, studijų ar techninio tobulinimo tikslais, nesiekiant gauti pelno arba padengti mokslo ar tobulinimo išlaidų;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50.7.4. Perkamos prekių biržoje kotiruojamos prekės;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50.7.5. Perkami muziejų eksponatai, archyvų ir bibliotekų dokumentai, prenumeruojami laikraščiai ir žurnalai;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50.7.6. Prekės perkamos iš valstybės rezervo;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50.7.7. Perkamos licencijos naudotis bibliotekiniais dokumentais ar duomenų (informacinėmis) bazėmis;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50.7.8. Perkamos pagal darbo sutartį dirbančių Perkančiosios organizacijos darbuotojų mokymo paslaugos;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50.7.9.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50.7.10. Perkamos ekspertų komisijų, komitetų, tarybų, kurių sudarymo tvarką nustato Lietuvos Respublikos įstatymai, narių teikiamos nematerialaus pobūdžio (intelektinės) paslaugos;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50.7.11.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50.7.12. Dėl įvykių, kurių Perkančioji organizacija negalėjo iš anksto numatyti, būtina skubiai įsigyti reikalingų prekių, paslaugų ar darbų. Aplinkybės, kuriomis grindžiama ypatinga skuba, negali priklausyti nuo Perkančiosios organizacijos;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50.7.13.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50.7.15. Ypač palankiomis sąlygomis perkama iš bankrutuojančių, likviduojamų ar restruktūrizuojamų ūkio subjektų;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50.7.18. Numatomos sudaryti pirkimo sutarties vertė be pridėtinės vertės mokesčio yra mažesnė kaip 3.000 EUR;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50.7.19. Kai prekės ar paslaugos įsigyjamos jų pardavimo vietoje.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50.8. Taisyklių 50.8.1 - 50.8.19 punktuose nenurodytais atvejais pirkimas tiekėjų apklausos būdu atliekamas kreipiantis su prašymu pateikti pasiūlymą į daugiau nei vieną tiekėją, o tuo atveju, kai tiekėjų </w:t>
      </w:r>
      <w:r w:rsidRPr="00D82F10">
        <w:rPr>
          <w:sz w:val="22"/>
          <w:szCs w:val="22"/>
        </w:rPr>
        <w:t xml:space="preserve">apklausa atliekama taip, kaip numatyta Taisyklių 50.7 punkte – įvertinant ir tarpusavyje palyginant daugiau nei vieno tiekėjo pasiūlymą. </w:t>
      </w:r>
    </w:p>
    <w:p w:rsidR="00BA4E07" w:rsidRPr="00D82F10" w:rsidRDefault="00BA4E07" w:rsidP="00F13184">
      <w:pPr>
        <w:pStyle w:val="Default"/>
        <w:ind w:firstLine="709"/>
        <w:jc w:val="both"/>
        <w:rPr>
          <w:sz w:val="22"/>
          <w:szCs w:val="22"/>
        </w:rPr>
      </w:pPr>
      <w:r w:rsidRPr="00D82F10">
        <w:rPr>
          <w:sz w:val="22"/>
          <w:szCs w:val="22"/>
        </w:rPr>
        <w:t xml:space="preserve">50.9. Vykdant pirkimą tiekėjų apklausos būdu, pirkimo dokumentuose privalomai nurodoma (išskyrus, kai pasiūlymą pateikti kviečiamas tik vienas tiekėjas): </w:t>
      </w:r>
    </w:p>
    <w:p w:rsidR="00BA4E07" w:rsidRPr="00D82F10" w:rsidRDefault="00BA4E07" w:rsidP="00F13184">
      <w:pPr>
        <w:pStyle w:val="Default"/>
        <w:ind w:firstLine="709"/>
        <w:jc w:val="both"/>
        <w:rPr>
          <w:sz w:val="22"/>
          <w:szCs w:val="22"/>
        </w:rPr>
      </w:pPr>
      <w:r w:rsidRPr="00D82F10">
        <w:rPr>
          <w:sz w:val="22"/>
          <w:szCs w:val="22"/>
        </w:rPr>
        <w:lastRenderedPageBreak/>
        <w:t xml:space="preserve">50.9.1. Reikalavimas, kad tiekėjas pasiūlyme nurodytų, kokius subrangovus, </w:t>
      </w:r>
      <w:proofErr w:type="spellStart"/>
      <w:r w:rsidRPr="00D82F10">
        <w:rPr>
          <w:sz w:val="22"/>
          <w:szCs w:val="22"/>
        </w:rPr>
        <w:t>subtiekėjus</w:t>
      </w:r>
      <w:proofErr w:type="spellEnd"/>
      <w:r w:rsidRPr="00D82F10">
        <w:rPr>
          <w:sz w:val="22"/>
          <w:szCs w:val="22"/>
        </w:rPr>
        <w:t xml:space="preserve"> ar </w:t>
      </w:r>
      <w:proofErr w:type="spellStart"/>
      <w:r w:rsidRPr="00D82F10">
        <w:rPr>
          <w:sz w:val="22"/>
          <w:szCs w:val="22"/>
        </w:rPr>
        <w:t>subteikėjus</w:t>
      </w:r>
      <w:proofErr w:type="spellEnd"/>
      <w:r w:rsidRPr="00D82F10">
        <w:rPr>
          <w:sz w:val="22"/>
          <w:szCs w:val="22"/>
        </w:rPr>
        <w:t xml:space="preserve"> ketina pasitelkti ir gali būti reikalaujama, kad nurodytų kokiai pirkimo daliai jis ketina juos pasitelkti. Jeigu darbų pirkimo sutarčiai vykdyti pasitelkiami subrangovai, pagrindinius darbus, kuriuos nustato perkančioji organizacija, privalo atlikti tiekėjas ir toks nurodymas nekeičia pagrindinio tiekėjo atsakomybės dėl numatomos sudaryti pirkimo sutarties įvykdymo. </w:t>
      </w:r>
    </w:p>
    <w:p w:rsidR="00BA4E07" w:rsidRPr="00D82F10" w:rsidRDefault="00BA4E07" w:rsidP="00F13184">
      <w:pPr>
        <w:pStyle w:val="Default"/>
        <w:ind w:firstLine="709"/>
        <w:jc w:val="both"/>
        <w:rPr>
          <w:sz w:val="22"/>
          <w:szCs w:val="22"/>
        </w:rPr>
      </w:pPr>
      <w:r w:rsidRPr="00D82F10">
        <w:rPr>
          <w:sz w:val="22"/>
          <w:szCs w:val="22"/>
        </w:rPr>
        <w:t xml:space="preserve">50.10. Vykdant pirkimą tiekėjų apklausos būdu, kai numatoma pirkimo sutarties vertė be pridėtinės vertės mokesčio yra didesnė kaip 3.000 EUR ir informacija tarp tiekėjo bei Perkančiosios organizacijos keičiamasi rašytine forma, tiekėjui (tiekėjams) pateikiamuose pirkimo dokumentuose minimaliai turi būti nurodyta ši informacija: </w:t>
      </w:r>
    </w:p>
    <w:p w:rsidR="00BA4E07" w:rsidRPr="00D82F10" w:rsidRDefault="00BA4E07" w:rsidP="00F13184">
      <w:pPr>
        <w:pStyle w:val="Default"/>
        <w:spacing w:after="47"/>
        <w:ind w:firstLine="709"/>
        <w:jc w:val="both"/>
        <w:rPr>
          <w:sz w:val="22"/>
          <w:szCs w:val="22"/>
        </w:rPr>
      </w:pPr>
      <w:r w:rsidRPr="00D82F10">
        <w:rPr>
          <w:sz w:val="22"/>
          <w:szCs w:val="22"/>
        </w:rPr>
        <w:t xml:space="preserve">50.10.1. Pasiūlymų rengimo ir pateikimo reikalavimai, informacija, ar leidžiama pateikti alternatyvius pasiūlymus, šių pasiūlymų reikalavimai; </w:t>
      </w:r>
    </w:p>
    <w:p w:rsidR="00BA4E07" w:rsidRPr="00D82F10" w:rsidRDefault="00BA4E07" w:rsidP="00F13184">
      <w:pPr>
        <w:pStyle w:val="Default"/>
        <w:spacing w:after="47"/>
        <w:ind w:firstLine="709"/>
        <w:jc w:val="both"/>
        <w:rPr>
          <w:sz w:val="22"/>
          <w:szCs w:val="22"/>
        </w:rPr>
      </w:pPr>
      <w:r w:rsidRPr="00D82F10">
        <w:rPr>
          <w:sz w:val="22"/>
          <w:szCs w:val="22"/>
        </w:rPr>
        <w:t xml:space="preserve">50.10.2. Informacija, ar leidžiama pateikti pasiūlymus parduoti tik dalį prekių, darbų ar paslaugų, šios dalies (dalių) apibūdinimas; </w:t>
      </w:r>
    </w:p>
    <w:p w:rsidR="00BA4E07" w:rsidRPr="00D82F10" w:rsidRDefault="00BA4E07" w:rsidP="00F13184">
      <w:pPr>
        <w:pStyle w:val="Default"/>
        <w:spacing w:after="47"/>
        <w:ind w:firstLine="709"/>
        <w:jc w:val="both"/>
        <w:rPr>
          <w:sz w:val="22"/>
          <w:szCs w:val="22"/>
        </w:rPr>
      </w:pPr>
      <w:r w:rsidRPr="00D82F10">
        <w:rPr>
          <w:sz w:val="22"/>
          <w:szCs w:val="22"/>
        </w:rPr>
        <w:t xml:space="preserve">50.10.3. Prekių, paslaugų ar darbų pavadinimas, kiekis (apimtis), su prekėmis teiktinų paslaugų pobūdis, prekių tiekimo, paslaugų teikimo ar darbų atlikimo terminai; </w:t>
      </w:r>
    </w:p>
    <w:p w:rsidR="00BA4E07" w:rsidRPr="00D82F10" w:rsidRDefault="00BA4E07" w:rsidP="00F13184">
      <w:pPr>
        <w:pStyle w:val="Default"/>
        <w:spacing w:after="47"/>
        <w:ind w:firstLine="709"/>
        <w:jc w:val="both"/>
        <w:rPr>
          <w:sz w:val="22"/>
          <w:szCs w:val="22"/>
        </w:rPr>
      </w:pPr>
      <w:r w:rsidRPr="00D82F10">
        <w:rPr>
          <w:sz w:val="22"/>
          <w:szCs w:val="22"/>
        </w:rPr>
        <w:t xml:space="preserve">50.10.4. Specialieji reikalavimai (techninė specifikacija) pirkimo objektui; </w:t>
      </w:r>
    </w:p>
    <w:p w:rsidR="00BA4E07" w:rsidRPr="00D82F10" w:rsidRDefault="00BA4E07" w:rsidP="00F13184">
      <w:pPr>
        <w:pStyle w:val="Default"/>
        <w:spacing w:after="47"/>
        <w:ind w:firstLine="709"/>
        <w:jc w:val="both"/>
        <w:rPr>
          <w:sz w:val="22"/>
          <w:szCs w:val="22"/>
        </w:rPr>
      </w:pPr>
      <w:r w:rsidRPr="00D82F10">
        <w:rPr>
          <w:sz w:val="22"/>
          <w:szCs w:val="22"/>
        </w:rPr>
        <w:t xml:space="preserve">50.10.5. Pasiūlymų vertinimo kriterijai ir sąlygos; </w:t>
      </w:r>
    </w:p>
    <w:p w:rsidR="00BA4E07" w:rsidRPr="00D82F10" w:rsidRDefault="00BA4E07" w:rsidP="00F13184">
      <w:pPr>
        <w:pStyle w:val="Default"/>
        <w:spacing w:after="47"/>
        <w:ind w:firstLine="709"/>
        <w:jc w:val="both"/>
        <w:rPr>
          <w:sz w:val="22"/>
          <w:szCs w:val="22"/>
        </w:rPr>
      </w:pPr>
      <w:r w:rsidRPr="00D82F10">
        <w:rPr>
          <w:sz w:val="22"/>
          <w:szCs w:val="22"/>
        </w:rPr>
        <w:t xml:space="preserve">50.10.6. Perkančiosios organizacijos siūlomos šalims pasirašyti pirkimo sutarties sąlygos, kurias Perkančioji organizacija laiko kaip privalomas būsimos pirkimo sutarties sąlygas ir jos, sudarant pirkimo sutartį, negalės būti keičiamos; </w:t>
      </w:r>
    </w:p>
    <w:p w:rsidR="00BA4E07" w:rsidRPr="00D82F10" w:rsidRDefault="00BA4E07" w:rsidP="00F13184">
      <w:pPr>
        <w:pStyle w:val="Default"/>
        <w:spacing w:after="47"/>
        <w:ind w:firstLine="709"/>
        <w:jc w:val="both"/>
        <w:rPr>
          <w:sz w:val="22"/>
          <w:szCs w:val="22"/>
        </w:rPr>
      </w:pPr>
      <w:r w:rsidRPr="00D82F10">
        <w:rPr>
          <w:sz w:val="22"/>
          <w:szCs w:val="22"/>
        </w:rPr>
        <w:t xml:space="preserve">50.10.7. Informacija, kaip turi būti apskaičiuota ir išreikšta pasiūlymuose nurodoma kaina, kad į pasiūlymo kainą turi būti įskaityti visi mokesčiai; </w:t>
      </w:r>
    </w:p>
    <w:p w:rsidR="00BA4E07" w:rsidRPr="00D82F10" w:rsidRDefault="00BA4E07" w:rsidP="00F13184">
      <w:pPr>
        <w:pStyle w:val="Default"/>
        <w:spacing w:after="47"/>
        <w:ind w:firstLine="709"/>
        <w:jc w:val="both"/>
        <w:rPr>
          <w:sz w:val="22"/>
          <w:szCs w:val="22"/>
        </w:rPr>
      </w:pPr>
      <w:r w:rsidRPr="00D82F10">
        <w:rPr>
          <w:sz w:val="22"/>
          <w:szCs w:val="22"/>
        </w:rPr>
        <w:t xml:space="preserve">50.10.8. Pasiūlymų galiojimo užtikrinimo ir pirkimo sutarties įvykdymo užtikrinimo, jei jie bus taikomi, reikalavimai; </w:t>
      </w:r>
    </w:p>
    <w:p w:rsidR="00BA4E07" w:rsidRPr="00D82F10" w:rsidRDefault="00BA4E07" w:rsidP="00F13184">
      <w:pPr>
        <w:pStyle w:val="Default"/>
        <w:spacing w:after="47"/>
        <w:ind w:firstLine="709"/>
        <w:jc w:val="both"/>
        <w:rPr>
          <w:sz w:val="22"/>
          <w:szCs w:val="22"/>
        </w:rPr>
      </w:pPr>
      <w:r w:rsidRPr="00D82F10">
        <w:rPr>
          <w:sz w:val="22"/>
          <w:szCs w:val="22"/>
        </w:rPr>
        <w:t xml:space="preserve">50.10.9. Pasiūlymų pateikimo terminas, vieta ir būdas, įskaitant informaciją, ar pasiūlymas pateikiamas elektroninėmis priemonėmis; </w:t>
      </w:r>
    </w:p>
    <w:p w:rsidR="00BA4E07" w:rsidRPr="00D82F10" w:rsidRDefault="00BA4E07" w:rsidP="00F13184">
      <w:pPr>
        <w:pStyle w:val="Default"/>
        <w:spacing w:after="47"/>
        <w:ind w:firstLine="709"/>
        <w:jc w:val="both"/>
        <w:rPr>
          <w:sz w:val="22"/>
          <w:szCs w:val="22"/>
        </w:rPr>
      </w:pPr>
      <w:r w:rsidRPr="00D82F10">
        <w:rPr>
          <w:sz w:val="22"/>
          <w:szCs w:val="22"/>
        </w:rPr>
        <w:t xml:space="preserve">50.10.10. Data, iki kada turi galioti pasiūlymas, arba laikotarpis, kurį turi galioti pasiūlymas; </w:t>
      </w:r>
    </w:p>
    <w:p w:rsidR="00BA4E07" w:rsidRPr="00D82F10" w:rsidRDefault="00BA4E07" w:rsidP="00F13184">
      <w:pPr>
        <w:pStyle w:val="Default"/>
        <w:spacing w:after="47"/>
        <w:ind w:firstLine="709"/>
        <w:jc w:val="both"/>
        <w:rPr>
          <w:sz w:val="22"/>
          <w:szCs w:val="22"/>
        </w:rPr>
      </w:pPr>
      <w:r w:rsidRPr="00D82F10">
        <w:rPr>
          <w:sz w:val="22"/>
          <w:szCs w:val="22"/>
        </w:rPr>
        <w:t xml:space="preserve">50.10.11. Vokų su pasiūlymais atplėšimo vieta, data, valanda ir minutė, jei pasiūlymus prašoma pateikti vokuose; </w:t>
      </w:r>
    </w:p>
    <w:p w:rsidR="00BA4E07" w:rsidRPr="00D82F10" w:rsidRDefault="00BA4E07" w:rsidP="00F13184">
      <w:pPr>
        <w:pStyle w:val="Default"/>
        <w:spacing w:after="47"/>
        <w:ind w:firstLine="709"/>
        <w:jc w:val="both"/>
        <w:rPr>
          <w:sz w:val="22"/>
          <w:szCs w:val="22"/>
        </w:rPr>
      </w:pPr>
      <w:r w:rsidRPr="00D82F10">
        <w:rPr>
          <w:sz w:val="22"/>
          <w:szCs w:val="22"/>
        </w:rPr>
        <w:t xml:space="preserve">50.10.12. Vokų su pasiūlymais atplėšimo (jei pasiūlymus prašoma pateikti vokuose) ir pasiūlymų nagrinėjimo procedūros; </w:t>
      </w:r>
    </w:p>
    <w:p w:rsidR="00BA4E07" w:rsidRPr="00D82F10" w:rsidRDefault="00BA4E07" w:rsidP="00F13184">
      <w:pPr>
        <w:pStyle w:val="Default"/>
        <w:spacing w:after="47"/>
        <w:ind w:firstLine="709"/>
        <w:jc w:val="both"/>
        <w:rPr>
          <w:sz w:val="22"/>
          <w:szCs w:val="22"/>
        </w:rPr>
      </w:pPr>
      <w:r w:rsidRPr="00D82F10">
        <w:rPr>
          <w:sz w:val="22"/>
          <w:szCs w:val="22"/>
        </w:rPr>
        <w:t xml:space="preserve">50.10.13.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BA4E07" w:rsidRPr="00D82F10" w:rsidRDefault="00BA4E07" w:rsidP="00F13184">
      <w:pPr>
        <w:pStyle w:val="Default"/>
        <w:spacing w:after="47"/>
        <w:ind w:firstLine="709"/>
        <w:jc w:val="both"/>
        <w:rPr>
          <w:sz w:val="22"/>
          <w:szCs w:val="22"/>
        </w:rPr>
      </w:pPr>
      <w:r w:rsidRPr="00D82F10">
        <w:rPr>
          <w:sz w:val="22"/>
          <w:szCs w:val="22"/>
        </w:rPr>
        <w:t xml:space="preserve">50.10.14.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 </w:t>
      </w:r>
    </w:p>
    <w:p w:rsidR="00BA4E07" w:rsidRPr="00D82F10" w:rsidRDefault="00BA4E07" w:rsidP="00F13184">
      <w:pPr>
        <w:pStyle w:val="Default"/>
        <w:ind w:firstLine="709"/>
        <w:jc w:val="both"/>
        <w:rPr>
          <w:sz w:val="22"/>
          <w:szCs w:val="22"/>
        </w:rPr>
      </w:pPr>
      <w:r w:rsidRPr="00D82F10">
        <w:rPr>
          <w:sz w:val="22"/>
          <w:szCs w:val="22"/>
        </w:rPr>
        <w:t xml:space="preserve">50.10.15. Informacija apie sutarties sudarymo atidėjimo termino taikymą, jei jis taikomas konkrečiu atveju, taip pat informacija apie ginčų nagrinėjimo tvarką. </w:t>
      </w:r>
    </w:p>
    <w:p w:rsidR="00BA4E07" w:rsidRPr="00D82F10" w:rsidRDefault="00BA4E07" w:rsidP="00F13184">
      <w:pPr>
        <w:pStyle w:val="Default"/>
        <w:ind w:firstLine="709"/>
        <w:jc w:val="both"/>
        <w:rPr>
          <w:sz w:val="22"/>
          <w:szCs w:val="22"/>
        </w:rPr>
      </w:pPr>
      <w:r w:rsidRPr="00D82F10">
        <w:rPr>
          <w:sz w:val="22"/>
          <w:szCs w:val="22"/>
        </w:rPr>
        <w:t xml:space="preserve">50.11.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 </w:t>
      </w:r>
    </w:p>
    <w:p w:rsidR="00BA4E07" w:rsidRPr="00D82F10" w:rsidRDefault="00BA4E07" w:rsidP="00F13184">
      <w:pPr>
        <w:pStyle w:val="Default"/>
        <w:spacing w:after="48"/>
        <w:ind w:firstLine="709"/>
        <w:jc w:val="both"/>
        <w:rPr>
          <w:color w:val="auto"/>
          <w:sz w:val="22"/>
          <w:szCs w:val="22"/>
        </w:rPr>
      </w:pPr>
      <w:r w:rsidRPr="00D82F10">
        <w:rPr>
          <w:color w:val="auto"/>
          <w:sz w:val="22"/>
          <w:szCs w:val="22"/>
        </w:rPr>
        <w:t xml:space="preserve">50.12.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BA4E07" w:rsidRPr="00D82F10" w:rsidRDefault="00BA4E07" w:rsidP="00F13184">
      <w:pPr>
        <w:pStyle w:val="Default"/>
        <w:spacing w:after="48"/>
        <w:ind w:firstLine="709"/>
        <w:jc w:val="both"/>
        <w:rPr>
          <w:color w:val="auto"/>
          <w:sz w:val="22"/>
          <w:szCs w:val="22"/>
        </w:rPr>
      </w:pPr>
      <w:r w:rsidRPr="00D82F10">
        <w:rPr>
          <w:color w:val="auto"/>
          <w:sz w:val="22"/>
          <w:szCs w:val="22"/>
        </w:rPr>
        <w:t xml:space="preserve">50.13. Tuo atveju, kai pirkimą tiekėjų apklausos būdu atlieka Pirkimo vykdytojas, atliktos pirkimo procedūros, prieš sudarant rašytinę ar žodinę sutartį su viešojo pirkimo laimėtoju, yra aprašomos Tiekėjų apklausos pažymoje, įsakymu patvirtintojo Perkančiosios organizacijos vadovo ar jo įgalioto asmens. Tiekėjų apklausos pažyma suderinama su Perkančiosios organizacijos vadovu ar Perkančiosios organizacijos vadovo įgaliotu asmeniu. Pirkimo procedūros tiekėjų apklausos pažymoje gali būti neaprašomos tuo atveju, kai pirkimas tiekėjų apklausos būdu buvo vykdytas tiekėjus apklausiant žodine forma, įskaitant Taisyklių 50.7. punkte numatytą sąlygą. Šiuo atveju pirkimas dokumentuojamas tiek, kiek to reikalauja buhalterinės </w:t>
      </w:r>
      <w:r w:rsidRPr="00D82F10">
        <w:rPr>
          <w:color w:val="auto"/>
          <w:sz w:val="22"/>
          <w:szCs w:val="22"/>
        </w:rPr>
        <w:lastRenderedPageBreak/>
        <w:t xml:space="preserve">apskaitos tvarkymą reglamentuojantys teisės aktai – tai yra, PVM sąskaitoje-faktūroje, sąskaitoje-faktūroje ar kitame buhalterinės apskaitos dokumente.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50.14. Komisija ir/ar Pirkimo vykdytojas privalo įvertinti tai, jog Taisyklėse numatyta galimybė nustatytais atvejais apklausti vieną tiekėją ar galimybė nustatytais atvejais nepildyti tiekėjų apklausos pažymos ar taikyti kokias nors kitokias išlygas, nereiškia prievolės (būtinybės) šias išimtis taikyti. </w:t>
      </w:r>
    </w:p>
    <w:p w:rsidR="00BA4E07" w:rsidRPr="00D82F10" w:rsidRDefault="00BA4E07" w:rsidP="003E0592">
      <w:pPr>
        <w:pStyle w:val="Default"/>
        <w:jc w:val="both"/>
        <w:rPr>
          <w:color w:val="auto"/>
          <w:sz w:val="22"/>
          <w:szCs w:val="22"/>
        </w:rPr>
      </w:pPr>
    </w:p>
    <w:p w:rsidR="00BA4E07" w:rsidRPr="00D82F10" w:rsidRDefault="00BA4E07" w:rsidP="005E0CF2">
      <w:pPr>
        <w:pStyle w:val="Default"/>
        <w:jc w:val="center"/>
        <w:rPr>
          <w:color w:val="auto"/>
          <w:sz w:val="22"/>
          <w:szCs w:val="22"/>
        </w:rPr>
      </w:pPr>
      <w:r w:rsidRPr="00D82F10">
        <w:rPr>
          <w:b/>
          <w:bCs/>
          <w:color w:val="auto"/>
          <w:sz w:val="22"/>
          <w:szCs w:val="22"/>
        </w:rPr>
        <w:t>XI. PRELIMINARIOJI SUTARTIS</w:t>
      </w:r>
    </w:p>
    <w:p w:rsidR="00BA4E07" w:rsidRPr="00D82F10" w:rsidRDefault="00BA4E07" w:rsidP="003E0592">
      <w:pPr>
        <w:pStyle w:val="Default"/>
        <w:jc w:val="both"/>
        <w:rPr>
          <w:color w:val="auto"/>
          <w:sz w:val="22"/>
          <w:szCs w:val="22"/>
        </w:rPr>
      </w:pP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51. 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pirkimo sutartį, perkančioji organizacija vadovaujasi Viešųjų pirkimų įstatymu ir šiomis Taisyklėmis.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52. Preliminarioji sutartis gali būti sudaroma tik raštu, ne ilgesniam kaip 4 metų laikotarpiui. Preliminariosios sutarties pagrindu sudaroma pagrindinė sutartis, atliekant prekių ir paslaugų pirkimus, kurių pirkimo sutarties vertė yra mažesnė kaip 3.000 EUR be PVM, gali būti sudaroma žodžiu. Tuo atveju, kai pagrindinė sutartis sudaroma žodžiu, Taisyklių 58 – 60 punktuose nustatytas bendravimas su tiekėjais gali būti vykdomas žodžiu.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53.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54.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55.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56.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57. Tais atvejais, kai preliminarioji sutartis sudaryta su keliais tiekėjais ir joje buvo nustatytos visos pagrindinės pirkimo sutarties sąlygos, pagrindinė pirkimo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pirkimo sutartį arba paaiškėjus, kad jis negalės tinkamai įvykdyti pirkimo sutarties, perkančioji organizacija raštu kreipiasi į kitą tiekėją, iš likusių tiekėjų laikomą geriausiu, siūlydama sudaryti pagrindinę pirkimo sutartį ir t.t., kol pasirenkamas tiekėjas su kuriuo bus sudaroma pagrindinė pirkimo sutartis.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58.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60 punkte nurodyta tvarka.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59. Atnaujindama tiekėjų varžymąsi, perkančioji organizacija: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59.1.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59.2. išrenka geriausią pasiūlymą pateikusį tiekėją, vadovaudamasi preliminariojoje sutartyje nustatytais pasiūlymų vertinimo kriterijais, ir su šį pasiūlymą pateikusiu tiekėju sudaro pagrindinę sutartį.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60. Pagrindinė pirkimo sutartis preliminariosios sutarties pagrindu gali būti sudaroma iš karto, kai tiekėjas yra raštu (išskyrus pagrindines pirkimo sutartis, sudaromas žodžiu) informuojamas, kad jo pasiūlymas pripažintas laimėjusiu ir jis atrinktas pasirašyti pagrindinę pirkimo sutartį. </w:t>
      </w:r>
    </w:p>
    <w:p w:rsidR="00BA4E07" w:rsidRPr="00D82F10" w:rsidRDefault="00BA4E07" w:rsidP="003E0592">
      <w:pPr>
        <w:pStyle w:val="Default"/>
        <w:jc w:val="both"/>
        <w:rPr>
          <w:color w:val="auto"/>
          <w:sz w:val="22"/>
          <w:szCs w:val="22"/>
        </w:rPr>
      </w:pPr>
    </w:p>
    <w:p w:rsidR="00BA4E07" w:rsidRPr="00D82F10" w:rsidRDefault="00BA4E07" w:rsidP="005E0CF2">
      <w:pPr>
        <w:pStyle w:val="Default"/>
        <w:jc w:val="center"/>
        <w:rPr>
          <w:color w:val="auto"/>
          <w:sz w:val="22"/>
          <w:szCs w:val="22"/>
        </w:rPr>
      </w:pPr>
      <w:r w:rsidRPr="00D82F10">
        <w:rPr>
          <w:b/>
          <w:bCs/>
          <w:color w:val="auto"/>
          <w:sz w:val="22"/>
          <w:szCs w:val="22"/>
        </w:rPr>
        <w:lastRenderedPageBreak/>
        <w:t>XII. BAIGIAMOSIOS NUOSTATOS</w:t>
      </w:r>
    </w:p>
    <w:p w:rsidR="00BA4E07" w:rsidRPr="00D82F10" w:rsidRDefault="00BA4E07" w:rsidP="003E0592">
      <w:pPr>
        <w:pStyle w:val="Default"/>
        <w:jc w:val="both"/>
        <w:rPr>
          <w:color w:val="auto"/>
          <w:sz w:val="22"/>
          <w:szCs w:val="22"/>
        </w:rPr>
      </w:pPr>
    </w:p>
    <w:p w:rsidR="00BA4E07" w:rsidRPr="00D82F10" w:rsidRDefault="00BA4E07" w:rsidP="00F13184">
      <w:pPr>
        <w:pStyle w:val="Default"/>
        <w:ind w:firstLine="709"/>
        <w:jc w:val="both"/>
        <w:rPr>
          <w:color w:val="auto"/>
          <w:sz w:val="22"/>
          <w:szCs w:val="22"/>
        </w:rPr>
      </w:pPr>
      <w:r w:rsidRPr="00D82F10">
        <w:rPr>
          <w:color w:val="auto"/>
          <w:sz w:val="22"/>
          <w:szCs w:val="22"/>
        </w:rPr>
        <w:t xml:space="preserve">61. </w:t>
      </w:r>
      <w:r w:rsidRPr="00D82F10">
        <w:rPr>
          <w:b/>
          <w:bCs/>
          <w:color w:val="auto"/>
          <w:sz w:val="22"/>
          <w:szCs w:val="22"/>
        </w:rPr>
        <w:t xml:space="preserve">Ginčų sprendimas: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61.1. Kiekvienas pirkimu suinteresuotas tiekėjas, kuris mano, kad Perkančioji organizacija pažeidė ar pažeis jo teises, turi teisę Viešųjų pirkimų įstatymo V skyriaus nustatyta tvarka ginti savo pažeistus teisėtus interesus.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62. </w:t>
      </w:r>
      <w:r w:rsidRPr="00D82F10">
        <w:rPr>
          <w:b/>
          <w:bCs/>
          <w:color w:val="auto"/>
          <w:sz w:val="22"/>
          <w:szCs w:val="22"/>
        </w:rPr>
        <w:t xml:space="preserve">Perkančiosios organizacijos atsakomybė: </w:t>
      </w:r>
    </w:p>
    <w:p w:rsidR="00BA4E07" w:rsidRPr="00D82F10" w:rsidRDefault="00BA4E07" w:rsidP="00F13184">
      <w:pPr>
        <w:pStyle w:val="Default"/>
        <w:spacing w:after="47"/>
        <w:ind w:firstLine="709"/>
        <w:jc w:val="both"/>
        <w:rPr>
          <w:color w:val="auto"/>
          <w:sz w:val="22"/>
          <w:szCs w:val="22"/>
        </w:rPr>
      </w:pPr>
      <w:r w:rsidRPr="00D82F10">
        <w:rPr>
          <w:color w:val="auto"/>
          <w:sz w:val="22"/>
          <w:szCs w:val="22"/>
        </w:rPr>
        <w:t xml:space="preserve">62.1. Perkančiosios organizacijos darbuotojai, Pirkimų organizatorius, Pirkimo komisija, vykdydama pirkimus, užtikrina, kad jų priimtų sprendimų atitiktis Viešųjų pirkimų įstatymo ir Taisyklių reikalavimams yra pagrįsta dokumentais. Pirkimų komisijos priimti sprendimai įforminami protokolu. Pirkimų organizatoriaus priimti sprendimai įforminami Tiekėjų apklausos pažymoje, išskyrus atvejus, kai prekės ar paslaugos įsigyjamos jų pardavimo vietoje. </w:t>
      </w:r>
    </w:p>
    <w:p w:rsidR="00BA4E07" w:rsidRPr="00D82F10" w:rsidRDefault="00BA4E07" w:rsidP="00F13184">
      <w:pPr>
        <w:pStyle w:val="Default"/>
        <w:ind w:firstLine="709"/>
        <w:jc w:val="both"/>
        <w:rPr>
          <w:color w:val="auto"/>
          <w:sz w:val="22"/>
          <w:szCs w:val="22"/>
        </w:rPr>
      </w:pPr>
      <w:r w:rsidRPr="00D82F10">
        <w:rPr>
          <w:color w:val="auto"/>
          <w:sz w:val="22"/>
          <w:szCs w:val="22"/>
        </w:rPr>
        <w:t xml:space="preserve">62.2. Pirkimo dokumentai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BA4E07" w:rsidRPr="00D82F10" w:rsidRDefault="00BA4E07" w:rsidP="003E0592">
      <w:pPr>
        <w:pStyle w:val="Default"/>
        <w:jc w:val="center"/>
        <w:rPr>
          <w:color w:val="auto"/>
          <w:sz w:val="22"/>
          <w:szCs w:val="22"/>
        </w:rPr>
      </w:pPr>
      <w:r w:rsidRPr="00D82F10">
        <w:rPr>
          <w:color w:val="auto"/>
          <w:sz w:val="22"/>
          <w:szCs w:val="22"/>
        </w:rPr>
        <w:t>____________________</w:t>
      </w:r>
    </w:p>
    <w:p w:rsidR="00BA4E07" w:rsidRPr="00D82F10" w:rsidRDefault="00BA4E07" w:rsidP="003E0592">
      <w:pPr>
        <w:jc w:val="center"/>
      </w:pPr>
    </w:p>
    <w:p w:rsidR="00BA4E07" w:rsidRPr="00D82F10" w:rsidRDefault="00BA4E07" w:rsidP="003E0592">
      <w:pPr>
        <w:jc w:val="both"/>
      </w:pPr>
    </w:p>
    <w:sectPr w:rsidR="00BA4E07" w:rsidRPr="00D82F10" w:rsidSect="00D82F10">
      <w:pgSz w:w="11906" w:h="16838"/>
      <w:pgMar w:top="1134"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8C1F3"/>
    <w:multiLevelType w:val="hybridMultilevel"/>
    <w:tmpl w:val="4B1F3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6DBE08"/>
    <w:multiLevelType w:val="hybridMultilevel"/>
    <w:tmpl w:val="CF4FF30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3B3EF72"/>
    <w:multiLevelType w:val="hybridMultilevel"/>
    <w:tmpl w:val="03D52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5F3CB2B"/>
    <w:multiLevelType w:val="hybridMultilevel"/>
    <w:tmpl w:val="1B2CD8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0DF5BD4"/>
    <w:multiLevelType w:val="hybridMultilevel"/>
    <w:tmpl w:val="5131E68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1F3CB10"/>
    <w:multiLevelType w:val="hybridMultilevel"/>
    <w:tmpl w:val="2122B7F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4FC14B8"/>
    <w:multiLevelType w:val="hybridMultilevel"/>
    <w:tmpl w:val="C03EF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6723D6A"/>
    <w:multiLevelType w:val="hybridMultilevel"/>
    <w:tmpl w:val="B16BFD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7F4EDDC"/>
    <w:multiLevelType w:val="hybridMultilevel"/>
    <w:tmpl w:val="3C47A6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8E332A9"/>
    <w:multiLevelType w:val="hybridMultilevel"/>
    <w:tmpl w:val="92D046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C303D3E"/>
    <w:multiLevelType w:val="hybridMultilevel"/>
    <w:tmpl w:val="39E4AAD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D70AED0"/>
    <w:multiLevelType w:val="hybridMultilevel"/>
    <w:tmpl w:val="BE9A8F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B93C5CD3"/>
    <w:multiLevelType w:val="hybridMultilevel"/>
    <w:tmpl w:val="FBD248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BF410586"/>
    <w:multiLevelType w:val="hybridMultilevel"/>
    <w:tmpl w:val="3CD60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0BA9AC8"/>
    <w:multiLevelType w:val="hybridMultilevel"/>
    <w:tmpl w:val="1F453C7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37ABF82"/>
    <w:multiLevelType w:val="hybridMultilevel"/>
    <w:tmpl w:val="89B8A8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C9133A93"/>
    <w:multiLevelType w:val="hybridMultilevel"/>
    <w:tmpl w:val="9F1178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C9E78DD9"/>
    <w:multiLevelType w:val="hybridMultilevel"/>
    <w:tmpl w:val="185A3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CABF630C"/>
    <w:multiLevelType w:val="hybridMultilevel"/>
    <w:tmpl w:val="BFB91C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BE56413"/>
    <w:multiLevelType w:val="hybridMultilevel"/>
    <w:tmpl w:val="5128737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D110A789"/>
    <w:multiLevelType w:val="hybridMultilevel"/>
    <w:tmpl w:val="9D48662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D23FE213"/>
    <w:multiLevelType w:val="hybridMultilevel"/>
    <w:tmpl w:val="D98FFC9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DDA56F9E"/>
    <w:multiLevelType w:val="hybridMultilevel"/>
    <w:tmpl w:val="1A46271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7D7A7EB"/>
    <w:multiLevelType w:val="hybridMultilevel"/>
    <w:tmpl w:val="7D95091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A14E0CF"/>
    <w:multiLevelType w:val="hybridMultilevel"/>
    <w:tmpl w:val="17DD31A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FABD8096"/>
    <w:multiLevelType w:val="hybridMultilevel"/>
    <w:tmpl w:val="CD818B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C1E632"/>
    <w:multiLevelType w:val="hybridMultilevel"/>
    <w:tmpl w:val="653103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CFABAF"/>
    <w:multiLevelType w:val="hybridMultilevel"/>
    <w:tmpl w:val="98935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2C92FA4"/>
    <w:multiLevelType w:val="hybridMultilevel"/>
    <w:tmpl w:val="D42AF89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B67FFAB"/>
    <w:multiLevelType w:val="hybridMultilevel"/>
    <w:tmpl w:val="EEE26A1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D5007EC"/>
    <w:multiLevelType w:val="hybridMultilevel"/>
    <w:tmpl w:val="B11611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28EABD1"/>
    <w:multiLevelType w:val="hybridMultilevel"/>
    <w:tmpl w:val="0989C8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278FDA6E"/>
    <w:multiLevelType w:val="hybridMultilevel"/>
    <w:tmpl w:val="43AF3F6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FF01171"/>
    <w:multiLevelType w:val="hybridMultilevel"/>
    <w:tmpl w:val="047FBC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F84B0A7"/>
    <w:multiLevelType w:val="hybridMultilevel"/>
    <w:tmpl w:val="D2D8214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845700C"/>
    <w:multiLevelType w:val="hybridMultilevel"/>
    <w:tmpl w:val="BBA24F0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77E4876"/>
    <w:multiLevelType w:val="hybridMultilevel"/>
    <w:tmpl w:val="55528C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9F05F72"/>
    <w:multiLevelType w:val="hybridMultilevel"/>
    <w:tmpl w:val="9AC504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B54E19D"/>
    <w:multiLevelType w:val="hybridMultilevel"/>
    <w:tmpl w:val="FD9A81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1"/>
  </w:num>
  <w:num w:numId="2">
    <w:abstractNumId w:val="10"/>
  </w:num>
  <w:num w:numId="3">
    <w:abstractNumId w:val="38"/>
  </w:num>
  <w:num w:numId="4">
    <w:abstractNumId w:val="23"/>
  </w:num>
  <w:num w:numId="5">
    <w:abstractNumId w:val="2"/>
  </w:num>
  <w:num w:numId="6">
    <w:abstractNumId w:val="3"/>
  </w:num>
  <w:num w:numId="7">
    <w:abstractNumId w:val="16"/>
  </w:num>
  <w:num w:numId="8">
    <w:abstractNumId w:val="21"/>
  </w:num>
  <w:num w:numId="9">
    <w:abstractNumId w:val="15"/>
  </w:num>
  <w:num w:numId="10">
    <w:abstractNumId w:val="25"/>
  </w:num>
  <w:num w:numId="11">
    <w:abstractNumId w:val="26"/>
  </w:num>
  <w:num w:numId="12">
    <w:abstractNumId w:val="36"/>
  </w:num>
  <w:num w:numId="13">
    <w:abstractNumId w:val="7"/>
  </w:num>
  <w:num w:numId="14">
    <w:abstractNumId w:val="19"/>
  </w:num>
  <w:num w:numId="15">
    <w:abstractNumId w:val="22"/>
  </w:num>
  <w:num w:numId="16">
    <w:abstractNumId w:val="24"/>
  </w:num>
  <w:num w:numId="17">
    <w:abstractNumId w:val="14"/>
  </w:num>
  <w:num w:numId="18">
    <w:abstractNumId w:val="35"/>
  </w:num>
  <w:num w:numId="19">
    <w:abstractNumId w:val="18"/>
  </w:num>
  <w:num w:numId="20">
    <w:abstractNumId w:val="30"/>
  </w:num>
  <w:num w:numId="21">
    <w:abstractNumId w:val="5"/>
  </w:num>
  <w:num w:numId="22">
    <w:abstractNumId w:val="33"/>
  </w:num>
  <w:num w:numId="23">
    <w:abstractNumId w:val="28"/>
  </w:num>
  <w:num w:numId="24">
    <w:abstractNumId w:val="1"/>
  </w:num>
  <w:num w:numId="25">
    <w:abstractNumId w:val="37"/>
  </w:num>
  <w:num w:numId="26">
    <w:abstractNumId w:val="11"/>
  </w:num>
  <w:num w:numId="27">
    <w:abstractNumId w:val="9"/>
  </w:num>
  <w:num w:numId="28">
    <w:abstractNumId w:val="20"/>
  </w:num>
  <w:num w:numId="29">
    <w:abstractNumId w:val="12"/>
  </w:num>
  <w:num w:numId="30">
    <w:abstractNumId w:val="29"/>
  </w:num>
  <w:num w:numId="31">
    <w:abstractNumId w:val="34"/>
  </w:num>
  <w:num w:numId="32">
    <w:abstractNumId w:val="8"/>
  </w:num>
  <w:num w:numId="33">
    <w:abstractNumId w:val="4"/>
  </w:num>
  <w:num w:numId="34">
    <w:abstractNumId w:val="0"/>
  </w:num>
  <w:num w:numId="35">
    <w:abstractNumId w:val="6"/>
  </w:num>
  <w:num w:numId="36">
    <w:abstractNumId w:val="32"/>
  </w:num>
  <w:num w:numId="37">
    <w:abstractNumId w:val="13"/>
  </w:num>
  <w:num w:numId="38">
    <w:abstractNumId w:val="17"/>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compat/>
  <w:rsids>
    <w:rsidRoot w:val="00BA4E07"/>
    <w:rsid w:val="00012413"/>
    <w:rsid w:val="00033D1D"/>
    <w:rsid w:val="001155A6"/>
    <w:rsid w:val="001B2C1F"/>
    <w:rsid w:val="001B4DA9"/>
    <w:rsid w:val="00286D0E"/>
    <w:rsid w:val="002B4910"/>
    <w:rsid w:val="003614CE"/>
    <w:rsid w:val="00373AEB"/>
    <w:rsid w:val="003E0592"/>
    <w:rsid w:val="005154CA"/>
    <w:rsid w:val="0053160B"/>
    <w:rsid w:val="005E0CF2"/>
    <w:rsid w:val="00681078"/>
    <w:rsid w:val="00922638"/>
    <w:rsid w:val="009444AA"/>
    <w:rsid w:val="00A710A0"/>
    <w:rsid w:val="00AB3A51"/>
    <w:rsid w:val="00B014BC"/>
    <w:rsid w:val="00B131FD"/>
    <w:rsid w:val="00BA4E07"/>
    <w:rsid w:val="00BA7F74"/>
    <w:rsid w:val="00D05264"/>
    <w:rsid w:val="00D67538"/>
    <w:rsid w:val="00D82F10"/>
    <w:rsid w:val="00DC47D0"/>
    <w:rsid w:val="00DE53DA"/>
    <w:rsid w:val="00E55B1E"/>
    <w:rsid w:val="00EF58D2"/>
    <w:rsid w:val="00F13184"/>
    <w:rsid w:val="00FB1813"/>
    <w:rsid w:val="00FC15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24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A4E07"/>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D052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32</Pages>
  <Words>97722</Words>
  <Characters>55703</Characters>
  <Application>Microsoft Office Word</Application>
  <DocSecurity>0</DocSecurity>
  <Lines>464</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2015-01-23T12:14:00Z</cp:lastPrinted>
  <dcterms:created xsi:type="dcterms:W3CDTF">2015-01-21T18:45:00Z</dcterms:created>
  <dcterms:modified xsi:type="dcterms:W3CDTF">2015-04-07T09:30:00Z</dcterms:modified>
</cp:coreProperties>
</file>