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2F" w:rsidRDefault="0037582F" w:rsidP="0037582F">
      <w:pPr>
        <w:jc w:val="center"/>
      </w:pPr>
      <w:r>
        <w:rPr>
          <w:noProof/>
          <w:sz w:val="20"/>
        </w:rPr>
        <w:drawing>
          <wp:inline distT="0" distB="0" distL="0" distR="0" wp14:anchorId="1F76E48B" wp14:editId="2F2A7899">
            <wp:extent cx="561975" cy="752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82F" w:rsidRDefault="0037582F" w:rsidP="0037582F">
      <w:pPr>
        <w:jc w:val="center"/>
      </w:pPr>
    </w:p>
    <w:p w:rsidR="0037582F" w:rsidRDefault="0037582F" w:rsidP="0037582F">
      <w:pPr>
        <w:pStyle w:val="Antrat1"/>
      </w:pPr>
      <w:r>
        <w:t>KRETINGOS SOCIALINIŲ PASLAUGŲ CENTRO</w:t>
      </w:r>
    </w:p>
    <w:p w:rsidR="0037582F" w:rsidRDefault="0037582F" w:rsidP="0037582F">
      <w:pPr>
        <w:pStyle w:val="Antrat1"/>
      </w:pPr>
      <w:r>
        <w:t>DIREKTORIUS</w:t>
      </w:r>
    </w:p>
    <w:p w:rsidR="0037582F" w:rsidRDefault="0037582F" w:rsidP="0037582F">
      <w:pPr>
        <w:jc w:val="center"/>
      </w:pPr>
    </w:p>
    <w:p w:rsidR="0037582F" w:rsidRDefault="0037582F" w:rsidP="0037582F">
      <w:pPr>
        <w:jc w:val="center"/>
      </w:pPr>
    </w:p>
    <w:p w:rsidR="0037582F" w:rsidRDefault="0037582F" w:rsidP="0037582F">
      <w:pPr>
        <w:pStyle w:val="Antrats"/>
        <w:tabs>
          <w:tab w:val="left" w:pos="1296"/>
        </w:tabs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:rsidR="0037582F" w:rsidRDefault="0096716B" w:rsidP="0037582F">
      <w:pPr>
        <w:pStyle w:val="Antrats"/>
        <w:tabs>
          <w:tab w:val="left" w:pos="1296"/>
        </w:tabs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Pr="0096716B">
        <w:rPr>
          <w:b/>
        </w:rPr>
        <w:t xml:space="preserve">KRETINGOS SOCIALINIŲ PASLAUGŲ CENTRO </w:t>
      </w:r>
      <w:r w:rsidR="00AC5ACF">
        <w:rPr>
          <w:b/>
        </w:rPr>
        <w:t xml:space="preserve"> </w:t>
      </w:r>
      <w:r w:rsidRPr="0096716B">
        <w:rPr>
          <w:b/>
        </w:rPr>
        <w:t>SUPAPRASTINTŲ VIEŠŲJŲ PIRKIMŲ</w:t>
      </w:r>
      <w:r>
        <w:rPr>
          <w:b/>
        </w:rPr>
        <w:t xml:space="preserve"> TAISYKLIŲ PATVIRTINIMO</w:t>
      </w:r>
    </w:p>
    <w:p w:rsidR="0037582F" w:rsidRDefault="0037582F" w:rsidP="0037582F">
      <w:pPr>
        <w:pStyle w:val="Antrats"/>
        <w:tabs>
          <w:tab w:val="left" w:pos="1296"/>
        </w:tabs>
        <w:jc w:val="center"/>
        <w:rPr>
          <w:b/>
          <w:lang w:val="lt-LT"/>
        </w:rPr>
      </w:pPr>
    </w:p>
    <w:p w:rsidR="0037582F" w:rsidRDefault="0037582F" w:rsidP="0037582F">
      <w:pPr>
        <w:pStyle w:val="Antrats"/>
        <w:tabs>
          <w:tab w:val="left" w:pos="1296"/>
        </w:tabs>
        <w:jc w:val="center"/>
        <w:rPr>
          <w:b/>
          <w:lang w:val="lt-LT"/>
        </w:rPr>
      </w:pPr>
    </w:p>
    <w:p w:rsidR="0037582F" w:rsidRDefault="0037582F" w:rsidP="0037582F">
      <w:pPr>
        <w:pStyle w:val="Antrats"/>
        <w:tabs>
          <w:tab w:val="left" w:pos="1296"/>
        </w:tabs>
        <w:jc w:val="center"/>
        <w:rPr>
          <w:lang w:val="lt-LT"/>
        </w:rPr>
      </w:pPr>
      <w:r>
        <w:rPr>
          <w:lang w:val="lt-LT"/>
        </w:rPr>
        <w:t>20</w:t>
      </w:r>
      <w:r w:rsidR="00F5648B">
        <w:rPr>
          <w:lang w:val="lt-LT"/>
        </w:rPr>
        <w:t xml:space="preserve">15 m. kovo 23 </w:t>
      </w:r>
      <w:r>
        <w:rPr>
          <w:lang w:val="lt-LT"/>
        </w:rPr>
        <w:t>d.  Nr. V-</w:t>
      </w:r>
      <w:r w:rsidR="007B4600">
        <w:rPr>
          <w:lang w:val="lt-LT"/>
        </w:rPr>
        <w:t>34</w:t>
      </w:r>
      <w:bookmarkStart w:id="0" w:name="_GoBack"/>
      <w:bookmarkEnd w:id="0"/>
    </w:p>
    <w:p w:rsidR="0037582F" w:rsidRDefault="0037582F" w:rsidP="0037582F">
      <w:pPr>
        <w:pStyle w:val="Antrats"/>
        <w:tabs>
          <w:tab w:val="left" w:pos="1296"/>
        </w:tabs>
        <w:jc w:val="center"/>
        <w:rPr>
          <w:lang w:val="lt-LT"/>
        </w:rPr>
      </w:pPr>
      <w:r>
        <w:rPr>
          <w:lang w:val="lt-LT"/>
        </w:rPr>
        <w:t>Kretinga</w:t>
      </w:r>
    </w:p>
    <w:p w:rsidR="0037582F" w:rsidRDefault="0037582F" w:rsidP="0037582F">
      <w:pPr>
        <w:pStyle w:val="Antrats"/>
        <w:tabs>
          <w:tab w:val="left" w:pos="1296"/>
        </w:tabs>
        <w:jc w:val="center"/>
        <w:rPr>
          <w:lang w:val="lt-LT"/>
        </w:rPr>
      </w:pPr>
    </w:p>
    <w:p w:rsidR="0037582F" w:rsidRDefault="0037582F" w:rsidP="0037582F">
      <w:pPr>
        <w:pStyle w:val="Antrats"/>
        <w:tabs>
          <w:tab w:val="left" w:pos="1296"/>
        </w:tabs>
        <w:jc w:val="center"/>
        <w:rPr>
          <w:lang w:val="lt-LT"/>
        </w:rPr>
      </w:pPr>
    </w:p>
    <w:p w:rsidR="00F5648B" w:rsidRPr="0055588A" w:rsidRDefault="00132B50" w:rsidP="00F5648B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F5648B">
        <w:rPr>
          <w:rFonts w:ascii="Times New Roman" w:hAnsi="Times New Roman" w:cs="Times New Roman"/>
          <w:sz w:val="24"/>
          <w:szCs w:val="24"/>
        </w:rPr>
        <w:t xml:space="preserve">Lietuvos Respublikos viešųjų pirkimų įstatymo </w:t>
      </w:r>
      <w:r w:rsidR="00F5648B" w:rsidRPr="0055588A">
        <w:rPr>
          <w:rFonts w:ascii="Times New Roman" w:hAnsi="Times New Roman" w:cs="Times New Roman"/>
          <w:sz w:val="24"/>
          <w:szCs w:val="24"/>
        </w:rPr>
        <w:t>2, 4, 6, 7, 8-2, 9,</w:t>
      </w:r>
      <w:r w:rsidR="00F5648B">
        <w:rPr>
          <w:rFonts w:ascii="Times New Roman" w:hAnsi="Times New Roman" w:cs="Times New Roman"/>
          <w:sz w:val="24"/>
          <w:szCs w:val="24"/>
        </w:rPr>
        <w:t xml:space="preserve"> </w:t>
      </w:r>
      <w:r w:rsidR="00F5648B" w:rsidRPr="0055588A">
        <w:rPr>
          <w:rFonts w:ascii="Times New Roman" w:hAnsi="Times New Roman" w:cs="Times New Roman"/>
          <w:sz w:val="24"/>
          <w:szCs w:val="24"/>
        </w:rPr>
        <w:t>10, 13, 18, 19, 22, 24, 28, 33, 35, 39, 40, 85, 86, 87, 90, 92</w:t>
      </w:r>
      <w:r w:rsidR="00F5648B">
        <w:rPr>
          <w:rFonts w:ascii="Times New Roman" w:hAnsi="Times New Roman" w:cs="Times New Roman"/>
          <w:sz w:val="24"/>
          <w:szCs w:val="24"/>
        </w:rPr>
        <w:t xml:space="preserve"> straipsnių pakeitimo ir papildymo įstatymu:</w:t>
      </w:r>
    </w:p>
    <w:p w:rsidR="00F5648B" w:rsidRDefault="00F5648B" w:rsidP="00F5648B">
      <w:pPr>
        <w:ind w:firstLine="720"/>
        <w:jc w:val="both"/>
      </w:pPr>
      <w:r>
        <w:t>1. T v i r t i n u  Kretingos socialinių paslaugų centro</w:t>
      </w:r>
      <w:r w:rsidRPr="000567B4">
        <w:t xml:space="preserve"> supapra</w:t>
      </w:r>
      <w:r>
        <w:t>stintų viešųjų pirkimų taisykles</w:t>
      </w:r>
      <w:r w:rsidRPr="000567B4">
        <w:t xml:space="preserve"> </w:t>
      </w:r>
      <w:r>
        <w:t xml:space="preserve">(pridedama). </w:t>
      </w:r>
    </w:p>
    <w:p w:rsidR="00F5648B" w:rsidRDefault="00F5648B" w:rsidP="00F5648B">
      <w:pPr>
        <w:ind w:firstLine="720"/>
        <w:jc w:val="both"/>
      </w:pPr>
      <w:r>
        <w:t>2. N u s t a t a u, jog iki šio įsakymo įsigaliojimo pradėti supaprastinti pirkimai vykdomi, vadovaujantis Kretingos socialinių paslaugų centro</w:t>
      </w:r>
      <w:r w:rsidR="00AA1EAF">
        <w:t xml:space="preserve"> direktoriaus 2012 m. gruodžio 7 d. įsakymu Nr. V-103</w:t>
      </w:r>
      <w:r w:rsidR="00132B50">
        <w:t xml:space="preserve"> „Dėl Kretingos socialinių paslaugų centro</w:t>
      </w:r>
      <w:r>
        <w:t xml:space="preserve"> supaprastintų viešųjų pirkimų taisyklių patvirtinimo</w:t>
      </w:r>
      <w:r w:rsidR="00132B50">
        <w:t>“ patvirtintomis Kretingos socialinių paslaugų centro</w:t>
      </w:r>
      <w:r>
        <w:t xml:space="preserve"> supaprastintų viešųjų pirkimų taisyklėmis su visais pakeitimais ir papildymais.</w:t>
      </w:r>
    </w:p>
    <w:p w:rsidR="00F5648B" w:rsidRDefault="00F5648B" w:rsidP="00F5648B">
      <w:pPr>
        <w:ind w:firstLine="720"/>
        <w:jc w:val="both"/>
      </w:pPr>
      <w:r>
        <w:t>3. P r i p a ž į s t u</w:t>
      </w:r>
      <w:r w:rsidR="00132B50">
        <w:t xml:space="preserve">  netekusiu galios Kretingos socialinių paslaugų centro direktoriaus 2012 m. gruodžio 7 d. įsakymą Nr. V-10</w:t>
      </w:r>
      <w:r>
        <w:t>3 „Dėl K</w:t>
      </w:r>
      <w:r w:rsidR="00132B50">
        <w:t xml:space="preserve">retingos socialinių paslaugų centro </w:t>
      </w:r>
      <w:r>
        <w:t>supaprastintų viešųjų pirkimų taisyklių patvirtinimo“ su visais pakeitimais ir papildymais.</w:t>
      </w:r>
    </w:p>
    <w:p w:rsidR="00F5648B" w:rsidRDefault="00F5648B" w:rsidP="0037582F">
      <w:pPr>
        <w:pStyle w:val="Antrats"/>
        <w:tabs>
          <w:tab w:val="left" w:pos="1296"/>
        </w:tabs>
        <w:jc w:val="center"/>
        <w:rPr>
          <w:lang w:val="lt-LT"/>
        </w:rPr>
      </w:pPr>
    </w:p>
    <w:p w:rsidR="00F5648B" w:rsidRDefault="00F5648B" w:rsidP="00132B50">
      <w:pPr>
        <w:pStyle w:val="Antrats"/>
        <w:tabs>
          <w:tab w:val="left" w:pos="1296"/>
        </w:tabs>
        <w:rPr>
          <w:lang w:val="lt-LT"/>
        </w:rPr>
      </w:pPr>
    </w:p>
    <w:p w:rsidR="00132B50" w:rsidRDefault="00132B50" w:rsidP="00132B50">
      <w:pPr>
        <w:pStyle w:val="Antrats"/>
        <w:tabs>
          <w:tab w:val="left" w:pos="1296"/>
        </w:tabs>
        <w:rPr>
          <w:lang w:val="lt-LT"/>
        </w:rPr>
      </w:pPr>
    </w:p>
    <w:p w:rsidR="00132B50" w:rsidRDefault="00132B50" w:rsidP="00132B50">
      <w:pPr>
        <w:pStyle w:val="Antrats"/>
        <w:tabs>
          <w:tab w:val="clear" w:pos="4153"/>
          <w:tab w:val="clear" w:pos="8306"/>
          <w:tab w:val="left" w:pos="0"/>
          <w:tab w:val="right" w:pos="9923"/>
        </w:tabs>
        <w:rPr>
          <w:lang w:val="lt-LT"/>
        </w:rPr>
      </w:pPr>
      <w:r>
        <w:rPr>
          <w:lang w:val="lt-LT"/>
        </w:rPr>
        <w:t>Direktorė                                                                                      Beruta Dirvonskienė</w:t>
      </w:r>
    </w:p>
    <w:sectPr w:rsidR="00132B50" w:rsidSect="000062B2">
      <w:pgSz w:w="12240" w:h="15840"/>
      <w:pgMar w:top="1134" w:right="584" w:bottom="1134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28"/>
    <w:rsid w:val="000062B2"/>
    <w:rsid w:val="00132B50"/>
    <w:rsid w:val="0037582F"/>
    <w:rsid w:val="00453528"/>
    <w:rsid w:val="007B4600"/>
    <w:rsid w:val="008A5C45"/>
    <w:rsid w:val="0096716B"/>
    <w:rsid w:val="00AA1EAF"/>
    <w:rsid w:val="00AC5ACF"/>
    <w:rsid w:val="00AF30A0"/>
    <w:rsid w:val="00F5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8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7582F"/>
    <w:pPr>
      <w:keepNext/>
      <w:jc w:val="center"/>
      <w:outlineLvl w:val="0"/>
    </w:pPr>
    <w:rPr>
      <w:b/>
      <w:color w:val="auto"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582F"/>
    <w:rPr>
      <w:rFonts w:ascii="Times New Roman" w:eastAsia="Times New Roman" w:hAnsi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rsid w:val="0037582F"/>
    <w:pPr>
      <w:tabs>
        <w:tab w:val="center" w:pos="4153"/>
        <w:tab w:val="right" w:pos="8306"/>
      </w:tabs>
    </w:pPr>
    <w:rPr>
      <w:color w:val="auto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3758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37582F"/>
    <w:pPr>
      <w:spacing w:line="360" w:lineRule="auto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7582F"/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8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82F"/>
    <w:rPr>
      <w:rFonts w:ascii="Tahoma" w:eastAsia="Times New Roman" w:hAnsi="Tahoma" w:cs="Tahoma"/>
      <w:color w:val="000000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648B"/>
    <w:rPr>
      <w:rFonts w:ascii="Consolas" w:hAnsi="Consolas" w:cs="Consolas"/>
      <w:color w:val="auto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5648B"/>
    <w:rPr>
      <w:rFonts w:ascii="Consolas" w:eastAsia="Times New Roman" w:hAnsi="Consolas" w:cs="Consolas"/>
      <w:sz w:val="20"/>
      <w:szCs w:val="20"/>
    </w:rPr>
  </w:style>
  <w:style w:type="paragraph" w:styleId="Betarp">
    <w:name w:val="No Spacing"/>
    <w:link w:val="BetarpDiagrama"/>
    <w:uiPriority w:val="1"/>
    <w:qFormat/>
    <w:rsid w:val="00AA1EAF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BetarpDiagrama">
    <w:name w:val="Be tarpų Diagrama"/>
    <w:link w:val="Betarp"/>
    <w:uiPriority w:val="1"/>
    <w:rsid w:val="00AA1EAF"/>
    <w:rPr>
      <w:rFonts w:ascii="Calibri" w:eastAsia="Times New Roman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58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7582F"/>
    <w:pPr>
      <w:keepNext/>
      <w:jc w:val="center"/>
      <w:outlineLvl w:val="0"/>
    </w:pPr>
    <w:rPr>
      <w:b/>
      <w:color w:val="auto"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7582F"/>
    <w:rPr>
      <w:rFonts w:ascii="Times New Roman" w:eastAsia="Times New Roman" w:hAnsi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rsid w:val="0037582F"/>
    <w:pPr>
      <w:tabs>
        <w:tab w:val="center" w:pos="4153"/>
        <w:tab w:val="right" w:pos="8306"/>
      </w:tabs>
    </w:pPr>
    <w:rPr>
      <w:color w:val="auto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3758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37582F"/>
    <w:pPr>
      <w:spacing w:line="360" w:lineRule="auto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7582F"/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8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82F"/>
    <w:rPr>
      <w:rFonts w:ascii="Tahoma" w:eastAsia="Times New Roman" w:hAnsi="Tahoma" w:cs="Tahoma"/>
      <w:color w:val="000000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648B"/>
    <w:rPr>
      <w:rFonts w:ascii="Consolas" w:hAnsi="Consolas" w:cs="Consolas"/>
      <w:color w:val="auto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5648B"/>
    <w:rPr>
      <w:rFonts w:ascii="Consolas" w:eastAsia="Times New Roman" w:hAnsi="Consolas" w:cs="Consolas"/>
      <w:sz w:val="20"/>
      <w:szCs w:val="20"/>
    </w:rPr>
  </w:style>
  <w:style w:type="paragraph" w:styleId="Betarp">
    <w:name w:val="No Spacing"/>
    <w:link w:val="BetarpDiagrama"/>
    <w:uiPriority w:val="1"/>
    <w:qFormat/>
    <w:rsid w:val="00AA1EAF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BetarpDiagrama">
    <w:name w:val="Be tarpų Diagrama"/>
    <w:link w:val="Betarp"/>
    <w:uiPriority w:val="1"/>
    <w:rsid w:val="00AA1EAF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9</cp:revision>
  <dcterms:created xsi:type="dcterms:W3CDTF">2015-03-23T09:20:00Z</dcterms:created>
  <dcterms:modified xsi:type="dcterms:W3CDTF">2015-03-25T07:52:00Z</dcterms:modified>
</cp:coreProperties>
</file>