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C3F" w:rsidRDefault="00740C3F" w:rsidP="00740C3F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390525" cy="4572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C3F" w:rsidRPr="00536521" w:rsidRDefault="00740C3F" w:rsidP="00740C3F">
      <w:pPr>
        <w:jc w:val="center"/>
      </w:pPr>
    </w:p>
    <w:p w:rsidR="00740C3F" w:rsidRPr="00BC5FF4" w:rsidRDefault="00740C3F" w:rsidP="00740C3F">
      <w:pPr>
        <w:jc w:val="center"/>
        <w:rPr>
          <w:b/>
        </w:rPr>
      </w:pPr>
      <w:r w:rsidRPr="00BC5FF4">
        <w:rPr>
          <w:b/>
        </w:rPr>
        <w:t>VILNIAUS LOPŠELIS-DARŽELIS „VĖJELIS“</w:t>
      </w:r>
    </w:p>
    <w:p w:rsidR="00740C3F" w:rsidRDefault="00740C3F" w:rsidP="00740C3F">
      <w:pPr>
        <w:jc w:val="center"/>
        <w:rPr>
          <w:b/>
        </w:rPr>
      </w:pPr>
      <w:r w:rsidRPr="00412970">
        <w:rPr>
          <w:b/>
        </w:rPr>
        <w:t>DIREKTORIUS</w:t>
      </w:r>
    </w:p>
    <w:p w:rsidR="00740C3F" w:rsidRPr="00536521" w:rsidRDefault="00740C3F" w:rsidP="00536521"/>
    <w:p w:rsidR="00536521" w:rsidRPr="00536521" w:rsidRDefault="00536521" w:rsidP="00536521"/>
    <w:p w:rsidR="00740C3F" w:rsidRDefault="00740C3F" w:rsidP="00536521">
      <w:pPr>
        <w:jc w:val="center"/>
        <w:rPr>
          <w:b/>
        </w:rPr>
      </w:pPr>
      <w:r>
        <w:rPr>
          <w:b/>
        </w:rPr>
        <w:t>ĮSAKYMAS</w:t>
      </w:r>
    </w:p>
    <w:p w:rsidR="00740C3F" w:rsidRDefault="00740C3F" w:rsidP="00740C3F">
      <w:pPr>
        <w:jc w:val="center"/>
        <w:rPr>
          <w:b/>
        </w:rPr>
      </w:pPr>
      <w:r>
        <w:rPr>
          <w:b/>
        </w:rPr>
        <w:t xml:space="preserve">DĖL </w:t>
      </w:r>
      <w:r w:rsidR="004259CD">
        <w:rPr>
          <w:b/>
        </w:rPr>
        <w:t>VILNIAUS LOPŠELIO-DARŽELIO „VĖJELIS“ DIREKTORIAUS 2014-04-14 ĮSAKYMO NR. V-41  „</w:t>
      </w:r>
      <w:r>
        <w:rPr>
          <w:b/>
        </w:rPr>
        <w:t>SUPAPRASTINTŲ VIEŠŲJŲ PIRKIMŲ TAISYKLIŲ TVIRTINIMO</w:t>
      </w:r>
      <w:r w:rsidR="004259CD">
        <w:rPr>
          <w:b/>
        </w:rPr>
        <w:t>“  PAKEITIMO</w:t>
      </w:r>
      <w:r>
        <w:rPr>
          <w:b/>
        </w:rPr>
        <w:t xml:space="preserve"> </w:t>
      </w:r>
    </w:p>
    <w:p w:rsidR="00740C3F" w:rsidRDefault="00740C3F" w:rsidP="00536521">
      <w:pPr>
        <w:rPr>
          <w:b/>
        </w:rPr>
      </w:pPr>
    </w:p>
    <w:p w:rsidR="00740C3F" w:rsidRDefault="00740C3F" w:rsidP="00740C3F">
      <w:pPr>
        <w:jc w:val="center"/>
      </w:pPr>
      <w:r>
        <w:t xml:space="preserve">2014 m. </w:t>
      </w:r>
      <w:r w:rsidR="004259CD">
        <w:t>gruodžio</w:t>
      </w:r>
      <w:r>
        <w:t xml:space="preserve"> </w:t>
      </w:r>
      <w:r w:rsidR="00CB46F2">
        <w:t>29</w:t>
      </w:r>
      <w:r>
        <w:t xml:space="preserve"> d. Nr.</w:t>
      </w:r>
      <w:r w:rsidR="001B5DFC">
        <w:t>1</w:t>
      </w:r>
      <w:r w:rsidR="00CB46F2">
        <w:t>12</w:t>
      </w:r>
    </w:p>
    <w:p w:rsidR="00740C3F" w:rsidRDefault="00740C3F" w:rsidP="00740C3F">
      <w:pPr>
        <w:jc w:val="center"/>
      </w:pPr>
      <w:r>
        <w:t>Vilnius</w:t>
      </w:r>
    </w:p>
    <w:p w:rsidR="00740C3F" w:rsidRDefault="00740C3F" w:rsidP="00740C3F">
      <w:pPr>
        <w:spacing w:line="360" w:lineRule="auto"/>
        <w:jc w:val="both"/>
      </w:pPr>
    </w:p>
    <w:p w:rsidR="00536521" w:rsidRDefault="00536521" w:rsidP="00740C3F">
      <w:pPr>
        <w:spacing w:line="360" w:lineRule="auto"/>
        <w:jc w:val="both"/>
      </w:pPr>
    </w:p>
    <w:p w:rsidR="00740C3F" w:rsidRDefault="00A97C02" w:rsidP="00536521">
      <w:pPr>
        <w:shd w:val="clear" w:color="auto" w:fill="FFFFFF"/>
        <w:suppressAutoHyphens/>
        <w:ind w:firstLine="851"/>
        <w:jc w:val="both"/>
      </w:pPr>
      <w:r>
        <w:t>1.</w:t>
      </w:r>
      <w:r w:rsidR="00CB46F2">
        <w:t xml:space="preserve"> K e i č i u Vilniaus lopšelio-darželio „Vėjelis“ direktoriaus 2014 m. balandžio 14 d. įsakymu Nr. V-41 „Dėl supaprastintų viešųjų pirkimų taisyklių tvirtinimo“ patvirtintas Vilniaus lopšelio-darželio „Vėjelis“ supaprastintų viešųjų pirkimų taisykles (toliau – Taisyklės):</w:t>
      </w:r>
    </w:p>
    <w:p w:rsidR="00CB46F2" w:rsidRDefault="00CB46F2" w:rsidP="00536521">
      <w:pPr>
        <w:pStyle w:val="Sraopastraipa"/>
        <w:numPr>
          <w:ilvl w:val="1"/>
          <w:numId w:val="1"/>
        </w:numPr>
        <w:tabs>
          <w:tab w:val="left" w:pos="1560"/>
        </w:tabs>
        <w:ind w:left="0" w:firstLine="1080"/>
        <w:jc w:val="both"/>
      </w:pPr>
      <w:r>
        <w:t>išdėstau 10 punktą taip:</w:t>
      </w:r>
    </w:p>
    <w:p w:rsidR="00740C3F" w:rsidRDefault="00DB5E43" w:rsidP="00536521">
      <w:pPr>
        <w:tabs>
          <w:tab w:val="left" w:pos="1560"/>
        </w:tabs>
        <w:ind w:firstLine="1080"/>
        <w:jc w:val="both"/>
      </w:pPr>
      <w:r>
        <w:t xml:space="preserve">„10. Atlikdamas supaprastintą viešąjį pirkimą, pirkimų organizatorius prekių, paslaugų mažos vertės pirkimus gali vykdyti, kai numatomos sudaryti </w:t>
      </w:r>
      <w:r w:rsidR="00BE57AA">
        <w:t xml:space="preserve">pirkimo </w:t>
      </w:r>
      <w:r>
        <w:t xml:space="preserve">sutarties vertė neviršija 3 tūkst. </w:t>
      </w:r>
      <w:proofErr w:type="spellStart"/>
      <w:r>
        <w:t>Eur</w:t>
      </w:r>
      <w:proofErr w:type="spellEnd"/>
      <w:r>
        <w:t xml:space="preserve"> be PVM, o darbų – neviršija 6 tūkst. </w:t>
      </w:r>
      <w:proofErr w:type="spellStart"/>
      <w:r>
        <w:t>Eur</w:t>
      </w:r>
      <w:proofErr w:type="spellEnd"/>
      <w:r>
        <w:t xml:space="preserve"> be PVM.“</w:t>
      </w:r>
      <w:r w:rsidR="00BE57AA">
        <w:t>;</w:t>
      </w:r>
    </w:p>
    <w:p w:rsidR="00BE57AA" w:rsidRDefault="00BE57AA" w:rsidP="00536521">
      <w:pPr>
        <w:pStyle w:val="Sraopastraipa"/>
        <w:numPr>
          <w:ilvl w:val="1"/>
          <w:numId w:val="1"/>
        </w:numPr>
        <w:tabs>
          <w:tab w:val="left" w:pos="1560"/>
        </w:tabs>
        <w:ind w:left="0" w:firstLine="1080"/>
        <w:jc w:val="both"/>
      </w:pPr>
      <w:r>
        <w:t>išdėstau 30.2 punktą taip:</w:t>
      </w:r>
    </w:p>
    <w:p w:rsidR="00BE57AA" w:rsidRDefault="00BE57AA" w:rsidP="00536521">
      <w:pPr>
        <w:tabs>
          <w:tab w:val="left" w:pos="1560"/>
        </w:tabs>
        <w:ind w:firstLine="1080"/>
        <w:jc w:val="both"/>
      </w:pPr>
      <w:r>
        <w:t xml:space="preserve">„30.2 </w:t>
      </w:r>
      <w:r w:rsidR="003E4C95">
        <w:t>P</w:t>
      </w:r>
      <w:bookmarkStart w:id="0" w:name="_GoBack"/>
      <w:bookmarkEnd w:id="0"/>
      <w:r>
        <w:t xml:space="preserve">irkimo sutarties vertė mažesnė kaip 3 tūkst. </w:t>
      </w:r>
      <w:proofErr w:type="spellStart"/>
      <w:r>
        <w:t>Eur</w:t>
      </w:r>
      <w:proofErr w:type="spellEnd"/>
      <w:r>
        <w:t xml:space="preserve"> be PVM arba kai pirkimo sutartis sudaroma atliekant mažos vertės pirkimą“;</w:t>
      </w:r>
    </w:p>
    <w:p w:rsidR="006D55FD" w:rsidRDefault="00740C3F" w:rsidP="00536521">
      <w:pPr>
        <w:pStyle w:val="Sraopastraipa"/>
        <w:numPr>
          <w:ilvl w:val="1"/>
          <w:numId w:val="1"/>
        </w:numPr>
        <w:tabs>
          <w:tab w:val="left" w:pos="1560"/>
        </w:tabs>
        <w:ind w:left="0" w:firstLine="1080"/>
        <w:jc w:val="both"/>
      </w:pPr>
      <w:r>
        <w:t xml:space="preserve"> </w:t>
      </w:r>
      <w:r w:rsidR="00BE57AA">
        <w:t>išdėstau</w:t>
      </w:r>
      <w:r w:rsidR="006D55FD">
        <w:t xml:space="preserve"> 31 punktą taip:</w:t>
      </w:r>
    </w:p>
    <w:p w:rsidR="006D55FD" w:rsidRDefault="006D55FD" w:rsidP="00536521">
      <w:pPr>
        <w:tabs>
          <w:tab w:val="left" w:pos="1560"/>
        </w:tabs>
        <w:ind w:firstLine="1080"/>
        <w:jc w:val="both"/>
      </w:pPr>
      <w:r>
        <w:t xml:space="preserve">„31 </w:t>
      </w:r>
      <w:r w:rsidR="003E4C95">
        <w:t>P</w:t>
      </w:r>
      <w:r>
        <w:t>irkimo sutartis gali būti sudaroma žodžiu, kai atliekami s</w:t>
      </w:r>
      <w:r w:rsidR="00036480">
        <w:t>u</w:t>
      </w:r>
      <w:r>
        <w:t xml:space="preserve">paprastinti pirkimai, kurių sutarties vertė yra mažesnė kaip 3 tūkst. </w:t>
      </w:r>
      <w:proofErr w:type="spellStart"/>
      <w:r>
        <w:t>Eur</w:t>
      </w:r>
      <w:proofErr w:type="spellEnd"/>
      <w:r>
        <w:t xml:space="preserve"> be PVM“;</w:t>
      </w:r>
    </w:p>
    <w:p w:rsidR="006D55FD" w:rsidRDefault="006D55FD" w:rsidP="00536521">
      <w:pPr>
        <w:pStyle w:val="Sraopastraipa"/>
        <w:numPr>
          <w:ilvl w:val="1"/>
          <w:numId w:val="1"/>
        </w:numPr>
        <w:tabs>
          <w:tab w:val="left" w:pos="1560"/>
        </w:tabs>
        <w:ind w:left="0" w:firstLine="1080"/>
        <w:jc w:val="both"/>
      </w:pPr>
      <w:r>
        <w:t>išdėstau 43 punktą taip:</w:t>
      </w:r>
    </w:p>
    <w:p w:rsidR="00740C3F" w:rsidRDefault="006D55FD" w:rsidP="00536521">
      <w:pPr>
        <w:tabs>
          <w:tab w:val="left" w:pos="1560"/>
        </w:tabs>
        <w:ind w:firstLine="1080"/>
        <w:jc w:val="both"/>
      </w:pPr>
      <w:r>
        <w:t xml:space="preserve">„43. Raštu pirkimas vykdomas kai prekių ar paslaugų viešojo pirkimo sutarties vertė be PVM yra didesnė nei 3 tūkst. </w:t>
      </w:r>
      <w:proofErr w:type="spellStart"/>
      <w:r>
        <w:t>Eur</w:t>
      </w:r>
      <w:proofErr w:type="spellEnd"/>
      <w:r>
        <w:t xml:space="preserve"> ar</w:t>
      </w:r>
      <w:r w:rsidR="00495809">
        <w:t>ba</w:t>
      </w:r>
      <w:r>
        <w:t xml:space="preserve"> darbų pi</w:t>
      </w:r>
      <w:r w:rsidR="00495809">
        <w:t>r</w:t>
      </w:r>
      <w:r>
        <w:t xml:space="preserve">kimo sutarties vertė be PVM yra didesnė kaip 6 tūkst. </w:t>
      </w:r>
      <w:proofErr w:type="spellStart"/>
      <w:r>
        <w:t>Eur</w:t>
      </w:r>
      <w:proofErr w:type="spellEnd"/>
      <w:r>
        <w:t>.</w:t>
      </w:r>
      <w:r w:rsidR="00495809">
        <w:t xml:space="preserve"> </w:t>
      </w:r>
    </w:p>
    <w:p w:rsidR="00495809" w:rsidRDefault="00495809" w:rsidP="00536521">
      <w:pPr>
        <w:pStyle w:val="Sraopastraipa"/>
        <w:numPr>
          <w:ilvl w:val="1"/>
          <w:numId w:val="1"/>
        </w:numPr>
        <w:tabs>
          <w:tab w:val="left" w:pos="1560"/>
        </w:tabs>
        <w:ind w:left="0" w:firstLine="1080"/>
        <w:jc w:val="both"/>
      </w:pPr>
      <w:r>
        <w:t>išdėstau 56.1, 58.1 punktus taip:</w:t>
      </w:r>
    </w:p>
    <w:p w:rsidR="00495809" w:rsidRDefault="00495809" w:rsidP="00536521">
      <w:pPr>
        <w:tabs>
          <w:tab w:val="left" w:pos="1560"/>
        </w:tabs>
        <w:ind w:firstLine="1080"/>
        <w:jc w:val="both"/>
      </w:pPr>
      <w:r>
        <w:t xml:space="preserve">„56.1, 58.1 kai pirkimo sutarties vertė neviršija 3 tūkst. </w:t>
      </w:r>
      <w:proofErr w:type="spellStart"/>
      <w:r>
        <w:t>Eur</w:t>
      </w:r>
      <w:proofErr w:type="spellEnd"/>
      <w:r>
        <w:t xml:space="preserve"> be PVM“;</w:t>
      </w:r>
    </w:p>
    <w:p w:rsidR="00495809" w:rsidRDefault="00495809" w:rsidP="00536521">
      <w:pPr>
        <w:pStyle w:val="Sraopastraipa"/>
        <w:numPr>
          <w:ilvl w:val="1"/>
          <w:numId w:val="1"/>
        </w:numPr>
        <w:tabs>
          <w:tab w:val="left" w:pos="1560"/>
        </w:tabs>
        <w:ind w:left="0" w:firstLine="1080"/>
        <w:jc w:val="both"/>
      </w:pPr>
      <w:r>
        <w:t>išdėstau 61 punktą taip:</w:t>
      </w:r>
    </w:p>
    <w:p w:rsidR="00495809" w:rsidRDefault="00495809" w:rsidP="00536521">
      <w:pPr>
        <w:tabs>
          <w:tab w:val="left" w:pos="1560"/>
        </w:tabs>
        <w:ind w:firstLine="1080"/>
        <w:jc w:val="both"/>
      </w:pPr>
      <w:r>
        <w:t xml:space="preserve">„61 Tiekėjų apklausos pažyma gali būti nepildoma, kai apklausiamas tik vienas tiekėjas ir sudarytos žodinės sutartys, kurių vertė yra mažesnė kaip 300 </w:t>
      </w:r>
      <w:proofErr w:type="spellStart"/>
      <w:r w:rsidR="00A97C02">
        <w:t>Eur</w:t>
      </w:r>
      <w:proofErr w:type="spellEnd"/>
      <w:r w:rsidR="00A97C02">
        <w:t xml:space="preserve"> be PVM“.</w:t>
      </w:r>
    </w:p>
    <w:p w:rsidR="00A97C02" w:rsidRDefault="00A97C02" w:rsidP="00536521">
      <w:pPr>
        <w:pStyle w:val="Sraopastraipa"/>
        <w:numPr>
          <w:ilvl w:val="1"/>
          <w:numId w:val="1"/>
        </w:numPr>
        <w:tabs>
          <w:tab w:val="left" w:pos="1560"/>
        </w:tabs>
        <w:ind w:left="0" w:firstLine="1080"/>
        <w:jc w:val="both"/>
      </w:pPr>
      <w:r>
        <w:t>įrašau Taisyklių priedo lentelių trečiose skiltyse vietoj santrumpos „Lt“ santrumpą „</w:t>
      </w:r>
      <w:proofErr w:type="spellStart"/>
      <w:r>
        <w:t>Eur</w:t>
      </w:r>
      <w:proofErr w:type="spellEnd"/>
      <w:r>
        <w:t>“.</w:t>
      </w:r>
    </w:p>
    <w:p w:rsidR="00740C3F" w:rsidRDefault="00A97C02" w:rsidP="00536521">
      <w:pPr>
        <w:ind w:firstLine="851"/>
        <w:jc w:val="both"/>
      </w:pPr>
      <w:r>
        <w:t>2. N u s t a t a u, kad šis įsakymas įsigalioja 2015 m. sausio 1 d.</w:t>
      </w:r>
    </w:p>
    <w:p w:rsidR="00536521" w:rsidRDefault="00536521" w:rsidP="00536521"/>
    <w:p w:rsidR="00536521" w:rsidRDefault="00536521" w:rsidP="00536521"/>
    <w:p w:rsidR="00536521" w:rsidRDefault="00536521" w:rsidP="00536521"/>
    <w:p w:rsidR="00740C3F" w:rsidRDefault="00740C3F" w:rsidP="00740C3F">
      <w:r>
        <w:t>Direktorė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Rasa </w:t>
      </w:r>
      <w:proofErr w:type="spellStart"/>
      <w:r>
        <w:t>Vėbrienė</w:t>
      </w:r>
      <w:proofErr w:type="spellEnd"/>
    </w:p>
    <w:p w:rsidR="00755811" w:rsidRDefault="00755811"/>
    <w:sectPr w:rsidR="00755811" w:rsidSect="0053652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81FA3"/>
    <w:multiLevelType w:val="multilevel"/>
    <w:tmpl w:val="10F4D2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C3F"/>
    <w:rsid w:val="00036480"/>
    <w:rsid w:val="000A315F"/>
    <w:rsid w:val="001B5DFC"/>
    <w:rsid w:val="003E4C95"/>
    <w:rsid w:val="004259CD"/>
    <w:rsid w:val="00495809"/>
    <w:rsid w:val="00536521"/>
    <w:rsid w:val="006D55FD"/>
    <w:rsid w:val="00740C3F"/>
    <w:rsid w:val="00755811"/>
    <w:rsid w:val="008F6CBD"/>
    <w:rsid w:val="00A97C02"/>
    <w:rsid w:val="00BE57AA"/>
    <w:rsid w:val="00CB46F2"/>
    <w:rsid w:val="00DB5E43"/>
    <w:rsid w:val="00EE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40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0C3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0C3F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CB46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40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0C3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0C3F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CB4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8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1167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Vejelis</dc:creator>
  <cp:lastModifiedBy>Vejelis</cp:lastModifiedBy>
  <cp:revision>5</cp:revision>
  <dcterms:created xsi:type="dcterms:W3CDTF">2014-04-14T12:09:00Z</dcterms:created>
  <dcterms:modified xsi:type="dcterms:W3CDTF">2015-02-13T11:47:00Z</dcterms:modified>
</cp:coreProperties>
</file>