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D7" w:rsidRDefault="00F116D7">
      <w:pPr>
        <w:pStyle w:val="Patvirtinta"/>
        <w:rPr>
          <w:rFonts w:ascii="Times New Roman" w:hAnsi="Times New Roman"/>
          <w:sz w:val="24"/>
          <w:lang w:val="lt-LT"/>
        </w:rPr>
      </w:pPr>
      <w:r>
        <w:rPr>
          <w:rFonts w:ascii="Times New Roman" w:hAnsi="Times New Roman"/>
          <w:sz w:val="24"/>
          <w:lang w:val="lt-LT"/>
        </w:rPr>
        <w:t>PATVIRTINTA:</w:t>
      </w:r>
    </w:p>
    <w:p w:rsidR="00F116D7" w:rsidRDefault="00A41CA2">
      <w:pPr>
        <w:pStyle w:val="Patvirtinta"/>
        <w:rPr>
          <w:rFonts w:ascii="Times New Roman" w:hAnsi="Times New Roman"/>
          <w:sz w:val="24"/>
          <w:szCs w:val="24"/>
          <w:lang w:val="lt-LT"/>
        </w:rPr>
      </w:pPr>
      <w:r>
        <w:rPr>
          <w:rFonts w:ascii="Times New Roman" w:hAnsi="Times New Roman"/>
          <w:sz w:val="24"/>
          <w:lang w:val="lt-LT"/>
        </w:rPr>
        <w:t xml:space="preserve">Švenčionių rajono </w:t>
      </w:r>
      <w:r w:rsidR="00AF242F">
        <w:rPr>
          <w:rFonts w:ascii="Times New Roman" w:hAnsi="Times New Roman"/>
          <w:sz w:val="24"/>
          <w:lang w:val="lt-LT"/>
        </w:rPr>
        <w:t>Kaltanėnų ugdymo ir turizmo centro direktoriaus</w:t>
      </w:r>
      <w:r>
        <w:rPr>
          <w:rFonts w:ascii="Times New Roman" w:hAnsi="Times New Roman"/>
          <w:sz w:val="24"/>
          <w:lang w:val="lt-LT"/>
        </w:rPr>
        <w:t xml:space="preserve"> 20</w:t>
      </w:r>
      <w:r w:rsidR="007202D8">
        <w:rPr>
          <w:rFonts w:ascii="Times New Roman" w:hAnsi="Times New Roman"/>
          <w:sz w:val="24"/>
          <w:lang w:val="lt-LT"/>
        </w:rPr>
        <w:t>12</w:t>
      </w:r>
      <w:r>
        <w:rPr>
          <w:rFonts w:ascii="Times New Roman" w:hAnsi="Times New Roman"/>
          <w:sz w:val="24"/>
          <w:lang w:val="lt-LT"/>
        </w:rPr>
        <w:t xml:space="preserve"> m. </w:t>
      </w:r>
      <w:r w:rsidR="007202D8">
        <w:rPr>
          <w:rFonts w:ascii="Times New Roman" w:hAnsi="Times New Roman"/>
          <w:sz w:val="24"/>
          <w:lang w:val="lt-LT"/>
        </w:rPr>
        <w:t>sausio</w:t>
      </w:r>
      <w:r>
        <w:rPr>
          <w:rFonts w:ascii="Times New Roman" w:hAnsi="Times New Roman"/>
          <w:sz w:val="24"/>
          <w:lang w:val="lt-LT"/>
        </w:rPr>
        <w:t xml:space="preserve"> </w:t>
      </w:r>
      <w:r w:rsidR="007202D8">
        <w:rPr>
          <w:rFonts w:ascii="Times New Roman" w:hAnsi="Times New Roman"/>
          <w:sz w:val="24"/>
          <w:lang w:val="lt-LT"/>
        </w:rPr>
        <w:t>2</w:t>
      </w:r>
      <w:r w:rsidR="009618CB">
        <w:rPr>
          <w:rFonts w:ascii="Times New Roman" w:hAnsi="Times New Roman"/>
          <w:sz w:val="24"/>
          <w:lang w:val="lt-LT"/>
        </w:rPr>
        <w:t>3</w:t>
      </w:r>
      <w:r>
        <w:rPr>
          <w:rFonts w:ascii="Times New Roman" w:hAnsi="Times New Roman"/>
          <w:sz w:val="24"/>
          <w:lang w:val="lt-LT"/>
        </w:rPr>
        <w:t xml:space="preserve"> d.</w:t>
      </w:r>
      <w:r w:rsidR="00F116D7">
        <w:rPr>
          <w:rFonts w:ascii="Times New Roman" w:hAnsi="Times New Roman"/>
          <w:sz w:val="24"/>
          <w:lang w:val="lt-LT"/>
        </w:rPr>
        <w:t xml:space="preserve"> įsakymu Nr.</w:t>
      </w:r>
      <w:r>
        <w:rPr>
          <w:rFonts w:ascii="Times New Roman" w:hAnsi="Times New Roman"/>
          <w:sz w:val="24"/>
          <w:lang w:val="lt-LT"/>
        </w:rPr>
        <w:t xml:space="preserve"> </w:t>
      </w:r>
      <w:r w:rsidR="00F116D7">
        <w:rPr>
          <w:rFonts w:ascii="Times New Roman" w:hAnsi="Times New Roman"/>
          <w:sz w:val="24"/>
          <w:lang w:val="lt-LT"/>
        </w:rPr>
        <w:t xml:space="preserve">V – </w:t>
      </w:r>
      <w:r w:rsidR="00221AAE">
        <w:rPr>
          <w:rFonts w:ascii="Times New Roman" w:hAnsi="Times New Roman"/>
          <w:sz w:val="24"/>
          <w:lang w:val="lt-LT"/>
        </w:rPr>
        <w:t>33</w:t>
      </w:r>
    </w:p>
    <w:p w:rsidR="00F116D7" w:rsidRDefault="00F116D7">
      <w:pPr>
        <w:pStyle w:val="Patvirtinta"/>
        <w:ind w:left="0"/>
        <w:jc w:val="center"/>
        <w:rPr>
          <w:rFonts w:ascii="Times New Roman" w:hAnsi="Times New Roman"/>
          <w:sz w:val="24"/>
          <w:szCs w:val="24"/>
          <w:lang w:val="lt-LT"/>
        </w:rPr>
      </w:pPr>
    </w:p>
    <w:p w:rsidR="00F116D7" w:rsidRDefault="00F116D7">
      <w:pPr>
        <w:ind w:left="312"/>
        <w:jc w:val="center"/>
        <w:rPr>
          <w:b/>
          <w:color w:val="000000"/>
          <w:lang w:val="lt-LT"/>
        </w:rPr>
      </w:pPr>
    </w:p>
    <w:p w:rsidR="00F116D7" w:rsidRDefault="00F116D7" w:rsidP="00A41CA2">
      <w:pPr>
        <w:ind w:left="312"/>
        <w:jc w:val="center"/>
        <w:rPr>
          <w:b/>
          <w:color w:val="000000"/>
          <w:lang w:val="lt-LT"/>
        </w:rPr>
      </w:pPr>
      <w:r>
        <w:rPr>
          <w:b/>
          <w:color w:val="000000"/>
          <w:lang w:val="lt-LT"/>
        </w:rPr>
        <w:t xml:space="preserve">ŠVENČIONIŲ RAJONO </w:t>
      </w:r>
      <w:r w:rsidR="00A41CA2">
        <w:rPr>
          <w:b/>
          <w:color w:val="000000"/>
          <w:lang w:val="lt-LT"/>
        </w:rPr>
        <w:t>KALTANĖNŲ UGDYMO IR TURIZMO CENTRO</w:t>
      </w:r>
    </w:p>
    <w:p w:rsidR="00F116D7" w:rsidRDefault="00F116D7">
      <w:pPr>
        <w:ind w:left="312"/>
        <w:jc w:val="center"/>
        <w:rPr>
          <w:b/>
          <w:color w:val="000000"/>
          <w:lang w:val="lt-LT"/>
        </w:rPr>
      </w:pPr>
      <w:r>
        <w:rPr>
          <w:b/>
          <w:color w:val="000000"/>
          <w:lang w:val="lt-LT"/>
        </w:rPr>
        <w:t>MAŽOS VERTĖS PIRKIMŲ TAISYKLĖS</w:t>
      </w:r>
    </w:p>
    <w:p w:rsidR="00F116D7" w:rsidRDefault="00F116D7">
      <w:pPr>
        <w:ind w:left="312"/>
        <w:jc w:val="center"/>
        <w:rPr>
          <w:b/>
          <w:color w:val="000000"/>
          <w:lang w:val="lt-LT"/>
        </w:rPr>
      </w:pPr>
    </w:p>
    <w:p w:rsidR="00F116D7" w:rsidRDefault="00F116D7">
      <w:pPr>
        <w:pStyle w:val="Antrat2"/>
      </w:pPr>
      <w:r>
        <w:t>I.BENDROSIOS NUOSTATOS</w:t>
      </w:r>
    </w:p>
    <w:p w:rsidR="00F116D7" w:rsidRDefault="00F116D7" w:rsidP="007B57C3">
      <w:pPr>
        <w:ind w:right="4"/>
        <w:rPr>
          <w:color w:val="FF0000"/>
          <w:lang w:val="lt-LT"/>
        </w:rPr>
      </w:pPr>
    </w:p>
    <w:p w:rsidR="00F116D7" w:rsidRDefault="00F116D7">
      <w:pPr>
        <w:pStyle w:val="Bodytext"/>
        <w:ind w:right="4"/>
        <w:rPr>
          <w:rFonts w:ascii="Times New Roman" w:hAnsi="Times New Roman"/>
          <w:sz w:val="24"/>
          <w:szCs w:val="24"/>
          <w:lang w:val="lt-LT"/>
        </w:rPr>
      </w:pPr>
      <w:r>
        <w:rPr>
          <w:rFonts w:ascii="Times New Roman" w:hAnsi="Times New Roman"/>
          <w:sz w:val="24"/>
          <w:szCs w:val="24"/>
          <w:lang w:val="lt-LT"/>
        </w:rPr>
        <w:t xml:space="preserve">1. </w:t>
      </w:r>
      <w:r>
        <w:rPr>
          <w:rFonts w:ascii="Times New Roman" w:hAnsi="Times New Roman"/>
          <w:sz w:val="24"/>
          <w:lang w:val="lt-LT"/>
        </w:rPr>
        <w:t xml:space="preserve">Švenčionių rajono </w:t>
      </w:r>
      <w:r w:rsidR="008F197C">
        <w:rPr>
          <w:rFonts w:ascii="Times New Roman" w:hAnsi="Times New Roman"/>
          <w:sz w:val="24"/>
          <w:lang w:val="lt-LT"/>
        </w:rPr>
        <w:t>Kaltanėnų ugdymo ir turizmo centro</w:t>
      </w:r>
      <w:r>
        <w:rPr>
          <w:rFonts w:ascii="Times New Roman" w:hAnsi="Times New Roman"/>
          <w:sz w:val="24"/>
          <w:lang w:val="lt-LT"/>
        </w:rPr>
        <w:t xml:space="preserve"> (toliau –</w:t>
      </w:r>
      <w:r>
        <w:rPr>
          <w:rFonts w:ascii="Times New Roman" w:hAnsi="Times New Roman"/>
          <w:sz w:val="24"/>
          <w:szCs w:val="24"/>
          <w:lang w:val="lt-LT"/>
        </w:rPr>
        <w:t xml:space="preserve"> perkančioji organizacija) mažos vertės</w:t>
      </w:r>
      <w:r>
        <w:rPr>
          <w:rFonts w:ascii="Times New Roman" w:hAnsi="Times New Roman"/>
          <w:sz w:val="24"/>
          <w:lang w:val="lt-LT"/>
        </w:rPr>
        <w:t xml:space="preserve"> pirkimų taisyklės</w:t>
      </w:r>
      <w:r>
        <w:rPr>
          <w:rFonts w:ascii="Times New Roman" w:hAnsi="Times New Roman"/>
          <w:sz w:val="24"/>
          <w:szCs w:val="24"/>
          <w:lang w:val="lt-LT"/>
        </w:rPr>
        <w:t xml:space="preserve"> (toliau – Taisyklės)</w:t>
      </w:r>
      <w:r w:rsidR="00513B56">
        <w:rPr>
          <w:rFonts w:ascii="Times New Roman" w:hAnsi="Times New Roman"/>
          <w:sz w:val="24"/>
          <w:szCs w:val="24"/>
          <w:lang w:val="lt-LT"/>
        </w:rPr>
        <w:t>,</w:t>
      </w:r>
      <w:r>
        <w:rPr>
          <w:rFonts w:ascii="Times New Roman" w:hAnsi="Times New Roman"/>
          <w:sz w:val="24"/>
          <w:szCs w:val="24"/>
          <w:lang w:val="lt-LT"/>
        </w:rPr>
        <w:t xml:space="preserve"> parengtos vadovaujantis Lietuvos Respublikos viešųjų pirkimų įstatymu (Žin., 1996, Nr. 84-2000; 2006, Nr. 4-102, 2008, Nr. 81-3179) (toliau – Viešųjų pirkimų įstatymas), kitais</w:t>
      </w:r>
      <w:r w:rsidR="00502DE9">
        <w:rPr>
          <w:rFonts w:ascii="Times New Roman" w:hAnsi="Times New Roman"/>
          <w:sz w:val="24"/>
          <w:szCs w:val="24"/>
          <w:lang w:val="lt-LT"/>
        </w:rPr>
        <w:t xml:space="preserve"> viešuosius pirkimus (toliau – P</w:t>
      </w:r>
      <w:r>
        <w:rPr>
          <w:rFonts w:ascii="Times New Roman" w:hAnsi="Times New Roman"/>
          <w:sz w:val="24"/>
          <w:szCs w:val="24"/>
          <w:lang w:val="lt-LT"/>
        </w:rPr>
        <w:t xml:space="preserve">irkimai) reglamentuojančiais teisės aktais. </w:t>
      </w:r>
    </w:p>
    <w:p w:rsidR="00F116D7" w:rsidRDefault="00BF492A">
      <w:pPr>
        <w:pStyle w:val="CentrBold"/>
        <w:ind w:right="4" w:firstLine="312"/>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 xml:space="preserve">2. </w:t>
      </w:r>
      <w:r w:rsidR="00F116D7">
        <w:rPr>
          <w:rFonts w:ascii="Times New Roman" w:hAnsi="Times New Roman"/>
          <w:b w:val="0"/>
          <w:caps w:val="0"/>
          <w:color w:val="000000"/>
          <w:sz w:val="24"/>
          <w:szCs w:val="24"/>
          <w:lang w:val="lt-LT"/>
        </w:rPr>
        <w:t xml:space="preserve">Pagal šias Taisykles </w:t>
      </w:r>
      <w:r w:rsidR="00F116D7">
        <w:rPr>
          <w:rStyle w:val="BodytextDiagrama"/>
          <w:rFonts w:ascii="Times New Roman" w:hAnsi="Times New Roman"/>
          <w:b w:val="0"/>
          <w:bCs w:val="0"/>
          <w:caps w:val="0"/>
          <w:color w:val="000000"/>
          <w:sz w:val="24"/>
          <w:lang w:val="lt-LT"/>
        </w:rPr>
        <w:t>perkančioji organizacija</w:t>
      </w:r>
      <w:r w:rsidR="00F116D7">
        <w:rPr>
          <w:rFonts w:ascii="Times New Roman" w:hAnsi="Times New Roman"/>
          <w:color w:val="000000"/>
          <w:sz w:val="24"/>
          <w:szCs w:val="24"/>
          <w:lang w:val="lt-LT"/>
        </w:rPr>
        <w:t xml:space="preserve"> </w:t>
      </w:r>
      <w:r w:rsidR="00F116D7">
        <w:rPr>
          <w:rFonts w:ascii="Times New Roman" w:hAnsi="Times New Roman"/>
          <w:b w:val="0"/>
          <w:caps w:val="0"/>
          <w:color w:val="000000"/>
          <w:sz w:val="24"/>
          <w:szCs w:val="24"/>
          <w:lang w:val="lt-LT"/>
        </w:rPr>
        <w:t>atlieka prekių, paslaugų ir darbų pirkimus, kai prekių ar paslaugų pirkimo vertė yra mažesnė kaip 100 tūkst. Lt, o dar</w:t>
      </w:r>
      <w:r w:rsidR="00E05A45">
        <w:rPr>
          <w:rFonts w:ascii="Times New Roman" w:hAnsi="Times New Roman"/>
          <w:b w:val="0"/>
          <w:caps w:val="0"/>
          <w:color w:val="000000"/>
          <w:sz w:val="24"/>
          <w:szCs w:val="24"/>
          <w:lang w:val="lt-LT"/>
        </w:rPr>
        <w:t>bų – mažesnė kaip 500 tūkst. Lt</w:t>
      </w:r>
      <w:r w:rsidR="00F116D7">
        <w:rPr>
          <w:rFonts w:ascii="Times New Roman" w:hAnsi="Times New Roman"/>
          <w:b w:val="0"/>
          <w:caps w:val="0"/>
          <w:color w:val="000000"/>
          <w:sz w:val="24"/>
          <w:szCs w:val="24"/>
          <w:lang w:val="lt-LT"/>
        </w:rPr>
        <w:t xml:space="preserve"> be pridėtinės vertės mokesčio (toliau – PVM) (Mažos vertės pirkimai).</w:t>
      </w:r>
    </w:p>
    <w:p w:rsidR="00F116D7" w:rsidRDefault="00F116D7">
      <w:pPr>
        <w:pStyle w:val="Bodytext"/>
        <w:ind w:right="4"/>
        <w:rPr>
          <w:rFonts w:ascii="Times New Roman" w:hAnsi="Times New Roman"/>
          <w:sz w:val="24"/>
          <w:szCs w:val="24"/>
          <w:lang w:val="lt-LT"/>
        </w:rPr>
      </w:pPr>
      <w:r>
        <w:rPr>
          <w:rFonts w:ascii="Times New Roman" w:hAnsi="Times New Roman"/>
          <w:sz w:val="24"/>
          <w:lang w:val="lt-LT"/>
        </w:rPr>
        <w:t xml:space="preserve">3. Taisyklės nustato perkančiosios organizacijos </w:t>
      </w:r>
      <w:r>
        <w:rPr>
          <w:rFonts w:ascii="Times New Roman" w:hAnsi="Times New Roman"/>
          <w:sz w:val="24"/>
          <w:szCs w:val="24"/>
          <w:lang w:val="lt-LT"/>
        </w:rPr>
        <w:t>pirkimų atlikimo asmenis, pirkimo būdą ir jos atlikimo, ginčų nagrinėjimo procedūras, pirkimo dokumentų rengimo ir teikimo teikėjams reikalavimus.</w:t>
      </w:r>
    </w:p>
    <w:p w:rsidR="00F116D7" w:rsidRDefault="00F116D7">
      <w:pPr>
        <w:pStyle w:val="Bodytext"/>
        <w:ind w:right="4"/>
        <w:rPr>
          <w:rFonts w:ascii="Times New Roman" w:hAnsi="Times New Roman"/>
          <w:sz w:val="24"/>
          <w:szCs w:val="24"/>
          <w:lang w:val="lt-LT"/>
        </w:rPr>
      </w:pPr>
      <w:r>
        <w:rPr>
          <w:rFonts w:ascii="Times New Roman" w:hAnsi="Times New Roman"/>
          <w:sz w:val="24"/>
          <w:lang w:val="lt-LT"/>
        </w:rPr>
        <w:t xml:space="preserve">4. </w:t>
      </w:r>
      <w:r>
        <w:rPr>
          <w:rFonts w:ascii="Times New Roman" w:hAnsi="Times New Roman"/>
          <w:color w:val="000000"/>
          <w:sz w:val="24"/>
          <w:szCs w:val="24"/>
          <w:lang w:val="lt-LT"/>
        </w:rPr>
        <w:t>Pirkimai atliekami laikantis lygiateisiškumo, nediskriminavimo, skaidrumo, abipusio pripažinimo ir</w:t>
      </w:r>
      <w:r>
        <w:rPr>
          <w:rFonts w:ascii="Times New Roman" w:hAnsi="Times New Roman"/>
          <w:sz w:val="24"/>
          <w:szCs w:val="24"/>
          <w:lang w:val="lt-LT"/>
        </w:rPr>
        <w:t xml:space="preserve"> proporcingumo, konfidencialumo ir nešališkumo principų. Priimant sprendimus dėl pirkimo dokumentų sąlygų, vadovaujamasi racionalumo principu.</w:t>
      </w:r>
    </w:p>
    <w:p w:rsidR="00F116D7" w:rsidRPr="00ED19BB" w:rsidRDefault="00F116D7">
      <w:pPr>
        <w:pStyle w:val="Bodytext"/>
        <w:ind w:right="4"/>
        <w:rPr>
          <w:rFonts w:ascii="Times New Roman" w:hAnsi="Times New Roman"/>
          <w:sz w:val="24"/>
          <w:szCs w:val="24"/>
          <w:lang w:val="lt-LT"/>
        </w:rPr>
      </w:pPr>
      <w:r>
        <w:rPr>
          <w:rFonts w:ascii="Times New Roman" w:hAnsi="Times New Roman"/>
          <w:sz w:val="24"/>
          <w:szCs w:val="24"/>
          <w:lang w:val="lt-LT"/>
        </w:rPr>
        <w:t xml:space="preserve">5. Perkančiosios organizacijos vykdomuose pirkimuose turi teisę dalyvauti fiziniai ir juridiniai asmenys ar tokių asmenų grupė. </w:t>
      </w:r>
      <w:r w:rsidRPr="00ED19BB">
        <w:rPr>
          <w:rFonts w:ascii="Times New Roman" w:hAnsi="Times New Roman"/>
          <w:sz w:val="24"/>
          <w:szCs w:val="24"/>
          <w:lang w:val="lt-LT"/>
        </w:rPr>
        <w:t>Pasiūlymui pateikti ūkio subjekto grupė neprivalo įsteigti juridinio asmens.</w:t>
      </w:r>
    </w:p>
    <w:p w:rsidR="00F116D7" w:rsidRDefault="00F116D7">
      <w:pPr>
        <w:pStyle w:val="CentrBold"/>
        <w:ind w:right="4" w:firstLine="312"/>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6. Taisyklėse naudojamos sąvokos:</w:t>
      </w:r>
    </w:p>
    <w:p w:rsidR="00F116D7" w:rsidRDefault="00F116D7">
      <w:pPr>
        <w:pStyle w:val="CentrBold"/>
        <w:ind w:right="4" w:firstLine="312"/>
        <w:jc w:val="both"/>
        <w:rPr>
          <w:rFonts w:ascii="Times New Roman" w:hAnsi="Times New Roman"/>
          <w:b w:val="0"/>
          <w:bCs w:val="0"/>
          <w:color w:val="000000"/>
          <w:sz w:val="24"/>
          <w:szCs w:val="24"/>
          <w:lang w:val="lt-LT"/>
        </w:rPr>
      </w:pPr>
      <w:r>
        <w:rPr>
          <w:rFonts w:ascii="Times New Roman" w:hAnsi="Times New Roman"/>
          <w:b w:val="0"/>
          <w:bCs w:val="0"/>
          <w:caps w:val="0"/>
          <w:sz w:val="24"/>
          <w:szCs w:val="22"/>
          <w:lang w:val="lt-LT"/>
        </w:rPr>
        <w:t>6.1.</w:t>
      </w:r>
      <w:r>
        <w:rPr>
          <w:rFonts w:ascii="Times New Roman" w:hAnsi="Times New Roman"/>
          <w:caps w:val="0"/>
          <w:sz w:val="24"/>
          <w:szCs w:val="22"/>
          <w:lang w:val="lt-LT"/>
        </w:rPr>
        <w:t xml:space="preserve"> </w:t>
      </w:r>
      <w:r w:rsidR="00183DC5">
        <w:rPr>
          <w:rFonts w:ascii="Times New Roman" w:hAnsi="Times New Roman"/>
          <w:b w:val="0"/>
          <w:bCs w:val="0"/>
          <w:caps w:val="0"/>
          <w:sz w:val="24"/>
          <w:szCs w:val="22"/>
          <w:lang w:val="lt-LT"/>
        </w:rPr>
        <w:t>p</w:t>
      </w:r>
      <w:r w:rsidR="00F30A58">
        <w:rPr>
          <w:rFonts w:ascii="Times New Roman" w:hAnsi="Times New Roman"/>
          <w:b w:val="0"/>
          <w:bCs w:val="0"/>
          <w:caps w:val="0"/>
          <w:sz w:val="24"/>
          <w:szCs w:val="22"/>
          <w:lang w:val="lt-LT"/>
        </w:rPr>
        <w:t xml:space="preserve">irkimo iniciatorius </w:t>
      </w:r>
      <w:r>
        <w:rPr>
          <w:rFonts w:ascii="Times New Roman" w:hAnsi="Times New Roman"/>
          <w:b w:val="0"/>
          <w:bCs w:val="0"/>
          <w:caps w:val="0"/>
          <w:sz w:val="24"/>
          <w:szCs w:val="22"/>
          <w:lang w:val="lt-LT"/>
        </w:rPr>
        <w:t>– perkančiosios organizacijos darbuotojai, kurie nurodė poreikį įsigyti reikalingas prekes, paslaugas arba darbus;</w:t>
      </w:r>
    </w:p>
    <w:p w:rsidR="00F116D7" w:rsidRDefault="00F116D7">
      <w:pPr>
        <w:pStyle w:val="CentrBold"/>
        <w:ind w:right="4" w:firstLine="312"/>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6.2.</w:t>
      </w:r>
      <w:r>
        <w:rPr>
          <w:rFonts w:ascii="Times New Roman" w:hAnsi="Times New Roman"/>
          <w:caps w:val="0"/>
          <w:color w:val="000000"/>
          <w:sz w:val="24"/>
          <w:szCs w:val="24"/>
          <w:lang w:val="lt-LT"/>
        </w:rPr>
        <w:t xml:space="preserve"> </w:t>
      </w:r>
      <w:r w:rsidR="00183DC5">
        <w:rPr>
          <w:rStyle w:val="BodytextDiagrama"/>
          <w:rFonts w:ascii="Times New Roman" w:hAnsi="Times New Roman"/>
          <w:b w:val="0"/>
          <w:bCs w:val="0"/>
          <w:caps w:val="0"/>
          <w:color w:val="000000"/>
          <w:sz w:val="24"/>
          <w:lang w:val="lt-LT"/>
        </w:rPr>
        <w:t>p</w:t>
      </w:r>
      <w:r>
        <w:rPr>
          <w:rStyle w:val="BodytextDiagrama"/>
          <w:rFonts w:ascii="Times New Roman" w:hAnsi="Times New Roman"/>
          <w:b w:val="0"/>
          <w:bCs w:val="0"/>
          <w:caps w:val="0"/>
          <w:color w:val="000000"/>
          <w:sz w:val="24"/>
          <w:lang w:val="lt-LT"/>
        </w:rPr>
        <w:t xml:space="preserve">irkimų organizatorius – Švenčionių rajono </w:t>
      </w:r>
      <w:r w:rsidR="008F197C">
        <w:rPr>
          <w:rStyle w:val="BodytextDiagrama"/>
          <w:rFonts w:ascii="Times New Roman" w:hAnsi="Times New Roman"/>
          <w:b w:val="0"/>
          <w:bCs w:val="0"/>
          <w:caps w:val="0"/>
          <w:color w:val="000000"/>
          <w:sz w:val="24"/>
          <w:lang w:val="lt-LT"/>
        </w:rPr>
        <w:t>Kaltanėnų ugdymo ir turizmo centro</w:t>
      </w:r>
      <w:r>
        <w:rPr>
          <w:rStyle w:val="BodytextDiagrama"/>
          <w:rFonts w:ascii="Times New Roman" w:hAnsi="Times New Roman"/>
          <w:b w:val="0"/>
          <w:bCs w:val="0"/>
          <w:caps w:val="0"/>
          <w:color w:val="000000"/>
          <w:sz w:val="24"/>
          <w:lang w:val="lt-LT"/>
        </w:rPr>
        <w:t xml:space="preserve"> direktoriaus įsakym</w:t>
      </w:r>
      <w:r w:rsidR="00F30A58">
        <w:rPr>
          <w:rStyle w:val="BodytextDiagrama"/>
          <w:rFonts w:ascii="Times New Roman" w:hAnsi="Times New Roman"/>
          <w:b w:val="0"/>
          <w:bCs w:val="0"/>
          <w:caps w:val="0"/>
          <w:color w:val="000000"/>
          <w:sz w:val="24"/>
          <w:lang w:val="lt-LT"/>
        </w:rPr>
        <w:t>u paskirtas darbuotojas, kuris š</w:t>
      </w:r>
      <w:r>
        <w:rPr>
          <w:rStyle w:val="BodytextDiagrama"/>
          <w:rFonts w:ascii="Times New Roman" w:hAnsi="Times New Roman"/>
          <w:b w:val="0"/>
          <w:bCs w:val="0"/>
          <w:caps w:val="0"/>
          <w:color w:val="000000"/>
          <w:sz w:val="24"/>
          <w:lang w:val="lt-LT"/>
        </w:rPr>
        <w:t xml:space="preserve">ių Taisyklių nustatyta tvarka organizuoja pirkimus ir juos atlieka, </w:t>
      </w:r>
      <w:r>
        <w:rPr>
          <w:rFonts w:ascii="Times New Roman" w:hAnsi="Times New Roman"/>
          <w:b w:val="0"/>
          <w:caps w:val="0"/>
          <w:color w:val="000000"/>
          <w:sz w:val="24"/>
          <w:szCs w:val="24"/>
          <w:lang w:val="lt-LT"/>
        </w:rPr>
        <w:t>kai tokiems pirkimams atlikti nesu</w:t>
      </w:r>
      <w:r w:rsidR="00BE4A7C">
        <w:rPr>
          <w:rFonts w:ascii="Times New Roman" w:hAnsi="Times New Roman"/>
          <w:b w:val="0"/>
          <w:caps w:val="0"/>
          <w:color w:val="000000"/>
          <w:sz w:val="24"/>
          <w:szCs w:val="24"/>
          <w:lang w:val="lt-LT"/>
        </w:rPr>
        <w:t>daroma viešojo pirkimo komisija;</w:t>
      </w:r>
    </w:p>
    <w:p w:rsidR="00F116D7" w:rsidRDefault="00F116D7">
      <w:pPr>
        <w:pStyle w:val="CentrBold"/>
        <w:ind w:right="4" w:firstLine="312"/>
        <w:jc w:val="both"/>
        <w:rPr>
          <w:rStyle w:val="BodytextDiagrama"/>
          <w:rFonts w:ascii="Times New Roman" w:hAnsi="Times New Roman"/>
          <w:b w:val="0"/>
          <w:bCs w:val="0"/>
          <w:caps w:val="0"/>
          <w:color w:val="000000"/>
          <w:sz w:val="24"/>
          <w:lang w:val="lt-LT"/>
        </w:rPr>
      </w:pPr>
      <w:r>
        <w:rPr>
          <w:rFonts w:ascii="Times New Roman" w:hAnsi="Times New Roman"/>
          <w:b w:val="0"/>
          <w:caps w:val="0"/>
          <w:color w:val="000000"/>
          <w:sz w:val="24"/>
          <w:szCs w:val="24"/>
          <w:lang w:val="lt-LT"/>
        </w:rPr>
        <w:t>6.3.</w:t>
      </w:r>
      <w:r>
        <w:rPr>
          <w:rFonts w:ascii="Times New Roman" w:hAnsi="Times New Roman"/>
          <w:color w:val="000000"/>
          <w:sz w:val="24"/>
          <w:szCs w:val="24"/>
          <w:lang w:val="lt-LT"/>
        </w:rPr>
        <w:t xml:space="preserve"> </w:t>
      </w:r>
      <w:r w:rsidR="00183DC5">
        <w:rPr>
          <w:rStyle w:val="BodytextDiagrama"/>
          <w:rFonts w:ascii="Times New Roman" w:hAnsi="Times New Roman"/>
          <w:b w:val="0"/>
          <w:bCs w:val="0"/>
          <w:caps w:val="0"/>
          <w:color w:val="000000"/>
          <w:sz w:val="24"/>
          <w:lang w:val="lt-LT"/>
        </w:rPr>
        <w:t>p</w:t>
      </w:r>
      <w:r>
        <w:rPr>
          <w:rStyle w:val="BodytextDiagrama"/>
          <w:rFonts w:ascii="Times New Roman" w:hAnsi="Times New Roman"/>
          <w:b w:val="0"/>
          <w:bCs w:val="0"/>
          <w:caps w:val="0"/>
          <w:color w:val="000000"/>
          <w:sz w:val="24"/>
          <w:lang w:val="lt-LT"/>
        </w:rPr>
        <w:t xml:space="preserve">irkimo komisija – Švenčionių rajono </w:t>
      </w:r>
      <w:r w:rsidR="001E21BF">
        <w:rPr>
          <w:rStyle w:val="BodytextDiagrama"/>
          <w:rFonts w:ascii="Times New Roman" w:hAnsi="Times New Roman"/>
          <w:b w:val="0"/>
          <w:bCs w:val="0"/>
          <w:caps w:val="0"/>
          <w:color w:val="000000"/>
          <w:sz w:val="24"/>
          <w:lang w:val="lt-LT"/>
        </w:rPr>
        <w:t>Kaltanėnų ugdymo ir turizmo centro direktoriaus</w:t>
      </w:r>
      <w:r w:rsidR="007B0340">
        <w:rPr>
          <w:rStyle w:val="BodytextDiagrama"/>
          <w:rFonts w:ascii="Times New Roman" w:hAnsi="Times New Roman"/>
          <w:b w:val="0"/>
          <w:bCs w:val="0"/>
          <w:caps w:val="0"/>
          <w:color w:val="000000"/>
          <w:sz w:val="24"/>
          <w:lang w:val="lt-LT"/>
        </w:rPr>
        <w:t xml:space="preserve"> įsakymu sudaryta</w:t>
      </w:r>
      <w:r>
        <w:rPr>
          <w:rStyle w:val="BodytextDiagrama"/>
          <w:rFonts w:ascii="Times New Roman" w:hAnsi="Times New Roman"/>
          <w:b w:val="0"/>
          <w:bCs w:val="0"/>
          <w:caps w:val="0"/>
          <w:color w:val="000000"/>
          <w:sz w:val="24"/>
          <w:lang w:val="lt-LT"/>
        </w:rPr>
        <w:t xml:space="preserve"> komisija, kuri šių Taisyklių nustatyta tvarka organ</w:t>
      </w:r>
      <w:r w:rsidR="00BE4A7C">
        <w:rPr>
          <w:rStyle w:val="BodytextDiagrama"/>
          <w:rFonts w:ascii="Times New Roman" w:hAnsi="Times New Roman"/>
          <w:b w:val="0"/>
          <w:bCs w:val="0"/>
          <w:caps w:val="0"/>
          <w:color w:val="000000"/>
          <w:sz w:val="24"/>
          <w:lang w:val="lt-LT"/>
        </w:rPr>
        <w:t>izuoja pirkimus ir juos atlieka;</w:t>
      </w:r>
    </w:p>
    <w:p w:rsidR="00F116D7" w:rsidRDefault="00F116D7">
      <w:pPr>
        <w:pStyle w:val="CentrBold"/>
        <w:ind w:right="4" w:firstLine="312"/>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6.4.</w:t>
      </w:r>
      <w:r>
        <w:rPr>
          <w:rFonts w:ascii="Times New Roman" w:hAnsi="Times New Roman"/>
          <w:caps w:val="0"/>
          <w:color w:val="000000"/>
          <w:sz w:val="24"/>
          <w:szCs w:val="24"/>
          <w:lang w:val="lt-LT"/>
        </w:rPr>
        <w:t xml:space="preserve"> </w:t>
      </w:r>
      <w:r w:rsidR="00183DC5">
        <w:rPr>
          <w:rFonts w:ascii="Times New Roman" w:hAnsi="Times New Roman"/>
          <w:b w:val="0"/>
          <w:caps w:val="0"/>
          <w:color w:val="000000"/>
          <w:sz w:val="24"/>
          <w:szCs w:val="24"/>
          <w:lang w:val="lt-LT"/>
        </w:rPr>
        <w:t>a</w:t>
      </w:r>
      <w:r>
        <w:rPr>
          <w:rFonts w:ascii="Times New Roman" w:hAnsi="Times New Roman"/>
          <w:b w:val="0"/>
          <w:caps w:val="0"/>
          <w:color w:val="000000"/>
          <w:sz w:val="24"/>
          <w:szCs w:val="24"/>
          <w:lang w:val="lt-LT"/>
        </w:rPr>
        <w:t>pklausa – pirkimo būdas, kai pirkimo organizatorius arba pirkimo komisija raštu arba žodžiu kviečia tiekėjus pateikti siūlymus ir perka prekes, paslaugas ar darbus iš mažiausią kainą pasiūliusio ar ekonomiškiaus</w:t>
      </w:r>
      <w:r w:rsidR="00BE4A7C">
        <w:rPr>
          <w:rFonts w:ascii="Times New Roman" w:hAnsi="Times New Roman"/>
          <w:b w:val="0"/>
          <w:caps w:val="0"/>
          <w:color w:val="000000"/>
          <w:sz w:val="24"/>
          <w:szCs w:val="24"/>
          <w:lang w:val="lt-LT"/>
        </w:rPr>
        <w:t>ią pasiūlymą pateikusio tiekėjo;</w:t>
      </w:r>
    </w:p>
    <w:p w:rsidR="00F116D7" w:rsidRDefault="00183DC5">
      <w:pPr>
        <w:ind w:right="4" w:firstLine="312"/>
        <w:jc w:val="both"/>
        <w:rPr>
          <w:lang w:val="lt-LT"/>
        </w:rPr>
      </w:pPr>
      <w:r>
        <w:rPr>
          <w:lang w:val="lt-LT"/>
        </w:rPr>
        <w:t>6.5. n</w:t>
      </w:r>
      <w:r w:rsidR="00F116D7">
        <w:rPr>
          <w:lang w:val="lt-LT"/>
        </w:rPr>
        <w:t>umatoma pirkimų vertė (toliau –</w:t>
      </w:r>
      <w:r w:rsidR="007B0340">
        <w:rPr>
          <w:lang w:val="lt-LT"/>
        </w:rPr>
        <w:t xml:space="preserve"> pirkimų vertė) - perkančiosios</w:t>
      </w:r>
      <w:r w:rsidR="00F116D7">
        <w:rPr>
          <w:lang w:val="lt-LT"/>
        </w:rPr>
        <w:t xml:space="preserve"> organizacijos numatomų sudaryti pirkimo sutarčių vertė, skaičiuojama imant visą mokėtiną sumą</w:t>
      </w:r>
      <w:r w:rsidR="00F30A58">
        <w:rPr>
          <w:lang w:val="lt-LT"/>
        </w:rPr>
        <w:t xml:space="preserve"> be pridėtinės vertės mokesčio, įskaitant</w:t>
      </w:r>
      <w:r w:rsidR="00F116D7">
        <w:rPr>
          <w:lang w:val="lt-LT"/>
        </w:rPr>
        <w:t xml:space="preserve"> visas sutarčių pasirinkimo ir pratęsimo galimyb</w:t>
      </w:r>
      <w:r w:rsidR="00F30A58">
        <w:rPr>
          <w:lang w:val="lt-LT"/>
        </w:rPr>
        <w:t xml:space="preserve">es. Pirkimo vertė skaičiuojama </w:t>
      </w:r>
      <w:r w:rsidR="00F116D7">
        <w:rPr>
          <w:lang w:val="lt-LT"/>
        </w:rPr>
        <w:t>pirkimo pradžiai, atsižvelgiant į visas to pati</w:t>
      </w:r>
      <w:r w:rsidR="00BF07C8">
        <w:rPr>
          <w:lang w:val="lt-LT"/>
        </w:rPr>
        <w:t>es tipo prekių ar paslaugų arba</w:t>
      </w:r>
      <w:r w:rsidR="00F116D7">
        <w:rPr>
          <w:lang w:val="lt-LT"/>
        </w:rPr>
        <w:t xml:space="preserve"> tam pačiam objektui skirtas darbų pirkimo sutarčių vertes;</w:t>
      </w:r>
    </w:p>
    <w:p w:rsidR="00F116D7" w:rsidRDefault="00183DC5">
      <w:pPr>
        <w:pStyle w:val="CentrBold"/>
        <w:ind w:right="4" w:firstLine="312"/>
        <w:jc w:val="both"/>
        <w:rPr>
          <w:rStyle w:val="BodytextDiagrama"/>
          <w:rFonts w:ascii="Times New Roman" w:hAnsi="Times New Roman"/>
          <w:b w:val="0"/>
          <w:bCs w:val="0"/>
          <w:caps w:val="0"/>
          <w:color w:val="000000"/>
          <w:sz w:val="24"/>
          <w:lang w:val="lt-LT"/>
        </w:rPr>
      </w:pPr>
      <w:r>
        <w:rPr>
          <w:rFonts w:ascii="Times New Roman" w:hAnsi="Times New Roman"/>
          <w:b w:val="0"/>
          <w:caps w:val="0"/>
          <w:color w:val="000000"/>
          <w:sz w:val="24"/>
          <w:szCs w:val="24"/>
          <w:lang w:val="lt-LT"/>
        </w:rPr>
        <w:t>6.6. p</w:t>
      </w:r>
      <w:r w:rsidR="00F116D7">
        <w:rPr>
          <w:rFonts w:ascii="Times New Roman" w:hAnsi="Times New Roman"/>
          <w:b w:val="0"/>
          <w:caps w:val="0"/>
          <w:color w:val="000000"/>
          <w:sz w:val="24"/>
          <w:szCs w:val="24"/>
          <w:lang w:val="lt-LT"/>
        </w:rPr>
        <w:t xml:space="preserve">asiūlymas – </w:t>
      </w:r>
      <w:r w:rsidR="00F116D7">
        <w:rPr>
          <w:rStyle w:val="BodytextDiagrama"/>
          <w:rFonts w:ascii="Times New Roman" w:hAnsi="Times New Roman"/>
          <w:b w:val="0"/>
          <w:bCs w:val="0"/>
          <w:caps w:val="0"/>
          <w:color w:val="000000"/>
          <w:sz w:val="24"/>
          <w:lang w:val="lt-LT"/>
        </w:rPr>
        <w:t>tiekėjo Perkančiajai organizacijai žodžiu pateikta informacija arba raštu pateikti dokumentai, kuriais siūloma tiekti prekes, teikti paslaugas arba atlikti darbus, arba viešai (internete, reklaminėje medžiagoje ir kt.) pateikiama informacija apie pirkimo objektą ir pardavimo sąlygas.</w:t>
      </w:r>
    </w:p>
    <w:p w:rsidR="00F116D7" w:rsidRDefault="00F116D7">
      <w:pPr>
        <w:pStyle w:val="CentrBold"/>
        <w:ind w:right="4" w:firstLine="312"/>
        <w:jc w:val="both"/>
        <w:rPr>
          <w:rStyle w:val="BodytextDiagrama"/>
          <w:rFonts w:ascii="Times New Roman" w:hAnsi="Times New Roman"/>
          <w:b w:val="0"/>
          <w:bCs w:val="0"/>
          <w:caps w:val="0"/>
          <w:color w:val="000000"/>
          <w:sz w:val="24"/>
          <w:lang w:val="lt-LT"/>
        </w:rPr>
      </w:pPr>
      <w:r>
        <w:rPr>
          <w:rFonts w:ascii="Times New Roman" w:hAnsi="Times New Roman"/>
          <w:b w:val="0"/>
          <w:caps w:val="0"/>
          <w:color w:val="000000"/>
          <w:sz w:val="24"/>
          <w:szCs w:val="24"/>
          <w:lang w:val="lt-LT"/>
        </w:rPr>
        <w:t>7. Taisyklėse vartojamos k</w:t>
      </w:r>
      <w:r>
        <w:rPr>
          <w:rStyle w:val="BodytextDiagrama"/>
          <w:rFonts w:ascii="Times New Roman" w:hAnsi="Times New Roman"/>
          <w:b w:val="0"/>
          <w:bCs w:val="0"/>
          <w:caps w:val="0"/>
          <w:color w:val="000000"/>
          <w:sz w:val="24"/>
          <w:lang w:val="lt-LT"/>
        </w:rPr>
        <w:t>itos sąvokos atitinka Viešųjų pirkimų įstatyme apibrėžtas sąvokas.</w:t>
      </w:r>
    </w:p>
    <w:p w:rsidR="00F116D7" w:rsidRDefault="00F116D7">
      <w:pPr>
        <w:pStyle w:val="CentrBold"/>
        <w:ind w:right="4" w:firstLine="312"/>
        <w:jc w:val="both"/>
        <w:rPr>
          <w:rStyle w:val="BodytextDiagrama"/>
          <w:rFonts w:ascii="Times New Roman" w:hAnsi="Times New Roman"/>
          <w:b w:val="0"/>
          <w:caps w:val="0"/>
          <w:color w:val="000000"/>
          <w:sz w:val="24"/>
          <w:lang w:val="lt-LT"/>
        </w:rPr>
      </w:pPr>
      <w:r>
        <w:rPr>
          <w:rFonts w:ascii="Times New Roman" w:hAnsi="Times New Roman"/>
          <w:b w:val="0"/>
          <w:caps w:val="0"/>
          <w:color w:val="000000"/>
          <w:sz w:val="24"/>
          <w:szCs w:val="24"/>
          <w:lang w:val="lt-LT"/>
        </w:rPr>
        <w:lastRenderedPageBreak/>
        <w:t xml:space="preserve">8. Perkančioji organizacija vykdo per Švenčionių rajono savivaldybės Viešųjų pirkimų komisiją pirkimus, kai prekių ar paslaugų vertė viršija 100 tūkst. Lt., o darbų – 500 tūkst. Lt. be PVM. Siūlymus pirkti per šią komisiją </w:t>
      </w:r>
      <w:r w:rsidR="007B7F65">
        <w:rPr>
          <w:rFonts w:ascii="Times New Roman" w:hAnsi="Times New Roman"/>
          <w:b w:val="0"/>
          <w:caps w:val="0"/>
          <w:color w:val="000000"/>
          <w:sz w:val="24"/>
          <w:szCs w:val="24"/>
          <w:lang w:val="lt-LT"/>
        </w:rPr>
        <w:t>Kaltanėnų ugdymo ir turizmo centro direktoriui</w:t>
      </w:r>
      <w:r>
        <w:rPr>
          <w:rFonts w:ascii="Times New Roman" w:hAnsi="Times New Roman"/>
          <w:b w:val="0"/>
          <w:caps w:val="0"/>
          <w:color w:val="000000"/>
          <w:sz w:val="24"/>
          <w:szCs w:val="24"/>
          <w:lang w:val="lt-LT"/>
        </w:rPr>
        <w:t xml:space="preserve"> teikia Pirkimo komisija ar Pirkimo organizatorius. </w:t>
      </w:r>
    </w:p>
    <w:p w:rsidR="007232F3" w:rsidRDefault="007232F3" w:rsidP="00BE4A7C">
      <w:pPr>
        <w:pStyle w:val="CentrBold"/>
        <w:ind w:right="4"/>
        <w:jc w:val="left"/>
        <w:rPr>
          <w:rFonts w:ascii="Times New Roman" w:hAnsi="Times New Roman"/>
          <w:sz w:val="24"/>
          <w:szCs w:val="24"/>
          <w:lang w:val="lt-LT"/>
        </w:rPr>
      </w:pPr>
    </w:p>
    <w:p w:rsidR="00F116D7" w:rsidRDefault="00F116D7" w:rsidP="008725F4">
      <w:pPr>
        <w:pStyle w:val="CentrBold"/>
        <w:ind w:left="570" w:right="4" w:firstLine="1653"/>
        <w:jc w:val="left"/>
        <w:rPr>
          <w:rFonts w:ascii="Times New Roman" w:hAnsi="Times New Roman"/>
          <w:sz w:val="24"/>
          <w:szCs w:val="24"/>
          <w:lang w:val="lt-LT"/>
        </w:rPr>
      </w:pPr>
      <w:r>
        <w:rPr>
          <w:rFonts w:ascii="Times New Roman" w:hAnsi="Times New Roman"/>
          <w:sz w:val="24"/>
          <w:szCs w:val="24"/>
          <w:lang w:val="lt-LT"/>
        </w:rPr>
        <w:t>II. PIRKIMUS ATLIEKANTYS ASMENYS</w:t>
      </w:r>
    </w:p>
    <w:p w:rsidR="00F116D7" w:rsidRDefault="00F116D7">
      <w:pPr>
        <w:pStyle w:val="CentrBold"/>
        <w:ind w:left="570" w:right="4" w:hanging="570"/>
        <w:rPr>
          <w:rFonts w:ascii="Times New Roman" w:hAnsi="Times New Roman"/>
          <w:sz w:val="24"/>
          <w:szCs w:val="24"/>
          <w:lang w:val="lt-LT"/>
        </w:rPr>
      </w:pPr>
    </w:p>
    <w:p w:rsidR="00F116D7" w:rsidRDefault="00F116D7">
      <w:pPr>
        <w:pStyle w:val="CentrBold"/>
        <w:ind w:left="570" w:right="4"/>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 xml:space="preserve">9. Pirkimus atlieka pirkimų organizatorius arba pirkimo komisija. </w:t>
      </w:r>
    </w:p>
    <w:p w:rsidR="00F116D7" w:rsidRDefault="00F116D7">
      <w:pPr>
        <w:pStyle w:val="CentrBold"/>
        <w:ind w:left="570" w:right="4"/>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10. Pirkimų organizatorius vykdo pirkimus, kai:</w:t>
      </w:r>
    </w:p>
    <w:p w:rsidR="00F116D7" w:rsidRDefault="00F116D7">
      <w:pPr>
        <w:pStyle w:val="CentrBold"/>
        <w:ind w:left="570" w:right="4"/>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10.1. prekių ar paslaugų pirkimo vertė neviršija 20 tūkst. Lt</w:t>
      </w:r>
      <w:r w:rsidR="007B0340">
        <w:rPr>
          <w:rFonts w:ascii="Times New Roman" w:hAnsi="Times New Roman"/>
          <w:b w:val="0"/>
          <w:caps w:val="0"/>
          <w:color w:val="000000"/>
          <w:sz w:val="24"/>
          <w:szCs w:val="24"/>
          <w:lang w:val="lt-LT"/>
        </w:rPr>
        <w:t>.</w:t>
      </w:r>
      <w:r>
        <w:rPr>
          <w:rFonts w:ascii="Times New Roman" w:hAnsi="Times New Roman"/>
          <w:b w:val="0"/>
          <w:caps w:val="0"/>
          <w:color w:val="000000"/>
          <w:sz w:val="24"/>
          <w:szCs w:val="24"/>
          <w:lang w:val="lt-LT"/>
        </w:rPr>
        <w:t xml:space="preserve"> be PVM;</w:t>
      </w:r>
    </w:p>
    <w:p w:rsidR="00F116D7" w:rsidRDefault="00F116D7">
      <w:pPr>
        <w:pStyle w:val="CentrBold"/>
        <w:ind w:left="570" w:right="4"/>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 xml:space="preserve">10.2. darbų pirkimo </w:t>
      </w:r>
      <w:r w:rsidR="000C3A0A">
        <w:rPr>
          <w:rFonts w:ascii="Times New Roman" w:hAnsi="Times New Roman"/>
          <w:b w:val="0"/>
          <w:caps w:val="0"/>
          <w:color w:val="000000"/>
          <w:sz w:val="24"/>
          <w:szCs w:val="24"/>
          <w:lang w:val="lt-LT"/>
        </w:rPr>
        <w:t>vertė neviršija 40 tūkst. Lt</w:t>
      </w:r>
      <w:r>
        <w:rPr>
          <w:rFonts w:ascii="Times New Roman" w:hAnsi="Times New Roman"/>
          <w:b w:val="0"/>
          <w:caps w:val="0"/>
          <w:color w:val="000000"/>
          <w:sz w:val="24"/>
          <w:szCs w:val="24"/>
          <w:lang w:val="lt-LT"/>
        </w:rPr>
        <w:t xml:space="preserve"> be PVM.</w:t>
      </w:r>
    </w:p>
    <w:p w:rsidR="00F116D7" w:rsidRDefault="00F116D7">
      <w:pPr>
        <w:tabs>
          <w:tab w:val="left" w:pos="540"/>
        </w:tabs>
        <w:ind w:left="570" w:right="4" w:hanging="570"/>
        <w:jc w:val="both"/>
        <w:rPr>
          <w:color w:val="000000"/>
          <w:lang w:val="lt-LT"/>
        </w:rPr>
      </w:pPr>
      <w:r>
        <w:rPr>
          <w:caps/>
          <w:color w:val="000000"/>
          <w:lang w:val="lt-LT"/>
        </w:rPr>
        <w:tab/>
        <w:t xml:space="preserve">11. </w:t>
      </w:r>
      <w:r>
        <w:rPr>
          <w:iCs/>
          <w:color w:val="000000"/>
          <w:lang w:val="lt-LT"/>
        </w:rPr>
        <w:t>Pirkimo komisija</w:t>
      </w:r>
      <w:r>
        <w:rPr>
          <w:caps/>
          <w:color w:val="000000"/>
          <w:lang w:val="lt-LT"/>
        </w:rPr>
        <w:t xml:space="preserve"> </w:t>
      </w:r>
      <w:r>
        <w:rPr>
          <w:iCs/>
          <w:color w:val="000000"/>
          <w:lang w:val="lt-LT"/>
        </w:rPr>
        <w:t>vykdo pirkimus, kai:</w:t>
      </w:r>
    </w:p>
    <w:p w:rsidR="00F116D7" w:rsidRDefault="00F116D7">
      <w:pPr>
        <w:pStyle w:val="Pagrindinistekstas"/>
        <w:tabs>
          <w:tab w:val="clear" w:pos="741"/>
          <w:tab w:val="left" w:pos="540"/>
        </w:tabs>
        <w:ind w:right="4"/>
      </w:pPr>
      <w:r>
        <w:tab/>
        <w:t>11.1. prekių ar paslaugų pirkimo vertė 20 tūkst. Lt ir daugiau, bet neviršija 100 tūkst. Lt be PVM;</w:t>
      </w:r>
    </w:p>
    <w:p w:rsidR="00F116D7" w:rsidRDefault="00F116D7">
      <w:pPr>
        <w:pStyle w:val="CentrBold"/>
        <w:ind w:left="570" w:right="4"/>
        <w:jc w:val="both"/>
        <w:rPr>
          <w:rFonts w:ascii="Times New Roman" w:hAnsi="Times New Roman"/>
          <w:b w:val="0"/>
          <w:caps w:val="0"/>
          <w:color w:val="000000"/>
          <w:sz w:val="24"/>
          <w:szCs w:val="24"/>
          <w:lang w:val="lt-LT"/>
        </w:rPr>
      </w:pPr>
      <w:r>
        <w:rPr>
          <w:rFonts w:ascii="Times New Roman" w:hAnsi="Times New Roman"/>
          <w:b w:val="0"/>
          <w:iCs/>
          <w:caps w:val="0"/>
          <w:color w:val="000000"/>
          <w:sz w:val="24"/>
          <w:szCs w:val="24"/>
          <w:lang w:val="lt-LT"/>
        </w:rPr>
        <w:t xml:space="preserve">11.2. darbų vertė </w:t>
      </w:r>
      <w:r>
        <w:rPr>
          <w:rFonts w:ascii="Times New Roman" w:hAnsi="Times New Roman"/>
          <w:b w:val="0"/>
          <w:caps w:val="0"/>
          <w:color w:val="000000"/>
          <w:sz w:val="24"/>
          <w:szCs w:val="24"/>
          <w:lang w:val="lt-LT"/>
        </w:rPr>
        <w:t>viršija 40 tūkst. Lt ir daugiau, bet neviršija 500 tūkst. Lt. be PVM.</w:t>
      </w:r>
    </w:p>
    <w:p w:rsidR="00F116D7" w:rsidRDefault="00F116D7" w:rsidP="006E1BBF">
      <w:pPr>
        <w:pStyle w:val="CentrBold"/>
        <w:ind w:right="4" w:firstLine="570"/>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12. Tuo pačiu metu atliekamiems keliems pirkimams gali būti paskirti keli Pirkimo organizatoriai arba sudarytos kelios Komisijos.</w:t>
      </w:r>
    </w:p>
    <w:p w:rsidR="00F116D7" w:rsidRDefault="00F116D7">
      <w:pPr>
        <w:pStyle w:val="CentrBold"/>
        <w:ind w:right="4" w:firstLine="570"/>
        <w:jc w:val="both"/>
        <w:rPr>
          <w:rFonts w:ascii="Times New Roman" w:hAnsi="Times New Roman"/>
          <w:b w:val="0"/>
          <w:iCs/>
          <w:caps w:val="0"/>
          <w:color w:val="000000"/>
          <w:sz w:val="24"/>
          <w:szCs w:val="24"/>
          <w:lang w:val="lt-LT"/>
        </w:rPr>
      </w:pPr>
      <w:r>
        <w:rPr>
          <w:rFonts w:ascii="Times New Roman" w:hAnsi="Times New Roman"/>
          <w:b w:val="0"/>
          <w:caps w:val="0"/>
          <w:color w:val="000000"/>
          <w:sz w:val="24"/>
          <w:szCs w:val="24"/>
          <w:lang w:val="lt-LT"/>
        </w:rPr>
        <w:t xml:space="preserve">13. </w:t>
      </w:r>
      <w:r>
        <w:rPr>
          <w:rStyle w:val="BodytextDiagrama"/>
          <w:rFonts w:ascii="Times New Roman" w:hAnsi="Times New Roman"/>
          <w:b w:val="0"/>
          <w:bCs w:val="0"/>
          <w:caps w:val="0"/>
          <w:color w:val="000000"/>
          <w:sz w:val="24"/>
          <w:lang w:val="lt-LT"/>
        </w:rPr>
        <w:t>Pirkimų organizatorius ir Pirkimo komisijos nariai prieš pradėdami pirkimus turi pasirašyti nešališkumo deklaraciją ir konfidencialumo pasižadėjimą</w:t>
      </w:r>
      <w:r w:rsidRPr="00B57317">
        <w:rPr>
          <w:rFonts w:ascii="Times New Roman" w:hAnsi="Times New Roman"/>
          <w:b w:val="0"/>
          <w:color w:val="000000"/>
          <w:sz w:val="24"/>
          <w:szCs w:val="24"/>
          <w:lang w:val="lt-LT"/>
        </w:rPr>
        <w:t>.</w:t>
      </w:r>
      <w:r>
        <w:rPr>
          <w:rFonts w:ascii="Times New Roman" w:hAnsi="Times New Roman"/>
          <w:b w:val="0"/>
          <w:iCs/>
          <w:caps w:val="0"/>
          <w:color w:val="000000"/>
          <w:sz w:val="24"/>
          <w:szCs w:val="24"/>
          <w:lang w:val="lt-LT"/>
        </w:rPr>
        <w:t xml:space="preserve"> </w:t>
      </w:r>
      <w:r>
        <w:rPr>
          <w:rFonts w:ascii="Times New Roman" w:hAnsi="Times New Roman"/>
          <w:b w:val="0"/>
          <w:caps w:val="0"/>
          <w:color w:val="000000"/>
          <w:sz w:val="24"/>
          <w:szCs w:val="24"/>
          <w:lang w:val="lt-LT"/>
        </w:rPr>
        <w:t xml:space="preserve">Nešališkumo deklaracija bei konfidencialumo pasižadėjimas gali būti pasirašomi vieną kartą ir galioja nepriklausomai nuo to, keliuose pirkimuose dalyvauja pirkimų organizatorius ar komisijos narys. </w:t>
      </w:r>
    </w:p>
    <w:p w:rsidR="00F116D7" w:rsidRDefault="00F116D7">
      <w:pPr>
        <w:pStyle w:val="Bodytext"/>
        <w:ind w:right="4" w:firstLine="570"/>
        <w:rPr>
          <w:rFonts w:ascii="Times New Roman" w:hAnsi="Times New Roman"/>
          <w:color w:val="000000"/>
          <w:sz w:val="24"/>
          <w:szCs w:val="24"/>
          <w:lang w:val="lt-LT"/>
        </w:rPr>
      </w:pPr>
      <w:r>
        <w:rPr>
          <w:rFonts w:ascii="Times New Roman" w:hAnsi="Times New Roman"/>
          <w:color w:val="000000"/>
          <w:sz w:val="24"/>
          <w:lang w:val="lt-LT"/>
        </w:rPr>
        <w:t>14.</w:t>
      </w:r>
      <w:r>
        <w:rPr>
          <w:rFonts w:ascii="Times New Roman" w:hAnsi="Times New Roman"/>
          <w:b/>
          <w:iCs/>
          <w:caps/>
          <w:color w:val="000000"/>
          <w:sz w:val="24"/>
          <w:szCs w:val="24"/>
          <w:lang w:val="lt-LT"/>
        </w:rPr>
        <w:t xml:space="preserve"> </w:t>
      </w:r>
      <w:r>
        <w:rPr>
          <w:rFonts w:ascii="Times New Roman" w:hAnsi="Times New Roman"/>
          <w:color w:val="000000"/>
          <w:sz w:val="24"/>
          <w:szCs w:val="24"/>
          <w:lang w:val="lt-LT"/>
        </w:rPr>
        <w:t xml:space="preserve">Pirkimo komisija dirba pagal </w:t>
      </w:r>
      <w:r w:rsidR="008C0340">
        <w:rPr>
          <w:rFonts w:ascii="Times New Roman" w:hAnsi="Times New Roman"/>
          <w:color w:val="000000"/>
          <w:sz w:val="24"/>
          <w:szCs w:val="24"/>
          <w:lang w:val="lt-LT"/>
        </w:rPr>
        <w:t>Kaltanėnų ugdymo ir turizmo centro</w:t>
      </w:r>
      <w:r>
        <w:rPr>
          <w:rFonts w:ascii="Times New Roman" w:hAnsi="Times New Roman"/>
          <w:color w:val="000000"/>
          <w:sz w:val="24"/>
          <w:szCs w:val="24"/>
          <w:lang w:val="lt-LT"/>
        </w:rPr>
        <w:t xml:space="preserve"> </w:t>
      </w:r>
      <w:r w:rsidR="008C0340">
        <w:rPr>
          <w:rFonts w:ascii="Times New Roman" w:hAnsi="Times New Roman"/>
          <w:color w:val="000000"/>
          <w:sz w:val="24"/>
          <w:szCs w:val="24"/>
          <w:lang w:val="lt-LT"/>
        </w:rPr>
        <w:t xml:space="preserve">direktoriaus </w:t>
      </w:r>
      <w:r>
        <w:rPr>
          <w:rFonts w:ascii="Times New Roman" w:hAnsi="Times New Roman"/>
          <w:color w:val="000000"/>
          <w:sz w:val="24"/>
          <w:szCs w:val="24"/>
          <w:lang w:val="lt-LT"/>
        </w:rPr>
        <w:t>patvirtintą Pirkimo komisijos darbo reglamentą.</w:t>
      </w:r>
    </w:p>
    <w:p w:rsidR="00F116D7" w:rsidRDefault="00F116D7">
      <w:pPr>
        <w:pStyle w:val="CentrBold"/>
        <w:ind w:right="4" w:firstLine="570"/>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 xml:space="preserve">15. </w:t>
      </w:r>
      <w:r w:rsidR="00F7207F">
        <w:rPr>
          <w:rFonts w:ascii="Times New Roman" w:hAnsi="Times New Roman"/>
          <w:b w:val="0"/>
          <w:caps w:val="0"/>
          <w:color w:val="000000"/>
          <w:sz w:val="24"/>
          <w:szCs w:val="24"/>
          <w:lang w:val="lt-LT"/>
        </w:rPr>
        <w:t>Kaltanėnų ugdymo ir turizmo centro direktorius</w:t>
      </w:r>
      <w:r>
        <w:rPr>
          <w:rFonts w:ascii="Times New Roman" w:hAnsi="Times New Roman"/>
          <w:b w:val="0"/>
          <w:caps w:val="0"/>
          <w:color w:val="000000"/>
          <w:sz w:val="24"/>
          <w:szCs w:val="24"/>
          <w:lang w:val="lt-LT"/>
        </w:rPr>
        <w:t xml:space="preserve"> turi teisę nutraukti pirkimą, jeigu atsirado aplinkybių, kurių nebuvo galima numatyti (perkamos paslaugos, prekės ar darbai tapo nereikalingi, nėra lėšų už juos apmokėti ir pan.). Sprendimą dėl pirkimo nutraukimo priima </w:t>
      </w:r>
      <w:r w:rsidR="00FC0EDB">
        <w:rPr>
          <w:rFonts w:ascii="Times New Roman" w:hAnsi="Times New Roman"/>
          <w:b w:val="0"/>
          <w:caps w:val="0"/>
          <w:color w:val="000000"/>
          <w:sz w:val="24"/>
          <w:szCs w:val="24"/>
          <w:lang w:val="lt-LT"/>
        </w:rPr>
        <w:t>Kaltanėnų ugdymo ir turizmo centro direktorius</w:t>
      </w:r>
      <w:r>
        <w:rPr>
          <w:rFonts w:ascii="Times New Roman" w:hAnsi="Times New Roman"/>
          <w:b w:val="0"/>
          <w:caps w:val="0"/>
          <w:color w:val="000000"/>
          <w:sz w:val="24"/>
          <w:szCs w:val="24"/>
          <w:lang w:val="lt-LT"/>
        </w:rPr>
        <w:t xml:space="preserve"> pirkimų organizatoriaus arba pirkimo komisijos teikimu.</w:t>
      </w:r>
    </w:p>
    <w:p w:rsidR="00F116D7" w:rsidRDefault="00F116D7">
      <w:pPr>
        <w:pStyle w:val="CentrBold"/>
        <w:ind w:right="4" w:firstLine="570"/>
        <w:jc w:val="both"/>
        <w:rPr>
          <w:rFonts w:ascii="Times New Roman" w:hAnsi="Times New Roman"/>
          <w:b w:val="0"/>
          <w:caps w:val="0"/>
          <w:color w:val="000000"/>
          <w:sz w:val="24"/>
          <w:szCs w:val="24"/>
          <w:lang w:val="lt-LT"/>
        </w:rPr>
      </w:pPr>
    </w:p>
    <w:p w:rsidR="00F116D7" w:rsidRDefault="00F116D7">
      <w:pPr>
        <w:pStyle w:val="CentrBold"/>
        <w:ind w:left="570" w:right="4" w:hanging="570"/>
        <w:rPr>
          <w:rFonts w:ascii="Times New Roman" w:hAnsi="Times New Roman"/>
          <w:caps w:val="0"/>
          <w:color w:val="000000"/>
          <w:sz w:val="24"/>
          <w:szCs w:val="24"/>
          <w:lang w:val="lt-LT"/>
        </w:rPr>
      </w:pPr>
      <w:r>
        <w:rPr>
          <w:rFonts w:ascii="Times New Roman" w:hAnsi="Times New Roman"/>
          <w:caps w:val="0"/>
          <w:color w:val="000000"/>
          <w:sz w:val="24"/>
          <w:szCs w:val="24"/>
          <w:lang w:val="lt-LT"/>
        </w:rPr>
        <w:t>III. PIRKIMŲ PASKELBIMAS</w:t>
      </w:r>
    </w:p>
    <w:p w:rsidR="00F116D7" w:rsidRDefault="00F116D7">
      <w:pPr>
        <w:pStyle w:val="CentrBold"/>
        <w:ind w:left="570" w:right="4" w:hanging="570"/>
        <w:rPr>
          <w:rFonts w:ascii="Times New Roman" w:hAnsi="Times New Roman"/>
          <w:caps w:val="0"/>
          <w:color w:val="000000"/>
          <w:sz w:val="24"/>
          <w:szCs w:val="24"/>
          <w:lang w:val="lt-LT"/>
        </w:rPr>
      </w:pPr>
    </w:p>
    <w:p w:rsidR="00F116D7" w:rsidRDefault="00F116D7">
      <w:pPr>
        <w:ind w:right="4" w:firstLine="570"/>
        <w:jc w:val="both"/>
        <w:rPr>
          <w:lang w:val="lt-LT"/>
        </w:rPr>
      </w:pPr>
      <w:r>
        <w:rPr>
          <w:lang w:val="lt-LT"/>
        </w:rPr>
        <w:t xml:space="preserve">16. Atliekant mažos vertės pirkimus apie pirkimą galima paskelbti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F116D7" w:rsidRDefault="00F116D7" w:rsidP="00F06F1B">
      <w:pPr>
        <w:ind w:right="4"/>
        <w:rPr>
          <w:lang w:val="lt-LT"/>
        </w:rPr>
      </w:pPr>
    </w:p>
    <w:p w:rsidR="00F116D7" w:rsidRDefault="00F116D7">
      <w:pPr>
        <w:pStyle w:val="CentrBold"/>
        <w:ind w:left="570" w:right="4" w:hanging="570"/>
        <w:rPr>
          <w:rFonts w:ascii="Times New Roman" w:hAnsi="Times New Roman"/>
          <w:sz w:val="24"/>
          <w:szCs w:val="24"/>
          <w:lang w:val="lt-LT"/>
        </w:rPr>
      </w:pPr>
      <w:r>
        <w:rPr>
          <w:rFonts w:ascii="Times New Roman" w:hAnsi="Times New Roman"/>
          <w:sz w:val="24"/>
          <w:szCs w:val="24"/>
          <w:lang w:val="lt-LT"/>
        </w:rPr>
        <w:t>IV. PIRKIMŲ PLANAVIMAS IR ORGANIZAVIMAS</w:t>
      </w:r>
    </w:p>
    <w:p w:rsidR="00F116D7" w:rsidRDefault="00F116D7" w:rsidP="00F06F1B">
      <w:pPr>
        <w:ind w:right="4"/>
        <w:jc w:val="both"/>
        <w:rPr>
          <w:lang w:val="lt-LT"/>
        </w:rPr>
      </w:pPr>
    </w:p>
    <w:p w:rsidR="00F116D7" w:rsidRDefault="00F116D7">
      <w:pPr>
        <w:ind w:right="4" w:firstLine="570"/>
        <w:jc w:val="both"/>
        <w:rPr>
          <w:lang w:val="lt-LT"/>
        </w:rPr>
      </w:pPr>
      <w:r>
        <w:rPr>
          <w:lang w:val="lt-LT"/>
        </w:rPr>
        <w:t>17.</w:t>
      </w:r>
      <w:r>
        <w:rPr>
          <w:caps/>
          <w:color w:val="000000"/>
          <w:lang w:val="lt-LT"/>
        </w:rPr>
        <w:t xml:space="preserve"> p</w:t>
      </w:r>
      <w:r>
        <w:rPr>
          <w:color w:val="000000"/>
          <w:lang w:val="lt-LT"/>
        </w:rPr>
        <w:t xml:space="preserve">irkimo iniciatoriai </w:t>
      </w:r>
      <w:r>
        <w:rPr>
          <w:lang w:val="lt-LT"/>
        </w:rPr>
        <w:t>ateinantiems met</w:t>
      </w:r>
      <w:r w:rsidR="00E90E05">
        <w:rPr>
          <w:lang w:val="lt-LT"/>
        </w:rPr>
        <w:t>ams numatomus pirkimus planuoja</w:t>
      </w:r>
      <w:r>
        <w:rPr>
          <w:lang w:val="lt-LT"/>
        </w:rPr>
        <w:t xml:space="preserve"> ir iki kiekvienų kalendorinių metų gr</w:t>
      </w:r>
      <w:r w:rsidR="00E90E05">
        <w:rPr>
          <w:lang w:val="lt-LT"/>
        </w:rPr>
        <w:t>uodžio 1</w:t>
      </w:r>
      <w:r>
        <w:rPr>
          <w:lang w:val="lt-LT"/>
        </w:rPr>
        <w:t xml:space="preserve"> d. pateikia </w:t>
      </w:r>
      <w:r w:rsidR="0091703E">
        <w:rPr>
          <w:lang w:val="lt-LT"/>
        </w:rPr>
        <w:t xml:space="preserve">Švenčionių rajono Kaltanėnų ugdymo ir turizmo centrui </w:t>
      </w:r>
      <w:r>
        <w:rPr>
          <w:lang w:val="lt-LT"/>
        </w:rPr>
        <w:t>informaciją</w:t>
      </w:r>
      <w:r w:rsidR="00E90E05">
        <w:rPr>
          <w:lang w:val="lt-LT"/>
        </w:rPr>
        <w:t xml:space="preserve"> apie poreikį įsigyti prekių, paslaugų ar darbų, nurodydami šių prekių, paslaugų</w:t>
      </w:r>
      <w:r w:rsidR="002E3485">
        <w:rPr>
          <w:lang w:val="lt-LT"/>
        </w:rPr>
        <w:t xml:space="preserve"> ar</w:t>
      </w:r>
      <w:r>
        <w:rPr>
          <w:lang w:val="lt-LT"/>
        </w:rPr>
        <w:t xml:space="preserve"> darbų kodus pagal Bendrąjį viešųjų pirkimų žodyną (toliau - BVPŽ) ir orientacinę vertę. Poreikis, esant reikalui, gali būti tikslinamas. </w:t>
      </w:r>
    </w:p>
    <w:p w:rsidR="00F116D7" w:rsidRDefault="00F116D7">
      <w:pPr>
        <w:tabs>
          <w:tab w:val="left" w:pos="540"/>
        </w:tabs>
        <w:ind w:right="4"/>
        <w:jc w:val="both"/>
        <w:rPr>
          <w:iCs/>
          <w:color w:val="000000"/>
          <w:lang w:val="lt-LT"/>
        </w:rPr>
      </w:pPr>
      <w:r>
        <w:rPr>
          <w:lang w:val="lt-LT"/>
        </w:rPr>
        <w:tab/>
        <w:t xml:space="preserve">18. Pirkimų organizatorius prieš pirkimo organizavimą </w:t>
      </w:r>
      <w:r>
        <w:rPr>
          <w:iCs/>
          <w:color w:val="000000"/>
          <w:lang w:val="lt-LT"/>
        </w:rPr>
        <w:t>išsiaiškina</w:t>
      </w:r>
      <w:r w:rsidR="000C3A0A">
        <w:rPr>
          <w:iCs/>
          <w:color w:val="000000"/>
          <w:lang w:val="lt-LT"/>
        </w:rPr>
        <w:t>,</w:t>
      </w:r>
      <w:r>
        <w:rPr>
          <w:iCs/>
          <w:color w:val="000000"/>
          <w:lang w:val="lt-LT"/>
        </w:rPr>
        <w:t xml:space="preserve"> kokias reikalingas prekes, paslaugas ar darbus pirkti, jų kiekius ar apimtis, technines, eksploatacines, kokybės ir kt. savybes, kitą informaciją, reikalingą pirkimo sąlygoms parengti. </w:t>
      </w:r>
    </w:p>
    <w:p w:rsidR="00F116D7" w:rsidRPr="00E16B95" w:rsidRDefault="00F116D7">
      <w:pPr>
        <w:pStyle w:val="Pagrindinistekstas2"/>
        <w:ind w:right="4"/>
        <w:rPr>
          <w:b w:val="0"/>
          <w:bCs w:val="0"/>
          <w:i/>
          <w:iCs/>
        </w:rPr>
      </w:pPr>
      <w:r>
        <w:tab/>
      </w:r>
      <w:r>
        <w:rPr>
          <w:b w:val="0"/>
          <w:bCs w:val="0"/>
        </w:rPr>
        <w:t xml:space="preserve">19. Pirkimų iniciatorius remdamasis Perkančiosios organizacijos planais, sprendimais, aktais ir kitais dokumentais, gauta informacija (konsultacija); parengia nustatytos formos prekių, paslaugų ar darbų pirkimo paraišką dėl pirkimo </w:t>
      </w:r>
      <w:r w:rsidRPr="00E16B95">
        <w:rPr>
          <w:b w:val="0"/>
          <w:bCs w:val="0"/>
        </w:rPr>
        <w:t xml:space="preserve">atlikimo ir pateikia paraišką </w:t>
      </w:r>
      <w:r w:rsidR="00BA1E87" w:rsidRPr="00E16B95">
        <w:rPr>
          <w:b w:val="0"/>
          <w:bCs w:val="0"/>
        </w:rPr>
        <w:t>Kaltanėnų ugdym</w:t>
      </w:r>
      <w:r w:rsidR="00646185">
        <w:rPr>
          <w:b w:val="0"/>
          <w:bCs w:val="0"/>
        </w:rPr>
        <w:t xml:space="preserve">o </w:t>
      </w:r>
      <w:r w:rsidR="00646185">
        <w:rPr>
          <w:b w:val="0"/>
          <w:bCs w:val="0"/>
        </w:rPr>
        <w:lastRenderedPageBreak/>
        <w:t>ir turizmo centro direktoriui</w:t>
      </w:r>
      <w:r w:rsidRPr="00E16B95">
        <w:rPr>
          <w:b w:val="0"/>
          <w:bCs w:val="0"/>
        </w:rPr>
        <w:t xml:space="preserve"> tvirtinti. Paraiška pildoma kai prekių, paslaugų vertė viršija 3 tūkst. litų (be PVM). </w:t>
      </w:r>
    </w:p>
    <w:p w:rsidR="00F116D7" w:rsidRDefault="008729BA" w:rsidP="00085FF6">
      <w:pPr>
        <w:pStyle w:val="Bodytext"/>
        <w:ind w:right="4" w:firstLine="570"/>
        <w:rPr>
          <w:rFonts w:ascii="Times New Roman" w:hAnsi="Times New Roman"/>
          <w:sz w:val="24"/>
          <w:szCs w:val="24"/>
          <w:lang w:val="lt-LT"/>
        </w:rPr>
      </w:pPr>
      <w:r>
        <w:rPr>
          <w:rFonts w:ascii="Times New Roman" w:hAnsi="Times New Roman"/>
          <w:sz w:val="24"/>
          <w:szCs w:val="24"/>
          <w:lang w:val="lt-LT"/>
        </w:rPr>
        <w:t xml:space="preserve">20. </w:t>
      </w:r>
      <w:r w:rsidR="00F116D7">
        <w:rPr>
          <w:rFonts w:ascii="Times New Roman" w:hAnsi="Times New Roman"/>
          <w:sz w:val="24"/>
          <w:szCs w:val="24"/>
          <w:lang w:val="lt-LT"/>
        </w:rPr>
        <w:t>Pirkimą, patvirtinus prekių, paslaugų ar darbų pirkimo paraišką, vykdo pagal kompetenciją Pirkimų organizatoriu</w:t>
      </w:r>
      <w:r w:rsidR="00BF189A">
        <w:rPr>
          <w:rFonts w:ascii="Times New Roman" w:hAnsi="Times New Roman"/>
          <w:sz w:val="24"/>
          <w:szCs w:val="24"/>
          <w:lang w:val="lt-LT"/>
        </w:rPr>
        <w:t xml:space="preserve">s arba Pirkimo komisija, o šių </w:t>
      </w:r>
      <w:r w:rsidR="00F116D7">
        <w:rPr>
          <w:rFonts w:ascii="Times New Roman" w:hAnsi="Times New Roman"/>
          <w:sz w:val="24"/>
          <w:szCs w:val="24"/>
          <w:lang w:val="lt-LT"/>
        </w:rPr>
        <w:t>Taisyklių 1</w:t>
      </w:r>
      <w:r>
        <w:rPr>
          <w:rFonts w:ascii="Times New Roman" w:hAnsi="Times New Roman"/>
          <w:sz w:val="24"/>
          <w:szCs w:val="24"/>
          <w:lang w:val="lt-LT"/>
        </w:rPr>
        <w:t>8 punkte numatytais atvejais (n</w:t>
      </w:r>
      <w:r w:rsidR="00F116D7">
        <w:rPr>
          <w:rFonts w:ascii="Times New Roman" w:hAnsi="Times New Roman"/>
          <w:sz w:val="24"/>
          <w:szCs w:val="24"/>
          <w:lang w:val="lt-LT"/>
        </w:rPr>
        <w:t>esant paraiškos) – Pirkimų organizatorius.</w:t>
      </w:r>
    </w:p>
    <w:p w:rsidR="00404E17" w:rsidRDefault="00404E17">
      <w:pPr>
        <w:pStyle w:val="CentrBold"/>
        <w:ind w:left="570" w:right="4" w:hanging="570"/>
        <w:rPr>
          <w:rFonts w:ascii="Times New Roman" w:hAnsi="Times New Roman"/>
          <w:caps w:val="0"/>
          <w:color w:val="000000"/>
          <w:sz w:val="24"/>
          <w:szCs w:val="24"/>
          <w:lang w:val="lt-LT"/>
        </w:rPr>
      </w:pPr>
    </w:p>
    <w:p w:rsidR="00F116D7" w:rsidRDefault="00F116D7">
      <w:pPr>
        <w:pStyle w:val="CentrBold"/>
        <w:ind w:left="570" w:right="4" w:hanging="570"/>
        <w:rPr>
          <w:rFonts w:ascii="Times New Roman" w:hAnsi="Times New Roman"/>
          <w:caps w:val="0"/>
          <w:color w:val="000000"/>
          <w:sz w:val="24"/>
          <w:szCs w:val="24"/>
          <w:lang w:val="lt-LT"/>
        </w:rPr>
      </w:pPr>
      <w:r>
        <w:rPr>
          <w:rFonts w:ascii="Times New Roman" w:hAnsi="Times New Roman"/>
          <w:caps w:val="0"/>
          <w:color w:val="000000"/>
          <w:sz w:val="24"/>
          <w:szCs w:val="24"/>
          <w:lang w:val="lt-LT"/>
        </w:rPr>
        <w:t>V.</w:t>
      </w:r>
      <w:r w:rsidR="0047357B">
        <w:rPr>
          <w:rFonts w:ascii="Times New Roman" w:hAnsi="Times New Roman"/>
          <w:caps w:val="0"/>
          <w:color w:val="000000"/>
          <w:sz w:val="24"/>
          <w:szCs w:val="24"/>
          <w:lang w:val="lt-LT"/>
        </w:rPr>
        <w:t xml:space="preserve"> </w:t>
      </w:r>
      <w:r>
        <w:rPr>
          <w:rFonts w:ascii="Times New Roman" w:hAnsi="Times New Roman"/>
          <w:caps w:val="0"/>
          <w:color w:val="000000"/>
          <w:sz w:val="24"/>
          <w:szCs w:val="24"/>
          <w:lang w:val="lt-LT"/>
        </w:rPr>
        <w:t xml:space="preserve">PIRKIMO DOKUMENTŲ RENGIMAS, PAAIŠKINIMAI, TEIKIMAS </w:t>
      </w:r>
    </w:p>
    <w:p w:rsidR="00F116D7" w:rsidRDefault="00F116D7">
      <w:pPr>
        <w:pStyle w:val="CentrBold"/>
        <w:ind w:left="570" w:right="4" w:hanging="570"/>
        <w:rPr>
          <w:rFonts w:ascii="Times New Roman" w:hAnsi="Times New Roman"/>
          <w:caps w:val="0"/>
          <w:color w:val="000000"/>
          <w:sz w:val="24"/>
          <w:szCs w:val="24"/>
          <w:lang w:val="lt-LT"/>
        </w:rPr>
      </w:pPr>
    </w:p>
    <w:p w:rsidR="00F116D7" w:rsidRDefault="00F116D7">
      <w:pPr>
        <w:pStyle w:val="Pagrindiniotekstotrauka3"/>
        <w:ind w:left="0" w:right="4" w:firstLine="570"/>
      </w:pPr>
      <w:r>
        <w:t>21.</w:t>
      </w:r>
      <w:r w:rsidR="00410710">
        <w:t xml:space="preserve"> </w:t>
      </w:r>
      <w:r>
        <w:t xml:space="preserve">Vadovaujantis patvirtinta </w:t>
      </w:r>
      <w:r>
        <w:rPr>
          <w:iCs/>
          <w:color w:val="000000"/>
        </w:rPr>
        <w:t xml:space="preserve">prekių, paslaugų ar darbų pirkimo paraiška, Pirkimų organizatorius arba </w:t>
      </w:r>
      <w:r>
        <w:t>Pirkimo komisija</w:t>
      </w:r>
      <w:r>
        <w:rPr>
          <w:iCs/>
          <w:color w:val="000000"/>
        </w:rPr>
        <w:t xml:space="preserve"> rengia </w:t>
      </w:r>
      <w:r>
        <w:t xml:space="preserve">pirkimo dokumentus. </w:t>
      </w:r>
    </w:p>
    <w:p w:rsidR="00F116D7" w:rsidRDefault="00F116D7">
      <w:pPr>
        <w:pStyle w:val="Pagrindiniotekstotrauka3"/>
        <w:ind w:left="0" w:right="4" w:firstLine="570"/>
      </w:pPr>
      <w:r>
        <w:t xml:space="preserve">22. Pirkimo dokumentai (kvietimas pateikti pasiūlymą, pirkimo sąlygas, tiekėjų pasiūlymai) gali būti nerengiami, kai pirkimas atliekamas apklausos būdu žodžiu. </w:t>
      </w:r>
    </w:p>
    <w:p w:rsidR="00F116D7" w:rsidRDefault="00F116D7">
      <w:pPr>
        <w:ind w:left="570" w:right="4"/>
        <w:jc w:val="both"/>
        <w:rPr>
          <w:lang w:val="lt-LT"/>
        </w:rPr>
      </w:pPr>
      <w:r>
        <w:rPr>
          <w:lang w:val="lt-LT"/>
        </w:rPr>
        <w:t xml:space="preserve">23. Pirkimo dokumentai rengiami lietuvių kalba. </w:t>
      </w:r>
    </w:p>
    <w:p w:rsidR="00F116D7" w:rsidRDefault="0055595E">
      <w:pPr>
        <w:ind w:right="4" w:firstLine="570"/>
        <w:jc w:val="both"/>
        <w:rPr>
          <w:lang w:val="lt-LT"/>
        </w:rPr>
      </w:pPr>
      <w:r>
        <w:rPr>
          <w:lang w:val="lt-LT"/>
        </w:rPr>
        <w:t>24. Pirkimo dokumentai turi</w:t>
      </w:r>
      <w:r w:rsidR="00F116D7">
        <w:rPr>
          <w:lang w:val="lt-LT"/>
        </w:rPr>
        <w:t xml:space="preserve"> bū</w:t>
      </w:r>
      <w:r>
        <w:rPr>
          <w:lang w:val="lt-LT"/>
        </w:rPr>
        <w:t>ti tikslūs, aiškūs, be dviprasmybių, kad tiekėjai galėtų pateikti pasiūlymus,</w:t>
      </w:r>
      <w:r w:rsidR="00F116D7">
        <w:rPr>
          <w:lang w:val="lt-LT"/>
        </w:rPr>
        <w:t xml:space="preserve"> o perkančioji organizacija nupirkti tai, ko reikia.</w:t>
      </w:r>
    </w:p>
    <w:p w:rsidR="00F116D7" w:rsidRDefault="002816CB">
      <w:pPr>
        <w:ind w:right="4" w:firstLine="570"/>
        <w:jc w:val="both"/>
        <w:rPr>
          <w:lang w:val="lt-LT"/>
        </w:rPr>
      </w:pPr>
      <w:r>
        <w:rPr>
          <w:lang w:val="lt-LT"/>
        </w:rPr>
        <w:t>25. Pirkimo dokumentuose nustatyti reikalavimai negali dirbtinai riboti tiekėjų galimybių dalyvauti</w:t>
      </w:r>
      <w:r w:rsidR="00F116D7">
        <w:rPr>
          <w:lang w:val="lt-LT"/>
        </w:rPr>
        <w:t xml:space="preserve"> pirkime ar sudaryti sąlygas dalyvauti tik konkretiems tiekėjams.</w:t>
      </w:r>
    </w:p>
    <w:p w:rsidR="00F116D7" w:rsidRDefault="00586FBE">
      <w:pPr>
        <w:ind w:right="4" w:firstLine="570"/>
        <w:jc w:val="both"/>
        <w:rPr>
          <w:lang w:val="lt-LT"/>
        </w:rPr>
      </w:pPr>
      <w:r>
        <w:rPr>
          <w:lang w:val="lt-LT"/>
        </w:rPr>
        <w:t>26. Pirkimo</w:t>
      </w:r>
      <w:r w:rsidR="00F116D7">
        <w:rPr>
          <w:lang w:val="lt-LT"/>
        </w:rPr>
        <w:t xml:space="preserve"> dokumentuose pasiūlymams parengti pateikiama ši informacija:</w:t>
      </w:r>
    </w:p>
    <w:p w:rsidR="00F116D7" w:rsidRDefault="00F116D7">
      <w:pPr>
        <w:ind w:right="4" w:firstLine="570"/>
        <w:jc w:val="both"/>
        <w:rPr>
          <w:lang w:val="lt-LT"/>
        </w:rPr>
      </w:pPr>
      <w:r>
        <w:rPr>
          <w:lang w:val="lt-LT"/>
        </w:rPr>
        <w:t>26.1. kad tiekėjas gali pateikti tik vieną pasiūlymą arba po vieną pasiūlymą kiekvienai pirkimo daliai, kad pateikti alternatyvius pasiūlymus negalima;</w:t>
      </w:r>
    </w:p>
    <w:p w:rsidR="00F116D7" w:rsidRDefault="00F116D7">
      <w:pPr>
        <w:ind w:right="4" w:firstLine="570"/>
        <w:jc w:val="both"/>
        <w:rPr>
          <w:lang w:val="lt-LT"/>
        </w:rPr>
      </w:pPr>
      <w:r>
        <w:rPr>
          <w:lang w:val="lt-LT"/>
        </w:rPr>
        <w:t>26.2. kad pasiūlymai bus vertinami litais;</w:t>
      </w:r>
    </w:p>
    <w:p w:rsidR="00F116D7" w:rsidRDefault="00F116D7">
      <w:pPr>
        <w:ind w:right="4" w:firstLine="570"/>
        <w:jc w:val="both"/>
        <w:rPr>
          <w:lang w:val="lt-LT"/>
        </w:rPr>
      </w:pPr>
      <w:r>
        <w:rPr>
          <w:lang w:val="lt-LT"/>
        </w:rPr>
        <w:t>26.3. pasiūlymo rengimo ir</w:t>
      </w:r>
      <w:r w:rsidR="00586FBE">
        <w:rPr>
          <w:lang w:val="lt-LT"/>
        </w:rPr>
        <w:t xml:space="preserve"> įforminimo reikalavimai (raštu pasiūlymus gali būti prašoma pateikti faksu, elektroniniu</w:t>
      </w:r>
      <w:r>
        <w:rPr>
          <w:lang w:val="lt-LT"/>
        </w:rPr>
        <w:t xml:space="preserve"> paštu, CVP IS priemonėmis ar vokuose, pasiūlymas turi būti pasirašytas tiekėjo ar jo įgalioto a</w:t>
      </w:r>
      <w:r w:rsidR="00586FBE">
        <w:rPr>
          <w:lang w:val="lt-LT"/>
        </w:rPr>
        <w:t>tstovo, išskyrus elektroninėmis</w:t>
      </w:r>
      <w:r>
        <w:rPr>
          <w:lang w:val="lt-LT"/>
        </w:rPr>
        <w:t xml:space="preserve"> priemonėmis pateikiamus pasiūlymus);</w:t>
      </w:r>
    </w:p>
    <w:p w:rsidR="00F116D7" w:rsidRDefault="00F116D7">
      <w:pPr>
        <w:ind w:right="4" w:firstLine="570"/>
        <w:jc w:val="both"/>
        <w:rPr>
          <w:lang w:val="lt-LT"/>
        </w:rPr>
      </w:pPr>
      <w:r>
        <w:rPr>
          <w:lang w:val="lt-LT"/>
        </w:rPr>
        <w:t>26.4.</w:t>
      </w:r>
      <w:r w:rsidR="002776BB">
        <w:rPr>
          <w:lang w:val="lt-LT"/>
        </w:rPr>
        <w:t xml:space="preserve"> </w:t>
      </w:r>
      <w:r w:rsidR="00D33C80">
        <w:rPr>
          <w:lang w:val="lt-LT"/>
        </w:rPr>
        <w:t>raštu atliekamos apklausos siūlymų</w:t>
      </w:r>
      <w:r w:rsidR="002776BB">
        <w:rPr>
          <w:lang w:val="lt-LT"/>
        </w:rPr>
        <w:t xml:space="preserve"> pateikimo terminas turi būti ne trumpesnis kaip 3 darbo dienos nuo kvietimo dalyvauti pirkime išsiuntimo tiekėjams dienos. Šis terminas netaikomas, jei apklausa atliekama žodžiu. Pasiūlymo pateikimo terminas neturi pa</w:t>
      </w:r>
      <w:r w:rsidR="00380712">
        <w:rPr>
          <w:lang w:val="lt-LT"/>
        </w:rPr>
        <w:t>žeisti protingumo principų;</w:t>
      </w:r>
    </w:p>
    <w:p w:rsidR="00F116D7" w:rsidRDefault="00F116D7">
      <w:pPr>
        <w:ind w:right="4" w:firstLine="570"/>
        <w:jc w:val="both"/>
        <w:rPr>
          <w:lang w:val="lt-LT"/>
        </w:rPr>
      </w:pPr>
      <w:r>
        <w:rPr>
          <w:lang w:val="lt-LT"/>
        </w:rPr>
        <w:t>26.5. pirkimo objekto apibūdinimas;</w:t>
      </w:r>
    </w:p>
    <w:p w:rsidR="00F116D7" w:rsidRDefault="00F116D7">
      <w:pPr>
        <w:ind w:right="4" w:firstLine="570"/>
        <w:jc w:val="both"/>
        <w:rPr>
          <w:lang w:val="lt-LT"/>
        </w:rPr>
      </w:pPr>
      <w:r>
        <w:rPr>
          <w:lang w:val="lt-LT"/>
        </w:rPr>
        <w:t>26.6. informacija apie pasiūlymų vertinimą (pasiūlymų vertinimo kriterijus – mažiausia kaina ar ekonomiškai naudingiausiais pasiūlyma</w:t>
      </w:r>
      <w:r w:rsidR="00C03010">
        <w:rPr>
          <w:lang w:val="lt-LT"/>
        </w:rPr>
        <w:t>i</w:t>
      </w:r>
      <w:r w:rsidR="002C0745">
        <w:rPr>
          <w:lang w:val="lt-LT"/>
        </w:rPr>
        <w:t>s (nustatomi kriterijai, susiję su</w:t>
      </w:r>
      <w:r w:rsidR="00E37747">
        <w:rPr>
          <w:lang w:val="lt-LT"/>
        </w:rPr>
        <w:t xml:space="preserve"> pirkimo objektu, </w:t>
      </w:r>
      <w:r w:rsidR="00911FC1">
        <w:rPr>
          <w:lang w:val="lt-LT"/>
        </w:rPr>
        <w:t xml:space="preserve">- </w:t>
      </w:r>
      <w:r w:rsidR="002C0745">
        <w:rPr>
          <w:lang w:val="lt-LT"/>
        </w:rPr>
        <w:t>paprastai</w:t>
      </w:r>
      <w:r>
        <w:rPr>
          <w:lang w:val="lt-LT"/>
        </w:rPr>
        <w:t xml:space="preserve"> kokybės, kainos, techninių privalumų, estetinių ir funkcinių charakteristikų, aplinkosaugos charakteristikų, eksploatavimo išlaidų, efektyvumo, garantinio aptarnavimo ir techni</w:t>
      </w:r>
      <w:r w:rsidR="002C0745">
        <w:rPr>
          <w:lang w:val="lt-LT"/>
        </w:rPr>
        <w:t>nės pagalbos, pristatymo datos, pristatymo laiko arba užbaigimo</w:t>
      </w:r>
      <w:r>
        <w:rPr>
          <w:lang w:val="lt-LT"/>
        </w:rPr>
        <w:t xml:space="preserve"> laiko);</w:t>
      </w:r>
    </w:p>
    <w:p w:rsidR="00F116D7" w:rsidRDefault="00F116D7">
      <w:pPr>
        <w:ind w:right="4" w:firstLine="570"/>
        <w:jc w:val="both"/>
        <w:rPr>
          <w:lang w:val="lt-LT"/>
        </w:rPr>
      </w:pPr>
      <w:r>
        <w:rPr>
          <w:lang w:val="lt-LT"/>
        </w:rPr>
        <w:t>26.7. informacija apie pagrindines pirkimo sutarties sąlygas: prekių pa</w:t>
      </w:r>
      <w:r w:rsidR="007B4267">
        <w:rPr>
          <w:lang w:val="lt-LT"/>
        </w:rPr>
        <w:t>teikimo, paslaugų ar darbų atlikimo terminus, kainodaros taisykles, atsiskaitymo tvarką, pirkimo sutarties</w:t>
      </w:r>
      <w:r>
        <w:rPr>
          <w:lang w:val="lt-LT"/>
        </w:rPr>
        <w:t xml:space="preserve"> įvykdymo užtikrini</w:t>
      </w:r>
      <w:r w:rsidR="007B4267">
        <w:rPr>
          <w:lang w:val="lt-LT"/>
        </w:rPr>
        <w:t>mo reikalavimus (jei keliami),</w:t>
      </w:r>
      <w:r>
        <w:rPr>
          <w:lang w:val="lt-LT"/>
        </w:rPr>
        <w:t xml:space="preserve"> je</w:t>
      </w:r>
      <w:r w:rsidR="0089472B">
        <w:rPr>
          <w:lang w:val="lt-LT"/>
        </w:rPr>
        <w:t>i r</w:t>
      </w:r>
      <w:r w:rsidR="00911FC1">
        <w:rPr>
          <w:lang w:val="lt-LT"/>
        </w:rPr>
        <w:t>eikalinga - kitas</w:t>
      </w:r>
      <w:r w:rsidR="0089472B">
        <w:rPr>
          <w:lang w:val="lt-LT"/>
        </w:rPr>
        <w:t xml:space="preserve"> sąlygas;</w:t>
      </w:r>
      <w:r>
        <w:rPr>
          <w:lang w:val="lt-LT"/>
        </w:rPr>
        <w:t xml:space="preserve"> </w:t>
      </w:r>
    </w:p>
    <w:p w:rsidR="00F116D7" w:rsidRDefault="00F116D7">
      <w:pPr>
        <w:ind w:right="4" w:firstLine="570"/>
        <w:jc w:val="both"/>
        <w:rPr>
          <w:lang w:val="lt-LT"/>
        </w:rPr>
      </w:pPr>
      <w:r>
        <w:rPr>
          <w:lang w:val="lt-LT"/>
        </w:rPr>
        <w:t>26.8. kvalifikacijos reikalavimai ir juos įrodantys dokumentai (jei kvali</w:t>
      </w:r>
      <w:r w:rsidR="002B5C3E">
        <w:rPr>
          <w:lang w:val="lt-LT"/>
        </w:rPr>
        <w:t>fikacijos reikalavimai keliami);</w:t>
      </w:r>
    </w:p>
    <w:p w:rsidR="00F116D7" w:rsidRDefault="00F116D7">
      <w:pPr>
        <w:ind w:right="4" w:firstLine="570"/>
        <w:jc w:val="both"/>
        <w:rPr>
          <w:lang w:val="lt-LT"/>
        </w:rPr>
      </w:pPr>
      <w:r>
        <w:rPr>
          <w:lang w:val="lt-LT"/>
        </w:rPr>
        <w:t>26.9. informa</w:t>
      </w:r>
      <w:r w:rsidR="002B5C3E">
        <w:rPr>
          <w:lang w:val="lt-LT"/>
        </w:rPr>
        <w:t>cija apie derybas dėl pasiūlymo sąlygų (nurodoma, ar bus deramasi arba kokiais</w:t>
      </w:r>
      <w:r w:rsidR="00F76C75">
        <w:rPr>
          <w:lang w:val="lt-LT"/>
        </w:rPr>
        <w:t xml:space="preserve"> atvejais bus deramasi, ir</w:t>
      </w:r>
      <w:r w:rsidR="001D7587">
        <w:rPr>
          <w:lang w:val="lt-LT"/>
        </w:rPr>
        <w:t xml:space="preserve"> derėjimosi tvarka);</w:t>
      </w:r>
    </w:p>
    <w:p w:rsidR="00F116D7" w:rsidRDefault="00F116D7">
      <w:pPr>
        <w:ind w:right="4" w:firstLine="570"/>
        <w:jc w:val="both"/>
        <w:rPr>
          <w:lang w:val="lt-LT"/>
        </w:rPr>
      </w:pPr>
      <w:r>
        <w:rPr>
          <w:lang w:val="lt-LT"/>
        </w:rPr>
        <w:t>26.10. kontaktinė informacija dėl galimybės kreiptis pirkimo dokumentų paaiškinimų (įgalioto asmens pareigos, vardas, pavardė, adres</w:t>
      </w:r>
      <w:r w:rsidR="001D7587">
        <w:rPr>
          <w:lang w:val="lt-LT"/>
        </w:rPr>
        <w:t>as, telefono ir fakso numeriai).</w:t>
      </w:r>
    </w:p>
    <w:p w:rsidR="00F116D7" w:rsidRDefault="00F116D7">
      <w:pPr>
        <w:ind w:right="4" w:firstLine="570"/>
        <w:jc w:val="both"/>
        <w:rPr>
          <w:lang w:val="lt-LT"/>
        </w:rPr>
      </w:pPr>
      <w:r>
        <w:rPr>
          <w:lang w:val="lt-LT"/>
        </w:rPr>
        <w:t>27. Kai apklausos metu kviečiamas tik vienas tiekėjas, pirkimo dokumentuose gali būti pateikiama ne visa šių Taisyklių 26 punkte nurodyta informacija, jeigu Perkančioji organizacija mano, kad informacija yra nereikalinga.</w:t>
      </w:r>
    </w:p>
    <w:p w:rsidR="00F116D7" w:rsidRDefault="00F116D7">
      <w:pPr>
        <w:ind w:right="4" w:firstLine="570"/>
        <w:jc w:val="both"/>
        <w:rPr>
          <w:lang w:val="lt-LT"/>
        </w:rPr>
      </w:pPr>
      <w:r>
        <w:rPr>
          <w:lang w:val="lt-LT"/>
        </w:rPr>
        <w:t>28.</w:t>
      </w:r>
      <w:r w:rsidR="00BF15B8">
        <w:rPr>
          <w:lang w:val="lt-LT"/>
        </w:rPr>
        <w:t xml:space="preserve"> </w:t>
      </w:r>
      <w:r>
        <w:rPr>
          <w:lang w:val="lt-LT"/>
        </w:rPr>
        <w:t>Pirkimo dokumentai, tarp jų ir kvietimai, praneš</w:t>
      </w:r>
      <w:r w:rsidR="004B1DC2">
        <w:rPr>
          <w:lang w:val="lt-LT"/>
        </w:rPr>
        <w:t>imai, paaiškinimai, papildymai, tiekėjams</w:t>
      </w:r>
      <w:r>
        <w:rPr>
          <w:lang w:val="lt-LT"/>
        </w:rPr>
        <w:t xml:space="preserve"> pateikiami as</w:t>
      </w:r>
      <w:r w:rsidR="004B1DC2">
        <w:rPr>
          <w:lang w:val="lt-LT"/>
        </w:rPr>
        <w:t>meniškai, siunčiami registruotu laišku, faksu, elektroniniu paštu</w:t>
      </w:r>
      <w:r>
        <w:rPr>
          <w:lang w:val="lt-LT"/>
        </w:rPr>
        <w:t xml:space="preserve"> ar sk</w:t>
      </w:r>
      <w:r w:rsidR="004B1DC2">
        <w:rPr>
          <w:lang w:val="lt-LT"/>
        </w:rPr>
        <w:t>elbiami interneto svetainėje</w:t>
      </w:r>
      <w:r>
        <w:rPr>
          <w:lang w:val="lt-LT"/>
        </w:rPr>
        <w:t xml:space="preserve"> (CVP </w:t>
      </w:r>
      <w:r w:rsidR="004B1DC2">
        <w:rPr>
          <w:lang w:val="lt-LT"/>
        </w:rPr>
        <w:t>IS, perkančiosios organizacijos interneto svetainėje), kaip</w:t>
      </w:r>
      <w:r>
        <w:rPr>
          <w:lang w:val="lt-LT"/>
        </w:rPr>
        <w:t xml:space="preserve"> perkančioji organizacija nurodo skelbime apie pirkimą (apklausos metu - kvietime pateikti pasiūlymus, jei su kvietimu pi</w:t>
      </w:r>
      <w:r w:rsidR="004B1DC2">
        <w:rPr>
          <w:lang w:val="lt-LT"/>
        </w:rPr>
        <w:t>rkimo dokumentai nepridedami).</w:t>
      </w:r>
    </w:p>
    <w:p w:rsidR="00F116D7" w:rsidRDefault="00F116D7">
      <w:pPr>
        <w:ind w:right="4" w:firstLine="570"/>
        <w:jc w:val="both"/>
        <w:rPr>
          <w:lang w:val="lt-LT"/>
        </w:rPr>
      </w:pPr>
      <w:r>
        <w:rPr>
          <w:lang w:val="lt-LT"/>
        </w:rPr>
        <w:lastRenderedPageBreak/>
        <w:t>29. Skelbime apie pirkimą (apk</w:t>
      </w:r>
      <w:r w:rsidR="001D4AD8">
        <w:rPr>
          <w:lang w:val="lt-LT"/>
        </w:rPr>
        <w:t>lausos metu - kvietime pateikti</w:t>
      </w:r>
      <w:r>
        <w:rPr>
          <w:lang w:val="lt-LT"/>
        </w:rPr>
        <w:t xml:space="preserve"> pasiūlymus) nurodomas interneto adresas, jei pirkimo dokumentai skelbiami internete. </w:t>
      </w:r>
    </w:p>
    <w:p w:rsidR="00F116D7" w:rsidRDefault="00F116D7">
      <w:pPr>
        <w:ind w:right="4" w:firstLine="570"/>
        <w:jc w:val="both"/>
        <w:rPr>
          <w:lang w:val="lt-LT"/>
        </w:rPr>
      </w:pPr>
      <w:r>
        <w:rPr>
          <w:lang w:val="lt-LT"/>
        </w:rPr>
        <w:t>30. Pirkimo dokumentai negali būti teikiami (skelbiami) anksč</w:t>
      </w:r>
      <w:r w:rsidR="001D4AD8">
        <w:rPr>
          <w:lang w:val="lt-LT"/>
        </w:rPr>
        <w:t>iau nei apie pirkimą paskelbta, apklausos</w:t>
      </w:r>
      <w:r>
        <w:rPr>
          <w:lang w:val="lt-LT"/>
        </w:rPr>
        <w:t xml:space="preserve"> atveju</w:t>
      </w:r>
      <w:r w:rsidR="00461194">
        <w:rPr>
          <w:lang w:val="lt-LT"/>
        </w:rPr>
        <w:t xml:space="preserve"> - </w:t>
      </w:r>
      <w:r w:rsidR="001D4AD8">
        <w:rPr>
          <w:lang w:val="lt-LT"/>
        </w:rPr>
        <w:t>pateikti kvietimai</w:t>
      </w:r>
      <w:r>
        <w:rPr>
          <w:lang w:val="lt-LT"/>
        </w:rPr>
        <w:t xml:space="preserve"> dalyvauti pirkimo procedūrose.</w:t>
      </w:r>
    </w:p>
    <w:p w:rsidR="00F116D7" w:rsidRDefault="003B75F6">
      <w:pPr>
        <w:ind w:right="4" w:firstLine="570"/>
        <w:jc w:val="both"/>
        <w:rPr>
          <w:lang w:val="lt-LT"/>
        </w:rPr>
      </w:pPr>
      <w:r>
        <w:rPr>
          <w:lang w:val="lt-LT"/>
        </w:rPr>
        <w:t>31. Pirkimo dokumentai</w:t>
      </w:r>
      <w:r w:rsidR="00F116D7">
        <w:rPr>
          <w:lang w:val="lt-LT"/>
        </w:rPr>
        <w:t xml:space="preserve"> tiekėjams teikiami nuo skelbimo apie pirkimą paskelbimo ar kvie</w:t>
      </w:r>
      <w:r>
        <w:rPr>
          <w:lang w:val="lt-LT"/>
        </w:rPr>
        <w:t>timo išsiuntimo tiekėjams dienos iki</w:t>
      </w:r>
      <w:r w:rsidR="00A32628">
        <w:rPr>
          <w:lang w:val="lt-LT"/>
        </w:rPr>
        <w:t xml:space="preserve"> pasiūlymo pateikimo</w:t>
      </w:r>
      <w:r w:rsidR="00F116D7">
        <w:rPr>
          <w:lang w:val="lt-LT"/>
        </w:rPr>
        <w:t xml:space="preserve"> termino, nu</w:t>
      </w:r>
      <w:r w:rsidR="00A32628">
        <w:rPr>
          <w:lang w:val="lt-LT"/>
        </w:rPr>
        <w:t xml:space="preserve">statyto pirkimo dokumentuose, </w:t>
      </w:r>
      <w:r w:rsidR="00F116D7">
        <w:rPr>
          <w:lang w:val="lt-LT"/>
        </w:rPr>
        <w:t>pabai</w:t>
      </w:r>
      <w:r w:rsidR="00A32628">
        <w:rPr>
          <w:lang w:val="lt-LT"/>
        </w:rPr>
        <w:t>gos. Pirkimo dokumentai pateikiami to paprašiusiam tiekėjui</w:t>
      </w:r>
      <w:r w:rsidR="00F116D7">
        <w:rPr>
          <w:lang w:val="lt-LT"/>
        </w:rPr>
        <w:t xml:space="preserve"> nedelsiant, ne</w:t>
      </w:r>
      <w:r w:rsidR="00A32628">
        <w:rPr>
          <w:lang w:val="lt-LT"/>
        </w:rPr>
        <w:t xml:space="preserve"> vėliau kaip per 1 darbo dieną,</w:t>
      </w:r>
      <w:r w:rsidR="00F116D7">
        <w:rPr>
          <w:lang w:val="lt-LT"/>
        </w:rPr>
        <w:t xml:space="preserve"> gavus prašymą. Kai pirkimo dokumentai </w:t>
      </w:r>
      <w:r w:rsidR="00A32628">
        <w:rPr>
          <w:lang w:val="lt-LT"/>
        </w:rPr>
        <w:t>skelbiami CVP IS, perkančiosios organizacijos interneto</w:t>
      </w:r>
      <w:r w:rsidR="00F116D7">
        <w:rPr>
          <w:lang w:val="lt-LT"/>
        </w:rPr>
        <w:t xml:space="preserve"> svetainėje, papildomai jie neteikiami.</w:t>
      </w:r>
    </w:p>
    <w:p w:rsidR="00F116D7" w:rsidRDefault="00F116D7">
      <w:pPr>
        <w:ind w:right="4" w:firstLine="570"/>
        <w:jc w:val="both"/>
        <w:rPr>
          <w:lang w:val="lt-LT"/>
        </w:rPr>
      </w:pPr>
      <w:r>
        <w:rPr>
          <w:lang w:val="lt-LT"/>
        </w:rPr>
        <w:t xml:space="preserve">32. Už pirkimo dokumentus perkančioji organizacija iš visų tiekėjų gali imti vienodo dydžio užmokestį, kurį sudaro dokumentų kopijavimo ir pateikimo tiekėjams faktinės išlaidos. Pirkimo dokumentus iš lietuvių kalbos į užsienio kalbą tiekėjai verčia patys. </w:t>
      </w:r>
    </w:p>
    <w:p w:rsidR="00F116D7" w:rsidRDefault="00F116D7">
      <w:pPr>
        <w:ind w:right="4" w:firstLine="570"/>
        <w:jc w:val="both"/>
        <w:rPr>
          <w:lang w:val="lt-LT"/>
        </w:rPr>
      </w:pPr>
      <w:r>
        <w:rPr>
          <w:lang w:val="lt-LT"/>
        </w:rPr>
        <w:t>33. Ne</w:t>
      </w:r>
      <w:r w:rsidR="001E24B8">
        <w:rPr>
          <w:lang w:val="lt-LT"/>
        </w:rPr>
        <w:t>sibaigus pasiūlymų pateikimo terminui, perkančioji organizacija gali</w:t>
      </w:r>
      <w:r>
        <w:rPr>
          <w:lang w:val="lt-LT"/>
        </w:rPr>
        <w:t xml:space="preserve"> paaiškinti (p</w:t>
      </w:r>
      <w:r w:rsidR="001E24B8">
        <w:rPr>
          <w:lang w:val="lt-LT"/>
        </w:rPr>
        <w:t>atikslinti) pirkimo dokumentus, tikslinant ir paskelbtą informaciją. Paaiškinimai siunčiami (skelbiami) likus</w:t>
      </w:r>
      <w:r>
        <w:rPr>
          <w:lang w:val="lt-LT"/>
        </w:rPr>
        <w:t xml:space="preserve"> pakankamai laiko iki pasiūlymų pateikimo termino pabaigos.</w:t>
      </w:r>
    </w:p>
    <w:p w:rsidR="00F116D7" w:rsidRDefault="00461194">
      <w:pPr>
        <w:ind w:right="4" w:firstLine="570"/>
        <w:jc w:val="both"/>
        <w:rPr>
          <w:lang w:val="lt-LT"/>
        </w:rPr>
      </w:pPr>
      <w:r>
        <w:rPr>
          <w:lang w:val="lt-LT"/>
        </w:rPr>
        <w:t>34. Jeigu pirkimo dokumentų paaiškinimų</w:t>
      </w:r>
      <w:r w:rsidR="00F116D7">
        <w:rPr>
          <w:lang w:val="lt-LT"/>
        </w:rPr>
        <w:t xml:space="preserve"> (patikslinimų) negalima p</w:t>
      </w:r>
      <w:r>
        <w:rPr>
          <w:lang w:val="lt-LT"/>
        </w:rPr>
        <w:t>ateikti šių Taisyklių 33 punkte nustatytu terminu, pasiūlymų pateikimo</w:t>
      </w:r>
      <w:r w:rsidR="00F116D7">
        <w:rPr>
          <w:lang w:val="lt-LT"/>
        </w:rPr>
        <w:t xml:space="preserve"> terminas nukeliamas. </w:t>
      </w:r>
    </w:p>
    <w:p w:rsidR="00F116D7" w:rsidRDefault="000353B0">
      <w:pPr>
        <w:ind w:right="4" w:firstLine="570"/>
        <w:jc w:val="both"/>
        <w:rPr>
          <w:lang w:val="lt-LT"/>
        </w:rPr>
      </w:pPr>
      <w:r>
        <w:rPr>
          <w:lang w:val="lt-LT"/>
        </w:rPr>
        <w:t>35. Pranešimai</w:t>
      </w:r>
      <w:r w:rsidR="00F116D7">
        <w:rPr>
          <w:lang w:val="lt-LT"/>
        </w:rPr>
        <w:t xml:space="preserve"> apie kiekvieną pirk</w:t>
      </w:r>
      <w:r>
        <w:rPr>
          <w:lang w:val="lt-LT"/>
        </w:rPr>
        <w:t>imo pasiūlymų pateikimo termino nukėlimą</w:t>
      </w:r>
      <w:r w:rsidR="00F116D7">
        <w:rPr>
          <w:lang w:val="lt-LT"/>
        </w:rPr>
        <w:t xml:space="preserve"> i</w:t>
      </w:r>
      <w:r>
        <w:rPr>
          <w:lang w:val="lt-LT"/>
        </w:rPr>
        <w:t>šsiunčiami visiems tiekėjams, kuriems buvo pateikti pirkimo</w:t>
      </w:r>
      <w:r w:rsidR="00F116D7">
        <w:rPr>
          <w:lang w:val="lt-LT"/>
        </w:rPr>
        <w:t xml:space="preserve"> doku</w:t>
      </w:r>
      <w:r>
        <w:rPr>
          <w:lang w:val="lt-LT"/>
        </w:rPr>
        <w:t>mentai. Jei pirkimo dokumentai skelbiami internete, ten pat paskelbiama apie termino</w:t>
      </w:r>
      <w:r w:rsidR="00F116D7">
        <w:rPr>
          <w:lang w:val="lt-LT"/>
        </w:rPr>
        <w:t xml:space="preserve"> nukėlimą. </w:t>
      </w:r>
    </w:p>
    <w:p w:rsidR="00F116D7" w:rsidRDefault="00F116D7">
      <w:pPr>
        <w:ind w:right="4" w:firstLine="570"/>
        <w:jc w:val="both"/>
        <w:rPr>
          <w:lang w:val="lt-LT"/>
        </w:rPr>
      </w:pPr>
    </w:p>
    <w:p w:rsidR="00F116D7" w:rsidRDefault="00F116D7">
      <w:pPr>
        <w:pStyle w:val="CentrBold"/>
        <w:ind w:left="570" w:right="4" w:hanging="570"/>
        <w:rPr>
          <w:rFonts w:ascii="Times New Roman" w:hAnsi="Times New Roman"/>
          <w:sz w:val="24"/>
          <w:szCs w:val="24"/>
          <w:lang w:val="lt-LT"/>
        </w:rPr>
      </w:pPr>
      <w:r>
        <w:rPr>
          <w:rFonts w:ascii="Times New Roman" w:hAnsi="Times New Roman"/>
          <w:sz w:val="24"/>
          <w:szCs w:val="24"/>
          <w:lang w:val="lt-LT"/>
        </w:rPr>
        <w:t>VI. TIEKĖJŲ APKLAUSA</w:t>
      </w:r>
    </w:p>
    <w:p w:rsidR="00F116D7" w:rsidRDefault="00F116D7">
      <w:pPr>
        <w:pStyle w:val="Bodytext"/>
        <w:ind w:left="570" w:right="4" w:hanging="570"/>
        <w:rPr>
          <w:rFonts w:ascii="Times New Roman" w:hAnsi="Times New Roman"/>
          <w:sz w:val="24"/>
          <w:szCs w:val="24"/>
          <w:lang w:val="lt-LT"/>
        </w:rPr>
      </w:pPr>
    </w:p>
    <w:p w:rsidR="00F116D7" w:rsidRDefault="00F116D7" w:rsidP="00080976">
      <w:pPr>
        <w:ind w:right="4" w:firstLine="567"/>
        <w:jc w:val="both"/>
        <w:rPr>
          <w:lang w:val="lt-LT"/>
        </w:rPr>
      </w:pPr>
      <w:r>
        <w:rPr>
          <w:lang w:val="lt-LT"/>
        </w:rPr>
        <w:t xml:space="preserve">36. Bendravimas su tiekėjais gali vykti žodžiu arba raštu. </w:t>
      </w:r>
    </w:p>
    <w:p w:rsidR="00F116D7" w:rsidRDefault="00E91F70" w:rsidP="00080976">
      <w:pPr>
        <w:ind w:right="4" w:firstLine="567"/>
        <w:jc w:val="both"/>
        <w:rPr>
          <w:lang w:val="lt-LT"/>
        </w:rPr>
      </w:pPr>
      <w:r>
        <w:rPr>
          <w:lang w:val="lt-LT"/>
        </w:rPr>
        <w:t>37. Apklausa gali būti vykdoma</w:t>
      </w:r>
      <w:r w:rsidR="004A49EB">
        <w:rPr>
          <w:lang w:val="lt-LT"/>
        </w:rPr>
        <w:t xml:space="preserve"> žodžiu</w:t>
      </w:r>
      <w:r w:rsidR="00F116D7">
        <w:rPr>
          <w:lang w:val="lt-LT"/>
        </w:rPr>
        <w:t xml:space="preserve"> (kreipiamasi į tiekėjus, pateikiami pasiūlymai), kai pirkimas vykdomas apklausos būdu ir:</w:t>
      </w:r>
    </w:p>
    <w:p w:rsidR="00F116D7" w:rsidRDefault="00F116D7" w:rsidP="00080976">
      <w:pPr>
        <w:ind w:right="4" w:firstLine="567"/>
        <w:jc w:val="both"/>
        <w:rPr>
          <w:lang w:val="lt-LT"/>
        </w:rPr>
      </w:pPr>
      <w:r>
        <w:rPr>
          <w:lang w:val="lt-LT" w:eastAsia="lt-LT"/>
        </w:rPr>
        <w:t xml:space="preserve">37.1. </w:t>
      </w:r>
      <w:r w:rsidR="00E91F70">
        <w:rPr>
          <w:lang w:val="lt-LT"/>
        </w:rPr>
        <w:t>prekių,</w:t>
      </w:r>
      <w:r>
        <w:rPr>
          <w:lang w:val="lt-LT"/>
        </w:rPr>
        <w:t xml:space="preserve"> paslaugų ar darbų pirkimo vert</w:t>
      </w:r>
      <w:r w:rsidR="00E91F70">
        <w:rPr>
          <w:lang w:val="lt-LT"/>
        </w:rPr>
        <w:t>ė (sutarties vertė) yra mažesnė</w:t>
      </w:r>
      <w:r>
        <w:rPr>
          <w:lang w:val="lt-LT"/>
        </w:rPr>
        <w:t xml:space="preserve"> kaip 20 000 Lt (be pridėtinės vertės mokesčio);</w:t>
      </w:r>
    </w:p>
    <w:p w:rsidR="00F116D7" w:rsidRDefault="00F116D7" w:rsidP="00080976">
      <w:pPr>
        <w:ind w:right="4" w:firstLine="567"/>
        <w:jc w:val="both"/>
        <w:rPr>
          <w:lang w:val="lt-LT"/>
        </w:rPr>
      </w:pPr>
      <w:r>
        <w:rPr>
          <w:lang w:val="lt-LT" w:eastAsia="lt-LT"/>
        </w:rPr>
        <w:t xml:space="preserve">37.2. </w:t>
      </w:r>
      <w:r>
        <w:rPr>
          <w:lang w:val="lt-LT"/>
        </w:rPr>
        <w:t xml:space="preserve">dėl įvykių, kurių perkančioji organizacija negalėjo iš anksto numatyti, būtina skubiai įsigyti reikalingų prekių, paslaugų ar darbų, o vykdant apklausą prekių, paslaugų ar darbų nepavyktų įsigyti laiku. </w:t>
      </w:r>
    </w:p>
    <w:p w:rsidR="00F116D7" w:rsidRDefault="00F116D7" w:rsidP="00080976">
      <w:pPr>
        <w:ind w:right="4" w:firstLine="567"/>
        <w:jc w:val="both"/>
        <w:rPr>
          <w:lang w:val="lt-LT"/>
        </w:rPr>
      </w:pPr>
      <w:r>
        <w:rPr>
          <w:lang w:val="lt-LT"/>
        </w:rPr>
        <w:t xml:space="preserve">38. Pirkimų organizatorius arba Pirkimų komisija, atlikdama mažos vertės pirkimą, turi teisę kreiptis į vieną tiekėją su prašymu pateikti pasiūlymą, kai: </w:t>
      </w:r>
    </w:p>
    <w:p w:rsidR="00F116D7" w:rsidRDefault="00F116D7" w:rsidP="00080976">
      <w:pPr>
        <w:ind w:right="4" w:firstLine="567"/>
        <w:jc w:val="both"/>
        <w:rPr>
          <w:lang w:val="lt-LT"/>
        </w:rPr>
      </w:pPr>
      <w:r>
        <w:rPr>
          <w:lang w:val="lt-LT"/>
        </w:rPr>
        <w:t>38.1. mažos vertės pirkimo atveju numatom</w:t>
      </w:r>
      <w:r w:rsidR="00E91F70">
        <w:rPr>
          <w:lang w:val="lt-LT"/>
        </w:rPr>
        <w:t>a konkretaus prekių ar paslaugų</w:t>
      </w:r>
      <w:r>
        <w:rPr>
          <w:lang w:val="lt-LT"/>
        </w:rPr>
        <w:t xml:space="preserve"> pirkinio vertė (sutarties vertė) yra mažesnė kaip 2000 Lt (</w:t>
      </w:r>
      <w:r w:rsidR="00E91F70">
        <w:rPr>
          <w:lang w:val="lt-LT"/>
        </w:rPr>
        <w:t>be pridėtinės vertės mokesčio),</w:t>
      </w:r>
      <w:r>
        <w:rPr>
          <w:lang w:val="lt-LT"/>
        </w:rPr>
        <w:t xml:space="preserve"> darbų pirkinio vertė (sutarties vertė) yra mažesnė kaip 5000 Lt (be pridėtinės vertės mokesčio); </w:t>
      </w:r>
    </w:p>
    <w:p w:rsidR="00F116D7" w:rsidRDefault="00F116D7" w:rsidP="00080976">
      <w:pPr>
        <w:pStyle w:val="Pagrindiniotekstotrauka2"/>
        <w:ind w:right="4" w:firstLine="567"/>
      </w:pPr>
      <w:r>
        <w:t>38.2. dėl susidariusių ypatingų aplinkybių (avari</w:t>
      </w:r>
      <w:r w:rsidR="00BE65AA">
        <w:t>ja, stichinė nelaimė, epidemija</w:t>
      </w:r>
      <w:r>
        <w:t xml:space="preserve"> ar kitoks nenugalimos jėgos poveikis) ar kitų nenumatytų aplinkybių iškyla skubus prekių, paslaugų ar darbų poreikis; </w:t>
      </w:r>
    </w:p>
    <w:p w:rsidR="00F116D7" w:rsidRDefault="00F116D7" w:rsidP="00080976">
      <w:pPr>
        <w:pStyle w:val="Pagrindiniotekstotrauka2"/>
        <w:ind w:right="4" w:firstLine="567"/>
      </w:pPr>
      <w:r>
        <w:t>38.3. dėl techninių, meninių priežasčių ar dėl objektyvių aplinkybių tik konkretus tiekėjas gali patiekti reikalingas prekes, pateikti paslaugas ar atlikti darbus ir kai nėra jokios kitos alternatyvos;</w:t>
      </w:r>
    </w:p>
    <w:p w:rsidR="00F116D7" w:rsidRDefault="00F116D7" w:rsidP="00080976">
      <w:pPr>
        <w:ind w:right="4" w:firstLine="567"/>
        <w:jc w:val="both"/>
        <w:rPr>
          <w:lang w:val="lt-LT"/>
        </w:rPr>
      </w:pPr>
      <w:r>
        <w:rPr>
          <w:lang w:val="lt-LT"/>
        </w:rPr>
        <w:t>38.4. iš socialinių įmonių, taip pat įmonių, kuriose dirba daugiau kaip 50 procentų nuteistųjų, įmonių, kuriose dirba daugiau kaip 50 procentų neįgaliųjų ir kurių veikla nėra įtraukta į neremtinų veiklos rūšių sąrašą bei įmonių prie sveikatos priežiūros įstaigų, kuriose darbo terapijos pagrindais dirba ne mažiau kaip 50 procentų pacientų, perkamos jų pagamintos prekės, teikiamos paslaugos ar atliekami darbai;</w:t>
      </w:r>
    </w:p>
    <w:p w:rsidR="00F116D7" w:rsidRDefault="00F116D7" w:rsidP="00080976">
      <w:pPr>
        <w:pStyle w:val="Pagrindiniotekstotrauka2"/>
        <w:ind w:right="4" w:firstLine="567"/>
      </w:pPr>
      <w:r>
        <w:t>38.5. perkamos prekės gaminamos tik techninio tobulinimo tikslais, nesiekiant padengti tobulinimo išlaidų;</w:t>
      </w:r>
    </w:p>
    <w:p w:rsidR="00F116D7" w:rsidRDefault="00F116D7" w:rsidP="00080976">
      <w:pPr>
        <w:ind w:left="-57" w:right="4" w:firstLine="567"/>
        <w:jc w:val="both"/>
        <w:rPr>
          <w:lang w:val="lt-LT"/>
        </w:rPr>
      </w:pPr>
      <w:r>
        <w:rPr>
          <w:lang w:val="lt-LT"/>
        </w:rPr>
        <w:t>38.6. yra prenumeruojami laikraščiai ir žurnala</w:t>
      </w:r>
      <w:r w:rsidR="00E91F70">
        <w:rPr>
          <w:lang w:val="lt-LT"/>
        </w:rPr>
        <w:t>i, perkamos licencijos naudotis</w:t>
      </w:r>
      <w:r>
        <w:rPr>
          <w:lang w:val="lt-LT"/>
        </w:rPr>
        <w:t xml:space="preserve"> duomenų (informacinėmis) bazėmis, perkamos konsultacinės paslaugos;</w:t>
      </w:r>
    </w:p>
    <w:p w:rsidR="00F116D7" w:rsidRDefault="00F116D7" w:rsidP="00080976">
      <w:pPr>
        <w:ind w:left="-57" w:right="4" w:firstLine="567"/>
        <w:jc w:val="both"/>
        <w:rPr>
          <w:lang w:val="lt-LT"/>
        </w:rPr>
      </w:pPr>
      <w:r>
        <w:rPr>
          <w:lang w:val="lt-LT"/>
        </w:rPr>
        <w:t>38.7. perkamos ekspertų teikiamos nematerialaus pobūdžio (intelektinės) paslaugos;</w:t>
      </w:r>
    </w:p>
    <w:p w:rsidR="00F116D7" w:rsidRDefault="00F116D7" w:rsidP="007A3FD4">
      <w:pPr>
        <w:ind w:left="-57" w:right="4" w:firstLine="624"/>
        <w:jc w:val="both"/>
        <w:rPr>
          <w:lang w:val="lt-LT"/>
        </w:rPr>
      </w:pPr>
      <w:r>
        <w:rPr>
          <w:lang w:val="lt-LT"/>
        </w:rPr>
        <w:lastRenderedPageBreak/>
        <w:t>38.8. perkamos advokatų, notarų, antstolių teikiamos paslaugos;</w:t>
      </w:r>
    </w:p>
    <w:p w:rsidR="00F116D7" w:rsidRDefault="00F116D7" w:rsidP="00E91F70">
      <w:pPr>
        <w:ind w:right="4" w:firstLine="567"/>
        <w:jc w:val="both"/>
        <w:rPr>
          <w:lang w:val="lt-LT"/>
        </w:rPr>
      </w:pPr>
      <w:r>
        <w:rPr>
          <w:lang w:val="lt-LT"/>
        </w:rPr>
        <w:t>38.9. ypač palankiomis sąlygomis perkama iš bankrutuojančių, likviduojamų, restruktūrizuojamų ar sustabdžiusių veiklą ūkio subjektų; iš savivaldybių įmonių , iš akcinių bendrovių, kuriose savivaldybė turi daugiau kaip 50 procentų įstatinio kapitalo arba akcijų;</w:t>
      </w:r>
    </w:p>
    <w:p w:rsidR="00F116D7" w:rsidRDefault="00F116D7" w:rsidP="00E91F70">
      <w:pPr>
        <w:ind w:right="4" w:firstLine="567"/>
        <w:jc w:val="both"/>
        <w:rPr>
          <w:lang w:val="lt-LT"/>
        </w:rPr>
      </w:pPr>
      <w:r>
        <w:rPr>
          <w:lang w:val="lt-LT"/>
        </w:rPr>
        <w:t>38.10. dėl aplinkybių, kurių nebuvo galima numatyti, paaiškėja, kad yra reikalingi papildomi darbai arba paslaugos, kurie nebuvo įrašyti į sudarytą pirkimo sutartį, tačiau be kurių negalima užbaigti sudarytos sutarties vykdymo. Tokia pirkimo sutartis (papildoma) gali būti sudaroma tik su tuo tiekėju, su kuriuo buvo sudaryta pradinė pirkimo sutartis, o jos ir visų kitų papildomai sudarytų pirkimo sutarčių kaina neturi viršyti 50 procentų pradinės pirkimo sutarties kainos;</w:t>
      </w:r>
    </w:p>
    <w:p w:rsidR="00F116D7" w:rsidRDefault="00F116D7" w:rsidP="00E91F70">
      <w:pPr>
        <w:ind w:right="4" w:firstLine="567"/>
        <w:jc w:val="both"/>
        <w:rPr>
          <w:lang w:val="lt-LT"/>
        </w:rPr>
      </w:pPr>
      <w:r>
        <w:rPr>
          <w:lang w:val="lt-LT"/>
        </w:rPr>
        <w:t>38.11. perkant iš esamo tiekėjo naujas prekes, paslaugas ar darbus, tokius pat, kokie buvo pirkti pagal ankstesnę pirkimo sutartį, su sąlyga, kad visi minimi pirkimai skirti tam pačiam projektui vykdyti. Papildomų pirkimų metu sudaromų pirkimo sutarčių trukmė negali būti ilgesnė kaip 3 metai skaičiuojant nuo pradinės pir</w:t>
      </w:r>
      <w:r w:rsidR="00F76753">
        <w:rPr>
          <w:lang w:val="lt-LT"/>
        </w:rPr>
        <w:t>kimo sutarties sudarymo momento;</w:t>
      </w:r>
    </w:p>
    <w:p w:rsidR="00F116D7" w:rsidRPr="00F36202" w:rsidRDefault="00F116D7" w:rsidP="005C51D0">
      <w:pPr>
        <w:pStyle w:val="Bodytext"/>
        <w:ind w:right="6" w:firstLine="567"/>
        <w:rPr>
          <w:rFonts w:ascii="Times New Roman" w:hAnsi="Times New Roman"/>
          <w:sz w:val="24"/>
          <w:lang w:val="lt-LT"/>
        </w:rPr>
      </w:pPr>
      <w:r>
        <w:rPr>
          <w:rFonts w:ascii="Times New Roman" w:hAnsi="Times New Roman"/>
          <w:sz w:val="24"/>
          <w:lang w:val="lt-LT"/>
        </w:rPr>
        <w:t xml:space="preserve">38.12. yra kitos objektyvios pateisinamos aplinkybės, dėl kurių neįmanoma apklausti daugiau Tiekėjų. Šios aplinkybės privalo būti nurodytos ir negali priklausyti nuo </w:t>
      </w:r>
      <w:r>
        <w:rPr>
          <w:rFonts w:ascii="Times New Roman" w:hAnsi="Times New Roman"/>
          <w:iCs/>
          <w:color w:val="000000"/>
          <w:sz w:val="24"/>
          <w:lang w:val="lt-LT"/>
        </w:rPr>
        <w:t>Perkančiosios organizacijos</w:t>
      </w:r>
      <w:r>
        <w:rPr>
          <w:rFonts w:ascii="Times New Roman" w:hAnsi="Times New Roman"/>
          <w:color w:val="000000"/>
          <w:sz w:val="24"/>
          <w:lang w:val="lt-LT"/>
        </w:rPr>
        <w:t xml:space="preserve"> darbuotojų</w:t>
      </w:r>
      <w:r>
        <w:rPr>
          <w:rFonts w:ascii="Times New Roman" w:hAnsi="Times New Roman"/>
          <w:sz w:val="24"/>
          <w:lang w:val="lt-LT"/>
        </w:rPr>
        <w:t xml:space="preserve"> delsimo arba neveiklumo; </w:t>
      </w:r>
    </w:p>
    <w:p w:rsidR="00F116D7" w:rsidRDefault="00F116D7" w:rsidP="005C51D0">
      <w:pPr>
        <w:pStyle w:val="numeracija"/>
        <w:spacing w:before="0"/>
        <w:ind w:right="6" w:firstLine="567"/>
      </w:pPr>
      <w:r>
        <w:t>38.13. egzistuoja trumpalaikės aplinkybės, suteikiančios galimybę reikalingas prekes ar paslaugas įsigyti už mažesnę nei rinkos kainą (šventinės nuolaidos, išpardavimai, specialūs pasiūlymai ir kt.);</w:t>
      </w:r>
    </w:p>
    <w:p w:rsidR="00F116D7" w:rsidRDefault="00F116D7" w:rsidP="006649F3">
      <w:pPr>
        <w:pStyle w:val="Bodytext"/>
        <w:ind w:right="6" w:firstLine="567"/>
        <w:rPr>
          <w:rFonts w:ascii="Times New Roman" w:hAnsi="Times New Roman"/>
          <w:color w:val="000000"/>
          <w:sz w:val="24"/>
          <w:szCs w:val="24"/>
          <w:lang w:val="lt-LT"/>
        </w:rPr>
      </w:pPr>
      <w:r>
        <w:rPr>
          <w:rFonts w:ascii="Times New Roman" w:hAnsi="Times New Roman"/>
          <w:color w:val="000000"/>
          <w:sz w:val="24"/>
          <w:szCs w:val="24"/>
          <w:lang w:val="lt-LT"/>
        </w:rPr>
        <w:t>38.14. skelbiami skelbimai, pranešimai ir užsakomieji straipsniai spaudoje, perkami statistikos, standartų, teisiniai, fi</w:t>
      </w:r>
      <w:r w:rsidR="002B1F3C">
        <w:rPr>
          <w:rFonts w:ascii="Times New Roman" w:hAnsi="Times New Roman"/>
          <w:color w:val="000000"/>
          <w:sz w:val="24"/>
          <w:szCs w:val="24"/>
          <w:lang w:val="lt-LT"/>
        </w:rPr>
        <w:t>nansiniai ir kiti informaciniai</w:t>
      </w:r>
      <w:r w:rsidR="005C51D0">
        <w:rPr>
          <w:rFonts w:ascii="Times New Roman" w:hAnsi="Times New Roman"/>
          <w:color w:val="000000"/>
          <w:sz w:val="24"/>
          <w:szCs w:val="24"/>
          <w:lang w:val="lt-LT"/>
        </w:rPr>
        <w:t xml:space="preserve"> leidiniai (knygos);</w:t>
      </w:r>
    </w:p>
    <w:p w:rsidR="00F116D7" w:rsidRDefault="00F116D7" w:rsidP="006649F3">
      <w:pPr>
        <w:pStyle w:val="numeracija"/>
        <w:spacing w:before="0"/>
        <w:ind w:right="6" w:firstLine="567"/>
      </w:pPr>
      <w:r>
        <w:t>38.15.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116D7" w:rsidRDefault="00F116D7" w:rsidP="006649F3">
      <w:pPr>
        <w:pStyle w:val="numeracija"/>
        <w:spacing w:before="0"/>
        <w:ind w:firstLine="567"/>
      </w:pPr>
      <w:r>
        <w:t>38.16. už prekes atsiskaitoma pagal patvirtin</w:t>
      </w:r>
      <w:r w:rsidR="00BF3C46">
        <w:t>tus tarifus (pvz.:</w:t>
      </w:r>
      <w:r>
        <w:t xml:space="preserve"> šaltas </w:t>
      </w:r>
      <w:r w:rsidR="00633ED8">
        <w:t>vanduo, dujos, elektra ir pan.);</w:t>
      </w:r>
    </w:p>
    <w:p w:rsidR="00F116D7" w:rsidRDefault="00F116D7" w:rsidP="005C51D0">
      <w:pPr>
        <w:pStyle w:val="numeracija"/>
        <w:spacing w:before="0"/>
        <w:ind w:right="6" w:firstLine="567"/>
      </w:pPr>
      <w:r>
        <w:t>38.17. prekės, paslaugos yra perkamos naudojant reprezentacinėms išlaidoms skirtas lėšas;</w:t>
      </w:r>
    </w:p>
    <w:p w:rsidR="00F116D7" w:rsidRDefault="00F116D7" w:rsidP="005C51D0">
      <w:pPr>
        <w:pStyle w:val="numeracija"/>
        <w:spacing w:before="0"/>
        <w:ind w:right="6" w:firstLine="567"/>
      </w:pPr>
      <w:r>
        <w:t>38.18. perkamos Perkančiosios organizac</w:t>
      </w:r>
      <w:r w:rsidR="00D619EF">
        <w:t>ijos darbuotojų mokymo (</w:t>
      </w:r>
      <w:r>
        <w:t>kvalifikacijos kėlimo) paslaugos, perkami bilietai į tarptautines, nacionalines ir kitas parodas; ir teminė literatūra, platinama parodose, konferencijose, kursuose;</w:t>
      </w:r>
    </w:p>
    <w:p w:rsidR="00F116D7" w:rsidRDefault="00F116D7" w:rsidP="00F53D2A">
      <w:pPr>
        <w:pStyle w:val="Bodytext"/>
        <w:ind w:right="4" w:firstLine="567"/>
        <w:rPr>
          <w:rFonts w:ascii="Times New Roman" w:hAnsi="Times New Roman"/>
          <w:color w:val="000000"/>
          <w:sz w:val="24"/>
          <w:szCs w:val="24"/>
          <w:lang w:val="lt-LT"/>
        </w:rPr>
      </w:pPr>
      <w:r>
        <w:rPr>
          <w:rFonts w:ascii="Times New Roman" w:hAnsi="Times New Roman"/>
          <w:color w:val="000000"/>
          <w:sz w:val="24"/>
          <w:szCs w:val="24"/>
          <w:lang w:val="lt-LT"/>
        </w:rPr>
        <w:t>38.19. perkamos pašto paslaugos;</w:t>
      </w:r>
    </w:p>
    <w:p w:rsidR="00F116D7" w:rsidRDefault="00F116D7" w:rsidP="00F53D2A">
      <w:pPr>
        <w:pStyle w:val="Bodytext"/>
        <w:ind w:right="4" w:firstLine="567"/>
        <w:rPr>
          <w:rFonts w:ascii="Times New Roman" w:hAnsi="Times New Roman"/>
          <w:color w:val="000000"/>
          <w:sz w:val="24"/>
          <w:szCs w:val="24"/>
          <w:lang w:val="lt-LT"/>
        </w:rPr>
      </w:pPr>
      <w:r>
        <w:rPr>
          <w:rFonts w:ascii="Times New Roman" w:hAnsi="Times New Roman"/>
          <w:color w:val="000000"/>
          <w:sz w:val="24"/>
          <w:szCs w:val="24"/>
          <w:lang w:val="lt-LT"/>
        </w:rPr>
        <w:t>38.20. perkamos automobilių stovėjimo aikštelių paslaugos, automobilių registravimo ir techninių apžiūrų paslaugos;</w:t>
      </w:r>
    </w:p>
    <w:p w:rsidR="00F116D7" w:rsidRDefault="00F116D7" w:rsidP="00F53D2A">
      <w:pPr>
        <w:pStyle w:val="Bodytext"/>
        <w:ind w:right="4" w:firstLine="567"/>
        <w:rPr>
          <w:rFonts w:ascii="Times New Roman" w:hAnsi="Times New Roman"/>
          <w:color w:val="000000"/>
          <w:sz w:val="24"/>
          <w:szCs w:val="24"/>
          <w:lang w:val="lt-LT"/>
        </w:rPr>
      </w:pPr>
      <w:r>
        <w:rPr>
          <w:rFonts w:ascii="Times New Roman" w:hAnsi="Times New Roman"/>
          <w:color w:val="000000"/>
          <w:sz w:val="24"/>
          <w:szCs w:val="24"/>
          <w:lang w:val="lt-LT"/>
        </w:rPr>
        <w:t>38.21. perkamos privalomo periodinio darbuotojų sveikatos tikrinimo paslaugos;</w:t>
      </w:r>
    </w:p>
    <w:p w:rsidR="00F116D7" w:rsidRDefault="00F116D7" w:rsidP="00F53D2A">
      <w:pPr>
        <w:pStyle w:val="Bodytext"/>
        <w:ind w:right="4" w:firstLine="567"/>
        <w:rPr>
          <w:rFonts w:ascii="Times New Roman" w:hAnsi="Times New Roman"/>
          <w:color w:val="000000"/>
          <w:sz w:val="24"/>
          <w:szCs w:val="24"/>
          <w:lang w:val="lt-LT"/>
        </w:rPr>
      </w:pPr>
      <w:r>
        <w:rPr>
          <w:rFonts w:ascii="Times New Roman" w:hAnsi="Times New Roman"/>
          <w:color w:val="000000"/>
          <w:sz w:val="24"/>
          <w:szCs w:val="24"/>
          <w:lang w:val="lt-LT"/>
        </w:rPr>
        <w:t>38.22. perkamos maitinimo paslaugos;</w:t>
      </w:r>
    </w:p>
    <w:p w:rsidR="00F116D7" w:rsidRDefault="00F116D7" w:rsidP="00F53D2A">
      <w:pPr>
        <w:pStyle w:val="Bodytext"/>
        <w:ind w:right="4" w:firstLine="567"/>
        <w:rPr>
          <w:rFonts w:ascii="Times New Roman" w:hAnsi="Times New Roman"/>
          <w:sz w:val="24"/>
          <w:szCs w:val="24"/>
          <w:lang w:val="lt-LT"/>
        </w:rPr>
      </w:pPr>
      <w:r>
        <w:rPr>
          <w:rFonts w:ascii="Times New Roman" w:hAnsi="Times New Roman"/>
          <w:sz w:val="24"/>
          <w:lang w:val="lt-LT"/>
        </w:rPr>
        <w:t>39. Pirkimų organizatorius arba Pirkimų komisija, atlikdama pirkimą, prašydama pateikti pasiūlymą, kreipiasi į 3 ar daugiau tiekėjų kitais, išskyrus šių Taisyklių 38 punktą, atvejais .</w:t>
      </w:r>
    </w:p>
    <w:p w:rsidR="00F116D7" w:rsidRDefault="00F116D7" w:rsidP="00F53D2A">
      <w:pPr>
        <w:pStyle w:val="Bodytext"/>
        <w:ind w:right="4" w:firstLine="567"/>
        <w:rPr>
          <w:rFonts w:ascii="Times New Roman" w:hAnsi="Times New Roman"/>
          <w:b/>
          <w:bCs/>
          <w:sz w:val="24"/>
          <w:szCs w:val="24"/>
          <w:lang w:val="lt-LT"/>
        </w:rPr>
      </w:pPr>
    </w:p>
    <w:p w:rsidR="00F116D7" w:rsidRDefault="00F116D7" w:rsidP="00F53D2A">
      <w:pPr>
        <w:pStyle w:val="Antrat1"/>
        <w:ind w:left="570" w:right="4" w:firstLine="567"/>
      </w:pPr>
      <w:r>
        <w:t>VII. PASIŪLYMŲ NAGRINĖJIMAS IR VERTINIMAS</w:t>
      </w:r>
    </w:p>
    <w:p w:rsidR="00F116D7" w:rsidRDefault="00F116D7" w:rsidP="00F53D2A">
      <w:pPr>
        <w:pStyle w:val="Bodytext"/>
        <w:ind w:left="399" w:right="4" w:firstLine="567"/>
        <w:rPr>
          <w:rFonts w:ascii="Times New Roman" w:hAnsi="Times New Roman"/>
          <w:sz w:val="24"/>
          <w:szCs w:val="24"/>
          <w:lang w:val="lt-LT"/>
        </w:rPr>
      </w:pPr>
    </w:p>
    <w:p w:rsidR="00F116D7" w:rsidRDefault="00F116D7" w:rsidP="00EA7D9F">
      <w:pPr>
        <w:pStyle w:val="Bodytext"/>
        <w:ind w:right="4" w:firstLine="567"/>
        <w:rPr>
          <w:rFonts w:ascii="Times New Roman" w:hAnsi="Times New Roman"/>
          <w:iCs/>
          <w:sz w:val="24"/>
          <w:szCs w:val="24"/>
          <w:lang w:val="lt-LT"/>
        </w:rPr>
      </w:pPr>
      <w:r>
        <w:rPr>
          <w:rFonts w:ascii="Times New Roman" w:hAnsi="Times New Roman"/>
          <w:sz w:val="24"/>
          <w:szCs w:val="24"/>
          <w:lang w:val="lt-LT"/>
        </w:rPr>
        <w:t xml:space="preserve">40. Tiekėjo pasiūlymo tikrinimo tikslas – įsitikinti, ar pasiūlymas atitinka </w:t>
      </w:r>
      <w:r>
        <w:rPr>
          <w:rFonts w:ascii="Times New Roman" w:hAnsi="Times New Roman"/>
          <w:iCs/>
          <w:sz w:val="24"/>
          <w:szCs w:val="24"/>
          <w:lang w:val="lt-LT"/>
        </w:rPr>
        <w:t xml:space="preserve">Perkančiosios </w:t>
      </w:r>
    </w:p>
    <w:p w:rsidR="00F116D7" w:rsidRDefault="00F116D7" w:rsidP="00EA7D9F">
      <w:pPr>
        <w:pStyle w:val="Bodytext"/>
        <w:ind w:right="4" w:firstLine="0"/>
        <w:rPr>
          <w:rFonts w:ascii="Times New Roman" w:hAnsi="Times New Roman"/>
          <w:sz w:val="24"/>
          <w:szCs w:val="24"/>
          <w:lang w:val="lt-LT"/>
        </w:rPr>
      </w:pPr>
      <w:r>
        <w:rPr>
          <w:rFonts w:ascii="Times New Roman" w:hAnsi="Times New Roman"/>
          <w:iCs/>
          <w:sz w:val="24"/>
          <w:szCs w:val="24"/>
          <w:lang w:val="lt-LT"/>
        </w:rPr>
        <w:t>organizacijos</w:t>
      </w:r>
      <w:r>
        <w:rPr>
          <w:rFonts w:ascii="Times New Roman" w:hAnsi="Times New Roman"/>
          <w:sz w:val="24"/>
          <w:szCs w:val="24"/>
          <w:lang w:val="lt-LT"/>
        </w:rPr>
        <w:t xml:space="preserve"> poreikius ir iškeltus reikalavimus, o Tiekėjų pasiūlymų vertinimo tikslas – išrinkti geriausią pasiūlymą, kurį pateikusiam Tiekėjui </w:t>
      </w:r>
      <w:r>
        <w:rPr>
          <w:rFonts w:ascii="Times New Roman" w:hAnsi="Times New Roman"/>
          <w:iCs/>
          <w:sz w:val="24"/>
          <w:szCs w:val="24"/>
          <w:lang w:val="lt-LT"/>
        </w:rPr>
        <w:t>Perkančioji organizacija</w:t>
      </w:r>
      <w:r>
        <w:rPr>
          <w:rFonts w:ascii="Times New Roman" w:hAnsi="Times New Roman"/>
          <w:sz w:val="24"/>
          <w:szCs w:val="24"/>
          <w:lang w:val="lt-LT"/>
        </w:rPr>
        <w:t xml:space="preserve"> siūlys sudaryti pirkimo sutartį.</w:t>
      </w:r>
    </w:p>
    <w:p w:rsidR="00F116D7" w:rsidRDefault="00F116D7" w:rsidP="008B51F9">
      <w:pPr>
        <w:pStyle w:val="Bodytext"/>
        <w:ind w:right="4" w:firstLine="567"/>
        <w:rPr>
          <w:rFonts w:ascii="Times New Roman" w:hAnsi="Times New Roman"/>
          <w:color w:val="000000"/>
          <w:sz w:val="24"/>
          <w:szCs w:val="24"/>
          <w:lang w:val="lt-LT"/>
        </w:rPr>
      </w:pPr>
      <w:r>
        <w:rPr>
          <w:rFonts w:ascii="Times New Roman" w:hAnsi="Times New Roman"/>
          <w:color w:val="000000"/>
          <w:sz w:val="24"/>
          <w:szCs w:val="24"/>
          <w:lang w:val="lt-LT"/>
        </w:rPr>
        <w:t>41.</w:t>
      </w:r>
      <w:r>
        <w:rPr>
          <w:rFonts w:ascii="Times New Roman" w:hAnsi="Times New Roman"/>
          <w:color w:val="000000"/>
          <w:sz w:val="24"/>
          <w:lang w:val="lt-LT"/>
        </w:rPr>
        <w:t xml:space="preserve"> Tiekėjų pasiūlymus nagrinėja ir vertina pirkimų organizatorius arba pirkimo komisija</w:t>
      </w:r>
      <w:r>
        <w:rPr>
          <w:rFonts w:ascii="Times New Roman" w:hAnsi="Times New Roman"/>
          <w:color w:val="000000"/>
          <w:sz w:val="24"/>
          <w:szCs w:val="24"/>
          <w:lang w:val="lt-LT"/>
        </w:rPr>
        <w:t xml:space="preserve"> .</w:t>
      </w:r>
    </w:p>
    <w:p w:rsidR="00F116D7" w:rsidRDefault="00F116D7" w:rsidP="00EB6B68">
      <w:pPr>
        <w:ind w:right="6" w:firstLine="567"/>
        <w:jc w:val="both"/>
        <w:rPr>
          <w:i/>
          <w:iCs/>
          <w:u w:val="single"/>
          <w:lang w:val="lt-LT"/>
        </w:rPr>
      </w:pPr>
      <w:r>
        <w:rPr>
          <w:lang w:val="lt-LT"/>
        </w:rPr>
        <w:t xml:space="preserve">42. Kai pirkimą vykdo pirkimo komisija, kiekvienas </w:t>
      </w:r>
      <w:r w:rsidR="00C46DD6">
        <w:rPr>
          <w:lang w:val="lt-LT"/>
        </w:rPr>
        <w:t>jos sprendimas protokoluojamas. Kai pirkimą vykdo</w:t>
      </w:r>
      <w:r>
        <w:rPr>
          <w:lang w:val="lt-LT"/>
        </w:rPr>
        <w:t xml:space="preserve"> pirkimo organizatorius, pildoma apklausos pažyma. Visi pirkimai registruojami pirkimų žurnale. Žurnale turi būti šie rekvizitai: pirkimo pavadinimas; prekių, paslaugų ar darbų kodai pagal BVPŽ; apklausos forma; pagrindimas, kodėl kreiptasi į vieną tiekėją; tiekėjo pavadinimas, adresas; sutarties vertė; sudarymo data; pastabos. </w:t>
      </w:r>
    </w:p>
    <w:p w:rsidR="00F116D7" w:rsidRDefault="00F116D7" w:rsidP="005241B1">
      <w:pPr>
        <w:pStyle w:val="numeracija"/>
        <w:spacing w:before="0"/>
        <w:ind w:right="6" w:firstLine="567"/>
      </w:pPr>
      <w:r>
        <w:t>43. Pateiktų pasiūlymų nagrinėjimo, vertinimo i</w:t>
      </w:r>
      <w:r w:rsidR="00C46DD6">
        <w:t>r palyginimo procedūras pirkimų</w:t>
      </w:r>
      <w:r>
        <w:t xml:space="preserve"> komisija </w:t>
      </w:r>
      <w:r>
        <w:lastRenderedPageBreak/>
        <w:t>atlieka pasiūlymus pateikusiems Tiekėjams nedalyvaujant.</w:t>
      </w:r>
    </w:p>
    <w:p w:rsidR="00F116D7" w:rsidRDefault="00F116D7" w:rsidP="005241B1">
      <w:pPr>
        <w:pStyle w:val="numeracija"/>
        <w:spacing w:before="0"/>
        <w:ind w:firstLine="567"/>
      </w:pPr>
      <w:r>
        <w:t>44. Pasiūlymas atmetamas, jeigu pasiūlymą pateikęs Tiekėjas neatitinka pirkimo dokumentuose nustatytų minimalių kvalifikacijos reikalavimų (jeigu jie buvo keliami), ar pasiūlymas neatitinka pirkimo dokumentuose nustatytų reikalavimų.</w:t>
      </w:r>
    </w:p>
    <w:p w:rsidR="00F116D7" w:rsidRDefault="00F116D7" w:rsidP="005241B1">
      <w:pPr>
        <w:ind w:right="6" w:firstLine="567"/>
        <w:jc w:val="both"/>
        <w:rPr>
          <w:lang w:val="lt-LT"/>
        </w:rPr>
      </w:pPr>
      <w:r>
        <w:rPr>
          <w:lang w:val="lt-LT"/>
        </w:rPr>
        <w:t>45. Neatmesti pasiūlymai vertinami pagal T</w:t>
      </w:r>
      <w:r w:rsidR="00C46DD6">
        <w:rPr>
          <w:lang w:val="lt-LT"/>
        </w:rPr>
        <w:t>iekėjams nurodytus kriterijus.</w:t>
      </w:r>
    </w:p>
    <w:p w:rsidR="00F116D7" w:rsidRDefault="00F116D7" w:rsidP="005241B1">
      <w:pPr>
        <w:pStyle w:val="numeracija"/>
        <w:spacing w:before="0"/>
        <w:ind w:right="6" w:firstLine="567"/>
      </w:pPr>
      <w:r>
        <w:t>46. Kai Tiekėjai apklausiami raštu, Perkančioji organizacija nedelsdama turi raštu pranešti kiekvienam pasiūlymą pateikusiam dalyviui apie pirkimo laimėtoją,</w:t>
      </w:r>
      <w:r w:rsidR="00C46DD6">
        <w:t xml:space="preserve"> </w:t>
      </w:r>
      <w:r>
        <w:t>o dalyviui, kurio pasiūlymas atmestas, – ir jo pasiūlymo atmetimo priežastis. Šis reikalavimas netaikomas, kai apklausa vykdoma žodžiu.</w:t>
      </w:r>
    </w:p>
    <w:p w:rsidR="00F116D7" w:rsidRDefault="00C46DD6" w:rsidP="00F53D2A">
      <w:pPr>
        <w:ind w:right="4" w:firstLine="567"/>
        <w:jc w:val="both"/>
        <w:rPr>
          <w:lang w:val="lt-LT"/>
        </w:rPr>
      </w:pPr>
      <w:r>
        <w:rPr>
          <w:lang w:val="lt-LT"/>
        </w:rPr>
        <w:t>47. Tais</w:t>
      </w:r>
      <w:r w:rsidR="00F116D7">
        <w:rPr>
          <w:lang w:val="lt-LT"/>
        </w:rPr>
        <w:t xml:space="preserve"> a</w:t>
      </w:r>
      <w:r>
        <w:rPr>
          <w:lang w:val="lt-LT"/>
        </w:rPr>
        <w:t>tvejais, kai pasiūlymą pateikti kviečiamas tik vienas</w:t>
      </w:r>
      <w:r w:rsidR="00F116D7">
        <w:rPr>
          <w:lang w:val="lt-LT"/>
        </w:rPr>
        <w:t xml:space="preserve"> tiekėjas arba pasiūlym</w:t>
      </w:r>
      <w:r>
        <w:rPr>
          <w:lang w:val="lt-LT"/>
        </w:rPr>
        <w:t>ą pateikia tik vienas tiekėjas, jo pasiūlymas laikomas</w:t>
      </w:r>
      <w:r w:rsidR="00F116D7">
        <w:rPr>
          <w:lang w:val="lt-LT"/>
        </w:rPr>
        <w:t xml:space="preserve"> laimėjusiu, jeigu jis neatmestas.</w:t>
      </w:r>
    </w:p>
    <w:p w:rsidR="00F116D7" w:rsidRDefault="00F116D7" w:rsidP="00900869">
      <w:pPr>
        <w:pStyle w:val="CentrBold"/>
        <w:ind w:right="4"/>
        <w:jc w:val="left"/>
        <w:rPr>
          <w:rFonts w:ascii="Times New Roman" w:hAnsi="Times New Roman"/>
          <w:sz w:val="24"/>
          <w:szCs w:val="24"/>
          <w:lang w:val="lt-LT"/>
        </w:rPr>
      </w:pPr>
    </w:p>
    <w:p w:rsidR="00F116D7" w:rsidRDefault="00F116D7" w:rsidP="00F53D2A">
      <w:pPr>
        <w:pStyle w:val="CentrBold"/>
        <w:ind w:left="570" w:right="4" w:firstLine="567"/>
        <w:rPr>
          <w:rFonts w:ascii="Times New Roman" w:hAnsi="Times New Roman"/>
          <w:sz w:val="24"/>
          <w:szCs w:val="24"/>
          <w:lang w:val="lt-LT"/>
        </w:rPr>
      </w:pPr>
      <w:r>
        <w:rPr>
          <w:rFonts w:ascii="Times New Roman" w:hAnsi="Times New Roman"/>
          <w:sz w:val="24"/>
          <w:szCs w:val="24"/>
          <w:lang w:val="lt-LT"/>
        </w:rPr>
        <w:t>VII. PIRKIMO SUTARTIS</w:t>
      </w:r>
    </w:p>
    <w:p w:rsidR="00F116D7" w:rsidRDefault="00F116D7" w:rsidP="00F53D2A">
      <w:pPr>
        <w:pStyle w:val="CentrBold"/>
        <w:ind w:left="570" w:right="4" w:firstLine="567"/>
        <w:jc w:val="both"/>
        <w:rPr>
          <w:rFonts w:ascii="Times New Roman" w:hAnsi="Times New Roman"/>
          <w:sz w:val="24"/>
          <w:szCs w:val="24"/>
          <w:lang w:val="lt-LT"/>
        </w:rPr>
      </w:pPr>
    </w:p>
    <w:p w:rsidR="00F116D7" w:rsidRDefault="00F116D7" w:rsidP="00F53D2A">
      <w:pPr>
        <w:pStyle w:val="CentrBold"/>
        <w:ind w:right="4" w:firstLine="567"/>
        <w:jc w:val="both"/>
        <w:rPr>
          <w:rFonts w:ascii="Times New Roman" w:hAnsi="Times New Roman"/>
          <w:b w:val="0"/>
          <w:bCs w:val="0"/>
          <w:iCs/>
          <w:caps w:val="0"/>
          <w:color w:val="000000"/>
          <w:sz w:val="24"/>
          <w:szCs w:val="24"/>
          <w:lang w:val="lt-LT"/>
        </w:rPr>
      </w:pPr>
      <w:r>
        <w:rPr>
          <w:rFonts w:ascii="Times New Roman" w:hAnsi="Times New Roman"/>
          <w:b w:val="0"/>
          <w:bCs w:val="0"/>
          <w:sz w:val="24"/>
          <w:lang w:val="lt-LT"/>
        </w:rPr>
        <w:t>48. P</w:t>
      </w:r>
      <w:r>
        <w:rPr>
          <w:rFonts w:ascii="Times New Roman" w:hAnsi="Times New Roman"/>
          <w:b w:val="0"/>
          <w:bCs w:val="0"/>
          <w:caps w:val="0"/>
          <w:sz w:val="24"/>
          <w:lang w:val="lt-LT"/>
        </w:rPr>
        <w:t>irkimų organizatorius ar Pirkimų komisija įvykdžius pirkimo procedūras, parengia</w:t>
      </w:r>
      <w:r>
        <w:rPr>
          <w:rFonts w:ascii="Times New Roman" w:hAnsi="Times New Roman"/>
          <w:b w:val="0"/>
          <w:bCs w:val="0"/>
          <w:sz w:val="24"/>
          <w:lang w:val="lt-LT"/>
        </w:rPr>
        <w:t xml:space="preserve"> </w:t>
      </w:r>
      <w:r>
        <w:rPr>
          <w:rFonts w:ascii="Times New Roman" w:hAnsi="Times New Roman"/>
          <w:b w:val="0"/>
          <w:bCs w:val="0"/>
          <w:caps w:val="0"/>
          <w:sz w:val="24"/>
          <w:lang w:val="lt-LT"/>
        </w:rPr>
        <w:t>pirkimo sutarties p</w:t>
      </w:r>
      <w:r>
        <w:rPr>
          <w:rFonts w:ascii="Times New Roman" w:hAnsi="Times New Roman"/>
          <w:b w:val="0"/>
          <w:bCs w:val="0"/>
          <w:iCs/>
          <w:caps w:val="0"/>
          <w:color w:val="000000"/>
          <w:sz w:val="24"/>
          <w:szCs w:val="24"/>
          <w:lang w:val="lt-LT"/>
        </w:rPr>
        <w:t xml:space="preserve">rojektą, jeigu jis nebuvo parengtas kaip pirkimo dokumentų sudėtinė dalis, suderina su </w:t>
      </w:r>
      <w:r w:rsidR="003600FC">
        <w:rPr>
          <w:rFonts w:ascii="Times New Roman" w:hAnsi="Times New Roman"/>
          <w:b w:val="0"/>
          <w:bCs w:val="0"/>
          <w:iCs/>
          <w:caps w:val="0"/>
          <w:color w:val="000000"/>
          <w:sz w:val="24"/>
          <w:szCs w:val="24"/>
          <w:lang w:val="lt-LT"/>
        </w:rPr>
        <w:t xml:space="preserve">Kaltanėnų ugdymo ir turizmo centro direktoriumi, Švenčionių r. savivaldybės atsakingu buhalteriu, </w:t>
      </w:r>
      <w:r>
        <w:rPr>
          <w:rFonts w:ascii="Times New Roman" w:hAnsi="Times New Roman"/>
          <w:b w:val="0"/>
          <w:bCs w:val="0"/>
          <w:iCs/>
          <w:caps w:val="0"/>
          <w:color w:val="000000"/>
          <w:sz w:val="24"/>
          <w:szCs w:val="24"/>
          <w:lang w:val="lt-LT"/>
        </w:rPr>
        <w:t xml:space="preserve">Pirkimo iniciatoriumi ir organizuoja pirkimo sutarties pasirašymą. </w:t>
      </w:r>
    </w:p>
    <w:p w:rsidR="00F116D7" w:rsidRDefault="00F116D7" w:rsidP="00F53D2A">
      <w:pPr>
        <w:ind w:right="4" w:firstLine="567"/>
        <w:jc w:val="both"/>
        <w:rPr>
          <w:bCs/>
          <w:lang w:val="lt-LT"/>
        </w:rPr>
      </w:pPr>
      <w:r>
        <w:rPr>
          <w:lang w:val="lt-LT"/>
        </w:rPr>
        <w:t xml:space="preserve">49. Perkančioji organizacija sudaryti pirkimo sutartį siūlo tam dalyviui, kurio pasiūlymas pripažintas laimėjusiu. Tiekėjas sudaryti pirkimo sutarties kviečiamas raštu (išskyrus atvejus, kai pirkimo sutartis sudaroma žodžiu). </w:t>
      </w:r>
    </w:p>
    <w:p w:rsidR="00F116D7" w:rsidRDefault="00F116D7" w:rsidP="00F53D2A">
      <w:pPr>
        <w:tabs>
          <w:tab w:val="left" w:pos="540"/>
        </w:tabs>
        <w:ind w:right="4" w:firstLine="567"/>
        <w:jc w:val="both"/>
        <w:rPr>
          <w:lang w:val="lt-LT"/>
        </w:rPr>
      </w:pPr>
      <w:r>
        <w:rPr>
          <w:lang w:val="lt-LT"/>
        </w:rPr>
        <w:t>50. Sudarant pirkimo sutartį negali būti keičiama laimėjusio Tiekėjo pasiūlymo kaina ar derybų protokole užfiksuota galutinė derybų kaina ir pirkimo dokumentuose bei pasiūlyme nustatytos sąlygos.</w:t>
      </w:r>
    </w:p>
    <w:p w:rsidR="00F116D7" w:rsidRDefault="00F116D7" w:rsidP="00F53D2A">
      <w:pPr>
        <w:ind w:right="4" w:firstLine="567"/>
        <w:jc w:val="both"/>
        <w:rPr>
          <w:lang w:val="lt-LT"/>
        </w:rPr>
      </w:pPr>
      <w:r>
        <w:rPr>
          <w:lang w:val="lt-LT"/>
        </w:rPr>
        <w:t xml:space="preserve">51. Pirkimo sutartis sudaroma raštu, išskyrus atvejus, kai pirkimo sutartis gali būti sudaroma žodžiu. </w:t>
      </w:r>
    </w:p>
    <w:p w:rsidR="00F116D7" w:rsidRDefault="00F116D7" w:rsidP="00F53D2A">
      <w:pPr>
        <w:ind w:right="4" w:firstLine="567"/>
        <w:jc w:val="both"/>
        <w:rPr>
          <w:lang w:val="lt-LT"/>
        </w:rPr>
      </w:pPr>
      <w:r>
        <w:rPr>
          <w:lang w:val="lt-LT"/>
        </w:rPr>
        <w:t>52. Pirkimo sutartis gali būti sudaroma žodžiu, kai prekių, paslaugų ar darbų pirkimo sutarties vertė yra mažesnė kaip 10 tūkst. Lt ir sutartinių įsipareigojimų</w:t>
      </w:r>
      <w:r w:rsidR="00182E3D">
        <w:rPr>
          <w:lang w:val="lt-LT"/>
        </w:rPr>
        <w:t xml:space="preserve"> vykdymas nėra užtikrinamas</w:t>
      </w:r>
      <w:r>
        <w:rPr>
          <w:lang w:val="lt-LT"/>
        </w:rPr>
        <w:t xml:space="preserve"> CK nustatytais prievolių įvykdymo užtikrinimo būdais. </w:t>
      </w:r>
    </w:p>
    <w:p w:rsidR="00F116D7" w:rsidRDefault="005249A1" w:rsidP="00F53D2A">
      <w:pPr>
        <w:ind w:right="4" w:firstLine="567"/>
        <w:jc w:val="both"/>
        <w:rPr>
          <w:lang w:val="lt-LT"/>
        </w:rPr>
      </w:pPr>
      <w:r>
        <w:rPr>
          <w:lang w:val="lt-LT"/>
        </w:rPr>
        <w:t>53. Pirkimo</w:t>
      </w:r>
      <w:r w:rsidR="00F116D7">
        <w:rPr>
          <w:lang w:val="lt-LT"/>
        </w:rPr>
        <w:t xml:space="preserve"> sutarties sąlygos pirkimo </w:t>
      </w:r>
      <w:r>
        <w:rPr>
          <w:lang w:val="lt-LT"/>
        </w:rPr>
        <w:t>sutarties galiojimo laikotarpiu negali būti keičiamos, išskyrus tokias pirkimo sutarties sąlygas, kurias pakeitus nebūtų</w:t>
      </w:r>
      <w:r w:rsidR="00F116D7">
        <w:rPr>
          <w:lang w:val="lt-LT"/>
        </w:rPr>
        <w:t xml:space="preserve"> pažeisti </w:t>
      </w:r>
      <w:hyperlink r:id="rId8" w:tgtFrame="FTurinys" w:history="1"/>
      <w:r>
        <w:rPr>
          <w:lang w:val="lt-LT"/>
        </w:rPr>
        <w:t>Viešųjų pirkimų</w:t>
      </w:r>
      <w:r w:rsidR="00F116D7">
        <w:rPr>
          <w:lang w:val="lt-LT"/>
        </w:rPr>
        <w:t xml:space="preserve"> įstatyme</w:t>
      </w:r>
      <w:hyperlink r:id="rId9" w:anchor="P19603_16" w:history="1"/>
      <w:r>
        <w:rPr>
          <w:lang w:val="lt-LT"/>
        </w:rPr>
        <w:t xml:space="preserve"> nustatyti principai ir tikslai bei tokiems pirkimo</w:t>
      </w:r>
      <w:r w:rsidR="00F116D7">
        <w:rPr>
          <w:lang w:val="lt-LT"/>
        </w:rPr>
        <w:t xml:space="preserve"> sutarties sąlygų pakeitimams yra gautas Vie</w:t>
      </w:r>
      <w:r>
        <w:rPr>
          <w:lang w:val="lt-LT"/>
        </w:rPr>
        <w:t>šųjų pirkimų tarnybos</w:t>
      </w:r>
      <w:r w:rsidR="00F116D7">
        <w:rPr>
          <w:lang w:val="lt-LT"/>
        </w:rPr>
        <w:t xml:space="preserve"> sutikimas. Gali</w:t>
      </w:r>
      <w:r>
        <w:rPr>
          <w:lang w:val="lt-LT"/>
        </w:rPr>
        <w:t xml:space="preserve"> būti kreipiamasi tik dėl tokių pirkimo sutarties sąlygų,</w:t>
      </w:r>
      <w:r w:rsidR="00F116D7">
        <w:rPr>
          <w:lang w:val="lt-LT"/>
        </w:rPr>
        <w:t xml:space="preserve"> kurių keitimo aplinkyb</w:t>
      </w:r>
      <w:r>
        <w:rPr>
          <w:lang w:val="lt-LT"/>
        </w:rPr>
        <w:t>ių atsiradimo pirkimo sutarties</w:t>
      </w:r>
      <w:r w:rsidR="00F116D7">
        <w:rPr>
          <w:lang w:val="lt-LT"/>
        </w:rPr>
        <w:t xml:space="preserve"> šalys negalėj</w:t>
      </w:r>
      <w:r>
        <w:rPr>
          <w:lang w:val="lt-LT"/>
        </w:rPr>
        <w:t>o numatyti pasiūlymo pateikimo</w:t>
      </w:r>
      <w:r w:rsidR="00F116D7">
        <w:rPr>
          <w:lang w:val="lt-LT"/>
        </w:rPr>
        <w:t xml:space="preserve"> metu, aplinkybių negali kontroliuoti ir jų kilimo rizikos neprisiėmė nė viena iš pirkimo sutarties šalių.</w:t>
      </w:r>
    </w:p>
    <w:p w:rsidR="00F116D7" w:rsidRDefault="00F116D7" w:rsidP="00F53D2A">
      <w:pPr>
        <w:pStyle w:val="Bodytext"/>
        <w:ind w:right="4" w:firstLine="567"/>
        <w:rPr>
          <w:rFonts w:ascii="Times New Roman" w:hAnsi="Times New Roman"/>
          <w:sz w:val="24"/>
          <w:szCs w:val="24"/>
          <w:lang w:val="lt-LT"/>
        </w:rPr>
      </w:pPr>
      <w:r>
        <w:rPr>
          <w:rFonts w:ascii="Times New Roman" w:hAnsi="Times New Roman"/>
          <w:sz w:val="24"/>
          <w:szCs w:val="24"/>
          <w:lang w:val="lt-LT"/>
        </w:rPr>
        <w:t xml:space="preserve">54. Sutartį su tiekėju pasirašo </w:t>
      </w:r>
      <w:r w:rsidR="005249A1">
        <w:rPr>
          <w:rFonts w:ascii="Times New Roman" w:hAnsi="Times New Roman"/>
          <w:sz w:val="24"/>
          <w:szCs w:val="24"/>
          <w:lang w:val="lt-LT"/>
        </w:rPr>
        <w:t>Kaltanėnų ugdymo ir turizmo centro</w:t>
      </w:r>
      <w:r>
        <w:rPr>
          <w:rFonts w:ascii="Times New Roman" w:hAnsi="Times New Roman"/>
          <w:sz w:val="24"/>
          <w:szCs w:val="24"/>
          <w:lang w:val="lt-LT"/>
        </w:rPr>
        <w:t xml:space="preserve"> </w:t>
      </w:r>
      <w:r w:rsidR="005249A1">
        <w:rPr>
          <w:rFonts w:ascii="Times New Roman" w:hAnsi="Times New Roman"/>
          <w:sz w:val="24"/>
          <w:szCs w:val="24"/>
          <w:lang w:val="lt-LT"/>
        </w:rPr>
        <w:t>direktorius</w:t>
      </w:r>
      <w:r>
        <w:rPr>
          <w:rFonts w:ascii="Times New Roman" w:hAnsi="Times New Roman"/>
          <w:sz w:val="24"/>
          <w:szCs w:val="24"/>
          <w:lang w:val="lt-LT"/>
        </w:rPr>
        <w:t xml:space="preserve"> ar jo įgaliotas asmuo.</w:t>
      </w:r>
    </w:p>
    <w:p w:rsidR="00F116D7" w:rsidRDefault="00F116D7" w:rsidP="00F53D2A">
      <w:pPr>
        <w:pStyle w:val="Bodytext"/>
        <w:ind w:right="4" w:firstLine="567"/>
        <w:rPr>
          <w:rFonts w:ascii="Times New Roman" w:hAnsi="Times New Roman"/>
          <w:sz w:val="24"/>
          <w:szCs w:val="24"/>
          <w:lang w:val="lt-LT"/>
        </w:rPr>
      </w:pPr>
      <w:r>
        <w:rPr>
          <w:rFonts w:ascii="Times New Roman" w:hAnsi="Times New Roman"/>
          <w:sz w:val="24"/>
          <w:szCs w:val="24"/>
          <w:lang w:val="lt-LT"/>
        </w:rPr>
        <w:t>55</w:t>
      </w:r>
      <w:r>
        <w:rPr>
          <w:rFonts w:ascii="Times New Roman" w:hAnsi="Times New Roman"/>
          <w:sz w:val="24"/>
          <w:lang w:val="lt-LT"/>
        </w:rPr>
        <w:t xml:space="preserve">. </w:t>
      </w:r>
      <w:r>
        <w:rPr>
          <w:rFonts w:ascii="Times New Roman" w:hAnsi="Times New Roman"/>
          <w:sz w:val="24"/>
          <w:szCs w:val="24"/>
          <w:lang w:val="lt-LT"/>
        </w:rPr>
        <w:t>Pirkimo sutartis negali būti sudaroma, kol nesibaigė Viešųjų pirkimų įstatymo nustatyti Tiekėjų pretenzijų ir ieškinio pateikimo terminai išskyrus šiuos atvejus:</w:t>
      </w:r>
    </w:p>
    <w:p w:rsidR="00F116D7" w:rsidRDefault="00F116D7" w:rsidP="00F53D2A">
      <w:pPr>
        <w:pStyle w:val="Bodytext"/>
        <w:ind w:right="4" w:firstLine="567"/>
        <w:rPr>
          <w:rFonts w:ascii="Times New Roman" w:hAnsi="Times New Roman"/>
          <w:sz w:val="24"/>
          <w:szCs w:val="24"/>
          <w:lang w:val="lt-LT"/>
        </w:rPr>
      </w:pPr>
      <w:r>
        <w:rPr>
          <w:rFonts w:ascii="Times New Roman" w:hAnsi="Times New Roman"/>
          <w:sz w:val="24"/>
          <w:szCs w:val="24"/>
          <w:lang w:val="lt-LT"/>
        </w:rPr>
        <w:t>55.1. kai pasiūlymą pateikia tik vienas tiekėjas;</w:t>
      </w:r>
    </w:p>
    <w:p w:rsidR="00F116D7" w:rsidRDefault="00F116D7" w:rsidP="00F53D2A">
      <w:pPr>
        <w:pStyle w:val="Bodytext"/>
        <w:ind w:right="4" w:firstLine="567"/>
        <w:rPr>
          <w:rFonts w:ascii="Times New Roman" w:hAnsi="Times New Roman"/>
          <w:sz w:val="24"/>
          <w:szCs w:val="24"/>
          <w:lang w:val="lt-LT"/>
        </w:rPr>
      </w:pPr>
      <w:r>
        <w:rPr>
          <w:rFonts w:ascii="Times New Roman" w:hAnsi="Times New Roman"/>
          <w:sz w:val="24"/>
          <w:szCs w:val="24"/>
          <w:lang w:val="lt-LT"/>
        </w:rPr>
        <w:t>55.2. kai pasiūlymas buvo pateiktas žodžiu;</w:t>
      </w:r>
    </w:p>
    <w:p w:rsidR="00F116D7" w:rsidRDefault="00F116D7" w:rsidP="00F53D2A">
      <w:pPr>
        <w:pStyle w:val="Bodytext"/>
        <w:ind w:right="4" w:firstLine="567"/>
        <w:rPr>
          <w:rFonts w:ascii="Times New Roman" w:hAnsi="Times New Roman"/>
          <w:sz w:val="24"/>
          <w:szCs w:val="24"/>
          <w:lang w:val="lt-LT"/>
        </w:rPr>
      </w:pPr>
      <w:r>
        <w:rPr>
          <w:rFonts w:ascii="Times New Roman" w:hAnsi="Times New Roman"/>
          <w:sz w:val="24"/>
          <w:szCs w:val="24"/>
          <w:lang w:val="lt-LT"/>
        </w:rPr>
        <w:t xml:space="preserve">55.3. kai pirkimo sutarties vertė mažesnė kaip 20 tūkst.litų (be PVM). </w:t>
      </w:r>
    </w:p>
    <w:p w:rsidR="005C1047" w:rsidRDefault="005C1047" w:rsidP="00900869">
      <w:pPr>
        <w:pStyle w:val="CentrBold"/>
        <w:ind w:right="4"/>
        <w:jc w:val="left"/>
        <w:rPr>
          <w:rFonts w:ascii="Times New Roman" w:hAnsi="Times New Roman"/>
          <w:sz w:val="24"/>
          <w:szCs w:val="24"/>
          <w:lang w:val="lt-LT"/>
        </w:rPr>
      </w:pPr>
    </w:p>
    <w:p w:rsidR="00F116D7" w:rsidRDefault="00900869" w:rsidP="00F53D2A">
      <w:pPr>
        <w:pStyle w:val="CentrBold"/>
        <w:ind w:left="570" w:right="4" w:firstLine="567"/>
        <w:rPr>
          <w:rFonts w:ascii="Times New Roman" w:hAnsi="Times New Roman"/>
          <w:sz w:val="24"/>
          <w:szCs w:val="24"/>
          <w:lang w:val="lt-LT"/>
        </w:rPr>
      </w:pPr>
      <w:r>
        <w:rPr>
          <w:rFonts w:ascii="Times New Roman" w:hAnsi="Times New Roman"/>
          <w:sz w:val="24"/>
          <w:szCs w:val="24"/>
          <w:lang w:val="lt-LT"/>
        </w:rPr>
        <w:t xml:space="preserve">VIII. </w:t>
      </w:r>
      <w:r w:rsidR="00F116D7">
        <w:rPr>
          <w:rFonts w:ascii="Times New Roman" w:hAnsi="Times New Roman"/>
          <w:sz w:val="24"/>
          <w:szCs w:val="24"/>
          <w:lang w:val="lt-LT"/>
        </w:rPr>
        <w:t>PIRKIMŲ DOKUMENTAVIMAS IR ATASKAITŲ PATEIKIMAS</w:t>
      </w:r>
    </w:p>
    <w:p w:rsidR="00F116D7" w:rsidRDefault="00F116D7" w:rsidP="00F53D2A">
      <w:pPr>
        <w:pStyle w:val="CentrBold"/>
        <w:ind w:left="570" w:right="4" w:firstLine="567"/>
        <w:jc w:val="both"/>
        <w:rPr>
          <w:rFonts w:ascii="Times New Roman" w:hAnsi="Times New Roman"/>
          <w:sz w:val="24"/>
          <w:szCs w:val="24"/>
          <w:lang w:val="lt-LT"/>
        </w:rPr>
      </w:pPr>
    </w:p>
    <w:p w:rsidR="009B7F4E" w:rsidRDefault="008B0150" w:rsidP="00F53D2A">
      <w:pPr>
        <w:ind w:right="4" w:firstLine="567"/>
        <w:jc w:val="both"/>
        <w:rPr>
          <w:lang w:val="lt-LT"/>
        </w:rPr>
      </w:pPr>
      <w:r>
        <w:rPr>
          <w:lang w:val="lt-LT"/>
        </w:rPr>
        <w:t>56. Įvykdžius pirkimą,</w:t>
      </w:r>
      <w:r w:rsidR="00F116D7">
        <w:rPr>
          <w:lang w:val="lt-LT"/>
        </w:rPr>
        <w:t xml:space="preserve"> Pi</w:t>
      </w:r>
      <w:r>
        <w:rPr>
          <w:lang w:val="lt-LT"/>
        </w:rPr>
        <w:t>rkimo organizatorius ar Pirkimų komisija perduoda visus su pirkimu susijusius</w:t>
      </w:r>
      <w:r w:rsidR="00F116D7">
        <w:rPr>
          <w:lang w:val="lt-LT"/>
        </w:rPr>
        <w:t xml:space="preserve"> dokumentus </w:t>
      </w:r>
      <w:r>
        <w:rPr>
          <w:lang w:val="lt-LT"/>
        </w:rPr>
        <w:t>Kaltanėnų ugdymo ir turizmo centro darbuotojui, atsakingam už visų su pirkimu</w:t>
      </w:r>
      <w:r w:rsidR="00F116D7">
        <w:rPr>
          <w:lang w:val="lt-LT"/>
        </w:rPr>
        <w:t xml:space="preserve"> susijusių dokumentų saugojimą.</w:t>
      </w:r>
    </w:p>
    <w:p w:rsidR="00F116D7" w:rsidRDefault="009B41B0" w:rsidP="00F53D2A">
      <w:pPr>
        <w:ind w:right="4" w:firstLine="567"/>
        <w:jc w:val="both"/>
        <w:rPr>
          <w:lang w:val="lt-LT"/>
        </w:rPr>
      </w:pPr>
      <w:r>
        <w:rPr>
          <w:lang w:val="lt-LT"/>
        </w:rPr>
        <w:t>57. Pirkimo sutartys  paraiškos, pasiūlymai, pirkimo dokumentai,</w:t>
      </w:r>
      <w:r w:rsidR="00F116D7">
        <w:rPr>
          <w:lang w:val="lt-LT"/>
        </w:rPr>
        <w:t xml:space="preserve"> parai</w:t>
      </w:r>
      <w:r>
        <w:rPr>
          <w:lang w:val="lt-LT"/>
        </w:rPr>
        <w:t>škų</w:t>
      </w:r>
      <w:r w:rsidR="007422D2">
        <w:rPr>
          <w:lang w:val="lt-LT"/>
        </w:rPr>
        <w:t xml:space="preserve"> ir</w:t>
      </w:r>
      <w:r w:rsidR="00F116D7">
        <w:rPr>
          <w:lang w:val="lt-LT"/>
        </w:rPr>
        <w:t xml:space="preserve"> pasiūlymų nagrinėjimo</w:t>
      </w:r>
      <w:r>
        <w:rPr>
          <w:lang w:val="lt-LT"/>
        </w:rPr>
        <w:t xml:space="preserve"> bei vertinimo dokumentai, kiti</w:t>
      </w:r>
      <w:r w:rsidR="00F116D7">
        <w:rPr>
          <w:lang w:val="lt-LT"/>
        </w:rPr>
        <w:t xml:space="preserve"> su</w:t>
      </w:r>
      <w:r>
        <w:rPr>
          <w:lang w:val="lt-LT"/>
        </w:rPr>
        <w:t xml:space="preserve"> pirkimu susiję dokumentai, nepaisant</w:t>
      </w:r>
      <w:r w:rsidR="00F116D7">
        <w:rPr>
          <w:lang w:val="lt-LT"/>
        </w:rPr>
        <w:t xml:space="preserve"> jų pateikimo </w:t>
      </w:r>
      <w:r w:rsidR="00F116D7">
        <w:rPr>
          <w:lang w:val="lt-LT"/>
        </w:rPr>
        <w:lastRenderedPageBreak/>
        <w:t xml:space="preserve">būdo, formos ir laikmenos, saugomi Lietuvos Respublikos dokumentų ir </w:t>
      </w:r>
      <w:hyperlink r:id="rId10" w:tgtFrame="FTurinys" w:history="1"/>
      <w:r w:rsidR="00F116D7">
        <w:rPr>
          <w:lang w:val="lt-LT"/>
        </w:rPr>
        <w:t>archyvų įstat</w:t>
      </w:r>
      <w:r>
        <w:rPr>
          <w:lang w:val="lt-LT"/>
        </w:rPr>
        <w:t>ymo nustatyta tvarka, tačiau ne</w:t>
      </w:r>
      <w:r w:rsidR="00F116D7">
        <w:rPr>
          <w:lang w:val="lt-LT"/>
        </w:rPr>
        <w:t xml:space="preserve"> mažiau kaip 4 metus nuo pirkimo pabaigos.</w:t>
      </w:r>
    </w:p>
    <w:p w:rsidR="00F116D7" w:rsidRDefault="00F116D7" w:rsidP="00F53D2A">
      <w:pPr>
        <w:ind w:right="4" w:firstLine="567"/>
        <w:jc w:val="both"/>
        <w:rPr>
          <w:lang w:val="lt-LT"/>
        </w:rPr>
      </w:pPr>
      <w:r>
        <w:rPr>
          <w:lang w:val="lt-LT"/>
        </w:rPr>
        <w:t>58. Pagal kiekvieną pirkimą, kai atliekamas mažos vertės pirkimas, pirkimo procedūrų ataskaita Viešųjų pirkimų tarnybai neteikiama. Kiekvienais metais Perkančio</w:t>
      </w:r>
      <w:r w:rsidR="00E27648">
        <w:rPr>
          <w:lang w:val="lt-LT"/>
        </w:rPr>
        <w:t>ji organizacija privalo Viešųjų pirkimų tarnybai pagal</w:t>
      </w:r>
      <w:r>
        <w:rPr>
          <w:lang w:val="lt-LT"/>
        </w:rPr>
        <w:t xml:space="preserve"> jos nustatytas formas ir reikalavimus pateikti visų per finansinius metus atliktų mažos vertės pirkimų ataskaitą.</w:t>
      </w:r>
    </w:p>
    <w:p w:rsidR="00F116D7" w:rsidRDefault="00F116D7" w:rsidP="00F53D2A">
      <w:pPr>
        <w:ind w:right="4" w:firstLine="567"/>
        <w:jc w:val="both"/>
        <w:rPr>
          <w:lang w:val="lt-LT"/>
        </w:rPr>
      </w:pPr>
    </w:p>
    <w:p w:rsidR="00F116D7" w:rsidRDefault="00F116D7" w:rsidP="00F53D2A">
      <w:pPr>
        <w:pStyle w:val="Antrat1"/>
        <w:ind w:left="570" w:right="4" w:firstLine="567"/>
      </w:pPr>
      <w:r>
        <w:t>IX. INFORMACIJOS APIE PIRKIMUS TEIKIMAS</w:t>
      </w:r>
    </w:p>
    <w:p w:rsidR="00F116D7" w:rsidRDefault="00F116D7" w:rsidP="00F53D2A">
      <w:pPr>
        <w:ind w:right="4" w:firstLine="567"/>
        <w:jc w:val="both"/>
        <w:rPr>
          <w:lang w:val="lt-LT"/>
        </w:rPr>
      </w:pPr>
    </w:p>
    <w:p w:rsidR="00F116D7" w:rsidRDefault="00F116D7" w:rsidP="00F53D2A">
      <w:pPr>
        <w:pStyle w:val="hyperlink1"/>
        <w:spacing w:before="0" w:beforeAutospacing="0" w:after="0" w:afterAutospacing="0"/>
        <w:ind w:right="4" w:firstLine="567"/>
        <w:jc w:val="both"/>
        <w:rPr>
          <w:szCs w:val="20"/>
          <w:lang w:val="lt-LT"/>
        </w:rPr>
      </w:pPr>
      <w:r>
        <w:rPr>
          <w:szCs w:val="22"/>
          <w:lang w:val="lt-LT"/>
        </w:rPr>
        <w:t>59.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F116D7" w:rsidRDefault="00F116D7" w:rsidP="00F53D2A">
      <w:pPr>
        <w:pStyle w:val="hyperlink1"/>
        <w:spacing w:before="0" w:beforeAutospacing="0" w:after="0" w:afterAutospacing="0"/>
        <w:ind w:right="4" w:firstLine="567"/>
        <w:jc w:val="both"/>
        <w:rPr>
          <w:szCs w:val="20"/>
          <w:lang w:val="lt-LT"/>
        </w:rPr>
      </w:pPr>
      <w:r>
        <w:rPr>
          <w:szCs w:val="22"/>
          <w:lang w:val="lt-LT"/>
        </w:rPr>
        <w:t>60.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7B57C3" w:rsidRDefault="007B57C3" w:rsidP="007B57C3">
      <w:pPr>
        <w:pStyle w:val="CentrBold"/>
        <w:ind w:right="4"/>
        <w:jc w:val="left"/>
        <w:rPr>
          <w:rFonts w:ascii="Times New Roman" w:hAnsi="Times New Roman"/>
          <w:sz w:val="24"/>
          <w:szCs w:val="24"/>
          <w:lang w:val="lt-LT"/>
        </w:rPr>
      </w:pPr>
    </w:p>
    <w:p w:rsidR="00F116D7" w:rsidRDefault="00090889" w:rsidP="00F53D2A">
      <w:pPr>
        <w:pStyle w:val="CentrBold"/>
        <w:ind w:left="570" w:right="4" w:firstLine="567"/>
        <w:rPr>
          <w:rFonts w:ascii="Times New Roman" w:hAnsi="Times New Roman"/>
          <w:sz w:val="24"/>
          <w:szCs w:val="24"/>
          <w:lang w:val="lt-LT"/>
        </w:rPr>
      </w:pPr>
      <w:r>
        <w:rPr>
          <w:rFonts w:ascii="Times New Roman" w:hAnsi="Times New Roman"/>
          <w:sz w:val="24"/>
          <w:szCs w:val="24"/>
          <w:lang w:val="lt-LT"/>
        </w:rPr>
        <w:t xml:space="preserve">X. </w:t>
      </w:r>
      <w:r w:rsidR="00F116D7">
        <w:rPr>
          <w:rFonts w:ascii="Times New Roman" w:hAnsi="Times New Roman"/>
          <w:sz w:val="24"/>
          <w:szCs w:val="24"/>
          <w:lang w:val="lt-LT"/>
        </w:rPr>
        <w:t>GINČŲ NAGRINĖJIMAS</w:t>
      </w:r>
    </w:p>
    <w:p w:rsidR="00F116D7" w:rsidRDefault="00F116D7" w:rsidP="00F53D2A">
      <w:pPr>
        <w:pStyle w:val="CentrBold"/>
        <w:ind w:left="570" w:right="4" w:firstLine="567"/>
        <w:rPr>
          <w:rFonts w:ascii="Times New Roman" w:hAnsi="Times New Roman"/>
          <w:sz w:val="24"/>
          <w:szCs w:val="24"/>
          <w:lang w:val="lt-LT"/>
        </w:rPr>
      </w:pPr>
    </w:p>
    <w:p w:rsidR="00F116D7" w:rsidRDefault="004F45C9" w:rsidP="00F53D2A">
      <w:pPr>
        <w:ind w:right="4" w:firstLine="567"/>
        <w:jc w:val="both"/>
        <w:rPr>
          <w:lang w:val="lt-LT"/>
        </w:rPr>
      </w:pPr>
      <w:r>
        <w:rPr>
          <w:lang w:val="lt-LT"/>
        </w:rPr>
        <w:t>61. Visi</w:t>
      </w:r>
      <w:r w:rsidR="00F116D7">
        <w:rPr>
          <w:lang w:val="lt-LT"/>
        </w:rPr>
        <w:t xml:space="preserve"> tiekėjai</w:t>
      </w:r>
      <w:r>
        <w:rPr>
          <w:lang w:val="lt-LT"/>
        </w:rPr>
        <w:t xml:space="preserve"> turi teisę</w:t>
      </w:r>
      <w:r w:rsidR="00F116D7">
        <w:rPr>
          <w:lang w:val="lt-LT"/>
        </w:rPr>
        <w:t xml:space="preserve"> pateikti perkančiajai organizacijai pretenziją </w:t>
      </w:r>
      <w:r>
        <w:rPr>
          <w:lang w:val="lt-LT"/>
        </w:rPr>
        <w:t>dėl pirkimo dokumentų, pirkimo procedūrų, su pirkimu</w:t>
      </w:r>
      <w:r w:rsidR="00F116D7">
        <w:rPr>
          <w:lang w:val="lt-LT"/>
        </w:rPr>
        <w:t xml:space="preserve"> susijusių perkančiosios organizacijos veiksmų ar</w:t>
      </w:r>
      <w:r>
        <w:rPr>
          <w:lang w:val="lt-LT"/>
        </w:rPr>
        <w:t xml:space="preserve"> neveikimo, jeigu mano, kad tai pažeidžia</w:t>
      </w:r>
      <w:r w:rsidR="00F116D7">
        <w:rPr>
          <w:lang w:val="lt-LT"/>
        </w:rPr>
        <w:t xml:space="preserve"> jų teises ar teisėtus interesus. Esant tiek</w:t>
      </w:r>
      <w:r>
        <w:rPr>
          <w:lang w:val="lt-LT"/>
        </w:rPr>
        <w:t>ėjo pageidavimui, jis</w:t>
      </w:r>
      <w:r w:rsidR="00F116D7">
        <w:rPr>
          <w:lang w:val="lt-LT"/>
        </w:rPr>
        <w:t xml:space="preserve"> turi būti žodžiu ar raštu supažindintas su pretenzijos pa</w:t>
      </w:r>
      <w:r>
        <w:rPr>
          <w:lang w:val="lt-LT"/>
        </w:rPr>
        <w:t>teikimo ir nagrinėjimo tvarka.</w:t>
      </w:r>
    </w:p>
    <w:p w:rsidR="00F116D7" w:rsidRDefault="00F116D7" w:rsidP="00F53D2A">
      <w:pPr>
        <w:ind w:right="4" w:firstLine="567"/>
        <w:jc w:val="both"/>
        <w:rPr>
          <w:lang w:val="lt-LT"/>
        </w:rPr>
      </w:pPr>
      <w:r>
        <w:rPr>
          <w:lang w:val="lt-LT"/>
        </w:rPr>
        <w:t>62. Pretenzijos pateikiamos raštu per 5 kalendorines di</w:t>
      </w:r>
      <w:r w:rsidR="003A58C5">
        <w:rPr>
          <w:lang w:val="lt-LT"/>
        </w:rPr>
        <w:t>enas nuo dienos, kurią tiekėjas</w:t>
      </w:r>
      <w:r>
        <w:rPr>
          <w:lang w:val="lt-LT"/>
        </w:rPr>
        <w:t xml:space="preserve"> sužinojo arba tu</w:t>
      </w:r>
      <w:r w:rsidR="003A58C5">
        <w:rPr>
          <w:lang w:val="lt-LT"/>
        </w:rPr>
        <w:t>rėjo sužinoti apie tariamą savo</w:t>
      </w:r>
      <w:r>
        <w:rPr>
          <w:lang w:val="lt-LT"/>
        </w:rPr>
        <w:t xml:space="preserve"> teisių ar teisėtų interesų pažeidimą.</w:t>
      </w:r>
    </w:p>
    <w:p w:rsidR="00F116D7" w:rsidRDefault="003A58C5" w:rsidP="00F53D2A">
      <w:pPr>
        <w:ind w:right="4" w:firstLine="567"/>
        <w:jc w:val="both"/>
        <w:rPr>
          <w:lang w:val="lt-LT"/>
        </w:rPr>
      </w:pPr>
      <w:r>
        <w:rPr>
          <w:lang w:val="lt-LT"/>
        </w:rPr>
        <w:t>63. Nagrinėjamos visos tiekėjų pretenzijos, gautos</w:t>
      </w:r>
      <w:r w:rsidR="00F116D7">
        <w:rPr>
          <w:lang w:val="lt-LT"/>
        </w:rPr>
        <w:t xml:space="preserve"> iki pirkimo sutarties sudarymo.</w:t>
      </w:r>
    </w:p>
    <w:p w:rsidR="00F116D7" w:rsidRDefault="00090889" w:rsidP="00F53D2A">
      <w:pPr>
        <w:ind w:right="4" w:firstLine="567"/>
        <w:jc w:val="both"/>
        <w:rPr>
          <w:lang w:val="lt-LT"/>
        </w:rPr>
      </w:pPr>
      <w:r>
        <w:rPr>
          <w:lang w:val="lt-LT"/>
        </w:rPr>
        <w:t xml:space="preserve">64. </w:t>
      </w:r>
      <w:r w:rsidR="00F116D7">
        <w:rPr>
          <w:lang w:val="lt-LT"/>
        </w:rPr>
        <w:t>Gavus tiekėjo rašytinę pretenziją, pret</w:t>
      </w:r>
      <w:r w:rsidR="003A58C5">
        <w:rPr>
          <w:lang w:val="lt-LT"/>
        </w:rPr>
        <w:t>enzijos nagrinėjimo laikotarpiu</w:t>
      </w:r>
      <w:r w:rsidR="00F116D7">
        <w:rPr>
          <w:lang w:val="lt-LT"/>
        </w:rPr>
        <w:t xml:space="preserve"> pirkimo procedūros yra sustabdomos, o atskirų procedūrų vykd</w:t>
      </w:r>
      <w:r w:rsidR="003A58C5">
        <w:rPr>
          <w:lang w:val="lt-LT"/>
        </w:rPr>
        <w:t>ymo terminai atidedami, kol šios pretenzijos bus</w:t>
      </w:r>
      <w:r w:rsidR="00F116D7">
        <w:rPr>
          <w:lang w:val="lt-LT"/>
        </w:rPr>
        <w:t xml:space="preserve"> išnagrinėtos ir priimtas sprendimas. </w:t>
      </w:r>
    </w:p>
    <w:p w:rsidR="00F116D7" w:rsidRDefault="00F116D7" w:rsidP="00F53D2A">
      <w:pPr>
        <w:ind w:right="4" w:firstLine="567"/>
        <w:jc w:val="both"/>
        <w:rPr>
          <w:lang w:val="lt-LT"/>
        </w:rPr>
      </w:pPr>
      <w:r>
        <w:rPr>
          <w:lang w:val="lt-LT"/>
        </w:rPr>
        <w:t>65. Pirkimo procedūros nestabdomos, jeigu jas sustabdžius perkančioji organizacija ar tiekėjas patirtų daug didesnių nuostolių už tuos, kuriuos galėtų patirti pretenziją pateikęs tiekėjas, ir tik gavus Viešųjų pirkimų tarnybos sutikimą.</w:t>
      </w:r>
    </w:p>
    <w:p w:rsidR="00F116D7" w:rsidRDefault="00F116D7" w:rsidP="00F53D2A">
      <w:pPr>
        <w:ind w:right="4" w:firstLine="567"/>
        <w:jc w:val="both"/>
        <w:rPr>
          <w:lang w:val="lt-LT"/>
        </w:rPr>
      </w:pPr>
      <w:r>
        <w:rPr>
          <w:lang w:val="lt-LT"/>
        </w:rPr>
        <w:t>66. Priėmus sprendimą dėl pretenzijos, pirkimo procedūros tęsiamos.</w:t>
      </w:r>
      <w:r w:rsidR="003B699C">
        <w:rPr>
          <w:lang w:val="lt-LT"/>
        </w:rPr>
        <w:t xml:space="preserve"> Jei dėl pretenzijų nagrinėjimo</w:t>
      </w:r>
      <w:r>
        <w:rPr>
          <w:lang w:val="lt-LT"/>
        </w:rPr>
        <w:t xml:space="preserve"> pratęsiami anksčiau tiekėjams pranešti pirkimo procedūrų terminai, apie tai tiekėjam</w:t>
      </w:r>
      <w:r w:rsidR="003B699C">
        <w:rPr>
          <w:lang w:val="lt-LT"/>
        </w:rPr>
        <w:t>s turi būti išsiųsti pranešimai, nurodant</w:t>
      </w:r>
      <w:r>
        <w:rPr>
          <w:lang w:val="lt-LT"/>
        </w:rPr>
        <w:t xml:space="preserve"> terminų pratęsimo priežastis.</w:t>
      </w:r>
    </w:p>
    <w:p w:rsidR="00F116D7" w:rsidRDefault="00F116D7" w:rsidP="00F53D2A">
      <w:pPr>
        <w:ind w:right="4" w:firstLine="567"/>
        <w:jc w:val="both"/>
        <w:rPr>
          <w:lang w:val="lt-LT"/>
        </w:rPr>
      </w:pPr>
      <w:r>
        <w:rPr>
          <w:lang w:val="lt-LT"/>
        </w:rPr>
        <w:t xml:space="preserve">67. Pirkimo procedūrų terminai tęsiami pirkimo procedūrų sustabdymo laikui. </w:t>
      </w:r>
    </w:p>
    <w:p w:rsidR="00F116D7" w:rsidRDefault="004F33DD" w:rsidP="00F53D2A">
      <w:pPr>
        <w:ind w:right="4" w:firstLine="567"/>
        <w:jc w:val="both"/>
        <w:rPr>
          <w:lang w:val="lt-LT"/>
        </w:rPr>
      </w:pPr>
      <w:r>
        <w:rPr>
          <w:lang w:val="lt-LT"/>
        </w:rPr>
        <w:t>68. Pretenzija turi būti išnagrinėta ir motyvuotas sprendimas</w:t>
      </w:r>
      <w:r w:rsidR="00F116D7">
        <w:rPr>
          <w:lang w:val="lt-LT"/>
        </w:rPr>
        <w:t xml:space="preserve"> priimtas ne vėliau kaip per 5 die</w:t>
      </w:r>
      <w:r>
        <w:rPr>
          <w:lang w:val="lt-LT"/>
        </w:rPr>
        <w:t>nas nuo</w:t>
      </w:r>
      <w:r w:rsidR="00F116D7">
        <w:rPr>
          <w:lang w:val="lt-LT"/>
        </w:rPr>
        <w:t xml:space="preserve"> pretenzijos gavimo dienos.</w:t>
      </w:r>
    </w:p>
    <w:p w:rsidR="00F116D7" w:rsidRDefault="00F116D7" w:rsidP="00F53D2A">
      <w:pPr>
        <w:ind w:right="4" w:firstLine="567"/>
        <w:jc w:val="both"/>
        <w:rPr>
          <w:lang w:val="lt-LT"/>
        </w:rPr>
      </w:pPr>
      <w:r>
        <w:rPr>
          <w:lang w:val="lt-LT"/>
        </w:rPr>
        <w:t>69. Apie priimtą sprendimą ne vėliau kaip kitą darbo dieną turi būti išsiųstas pranešimas pretenziją pateikusiam tiekėjui.</w:t>
      </w:r>
    </w:p>
    <w:p w:rsidR="00F116D7" w:rsidRDefault="00F116D7" w:rsidP="00F53D2A">
      <w:pPr>
        <w:ind w:right="4" w:firstLine="567"/>
        <w:jc w:val="both"/>
        <w:rPr>
          <w:lang w:val="lt-LT"/>
        </w:rPr>
      </w:pPr>
      <w:r>
        <w:rPr>
          <w:lang w:val="lt-LT"/>
        </w:rPr>
        <w:t>70. Jeigu nagrinėjama pretenzija dėl pirkimo dokumentų reikalavimų iki pasiūlymų pateikimo termino, pripažinus pretenziją pagrįsta ir ją patenkinus,</w:t>
      </w:r>
      <w:r w:rsidR="00FA7858">
        <w:rPr>
          <w:lang w:val="lt-LT"/>
        </w:rPr>
        <w:t xml:space="preserve"> nukeliamas pasiūlymų pateikimo terminas, apie</w:t>
      </w:r>
      <w:r>
        <w:rPr>
          <w:lang w:val="lt-LT"/>
        </w:rPr>
        <w:t xml:space="preserve"> tai informuojant visus pareiškusius norą dalyvauti pirkime dalyvius.</w:t>
      </w:r>
    </w:p>
    <w:p w:rsidR="00F116D7" w:rsidRDefault="00F116D7" w:rsidP="00092928">
      <w:pPr>
        <w:ind w:right="4" w:firstLine="567"/>
        <w:jc w:val="both"/>
        <w:rPr>
          <w:lang w:val="lt-LT"/>
        </w:rPr>
      </w:pPr>
      <w:r>
        <w:rPr>
          <w:lang w:val="lt-LT"/>
        </w:rPr>
        <w:t xml:space="preserve">71. Tiekėjų pretenzijas nagrinėja </w:t>
      </w:r>
      <w:r w:rsidR="00FA7858">
        <w:rPr>
          <w:lang w:val="lt-LT"/>
        </w:rPr>
        <w:t>Kaltanėnų ugdymo ir turizmo centro direktoriaus</w:t>
      </w:r>
      <w:r w:rsidR="00092928">
        <w:rPr>
          <w:lang w:val="lt-LT"/>
        </w:rPr>
        <w:t xml:space="preserve"> paskirtas darbuotojas</w:t>
      </w:r>
      <w:r>
        <w:rPr>
          <w:lang w:val="lt-LT"/>
        </w:rPr>
        <w:t xml:space="preserve"> ir Pirkimų orga</w:t>
      </w:r>
      <w:r w:rsidR="00092928">
        <w:rPr>
          <w:lang w:val="lt-LT"/>
        </w:rPr>
        <w:t>nizatorius ar Pirkimų komisija.</w:t>
      </w:r>
      <w:r>
        <w:rPr>
          <w:lang w:val="lt-LT"/>
        </w:rPr>
        <w:t xml:space="preserve"> Sprendimą dėl pretenzijos, </w:t>
      </w:r>
      <w:r>
        <w:rPr>
          <w:lang w:val="lt-LT"/>
        </w:rPr>
        <w:lastRenderedPageBreak/>
        <w:t>remdamasis paskirto darbuotojo išvadomis ir Pirkimo organi</w:t>
      </w:r>
      <w:r w:rsidR="00092928">
        <w:rPr>
          <w:lang w:val="lt-LT"/>
        </w:rPr>
        <w:t>zatoriaus ar Pirkimų komisijos pirmininko paaiškinimais, priima Kaltanėnų ugdymo ir turizmo centro direktorius.</w:t>
      </w:r>
    </w:p>
    <w:p w:rsidR="00F116D7" w:rsidRPr="007B57C3" w:rsidRDefault="00585CB8" w:rsidP="007B57C3">
      <w:pPr>
        <w:pStyle w:val="Patvirtinta"/>
        <w:ind w:firstLine="567"/>
        <w:jc w:val="both"/>
        <w:rPr>
          <w:rFonts w:ascii="Times New Roman" w:hAnsi="Times New Roman"/>
          <w:sz w:val="24"/>
          <w:szCs w:val="24"/>
          <w:lang w:val="lt-LT"/>
        </w:rPr>
      </w:pPr>
      <w:r w:rsidRPr="00585CB8">
        <w:rPr>
          <w:rFonts w:ascii="Times New Roman" w:hAnsi="Times New Roman"/>
          <w:noProof/>
          <w:szCs w:val="24"/>
          <w:lang w:val="lt-LT"/>
        </w:rPr>
        <w:pict>
          <v:line id="_x0000_s1026" style="position:absolute;left:0;text-align:left;z-index:251657728" from="151.05pt,12.65pt" to="310.65pt,12.65pt"/>
        </w:pict>
      </w:r>
    </w:p>
    <w:sectPr w:rsidR="00F116D7" w:rsidRPr="007B57C3" w:rsidSect="007B57C3">
      <w:headerReference w:type="even" r:id="rId11"/>
      <w:headerReference w:type="default" r:id="rId12"/>
      <w:pgSz w:w="11906" w:h="16838"/>
      <w:pgMar w:top="1134" w:right="850"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8CE" w:rsidRDefault="000678CE">
      <w:r>
        <w:separator/>
      </w:r>
    </w:p>
  </w:endnote>
  <w:endnote w:type="continuationSeparator" w:id="0">
    <w:p w:rsidR="000678CE" w:rsidRDefault="00067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8CE" w:rsidRDefault="000678CE">
      <w:r>
        <w:separator/>
      </w:r>
    </w:p>
  </w:footnote>
  <w:footnote w:type="continuationSeparator" w:id="0">
    <w:p w:rsidR="000678CE" w:rsidRDefault="00067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D7" w:rsidRDefault="00585CB8">
    <w:pPr>
      <w:pStyle w:val="Antrats"/>
      <w:framePr w:wrap="around" w:vAnchor="text" w:hAnchor="margin" w:xAlign="center" w:y="1"/>
      <w:rPr>
        <w:rStyle w:val="Puslapionumeris"/>
      </w:rPr>
    </w:pPr>
    <w:r>
      <w:rPr>
        <w:rStyle w:val="Puslapionumeris"/>
      </w:rPr>
      <w:fldChar w:fldCharType="begin"/>
    </w:r>
    <w:r w:rsidR="00F116D7">
      <w:rPr>
        <w:rStyle w:val="Puslapionumeris"/>
      </w:rPr>
      <w:instrText xml:space="preserve">PAGE  </w:instrText>
    </w:r>
    <w:r>
      <w:rPr>
        <w:rStyle w:val="Puslapionumeris"/>
      </w:rPr>
      <w:fldChar w:fldCharType="end"/>
    </w:r>
  </w:p>
  <w:p w:rsidR="00F116D7" w:rsidRDefault="00F116D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D7" w:rsidRDefault="00585CB8">
    <w:pPr>
      <w:pStyle w:val="Antrats"/>
      <w:framePr w:wrap="around" w:vAnchor="text" w:hAnchor="margin" w:xAlign="center" w:y="1"/>
      <w:rPr>
        <w:rStyle w:val="Puslapionumeris"/>
      </w:rPr>
    </w:pPr>
    <w:r>
      <w:rPr>
        <w:rStyle w:val="Puslapionumeris"/>
      </w:rPr>
      <w:fldChar w:fldCharType="begin"/>
    </w:r>
    <w:r w:rsidR="00F116D7">
      <w:rPr>
        <w:rStyle w:val="Puslapionumeris"/>
      </w:rPr>
      <w:instrText xml:space="preserve">PAGE  </w:instrText>
    </w:r>
    <w:r>
      <w:rPr>
        <w:rStyle w:val="Puslapionumeris"/>
      </w:rPr>
      <w:fldChar w:fldCharType="separate"/>
    </w:r>
    <w:r w:rsidR="00BF3C46">
      <w:rPr>
        <w:rStyle w:val="Puslapionumeris"/>
        <w:noProof/>
      </w:rPr>
      <w:t>5</w:t>
    </w:r>
    <w:r>
      <w:rPr>
        <w:rStyle w:val="Puslapionumeris"/>
      </w:rPr>
      <w:fldChar w:fldCharType="end"/>
    </w:r>
  </w:p>
  <w:p w:rsidR="00F116D7" w:rsidRDefault="00F116D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E1202"/>
    <w:multiLevelType w:val="hybridMultilevel"/>
    <w:tmpl w:val="DE865012"/>
    <w:lvl w:ilvl="0" w:tplc="CB505A62">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1C0346"/>
    <w:multiLevelType w:val="multilevel"/>
    <w:tmpl w:val="2AB8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0A21F3A"/>
    <w:multiLevelType w:val="hybridMultilevel"/>
    <w:tmpl w:val="6CAA4376"/>
    <w:lvl w:ilvl="0" w:tplc="FEF0E900">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B97EAF"/>
    <w:multiLevelType w:val="hybridMultilevel"/>
    <w:tmpl w:val="7E8A01CE"/>
    <w:lvl w:ilvl="0" w:tplc="4F5E3FF2">
      <w:start w:val="10"/>
      <w:numFmt w:val="upperRoman"/>
      <w:lvlText w:val="%1."/>
      <w:lvlJc w:val="left"/>
      <w:pPr>
        <w:tabs>
          <w:tab w:val="num" w:pos="1020"/>
        </w:tabs>
        <w:ind w:left="1020" w:hanging="7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nsid w:val="44AE020B"/>
    <w:multiLevelType w:val="multilevel"/>
    <w:tmpl w:val="3F82B220"/>
    <w:lvl w:ilvl="0">
      <w:start w:val="40"/>
      <w:numFmt w:val="decimal"/>
      <w:lvlText w:val="%1."/>
      <w:lvlJc w:val="left"/>
      <w:pPr>
        <w:tabs>
          <w:tab w:val="num" w:pos="960"/>
        </w:tabs>
        <w:ind w:left="960" w:hanging="960"/>
      </w:pPr>
      <w:rPr>
        <w:rFonts w:hint="default"/>
      </w:rPr>
    </w:lvl>
    <w:lvl w:ilvl="1">
      <w:start w:val="6"/>
      <w:numFmt w:val="decimal"/>
      <w:lvlText w:val="%1.%2."/>
      <w:lvlJc w:val="left"/>
      <w:pPr>
        <w:tabs>
          <w:tab w:val="num" w:pos="1320"/>
        </w:tabs>
        <w:ind w:left="132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2040"/>
        </w:tabs>
        <w:ind w:left="2040" w:hanging="96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51FE4076"/>
    <w:multiLevelType w:val="hybridMultilevel"/>
    <w:tmpl w:val="AA8EA8FA"/>
    <w:lvl w:ilvl="0" w:tplc="175C8DBA">
      <w:start w:val="25"/>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64C101E3"/>
    <w:multiLevelType w:val="hybridMultilevel"/>
    <w:tmpl w:val="83CA464E"/>
    <w:lvl w:ilvl="0" w:tplc="C9902598">
      <w:start w:val="24"/>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65CD3196"/>
    <w:multiLevelType w:val="multilevel"/>
    <w:tmpl w:val="12106CD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785"/>
        </w:tabs>
        <w:ind w:left="1785" w:hanging="480"/>
      </w:pPr>
      <w:rPr>
        <w:rFonts w:hint="default"/>
      </w:rPr>
    </w:lvl>
    <w:lvl w:ilvl="2">
      <w:start w:val="1"/>
      <w:numFmt w:val="decimal"/>
      <w:lvlText w:val="%1.%2.%3."/>
      <w:lvlJc w:val="left"/>
      <w:pPr>
        <w:tabs>
          <w:tab w:val="num" w:pos="3330"/>
        </w:tabs>
        <w:ind w:left="3330" w:hanging="720"/>
      </w:pPr>
      <w:rPr>
        <w:rFonts w:hint="default"/>
      </w:rPr>
    </w:lvl>
    <w:lvl w:ilvl="3">
      <w:start w:val="1"/>
      <w:numFmt w:val="decimal"/>
      <w:lvlText w:val="%1.%2.%3.%4."/>
      <w:lvlJc w:val="left"/>
      <w:pPr>
        <w:tabs>
          <w:tab w:val="num" w:pos="4635"/>
        </w:tabs>
        <w:ind w:left="4635" w:hanging="720"/>
      </w:pPr>
      <w:rPr>
        <w:rFonts w:hint="default"/>
      </w:rPr>
    </w:lvl>
    <w:lvl w:ilvl="4">
      <w:start w:val="1"/>
      <w:numFmt w:val="decimal"/>
      <w:lvlText w:val="%1.%2.%3.%4.%5."/>
      <w:lvlJc w:val="left"/>
      <w:pPr>
        <w:tabs>
          <w:tab w:val="num" w:pos="6300"/>
        </w:tabs>
        <w:ind w:left="6300" w:hanging="1080"/>
      </w:pPr>
      <w:rPr>
        <w:rFonts w:hint="default"/>
      </w:rPr>
    </w:lvl>
    <w:lvl w:ilvl="5">
      <w:start w:val="1"/>
      <w:numFmt w:val="decimal"/>
      <w:lvlText w:val="%1.%2.%3.%4.%5.%6."/>
      <w:lvlJc w:val="left"/>
      <w:pPr>
        <w:tabs>
          <w:tab w:val="num" w:pos="7605"/>
        </w:tabs>
        <w:ind w:left="7605" w:hanging="1080"/>
      </w:pPr>
      <w:rPr>
        <w:rFonts w:hint="default"/>
      </w:rPr>
    </w:lvl>
    <w:lvl w:ilvl="6">
      <w:start w:val="1"/>
      <w:numFmt w:val="decimal"/>
      <w:lvlText w:val="%1.%2.%3.%4.%5.%6.%7."/>
      <w:lvlJc w:val="left"/>
      <w:pPr>
        <w:tabs>
          <w:tab w:val="num" w:pos="9270"/>
        </w:tabs>
        <w:ind w:left="9270" w:hanging="1440"/>
      </w:pPr>
      <w:rPr>
        <w:rFonts w:hint="default"/>
      </w:rPr>
    </w:lvl>
    <w:lvl w:ilvl="7">
      <w:start w:val="1"/>
      <w:numFmt w:val="decimal"/>
      <w:lvlText w:val="%1.%2.%3.%4.%5.%6.%7.%8."/>
      <w:lvlJc w:val="left"/>
      <w:pPr>
        <w:tabs>
          <w:tab w:val="num" w:pos="10575"/>
        </w:tabs>
        <w:ind w:left="10575" w:hanging="1440"/>
      </w:pPr>
      <w:rPr>
        <w:rFonts w:hint="default"/>
      </w:rPr>
    </w:lvl>
    <w:lvl w:ilvl="8">
      <w:start w:val="1"/>
      <w:numFmt w:val="decimal"/>
      <w:lvlText w:val="%1.%2.%3.%4.%5.%6.%7.%8.%9."/>
      <w:lvlJc w:val="left"/>
      <w:pPr>
        <w:tabs>
          <w:tab w:val="num" w:pos="12240"/>
        </w:tabs>
        <w:ind w:left="12240" w:hanging="1800"/>
      </w:pPr>
      <w:rPr>
        <w:rFonts w:hint="default"/>
      </w:rPr>
    </w:lvl>
  </w:abstractNum>
  <w:abstractNum w:abstractNumId="8">
    <w:nsid w:val="6C210901"/>
    <w:multiLevelType w:val="hybridMultilevel"/>
    <w:tmpl w:val="E6644458"/>
    <w:lvl w:ilvl="0" w:tplc="DC960E0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6C2B7013"/>
    <w:multiLevelType w:val="hybridMultilevel"/>
    <w:tmpl w:val="FE84939C"/>
    <w:lvl w:ilvl="0" w:tplc="E70C41FE">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8F2C27"/>
    <w:multiLevelType w:val="hybridMultilevel"/>
    <w:tmpl w:val="61CEA22C"/>
    <w:lvl w:ilvl="0" w:tplc="A684B5EA">
      <w:start w:val="2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FC26D0"/>
    <w:multiLevelType w:val="hybridMultilevel"/>
    <w:tmpl w:val="9F7E2AD8"/>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C960C2"/>
    <w:multiLevelType w:val="hybridMultilevel"/>
    <w:tmpl w:val="70C84A20"/>
    <w:lvl w:ilvl="0" w:tplc="3B268D0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38042D3"/>
    <w:multiLevelType w:val="hybridMultilevel"/>
    <w:tmpl w:val="14845306"/>
    <w:lvl w:ilvl="0" w:tplc="5B623C2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6724F94"/>
    <w:multiLevelType w:val="hybridMultilevel"/>
    <w:tmpl w:val="C8F84D2E"/>
    <w:lvl w:ilvl="0" w:tplc="7444F3D4">
      <w:start w:val="45"/>
      <w:numFmt w:val="decimal"/>
      <w:lvlText w:val="%1."/>
      <w:lvlJc w:val="left"/>
      <w:pPr>
        <w:tabs>
          <w:tab w:val="num" w:pos="732"/>
        </w:tabs>
        <w:ind w:left="732" w:hanging="42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num w:numId="1">
    <w:abstractNumId w:val="7"/>
  </w:num>
  <w:num w:numId="2">
    <w:abstractNumId w:val="1"/>
  </w:num>
  <w:num w:numId="3">
    <w:abstractNumId w:val="8"/>
  </w:num>
  <w:num w:numId="4">
    <w:abstractNumId w:val="0"/>
  </w:num>
  <w:num w:numId="5">
    <w:abstractNumId w:val="2"/>
  </w:num>
  <w:num w:numId="6">
    <w:abstractNumId w:val="12"/>
  </w:num>
  <w:num w:numId="7">
    <w:abstractNumId w:val="13"/>
  </w:num>
  <w:num w:numId="8">
    <w:abstractNumId w:val="3"/>
  </w:num>
  <w:num w:numId="9">
    <w:abstractNumId w:val="9"/>
  </w:num>
  <w:num w:numId="10">
    <w:abstractNumId w:val="10"/>
  </w:num>
  <w:num w:numId="11">
    <w:abstractNumId w:val="11"/>
  </w:num>
  <w:num w:numId="12">
    <w:abstractNumId w:val="14"/>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97E95"/>
    <w:rsid w:val="00014494"/>
    <w:rsid w:val="00023D63"/>
    <w:rsid w:val="000353B0"/>
    <w:rsid w:val="000678CE"/>
    <w:rsid w:val="00080976"/>
    <w:rsid w:val="00083D21"/>
    <w:rsid w:val="00085FF6"/>
    <w:rsid w:val="00090889"/>
    <w:rsid w:val="00092928"/>
    <w:rsid w:val="00097E95"/>
    <w:rsid w:val="000B1583"/>
    <w:rsid w:val="000C3A0A"/>
    <w:rsid w:val="00182E3D"/>
    <w:rsid w:val="00183DC5"/>
    <w:rsid w:val="001D4AD8"/>
    <w:rsid w:val="001D7587"/>
    <w:rsid w:val="001E21BF"/>
    <w:rsid w:val="001E24B8"/>
    <w:rsid w:val="00221AAE"/>
    <w:rsid w:val="0024197D"/>
    <w:rsid w:val="002776BB"/>
    <w:rsid w:val="002816CB"/>
    <w:rsid w:val="002B1F3C"/>
    <w:rsid w:val="002B5C3E"/>
    <w:rsid w:val="002C0745"/>
    <w:rsid w:val="002E3485"/>
    <w:rsid w:val="00354E16"/>
    <w:rsid w:val="003600FC"/>
    <w:rsid w:val="00380712"/>
    <w:rsid w:val="003A58C5"/>
    <w:rsid w:val="003B699C"/>
    <w:rsid w:val="003B75F6"/>
    <w:rsid w:val="00404E17"/>
    <w:rsid w:val="00410710"/>
    <w:rsid w:val="00424749"/>
    <w:rsid w:val="004531E9"/>
    <w:rsid w:val="00461194"/>
    <w:rsid w:val="0047357B"/>
    <w:rsid w:val="00490B7A"/>
    <w:rsid w:val="004A49EB"/>
    <w:rsid w:val="004B1DC2"/>
    <w:rsid w:val="004D420A"/>
    <w:rsid w:val="004F33DD"/>
    <w:rsid w:val="004F45C9"/>
    <w:rsid w:val="00502DE9"/>
    <w:rsid w:val="00513B56"/>
    <w:rsid w:val="00522659"/>
    <w:rsid w:val="005241B1"/>
    <w:rsid w:val="005249A1"/>
    <w:rsid w:val="0055595E"/>
    <w:rsid w:val="00565E65"/>
    <w:rsid w:val="00585CB8"/>
    <w:rsid w:val="00586FBE"/>
    <w:rsid w:val="005C1047"/>
    <w:rsid w:val="005C51D0"/>
    <w:rsid w:val="005F3E99"/>
    <w:rsid w:val="00600937"/>
    <w:rsid w:val="006270A6"/>
    <w:rsid w:val="00633ED8"/>
    <w:rsid w:val="00646185"/>
    <w:rsid w:val="006649F3"/>
    <w:rsid w:val="00697E71"/>
    <w:rsid w:val="006B5F59"/>
    <w:rsid w:val="006D31DA"/>
    <w:rsid w:val="006E1BBF"/>
    <w:rsid w:val="00717B8A"/>
    <w:rsid w:val="007202D8"/>
    <w:rsid w:val="00720D5E"/>
    <w:rsid w:val="007232F3"/>
    <w:rsid w:val="007422D2"/>
    <w:rsid w:val="00796990"/>
    <w:rsid w:val="007A3FD4"/>
    <w:rsid w:val="007B0340"/>
    <w:rsid w:val="007B4267"/>
    <w:rsid w:val="007B57C3"/>
    <w:rsid w:val="007B7F65"/>
    <w:rsid w:val="007E59EA"/>
    <w:rsid w:val="007E6AE3"/>
    <w:rsid w:val="007F7FAE"/>
    <w:rsid w:val="00847A63"/>
    <w:rsid w:val="008725F4"/>
    <w:rsid w:val="008729BA"/>
    <w:rsid w:val="0089472B"/>
    <w:rsid w:val="008A66A7"/>
    <w:rsid w:val="008A7ABC"/>
    <w:rsid w:val="008B0150"/>
    <w:rsid w:val="008B51F9"/>
    <w:rsid w:val="008C0340"/>
    <w:rsid w:val="008E3C1A"/>
    <w:rsid w:val="008F197C"/>
    <w:rsid w:val="00900869"/>
    <w:rsid w:val="00911FC1"/>
    <w:rsid w:val="0091703E"/>
    <w:rsid w:val="0092672E"/>
    <w:rsid w:val="009310F9"/>
    <w:rsid w:val="009618CB"/>
    <w:rsid w:val="009A564C"/>
    <w:rsid w:val="009B41B0"/>
    <w:rsid w:val="009B7F4E"/>
    <w:rsid w:val="009C3E11"/>
    <w:rsid w:val="00A045AB"/>
    <w:rsid w:val="00A32628"/>
    <w:rsid w:val="00A41CA2"/>
    <w:rsid w:val="00A857B5"/>
    <w:rsid w:val="00AF242F"/>
    <w:rsid w:val="00AF5F6F"/>
    <w:rsid w:val="00B21183"/>
    <w:rsid w:val="00B31CB7"/>
    <w:rsid w:val="00B57317"/>
    <w:rsid w:val="00BA1E87"/>
    <w:rsid w:val="00BB527C"/>
    <w:rsid w:val="00BE4A7C"/>
    <w:rsid w:val="00BE65AA"/>
    <w:rsid w:val="00BF07C8"/>
    <w:rsid w:val="00BF15B8"/>
    <w:rsid w:val="00BF189A"/>
    <w:rsid w:val="00BF3C46"/>
    <w:rsid w:val="00BF492A"/>
    <w:rsid w:val="00C03010"/>
    <w:rsid w:val="00C46DD6"/>
    <w:rsid w:val="00C47DF0"/>
    <w:rsid w:val="00CF15C0"/>
    <w:rsid w:val="00D33C80"/>
    <w:rsid w:val="00D40BF2"/>
    <w:rsid w:val="00D619EF"/>
    <w:rsid w:val="00D6525A"/>
    <w:rsid w:val="00D8142C"/>
    <w:rsid w:val="00E05A45"/>
    <w:rsid w:val="00E16B95"/>
    <w:rsid w:val="00E27648"/>
    <w:rsid w:val="00E37747"/>
    <w:rsid w:val="00E43EEB"/>
    <w:rsid w:val="00E90E05"/>
    <w:rsid w:val="00E91F70"/>
    <w:rsid w:val="00EA7D9F"/>
    <w:rsid w:val="00EB6B68"/>
    <w:rsid w:val="00ED19BB"/>
    <w:rsid w:val="00EE438E"/>
    <w:rsid w:val="00F00053"/>
    <w:rsid w:val="00F06F1B"/>
    <w:rsid w:val="00F116D7"/>
    <w:rsid w:val="00F30A58"/>
    <w:rsid w:val="00F36202"/>
    <w:rsid w:val="00F53D2A"/>
    <w:rsid w:val="00F7207F"/>
    <w:rsid w:val="00F76753"/>
    <w:rsid w:val="00F76C75"/>
    <w:rsid w:val="00FA7858"/>
    <w:rsid w:val="00FB30B4"/>
    <w:rsid w:val="00FC0ED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0A6"/>
    <w:rPr>
      <w:sz w:val="24"/>
      <w:szCs w:val="24"/>
      <w:lang w:val="en-GB" w:eastAsia="en-US"/>
    </w:rPr>
  </w:style>
  <w:style w:type="paragraph" w:styleId="Antrat1">
    <w:name w:val="heading 1"/>
    <w:basedOn w:val="prastasis"/>
    <w:next w:val="prastasis"/>
    <w:qFormat/>
    <w:rsid w:val="006270A6"/>
    <w:pPr>
      <w:keepNext/>
      <w:jc w:val="center"/>
      <w:outlineLvl w:val="0"/>
    </w:pPr>
    <w:rPr>
      <w:b/>
      <w:bCs/>
      <w:lang w:val="lt-LT"/>
    </w:rPr>
  </w:style>
  <w:style w:type="paragraph" w:styleId="Antrat2">
    <w:name w:val="heading 2"/>
    <w:basedOn w:val="prastasis"/>
    <w:next w:val="prastasis"/>
    <w:qFormat/>
    <w:rsid w:val="006270A6"/>
    <w:pPr>
      <w:keepNext/>
      <w:ind w:left="312"/>
      <w:jc w:val="center"/>
      <w:outlineLvl w:val="1"/>
    </w:pPr>
    <w:rPr>
      <w:b/>
      <w:color w:val="000000"/>
      <w:lang w:val="lt-LT"/>
    </w:rPr>
  </w:style>
  <w:style w:type="paragraph" w:styleId="Antrat3">
    <w:name w:val="heading 3"/>
    <w:basedOn w:val="prastasis"/>
    <w:qFormat/>
    <w:rsid w:val="006270A6"/>
    <w:pPr>
      <w:spacing w:before="50"/>
      <w:jc w:val="both"/>
      <w:outlineLvl w:val="2"/>
    </w:pPr>
    <w:rPr>
      <w:szCs w:val="20"/>
      <w:lang w:val="lt-LT"/>
    </w:rPr>
  </w:style>
  <w:style w:type="paragraph" w:styleId="Antrat4">
    <w:name w:val="heading 4"/>
    <w:basedOn w:val="prastasis"/>
    <w:next w:val="prastasis"/>
    <w:qFormat/>
    <w:rsid w:val="006270A6"/>
    <w:pPr>
      <w:keepNext/>
      <w:tabs>
        <w:tab w:val="left" w:pos="11514"/>
      </w:tabs>
      <w:outlineLvl w:val="3"/>
    </w:pPr>
    <w:rPr>
      <w:b/>
      <w:spacing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semiHidden/>
    <w:rsid w:val="00627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Pagrindiniotekstotrauka">
    <w:name w:val="Body Text Indent"/>
    <w:basedOn w:val="prastasis"/>
    <w:semiHidden/>
    <w:rsid w:val="006270A6"/>
    <w:pPr>
      <w:ind w:firstLine="360"/>
      <w:jc w:val="both"/>
    </w:pPr>
  </w:style>
  <w:style w:type="paragraph" w:styleId="Pagrindiniotekstotrauka2">
    <w:name w:val="Body Text Indent 2"/>
    <w:basedOn w:val="prastasis"/>
    <w:semiHidden/>
    <w:rsid w:val="006270A6"/>
    <w:pPr>
      <w:ind w:firstLine="399"/>
      <w:jc w:val="both"/>
    </w:pPr>
    <w:rPr>
      <w:lang w:val="lt-LT"/>
    </w:rPr>
  </w:style>
  <w:style w:type="paragraph" w:styleId="Pagrindiniotekstotrauka3">
    <w:name w:val="Body Text Indent 3"/>
    <w:basedOn w:val="prastasis"/>
    <w:semiHidden/>
    <w:rsid w:val="006270A6"/>
    <w:pPr>
      <w:ind w:left="399" w:hanging="399"/>
      <w:jc w:val="both"/>
    </w:pPr>
    <w:rPr>
      <w:lang w:val="lt-LT"/>
    </w:rPr>
  </w:style>
  <w:style w:type="paragraph" w:customStyle="1" w:styleId="Patvirtinta">
    <w:name w:val="Patvirtinta"/>
    <w:rsid w:val="006270A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
    <w:name w:val="Body text"/>
    <w:rsid w:val="006270A6"/>
    <w:pPr>
      <w:autoSpaceDE w:val="0"/>
      <w:autoSpaceDN w:val="0"/>
      <w:adjustRightInd w:val="0"/>
      <w:ind w:firstLine="312"/>
      <w:jc w:val="both"/>
    </w:pPr>
    <w:rPr>
      <w:rFonts w:ascii="TimesLT" w:hAnsi="TimesLT"/>
      <w:lang w:val="en-US" w:eastAsia="en-US"/>
    </w:rPr>
  </w:style>
  <w:style w:type="character" w:customStyle="1" w:styleId="BodytextDiagrama">
    <w:name w:val="Body text Diagrama"/>
    <w:basedOn w:val="Numatytasispastraiposriftas"/>
    <w:rsid w:val="006270A6"/>
    <w:rPr>
      <w:rFonts w:ascii="TimesLT" w:hAnsi="TimesLT"/>
      <w:lang w:val="en-US" w:eastAsia="en-US" w:bidi="ar-SA"/>
    </w:rPr>
  </w:style>
  <w:style w:type="paragraph" w:customStyle="1" w:styleId="CentrBold">
    <w:name w:val="CentrBold"/>
    <w:rsid w:val="006270A6"/>
    <w:pPr>
      <w:autoSpaceDE w:val="0"/>
      <w:autoSpaceDN w:val="0"/>
      <w:adjustRightInd w:val="0"/>
      <w:jc w:val="center"/>
    </w:pPr>
    <w:rPr>
      <w:rFonts w:ascii="TimesLT" w:hAnsi="TimesLT"/>
      <w:b/>
      <w:bCs/>
      <w:caps/>
      <w:lang w:val="en-US" w:eastAsia="en-US"/>
    </w:rPr>
  </w:style>
  <w:style w:type="paragraph" w:customStyle="1" w:styleId="Linija">
    <w:name w:val="Linija"/>
    <w:basedOn w:val="MAZAS"/>
    <w:rsid w:val="006270A6"/>
    <w:pPr>
      <w:ind w:firstLine="0"/>
      <w:jc w:val="center"/>
    </w:pPr>
    <w:rPr>
      <w:color w:val="auto"/>
      <w:sz w:val="12"/>
      <w:szCs w:val="12"/>
    </w:rPr>
  </w:style>
  <w:style w:type="paragraph" w:customStyle="1" w:styleId="MAZAS">
    <w:name w:val="MAZAS"/>
    <w:rsid w:val="006270A6"/>
    <w:pPr>
      <w:autoSpaceDE w:val="0"/>
      <w:autoSpaceDN w:val="0"/>
      <w:adjustRightInd w:val="0"/>
      <w:ind w:firstLine="312"/>
      <w:jc w:val="both"/>
    </w:pPr>
    <w:rPr>
      <w:rFonts w:ascii="TimesLT" w:hAnsi="TimesLT"/>
      <w:color w:val="000000"/>
      <w:sz w:val="8"/>
      <w:szCs w:val="8"/>
      <w:lang w:val="en-US" w:eastAsia="en-US"/>
    </w:rPr>
  </w:style>
  <w:style w:type="paragraph" w:styleId="Pavadinimas">
    <w:name w:val="Title"/>
    <w:basedOn w:val="prastasis"/>
    <w:qFormat/>
    <w:rsid w:val="006270A6"/>
    <w:pPr>
      <w:jc w:val="center"/>
    </w:pPr>
    <w:rPr>
      <w:b/>
      <w:szCs w:val="20"/>
      <w:lang w:val="lt-LT"/>
    </w:rPr>
  </w:style>
  <w:style w:type="paragraph" w:styleId="Antrats">
    <w:name w:val="header"/>
    <w:basedOn w:val="prastasis"/>
    <w:semiHidden/>
    <w:rsid w:val="006270A6"/>
    <w:pPr>
      <w:tabs>
        <w:tab w:val="center" w:pos="4153"/>
        <w:tab w:val="right" w:pos="8306"/>
      </w:tabs>
    </w:pPr>
  </w:style>
  <w:style w:type="paragraph" w:styleId="Pagrindinistekstas">
    <w:name w:val="Body Text"/>
    <w:basedOn w:val="prastasis"/>
    <w:semiHidden/>
    <w:rsid w:val="006270A6"/>
    <w:pPr>
      <w:tabs>
        <w:tab w:val="left" w:pos="741"/>
      </w:tabs>
      <w:ind w:right="459"/>
      <w:jc w:val="both"/>
    </w:pPr>
    <w:rPr>
      <w:iCs/>
      <w:color w:val="000000"/>
      <w:lang w:val="lt-LT"/>
    </w:rPr>
  </w:style>
  <w:style w:type="paragraph" w:customStyle="1" w:styleId="numeracija">
    <w:name w:val="numeracija"/>
    <w:basedOn w:val="Sraas"/>
    <w:autoRedefine/>
    <w:rsid w:val="006270A6"/>
    <w:pPr>
      <w:widowControl w:val="0"/>
      <w:tabs>
        <w:tab w:val="left" w:pos="720"/>
      </w:tabs>
      <w:autoSpaceDE w:val="0"/>
      <w:autoSpaceDN w:val="0"/>
      <w:adjustRightInd w:val="0"/>
      <w:spacing w:before="60"/>
      <w:ind w:left="0" w:right="4" w:firstLine="0"/>
      <w:jc w:val="both"/>
    </w:pPr>
    <w:rPr>
      <w:bCs/>
      <w:lang w:val="lt-LT"/>
    </w:rPr>
  </w:style>
  <w:style w:type="paragraph" w:styleId="Sraas">
    <w:name w:val="List"/>
    <w:basedOn w:val="prastasis"/>
    <w:semiHidden/>
    <w:rsid w:val="006270A6"/>
    <w:pPr>
      <w:ind w:left="283" w:hanging="283"/>
    </w:pPr>
  </w:style>
  <w:style w:type="paragraph" w:styleId="Pagrindinistekstas2">
    <w:name w:val="Body Text 2"/>
    <w:basedOn w:val="prastasis"/>
    <w:semiHidden/>
    <w:rsid w:val="006270A6"/>
    <w:pPr>
      <w:tabs>
        <w:tab w:val="left" w:pos="540"/>
      </w:tabs>
      <w:ind w:right="459"/>
      <w:jc w:val="both"/>
    </w:pPr>
    <w:rPr>
      <w:b/>
      <w:bCs/>
      <w:lang w:val="lt-LT"/>
    </w:rPr>
  </w:style>
  <w:style w:type="paragraph" w:customStyle="1" w:styleId="hyperlink1">
    <w:name w:val="hyperlink1"/>
    <w:basedOn w:val="prastasis"/>
    <w:rsid w:val="006270A6"/>
    <w:pPr>
      <w:spacing w:before="100" w:beforeAutospacing="1" w:after="100" w:afterAutospacing="1"/>
    </w:pPr>
  </w:style>
  <w:style w:type="paragraph" w:styleId="Pagrindinistekstas3">
    <w:name w:val="Body Text 3"/>
    <w:basedOn w:val="prastasis"/>
    <w:semiHidden/>
    <w:rsid w:val="006270A6"/>
    <w:rPr>
      <w:b/>
      <w:bCs/>
      <w:color w:val="FF0000"/>
      <w:lang w:val="lt-LT"/>
    </w:rPr>
  </w:style>
  <w:style w:type="character" w:styleId="Puslapionumeris">
    <w:name w:val="page number"/>
    <w:basedOn w:val="Numatytasispastraiposriftas"/>
    <w:semiHidden/>
    <w:rsid w:val="006270A6"/>
  </w:style>
  <w:style w:type="paragraph" w:styleId="Porat">
    <w:name w:val="footer"/>
    <w:basedOn w:val="prastasis"/>
    <w:semiHidden/>
    <w:rsid w:val="006270A6"/>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20.100/Litlex/ll.dll?Tekstas=1&amp;Id=19603&amp;BF=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92.168.120.100/Litlex/ll.dll?Tekstas=1&amp;Id=16710&amp;BF=1" TargetMode="External"/><Relationship Id="rId4" Type="http://schemas.openxmlformats.org/officeDocument/2006/relationships/settings" Target="settings.xml"/><Relationship Id="rId9" Type="http://schemas.openxmlformats.org/officeDocument/2006/relationships/hyperlink" Target="http://192.168.120.100/Litl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319B-A04A-416A-BBF0-828F47F1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16229</Words>
  <Characters>9252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Švenčionių r. sav.</Company>
  <LinksUpToDate>false</LinksUpToDate>
  <CharactersWithSpaces>25431</CharactersWithSpaces>
  <SharedDoc>false</SharedDoc>
  <HLinks>
    <vt:vector size="18" baseType="variant">
      <vt:variant>
        <vt:i4>1835016</vt:i4>
      </vt:variant>
      <vt:variant>
        <vt:i4>6</vt:i4>
      </vt:variant>
      <vt:variant>
        <vt:i4>0</vt:i4>
      </vt:variant>
      <vt:variant>
        <vt:i4>5</vt:i4>
      </vt:variant>
      <vt:variant>
        <vt:lpwstr>http://192.168.120.100/Litlex/ll.dll?Tekstas=1&amp;Id=16710&amp;BF=1</vt:lpwstr>
      </vt:variant>
      <vt:variant>
        <vt:lpwstr/>
      </vt:variant>
      <vt:variant>
        <vt:i4>7733342</vt:i4>
      </vt:variant>
      <vt:variant>
        <vt:i4>3</vt:i4>
      </vt:variant>
      <vt:variant>
        <vt:i4>0</vt:i4>
      </vt:variant>
      <vt:variant>
        <vt:i4>5</vt:i4>
      </vt:variant>
      <vt:variant>
        <vt:lpwstr>http://192.168.120.100/Litlex/</vt:lpwstr>
      </vt:variant>
      <vt:variant>
        <vt:lpwstr>P19603_16</vt:lpwstr>
      </vt:variant>
      <vt:variant>
        <vt:i4>1179658</vt:i4>
      </vt:variant>
      <vt:variant>
        <vt:i4>0</vt:i4>
      </vt:variant>
      <vt:variant>
        <vt:i4>0</vt:i4>
      </vt:variant>
      <vt:variant>
        <vt:i4>5</vt:i4>
      </vt:variant>
      <vt:variant>
        <vt:lpwstr>http://192.168.120.100/Litlex/ll.dll?Tekstas=1&amp;Id=19603&amp;BF=1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Vygandas</dc:creator>
  <cp:keywords/>
  <dc:description/>
  <cp:lastModifiedBy>.</cp:lastModifiedBy>
  <cp:revision>43</cp:revision>
  <cp:lastPrinted>2008-11-18T08:46:00Z</cp:lastPrinted>
  <dcterms:created xsi:type="dcterms:W3CDTF">2012-02-03T10:32:00Z</dcterms:created>
  <dcterms:modified xsi:type="dcterms:W3CDTF">2012-02-09T06:58:00Z</dcterms:modified>
</cp:coreProperties>
</file>