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93" w:rsidRDefault="00F05A93" w:rsidP="00F05A93">
      <w:pPr>
        <w:pStyle w:val="Antrat1"/>
        <w:rPr>
          <w:szCs w:val="28"/>
        </w:rPr>
      </w:pPr>
      <w:r w:rsidRPr="00CA375F">
        <w:rPr>
          <w:szCs w:val="28"/>
        </w:rPr>
        <w:t>KLAIP</w:t>
      </w:r>
      <w:r w:rsidRPr="00CA375F">
        <w:rPr>
          <w:rFonts w:ascii="Times New Roman" w:hAnsi="Times New Roman"/>
          <w:szCs w:val="28"/>
        </w:rPr>
        <w:t>Ė</w:t>
      </w:r>
      <w:r w:rsidRPr="00CA375F">
        <w:rPr>
          <w:szCs w:val="28"/>
        </w:rPr>
        <w:t xml:space="preserve">DOS  </w:t>
      </w:r>
      <w:r>
        <w:rPr>
          <w:szCs w:val="28"/>
        </w:rPr>
        <w:t xml:space="preserve">JERONIMO KAČINSKO  </w:t>
      </w:r>
      <w:r w:rsidRPr="00CA375F">
        <w:rPr>
          <w:szCs w:val="28"/>
        </w:rPr>
        <w:t>Muzikos MOKYKLOS</w:t>
      </w:r>
    </w:p>
    <w:p w:rsidR="00F05A93" w:rsidRPr="004A0D60" w:rsidRDefault="00F05A93" w:rsidP="00F05A93">
      <w:pPr>
        <w:jc w:val="center"/>
        <w:rPr>
          <w:b/>
          <w:sz w:val="28"/>
          <w:szCs w:val="28"/>
        </w:rPr>
      </w:pPr>
      <w:r w:rsidRPr="004A0D60">
        <w:rPr>
          <w:b/>
          <w:sz w:val="28"/>
          <w:szCs w:val="28"/>
        </w:rPr>
        <w:t>DIREKTORIUS</w:t>
      </w:r>
    </w:p>
    <w:p w:rsidR="00F05A93" w:rsidRDefault="00F05A93" w:rsidP="00F05A93"/>
    <w:p w:rsidR="00F05A93" w:rsidRDefault="00F05A93" w:rsidP="00F05A93">
      <w:pPr>
        <w:keepLines/>
        <w:widowControl w:val="0"/>
        <w:suppressAutoHyphens/>
        <w:jc w:val="center"/>
        <w:rPr>
          <w:b/>
          <w:bCs/>
          <w:caps/>
          <w:color w:val="000000"/>
        </w:rPr>
      </w:pPr>
    </w:p>
    <w:p w:rsidR="00F05A93" w:rsidRDefault="00F05A93" w:rsidP="00F05A93">
      <w:pPr>
        <w:keepLines/>
        <w:widowControl w:val="0"/>
        <w:suppressAutoHyphens/>
        <w:jc w:val="center"/>
        <w:rPr>
          <w:rFonts w:ascii="Times New Roman Bold" w:hAnsi="Times New Roman Bold"/>
          <w:b/>
          <w:bCs/>
          <w:caps/>
          <w:color w:val="000000"/>
          <w:spacing w:val="60"/>
        </w:rPr>
      </w:pPr>
      <w:r>
        <w:rPr>
          <w:rFonts w:ascii="Times New Roman Bold" w:hAnsi="Times New Roman Bold"/>
          <w:b/>
          <w:bCs/>
          <w:caps/>
          <w:color w:val="000000"/>
          <w:spacing w:val="60"/>
        </w:rPr>
        <w:t>ĮSAKYMAS</w:t>
      </w:r>
    </w:p>
    <w:p w:rsidR="00F05A93" w:rsidRDefault="00500B31" w:rsidP="00F05A93">
      <w:pPr>
        <w:keepLines/>
        <w:widowControl w:val="0"/>
        <w:suppressAutoHyphens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DĖL </w:t>
      </w:r>
      <w:r w:rsidR="00F05A93">
        <w:rPr>
          <w:b/>
          <w:bCs/>
          <w:caps/>
          <w:color w:val="000000"/>
        </w:rPr>
        <w:t>SUPAPRASTINTŲ VIEŠŲJŲ PIRKIMŲ TAISYKLIŲ PATVIRTINIMO</w:t>
      </w:r>
    </w:p>
    <w:p w:rsidR="00F05A93" w:rsidRDefault="00F05A93" w:rsidP="00F05A93">
      <w:pPr>
        <w:widowControl w:val="0"/>
        <w:suppressAutoHyphens/>
        <w:ind w:firstLine="567"/>
        <w:jc w:val="both"/>
        <w:rPr>
          <w:color w:val="000000"/>
        </w:rPr>
      </w:pPr>
    </w:p>
    <w:p w:rsidR="00E272CA" w:rsidRDefault="00374254" w:rsidP="00F05A93">
      <w:pPr>
        <w:widowControl w:val="0"/>
        <w:suppressAutoHyphens/>
        <w:ind w:firstLine="567"/>
        <w:jc w:val="center"/>
        <w:rPr>
          <w:color w:val="000000"/>
        </w:rPr>
      </w:pPr>
      <w:r>
        <w:rPr>
          <w:color w:val="000000"/>
        </w:rPr>
        <w:t>2014 m. lapkričio mėn. 18</w:t>
      </w:r>
      <w:r w:rsidR="00F05A93">
        <w:rPr>
          <w:color w:val="000000"/>
        </w:rPr>
        <w:t xml:space="preserve"> d. Nr</w:t>
      </w:r>
      <w:r w:rsidR="00F05A93" w:rsidRPr="00E272CA">
        <w:rPr>
          <w:color w:val="000000"/>
        </w:rPr>
        <w:t xml:space="preserve">. </w:t>
      </w:r>
      <w:r w:rsidR="00E272CA" w:rsidRPr="00E272CA">
        <w:rPr>
          <w:color w:val="000000"/>
        </w:rPr>
        <w:t>V-74</w:t>
      </w:r>
    </w:p>
    <w:p w:rsidR="00F05A93" w:rsidRDefault="00E272CA" w:rsidP="00F05A93">
      <w:pPr>
        <w:widowControl w:val="0"/>
        <w:suppressAutoHyphens/>
        <w:ind w:firstLine="567"/>
        <w:jc w:val="center"/>
        <w:rPr>
          <w:color w:val="000000"/>
        </w:rPr>
      </w:pPr>
      <w:r>
        <w:rPr>
          <w:color w:val="000000"/>
        </w:rPr>
        <w:t>Kl</w:t>
      </w:r>
      <w:r w:rsidR="00F05A93">
        <w:rPr>
          <w:color w:val="000000"/>
        </w:rPr>
        <w:t>aipėda</w:t>
      </w:r>
    </w:p>
    <w:p w:rsidR="00F05A93" w:rsidRDefault="00F05A93" w:rsidP="00F05A93">
      <w:pPr>
        <w:widowControl w:val="0"/>
        <w:suppressAutoHyphens/>
        <w:ind w:firstLine="567"/>
        <w:jc w:val="center"/>
        <w:rPr>
          <w:color w:val="000000"/>
        </w:rPr>
      </w:pPr>
    </w:p>
    <w:p w:rsidR="00F05A93" w:rsidRDefault="00F05A93" w:rsidP="00F05A93">
      <w:pPr>
        <w:widowControl w:val="0"/>
        <w:suppressAutoHyphens/>
        <w:ind w:firstLine="567"/>
        <w:jc w:val="center"/>
        <w:rPr>
          <w:color w:val="000000"/>
        </w:rPr>
      </w:pPr>
    </w:p>
    <w:p w:rsidR="00F05A93" w:rsidRDefault="00F05A93" w:rsidP="00F05A93">
      <w:pPr>
        <w:widowControl w:val="0"/>
        <w:suppressAutoHyphens/>
        <w:ind w:firstLine="567"/>
        <w:jc w:val="center"/>
        <w:rPr>
          <w:color w:val="000000"/>
        </w:rPr>
      </w:pPr>
    </w:p>
    <w:p w:rsidR="00F05A93" w:rsidRDefault="00F05A93" w:rsidP="00F05A93">
      <w:pPr>
        <w:widowControl w:val="0"/>
        <w:suppressAutoHyphens/>
        <w:ind w:firstLine="567"/>
        <w:jc w:val="both"/>
        <w:rPr>
          <w:color w:val="000000"/>
        </w:rPr>
      </w:pPr>
      <w:r w:rsidRPr="00842E92">
        <w:rPr>
          <w:color w:val="000000"/>
        </w:rPr>
        <w:t>Vadovaudamasis Lietuvos Respublikos viešųjų pirkimų įstatymo Nr. I-1491 (</w:t>
      </w:r>
      <w:proofErr w:type="spellStart"/>
      <w:r w:rsidRPr="00842E92">
        <w:rPr>
          <w:color w:val="000000"/>
        </w:rPr>
        <w:t>Žin</w:t>
      </w:r>
      <w:proofErr w:type="spellEnd"/>
      <w:r w:rsidRPr="00842E92">
        <w:rPr>
          <w:color w:val="000000"/>
        </w:rPr>
        <w:t>., 1996, Nr. 84-2000; 2006, Nr. 4-102; 2008, Nr. 81-3179; 2013, Nr. 112-5575) 85 str</w:t>
      </w:r>
      <w:r>
        <w:rPr>
          <w:color w:val="000000"/>
        </w:rPr>
        <w:t>aipsnio 2 ir 3 dalimi</w:t>
      </w:r>
      <w:r w:rsidR="00374254">
        <w:rPr>
          <w:color w:val="000000"/>
        </w:rPr>
        <w:t>s</w:t>
      </w:r>
      <w:r>
        <w:rPr>
          <w:color w:val="000000"/>
        </w:rPr>
        <w:t>:</w:t>
      </w:r>
    </w:p>
    <w:p w:rsidR="00F05A93" w:rsidRPr="00F05A93" w:rsidRDefault="00F05A93" w:rsidP="00F05A93">
      <w:pPr>
        <w:jc w:val="both"/>
      </w:pPr>
      <w:r>
        <w:t xml:space="preserve">          1. </w:t>
      </w:r>
      <w:r w:rsidR="00374254">
        <w:t>T</w:t>
      </w:r>
      <w:r w:rsidRPr="00F05A93">
        <w:t xml:space="preserve"> v i r t i n u </w:t>
      </w:r>
      <w:r w:rsidR="00374254">
        <w:t xml:space="preserve">Klaipėdos Jeronimo Kačinsko muzikos mokyklos </w:t>
      </w:r>
      <w:r>
        <w:t xml:space="preserve">supaprastintų viešųjų pirkimų </w:t>
      </w:r>
      <w:r w:rsidR="00434320">
        <w:t>taisykles (pridedama).</w:t>
      </w:r>
    </w:p>
    <w:p w:rsidR="00F05A93" w:rsidRDefault="00500B31" w:rsidP="00F05A93">
      <w:pPr>
        <w:ind w:left="360"/>
        <w:jc w:val="both"/>
      </w:pPr>
      <w:r>
        <w:t xml:space="preserve">    2. </w:t>
      </w:r>
      <w:r w:rsidR="00DB4383">
        <w:t>P r i p a ž į</w:t>
      </w:r>
      <w:r w:rsidR="00434320">
        <w:t xml:space="preserve"> s t u netekusiu galios</w:t>
      </w:r>
      <w:r>
        <w:t xml:space="preserve"> </w:t>
      </w:r>
      <w:r w:rsidR="00434320">
        <w:t xml:space="preserve">Klaipėdos Jeronimo Kačinsko muzikos mokyklos direktoriaus </w:t>
      </w:r>
      <w:r w:rsidR="00F05A93">
        <w:t xml:space="preserve">2011 m. kovo mėn. 18 dienos </w:t>
      </w:r>
      <w:r w:rsidR="00434320">
        <w:t xml:space="preserve">direktoriaus </w:t>
      </w:r>
      <w:r w:rsidR="00F05A93">
        <w:t xml:space="preserve">įsakymą Nr. V-60 „Dėl supaprastintų viešųjų </w:t>
      </w:r>
      <w:r w:rsidR="00434320">
        <w:t>pirkimų taisyklių patvirtinimo“</w:t>
      </w:r>
      <w:r>
        <w:t>.</w:t>
      </w:r>
    </w:p>
    <w:p w:rsidR="00F05A93" w:rsidRDefault="00F05A93" w:rsidP="00F05A93">
      <w:pPr>
        <w:jc w:val="both"/>
      </w:pPr>
    </w:p>
    <w:p w:rsidR="00F05A93" w:rsidRDefault="00F05A93" w:rsidP="00F05A93">
      <w:pPr>
        <w:jc w:val="both"/>
      </w:pPr>
    </w:p>
    <w:p w:rsidR="00F05A93" w:rsidRDefault="00F05A93" w:rsidP="00F05A93"/>
    <w:p w:rsidR="00F05A93" w:rsidRDefault="00500B31" w:rsidP="00500B31">
      <w:pPr>
        <w:jc w:val="both"/>
      </w:pPr>
      <w:r>
        <w:t>Direktorius</w:t>
      </w:r>
      <w:r>
        <w:tab/>
      </w:r>
      <w:r>
        <w:tab/>
      </w:r>
      <w:r>
        <w:tab/>
      </w:r>
      <w:r>
        <w:tab/>
      </w:r>
      <w:r>
        <w:tab/>
        <w:t xml:space="preserve">                  Romualdas </w:t>
      </w:r>
      <w:proofErr w:type="spellStart"/>
      <w:r>
        <w:t>Garuckas</w:t>
      </w:r>
      <w:proofErr w:type="spellEnd"/>
    </w:p>
    <w:p w:rsidR="00F05A93" w:rsidRDefault="00F05A93" w:rsidP="00F05A93"/>
    <w:p w:rsidR="00F05A93" w:rsidRDefault="00F05A93"/>
    <w:p w:rsidR="00F05A93" w:rsidRDefault="00F05A93"/>
    <w:p w:rsidR="00F05A93" w:rsidRDefault="00F05A93"/>
    <w:p w:rsidR="00F05A93" w:rsidRDefault="00F05A93"/>
    <w:p w:rsidR="00F05A93" w:rsidRDefault="00F05A93"/>
    <w:p w:rsidR="00F05A93" w:rsidRDefault="00F05A93"/>
    <w:p w:rsidR="00F05A93" w:rsidRDefault="00F05A93"/>
    <w:p w:rsidR="00F05A93" w:rsidRDefault="00F05A93"/>
    <w:sectPr w:rsidR="00F05A93" w:rsidSect="00A24D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6D77"/>
    <w:multiLevelType w:val="hybridMultilevel"/>
    <w:tmpl w:val="BF3A8A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C78D2"/>
    <w:multiLevelType w:val="hybridMultilevel"/>
    <w:tmpl w:val="8CE0D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02213"/>
    <w:rsid w:val="00374254"/>
    <w:rsid w:val="00434320"/>
    <w:rsid w:val="00500B31"/>
    <w:rsid w:val="005172F7"/>
    <w:rsid w:val="006B0B6C"/>
    <w:rsid w:val="00702213"/>
    <w:rsid w:val="008E06C9"/>
    <w:rsid w:val="00A149F0"/>
    <w:rsid w:val="00A2483F"/>
    <w:rsid w:val="00A24DD5"/>
    <w:rsid w:val="00DB4383"/>
    <w:rsid w:val="00E272CA"/>
    <w:rsid w:val="00EA753E"/>
    <w:rsid w:val="00F0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2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02213"/>
    <w:pPr>
      <w:keepNext/>
      <w:jc w:val="center"/>
      <w:outlineLvl w:val="0"/>
    </w:pPr>
    <w:rPr>
      <w:rFonts w:ascii="TimesLT" w:hAnsi="TimesLT"/>
      <w:b/>
      <w:caps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02213"/>
    <w:rPr>
      <w:rFonts w:ascii="TimesLT" w:eastAsia="Times New Roman" w:hAnsi="TimesLT" w:cs="Times New Roman"/>
      <w:b/>
      <w:cap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22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2213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05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Buchaltere</dc:creator>
  <cp:keywords/>
  <dc:description/>
  <cp:lastModifiedBy>Buchaltere</cp:lastModifiedBy>
  <cp:revision>8</cp:revision>
  <dcterms:created xsi:type="dcterms:W3CDTF">2014-08-05T08:30:00Z</dcterms:created>
  <dcterms:modified xsi:type="dcterms:W3CDTF">2014-12-18T13:33:00Z</dcterms:modified>
</cp:coreProperties>
</file>