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13" w:rsidRPr="00EA2B13" w:rsidRDefault="00EA2B13" w:rsidP="00EA2B13">
      <w:pPr>
        <w:spacing w:after="0" w:line="240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EA2B13">
        <w:rPr>
          <w:rFonts w:ascii="Times New Roman" w:hAnsi="Times New Roman" w:cs="Times New Roman"/>
          <w:sz w:val="24"/>
          <w:szCs w:val="24"/>
        </w:rPr>
        <w:t>Prienų rajono savivaldybės administracijos</w:t>
      </w:r>
    </w:p>
    <w:p w:rsidR="00EA2B13" w:rsidRPr="00EA2B13" w:rsidRDefault="00EA2B13" w:rsidP="00EA2B13">
      <w:pPr>
        <w:spacing w:after="0" w:line="240" w:lineRule="auto"/>
        <w:ind w:left="6480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A2B13">
        <w:rPr>
          <w:rFonts w:ascii="Times New Roman" w:hAnsi="Times New Roman" w:cs="Times New Roman"/>
          <w:sz w:val="24"/>
          <w:szCs w:val="24"/>
        </w:rPr>
        <w:t xml:space="preserve"> </w:t>
      </w:r>
      <w:r w:rsidRPr="00EA2B13">
        <w:rPr>
          <w:rFonts w:ascii="Times New Roman" w:hAnsi="Times New Roman" w:cs="Times New Roman"/>
          <w:sz w:val="24"/>
          <w:szCs w:val="24"/>
        </w:rPr>
        <w:tab/>
        <w:t>supaprastintų viešųjų pirkimų taisyklių</w:t>
      </w:r>
    </w:p>
    <w:p w:rsidR="00CD25E0" w:rsidRPr="00EA2B13" w:rsidRDefault="00EA2B13" w:rsidP="00EA2B13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  <w:r w:rsidRPr="00EA2B13">
        <w:rPr>
          <w:rFonts w:ascii="Times New Roman" w:hAnsi="Times New Roman" w:cs="Times New Roman"/>
          <w:sz w:val="24"/>
          <w:szCs w:val="24"/>
        </w:rPr>
        <w:t>3 priedas</w:t>
      </w:r>
    </w:p>
    <w:p w:rsidR="00EA2B13" w:rsidRPr="00EA2B13" w:rsidRDefault="00EA2B1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049" w:type="dxa"/>
        <w:tblInd w:w="93" w:type="dxa"/>
        <w:tblLook w:val="04A0"/>
      </w:tblPr>
      <w:tblGrid>
        <w:gridCol w:w="1342"/>
        <w:gridCol w:w="1342"/>
        <w:gridCol w:w="1110"/>
        <w:gridCol w:w="1041"/>
        <w:gridCol w:w="921"/>
        <w:gridCol w:w="1114"/>
        <w:gridCol w:w="977"/>
        <w:gridCol w:w="1342"/>
        <w:gridCol w:w="1319"/>
        <w:gridCol w:w="962"/>
        <w:gridCol w:w="1167"/>
        <w:gridCol w:w="1412"/>
      </w:tblGrid>
      <w:tr w:rsidR="00EA2B13" w:rsidRPr="00EA2B13" w:rsidTr="005B75BE">
        <w:trPr>
          <w:trHeight w:val="300"/>
        </w:trPr>
        <w:tc>
          <w:tcPr>
            <w:tcW w:w="126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5BE" w:rsidRPr="005B75BE" w:rsidRDefault="00EA2B13" w:rsidP="005B75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A2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SUPAPRASTINTŲ VIEŠŲJŲ PIRKIMŲ </w:t>
            </w:r>
          </w:p>
          <w:p w:rsidR="00EA2B13" w:rsidRPr="00EA2B13" w:rsidRDefault="00EA2B13" w:rsidP="005B75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A2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APSKAITOS ŽURNALAS 2</w:t>
            </w:r>
            <w:r w:rsidRPr="005B7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.......</w:t>
            </w:r>
            <w:r w:rsidRPr="00EA2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  <w:tr w:rsidR="00EA2B13" w:rsidRPr="00EA2B13" w:rsidTr="005B75BE">
        <w:trPr>
          <w:trHeight w:val="30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B13" w:rsidRPr="00EA2B13" w:rsidRDefault="00EA2B13" w:rsidP="005B75B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B13" w:rsidRPr="00EA2B13" w:rsidRDefault="00EA2B13" w:rsidP="005B75B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  <w:tr w:rsidR="00EA2B13" w:rsidRPr="00EA2B13" w:rsidTr="005B75BE">
        <w:trPr>
          <w:trHeight w:val="49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lt-L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  <w:tr w:rsidR="005B75BE" w:rsidRPr="00EA2B13" w:rsidTr="005B75BE">
        <w:trPr>
          <w:trHeight w:val="225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EA2B13">
              <w:rPr>
                <w:rFonts w:ascii="Calibri" w:eastAsia="Times New Roman" w:hAnsi="Calibri" w:cs="Times New Roman"/>
                <w:color w:val="000000"/>
                <w:lang w:eastAsia="lt-LT"/>
              </w:rPr>
              <w:t>Prekių grupės(PG)/ paslaugų kategorijos (PK)/darbų objekto pavadinimas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EA2B13">
              <w:rPr>
                <w:rFonts w:ascii="Calibri" w:eastAsia="Times New Roman" w:hAnsi="Calibri" w:cs="Times New Roman"/>
                <w:color w:val="000000"/>
                <w:lang w:eastAsia="lt-LT"/>
              </w:rPr>
              <w:t>Pirkimo objekto pavadinimas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P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EA2B13">
              <w:rPr>
                <w:rFonts w:ascii="Calibri" w:eastAsia="Times New Roman" w:hAnsi="Calibri" w:cs="Times New Roman"/>
                <w:color w:val="000000"/>
                <w:lang w:eastAsia="lt-LT"/>
              </w:rPr>
              <w:t>Paslaugų kategorija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P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EA2B13">
              <w:rPr>
                <w:rFonts w:ascii="Calibri" w:eastAsia="Times New Roman" w:hAnsi="Calibri" w:cs="Times New Roman"/>
                <w:color w:val="000000"/>
                <w:lang w:eastAsia="lt-LT"/>
              </w:rPr>
              <w:t>Kodas pagal BVPŽ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P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EA2B13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Pirkimo suma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Eur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P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EA2B13">
              <w:rPr>
                <w:rFonts w:ascii="Calibri" w:eastAsia="Times New Roman" w:hAnsi="Calibri" w:cs="Times New Roman"/>
                <w:color w:val="000000"/>
                <w:lang w:eastAsia="lt-LT"/>
              </w:rPr>
              <w:t>pirkimas vykdomas iš ES lėšų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EA2B13">
              <w:rPr>
                <w:rFonts w:ascii="Calibri" w:eastAsia="Times New Roman" w:hAnsi="Calibri" w:cs="Times New Roman"/>
                <w:color w:val="000000"/>
                <w:lang w:eastAsia="lt-LT"/>
              </w:rPr>
              <w:t>žalias pirkimas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EA2B13">
              <w:rPr>
                <w:rFonts w:ascii="Calibri" w:eastAsia="Times New Roman" w:hAnsi="Calibri" w:cs="Times New Roman"/>
                <w:color w:val="000000"/>
                <w:lang w:eastAsia="lt-LT"/>
              </w:rPr>
              <w:t>pirkimas vykdomas pagal 91 str. reikalavimus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P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EA2B13">
              <w:rPr>
                <w:rFonts w:ascii="Calibri" w:eastAsia="Times New Roman" w:hAnsi="Calibri" w:cs="Times New Roman"/>
                <w:color w:val="000000"/>
                <w:lang w:eastAsia="lt-LT"/>
              </w:rPr>
              <w:t>Pirkimo vykdytojas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P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EA2B13">
              <w:rPr>
                <w:rFonts w:ascii="Calibri" w:eastAsia="Times New Roman" w:hAnsi="Calibri" w:cs="Times New Roman"/>
                <w:color w:val="000000"/>
                <w:lang w:eastAsia="lt-LT"/>
              </w:rPr>
              <w:t>Data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P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EA2B13">
              <w:rPr>
                <w:rFonts w:ascii="Calibri" w:eastAsia="Times New Roman" w:hAnsi="Calibri" w:cs="Times New Roman"/>
                <w:color w:val="000000"/>
                <w:lang w:eastAsia="lt-LT"/>
              </w:rPr>
              <w:t>Tiekėjas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  <w:p w:rsidR="00EA2B13" w:rsidRPr="00EA2B13" w:rsidRDefault="00EA2B13" w:rsidP="00EA2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EA2B13">
              <w:rPr>
                <w:rFonts w:ascii="Calibri" w:eastAsia="Times New Roman" w:hAnsi="Calibri" w:cs="Times New Roman"/>
                <w:color w:val="000000"/>
                <w:lang w:eastAsia="lt-LT"/>
              </w:rPr>
              <w:t>pirkimo būdas</w:t>
            </w:r>
          </w:p>
        </w:tc>
      </w:tr>
      <w:tr w:rsidR="00EA2B13" w:rsidRPr="00EA2B13" w:rsidTr="005B75BE">
        <w:trPr>
          <w:trHeight w:val="353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  <w:tr w:rsidR="00EA2B13" w:rsidRPr="00EA2B13" w:rsidTr="005B75BE">
        <w:trPr>
          <w:trHeight w:val="389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  <w:tr w:rsidR="00EA2B13" w:rsidRPr="00EA2B13" w:rsidTr="005B75BE">
        <w:trPr>
          <w:trHeight w:val="411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t-LT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lang w:eastAsia="lt-L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  <w:tr w:rsidR="00EA2B13" w:rsidRPr="00EA2B13" w:rsidTr="005B75BE">
        <w:trPr>
          <w:trHeight w:val="419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B13" w:rsidRPr="00EA2B13" w:rsidRDefault="00EA2B13" w:rsidP="00EA2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B13" w:rsidRPr="00EA2B13" w:rsidRDefault="00EA2B13" w:rsidP="00EA2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</w:tbl>
    <w:p w:rsidR="00EA2B13" w:rsidRDefault="00EA2B13"/>
    <w:sectPr w:rsidR="00EA2B13" w:rsidSect="00EA2B13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EA2B13"/>
    <w:rsid w:val="005B75BE"/>
    <w:rsid w:val="00CD25E0"/>
    <w:rsid w:val="00DE6C35"/>
    <w:rsid w:val="00EA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Linute</dc:creator>
  <cp:lastModifiedBy>Linute</cp:lastModifiedBy>
  <cp:revision>1</cp:revision>
  <cp:lastPrinted>2015-01-05T14:45:00Z</cp:lastPrinted>
  <dcterms:created xsi:type="dcterms:W3CDTF">2015-01-05T11:58:00Z</dcterms:created>
  <dcterms:modified xsi:type="dcterms:W3CDTF">2015-01-05T14:47:00Z</dcterms:modified>
</cp:coreProperties>
</file>