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638E" w:rsidRDefault="00106997" w:rsidP="00256839">
      <w:pPr>
        <w:pStyle w:val="prastasis1"/>
        <w:spacing w:line="240" w:lineRule="auto"/>
        <w:ind w:left="3600"/>
        <w:rPr>
          <w:rFonts w:ascii="Times New Roman" w:eastAsia="Times New Roman" w:hAnsi="Times New Roman" w:cs="Times New Roman"/>
          <w:b/>
          <w:sz w:val="20"/>
        </w:rPr>
      </w:pPr>
      <w:bookmarkStart w:id="0" w:name="_GoBack"/>
      <w:bookmarkEnd w:id="0"/>
      <w:r>
        <w:rPr>
          <w:rFonts w:ascii="Times New Roman" w:eastAsia="Times New Roman" w:hAnsi="Times New Roman" w:cs="Times New Roman"/>
          <w:sz w:val="20"/>
        </w:rPr>
        <w:tab/>
      </w:r>
    </w:p>
    <w:p w:rsidR="00210DAC" w:rsidRDefault="00A22279" w:rsidP="00A22279">
      <w:pPr>
        <w:pStyle w:val="prastasis1"/>
        <w:spacing w:line="240" w:lineRule="auto"/>
        <w:ind w:left="3600" w:firstLine="720"/>
      </w:pPr>
      <w:r>
        <w:rPr>
          <w:rFonts w:ascii="Times New Roman" w:eastAsia="Times New Roman" w:hAnsi="Times New Roman" w:cs="Times New Roman"/>
          <w:b/>
          <w:sz w:val="20"/>
        </w:rPr>
        <w:t xml:space="preserve">AKTUALI REDAKCIJA NUO </w:t>
      </w:r>
      <w:r w:rsidR="00982340">
        <w:rPr>
          <w:rFonts w:ascii="Times New Roman" w:eastAsia="Times New Roman" w:hAnsi="Times New Roman" w:cs="Times New Roman"/>
          <w:b/>
          <w:sz w:val="20"/>
        </w:rPr>
        <w:t>201</w:t>
      </w:r>
      <w:r w:rsidR="00EC4C6E">
        <w:rPr>
          <w:rFonts w:ascii="Times New Roman" w:eastAsia="Times New Roman" w:hAnsi="Times New Roman" w:cs="Times New Roman"/>
          <w:b/>
          <w:sz w:val="20"/>
        </w:rPr>
        <w:t>7</w:t>
      </w:r>
      <w:r>
        <w:rPr>
          <w:rFonts w:ascii="Times New Roman" w:eastAsia="Times New Roman" w:hAnsi="Times New Roman" w:cs="Times New Roman"/>
          <w:b/>
          <w:sz w:val="20"/>
        </w:rPr>
        <w:t>-0</w:t>
      </w:r>
      <w:r w:rsidR="00EC4C6E">
        <w:rPr>
          <w:rFonts w:ascii="Times New Roman" w:eastAsia="Times New Roman" w:hAnsi="Times New Roman" w:cs="Times New Roman"/>
          <w:b/>
          <w:sz w:val="20"/>
        </w:rPr>
        <w:t>1</w:t>
      </w:r>
      <w:r>
        <w:rPr>
          <w:rFonts w:ascii="Times New Roman" w:eastAsia="Times New Roman" w:hAnsi="Times New Roman" w:cs="Times New Roman"/>
          <w:b/>
          <w:sz w:val="20"/>
        </w:rPr>
        <w:t>-</w:t>
      </w:r>
      <w:r w:rsidR="00C96C04">
        <w:rPr>
          <w:rFonts w:ascii="Times New Roman" w:eastAsia="Times New Roman" w:hAnsi="Times New Roman" w:cs="Times New Roman"/>
          <w:b/>
          <w:sz w:val="20"/>
        </w:rPr>
        <w:t>0</w:t>
      </w:r>
      <w:r w:rsidR="00EC4C6E">
        <w:rPr>
          <w:rFonts w:ascii="Times New Roman" w:eastAsia="Times New Roman" w:hAnsi="Times New Roman" w:cs="Times New Roman"/>
          <w:b/>
          <w:sz w:val="20"/>
        </w:rPr>
        <w:t>1</w:t>
      </w:r>
    </w:p>
    <w:p w:rsidR="00210DAC" w:rsidRDefault="00A22279">
      <w:pPr>
        <w:pStyle w:val="prastasis1"/>
        <w:spacing w:line="240" w:lineRule="auto"/>
        <w:ind w:left="3600" w:firstLine="720"/>
      </w:pPr>
      <w:bookmarkStart w:id="1" w:name="h.gjdgxs" w:colFirst="0" w:colLast="0"/>
      <w:bookmarkEnd w:id="1"/>
      <w:r>
        <w:rPr>
          <w:rFonts w:ascii="Times New Roman" w:eastAsia="Times New Roman" w:hAnsi="Times New Roman" w:cs="Times New Roman"/>
          <w:sz w:val="24"/>
        </w:rPr>
        <w:t xml:space="preserve"> </w:t>
      </w:r>
      <w:r>
        <w:rPr>
          <w:rFonts w:ascii="Times New Roman" w:eastAsia="Times New Roman" w:hAnsi="Times New Roman" w:cs="Times New Roman"/>
        </w:rPr>
        <w:t>Pakeitimai patvirtinti</w:t>
      </w:r>
    </w:p>
    <w:p w:rsidR="00210DAC" w:rsidRDefault="00A22279">
      <w:pPr>
        <w:pStyle w:val="prastasis1"/>
        <w:spacing w:line="240" w:lineRule="auto"/>
        <w:ind w:left="4320"/>
      </w:pPr>
      <w:r>
        <w:rPr>
          <w:rFonts w:ascii="Times New Roman" w:eastAsia="Times New Roman" w:hAnsi="Times New Roman" w:cs="Times New Roman"/>
        </w:rPr>
        <w:t xml:space="preserve">AB „Klaipėdos vanduo“ valdybos </w:t>
      </w:r>
    </w:p>
    <w:p w:rsidR="00210DAC" w:rsidRDefault="00BC3DD2">
      <w:pPr>
        <w:pStyle w:val="prastasis1"/>
        <w:spacing w:line="240" w:lineRule="auto"/>
        <w:ind w:left="4320"/>
      </w:pPr>
      <w:r>
        <w:rPr>
          <w:rFonts w:ascii="Times New Roman" w:eastAsia="Times New Roman" w:hAnsi="Times New Roman" w:cs="Times New Roman"/>
        </w:rPr>
        <w:t>201</w:t>
      </w:r>
      <w:r w:rsidR="000B55BC">
        <w:rPr>
          <w:rFonts w:ascii="Times New Roman" w:eastAsia="Times New Roman" w:hAnsi="Times New Roman" w:cs="Times New Roman"/>
        </w:rPr>
        <w:t>6</w:t>
      </w:r>
      <w:r w:rsidR="00A22279">
        <w:rPr>
          <w:rFonts w:ascii="Times New Roman" w:eastAsia="Times New Roman" w:hAnsi="Times New Roman" w:cs="Times New Roman"/>
        </w:rPr>
        <w:t>-</w:t>
      </w:r>
      <w:r w:rsidR="00EC4C6E">
        <w:rPr>
          <w:rFonts w:ascii="Times New Roman" w:eastAsia="Times New Roman" w:hAnsi="Times New Roman" w:cs="Times New Roman"/>
        </w:rPr>
        <w:t>12</w:t>
      </w:r>
      <w:r w:rsidR="00501463">
        <w:rPr>
          <w:rFonts w:ascii="Times New Roman" w:eastAsia="Times New Roman" w:hAnsi="Times New Roman" w:cs="Times New Roman"/>
        </w:rPr>
        <w:t>-</w:t>
      </w:r>
      <w:r w:rsidR="00EC4C6E">
        <w:rPr>
          <w:rFonts w:ascii="Times New Roman" w:eastAsia="Times New Roman" w:hAnsi="Times New Roman" w:cs="Times New Roman"/>
        </w:rPr>
        <w:t>2</w:t>
      </w:r>
      <w:r w:rsidR="000B55BC">
        <w:rPr>
          <w:rFonts w:ascii="Times New Roman" w:eastAsia="Times New Roman" w:hAnsi="Times New Roman" w:cs="Times New Roman"/>
        </w:rPr>
        <w:t>9</w:t>
      </w:r>
      <w:r w:rsidR="00501463">
        <w:rPr>
          <w:rFonts w:ascii="Times New Roman" w:eastAsia="Times New Roman" w:hAnsi="Times New Roman" w:cs="Times New Roman"/>
        </w:rPr>
        <w:t xml:space="preserve"> </w:t>
      </w:r>
      <w:r w:rsidR="00A22279">
        <w:rPr>
          <w:rFonts w:ascii="Times New Roman" w:eastAsia="Times New Roman" w:hAnsi="Times New Roman" w:cs="Times New Roman"/>
        </w:rPr>
        <w:t xml:space="preserve">protokolu Nr. </w:t>
      </w:r>
      <w:r>
        <w:rPr>
          <w:rFonts w:ascii="Times New Roman" w:eastAsia="Times New Roman" w:hAnsi="Times New Roman" w:cs="Times New Roman"/>
        </w:rPr>
        <w:t>201</w:t>
      </w:r>
      <w:r w:rsidR="000B55BC">
        <w:rPr>
          <w:rFonts w:ascii="Times New Roman" w:eastAsia="Times New Roman" w:hAnsi="Times New Roman" w:cs="Times New Roman"/>
        </w:rPr>
        <w:t>6</w:t>
      </w:r>
      <w:r w:rsidR="00A22279">
        <w:rPr>
          <w:rFonts w:ascii="Times New Roman" w:eastAsia="Times New Roman" w:hAnsi="Times New Roman" w:cs="Times New Roman"/>
        </w:rPr>
        <w:t>/V-ADM</w:t>
      </w:r>
      <w:r w:rsidR="00D61EDD">
        <w:rPr>
          <w:rFonts w:ascii="Times New Roman" w:eastAsia="Times New Roman" w:hAnsi="Times New Roman" w:cs="Times New Roman"/>
        </w:rPr>
        <w:t>.</w:t>
      </w:r>
      <w:r w:rsidR="00C96C04">
        <w:rPr>
          <w:rFonts w:ascii="Times New Roman" w:eastAsia="Times New Roman" w:hAnsi="Times New Roman" w:cs="Times New Roman"/>
        </w:rPr>
        <w:t>11-</w:t>
      </w:r>
      <w:r w:rsidR="00062712">
        <w:rPr>
          <w:rFonts w:ascii="Times New Roman" w:eastAsia="Times New Roman" w:hAnsi="Times New Roman" w:cs="Times New Roman"/>
        </w:rPr>
        <w:t>25</w:t>
      </w:r>
    </w:p>
    <w:p w:rsidR="00210DAC" w:rsidRDefault="00210DAC">
      <w:pPr>
        <w:pStyle w:val="prastasis1"/>
        <w:spacing w:line="240" w:lineRule="auto"/>
        <w:ind w:left="4320"/>
      </w:pPr>
    </w:p>
    <w:p w:rsidR="00210DAC" w:rsidRDefault="00A22279">
      <w:pPr>
        <w:pStyle w:val="prastasis1"/>
        <w:spacing w:line="240" w:lineRule="auto"/>
        <w:jc w:val="center"/>
      </w:pPr>
      <w:r>
        <w:rPr>
          <w:rFonts w:ascii="Times New Roman" w:eastAsia="Times New Roman" w:hAnsi="Times New Roman" w:cs="Times New Roman"/>
          <w:b/>
        </w:rPr>
        <w:t>AB „KLAIPĖDOS VANDUO“</w:t>
      </w:r>
    </w:p>
    <w:p w:rsidR="00210DAC" w:rsidRDefault="00A22279">
      <w:pPr>
        <w:pStyle w:val="prastasis1"/>
        <w:spacing w:line="240" w:lineRule="auto"/>
        <w:jc w:val="center"/>
      </w:pPr>
      <w:r>
        <w:rPr>
          <w:rFonts w:ascii="Times New Roman" w:eastAsia="Times New Roman" w:hAnsi="Times New Roman" w:cs="Times New Roman"/>
          <w:b/>
        </w:rPr>
        <w:t>SUPAPRASTINTŲ VIEŠŲJŲ PIRKIMŲ TAISYKLĖS</w:t>
      </w:r>
    </w:p>
    <w:p w:rsidR="00210DAC" w:rsidRDefault="00210DAC">
      <w:pPr>
        <w:pStyle w:val="prastasis1"/>
        <w:spacing w:line="240" w:lineRule="auto"/>
        <w:jc w:val="center"/>
      </w:pPr>
    </w:p>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rPr>
        <w:t>I SKYRIUS BENDROSIOS NUOSTATOS</w:t>
      </w:r>
    </w:p>
    <w:p w:rsidR="00210DAC" w:rsidRDefault="00A22279">
      <w:pPr>
        <w:pStyle w:val="prastasis1"/>
        <w:spacing w:line="240" w:lineRule="auto"/>
      </w:pPr>
      <w:r>
        <w:rPr>
          <w:rFonts w:ascii="Times New Roman" w:eastAsia="Times New Roman" w:hAnsi="Times New Roman" w:cs="Times New Roman"/>
        </w:rPr>
        <w:t>1 straipsnis. Taisyklių paskirtis ir kitos bendrosios nuostatos</w:t>
      </w:r>
    </w:p>
    <w:p w:rsidR="00210DAC" w:rsidRDefault="00A22279">
      <w:pPr>
        <w:pStyle w:val="prastasis1"/>
        <w:spacing w:line="240" w:lineRule="auto"/>
        <w:jc w:val="both"/>
      </w:pPr>
      <w:r>
        <w:rPr>
          <w:rFonts w:ascii="Times New Roman" w:eastAsia="Times New Roman" w:hAnsi="Times New Roman" w:cs="Times New Roman"/>
        </w:rPr>
        <w:t>2 straipsnis. Pagrindinės taisyklėse vartojamos sąvokos</w:t>
      </w:r>
    </w:p>
    <w:p w:rsidR="00210DAC" w:rsidRDefault="00A22279">
      <w:pPr>
        <w:pStyle w:val="prastasis1"/>
        <w:spacing w:line="240" w:lineRule="auto"/>
        <w:jc w:val="both"/>
      </w:pPr>
      <w:r>
        <w:rPr>
          <w:rFonts w:ascii="Times New Roman" w:eastAsia="Times New Roman" w:hAnsi="Times New Roman" w:cs="Times New Roman"/>
        </w:rPr>
        <w:t>3 straipsnis. Pagrindiniai pirkimų principai ir jų  laikymasis</w:t>
      </w:r>
    </w:p>
    <w:p w:rsidR="00210DAC" w:rsidRDefault="00A22279">
      <w:pPr>
        <w:pStyle w:val="prastasis1"/>
        <w:spacing w:line="240" w:lineRule="auto"/>
        <w:jc w:val="both"/>
      </w:pPr>
      <w:r>
        <w:rPr>
          <w:rFonts w:ascii="Times New Roman" w:eastAsia="Times New Roman" w:hAnsi="Times New Roman" w:cs="Times New Roman"/>
        </w:rPr>
        <w:t>4 straipsnis. Tiekėjai</w:t>
      </w:r>
    </w:p>
    <w:p w:rsidR="00210DAC" w:rsidRDefault="00A22279">
      <w:pPr>
        <w:pStyle w:val="prastasis1"/>
        <w:spacing w:line="240" w:lineRule="auto"/>
        <w:jc w:val="both"/>
      </w:pPr>
      <w:r>
        <w:rPr>
          <w:rFonts w:ascii="Times New Roman" w:eastAsia="Times New Roman" w:hAnsi="Times New Roman" w:cs="Times New Roman"/>
        </w:rPr>
        <w:t>5 straipsnis. Konfidencialumas</w:t>
      </w:r>
    </w:p>
    <w:p w:rsidR="00210DAC" w:rsidRDefault="00A22279">
      <w:pPr>
        <w:pStyle w:val="prastasis1"/>
        <w:spacing w:line="240" w:lineRule="auto"/>
        <w:jc w:val="both"/>
      </w:pPr>
      <w:r>
        <w:rPr>
          <w:rFonts w:ascii="Times New Roman" w:eastAsia="Times New Roman" w:hAnsi="Times New Roman" w:cs="Times New Roman"/>
        </w:rPr>
        <w:t>6 straipsnis. Pirkimų planavimas ir pirkimų inicijavimas</w:t>
      </w:r>
    </w:p>
    <w:p w:rsidR="00210DAC" w:rsidRDefault="00A22279">
      <w:pPr>
        <w:pStyle w:val="prastasis1"/>
        <w:spacing w:line="240" w:lineRule="auto"/>
        <w:jc w:val="both"/>
      </w:pPr>
      <w:r>
        <w:rPr>
          <w:rFonts w:ascii="Times New Roman" w:eastAsia="Times New Roman" w:hAnsi="Times New Roman" w:cs="Times New Roman"/>
        </w:rPr>
        <w:t>7 straipsnis. Pirkimo pradžia ir pabaiga</w:t>
      </w:r>
    </w:p>
    <w:p w:rsidR="00210DAC" w:rsidRDefault="00A22279">
      <w:pPr>
        <w:pStyle w:val="prastasis1"/>
        <w:spacing w:line="240" w:lineRule="auto"/>
        <w:jc w:val="both"/>
      </w:pPr>
      <w:r>
        <w:rPr>
          <w:rFonts w:ascii="Times New Roman" w:eastAsia="Times New Roman" w:hAnsi="Times New Roman" w:cs="Times New Roman"/>
        </w:rPr>
        <w:t>8 straipsnis. Rezervuota teisė dalyvauti pirkimuose</w:t>
      </w:r>
    </w:p>
    <w:p w:rsidR="00210DAC" w:rsidRDefault="00A22279">
      <w:pPr>
        <w:pStyle w:val="prastasis1"/>
        <w:spacing w:line="240" w:lineRule="auto"/>
        <w:jc w:val="both"/>
      </w:pPr>
      <w:r>
        <w:rPr>
          <w:rFonts w:ascii="Times New Roman" w:eastAsia="Times New Roman" w:hAnsi="Times New Roman" w:cs="Times New Roman"/>
        </w:rPr>
        <w:t>9 straipsnis. Pirkimų įgaliojimų suteikimas kitai perkančiajai organizacijai</w:t>
      </w:r>
    </w:p>
    <w:p w:rsidR="00210DAC" w:rsidRDefault="00A22279">
      <w:pPr>
        <w:pStyle w:val="prastasis1"/>
        <w:spacing w:line="240" w:lineRule="auto"/>
        <w:jc w:val="both"/>
      </w:pPr>
      <w:r>
        <w:rPr>
          <w:rFonts w:ascii="Times New Roman" w:eastAsia="Times New Roman" w:hAnsi="Times New Roman" w:cs="Times New Roman"/>
        </w:rPr>
        <w:t>10 straipsnis. Centralizuoti pirkimai</w:t>
      </w:r>
    </w:p>
    <w:p w:rsidR="00210DAC" w:rsidRDefault="00A22279">
      <w:pPr>
        <w:pStyle w:val="prastasis1"/>
        <w:spacing w:line="240" w:lineRule="auto"/>
        <w:jc w:val="both"/>
      </w:pPr>
      <w:r>
        <w:rPr>
          <w:rFonts w:ascii="Times New Roman" w:eastAsia="Times New Roman" w:hAnsi="Times New Roman" w:cs="Times New Roman"/>
        </w:rPr>
        <w:t>11 straipsnis. Viešojo pirkimo komisija ir Pirkimo vykdytojas. Pirkimų dokumentavimas</w:t>
      </w:r>
    </w:p>
    <w:p w:rsidR="00210DAC" w:rsidRDefault="00A22279">
      <w:pPr>
        <w:pStyle w:val="prastasis1"/>
        <w:spacing w:line="240" w:lineRule="auto"/>
        <w:jc w:val="both"/>
      </w:pPr>
      <w:r>
        <w:rPr>
          <w:rFonts w:ascii="Times New Roman" w:eastAsia="Times New Roman" w:hAnsi="Times New Roman" w:cs="Times New Roman"/>
        </w:rPr>
        <w:t>12 straipsnis. Bendravimas ir keitimasis informacija</w:t>
      </w:r>
    </w:p>
    <w:p w:rsidR="00210DAC" w:rsidRDefault="00A22279">
      <w:pPr>
        <w:pStyle w:val="prastasis1"/>
        <w:spacing w:line="240" w:lineRule="auto"/>
        <w:jc w:val="both"/>
      </w:pPr>
      <w:r>
        <w:rPr>
          <w:rFonts w:ascii="Times New Roman" w:eastAsia="Times New Roman" w:hAnsi="Times New Roman" w:cs="Times New Roman"/>
        </w:rPr>
        <w:t>13 straipsnis. Pirkimo sutartis</w:t>
      </w:r>
    </w:p>
    <w:p w:rsidR="00210DAC" w:rsidRDefault="00A22279">
      <w:pPr>
        <w:pStyle w:val="prastasis1"/>
        <w:spacing w:line="240" w:lineRule="auto"/>
        <w:jc w:val="both"/>
      </w:pPr>
      <w:r>
        <w:rPr>
          <w:rFonts w:ascii="Times New Roman" w:eastAsia="Times New Roman" w:hAnsi="Times New Roman" w:cs="Times New Roman"/>
        </w:rPr>
        <w:t>14. straipsnis. Pirkimų ataskaitos.</w:t>
      </w:r>
    </w:p>
    <w:p w:rsidR="00210DAC" w:rsidRDefault="00A22279">
      <w:pPr>
        <w:pStyle w:val="prastasis1"/>
        <w:spacing w:line="240" w:lineRule="auto"/>
        <w:jc w:val="both"/>
      </w:pPr>
      <w:r>
        <w:rPr>
          <w:rFonts w:ascii="Times New Roman" w:eastAsia="Times New Roman" w:hAnsi="Times New Roman" w:cs="Times New Roman"/>
        </w:rPr>
        <w:t>15. straipsnis. Dokumentų saugojimas</w:t>
      </w:r>
    </w:p>
    <w:p w:rsidR="00210DAC" w:rsidRDefault="00A22279">
      <w:pPr>
        <w:pStyle w:val="prastasis1"/>
        <w:spacing w:line="240" w:lineRule="auto"/>
        <w:jc w:val="both"/>
      </w:pPr>
      <w:r>
        <w:rPr>
          <w:rFonts w:ascii="Times New Roman" w:eastAsia="Times New Roman" w:hAnsi="Times New Roman" w:cs="Times New Roman"/>
          <w:b/>
        </w:rPr>
        <w:t>II SKYRIUS</w:t>
      </w:r>
      <w:r>
        <w:rPr>
          <w:rFonts w:ascii="Times New Roman" w:eastAsia="Times New Roman" w:hAnsi="Times New Roman" w:cs="Times New Roman"/>
        </w:rPr>
        <w:t xml:space="preserve"> </w:t>
      </w:r>
      <w:r>
        <w:rPr>
          <w:rFonts w:ascii="Times New Roman" w:eastAsia="Times New Roman" w:hAnsi="Times New Roman" w:cs="Times New Roman"/>
          <w:b/>
          <w:smallCaps/>
        </w:rPr>
        <w:t>supaprastintų pirkimų PASKELBIMAS, SUPAPRASTINTŲ PIRKIMŲ būdai, jų vykdymo tvarka</w:t>
      </w:r>
    </w:p>
    <w:p w:rsidR="00210DAC" w:rsidRDefault="00A22279">
      <w:pPr>
        <w:pStyle w:val="prastasis1"/>
        <w:spacing w:line="240" w:lineRule="auto"/>
      </w:pPr>
      <w:r>
        <w:rPr>
          <w:rFonts w:ascii="Times New Roman" w:eastAsia="Times New Roman" w:hAnsi="Times New Roman" w:cs="Times New Roman"/>
        </w:rPr>
        <w:t xml:space="preserve">PIRMASIS SKIRSNIS </w:t>
      </w:r>
      <w:r>
        <w:rPr>
          <w:rFonts w:ascii="Times New Roman" w:eastAsia="Times New Roman" w:hAnsi="Times New Roman" w:cs="Times New Roman"/>
          <w:smallCaps/>
        </w:rPr>
        <w:t>supaprastintų pirkimų PASKELBIMAS</w:t>
      </w:r>
    </w:p>
    <w:p w:rsidR="00210DAC" w:rsidRDefault="00A22279">
      <w:pPr>
        <w:pStyle w:val="prastasis1"/>
        <w:tabs>
          <w:tab w:val="left" w:pos="476"/>
        </w:tabs>
        <w:spacing w:line="240" w:lineRule="auto"/>
        <w:jc w:val="both"/>
      </w:pPr>
      <w:r>
        <w:rPr>
          <w:rFonts w:ascii="Times New Roman" w:eastAsia="Times New Roman" w:hAnsi="Times New Roman" w:cs="Times New Roman"/>
        </w:rPr>
        <w:t>16 straipsnis. Pirkimų paskelbimas</w:t>
      </w:r>
    </w:p>
    <w:p w:rsidR="00210DAC" w:rsidRDefault="00A22279">
      <w:pPr>
        <w:pStyle w:val="prastasis1"/>
        <w:tabs>
          <w:tab w:val="left" w:pos="476"/>
        </w:tabs>
        <w:spacing w:line="240" w:lineRule="auto"/>
        <w:jc w:val="both"/>
      </w:pPr>
      <w:r>
        <w:rPr>
          <w:rFonts w:ascii="Times New Roman" w:eastAsia="Times New Roman" w:hAnsi="Times New Roman" w:cs="Times New Roman"/>
        </w:rPr>
        <w:t>17 straipsnis. Pirkimų skelbimai</w:t>
      </w:r>
    </w:p>
    <w:p w:rsidR="00210DAC" w:rsidRDefault="00A22279">
      <w:pPr>
        <w:pStyle w:val="prastasis1"/>
        <w:spacing w:line="240" w:lineRule="auto"/>
      </w:pPr>
      <w:r>
        <w:rPr>
          <w:rFonts w:ascii="Times New Roman" w:eastAsia="Times New Roman" w:hAnsi="Times New Roman" w:cs="Times New Roman"/>
        </w:rPr>
        <w:t xml:space="preserve">ANTRASIS SKIRSNIS </w:t>
      </w:r>
      <w:r>
        <w:rPr>
          <w:rFonts w:ascii="Times New Roman" w:eastAsia="Times New Roman" w:hAnsi="Times New Roman" w:cs="Times New Roman"/>
          <w:smallCaps/>
        </w:rPr>
        <w:t>SUPAPRASTINTŲ PIRKIMŲ būdai</w:t>
      </w:r>
    </w:p>
    <w:p w:rsidR="00210DAC" w:rsidRDefault="00A22279">
      <w:pPr>
        <w:pStyle w:val="prastasis1"/>
        <w:spacing w:line="240" w:lineRule="auto"/>
        <w:jc w:val="both"/>
      </w:pPr>
      <w:r>
        <w:rPr>
          <w:rFonts w:ascii="Times New Roman" w:eastAsia="Times New Roman" w:hAnsi="Times New Roman" w:cs="Times New Roman"/>
        </w:rPr>
        <w:t>18 straipsnis. Supaprastintų pirkimų būdai ir jų pasirinkimo tvarka</w:t>
      </w:r>
    </w:p>
    <w:p w:rsidR="00210DAC" w:rsidRDefault="00A22279">
      <w:pPr>
        <w:pStyle w:val="prastasis1"/>
        <w:spacing w:line="240" w:lineRule="auto"/>
        <w:jc w:val="both"/>
      </w:pPr>
      <w:r>
        <w:rPr>
          <w:rFonts w:ascii="Times New Roman" w:eastAsia="Times New Roman" w:hAnsi="Times New Roman" w:cs="Times New Roman"/>
        </w:rPr>
        <w:t xml:space="preserve">TREČIASIS SKIRSNIS </w:t>
      </w:r>
      <w:r>
        <w:rPr>
          <w:rFonts w:ascii="Times New Roman" w:eastAsia="Times New Roman" w:hAnsi="Times New Roman" w:cs="Times New Roman"/>
          <w:smallCaps/>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210DAC" w:rsidRDefault="00A22279">
      <w:pPr>
        <w:pStyle w:val="prastasis1"/>
        <w:spacing w:line="240" w:lineRule="auto"/>
        <w:jc w:val="both"/>
      </w:pPr>
      <w:r>
        <w:rPr>
          <w:rFonts w:ascii="Times New Roman" w:eastAsia="Times New Roman" w:hAnsi="Times New Roman" w:cs="Times New Roman"/>
        </w:rPr>
        <w:t xml:space="preserve">19 straipsnis. Tiekėjų kvalifikacijos patikrinimas </w:t>
      </w:r>
    </w:p>
    <w:p w:rsidR="00210DAC" w:rsidRDefault="00A22279">
      <w:pPr>
        <w:pStyle w:val="prastasis1"/>
        <w:spacing w:line="240" w:lineRule="auto"/>
        <w:jc w:val="both"/>
      </w:pPr>
      <w:r>
        <w:rPr>
          <w:rFonts w:ascii="Times New Roman" w:eastAsia="Times New Roman" w:hAnsi="Times New Roman" w:cs="Times New Roman"/>
        </w:rPr>
        <w:t>20 straipsnis. Sąlygos, draudžiančios ir ribojančios tiekėjų dalyvavimą pirkime</w:t>
      </w:r>
    </w:p>
    <w:p w:rsidR="00210DAC" w:rsidRDefault="00A22279">
      <w:pPr>
        <w:pStyle w:val="prastasis1"/>
        <w:spacing w:line="240" w:lineRule="auto"/>
        <w:jc w:val="both"/>
      </w:pPr>
      <w:r>
        <w:rPr>
          <w:rFonts w:ascii="Times New Roman" w:eastAsia="Times New Roman" w:hAnsi="Times New Roman" w:cs="Times New Roman"/>
        </w:rPr>
        <w:t xml:space="preserve">21 straipsnis. Kandidatų ir dalyvių teisė verstis veikla </w:t>
      </w:r>
    </w:p>
    <w:p w:rsidR="00210DAC" w:rsidRDefault="00A22279">
      <w:pPr>
        <w:pStyle w:val="prastasis1"/>
        <w:spacing w:line="240" w:lineRule="auto"/>
      </w:pPr>
      <w:r>
        <w:rPr>
          <w:rFonts w:ascii="Times New Roman" w:eastAsia="Times New Roman" w:hAnsi="Times New Roman" w:cs="Times New Roman"/>
        </w:rPr>
        <w:t>22 straipsnis. Kandidatų ir dalyvių ekonominė ir finansinė būklė</w:t>
      </w:r>
    </w:p>
    <w:p w:rsidR="00210DAC" w:rsidRDefault="00A22279">
      <w:pPr>
        <w:pStyle w:val="prastasis1"/>
        <w:spacing w:line="240" w:lineRule="auto"/>
        <w:jc w:val="both"/>
      </w:pPr>
      <w:r>
        <w:rPr>
          <w:rFonts w:ascii="Times New Roman" w:eastAsia="Times New Roman" w:hAnsi="Times New Roman" w:cs="Times New Roman"/>
        </w:rPr>
        <w:t xml:space="preserve">23 straipsnis. Kandidatų ir dalyvių techninis ir profesinis pajėgumas </w:t>
      </w:r>
    </w:p>
    <w:p w:rsidR="00210DAC" w:rsidRDefault="00A22279">
      <w:pPr>
        <w:pStyle w:val="prastasis1"/>
        <w:spacing w:line="240" w:lineRule="auto"/>
        <w:jc w:val="both"/>
      </w:pPr>
      <w:r>
        <w:rPr>
          <w:rFonts w:ascii="Times New Roman" w:eastAsia="Times New Roman" w:hAnsi="Times New Roman" w:cs="Times New Roman"/>
        </w:rPr>
        <w:t>24 straipsnis. Kokybės vadybos ir aplinkos apsaugos vadybos standartai</w:t>
      </w:r>
    </w:p>
    <w:p w:rsidR="00210DAC" w:rsidRDefault="00A22279">
      <w:pPr>
        <w:pStyle w:val="prastasis1"/>
        <w:spacing w:line="240" w:lineRule="auto"/>
      </w:pPr>
      <w:r>
        <w:rPr>
          <w:rFonts w:ascii="Times New Roman" w:eastAsia="Times New Roman" w:hAnsi="Times New Roman" w:cs="Times New Roman"/>
        </w:rPr>
        <w:t>25 straipsnis. Techninė specifikacija</w:t>
      </w:r>
    </w:p>
    <w:p w:rsidR="00210DAC" w:rsidRDefault="00A22279">
      <w:pPr>
        <w:pStyle w:val="prastasis1"/>
        <w:spacing w:line="240" w:lineRule="auto"/>
        <w:jc w:val="both"/>
      </w:pPr>
      <w:r>
        <w:rPr>
          <w:rFonts w:ascii="Times New Roman" w:eastAsia="Times New Roman" w:hAnsi="Times New Roman" w:cs="Times New Roman"/>
        </w:rPr>
        <w:t xml:space="preserve">26 straipsnis. Pasiūlymų galiojimo terminai, jų keitimas ir atšaukimas </w:t>
      </w:r>
    </w:p>
    <w:p w:rsidR="00210DAC" w:rsidRDefault="00A22279">
      <w:pPr>
        <w:pStyle w:val="prastasis1"/>
        <w:spacing w:line="240" w:lineRule="auto"/>
        <w:jc w:val="both"/>
      </w:pPr>
      <w:r>
        <w:rPr>
          <w:rFonts w:ascii="Times New Roman" w:eastAsia="Times New Roman" w:hAnsi="Times New Roman" w:cs="Times New Roman"/>
        </w:rPr>
        <w:t xml:space="preserve">27 straipsnis. Pasiūlymo galiojimo ir sutarties įvykdymo užtikrinimas </w:t>
      </w:r>
    </w:p>
    <w:p w:rsidR="00210DAC" w:rsidRDefault="00A22279">
      <w:pPr>
        <w:pStyle w:val="prastasis1"/>
        <w:spacing w:line="240" w:lineRule="auto"/>
        <w:jc w:val="both"/>
      </w:pPr>
      <w:r>
        <w:rPr>
          <w:rFonts w:ascii="Times New Roman" w:eastAsia="Times New Roman" w:hAnsi="Times New Roman" w:cs="Times New Roman"/>
        </w:rPr>
        <w:t>28 straipsnis. Pasiūlymų vertinimas ir palyginimas</w:t>
      </w:r>
    </w:p>
    <w:p w:rsidR="00210DAC" w:rsidRDefault="00A22279">
      <w:pPr>
        <w:pStyle w:val="prastasis1"/>
        <w:spacing w:line="240" w:lineRule="auto"/>
        <w:jc w:val="both"/>
      </w:pPr>
      <w:r>
        <w:rPr>
          <w:rFonts w:ascii="Times New Roman" w:eastAsia="Times New Roman" w:hAnsi="Times New Roman" w:cs="Times New Roman"/>
        </w:rPr>
        <w:t xml:space="preserve">29 straipsnis. Neįprastai maža pasiūlyta kaina </w:t>
      </w:r>
    </w:p>
    <w:p w:rsidR="00210DAC" w:rsidRDefault="00A22279">
      <w:pPr>
        <w:pStyle w:val="prastasis1"/>
        <w:spacing w:line="240" w:lineRule="auto"/>
        <w:jc w:val="both"/>
      </w:pPr>
      <w:r>
        <w:rPr>
          <w:rFonts w:ascii="Times New Roman" w:eastAsia="Times New Roman" w:hAnsi="Times New Roman" w:cs="Times New Roman"/>
        </w:rPr>
        <w:t>30 straipsnis. Informavimas apie pirkimo procedūros rezultatus</w:t>
      </w:r>
    </w:p>
    <w:p w:rsidR="00210DAC" w:rsidRDefault="00A22279">
      <w:pPr>
        <w:pStyle w:val="prastasis1"/>
        <w:spacing w:line="240" w:lineRule="auto"/>
        <w:jc w:val="both"/>
      </w:pPr>
      <w:r>
        <w:rPr>
          <w:rFonts w:ascii="Times New Roman" w:eastAsia="Times New Roman" w:hAnsi="Times New Roman" w:cs="Times New Roman"/>
        </w:rPr>
        <w:t>31 straipsnis. Supaprastinto atviro konkurso pirkimo dokumentai, jų patikslinimai (paaiškinimai)</w:t>
      </w:r>
    </w:p>
    <w:p w:rsidR="00210DAC" w:rsidRDefault="00A22279">
      <w:pPr>
        <w:pStyle w:val="prastasis1"/>
        <w:spacing w:line="240" w:lineRule="auto"/>
        <w:jc w:val="both"/>
      </w:pPr>
      <w:r>
        <w:rPr>
          <w:rFonts w:ascii="Times New Roman" w:eastAsia="Times New Roman" w:hAnsi="Times New Roman" w:cs="Times New Roman"/>
        </w:rPr>
        <w:lastRenderedPageBreak/>
        <w:t>32 straipsnis. Supaprastinto atviro konkurso pasiūlymų pateikimas</w:t>
      </w:r>
    </w:p>
    <w:p w:rsidR="00210DAC" w:rsidRDefault="00A22279">
      <w:pPr>
        <w:pStyle w:val="prastasis1"/>
        <w:tabs>
          <w:tab w:val="left" w:pos="4670"/>
        </w:tabs>
        <w:spacing w:line="240" w:lineRule="auto"/>
        <w:jc w:val="both"/>
      </w:pPr>
      <w:r>
        <w:rPr>
          <w:rFonts w:ascii="Times New Roman" w:eastAsia="Times New Roman" w:hAnsi="Times New Roman" w:cs="Times New Roman"/>
        </w:rPr>
        <w:t xml:space="preserve">33 straipsnis. Vokų su pasiūlymais atplėšimas </w:t>
      </w:r>
      <w:r>
        <w:rPr>
          <w:rFonts w:ascii="Times New Roman" w:eastAsia="Times New Roman" w:hAnsi="Times New Roman" w:cs="Times New Roman"/>
        </w:rPr>
        <w:tab/>
      </w:r>
    </w:p>
    <w:p w:rsidR="00210DAC" w:rsidRDefault="00A22279">
      <w:pPr>
        <w:pStyle w:val="prastasis1"/>
        <w:spacing w:line="240" w:lineRule="auto"/>
      </w:pPr>
      <w:r>
        <w:rPr>
          <w:rFonts w:ascii="Times New Roman" w:eastAsia="Times New Roman" w:hAnsi="Times New Roman" w:cs="Times New Roman"/>
        </w:rPr>
        <w:t xml:space="preserve">PENKTASIS SKIRSNIS </w:t>
      </w:r>
      <w:r>
        <w:rPr>
          <w:rFonts w:ascii="Times New Roman" w:eastAsia="Times New Roman" w:hAnsi="Times New Roman" w:cs="Times New Roman"/>
          <w:smallCaps/>
        </w:rPr>
        <w:t>SUPAPRASTINTAS RIBOTAS KONKURSAS</w:t>
      </w:r>
    </w:p>
    <w:p w:rsidR="00210DAC" w:rsidRDefault="00A22279">
      <w:pPr>
        <w:pStyle w:val="prastasis1"/>
        <w:spacing w:line="240" w:lineRule="auto"/>
        <w:jc w:val="both"/>
      </w:pPr>
      <w:r>
        <w:rPr>
          <w:rFonts w:ascii="Times New Roman" w:eastAsia="Times New Roman" w:hAnsi="Times New Roman" w:cs="Times New Roman"/>
        </w:rPr>
        <w:t>34 straipsnis. Supaprastinto riboto konkurso vykdymas</w:t>
      </w:r>
    </w:p>
    <w:p w:rsidR="00210DAC" w:rsidRDefault="00A22279">
      <w:pPr>
        <w:pStyle w:val="prastasis1"/>
        <w:spacing w:line="240" w:lineRule="auto"/>
        <w:jc w:val="both"/>
      </w:pPr>
      <w:r>
        <w:rPr>
          <w:rFonts w:ascii="Times New Roman" w:eastAsia="Times New Roman" w:hAnsi="Times New Roman" w:cs="Times New Roman"/>
        </w:rPr>
        <w:t>35 straipsnis. Paraiškų pateikimo ribotam konkursui terminai</w:t>
      </w:r>
    </w:p>
    <w:p w:rsidR="00210DAC" w:rsidRDefault="00A22279">
      <w:pPr>
        <w:pStyle w:val="prastasis1"/>
        <w:spacing w:line="240" w:lineRule="auto"/>
        <w:jc w:val="both"/>
      </w:pPr>
      <w:r>
        <w:rPr>
          <w:rFonts w:ascii="Times New Roman" w:eastAsia="Times New Roman" w:hAnsi="Times New Roman" w:cs="Times New Roman"/>
        </w:rPr>
        <w:t>36 straipsnis. Kandidatų kvalifikacinė atranka</w:t>
      </w:r>
      <w:r>
        <w:rPr>
          <w:rFonts w:ascii="Times New Roman" w:eastAsia="Times New Roman" w:hAnsi="Times New Roman" w:cs="Times New Roman"/>
          <w:i/>
        </w:rPr>
        <w:t xml:space="preserve"> </w:t>
      </w:r>
    </w:p>
    <w:p w:rsidR="00210DAC" w:rsidRDefault="00A22279">
      <w:pPr>
        <w:pStyle w:val="prastasis1"/>
        <w:spacing w:line="240" w:lineRule="auto"/>
        <w:jc w:val="both"/>
      </w:pPr>
      <w:r>
        <w:rPr>
          <w:rFonts w:ascii="Times New Roman" w:eastAsia="Times New Roman" w:hAnsi="Times New Roman" w:cs="Times New Roman"/>
        </w:rPr>
        <w:t xml:space="preserve">37 straipsnis. Paraiškų dalyvauti kvalifikacinėje atrankoje pateikimas </w:t>
      </w:r>
    </w:p>
    <w:p w:rsidR="00210DAC" w:rsidRDefault="00A22279">
      <w:pPr>
        <w:pStyle w:val="prastasis1"/>
        <w:spacing w:line="240" w:lineRule="auto"/>
        <w:jc w:val="both"/>
      </w:pPr>
      <w:r>
        <w:rPr>
          <w:rFonts w:ascii="Times New Roman" w:eastAsia="Times New Roman" w:hAnsi="Times New Roman" w:cs="Times New Roman"/>
        </w:rPr>
        <w:t>38 straipsnis. Kvietimas pateikti pasiūlymus</w:t>
      </w:r>
    </w:p>
    <w:p w:rsidR="00210DAC" w:rsidRDefault="00A22279">
      <w:pPr>
        <w:pStyle w:val="prastasis1"/>
        <w:spacing w:line="240" w:lineRule="auto"/>
        <w:jc w:val="both"/>
      </w:pPr>
      <w:r>
        <w:rPr>
          <w:rFonts w:ascii="Times New Roman" w:eastAsia="Times New Roman" w:hAnsi="Times New Roman" w:cs="Times New Roman"/>
        </w:rPr>
        <w:t>39 straipsnis. Supaprastinto riboto konkurso pasiūlymų pateikimas</w:t>
      </w:r>
    </w:p>
    <w:p w:rsidR="00210DAC" w:rsidRDefault="00A22279">
      <w:pPr>
        <w:pStyle w:val="prastasis1"/>
        <w:spacing w:line="240" w:lineRule="auto"/>
        <w:jc w:val="both"/>
      </w:pPr>
      <w:r>
        <w:rPr>
          <w:rFonts w:ascii="Times New Roman" w:eastAsia="Times New Roman" w:hAnsi="Times New Roman" w:cs="Times New Roman"/>
        </w:rPr>
        <w:t xml:space="preserve">40 straipsnis. Vokų su pasiūlymais atplėšimas </w:t>
      </w:r>
    </w:p>
    <w:p w:rsidR="00210DAC" w:rsidRDefault="00A22279">
      <w:pPr>
        <w:pStyle w:val="prastasis1"/>
        <w:spacing w:line="240" w:lineRule="auto"/>
      </w:pPr>
      <w:r>
        <w:rPr>
          <w:rFonts w:ascii="Times New Roman" w:eastAsia="Times New Roman" w:hAnsi="Times New Roman" w:cs="Times New Roman"/>
        </w:rPr>
        <w:t xml:space="preserve">ŠEŠTASIS SKIRSNIS SUPAPRASTINTOS SKELBIAMOS DERYBOS </w:t>
      </w:r>
    </w:p>
    <w:p w:rsidR="00210DAC" w:rsidRDefault="00A22279">
      <w:pPr>
        <w:pStyle w:val="prastasis1"/>
        <w:spacing w:line="240" w:lineRule="auto"/>
      </w:pPr>
      <w:r>
        <w:rPr>
          <w:rFonts w:ascii="Times New Roman" w:eastAsia="Times New Roman" w:hAnsi="Times New Roman" w:cs="Times New Roman"/>
        </w:rPr>
        <w:t>41 straipsnis. Supaprastintų skelbiamų derybų vykdymas</w:t>
      </w:r>
    </w:p>
    <w:p w:rsidR="00210DAC" w:rsidRDefault="00A22279">
      <w:pPr>
        <w:pStyle w:val="prastasis1"/>
        <w:spacing w:line="240" w:lineRule="auto"/>
        <w:jc w:val="both"/>
      </w:pPr>
      <w:r>
        <w:rPr>
          <w:rFonts w:ascii="Times New Roman" w:eastAsia="Times New Roman" w:hAnsi="Times New Roman" w:cs="Times New Roman"/>
        </w:rPr>
        <w:t>42 straipsnis. Supaprastintų skelbiamų derybų ypatumai</w:t>
      </w:r>
    </w:p>
    <w:p w:rsidR="00210DAC" w:rsidRDefault="00A22279">
      <w:pPr>
        <w:pStyle w:val="prastasis1"/>
        <w:spacing w:line="240" w:lineRule="auto"/>
        <w:jc w:val="both"/>
      </w:pPr>
      <w:r>
        <w:rPr>
          <w:rFonts w:ascii="Times New Roman" w:eastAsia="Times New Roman" w:hAnsi="Times New Roman" w:cs="Times New Roman"/>
        </w:rPr>
        <w:t>43. Supaprastintų neskelbiamų derybų vykdymas</w:t>
      </w:r>
    </w:p>
    <w:p w:rsidR="00210DAC" w:rsidRDefault="00A22279">
      <w:pPr>
        <w:pStyle w:val="prastasis1"/>
        <w:spacing w:line="240" w:lineRule="auto"/>
        <w:jc w:val="both"/>
      </w:pPr>
      <w:r>
        <w:rPr>
          <w:rFonts w:ascii="Times New Roman" w:eastAsia="Times New Roman" w:hAnsi="Times New Roman" w:cs="Times New Roman"/>
        </w:rPr>
        <w:t>44 straipsnis. Supaprastintų neskelbiamų derybų ypatumai</w:t>
      </w:r>
    </w:p>
    <w:p w:rsidR="00210DAC" w:rsidRDefault="00A22279">
      <w:pPr>
        <w:pStyle w:val="prastasis1"/>
        <w:spacing w:line="240" w:lineRule="auto"/>
        <w:jc w:val="both"/>
      </w:pPr>
      <w:r>
        <w:rPr>
          <w:rFonts w:ascii="Times New Roman" w:eastAsia="Times New Roman" w:hAnsi="Times New Roman" w:cs="Times New Roman"/>
        </w:rPr>
        <w:t xml:space="preserve">AŠTUNTASIS SKIRSNIS </w:t>
      </w:r>
      <w:r>
        <w:rPr>
          <w:rFonts w:ascii="Times New Roman" w:eastAsia="Times New Roman" w:hAnsi="Times New Roman" w:cs="Times New Roman"/>
          <w:smallCaps/>
        </w:rPr>
        <w:t>SUPAPRASTINTAS Konkurencinis dialogas</w:t>
      </w:r>
      <w:r>
        <w:rPr>
          <w:rFonts w:ascii="Times New Roman" w:eastAsia="Times New Roman" w:hAnsi="Times New Roman" w:cs="Times New Roman"/>
        </w:rPr>
        <w:t xml:space="preserve"> </w:t>
      </w:r>
    </w:p>
    <w:p w:rsidR="00210DAC" w:rsidRDefault="00A22279">
      <w:pPr>
        <w:pStyle w:val="prastasis1"/>
        <w:spacing w:line="240" w:lineRule="auto"/>
        <w:jc w:val="both"/>
      </w:pPr>
      <w:r>
        <w:rPr>
          <w:rFonts w:ascii="Times New Roman" w:eastAsia="Times New Roman" w:hAnsi="Times New Roman" w:cs="Times New Roman"/>
        </w:rPr>
        <w:t>45 straipsnis. Supaprastinto konkurencinio dialogo sąlygos ir procedūros ypatumai</w:t>
      </w:r>
    </w:p>
    <w:p w:rsidR="00210DAC" w:rsidRDefault="00A22279">
      <w:pPr>
        <w:pStyle w:val="prastasis1"/>
        <w:spacing w:line="240" w:lineRule="auto"/>
        <w:jc w:val="both"/>
      </w:pPr>
      <w:r>
        <w:rPr>
          <w:rFonts w:ascii="Times New Roman" w:eastAsia="Times New Roman" w:hAnsi="Times New Roman" w:cs="Times New Roman"/>
        </w:rPr>
        <w:t xml:space="preserve">DEVINTASIS SKIRSNIS </w:t>
      </w:r>
      <w:r>
        <w:rPr>
          <w:rFonts w:ascii="Times New Roman" w:eastAsia="Times New Roman" w:hAnsi="Times New Roman" w:cs="Times New Roman"/>
          <w:smallCaps/>
        </w:rPr>
        <w:t>tiekėjų apklausa</w:t>
      </w:r>
    </w:p>
    <w:p w:rsidR="00210DAC" w:rsidRDefault="00A22279">
      <w:pPr>
        <w:pStyle w:val="prastasis1"/>
        <w:spacing w:line="240" w:lineRule="auto"/>
      </w:pPr>
      <w:r>
        <w:rPr>
          <w:rFonts w:ascii="Times New Roman" w:eastAsia="Times New Roman" w:hAnsi="Times New Roman" w:cs="Times New Roman"/>
        </w:rPr>
        <w:t>46 straipsnis. Tiekėjų apklausos vykdymas</w:t>
      </w:r>
    </w:p>
    <w:p w:rsidR="00210DAC" w:rsidRDefault="00A22279">
      <w:pPr>
        <w:pStyle w:val="prastasis1"/>
        <w:spacing w:line="240" w:lineRule="auto"/>
      </w:pPr>
      <w:r>
        <w:rPr>
          <w:rFonts w:ascii="Times New Roman" w:eastAsia="Times New Roman" w:hAnsi="Times New Roman" w:cs="Times New Roman"/>
        </w:rPr>
        <w:t>DEŠIMTAS SKIRSNIS SKUBIŲ PIRKIMŲ IR MAŽOS VERTĖS PIRKIMŲ YPATUMAI</w:t>
      </w:r>
    </w:p>
    <w:p w:rsidR="00210DAC" w:rsidRDefault="00A22279">
      <w:pPr>
        <w:pStyle w:val="prastasis1"/>
        <w:spacing w:line="240" w:lineRule="auto"/>
      </w:pPr>
      <w:r>
        <w:rPr>
          <w:rFonts w:ascii="Times New Roman" w:eastAsia="Times New Roman" w:hAnsi="Times New Roman" w:cs="Times New Roman"/>
        </w:rPr>
        <w:t>47  straipsnis. Skubių pirkimų ypatumai</w:t>
      </w:r>
    </w:p>
    <w:p w:rsidR="00210DAC" w:rsidRDefault="00A22279">
      <w:pPr>
        <w:pStyle w:val="prastasis1"/>
        <w:spacing w:line="240" w:lineRule="auto"/>
      </w:pPr>
      <w:r>
        <w:rPr>
          <w:rFonts w:ascii="Times New Roman" w:eastAsia="Times New Roman" w:hAnsi="Times New Roman" w:cs="Times New Roman"/>
        </w:rPr>
        <w:t>48 straipsnis. Mažos vertės pirkimų ypatumai</w:t>
      </w:r>
    </w:p>
    <w:p w:rsidR="00210DAC" w:rsidRDefault="00A22279">
      <w:pPr>
        <w:pStyle w:val="prastasis1"/>
        <w:spacing w:line="240" w:lineRule="auto"/>
      </w:pPr>
      <w:r>
        <w:rPr>
          <w:rFonts w:ascii="Times New Roman" w:eastAsia="Times New Roman" w:hAnsi="Times New Roman" w:cs="Times New Roman"/>
        </w:rPr>
        <w:t>VIENUOLIKTAS SKIRSNIS PRELIMINARIOJI SUTARTIS</w:t>
      </w:r>
    </w:p>
    <w:p w:rsidR="00210DAC" w:rsidRDefault="00A22279">
      <w:pPr>
        <w:pStyle w:val="prastasis1"/>
        <w:spacing w:line="240" w:lineRule="auto"/>
      </w:pPr>
      <w:r>
        <w:rPr>
          <w:rFonts w:ascii="Times New Roman" w:eastAsia="Times New Roman" w:hAnsi="Times New Roman" w:cs="Times New Roman"/>
        </w:rPr>
        <w:t>49 straipsnis. Preliminariosios sutarties sudarymo sąlygos</w:t>
      </w:r>
    </w:p>
    <w:p w:rsidR="00210DAC" w:rsidRDefault="00A22279">
      <w:pPr>
        <w:pStyle w:val="prastasis1"/>
        <w:spacing w:line="240" w:lineRule="auto"/>
      </w:pPr>
      <w:r>
        <w:rPr>
          <w:rFonts w:ascii="Times New Roman" w:eastAsia="Times New Roman" w:hAnsi="Times New Roman" w:cs="Times New Roman"/>
          <w:b/>
          <w:smallCaps/>
        </w:rPr>
        <w:t xml:space="preserve">III SKYRIUS BAIGIAMOSIOS NUOSTATOS </w:t>
      </w:r>
    </w:p>
    <w:p w:rsidR="00210DAC" w:rsidRDefault="00732E07">
      <w:pPr>
        <w:pStyle w:val="prastasis1"/>
        <w:spacing w:line="240" w:lineRule="auto"/>
        <w:jc w:val="both"/>
      </w:pPr>
      <w:r>
        <w:rPr>
          <w:rFonts w:ascii="Times New Roman" w:eastAsia="Times New Roman" w:hAnsi="Times New Roman" w:cs="Times New Roman"/>
        </w:rPr>
        <w:t>50</w:t>
      </w:r>
      <w:r w:rsidR="00A22279">
        <w:rPr>
          <w:rFonts w:ascii="Times New Roman" w:eastAsia="Times New Roman" w:hAnsi="Times New Roman" w:cs="Times New Roman"/>
        </w:rPr>
        <w:t xml:space="preserve"> straipsnis. Ginčų sprendimas </w:t>
      </w:r>
    </w:p>
    <w:p w:rsidR="00210DAC" w:rsidRDefault="00A22279">
      <w:pPr>
        <w:pStyle w:val="prastasis1"/>
        <w:spacing w:line="240" w:lineRule="auto"/>
        <w:jc w:val="both"/>
      </w:pPr>
      <w:r>
        <w:rPr>
          <w:rFonts w:ascii="Times New Roman" w:eastAsia="Times New Roman" w:hAnsi="Times New Roman" w:cs="Times New Roman"/>
        </w:rPr>
        <w:t>5</w:t>
      </w:r>
      <w:r w:rsidR="00732E07">
        <w:rPr>
          <w:rFonts w:ascii="Times New Roman" w:eastAsia="Times New Roman" w:hAnsi="Times New Roman" w:cs="Times New Roman"/>
        </w:rPr>
        <w:t>1</w:t>
      </w:r>
      <w:r>
        <w:rPr>
          <w:rFonts w:ascii="Times New Roman" w:eastAsia="Times New Roman" w:hAnsi="Times New Roman" w:cs="Times New Roman"/>
        </w:rPr>
        <w:t xml:space="preserve"> straipsnis. Perkančiosios organizacijos atsakomybė</w:t>
      </w:r>
    </w:p>
    <w:p w:rsidR="00210DAC" w:rsidRDefault="00A22279">
      <w:pPr>
        <w:pStyle w:val="prastasis1"/>
        <w:spacing w:before="50" w:line="240" w:lineRule="auto"/>
        <w:jc w:val="both"/>
      </w:pPr>
      <w:r>
        <w:rPr>
          <w:rFonts w:ascii="Times New Roman" w:eastAsia="Times New Roman" w:hAnsi="Times New Roman" w:cs="Times New Roman"/>
        </w:rPr>
        <w:t>5</w:t>
      </w:r>
      <w:r w:rsidR="00732E07">
        <w:rPr>
          <w:rFonts w:ascii="Times New Roman" w:eastAsia="Times New Roman" w:hAnsi="Times New Roman" w:cs="Times New Roman"/>
        </w:rPr>
        <w:t>2</w:t>
      </w:r>
      <w:r>
        <w:rPr>
          <w:rFonts w:ascii="Times New Roman" w:eastAsia="Times New Roman" w:hAnsi="Times New Roman" w:cs="Times New Roman"/>
        </w:rPr>
        <w:t xml:space="preserve"> straipsnis. Taisyklių įsigaliojimas ir paskelbimas</w:t>
      </w:r>
    </w:p>
    <w:p w:rsidR="00210DAC" w:rsidRDefault="00210DAC">
      <w:pPr>
        <w:pStyle w:val="prastasis1"/>
        <w:spacing w:line="240" w:lineRule="auto"/>
      </w:pPr>
    </w:p>
    <w:p w:rsidR="00210DAC" w:rsidRDefault="00210DAC">
      <w:pPr>
        <w:pStyle w:val="prastasis1"/>
        <w:spacing w:before="50" w:line="240" w:lineRule="auto"/>
        <w:jc w:val="both"/>
      </w:pPr>
    </w:p>
    <w:p w:rsidR="00210DAC" w:rsidRDefault="00210DAC">
      <w:pPr>
        <w:pStyle w:val="prastasis1"/>
        <w:spacing w:line="240" w:lineRule="auto"/>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jc w:val="both"/>
      </w:pPr>
    </w:p>
    <w:p w:rsidR="00210DAC" w:rsidRDefault="00210DAC">
      <w:pPr>
        <w:pStyle w:val="prastasis1"/>
        <w:spacing w:before="50" w:line="240" w:lineRule="auto"/>
        <w:ind w:left="720"/>
      </w:pPr>
    </w:p>
    <w:p w:rsidR="00210DAC" w:rsidRDefault="00A22279">
      <w:pPr>
        <w:pStyle w:val="prastasis1"/>
        <w:spacing w:line="240" w:lineRule="auto"/>
        <w:jc w:val="center"/>
      </w:pPr>
      <w:r>
        <w:rPr>
          <w:rFonts w:ascii="Times New Roman" w:eastAsia="Times New Roman" w:hAnsi="Times New Roman" w:cs="Times New Roman"/>
          <w:b/>
        </w:rPr>
        <w:t>I SKYRIUS</w:t>
      </w:r>
    </w:p>
    <w:p w:rsidR="00210DAC" w:rsidRDefault="00A22279">
      <w:pPr>
        <w:pStyle w:val="prastasis1"/>
        <w:spacing w:line="240" w:lineRule="auto"/>
        <w:jc w:val="center"/>
      </w:pPr>
      <w:r>
        <w:rPr>
          <w:rFonts w:ascii="Times New Roman" w:eastAsia="Times New Roman" w:hAnsi="Times New Roman" w:cs="Times New Roman"/>
          <w:b/>
        </w:rPr>
        <w:t>BENDROSIOS NUOSTATOS</w:t>
      </w:r>
    </w:p>
    <w:p w:rsidR="00210DAC" w:rsidRDefault="00210DAC">
      <w:pPr>
        <w:pStyle w:val="prastasis1"/>
        <w:spacing w:line="240" w:lineRule="auto"/>
        <w:ind w:firstLine="720"/>
        <w:jc w:val="center"/>
      </w:pPr>
      <w:bookmarkStart w:id="2" w:name="h.30j0zll" w:colFirst="0" w:colLast="0"/>
      <w:bookmarkEnd w:id="2"/>
    </w:p>
    <w:p w:rsidR="00210DAC" w:rsidRDefault="00A22279">
      <w:pPr>
        <w:pStyle w:val="prastasis1"/>
        <w:spacing w:line="240" w:lineRule="auto"/>
        <w:ind w:firstLine="720"/>
        <w:jc w:val="both"/>
      </w:pPr>
      <w:r>
        <w:rPr>
          <w:rFonts w:ascii="Times New Roman" w:eastAsia="Times New Roman" w:hAnsi="Times New Roman" w:cs="Times New Roman"/>
          <w:b/>
        </w:rPr>
        <w:t>1 straipsnis. Taisyklių paskirtis ir kitos bendrosios nuostatos</w:t>
      </w:r>
    </w:p>
    <w:p w:rsidR="00210DAC" w:rsidRDefault="00A22279">
      <w:pPr>
        <w:pStyle w:val="prastasis1"/>
        <w:spacing w:line="240" w:lineRule="auto"/>
        <w:ind w:firstLine="720"/>
        <w:jc w:val="both"/>
      </w:pPr>
      <w:r>
        <w:rPr>
          <w:rFonts w:ascii="Times New Roman" w:eastAsia="Times New Roman" w:hAnsi="Times New Roman" w:cs="Times New Roman"/>
        </w:rPr>
        <w:t>1. Šios Taisyklės nustato AB „Klaipėdos vanduo“ (toliau vadinama perkančioji organizacija) supaprastintų viešųjų pirkimų vykdymo tvarką, šių pirkimų subjektų teises, pareigas ir atsakomybę bei ginčų dėl supaprastintų viešųjų pirkimų sprendimo tvarką.</w:t>
      </w:r>
    </w:p>
    <w:p w:rsidR="00210DAC" w:rsidRDefault="00A22279">
      <w:pPr>
        <w:pStyle w:val="prastasis1"/>
        <w:spacing w:line="240" w:lineRule="auto"/>
        <w:ind w:firstLine="720"/>
        <w:jc w:val="both"/>
      </w:pPr>
      <w:r>
        <w:rPr>
          <w:rFonts w:ascii="Times New Roman" w:eastAsia="Times New Roman" w:hAnsi="Times New Roman" w:cs="Times New Roman"/>
        </w:rPr>
        <w:t>2. Taisyklių nuostatos yra suderintos su:</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1) Lietuvos Respublikos viešųjų pirkimų įstatymu (toliau vadinama – Viešųjų pirkimų įstatymas);</w:t>
      </w:r>
    </w:p>
    <w:p w:rsidR="00210DAC" w:rsidRDefault="00A22279">
      <w:pPr>
        <w:pStyle w:val="prastasis1"/>
        <w:spacing w:line="240" w:lineRule="auto"/>
        <w:jc w:val="both"/>
      </w:pPr>
      <w:r>
        <w:rPr>
          <w:rFonts w:ascii="Times New Roman" w:eastAsia="Times New Roman" w:hAnsi="Times New Roman" w:cs="Times New Roman"/>
        </w:rPr>
        <w:tab/>
        <w:t>2) Europos Komisijos aiškinamuoju komunikatu dėl Bendrijos teisės, taikomos sudarant sutartis, kurioms netaikomos arba tik iš dalies taikomos viešųjų pirkimų direktyvos (2006/C 179/02);</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kitais privalomo pobūdžio viešuosius pirkimus reglamentuojančiais teisės aktais.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Jei Taisyklės prieštarauja imperatyviems Viešųjų pirkimų įstatymo reikalavimams, kurie yra privalomi supaprastintiems viešiesiems pirkimams, atliekant procedūras vadovaujamasi imperatyviomis Viešųjų pirkimų įstatymo nuostatomis, kurios yra privalomos vykdant supaprastintus pirkimus.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4. Situacijose, kurių šios Taisyklės nereglamentuoja, sprendimai priimami tokie ir veiksmai atliekami taip, kad nebūtų pažeisti viešųjų pirkimų principai.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5. Vykdant supaprastintus viešuosius pirkimus, principas – leidžiama tai, kas nedraudžiama, netaikomas.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6. Taisyklės netaikomos atliekant Viešųjų pirkimų įstatymo 10 straipsnyje nurodytus pirkimus, taip pat Viešųjų pirkimų įstatymo 85 straipsnio 6 dalyje nurodytus pirkimus. Viešųjų pirkimų įstatymo 85 straipsnio 6 dalyje nurodytų supaprastintų pirkimų tvarką nustato Lietuvos Respublikos Vyriausybė ar jos įgaliota institucija.</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7. Pirkimus, kuriuos atliekant tiekėjui suteikiama koncesija, reglamentuoja Lietuvos Respublikos koncesijų įstatymas.</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8.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visų viešųjų pirkimų, įskaitant ir supaprastintus pirkimus, bendrosios vertės.</w:t>
      </w:r>
    </w:p>
    <w:p w:rsidR="00210DAC" w:rsidRDefault="00210DAC">
      <w:pPr>
        <w:pStyle w:val="prastasis1"/>
        <w:spacing w:line="240" w:lineRule="auto"/>
        <w:ind w:firstLine="720"/>
        <w:jc w:val="both"/>
      </w:pPr>
      <w:bookmarkStart w:id="3" w:name="h.1fob9te" w:colFirst="0" w:colLast="0"/>
      <w:bookmarkEnd w:id="3"/>
    </w:p>
    <w:p w:rsidR="00210DAC" w:rsidRDefault="00A22279">
      <w:pPr>
        <w:pStyle w:val="prastasis1"/>
        <w:spacing w:line="240" w:lineRule="auto"/>
        <w:ind w:firstLine="720"/>
        <w:jc w:val="both"/>
      </w:pPr>
      <w:r>
        <w:rPr>
          <w:rFonts w:ascii="Times New Roman" w:eastAsia="Times New Roman" w:hAnsi="Times New Roman" w:cs="Times New Roman"/>
          <w:b/>
        </w:rPr>
        <w:t xml:space="preserve">2 straipsnis. Pagrindinės Taisyklėse vartojamos sąvokos </w:t>
      </w:r>
    </w:p>
    <w:p w:rsidR="00210DAC" w:rsidRDefault="00A22279">
      <w:pPr>
        <w:pStyle w:val="prastasis1"/>
        <w:numPr>
          <w:ilvl w:val="0"/>
          <w:numId w:val="3"/>
        </w:numPr>
        <w:tabs>
          <w:tab w:val="left" w:pos="993"/>
        </w:tabs>
        <w:spacing w:line="240" w:lineRule="auto"/>
        <w:ind w:left="0"/>
        <w:jc w:val="both"/>
      </w:pPr>
      <w:r>
        <w:rPr>
          <w:rFonts w:ascii="Times New Roman" w:eastAsia="Times New Roman" w:hAnsi="Times New Roman" w:cs="Times New Roman"/>
          <w:b/>
        </w:rPr>
        <w:t xml:space="preserve">Mažos vertės viešasis pirkimas (toliau vadinama - mažos vertės pirkimas) – </w:t>
      </w:r>
      <w:r>
        <w:rPr>
          <w:rFonts w:ascii="Times New Roman" w:eastAsia="Times New Roman" w:hAnsi="Times New Roman" w:cs="Times New Roman"/>
        </w:rPr>
        <w:t>supaprastintas pirkimas, kai yra bent viena iš šių sąlygų:</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prekių ar paslaugų viešojo pirkimo vertė yra mažesnė kaip </w:t>
      </w:r>
      <w:r w:rsidR="00D55F6E">
        <w:rPr>
          <w:rFonts w:ascii="Times New Roman" w:eastAsia="Times New Roman" w:hAnsi="Times New Roman" w:cs="Times New Roman"/>
        </w:rPr>
        <w:t>58 000 eurų</w:t>
      </w:r>
      <w:r>
        <w:rPr>
          <w:rFonts w:ascii="Times New Roman" w:eastAsia="Times New Roman" w:hAnsi="Times New Roman" w:cs="Times New Roman"/>
        </w:rPr>
        <w:t xml:space="preserve"> (be pridėtinės vertės mokesčio), o darbų viešojo pirkimo vertė mažesnė kaip </w:t>
      </w:r>
      <w:r w:rsidR="00D55F6E">
        <w:rPr>
          <w:rFonts w:ascii="Times New Roman" w:eastAsia="Times New Roman" w:hAnsi="Times New Roman" w:cs="Times New Roman"/>
        </w:rPr>
        <w:t>145 000 eurų</w:t>
      </w:r>
      <w:r>
        <w:rPr>
          <w:rFonts w:ascii="Times New Roman" w:eastAsia="Times New Roman" w:hAnsi="Times New Roman" w:cs="Times New Roman"/>
        </w:rPr>
        <w:t xml:space="preserve"> (be pridėtinės vertės mokesčio);</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D55F6E">
        <w:rPr>
          <w:rFonts w:ascii="Times New Roman" w:eastAsia="Times New Roman" w:hAnsi="Times New Roman" w:cs="Times New Roman"/>
        </w:rPr>
        <w:t>58 000 eurų</w:t>
      </w:r>
      <w:r>
        <w:rPr>
          <w:rFonts w:ascii="Times New Roman" w:eastAsia="Times New Roman" w:hAnsi="Times New Roman" w:cs="Times New Roman"/>
        </w:rPr>
        <w:t xml:space="preserve"> (be pridėtinės vertės mokesčio), o perkant darbus – ne didesnė kaip 1,5 procento to paties objekto supaprastinto pirkimo vertės ir mažesnė kaip </w:t>
      </w:r>
      <w:r w:rsidR="00D55F6E">
        <w:rPr>
          <w:rFonts w:ascii="Times New Roman" w:eastAsia="Times New Roman" w:hAnsi="Times New Roman" w:cs="Times New Roman"/>
        </w:rPr>
        <w:t>145 000 eurų</w:t>
      </w:r>
      <w:r>
        <w:rPr>
          <w:rFonts w:ascii="Times New Roman" w:eastAsia="Times New Roman" w:hAnsi="Times New Roman" w:cs="Times New Roman"/>
        </w:rPr>
        <w:t xml:space="preserve"> (be pridėtinės vertės mokesčio).</w:t>
      </w:r>
    </w:p>
    <w:p w:rsidR="00210DAC" w:rsidRDefault="00210DAC">
      <w:pPr>
        <w:pStyle w:val="prastasis1"/>
        <w:spacing w:line="240" w:lineRule="auto"/>
        <w:ind w:left="1080"/>
        <w:jc w:val="both"/>
      </w:pPr>
    </w:p>
    <w:p w:rsidR="00210DAC" w:rsidRDefault="00A22279">
      <w:pPr>
        <w:pStyle w:val="prastasis1"/>
        <w:spacing w:line="240" w:lineRule="auto"/>
        <w:ind w:firstLine="720"/>
        <w:jc w:val="both"/>
      </w:pPr>
      <w:r>
        <w:rPr>
          <w:rFonts w:ascii="Times New Roman" w:eastAsia="Times New Roman" w:hAnsi="Times New Roman" w:cs="Times New Roman"/>
        </w:rPr>
        <w:t>2</w:t>
      </w:r>
      <w:r>
        <w:rPr>
          <w:rFonts w:ascii="Times New Roman" w:eastAsia="Times New Roman" w:hAnsi="Times New Roman" w:cs="Times New Roman"/>
          <w:b/>
        </w:rPr>
        <w:t>. Supaprastinti viešieji pirkimai (toliau vadinama - Pirkimai):</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w:t>
      </w:r>
      <w:r>
        <w:rPr>
          <w:rFonts w:ascii="Times New Roman" w:eastAsia="Times New Roman" w:hAnsi="Times New Roman" w:cs="Times New Roman"/>
          <w:b/>
        </w:rPr>
        <w:t xml:space="preserve"> </w:t>
      </w:r>
      <w:r>
        <w:rPr>
          <w:rFonts w:ascii="Times New Roman" w:eastAsia="Times New Roman" w:hAnsi="Times New Roman" w:cs="Times New Roman"/>
        </w:rPr>
        <w:t>pirkimai, kurių viešojo pirkimo vertė yra mažesnė už tarptautinio pirkimo vertės ribą, nustatytą Viešųjų pirkimų įstatymo 11 straipsnyje;</w:t>
      </w:r>
    </w:p>
    <w:p w:rsidR="00210DAC" w:rsidRDefault="00A22279">
      <w:pPr>
        <w:pStyle w:val="prastasis1"/>
        <w:spacing w:line="240" w:lineRule="auto"/>
        <w:ind w:firstLine="720"/>
        <w:jc w:val="both"/>
      </w:pPr>
      <w:r>
        <w:rPr>
          <w:rFonts w:ascii="Times New Roman" w:eastAsia="Times New Roman" w:hAnsi="Times New Roman" w:cs="Times New Roman"/>
        </w:rPr>
        <w:t xml:space="preserve">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80 000 </w:t>
      </w:r>
      <w:r w:rsidR="00D55F6E">
        <w:rPr>
          <w:rFonts w:ascii="Times New Roman" w:eastAsia="Times New Roman" w:hAnsi="Times New Roman" w:cs="Times New Roman"/>
        </w:rPr>
        <w:t xml:space="preserve">eurų </w:t>
      </w:r>
      <w:r>
        <w:rPr>
          <w:rFonts w:ascii="Times New Roman" w:eastAsia="Times New Roman" w:hAnsi="Times New Roman" w:cs="Times New Roman"/>
        </w:rPr>
        <w:t xml:space="preserve">perkant paslaugas ar panašias prekes, 1 000 000 </w:t>
      </w:r>
      <w:r w:rsidR="00D55F6E">
        <w:rPr>
          <w:rFonts w:ascii="Times New Roman" w:eastAsia="Times New Roman" w:hAnsi="Times New Roman" w:cs="Times New Roman"/>
        </w:rPr>
        <w:t xml:space="preserve">eurų </w:t>
      </w:r>
      <w:r>
        <w:rPr>
          <w:rFonts w:ascii="Times New Roman" w:eastAsia="Times New Roman" w:hAnsi="Times New Roman" w:cs="Times New Roman"/>
        </w:rPr>
        <w:t xml:space="preserve"> – perkant darbus, su sąlyga, kad  bendra tokių pirkimo dalių vertė yra ne didesnė kaip 20 procentų bendros visų pirkimo dalių vertės;</w:t>
      </w:r>
    </w:p>
    <w:p w:rsidR="00210DAC" w:rsidRDefault="00A22279">
      <w:pPr>
        <w:pStyle w:val="prastasis1"/>
        <w:spacing w:line="240" w:lineRule="auto"/>
        <w:ind w:firstLine="720"/>
        <w:jc w:val="both"/>
      </w:pPr>
      <w:r>
        <w:rPr>
          <w:rFonts w:ascii="Times New Roman" w:eastAsia="Times New Roman" w:hAnsi="Times New Roman" w:cs="Times New Roman"/>
        </w:rPr>
        <w:t>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r>
        <w:rPr>
          <w:rFonts w:ascii="Times New Roman" w:eastAsia="Times New Roman" w:hAnsi="Times New Roman" w:cs="Times New Roman"/>
          <w:b/>
        </w:rPr>
        <w:t xml:space="preserve">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3. </w:t>
      </w:r>
      <w:r>
        <w:rPr>
          <w:rFonts w:ascii="Times New Roman" w:eastAsia="Times New Roman" w:hAnsi="Times New Roman" w:cs="Times New Roman"/>
          <w:b/>
        </w:rPr>
        <w:t>Supaprastintas atviras konkursas</w:t>
      </w:r>
      <w:r>
        <w:rPr>
          <w:rFonts w:ascii="Times New Roman" w:eastAsia="Times New Roman" w:hAnsi="Times New Roman" w:cs="Times New Roman"/>
        </w:rPr>
        <w:t xml:space="preserve"> – pirkimo būdas, kai apie pirkimą skelbiama viešai, o pasiūlymus gali pateikti visi pirkimu suinteresuoti tiekėjai; </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4. </w:t>
      </w:r>
      <w:r>
        <w:rPr>
          <w:rFonts w:ascii="Times New Roman" w:eastAsia="Times New Roman" w:hAnsi="Times New Roman" w:cs="Times New Roman"/>
          <w:b/>
        </w:rPr>
        <w:t>Supaprastintas ribotas konkursas</w:t>
      </w:r>
      <w:r>
        <w:rPr>
          <w:rFonts w:ascii="Times New Roman" w:eastAsia="Times New Roman" w:hAnsi="Times New Roman" w:cs="Times New Roman"/>
        </w:rPr>
        <w:t xml:space="preserve"> – pirkimo būdas, kai apie pirkimą skelbiama viešai, paraiškas dalyvauti pirkime gali pateikti visi pirkimu suinteresuoti kandidatai, o pasiūlymus – tik perkančiosios organizacijos atrinkti kandidatai;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5. </w:t>
      </w:r>
      <w:r>
        <w:rPr>
          <w:rFonts w:ascii="Times New Roman" w:eastAsia="Times New Roman" w:hAnsi="Times New Roman" w:cs="Times New Roman"/>
          <w:b/>
        </w:rPr>
        <w:t>Supaprastintos skelbiamos derybos</w:t>
      </w:r>
      <w:r>
        <w:rPr>
          <w:rFonts w:ascii="Times New Roman" w:eastAsia="Times New Roman" w:hAnsi="Times New Roman" w:cs="Times New Roman"/>
        </w:rPr>
        <w:t xml:space="preserve"> – pirkimo būdas, kai apie pirkimą skelbiama viešai, pasiūlymus pateikti gali visi pirkimu suinteresuoti tiekėjai (kai ribojamas kandidatų skaičius – paraiškas gali pateikti visi kandidatai, o pasiūlymus – tik perkančiosios organizacijos pakviesti tiekėjai);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6. </w:t>
      </w:r>
      <w:r>
        <w:rPr>
          <w:rFonts w:ascii="Times New Roman" w:eastAsia="Times New Roman" w:hAnsi="Times New Roman" w:cs="Times New Roman"/>
          <w:b/>
        </w:rPr>
        <w:t>Supaprastintas konkurencinis dialogas</w:t>
      </w:r>
      <w:r>
        <w:rPr>
          <w:rFonts w:ascii="Times New Roman" w:eastAsia="Times New Roman" w:hAnsi="Times New Roman" w:cs="Times New Roman"/>
        </w:rPr>
        <w:t xml:space="preserve"> – pirkimo būdas, kai apie pirkimą skelbiama viešai, paraiškas dalyvauti pirkime gali pateikti visi pirkimu suinteresuoti kandidatai, o pasiūlymus – tik perkančiosios organizacijos atrinkti kandidatai;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7. </w:t>
      </w:r>
      <w:r>
        <w:rPr>
          <w:rFonts w:ascii="Times New Roman" w:eastAsia="Times New Roman" w:hAnsi="Times New Roman" w:cs="Times New Roman"/>
          <w:b/>
        </w:rPr>
        <w:t>Supaprastintos neskelbiamos derybos</w:t>
      </w:r>
      <w:r>
        <w:rPr>
          <w:rFonts w:ascii="Times New Roman" w:eastAsia="Times New Roman" w:hAnsi="Times New Roman" w:cs="Times New Roman"/>
        </w:rPr>
        <w:t xml:space="preserve"> – pirkimo būdas, kai apie pirkimą viešai neskelbiama, o pasiūlymus gali pateikti tik perkančiosios organizacijos pakviesti tiekėjai;</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8. </w:t>
      </w:r>
      <w:r>
        <w:rPr>
          <w:rFonts w:ascii="Times New Roman" w:eastAsia="Times New Roman" w:hAnsi="Times New Roman" w:cs="Times New Roman"/>
          <w:b/>
        </w:rPr>
        <w:t>Supaprastinto pirkimo vertė</w:t>
      </w:r>
      <w:r>
        <w:rPr>
          <w:rFonts w:ascii="Times New Roman" w:eastAsia="Times New Roman" w:hAnsi="Times New Roman" w:cs="Times New Roman"/>
        </w:rPr>
        <w:t xml:space="preserve"> – vertė nustatyta vadovaujantis Viešųjų pirkimų įstatymo 9 straipsnio nuostatomis;</w:t>
      </w:r>
    </w:p>
    <w:p w:rsidR="00210DAC" w:rsidRDefault="00A22279">
      <w:pPr>
        <w:pStyle w:val="prastasis1"/>
        <w:tabs>
          <w:tab w:val="left" w:pos="1843"/>
        </w:tabs>
        <w:spacing w:line="240" w:lineRule="auto"/>
        <w:ind w:firstLine="720"/>
        <w:jc w:val="both"/>
      </w:pPr>
      <w:r>
        <w:rPr>
          <w:rFonts w:ascii="Times New Roman" w:eastAsia="Times New Roman" w:hAnsi="Times New Roman" w:cs="Times New Roman"/>
        </w:rPr>
        <w:t xml:space="preserve">9. </w:t>
      </w:r>
      <w:r w:rsidR="003A15D5" w:rsidRPr="00D22666">
        <w:rPr>
          <w:rFonts w:ascii="Times New Roman" w:eastAsia="Times New Roman" w:hAnsi="Times New Roman" w:cs="Times New Roman"/>
          <w:b/>
        </w:rPr>
        <w:t>Tiekėjų apklausos būdas</w:t>
      </w:r>
      <w:r w:rsidR="003A15D5" w:rsidRPr="00D22666">
        <w:rPr>
          <w:rFonts w:ascii="Times New Roman" w:eastAsia="Times New Roman" w:hAnsi="Times New Roman" w:cs="Times New Roman"/>
        </w:rPr>
        <w:t xml:space="preserve"> – pirkimo būdas, kai apie pirkimą viešai neskelbiama, o pasiūlymus gali pateikti tik perkančiosios organizacijos pakviesti tiekėjai. Tiekėjų apklausos būdas gali būti taikomas tik tuo atveju, jei atliekamas supaprastintas pirkimas Viešųjų pirkimų įstatymo kontekste yra laikomas mažos vertės pirkimu arba atliekamas skubus pirkimas.</w:t>
      </w:r>
    </w:p>
    <w:p w:rsidR="00210DAC" w:rsidRDefault="00A22279">
      <w:pPr>
        <w:pStyle w:val="prastasis1"/>
        <w:spacing w:line="240" w:lineRule="auto"/>
        <w:ind w:firstLine="720"/>
        <w:jc w:val="both"/>
      </w:pPr>
      <w:r>
        <w:rPr>
          <w:rFonts w:ascii="Times New Roman" w:eastAsia="Times New Roman" w:hAnsi="Times New Roman" w:cs="Times New Roman"/>
        </w:rPr>
        <w:t>10.</w:t>
      </w:r>
      <w:r>
        <w:rPr>
          <w:rFonts w:ascii="Times New Roman" w:eastAsia="Times New Roman" w:hAnsi="Times New Roman" w:cs="Times New Roman"/>
          <w:b/>
        </w:rPr>
        <w:t xml:space="preserve"> Pirkimo vykdytojas </w:t>
      </w:r>
      <w:r>
        <w:rPr>
          <w:rFonts w:ascii="Times New Roman" w:eastAsia="Times New Roman" w:hAnsi="Times New Roman" w:cs="Times New Roman"/>
        </w:rPr>
        <w:t>– perkančiosios organizacijos darbuotojas, perkančiosios organizacijos vadovo ar jo įgalioto asmens įsakymu ar kitu vidaus tvarkomuoju dokumentu paskirtas atsakingu už mažos vertės pirkimų vykdymą.</w:t>
      </w:r>
    </w:p>
    <w:p w:rsidR="00210DAC" w:rsidRPr="00E54FC9" w:rsidRDefault="00A22279">
      <w:pPr>
        <w:pStyle w:val="prastasis1"/>
        <w:spacing w:line="240" w:lineRule="auto"/>
        <w:ind w:firstLine="709"/>
        <w:jc w:val="both"/>
      </w:pPr>
      <w:r>
        <w:rPr>
          <w:rFonts w:ascii="Times New Roman" w:eastAsia="Times New Roman" w:hAnsi="Times New Roman" w:cs="Times New Roman"/>
        </w:rPr>
        <w:t xml:space="preserve">11. </w:t>
      </w:r>
      <w:r>
        <w:rPr>
          <w:rFonts w:ascii="Times New Roman" w:eastAsia="Times New Roman" w:hAnsi="Times New Roman" w:cs="Times New Roman"/>
          <w:b/>
        </w:rPr>
        <w:t>Skubus pirkimas</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sidRPr="00E54FC9">
        <w:rPr>
          <w:rFonts w:ascii="Times New Roman" w:eastAsia="Times New Roman" w:hAnsi="Times New Roman" w:cs="Times New Roman"/>
        </w:rPr>
        <w:t xml:space="preserve">supaprastintas neskelbiamas pirkimas, nenumatytas perkančiosios organizacijos pirkimų plane, tačiau kurį dėl nenumatytų ir nuo perkančiosios organizacijos nepriklausančių aplinkybių reikia itin skubiai atlikti. </w:t>
      </w:r>
    </w:p>
    <w:p w:rsidR="00210DAC" w:rsidRDefault="00A22279">
      <w:pPr>
        <w:pStyle w:val="prastasis1"/>
        <w:spacing w:line="240" w:lineRule="auto"/>
        <w:ind w:firstLine="720"/>
        <w:jc w:val="both"/>
      </w:pPr>
      <w:r>
        <w:rPr>
          <w:rFonts w:ascii="Times New Roman" w:eastAsia="Times New Roman" w:hAnsi="Times New Roman" w:cs="Times New Roman"/>
        </w:rPr>
        <w:t xml:space="preserve">12. </w:t>
      </w:r>
      <w:r>
        <w:rPr>
          <w:rFonts w:ascii="Times New Roman" w:eastAsia="Times New Roman" w:hAnsi="Times New Roman" w:cs="Times New Roman"/>
          <w:b/>
        </w:rPr>
        <w:t>Tiekėjų apklausos pažyma</w:t>
      </w:r>
      <w:r>
        <w:rPr>
          <w:rFonts w:ascii="Times New Roman" w:eastAsia="Times New Roman" w:hAnsi="Times New Roman" w:cs="Times New Roman"/>
        </w:rPr>
        <w:t xml:space="preserve"> – dokumentas, kurį pirkimo vykdytojas, atlikęs mažos vertės pirkimą, Taisyklių nustatytais atvejais pildo ir pasirašo.   </w:t>
      </w:r>
    </w:p>
    <w:p w:rsidR="00210DAC" w:rsidRDefault="00A22279">
      <w:pPr>
        <w:pStyle w:val="prastasis1"/>
        <w:spacing w:line="240" w:lineRule="auto"/>
        <w:ind w:firstLine="720"/>
        <w:jc w:val="both"/>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 xml:space="preserve">Kitos Taisyklėse vartojamos sąvokos atitinka Viešųjų pirkimų įstatyme vartojamas sąvokas. </w:t>
      </w:r>
    </w:p>
    <w:p w:rsidR="00210DAC" w:rsidRDefault="00210DAC">
      <w:pPr>
        <w:pStyle w:val="prastasis1"/>
        <w:spacing w:line="240" w:lineRule="auto"/>
        <w:ind w:firstLine="720"/>
        <w:jc w:val="both"/>
      </w:pPr>
    </w:p>
    <w:p w:rsidR="00210DAC" w:rsidRDefault="00210DAC">
      <w:pPr>
        <w:pStyle w:val="prastasis1"/>
        <w:spacing w:line="240" w:lineRule="auto"/>
        <w:ind w:firstLine="720"/>
        <w:jc w:val="both"/>
      </w:pPr>
    </w:p>
    <w:p w:rsidR="00210DAC" w:rsidRDefault="00210DAC">
      <w:pPr>
        <w:pStyle w:val="prastasis1"/>
        <w:spacing w:line="240" w:lineRule="auto"/>
        <w:ind w:firstLine="720"/>
        <w:jc w:val="both"/>
      </w:pPr>
      <w:bookmarkStart w:id="4" w:name="h.3znysh7" w:colFirst="0" w:colLast="0"/>
      <w:bookmarkEnd w:id="4"/>
    </w:p>
    <w:p w:rsidR="00210DAC" w:rsidRDefault="00A22279">
      <w:pPr>
        <w:pStyle w:val="prastasis1"/>
        <w:spacing w:line="240" w:lineRule="auto"/>
        <w:ind w:firstLine="720"/>
        <w:jc w:val="both"/>
      </w:pPr>
      <w:r>
        <w:rPr>
          <w:rFonts w:ascii="Times New Roman" w:eastAsia="Times New Roman" w:hAnsi="Times New Roman" w:cs="Times New Roman"/>
          <w:b/>
        </w:rPr>
        <w:t xml:space="preserve">3 straipsnis. Pagrindiniai pirkimų principai ir jų laikymasis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užtikrina, kad atliekant pirkimo procedūras ir nustatant laimėtoją būtų laikomasi lygiateisiškumo, nediskriminavimo, abipusio pripažinimo, </w:t>
      </w:r>
      <w:r>
        <w:rPr>
          <w:rFonts w:ascii="Times New Roman" w:eastAsia="Times New Roman" w:hAnsi="Times New Roman" w:cs="Times New Roman"/>
        </w:rPr>
        <w:lastRenderedPageBreak/>
        <w:t xml:space="preserve">proporcingumo ir skaidrumo principų. Šių principų turi būti laikomasi ir vykdant sutartį su viešojo pirkimo laimėtoju.  </w:t>
      </w:r>
    </w:p>
    <w:p w:rsidR="00210DAC" w:rsidRDefault="00A22279">
      <w:pPr>
        <w:pStyle w:val="prastasis1"/>
        <w:spacing w:line="240" w:lineRule="auto"/>
        <w:ind w:firstLine="720"/>
        <w:jc w:val="both"/>
      </w:pPr>
      <w:r>
        <w:rPr>
          <w:rFonts w:ascii="Times New Roman" w:eastAsia="Times New Roman" w:hAnsi="Times New Roman" w:cs="Times New Roman"/>
        </w:rPr>
        <w:t xml:space="preserve">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atlikdama pirkimus, Europos Sąjungos valstybių narių (toliau – valstybės narės) tiekėjams taiko tokias pat palankias sąlygas, kokias ji taiko trečiųjų šalių tiekėjams, įgyvendindama Pasaulio prekybos organizacijos Sutartį dėl viešųjų pirkimų. </w:t>
      </w:r>
    </w:p>
    <w:p w:rsidR="00210DAC" w:rsidRDefault="00210DAC">
      <w:pPr>
        <w:pStyle w:val="prastasis1"/>
        <w:spacing w:line="240" w:lineRule="auto"/>
        <w:ind w:firstLine="720"/>
        <w:jc w:val="both"/>
      </w:pPr>
      <w:bookmarkStart w:id="5" w:name="h.2et92p0" w:colFirst="0" w:colLast="0"/>
      <w:bookmarkEnd w:id="5"/>
    </w:p>
    <w:p w:rsidR="00210DAC" w:rsidRDefault="00A22279">
      <w:pPr>
        <w:pStyle w:val="prastasis1"/>
        <w:spacing w:line="240" w:lineRule="auto"/>
        <w:ind w:firstLine="720"/>
        <w:jc w:val="both"/>
      </w:pPr>
      <w:r>
        <w:rPr>
          <w:rFonts w:ascii="Times New Roman" w:eastAsia="Times New Roman" w:hAnsi="Times New Roman" w:cs="Times New Roman"/>
          <w:b/>
        </w:rPr>
        <w:t>4 straipsnis. Tiekėjai</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210DAC" w:rsidRDefault="00A22279">
      <w:pPr>
        <w:pStyle w:val="prastasis1"/>
        <w:spacing w:line="240" w:lineRule="auto"/>
        <w:ind w:firstLine="720"/>
        <w:jc w:val="both"/>
      </w:pPr>
      <w:r>
        <w:rPr>
          <w:rFonts w:ascii="Times New Roman" w:eastAsia="Times New Roman" w:hAnsi="Times New Roman" w:cs="Times New Roman"/>
        </w:rPr>
        <w:t xml:space="preserve">2. Paraišką arba pasiūlymą gali pateikti ūkio subjektų grupė. Jeigu tokia grupė nori pateikti paraišką arba pasiūlymą, perkančioji organizacija iš šios grupės nereikalauja, kad ji įgytų tam tikrą teisinę formą, tačiau, perkančiajai organizacijai priėmus sprendimą su pasirinkta grupe sudaryti pirkimo sutartį, iš jos gali būti reikalaujama įgyti tam tikrą teisinę formą, jei tai yra būtina siekiant tinkamai įvykdyti pirkimo sutartį. </w:t>
      </w:r>
    </w:p>
    <w:p w:rsidR="00210DAC" w:rsidRDefault="00210DAC">
      <w:pPr>
        <w:pStyle w:val="prastasis1"/>
        <w:spacing w:line="240" w:lineRule="auto"/>
        <w:ind w:firstLine="720"/>
        <w:jc w:val="both"/>
      </w:pPr>
      <w:bookmarkStart w:id="6" w:name="h.tyjcwt" w:colFirst="0" w:colLast="0"/>
      <w:bookmarkEnd w:id="6"/>
    </w:p>
    <w:p w:rsidR="00210DAC" w:rsidRDefault="00A22279">
      <w:pPr>
        <w:pStyle w:val="prastasis1"/>
        <w:spacing w:line="240" w:lineRule="auto"/>
        <w:ind w:firstLine="720"/>
        <w:jc w:val="both"/>
      </w:pPr>
      <w:r>
        <w:rPr>
          <w:rFonts w:ascii="Times New Roman" w:eastAsia="Times New Roman" w:hAnsi="Times New Roman" w:cs="Times New Roman"/>
          <w:b/>
        </w:rPr>
        <w:t>5 straipsnis. Konfidencialumas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Viešojo pirkimo komisija, jos nariai ar ekspertai, Pirkimo vykdytojas ir kiti asmenys tretiesiems asmenims negali atskleisti perkančiajai organizacijai pateiktos tiekėjo informacijos, kurios konfidencialumą nurodė tiekėjas. Tokią informaciją visų pirma sudaro komercinė (gamybinė) paslaptis ir konfidencialieji pasiūlymų aspektai. </w:t>
      </w:r>
      <w:r w:rsidR="00E72EA3">
        <w:rPr>
          <w:rFonts w:ascii="Times New Roman" w:eastAsia="Times New Roman" w:hAnsi="Times New Roman" w:cs="Times New Roman"/>
        </w:rPr>
        <w:t>Pasiūlyme nurodyta prekių, paslaugų ar darbų kaina, išskyrus jos sudedamąsias dalis, nėra laikoma konfidencia</w:t>
      </w:r>
      <w:r w:rsidR="00D22666">
        <w:rPr>
          <w:rFonts w:ascii="Times New Roman" w:eastAsia="Times New Roman" w:hAnsi="Times New Roman" w:cs="Times New Roman"/>
        </w:rPr>
        <w:t>l</w:t>
      </w:r>
      <w:r w:rsidR="00E72EA3">
        <w:rPr>
          <w:rFonts w:ascii="Times New Roman" w:eastAsia="Times New Roman" w:hAnsi="Times New Roman" w:cs="Times New Roman"/>
        </w:rPr>
        <w:t>ia informacija.</w:t>
      </w:r>
    </w:p>
    <w:p w:rsidR="00210DAC" w:rsidRDefault="00A22279">
      <w:pPr>
        <w:pStyle w:val="prastasis1"/>
        <w:spacing w:line="240" w:lineRule="auto"/>
        <w:jc w:val="both"/>
      </w:pPr>
      <w:bookmarkStart w:id="7" w:name="h.3dy6vkm" w:colFirst="0" w:colLast="0"/>
      <w:bookmarkEnd w:id="7"/>
      <w:r>
        <w:rPr>
          <w:rFonts w:ascii="Times New Roman" w:eastAsia="Times New Roman" w:hAnsi="Times New Roman" w:cs="Times New Roman"/>
        </w:rPr>
        <w:tab/>
        <w:t>2. Dalyvių reikalavimu perkančioji organizacija turi juos supažindinti su kitų dalyvių pasiūlymais, išskyrus tą informaciją, kurią dalyviai nurodė kaip konfidencialią. Konfidencialia informacija negali būti laikoma tokia informacija, kurią viešai skelbti ar tiekėjams (dalyviams) pateikti įpareigoja Viešųjų pirkimų įstatymas, taip pat tokia informacija, kuri, atsižvelgiant į prašomos pateikti informacijos pobūdį konkrečioje situacijoje, negali būti laikoma konfidencialia informacija.</w:t>
      </w:r>
    </w:p>
    <w:p w:rsidR="00210DAC" w:rsidRDefault="00A22279">
      <w:pPr>
        <w:pStyle w:val="prastasis1"/>
        <w:spacing w:line="240" w:lineRule="auto"/>
        <w:jc w:val="both"/>
      </w:pPr>
      <w:r>
        <w:rPr>
          <w:rFonts w:ascii="Times New Roman" w:eastAsia="Times New Roman" w:hAnsi="Times New Roman" w:cs="Times New Roman"/>
        </w:rPr>
        <w:tab/>
        <w:t>3. Dalyvis su kitų dalyvių pasiūlymais supažindinamas Komisijos (Pirkimo vykdytojo) pasirinkta forma. Sprendimą dėl dalyvių supažindinimo su kitų dalyvių pasiūlymais formos Komisija (Pirkimo vykdytojas) priima konkretaus pirkimo atveju gavę dalyvio prašymą supažindinti</w:t>
      </w:r>
      <w:r w:rsidR="00D55F6E">
        <w:rPr>
          <w:rFonts w:ascii="Times New Roman" w:eastAsia="Times New Roman" w:hAnsi="Times New Roman" w:cs="Times New Roman"/>
        </w:rPr>
        <w:t xml:space="preserve"> </w:t>
      </w:r>
      <w:r>
        <w:rPr>
          <w:rFonts w:ascii="Times New Roman" w:eastAsia="Times New Roman" w:hAnsi="Times New Roman" w:cs="Times New Roman"/>
        </w:rPr>
        <w:t xml:space="preserve">jį su kitų dalyvių pasiūlymais.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6 straipsnis</w:t>
      </w:r>
      <w:r>
        <w:rPr>
          <w:rFonts w:ascii="Times New Roman" w:eastAsia="Times New Roman" w:hAnsi="Times New Roman" w:cs="Times New Roman"/>
        </w:rPr>
        <w:t xml:space="preserve">. </w:t>
      </w:r>
      <w:r>
        <w:rPr>
          <w:rFonts w:ascii="Times New Roman" w:eastAsia="Times New Roman" w:hAnsi="Times New Roman" w:cs="Times New Roman"/>
          <w:b/>
        </w:rPr>
        <w:t>Pirkimų planavimas ir pirkimų inicijavimas.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pirkimus planuoja ir juos inicijuoja vadovaudamasi perkančiosios organizacijos vadovo ar jo įgalioto asmens įsakymu </w:t>
      </w:r>
      <w:r w:rsidR="003A15D5" w:rsidRPr="00D22666">
        <w:rPr>
          <w:rFonts w:ascii="Times New Roman" w:eastAsia="Times New Roman" w:hAnsi="Times New Roman" w:cs="Times New Roman"/>
        </w:rPr>
        <w:t>patvirtinta perkančiosios organizacijos pirkimų planavimo ir inicijavimo tvarka</w:t>
      </w:r>
      <w:r w:rsidRPr="00D22666">
        <w:rPr>
          <w:rFonts w:ascii="Times New Roman" w:eastAsia="Times New Roman" w:hAnsi="Times New Roman" w:cs="Times New Roman"/>
        </w:rPr>
        <w:t>.</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pirkimų planus patvirtina bei viešųjų pirkimų suvestinę apie planuojamus pirkimus</w:t>
      </w:r>
      <w:r w:rsidR="00532166">
        <w:rPr>
          <w:rFonts w:ascii="Times New Roman" w:eastAsia="Times New Roman" w:hAnsi="Times New Roman" w:cs="Times New Roman"/>
        </w:rPr>
        <w:t>,</w:t>
      </w:r>
      <w:r w:rsidR="00532166" w:rsidRPr="00532166">
        <w:rPr>
          <w:rFonts w:ascii="Times New Roman" w:eastAsia="Times New Roman" w:hAnsi="Times New Roman" w:cs="Times New Roman"/>
        </w:rPr>
        <w:t xml:space="preserve"> </w:t>
      </w:r>
      <w:r w:rsidR="00532166">
        <w:rPr>
          <w:rFonts w:ascii="Times New Roman" w:eastAsia="Times New Roman" w:hAnsi="Times New Roman" w:cs="Times New Roman"/>
        </w:rPr>
        <w:t>taip pat pirkimų, išskyrus mažos vertės pirkimus, techninių specifikacijų projektus</w:t>
      </w:r>
      <w:r>
        <w:rPr>
          <w:rFonts w:ascii="Times New Roman" w:eastAsia="Times New Roman" w:hAnsi="Times New Roman" w:cs="Times New Roman"/>
        </w:rPr>
        <w:t xml:space="preserve"> Centrinėje viešųjų pirkimų informacinėje sistemoje (toliau vadinama – CVP IS) bei savo internetiniame tinklapyje skelbia Viešųjų pirkimų įstatymo 7 straipsnio 1 dalyje nustatyta tvarka ir terminais</w:t>
      </w:r>
      <w:r w:rsidR="00532166">
        <w:rPr>
          <w:rFonts w:ascii="Times New Roman" w:eastAsia="Times New Roman" w:hAnsi="Times New Roman" w:cs="Times New Roman"/>
        </w:rPr>
        <w:t>,</w:t>
      </w:r>
    </w:p>
    <w:p w:rsidR="00210DAC" w:rsidRDefault="00210DAC">
      <w:pPr>
        <w:pStyle w:val="prastasis1"/>
        <w:spacing w:line="240" w:lineRule="auto"/>
        <w:ind w:firstLine="720"/>
        <w:jc w:val="both"/>
      </w:pP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b/>
        </w:rPr>
        <w:lastRenderedPageBreak/>
        <w:t>7 straipsnis</w:t>
      </w:r>
      <w:r w:rsidRPr="00AE15B6">
        <w:rPr>
          <w:rFonts w:ascii="Times New Roman" w:eastAsia="Times New Roman" w:hAnsi="Times New Roman" w:cs="Times New Roman"/>
        </w:rPr>
        <w:t xml:space="preserve">. </w:t>
      </w:r>
      <w:r w:rsidRPr="00AE15B6">
        <w:rPr>
          <w:rFonts w:ascii="Times New Roman" w:eastAsia="Times New Roman" w:hAnsi="Times New Roman" w:cs="Times New Roman"/>
          <w:b/>
        </w:rPr>
        <w:t>Pirkimo pradžia ir pabaiga</w:t>
      </w:r>
    </w:p>
    <w:p w:rsidR="00210DAC" w:rsidRPr="00AE15B6" w:rsidRDefault="00A22279">
      <w:pPr>
        <w:pStyle w:val="prastasis1"/>
        <w:numPr>
          <w:ilvl w:val="0"/>
          <w:numId w:val="5"/>
        </w:numPr>
        <w:tabs>
          <w:tab w:val="left" w:pos="993"/>
        </w:tabs>
        <w:spacing w:line="240" w:lineRule="auto"/>
        <w:ind w:left="0"/>
        <w:jc w:val="both"/>
      </w:pPr>
      <w:r w:rsidRPr="00AE15B6">
        <w:rPr>
          <w:rFonts w:ascii="Times New Roman" w:eastAsia="Times New Roman" w:hAnsi="Times New Roman" w:cs="Times New Roman"/>
        </w:rPr>
        <w:t>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AE15B6" w:rsidRPr="00AE15B6" w:rsidRDefault="00AE15B6" w:rsidP="00AE15B6">
      <w:pPr>
        <w:pStyle w:val="Sraopastraipa"/>
        <w:tabs>
          <w:tab w:val="left" w:pos="709"/>
        </w:tabs>
        <w:spacing w:after="0" w:line="240" w:lineRule="auto"/>
        <w:ind w:left="0" w:firstLine="709"/>
        <w:jc w:val="both"/>
      </w:pPr>
      <w:r w:rsidRPr="00AE15B6">
        <w:rPr>
          <w:rFonts w:ascii="Times New Roman" w:eastAsia="Times New Roman" w:hAnsi="Times New Roman"/>
        </w:rPr>
        <w:t>2. 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interneto svetainėje nurodydama:</w:t>
      </w:r>
    </w:p>
    <w:p w:rsidR="00AE15B6" w:rsidRPr="00AE15B6" w:rsidRDefault="00AE15B6" w:rsidP="00AE15B6">
      <w:pPr>
        <w:pStyle w:val="prastasis1"/>
        <w:numPr>
          <w:ilvl w:val="0"/>
          <w:numId w:val="11"/>
        </w:numPr>
        <w:tabs>
          <w:tab w:val="left" w:pos="993"/>
        </w:tabs>
        <w:spacing w:line="240" w:lineRule="auto"/>
        <w:jc w:val="both"/>
      </w:pPr>
      <w:r w:rsidRPr="00AE15B6">
        <w:rPr>
          <w:rFonts w:ascii="Times New Roman" w:eastAsia="Times New Roman" w:hAnsi="Times New Roman" w:cs="Times New Roman"/>
        </w:rPr>
        <w:t>apie pradedamą pirkimą – pirkimo objektą, pirkimo būdą ir jo pasirinkimo priežastis;</w:t>
      </w:r>
    </w:p>
    <w:p w:rsidR="00AE15B6" w:rsidRPr="00AE15B6" w:rsidRDefault="00AE15B6" w:rsidP="00AE15B6">
      <w:pPr>
        <w:pStyle w:val="prastasis1"/>
        <w:numPr>
          <w:ilvl w:val="0"/>
          <w:numId w:val="11"/>
        </w:numPr>
        <w:tabs>
          <w:tab w:val="left" w:pos="993"/>
        </w:tabs>
        <w:spacing w:line="240" w:lineRule="auto"/>
        <w:ind w:left="0" w:firstLine="709"/>
        <w:jc w:val="both"/>
      </w:pPr>
      <w:r w:rsidRPr="00AE15B6">
        <w:rPr>
          <w:rFonts w:ascii="Times New Roman" w:eastAsia="Times New Roman" w:hAnsi="Times New Roman" w:cs="Times New Roman"/>
        </w:rPr>
        <w:t>apie nustatytą laimėtoją ir ketinamą sudaryti pirkimo sutartį – pirkimo objektą, numatomą sutarties kainą, laimėjusio dalyvio pavadinimą, jo pasirinkimo priežastis ir, jeigu žinoma, pirkimo sutarties įsipareigojimų dalį, kuriai laimėtojas ketina pasitelkti subrangovus, subtiekėjus, subteikėjus;</w:t>
      </w:r>
    </w:p>
    <w:p w:rsidR="00AE15B6" w:rsidRPr="00AE15B6" w:rsidRDefault="00AE15B6" w:rsidP="00AE15B6">
      <w:pPr>
        <w:pStyle w:val="prastasis1"/>
        <w:numPr>
          <w:ilvl w:val="0"/>
          <w:numId w:val="11"/>
        </w:numPr>
        <w:tabs>
          <w:tab w:val="left" w:pos="993"/>
        </w:tabs>
        <w:spacing w:line="240" w:lineRule="auto"/>
        <w:ind w:left="0" w:firstLine="709"/>
        <w:jc w:val="both"/>
      </w:pPr>
      <w:r w:rsidRPr="00AE15B6">
        <w:rPr>
          <w:rFonts w:ascii="Times New Roman" w:eastAsia="Times New Roman" w:hAnsi="Times New Roman" w:cs="Times New Roman"/>
        </w:rPr>
        <w:t>apie sudarytą pirkimo sutartį -– pirkimo objektą, sutarties kainą, laimėjusio dalyvio pavadinimą ir, jeigu žinoma, pirkimo sutarties įsipareigojimų dalį, kuriai laimėtojas ketina pasitelkti subrangovus, subtiekėjus, subteikėjus;</w:t>
      </w:r>
    </w:p>
    <w:p w:rsidR="00AE15B6" w:rsidRPr="00AE15B6" w:rsidRDefault="00AE15B6" w:rsidP="00AE15B6">
      <w:pPr>
        <w:pStyle w:val="prastasis1"/>
        <w:numPr>
          <w:ilvl w:val="0"/>
          <w:numId w:val="11"/>
        </w:numPr>
        <w:tabs>
          <w:tab w:val="left" w:pos="993"/>
        </w:tabs>
        <w:spacing w:line="240" w:lineRule="auto"/>
        <w:ind w:left="0" w:firstLine="709"/>
        <w:jc w:val="both"/>
      </w:pPr>
      <w:r w:rsidRPr="00AE15B6">
        <w:rPr>
          <w:rFonts w:ascii="Times New Roman" w:eastAsia="Times New Roman" w:hAnsi="Times New Roman" w:cs="Times New Roman"/>
        </w:rPr>
        <w:t>Taip pat kitą Viešųjų pirkimų tarnybos nustatytą informaciją.</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 xml:space="preserve">3. Pirkimas (ar atskiros pirkimo objekto dalies pirkimas) pasibaigia, kai: </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1) sudaroma pirkimo sutartis (preliminarioji sutartis) arba nustatomas projekto konkurso laimėtojas;</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2) atmetamos visos paraiškos ar pasiūlymai;</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3) nutraukiamos pirkimo procedūros;</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4) per nustatytą terminą nepateikiama nė viena paraiška ar pasiūlymas;</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nebus laikoma baigta;</w:t>
      </w:r>
    </w:p>
    <w:p w:rsidR="00210DAC" w:rsidRPr="00AE15B6" w:rsidRDefault="00A22279">
      <w:pPr>
        <w:pStyle w:val="prastasis1"/>
        <w:spacing w:line="240" w:lineRule="auto"/>
        <w:ind w:firstLine="720"/>
        <w:jc w:val="both"/>
      </w:pPr>
      <w:r w:rsidRPr="00AE15B6">
        <w:rPr>
          <w:rFonts w:ascii="Times New Roman" w:eastAsia="Times New Roman" w:hAnsi="Times New Roman" w:cs="Times New Roman"/>
        </w:rPr>
        <w:t>6) visi tiekėjai atsiima pasiūlymus arba atsisako sudaryti pirkimo sutartį.</w:t>
      </w:r>
    </w:p>
    <w:p w:rsidR="00210DAC" w:rsidRPr="00AE15B6" w:rsidRDefault="00A22279">
      <w:pPr>
        <w:pStyle w:val="prastasis1"/>
        <w:spacing w:line="240" w:lineRule="auto"/>
        <w:ind w:firstLine="720"/>
        <w:jc w:val="both"/>
      </w:pPr>
      <w:bookmarkStart w:id="8" w:name="h.1t3h5sf" w:colFirst="0" w:colLast="0"/>
      <w:bookmarkEnd w:id="8"/>
      <w:r w:rsidRPr="00AE15B6">
        <w:rPr>
          <w:rFonts w:ascii="Times New Roman" w:eastAsia="Times New Roman" w:hAnsi="Times New Roman" w:cs="Times New Roman"/>
        </w:rPr>
        <w:t>4. Perkančioji organizacija</w:t>
      </w:r>
      <w:r w:rsidR="008B60E3" w:rsidRPr="00AE15B6">
        <w:rPr>
          <w:rFonts w:ascii="Times New Roman" w:eastAsia="Times New Roman" w:hAnsi="Times New Roman" w:cs="Times New Roman"/>
        </w:rPr>
        <w:t xml:space="preserve"> </w:t>
      </w:r>
      <w:r w:rsidRPr="00AE15B6">
        <w:rPr>
          <w:rFonts w:ascii="Times New Roman" w:eastAsia="Times New Roman" w:hAnsi="Times New Roman" w:cs="Times New Roman"/>
        </w:rPr>
        <w:t xml:space="preserve">bet kuriuo metu iki pirkimo sutarties sudarymo turi teisę nutraukti pirkimo procedūras, jeigu atsirado aplinkybių, kurių nebuvo galima numatyti.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8 straipsnis. Rezervuota teisė dalyvauti pirkimuose</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210DAC" w:rsidRDefault="00A22279">
      <w:pPr>
        <w:pStyle w:val="prastasis1"/>
        <w:spacing w:line="240" w:lineRule="auto"/>
        <w:ind w:firstLine="720"/>
        <w:jc w:val="both"/>
      </w:pPr>
      <w:r>
        <w:rPr>
          <w:rFonts w:ascii="Times New Roman" w:eastAsia="Times New Roman" w:hAnsi="Times New Roman" w:cs="Times New Roman"/>
        </w:rPr>
        <w:t>2. Pirkimo dokumentuose, įskaitant skelbimą apie pirkimą, turi būti nuoroda į tokius pirkimus ir reikalavimas pagrįsti, kad tiekėjo įmonė atitinka šio straipsnio reikalavimus (pateikiamas kompetentingos institucijos išduotas dokumentas ar tiekėjo patvirtinta deklaracija).</w:t>
      </w:r>
      <w:r w:rsidR="008B60E3">
        <w:rPr>
          <w:rFonts w:ascii="Times New Roman" w:eastAsia="Times New Roman" w:hAnsi="Times New Roman" w:cs="Times New Roman"/>
        </w:rPr>
        <w:t xml:space="preserve"> Tiekėjo įmonė atitinkanti šio straipsnio reikal</w:t>
      </w:r>
      <w:r w:rsidR="00D22666">
        <w:rPr>
          <w:rFonts w:ascii="Times New Roman" w:eastAsia="Times New Roman" w:hAnsi="Times New Roman" w:cs="Times New Roman"/>
        </w:rPr>
        <w:t>a</w:t>
      </w:r>
      <w:r w:rsidR="008B60E3">
        <w:rPr>
          <w:rFonts w:ascii="Times New Roman" w:eastAsia="Times New Roman" w:hAnsi="Times New Roman" w:cs="Times New Roman"/>
        </w:rPr>
        <w:t>vimus, pirkimo sutarčiai įvykdyti kaip subrangovus, subtiekėjus ar subteikėjus gali pasitelkti tik tokį pat statusą turinčias įmones ir įstaigas.</w:t>
      </w:r>
    </w:p>
    <w:p w:rsidR="00210DAC" w:rsidRDefault="00210DAC">
      <w:pPr>
        <w:pStyle w:val="prastasis1"/>
        <w:spacing w:line="240" w:lineRule="auto"/>
        <w:ind w:firstLine="720"/>
        <w:jc w:val="both"/>
      </w:pPr>
      <w:bookmarkStart w:id="9" w:name="h.4d34og8" w:colFirst="0" w:colLast="0"/>
      <w:bookmarkEnd w:id="9"/>
    </w:p>
    <w:p w:rsidR="00210DAC" w:rsidRDefault="00A22279">
      <w:pPr>
        <w:pStyle w:val="prastasis1"/>
        <w:spacing w:line="240" w:lineRule="auto"/>
        <w:ind w:firstLine="720"/>
        <w:jc w:val="both"/>
      </w:pPr>
      <w:r>
        <w:rPr>
          <w:rFonts w:ascii="Times New Roman" w:eastAsia="Times New Roman" w:hAnsi="Times New Roman" w:cs="Times New Roman"/>
          <w:b/>
        </w:rPr>
        <w:t xml:space="preserve">9 straipsnis. Pirkimų įgaliojimų suteikimas kitai perkančiajai organizacijai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pirkimams organizuoti ir pirkimo procedūroms iki pirkimo sutarties sudarymo atlikti gali įgalioti kitą perkančiąją organizaciją (toliau – įgaliotoji organizacija). Tam ji privalo įgaliotajai organizacijai nustatyti užduotis ir suteikti visus įgaliojimus toms užduotims vykdyti. Įgaliojimai įforminami Lietuvos Respublikos civilinio kodekso nustatyta tvarka.</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2. Įgaliotoji perkančioji organizacija supaprastintus pirkimus atlieka pagal įgaliojimą davusios perkančiosios organizacijas pasitvirtintas supaprastintų viešųjų pirkimų taisykles. </w:t>
      </w:r>
    </w:p>
    <w:p w:rsidR="00210DAC" w:rsidRDefault="00A22279">
      <w:pPr>
        <w:pStyle w:val="prastasis1"/>
        <w:spacing w:line="240" w:lineRule="auto"/>
        <w:ind w:firstLine="720"/>
        <w:jc w:val="both"/>
      </w:pPr>
      <w:r>
        <w:rPr>
          <w:rFonts w:ascii="Times New Roman" w:eastAsia="Times New Roman" w:hAnsi="Times New Roman" w:cs="Times New Roman"/>
        </w:rPr>
        <w:t>3. Už perkančiosios organizacijos įgaliotajai organizacijai nustatytas užduotis atsako perkančioji organizacija, o už šių užduočių įvykdymą – įgaliotoji organizacija. Už pirkimo sutarties sudarymą, jos sąlygų vykdymą yra atsakinga perkančioji organizacija.</w:t>
      </w:r>
    </w:p>
    <w:p w:rsidR="00210DAC" w:rsidRDefault="00210DAC">
      <w:pPr>
        <w:pStyle w:val="prastasis1"/>
        <w:spacing w:line="240" w:lineRule="auto"/>
        <w:ind w:firstLine="720"/>
      </w:pPr>
      <w:bookmarkStart w:id="10" w:name="h.2s8eyo1" w:colFirst="0" w:colLast="0"/>
      <w:bookmarkEnd w:id="10"/>
    </w:p>
    <w:p w:rsidR="00210DAC" w:rsidRDefault="00A22279">
      <w:pPr>
        <w:pStyle w:val="prastasis1"/>
        <w:spacing w:line="240" w:lineRule="auto"/>
        <w:ind w:firstLine="720"/>
      </w:pPr>
      <w:r>
        <w:rPr>
          <w:rFonts w:ascii="Times New Roman" w:eastAsia="Times New Roman" w:hAnsi="Times New Roman" w:cs="Times New Roman"/>
          <w:b/>
        </w:rPr>
        <w:t xml:space="preserve">10 straipsnis. Centralizuoti pirkimai </w:t>
      </w:r>
    </w:p>
    <w:p w:rsidR="00210DAC" w:rsidRDefault="00A22279" w:rsidP="000847AF">
      <w:pPr>
        <w:pStyle w:val="prastasis1"/>
        <w:spacing w:line="240" w:lineRule="auto"/>
        <w:ind w:firstLine="720"/>
        <w:jc w:val="both"/>
      </w:pPr>
      <w:bookmarkStart w:id="11" w:name="h.17dp8vu" w:colFirst="0" w:colLast="0"/>
      <w:bookmarkEnd w:id="11"/>
      <w:r>
        <w:rPr>
          <w:rFonts w:ascii="Times New Roman" w:eastAsia="Times New Roman" w:hAnsi="Times New Roman" w:cs="Times New Roman"/>
        </w:rPr>
        <w:t xml:space="preserve">1. Perkančioji organizacija taip pat gali įsigyti prekių, paslaugų ar darbų iš centrinės perkančiosios organizacijos arba per ją. </w:t>
      </w:r>
    </w:p>
    <w:p w:rsidR="00210DAC" w:rsidRDefault="00A22279" w:rsidP="000847AF">
      <w:pPr>
        <w:pStyle w:val="prastasis1"/>
        <w:spacing w:line="240" w:lineRule="auto"/>
        <w:ind w:firstLine="720"/>
        <w:jc w:val="both"/>
      </w:pPr>
      <w:bookmarkStart w:id="12" w:name="h.3rdcrjn" w:colFirst="0" w:colLast="0"/>
      <w:bookmarkEnd w:id="12"/>
      <w:r>
        <w:rPr>
          <w:rFonts w:ascii="Times New Roman" w:eastAsia="Times New Roman" w:hAnsi="Times New Roman" w:cs="Times New Roman"/>
        </w:rPr>
        <w:t>2. Laikoma, kad perkančioji organizacija, pirkdama prekių, paslaugų ar darbų iš centrinės perkančiosios organizacijos arba per ją, laikėsi Viešųjų pirkimų įstatymo ir Taisyklių reikalavimų, jeigu jų laikėsi centrinė perkančioji organizacija.</w:t>
      </w:r>
    </w:p>
    <w:p w:rsidR="00EC6A36" w:rsidRDefault="000847A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3. </w:t>
      </w:r>
      <w:r w:rsidRPr="000847AF">
        <w:rPr>
          <w:rFonts w:ascii="Times New Roman" w:eastAsia="Times New Roman" w:hAnsi="Times New Roman" w:cs="Times New Roman"/>
        </w:rPr>
        <w:t>Perkančio</w:t>
      </w:r>
      <w:r w:rsidR="00D22666">
        <w:rPr>
          <w:rFonts w:ascii="Times New Roman" w:eastAsia="Times New Roman" w:hAnsi="Times New Roman" w:cs="Times New Roman"/>
        </w:rPr>
        <w:t>j</w:t>
      </w:r>
      <w:r>
        <w:rPr>
          <w:rFonts w:ascii="Times New Roman" w:eastAsia="Times New Roman" w:hAnsi="Times New Roman" w:cs="Times New Roman"/>
        </w:rPr>
        <w:t>i</w:t>
      </w:r>
      <w:r w:rsidRPr="000847AF">
        <w:rPr>
          <w:rFonts w:ascii="Times New Roman" w:eastAsia="Times New Roman" w:hAnsi="Times New Roman" w:cs="Times New Roman"/>
        </w:rPr>
        <w:t xml:space="preserve"> organizacij</w:t>
      </w:r>
      <w:r>
        <w:rPr>
          <w:rFonts w:ascii="Times New Roman" w:eastAsia="Times New Roman" w:hAnsi="Times New Roman" w:cs="Times New Roman"/>
        </w:rPr>
        <w:t>a</w:t>
      </w:r>
      <w:r w:rsidRPr="000847AF">
        <w:rPr>
          <w:rFonts w:ascii="Times New Roman" w:eastAsia="Times New Roman" w:hAnsi="Times New Roman" w:cs="Times New Roman"/>
        </w:rPr>
        <w: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w:t>
      </w:r>
      <w:r w:rsidR="00F37F97">
        <w:rPr>
          <w:rFonts w:ascii="Times New Roman" w:eastAsia="Times New Roman" w:hAnsi="Times New Roman" w:cs="Times New Roman"/>
        </w:rPr>
        <w:t xml:space="preserve"> kitais pirkimo dokumentais Viešųjų pirkimų įstatymo </w:t>
      </w:r>
      <w:r w:rsidRPr="000847AF">
        <w:rPr>
          <w:rFonts w:ascii="Times New Roman" w:eastAsia="Times New Roman" w:hAnsi="Times New Roman" w:cs="Times New Roman"/>
        </w:rPr>
        <w:t>21 straipsnyje nustatyta tvarka.</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bookmarkStart w:id="13" w:name="h.26in1rg" w:colFirst="0" w:colLast="0"/>
      <w:bookmarkEnd w:id="13"/>
      <w:r>
        <w:rPr>
          <w:rFonts w:ascii="Times New Roman" w:eastAsia="Times New Roman" w:hAnsi="Times New Roman" w:cs="Times New Roman"/>
          <w:b/>
        </w:rPr>
        <w:t xml:space="preserve">11 straipsnis. Viešojo pirkimo komisija ir Pirkimo vykdytojas. Pirkimų dokumentavimas.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pirkimui (pirkimams) organizuoti sudaro Viešojo pirkimo komisiją (toliau – Komisija) ir nustato jai užduotis bei suteikia visus įgaliojimus toms užduotims vykdyti. Jeigu perkančioji organizacija pirkimams organizuoti ir jiems atlikti įgalioja kitą perkančiąją organizaciją, šiuos veiksmus atlieka įgaliotoji organizacija.</w:t>
      </w:r>
    </w:p>
    <w:p w:rsidR="00210DAC" w:rsidRDefault="00A22279">
      <w:pPr>
        <w:pStyle w:val="prastasis1"/>
        <w:spacing w:line="240" w:lineRule="auto"/>
        <w:ind w:firstLine="720"/>
        <w:jc w:val="both"/>
      </w:pPr>
      <w:r>
        <w:rPr>
          <w:rFonts w:ascii="Times New Roman" w:eastAsia="Times New Roman" w:hAnsi="Times New Roman" w:cs="Times New Roman"/>
        </w:rPr>
        <w:t>2. Komisija sudaroma vadovaujantis Viešųjų pirkimų įstatymo 16 straipsniu.</w:t>
      </w:r>
    </w:p>
    <w:p w:rsidR="00210DAC" w:rsidRDefault="00A22279">
      <w:pPr>
        <w:pStyle w:val="prastasis1"/>
        <w:spacing w:line="240" w:lineRule="auto"/>
        <w:ind w:firstLine="720"/>
        <w:jc w:val="both"/>
      </w:pPr>
      <w:r>
        <w:rPr>
          <w:rFonts w:ascii="Times New Roman" w:eastAsia="Times New Roman" w:hAnsi="Times New Roman" w:cs="Times New Roman"/>
        </w:rPr>
        <w:t xml:space="preserve">3. </w:t>
      </w:r>
      <w:r w:rsidR="00626270">
        <w:rPr>
          <w:rFonts w:ascii="Times New Roman" w:eastAsia="Times New Roman" w:hAnsi="Times New Roman" w:cs="Times New Roman"/>
        </w:rPr>
        <w:t xml:space="preserve">Mažos vertės pirkimus vykdo perkančiosios organizacijos vadovo ar jo įgalioto asmens įsakymu paskirtas pirkimo vykdytojas (-ai), išskyrus mažos vertės pirkimus, kai numatomos sudaryti pirkimo sutarties vertė perkant prekes ir/ar paslaugas viršija </w:t>
      </w:r>
      <w:r w:rsidR="00D55F6E">
        <w:rPr>
          <w:rFonts w:ascii="Times New Roman" w:eastAsia="Times New Roman" w:hAnsi="Times New Roman" w:cs="Times New Roman"/>
        </w:rPr>
        <w:t>21 700 eurų</w:t>
      </w:r>
      <w:r w:rsidR="005C28D1">
        <w:rPr>
          <w:rFonts w:ascii="Times New Roman" w:eastAsia="Times New Roman" w:hAnsi="Times New Roman" w:cs="Times New Roman"/>
        </w:rPr>
        <w:t xml:space="preserve"> (be PVM)</w:t>
      </w:r>
      <w:r w:rsidR="00626270">
        <w:rPr>
          <w:rFonts w:ascii="Times New Roman" w:eastAsia="Times New Roman" w:hAnsi="Times New Roman" w:cs="Times New Roman"/>
        </w:rPr>
        <w:t xml:space="preserve">, perkant darbus sutarties vertė viršija </w:t>
      </w:r>
      <w:r w:rsidR="005C28D1">
        <w:rPr>
          <w:rFonts w:ascii="Times New Roman" w:eastAsia="Times New Roman" w:hAnsi="Times New Roman" w:cs="Times New Roman"/>
        </w:rPr>
        <w:t>36 200 eurų</w:t>
      </w:r>
      <w:r w:rsidR="00626270">
        <w:rPr>
          <w:rFonts w:ascii="Times New Roman" w:eastAsia="Times New Roman" w:hAnsi="Times New Roman" w:cs="Times New Roman"/>
        </w:rPr>
        <w:t xml:space="preserve"> (be PVM), taip pat mažos vertės pirkimus nepriklausomai nuo sutarties vertės, apie kuriuos numatoma paskelbti viešai – šiuos pirkimus atlieka Komisija.  </w:t>
      </w:r>
    </w:p>
    <w:p w:rsidR="00210DAC" w:rsidRDefault="00A22279">
      <w:pPr>
        <w:pStyle w:val="prastasis1"/>
        <w:spacing w:line="240" w:lineRule="auto"/>
        <w:ind w:firstLine="720"/>
        <w:jc w:val="both"/>
      </w:pPr>
      <w:r>
        <w:rPr>
          <w:rFonts w:ascii="Times New Roman" w:eastAsia="Times New Roman" w:hAnsi="Times New Roman" w:cs="Times New Roman"/>
        </w:rPr>
        <w:t xml:space="preserve">4. Perkančiosios organizacijos vadovas turi teisę pavesti pirkimą atlikti Komisijai ir tuo atveju, kai pirkimą pagal Taisykles gali atlikti pirkimo vykdytojas.  </w:t>
      </w:r>
    </w:p>
    <w:p w:rsidR="00210DAC" w:rsidRDefault="00A22279">
      <w:pPr>
        <w:pStyle w:val="prastasis1"/>
        <w:spacing w:line="240" w:lineRule="auto"/>
        <w:ind w:firstLine="720"/>
        <w:jc w:val="both"/>
      </w:pPr>
      <w:r>
        <w:rPr>
          <w:rFonts w:ascii="Times New Roman" w:eastAsia="Times New Roman" w:hAnsi="Times New Roman" w:cs="Times New Roman"/>
        </w:rPr>
        <w:t>5. Komisijos sprendimai priimami posėdžiuose. Komisijos posėdžiai ir priimami sprendimai yra teisėti, kai posėdyje dalyvauja daugiau kaip pusė visų Komisijos narių. Komisijos priimti sprendimai ir atlikti veiksmai yra protokoluojami.</w:t>
      </w:r>
    </w:p>
    <w:p w:rsidR="00210DAC" w:rsidRDefault="00A22279">
      <w:pPr>
        <w:pStyle w:val="prastasis1"/>
        <w:spacing w:line="240" w:lineRule="auto"/>
        <w:ind w:firstLine="720"/>
        <w:jc w:val="both"/>
      </w:pPr>
      <w:bookmarkStart w:id="14" w:name="h.lnxbz9" w:colFirst="0" w:colLast="0"/>
      <w:bookmarkEnd w:id="14"/>
      <w:r>
        <w:rPr>
          <w:rFonts w:ascii="Times New Roman" w:eastAsia="Times New Roman" w:hAnsi="Times New Roman" w:cs="Times New Roman"/>
        </w:rPr>
        <w:t xml:space="preserve">6. Pirkimo dokumentų ypatumai vykdant mažos vertės pirkimus, kai juos atlieka pirkimo vykdytojas, yra nustatyti Taisyklių 46 straipsnyje, vykdant skubius pirkimus - 47 straipsnyje.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bookmarkStart w:id="15" w:name="h.35nkun2" w:colFirst="0" w:colLast="0"/>
      <w:bookmarkEnd w:id="15"/>
      <w:r>
        <w:rPr>
          <w:rFonts w:ascii="Times New Roman" w:eastAsia="Times New Roman" w:hAnsi="Times New Roman" w:cs="Times New Roman"/>
          <w:b/>
        </w:rPr>
        <w:t xml:space="preserve">12 straipsnis. Bendravimas ir keitimasis informacija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ir tiekėjai gali bendrauti tarpusavyje bei keistis informacija paštu arba per kurjerį, faksu, elektroninėmis priemonėmis pagal Taisyklių 12 straipsnio 5–7 dalių nuostatas, telefonu – esant Taisyklių 12 straipsnio 9 ir 11 dalyje nurodytoms aplinkybėms, kitais būdais žodine forma – esant Taisyklių 12 straipsnio 12 ir 13 dalyse nurodytoms aplinkybėms, arba nurodytų būdų deriniu – taip, kaip pasirenka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t>2. Bendraujant tarpusavyje ir keičiantis informacija duomenys perduodami taip, kad būtų užtikrinamas jų</w:t>
      </w:r>
      <w:r>
        <w:rPr>
          <w:rFonts w:ascii="Times New Roman" w:eastAsia="Times New Roman" w:hAnsi="Times New Roman" w:cs="Times New Roman"/>
          <w:b/>
        </w:rPr>
        <w:t xml:space="preserve"> </w:t>
      </w:r>
      <w:r>
        <w:rPr>
          <w:rFonts w:ascii="Times New Roman" w:eastAsia="Times New Roman" w:hAnsi="Times New Roman" w:cs="Times New Roman"/>
        </w:rPr>
        <w:t xml:space="preserve">vientisumas, išsaugomas pasiūlymų konfidencialumas. Taip pat būtina užtikrinti, </w:t>
      </w:r>
      <w:r>
        <w:rPr>
          <w:rFonts w:ascii="Times New Roman" w:eastAsia="Times New Roman" w:hAnsi="Times New Roman" w:cs="Times New Roman"/>
        </w:rPr>
        <w:lastRenderedPageBreak/>
        <w:t>kad perkančioji organizacija su pasiūlymų turiniu (projekto konkurso vertinimo komisija – su planu ir projektu) galėtų susipažinti tik pasibaigus nustatytam jų</w:t>
      </w:r>
      <w:r>
        <w:rPr>
          <w:rFonts w:ascii="Times New Roman" w:eastAsia="Times New Roman" w:hAnsi="Times New Roman" w:cs="Times New Roman"/>
          <w:b/>
        </w:rPr>
        <w:t xml:space="preserve"> </w:t>
      </w:r>
      <w:r>
        <w:rPr>
          <w:rFonts w:ascii="Times New Roman" w:eastAsia="Times New Roman" w:hAnsi="Times New Roman" w:cs="Times New Roman"/>
        </w:rPr>
        <w:t xml:space="preserve">pateikimo terminui. </w:t>
      </w:r>
    </w:p>
    <w:p w:rsidR="00210DAC" w:rsidRDefault="00A22279">
      <w:pPr>
        <w:pStyle w:val="prastasis1"/>
        <w:spacing w:line="240" w:lineRule="auto"/>
        <w:ind w:firstLine="720"/>
        <w:jc w:val="both"/>
      </w:pPr>
      <w:r>
        <w:rPr>
          <w:rFonts w:ascii="Times New Roman" w:eastAsia="Times New Roman" w:hAnsi="Times New Roman" w:cs="Times New Roman"/>
        </w:rPr>
        <w:t xml:space="preserve">3. Taisyklių 12 straipsnio 2 dalies reikalavimas netaikomas vykdant mažos vertės pirkimus, todėl vykdant mažos vertės pirkimus pasiūlymai gali būti pateikiami žodžiu, faksu ar įprastu elektroniniu paštu. </w:t>
      </w:r>
    </w:p>
    <w:p w:rsidR="00210DAC" w:rsidRDefault="00A22279">
      <w:pPr>
        <w:pStyle w:val="prastasis1"/>
        <w:spacing w:line="240" w:lineRule="auto"/>
        <w:ind w:firstLine="720"/>
        <w:jc w:val="both"/>
      </w:pPr>
      <w:r>
        <w:rPr>
          <w:rFonts w:ascii="Times New Roman" w:eastAsia="Times New Roman" w:hAnsi="Times New Roman" w:cs="Times New Roman"/>
        </w:rPr>
        <w:t>4. Bendravimo būdai turi būti visuotinai prieinami ir netrukdyti tiekėjams dalyvauti pirkimo procedūrose.</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Priemonės, naudojamos bendraujant elektroniniu būdu, ir jų techninės charakteristikos turi būti nediskriminuojančios, visuotinai prieinamos ir suderintos su visuotinai naudojamomis informacinės ir ryšių technologijos priemonėmis.</w:t>
      </w:r>
    </w:p>
    <w:p w:rsidR="00210DAC" w:rsidRDefault="00A22279">
      <w:pPr>
        <w:pStyle w:val="prastasis1"/>
        <w:spacing w:line="240" w:lineRule="auto"/>
        <w:ind w:firstLine="720"/>
        <w:jc w:val="both"/>
      </w:pPr>
      <w:r>
        <w:rPr>
          <w:rFonts w:ascii="Times New Roman" w:eastAsia="Times New Roman" w:hAnsi="Times New Roman" w:cs="Times New Roman"/>
        </w:rPr>
        <w:t>6. Elektroniniams prietaisams, skirtiems pasiūlymams perduoti ir priimti, ir elektroniniams prietaisams, skirtiems paraiškoms priimti, taikomi šie reikalavimai:</w:t>
      </w:r>
    </w:p>
    <w:p w:rsidR="00210DAC" w:rsidRDefault="00A22279">
      <w:pPr>
        <w:pStyle w:val="prastasis1"/>
        <w:spacing w:line="240" w:lineRule="auto"/>
        <w:ind w:firstLine="720"/>
        <w:jc w:val="both"/>
      </w:pPr>
      <w:r>
        <w:rPr>
          <w:rFonts w:ascii="Times New Roman" w:eastAsia="Times New Roman" w:hAnsi="Times New Roman" w:cs="Times New Roman"/>
        </w:rPr>
        <w:t>1) suinteresuotoms šalims turi būti prieinama informacija apie reikalavimus, būtinus paraiškoms ir pasiūlymams pateikti elektroniniu būdu, įskaitant ir kodavimą. Be to, prietaisai paraiškoms ir pasiūlymams priimti elektroniniu būdu turi atitikti Taisyklių 12 straipsnio 7 dalies reikalavimus;</w:t>
      </w:r>
    </w:p>
    <w:p w:rsidR="00210DAC" w:rsidRDefault="00A22279">
      <w:pPr>
        <w:pStyle w:val="prastasis1"/>
        <w:spacing w:line="240" w:lineRule="auto"/>
        <w:ind w:firstLine="720"/>
        <w:jc w:val="both"/>
      </w:pPr>
      <w:r>
        <w:rPr>
          <w:rFonts w:ascii="Times New Roman" w:eastAsia="Times New Roman" w:hAnsi="Times New Roman" w:cs="Times New Roman"/>
        </w:rPr>
        <w:t>2) elektroninis pasiūlymas turi būti pateiktas su saugiu elektroniniu parašu, atitinkančiu teisės aktų reikalavimus;</w:t>
      </w:r>
    </w:p>
    <w:p w:rsidR="00210DAC" w:rsidRDefault="00A22279">
      <w:pPr>
        <w:pStyle w:val="prastasis1"/>
        <w:spacing w:line="240" w:lineRule="auto"/>
        <w:ind w:firstLine="720"/>
        <w:jc w:val="both"/>
      </w:pPr>
      <w:r>
        <w:rPr>
          <w:rFonts w:ascii="Times New Roman" w:eastAsia="Times New Roman" w:hAnsi="Times New Roman" w:cs="Times New Roman"/>
        </w:rPr>
        <w:t xml:space="preserve">3) dalyviai ar kandidatai įsipareigoja iki pasiūlymų ar paraiškų pateikimo termino pabaigos pateikti Viešųjų pirkimų įstatymo 33–38 straipsniuose nurodytus dokumentus, sertifikatus ir deklaracijas, kurių elektroninės formos neturi. </w:t>
      </w:r>
    </w:p>
    <w:p w:rsidR="00210DAC" w:rsidRDefault="00A22279">
      <w:pPr>
        <w:pStyle w:val="prastasis1"/>
        <w:spacing w:line="240" w:lineRule="auto"/>
        <w:ind w:firstLine="720"/>
        <w:jc w:val="both"/>
      </w:pPr>
      <w:r>
        <w:rPr>
          <w:rFonts w:ascii="Times New Roman" w:eastAsia="Times New Roman" w:hAnsi="Times New Roman" w:cs="Times New Roman"/>
        </w:rPr>
        <w:t>7. Elektroniniai prietaisai, skirti paraiškoms, pasiūlymams, pareiškimams dėl kvalifikacijos įvertinimo ar planams ir projektams priimti, naudojant technines priemones ir taikant atitinkamas procedūras turi užtikrinti, kad:</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teikiamų paraiškų, pasiūlymų, pareiškimų dėl kvalifikacijos įvertinimo ar planų ir projektų elektroninis parašas atitiktų Lietuvos Respublikos elektroninio parašo įstatymo nustatytus reikalavimus; </w:t>
      </w:r>
    </w:p>
    <w:p w:rsidR="00210DAC" w:rsidRDefault="00A22279">
      <w:pPr>
        <w:pStyle w:val="prastasis1"/>
        <w:spacing w:line="240" w:lineRule="auto"/>
        <w:ind w:firstLine="720"/>
        <w:jc w:val="both"/>
      </w:pPr>
      <w:r>
        <w:rPr>
          <w:rFonts w:ascii="Times New Roman" w:eastAsia="Times New Roman" w:hAnsi="Times New Roman" w:cs="Times New Roman"/>
        </w:rPr>
        <w:t>2) būtų galima nustatyti paraiškų, pasiūlymų, pareiškimų dėl kvalifikacijos įvertinimo ar planų ir projektų pateikimo tikslų laiką ir datą;</w:t>
      </w:r>
    </w:p>
    <w:p w:rsidR="00210DAC" w:rsidRDefault="00A22279">
      <w:pPr>
        <w:pStyle w:val="prastasis1"/>
        <w:spacing w:line="240" w:lineRule="auto"/>
        <w:ind w:firstLine="720"/>
        <w:jc w:val="both"/>
      </w:pPr>
      <w:r>
        <w:rPr>
          <w:rFonts w:ascii="Times New Roman" w:eastAsia="Times New Roman" w:hAnsi="Times New Roman" w:cs="Times New Roman"/>
        </w:rPr>
        <w:t>3) būtų tinkamai užtikrinta, kad iki nustatyto termino niekas negalėtų peržiūrėti informacijos, pateiktos laikantis šioje dalyje nustatytų reikalavimų;</w:t>
      </w:r>
    </w:p>
    <w:p w:rsidR="00210DAC" w:rsidRDefault="00A22279">
      <w:pPr>
        <w:pStyle w:val="prastasis1"/>
        <w:spacing w:line="240" w:lineRule="auto"/>
        <w:ind w:firstLine="720"/>
        <w:jc w:val="both"/>
      </w:pPr>
      <w:r>
        <w:rPr>
          <w:rFonts w:ascii="Times New Roman" w:eastAsia="Times New Roman" w:hAnsi="Times New Roman" w:cs="Times New Roman"/>
        </w:rPr>
        <w:t>4) pažeidus tokį naudojimosi informacija draudimą, būtų įmanoma tiksliai nustatyti Taisyklių 12 straipsnio 7 dalies 3 punkto reikalavimo pažeidimą;</w:t>
      </w:r>
    </w:p>
    <w:p w:rsidR="00210DAC" w:rsidRDefault="00A22279">
      <w:pPr>
        <w:pStyle w:val="prastasis1"/>
        <w:spacing w:line="240" w:lineRule="auto"/>
        <w:ind w:firstLine="720"/>
        <w:jc w:val="both"/>
      </w:pPr>
      <w:r>
        <w:rPr>
          <w:rFonts w:ascii="Times New Roman" w:eastAsia="Times New Roman" w:hAnsi="Times New Roman" w:cs="Times New Roman"/>
        </w:rPr>
        <w:t xml:space="preserve">5) tik įgalioti asmenys galėtų nustatyti arba pakeisti datas, kada galima būtų pirmą kartą peržiūrėti gautus duomenis; </w:t>
      </w:r>
    </w:p>
    <w:p w:rsidR="00210DAC" w:rsidRDefault="00A22279">
      <w:pPr>
        <w:pStyle w:val="prastasis1"/>
        <w:spacing w:line="240" w:lineRule="auto"/>
        <w:ind w:firstLine="720"/>
        <w:jc w:val="both"/>
      </w:pPr>
      <w:r>
        <w:rPr>
          <w:rFonts w:ascii="Times New Roman" w:eastAsia="Times New Roman" w:hAnsi="Times New Roman" w:cs="Times New Roman"/>
        </w:rPr>
        <w:t>6) skirtinguose procedūrų etapuose visi pateikti duomenys būtų peržiūrimi tik vienu metu ir tik įgaliotų asmenų;</w:t>
      </w:r>
    </w:p>
    <w:p w:rsidR="00210DAC" w:rsidRDefault="00A22279">
      <w:pPr>
        <w:pStyle w:val="prastasis1"/>
        <w:spacing w:line="240" w:lineRule="auto"/>
        <w:ind w:firstLine="720"/>
        <w:jc w:val="both"/>
      </w:pPr>
      <w:r>
        <w:rPr>
          <w:rFonts w:ascii="Times New Roman" w:eastAsia="Times New Roman" w:hAnsi="Times New Roman" w:cs="Times New Roman"/>
        </w:rPr>
        <w:t>7) tik suderintais ir tuo pat metu atliekamais įgaliotų asmenų veiksmais po nustatyto termino būtų sudaroma galimybė susipažinti su gautais duomenimis;</w:t>
      </w:r>
      <w:r>
        <w:rPr>
          <w:rFonts w:ascii="Times New Roman" w:eastAsia="Times New Roman" w:hAnsi="Times New Roman" w:cs="Times New Roman"/>
          <w:strike/>
        </w:rPr>
        <w:t xml:space="preserve"> </w:t>
      </w:r>
    </w:p>
    <w:p w:rsidR="00210DAC" w:rsidRDefault="00A22279">
      <w:pPr>
        <w:pStyle w:val="prastasis1"/>
        <w:spacing w:line="240" w:lineRule="auto"/>
        <w:ind w:firstLine="720"/>
        <w:jc w:val="both"/>
      </w:pPr>
      <w:bookmarkStart w:id="16" w:name="h.1ksv4uv" w:colFirst="0" w:colLast="0"/>
      <w:bookmarkEnd w:id="16"/>
      <w:r>
        <w:rPr>
          <w:rFonts w:ascii="Times New Roman" w:eastAsia="Times New Roman" w:hAnsi="Times New Roman" w:cs="Times New Roman"/>
        </w:rPr>
        <w:t>8) gauti ir remiantis šiais reikalavimais peržiūrėti duomenys turi būti prieinami tik asmenims, įgaliotiems su tokiais duomenimis susipažinti.</w:t>
      </w:r>
    </w:p>
    <w:p w:rsidR="00210DAC" w:rsidRDefault="00A22279">
      <w:pPr>
        <w:pStyle w:val="prastasis1"/>
        <w:spacing w:line="240" w:lineRule="auto"/>
        <w:ind w:firstLine="720"/>
        <w:jc w:val="both"/>
      </w:pPr>
      <w:r>
        <w:rPr>
          <w:rFonts w:ascii="Times New Roman" w:eastAsia="Times New Roman" w:hAnsi="Times New Roman" w:cs="Times New Roman"/>
        </w:rPr>
        <w:t xml:space="preserve">8. Taisyklių 12 straipsnio 6 ir 7 dalies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210DAC" w:rsidRDefault="00A22279">
      <w:pPr>
        <w:pStyle w:val="prastasis1"/>
        <w:spacing w:line="240" w:lineRule="auto"/>
        <w:ind w:firstLine="720"/>
        <w:jc w:val="both"/>
      </w:pPr>
      <w:r>
        <w:rPr>
          <w:rFonts w:ascii="Times New Roman" w:eastAsia="Times New Roman" w:hAnsi="Times New Roman" w:cs="Times New Roman"/>
        </w:rPr>
        <w:t xml:space="preserve">9. Paraiška, tai yra,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pateiktas iki nustatyto paraiškų pateikimo termino pabaigos. Perkančioji organizacija taip pat turi teisę reikalauti, kad faksu pateiktos paraiškos dalyvauti pirkime būtų patvirtintos pakartotinai </w:t>
      </w:r>
      <w:r>
        <w:rPr>
          <w:rFonts w:ascii="Times New Roman" w:eastAsia="Times New Roman" w:hAnsi="Times New Roman" w:cs="Times New Roman"/>
        </w:rPr>
        <w:lastRenderedPageBreak/>
        <w:t>atsiunčiant jas paštu ar elektroninėmis priemonėmis. Toks reikalavimas nurodomas skelbime apie pirkimą. Skelbime taip pat turi būti nurodyta vėliausia tokio patvirtinimo pateikimo data.</w:t>
      </w:r>
    </w:p>
    <w:p w:rsidR="00210DAC" w:rsidRDefault="00A22279">
      <w:pPr>
        <w:pStyle w:val="prastasis1"/>
        <w:spacing w:line="240" w:lineRule="auto"/>
        <w:ind w:firstLine="720"/>
        <w:jc w:val="both"/>
      </w:pPr>
      <w:r>
        <w:rPr>
          <w:rFonts w:ascii="Times New Roman" w:eastAsia="Times New Roman" w:hAnsi="Times New Roman" w:cs="Times New Roman"/>
        </w:rPr>
        <w:t xml:space="preserve">10. Paraiška – dokumentas, kuriame tiekėjas pateikia savo kvalifikacinius duomenis, kai pirkimas vykdomas su išankstine kvalifikacine atranka, perkančiajai organizacijai pateikiamos tik raštu, taip, kaip pirkimo dokumentuose nurodo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11. Informacija tiekėjui apie pirkimo sąlygas ir pasiūlymas perkančiajai organizacijai gali būti perduodamas telefonu, kai yra vykdomas mažos vertės pirkimas. </w:t>
      </w:r>
    </w:p>
    <w:p w:rsidR="00210DAC" w:rsidRDefault="00A22279">
      <w:pPr>
        <w:pStyle w:val="prastasis1"/>
        <w:spacing w:line="240" w:lineRule="auto"/>
        <w:ind w:firstLine="720"/>
        <w:jc w:val="both"/>
      </w:pPr>
      <w:r>
        <w:rPr>
          <w:rFonts w:ascii="Times New Roman" w:eastAsia="Times New Roman" w:hAnsi="Times New Roman" w:cs="Times New Roman"/>
        </w:rPr>
        <w:t>12. Informacija tiekėjui apie pirkimo sąlygas ir pasiūlymas perkančiajai organizacijai gali būti pateikiamas žodžiu ir kitu būdu, nei nustatyta Taisyklių 12 straipsnio 11 dalyje – pavyzdžiui, pirkimo vykdytojui ir tiekėjo atstovui bendraujant betarpiškai įsigyjamos prekės prekybos vietoje ir panašiai, kai yra vykdomas mažos vertės pirkimas.</w:t>
      </w:r>
    </w:p>
    <w:p w:rsidR="00210DAC" w:rsidRDefault="00A22279">
      <w:pPr>
        <w:pStyle w:val="prastasis1"/>
        <w:spacing w:line="240" w:lineRule="auto"/>
        <w:ind w:firstLine="720"/>
        <w:jc w:val="both"/>
      </w:pPr>
      <w:bookmarkStart w:id="17" w:name="h.44sinio" w:colFirst="0" w:colLast="0"/>
      <w:bookmarkEnd w:id="17"/>
      <w:r>
        <w:rPr>
          <w:rFonts w:ascii="Times New Roman" w:eastAsia="Times New Roman" w:hAnsi="Times New Roman" w:cs="Times New Roman"/>
        </w:rPr>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kai yra vykdomas mažos vertės pirkimas.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13 straipsnis. Pirkimo sutartis</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sudaryti pirkimo sutartį siūlo tam dalyviui, kurio pasiūlymas pripažintas laimėjusiu. Dalyvis sudaryti pirkimo sutartį kviečiamas raštu (išskyrus atvejus, kai pirkimo sutartis sudaroma žodžiu) ir jam nurodomas laikas, iki kada jis turi pasirašyti pirkimo sutartį.</w:t>
      </w:r>
    </w:p>
    <w:p w:rsidR="00210DAC" w:rsidRDefault="00A22279">
      <w:pPr>
        <w:pStyle w:val="prastasis1"/>
        <w:spacing w:line="240" w:lineRule="auto"/>
        <w:ind w:firstLine="720"/>
        <w:jc w:val="both"/>
      </w:pPr>
      <w:r>
        <w:rPr>
          <w:rFonts w:ascii="Times New Roman" w:eastAsia="Times New Roman" w:hAnsi="Times New Roman" w:cs="Times New Roman"/>
        </w:rPr>
        <w:t>2. Jeigu tiekėjas, kuriam buvo pasiūlyta sudaryti pirkimo sutartį, raštu atsisako ją sudaryti arba nepateikia pirkimo dokumentuose nustatyto pirkimo sutarties įvykdymo užtikrinimo (jei buvo reikalauta), arba tiekėjas iki perkančiosios organizacijos nurodyto laiko nepasirašo pirkimo sutarties, arba atsisako sudaryti pirkimo sutartį pirkimo dokumentuose nustatytomis sąlygomis, arba ūkio subjektų grupė neįsteigia juridinio asmens, kaip nustatyta Taisyklių 13 straipsnio 6 dalyje, laikoma, kad tiekėjas atsisakė sudaryti pirkimo sutartį. Tuo atveju perkančioji organizacija siūlo sudaryti pirkimo sutartį tiekėjui, kurio pasiūlymas pagal nustatytą pasiūlymų eilę yra pirmas po tiekėjo, atsisakiusio sudaryti pirkimo sutartį ir įgyja teisę realizuoti tiekėjo pateiktą pasiūlymo galiojimo užtikrinimą, jei jo buvo reikalauta.</w:t>
      </w:r>
    </w:p>
    <w:p w:rsidR="00210DAC" w:rsidRDefault="00A22279">
      <w:pPr>
        <w:pStyle w:val="prastasis1"/>
        <w:spacing w:line="240" w:lineRule="auto"/>
        <w:ind w:firstLine="720"/>
        <w:jc w:val="both"/>
      </w:pPr>
      <w:r>
        <w:rPr>
          <w:rFonts w:ascii="Times New Roman" w:eastAsia="Times New Roman" w:hAnsi="Times New Roman" w:cs="Times New Roman"/>
        </w:rPr>
        <w:t xml:space="preserve">3. Taisyklių 13 straipsnio 2 dalies reikalavimas neprivalomas vykdant mažos vertės pirkimus, tačiau esant Taisyklių 13 straipsnio 2 dalyje nurodytoms sąlygoms, yra laikoma, kad tiekėjas atsisakė pasirašyti pirkimo sutartį, bet perkančioji organizacija neprivalo siūlyti sudaryti pirkimo sutartį tiekėjui, kurio pasiūlymas pagal patvirtintą pasiūlymų eilę yra pirmas po tiekėjo, atsisakiusio pasirašyti pirkimo sutartį.    </w:t>
      </w:r>
    </w:p>
    <w:p w:rsidR="00210DAC" w:rsidRDefault="00A22279">
      <w:pPr>
        <w:pStyle w:val="prastasis1"/>
        <w:spacing w:line="240" w:lineRule="auto"/>
        <w:ind w:firstLine="720"/>
        <w:jc w:val="both"/>
      </w:pPr>
      <w:r>
        <w:rPr>
          <w:rFonts w:ascii="Times New Roman" w:eastAsia="Times New Roman" w:hAnsi="Times New Roman" w:cs="Times New Roman"/>
        </w:rPr>
        <w:t>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13 straipsnio 5 dalyje numatytą išimtį.</w:t>
      </w:r>
    </w:p>
    <w:p w:rsidR="00210DAC" w:rsidRDefault="00A22279">
      <w:pPr>
        <w:pStyle w:val="prastasis1"/>
        <w:spacing w:line="240" w:lineRule="auto"/>
        <w:ind w:firstLine="720"/>
        <w:jc w:val="both"/>
      </w:pPr>
      <w:r>
        <w:rPr>
          <w:rFonts w:ascii="Times New Roman" w:eastAsia="Times New Roman" w:hAnsi="Times New Roman" w:cs="Times New Roman"/>
        </w:rPr>
        <w:t>5. Taisyklių 13 straipsnio 4 dalies reikalavimas neprivalomas vykdant mažos vertės pirkimus, todėl atlikus mažos vertės pirkimą, 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210DAC" w:rsidRDefault="00A22279">
      <w:pPr>
        <w:pStyle w:val="prastasis1"/>
        <w:spacing w:line="240" w:lineRule="auto"/>
        <w:ind w:firstLine="720"/>
        <w:jc w:val="both"/>
      </w:pPr>
      <w:r>
        <w:rPr>
          <w:rFonts w:ascii="Times New Roman" w:eastAsia="Times New Roman" w:hAnsi="Times New Roman" w:cs="Times New Roman"/>
        </w:rPr>
        <w:t xml:space="preserve">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w:t>
      </w:r>
      <w:r>
        <w:rPr>
          <w:rFonts w:ascii="Times New Roman" w:eastAsia="Times New Roman" w:hAnsi="Times New Roman" w:cs="Times New Roman"/>
        </w:rPr>
        <w:lastRenderedPageBreak/>
        <w:t>įsteigtu juridiniu asmeniu. Ūkio subjektai, įsteigę juridinį asmenį, privalo laiduoti už jų įsteigto juridinio asmens prievoles, susijusias su pirkimo sutarties sąlygų įvykdymu. Tai turi būti nurodyta ir pirkimo dokumentuose.</w:t>
      </w:r>
    </w:p>
    <w:p w:rsidR="00210DAC" w:rsidRDefault="00A22279">
      <w:pPr>
        <w:pStyle w:val="prastasis1"/>
        <w:spacing w:line="240" w:lineRule="auto"/>
        <w:ind w:firstLine="720"/>
        <w:jc w:val="both"/>
      </w:pPr>
      <w:r>
        <w:rPr>
          <w:rFonts w:ascii="Times New Roman" w:eastAsia="Times New Roman" w:hAnsi="Times New Roman" w:cs="Times New Roman"/>
        </w:rPr>
        <w:t>7. Pirkimo sutartyje, kai ji sudaroma raštu, išskyrus atvejus, kai buvo vykdytas mažos vertės pirkimas, turi būti nustatyta:</w:t>
      </w:r>
    </w:p>
    <w:p w:rsidR="00210DAC" w:rsidRDefault="00A22279">
      <w:pPr>
        <w:pStyle w:val="prastasis1"/>
        <w:spacing w:line="240" w:lineRule="auto"/>
        <w:ind w:firstLine="720"/>
        <w:jc w:val="both"/>
      </w:pPr>
      <w:r>
        <w:rPr>
          <w:rFonts w:ascii="Times New Roman" w:eastAsia="Times New Roman" w:hAnsi="Times New Roman" w:cs="Times New Roman"/>
        </w:rPr>
        <w:t>1) sutarties šalių teisės ir pareigos;</w:t>
      </w:r>
    </w:p>
    <w:p w:rsidR="00210DAC" w:rsidRDefault="00A22279">
      <w:pPr>
        <w:pStyle w:val="prastasis1"/>
        <w:spacing w:line="240" w:lineRule="auto"/>
        <w:ind w:firstLine="720"/>
        <w:jc w:val="both"/>
      </w:pPr>
      <w:r>
        <w:rPr>
          <w:rFonts w:ascii="Times New Roman" w:eastAsia="Times New Roman" w:hAnsi="Times New Roman" w:cs="Times New Roman"/>
        </w:rPr>
        <w:t>2) perkamos prekės, paslaugos ar darbai, jeigu įmanoma, – tikslūs jų kiekiai;</w:t>
      </w:r>
    </w:p>
    <w:p w:rsidR="00210DAC" w:rsidRDefault="00A22279">
      <w:pPr>
        <w:pStyle w:val="prastasis1"/>
        <w:spacing w:line="240" w:lineRule="auto"/>
        <w:ind w:firstLine="720"/>
        <w:jc w:val="both"/>
      </w:pPr>
      <w:r>
        <w:rPr>
          <w:rFonts w:ascii="Times New Roman" w:eastAsia="Times New Roman" w:hAnsi="Times New Roman" w:cs="Times New Roman"/>
        </w:rPr>
        <w:t>3) kainodaros taisyklės,</w:t>
      </w:r>
      <w:r>
        <w:rPr>
          <w:rFonts w:ascii="Times New Roman" w:eastAsia="Times New Roman" w:hAnsi="Times New Roman" w:cs="Times New Roman"/>
          <w:b/>
        </w:rPr>
        <w:t xml:space="preserve"> </w:t>
      </w:r>
      <w:r>
        <w:rPr>
          <w:rFonts w:ascii="Times New Roman" w:eastAsia="Times New Roman" w:hAnsi="Times New Roman" w:cs="Times New Roman"/>
        </w:rPr>
        <w:t>nustatytos pagal Lietuvos Respublikos Vyriausybės arba jos įgaliotos institucijos patvirtintą metodiką;</w:t>
      </w:r>
    </w:p>
    <w:p w:rsidR="00210DAC" w:rsidRDefault="00A22279">
      <w:pPr>
        <w:pStyle w:val="prastasis1"/>
        <w:spacing w:line="240" w:lineRule="auto"/>
        <w:ind w:firstLine="720"/>
        <w:jc w:val="both"/>
      </w:pPr>
      <w:r>
        <w:rPr>
          <w:rFonts w:ascii="Times New Roman" w:eastAsia="Times New Roman" w:hAnsi="Times New Roman" w:cs="Times New Roman"/>
        </w:rPr>
        <w:t>4) atsiskaitymų ir mokėjimo tvarka;</w:t>
      </w:r>
    </w:p>
    <w:p w:rsidR="00210DAC" w:rsidRDefault="00A22279">
      <w:pPr>
        <w:pStyle w:val="prastasis1"/>
        <w:tabs>
          <w:tab w:val="left" w:pos="720"/>
        </w:tabs>
        <w:spacing w:line="240" w:lineRule="auto"/>
        <w:ind w:firstLine="720"/>
        <w:jc w:val="both"/>
      </w:pPr>
      <w:r>
        <w:rPr>
          <w:rFonts w:ascii="Times New Roman" w:eastAsia="Times New Roman" w:hAnsi="Times New Roman" w:cs="Times New Roman"/>
        </w:rPr>
        <w:t>5) prievolių įvykdymo terminai;</w:t>
      </w:r>
    </w:p>
    <w:p w:rsidR="00210DAC" w:rsidRDefault="00A22279">
      <w:pPr>
        <w:pStyle w:val="prastasis1"/>
        <w:spacing w:line="240" w:lineRule="auto"/>
        <w:ind w:firstLine="720"/>
        <w:jc w:val="both"/>
      </w:pPr>
      <w:r>
        <w:rPr>
          <w:rFonts w:ascii="Times New Roman" w:eastAsia="Times New Roman" w:hAnsi="Times New Roman" w:cs="Times New Roman"/>
        </w:rPr>
        <w:t>6) prievolių įvykdymo užtikrinimas;</w:t>
      </w:r>
    </w:p>
    <w:p w:rsidR="00210DAC" w:rsidRDefault="00A22279">
      <w:pPr>
        <w:pStyle w:val="prastasis1"/>
        <w:spacing w:line="240" w:lineRule="auto"/>
        <w:ind w:firstLine="720"/>
        <w:jc w:val="both"/>
      </w:pPr>
      <w:r>
        <w:rPr>
          <w:rFonts w:ascii="Times New Roman" w:eastAsia="Times New Roman" w:hAnsi="Times New Roman" w:cs="Times New Roman"/>
        </w:rPr>
        <w:t>7) ginčų sprendimo tvarka;</w:t>
      </w:r>
    </w:p>
    <w:p w:rsidR="00210DAC" w:rsidRDefault="00A22279">
      <w:pPr>
        <w:pStyle w:val="prastasis1"/>
        <w:spacing w:line="240" w:lineRule="auto"/>
        <w:ind w:firstLine="720"/>
        <w:jc w:val="both"/>
      </w:pPr>
      <w:r>
        <w:rPr>
          <w:rFonts w:ascii="Times New Roman" w:eastAsia="Times New Roman" w:hAnsi="Times New Roman" w:cs="Times New Roman"/>
        </w:rPr>
        <w:t>8) sutarties nutraukimo tvarka;</w:t>
      </w:r>
    </w:p>
    <w:p w:rsidR="00210DAC" w:rsidRDefault="00A22279">
      <w:pPr>
        <w:pStyle w:val="prastasis1"/>
        <w:spacing w:line="240" w:lineRule="auto"/>
        <w:ind w:firstLine="720"/>
        <w:jc w:val="both"/>
      </w:pPr>
      <w:r>
        <w:rPr>
          <w:rFonts w:ascii="Times New Roman" w:eastAsia="Times New Roman" w:hAnsi="Times New Roman" w:cs="Times New Roman"/>
        </w:rPr>
        <w:t>9) sutarties galiojimas;</w:t>
      </w:r>
    </w:p>
    <w:p w:rsidR="00210DAC" w:rsidRDefault="00A22279">
      <w:pPr>
        <w:pStyle w:val="prastasis1"/>
        <w:spacing w:line="240" w:lineRule="auto"/>
        <w:ind w:firstLine="720"/>
        <w:jc w:val="both"/>
      </w:pPr>
      <w:r>
        <w:rPr>
          <w:rFonts w:ascii="Times New Roman" w:eastAsia="Times New Roman" w:hAnsi="Times New Roman" w:cs="Times New Roman"/>
        </w:rPr>
        <w:t>10) jeigu sudaroma preliminarioji sutartis, – jai būdingos nuostatos;</w:t>
      </w:r>
    </w:p>
    <w:p w:rsidR="00210DAC" w:rsidRDefault="00A22279">
      <w:pPr>
        <w:pStyle w:val="prastasis1"/>
        <w:spacing w:line="240" w:lineRule="auto"/>
        <w:ind w:firstLine="720"/>
        <w:jc w:val="both"/>
      </w:pPr>
      <w:r>
        <w:rPr>
          <w:rFonts w:ascii="Times New Roman" w:eastAsia="Times New Roman" w:hAnsi="Times New Roman" w:cs="Times New Roman"/>
        </w:rPr>
        <w:t>11) subrangovai, subtiekėjai ar subteikėjai, jeigu vykdant sutartį jie pasitelkiami, ir jų keitimo tvarka.</w:t>
      </w:r>
    </w:p>
    <w:p w:rsidR="00210DAC" w:rsidRDefault="00A22279">
      <w:pPr>
        <w:pStyle w:val="prastasis1"/>
        <w:spacing w:line="240" w:lineRule="auto"/>
        <w:ind w:firstLine="720"/>
        <w:jc w:val="both"/>
      </w:pPr>
      <w:r>
        <w:rPr>
          <w:rFonts w:ascii="Times New Roman" w:eastAsia="Times New Roman" w:hAnsi="Times New Roman" w:cs="Times New Roman"/>
        </w:rPr>
        <w:t>8. Pirkimo sutarčių, sudaromų ilgiau kaip 3 metams, terminų nustatymo kriterijus ir atvejus, kuriais gali būti sudaromos tokios sutartys, nustato Lietuvos Respublikos Vyriausybė.</w:t>
      </w:r>
    </w:p>
    <w:p w:rsidR="00210DAC" w:rsidRDefault="00A22279">
      <w:pPr>
        <w:pStyle w:val="prastasis1"/>
        <w:spacing w:line="240" w:lineRule="auto"/>
        <w:ind w:firstLine="720"/>
        <w:jc w:val="both"/>
      </w:pPr>
      <w:r>
        <w:rPr>
          <w:rFonts w:ascii="Times New Roman" w:eastAsia="Times New Roman" w:hAnsi="Times New Roman" w:cs="Times New Roman"/>
        </w:rPr>
        <w:t xml:space="preserve">9. Pirkimo sutarties sąlygos sutarties galiojimo laikotarpiu negali būti keičiamos, išskyrus tokias pirkimo sutarties sąlygas, kurias pakeitus nebūtų pažeisti Taisyklių 3 straipsnyje nustatyti principai ir tikslai ir tokiems pirkimo sutarties sąlygų pakeitimams yra gautas Viešųjų pirkimų tarnybos sutikimas. Viešųjų pirkimų tarnybos sutikimo nereikalaujama, kai atlikus supaprastintą pirkimą sudarytos sutarties vertė yra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 xml:space="preserve">eurų </w:t>
      </w:r>
      <w:r>
        <w:rPr>
          <w:rFonts w:ascii="Times New Roman" w:eastAsia="Times New Roman" w:hAnsi="Times New Roman" w:cs="Times New Roman"/>
        </w:rPr>
        <w:t>(be pridėtinės vertės mokesčio) arba kai pirkimo sutartis sudaryta atlikus mažos vertės pirkimą.</w:t>
      </w:r>
    </w:p>
    <w:p w:rsidR="00210DAC" w:rsidRDefault="00A22279">
      <w:pPr>
        <w:pStyle w:val="prastasis1"/>
        <w:spacing w:line="240" w:lineRule="auto"/>
        <w:ind w:firstLine="720"/>
        <w:jc w:val="both"/>
      </w:pPr>
      <w:r>
        <w:rPr>
          <w:rFonts w:ascii="Times New Roman" w:eastAsia="Times New Roman" w:hAnsi="Times New Roman" w:cs="Times New Roman"/>
        </w:rPr>
        <w:t>10. Pirkimo sutartis turi būti sudaroma nedelsiant, bet ne anksčiau negu pasibaigė sutarties sudarymo atidėjimo terminas. Sutarties sudarymo atidėjimo terminas yra 15 dienų</w:t>
      </w:r>
      <w:r>
        <w:rPr>
          <w:rFonts w:ascii="Times New Roman" w:eastAsia="Times New Roman" w:hAnsi="Times New Roman" w:cs="Times New Roman"/>
          <w:b/>
        </w:rPr>
        <w:t xml:space="preserve"> </w:t>
      </w:r>
      <w:r>
        <w:rPr>
          <w:rFonts w:ascii="Times New Roman" w:eastAsia="Times New Roman" w:hAnsi="Times New Roman" w:cs="Times New Roman"/>
        </w:rPr>
        <w:t>laikotarpis, kuris prasideda nuo pranešimo apie sprendimą sudaryti pirkimo sutartį išsiuntimo iš perkančiosios organizacijos suinteresuotiems kandidatams ir suinteresuotiems dalyviams dienos ir kurio metu negali būti sudaroma pirkimo sutartis.</w:t>
      </w:r>
    </w:p>
    <w:p w:rsidR="00210DAC" w:rsidRDefault="00A22279">
      <w:pPr>
        <w:pStyle w:val="prastasis1"/>
        <w:spacing w:line="240" w:lineRule="auto"/>
        <w:ind w:firstLine="720"/>
        <w:jc w:val="both"/>
      </w:pPr>
      <w:r>
        <w:rPr>
          <w:rFonts w:ascii="Times New Roman" w:eastAsia="Times New Roman" w:hAnsi="Times New Roman" w:cs="Times New Roman"/>
        </w:rPr>
        <w:t>11. Atidėjimo terminas gali būti netaikomas, kai:</w:t>
      </w:r>
    </w:p>
    <w:p w:rsidR="00210DAC" w:rsidRDefault="00A22279">
      <w:pPr>
        <w:pStyle w:val="prastasis1"/>
        <w:numPr>
          <w:ilvl w:val="0"/>
          <w:numId w:val="8"/>
        </w:numPr>
        <w:tabs>
          <w:tab w:val="left" w:pos="0"/>
          <w:tab w:val="left" w:pos="993"/>
        </w:tabs>
        <w:spacing w:line="240" w:lineRule="auto"/>
        <w:ind w:left="0"/>
        <w:contextualSpacing/>
        <w:jc w:val="both"/>
      </w:pPr>
      <w:r>
        <w:rPr>
          <w:rFonts w:ascii="Times New Roman" w:eastAsia="Times New Roman" w:hAnsi="Times New Roman" w:cs="Times New Roman"/>
        </w:rPr>
        <w:t xml:space="preserve">vienintelis suinteresuotas dalyvis yra tas, su kuriuo sudaroma pirkimo sutartis, ir nėra suinteresuotų kandidatų; </w:t>
      </w:r>
    </w:p>
    <w:p w:rsidR="00210DAC" w:rsidRDefault="00A22279">
      <w:pPr>
        <w:pStyle w:val="prastasis1"/>
        <w:numPr>
          <w:ilvl w:val="0"/>
          <w:numId w:val="8"/>
        </w:numPr>
        <w:tabs>
          <w:tab w:val="left" w:pos="0"/>
          <w:tab w:val="left" w:pos="993"/>
        </w:tabs>
        <w:spacing w:line="240" w:lineRule="auto"/>
        <w:ind w:left="0"/>
        <w:contextualSpacing/>
        <w:jc w:val="both"/>
      </w:pPr>
      <w:r>
        <w:rPr>
          <w:rFonts w:ascii="Times New Roman" w:eastAsia="Times New Roman" w:hAnsi="Times New Roman" w:cs="Times New Roman"/>
        </w:rPr>
        <w:t xml:space="preserve">pirkimo sutartis sudaroma dinaminės pirkimo sistemos pagrindu arba sutartis sudaroma preliminariosios sutarties pagrindu; </w:t>
      </w:r>
    </w:p>
    <w:p w:rsidR="00210DAC" w:rsidRDefault="00A22279">
      <w:pPr>
        <w:pStyle w:val="prastasis1"/>
        <w:spacing w:line="240" w:lineRule="auto"/>
        <w:ind w:firstLine="720"/>
        <w:jc w:val="both"/>
      </w:pPr>
      <w:r>
        <w:rPr>
          <w:rFonts w:ascii="Times New Roman" w:eastAsia="Times New Roman" w:hAnsi="Times New Roman" w:cs="Times New Roman"/>
        </w:rPr>
        <w:t xml:space="preserve">3) pirkimo sutarties vertė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eurų</w:t>
      </w:r>
      <w:r>
        <w:rPr>
          <w:rFonts w:ascii="Times New Roman" w:eastAsia="Times New Roman" w:hAnsi="Times New Roman" w:cs="Times New Roman"/>
        </w:rPr>
        <w:t xml:space="preserve"> (be pridėtinės vertės mokesčio) arba kai pirkimo sutartis sudaroma atliekant mažos vertės pirkimą.</w:t>
      </w:r>
    </w:p>
    <w:p w:rsidR="00210DAC" w:rsidRDefault="00A22279">
      <w:pPr>
        <w:pStyle w:val="prastasis1"/>
        <w:spacing w:line="240" w:lineRule="auto"/>
        <w:ind w:firstLine="720"/>
        <w:jc w:val="both"/>
        <w:rPr>
          <w:rFonts w:ascii="Times New Roman" w:eastAsia="Times New Roman" w:hAnsi="Times New Roman" w:cs="Times New Roman"/>
        </w:rPr>
      </w:pPr>
      <w:bookmarkStart w:id="18" w:name="h.2jxsxqh" w:colFirst="0" w:colLast="0"/>
      <w:bookmarkEnd w:id="18"/>
      <w:r>
        <w:rPr>
          <w:rFonts w:ascii="Times New Roman" w:eastAsia="Times New Roman" w:hAnsi="Times New Roman" w:cs="Times New Roman"/>
        </w:rPr>
        <w:t xml:space="preserve">12. Pirkimo sutartis gali būti sudaroma žodžiu, kai atliekami supaprastinti pirkimai, kurių sutarties vertė yra mažesnė kaip </w:t>
      </w:r>
      <w:r w:rsidR="008550D3">
        <w:rPr>
          <w:rFonts w:ascii="Times New Roman" w:eastAsia="Times New Roman" w:hAnsi="Times New Roman" w:cs="Times New Roman"/>
        </w:rPr>
        <w:t xml:space="preserve">3 </w:t>
      </w:r>
      <w:r>
        <w:rPr>
          <w:rFonts w:ascii="Times New Roman" w:eastAsia="Times New Roman" w:hAnsi="Times New Roman" w:cs="Times New Roman"/>
        </w:rPr>
        <w:t xml:space="preserve">000 </w:t>
      </w:r>
      <w:r w:rsidR="008550D3">
        <w:rPr>
          <w:rFonts w:ascii="Times New Roman" w:eastAsia="Times New Roman" w:hAnsi="Times New Roman" w:cs="Times New Roman"/>
        </w:rPr>
        <w:t>eurų</w:t>
      </w:r>
      <w:r>
        <w:rPr>
          <w:rFonts w:ascii="Times New Roman" w:eastAsia="Times New Roman" w:hAnsi="Times New Roman" w:cs="Times New Roman"/>
        </w:rPr>
        <w:t xml:space="preserve"> (be pridėtinės vertės mokesčio).</w:t>
      </w:r>
    </w:p>
    <w:p w:rsidR="009C0BC2" w:rsidRDefault="009C0BC2">
      <w:pPr>
        <w:pStyle w:val="prastasis1"/>
        <w:spacing w:line="240" w:lineRule="auto"/>
        <w:ind w:firstLine="720"/>
        <w:jc w:val="both"/>
        <w:rPr>
          <w:rFonts w:ascii="Times New Roman" w:eastAsia="Times New Roman" w:hAnsi="Times New Roman" w:cs="Times New Roman"/>
        </w:rPr>
      </w:pPr>
    </w:p>
    <w:p w:rsidR="009C0BC2" w:rsidRDefault="009C0BC2">
      <w:pPr>
        <w:pStyle w:val="prastasis1"/>
        <w:spacing w:line="240" w:lineRule="auto"/>
        <w:ind w:firstLine="720"/>
        <w:jc w:val="both"/>
        <w:rPr>
          <w:rFonts w:ascii="Times New Roman" w:eastAsia="Times New Roman" w:hAnsi="Times New Roman" w:cs="Times New Roman"/>
          <w:b/>
        </w:rPr>
      </w:pPr>
      <w:r w:rsidRPr="009C0BC2">
        <w:rPr>
          <w:rFonts w:ascii="Times New Roman" w:eastAsia="Times New Roman" w:hAnsi="Times New Roman" w:cs="Times New Roman"/>
          <w:b/>
        </w:rPr>
        <w:t>13</w:t>
      </w:r>
      <w:r w:rsidRPr="009C0BC2">
        <w:rPr>
          <w:rFonts w:ascii="Times New Roman" w:eastAsia="Times New Roman" w:hAnsi="Times New Roman" w:cs="Times New Roman"/>
          <w:b/>
          <w:vertAlign w:val="superscript"/>
        </w:rPr>
        <w:t>1</w:t>
      </w:r>
      <w:r w:rsidRPr="009C0BC2">
        <w:rPr>
          <w:rFonts w:ascii="Times New Roman" w:eastAsia="Times New Roman" w:hAnsi="Times New Roman" w:cs="Times New Roman"/>
          <w:b/>
        </w:rPr>
        <w:t xml:space="preserve"> straipsnis.</w:t>
      </w:r>
      <w:r>
        <w:rPr>
          <w:rFonts w:ascii="Times New Roman" w:eastAsia="Times New Roman" w:hAnsi="Times New Roman" w:cs="Times New Roman"/>
          <w:b/>
        </w:rPr>
        <w:t xml:space="preserve"> Pirkimo sutarties neįvykdymas ar netinkamas įvykdymas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1. Perkančioji organizacija ne vėliau kaip per 10 dienų Centrinėje viešųjų pirkimų informacinėje sistemoje skelbia informaciją apie pirkimo sutarties neįvykdžiusius ar netinkamai ją įvykdžiusius tiekėjus, kai:</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1) pirkimo sutartis nutraukta dėl esminio pirkimo sutarties pažeidimo arba</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2) priimtas teismo sprendimas, kuriuo tenkinami perkančiosios organizacijos reikalavimai pripažinti pirkimo sutarties neįvykdymą ar netinkamą įvykdymą esminiu ir atlyginti dėl to patirtus nuostolius.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2. Šio straipsnio 1 dalyje nurodytas terminas skaičiuojamas:</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lastRenderedPageBreak/>
        <w:t xml:space="preserve">1) jeigu tiekėjas įstatymų nustatyta tvarka nesikreipė į teismą, ginčydamas pirkimo sutarties nutraukimą dėl esminio pirkimo sutarties pažeidimo, – nuo </w:t>
      </w:r>
      <w:r w:rsidR="00006796">
        <w:rPr>
          <w:sz w:val="22"/>
          <w:szCs w:val="22"/>
        </w:rPr>
        <w:t>Viešųjų pirkimų</w:t>
      </w:r>
      <w:r w:rsidRPr="002D6301">
        <w:rPr>
          <w:sz w:val="22"/>
          <w:szCs w:val="22"/>
        </w:rPr>
        <w:t xml:space="preserve"> įstatymo 94 straipsnio 5 dalyje nurodyto termino pabaigos arba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 xml:space="preserve">2) jeigu tiekėjas įstatymų nustatyta tvarka kreipėsi į teismą, ginčydamas pirkimo sutarties nutraukimą dėl esminio pirkimo sutarties pažeidimo, – nuo teismo sprendimo, kuriuo nustatoma, kad nėra pagrindo tenkinti tiekėjo reikalavimą, įsiteisėjimo dienos, arba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 xml:space="preserve">3) nuo teismo sprendimo, kuriuo tenkinami perkančiosios organizacijos reikalavimai pripažinti pirkimo sutarties neįvykdymą ar netinkamą įvykdymą esminiu ir atlyginti dėl to patirtus nuostolius, įsiteisėjimo dienos. </w:t>
      </w:r>
    </w:p>
    <w:p w:rsidR="002D6301" w:rsidRPr="002D6301" w:rsidRDefault="002D6301" w:rsidP="00C82E93">
      <w:pPr>
        <w:pStyle w:val="tajtip"/>
        <w:spacing w:before="0" w:beforeAutospacing="0" w:after="0" w:afterAutospacing="0"/>
        <w:ind w:firstLine="720"/>
        <w:jc w:val="both"/>
        <w:rPr>
          <w:sz w:val="22"/>
          <w:szCs w:val="22"/>
        </w:rPr>
      </w:pPr>
      <w:r w:rsidRPr="002D6301">
        <w:rPr>
          <w:sz w:val="22"/>
          <w:szCs w:val="22"/>
        </w:rPr>
        <w:t>3. Perkančioji organizacija, Centrinėje viešųjų pirkimų informacinėje sistemoje paskelbusi šio straipsnio 1 dalyje nurodytą informaciją, nedelsdama, tačiau ne vėliau kaip per 3 darbo dienas, apie tai informuoja tiekėją.</w:t>
      </w:r>
    </w:p>
    <w:p w:rsidR="009C0BC2" w:rsidRPr="00C141F5" w:rsidRDefault="00C141F5" w:rsidP="00C82E93">
      <w:pPr>
        <w:pStyle w:val="prastasis1"/>
        <w:spacing w:line="240" w:lineRule="auto"/>
        <w:ind w:firstLine="720"/>
        <w:jc w:val="both"/>
        <w:rPr>
          <w:rFonts w:ascii="Times New Roman" w:hAnsi="Times New Roman" w:cs="Times New Roman"/>
          <w:b/>
          <w:i/>
        </w:rPr>
      </w:pPr>
      <w:r>
        <w:rPr>
          <w:rFonts w:ascii="Times New Roman" w:hAnsi="Times New Roman" w:cs="Times New Roman"/>
          <w:i/>
        </w:rPr>
        <w:t xml:space="preserve">Pastaba: </w:t>
      </w:r>
      <w:r w:rsidRPr="00C141F5">
        <w:rPr>
          <w:rFonts w:ascii="Times New Roman" w:hAnsi="Times New Roman" w:cs="Times New Roman"/>
          <w:i/>
        </w:rPr>
        <w:t>1</w:t>
      </w:r>
      <w:r>
        <w:rPr>
          <w:rFonts w:ascii="Times New Roman" w:hAnsi="Times New Roman" w:cs="Times New Roman"/>
          <w:i/>
        </w:rPr>
        <w:t>3</w:t>
      </w:r>
      <w:r w:rsidRPr="00C141F5">
        <w:rPr>
          <w:rFonts w:ascii="Times New Roman" w:hAnsi="Times New Roman" w:cs="Times New Roman"/>
          <w:i/>
          <w:vertAlign w:val="superscript"/>
        </w:rPr>
        <w:t>1</w:t>
      </w:r>
      <w:r w:rsidRPr="00C141F5">
        <w:rPr>
          <w:rFonts w:ascii="Times New Roman" w:hAnsi="Times New Roman" w:cs="Times New Roman"/>
          <w:i/>
        </w:rPr>
        <w:t xml:space="preserve"> str. nuostatos taikomos esminiams pirkimo sutarties pažeidimams ir esminiu pripažintinam pirkimo sutarties neįvykdymui ar netinkamam įvykdymui, atsiradusiems nuo 2016 01 01.</w:t>
      </w:r>
    </w:p>
    <w:p w:rsidR="00210DAC" w:rsidRPr="002D6301" w:rsidRDefault="00210DAC" w:rsidP="002D6301">
      <w:pPr>
        <w:pStyle w:val="prastasis1"/>
        <w:spacing w:line="240" w:lineRule="auto"/>
        <w:ind w:firstLine="720"/>
        <w:jc w:val="both"/>
        <w:rPr>
          <w:rFonts w:ascii="Times New Roman" w:hAnsi="Times New Roman" w:cs="Times New Roman"/>
        </w:rPr>
      </w:pPr>
    </w:p>
    <w:p w:rsidR="00210DAC" w:rsidRDefault="00A22279">
      <w:pPr>
        <w:pStyle w:val="prastasis1"/>
        <w:spacing w:line="240" w:lineRule="auto"/>
        <w:ind w:firstLine="720"/>
        <w:jc w:val="both"/>
      </w:pPr>
      <w:r>
        <w:rPr>
          <w:rFonts w:ascii="Times New Roman" w:eastAsia="Times New Roman" w:hAnsi="Times New Roman" w:cs="Times New Roman"/>
          <w:b/>
        </w:rPr>
        <w:t xml:space="preserve">14 straipsnis. Pirkimų ataskaitos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privalo Viešųjų pirkimų tarnybai raštu pateikti kiekvieno pirkimo, reglamentuojamo Taisyklių, įskaitant ir pirkimą, kurio metu sudaroma preliminarioji sutartis ar taikoma dinaminė pirkimo sistema, procedūrų ataskaitą.</w:t>
      </w:r>
      <w:r>
        <w:rPr>
          <w:rFonts w:ascii="Times New Roman" w:eastAsia="Times New Roman" w:hAnsi="Times New Roman" w:cs="Times New Roman"/>
          <w:b/>
        </w:rPr>
        <w:t xml:space="preserve"> </w:t>
      </w:r>
      <w:r>
        <w:rPr>
          <w:rFonts w:ascii="Times New Roman" w:eastAsia="Times New Roman" w:hAnsi="Times New Roman" w:cs="Times New Roman"/>
        </w:rPr>
        <w:t>Pirkimo procedūrų ataskaita neteikiama, kai pirkimas buvo atliktas pagal sudarytą preliminariąją sutartį, buvo atliktas mažos vertės pirkimas.</w:t>
      </w:r>
    </w:p>
    <w:p w:rsidR="00210DAC" w:rsidRDefault="00A22279">
      <w:pPr>
        <w:pStyle w:val="prastasis1"/>
        <w:spacing w:line="240" w:lineRule="auto"/>
        <w:ind w:firstLine="720"/>
        <w:jc w:val="both"/>
      </w:pPr>
      <w:bookmarkStart w:id="19" w:name="h.z337ya" w:colFirst="0" w:colLast="0"/>
      <w:bookmarkEnd w:id="19"/>
      <w:r>
        <w:rPr>
          <w:rFonts w:ascii="Times New Roman" w:eastAsia="Times New Roman" w:hAnsi="Times New Roman" w:cs="Times New Roman"/>
        </w:rPr>
        <w:t xml:space="preserve">2. Pirkimo procedūrų ataskaita pateikiama pagal Viešųjų pirkimų tarnybos patvirtintą formą CVP IS priemonėmis. </w:t>
      </w:r>
    </w:p>
    <w:p w:rsidR="00210DAC" w:rsidRDefault="00A22279">
      <w:pPr>
        <w:pStyle w:val="prastasis1"/>
        <w:spacing w:line="240" w:lineRule="auto"/>
        <w:ind w:firstLine="720"/>
        <w:jc w:val="both"/>
      </w:pPr>
      <w:r>
        <w:rPr>
          <w:rFonts w:ascii="Times New Roman" w:eastAsia="Times New Roman" w:hAnsi="Times New Roman" w:cs="Times New Roman"/>
        </w:rPr>
        <w:t>3. Pirkimo procedūrų ataskaita, kai ji privalo būti teikiama, pildoma CVP IS Viešųjų pirkimų tarnybos nustatyta tvarka ir terminais ir baigiama pildyti ne vėliau kaip per 5 darbo dienas pasibaigus pirkimui.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Viešųjų pirkimų tarnybai pateikia</w:t>
      </w:r>
      <w:r>
        <w:rPr>
          <w:rFonts w:ascii="Times New Roman" w:eastAsia="Times New Roman" w:hAnsi="Times New Roman" w:cs="Times New Roman"/>
          <w:b/>
        </w:rPr>
        <w:t xml:space="preserve"> </w:t>
      </w:r>
      <w:r>
        <w:rPr>
          <w:rFonts w:ascii="Times New Roman" w:eastAsia="Times New Roman" w:hAnsi="Times New Roman" w:cs="Times New Roman"/>
        </w:rPr>
        <w:t>visų per kalendorinius metus atliktų pirkimų, kai pagal preliminariąsias pirkimo sutartis sudaromos pagrindinės sutartys, ir visų per kalendorinius metus atliktų</w:t>
      </w:r>
      <w:r>
        <w:rPr>
          <w:rFonts w:ascii="Times New Roman" w:eastAsia="Times New Roman" w:hAnsi="Times New Roman" w:cs="Times New Roman"/>
          <w:b/>
        </w:rPr>
        <w:t xml:space="preserve"> </w:t>
      </w:r>
      <w:r>
        <w:rPr>
          <w:rFonts w:ascii="Times New Roman" w:eastAsia="Times New Roman" w:hAnsi="Times New Roman" w:cs="Times New Roman"/>
        </w:rPr>
        <w:t>mažos vertės</w:t>
      </w:r>
      <w:r>
        <w:rPr>
          <w:rFonts w:ascii="Times New Roman" w:eastAsia="Times New Roman" w:hAnsi="Times New Roman" w:cs="Times New Roman"/>
          <w:b/>
        </w:rPr>
        <w:t xml:space="preserve"> </w:t>
      </w:r>
      <w:r>
        <w:rPr>
          <w:rFonts w:ascii="Times New Roman" w:eastAsia="Times New Roman" w:hAnsi="Times New Roman" w:cs="Times New Roman"/>
        </w:rPr>
        <w:t>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210DAC" w:rsidRDefault="00A22279">
      <w:pPr>
        <w:pStyle w:val="prastasis1"/>
        <w:spacing w:line="240" w:lineRule="auto"/>
        <w:ind w:firstLine="720"/>
        <w:jc w:val="both"/>
      </w:pPr>
      <w:r>
        <w:rPr>
          <w:rFonts w:ascii="Times New Roman" w:eastAsia="Times New Roman" w:hAnsi="Times New Roman" w:cs="Times New Roman"/>
        </w:rPr>
        <w:t>5. 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210DAC" w:rsidRDefault="00A22279">
      <w:pPr>
        <w:pStyle w:val="prastasis1"/>
        <w:spacing w:line="240" w:lineRule="auto"/>
        <w:ind w:firstLine="720"/>
        <w:jc w:val="both"/>
      </w:pPr>
      <w:r>
        <w:rPr>
          <w:rFonts w:ascii="Times New Roman" w:eastAsia="Times New Roman" w:hAnsi="Times New Roman" w:cs="Times New Roman"/>
        </w:rPr>
        <w:t>6. Taisyklių 14 straipsnio 1 dalyje nurodyta ataskaita Viešųjų pirkimų tarnybai pateikiama ir tuo atveju, kai perkamos Viešųjų pirkimų įstatymo 2 priedėlio B paslaugų sąraše nurodytos paslaugos, nepriklausomai nuo paslaugų viešojo pirkimo vertės.</w:t>
      </w:r>
    </w:p>
    <w:p w:rsidR="00210DAC" w:rsidRDefault="00A22279">
      <w:pPr>
        <w:pStyle w:val="prastasis1"/>
        <w:spacing w:line="240" w:lineRule="auto"/>
        <w:ind w:firstLine="720"/>
        <w:jc w:val="both"/>
      </w:pPr>
      <w:r>
        <w:rPr>
          <w:rFonts w:ascii="Times New Roman" w:eastAsia="Times New Roman" w:hAnsi="Times New Roman" w:cs="Times New Roman"/>
        </w:rPr>
        <w:t xml:space="preserve">7. Pirkimo procedūrų ataskaita, pirkimų ataskaita, įvykdytos ar nutrauktos pirkimo sutarties (preliminariosios sutarties) ataskaita rengiamos ir elektroninėmis priemonėmis pateikiamos pagal Viešųjų pirkimų tarnybos patvirtintas formas ir reikalavimus. </w:t>
      </w:r>
    </w:p>
    <w:p w:rsidR="00210DAC" w:rsidRDefault="00A22279">
      <w:pPr>
        <w:pStyle w:val="prastasis1"/>
        <w:spacing w:line="240" w:lineRule="auto"/>
        <w:ind w:firstLine="720"/>
        <w:jc w:val="both"/>
      </w:pPr>
      <w:r>
        <w:rPr>
          <w:rFonts w:ascii="Times New Roman" w:eastAsia="Times New Roman" w:hAnsi="Times New Roman" w:cs="Times New Roman"/>
        </w:rPr>
        <w:t xml:space="preserve">8. Ataskaitos, išskyrus konfidencialią informaciją, skelbiamos CVP IS ir perkančiosios organizacijos tinklalapyje, jei perkančioji organizacija tokį turi. </w:t>
      </w:r>
    </w:p>
    <w:p w:rsidR="00210DAC" w:rsidRDefault="00A22279">
      <w:pPr>
        <w:pStyle w:val="prastasis1"/>
        <w:spacing w:line="240" w:lineRule="auto"/>
        <w:ind w:firstLine="720"/>
        <w:jc w:val="both"/>
      </w:pPr>
      <w:bookmarkStart w:id="20" w:name="h.3j2qqm3" w:colFirst="0" w:colLast="0"/>
      <w:bookmarkEnd w:id="20"/>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b/>
        </w:rPr>
        <w:t>15 straipsnis. Dokumentų saugojimas</w:t>
      </w:r>
    </w:p>
    <w:p w:rsidR="00210DAC" w:rsidRDefault="00A22279">
      <w:pPr>
        <w:pStyle w:val="prastasis1"/>
        <w:spacing w:line="240" w:lineRule="auto"/>
        <w:ind w:firstLine="720"/>
        <w:jc w:val="both"/>
      </w:pPr>
      <w:bookmarkStart w:id="21" w:name="h.1y810tw" w:colFirst="0" w:colLast="0"/>
      <w:bookmarkEnd w:id="21"/>
      <w:r>
        <w:rPr>
          <w:rFonts w:ascii="Times New Roman" w:eastAsia="Times New Roman" w:hAnsi="Times New Roman" w:cs="Times New Roman"/>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w:t>
      </w:r>
      <w:r>
        <w:rPr>
          <w:rFonts w:ascii="Times New Roman" w:eastAsia="Times New Roman" w:hAnsi="Times New Roman" w:cs="Times New Roman"/>
        </w:rPr>
        <w:lastRenderedPageBreak/>
        <w:t>įstatymo nustatyta tvarka, tačiau ne mažiau kaip 4 metus nuo pirkimo pabaigos. Europos Komisijos prašymu šie dokumentai jai teikiami siekiant pateisinti priimtus sprendimus ar suteikti informaciją.</w:t>
      </w:r>
    </w:p>
    <w:p w:rsidR="00210DAC" w:rsidRDefault="00210DAC">
      <w:pPr>
        <w:pStyle w:val="prastasis1"/>
        <w:spacing w:line="240" w:lineRule="auto"/>
        <w:ind w:firstLine="720"/>
        <w:jc w:val="both"/>
      </w:pPr>
      <w:bookmarkStart w:id="22" w:name="h.4i7ojhp" w:colFirst="0" w:colLast="0"/>
      <w:bookmarkEnd w:id="22"/>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II SKYRIUS</w:t>
      </w:r>
    </w:p>
    <w:p w:rsidR="00210DAC" w:rsidRDefault="00A22279">
      <w:pPr>
        <w:pStyle w:val="prastasis1"/>
        <w:spacing w:line="240" w:lineRule="auto"/>
        <w:jc w:val="center"/>
      </w:pPr>
      <w:r>
        <w:rPr>
          <w:rFonts w:ascii="Times New Roman" w:eastAsia="Times New Roman" w:hAnsi="Times New Roman" w:cs="Times New Roman"/>
          <w:b/>
          <w:smallCaps/>
        </w:rPr>
        <w:t>supaprastintų pirkimų PASKELBIMAS, SUPAPRASTINTŲ PIRKIMŲ būdai, jų vykdymo tvarka</w:t>
      </w:r>
    </w:p>
    <w:p w:rsidR="00210DAC" w:rsidRDefault="00210DAC">
      <w:pPr>
        <w:pStyle w:val="prastasis1"/>
        <w:spacing w:line="240" w:lineRule="auto"/>
        <w:jc w:val="center"/>
      </w:pPr>
      <w:bookmarkStart w:id="23" w:name="h.2xcytpi" w:colFirst="0" w:colLast="0"/>
      <w:bookmarkEnd w:id="23"/>
    </w:p>
    <w:p w:rsidR="00210DAC" w:rsidRDefault="00A22279">
      <w:pPr>
        <w:pStyle w:val="prastasis1"/>
        <w:numPr>
          <w:ilvl w:val="0"/>
          <w:numId w:val="9"/>
        </w:numPr>
        <w:spacing w:line="240" w:lineRule="auto"/>
        <w:jc w:val="center"/>
      </w:pPr>
      <w:r>
        <w:rPr>
          <w:rFonts w:ascii="Times New Roman" w:eastAsia="Times New Roman" w:hAnsi="Times New Roman" w:cs="Times New Roman"/>
          <w:b/>
        </w:rPr>
        <w:t>PIRMASIS SKIRSNIS</w:t>
      </w:r>
    </w:p>
    <w:p w:rsidR="00210DAC" w:rsidRDefault="00A22279">
      <w:pPr>
        <w:pStyle w:val="prastasis1"/>
        <w:tabs>
          <w:tab w:val="center" w:pos="4153"/>
          <w:tab w:val="right" w:pos="8306"/>
        </w:tabs>
        <w:spacing w:line="240" w:lineRule="auto"/>
        <w:jc w:val="center"/>
      </w:pPr>
      <w:r>
        <w:rPr>
          <w:rFonts w:ascii="Times New Roman" w:eastAsia="Times New Roman" w:hAnsi="Times New Roman" w:cs="Times New Roman"/>
          <w:b/>
          <w:smallCaps/>
        </w:rPr>
        <w:t>supaprastintų pirkimų PASKELBIMAS</w:t>
      </w:r>
    </w:p>
    <w:p w:rsidR="00210DAC" w:rsidRDefault="00210DAC">
      <w:pPr>
        <w:pStyle w:val="prastasis1"/>
        <w:tabs>
          <w:tab w:val="center" w:pos="4153"/>
          <w:tab w:val="right" w:pos="8306"/>
        </w:tabs>
        <w:spacing w:line="240" w:lineRule="auto"/>
        <w:ind w:firstLine="720"/>
        <w:jc w:val="center"/>
      </w:pPr>
      <w:bookmarkStart w:id="24" w:name="h.1ci93xb" w:colFirst="0" w:colLast="0"/>
      <w:bookmarkEnd w:id="24"/>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b/>
        </w:rPr>
        <w:t>16 straipsnis. Pirkimų paskelbimas</w:t>
      </w:r>
    </w:p>
    <w:p w:rsidR="00210DAC" w:rsidRDefault="00A22279">
      <w:pPr>
        <w:pStyle w:val="prastasis1"/>
        <w:spacing w:line="240" w:lineRule="auto"/>
        <w:ind w:firstLine="720"/>
        <w:jc w:val="both"/>
      </w:pPr>
      <w:r>
        <w:rPr>
          <w:rFonts w:ascii="Times New Roman" w:eastAsia="Times New Roman" w:hAnsi="Times New Roman" w:cs="Times New Roman"/>
        </w:rPr>
        <w:t>1. Perkančioji</w:t>
      </w:r>
      <w:r>
        <w:rPr>
          <w:rFonts w:ascii="Times New Roman" w:eastAsia="Times New Roman" w:hAnsi="Times New Roman" w:cs="Times New Roman"/>
          <w:b/>
        </w:rPr>
        <w:t xml:space="preserve"> </w:t>
      </w:r>
      <w:r>
        <w:rPr>
          <w:rFonts w:ascii="Times New Roman" w:eastAsia="Times New Roman" w:hAnsi="Times New Roman" w:cs="Times New Roman"/>
        </w:rPr>
        <w:t>organizacija privalo paskelbti apie kiekvieną supaprastintą pirkimą, išskyrus Taisyklių 16 straipsnio 2 dalyje numatytus atvejus.</w:t>
      </w:r>
    </w:p>
    <w:p w:rsidR="00210DAC" w:rsidRDefault="00A22279">
      <w:pPr>
        <w:pStyle w:val="prastasis1"/>
        <w:spacing w:line="240" w:lineRule="auto"/>
        <w:ind w:firstLine="720"/>
        <w:jc w:val="both"/>
      </w:pPr>
      <w:r>
        <w:rPr>
          <w:rFonts w:ascii="Times New Roman" w:eastAsia="Times New Roman" w:hAnsi="Times New Roman" w:cs="Times New Roman"/>
        </w:rPr>
        <w:t>2. Apie supaprastintą pirkimą viešai gali būt neskelbiama, kai:</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10DAC" w:rsidRDefault="00A22279">
      <w:pPr>
        <w:pStyle w:val="prastasis1"/>
        <w:spacing w:line="240" w:lineRule="auto"/>
        <w:ind w:firstLine="720"/>
        <w:jc w:val="both"/>
      </w:pPr>
      <w:r>
        <w:rPr>
          <w:rFonts w:ascii="Times New Roman" w:eastAsia="Times New Roman" w:hAnsi="Times New Roman" w:cs="Times New Roman"/>
        </w:rPr>
        <w:t>3) dėl įvykių, kurių perkančioji organizacija negalėjo iš anksto numatyti, būtina skubiai įsigyti reikalingų prekių, paslaugų ar darbų. Aplinkybės, kuriomis grindžiama ypatinga skuba, negali priklausyti nuo perkančiosios organizacijos;</w:t>
      </w:r>
    </w:p>
    <w:p w:rsidR="00210DAC" w:rsidRDefault="00A22279">
      <w:pPr>
        <w:pStyle w:val="prastasis1"/>
        <w:spacing w:line="240" w:lineRule="auto"/>
        <w:ind w:firstLine="720"/>
        <w:jc w:val="both"/>
      </w:pPr>
      <w:r>
        <w:rPr>
          <w:rFonts w:ascii="Times New Roman" w:eastAsia="Times New Roman" w:hAnsi="Times New Roman" w:cs="Times New Roman"/>
        </w:rPr>
        <w:t>4) mažos vertės pirkimai</w:t>
      </w:r>
      <w:r w:rsidR="00E5103B">
        <w:rPr>
          <w:rFonts w:ascii="Times New Roman" w:eastAsia="Times New Roman" w:hAnsi="Times New Roman" w:cs="Times New Roman"/>
        </w:rPr>
        <w:t>, kurie</w:t>
      </w:r>
      <w:r>
        <w:rPr>
          <w:rFonts w:ascii="Times New Roman" w:eastAsia="Times New Roman" w:hAnsi="Times New Roman" w:cs="Times New Roman"/>
        </w:rPr>
        <w:t xml:space="preserve"> atliekami tiekėjų apklausos būdu</w:t>
      </w:r>
      <w:r w:rsidR="007A363E">
        <w:rPr>
          <w:rFonts w:ascii="Times New Roman" w:eastAsia="Times New Roman" w:hAnsi="Times New Roman" w:cs="Times New Roman"/>
        </w:rPr>
        <w:t xml:space="preserve"> arba supaprastintų neskelbiamų derybų būdu</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dėl techninių priežasčių, meninio kūrinio sukūrimo arba įsigijimo ar dėl objektyvių aplinkybių, patentų, kirų intelektinės nuosavybės teisių ar kitų išimtinių teisių apsaugos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7)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8)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9)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10)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t>11)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12)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t>13)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14) perkamos pagal darbo sutartį dirbančių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16) perkamos ekspertų komisijų, komitetų, tarybų, kurių sudarymo tvarką nustato Lietuvos Respublikos įstatymai, narių teikiamos nematerialaus pobūdžio (intelektinės) paslaugos;</w:t>
      </w:r>
    </w:p>
    <w:p w:rsidR="00210DAC" w:rsidRDefault="00A22279">
      <w:pPr>
        <w:pStyle w:val="prastasis1"/>
        <w:spacing w:line="240" w:lineRule="auto"/>
        <w:ind w:firstLine="720"/>
        <w:jc w:val="both"/>
      </w:pPr>
      <w:r>
        <w:rPr>
          <w:rFonts w:ascii="Times New Roman" w:eastAsia="Times New Roman" w:hAnsi="Times New Roman" w:cs="Times New Roman"/>
        </w:rPr>
        <w:t xml:space="preserve">17) perkamos mokslo ir studijų institucijų </w:t>
      </w:r>
      <w:r w:rsidR="00E5103B">
        <w:rPr>
          <w:rFonts w:ascii="Times New Roman" w:eastAsia="Times New Roman" w:hAnsi="Times New Roman" w:cs="Times New Roman"/>
        </w:rPr>
        <w:t xml:space="preserve">veiklos, </w:t>
      </w:r>
      <w:r>
        <w:rPr>
          <w:rFonts w:ascii="Times New Roman" w:eastAsia="Times New Roman" w:hAnsi="Times New Roman" w:cs="Times New Roman"/>
        </w:rPr>
        <w:t xml:space="preserve">mokslo, studijų programų, meninės veiklos, taip pat šių institucijų </w:t>
      </w:r>
      <w:r w:rsidR="00E5103B">
        <w:rPr>
          <w:rFonts w:ascii="Times New Roman" w:eastAsia="Times New Roman" w:hAnsi="Times New Roman" w:cs="Times New Roman"/>
        </w:rPr>
        <w:t xml:space="preserve">paraiškų, dokumentų, reikalingų leidimui vykdyti studijas ir su studijomis susijusią veiklą gauti, </w:t>
      </w:r>
      <w:r>
        <w:rPr>
          <w:rFonts w:ascii="Times New Roman" w:eastAsia="Times New Roman" w:hAnsi="Times New Roman" w:cs="Times New Roman"/>
        </w:rPr>
        <w:t>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 xml:space="preserve">Perkančioji organizacija, atlikdama supaprastintą neskelbiamą pirkimą ir priėmusi sprendimą sudaryti sutartį, gali paskelbti informacinį pranešimą, o kai  atliekamas Viešųjų pirkimų įstatymo 2 priedėlio B paslaugų sąraše nurodytų paslaugų pirkimas ir kai pirkimo vertė yra ne mažesnė, negu yra nustatyta tarptautinio pirkimo vertės riba, - pranešimą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w:t>
      </w:r>
    </w:p>
    <w:p w:rsidR="00210DAC" w:rsidRDefault="00210DAC">
      <w:pPr>
        <w:pStyle w:val="prastasis1"/>
        <w:spacing w:before="50" w:line="240" w:lineRule="auto"/>
        <w:ind w:left="720"/>
        <w:jc w:val="both"/>
      </w:pPr>
      <w:bookmarkStart w:id="25" w:name="h.3whwml4" w:colFirst="0" w:colLast="0"/>
      <w:bookmarkEnd w:id="25"/>
    </w:p>
    <w:p w:rsidR="00210DAC" w:rsidRDefault="00A22279">
      <w:pPr>
        <w:pStyle w:val="prastasis1"/>
        <w:tabs>
          <w:tab w:val="left" w:pos="476"/>
        </w:tabs>
        <w:spacing w:line="240" w:lineRule="auto"/>
        <w:ind w:firstLine="720"/>
        <w:jc w:val="both"/>
      </w:pPr>
      <w:r>
        <w:rPr>
          <w:rFonts w:ascii="Times New Roman" w:eastAsia="Times New Roman" w:hAnsi="Times New Roman" w:cs="Times New Roman"/>
          <w:b/>
        </w:rPr>
        <w:t>17 straipsnis. Pirkimų skelbimai</w:t>
      </w:r>
    </w:p>
    <w:p w:rsidR="00210DAC" w:rsidRDefault="00A22279">
      <w:pPr>
        <w:pStyle w:val="prastasis1"/>
        <w:spacing w:line="240" w:lineRule="auto"/>
        <w:ind w:firstLine="720"/>
        <w:jc w:val="both"/>
      </w:pPr>
      <w:bookmarkStart w:id="26" w:name="h.2bn6wsx" w:colFirst="0" w:colLast="0"/>
      <w:bookmarkEnd w:id="26"/>
      <w:r>
        <w:rPr>
          <w:rFonts w:ascii="Times New Roman" w:eastAsia="Times New Roman" w:hAnsi="Times New Roman" w:cs="Times New Roman"/>
        </w:rPr>
        <w:t xml:space="preserve">1. Skelbimą apie supaprastintą pirkimą, Taisyklių 16 straipsnio 3 dalyje nurodytą informacinį pranešimą ir pranešimą dėl savanoriškojo </w:t>
      </w:r>
      <w:r>
        <w:rPr>
          <w:rFonts w:ascii="Times New Roman" w:eastAsia="Times New Roman" w:hAnsi="Times New Roman" w:cs="Times New Roman"/>
          <w:i/>
        </w:rPr>
        <w:t>ex ante</w:t>
      </w:r>
      <w:r>
        <w:rPr>
          <w:rFonts w:ascii="Times New Roman" w:eastAsia="Times New Roman" w:hAnsi="Times New Roman" w:cs="Times New Roman"/>
        </w:rPr>
        <w:t xml:space="preserve"> skaidrumo, kuriuos pagal Taisykles numatyta paskelbti viešai,  perkančioji organizacija skelbia CVP IS, o pranešimus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 ir Europos Sąjungos oficialiame leidinyje. </w:t>
      </w:r>
    </w:p>
    <w:p w:rsidR="00210DAC" w:rsidRDefault="00A22279">
      <w:pPr>
        <w:pStyle w:val="prastasis1"/>
        <w:spacing w:line="240" w:lineRule="auto"/>
        <w:ind w:firstLine="720"/>
        <w:jc w:val="both"/>
      </w:pPr>
      <w:r>
        <w:rPr>
          <w:rFonts w:ascii="Times New Roman" w:eastAsia="Times New Roman" w:hAnsi="Times New Roman" w:cs="Times New Roman"/>
        </w:rPr>
        <w:t>2. Skelbimai, informaciniai pranešimai, pranešimai dėl savanoriško ex ante skaidrumo gali būti papildomai skelbiami perkančiosios organizacijos tinklalapyje, kitur internete, leidiniuose ar kitomis priemonėmis, tačiau jie negali būti paskelbti anksčiau negu CVP IS ir Europos sąjungos oficialiame leidinyje.</w:t>
      </w:r>
      <w:r>
        <w:rPr>
          <w:rFonts w:ascii="Times New Roman" w:eastAsia="Times New Roman" w:hAnsi="Times New Roman" w:cs="Times New Roman"/>
          <w:b/>
        </w:rPr>
        <w:t xml:space="preserve"> </w:t>
      </w:r>
      <w:r>
        <w:rPr>
          <w:rFonts w:ascii="Times New Roman" w:eastAsia="Times New Roman" w:hAnsi="Times New Roman" w:cs="Times New Roman"/>
        </w:rPr>
        <w:t xml:space="preserve">To paties skelbimo, informacinio pranešimo, pranešimo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turinys visur turi būti tapatus.</w:t>
      </w:r>
    </w:p>
    <w:p w:rsidR="00210DAC" w:rsidRDefault="00A22279">
      <w:pPr>
        <w:pStyle w:val="prastasis1"/>
        <w:spacing w:line="240" w:lineRule="auto"/>
        <w:ind w:firstLine="720"/>
        <w:jc w:val="both"/>
      </w:pPr>
      <w:r>
        <w:rPr>
          <w:rFonts w:ascii="Times New Roman" w:eastAsia="Times New Roman" w:hAnsi="Times New Roman" w:cs="Times New Roman"/>
        </w:rPr>
        <w:t xml:space="preserve">3. Skelbimo ar informacinio pranešimo paskelbimo diena yra jų paskelbimo CVP IS  data, o pranešimo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paskelbimo diena yra pranešimo paskelbimo data Europos Sąjungos oficialiame leidinyje. </w:t>
      </w:r>
    </w:p>
    <w:p w:rsidR="00210DAC" w:rsidRDefault="00A22279">
      <w:pPr>
        <w:pStyle w:val="prastasis1"/>
        <w:spacing w:line="240" w:lineRule="auto"/>
        <w:ind w:firstLine="720"/>
        <w:jc w:val="both"/>
      </w:pPr>
      <w:r>
        <w:rPr>
          <w:rFonts w:ascii="Times New Roman" w:eastAsia="Times New Roman" w:hAnsi="Times New Roman" w:cs="Times New Roman"/>
        </w:rPr>
        <w:t xml:space="preserve">4. CVP IS ir Europos Sąjungos oficialiame leidinyje skelbiamus skelbimus, informacinius pranešimus, pranešimus dėl savanoriško </w:t>
      </w:r>
      <w:r>
        <w:rPr>
          <w:rFonts w:ascii="Times New Roman" w:eastAsia="Times New Roman" w:hAnsi="Times New Roman" w:cs="Times New Roman"/>
          <w:i/>
        </w:rPr>
        <w:t>ex ante</w:t>
      </w:r>
      <w:r>
        <w:rPr>
          <w:rFonts w:ascii="Times New Roman" w:eastAsia="Times New Roman" w:hAnsi="Times New Roman" w:cs="Times New Roman"/>
        </w:rPr>
        <w:t xml:space="preserve"> skaidrumo perkančioji organizacija pateikia Viešųjų pirkimų tarnybai. </w:t>
      </w:r>
    </w:p>
    <w:p w:rsidR="00210DAC" w:rsidRDefault="00A22279">
      <w:pPr>
        <w:pStyle w:val="prastasis1"/>
        <w:spacing w:line="240" w:lineRule="auto"/>
        <w:ind w:firstLine="720"/>
        <w:jc w:val="both"/>
      </w:pPr>
      <w:r>
        <w:rPr>
          <w:rFonts w:ascii="Times New Roman" w:eastAsia="Times New Roman" w:hAnsi="Times New Roman" w:cs="Times New Roman"/>
        </w:rPr>
        <w:t>5.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w:t>
      </w:r>
      <w:r w:rsidR="001B3CC1">
        <w:rPr>
          <w:rFonts w:ascii="Times New Roman" w:eastAsia="Times New Roman" w:hAnsi="Times New Roman" w:cs="Times New Roman"/>
        </w:rPr>
        <w:t xml:space="preserve"> Teikiant šį skelbimą, vadovaujamasi Viešųjų pirkimų įstatymo 22 straipsnio 6 ir 7 dalyje nustatytais reikalavimais. </w:t>
      </w:r>
    </w:p>
    <w:p w:rsidR="00210DAC" w:rsidRDefault="00A22279">
      <w:pPr>
        <w:pStyle w:val="prastasis1"/>
        <w:spacing w:line="240" w:lineRule="auto"/>
        <w:ind w:firstLine="720"/>
        <w:jc w:val="both"/>
      </w:pPr>
      <w:r>
        <w:rPr>
          <w:rFonts w:ascii="Times New Roman" w:eastAsia="Times New Roman" w:hAnsi="Times New Roman" w:cs="Times New Roman"/>
        </w:rPr>
        <w:t>6. Supaprastintų pirkimų skelbimų ir Taisyklių 16 straipsnio 3 dalyje nurodyto informacinio pranešimo reikalavimus nustato Viešųjų pirkimų tarnyba.</w:t>
      </w:r>
    </w:p>
    <w:p w:rsidR="00210DAC" w:rsidRDefault="00210DAC">
      <w:pPr>
        <w:pStyle w:val="prastasis1"/>
        <w:spacing w:line="240" w:lineRule="auto"/>
        <w:ind w:firstLine="720"/>
        <w:jc w:val="both"/>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lastRenderedPageBreak/>
        <w:t>ANTRASIS SKIRSNIS</w:t>
      </w:r>
    </w:p>
    <w:p w:rsidR="00210DAC" w:rsidRDefault="00A22279">
      <w:pPr>
        <w:pStyle w:val="prastasis1"/>
        <w:spacing w:line="240" w:lineRule="auto"/>
        <w:jc w:val="center"/>
      </w:pPr>
      <w:r>
        <w:rPr>
          <w:rFonts w:ascii="Times New Roman" w:eastAsia="Times New Roman" w:hAnsi="Times New Roman" w:cs="Times New Roman"/>
          <w:b/>
          <w:smallCaps/>
        </w:rPr>
        <w:t>SUPAPRASTINTŲ PIRKIMŲ būdai</w:t>
      </w:r>
    </w:p>
    <w:p w:rsidR="00210DAC" w:rsidRDefault="00210DAC">
      <w:pPr>
        <w:pStyle w:val="prastasis1"/>
        <w:spacing w:line="240" w:lineRule="auto"/>
        <w:jc w:val="center"/>
      </w:pPr>
    </w:p>
    <w:p w:rsidR="00210DAC" w:rsidRDefault="00A22279">
      <w:pPr>
        <w:pStyle w:val="prastasis1"/>
        <w:spacing w:line="240" w:lineRule="auto"/>
        <w:ind w:firstLine="720"/>
        <w:jc w:val="both"/>
      </w:pPr>
      <w:r>
        <w:rPr>
          <w:rFonts w:ascii="Times New Roman" w:eastAsia="Times New Roman" w:hAnsi="Times New Roman" w:cs="Times New Roman"/>
          <w:b/>
        </w:rPr>
        <w:t>18 straipsnis. Supaprastintų pirkimų būdai ir jų pasirinkimo tvarka</w:t>
      </w:r>
    </w:p>
    <w:p w:rsidR="00210DAC" w:rsidRDefault="00A22279">
      <w:pPr>
        <w:pStyle w:val="prastasis1"/>
        <w:spacing w:line="240" w:lineRule="auto"/>
        <w:ind w:firstLine="720"/>
        <w:jc w:val="both"/>
      </w:pPr>
      <w:r>
        <w:rPr>
          <w:rFonts w:ascii="Times New Roman" w:eastAsia="Times New Roman" w:hAnsi="Times New Roman" w:cs="Times New Roman"/>
        </w:rPr>
        <w:t>1. Supaprastintus pirkimus perkančioji organizacija turi teisę vykdyti supaprastinto atviro konkurso, supaprastinto riboto konkurso, supaprastintų skelbiamų derybų, supaprastinto konkurencinio dialogo, supaprastintų neskelbiamų derybų ir tiekėjų apklausos būdu.</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210DAC" w:rsidRDefault="00A22279">
      <w:pPr>
        <w:pStyle w:val="prastasis1"/>
        <w:spacing w:line="240" w:lineRule="auto"/>
        <w:ind w:firstLine="720"/>
        <w:jc w:val="both"/>
      </w:pPr>
      <w:bookmarkStart w:id="27" w:name="h.qsh70q" w:colFirst="0" w:colLast="0"/>
      <w:bookmarkEnd w:id="27"/>
      <w:r>
        <w:rPr>
          <w:rFonts w:ascii="Times New Roman" w:eastAsia="Times New Roman" w:hAnsi="Times New Roman" w:cs="Times New Roman"/>
        </w:rPr>
        <w:t xml:space="preserve">3. Supaprastinto atviro konkurso, supaprastinto riboto konkurso, supaprastintų skelbiamų derybų ir supaprastinto konkurencinio dialogo pirkimo būdus perkančioji organizacija gali taikyti visais atvejais. </w:t>
      </w:r>
    </w:p>
    <w:p w:rsidR="00210DAC" w:rsidRDefault="00A22279">
      <w:pPr>
        <w:pStyle w:val="prastasis1"/>
        <w:spacing w:line="240" w:lineRule="auto"/>
        <w:ind w:firstLine="720"/>
        <w:jc w:val="both"/>
      </w:pPr>
      <w:r>
        <w:rPr>
          <w:rFonts w:ascii="Times New Roman" w:eastAsia="Times New Roman" w:hAnsi="Times New Roman" w:cs="Times New Roman"/>
        </w:rPr>
        <w:t>4. Supaprastintų neskelbiamų derybų būdą perkančioji organizacija gali taikyti, kai:</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10DAC" w:rsidRDefault="00A22279">
      <w:pPr>
        <w:pStyle w:val="prastasis1"/>
        <w:spacing w:line="240" w:lineRule="auto"/>
        <w:ind w:firstLine="720"/>
        <w:jc w:val="both"/>
      </w:pPr>
      <w:r>
        <w:rPr>
          <w:rFonts w:ascii="Times New Roman" w:eastAsia="Times New Roman" w:hAnsi="Times New Roman" w:cs="Times New Roman"/>
        </w:rPr>
        <w:t>3) dėl įvykių, kurių perkančioji organizacija negalėjo iš anksto numatyti, būtina skubiai įsigyti reikalingų prekių, paslaugų ar darbų, kaip tai numato Taisyklių 47 straipsnis. Aplinkybės, kuriomis grindžiama ypatinga skuba, negali priklausyti nuo perkančiosios organizacijos;</w:t>
      </w:r>
    </w:p>
    <w:p w:rsidR="00210DAC" w:rsidRDefault="003A15D5">
      <w:pPr>
        <w:pStyle w:val="prastasis1"/>
        <w:spacing w:line="240" w:lineRule="auto"/>
        <w:ind w:firstLine="720"/>
        <w:jc w:val="both"/>
      </w:pPr>
      <w:r w:rsidRPr="00D22666">
        <w:rPr>
          <w:rFonts w:ascii="Times New Roman" w:eastAsia="Times New Roman" w:hAnsi="Times New Roman" w:cs="Times New Roman"/>
        </w:rPr>
        <w:t xml:space="preserve">4) atliekami mažos vertės pirkimai, kai </w:t>
      </w:r>
      <w:r w:rsidR="00833983" w:rsidRPr="00D22666">
        <w:rPr>
          <w:rFonts w:ascii="Times New Roman" w:eastAsia="Times New Roman" w:hAnsi="Times New Roman" w:cs="Times New Roman"/>
        </w:rPr>
        <w:t xml:space="preserve">numatomos sudaryti </w:t>
      </w:r>
      <w:r w:rsidRPr="00D22666">
        <w:rPr>
          <w:rFonts w:ascii="Times New Roman" w:eastAsia="Times New Roman" w:hAnsi="Times New Roman" w:cs="Times New Roman"/>
        </w:rPr>
        <w:t xml:space="preserve">prekių ir/ar paslaugų pirkimo sutarties </w:t>
      </w:r>
      <w:r w:rsidR="00833983" w:rsidRPr="00D22666">
        <w:rPr>
          <w:rFonts w:ascii="Times New Roman" w:eastAsia="Times New Roman" w:hAnsi="Times New Roman" w:cs="Times New Roman"/>
        </w:rPr>
        <w:t xml:space="preserve">preliminari </w:t>
      </w:r>
      <w:r w:rsidRPr="00D22666">
        <w:rPr>
          <w:rFonts w:ascii="Times New Roman" w:eastAsia="Times New Roman" w:hAnsi="Times New Roman" w:cs="Times New Roman"/>
        </w:rPr>
        <w:t xml:space="preserve">vertė neviršija </w:t>
      </w:r>
      <w:r w:rsidR="006602BD">
        <w:rPr>
          <w:rFonts w:ascii="Times New Roman" w:eastAsia="Times New Roman" w:hAnsi="Times New Roman" w:cs="Times New Roman"/>
        </w:rPr>
        <w:t xml:space="preserve">29 000 eurų </w:t>
      </w:r>
      <w:r w:rsidRPr="00D22666">
        <w:rPr>
          <w:rFonts w:ascii="Times New Roman" w:eastAsia="Times New Roman" w:hAnsi="Times New Roman" w:cs="Times New Roman"/>
        </w:rPr>
        <w:t xml:space="preserve">(be PVM), darbų pirkimo sutarties preliminari vertė neviršija </w:t>
      </w:r>
      <w:r w:rsidR="006602BD">
        <w:rPr>
          <w:rFonts w:ascii="Times New Roman" w:eastAsia="Times New Roman" w:hAnsi="Times New Roman" w:cs="Times New Roman"/>
        </w:rPr>
        <w:t xml:space="preserve">72 000 eurų </w:t>
      </w:r>
      <w:r w:rsidRPr="00D22666">
        <w:rPr>
          <w:rFonts w:ascii="Times New Roman" w:eastAsia="Times New Roman" w:hAnsi="Times New Roman" w:cs="Times New Roman"/>
        </w:rPr>
        <w:t>(be PVM) ;</w:t>
      </w:r>
      <w:r w:rsidR="00A22279">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5) dėl techninių, meninių priežasčių ar dėl objektyvių aplinkybių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210DAC" w:rsidRDefault="00A22279">
      <w:pPr>
        <w:pStyle w:val="prastasis1"/>
        <w:spacing w:line="240" w:lineRule="auto"/>
        <w:ind w:firstLine="720"/>
        <w:jc w:val="both"/>
      </w:pPr>
      <w:r>
        <w:rPr>
          <w:rFonts w:ascii="Times New Roman" w:eastAsia="Times New Roman" w:hAnsi="Times New Roman" w:cs="Times New Roman"/>
        </w:rPr>
        <w:t>8)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9)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10)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11)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t>12)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13)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14)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t>15) perkamos teisėjų, prokurorų, profesinės karo tarnybos karių, perkančiosios organizacijos valstybės tarnautojų ir (ar) pagal darbo sutartį dirbančių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17) perkamos ekspertų komisijų, komitetų, tarybų, kurių sudarymo tvarką nustato Lietuvos Respublikos įstatymai, narių teikiamos nematerialaus pobūdžio (intelektinės) paslaugos;</w:t>
      </w:r>
    </w:p>
    <w:p w:rsidR="00F617ED" w:rsidRDefault="00A22279" w:rsidP="00F617ED">
      <w:pPr>
        <w:pStyle w:val="prastasis1"/>
        <w:spacing w:line="240" w:lineRule="auto"/>
        <w:ind w:firstLine="720"/>
        <w:jc w:val="both"/>
      </w:pPr>
      <w:r>
        <w:rPr>
          <w:rFonts w:ascii="Times New Roman" w:eastAsia="Times New Roman" w:hAnsi="Times New Roman" w:cs="Times New Roman"/>
        </w:rPr>
        <w:t xml:space="preserve">18) </w:t>
      </w:r>
      <w:r w:rsidR="00F617ED">
        <w:rPr>
          <w:rFonts w:ascii="Times New Roman" w:eastAsia="Times New Roman" w:hAnsi="Times New Roman" w:cs="Times New Roman"/>
        </w:rPr>
        <w:t>perkamos mokslo ir studijų institucijų veiklos, mokslo, studijų programų, meninės veiklos, taip pat šių institucijų paraiškų, dokumentų, reikalingų leidimui vykdyti studijas ir su studijomis susijusią veiklą gauti, 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spacing w:line="240" w:lineRule="auto"/>
        <w:ind w:firstLine="709"/>
        <w:jc w:val="both"/>
      </w:pPr>
      <w:r>
        <w:rPr>
          <w:rFonts w:ascii="Times New Roman" w:eastAsia="Times New Roman" w:hAnsi="Times New Roman" w:cs="Times New Roman"/>
        </w:rPr>
        <w:t>5. Tiekėjų apklausos būdą perkančioji organizacija gali taikyti skubių pirkimų atvejais, nustatytais Taisyklių 47 straipsnyje,  taip pat atliekant mažos vertės pirkimą atvejais, nustatytais Taisyklių 46 straipsnyje.</w:t>
      </w:r>
    </w:p>
    <w:p w:rsidR="00210DAC" w:rsidRDefault="00210DAC">
      <w:pPr>
        <w:pStyle w:val="prastasis1"/>
        <w:spacing w:line="240" w:lineRule="auto"/>
      </w:pPr>
    </w:p>
    <w:p w:rsidR="00210DAC" w:rsidRDefault="00210DAC">
      <w:pPr>
        <w:pStyle w:val="prastasis1"/>
        <w:spacing w:line="240" w:lineRule="auto"/>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t>TREČIASIS SKIRSNIS</w:t>
      </w:r>
    </w:p>
    <w:p w:rsidR="00210DAC" w:rsidRDefault="00A22279">
      <w:pPr>
        <w:pStyle w:val="prastasis1"/>
        <w:spacing w:line="240" w:lineRule="auto"/>
        <w:jc w:val="center"/>
      </w:pPr>
      <w:r>
        <w:rPr>
          <w:rFonts w:ascii="Times New Roman" w:eastAsia="Times New Roman" w:hAnsi="Times New Roman" w:cs="Times New Roman"/>
          <w:b/>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210DAC" w:rsidRDefault="00210DAC">
      <w:pPr>
        <w:pStyle w:val="prastasis1"/>
        <w:spacing w:line="240" w:lineRule="auto"/>
        <w:jc w:val="center"/>
      </w:pPr>
    </w:p>
    <w:p w:rsidR="00210DAC" w:rsidRDefault="00210DAC">
      <w:pPr>
        <w:pStyle w:val="prastasis1"/>
        <w:spacing w:line="240" w:lineRule="auto"/>
        <w:jc w:val="center"/>
      </w:pPr>
    </w:p>
    <w:p w:rsidR="00210DAC" w:rsidRDefault="00A22279">
      <w:pPr>
        <w:pStyle w:val="prastasis1"/>
        <w:spacing w:line="240" w:lineRule="auto"/>
        <w:ind w:firstLine="720"/>
        <w:jc w:val="both"/>
      </w:pPr>
      <w:r>
        <w:rPr>
          <w:rFonts w:ascii="Times New Roman" w:eastAsia="Times New Roman" w:hAnsi="Times New Roman" w:cs="Times New Roman"/>
          <w:b/>
        </w:rPr>
        <w:t xml:space="preserve">19 straipsnis. Tiekėjų kvalifikacijos patikrinimas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210DAC" w:rsidRDefault="00A22279">
      <w:pPr>
        <w:pStyle w:val="prastasis1"/>
        <w:spacing w:line="240" w:lineRule="auto"/>
        <w:ind w:firstLine="720"/>
        <w:jc w:val="both"/>
      </w:pPr>
      <w:r>
        <w:rPr>
          <w:rFonts w:ascii="Times New Roman" w:eastAsia="Times New Roman" w:hAnsi="Times New Roman" w:cs="Times New Roman"/>
        </w:rPr>
        <w:t>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privalo joms pateikti nustatytų kvalifikacinių reikalavimų ir jų reikšmių pagrindimą.</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Pr>
          <w:rFonts w:ascii="Times New Roman" w:eastAsia="Times New Roman" w:hAnsi="Times New Roman" w:cs="Times New Roman"/>
          <w:b/>
          <w:i/>
        </w:rPr>
        <w:t xml:space="preserve"> </w:t>
      </w:r>
      <w:r>
        <w:rPr>
          <w:rFonts w:ascii="Times New Roman" w:eastAsia="Times New Roman" w:hAnsi="Times New Roman" w:cs="Times New Roman"/>
        </w:rPr>
        <w:t>Tokiomis pačiomis sąlygomis ūkio subjektų grupė gali remtis ūkio subjektų grupės dalyvių arba kitų ūkio subjektų pajėgumais.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210DAC" w:rsidRDefault="00A22279">
      <w:pPr>
        <w:pStyle w:val="prastasis1"/>
        <w:spacing w:line="240" w:lineRule="auto"/>
        <w:ind w:firstLine="720"/>
        <w:jc w:val="both"/>
      </w:pPr>
      <w:r>
        <w:rPr>
          <w:rFonts w:ascii="Times New Roman" w:eastAsia="Times New Roman" w:hAnsi="Times New Roman" w:cs="Times New Roman"/>
        </w:rPr>
        <w:t>5. Jeigu kandidatas ar dalyvis pateikė netikslius ar neišsamius duomenis apie savo kvalifikaciją, perkančioji organizacija, nepažeisdama viešųjų pirkimų principų, privalo</w:t>
      </w:r>
      <w:r>
        <w:rPr>
          <w:rFonts w:ascii="Times New Roman" w:eastAsia="Times New Roman" w:hAnsi="Times New Roman" w:cs="Times New Roman"/>
          <w:i/>
        </w:rPr>
        <w:t xml:space="preserve"> </w:t>
      </w:r>
      <w:r>
        <w:rPr>
          <w:rFonts w:ascii="Times New Roman" w:eastAsia="Times New Roman" w:hAnsi="Times New Roman" w:cs="Times New Roman"/>
        </w:rPr>
        <w:t>prašyti, kad kandidatas ar dalyvis šiuos duomenis per perkančiosios organizacijos nustatytą protingą terminą papildytų arba paaiškintų.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210DAC" w:rsidRDefault="00A22279">
      <w:pPr>
        <w:pStyle w:val="prastasis1"/>
        <w:spacing w:line="240" w:lineRule="auto"/>
        <w:ind w:firstLine="720"/>
        <w:jc w:val="both"/>
      </w:pPr>
      <w:r>
        <w:rPr>
          <w:rFonts w:ascii="Times New Roman" w:eastAsia="Times New Roman" w:hAnsi="Times New Roman" w:cs="Times New Roman"/>
        </w:rPr>
        <w:t>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8. Perkančioji organizacija, vykdydama viešąjį supaprastintą pirkimą bet kuriuo Taisyklėse nurodytu pirkimo būdu, kai pasirinktas pasiūlymų vertinimo kriterijus yra mažiausia kaina, ir kai pagal Taisykles yra privaloma tikrinti tiekėjų kvalifikaciją arba nors ir neprivaloma, tačiau pati perkančioji organizacija nusprendžia tikrinti tiekėjų kvalifikaciją, vietoj kvalifikaciją patvirtinančių dokumentų gali prašyti tiekėjų pateikti jos nustatytos formos pirkimo dokumentuose nurodytų minimalių kvalifikacinių reikalavimų atitikties deklaraciją. Tokiais atvejais pirkimo dokumentuose nurodoma, kad atitiktį minimaliems kvalifikacijos reikalavimams patvirtinančių dokumentų reikalaujama tik iš to tiekėjo, kurio pasiūlymas pagal vertinimo rezultatus gali būti pripažintas laimėjusiu (iki pasiūlymų eilės nustatymo).</w:t>
      </w:r>
    </w:p>
    <w:p w:rsidR="008B3FF9" w:rsidRPr="00C96C04" w:rsidRDefault="00A2227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 xml:space="preserve">9. </w:t>
      </w:r>
      <w:r w:rsidR="008B3FF9" w:rsidRPr="00C96C04">
        <w:rPr>
          <w:rFonts w:ascii="Times New Roman" w:eastAsia="Times New Roman" w:hAnsi="Times New Roman" w:cs="Times New Roman"/>
          <w:color w:val="auto"/>
        </w:rPr>
        <w:t>Reikalavimų tiekėjų kvalifikacijai nustatyti neprivaloma:</w:t>
      </w:r>
    </w:p>
    <w:p w:rsidR="00210DAC" w:rsidRPr="00C96C04" w:rsidRDefault="00A22279" w:rsidP="005A1333">
      <w:pPr>
        <w:pStyle w:val="prastasis1"/>
        <w:tabs>
          <w:tab w:val="right" w:pos="8640"/>
        </w:tabs>
        <w:spacing w:line="240" w:lineRule="auto"/>
        <w:ind w:firstLine="720"/>
        <w:jc w:val="both"/>
        <w:rPr>
          <w:color w:val="auto"/>
        </w:rPr>
      </w:pPr>
      <w:r w:rsidRPr="00C96C04">
        <w:rPr>
          <w:rFonts w:ascii="Times New Roman" w:eastAsia="Times New Roman" w:hAnsi="Times New Roman" w:cs="Times New Roman"/>
          <w:color w:val="auto"/>
        </w:rPr>
        <w:t>1) kai vykdomas mažos vertės pirkimas;</w:t>
      </w:r>
      <w:r w:rsidR="005A1333" w:rsidRPr="00C96C04">
        <w:rPr>
          <w:rFonts w:ascii="Times New Roman" w:eastAsia="Times New Roman" w:hAnsi="Times New Roman" w:cs="Times New Roman"/>
          <w:color w:val="auto"/>
        </w:rPr>
        <w:tab/>
      </w:r>
    </w:p>
    <w:p w:rsidR="00210DAC" w:rsidRPr="00C96C04" w:rsidRDefault="00A2227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2) kai vykdomas neskelbimas supaprastintas pirkimas, kurio vertė viršija nustatytą mažos vertės pirkimų vertę, kai pateikti pasiūlymą kviečiamas tik vienas tiekėjas.</w:t>
      </w:r>
    </w:p>
    <w:p w:rsidR="008B3FF9" w:rsidRPr="00C96C04" w:rsidRDefault="008B3FF9">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10. Jeigu Perkankančioji organizacija tikrina tiekėjų kvalifikaciją, visais atvejais, išskyrus vykdant mažos vertės pirkimą, ji privalo patikrinti, ar nėra Viešųjų pirkimų įstatymo 33 straipsnio 1 dalyje nustatytų sąlygų. Visi kiti kvalifikacijos reikalavimai gali būti laisvai pasirenkami.</w:t>
      </w:r>
    </w:p>
    <w:p w:rsidR="00D657DA" w:rsidRDefault="00D657DA">
      <w:pPr>
        <w:pStyle w:val="prastasis1"/>
        <w:spacing w:line="240" w:lineRule="auto"/>
        <w:ind w:firstLine="720"/>
        <w:jc w:val="both"/>
        <w:rPr>
          <w:rFonts w:ascii="Times New Roman" w:eastAsia="Times New Roman" w:hAnsi="Times New Roman" w:cs="Times New Roman"/>
          <w:color w:val="auto"/>
        </w:rPr>
      </w:pPr>
      <w:r w:rsidRPr="00C96C04">
        <w:rPr>
          <w:rFonts w:ascii="Times New Roman" w:eastAsia="Times New Roman" w:hAnsi="Times New Roman" w:cs="Times New Roman"/>
          <w:color w:val="auto"/>
        </w:rPr>
        <w:t>1</w:t>
      </w:r>
      <w:r w:rsidR="00700945" w:rsidRPr="00C96C04">
        <w:rPr>
          <w:rFonts w:ascii="Times New Roman" w:eastAsia="Times New Roman" w:hAnsi="Times New Roman" w:cs="Times New Roman"/>
          <w:color w:val="auto"/>
        </w:rPr>
        <w:t>1</w:t>
      </w:r>
      <w:r w:rsidRPr="00C96C04">
        <w:rPr>
          <w:rFonts w:ascii="Times New Roman" w:eastAsia="Times New Roman" w:hAnsi="Times New Roman" w:cs="Times New Roman"/>
          <w:color w:val="auto"/>
        </w:rPr>
        <w:t>. Perkančioji organizacija tiekėjų kvalifikaciją gali tikrinti taikydama kvalifikacinę sistemą, kaip numatyta Viešųjų pirkimų įstatymo 77 straipsnyje (jeigu tokia sistema sudaryta).</w:t>
      </w:r>
    </w:p>
    <w:p w:rsidR="0012153B" w:rsidRPr="0027773C" w:rsidRDefault="0012153B">
      <w:pPr>
        <w:pStyle w:val="prastasis1"/>
        <w:spacing w:line="240" w:lineRule="auto"/>
        <w:ind w:firstLine="720"/>
        <w:jc w:val="both"/>
        <w:rPr>
          <w:rFonts w:ascii="Times New Roman" w:hAnsi="Times New Roman" w:cs="Times New Roman"/>
          <w:color w:val="auto"/>
        </w:rPr>
      </w:pPr>
      <w:r w:rsidRPr="0027773C">
        <w:rPr>
          <w:rFonts w:ascii="Times New Roman" w:eastAsia="Times New Roman" w:hAnsi="Times New Roman" w:cs="Times New Roman"/>
          <w:color w:val="auto"/>
        </w:rPr>
        <w:t xml:space="preserve">12. Kai tiekėjas </w:t>
      </w:r>
      <w:r w:rsidR="00DE2C25" w:rsidRPr="0027773C">
        <w:rPr>
          <w:rFonts w:ascii="Times New Roman" w:eastAsia="Times New Roman" w:hAnsi="Times New Roman" w:cs="Times New Roman"/>
          <w:color w:val="auto"/>
        </w:rPr>
        <w:t>p</w:t>
      </w:r>
      <w:r w:rsidRPr="0027773C">
        <w:rPr>
          <w:rFonts w:ascii="Times New Roman" w:eastAsia="Times New Roman" w:hAnsi="Times New Roman" w:cs="Times New Roman"/>
          <w:color w:val="auto"/>
        </w:rPr>
        <w:t xml:space="preserve">erkančiajai organizacijai </w:t>
      </w:r>
      <w:r w:rsidRPr="0027773C">
        <w:rPr>
          <w:rFonts w:ascii="Times New Roman" w:hAnsi="Times New Roman" w:cs="Times New Roman"/>
          <w:color w:val="auto"/>
        </w:rPr>
        <w:t>pateikia kompetentingos institucijos išduotą pažymą, kad jis yra registruotas oficialiuose patvirtintų tiekėjų sąrašuose, tikrindama šio tiekėjo kvalifikaciją p</w:t>
      </w:r>
      <w:r w:rsidRPr="0027773C">
        <w:rPr>
          <w:rFonts w:ascii="Times New Roman" w:eastAsia="Times New Roman" w:hAnsi="Times New Roman" w:cs="Times New Roman"/>
          <w:color w:val="auto"/>
        </w:rPr>
        <w:t xml:space="preserve">erkančioji organizacija vadovaujasi </w:t>
      </w:r>
      <w:r w:rsidR="00E22704">
        <w:rPr>
          <w:rFonts w:ascii="Times New Roman" w:eastAsia="Times New Roman" w:hAnsi="Times New Roman" w:cs="Times New Roman"/>
          <w:color w:val="auto"/>
        </w:rPr>
        <w:t>V</w:t>
      </w:r>
      <w:r w:rsidRPr="0027773C">
        <w:rPr>
          <w:rFonts w:ascii="Times New Roman" w:eastAsia="Times New Roman" w:hAnsi="Times New Roman" w:cs="Times New Roman"/>
          <w:color w:val="auto"/>
        </w:rPr>
        <w:t xml:space="preserve">iešųjų pirkimų įstatymo 38 straipsnio nuostatomis. </w:t>
      </w:r>
    </w:p>
    <w:p w:rsidR="00210DAC" w:rsidRDefault="00210DAC">
      <w:pPr>
        <w:pStyle w:val="prastasis1"/>
        <w:spacing w:line="240" w:lineRule="auto"/>
        <w:ind w:firstLine="720"/>
        <w:jc w:val="both"/>
      </w:pPr>
    </w:p>
    <w:p w:rsidR="00210DAC" w:rsidRPr="00C96C04" w:rsidRDefault="00A22279">
      <w:pPr>
        <w:pStyle w:val="prastasis1"/>
        <w:spacing w:line="240" w:lineRule="auto"/>
        <w:ind w:left="2410" w:hanging="1689"/>
        <w:jc w:val="both"/>
        <w:rPr>
          <w:color w:val="auto"/>
        </w:rPr>
      </w:pPr>
      <w:r w:rsidRPr="00C96C04">
        <w:rPr>
          <w:rFonts w:ascii="Times New Roman" w:eastAsia="Times New Roman" w:hAnsi="Times New Roman" w:cs="Times New Roman"/>
          <w:b/>
          <w:color w:val="auto"/>
        </w:rPr>
        <w:t>20 straipsnis. Sąlygos, draudžiančios ir ribojančios tiekėjų dalyvavimą pirkime</w:t>
      </w:r>
    </w:p>
    <w:p w:rsidR="0066792F"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1. Perkančioji organizacija atmeta paraiškas ir pasiūlymus, jei tiekėjas</w:t>
      </w:r>
      <w:r w:rsidR="0066792F">
        <w:rPr>
          <w:rFonts w:ascii="Times New Roman" w:eastAsia="Times New Roman" w:hAnsi="Times New Roman" w:cs="Times New Roman"/>
        </w:rPr>
        <w:t>:</w:t>
      </w:r>
    </w:p>
    <w:p w:rsidR="00210DAC" w:rsidRDefault="0066792F">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1)</w:t>
      </w:r>
      <w:r w:rsidR="00A22279">
        <w:rPr>
          <w:rFonts w:ascii="Times New Roman" w:eastAsia="Times New Roman" w:hAnsi="Times New Roman" w:cs="Times New Roman"/>
        </w:rPr>
        <w:t xml:space="preserve"> kuris yra fizinis asmuo, arba tiekėjo, kuris yra juridinis asmuo, vadovas ar ūkinės bendrijos tikrasis narys (nariai), turintis (turintys) teisę juridinio asmens vardu sudaryti sandorį, ar </w:t>
      </w:r>
      <w:r w:rsidR="00A22279">
        <w:rPr>
          <w:rFonts w:ascii="Times New Roman" w:eastAsia="Times New Roman" w:hAnsi="Times New Roman" w:cs="Times New Roman"/>
        </w:rPr>
        <w:lastRenderedPageBreak/>
        <w:t>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1D76DE" w:rsidRPr="001D76DE" w:rsidRDefault="001D76DE">
      <w:pPr>
        <w:pStyle w:val="prastasis1"/>
        <w:spacing w:line="240" w:lineRule="auto"/>
        <w:ind w:firstLine="720"/>
        <w:jc w:val="both"/>
        <w:rPr>
          <w:rFonts w:ascii="Times New Roman" w:eastAsia="Times New Roman" w:hAnsi="Times New Roman" w:cs="Times New Roman"/>
        </w:rPr>
      </w:pPr>
      <w:r w:rsidRPr="001D76DE">
        <w:rPr>
          <w:rFonts w:ascii="Times New Roman" w:hAnsi="Times New Roman" w:cs="Times New Roman"/>
        </w:rPr>
        <w:t>2)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66792F" w:rsidRPr="00C96C04" w:rsidRDefault="001D76DE">
      <w:pPr>
        <w:pStyle w:val="prastasis1"/>
        <w:spacing w:line="240" w:lineRule="auto"/>
        <w:ind w:firstLine="720"/>
        <w:jc w:val="both"/>
        <w:rPr>
          <w:color w:val="auto"/>
        </w:rPr>
      </w:pPr>
      <w:r>
        <w:rPr>
          <w:rFonts w:ascii="Times New Roman" w:eastAsia="Times New Roman" w:hAnsi="Times New Roman" w:cs="Times New Roman"/>
          <w:color w:val="auto"/>
        </w:rPr>
        <w:t>3</w:t>
      </w:r>
      <w:r w:rsidR="0066792F" w:rsidRPr="00C96C04">
        <w:rPr>
          <w:rFonts w:ascii="Times New Roman" w:eastAsia="Times New Roman" w:hAnsi="Times New Roman" w:cs="Times New Roman"/>
          <w:color w:val="auto"/>
        </w:rPr>
        <w:t>) fizinis asmuo arba tiekėjo, kuris yra juridinis asmuo, dalyvis, turintis balsų daugumą juridinio asmens dalyvių susirinkime, turi neišnykusį ar nepanaikintą teistumą už nusikalstamą bankrotą.</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pirkimo dokumentuose gali nustatyti, kad paraiška ar pasiūlymas atmetami, jeigu tiekėjas: </w:t>
      </w:r>
    </w:p>
    <w:p w:rsidR="00210DAC" w:rsidRDefault="00A22279">
      <w:pPr>
        <w:pStyle w:val="prastasis1"/>
        <w:spacing w:line="240" w:lineRule="auto"/>
        <w:ind w:firstLine="720"/>
        <w:jc w:val="both"/>
      </w:pPr>
      <w:r>
        <w:rPr>
          <w:rFonts w:ascii="Times New Roman" w:eastAsia="Times New Roman" w:hAnsi="Times New Roman" w:cs="Times New Roman"/>
        </w:rPr>
        <w:t>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2) jam iškelta restruktūrizavimo, bankroto byla arba bankroto procesas vykdomas ne teismo tvarka, inicijuotos priverstinio likvidavimo procedūros ar susitarimo su kreditoriais procedūros arba jam vykdomos analogiškos procedūros pagal šalies, kurioje jis registruotas, įstatymus; </w:t>
      </w:r>
    </w:p>
    <w:p w:rsidR="00210DAC" w:rsidRDefault="00A22279">
      <w:pPr>
        <w:pStyle w:val="prastasis1"/>
        <w:spacing w:line="240" w:lineRule="auto"/>
        <w:ind w:firstLine="720"/>
        <w:jc w:val="both"/>
      </w:pPr>
      <w:r>
        <w:rPr>
          <w:rFonts w:ascii="Times New Roman" w:eastAsia="Times New Roman" w:hAnsi="Times New Roman" w:cs="Times New Roman"/>
        </w:rPr>
        <w:t>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šio straipsnio 1 dalyje išvardytas veikas;</w:t>
      </w:r>
    </w:p>
    <w:p w:rsidR="00210DAC" w:rsidRPr="002D3B5E" w:rsidRDefault="00A22279">
      <w:pPr>
        <w:pStyle w:val="prastasis1"/>
        <w:spacing w:line="240" w:lineRule="auto"/>
        <w:ind w:firstLine="720"/>
        <w:jc w:val="both"/>
        <w:rPr>
          <w:color w:val="FF0000"/>
        </w:rPr>
      </w:pPr>
      <w:r>
        <w:rPr>
          <w:rFonts w:ascii="Times New Roman" w:eastAsia="Times New Roman" w:hAnsi="Times New Roman" w:cs="Times New Roman"/>
        </w:rPr>
        <w:t>4)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r w:rsidR="0066792F" w:rsidRPr="002D3B5E">
        <w:rPr>
          <w:rFonts w:ascii="Times New Roman" w:eastAsia="Times New Roman" w:hAnsi="Times New Roman" w:cs="Times New Roman"/>
          <w:color w:val="FF0000"/>
        </w:rPr>
        <w:t xml:space="preserve">. </w:t>
      </w:r>
      <w:r w:rsidR="0066792F" w:rsidRPr="00C96C04">
        <w:rPr>
          <w:rFonts w:ascii="Times New Roman" w:eastAsia="Times New Roman" w:hAnsi="Times New Roman" w:cs="Times New Roman"/>
          <w:color w:val="auto"/>
        </w:rPr>
        <w:t xml:space="preserve">Jeigu tiekėjas, kuris yra fizinis asmuo, arba tiekėjo, kuris yra juridinis asmuo, dalyvis turintis balsų daugumą juridinio asmens dalyvių susirinkime, yra pripažintas kaltu dėl tyčinio bankroto, kaip jis apibrėžtas Lietuvos Respublikos įmonių bankroto </w:t>
      </w:r>
      <w:r w:rsidR="0066792F" w:rsidRPr="00C96C04">
        <w:rPr>
          <w:rFonts w:ascii="Times New Roman" w:eastAsia="Times New Roman" w:hAnsi="Times New Roman" w:cs="Times New Roman"/>
          <w:color w:val="auto"/>
        </w:rPr>
        <w:lastRenderedPageBreak/>
        <w:t>įstatyme, toks pažeidimas pagal šį punktą laikomas rimtu profesiniu pažeidimu, jeigu nuo teismo sprendimo įsiteisėjimo dienos praėjo mažiau kaip 3 metai;</w:t>
      </w:r>
    </w:p>
    <w:p w:rsidR="00210DAC" w:rsidRDefault="00A22279">
      <w:pPr>
        <w:pStyle w:val="prastasis1"/>
        <w:spacing w:line="240" w:lineRule="auto"/>
        <w:ind w:firstLine="720"/>
        <w:jc w:val="both"/>
      </w:pPr>
      <w:r>
        <w:rPr>
          <w:rFonts w:ascii="Times New Roman" w:eastAsia="Times New Roman" w:hAnsi="Times New Roman" w:cs="Times New Roman"/>
        </w:rPr>
        <w:t xml:space="preserve">5) apie </w:t>
      </w:r>
      <w:r w:rsidR="0066792F">
        <w:rPr>
          <w:rFonts w:ascii="Times New Roman" w:eastAsia="Times New Roman" w:hAnsi="Times New Roman" w:cs="Times New Roman"/>
        </w:rPr>
        <w:t>atitiktį nustatytiems reikalavimams</w:t>
      </w:r>
      <w:r>
        <w:rPr>
          <w:rFonts w:ascii="Times New Roman" w:eastAsia="Times New Roman" w:hAnsi="Times New Roman" w:cs="Times New Roman"/>
        </w:rPr>
        <w:t xml:space="preserve"> yra pateikęs melagingą informaciją, kurią perkančioji organizacija gali įrodyti bet kokiomis teisėtomis priemonėmis;</w:t>
      </w:r>
    </w:p>
    <w:p w:rsidR="006C068E" w:rsidRDefault="00863CB6">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6</w:t>
      </w:r>
      <w:r w:rsidR="00A22279">
        <w:rPr>
          <w:rFonts w:ascii="Times New Roman" w:eastAsia="Times New Roman" w:hAnsi="Times New Roman" w:cs="Times New Roman"/>
        </w:rPr>
        <w:t xml:space="preserve">) </w:t>
      </w:r>
      <w:r w:rsidR="006C068E">
        <w:rPr>
          <w:rFonts w:ascii="Times New Roman" w:eastAsia="Times New Roman" w:hAnsi="Times New Roman" w:cs="Times New Roman"/>
        </w:rPr>
        <w:t xml:space="preserve">fizinis asmuo </w:t>
      </w:r>
      <w:r w:rsidR="00A22279">
        <w:rPr>
          <w:rFonts w:ascii="Times New Roman" w:eastAsia="Times New Roman" w:hAnsi="Times New Roman" w:cs="Times New Roman"/>
        </w:rPr>
        <w:t xml:space="preserve">yra baustas už leidimą dirbti nelegalų darbą, jeigu nuo administracinės nuobaudos paskyrimo praėjo mažiau kaip vieni metai, arba tiekėjas, kuris yra </w:t>
      </w:r>
      <w:r w:rsidR="006C068E">
        <w:rPr>
          <w:rFonts w:ascii="Times New Roman" w:eastAsia="Times New Roman" w:hAnsi="Times New Roman" w:cs="Times New Roman"/>
        </w:rPr>
        <w:t>juridinis</w:t>
      </w:r>
      <w:r w:rsidR="00A22279">
        <w:rPr>
          <w:rFonts w:ascii="Times New Roman" w:eastAsia="Times New Roman" w:hAnsi="Times New Roman" w:cs="Times New Roman"/>
        </w:rPr>
        <w:t xml:space="preserve"> asmuo, </w:t>
      </w:r>
      <w:r w:rsidR="006C068E">
        <w:rPr>
          <w:rFonts w:ascii="Times New Roman" w:eastAsia="Times New Roman" w:hAnsi="Times New Roman" w:cs="Times New Roman"/>
        </w:rPr>
        <w:t>yra baustas už leidimą dirbti nelegaliai trečiųjų šalių piliečiams, jeigu nuo nuobaudos paskyrimo praėjo mažiau kaip vieneri metai;</w:t>
      </w:r>
    </w:p>
    <w:p w:rsidR="00210DAC" w:rsidRDefault="00863CB6">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7</w:t>
      </w:r>
      <w:r w:rsidR="006C068E">
        <w:rPr>
          <w:rFonts w:ascii="Times New Roman" w:eastAsia="Times New Roman" w:hAnsi="Times New Roman" w:cs="Times New Roman"/>
        </w:rPr>
        <w:t xml:space="preserve">) fizinis asmuo </w:t>
      </w:r>
      <w:r w:rsidR="00A22279">
        <w:rPr>
          <w:rFonts w:ascii="Times New Roman" w:eastAsia="Times New Roman" w:hAnsi="Times New Roman" w:cs="Times New Roman"/>
        </w:rPr>
        <w:t>turi neišnykusį ar nepanaikintą teistumą, arba tiekėj</w:t>
      </w:r>
      <w:r w:rsidR="006C068E">
        <w:rPr>
          <w:rFonts w:ascii="Times New Roman" w:eastAsia="Times New Roman" w:hAnsi="Times New Roman" w:cs="Times New Roman"/>
        </w:rPr>
        <w:t>ui</w:t>
      </w:r>
      <w:r w:rsidR="00A22279">
        <w:rPr>
          <w:rFonts w:ascii="Times New Roman" w:eastAsia="Times New Roman" w:hAnsi="Times New Roman" w:cs="Times New Roman"/>
        </w:rPr>
        <w:t>, kuris yra juridinis asmuo, per pastaruosius 5 metus yra įsiteisėjęs apkaltinamasis teismo nuosprendis</w:t>
      </w:r>
      <w:r w:rsidR="006C068E">
        <w:rPr>
          <w:rFonts w:ascii="Times New Roman" w:eastAsia="Times New Roman" w:hAnsi="Times New Roman" w:cs="Times New Roman"/>
        </w:rPr>
        <w:t xml:space="preserve"> už Lietuvos Respublikoje nelegaliai esančių trečiųjų šalių piliečių darbą</w:t>
      </w:r>
      <w:r w:rsidR="00A22279">
        <w:rPr>
          <w:rFonts w:ascii="Times New Roman" w:eastAsia="Times New Roman" w:hAnsi="Times New Roman" w:cs="Times New Roman"/>
        </w:rPr>
        <w:t>.</w:t>
      </w:r>
    </w:p>
    <w:p w:rsidR="00235855" w:rsidRPr="009072E0" w:rsidRDefault="00235855">
      <w:pPr>
        <w:pStyle w:val="prastasis1"/>
        <w:spacing w:line="240" w:lineRule="auto"/>
        <w:ind w:firstLine="720"/>
        <w:jc w:val="both"/>
        <w:rPr>
          <w:color w:val="auto"/>
        </w:rPr>
      </w:pPr>
      <w:r w:rsidRPr="00D0211C">
        <w:rPr>
          <w:rFonts w:ascii="Times New Roman" w:eastAsia="Times New Roman" w:hAnsi="Times New Roman" w:cs="Times New Roman"/>
          <w:color w:val="auto"/>
        </w:rPr>
        <w:t xml:space="preserve">8) </w:t>
      </w:r>
      <w:r w:rsidR="009072E0" w:rsidRPr="009072E0">
        <w:rPr>
          <w:rFonts w:ascii="Times New Roman" w:hAnsi="Times New Roman" w:cs="Times New Roman"/>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pirkimo dokumentuose reikalaudama, kad tiekėjas įrodytų, jog Taisyklių 20 straipsnio 1 dalyje ir 2 dalies </w:t>
      </w:r>
      <w:r w:rsidRPr="00C96C04">
        <w:rPr>
          <w:rFonts w:ascii="Times New Roman" w:eastAsia="Times New Roman" w:hAnsi="Times New Roman" w:cs="Times New Roman"/>
          <w:color w:val="auto"/>
        </w:rPr>
        <w:t>1, 2, 3</w:t>
      </w:r>
      <w:r w:rsidR="004D1691">
        <w:rPr>
          <w:rFonts w:ascii="Times New Roman" w:eastAsia="Times New Roman" w:hAnsi="Times New Roman" w:cs="Times New Roman"/>
          <w:color w:val="auto"/>
        </w:rPr>
        <w:t xml:space="preserve"> ir </w:t>
      </w:r>
      <w:r w:rsidR="00863CB6" w:rsidRPr="00C96C04">
        <w:rPr>
          <w:rFonts w:ascii="Times New Roman" w:eastAsia="Times New Roman" w:hAnsi="Times New Roman" w:cs="Times New Roman"/>
          <w:color w:val="auto"/>
        </w:rPr>
        <w:t>7</w:t>
      </w:r>
      <w:r w:rsidR="00117A9D">
        <w:rPr>
          <w:rFonts w:ascii="Times New Roman" w:eastAsia="Times New Roman" w:hAnsi="Times New Roman" w:cs="Times New Roman"/>
          <w:color w:val="auto"/>
        </w:rPr>
        <w:t xml:space="preserve"> </w:t>
      </w:r>
      <w:r>
        <w:rPr>
          <w:rFonts w:ascii="Times New Roman" w:eastAsia="Times New Roman" w:hAnsi="Times New Roman" w:cs="Times New Roman"/>
        </w:rPr>
        <w:t xml:space="preserve">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r w:rsidR="006C068E">
        <w:rPr>
          <w:rFonts w:ascii="Times New Roman" w:eastAsia="Times New Roman" w:hAnsi="Times New Roman" w:cs="Times New Roman"/>
        </w:rPr>
        <w:t>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w:t>
      </w:r>
      <w:r w:rsidR="00D22666">
        <w:rPr>
          <w:rFonts w:ascii="Times New Roman" w:eastAsia="Times New Roman" w:hAnsi="Times New Roman" w:cs="Times New Roman"/>
        </w:rPr>
        <w:t>i</w:t>
      </w:r>
      <w:r w:rsidR="006C068E">
        <w:rPr>
          <w:rFonts w:ascii="Times New Roman" w:eastAsia="Times New Roman" w:hAnsi="Times New Roman" w:cs="Times New Roman"/>
        </w:rPr>
        <w:t>nėse sistemose ir kitose informacinėse sistemose.</w:t>
      </w:r>
    </w:p>
    <w:p w:rsidR="00210DAC" w:rsidRDefault="00A22279">
      <w:pPr>
        <w:pStyle w:val="prastasis1"/>
        <w:spacing w:line="240" w:lineRule="auto"/>
        <w:ind w:firstLine="720"/>
        <w:jc w:val="both"/>
      </w:pPr>
      <w:r>
        <w:rPr>
          <w:rFonts w:ascii="Times New Roman" w:eastAsia="Times New Roman" w:hAnsi="Times New Roman" w:cs="Times New Roman"/>
        </w:rPr>
        <w:t>4.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w:t>
      </w:r>
    </w:p>
    <w:p w:rsidR="00210DAC" w:rsidRPr="00D425B4" w:rsidRDefault="00A22279">
      <w:pPr>
        <w:pStyle w:val="prastasis1"/>
        <w:spacing w:line="240" w:lineRule="auto"/>
        <w:ind w:firstLine="720"/>
        <w:jc w:val="both"/>
      </w:pPr>
      <w:r>
        <w:rPr>
          <w:rFonts w:ascii="Times New Roman" w:eastAsia="Times New Roman" w:hAnsi="Times New Roman" w:cs="Times New Roman"/>
        </w:rPr>
        <w:t xml:space="preserve">5. </w:t>
      </w:r>
      <w:r w:rsidR="00D425B4" w:rsidRPr="00D425B4">
        <w:rPr>
          <w:rFonts w:ascii="Times New Roman" w:eastAsia="Times New Roman" w:hAnsi="Times New Roman" w:cs="Times New Roman"/>
        </w:rPr>
        <w:t>Jeigu tiekėjas negali pateikti Taisyklių 20 straipsnio 3 dalyje nurodytų dokumentų, nes atitinkamoje šalyje tokie dokumentai neišduodami arba toje šalyje išduodami dokumentai neapima visų Taisyklių 20 straipsnio 1 dalies 1 ir 3 punktuose ir 2</w:t>
      </w:r>
      <w:r w:rsidR="00D425B4" w:rsidRPr="00D425B4">
        <w:rPr>
          <w:rFonts w:ascii="Times New Roman" w:eastAsia="Times New Roman" w:hAnsi="Times New Roman" w:cs="Times New Roman"/>
          <w:b/>
        </w:rPr>
        <w:t xml:space="preserve"> </w:t>
      </w:r>
      <w:r w:rsidR="00D425B4" w:rsidRPr="00D425B4">
        <w:rPr>
          <w:rFonts w:ascii="Times New Roman" w:eastAsia="Times New Roman" w:hAnsi="Times New Roman" w:cs="Times New Roman"/>
        </w:rPr>
        <w:t xml:space="preserve">dalies 1, 2, 3 ar </w:t>
      </w:r>
      <w:r w:rsidR="00D425B4" w:rsidRPr="00D425B4">
        <w:rPr>
          <w:rFonts w:ascii="Times New Roman" w:eastAsia="Times New Roman" w:hAnsi="Times New Roman" w:cs="Times New Roman"/>
          <w:color w:val="auto"/>
        </w:rPr>
        <w:t xml:space="preserve">7 </w:t>
      </w:r>
      <w:r w:rsidR="00D425B4" w:rsidRPr="00D425B4">
        <w:rPr>
          <w:rFonts w:ascii="Times New Roman" w:eastAsia="Times New Roman" w:hAnsi="Times New Roman" w:cs="Times New Roman"/>
        </w:rPr>
        <w:t>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00D425B4" w:rsidRPr="00D425B4">
        <w:rPr>
          <w:rFonts w:ascii="Times New Roman" w:eastAsia="Times New Roman" w:hAnsi="Times New Roman" w:cs="Times New Roman"/>
          <w:b/>
        </w:rPr>
        <w:t xml:space="preserve"> </w:t>
      </w:r>
      <w:r w:rsidR="00D425B4" w:rsidRPr="00D425B4">
        <w:rPr>
          <w:rFonts w:ascii="Times New Roman" w:eastAsia="Times New Roman" w:hAnsi="Times New Roman" w:cs="Times New Roman"/>
        </w:rPr>
        <w:t xml:space="preserve">o Taisyklių 20 straipsnio 2 dalies 1 punkte nurodytais atvejais, kai tiekėjas su kreditoriais nėra sudaręs taikos sutarties, sustabdęs ar apribojęs veiklos, Taisyklių 20 straipsnio 2 dalies 2 punkte nurodytu atveju, kai nesiekiama priverstinio likvidavimo procedūros ar susitarimo su kreditoriais, ir Taisyklių 20 straipsnio 2 dalies </w:t>
      </w:r>
      <w:r w:rsidR="00D425B4" w:rsidRPr="00D425B4">
        <w:rPr>
          <w:rFonts w:ascii="Times New Roman" w:eastAsia="Times New Roman" w:hAnsi="Times New Roman" w:cs="Times New Roman"/>
          <w:color w:val="auto"/>
        </w:rPr>
        <w:t>4, 6 ir 8</w:t>
      </w:r>
      <w:r w:rsidR="00D425B4" w:rsidRPr="00D425B4">
        <w:rPr>
          <w:rFonts w:ascii="Times New Roman" w:eastAsia="Times New Roman" w:hAnsi="Times New Roman" w:cs="Times New Roman"/>
          <w:color w:val="FF0000"/>
        </w:rPr>
        <w:t xml:space="preserve"> </w:t>
      </w:r>
      <w:r w:rsidR="00D425B4" w:rsidRPr="00D425B4">
        <w:rPr>
          <w:rFonts w:ascii="Times New Roman" w:eastAsia="Times New Roman" w:hAnsi="Times New Roman" w:cs="Times New Roman"/>
        </w:rPr>
        <w:t>punktuose nurodytais atvejais – ir laisvos formos tiekėjo deklaracija.</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21 straipsnis. Kandidatų ir dalyvių teisė verstis veikla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r>
        <w:rPr>
          <w:rFonts w:ascii="Times New Roman" w:eastAsia="Times New Roman" w:hAnsi="Times New Roman" w:cs="Times New Roman"/>
          <w:b/>
          <w:i/>
        </w:rPr>
        <w:t xml:space="preserve"> </w:t>
      </w:r>
    </w:p>
    <w:p w:rsidR="00210DAC" w:rsidRDefault="00210DAC">
      <w:pPr>
        <w:pStyle w:val="prastasis1"/>
        <w:spacing w:line="240" w:lineRule="auto"/>
      </w:pPr>
    </w:p>
    <w:p w:rsidR="00210DAC" w:rsidRDefault="00A22279">
      <w:pPr>
        <w:pStyle w:val="prastasis1"/>
        <w:spacing w:line="240" w:lineRule="auto"/>
        <w:ind w:firstLine="720"/>
      </w:pPr>
      <w:r>
        <w:rPr>
          <w:rFonts w:ascii="Times New Roman" w:eastAsia="Times New Roman" w:hAnsi="Times New Roman" w:cs="Times New Roman"/>
          <w:b/>
        </w:rPr>
        <w:t>22</w:t>
      </w:r>
      <w:r>
        <w:rPr>
          <w:rFonts w:ascii="Times New Roman" w:eastAsia="Times New Roman" w:hAnsi="Times New Roman" w:cs="Times New Roman"/>
        </w:rPr>
        <w:t xml:space="preserve"> </w:t>
      </w:r>
      <w:r>
        <w:rPr>
          <w:rFonts w:ascii="Times New Roman" w:eastAsia="Times New Roman" w:hAnsi="Times New Roman" w:cs="Times New Roman"/>
          <w:b/>
        </w:rPr>
        <w:t>straipsnis. Kandidatų ir dalyvių ekonominė ir finansinė būklė</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r>
        <w:rPr>
          <w:rFonts w:ascii="Times New Roman" w:eastAsia="Times New Roman" w:hAnsi="Times New Roman" w:cs="Times New Roman"/>
          <w:b/>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atitinkamas banko pažymas arba, jei reikia, atitinkamus įrodymus, kad kandidatas ar dalyvis yra apsidraudęs nuo profesinės rizikos; </w:t>
      </w:r>
    </w:p>
    <w:p w:rsidR="00210DAC" w:rsidRDefault="00A22279">
      <w:pPr>
        <w:pStyle w:val="prastasis1"/>
        <w:spacing w:line="240" w:lineRule="auto"/>
        <w:ind w:firstLine="720"/>
        <w:jc w:val="both"/>
      </w:pPr>
      <w:r>
        <w:rPr>
          <w:rFonts w:ascii="Times New Roman" w:eastAsia="Times New Roman" w:hAnsi="Times New Roman" w:cs="Times New Roman"/>
        </w:rPr>
        <w:t>2) paskutinių finansinių metų įmonės balansą ar jo išrašą, jei šalyje, kurioje registruotas ūkio subjektas, įstatymai reikalauja skelbti balansą;</w:t>
      </w:r>
      <w:r>
        <w:rPr>
          <w:rFonts w:ascii="Times New Roman" w:eastAsia="Times New Roman" w:hAnsi="Times New Roman" w:cs="Times New Roman"/>
          <w:b/>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3) daugiausia paskutinių 3 finansinių metų, o jeigu įmonė įregistruota ar veiklą atitinkamoje srityje pradėjo vėliau, – nuo įmonės įregistravimo ar veiklos su pirkimu susijusioje srityje pradžios kandidato ar dalyvio įmonės</w:t>
      </w:r>
      <w:r>
        <w:rPr>
          <w:rFonts w:ascii="Times New Roman" w:eastAsia="Times New Roman" w:hAnsi="Times New Roman" w:cs="Times New Roman"/>
          <w:i/>
        </w:rPr>
        <w:t xml:space="preserve"> </w:t>
      </w:r>
      <w:r>
        <w:rPr>
          <w:rFonts w:ascii="Times New Roman" w:eastAsia="Times New Roman" w:hAnsi="Times New Roman" w:cs="Times New Roman"/>
        </w:rPr>
        <w:t xml:space="preserve">pažymą apie visos veiklos pajamas ar, jei reikia, pažymą apie pajamas, gautas iš konkrečios veiklos, su kuria susijęs atliekamas pirkimas, jei ši informacija turima. </w:t>
      </w:r>
      <w:r w:rsidR="008F69A9">
        <w:rPr>
          <w:rFonts w:ascii="Times New Roman" w:eastAsia="Times New Roman" w:hAnsi="Times New Roman" w:cs="Times New Roman"/>
        </w:rPr>
        <w:t>Mažiausia reikalaujama metinė tiekėjo veiklos pajamų suma negali būti daugiau kaip du kartus didesnė už numa</w:t>
      </w:r>
      <w:r w:rsidR="00D22666">
        <w:rPr>
          <w:rFonts w:ascii="Times New Roman" w:eastAsia="Times New Roman" w:hAnsi="Times New Roman" w:cs="Times New Roman"/>
        </w:rPr>
        <w:t>to</w:t>
      </w:r>
      <w:r w:rsidR="008F69A9">
        <w:rPr>
          <w:rFonts w:ascii="Times New Roman" w:eastAsia="Times New Roman" w:hAnsi="Times New Roman" w:cs="Times New Roman"/>
        </w:rPr>
        <w:t>mo pirkimo vertę. Jeigu pirkimo objektas skaidomas į dalis, šio punkto reikalavimas dėl mažiausios reikalaujamos metinės tiekėjo veiklos pajamų sumos taikomas kiekvienai pirkimo objekto daliai atskirai.</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pirkimo dokumentuose nurodo, kokius Taisyklių 22 straipsnio 1 dalyje nurodytus ar kitus dokumentus turi pateikti kandidatai ar dalyviai, kad įrodytų, jog jų ekonominė ir finansinė būklė atitinka perkančiosios organizacijos keliamus reikalavimus.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3. Jeigu kandidatas ar dalyvis dėl pateisinamų priežasčių negali pateikti perkančiosios organizacijos pirkimo dokumentuose nurodytų dokumentų, jis turi teisę pateikti kitokius perkančiajai organizacijai priimtinus dokumentus, kurie patvirtintų, kad jo ekonominė ar finansinė būklė atitinka keliamus reikalavimus.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23 straipsnis. Kandidatų ir dalyvių techninis ir profesinis pajėgumas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atsižvelgdama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w:t>
      </w:r>
    </w:p>
    <w:p w:rsidR="00210DAC" w:rsidRDefault="00A22279">
      <w:pPr>
        <w:pStyle w:val="prastasis1"/>
        <w:spacing w:line="240" w:lineRule="auto"/>
        <w:ind w:firstLine="720"/>
        <w:jc w:val="both"/>
      </w:pPr>
      <w:r>
        <w:rPr>
          <w:rFonts w:ascii="Times New Roman" w:eastAsia="Times New Roman" w:hAnsi="Times New Roman" w:cs="Times New Roman"/>
        </w:rPr>
        <w:t>1) per paskutinius 5 metus atliktų darbų sąrašas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pagrindinių per paskutinius 3 metus patiektų prekių ar suteiktų paslaugų sąrašai,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apibūdinimas; </w:t>
      </w:r>
    </w:p>
    <w:p w:rsidR="00210DAC" w:rsidRDefault="00A22279">
      <w:pPr>
        <w:pStyle w:val="prastasis1"/>
        <w:spacing w:line="240" w:lineRule="auto"/>
        <w:ind w:firstLine="720"/>
        <w:jc w:val="both"/>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rPr>
        <w:t>prekių tiekėjo ar paslaugų teikėjo įrangos ir priemonių, naudojamų kokybei užtikrinti, ir galimybių atlikti studijas ir tyrimus aprašymas;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210DAC" w:rsidRDefault="00A22279">
      <w:pPr>
        <w:pStyle w:val="prastasis1"/>
        <w:spacing w:line="240" w:lineRule="auto"/>
        <w:ind w:firstLine="720"/>
        <w:jc w:val="both"/>
      </w:pPr>
      <w:r>
        <w:rPr>
          <w:rFonts w:ascii="Times New Roman" w:eastAsia="Times New Roman" w:hAnsi="Times New Roman" w:cs="Times New Roman"/>
        </w:rPr>
        <w:t>6) paslaugų teikėjo ar rangovo personalo ir (ar) jų vadovaujančio personalo, ypač asmenų, atsakingų už paslaugų teikimą ar darbų atlikimą, išsilavinimo ir profesinės kvalifikacijos apibūdinimas;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7) perkant darbus ar paslaugas, kai yra reikalinga, aplinkosaugos vadybos priemonių, kurias ūkio subjektas galės taikyti vykdydamas sutartį, apibūdinimas;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8) pažyma apie paslaugų teikėjo ar rangovo darbuotojų vidutinį metinį skaičių ir vadovaujančiųjų darbuotojų skaičių per paskutinius 3 metus; </w:t>
      </w:r>
    </w:p>
    <w:p w:rsidR="00210DAC" w:rsidRDefault="00A22279">
      <w:pPr>
        <w:pStyle w:val="prastasis1"/>
        <w:spacing w:line="240" w:lineRule="auto"/>
        <w:ind w:firstLine="720"/>
        <w:jc w:val="both"/>
      </w:pPr>
      <w:r>
        <w:rPr>
          <w:rFonts w:ascii="Times New Roman" w:eastAsia="Times New Roman" w:hAnsi="Times New Roman" w:cs="Times New Roman"/>
        </w:rPr>
        <w:t>9) pažyma apie paslaugų teikėjo arba rangovo sutarčiai vykdyti turimus įrankius, įrenginius ir technines priemones;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10) pažyma apie paslaugų apimtis, kurioms atlikti paslaugų teikėjas ketina pasitelkti subteikėjus; </w:t>
      </w:r>
    </w:p>
    <w:p w:rsidR="00210DAC" w:rsidRDefault="00A22279">
      <w:pPr>
        <w:pStyle w:val="prastasis1"/>
        <w:spacing w:line="240" w:lineRule="auto"/>
        <w:ind w:firstLine="720"/>
        <w:jc w:val="both"/>
      </w:pPr>
      <w:r>
        <w:rPr>
          <w:rFonts w:ascii="Times New Roman" w:eastAsia="Times New Roman" w:hAnsi="Times New Roman" w:cs="Times New Roman"/>
        </w:rPr>
        <w:t xml:space="preserve">11) prekių pavyzdžius, aprašymus, nuotraukas, kurių autentiškumą perkančiosios organizacijos pageidavimu kandidatas ar dalyvis turi patvirtinti; </w:t>
      </w:r>
    </w:p>
    <w:p w:rsidR="00210DAC" w:rsidRDefault="00A22279">
      <w:pPr>
        <w:pStyle w:val="prastasis1"/>
        <w:spacing w:line="240" w:lineRule="auto"/>
        <w:ind w:firstLine="720"/>
        <w:jc w:val="both"/>
      </w:pPr>
      <w:r>
        <w:rPr>
          <w:rFonts w:ascii="Times New Roman" w:eastAsia="Times New Roman" w:hAnsi="Times New Roman" w:cs="Times New Roman"/>
        </w:rPr>
        <w:t>12) oficialių kokybės kontrolės institucijų ar pripažintą kompetenciją turinčių agentūrų išduotas pažymas, kurios liudija, kad prekių kokybė tiksliai atitinka nurodytas specifikacijas ir standartus.</w:t>
      </w:r>
      <w:r>
        <w:rPr>
          <w:rFonts w:ascii="Times New Roman" w:eastAsia="Times New Roman" w:hAnsi="Times New Roman" w:cs="Times New Roman"/>
          <w:b/>
        </w:rPr>
        <w:t xml:space="preserve"> </w:t>
      </w:r>
      <w:r>
        <w:rPr>
          <w:rFonts w:ascii="Times New Roman" w:eastAsia="Times New Roman" w:hAnsi="Times New Roman" w:cs="Times New Roman"/>
        </w:rPr>
        <w:t>Perkančioji organizacija turi pripažinti valstybėse narėse akredituotų kompetentingų įstaigų išduotas prekių, paslaugų ar darbų kokybę patvirtinančias pažymas.</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Perkant prekes, kurias numatoma atvežti į vietą ir įrengti, tiekėjo sugebėjimai suteikti tokias paslaugas arba atlikti įrengimo bei kitus darbus gali būti įvertinti atsižvelgiant pirmiausia į jo kvalifikaciją, našumą, patirtį ir patikimumą.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24 straipsnis. Kokybės vadybos ir aplinkos apsaugos vadybos standartai</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gali reikalauti, kad kandidatas ar dalyvis pateiktų nepriklausomos įstaigos išduotą sertifikatą, patvirtinantį, kad jis laikosi tam tikrų kokybės vadybos sistemos standartų. 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210DAC" w:rsidRDefault="00A22279">
      <w:pPr>
        <w:pStyle w:val="prastasis1"/>
        <w:spacing w:before="50" w:line="240" w:lineRule="auto"/>
        <w:ind w:firstLine="720"/>
        <w:jc w:val="both"/>
      </w:pPr>
      <w:r>
        <w:rPr>
          <w:rFonts w:ascii="Times New Roman" w:eastAsia="Times New Roman" w:hAnsi="Times New Roman" w:cs="Times New Roman"/>
        </w:rPr>
        <w:t xml:space="preserve">2. Jei perkančioji organizacija, pirkdama paslaugas ar darbus Taisyklių 23 straipsnio 1 dalies 7 punkte nustatytu atveju, pareikalautų pateikti nepriklausomų įstaigų išduotus sertifikatus, patvirtinančius, kad tiekėjas laikosi tam tikrų aplinkos apsaugos vadybos standartų, ji pirkimo dokumentuose turi nurodyti Europos Sąjungos aplinkos apsaugos vadybos ir audito sistemą (EMAS) arba aplinkos apsaugos vadybos standartą, pagrįstą atitinkamais Europos arba tarptautiniais standartais, kuriuos yra patvirtinusios įstaigos, atitinkančios Europos Sąjungos teisės aktus arba atitinkamus Europos ar tarptautinius sertifikavimo standartus. Perkančiosios organizacijos pripažįsta lygiaverčius sertifikatus, išduotus kitose valstybėse narėse įsteigtų įstaigų. Jos taip pat priima kitus tiekėjų įrodymus apie lygiavertes aplinkos apsaugos vadybos priemones. </w:t>
      </w:r>
    </w:p>
    <w:p w:rsidR="00210DAC" w:rsidRDefault="00210DAC">
      <w:pPr>
        <w:pStyle w:val="prastasis1"/>
        <w:spacing w:before="50"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25 straipsnis. Techninė specifikacija</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Perkamų prekių, paslaugų ar darbų savybės apibūdinamos pirkimo dokumentuose pateikiamoje techninėje specifikacijoje. Kai kurių techninių specifikacijų sąvokos apibrėžtos </w:t>
      </w:r>
      <w:r>
        <w:rPr>
          <w:rFonts w:ascii="Times New Roman" w:eastAsia="Times New Roman" w:hAnsi="Times New Roman" w:cs="Times New Roman"/>
        </w:rPr>
        <w:lastRenderedPageBreak/>
        <w:t>Viešųjų pirkimų įstatymo 3 priedėlyje. Visais įmanomais atvejais šios techninės specifikacijos turėtų būti apibrėžtos taip, kad jose būtų atsižvelgta į neįgaliųjų poreikius arba į visiems naudotojams tinkamą projektą. Viešųjų pirkimų tarnybai patvirtinus techninėms specifikacijoms taikomus reikalavimus (su jų vėlesniais pakeitimais), perkančioji organizacija, rengdama technines specifikacijas, privalo jais vadovautis.</w:t>
      </w:r>
    </w:p>
    <w:p w:rsidR="00210DAC" w:rsidRDefault="00A22279">
      <w:pPr>
        <w:pStyle w:val="prastasis1"/>
        <w:spacing w:line="240" w:lineRule="auto"/>
        <w:ind w:firstLine="720"/>
        <w:jc w:val="both"/>
      </w:pPr>
      <w:r>
        <w:rPr>
          <w:rFonts w:ascii="Times New Roman" w:eastAsia="Times New Roman" w:hAnsi="Times New Roman" w:cs="Times New Roman"/>
        </w:rPr>
        <w:t xml:space="preserve">2. Techninė specifikacija turi užtikrinti konkurenciją ir nediskriminuoti tiekėjų. </w:t>
      </w:r>
    </w:p>
    <w:p w:rsidR="00210DAC" w:rsidRDefault="00A22279">
      <w:pPr>
        <w:pStyle w:val="prastasis1"/>
        <w:spacing w:line="240" w:lineRule="auto"/>
        <w:ind w:firstLine="720"/>
        <w:jc w:val="both"/>
      </w:pPr>
      <w:r>
        <w:rPr>
          <w:rFonts w:ascii="Times New Roman" w:eastAsia="Times New Roman" w:hAnsi="Times New Roman" w:cs="Times New Roman"/>
        </w:rPr>
        <w:t>3. Nepažeidžiant privalomų nacionalinių techninių reikalavimų tiek, kiek jie neprieštarauja Bendrijos teisei, techninė specifikacija gali būti parengta šiais būdais arba šių būdų deriniu:</w:t>
      </w:r>
    </w:p>
    <w:p w:rsidR="00210DAC" w:rsidRDefault="00A22279">
      <w:pPr>
        <w:pStyle w:val="prastasis1"/>
        <w:spacing w:line="240" w:lineRule="auto"/>
        <w:ind w:firstLine="720"/>
        <w:jc w:val="both"/>
      </w:pPr>
      <w:r>
        <w:rPr>
          <w:rFonts w:ascii="Times New Roman" w:eastAsia="Times New Roman" w:hAnsi="Times New Roman" w:cs="Times New Roman"/>
        </w:rPr>
        <w:t>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210DAC" w:rsidRDefault="00A22279">
      <w:pPr>
        <w:pStyle w:val="prastasis1"/>
        <w:spacing w:line="240" w:lineRule="auto"/>
        <w:ind w:firstLine="720"/>
        <w:jc w:val="both"/>
      </w:pPr>
      <w:r>
        <w:rPr>
          <w:rFonts w:ascii="Times New Roman" w:eastAsia="Times New Roman" w:hAnsi="Times New Roman" w:cs="Times New Roman"/>
        </w:rPr>
        <w:t>2) 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210DAC" w:rsidRDefault="00A22279">
      <w:pPr>
        <w:pStyle w:val="prastasis1"/>
        <w:spacing w:line="240" w:lineRule="auto"/>
        <w:ind w:firstLine="720"/>
        <w:jc w:val="both"/>
      </w:pPr>
      <w:r>
        <w:rPr>
          <w:rFonts w:ascii="Times New Roman" w:eastAsia="Times New Roman" w:hAnsi="Times New Roman" w:cs="Times New Roman"/>
        </w:rPr>
        <w:t>3) apibūdinant norimą rezultatą arba pirkimo objekto funkcinius reikalavimus, minėtus šios dalies 2 punkte, ir kaip šių reikalavimų atitikties priemonę – 1 punkte nurodytas technines specifikacijas;</w:t>
      </w:r>
    </w:p>
    <w:p w:rsidR="00210DAC" w:rsidRDefault="00A22279">
      <w:pPr>
        <w:pStyle w:val="prastasis1"/>
        <w:spacing w:line="240" w:lineRule="auto"/>
        <w:ind w:firstLine="720"/>
        <w:jc w:val="both"/>
      </w:pPr>
      <w:r>
        <w:rPr>
          <w:rFonts w:ascii="Times New Roman" w:eastAsia="Times New Roman" w:hAnsi="Times New Roman" w:cs="Times New Roman"/>
        </w:rPr>
        <w:t>4) nurodant tam tikrų pirkimo objekto savybių technines specifikacijas pagal 1 punkto reikalavimus, kitų – apibūdinant 2 punkte nurodytą norimą rezultatą ar funkcinius reikalavimus.</w:t>
      </w:r>
    </w:p>
    <w:p w:rsidR="00210DAC" w:rsidRDefault="00A22279">
      <w:pPr>
        <w:pStyle w:val="prastasis1"/>
        <w:spacing w:line="240" w:lineRule="auto"/>
        <w:ind w:firstLine="720"/>
        <w:jc w:val="both"/>
      </w:pPr>
      <w:r>
        <w:rPr>
          <w:rFonts w:ascii="Times New Roman" w:eastAsia="Times New Roman" w:hAnsi="Times New Roman" w:cs="Times New Roman"/>
        </w:rPr>
        <w:t>4. Kai perkančioji organizacija nurodo technines specifikacijas vadovaudamasi Taisyklių 25 straipsnio 3 dalies 1 punkto reikalavimais, ji neturi teisės atmesti pasiūlymo dėl to, kad siūlomos prekės, paslaugos ar darbai neatitinka nurodytų techninių</w:t>
      </w:r>
      <w:r>
        <w:rPr>
          <w:rFonts w:ascii="Times New Roman" w:eastAsia="Times New Roman" w:hAnsi="Times New Roman" w:cs="Times New Roman"/>
          <w:b/>
        </w:rPr>
        <w:t xml:space="preserve"> </w:t>
      </w:r>
      <w:r>
        <w:rPr>
          <w:rFonts w:ascii="Times New Roman" w:eastAsia="Times New Roman" w:hAnsi="Times New Roman" w:cs="Times New Roman"/>
        </w:rPr>
        <w:t>specifikacijų, kuriomis ji rėmėsi, jeigu dalyvis savo pasiūlyme bet kokiomis perkančiajai organizacijai tinkamomis priemonėmis įrodo, kad jo pasiūlyti sprendimai yra lygiaverčiai ir atitinka techninėje specifikacijoje keliamus reikalavimus.</w:t>
      </w:r>
    </w:p>
    <w:p w:rsidR="00210DAC" w:rsidRDefault="00A22279">
      <w:pPr>
        <w:pStyle w:val="prastasis1"/>
        <w:spacing w:line="240" w:lineRule="auto"/>
        <w:ind w:firstLine="720"/>
        <w:jc w:val="both"/>
      </w:pPr>
      <w:r>
        <w:rPr>
          <w:rFonts w:ascii="Times New Roman" w:eastAsia="Times New Roman" w:hAnsi="Times New Roman" w:cs="Times New Roman"/>
        </w:rPr>
        <w:t>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Pr>
          <w:rFonts w:ascii="Times New Roman" w:eastAsia="Times New Roman" w:hAnsi="Times New Roman" w:cs="Times New Roman"/>
          <w:b/>
        </w:rPr>
        <w:t xml:space="preserve"> </w:t>
      </w:r>
      <w:r>
        <w:rPr>
          <w:rFonts w:ascii="Times New Roman" w:eastAsia="Times New Roman" w:hAnsi="Times New Roman" w:cs="Times New Roman"/>
        </w:rPr>
        <w:t>yra nurodyti perkančiosios organizacijos keliami norimo rezultato ir funkciniai reikalavimai ir</w:t>
      </w:r>
      <w:r>
        <w:rPr>
          <w:rFonts w:ascii="Times New Roman" w:eastAsia="Times New Roman" w:hAnsi="Times New Roman" w:cs="Times New Roman"/>
          <w:b/>
        </w:rPr>
        <w:t xml:space="preserve"> </w:t>
      </w:r>
      <w:r>
        <w:rPr>
          <w:rFonts w:ascii="Times New Roman" w:eastAsia="Times New Roman" w:hAnsi="Times New Roman" w:cs="Times New Roman"/>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Pr>
          <w:rFonts w:ascii="Times New Roman" w:eastAsia="Times New Roman" w:hAnsi="Times New Roman" w:cs="Times New Roman"/>
          <w:b/>
        </w:rPr>
        <w:t xml:space="preserve"> </w:t>
      </w:r>
      <w:r>
        <w:rPr>
          <w:rFonts w:ascii="Times New Roman" w:eastAsia="Times New Roman" w:hAnsi="Times New Roman" w:cs="Times New Roman"/>
        </w:rPr>
        <w:t>reikalavimus.</w:t>
      </w:r>
    </w:p>
    <w:p w:rsidR="00210DAC" w:rsidRDefault="00A22279">
      <w:pPr>
        <w:pStyle w:val="prastasis1"/>
        <w:spacing w:line="240" w:lineRule="auto"/>
        <w:ind w:firstLine="720"/>
        <w:jc w:val="both"/>
      </w:pPr>
      <w:r>
        <w:rPr>
          <w:rFonts w:ascii="Times New Roman" w:eastAsia="Times New Roman" w:hAnsi="Times New Roman" w:cs="Times New Roman"/>
        </w:rPr>
        <w:t>6. Kai perkančioji organizacija nustato aplinkos apsaugos charakteristikas, nurodydama Taisyklių 25 straipsnio 3 dalies 2 punkte minėtus rezultato apibūdinimo ar funkcinius reikalavimus, ji gali:</w:t>
      </w:r>
    </w:p>
    <w:p w:rsidR="00210DAC" w:rsidRDefault="00A22279">
      <w:pPr>
        <w:pStyle w:val="prastasis1"/>
        <w:spacing w:line="240" w:lineRule="auto"/>
        <w:ind w:firstLine="720"/>
        <w:jc w:val="both"/>
      </w:pPr>
      <w:r>
        <w:rPr>
          <w:rFonts w:ascii="Times New Roman" w:eastAsia="Times New Roman" w:hAnsi="Times New Roman" w:cs="Times New Roman"/>
        </w:rPr>
        <w:t xml:space="preserve">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210DAC" w:rsidRDefault="00A22279">
      <w:pPr>
        <w:pStyle w:val="prastasis1"/>
        <w:spacing w:line="240" w:lineRule="auto"/>
        <w:ind w:firstLine="720"/>
        <w:jc w:val="both"/>
      </w:pPr>
      <w:r>
        <w:rPr>
          <w:rFonts w:ascii="Times New Roman" w:eastAsia="Times New Roman" w:hAnsi="Times New Roman" w:cs="Times New Roman"/>
        </w:rPr>
        <w:t>7. Taisyklių 25 straipsnio 4 ir 5 dalyse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210DAC" w:rsidRDefault="00A22279">
      <w:pPr>
        <w:pStyle w:val="prastasis1"/>
        <w:spacing w:line="240" w:lineRule="auto"/>
        <w:ind w:firstLine="720"/>
        <w:jc w:val="both"/>
      </w:pPr>
      <w:r>
        <w:rPr>
          <w:rFonts w:ascii="Times New Roman" w:eastAsia="Times New Roman" w:hAnsi="Times New Roman" w:cs="Times New Roman"/>
        </w:rPr>
        <w:t>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25 straipsnio 3 ir 4 dalių reikalavimus. Šiuo atveju nurodymas pateikiamas įrašant žodžius „arba lygiavertis“.</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atlikdama mažos vertės pirkimus, gali nesivadovauti šiame straipsnyje nustatytais reikalavimais, tačiau bet kuriuo atveju ji turi užtikrinti Viešųjų pirkimų įstatymo 3 straipsnyje nurodytų principų laikymąsi.</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26</w:t>
      </w:r>
      <w:r>
        <w:rPr>
          <w:rFonts w:ascii="Times New Roman" w:eastAsia="Times New Roman" w:hAnsi="Times New Roman" w:cs="Times New Roman"/>
        </w:rPr>
        <w:t xml:space="preserve"> </w:t>
      </w:r>
      <w:r>
        <w:rPr>
          <w:rFonts w:ascii="Times New Roman" w:eastAsia="Times New Roman" w:hAnsi="Times New Roman" w:cs="Times New Roman"/>
          <w:b/>
        </w:rPr>
        <w:t>straipsnis.</w:t>
      </w:r>
      <w:r>
        <w:rPr>
          <w:rFonts w:ascii="Times New Roman" w:eastAsia="Times New Roman" w:hAnsi="Times New Roman" w:cs="Times New Roman"/>
        </w:rPr>
        <w:t xml:space="preserve"> </w:t>
      </w:r>
      <w:r>
        <w:rPr>
          <w:rFonts w:ascii="Times New Roman" w:eastAsia="Times New Roman" w:hAnsi="Times New Roman" w:cs="Times New Roman"/>
          <w:b/>
        </w:rPr>
        <w:t>Pasiūlymų galiojimo terminai, jų keitimas ir atšaukimas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1. Pasiūlymas galioja jame tiekėjo nurodytą laiką. Šis laikas turi būti ne trumpesnis, negu yra nustatyta pirkimo dokumentuose. Jeigu pasiūlyme nenurodytas jo galiojimo laikas, laikoma, kad pasiūlymas galioja tiek, kiek nustatyta pirkimo dokumentuose. </w:t>
      </w:r>
    </w:p>
    <w:p w:rsidR="00210DAC" w:rsidRDefault="00A22279">
      <w:pPr>
        <w:pStyle w:val="prastasis1"/>
        <w:spacing w:line="240" w:lineRule="auto"/>
        <w:ind w:firstLine="720"/>
        <w:jc w:val="both"/>
      </w:pPr>
      <w:r>
        <w:rPr>
          <w:rFonts w:ascii="Times New Roman" w:eastAsia="Times New Roman" w:hAnsi="Times New Roman" w:cs="Times New Roman"/>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210DAC" w:rsidRDefault="00A22279">
      <w:pPr>
        <w:pStyle w:val="prastasis1"/>
        <w:spacing w:line="240" w:lineRule="auto"/>
        <w:ind w:firstLine="720"/>
        <w:jc w:val="both"/>
      </w:pPr>
      <w:r>
        <w:rPr>
          <w:rFonts w:ascii="Times New Roman" w:eastAsia="Times New Roman" w:hAnsi="Times New Roman" w:cs="Times New Roman"/>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210DAC" w:rsidRDefault="00A22279">
      <w:pPr>
        <w:pStyle w:val="prastasis1"/>
        <w:spacing w:line="240" w:lineRule="auto"/>
        <w:ind w:firstLine="720"/>
        <w:jc w:val="both"/>
      </w:pPr>
      <w:r>
        <w:rPr>
          <w:rFonts w:ascii="Times New Roman" w:eastAsia="Times New Roman" w:hAnsi="Times New Roman" w:cs="Times New Roman"/>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27 straipsnis. Pasiūlymo galiojimo ir sutarties įvykdymo užtikrinimas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210DAC" w:rsidRDefault="00A22279">
      <w:pPr>
        <w:pStyle w:val="prastasis1"/>
        <w:spacing w:line="240" w:lineRule="auto"/>
        <w:ind w:firstLine="720"/>
        <w:jc w:val="both"/>
      </w:pPr>
      <w:r>
        <w:rPr>
          <w:rFonts w:ascii="Times New Roman" w:eastAsia="Times New Roman" w:hAnsi="Times New Roman" w:cs="Times New Roman"/>
        </w:rPr>
        <w:t xml:space="preserve">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w:t>
      </w:r>
      <w:r>
        <w:rPr>
          <w:rFonts w:ascii="Times New Roman" w:eastAsia="Times New Roman" w:hAnsi="Times New Roman" w:cs="Times New Roman"/>
        </w:rPr>
        <w:lastRenderedPageBreak/>
        <w:t>per 3 darbo dienas nuo prašymo gavimo dienos. Šis patvirtinimas iš perkančiosios organizacijos neatima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28 straipsnis. Pasiūlymų vertinimas ir palyginimas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210DAC" w:rsidRDefault="00A22279">
      <w:pPr>
        <w:pStyle w:val="prastasis1"/>
        <w:spacing w:line="240" w:lineRule="auto"/>
        <w:ind w:firstLine="720"/>
        <w:jc w:val="both"/>
        <w:rPr>
          <w:rFonts w:ascii="Times New Roman" w:eastAsia="Times New Roman" w:hAnsi="Times New Roman" w:cs="Times New Roman"/>
          <w:b/>
        </w:rPr>
      </w:pPr>
      <w:r>
        <w:rPr>
          <w:rFonts w:ascii="Times New Roman" w:eastAsia="Times New Roman" w:hAnsi="Times New Roman" w:cs="Times New Roman"/>
        </w:rPr>
        <w:t>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Pr>
          <w:rFonts w:ascii="Times New Roman" w:eastAsia="Times New Roman" w:hAnsi="Times New Roman" w:cs="Times New Roman"/>
          <w:b/>
        </w:rPr>
        <w:t xml:space="preserve"> </w:t>
      </w:r>
    </w:p>
    <w:p w:rsidR="00D21696" w:rsidRPr="00D21696" w:rsidRDefault="003A15D5">
      <w:pPr>
        <w:pStyle w:val="prastasis1"/>
        <w:spacing w:line="240" w:lineRule="auto"/>
        <w:ind w:firstLine="720"/>
        <w:jc w:val="both"/>
      </w:pPr>
      <w:r w:rsidRPr="003A15D5">
        <w:rPr>
          <w:rFonts w:ascii="Times New Roman" w:eastAsia="Times New Roman" w:hAnsi="Times New Roman" w:cs="Times New Roman"/>
        </w:rPr>
        <w:t>3. Jeigu tiekėjas pateikė netikslius, neišsamius pirkimo dokumentuose nurodyt</w:t>
      </w:r>
      <w:r w:rsidR="00A331C2">
        <w:rPr>
          <w:rFonts w:ascii="Times New Roman" w:eastAsia="Times New Roman" w:hAnsi="Times New Roman" w:cs="Times New Roman"/>
        </w:rPr>
        <w:t>u</w:t>
      </w:r>
      <w:r w:rsidRPr="003A15D5">
        <w:rPr>
          <w:rFonts w:ascii="Times New Roman" w:eastAsia="Times New Roman" w:hAnsi="Times New Roman" w:cs="Times New Roman"/>
        </w:rPr>
        <w:t>s kartu su pasiūlymu teikiamus dok</w:t>
      </w:r>
      <w:r w:rsidR="00A2255F">
        <w:rPr>
          <w:rFonts w:ascii="Times New Roman" w:eastAsia="Times New Roman" w:hAnsi="Times New Roman" w:cs="Times New Roman"/>
        </w:rPr>
        <w:t>u</w:t>
      </w:r>
      <w:r w:rsidRPr="003A15D5">
        <w:rPr>
          <w:rFonts w:ascii="Times New Roman" w:eastAsia="Times New Roman" w:hAnsi="Times New Roman" w:cs="Times New Roman"/>
        </w:rPr>
        <w:t>mentus</w:t>
      </w:r>
      <w:r w:rsidR="00D21696">
        <w:rPr>
          <w:rFonts w:ascii="Times New Roman" w:eastAsia="Times New Roman" w:hAnsi="Times New Roman" w:cs="Times New Roman"/>
        </w:rPr>
        <w:t>: tiekėjo įgaliojimą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210DAC" w:rsidRDefault="00D21696">
      <w:pPr>
        <w:pStyle w:val="prastasis1"/>
        <w:spacing w:line="240" w:lineRule="auto"/>
        <w:ind w:firstLine="720"/>
        <w:jc w:val="both"/>
      </w:pPr>
      <w:r>
        <w:rPr>
          <w:rFonts w:ascii="Times New Roman" w:eastAsia="Times New Roman" w:hAnsi="Times New Roman" w:cs="Times New Roman"/>
        </w:rPr>
        <w:t>4</w:t>
      </w:r>
      <w:r w:rsidR="00A22279">
        <w:rPr>
          <w:rFonts w:ascii="Times New Roman" w:eastAsia="Times New Roman" w:hAnsi="Times New Roman" w:cs="Times New Roman"/>
        </w:rPr>
        <w:t>.</w:t>
      </w:r>
      <w:r w:rsidR="00A22279">
        <w:rPr>
          <w:rFonts w:ascii="Times New Roman" w:eastAsia="Times New Roman" w:hAnsi="Times New Roman" w:cs="Times New Roman"/>
          <w:b/>
        </w:rPr>
        <w:t xml:space="preserve"> </w:t>
      </w:r>
      <w:r w:rsidR="00A22279">
        <w:rPr>
          <w:rFonts w:ascii="Times New Roman" w:eastAsia="Times New Roman" w:hAnsi="Times New Roman" w:cs="Times New Roman"/>
        </w:rPr>
        <w:t>Atliekant pirkimą supaprastintų skelbiamų ar supaprastintų neskelbiamų derybų būdu, taip pat tiekėjų apklausos būdu, galima derėtis dėl kainos ir kitų pasiūlymo sąlygų, tačiau negalima keisti galutinio derybų rezultato, užfiksuoto derybų protokoluose ar po derybų pateiktuose galutiniuose pasiūlymuose.</w:t>
      </w:r>
    </w:p>
    <w:p w:rsidR="00210DAC" w:rsidRDefault="00A33695">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Perkančioji organizacija pasiūlymą atmeta, jeigu:</w:t>
      </w:r>
    </w:p>
    <w:p w:rsidR="00210DAC" w:rsidRDefault="00A22279">
      <w:pPr>
        <w:pStyle w:val="prastasis1"/>
        <w:spacing w:line="240" w:lineRule="auto"/>
        <w:ind w:firstLine="720"/>
        <w:jc w:val="both"/>
      </w:pPr>
      <w:r>
        <w:rPr>
          <w:rFonts w:ascii="Times New Roman" w:eastAsia="Times New Roman" w:hAnsi="Times New Roman" w:cs="Times New Roman"/>
        </w:rPr>
        <w:t>1) paraišką arba pasiūlymą pateikęs tiekėjas neatitinka pirkimo dokumentuose nustatytų minimalių kvalifikacinių reikalavimų arba perkančiosios organizacijos prašymu nepatikslino pateiktų netikslių ar neišsamių duomenų apie savo kvalifikaciją;</w:t>
      </w:r>
    </w:p>
    <w:p w:rsidR="00210DAC" w:rsidRDefault="00A22279">
      <w:pPr>
        <w:pStyle w:val="prastasis1"/>
        <w:spacing w:line="240" w:lineRule="auto"/>
        <w:ind w:firstLine="720"/>
        <w:jc w:val="both"/>
      </w:pPr>
      <w:r>
        <w:rPr>
          <w:rFonts w:ascii="Times New Roman" w:eastAsia="Times New Roman" w:hAnsi="Times New Roman" w:cs="Times New Roman"/>
        </w:rPr>
        <w:t>2) pasiūlymas neatitinka pirkimo dokumentuose nustatytų reikalavimų;</w:t>
      </w:r>
    </w:p>
    <w:p w:rsidR="00210DAC" w:rsidRDefault="00A22279">
      <w:pPr>
        <w:pStyle w:val="prastasis1"/>
        <w:spacing w:line="240" w:lineRule="auto"/>
        <w:ind w:firstLine="720"/>
        <w:jc w:val="both"/>
      </w:pPr>
      <w:r>
        <w:rPr>
          <w:rFonts w:ascii="Times New Roman" w:eastAsia="Times New Roman" w:hAnsi="Times New Roman" w:cs="Times New Roman"/>
        </w:rPr>
        <w:t>3) visų dalyvių, kurių pasiūlymai neatmesti dėl kitų priežasčių, buvo pasiūlytos per didelės, perkančiajai organizacijai nepriimtinos kainos;</w:t>
      </w:r>
    </w:p>
    <w:p w:rsidR="00210DAC"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4) jei dalyvis per perkančiosios organizacijos nurodytą terminą neištaiso aritmetinių klaidų ir (ar) nepaaiškina pasiūlymo;</w:t>
      </w:r>
    </w:p>
    <w:p w:rsidR="00A331C2" w:rsidRDefault="00A331C2">
      <w:pPr>
        <w:pStyle w:val="prastasis1"/>
        <w:spacing w:line="240" w:lineRule="auto"/>
        <w:ind w:firstLine="720"/>
        <w:jc w:val="both"/>
      </w:pPr>
      <w:r>
        <w:rPr>
          <w:rFonts w:ascii="Times New Roman" w:eastAsia="Times New Roman" w:hAnsi="Times New Roman" w:cs="Times New Roman"/>
        </w:rPr>
        <w:t>5) jei dalyvis per perkan</w:t>
      </w:r>
      <w:r w:rsidR="007A363E">
        <w:rPr>
          <w:rFonts w:ascii="Times New Roman" w:eastAsia="Times New Roman" w:hAnsi="Times New Roman" w:cs="Times New Roman"/>
        </w:rPr>
        <w:t>č</w:t>
      </w:r>
      <w:r>
        <w:rPr>
          <w:rFonts w:ascii="Times New Roman" w:eastAsia="Times New Roman" w:hAnsi="Times New Roman" w:cs="Times New Roman"/>
        </w:rPr>
        <w:t>iosios organizacijos nustatytą terminą, kaip nurodyta Taisyklių 28 straipsnio 3 dalyje, nepatikslino, nepapildė ar nepateikė pirkimo dokumentuose nurodytų</w:t>
      </w:r>
      <w:r w:rsidRPr="00A331C2">
        <w:rPr>
          <w:rFonts w:ascii="Times New Roman" w:eastAsia="Times New Roman" w:hAnsi="Times New Roman" w:cs="Times New Roman"/>
        </w:rPr>
        <w:t xml:space="preserve"> </w:t>
      </w:r>
      <w:r w:rsidRPr="00D21696">
        <w:rPr>
          <w:rFonts w:ascii="Times New Roman" w:eastAsia="Times New Roman" w:hAnsi="Times New Roman" w:cs="Times New Roman"/>
        </w:rPr>
        <w:t>kartu su pasiūlymu teikiam</w:t>
      </w:r>
      <w:r>
        <w:rPr>
          <w:rFonts w:ascii="Times New Roman" w:eastAsia="Times New Roman" w:hAnsi="Times New Roman" w:cs="Times New Roman"/>
        </w:rPr>
        <w:t xml:space="preserve">ų </w:t>
      </w:r>
      <w:r w:rsidRPr="00D21696">
        <w:rPr>
          <w:rFonts w:ascii="Times New Roman" w:eastAsia="Times New Roman" w:hAnsi="Times New Roman" w:cs="Times New Roman"/>
        </w:rPr>
        <w:t>dok</w:t>
      </w:r>
      <w:r w:rsidR="00A2255F">
        <w:rPr>
          <w:rFonts w:ascii="Times New Roman" w:eastAsia="Times New Roman" w:hAnsi="Times New Roman" w:cs="Times New Roman"/>
        </w:rPr>
        <w:t>u</w:t>
      </w:r>
      <w:r w:rsidRPr="00D21696">
        <w:rPr>
          <w:rFonts w:ascii="Times New Roman" w:eastAsia="Times New Roman" w:hAnsi="Times New Roman" w:cs="Times New Roman"/>
        </w:rPr>
        <w:t>ment</w:t>
      </w:r>
      <w:r>
        <w:rPr>
          <w:rFonts w:ascii="Times New Roman" w:eastAsia="Times New Roman" w:hAnsi="Times New Roman" w:cs="Times New Roman"/>
        </w:rPr>
        <w:t xml:space="preserve">ų: tiekėjo įgaliojimo pasirašyti paraišką ar pasiūlymą, jungtinės veiklos sutarties, pasiūlymo galiojimo užtikrinimą patvirtinančio dokumento; </w:t>
      </w:r>
    </w:p>
    <w:p w:rsidR="00210DAC" w:rsidRDefault="00A331C2">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jei dalyvis pasiūlė neįprastai mažą kainą ir jos nepagrindė ar nepateikė neįprastai mažos kainos pagrindimo;</w:t>
      </w:r>
    </w:p>
    <w:p w:rsidR="00210DAC" w:rsidRDefault="00A331C2">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jei kandidatas ar dalyvis pateikė melagingą, tikrovės neatitinkančią informaciją;</w:t>
      </w:r>
    </w:p>
    <w:p w:rsidR="00210DAC" w:rsidRDefault="00A33695">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Perkančioji organizacija pasiūlymus vertina remdamasi vienu iš šių kriterijų, kur</w:t>
      </w:r>
      <w:r w:rsidR="00A331C2">
        <w:rPr>
          <w:rFonts w:ascii="Times New Roman" w:eastAsia="Times New Roman" w:hAnsi="Times New Roman" w:cs="Times New Roman"/>
        </w:rPr>
        <w:t>į</w:t>
      </w:r>
      <w:r w:rsidR="00A22279">
        <w:rPr>
          <w:rFonts w:ascii="Times New Roman" w:eastAsia="Times New Roman" w:hAnsi="Times New Roman" w:cs="Times New Roman"/>
        </w:rPr>
        <w:t xml:space="preserve"> pasirenka ir nurodo pirkimo dokumentuose:</w:t>
      </w:r>
    </w:p>
    <w:p w:rsidR="00210DAC" w:rsidRDefault="00A22279">
      <w:pPr>
        <w:pStyle w:val="prastasis1"/>
        <w:spacing w:line="240" w:lineRule="auto"/>
        <w:ind w:firstLine="720"/>
        <w:jc w:val="both"/>
      </w:pPr>
      <w:r>
        <w:rPr>
          <w:rFonts w:ascii="Times New Roman" w:eastAsia="Times New Roman" w:hAnsi="Times New Roman" w:cs="Times New Roman"/>
        </w:rPr>
        <w:t>1) ekonomiškai naudingiausio pasiūlymo, kai pirkimo sutartį sudaro su dalyviu, pateikusiu perkančiajai organizacijai naudingiausią pasiūlymą, išrinktą pagal jos nustatytus kriterijus, susijusius su pirkimo objektu, – paprastai</w:t>
      </w:r>
      <w:r>
        <w:rPr>
          <w:rFonts w:ascii="Times New Roman" w:eastAsia="Times New Roman" w:hAnsi="Times New Roman" w:cs="Times New Roman"/>
          <w:i/>
        </w:rPr>
        <w:t xml:space="preserve"> </w:t>
      </w:r>
      <w:r>
        <w:rPr>
          <w:rFonts w:ascii="Times New Roman" w:eastAsia="Times New Roman" w:hAnsi="Times New Roman" w:cs="Times New Roman"/>
        </w:rPr>
        <w:t>kokybės, kainos, techninių privalumų, estetinių ir funkcinių charakteristikų, aplinkosaugos charakteristikų, eksploatavimo išlaidų, veiksmingumo, garantinio aptarnavimo ir techninės pagalbos, pristatymo datos, pristatymo laiko arba užbaigimo laiko</w:t>
      </w:r>
      <w:r w:rsidR="000424D9">
        <w:rPr>
          <w:rFonts w:ascii="Times New Roman" w:eastAsia="Times New Roman" w:hAnsi="Times New Roman" w:cs="Times New Roman"/>
        </w:rPr>
        <w:t xml:space="preserve"> kriterijais. Tais atvejais, kai pirkimo sutarties įvykdymo kokybė priklauso </w:t>
      </w:r>
      <w:r w:rsidR="000424D9">
        <w:rPr>
          <w:rFonts w:ascii="Times New Roman" w:eastAsia="Times New Roman" w:hAnsi="Times New Roman" w:cs="Times New Roman"/>
        </w:rPr>
        <w:lastRenderedPageBreak/>
        <w:t>nuo už pirkimo sutarties įvykdymą atsakingų darbuotojų kompetencijos, gali būti vertinama darbuotojų kvalifikacija ir patirtis;</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mažiausios kainos</w:t>
      </w:r>
      <w:r w:rsidR="000424D9">
        <w:rPr>
          <w:rFonts w:ascii="Times New Roman" w:eastAsia="Times New Roman" w:hAnsi="Times New Roman" w:cs="Times New Roman"/>
        </w:rPr>
        <w:t>;</w:t>
      </w:r>
    </w:p>
    <w:p w:rsidR="00A331C2"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3) </w:t>
      </w:r>
      <w:r w:rsidR="00A331C2">
        <w:rPr>
          <w:rFonts w:ascii="Times New Roman" w:eastAsia="Times New Roman" w:hAnsi="Times New Roman" w:cs="Times New Roman"/>
        </w:rPr>
        <w:t>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210DAC" w:rsidRDefault="00A33695">
      <w:pPr>
        <w:pStyle w:val="prastasis1"/>
        <w:spacing w:line="240" w:lineRule="auto"/>
        <w:ind w:firstLine="720"/>
        <w:jc w:val="both"/>
      </w:pPr>
      <w:r>
        <w:rPr>
          <w:rFonts w:ascii="Times New Roman" w:eastAsia="Times New Roman" w:hAnsi="Times New Roman" w:cs="Times New Roman"/>
        </w:rPr>
        <w:t xml:space="preserve">7. </w:t>
      </w:r>
      <w:r w:rsidR="00A331C2">
        <w:rPr>
          <w:rFonts w:ascii="Times New Roman" w:eastAsia="Times New Roman" w:hAnsi="Times New Roman" w:cs="Times New Roman"/>
        </w:rPr>
        <w:t>Pasiūlymų vertinimo kriterijai</w:t>
      </w:r>
      <w:r w:rsidR="00A22279">
        <w:rPr>
          <w:rFonts w:ascii="Times New Roman" w:eastAsia="Times New Roman" w:hAnsi="Times New Roman" w:cs="Times New Roman"/>
        </w:rPr>
        <w:t xml:space="preserve"> negali nepagrįstai ir neobjektyviai riboti tiekėjų galimybių dalyvauti pirkime </w:t>
      </w:r>
      <w:r w:rsidR="00A331C2">
        <w:rPr>
          <w:rFonts w:ascii="Times New Roman" w:eastAsia="Times New Roman" w:hAnsi="Times New Roman" w:cs="Times New Roman"/>
        </w:rPr>
        <w:t xml:space="preserve">ar sudaryti </w:t>
      </w:r>
      <w:r w:rsidR="00A22279">
        <w:rPr>
          <w:rFonts w:ascii="Times New Roman" w:eastAsia="Times New Roman" w:hAnsi="Times New Roman" w:cs="Times New Roman"/>
        </w:rPr>
        <w:t>išskirtinių sąlygų konkretiems tiekėjams, pažeidžiat Viešųjų pirkimų įstatymo 3 straipsnio 1 dalyje nustatytus reikalavimus.</w:t>
      </w:r>
    </w:p>
    <w:p w:rsidR="00210DAC" w:rsidRDefault="00A33695">
      <w:pPr>
        <w:pStyle w:val="prastasis1"/>
        <w:spacing w:line="240" w:lineRule="auto"/>
        <w:ind w:firstLine="720"/>
        <w:jc w:val="both"/>
      </w:pPr>
      <w:r>
        <w:rPr>
          <w:rFonts w:ascii="Times New Roman" w:eastAsia="Times New Roman" w:hAnsi="Times New Roman" w:cs="Times New Roman"/>
        </w:rPr>
        <w:t>8</w:t>
      </w:r>
      <w:r w:rsidR="00A22279">
        <w:rPr>
          <w:rFonts w:ascii="Times New Roman" w:eastAsia="Times New Roman" w:hAnsi="Times New Roman" w:cs="Times New Roman"/>
        </w:rPr>
        <w:t xml:space="preserve">. Taisyklių 28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dalies 1 punkte nurodytu atveju perkančioji organizacija nurodo pirkimo dokumentuose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10DAC" w:rsidRDefault="00A33695">
      <w:pPr>
        <w:pStyle w:val="prastasis1"/>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210DAC" w:rsidRDefault="00A33695">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Perkančioji organizacija, norėdama priimti sprendimą sudaryti pirkimo sutartį, turi pagal pirkimo dokumentuose nustatytus vertinimo kriterijus ir tvarką nedelsdama įvertinti pateiktus dalyvių pasiūlymus, Taisyklių 19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210DAC" w:rsidRDefault="00A33695">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xml:space="preserve">. Pasiūlymų eilė nustatoma ekonominio naudingumo mažėjimo arba kainų didėjimo tvarka, o šio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dalies 3 punkte nustatytu atveju – kaip numatyta pirkimo dokumentuose.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210DAC" w:rsidRDefault="00A33695">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12</w:t>
      </w:r>
      <w:r w:rsidR="00A22279">
        <w:rPr>
          <w:rFonts w:ascii="Times New Roman" w:eastAsia="Times New Roman" w:hAnsi="Times New Roman" w:cs="Times New Roman"/>
        </w:rPr>
        <w:t xml:space="preserve">. Perkančioji organizacija, vadovaudamasi vienu iš Taisyklių 28 straipsnio </w:t>
      </w:r>
      <w:r>
        <w:rPr>
          <w:rFonts w:ascii="Times New Roman" w:eastAsia="Times New Roman" w:hAnsi="Times New Roman" w:cs="Times New Roman"/>
        </w:rPr>
        <w:t xml:space="preserve">6 </w:t>
      </w:r>
      <w:r w:rsidR="00A22279">
        <w:rPr>
          <w:rFonts w:ascii="Times New Roman" w:eastAsia="Times New Roman" w:hAnsi="Times New Roman" w:cs="Times New Roman"/>
        </w:rPr>
        <w:t>dalyje nurodytu pasiūlymų vertinimo kriterijumi, kurį pasirenka ir konkretaus pirkimo atveju nurodo pirkimo dokumentuose, laimėjusiu pripažįsta pasiūlymą iš tų pasiūlymų, kurie nebuvo atmesti pagal Taisyklių reikalavimus. Tuo atveju, kai pasiūlymą pateikti kviečiamas vienas tiekėjas arba pasiūlymą pateikia vienas tiekėjas, jo pasiūlymas laikomas laimėjusiu, jeigu tiekėjas atitinka perkančiosios organizacijos keliamus reikalavimus jo kvalifikacijai (jeigu tiekėjo kvalifikacija yra tikrinama), ir/ar tiekėjo pasiūlymas atitinka perkančiosios organizacijos nustatytus reikalavimus.</w:t>
      </w:r>
    </w:p>
    <w:p w:rsidR="007A363E" w:rsidRDefault="003A15D5">
      <w:pPr>
        <w:pStyle w:val="prastasis1"/>
        <w:spacing w:line="240" w:lineRule="auto"/>
        <w:ind w:firstLine="720"/>
        <w:jc w:val="both"/>
      </w:pPr>
      <w:r w:rsidRPr="00D22666">
        <w:rPr>
          <w:rFonts w:ascii="Times New Roman" w:eastAsia="Times New Roman" w:hAnsi="Times New Roman" w:cs="Times New Roman"/>
        </w:rPr>
        <w:t>13. Perkančioji organizacija, vykdydama mažos vertės pirkimą, neprivalo laikytis Taisyklių 28 straipsnio reikalavimų, išskyrus Taisyklių 28 straipsnio 6 ir 7 dalyje nusta</w:t>
      </w:r>
      <w:r w:rsidR="00A2255F" w:rsidRPr="00D22666">
        <w:rPr>
          <w:rFonts w:ascii="Times New Roman" w:eastAsia="Times New Roman" w:hAnsi="Times New Roman" w:cs="Times New Roman"/>
        </w:rPr>
        <w:t>t</w:t>
      </w:r>
      <w:r w:rsidRPr="00D22666">
        <w:rPr>
          <w:rFonts w:ascii="Times New Roman" w:eastAsia="Times New Roman" w:hAnsi="Times New Roman" w:cs="Times New Roman"/>
        </w:rPr>
        <w:t>ytus reikalavimus.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29 straipsnis. Neįprastai maža pasiūlyta kaina</w:t>
      </w:r>
      <w:r>
        <w:rPr>
          <w:rFonts w:ascii="Times New Roman" w:eastAsia="Times New Roman" w:hAnsi="Times New Roman" w:cs="Times New Roman"/>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Jeigu pateiktame pasiūlyme nurodyta prekių, paslaugų ar darbų kaina</w:t>
      </w:r>
      <w:r w:rsidR="00A251AA">
        <w:rPr>
          <w:rFonts w:ascii="Times New Roman" w:eastAsia="Times New Roman" w:hAnsi="Times New Roman" w:cs="Times New Roman"/>
        </w:rPr>
        <w:t xml:space="preserve"> (derybų atveju – galutinė kaina)</w:t>
      </w:r>
      <w:r>
        <w:rPr>
          <w:rFonts w:ascii="Times New Roman" w:eastAsia="Times New Roman" w:hAnsi="Times New Roman" w:cs="Times New Roman"/>
        </w:rPr>
        <w:t xml:space="preserve"> yra neįprastai maža, perkančioji organizacija privalo pareikalauti, kad dalyvis pagrįstų siūlomą kainą</w:t>
      </w:r>
      <w:r w:rsidR="00A251AA">
        <w:rPr>
          <w:rFonts w:ascii="Times New Roman" w:eastAsia="Times New Roman" w:hAnsi="Times New Roman" w:cs="Times New Roman"/>
        </w:rPr>
        <w:t xml:space="preserve"> (derybų atveju – galutinę kainą)</w:t>
      </w:r>
      <w:r>
        <w:rPr>
          <w:rFonts w:ascii="Times New Roman" w:eastAsia="Times New Roman" w:hAnsi="Times New Roman" w:cs="Times New Roman"/>
        </w:rPr>
        <w:t>, o jeigu dalyvis nepateikia tinkamų kainos</w:t>
      </w:r>
      <w:r w:rsidR="00A251AA">
        <w:rPr>
          <w:rFonts w:ascii="Times New Roman" w:eastAsia="Times New Roman" w:hAnsi="Times New Roman" w:cs="Times New Roman"/>
        </w:rPr>
        <w:t xml:space="preserve"> (derybų atveju – galutinės kainos) </w:t>
      </w:r>
      <w:r>
        <w:rPr>
          <w:rFonts w:ascii="Times New Roman" w:eastAsia="Times New Roman" w:hAnsi="Times New Roman" w:cs="Times New Roman"/>
        </w:rPr>
        <w:t xml:space="preserve"> pagrįstumo įrodymų, pasiūlymas yra atmetamas. </w:t>
      </w:r>
      <w:r>
        <w:rPr>
          <w:rFonts w:ascii="Times New Roman" w:eastAsia="Times New Roman" w:hAnsi="Times New Roman" w:cs="Times New Roman"/>
          <w:b/>
        </w:rPr>
        <w:t> </w:t>
      </w:r>
    </w:p>
    <w:p w:rsidR="00210DAC" w:rsidRDefault="00A22279">
      <w:pPr>
        <w:pStyle w:val="prastasis1"/>
        <w:spacing w:line="240" w:lineRule="auto"/>
        <w:ind w:firstLine="720"/>
        <w:jc w:val="both"/>
      </w:pPr>
      <w:r>
        <w:rPr>
          <w:rFonts w:ascii="Times New Roman" w:eastAsia="Times New Roman" w:hAnsi="Times New Roman" w:cs="Times New Roman"/>
        </w:rPr>
        <w:t>2. Neįprastai maža kaina</w:t>
      </w:r>
      <w:r>
        <w:rPr>
          <w:rFonts w:ascii="Times New Roman" w:eastAsia="Times New Roman" w:hAnsi="Times New Roman" w:cs="Times New Roman"/>
          <w:b/>
        </w:rPr>
        <w:t xml:space="preserve"> </w:t>
      </w:r>
      <w:r>
        <w:rPr>
          <w:rFonts w:ascii="Times New Roman" w:eastAsia="Times New Roman" w:hAnsi="Times New Roman" w:cs="Times New Roman"/>
        </w:rPr>
        <w:t xml:space="preserve">laikoma kaina, kuri </w:t>
      </w:r>
      <w:r w:rsidR="00B64B6F">
        <w:rPr>
          <w:rFonts w:ascii="Times New Roman" w:eastAsia="Times New Roman" w:hAnsi="Times New Roman" w:cs="Times New Roman"/>
        </w:rPr>
        <w:t xml:space="preserve">atitinka bent </w:t>
      </w:r>
      <w:r>
        <w:rPr>
          <w:rFonts w:ascii="Times New Roman" w:eastAsia="Times New Roman" w:hAnsi="Times New Roman" w:cs="Times New Roman"/>
        </w:rPr>
        <w:t>vieną iš šių kriterijų:</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2.1. yra 15 ir daugiau procentų mažesnė už visų tiekėjų, kurių pasiūlymai neatmesti dėl kitų priežasčių, pasiūlytų kainų aritmetinį vidurkį;</w:t>
      </w:r>
    </w:p>
    <w:p w:rsidR="00210DAC" w:rsidRDefault="00A22279">
      <w:pPr>
        <w:pStyle w:val="prastasis1"/>
        <w:spacing w:line="240" w:lineRule="auto"/>
        <w:ind w:firstLine="720"/>
        <w:jc w:val="both"/>
      </w:pPr>
      <w:r>
        <w:rPr>
          <w:rFonts w:ascii="Times New Roman" w:eastAsia="Times New Roman" w:hAnsi="Times New Roman" w:cs="Times New Roman"/>
        </w:rPr>
        <w:t>2.2. yra 30 ir daugiau procentų mažesnė nuo suplanuotų viešajam pirkimui skirtų lėšų</w:t>
      </w:r>
    </w:p>
    <w:p w:rsidR="00210DAC" w:rsidRDefault="00A22279">
      <w:pPr>
        <w:pStyle w:val="prastasis1"/>
        <w:spacing w:line="240" w:lineRule="auto"/>
        <w:ind w:firstLine="720"/>
        <w:jc w:val="both"/>
      </w:pPr>
      <w:r>
        <w:rPr>
          <w:rFonts w:ascii="Times New Roman" w:eastAsia="Times New Roman" w:hAnsi="Times New Roman" w:cs="Times New Roman"/>
        </w:rPr>
        <w:t>3</w:t>
      </w:r>
      <w:r w:rsidR="00B64B6F">
        <w:rPr>
          <w:rFonts w:ascii="Times New Roman" w:eastAsia="Times New Roman" w:hAnsi="Times New Roman" w:cs="Times New Roman"/>
        </w:rPr>
        <w:t>..</w:t>
      </w:r>
      <w:r>
        <w:rPr>
          <w:rFonts w:ascii="Times New Roman" w:eastAsia="Times New Roman" w:hAnsi="Times New Roman" w:cs="Times New Roman"/>
        </w:rPr>
        <w:t>Perkančioji organizacija, siekdama, kad neįprastai</w:t>
      </w:r>
      <w:r>
        <w:rPr>
          <w:rFonts w:ascii="Times New Roman" w:eastAsia="Times New Roman" w:hAnsi="Times New Roman" w:cs="Times New Roman"/>
          <w:b/>
        </w:rPr>
        <w:t xml:space="preserve"> </w:t>
      </w:r>
      <w:r>
        <w:rPr>
          <w:rFonts w:ascii="Times New Roman" w:eastAsia="Times New Roman" w:hAnsi="Times New Roman" w:cs="Times New Roman"/>
        </w:rPr>
        <w:t xml:space="preserve">mažos kainos būtų pagrįstos, raštu arba, kai Taisyklėse nustatytais atvejais pirkimas vykdomas žodine forma, žodžiu kreipiasi į tokią kainą pasiūliusį dalyvį ir prašo pateikti, jos manymu, reikalingas pasiūlymo detales, kainos sudėtines dalis ir skaičiavimus. Perkančioji organizacija, vertindama kainos pagrindimą, atsižvelgia į: </w:t>
      </w:r>
    </w:p>
    <w:p w:rsidR="00210DAC" w:rsidRDefault="00A22279">
      <w:pPr>
        <w:pStyle w:val="prastasis1"/>
        <w:spacing w:line="240" w:lineRule="auto"/>
        <w:ind w:firstLine="720"/>
      </w:pPr>
      <w:r>
        <w:rPr>
          <w:rFonts w:ascii="Times New Roman" w:eastAsia="Times New Roman" w:hAnsi="Times New Roman" w:cs="Times New Roman"/>
        </w:rPr>
        <w:t>1) gamybos proceso, teikiamų paslaugų ar statybos metodo ekonomiškumą;</w:t>
      </w:r>
    </w:p>
    <w:p w:rsidR="00210DAC" w:rsidRDefault="00A22279">
      <w:pPr>
        <w:pStyle w:val="prastasis1"/>
        <w:spacing w:line="240" w:lineRule="auto"/>
        <w:ind w:firstLine="720"/>
        <w:jc w:val="both"/>
      </w:pPr>
      <w:r>
        <w:rPr>
          <w:rFonts w:ascii="Times New Roman" w:eastAsia="Times New Roman" w:hAnsi="Times New Roman" w:cs="Times New Roman"/>
        </w:rPr>
        <w:t>2) pasirinktus techninius sprendimus ir (arba) išskirtinai palankias sąlygas tiekti prekes, teikti paslaugas ar atlikti darbus;</w:t>
      </w:r>
    </w:p>
    <w:p w:rsidR="00210DAC" w:rsidRDefault="00A22279">
      <w:pPr>
        <w:pStyle w:val="prastasis1"/>
        <w:spacing w:line="240" w:lineRule="auto"/>
        <w:ind w:firstLine="720"/>
      </w:pPr>
      <w:r>
        <w:rPr>
          <w:rFonts w:ascii="Times New Roman" w:eastAsia="Times New Roman" w:hAnsi="Times New Roman" w:cs="Times New Roman"/>
        </w:rPr>
        <w:t>3) dalyvio siūlomų prekių, paslaugų ar darbų originalumą;</w:t>
      </w:r>
    </w:p>
    <w:p w:rsidR="00210DAC" w:rsidRDefault="00A22279">
      <w:pPr>
        <w:pStyle w:val="prastasis1"/>
        <w:spacing w:line="240" w:lineRule="auto"/>
        <w:ind w:firstLine="720"/>
        <w:jc w:val="both"/>
      </w:pPr>
      <w:r>
        <w:rPr>
          <w:rFonts w:ascii="Times New Roman" w:eastAsia="Times New Roman" w:hAnsi="Times New Roman" w:cs="Times New Roman"/>
        </w:rPr>
        <w:t>4) norminių dokumentų dėl darbų saugos ir darbo sąlygų, galiojančių prekių tiekimo, paslaugų pateikimo ar darbų atlikimo vietoje, laikymąsi;</w:t>
      </w:r>
    </w:p>
    <w:p w:rsidR="00210DAC" w:rsidRDefault="00A22279">
      <w:pPr>
        <w:pStyle w:val="prastasis1"/>
        <w:spacing w:line="240" w:lineRule="auto"/>
        <w:ind w:firstLine="720"/>
        <w:jc w:val="both"/>
      </w:pPr>
      <w:r>
        <w:rPr>
          <w:rFonts w:ascii="Times New Roman" w:eastAsia="Times New Roman" w:hAnsi="Times New Roman" w:cs="Times New Roman"/>
        </w:rPr>
        <w:t>5) dalyvio galimybę gauti valstybės pagalbą.</w:t>
      </w:r>
    </w:p>
    <w:p w:rsidR="00210DAC" w:rsidRDefault="00B64B6F">
      <w:pPr>
        <w:pStyle w:val="prastasis1"/>
        <w:spacing w:line="240" w:lineRule="auto"/>
        <w:ind w:firstLine="720"/>
        <w:jc w:val="both"/>
      </w:pPr>
      <w:r>
        <w:rPr>
          <w:rFonts w:ascii="Times New Roman" w:eastAsia="Times New Roman" w:hAnsi="Times New Roman" w:cs="Times New Roman"/>
        </w:rPr>
        <w:t>4</w:t>
      </w:r>
      <w:r w:rsidR="00A22279">
        <w:rPr>
          <w:rFonts w:ascii="Times New Roman" w:eastAsia="Times New Roman" w:hAnsi="Times New Roman" w:cs="Times New Roman"/>
        </w:rPr>
        <w:t>. Kai perkančioji organizacija nustato, kad neįprastai mažos kainos pasiūlytos dėl to, kad dalyvis yra gavęs valstybės pagalbą, šis pasiūlymas gali būti atmestas vien šiuo pagrindu, jeigu</w:t>
      </w:r>
      <w:r w:rsidR="00A22279">
        <w:rPr>
          <w:rFonts w:ascii="Times New Roman" w:eastAsia="Times New Roman" w:hAnsi="Times New Roman" w:cs="Times New Roman"/>
          <w:b/>
        </w:rPr>
        <w:t xml:space="preserve"> </w:t>
      </w:r>
      <w:r w:rsidR="00A22279">
        <w:rPr>
          <w:rFonts w:ascii="Times New Roman" w:eastAsia="Times New Roman" w:hAnsi="Times New Roman" w:cs="Times New Roman"/>
        </w:rPr>
        <w:t>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210DAC" w:rsidRDefault="00B64B6F">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Perkančioji organizacija, vykdydama mažos vertės pirkimus, neprivalo vadovautis šiame straipsnyje nustatytais reikalavimais.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30 straipsnis. Informavimas apie pirkimo procedūros rezultatus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suinteresuotiems kandidatams ir suinteresuotiems dalyviams, išskyrus atvejus, kai supaprastinto pirkimo sutarties vertė mažesnė kaip </w:t>
      </w:r>
      <w:r w:rsidR="00A020BB">
        <w:rPr>
          <w:rFonts w:ascii="Times New Roman" w:eastAsia="Times New Roman" w:hAnsi="Times New Roman" w:cs="Times New Roman"/>
        </w:rPr>
        <w:t>3 000</w:t>
      </w:r>
      <w:r>
        <w:rPr>
          <w:rFonts w:ascii="Times New Roman" w:eastAsia="Times New Roman" w:hAnsi="Times New Roman" w:cs="Times New Roman"/>
        </w:rPr>
        <w:t xml:space="preserve"> </w:t>
      </w:r>
      <w:r w:rsidR="00A020BB">
        <w:rPr>
          <w:rFonts w:ascii="Times New Roman" w:eastAsia="Times New Roman" w:hAnsi="Times New Roman" w:cs="Times New Roman"/>
        </w:rPr>
        <w:t xml:space="preserve">eurų </w:t>
      </w:r>
      <w:r>
        <w:rPr>
          <w:rFonts w:ascii="Times New Roman" w:eastAsia="Times New Roman" w:hAnsi="Times New Roman" w:cs="Times New Roman"/>
        </w:rPr>
        <w:t>(be pridėtinės vertės mokesčio), nedelsdama (ne vėliau kaip per 5 darbo dienas) praneša apie priimtą sprendimą sudaryti pirkimo</w:t>
      </w:r>
      <w:r>
        <w:rPr>
          <w:rFonts w:ascii="Times New Roman" w:eastAsia="Times New Roman" w:hAnsi="Times New Roman" w:cs="Times New Roman"/>
          <w:b/>
        </w:rPr>
        <w:t xml:space="preserve"> </w:t>
      </w:r>
      <w:r>
        <w:rPr>
          <w:rFonts w:ascii="Times New Roman" w:eastAsia="Times New Roman" w:hAnsi="Times New Roman" w:cs="Times New Roman"/>
        </w:rPr>
        <w:t xml:space="preserve">sutartį ar preliminariąją sutartį arba sprendimą dėl leidimo dalyvauti dinaminėje pirkimo sistemoje, taip pat pateikia Taisyklių 30 straipsnio 2 dalyje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gavusi kandidato ar dalyvio raštu pateiktą prašymą, turi nedelsdama, ne vėliau kaip per 15 kalendorinių dienų nuo prašymo gavimo dienos, nurodyti:</w:t>
      </w:r>
    </w:p>
    <w:p w:rsidR="00210DAC" w:rsidRDefault="00A22279">
      <w:pPr>
        <w:pStyle w:val="prastasis1"/>
        <w:spacing w:line="240" w:lineRule="auto"/>
        <w:ind w:firstLine="720"/>
        <w:jc w:val="both"/>
      </w:pPr>
      <w:r>
        <w:rPr>
          <w:rFonts w:ascii="Times New Roman" w:eastAsia="Times New Roman" w:hAnsi="Times New Roman" w:cs="Times New Roman"/>
        </w:rPr>
        <w:t>1) kandidatui – jo paraiškos atmetimo priežastis;</w:t>
      </w:r>
    </w:p>
    <w:p w:rsidR="00210DAC" w:rsidRDefault="00A22279">
      <w:pPr>
        <w:pStyle w:val="prastasis1"/>
        <w:spacing w:line="240" w:lineRule="auto"/>
        <w:ind w:firstLine="720"/>
        <w:jc w:val="both"/>
      </w:pPr>
      <w:r>
        <w:rPr>
          <w:rFonts w:ascii="Times New Roman" w:eastAsia="Times New Roman" w:hAnsi="Times New Roman" w:cs="Times New Roman"/>
        </w:rPr>
        <w:t>2) dalyviui, kurio pasiūlymas nebuvo atmestas,</w:t>
      </w:r>
      <w:r>
        <w:rPr>
          <w:rFonts w:ascii="Times New Roman" w:eastAsia="Times New Roman" w:hAnsi="Times New Roman" w:cs="Times New Roman"/>
          <w:i/>
        </w:rPr>
        <w:t xml:space="preserve"> </w:t>
      </w:r>
      <w:r>
        <w:rPr>
          <w:rFonts w:ascii="Times New Roman" w:eastAsia="Times New Roman" w:hAnsi="Times New Roman" w:cs="Times New Roman"/>
        </w:rPr>
        <w:t xml:space="preserve">– laimėjusio pasiūlymo charakteristikas ir santykinius pranašumus, dėl kurių šis pasiūlymas buvo pripažintas geriausiu, taip pat šį pasiūlymą pateikusio dalyvio ar preliminariosios sutarties šalių pavadinimus; </w:t>
      </w:r>
    </w:p>
    <w:p w:rsidR="00210DAC" w:rsidRDefault="00A22279">
      <w:pPr>
        <w:pStyle w:val="prastasis1"/>
        <w:spacing w:line="240" w:lineRule="auto"/>
        <w:ind w:firstLine="720"/>
        <w:jc w:val="both"/>
      </w:pPr>
      <w:r>
        <w:rPr>
          <w:rFonts w:ascii="Times New Roman" w:eastAsia="Times New Roman" w:hAnsi="Times New Roman" w:cs="Times New Roman"/>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210DAC" w:rsidRDefault="00A22279">
      <w:pPr>
        <w:pStyle w:val="prastasis1"/>
        <w:spacing w:line="240" w:lineRule="auto"/>
        <w:ind w:firstLine="720"/>
        <w:jc w:val="both"/>
      </w:pPr>
      <w:r>
        <w:rPr>
          <w:rFonts w:ascii="Times New Roman" w:eastAsia="Times New Roman" w:hAnsi="Times New Roman" w:cs="Times New Roman"/>
        </w:rPr>
        <w:t>3. Perkančioji organizacija Taisyklių 30 straipsnio 2 dalyje nurodytais atvejais negali teikti informacijos, jei jos atskleidimas prieštarauja teisės aktams, kenkia visuomenės interesams, teisėtiems tiekėjų komerciniams interesams arba trukdo užtikrinti sąžiningą konkurenciją.</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4. Jeigu perkančioji organizacija pirkimo dokumentuose prašo pateikti ir prekių pavyzdžius, tokiu atveju, įvertinusi pasiūlymus, nustačiusi pasiūlymų eilę ir priėmusi sprendimą </w:t>
      </w:r>
      <w:r>
        <w:rPr>
          <w:rFonts w:ascii="Times New Roman" w:eastAsia="Times New Roman" w:hAnsi="Times New Roman" w:cs="Times New Roman"/>
        </w:rPr>
        <w:lastRenderedPageBreak/>
        <w:t>dėl laimėjusio pasiūlymo, perkančioji organizacija iki pirkimo sutarties sudarymo turi leisti visiems dalyviams susipažinti su pateiktais kitų dalyvių pavyzdžiais.</w:t>
      </w:r>
    </w:p>
    <w:p w:rsidR="00210DAC" w:rsidRDefault="00A22279">
      <w:pPr>
        <w:pStyle w:val="prastasis1"/>
        <w:spacing w:line="240" w:lineRule="auto"/>
        <w:ind w:firstLine="720"/>
        <w:jc w:val="both"/>
      </w:pPr>
      <w:r>
        <w:rPr>
          <w:rFonts w:ascii="Times New Roman" w:eastAsia="Times New Roman" w:hAnsi="Times New Roman" w:cs="Times New Roman"/>
        </w:rPr>
        <w:t>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210DAC" w:rsidRDefault="00210DAC">
      <w:pPr>
        <w:pStyle w:val="prastasis1"/>
        <w:spacing w:line="240" w:lineRule="auto"/>
        <w:ind w:firstLine="720"/>
        <w:jc w:val="both"/>
      </w:pPr>
    </w:p>
    <w:p w:rsidR="00210DAC" w:rsidRDefault="00A22279">
      <w:pPr>
        <w:pStyle w:val="prastasis1"/>
        <w:spacing w:line="240" w:lineRule="auto"/>
        <w:jc w:val="center"/>
      </w:pPr>
      <w:r>
        <w:rPr>
          <w:rFonts w:ascii="Times New Roman" w:eastAsia="Times New Roman" w:hAnsi="Times New Roman" w:cs="Times New Roman"/>
          <w:b/>
        </w:rPr>
        <w:t xml:space="preserve"> KETVIRTASIS SKIRSNIS</w:t>
      </w:r>
    </w:p>
    <w:p w:rsidR="00210DAC" w:rsidRDefault="00A22279">
      <w:pPr>
        <w:pStyle w:val="prastasis1"/>
        <w:spacing w:line="240" w:lineRule="auto"/>
        <w:jc w:val="center"/>
      </w:pPr>
      <w:r>
        <w:rPr>
          <w:rFonts w:ascii="Times New Roman" w:eastAsia="Times New Roman" w:hAnsi="Times New Roman" w:cs="Times New Roman"/>
          <w:b/>
          <w:smallCaps/>
        </w:rPr>
        <w:t>SUPAPRASTINTAS ATVIRAS KONKURSAS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31 straipsnis. Supaprastinto atviro konkurso pirkimo dokumentai, jų patikslinimai (paaiškinimai)</w:t>
      </w:r>
    </w:p>
    <w:p w:rsidR="00210DAC" w:rsidRDefault="00A22279">
      <w:pPr>
        <w:pStyle w:val="prastasis1"/>
        <w:spacing w:line="240" w:lineRule="auto"/>
        <w:ind w:firstLine="720"/>
        <w:jc w:val="both"/>
      </w:pPr>
      <w:r>
        <w:rPr>
          <w:rFonts w:ascii="Times New Roman" w:eastAsia="Times New Roman" w:hAnsi="Times New Roman" w:cs="Times New Roman"/>
        </w:rPr>
        <w:t>1. Supaprastinto atviro konkurso pirkimo dokumentuose</w:t>
      </w:r>
      <w:r w:rsidR="00A2255F">
        <w:rPr>
          <w:rFonts w:ascii="Times New Roman" w:eastAsia="Times New Roman" w:hAnsi="Times New Roman" w:cs="Times New Roman"/>
        </w:rPr>
        <w:t xml:space="preserve"> </w:t>
      </w:r>
      <w:r w:rsidR="00081D83">
        <w:rPr>
          <w:rFonts w:ascii="Times New Roman" w:eastAsia="Times New Roman" w:hAnsi="Times New Roman" w:cs="Times New Roman"/>
        </w:rPr>
        <w:t>turi būti</w:t>
      </w:r>
      <w:r>
        <w:rPr>
          <w:rFonts w:ascii="Times New Roman" w:eastAsia="Times New Roman" w:hAnsi="Times New Roman" w:cs="Times New Roman"/>
        </w:rPr>
        <w:t xml:space="preserve"> nurodoma:</w:t>
      </w:r>
    </w:p>
    <w:p w:rsidR="00210DAC" w:rsidRPr="00952F42" w:rsidRDefault="00A22279">
      <w:pPr>
        <w:pStyle w:val="prastasis1"/>
        <w:spacing w:line="240" w:lineRule="auto"/>
        <w:ind w:firstLine="720"/>
        <w:jc w:val="both"/>
      </w:pPr>
      <w:r w:rsidRPr="00952F42">
        <w:rPr>
          <w:rFonts w:ascii="Times New Roman" w:eastAsia="Times New Roman" w:hAnsi="Times New Roman" w:cs="Times New Roman"/>
        </w:rPr>
        <w:t>1) pasiūlymų rengimo reikalavimai;</w:t>
      </w:r>
    </w:p>
    <w:p w:rsidR="00210DAC" w:rsidRDefault="00A22279">
      <w:pPr>
        <w:pStyle w:val="prastasis1"/>
        <w:spacing w:line="240" w:lineRule="auto"/>
        <w:ind w:firstLine="720"/>
        <w:jc w:val="both"/>
      </w:pPr>
      <w:r w:rsidRPr="00952F42">
        <w:rPr>
          <w:rFonts w:ascii="Times New Roman" w:eastAsia="Times New Roman" w:hAnsi="Times New Roman" w:cs="Times New Roman"/>
        </w:rPr>
        <w:t>2) reikalavimai tiekėjų kvalifikacijai, taip pat gali būti nustatyti reikalavimai tiekėjo pasirenkamų subrangovų, subtiekėjų, subteikėjų kvalifikacijai bei jų kvalifikacijos vertinimo tvarka;</w:t>
      </w:r>
    </w:p>
    <w:p w:rsidR="00210DAC" w:rsidRPr="001F5E01" w:rsidRDefault="00A22279">
      <w:pPr>
        <w:pStyle w:val="prastasis1"/>
        <w:spacing w:line="240" w:lineRule="auto"/>
        <w:ind w:firstLine="720"/>
        <w:jc w:val="both"/>
      </w:pPr>
      <w:r w:rsidRPr="001F5E01">
        <w:rPr>
          <w:rFonts w:ascii="Times New Roman" w:eastAsia="Times New Roman" w:hAnsi="Times New Roman" w:cs="Times New Roman"/>
        </w:rPr>
        <w:t>3) reikalavimas, kad tiekėjas pasiūlyme nurodytų, kokius subrangovus, subtiekėjus ar subteikėjus</w:t>
      </w:r>
      <w:r w:rsidR="001F5E01">
        <w:rPr>
          <w:rFonts w:ascii="Times New Roman" w:eastAsia="Times New Roman" w:hAnsi="Times New Roman" w:cs="Times New Roman"/>
        </w:rPr>
        <w:t xml:space="preserve"> jis ketina pasitelkti</w:t>
      </w:r>
      <w:r w:rsidRPr="001F5E01">
        <w:rPr>
          <w:rFonts w:ascii="Times New Roman" w:eastAsia="Times New Roman" w:hAnsi="Times New Roman" w:cs="Times New Roman"/>
        </w:rPr>
        <w:t xml:space="preserve"> ir gali nustatyti reikalavimus</w:t>
      </w:r>
      <w:r w:rsidR="001F5E01">
        <w:rPr>
          <w:rFonts w:ascii="Times New Roman" w:eastAsia="Times New Roman" w:hAnsi="Times New Roman" w:cs="Times New Roman"/>
        </w:rPr>
        <w:t xml:space="preserve">, kad dalyvis savo pasiūlyme nurodytų </w:t>
      </w:r>
      <w:r w:rsidRPr="001F5E01">
        <w:rPr>
          <w:rFonts w:ascii="Times New Roman" w:eastAsia="Times New Roman" w:hAnsi="Times New Roman" w:cs="Times New Roman"/>
        </w:rPr>
        <w:t xml:space="preserve"> kokiai pirkimo daliais jis ketina pasitelkti subrangovus, subtiekėjus ar subteikėjus</w:t>
      </w:r>
      <w:r w:rsidR="001F5E01">
        <w:rPr>
          <w:rFonts w:ascii="Times New Roman" w:eastAsia="Times New Roman" w:hAnsi="Times New Roman" w:cs="Times New Roman"/>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r w:rsidRPr="001F5E01">
        <w:rPr>
          <w:rFonts w:ascii="Times New Roman" w:eastAsia="Times New Roman" w:hAnsi="Times New Roman" w:cs="Times New Roman"/>
        </w:rPr>
        <w:t xml:space="preserve"> </w:t>
      </w:r>
    </w:p>
    <w:p w:rsidR="00210DAC" w:rsidRDefault="00A22279">
      <w:pPr>
        <w:pStyle w:val="prastasis1"/>
        <w:spacing w:line="240" w:lineRule="auto"/>
        <w:ind w:firstLine="720"/>
        <w:jc w:val="both"/>
      </w:pPr>
      <w:r w:rsidRPr="00952F42">
        <w:rPr>
          <w:rFonts w:ascii="Times New Roman" w:eastAsia="Times New Roman" w:hAnsi="Times New Roman" w:cs="Times New Roman"/>
        </w:rPr>
        <w:t>4) tiekėjų kvalifikaciją patvirtinančių dokumentų sąrašas ir informacija, kad Taisyklių 19 straipsnio 8 dalyje nurodytu atveju turi būti pateikiama pirkimo dokumentuose nurodytų minimalių kvalifikacinių reikalavimų atitikties deklaracija;</w:t>
      </w:r>
    </w:p>
    <w:p w:rsidR="00210DAC" w:rsidRDefault="009465B4">
      <w:pPr>
        <w:pStyle w:val="prastasis1"/>
        <w:spacing w:line="240" w:lineRule="auto"/>
        <w:ind w:firstLine="720"/>
        <w:jc w:val="both"/>
      </w:pPr>
      <w:r>
        <w:rPr>
          <w:rFonts w:ascii="Times New Roman" w:eastAsia="Times New Roman" w:hAnsi="Times New Roman" w:cs="Times New Roman"/>
        </w:rPr>
        <w:t>5</w:t>
      </w:r>
      <w:r w:rsidR="00A22279">
        <w:rPr>
          <w:rFonts w:ascii="Times New Roman" w:eastAsia="Times New Roman" w:hAnsi="Times New Roman" w:cs="Times New Roman"/>
        </w:rPr>
        <w:t>) prekių, paslaugų ar darbų pavadinimas, kiekis (apimtis), su prekėmis teiktinų paslaugų pobūdis, prekių tiekimo, paslaugų teikimo ar darbų atlikimo terminai;</w:t>
      </w:r>
    </w:p>
    <w:p w:rsidR="00210DAC" w:rsidRDefault="009465B4">
      <w:pPr>
        <w:pStyle w:val="prastasis1"/>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techninė specifikacija;</w:t>
      </w:r>
    </w:p>
    <w:p w:rsidR="00210DAC" w:rsidRDefault="009465B4">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pasiūlymų vertinimo kriterijai ir sąlygos;</w:t>
      </w:r>
    </w:p>
    <w:p w:rsidR="00210DAC" w:rsidRDefault="009465B4">
      <w:pPr>
        <w:pStyle w:val="prastasis1"/>
        <w:spacing w:line="240" w:lineRule="auto"/>
        <w:ind w:firstLine="720"/>
        <w:jc w:val="both"/>
      </w:pPr>
      <w:r>
        <w:rPr>
          <w:rFonts w:ascii="Times New Roman" w:eastAsia="Times New Roman" w:hAnsi="Times New Roman" w:cs="Times New Roman"/>
        </w:rPr>
        <w:t>8</w:t>
      </w:r>
      <w:r w:rsidR="00A22279">
        <w:rPr>
          <w:rFonts w:ascii="Times New Roman" w:eastAsia="Times New Roman" w:hAnsi="Times New Roman" w:cs="Times New Roman"/>
        </w:rPr>
        <w:t xml:space="preserve">) perkančiosios organizacijos siūlomos šalims pasirašyti pirkimo sutarties sąlygos, parengtos pagal Taisyklių 13 straipsnio 7 dalies reikalavimus, taip pat sutarties projektas, jeigu jis yra parengtas; </w:t>
      </w:r>
    </w:p>
    <w:p w:rsidR="00210DAC" w:rsidRPr="00952F42" w:rsidRDefault="009465B4">
      <w:pPr>
        <w:pStyle w:val="prastasis1"/>
        <w:spacing w:line="240" w:lineRule="auto"/>
        <w:ind w:firstLine="720"/>
        <w:jc w:val="both"/>
      </w:pPr>
      <w:r>
        <w:rPr>
          <w:rFonts w:ascii="Times New Roman" w:eastAsia="Times New Roman" w:hAnsi="Times New Roman" w:cs="Times New Roman"/>
        </w:rPr>
        <w:t>9</w:t>
      </w:r>
      <w:r w:rsidR="00A22279" w:rsidRPr="00952F42">
        <w:rPr>
          <w:rFonts w:ascii="Times New Roman" w:eastAsia="Times New Roman" w:hAnsi="Times New Roman" w:cs="Times New Roman"/>
        </w:rPr>
        <w:t xml:space="preserve">) informacija, ar leidžiama pateikti alternatyvius pasiūlymus, šių pasiūlymų reikalavimai; </w:t>
      </w:r>
    </w:p>
    <w:p w:rsidR="00210DAC" w:rsidRDefault="009465B4">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0</w:t>
      </w:r>
      <w:r w:rsidR="00A22279" w:rsidRPr="00952F42">
        <w:rPr>
          <w:rFonts w:ascii="Times New Roman" w:eastAsia="Times New Roman" w:hAnsi="Times New Roman" w:cs="Times New Roman"/>
        </w:rPr>
        <w:t>) informacija, kaip turi būti apskaičiuota ir išreikšta pasiūlymuose nurodoma kaina, informacija, kad pasiūlymo kainą turi būti įskaityti visi mokesčiai;</w:t>
      </w:r>
    </w:p>
    <w:p w:rsidR="00210DAC" w:rsidRDefault="009465B4">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pasiūlymų galiojimo užtikrinimo, jei reikalaujama, ir pirkimo sutarties įvykdymo užtikrinimo reikalavimai;</w:t>
      </w:r>
    </w:p>
    <w:p w:rsidR="00210DAC" w:rsidRDefault="00952F42">
      <w:pPr>
        <w:pStyle w:val="prastasis1"/>
        <w:spacing w:line="240" w:lineRule="auto"/>
        <w:ind w:firstLine="720"/>
        <w:jc w:val="both"/>
      </w:pPr>
      <w:r>
        <w:rPr>
          <w:rFonts w:ascii="Times New Roman" w:eastAsia="Times New Roman" w:hAnsi="Times New Roman" w:cs="Times New Roman"/>
        </w:rPr>
        <w:t>1</w:t>
      </w:r>
      <w:r w:rsidR="009465B4">
        <w:rPr>
          <w:rFonts w:ascii="Times New Roman" w:eastAsia="Times New Roman" w:hAnsi="Times New Roman" w:cs="Times New Roman"/>
        </w:rPr>
        <w:t>2</w:t>
      </w:r>
      <w:r w:rsidR="00A22279">
        <w:rPr>
          <w:rFonts w:ascii="Times New Roman" w:eastAsia="Times New Roman" w:hAnsi="Times New Roman" w:cs="Times New Roman"/>
        </w:rPr>
        <w:t>) pasiūlymų pateikimo terminas, vieta ir būdas, įskaitant informaciją, ar pasiūlymas pateikiamas elektroninėmis priemonėmis;</w:t>
      </w:r>
    </w:p>
    <w:p w:rsidR="00210DAC" w:rsidRDefault="00952F42">
      <w:pPr>
        <w:pStyle w:val="prastasis1"/>
        <w:spacing w:line="240" w:lineRule="auto"/>
        <w:ind w:firstLine="720"/>
        <w:jc w:val="both"/>
      </w:pPr>
      <w:r w:rsidRPr="00952F42">
        <w:rPr>
          <w:rFonts w:ascii="Times New Roman" w:eastAsia="Times New Roman" w:hAnsi="Times New Roman" w:cs="Times New Roman"/>
        </w:rPr>
        <w:t>1</w:t>
      </w:r>
      <w:r w:rsidR="009465B4">
        <w:rPr>
          <w:rFonts w:ascii="Times New Roman" w:eastAsia="Times New Roman" w:hAnsi="Times New Roman" w:cs="Times New Roman"/>
        </w:rPr>
        <w:t>3</w:t>
      </w:r>
      <w:r w:rsidR="00A22279" w:rsidRPr="00952F42">
        <w:rPr>
          <w:rFonts w:ascii="Times New Roman" w:eastAsia="Times New Roman" w:hAnsi="Times New Roman" w:cs="Times New Roman"/>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210DAC" w:rsidRDefault="009465B4">
      <w:pPr>
        <w:pStyle w:val="prastasis1"/>
        <w:spacing w:line="240" w:lineRule="auto"/>
        <w:ind w:firstLine="720"/>
        <w:jc w:val="both"/>
      </w:pPr>
      <w:r>
        <w:rPr>
          <w:rFonts w:ascii="Times New Roman" w:eastAsia="Times New Roman" w:hAnsi="Times New Roman" w:cs="Times New Roman"/>
        </w:rPr>
        <w:t>14</w:t>
      </w:r>
      <w:r w:rsidR="00A22279">
        <w:rPr>
          <w:rFonts w:ascii="Times New Roman" w:eastAsia="Times New Roman" w:hAnsi="Times New Roman" w:cs="Times New Roman"/>
        </w:rPr>
        <w:t>) data, iki kada turi galioti pasiūlymas, arba laikotarpis, kurį turi galioti pasiūlymas;</w:t>
      </w:r>
    </w:p>
    <w:p w:rsidR="00210DAC" w:rsidRDefault="009465B4">
      <w:pPr>
        <w:pStyle w:val="prastasis1"/>
        <w:spacing w:line="240" w:lineRule="auto"/>
        <w:ind w:firstLine="720"/>
        <w:jc w:val="both"/>
      </w:pPr>
      <w:r>
        <w:rPr>
          <w:rFonts w:ascii="Times New Roman" w:eastAsia="Times New Roman" w:hAnsi="Times New Roman" w:cs="Times New Roman"/>
        </w:rPr>
        <w:t>15</w:t>
      </w:r>
      <w:r w:rsidR="00A22279">
        <w:rPr>
          <w:rFonts w:ascii="Times New Roman" w:eastAsia="Times New Roman" w:hAnsi="Times New Roman" w:cs="Times New Roman"/>
        </w:rPr>
        <w:t>) vokų su pasiūlymais atplėšimo vieta, data, valanda ir minutė;</w:t>
      </w:r>
    </w:p>
    <w:p w:rsidR="00210DAC" w:rsidRDefault="009465B4">
      <w:pPr>
        <w:pStyle w:val="prastasis1"/>
        <w:spacing w:line="240" w:lineRule="auto"/>
        <w:ind w:firstLine="720"/>
        <w:jc w:val="both"/>
      </w:pPr>
      <w:r>
        <w:rPr>
          <w:rFonts w:ascii="Times New Roman" w:eastAsia="Times New Roman" w:hAnsi="Times New Roman" w:cs="Times New Roman"/>
        </w:rPr>
        <w:t>16</w:t>
      </w:r>
      <w:r w:rsidR="00A22279">
        <w:rPr>
          <w:rFonts w:ascii="Times New Roman" w:eastAsia="Times New Roman" w:hAnsi="Times New Roman" w:cs="Times New Roman"/>
        </w:rPr>
        <w:t>) vokų su pasiūlymais atplėšimo ir pasiūlymų nagrinėjimo procedūros;</w:t>
      </w:r>
    </w:p>
    <w:p w:rsidR="00210DAC" w:rsidRDefault="009465B4">
      <w:pPr>
        <w:pStyle w:val="prastasis1"/>
        <w:spacing w:line="240" w:lineRule="auto"/>
        <w:ind w:firstLine="720"/>
        <w:jc w:val="both"/>
      </w:pPr>
      <w:r>
        <w:rPr>
          <w:rFonts w:ascii="Times New Roman" w:eastAsia="Times New Roman" w:hAnsi="Times New Roman" w:cs="Times New Roman"/>
        </w:rPr>
        <w:t>17</w:t>
      </w:r>
      <w:r w:rsidR="00A22279">
        <w:rPr>
          <w:rFonts w:ascii="Times New Roman" w:eastAsia="Times New Roman" w:hAnsi="Times New Roman" w:cs="Times New Roman"/>
        </w:rPr>
        <w:t xml:space="preserve">) informacija, kad pasiūlymuose nurodytos kainos bus vertinamos </w:t>
      </w:r>
      <w:r w:rsidR="00A020BB">
        <w:rPr>
          <w:rFonts w:ascii="Times New Roman" w:eastAsia="Times New Roman" w:hAnsi="Times New Roman" w:cs="Times New Roman"/>
        </w:rPr>
        <w:t>eurais</w:t>
      </w:r>
      <w:r w:rsidR="00A22279">
        <w:rPr>
          <w:rFonts w:ascii="Times New Roman" w:eastAsia="Times New Roman" w:hAnsi="Times New Roman" w:cs="Times New Roman"/>
        </w:rPr>
        <w:t xml:space="preserve"> ir informacija, kad jeigu pasiūlymuose kainos nurodytos užsienio valiuta, jos bus perskaičiuojamos </w:t>
      </w:r>
      <w:r w:rsidR="00A020BB">
        <w:rPr>
          <w:rFonts w:ascii="Times New Roman" w:eastAsia="Times New Roman" w:hAnsi="Times New Roman" w:cs="Times New Roman"/>
        </w:rPr>
        <w:t xml:space="preserve">eurais </w:t>
      </w:r>
      <w:r w:rsidR="00A22279">
        <w:rPr>
          <w:rFonts w:ascii="Times New Roman" w:eastAsia="Times New Roman" w:hAnsi="Times New Roman" w:cs="Times New Roman"/>
        </w:rPr>
        <w:t xml:space="preserve">pagal </w:t>
      </w:r>
      <w:r w:rsidR="00A020BB">
        <w:rPr>
          <w:rFonts w:ascii="Times New Roman" w:eastAsia="Times New Roman" w:hAnsi="Times New Roman" w:cs="Times New Roman"/>
        </w:rPr>
        <w:lastRenderedPageBreak/>
        <w:t xml:space="preserve">Europos centrinio </w:t>
      </w:r>
      <w:r w:rsidR="00A22279">
        <w:rPr>
          <w:rFonts w:ascii="Times New Roman" w:eastAsia="Times New Roman" w:hAnsi="Times New Roman" w:cs="Times New Roman"/>
        </w:rPr>
        <w:t xml:space="preserve">banko </w:t>
      </w:r>
      <w:r w:rsidR="00A020BB">
        <w:rPr>
          <w:rFonts w:ascii="Times New Roman" w:eastAsia="Times New Roman" w:hAnsi="Times New Roman" w:cs="Times New Roman"/>
        </w:rPr>
        <w:t xml:space="preserve">skelbiamą orientacinį euro ir užsienio valiutų </w:t>
      </w:r>
      <w:r w:rsidR="00A22279">
        <w:rPr>
          <w:rFonts w:ascii="Times New Roman" w:eastAsia="Times New Roman" w:hAnsi="Times New Roman" w:cs="Times New Roman"/>
        </w:rPr>
        <w:t>santykį</w:t>
      </w:r>
      <w:r w:rsidR="00A020BB">
        <w:rPr>
          <w:rFonts w:ascii="Times New Roman" w:eastAsia="Times New Roman" w:hAnsi="Times New Roman" w:cs="Times New Roman"/>
        </w:rPr>
        <w:t>, o tais atvejais, kai orientacinio euro ir užsienio valiutų santykio Europos centrinis benka neskelbia, - pagal Lietuvos banko nustatomą ir skelbiamą orientacinį euro ir užsienio valiutų santykį</w:t>
      </w:r>
      <w:r w:rsidR="00A22279">
        <w:rPr>
          <w:rFonts w:ascii="Times New Roman" w:eastAsia="Times New Roman" w:hAnsi="Times New Roman" w:cs="Times New Roman"/>
        </w:rPr>
        <w:t xml:space="preserve"> paskutinę pasiūlymų pateikimo termino dieną;</w:t>
      </w:r>
    </w:p>
    <w:p w:rsidR="00210DAC" w:rsidRDefault="009465B4">
      <w:pPr>
        <w:pStyle w:val="prastasis1"/>
        <w:spacing w:line="240" w:lineRule="auto"/>
        <w:ind w:firstLine="720"/>
        <w:jc w:val="both"/>
      </w:pPr>
      <w:r w:rsidRPr="003A15D5">
        <w:rPr>
          <w:rFonts w:ascii="Times New Roman" w:eastAsia="Times New Roman" w:hAnsi="Times New Roman" w:cs="Times New Roman"/>
        </w:rPr>
        <w:t>1</w:t>
      </w:r>
      <w:r>
        <w:rPr>
          <w:rFonts w:ascii="Times New Roman" w:eastAsia="Times New Roman" w:hAnsi="Times New Roman" w:cs="Times New Roman"/>
        </w:rPr>
        <w:t>8</w:t>
      </w:r>
      <w:r w:rsidR="003A15D5" w:rsidRPr="003A15D5">
        <w:rPr>
          <w:rFonts w:ascii="Times New Roman" w:eastAsia="Times New Roman" w:hAnsi="Times New Roman" w:cs="Times New Roman"/>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210DAC" w:rsidRDefault="009465B4">
      <w:pPr>
        <w:pStyle w:val="prastasis1"/>
        <w:spacing w:line="240" w:lineRule="auto"/>
        <w:ind w:firstLine="720"/>
        <w:jc w:val="both"/>
      </w:pPr>
      <w:r>
        <w:rPr>
          <w:rFonts w:ascii="Times New Roman" w:eastAsia="Times New Roman" w:hAnsi="Times New Roman" w:cs="Times New Roman"/>
        </w:rPr>
        <w:t>19</w:t>
      </w:r>
      <w:r w:rsidR="00A22279">
        <w:rPr>
          <w:rFonts w:ascii="Times New Roman" w:eastAsia="Times New Roman" w:hAnsi="Times New Roman" w:cs="Times New Roman"/>
        </w:rPr>
        <w:t>) informacija apie atidėjimo termino taikymą, ginčų nagrinėjimo tvarką.</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pirkimo dokumentuose gali nustatyti specialias sutarties vykdymo sąlygas, siejamas su socialinės ir aplinkos apsaugos reikalavimais, jei jos atitinka Europos Sąjungos teisės aktus.</w:t>
      </w:r>
    </w:p>
    <w:p w:rsidR="00210DAC" w:rsidRDefault="00A22279">
      <w:pPr>
        <w:pStyle w:val="prastasis1"/>
        <w:spacing w:line="240" w:lineRule="auto"/>
        <w:ind w:firstLine="720"/>
        <w:jc w:val="both"/>
      </w:pPr>
      <w:r>
        <w:rPr>
          <w:rFonts w:ascii="Times New Roman" w:eastAsia="Times New Roman" w:hAnsi="Times New Roman" w:cs="Times New Roman"/>
        </w:rPr>
        <w:t>3. Perkančioji organizacija pirkimo dokumentuose turi nustatyti energijos vartojimo efektyvumo ir aplinkos apsaugos reikalavimus ir (ar) kriterijus Lietuvos Vyriausybės ar jos įgaliotos institucijos nustatytais atvejais ir tvarka.</w:t>
      </w:r>
    </w:p>
    <w:p w:rsidR="00973109" w:rsidRDefault="00A22279">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4. </w:t>
      </w:r>
      <w:r w:rsidR="00973109">
        <w:rPr>
          <w:rFonts w:ascii="Times New Roman" w:eastAsia="Times New Roman" w:hAnsi="Times New Roman" w:cs="Times New Roman"/>
        </w:rPr>
        <w:t>Tais atvejais, kai perkančioji organizacija</w:t>
      </w:r>
      <w:r w:rsidR="00452C79">
        <w:rPr>
          <w:rFonts w:ascii="Times New Roman" w:eastAsia="Times New Roman" w:hAnsi="Times New Roman" w:cs="Times New Roman"/>
        </w:rPr>
        <w:t xml:space="preserve"> </w:t>
      </w:r>
      <w:r w:rsidR="00973109">
        <w:rPr>
          <w:rFonts w:ascii="Times New Roman" w:eastAsia="Times New Roman" w:hAnsi="Times New Roman" w:cs="Times New Roman"/>
        </w:rPr>
        <w:t>pirkimo objektą skaido į dalis, kurių kiekvienai numato sudaryti atskirą pirkimo sutartį, pirkimo dokumentuose gali būti nurodyta, kelioms pirkimo dalims (vienai, dviem ir daugiau) tas pats tiekėjas gali teikti pasiūlymus. Jeigu pirkimo dokumentuose nenurodyta, kelioms pirkimo objekto dalims tas pats tiekėjas galo teikti pasiūlymus, laikoma, kad tas pats tiekėjas gali teikti pasiūlymus visoms pirkimo dalims. Perkančioji</w:t>
      </w:r>
      <w:r w:rsidR="007666F5" w:rsidRPr="007666F5">
        <w:rPr>
          <w:rFonts w:ascii="Times New Roman" w:eastAsia="Times New Roman" w:hAnsi="Times New Roman" w:cs="Times New Roman"/>
        </w:rPr>
        <w:t xml:space="preserve"> </w:t>
      </w:r>
      <w:r w:rsidR="007666F5">
        <w:rPr>
          <w:rFonts w:ascii="Times New Roman" w:eastAsia="Times New Roman" w:hAnsi="Times New Roman" w:cs="Times New Roman"/>
        </w:rPr>
        <w:t>organizacija</w:t>
      </w:r>
      <w:r w:rsidR="00973109">
        <w:rPr>
          <w:rFonts w:ascii="Times New Roman" w:eastAsia="Times New Roman" w:hAnsi="Times New Roman" w:cs="Times New Roman"/>
        </w:rPr>
        <w:t>, skaidydama pirkimo objektą į dalis, turi užtikrinti konkurenciją ir nediskriminuoti tiekėjų.</w:t>
      </w:r>
    </w:p>
    <w:p w:rsidR="00210DAC" w:rsidRDefault="00952F42">
      <w:pPr>
        <w:pStyle w:val="prastasis1"/>
        <w:spacing w:line="240" w:lineRule="auto"/>
        <w:ind w:firstLine="720"/>
        <w:jc w:val="both"/>
      </w:pPr>
      <w:r>
        <w:rPr>
          <w:rFonts w:ascii="Times New Roman" w:eastAsia="Times New Roman" w:hAnsi="Times New Roman" w:cs="Times New Roman"/>
        </w:rPr>
        <w:t xml:space="preserve">5. </w:t>
      </w:r>
      <w:r w:rsidR="00A22279">
        <w:rPr>
          <w:rFonts w:ascii="Times New Roman" w:eastAsia="Times New Roman" w:hAnsi="Times New Roman" w:cs="Times New Roman"/>
        </w:rPr>
        <w:t>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00A22279">
        <w:rPr>
          <w:rFonts w:ascii="Times New Roman" w:eastAsia="Times New Roman" w:hAnsi="Times New Roman" w:cs="Times New Roman"/>
          <w:i/>
        </w:rPr>
        <w:t xml:space="preserve"> </w:t>
      </w:r>
      <w:r w:rsidR="00A22279">
        <w:rPr>
          <w:rFonts w:ascii="Times New Roman" w:eastAsia="Times New Roman" w:hAnsi="Times New Roman" w:cs="Times New Roman"/>
        </w:rPr>
        <w:t>organizacija prašo kandidatų ar dalyvių, kad jie rengdami pasiūlymą nurodytų, jog atsižvelgė į darbų saugos ir darbo sąlygų reikalavimus, galiojančius ten, kur bus atliekami darbai ar teikiamos paslaugos.</w:t>
      </w:r>
    </w:p>
    <w:p w:rsidR="00210DAC" w:rsidRDefault="00652D6F">
      <w:pPr>
        <w:pStyle w:val="prastasis1"/>
        <w:tabs>
          <w:tab w:val="left" w:pos="1701"/>
        </w:tabs>
        <w:spacing w:line="240" w:lineRule="auto"/>
        <w:ind w:firstLine="720"/>
        <w:jc w:val="both"/>
      </w:pPr>
      <w:r>
        <w:rPr>
          <w:rFonts w:ascii="Times New Roman" w:eastAsia="Times New Roman" w:hAnsi="Times New Roman" w:cs="Times New Roman"/>
        </w:rPr>
        <w:t>6</w:t>
      </w:r>
      <w:r w:rsidR="00A22279">
        <w:rPr>
          <w:rFonts w:ascii="Times New Roman" w:eastAsia="Times New Roman" w:hAnsi="Times New Roman" w:cs="Times New Roman"/>
        </w:rPr>
        <w:t xml:space="preserve">. Pirkimo dokumentų sudėtinė dalis yra skelbimas apie pirkimą. Perkančioji organizacija skelbime esančios informacijos kituose pirkimo dokumentuose vėliau papildomai gali neteikti.  </w:t>
      </w:r>
    </w:p>
    <w:p w:rsidR="00210DAC" w:rsidRDefault="00652D6F">
      <w:pPr>
        <w:pStyle w:val="prastasis1"/>
        <w:spacing w:line="240" w:lineRule="auto"/>
        <w:ind w:firstLine="720"/>
        <w:jc w:val="both"/>
      </w:pPr>
      <w:r>
        <w:rPr>
          <w:rFonts w:ascii="Times New Roman" w:eastAsia="Times New Roman" w:hAnsi="Times New Roman" w:cs="Times New Roman"/>
        </w:rPr>
        <w:t>7</w:t>
      </w:r>
      <w:r w:rsidR="00A22279">
        <w:rPr>
          <w:rFonts w:ascii="Times New Roman" w:eastAsia="Times New Roman" w:hAnsi="Times New Roman" w:cs="Times New Roman"/>
        </w:rPr>
        <w:t>. Pirkimo dokumentai turi būti tikslūs, aiškūs, be dviprasmybių, kad tiekėjai galėtų pateikti pasiūlymus, o perkančioji organizacija nupirkti tai, ko reikia.</w:t>
      </w:r>
    </w:p>
    <w:p w:rsidR="00210DAC" w:rsidRDefault="00652D6F">
      <w:pPr>
        <w:pStyle w:val="prastasis1"/>
        <w:spacing w:line="240" w:lineRule="auto"/>
        <w:ind w:firstLine="720"/>
        <w:jc w:val="both"/>
      </w:pPr>
      <w:bookmarkStart w:id="28" w:name="h.3as4poj" w:colFirst="0" w:colLast="0"/>
      <w:bookmarkEnd w:id="28"/>
      <w:r>
        <w:rPr>
          <w:rFonts w:ascii="Times New Roman" w:eastAsia="Times New Roman" w:hAnsi="Times New Roman" w:cs="Times New Roman"/>
        </w:rPr>
        <w:t>8</w:t>
      </w:r>
      <w:r w:rsidR="00A22279">
        <w:rPr>
          <w:rFonts w:ascii="Times New Roman" w:eastAsia="Times New Roman" w:hAnsi="Times New Roman" w:cs="Times New Roman"/>
        </w:rPr>
        <w:t xml:space="preserve">. Pirkimo dokumentai rengiami lietuvių kalba. Papildomai pirkimo dokumentai gali būti rengiami ir kitomis kalbomis. </w:t>
      </w:r>
    </w:p>
    <w:p w:rsidR="00210DAC" w:rsidRDefault="00652D6F">
      <w:pPr>
        <w:pStyle w:val="prastasis1"/>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210DAC" w:rsidRDefault="00652D6F">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xml:space="preserve">. Perkančioji organizacija, kol nesibaigė pasiūlymų pateikimo terminas, turi teisę paaiškinti (patikslinti) pirkimo dokumentus.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w:t>
      </w:r>
      <w:r w:rsidR="00A22279">
        <w:rPr>
          <w:rFonts w:ascii="Times New Roman" w:eastAsia="Times New Roman" w:hAnsi="Times New Roman" w:cs="Times New Roman"/>
        </w:rPr>
        <w:lastRenderedPageBreak/>
        <w:t xml:space="preserve">išskyrus atvejus, kai tikslinamas tik pasiūlymų pateikimo galutinis terminas ir vokų su pasiūlymais atplėšimo terminas bei vieta ir nėra keičiama kita skelbime dėl pirkimo nurodyta informacija. </w:t>
      </w:r>
    </w:p>
    <w:p w:rsidR="00210DAC" w:rsidRDefault="00652D6F">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w:t>
      </w:r>
    </w:p>
    <w:p w:rsidR="00210DAC" w:rsidRDefault="00652D6F">
      <w:pPr>
        <w:pStyle w:val="prastasis1"/>
        <w:spacing w:line="240" w:lineRule="auto"/>
        <w:ind w:firstLine="720"/>
        <w:jc w:val="both"/>
      </w:pPr>
      <w:r>
        <w:rPr>
          <w:rFonts w:ascii="Times New Roman" w:eastAsia="Times New Roman" w:hAnsi="Times New Roman" w:cs="Times New Roman"/>
        </w:rPr>
        <w:t>12</w:t>
      </w:r>
      <w:r w:rsidR="00A22279">
        <w:rPr>
          <w:rFonts w:ascii="Times New Roman" w:eastAsia="Times New Roman" w:hAnsi="Times New Roman" w:cs="Times New Roman"/>
        </w:rPr>
        <w:t xml:space="preserve">.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10DAC">
      <w:pPr>
        <w:pStyle w:val="prastasis1"/>
        <w:spacing w:line="240" w:lineRule="auto"/>
        <w:jc w:val="both"/>
      </w:pPr>
    </w:p>
    <w:p w:rsidR="00210DAC" w:rsidRDefault="00A22279">
      <w:pPr>
        <w:pStyle w:val="prastasis1"/>
        <w:spacing w:line="240" w:lineRule="auto"/>
        <w:ind w:firstLine="720"/>
        <w:jc w:val="both"/>
      </w:pPr>
      <w:r>
        <w:rPr>
          <w:rFonts w:ascii="Times New Roman" w:eastAsia="Times New Roman" w:hAnsi="Times New Roman" w:cs="Times New Roman"/>
          <w:b/>
        </w:rPr>
        <w:t>32 straipsnis. Supaprastinto atviro konkurso pasiūlymų pateikimas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nustato pasiūlymų pateikimo terminą, nurodo datą,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2.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210DAC" w:rsidRDefault="00A22279">
      <w:pPr>
        <w:pStyle w:val="prastasis1"/>
        <w:spacing w:line="240" w:lineRule="auto"/>
        <w:ind w:firstLine="720"/>
        <w:jc w:val="both"/>
      </w:pPr>
      <w:r>
        <w:rPr>
          <w:rFonts w:ascii="Times New Roman" w:eastAsia="Times New Roman" w:hAnsi="Times New Roman" w:cs="Times New Roman"/>
        </w:rPr>
        <w:t>3. Jeigu pasiūlymas yra gaunamas pavėluotai, neatplėštas vokas su pasiūlymu grąžinamas jį atsiuntusiam tiekėjui.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 </w:t>
      </w:r>
    </w:p>
    <w:p w:rsidR="00210DAC" w:rsidRDefault="00A22279">
      <w:pPr>
        <w:pStyle w:val="prastasis1"/>
        <w:spacing w:line="240" w:lineRule="auto"/>
        <w:ind w:firstLine="720"/>
        <w:jc w:val="both"/>
      </w:pPr>
      <w:r>
        <w:rPr>
          <w:rFonts w:ascii="Times New Roman" w:eastAsia="Times New Roman" w:hAnsi="Times New Roman" w:cs="Times New Roman"/>
        </w:rPr>
        <w:t xml:space="preserve">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w:t>
      </w:r>
      <w:r>
        <w:rPr>
          <w:rFonts w:ascii="Times New Roman" w:eastAsia="Times New Roman" w:hAnsi="Times New Roman" w:cs="Times New Roman"/>
        </w:rPr>
        <w:lastRenderedPageBreak/>
        <w:t xml:space="preserve">kai pasiūlymas yra didelės apimties ir susideda iš kelių dalių, šis reikalavimas taikomas kiekvienai pasiūlymo daliai atskirai ir tai nurodoma pirkimo dokumentuose. </w:t>
      </w:r>
    </w:p>
    <w:p w:rsidR="00210DAC" w:rsidRDefault="00A22279">
      <w:pPr>
        <w:pStyle w:val="prastasis1"/>
        <w:spacing w:line="240" w:lineRule="auto"/>
        <w:ind w:firstLine="720"/>
        <w:jc w:val="both"/>
      </w:pPr>
      <w:r>
        <w:rPr>
          <w:rFonts w:ascii="Times New Roman" w:eastAsia="Times New Roman" w:hAnsi="Times New Roman" w:cs="Times New Roman"/>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10DAC" w:rsidRDefault="00A22279">
      <w:pPr>
        <w:pStyle w:val="prastasis1"/>
        <w:spacing w:line="240" w:lineRule="auto"/>
        <w:ind w:firstLine="709"/>
        <w:jc w:val="both"/>
      </w:pPr>
      <w:r>
        <w:rPr>
          <w:rFonts w:ascii="Times New Roman" w:eastAsia="Times New Roman" w:hAnsi="Times New Roman" w:cs="Times New Roman"/>
        </w:rPr>
        <w:t>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pirkimo dokumentuose nurodo minimalius reikalavimus, kuriuos turi atitikti alternatyvūs pasiūlymai, ir konkrečius jų pateikimo reikalavimus.</w:t>
      </w:r>
    </w:p>
    <w:p w:rsidR="00210DAC" w:rsidRDefault="00A22279">
      <w:pPr>
        <w:pStyle w:val="prastasis1"/>
        <w:spacing w:line="240" w:lineRule="auto"/>
        <w:ind w:firstLine="720"/>
        <w:jc w:val="both"/>
      </w:pPr>
      <w:bookmarkStart w:id="29" w:name="h.1pxezwc" w:colFirst="0" w:colLast="0"/>
      <w:bookmarkEnd w:id="29"/>
      <w:r>
        <w:rPr>
          <w:rFonts w:ascii="Times New Roman" w:eastAsia="Times New Roman" w:hAnsi="Times New Roman" w:cs="Times New Roman"/>
        </w:rPr>
        <w:t>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210DAC" w:rsidRDefault="00A22279">
      <w:pPr>
        <w:pStyle w:val="prastasis1"/>
        <w:spacing w:line="240" w:lineRule="auto"/>
        <w:ind w:firstLine="720"/>
        <w:jc w:val="both"/>
      </w:pPr>
      <w:r>
        <w:rPr>
          <w:rFonts w:ascii="Times New Roman" w:eastAsia="Times New Roman" w:hAnsi="Times New Roman" w:cs="Times New Roman"/>
        </w:rPr>
        <w:t xml:space="preserve">11. Pasiūlymai gali būti perduodami elektroninėmis priemonėmis, jei taip pasirenka perkančioji organizacija ir tai yra nurodyta vykdomo pirkimo dokumentuose. </w:t>
      </w:r>
    </w:p>
    <w:p w:rsidR="00210DAC" w:rsidRDefault="00A22279">
      <w:pPr>
        <w:pStyle w:val="prastasis1"/>
        <w:spacing w:line="240" w:lineRule="auto"/>
        <w:ind w:firstLine="720"/>
        <w:jc w:val="both"/>
      </w:pPr>
      <w:r>
        <w:rPr>
          <w:rFonts w:ascii="Times New Roman" w:eastAsia="Times New Roman" w:hAnsi="Times New Roman" w:cs="Times New Roman"/>
        </w:rPr>
        <w:t>12. Tiekėjo prašymu perkančioji organizacija privalo nedelsdama pateikti rašytinį patvirtinimą, kad tiekėjo pasiūlymas yra gautas, nurodydama pasiūlymo gavimo dieną, valandą ir minutę.</w:t>
      </w:r>
    </w:p>
    <w:p w:rsidR="00210DAC" w:rsidRDefault="00A22279">
      <w:pPr>
        <w:pStyle w:val="prastasis1"/>
        <w:spacing w:line="240" w:lineRule="auto"/>
        <w:ind w:firstLine="720"/>
        <w:jc w:val="both"/>
      </w:pPr>
      <w:r>
        <w:rPr>
          <w:rFonts w:ascii="Times New Roman" w:eastAsia="Times New Roman" w:hAnsi="Times New Roman" w:cs="Times New Roman"/>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210DAC" w:rsidRDefault="00210DAC">
      <w:pPr>
        <w:pStyle w:val="prastasis1"/>
        <w:spacing w:before="50" w:line="240" w:lineRule="auto"/>
        <w:ind w:left="284" w:firstLine="720"/>
        <w:jc w:val="both"/>
      </w:pPr>
      <w:bookmarkStart w:id="30" w:name="h.49x2ik5" w:colFirst="0" w:colLast="0"/>
      <w:bookmarkEnd w:id="30"/>
    </w:p>
    <w:p w:rsidR="00210DAC" w:rsidRDefault="00A22279">
      <w:pPr>
        <w:pStyle w:val="prastasis1"/>
        <w:spacing w:line="240" w:lineRule="auto"/>
        <w:ind w:firstLine="720"/>
        <w:jc w:val="both"/>
      </w:pPr>
      <w:r>
        <w:rPr>
          <w:rFonts w:ascii="Times New Roman" w:eastAsia="Times New Roman" w:hAnsi="Times New Roman" w:cs="Times New Roman"/>
          <w:b/>
        </w:rPr>
        <w:t xml:space="preserve">33 straipsnis. Vokų su pasiūlymais atplėšimas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Vokai su pasiūlymais atplėšiami Komisijos posėdyje. Posėdis vyksta pirkimo dokumentuose nurodytoje vietoje, prasideda nurodytą dieną,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 xml:space="preserve">2. Pradinis susipažinimas su elektroninėmis priemonėmis gautais pasiūlymais yra prilyginamas vokų atplėšimui. </w:t>
      </w:r>
    </w:p>
    <w:p w:rsidR="00210DAC" w:rsidRDefault="00A22279">
      <w:pPr>
        <w:pStyle w:val="prastasis1"/>
        <w:spacing w:line="240" w:lineRule="auto"/>
        <w:ind w:firstLine="720"/>
        <w:jc w:val="both"/>
      </w:pPr>
      <w:r>
        <w:rPr>
          <w:rFonts w:ascii="Times New Roman" w:eastAsia="Times New Roman" w:hAnsi="Times New Roman" w:cs="Times New Roman"/>
        </w:rPr>
        <w:t xml:space="preserve">3. Vokų su pasiūlymais atplėšimo posėdžio diena ir valanda turi sutapti su pasiūlymų pateikimo termino pabaiga. Pakeitus terminą, atitinkamai turi būti pakeistas ir vokų su pasiūlymais atplėšimo laikas. </w:t>
      </w:r>
    </w:p>
    <w:p w:rsidR="00210DAC" w:rsidRDefault="00A22279">
      <w:pPr>
        <w:pStyle w:val="prastasis1"/>
        <w:spacing w:line="240" w:lineRule="auto"/>
        <w:ind w:firstLine="720"/>
        <w:jc w:val="both"/>
      </w:pPr>
      <w:r>
        <w:rPr>
          <w:rFonts w:ascii="Times New Roman" w:eastAsia="Times New Roman" w:hAnsi="Times New Roman" w:cs="Times New Roman"/>
        </w:rPr>
        <w:t xml:space="preserve">4. Nustatytu laiku eilės tvarka pagal jų gavimo laiką turi būti atplėšti visi vokai su pasiūlymais, gauti nepasibaigus jų pateikimo terminui. Vokų atplėšimo procedūroje turi teisę dalyvauti visi pasiūlymus pateikę tiekėjai (jų atstovai). </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w:t>
      </w:r>
      <w:r>
        <w:rPr>
          <w:rFonts w:ascii="Times New Roman" w:eastAsia="Times New Roman" w:hAnsi="Times New Roman" w:cs="Times New Roman"/>
        </w:rPr>
        <w:lastRenderedPageBreak/>
        <w:t xml:space="preserve">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210DAC" w:rsidRDefault="00A22279">
      <w:pPr>
        <w:pStyle w:val="prastasis1"/>
        <w:spacing w:line="240" w:lineRule="auto"/>
        <w:ind w:firstLine="720"/>
        <w:jc w:val="both"/>
      </w:pPr>
      <w:r>
        <w:rPr>
          <w:rFonts w:ascii="Times New Roman" w:eastAsia="Times New Roman" w:hAnsi="Times New Roman" w:cs="Times New Roman"/>
        </w:rPr>
        <w:t xml:space="preserve">6. Vokus atplėšia vienas iš Komisijos narių pasiūlymus pateikusių ir Komisijos posėdyje dalyvaujančių tiekėjų ar jų atstovų akivaizdoje. Vokai atplėšiami ir tuo atveju, jei į šį posėdį tiekėjas (jo atstovas) neatvyksta. </w:t>
      </w:r>
    </w:p>
    <w:p w:rsidR="00210DAC" w:rsidRDefault="00A22279">
      <w:pPr>
        <w:pStyle w:val="prastasis1"/>
        <w:spacing w:line="240" w:lineRule="auto"/>
        <w:ind w:firstLine="720"/>
        <w:jc w:val="both"/>
      </w:pPr>
      <w:r>
        <w:rPr>
          <w:rFonts w:ascii="Times New Roman" w:eastAsia="Times New Roman" w:hAnsi="Times New Roman" w:cs="Times New Roman"/>
        </w:rPr>
        <w:t xml:space="preserve">7. Atplėšus voką, pasiūlymo paskutinio lapo antrojoje pusėje pasirašo posėdyje dalyvaujantys Komisijos nariai. Ši nuostata netaikoma, kai pasiūlymas perduodamas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t xml:space="preserve">8. Komisija vokų atplėšimo procedūros ir pradinio susipažinimo su elektroninėmis priemonėmis gautu pasiūlymu rezultatus įformina protokolu. </w:t>
      </w:r>
    </w:p>
    <w:p w:rsidR="00210DAC" w:rsidRDefault="00A22279">
      <w:pPr>
        <w:pStyle w:val="prastasis1"/>
        <w:spacing w:line="240" w:lineRule="auto"/>
        <w:ind w:firstLine="720"/>
        <w:jc w:val="both"/>
      </w:pPr>
      <w:r>
        <w:rPr>
          <w:rFonts w:ascii="Times New Roman" w:eastAsia="Times New Roman" w:hAnsi="Times New Roman" w:cs="Times New Roman"/>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 ar nurodytas įgalioto asmens vardas, pavardė, pareigos ir pasiūlymą sudarančių lapų skaičius.</w:t>
      </w:r>
      <w:r>
        <w:rPr>
          <w:rFonts w:ascii="Times New Roman" w:eastAsia="Times New Roman" w:hAnsi="Times New Roman" w:cs="Times New Roman"/>
          <w:b/>
          <w:i/>
        </w:rPr>
        <w:t xml:space="preserve"> </w:t>
      </w:r>
      <w:r>
        <w:rPr>
          <w:rFonts w:ascii="Times New Roman" w:eastAsia="Times New Roman" w:hAnsi="Times New Roman" w:cs="Times New Roman"/>
        </w:rPr>
        <w:t>Jeigu pageidauja nors vienas vokų su pasiūlymais atplėšimo procedūroje dalyvaujantis tiekėjas ar jo atstovas, turi būti paskelbtos visos pasiūlymų charakteristikos, į kurias bus atsižvelgta vertinant pasiūlymus.</w:t>
      </w:r>
    </w:p>
    <w:p w:rsidR="00210DAC" w:rsidRDefault="00A22279">
      <w:pPr>
        <w:pStyle w:val="prastasis1"/>
        <w:spacing w:line="240" w:lineRule="auto"/>
        <w:ind w:firstLine="720"/>
        <w:jc w:val="both"/>
      </w:pPr>
      <w:r>
        <w:rPr>
          <w:rFonts w:ascii="Times New Roman" w:eastAsia="Times New Roman" w:hAnsi="Times New Roman" w:cs="Times New Roman"/>
        </w:rPr>
        <w:t>10. Vokų su pasiūlymais, kuriuose nurodytos kainos, atplėšimo procedūroje skelbiamas pasiūlymą pateikusio tiekėjo pavadinimas, pasiūlyme nurodyta kaina. Tuo atveju, kai pasiūlyme nurodyta</w:t>
      </w:r>
      <w:r>
        <w:rPr>
          <w:rFonts w:ascii="Times New Roman" w:eastAsia="Times New Roman" w:hAnsi="Times New Roman" w:cs="Times New Roman"/>
          <w:b/>
        </w:rPr>
        <w:t xml:space="preserve"> </w:t>
      </w:r>
      <w:r>
        <w:rPr>
          <w:rFonts w:ascii="Times New Roman" w:eastAsia="Times New Roman" w:hAnsi="Times New Roman" w:cs="Times New Roman"/>
        </w:rPr>
        <w:t xml:space="preserve">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11. Tais atvejais, kai pasiūlymas vertinamas pagal mažiausios kainos kriterijų, vokų su pasiūlymais atplėšimo procedūroje skelbiamas pasiūlymą pateikusio tiekėjo pavadinimas, pasiūlyme nurodyta kaina ir pranešama, ar yra</w:t>
      </w:r>
      <w:r>
        <w:rPr>
          <w:rFonts w:ascii="Times New Roman" w:eastAsia="Times New Roman" w:hAnsi="Times New Roman" w:cs="Times New Roman"/>
          <w:b/>
        </w:rPr>
        <w:t xml:space="preserve"> </w:t>
      </w:r>
      <w:r>
        <w:rPr>
          <w:rFonts w:ascii="Times New Roman" w:eastAsia="Times New Roman" w:hAnsi="Times New Roman" w:cs="Times New Roman"/>
        </w:rPr>
        <w:t>pateiktas pasiūlymo galiojimo užtikrinimas (jei jo reikalaujama),</w:t>
      </w:r>
      <w:r>
        <w:rPr>
          <w:rFonts w:ascii="Times New Roman" w:eastAsia="Times New Roman" w:hAnsi="Times New Roman" w:cs="Times New Roman"/>
          <w:b/>
        </w:rPr>
        <w:t xml:space="preserve"> </w:t>
      </w:r>
      <w:r>
        <w:rPr>
          <w:rFonts w:ascii="Times New Roman" w:eastAsia="Times New Roman" w:hAnsi="Times New Roman" w:cs="Times New Roman"/>
        </w:rPr>
        <w:t xml:space="preserve">ar pateiktas pasiūlymas yra susiūtas, sunumeruotas ir paskutinio lapo antrojoje pusėje patvirtintas tiekėjo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210DAC" w:rsidRDefault="00A22279">
      <w:pPr>
        <w:pStyle w:val="prastasis1"/>
        <w:spacing w:line="240" w:lineRule="auto"/>
        <w:ind w:firstLine="720"/>
        <w:jc w:val="both"/>
      </w:pPr>
      <w:r>
        <w:rPr>
          <w:rFonts w:ascii="Times New Roman" w:eastAsia="Times New Roman" w:hAnsi="Times New Roman" w:cs="Times New Roman"/>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210DAC" w:rsidRDefault="00A22279">
      <w:pPr>
        <w:pStyle w:val="prastasis1"/>
        <w:spacing w:line="240" w:lineRule="auto"/>
        <w:ind w:firstLine="720"/>
        <w:jc w:val="both"/>
      </w:pPr>
      <w:r>
        <w:rPr>
          <w:rFonts w:ascii="Times New Roman" w:eastAsia="Times New Roman" w:hAnsi="Times New Roman" w:cs="Times New Roman"/>
        </w:rPr>
        <w:t xml:space="preserve">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A22279">
      <w:pPr>
        <w:pStyle w:val="prastasis1"/>
        <w:spacing w:line="240" w:lineRule="auto"/>
        <w:ind w:firstLine="720"/>
        <w:jc w:val="both"/>
      </w:pPr>
      <w:r>
        <w:rPr>
          <w:rFonts w:ascii="Times New Roman" w:eastAsia="Times New Roman" w:hAnsi="Times New Roman" w:cs="Times New Roman"/>
        </w:rPr>
        <w:t>16. Vykdant pirkimą</w:t>
      </w:r>
      <w:r>
        <w:rPr>
          <w:rFonts w:ascii="Times New Roman" w:eastAsia="Times New Roman" w:hAnsi="Times New Roman" w:cs="Times New Roman"/>
          <w:b/>
        </w:rPr>
        <w:t xml:space="preserve"> s</w:t>
      </w:r>
      <w:r>
        <w:rPr>
          <w:rFonts w:ascii="Times New Roman" w:eastAsia="Times New Roman" w:hAnsi="Times New Roman" w:cs="Times New Roman"/>
        </w:rPr>
        <w:t>upaprastinto atviro konkurso būdu derybos tarp perkančiosios organizacijos ir tiekėjų yra draudžiamos.</w:t>
      </w:r>
    </w:p>
    <w:p w:rsidR="00210DAC" w:rsidRDefault="00210DAC">
      <w:pPr>
        <w:pStyle w:val="prastasis1"/>
        <w:spacing w:line="240" w:lineRule="auto"/>
        <w:ind w:firstLine="720"/>
        <w:jc w:val="both"/>
      </w:pPr>
      <w:bookmarkStart w:id="31" w:name="h.2p2csry" w:colFirst="0" w:colLast="0"/>
      <w:bookmarkEnd w:id="31"/>
    </w:p>
    <w:p w:rsidR="00210DAC" w:rsidRDefault="00A22279">
      <w:pPr>
        <w:pStyle w:val="prastasis1"/>
        <w:numPr>
          <w:ilvl w:val="0"/>
          <w:numId w:val="9"/>
        </w:numPr>
        <w:spacing w:line="240" w:lineRule="auto"/>
        <w:jc w:val="center"/>
      </w:pPr>
      <w:r>
        <w:rPr>
          <w:rFonts w:ascii="Times New Roman" w:eastAsia="Times New Roman" w:hAnsi="Times New Roman" w:cs="Times New Roman"/>
          <w:b/>
        </w:rPr>
        <w:t>PENKTASIS SKIRSNIS</w:t>
      </w:r>
    </w:p>
    <w:p w:rsidR="00210DAC" w:rsidRDefault="00A22279">
      <w:pPr>
        <w:pStyle w:val="prastasis1"/>
        <w:spacing w:line="240" w:lineRule="auto"/>
        <w:jc w:val="center"/>
      </w:pPr>
      <w:r>
        <w:rPr>
          <w:rFonts w:ascii="Times New Roman" w:eastAsia="Times New Roman" w:hAnsi="Times New Roman" w:cs="Times New Roman"/>
          <w:b/>
          <w:smallCaps/>
        </w:rPr>
        <w:t>SUPAPRASTINTAS RIBOTAS KONKURSAS</w:t>
      </w:r>
    </w:p>
    <w:p w:rsidR="00210DAC" w:rsidRDefault="00210DAC">
      <w:pPr>
        <w:pStyle w:val="prastasis1"/>
        <w:tabs>
          <w:tab w:val="center" w:pos="4153"/>
          <w:tab w:val="right" w:pos="8306"/>
        </w:tabs>
        <w:spacing w:line="240" w:lineRule="auto"/>
        <w:ind w:firstLine="720"/>
      </w:pPr>
      <w:bookmarkStart w:id="32" w:name="h.147n2zr" w:colFirst="0" w:colLast="0"/>
      <w:bookmarkEnd w:id="32"/>
    </w:p>
    <w:p w:rsidR="00210DAC" w:rsidRDefault="00A22279">
      <w:pPr>
        <w:pStyle w:val="prastasis1"/>
        <w:spacing w:line="240" w:lineRule="auto"/>
        <w:ind w:firstLine="720"/>
        <w:jc w:val="both"/>
      </w:pPr>
      <w:r>
        <w:rPr>
          <w:rFonts w:ascii="Times New Roman" w:eastAsia="Times New Roman" w:hAnsi="Times New Roman" w:cs="Times New Roman"/>
          <w:b/>
        </w:rPr>
        <w:t>34 straipsnis. Supaprastinto riboto konkurso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ribotą konkursą vykdo etapais: </w:t>
      </w:r>
    </w:p>
    <w:p w:rsidR="00210DAC" w:rsidRDefault="00A22279">
      <w:pPr>
        <w:pStyle w:val="prastasis1"/>
        <w:spacing w:line="240" w:lineRule="auto"/>
        <w:ind w:firstLine="720"/>
        <w:jc w:val="both"/>
      </w:pPr>
      <w:r>
        <w:rPr>
          <w:rFonts w:ascii="Times New Roman" w:eastAsia="Times New Roman" w:hAnsi="Times New Roman" w:cs="Times New Roman"/>
        </w:rPr>
        <w:t>1) Taisyklių nustatyta tvarka</w:t>
      </w:r>
      <w:r>
        <w:rPr>
          <w:rFonts w:ascii="Times New Roman" w:eastAsia="Times New Roman" w:hAnsi="Times New Roman" w:cs="Times New Roman"/>
          <w:b/>
        </w:rPr>
        <w:t xml:space="preserve"> </w:t>
      </w:r>
      <w:r>
        <w:rPr>
          <w:rFonts w:ascii="Times New Roman" w:eastAsia="Times New Roman" w:hAnsi="Times New Roman" w:cs="Times New Roman"/>
        </w:rPr>
        <w:t>skelbia apie pirkimą ir remdamasi paskelbtais kvalifikacinės atrankos kriterijais atrenka tuos kandidatus, kurie bus kviečiami pateikti pasiūlymus;</w:t>
      </w:r>
    </w:p>
    <w:p w:rsidR="00210DAC" w:rsidRDefault="00A22279">
      <w:pPr>
        <w:pStyle w:val="prastasis1"/>
        <w:spacing w:line="240" w:lineRule="auto"/>
        <w:ind w:firstLine="720"/>
        <w:jc w:val="both"/>
      </w:pPr>
      <w:r>
        <w:rPr>
          <w:rFonts w:ascii="Times New Roman" w:eastAsia="Times New Roman" w:hAnsi="Times New Roman" w:cs="Times New Roman"/>
        </w:rPr>
        <w:t>2) vadovaudamasi pirkimo dokumentuose nustatytomis sąlygomis, nagrinėja, vertina ir palygina pakviestų dalyvių pateiktus pasiūlymus.</w:t>
      </w:r>
    </w:p>
    <w:p w:rsidR="00210DAC" w:rsidRDefault="00A22279">
      <w:pPr>
        <w:pStyle w:val="prastasis1"/>
        <w:spacing w:line="240" w:lineRule="auto"/>
        <w:ind w:firstLine="720"/>
        <w:jc w:val="both"/>
      </w:pPr>
      <w:r>
        <w:rPr>
          <w:rFonts w:ascii="Times New Roman" w:eastAsia="Times New Roman" w:hAnsi="Times New Roman" w:cs="Times New Roman"/>
        </w:rPr>
        <w:t>2. Vykdant pirkimą</w:t>
      </w:r>
      <w:r>
        <w:rPr>
          <w:rFonts w:ascii="Times New Roman" w:eastAsia="Times New Roman" w:hAnsi="Times New Roman" w:cs="Times New Roman"/>
          <w:b/>
        </w:rPr>
        <w:t xml:space="preserve"> s</w:t>
      </w:r>
      <w:r>
        <w:rPr>
          <w:rFonts w:ascii="Times New Roman" w:eastAsia="Times New Roman" w:hAnsi="Times New Roman" w:cs="Times New Roman"/>
        </w:rPr>
        <w:t>upaprastinto riboto konkurso būdu derybos tarp perkančiosios organizacijos ir tiekėjų yra draudžiamos.</w:t>
      </w:r>
    </w:p>
    <w:p w:rsidR="00210DAC" w:rsidRDefault="00210DAC">
      <w:pPr>
        <w:pStyle w:val="prastasis1"/>
        <w:spacing w:line="240" w:lineRule="auto"/>
        <w:ind w:firstLine="720"/>
        <w:jc w:val="both"/>
      </w:pPr>
      <w:bookmarkStart w:id="33" w:name="h.3o7alnk" w:colFirst="0" w:colLast="0"/>
      <w:bookmarkEnd w:id="33"/>
    </w:p>
    <w:p w:rsidR="00210DAC" w:rsidRDefault="00A22279">
      <w:pPr>
        <w:pStyle w:val="prastasis1"/>
        <w:spacing w:line="240" w:lineRule="auto"/>
        <w:ind w:firstLine="720"/>
        <w:jc w:val="both"/>
      </w:pPr>
      <w:r>
        <w:rPr>
          <w:rFonts w:ascii="Times New Roman" w:eastAsia="Times New Roman" w:hAnsi="Times New Roman" w:cs="Times New Roman"/>
          <w:b/>
        </w:rPr>
        <w:t>35 straipsnis. Paraiškų pateikimo ribotam konkursui terminai</w:t>
      </w:r>
    </w:p>
    <w:p w:rsidR="00210DAC" w:rsidRDefault="00A22279">
      <w:pPr>
        <w:pStyle w:val="prastasis1"/>
        <w:spacing w:line="240" w:lineRule="auto"/>
        <w:ind w:firstLine="720"/>
        <w:jc w:val="both"/>
      </w:pPr>
      <w:r>
        <w:rPr>
          <w:rFonts w:ascii="Times New Roman" w:eastAsia="Times New Roman" w:hAnsi="Times New Roman" w:cs="Times New Roman"/>
        </w:rPr>
        <w:t>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210DAC" w:rsidRDefault="00210DAC">
      <w:pPr>
        <w:pStyle w:val="prastasis1"/>
        <w:spacing w:line="240" w:lineRule="auto"/>
        <w:ind w:firstLine="720"/>
        <w:jc w:val="both"/>
      </w:pPr>
      <w:bookmarkStart w:id="34" w:name="h.23ckvvd" w:colFirst="0" w:colLast="0"/>
      <w:bookmarkEnd w:id="34"/>
    </w:p>
    <w:p w:rsidR="00210DAC" w:rsidRDefault="00A22279">
      <w:pPr>
        <w:pStyle w:val="prastasis1"/>
        <w:spacing w:line="240" w:lineRule="auto"/>
        <w:ind w:firstLine="720"/>
        <w:jc w:val="both"/>
      </w:pPr>
      <w:r>
        <w:rPr>
          <w:rFonts w:ascii="Times New Roman" w:eastAsia="Times New Roman" w:hAnsi="Times New Roman" w:cs="Times New Roman"/>
          <w:b/>
        </w:rPr>
        <w:t>36 straipsnis. Kandidatų kvalifikacinė atranka</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 Perkančioji organizacija pirkimo dokumentuose (skelbime apie pirkimą) nustato, kiek mažiausia ir, jei reikia, kiek daugiausia kandidatų bus pakviesta pateikti pasiūlymus ir kokie yra kandidatų kvalifikacinės atrankos kriterijai ir tvarka.</w:t>
      </w:r>
    </w:p>
    <w:p w:rsidR="00210DAC" w:rsidRDefault="00A22279">
      <w:pPr>
        <w:pStyle w:val="prastasis1"/>
        <w:spacing w:line="240" w:lineRule="auto"/>
        <w:ind w:firstLine="720"/>
        <w:jc w:val="both"/>
      </w:pPr>
      <w:r>
        <w:rPr>
          <w:rFonts w:ascii="Times New Roman" w:eastAsia="Times New Roman" w:hAnsi="Times New Roman" w:cs="Times New Roman"/>
        </w:rPr>
        <w:t xml:space="preserve">2. Perkančioji organizacija, nustatydama atrenkamų kandidatų skaičių, kvalifikacinės atrankos kriterijus ar tvarką, privalo laikytis visų šių reikalavimų: </w:t>
      </w:r>
    </w:p>
    <w:p w:rsidR="00210DAC" w:rsidRDefault="00A22279">
      <w:pPr>
        <w:pStyle w:val="prastasis1"/>
        <w:spacing w:line="240" w:lineRule="auto"/>
        <w:ind w:firstLine="720"/>
        <w:jc w:val="both"/>
      </w:pPr>
      <w:r>
        <w:rPr>
          <w:rFonts w:ascii="Times New Roman" w:eastAsia="Times New Roman" w:hAnsi="Times New Roman" w:cs="Times New Roman"/>
        </w:rPr>
        <w:t>1) turi būti užtikrinta reali konkurencija;</w:t>
      </w:r>
    </w:p>
    <w:p w:rsidR="00210DAC" w:rsidRDefault="00A22279">
      <w:pPr>
        <w:pStyle w:val="prastasis1"/>
        <w:spacing w:line="240" w:lineRule="auto"/>
        <w:ind w:firstLine="720"/>
        <w:jc w:val="both"/>
      </w:pPr>
      <w:r>
        <w:rPr>
          <w:rFonts w:ascii="Times New Roman" w:eastAsia="Times New Roman" w:hAnsi="Times New Roman" w:cs="Times New Roman"/>
        </w:rPr>
        <w:t>2) kvalifikacinės atrankos kriterijai turi būti aiškūs ir nediskriminuojantys;</w:t>
      </w:r>
    </w:p>
    <w:p w:rsidR="00210DAC" w:rsidRDefault="00A22279">
      <w:pPr>
        <w:pStyle w:val="prastasis1"/>
        <w:spacing w:line="240" w:lineRule="auto"/>
        <w:ind w:firstLine="720"/>
        <w:jc w:val="both"/>
      </w:pPr>
      <w:r>
        <w:rPr>
          <w:rFonts w:ascii="Times New Roman" w:eastAsia="Times New Roman" w:hAnsi="Times New Roman" w:cs="Times New Roman"/>
        </w:rPr>
        <w:t>3) kvalifikacinės atrankos kriterijai turi būti nustatyti Taisyklių 19-24 straipsnių pagrindu.</w:t>
      </w:r>
    </w:p>
    <w:p w:rsidR="00210DAC" w:rsidRDefault="00A22279">
      <w:pPr>
        <w:pStyle w:val="prastasis1"/>
        <w:spacing w:line="240" w:lineRule="auto"/>
        <w:ind w:firstLine="720"/>
        <w:jc w:val="both"/>
      </w:pPr>
      <w:r>
        <w:rPr>
          <w:rFonts w:ascii="Times New Roman" w:eastAsia="Times New Roman" w:hAnsi="Times New Roman" w:cs="Times New Roman"/>
        </w:rPr>
        <w:t xml:space="preserve">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210DAC" w:rsidRDefault="00A22279">
      <w:pPr>
        <w:pStyle w:val="prastasis1"/>
        <w:spacing w:line="240" w:lineRule="auto"/>
        <w:ind w:firstLine="720"/>
        <w:jc w:val="both"/>
      </w:pPr>
      <w:bookmarkStart w:id="35" w:name="h.ihv636" w:colFirst="0" w:colLast="0"/>
      <w:bookmarkEnd w:id="35"/>
      <w:r>
        <w:rPr>
          <w:rFonts w:ascii="Times New Roman" w:eastAsia="Times New Roman" w:hAnsi="Times New Roman" w:cs="Times New Roman"/>
        </w:rPr>
        <w:t>4. Atrinkdama kandidatus perkančioji organizacija turi taikyti tik pirkimo dokumentuose nustatytus kvalifikacinės atrankos kriterijus ir vadovautis pirkimo dokumentuose nustatyta kvalif</w:t>
      </w:r>
      <w:r w:rsidR="00D22666">
        <w:rPr>
          <w:rFonts w:ascii="Times New Roman" w:eastAsia="Times New Roman" w:hAnsi="Times New Roman" w:cs="Times New Roman"/>
        </w:rPr>
        <w:t>i</w:t>
      </w:r>
      <w:r>
        <w:rPr>
          <w:rFonts w:ascii="Times New Roman" w:eastAsia="Times New Roman" w:hAnsi="Times New Roman" w:cs="Times New Roman"/>
        </w:rPr>
        <w:t>kacinės atrankos tvarka ir sąlygomis. Kvalifikacinė atranka turi būti atliekama tik iš tų kandidatų, kurie atitinka perkančiosios organizacijos nustatytus minimalius kvalifikacinius reikalavimus.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37 straipsnis. Paraiškų dalyvauti kvalifikacinėje atrankoje pateikimas </w:t>
      </w:r>
    </w:p>
    <w:p w:rsidR="00210DAC" w:rsidRDefault="00A22279">
      <w:pPr>
        <w:pStyle w:val="prastasis1"/>
        <w:spacing w:line="240" w:lineRule="auto"/>
        <w:ind w:firstLine="720"/>
        <w:jc w:val="both"/>
      </w:pPr>
      <w:r>
        <w:rPr>
          <w:rFonts w:ascii="Times New Roman" w:eastAsia="Times New Roman" w:hAnsi="Times New Roman" w:cs="Times New Roman"/>
        </w:rPr>
        <w:t>1. Paraiškas tiekėjai teikia skelbime dėl pirkimo nustatyta tvarka. Kartu su paraiška tiekėjas prideda perkančiosios organizacijos reikalaujamą informaciją ir dokumentus.</w:t>
      </w:r>
    </w:p>
    <w:p w:rsidR="00210DAC" w:rsidRDefault="00A22279">
      <w:pPr>
        <w:pStyle w:val="prastasis1"/>
        <w:spacing w:line="240" w:lineRule="auto"/>
        <w:ind w:firstLine="720"/>
        <w:jc w:val="both"/>
      </w:pPr>
      <w:r>
        <w:rPr>
          <w:rFonts w:ascii="Times New Roman" w:eastAsia="Times New Roman" w:hAnsi="Times New Roman" w:cs="Times New Roman"/>
        </w:rPr>
        <w:t xml:space="preserve">2. Paraiškos teikiamos raštu, užklijuotame voke arba elektroninėmis priemonėmis – kaip pasirenka ir skelbime dėl pirkimo nurodo perkančioji organizacija. </w:t>
      </w:r>
    </w:p>
    <w:p w:rsidR="00210DAC" w:rsidRDefault="00A22279">
      <w:pPr>
        <w:pStyle w:val="prastasis1"/>
        <w:spacing w:line="240" w:lineRule="auto"/>
        <w:ind w:firstLine="720"/>
        <w:jc w:val="both"/>
      </w:pPr>
      <w:r>
        <w:rPr>
          <w:rFonts w:ascii="Times New Roman" w:eastAsia="Times New Roman" w:hAnsi="Times New Roman" w:cs="Times New Roman"/>
        </w:rPr>
        <w:t xml:space="preserve">3. Papildomus pirkimo dokumentus, kuriuose nustatyti paraiškų rengimo ir pateikimo reikalavimai, taip pat kvalifikacinės atrankos kriterijai ir tvarka, perkančioji organizacija gali skelbti viešai CVP IS kartu su skelbimu apie pirkimą. </w:t>
      </w:r>
    </w:p>
    <w:p w:rsidR="00210DAC" w:rsidRDefault="00210DAC">
      <w:pPr>
        <w:pStyle w:val="prastasis1"/>
        <w:spacing w:line="240" w:lineRule="auto"/>
        <w:ind w:firstLine="720"/>
        <w:jc w:val="both"/>
      </w:pPr>
      <w:bookmarkStart w:id="36" w:name="h.32hioqz" w:colFirst="0" w:colLast="0"/>
      <w:bookmarkEnd w:id="36"/>
    </w:p>
    <w:p w:rsidR="00210DAC" w:rsidRDefault="00A22279">
      <w:pPr>
        <w:pStyle w:val="prastasis1"/>
        <w:spacing w:line="240" w:lineRule="auto"/>
        <w:ind w:firstLine="720"/>
        <w:jc w:val="both"/>
      </w:pPr>
      <w:r>
        <w:rPr>
          <w:rFonts w:ascii="Times New Roman" w:eastAsia="Times New Roman" w:hAnsi="Times New Roman" w:cs="Times New Roman"/>
          <w:b/>
        </w:rPr>
        <w:t>38 straipsnis. Kvietimas pateikti pasiūlymus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kvalifikacinės atrankos metu atrinktiems kandidatams išsiunčia kvietimus pateikti pasiūlymus.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2. Kvietimus pateikti pasiūlymus visiems atrinktiems kandidatams perkančioji organizacija išsiunčia raštu ir vienu metu. </w:t>
      </w:r>
    </w:p>
    <w:p w:rsidR="00210DAC" w:rsidRDefault="00A22279">
      <w:pPr>
        <w:pStyle w:val="prastasis1"/>
        <w:spacing w:line="240" w:lineRule="auto"/>
        <w:ind w:firstLine="720"/>
        <w:jc w:val="both"/>
      </w:pPr>
      <w:r>
        <w:rPr>
          <w:rFonts w:ascii="Times New Roman" w:eastAsia="Times New Roman" w:hAnsi="Times New Roman" w:cs="Times New Roman"/>
        </w:rPr>
        <w:t xml:space="preserve">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210DAC" w:rsidRDefault="00A22279">
      <w:pPr>
        <w:pStyle w:val="prastasis1"/>
        <w:spacing w:line="240" w:lineRule="auto"/>
        <w:ind w:firstLine="720"/>
        <w:jc w:val="both"/>
      </w:pPr>
      <w:r>
        <w:rPr>
          <w:rFonts w:ascii="Times New Roman" w:eastAsia="Times New Roman" w:hAnsi="Times New Roman" w:cs="Times New Roman"/>
        </w:rPr>
        <w:t>4. Supaprastinto riboto konkurso pirkimo dokumentuose nurodoma:</w:t>
      </w:r>
    </w:p>
    <w:p w:rsidR="002C37DD" w:rsidRPr="00952F42" w:rsidRDefault="002C37DD" w:rsidP="002C37DD">
      <w:pPr>
        <w:pStyle w:val="prastasis1"/>
        <w:spacing w:line="240" w:lineRule="auto"/>
        <w:ind w:firstLine="720"/>
        <w:jc w:val="both"/>
      </w:pPr>
      <w:r w:rsidRPr="00952F42">
        <w:rPr>
          <w:rFonts w:ascii="Times New Roman" w:eastAsia="Times New Roman" w:hAnsi="Times New Roman" w:cs="Times New Roman"/>
        </w:rPr>
        <w:t>1) pasiūlymų rengimo reikalavimai;</w:t>
      </w:r>
    </w:p>
    <w:p w:rsidR="002C37DD" w:rsidRDefault="002C37DD" w:rsidP="002C37DD">
      <w:pPr>
        <w:pStyle w:val="prastasis1"/>
        <w:spacing w:line="240" w:lineRule="auto"/>
        <w:ind w:firstLine="720"/>
        <w:jc w:val="both"/>
      </w:pPr>
      <w:r w:rsidRPr="00952F42">
        <w:rPr>
          <w:rFonts w:ascii="Times New Roman" w:eastAsia="Times New Roman" w:hAnsi="Times New Roman" w:cs="Times New Roman"/>
        </w:rPr>
        <w:t>2) reikalavimai tiekėjų kvalifikacijai, taip pat gali būti nustatyti reikalavimai tiekėjo pasirenkamų subrangovų, subtiekėjų, subteikėjų kvalifikacijai bei jų kvalifikacijos vertinimo tvarka;</w:t>
      </w:r>
    </w:p>
    <w:p w:rsidR="002C37DD" w:rsidRPr="001F5E01" w:rsidRDefault="002C37DD" w:rsidP="002C37DD">
      <w:pPr>
        <w:pStyle w:val="prastasis1"/>
        <w:spacing w:line="240" w:lineRule="auto"/>
        <w:ind w:firstLine="720"/>
        <w:jc w:val="both"/>
      </w:pPr>
      <w:r w:rsidRPr="001F5E01">
        <w:rPr>
          <w:rFonts w:ascii="Times New Roman" w:eastAsia="Times New Roman" w:hAnsi="Times New Roman" w:cs="Times New Roman"/>
        </w:rPr>
        <w:t>3) reikalavimas, kad tiekėjas pasiūlyme nurodytų, kokius subrangovus, subtiekėjus ar subteikėjus</w:t>
      </w:r>
      <w:r>
        <w:rPr>
          <w:rFonts w:ascii="Times New Roman" w:eastAsia="Times New Roman" w:hAnsi="Times New Roman" w:cs="Times New Roman"/>
        </w:rPr>
        <w:t xml:space="preserve"> jis ketina pasitelkti</w:t>
      </w:r>
      <w:r w:rsidRPr="001F5E01">
        <w:rPr>
          <w:rFonts w:ascii="Times New Roman" w:eastAsia="Times New Roman" w:hAnsi="Times New Roman" w:cs="Times New Roman"/>
        </w:rPr>
        <w:t xml:space="preserve"> ir gali nustatyti reikalavimus</w:t>
      </w:r>
      <w:r>
        <w:rPr>
          <w:rFonts w:ascii="Times New Roman" w:eastAsia="Times New Roman" w:hAnsi="Times New Roman" w:cs="Times New Roman"/>
        </w:rPr>
        <w:t xml:space="preserve">, kad dalyvis savo pasiūlyme nurodytų </w:t>
      </w:r>
      <w:r w:rsidRPr="001F5E01">
        <w:rPr>
          <w:rFonts w:ascii="Times New Roman" w:eastAsia="Times New Roman" w:hAnsi="Times New Roman" w:cs="Times New Roman"/>
        </w:rPr>
        <w:t xml:space="preserve"> kokiai pirkimo daliais jis ketina pasitelkti subrangovus, subtiekėjus ar subteikėjus</w:t>
      </w:r>
      <w:r>
        <w:rPr>
          <w:rFonts w:ascii="Times New Roman" w:eastAsia="Times New Roman" w:hAnsi="Times New Roman" w:cs="Times New Roman"/>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r w:rsidRPr="001F5E01">
        <w:rPr>
          <w:rFonts w:ascii="Times New Roman" w:eastAsia="Times New Roman" w:hAnsi="Times New Roman" w:cs="Times New Roman"/>
        </w:rPr>
        <w:t xml:space="preserve"> </w:t>
      </w:r>
    </w:p>
    <w:p w:rsidR="002C37DD" w:rsidRDefault="002C37DD" w:rsidP="002C37DD">
      <w:pPr>
        <w:pStyle w:val="prastasis1"/>
        <w:spacing w:line="240" w:lineRule="auto"/>
        <w:ind w:firstLine="720"/>
        <w:jc w:val="both"/>
      </w:pPr>
      <w:r w:rsidRPr="00952F42">
        <w:rPr>
          <w:rFonts w:ascii="Times New Roman" w:eastAsia="Times New Roman" w:hAnsi="Times New Roman" w:cs="Times New Roman"/>
        </w:rPr>
        <w:t>4) tiekėjų kvalifikaciją patvirtinančių dokumentų sąrašas ir informacija, kad Taisyklių 19 straipsnio 8 dalyje nurodytu atveju turi būti pateikiama pirkimo dokumentuose nurodytų minimalių kvalifikacinių reikalavimų atitikties deklaracija;</w:t>
      </w:r>
    </w:p>
    <w:p w:rsidR="002C37DD" w:rsidRDefault="0097632C" w:rsidP="002C37DD">
      <w:pPr>
        <w:pStyle w:val="prastasis1"/>
        <w:spacing w:line="240" w:lineRule="auto"/>
        <w:ind w:firstLine="720"/>
        <w:jc w:val="both"/>
      </w:pPr>
      <w:r>
        <w:rPr>
          <w:rFonts w:ascii="Times New Roman" w:eastAsia="Times New Roman" w:hAnsi="Times New Roman" w:cs="Times New Roman"/>
        </w:rPr>
        <w:t>5</w:t>
      </w:r>
      <w:r w:rsidR="002C37DD">
        <w:rPr>
          <w:rFonts w:ascii="Times New Roman" w:eastAsia="Times New Roman" w:hAnsi="Times New Roman" w:cs="Times New Roman"/>
        </w:rPr>
        <w:t>) prekių, paslaugų ar darbų pavadinimas, kiekis (apimtis), su prekėmis teiktinų paslaugų pobūdis, prekių tiekimo, paslaugų teikimo ar darbų atlikimo terminai;</w:t>
      </w:r>
    </w:p>
    <w:p w:rsidR="002C37DD" w:rsidRDefault="0097632C" w:rsidP="002C37DD">
      <w:pPr>
        <w:pStyle w:val="prastasis1"/>
        <w:spacing w:line="240" w:lineRule="auto"/>
        <w:ind w:firstLine="720"/>
        <w:jc w:val="both"/>
      </w:pPr>
      <w:r>
        <w:rPr>
          <w:rFonts w:ascii="Times New Roman" w:eastAsia="Times New Roman" w:hAnsi="Times New Roman" w:cs="Times New Roman"/>
        </w:rPr>
        <w:t>6</w:t>
      </w:r>
      <w:r w:rsidR="002C37DD">
        <w:rPr>
          <w:rFonts w:ascii="Times New Roman" w:eastAsia="Times New Roman" w:hAnsi="Times New Roman" w:cs="Times New Roman"/>
        </w:rPr>
        <w:t>) techninė specifikacija;</w:t>
      </w:r>
    </w:p>
    <w:p w:rsidR="002C37DD" w:rsidRDefault="0097632C" w:rsidP="002C37DD">
      <w:pPr>
        <w:pStyle w:val="prastasis1"/>
        <w:spacing w:line="240" w:lineRule="auto"/>
        <w:ind w:firstLine="720"/>
        <w:jc w:val="both"/>
      </w:pPr>
      <w:r>
        <w:rPr>
          <w:rFonts w:ascii="Times New Roman" w:eastAsia="Times New Roman" w:hAnsi="Times New Roman" w:cs="Times New Roman"/>
        </w:rPr>
        <w:t>7</w:t>
      </w:r>
      <w:r w:rsidR="002C37DD">
        <w:rPr>
          <w:rFonts w:ascii="Times New Roman" w:eastAsia="Times New Roman" w:hAnsi="Times New Roman" w:cs="Times New Roman"/>
        </w:rPr>
        <w:t>) pasiūlymų vertinimo kriterijai ir sąlygos;</w:t>
      </w:r>
    </w:p>
    <w:p w:rsidR="002C37DD" w:rsidRDefault="0097632C" w:rsidP="002C37DD">
      <w:pPr>
        <w:pStyle w:val="prastasis1"/>
        <w:spacing w:line="240" w:lineRule="auto"/>
        <w:ind w:firstLine="720"/>
        <w:jc w:val="both"/>
      </w:pPr>
      <w:r>
        <w:rPr>
          <w:rFonts w:ascii="Times New Roman" w:eastAsia="Times New Roman" w:hAnsi="Times New Roman" w:cs="Times New Roman"/>
        </w:rPr>
        <w:t>8</w:t>
      </w:r>
      <w:r w:rsidR="002C37DD">
        <w:rPr>
          <w:rFonts w:ascii="Times New Roman" w:eastAsia="Times New Roman" w:hAnsi="Times New Roman" w:cs="Times New Roman"/>
        </w:rPr>
        <w:t xml:space="preserve">) perkančiosios organizacijos siūlomos šalims pasirašyti pirkimo sutarties sąlygos, parengtos pagal Taisyklių 13 straipsnio 7 dalies reikalavimus, taip pat sutarties projektas, jeigu jis yra parengtas; </w:t>
      </w:r>
    </w:p>
    <w:p w:rsidR="002C37DD" w:rsidRPr="00952F42" w:rsidRDefault="0097632C" w:rsidP="002C37DD">
      <w:pPr>
        <w:pStyle w:val="prastasis1"/>
        <w:spacing w:line="240" w:lineRule="auto"/>
        <w:ind w:firstLine="720"/>
        <w:jc w:val="both"/>
      </w:pPr>
      <w:r>
        <w:rPr>
          <w:rFonts w:ascii="Times New Roman" w:eastAsia="Times New Roman" w:hAnsi="Times New Roman" w:cs="Times New Roman"/>
        </w:rPr>
        <w:t>9</w:t>
      </w:r>
      <w:r w:rsidR="002C37DD" w:rsidRPr="00952F42">
        <w:rPr>
          <w:rFonts w:ascii="Times New Roman" w:eastAsia="Times New Roman" w:hAnsi="Times New Roman" w:cs="Times New Roman"/>
        </w:rPr>
        <w:t xml:space="preserve">) informacija, ar leidžiama pateikti alternatyvius pasiūlymus, šių pasiūlymų reikalavimai; </w:t>
      </w:r>
    </w:p>
    <w:p w:rsidR="002C37DD" w:rsidRDefault="0097632C" w:rsidP="002C37DD">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0</w:t>
      </w:r>
      <w:r w:rsidR="002C37DD" w:rsidRPr="00952F42">
        <w:rPr>
          <w:rFonts w:ascii="Times New Roman" w:eastAsia="Times New Roman" w:hAnsi="Times New Roman" w:cs="Times New Roman"/>
        </w:rPr>
        <w:t>) informacija, kaip turi būti apskaičiuota ir išreikšta pasiūlymuose nurodoma kaina, informacija, kad pasiūlymo kainą turi būti įskaityti visi mokesčiai;</w:t>
      </w:r>
    </w:p>
    <w:p w:rsidR="002C37DD" w:rsidRDefault="0097632C" w:rsidP="002C37DD">
      <w:pPr>
        <w:pStyle w:val="prastasis1"/>
        <w:spacing w:line="240" w:lineRule="auto"/>
        <w:ind w:firstLine="720"/>
        <w:jc w:val="both"/>
      </w:pPr>
      <w:r>
        <w:rPr>
          <w:rFonts w:ascii="Times New Roman" w:eastAsia="Times New Roman" w:hAnsi="Times New Roman" w:cs="Times New Roman"/>
        </w:rPr>
        <w:t>11</w:t>
      </w:r>
      <w:r w:rsidR="002C37DD">
        <w:rPr>
          <w:rFonts w:ascii="Times New Roman" w:eastAsia="Times New Roman" w:hAnsi="Times New Roman" w:cs="Times New Roman"/>
        </w:rPr>
        <w:t>) pasiūlymų galiojimo užtikrinimo, jei reikalaujama, ir pirkimo sutarties įvykdymo užtikrinimo reikalavimai;</w:t>
      </w:r>
    </w:p>
    <w:p w:rsidR="002C37DD" w:rsidRDefault="0097632C" w:rsidP="002C37DD">
      <w:pPr>
        <w:pStyle w:val="prastasis1"/>
        <w:spacing w:line="240" w:lineRule="auto"/>
        <w:ind w:firstLine="720"/>
        <w:jc w:val="both"/>
      </w:pPr>
      <w:r>
        <w:rPr>
          <w:rFonts w:ascii="Times New Roman" w:eastAsia="Times New Roman" w:hAnsi="Times New Roman" w:cs="Times New Roman"/>
        </w:rPr>
        <w:t>12</w:t>
      </w:r>
      <w:r w:rsidR="002C37DD">
        <w:rPr>
          <w:rFonts w:ascii="Times New Roman" w:eastAsia="Times New Roman" w:hAnsi="Times New Roman" w:cs="Times New Roman"/>
        </w:rPr>
        <w:t>) pasiūlymų pateikimo terminas, vieta ir būdas, įskaitant informaciją, ar pasiūlymas pateikiamas elektroninėmis priemonėmis;</w:t>
      </w:r>
    </w:p>
    <w:p w:rsidR="002C37DD" w:rsidRDefault="0097632C" w:rsidP="002C37DD">
      <w:pPr>
        <w:pStyle w:val="prastasis1"/>
        <w:spacing w:line="240" w:lineRule="auto"/>
        <w:ind w:firstLine="720"/>
        <w:jc w:val="both"/>
      </w:pPr>
      <w:r w:rsidRPr="00952F42">
        <w:rPr>
          <w:rFonts w:ascii="Times New Roman" w:eastAsia="Times New Roman" w:hAnsi="Times New Roman" w:cs="Times New Roman"/>
        </w:rPr>
        <w:t>1</w:t>
      </w:r>
      <w:r>
        <w:rPr>
          <w:rFonts w:ascii="Times New Roman" w:eastAsia="Times New Roman" w:hAnsi="Times New Roman" w:cs="Times New Roman"/>
        </w:rPr>
        <w:t>3</w:t>
      </w:r>
      <w:r w:rsidR="002C37DD" w:rsidRPr="00952F42">
        <w:rPr>
          <w:rFonts w:ascii="Times New Roman" w:eastAsia="Times New Roman" w:hAnsi="Times New Roman" w:cs="Times New Roman"/>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2C37DD" w:rsidRDefault="0097632C" w:rsidP="002C37DD">
      <w:pPr>
        <w:pStyle w:val="prastasis1"/>
        <w:spacing w:line="240" w:lineRule="auto"/>
        <w:ind w:firstLine="720"/>
        <w:jc w:val="both"/>
      </w:pPr>
      <w:r>
        <w:rPr>
          <w:rFonts w:ascii="Times New Roman" w:eastAsia="Times New Roman" w:hAnsi="Times New Roman" w:cs="Times New Roman"/>
        </w:rPr>
        <w:t>14</w:t>
      </w:r>
      <w:r w:rsidR="002C37DD">
        <w:rPr>
          <w:rFonts w:ascii="Times New Roman" w:eastAsia="Times New Roman" w:hAnsi="Times New Roman" w:cs="Times New Roman"/>
        </w:rPr>
        <w:t>) data, iki kada turi galioti pasiūlymas, arba laikotarpis, kurį turi galioti pasiūlymas;</w:t>
      </w:r>
    </w:p>
    <w:p w:rsidR="002C37DD" w:rsidRDefault="0097632C" w:rsidP="002C37DD">
      <w:pPr>
        <w:pStyle w:val="prastasis1"/>
        <w:spacing w:line="240" w:lineRule="auto"/>
        <w:ind w:firstLine="720"/>
        <w:jc w:val="both"/>
      </w:pPr>
      <w:r>
        <w:rPr>
          <w:rFonts w:ascii="Times New Roman" w:eastAsia="Times New Roman" w:hAnsi="Times New Roman" w:cs="Times New Roman"/>
        </w:rPr>
        <w:t>15</w:t>
      </w:r>
      <w:r w:rsidR="002C37DD">
        <w:rPr>
          <w:rFonts w:ascii="Times New Roman" w:eastAsia="Times New Roman" w:hAnsi="Times New Roman" w:cs="Times New Roman"/>
        </w:rPr>
        <w:t>) vokų su pasiūlymais atplėšimo vieta, data, valanda ir minutė;</w:t>
      </w:r>
    </w:p>
    <w:p w:rsidR="002C37DD" w:rsidRDefault="0097632C" w:rsidP="002C37DD">
      <w:pPr>
        <w:pStyle w:val="prastasis1"/>
        <w:spacing w:line="240" w:lineRule="auto"/>
        <w:ind w:firstLine="720"/>
        <w:jc w:val="both"/>
      </w:pPr>
      <w:r>
        <w:rPr>
          <w:rFonts w:ascii="Times New Roman" w:eastAsia="Times New Roman" w:hAnsi="Times New Roman" w:cs="Times New Roman"/>
        </w:rPr>
        <w:t>16</w:t>
      </w:r>
      <w:r w:rsidR="002C37DD">
        <w:rPr>
          <w:rFonts w:ascii="Times New Roman" w:eastAsia="Times New Roman" w:hAnsi="Times New Roman" w:cs="Times New Roman"/>
        </w:rPr>
        <w:t>) vokų su pasiūlymais atplėšimo ir pasiūlymų nagrinėjimo procedūros;</w:t>
      </w:r>
    </w:p>
    <w:p w:rsidR="002C37DD" w:rsidRDefault="0097632C" w:rsidP="002C37DD">
      <w:pPr>
        <w:pStyle w:val="prastasis1"/>
        <w:spacing w:line="240" w:lineRule="auto"/>
        <w:ind w:firstLine="720"/>
        <w:jc w:val="both"/>
      </w:pPr>
      <w:r>
        <w:rPr>
          <w:rFonts w:ascii="Times New Roman" w:eastAsia="Times New Roman" w:hAnsi="Times New Roman" w:cs="Times New Roman"/>
        </w:rPr>
        <w:t>17</w:t>
      </w:r>
      <w:r w:rsidR="002C37DD">
        <w:rPr>
          <w:rFonts w:ascii="Times New Roman" w:eastAsia="Times New Roman" w:hAnsi="Times New Roman" w:cs="Times New Roman"/>
        </w:rPr>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2C37DD" w:rsidRDefault="0097632C" w:rsidP="002C37DD">
      <w:pPr>
        <w:pStyle w:val="prastasis1"/>
        <w:spacing w:line="240" w:lineRule="auto"/>
        <w:ind w:firstLine="720"/>
        <w:jc w:val="both"/>
      </w:pPr>
      <w:r w:rsidRPr="003A15D5">
        <w:rPr>
          <w:rFonts w:ascii="Times New Roman" w:eastAsia="Times New Roman" w:hAnsi="Times New Roman" w:cs="Times New Roman"/>
        </w:rPr>
        <w:t>1</w:t>
      </w:r>
      <w:r>
        <w:rPr>
          <w:rFonts w:ascii="Times New Roman" w:eastAsia="Times New Roman" w:hAnsi="Times New Roman" w:cs="Times New Roman"/>
        </w:rPr>
        <w:t>8</w:t>
      </w:r>
      <w:r w:rsidR="003A15D5" w:rsidRPr="003A15D5">
        <w:rPr>
          <w:rFonts w:ascii="Times New Roman" w:eastAsia="Times New Roman" w:hAnsi="Times New Roman" w:cs="Times New Roman"/>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2C37DD" w:rsidRDefault="0097632C" w:rsidP="002C37DD">
      <w:pPr>
        <w:pStyle w:val="prastasis1"/>
        <w:spacing w:line="240" w:lineRule="auto"/>
        <w:ind w:firstLine="720"/>
        <w:jc w:val="both"/>
      </w:pPr>
      <w:r>
        <w:rPr>
          <w:rFonts w:ascii="Times New Roman" w:eastAsia="Times New Roman" w:hAnsi="Times New Roman" w:cs="Times New Roman"/>
        </w:rPr>
        <w:t>19</w:t>
      </w:r>
      <w:r w:rsidR="002C37DD">
        <w:rPr>
          <w:rFonts w:ascii="Times New Roman" w:eastAsia="Times New Roman" w:hAnsi="Times New Roman" w:cs="Times New Roman"/>
        </w:rPr>
        <w:t>) informacija apie atidėjimo termino taikymą, ginčų nagrinėjimo tvarką.</w:t>
      </w:r>
    </w:p>
    <w:p w:rsidR="002C37DD" w:rsidRDefault="002C37DD" w:rsidP="002C37DD">
      <w:pPr>
        <w:pStyle w:val="prastasis1"/>
        <w:spacing w:line="240" w:lineRule="auto"/>
        <w:ind w:firstLine="720"/>
        <w:jc w:val="both"/>
      </w:pPr>
      <w:r>
        <w:rPr>
          <w:rFonts w:ascii="Times New Roman" w:eastAsia="Times New Roman" w:hAnsi="Times New Roman" w:cs="Times New Roman"/>
        </w:rPr>
        <w:lastRenderedPageBreak/>
        <w:t>5. Perkančioji organizacija pirkimo dokumentuose gali nustatyti specialias sutarties vykdymo sąlygas, siejamas su socialinės ir aplinkos apsaugos reikalavimais, jei jos atitinka Europos Sąjungos teisės aktus.</w:t>
      </w:r>
    </w:p>
    <w:p w:rsidR="002C37DD" w:rsidRDefault="002C37DD" w:rsidP="002C37DD">
      <w:pPr>
        <w:pStyle w:val="prastasis1"/>
        <w:spacing w:line="240" w:lineRule="auto"/>
        <w:ind w:firstLine="720"/>
        <w:jc w:val="both"/>
      </w:pPr>
      <w:r>
        <w:rPr>
          <w:rFonts w:ascii="Times New Roman" w:eastAsia="Times New Roman" w:hAnsi="Times New Roman" w:cs="Times New Roman"/>
        </w:rPr>
        <w:t>6. Perkančioji organizacija pirkimo dokumentuose turi nustatyti energijos vartojimo efektyvumo ir aplinkos apsaugos reikalavimus ir (ar) kriterijus Lietuvos Vyriausybės ar jos įgaliotos institucijos nustatytais atvejais ir tvarka.</w:t>
      </w:r>
    </w:p>
    <w:p w:rsidR="002C37DD" w:rsidRDefault="002C37DD" w:rsidP="002C37DD">
      <w:pPr>
        <w:pStyle w:val="prastasis1"/>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7. Tais atvejais, kai perkančioji organizacija</w:t>
      </w:r>
      <w:r w:rsidR="00D22666">
        <w:rPr>
          <w:rFonts w:ascii="Times New Roman" w:eastAsia="Times New Roman" w:hAnsi="Times New Roman" w:cs="Times New Roman"/>
        </w:rPr>
        <w:t xml:space="preserve"> </w:t>
      </w:r>
      <w:r>
        <w:rPr>
          <w:rFonts w:ascii="Times New Roman" w:eastAsia="Times New Roman" w:hAnsi="Times New Roman" w:cs="Times New Roman"/>
        </w:rPr>
        <w:t>pirkimo objektą skaido į dalis, kurių kiekvienai numato sudaryti atskirą pirkimo sutartį, pirkimo dokumentuose gali būti nurodyta, kelioms pirkimo dalims (vienai, dviem ir daugiau) tas pats tiekėjas gali teikti pasiūlymus. Jeigu pirkimo dokumentuose nenurodyta, kelioms pirkimo objekto dalims tas pats tiekėjas galo teikti pasiūlymus, laikoma, kad tas pats tiekėjas gali teikti pasiūlymus visoms pirkimo dalims. Perkančioji</w:t>
      </w:r>
      <w:r w:rsidR="007666F5">
        <w:rPr>
          <w:rFonts w:ascii="Times New Roman" w:eastAsia="Times New Roman" w:hAnsi="Times New Roman" w:cs="Times New Roman"/>
        </w:rPr>
        <w:t xml:space="preserve"> organizacija</w:t>
      </w:r>
      <w:r>
        <w:rPr>
          <w:rFonts w:ascii="Times New Roman" w:eastAsia="Times New Roman" w:hAnsi="Times New Roman" w:cs="Times New Roman"/>
        </w:rPr>
        <w:t>, skaidydama pirkimo objektą į dalis, turi užtikrinti konkurenciją ir nediskriminuoti tiekėjų.</w:t>
      </w:r>
    </w:p>
    <w:p w:rsidR="002C37DD" w:rsidRDefault="002C37DD" w:rsidP="002C37DD">
      <w:pPr>
        <w:pStyle w:val="prastasis1"/>
        <w:spacing w:line="240" w:lineRule="auto"/>
        <w:ind w:firstLine="720"/>
        <w:jc w:val="both"/>
      </w:pPr>
      <w:r>
        <w:rPr>
          <w:rFonts w:ascii="Times New Roman" w:eastAsia="Times New Roman" w:hAnsi="Times New Roman" w:cs="Times New Roman"/>
        </w:rPr>
        <w:t>8.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Pr>
          <w:rFonts w:ascii="Times New Roman" w:eastAsia="Times New Roman" w:hAnsi="Times New Roman" w:cs="Times New Roman"/>
          <w:i/>
        </w:rPr>
        <w:t xml:space="preserve"> </w:t>
      </w:r>
      <w:r>
        <w:rPr>
          <w:rFonts w:ascii="Times New Roman" w:eastAsia="Times New Roman" w:hAnsi="Times New Roman" w:cs="Times New Roman"/>
        </w:rPr>
        <w:t>organizacija prašo kandidatų ar dalyvių, kad jie rengdami pasiūlymą nurodytų, jog atsižvelgė į darbų saugos ir darbo sąlygų reikalavimus, galiojančius ten, kur bus atliekami darbai ar teikiamos paslaugos.</w:t>
      </w:r>
    </w:p>
    <w:p w:rsidR="00210DAC" w:rsidRDefault="002C37DD">
      <w:pPr>
        <w:pStyle w:val="prastasis1"/>
        <w:tabs>
          <w:tab w:val="left" w:pos="1701"/>
        </w:tabs>
        <w:spacing w:line="240" w:lineRule="auto"/>
        <w:ind w:firstLine="720"/>
        <w:jc w:val="both"/>
      </w:pPr>
      <w:r>
        <w:rPr>
          <w:rFonts w:ascii="Times New Roman" w:eastAsia="Times New Roman" w:hAnsi="Times New Roman" w:cs="Times New Roman"/>
        </w:rPr>
        <w:t>9</w:t>
      </w:r>
      <w:r w:rsidR="00A22279">
        <w:rPr>
          <w:rFonts w:ascii="Times New Roman" w:eastAsia="Times New Roman" w:hAnsi="Times New Roman" w:cs="Times New Roman"/>
        </w:rPr>
        <w:t xml:space="preserve">. Pirkimo dokumentų sudėtinė dalis yra skelbimas apie pirkimą. Perkančioji organizacija skelbime esančios informacijos kituose pirkimo dokumentuose vėliau papildomai gali neteikti.  </w:t>
      </w:r>
    </w:p>
    <w:p w:rsidR="00210DAC" w:rsidRDefault="002C37DD">
      <w:pPr>
        <w:pStyle w:val="prastasis1"/>
        <w:spacing w:line="240" w:lineRule="auto"/>
        <w:ind w:firstLine="720"/>
        <w:jc w:val="both"/>
      </w:pPr>
      <w:r>
        <w:rPr>
          <w:rFonts w:ascii="Times New Roman" w:eastAsia="Times New Roman" w:hAnsi="Times New Roman" w:cs="Times New Roman"/>
        </w:rPr>
        <w:t>10</w:t>
      </w:r>
      <w:r w:rsidR="00A22279">
        <w:rPr>
          <w:rFonts w:ascii="Times New Roman" w:eastAsia="Times New Roman" w:hAnsi="Times New Roman" w:cs="Times New Roman"/>
        </w:rPr>
        <w:t>. Pirkimo dokumentai turi būti tikslūs, aiškūs, be dviprasmybių, kad tiekėjai galėtų pateikti pasiūlymus, o perkančioji organizacija nupirkti tai, ko reikia.</w:t>
      </w:r>
    </w:p>
    <w:p w:rsidR="00210DAC" w:rsidRDefault="002C37DD">
      <w:pPr>
        <w:pStyle w:val="prastasis1"/>
        <w:spacing w:line="240" w:lineRule="auto"/>
        <w:ind w:firstLine="720"/>
        <w:jc w:val="both"/>
      </w:pPr>
      <w:r>
        <w:rPr>
          <w:rFonts w:ascii="Times New Roman" w:eastAsia="Times New Roman" w:hAnsi="Times New Roman" w:cs="Times New Roman"/>
        </w:rPr>
        <w:t>11</w:t>
      </w:r>
      <w:r w:rsidR="00A22279">
        <w:rPr>
          <w:rFonts w:ascii="Times New Roman" w:eastAsia="Times New Roman" w:hAnsi="Times New Roman" w:cs="Times New Roman"/>
        </w:rPr>
        <w:t xml:space="preserve">. Pirkimo dokumentai rengiami lietuvių kalba. Papildomai pirkimo dokumentai gali būti rengiami ir kitomis kalbomis. </w:t>
      </w:r>
    </w:p>
    <w:p w:rsidR="00210DAC" w:rsidRDefault="002C37DD">
      <w:pPr>
        <w:pStyle w:val="prastasis1"/>
        <w:spacing w:line="240" w:lineRule="auto"/>
        <w:ind w:firstLine="720"/>
        <w:jc w:val="both"/>
      </w:pPr>
      <w:r>
        <w:rPr>
          <w:rFonts w:ascii="Times New Roman" w:eastAsia="Times New Roman" w:hAnsi="Times New Roman" w:cs="Times New Roman"/>
        </w:rPr>
        <w:t>12</w:t>
      </w:r>
      <w:r w:rsidR="00A22279">
        <w:rPr>
          <w:rFonts w:ascii="Times New Roman" w:eastAsia="Times New Roman" w:hAnsi="Times New Roman" w:cs="Times New Roman"/>
        </w:rPr>
        <w:t>.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210DAC" w:rsidRDefault="002C37DD">
      <w:pPr>
        <w:pStyle w:val="prastasis1"/>
        <w:spacing w:line="240" w:lineRule="auto"/>
        <w:ind w:firstLine="720"/>
        <w:jc w:val="both"/>
      </w:pPr>
      <w:r>
        <w:rPr>
          <w:rFonts w:ascii="Times New Roman" w:eastAsia="Times New Roman" w:hAnsi="Times New Roman" w:cs="Times New Roman"/>
        </w:rPr>
        <w:t>13</w:t>
      </w:r>
      <w:r w:rsidR="00A22279">
        <w:rPr>
          <w:rFonts w:ascii="Times New Roman" w:eastAsia="Times New Roman" w:hAnsi="Times New Roman" w:cs="Times New Roman"/>
        </w:rPr>
        <w:t xml:space="preserve">. Perkančioji organizacija, kol nesibaigė pasiūlymų pateikimo terminas, turi teisę paaiškinti (patikslinti) pirkimo dokumentus.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C37DD">
      <w:pPr>
        <w:pStyle w:val="prastasis1"/>
        <w:spacing w:line="240" w:lineRule="auto"/>
        <w:ind w:firstLine="720"/>
        <w:jc w:val="both"/>
      </w:pPr>
      <w:r>
        <w:rPr>
          <w:rFonts w:ascii="Times New Roman" w:eastAsia="Times New Roman" w:hAnsi="Times New Roman" w:cs="Times New Roman"/>
        </w:rPr>
        <w:t>14</w:t>
      </w:r>
      <w:r w:rsidR="00A22279">
        <w:rPr>
          <w:rFonts w:ascii="Times New Roman" w:eastAsia="Times New Roman" w:hAnsi="Times New Roman" w:cs="Times New Roman"/>
        </w:rPr>
        <w:t xml:space="preserve">.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w:t>
      </w:r>
      <w:r w:rsidR="00A22279">
        <w:rPr>
          <w:rFonts w:ascii="Times New Roman" w:eastAsia="Times New Roman" w:hAnsi="Times New Roman" w:cs="Times New Roman"/>
        </w:rPr>
        <w:lastRenderedPageBreak/>
        <w:t>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w:t>
      </w:r>
    </w:p>
    <w:p w:rsidR="00210DAC" w:rsidRDefault="002C37DD">
      <w:pPr>
        <w:pStyle w:val="prastasis1"/>
        <w:spacing w:line="240" w:lineRule="auto"/>
        <w:ind w:firstLine="720"/>
        <w:jc w:val="both"/>
      </w:pPr>
      <w:r>
        <w:rPr>
          <w:rFonts w:ascii="Times New Roman" w:eastAsia="Times New Roman" w:hAnsi="Times New Roman" w:cs="Times New Roman"/>
        </w:rPr>
        <w:t>15</w:t>
      </w:r>
      <w:r w:rsidR="00A22279">
        <w:rPr>
          <w:rFonts w:ascii="Times New Roman" w:eastAsia="Times New Roman" w:hAnsi="Times New Roman" w:cs="Times New Roman"/>
        </w:rPr>
        <w:t xml:space="preserve">.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bei vieta ir nėra keičiama kita skelbime dėl pirkimo nurodyta informacija. </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39 straipsnis. Supaprastinto riboto konkurso pasiūlymų pateikimas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pirkimo dokumentuose nustato pasiūlymų pateikimo terminą, nurodo datą,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210DAC" w:rsidRDefault="00A22279">
      <w:pPr>
        <w:pStyle w:val="prastasis1"/>
        <w:spacing w:line="240" w:lineRule="auto"/>
        <w:ind w:firstLine="720"/>
        <w:jc w:val="both"/>
      </w:pPr>
      <w:r>
        <w:rPr>
          <w:rFonts w:ascii="Times New Roman" w:eastAsia="Times New Roman" w:hAnsi="Times New Roman" w:cs="Times New Roman"/>
        </w:rPr>
        <w:t>3. Jeigu pasiūlymas yra gaunamas pavėluotai, neatplėštas vokas su pasiūlymu grąžinamas jį atsiuntusiam tiekėjui.</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 </w:t>
      </w:r>
    </w:p>
    <w:p w:rsidR="00210DAC" w:rsidRDefault="00A22279">
      <w:pPr>
        <w:pStyle w:val="prastasis1"/>
        <w:spacing w:line="240" w:lineRule="auto"/>
        <w:ind w:firstLine="720"/>
        <w:jc w:val="both"/>
      </w:pPr>
      <w:r>
        <w:rPr>
          <w:rFonts w:ascii="Times New Roman" w:eastAsia="Times New Roman" w:hAnsi="Times New Roman" w:cs="Times New Roman"/>
        </w:rPr>
        <w:t xml:space="preserve">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w:t>
      </w:r>
    </w:p>
    <w:p w:rsidR="00210DAC" w:rsidRDefault="00A22279">
      <w:pPr>
        <w:pStyle w:val="prastasis1"/>
        <w:spacing w:line="240" w:lineRule="auto"/>
        <w:ind w:firstLine="720"/>
        <w:jc w:val="both"/>
      </w:pPr>
      <w:r>
        <w:rPr>
          <w:rFonts w:ascii="Times New Roman" w:eastAsia="Times New Roman" w:hAnsi="Times New Roman" w:cs="Times New Roman"/>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10DAC" w:rsidRDefault="00A22279">
      <w:pPr>
        <w:pStyle w:val="prastasis1"/>
        <w:spacing w:line="240" w:lineRule="auto"/>
        <w:ind w:firstLine="709"/>
        <w:jc w:val="both"/>
      </w:pPr>
      <w:r>
        <w:rPr>
          <w:rFonts w:ascii="Times New Roman" w:eastAsia="Times New Roman" w:hAnsi="Times New Roman" w:cs="Times New Roman"/>
        </w:rPr>
        <w:lastRenderedPageBreak/>
        <w:t>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pirkimo dokumentuose nurodo minimalius reikalavimus, kuriuos turi atitikti alternatyvūs pasiūlymai, ir konkrečius jų pateikimo reikalavimus.</w:t>
      </w:r>
    </w:p>
    <w:p w:rsidR="00210DAC" w:rsidRDefault="00A22279">
      <w:pPr>
        <w:pStyle w:val="prastasis1"/>
        <w:spacing w:line="240" w:lineRule="auto"/>
        <w:ind w:firstLine="720"/>
        <w:jc w:val="both"/>
      </w:pPr>
      <w:r>
        <w:rPr>
          <w:rFonts w:ascii="Times New Roman" w:eastAsia="Times New Roman" w:hAnsi="Times New Roman" w:cs="Times New Roman"/>
        </w:rPr>
        <w:t>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210DAC" w:rsidRDefault="00A22279">
      <w:pPr>
        <w:pStyle w:val="prastasis1"/>
        <w:spacing w:line="240" w:lineRule="auto"/>
        <w:ind w:firstLine="720"/>
        <w:jc w:val="both"/>
      </w:pPr>
      <w:r>
        <w:rPr>
          <w:rFonts w:ascii="Times New Roman" w:eastAsia="Times New Roman" w:hAnsi="Times New Roman" w:cs="Times New Roman"/>
        </w:rPr>
        <w:t xml:space="preserve">11. Pasiūlymai gali būti perduodami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t>12. Tiekėjo prašymu perkančioji organizacija privalo nedelsdama pateikti rašytinį patvirtinimą, kad tiekėjo pasiūlymas yra gautas, nurodydama gavimo dieną, valandą ir minutę.</w:t>
      </w:r>
    </w:p>
    <w:p w:rsidR="00210DAC" w:rsidRDefault="00A22279">
      <w:pPr>
        <w:pStyle w:val="prastasis1"/>
        <w:spacing w:line="240" w:lineRule="auto"/>
        <w:ind w:firstLine="720"/>
        <w:jc w:val="both"/>
      </w:pPr>
      <w:r>
        <w:rPr>
          <w:rFonts w:ascii="Times New Roman" w:eastAsia="Times New Roman" w:hAnsi="Times New Roman" w:cs="Times New Roman"/>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 xml:space="preserve">40 straipsnis. Vokų su pasiūlymais atplėšimas </w:t>
      </w:r>
    </w:p>
    <w:p w:rsidR="00210DAC" w:rsidRDefault="00A22279">
      <w:pPr>
        <w:pStyle w:val="prastasis1"/>
        <w:spacing w:line="240" w:lineRule="auto"/>
        <w:ind w:firstLine="720"/>
        <w:jc w:val="both"/>
      </w:pPr>
      <w:r>
        <w:rPr>
          <w:rFonts w:ascii="Times New Roman" w:eastAsia="Times New Roman" w:hAnsi="Times New Roman" w:cs="Times New Roman"/>
        </w:rPr>
        <w:t xml:space="preserve">1. Vokai su pasiūlymais atplėšiami Komisijos posėdyje. Posėdis vyksta pirkimo dokumentuose nurodytoje vietoje, prasideda nurodytą dieną, valandą ir minutę. </w:t>
      </w:r>
    </w:p>
    <w:p w:rsidR="00210DAC" w:rsidRDefault="00A22279">
      <w:pPr>
        <w:pStyle w:val="prastasis1"/>
        <w:spacing w:line="240" w:lineRule="auto"/>
        <w:ind w:firstLine="720"/>
        <w:jc w:val="both"/>
      </w:pPr>
      <w:r>
        <w:rPr>
          <w:rFonts w:ascii="Times New Roman" w:eastAsia="Times New Roman" w:hAnsi="Times New Roman" w:cs="Times New Roman"/>
        </w:rPr>
        <w:t xml:space="preserve">2. Pradinis susipažinimas su elektroninėmis priemonėmis gautais pasiūlymais yra prilyginamas vokų atplėšimui. </w:t>
      </w:r>
    </w:p>
    <w:p w:rsidR="00210DAC" w:rsidRDefault="00A22279">
      <w:pPr>
        <w:pStyle w:val="prastasis1"/>
        <w:spacing w:line="240" w:lineRule="auto"/>
        <w:ind w:firstLine="720"/>
        <w:jc w:val="both"/>
      </w:pPr>
      <w:r>
        <w:rPr>
          <w:rFonts w:ascii="Times New Roman" w:eastAsia="Times New Roman" w:hAnsi="Times New Roman" w:cs="Times New Roman"/>
        </w:rPr>
        <w:t xml:space="preserve">3. Vokų su pasiūlymais atplėšimo posėdžio diena ir valanda turi sutapti su pasiūlymų pateikimo termino pabaiga. Pakeitus terminą, atitinkamai turi būti pakeistas ir vokų su pasiūlymais atplėšimo laikas. </w:t>
      </w:r>
    </w:p>
    <w:p w:rsidR="00210DAC" w:rsidRDefault="00A22279">
      <w:pPr>
        <w:pStyle w:val="prastasis1"/>
        <w:spacing w:line="240" w:lineRule="auto"/>
        <w:ind w:firstLine="720"/>
        <w:jc w:val="both"/>
      </w:pPr>
      <w:r>
        <w:rPr>
          <w:rFonts w:ascii="Times New Roman" w:eastAsia="Times New Roman" w:hAnsi="Times New Roman" w:cs="Times New Roman"/>
        </w:rPr>
        <w:t xml:space="preserve">4. Nustatytu laiku eilės tvarka pagal jų gavimo laiką turi būti atplėšti visi vokai su pasiūlymais, gauti nepasibaigus jų pateikimo terminui. Vokų atplėšimo procedūroje turi teisę dalyvauti visi pasiūlymus pateikę tiekėjai (jų atstovai). </w:t>
      </w:r>
    </w:p>
    <w:p w:rsidR="00210DAC" w:rsidRDefault="00A22279">
      <w:pPr>
        <w:pStyle w:val="prastasis1"/>
        <w:spacing w:line="240" w:lineRule="auto"/>
        <w:ind w:firstLine="720"/>
        <w:jc w:val="both"/>
      </w:pPr>
      <w:r>
        <w:rPr>
          <w:rFonts w:ascii="Times New Roman" w:eastAsia="Times New Roman" w:hAnsi="Times New Roman" w:cs="Times New Roman"/>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210DAC" w:rsidRDefault="00A22279">
      <w:pPr>
        <w:pStyle w:val="prastasis1"/>
        <w:spacing w:line="240" w:lineRule="auto"/>
        <w:ind w:firstLine="720"/>
        <w:jc w:val="both"/>
      </w:pPr>
      <w:r>
        <w:rPr>
          <w:rFonts w:ascii="Times New Roman" w:eastAsia="Times New Roman" w:hAnsi="Times New Roman" w:cs="Times New Roman"/>
        </w:rPr>
        <w:t xml:space="preserve">6. Vokus atplėšia vienas iš Komisijos narių pasiūlymus pateikusių ir Komisijos posėdyje dalyvaujančių tiekėjų ar jų atstovų akivaizdoje. Vokai atplėšiami ir tuo atveju, jei į šį posėdį tiekėjas (jo atstovas) neatvyksta. </w:t>
      </w:r>
    </w:p>
    <w:p w:rsidR="00210DAC" w:rsidRDefault="00A22279">
      <w:pPr>
        <w:pStyle w:val="prastasis1"/>
        <w:spacing w:line="240" w:lineRule="auto"/>
        <w:ind w:firstLine="720"/>
        <w:jc w:val="both"/>
      </w:pPr>
      <w:r>
        <w:rPr>
          <w:rFonts w:ascii="Times New Roman" w:eastAsia="Times New Roman" w:hAnsi="Times New Roman" w:cs="Times New Roman"/>
        </w:rPr>
        <w:t xml:space="preserve">7. Atplėšus voką, pasiūlymo paskutinio lapo antrojoje pusėje pasirašo posėdyje dalyvaujantys Komisijos nariai. Ši nuostata netaikoma, kai pasiūlymas perduodamas elektroninėmis priemonėmis.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8. Komisija vokų atplėšimo procedūros ir pradinio susipažinimo su elektroninėmis priemonėmis gautu pasiūlymu rezultatus įformina protokolu. </w:t>
      </w:r>
    </w:p>
    <w:p w:rsidR="00210DAC" w:rsidRDefault="00A22279">
      <w:pPr>
        <w:pStyle w:val="prastasis1"/>
        <w:spacing w:line="240" w:lineRule="auto"/>
        <w:ind w:firstLine="720"/>
        <w:jc w:val="both"/>
      </w:pPr>
      <w:r>
        <w:rPr>
          <w:rFonts w:ascii="Times New Roman" w:eastAsia="Times New Roman" w:hAnsi="Times New Roman" w:cs="Times New Roman"/>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 ar nurodytas įgalioto asmens vardas, pavardė, pareigos ir pasiūlymą sudarančių lapų skaičius.</w:t>
      </w:r>
      <w:r>
        <w:rPr>
          <w:rFonts w:ascii="Times New Roman" w:eastAsia="Times New Roman" w:hAnsi="Times New Roman" w:cs="Times New Roman"/>
          <w:b/>
          <w:i/>
        </w:rPr>
        <w:t xml:space="preserve"> </w:t>
      </w:r>
      <w:r>
        <w:rPr>
          <w:rFonts w:ascii="Times New Roman" w:eastAsia="Times New Roman" w:hAnsi="Times New Roman" w:cs="Times New Roman"/>
        </w:rPr>
        <w:t>Jeigu pageidauja nors vienas vokų su pasiūlymais atplėšimo procedūroje dalyvaujantis tiekėjas ar jo atstovas, turi būti paskelbtos visos pasiūlymų charakteristikos, į kurias bus atsižvelgta vertinant pasiūlymus.</w:t>
      </w:r>
    </w:p>
    <w:p w:rsidR="00210DAC" w:rsidRDefault="00A22279">
      <w:pPr>
        <w:pStyle w:val="prastasis1"/>
        <w:spacing w:line="240" w:lineRule="auto"/>
        <w:ind w:firstLine="720"/>
        <w:jc w:val="both"/>
      </w:pPr>
      <w:r>
        <w:rPr>
          <w:rFonts w:ascii="Times New Roman" w:eastAsia="Times New Roman" w:hAnsi="Times New Roman" w:cs="Times New Roman"/>
        </w:rPr>
        <w:t>10. Vokų su pasiūlymais, kuriuose nurodytos kainos, atplėšimo procedūroje skelbiamas pasiūlymą pateikusio tiekėjo pavadinimas, pasiūlyme nurodyta kaina. Tuo atveju, kai pasiūlyme nurodyta</w:t>
      </w:r>
      <w:r>
        <w:rPr>
          <w:rFonts w:ascii="Times New Roman" w:eastAsia="Times New Roman" w:hAnsi="Times New Roman" w:cs="Times New Roman"/>
          <w:b/>
        </w:rPr>
        <w:t xml:space="preserve"> </w:t>
      </w:r>
      <w:r>
        <w:rPr>
          <w:rFonts w:ascii="Times New Roman" w:eastAsia="Times New Roman" w:hAnsi="Times New Roman" w:cs="Times New Roman"/>
        </w:rPr>
        <w:t xml:space="preserve">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11. Tais atvejais, kai pasiūlymas vertinamas pagal mažiausios kainos kriterijų, vokų su pasiūlymais atplėšimo procedūroje skelbiamas pasiūlymą pateikusio tiekėjo pavadinimas, pasiūlyme nurodyta kaina ir pranešama, ar yra</w:t>
      </w:r>
      <w:r>
        <w:rPr>
          <w:rFonts w:ascii="Times New Roman" w:eastAsia="Times New Roman" w:hAnsi="Times New Roman" w:cs="Times New Roman"/>
          <w:b/>
        </w:rPr>
        <w:t xml:space="preserve"> </w:t>
      </w:r>
      <w:r>
        <w:rPr>
          <w:rFonts w:ascii="Times New Roman" w:eastAsia="Times New Roman" w:hAnsi="Times New Roman" w:cs="Times New Roman"/>
        </w:rPr>
        <w:t>pateiktas pasiūlymo galiojimo užtikrinimas (jei jo reikalaujama),</w:t>
      </w:r>
      <w:r>
        <w:rPr>
          <w:rFonts w:ascii="Times New Roman" w:eastAsia="Times New Roman" w:hAnsi="Times New Roman" w:cs="Times New Roman"/>
          <w:b/>
        </w:rPr>
        <w:t xml:space="preserve"> </w:t>
      </w:r>
      <w:r>
        <w:rPr>
          <w:rFonts w:ascii="Times New Roman" w:eastAsia="Times New Roman" w:hAnsi="Times New Roman" w:cs="Times New Roman"/>
        </w:rPr>
        <w:t xml:space="preserve">ar pateiktas pasiūlymas yra susiūtas, sunumeruotas ir paskutinio lapo antrojoje pusėje patvirtintas tiekėjo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210DAC" w:rsidRDefault="00A22279">
      <w:pPr>
        <w:pStyle w:val="prastasis1"/>
        <w:spacing w:line="240" w:lineRule="auto"/>
        <w:ind w:firstLine="720"/>
        <w:jc w:val="both"/>
      </w:pPr>
      <w:r>
        <w:rPr>
          <w:rFonts w:ascii="Times New Roman" w:eastAsia="Times New Roman" w:hAnsi="Times New Roman" w:cs="Times New Roman"/>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210DAC" w:rsidRDefault="00A22279">
      <w:pPr>
        <w:pStyle w:val="prastasis1"/>
        <w:spacing w:line="240" w:lineRule="auto"/>
        <w:ind w:firstLine="720"/>
        <w:jc w:val="both"/>
      </w:pPr>
      <w:r>
        <w:rPr>
          <w:rFonts w:ascii="Times New Roman" w:eastAsia="Times New Roman" w:hAnsi="Times New Roman" w:cs="Times New Roman"/>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10DAC" w:rsidRDefault="00A22279">
      <w:pPr>
        <w:pStyle w:val="prastasis1"/>
        <w:spacing w:line="240" w:lineRule="auto"/>
        <w:ind w:firstLine="720"/>
        <w:jc w:val="both"/>
      </w:pPr>
      <w:r>
        <w:rPr>
          <w:rFonts w:ascii="Times New Roman" w:eastAsia="Times New Roman" w:hAnsi="Times New Roman" w:cs="Times New Roman"/>
        </w:rPr>
        <w:t xml:space="preserve">15. Tolesnes supaprastintam ribotam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210DAC">
      <w:pPr>
        <w:pStyle w:val="prastasis1"/>
        <w:spacing w:line="240" w:lineRule="auto"/>
        <w:ind w:firstLine="720"/>
        <w:jc w:val="both"/>
      </w:pPr>
      <w:bookmarkStart w:id="37" w:name="h.1hmsyys" w:colFirst="0" w:colLast="0"/>
      <w:bookmarkEnd w:id="37"/>
    </w:p>
    <w:p w:rsidR="00210DAC" w:rsidRDefault="00A22279">
      <w:pPr>
        <w:pStyle w:val="prastasis1"/>
        <w:numPr>
          <w:ilvl w:val="0"/>
          <w:numId w:val="9"/>
        </w:numPr>
        <w:spacing w:line="240" w:lineRule="auto"/>
        <w:jc w:val="center"/>
      </w:pPr>
      <w:r>
        <w:rPr>
          <w:rFonts w:ascii="Times New Roman" w:eastAsia="Times New Roman" w:hAnsi="Times New Roman" w:cs="Times New Roman"/>
          <w:b/>
        </w:rPr>
        <w:t>ŠEŠTASIS SKIRSNIS</w:t>
      </w:r>
    </w:p>
    <w:p w:rsidR="00210DAC" w:rsidRDefault="00A2255F">
      <w:pPr>
        <w:pStyle w:val="prastasis1"/>
        <w:spacing w:line="240" w:lineRule="auto"/>
        <w:jc w:val="center"/>
      </w:pPr>
      <w:r>
        <w:rPr>
          <w:rFonts w:ascii="Times New Roman" w:eastAsia="Times New Roman" w:hAnsi="Times New Roman" w:cs="Times New Roman"/>
          <w:b/>
          <w:smallCaps/>
        </w:rPr>
        <w:t xml:space="preserve">SUPAPRASTINTOS </w:t>
      </w:r>
      <w:r w:rsidR="00A22279">
        <w:rPr>
          <w:rFonts w:ascii="Times New Roman" w:eastAsia="Times New Roman" w:hAnsi="Times New Roman" w:cs="Times New Roman"/>
          <w:b/>
          <w:smallCaps/>
        </w:rPr>
        <w:t xml:space="preserve">SKELBIAMOS DERYBOS </w:t>
      </w:r>
    </w:p>
    <w:p w:rsidR="00210DAC" w:rsidRDefault="00210DAC">
      <w:pPr>
        <w:pStyle w:val="prastasis1"/>
        <w:spacing w:line="240" w:lineRule="auto"/>
        <w:jc w:val="center"/>
      </w:pPr>
    </w:p>
    <w:p w:rsidR="00210DAC" w:rsidRDefault="00A22279">
      <w:pPr>
        <w:pStyle w:val="prastasis1"/>
        <w:spacing w:line="240" w:lineRule="auto"/>
        <w:ind w:firstLine="720"/>
      </w:pPr>
      <w:r>
        <w:rPr>
          <w:rFonts w:ascii="Times New Roman" w:eastAsia="Times New Roman" w:hAnsi="Times New Roman" w:cs="Times New Roman"/>
          <w:b/>
        </w:rPr>
        <w:t>41 straipsnis. Supaprastintų skelbiamų derybų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Supaprastintos skelbiamos derybos yra skelbiamos viešai Taisyklių nustatyta tvarka. </w:t>
      </w:r>
    </w:p>
    <w:p w:rsidR="00210DAC" w:rsidRDefault="00A22279">
      <w:pPr>
        <w:pStyle w:val="prastasis1"/>
        <w:spacing w:line="240" w:lineRule="auto"/>
        <w:ind w:firstLine="720"/>
        <w:jc w:val="both"/>
      </w:pPr>
      <w:r>
        <w:rPr>
          <w:rFonts w:ascii="Times New Roman" w:eastAsia="Times New Roman" w:hAnsi="Times New Roman" w:cs="Times New Roman"/>
        </w:rPr>
        <w:t>2.  Supaprastintos skelbiamos derybos gali būti vykdomos su išankstine kandidatų kvalifikacine atranka arba be jos.</w:t>
      </w:r>
    </w:p>
    <w:p w:rsidR="00210DAC" w:rsidRDefault="00A22279">
      <w:pPr>
        <w:pStyle w:val="prastasis1"/>
        <w:spacing w:line="240" w:lineRule="auto"/>
        <w:ind w:firstLine="720"/>
        <w:jc w:val="both"/>
      </w:pPr>
      <w:r>
        <w:rPr>
          <w:rFonts w:ascii="Times New Roman" w:eastAsia="Times New Roman" w:hAnsi="Times New Roman" w:cs="Times New Roman"/>
        </w:rPr>
        <w:t xml:space="preserve">3. Tuo atveju, kai supaprastintos skelbiamos derybos vykdomos su išankstine kandidatų kvalifikacine atranka, išankstinė kandidatų kvalifikacinė atranka atliekama, pasiūlymai supaprastintoms skelbiamoms deryboms pateikiami, nagrinėjami, vertinami ir palyginami tokia </w:t>
      </w:r>
      <w:r>
        <w:rPr>
          <w:rFonts w:ascii="Times New Roman" w:eastAsia="Times New Roman" w:hAnsi="Times New Roman" w:cs="Times New Roman"/>
        </w:rPr>
        <w:lastRenderedPageBreak/>
        <w:t xml:space="preserve">pačia tvarka, kaip ir vykdant supaprastintą ribotą konkursą, išskyrus Taisyklių 42 straipsnyje numatytas išimtis. </w:t>
      </w:r>
    </w:p>
    <w:p w:rsidR="00210DAC" w:rsidRDefault="00A22279">
      <w:pPr>
        <w:pStyle w:val="prastasis1"/>
        <w:spacing w:line="240" w:lineRule="auto"/>
        <w:ind w:firstLine="720"/>
        <w:jc w:val="both"/>
      </w:pPr>
      <w:r>
        <w:rPr>
          <w:rFonts w:ascii="Times New Roman" w:eastAsia="Times New Roman" w:hAnsi="Times New Roman" w:cs="Times New Roman"/>
        </w:rPr>
        <w:t>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42 straipsnyje numatytas išimtis.</w:t>
      </w:r>
    </w:p>
    <w:p w:rsidR="00210DAC" w:rsidRDefault="00210DAC">
      <w:pPr>
        <w:pStyle w:val="prastasis1"/>
        <w:spacing w:line="240" w:lineRule="auto"/>
        <w:ind w:firstLine="720"/>
        <w:jc w:val="both"/>
      </w:pPr>
    </w:p>
    <w:p w:rsidR="00210DAC" w:rsidRDefault="00A22279">
      <w:pPr>
        <w:pStyle w:val="prastasis1"/>
        <w:spacing w:line="240" w:lineRule="auto"/>
        <w:ind w:firstLine="720"/>
        <w:jc w:val="both"/>
      </w:pPr>
      <w:r>
        <w:rPr>
          <w:rFonts w:ascii="Times New Roman" w:eastAsia="Times New Roman" w:hAnsi="Times New Roman" w:cs="Times New Roman"/>
          <w:b/>
        </w:rPr>
        <w:t>42 straipsnis. Supaprastintų skelbiamų derybų ypatumai</w:t>
      </w:r>
    </w:p>
    <w:p w:rsidR="00210DAC" w:rsidRDefault="00A22279">
      <w:pPr>
        <w:pStyle w:val="prastasis1"/>
        <w:spacing w:line="240" w:lineRule="auto"/>
        <w:ind w:firstLine="720"/>
        <w:jc w:val="both"/>
      </w:pPr>
      <w:r>
        <w:rPr>
          <w:rFonts w:ascii="Times New Roman" w:eastAsia="Times New Roman" w:hAnsi="Times New Roman" w:cs="Times New Roman"/>
        </w:rPr>
        <w:t xml:space="preserve">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Taip pat gali būti netaikomi Taisyklių 28 straipsnio 6 dalies  reikalavimai.   </w:t>
      </w:r>
    </w:p>
    <w:p w:rsidR="00210DAC" w:rsidRDefault="00A22279">
      <w:pPr>
        <w:pStyle w:val="prastasis1"/>
        <w:spacing w:line="240" w:lineRule="auto"/>
        <w:ind w:firstLine="720"/>
        <w:jc w:val="both"/>
      </w:pPr>
      <w:r>
        <w:rPr>
          <w:rFonts w:ascii="Times New Roman" w:eastAsia="Times New Roman" w:hAnsi="Times New Roman" w:cs="Times New Roman"/>
        </w:rPr>
        <w:t xml:space="preserve">2. Pirkimo dokumentuose papildomai aprašoma derybų dėl pasiūlymų turinio procedūra ir galutinių pasiūlymų pateikimo tvarka. </w:t>
      </w:r>
    </w:p>
    <w:p w:rsidR="00210DAC" w:rsidRDefault="00A22279">
      <w:pPr>
        <w:pStyle w:val="prastasis1"/>
        <w:spacing w:line="240" w:lineRule="auto"/>
        <w:ind w:firstLine="720"/>
        <w:jc w:val="both"/>
      </w:pPr>
      <w:r>
        <w:rPr>
          <w:rFonts w:ascii="Times New Roman" w:eastAsia="Times New Roman" w:hAnsi="Times New Roman" w:cs="Times New Roman"/>
        </w:rPr>
        <w:t>3. Vokų su pasiūlymais atplėšimo procedūroje tiekėjai (jų įgalioti atstovai) nedalyvauja. Tuo atveju, kai pirkimo dokumentuose numatyta, kad tiekėjai turi pateikti galutinius pasiūlymus, tai vokų su galutinėmis tiekėjų siūlomomis kainomis ir galutiniais techniniais duomenimis atplėšimo procedūroje turi teisę dalyvauti visi derybose dalyvavę tiekėjai arba jų atstovai.</w:t>
      </w:r>
    </w:p>
    <w:p w:rsidR="00210DAC" w:rsidRDefault="00A22279">
      <w:pPr>
        <w:pStyle w:val="prastasis1"/>
        <w:spacing w:line="240" w:lineRule="auto"/>
        <w:ind w:firstLine="720"/>
        <w:jc w:val="both"/>
      </w:pPr>
      <w:r>
        <w:rPr>
          <w:rFonts w:ascii="Times New Roman" w:eastAsia="Times New Roman" w:hAnsi="Times New Roman" w:cs="Times New Roman"/>
        </w:rPr>
        <w:t>4. Su tiekėjais (jų įgaliotais atstovais) dėl pasiūlymų turinio, įskaitant, tačiau neapsiribojant pasiūlymo kaina, gali būti vykdomos derybos.</w:t>
      </w:r>
    </w:p>
    <w:p w:rsidR="00210DAC" w:rsidRDefault="00A22279">
      <w:pPr>
        <w:pStyle w:val="prastasis1"/>
        <w:spacing w:line="240" w:lineRule="auto"/>
        <w:ind w:firstLine="720"/>
        <w:jc w:val="both"/>
      </w:pPr>
      <w:r>
        <w:rPr>
          <w:rFonts w:ascii="Times New Roman" w:eastAsia="Times New Roman" w:hAnsi="Times New Roman" w:cs="Times New Roman"/>
        </w:rPr>
        <w:t>5. Derybų dėl pasiūlymų turinio metu perkančioji organizacija laikosi šių sąlygų:</w:t>
      </w:r>
    </w:p>
    <w:p w:rsidR="00210DAC" w:rsidRDefault="00A22279">
      <w:pPr>
        <w:pStyle w:val="prastasis1"/>
        <w:spacing w:line="240" w:lineRule="auto"/>
        <w:ind w:firstLine="720"/>
        <w:jc w:val="both"/>
      </w:pPr>
      <w:r>
        <w:rPr>
          <w:rFonts w:ascii="Times New Roman" w:eastAsia="Times New Roman" w:hAnsi="Times New Roman" w:cs="Times New Roman"/>
        </w:rPr>
        <w:t>1) derybas su kiekvienu tiekėju veda atskirai;</w:t>
      </w:r>
    </w:p>
    <w:p w:rsidR="00210DAC" w:rsidRDefault="00A22279">
      <w:pPr>
        <w:pStyle w:val="prastasis1"/>
        <w:spacing w:line="240" w:lineRule="auto"/>
        <w:ind w:firstLine="720"/>
        <w:jc w:val="both"/>
      </w:pPr>
      <w:r>
        <w:rPr>
          <w:rFonts w:ascii="Times New Roman" w:eastAsia="Times New Roman" w:hAnsi="Times New Roman" w:cs="Times New Roman"/>
        </w:rPr>
        <w:t xml:space="preserve">2) tretiesiems asmenims neatskleidžia jokios iš tiekėjo gautos informacijos be šio sutikimo, taip pat neinformuoja tiekėjo apie susitarimus, pasiektus su kitais tiekėjais; </w:t>
      </w:r>
    </w:p>
    <w:p w:rsidR="00210DAC" w:rsidRDefault="00A22279">
      <w:pPr>
        <w:pStyle w:val="prastasis1"/>
        <w:spacing w:line="240" w:lineRule="auto"/>
        <w:ind w:firstLine="720"/>
        <w:jc w:val="both"/>
      </w:pPr>
      <w:r>
        <w:rPr>
          <w:rFonts w:ascii="Times New Roman" w:eastAsia="Times New Roman" w:hAnsi="Times New Roman" w:cs="Times New Roman"/>
        </w:rPr>
        <w:t>3) visiems dalyviams taiko vienodus reikalavimus, suteikia vienodas galimybes ir pateikia vienodą informaciją, teikdama informaciją perkančioji organizacija nediskriminuoja vienų tiekėjų kitų naudai;</w:t>
      </w:r>
    </w:p>
    <w:p w:rsidR="00210DAC" w:rsidRDefault="00A22279">
      <w:pPr>
        <w:pStyle w:val="prastasis1"/>
        <w:spacing w:line="240" w:lineRule="auto"/>
        <w:ind w:firstLine="720"/>
        <w:jc w:val="both"/>
      </w:pPr>
      <w:r>
        <w:rPr>
          <w:rFonts w:ascii="Times New Roman" w:eastAsia="Times New Roman" w:hAnsi="Times New Roman" w:cs="Times New Roman"/>
        </w:rPr>
        <w:t>4) derybas protokoluoja, o derybų protokolą pasirašo Komisijos nariai ir dalyvio, su kuriuo derėtasi, įgaliotas atstovas;</w:t>
      </w:r>
    </w:p>
    <w:p w:rsidR="00210DAC" w:rsidRDefault="00A22279">
      <w:pPr>
        <w:pStyle w:val="prastasis1"/>
        <w:spacing w:line="240" w:lineRule="auto"/>
        <w:ind w:firstLine="720"/>
        <w:jc w:val="both"/>
      </w:pPr>
      <w:r>
        <w:rPr>
          <w:rFonts w:ascii="Times New Roman" w:eastAsia="Times New Roman" w:hAnsi="Times New Roman" w:cs="Times New Roman"/>
        </w:rPr>
        <w:t xml:space="preserve">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gali nereikalauti, kad tiekėjas pateiktų galutinį pasiūlymą – tokiu atveju tiekėjo galutiniu pasiūlymu laikomas pirminis pasiūlymas, kiek jis nebuvo pakeistas derybų metu. </w:t>
      </w:r>
    </w:p>
    <w:p w:rsidR="00210DAC" w:rsidRDefault="00A22279">
      <w:pPr>
        <w:pStyle w:val="prastasis1"/>
        <w:spacing w:line="240" w:lineRule="auto"/>
        <w:ind w:firstLine="720"/>
        <w:jc w:val="both"/>
      </w:pPr>
      <w:r>
        <w:rPr>
          <w:rFonts w:ascii="Times New Roman" w:eastAsia="Times New Roman" w:hAnsi="Times New Roman" w:cs="Times New Roman"/>
        </w:rPr>
        <w:t xml:space="preserve">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210DAC" w:rsidRDefault="00210DAC">
      <w:pPr>
        <w:pStyle w:val="prastasis1"/>
        <w:spacing w:line="240" w:lineRule="auto"/>
        <w:ind w:firstLine="720"/>
        <w:jc w:val="both"/>
      </w:pPr>
    </w:p>
    <w:p w:rsidR="00210DAC" w:rsidRDefault="00A22279">
      <w:pPr>
        <w:pStyle w:val="prastasis1"/>
        <w:numPr>
          <w:ilvl w:val="0"/>
          <w:numId w:val="9"/>
        </w:numPr>
        <w:spacing w:line="240" w:lineRule="auto"/>
        <w:jc w:val="center"/>
      </w:pPr>
      <w:r>
        <w:rPr>
          <w:rFonts w:ascii="Times New Roman" w:eastAsia="Times New Roman" w:hAnsi="Times New Roman" w:cs="Times New Roman"/>
          <w:b/>
        </w:rPr>
        <w:t>SEPTINTASIS SKIRSNIS</w:t>
      </w:r>
    </w:p>
    <w:p w:rsidR="00210DAC" w:rsidRDefault="002C37DD">
      <w:pPr>
        <w:pStyle w:val="prastasis1"/>
        <w:spacing w:line="240" w:lineRule="auto"/>
        <w:jc w:val="center"/>
      </w:pPr>
      <w:r>
        <w:rPr>
          <w:rFonts w:ascii="Times New Roman" w:eastAsia="Times New Roman" w:hAnsi="Times New Roman" w:cs="Times New Roman"/>
          <w:b/>
          <w:smallCaps/>
        </w:rPr>
        <w:t xml:space="preserve">SUPAPRASTINTOS </w:t>
      </w:r>
      <w:r w:rsidR="00A22279">
        <w:rPr>
          <w:rFonts w:ascii="Times New Roman" w:eastAsia="Times New Roman" w:hAnsi="Times New Roman" w:cs="Times New Roman"/>
          <w:b/>
          <w:smallCaps/>
        </w:rPr>
        <w:t xml:space="preserve">NESKELBIAMOS DERYBOS </w:t>
      </w:r>
    </w:p>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rPr>
        <w:tab/>
        <w:t>43. Supaprastintų neskelbiamų derybų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Supaprastintos neskelbiamos derybos vykdomos ta pačia tvarka kaip ir supaprastintos skelbiamos derybos, išskyrus Taisyklių 44 straipsnyje numatytas išimtis.  </w:t>
      </w:r>
    </w:p>
    <w:p w:rsidR="00210DAC" w:rsidRDefault="00210DAC">
      <w:pPr>
        <w:pStyle w:val="prastasis1"/>
        <w:spacing w:line="240" w:lineRule="auto"/>
        <w:ind w:firstLine="720"/>
      </w:pPr>
    </w:p>
    <w:p w:rsidR="00210DAC" w:rsidRDefault="00A22279">
      <w:pPr>
        <w:pStyle w:val="prastasis1"/>
        <w:spacing w:line="240" w:lineRule="auto"/>
        <w:ind w:firstLine="720"/>
        <w:jc w:val="both"/>
      </w:pPr>
      <w:r>
        <w:rPr>
          <w:rFonts w:ascii="Times New Roman" w:eastAsia="Times New Roman" w:hAnsi="Times New Roman" w:cs="Times New Roman"/>
          <w:b/>
        </w:rPr>
        <w:t>44 straipsnis. Supaprastintų neskelbiamų derybų ypatumai</w:t>
      </w:r>
    </w:p>
    <w:p w:rsidR="00210DAC" w:rsidRDefault="00A22279">
      <w:pPr>
        <w:pStyle w:val="prastasis1"/>
        <w:spacing w:line="240" w:lineRule="auto"/>
        <w:ind w:firstLine="720"/>
        <w:jc w:val="both"/>
      </w:pPr>
      <w:r>
        <w:rPr>
          <w:rFonts w:ascii="Times New Roman" w:eastAsia="Times New Roman" w:hAnsi="Times New Roman" w:cs="Times New Roman"/>
        </w:rPr>
        <w:t>1. Apie pirkimą, atliekamą supaprastintų neskelbiamų derybų būdu, viešai neskelbiama.</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2</w:t>
      </w:r>
      <w:r>
        <w:rPr>
          <w:rFonts w:ascii="Times New Roman" w:eastAsia="Times New Roman" w:hAnsi="Times New Roman" w:cs="Times New Roman"/>
          <w:b/>
          <w:i/>
        </w:rPr>
        <w:t>.</w:t>
      </w:r>
      <w:r>
        <w:rPr>
          <w:rFonts w:ascii="Times New Roman" w:eastAsia="Times New Roman" w:hAnsi="Times New Roman" w:cs="Times New Roman"/>
        </w:rPr>
        <w:t xml:space="preserve"> Supaprastintų neskelbiamų derybų atveju, kai pasiūlymą pateikti kviečiamas vienas tiekėjas, jo kvalifikacija gali būti netikrinama. Esant Taisyklių 19 straipsnio 8 dalyje nustatytai sąlygai tiekėjų kvalifikacijos tikrinimas gali būti atliekamas 19 straipsnio 8 dalyje nustatyta tvarka. Supaprastintų neskelbiamų derybų atveju</w:t>
      </w:r>
      <w:r w:rsidR="00847047">
        <w:rPr>
          <w:rFonts w:ascii="Times New Roman" w:eastAsia="Times New Roman" w:hAnsi="Times New Roman" w:cs="Times New Roman"/>
        </w:rPr>
        <w:t xml:space="preserve"> </w:t>
      </w:r>
      <w:r w:rsidR="00626270">
        <w:rPr>
          <w:rFonts w:ascii="Times New Roman" w:eastAsia="Times New Roman" w:hAnsi="Times New Roman" w:cs="Times New Roman"/>
        </w:rPr>
        <w:t>(mažos vertės pirkimo atveju privaloma vadovautis Taisyklių 48 str.6 d. nustatytų reikalavimų)</w:t>
      </w:r>
      <w:r>
        <w:rPr>
          <w:rFonts w:ascii="Times New Roman" w:eastAsia="Times New Roman" w:hAnsi="Times New Roman" w:cs="Times New Roman"/>
        </w:rPr>
        <w:t xml:space="preserve"> pirkimo dokumentuose </w:t>
      </w:r>
      <w:r w:rsidR="002C37DD">
        <w:rPr>
          <w:rFonts w:ascii="Times New Roman" w:eastAsia="Times New Roman" w:hAnsi="Times New Roman" w:cs="Times New Roman"/>
        </w:rPr>
        <w:t xml:space="preserve">turi </w:t>
      </w:r>
      <w:r>
        <w:rPr>
          <w:rFonts w:ascii="Times New Roman" w:eastAsia="Times New Roman" w:hAnsi="Times New Roman" w:cs="Times New Roman"/>
        </w:rPr>
        <w:t>būti pateikta informacija, nurodyta Taisyklių 31 straipsnio 1</w:t>
      </w:r>
      <w:r w:rsidR="00452C79">
        <w:rPr>
          <w:rFonts w:ascii="Times New Roman" w:eastAsia="Times New Roman" w:hAnsi="Times New Roman" w:cs="Times New Roman"/>
        </w:rPr>
        <w:t>, 3 ir 4</w:t>
      </w:r>
      <w:r>
        <w:rPr>
          <w:rFonts w:ascii="Times New Roman" w:eastAsia="Times New Roman" w:hAnsi="Times New Roman" w:cs="Times New Roman"/>
        </w:rPr>
        <w:t xml:space="preserve"> dalyje. Tuo atveju kai pasiūlymą pateikti kviečiamas vienas tiekėjas, Taisyklių 31 straipsnio reikalavimai gali būti netaikomi.</w:t>
      </w:r>
    </w:p>
    <w:p w:rsidR="00210DAC" w:rsidRDefault="00A22279">
      <w:pPr>
        <w:pStyle w:val="prastasis1"/>
        <w:spacing w:line="240" w:lineRule="auto"/>
        <w:ind w:firstLine="720"/>
        <w:jc w:val="both"/>
      </w:pPr>
      <w:r>
        <w:rPr>
          <w:rFonts w:ascii="Times New Roman" w:eastAsia="Times New Roman" w:hAnsi="Times New Roman" w:cs="Times New Roman"/>
        </w:rPr>
        <w:t>3. Nustatytas pasiūlymų pateikimo terminas turi būti pakankamas tam, kad konkrečiu atveju tiekėjas galėtų parengti ir pateikti pasiūlymą.</w:t>
      </w:r>
    </w:p>
    <w:p w:rsidR="00210DAC" w:rsidRDefault="00A22279">
      <w:pPr>
        <w:pStyle w:val="prastasis1"/>
        <w:spacing w:line="240" w:lineRule="auto"/>
        <w:ind w:firstLine="720"/>
        <w:jc w:val="both"/>
      </w:pPr>
      <w:r>
        <w:rPr>
          <w:rFonts w:ascii="Times New Roman" w:eastAsia="Times New Roman" w:hAnsi="Times New Roman" w:cs="Times New Roman"/>
        </w:rPr>
        <w:t xml:space="preserve">4. Dalyvio gali būti nereikalaujama pateikti galutinio pasiūlymo – dalyvio galutiniu pasiūlymu laikomas pirminis dalyvio pasiūlymas, kiek jis nebuvo pakeistas derybų metu.  </w:t>
      </w:r>
    </w:p>
    <w:p w:rsidR="00210DAC" w:rsidRDefault="00210DAC">
      <w:pPr>
        <w:pStyle w:val="prastasis1"/>
        <w:spacing w:line="240" w:lineRule="auto"/>
        <w:ind w:firstLine="720"/>
        <w:jc w:val="both"/>
      </w:pP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AŠTUNTASIS SKIRSNIS</w:t>
      </w:r>
    </w:p>
    <w:p w:rsidR="00210DAC" w:rsidRPr="00847047" w:rsidRDefault="00A22279">
      <w:pPr>
        <w:pStyle w:val="prastasis1"/>
        <w:spacing w:line="240" w:lineRule="auto"/>
        <w:jc w:val="center"/>
        <w:rPr>
          <w:sz w:val="24"/>
        </w:rPr>
      </w:pPr>
      <w:r>
        <w:rPr>
          <w:rFonts w:ascii="Times New Roman" w:eastAsia="Times New Roman" w:hAnsi="Times New Roman" w:cs="Times New Roman"/>
          <w:b/>
          <w:smallCaps/>
        </w:rPr>
        <w:t xml:space="preserve">SUPAPRASTINTAS </w:t>
      </w:r>
      <w:r w:rsidR="003A15D5" w:rsidRPr="003A15D5">
        <w:rPr>
          <w:rFonts w:ascii="Times New Roman" w:eastAsia="Times New Roman" w:hAnsi="Times New Roman" w:cs="Times New Roman"/>
          <w:b/>
          <w:smallCaps/>
          <w:sz w:val="24"/>
        </w:rPr>
        <w:t>Konkurencinis dialogas</w:t>
      </w:r>
      <w:r w:rsidR="003A15D5" w:rsidRPr="003A15D5">
        <w:rPr>
          <w:rFonts w:ascii="Times New Roman" w:eastAsia="Times New Roman" w:hAnsi="Times New Roman" w:cs="Times New Roman"/>
          <w:b/>
          <w:sz w:val="24"/>
        </w:rPr>
        <w:t xml:space="preserve"> </w:t>
      </w:r>
    </w:p>
    <w:p w:rsidR="00210DAC" w:rsidRDefault="00210DAC">
      <w:pPr>
        <w:pStyle w:val="prastasis1"/>
        <w:spacing w:line="240" w:lineRule="auto"/>
        <w:ind w:firstLine="720"/>
        <w:jc w:val="both"/>
      </w:pPr>
      <w:bookmarkStart w:id="38" w:name="h.41mghml" w:colFirst="0" w:colLast="0"/>
      <w:bookmarkEnd w:id="38"/>
    </w:p>
    <w:p w:rsidR="00210DAC" w:rsidRDefault="00A22279">
      <w:pPr>
        <w:pStyle w:val="prastasis1"/>
        <w:spacing w:line="240" w:lineRule="auto"/>
        <w:ind w:firstLine="720"/>
        <w:jc w:val="both"/>
      </w:pPr>
      <w:r>
        <w:rPr>
          <w:rFonts w:ascii="Times New Roman" w:eastAsia="Times New Roman" w:hAnsi="Times New Roman" w:cs="Times New Roman"/>
          <w:b/>
        </w:rPr>
        <w:t>45 straipsnis. Supaprastinto konkurencinio dialogo sąlygos ir procedūros ypatumai</w:t>
      </w:r>
    </w:p>
    <w:p w:rsidR="00210DAC" w:rsidRDefault="00A22279">
      <w:pPr>
        <w:pStyle w:val="prastasis1"/>
        <w:spacing w:line="240" w:lineRule="auto"/>
        <w:ind w:firstLine="720"/>
        <w:jc w:val="both"/>
      </w:pPr>
      <w:r>
        <w:rPr>
          <w:rFonts w:ascii="Times New Roman" w:eastAsia="Times New Roman" w:hAnsi="Times New Roman" w:cs="Times New Roman"/>
        </w:rPr>
        <w:t>1. Pirkimas supaprastinto konkurencinio dialogo būdu gali būti atliekamas tik taikant ekonomiškai naudingiausio pasiūlymo vertinimo kriterijų.</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210DAC" w:rsidRDefault="00A22279">
      <w:pPr>
        <w:pStyle w:val="prastasis1"/>
        <w:spacing w:line="240" w:lineRule="auto"/>
        <w:ind w:firstLine="720"/>
        <w:jc w:val="both"/>
      </w:pPr>
      <w:r>
        <w:rPr>
          <w:rFonts w:ascii="Times New Roman" w:eastAsia="Times New Roman" w:hAnsi="Times New Roman" w:cs="Times New Roman"/>
        </w:rPr>
        <w:t xml:space="preserve">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210DAC" w:rsidRDefault="00A22279">
      <w:pPr>
        <w:pStyle w:val="prastasis1"/>
        <w:spacing w:line="240" w:lineRule="auto"/>
        <w:ind w:firstLine="720"/>
        <w:jc w:val="both"/>
      </w:pPr>
      <w:r>
        <w:rPr>
          <w:rFonts w:ascii="Times New Roman" w:eastAsia="Times New Roman" w:hAnsi="Times New Roman" w:cs="Times New Roman"/>
        </w:rPr>
        <w:t>4. Supaprastinto konkurencinio dialogo su pasirinktais kandidatais metu perkančioji organizacija gali aptarti visas pirkimo sąlygas.</w:t>
      </w:r>
    </w:p>
    <w:p w:rsidR="00210DAC" w:rsidRDefault="00A22279">
      <w:pPr>
        <w:pStyle w:val="prastasis1"/>
        <w:spacing w:line="240" w:lineRule="auto"/>
        <w:ind w:firstLine="720"/>
        <w:jc w:val="both"/>
      </w:pPr>
      <w:r>
        <w:rPr>
          <w:rFonts w:ascii="Times New Roman" w:eastAsia="Times New Roman" w:hAnsi="Times New Roman" w:cs="Times New Roman"/>
        </w:rPr>
        <w:t xml:space="preserve">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210DAC" w:rsidRDefault="00A22279">
      <w:pPr>
        <w:pStyle w:val="prastasis1"/>
        <w:spacing w:line="240" w:lineRule="auto"/>
        <w:ind w:firstLine="720"/>
        <w:jc w:val="both"/>
      </w:pPr>
      <w:r>
        <w:rPr>
          <w:rFonts w:ascii="Times New Roman" w:eastAsia="Times New Roman" w:hAnsi="Times New Roman" w:cs="Times New Roman"/>
        </w:rPr>
        <w:t>1) kur yra paskelbtas skelbimas apie pirkimą;</w:t>
      </w:r>
    </w:p>
    <w:p w:rsidR="00210DAC" w:rsidRDefault="00A22279">
      <w:pPr>
        <w:pStyle w:val="prastasis1"/>
        <w:spacing w:line="240" w:lineRule="auto"/>
        <w:ind w:firstLine="720"/>
        <w:jc w:val="both"/>
      </w:pPr>
      <w:r>
        <w:rPr>
          <w:rFonts w:ascii="Times New Roman" w:eastAsia="Times New Roman" w:hAnsi="Times New Roman" w:cs="Times New Roman"/>
        </w:rPr>
        <w:t>2) dialogo pradžios data, laikas ir adresas, dialogo metu vartojama kalba ar kalbos;</w:t>
      </w:r>
    </w:p>
    <w:p w:rsidR="00210DAC" w:rsidRDefault="00A22279">
      <w:pPr>
        <w:pStyle w:val="prastasis1"/>
        <w:spacing w:line="240" w:lineRule="auto"/>
        <w:ind w:firstLine="720"/>
        <w:jc w:val="both"/>
      </w:pPr>
      <w:r>
        <w:rPr>
          <w:rFonts w:ascii="Times New Roman" w:eastAsia="Times New Roman" w:hAnsi="Times New Roman" w:cs="Times New Roman"/>
        </w:rPr>
        <w:t>3) pasiūlymų vertinimo tvarka, vertinimo kriterijai, vertinimo kriterijų lyginamasis svoris ir, jei reikia, šių kriterijų reikšmingumas mažėjančia tvarka, jei jie nebuvo nurodyti skelbime apie pirkimą ar aprašomajame dokumente;</w:t>
      </w:r>
    </w:p>
    <w:p w:rsidR="00210DAC" w:rsidRDefault="00A22279">
      <w:pPr>
        <w:pStyle w:val="prastasis1"/>
        <w:spacing w:line="240" w:lineRule="auto"/>
        <w:ind w:firstLine="720"/>
        <w:jc w:val="both"/>
      </w:pPr>
      <w:r>
        <w:rPr>
          <w:rFonts w:ascii="Times New Roman" w:eastAsia="Times New Roman" w:hAnsi="Times New Roman" w:cs="Times New Roman"/>
        </w:rPr>
        <w:t>5) kita, perkančiosios organizacijos nuomone, reikalinga informacija.</w:t>
      </w:r>
    </w:p>
    <w:p w:rsidR="00210DAC" w:rsidRDefault="00A22279">
      <w:pPr>
        <w:pStyle w:val="prastasis1"/>
        <w:spacing w:line="240" w:lineRule="auto"/>
        <w:ind w:firstLine="720"/>
        <w:jc w:val="both"/>
      </w:pPr>
      <w:r>
        <w:rPr>
          <w:rFonts w:ascii="Times New Roman" w:eastAsia="Times New Roman" w:hAnsi="Times New Roman" w:cs="Times New Roman"/>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 xml:space="preserve">7. Perkančioji organizacija, vesdama dialogą, turi laikytis šių sąlygų: </w:t>
      </w:r>
    </w:p>
    <w:p w:rsidR="00210DAC" w:rsidRDefault="00A22279">
      <w:pPr>
        <w:pStyle w:val="prastasis1"/>
        <w:spacing w:line="240" w:lineRule="auto"/>
        <w:ind w:firstLine="720"/>
        <w:jc w:val="both"/>
      </w:pPr>
      <w:r>
        <w:rPr>
          <w:rFonts w:ascii="Times New Roman" w:eastAsia="Times New Roman" w:hAnsi="Times New Roman" w:cs="Times New Roman"/>
        </w:rPr>
        <w:t>1) dialogą vesti su kiekvienu tiekėju atskirai;</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 xml:space="preserve">2) tretiesiems asmenims neatskleisti jokios iš tiekėjo gautos informacijos be šio sutikimo, taip pat neinformuoti tiekėjo apie susitarimus, pasiektus su kitais tiekėjais; </w:t>
      </w:r>
    </w:p>
    <w:p w:rsidR="00210DAC" w:rsidRDefault="00A22279">
      <w:pPr>
        <w:pStyle w:val="prastasis1"/>
        <w:spacing w:line="240" w:lineRule="auto"/>
        <w:ind w:firstLine="720"/>
        <w:jc w:val="both"/>
      </w:pPr>
      <w:r>
        <w:rPr>
          <w:rFonts w:ascii="Times New Roman" w:eastAsia="Times New Roman" w:hAnsi="Times New Roman" w:cs="Times New Roman"/>
        </w:rPr>
        <w:t xml:space="preserve">3) visiems dalyviams turi būti taikomi vienodi reikalavimai, suteikiamos vienodos galimybės ir pateikiama vienoda informacija; </w:t>
      </w:r>
    </w:p>
    <w:p w:rsidR="00210DAC" w:rsidRDefault="00A22279">
      <w:pPr>
        <w:pStyle w:val="prastasis1"/>
        <w:spacing w:line="240" w:lineRule="auto"/>
        <w:ind w:firstLine="720"/>
        <w:jc w:val="both"/>
      </w:pPr>
      <w:r>
        <w:rPr>
          <w:rFonts w:ascii="Times New Roman" w:eastAsia="Times New Roman" w:hAnsi="Times New Roman" w:cs="Times New Roman"/>
        </w:rPr>
        <w:t>4) dialogo eiga turi būti protokoluojama. Dialogo protokolą pasirašo Komisijos nariai ir dalyvio, su kuriuo konsultuotasi, įgaliotas atstovas.</w:t>
      </w:r>
      <w:r>
        <w:rPr>
          <w:rFonts w:ascii="Times New Roman" w:eastAsia="Times New Roman" w:hAnsi="Times New Roman" w:cs="Times New Roman"/>
          <w:i/>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8. Perkančioji organizacija tęsia dialogą tol, kol ji gali nustatyti jos poreikius atitinkantį vieną ar kelis sprendinius, jei reikia, prieš tai juos palyginusi.</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Perkančioji organizacija, baigusi</w:t>
      </w:r>
      <w:r>
        <w:rPr>
          <w:rFonts w:ascii="Times New Roman" w:eastAsia="Times New Roman" w:hAnsi="Times New Roman" w:cs="Times New Roman"/>
          <w:i/>
        </w:rPr>
        <w:t xml:space="preserve"> </w:t>
      </w:r>
      <w:r>
        <w:rPr>
          <w:rFonts w:ascii="Times New Roman" w:eastAsia="Times New Roman" w:hAnsi="Times New Roman" w:cs="Times New Roman"/>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210DAC" w:rsidRDefault="00A22279">
      <w:pPr>
        <w:pStyle w:val="prastasis1"/>
        <w:spacing w:line="240" w:lineRule="auto"/>
        <w:ind w:firstLine="720"/>
        <w:jc w:val="both"/>
      </w:pPr>
      <w:r>
        <w:rPr>
          <w:rFonts w:ascii="Times New Roman" w:eastAsia="Times New Roman" w:hAnsi="Times New Roman" w:cs="Times New Roman"/>
        </w:rPr>
        <w:t>10. Galutiniai pasiūlymai rengiami dialogo metu pateiktų ir patikslintų sprendinių pagrindu. Šie pasiūlymai turi apimti visus būtinus ir pirkimui atlikti reikalingus elementus</w:t>
      </w:r>
      <w:r>
        <w:rPr>
          <w:rFonts w:ascii="Times New Roman" w:eastAsia="Times New Roman" w:hAnsi="Times New Roman" w:cs="Times New Roman"/>
          <w:i/>
        </w:rPr>
        <w:t xml:space="preserve">. </w:t>
      </w:r>
      <w:r>
        <w:rPr>
          <w:rFonts w:ascii="Times New Roman" w:eastAsia="Times New Roman" w:hAnsi="Times New Roman" w:cs="Times New Roman"/>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210DAC" w:rsidRDefault="00A22279">
      <w:pPr>
        <w:pStyle w:val="prastasis1"/>
        <w:spacing w:line="240" w:lineRule="auto"/>
        <w:ind w:firstLine="720"/>
        <w:jc w:val="both"/>
      </w:pPr>
      <w:r>
        <w:rPr>
          <w:rFonts w:ascii="Times New Roman" w:eastAsia="Times New Roman" w:hAnsi="Times New Roman" w:cs="Times New Roman"/>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210DAC" w:rsidRDefault="00210DAC">
      <w:pPr>
        <w:pStyle w:val="prastasis1"/>
        <w:spacing w:line="240" w:lineRule="auto"/>
        <w:ind w:firstLine="720"/>
        <w:jc w:val="both"/>
      </w:pP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rPr>
        <w:t>DEVINTASIS SKIRSNIS</w:t>
      </w:r>
    </w:p>
    <w:p w:rsidR="00210DAC" w:rsidRDefault="00A22279">
      <w:pPr>
        <w:pStyle w:val="prastasis1"/>
        <w:spacing w:line="240" w:lineRule="auto"/>
        <w:jc w:val="center"/>
      </w:pPr>
      <w:r>
        <w:rPr>
          <w:rFonts w:ascii="Times New Roman" w:eastAsia="Times New Roman" w:hAnsi="Times New Roman" w:cs="Times New Roman"/>
          <w:b/>
          <w:smallCaps/>
        </w:rPr>
        <w:t>tiekėjų apklausa</w:t>
      </w:r>
      <w:r>
        <w:rPr>
          <w:rFonts w:ascii="Times New Roman" w:eastAsia="Times New Roman" w:hAnsi="Times New Roman" w:cs="Times New Roman"/>
          <w:b/>
        </w:rPr>
        <w:t xml:space="preserve"> </w:t>
      </w:r>
    </w:p>
    <w:p w:rsidR="00210DAC" w:rsidRDefault="00210DAC">
      <w:pPr>
        <w:pStyle w:val="prastasis1"/>
        <w:numPr>
          <w:ilvl w:val="0"/>
          <w:numId w:val="9"/>
        </w:numPr>
        <w:spacing w:line="240" w:lineRule="auto"/>
      </w:pPr>
    </w:p>
    <w:p w:rsidR="00210DAC" w:rsidRDefault="00A22279">
      <w:pPr>
        <w:pStyle w:val="prastasis1"/>
        <w:spacing w:line="240" w:lineRule="auto"/>
        <w:ind w:firstLine="720"/>
      </w:pPr>
      <w:r>
        <w:rPr>
          <w:rFonts w:ascii="Times New Roman" w:eastAsia="Times New Roman" w:hAnsi="Times New Roman" w:cs="Times New Roman"/>
          <w:b/>
        </w:rPr>
        <w:t>46 straipsnis. Tiekėjų apklausos vykdymas</w:t>
      </w:r>
    </w:p>
    <w:p w:rsidR="00210DAC" w:rsidRDefault="00A22279">
      <w:pPr>
        <w:pStyle w:val="prastasis1"/>
        <w:spacing w:line="240" w:lineRule="auto"/>
        <w:ind w:firstLine="720"/>
        <w:jc w:val="both"/>
      </w:pPr>
      <w:r>
        <w:rPr>
          <w:rFonts w:ascii="Times New Roman" w:eastAsia="Times New Roman" w:hAnsi="Times New Roman" w:cs="Times New Roman"/>
        </w:rPr>
        <w:t xml:space="preserve">1. Tiekėjų apklausos būdu gali būti vykdomas mažos vertės neskelbiamas pirkimas ir skubus pirkimas, Taisyklių 47 straipsnio nustatytais atvejais ir tvarka. </w:t>
      </w:r>
    </w:p>
    <w:p w:rsidR="00670E0B" w:rsidRPr="00D22666" w:rsidRDefault="00A22279">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2. Pirkimą tiekėjų apklausos būdu atlieka</w:t>
      </w:r>
      <w:r w:rsidR="00670E0B" w:rsidRPr="00D22666">
        <w:rPr>
          <w:rFonts w:ascii="Times New Roman" w:eastAsia="Times New Roman" w:hAnsi="Times New Roman" w:cs="Times New Roman"/>
        </w:rPr>
        <w:t>;</w:t>
      </w:r>
    </w:p>
    <w:p w:rsidR="00670E0B" w:rsidRPr="00D22666" w:rsidRDefault="003A15D5">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 xml:space="preserve">1) </w:t>
      </w:r>
      <w:r w:rsidR="00A2255F" w:rsidRPr="00D22666">
        <w:rPr>
          <w:rFonts w:ascii="Times New Roman" w:eastAsia="Times New Roman" w:hAnsi="Times New Roman" w:cs="Times New Roman"/>
        </w:rPr>
        <w:t>P</w:t>
      </w:r>
      <w:r w:rsidRPr="00D22666">
        <w:rPr>
          <w:rFonts w:ascii="Times New Roman" w:eastAsia="Times New Roman" w:hAnsi="Times New Roman" w:cs="Times New Roman"/>
        </w:rPr>
        <w:t>irkimo vykdytojas</w:t>
      </w:r>
      <w:r w:rsidR="0079042B">
        <w:rPr>
          <w:rFonts w:ascii="Times New Roman" w:eastAsia="Times New Roman" w:hAnsi="Times New Roman" w:cs="Times New Roman"/>
        </w:rPr>
        <w:t xml:space="preserve"> -</w:t>
      </w:r>
      <w:r w:rsidR="0079042B"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kai pirkimas yra mažos vertės ir kai perkant prekes ir/ar paslaugas sutarties vertė neviršija </w:t>
      </w:r>
      <w:r w:rsidR="00B519D8">
        <w:rPr>
          <w:rFonts w:ascii="Times New Roman" w:eastAsia="Times New Roman" w:hAnsi="Times New Roman" w:cs="Times New Roman"/>
        </w:rPr>
        <w:t>21 700</w:t>
      </w:r>
      <w:r w:rsidRPr="00D22666">
        <w:rPr>
          <w:rFonts w:ascii="Times New Roman" w:eastAsia="Times New Roman" w:hAnsi="Times New Roman" w:cs="Times New Roman"/>
        </w:rPr>
        <w:t xml:space="preserve"> </w:t>
      </w:r>
      <w:r w:rsidR="00B519D8">
        <w:rPr>
          <w:rFonts w:ascii="Times New Roman" w:eastAsia="Times New Roman" w:hAnsi="Times New Roman" w:cs="Times New Roman"/>
        </w:rPr>
        <w:t>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o perkant darbus sutarties vertė neviršija </w:t>
      </w:r>
      <w:r w:rsidR="00B519D8">
        <w:rPr>
          <w:rFonts w:ascii="Times New Roman" w:eastAsia="Times New Roman" w:hAnsi="Times New Roman" w:cs="Times New Roman"/>
        </w:rPr>
        <w:t>36 200 eurų</w:t>
      </w:r>
      <w:r w:rsidRPr="00D22666">
        <w:rPr>
          <w:rFonts w:ascii="Times New Roman" w:eastAsia="Times New Roman" w:hAnsi="Times New Roman" w:cs="Times New Roman"/>
        </w:rPr>
        <w:t xml:space="preserve"> (be PVM) </w:t>
      </w:r>
    </w:p>
    <w:p w:rsidR="00A2255F" w:rsidRPr="00D22666" w:rsidRDefault="003A15D5">
      <w:pPr>
        <w:pStyle w:val="prastasis1"/>
        <w:spacing w:line="240" w:lineRule="auto"/>
        <w:ind w:firstLine="720"/>
        <w:jc w:val="both"/>
        <w:rPr>
          <w:rFonts w:ascii="Times New Roman" w:eastAsia="Times New Roman" w:hAnsi="Times New Roman" w:cs="Times New Roman"/>
        </w:rPr>
      </w:pPr>
      <w:r w:rsidRPr="00D22666">
        <w:rPr>
          <w:rFonts w:ascii="Times New Roman" w:eastAsia="Times New Roman" w:hAnsi="Times New Roman" w:cs="Times New Roman"/>
        </w:rPr>
        <w:t>2) Komisija – kai vykdant mažos vertės pirkimą numatoma sutarties vertė perkant prekes ir/ar paslaugas</w:t>
      </w:r>
      <w:r w:rsidR="00A2255F" w:rsidRPr="00D22666">
        <w:rPr>
          <w:rFonts w:ascii="Times New Roman" w:eastAsia="Times New Roman" w:hAnsi="Times New Roman" w:cs="Times New Roman"/>
        </w:rPr>
        <w:t>,</w:t>
      </w:r>
      <w:r w:rsidRPr="00D22666">
        <w:rPr>
          <w:rFonts w:ascii="Times New Roman" w:eastAsia="Times New Roman" w:hAnsi="Times New Roman" w:cs="Times New Roman"/>
        </w:rPr>
        <w:t xml:space="preserve"> viršija </w:t>
      </w:r>
      <w:r w:rsidR="00B519D8">
        <w:rPr>
          <w:rFonts w:ascii="Times New Roman" w:eastAsia="Times New Roman" w:hAnsi="Times New Roman" w:cs="Times New Roman"/>
        </w:rPr>
        <w:t>21 700</w:t>
      </w:r>
      <w:r w:rsidR="00B519D8" w:rsidRPr="00D22666">
        <w:rPr>
          <w:rFonts w:ascii="Times New Roman" w:eastAsia="Times New Roman" w:hAnsi="Times New Roman" w:cs="Times New Roman"/>
        </w:rPr>
        <w:t xml:space="preserve"> </w:t>
      </w:r>
      <w:r w:rsidR="00B519D8">
        <w:rPr>
          <w:rFonts w:ascii="Times New Roman" w:eastAsia="Times New Roman" w:hAnsi="Times New Roman" w:cs="Times New Roman"/>
        </w:rPr>
        <w:t xml:space="preserve"> 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perkant darbus sutarties vertė viršija </w:t>
      </w:r>
      <w:r w:rsidR="00B519D8">
        <w:rPr>
          <w:rFonts w:ascii="Times New Roman" w:eastAsia="Times New Roman" w:hAnsi="Times New Roman" w:cs="Times New Roman"/>
        </w:rPr>
        <w:t>36 200  eurų</w:t>
      </w:r>
      <w:r w:rsidR="00B519D8" w:rsidRPr="00D22666">
        <w:rPr>
          <w:rFonts w:ascii="Times New Roman" w:eastAsia="Times New Roman" w:hAnsi="Times New Roman" w:cs="Times New Roman"/>
        </w:rPr>
        <w:t xml:space="preserve"> </w:t>
      </w:r>
      <w:r w:rsidRPr="00D22666">
        <w:rPr>
          <w:rFonts w:ascii="Times New Roman" w:eastAsia="Times New Roman" w:hAnsi="Times New Roman" w:cs="Times New Roman"/>
        </w:rPr>
        <w:t xml:space="preserve">(be PVM), taip pat supaprastintą pirkimą, kai pirkimo vertė viršija nustatytą mažos vertės pirkimų vertę, ir kuris pagal Taisykles yra laikomas skubiu pirkimu. </w:t>
      </w:r>
    </w:p>
    <w:p w:rsidR="00210DAC" w:rsidRDefault="00A2255F">
      <w:pPr>
        <w:pStyle w:val="prastasis1"/>
        <w:spacing w:line="240" w:lineRule="auto"/>
        <w:ind w:firstLine="720"/>
        <w:jc w:val="both"/>
      </w:pPr>
      <w:r w:rsidRPr="00D22666">
        <w:rPr>
          <w:rFonts w:ascii="Times New Roman" w:eastAsia="Times New Roman" w:hAnsi="Times New Roman" w:cs="Times New Roman"/>
        </w:rPr>
        <w:t xml:space="preserve">3) </w:t>
      </w:r>
      <w:r w:rsidR="003A15D5" w:rsidRPr="00D22666">
        <w:rPr>
          <w:rFonts w:ascii="Times New Roman" w:eastAsia="Times New Roman" w:hAnsi="Times New Roman" w:cs="Times New Roman"/>
        </w:rPr>
        <w:t>Perkančiosios organizacijos vadovas ar jo įgaliotas asmuo</w:t>
      </w:r>
      <w:r w:rsidRPr="00D22666">
        <w:rPr>
          <w:rFonts w:ascii="Times New Roman" w:eastAsia="Times New Roman" w:hAnsi="Times New Roman" w:cs="Times New Roman"/>
        </w:rPr>
        <w:t xml:space="preserve"> atskiru įsakymu</w:t>
      </w:r>
      <w:r w:rsidR="003A15D5" w:rsidRPr="00D22666">
        <w:rPr>
          <w:rFonts w:ascii="Times New Roman" w:eastAsia="Times New Roman" w:hAnsi="Times New Roman" w:cs="Times New Roman"/>
        </w:rPr>
        <w:t xml:space="preserve"> turi teisę mažos vertės pirkimą, kurio sutarties vertė, perkant prekes ir/ar paslaugas, neviršija </w:t>
      </w:r>
      <w:r w:rsidR="00B519D8">
        <w:rPr>
          <w:rFonts w:ascii="Times New Roman" w:eastAsia="Times New Roman" w:hAnsi="Times New Roman" w:cs="Times New Roman"/>
        </w:rPr>
        <w:t>21 700</w:t>
      </w:r>
      <w:r w:rsidR="00B519D8" w:rsidRPr="00D22666">
        <w:rPr>
          <w:rFonts w:ascii="Times New Roman" w:eastAsia="Times New Roman" w:hAnsi="Times New Roman" w:cs="Times New Roman"/>
        </w:rPr>
        <w:t xml:space="preserve"> </w:t>
      </w:r>
      <w:r w:rsidR="00B519D8">
        <w:rPr>
          <w:rFonts w:ascii="Times New Roman" w:eastAsia="Times New Roman" w:hAnsi="Times New Roman" w:cs="Times New Roman"/>
        </w:rPr>
        <w:t>eurų</w:t>
      </w:r>
      <w:r w:rsidR="003A15D5" w:rsidRPr="00D22666">
        <w:rPr>
          <w:rFonts w:ascii="Times New Roman" w:eastAsia="Times New Roman" w:hAnsi="Times New Roman" w:cs="Times New Roman"/>
        </w:rPr>
        <w:t xml:space="preserve">, o perkant darbus, sutarties vertė neviršija </w:t>
      </w:r>
      <w:r w:rsidR="00B519D8">
        <w:rPr>
          <w:rFonts w:ascii="Times New Roman" w:eastAsia="Times New Roman" w:hAnsi="Times New Roman" w:cs="Times New Roman"/>
        </w:rPr>
        <w:t>36 200 eurų</w:t>
      </w:r>
      <w:r w:rsidRPr="00D22666">
        <w:rPr>
          <w:rFonts w:ascii="Times New Roman" w:eastAsia="Times New Roman" w:hAnsi="Times New Roman" w:cs="Times New Roman"/>
        </w:rPr>
        <w:t>,</w:t>
      </w:r>
      <w:r w:rsidR="003A15D5" w:rsidRPr="00D22666">
        <w:rPr>
          <w:rFonts w:ascii="Times New Roman" w:eastAsia="Times New Roman" w:hAnsi="Times New Roman" w:cs="Times New Roman"/>
        </w:rPr>
        <w:t xml:space="preserve"> pavesti atlikti Komisijai.</w:t>
      </w:r>
    </w:p>
    <w:p w:rsidR="00210DAC" w:rsidRDefault="00A22279">
      <w:pPr>
        <w:pStyle w:val="prastasis1"/>
        <w:spacing w:line="240" w:lineRule="auto"/>
        <w:ind w:firstLine="720"/>
        <w:jc w:val="both"/>
      </w:pPr>
      <w:r>
        <w:rPr>
          <w:rFonts w:ascii="Times New Roman" w:eastAsia="Times New Roman" w:hAnsi="Times New Roman" w:cs="Times New Roman"/>
        </w:rPr>
        <w:t>3. Vykdant pirkimą tiekėjų apklausos būdu, kai tiekėjai apklausiami:</w:t>
      </w:r>
    </w:p>
    <w:p w:rsidR="00210DAC" w:rsidRDefault="00A22279">
      <w:pPr>
        <w:pStyle w:val="prastasis1"/>
        <w:spacing w:line="240" w:lineRule="auto"/>
        <w:ind w:firstLine="720"/>
        <w:jc w:val="both"/>
      </w:pPr>
      <w:r>
        <w:rPr>
          <w:rFonts w:ascii="Times New Roman" w:eastAsia="Times New Roman" w:hAnsi="Times New Roman" w:cs="Times New Roman"/>
        </w:rPr>
        <w:t xml:space="preserve">1) žodine forma – informacijos tarp perkančiosios organizacijos ir tiekėjų vykdomas žodžiu, telefonu. </w:t>
      </w:r>
    </w:p>
    <w:p w:rsidR="00210DAC" w:rsidRDefault="00A22279">
      <w:pPr>
        <w:pStyle w:val="prastasis1"/>
        <w:spacing w:line="240" w:lineRule="auto"/>
        <w:ind w:firstLine="720"/>
        <w:jc w:val="both"/>
      </w:pPr>
      <w:r>
        <w:rPr>
          <w:rFonts w:ascii="Times New Roman" w:eastAsia="Times New Roman" w:hAnsi="Times New Roman" w:cs="Times New Roman"/>
        </w:rPr>
        <w:t>2) rašytine forma - informacijos tarp perkančiosios organizacijos ir tiekėjų vykdomas paštu, per kurjerį, faksu, CVP IS susirašinėjimo priemonėmis, elektroniniu paštu.</w:t>
      </w:r>
    </w:p>
    <w:p w:rsidR="00210DAC" w:rsidRDefault="00A22279">
      <w:pPr>
        <w:pStyle w:val="prastasis1"/>
        <w:spacing w:line="240" w:lineRule="auto"/>
        <w:ind w:firstLine="720"/>
        <w:jc w:val="both"/>
      </w:pPr>
      <w:r w:rsidRPr="00D22666">
        <w:rPr>
          <w:rFonts w:ascii="Times New Roman" w:eastAsia="Times New Roman" w:hAnsi="Times New Roman" w:cs="Times New Roman"/>
        </w:rPr>
        <w:t xml:space="preserve">4. </w:t>
      </w:r>
      <w:r w:rsidR="003A15D5" w:rsidRPr="00D22666">
        <w:rPr>
          <w:rFonts w:ascii="Times New Roman" w:eastAsia="Times New Roman" w:hAnsi="Times New Roman" w:cs="Times New Roman"/>
        </w:rPr>
        <w:t xml:space="preserve">Žodine forma tiekėjai gali būti apklausiami tais atvejais, kai pirkimą atlieka Pirkimo vykdytojas ir numatoma prekių, paslaugų pirkimo sutarties vertė neviršija </w:t>
      </w:r>
      <w:r w:rsidR="00B519D8">
        <w:rPr>
          <w:rFonts w:ascii="Times New Roman" w:eastAsia="Times New Roman" w:hAnsi="Times New Roman" w:cs="Times New Roman"/>
        </w:rPr>
        <w:t>5 800  eurų</w:t>
      </w:r>
      <w:r w:rsidR="003A15D5" w:rsidRPr="00D22666">
        <w:rPr>
          <w:rFonts w:ascii="Times New Roman" w:eastAsia="Times New Roman" w:hAnsi="Times New Roman" w:cs="Times New Roman"/>
        </w:rPr>
        <w:t xml:space="preserve"> (be PVM), darbų pirkimo sutarties vertė neviršija </w:t>
      </w:r>
      <w:r w:rsidR="00B519D8">
        <w:rPr>
          <w:rFonts w:ascii="Times New Roman" w:eastAsia="Times New Roman" w:hAnsi="Times New Roman" w:cs="Times New Roman"/>
        </w:rPr>
        <w:t>14 500 eurų</w:t>
      </w:r>
      <w:r w:rsidR="003A15D5" w:rsidRPr="00D22666">
        <w:rPr>
          <w:rFonts w:ascii="Times New Roman" w:eastAsia="Times New Roman" w:hAnsi="Times New Roman" w:cs="Times New Roman"/>
        </w:rPr>
        <w:t xml:space="preserve"> Lt (be PVM) .</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5. Rašytine forma tiekėjai apklausiami šiais atvejais:</w:t>
      </w:r>
    </w:p>
    <w:p w:rsidR="00210DAC" w:rsidRDefault="00A22279">
      <w:pPr>
        <w:pStyle w:val="prastasis1"/>
        <w:spacing w:line="240" w:lineRule="auto"/>
        <w:ind w:firstLine="720"/>
        <w:jc w:val="both"/>
      </w:pPr>
      <w:r>
        <w:rPr>
          <w:rFonts w:ascii="Times New Roman" w:eastAsia="Times New Roman" w:hAnsi="Times New Roman" w:cs="Times New Roman"/>
        </w:rPr>
        <w:t xml:space="preserve">1) kai pirkimą atlieka Komisija nepriklausomai nuo numatomos sutarties vertės; </w:t>
      </w:r>
    </w:p>
    <w:p w:rsidR="00210DAC" w:rsidRDefault="00A22279">
      <w:pPr>
        <w:pStyle w:val="prastasis1"/>
        <w:spacing w:line="240" w:lineRule="auto"/>
        <w:ind w:firstLine="720"/>
        <w:jc w:val="both"/>
      </w:pPr>
      <w:r>
        <w:rPr>
          <w:rFonts w:ascii="Times New Roman" w:eastAsia="Times New Roman" w:hAnsi="Times New Roman" w:cs="Times New Roman"/>
        </w:rPr>
        <w:t>2) kai pirkimą atlieka Pirkimo vykdytojas, o numatoma prekių, paslaugų ar darbų sutarties vertė viršija taisyklių 46 straipsnio 4 dalyje nurodytą vertę.</w:t>
      </w:r>
    </w:p>
    <w:p w:rsidR="00210DAC" w:rsidRDefault="00A22279">
      <w:pPr>
        <w:pStyle w:val="prastasis1"/>
        <w:spacing w:line="240" w:lineRule="auto"/>
        <w:ind w:firstLine="720"/>
        <w:jc w:val="both"/>
      </w:pPr>
      <w:r>
        <w:rPr>
          <w:rFonts w:ascii="Times New Roman" w:eastAsia="Times New Roman" w:hAnsi="Times New Roman" w:cs="Times New Roman"/>
        </w:rPr>
        <w:t>6. Vykdant pirkimą tiekėjų apklausos būdu, sprendimas dėl tiekėjo pasirinkimo gali būti priimtas išanalizavus bei įvertinus ir vieno tiekėjo pasiūlymą, jei galioja kuri nors viena iš žemiau nurodytų sąlygų:</w:t>
      </w:r>
    </w:p>
    <w:p w:rsidR="00210DAC" w:rsidRDefault="00A22279">
      <w:pPr>
        <w:pStyle w:val="prastasis1"/>
        <w:spacing w:line="240" w:lineRule="auto"/>
        <w:ind w:firstLine="720"/>
        <w:jc w:val="both"/>
      </w:pPr>
      <w:r>
        <w:rPr>
          <w:rFonts w:ascii="Times New Roman" w:eastAsia="Times New Roman" w:hAnsi="Times New Roman" w:cs="Times New Roman"/>
        </w:rPr>
        <w:t>1) pirkimas, apie kurį buvo skelbta viešai, neįvyko, nes nebuvo gauta paraiškų ar pasiūlymų;</w:t>
      </w:r>
    </w:p>
    <w:p w:rsidR="00210DAC" w:rsidRDefault="00A22279">
      <w:pPr>
        <w:pStyle w:val="prastasis1"/>
        <w:spacing w:line="240" w:lineRule="auto"/>
        <w:ind w:firstLine="720"/>
        <w:jc w:val="both"/>
      </w:pPr>
      <w:r>
        <w:rPr>
          <w:rFonts w:ascii="Times New Roman" w:eastAsia="Times New Roman" w:hAnsi="Times New Roman" w:cs="Times New Roman"/>
        </w:rPr>
        <w:t>2) prekės ir paslaugos yra perkamos naudojant reprezentacinėms išlaidoms skirtas lėšas.</w:t>
      </w:r>
    </w:p>
    <w:p w:rsidR="00210DAC" w:rsidRDefault="00A22279">
      <w:pPr>
        <w:pStyle w:val="prastasis1"/>
        <w:spacing w:line="240" w:lineRule="auto"/>
        <w:ind w:firstLine="720"/>
        <w:jc w:val="both"/>
      </w:pPr>
      <w:r>
        <w:rPr>
          <w:rFonts w:ascii="Times New Roman" w:eastAsia="Times New Roman" w:hAnsi="Times New Roman" w:cs="Times New Roman"/>
        </w:rPr>
        <w:t>3) perkamos prekės gaminamos tik mokslo, eksperimentavimo, studijų ar techninio tobulinimo tikslais, nesiekiant gauti pelno arba padengti mokslo ar tobulinimo išlaidų;</w:t>
      </w:r>
    </w:p>
    <w:p w:rsidR="00210DAC" w:rsidRDefault="00A22279">
      <w:pPr>
        <w:pStyle w:val="prastasis1"/>
        <w:spacing w:line="240" w:lineRule="auto"/>
        <w:ind w:firstLine="720"/>
        <w:jc w:val="both"/>
      </w:pPr>
      <w:r>
        <w:rPr>
          <w:rFonts w:ascii="Times New Roman" w:eastAsia="Times New Roman" w:hAnsi="Times New Roman" w:cs="Times New Roman"/>
        </w:rPr>
        <w:t>4) prekių biržoje perkamos kotiruojamos prekės;</w:t>
      </w:r>
    </w:p>
    <w:p w:rsidR="00210DAC" w:rsidRDefault="00A22279">
      <w:pPr>
        <w:pStyle w:val="prastasis1"/>
        <w:spacing w:line="240" w:lineRule="auto"/>
        <w:ind w:firstLine="720"/>
        <w:jc w:val="both"/>
      </w:pPr>
      <w:r>
        <w:rPr>
          <w:rFonts w:ascii="Times New Roman" w:eastAsia="Times New Roman" w:hAnsi="Times New Roman" w:cs="Times New Roman"/>
        </w:rPr>
        <w:t>5) perkami muziejų eksponatai, archyvų ir bibliotekų dokumentai,</w:t>
      </w:r>
      <w:r>
        <w:rPr>
          <w:rFonts w:ascii="Times New Roman" w:eastAsia="Times New Roman" w:hAnsi="Times New Roman" w:cs="Times New Roman"/>
          <w:b/>
        </w:rPr>
        <w:t xml:space="preserve"> </w:t>
      </w:r>
      <w:r>
        <w:rPr>
          <w:rFonts w:ascii="Times New Roman" w:eastAsia="Times New Roman" w:hAnsi="Times New Roman" w:cs="Times New Roman"/>
        </w:rPr>
        <w:t>prenumeruojami laikraščiai ir žurnalai;</w:t>
      </w:r>
    </w:p>
    <w:p w:rsidR="00210DAC" w:rsidRDefault="00A22279">
      <w:pPr>
        <w:pStyle w:val="prastasis1"/>
        <w:spacing w:line="240" w:lineRule="auto"/>
        <w:ind w:firstLine="720"/>
        <w:jc w:val="both"/>
      </w:pPr>
      <w:r>
        <w:rPr>
          <w:rFonts w:ascii="Times New Roman" w:eastAsia="Times New Roman" w:hAnsi="Times New Roman" w:cs="Times New Roman"/>
        </w:rPr>
        <w:t>6) prekės perkamos iš valstybės rezervo.</w:t>
      </w:r>
    </w:p>
    <w:p w:rsidR="00210DAC" w:rsidRDefault="00A22279">
      <w:pPr>
        <w:pStyle w:val="prastasis1"/>
        <w:spacing w:line="240" w:lineRule="auto"/>
        <w:ind w:firstLine="720"/>
        <w:jc w:val="both"/>
      </w:pPr>
      <w:r>
        <w:rPr>
          <w:rFonts w:ascii="Times New Roman" w:eastAsia="Times New Roman" w:hAnsi="Times New Roman" w:cs="Times New Roman"/>
        </w:rPr>
        <w:t>7) perkamos licencijos naudotis bibliotekiniais dokumentais ar duomenų (informacinėmis) bazėmis;</w:t>
      </w:r>
    </w:p>
    <w:p w:rsidR="00210DAC" w:rsidRDefault="00A22279">
      <w:pPr>
        <w:pStyle w:val="prastasis1"/>
        <w:spacing w:line="240" w:lineRule="auto"/>
        <w:ind w:firstLine="720"/>
        <w:jc w:val="both"/>
      </w:pPr>
      <w:r>
        <w:rPr>
          <w:rFonts w:ascii="Times New Roman" w:eastAsia="Times New Roman" w:hAnsi="Times New Roman" w:cs="Times New Roman"/>
        </w:rPr>
        <w:t>8) perkamos laikraščių ir žurnalų prenumeratos paslaugos;</w:t>
      </w:r>
    </w:p>
    <w:p w:rsidR="00210DAC" w:rsidRDefault="00A22279">
      <w:pPr>
        <w:pStyle w:val="prastasis1"/>
        <w:spacing w:line="240" w:lineRule="auto"/>
        <w:ind w:firstLine="720"/>
        <w:jc w:val="both"/>
      </w:pPr>
      <w:r>
        <w:rPr>
          <w:rFonts w:ascii="Times New Roman" w:eastAsia="Times New Roman" w:hAnsi="Times New Roman" w:cs="Times New Roman"/>
        </w:rPr>
        <w:t>9) perkamos pagal darbo sutartį dirbančių perkančiosios organizacijos darbuotojų mokymo paslaugos;</w:t>
      </w:r>
    </w:p>
    <w:p w:rsidR="00210DAC" w:rsidRDefault="00A22279">
      <w:pPr>
        <w:pStyle w:val="prastasis1"/>
        <w:spacing w:line="240" w:lineRule="auto"/>
        <w:ind w:firstLine="720"/>
        <w:jc w:val="both"/>
      </w:pPr>
      <w:r>
        <w:rPr>
          <w:rFonts w:ascii="Times New Roman" w:eastAsia="Times New Roman" w:hAnsi="Times New Roman" w:cs="Times New Roman"/>
        </w:rPr>
        <w:t>10) perkamos pagal darbo sutartį dirbančių perkančiosios organizacijos darbuotojų sveikatos priežiūros paslaugos (privalomojo sveikatos tikrinimo, skiepijimo paslaugos ir pan.), taip pat medikamentai ir kitos priemonės, skirtos pirmajai pagalbai suteikti;</w:t>
      </w:r>
    </w:p>
    <w:p w:rsidR="00210DAC" w:rsidRDefault="00A22279">
      <w:pPr>
        <w:pStyle w:val="prastasis1"/>
        <w:spacing w:line="240" w:lineRule="auto"/>
        <w:ind w:firstLine="720"/>
        <w:jc w:val="both"/>
      </w:pPr>
      <w:r>
        <w:rPr>
          <w:rFonts w:ascii="Times New Roman" w:eastAsia="Times New Roman" w:hAnsi="Times New Roman" w:cs="Times New Roman"/>
        </w:rPr>
        <w:t>11) perkamos literatūros, mokslo ir meno kūrinių autorių, atlikėjų ar jų kolektyvo paslaugos, kultūros, sporto bei dalykinių prezentacijų organizavimo paslaugos, taip pat mokslo, kultūros ir meno sričių projektų vertinimo ir pretendentų gauti teisės aktų nustatyta tvarka įsteigtas premijas veiklos šiose srityse vertinimo paslaugos;</w:t>
      </w:r>
    </w:p>
    <w:p w:rsidR="00210DAC" w:rsidRDefault="00A22279">
      <w:pPr>
        <w:pStyle w:val="prastasis1"/>
        <w:spacing w:line="240" w:lineRule="auto"/>
        <w:ind w:firstLine="720"/>
        <w:jc w:val="both"/>
      </w:pPr>
      <w:r>
        <w:rPr>
          <w:rFonts w:ascii="Times New Roman" w:eastAsia="Times New Roman" w:hAnsi="Times New Roman" w:cs="Times New Roman"/>
        </w:rPr>
        <w:t>12) perkamos ekspertų komisijų, komitetų, tarybų, kurių sudarymo tvarką nustato Lietuvos Respublikos įstatymai, narių teikiamos nematerialaus pobūdžio (intelektinės) paslaugos;</w:t>
      </w:r>
    </w:p>
    <w:p w:rsidR="00210DAC" w:rsidRDefault="00A22279">
      <w:pPr>
        <w:pStyle w:val="prastasis1"/>
        <w:spacing w:line="240" w:lineRule="auto"/>
        <w:ind w:firstLine="720"/>
        <w:jc w:val="both"/>
      </w:pPr>
      <w:r>
        <w:rPr>
          <w:rFonts w:ascii="Times New Roman" w:eastAsia="Times New Roman" w:hAnsi="Times New Roman" w:cs="Times New Roman"/>
        </w:rPr>
        <w:t>13) perkamos mokslo ir studijų institucijų mokslo, studijų programų, meninės veiklos, taip pat šių institucijų steigimo ekspertinio vertinimo paslaugos.</w:t>
      </w:r>
    </w:p>
    <w:p w:rsidR="00210DAC" w:rsidRDefault="00A22279">
      <w:pPr>
        <w:pStyle w:val="prastasis1"/>
        <w:spacing w:line="240" w:lineRule="auto"/>
        <w:ind w:firstLine="720"/>
        <w:jc w:val="both"/>
      </w:pPr>
      <w:r>
        <w:rPr>
          <w:rFonts w:ascii="Times New Roman" w:eastAsia="Times New Roman" w:hAnsi="Times New Roman" w:cs="Times New Roman"/>
        </w:rPr>
        <w:t>14) dėl įvykių, kurių perkančioji organizacija negalėjo iš anksto numatyti, būtina skubiai įsigyti reikalingų prekių, paslaugų ar darbų, kaip tai numato Taisyklių 47 straipsnis. Aplinkybės, kuriomis grindžiama ypatinga skuba, negali priklausyti nuo perkančiosios organizacijos;</w:t>
      </w:r>
    </w:p>
    <w:p w:rsidR="00210DAC" w:rsidRDefault="00A22279">
      <w:pPr>
        <w:pStyle w:val="prastasis1"/>
        <w:spacing w:line="240" w:lineRule="auto"/>
        <w:ind w:firstLine="720"/>
        <w:jc w:val="both"/>
      </w:pPr>
      <w:r>
        <w:rPr>
          <w:rFonts w:ascii="Times New Roman" w:eastAsia="Times New Roman" w:hAnsi="Times New Roman" w:cs="Times New Roman"/>
        </w:rPr>
        <w:t>15) dėl techninių, meninių priežasčių ar dėl objektyvių aplinkybių tik konkretus tiekėjas gali patiekti reikalingas prekes, pateikti paslaugas ar atlikti darbus ir kai nėra jokios kitos alternatyvos;</w:t>
      </w:r>
    </w:p>
    <w:p w:rsidR="00210DAC" w:rsidRDefault="00A22279">
      <w:pPr>
        <w:pStyle w:val="prastasis1"/>
        <w:spacing w:line="240" w:lineRule="auto"/>
        <w:ind w:firstLine="720"/>
        <w:jc w:val="both"/>
      </w:pPr>
      <w:r>
        <w:rPr>
          <w:rFonts w:ascii="Times New Roman" w:eastAsia="Times New Roman" w:hAnsi="Times New Roman" w:cs="Times New Roman"/>
        </w:rPr>
        <w:t>16)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rFonts w:ascii="Times New Roman" w:eastAsia="Times New Roman" w:hAnsi="Times New Roman" w:cs="Times New Roman"/>
          <w:b/>
        </w:rPr>
        <w:t xml:space="preserve"> </w:t>
      </w:r>
      <w:r>
        <w:rPr>
          <w:rFonts w:ascii="Times New Roman" w:eastAsia="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10DAC" w:rsidRDefault="00A22279">
      <w:pPr>
        <w:pStyle w:val="prastasis1"/>
        <w:spacing w:line="240" w:lineRule="auto"/>
        <w:ind w:firstLine="720"/>
        <w:jc w:val="both"/>
      </w:pPr>
      <w:r>
        <w:rPr>
          <w:rFonts w:ascii="Times New Roman" w:eastAsia="Times New Roman" w:hAnsi="Times New Roman" w:cs="Times New Roman"/>
        </w:rPr>
        <w:t>17) ypač palankiomis sąlygomis perkama iš bankrutuojančių, likviduojamų ar restruktūrizuojamų ūkio subjektų;</w:t>
      </w:r>
    </w:p>
    <w:p w:rsidR="00210DAC" w:rsidRDefault="00A22279">
      <w:pPr>
        <w:pStyle w:val="prastasis1"/>
        <w:spacing w:line="240" w:lineRule="auto"/>
        <w:ind w:firstLine="720"/>
        <w:jc w:val="both"/>
      </w:pPr>
      <w:r>
        <w:rPr>
          <w:rFonts w:ascii="Times New Roman" w:eastAsia="Times New Roman" w:hAnsi="Times New Roman" w:cs="Times New Roman"/>
        </w:rPr>
        <w:t xml:space="preserve">18) dėl aplinkybių, kurių nebuvo galima numatyti, paaiškėja, kad reikia papildomų darbų arba paslaugų, neįrašytų į sudarytą pirkimo sutartį, tačiau be kurių negalima užbaigti sutarties </w:t>
      </w:r>
      <w:r>
        <w:rPr>
          <w:rFonts w:ascii="Times New Roman" w:eastAsia="Times New Roman" w:hAnsi="Times New Roman" w:cs="Times New Roman"/>
        </w:rPr>
        <w:lastRenderedPageBreak/>
        <w:t>vykdymo. Tokia pirkimo sutartis gali būti sudaroma tik su tuo tiekėju, su kuriuo buvo sudaryta pradinė pirkimo sutartis, o jos ir visų kitų papildomai sudarytų pirkimo sutarčių kaina neturi viršyti 30 procentų pradinės pirkimo sutarties kainos;</w:t>
      </w:r>
    </w:p>
    <w:p w:rsidR="00210DAC" w:rsidRDefault="00A22279">
      <w:pPr>
        <w:pStyle w:val="prastasis1"/>
        <w:spacing w:line="240" w:lineRule="auto"/>
        <w:ind w:firstLine="720"/>
        <w:jc w:val="both"/>
      </w:pPr>
      <w:r>
        <w:rPr>
          <w:rFonts w:ascii="Times New Roman" w:eastAsia="Times New Roman" w:hAnsi="Times New Roman" w:cs="Times New Roman"/>
        </w:rPr>
        <w:t>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10DAC" w:rsidRDefault="00A22279">
      <w:pPr>
        <w:pStyle w:val="prastasis1"/>
        <w:spacing w:line="240" w:lineRule="auto"/>
        <w:ind w:firstLine="720"/>
        <w:jc w:val="both"/>
      </w:pPr>
      <w:r>
        <w:rPr>
          <w:rFonts w:ascii="Times New Roman" w:eastAsia="Times New Roman" w:hAnsi="Times New Roman" w:cs="Times New Roman"/>
        </w:rPr>
        <w:t xml:space="preserve">20) kai tiekėjas pasirenkamas pagal jo viešai skelbiamą informaciją (prekybos centre, parduotuvėje, internetiniame tinklapyje ir pan.) apie tiekėjo siūlomas prekes, paslaugas ir darbus, jei viešai skelbiamos informacijos pakanka sprendimui dėl siūlomų sąlygų priimtinumo priimti ir numatomos sudaryti pirkimo sutarties vertė yra mažesnė kaip </w:t>
      </w:r>
      <w:r w:rsidR="006A7036">
        <w:rPr>
          <w:rFonts w:ascii="Times New Roman" w:eastAsia="Times New Roman" w:hAnsi="Times New Roman" w:cs="Times New Roman"/>
        </w:rPr>
        <w:t>3 000</w:t>
      </w:r>
      <w:r>
        <w:rPr>
          <w:rFonts w:ascii="Times New Roman" w:eastAsia="Times New Roman" w:hAnsi="Times New Roman" w:cs="Times New Roman"/>
        </w:rPr>
        <w:t xml:space="preserve"> </w:t>
      </w:r>
      <w:r w:rsidR="006A7036">
        <w:rPr>
          <w:rFonts w:ascii="Times New Roman" w:eastAsia="Times New Roman" w:hAnsi="Times New Roman" w:cs="Times New Roman"/>
        </w:rPr>
        <w:t xml:space="preserve">eurų </w:t>
      </w:r>
      <w:r>
        <w:rPr>
          <w:rFonts w:ascii="Times New Roman" w:eastAsia="Times New Roman" w:hAnsi="Times New Roman" w:cs="Times New Roman"/>
        </w:rPr>
        <w:t>(be PVM);</w:t>
      </w:r>
    </w:p>
    <w:p w:rsidR="00210DAC" w:rsidRDefault="00A22279">
      <w:pPr>
        <w:pStyle w:val="prastasis1"/>
        <w:spacing w:line="240" w:lineRule="auto"/>
        <w:ind w:firstLine="720"/>
        <w:jc w:val="both"/>
      </w:pPr>
      <w:r>
        <w:rPr>
          <w:rFonts w:ascii="Times New Roman" w:eastAsia="Times New Roman" w:hAnsi="Times New Roman" w:cs="Times New Roman"/>
        </w:rPr>
        <w:t xml:space="preserve">21) numatomos sudaryti pirkimo sutarties vertė yra mažesnė kaip </w:t>
      </w:r>
      <w:r w:rsidR="006A7036">
        <w:rPr>
          <w:rFonts w:ascii="Times New Roman" w:eastAsia="Times New Roman" w:hAnsi="Times New Roman" w:cs="Times New Roman"/>
        </w:rPr>
        <w:t xml:space="preserve">3 000 eurų </w:t>
      </w:r>
      <w:r>
        <w:rPr>
          <w:rFonts w:ascii="Times New Roman" w:eastAsia="Times New Roman" w:hAnsi="Times New Roman" w:cs="Times New Roman"/>
        </w:rPr>
        <w:t>(be PVM).</w:t>
      </w:r>
    </w:p>
    <w:p w:rsidR="00210DAC" w:rsidRDefault="00A22279">
      <w:pPr>
        <w:pStyle w:val="prastasis1"/>
        <w:spacing w:line="240" w:lineRule="auto"/>
        <w:ind w:firstLine="720"/>
        <w:jc w:val="both"/>
      </w:pPr>
      <w:r>
        <w:rPr>
          <w:rFonts w:ascii="Times New Roman" w:eastAsia="Times New Roman" w:hAnsi="Times New Roman" w:cs="Times New Roman"/>
        </w:rPr>
        <w:t>7. Taisyklių 46 straipsnio 6 dalyje nenurodytais atvejais, pirkimas tiekėjų apklausos būdu atliekamas kreipiantis su prašymu pateikti pasiūlymą ne mažiau kaip į tris tiekėjus.</w:t>
      </w:r>
    </w:p>
    <w:p w:rsidR="00210DAC" w:rsidRDefault="00A22279">
      <w:pPr>
        <w:pStyle w:val="prastasis1"/>
        <w:spacing w:line="240" w:lineRule="auto"/>
        <w:ind w:firstLine="720"/>
        <w:jc w:val="both"/>
      </w:pPr>
      <w:r>
        <w:rPr>
          <w:rFonts w:ascii="Times New Roman" w:eastAsia="Times New Roman" w:hAnsi="Times New Roman" w:cs="Times New Roman"/>
        </w:rPr>
        <w:t xml:space="preserve">8. Vykdant pirkimą tiekėjų apklausos būdu, su tiekėjais dėl pasiūlymų turinio gali būti vykdomos derybos. Bendravimas ir ketinamasis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p>
    <w:p w:rsidR="00210DAC" w:rsidRDefault="00A22279">
      <w:pPr>
        <w:pStyle w:val="prastasis1"/>
        <w:spacing w:line="240" w:lineRule="auto"/>
        <w:ind w:firstLine="720"/>
        <w:jc w:val="both"/>
      </w:pPr>
      <w:r>
        <w:rPr>
          <w:rFonts w:ascii="Times New Roman" w:eastAsia="Times New Roman" w:hAnsi="Times New Roman" w:cs="Times New Roman"/>
        </w:rPr>
        <w:t xml:space="preserve">9. Dalyvių pateikti pasiūlymai (galutiniai pasiūlymai) nagrinėjami ir vertinami vadovaujantis pirkimo dokumentuose nurodytu arba žodžiu tiekėjui (tiekėjams) perduotu (praneštu) pasiūlymų vertinimo kriterijumi ir sąlygomis. </w:t>
      </w:r>
    </w:p>
    <w:p w:rsidR="00210DAC" w:rsidRDefault="00A22279">
      <w:pPr>
        <w:pStyle w:val="prastasis1"/>
        <w:spacing w:line="240" w:lineRule="auto"/>
        <w:ind w:firstLine="720"/>
        <w:jc w:val="both"/>
      </w:pPr>
      <w:r>
        <w:rPr>
          <w:rFonts w:ascii="Times New Roman" w:eastAsia="Times New Roman" w:hAnsi="Times New Roman" w:cs="Times New Roman"/>
        </w:rPr>
        <w:t>10. Tuo atveju, kai pirkimą tiekėjų apklausos būdu atlieka pirkimo vykdytojas, atliktos pirkimo procedūros, prieš sudarant sutartį su viešojo pirkimo laimėtoju, yra fiksuojamos tiekėjų apklausos pažymoje (Priedas 1).</w:t>
      </w:r>
    </w:p>
    <w:p w:rsidR="00210DAC" w:rsidRDefault="00210DAC">
      <w:pPr>
        <w:pStyle w:val="prastasis1"/>
        <w:spacing w:line="240" w:lineRule="auto"/>
        <w:ind w:firstLine="720"/>
        <w:jc w:val="both"/>
      </w:pPr>
    </w:p>
    <w:p w:rsidR="00210DAC" w:rsidRPr="001A2101" w:rsidRDefault="00A22279">
      <w:pPr>
        <w:pStyle w:val="prastasis1"/>
        <w:spacing w:line="240" w:lineRule="auto"/>
        <w:ind w:left="2372" w:hanging="1831"/>
        <w:jc w:val="both"/>
        <w:rPr>
          <w:rFonts w:ascii="Times New Roman" w:hAnsi="Times New Roman" w:cs="Times New Roman"/>
        </w:rPr>
      </w:pPr>
      <w:r w:rsidRPr="001A2101">
        <w:rPr>
          <w:rFonts w:ascii="Times New Roman" w:eastAsia="Times New Roman" w:hAnsi="Times New Roman" w:cs="Times New Roman"/>
          <w:b/>
        </w:rPr>
        <w:t>47 straipsnis. Skubių pirkimų ypatumai.</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1. Atvejai, kai pirkimas yra laikomas skubiu: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2) netikėtos aplinkybės, dėl kurių reikia skubiai nupirkti prekių, paslaugų ar darbų, ir pirkimą atlikti pagal Taisykles nėra pakankamai laiko.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2. Skubius pirkimus turi teisę atlikti:</w:t>
      </w:r>
    </w:p>
    <w:p w:rsidR="00210DAC" w:rsidRPr="001A2101" w:rsidRDefault="00A22279">
      <w:pPr>
        <w:pStyle w:val="prastasis1"/>
        <w:numPr>
          <w:ilvl w:val="0"/>
          <w:numId w:val="4"/>
        </w:numPr>
        <w:tabs>
          <w:tab w:val="left" w:pos="900"/>
        </w:tabs>
        <w:spacing w:line="240" w:lineRule="auto"/>
        <w:ind w:left="0"/>
        <w:jc w:val="both"/>
        <w:rPr>
          <w:rFonts w:ascii="Times New Roman" w:hAnsi="Times New Roman" w:cs="Times New Roman"/>
        </w:rPr>
      </w:pPr>
      <w:r w:rsidRPr="001A2101">
        <w:rPr>
          <w:rFonts w:ascii="Times New Roman" w:eastAsia="Times New Roman" w:hAnsi="Times New Roman" w:cs="Times New Roman"/>
        </w:rPr>
        <w:t>pirkimo vykdytojas arba viešojo pirkimo komisija – kai skubus pirkimas yra mažos vertės pirkimas, nepriklausomai nuo numatomos sudaryti sutarties vertės.</w:t>
      </w:r>
    </w:p>
    <w:p w:rsidR="00EC6A36" w:rsidRDefault="00A22279">
      <w:pPr>
        <w:pStyle w:val="prastasis1"/>
        <w:numPr>
          <w:ilvl w:val="0"/>
          <w:numId w:val="4"/>
        </w:numPr>
        <w:tabs>
          <w:tab w:val="left" w:pos="851"/>
        </w:tabs>
        <w:spacing w:line="240" w:lineRule="auto"/>
        <w:ind w:left="0"/>
        <w:jc w:val="both"/>
        <w:rPr>
          <w:rFonts w:ascii="Times New Roman" w:hAnsi="Times New Roman" w:cs="Times New Roman"/>
        </w:rPr>
      </w:pPr>
      <w:r w:rsidRPr="001A2101">
        <w:rPr>
          <w:rFonts w:ascii="Times New Roman" w:eastAsia="Times New Roman" w:hAnsi="Times New Roman" w:cs="Times New Roman"/>
        </w:rPr>
        <w:t>viešojo pirkimo komisija – kai skubus pirkimas viršija mažos vertės pirkimų vertę.</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3. Už pirkimo vertės nustatymą yra atsakingas pirkimo vykdytojas ar viešojo pirkimo komisija. Pirkimo vertės nustatymo pagrindus pirkimo vykdytojas ar viešojo pirkimo komisija privalo nurodyti pirkimo įvykdymą patvirtinančiuose dokumentuose (tiekėjų apklausos pažymoje/komisijos posėdžių protokole).</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4. Vykdant skubų pirkimą kreipiamasi į vieną perkančiajai organizacijai žinomą tiekėją, kad šis pateiktų pasiūlymą. Į tiekėją kreipiamasi:</w:t>
      </w:r>
    </w:p>
    <w:p w:rsidR="00EC6A36" w:rsidRDefault="00A22279">
      <w:pPr>
        <w:pStyle w:val="prastasis1"/>
        <w:numPr>
          <w:ilvl w:val="0"/>
          <w:numId w:val="2"/>
        </w:numPr>
        <w:tabs>
          <w:tab w:val="left" w:pos="851"/>
        </w:tabs>
        <w:spacing w:line="240" w:lineRule="auto"/>
        <w:ind w:left="0" w:firstLine="567"/>
        <w:jc w:val="both"/>
        <w:rPr>
          <w:rFonts w:ascii="Times New Roman" w:hAnsi="Times New Roman" w:cs="Times New Roman"/>
        </w:rPr>
      </w:pPr>
      <w:r w:rsidRPr="001A2101">
        <w:rPr>
          <w:rFonts w:ascii="Times New Roman" w:eastAsia="Times New Roman" w:hAnsi="Times New Roman" w:cs="Times New Roman"/>
        </w:rPr>
        <w:t xml:space="preserve">žodine forma – Taisyklių 46 straipsnio </w:t>
      </w:r>
      <w:r w:rsidR="00AF5896">
        <w:rPr>
          <w:rFonts w:ascii="Times New Roman" w:eastAsia="Times New Roman" w:hAnsi="Times New Roman" w:cs="Times New Roman"/>
        </w:rPr>
        <w:t>4</w:t>
      </w:r>
      <w:r w:rsidR="00AF5896" w:rsidRPr="001A2101">
        <w:rPr>
          <w:rFonts w:ascii="Times New Roman" w:eastAsia="Times New Roman" w:hAnsi="Times New Roman" w:cs="Times New Roman"/>
        </w:rPr>
        <w:t xml:space="preserve"> </w:t>
      </w:r>
      <w:r w:rsidRPr="001A2101">
        <w:rPr>
          <w:rFonts w:ascii="Times New Roman" w:eastAsia="Times New Roman" w:hAnsi="Times New Roman" w:cs="Times New Roman"/>
        </w:rPr>
        <w:t>dalyje nurodytais atvejais;</w:t>
      </w:r>
    </w:p>
    <w:p w:rsidR="00210DAC" w:rsidRPr="001A2101" w:rsidRDefault="00A22279">
      <w:pPr>
        <w:pStyle w:val="prastasis1"/>
        <w:numPr>
          <w:ilvl w:val="0"/>
          <w:numId w:val="2"/>
        </w:numPr>
        <w:tabs>
          <w:tab w:val="left" w:pos="900"/>
        </w:tabs>
        <w:spacing w:line="240" w:lineRule="auto"/>
        <w:ind w:left="0"/>
        <w:jc w:val="both"/>
        <w:rPr>
          <w:rFonts w:ascii="Times New Roman" w:hAnsi="Times New Roman" w:cs="Times New Roman"/>
        </w:rPr>
      </w:pPr>
      <w:r w:rsidRPr="001A2101">
        <w:rPr>
          <w:rFonts w:ascii="Times New Roman" w:eastAsia="Times New Roman" w:hAnsi="Times New Roman" w:cs="Times New Roman"/>
        </w:rPr>
        <w:t>rašytine forma – visais atvejais.</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lastRenderedPageBreak/>
        <w:t>5. Vykdant skubų pirkimą pirkimo dokumentai nerengiami ir tiekėjo kvalifikacija netikrinama. Perkančioji organizacija nurodo jos manymu būtiną informaciją, kurios tiekėjui turi pakakti pasiūlymo pateikimui</w:t>
      </w:r>
      <w:r w:rsidR="00AF5896">
        <w:rPr>
          <w:rFonts w:ascii="Times New Roman" w:eastAsia="Times New Roman" w:hAnsi="Times New Roman" w:cs="Times New Roman"/>
        </w:rPr>
        <w:t>, tačiau privalo nurodyti informaciją, nurodytą Taisyklių 48 straipsnio 6 dalyje.</w:t>
      </w:r>
      <w:r w:rsidRPr="001A2101">
        <w:rPr>
          <w:rFonts w:ascii="Times New Roman" w:eastAsia="Times New Roman" w:hAnsi="Times New Roman" w:cs="Times New Roman"/>
        </w:rPr>
        <w:t xml:space="preserve"> Jeigu perkančioji organizacija kvietime tiekėjui nurodo specialiuosius reikalavimus pirkimo objektui (techninę specifikaciją), tai jie turi būti parengti vadovaujantis Taisyklių 25 straipsnyje nustatytais reikalavimais.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 xml:space="preserve">6. Tiekėjas kviečiamas pateikti pasiūlymą tokia pačia forma, kokia buvo kreiptasi į tiekėją. </w:t>
      </w:r>
    </w:p>
    <w:p w:rsidR="00210DAC" w:rsidRPr="001A2101" w:rsidRDefault="00A22279">
      <w:pPr>
        <w:pStyle w:val="prastasis1"/>
        <w:spacing w:line="240" w:lineRule="auto"/>
        <w:ind w:firstLine="540"/>
        <w:jc w:val="both"/>
        <w:rPr>
          <w:rFonts w:ascii="Times New Roman" w:hAnsi="Times New Roman" w:cs="Times New Roman"/>
        </w:rPr>
      </w:pPr>
      <w:r w:rsidRPr="001A2101">
        <w:rPr>
          <w:rFonts w:ascii="Times New Roman" w:eastAsia="Times New Roman" w:hAnsi="Times New Roman" w:cs="Times New Roman"/>
        </w:rPr>
        <w:t>7. Jeigu informacijos apsikeitimas buvo atliekamas žodine forma, tai:</w:t>
      </w:r>
    </w:p>
    <w:p w:rsidR="00EC6A36" w:rsidRDefault="00A22279">
      <w:pPr>
        <w:pStyle w:val="prastasis1"/>
        <w:numPr>
          <w:ilvl w:val="0"/>
          <w:numId w:val="7"/>
        </w:numPr>
        <w:tabs>
          <w:tab w:val="left" w:pos="851"/>
        </w:tabs>
        <w:spacing w:line="240" w:lineRule="auto"/>
        <w:ind w:left="0"/>
        <w:jc w:val="both"/>
        <w:rPr>
          <w:rFonts w:ascii="Times New Roman" w:hAnsi="Times New Roman" w:cs="Times New Roman"/>
        </w:rPr>
      </w:pPr>
      <w:r w:rsidRPr="001A2101">
        <w:rPr>
          <w:rFonts w:ascii="Times New Roman" w:eastAsia="Times New Roman" w:hAnsi="Times New Roman" w:cs="Times New Roman"/>
        </w:rPr>
        <w:t>tuo atveju, kai pirkimą vykdo pirkimo vykdytojas, jis privalo užpildyti Tiekėjų apklausos pažymą;</w:t>
      </w:r>
    </w:p>
    <w:p w:rsidR="00210DAC" w:rsidRPr="001A2101" w:rsidRDefault="00A22279">
      <w:pPr>
        <w:pStyle w:val="prastasis1"/>
        <w:numPr>
          <w:ilvl w:val="0"/>
          <w:numId w:val="7"/>
        </w:numPr>
        <w:tabs>
          <w:tab w:val="left" w:pos="900"/>
        </w:tabs>
        <w:spacing w:line="240" w:lineRule="auto"/>
        <w:ind w:left="0" w:firstLine="539"/>
        <w:jc w:val="both"/>
        <w:rPr>
          <w:rFonts w:ascii="Times New Roman" w:hAnsi="Times New Roman" w:cs="Times New Roman"/>
        </w:rPr>
      </w:pPr>
      <w:r w:rsidRPr="001A2101">
        <w:rPr>
          <w:rFonts w:ascii="Times New Roman" w:eastAsia="Times New Roman" w:hAnsi="Times New Roman" w:cs="Times New Roman"/>
        </w:rPr>
        <w:t>tuo atveju, kai pirkimą atlieka viešojo pirkimo komisija, ji informacijos apsikeitimo su tiekėju rezultatus fiksuoja komisijos posėdžių protokoluose.</w:t>
      </w:r>
    </w:p>
    <w:p w:rsidR="00210DAC" w:rsidRPr="001A2101" w:rsidRDefault="00A22279">
      <w:pPr>
        <w:pStyle w:val="prastasis1"/>
        <w:spacing w:line="240" w:lineRule="auto"/>
        <w:ind w:firstLine="539"/>
        <w:jc w:val="both"/>
        <w:rPr>
          <w:rFonts w:ascii="Times New Roman" w:hAnsi="Times New Roman" w:cs="Times New Roman"/>
        </w:rPr>
      </w:pPr>
      <w:r w:rsidRPr="001A2101">
        <w:rPr>
          <w:rFonts w:ascii="Times New Roman" w:eastAsia="Times New Roman" w:hAnsi="Times New Roman" w:cs="Times New Roman"/>
        </w:rPr>
        <w:t xml:space="preserve">8. Perkančioji organizacija įvertina gautą tiekėjo pasiūlymą ir skelbia jo pasiūlymą laimėjusiu, jei jis atitinka perkančiosios organizacijos reikalavimus. </w:t>
      </w:r>
    </w:p>
    <w:p w:rsidR="00210DAC" w:rsidRPr="001A2101" w:rsidRDefault="00A22279">
      <w:pPr>
        <w:pStyle w:val="prastasis1"/>
        <w:spacing w:line="240" w:lineRule="auto"/>
        <w:ind w:firstLine="539"/>
        <w:jc w:val="both"/>
        <w:rPr>
          <w:rFonts w:ascii="Times New Roman" w:hAnsi="Times New Roman" w:cs="Times New Roman"/>
        </w:rPr>
      </w:pPr>
      <w:r w:rsidRPr="001A2101">
        <w:rPr>
          <w:rFonts w:ascii="Times New Roman" w:eastAsia="Times New Roman" w:hAnsi="Times New Roman" w:cs="Times New Roman"/>
        </w:rPr>
        <w:t>9.Sudarant pirkimo sutartį su tiekėju atidėjimo terminas netaikomas.</w:t>
      </w:r>
    </w:p>
    <w:p w:rsidR="00210DAC" w:rsidRPr="001A2101" w:rsidRDefault="00210DAC">
      <w:pPr>
        <w:pStyle w:val="prastasis1"/>
        <w:spacing w:line="240" w:lineRule="auto"/>
        <w:jc w:val="both"/>
        <w:rPr>
          <w:rFonts w:ascii="Times New Roman" w:hAnsi="Times New Roman" w:cs="Times New Roman"/>
        </w:rPr>
      </w:pPr>
    </w:p>
    <w:p w:rsidR="00210DAC" w:rsidRPr="001A2101" w:rsidRDefault="00A22279">
      <w:pPr>
        <w:pStyle w:val="prastasis1"/>
        <w:spacing w:line="240" w:lineRule="auto"/>
        <w:ind w:left="2372" w:hanging="1831"/>
        <w:jc w:val="both"/>
        <w:rPr>
          <w:rFonts w:ascii="Times New Roman" w:hAnsi="Times New Roman" w:cs="Times New Roman"/>
        </w:rPr>
      </w:pPr>
      <w:r w:rsidRPr="001A2101">
        <w:rPr>
          <w:rFonts w:ascii="Times New Roman" w:eastAsia="Times New Roman" w:hAnsi="Times New Roman" w:cs="Times New Roman"/>
          <w:b/>
        </w:rPr>
        <w:t>48 straipsnis. Mažos vertės pirkimų ypatumai.</w:t>
      </w:r>
    </w:p>
    <w:p w:rsidR="00210DAC" w:rsidRPr="001A2101" w:rsidRDefault="00A22279">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Mažos vertės pirkimai gali būti atliekami:</w:t>
      </w:r>
    </w:p>
    <w:p w:rsidR="00EC6A36" w:rsidRDefault="00A22279">
      <w:pPr>
        <w:pStyle w:val="prastasis1"/>
        <w:numPr>
          <w:ilvl w:val="1"/>
          <w:numId w:val="1"/>
        </w:numPr>
        <w:tabs>
          <w:tab w:val="left" w:pos="1134"/>
        </w:tabs>
        <w:spacing w:line="240" w:lineRule="auto"/>
        <w:ind w:left="0" w:firstLine="709"/>
        <w:jc w:val="both"/>
        <w:rPr>
          <w:rFonts w:ascii="Times New Roman" w:hAnsi="Times New Roman" w:cs="Times New Roman"/>
        </w:rPr>
      </w:pPr>
      <w:r w:rsidRPr="001A2101">
        <w:rPr>
          <w:rFonts w:ascii="Times New Roman" w:eastAsia="Times New Roman" w:hAnsi="Times New Roman" w:cs="Times New Roman"/>
        </w:rPr>
        <w:t>viešai skelbiant apie pirkimą;</w:t>
      </w:r>
    </w:p>
    <w:p w:rsidR="00EC6A36" w:rsidRDefault="00A22279">
      <w:pPr>
        <w:pStyle w:val="prastasis1"/>
        <w:numPr>
          <w:ilvl w:val="1"/>
          <w:numId w:val="1"/>
        </w:numPr>
        <w:tabs>
          <w:tab w:val="left" w:pos="1134"/>
        </w:tabs>
        <w:spacing w:line="240" w:lineRule="auto"/>
        <w:ind w:left="0" w:firstLine="709"/>
        <w:jc w:val="both"/>
        <w:rPr>
          <w:rFonts w:ascii="Times New Roman" w:hAnsi="Times New Roman" w:cs="Times New Roman"/>
        </w:rPr>
      </w:pPr>
      <w:r w:rsidRPr="001A2101">
        <w:rPr>
          <w:rFonts w:ascii="Times New Roman" w:eastAsia="Times New Roman" w:hAnsi="Times New Roman" w:cs="Times New Roman"/>
        </w:rPr>
        <w:t xml:space="preserve"> viešai  neskelbiant apie pirkimą. </w:t>
      </w:r>
    </w:p>
    <w:p w:rsidR="007F6EDE" w:rsidRPr="00D22666" w:rsidRDefault="003A15D5">
      <w:pPr>
        <w:pStyle w:val="prastasis1"/>
        <w:numPr>
          <w:ilvl w:val="0"/>
          <w:numId w:val="1"/>
        </w:numPr>
        <w:tabs>
          <w:tab w:val="left" w:pos="993"/>
        </w:tabs>
        <w:spacing w:line="240" w:lineRule="auto"/>
        <w:ind w:left="0"/>
        <w:jc w:val="both"/>
        <w:rPr>
          <w:rFonts w:ascii="Times New Roman" w:hAnsi="Times New Roman" w:cs="Times New Roman"/>
        </w:rPr>
      </w:pPr>
      <w:r w:rsidRPr="00D22666">
        <w:rPr>
          <w:rFonts w:ascii="Times New Roman" w:eastAsia="Times New Roman" w:hAnsi="Times New Roman" w:cs="Times New Roman"/>
        </w:rPr>
        <w:t>Mažos vertės pirkimai gali būti viešai neskelbiami kai</w:t>
      </w:r>
      <w:r w:rsidR="000161AE" w:rsidRPr="00D22666">
        <w:rPr>
          <w:rFonts w:ascii="Times New Roman" w:eastAsia="Times New Roman" w:hAnsi="Times New Roman" w:cs="Times New Roman"/>
        </w:rPr>
        <w:t xml:space="preserve"> numatomos sudaryti</w:t>
      </w:r>
      <w:r w:rsidRPr="00D22666">
        <w:rPr>
          <w:rFonts w:ascii="Times New Roman" w:eastAsia="Times New Roman" w:hAnsi="Times New Roman" w:cs="Times New Roman"/>
        </w:rPr>
        <w:t xml:space="preserve"> prekių ir/ar paslaugų pirkimo sutarties vertė neviršija </w:t>
      </w:r>
      <w:r w:rsidR="006F4655">
        <w:rPr>
          <w:rFonts w:ascii="Times New Roman" w:eastAsia="Times New Roman" w:hAnsi="Times New Roman" w:cs="Times New Roman"/>
        </w:rPr>
        <w:t>29 000 eurų</w:t>
      </w:r>
      <w:r w:rsidRPr="00D22666">
        <w:rPr>
          <w:rFonts w:ascii="Times New Roman" w:eastAsia="Times New Roman" w:hAnsi="Times New Roman" w:cs="Times New Roman"/>
        </w:rPr>
        <w:t xml:space="preserve"> (be PVM), darbų pirkimo sutarties vertė neviršija </w:t>
      </w:r>
      <w:r w:rsidR="003566BE">
        <w:rPr>
          <w:rFonts w:ascii="Times New Roman" w:eastAsia="Times New Roman" w:hAnsi="Times New Roman" w:cs="Times New Roman"/>
        </w:rPr>
        <w:t>140</w:t>
      </w:r>
      <w:r w:rsidR="006F4655">
        <w:rPr>
          <w:rFonts w:ascii="Times New Roman" w:eastAsia="Times New Roman" w:hAnsi="Times New Roman" w:cs="Times New Roman"/>
        </w:rPr>
        <w:t xml:space="preserve"> 000 eurų</w:t>
      </w:r>
      <w:r w:rsidRPr="00D22666">
        <w:rPr>
          <w:rFonts w:ascii="Times New Roman" w:eastAsia="Times New Roman" w:hAnsi="Times New Roman" w:cs="Times New Roman"/>
        </w:rPr>
        <w:t xml:space="preserve"> (be PVM).</w:t>
      </w:r>
    </w:p>
    <w:p w:rsidR="000161AE" w:rsidRPr="007F6EDE" w:rsidRDefault="000161AE" w:rsidP="000161AE">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Mažos vertės pirkimas, apie kurį perkančioji organizacija neskelbia viešai, atliekamas tiekėjų apklausos būdu, taip pat</w:t>
      </w:r>
      <w:r>
        <w:rPr>
          <w:rFonts w:ascii="Times New Roman" w:eastAsia="Times New Roman" w:hAnsi="Times New Roman" w:cs="Times New Roman"/>
        </w:rPr>
        <w:t xml:space="preserve"> gali būti atliekamas</w:t>
      </w:r>
      <w:r w:rsidRPr="007F6EDE">
        <w:rPr>
          <w:rFonts w:ascii="Times New Roman" w:eastAsia="Times New Roman" w:hAnsi="Times New Roman" w:cs="Times New Roman"/>
        </w:rPr>
        <w:t xml:space="preserve"> </w:t>
      </w:r>
      <w:r>
        <w:rPr>
          <w:rFonts w:ascii="Times New Roman" w:eastAsia="Times New Roman" w:hAnsi="Times New Roman" w:cs="Times New Roman"/>
        </w:rPr>
        <w:t>supaprastintų</w:t>
      </w:r>
      <w:r w:rsidRPr="001A2101">
        <w:rPr>
          <w:rFonts w:ascii="Times New Roman" w:eastAsia="Times New Roman" w:hAnsi="Times New Roman" w:cs="Times New Roman"/>
        </w:rPr>
        <w:t xml:space="preserve"> neskelbiamų</w:t>
      </w:r>
      <w:r>
        <w:rPr>
          <w:rFonts w:ascii="Times New Roman" w:eastAsia="Times New Roman" w:hAnsi="Times New Roman" w:cs="Times New Roman"/>
        </w:rPr>
        <w:t xml:space="preserve"> </w:t>
      </w:r>
      <w:r w:rsidRPr="001A2101">
        <w:rPr>
          <w:rFonts w:ascii="Times New Roman" w:eastAsia="Times New Roman" w:hAnsi="Times New Roman" w:cs="Times New Roman"/>
        </w:rPr>
        <w:t>derybų būdu Taisyklių 18 straipsnio 4 dalies 4 punkte nustatytu atveju.</w:t>
      </w:r>
    </w:p>
    <w:p w:rsidR="00210DAC" w:rsidRPr="001A2101" w:rsidRDefault="00A22279">
      <w:pPr>
        <w:pStyle w:val="prastasis1"/>
        <w:numPr>
          <w:ilvl w:val="0"/>
          <w:numId w:val="1"/>
        </w:numPr>
        <w:tabs>
          <w:tab w:val="left" w:pos="993"/>
        </w:tabs>
        <w:spacing w:line="240" w:lineRule="auto"/>
        <w:ind w:left="0"/>
        <w:jc w:val="both"/>
        <w:rPr>
          <w:rFonts w:ascii="Times New Roman" w:hAnsi="Times New Roman" w:cs="Times New Roman"/>
        </w:rPr>
      </w:pPr>
      <w:r w:rsidRPr="001A2101">
        <w:rPr>
          <w:rFonts w:ascii="Times New Roman" w:eastAsia="Times New Roman" w:hAnsi="Times New Roman" w:cs="Times New Roman"/>
        </w:rPr>
        <w:t xml:space="preserve"> Mažos vertės pirkimas, apie kurį perkančioji organizacija skelbia viešai, gali būti atliekamas bet kuriuo Taisyklėse nurodytu pirkimo būdu, išskyrus tiekėjų apklausos </w:t>
      </w:r>
      <w:r w:rsidR="007F6EDE" w:rsidRPr="001A2101">
        <w:rPr>
          <w:rFonts w:ascii="Times New Roman" w:eastAsia="Times New Roman" w:hAnsi="Times New Roman" w:cs="Times New Roman"/>
        </w:rPr>
        <w:t>būd</w:t>
      </w:r>
      <w:r w:rsidR="007F6EDE">
        <w:rPr>
          <w:rFonts w:ascii="Times New Roman" w:eastAsia="Times New Roman" w:hAnsi="Times New Roman" w:cs="Times New Roman"/>
        </w:rPr>
        <w:t>u ir supaprastintų neskelbiamų deryb</w:t>
      </w:r>
      <w:r w:rsidR="00A2255F">
        <w:rPr>
          <w:rFonts w:ascii="Times New Roman" w:eastAsia="Times New Roman" w:hAnsi="Times New Roman" w:cs="Times New Roman"/>
        </w:rPr>
        <w:t>ų</w:t>
      </w:r>
      <w:r w:rsidR="007F6EDE">
        <w:rPr>
          <w:rFonts w:ascii="Times New Roman" w:eastAsia="Times New Roman" w:hAnsi="Times New Roman" w:cs="Times New Roman"/>
        </w:rPr>
        <w:t xml:space="preserve"> būdu</w:t>
      </w:r>
      <w:r w:rsidRPr="001A2101">
        <w:rPr>
          <w:rFonts w:ascii="Times New Roman" w:eastAsia="Times New Roman" w:hAnsi="Times New Roman" w:cs="Times New Roman"/>
        </w:rPr>
        <w:t>.</w:t>
      </w:r>
    </w:p>
    <w:p w:rsidR="00210DAC" w:rsidRPr="001A2101" w:rsidRDefault="007F6EDE">
      <w:pPr>
        <w:pStyle w:val="prastasis1"/>
        <w:spacing w:line="240" w:lineRule="auto"/>
        <w:ind w:firstLine="720"/>
        <w:jc w:val="both"/>
        <w:rPr>
          <w:rFonts w:ascii="Times New Roman" w:hAnsi="Times New Roman" w:cs="Times New Roman"/>
        </w:rPr>
      </w:pPr>
      <w:r>
        <w:rPr>
          <w:rFonts w:ascii="Times New Roman" w:eastAsia="Times New Roman" w:hAnsi="Times New Roman" w:cs="Times New Roman"/>
        </w:rPr>
        <w:t>5</w:t>
      </w:r>
      <w:r w:rsidR="00A22279" w:rsidRPr="001A2101">
        <w:rPr>
          <w:rFonts w:ascii="Times New Roman" w:eastAsia="Times New Roman" w:hAnsi="Times New Roman" w:cs="Times New Roman"/>
        </w:rPr>
        <w:t xml:space="preserve">. Vykdant mažos vertės pirkimą, nepriklausomai nuo pasirinktos informacijos tarp tiekėjo ir perkančiosios organizacijos keitimosi formos, perkančioji organizacija, savo nuožiūra bei atsižvelgdama į pirkimo apimtį bei sudėtingumą, gali tiekėjui (tiekėjams) pateikiamuose pirkimo dokumentuose ir/ar kvietime (vykdant tiekėjų apklausą) pateikti pasiūlymą, nurodyti šią informaciją:  </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 pasiūlymų rengimo ir pateikimo reikalavimai, informacija, ar leidžiama pateikti alternatyvius pasiūlymus, šių pasiūlymų reikalavimai;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2) tiekėjams keliami minimalūs kvalifikacijos reikalavimai kvalifikacijos tikrinimo tvarka, išskyrus atvejus, kai tiekėjų kvalifikacija netikrinama;</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3) informacija, ar leidžiama pateikti pasiūlymus parduoti tik dalį prekių, darbų ar paslaugų, šios dalies (dalių) apibūdinimas;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4) prekių, paslaugų ar darbų pavadinimas, kiekis (apimtis), su prekėmis teiktinų paslaugų pobūdis, prekių tiekimo, paslaugų teikimo ar darbų atlikimo terminai;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5) specialieji reikalavimai (techninė specifikacija) pirkimo objektui;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6) pasiūlymų vertinimo kriterijai ir sąlygos;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 xml:space="preserve">7) perkančiosios organizacijos siūlomos šalims pasirašyti pirkimo sutarties sąlygos, kurias perkančioji organizacija laiko kaip privalomas būsimos pirkimo sutarties sąlygas ir jos, sudarant pirkimo sutartį, negalės būti keičiamos;  </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8) informacija, kaip turi būti apskaičiuota ir išreikšta pasiūlymuose nurodoma kaina, informacija, kad pasiūlymo kainą turi būti įskaityti visi mokesčiai;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9) pasiūlymų galiojimo užtikrinimo ir pirkimo sutarties įvykdymo užtikrinimo, jei jų reikalaujama, reikalavimai;</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lastRenderedPageBreak/>
        <w:t>10) pasiūlymų pateikimo terminas, vieta ir būdas, įskaitant informaciją, ar pasiūlymas pateikiamas elektroninėmis priemonėmis;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11) data, iki kada turi galioti pasiūlymas, arba laikotarpis, kurį turi galioti pasiūlymas;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12) vokų su pasiūlymais atplėšimo vieta, data, valanda ir minutė, jei pasiūlymus prašoma pateikti vokuose;</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13) vokų su pasiūlymais atplėšimo (jei pasiūlymus prašoma pateikti vokuose) ir pasiūlymų nagrinėjimo procedūros;</w:t>
      </w:r>
    </w:p>
    <w:p w:rsidR="00210DAC" w:rsidRPr="001A2101" w:rsidRDefault="00A22279">
      <w:pPr>
        <w:pStyle w:val="prastasis1"/>
        <w:spacing w:line="240" w:lineRule="auto"/>
        <w:ind w:firstLine="720"/>
        <w:jc w:val="both"/>
        <w:rPr>
          <w:rFonts w:ascii="Times New Roman" w:hAnsi="Times New Roman" w:cs="Times New Roman"/>
        </w:rPr>
      </w:pPr>
      <w:r w:rsidRPr="001A2101">
        <w:rPr>
          <w:rFonts w:ascii="Times New Roman" w:eastAsia="Times New Roman" w:hAnsi="Times New Roman" w:cs="Times New Roman"/>
        </w:rPr>
        <w:t>14)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210DAC" w:rsidRDefault="00A22279">
      <w:pPr>
        <w:pStyle w:val="prastasis1"/>
        <w:spacing w:line="240" w:lineRule="auto"/>
        <w:ind w:firstLine="720"/>
        <w:jc w:val="both"/>
      </w:pPr>
      <w:r w:rsidRPr="001A2101">
        <w:rPr>
          <w:rFonts w:ascii="Times New Roman" w:eastAsia="Times New Roman" w:hAnsi="Times New Roman" w:cs="Times New Roman"/>
        </w:rPr>
        <w:t>15) perkančio</w:t>
      </w:r>
      <w:r>
        <w:rPr>
          <w:rFonts w:ascii="Times New Roman" w:eastAsia="Times New Roman" w:hAnsi="Times New Roman" w:cs="Times New Roman"/>
        </w:rPr>
        <w:t>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210DAC" w:rsidRDefault="00A22279">
      <w:pPr>
        <w:pStyle w:val="prastasis1"/>
        <w:spacing w:line="240" w:lineRule="auto"/>
        <w:ind w:firstLine="720"/>
        <w:jc w:val="both"/>
      </w:pPr>
      <w:r>
        <w:rPr>
          <w:rFonts w:ascii="Times New Roman" w:eastAsia="Times New Roman" w:hAnsi="Times New Roman" w:cs="Times New Roman"/>
        </w:rPr>
        <w:t>16) informacija apie sutarties sudarymo atidėjimo termino taikymą, jei jis taikomas konkrečiu atveju, taip pat informacija apie ginčų nagrinėjimo tvarką.</w:t>
      </w:r>
    </w:p>
    <w:p w:rsidR="00210DAC" w:rsidRDefault="00A22279">
      <w:pPr>
        <w:pStyle w:val="prastasis1"/>
        <w:spacing w:line="240" w:lineRule="auto"/>
        <w:jc w:val="both"/>
      </w:pPr>
      <w:r>
        <w:rPr>
          <w:rFonts w:ascii="Times New Roman" w:eastAsia="Times New Roman" w:hAnsi="Times New Roman" w:cs="Times New Roman"/>
          <w:b/>
        </w:rPr>
        <w:tab/>
      </w:r>
      <w:r w:rsidR="00331DE9">
        <w:rPr>
          <w:rFonts w:ascii="Times New Roman" w:eastAsia="Times New Roman" w:hAnsi="Times New Roman" w:cs="Times New Roman"/>
        </w:rPr>
        <w:t xml:space="preserve"> </w:t>
      </w:r>
      <w:r w:rsidR="00C906F3">
        <w:rPr>
          <w:rFonts w:ascii="Times New Roman" w:eastAsia="Times New Roman" w:hAnsi="Times New Roman" w:cs="Times New Roman"/>
        </w:rPr>
        <w:t xml:space="preserve">6. Perkančioji organizacija, vykdydama mažos vertės pirkimą, </w:t>
      </w:r>
      <w:r w:rsidR="00C906F3" w:rsidRPr="001A2101">
        <w:rPr>
          <w:rFonts w:ascii="Times New Roman" w:eastAsia="Times New Roman" w:hAnsi="Times New Roman" w:cs="Times New Roman"/>
        </w:rPr>
        <w:t xml:space="preserve">tiekėjui (tiekėjams) pateikiamuose pirkimo dokumentuose ir/ar kvietime (vykdant tiekėjų apklausą) </w:t>
      </w:r>
      <w:r w:rsidR="00C906F3">
        <w:rPr>
          <w:rFonts w:ascii="Times New Roman" w:eastAsia="Times New Roman" w:hAnsi="Times New Roman" w:cs="Times New Roman"/>
        </w:rPr>
        <w:t xml:space="preserve">privalo pareikalauti, kad </w:t>
      </w:r>
      <w:r w:rsidR="00C906F3" w:rsidRPr="001F5E01">
        <w:rPr>
          <w:rFonts w:ascii="Times New Roman" w:eastAsia="Times New Roman" w:hAnsi="Times New Roman" w:cs="Times New Roman"/>
        </w:rPr>
        <w:t>tiekėjas pasiūlyme nurodytų, kokius subrangovus, subtiekėjus ar subteikėjus</w:t>
      </w:r>
      <w:r w:rsidR="00C906F3">
        <w:rPr>
          <w:rFonts w:ascii="Times New Roman" w:eastAsia="Times New Roman" w:hAnsi="Times New Roman" w:cs="Times New Roman"/>
        </w:rPr>
        <w:t xml:space="preserve"> jis ketina pasitelkti</w:t>
      </w:r>
      <w:r w:rsidR="00C906F3" w:rsidRPr="001F5E01">
        <w:rPr>
          <w:rFonts w:ascii="Times New Roman" w:eastAsia="Times New Roman" w:hAnsi="Times New Roman" w:cs="Times New Roman"/>
        </w:rPr>
        <w:t xml:space="preserve"> ir gali nustatyti reikalavimus</w:t>
      </w:r>
      <w:r w:rsidR="00C906F3">
        <w:rPr>
          <w:rFonts w:ascii="Times New Roman" w:eastAsia="Times New Roman" w:hAnsi="Times New Roman" w:cs="Times New Roman"/>
        </w:rPr>
        <w:t xml:space="preserve">, kad dalyvis savo pasiūlyme nurodytų </w:t>
      </w:r>
      <w:r w:rsidR="00C906F3" w:rsidRPr="001F5E01">
        <w:rPr>
          <w:rFonts w:ascii="Times New Roman" w:eastAsia="Times New Roman" w:hAnsi="Times New Roman" w:cs="Times New Roman"/>
        </w:rPr>
        <w:t xml:space="preserve"> kokiai pirkimo daliais jis ketina pasitelkti subrangovus, subtiekėjus ar subteikėjus</w:t>
      </w:r>
      <w:r w:rsidR="00C906F3">
        <w:rPr>
          <w:rFonts w:ascii="Times New Roman" w:eastAsia="Times New Roman" w:hAnsi="Times New Roman" w:cs="Times New Roman"/>
        </w:rPr>
        <w:t>. Jeigu darbų pirkimo sutarčiai vykdyti pasitelkiami subrangovai, pagrindinius darbus, kuriuos nustato perkančioji organizacija, privalo at</w:t>
      </w:r>
      <w:r w:rsidR="0079042B">
        <w:rPr>
          <w:rFonts w:ascii="Times New Roman" w:eastAsia="Times New Roman" w:hAnsi="Times New Roman" w:cs="Times New Roman"/>
        </w:rPr>
        <w:t>l</w:t>
      </w:r>
      <w:r w:rsidR="00C906F3">
        <w:rPr>
          <w:rFonts w:ascii="Times New Roman" w:eastAsia="Times New Roman" w:hAnsi="Times New Roman" w:cs="Times New Roman"/>
        </w:rPr>
        <w:t>ikti tiekėjas. Toks nurodymas nekeičia pagrindinio tiekėjo atsakomybės dėl numatomos sudaryti pirkimo sutarties įvykdymo.</w:t>
      </w:r>
    </w:p>
    <w:p w:rsidR="00210DAC" w:rsidRDefault="00210DAC">
      <w:pPr>
        <w:pStyle w:val="prastasis1"/>
        <w:spacing w:line="240" w:lineRule="auto"/>
        <w:jc w:val="both"/>
      </w:pPr>
    </w:p>
    <w:p w:rsidR="00210DAC" w:rsidRDefault="00A22279">
      <w:pPr>
        <w:pStyle w:val="prastasis1"/>
        <w:spacing w:line="240" w:lineRule="auto"/>
        <w:jc w:val="center"/>
      </w:pPr>
      <w:r>
        <w:rPr>
          <w:rFonts w:ascii="Times New Roman" w:eastAsia="Times New Roman" w:hAnsi="Times New Roman" w:cs="Times New Roman"/>
          <w:b/>
        </w:rPr>
        <w:t>VIENUOLIKTAS SKIRSNIS</w:t>
      </w:r>
    </w:p>
    <w:p w:rsidR="00210DAC" w:rsidRDefault="00A22279">
      <w:pPr>
        <w:pStyle w:val="prastasis1"/>
        <w:spacing w:line="240" w:lineRule="auto"/>
        <w:jc w:val="center"/>
      </w:pPr>
      <w:r>
        <w:rPr>
          <w:rFonts w:ascii="Times New Roman" w:eastAsia="Times New Roman" w:hAnsi="Times New Roman" w:cs="Times New Roman"/>
          <w:b/>
          <w:smallCaps/>
        </w:rPr>
        <w:t>PRELIMINARIOJI SUTARTIS</w:t>
      </w:r>
    </w:p>
    <w:p w:rsidR="00210DAC" w:rsidRDefault="00210DAC">
      <w:pPr>
        <w:pStyle w:val="prastasis1"/>
        <w:spacing w:line="240" w:lineRule="auto"/>
        <w:ind w:firstLine="720"/>
        <w:jc w:val="center"/>
      </w:pPr>
    </w:p>
    <w:p w:rsidR="00210DAC" w:rsidRDefault="00A22279">
      <w:pPr>
        <w:pStyle w:val="prastasis1"/>
        <w:spacing w:line="240" w:lineRule="auto"/>
        <w:ind w:left="2552" w:hanging="1831"/>
        <w:jc w:val="both"/>
      </w:pPr>
      <w:r>
        <w:rPr>
          <w:rFonts w:ascii="Times New Roman" w:eastAsia="Times New Roman" w:hAnsi="Times New Roman" w:cs="Times New Roman"/>
          <w:b/>
        </w:rPr>
        <w:t>49 straipsnis. Preliminariosios sutarties sudarymo sąlygos.</w:t>
      </w:r>
    </w:p>
    <w:p w:rsidR="00210DAC" w:rsidRDefault="00A22279">
      <w:pPr>
        <w:pStyle w:val="prastasis1"/>
        <w:spacing w:line="240" w:lineRule="auto"/>
        <w:ind w:firstLine="720"/>
        <w:jc w:val="both"/>
      </w:pPr>
      <w:r>
        <w:rPr>
          <w:rFonts w:ascii="Times New Roman" w:eastAsia="Times New Roman" w:hAnsi="Times New Roman" w:cs="Times New Roman"/>
        </w:rPr>
        <w:t xml:space="preserve">1.  Perkančioji organizacija, atlikusi pirkimą, gali sudaryti preliminariąją sutartį. Tiek sudarydama preliminariąją sutartį, tiek jos pagrindu sudarydama pagrindinę pirkimo sutartį, perkančioji organizacija vadovaujasi Viešųjų pirkimų įstatymu ir šiomis Taisyklėmis. </w:t>
      </w:r>
    </w:p>
    <w:p w:rsidR="00210DAC" w:rsidRDefault="00A22279">
      <w:pPr>
        <w:pStyle w:val="prastasis1"/>
        <w:spacing w:line="240" w:lineRule="auto"/>
        <w:ind w:firstLine="720"/>
        <w:jc w:val="both"/>
      </w:pPr>
      <w:r>
        <w:rPr>
          <w:rFonts w:ascii="Times New Roman" w:eastAsia="Times New Roman" w:hAnsi="Times New Roman" w:cs="Times New Roman"/>
        </w:rPr>
        <w:t xml:space="preserve">2. Preliminarioji sutartis gali būti sudaroma tik raštu, ne ilgesniam kaip 4 metų laikotarpiui. Preliminariosios sutarties pagrindu sudaromos pagrindinės pirkimo sutartys, atliekant prekių ir paslaugų pirkimus, kurių pirkimo sutarties vertė yra mažesnė kaip </w:t>
      </w:r>
      <w:r w:rsidR="004A41F0">
        <w:rPr>
          <w:rFonts w:ascii="Times New Roman" w:eastAsia="Times New Roman" w:hAnsi="Times New Roman" w:cs="Times New Roman"/>
        </w:rPr>
        <w:t>3 000 eurų</w:t>
      </w:r>
      <w:r>
        <w:rPr>
          <w:rFonts w:ascii="Times New Roman" w:eastAsia="Times New Roman" w:hAnsi="Times New Roman" w:cs="Times New Roman"/>
        </w:rPr>
        <w:t>, gali būti sudaromos žodžiu.</w:t>
      </w:r>
    </w:p>
    <w:p w:rsidR="00210DAC" w:rsidRDefault="00A22279">
      <w:pPr>
        <w:pStyle w:val="prastasis1"/>
        <w:tabs>
          <w:tab w:val="left" w:pos="993"/>
        </w:tabs>
        <w:spacing w:line="240" w:lineRule="auto"/>
        <w:ind w:firstLine="720"/>
        <w:jc w:val="both"/>
      </w:pPr>
      <w:r>
        <w:rPr>
          <w:rFonts w:ascii="Times New Roman" w:eastAsia="Times New Roman" w:hAnsi="Times New Roman" w:cs="Times New Roman"/>
        </w:rPr>
        <w:t xml:space="preserve">3.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perkančiosios organizacijos nurodytos pagrindinės pirkimo sutarties sąlygos, kurias ji laiko esminėmis.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210DAC" w:rsidRDefault="00A22279">
      <w:pPr>
        <w:pStyle w:val="prastasis1"/>
        <w:spacing w:line="240" w:lineRule="auto"/>
        <w:ind w:firstLine="720"/>
        <w:jc w:val="both"/>
      </w:pPr>
      <w:r>
        <w:rPr>
          <w:rFonts w:ascii="Times New Roman" w:eastAsia="Times New Roman" w:hAnsi="Times New Roman" w:cs="Times New Roman"/>
        </w:rPr>
        <w:t>4. Perkančioji organizacija gali sudaryti preliminariąją sutartį su vienu arba su keliais tiekėjais.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210DAC" w:rsidRDefault="00A22279">
      <w:pPr>
        <w:pStyle w:val="prastasis1"/>
        <w:spacing w:line="240" w:lineRule="auto"/>
        <w:ind w:firstLine="720"/>
        <w:jc w:val="both"/>
      </w:pPr>
      <w:r>
        <w:rPr>
          <w:rFonts w:ascii="Times New Roman" w:eastAsia="Times New Roman" w:hAnsi="Times New Roman" w:cs="Times New Roman"/>
        </w:rPr>
        <w:lastRenderedPageBreak/>
        <w:t>5.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10DAC" w:rsidRDefault="00A22279">
      <w:pPr>
        <w:pStyle w:val="prastasis1"/>
        <w:spacing w:line="240" w:lineRule="auto"/>
        <w:ind w:firstLine="720"/>
        <w:jc w:val="both"/>
      </w:pPr>
      <w:r>
        <w:rPr>
          <w:rFonts w:ascii="Times New Roman" w:eastAsia="Times New Roman" w:hAnsi="Times New Roman" w:cs="Times New Roman"/>
        </w:rPr>
        <w:t>6.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10DAC" w:rsidRDefault="00A22279">
      <w:pPr>
        <w:pStyle w:val="prastasis1"/>
        <w:spacing w:line="240" w:lineRule="auto"/>
        <w:ind w:firstLine="720"/>
        <w:jc w:val="both"/>
      </w:pPr>
      <w:r>
        <w:rPr>
          <w:rFonts w:ascii="Times New Roman" w:eastAsia="Times New Roman" w:hAnsi="Times New Roman" w:cs="Times New Roman"/>
        </w:rPr>
        <w:t>7. Kai preliminarioji sutartis sudaryta su keliais tiekėjais ir joje buvo nustatytos visos pagrindinės pirkimo sutarties sąlygos, pagrindinė pirkimo sutartis sudaroma neatnaujinant tiekėjų varžymosi. Preliminarioje sutartyje nustatomos tiekėjo pasirinkimo sudaryti pagrindinę sutartį aplinkybės. Paprastai, bet ne visais atvejais, taikomas eiliškumo principas: perkančioji organizacija pirmiausia raštu kreipiasi į tiekėją, kurį laiko geriausiu, siūlydama preliminariosios sutarties pagrindu sudaryti pagrindinę pirkimo sutartį. Šiam tiekėjui atsisakius sudaryti pagrindinę pirkimo sutartį arba paaiškėjus, kad jis negalės tinkamai įvykdyti pirkimo sutarties, perkančioji organizacija raštu kreipiasi į kitą tiekėją, iš likusių tiekėjų laikomą geriausiu, siūlydama sudaryti pagrindinę pirkimo sutartį, ir t. t., kol pasirenkamas tiekėjas, su kuriuo bus sudaroma pagrindinė pirkimo sutartis.</w:t>
      </w:r>
    </w:p>
    <w:p w:rsidR="00210DAC" w:rsidRDefault="00A22279">
      <w:pPr>
        <w:pStyle w:val="prastasis1"/>
        <w:spacing w:line="240" w:lineRule="auto"/>
        <w:ind w:firstLine="720"/>
        <w:jc w:val="both"/>
      </w:pPr>
      <w:r>
        <w:rPr>
          <w:rFonts w:ascii="Times New Roman" w:eastAsia="Times New Roman" w:hAnsi="Times New Roman" w:cs="Times New Roman"/>
        </w:rPr>
        <w:t>8. Kai preliminarioji sutartis sudaryta su keliais tiekėjais ir joje buvo nustatytos ne visos pagrindinės pirkimo sutarties sąlygos, pagrindinė pirkimo sutartis sudaroma atnaujinant tiekėjų varžymąsi tokiomis pačiomis, kokios nustatytos preliminariojoje sutartyje, arba patikslintomis, o jeigu būtina, kitomis nei preliminariojoje sutartyje nustatytomis sąlygomis šių Taisyklių 95</w:t>
      </w:r>
      <w:r>
        <w:rPr>
          <w:rFonts w:ascii="Times New Roman" w:eastAsia="Times New Roman" w:hAnsi="Times New Roman" w:cs="Times New Roman"/>
          <w:b/>
        </w:rPr>
        <w:t xml:space="preserve"> </w:t>
      </w:r>
      <w:r>
        <w:rPr>
          <w:rFonts w:ascii="Times New Roman" w:eastAsia="Times New Roman" w:hAnsi="Times New Roman" w:cs="Times New Roman"/>
        </w:rPr>
        <w:t>punkte nurodyta tvarka</w:t>
      </w:r>
      <w:r>
        <w:rPr>
          <w:rFonts w:ascii="Times New Roman" w:eastAsia="Times New Roman" w:hAnsi="Times New Roman" w:cs="Times New Roman"/>
          <w:b/>
        </w:rPr>
        <w:t xml:space="preserve">.  </w:t>
      </w:r>
    </w:p>
    <w:p w:rsidR="00210DAC" w:rsidRDefault="00A22279">
      <w:pPr>
        <w:pStyle w:val="prastasis1"/>
        <w:spacing w:line="240" w:lineRule="auto"/>
        <w:ind w:firstLine="720"/>
        <w:jc w:val="both"/>
      </w:pPr>
      <w:r>
        <w:rPr>
          <w:rFonts w:ascii="Times New Roman" w:eastAsia="Times New Roman" w:hAnsi="Times New Roman" w:cs="Times New Roman"/>
        </w:rPr>
        <w:t>9. Atnaujindama tiekėjų varžymąsi, perkančioji organizacija:</w:t>
      </w:r>
    </w:p>
    <w:p w:rsidR="00210DAC" w:rsidRDefault="00A22279">
      <w:pPr>
        <w:pStyle w:val="prastasis1"/>
        <w:spacing w:line="240" w:lineRule="auto"/>
        <w:ind w:firstLine="720"/>
        <w:jc w:val="both"/>
      </w:pPr>
      <w:r>
        <w:rPr>
          <w:rFonts w:ascii="Times New Roman" w:eastAsia="Times New Roman" w:hAnsi="Times New Roman" w:cs="Times New Roman"/>
        </w:rPr>
        <w:t>9.1. raštu kreipiasi į visus tiekėjus, su kuriais sudaryta preliminarioji sutartis, ir prašo iki nustatyto termino raštu pateikti pasiūlymus. Organizuodama kiekvieną pirkimą, atsižvelgdama į pirkimo objekto sudėtingumą ir kitas svarbias aplinkybes, nustato pakankamą terminą pasiūlymams pateikti;</w:t>
      </w:r>
    </w:p>
    <w:p w:rsidR="00210DAC" w:rsidRDefault="00A22279">
      <w:pPr>
        <w:pStyle w:val="prastasis1"/>
        <w:spacing w:line="240" w:lineRule="auto"/>
        <w:ind w:firstLine="720"/>
        <w:jc w:val="both"/>
      </w:pPr>
      <w:r>
        <w:rPr>
          <w:rFonts w:ascii="Times New Roman" w:eastAsia="Times New Roman" w:hAnsi="Times New Roman" w:cs="Times New Roman"/>
        </w:rPr>
        <w:t xml:space="preserve">9.2. išrenka geriausią pasiūlymą pateikusį tiekėją, vadovaudamasi preliminariojoje sutartyje nustatytais pasiūlymų vertinimo kriterijais, ir su šį pasiūlymą pateikusiu tiekėju sudaro pirkimo sutartį. </w:t>
      </w:r>
    </w:p>
    <w:p w:rsidR="00210DAC" w:rsidRDefault="00A22279">
      <w:pPr>
        <w:pStyle w:val="prastasis1"/>
        <w:spacing w:line="240" w:lineRule="auto"/>
        <w:ind w:firstLine="720"/>
        <w:jc w:val="both"/>
      </w:pPr>
      <w:r>
        <w:rPr>
          <w:rFonts w:ascii="Times New Roman" w:eastAsia="Times New Roman" w:hAnsi="Times New Roman" w:cs="Times New Roman"/>
        </w:rPr>
        <w:t xml:space="preserve">10. Pagrindinė pirkimo sutartis preliminariosios sutarties pagrindu gali būti sudaroma iš karto, kai tiekėjas raštu (išskyrus pagrindines pirkimo sutartis, sudaromas žodžiu) informuojamas, kad jo pasiūlymas pripažintas laimėjusiu ir jis atrinktas vykdyti pagrindinę pirkimo sutartį. </w:t>
      </w:r>
    </w:p>
    <w:p w:rsidR="00210DAC" w:rsidRDefault="00210DAC">
      <w:pPr>
        <w:pStyle w:val="prastasis1"/>
        <w:spacing w:line="240" w:lineRule="auto"/>
        <w:ind w:firstLine="360"/>
        <w:jc w:val="center"/>
      </w:pPr>
    </w:p>
    <w:p w:rsidR="00210DAC" w:rsidRDefault="00210DAC">
      <w:pPr>
        <w:pStyle w:val="prastasis1"/>
        <w:spacing w:line="240" w:lineRule="auto"/>
        <w:ind w:firstLine="720"/>
        <w:jc w:val="both"/>
      </w:pPr>
      <w:bookmarkStart w:id="39" w:name="h.2grqrue" w:colFirst="0" w:colLast="0"/>
      <w:bookmarkEnd w:id="39"/>
    </w:p>
    <w:p w:rsidR="00210DAC" w:rsidRDefault="00A22279">
      <w:pPr>
        <w:pStyle w:val="prastasis1"/>
        <w:numPr>
          <w:ilvl w:val="0"/>
          <w:numId w:val="6"/>
        </w:numPr>
        <w:spacing w:line="240" w:lineRule="auto"/>
        <w:jc w:val="center"/>
      </w:pPr>
      <w:r>
        <w:rPr>
          <w:rFonts w:ascii="Times New Roman" w:eastAsia="Times New Roman" w:hAnsi="Times New Roman" w:cs="Times New Roman"/>
          <w:b/>
          <w:smallCaps/>
        </w:rPr>
        <w:t>III SKYRIUS</w:t>
      </w:r>
      <w:r>
        <w:rPr>
          <w:rFonts w:ascii="Times New Roman" w:eastAsia="Times New Roman" w:hAnsi="Times New Roman" w:cs="Times New Roman"/>
          <w:b/>
          <w:smallCaps/>
        </w:rPr>
        <w:br/>
        <w:t xml:space="preserve">BAIGIAMOSIOS NUOSTATOS </w:t>
      </w:r>
    </w:p>
    <w:p w:rsidR="00210DAC" w:rsidRDefault="00210DAC">
      <w:pPr>
        <w:pStyle w:val="prastasis1"/>
        <w:tabs>
          <w:tab w:val="center" w:pos="4153"/>
          <w:tab w:val="right" w:pos="8306"/>
        </w:tabs>
        <w:spacing w:line="240" w:lineRule="auto"/>
        <w:ind w:firstLine="720"/>
      </w:pPr>
      <w:bookmarkStart w:id="40" w:name="h.vx1227" w:colFirst="0" w:colLast="0"/>
      <w:bookmarkEnd w:id="40"/>
    </w:p>
    <w:p w:rsidR="00210DAC" w:rsidRDefault="00A22279">
      <w:pPr>
        <w:pStyle w:val="prastasis1"/>
        <w:spacing w:line="240" w:lineRule="auto"/>
        <w:ind w:left="2552" w:hanging="1831"/>
        <w:jc w:val="both"/>
      </w:pPr>
      <w:r>
        <w:rPr>
          <w:rFonts w:ascii="Times New Roman" w:eastAsia="Times New Roman" w:hAnsi="Times New Roman" w:cs="Times New Roman"/>
          <w:b/>
        </w:rPr>
        <w:t xml:space="preserve">50 straipsnis. Ginčų sprendimas </w:t>
      </w:r>
    </w:p>
    <w:p w:rsidR="00210DAC" w:rsidRDefault="00A22279">
      <w:pPr>
        <w:pStyle w:val="prastasis1"/>
        <w:spacing w:before="50" w:line="240" w:lineRule="auto"/>
        <w:jc w:val="both"/>
      </w:pPr>
      <w:r>
        <w:rPr>
          <w:rFonts w:ascii="Times New Roman" w:eastAsia="Times New Roman" w:hAnsi="Times New Roman" w:cs="Times New Roman"/>
          <w:sz w:val="24"/>
        </w:rPr>
        <w:tab/>
      </w:r>
      <w:r>
        <w:rPr>
          <w:rFonts w:ascii="Times New Roman" w:eastAsia="Times New Roman" w:hAnsi="Times New Roman" w:cs="Times New Roman"/>
        </w:rPr>
        <w:t>Kiekvienas tiekėjas, kuris mano, kad perkančioji organizacija pažeidė ar pažeis jo teises, turi teisę Viešųjų pirkimų įstatymo V skyriaus nustatyta tvarka ginčyti perkančiosios organizacijos sprendimus ar veiksmus pateikdamas pretenziją perkančiajai organizacijai, o jei pretenzija buvo atmesta ar neišnagrinėta per nustatytą terminą – kreipdamasis su ieškiniu į apygardos teismą.</w:t>
      </w:r>
    </w:p>
    <w:p w:rsidR="00210DAC" w:rsidRDefault="00210DAC">
      <w:pPr>
        <w:pStyle w:val="prastasis1"/>
        <w:spacing w:before="50" w:line="240" w:lineRule="auto"/>
        <w:jc w:val="both"/>
      </w:pPr>
    </w:p>
    <w:p w:rsidR="00210DAC" w:rsidRPr="001F42BA" w:rsidRDefault="00A22279">
      <w:pPr>
        <w:pStyle w:val="prastasis1"/>
        <w:spacing w:before="50" w:line="240" w:lineRule="auto"/>
        <w:ind w:firstLine="720"/>
        <w:jc w:val="both"/>
      </w:pPr>
      <w:r w:rsidRPr="001F42BA">
        <w:rPr>
          <w:rFonts w:ascii="Times New Roman" w:eastAsia="Times New Roman" w:hAnsi="Times New Roman" w:cs="Times New Roman"/>
          <w:b/>
        </w:rPr>
        <w:t>51 straipsnis. Perkančiosios organizacijos atsakomybė</w:t>
      </w:r>
    </w:p>
    <w:p w:rsidR="00210DAC" w:rsidRDefault="00A22279">
      <w:pPr>
        <w:pStyle w:val="prastasis1"/>
        <w:spacing w:before="50" w:line="240" w:lineRule="auto"/>
        <w:jc w:val="both"/>
      </w:pPr>
      <w:r>
        <w:rPr>
          <w:rFonts w:ascii="Times New Roman" w:eastAsia="Times New Roman" w:hAnsi="Times New Roman" w:cs="Times New Roman"/>
          <w:sz w:val="24"/>
        </w:rPr>
        <w:tab/>
      </w:r>
      <w:r>
        <w:rPr>
          <w:rFonts w:ascii="Times New Roman" w:eastAsia="Times New Roman" w:hAnsi="Times New Roman" w:cs="Times New Roman"/>
        </w:rPr>
        <w:t xml:space="preserve">Perkančiosios organizacijos darbuotojai, pažeidę Taisykles, Viešųjų pirkimų įstatymą ar kitų privalomo pobūdžio viešuosius pirkimus reglamentuojančių teisės aktų reikalavimus, atsako įstatymų nustatyta tvarka. </w:t>
      </w:r>
    </w:p>
    <w:p w:rsidR="00210DAC" w:rsidRDefault="00210DAC">
      <w:pPr>
        <w:pStyle w:val="prastasis1"/>
        <w:spacing w:before="50" w:line="240" w:lineRule="auto"/>
        <w:jc w:val="both"/>
      </w:pPr>
    </w:p>
    <w:p w:rsidR="00210DAC" w:rsidRDefault="00A22279">
      <w:pPr>
        <w:pStyle w:val="prastasis1"/>
        <w:spacing w:before="50" w:line="240" w:lineRule="auto"/>
        <w:jc w:val="both"/>
      </w:pPr>
      <w:r>
        <w:rPr>
          <w:rFonts w:ascii="Times New Roman" w:eastAsia="Times New Roman" w:hAnsi="Times New Roman" w:cs="Times New Roman"/>
        </w:rPr>
        <w:tab/>
      </w:r>
      <w:r>
        <w:rPr>
          <w:rFonts w:ascii="Times New Roman" w:eastAsia="Times New Roman" w:hAnsi="Times New Roman" w:cs="Times New Roman"/>
          <w:b/>
        </w:rPr>
        <w:t>52 straipsnis. Taisyklių įsigaliojimas ir paskelbimas</w:t>
      </w:r>
    </w:p>
    <w:p w:rsidR="00210DAC" w:rsidRDefault="00A22279">
      <w:pPr>
        <w:pStyle w:val="prastasis1"/>
        <w:spacing w:before="50" w:line="240" w:lineRule="auto"/>
        <w:ind w:firstLine="720"/>
        <w:jc w:val="both"/>
      </w:pPr>
      <w:r>
        <w:rPr>
          <w:rFonts w:ascii="Times New Roman" w:eastAsia="Times New Roman" w:hAnsi="Times New Roman" w:cs="Times New Roman"/>
        </w:rPr>
        <w:t xml:space="preserve"> Šios taisyklės įsigalioja nuo patvirtinimo dienos ir privalo būti paskelbtos Viešųjų pirkimų įstatymo nustatyta tvarka.</w:t>
      </w:r>
    </w:p>
    <w:p w:rsidR="00210DAC" w:rsidRDefault="00210DAC">
      <w:pPr>
        <w:pStyle w:val="prastasis1"/>
        <w:spacing w:before="50" w:line="240" w:lineRule="auto"/>
        <w:jc w:val="both"/>
      </w:pPr>
    </w:p>
    <w:p w:rsidR="00210DAC" w:rsidRDefault="00A22279">
      <w:pPr>
        <w:pStyle w:val="prastasis1"/>
        <w:spacing w:before="50" w:line="240" w:lineRule="auto"/>
        <w:jc w:val="center"/>
      </w:pPr>
      <w:r>
        <w:rPr>
          <w:rFonts w:ascii="Times New Roman" w:eastAsia="Times New Roman" w:hAnsi="Times New Roman" w:cs="Times New Roman"/>
          <w:sz w:val="24"/>
        </w:rPr>
        <w:t>-------------------------</w:t>
      </w: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210DAC" w:rsidRDefault="00210DAC">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3B5719" w:rsidRDefault="003B5719">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91449C" w:rsidRDefault="0091449C">
      <w:pPr>
        <w:pStyle w:val="prastasis1"/>
        <w:spacing w:line="240" w:lineRule="auto"/>
      </w:pPr>
    </w:p>
    <w:p w:rsidR="00210DAC" w:rsidRDefault="00A22279">
      <w:pPr>
        <w:pStyle w:val="prastasis1"/>
        <w:numPr>
          <w:ilvl w:val="0"/>
          <w:numId w:val="9"/>
        </w:numPr>
        <w:spacing w:before="240" w:after="240" w:line="240" w:lineRule="auto"/>
        <w:jc w:val="right"/>
      </w:pPr>
      <w:r>
        <w:rPr>
          <w:rFonts w:ascii="Times New Roman" w:eastAsia="Times New Roman" w:hAnsi="Times New Roman" w:cs="Times New Roman"/>
          <w:smallCaps/>
        </w:rPr>
        <w:lastRenderedPageBreak/>
        <w:t>Taisyklių priedas Nr. 1</w:t>
      </w: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sz w:val="20"/>
        </w:rPr>
        <w:t>TIEKĖJŲ APKLAUSOS PAŽYMA</w:t>
      </w:r>
    </w:p>
    <w:p w:rsidR="00210DAC" w:rsidRDefault="00210DAC">
      <w:pPr>
        <w:pStyle w:val="prastasis1"/>
        <w:spacing w:line="240" w:lineRule="auto"/>
        <w:jc w:val="center"/>
      </w:pPr>
    </w:p>
    <w:p w:rsidR="00210DAC" w:rsidRDefault="00A22279">
      <w:pPr>
        <w:pStyle w:val="prastasis1"/>
        <w:spacing w:line="240" w:lineRule="auto"/>
        <w:jc w:val="center"/>
      </w:pPr>
      <w:r>
        <w:rPr>
          <w:rFonts w:ascii="Times New Roman" w:eastAsia="Times New Roman" w:hAnsi="Times New Roman" w:cs="Times New Roman"/>
          <w:b/>
          <w:sz w:val="20"/>
        </w:rPr>
        <w:t>_______________</w:t>
      </w:r>
    </w:p>
    <w:p w:rsidR="00210DAC" w:rsidRDefault="00A22279">
      <w:pPr>
        <w:pStyle w:val="prastasis1"/>
        <w:spacing w:line="240" w:lineRule="auto"/>
        <w:jc w:val="center"/>
      </w:pPr>
      <w:r>
        <w:rPr>
          <w:rFonts w:ascii="Times New Roman" w:eastAsia="Times New Roman" w:hAnsi="Times New Roman" w:cs="Times New Roman"/>
          <w:sz w:val="20"/>
        </w:rPr>
        <w:t>data</w:t>
      </w:r>
    </w:p>
    <w:p w:rsidR="00210DAC" w:rsidRDefault="00210DAC">
      <w:pPr>
        <w:pStyle w:val="prastasis1"/>
        <w:spacing w:line="240" w:lineRule="auto"/>
        <w:jc w:val="center"/>
      </w:pPr>
    </w:p>
    <w:tbl>
      <w:tblPr>
        <w:tblW w:w="102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36"/>
        <w:gridCol w:w="2126"/>
        <w:gridCol w:w="4154"/>
      </w:tblGrid>
      <w:tr w:rsidR="00D22666" w:rsidTr="00D22666">
        <w:trPr>
          <w:trHeight w:val="356"/>
        </w:trPr>
        <w:tc>
          <w:tcPr>
            <w:tcW w:w="3936"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objekto pavadinimas</w:t>
            </w:r>
          </w:p>
        </w:tc>
        <w:tc>
          <w:tcPr>
            <w:tcW w:w="6280" w:type="dxa"/>
            <w:gridSpan w:val="2"/>
            <w:tcMar>
              <w:top w:w="100" w:type="dxa"/>
              <w:left w:w="108" w:type="dxa"/>
              <w:bottom w:w="100" w:type="dxa"/>
              <w:right w:w="108" w:type="dxa"/>
            </w:tcMar>
          </w:tcPr>
          <w:p w:rsidR="00D22666" w:rsidRDefault="00D22666">
            <w:pPr>
              <w:pStyle w:val="prastasis1"/>
              <w:spacing w:after="200"/>
            </w:pPr>
          </w:p>
        </w:tc>
      </w:tr>
      <w:tr w:rsidR="00D22666" w:rsidTr="00D22666">
        <w:trPr>
          <w:trHeight w:val="509"/>
        </w:trPr>
        <w:tc>
          <w:tcPr>
            <w:tcW w:w="3936"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Trumpas pirkinio (pirkimo objekto) aprašymas:</w:t>
            </w:r>
          </w:p>
        </w:tc>
        <w:tc>
          <w:tcPr>
            <w:tcW w:w="6280" w:type="dxa"/>
            <w:gridSpan w:val="2"/>
            <w:tcMar>
              <w:top w:w="100" w:type="dxa"/>
              <w:left w:w="108" w:type="dxa"/>
              <w:bottom w:w="100" w:type="dxa"/>
              <w:right w:w="108" w:type="dxa"/>
            </w:tcMar>
          </w:tcPr>
          <w:p w:rsidR="00D22666" w:rsidRDefault="00D22666">
            <w:pPr>
              <w:pStyle w:val="prastasis1"/>
              <w:spacing w:after="200"/>
            </w:pP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objekto kodas pagal BVPŽ</w:t>
            </w:r>
          </w:p>
        </w:tc>
        <w:tc>
          <w:tcPr>
            <w:tcW w:w="4154" w:type="dxa"/>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Pirkimo plano eilutės Nr.</w:t>
            </w: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 xml:space="preserve">Pirkimų tiekėjų apklausos būdu atliko pirkimo vykdytojas </w:t>
            </w:r>
            <w:r>
              <w:rPr>
                <w:rFonts w:ascii="Times New Roman" w:eastAsia="Times New Roman" w:hAnsi="Times New Roman" w:cs="Times New Roman"/>
                <w:b/>
                <w:i/>
                <w:sz w:val="20"/>
              </w:rPr>
              <w:t>(pareigos, vardas, pavardė)</w:t>
            </w:r>
          </w:p>
        </w:tc>
        <w:tc>
          <w:tcPr>
            <w:tcW w:w="4154" w:type="dxa"/>
            <w:tcMar>
              <w:top w:w="100" w:type="dxa"/>
              <w:left w:w="108" w:type="dxa"/>
              <w:bottom w:w="100" w:type="dxa"/>
              <w:right w:w="108" w:type="dxa"/>
            </w:tcMar>
          </w:tcPr>
          <w:p w:rsidR="00D22666" w:rsidRDefault="00D22666">
            <w:pPr>
              <w:pStyle w:val="prastasis1"/>
              <w:spacing w:after="200"/>
            </w:pPr>
          </w:p>
        </w:tc>
      </w:tr>
      <w:tr w:rsidR="00D22666" w:rsidTr="00D55F6E">
        <w:tc>
          <w:tcPr>
            <w:tcW w:w="6062" w:type="dxa"/>
            <w:gridSpan w:val="2"/>
            <w:tcMar>
              <w:top w:w="100" w:type="dxa"/>
              <w:left w:w="108" w:type="dxa"/>
              <w:bottom w:w="100" w:type="dxa"/>
              <w:right w:w="108" w:type="dxa"/>
            </w:tcMar>
          </w:tcPr>
          <w:p w:rsidR="00D22666" w:rsidRDefault="00D22666">
            <w:pPr>
              <w:pStyle w:val="prastasis1"/>
              <w:spacing w:line="240" w:lineRule="auto"/>
            </w:pPr>
            <w:r>
              <w:rPr>
                <w:rFonts w:ascii="Times New Roman" w:eastAsia="Times New Roman" w:hAnsi="Times New Roman" w:cs="Times New Roman"/>
                <w:b/>
                <w:sz w:val="20"/>
              </w:rPr>
              <w:t>Tiekėjo apklausos būdas (žodžiu, raštu):</w:t>
            </w:r>
          </w:p>
        </w:tc>
        <w:tc>
          <w:tcPr>
            <w:tcW w:w="4154" w:type="dxa"/>
            <w:tcMar>
              <w:top w:w="100" w:type="dxa"/>
              <w:left w:w="108" w:type="dxa"/>
              <w:bottom w:w="100" w:type="dxa"/>
              <w:right w:w="108" w:type="dxa"/>
            </w:tcMar>
          </w:tcPr>
          <w:p w:rsidR="00D22666" w:rsidRDefault="00D22666">
            <w:pPr>
              <w:pStyle w:val="prastasis1"/>
              <w:spacing w:after="200"/>
            </w:pPr>
          </w:p>
        </w:tc>
      </w:tr>
    </w:tbl>
    <w:p w:rsidR="00210DAC" w:rsidRDefault="00A22279">
      <w:pPr>
        <w:pStyle w:val="prastasis1"/>
        <w:spacing w:line="240" w:lineRule="auto"/>
      </w:pPr>
      <w:r>
        <w:rPr>
          <w:rFonts w:ascii="Times New Roman" w:eastAsia="Times New Roman" w:hAnsi="Times New Roman" w:cs="Times New Roman"/>
          <w:b/>
          <w:sz w:val="20"/>
        </w:rPr>
        <w:t>Apklausti tiekėjai:</w:t>
      </w:r>
    </w:p>
    <w:tbl>
      <w:tblPr>
        <w:tblW w:w="1015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09"/>
        <w:gridCol w:w="4261"/>
        <w:gridCol w:w="5084"/>
      </w:tblGrid>
      <w:tr w:rsidR="00210DAC">
        <w:tc>
          <w:tcPr>
            <w:tcW w:w="809"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Eilės</w:t>
            </w:r>
          </w:p>
          <w:p w:rsidR="00210DAC" w:rsidRDefault="00A22279">
            <w:pPr>
              <w:pStyle w:val="prastasis1"/>
              <w:spacing w:line="240" w:lineRule="auto"/>
              <w:jc w:val="center"/>
            </w:pPr>
            <w:r>
              <w:rPr>
                <w:rFonts w:ascii="Times New Roman" w:eastAsia="Times New Roman" w:hAnsi="Times New Roman" w:cs="Times New Roman"/>
                <w:b/>
                <w:sz w:val="20"/>
              </w:rPr>
              <w:t>Nr.</w:t>
            </w:r>
          </w:p>
        </w:tc>
        <w:tc>
          <w:tcPr>
            <w:tcW w:w="4261"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Tiekėjo pavadinimas</w:t>
            </w:r>
          </w:p>
        </w:tc>
        <w:tc>
          <w:tcPr>
            <w:tcW w:w="5084" w:type="dxa"/>
            <w:tcMar>
              <w:top w:w="100" w:type="dxa"/>
              <w:left w:w="108" w:type="dxa"/>
              <w:bottom w:w="100" w:type="dxa"/>
              <w:right w:w="108" w:type="dxa"/>
            </w:tcMar>
          </w:tcPr>
          <w:p w:rsidR="00210DAC" w:rsidRDefault="00A22279">
            <w:pPr>
              <w:pStyle w:val="prastasis1"/>
              <w:spacing w:line="240" w:lineRule="auto"/>
              <w:jc w:val="center"/>
            </w:pPr>
            <w:r>
              <w:rPr>
                <w:rFonts w:ascii="Times New Roman" w:eastAsia="Times New Roman" w:hAnsi="Times New Roman" w:cs="Times New Roman"/>
                <w:b/>
                <w:sz w:val="20"/>
              </w:rPr>
              <w:t>Adresas, telefonas, ar kita</w:t>
            </w:r>
          </w:p>
        </w:tc>
      </w:tr>
      <w:tr w:rsidR="00210DAC">
        <w:trPr>
          <w:trHeight w:val="540"/>
        </w:trPr>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1.</w:t>
            </w:r>
          </w:p>
        </w:tc>
        <w:tc>
          <w:tcPr>
            <w:tcW w:w="4261" w:type="dxa"/>
            <w:tcMar>
              <w:top w:w="100" w:type="dxa"/>
              <w:left w:w="108" w:type="dxa"/>
              <w:bottom w:w="100" w:type="dxa"/>
              <w:right w:w="108" w:type="dxa"/>
            </w:tcMar>
          </w:tcPr>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r w:rsidR="00210DAC">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2.</w:t>
            </w:r>
          </w:p>
        </w:tc>
        <w:tc>
          <w:tcPr>
            <w:tcW w:w="4261" w:type="dxa"/>
            <w:tcMar>
              <w:top w:w="100" w:type="dxa"/>
              <w:left w:w="108" w:type="dxa"/>
              <w:bottom w:w="100" w:type="dxa"/>
              <w:right w:w="108" w:type="dxa"/>
            </w:tcMar>
          </w:tcPr>
          <w:p w:rsidR="00210DAC" w:rsidRDefault="00210DAC">
            <w:pPr>
              <w:pStyle w:val="prastasis1"/>
              <w:spacing w:line="240" w:lineRule="auto"/>
            </w:pPr>
          </w:p>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r w:rsidR="00210DAC">
        <w:tc>
          <w:tcPr>
            <w:tcW w:w="80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 xml:space="preserve">3. </w:t>
            </w:r>
          </w:p>
        </w:tc>
        <w:tc>
          <w:tcPr>
            <w:tcW w:w="4261" w:type="dxa"/>
            <w:tcMar>
              <w:top w:w="100" w:type="dxa"/>
              <w:left w:w="108" w:type="dxa"/>
              <w:bottom w:w="100" w:type="dxa"/>
              <w:right w:w="108" w:type="dxa"/>
            </w:tcMar>
          </w:tcPr>
          <w:p w:rsidR="00210DAC" w:rsidRDefault="00210DAC">
            <w:pPr>
              <w:pStyle w:val="prastasis1"/>
              <w:spacing w:line="240" w:lineRule="auto"/>
            </w:pPr>
          </w:p>
          <w:p w:rsidR="00210DAC" w:rsidRDefault="00210DAC">
            <w:pPr>
              <w:pStyle w:val="prastasis1"/>
              <w:spacing w:line="240" w:lineRule="auto"/>
            </w:pPr>
          </w:p>
        </w:tc>
        <w:tc>
          <w:tcPr>
            <w:tcW w:w="5084" w:type="dxa"/>
            <w:tcMar>
              <w:top w:w="100" w:type="dxa"/>
              <w:left w:w="108" w:type="dxa"/>
              <w:bottom w:w="100" w:type="dxa"/>
              <w:right w:w="108" w:type="dxa"/>
            </w:tcMar>
          </w:tcPr>
          <w:p w:rsidR="00210DAC" w:rsidRDefault="00210DAC">
            <w:pPr>
              <w:pStyle w:val="prastasis1"/>
              <w:spacing w:line="240" w:lineRule="auto"/>
            </w:pPr>
          </w:p>
        </w:tc>
      </w:tr>
    </w:tbl>
    <w:p w:rsidR="00210DAC" w:rsidRDefault="00210DAC">
      <w:pPr>
        <w:pStyle w:val="prastasis1"/>
        <w:spacing w:line="240" w:lineRule="auto"/>
      </w:pPr>
    </w:p>
    <w:p w:rsidR="00210DAC" w:rsidRDefault="00A22279">
      <w:pPr>
        <w:pStyle w:val="prastasis1"/>
        <w:spacing w:line="240" w:lineRule="auto"/>
      </w:pPr>
      <w:r>
        <w:rPr>
          <w:rFonts w:ascii="Times New Roman" w:eastAsia="Times New Roman" w:hAnsi="Times New Roman" w:cs="Times New Roman"/>
          <w:b/>
          <w:sz w:val="20"/>
        </w:rPr>
        <w:t>Tiekėjų siūlymai:</w:t>
      </w:r>
    </w:p>
    <w:tbl>
      <w:tblPr>
        <w:tblW w:w="100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29"/>
        <w:gridCol w:w="2899"/>
        <w:gridCol w:w="1629"/>
        <w:gridCol w:w="1569"/>
        <w:gridCol w:w="1586"/>
        <w:gridCol w:w="1682"/>
      </w:tblGrid>
      <w:tr w:rsidR="00D22666" w:rsidTr="00D55F6E">
        <w:trPr>
          <w:trHeight w:val="140"/>
        </w:trPr>
        <w:tc>
          <w:tcPr>
            <w:tcW w:w="72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Eilės</w:t>
            </w:r>
          </w:p>
          <w:p w:rsidR="00D22666" w:rsidRDefault="00D22666">
            <w:pPr>
              <w:pStyle w:val="prastasis1"/>
              <w:spacing w:line="240" w:lineRule="auto"/>
              <w:jc w:val="center"/>
            </w:pPr>
            <w:r>
              <w:rPr>
                <w:rFonts w:ascii="Times New Roman" w:eastAsia="Times New Roman" w:hAnsi="Times New Roman" w:cs="Times New Roman"/>
                <w:b/>
                <w:sz w:val="20"/>
              </w:rPr>
              <w:t>Nr.</w:t>
            </w:r>
          </w:p>
        </w:tc>
        <w:tc>
          <w:tcPr>
            <w:tcW w:w="289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Tiekėjo  pavadinimas</w:t>
            </w:r>
          </w:p>
        </w:tc>
        <w:tc>
          <w:tcPr>
            <w:tcW w:w="1629" w:type="dxa"/>
            <w:vMerge w:val="restart"/>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Atitikimas apklausos reikalavimams</w:t>
            </w:r>
          </w:p>
          <w:p w:rsidR="00D22666" w:rsidRDefault="00D22666">
            <w:pPr>
              <w:pStyle w:val="prastasis1"/>
              <w:spacing w:line="240" w:lineRule="auto"/>
              <w:jc w:val="center"/>
            </w:pPr>
            <w:r>
              <w:rPr>
                <w:rFonts w:ascii="Times New Roman" w:eastAsia="Times New Roman" w:hAnsi="Times New Roman" w:cs="Times New Roman"/>
                <w:b/>
                <w:i/>
                <w:sz w:val="20"/>
              </w:rPr>
              <w:t>(taip, ne)</w:t>
            </w:r>
          </w:p>
        </w:tc>
        <w:tc>
          <w:tcPr>
            <w:tcW w:w="4837" w:type="dxa"/>
            <w:gridSpan w:val="3"/>
            <w:tcMar>
              <w:top w:w="100" w:type="dxa"/>
              <w:left w:w="108" w:type="dxa"/>
              <w:bottom w:w="100" w:type="dxa"/>
              <w:right w:w="108" w:type="dxa"/>
            </w:tcMar>
          </w:tcPr>
          <w:p w:rsidR="00D22666" w:rsidRDefault="00D22666" w:rsidP="00D22666">
            <w:pPr>
              <w:pStyle w:val="prastasis1"/>
              <w:spacing w:after="200"/>
              <w:jc w:val="center"/>
            </w:pPr>
            <w:r>
              <w:rPr>
                <w:rFonts w:ascii="Times New Roman" w:eastAsia="Times New Roman" w:hAnsi="Times New Roman" w:cs="Times New Roman"/>
                <w:b/>
                <w:sz w:val="20"/>
              </w:rPr>
              <w:t>Būsimos pirkimo sutarties sąlygos</w:t>
            </w:r>
          </w:p>
        </w:tc>
      </w:tr>
      <w:tr w:rsidR="00D22666">
        <w:trPr>
          <w:trHeight w:val="120"/>
        </w:trPr>
        <w:tc>
          <w:tcPr>
            <w:tcW w:w="729" w:type="dxa"/>
            <w:vMerge/>
            <w:tcMar>
              <w:top w:w="100" w:type="dxa"/>
              <w:left w:w="108" w:type="dxa"/>
              <w:bottom w:w="100" w:type="dxa"/>
              <w:right w:w="108" w:type="dxa"/>
            </w:tcMar>
          </w:tcPr>
          <w:p w:rsidR="00D22666" w:rsidRDefault="00D22666">
            <w:pPr>
              <w:pStyle w:val="prastasis1"/>
              <w:spacing w:line="240" w:lineRule="auto"/>
              <w:jc w:val="center"/>
            </w:pPr>
          </w:p>
        </w:tc>
        <w:tc>
          <w:tcPr>
            <w:tcW w:w="2899" w:type="dxa"/>
            <w:vMerge/>
            <w:tcMar>
              <w:top w:w="100" w:type="dxa"/>
              <w:left w:w="108" w:type="dxa"/>
              <w:bottom w:w="100" w:type="dxa"/>
              <w:right w:w="108" w:type="dxa"/>
            </w:tcMar>
          </w:tcPr>
          <w:p w:rsidR="00D22666" w:rsidRDefault="00D22666">
            <w:pPr>
              <w:pStyle w:val="prastasis1"/>
              <w:spacing w:line="240" w:lineRule="auto"/>
              <w:jc w:val="center"/>
            </w:pPr>
          </w:p>
        </w:tc>
        <w:tc>
          <w:tcPr>
            <w:tcW w:w="1629" w:type="dxa"/>
            <w:vMerge/>
            <w:tcMar>
              <w:top w:w="100" w:type="dxa"/>
              <w:left w:w="108" w:type="dxa"/>
              <w:bottom w:w="100" w:type="dxa"/>
              <w:right w:w="108" w:type="dxa"/>
            </w:tcMar>
          </w:tcPr>
          <w:p w:rsidR="00D22666" w:rsidRDefault="00D22666">
            <w:pPr>
              <w:pStyle w:val="prastasis1"/>
              <w:spacing w:line="240" w:lineRule="auto"/>
              <w:jc w:val="center"/>
            </w:pPr>
          </w:p>
        </w:tc>
        <w:tc>
          <w:tcPr>
            <w:tcW w:w="1569" w:type="dxa"/>
            <w:tcMar>
              <w:top w:w="100" w:type="dxa"/>
              <w:left w:w="108" w:type="dxa"/>
              <w:bottom w:w="100" w:type="dxa"/>
              <w:right w:w="108" w:type="dxa"/>
            </w:tcMar>
          </w:tcPr>
          <w:p w:rsidR="00D22666" w:rsidRDefault="00D22666" w:rsidP="004A41F0">
            <w:pPr>
              <w:pStyle w:val="prastasis1"/>
              <w:spacing w:line="240" w:lineRule="auto"/>
              <w:jc w:val="center"/>
            </w:pPr>
            <w:r>
              <w:rPr>
                <w:rFonts w:ascii="Times New Roman" w:eastAsia="Times New Roman" w:hAnsi="Times New Roman" w:cs="Times New Roman"/>
                <w:b/>
                <w:sz w:val="20"/>
              </w:rPr>
              <w:t xml:space="preserve">Pasiūlymo kaina </w:t>
            </w:r>
            <w:r w:rsidR="004A41F0">
              <w:rPr>
                <w:rFonts w:ascii="Times New Roman" w:eastAsia="Times New Roman" w:hAnsi="Times New Roman" w:cs="Times New Roman"/>
                <w:b/>
                <w:sz w:val="20"/>
              </w:rPr>
              <w:t xml:space="preserve">eurais </w:t>
            </w:r>
            <w:r>
              <w:rPr>
                <w:rFonts w:ascii="Times New Roman" w:eastAsia="Times New Roman" w:hAnsi="Times New Roman" w:cs="Times New Roman"/>
                <w:b/>
                <w:sz w:val="20"/>
              </w:rPr>
              <w:t>su (be) PVM</w:t>
            </w:r>
          </w:p>
        </w:tc>
        <w:tc>
          <w:tcPr>
            <w:tcW w:w="1586" w:type="dxa"/>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Apmokėjimo terminas</w:t>
            </w:r>
          </w:p>
        </w:tc>
        <w:tc>
          <w:tcPr>
            <w:tcW w:w="1682" w:type="dxa"/>
            <w:tcMar>
              <w:top w:w="100" w:type="dxa"/>
              <w:left w:w="108" w:type="dxa"/>
              <w:bottom w:w="100" w:type="dxa"/>
              <w:right w:w="108" w:type="dxa"/>
            </w:tcMar>
          </w:tcPr>
          <w:p w:rsidR="00D22666" w:rsidRDefault="00D22666">
            <w:pPr>
              <w:pStyle w:val="prastasis1"/>
              <w:spacing w:line="240" w:lineRule="auto"/>
              <w:jc w:val="center"/>
            </w:pPr>
            <w:r>
              <w:rPr>
                <w:rFonts w:ascii="Times New Roman" w:eastAsia="Times New Roman" w:hAnsi="Times New Roman" w:cs="Times New Roman"/>
                <w:b/>
                <w:sz w:val="20"/>
              </w:rPr>
              <w:t>Kitos sąlygos</w:t>
            </w:r>
          </w:p>
        </w:tc>
      </w:tr>
      <w:tr w:rsidR="00210DAC">
        <w:trPr>
          <w:trHeight w:val="600"/>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1.</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210DAC">
        <w:trPr>
          <w:trHeight w:val="600"/>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2.</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210DAC" w:rsidTr="00BC3DD2">
        <w:trPr>
          <w:trHeight w:val="386"/>
        </w:trPr>
        <w:tc>
          <w:tcPr>
            <w:tcW w:w="729" w:type="dxa"/>
            <w:tcMar>
              <w:top w:w="100" w:type="dxa"/>
              <w:left w:w="108" w:type="dxa"/>
              <w:bottom w:w="100" w:type="dxa"/>
              <w:right w:w="108" w:type="dxa"/>
            </w:tcMar>
          </w:tcPr>
          <w:p w:rsidR="00210DAC" w:rsidRDefault="00A22279">
            <w:pPr>
              <w:pStyle w:val="prastasis1"/>
              <w:spacing w:line="240" w:lineRule="auto"/>
            </w:pPr>
            <w:r>
              <w:rPr>
                <w:rFonts w:ascii="Times New Roman" w:eastAsia="Times New Roman" w:hAnsi="Times New Roman" w:cs="Times New Roman"/>
                <w:b/>
                <w:sz w:val="20"/>
              </w:rPr>
              <w:t xml:space="preserve">3. </w:t>
            </w:r>
          </w:p>
        </w:tc>
        <w:tc>
          <w:tcPr>
            <w:tcW w:w="2899" w:type="dxa"/>
            <w:tcMar>
              <w:top w:w="100" w:type="dxa"/>
              <w:left w:w="108" w:type="dxa"/>
              <w:bottom w:w="100" w:type="dxa"/>
              <w:right w:w="108" w:type="dxa"/>
            </w:tcMar>
          </w:tcPr>
          <w:p w:rsidR="00210DAC" w:rsidRDefault="00210DAC">
            <w:pPr>
              <w:pStyle w:val="prastasis1"/>
              <w:spacing w:line="240" w:lineRule="auto"/>
            </w:pPr>
          </w:p>
        </w:tc>
        <w:tc>
          <w:tcPr>
            <w:tcW w:w="1629" w:type="dxa"/>
            <w:tcMar>
              <w:top w:w="100" w:type="dxa"/>
              <w:left w:w="108" w:type="dxa"/>
              <w:bottom w:w="100" w:type="dxa"/>
              <w:right w:w="108" w:type="dxa"/>
            </w:tcMar>
          </w:tcPr>
          <w:p w:rsidR="00210DAC" w:rsidRDefault="00210DAC">
            <w:pPr>
              <w:pStyle w:val="prastasis1"/>
              <w:spacing w:line="240" w:lineRule="auto"/>
            </w:pPr>
          </w:p>
        </w:tc>
        <w:tc>
          <w:tcPr>
            <w:tcW w:w="1569" w:type="dxa"/>
            <w:tcMar>
              <w:top w:w="100" w:type="dxa"/>
              <w:left w:w="108" w:type="dxa"/>
              <w:bottom w:w="100" w:type="dxa"/>
              <w:right w:w="108" w:type="dxa"/>
            </w:tcMar>
          </w:tcPr>
          <w:p w:rsidR="00210DAC" w:rsidRDefault="00210DAC">
            <w:pPr>
              <w:pStyle w:val="prastasis1"/>
              <w:spacing w:line="240" w:lineRule="auto"/>
            </w:pPr>
          </w:p>
        </w:tc>
        <w:tc>
          <w:tcPr>
            <w:tcW w:w="1586" w:type="dxa"/>
            <w:tcMar>
              <w:top w:w="100" w:type="dxa"/>
              <w:left w:w="108" w:type="dxa"/>
              <w:bottom w:w="100" w:type="dxa"/>
              <w:right w:w="108" w:type="dxa"/>
            </w:tcMar>
          </w:tcPr>
          <w:p w:rsidR="00210DAC" w:rsidRDefault="00210DAC">
            <w:pPr>
              <w:pStyle w:val="prastasis1"/>
              <w:spacing w:line="240" w:lineRule="auto"/>
            </w:pPr>
          </w:p>
        </w:tc>
        <w:tc>
          <w:tcPr>
            <w:tcW w:w="1682" w:type="dxa"/>
            <w:tcMar>
              <w:top w:w="100" w:type="dxa"/>
              <w:left w:w="108" w:type="dxa"/>
              <w:bottom w:w="100" w:type="dxa"/>
              <w:right w:w="108" w:type="dxa"/>
            </w:tcMar>
          </w:tcPr>
          <w:p w:rsidR="00210DAC" w:rsidRDefault="00210DAC">
            <w:pPr>
              <w:pStyle w:val="prastasis1"/>
              <w:spacing w:line="240" w:lineRule="auto"/>
            </w:pPr>
          </w:p>
        </w:tc>
      </w:tr>
      <w:tr w:rsidR="00D22666" w:rsidTr="00D55F6E">
        <w:trPr>
          <w:trHeight w:val="660"/>
        </w:trPr>
        <w:tc>
          <w:tcPr>
            <w:tcW w:w="10094" w:type="dxa"/>
            <w:gridSpan w:val="6"/>
            <w:tcMar>
              <w:top w:w="100" w:type="dxa"/>
              <w:left w:w="108" w:type="dxa"/>
              <w:bottom w:w="100" w:type="dxa"/>
              <w:right w:w="108" w:type="dxa"/>
            </w:tcMar>
          </w:tcPr>
          <w:p w:rsidR="00D22666" w:rsidRDefault="00D22666">
            <w:pPr>
              <w:pStyle w:val="prastasis1"/>
              <w:spacing w:line="240" w:lineRule="auto"/>
              <w:jc w:val="both"/>
            </w:pPr>
            <w:r>
              <w:rPr>
                <w:rFonts w:ascii="Times New Roman" w:eastAsia="Times New Roman" w:hAnsi="Times New Roman" w:cs="Times New Roman"/>
                <w:sz w:val="20"/>
              </w:rPr>
              <w:lastRenderedPageBreak/>
              <w:t>Sprendimo pasirinkti tiekėją laimėtoju motyvai, kitos su tiekėjų apklausa susijusios aplinkybės:</w:t>
            </w:r>
          </w:p>
          <w:p w:rsidR="00D22666" w:rsidRDefault="00D22666">
            <w:pPr>
              <w:pStyle w:val="prastasis1"/>
              <w:spacing w:line="240" w:lineRule="auto"/>
              <w:jc w:val="both"/>
            </w:pPr>
          </w:p>
          <w:p w:rsidR="00D22666" w:rsidRDefault="00D22666">
            <w:pPr>
              <w:pStyle w:val="prastasis1"/>
              <w:spacing w:line="240" w:lineRule="auto"/>
              <w:jc w:val="both"/>
            </w:pPr>
          </w:p>
          <w:p w:rsidR="00D22666" w:rsidRDefault="00D22666">
            <w:pPr>
              <w:pStyle w:val="prastasis1"/>
              <w:spacing w:after="200"/>
            </w:pPr>
          </w:p>
        </w:tc>
      </w:tr>
    </w:tbl>
    <w:p w:rsidR="00210DAC" w:rsidRDefault="00210DAC">
      <w:pPr>
        <w:pStyle w:val="prastasis1"/>
        <w:spacing w:line="240" w:lineRule="auto"/>
      </w:pPr>
    </w:p>
    <w:p w:rsidR="00210DAC" w:rsidRDefault="00210DAC">
      <w:pPr>
        <w:pStyle w:val="prastasis1"/>
        <w:tabs>
          <w:tab w:val="left" w:pos="4678"/>
        </w:tabs>
        <w:spacing w:line="240" w:lineRule="auto"/>
        <w:jc w:val="both"/>
      </w:pPr>
    </w:p>
    <w:p w:rsidR="00210DAC" w:rsidRDefault="00210DAC">
      <w:pPr>
        <w:pStyle w:val="prastasis1"/>
        <w:tabs>
          <w:tab w:val="left" w:pos="4678"/>
        </w:tabs>
        <w:spacing w:line="240" w:lineRule="auto"/>
        <w:jc w:val="both"/>
      </w:pPr>
    </w:p>
    <w:p w:rsidR="00210DAC" w:rsidRDefault="00A22279">
      <w:pPr>
        <w:pStyle w:val="prastasis1"/>
        <w:spacing w:line="240" w:lineRule="auto"/>
        <w:jc w:val="both"/>
      </w:pPr>
      <w:r>
        <w:rPr>
          <w:rFonts w:ascii="Times New Roman" w:eastAsia="Times New Roman" w:hAnsi="Times New Roman" w:cs="Times New Roman"/>
          <w:sz w:val="20"/>
        </w:rPr>
        <w:t xml:space="preserve">Pirkimo vykdytojas :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(parašas)                                        (Pareigos, vardas, pavardė)</w:t>
      </w:r>
    </w:p>
    <w:p w:rsidR="00210DAC" w:rsidRDefault="00210DAC">
      <w:pPr>
        <w:pStyle w:val="prastasis1"/>
        <w:spacing w:line="240" w:lineRule="auto"/>
        <w:jc w:val="both"/>
      </w:pPr>
    </w:p>
    <w:p w:rsidR="00210DAC" w:rsidRDefault="00A22279">
      <w:pPr>
        <w:pStyle w:val="prastasis1"/>
        <w:spacing w:line="240" w:lineRule="auto"/>
        <w:jc w:val="both"/>
      </w:pPr>
      <w:r>
        <w:rPr>
          <w:rFonts w:ascii="Times New Roman" w:eastAsia="Times New Roman" w:hAnsi="Times New Roman" w:cs="Times New Roman"/>
          <w:sz w:val="20"/>
        </w:rPr>
        <w:t>SPRENDIMĄ TVIRTINU:</w:t>
      </w:r>
      <w:r>
        <w:rPr>
          <w:rFonts w:ascii="Times New Roman" w:eastAsia="Times New Roman" w:hAnsi="Times New Roman" w:cs="Times New Roman"/>
          <w:sz w:val="20"/>
        </w:rPr>
        <w:tab/>
      </w:r>
      <w:r>
        <w:rPr>
          <w:rFonts w:ascii="Times New Roman" w:eastAsia="Times New Roman" w:hAnsi="Times New Roman" w:cs="Times New Roman"/>
          <w:sz w:val="20"/>
        </w:rPr>
        <w:tab/>
        <w:t>(parašas, data)</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(Pareigos, vardas pavardė)</w:t>
      </w:r>
    </w:p>
    <w:p w:rsidR="00210DAC" w:rsidRDefault="00A22279">
      <w:pPr>
        <w:pStyle w:val="prastasis1"/>
        <w:tabs>
          <w:tab w:val="left" w:pos="4678"/>
        </w:tabs>
        <w:spacing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rsidR="00210DAC" w:rsidRDefault="00210DAC">
      <w:pPr>
        <w:pStyle w:val="prastasis1"/>
        <w:tabs>
          <w:tab w:val="left" w:pos="7200"/>
        </w:tabs>
        <w:spacing w:line="240" w:lineRule="auto"/>
      </w:pPr>
    </w:p>
    <w:p w:rsidR="00210DAC" w:rsidRDefault="00210DAC">
      <w:pPr>
        <w:pStyle w:val="prastasis1"/>
        <w:spacing w:line="240" w:lineRule="auto"/>
      </w:pPr>
    </w:p>
    <w:sectPr w:rsidR="00210DAC" w:rsidSect="00210DAC">
      <w:headerReference w:type="default" r:id="rId9"/>
      <w:footerReference w:type="default" r:id="rId10"/>
      <w:pgSz w:w="12240" w:h="15840"/>
      <w:pgMar w:top="1440" w:right="1800" w:bottom="1440" w:left="180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AC" w:rsidRDefault="004F6EAC" w:rsidP="00210DAC">
      <w:pPr>
        <w:spacing w:after="0" w:line="240" w:lineRule="auto"/>
      </w:pPr>
      <w:r>
        <w:separator/>
      </w:r>
    </w:p>
  </w:endnote>
  <w:endnote w:type="continuationSeparator" w:id="0">
    <w:p w:rsidR="004F6EAC" w:rsidRDefault="004F6EAC" w:rsidP="0021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884876"/>
      <w:docPartObj>
        <w:docPartGallery w:val="Page Numbers (Bottom of Page)"/>
        <w:docPartUnique/>
      </w:docPartObj>
    </w:sdtPr>
    <w:sdtEndPr/>
    <w:sdtContent>
      <w:p w:rsidR="00EC4C6E" w:rsidRDefault="004F6EAC">
        <w:pPr>
          <w:pStyle w:val="Porat"/>
          <w:jc w:val="center"/>
        </w:pPr>
        <w:r>
          <w:fldChar w:fldCharType="begin"/>
        </w:r>
        <w:r>
          <w:instrText xml:space="preserve"> PAGE   \* MERGEFORMAT </w:instrText>
        </w:r>
        <w:r>
          <w:fldChar w:fldCharType="separate"/>
        </w:r>
        <w:r w:rsidR="007471CC">
          <w:rPr>
            <w:noProof/>
          </w:rPr>
          <w:t>1</w:t>
        </w:r>
        <w:r>
          <w:rPr>
            <w:noProof/>
          </w:rPr>
          <w:fldChar w:fldCharType="end"/>
        </w:r>
      </w:p>
    </w:sdtContent>
  </w:sdt>
  <w:p w:rsidR="00EC4C6E" w:rsidRDefault="00EC4C6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AC" w:rsidRDefault="004F6EAC" w:rsidP="00210DAC">
      <w:pPr>
        <w:spacing w:after="0" w:line="240" w:lineRule="auto"/>
      </w:pPr>
      <w:r>
        <w:separator/>
      </w:r>
    </w:p>
  </w:footnote>
  <w:footnote w:type="continuationSeparator" w:id="0">
    <w:p w:rsidR="004F6EAC" w:rsidRDefault="004F6EAC" w:rsidP="00210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E" w:rsidRPr="008E638E" w:rsidRDefault="00EC4C6E" w:rsidP="008E638E">
    <w:pPr>
      <w:pStyle w:val="prastasis1"/>
      <w:tabs>
        <w:tab w:val="center" w:pos="4153"/>
        <w:tab w:val="right" w:pos="8306"/>
      </w:tabs>
      <w:spacing w:line="240" w:lineRule="auto"/>
      <w:jc w:val="right"/>
      <w:rPr>
        <w:rFonts w:ascii="Times New Roman" w:hAnsi="Times New Roman" w:cs="Times New Roman"/>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4B9B"/>
    <w:multiLevelType w:val="multilevel"/>
    <w:tmpl w:val="7884CBFA"/>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31" w:firstLine="851"/>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abstractNum w:abstractNumId="1">
    <w:nsid w:val="15D70B31"/>
    <w:multiLevelType w:val="multilevel"/>
    <w:tmpl w:val="2AC89B8C"/>
    <w:lvl w:ilvl="0">
      <w:start w:val="1"/>
      <w:numFmt w:val="decimal"/>
      <w:lvlText w:val="%1."/>
      <w:lvlJc w:val="left"/>
      <w:pPr>
        <w:ind w:left="1080" w:firstLine="720"/>
      </w:pPr>
      <w:rPr>
        <w:rFonts w:ascii="Times New Roman" w:eastAsia="Arial" w:hAnsi="Times New Roman" w:cs="Times New Roman" w:hint="default"/>
        <w:vertAlign w:val="baseline"/>
      </w:rPr>
    </w:lvl>
    <w:lvl w:ilvl="1">
      <w:start w:val="1"/>
      <w:numFmt w:val="decimal"/>
      <w:lvlText w:val="%1.%2."/>
      <w:lvlJc w:val="left"/>
      <w:pPr>
        <w:ind w:left="-720" w:firstLine="720"/>
      </w:pPr>
      <w:rPr>
        <w:rFonts w:ascii="Times New Roman" w:eastAsia="Arial" w:hAnsi="Times New Roman" w:cs="Times New Roman" w:hint="default"/>
        <w:vertAlign w:val="baseline"/>
      </w:rPr>
    </w:lvl>
    <w:lvl w:ilvl="2">
      <w:start w:val="1"/>
      <w:numFmt w:val="decimal"/>
      <w:lvlText w:val="%1.%2.%3."/>
      <w:lvlJc w:val="left"/>
      <w:pPr>
        <w:ind w:left="1440" w:firstLine="720"/>
      </w:pPr>
      <w:rPr>
        <w:rFonts w:ascii="Arial" w:eastAsia="Arial" w:hAnsi="Arial" w:cs="Arial"/>
        <w:vertAlign w:val="baseline"/>
      </w:rPr>
    </w:lvl>
    <w:lvl w:ilvl="3">
      <w:start w:val="1"/>
      <w:numFmt w:val="decimal"/>
      <w:lvlText w:val="%1.%2.%3.%4."/>
      <w:lvlJc w:val="left"/>
      <w:pPr>
        <w:ind w:left="1440" w:firstLine="720"/>
      </w:pPr>
      <w:rPr>
        <w:rFonts w:ascii="Arial" w:eastAsia="Arial" w:hAnsi="Arial" w:cs="Arial"/>
        <w:vertAlign w:val="baseline"/>
      </w:rPr>
    </w:lvl>
    <w:lvl w:ilvl="4">
      <w:start w:val="1"/>
      <w:numFmt w:val="decimal"/>
      <w:lvlText w:val="%1.%2.%3.%4.%5."/>
      <w:lvlJc w:val="left"/>
      <w:pPr>
        <w:ind w:left="1800" w:firstLine="720"/>
      </w:pPr>
      <w:rPr>
        <w:rFonts w:ascii="Arial" w:eastAsia="Arial" w:hAnsi="Arial" w:cs="Arial"/>
        <w:vertAlign w:val="baseline"/>
      </w:rPr>
    </w:lvl>
    <w:lvl w:ilvl="5">
      <w:start w:val="1"/>
      <w:numFmt w:val="decimal"/>
      <w:lvlText w:val="%1.%2.%3.%4.%5.%6."/>
      <w:lvlJc w:val="left"/>
      <w:pPr>
        <w:ind w:left="1800" w:firstLine="720"/>
      </w:pPr>
      <w:rPr>
        <w:rFonts w:ascii="Arial" w:eastAsia="Arial" w:hAnsi="Arial" w:cs="Arial"/>
        <w:vertAlign w:val="baseline"/>
      </w:rPr>
    </w:lvl>
    <w:lvl w:ilvl="6">
      <w:start w:val="1"/>
      <w:numFmt w:val="decimal"/>
      <w:lvlText w:val="%1.%2.%3.%4.%5.%6.%7."/>
      <w:lvlJc w:val="left"/>
      <w:pPr>
        <w:ind w:left="2160" w:firstLine="720"/>
      </w:pPr>
      <w:rPr>
        <w:rFonts w:ascii="Arial" w:eastAsia="Arial" w:hAnsi="Arial" w:cs="Arial"/>
        <w:vertAlign w:val="baseline"/>
      </w:rPr>
    </w:lvl>
    <w:lvl w:ilvl="7">
      <w:start w:val="1"/>
      <w:numFmt w:val="decimal"/>
      <w:lvlText w:val="%1.%2.%3.%4.%5.%6.%7.%8."/>
      <w:lvlJc w:val="left"/>
      <w:pPr>
        <w:ind w:left="2160" w:firstLine="720"/>
      </w:pPr>
      <w:rPr>
        <w:rFonts w:ascii="Arial" w:eastAsia="Arial" w:hAnsi="Arial" w:cs="Arial"/>
        <w:vertAlign w:val="baseline"/>
      </w:rPr>
    </w:lvl>
    <w:lvl w:ilvl="8">
      <w:start w:val="1"/>
      <w:numFmt w:val="decimal"/>
      <w:lvlText w:val="%1.%2.%3.%4.%5.%6.%7.%8.%9."/>
      <w:lvlJc w:val="left"/>
      <w:pPr>
        <w:ind w:left="2520" w:firstLine="720"/>
      </w:pPr>
      <w:rPr>
        <w:rFonts w:ascii="Arial" w:eastAsia="Arial" w:hAnsi="Arial" w:cs="Arial"/>
        <w:vertAlign w:val="baseline"/>
      </w:rPr>
    </w:lvl>
  </w:abstractNum>
  <w:abstractNum w:abstractNumId="2">
    <w:nsid w:val="190C0CAB"/>
    <w:multiLevelType w:val="multilevel"/>
    <w:tmpl w:val="D958C6B4"/>
    <w:lvl w:ilvl="0">
      <w:start w:val="1"/>
      <w:numFmt w:val="decimal"/>
      <w:lvlText w:val="%1)"/>
      <w:lvlJc w:val="left"/>
      <w:pPr>
        <w:ind w:left="900"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abstractNum w:abstractNumId="3">
    <w:nsid w:val="19255B98"/>
    <w:multiLevelType w:val="multilevel"/>
    <w:tmpl w:val="54803AAA"/>
    <w:lvl w:ilvl="0">
      <w:start w:val="1"/>
      <w:numFmt w:val="decimal"/>
      <w:lvlText w:val="%1."/>
      <w:lvlJc w:val="left"/>
      <w:pPr>
        <w:ind w:left="1080" w:firstLine="720"/>
      </w:pPr>
      <w:rPr>
        <w:rFonts w:ascii="Arial" w:eastAsia="Arial" w:hAnsi="Arial" w:cs="Arial"/>
        <w:b w:val="0"/>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4">
    <w:nsid w:val="218F13A1"/>
    <w:multiLevelType w:val="multilevel"/>
    <w:tmpl w:val="C526B8BE"/>
    <w:lvl w:ilvl="0">
      <w:start w:val="1"/>
      <w:numFmt w:val="decimal"/>
      <w:lvlText w:val="%1)"/>
      <w:lvlJc w:val="left"/>
      <w:pPr>
        <w:ind w:left="846" w:firstLine="486"/>
      </w:pPr>
      <w:rPr>
        <w:rFonts w:ascii="Times New Roman" w:eastAsia="Arial" w:hAnsi="Times New Roman" w:cs="Times New Roman" w:hint="default"/>
        <w:vertAlign w:val="baseline"/>
      </w:rPr>
    </w:lvl>
    <w:lvl w:ilvl="1">
      <w:start w:val="1"/>
      <w:numFmt w:val="lowerLetter"/>
      <w:lvlText w:val="%2."/>
      <w:lvlJc w:val="left"/>
      <w:pPr>
        <w:ind w:left="1566" w:firstLine="1206"/>
      </w:pPr>
      <w:rPr>
        <w:rFonts w:ascii="Arial" w:eastAsia="Arial" w:hAnsi="Arial" w:cs="Arial"/>
        <w:vertAlign w:val="baseline"/>
      </w:rPr>
    </w:lvl>
    <w:lvl w:ilvl="2">
      <w:start w:val="1"/>
      <w:numFmt w:val="lowerRoman"/>
      <w:lvlText w:val="%3."/>
      <w:lvlJc w:val="right"/>
      <w:pPr>
        <w:ind w:left="2286" w:firstLine="2106"/>
      </w:pPr>
      <w:rPr>
        <w:rFonts w:ascii="Arial" w:eastAsia="Arial" w:hAnsi="Arial" w:cs="Arial"/>
        <w:vertAlign w:val="baseline"/>
      </w:rPr>
    </w:lvl>
    <w:lvl w:ilvl="3">
      <w:start w:val="1"/>
      <w:numFmt w:val="decimal"/>
      <w:lvlText w:val="%4."/>
      <w:lvlJc w:val="left"/>
      <w:pPr>
        <w:ind w:left="3006" w:firstLine="2646"/>
      </w:pPr>
      <w:rPr>
        <w:rFonts w:ascii="Arial" w:eastAsia="Arial" w:hAnsi="Arial" w:cs="Arial"/>
        <w:vertAlign w:val="baseline"/>
      </w:rPr>
    </w:lvl>
    <w:lvl w:ilvl="4">
      <w:start w:val="1"/>
      <w:numFmt w:val="lowerLetter"/>
      <w:lvlText w:val="%5."/>
      <w:lvlJc w:val="left"/>
      <w:pPr>
        <w:ind w:left="3726" w:firstLine="3366"/>
      </w:pPr>
      <w:rPr>
        <w:rFonts w:ascii="Arial" w:eastAsia="Arial" w:hAnsi="Arial" w:cs="Arial"/>
        <w:vertAlign w:val="baseline"/>
      </w:rPr>
    </w:lvl>
    <w:lvl w:ilvl="5">
      <w:start w:val="1"/>
      <w:numFmt w:val="lowerRoman"/>
      <w:lvlText w:val="%6."/>
      <w:lvlJc w:val="right"/>
      <w:pPr>
        <w:ind w:left="4446" w:firstLine="4266"/>
      </w:pPr>
      <w:rPr>
        <w:rFonts w:ascii="Arial" w:eastAsia="Arial" w:hAnsi="Arial" w:cs="Arial"/>
        <w:vertAlign w:val="baseline"/>
      </w:rPr>
    </w:lvl>
    <w:lvl w:ilvl="6">
      <w:start w:val="1"/>
      <w:numFmt w:val="decimal"/>
      <w:lvlText w:val="%7."/>
      <w:lvlJc w:val="left"/>
      <w:pPr>
        <w:ind w:left="5166" w:firstLine="4806"/>
      </w:pPr>
      <w:rPr>
        <w:rFonts w:ascii="Arial" w:eastAsia="Arial" w:hAnsi="Arial" w:cs="Arial"/>
        <w:vertAlign w:val="baseline"/>
      </w:rPr>
    </w:lvl>
    <w:lvl w:ilvl="7">
      <w:start w:val="1"/>
      <w:numFmt w:val="lowerLetter"/>
      <w:lvlText w:val="%8."/>
      <w:lvlJc w:val="left"/>
      <w:pPr>
        <w:ind w:left="5886" w:firstLine="5526"/>
      </w:pPr>
      <w:rPr>
        <w:rFonts w:ascii="Arial" w:eastAsia="Arial" w:hAnsi="Arial" w:cs="Arial"/>
        <w:vertAlign w:val="baseline"/>
      </w:rPr>
    </w:lvl>
    <w:lvl w:ilvl="8">
      <w:start w:val="1"/>
      <w:numFmt w:val="lowerRoman"/>
      <w:lvlText w:val="%9."/>
      <w:lvlJc w:val="right"/>
      <w:pPr>
        <w:ind w:left="6606" w:firstLine="6426"/>
      </w:pPr>
      <w:rPr>
        <w:rFonts w:ascii="Arial" w:eastAsia="Arial" w:hAnsi="Arial" w:cs="Arial"/>
        <w:vertAlign w:val="baseline"/>
      </w:rPr>
    </w:lvl>
  </w:abstractNum>
  <w:abstractNum w:abstractNumId="5">
    <w:nsid w:val="2A0A7182"/>
    <w:multiLevelType w:val="multilevel"/>
    <w:tmpl w:val="BB3A1F34"/>
    <w:lvl w:ilvl="0">
      <w:start w:val="1"/>
      <w:numFmt w:val="decimal"/>
      <w:lvlText w:val="%1)"/>
      <w:lvlJc w:val="left"/>
      <w:pPr>
        <w:ind w:left="1080" w:firstLine="720"/>
      </w:pPr>
      <w:rPr>
        <w:rFonts w:ascii="Times New Roman" w:eastAsia="Arial" w:hAnsi="Times New Roman" w:cs="Times New Roman" w:hint="default"/>
        <w:b w:val="0"/>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6">
    <w:nsid w:val="360A4C99"/>
    <w:multiLevelType w:val="hybridMultilevel"/>
    <w:tmpl w:val="FB36DC5E"/>
    <w:lvl w:ilvl="0" w:tplc="3CA2A582">
      <w:start w:val="1"/>
      <w:numFmt w:val="decimal"/>
      <w:lvlText w:val="%1)"/>
      <w:lvlJc w:val="left"/>
      <w:pPr>
        <w:ind w:left="1069" w:hanging="360"/>
      </w:pPr>
      <w:rPr>
        <w:rFonts w:ascii="Times New Roman" w:eastAsia="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CE07A2B"/>
    <w:multiLevelType w:val="multilevel"/>
    <w:tmpl w:val="B178E796"/>
    <w:lvl w:ilvl="0">
      <w:start w:val="1"/>
      <w:numFmt w:val="decimal"/>
      <w:lvlText w:val="%1."/>
      <w:lvlJc w:val="left"/>
      <w:pPr>
        <w:ind w:left="1665" w:firstLine="720"/>
      </w:pPr>
      <w:rPr>
        <w:rFonts w:ascii="Times New Roman" w:eastAsia="Arial" w:hAnsi="Times New Roman" w:cs="Times New Roman" w:hint="default"/>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8">
    <w:nsid w:val="513E7ACD"/>
    <w:multiLevelType w:val="multilevel"/>
    <w:tmpl w:val="CBD07A24"/>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0" w:firstLine="709"/>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abstractNum w:abstractNumId="9">
    <w:nsid w:val="75F34BD7"/>
    <w:multiLevelType w:val="multilevel"/>
    <w:tmpl w:val="CAB62B98"/>
    <w:lvl w:ilvl="0">
      <w:start w:val="1"/>
      <w:numFmt w:val="decimal"/>
      <w:lvlText w:val="%1)"/>
      <w:lvlJc w:val="left"/>
      <w:pPr>
        <w:ind w:left="1350"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abstractNum w:abstractNumId="10">
    <w:nsid w:val="777F1B5A"/>
    <w:multiLevelType w:val="multilevel"/>
    <w:tmpl w:val="F334B298"/>
    <w:lvl w:ilvl="0">
      <w:start w:val="1"/>
      <w:numFmt w:val="decimal"/>
      <w:lvlText w:val="%1)"/>
      <w:lvlJc w:val="left"/>
      <w:pPr>
        <w:ind w:left="1365" w:firstLine="540"/>
      </w:pPr>
      <w:rPr>
        <w:rFonts w:ascii="Times New Roman" w:eastAsia="Arial" w:hAnsi="Times New Roman" w:cs="Times New Roman" w:hint="default"/>
        <w:vertAlign w:val="baseline"/>
      </w:rPr>
    </w:lvl>
    <w:lvl w:ilvl="1">
      <w:start w:val="1"/>
      <w:numFmt w:val="lowerLetter"/>
      <w:lvlText w:val="%2."/>
      <w:lvlJc w:val="left"/>
      <w:pPr>
        <w:ind w:left="1620" w:firstLine="1260"/>
      </w:pPr>
      <w:rPr>
        <w:rFonts w:ascii="Arial" w:eastAsia="Arial" w:hAnsi="Arial" w:cs="Arial"/>
        <w:vertAlign w:val="baseline"/>
      </w:rPr>
    </w:lvl>
    <w:lvl w:ilvl="2">
      <w:start w:val="1"/>
      <w:numFmt w:val="lowerRoman"/>
      <w:lvlText w:val="%3."/>
      <w:lvlJc w:val="right"/>
      <w:pPr>
        <w:ind w:left="2340" w:firstLine="2160"/>
      </w:pPr>
      <w:rPr>
        <w:rFonts w:ascii="Arial" w:eastAsia="Arial" w:hAnsi="Arial" w:cs="Arial"/>
        <w:vertAlign w:val="baseline"/>
      </w:rPr>
    </w:lvl>
    <w:lvl w:ilvl="3">
      <w:start w:val="1"/>
      <w:numFmt w:val="decimal"/>
      <w:lvlText w:val="%4."/>
      <w:lvlJc w:val="left"/>
      <w:pPr>
        <w:ind w:left="3060" w:firstLine="2700"/>
      </w:pPr>
      <w:rPr>
        <w:rFonts w:ascii="Arial" w:eastAsia="Arial" w:hAnsi="Arial" w:cs="Arial"/>
        <w:vertAlign w:val="baseline"/>
      </w:rPr>
    </w:lvl>
    <w:lvl w:ilvl="4">
      <w:start w:val="1"/>
      <w:numFmt w:val="lowerLetter"/>
      <w:lvlText w:val="%5."/>
      <w:lvlJc w:val="left"/>
      <w:pPr>
        <w:ind w:left="3780" w:firstLine="3420"/>
      </w:pPr>
      <w:rPr>
        <w:rFonts w:ascii="Arial" w:eastAsia="Arial" w:hAnsi="Arial" w:cs="Arial"/>
        <w:vertAlign w:val="baseline"/>
      </w:rPr>
    </w:lvl>
    <w:lvl w:ilvl="5">
      <w:start w:val="1"/>
      <w:numFmt w:val="lowerRoman"/>
      <w:lvlText w:val="%6."/>
      <w:lvlJc w:val="right"/>
      <w:pPr>
        <w:ind w:left="4500" w:firstLine="4320"/>
      </w:pPr>
      <w:rPr>
        <w:rFonts w:ascii="Arial" w:eastAsia="Arial" w:hAnsi="Arial" w:cs="Arial"/>
        <w:vertAlign w:val="baseline"/>
      </w:rPr>
    </w:lvl>
    <w:lvl w:ilvl="6">
      <w:start w:val="1"/>
      <w:numFmt w:val="decimal"/>
      <w:lvlText w:val="%7."/>
      <w:lvlJc w:val="left"/>
      <w:pPr>
        <w:ind w:left="5220" w:firstLine="4860"/>
      </w:pPr>
      <w:rPr>
        <w:rFonts w:ascii="Arial" w:eastAsia="Arial" w:hAnsi="Arial" w:cs="Arial"/>
        <w:vertAlign w:val="baseline"/>
      </w:rPr>
    </w:lvl>
    <w:lvl w:ilvl="7">
      <w:start w:val="1"/>
      <w:numFmt w:val="lowerLetter"/>
      <w:lvlText w:val="%8."/>
      <w:lvlJc w:val="left"/>
      <w:pPr>
        <w:ind w:left="5940" w:firstLine="5580"/>
      </w:pPr>
      <w:rPr>
        <w:rFonts w:ascii="Arial" w:eastAsia="Arial" w:hAnsi="Arial" w:cs="Arial"/>
        <w:vertAlign w:val="baseline"/>
      </w:rPr>
    </w:lvl>
    <w:lvl w:ilvl="8">
      <w:start w:val="1"/>
      <w:numFmt w:val="lowerRoman"/>
      <w:lvlText w:val="%9."/>
      <w:lvlJc w:val="right"/>
      <w:pPr>
        <w:ind w:left="6660" w:firstLine="6480"/>
      </w:pPr>
      <w:rPr>
        <w:rFonts w:ascii="Arial" w:eastAsia="Arial" w:hAnsi="Arial" w:cs="Arial"/>
        <w:vertAlign w:val="baseline"/>
      </w:rPr>
    </w:lvl>
  </w:abstractNum>
  <w:num w:numId="1">
    <w:abstractNumId w:val="1"/>
  </w:num>
  <w:num w:numId="2">
    <w:abstractNumId w:val="2"/>
  </w:num>
  <w:num w:numId="3">
    <w:abstractNumId w:val="3"/>
  </w:num>
  <w:num w:numId="4">
    <w:abstractNumId w:val="9"/>
  </w:num>
  <w:num w:numId="5">
    <w:abstractNumId w:val="7"/>
  </w:num>
  <w:num w:numId="6">
    <w:abstractNumId w:val="0"/>
  </w:num>
  <w:num w:numId="7">
    <w:abstractNumId w:val="10"/>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AC"/>
    <w:rsid w:val="00006796"/>
    <w:rsid w:val="000130ED"/>
    <w:rsid w:val="000161AE"/>
    <w:rsid w:val="000206A4"/>
    <w:rsid w:val="000424D9"/>
    <w:rsid w:val="00062712"/>
    <w:rsid w:val="0007449A"/>
    <w:rsid w:val="00081D83"/>
    <w:rsid w:val="000847AF"/>
    <w:rsid w:val="000944BE"/>
    <w:rsid w:val="000B55BC"/>
    <w:rsid w:val="000E30B1"/>
    <w:rsid w:val="000F43DA"/>
    <w:rsid w:val="001001DE"/>
    <w:rsid w:val="00106997"/>
    <w:rsid w:val="00117A9D"/>
    <w:rsid w:val="0012153B"/>
    <w:rsid w:val="00122398"/>
    <w:rsid w:val="0012384A"/>
    <w:rsid w:val="00156BA6"/>
    <w:rsid w:val="001A2101"/>
    <w:rsid w:val="001B3CC1"/>
    <w:rsid w:val="001D76DE"/>
    <w:rsid w:val="001F42BA"/>
    <w:rsid w:val="001F5E01"/>
    <w:rsid w:val="00210DAC"/>
    <w:rsid w:val="00213165"/>
    <w:rsid w:val="00235855"/>
    <w:rsid w:val="00256839"/>
    <w:rsid w:val="00270C31"/>
    <w:rsid w:val="0027773C"/>
    <w:rsid w:val="002C37DD"/>
    <w:rsid w:val="002D3B5E"/>
    <w:rsid w:val="002D6301"/>
    <w:rsid w:val="002F2312"/>
    <w:rsid w:val="00331DE9"/>
    <w:rsid w:val="00335BFF"/>
    <w:rsid w:val="00352C78"/>
    <w:rsid w:val="003566BE"/>
    <w:rsid w:val="003567CF"/>
    <w:rsid w:val="003814B7"/>
    <w:rsid w:val="003A15D5"/>
    <w:rsid w:val="003B017F"/>
    <w:rsid w:val="003B5719"/>
    <w:rsid w:val="003D279C"/>
    <w:rsid w:val="003F3602"/>
    <w:rsid w:val="00440C88"/>
    <w:rsid w:val="00452C79"/>
    <w:rsid w:val="004A41F0"/>
    <w:rsid w:val="004D1691"/>
    <w:rsid w:val="004F6EAC"/>
    <w:rsid w:val="00501463"/>
    <w:rsid w:val="00507624"/>
    <w:rsid w:val="0052551A"/>
    <w:rsid w:val="00532166"/>
    <w:rsid w:val="005666A9"/>
    <w:rsid w:val="005674C1"/>
    <w:rsid w:val="0057350C"/>
    <w:rsid w:val="005A1333"/>
    <w:rsid w:val="005C28D1"/>
    <w:rsid w:val="005D3F22"/>
    <w:rsid w:val="0060181C"/>
    <w:rsid w:val="00626270"/>
    <w:rsid w:val="00632DE5"/>
    <w:rsid w:val="00641347"/>
    <w:rsid w:val="00652D6F"/>
    <w:rsid w:val="006602BD"/>
    <w:rsid w:val="0066792F"/>
    <w:rsid w:val="00670E0B"/>
    <w:rsid w:val="006A5598"/>
    <w:rsid w:val="006A7036"/>
    <w:rsid w:val="006B1F8A"/>
    <w:rsid w:val="006B723A"/>
    <w:rsid w:val="006C068E"/>
    <w:rsid w:val="006E19C0"/>
    <w:rsid w:val="006E368E"/>
    <w:rsid w:val="006F4655"/>
    <w:rsid w:val="006F7D35"/>
    <w:rsid w:val="00700945"/>
    <w:rsid w:val="00700B4C"/>
    <w:rsid w:val="00722C7F"/>
    <w:rsid w:val="00722FD0"/>
    <w:rsid w:val="00732E07"/>
    <w:rsid w:val="007468D0"/>
    <w:rsid w:val="007471CC"/>
    <w:rsid w:val="007666F5"/>
    <w:rsid w:val="00784170"/>
    <w:rsid w:val="0079042B"/>
    <w:rsid w:val="007A363E"/>
    <w:rsid w:val="007C4ABF"/>
    <w:rsid w:val="007F6EDE"/>
    <w:rsid w:val="00833983"/>
    <w:rsid w:val="00847047"/>
    <w:rsid w:val="008550D3"/>
    <w:rsid w:val="00863CB6"/>
    <w:rsid w:val="00865565"/>
    <w:rsid w:val="008725EF"/>
    <w:rsid w:val="008B3FF9"/>
    <w:rsid w:val="008B60E3"/>
    <w:rsid w:val="008D027E"/>
    <w:rsid w:val="008D6C85"/>
    <w:rsid w:val="008E3D9F"/>
    <w:rsid w:val="008E638E"/>
    <w:rsid w:val="008F69A9"/>
    <w:rsid w:val="009072E0"/>
    <w:rsid w:val="009141D5"/>
    <w:rsid w:val="0091449C"/>
    <w:rsid w:val="009177BA"/>
    <w:rsid w:val="009465B4"/>
    <w:rsid w:val="00952F42"/>
    <w:rsid w:val="00953CE4"/>
    <w:rsid w:val="009629F5"/>
    <w:rsid w:val="00973109"/>
    <w:rsid w:val="0097632C"/>
    <w:rsid w:val="00982340"/>
    <w:rsid w:val="009A2FA1"/>
    <w:rsid w:val="009C0BC2"/>
    <w:rsid w:val="009C38EE"/>
    <w:rsid w:val="00A020BB"/>
    <w:rsid w:val="00A10A94"/>
    <w:rsid w:val="00A22279"/>
    <w:rsid w:val="00A2255F"/>
    <w:rsid w:val="00A251AA"/>
    <w:rsid w:val="00A32A63"/>
    <w:rsid w:val="00A331C2"/>
    <w:rsid w:val="00A33695"/>
    <w:rsid w:val="00A45CA9"/>
    <w:rsid w:val="00A73840"/>
    <w:rsid w:val="00A94FBB"/>
    <w:rsid w:val="00AA16F3"/>
    <w:rsid w:val="00AA6D18"/>
    <w:rsid w:val="00AD3BCF"/>
    <w:rsid w:val="00AE15B6"/>
    <w:rsid w:val="00AF5896"/>
    <w:rsid w:val="00B211BC"/>
    <w:rsid w:val="00B4773F"/>
    <w:rsid w:val="00B519D8"/>
    <w:rsid w:val="00B623BD"/>
    <w:rsid w:val="00B64B6F"/>
    <w:rsid w:val="00B81C75"/>
    <w:rsid w:val="00B9534D"/>
    <w:rsid w:val="00B95707"/>
    <w:rsid w:val="00BA6624"/>
    <w:rsid w:val="00BB3002"/>
    <w:rsid w:val="00BB31DB"/>
    <w:rsid w:val="00BC08BF"/>
    <w:rsid w:val="00BC3DD2"/>
    <w:rsid w:val="00C10A77"/>
    <w:rsid w:val="00C141F5"/>
    <w:rsid w:val="00C31470"/>
    <w:rsid w:val="00C73603"/>
    <w:rsid w:val="00C82E93"/>
    <w:rsid w:val="00C906F3"/>
    <w:rsid w:val="00C96C04"/>
    <w:rsid w:val="00CB25E0"/>
    <w:rsid w:val="00CB54AA"/>
    <w:rsid w:val="00CC0EEA"/>
    <w:rsid w:val="00D0211C"/>
    <w:rsid w:val="00D06C0C"/>
    <w:rsid w:val="00D21696"/>
    <w:rsid w:val="00D22666"/>
    <w:rsid w:val="00D249AB"/>
    <w:rsid w:val="00D425B4"/>
    <w:rsid w:val="00D55F6E"/>
    <w:rsid w:val="00D61EDD"/>
    <w:rsid w:val="00D657DA"/>
    <w:rsid w:val="00D95142"/>
    <w:rsid w:val="00DB3B79"/>
    <w:rsid w:val="00DD5AD6"/>
    <w:rsid w:val="00DE2C25"/>
    <w:rsid w:val="00E11DE4"/>
    <w:rsid w:val="00E22704"/>
    <w:rsid w:val="00E263FB"/>
    <w:rsid w:val="00E508D8"/>
    <w:rsid w:val="00E5090B"/>
    <w:rsid w:val="00E5103B"/>
    <w:rsid w:val="00E54FC9"/>
    <w:rsid w:val="00E6354D"/>
    <w:rsid w:val="00E72EA3"/>
    <w:rsid w:val="00EC45FB"/>
    <w:rsid w:val="00EC4C6E"/>
    <w:rsid w:val="00EC6A36"/>
    <w:rsid w:val="00F077BC"/>
    <w:rsid w:val="00F37F97"/>
    <w:rsid w:val="00F40CB1"/>
    <w:rsid w:val="00F617ED"/>
    <w:rsid w:val="00FA7FCC"/>
    <w:rsid w:val="00FC2587"/>
    <w:rsid w:val="00FD62A8"/>
    <w:rsid w:val="00FF6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210DAC"/>
    <w:pPr>
      <w:spacing w:before="480" w:after="120"/>
      <w:contextualSpacing/>
      <w:outlineLvl w:val="0"/>
    </w:pPr>
    <w:rPr>
      <w:b/>
      <w:sz w:val="48"/>
    </w:rPr>
  </w:style>
  <w:style w:type="paragraph" w:styleId="Antrat2">
    <w:name w:val="heading 2"/>
    <w:basedOn w:val="prastasis1"/>
    <w:next w:val="prastasis1"/>
    <w:rsid w:val="00210DAC"/>
    <w:pPr>
      <w:spacing w:before="360" w:after="80"/>
      <w:contextualSpacing/>
      <w:outlineLvl w:val="1"/>
    </w:pPr>
    <w:rPr>
      <w:b/>
      <w:sz w:val="36"/>
    </w:rPr>
  </w:style>
  <w:style w:type="paragraph" w:styleId="Antrat3">
    <w:name w:val="heading 3"/>
    <w:basedOn w:val="prastasis1"/>
    <w:next w:val="prastasis1"/>
    <w:rsid w:val="00210DAC"/>
    <w:pPr>
      <w:spacing w:before="280" w:after="80"/>
      <w:contextualSpacing/>
      <w:outlineLvl w:val="2"/>
    </w:pPr>
    <w:rPr>
      <w:b/>
      <w:sz w:val="28"/>
    </w:rPr>
  </w:style>
  <w:style w:type="paragraph" w:styleId="Antrat4">
    <w:name w:val="heading 4"/>
    <w:basedOn w:val="prastasis1"/>
    <w:next w:val="prastasis1"/>
    <w:rsid w:val="00210DAC"/>
    <w:pPr>
      <w:spacing w:before="240" w:after="40"/>
      <w:contextualSpacing/>
      <w:outlineLvl w:val="3"/>
    </w:pPr>
    <w:rPr>
      <w:b/>
      <w:sz w:val="24"/>
    </w:rPr>
  </w:style>
  <w:style w:type="paragraph" w:styleId="Antrat5">
    <w:name w:val="heading 5"/>
    <w:basedOn w:val="prastasis1"/>
    <w:next w:val="prastasis1"/>
    <w:rsid w:val="00210DAC"/>
    <w:pPr>
      <w:spacing w:before="220" w:after="40"/>
      <w:contextualSpacing/>
      <w:outlineLvl w:val="4"/>
    </w:pPr>
    <w:rPr>
      <w:b/>
    </w:rPr>
  </w:style>
  <w:style w:type="paragraph" w:styleId="Antrat6">
    <w:name w:val="heading 6"/>
    <w:basedOn w:val="prastasis1"/>
    <w:next w:val="prastasis1"/>
    <w:rsid w:val="00210DAC"/>
    <w:pPr>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210DAC"/>
    <w:pPr>
      <w:spacing w:after="0"/>
    </w:pPr>
    <w:rPr>
      <w:rFonts w:ascii="Arial" w:eastAsia="Arial" w:hAnsi="Arial" w:cs="Arial"/>
      <w:color w:val="000000"/>
    </w:rPr>
  </w:style>
  <w:style w:type="paragraph" w:styleId="Pavadinimas">
    <w:name w:val="Title"/>
    <w:basedOn w:val="prastasis1"/>
    <w:next w:val="prastasis1"/>
    <w:rsid w:val="00210DAC"/>
    <w:pPr>
      <w:spacing w:before="480" w:after="120"/>
      <w:contextualSpacing/>
    </w:pPr>
    <w:rPr>
      <w:b/>
      <w:sz w:val="72"/>
    </w:rPr>
  </w:style>
  <w:style w:type="paragraph" w:styleId="Antrinispavadinimas">
    <w:name w:val="Subtitle"/>
    <w:basedOn w:val="prastasis1"/>
    <w:next w:val="prastasis1"/>
    <w:rsid w:val="00210DAC"/>
    <w:pPr>
      <w:spacing w:before="360" w:after="80"/>
      <w:contextualSpacing/>
    </w:pPr>
    <w:rPr>
      <w:rFonts w:ascii="Georgia" w:eastAsia="Georgia" w:hAnsi="Georgia" w:cs="Georgia"/>
      <w:i/>
      <w:color w:val="666666"/>
      <w:sz w:val="48"/>
    </w:rPr>
  </w:style>
  <w:style w:type="paragraph" w:styleId="Debesliotekstas">
    <w:name w:val="Balloon Text"/>
    <w:basedOn w:val="prastasis"/>
    <w:link w:val="DebesliotekstasDiagrama"/>
    <w:uiPriority w:val="99"/>
    <w:semiHidden/>
    <w:unhideWhenUsed/>
    <w:rsid w:val="00E263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63FB"/>
    <w:rPr>
      <w:rFonts w:ascii="Tahoma" w:hAnsi="Tahoma" w:cs="Tahoma"/>
      <w:sz w:val="16"/>
      <w:szCs w:val="16"/>
    </w:rPr>
  </w:style>
  <w:style w:type="paragraph" w:styleId="Antrats">
    <w:name w:val="header"/>
    <w:basedOn w:val="prastasis"/>
    <w:link w:val="AntratsDiagrama"/>
    <w:uiPriority w:val="99"/>
    <w:semiHidden/>
    <w:unhideWhenUsed/>
    <w:rsid w:val="00D06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6C0C"/>
  </w:style>
  <w:style w:type="paragraph" w:styleId="Porat">
    <w:name w:val="footer"/>
    <w:basedOn w:val="prastasis"/>
    <w:link w:val="PoratDiagrama"/>
    <w:uiPriority w:val="99"/>
    <w:unhideWhenUsed/>
    <w:rsid w:val="00D06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C0C"/>
  </w:style>
  <w:style w:type="paragraph" w:customStyle="1" w:styleId="tajtip">
    <w:name w:val="tajtip"/>
    <w:basedOn w:val="prastasis"/>
    <w:rsid w:val="002D6301"/>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AE15B6"/>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210DAC"/>
    <w:pPr>
      <w:spacing w:before="480" w:after="120"/>
      <w:contextualSpacing/>
      <w:outlineLvl w:val="0"/>
    </w:pPr>
    <w:rPr>
      <w:b/>
      <w:sz w:val="48"/>
    </w:rPr>
  </w:style>
  <w:style w:type="paragraph" w:styleId="Antrat2">
    <w:name w:val="heading 2"/>
    <w:basedOn w:val="prastasis1"/>
    <w:next w:val="prastasis1"/>
    <w:rsid w:val="00210DAC"/>
    <w:pPr>
      <w:spacing w:before="360" w:after="80"/>
      <w:contextualSpacing/>
      <w:outlineLvl w:val="1"/>
    </w:pPr>
    <w:rPr>
      <w:b/>
      <w:sz w:val="36"/>
    </w:rPr>
  </w:style>
  <w:style w:type="paragraph" w:styleId="Antrat3">
    <w:name w:val="heading 3"/>
    <w:basedOn w:val="prastasis1"/>
    <w:next w:val="prastasis1"/>
    <w:rsid w:val="00210DAC"/>
    <w:pPr>
      <w:spacing w:before="280" w:after="80"/>
      <w:contextualSpacing/>
      <w:outlineLvl w:val="2"/>
    </w:pPr>
    <w:rPr>
      <w:b/>
      <w:sz w:val="28"/>
    </w:rPr>
  </w:style>
  <w:style w:type="paragraph" w:styleId="Antrat4">
    <w:name w:val="heading 4"/>
    <w:basedOn w:val="prastasis1"/>
    <w:next w:val="prastasis1"/>
    <w:rsid w:val="00210DAC"/>
    <w:pPr>
      <w:spacing w:before="240" w:after="40"/>
      <w:contextualSpacing/>
      <w:outlineLvl w:val="3"/>
    </w:pPr>
    <w:rPr>
      <w:b/>
      <w:sz w:val="24"/>
    </w:rPr>
  </w:style>
  <w:style w:type="paragraph" w:styleId="Antrat5">
    <w:name w:val="heading 5"/>
    <w:basedOn w:val="prastasis1"/>
    <w:next w:val="prastasis1"/>
    <w:rsid w:val="00210DAC"/>
    <w:pPr>
      <w:spacing w:before="220" w:after="40"/>
      <w:contextualSpacing/>
      <w:outlineLvl w:val="4"/>
    </w:pPr>
    <w:rPr>
      <w:b/>
    </w:rPr>
  </w:style>
  <w:style w:type="paragraph" w:styleId="Antrat6">
    <w:name w:val="heading 6"/>
    <w:basedOn w:val="prastasis1"/>
    <w:next w:val="prastasis1"/>
    <w:rsid w:val="00210DAC"/>
    <w:pPr>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210DAC"/>
    <w:pPr>
      <w:spacing w:after="0"/>
    </w:pPr>
    <w:rPr>
      <w:rFonts w:ascii="Arial" w:eastAsia="Arial" w:hAnsi="Arial" w:cs="Arial"/>
      <w:color w:val="000000"/>
    </w:rPr>
  </w:style>
  <w:style w:type="paragraph" w:styleId="Pavadinimas">
    <w:name w:val="Title"/>
    <w:basedOn w:val="prastasis1"/>
    <w:next w:val="prastasis1"/>
    <w:rsid w:val="00210DAC"/>
    <w:pPr>
      <w:spacing w:before="480" w:after="120"/>
      <w:contextualSpacing/>
    </w:pPr>
    <w:rPr>
      <w:b/>
      <w:sz w:val="72"/>
    </w:rPr>
  </w:style>
  <w:style w:type="paragraph" w:styleId="Antrinispavadinimas">
    <w:name w:val="Subtitle"/>
    <w:basedOn w:val="prastasis1"/>
    <w:next w:val="prastasis1"/>
    <w:rsid w:val="00210DAC"/>
    <w:pPr>
      <w:spacing w:before="360" w:after="80"/>
      <w:contextualSpacing/>
    </w:pPr>
    <w:rPr>
      <w:rFonts w:ascii="Georgia" w:eastAsia="Georgia" w:hAnsi="Georgia" w:cs="Georgia"/>
      <w:i/>
      <w:color w:val="666666"/>
      <w:sz w:val="48"/>
    </w:rPr>
  </w:style>
  <w:style w:type="paragraph" w:styleId="Debesliotekstas">
    <w:name w:val="Balloon Text"/>
    <w:basedOn w:val="prastasis"/>
    <w:link w:val="DebesliotekstasDiagrama"/>
    <w:uiPriority w:val="99"/>
    <w:semiHidden/>
    <w:unhideWhenUsed/>
    <w:rsid w:val="00E263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63FB"/>
    <w:rPr>
      <w:rFonts w:ascii="Tahoma" w:hAnsi="Tahoma" w:cs="Tahoma"/>
      <w:sz w:val="16"/>
      <w:szCs w:val="16"/>
    </w:rPr>
  </w:style>
  <w:style w:type="paragraph" w:styleId="Antrats">
    <w:name w:val="header"/>
    <w:basedOn w:val="prastasis"/>
    <w:link w:val="AntratsDiagrama"/>
    <w:uiPriority w:val="99"/>
    <w:semiHidden/>
    <w:unhideWhenUsed/>
    <w:rsid w:val="00D06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6C0C"/>
  </w:style>
  <w:style w:type="paragraph" w:styleId="Porat">
    <w:name w:val="footer"/>
    <w:basedOn w:val="prastasis"/>
    <w:link w:val="PoratDiagrama"/>
    <w:uiPriority w:val="99"/>
    <w:unhideWhenUsed/>
    <w:rsid w:val="00D06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C0C"/>
  </w:style>
  <w:style w:type="paragraph" w:customStyle="1" w:styleId="tajtip">
    <w:name w:val="tajtip"/>
    <w:basedOn w:val="prastasis"/>
    <w:rsid w:val="002D6301"/>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AE15B6"/>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3676">
      <w:bodyDiv w:val="1"/>
      <w:marLeft w:val="0"/>
      <w:marRight w:val="0"/>
      <w:marTop w:val="0"/>
      <w:marBottom w:val="0"/>
      <w:divBdr>
        <w:top w:val="none" w:sz="0" w:space="0" w:color="auto"/>
        <w:left w:val="none" w:sz="0" w:space="0" w:color="auto"/>
        <w:bottom w:val="none" w:sz="0" w:space="0" w:color="auto"/>
        <w:right w:val="none" w:sz="0" w:space="0" w:color="auto"/>
      </w:divBdr>
    </w:div>
    <w:div w:id="1716810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329DD-4401-43BA-B30F-B8A21B90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105337</Words>
  <Characters>60043</Characters>
  <Application>Microsoft Office Word</Application>
  <DocSecurity>0</DocSecurity>
  <Lines>500</Lines>
  <Paragraphs>330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Aktuali redakcija nuo 2012-10-02.docx</vt:lpstr>
      <vt:lpstr>Aktuali redakcija nuo 2012-10-02.docx</vt:lpstr>
    </vt:vector>
  </TitlesOfParts>
  <Company/>
  <LinksUpToDate>false</LinksUpToDate>
  <CharactersWithSpaces>165050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Aktuali redakcija nuo 2012-10-02.docx</dc:title>
  <dc:creator>Robertas</dc:creator>
  <cp:lastModifiedBy>tempadmin</cp:lastModifiedBy>
  <cp:revision>2</cp:revision>
  <cp:lastPrinted>2015-01-29T05:58:00Z</cp:lastPrinted>
  <dcterms:created xsi:type="dcterms:W3CDTF">2017-01-03T06:59:00Z</dcterms:created>
  <dcterms:modified xsi:type="dcterms:W3CDTF">2017-01-03T06:59:00Z</dcterms:modified>
</cp:coreProperties>
</file>