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249" w:rsidRDefault="00FA4251" w:rsidP="001C2C2C">
      <w:pPr>
        <w:keepLines/>
        <w:tabs>
          <w:tab w:val="left" w:pos="1304"/>
          <w:tab w:val="left" w:pos="1457"/>
          <w:tab w:val="left" w:pos="1604"/>
          <w:tab w:val="left" w:pos="1757"/>
        </w:tabs>
        <w:suppressAutoHyphens/>
        <w:textAlignment w:val="center"/>
        <w:rPr>
          <w:color w:val="000000"/>
          <w:szCs w:val="24"/>
        </w:rPr>
      </w:pPr>
      <w:bookmarkStart w:id="0" w:name="_Hlk499036745"/>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EE2249">
        <w:rPr>
          <w:color w:val="000000"/>
          <w:szCs w:val="24"/>
        </w:rPr>
        <w:t>PATVIRTINTA</w:t>
      </w:r>
    </w:p>
    <w:p w:rsidR="00EE2249" w:rsidRDefault="00515466" w:rsidP="00515466">
      <w:pPr>
        <w:rPr>
          <w:rFonts w:eastAsia="Calibri"/>
          <w:szCs w:val="24"/>
        </w:rPr>
      </w:pPr>
      <w:r>
        <w:rPr>
          <w:rFonts w:eastAsia="Calibri"/>
          <w:szCs w:val="24"/>
        </w:rPr>
        <w:t xml:space="preserve">                                                                                                </w:t>
      </w:r>
      <w:r w:rsidR="007D4CA9">
        <w:rPr>
          <w:rFonts w:eastAsia="Calibri"/>
          <w:szCs w:val="24"/>
        </w:rPr>
        <w:t xml:space="preserve">Utenos rajono socialinių paslaugų </w:t>
      </w:r>
    </w:p>
    <w:p w:rsidR="00EE2249" w:rsidRDefault="00EE2249" w:rsidP="00EE2249">
      <w:pPr>
        <w:rPr>
          <w:rFonts w:eastAsia="Calibri"/>
          <w:szCs w:val="24"/>
        </w:rPr>
      </w:pPr>
      <w:r>
        <w:rPr>
          <w:rFonts w:eastAsia="Calibri"/>
          <w:szCs w:val="24"/>
        </w:rPr>
        <w:t xml:space="preserve">                                                                     </w:t>
      </w:r>
      <w:r w:rsidR="00515466">
        <w:rPr>
          <w:rFonts w:eastAsia="Calibri"/>
          <w:szCs w:val="24"/>
        </w:rPr>
        <w:t xml:space="preserve">                           </w:t>
      </w:r>
      <w:r>
        <w:rPr>
          <w:rFonts w:eastAsia="Calibri"/>
          <w:szCs w:val="24"/>
        </w:rPr>
        <w:t>centro direktoriaus</w:t>
      </w:r>
    </w:p>
    <w:p w:rsidR="00EE2249" w:rsidRDefault="00EE2249" w:rsidP="00EE2249">
      <w:pPr>
        <w:rPr>
          <w:rFonts w:eastAsia="Calibri"/>
          <w:szCs w:val="24"/>
        </w:rPr>
      </w:pPr>
      <w:r>
        <w:rPr>
          <w:rFonts w:eastAsia="Calibri"/>
          <w:szCs w:val="24"/>
        </w:rPr>
        <w:t xml:space="preserve">                                                                    </w:t>
      </w:r>
      <w:r w:rsidR="00515466">
        <w:rPr>
          <w:rFonts w:eastAsia="Calibri"/>
          <w:szCs w:val="24"/>
        </w:rPr>
        <w:t xml:space="preserve">                            </w:t>
      </w:r>
      <w:r>
        <w:rPr>
          <w:rFonts w:eastAsia="Calibri"/>
          <w:szCs w:val="24"/>
        </w:rPr>
        <w:t xml:space="preserve">2017 m. </w:t>
      </w:r>
      <w:r w:rsidR="0098162C">
        <w:rPr>
          <w:rFonts w:eastAsia="Calibri"/>
          <w:szCs w:val="24"/>
        </w:rPr>
        <w:t>lapkričio</w:t>
      </w:r>
      <w:r w:rsidR="007D4CA9">
        <w:rPr>
          <w:rFonts w:eastAsia="Calibri"/>
          <w:szCs w:val="24"/>
        </w:rPr>
        <w:t xml:space="preserve"> </w:t>
      </w:r>
      <w:r w:rsidR="00294E1E">
        <w:rPr>
          <w:rFonts w:eastAsia="Calibri"/>
          <w:szCs w:val="24"/>
        </w:rPr>
        <w:t>0</w:t>
      </w:r>
      <w:r w:rsidR="001C2C2C">
        <w:rPr>
          <w:rFonts w:eastAsia="Calibri"/>
          <w:szCs w:val="24"/>
        </w:rPr>
        <w:t xml:space="preserve">8 </w:t>
      </w:r>
      <w:r>
        <w:rPr>
          <w:rFonts w:eastAsia="Calibri"/>
          <w:szCs w:val="24"/>
        </w:rPr>
        <w:t>d. įsakymu Nr. V</w:t>
      </w:r>
      <w:r w:rsidR="001C2C2C">
        <w:rPr>
          <w:rFonts w:eastAsia="Calibri"/>
          <w:szCs w:val="24"/>
        </w:rPr>
        <w:t>-285</w:t>
      </w:r>
    </w:p>
    <w:p w:rsidR="001C2C2C" w:rsidRDefault="001C2C2C" w:rsidP="00EE2249">
      <w:pPr>
        <w:rPr>
          <w:rFonts w:eastAsia="Calibri"/>
          <w:sz w:val="22"/>
          <w:szCs w:val="22"/>
        </w:rPr>
      </w:pPr>
    </w:p>
    <w:p w:rsidR="0037662D" w:rsidRDefault="0037662D">
      <w:pPr>
        <w:suppressAutoHyphens/>
        <w:textAlignment w:val="baseline"/>
        <w:rPr>
          <w:szCs w:val="24"/>
        </w:rPr>
      </w:pPr>
    </w:p>
    <w:p w:rsidR="0037662D" w:rsidRDefault="007D4CA9">
      <w:pPr>
        <w:keepLines/>
        <w:suppressAutoHyphens/>
        <w:jc w:val="center"/>
        <w:textAlignment w:val="center"/>
        <w:rPr>
          <w:b/>
          <w:bCs/>
          <w:caps/>
          <w:szCs w:val="24"/>
        </w:rPr>
      </w:pPr>
      <w:r>
        <w:rPr>
          <w:b/>
          <w:bCs/>
          <w:caps/>
          <w:szCs w:val="24"/>
        </w:rPr>
        <w:t>UTENOS RAJONO SOCIALINIŲ PASLAUGŲ</w:t>
      </w:r>
      <w:r w:rsidR="006F7211">
        <w:rPr>
          <w:b/>
          <w:bCs/>
          <w:caps/>
          <w:szCs w:val="24"/>
        </w:rPr>
        <w:t xml:space="preserve"> CENTRO</w:t>
      </w:r>
    </w:p>
    <w:p w:rsidR="0037662D" w:rsidRDefault="00FB2C0A">
      <w:pPr>
        <w:keepLines/>
        <w:suppressAutoHyphens/>
        <w:jc w:val="center"/>
        <w:textAlignment w:val="center"/>
      </w:pPr>
      <w:r>
        <w:rPr>
          <w:b/>
          <w:bCs/>
          <w:caps/>
          <w:szCs w:val="24"/>
        </w:rPr>
        <w:t xml:space="preserve">MAŽOS VERTĖS </w:t>
      </w:r>
      <w:r w:rsidR="00791C42">
        <w:rPr>
          <w:b/>
          <w:bCs/>
          <w:caps/>
          <w:szCs w:val="24"/>
        </w:rPr>
        <w:t xml:space="preserve">VIEŠŲJŲ </w:t>
      </w:r>
      <w:bookmarkStart w:id="1" w:name="_GoBack"/>
      <w:bookmarkEnd w:id="1"/>
      <w:r>
        <w:rPr>
          <w:b/>
          <w:bCs/>
          <w:caps/>
          <w:szCs w:val="24"/>
        </w:rPr>
        <w:t>PIRKIMŲ Tvarkos aprašas</w:t>
      </w:r>
    </w:p>
    <w:p w:rsidR="0037662D" w:rsidRDefault="0037662D"/>
    <w:p w:rsidR="0037662D" w:rsidRDefault="00FB2C0A">
      <w:pPr>
        <w:keepLines/>
        <w:suppressAutoHyphens/>
        <w:jc w:val="center"/>
        <w:textAlignment w:val="center"/>
      </w:pPr>
      <w:r>
        <w:rPr>
          <w:b/>
          <w:bCs/>
          <w:caps/>
          <w:szCs w:val="24"/>
        </w:rPr>
        <w:t>I. BENDROSIOS NUOSTATOS</w:t>
      </w:r>
    </w:p>
    <w:p w:rsidR="0037662D" w:rsidRDefault="0037662D"/>
    <w:p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rsidR="0037662D" w:rsidRPr="001F2F4F" w:rsidRDefault="00FB2C0A">
      <w:pPr>
        <w:tabs>
          <w:tab w:val="left" w:pos="720"/>
          <w:tab w:val="left" w:pos="1080"/>
        </w:tabs>
        <w:suppressAutoHyphens/>
        <w:ind w:firstLine="810"/>
        <w:jc w:val="both"/>
        <w:textAlignment w:val="center"/>
      </w:pPr>
      <w:r>
        <w:t xml:space="preserve">3. Atlikdamos mažos vertės pirkimus, perkančiosios organizacijos vadovaujasi šiuo Aprašu, taip pat Viešųjų pirkimų įstatymu, Lietuvos Respublikos civiliniu kodeksu ir kitais teisės aktais. Atliekant mažos vertės pirkimus, privalomai taikomos Viešųjų pirkimų </w:t>
      </w:r>
      <w:r w:rsidRPr="001F2F4F">
        <w:t>įstatymo I skyriaus, 31, 34 straipsnių, 58 straipsnio 1 dalies, 82 straipsnio, 86 straipsnio 5, 6, 7 ir 9 dalių, 91 straipsnio, VI ir VII skyrių ir kitų šiame Apraše nurodytų Viešųjų pirkimų įstatymo straipsnių ar jų dalių nuostatos. Apraše vartojamos sąvokos:</w:t>
      </w:r>
    </w:p>
    <w:p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w:t>
      </w:r>
      <w:r w:rsidRPr="00AE1337">
        <w:rPr>
          <w:szCs w:val="24"/>
        </w:rPr>
        <w:t xml:space="preserve">įstatymo 19 </w:t>
      </w:r>
      <w:r>
        <w:rPr>
          <w:szCs w:val="24"/>
        </w:rPr>
        <w:t xml:space="preserve">straipsniu, sudaryta Komisija, kuri šio Aprašo nustatyta tvarka organizuoja ir atlieka pirkimus. </w:t>
      </w:r>
    </w:p>
    <w:p w:rsidR="00924278" w:rsidRPr="00924278" w:rsidRDefault="00734D05" w:rsidP="00924278">
      <w:pPr>
        <w:spacing w:after="2" w:line="239" w:lineRule="auto"/>
        <w:ind w:left="14" w:right="14" w:firstLine="695"/>
        <w:jc w:val="both"/>
        <w:rPr>
          <w:color w:val="000000"/>
          <w:szCs w:val="22"/>
          <w:lang w:eastAsia="lt-LT"/>
        </w:rPr>
      </w:pPr>
      <w:r>
        <w:rPr>
          <w:bCs/>
          <w:szCs w:val="24"/>
          <w:lang w:eastAsia="lt-LT"/>
        </w:rPr>
        <w:t xml:space="preserve">  4.6</w:t>
      </w:r>
      <w:r w:rsidR="00924278">
        <w:rPr>
          <w:b/>
          <w:bCs/>
          <w:szCs w:val="24"/>
          <w:lang w:eastAsia="lt-LT"/>
        </w:rPr>
        <w:t>.</w:t>
      </w:r>
      <w:r w:rsidR="00A23FEF">
        <w:rPr>
          <w:b/>
          <w:bCs/>
          <w:szCs w:val="24"/>
          <w:lang w:eastAsia="lt-LT"/>
        </w:rPr>
        <w:t xml:space="preserve"> </w:t>
      </w:r>
      <w:r w:rsidR="00924278">
        <w:rPr>
          <w:b/>
          <w:bCs/>
          <w:szCs w:val="24"/>
          <w:lang w:eastAsia="lt-LT"/>
        </w:rPr>
        <w:t>p</w:t>
      </w:r>
      <w:r w:rsidR="00924278" w:rsidRPr="00924278">
        <w:rPr>
          <w:b/>
          <w:bCs/>
          <w:szCs w:val="24"/>
          <w:lang w:eastAsia="lt-LT"/>
        </w:rPr>
        <w:t xml:space="preserve">irkimo paraiška </w:t>
      </w:r>
      <w:r w:rsidR="00924278" w:rsidRPr="00924278">
        <w:rPr>
          <w:szCs w:val="24"/>
          <w:lang w:eastAsia="lt-LT"/>
        </w:rPr>
        <w:t xml:space="preserve">– </w:t>
      </w:r>
      <w:r w:rsidR="002C2A51">
        <w:rPr>
          <w:szCs w:val="24"/>
          <w:lang w:eastAsia="lt-LT"/>
        </w:rPr>
        <w:t xml:space="preserve">dokumentas </w:t>
      </w:r>
      <w:r w:rsidR="002C2A51" w:rsidRPr="002C2A51">
        <w:rPr>
          <w:b/>
          <w:szCs w:val="24"/>
          <w:lang w:eastAsia="lt-LT"/>
        </w:rPr>
        <w:t>(Aprašo priedas Nr.</w:t>
      </w:r>
      <w:r w:rsidR="00A23FEF">
        <w:rPr>
          <w:b/>
          <w:szCs w:val="24"/>
          <w:lang w:eastAsia="lt-LT"/>
        </w:rPr>
        <w:t xml:space="preserve"> </w:t>
      </w:r>
      <w:r w:rsidR="002C2A51" w:rsidRPr="002C2A51">
        <w:rPr>
          <w:b/>
          <w:szCs w:val="24"/>
          <w:lang w:eastAsia="lt-LT"/>
        </w:rPr>
        <w:t>1),</w:t>
      </w:r>
      <w:r w:rsidR="002C2A51">
        <w:rPr>
          <w:szCs w:val="24"/>
          <w:lang w:eastAsia="lt-LT"/>
        </w:rPr>
        <w:t xml:space="preserve"> kurioje Pirkimo </w:t>
      </w:r>
      <w:r w:rsidR="00C571C5">
        <w:rPr>
          <w:szCs w:val="24"/>
          <w:lang w:eastAsia="lt-LT"/>
        </w:rPr>
        <w:t>organiza</w:t>
      </w:r>
      <w:r w:rsidR="002C2A51">
        <w:rPr>
          <w:szCs w:val="24"/>
          <w:lang w:eastAsia="lt-LT"/>
        </w:rPr>
        <w:t xml:space="preserve">torius nurodo pagrindines pirkimo sąlygas ir reikalavimus </w:t>
      </w:r>
      <w:r w:rsidR="00924278" w:rsidRPr="00924278">
        <w:rPr>
          <w:color w:val="000000"/>
          <w:szCs w:val="22"/>
          <w:lang w:eastAsia="lt-LT"/>
        </w:rPr>
        <w:t>ir pateikia  tvirtinimui įstaigos direktoriui.</w:t>
      </w:r>
    </w:p>
    <w:p w:rsidR="002C2A51" w:rsidRDefault="00734D05" w:rsidP="002C2A51">
      <w:pPr>
        <w:spacing w:after="3" w:line="248" w:lineRule="auto"/>
        <w:ind w:left="720" w:right="14"/>
        <w:jc w:val="both"/>
        <w:rPr>
          <w:color w:val="000000"/>
          <w:szCs w:val="22"/>
          <w:lang w:eastAsia="lt-LT"/>
        </w:rPr>
      </w:pPr>
      <w:r>
        <w:rPr>
          <w:b/>
          <w:color w:val="000000"/>
          <w:szCs w:val="22"/>
          <w:lang w:eastAsia="lt-LT"/>
        </w:rPr>
        <w:lastRenderedPageBreak/>
        <w:t xml:space="preserve">  </w:t>
      </w:r>
      <w:r>
        <w:rPr>
          <w:color w:val="000000"/>
          <w:szCs w:val="22"/>
          <w:lang w:eastAsia="lt-LT"/>
        </w:rPr>
        <w:t>4.7</w:t>
      </w:r>
      <w:r w:rsidR="00924278">
        <w:rPr>
          <w:color w:val="000000"/>
          <w:szCs w:val="22"/>
          <w:lang w:eastAsia="lt-LT"/>
        </w:rPr>
        <w:t>.</w:t>
      </w:r>
      <w:r w:rsidR="00A23FEF">
        <w:rPr>
          <w:color w:val="000000"/>
          <w:szCs w:val="22"/>
          <w:lang w:eastAsia="lt-LT"/>
        </w:rPr>
        <w:t xml:space="preserve"> </w:t>
      </w:r>
      <w:r w:rsidR="00924278">
        <w:rPr>
          <w:b/>
          <w:color w:val="000000"/>
          <w:szCs w:val="22"/>
          <w:lang w:eastAsia="lt-LT"/>
        </w:rPr>
        <w:t>t</w:t>
      </w:r>
      <w:r w:rsidR="00924278" w:rsidRPr="00924278">
        <w:rPr>
          <w:b/>
          <w:color w:val="000000"/>
          <w:szCs w:val="22"/>
          <w:lang w:eastAsia="lt-LT"/>
        </w:rPr>
        <w:t>iekėjų apklausos pažyma</w:t>
      </w:r>
      <w:r w:rsidR="00EE2249">
        <w:rPr>
          <w:color w:val="000000"/>
          <w:szCs w:val="22"/>
          <w:lang w:eastAsia="lt-LT"/>
        </w:rPr>
        <w:t xml:space="preserve"> — dokumentas</w:t>
      </w:r>
      <w:r w:rsidR="002C2A51">
        <w:rPr>
          <w:color w:val="000000"/>
          <w:szCs w:val="22"/>
          <w:lang w:eastAsia="lt-LT"/>
        </w:rPr>
        <w:t xml:space="preserve"> </w:t>
      </w:r>
      <w:r w:rsidR="002C2A51">
        <w:rPr>
          <w:b/>
          <w:szCs w:val="24"/>
          <w:lang w:eastAsia="lt-LT"/>
        </w:rPr>
        <w:t>(Aprašo priedas Nr.</w:t>
      </w:r>
      <w:r w:rsidR="00A23FEF">
        <w:rPr>
          <w:b/>
          <w:szCs w:val="24"/>
          <w:lang w:eastAsia="lt-LT"/>
        </w:rPr>
        <w:t xml:space="preserve"> </w:t>
      </w:r>
      <w:r w:rsidR="002C2A51">
        <w:rPr>
          <w:b/>
          <w:szCs w:val="24"/>
          <w:lang w:eastAsia="lt-LT"/>
        </w:rPr>
        <w:t>2</w:t>
      </w:r>
      <w:r w:rsidR="002C2A51" w:rsidRPr="002C2A51">
        <w:rPr>
          <w:b/>
          <w:szCs w:val="24"/>
          <w:lang w:eastAsia="lt-LT"/>
        </w:rPr>
        <w:t>),</w:t>
      </w:r>
      <w:r w:rsidR="002C2A51">
        <w:rPr>
          <w:color w:val="000000"/>
          <w:szCs w:val="22"/>
          <w:lang w:eastAsia="lt-LT"/>
        </w:rPr>
        <w:t xml:space="preserve"> </w:t>
      </w:r>
      <w:r w:rsidR="00924278" w:rsidRPr="00924278">
        <w:rPr>
          <w:color w:val="000000"/>
          <w:szCs w:val="22"/>
          <w:lang w:eastAsia="lt-LT"/>
        </w:rPr>
        <w:t xml:space="preserve">kuri, atlikęs mažos </w:t>
      </w:r>
    </w:p>
    <w:p w:rsidR="00924278" w:rsidRPr="00924278" w:rsidRDefault="00924278" w:rsidP="002C2A51">
      <w:pPr>
        <w:spacing w:after="3" w:line="248" w:lineRule="auto"/>
        <w:ind w:right="14"/>
        <w:jc w:val="both"/>
        <w:rPr>
          <w:color w:val="000000"/>
          <w:szCs w:val="22"/>
          <w:lang w:eastAsia="lt-LT"/>
        </w:rPr>
      </w:pPr>
      <w:r w:rsidRPr="00924278">
        <w:rPr>
          <w:color w:val="000000"/>
          <w:szCs w:val="22"/>
          <w:lang w:eastAsia="lt-LT"/>
        </w:rPr>
        <w:t xml:space="preserve">vertės pirkimą, pildo Pirkimo organizatorius. Tiekėjo apklausos </w:t>
      </w:r>
      <w:r w:rsidR="00EE2249">
        <w:rPr>
          <w:color w:val="000000"/>
          <w:szCs w:val="22"/>
          <w:lang w:eastAsia="lt-LT"/>
        </w:rPr>
        <w:t>pažyma gali būti nepildoma, kai:</w:t>
      </w:r>
    </w:p>
    <w:p w:rsidR="00924278" w:rsidRPr="00924278" w:rsidRDefault="00924278" w:rsidP="00924278">
      <w:pPr>
        <w:spacing w:after="3" w:line="248" w:lineRule="auto"/>
        <w:ind w:left="14" w:right="14" w:firstLine="415"/>
        <w:jc w:val="both"/>
        <w:rPr>
          <w:color w:val="000000"/>
          <w:szCs w:val="22"/>
          <w:lang w:eastAsia="lt-LT"/>
        </w:rPr>
      </w:pPr>
      <w:r>
        <w:rPr>
          <w:color w:val="000000"/>
          <w:szCs w:val="22"/>
          <w:lang w:eastAsia="lt-LT"/>
        </w:rPr>
        <w:t xml:space="preserve">       </w:t>
      </w:r>
      <w:r w:rsidRPr="00924278">
        <w:rPr>
          <w:color w:val="000000"/>
          <w:szCs w:val="22"/>
          <w:lang w:eastAsia="lt-LT"/>
        </w:rPr>
        <w:t>4.</w:t>
      </w:r>
      <w:r w:rsidR="00734D05">
        <w:rPr>
          <w:color w:val="000000"/>
          <w:szCs w:val="22"/>
          <w:lang w:eastAsia="lt-LT"/>
        </w:rPr>
        <w:t>8</w:t>
      </w:r>
      <w:r w:rsidR="00EE2249">
        <w:rPr>
          <w:color w:val="000000"/>
          <w:szCs w:val="22"/>
          <w:lang w:eastAsia="lt-LT"/>
        </w:rPr>
        <w:t>.1</w:t>
      </w:r>
      <w:r w:rsidRPr="00924278">
        <w:rPr>
          <w:color w:val="000000"/>
          <w:szCs w:val="22"/>
          <w:lang w:eastAsia="lt-LT"/>
        </w:rPr>
        <w:t>. prekes, paslaugas ar darbus perkantysis subjektas perka iš centrines perkančiosios organizacijos arba per ja;</w:t>
      </w:r>
    </w:p>
    <w:p w:rsidR="00924278" w:rsidRPr="00924278" w:rsidRDefault="00924278" w:rsidP="00924278">
      <w:pPr>
        <w:spacing w:after="3" w:line="248" w:lineRule="auto"/>
        <w:ind w:left="429" w:right="14"/>
        <w:jc w:val="both"/>
        <w:rPr>
          <w:color w:val="000000"/>
          <w:szCs w:val="22"/>
          <w:lang w:eastAsia="lt-LT"/>
        </w:rPr>
      </w:pPr>
      <w:r>
        <w:rPr>
          <w:color w:val="000000"/>
          <w:szCs w:val="22"/>
          <w:lang w:eastAsia="lt-LT"/>
        </w:rPr>
        <w:t xml:space="preserve">       4.9.2</w:t>
      </w:r>
      <w:r w:rsidR="00EE2249">
        <w:rPr>
          <w:color w:val="000000"/>
          <w:szCs w:val="22"/>
          <w:lang w:eastAsia="lt-LT"/>
        </w:rPr>
        <w:t>.</w:t>
      </w:r>
      <w:r w:rsidR="00A23FEF">
        <w:rPr>
          <w:color w:val="000000"/>
          <w:szCs w:val="22"/>
          <w:lang w:eastAsia="lt-LT"/>
        </w:rPr>
        <w:t xml:space="preserve"> </w:t>
      </w:r>
      <w:r w:rsidRPr="00924278">
        <w:rPr>
          <w:color w:val="000000"/>
          <w:szCs w:val="22"/>
          <w:lang w:eastAsia="lt-LT"/>
        </w:rPr>
        <w:t>pirkimą atlieka komisija;</w:t>
      </w:r>
    </w:p>
    <w:p w:rsidR="00924278" w:rsidRPr="00924278" w:rsidRDefault="00924278" w:rsidP="00924278">
      <w:pPr>
        <w:spacing w:after="3" w:line="248" w:lineRule="auto"/>
        <w:ind w:left="429" w:right="14"/>
        <w:jc w:val="both"/>
        <w:rPr>
          <w:color w:val="000000"/>
          <w:szCs w:val="22"/>
          <w:lang w:eastAsia="lt-LT"/>
        </w:rPr>
      </w:pPr>
      <w:r>
        <w:rPr>
          <w:color w:val="000000"/>
          <w:szCs w:val="22"/>
          <w:lang w:eastAsia="lt-LT"/>
        </w:rPr>
        <w:t xml:space="preserve">       4.9.3</w:t>
      </w:r>
      <w:r w:rsidR="00EE2249">
        <w:rPr>
          <w:color w:val="000000"/>
          <w:szCs w:val="22"/>
          <w:lang w:eastAsia="lt-LT"/>
        </w:rPr>
        <w:t>.</w:t>
      </w:r>
      <w:r w:rsidR="00A23FEF">
        <w:rPr>
          <w:color w:val="000000"/>
          <w:szCs w:val="22"/>
          <w:lang w:eastAsia="lt-LT"/>
        </w:rPr>
        <w:t xml:space="preserve"> </w:t>
      </w:r>
      <w:r w:rsidRPr="00924278">
        <w:rPr>
          <w:color w:val="000000"/>
          <w:szCs w:val="22"/>
          <w:lang w:eastAsia="lt-LT"/>
        </w:rPr>
        <w:t>vykdant neskelbiamą teikėjų apklausą, kreipiamasi i vieną tiekėją, ir pirkimo sutarties vert</w:t>
      </w:r>
      <w:r w:rsidR="001F2F4F">
        <w:rPr>
          <w:color w:val="000000"/>
          <w:szCs w:val="22"/>
          <w:lang w:eastAsia="lt-LT"/>
        </w:rPr>
        <w:t>ė</w:t>
      </w:r>
      <w:r w:rsidRPr="00924278">
        <w:rPr>
          <w:color w:val="000000"/>
          <w:szCs w:val="22"/>
          <w:lang w:eastAsia="lt-LT"/>
        </w:rPr>
        <w:t xml:space="preserve"> iki 3 000 eurų be PVM. Tokiu atveju Pirkimo organizatorius pateikia informaciją pirkimo paraiškoje.</w:t>
      </w:r>
    </w:p>
    <w:p w:rsidR="0037662D" w:rsidRDefault="00FB2C0A">
      <w:pPr>
        <w:suppressAutoHyphens/>
        <w:ind w:left="810" w:hanging="90"/>
        <w:jc w:val="both"/>
        <w:textAlignment w:val="center"/>
      </w:pPr>
      <w:r>
        <w:t>Kitos Apraše vartojamos sąvokos apibrėžtos Viešųjų pirkimų įstatymo 2 straipsnyje.</w:t>
      </w:r>
    </w:p>
    <w:p w:rsidR="0037662D" w:rsidRDefault="00FB2C0A">
      <w:pPr>
        <w:suppressAutoHyphens/>
        <w:ind w:firstLine="720"/>
        <w:jc w:val="both"/>
        <w:textAlignment w:val="center"/>
      </w:pPr>
      <w: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37662D" w:rsidRPr="006F7211" w:rsidRDefault="00FB2C0A">
      <w:pPr>
        <w:suppressAutoHyphens/>
        <w:ind w:firstLine="720"/>
        <w:jc w:val="both"/>
        <w:textAlignment w:val="center"/>
      </w:pPr>
      <w:r w:rsidRPr="006F7211">
        <w:rPr>
          <w:szCs w:val="24"/>
        </w:rPr>
        <w:t xml:space="preserve">8. </w:t>
      </w:r>
      <w:r w:rsidRPr="006F7211">
        <w:t>Pirkimo procedūros prasideda, kai Viešųjų pirkimų tarnyba paskelbia skelbimą apie pirkimą CVP IS, o kai pirkimas atliekamas neskelbiamos apklausos būdu – perkančioji organizacija kreipiasi į tiekėją (tiekėjus) prašydama pateikti pasiūlymą (pasiūlymus).</w:t>
      </w:r>
    </w:p>
    <w:p w:rsidR="0037662D" w:rsidRDefault="00FB2C0A">
      <w:pPr>
        <w:suppressAutoHyphens/>
        <w:ind w:firstLine="720"/>
        <w:jc w:val="both"/>
        <w:textAlignment w:val="center"/>
      </w:pPr>
      <w:r>
        <w:rPr>
          <w:lang w:val="en-US"/>
        </w:rPr>
        <w:t xml:space="preserve">9. </w:t>
      </w:r>
      <w:r>
        <w:t>Pirkimo (ar atskiros pirkimo dalies) procedūros baigiasi, kai:</w:t>
      </w:r>
    </w:p>
    <w:p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rsidR="0037662D" w:rsidRDefault="00FB2C0A">
      <w:pPr>
        <w:suppressAutoHyphens/>
        <w:ind w:firstLine="720"/>
        <w:jc w:val="both"/>
        <w:textAlignment w:val="center"/>
      </w:pPr>
      <w:r>
        <w:t>9.2. atmetami visi pasiūlymai;</w:t>
      </w:r>
    </w:p>
    <w:p w:rsidR="0037662D" w:rsidRDefault="00FB2C0A">
      <w:pPr>
        <w:suppressAutoHyphens/>
        <w:ind w:firstLine="720"/>
        <w:jc w:val="both"/>
        <w:textAlignment w:val="center"/>
      </w:pPr>
      <w:r>
        <w:t>9.3. nutraukiamos pirkimo procedūros;</w:t>
      </w:r>
    </w:p>
    <w:p w:rsidR="0037662D" w:rsidRDefault="00FB2C0A">
      <w:pPr>
        <w:suppressAutoHyphens/>
        <w:ind w:firstLine="720"/>
        <w:jc w:val="both"/>
        <w:textAlignment w:val="center"/>
      </w:pPr>
      <w:r>
        <w:t>9.4. per nustatytą terminą nepateikiamas nei vienas pasiūlymas;</w:t>
      </w:r>
    </w:p>
    <w:p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rsidR="0037662D" w:rsidRDefault="00FB2C0A">
      <w:pPr>
        <w:suppressAutoHyphens/>
        <w:ind w:firstLine="720"/>
        <w:jc w:val="both"/>
        <w:textAlignment w:val="center"/>
      </w:pPr>
      <w:r>
        <w:t>9.6. visi tiekėjai atšaukia savo pasiūlymus ar atsisako sudaryti pirkimo sutartį.</w:t>
      </w:r>
    </w:p>
    <w:p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37662D" w:rsidRPr="00C9012A" w:rsidRDefault="00FB2C0A">
      <w:pPr>
        <w:suppressAutoHyphens/>
        <w:ind w:firstLine="720"/>
        <w:jc w:val="both"/>
        <w:textAlignment w:val="center"/>
        <w:rPr>
          <w:b/>
          <w:bCs/>
          <w:szCs w:val="24"/>
          <w:lang w:eastAsia="lt-LT"/>
        </w:rPr>
      </w:pPr>
      <w:r>
        <w:rPr>
          <w:szCs w:val="24"/>
        </w:rPr>
        <w:t>11.</w:t>
      </w:r>
      <w:r>
        <w:t xml:space="preserve"> Perkančioji organizacija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w:t>
      </w:r>
      <w:r w:rsidRPr="00C9012A">
        <w:rPr>
          <w:b/>
          <w:bCs/>
          <w:szCs w:val="24"/>
          <w:lang w:eastAsia="lt-LT"/>
        </w:rPr>
        <w:t>10 000 Eur (dešimt tūkstančių eurų) (be PVM).</w:t>
      </w:r>
    </w:p>
    <w:p w:rsidR="0037662D" w:rsidRDefault="00FB2C0A">
      <w:pPr>
        <w:suppressAutoHyphens/>
        <w:ind w:firstLine="720"/>
        <w:jc w:val="both"/>
        <w:textAlignment w:val="center"/>
      </w:pPr>
      <w:r>
        <w:rPr>
          <w:bCs/>
          <w:szCs w:val="24"/>
          <w:lang w:eastAsia="lt-LT"/>
        </w:rPr>
        <w:lastRenderedPageBreak/>
        <w:t xml:space="preserve">12. </w:t>
      </w:r>
      <w:r>
        <w:t>Tais atvejais, kai neatliekamas centralizuotas pirkimas, kaip numatyta šio Aprašo 11 punkte, norėdama įsigyti prekių, paslaugų ar darbų, perkančioji organizacija gali:</w:t>
      </w:r>
    </w:p>
    <w:p w:rsidR="0037662D" w:rsidRDefault="00A23FEF">
      <w:pPr>
        <w:suppressAutoHyphens/>
        <w:ind w:firstLine="720"/>
        <w:jc w:val="both"/>
        <w:textAlignment w:val="center"/>
      </w:pPr>
      <w:r>
        <w:t xml:space="preserve">12.1. </w:t>
      </w:r>
      <w:r w:rsidR="00FB2C0A">
        <w:t>atlikti pirkimą savarankiškai;</w:t>
      </w:r>
    </w:p>
    <w:p w:rsidR="0037662D" w:rsidRDefault="00A23FEF">
      <w:pPr>
        <w:suppressAutoHyphens/>
        <w:ind w:firstLine="720"/>
        <w:jc w:val="both"/>
        <w:textAlignment w:val="center"/>
      </w:pPr>
      <w:r>
        <w:t xml:space="preserve">12.2. </w:t>
      </w:r>
      <w:r w:rsidR="00FB2C0A">
        <w:t>vadovaujantis Viešųjų pirkimų įstatymo 83 straipsnio nuostatomis, įgalioti kitą perkančiąją organizaciją atlikti pirkimo procedūras;</w:t>
      </w:r>
    </w:p>
    <w:p w:rsidR="0037662D" w:rsidRDefault="00FB2C0A">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 paskelbti pirkimų techninių specifikacijų projektus, vadovaudamasi Viešųjų pirkimų įstatymo 27 straipsnio nuostatomis.</w:t>
      </w:r>
    </w:p>
    <w:p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rsidR="0037662D" w:rsidRDefault="00A23FEF">
      <w:pPr>
        <w:suppressAutoHyphens/>
        <w:ind w:firstLine="720"/>
        <w:jc w:val="both"/>
        <w:textAlignment w:val="center"/>
        <w:rPr>
          <w:szCs w:val="24"/>
        </w:rPr>
      </w:pPr>
      <w:r>
        <w:rPr>
          <w:szCs w:val="24"/>
        </w:rPr>
        <w:t xml:space="preserve">16. </w:t>
      </w:r>
      <w:r w:rsidR="00FB2C0A">
        <w:rPr>
          <w:szCs w:val="24"/>
        </w:rPr>
        <w:t xml:space="preserve">Perkančioji organizacija, </w:t>
      </w:r>
      <w:r w:rsidR="00FB2C0A">
        <w:t>siekdama užkirsti kelią pirkimuose kylantiems interesų konfliktams, kaip jie apibrėžiami Viešųjų pirkimų įstatymo 21 straipsnio 1 dalyje,</w:t>
      </w:r>
      <w:r w:rsidR="00FB2C0A">
        <w:rPr>
          <w:szCs w:val="24"/>
        </w:rPr>
        <w:t xml:space="preserve"> reikalauja, kad </w:t>
      </w:r>
      <w:r w:rsidR="00FB2C0A">
        <w:t xml:space="preserve">perkančiosios organizacijos ar pagalbinės pirkimų veiklos paslaugų teikėjo darbuotojai, Komisijos nariai ar ekspertai, stebėtojai, dalyvaujantys pirkimo procedūroje ar galintys daryti įtaką jos rezultatams, </w:t>
      </w:r>
      <w:r w:rsidR="00FB2C0A">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rsidR="0037662D" w:rsidRDefault="00FB2C0A">
      <w:pPr>
        <w:suppressAutoHyphens/>
        <w:ind w:firstLine="720"/>
        <w:jc w:val="both"/>
        <w:textAlignment w:val="center"/>
      </w:pPr>
      <w:r>
        <w:lastRenderedPageBreak/>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FB2C0A" w:rsidRDefault="00FB2C0A">
      <w:pPr>
        <w:suppressAutoHyphens/>
        <w:ind w:firstLine="720"/>
        <w:jc w:val="both"/>
        <w:textAlignment w:val="baseline"/>
      </w:pPr>
      <w:r>
        <w:rPr>
          <w:rFonts w:eastAsia="Calibri"/>
          <w:szCs w:val="24"/>
        </w:rPr>
        <w:t xml:space="preserve">20. </w:t>
      </w:r>
      <w:r>
        <w:t xml:space="preserve">Perkančioji organizacija CVP IS priemonėmis Viešųjų pirkimų tarnybai jos nustatyta tvarka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rsidR="00FB2C0A" w:rsidRDefault="00FB2C0A">
      <w:pPr>
        <w:suppressAutoHyphens/>
        <w:ind w:firstLine="720"/>
        <w:jc w:val="both"/>
        <w:textAlignment w:val="baseline"/>
      </w:pPr>
    </w:p>
    <w:p w:rsidR="0037662D" w:rsidRDefault="0037662D">
      <w:pPr>
        <w:suppressAutoHyphens/>
        <w:ind w:firstLine="720"/>
        <w:jc w:val="both"/>
        <w:textAlignment w:val="baseline"/>
        <w:sectPr w:rsidR="0037662D" w:rsidSect="005F34D5">
          <w:headerReference w:type="even" r:id="rId8"/>
          <w:headerReference w:type="default" r:id="rId9"/>
          <w:footerReference w:type="even" r:id="rId10"/>
          <w:headerReference w:type="first" r:id="rId11"/>
          <w:endnotePr>
            <w:numFmt w:val="decimal"/>
          </w:endnotePr>
          <w:type w:val="nextColumn"/>
          <w:pgSz w:w="12240" w:h="15840"/>
          <w:pgMar w:top="1276" w:right="567" w:bottom="1134" w:left="1701" w:header="720" w:footer="720" w:gutter="0"/>
          <w:pgNumType w:start="1"/>
          <w:cols w:space="720"/>
          <w:titlePg/>
          <w:docGrid w:linePitch="326"/>
        </w:sectPr>
      </w:pPr>
    </w:p>
    <w:p w:rsidR="0037662D" w:rsidRDefault="00FB2C0A">
      <w:pPr>
        <w:keepLines/>
        <w:suppressAutoHyphens/>
        <w:ind w:left="810"/>
        <w:jc w:val="center"/>
        <w:textAlignment w:val="center"/>
        <w:rPr>
          <w:b/>
        </w:rPr>
      </w:pPr>
      <w:r>
        <w:rPr>
          <w:b/>
        </w:rPr>
        <w:lastRenderedPageBreak/>
        <w:t>II. PIRKIMO VYKDYMAS</w:t>
      </w:r>
    </w:p>
    <w:p w:rsidR="0037662D" w:rsidRDefault="0037662D">
      <w:pPr>
        <w:keepLines/>
        <w:suppressAutoHyphens/>
        <w:ind w:left="810"/>
        <w:jc w:val="center"/>
        <w:textAlignment w:val="center"/>
        <w:rPr>
          <w:b/>
        </w:rPr>
      </w:pPr>
    </w:p>
    <w:p w:rsidR="0037662D" w:rsidRDefault="00FB2C0A">
      <w:pPr>
        <w:keepLines/>
        <w:tabs>
          <w:tab w:val="left" w:pos="-4950"/>
        </w:tabs>
        <w:suppressAutoHyphens/>
        <w:ind w:left="1890" w:hanging="360"/>
        <w:textAlignment w:val="center"/>
      </w:pPr>
      <w:r>
        <w:t>21.</w:t>
      </w:r>
      <w:r>
        <w:tab/>
        <w:t xml:space="preserve">Pirkimo procedūros vykdomos toliau nurodyta seka:  </w:t>
      </w:r>
    </w:p>
    <w:p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trPr>
          <w:tblHeader/>
        </w:trPr>
        <w:tc>
          <w:tcPr>
            <w:tcW w:w="6565" w:type="dxa"/>
          </w:tcPr>
          <w:p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rsidR="00F653FA" w:rsidRDefault="00FB2C0A" w:rsidP="00F653FA">
            <w:pPr>
              <w:keepLines/>
              <w:tabs>
                <w:tab w:val="left" w:pos="900"/>
              </w:tabs>
              <w:suppressAutoHyphens/>
              <w:jc w:val="center"/>
              <w:textAlignment w:val="center"/>
              <w:rPr>
                <w:b/>
                <w:szCs w:val="24"/>
              </w:rPr>
            </w:pPr>
            <w:r>
              <w:rPr>
                <w:b/>
                <w:szCs w:val="24"/>
              </w:rPr>
              <w:t xml:space="preserve">Neskelbiama apklausa </w:t>
            </w:r>
            <w:r w:rsidR="00F653FA">
              <w:rPr>
                <w:b/>
                <w:szCs w:val="24"/>
              </w:rPr>
              <w:t xml:space="preserve">žodžiu (iki 3 000 Eur.) </w:t>
            </w:r>
          </w:p>
          <w:p w:rsidR="0037662D" w:rsidRPr="006F7211" w:rsidRDefault="00F653FA" w:rsidP="006F7211">
            <w:pPr>
              <w:keepLines/>
              <w:tabs>
                <w:tab w:val="left" w:pos="900"/>
              </w:tabs>
              <w:suppressAutoHyphens/>
              <w:jc w:val="center"/>
              <w:textAlignment w:val="center"/>
              <w:rPr>
                <w:b/>
                <w:szCs w:val="24"/>
              </w:rPr>
            </w:pPr>
            <w:r>
              <w:rPr>
                <w:b/>
                <w:szCs w:val="24"/>
              </w:rPr>
              <w:t xml:space="preserve">Neskelbiama apklausa </w:t>
            </w:r>
            <w:r w:rsidR="002C2A51">
              <w:rPr>
                <w:b/>
                <w:szCs w:val="24"/>
              </w:rPr>
              <w:t>raštu</w:t>
            </w:r>
            <w:r>
              <w:rPr>
                <w:b/>
                <w:szCs w:val="24"/>
              </w:rPr>
              <w:t xml:space="preserve"> (nuo 3 000 Eur.</w:t>
            </w:r>
            <w:r w:rsidR="00A23FEF">
              <w:rPr>
                <w:b/>
                <w:szCs w:val="24"/>
              </w:rPr>
              <w:t xml:space="preserve"> </w:t>
            </w:r>
            <w:r>
              <w:rPr>
                <w:b/>
                <w:szCs w:val="24"/>
              </w:rPr>
              <w:t>iki 10 000 Eur.)</w:t>
            </w:r>
          </w:p>
        </w:tc>
      </w:tr>
      <w:tr w:rsidR="0037662D">
        <w:tc>
          <w:tcPr>
            <w:tcW w:w="13585" w:type="dxa"/>
            <w:gridSpan w:val="2"/>
          </w:tcPr>
          <w:p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trPr>
          <w:trHeight w:val="2026"/>
        </w:trPr>
        <w:tc>
          <w:tcPr>
            <w:tcW w:w="6565" w:type="dxa"/>
          </w:tcPr>
          <w:p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p>
        </w:tc>
        <w:tc>
          <w:tcPr>
            <w:tcW w:w="7020" w:type="dxa"/>
          </w:tcPr>
          <w:p w:rsidR="0037662D" w:rsidRDefault="00FB2C0A">
            <w:pPr>
              <w:keepLines/>
              <w:tabs>
                <w:tab w:val="left" w:pos="900"/>
              </w:tabs>
              <w:suppressAutoHyphens/>
              <w:jc w:val="both"/>
              <w:textAlignment w:val="center"/>
              <w:rPr>
                <w:szCs w:val="24"/>
              </w:rPr>
            </w:pPr>
            <w:r>
              <w:rPr>
                <w:szCs w:val="24"/>
              </w:rPr>
              <w:t>21.1.1. A</w:t>
            </w:r>
            <w:r w:rsidR="00515466">
              <w:rPr>
                <w:szCs w:val="24"/>
              </w:rPr>
              <w:t>pklausa a</w:t>
            </w:r>
            <w:r>
              <w:rPr>
                <w:szCs w:val="24"/>
              </w:rPr>
              <w:t>tliekama apklausiant pasirinktą skaičių tiekėjų.</w:t>
            </w:r>
          </w:p>
          <w:p w:rsidR="0037662D" w:rsidRDefault="00515466">
            <w:pPr>
              <w:keepLines/>
              <w:tabs>
                <w:tab w:val="left" w:pos="526"/>
                <w:tab w:val="left" w:pos="616"/>
                <w:tab w:val="left" w:pos="796"/>
              </w:tabs>
              <w:suppressAutoHyphens/>
              <w:jc w:val="both"/>
              <w:textAlignment w:val="center"/>
            </w:pPr>
            <w:r>
              <w:rPr>
                <w:szCs w:val="24"/>
              </w:rPr>
              <w:t>21.1.2. Neskelbiama a</w:t>
            </w:r>
            <w:r w:rsidR="00FB2C0A">
              <w:rPr>
                <w:szCs w:val="24"/>
              </w:rPr>
              <w:t xml:space="preserve">tliekama žodžiu </w:t>
            </w:r>
            <w:r w:rsidR="00FB2C0A">
              <w:rPr>
                <w:rFonts w:eastAsia="Calibri"/>
                <w:szCs w:val="24"/>
                <w:lang w:eastAsia="lt-LT"/>
              </w:rPr>
              <w:t>(</w:t>
            </w:r>
            <w:r w:rsidR="00FB2C0A">
              <w:t>telefonu, tiesiogiai prekybos vietoje, vertinama internete tiekėjų skelbiama informacija apie prekių, paslaugų ar darbų kainą ir kitaip)</w:t>
            </w:r>
            <w:r w:rsidR="00FB2C0A">
              <w:rPr>
                <w:rFonts w:eastAsia="Calibri"/>
                <w:szCs w:val="24"/>
                <w:lang w:eastAsia="lt-LT"/>
              </w:rPr>
              <w:t xml:space="preserve"> arba raštu (</w:t>
            </w:r>
            <w:r w:rsidR="00FB2C0A">
              <w:t>CVP IS priemonėmis, elektroniniu paštu, paštu, faksu ar kitomis priemonėmis).</w:t>
            </w:r>
          </w:p>
          <w:p w:rsidR="0037662D" w:rsidRDefault="00FB2C0A">
            <w:pPr>
              <w:spacing w:line="259" w:lineRule="auto"/>
              <w:jc w:val="both"/>
              <w:rPr>
                <w:szCs w:val="24"/>
              </w:rPr>
            </w:pPr>
            <w:r>
              <w:rPr>
                <w:szCs w:val="24"/>
              </w:rPr>
              <w:t xml:space="preserve">21.1.3. </w:t>
            </w:r>
            <w:r w:rsidR="0014211D">
              <w:rPr>
                <w:szCs w:val="24"/>
              </w:rPr>
              <w:t>Neskelbiama apklausa raštu (elektroniniu paštu, faksu ar kitomis priemonėmis) vykdoma apklausiant 3 (tris) tiekėjus.</w:t>
            </w:r>
          </w:p>
          <w:p w:rsidR="00F653FA" w:rsidRDefault="00F653FA">
            <w:pPr>
              <w:spacing w:line="259" w:lineRule="auto"/>
              <w:jc w:val="both"/>
              <w:rPr>
                <w:szCs w:val="24"/>
              </w:rPr>
            </w:pPr>
            <w:r>
              <w:rPr>
                <w:szCs w:val="24"/>
              </w:rPr>
              <w:t>21.1.4.</w:t>
            </w:r>
            <w:r w:rsidR="0014211D">
              <w:rPr>
                <w:szCs w:val="24"/>
              </w:rPr>
              <w:t xml:space="preserve"> Aprašo 21.2.2, 21.2.4 ir 21.2.6 punktuose nurodytais atvejais apklausa turi būti vykdoma CVP IS priemonėmis. </w:t>
            </w:r>
          </w:p>
          <w:p w:rsidR="00F653FA" w:rsidRDefault="00F653FA">
            <w:pPr>
              <w:spacing w:line="259" w:lineRule="auto"/>
              <w:jc w:val="both"/>
            </w:pPr>
            <w:r>
              <w:rPr>
                <w:szCs w:val="24"/>
              </w:rPr>
              <w:t>21.1.5.Perkančioji organizacija visais atvejais gali apklausti ir daugiau tiekėjų  nei nurodyta apraše.</w:t>
            </w:r>
          </w:p>
        </w:tc>
      </w:tr>
      <w:tr w:rsidR="0037662D" w:rsidTr="006F7211">
        <w:trPr>
          <w:trHeight w:val="110"/>
        </w:trPr>
        <w:tc>
          <w:tcPr>
            <w:tcW w:w="13585" w:type="dxa"/>
            <w:gridSpan w:val="2"/>
          </w:tcPr>
          <w:p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tc>
          <w:tcPr>
            <w:tcW w:w="6565" w:type="dxa"/>
          </w:tcPr>
          <w:p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rsidR="0014211D" w:rsidRDefault="00FB2C0A">
            <w:pPr>
              <w:tabs>
                <w:tab w:val="left" w:pos="700"/>
                <w:tab w:val="left" w:pos="1833"/>
              </w:tabs>
              <w:suppressAutoHyphens/>
              <w:jc w:val="both"/>
              <w:textAlignment w:val="center"/>
              <w:rPr>
                <w:bCs/>
                <w:szCs w:val="24"/>
              </w:rPr>
            </w:pPr>
            <w:r>
              <w:rPr>
                <w:bCs/>
                <w:szCs w:val="24"/>
              </w:rPr>
              <w:t xml:space="preserve">21.2.1. </w:t>
            </w:r>
            <w:r w:rsidR="0014211D">
              <w:rPr>
                <w:bCs/>
                <w:szCs w:val="24"/>
              </w:rPr>
              <w:t>n</w:t>
            </w:r>
            <w:r w:rsidR="00515466">
              <w:rPr>
                <w:bCs/>
                <w:szCs w:val="24"/>
              </w:rPr>
              <w:t>eskelbiama apklausa</w:t>
            </w:r>
            <w:r w:rsidR="0014211D">
              <w:rPr>
                <w:bCs/>
                <w:szCs w:val="24"/>
              </w:rPr>
              <w:t xml:space="preserve"> žodžiu turi būti vykdoma, jei sudaroma prekių, paslaugų ar darbų pirkimo sutarties vertė neviršija </w:t>
            </w:r>
            <w:r w:rsidR="0014211D">
              <w:rPr>
                <w:rFonts w:eastAsia="Calibri"/>
                <w:szCs w:val="24"/>
              </w:rPr>
              <w:t>3 000 Eur (be PVM)</w:t>
            </w:r>
            <w:r w:rsidR="0014211D">
              <w:rPr>
                <w:bCs/>
                <w:szCs w:val="24"/>
              </w:rPr>
              <w:t xml:space="preserve"> </w:t>
            </w:r>
          </w:p>
          <w:p w:rsidR="0037662D" w:rsidRDefault="0014211D">
            <w:pPr>
              <w:tabs>
                <w:tab w:val="left" w:pos="700"/>
                <w:tab w:val="left" w:pos="1833"/>
              </w:tabs>
              <w:suppressAutoHyphens/>
              <w:jc w:val="both"/>
              <w:textAlignment w:val="center"/>
              <w:rPr>
                <w:szCs w:val="24"/>
              </w:rPr>
            </w:pPr>
            <w:r>
              <w:rPr>
                <w:bCs/>
                <w:szCs w:val="24"/>
              </w:rPr>
              <w:t>21.2.1.1.neskelbiama apklausa raštu turi būti vykdoma, jei sudaroma prekių, paslaugų ar darbų pirkimo</w:t>
            </w:r>
            <w:r w:rsidR="00FB2C0A">
              <w:rPr>
                <w:rFonts w:eastAsia="Calibri"/>
                <w:szCs w:val="24"/>
              </w:rPr>
              <w:t xml:space="preserve"> sutarties vertė yra</w:t>
            </w:r>
            <w:r>
              <w:rPr>
                <w:rFonts w:eastAsia="Calibri"/>
                <w:szCs w:val="24"/>
              </w:rPr>
              <w:t xml:space="preserve"> nuo 3 000 (trijų tūkstančių eurų) iki</w:t>
            </w:r>
            <w:r w:rsidR="00FB2C0A">
              <w:rPr>
                <w:rFonts w:eastAsia="Calibri"/>
                <w:szCs w:val="24"/>
              </w:rPr>
              <w:t xml:space="preserve"> 10 000 Eur (dešimt tūkstančių eurų) </w:t>
            </w:r>
            <w:r w:rsidR="00FB2C0A" w:rsidRPr="0014211D">
              <w:rPr>
                <w:b/>
                <w:szCs w:val="24"/>
              </w:rPr>
              <w:t>(be PVM);</w:t>
            </w:r>
          </w:p>
          <w:p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37662D" w:rsidRDefault="00FB2C0A">
            <w:pPr>
              <w:tabs>
                <w:tab w:val="left" w:pos="700"/>
                <w:tab w:val="left" w:pos="1833"/>
              </w:tabs>
              <w:suppressAutoHyphens/>
              <w:jc w:val="both"/>
              <w:textAlignment w:val="center"/>
            </w:pPr>
            <w:r>
              <w:rPr>
                <w:szCs w:val="24"/>
              </w:rPr>
              <w:lastRenderedPageBreak/>
              <w:t>21.2.5. jeigu prekes patiekti, paslaugas suteikti ar darbus atlikti gali tik konkretus tiekėjas dėl vienos iš šių priežasčių:</w:t>
            </w:r>
          </w:p>
          <w:p w:rsidR="0037662D" w:rsidRDefault="00FB2C0A">
            <w:pPr>
              <w:suppressAutoHyphens/>
              <w:ind w:firstLine="26"/>
              <w:jc w:val="both"/>
              <w:textAlignment w:val="baseline"/>
              <w:rPr>
                <w:szCs w:val="24"/>
              </w:rPr>
            </w:pPr>
            <w:r>
              <w:rPr>
                <w:szCs w:val="24"/>
              </w:rPr>
              <w:t>a) pirkimo tikslas yra sukurti arba įsigyti unikalų meno kūrinį ar meninį atlikimą;</w:t>
            </w:r>
          </w:p>
          <w:p w:rsidR="0037662D" w:rsidRDefault="00FB2C0A">
            <w:pPr>
              <w:suppressAutoHyphens/>
              <w:jc w:val="both"/>
              <w:textAlignment w:val="baseline"/>
              <w:rPr>
                <w:szCs w:val="24"/>
              </w:rPr>
            </w:pPr>
            <w:r>
              <w:rPr>
                <w:szCs w:val="24"/>
              </w:rPr>
              <w:t xml:space="preserve">b) konkurencijos nėra dėl techninių priežasčių; </w:t>
            </w:r>
          </w:p>
          <w:p w:rsidR="0037662D" w:rsidRDefault="00FB2C0A">
            <w:pPr>
              <w:suppressAutoHyphens/>
              <w:jc w:val="both"/>
              <w:textAlignment w:val="baseline"/>
              <w:rPr>
                <w:szCs w:val="24"/>
              </w:rPr>
            </w:pPr>
            <w:r>
              <w:rPr>
                <w:szCs w:val="24"/>
              </w:rPr>
              <w:t>c) dėl išimtinių teisių, įskaitant intelektinės nuosavybės teises, apsaugos.</w:t>
            </w:r>
          </w:p>
          <w:p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rsidR="0037662D" w:rsidRDefault="00FB2C0A">
            <w:pPr>
              <w:suppressAutoHyphens/>
              <w:jc w:val="both"/>
              <w:textAlignment w:val="baseline"/>
            </w:pPr>
            <w:r>
              <w:rPr>
                <w:rFonts w:eastAsia="Calibri"/>
                <w:szCs w:val="24"/>
              </w:rPr>
              <w:lastRenderedPageBreak/>
              <w:t>a) visi nauji pirkimai yra skirti tam pačiam projektui, dėl kurio buvo sudaryta pirminė pirkimo sutartis, vykdyti, o pagrindiniame projekte buvo numatyta galimų papildomų paslaugų ar darbų pirkimo apimtis ir sąlygos, kurioms esant bus perkama papildomai;</w:t>
            </w:r>
          </w:p>
          <w:p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37662D" w:rsidRDefault="00FB2C0A">
            <w:pPr>
              <w:suppressAutoHyphens/>
              <w:jc w:val="both"/>
              <w:textAlignment w:val="baseline"/>
              <w:rPr>
                <w:rFonts w:eastAsia="Calibri"/>
                <w:szCs w:val="24"/>
              </w:rPr>
            </w:pPr>
            <w:r>
              <w:rPr>
                <w:rFonts w:eastAsia="Calibri"/>
                <w:szCs w:val="24"/>
              </w:rPr>
              <w:t>21.2.13. jei perkamos prekės iš valstybės rezervo;</w:t>
            </w:r>
          </w:p>
          <w:p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37662D" w:rsidRDefault="00FB2C0A">
            <w:pPr>
              <w:suppressAutoHyphens/>
              <w:jc w:val="both"/>
              <w:textAlignment w:val="baseline"/>
              <w:rPr>
                <w:rFonts w:eastAsia="Calibri"/>
                <w:szCs w:val="24"/>
              </w:rPr>
            </w:pPr>
            <w:r>
              <w:rPr>
                <w:rFonts w:eastAsia="Calibri"/>
                <w:szCs w:val="24"/>
                <w:lang w:eastAsia="lt-LT"/>
              </w:rPr>
              <w:lastRenderedPageBreak/>
              <w:t>21.2.20. jei perkamos keleivių pervežimo, nakvynės ir kitos su tarnybine komandiruote susijusios paslaugos, kai jos įsigyjamos iš tiesioginio paslaugos teikėjo.</w:t>
            </w:r>
          </w:p>
        </w:tc>
      </w:tr>
      <w:tr w:rsidR="0037662D">
        <w:tc>
          <w:tcPr>
            <w:tcW w:w="13585" w:type="dxa"/>
            <w:gridSpan w:val="2"/>
          </w:tcPr>
          <w:p w:rsidR="0037662D" w:rsidRDefault="00FB2C0A">
            <w:pPr>
              <w:suppressAutoHyphens/>
              <w:jc w:val="center"/>
              <w:textAlignment w:val="baseline"/>
            </w:pPr>
            <w:r>
              <w:rPr>
                <w:b/>
                <w:bCs/>
                <w:szCs w:val="24"/>
              </w:rPr>
              <w:lastRenderedPageBreak/>
              <w:t>21.3. Pirkimo eiga</w:t>
            </w:r>
          </w:p>
        </w:tc>
      </w:tr>
      <w:tr w:rsidR="0037662D">
        <w:tc>
          <w:tcPr>
            <w:tcW w:w="6565" w:type="dxa"/>
          </w:tcPr>
          <w:p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37662D" w:rsidRDefault="00FB2C0A">
            <w:pPr>
              <w:tabs>
                <w:tab w:val="left" w:pos="-4695"/>
              </w:tabs>
              <w:suppressAutoHyphens/>
              <w:jc w:val="both"/>
              <w:textAlignment w:val="baseline"/>
              <w:rPr>
                <w:szCs w:val="24"/>
              </w:rPr>
            </w:pPr>
            <w:r>
              <w:rPr>
                <w:szCs w:val="24"/>
              </w:rPr>
              <w:t>21.3.3. Pirkimo dokumentuose turi būti:</w:t>
            </w:r>
          </w:p>
          <w:p w:rsidR="0037662D" w:rsidRDefault="00FB2C0A">
            <w:pPr>
              <w:tabs>
                <w:tab w:val="left" w:pos="1410"/>
              </w:tabs>
              <w:suppressAutoHyphens/>
              <w:jc w:val="both"/>
              <w:textAlignment w:val="baseline"/>
              <w:rPr>
                <w:szCs w:val="24"/>
              </w:rPr>
            </w:pPr>
            <w:r>
              <w:rPr>
                <w:szCs w:val="24"/>
              </w:rPr>
              <w:t xml:space="preserve">21.3.3.1. prekių, paslaugų ar darbų pavadinimas, kiekis (apimtis), su prekėmis </w:t>
            </w:r>
            <w:proofErr w:type="spellStart"/>
            <w:r>
              <w:rPr>
                <w:szCs w:val="24"/>
              </w:rPr>
              <w:t>teiktinų</w:t>
            </w:r>
            <w:proofErr w:type="spellEnd"/>
            <w:r>
              <w:rPr>
                <w:szCs w:val="24"/>
              </w:rPr>
              <w:t xml:space="preserve"> paslaugų pobūdis, prekių tiekimo, paslaugų teikimo ar darbų atlikimo terminai;</w:t>
            </w:r>
          </w:p>
          <w:p w:rsidR="0037662D" w:rsidRDefault="00FB2C0A">
            <w:pPr>
              <w:suppressAutoHyphens/>
              <w:ind w:left="776" w:hanging="776"/>
              <w:jc w:val="both"/>
              <w:textAlignment w:val="baseline"/>
              <w:rPr>
                <w:szCs w:val="24"/>
              </w:rPr>
            </w:pPr>
            <w:r>
              <w:rPr>
                <w:szCs w:val="24"/>
              </w:rPr>
              <w:t>21.3.3.2. techninė specifikacija;</w:t>
            </w:r>
          </w:p>
          <w:p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37662D" w:rsidRDefault="00FB2C0A">
            <w:pPr>
              <w:suppressAutoHyphens/>
              <w:ind w:left="150" w:hanging="180"/>
              <w:jc w:val="both"/>
              <w:textAlignment w:val="baseline"/>
              <w:rPr>
                <w:szCs w:val="24"/>
              </w:rPr>
            </w:pPr>
            <w:r>
              <w:rPr>
                <w:szCs w:val="24"/>
              </w:rPr>
              <w:t>21.3.3.5. pasiūlymų rengimo reikalavimai;</w:t>
            </w:r>
          </w:p>
          <w:p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37662D" w:rsidRDefault="00FB2C0A">
            <w:pPr>
              <w:suppressAutoHyphens/>
              <w:jc w:val="both"/>
              <w:textAlignment w:val="baseline"/>
              <w:rPr>
                <w:sz w:val="20"/>
              </w:rPr>
            </w:pPr>
            <w:r>
              <w:rPr>
                <w:szCs w:val="24"/>
              </w:rPr>
              <w:t xml:space="preserve">21.3.3.7. jei keliami šio Aprašo 21.3.3.6. punkte nustatyti reikalavimai – atitiktį jiems patvirtinančių dokumentų sąrašas ir informacija, ar pirkime bus naudojamas Europos bendrasis viešojo </w:t>
            </w:r>
            <w:r>
              <w:rPr>
                <w:szCs w:val="24"/>
              </w:rPr>
              <w:lastRenderedPageBreak/>
              <w:t>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rsidR="0037662D" w:rsidRDefault="00FB2C0A">
            <w:pPr>
              <w:suppressAutoHyphens/>
              <w:jc w:val="both"/>
              <w:textAlignment w:val="baseline"/>
              <w:rPr>
                <w:szCs w:val="24"/>
              </w:rPr>
            </w:pPr>
            <w:r>
              <w:rPr>
                <w:szCs w:val="24"/>
              </w:rPr>
              <w:t>21.3.3.11.informacija apie pasiūlymų pateikimo termino pabaigą, pateikimo vietą ir būdą;</w:t>
            </w:r>
          </w:p>
          <w:p w:rsidR="0037662D" w:rsidRDefault="00FB2C0A">
            <w:pPr>
              <w:suppressAutoHyphens/>
              <w:jc w:val="both"/>
              <w:textAlignment w:val="baseline"/>
              <w:rPr>
                <w:szCs w:val="24"/>
              </w:rPr>
            </w:pPr>
            <w:r>
              <w:rPr>
                <w:szCs w:val="24"/>
              </w:rPr>
              <w:t>21.3.3.12. informacija apie galimybę šifruoti teikiamus pasiūlymus;</w:t>
            </w:r>
          </w:p>
          <w:p w:rsidR="0037662D" w:rsidRDefault="00FB2C0A">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37662D" w:rsidRDefault="00FB2C0A">
            <w:pPr>
              <w:tabs>
                <w:tab w:val="left" w:pos="-11277"/>
                <w:tab w:val="left" w:pos="-7485"/>
                <w:tab w:val="left" w:pos="1230"/>
              </w:tabs>
              <w:suppressAutoHyphens/>
              <w:jc w:val="both"/>
              <w:textAlignment w:val="baseline"/>
              <w:rPr>
                <w:szCs w:val="24"/>
              </w:rPr>
            </w:pPr>
            <w:r>
              <w:rPr>
                <w:szCs w:val="24"/>
              </w:rPr>
              <w:t xml:space="preserve">21.3.3.16. būdai, kuriais tiekėjai gali prašyti pirkimo dokumentų paaiškinimų ir tokių prašymų pateikimo terminas, informacija, ar perkančioji organizacija ketina rengti susitikimą su tiekėjais dėl </w:t>
            </w:r>
            <w:r>
              <w:rPr>
                <w:szCs w:val="24"/>
              </w:rPr>
              <w:lastRenderedPageBreak/>
              <w:t>pirkimo dokumentų paaiškinimo, taip pat būdai, kuriais perkančioji organizacija savo iniciatyva gali paaiškinti (patikslinti) pirkimo dokumentus;</w:t>
            </w:r>
          </w:p>
          <w:p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37662D" w:rsidRDefault="00FB2C0A">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p>
          <w:p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37662D" w:rsidRDefault="00FB2C0A">
            <w:pPr>
              <w:tabs>
                <w:tab w:val="left" w:pos="885"/>
              </w:tabs>
              <w:suppressAutoHyphens/>
              <w:jc w:val="both"/>
              <w:textAlignment w:val="baseline"/>
            </w:pPr>
            <w:r>
              <w:t xml:space="preserve">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w:t>
            </w:r>
            <w:r>
              <w:lastRenderedPageBreak/>
              <w:t>ne trumpesniam laikui nei tas, kiek vėluojama pateikti paaiškinimus ar patikslinimus.</w:t>
            </w:r>
          </w:p>
          <w:p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37662D" w:rsidRDefault="00FB2C0A">
            <w:pPr>
              <w:tabs>
                <w:tab w:val="left" w:pos="885"/>
              </w:tabs>
              <w:suppressAutoHyphens/>
              <w:jc w:val="both"/>
              <w:textAlignment w:val="baseline"/>
            </w:pPr>
            <w:r>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sidR="00294C1D">
              <w:rPr>
                <w:szCs w:val="24"/>
              </w:rPr>
              <w:t>.</w:t>
            </w:r>
            <w:r>
              <w:rPr>
                <w:szCs w:val="24"/>
              </w:rPr>
              <w:t xml:space="preserve"> </w:t>
            </w:r>
          </w:p>
          <w:p w:rsidR="0037662D" w:rsidRDefault="00FB2C0A">
            <w:pPr>
              <w:suppressAutoHyphens/>
              <w:jc w:val="both"/>
              <w:textAlignment w:val="baseline"/>
              <w:rPr>
                <w:b/>
                <w:szCs w:val="24"/>
              </w:rPr>
            </w:pPr>
            <w:r>
              <w:rPr>
                <w:szCs w:val="24"/>
              </w:rPr>
              <w:t>21.3.12.</w:t>
            </w:r>
            <w:r>
              <w:rPr>
                <w:b/>
                <w:szCs w:val="24"/>
              </w:rPr>
              <w:t xml:space="preserve"> Įvertinami gauti pasiūlymai:</w:t>
            </w:r>
          </w:p>
          <w:p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37662D" w:rsidRDefault="00FB2C0A">
            <w:pPr>
              <w:keepLines/>
              <w:tabs>
                <w:tab w:val="left" w:pos="885"/>
              </w:tabs>
              <w:suppressAutoHyphens/>
              <w:jc w:val="both"/>
              <w:textAlignment w:val="center"/>
              <w:rPr>
                <w:rFonts w:eastAsia="Calibri"/>
                <w:szCs w:val="24"/>
              </w:rPr>
            </w:pPr>
            <w:r>
              <w:lastRenderedPageBreak/>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37662D" w:rsidRDefault="00FB2C0A">
            <w:pPr>
              <w:keepLines/>
              <w:tabs>
                <w:tab w:val="left" w:pos="885"/>
              </w:tabs>
              <w:suppressAutoHyphens/>
              <w:jc w:val="both"/>
              <w:textAlignment w:val="center"/>
            </w:pPr>
            <w:r>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rsidR="0037662D" w:rsidRDefault="00FB2C0A">
            <w:pPr>
              <w:keepLines/>
              <w:tabs>
                <w:tab w:val="left" w:pos="60"/>
              </w:tabs>
              <w:suppressAutoHyphens/>
              <w:ind w:firstLine="4"/>
              <w:jc w:val="both"/>
              <w:textAlignment w:val="center"/>
            </w:pPr>
            <w:r>
              <w:rPr>
                <w:szCs w:val="24"/>
              </w:rPr>
              <w:lastRenderedPageBreak/>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37662D" w:rsidRDefault="00FB2C0A">
            <w:pPr>
              <w:keepLines/>
              <w:tabs>
                <w:tab w:val="left" w:pos="795"/>
                <w:tab w:val="left" w:pos="885"/>
              </w:tabs>
              <w:suppressAutoHyphens/>
              <w:jc w:val="both"/>
              <w:textAlignment w:val="center"/>
            </w:pPr>
            <w:r>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7662D" w:rsidRDefault="00FB2C0A">
            <w:pPr>
              <w:keepLines/>
              <w:tabs>
                <w:tab w:val="left" w:pos="795"/>
                <w:tab w:val="left" w:pos="885"/>
              </w:tabs>
              <w:suppressAutoHyphens/>
              <w:jc w:val="both"/>
              <w:textAlignment w:val="center"/>
            </w:pPr>
            <w:r>
              <w:lastRenderedPageBreak/>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37662D" w:rsidRDefault="00FB2C0A">
            <w:pPr>
              <w:keepLines/>
              <w:tabs>
                <w:tab w:val="left" w:pos="885"/>
              </w:tabs>
              <w:suppressAutoHyphens/>
              <w:jc w:val="both"/>
              <w:textAlignment w:val="center"/>
            </w:pPr>
            <w:r>
              <w:lastRenderedPageBreak/>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37662D" w:rsidRDefault="00FB2C0A">
            <w:pPr>
              <w:keepLines/>
              <w:tabs>
                <w:tab w:val="left" w:pos="900"/>
              </w:tabs>
              <w:suppressAutoHyphens/>
              <w:jc w:val="both"/>
              <w:textAlignment w:val="center"/>
              <w:rPr>
                <w:szCs w:val="24"/>
              </w:rP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rPr>
                <w:szCs w:val="24"/>
              </w:rPr>
            </w:pPr>
          </w:p>
          <w:p w:rsidR="006F7211" w:rsidRDefault="006F7211">
            <w:pPr>
              <w:keepLines/>
              <w:tabs>
                <w:tab w:val="left" w:pos="900"/>
              </w:tabs>
              <w:suppressAutoHyphens/>
              <w:jc w:val="both"/>
              <w:textAlignment w:val="center"/>
            </w:pPr>
          </w:p>
        </w:tc>
        <w:tc>
          <w:tcPr>
            <w:tcW w:w="7020" w:type="dxa"/>
          </w:tcPr>
          <w:p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ei nusprendžiama juos rengti, jų reikalavimai nustatomi perkančiosios organizacijos nuožiūra</w:t>
            </w:r>
            <w:r w:rsidR="002A1F39">
              <w:rPr>
                <w:szCs w:val="24"/>
              </w:rPr>
              <w:t xml:space="preserve">, </w:t>
            </w:r>
            <w:r w:rsidR="002A1F39" w:rsidRPr="0014211D">
              <w:rPr>
                <w:szCs w:val="24"/>
              </w:rPr>
              <w:t>vadovaujantis perkančiosios organizacijos direktoriaus patvirtintu MVP aprašu.</w:t>
            </w:r>
          </w:p>
          <w:p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rsidR="002A1F39"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w:t>
            </w:r>
          </w:p>
          <w:p w:rsidR="0037662D" w:rsidRDefault="00FB2C0A">
            <w:pPr>
              <w:tabs>
                <w:tab w:val="left" w:pos="1833"/>
              </w:tabs>
              <w:suppressAutoHyphens/>
              <w:jc w:val="both"/>
              <w:textAlignment w:val="center"/>
              <w:rPr>
                <w:szCs w:val="24"/>
              </w:rPr>
            </w:pPr>
            <w:r>
              <w:rPr>
                <w:szCs w:val="24"/>
              </w:rPr>
              <w:t xml:space="preserve">21.3.5. </w:t>
            </w:r>
            <w:r>
              <w:t>Perkančioji organizacija gali nevertinti viso tiekėjo pasiūlymo, jeigu patikrinusi jo dalį nustato, kad pasiūlymas, vadovaujantis jam nustatytais reikalavimais, turi būti atmetamas.</w:t>
            </w:r>
          </w:p>
          <w:p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rsidR="0037662D" w:rsidRDefault="00FB2C0A">
            <w:pPr>
              <w:keepLines/>
              <w:tabs>
                <w:tab w:val="left" w:pos="795"/>
                <w:tab w:val="left" w:pos="885"/>
              </w:tabs>
              <w:suppressAutoHyphens/>
              <w:jc w:val="both"/>
              <w:textAlignment w:val="center"/>
            </w:pPr>
            <w:r>
              <w:t xml:space="preserve">21.3.7. </w:t>
            </w:r>
            <w:r>
              <w:rPr>
                <w:b/>
              </w:rPr>
              <w:t>Priimamas sprendimas dėl laimėtojo:</w:t>
            </w:r>
          </w:p>
          <w:p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37662D" w:rsidRDefault="00FB2C0A">
            <w:pPr>
              <w:keepLines/>
              <w:tabs>
                <w:tab w:val="left" w:pos="795"/>
                <w:tab w:val="left" w:pos="885"/>
              </w:tabs>
              <w:suppressAutoHyphens/>
              <w:jc w:val="both"/>
              <w:textAlignment w:val="center"/>
              <w:rPr>
                <w:szCs w:val="24"/>
              </w:rPr>
            </w:pPr>
            <w:r>
              <w:rPr>
                <w:szCs w:val="24"/>
              </w:rPr>
              <w:lastRenderedPageBreak/>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37662D" w:rsidRDefault="0037662D">
            <w:pPr>
              <w:keepLines/>
              <w:tabs>
                <w:tab w:val="left" w:pos="900"/>
              </w:tabs>
              <w:suppressAutoHyphens/>
              <w:jc w:val="both"/>
              <w:textAlignment w:val="center"/>
            </w:pPr>
          </w:p>
        </w:tc>
      </w:tr>
      <w:tr w:rsidR="0037662D">
        <w:tc>
          <w:tcPr>
            <w:tcW w:w="13585" w:type="dxa"/>
            <w:gridSpan w:val="2"/>
          </w:tcPr>
          <w:p w:rsidR="0037662D" w:rsidRDefault="00FB2C0A">
            <w:pPr>
              <w:suppressAutoHyphens/>
              <w:jc w:val="center"/>
              <w:textAlignment w:val="baseline"/>
            </w:pPr>
            <w:r>
              <w:rPr>
                <w:b/>
                <w:szCs w:val="24"/>
              </w:rPr>
              <w:lastRenderedPageBreak/>
              <w:t>21.4. Pirkimo sutarties sudarymas</w:t>
            </w:r>
          </w:p>
        </w:tc>
      </w:tr>
      <w:tr w:rsidR="0037662D">
        <w:trPr>
          <w:trHeight w:val="2323"/>
        </w:trPr>
        <w:tc>
          <w:tcPr>
            <w:tcW w:w="13585" w:type="dxa"/>
            <w:gridSpan w:val="2"/>
          </w:tcPr>
          <w:p w:rsidR="0037662D" w:rsidRDefault="00FB2C0A">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37662D" w:rsidRPr="00D34ACB" w:rsidRDefault="00FB2C0A">
            <w:pPr>
              <w:keepLines/>
              <w:tabs>
                <w:tab w:val="left" w:pos="885"/>
              </w:tabs>
              <w:suppressAutoHyphens/>
              <w:jc w:val="both"/>
              <w:textAlignment w:val="center"/>
              <w:rPr>
                <w:b/>
              </w:rPr>
            </w:pPr>
            <w:r>
              <w:t>21.4.3. Sutartis sudaroma raštu</w:t>
            </w:r>
            <w:r>
              <w:rPr>
                <w:rFonts w:eastAsia="Calibri"/>
                <w:szCs w:val="24"/>
                <w:lang w:eastAsia="lt-LT"/>
              </w:rPr>
              <w:t xml:space="preserve">. </w:t>
            </w:r>
            <w:r w:rsidRPr="00D34ACB">
              <w:rPr>
                <w:rFonts w:eastAsia="Calibri"/>
                <w:b/>
                <w:szCs w:val="24"/>
                <w:lang w:eastAsia="lt-LT"/>
              </w:rPr>
              <w:t>Žodžiu ji gali būti sudaroma tik tada, kai pirkimo sutarties vertė yra mažesnė kaip 3 000 Eur (trys tūkstančiai eurų) (be PVM).</w:t>
            </w:r>
          </w:p>
          <w:p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 turi būti paskelbti CVP IS.</w:t>
            </w:r>
          </w:p>
          <w:p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37662D" w:rsidRDefault="00FB2C0A">
            <w:pPr>
              <w:suppressAutoHyphens/>
              <w:ind w:left="1080" w:hanging="1080"/>
              <w:jc w:val="both"/>
              <w:textAlignment w:val="baseline"/>
            </w:pPr>
            <w:r>
              <w:rPr>
                <w:rFonts w:eastAsia="Calibri"/>
                <w:szCs w:val="24"/>
                <w:lang w:eastAsia="lt-LT"/>
              </w:rPr>
              <w:t>21.4.6.2. kainodaros taisyklės;</w:t>
            </w:r>
          </w:p>
          <w:p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rsidR="0037662D" w:rsidRDefault="00FB2C0A">
            <w:pPr>
              <w:suppressAutoHyphens/>
              <w:ind w:left="1080" w:hanging="1080"/>
              <w:jc w:val="both"/>
              <w:textAlignment w:val="baseline"/>
            </w:pPr>
            <w:r>
              <w:rPr>
                <w:szCs w:val="24"/>
              </w:rPr>
              <w:t>21.4.6.4. sutarties prievolių įvykdymo terminai;</w:t>
            </w:r>
          </w:p>
          <w:p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rsidR="0037662D" w:rsidRDefault="00FB2C0A">
            <w:pPr>
              <w:keepLines/>
              <w:tabs>
                <w:tab w:val="left" w:pos="1800"/>
              </w:tabs>
              <w:suppressAutoHyphens/>
              <w:jc w:val="both"/>
              <w:textAlignment w:val="center"/>
              <w:rPr>
                <w:szCs w:val="24"/>
              </w:rPr>
            </w:pPr>
            <w:r>
              <w:lastRenderedPageBreak/>
              <w:t xml:space="preserve">Kita informacija, </w:t>
            </w:r>
            <w:r>
              <w:rPr>
                <w:szCs w:val="24"/>
              </w:rPr>
              <w:t xml:space="preserve">nurodyta Viešųjų pirkimų įstatymo </w:t>
            </w:r>
            <w:r w:rsidRPr="002B7368">
              <w:rPr>
                <w:szCs w:val="24"/>
              </w:rPr>
              <w:t>8</w:t>
            </w:r>
            <w:r w:rsidR="002B7368">
              <w:rPr>
                <w:szCs w:val="24"/>
              </w:rPr>
              <w:t>5</w:t>
            </w:r>
            <w:r w:rsidRPr="002B7368">
              <w:rPr>
                <w:szCs w:val="24"/>
              </w:rPr>
              <w:t xml:space="preserve"> </w:t>
            </w:r>
            <w:r>
              <w:rPr>
                <w:szCs w:val="24"/>
              </w:rPr>
              <w:t>straipsnyje, pirkimo sutartyje pateikiama pagal poreikį, atsižvelgiant į pirkimo objekto specifiką.</w:t>
            </w:r>
          </w:p>
          <w:p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rsidR="0037662D" w:rsidRDefault="0037662D"/>
    <w:p w:rsidR="00D34ACB" w:rsidRDefault="00D34ACB" w:rsidP="00D34ACB">
      <w:pPr>
        <w:suppressAutoHyphens/>
        <w:ind w:left="720"/>
        <w:jc w:val="center"/>
        <w:textAlignment w:val="baseline"/>
        <w:rPr>
          <w:b/>
        </w:rPr>
      </w:pPr>
      <w:r>
        <w:rPr>
          <w:b/>
        </w:rPr>
        <w:t>III. BAIGIAMOSIOS NUOSTATOS</w:t>
      </w:r>
    </w:p>
    <w:p w:rsidR="00D34ACB" w:rsidRDefault="00D34ACB" w:rsidP="00D34ACB">
      <w:pPr>
        <w:suppressAutoHyphens/>
        <w:ind w:left="720"/>
        <w:jc w:val="both"/>
        <w:textAlignment w:val="baseline"/>
        <w:rPr>
          <w:b/>
        </w:rPr>
      </w:pPr>
    </w:p>
    <w:p w:rsidR="00D34ACB" w:rsidRDefault="00D34ACB" w:rsidP="00D34ACB">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rsidR="00FB2C0A" w:rsidRDefault="006F7211" w:rsidP="006F7211">
      <w:pPr>
        <w:suppressAutoHyphens/>
        <w:jc w:val="center"/>
        <w:textAlignment w:val="baseline"/>
      </w:pPr>
      <w:r>
        <w:t>__________________________</w:t>
      </w:r>
    </w:p>
    <w:p w:rsidR="006F7211" w:rsidRDefault="006F7211" w:rsidP="00F535A7">
      <w:pPr>
        <w:suppressAutoHyphens/>
        <w:textAlignment w:val="baseline"/>
      </w:pPr>
    </w:p>
    <w:p w:rsidR="006F7211" w:rsidRDefault="006F7211" w:rsidP="00F535A7">
      <w:pPr>
        <w:suppressAutoHyphens/>
        <w:textAlignment w:val="baseline"/>
        <w:sectPr w:rsidR="006F7211" w:rsidSect="005F34D5">
          <w:headerReference w:type="default" r:id="rId12"/>
          <w:headerReference w:type="first" r:id="rId13"/>
          <w:pgSz w:w="15840" w:h="12240" w:orient="landscape" w:code="1"/>
          <w:pgMar w:top="1276" w:right="567" w:bottom="709" w:left="1701" w:header="720" w:footer="720" w:gutter="0"/>
          <w:cols w:space="720"/>
          <w:docGrid w:linePitch="360"/>
        </w:sectPr>
      </w:pPr>
    </w:p>
    <w:p w:rsidR="00630347" w:rsidRDefault="00630347" w:rsidP="00630347">
      <w:pPr>
        <w:ind w:left="6042"/>
        <w:rPr>
          <w:rFonts w:eastAsia="Calibri"/>
          <w:szCs w:val="24"/>
        </w:rPr>
      </w:pPr>
      <w:r>
        <w:rPr>
          <w:rFonts w:eastAsia="Calibri"/>
          <w:szCs w:val="24"/>
        </w:rPr>
        <w:lastRenderedPageBreak/>
        <w:t xml:space="preserve">Mažos vertės pirkimo tvarkos aprašo </w:t>
      </w:r>
    </w:p>
    <w:p w:rsidR="00630347" w:rsidRPr="00491126" w:rsidRDefault="00630347" w:rsidP="00630347">
      <w:pPr>
        <w:ind w:left="6042"/>
        <w:rPr>
          <w:rFonts w:eastAsia="Calibri"/>
          <w:sz w:val="22"/>
        </w:rPr>
      </w:pPr>
      <w:r>
        <w:rPr>
          <w:rFonts w:eastAsia="Calibri"/>
          <w:szCs w:val="24"/>
        </w:rPr>
        <w:t>1 priedas</w:t>
      </w:r>
    </w:p>
    <w:p w:rsidR="00630347" w:rsidRPr="00491126" w:rsidRDefault="00630347" w:rsidP="00630347">
      <w:pPr>
        <w:rPr>
          <w:rFonts w:eastAsia="Calibri"/>
          <w:szCs w:val="24"/>
        </w:rPr>
      </w:pPr>
    </w:p>
    <w:p w:rsidR="00630347" w:rsidRPr="00240328" w:rsidRDefault="001E6761" w:rsidP="00630347">
      <w:pPr>
        <w:widowControl w:val="0"/>
        <w:tabs>
          <w:tab w:val="right" w:leader="underscore" w:pos="9071"/>
        </w:tabs>
        <w:jc w:val="center"/>
        <w:rPr>
          <w:rFonts w:eastAsia="Calibri"/>
          <w:sz w:val="28"/>
          <w:szCs w:val="28"/>
        </w:rPr>
      </w:pPr>
      <w:r>
        <w:rPr>
          <w:rFonts w:eastAsia="Calibri"/>
          <w:b/>
          <w:sz w:val="28"/>
          <w:szCs w:val="28"/>
        </w:rPr>
        <w:t>UTENOS RAJONO SOCIALINIŲ PASLAUGŲ</w:t>
      </w:r>
      <w:r w:rsidR="00630347" w:rsidRPr="00240328">
        <w:rPr>
          <w:rFonts w:eastAsia="Calibri"/>
          <w:b/>
          <w:sz w:val="28"/>
          <w:szCs w:val="28"/>
        </w:rPr>
        <w:t xml:space="preserve"> CENTRAS</w:t>
      </w:r>
    </w:p>
    <w:p w:rsidR="00630347" w:rsidRPr="00491126" w:rsidRDefault="00630347" w:rsidP="00630347">
      <w:pPr>
        <w:widowControl w:val="0"/>
        <w:jc w:val="center"/>
        <w:rPr>
          <w:rFonts w:eastAsia="Calibri"/>
          <w:i/>
          <w:iCs/>
          <w:sz w:val="22"/>
          <w:szCs w:val="24"/>
        </w:rPr>
      </w:pPr>
    </w:p>
    <w:p w:rsidR="00630347" w:rsidRPr="00491126" w:rsidRDefault="00630347" w:rsidP="00630347">
      <w:pPr>
        <w:widowControl w:val="0"/>
        <w:suppressAutoHyphens/>
        <w:ind w:left="4920"/>
        <w:rPr>
          <w:rFonts w:eastAsia="Calibri"/>
          <w:szCs w:val="24"/>
        </w:rPr>
      </w:pPr>
      <w:r w:rsidRPr="00491126">
        <w:rPr>
          <w:rFonts w:eastAsia="Calibri"/>
          <w:szCs w:val="24"/>
        </w:rPr>
        <w:t>TVIRTINU</w:t>
      </w:r>
    </w:p>
    <w:p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rsidR="00630347" w:rsidRPr="00491126" w:rsidRDefault="00630347" w:rsidP="00630347">
      <w:pPr>
        <w:widowControl w:val="0"/>
        <w:suppressAutoHyphens/>
        <w:ind w:left="4920"/>
        <w:rPr>
          <w:rFonts w:eastAsia="Calibri"/>
          <w:i/>
          <w:sz w:val="22"/>
          <w:szCs w:val="24"/>
        </w:rPr>
      </w:pPr>
      <w:r w:rsidRPr="00491126">
        <w:rPr>
          <w:rFonts w:eastAsia="Calibri"/>
          <w:i/>
          <w:sz w:val="22"/>
          <w:szCs w:val="24"/>
        </w:rPr>
        <w:t>(</w:t>
      </w:r>
      <w:r w:rsidR="001E6761" w:rsidRPr="00747117">
        <w:rPr>
          <w:rFonts w:eastAsia="Calibri"/>
          <w:i/>
          <w:sz w:val="20"/>
        </w:rPr>
        <w:t>Utenos rajono socialinių paslaugų</w:t>
      </w:r>
      <w:r w:rsidRPr="00747117">
        <w:rPr>
          <w:rFonts w:eastAsia="Calibri"/>
          <w:i/>
          <w:sz w:val="20"/>
        </w:rPr>
        <w:t xml:space="preserve"> centro  direktorius</w:t>
      </w:r>
      <w:r w:rsidRPr="00491126">
        <w:rPr>
          <w:rFonts w:eastAsia="Calibri"/>
          <w:i/>
          <w:sz w:val="22"/>
          <w:szCs w:val="24"/>
        </w:rPr>
        <w:t>)</w:t>
      </w:r>
    </w:p>
    <w:p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rsidR="00630347" w:rsidRPr="00747117" w:rsidRDefault="001E6761" w:rsidP="00630347">
      <w:pPr>
        <w:widowControl w:val="0"/>
        <w:suppressAutoHyphens/>
        <w:ind w:left="4920"/>
        <w:rPr>
          <w:rFonts w:eastAsia="Calibri"/>
          <w:i/>
          <w:sz w:val="20"/>
        </w:rPr>
      </w:pPr>
      <w:r w:rsidRPr="00747117">
        <w:rPr>
          <w:rFonts w:eastAsia="Calibri"/>
          <w:i/>
          <w:sz w:val="20"/>
        </w:rPr>
        <w:t xml:space="preserve">                     </w:t>
      </w:r>
      <w:r w:rsidR="00630347" w:rsidRPr="00747117">
        <w:rPr>
          <w:rFonts w:eastAsia="Calibri"/>
          <w:i/>
          <w:sz w:val="20"/>
        </w:rPr>
        <w:t>(parašas)</w:t>
      </w:r>
    </w:p>
    <w:p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rsidR="00630347" w:rsidRDefault="00630347" w:rsidP="00630347">
      <w:pPr>
        <w:jc w:val="center"/>
        <w:rPr>
          <w:b/>
          <w:szCs w:val="24"/>
        </w:rPr>
      </w:pPr>
      <w:r w:rsidRPr="00747117">
        <w:rPr>
          <w:rFonts w:eastAsia="Calibri"/>
          <w:i/>
          <w:sz w:val="20"/>
        </w:rPr>
        <w:t xml:space="preserve">                 </w:t>
      </w:r>
      <w:r w:rsidR="001E6761" w:rsidRPr="00747117">
        <w:rPr>
          <w:rFonts w:eastAsia="Calibri"/>
          <w:i/>
          <w:sz w:val="20"/>
        </w:rPr>
        <w:t xml:space="preserve">                                              </w:t>
      </w:r>
      <w:r w:rsidRPr="00747117">
        <w:rPr>
          <w:rFonts w:eastAsia="Calibri"/>
          <w:i/>
          <w:sz w:val="20"/>
        </w:rPr>
        <w:t xml:space="preserve"> (vardas ir pavardė</w:t>
      </w:r>
      <w:r w:rsidR="001E6761" w:rsidRPr="00747117">
        <w:rPr>
          <w:rFonts w:eastAsia="Calibri"/>
          <w:i/>
          <w:sz w:val="20"/>
        </w:rPr>
        <w:t>)</w:t>
      </w:r>
      <w:r w:rsidRPr="00747117">
        <w:rPr>
          <w:sz w:val="20"/>
          <w:lang w:val="en-US"/>
        </w:rPr>
        <w:br/>
      </w:r>
      <w:r w:rsidRPr="00491126">
        <w:rPr>
          <w:szCs w:val="24"/>
          <w:lang w:val="en-US"/>
        </w:rPr>
        <w:br/>
      </w:r>
      <w:r w:rsidRPr="00186B37">
        <w:rPr>
          <w:b/>
          <w:szCs w:val="24"/>
        </w:rPr>
        <w:t>PARAIŠKA</w:t>
      </w:r>
      <w:r w:rsidR="00493AF3">
        <w:rPr>
          <w:b/>
          <w:szCs w:val="24"/>
        </w:rPr>
        <w:t xml:space="preserve"> VIEŠ</w:t>
      </w:r>
      <w:r w:rsidR="003468FD">
        <w:rPr>
          <w:b/>
          <w:szCs w:val="24"/>
        </w:rPr>
        <w:t>AJAM PIRKIMUI</w:t>
      </w:r>
    </w:p>
    <w:p w:rsidR="00DC7D87" w:rsidRPr="00186B37" w:rsidRDefault="00DC7D87" w:rsidP="00630347">
      <w:pPr>
        <w:jc w:val="center"/>
        <w:rPr>
          <w:b/>
          <w:szCs w:val="24"/>
        </w:rPr>
      </w:pPr>
    </w:p>
    <w:p w:rsidR="00630347" w:rsidRPr="00186B37" w:rsidRDefault="00630347" w:rsidP="00630347">
      <w:pPr>
        <w:autoSpaceDE w:val="0"/>
        <w:autoSpaceDN w:val="0"/>
        <w:adjustRightInd w:val="0"/>
        <w:jc w:val="center"/>
        <w:rPr>
          <w:szCs w:val="24"/>
        </w:rPr>
      </w:pPr>
      <w:r w:rsidRPr="00186B37">
        <w:rPr>
          <w:szCs w:val="24"/>
        </w:rPr>
        <w:t>20__ m._____________ d. Nr. ______</w:t>
      </w:r>
    </w:p>
    <w:p w:rsidR="00630347" w:rsidRPr="00186B37" w:rsidRDefault="00630347" w:rsidP="00630347">
      <w:pPr>
        <w:autoSpaceDE w:val="0"/>
        <w:autoSpaceDN w:val="0"/>
        <w:adjustRightInd w:val="0"/>
        <w:jc w:val="center"/>
        <w:rPr>
          <w:szCs w:val="24"/>
        </w:rPr>
      </w:pPr>
      <w:r w:rsidRPr="00186B37">
        <w:rPr>
          <w:szCs w:val="24"/>
        </w:rPr>
        <w:t>__________________________</w:t>
      </w:r>
    </w:p>
    <w:p w:rsidR="00630347" w:rsidRPr="00186B37" w:rsidRDefault="00630347" w:rsidP="00630347">
      <w:pPr>
        <w:autoSpaceDE w:val="0"/>
        <w:autoSpaceDN w:val="0"/>
        <w:adjustRightInd w:val="0"/>
        <w:jc w:val="center"/>
        <w:rPr>
          <w:szCs w:val="24"/>
        </w:rPr>
      </w:pPr>
      <w:r w:rsidRPr="00186B37">
        <w:rPr>
          <w:i/>
          <w:iCs/>
          <w:szCs w:val="24"/>
        </w:rPr>
        <w:t>(vietovės pavadinimas)</w:t>
      </w:r>
    </w:p>
    <w:p w:rsidR="00630347" w:rsidRPr="00186B37" w:rsidRDefault="00630347" w:rsidP="00630347">
      <w:pPr>
        <w:jc w:val="center"/>
        <w:rPr>
          <w:b/>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30347" w:rsidRPr="00186B37" w:rsidTr="00C571C5">
        <w:trPr>
          <w:trHeight w:val="330"/>
        </w:trPr>
        <w:tc>
          <w:tcPr>
            <w:tcW w:w="9854" w:type="dxa"/>
          </w:tcPr>
          <w:p w:rsidR="00630347" w:rsidRPr="00186B37" w:rsidRDefault="00630347" w:rsidP="00C571C5">
            <w:pPr>
              <w:ind w:left="360" w:hanging="360"/>
              <w:contextualSpacing/>
              <w:rPr>
                <w:szCs w:val="24"/>
              </w:rPr>
            </w:pPr>
            <w:r w:rsidRPr="00186B37">
              <w:rPr>
                <w:b/>
                <w:szCs w:val="24"/>
              </w:rPr>
              <w:t>1.</w:t>
            </w:r>
            <w:r w:rsidRPr="00186B37">
              <w:rPr>
                <w:b/>
                <w:szCs w:val="24"/>
              </w:rPr>
              <w:tab/>
            </w:r>
            <w:r w:rsidRPr="00186B37">
              <w:rPr>
                <w:szCs w:val="24"/>
              </w:rPr>
              <w:t>Pirkimo objekto pavadinimas:</w:t>
            </w:r>
          </w:p>
        </w:tc>
      </w:tr>
      <w:tr w:rsidR="00630347" w:rsidRPr="00186B37" w:rsidTr="00C571C5">
        <w:trPr>
          <w:trHeight w:val="832"/>
        </w:trPr>
        <w:tc>
          <w:tcPr>
            <w:tcW w:w="9854" w:type="dxa"/>
          </w:tcPr>
          <w:p w:rsidR="00630347" w:rsidRPr="00186B37" w:rsidRDefault="00630347" w:rsidP="00C571C5">
            <w:pPr>
              <w:ind w:left="360" w:hanging="360"/>
              <w:contextualSpacing/>
              <w:rPr>
                <w:szCs w:val="24"/>
              </w:rPr>
            </w:pPr>
            <w:r w:rsidRPr="00186B37">
              <w:rPr>
                <w:b/>
                <w:szCs w:val="24"/>
              </w:rPr>
              <w:t>2.</w:t>
            </w:r>
            <w:r w:rsidRPr="00186B37">
              <w:rPr>
                <w:b/>
                <w:szCs w:val="24"/>
              </w:rPr>
              <w:tab/>
            </w:r>
            <w:r w:rsidRPr="00186B37">
              <w:rPr>
                <w:szCs w:val="24"/>
              </w:rPr>
              <w:t xml:space="preserve">Pirkimo objekto aprašymas, ketinamų pirkti prekių paslaugų ar darbų savybės, kokybės reikalavimai, techninių specifikacijų projektai, jų pakeitimai ir teiktos pastabos (informacija </w:t>
            </w:r>
            <w:r>
              <w:rPr>
                <w:szCs w:val="24"/>
              </w:rPr>
              <w:t>apie šių projektų paviešinimą):</w:t>
            </w:r>
          </w:p>
        </w:tc>
      </w:tr>
      <w:tr w:rsidR="00630347" w:rsidRPr="00186B37" w:rsidTr="00C571C5">
        <w:trPr>
          <w:trHeight w:val="702"/>
        </w:trPr>
        <w:tc>
          <w:tcPr>
            <w:tcW w:w="9854" w:type="dxa"/>
          </w:tcPr>
          <w:p w:rsidR="00630347" w:rsidRPr="00186B37" w:rsidRDefault="00630347" w:rsidP="006A4F61">
            <w:pPr>
              <w:ind w:left="360" w:hanging="360"/>
              <w:contextualSpacing/>
              <w:rPr>
                <w:szCs w:val="24"/>
              </w:rPr>
            </w:pPr>
            <w:r w:rsidRPr="00186B37">
              <w:rPr>
                <w:b/>
                <w:szCs w:val="24"/>
              </w:rPr>
              <w:t>3.</w:t>
            </w:r>
            <w:r w:rsidRPr="00186B37">
              <w:rPr>
                <w:b/>
                <w:szCs w:val="24"/>
              </w:rPr>
              <w:tab/>
            </w:r>
            <w:r w:rsidRPr="00186B37">
              <w:rPr>
                <w:szCs w:val="24"/>
              </w:rPr>
              <w:t>Reikalingas kiekis ar apimtys, atsižvelgiant į visą pirkimo sutarties trukmę su galimais pratęsimais:</w:t>
            </w:r>
          </w:p>
        </w:tc>
      </w:tr>
      <w:tr w:rsidR="00630347" w:rsidRPr="00186B37" w:rsidTr="00C571C5">
        <w:trPr>
          <w:trHeight w:val="626"/>
        </w:trPr>
        <w:tc>
          <w:tcPr>
            <w:tcW w:w="9854" w:type="dxa"/>
          </w:tcPr>
          <w:p w:rsidR="00630347" w:rsidRPr="00186B37" w:rsidRDefault="00630347" w:rsidP="00C571C5">
            <w:pPr>
              <w:ind w:left="360" w:hanging="360"/>
              <w:contextualSpacing/>
              <w:rPr>
                <w:szCs w:val="24"/>
              </w:rPr>
            </w:pPr>
            <w:r w:rsidRPr="00186B37">
              <w:rPr>
                <w:b/>
                <w:szCs w:val="24"/>
              </w:rPr>
              <w:t>4.</w:t>
            </w:r>
            <w:r w:rsidRPr="00186B37">
              <w:rPr>
                <w:b/>
                <w:szCs w:val="24"/>
              </w:rPr>
              <w:tab/>
            </w:r>
            <w:r w:rsidRPr="00186B37">
              <w:rPr>
                <w:szCs w:val="24"/>
              </w:rPr>
              <w:t>Maksimali planuojamos sudaryti sutarties vertė Eur:</w:t>
            </w:r>
          </w:p>
          <w:p w:rsidR="00630347" w:rsidRPr="00186B37" w:rsidRDefault="00630347" w:rsidP="00C571C5">
            <w:pPr>
              <w:rPr>
                <w:szCs w:val="24"/>
              </w:rPr>
            </w:pPr>
          </w:p>
        </w:tc>
      </w:tr>
      <w:tr w:rsidR="00630347" w:rsidRPr="00186B37" w:rsidTr="00C571C5">
        <w:trPr>
          <w:trHeight w:val="639"/>
        </w:trPr>
        <w:tc>
          <w:tcPr>
            <w:tcW w:w="9854" w:type="dxa"/>
          </w:tcPr>
          <w:p w:rsidR="00085B49" w:rsidRPr="00186B37" w:rsidRDefault="00630347" w:rsidP="00085B49">
            <w:pPr>
              <w:ind w:left="360" w:hanging="360"/>
              <w:contextualSpacing/>
              <w:rPr>
                <w:szCs w:val="24"/>
              </w:rPr>
            </w:pPr>
            <w:r w:rsidRPr="00186B37">
              <w:rPr>
                <w:b/>
                <w:szCs w:val="24"/>
              </w:rPr>
              <w:t>5.</w:t>
            </w:r>
            <w:r w:rsidRPr="00186B37">
              <w:rPr>
                <w:b/>
                <w:szCs w:val="24"/>
              </w:rPr>
              <w:tab/>
            </w:r>
            <w:r w:rsidR="00085B49" w:rsidRPr="00186B37">
              <w:rPr>
                <w:szCs w:val="24"/>
              </w:rPr>
              <w:t>Numatoma pirkimo sutarties trukmė, atsižvelgiant į visus galimus pratęsimus</w:t>
            </w:r>
            <w:r w:rsidR="002A2905">
              <w:rPr>
                <w:szCs w:val="24"/>
              </w:rPr>
              <w:t>:</w:t>
            </w:r>
          </w:p>
          <w:p w:rsidR="00630347" w:rsidRPr="00186B37" w:rsidRDefault="00085B49" w:rsidP="00085B49">
            <w:pPr>
              <w:ind w:left="360" w:hanging="360"/>
              <w:contextualSpacing/>
              <w:rPr>
                <w:szCs w:val="24"/>
              </w:rPr>
            </w:pPr>
            <w:r w:rsidRPr="00466131">
              <w:rPr>
                <w:i/>
                <w:sz w:val="16"/>
                <w:szCs w:val="16"/>
              </w:rPr>
              <w:t>(nurodyti trukmę dienomis/mėnesiais/metais arba numatomą sutarties pradžios ir pabaigos datą)</w:t>
            </w:r>
          </w:p>
        </w:tc>
      </w:tr>
      <w:tr w:rsidR="00630347" w:rsidRPr="00186B37" w:rsidTr="006A4F61">
        <w:trPr>
          <w:trHeight w:val="567"/>
        </w:trPr>
        <w:tc>
          <w:tcPr>
            <w:tcW w:w="9854" w:type="dxa"/>
          </w:tcPr>
          <w:p w:rsidR="00085B49" w:rsidRPr="00186B37" w:rsidRDefault="00630347" w:rsidP="00085B49">
            <w:pPr>
              <w:ind w:left="360" w:hanging="360"/>
              <w:contextualSpacing/>
              <w:rPr>
                <w:szCs w:val="24"/>
              </w:rPr>
            </w:pPr>
            <w:r w:rsidRPr="00186B37">
              <w:rPr>
                <w:b/>
                <w:szCs w:val="24"/>
              </w:rPr>
              <w:t>6.</w:t>
            </w:r>
            <w:r w:rsidRPr="00186B37">
              <w:rPr>
                <w:b/>
                <w:szCs w:val="24"/>
              </w:rPr>
              <w:tab/>
            </w:r>
            <w:r w:rsidR="00085B49" w:rsidRPr="00186B37">
              <w:rPr>
                <w:szCs w:val="24"/>
              </w:rPr>
              <w:t>Prekių pristatymo, paslaugų suteikimo ar darbų atlikimo terminai</w:t>
            </w:r>
            <w:r w:rsidR="00085B49">
              <w:rPr>
                <w:szCs w:val="24"/>
              </w:rPr>
              <w:t>:</w:t>
            </w:r>
          </w:p>
          <w:p w:rsidR="00085B49" w:rsidRPr="006A4F61" w:rsidRDefault="00085B49" w:rsidP="00085B49">
            <w:pPr>
              <w:ind w:left="360" w:hanging="360"/>
              <w:contextualSpacing/>
              <w:rPr>
                <w:i/>
                <w:sz w:val="16"/>
                <w:szCs w:val="16"/>
              </w:rPr>
            </w:pPr>
            <w:r w:rsidRPr="00466131">
              <w:rPr>
                <w:i/>
                <w:sz w:val="16"/>
                <w:szCs w:val="16"/>
              </w:rPr>
              <w:t>(nurodyti terminus dienomis/mėnesiais/metais arba datą)</w:t>
            </w:r>
          </w:p>
          <w:p w:rsidR="00630347" w:rsidRPr="006A4F61" w:rsidRDefault="00630347" w:rsidP="006A4F61">
            <w:pPr>
              <w:rPr>
                <w:i/>
                <w:sz w:val="16"/>
                <w:szCs w:val="16"/>
              </w:rPr>
            </w:pPr>
          </w:p>
        </w:tc>
      </w:tr>
      <w:tr w:rsidR="00630347" w:rsidRPr="00186B37" w:rsidTr="00C571C5">
        <w:trPr>
          <w:trHeight w:val="575"/>
        </w:trPr>
        <w:tc>
          <w:tcPr>
            <w:tcW w:w="9854" w:type="dxa"/>
          </w:tcPr>
          <w:p w:rsidR="00085B49" w:rsidRPr="006A4F61" w:rsidRDefault="00630347" w:rsidP="00085B49">
            <w:pPr>
              <w:ind w:left="360" w:hanging="360"/>
              <w:contextualSpacing/>
              <w:rPr>
                <w:i/>
                <w:sz w:val="16"/>
                <w:szCs w:val="16"/>
              </w:rPr>
            </w:pPr>
            <w:r w:rsidRPr="00186B37">
              <w:rPr>
                <w:b/>
                <w:szCs w:val="24"/>
              </w:rPr>
              <w:t>7.</w:t>
            </w:r>
            <w:r w:rsidRPr="00186B37">
              <w:rPr>
                <w:b/>
                <w:szCs w:val="24"/>
              </w:rPr>
              <w:tab/>
            </w:r>
            <w:r w:rsidR="00085B49" w:rsidRPr="00085B49">
              <w:rPr>
                <w:szCs w:val="24"/>
              </w:rPr>
              <w:t xml:space="preserve">Argumentuotas </w:t>
            </w:r>
            <w:r w:rsidR="00085B49">
              <w:rPr>
                <w:szCs w:val="24"/>
              </w:rPr>
              <w:t>siūlomų kviesti tiekėjų sąrašas (jei pirkimas numatomas vykdyti apklausos būdu):</w:t>
            </w:r>
          </w:p>
          <w:p w:rsidR="00630347" w:rsidRPr="006A4F61" w:rsidRDefault="00630347" w:rsidP="006A4F61">
            <w:pPr>
              <w:rPr>
                <w:i/>
                <w:sz w:val="16"/>
                <w:szCs w:val="16"/>
              </w:rPr>
            </w:pPr>
          </w:p>
        </w:tc>
      </w:tr>
      <w:tr w:rsidR="00630347" w:rsidRPr="00186B37" w:rsidTr="00C571C5">
        <w:trPr>
          <w:trHeight w:val="562"/>
        </w:trPr>
        <w:tc>
          <w:tcPr>
            <w:tcW w:w="9854" w:type="dxa"/>
          </w:tcPr>
          <w:p w:rsidR="00085B49" w:rsidRPr="00186B37" w:rsidRDefault="00630347" w:rsidP="00085B49">
            <w:pPr>
              <w:ind w:left="360" w:hanging="360"/>
              <w:contextualSpacing/>
              <w:rPr>
                <w:szCs w:val="24"/>
              </w:rPr>
            </w:pPr>
            <w:r w:rsidRPr="00186B37">
              <w:rPr>
                <w:b/>
                <w:szCs w:val="24"/>
              </w:rPr>
              <w:t>8.</w:t>
            </w:r>
            <w:r w:rsidRPr="00186B37">
              <w:rPr>
                <w:b/>
                <w:szCs w:val="24"/>
              </w:rPr>
              <w:tab/>
            </w:r>
            <w:r w:rsidR="00085B49" w:rsidRPr="00186B37">
              <w:rPr>
                <w:szCs w:val="24"/>
              </w:rPr>
              <w:t xml:space="preserve">Siūloma tiekėjų pasiūlymus vertinti </w:t>
            </w:r>
            <w:r w:rsidR="00085B49" w:rsidRPr="00186B37">
              <w:rPr>
                <w:i/>
                <w:szCs w:val="24"/>
              </w:rPr>
              <w:t>mažiausios kainos/ekonominio naudingumo vertinimo</w:t>
            </w:r>
            <w:r w:rsidR="00085B49" w:rsidRPr="00186B37">
              <w:rPr>
                <w:szCs w:val="24"/>
              </w:rPr>
              <w:t xml:space="preserve"> </w:t>
            </w:r>
            <w:r w:rsidR="00085B49" w:rsidRPr="00186B37">
              <w:rPr>
                <w:i/>
                <w:szCs w:val="24"/>
              </w:rPr>
              <w:t xml:space="preserve">kriterijumi </w:t>
            </w:r>
            <w:r w:rsidR="00085B49" w:rsidRPr="00466131">
              <w:rPr>
                <w:i/>
                <w:sz w:val="16"/>
                <w:szCs w:val="16"/>
              </w:rPr>
              <w:t>(reikiamą pabraukti)</w:t>
            </w:r>
          </w:p>
          <w:p w:rsidR="00630347" w:rsidRPr="00186B37" w:rsidRDefault="00630347" w:rsidP="00C571C5">
            <w:pPr>
              <w:ind w:left="360" w:hanging="360"/>
              <w:contextualSpacing/>
              <w:rPr>
                <w:szCs w:val="24"/>
              </w:rPr>
            </w:pPr>
          </w:p>
        </w:tc>
      </w:tr>
      <w:tr w:rsidR="002A2905" w:rsidRPr="00186B37" w:rsidTr="00C571C5">
        <w:trPr>
          <w:trHeight w:val="479"/>
        </w:trPr>
        <w:tc>
          <w:tcPr>
            <w:tcW w:w="9854" w:type="dxa"/>
          </w:tcPr>
          <w:p w:rsidR="002A2905" w:rsidRPr="00186B37" w:rsidRDefault="002A2905" w:rsidP="00085B49">
            <w:pPr>
              <w:ind w:left="360" w:hanging="360"/>
              <w:contextualSpacing/>
              <w:rPr>
                <w:b/>
                <w:szCs w:val="24"/>
              </w:rPr>
            </w:pPr>
            <w:r>
              <w:rPr>
                <w:b/>
                <w:szCs w:val="24"/>
              </w:rPr>
              <w:t>9</w:t>
            </w:r>
            <w:r w:rsidRPr="002A2905">
              <w:rPr>
                <w:szCs w:val="24"/>
              </w:rPr>
              <w:t>.  Pirkimo būdas:</w:t>
            </w:r>
          </w:p>
        </w:tc>
      </w:tr>
      <w:tr w:rsidR="00630347" w:rsidRPr="00186B37" w:rsidTr="00C571C5">
        <w:trPr>
          <w:trHeight w:val="479"/>
        </w:trPr>
        <w:tc>
          <w:tcPr>
            <w:tcW w:w="9854" w:type="dxa"/>
          </w:tcPr>
          <w:p w:rsidR="00085B49" w:rsidRPr="00186B37" w:rsidRDefault="002A2905" w:rsidP="00085B49">
            <w:pPr>
              <w:ind w:left="360" w:hanging="360"/>
              <w:contextualSpacing/>
              <w:rPr>
                <w:szCs w:val="24"/>
              </w:rPr>
            </w:pPr>
            <w:r>
              <w:rPr>
                <w:b/>
                <w:szCs w:val="24"/>
              </w:rPr>
              <w:t>10</w:t>
            </w:r>
            <w:r w:rsidR="00630347" w:rsidRPr="00186B37">
              <w:rPr>
                <w:b/>
                <w:szCs w:val="24"/>
              </w:rPr>
              <w:t>.</w:t>
            </w:r>
            <w:r w:rsidR="00630347" w:rsidRPr="00186B37">
              <w:rPr>
                <w:b/>
                <w:szCs w:val="24"/>
              </w:rPr>
              <w:tab/>
            </w:r>
            <w:r w:rsidR="00085B49" w:rsidRPr="00186B37">
              <w:rPr>
                <w:szCs w:val="24"/>
              </w:rPr>
              <w:t>Planuojama pirkimo pradžia:</w:t>
            </w:r>
          </w:p>
          <w:p w:rsidR="00630347" w:rsidRPr="00186B37" w:rsidRDefault="00085B49" w:rsidP="00085B49">
            <w:pPr>
              <w:ind w:left="360" w:hanging="360"/>
              <w:contextualSpacing/>
              <w:rPr>
                <w:szCs w:val="24"/>
              </w:rPr>
            </w:pPr>
            <w:r w:rsidRPr="00186B37">
              <w:rPr>
                <w:i/>
                <w:szCs w:val="24"/>
              </w:rPr>
              <w:t>(nurodyti datą arba mėnesį)</w:t>
            </w:r>
          </w:p>
        </w:tc>
      </w:tr>
    </w:tbl>
    <w:p w:rsidR="00630347" w:rsidRDefault="00630347" w:rsidP="00630347">
      <w:pPr>
        <w:ind w:firstLine="720"/>
        <w:rPr>
          <w:sz w:val="20"/>
        </w:rPr>
      </w:pPr>
    </w:p>
    <w:p w:rsidR="00630347" w:rsidRDefault="00630347" w:rsidP="00630347">
      <w:pPr>
        <w:ind w:firstLine="720"/>
        <w:rPr>
          <w:sz w:val="20"/>
        </w:rPr>
      </w:pPr>
    </w:p>
    <w:p w:rsidR="00DC7D87" w:rsidRPr="00186B37" w:rsidRDefault="00DC7D87" w:rsidP="00630347">
      <w:pPr>
        <w:ind w:firstLine="720"/>
        <w:rPr>
          <w:sz w:val="20"/>
        </w:rPr>
      </w:pPr>
    </w:p>
    <w:tbl>
      <w:tblPr>
        <w:tblW w:w="0" w:type="auto"/>
        <w:tblLook w:val="04A0" w:firstRow="1" w:lastRow="0" w:firstColumn="1" w:lastColumn="0" w:noHBand="0" w:noVBand="1"/>
      </w:tblPr>
      <w:tblGrid>
        <w:gridCol w:w="3228"/>
        <w:gridCol w:w="462"/>
        <w:gridCol w:w="1995"/>
        <w:gridCol w:w="670"/>
        <w:gridCol w:w="2821"/>
      </w:tblGrid>
      <w:tr w:rsidR="00630347" w:rsidRPr="00491126" w:rsidTr="00C571C5">
        <w:tc>
          <w:tcPr>
            <w:tcW w:w="3228" w:type="dxa"/>
            <w:tcBorders>
              <w:top w:val="single" w:sz="4" w:space="0" w:color="auto"/>
              <w:left w:val="nil"/>
              <w:bottom w:val="nil"/>
              <w:right w:val="nil"/>
            </w:tcBorders>
          </w:tcPr>
          <w:p w:rsidR="00630347" w:rsidRPr="00491126" w:rsidRDefault="00DC7D87" w:rsidP="00C571C5">
            <w:pPr>
              <w:widowControl w:val="0"/>
              <w:rPr>
                <w:rFonts w:eastAsia="Calibri"/>
                <w:i/>
                <w:sz w:val="22"/>
                <w:szCs w:val="24"/>
              </w:rPr>
            </w:pPr>
            <w:r>
              <w:rPr>
                <w:rFonts w:eastAsia="Calibri"/>
                <w:i/>
                <w:sz w:val="22"/>
                <w:szCs w:val="24"/>
              </w:rPr>
              <w:t>(</w:t>
            </w:r>
            <w:r w:rsidR="00630347" w:rsidRPr="00491126">
              <w:rPr>
                <w:rFonts w:eastAsia="Calibri"/>
                <w:i/>
                <w:sz w:val="22"/>
                <w:szCs w:val="24"/>
              </w:rPr>
              <w:t>pirkimo organizatorius pareigos)</w:t>
            </w:r>
          </w:p>
        </w:tc>
        <w:tc>
          <w:tcPr>
            <w:tcW w:w="462" w:type="dxa"/>
          </w:tcPr>
          <w:p w:rsidR="00630347" w:rsidRPr="00491126" w:rsidRDefault="00630347" w:rsidP="00C571C5">
            <w:pPr>
              <w:widowControl w:val="0"/>
              <w:ind w:firstLine="567"/>
              <w:jc w:val="center"/>
              <w:rPr>
                <w:rFonts w:eastAsia="Calibri"/>
                <w:i/>
                <w:sz w:val="22"/>
                <w:szCs w:val="24"/>
              </w:rPr>
            </w:pPr>
          </w:p>
        </w:tc>
        <w:tc>
          <w:tcPr>
            <w:tcW w:w="1995" w:type="dxa"/>
            <w:tcBorders>
              <w:top w:val="single" w:sz="4" w:space="0" w:color="auto"/>
              <w:left w:val="nil"/>
              <w:bottom w:val="nil"/>
              <w:right w:val="nil"/>
            </w:tcBorders>
          </w:tcPr>
          <w:p w:rsidR="00630347" w:rsidRPr="00491126" w:rsidRDefault="00630347" w:rsidP="00C571C5">
            <w:pPr>
              <w:widowControl w:val="0"/>
              <w:jc w:val="center"/>
              <w:rPr>
                <w:rFonts w:eastAsia="Calibri"/>
                <w:i/>
                <w:sz w:val="22"/>
                <w:szCs w:val="24"/>
              </w:rPr>
            </w:pPr>
            <w:r w:rsidRPr="00491126">
              <w:rPr>
                <w:rFonts w:eastAsia="Calibri"/>
                <w:i/>
                <w:sz w:val="22"/>
                <w:szCs w:val="24"/>
              </w:rPr>
              <w:t>(parašas)</w:t>
            </w:r>
          </w:p>
        </w:tc>
        <w:tc>
          <w:tcPr>
            <w:tcW w:w="670" w:type="dxa"/>
          </w:tcPr>
          <w:p w:rsidR="00630347" w:rsidRPr="00491126" w:rsidRDefault="00630347" w:rsidP="00C571C5">
            <w:pPr>
              <w:widowControl w:val="0"/>
              <w:jc w:val="center"/>
              <w:rPr>
                <w:rFonts w:eastAsia="Calibri"/>
                <w:i/>
                <w:sz w:val="22"/>
                <w:szCs w:val="24"/>
              </w:rPr>
            </w:pPr>
          </w:p>
        </w:tc>
        <w:tc>
          <w:tcPr>
            <w:tcW w:w="2821" w:type="dxa"/>
            <w:tcBorders>
              <w:top w:val="single" w:sz="4" w:space="0" w:color="auto"/>
              <w:left w:val="nil"/>
              <w:bottom w:val="nil"/>
              <w:right w:val="nil"/>
            </w:tcBorders>
          </w:tcPr>
          <w:p w:rsidR="00630347" w:rsidRPr="00491126" w:rsidRDefault="00630347" w:rsidP="00C571C5">
            <w:pPr>
              <w:widowControl w:val="0"/>
              <w:jc w:val="center"/>
              <w:rPr>
                <w:rFonts w:eastAsia="Calibri"/>
                <w:i/>
                <w:sz w:val="22"/>
                <w:szCs w:val="24"/>
              </w:rPr>
            </w:pPr>
            <w:r w:rsidRPr="00491126">
              <w:rPr>
                <w:rFonts w:eastAsia="Calibri"/>
                <w:i/>
                <w:sz w:val="22"/>
                <w:szCs w:val="24"/>
              </w:rPr>
              <w:t>(vardas ir pavardė)</w:t>
            </w:r>
          </w:p>
        </w:tc>
      </w:tr>
    </w:tbl>
    <w:p w:rsidR="00630347" w:rsidRDefault="00630347" w:rsidP="00630347">
      <w:pPr>
        <w:widowControl w:val="0"/>
        <w:rPr>
          <w:rFonts w:eastAsia="Calibri"/>
          <w:szCs w:val="24"/>
        </w:rPr>
      </w:pPr>
    </w:p>
    <w:p w:rsidR="00DC020F" w:rsidRDefault="00630347" w:rsidP="002A2905">
      <w:pPr>
        <w:ind w:left="6042"/>
        <w:rPr>
          <w:szCs w:val="24"/>
        </w:rPr>
      </w:pPr>
      <w:r>
        <w:rPr>
          <w:szCs w:val="24"/>
        </w:rPr>
        <w:t xml:space="preserve"> </w:t>
      </w:r>
    </w:p>
    <w:p w:rsidR="00DC020F" w:rsidRDefault="00DC020F" w:rsidP="002A2905">
      <w:pPr>
        <w:ind w:left="6042"/>
        <w:rPr>
          <w:rFonts w:eastAsia="Calibri"/>
          <w:szCs w:val="24"/>
        </w:rPr>
      </w:pPr>
    </w:p>
    <w:p w:rsidR="00DC020F" w:rsidRDefault="00DC020F" w:rsidP="002A2905">
      <w:pPr>
        <w:ind w:left="6042"/>
        <w:rPr>
          <w:rFonts w:eastAsia="Calibri"/>
          <w:szCs w:val="24"/>
        </w:rPr>
      </w:pPr>
    </w:p>
    <w:p w:rsidR="00DC020F" w:rsidRDefault="00DC020F" w:rsidP="002A2905">
      <w:pPr>
        <w:ind w:left="6042"/>
        <w:rPr>
          <w:rFonts w:eastAsia="Calibri"/>
          <w:szCs w:val="24"/>
        </w:rPr>
      </w:pPr>
    </w:p>
    <w:p w:rsidR="002A2905" w:rsidRDefault="002A2905" w:rsidP="002A2905">
      <w:pPr>
        <w:ind w:left="6042"/>
        <w:rPr>
          <w:rFonts w:eastAsia="Calibri"/>
          <w:szCs w:val="24"/>
        </w:rPr>
      </w:pPr>
      <w:r>
        <w:rPr>
          <w:rFonts w:eastAsia="Calibri"/>
          <w:szCs w:val="24"/>
        </w:rPr>
        <w:lastRenderedPageBreak/>
        <w:t xml:space="preserve">Mažos vertės pirkimo tvarkos aprašo </w:t>
      </w:r>
    </w:p>
    <w:p w:rsidR="002A2905" w:rsidRPr="00491126" w:rsidRDefault="00344916" w:rsidP="002A2905">
      <w:pPr>
        <w:ind w:left="6042"/>
        <w:rPr>
          <w:rFonts w:eastAsia="Calibri"/>
          <w:sz w:val="22"/>
        </w:rPr>
      </w:pPr>
      <w:r>
        <w:rPr>
          <w:rFonts w:eastAsia="Calibri"/>
          <w:szCs w:val="24"/>
        </w:rPr>
        <w:t xml:space="preserve"> </w:t>
      </w:r>
      <w:r w:rsidR="002A2905">
        <w:rPr>
          <w:rFonts w:eastAsia="Calibri"/>
          <w:szCs w:val="24"/>
        </w:rPr>
        <w:t>2 priedas</w:t>
      </w:r>
    </w:p>
    <w:p w:rsidR="002A2905" w:rsidRPr="00491126" w:rsidRDefault="002A2905" w:rsidP="002A2905">
      <w:pPr>
        <w:rPr>
          <w:rFonts w:eastAsia="Calibri"/>
          <w:szCs w:val="24"/>
        </w:rPr>
      </w:pPr>
    </w:p>
    <w:p w:rsidR="00294C1D" w:rsidRDefault="00294C1D" w:rsidP="002A2905">
      <w:pPr>
        <w:widowControl w:val="0"/>
        <w:tabs>
          <w:tab w:val="right" w:leader="underscore" w:pos="9071"/>
        </w:tabs>
        <w:jc w:val="center"/>
        <w:rPr>
          <w:rFonts w:eastAsia="Calibri"/>
          <w:b/>
          <w:sz w:val="28"/>
          <w:szCs w:val="28"/>
        </w:rPr>
      </w:pPr>
    </w:p>
    <w:p w:rsidR="002A2905" w:rsidRDefault="002A2905" w:rsidP="002A2905">
      <w:pPr>
        <w:widowControl w:val="0"/>
        <w:tabs>
          <w:tab w:val="right" w:leader="underscore" w:pos="9071"/>
        </w:tabs>
        <w:jc w:val="center"/>
        <w:rPr>
          <w:rFonts w:eastAsia="Calibri"/>
          <w:b/>
          <w:sz w:val="28"/>
          <w:szCs w:val="28"/>
        </w:rPr>
      </w:pPr>
      <w:r>
        <w:rPr>
          <w:rFonts w:eastAsia="Calibri"/>
          <w:b/>
          <w:sz w:val="28"/>
          <w:szCs w:val="28"/>
        </w:rPr>
        <w:t>UTENOS RAJONO SOCIALINIŲ PASLAUGŲ</w:t>
      </w:r>
      <w:r w:rsidRPr="00240328">
        <w:rPr>
          <w:rFonts w:eastAsia="Calibri"/>
          <w:b/>
          <w:sz w:val="28"/>
          <w:szCs w:val="28"/>
        </w:rPr>
        <w:t xml:space="preserve"> CENTRAS</w:t>
      </w:r>
    </w:p>
    <w:p w:rsidR="00294C1D" w:rsidRDefault="00747117" w:rsidP="002A2905">
      <w:pPr>
        <w:widowControl w:val="0"/>
        <w:tabs>
          <w:tab w:val="right" w:leader="underscore" w:pos="9071"/>
        </w:tabs>
        <w:jc w:val="center"/>
        <w:rPr>
          <w:rFonts w:eastAsia="Calibri"/>
          <w:sz w:val="28"/>
          <w:szCs w:val="28"/>
        </w:rPr>
      </w:pPr>
      <w:r>
        <w:rPr>
          <w:rFonts w:eastAsia="Calibri"/>
          <w:sz w:val="28"/>
          <w:szCs w:val="28"/>
        </w:rPr>
        <w:t xml:space="preserve">               </w:t>
      </w:r>
    </w:p>
    <w:p w:rsidR="00747117" w:rsidRDefault="00294C1D" w:rsidP="002A2905">
      <w:pPr>
        <w:widowControl w:val="0"/>
        <w:tabs>
          <w:tab w:val="right" w:leader="underscore" w:pos="9071"/>
        </w:tabs>
        <w:jc w:val="center"/>
        <w:rPr>
          <w:rFonts w:eastAsia="Calibri"/>
          <w:sz w:val="28"/>
          <w:szCs w:val="28"/>
        </w:rPr>
      </w:pPr>
      <w:r>
        <w:rPr>
          <w:rFonts w:eastAsia="Calibri"/>
          <w:sz w:val="28"/>
          <w:szCs w:val="28"/>
        </w:rPr>
        <w:t xml:space="preserve">             </w:t>
      </w:r>
      <w:r w:rsidR="00747117">
        <w:rPr>
          <w:rFonts w:eastAsia="Calibri"/>
          <w:sz w:val="28"/>
          <w:szCs w:val="28"/>
        </w:rPr>
        <w:t xml:space="preserve">  TVIRTINU</w:t>
      </w:r>
    </w:p>
    <w:p w:rsidR="00DC020F" w:rsidRPr="00240328" w:rsidRDefault="00CB51FA" w:rsidP="00CB51FA">
      <w:pPr>
        <w:widowControl w:val="0"/>
        <w:tabs>
          <w:tab w:val="right" w:leader="underscore" w:pos="9071"/>
        </w:tabs>
        <w:rPr>
          <w:rFonts w:eastAsia="Calibri"/>
          <w:sz w:val="28"/>
          <w:szCs w:val="28"/>
        </w:rPr>
      </w:pPr>
      <w:r>
        <w:rPr>
          <w:rFonts w:eastAsia="Calibri"/>
          <w:sz w:val="28"/>
          <w:szCs w:val="28"/>
        </w:rPr>
        <w:t xml:space="preserve">                                                                      </w:t>
      </w:r>
      <w:r w:rsidR="00DC020F">
        <w:rPr>
          <w:rFonts w:eastAsia="Calibri"/>
          <w:sz w:val="28"/>
          <w:szCs w:val="28"/>
        </w:rPr>
        <w:t>___</w:t>
      </w:r>
      <w:r>
        <w:rPr>
          <w:rFonts w:eastAsia="Calibri"/>
          <w:sz w:val="28"/>
          <w:szCs w:val="28"/>
        </w:rPr>
        <w:t>__________________________</w:t>
      </w:r>
    </w:p>
    <w:p w:rsidR="002A2905" w:rsidRPr="00491126" w:rsidRDefault="002A2905" w:rsidP="002A2905">
      <w:pPr>
        <w:widowControl w:val="0"/>
        <w:suppressAutoHyphens/>
        <w:ind w:left="4920"/>
        <w:rPr>
          <w:rFonts w:eastAsia="Calibri"/>
          <w:i/>
          <w:sz w:val="22"/>
          <w:szCs w:val="24"/>
        </w:rPr>
      </w:pPr>
      <w:r w:rsidRPr="00747117">
        <w:rPr>
          <w:rFonts w:eastAsia="Calibri"/>
          <w:i/>
          <w:sz w:val="20"/>
        </w:rPr>
        <w:t>Utenos rajono socialinių paslaugų centro  direktorius</w:t>
      </w:r>
      <w:r w:rsidRPr="00491126">
        <w:rPr>
          <w:rFonts w:eastAsia="Calibri"/>
          <w:i/>
          <w:sz w:val="22"/>
          <w:szCs w:val="24"/>
        </w:rPr>
        <w:t>)</w:t>
      </w:r>
    </w:p>
    <w:p w:rsidR="002A2905" w:rsidRPr="00491126" w:rsidRDefault="002A2905" w:rsidP="002A2905">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rsidR="002A2905" w:rsidRPr="00747117" w:rsidRDefault="002A2905" w:rsidP="002A2905">
      <w:pPr>
        <w:widowControl w:val="0"/>
        <w:suppressAutoHyphens/>
        <w:ind w:left="4920"/>
        <w:rPr>
          <w:rFonts w:eastAsia="Calibri"/>
          <w:i/>
          <w:sz w:val="20"/>
        </w:rPr>
      </w:pPr>
      <w:r w:rsidRPr="00747117">
        <w:rPr>
          <w:rFonts w:eastAsia="Calibri"/>
          <w:i/>
          <w:sz w:val="20"/>
        </w:rPr>
        <w:t xml:space="preserve">                     (parašas)</w:t>
      </w:r>
    </w:p>
    <w:p w:rsidR="002A2905" w:rsidRPr="00491126" w:rsidRDefault="002A2905" w:rsidP="002A2905">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rsidR="002A2905" w:rsidRPr="00747117" w:rsidRDefault="002A2905" w:rsidP="002A2905">
      <w:pPr>
        <w:widowControl w:val="0"/>
        <w:jc w:val="center"/>
        <w:rPr>
          <w:rFonts w:eastAsia="Calibri"/>
          <w:i/>
          <w:sz w:val="20"/>
        </w:rPr>
      </w:pPr>
      <w:r w:rsidRPr="00747117">
        <w:rPr>
          <w:rFonts w:eastAsia="Calibri"/>
          <w:i/>
          <w:sz w:val="20"/>
        </w:rPr>
        <w:t xml:space="preserve">                                                                   (vardas ir pavardė)</w:t>
      </w:r>
    </w:p>
    <w:p w:rsidR="002A2905" w:rsidRDefault="002A2905" w:rsidP="002A2905">
      <w:pPr>
        <w:ind w:left="285"/>
        <w:jc w:val="center"/>
        <w:rPr>
          <w:b/>
          <w:sz w:val="16"/>
          <w:szCs w:val="16"/>
        </w:rPr>
      </w:pPr>
    </w:p>
    <w:p w:rsidR="002A2905" w:rsidRDefault="002A2905" w:rsidP="002A2905">
      <w:pPr>
        <w:ind w:left="285"/>
        <w:jc w:val="center"/>
        <w:rPr>
          <w:b/>
          <w:szCs w:val="24"/>
        </w:rPr>
      </w:pPr>
      <w:r>
        <w:rPr>
          <w:b/>
          <w:szCs w:val="24"/>
        </w:rPr>
        <w:t>TIEKĖJŲ APKLAUSOS PAŽYMA</w:t>
      </w:r>
    </w:p>
    <w:p w:rsidR="002A2905" w:rsidRPr="00E4495D" w:rsidRDefault="002A2905" w:rsidP="002A2905">
      <w:pPr>
        <w:pStyle w:val="CentrBoldm"/>
        <w:rPr>
          <w:rFonts w:ascii="Times New Roman" w:hAnsi="Times New Roman"/>
          <w:b w:val="0"/>
          <w:bCs w:val="0"/>
          <w:sz w:val="16"/>
          <w:szCs w:val="16"/>
          <w:lang w:val="lt-LT"/>
        </w:rPr>
      </w:pPr>
    </w:p>
    <w:p w:rsidR="002A2905" w:rsidRPr="00186B37" w:rsidRDefault="002A2905" w:rsidP="002A2905">
      <w:pPr>
        <w:autoSpaceDE w:val="0"/>
        <w:autoSpaceDN w:val="0"/>
        <w:adjustRightInd w:val="0"/>
        <w:jc w:val="center"/>
        <w:rPr>
          <w:szCs w:val="24"/>
        </w:rPr>
      </w:pPr>
      <w:r w:rsidRPr="00186B37">
        <w:rPr>
          <w:szCs w:val="24"/>
        </w:rPr>
        <w:t>20__ m._____________ d. Nr. ______</w:t>
      </w:r>
    </w:p>
    <w:p w:rsidR="002A2905" w:rsidRPr="00186B37" w:rsidRDefault="002A2905" w:rsidP="002A2905">
      <w:pPr>
        <w:autoSpaceDE w:val="0"/>
        <w:autoSpaceDN w:val="0"/>
        <w:adjustRightInd w:val="0"/>
        <w:jc w:val="center"/>
        <w:rPr>
          <w:szCs w:val="24"/>
        </w:rPr>
      </w:pPr>
      <w:r w:rsidRPr="00186B37">
        <w:rPr>
          <w:szCs w:val="24"/>
        </w:rPr>
        <w:t>__________________________</w:t>
      </w:r>
    </w:p>
    <w:p w:rsidR="002A2905" w:rsidRPr="00186B37" w:rsidRDefault="002A2905" w:rsidP="002A2905">
      <w:pPr>
        <w:autoSpaceDE w:val="0"/>
        <w:autoSpaceDN w:val="0"/>
        <w:adjustRightInd w:val="0"/>
        <w:jc w:val="center"/>
        <w:rPr>
          <w:szCs w:val="24"/>
        </w:rPr>
      </w:pPr>
      <w:r w:rsidRPr="00186B37">
        <w:rPr>
          <w:i/>
          <w:iCs/>
          <w:szCs w:val="24"/>
        </w:rPr>
        <w:t>(vietovės pavadinimas)</w:t>
      </w:r>
    </w:p>
    <w:p w:rsidR="002A2905" w:rsidRPr="00676AEE" w:rsidRDefault="002A2905" w:rsidP="002A2905">
      <w:pPr>
        <w:rPr>
          <w:b/>
          <w:sz w:val="16"/>
          <w:szCs w:val="16"/>
        </w:rPr>
      </w:pPr>
    </w:p>
    <w:p w:rsidR="002A2905" w:rsidRDefault="002A2905" w:rsidP="002A2905">
      <w:pPr>
        <w:rPr>
          <w:sz w:val="16"/>
          <w:szCs w:val="16"/>
        </w:rPr>
      </w:pPr>
    </w:p>
    <w:p w:rsidR="002A2905" w:rsidRDefault="002A2905" w:rsidP="002A2905">
      <w:pPr>
        <w:ind w:firstLine="720"/>
        <w:rPr>
          <w:b/>
        </w:rPr>
      </w:pPr>
      <w:r>
        <w:rPr>
          <w:b/>
        </w:rPr>
        <w:t>Pirkimo objekto pavadinimas ir trumpas aprašymas:</w:t>
      </w:r>
    </w:p>
    <w:tbl>
      <w:tblPr>
        <w:tblW w:w="0" w:type="auto"/>
        <w:tblBorders>
          <w:bottom w:val="single" w:sz="4" w:space="0" w:color="auto"/>
        </w:tblBorders>
        <w:tblLook w:val="01E0" w:firstRow="1" w:lastRow="1" w:firstColumn="1" w:lastColumn="1" w:noHBand="0" w:noVBand="0"/>
      </w:tblPr>
      <w:tblGrid>
        <w:gridCol w:w="9854"/>
      </w:tblGrid>
      <w:tr w:rsidR="002A2905" w:rsidTr="005962DB">
        <w:tc>
          <w:tcPr>
            <w:tcW w:w="9854" w:type="dxa"/>
            <w:tcBorders>
              <w:bottom w:val="single" w:sz="4" w:space="0" w:color="auto"/>
            </w:tcBorders>
          </w:tcPr>
          <w:p w:rsidR="002A2905" w:rsidRDefault="002A2905" w:rsidP="005962DB"/>
        </w:tc>
      </w:tr>
      <w:tr w:rsidR="002A2905" w:rsidTr="005962DB">
        <w:tc>
          <w:tcPr>
            <w:tcW w:w="9854" w:type="dxa"/>
            <w:tcBorders>
              <w:top w:val="single" w:sz="4" w:space="0" w:color="auto"/>
              <w:bottom w:val="single" w:sz="4" w:space="0" w:color="auto"/>
            </w:tcBorders>
          </w:tcPr>
          <w:p w:rsidR="002A2905" w:rsidRDefault="002A2905" w:rsidP="005962DB"/>
        </w:tc>
      </w:tr>
      <w:tr w:rsidR="002A2905" w:rsidTr="005962DB">
        <w:tc>
          <w:tcPr>
            <w:tcW w:w="9854" w:type="dxa"/>
            <w:tcBorders>
              <w:top w:val="single" w:sz="4" w:space="0" w:color="auto"/>
            </w:tcBorders>
          </w:tcPr>
          <w:p w:rsidR="002A2905" w:rsidRDefault="002A2905" w:rsidP="005962DB"/>
        </w:tc>
      </w:tr>
    </w:tbl>
    <w:p w:rsidR="002A2905" w:rsidRPr="00F9742C" w:rsidRDefault="002A2905" w:rsidP="002A2905">
      <w:pPr>
        <w:rPr>
          <w:sz w:val="16"/>
          <w:szCs w:val="16"/>
        </w:rPr>
      </w:pPr>
    </w:p>
    <w:p w:rsidR="002A2905" w:rsidRPr="002A046E" w:rsidRDefault="002A2905" w:rsidP="002A2905">
      <w:pPr>
        <w:rPr>
          <w:i/>
        </w:rPr>
      </w:pPr>
      <w:r>
        <w:t xml:space="preserve">                </w:t>
      </w:r>
      <w:r>
        <w:rPr>
          <w:b/>
        </w:rPr>
        <w:t xml:space="preserve">                 </w:t>
      </w:r>
      <w:r w:rsidRPr="002A046E">
        <w:rPr>
          <w:b/>
        </w:rPr>
        <w:t xml:space="preserve">Apklausa atlikta: raštu </w:t>
      </w:r>
      <w:r>
        <w:rPr>
          <w:b/>
        </w:rPr>
        <w:t xml:space="preserve"> </w:t>
      </w:r>
      <w:r w:rsidRPr="002A046E">
        <w:rPr>
          <w:b/>
        </w:rPr>
        <w:t>žodžiu</w:t>
      </w:r>
      <w:r>
        <w:rPr>
          <w:b/>
        </w:rPr>
        <w:t xml:space="preserve"> </w:t>
      </w:r>
      <w:r>
        <w:t xml:space="preserve"> </w:t>
      </w:r>
      <w:r w:rsidRPr="002A046E">
        <w:t>(</w:t>
      </w:r>
      <w:r w:rsidRPr="002A046E">
        <w:rPr>
          <w:i/>
        </w:rPr>
        <w:t>pabraukti)</w:t>
      </w:r>
    </w:p>
    <w:p w:rsidR="002A2905" w:rsidRPr="002A046E" w:rsidRDefault="002A2905" w:rsidP="002A2905">
      <w:pPr>
        <w:rPr>
          <w:i/>
        </w:rPr>
      </w:pPr>
    </w:p>
    <w:p w:rsidR="002A2905" w:rsidRDefault="002A2905" w:rsidP="002A2905">
      <w:pPr>
        <w:ind w:firstLine="708"/>
        <w:jc w:val="both"/>
        <w:rPr>
          <w:b/>
        </w:rPr>
      </w:pPr>
      <w:r>
        <w:rPr>
          <w:b/>
        </w:rPr>
        <w:t>Informacija apie tiekėjus, jų siūlomas perkamo objekto savybes ir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2A2905" w:rsidTr="005962DB">
        <w:tc>
          <w:tcPr>
            <w:tcW w:w="648" w:type="dxa"/>
          </w:tcPr>
          <w:p w:rsidR="002A2905" w:rsidRDefault="002A2905" w:rsidP="005962DB">
            <w:r>
              <w:t>Eil. Nr.</w:t>
            </w:r>
          </w:p>
        </w:tc>
        <w:tc>
          <w:tcPr>
            <w:tcW w:w="3600" w:type="dxa"/>
          </w:tcPr>
          <w:p w:rsidR="002A2905" w:rsidRPr="00876702" w:rsidRDefault="002A2905" w:rsidP="005962DB">
            <w:pPr>
              <w:rPr>
                <w:sz w:val="22"/>
                <w:szCs w:val="22"/>
              </w:rPr>
            </w:pPr>
            <w:r w:rsidRPr="00876702">
              <w:rPr>
                <w:sz w:val="22"/>
                <w:szCs w:val="22"/>
              </w:rPr>
              <w:t>Svarbiausi žinomi duomenys apie tiekėją</w:t>
            </w:r>
          </w:p>
          <w:p w:rsidR="002A2905" w:rsidRPr="00876702" w:rsidRDefault="002A2905" w:rsidP="005962DB">
            <w:pPr>
              <w:rPr>
                <w:i/>
                <w:sz w:val="22"/>
                <w:szCs w:val="22"/>
              </w:rPr>
            </w:pPr>
            <w:r w:rsidRPr="00876702">
              <w:rPr>
                <w:i/>
                <w:sz w:val="22"/>
                <w:szCs w:val="22"/>
              </w:rPr>
              <w:t>(surašomi visi tiekėjai, į kuriuos buvo kreiptasi arba pas kuriuos buvo domėtasi perkamu objektu)</w:t>
            </w:r>
          </w:p>
          <w:p w:rsidR="002A2905" w:rsidRPr="00876702" w:rsidRDefault="002A2905" w:rsidP="005962DB">
            <w:pPr>
              <w:rPr>
                <w:i/>
                <w:sz w:val="22"/>
                <w:szCs w:val="22"/>
              </w:rPr>
            </w:pPr>
            <w:r w:rsidRPr="00876702">
              <w:rPr>
                <w:i/>
                <w:sz w:val="22"/>
                <w:szCs w:val="22"/>
              </w:rPr>
              <w:t>(pvz., pavadinimas, adresas, telefonas, faksas, el. paštas, interneto adresas)</w:t>
            </w:r>
          </w:p>
        </w:tc>
        <w:tc>
          <w:tcPr>
            <w:tcW w:w="2520" w:type="dxa"/>
          </w:tcPr>
          <w:p w:rsidR="002A2905" w:rsidRPr="00876702" w:rsidRDefault="002A2905" w:rsidP="005962DB">
            <w:pPr>
              <w:rPr>
                <w:sz w:val="22"/>
                <w:szCs w:val="22"/>
              </w:rPr>
            </w:pPr>
            <w:r w:rsidRPr="00876702">
              <w:rPr>
                <w:sz w:val="22"/>
                <w:szCs w:val="22"/>
              </w:rPr>
              <w:t>Dalyvio siūloma perkamo objekto kaina (Eur) ir kitos svarbios savybės</w:t>
            </w:r>
          </w:p>
        </w:tc>
        <w:tc>
          <w:tcPr>
            <w:tcW w:w="3060" w:type="dxa"/>
          </w:tcPr>
          <w:p w:rsidR="002A2905" w:rsidRPr="00876702" w:rsidRDefault="002A2905" w:rsidP="005962DB">
            <w:pPr>
              <w:rPr>
                <w:sz w:val="22"/>
                <w:szCs w:val="22"/>
              </w:rPr>
            </w:pPr>
            <w:r w:rsidRPr="00876702">
              <w:rPr>
                <w:sz w:val="22"/>
                <w:szCs w:val="22"/>
              </w:rPr>
              <w:t xml:space="preserve">Informacijos šaltinis </w:t>
            </w:r>
            <w:r w:rsidRPr="00876702">
              <w:rPr>
                <w:i/>
                <w:sz w:val="22"/>
                <w:szCs w:val="22"/>
              </w:rPr>
              <w:t xml:space="preserve">(pvz., skambinta telefonu 000 0000, internetas adresu </w:t>
            </w:r>
            <w:hyperlink r:id="rId14" w:history="1">
              <w:r w:rsidRPr="00876702">
                <w:rPr>
                  <w:rStyle w:val="Hipersaitas"/>
                  <w:i/>
                  <w:sz w:val="22"/>
                  <w:szCs w:val="22"/>
                </w:rPr>
                <w:t>www.cvpp.lt</w:t>
              </w:r>
            </w:hyperlink>
            <w:r w:rsidRPr="00876702">
              <w:rPr>
                <w:i/>
                <w:sz w:val="22"/>
                <w:szCs w:val="22"/>
              </w:rPr>
              <w:t>, reklaminis bukletas (pridėti bukletą arba pateikti nuorodą į jį, kreiptasi 20XX-XX-XX raštu Nr. XX ir pan.)</w:t>
            </w:r>
          </w:p>
        </w:tc>
      </w:tr>
      <w:tr w:rsidR="002A2905" w:rsidTr="005962DB">
        <w:tc>
          <w:tcPr>
            <w:tcW w:w="648" w:type="dxa"/>
          </w:tcPr>
          <w:p w:rsidR="002A2905" w:rsidRDefault="002A2905" w:rsidP="005962DB"/>
        </w:tc>
        <w:tc>
          <w:tcPr>
            <w:tcW w:w="3600" w:type="dxa"/>
          </w:tcPr>
          <w:p w:rsidR="002A2905" w:rsidRDefault="002A2905" w:rsidP="005962DB"/>
        </w:tc>
        <w:tc>
          <w:tcPr>
            <w:tcW w:w="2520" w:type="dxa"/>
          </w:tcPr>
          <w:p w:rsidR="002A2905" w:rsidRDefault="002A2905" w:rsidP="005962DB"/>
        </w:tc>
        <w:tc>
          <w:tcPr>
            <w:tcW w:w="3060" w:type="dxa"/>
          </w:tcPr>
          <w:p w:rsidR="002A2905" w:rsidRDefault="002A2905" w:rsidP="005962DB"/>
        </w:tc>
      </w:tr>
    </w:tbl>
    <w:p w:rsidR="002A2905" w:rsidRDefault="002A2905" w:rsidP="002A2905">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2905" w:rsidTr="005962DB">
        <w:tc>
          <w:tcPr>
            <w:tcW w:w="9854" w:type="dxa"/>
          </w:tcPr>
          <w:p w:rsidR="002A2905" w:rsidRDefault="002A2905" w:rsidP="005962DB">
            <w:r>
              <w:t xml:space="preserve"> Utenos rajono socialinių paslaugų centro mažos vertės pirkimų tvarkos aprašo punktas, kuriuo vadovaujantis atlikta </w:t>
            </w:r>
            <w:r w:rsidR="000F5FBB">
              <w:t>apklau</w:t>
            </w:r>
            <w:r>
              <w:t>s</w:t>
            </w:r>
            <w:r w:rsidR="000F5FBB">
              <w:t>a</w:t>
            </w:r>
            <w:r>
              <w:t>..................................................................................</w:t>
            </w:r>
          </w:p>
          <w:p w:rsidR="002A2905" w:rsidRDefault="002A2905" w:rsidP="005962DB">
            <w:pPr>
              <w:jc w:val="both"/>
            </w:pPr>
          </w:p>
        </w:tc>
      </w:tr>
    </w:tbl>
    <w:p w:rsidR="002A2905" w:rsidRDefault="002A2905" w:rsidP="002A2905"/>
    <w:p w:rsidR="002A2905" w:rsidRDefault="002A2905" w:rsidP="002A2905">
      <w:pPr>
        <w:rPr>
          <w:i/>
        </w:rPr>
      </w:pPr>
      <w:r>
        <w:tab/>
        <w:t xml:space="preserve">NUTARIU: </w:t>
      </w:r>
      <w:r>
        <w:rPr>
          <w:i/>
        </w:rPr>
        <w:t>(nurodomi sprendimai, pvz.,)</w:t>
      </w:r>
    </w:p>
    <w:p w:rsidR="002A2905" w:rsidRDefault="002A2905" w:rsidP="002A2905">
      <w:pPr>
        <w:rPr>
          <w:i/>
        </w:rPr>
      </w:pPr>
    </w:p>
    <w:p w:rsidR="002A2905" w:rsidRDefault="002A2905" w:rsidP="002A2905">
      <w:pPr>
        <w:ind w:firstLine="708"/>
        <w:rPr>
          <w:i/>
        </w:rPr>
      </w:pPr>
      <w:r>
        <w:rPr>
          <w:i/>
        </w:rPr>
        <w:t>1. Atmesti ..... pasiūlymą, kadangi .....;</w:t>
      </w:r>
    </w:p>
    <w:p w:rsidR="002A2905" w:rsidRDefault="002A2905" w:rsidP="002A2905">
      <w:pPr>
        <w:ind w:firstLine="708"/>
        <w:rPr>
          <w:i/>
        </w:rPr>
      </w:pPr>
      <w:r>
        <w:rPr>
          <w:i/>
        </w:rPr>
        <w:t>2. Laimėjusiu pripažinti ___________________  pasiūlymą.</w:t>
      </w:r>
    </w:p>
    <w:p w:rsidR="002A2905" w:rsidRPr="005F3D32" w:rsidRDefault="002A2905" w:rsidP="002A2905">
      <w:pPr>
        <w:rPr>
          <w:i/>
        </w:rPr>
      </w:pPr>
      <w:r>
        <w:rPr>
          <w:i/>
        </w:rPr>
        <w:t xml:space="preserve">                                                           (nurodyti dalyvį)</w:t>
      </w:r>
    </w:p>
    <w:p w:rsidR="002A2905" w:rsidRDefault="002A2905" w:rsidP="002A2905">
      <w:pPr>
        <w:jc w:val="both"/>
      </w:pPr>
    </w:p>
    <w:p w:rsidR="00C34FCF" w:rsidRDefault="00C34FCF" w:rsidP="002A2905">
      <w:pPr>
        <w:jc w:val="both"/>
      </w:pPr>
    </w:p>
    <w:tbl>
      <w:tblPr>
        <w:tblW w:w="0" w:type="auto"/>
        <w:tblLook w:val="04A0" w:firstRow="1" w:lastRow="0" w:firstColumn="1" w:lastColumn="0" w:noHBand="0" w:noVBand="1"/>
      </w:tblPr>
      <w:tblGrid>
        <w:gridCol w:w="3228"/>
        <w:gridCol w:w="462"/>
        <w:gridCol w:w="1995"/>
        <w:gridCol w:w="670"/>
        <w:gridCol w:w="2821"/>
      </w:tblGrid>
      <w:tr w:rsidR="00C34FCF" w:rsidRPr="00491126" w:rsidTr="00331D5E">
        <w:tc>
          <w:tcPr>
            <w:tcW w:w="3228" w:type="dxa"/>
            <w:tcBorders>
              <w:top w:val="single" w:sz="4" w:space="0" w:color="auto"/>
              <w:left w:val="nil"/>
              <w:bottom w:val="nil"/>
              <w:right w:val="nil"/>
            </w:tcBorders>
          </w:tcPr>
          <w:p w:rsidR="00C34FCF" w:rsidRPr="00491126" w:rsidRDefault="00C34FCF" w:rsidP="00331D5E">
            <w:pPr>
              <w:widowControl w:val="0"/>
              <w:rPr>
                <w:rFonts w:eastAsia="Calibri"/>
                <w:i/>
                <w:sz w:val="22"/>
                <w:szCs w:val="24"/>
              </w:rPr>
            </w:pPr>
            <w:r>
              <w:rPr>
                <w:rFonts w:eastAsia="Calibri"/>
                <w:i/>
                <w:sz w:val="22"/>
                <w:szCs w:val="24"/>
              </w:rPr>
              <w:t>(</w:t>
            </w:r>
            <w:r w:rsidRPr="00491126">
              <w:rPr>
                <w:rFonts w:eastAsia="Calibri"/>
                <w:i/>
                <w:sz w:val="22"/>
                <w:szCs w:val="24"/>
              </w:rPr>
              <w:t>pirkimo organizatorius pareigos)</w:t>
            </w:r>
          </w:p>
        </w:tc>
        <w:tc>
          <w:tcPr>
            <w:tcW w:w="462" w:type="dxa"/>
          </w:tcPr>
          <w:p w:rsidR="00C34FCF" w:rsidRPr="00491126" w:rsidRDefault="00C34FCF" w:rsidP="00331D5E">
            <w:pPr>
              <w:widowControl w:val="0"/>
              <w:ind w:firstLine="567"/>
              <w:jc w:val="center"/>
              <w:rPr>
                <w:rFonts w:eastAsia="Calibri"/>
                <w:i/>
                <w:sz w:val="22"/>
                <w:szCs w:val="24"/>
              </w:rPr>
            </w:pPr>
          </w:p>
        </w:tc>
        <w:tc>
          <w:tcPr>
            <w:tcW w:w="1995" w:type="dxa"/>
            <w:tcBorders>
              <w:top w:val="single" w:sz="4" w:space="0" w:color="auto"/>
              <w:left w:val="nil"/>
              <w:bottom w:val="nil"/>
              <w:right w:val="nil"/>
            </w:tcBorders>
          </w:tcPr>
          <w:p w:rsidR="00C34FCF" w:rsidRPr="00491126" w:rsidRDefault="00C34FCF" w:rsidP="00331D5E">
            <w:pPr>
              <w:widowControl w:val="0"/>
              <w:jc w:val="center"/>
              <w:rPr>
                <w:rFonts w:eastAsia="Calibri"/>
                <w:i/>
                <w:sz w:val="22"/>
                <w:szCs w:val="24"/>
              </w:rPr>
            </w:pPr>
            <w:r w:rsidRPr="00491126">
              <w:rPr>
                <w:rFonts w:eastAsia="Calibri"/>
                <w:i/>
                <w:sz w:val="22"/>
                <w:szCs w:val="24"/>
              </w:rPr>
              <w:t>(parašas)</w:t>
            </w:r>
          </w:p>
        </w:tc>
        <w:tc>
          <w:tcPr>
            <w:tcW w:w="670" w:type="dxa"/>
          </w:tcPr>
          <w:p w:rsidR="00C34FCF" w:rsidRPr="00491126" w:rsidRDefault="00C34FCF" w:rsidP="00331D5E">
            <w:pPr>
              <w:widowControl w:val="0"/>
              <w:jc w:val="center"/>
              <w:rPr>
                <w:rFonts w:eastAsia="Calibri"/>
                <w:i/>
                <w:sz w:val="22"/>
                <w:szCs w:val="24"/>
              </w:rPr>
            </w:pPr>
          </w:p>
        </w:tc>
        <w:tc>
          <w:tcPr>
            <w:tcW w:w="2821" w:type="dxa"/>
            <w:tcBorders>
              <w:top w:val="single" w:sz="4" w:space="0" w:color="auto"/>
              <w:left w:val="nil"/>
              <w:bottom w:val="nil"/>
              <w:right w:val="nil"/>
            </w:tcBorders>
          </w:tcPr>
          <w:p w:rsidR="00C34FCF" w:rsidRPr="00491126" w:rsidRDefault="00C34FCF" w:rsidP="00331D5E">
            <w:pPr>
              <w:widowControl w:val="0"/>
              <w:jc w:val="center"/>
              <w:rPr>
                <w:rFonts w:eastAsia="Calibri"/>
                <w:i/>
                <w:sz w:val="22"/>
                <w:szCs w:val="24"/>
              </w:rPr>
            </w:pPr>
            <w:r w:rsidRPr="00491126">
              <w:rPr>
                <w:rFonts w:eastAsia="Calibri"/>
                <w:i/>
                <w:sz w:val="22"/>
                <w:szCs w:val="24"/>
              </w:rPr>
              <w:t>(vardas ir pavardė)</w:t>
            </w:r>
          </w:p>
        </w:tc>
      </w:tr>
      <w:bookmarkEnd w:id="0"/>
    </w:tbl>
    <w:p w:rsidR="00C34FCF" w:rsidRDefault="00C34FCF" w:rsidP="002A2905">
      <w:pPr>
        <w:jc w:val="both"/>
      </w:pPr>
    </w:p>
    <w:sectPr w:rsidR="00C34FCF" w:rsidSect="00294C1D">
      <w:headerReference w:type="default" r:id="rId15"/>
      <w:pgSz w:w="12240" w:h="15840" w:code="1"/>
      <w:pgMar w:top="709"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DAE" w:rsidRDefault="00655DAE">
      <w:pPr>
        <w:suppressAutoHyphens/>
        <w:textAlignment w:val="baseline"/>
      </w:pPr>
      <w:r>
        <w:separator/>
      </w:r>
    </w:p>
  </w:endnote>
  <w:endnote w:type="continuationSeparator" w:id="0">
    <w:p w:rsidR="00655DAE" w:rsidRDefault="00655DAE">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C5" w:rsidRDefault="00C571C5">
    <w:pPr>
      <w:tabs>
        <w:tab w:val="center" w:pos="4680"/>
        <w:tab w:val="right" w:pos="9360"/>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DAE" w:rsidRDefault="00655DAE">
      <w:pPr>
        <w:suppressAutoHyphens/>
        <w:textAlignment w:val="baseline"/>
      </w:pPr>
      <w:r>
        <w:separator/>
      </w:r>
    </w:p>
  </w:footnote>
  <w:footnote w:type="continuationSeparator" w:id="0">
    <w:p w:rsidR="00655DAE" w:rsidRDefault="00655DAE">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C5" w:rsidRDefault="00C571C5">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891786"/>
      <w:docPartObj>
        <w:docPartGallery w:val="Page Numbers (Top of Page)"/>
        <w:docPartUnique/>
      </w:docPartObj>
    </w:sdtPr>
    <w:sdtEndPr/>
    <w:sdtContent>
      <w:p w:rsidR="00C571C5" w:rsidRDefault="00C571C5">
        <w:pPr>
          <w:pStyle w:val="Antrats"/>
          <w:jc w:val="center"/>
        </w:pPr>
        <w:r>
          <w:fldChar w:fldCharType="begin"/>
        </w:r>
        <w:r>
          <w:instrText>PAGE   \* MERGEFORMAT</w:instrText>
        </w:r>
        <w:r>
          <w:fldChar w:fldCharType="separate"/>
        </w:r>
        <w:r w:rsidR="00791C42">
          <w:rPr>
            <w:noProof/>
          </w:rPr>
          <w:t>4</w:t>
        </w:r>
        <w:r>
          <w:fldChar w:fldCharType="end"/>
        </w:r>
      </w:p>
    </w:sdtContent>
  </w:sdt>
  <w:p w:rsidR="00C571C5" w:rsidRDefault="00C571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C5" w:rsidRDefault="00C571C5">
    <w:pPr>
      <w:pStyle w:val="Antrats"/>
      <w:jc w:val="center"/>
    </w:pPr>
  </w:p>
  <w:p w:rsidR="00C571C5" w:rsidRDefault="00C571C5">
    <w:pPr>
      <w:tabs>
        <w:tab w:val="center" w:pos="4680"/>
        <w:tab w:val="right" w:pos="9360"/>
      </w:tabs>
      <w:suppressAutoHyphens/>
      <w:textAlignment w:val="base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502558"/>
      <w:docPartObj>
        <w:docPartGallery w:val="Page Numbers (Top of Page)"/>
        <w:docPartUnique/>
      </w:docPartObj>
    </w:sdtPr>
    <w:sdtEndPr/>
    <w:sdtContent>
      <w:p w:rsidR="00C571C5" w:rsidRDefault="00C571C5">
        <w:pPr>
          <w:pStyle w:val="Antrats"/>
          <w:jc w:val="center"/>
        </w:pPr>
        <w:r>
          <w:fldChar w:fldCharType="begin"/>
        </w:r>
        <w:r>
          <w:instrText>PAGE   \* MERGEFORMAT</w:instrText>
        </w:r>
        <w:r>
          <w:fldChar w:fldCharType="separate"/>
        </w:r>
        <w:r w:rsidR="00791C42">
          <w:rPr>
            <w:noProof/>
          </w:rPr>
          <w:t>17</w:t>
        </w:r>
        <w:r>
          <w:fldChar w:fldCharType="end"/>
        </w:r>
      </w:p>
    </w:sdtContent>
  </w:sdt>
  <w:p w:rsidR="00C571C5" w:rsidRPr="00FB2C0A" w:rsidRDefault="00C571C5" w:rsidP="00FB2C0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C5" w:rsidRDefault="00C571C5">
    <w:pPr>
      <w:tabs>
        <w:tab w:val="center" w:pos="4680"/>
        <w:tab w:val="right" w:pos="9360"/>
      </w:tabs>
      <w:suppressAutoHyphens/>
      <w:jc w:val="center"/>
      <w:textAlignment w:val="baseline"/>
    </w:pPr>
  </w:p>
  <w:p w:rsidR="00C571C5" w:rsidRDefault="00C571C5">
    <w:pPr>
      <w:tabs>
        <w:tab w:val="center" w:pos="4680"/>
        <w:tab w:val="right" w:pos="9360"/>
      </w:tabs>
      <w:suppressAutoHyphens/>
      <w:textAlignment w:val="base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500435"/>
      <w:docPartObj>
        <w:docPartGallery w:val="Page Numbers (Top of Page)"/>
        <w:docPartUnique/>
      </w:docPartObj>
    </w:sdtPr>
    <w:sdtEndPr/>
    <w:sdtContent>
      <w:p w:rsidR="00C571C5" w:rsidRDefault="00C571C5">
        <w:pPr>
          <w:pStyle w:val="Antrats"/>
          <w:jc w:val="center"/>
        </w:pPr>
        <w:r>
          <w:fldChar w:fldCharType="begin"/>
        </w:r>
        <w:r>
          <w:instrText>PAGE   \* MERGEFORMAT</w:instrText>
        </w:r>
        <w:r>
          <w:fldChar w:fldCharType="separate"/>
        </w:r>
        <w:r w:rsidR="00791C42">
          <w:rPr>
            <w:noProof/>
          </w:rPr>
          <w:t>19</w:t>
        </w:r>
        <w:r>
          <w:fldChar w:fldCharType="end"/>
        </w:r>
      </w:p>
    </w:sdtContent>
  </w:sdt>
  <w:p w:rsidR="00C571C5" w:rsidRPr="00FB2C0A" w:rsidRDefault="00C571C5" w:rsidP="00FB2C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4AA0"/>
    <w:multiLevelType w:val="multilevel"/>
    <w:tmpl w:val="240E860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B"/>
    <w:rsid w:val="00020B87"/>
    <w:rsid w:val="00085B49"/>
    <w:rsid w:val="000E1E53"/>
    <w:rsid w:val="000F5FBB"/>
    <w:rsid w:val="0014211D"/>
    <w:rsid w:val="00173E26"/>
    <w:rsid w:val="001C2C2C"/>
    <w:rsid w:val="001E4A6F"/>
    <w:rsid w:val="001E6761"/>
    <w:rsid w:val="001F2F4F"/>
    <w:rsid w:val="00216EFF"/>
    <w:rsid w:val="00246670"/>
    <w:rsid w:val="00294C1D"/>
    <w:rsid w:val="00294E1E"/>
    <w:rsid w:val="002A1F39"/>
    <w:rsid w:val="002A2905"/>
    <w:rsid w:val="002B7368"/>
    <w:rsid w:val="002C2A51"/>
    <w:rsid w:val="002C45A1"/>
    <w:rsid w:val="003240C6"/>
    <w:rsid w:val="00333BAB"/>
    <w:rsid w:val="00344916"/>
    <w:rsid w:val="003468FD"/>
    <w:rsid w:val="00372144"/>
    <w:rsid w:val="0037662D"/>
    <w:rsid w:val="003D3FE4"/>
    <w:rsid w:val="00446FF0"/>
    <w:rsid w:val="0044756E"/>
    <w:rsid w:val="00467521"/>
    <w:rsid w:val="00493AF3"/>
    <w:rsid w:val="00515466"/>
    <w:rsid w:val="005B2EB6"/>
    <w:rsid w:val="005B581B"/>
    <w:rsid w:val="005C1883"/>
    <w:rsid w:val="005F34D5"/>
    <w:rsid w:val="00630347"/>
    <w:rsid w:val="00655DAE"/>
    <w:rsid w:val="006A4F61"/>
    <w:rsid w:val="006F7211"/>
    <w:rsid w:val="00734D05"/>
    <w:rsid w:val="00747117"/>
    <w:rsid w:val="00774716"/>
    <w:rsid w:val="00791C42"/>
    <w:rsid w:val="007D3C3F"/>
    <w:rsid w:val="007D4CA9"/>
    <w:rsid w:val="007F4ECB"/>
    <w:rsid w:val="00815C74"/>
    <w:rsid w:val="00865960"/>
    <w:rsid w:val="00886207"/>
    <w:rsid w:val="008A752C"/>
    <w:rsid w:val="00924278"/>
    <w:rsid w:val="0098162C"/>
    <w:rsid w:val="009C4EA5"/>
    <w:rsid w:val="00A23FEF"/>
    <w:rsid w:val="00A31C5B"/>
    <w:rsid w:val="00A87DEE"/>
    <w:rsid w:val="00AA4971"/>
    <w:rsid w:val="00AE1337"/>
    <w:rsid w:val="00B56BA4"/>
    <w:rsid w:val="00B7296A"/>
    <w:rsid w:val="00BA49B5"/>
    <w:rsid w:val="00BB68F0"/>
    <w:rsid w:val="00C126B4"/>
    <w:rsid w:val="00C179A0"/>
    <w:rsid w:val="00C34FCF"/>
    <w:rsid w:val="00C37BDE"/>
    <w:rsid w:val="00C571C5"/>
    <w:rsid w:val="00C85CA4"/>
    <w:rsid w:val="00C9012A"/>
    <w:rsid w:val="00CB51FA"/>
    <w:rsid w:val="00D26E8D"/>
    <w:rsid w:val="00D34ACB"/>
    <w:rsid w:val="00DC020F"/>
    <w:rsid w:val="00DC7D87"/>
    <w:rsid w:val="00E05989"/>
    <w:rsid w:val="00E73EEA"/>
    <w:rsid w:val="00EE2249"/>
    <w:rsid w:val="00F073A3"/>
    <w:rsid w:val="00F535A7"/>
    <w:rsid w:val="00F6089D"/>
    <w:rsid w:val="00F653FA"/>
    <w:rsid w:val="00F80316"/>
    <w:rsid w:val="00FA4251"/>
    <w:rsid w:val="00FB2C0A"/>
    <w:rsid w:val="00FC25EC"/>
    <w:rsid w:val="00FC3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10CD3"/>
  <w15:docId w15:val="{82CDD422-A909-42BE-8161-98367101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D3F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B2C0A"/>
    <w:pPr>
      <w:tabs>
        <w:tab w:val="center" w:pos="4819"/>
        <w:tab w:val="right" w:pos="9638"/>
      </w:tabs>
    </w:pPr>
  </w:style>
  <w:style w:type="character" w:customStyle="1" w:styleId="AntratsDiagrama">
    <w:name w:val="Antraštės Diagrama"/>
    <w:basedOn w:val="Numatytasispastraiposriftas"/>
    <w:link w:val="Antrats"/>
    <w:uiPriority w:val="99"/>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Debesliotekstas">
    <w:name w:val="Balloon Text"/>
    <w:basedOn w:val="prastasis"/>
    <w:link w:val="DebesliotekstasDiagrama"/>
    <w:semiHidden/>
    <w:unhideWhenUsed/>
    <w:rsid w:val="002A1F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A1F39"/>
    <w:rPr>
      <w:rFonts w:ascii="Segoe UI" w:hAnsi="Segoe UI" w:cs="Segoe UI"/>
      <w:sz w:val="18"/>
      <w:szCs w:val="18"/>
    </w:rPr>
  </w:style>
  <w:style w:type="paragraph" w:styleId="Puslapioinaostekstas">
    <w:name w:val="footnote text"/>
    <w:basedOn w:val="prastasis"/>
    <w:link w:val="PuslapioinaostekstasDiagrama"/>
    <w:semiHidden/>
    <w:unhideWhenUsed/>
    <w:rsid w:val="00D34ACB"/>
    <w:rPr>
      <w:sz w:val="20"/>
    </w:rPr>
  </w:style>
  <w:style w:type="character" w:customStyle="1" w:styleId="PuslapioinaostekstasDiagrama">
    <w:name w:val="Puslapio išnašos tekstas Diagrama"/>
    <w:basedOn w:val="Numatytasispastraiposriftas"/>
    <w:link w:val="Puslapioinaostekstas"/>
    <w:semiHidden/>
    <w:rsid w:val="00D34ACB"/>
    <w:rPr>
      <w:sz w:val="20"/>
    </w:rPr>
  </w:style>
  <w:style w:type="paragraph" w:styleId="Dokumentoinaostekstas">
    <w:name w:val="endnote text"/>
    <w:basedOn w:val="prastasis"/>
    <w:link w:val="DokumentoinaostekstasDiagrama"/>
    <w:semiHidden/>
    <w:unhideWhenUsed/>
    <w:rsid w:val="00D34ACB"/>
    <w:rPr>
      <w:sz w:val="20"/>
    </w:rPr>
  </w:style>
  <w:style w:type="character" w:customStyle="1" w:styleId="DokumentoinaostekstasDiagrama">
    <w:name w:val="Dokumento išnašos tekstas Diagrama"/>
    <w:basedOn w:val="Numatytasispastraiposriftas"/>
    <w:link w:val="Dokumentoinaostekstas"/>
    <w:semiHidden/>
    <w:rsid w:val="00D34ACB"/>
    <w:rPr>
      <w:sz w:val="20"/>
    </w:rPr>
  </w:style>
  <w:style w:type="character" w:styleId="Puslapioinaosnuoroda">
    <w:name w:val="footnote reference"/>
    <w:basedOn w:val="Numatytasispastraiposriftas"/>
    <w:semiHidden/>
    <w:unhideWhenUsed/>
    <w:rsid w:val="00D34ACB"/>
    <w:rPr>
      <w:vertAlign w:val="superscript"/>
    </w:rPr>
  </w:style>
  <w:style w:type="character" w:styleId="Dokumentoinaosnumeris">
    <w:name w:val="endnote reference"/>
    <w:basedOn w:val="Numatytasispastraiposriftas"/>
    <w:semiHidden/>
    <w:unhideWhenUsed/>
    <w:rsid w:val="00D34ACB"/>
    <w:rPr>
      <w:vertAlign w:val="superscript"/>
    </w:rPr>
  </w:style>
  <w:style w:type="paragraph" w:customStyle="1" w:styleId="CentrBoldm">
    <w:name w:val="CentrBoldm"/>
    <w:basedOn w:val="prastasis"/>
    <w:link w:val="CentrBoldmChar"/>
    <w:rsid w:val="00630347"/>
    <w:pPr>
      <w:autoSpaceDE w:val="0"/>
      <w:autoSpaceDN w:val="0"/>
      <w:adjustRightInd w:val="0"/>
      <w:jc w:val="center"/>
    </w:pPr>
    <w:rPr>
      <w:rFonts w:ascii="TimesLT" w:hAnsi="TimesLT"/>
      <w:b/>
      <w:bCs/>
      <w:sz w:val="20"/>
      <w:lang w:val="en-US"/>
    </w:rPr>
  </w:style>
  <w:style w:type="character" w:customStyle="1" w:styleId="CentrBoldmChar">
    <w:name w:val="CentrBoldm Char"/>
    <w:link w:val="CentrBoldm"/>
    <w:rsid w:val="00630347"/>
    <w:rPr>
      <w:rFonts w:ascii="TimesLT" w:hAnsi="TimesLT"/>
      <w:b/>
      <w:bCs/>
      <w:sz w:val="20"/>
      <w:lang w:val="en-US"/>
    </w:rPr>
  </w:style>
  <w:style w:type="character" w:styleId="Hipersaitas">
    <w:name w:val="Hyperlink"/>
    <w:unhideWhenUsed/>
    <w:rsid w:val="00FC3357"/>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4912151">
      <w:bodyDiv w:val="1"/>
      <w:marLeft w:val="0"/>
      <w:marRight w:val="0"/>
      <w:marTop w:val="0"/>
      <w:marBottom w:val="0"/>
      <w:divBdr>
        <w:top w:val="none" w:sz="0" w:space="0" w:color="auto"/>
        <w:left w:val="none" w:sz="0" w:space="0" w:color="auto"/>
        <w:bottom w:val="none" w:sz="0" w:space="0" w:color="auto"/>
        <w:right w:val="none" w:sz="0" w:space="0" w:color="auto"/>
      </w:divBdr>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vp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9FF5E-6118-44DA-AB02-9B7A8954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27770</Words>
  <Characters>15829</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Admin</cp:lastModifiedBy>
  <cp:revision>3</cp:revision>
  <cp:lastPrinted>2017-11-21T08:03:00Z</cp:lastPrinted>
  <dcterms:created xsi:type="dcterms:W3CDTF">2017-11-21T12:40:00Z</dcterms:created>
  <dcterms:modified xsi:type="dcterms:W3CDTF">2017-11-22T07:16:00Z</dcterms:modified>
</cp:coreProperties>
</file>