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59" w:rsidRPr="00B03E45" w:rsidRDefault="00FF5E32" w:rsidP="00FB2C0A">
      <w:pPr>
        <w:keepLines/>
        <w:suppressAutoHyphens/>
        <w:jc w:val="center"/>
        <w:textAlignment w:val="center"/>
        <w:rPr>
          <w:bCs/>
          <w:szCs w:val="24"/>
        </w:rPr>
      </w:pPr>
      <w:r w:rsidRPr="00B03E45">
        <w:rPr>
          <w:noProof/>
          <w:lang w:eastAsia="lt-LT"/>
        </w:rPr>
        <w:drawing>
          <wp:inline distT="0" distB="0" distL="0" distR="0">
            <wp:extent cx="731520" cy="519432"/>
            <wp:effectExtent l="0" t="0" r="0" b="0"/>
            <wp:docPr id="1" name="Picture 1" descr="http://www.varenosap.lt/wp-content/uploads/2017/04/VAP_log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arenosap.lt/wp-content/uploads/2017/04/VAP_logo_3.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78" cy="519473"/>
                    </a:xfrm>
                    <a:prstGeom prst="rect">
                      <a:avLst/>
                    </a:prstGeom>
                    <a:noFill/>
                    <a:ln>
                      <a:noFill/>
                    </a:ln>
                  </pic:spPr>
                </pic:pic>
              </a:graphicData>
            </a:graphic>
          </wp:inline>
        </w:drawing>
      </w:r>
    </w:p>
    <w:p w:rsidR="00FF5E32" w:rsidRPr="00B03E45" w:rsidRDefault="00FF5E32" w:rsidP="00FB2C0A">
      <w:pPr>
        <w:keepLines/>
        <w:suppressAutoHyphens/>
        <w:jc w:val="center"/>
        <w:textAlignment w:val="center"/>
        <w:rPr>
          <w:b/>
          <w:bCs/>
          <w:caps/>
          <w:szCs w:val="24"/>
        </w:rPr>
      </w:pPr>
    </w:p>
    <w:p w:rsidR="00AB1ECB" w:rsidRDefault="00AB1ECB" w:rsidP="00FB2C0A">
      <w:pPr>
        <w:keepLines/>
        <w:suppressAutoHyphens/>
        <w:jc w:val="center"/>
        <w:textAlignment w:val="center"/>
        <w:rPr>
          <w:b/>
          <w:bCs/>
          <w:caps/>
          <w:szCs w:val="24"/>
        </w:rPr>
      </w:pPr>
    </w:p>
    <w:p w:rsidR="0037662D" w:rsidRPr="00B03E45" w:rsidRDefault="00FF5E32" w:rsidP="00FB2C0A">
      <w:pPr>
        <w:keepLines/>
        <w:suppressAutoHyphens/>
        <w:jc w:val="center"/>
        <w:textAlignment w:val="center"/>
        <w:rPr>
          <w:b/>
          <w:bCs/>
          <w:caps/>
          <w:szCs w:val="24"/>
        </w:rPr>
      </w:pPr>
      <w:r w:rsidRPr="00B03E45">
        <w:rPr>
          <w:b/>
          <w:bCs/>
          <w:caps/>
          <w:szCs w:val="24"/>
        </w:rPr>
        <w:t>Uždarosios akcinės bendrovės „Varėnos autobusų parkas“</w:t>
      </w:r>
    </w:p>
    <w:p w:rsidR="0037662D" w:rsidRPr="00B03E45" w:rsidRDefault="00FB2C0A" w:rsidP="00FB2C0A">
      <w:pPr>
        <w:keepLines/>
        <w:suppressAutoHyphens/>
        <w:jc w:val="center"/>
        <w:textAlignment w:val="center"/>
        <w:rPr>
          <w:b/>
          <w:bCs/>
          <w:caps/>
          <w:szCs w:val="24"/>
        </w:rPr>
      </w:pPr>
      <w:r w:rsidRPr="00B03E45">
        <w:rPr>
          <w:b/>
          <w:bCs/>
          <w:caps/>
          <w:szCs w:val="24"/>
        </w:rPr>
        <w:t>DIREKTORIUS</w:t>
      </w:r>
    </w:p>
    <w:p w:rsidR="00FB2C0A" w:rsidRDefault="00FB2C0A" w:rsidP="00FB2C0A">
      <w:pPr>
        <w:keepLines/>
        <w:tabs>
          <w:tab w:val="left" w:pos="1304"/>
          <w:tab w:val="left" w:pos="1457"/>
          <w:tab w:val="left" w:pos="1604"/>
          <w:tab w:val="left" w:pos="1757"/>
        </w:tabs>
        <w:suppressAutoHyphens/>
        <w:jc w:val="center"/>
        <w:textAlignment w:val="center"/>
        <w:rPr>
          <w:b/>
          <w:color w:val="000000"/>
          <w:szCs w:val="24"/>
        </w:rPr>
      </w:pPr>
    </w:p>
    <w:p w:rsidR="00DE11A1" w:rsidRPr="00B03E45" w:rsidRDefault="00DE11A1" w:rsidP="00FB2C0A">
      <w:pPr>
        <w:keepLines/>
        <w:tabs>
          <w:tab w:val="left" w:pos="1304"/>
          <w:tab w:val="left" w:pos="1457"/>
          <w:tab w:val="left" w:pos="1604"/>
          <w:tab w:val="left" w:pos="1757"/>
        </w:tabs>
        <w:suppressAutoHyphens/>
        <w:jc w:val="center"/>
        <w:textAlignment w:val="center"/>
        <w:rPr>
          <w:b/>
          <w:color w:val="000000"/>
          <w:szCs w:val="24"/>
        </w:rPr>
      </w:pPr>
    </w:p>
    <w:p w:rsidR="0037662D" w:rsidRPr="00B03E45" w:rsidRDefault="00FB2C0A" w:rsidP="00FB2C0A">
      <w:pPr>
        <w:keepLines/>
        <w:tabs>
          <w:tab w:val="left" w:pos="1304"/>
          <w:tab w:val="left" w:pos="1457"/>
          <w:tab w:val="left" w:pos="1604"/>
          <w:tab w:val="left" w:pos="1757"/>
        </w:tabs>
        <w:suppressAutoHyphens/>
        <w:jc w:val="center"/>
        <w:textAlignment w:val="center"/>
        <w:rPr>
          <w:b/>
          <w:color w:val="000000"/>
          <w:szCs w:val="24"/>
        </w:rPr>
      </w:pPr>
      <w:r w:rsidRPr="00B03E45">
        <w:rPr>
          <w:b/>
          <w:color w:val="000000"/>
          <w:szCs w:val="24"/>
        </w:rPr>
        <w:t>ĮSAKYMAS</w:t>
      </w:r>
    </w:p>
    <w:p w:rsidR="0037662D" w:rsidRPr="00B03E45" w:rsidRDefault="00FB2C0A" w:rsidP="00FB2C0A">
      <w:pPr>
        <w:keepLines/>
        <w:suppressAutoHyphens/>
        <w:jc w:val="center"/>
        <w:textAlignment w:val="center"/>
        <w:rPr>
          <w:b/>
          <w:bCs/>
          <w:caps/>
          <w:szCs w:val="24"/>
        </w:rPr>
      </w:pPr>
      <w:r w:rsidRPr="00B03E45">
        <w:rPr>
          <w:b/>
          <w:bCs/>
          <w:caps/>
          <w:color w:val="000000"/>
          <w:szCs w:val="24"/>
        </w:rPr>
        <w:t xml:space="preserve">DĖL mažos vertės </w:t>
      </w:r>
      <w:r w:rsidRPr="00B03E45">
        <w:rPr>
          <w:b/>
          <w:bCs/>
          <w:caps/>
          <w:szCs w:val="24"/>
        </w:rPr>
        <w:t>pirkimų tvarkos aprašo patvirtinimo</w:t>
      </w:r>
    </w:p>
    <w:p w:rsidR="00FB2C0A" w:rsidRPr="00B03E45" w:rsidRDefault="00FB2C0A" w:rsidP="00FB2C0A">
      <w:pPr>
        <w:keepLines/>
        <w:suppressAutoHyphens/>
        <w:jc w:val="center"/>
        <w:textAlignment w:val="center"/>
        <w:rPr>
          <w:szCs w:val="24"/>
        </w:rPr>
      </w:pPr>
    </w:p>
    <w:p w:rsidR="0037662D" w:rsidRPr="00C52538" w:rsidRDefault="00FB2C0A" w:rsidP="00FB2C0A">
      <w:pPr>
        <w:keepLines/>
        <w:suppressAutoHyphens/>
        <w:jc w:val="center"/>
        <w:textAlignment w:val="center"/>
        <w:rPr>
          <w:szCs w:val="24"/>
          <w:u w:val="single"/>
        </w:rPr>
      </w:pPr>
      <w:r w:rsidRPr="00C52538">
        <w:rPr>
          <w:szCs w:val="24"/>
        </w:rPr>
        <w:t>2017 m.</w:t>
      </w:r>
      <w:r w:rsidR="00C52538">
        <w:rPr>
          <w:szCs w:val="24"/>
        </w:rPr>
        <w:t xml:space="preserve"> </w:t>
      </w:r>
      <w:r w:rsidR="00C52538" w:rsidRPr="00C52538">
        <w:rPr>
          <w:szCs w:val="24"/>
        </w:rPr>
        <w:t xml:space="preserve"> </w:t>
      </w:r>
      <w:r w:rsidR="00C52538" w:rsidRPr="00C52538">
        <w:rPr>
          <w:szCs w:val="24"/>
          <w:u w:val="single"/>
        </w:rPr>
        <w:t xml:space="preserve">rugsėjo 14 </w:t>
      </w:r>
      <w:r w:rsidRPr="00C52538">
        <w:rPr>
          <w:szCs w:val="24"/>
          <w:u w:val="single"/>
        </w:rPr>
        <w:t>d.</w:t>
      </w:r>
      <w:r w:rsidRPr="00C52538">
        <w:rPr>
          <w:szCs w:val="24"/>
        </w:rPr>
        <w:t xml:space="preserve"> Nr.</w:t>
      </w:r>
      <w:r w:rsidRPr="00C52538">
        <w:rPr>
          <w:szCs w:val="24"/>
          <w:u w:val="single"/>
        </w:rPr>
        <w:t xml:space="preserve"> </w:t>
      </w:r>
      <w:r w:rsidR="00C52538" w:rsidRPr="00C52538">
        <w:rPr>
          <w:szCs w:val="24"/>
          <w:u w:val="single"/>
        </w:rPr>
        <w:t>3</w:t>
      </w:r>
      <w:r w:rsidR="00E53394">
        <w:rPr>
          <w:szCs w:val="24"/>
          <w:u w:val="single"/>
        </w:rPr>
        <w:t>9</w:t>
      </w:r>
    </w:p>
    <w:p w:rsidR="0037662D" w:rsidRPr="00B03E45" w:rsidRDefault="00FB2C0A" w:rsidP="00FB2C0A">
      <w:pPr>
        <w:keepLines/>
        <w:suppressAutoHyphens/>
        <w:jc w:val="center"/>
        <w:textAlignment w:val="center"/>
        <w:rPr>
          <w:szCs w:val="24"/>
        </w:rPr>
      </w:pPr>
      <w:r w:rsidRPr="00B03E45">
        <w:rPr>
          <w:szCs w:val="24"/>
        </w:rPr>
        <w:t>V</w:t>
      </w:r>
      <w:r w:rsidR="00C52538">
        <w:rPr>
          <w:szCs w:val="24"/>
        </w:rPr>
        <w:t>arėna</w:t>
      </w:r>
    </w:p>
    <w:p w:rsidR="0037662D" w:rsidRDefault="0037662D" w:rsidP="00FB2C0A">
      <w:pPr>
        <w:keepLines/>
        <w:suppressAutoHyphens/>
        <w:jc w:val="center"/>
        <w:textAlignment w:val="center"/>
        <w:rPr>
          <w:szCs w:val="24"/>
        </w:rPr>
      </w:pPr>
    </w:p>
    <w:p w:rsidR="00DE11A1" w:rsidRPr="00B03E45" w:rsidRDefault="00DE11A1" w:rsidP="00FB2C0A">
      <w:pPr>
        <w:keepLines/>
        <w:suppressAutoHyphens/>
        <w:jc w:val="center"/>
        <w:textAlignment w:val="center"/>
        <w:rPr>
          <w:szCs w:val="24"/>
        </w:rPr>
      </w:pPr>
    </w:p>
    <w:p w:rsidR="001E46CC" w:rsidRPr="00B03E45" w:rsidRDefault="00FB2C0A" w:rsidP="001E46CC">
      <w:pPr>
        <w:tabs>
          <w:tab w:val="left" w:pos="567"/>
        </w:tabs>
        <w:suppressAutoHyphens/>
        <w:spacing w:line="288" w:lineRule="auto"/>
        <w:ind w:firstLine="567"/>
        <w:jc w:val="both"/>
        <w:textAlignment w:val="center"/>
        <w:rPr>
          <w:szCs w:val="24"/>
        </w:rPr>
      </w:pPr>
      <w:r w:rsidRPr="00B03E45">
        <w:rPr>
          <w:szCs w:val="24"/>
        </w:rPr>
        <w:t>Vadovaudamasi</w:t>
      </w:r>
      <w:r w:rsidR="001E46CC" w:rsidRPr="00B03E45">
        <w:rPr>
          <w:szCs w:val="24"/>
        </w:rPr>
        <w:t>s</w:t>
      </w:r>
      <w:r w:rsidRPr="00B03E45">
        <w:rPr>
          <w:szCs w:val="24"/>
        </w:rPr>
        <w:t xml:space="preserve"> </w:t>
      </w:r>
      <w:r w:rsidR="001E46CC" w:rsidRPr="00B03E45">
        <w:rPr>
          <w:szCs w:val="24"/>
        </w:rPr>
        <w:t xml:space="preserve">Lietuvos Respublikos pirkimų, atliekamų vandentvarkos, energetikos, transporto ar pašto paslaugų srities perkančiųjų subjektų, </w:t>
      </w:r>
      <w:r w:rsidRPr="00B03E45">
        <w:rPr>
          <w:szCs w:val="24"/>
        </w:rPr>
        <w:t xml:space="preserve">įstatymo </w:t>
      </w:r>
      <w:r w:rsidR="001E46CC" w:rsidRPr="00B03E45">
        <w:rPr>
          <w:szCs w:val="24"/>
        </w:rPr>
        <w:t>37</w:t>
      </w:r>
      <w:r w:rsidRPr="00B03E45">
        <w:rPr>
          <w:szCs w:val="24"/>
        </w:rPr>
        <w:t xml:space="preserve"> straipsnio </w:t>
      </w:r>
      <w:r w:rsidR="001E46CC" w:rsidRPr="00B03E45">
        <w:rPr>
          <w:szCs w:val="24"/>
        </w:rPr>
        <w:t>3 dalimi</w:t>
      </w:r>
      <w:r w:rsidRPr="00B03E45">
        <w:rPr>
          <w:szCs w:val="24"/>
        </w:rPr>
        <w:t xml:space="preserve"> ir </w:t>
      </w:r>
      <w:r w:rsidR="00FF5E32" w:rsidRPr="00B03E45">
        <w:rPr>
          <w:szCs w:val="24"/>
        </w:rPr>
        <w:t>uždarosios akcinės bendrovės „Varėnos autobusų parkas“ įstatais</w:t>
      </w:r>
      <w:r w:rsidR="001E46CC" w:rsidRPr="00B03E45">
        <w:rPr>
          <w:szCs w:val="24"/>
        </w:rPr>
        <w:t>:</w:t>
      </w:r>
    </w:p>
    <w:p w:rsidR="001E46CC" w:rsidRDefault="001E46CC" w:rsidP="001E46CC">
      <w:pPr>
        <w:tabs>
          <w:tab w:val="left" w:pos="567"/>
        </w:tabs>
        <w:suppressAutoHyphens/>
        <w:spacing w:line="288" w:lineRule="auto"/>
        <w:ind w:firstLine="567"/>
        <w:jc w:val="both"/>
        <w:textAlignment w:val="center"/>
        <w:rPr>
          <w:szCs w:val="24"/>
        </w:rPr>
      </w:pPr>
      <w:r w:rsidRPr="00B03E45">
        <w:rPr>
          <w:szCs w:val="24"/>
        </w:rPr>
        <w:t xml:space="preserve">1. </w:t>
      </w:r>
      <w:r w:rsidR="00FB2C0A" w:rsidRPr="00B03E45">
        <w:rPr>
          <w:szCs w:val="24"/>
        </w:rPr>
        <w:t xml:space="preserve">T v i r t i n u </w:t>
      </w:r>
      <w:r w:rsidRPr="00B03E45">
        <w:rPr>
          <w:szCs w:val="24"/>
        </w:rPr>
        <w:t xml:space="preserve"> </w:t>
      </w:r>
      <w:r w:rsidR="00FB2C0A" w:rsidRPr="00B03E45">
        <w:rPr>
          <w:szCs w:val="24"/>
        </w:rPr>
        <w:t>Mažos vertės pirkimų tvarkos aprašą (pridedama).</w:t>
      </w:r>
    </w:p>
    <w:p w:rsidR="00A135B3" w:rsidRPr="00B03E45" w:rsidRDefault="00D439D7" w:rsidP="001E46CC">
      <w:pPr>
        <w:tabs>
          <w:tab w:val="left" w:pos="567"/>
        </w:tabs>
        <w:suppressAutoHyphens/>
        <w:spacing w:line="288" w:lineRule="auto"/>
        <w:ind w:firstLine="567"/>
        <w:jc w:val="both"/>
        <w:textAlignment w:val="center"/>
        <w:rPr>
          <w:szCs w:val="24"/>
        </w:rPr>
      </w:pPr>
      <w:r w:rsidRPr="00D439D7">
        <w:rPr>
          <w:szCs w:val="24"/>
        </w:rPr>
        <w:t>2. P r i p a ž į s t u  netekusio galios uždarosios akcinės bendrovės „Varėnos autobusų parkas“ direktoriaus 20</w:t>
      </w:r>
      <w:r>
        <w:rPr>
          <w:szCs w:val="24"/>
        </w:rPr>
        <w:t>16</w:t>
      </w:r>
      <w:r w:rsidRPr="00D439D7">
        <w:rPr>
          <w:szCs w:val="24"/>
        </w:rPr>
        <w:t xml:space="preserve"> m. </w:t>
      </w:r>
      <w:r>
        <w:rPr>
          <w:szCs w:val="24"/>
        </w:rPr>
        <w:t>vasario</w:t>
      </w:r>
      <w:r w:rsidRPr="00D439D7">
        <w:rPr>
          <w:szCs w:val="24"/>
        </w:rPr>
        <w:t xml:space="preserve"> mėn. </w:t>
      </w:r>
      <w:r>
        <w:rPr>
          <w:szCs w:val="24"/>
        </w:rPr>
        <w:t>23</w:t>
      </w:r>
      <w:r w:rsidRPr="00D439D7">
        <w:rPr>
          <w:szCs w:val="24"/>
        </w:rPr>
        <w:t xml:space="preserve"> d. įsakymą Nr. </w:t>
      </w:r>
      <w:r>
        <w:rPr>
          <w:szCs w:val="24"/>
        </w:rPr>
        <w:t>6</w:t>
      </w:r>
      <w:r w:rsidRPr="00D439D7">
        <w:rPr>
          <w:szCs w:val="24"/>
        </w:rPr>
        <w:t xml:space="preserve"> „Dėl </w:t>
      </w:r>
      <w:r>
        <w:rPr>
          <w:szCs w:val="24"/>
        </w:rPr>
        <w:t>supaprastintų viešųjų pirkimų taisyklių patvirtinimo“</w:t>
      </w:r>
      <w:bookmarkStart w:id="0" w:name="_GoBack"/>
      <w:bookmarkEnd w:id="0"/>
      <w:r w:rsidRPr="00D439D7">
        <w:rPr>
          <w:szCs w:val="24"/>
        </w:rPr>
        <w:t xml:space="preserve"> ir juo patvirtintas uždarosios akcinės bendrovės „Varėnos autobusų parkas“ supaprastintų viešųjų pirkimų taisykles (su priedais).</w:t>
      </w:r>
    </w:p>
    <w:p w:rsidR="0037662D" w:rsidRPr="00B03E45" w:rsidRDefault="00A135B3" w:rsidP="001E46CC">
      <w:pPr>
        <w:tabs>
          <w:tab w:val="left" w:pos="567"/>
        </w:tabs>
        <w:suppressAutoHyphens/>
        <w:spacing w:line="288" w:lineRule="auto"/>
        <w:ind w:firstLine="567"/>
        <w:jc w:val="both"/>
        <w:textAlignment w:val="center"/>
        <w:rPr>
          <w:szCs w:val="24"/>
        </w:rPr>
      </w:pPr>
      <w:r>
        <w:rPr>
          <w:szCs w:val="24"/>
        </w:rPr>
        <w:t>3</w:t>
      </w:r>
      <w:r w:rsidR="001E46CC" w:rsidRPr="00B03E45">
        <w:rPr>
          <w:szCs w:val="24"/>
        </w:rPr>
        <w:t>. Šio įsakymo kontrolę  p a s i l i e k u  sau.</w:t>
      </w:r>
    </w:p>
    <w:p w:rsidR="00FB2C0A" w:rsidRPr="00B03E45" w:rsidRDefault="00FB2C0A" w:rsidP="00FB2C0A">
      <w:pPr>
        <w:tabs>
          <w:tab w:val="left" w:pos="8080"/>
        </w:tabs>
        <w:suppressAutoHyphens/>
        <w:textAlignment w:val="baseline"/>
        <w:rPr>
          <w:szCs w:val="24"/>
        </w:rPr>
      </w:pPr>
    </w:p>
    <w:p w:rsidR="00FB2C0A" w:rsidRDefault="00FB2C0A" w:rsidP="00FB2C0A">
      <w:pPr>
        <w:tabs>
          <w:tab w:val="left" w:pos="8080"/>
        </w:tabs>
        <w:suppressAutoHyphens/>
        <w:textAlignment w:val="baseline"/>
        <w:rPr>
          <w:szCs w:val="24"/>
        </w:rPr>
      </w:pPr>
    </w:p>
    <w:p w:rsidR="00AB1ECB" w:rsidRDefault="00AB1ECB" w:rsidP="00FB2C0A">
      <w:pPr>
        <w:tabs>
          <w:tab w:val="left" w:pos="8080"/>
        </w:tabs>
        <w:suppressAutoHyphens/>
        <w:textAlignment w:val="baseline"/>
        <w:rPr>
          <w:szCs w:val="24"/>
        </w:rPr>
      </w:pPr>
    </w:p>
    <w:p w:rsidR="00AB1ECB" w:rsidRDefault="00AB1ECB" w:rsidP="00FB2C0A">
      <w:pPr>
        <w:tabs>
          <w:tab w:val="left" w:pos="8080"/>
        </w:tabs>
        <w:suppressAutoHyphens/>
        <w:textAlignment w:val="baseline"/>
        <w:rPr>
          <w:szCs w:val="24"/>
        </w:rPr>
      </w:pPr>
    </w:p>
    <w:p w:rsidR="00DE11A1" w:rsidRPr="00B03E45" w:rsidRDefault="00DE11A1" w:rsidP="00FB2C0A">
      <w:pPr>
        <w:tabs>
          <w:tab w:val="left" w:pos="8080"/>
        </w:tabs>
        <w:suppressAutoHyphens/>
        <w:textAlignment w:val="baseline"/>
        <w:rPr>
          <w:szCs w:val="24"/>
        </w:rPr>
      </w:pPr>
    </w:p>
    <w:p w:rsidR="0037662D" w:rsidRPr="00B03E45" w:rsidRDefault="001E46CC" w:rsidP="00FB2C0A">
      <w:pPr>
        <w:tabs>
          <w:tab w:val="left" w:pos="8080"/>
        </w:tabs>
        <w:suppressAutoHyphens/>
        <w:textAlignment w:val="baseline"/>
        <w:rPr>
          <w:color w:val="000000"/>
          <w:szCs w:val="24"/>
        </w:rPr>
      </w:pPr>
      <w:r w:rsidRPr="00B03E45">
        <w:rPr>
          <w:color w:val="000000"/>
          <w:szCs w:val="24"/>
        </w:rPr>
        <w:t>Direktorius</w:t>
      </w:r>
      <w:r w:rsidR="00FB2C0A" w:rsidRPr="00B03E45">
        <w:rPr>
          <w:color w:val="000000"/>
          <w:szCs w:val="24"/>
        </w:rPr>
        <w:tab/>
      </w:r>
      <w:r w:rsidR="00FF5E32" w:rsidRPr="00B03E45">
        <w:rPr>
          <w:color w:val="000000"/>
          <w:szCs w:val="24"/>
        </w:rPr>
        <w:t xml:space="preserve">      Juozas Jaskonis</w:t>
      </w:r>
    </w:p>
    <w:p w:rsidR="00FB2C0A" w:rsidRPr="00B03E45" w:rsidRDefault="00FB2C0A" w:rsidP="00FB2C0A">
      <w:pPr>
        <w:keepLines/>
        <w:tabs>
          <w:tab w:val="left" w:pos="1304"/>
          <w:tab w:val="left" w:pos="1457"/>
          <w:tab w:val="left" w:pos="1604"/>
          <w:tab w:val="left" w:pos="1757"/>
        </w:tabs>
        <w:suppressAutoHyphens/>
        <w:textAlignment w:val="center"/>
        <w:rPr>
          <w:sz w:val="22"/>
          <w:szCs w:val="22"/>
        </w:rPr>
      </w:pPr>
      <w:r w:rsidRPr="00B03E45">
        <w:rPr>
          <w:sz w:val="22"/>
          <w:szCs w:val="22"/>
        </w:rPr>
        <w:br w:type="page"/>
      </w:r>
    </w:p>
    <w:p w:rsidR="0037662D" w:rsidRPr="00B03E45" w:rsidRDefault="00FB2C0A" w:rsidP="00F87B57">
      <w:pPr>
        <w:keepLines/>
        <w:tabs>
          <w:tab w:val="left" w:pos="1304"/>
          <w:tab w:val="left" w:pos="1457"/>
          <w:tab w:val="left" w:pos="1604"/>
          <w:tab w:val="left" w:pos="1757"/>
        </w:tabs>
        <w:suppressAutoHyphens/>
        <w:ind w:left="5954"/>
        <w:textAlignment w:val="center"/>
        <w:rPr>
          <w:color w:val="000000"/>
          <w:sz w:val="22"/>
          <w:szCs w:val="22"/>
        </w:rPr>
      </w:pPr>
      <w:r w:rsidRPr="00B03E45">
        <w:rPr>
          <w:color w:val="000000"/>
          <w:sz w:val="22"/>
          <w:szCs w:val="22"/>
        </w:rPr>
        <w:lastRenderedPageBreak/>
        <w:t>PATVIRTINTA</w:t>
      </w:r>
    </w:p>
    <w:p w:rsidR="00F87B57" w:rsidRPr="00B03E45" w:rsidRDefault="00FF5E32" w:rsidP="00F87B57">
      <w:pPr>
        <w:keepLines/>
        <w:tabs>
          <w:tab w:val="left" w:pos="1304"/>
          <w:tab w:val="left" w:pos="1457"/>
          <w:tab w:val="left" w:pos="1604"/>
          <w:tab w:val="left" w:pos="1757"/>
        </w:tabs>
        <w:suppressAutoHyphens/>
        <w:ind w:left="5954"/>
        <w:textAlignment w:val="center"/>
        <w:rPr>
          <w:color w:val="000000"/>
          <w:sz w:val="22"/>
          <w:szCs w:val="22"/>
        </w:rPr>
      </w:pPr>
      <w:r w:rsidRPr="00B03E45">
        <w:rPr>
          <w:color w:val="000000"/>
          <w:sz w:val="22"/>
          <w:szCs w:val="22"/>
        </w:rPr>
        <w:t>Uždarosios akcinės bendrovė</w:t>
      </w:r>
      <w:r w:rsidR="00F87B57" w:rsidRPr="00B03E45">
        <w:rPr>
          <w:color w:val="000000"/>
          <w:sz w:val="22"/>
          <w:szCs w:val="22"/>
        </w:rPr>
        <w:t>s</w:t>
      </w:r>
    </w:p>
    <w:p w:rsidR="0037662D" w:rsidRPr="00B03E45" w:rsidRDefault="00FF5E32" w:rsidP="00F87B57">
      <w:pPr>
        <w:keepLines/>
        <w:tabs>
          <w:tab w:val="left" w:pos="1304"/>
          <w:tab w:val="left" w:pos="1457"/>
          <w:tab w:val="left" w:pos="1604"/>
          <w:tab w:val="left" w:pos="1757"/>
        </w:tabs>
        <w:suppressAutoHyphens/>
        <w:ind w:left="5954"/>
        <w:textAlignment w:val="center"/>
        <w:rPr>
          <w:color w:val="000000"/>
          <w:sz w:val="22"/>
          <w:szCs w:val="22"/>
        </w:rPr>
      </w:pPr>
      <w:r w:rsidRPr="00B03E45">
        <w:rPr>
          <w:color w:val="000000"/>
          <w:sz w:val="22"/>
          <w:szCs w:val="22"/>
        </w:rPr>
        <w:t>„Varėnos autobusų parkas“ direktoriaus</w:t>
      </w:r>
    </w:p>
    <w:p w:rsidR="0037662D" w:rsidRPr="00B03E45" w:rsidRDefault="00FB2C0A" w:rsidP="00F87B57">
      <w:pPr>
        <w:keepLines/>
        <w:tabs>
          <w:tab w:val="left" w:pos="1304"/>
          <w:tab w:val="left" w:pos="1457"/>
          <w:tab w:val="left" w:pos="1604"/>
          <w:tab w:val="left" w:pos="1757"/>
        </w:tabs>
        <w:suppressAutoHyphens/>
        <w:ind w:left="5954"/>
        <w:textAlignment w:val="center"/>
        <w:rPr>
          <w:sz w:val="22"/>
          <w:szCs w:val="22"/>
        </w:rPr>
      </w:pPr>
      <w:r w:rsidRPr="00B03E45">
        <w:rPr>
          <w:sz w:val="22"/>
          <w:szCs w:val="22"/>
        </w:rPr>
        <w:t xml:space="preserve">2017 m. </w:t>
      </w:r>
      <w:r w:rsidR="00C52538" w:rsidRPr="00C52538">
        <w:rPr>
          <w:sz w:val="22"/>
          <w:szCs w:val="22"/>
          <w:u w:val="single"/>
        </w:rPr>
        <w:t>rugsėjo 14</w:t>
      </w:r>
      <w:r w:rsidRPr="00B03E45">
        <w:rPr>
          <w:sz w:val="22"/>
          <w:szCs w:val="22"/>
        </w:rPr>
        <w:t xml:space="preserve"> </w:t>
      </w:r>
      <w:r w:rsidRPr="00C52538">
        <w:rPr>
          <w:sz w:val="22"/>
          <w:szCs w:val="22"/>
          <w:u w:val="single"/>
        </w:rPr>
        <w:t>d</w:t>
      </w:r>
      <w:r w:rsidRPr="00B03E45">
        <w:rPr>
          <w:sz w:val="22"/>
          <w:szCs w:val="22"/>
        </w:rPr>
        <w:t xml:space="preserve">. įsakymu </w:t>
      </w:r>
      <w:r w:rsidR="00F06A59" w:rsidRPr="00B03E45">
        <w:rPr>
          <w:sz w:val="22"/>
          <w:szCs w:val="22"/>
        </w:rPr>
        <w:t xml:space="preserve">Nr. </w:t>
      </w:r>
      <w:r w:rsidR="00C52538" w:rsidRPr="00C52538">
        <w:rPr>
          <w:sz w:val="22"/>
          <w:szCs w:val="22"/>
          <w:u w:val="single"/>
        </w:rPr>
        <w:t>3</w:t>
      </w:r>
      <w:r w:rsidR="00E53394">
        <w:rPr>
          <w:sz w:val="22"/>
          <w:szCs w:val="22"/>
          <w:u w:val="single"/>
        </w:rPr>
        <w:t>9</w:t>
      </w:r>
    </w:p>
    <w:p w:rsidR="0037662D" w:rsidRPr="00B03E45" w:rsidRDefault="0037662D">
      <w:pPr>
        <w:suppressAutoHyphens/>
        <w:textAlignment w:val="baseline"/>
        <w:rPr>
          <w:sz w:val="22"/>
          <w:szCs w:val="22"/>
        </w:rPr>
      </w:pPr>
    </w:p>
    <w:p w:rsidR="0037662D" w:rsidRPr="00B03E45" w:rsidRDefault="0037662D">
      <w:pPr>
        <w:keepLines/>
        <w:suppressAutoHyphens/>
        <w:jc w:val="center"/>
        <w:textAlignment w:val="center"/>
        <w:rPr>
          <w:b/>
          <w:bCs/>
          <w:caps/>
          <w:sz w:val="22"/>
          <w:szCs w:val="22"/>
        </w:rPr>
      </w:pPr>
    </w:p>
    <w:p w:rsidR="0037662D" w:rsidRPr="00B03E45" w:rsidRDefault="00FB2C0A">
      <w:pPr>
        <w:keepLines/>
        <w:suppressAutoHyphens/>
        <w:jc w:val="center"/>
        <w:textAlignment w:val="center"/>
        <w:rPr>
          <w:sz w:val="22"/>
          <w:szCs w:val="22"/>
        </w:rPr>
      </w:pPr>
      <w:r w:rsidRPr="00B03E45">
        <w:rPr>
          <w:b/>
          <w:bCs/>
          <w:caps/>
          <w:sz w:val="22"/>
          <w:szCs w:val="22"/>
        </w:rPr>
        <w:t>MAŽOS VERTĖS PIRKIMŲ Tvarkos aprašas</w:t>
      </w:r>
    </w:p>
    <w:p w:rsidR="0037662D" w:rsidRPr="00B03E45" w:rsidRDefault="0037662D">
      <w:pPr>
        <w:suppressAutoHyphens/>
        <w:textAlignment w:val="baseline"/>
        <w:rPr>
          <w:sz w:val="22"/>
          <w:szCs w:val="22"/>
        </w:rPr>
      </w:pPr>
    </w:p>
    <w:p w:rsidR="0037662D" w:rsidRPr="00B03E45" w:rsidRDefault="00FB2C0A">
      <w:pPr>
        <w:tabs>
          <w:tab w:val="left" w:pos="720"/>
          <w:tab w:val="left" w:pos="1080"/>
        </w:tabs>
        <w:suppressAutoHyphens/>
        <w:ind w:firstLine="810"/>
        <w:jc w:val="both"/>
        <w:textAlignment w:val="center"/>
        <w:rPr>
          <w:sz w:val="22"/>
          <w:szCs w:val="22"/>
        </w:rPr>
      </w:pPr>
      <w:r w:rsidRPr="00B03E45">
        <w:rPr>
          <w:sz w:val="22"/>
          <w:szCs w:val="22"/>
        </w:rPr>
        <w:t xml:space="preserve">1. Mažos vertės pirkimų tvarkos aprašas (toliau – Aprašas) parengtas vadovaujantis </w:t>
      </w:r>
      <w:r w:rsidR="00993827" w:rsidRPr="00B03E45">
        <w:rPr>
          <w:sz w:val="22"/>
          <w:szCs w:val="22"/>
        </w:rPr>
        <w:t>Lietuvos Respublikos pirkimų, atliekamų vandentvarkos, energetikos, transporto ar pašto paslaugų srities perkančiųjų subjektų, įstatymu</w:t>
      </w:r>
      <w:r w:rsidRPr="00B03E45">
        <w:rPr>
          <w:sz w:val="22"/>
          <w:szCs w:val="22"/>
        </w:rPr>
        <w:t xml:space="preserve"> (toliau – </w:t>
      </w:r>
      <w:r w:rsidR="00D20E18" w:rsidRPr="00B03E45">
        <w:rPr>
          <w:sz w:val="22"/>
          <w:szCs w:val="22"/>
        </w:rPr>
        <w:t>PĮ</w:t>
      </w:r>
      <w:r w:rsidRPr="00B03E45">
        <w:rPr>
          <w:sz w:val="22"/>
          <w:szCs w:val="22"/>
        </w:rPr>
        <w:t xml:space="preserve">). </w:t>
      </w:r>
    </w:p>
    <w:p w:rsidR="0037662D" w:rsidRPr="00B03E45" w:rsidRDefault="00FB2C0A">
      <w:pPr>
        <w:tabs>
          <w:tab w:val="left" w:pos="720"/>
          <w:tab w:val="left" w:pos="1080"/>
        </w:tabs>
        <w:suppressAutoHyphens/>
        <w:ind w:firstLine="810"/>
        <w:jc w:val="both"/>
        <w:textAlignment w:val="center"/>
        <w:rPr>
          <w:sz w:val="22"/>
          <w:szCs w:val="22"/>
        </w:rPr>
      </w:pPr>
      <w:r w:rsidRPr="00B03E45">
        <w:rPr>
          <w:sz w:val="22"/>
          <w:szCs w:val="22"/>
        </w:rPr>
        <w:t xml:space="preserve">2. Aprašas nustato prekių, paslaugų ir darbų mažos vertės pirkimų (toliau – </w:t>
      </w:r>
      <w:r w:rsidR="00FE12A6" w:rsidRPr="00B03E45">
        <w:rPr>
          <w:sz w:val="22"/>
          <w:szCs w:val="22"/>
        </w:rPr>
        <w:t xml:space="preserve">pirkimas arba </w:t>
      </w:r>
      <w:r w:rsidRPr="00B03E45">
        <w:rPr>
          <w:sz w:val="22"/>
          <w:szCs w:val="22"/>
        </w:rPr>
        <w:t>pirkimai) būdus ir jų procedūrų atlikimo tvarką.</w:t>
      </w:r>
    </w:p>
    <w:p w:rsidR="0037662D" w:rsidRPr="00B03E45" w:rsidRDefault="003B59ED" w:rsidP="003B59ED">
      <w:pPr>
        <w:tabs>
          <w:tab w:val="left" w:pos="720"/>
          <w:tab w:val="left" w:pos="1080"/>
        </w:tabs>
        <w:suppressAutoHyphens/>
        <w:ind w:firstLine="810"/>
        <w:jc w:val="both"/>
        <w:textAlignment w:val="center"/>
        <w:rPr>
          <w:sz w:val="22"/>
          <w:szCs w:val="22"/>
        </w:rPr>
      </w:pPr>
      <w:r w:rsidRPr="00B03E45">
        <w:rPr>
          <w:sz w:val="22"/>
          <w:szCs w:val="22"/>
        </w:rPr>
        <w:t xml:space="preserve">3. </w:t>
      </w:r>
      <w:r w:rsidR="00FF5E32" w:rsidRPr="00B03E45">
        <w:rPr>
          <w:sz w:val="22"/>
          <w:szCs w:val="22"/>
        </w:rPr>
        <w:t xml:space="preserve">Uždaroji akcinė bendrovė „Varėnos autobusų parkas“ </w:t>
      </w:r>
      <w:r w:rsidRPr="00B03E45">
        <w:rPr>
          <w:sz w:val="22"/>
          <w:szCs w:val="22"/>
        </w:rPr>
        <w:t xml:space="preserve">(toliau – Perkantysis subjektas) </w:t>
      </w:r>
      <w:r w:rsidR="00FE12A6" w:rsidRPr="00B03E45">
        <w:rPr>
          <w:sz w:val="22"/>
          <w:szCs w:val="22"/>
        </w:rPr>
        <w:t>a</w:t>
      </w:r>
      <w:r w:rsidRPr="00B03E45">
        <w:rPr>
          <w:sz w:val="22"/>
          <w:szCs w:val="22"/>
        </w:rPr>
        <w:t>tlikdamas</w:t>
      </w:r>
      <w:r w:rsidR="00FE12A6" w:rsidRPr="00B03E45">
        <w:rPr>
          <w:sz w:val="22"/>
          <w:szCs w:val="22"/>
        </w:rPr>
        <w:t xml:space="preserve"> </w:t>
      </w:r>
      <w:r w:rsidR="00FB2C0A" w:rsidRPr="00B03E45">
        <w:rPr>
          <w:sz w:val="22"/>
          <w:szCs w:val="22"/>
        </w:rPr>
        <w:t xml:space="preserve">pirkimus, vadovaujasi šiuo Aprašu, taip pat </w:t>
      </w:r>
      <w:r w:rsidR="00D20E18" w:rsidRPr="00B03E45">
        <w:rPr>
          <w:sz w:val="22"/>
          <w:szCs w:val="22"/>
        </w:rPr>
        <w:t>PĮ</w:t>
      </w:r>
      <w:r w:rsidR="00FB2C0A" w:rsidRPr="00B03E45">
        <w:rPr>
          <w:sz w:val="22"/>
          <w:szCs w:val="22"/>
        </w:rPr>
        <w:t xml:space="preserve">, </w:t>
      </w:r>
      <w:r w:rsidR="00425089" w:rsidRPr="00B03E45">
        <w:rPr>
          <w:sz w:val="22"/>
          <w:szCs w:val="22"/>
        </w:rPr>
        <w:t xml:space="preserve">Lietuvos Respublikos viešųjų pirkimų įstatymu (toliau – VPĮ), </w:t>
      </w:r>
      <w:r w:rsidR="00FB2C0A" w:rsidRPr="00B03E45">
        <w:rPr>
          <w:sz w:val="22"/>
          <w:szCs w:val="22"/>
        </w:rPr>
        <w:t xml:space="preserve">Lietuvos Respublikos civiliniu kodeksu ir kitais teisės aktais. Atliekant pirkimus, </w:t>
      </w:r>
      <w:r w:rsidR="00FB2C0A" w:rsidRPr="00B03E45">
        <w:rPr>
          <w:sz w:val="22"/>
          <w:szCs w:val="22"/>
          <w:u w:val="single"/>
        </w:rPr>
        <w:t xml:space="preserve">privalomai </w:t>
      </w:r>
      <w:r w:rsidR="00CF1B01" w:rsidRPr="00B03E45">
        <w:rPr>
          <w:sz w:val="22"/>
          <w:szCs w:val="22"/>
          <w:u w:val="single"/>
        </w:rPr>
        <w:t xml:space="preserve">taikomos </w:t>
      </w:r>
      <w:r w:rsidR="00D20E18" w:rsidRPr="00B03E45">
        <w:rPr>
          <w:sz w:val="22"/>
          <w:szCs w:val="22"/>
          <w:u w:val="single"/>
        </w:rPr>
        <w:t>PĮ</w:t>
      </w:r>
      <w:r w:rsidR="00FB2C0A" w:rsidRPr="00B03E45">
        <w:rPr>
          <w:sz w:val="22"/>
          <w:szCs w:val="22"/>
          <w:u w:val="single"/>
        </w:rPr>
        <w:t xml:space="preserve"> </w:t>
      </w:r>
      <w:r w:rsidR="00CF1B01" w:rsidRPr="00B03E45">
        <w:rPr>
          <w:sz w:val="22"/>
          <w:szCs w:val="22"/>
          <w:u w:val="single"/>
        </w:rPr>
        <w:t>37 straipsnio</w:t>
      </w:r>
      <w:r w:rsidR="00425089" w:rsidRPr="00B03E45">
        <w:rPr>
          <w:sz w:val="22"/>
          <w:szCs w:val="22"/>
        </w:rPr>
        <w:t xml:space="preserve"> </w:t>
      </w:r>
      <w:r w:rsidR="00FB2C0A" w:rsidRPr="00B03E45">
        <w:rPr>
          <w:sz w:val="22"/>
          <w:szCs w:val="22"/>
        </w:rPr>
        <w:t xml:space="preserve">ir kitų šiame Apraše nurodytų </w:t>
      </w:r>
      <w:r w:rsidR="00D20E18" w:rsidRPr="00B03E45">
        <w:rPr>
          <w:sz w:val="22"/>
          <w:szCs w:val="22"/>
        </w:rPr>
        <w:t>PĮ</w:t>
      </w:r>
      <w:r w:rsidR="00FB2C0A" w:rsidRPr="00B03E45">
        <w:rPr>
          <w:sz w:val="22"/>
          <w:szCs w:val="22"/>
        </w:rPr>
        <w:t xml:space="preserve"> straipsnių ar jų dalių nuostatos.</w:t>
      </w:r>
    </w:p>
    <w:p w:rsidR="0037662D" w:rsidRPr="00B03E45" w:rsidRDefault="00FB2C0A" w:rsidP="00D20E18">
      <w:pPr>
        <w:tabs>
          <w:tab w:val="left" w:pos="720"/>
          <w:tab w:val="left" w:pos="1080"/>
        </w:tabs>
        <w:suppressAutoHyphens/>
        <w:ind w:firstLine="810"/>
        <w:jc w:val="both"/>
        <w:textAlignment w:val="center"/>
        <w:rPr>
          <w:sz w:val="22"/>
          <w:szCs w:val="22"/>
        </w:rPr>
      </w:pPr>
      <w:r w:rsidRPr="00B03E45">
        <w:rPr>
          <w:sz w:val="22"/>
          <w:szCs w:val="22"/>
        </w:rPr>
        <w:t xml:space="preserve">4. </w:t>
      </w:r>
      <w:r w:rsidR="00CF1B01" w:rsidRPr="00B03E45">
        <w:rPr>
          <w:sz w:val="22"/>
          <w:szCs w:val="22"/>
        </w:rPr>
        <w:t xml:space="preserve">Šiame Apraše vartojamos sąvokos suprantamos taip, kaip jos apibrėžtos </w:t>
      </w:r>
      <w:r w:rsidR="00D20E18" w:rsidRPr="00B03E45">
        <w:rPr>
          <w:sz w:val="22"/>
          <w:szCs w:val="22"/>
        </w:rPr>
        <w:t>PĮ</w:t>
      </w:r>
      <w:r w:rsidR="00DF4DB8" w:rsidRPr="00B03E45">
        <w:rPr>
          <w:sz w:val="22"/>
          <w:szCs w:val="22"/>
        </w:rPr>
        <w:t xml:space="preserve">, </w:t>
      </w:r>
      <w:r w:rsidR="00425089" w:rsidRPr="00B03E45">
        <w:rPr>
          <w:sz w:val="22"/>
          <w:szCs w:val="22"/>
        </w:rPr>
        <w:t>VPĮ</w:t>
      </w:r>
      <w:r w:rsidR="00CF1B01" w:rsidRPr="00B03E45">
        <w:rPr>
          <w:sz w:val="22"/>
          <w:szCs w:val="22"/>
        </w:rPr>
        <w:t xml:space="preserve"> ir  šiame Aprašo punkte</w:t>
      </w:r>
      <w:r w:rsidRPr="00B03E45">
        <w:rPr>
          <w:sz w:val="22"/>
          <w:szCs w:val="22"/>
        </w:rPr>
        <w:t>:</w:t>
      </w:r>
    </w:p>
    <w:p w:rsidR="0037662D" w:rsidRPr="00B03E45" w:rsidRDefault="00FB2C0A" w:rsidP="00A059AD">
      <w:pPr>
        <w:tabs>
          <w:tab w:val="left" w:pos="720"/>
          <w:tab w:val="left" w:pos="1080"/>
        </w:tabs>
        <w:suppressAutoHyphens/>
        <w:ind w:firstLine="810"/>
        <w:jc w:val="both"/>
        <w:textAlignment w:val="center"/>
        <w:rPr>
          <w:b/>
          <w:sz w:val="22"/>
          <w:szCs w:val="22"/>
        </w:rPr>
      </w:pPr>
      <w:r w:rsidRPr="00B03E45">
        <w:rPr>
          <w:sz w:val="22"/>
          <w:szCs w:val="22"/>
        </w:rPr>
        <w:t xml:space="preserve">4.1. </w:t>
      </w:r>
      <w:r w:rsidRPr="00B03E45">
        <w:rPr>
          <w:b/>
          <w:sz w:val="22"/>
          <w:szCs w:val="22"/>
        </w:rPr>
        <w:t>neskelbiama apklausa</w:t>
      </w:r>
      <w:r w:rsidRPr="00B03E45">
        <w:rPr>
          <w:sz w:val="22"/>
          <w:szCs w:val="22"/>
        </w:rPr>
        <w:t xml:space="preserve"> – pirkimo būdas, kai </w:t>
      </w:r>
      <w:r w:rsidR="00A059AD" w:rsidRPr="00B03E45">
        <w:rPr>
          <w:sz w:val="22"/>
          <w:szCs w:val="22"/>
        </w:rPr>
        <w:t>perkantysis subjektas</w:t>
      </w:r>
      <w:r w:rsidRPr="00B03E45">
        <w:rPr>
          <w:sz w:val="22"/>
          <w:szCs w:val="22"/>
        </w:rPr>
        <w:t xml:space="preserve"> kreipiasi į tiekėjus, kviesdama</w:t>
      </w:r>
      <w:r w:rsidR="00B3260A" w:rsidRPr="00B03E45">
        <w:rPr>
          <w:sz w:val="22"/>
          <w:szCs w:val="22"/>
        </w:rPr>
        <w:t>s</w:t>
      </w:r>
      <w:r w:rsidRPr="00B03E45">
        <w:rPr>
          <w:sz w:val="22"/>
          <w:szCs w:val="22"/>
        </w:rPr>
        <w:t xml:space="preserve"> pateikti pasiūlymus;</w:t>
      </w:r>
    </w:p>
    <w:p w:rsidR="0037662D" w:rsidRPr="00B03E45" w:rsidRDefault="00A059AD">
      <w:pPr>
        <w:tabs>
          <w:tab w:val="left" w:pos="720"/>
          <w:tab w:val="left" w:pos="1080"/>
        </w:tabs>
        <w:suppressAutoHyphens/>
        <w:ind w:firstLine="810"/>
        <w:jc w:val="both"/>
        <w:textAlignment w:val="center"/>
        <w:rPr>
          <w:sz w:val="22"/>
          <w:szCs w:val="22"/>
        </w:rPr>
      </w:pPr>
      <w:r w:rsidRPr="00B03E45">
        <w:rPr>
          <w:sz w:val="22"/>
          <w:szCs w:val="22"/>
        </w:rPr>
        <w:t>4.2</w:t>
      </w:r>
      <w:r w:rsidR="00FB2C0A" w:rsidRPr="00B03E45">
        <w:rPr>
          <w:sz w:val="22"/>
          <w:szCs w:val="22"/>
        </w:rPr>
        <w:t xml:space="preserve">. </w:t>
      </w:r>
      <w:r w:rsidR="00FB2C0A" w:rsidRPr="00B03E45">
        <w:rPr>
          <w:b/>
          <w:sz w:val="22"/>
          <w:szCs w:val="22"/>
        </w:rPr>
        <w:t>pirkimų organizatorius</w:t>
      </w:r>
      <w:r w:rsidR="00FB2C0A" w:rsidRPr="00B03E45">
        <w:rPr>
          <w:sz w:val="22"/>
          <w:szCs w:val="22"/>
        </w:rPr>
        <w:t xml:space="preserve"> – </w:t>
      </w:r>
      <w:r w:rsidRPr="00B03E45">
        <w:rPr>
          <w:sz w:val="22"/>
          <w:szCs w:val="22"/>
        </w:rPr>
        <w:t>perkančiojo subjekto</w:t>
      </w:r>
      <w:r w:rsidR="00FB2C0A" w:rsidRPr="00B03E45">
        <w:rPr>
          <w:sz w:val="22"/>
          <w:szCs w:val="22"/>
        </w:rPr>
        <w:t xml:space="preserve"> vadovo ar jo įgaliotojo asmens paskirtas</w:t>
      </w:r>
      <w:r w:rsidR="00FB2C0A" w:rsidRPr="00B03E45">
        <w:rPr>
          <w:i/>
          <w:iCs/>
          <w:sz w:val="22"/>
          <w:szCs w:val="22"/>
        </w:rPr>
        <w:t> </w:t>
      </w:r>
      <w:r w:rsidR="00FB2C0A" w:rsidRPr="00B03E45">
        <w:rPr>
          <w:sz w:val="22"/>
          <w:szCs w:val="22"/>
        </w:rPr>
        <w:t xml:space="preserve">darbuotojas, kuris </w:t>
      </w:r>
      <w:r w:rsidRPr="00B03E45">
        <w:rPr>
          <w:sz w:val="22"/>
          <w:szCs w:val="22"/>
        </w:rPr>
        <w:t>perkančiojo subjekto</w:t>
      </w:r>
      <w:r w:rsidR="00FB2C0A" w:rsidRPr="00B03E45">
        <w:rPr>
          <w:sz w:val="22"/>
          <w:szCs w:val="22"/>
        </w:rPr>
        <w:t xml:space="preserve"> nustatyta tvarka organizuoja ir atlieka pirkimus, kai tokiems pirkimams atlikti nesudaroma viešojo pirkimo komisija. Skiriant pirkimų organizatorių, turi būti atsižvelgiama į jo ekonomines, technines, teisines žinias ir </w:t>
      </w:r>
      <w:r w:rsidR="00D20E18" w:rsidRPr="00B03E45">
        <w:rPr>
          <w:sz w:val="22"/>
          <w:szCs w:val="22"/>
        </w:rPr>
        <w:t>PĮ</w:t>
      </w:r>
      <w:r w:rsidR="00FB2C0A" w:rsidRPr="00B03E45">
        <w:rPr>
          <w:sz w:val="22"/>
          <w:szCs w:val="22"/>
        </w:rPr>
        <w:t xml:space="preserve"> bei kitų pirkimus reglamentuojančių teisės aktų išmanymą. Pirkimų organizatoriai gali būti tik nepriekaištingos reputacijos asmenys;</w:t>
      </w:r>
    </w:p>
    <w:p w:rsidR="0037662D" w:rsidRPr="00B03E45" w:rsidRDefault="00A059AD" w:rsidP="00A059AD">
      <w:pPr>
        <w:tabs>
          <w:tab w:val="left" w:pos="720"/>
          <w:tab w:val="left" w:pos="1080"/>
        </w:tabs>
        <w:suppressAutoHyphens/>
        <w:ind w:firstLine="810"/>
        <w:jc w:val="both"/>
        <w:textAlignment w:val="center"/>
        <w:rPr>
          <w:sz w:val="22"/>
          <w:szCs w:val="22"/>
        </w:rPr>
      </w:pPr>
      <w:r w:rsidRPr="00B03E45">
        <w:rPr>
          <w:sz w:val="22"/>
          <w:szCs w:val="22"/>
        </w:rPr>
        <w:t>4.3</w:t>
      </w:r>
      <w:r w:rsidR="00FB2C0A" w:rsidRPr="00B03E45">
        <w:rPr>
          <w:sz w:val="22"/>
          <w:szCs w:val="22"/>
        </w:rPr>
        <w:t xml:space="preserve">. </w:t>
      </w:r>
      <w:r w:rsidR="00FB2C0A" w:rsidRPr="00B03E45">
        <w:rPr>
          <w:b/>
          <w:sz w:val="22"/>
          <w:szCs w:val="22"/>
        </w:rPr>
        <w:t xml:space="preserve">skelbiama apklausa </w:t>
      </w:r>
      <w:r w:rsidR="00FB2C0A" w:rsidRPr="00B03E45">
        <w:rPr>
          <w:sz w:val="22"/>
          <w:szCs w:val="22"/>
        </w:rPr>
        <w:t xml:space="preserve">– pirkimo būdas, kai </w:t>
      </w:r>
      <w:r w:rsidRPr="00B03E45">
        <w:rPr>
          <w:sz w:val="22"/>
          <w:szCs w:val="22"/>
        </w:rPr>
        <w:t>perkantysis subjektas</w:t>
      </w:r>
      <w:r w:rsidR="00FB2C0A" w:rsidRPr="00B03E45">
        <w:rPr>
          <w:sz w:val="22"/>
          <w:szCs w:val="22"/>
        </w:rPr>
        <w:t xml:space="preserve"> apie atliekamą pirkimą paskelbia Centrinės viešųjų pirkimų informacinės sistemos (toliau – CVP IS) priemonėmis (užpildo skelbimą apie pirkimą, vadovaudamasi</w:t>
      </w:r>
      <w:r w:rsidR="00B3260A" w:rsidRPr="00B03E45">
        <w:rPr>
          <w:sz w:val="22"/>
          <w:szCs w:val="22"/>
        </w:rPr>
        <w:t>s</w:t>
      </w:r>
      <w:r w:rsidR="00FB2C0A" w:rsidRPr="00B03E45">
        <w:rPr>
          <w:sz w:val="22"/>
          <w:szCs w:val="22"/>
        </w:rPr>
        <w:t xml:space="preserve"> Viešųjų pirkimų tarnybos </w:t>
      </w:r>
      <w:r w:rsidRPr="00B03E45">
        <w:rPr>
          <w:sz w:val="22"/>
          <w:szCs w:val="22"/>
        </w:rPr>
        <w:t>(toliau – VPT) nustatyta tvarka)</w:t>
      </w:r>
      <w:r w:rsidR="00FB2C0A" w:rsidRPr="00B03E45">
        <w:rPr>
          <w:sz w:val="22"/>
          <w:szCs w:val="22"/>
        </w:rPr>
        <w:t xml:space="preserve">. </w:t>
      </w:r>
    </w:p>
    <w:p w:rsidR="0037662D" w:rsidRPr="00B03E45" w:rsidRDefault="00FB2C0A" w:rsidP="00B47C4C">
      <w:pPr>
        <w:suppressAutoHyphens/>
        <w:ind w:firstLine="720"/>
        <w:jc w:val="both"/>
        <w:textAlignment w:val="center"/>
        <w:rPr>
          <w:sz w:val="22"/>
          <w:szCs w:val="22"/>
        </w:rPr>
      </w:pPr>
      <w:r w:rsidRPr="00B03E45">
        <w:rPr>
          <w:sz w:val="22"/>
          <w:szCs w:val="22"/>
        </w:rPr>
        <w:t xml:space="preserve">5. Pirkimo procedūros prasideda, kai </w:t>
      </w:r>
      <w:r w:rsidR="00B47C4C" w:rsidRPr="00B03E45">
        <w:rPr>
          <w:sz w:val="22"/>
          <w:szCs w:val="22"/>
        </w:rPr>
        <w:t>VPT</w:t>
      </w:r>
      <w:r w:rsidRPr="00B03E45">
        <w:rPr>
          <w:sz w:val="22"/>
          <w:szCs w:val="22"/>
        </w:rPr>
        <w:t xml:space="preserve"> paskelbia skelbimą apie pirkimą CVP IS, o kai pirkimas atliekamas neskelbiamos apklausos būdu – </w:t>
      </w:r>
      <w:r w:rsidR="00B47C4C" w:rsidRPr="00B03E45">
        <w:rPr>
          <w:sz w:val="22"/>
          <w:szCs w:val="22"/>
        </w:rPr>
        <w:t>perkantysis subjektas</w:t>
      </w:r>
      <w:r w:rsidRPr="00B03E45">
        <w:rPr>
          <w:sz w:val="22"/>
          <w:szCs w:val="22"/>
        </w:rPr>
        <w:t xml:space="preserve"> kreipiasi į tiekėją (tiekėjus)</w:t>
      </w:r>
      <w:r w:rsidR="00B3260A" w:rsidRPr="00B03E45">
        <w:rPr>
          <w:sz w:val="22"/>
          <w:szCs w:val="22"/>
        </w:rPr>
        <w:t>,</w:t>
      </w:r>
      <w:r w:rsidRPr="00B03E45">
        <w:rPr>
          <w:sz w:val="22"/>
          <w:szCs w:val="22"/>
        </w:rPr>
        <w:t xml:space="preserve"> prašydama</w:t>
      </w:r>
      <w:r w:rsidR="00B3260A" w:rsidRPr="00B03E45">
        <w:rPr>
          <w:sz w:val="22"/>
          <w:szCs w:val="22"/>
        </w:rPr>
        <w:t>s</w:t>
      </w:r>
      <w:r w:rsidRPr="00B03E45">
        <w:rPr>
          <w:sz w:val="22"/>
          <w:szCs w:val="22"/>
        </w:rPr>
        <w:t xml:space="preserve"> pateikti pasiūlymą (pasiūlymus).</w:t>
      </w:r>
    </w:p>
    <w:p w:rsidR="0037662D" w:rsidRPr="00B03E45" w:rsidRDefault="00B47C4C" w:rsidP="00CD24DC">
      <w:pPr>
        <w:suppressAutoHyphens/>
        <w:ind w:firstLine="720"/>
        <w:jc w:val="both"/>
        <w:textAlignment w:val="center"/>
        <w:rPr>
          <w:sz w:val="22"/>
          <w:szCs w:val="22"/>
        </w:rPr>
      </w:pPr>
      <w:r w:rsidRPr="00B03E45">
        <w:rPr>
          <w:sz w:val="22"/>
          <w:szCs w:val="22"/>
        </w:rPr>
        <w:t>6</w:t>
      </w:r>
      <w:r w:rsidR="00FB2C0A" w:rsidRPr="00B03E45">
        <w:rPr>
          <w:sz w:val="22"/>
          <w:szCs w:val="22"/>
        </w:rPr>
        <w:t>. Pirkimo (ar atskiros pirk</w:t>
      </w:r>
      <w:r w:rsidR="00CD24DC" w:rsidRPr="00B03E45">
        <w:rPr>
          <w:sz w:val="22"/>
          <w:szCs w:val="22"/>
        </w:rPr>
        <w:t>imo dalies) procedūros baigiasi</w:t>
      </w:r>
      <w:r w:rsidR="00FB2C0A" w:rsidRPr="00B03E45">
        <w:rPr>
          <w:sz w:val="22"/>
          <w:szCs w:val="22"/>
        </w:rPr>
        <w:t xml:space="preserve"> </w:t>
      </w:r>
      <w:r w:rsidR="00CD24DC" w:rsidRPr="00B03E45">
        <w:rPr>
          <w:sz w:val="22"/>
          <w:szCs w:val="22"/>
        </w:rPr>
        <w:t>arba yra nutraukiamos esant PĮ 41 straipsnio 2 ir 3 dalyse nustatytoms sąlygoms</w:t>
      </w:r>
      <w:r w:rsidR="00FB2C0A" w:rsidRPr="00B03E45">
        <w:rPr>
          <w:sz w:val="22"/>
          <w:szCs w:val="22"/>
        </w:rPr>
        <w:t>.</w:t>
      </w:r>
    </w:p>
    <w:p w:rsidR="0037662D" w:rsidRPr="00B03E45" w:rsidRDefault="00CD24DC">
      <w:pPr>
        <w:suppressAutoHyphens/>
        <w:ind w:firstLine="720"/>
        <w:jc w:val="both"/>
        <w:textAlignment w:val="center"/>
        <w:rPr>
          <w:sz w:val="22"/>
          <w:szCs w:val="22"/>
        </w:rPr>
      </w:pPr>
      <w:r w:rsidRPr="00B03E45">
        <w:rPr>
          <w:sz w:val="22"/>
          <w:szCs w:val="22"/>
        </w:rPr>
        <w:t>7</w:t>
      </w:r>
      <w:r w:rsidR="00FB2C0A" w:rsidRPr="00B03E45">
        <w:rPr>
          <w:sz w:val="22"/>
          <w:szCs w:val="22"/>
        </w:rPr>
        <w:t>. Kiekviena atliekama pirkimo procedūra patvirtinama toliau nurodomais dokumentais:</w:t>
      </w:r>
    </w:p>
    <w:p w:rsidR="0037662D" w:rsidRPr="00B03E45" w:rsidRDefault="00CD24DC">
      <w:pPr>
        <w:suppressAutoHyphens/>
        <w:ind w:firstLine="720"/>
        <w:jc w:val="both"/>
        <w:textAlignment w:val="center"/>
        <w:rPr>
          <w:sz w:val="22"/>
          <w:szCs w:val="22"/>
        </w:rPr>
      </w:pPr>
      <w:r w:rsidRPr="00B03E45">
        <w:rPr>
          <w:sz w:val="22"/>
          <w:szCs w:val="22"/>
        </w:rPr>
        <w:t>7</w:t>
      </w:r>
      <w:r w:rsidR="00FB2C0A" w:rsidRPr="00B03E45">
        <w:rPr>
          <w:sz w:val="22"/>
          <w:szCs w:val="22"/>
        </w:rPr>
        <w:t>.1. jei pirkimas vykdomas žodžiu, pirkimą patvirtinantys dokumentai yra sutartis ir CVP IS paskelbta informacija apie ją, o jei sutartis sudaryta žodžiu – sąskaita arba kiti buhalterinės apskaitos dokumentai;</w:t>
      </w:r>
    </w:p>
    <w:p w:rsidR="00C73E99" w:rsidRPr="00B03E45" w:rsidRDefault="00CD24DC" w:rsidP="00F137DB">
      <w:pPr>
        <w:suppressAutoHyphens/>
        <w:ind w:firstLine="720"/>
        <w:jc w:val="both"/>
        <w:textAlignment w:val="center"/>
        <w:rPr>
          <w:sz w:val="22"/>
          <w:szCs w:val="22"/>
        </w:rPr>
      </w:pPr>
      <w:r w:rsidRPr="00B03E45">
        <w:rPr>
          <w:sz w:val="22"/>
          <w:szCs w:val="22"/>
        </w:rPr>
        <w:t>7</w:t>
      </w:r>
      <w:r w:rsidR="00FB2C0A" w:rsidRPr="00B03E45">
        <w:rPr>
          <w:sz w:val="22"/>
          <w:szCs w:val="22"/>
        </w:rPr>
        <w:t>.2.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arba kiti bu</w:t>
      </w:r>
      <w:r w:rsidR="00F137DB" w:rsidRPr="00B03E45">
        <w:rPr>
          <w:sz w:val="22"/>
          <w:szCs w:val="22"/>
        </w:rPr>
        <w:t>halterinės apskaitos dokumentai.</w:t>
      </w:r>
    </w:p>
    <w:p w:rsidR="00FB2C0A" w:rsidRPr="00B03E45" w:rsidRDefault="00FB2C0A">
      <w:pPr>
        <w:suppressAutoHyphens/>
        <w:ind w:firstLine="720"/>
        <w:jc w:val="both"/>
        <w:textAlignment w:val="baseline"/>
        <w:rPr>
          <w:sz w:val="22"/>
          <w:szCs w:val="22"/>
        </w:rPr>
      </w:pPr>
    </w:p>
    <w:p w:rsidR="0037662D" w:rsidRPr="00B03E45" w:rsidRDefault="0037662D">
      <w:pPr>
        <w:suppressAutoHyphens/>
        <w:ind w:firstLine="720"/>
        <w:jc w:val="both"/>
        <w:textAlignment w:val="baseline"/>
        <w:rPr>
          <w:sz w:val="22"/>
          <w:szCs w:val="22"/>
        </w:rPr>
        <w:sectPr w:rsidR="0037662D" w:rsidRPr="00B03E45" w:rsidSect="00F06A59">
          <w:headerReference w:type="even" r:id="rId8"/>
          <w:footerReference w:type="even" r:id="rId9"/>
          <w:headerReference w:type="first" r:id="rId10"/>
          <w:endnotePr>
            <w:numFmt w:val="decimal"/>
          </w:endnotePr>
          <w:type w:val="nextColumn"/>
          <w:pgSz w:w="12240" w:h="15840"/>
          <w:pgMar w:top="1134" w:right="567" w:bottom="1134" w:left="1701" w:header="720" w:footer="720" w:gutter="0"/>
          <w:pgNumType w:start="1"/>
          <w:cols w:space="720"/>
          <w:titlePg/>
          <w:docGrid w:linePitch="326"/>
        </w:sectPr>
      </w:pPr>
    </w:p>
    <w:p w:rsidR="0037662D" w:rsidRPr="00B03E45" w:rsidRDefault="00CD24DC" w:rsidP="00C73E99">
      <w:pPr>
        <w:keepLines/>
        <w:tabs>
          <w:tab w:val="left" w:pos="-4950"/>
        </w:tabs>
        <w:suppressAutoHyphens/>
        <w:ind w:firstLine="567"/>
        <w:textAlignment w:val="center"/>
        <w:rPr>
          <w:sz w:val="22"/>
          <w:szCs w:val="22"/>
        </w:rPr>
      </w:pPr>
      <w:r w:rsidRPr="00B03E45">
        <w:rPr>
          <w:sz w:val="22"/>
          <w:szCs w:val="22"/>
        </w:rPr>
        <w:lastRenderedPageBreak/>
        <w:t>8</w:t>
      </w:r>
      <w:r w:rsidR="00C73E99" w:rsidRPr="00B03E45">
        <w:rPr>
          <w:sz w:val="22"/>
          <w:szCs w:val="22"/>
        </w:rPr>
        <w:t xml:space="preserve">. </w:t>
      </w:r>
      <w:r w:rsidR="00FB2C0A" w:rsidRPr="00B03E45">
        <w:rPr>
          <w:sz w:val="22"/>
          <w:szCs w:val="22"/>
        </w:rPr>
        <w:t xml:space="preserve">Pirkimo procedūros </w:t>
      </w:r>
      <w:r w:rsidR="00C73E99" w:rsidRPr="00B03E45">
        <w:rPr>
          <w:sz w:val="22"/>
          <w:szCs w:val="22"/>
        </w:rPr>
        <w:t>vykdomos toliau nurodyta seka:</w:t>
      </w:r>
    </w:p>
    <w:p w:rsidR="0037662D" w:rsidRPr="00B03E45" w:rsidRDefault="0037662D" w:rsidP="00C73E99">
      <w:pPr>
        <w:keepLines/>
        <w:tabs>
          <w:tab w:val="left" w:pos="-4950"/>
        </w:tabs>
        <w:suppressAutoHyphens/>
        <w:textAlignment w:val="center"/>
        <w:rPr>
          <w:sz w:val="22"/>
          <w:szCs w:val="22"/>
        </w:rP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5"/>
        <w:gridCol w:w="7020"/>
      </w:tblGrid>
      <w:tr w:rsidR="0037662D" w:rsidRPr="00B03E45">
        <w:trPr>
          <w:tblHeader/>
        </w:trPr>
        <w:tc>
          <w:tcPr>
            <w:tcW w:w="6565" w:type="dxa"/>
          </w:tcPr>
          <w:p w:rsidR="0037662D" w:rsidRPr="00B03E45" w:rsidRDefault="0037662D">
            <w:pPr>
              <w:keepLines/>
              <w:tabs>
                <w:tab w:val="left" w:pos="900"/>
              </w:tabs>
              <w:suppressAutoHyphens/>
              <w:jc w:val="center"/>
              <w:textAlignment w:val="center"/>
              <w:rPr>
                <w:b/>
                <w:sz w:val="22"/>
                <w:szCs w:val="22"/>
              </w:rPr>
            </w:pPr>
          </w:p>
          <w:p w:rsidR="0037662D" w:rsidRPr="00B03E45" w:rsidRDefault="00FB2C0A">
            <w:pPr>
              <w:keepLines/>
              <w:tabs>
                <w:tab w:val="left" w:pos="900"/>
              </w:tabs>
              <w:suppressAutoHyphens/>
              <w:jc w:val="center"/>
              <w:textAlignment w:val="center"/>
              <w:rPr>
                <w:b/>
                <w:sz w:val="22"/>
                <w:szCs w:val="22"/>
              </w:rPr>
            </w:pPr>
            <w:r w:rsidRPr="00B03E45">
              <w:rPr>
                <w:b/>
                <w:sz w:val="22"/>
                <w:szCs w:val="22"/>
              </w:rPr>
              <w:t>Skelbiama apklausa</w:t>
            </w:r>
          </w:p>
        </w:tc>
        <w:tc>
          <w:tcPr>
            <w:tcW w:w="7020" w:type="dxa"/>
          </w:tcPr>
          <w:p w:rsidR="0037662D" w:rsidRPr="00B03E45" w:rsidRDefault="0037662D">
            <w:pPr>
              <w:keepLines/>
              <w:tabs>
                <w:tab w:val="left" w:pos="900"/>
              </w:tabs>
              <w:suppressAutoHyphens/>
              <w:jc w:val="center"/>
              <w:textAlignment w:val="center"/>
              <w:rPr>
                <w:b/>
                <w:sz w:val="22"/>
                <w:szCs w:val="22"/>
              </w:rPr>
            </w:pPr>
          </w:p>
          <w:p w:rsidR="0037662D" w:rsidRPr="00B03E45" w:rsidRDefault="00FB2C0A">
            <w:pPr>
              <w:keepLines/>
              <w:tabs>
                <w:tab w:val="left" w:pos="900"/>
              </w:tabs>
              <w:suppressAutoHyphens/>
              <w:jc w:val="center"/>
              <w:textAlignment w:val="center"/>
              <w:rPr>
                <w:b/>
                <w:sz w:val="22"/>
                <w:szCs w:val="22"/>
              </w:rPr>
            </w:pPr>
            <w:r w:rsidRPr="00B03E45">
              <w:rPr>
                <w:b/>
                <w:sz w:val="22"/>
                <w:szCs w:val="22"/>
              </w:rPr>
              <w:t xml:space="preserve">Neskelbiama apklausa </w:t>
            </w:r>
          </w:p>
          <w:p w:rsidR="0037662D" w:rsidRPr="00B03E45" w:rsidRDefault="0037662D">
            <w:pPr>
              <w:spacing w:line="259" w:lineRule="auto"/>
              <w:rPr>
                <w:sz w:val="22"/>
                <w:szCs w:val="22"/>
              </w:rPr>
            </w:pPr>
          </w:p>
        </w:tc>
      </w:tr>
      <w:tr w:rsidR="0037662D" w:rsidRPr="00B03E45">
        <w:tc>
          <w:tcPr>
            <w:tcW w:w="13585" w:type="dxa"/>
            <w:gridSpan w:val="2"/>
          </w:tcPr>
          <w:p w:rsidR="0037662D" w:rsidRPr="00B03E45" w:rsidRDefault="00CD24DC">
            <w:pPr>
              <w:keepLines/>
              <w:tabs>
                <w:tab w:val="left" w:pos="900"/>
              </w:tabs>
              <w:suppressAutoHyphens/>
              <w:ind w:left="720"/>
              <w:jc w:val="center"/>
              <w:textAlignment w:val="center"/>
              <w:rPr>
                <w:b/>
                <w:sz w:val="22"/>
                <w:szCs w:val="22"/>
              </w:rPr>
            </w:pPr>
            <w:r w:rsidRPr="00B03E45">
              <w:rPr>
                <w:b/>
                <w:sz w:val="22"/>
                <w:szCs w:val="22"/>
              </w:rPr>
              <w:t>8</w:t>
            </w:r>
            <w:r w:rsidR="00FB2C0A" w:rsidRPr="00B03E45">
              <w:rPr>
                <w:b/>
                <w:sz w:val="22"/>
                <w:szCs w:val="22"/>
              </w:rPr>
              <w:t>.1. Pirkimo būdo ypatumai</w:t>
            </w:r>
          </w:p>
        </w:tc>
      </w:tr>
      <w:tr w:rsidR="0037662D" w:rsidRPr="00B03E45">
        <w:trPr>
          <w:trHeight w:val="2026"/>
        </w:trPr>
        <w:tc>
          <w:tcPr>
            <w:tcW w:w="6565" w:type="dxa"/>
          </w:tcPr>
          <w:p w:rsidR="0037662D" w:rsidRPr="00B03E45" w:rsidRDefault="00CD24DC" w:rsidP="0004773E">
            <w:pPr>
              <w:spacing w:line="259" w:lineRule="auto"/>
              <w:jc w:val="both"/>
              <w:rPr>
                <w:sz w:val="22"/>
                <w:szCs w:val="22"/>
              </w:rPr>
            </w:pPr>
            <w:r w:rsidRPr="00B03E45">
              <w:rPr>
                <w:sz w:val="22"/>
                <w:szCs w:val="22"/>
              </w:rPr>
              <w:t>8</w:t>
            </w:r>
            <w:r w:rsidR="001A3A5D" w:rsidRPr="00B03E45">
              <w:rPr>
                <w:sz w:val="22"/>
                <w:szCs w:val="22"/>
              </w:rPr>
              <w:t>.1.1. a</w:t>
            </w:r>
            <w:r w:rsidR="00FB2C0A" w:rsidRPr="00B03E45">
              <w:rPr>
                <w:sz w:val="22"/>
                <w:szCs w:val="22"/>
              </w:rPr>
              <w:t xml:space="preserve">tliekama CVP IS priemonėmis, užpildant skelbimą apie pirkimą, vadovaujantis </w:t>
            </w:r>
            <w:r w:rsidR="008A4546" w:rsidRPr="00B03E45">
              <w:rPr>
                <w:sz w:val="22"/>
                <w:szCs w:val="22"/>
              </w:rPr>
              <w:t>VPT</w:t>
            </w:r>
            <w:r w:rsidR="00207539" w:rsidRPr="00B03E45">
              <w:rPr>
                <w:sz w:val="22"/>
                <w:szCs w:val="22"/>
              </w:rPr>
              <w:t xml:space="preserve"> nustatyta tvarka.</w:t>
            </w:r>
          </w:p>
        </w:tc>
        <w:tc>
          <w:tcPr>
            <w:tcW w:w="7020" w:type="dxa"/>
          </w:tcPr>
          <w:p w:rsidR="0037662D" w:rsidRPr="00B03E45" w:rsidRDefault="00D94FFF">
            <w:pPr>
              <w:keepLines/>
              <w:tabs>
                <w:tab w:val="left" w:pos="900"/>
              </w:tabs>
              <w:suppressAutoHyphens/>
              <w:jc w:val="both"/>
              <w:textAlignment w:val="center"/>
              <w:rPr>
                <w:sz w:val="22"/>
                <w:szCs w:val="22"/>
              </w:rPr>
            </w:pPr>
            <w:r w:rsidRPr="00B03E45">
              <w:rPr>
                <w:sz w:val="22"/>
                <w:szCs w:val="22"/>
              </w:rPr>
              <w:t>8</w:t>
            </w:r>
            <w:r w:rsidR="0051589D" w:rsidRPr="00B03E45">
              <w:rPr>
                <w:sz w:val="22"/>
                <w:szCs w:val="22"/>
              </w:rPr>
              <w:t xml:space="preserve">.1.1. </w:t>
            </w:r>
            <w:r w:rsidR="0051589D" w:rsidRPr="00B03E45">
              <w:rPr>
                <w:b/>
                <w:sz w:val="22"/>
                <w:szCs w:val="22"/>
              </w:rPr>
              <w:t>a</w:t>
            </w:r>
            <w:r w:rsidR="00FB2C0A" w:rsidRPr="00B03E45">
              <w:rPr>
                <w:b/>
                <w:sz w:val="22"/>
                <w:szCs w:val="22"/>
              </w:rPr>
              <w:t>tliekama apklaus</w:t>
            </w:r>
            <w:r w:rsidR="0051589D" w:rsidRPr="00B03E45">
              <w:rPr>
                <w:b/>
                <w:sz w:val="22"/>
                <w:szCs w:val="22"/>
              </w:rPr>
              <w:t>iant pasirinktą skaičių tiekėjų</w:t>
            </w:r>
            <w:r w:rsidR="0051589D" w:rsidRPr="00B03E45">
              <w:rPr>
                <w:sz w:val="22"/>
                <w:szCs w:val="22"/>
              </w:rPr>
              <w:t>;</w:t>
            </w:r>
          </w:p>
          <w:p w:rsidR="0037662D" w:rsidRPr="00B03E45" w:rsidRDefault="00D94FFF">
            <w:pPr>
              <w:keepLines/>
              <w:tabs>
                <w:tab w:val="left" w:pos="526"/>
                <w:tab w:val="left" w:pos="616"/>
                <w:tab w:val="left" w:pos="796"/>
              </w:tabs>
              <w:suppressAutoHyphens/>
              <w:jc w:val="both"/>
              <w:textAlignment w:val="center"/>
              <w:rPr>
                <w:sz w:val="22"/>
                <w:szCs w:val="22"/>
              </w:rPr>
            </w:pPr>
            <w:r w:rsidRPr="00B03E45">
              <w:rPr>
                <w:sz w:val="22"/>
                <w:szCs w:val="22"/>
              </w:rPr>
              <w:t>8</w:t>
            </w:r>
            <w:r w:rsidR="0051589D" w:rsidRPr="00B03E45">
              <w:rPr>
                <w:sz w:val="22"/>
                <w:szCs w:val="22"/>
              </w:rPr>
              <w:t>.1.2. a</w:t>
            </w:r>
            <w:r w:rsidR="00FB2C0A" w:rsidRPr="00B03E45">
              <w:rPr>
                <w:sz w:val="22"/>
                <w:szCs w:val="22"/>
              </w:rPr>
              <w:t xml:space="preserve">tliekama žodžiu </w:t>
            </w:r>
            <w:r w:rsidR="00FB2C0A" w:rsidRPr="00B03E45">
              <w:rPr>
                <w:rFonts w:eastAsia="Calibri"/>
                <w:sz w:val="22"/>
                <w:szCs w:val="22"/>
                <w:lang w:eastAsia="lt-LT"/>
              </w:rPr>
              <w:t>(</w:t>
            </w:r>
            <w:r w:rsidR="00FB2C0A" w:rsidRPr="00B03E45">
              <w:rPr>
                <w:sz w:val="22"/>
                <w:szCs w:val="22"/>
              </w:rPr>
              <w:t>telefonu, tiesiogiai prekybos vietoje, vertinama internete tiekėjų skelbiama informacija apie prekių, paslaugų ar darbų kainą ir kitaip)</w:t>
            </w:r>
            <w:r w:rsidR="00FB2C0A" w:rsidRPr="00B03E45">
              <w:rPr>
                <w:rFonts w:eastAsia="Calibri"/>
                <w:sz w:val="22"/>
                <w:szCs w:val="22"/>
                <w:lang w:eastAsia="lt-LT"/>
              </w:rPr>
              <w:t xml:space="preserve"> arba raštu (</w:t>
            </w:r>
            <w:r w:rsidR="00FB2C0A" w:rsidRPr="00B03E45">
              <w:rPr>
                <w:sz w:val="22"/>
                <w:szCs w:val="22"/>
              </w:rPr>
              <w:t>CVP IS priemonėmis, elektroniniu paštu, paštu</w:t>
            </w:r>
            <w:r w:rsidR="008F126B" w:rsidRPr="00B03E45">
              <w:rPr>
                <w:sz w:val="22"/>
                <w:szCs w:val="22"/>
              </w:rPr>
              <w:t>, faksu ar kitomis priemonėmis);</w:t>
            </w:r>
          </w:p>
          <w:p w:rsidR="0037662D" w:rsidRPr="00B03E45" w:rsidRDefault="00D94FFF" w:rsidP="00D94FFF">
            <w:pPr>
              <w:spacing w:line="259" w:lineRule="auto"/>
              <w:jc w:val="both"/>
              <w:rPr>
                <w:sz w:val="22"/>
                <w:szCs w:val="22"/>
              </w:rPr>
            </w:pPr>
            <w:r w:rsidRPr="00B03E45">
              <w:rPr>
                <w:sz w:val="22"/>
                <w:szCs w:val="22"/>
              </w:rPr>
              <w:t>8</w:t>
            </w:r>
            <w:r w:rsidR="00FB2C0A" w:rsidRPr="00B03E45">
              <w:rPr>
                <w:sz w:val="22"/>
                <w:szCs w:val="22"/>
              </w:rPr>
              <w:t xml:space="preserve">.1.3. Aprašo </w:t>
            </w:r>
            <w:r w:rsidRPr="00B03E45">
              <w:rPr>
                <w:sz w:val="22"/>
                <w:szCs w:val="22"/>
              </w:rPr>
              <w:t>8</w:t>
            </w:r>
            <w:r w:rsidR="00FB2C0A" w:rsidRPr="00B03E45">
              <w:rPr>
                <w:sz w:val="22"/>
                <w:szCs w:val="22"/>
              </w:rPr>
              <w:t xml:space="preserve">.2.2, </w:t>
            </w:r>
            <w:r w:rsidRPr="00B03E45">
              <w:rPr>
                <w:sz w:val="22"/>
                <w:szCs w:val="22"/>
              </w:rPr>
              <w:t>8</w:t>
            </w:r>
            <w:r w:rsidR="008F126B" w:rsidRPr="00B03E45">
              <w:rPr>
                <w:sz w:val="22"/>
                <w:szCs w:val="22"/>
              </w:rPr>
              <w:t xml:space="preserve">.2.4, </w:t>
            </w:r>
            <w:r w:rsidRPr="00B03E45">
              <w:rPr>
                <w:sz w:val="22"/>
                <w:szCs w:val="22"/>
              </w:rPr>
              <w:t>8</w:t>
            </w:r>
            <w:r w:rsidR="00FB2C0A" w:rsidRPr="00B03E45">
              <w:rPr>
                <w:sz w:val="22"/>
                <w:szCs w:val="22"/>
              </w:rPr>
              <w:t>.2.6 punktuose nurodytais atvejais</w:t>
            </w:r>
            <w:r w:rsidR="008F126B" w:rsidRPr="00B03E45">
              <w:rPr>
                <w:sz w:val="22"/>
                <w:szCs w:val="22"/>
              </w:rPr>
              <w:t xml:space="preserve"> ir kai numatomos sudaryti pirkimo sutarties vertė yra didesnė kaip 10</w:t>
            </w:r>
            <w:r w:rsidR="008F126B" w:rsidRPr="00B03E45">
              <w:rPr>
                <w:rFonts w:eastAsia="Calibri"/>
                <w:sz w:val="22"/>
                <w:szCs w:val="22"/>
              </w:rPr>
              <w:t> </w:t>
            </w:r>
            <w:r w:rsidR="00D74BF7" w:rsidRPr="00B03E45">
              <w:rPr>
                <w:sz w:val="22"/>
                <w:szCs w:val="22"/>
              </w:rPr>
              <w:t xml:space="preserve">000 eurų </w:t>
            </w:r>
            <w:r w:rsidR="008F126B" w:rsidRPr="00B03E45">
              <w:rPr>
                <w:sz w:val="22"/>
                <w:szCs w:val="22"/>
              </w:rPr>
              <w:t xml:space="preserve">be </w:t>
            </w:r>
            <w:r w:rsidR="00D74BF7" w:rsidRPr="00B03E45">
              <w:rPr>
                <w:sz w:val="22"/>
                <w:szCs w:val="22"/>
              </w:rPr>
              <w:t>pridėtinės vertės mokesčio (toliau – PVM)</w:t>
            </w:r>
            <w:r w:rsidR="008F126B" w:rsidRPr="00B03E45">
              <w:rPr>
                <w:sz w:val="22"/>
                <w:szCs w:val="22"/>
              </w:rPr>
              <w:t>,</w:t>
            </w:r>
            <w:r w:rsidR="00FB2C0A" w:rsidRPr="00B03E45">
              <w:rPr>
                <w:sz w:val="22"/>
                <w:szCs w:val="22"/>
              </w:rPr>
              <w:t xml:space="preserve"> </w:t>
            </w:r>
            <w:r w:rsidR="00FB2C0A" w:rsidRPr="00B03E45">
              <w:rPr>
                <w:b/>
                <w:sz w:val="22"/>
                <w:szCs w:val="22"/>
              </w:rPr>
              <w:t>apklausa turi b</w:t>
            </w:r>
            <w:r w:rsidR="008F126B" w:rsidRPr="00B03E45">
              <w:rPr>
                <w:b/>
                <w:sz w:val="22"/>
                <w:szCs w:val="22"/>
              </w:rPr>
              <w:t>ūti vykdoma CVP IS priemonėmis</w:t>
            </w:r>
            <w:r w:rsidR="008F126B" w:rsidRPr="00B03E45">
              <w:rPr>
                <w:sz w:val="22"/>
                <w:szCs w:val="22"/>
              </w:rPr>
              <w:t>.</w:t>
            </w:r>
          </w:p>
        </w:tc>
      </w:tr>
      <w:tr w:rsidR="0037662D" w:rsidRPr="00B03E45">
        <w:tc>
          <w:tcPr>
            <w:tcW w:w="13585" w:type="dxa"/>
            <w:gridSpan w:val="2"/>
          </w:tcPr>
          <w:p w:rsidR="0037662D" w:rsidRPr="00B03E45" w:rsidRDefault="00CD24DC">
            <w:pPr>
              <w:keepLines/>
              <w:tabs>
                <w:tab w:val="left" w:pos="900"/>
              </w:tabs>
              <w:suppressAutoHyphens/>
              <w:ind w:left="1200" w:hanging="480"/>
              <w:jc w:val="center"/>
              <w:textAlignment w:val="center"/>
              <w:rPr>
                <w:b/>
                <w:sz w:val="22"/>
                <w:szCs w:val="22"/>
              </w:rPr>
            </w:pPr>
            <w:r w:rsidRPr="00B03E45">
              <w:rPr>
                <w:b/>
                <w:sz w:val="22"/>
                <w:szCs w:val="22"/>
              </w:rPr>
              <w:t>8</w:t>
            </w:r>
            <w:r w:rsidR="00FB2C0A" w:rsidRPr="00B03E45">
              <w:rPr>
                <w:b/>
                <w:sz w:val="22"/>
                <w:szCs w:val="22"/>
              </w:rPr>
              <w:t>.2.</w:t>
            </w:r>
            <w:r w:rsidR="00FB2C0A" w:rsidRPr="00B03E45">
              <w:rPr>
                <w:b/>
                <w:sz w:val="22"/>
                <w:szCs w:val="22"/>
              </w:rPr>
              <w:tab/>
              <w:t>Atvejai, kada pirkimas gali būti atliekamas apklausos būdu</w:t>
            </w:r>
          </w:p>
        </w:tc>
      </w:tr>
      <w:tr w:rsidR="0037662D" w:rsidRPr="00B03E45">
        <w:tc>
          <w:tcPr>
            <w:tcW w:w="6565" w:type="dxa"/>
          </w:tcPr>
          <w:p w:rsidR="0037662D" w:rsidRPr="00B03E45" w:rsidRDefault="00CD24DC">
            <w:pPr>
              <w:keepLines/>
              <w:tabs>
                <w:tab w:val="left" w:pos="900"/>
              </w:tabs>
              <w:suppressAutoHyphens/>
              <w:jc w:val="both"/>
              <w:textAlignment w:val="center"/>
              <w:rPr>
                <w:sz w:val="22"/>
                <w:szCs w:val="22"/>
              </w:rPr>
            </w:pPr>
            <w:r w:rsidRPr="00B03E45">
              <w:rPr>
                <w:sz w:val="22"/>
                <w:szCs w:val="22"/>
              </w:rPr>
              <w:t>8</w:t>
            </w:r>
            <w:r w:rsidR="001A3A5D" w:rsidRPr="00B03E45">
              <w:rPr>
                <w:sz w:val="22"/>
                <w:szCs w:val="22"/>
              </w:rPr>
              <w:t>.2.1. p</w:t>
            </w:r>
            <w:r w:rsidR="00FB2C0A" w:rsidRPr="00B03E45">
              <w:rPr>
                <w:sz w:val="22"/>
                <w:szCs w:val="22"/>
              </w:rPr>
              <w:t>irkimas skelbiamos apklausos būdu gali būti vykdomas visais atvejais (net kai Aprašas leidžia rinktis paprastesnį pirkimo būdą (neskelb</w:t>
            </w:r>
            <w:r w:rsidR="001A3A5D" w:rsidRPr="00B03E45">
              <w:rPr>
                <w:sz w:val="22"/>
                <w:szCs w:val="22"/>
              </w:rPr>
              <w:t>iamą apklausą raštu a</w:t>
            </w:r>
            <w:r w:rsidR="00207539" w:rsidRPr="00B03E45">
              <w:rPr>
                <w:sz w:val="22"/>
                <w:szCs w:val="22"/>
              </w:rPr>
              <w:t>r žodžiu)).</w:t>
            </w:r>
          </w:p>
        </w:tc>
        <w:tc>
          <w:tcPr>
            <w:tcW w:w="7020" w:type="dxa"/>
          </w:tcPr>
          <w:p w:rsidR="0037662D" w:rsidRPr="00B03E45" w:rsidRDefault="00D94FFF">
            <w:pPr>
              <w:tabs>
                <w:tab w:val="left" w:pos="700"/>
                <w:tab w:val="left" w:pos="1833"/>
              </w:tabs>
              <w:suppressAutoHyphens/>
              <w:jc w:val="both"/>
              <w:textAlignment w:val="center"/>
              <w:rPr>
                <w:sz w:val="22"/>
                <w:szCs w:val="22"/>
              </w:rPr>
            </w:pPr>
            <w:r w:rsidRPr="00B03E45">
              <w:rPr>
                <w:bCs/>
                <w:sz w:val="22"/>
                <w:szCs w:val="22"/>
              </w:rPr>
              <w:t>8</w:t>
            </w:r>
            <w:r w:rsidR="00FB2C0A" w:rsidRPr="00B03E45">
              <w:rPr>
                <w:bCs/>
                <w:sz w:val="22"/>
                <w:szCs w:val="22"/>
              </w:rPr>
              <w:t xml:space="preserve">.2.1. jei numatoma </w:t>
            </w:r>
            <w:r w:rsidR="00FB2C0A" w:rsidRPr="00B03E45">
              <w:rPr>
                <w:rFonts w:eastAsia="Calibri"/>
                <w:sz w:val="22"/>
                <w:szCs w:val="22"/>
              </w:rPr>
              <w:t>pirkimo su</w:t>
            </w:r>
            <w:r w:rsidR="006C1BFC" w:rsidRPr="00B03E45">
              <w:rPr>
                <w:rFonts w:eastAsia="Calibri"/>
                <w:sz w:val="22"/>
                <w:szCs w:val="22"/>
              </w:rPr>
              <w:t>tarties vertė yra mažesnė kaip 3</w:t>
            </w:r>
            <w:r w:rsidR="00FB2C0A" w:rsidRPr="00B03E45">
              <w:rPr>
                <w:rFonts w:eastAsia="Calibri"/>
                <w:sz w:val="22"/>
                <w:szCs w:val="22"/>
              </w:rPr>
              <w:t xml:space="preserve">0 000 </w:t>
            </w:r>
            <w:r w:rsidR="008F126B" w:rsidRPr="00B03E45">
              <w:rPr>
                <w:rFonts w:eastAsia="Calibri"/>
                <w:sz w:val="22"/>
                <w:szCs w:val="22"/>
              </w:rPr>
              <w:t>eurų</w:t>
            </w:r>
            <w:r w:rsidR="00FB2C0A" w:rsidRPr="00B03E45">
              <w:rPr>
                <w:rFonts w:eastAsia="Calibri"/>
                <w:sz w:val="22"/>
                <w:szCs w:val="22"/>
              </w:rPr>
              <w:t xml:space="preserve"> </w:t>
            </w:r>
            <w:r w:rsidR="00D74BF7" w:rsidRPr="00B03E45">
              <w:rPr>
                <w:sz w:val="22"/>
                <w:szCs w:val="22"/>
              </w:rPr>
              <w:t>be PVM</w:t>
            </w:r>
            <w:r w:rsidR="00FB2C0A" w:rsidRPr="00B03E45">
              <w:rPr>
                <w:sz w:val="22"/>
                <w:szCs w:val="22"/>
              </w:rPr>
              <w:t>;</w:t>
            </w:r>
          </w:p>
          <w:p w:rsidR="0037662D" w:rsidRPr="00B03E45" w:rsidRDefault="00D94FFF">
            <w:pPr>
              <w:tabs>
                <w:tab w:val="left" w:pos="700"/>
                <w:tab w:val="left" w:pos="1833"/>
              </w:tabs>
              <w:suppressAutoHyphens/>
              <w:jc w:val="both"/>
              <w:textAlignment w:val="center"/>
              <w:rPr>
                <w:sz w:val="22"/>
                <w:szCs w:val="22"/>
              </w:rPr>
            </w:pPr>
            <w:r w:rsidRPr="00B03E45">
              <w:rPr>
                <w:sz w:val="22"/>
                <w:szCs w:val="22"/>
              </w:rPr>
              <w:t>8</w:t>
            </w:r>
            <w:r w:rsidR="00FB2C0A" w:rsidRPr="00B03E45">
              <w:rPr>
                <w:sz w:val="22"/>
                <w:szCs w:val="22"/>
              </w:rPr>
              <w:t>.2.2. jei pirkime, apie kurį buvo skelbta, nebuvo gauta paraiškų ar pasiūlymų arba visos pateiktos paraiškos ar pasiūlymai yra netinkami, o pirminės pirkimo sąlygos iš esmės nekeičiamos;</w:t>
            </w:r>
          </w:p>
          <w:p w:rsidR="0037662D" w:rsidRPr="00B03E45" w:rsidRDefault="00D94FFF">
            <w:pPr>
              <w:tabs>
                <w:tab w:val="left" w:pos="700"/>
                <w:tab w:val="left" w:pos="1833"/>
              </w:tabs>
              <w:suppressAutoHyphens/>
              <w:jc w:val="both"/>
              <w:textAlignment w:val="center"/>
              <w:rPr>
                <w:sz w:val="22"/>
                <w:szCs w:val="22"/>
              </w:rPr>
            </w:pPr>
            <w:r w:rsidRPr="00B03E45">
              <w:rPr>
                <w:sz w:val="22"/>
                <w:szCs w:val="22"/>
              </w:rPr>
              <w:t>8</w:t>
            </w:r>
            <w:r w:rsidR="00FB2C0A" w:rsidRPr="00B03E45">
              <w:rPr>
                <w:sz w:val="22"/>
                <w:szCs w:val="22"/>
              </w:rPr>
              <w:t xml:space="preserve">.2.3. kai dėl įvykių, kurių </w:t>
            </w:r>
            <w:r w:rsidR="008F126B" w:rsidRPr="00B03E45">
              <w:rPr>
                <w:sz w:val="22"/>
                <w:szCs w:val="22"/>
              </w:rPr>
              <w:t>perkantysis subjektas</w:t>
            </w:r>
            <w:r w:rsidR="00FB2C0A" w:rsidRPr="00B03E45">
              <w:rPr>
                <w:sz w:val="22"/>
                <w:szCs w:val="22"/>
              </w:rPr>
              <w:t xml:space="preserve"> negalėjo iš anksto numatyti, būtina ypač skubiai įsig</w:t>
            </w:r>
            <w:r w:rsidR="00281604" w:rsidRPr="00B03E45">
              <w:rPr>
                <w:sz w:val="22"/>
                <w:szCs w:val="22"/>
              </w:rPr>
              <w:t>yti prekių, paslaugų ar darbų (a</w:t>
            </w:r>
            <w:r w:rsidR="00FB2C0A" w:rsidRPr="00B03E45">
              <w:rPr>
                <w:sz w:val="22"/>
                <w:szCs w:val="22"/>
              </w:rPr>
              <w:t xml:space="preserve">plinkybės, kuriomis grindžiama ypatinga skuba, negali priklausyti nuo </w:t>
            </w:r>
            <w:r w:rsidR="008F126B" w:rsidRPr="00B03E45">
              <w:rPr>
                <w:sz w:val="22"/>
                <w:szCs w:val="22"/>
              </w:rPr>
              <w:t>perkančiojo subjekto</w:t>
            </w:r>
            <w:r w:rsidR="00281604" w:rsidRPr="00B03E45">
              <w:rPr>
                <w:sz w:val="22"/>
                <w:szCs w:val="22"/>
              </w:rPr>
              <w:t>)</w:t>
            </w:r>
            <w:r w:rsidR="00FB2C0A" w:rsidRPr="00B03E45">
              <w:rPr>
                <w:sz w:val="22"/>
                <w:szCs w:val="22"/>
              </w:rPr>
              <w:t>;</w:t>
            </w:r>
          </w:p>
          <w:p w:rsidR="0037662D" w:rsidRPr="00B03E45" w:rsidRDefault="00D94FFF">
            <w:pPr>
              <w:tabs>
                <w:tab w:val="left" w:pos="700"/>
                <w:tab w:val="left" w:pos="1833"/>
              </w:tabs>
              <w:suppressAutoHyphens/>
              <w:jc w:val="both"/>
              <w:textAlignment w:val="center"/>
              <w:rPr>
                <w:sz w:val="22"/>
                <w:szCs w:val="22"/>
              </w:rPr>
            </w:pPr>
            <w:r w:rsidRPr="00B03E45">
              <w:rPr>
                <w:sz w:val="22"/>
                <w:szCs w:val="22"/>
              </w:rPr>
              <w:t>8</w:t>
            </w:r>
            <w:r w:rsidR="00FB2C0A" w:rsidRPr="00B03E45">
              <w:rPr>
                <w:sz w:val="22"/>
                <w:szCs w:val="22"/>
              </w:rPr>
              <w:t>.2.4. kai paslaugos perkamos po projekto konkurso, apie kurį buvo skelbta CVP IS, jeigu pirkimo sutartis sudaroma pagal projekto konkurse nustatytas taisykles ir perkama iš projekto konku</w:t>
            </w:r>
            <w:r w:rsidR="00281604" w:rsidRPr="00B03E45">
              <w:rPr>
                <w:sz w:val="22"/>
                <w:szCs w:val="22"/>
              </w:rPr>
              <w:t xml:space="preserve">rso laimėtojo arba vieno iš jų (šiuo </w:t>
            </w:r>
            <w:r w:rsidR="00FB2C0A" w:rsidRPr="00B03E45">
              <w:rPr>
                <w:sz w:val="22"/>
                <w:szCs w:val="22"/>
              </w:rPr>
              <w:t>atveju į apklausą kviečiami visi laimėtojai</w:t>
            </w:r>
            <w:r w:rsidR="00281604" w:rsidRPr="00B03E45">
              <w:rPr>
                <w:sz w:val="22"/>
                <w:szCs w:val="22"/>
              </w:rPr>
              <w:t>)</w:t>
            </w:r>
            <w:r w:rsidR="00FB2C0A" w:rsidRPr="00B03E45">
              <w:rPr>
                <w:sz w:val="22"/>
                <w:szCs w:val="22"/>
              </w:rPr>
              <w:t>;</w:t>
            </w:r>
          </w:p>
          <w:p w:rsidR="0037662D" w:rsidRPr="00B03E45" w:rsidRDefault="00D94FFF">
            <w:pPr>
              <w:tabs>
                <w:tab w:val="left" w:pos="700"/>
                <w:tab w:val="left" w:pos="1833"/>
              </w:tabs>
              <w:suppressAutoHyphens/>
              <w:jc w:val="both"/>
              <w:textAlignment w:val="center"/>
              <w:rPr>
                <w:sz w:val="22"/>
                <w:szCs w:val="22"/>
              </w:rPr>
            </w:pPr>
            <w:r w:rsidRPr="00B03E45">
              <w:rPr>
                <w:sz w:val="22"/>
                <w:szCs w:val="22"/>
              </w:rPr>
              <w:t>8</w:t>
            </w:r>
            <w:r w:rsidR="00FB2C0A" w:rsidRPr="00B03E45">
              <w:rPr>
                <w:sz w:val="22"/>
                <w:szCs w:val="22"/>
              </w:rPr>
              <w:t>.2.5. jeigu prekes patiekti, paslaugas suteikti ar darbus atlikti gali tik konkretus tiekėjas dėl vienos iš šių priežasčių:</w:t>
            </w:r>
          </w:p>
          <w:p w:rsidR="0037662D" w:rsidRPr="00B03E45" w:rsidRDefault="00FB2C0A" w:rsidP="00281604">
            <w:pPr>
              <w:suppressAutoHyphens/>
              <w:ind w:left="239"/>
              <w:jc w:val="both"/>
              <w:textAlignment w:val="baseline"/>
              <w:rPr>
                <w:sz w:val="22"/>
                <w:szCs w:val="22"/>
              </w:rPr>
            </w:pPr>
            <w:r w:rsidRPr="00B03E45">
              <w:rPr>
                <w:sz w:val="22"/>
                <w:szCs w:val="22"/>
              </w:rPr>
              <w:t>a) pirkimo tikslas yra sukurti arba įsigyti unikalų meno kūrinį ar meninį atlikimą;</w:t>
            </w:r>
          </w:p>
          <w:p w:rsidR="0037662D" w:rsidRPr="00B03E45" w:rsidRDefault="00FB2C0A" w:rsidP="00281604">
            <w:pPr>
              <w:suppressAutoHyphens/>
              <w:ind w:left="239"/>
              <w:jc w:val="both"/>
              <w:textAlignment w:val="baseline"/>
              <w:rPr>
                <w:sz w:val="22"/>
                <w:szCs w:val="22"/>
              </w:rPr>
            </w:pPr>
            <w:r w:rsidRPr="00B03E45">
              <w:rPr>
                <w:sz w:val="22"/>
                <w:szCs w:val="22"/>
              </w:rPr>
              <w:t xml:space="preserve">b) konkurencijos nėra dėl techninių priežasčių; </w:t>
            </w:r>
          </w:p>
          <w:p w:rsidR="0037662D" w:rsidRPr="00B03E45" w:rsidRDefault="00FB2C0A" w:rsidP="00281604">
            <w:pPr>
              <w:suppressAutoHyphens/>
              <w:ind w:left="239"/>
              <w:jc w:val="both"/>
              <w:textAlignment w:val="baseline"/>
              <w:rPr>
                <w:sz w:val="22"/>
                <w:szCs w:val="22"/>
              </w:rPr>
            </w:pPr>
            <w:r w:rsidRPr="00B03E45">
              <w:rPr>
                <w:sz w:val="22"/>
                <w:szCs w:val="22"/>
              </w:rPr>
              <w:t>c) dėl išimtinių teisių, įskaitant intelektinės nuosavybės teises, apsaugos.</w:t>
            </w:r>
          </w:p>
          <w:p w:rsidR="0037662D" w:rsidRPr="00B03E45" w:rsidRDefault="00281604">
            <w:pPr>
              <w:suppressAutoHyphens/>
              <w:jc w:val="both"/>
              <w:textAlignment w:val="baseline"/>
              <w:rPr>
                <w:sz w:val="22"/>
                <w:szCs w:val="22"/>
              </w:rPr>
            </w:pPr>
            <w:r w:rsidRPr="00B03E45">
              <w:rPr>
                <w:sz w:val="22"/>
                <w:szCs w:val="22"/>
              </w:rPr>
              <w:t>(</w:t>
            </w:r>
            <w:r w:rsidR="00D94FFF" w:rsidRPr="00B03E45">
              <w:rPr>
                <w:sz w:val="22"/>
                <w:szCs w:val="22"/>
              </w:rPr>
              <w:t>8</w:t>
            </w:r>
            <w:r w:rsidRPr="00B03E45">
              <w:rPr>
                <w:sz w:val="22"/>
                <w:szCs w:val="22"/>
              </w:rPr>
              <w:t>.2.5</w:t>
            </w:r>
            <w:r w:rsidR="00FB2C0A" w:rsidRPr="00B03E45">
              <w:rPr>
                <w:sz w:val="22"/>
                <w:szCs w:val="22"/>
              </w:rPr>
              <w:t xml:space="preserve"> punkto b ir c papunkčiai gali būti taikomi tik tuo atveju, kai nėra pagrįstos alternatyvos ar pakaitalo ir konkurencijos nebuvimas nėra sukurtas </w:t>
            </w:r>
            <w:r w:rsidR="008F126B" w:rsidRPr="00B03E45">
              <w:rPr>
                <w:sz w:val="22"/>
                <w:szCs w:val="22"/>
              </w:rPr>
              <w:t>perkančiojo subjekto</w:t>
            </w:r>
            <w:r w:rsidR="00FB2C0A" w:rsidRPr="00B03E45">
              <w:rPr>
                <w:sz w:val="22"/>
                <w:szCs w:val="22"/>
              </w:rPr>
              <w:t>, dirbtinai su</w:t>
            </w:r>
            <w:r w:rsidRPr="00B03E45">
              <w:rPr>
                <w:sz w:val="22"/>
                <w:szCs w:val="22"/>
              </w:rPr>
              <w:t>griežtinus pirkimo reikalavimus.)</w:t>
            </w:r>
          </w:p>
          <w:p w:rsidR="0037662D" w:rsidRPr="00B03E45" w:rsidRDefault="00D94FFF">
            <w:pPr>
              <w:suppressAutoHyphens/>
              <w:jc w:val="both"/>
              <w:textAlignment w:val="baseline"/>
              <w:rPr>
                <w:rFonts w:eastAsia="Calibri"/>
                <w:sz w:val="22"/>
                <w:szCs w:val="22"/>
              </w:rPr>
            </w:pPr>
            <w:r w:rsidRPr="00B03E45">
              <w:rPr>
                <w:sz w:val="22"/>
                <w:szCs w:val="22"/>
              </w:rPr>
              <w:t>8</w:t>
            </w:r>
            <w:r w:rsidR="00FB2C0A" w:rsidRPr="00B03E45">
              <w:rPr>
                <w:sz w:val="22"/>
                <w:szCs w:val="22"/>
              </w:rPr>
              <w:t>.2.6. j</w:t>
            </w:r>
            <w:r w:rsidR="00FB2C0A" w:rsidRPr="00B03E45">
              <w:rPr>
                <w:rFonts w:eastAsia="Calibri"/>
                <w:sz w:val="22"/>
                <w:szCs w:val="22"/>
              </w:rPr>
              <w:t xml:space="preserve">eigu perkamos prekės gaminamos tik mokslinių tyrimų, </w:t>
            </w:r>
            <w:r w:rsidR="00FB2C0A" w:rsidRPr="00B03E45">
              <w:rPr>
                <w:rFonts w:eastAsia="Calibri"/>
                <w:sz w:val="22"/>
                <w:szCs w:val="22"/>
              </w:rPr>
              <w:lastRenderedPageBreak/>
              <w:t>eksperimentų, studijų ar eksperimentinės plėtros tikslais ir jeigu tokiu pirkimu nesiekiama įsigyjamų prekių masine gamyba sustiprinti komercinio pajėgumo arba padengti mokslinių tyrimų ir eksperimentinės plėtros išlaidų;</w:t>
            </w:r>
          </w:p>
          <w:p w:rsidR="0037662D" w:rsidRPr="00B03E45" w:rsidRDefault="00D94FFF">
            <w:pPr>
              <w:suppressAutoHyphens/>
              <w:jc w:val="both"/>
              <w:textAlignment w:val="baseline"/>
              <w:rPr>
                <w:rFonts w:eastAsia="Calibri"/>
                <w:sz w:val="22"/>
                <w:szCs w:val="22"/>
              </w:rPr>
            </w:pPr>
            <w:r w:rsidRPr="00B03E45">
              <w:rPr>
                <w:rFonts w:eastAsia="Calibri"/>
                <w:sz w:val="22"/>
                <w:szCs w:val="22"/>
              </w:rPr>
              <w:t>8</w:t>
            </w:r>
            <w:r w:rsidR="00FB2C0A" w:rsidRPr="00B03E45">
              <w:rPr>
                <w:rFonts w:eastAsia="Calibri"/>
                <w:sz w:val="22"/>
                <w:szCs w:val="22"/>
              </w:rPr>
              <w:t xml:space="preserve">.2.7. jeigu </w:t>
            </w:r>
            <w:r w:rsidR="008F126B" w:rsidRPr="00B03E45">
              <w:rPr>
                <w:rFonts w:eastAsia="Calibri"/>
                <w:sz w:val="22"/>
                <w:szCs w:val="22"/>
              </w:rPr>
              <w:t>perkantysis subjektas</w:t>
            </w:r>
            <w:r w:rsidR="00FB2C0A" w:rsidRPr="00B03E45">
              <w:rPr>
                <w:rFonts w:eastAsia="Calibri"/>
                <w:sz w:val="22"/>
                <w:szCs w:val="22"/>
              </w:rPr>
              <w:t xml:space="preserve"> pagal ankstesnę pirkimo sutartį iš kokio nors tiekėjo pirko prekių ir nustatė, kad iš jo verta pirkti papildomai, siekiant iš dalies pakeisti turimas prekes ar įrenginius arba padidinti turimų prekių ar įrenginių kiekį, kai, pakeitus tiekėją, </w:t>
            </w:r>
            <w:r w:rsidR="008F126B" w:rsidRPr="00B03E45">
              <w:rPr>
                <w:rFonts w:eastAsia="Calibri"/>
                <w:sz w:val="22"/>
                <w:szCs w:val="22"/>
              </w:rPr>
              <w:t>perkančiajam subjektui</w:t>
            </w:r>
            <w:r w:rsidR="00FB2C0A" w:rsidRPr="00B03E45">
              <w:rPr>
                <w:rFonts w:eastAsia="Calibri"/>
                <w:sz w:val="22"/>
                <w:szCs w:val="22"/>
              </w:rPr>
              <w:t xml:space="preserve"> reikėtų įsigyti medžiagų, turinčių kitokias technines charakteristikas, ir dėl to atsirastų nesuderinamumas arba per didelių techninių ekspl</w:t>
            </w:r>
            <w:r w:rsidR="00281604" w:rsidRPr="00B03E45">
              <w:rPr>
                <w:rFonts w:eastAsia="Calibri"/>
                <w:sz w:val="22"/>
                <w:szCs w:val="22"/>
              </w:rPr>
              <w:t>oatavimo ir priežiūros sunkumų (</w:t>
            </w:r>
            <w:r w:rsidR="00B3260A" w:rsidRPr="00B03E45">
              <w:rPr>
                <w:rFonts w:eastAsia="Calibri"/>
                <w:sz w:val="22"/>
                <w:szCs w:val="22"/>
              </w:rPr>
              <w:t>t</w:t>
            </w:r>
            <w:r w:rsidR="00FB2C0A" w:rsidRPr="00B03E45">
              <w:rPr>
                <w:rFonts w:eastAsia="Calibri"/>
                <w:sz w:val="22"/>
                <w:szCs w:val="22"/>
              </w:rPr>
              <w:t>okių sutarčių, kaip ir pasikartojančių sutarčių, trukmė paprastai negali būti ilgesnė kaip 3 metai, skaičiuojant nuo pradinės pir</w:t>
            </w:r>
            <w:r w:rsidR="00281604" w:rsidRPr="00B03E45">
              <w:rPr>
                <w:rFonts w:eastAsia="Calibri"/>
                <w:sz w:val="22"/>
                <w:szCs w:val="22"/>
              </w:rPr>
              <w:t>kimo sutarties sudarymo momento.);</w:t>
            </w:r>
          </w:p>
          <w:p w:rsidR="0037662D" w:rsidRPr="00B03E45" w:rsidRDefault="00D94FFF">
            <w:pPr>
              <w:suppressAutoHyphens/>
              <w:jc w:val="both"/>
              <w:textAlignment w:val="baseline"/>
              <w:rPr>
                <w:sz w:val="22"/>
                <w:szCs w:val="22"/>
              </w:rPr>
            </w:pPr>
            <w:r w:rsidRPr="00B03E45">
              <w:rPr>
                <w:rFonts w:eastAsia="Calibri"/>
                <w:sz w:val="22"/>
                <w:szCs w:val="22"/>
              </w:rPr>
              <w:t>8</w:t>
            </w:r>
            <w:r w:rsidR="00FB2C0A" w:rsidRPr="00B03E45">
              <w:rPr>
                <w:rFonts w:eastAsia="Calibri"/>
                <w:sz w:val="22"/>
                <w:szCs w:val="22"/>
              </w:rPr>
              <w:t>.2.8.</w:t>
            </w:r>
            <w:r w:rsidR="00FB2C0A" w:rsidRPr="00B03E45">
              <w:rPr>
                <w:sz w:val="22"/>
                <w:szCs w:val="22"/>
              </w:rPr>
              <w:t xml:space="preserve"> jeigu prekės kotiruojamos ir perkamos prekių biržoje;</w:t>
            </w:r>
          </w:p>
          <w:p w:rsidR="0037662D" w:rsidRPr="00B03E45" w:rsidRDefault="00D94FFF">
            <w:pPr>
              <w:suppressAutoHyphens/>
              <w:jc w:val="both"/>
              <w:textAlignment w:val="baseline"/>
              <w:rPr>
                <w:rFonts w:eastAsia="Calibri"/>
                <w:sz w:val="22"/>
                <w:szCs w:val="22"/>
              </w:rPr>
            </w:pPr>
            <w:r w:rsidRPr="00B03E45">
              <w:rPr>
                <w:sz w:val="22"/>
                <w:szCs w:val="22"/>
              </w:rPr>
              <w:t>8</w:t>
            </w:r>
            <w:r w:rsidR="00FB2C0A" w:rsidRPr="00B03E45">
              <w:rPr>
                <w:sz w:val="22"/>
                <w:szCs w:val="22"/>
              </w:rPr>
              <w:t xml:space="preserve">.2.9. </w:t>
            </w:r>
            <w:r w:rsidR="00FB2C0A" w:rsidRPr="00B03E45">
              <w:rPr>
                <w:rFonts w:eastAsia="Calibri"/>
                <w:sz w:val="22"/>
                <w:szCs w:val="22"/>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37662D" w:rsidRPr="00B03E45" w:rsidRDefault="00D94FFF">
            <w:pPr>
              <w:suppressAutoHyphens/>
              <w:jc w:val="both"/>
              <w:textAlignment w:val="baseline"/>
              <w:rPr>
                <w:sz w:val="22"/>
                <w:szCs w:val="22"/>
              </w:rPr>
            </w:pPr>
            <w:r w:rsidRPr="00B03E45">
              <w:rPr>
                <w:rFonts w:eastAsia="Calibri"/>
                <w:sz w:val="22"/>
                <w:szCs w:val="22"/>
              </w:rPr>
              <w:t>8</w:t>
            </w:r>
            <w:r w:rsidR="00FB2C0A" w:rsidRPr="00B03E45">
              <w:rPr>
                <w:rFonts w:eastAsia="Calibri"/>
                <w:sz w:val="22"/>
                <w:szCs w:val="22"/>
              </w:rPr>
              <w:t xml:space="preserve">.2.10. kai iš to paties tiekėjo perkamos naujos paslaugos ar darbai, panašūs į tuos, kurie buvo pirkti pagal pirminę pirkimo sutartį, kai yra visos šios sąlygos kartu: </w:t>
            </w:r>
          </w:p>
          <w:p w:rsidR="0037662D" w:rsidRPr="00B03E45" w:rsidRDefault="00FB2C0A" w:rsidP="00281604">
            <w:pPr>
              <w:suppressAutoHyphens/>
              <w:ind w:left="239"/>
              <w:jc w:val="both"/>
              <w:textAlignment w:val="baseline"/>
              <w:rPr>
                <w:sz w:val="22"/>
                <w:szCs w:val="22"/>
              </w:rPr>
            </w:pPr>
            <w:r w:rsidRPr="00B03E45">
              <w:rPr>
                <w:rFonts w:eastAsia="Calibri"/>
                <w:sz w:val="22"/>
                <w:szCs w:val="22"/>
              </w:rPr>
              <w:t>a) visi nauji pirkimai yra skirti tam pačiam projektui, dėl kurio buvo sudaryta pirminė pirkimo sutartis, vykdyti, o pagrindiniame projekte buvo numatyta galimų papildomų paslaugų ar darbų pirkimo apimtis ir sąlygos, kurioms esant bus perkama papildomai;</w:t>
            </w:r>
          </w:p>
          <w:p w:rsidR="0037662D" w:rsidRPr="00B03E45" w:rsidRDefault="00FB2C0A" w:rsidP="00281604">
            <w:pPr>
              <w:suppressAutoHyphens/>
              <w:ind w:left="239"/>
              <w:jc w:val="both"/>
              <w:textAlignment w:val="baseline"/>
              <w:rPr>
                <w:sz w:val="22"/>
                <w:szCs w:val="22"/>
              </w:rPr>
            </w:pPr>
            <w:r w:rsidRPr="00B03E45">
              <w:rPr>
                <w:rFonts w:eastAsia="Calibri"/>
                <w:sz w:val="22"/>
                <w:szCs w:val="22"/>
              </w:rPr>
              <w:t>b) pirminė pirkimo sutartis buvo sudaryta paskelbus apie pirkimą šiame Apraše nustatyta tvarka, skelbime nurodžius apie galimybę pirkti papildomai ir atsižvelgus į papildomų pirkimų vertę;</w:t>
            </w:r>
          </w:p>
          <w:p w:rsidR="0037662D" w:rsidRPr="00B03E45" w:rsidRDefault="00FB2C0A" w:rsidP="00281604">
            <w:pPr>
              <w:suppressAutoHyphens/>
              <w:ind w:left="239"/>
              <w:jc w:val="both"/>
              <w:textAlignment w:val="baseline"/>
              <w:rPr>
                <w:rFonts w:eastAsia="Calibri"/>
                <w:sz w:val="22"/>
                <w:szCs w:val="22"/>
              </w:rPr>
            </w:pPr>
            <w:r w:rsidRPr="00B03E45">
              <w:rPr>
                <w:rFonts w:eastAsia="Calibri"/>
                <w:sz w:val="22"/>
                <w:szCs w:val="22"/>
              </w:rPr>
              <w:t>c) nauji pirkimai atliekami nuo pirminės pirkimo sutarties sudarymo momento praėjus ne ilg</w:t>
            </w:r>
            <w:r w:rsidR="00281604" w:rsidRPr="00B03E45">
              <w:rPr>
                <w:rFonts w:eastAsia="Calibri"/>
                <w:sz w:val="22"/>
                <w:szCs w:val="22"/>
              </w:rPr>
              <w:t>esniam kaip 3 metų laikotarpiui.</w:t>
            </w:r>
          </w:p>
          <w:p w:rsidR="0037662D" w:rsidRPr="00B03E45" w:rsidRDefault="00D94FFF">
            <w:pPr>
              <w:suppressAutoHyphens/>
              <w:jc w:val="both"/>
              <w:textAlignment w:val="baseline"/>
              <w:rPr>
                <w:rFonts w:eastAsia="Calibri"/>
                <w:sz w:val="22"/>
                <w:szCs w:val="22"/>
              </w:rPr>
            </w:pPr>
            <w:r w:rsidRPr="00B03E45">
              <w:rPr>
                <w:rFonts w:eastAsia="Calibri"/>
                <w:sz w:val="22"/>
                <w:szCs w:val="22"/>
              </w:rPr>
              <w:t>8</w:t>
            </w:r>
            <w:r w:rsidR="00FB2C0A" w:rsidRPr="00B03E45">
              <w:rPr>
                <w:rFonts w:eastAsia="Calibri"/>
                <w:sz w:val="22"/>
                <w:szCs w:val="22"/>
              </w:rPr>
              <w:t xml:space="preserve">.2.11. </w:t>
            </w:r>
            <w:r w:rsidR="00FB2C0A" w:rsidRPr="00B03E45">
              <w:rPr>
                <w:sz w:val="22"/>
                <w:szCs w:val="22"/>
              </w:rPr>
              <w:t xml:space="preserve">jei </w:t>
            </w:r>
            <w:r w:rsidR="00FB2C0A" w:rsidRPr="00B03E45">
              <w:rPr>
                <w:rFonts w:eastAsia="Calibri"/>
                <w:sz w:val="22"/>
                <w:szCs w:val="22"/>
              </w:rPr>
              <w:t xml:space="preserve">prekės ir paslaugos </w:t>
            </w:r>
            <w:r w:rsidR="00B3260A" w:rsidRPr="00B03E45">
              <w:rPr>
                <w:rFonts w:eastAsia="Calibri"/>
                <w:sz w:val="22"/>
                <w:szCs w:val="22"/>
              </w:rPr>
              <w:t xml:space="preserve">perkamos </w:t>
            </w:r>
            <w:r w:rsidR="00FB2C0A" w:rsidRPr="00B03E45">
              <w:rPr>
                <w:rFonts w:eastAsia="Calibri"/>
                <w:sz w:val="22"/>
                <w:szCs w:val="22"/>
              </w:rPr>
              <w:t>naudojant reprezentacinėms išlaidoms skirtas lėšas;</w:t>
            </w:r>
          </w:p>
          <w:p w:rsidR="0037662D" w:rsidRPr="00B03E45" w:rsidRDefault="00D94FFF">
            <w:pPr>
              <w:suppressAutoHyphens/>
              <w:jc w:val="both"/>
              <w:textAlignment w:val="baseline"/>
              <w:rPr>
                <w:rFonts w:eastAsia="Calibri"/>
                <w:sz w:val="22"/>
                <w:szCs w:val="22"/>
              </w:rPr>
            </w:pPr>
            <w:r w:rsidRPr="00B03E45">
              <w:rPr>
                <w:rFonts w:eastAsia="Calibri"/>
                <w:sz w:val="22"/>
                <w:szCs w:val="22"/>
              </w:rPr>
              <w:t>8</w:t>
            </w:r>
            <w:r w:rsidR="00FB2C0A" w:rsidRPr="00B03E45">
              <w:rPr>
                <w:rFonts w:eastAsia="Calibri"/>
                <w:sz w:val="22"/>
                <w:szCs w:val="22"/>
              </w:rPr>
              <w:t xml:space="preserve">.2.12. </w:t>
            </w:r>
            <w:r w:rsidR="00FB2C0A" w:rsidRPr="00B03E45">
              <w:rPr>
                <w:sz w:val="22"/>
                <w:szCs w:val="22"/>
              </w:rPr>
              <w:t xml:space="preserve">jei </w:t>
            </w:r>
            <w:r w:rsidR="00FB2C0A" w:rsidRPr="00B03E45">
              <w:rPr>
                <w:rFonts w:eastAsia="Calibri"/>
                <w:sz w:val="22"/>
                <w:szCs w:val="22"/>
              </w:rPr>
              <w:t>perkami muziejų eksponatai, archyvų ir bibliotekų dokumentai, prenumeruojami laikraščiai ir žurnalai;</w:t>
            </w:r>
          </w:p>
          <w:p w:rsidR="0037662D" w:rsidRPr="00B03E45" w:rsidRDefault="00D94FFF">
            <w:pPr>
              <w:suppressAutoHyphens/>
              <w:jc w:val="both"/>
              <w:textAlignment w:val="baseline"/>
              <w:rPr>
                <w:rFonts w:eastAsia="Calibri"/>
                <w:sz w:val="22"/>
                <w:szCs w:val="22"/>
              </w:rPr>
            </w:pPr>
            <w:r w:rsidRPr="00B03E45">
              <w:rPr>
                <w:rFonts w:eastAsia="Calibri"/>
                <w:sz w:val="22"/>
                <w:szCs w:val="22"/>
              </w:rPr>
              <w:t>8</w:t>
            </w:r>
            <w:r w:rsidR="00FB2C0A" w:rsidRPr="00B03E45">
              <w:rPr>
                <w:rFonts w:eastAsia="Calibri"/>
                <w:sz w:val="22"/>
                <w:szCs w:val="22"/>
              </w:rPr>
              <w:t>.2.13. jei perkamos prekės iš valstybės rezervo;</w:t>
            </w:r>
          </w:p>
          <w:p w:rsidR="0037662D" w:rsidRPr="00B03E45" w:rsidRDefault="00D94FFF">
            <w:pPr>
              <w:suppressAutoHyphens/>
              <w:jc w:val="both"/>
              <w:textAlignment w:val="baseline"/>
              <w:rPr>
                <w:rFonts w:eastAsia="Calibri"/>
                <w:sz w:val="22"/>
                <w:szCs w:val="22"/>
              </w:rPr>
            </w:pPr>
            <w:r w:rsidRPr="00B03E45">
              <w:rPr>
                <w:rFonts w:eastAsia="Calibri"/>
                <w:sz w:val="22"/>
                <w:szCs w:val="22"/>
              </w:rPr>
              <w:t>8</w:t>
            </w:r>
            <w:r w:rsidR="00FB2C0A" w:rsidRPr="00B03E45">
              <w:rPr>
                <w:rFonts w:eastAsia="Calibri"/>
                <w:sz w:val="22"/>
                <w:szCs w:val="22"/>
              </w:rPr>
              <w:t>.2.14. jei perkamos licencijos naudotis bibliotekiniais dokumentais ar duomenų (informacinėmis) bazėmis;</w:t>
            </w:r>
          </w:p>
          <w:p w:rsidR="0037662D" w:rsidRPr="00B03E45" w:rsidRDefault="00D94FFF">
            <w:pPr>
              <w:suppressAutoHyphens/>
              <w:jc w:val="both"/>
              <w:textAlignment w:val="baseline"/>
              <w:rPr>
                <w:rFonts w:eastAsia="Calibri"/>
                <w:sz w:val="22"/>
                <w:szCs w:val="22"/>
              </w:rPr>
            </w:pPr>
            <w:r w:rsidRPr="00B03E45">
              <w:rPr>
                <w:rFonts w:eastAsia="Calibri"/>
                <w:sz w:val="22"/>
                <w:szCs w:val="22"/>
              </w:rPr>
              <w:lastRenderedPageBreak/>
              <w:t>8</w:t>
            </w:r>
            <w:r w:rsidR="00FB2C0A" w:rsidRPr="00B03E45">
              <w:rPr>
                <w:rFonts w:eastAsia="Calibri"/>
                <w:sz w:val="22"/>
                <w:szCs w:val="22"/>
              </w:rPr>
              <w:t xml:space="preserve">.2.15. jei perkamos teisėjų, prokurorų, profesinės karo tarnybos karių, </w:t>
            </w:r>
            <w:r w:rsidR="008F126B" w:rsidRPr="00B03E45">
              <w:rPr>
                <w:rFonts w:eastAsia="Calibri"/>
                <w:sz w:val="22"/>
                <w:szCs w:val="22"/>
              </w:rPr>
              <w:t>perkančiojo subjekto</w:t>
            </w:r>
            <w:r w:rsidR="00FB2C0A" w:rsidRPr="00B03E45">
              <w:rPr>
                <w:rFonts w:eastAsia="Calibri"/>
                <w:sz w:val="22"/>
                <w:szCs w:val="22"/>
              </w:rPr>
              <w:t xml:space="preserve"> valstybės tarnautojų ir (arba) pagal darbo sutartį dirbančių darbuotojų mokymo ir konferencijų paslaugos;</w:t>
            </w:r>
          </w:p>
          <w:p w:rsidR="0037662D" w:rsidRPr="00B03E45" w:rsidRDefault="00D94FFF">
            <w:pPr>
              <w:suppressAutoHyphens/>
              <w:jc w:val="both"/>
              <w:textAlignment w:val="baseline"/>
              <w:rPr>
                <w:rFonts w:eastAsia="Calibri"/>
                <w:sz w:val="22"/>
                <w:szCs w:val="22"/>
              </w:rPr>
            </w:pPr>
            <w:r w:rsidRPr="00B03E45">
              <w:rPr>
                <w:rFonts w:eastAsia="Calibri"/>
                <w:sz w:val="22"/>
                <w:szCs w:val="22"/>
              </w:rPr>
              <w:t>8</w:t>
            </w:r>
            <w:r w:rsidR="00FB2C0A" w:rsidRPr="00B03E45">
              <w:rPr>
                <w:rFonts w:eastAsia="Calibri"/>
                <w:sz w:val="22"/>
                <w:szCs w:val="22"/>
              </w:rPr>
              <w:t>.2.16. jei perkamos ekspertų komisijų, komitetų, tarybų narių, taip pat jų pasitelkiamų ekspertų, valstybės institucijų kontrolės veiklai reikalingų ekspertų teikiamos nematerialaus pobūdžio (intelektinės) paslaugos;</w:t>
            </w:r>
          </w:p>
          <w:p w:rsidR="0037662D" w:rsidRPr="00B03E45" w:rsidRDefault="00D94FFF">
            <w:pPr>
              <w:suppressAutoHyphens/>
              <w:jc w:val="both"/>
              <w:textAlignment w:val="baseline"/>
              <w:rPr>
                <w:rFonts w:eastAsia="Calibri"/>
                <w:sz w:val="22"/>
                <w:szCs w:val="22"/>
                <w:lang w:eastAsia="lt-LT"/>
              </w:rPr>
            </w:pPr>
            <w:r w:rsidRPr="00B03E45">
              <w:rPr>
                <w:rFonts w:eastAsia="Calibri"/>
                <w:sz w:val="22"/>
                <w:szCs w:val="22"/>
              </w:rPr>
              <w:t>8</w:t>
            </w:r>
            <w:r w:rsidR="00FB2C0A" w:rsidRPr="00B03E45">
              <w:rPr>
                <w:rFonts w:eastAsia="Calibri"/>
                <w:sz w:val="22"/>
                <w:szCs w:val="22"/>
              </w:rPr>
              <w:t xml:space="preserve">.2.17. jei perkamos </w:t>
            </w:r>
            <w:r w:rsidR="00FB2C0A" w:rsidRPr="00B03E45">
              <w:rPr>
                <w:rFonts w:eastAsia="Calibri"/>
                <w:sz w:val="22"/>
                <w:szCs w:val="22"/>
                <w:lang w:eastAsia="lt-LT"/>
              </w:rPr>
              <w:t>mokslo ir studijų institucijų veiklos, mokslo, meninės veiklos, studijų, taip pat mokslo ir studijų institucijų paraiškų leidimui vykdyti studijas ir su studijomis susijusią veiklą gauti ekspertinio vertinimo paslaugos;</w:t>
            </w:r>
          </w:p>
          <w:p w:rsidR="0037662D" w:rsidRPr="00B03E45" w:rsidRDefault="00D94FFF">
            <w:pPr>
              <w:suppressAutoHyphens/>
              <w:jc w:val="both"/>
              <w:textAlignment w:val="baseline"/>
              <w:rPr>
                <w:rFonts w:eastAsia="Calibri"/>
                <w:sz w:val="22"/>
                <w:szCs w:val="22"/>
                <w:lang w:eastAsia="lt-LT"/>
              </w:rPr>
            </w:pPr>
            <w:r w:rsidRPr="00B03E45">
              <w:rPr>
                <w:rFonts w:eastAsia="Calibri"/>
                <w:sz w:val="22"/>
                <w:szCs w:val="22"/>
                <w:lang w:eastAsia="lt-LT"/>
              </w:rPr>
              <w:t>8</w:t>
            </w:r>
            <w:r w:rsidR="00FB2C0A" w:rsidRPr="00B03E45">
              <w:rPr>
                <w:rFonts w:eastAsia="Calibri"/>
                <w:sz w:val="22"/>
                <w:szCs w:val="22"/>
                <w:lang w:eastAsia="lt-LT"/>
              </w:rPr>
              <w:t xml:space="preserve">.2.18. </w:t>
            </w:r>
            <w:r w:rsidR="00FB2C0A" w:rsidRPr="00B03E45">
              <w:rPr>
                <w:rFonts w:eastAsia="Calibri"/>
                <w:sz w:val="22"/>
                <w:szCs w:val="22"/>
              </w:rPr>
              <w:t xml:space="preserve">jei perkamos </w:t>
            </w:r>
            <w:r w:rsidR="00FB2C0A" w:rsidRPr="00B03E45">
              <w:rPr>
                <w:rFonts w:eastAsia="Calibri"/>
                <w:sz w:val="22"/>
                <w:szCs w:val="22"/>
                <w:lang w:eastAsia="lt-LT"/>
              </w:rPr>
              <w:t>prekės, gaminamos tik mokslinių tyrimų, eksperimentų, studijų ar eksperimentinės plėtros tikslais ir ženklinamos kaip išimtinai mokslo tikslams skirtos prekės;</w:t>
            </w:r>
          </w:p>
          <w:p w:rsidR="0037662D" w:rsidRPr="00B03E45" w:rsidRDefault="00D94FFF">
            <w:pPr>
              <w:suppressAutoHyphens/>
              <w:jc w:val="both"/>
              <w:textAlignment w:val="baseline"/>
              <w:rPr>
                <w:rFonts w:eastAsia="Calibri"/>
                <w:sz w:val="22"/>
                <w:szCs w:val="22"/>
                <w:lang w:eastAsia="lt-LT"/>
              </w:rPr>
            </w:pPr>
            <w:r w:rsidRPr="00B03E45">
              <w:rPr>
                <w:rFonts w:eastAsia="Calibri"/>
                <w:sz w:val="22"/>
                <w:szCs w:val="22"/>
                <w:lang w:eastAsia="lt-LT"/>
              </w:rPr>
              <w:t>8</w:t>
            </w:r>
            <w:r w:rsidR="00FB2C0A" w:rsidRPr="00B03E45">
              <w:rPr>
                <w:rFonts w:eastAsia="Calibri"/>
                <w:sz w:val="22"/>
                <w:szCs w:val="22"/>
                <w:lang w:eastAsia="lt-LT"/>
              </w:rPr>
              <w:t xml:space="preserve">.2.19. </w:t>
            </w:r>
            <w:r w:rsidR="00FB2C0A" w:rsidRPr="00B03E45">
              <w:rPr>
                <w:rFonts w:eastAsia="Calibri"/>
                <w:sz w:val="22"/>
                <w:szCs w:val="22"/>
              </w:rPr>
              <w:t xml:space="preserve">jei perkamos </w:t>
            </w:r>
            <w:r w:rsidR="00FB2C0A" w:rsidRPr="00B03E45">
              <w:rPr>
                <w:rFonts w:eastAsia="Calibri"/>
                <w:sz w:val="22"/>
                <w:szCs w:val="22"/>
                <w:lang w:eastAsia="lt-LT"/>
              </w:rPr>
              <w:t>valstybės iždo funkcijoms vykdyti reikalingos finansinės, kredito reitingo nustatymo ir finansinės informacijos teikimo paslaugos;</w:t>
            </w:r>
          </w:p>
          <w:p w:rsidR="00035951" w:rsidRPr="00B03E45" w:rsidRDefault="00D94FFF" w:rsidP="000F1040">
            <w:pPr>
              <w:suppressAutoHyphens/>
              <w:jc w:val="both"/>
              <w:textAlignment w:val="baseline"/>
              <w:rPr>
                <w:rFonts w:eastAsia="Calibri"/>
                <w:i/>
                <w:sz w:val="22"/>
                <w:szCs w:val="22"/>
              </w:rPr>
            </w:pPr>
            <w:r w:rsidRPr="00B03E45">
              <w:rPr>
                <w:rFonts w:eastAsia="Calibri"/>
                <w:sz w:val="22"/>
                <w:szCs w:val="22"/>
                <w:lang w:eastAsia="lt-LT"/>
              </w:rPr>
              <w:t>8</w:t>
            </w:r>
            <w:r w:rsidR="00FB2C0A" w:rsidRPr="00B03E45">
              <w:rPr>
                <w:rFonts w:eastAsia="Calibri"/>
                <w:sz w:val="22"/>
                <w:szCs w:val="22"/>
                <w:lang w:eastAsia="lt-LT"/>
              </w:rPr>
              <w:t>.2.20. jei perkamos keleivių pervežimo, nakvynės ir kitos su tarnybine komandiruote susijusios paslaugos, kai jos įsigyjamos iš ti</w:t>
            </w:r>
            <w:r w:rsidR="00035951" w:rsidRPr="00B03E45">
              <w:rPr>
                <w:rFonts w:eastAsia="Calibri"/>
                <w:sz w:val="22"/>
                <w:szCs w:val="22"/>
                <w:lang w:eastAsia="lt-LT"/>
              </w:rPr>
              <w:t>esioginio paslaugos teikėjo;</w:t>
            </w:r>
          </w:p>
        </w:tc>
      </w:tr>
      <w:tr w:rsidR="0037662D" w:rsidRPr="00B03E45">
        <w:tc>
          <w:tcPr>
            <w:tcW w:w="13585" w:type="dxa"/>
            <w:gridSpan w:val="2"/>
          </w:tcPr>
          <w:p w:rsidR="0037662D" w:rsidRPr="00B03E45" w:rsidRDefault="00D94FFF">
            <w:pPr>
              <w:suppressAutoHyphens/>
              <w:jc w:val="center"/>
              <w:textAlignment w:val="baseline"/>
              <w:rPr>
                <w:sz w:val="22"/>
                <w:szCs w:val="22"/>
              </w:rPr>
            </w:pPr>
            <w:r w:rsidRPr="00B03E45">
              <w:rPr>
                <w:b/>
                <w:bCs/>
                <w:sz w:val="22"/>
                <w:szCs w:val="22"/>
              </w:rPr>
              <w:lastRenderedPageBreak/>
              <w:t>8</w:t>
            </w:r>
            <w:r w:rsidR="00FB2C0A" w:rsidRPr="00B03E45">
              <w:rPr>
                <w:b/>
                <w:bCs/>
                <w:sz w:val="22"/>
                <w:szCs w:val="22"/>
              </w:rPr>
              <w:t>.3. Pirkimo eiga</w:t>
            </w:r>
          </w:p>
        </w:tc>
      </w:tr>
      <w:tr w:rsidR="0037662D" w:rsidRPr="00B03E45">
        <w:tc>
          <w:tcPr>
            <w:tcW w:w="6565" w:type="dxa"/>
          </w:tcPr>
          <w:p w:rsidR="0037662D" w:rsidRPr="00B03E45" w:rsidRDefault="00CD24DC">
            <w:pPr>
              <w:tabs>
                <w:tab w:val="left" w:pos="-4695"/>
              </w:tabs>
              <w:suppressAutoHyphens/>
              <w:jc w:val="both"/>
              <w:textAlignment w:val="baseline"/>
              <w:rPr>
                <w:b/>
                <w:sz w:val="22"/>
                <w:szCs w:val="22"/>
              </w:rPr>
            </w:pPr>
            <w:r w:rsidRPr="00B03E45">
              <w:rPr>
                <w:sz w:val="22"/>
                <w:szCs w:val="22"/>
              </w:rPr>
              <w:t>8</w:t>
            </w:r>
            <w:r w:rsidR="00FB2C0A" w:rsidRPr="00B03E45">
              <w:rPr>
                <w:sz w:val="22"/>
                <w:szCs w:val="22"/>
              </w:rPr>
              <w:t>.3.</w:t>
            </w:r>
            <w:r w:rsidR="001A3A5D" w:rsidRPr="00B03E45">
              <w:rPr>
                <w:sz w:val="22"/>
                <w:szCs w:val="22"/>
              </w:rPr>
              <w:t xml:space="preserve">1. </w:t>
            </w:r>
            <w:r w:rsidR="001A3A5D" w:rsidRPr="00B03E45">
              <w:rPr>
                <w:b/>
                <w:sz w:val="22"/>
                <w:szCs w:val="22"/>
              </w:rPr>
              <w:t>p</w:t>
            </w:r>
            <w:r w:rsidR="00FB2C0A" w:rsidRPr="00B03E45">
              <w:rPr>
                <w:b/>
                <w:sz w:val="22"/>
                <w:szCs w:val="22"/>
              </w:rPr>
              <w:t>irkimo dokumentuose turi būti:</w:t>
            </w:r>
          </w:p>
          <w:p w:rsidR="0037662D" w:rsidRPr="00B03E45" w:rsidRDefault="00CD24DC">
            <w:pPr>
              <w:tabs>
                <w:tab w:val="left" w:pos="1410"/>
              </w:tabs>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.1. prekių, paslaugų ar darbų pavadinimas, kiekis (apimtis), su prekėmis teiktinų paslaugų pobūdis, prekių tiekimo, paslaugų teikimo ar darbų atlikimo terminai;</w:t>
            </w:r>
          </w:p>
          <w:p w:rsidR="0037662D" w:rsidRPr="00B03E45" w:rsidRDefault="00CD24DC">
            <w:pPr>
              <w:suppressAutoHyphens/>
              <w:ind w:left="776" w:hanging="776"/>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.2. techninė specifikacija;</w:t>
            </w:r>
          </w:p>
          <w:p w:rsidR="0037662D" w:rsidRPr="00B03E45" w:rsidRDefault="00CD24DC">
            <w:pPr>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 xml:space="preserve">.3. </w:t>
            </w:r>
            <w:r w:rsidR="008F126B" w:rsidRPr="00B03E45">
              <w:rPr>
                <w:sz w:val="22"/>
                <w:szCs w:val="22"/>
              </w:rPr>
              <w:t>perkančiojo subjekto</w:t>
            </w:r>
            <w:r w:rsidR="00FB2C0A" w:rsidRPr="00B03E45">
              <w:rPr>
                <w:sz w:val="22"/>
                <w:szCs w:val="22"/>
              </w:rPr>
              <w:t xml:space="preserve"> siūlomos šalims pasirašyti pirkimo sutarties sąlygos ir (arba) pirkimo sutarties projektas, jeigu jis yra parengtas, įskaitant </w:t>
            </w:r>
            <w:r w:rsidR="001A3A5D" w:rsidRPr="00B03E45">
              <w:rPr>
                <w:sz w:val="22"/>
                <w:szCs w:val="22"/>
              </w:rPr>
              <w:t>PĮ 95 straipsnio 1 dalyje</w:t>
            </w:r>
            <w:r w:rsidR="00FB2C0A" w:rsidRPr="00B03E45">
              <w:rPr>
                <w:sz w:val="22"/>
                <w:szCs w:val="22"/>
              </w:rPr>
              <w:t xml:space="preserve"> nustatytą informaciją;</w:t>
            </w:r>
          </w:p>
          <w:p w:rsidR="0037662D" w:rsidRPr="00B03E45" w:rsidRDefault="00CD24DC">
            <w:pPr>
              <w:suppressAutoHyphens/>
              <w:ind w:hanging="30"/>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.4. jeigu ketinama sudaryti preliminariąją sutartį, pirkimo dokumentuose turi būti preliminariosios sutarties sąlygos ir (arba) preliminariosios sutarties pro</w:t>
            </w:r>
            <w:r w:rsidR="001A3A5D" w:rsidRPr="00B03E45">
              <w:rPr>
                <w:sz w:val="22"/>
                <w:szCs w:val="22"/>
              </w:rPr>
              <w:t>jektas, jeigu jis yra parengtas</w:t>
            </w:r>
            <w:r w:rsidR="00FB2C0A" w:rsidRPr="00B03E45">
              <w:rPr>
                <w:sz w:val="22"/>
                <w:szCs w:val="22"/>
              </w:rPr>
              <w:t xml:space="preserve"> </w:t>
            </w:r>
            <w:r w:rsidR="001A3A5D" w:rsidRPr="00B03E45">
              <w:rPr>
                <w:sz w:val="22"/>
                <w:szCs w:val="22"/>
              </w:rPr>
              <w:t>(</w:t>
            </w:r>
            <w:r w:rsidR="00FB2C0A" w:rsidRPr="00B03E45">
              <w:rPr>
                <w:sz w:val="22"/>
                <w:szCs w:val="22"/>
              </w:rPr>
              <w:t>Preliminariosios sutarties sąlygose ar preliminariosios sutarties projekte turi būti numatyta preliminariosios sutarties vykdymo, pagrindinių sutarčių sudarymo ir kitos preliminariajai sutarčiai būdingos sąlygos</w:t>
            </w:r>
            <w:r w:rsidR="001A3A5D" w:rsidRPr="00B03E45">
              <w:rPr>
                <w:sz w:val="22"/>
                <w:szCs w:val="22"/>
              </w:rPr>
              <w:t>.)</w:t>
            </w:r>
            <w:r w:rsidR="00FB2C0A" w:rsidRPr="00B03E45">
              <w:rPr>
                <w:sz w:val="22"/>
                <w:szCs w:val="22"/>
              </w:rPr>
              <w:t xml:space="preserve">; </w:t>
            </w:r>
          </w:p>
          <w:p w:rsidR="0037662D" w:rsidRPr="00B03E45" w:rsidRDefault="00CD24DC">
            <w:pPr>
              <w:suppressAutoHyphens/>
              <w:ind w:left="150" w:hanging="180"/>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.5. pasiūlymų rengimo reikalavimai;</w:t>
            </w:r>
          </w:p>
          <w:p w:rsidR="0037662D" w:rsidRPr="00B03E45" w:rsidRDefault="00CD24DC">
            <w:pPr>
              <w:suppressAutoHyphens/>
              <w:jc w:val="both"/>
              <w:textAlignment w:val="baseline"/>
              <w:rPr>
                <w:sz w:val="22"/>
                <w:szCs w:val="22"/>
              </w:rPr>
            </w:pPr>
            <w:r w:rsidRPr="00B03E45">
              <w:rPr>
                <w:sz w:val="22"/>
                <w:szCs w:val="22"/>
              </w:rPr>
              <w:lastRenderedPageBreak/>
              <w:t>8</w:t>
            </w:r>
            <w:r w:rsidR="00FB2C0A" w:rsidRPr="00B03E45">
              <w:rPr>
                <w:sz w:val="22"/>
                <w:szCs w:val="22"/>
              </w:rPr>
              <w:t>.3.</w:t>
            </w:r>
            <w:r w:rsidR="001A3A5D" w:rsidRPr="00B03E45">
              <w:rPr>
                <w:sz w:val="22"/>
                <w:szCs w:val="22"/>
              </w:rPr>
              <w:t>1</w:t>
            </w:r>
            <w:r w:rsidR="00FB2C0A" w:rsidRPr="00B03E45">
              <w:rPr>
                <w:sz w:val="22"/>
                <w:szCs w:val="22"/>
              </w:rPr>
              <w:t>.6. jei taikoma – tiekėjų pašalinimo pagrindai, kvalifikacijos reikalavimai ir (arba) reikalaujami kokybės vadybos sistemos ir (arba) aplinkos apsaugos vadybos sistemos standartai (toliau – Reikalavimai tiekėjui);</w:t>
            </w:r>
          </w:p>
          <w:p w:rsidR="0037662D" w:rsidRPr="00B03E45" w:rsidRDefault="00CD24DC">
            <w:pPr>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 xml:space="preserve">.7. jei keliami šio Aprašo </w:t>
            </w: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 xml:space="preserve">.6. punkte nustatyti reikalavimai – atitiktį jiems patvirtinančių dokumentų sąrašas ir informacija, ar pirkime bus naudojamas Europos bendrasis viešojo pirkimo dokumentas (toliau – EBVPD), vadovaujantis </w:t>
            </w:r>
            <w:r w:rsidR="00D20E18" w:rsidRPr="00B03E45">
              <w:rPr>
                <w:sz w:val="22"/>
                <w:szCs w:val="22"/>
              </w:rPr>
              <w:t>PĮ</w:t>
            </w:r>
            <w:r w:rsidR="0095306D">
              <w:rPr>
                <w:sz w:val="22"/>
                <w:szCs w:val="22"/>
              </w:rPr>
              <w:t xml:space="preserve"> 59-61 straipsnių</w:t>
            </w:r>
            <w:r w:rsidR="00FB2C0A" w:rsidRPr="00B03E45">
              <w:rPr>
                <w:sz w:val="22"/>
                <w:szCs w:val="22"/>
              </w:rPr>
              <w:t xml:space="preserve"> nuostatomis. Jei EBVPD nenaudojamas, turi būti nurodoma, ar visų tiekėjų bus prašoma iškart pateikti dokumentus, patvirtinančius tiekėjo atitiktį keliamiems Reikalavimams tiekėjui, vadovaujantis </w:t>
            </w:r>
            <w:r w:rsidR="00D20E18" w:rsidRPr="00B03E45">
              <w:rPr>
                <w:sz w:val="22"/>
                <w:szCs w:val="22"/>
              </w:rPr>
              <w:t>PĮ</w:t>
            </w:r>
            <w:r w:rsidR="0095306D">
              <w:rPr>
                <w:sz w:val="22"/>
                <w:szCs w:val="22"/>
              </w:rPr>
              <w:t xml:space="preserve"> 59-61</w:t>
            </w:r>
            <w:r w:rsidR="00FB2C0A" w:rsidRPr="00B03E45">
              <w:rPr>
                <w:sz w:val="22"/>
                <w:szCs w:val="22"/>
              </w:rPr>
              <w:t xml:space="preserve"> straipsnio nuostatomis, ar j</w:t>
            </w:r>
            <w:r w:rsidR="00EB74F1" w:rsidRPr="00B03E45">
              <w:rPr>
                <w:sz w:val="22"/>
                <w:szCs w:val="22"/>
              </w:rPr>
              <w:t>ų bus prašoma tik iš laimėtojo (</w:t>
            </w:r>
            <w:r w:rsidR="00B3260A" w:rsidRPr="00B03E45">
              <w:rPr>
                <w:sz w:val="22"/>
                <w:szCs w:val="22"/>
              </w:rPr>
              <w:t>j</w:t>
            </w:r>
            <w:r w:rsidR="00FB2C0A" w:rsidRPr="00B03E45">
              <w:rPr>
                <w:sz w:val="22"/>
                <w:szCs w:val="22"/>
              </w:rPr>
              <w:t>ei pateikti dokumentus, patvirtinančius tiekėjo atitiktį keliamiems Reikalavimams tiekėjui, bus prašoma tik iš laimėtojo, nustatomas reikalavimas pateikti laisvos formos deklaraciją dėl atitikties keliamiems Reikalavimams tiekėjui</w:t>
            </w:r>
            <w:r w:rsidR="00EB74F1" w:rsidRPr="00B03E45">
              <w:rPr>
                <w:sz w:val="22"/>
                <w:szCs w:val="22"/>
              </w:rPr>
              <w:t>)</w:t>
            </w:r>
            <w:r w:rsidR="00FB2C0A" w:rsidRPr="00B03E45">
              <w:rPr>
                <w:sz w:val="22"/>
                <w:szCs w:val="22"/>
              </w:rPr>
              <w:t>;</w:t>
            </w:r>
          </w:p>
          <w:p w:rsidR="0037662D" w:rsidRPr="00B03E45" w:rsidRDefault="00D94FFF">
            <w:pPr>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.8. informacija, kaip turi būti apskaičiuota ir išreikšta pasiūlymu</w:t>
            </w:r>
            <w:r w:rsidR="00EB74F1" w:rsidRPr="00B03E45">
              <w:rPr>
                <w:sz w:val="22"/>
                <w:szCs w:val="22"/>
              </w:rPr>
              <w:t>ose nurodoma kaina ar sąnaudos (</w:t>
            </w:r>
            <w:r w:rsidR="00FB2C0A" w:rsidRPr="00B03E45">
              <w:rPr>
                <w:sz w:val="22"/>
                <w:szCs w:val="22"/>
              </w:rPr>
              <w:t>visi mokesčiai</w:t>
            </w:r>
            <w:r w:rsidR="00EB74F1" w:rsidRPr="00B03E45">
              <w:rPr>
                <w:sz w:val="22"/>
                <w:szCs w:val="22"/>
              </w:rPr>
              <w:t>)</w:t>
            </w:r>
            <w:r w:rsidR="00FB2C0A" w:rsidRPr="00B03E45">
              <w:rPr>
                <w:sz w:val="22"/>
                <w:szCs w:val="22"/>
              </w:rPr>
              <w:t>;</w:t>
            </w:r>
          </w:p>
          <w:p w:rsidR="0037662D" w:rsidRPr="00B03E45" w:rsidRDefault="00D94FFF">
            <w:pPr>
              <w:tabs>
                <w:tab w:val="left" w:pos="-7485"/>
              </w:tabs>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 xml:space="preserve">.9. reikalavimas tiekėjams nurodyti, kokiai pirkimo daliai ir kokie </w:t>
            </w:r>
            <w:proofErr w:type="spellStart"/>
            <w:r w:rsidR="00FB2C0A" w:rsidRPr="00B03E45">
              <w:rPr>
                <w:sz w:val="22"/>
                <w:szCs w:val="22"/>
              </w:rPr>
              <w:t>subtiekėjai</w:t>
            </w:r>
            <w:proofErr w:type="spellEnd"/>
            <w:r w:rsidR="00FB2C0A" w:rsidRPr="00B03E45">
              <w:rPr>
                <w:sz w:val="22"/>
                <w:szCs w:val="22"/>
              </w:rPr>
              <w:t xml:space="preserve"> (jeigu jie žinomi) pasitelkiami;</w:t>
            </w:r>
          </w:p>
          <w:p w:rsidR="0037662D" w:rsidRPr="00B03E45" w:rsidRDefault="00D94FFF">
            <w:pPr>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 xml:space="preserve">.10. informacija, kad tiekėjas privalo nurodyti, kuri informacija, vadovaujantis </w:t>
            </w:r>
            <w:r w:rsidR="00D20E18" w:rsidRPr="00B03E45">
              <w:rPr>
                <w:sz w:val="22"/>
                <w:szCs w:val="22"/>
              </w:rPr>
              <w:t>PĮ 32</w:t>
            </w:r>
            <w:r w:rsidR="00FB2C0A" w:rsidRPr="00B03E45">
              <w:rPr>
                <w:sz w:val="22"/>
                <w:szCs w:val="22"/>
              </w:rPr>
              <w:t xml:space="preserve"> straipsniu, yra konfidenciali;</w:t>
            </w:r>
          </w:p>
          <w:p w:rsidR="0037662D" w:rsidRPr="00B03E45" w:rsidRDefault="00D94FFF">
            <w:pPr>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.11.</w:t>
            </w:r>
            <w:r w:rsidR="00EB74F1" w:rsidRPr="00B03E45">
              <w:rPr>
                <w:sz w:val="22"/>
                <w:szCs w:val="22"/>
              </w:rPr>
              <w:t xml:space="preserve"> </w:t>
            </w:r>
            <w:r w:rsidR="00FB2C0A" w:rsidRPr="00B03E45">
              <w:rPr>
                <w:sz w:val="22"/>
                <w:szCs w:val="22"/>
              </w:rPr>
              <w:t>informacija apie pasiūlymų pateikimo termino pabaigą, pateikimo vietą ir būdą;</w:t>
            </w:r>
          </w:p>
          <w:p w:rsidR="0037662D" w:rsidRPr="00B03E45" w:rsidRDefault="00D94FFF">
            <w:pPr>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.12. informacija apie galimybę šifruoti teikiamus pasiūlymus;</w:t>
            </w:r>
          </w:p>
          <w:p w:rsidR="0037662D" w:rsidRPr="00B03E45" w:rsidRDefault="00D94FFF">
            <w:pPr>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.13. jei pasiūlymai teikiami CVP IS priemonėmis – informacija, kad susipažinimo su pasiūlymais procedūroje tiekėjai ar jų įgalioti atstovai nedalyvauja;</w:t>
            </w:r>
          </w:p>
          <w:p w:rsidR="0037662D" w:rsidRPr="00B03E45" w:rsidRDefault="00D94FFF">
            <w:pPr>
              <w:keepLines/>
              <w:tabs>
                <w:tab w:val="left" w:pos="60"/>
              </w:tabs>
              <w:suppressAutoHyphens/>
              <w:ind w:firstLine="4"/>
              <w:jc w:val="both"/>
              <w:textAlignment w:val="center"/>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 xml:space="preserve">.14. pasiūlymų vertinimo kriterijai ir sąlygos. </w:t>
            </w:r>
            <w:r w:rsidR="00A13911" w:rsidRPr="00B03E45">
              <w:rPr>
                <w:rFonts w:eastAsia="Calibri"/>
                <w:sz w:val="22"/>
                <w:szCs w:val="22"/>
              </w:rPr>
              <w:t>Perkantysis subjektas</w:t>
            </w:r>
            <w:r w:rsidR="00FB2C0A" w:rsidRPr="00B03E45">
              <w:rPr>
                <w:rFonts w:eastAsia="Calibri"/>
                <w:sz w:val="22"/>
                <w:szCs w:val="22"/>
              </w:rPr>
              <w:t xml:space="preserve"> ekonomiškai naudingiausią pasiūlymą išrenka vadovaudamasi</w:t>
            </w:r>
            <w:r w:rsidR="00B3260A" w:rsidRPr="00B03E45">
              <w:rPr>
                <w:rFonts w:eastAsia="Calibri"/>
                <w:sz w:val="22"/>
                <w:szCs w:val="22"/>
              </w:rPr>
              <w:t>s</w:t>
            </w:r>
            <w:r w:rsidR="00FB2C0A" w:rsidRPr="00B03E45">
              <w:rPr>
                <w:rFonts w:eastAsia="Calibri"/>
                <w:sz w:val="22"/>
                <w:szCs w:val="22"/>
              </w:rPr>
              <w:t xml:space="preserve"> </w:t>
            </w:r>
            <w:r w:rsidR="00D20E18" w:rsidRPr="00B03E45">
              <w:rPr>
                <w:rFonts w:eastAsia="Calibri"/>
                <w:sz w:val="22"/>
                <w:szCs w:val="22"/>
              </w:rPr>
              <w:t>PĮ</w:t>
            </w:r>
            <w:r w:rsidR="00FB2C0A" w:rsidRPr="00B03E45">
              <w:rPr>
                <w:rFonts w:eastAsia="Calibri"/>
                <w:sz w:val="22"/>
                <w:szCs w:val="22"/>
              </w:rPr>
              <w:t xml:space="preserve"> </w:t>
            </w:r>
            <w:r w:rsidR="00D20E18" w:rsidRPr="00B03E45">
              <w:rPr>
                <w:rFonts w:eastAsia="Calibri"/>
                <w:sz w:val="22"/>
                <w:szCs w:val="22"/>
              </w:rPr>
              <w:t>64</w:t>
            </w:r>
            <w:r w:rsidR="00FB2C0A" w:rsidRPr="00B03E45">
              <w:rPr>
                <w:rFonts w:eastAsia="Calibri"/>
                <w:sz w:val="22"/>
                <w:szCs w:val="22"/>
              </w:rPr>
              <w:t xml:space="preserve"> straipsnio 1 dalyje ir 3 </w:t>
            </w:r>
            <w:r w:rsidR="00EB74F1" w:rsidRPr="00B03E45">
              <w:rPr>
                <w:sz w:val="22"/>
                <w:szCs w:val="22"/>
              </w:rPr>
              <w:t xml:space="preserve">- </w:t>
            </w:r>
            <w:r w:rsidR="00FB2C0A" w:rsidRPr="00B03E45">
              <w:rPr>
                <w:rFonts w:eastAsia="Calibri"/>
                <w:sz w:val="22"/>
                <w:szCs w:val="22"/>
              </w:rPr>
              <w:t>7 dalyse nustatytais reikalavimais</w:t>
            </w:r>
            <w:r w:rsidR="00FB2C0A" w:rsidRPr="00B03E45">
              <w:rPr>
                <w:sz w:val="22"/>
                <w:szCs w:val="22"/>
              </w:rPr>
              <w:t>;</w:t>
            </w:r>
          </w:p>
          <w:p w:rsidR="0037662D" w:rsidRPr="00B03E45" w:rsidRDefault="00D94FFF">
            <w:pPr>
              <w:tabs>
                <w:tab w:val="left" w:pos="-11277"/>
                <w:tab w:val="left" w:pos="-7485"/>
                <w:tab w:val="left" w:pos="1230"/>
              </w:tabs>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.15. informacija, ar pirkimo metu bus deramasi arba kokiais atvejais bus deramasi, derybų sąlygos bei tvarka ir ar bus prašoma pateikti galutinius pasiūlymus;</w:t>
            </w:r>
          </w:p>
          <w:p w:rsidR="0037662D" w:rsidRPr="00B03E45" w:rsidRDefault="00D94FFF">
            <w:pPr>
              <w:tabs>
                <w:tab w:val="left" w:pos="-11277"/>
                <w:tab w:val="left" w:pos="-7485"/>
                <w:tab w:val="left" w:pos="1230"/>
              </w:tabs>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 xml:space="preserve">.16. būdai, kuriais tiekėjai gali prašyti pirkimo dokumentų </w:t>
            </w:r>
            <w:r w:rsidR="00FB2C0A" w:rsidRPr="00B03E45">
              <w:rPr>
                <w:sz w:val="22"/>
                <w:szCs w:val="22"/>
              </w:rPr>
              <w:lastRenderedPageBreak/>
              <w:t xml:space="preserve">paaiškinimų ir tokių prašymų pateikimo terminas, informacija, ar </w:t>
            </w:r>
            <w:r w:rsidR="008A35B9" w:rsidRPr="00B03E45">
              <w:rPr>
                <w:sz w:val="22"/>
                <w:szCs w:val="22"/>
              </w:rPr>
              <w:t>perkantysis subjektas</w:t>
            </w:r>
            <w:r w:rsidR="00FB2C0A" w:rsidRPr="00B03E45">
              <w:rPr>
                <w:sz w:val="22"/>
                <w:szCs w:val="22"/>
              </w:rPr>
              <w:t xml:space="preserve"> ketina rengti susitikimą su tiekėjais dėl pirkimo dokumentų paaiškinimo, taip pat būdai, kuriais </w:t>
            </w:r>
            <w:r w:rsidR="008A35B9" w:rsidRPr="00B03E45">
              <w:rPr>
                <w:sz w:val="22"/>
                <w:szCs w:val="22"/>
              </w:rPr>
              <w:t xml:space="preserve">perkantysis </w:t>
            </w:r>
            <w:r w:rsidR="00207539" w:rsidRPr="00B03E45">
              <w:rPr>
                <w:sz w:val="22"/>
                <w:szCs w:val="22"/>
              </w:rPr>
              <w:t>subjektas</w:t>
            </w:r>
            <w:r w:rsidR="00FB2C0A" w:rsidRPr="00B03E45">
              <w:rPr>
                <w:sz w:val="22"/>
                <w:szCs w:val="22"/>
              </w:rPr>
              <w:t xml:space="preserve"> savo iniciatyva gali paaiškinti (patikslinti) pirkimo dokumentus;</w:t>
            </w:r>
          </w:p>
          <w:p w:rsidR="0037662D" w:rsidRPr="00B03E45" w:rsidRDefault="00D94FFF">
            <w:pPr>
              <w:tabs>
                <w:tab w:val="left" w:pos="-11277"/>
                <w:tab w:val="left" w:pos="-7485"/>
                <w:tab w:val="left" w:pos="1230"/>
              </w:tabs>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.17. pirkimo organizatoriaus arba Komisijos narių (vieno ar kelių), kurie įgalioti palaikyti tiesioginį ryšį su tiekėjais ir gauti iš jų (ne tarpininkų) pranešimus, susijusius su pirkimų procedūromis, vardai, pavardės, kontaktinė informacija;</w:t>
            </w:r>
          </w:p>
          <w:p w:rsidR="0037662D" w:rsidRPr="00B03E45" w:rsidRDefault="00D94FFF">
            <w:pPr>
              <w:suppressAutoHyphens/>
              <w:jc w:val="both"/>
              <w:textAlignment w:val="baseline"/>
              <w:rPr>
                <w:sz w:val="22"/>
                <w:szCs w:val="22"/>
              </w:rPr>
            </w:pPr>
            <w:r w:rsidRPr="00B03E45">
              <w:rPr>
                <w:sz w:val="22"/>
                <w:szCs w:val="22"/>
              </w:rPr>
              <w:t>8</w:t>
            </w:r>
            <w:r w:rsidR="00FB2C0A" w:rsidRPr="00B03E45">
              <w:rPr>
                <w:sz w:val="22"/>
                <w:szCs w:val="22"/>
              </w:rPr>
              <w:t>.3.</w:t>
            </w:r>
            <w:r w:rsidR="001A3A5D" w:rsidRPr="00B03E45">
              <w:rPr>
                <w:sz w:val="22"/>
                <w:szCs w:val="22"/>
              </w:rPr>
              <w:t>1</w:t>
            </w:r>
            <w:r w:rsidR="00FB2C0A" w:rsidRPr="00B03E45">
              <w:rPr>
                <w:sz w:val="22"/>
                <w:szCs w:val="22"/>
              </w:rPr>
              <w:t xml:space="preserve">.18. kita informacija, nurodyta </w:t>
            </w:r>
            <w:r w:rsidR="00133DEC" w:rsidRPr="00B03E45">
              <w:rPr>
                <w:sz w:val="22"/>
                <w:szCs w:val="22"/>
              </w:rPr>
              <w:t>PĮ 48</w:t>
            </w:r>
            <w:r w:rsidR="00FB2C0A" w:rsidRPr="00B03E45">
              <w:rPr>
                <w:sz w:val="22"/>
                <w:szCs w:val="22"/>
              </w:rPr>
              <w:t xml:space="preserve"> straipsnyje, pirkimo dokumentuose pateikiama pagal poreikį, atsižvelgi</w:t>
            </w:r>
            <w:r w:rsidR="00207539" w:rsidRPr="00B03E45">
              <w:rPr>
                <w:sz w:val="22"/>
                <w:szCs w:val="22"/>
              </w:rPr>
              <w:t>ant į pirkimo objekto specifiką;</w:t>
            </w:r>
          </w:p>
          <w:p w:rsidR="0037662D" w:rsidRPr="00B03E45" w:rsidRDefault="00D94FFF">
            <w:pPr>
              <w:suppressAutoHyphens/>
              <w:ind w:left="-15"/>
              <w:jc w:val="both"/>
              <w:textAlignment w:val="center"/>
              <w:rPr>
                <w:b/>
                <w:sz w:val="22"/>
                <w:szCs w:val="22"/>
              </w:rPr>
            </w:pPr>
            <w:r w:rsidRPr="00B03E45">
              <w:rPr>
                <w:sz w:val="22"/>
                <w:szCs w:val="22"/>
              </w:rPr>
              <w:t>8</w:t>
            </w:r>
            <w:r w:rsidR="00207539" w:rsidRPr="00B03E45">
              <w:rPr>
                <w:sz w:val="22"/>
                <w:szCs w:val="22"/>
              </w:rPr>
              <w:t>.3.2</w:t>
            </w:r>
            <w:r w:rsidR="00FB2C0A" w:rsidRPr="00B03E45">
              <w:rPr>
                <w:sz w:val="22"/>
                <w:szCs w:val="22"/>
              </w:rPr>
              <w:t>.</w:t>
            </w:r>
            <w:r w:rsidR="00FB2C0A" w:rsidRPr="00B03E45">
              <w:rPr>
                <w:b/>
                <w:sz w:val="22"/>
                <w:szCs w:val="22"/>
              </w:rPr>
              <w:t xml:space="preserve"> pasiūlymų pateikimo terminas</w:t>
            </w:r>
            <w:r w:rsidR="00FB2C0A" w:rsidRPr="00B03E45">
              <w:rPr>
                <w:sz w:val="22"/>
                <w:szCs w:val="22"/>
              </w:rPr>
              <w:t xml:space="preserve">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w:t>
            </w:r>
            <w:r w:rsidR="00133DEC" w:rsidRPr="00B03E45">
              <w:rPr>
                <w:sz w:val="22"/>
                <w:szCs w:val="22"/>
              </w:rPr>
              <w:t>VPT</w:t>
            </w:r>
            <w:r w:rsidR="00FB2C0A" w:rsidRPr="00B03E45">
              <w:rPr>
                <w:sz w:val="22"/>
                <w:szCs w:val="22"/>
              </w:rPr>
              <w:t xml:space="preserve"> skel</w:t>
            </w:r>
            <w:r w:rsidR="0005649F" w:rsidRPr="00B03E45">
              <w:rPr>
                <w:sz w:val="22"/>
                <w:szCs w:val="22"/>
              </w:rPr>
              <w:t>bimui paskelbti (1 darbo diena);</w:t>
            </w:r>
          </w:p>
          <w:p w:rsidR="0037662D" w:rsidRPr="00B03E45" w:rsidRDefault="00D94FFF">
            <w:pPr>
              <w:suppressAutoHyphens/>
              <w:jc w:val="both"/>
              <w:textAlignment w:val="baseline"/>
              <w:rPr>
                <w:sz w:val="22"/>
                <w:szCs w:val="22"/>
              </w:rPr>
            </w:pPr>
            <w:r w:rsidRPr="00B03E45">
              <w:rPr>
                <w:sz w:val="22"/>
                <w:szCs w:val="22"/>
              </w:rPr>
              <w:t>8</w:t>
            </w:r>
            <w:r w:rsidR="00FB2C0A" w:rsidRPr="00B03E45">
              <w:rPr>
                <w:sz w:val="22"/>
                <w:szCs w:val="22"/>
              </w:rPr>
              <w:t>.3.</w:t>
            </w:r>
            <w:r w:rsidR="00207539" w:rsidRPr="00B03E45">
              <w:rPr>
                <w:sz w:val="22"/>
                <w:szCs w:val="22"/>
              </w:rPr>
              <w:t>3</w:t>
            </w:r>
            <w:r w:rsidR="00FB2C0A" w:rsidRPr="00B03E45">
              <w:rPr>
                <w:sz w:val="22"/>
                <w:szCs w:val="22"/>
              </w:rPr>
              <w:t>.</w:t>
            </w:r>
            <w:r w:rsidR="00FB2C0A" w:rsidRPr="00B03E45">
              <w:rPr>
                <w:b/>
                <w:sz w:val="22"/>
                <w:szCs w:val="22"/>
              </w:rPr>
              <w:t xml:space="preserve"> skelbimas apie pirkimą </w:t>
            </w:r>
            <w:r w:rsidR="0005649F" w:rsidRPr="00B03E45">
              <w:rPr>
                <w:sz w:val="22"/>
                <w:szCs w:val="22"/>
              </w:rPr>
              <w:t xml:space="preserve">paskelbiamas </w:t>
            </w:r>
            <w:r w:rsidR="00133DEC" w:rsidRPr="00B03E45">
              <w:rPr>
                <w:sz w:val="22"/>
                <w:szCs w:val="22"/>
              </w:rPr>
              <w:t>VPT</w:t>
            </w:r>
            <w:r w:rsidR="0005649F" w:rsidRPr="00B03E45">
              <w:rPr>
                <w:sz w:val="22"/>
                <w:szCs w:val="22"/>
              </w:rPr>
              <w:t xml:space="preserve"> nustatyta tvarka;</w:t>
            </w:r>
          </w:p>
          <w:p w:rsidR="0037662D" w:rsidRPr="00B03E45" w:rsidRDefault="00D94FFF">
            <w:pPr>
              <w:keepLines/>
              <w:tabs>
                <w:tab w:val="left" w:pos="900"/>
              </w:tabs>
              <w:suppressAutoHyphens/>
              <w:jc w:val="both"/>
              <w:textAlignment w:val="center"/>
              <w:rPr>
                <w:sz w:val="22"/>
                <w:szCs w:val="22"/>
              </w:rPr>
            </w:pPr>
            <w:r w:rsidRPr="00B03E45">
              <w:rPr>
                <w:sz w:val="22"/>
                <w:szCs w:val="22"/>
              </w:rPr>
              <w:t>8</w:t>
            </w:r>
            <w:r w:rsidR="00133DEC" w:rsidRPr="00B03E45">
              <w:rPr>
                <w:sz w:val="22"/>
                <w:szCs w:val="22"/>
              </w:rPr>
              <w:t>.3.</w:t>
            </w:r>
            <w:r w:rsidR="00207539" w:rsidRPr="00B03E45">
              <w:rPr>
                <w:sz w:val="22"/>
                <w:szCs w:val="22"/>
              </w:rPr>
              <w:t>4</w:t>
            </w:r>
            <w:r w:rsidR="00133DEC" w:rsidRPr="00B03E45">
              <w:rPr>
                <w:sz w:val="22"/>
                <w:szCs w:val="22"/>
              </w:rPr>
              <w:t xml:space="preserve">. </w:t>
            </w:r>
            <w:r w:rsidR="0005649F" w:rsidRPr="00B03E45">
              <w:rPr>
                <w:b/>
                <w:sz w:val="22"/>
                <w:szCs w:val="22"/>
              </w:rPr>
              <w:t>j</w:t>
            </w:r>
            <w:r w:rsidR="00FB2C0A" w:rsidRPr="00B03E45">
              <w:rPr>
                <w:b/>
                <w:sz w:val="22"/>
                <w:szCs w:val="22"/>
              </w:rPr>
              <w:t xml:space="preserve">ei gauta paklausimų dėl pirkimo dokumentų, </w:t>
            </w:r>
            <w:r w:rsidR="0005649F" w:rsidRPr="00B03E45">
              <w:rPr>
                <w:sz w:val="22"/>
                <w:szCs w:val="22"/>
              </w:rPr>
              <w:t xml:space="preserve">kol nėra pasibaigęs pasiūlymų pateikimo terminas, </w:t>
            </w:r>
            <w:r w:rsidR="00FB2C0A" w:rsidRPr="00B03E45">
              <w:rPr>
                <w:sz w:val="22"/>
                <w:szCs w:val="22"/>
              </w:rPr>
              <w:t>teikiami pirkimo dokumentų paaiškinimai ar patikslinimai</w:t>
            </w:r>
            <w:r w:rsidR="0005649F" w:rsidRPr="00B03E45">
              <w:rPr>
                <w:sz w:val="22"/>
                <w:szCs w:val="22"/>
              </w:rPr>
              <w:t xml:space="preserve"> (</w:t>
            </w:r>
            <w:r w:rsidR="00FB2C0A" w:rsidRPr="00B03E45">
              <w:rPr>
                <w:sz w:val="22"/>
                <w:szCs w:val="22"/>
              </w:rPr>
              <w:t xml:space="preserve">gali būti teikiami ir </w:t>
            </w:r>
            <w:r w:rsidR="008A35B9" w:rsidRPr="00B03E45">
              <w:rPr>
                <w:sz w:val="22"/>
                <w:szCs w:val="22"/>
              </w:rPr>
              <w:t>perkančiojo subjekto</w:t>
            </w:r>
            <w:r w:rsidR="0005649F" w:rsidRPr="00B03E45">
              <w:rPr>
                <w:sz w:val="22"/>
                <w:szCs w:val="22"/>
              </w:rPr>
              <w:t xml:space="preserve"> iniciatyva).</w:t>
            </w:r>
            <w:r w:rsidR="00FB2C0A" w:rsidRPr="00B03E45">
              <w:rPr>
                <w:sz w:val="22"/>
                <w:szCs w:val="22"/>
              </w:rPr>
              <w:t xml:space="preserve"> Tiekėjai pasiūlymus dėl pirkimo dokumentų patikslinimų gali pateikti ne vėliau kaip likus 2 darbo dienoms iki pasiū</w:t>
            </w:r>
            <w:r w:rsidR="0005649F" w:rsidRPr="00B03E45">
              <w:rPr>
                <w:sz w:val="22"/>
                <w:szCs w:val="22"/>
              </w:rPr>
              <w:t>lymų pateikimo termino pabaigos;</w:t>
            </w:r>
          </w:p>
          <w:p w:rsidR="0037662D" w:rsidRPr="00B03E45" w:rsidRDefault="00D94FFF">
            <w:pPr>
              <w:tabs>
                <w:tab w:val="left" w:pos="885"/>
              </w:tabs>
              <w:suppressAutoHyphens/>
              <w:jc w:val="both"/>
              <w:textAlignment w:val="baseline"/>
              <w:rPr>
                <w:sz w:val="22"/>
                <w:szCs w:val="22"/>
              </w:rPr>
            </w:pPr>
            <w:r w:rsidRPr="00B03E45">
              <w:rPr>
                <w:sz w:val="22"/>
                <w:szCs w:val="22"/>
              </w:rPr>
              <w:t>8</w:t>
            </w:r>
            <w:r w:rsidR="00FB2C0A" w:rsidRPr="00B03E45">
              <w:rPr>
                <w:sz w:val="22"/>
                <w:szCs w:val="22"/>
              </w:rPr>
              <w:t>.3.</w:t>
            </w:r>
            <w:r w:rsidR="00207539" w:rsidRPr="00B03E45">
              <w:rPr>
                <w:sz w:val="22"/>
                <w:szCs w:val="22"/>
              </w:rPr>
              <w:t>5</w:t>
            </w:r>
            <w:r w:rsidR="0005649F" w:rsidRPr="00B03E45">
              <w:rPr>
                <w:sz w:val="22"/>
                <w:szCs w:val="22"/>
              </w:rPr>
              <w:t>. p</w:t>
            </w:r>
            <w:r w:rsidR="00FB2C0A" w:rsidRPr="00B03E45">
              <w:rPr>
                <w:sz w:val="22"/>
                <w:szCs w:val="22"/>
              </w:rPr>
              <w:t xml:space="preserve">aaiškinimai ar patikslinimai skelbiami CVP IS priemonėmis ir siunčiami užklausą pateikusiam bei visiems prie pirkimo prisijungusiems tiekėjams. Jei paaiškinimai ar patikslinimai teikiami </w:t>
            </w:r>
            <w:r w:rsidR="008A35B9" w:rsidRPr="00B03E45">
              <w:rPr>
                <w:sz w:val="22"/>
                <w:szCs w:val="22"/>
              </w:rPr>
              <w:t>perkančiojo subjekto</w:t>
            </w:r>
            <w:r w:rsidR="00FB2C0A" w:rsidRPr="00B03E45">
              <w:rPr>
                <w:sz w:val="22"/>
                <w:szCs w:val="22"/>
              </w:rPr>
              <w:t xml:space="preserve"> iniciatyva, jų paskelbimas CVP IS priemonėmis laikomas pakankamu. Paaiškinimai ar patikslinimai turi būti pateikiami likus ne mažiau kaip 1 darbo dienai iki pasiūlymų pateikimo termino pabaigos. Jei </w:t>
            </w:r>
            <w:r w:rsidR="008A35B9" w:rsidRPr="00B03E45">
              <w:rPr>
                <w:sz w:val="22"/>
                <w:szCs w:val="22"/>
              </w:rPr>
              <w:t>perkantysis subjektas</w:t>
            </w:r>
            <w:r w:rsidR="00FB2C0A" w:rsidRPr="00B03E45">
              <w:rPr>
                <w:sz w:val="22"/>
                <w:szCs w:val="22"/>
              </w:rPr>
              <w:t xml:space="preserve"> paaiškinimų ar patikslinimų nepateikia per nurodytą terminą, pasiūlymų pateikimo terminas nukeliamas ne trumpesniam laikui nei tas, kiek vėluojama pateikt</w:t>
            </w:r>
            <w:r w:rsidR="00AC5E92" w:rsidRPr="00B03E45">
              <w:rPr>
                <w:sz w:val="22"/>
                <w:szCs w:val="22"/>
              </w:rPr>
              <w:t>i paaiškinimus ar patikslinimus;</w:t>
            </w:r>
          </w:p>
          <w:p w:rsidR="0037662D" w:rsidRPr="00B03E45" w:rsidRDefault="00D94FFF">
            <w:pPr>
              <w:tabs>
                <w:tab w:val="left" w:pos="783"/>
                <w:tab w:val="left" w:pos="885"/>
              </w:tabs>
              <w:suppressAutoHyphens/>
              <w:jc w:val="both"/>
              <w:textAlignment w:val="baseline"/>
              <w:rPr>
                <w:sz w:val="22"/>
                <w:szCs w:val="22"/>
              </w:rPr>
            </w:pPr>
            <w:r w:rsidRPr="00B03E45">
              <w:rPr>
                <w:sz w:val="22"/>
                <w:szCs w:val="22"/>
              </w:rPr>
              <w:t>8</w:t>
            </w:r>
            <w:r w:rsidR="00FB2C0A" w:rsidRPr="00B03E45">
              <w:rPr>
                <w:sz w:val="22"/>
                <w:szCs w:val="22"/>
              </w:rPr>
              <w:t>.3.</w:t>
            </w:r>
            <w:r w:rsidR="00207539" w:rsidRPr="00B03E45">
              <w:rPr>
                <w:sz w:val="22"/>
                <w:szCs w:val="22"/>
              </w:rPr>
              <w:t>6</w:t>
            </w:r>
            <w:r w:rsidR="00AC5E92" w:rsidRPr="00B03E45">
              <w:rPr>
                <w:sz w:val="22"/>
                <w:szCs w:val="22"/>
              </w:rPr>
              <w:t>. j</w:t>
            </w:r>
            <w:r w:rsidR="00FB2C0A" w:rsidRPr="00B03E45">
              <w:rPr>
                <w:sz w:val="22"/>
                <w:szCs w:val="22"/>
              </w:rPr>
              <w:t xml:space="preserve">ei pateikti paaiškinimai ar patikslinimai iš esmės keičia pirkimo dokumentuose nustatytus pirkimo objektui keliamus reikalavimus, </w:t>
            </w:r>
            <w:r w:rsidR="00FB2C0A" w:rsidRPr="00B03E45">
              <w:rPr>
                <w:sz w:val="22"/>
                <w:szCs w:val="22"/>
              </w:rPr>
              <w:lastRenderedPageBreak/>
              <w:t>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w:t>
            </w:r>
            <w:r w:rsidR="00AC5E92" w:rsidRPr="00B03E45">
              <w:rPr>
                <w:sz w:val="22"/>
                <w:szCs w:val="22"/>
              </w:rPr>
              <w:t>kelbiama prie pirkimo dokumentų;</w:t>
            </w:r>
          </w:p>
          <w:p w:rsidR="0037662D" w:rsidRPr="00B03E45" w:rsidRDefault="00D94FFF">
            <w:pPr>
              <w:tabs>
                <w:tab w:val="left" w:pos="885"/>
              </w:tabs>
              <w:suppressAutoHyphens/>
              <w:jc w:val="both"/>
              <w:textAlignment w:val="baseline"/>
              <w:rPr>
                <w:sz w:val="22"/>
                <w:szCs w:val="22"/>
              </w:rPr>
            </w:pPr>
            <w:r w:rsidRPr="00B03E45">
              <w:rPr>
                <w:sz w:val="22"/>
                <w:szCs w:val="22"/>
              </w:rPr>
              <w:t>8</w:t>
            </w:r>
            <w:r w:rsidR="00FB2C0A" w:rsidRPr="00B03E45">
              <w:rPr>
                <w:sz w:val="22"/>
                <w:szCs w:val="22"/>
              </w:rPr>
              <w:t>.3</w:t>
            </w:r>
            <w:r w:rsidR="00207539" w:rsidRPr="00B03E45">
              <w:rPr>
                <w:sz w:val="22"/>
                <w:szCs w:val="22"/>
              </w:rPr>
              <w:t>.7</w:t>
            </w:r>
            <w:r w:rsidR="00FB2C0A" w:rsidRPr="00B03E45">
              <w:rPr>
                <w:sz w:val="22"/>
                <w:szCs w:val="22"/>
              </w:rPr>
              <w:t>.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w:t>
            </w:r>
            <w:r w:rsidR="00AC5E92" w:rsidRPr="00B03E45">
              <w:rPr>
                <w:sz w:val="22"/>
                <w:szCs w:val="22"/>
              </w:rPr>
              <w:t>macija apie susitikimo dalyvius;</w:t>
            </w:r>
          </w:p>
          <w:p w:rsidR="0037662D" w:rsidRPr="00B03E45" w:rsidRDefault="00D94FFF">
            <w:pPr>
              <w:suppressAutoHyphens/>
              <w:jc w:val="both"/>
              <w:textAlignment w:val="baseline"/>
              <w:rPr>
                <w:sz w:val="22"/>
                <w:szCs w:val="22"/>
              </w:rPr>
            </w:pPr>
            <w:r w:rsidRPr="00B03E45">
              <w:rPr>
                <w:sz w:val="22"/>
                <w:szCs w:val="22"/>
              </w:rPr>
              <w:t>8</w:t>
            </w:r>
            <w:r w:rsidR="00FB2C0A" w:rsidRPr="00B03E45">
              <w:rPr>
                <w:sz w:val="22"/>
                <w:szCs w:val="22"/>
              </w:rPr>
              <w:t>.3.</w:t>
            </w:r>
            <w:r w:rsidR="00207539" w:rsidRPr="00B03E45">
              <w:rPr>
                <w:sz w:val="22"/>
                <w:szCs w:val="22"/>
              </w:rPr>
              <w:t>8</w:t>
            </w:r>
            <w:r w:rsidR="00AC5E92" w:rsidRPr="00B03E45">
              <w:rPr>
                <w:sz w:val="22"/>
                <w:szCs w:val="22"/>
              </w:rPr>
              <w:t>. j</w:t>
            </w:r>
            <w:r w:rsidR="00FB2C0A" w:rsidRPr="00B03E45">
              <w:rPr>
                <w:sz w:val="22"/>
                <w:szCs w:val="22"/>
              </w:rPr>
              <w:t xml:space="preserve">ei gauta pretenzijų – į jas atsakoma </w:t>
            </w:r>
            <w:r w:rsidR="00133DEC" w:rsidRPr="00B03E45">
              <w:rPr>
                <w:sz w:val="22"/>
                <w:szCs w:val="22"/>
              </w:rPr>
              <w:t>PĮ</w:t>
            </w:r>
            <w:r w:rsidR="00FB2C0A" w:rsidRPr="00B03E45">
              <w:rPr>
                <w:sz w:val="22"/>
                <w:szCs w:val="22"/>
              </w:rPr>
              <w:t xml:space="preserve"> 10</w:t>
            </w:r>
            <w:r w:rsidR="00AC5E92" w:rsidRPr="00B03E45">
              <w:rPr>
                <w:sz w:val="22"/>
                <w:szCs w:val="22"/>
              </w:rPr>
              <w:t>8 ir 109 straipsniuose</w:t>
            </w:r>
            <w:r w:rsidR="00FB2C0A" w:rsidRPr="00B03E45">
              <w:rPr>
                <w:sz w:val="22"/>
                <w:szCs w:val="22"/>
              </w:rPr>
              <w:t xml:space="preserve"> nurodyta tvarka ir terminais, įvertinant, ar dėl pateikto atsakymo į pretenziją būtini pirkimo dokumentų patikslinimai. Jei taip, jie teikiami </w:t>
            </w:r>
            <w:r w:rsidRPr="00B03E45">
              <w:rPr>
                <w:sz w:val="22"/>
                <w:szCs w:val="22"/>
              </w:rPr>
              <w:t>8</w:t>
            </w:r>
            <w:r w:rsidR="00FB2C0A" w:rsidRPr="00B03E45">
              <w:rPr>
                <w:sz w:val="22"/>
                <w:szCs w:val="22"/>
              </w:rPr>
              <w:t xml:space="preserve">.3.7. – </w:t>
            </w:r>
            <w:r w:rsidRPr="00B03E45">
              <w:rPr>
                <w:sz w:val="22"/>
                <w:szCs w:val="22"/>
              </w:rPr>
              <w:t>8</w:t>
            </w:r>
            <w:r w:rsidR="00FB2C0A" w:rsidRPr="00B03E45">
              <w:rPr>
                <w:sz w:val="22"/>
                <w:szCs w:val="22"/>
              </w:rPr>
              <w:t>.3.</w:t>
            </w:r>
            <w:r w:rsidR="00207539" w:rsidRPr="00B03E45">
              <w:rPr>
                <w:sz w:val="22"/>
                <w:szCs w:val="22"/>
              </w:rPr>
              <w:t>9</w:t>
            </w:r>
            <w:r w:rsidR="00FB2C0A" w:rsidRPr="00B03E45">
              <w:rPr>
                <w:sz w:val="22"/>
                <w:szCs w:val="22"/>
              </w:rPr>
              <w:t>. punktuose nustatyta tvarka ir terminais.</w:t>
            </w:r>
          </w:p>
          <w:p w:rsidR="0037662D" w:rsidRPr="00B03E45" w:rsidRDefault="00D94FFF">
            <w:pPr>
              <w:keepLines/>
              <w:tabs>
                <w:tab w:val="left" w:pos="900"/>
              </w:tabs>
              <w:suppressAutoHyphens/>
              <w:jc w:val="both"/>
              <w:textAlignment w:val="center"/>
              <w:rPr>
                <w:sz w:val="22"/>
                <w:szCs w:val="22"/>
              </w:rPr>
            </w:pPr>
            <w:r w:rsidRPr="00B03E45">
              <w:rPr>
                <w:sz w:val="22"/>
                <w:szCs w:val="22"/>
              </w:rPr>
              <w:t>8</w:t>
            </w:r>
            <w:r w:rsidR="00207539" w:rsidRPr="00B03E45">
              <w:rPr>
                <w:sz w:val="22"/>
                <w:szCs w:val="22"/>
              </w:rPr>
              <w:t>.3.10</w:t>
            </w:r>
            <w:r w:rsidR="00FB2C0A" w:rsidRPr="00B03E45">
              <w:rPr>
                <w:sz w:val="22"/>
                <w:szCs w:val="22"/>
              </w:rPr>
              <w:t>.</w:t>
            </w:r>
            <w:r w:rsidR="00FB2C0A" w:rsidRPr="00B03E45">
              <w:rPr>
                <w:b/>
                <w:sz w:val="22"/>
                <w:szCs w:val="22"/>
              </w:rPr>
              <w:t xml:space="preserve"> Susipažįstama su pasiūlymais:</w:t>
            </w:r>
            <w:r w:rsidR="00FB2C0A" w:rsidRPr="00B03E45">
              <w:rPr>
                <w:sz w:val="22"/>
                <w:szCs w:val="22"/>
              </w:rPr>
              <w:t xml:space="preserve"> </w:t>
            </w:r>
            <w:r w:rsidR="00FB2C0A" w:rsidRPr="00B03E45">
              <w:rPr>
                <w:b/>
                <w:sz w:val="22"/>
                <w:szCs w:val="22"/>
              </w:rPr>
              <w:t>suėjus pasiūlymų pateikimo terminui,</w:t>
            </w:r>
            <w:r w:rsidR="00FB2C0A" w:rsidRPr="00B03E45">
              <w:rPr>
                <w:sz w:val="22"/>
                <w:szCs w:val="22"/>
              </w:rPr>
              <w:t xml:space="preserve"> atveriami CVP IS priemonėmis pateikti pasiūlymai, vadovaujantis </w:t>
            </w:r>
            <w:r w:rsidR="006C1BFC" w:rsidRPr="00B03E45">
              <w:rPr>
                <w:sz w:val="22"/>
                <w:szCs w:val="22"/>
              </w:rPr>
              <w:t>PĮ 57 straipsnio</w:t>
            </w:r>
            <w:r w:rsidR="00FB2C0A" w:rsidRPr="00B03E45">
              <w:rPr>
                <w:sz w:val="22"/>
                <w:szCs w:val="22"/>
              </w:rPr>
              <w:t xml:space="preserve"> nuostatomis</w:t>
            </w:r>
            <w:r w:rsidR="006C1BFC" w:rsidRPr="00B03E45">
              <w:rPr>
                <w:sz w:val="22"/>
                <w:szCs w:val="22"/>
              </w:rPr>
              <w:t>.</w:t>
            </w:r>
          </w:p>
          <w:p w:rsidR="0037662D" w:rsidRPr="00B03E45" w:rsidRDefault="00D94FFF">
            <w:pPr>
              <w:suppressAutoHyphens/>
              <w:jc w:val="both"/>
              <w:textAlignment w:val="baseline"/>
              <w:rPr>
                <w:b/>
                <w:sz w:val="22"/>
                <w:szCs w:val="22"/>
              </w:rPr>
            </w:pPr>
            <w:r w:rsidRPr="00B03E45">
              <w:rPr>
                <w:sz w:val="22"/>
                <w:szCs w:val="22"/>
              </w:rPr>
              <w:t>8</w:t>
            </w:r>
            <w:r w:rsidR="00207539" w:rsidRPr="00B03E45">
              <w:rPr>
                <w:sz w:val="22"/>
                <w:szCs w:val="22"/>
              </w:rPr>
              <w:t>.3.11</w:t>
            </w:r>
            <w:r w:rsidR="00FB2C0A" w:rsidRPr="00B03E45">
              <w:rPr>
                <w:sz w:val="22"/>
                <w:szCs w:val="22"/>
              </w:rPr>
              <w:t>.</w:t>
            </w:r>
            <w:r w:rsidR="00FB2C0A" w:rsidRPr="00B03E45">
              <w:rPr>
                <w:b/>
                <w:sz w:val="22"/>
                <w:szCs w:val="22"/>
              </w:rPr>
              <w:t xml:space="preserve"> Įvertinami gauti pasiūlymai:</w:t>
            </w:r>
          </w:p>
          <w:p w:rsidR="0037662D" w:rsidRPr="00B03E45" w:rsidRDefault="00D94FFF">
            <w:pPr>
              <w:suppressAutoHyphens/>
              <w:jc w:val="both"/>
              <w:textAlignment w:val="baseline"/>
              <w:rPr>
                <w:b/>
                <w:sz w:val="22"/>
                <w:szCs w:val="22"/>
              </w:rPr>
            </w:pPr>
            <w:r w:rsidRPr="00B03E45">
              <w:rPr>
                <w:sz w:val="22"/>
                <w:szCs w:val="22"/>
              </w:rPr>
              <w:t>8</w:t>
            </w:r>
            <w:r w:rsidR="00207539" w:rsidRPr="00B03E45">
              <w:rPr>
                <w:sz w:val="22"/>
                <w:szCs w:val="22"/>
              </w:rPr>
              <w:t>.3.11</w:t>
            </w:r>
            <w:r w:rsidR="00FB2C0A" w:rsidRPr="00B03E45">
              <w:rPr>
                <w:sz w:val="22"/>
                <w:szCs w:val="22"/>
              </w:rPr>
              <w:t xml:space="preserve">.1. jei pirkimo dokumentuose buvo nustatyti Reikalavimai tiekėjui ir nereikalauta EBVPD, o prašyta pateikti atitiktį keliamiems Reikalavimams tiekėjui patvirtinančius dokumentus pagal </w:t>
            </w:r>
            <w:r w:rsidR="006C1BFC" w:rsidRPr="00B03E45">
              <w:rPr>
                <w:sz w:val="22"/>
                <w:szCs w:val="22"/>
              </w:rPr>
              <w:t>PĮ</w:t>
            </w:r>
            <w:r w:rsidR="0095306D">
              <w:rPr>
                <w:sz w:val="22"/>
                <w:szCs w:val="22"/>
              </w:rPr>
              <w:t xml:space="preserve"> 59-61 straipsnius</w:t>
            </w:r>
            <w:r w:rsidR="00FB2C0A" w:rsidRPr="00B03E45">
              <w:rPr>
                <w:sz w:val="22"/>
                <w:szCs w:val="22"/>
              </w:rPr>
              <w:t>, patikrinama, ar pagal pateiktuose dokumentuose nurodytą informaciją tiekėjas atitinka keliamus reikalavimus;</w:t>
            </w:r>
          </w:p>
          <w:p w:rsidR="0037662D" w:rsidRPr="00B03E45" w:rsidRDefault="00D94FFF">
            <w:pPr>
              <w:keepLines/>
              <w:tabs>
                <w:tab w:val="left" w:pos="885"/>
              </w:tabs>
              <w:suppressAutoHyphens/>
              <w:jc w:val="both"/>
              <w:textAlignment w:val="center"/>
              <w:rPr>
                <w:rFonts w:eastAsia="Calibri"/>
                <w:sz w:val="22"/>
                <w:szCs w:val="22"/>
              </w:rPr>
            </w:pPr>
            <w:r w:rsidRPr="00B03E45">
              <w:rPr>
                <w:sz w:val="22"/>
                <w:szCs w:val="22"/>
              </w:rPr>
              <w:t>8</w:t>
            </w:r>
            <w:r w:rsidR="00207539" w:rsidRPr="00B03E45">
              <w:rPr>
                <w:sz w:val="22"/>
                <w:szCs w:val="22"/>
              </w:rPr>
              <w:t>.3.11</w:t>
            </w:r>
            <w:r w:rsidR="00FB2C0A" w:rsidRPr="00B03E45">
              <w:rPr>
                <w:sz w:val="22"/>
                <w:szCs w:val="22"/>
              </w:rPr>
              <w:t xml:space="preserve">.2. jei pirkimo dokumentuose buvo nustatyti Reikalavimai tiekėjui ir reikalauta EBVPD ar laisvos formos deklaracijos dėl atitikties keliamiems Reikalavimams tiekėjui, įvertinama tiekėjo pateiktame dokumente nurodoma informacija ir </w:t>
            </w:r>
            <w:r w:rsidR="00FB2C0A" w:rsidRPr="00B03E45">
              <w:rPr>
                <w:rFonts w:eastAsia="Calibri"/>
                <w:sz w:val="22"/>
                <w:szCs w:val="22"/>
              </w:rPr>
              <w:t>priimamas sprendimas dėl kiekvieno pasiūlymą pateikusio tiekėjo atitikties Reikalavimams tiekėjui;</w:t>
            </w:r>
          </w:p>
          <w:p w:rsidR="0037662D" w:rsidRPr="00B03E45" w:rsidRDefault="00D94FFF">
            <w:pPr>
              <w:keepLines/>
              <w:tabs>
                <w:tab w:val="left" w:pos="885"/>
              </w:tabs>
              <w:suppressAutoHyphens/>
              <w:jc w:val="both"/>
              <w:textAlignment w:val="center"/>
              <w:rPr>
                <w:sz w:val="22"/>
                <w:szCs w:val="22"/>
              </w:rPr>
            </w:pPr>
            <w:r w:rsidRPr="00B03E45">
              <w:rPr>
                <w:sz w:val="22"/>
                <w:szCs w:val="22"/>
              </w:rPr>
              <w:t>8</w:t>
            </w:r>
            <w:r w:rsidR="00207539" w:rsidRPr="00B03E45">
              <w:rPr>
                <w:sz w:val="22"/>
                <w:szCs w:val="22"/>
              </w:rPr>
              <w:t>.3.11</w:t>
            </w:r>
            <w:r w:rsidR="00FB2C0A" w:rsidRPr="00B03E45">
              <w:rPr>
                <w:sz w:val="22"/>
                <w:szCs w:val="22"/>
              </w:rPr>
              <w:t>.3. tiekėjai informuojami apie patikrinimo rezultatus. Teisę dalyvauti tolesnėse pirkimo procedūrose turi keliamus reikalavimus atitinkantys tiekėjai. Jei tiekėjas šalinamas iš pirkimo, tiekėjui nurodomas jo pašalinimo pagrindas;</w:t>
            </w:r>
          </w:p>
          <w:p w:rsidR="0037662D" w:rsidRPr="00B03E45" w:rsidRDefault="00D94FFF">
            <w:pPr>
              <w:keepLines/>
              <w:tabs>
                <w:tab w:val="left" w:pos="1800"/>
              </w:tabs>
              <w:suppressAutoHyphens/>
              <w:jc w:val="both"/>
              <w:textAlignment w:val="center"/>
              <w:rPr>
                <w:sz w:val="22"/>
                <w:szCs w:val="22"/>
              </w:rPr>
            </w:pPr>
            <w:r w:rsidRPr="00B03E45">
              <w:rPr>
                <w:sz w:val="22"/>
                <w:szCs w:val="22"/>
              </w:rPr>
              <w:lastRenderedPageBreak/>
              <w:t>8</w:t>
            </w:r>
            <w:r w:rsidR="00207539" w:rsidRPr="00B03E45">
              <w:rPr>
                <w:sz w:val="22"/>
                <w:szCs w:val="22"/>
              </w:rPr>
              <w:t>.3.11</w:t>
            </w:r>
            <w:r w:rsidR="00FB2C0A" w:rsidRPr="00B03E45">
              <w:rPr>
                <w:sz w:val="22"/>
                <w:szCs w:val="22"/>
              </w:rPr>
              <w:t>.4. jei tiekėjas nebuvo pašalintas – vertinama, ar jo siūlomas pirkimo objektas atitinka nustatytus reikalavimus;</w:t>
            </w:r>
          </w:p>
          <w:p w:rsidR="0037662D" w:rsidRPr="00B03E45" w:rsidRDefault="00D94FFF">
            <w:pPr>
              <w:keepLines/>
              <w:tabs>
                <w:tab w:val="left" w:pos="1800"/>
              </w:tabs>
              <w:suppressAutoHyphens/>
              <w:jc w:val="both"/>
              <w:textAlignment w:val="center"/>
              <w:rPr>
                <w:sz w:val="22"/>
                <w:szCs w:val="22"/>
              </w:rPr>
            </w:pPr>
            <w:r w:rsidRPr="00B03E45">
              <w:rPr>
                <w:sz w:val="22"/>
                <w:szCs w:val="22"/>
              </w:rPr>
              <w:t>8</w:t>
            </w:r>
            <w:r w:rsidR="00207539" w:rsidRPr="00B03E45">
              <w:rPr>
                <w:sz w:val="22"/>
                <w:szCs w:val="22"/>
              </w:rPr>
              <w:t>.3.11</w:t>
            </w:r>
            <w:r w:rsidR="00FB2C0A" w:rsidRPr="00B03E45">
              <w:rPr>
                <w:sz w:val="22"/>
                <w:szCs w:val="22"/>
              </w:rPr>
              <w:t xml:space="preserve">.5. jei pirkime nebus deramasi - įvertinama, ar pasiūlyme nurodoma kaina </w:t>
            </w:r>
            <w:r w:rsidR="00FB2C0A" w:rsidRPr="00B03E45">
              <w:rPr>
                <w:rFonts w:eastAsia="Calibri"/>
                <w:sz w:val="22"/>
                <w:szCs w:val="22"/>
              </w:rPr>
              <w:t xml:space="preserve">nėra per didelė ir </w:t>
            </w:r>
            <w:r w:rsidR="008A35B9" w:rsidRPr="00B03E45">
              <w:rPr>
                <w:rFonts w:eastAsia="Calibri"/>
                <w:sz w:val="22"/>
                <w:szCs w:val="22"/>
              </w:rPr>
              <w:t>perkančiajam subjektui</w:t>
            </w:r>
            <w:r w:rsidR="00FB2C0A" w:rsidRPr="00B03E45">
              <w:rPr>
                <w:rFonts w:eastAsia="Calibri"/>
                <w:sz w:val="22"/>
                <w:szCs w:val="22"/>
              </w:rPr>
              <w:t xml:space="preserve"> nepriimtina</w:t>
            </w:r>
            <w:r w:rsidR="00FB2C0A" w:rsidRPr="00B03E45">
              <w:rPr>
                <w:sz w:val="22"/>
                <w:szCs w:val="22"/>
              </w:rPr>
              <w:t xml:space="preserve">. Jei tiekėjo pasiūlyme nurodoma prekių, paslaugų ar darbų, ar jų sudedamųjų dalių kaina ar sąnaudos atrodo neįprastai mažos, </w:t>
            </w:r>
            <w:r w:rsidR="006C1BFC" w:rsidRPr="00B03E45">
              <w:rPr>
                <w:sz w:val="22"/>
                <w:szCs w:val="22"/>
              </w:rPr>
              <w:t xml:space="preserve">gali būti </w:t>
            </w:r>
            <w:r w:rsidR="00FB2C0A" w:rsidRPr="00B03E45">
              <w:rPr>
                <w:sz w:val="22"/>
                <w:szCs w:val="22"/>
              </w:rPr>
              <w:t xml:space="preserve">prašoma pagrįsti neįprastai mažą kainą ar sąnaudas </w:t>
            </w:r>
            <w:r w:rsidR="006C1BFC" w:rsidRPr="00B03E45">
              <w:rPr>
                <w:sz w:val="22"/>
                <w:szCs w:val="22"/>
              </w:rPr>
              <w:t>PĮ 66</w:t>
            </w:r>
            <w:r w:rsidR="00FB2C0A" w:rsidRPr="00B03E45">
              <w:rPr>
                <w:sz w:val="22"/>
                <w:szCs w:val="22"/>
              </w:rPr>
              <w:t xml:space="preserve"> straipsnio 2 – 3 dalyse nustatyta tvarka. Toliau vykdoma </w:t>
            </w:r>
            <w:r w:rsidRPr="00B03E45">
              <w:rPr>
                <w:sz w:val="22"/>
                <w:szCs w:val="22"/>
              </w:rPr>
              <w:t>8</w:t>
            </w:r>
            <w:r w:rsidR="00207539" w:rsidRPr="00B03E45">
              <w:rPr>
                <w:sz w:val="22"/>
                <w:szCs w:val="22"/>
              </w:rPr>
              <w:t>.3.12</w:t>
            </w:r>
            <w:r w:rsidR="00FB2C0A" w:rsidRPr="00B03E45">
              <w:rPr>
                <w:sz w:val="22"/>
                <w:szCs w:val="22"/>
              </w:rPr>
              <w:t xml:space="preserve"> punkte nurodyta procedūra;</w:t>
            </w:r>
          </w:p>
          <w:p w:rsidR="0037662D" w:rsidRPr="00B03E45" w:rsidRDefault="00D94FFF">
            <w:pPr>
              <w:keepLines/>
              <w:tabs>
                <w:tab w:val="left" w:pos="975"/>
              </w:tabs>
              <w:suppressAutoHyphens/>
              <w:jc w:val="both"/>
              <w:textAlignment w:val="center"/>
              <w:rPr>
                <w:sz w:val="22"/>
                <w:szCs w:val="22"/>
              </w:rPr>
            </w:pPr>
            <w:r w:rsidRPr="00B03E45">
              <w:rPr>
                <w:sz w:val="22"/>
                <w:szCs w:val="22"/>
              </w:rPr>
              <w:t>8</w:t>
            </w:r>
            <w:r w:rsidR="00207539" w:rsidRPr="00B03E45">
              <w:rPr>
                <w:sz w:val="22"/>
                <w:szCs w:val="22"/>
              </w:rPr>
              <w:t>.3.11</w:t>
            </w:r>
            <w:r w:rsidR="00FB2C0A" w:rsidRPr="00B03E45">
              <w:rPr>
                <w:sz w:val="22"/>
                <w:szCs w:val="22"/>
              </w:rPr>
              <w:t xml:space="preserve">.6. jei pirkimo dokumentuose buvo numatyta, kad pirkimo metu bus deramasi, vykdomos derybos, siekiant geriausio pirkimo dokumentuose nurodytus </w:t>
            </w:r>
            <w:r w:rsidR="008A35B9" w:rsidRPr="00B03E45">
              <w:rPr>
                <w:sz w:val="22"/>
                <w:szCs w:val="22"/>
              </w:rPr>
              <w:t>perkančiojo subjekto</w:t>
            </w:r>
            <w:r w:rsidR="00FB2C0A" w:rsidRPr="00B03E45">
              <w:rPr>
                <w:sz w:val="22"/>
                <w:szCs w:val="22"/>
              </w:rPr>
              <w:t xml:space="preserve"> poreikius atitinkančio rezultato ir laikantis toliau nurodytų sąlygų:</w:t>
            </w:r>
          </w:p>
          <w:p w:rsidR="0037662D" w:rsidRPr="00B03E45" w:rsidRDefault="00FB2C0A" w:rsidP="00AC5E92">
            <w:pPr>
              <w:keepLines/>
              <w:tabs>
                <w:tab w:val="left" w:pos="-1980"/>
                <w:tab w:val="left" w:pos="510"/>
              </w:tabs>
              <w:suppressAutoHyphens/>
              <w:ind w:left="284"/>
              <w:jc w:val="both"/>
              <w:textAlignment w:val="center"/>
              <w:rPr>
                <w:sz w:val="22"/>
                <w:szCs w:val="22"/>
              </w:rPr>
            </w:pPr>
            <w:r w:rsidRPr="00B03E45">
              <w:rPr>
                <w:sz w:val="22"/>
                <w:szCs w:val="22"/>
              </w:rPr>
              <w:t>a) visiems tiekėjams taikomi vienodi reikalavimai, suteikiamos vienodos galimybės ir pateikiama vienoda informacija – teikdama</w:t>
            </w:r>
            <w:r w:rsidR="003D2FE6" w:rsidRPr="00B03E45">
              <w:rPr>
                <w:sz w:val="22"/>
                <w:szCs w:val="22"/>
              </w:rPr>
              <w:t>s</w:t>
            </w:r>
            <w:r w:rsidRPr="00B03E45">
              <w:rPr>
                <w:sz w:val="22"/>
                <w:szCs w:val="22"/>
              </w:rPr>
              <w:t xml:space="preserve"> informaciją, </w:t>
            </w:r>
            <w:r w:rsidR="008A35B9" w:rsidRPr="00B03E45">
              <w:rPr>
                <w:sz w:val="22"/>
                <w:szCs w:val="22"/>
              </w:rPr>
              <w:t>perkantysis subjektas</w:t>
            </w:r>
            <w:r w:rsidRPr="00B03E45">
              <w:rPr>
                <w:sz w:val="22"/>
                <w:szCs w:val="22"/>
              </w:rPr>
              <w:t xml:space="preserve"> neturi diskriminuoti tiekėjų;</w:t>
            </w:r>
          </w:p>
          <w:p w:rsidR="0037662D" w:rsidRPr="00B03E45" w:rsidRDefault="00FB2C0A" w:rsidP="00AC5E92">
            <w:pPr>
              <w:keepLines/>
              <w:tabs>
                <w:tab w:val="left" w:pos="-1980"/>
                <w:tab w:val="left" w:pos="510"/>
              </w:tabs>
              <w:suppressAutoHyphens/>
              <w:ind w:left="284"/>
              <w:jc w:val="both"/>
              <w:textAlignment w:val="center"/>
              <w:rPr>
                <w:sz w:val="22"/>
                <w:szCs w:val="22"/>
              </w:rPr>
            </w:pPr>
            <w:r w:rsidRPr="00B03E45">
              <w:rPr>
                <w:sz w:val="22"/>
                <w:szCs w:val="22"/>
              </w:rPr>
              <w:t>b) tretiesiems asmenims ir derybose dalyvaujantiems tiekėjams negali būti atskleidžiama jokia derybų metu iš tiekėjo gauta informacija, taip pat informacija apie derybų metu pasiektus susitarimus;</w:t>
            </w:r>
          </w:p>
          <w:p w:rsidR="0037662D" w:rsidRPr="00B03E45" w:rsidRDefault="00FB2C0A" w:rsidP="00AC5E92">
            <w:pPr>
              <w:keepLines/>
              <w:tabs>
                <w:tab w:val="left" w:pos="-1980"/>
              </w:tabs>
              <w:suppressAutoHyphens/>
              <w:ind w:left="284"/>
              <w:jc w:val="both"/>
              <w:textAlignment w:val="center"/>
              <w:rPr>
                <w:sz w:val="22"/>
                <w:szCs w:val="22"/>
              </w:rPr>
            </w:pPr>
            <w:r w:rsidRPr="00B03E45">
              <w:rPr>
                <w:sz w:val="22"/>
                <w:szCs w:val="22"/>
              </w:rPr>
              <w:t xml:space="preserve">c) negalima derėtis dėl Reikalavimų tiekėjui, pasiūlymo vertinimo kriterijų ir vertinimo tvarkos. </w:t>
            </w:r>
            <w:r w:rsidR="008A35B9" w:rsidRPr="00B03E45">
              <w:rPr>
                <w:sz w:val="22"/>
                <w:szCs w:val="22"/>
              </w:rPr>
              <w:t>Perkantysis subjektas</w:t>
            </w:r>
            <w:r w:rsidRPr="00B03E45">
              <w:rPr>
                <w:sz w:val="22"/>
                <w:szCs w:val="22"/>
              </w:rPr>
              <w:t xml:space="preserve"> gali numatyti ir daugia</w:t>
            </w:r>
            <w:r w:rsidR="00AC5E92" w:rsidRPr="00B03E45">
              <w:rPr>
                <w:sz w:val="22"/>
                <w:szCs w:val="22"/>
              </w:rPr>
              <w:t>u aspektų, dėl kurių nesiderama.</w:t>
            </w:r>
          </w:p>
          <w:p w:rsidR="0037662D" w:rsidRPr="00B03E45" w:rsidRDefault="00D94FFF">
            <w:pPr>
              <w:keepLines/>
              <w:tabs>
                <w:tab w:val="left" w:pos="60"/>
              </w:tabs>
              <w:suppressAutoHyphens/>
              <w:ind w:firstLine="4"/>
              <w:jc w:val="both"/>
              <w:textAlignment w:val="center"/>
              <w:rPr>
                <w:sz w:val="22"/>
                <w:szCs w:val="22"/>
              </w:rPr>
            </w:pPr>
            <w:r w:rsidRPr="00B03E45">
              <w:rPr>
                <w:sz w:val="22"/>
                <w:szCs w:val="22"/>
              </w:rPr>
              <w:t>8</w:t>
            </w:r>
            <w:r w:rsidR="00207539" w:rsidRPr="00B03E45">
              <w:rPr>
                <w:sz w:val="22"/>
                <w:szCs w:val="22"/>
              </w:rPr>
              <w:t>.3.11</w:t>
            </w:r>
            <w:r w:rsidR="00AC5E92" w:rsidRPr="00B03E45">
              <w:rPr>
                <w:sz w:val="22"/>
                <w:szCs w:val="22"/>
              </w:rPr>
              <w:t>.7. I</w:t>
            </w:r>
            <w:r w:rsidR="00FB2C0A" w:rsidRPr="00B03E45">
              <w:rPr>
                <w:sz w:val="22"/>
                <w:szCs w:val="22"/>
              </w:rPr>
              <w:t>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Jei tai buvo numatyta pirkimo dokumentuose – tiekėjai kviečiami pateikti galutinius pasiūlymus;</w:t>
            </w:r>
          </w:p>
          <w:p w:rsidR="0037662D" w:rsidRPr="00B03E45" w:rsidRDefault="00D94FFF">
            <w:pPr>
              <w:keepLines/>
              <w:tabs>
                <w:tab w:val="left" w:pos="60"/>
              </w:tabs>
              <w:suppressAutoHyphens/>
              <w:ind w:firstLine="4"/>
              <w:jc w:val="both"/>
              <w:textAlignment w:val="center"/>
              <w:rPr>
                <w:sz w:val="22"/>
                <w:szCs w:val="22"/>
              </w:rPr>
            </w:pPr>
            <w:r w:rsidRPr="00B03E45">
              <w:rPr>
                <w:sz w:val="22"/>
                <w:szCs w:val="22"/>
              </w:rPr>
              <w:t>8</w:t>
            </w:r>
            <w:r w:rsidR="00207539" w:rsidRPr="00B03E45">
              <w:rPr>
                <w:sz w:val="22"/>
                <w:szCs w:val="22"/>
              </w:rPr>
              <w:t>.3.11</w:t>
            </w:r>
            <w:r w:rsidR="00FB2C0A" w:rsidRPr="00B03E45">
              <w:rPr>
                <w:sz w:val="22"/>
                <w:szCs w:val="22"/>
              </w:rPr>
              <w:t xml:space="preserve">.8. įvertinama, ar derybų metu pasiūlyta ar galutiniame pasiūlyme nurodoma kaina </w:t>
            </w:r>
            <w:r w:rsidR="00FB2C0A" w:rsidRPr="00B03E45">
              <w:rPr>
                <w:rFonts w:eastAsia="Calibri"/>
                <w:sz w:val="22"/>
                <w:szCs w:val="22"/>
              </w:rPr>
              <w:t xml:space="preserve">nėra per didelė ir </w:t>
            </w:r>
            <w:r w:rsidR="008A35B9" w:rsidRPr="00B03E45">
              <w:rPr>
                <w:rFonts w:eastAsia="Calibri"/>
                <w:sz w:val="22"/>
                <w:szCs w:val="22"/>
              </w:rPr>
              <w:t>perkančiajam subjektui</w:t>
            </w:r>
            <w:r w:rsidR="00FB2C0A" w:rsidRPr="00B03E45">
              <w:rPr>
                <w:rFonts w:eastAsia="Calibri"/>
                <w:sz w:val="22"/>
                <w:szCs w:val="22"/>
              </w:rPr>
              <w:t xml:space="preserve"> nepriimtina</w:t>
            </w:r>
            <w:r w:rsidR="00FB2C0A" w:rsidRPr="00B03E45">
              <w:rPr>
                <w:sz w:val="22"/>
                <w:szCs w:val="22"/>
              </w:rPr>
              <w:t xml:space="preserve">. Jei derybų metu pasiūlyta ar galutiniame pasiūlyme nurodoma prekių, paslaugų ar darbų, ar jų sudedamųjų dalių kaina ar sąnaudos atrodo </w:t>
            </w:r>
            <w:r w:rsidR="00FB2C0A" w:rsidRPr="00B03E45">
              <w:rPr>
                <w:sz w:val="22"/>
                <w:szCs w:val="22"/>
              </w:rPr>
              <w:lastRenderedPageBreak/>
              <w:t xml:space="preserve">neįprastai mažos, prašoma pagrįsti neįprastai mažą kainą ar sąnaudas </w:t>
            </w:r>
            <w:r w:rsidR="006C1BFC" w:rsidRPr="00B03E45">
              <w:rPr>
                <w:sz w:val="22"/>
                <w:szCs w:val="22"/>
              </w:rPr>
              <w:t>PĮ 66</w:t>
            </w:r>
            <w:r w:rsidR="00FB2C0A" w:rsidRPr="00B03E45">
              <w:rPr>
                <w:sz w:val="22"/>
                <w:szCs w:val="22"/>
              </w:rPr>
              <w:t xml:space="preserve"> straipsnio 2 – 3 dalyse nustatyta tvarka;</w:t>
            </w:r>
          </w:p>
          <w:p w:rsidR="0037662D" w:rsidRPr="00B03E45" w:rsidRDefault="00D94FFF">
            <w:pPr>
              <w:keepLines/>
              <w:tabs>
                <w:tab w:val="left" w:pos="60"/>
              </w:tabs>
              <w:suppressAutoHyphens/>
              <w:ind w:firstLine="4"/>
              <w:jc w:val="both"/>
              <w:textAlignment w:val="center"/>
              <w:rPr>
                <w:sz w:val="22"/>
                <w:szCs w:val="22"/>
              </w:rPr>
            </w:pPr>
            <w:r w:rsidRPr="00B03E45">
              <w:rPr>
                <w:sz w:val="22"/>
                <w:szCs w:val="22"/>
              </w:rPr>
              <w:t>8</w:t>
            </w:r>
            <w:r w:rsidR="00207539" w:rsidRPr="00B03E45">
              <w:rPr>
                <w:sz w:val="22"/>
                <w:szCs w:val="22"/>
              </w:rPr>
              <w:t>.3.11</w:t>
            </w:r>
            <w:r w:rsidR="00FB2C0A" w:rsidRPr="00B03E45">
              <w:rPr>
                <w:sz w:val="22"/>
                <w:szCs w:val="22"/>
              </w:rPr>
              <w:t xml:space="preserve">.9. jei tiekėjas pateikė netikslius, neišsamius ar klaidingus dokumentus ar duomenis apie atitiktį pirkimo dokumentų reikalavimams arba šių dokumentų ar duomenų trūksta, </w:t>
            </w:r>
            <w:r w:rsidR="008A35B9" w:rsidRPr="00B03E45">
              <w:rPr>
                <w:sz w:val="22"/>
                <w:szCs w:val="22"/>
              </w:rPr>
              <w:t>perkantysis subjektas</w:t>
            </w:r>
            <w:r w:rsidR="00FB2C0A" w:rsidRPr="00B03E45">
              <w:rPr>
                <w:sz w:val="22"/>
                <w:szCs w:val="22"/>
              </w:rPr>
              <w:t>, nepažeisdama</w:t>
            </w:r>
            <w:r w:rsidR="003D2FE6" w:rsidRPr="00B03E45">
              <w:rPr>
                <w:sz w:val="22"/>
                <w:szCs w:val="22"/>
              </w:rPr>
              <w:t>s</w:t>
            </w:r>
            <w:r w:rsidR="00FB2C0A" w:rsidRPr="00B03E45">
              <w:rPr>
                <w:sz w:val="22"/>
                <w:szCs w:val="22"/>
              </w:rPr>
              <w:t xml:space="preserve"> lygiateisiškumo ir skaidrumo principų</w:t>
            </w:r>
            <w:r w:rsidR="003D2FE6" w:rsidRPr="00B03E45">
              <w:rPr>
                <w:sz w:val="22"/>
                <w:szCs w:val="22"/>
              </w:rPr>
              <w:t>,</w:t>
            </w:r>
            <w:r w:rsidR="00FB2C0A" w:rsidRPr="00B03E45">
              <w:rPr>
                <w:sz w:val="22"/>
                <w:szCs w:val="22"/>
              </w:rPr>
              <w:t xml:space="preserve"> prašo tiekėją šiuos dokumentus ar duomenis patikslinti, papildyti arba paaiškinti per jo nustatytą protingą terminą, vadovau</w:t>
            </w:r>
            <w:r w:rsidR="003D2FE6" w:rsidRPr="00B03E45">
              <w:rPr>
                <w:sz w:val="22"/>
                <w:szCs w:val="22"/>
              </w:rPr>
              <w:t>jantis</w:t>
            </w:r>
            <w:r w:rsidR="00FB2C0A" w:rsidRPr="00B03E45">
              <w:rPr>
                <w:sz w:val="22"/>
                <w:szCs w:val="22"/>
              </w:rPr>
              <w:t xml:space="preserve"> </w:t>
            </w:r>
            <w:r w:rsidR="00D0017A" w:rsidRPr="00B03E45">
              <w:rPr>
                <w:sz w:val="22"/>
                <w:szCs w:val="22"/>
              </w:rPr>
              <w:t>PĮ</w:t>
            </w:r>
            <w:r w:rsidR="00FB2C0A" w:rsidRPr="00B03E45">
              <w:rPr>
                <w:sz w:val="22"/>
                <w:szCs w:val="22"/>
              </w:rPr>
              <w:t xml:space="preserve"> </w:t>
            </w:r>
            <w:r w:rsidR="00D0017A" w:rsidRPr="00B03E45">
              <w:rPr>
                <w:sz w:val="22"/>
                <w:szCs w:val="22"/>
              </w:rPr>
              <w:t>58</w:t>
            </w:r>
            <w:r w:rsidR="00FB2C0A" w:rsidRPr="00B03E45">
              <w:rPr>
                <w:sz w:val="22"/>
                <w:szCs w:val="22"/>
              </w:rPr>
              <w:t xml:space="preserve"> straipsnio </w:t>
            </w:r>
            <w:r w:rsidR="00D0017A" w:rsidRPr="00B03E45">
              <w:rPr>
                <w:sz w:val="22"/>
                <w:szCs w:val="22"/>
              </w:rPr>
              <w:t>5</w:t>
            </w:r>
            <w:r w:rsidR="00FB2C0A" w:rsidRPr="00B03E45">
              <w:rPr>
                <w:sz w:val="22"/>
                <w:szCs w:val="22"/>
              </w:rPr>
              <w:t xml:space="preserve"> dalies ir </w:t>
            </w:r>
            <w:r w:rsidR="00D0017A" w:rsidRPr="00B03E45">
              <w:rPr>
                <w:sz w:val="22"/>
                <w:szCs w:val="22"/>
              </w:rPr>
              <w:t>64</w:t>
            </w:r>
            <w:r w:rsidR="00FB2C0A" w:rsidRPr="00B03E45">
              <w:rPr>
                <w:sz w:val="22"/>
                <w:szCs w:val="22"/>
              </w:rPr>
              <w:t xml:space="preserve"> </w:t>
            </w:r>
            <w:r w:rsidR="00EB74F1" w:rsidRPr="00B03E45">
              <w:rPr>
                <w:sz w:val="22"/>
                <w:szCs w:val="22"/>
              </w:rPr>
              <w:t>straipsnio 9 dalies nuostatomis;</w:t>
            </w:r>
          </w:p>
          <w:p w:rsidR="0037662D" w:rsidRPr="00B03E45" w:rsidRDefault="00D94FFF">
            <w:pPr>
              <w:keepLines/>
              <w:tabs>
                <w:tab w:val="left" w:pos="795"/>
                <w:tab w:val="left" w:pos="885"/>
              </w:tabs>
              <w:suppressAutoHyphens/>
              <w:jc w:val="both"/>
              <w:textAlignment w:val="center"/>
              <w:rPr>
                <w:sz w:val="22"/>
                <w:szCs w:val="22"/>
              </w:rPr>
            </w:pPr>
            <w:r w:rsidRPr="00B03E45">
              <w:rPr>
                <w:sz w:val="22"/>
                <w:szCs w:val="22"/>
              </w:rPr>
              <w:t>8</w:t>
            </w:r>
            <w:r w:rsidR="00207539" w:rsidRPr="00B03E45">
              <w:rPr>
                <w:sz w:val="22"/>
                <w:szCs w:val="22"/>
              </w:rPr>
              <w:t>.3.12</w:t>
            </w:r>
            <w:r w:rsidR="00FB2C0A" w:rsidRPr="00B03E45">
              <w:rPr>
                <w:sz w:val="22"/>
                <w:szCs w:val="22"/>
              </w:rPr>
              <w:t>.</w:t>
            </w:r>
            <w:r w:rsidR="00EB74F1" w:rsidRPr="00B03E45">
              <w:rPr>
                <w:b/>
                <w:sz w:val="22"/>
                <w:szCs w:val="22"/>
              </w:rPr>
              <w:t xml:space="preserve"> sudaroma pasiūlymų </w:t>
            </w:r>
            <w:r w:rsidR="00EB74F1" w:rsidRPr="00B03E45">
              <w:rPr>
                <w:sz w:val="22"/>
                <w:szCs w:val="22"/>
              </w:rPr>
              <w:t>eilė vadovaujantis PĮ 64 straipsnio 8 dalies nuostatomis;</w:t>
            </w:r>
          </w:p>
          <w:p w:rsidR="0037662D" w:rsidRPr="00B03E45" w:rsidRDefault="00D94FFF">
            <w:pPr>
              <w:keepLines/>
              <w:tabs>
                <w:tab w:val="left" w:pos="795"/>
                <w:tab w:val="left" w:pos="885"/>
              </w:tabs>
              <w:suppressAutoHyphens/>
              <w:jc w:val="both"/>
              <w:textAlignment w:val="center"/>
              <w:rPr>
                <w:sz w:val="22"/>
                <w:szCs w:val="22"/>
              </w:rPr>
            </w:pPr>
            <w:r w:rsidRPr="00B03E45">
              <w:rPr>
                <w:sz w:val="22"/>
                <w:szCs w:val="22"/>
              </w:rPr>
              <w:t>8</w:t>
            </w:r>
            <w:r w:rsidR="00207539" w:rsidRPr="00B03E45">
              <w:rPr>
                <w:sz w:val="22"/>
                <w:szCs w:val="22"/>
              </w:rPr>
              <w:t>.3.13</w:t>
            </w:r>
            <w:r w:rsidR="00EB74F1" w:rsidRPr="00B03E45">
              <w:rPr>
                <w:sz w:val="22"/>
                <w:szCs w:val="22"/>
              </w:rPr>
              <w:t>. l</w:t>
            </w:r>
            <w:r w:rsidR="00FB2C0A" w:rsidRPr="00B03E45">
              <w:rPr>
                <w:sz w:val="22"/>
                <w:szCs w:val="22"/>
              </w:rPr>
              <w:t xml:space="preserve">aimėtoju gali būti pasirenkamas tik toks tiekėjas, kurio pasiūlymas atitinka pirkimo dokumentuose nustatytus reikalavimus ir </w:t>
            </w:r>
            <w:r w:rsidR="003D2FE6" w:rsidRPr="00B03E45">
              <w:rPr>
                <w:sz w:val="22"/>
                <w:szCs w:val="22"/>
              </w:rPr>
              <w:t xml:space="preserve">kurio </w:t>
            </w:r>
            <w:r w:rsidR="00FB2C0A" w:rsidRPr="00B03E45">
              <w:rPr>
                <w:sz w:val="22"/>
                <w:szCs w:val="22"/>
              </w:rPr>
              <w:t xml:space="preserve">siūloma kaina </w:t>
            </w:r>
            <w:r w:rsidR="00FB2C0A" w:rsidRPr="00B03E45">
              <w:rPr>
                <w:rFonts w:eastAsia="Calibri"/>
                <w:sz w:val="22"/>
                <w:szCs w:val="22"/>
              </w:rPr>
              <w:t xml:space="preserve">nėra per didelė ir </w:t>
            </w:r>
            <w:r w:rsidR="008A35B9" w:rsidRPr="00B03E45">
              <w:rPr>
                <w:rFonts w:eastAsia="Calibri"/>
                <w:sz w:val="22"/>
                <w:szCs w:val="22"/>
              </w:rPr>
              <w:t>perkančiajam subjektui</w:t>
            </w:r>
            <w:r w:rsidR="00FB2C0A" w:rsidRPr="00B03E45">
              <w:rPr>
                <w:rFonts w:eastAsia="Calibri"/>
                <w:sz w:val="22"/>
                <w:szCs w:val="22"/>
              </w:rPr>
              <w:t xml:space="preserve"> nepriimtina</w:t>
            </w:r>
            <w:r w:rsidR="00AC5E92" w:rsidRPr="00B03E45">
              <w:rPr>
                <w:sz w:val="22"/>
                <w:szCs w:val="22"/>
              </w:rPr>
              <w:t>;</w:t>
            </w:r>
          </w:p>
          <w:p w:rsidR="0037662D" w:rsidRPr="00B03E45" w:rsidRDefault="00D94FFF">
            <w:pPr>
              <w:keepLines/>
              <w:tabs>
                <w:tab w:val="left" w:pos="885"/>
              </w:tabs>
              <w:suppressAutoHyphens/>
              <w:jc w:val="both"/>
              <w:textAlignment w:val="center"/>
              <w:rPr>
                <w:sz w:val="22"/>
                <w:szCs w:val="22"/>
              </w:rPr>
            </w:pPr>
            <w:r w:rsidRPr="00B03E45">
              <w:rPr>
                <w:sz w:val="22"/>
                <w:szCs w:val="22"/>
              </w:rPr>
              <w:t>8</w:t>
            </w:r>
            <w:r w:rsidR="00207539" w:rsidRPr="00B03E45">
              <w:rPr>
                <w:sz w:val="22"/>
                <w:szCs w:val="22"/>
              </w:rPr>
              <w:t>.3.14</w:t>
            </w:r>
            <w:r w:rsidR="00FB2C0A" w:rsidRPr="00B03E45">
              <w:rPr>
                <w:sz w:val="22"/>
                <w:szCs w:val="22"/>
              </w:rPr>
              <w:t xml:space="preserve">. </w:t>
            </w:r>
            <w:r w:rsidR="00AC5E92" w:rsidRPr="00B03E45">
              <w:rPr>
                <w:b/>
                <w:sz w:val="22"/>
                <w:szCs w:val="22"/>
              </w:rPr>
              <w:t>j</w:t>
            </w:r>
            <w:r w:rsidR="00FB2C0A" w:rsidRPr="00B03E45">
              <w:rPr>
                <w:b/>
                <w:sz w:val="22"/>
                <w:szCs w:val="22"/>
              </w:rPr>
              <w:t>ei pirkime naudotas EBVPD ar prašyta pateikti laisvos formos deklaraciją dėl tiekėjo atitikties Reikalavimams tiekėjui</w:t>
            </w:r>
            <w:r w:rsidR="00FB2C0A" w:rsidRPr="00B03E45">
              <w:rPr>
                <w:sz w:val="22"/>
                <w:szCs w:val="22"/>
              </w:rPr>
              <w:t xml:space="preserve">, kreipiamasi į tiekėją, kurio pasiūlymas gali būti pripažintas laimėjusiu, reikalaujant pateikti EBVPD nurodytą  informaciją ar laisvos formos deklaracijoje nurodomą atitiktį keliamiems Reikalavimams tiekėjui patvirtinančius dokumentus, vadovaujantis </w:t>
            </w:r>
            <w:r w:rsidR="00D0017A" w:rsidRPr="00B03E45">
              <w:rPr>
                <w:sz w:val="22"/>
                <w:szCs w:val="22"/>
              </w:rPr>
              <w:t>PĮ</w:t>
            </w:r>
            <w:r w:rsidR="0095306D">
              <w:rPr>
                <w:sz w:val="22"/>
                <w:szCs w:val="22"/>
              </w:rPr>
              <w:t xml:space="preserve"> 59-61 straipsnių</w:t>
            </w:r>
            <w:r w:rsidR="00FB2C0A" w:rsidRPr="00B03E45">
              <w:rPr>
                <w:sz w:val="22"/>
                <w:szCs w:val="22"/>
              </w:rPr>
              <w:t xml:space="preserve"> reikalavimais. Tiekėjo pateikta informacija patikslinama, papildoma arba paaiškinama pagal </w:t>
            </w:r>
            <w:r w:rsidR="00D0017A" w:rsidRPr="00B03E45">
              <w:rPr>
                <w:sz w:val="22"/>
                <w:szCs w:val="22"/>
              </w:rPr>
              <w:t>PĮ</w:t>
            </w:r>
            <w:r w:rsidR="00FB2C0A" w:rsidRPr="00B03E45">
              <w:rPr>
                <w:sz w:val="22"/>
                <w:szCs w:val="22"/>
              </w:rPr>
              <w:t xml:space="preserve"> </w:t>
            </w:r>
            <w:r w:rsidR="00D0017A" w:rsidRPr="00B03E45">
              <w:rPr>
                <w:sz w:val="22"/>
                <w:szCs w:val="22"/>
              </w:rPr>
              <w:t>58</w:t>
            </w:r>
            <w:r w:rsidR="00FB2C0A" w:rsidRPr="00B03E45">
              <w:rPr>
                <w:sz w:val="22"/>
                <w:szCs w:val="22"/>
              </w:rPr>
              <w:t xml:space="preserve"> straipsnio </w:t>
            </w:r>
            <w:r w:rsidR="00D0017A" w:rsidRPr="00B03E45">
              <w:rPr>
                <w:sz w:val="22"/>
                <w:szCs w:val="22"/>
              </w:rPr>
              <w:t>5</w:t>
            </w:r>
            <w:r w:rsidR="00FB2C0A" w:rsidRPr="00B03E45">
              <w:rPr>
                <w:sz w:val="22"/>
                <w:szCs w:val="22"/>
              </w:rPr>
              <w:t xml:space="preserve"> dalyje nustatytus reikalavimus. Jei šių dokumentų tiekėjas pateikti negali, jis šalinamas iš pirkimo. Jei buvo sudaroma pasiūlymų eilė –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w:t>
            </w:r>
            <w:r w:rsidR="00D0017A" w:rsidRPr="00B03E45">
              <w:rPr>
                <w:sz w:val="22"/>
                <w:szCs w:val="22"/>
              </w:rPr>
              <w:t>PĮ 68</w:t>
            </w:r>
            <w:r w:rsidR="00FB2C0A" w:rsidRPr="00B03E45">
              <w:rPr>
                <w:sz w:val="22"/>
                <w:szCs w:val="22"/>
              </w:rPr>
              <w:t xml:space="preserve"> straipsnio 1 dalies reikalavimais, išskyrus atvejus, kai pirkimo sutartis sudaroma žodžiu. Tiekėjas, kurio pasiūlymas nustatytas laimėjęs, kviečiamas sudaryti pirkim</w:t>
            </w:r>
            <w:r w:rsidR="00FC3B0C" w:rsidRPr="00B03E45">
              <w:rPr>
                <w:sz w:val="22"/>
                <w:szCs w:val="22"/>
              </w:rPr>
              <w:t>o ar preliminariosios sutarties;</w:t>
            </w:r>
          </w:p>
          <w:p w:rsidR="0037662D" w:rsidRPr="00B03E45" w:rsidRDefault="00D94FFF">
            <w:pPr>
              <w:keepLines/>
              <w:tabs>
                <w:tab w:val="left" w:pos="885"/>
              </w:tabs>
              <w:suppressAutoHyphens/>
              <w:jc w:val="both"/>
              <w:textAlignment w:val="center"/>
              <w:rPr>
                <w:sz w:val="22"/>
                <w:szCs w:val="22"/>
              </w:rPr>
            </w:pPr>
            <w:r w:rsidRPr="00B03E45">
              <w:rPr>
                <w:sz w:val="22"/>
                <w:szCs w:val="22"/>
              </w:rPr>
              <w:t>8</w:t>
            </w:r>
            <w:r w:rsidR="00207539" w:rsidRPr="00B03E45">
              <w:rPr>
                <w:sz w:val="22"/>
                <w:szCs w:val="22"/>
              </w:rPr>
              <w:t>.3.15</w:t>
            </w:r>
            <w:r w:rsidR="00FB2C0A" w:rsidRPr="00B03E45">
              <w:rPr>
                <w:sz w:val="22"/>
                <w:szCs w:val="22"/>
              </w:rPr>
              <w:t xml:space="preserve">. </w:t>
            </w:r>
            <w:r w:rsidR="00FC3B0C" w:rsidRPr="00B03E45">
              <w:rPr>
                <w:b/>
                <w:sz w:val="22"/>
                <w:szCs w:val="22"/>
              </w:rPr>
              <w:t>j</w:t>
            </w:r>
            <w:r w:rsidR="00FB2C0A" w:rsidRPr="00B03E45">
              <w:rPr>
                <w:b/>
                <w:sz w:val="22"/>
                <w:szCs w:val="22"/>
              </w:rPr>
              <w:t>ei pirkime EBVPD nenaudotas</w:t>
            </w:r>
            <w:r w:rsidR="00FB2C0A" w:rsidRPr="00B03E45">
              <w:rPr>
                <w:sz w:val="22"/>
                <w:szCs w:val="22"/>
              </w:rPr>
              <w:t xml:space="preserve"> ir prašyta pateikti atitiktį keliamiems Reikalavimams tiekėjui patvirtinančius dokumentus – </w:t>
            </w:r>
            <w:r w:rsidR="00FB2C0A" w:rsidRPr="00B03E45">
              <w:rPr>
                <w:sz w:val="22"/>
                <w:szCs w:val="22"/>
              </w:rPr>
              <w:lastRenderedPageBreak/>
              <w:t xml:space="preserve">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w:t>
            </w:r>
            <w:r w:rsidR="00D0017A" w:rsidRPr="00B03E45">
              <w:rPr>
                <w:sz w:val="22"/>
                <w:szCs w:val="22"/>
              </w:rPr>
              <w:t>PĮ 68</w:t>
            </w:r>
            <w:r w:rsidR="00FB2C0A" w:rsidRPr="00B03E45">
              <w:rPr>
                <w:sz w:val="22"/>
                <w:szCs w:val="22"/>
              </w:rPr>
              <w:t xml:space="preserve"> straipsnio 1 dalies reikalavimais, išskyrus atvejus, kai pirkimo sutartis sudaroma žodžiu. Tiekėjas, kurio pasiūlymas nustatytas laimėjęs, kviečiamas sudaryti pirkim</w:t>
            </w:r>
            <w:r w:rsidR="00FC3B0C" w:rsidRPr="00B03E45">
              <w:rPr>
                <w:sz w:val="22"/>
                <w:szCs w:val="22"/>
              </w:rPr>
              <w:t>o ar preliminariosios sutarties;</w:t>
            </w:r>
          </w:p>
          <w:p w:rsidR="0037662D" w:rsidRPr="00B03E45" w:rsidRDefault="00D94FFF">
            <w:pPr>
              <w:keepLines/>
              <w:tabs>
                <w:tab w:val="left" w:pos="885"/>
              </w:tabs>
              <w:suppressAutoHyphens/>
              <w:jc w:val="both"/>
              <w:textAlignment w:val="center"/>
              <w:rPr>
                <w:rFonts w:eastAsia="Calibri"/>
                <w:sz w:val="22"/>
                <w:szCs w:val="22"/>
              </w:rPr>
            </w:pPr>
            <w:r w:rsidRPr="00B03E45">
              <w:rPr>
                <w:sz w:val="22"/>
                <w:szCs w:val="22"/>
              </w:rPr>
              <w:t>8</w:t>
            </w:r>
            <w:r w:rsidR="00207539" w:rsidRPr="00B03E45">
              <w:rPr>
                <w:sz w:val="22"/>
                <w:szCs w:val="22"/>
              </w:rPr>
              <w:t>.3.16</w:t>
            </w:r>
            <w:r w:rsidR="00FC3B0C" w:rsidRPr="00B03E45">
              <w:rPr>
                <w:sz w:val="22"/>
                <w:szCs w:val="22"/>
              </w:rPr>
              <w:t>. j</w:t>
            </w:r>
            <w:r w:rsidR="00FB2C0A" w:rsidRPr="00B03E45">
              <w:rPr>
                <w:sz w:val="22"/>
                <w:szCs w:val="22"/>
              </w:rPr>
              <w:t xml:space="preserve">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008A35B9" w:rsidRPr="00B03E45">
              <w:rPr>
                <w:sz w:val="22"/>
                <w:szCs w:val="22"/>
              </w:rPr>
              <w:t>perkančiojo subjekto</w:t>
            </w:r>
            <w:r w:rsidR="00FB2C0A" w:rsidRPr="00B03E45">
              <w:rPr>
                <w:sz w:val="22"/>
                <w:szCs w:val="22"/>
              </w:rPr>
              <w:t xml:space="preserve"> nurodyto laiko nepasirašo pirkimo sutarties ar preliminariosios sutarties, ar atsisako sudaryti pirkimo sutartį ar preliminariąją sutartį </w:t>
            </w:r>
            <w:r w:rsidR="00D0017A" w:rsidRPr="00B03E45">
              <w:rPr>
                <w:sz w:val="22"/>
                <w:szCs w:val="22"/>
              </w:rPr>
              <w:t>PĮ</w:t>
            </w:r>
            <w:r w:rsidR="00FB2C0A" w:rsidRPr="00B03E45">
              <w:rPr>
                <w:sz w:val="22"/>
                <w:szCs w:val="22"/>
              </w:rPr>
              <w:t xml:space="preserve"> ir pirkimo dokumentuose nustatytomis sąlygomis</w:t>
            </w:r>
            <w:r w:rsidR="00FB2C0A" w:rsidRPr="00B03E45">
              <w:rPr>
                <w:rFonts w:eastAsia="Calibri"/>
                <w:sz w:val="22"/>
                <w:szCs w:val="22"/>
              </w:rPr>
              <w:t xml:space="preserve">, laikoma, kad jis atsisakė sudaryti pirkimo sutartį ar preliminariąją sutartį. Tuo atveju </w:t>
            </w:r>
            <w:r w:rsidR="008A35B9" w:rsidRPr="00B03E45">
              <w:rPr>
                <w:rFonts w:eastAsia="Calibri"/>
                <w:sz w:val="22"/>
                <w:szCs w:val="22"/>
              </w:rPr>
              <w:t xml:space="preserve">perkantysis </w:t>
            </w:r>
            <w:r w:rsidR="00FC3B0C" w:rsidRPr="00B03E45">
              <w:rPr>
                <w:rFonts w:eastAsia="Calibri"/>
                <w:sz w:val="22"/>
                <w:szCs w:val="22"/>
              </w:rPr>
              <w:t>subjektas</w:t>
            </w:r>
            <w:r w:rsidR="00FB2C0A" w:rsidRPr="00B03E45">
              <w:rPr>
                <w:rFonts w:eastAsia="Calibri"/>
                <w:sz w:val="22"/>
                <w:szCs w:val="22"/>
              </w:rPr>
              <w:t xml:space="preserve"> siūlo sudaryti pirkimo sutartį ar preliminariąją sutartį tiekėjui, kurio pasiūlymas pagal nustatytą pasiūlymų eilę yra pirmas po tiekėjo, atsisakiusio sudaryti pirkimo sutartį ar preliminariąją sutartį, jeigu tenkinamos </w:t>
            </w:r>
            <w:r w:rsidR="00D0017A" w:rsidRPr="00B03E45">
              <w:rPr>
                <w:rFonts w:eastAsia="Calibri"/>
                <w:sz w:val="22"/>
                <w:szCs w:val="22"/>
              </w:rPr>
              <w:t>PĮ 58</w:t>
            </w:r>
            <w:r w:rsidR="00FB2C0A" w:rsidRPr="00B03E45">
              <w:rPr>
                <w:rFonts w:eastAsia="Calibri"/>
                <w:sz w:val="22"/>
                <w:szCs w:val="22"/>
              </w:rPr>
              <w:t xml:space="preserve"> straips</w:t>
            </w:r>
            <w:r w:rsidR="00FC3B0C" w:rsidRPr="00B03E45">
              <w:rPr>
                <w:rFonts w:eastAsia="Calibri"/>
                <w:sz w:val="22"/>
                <w:szCs w:val="22"/>
              </w:rPr>
              <w:t>nio 1 dalyje išdėstytos sąlygos;</w:t>
            </w:r>
          </w:p>
          <w:p w:rsidR="0037662D" w:rsidRPr="00B03E45" w:rsidRDefault="00D94FFF">
            <w:pPr>
              <w:keepLines/>
              <w:tabs>
                <w:tab w:val="left" w:pos="900"/>
              </w:tabs>
              <w:suppressAutoHyphens/>
              <w:jc w:val="both"/>
              <w:textAlignment w:val="center"/>
              <w:rPr>
                <w:sz w:val="22"/>
                <w:szCs w:val="22"/>
              </w:rPr>
            </w:pPr>
            <w:r w:rsidRPr="00B03E45">
              <w:rPr>
                <w:sz w:val="22"/>
                <w:szCs w:val="22"/>
              </w:rPr>
              <w:t>8</w:t>
            </w:r>
            <w:r w:rsidR="00207539" w:rsidRPr="00B03E45">
              <w:rPr>
                <w:sz w:val="22"/>
                <w:szCs w:val="22"/>
              </w:rPr>
              <w:t>.3.17</w:t>
            </w:r>
            <w:r w:rsidR="00FB2C0A" w:rsidRPr="00B03E45">
              <w:rPr>
                <w:sz w:val="22"/>
                <w:szCs w:val="22"/>
              </w:rPr>
              <w:t xml:space="preserve">. </w:t>
            </w:r>
            <w:r w:rsidR="00FC3B0C" w:rsidRPr="00B03E45">
              <w:rPr>
                <w:b/>
                <w:sz w:val="22"/>
                <w:szCs w:val="22"/>
              </w:rPr>
              <w:t>j</w:t>
            </w:r>
            <w:r w:rsidR="00FB2C0A" w:rsidRPr="00B03E45">
              <w:rPr>
                <w:b/>
                <w:sz w:val="22"/>
                <w:szCs w:val="22"/>
              </w:rPr>
              <w:t>ei priimamas sprendimas nesudaryti pirkimo sutarties ar preliminariosios sutarties arba pradėti pirkimą iš naujo</w:t>
            </w:r>
            <w:r w:rsidR="00FB2C0A" w:rsidRPr="00B03E45">
              <w:rPr>
                <w:sz w:val="22"/>
                <w:szCs w:val="22"/>
              </w:rPr>
              <w:t xml:space="preserve"> – suinteresuotieji dalyviai apie tai informuojami, nurodant tokio sprendimo priežastis.</w:t>
            </w:r>
          </w:p>
          <w:p w:rsidR="00091DD1" w:rsidRPr="00B03E45" w:rsidRDefault="00091DD1">
            <w:pPr>
              <w:keepLines/>
              <w:tabs>
                <w:tab w:val="left" w:pos="900"/>
              </w:tabs>
              <w:suppressAutoHyphens/>
              <w:jc w:val="both"/>
              <w:textAlignment w:val="center"/>
              <w:rPr>
                <w:sz w:val="22"/>
                <w:szCs w:val="22"/>
              </w:rPr>
            </w:pPr>
          </w:p>
        </w:tc>
        <w:tc>
          <w:tcPr>
            <w:tcW w:w="7020" w:type="dxa"/>
          </w:tcPr>
          <w:p w:rsidR="0037662D" w:rsidRPr="00B03E45" w:rsidRDefault="00D94FFF">
            <w:pPr>
              <w:keepLines/>
              <w:tabs>
                <w:tab w:val="left" w:pos="900"/>
              </w:tabs>
              <w:suppressAutoHyphens/>
              <w:jc w:val="both"/>
              <w:textAlignment w:val="center"/>
              <w:rPr>
                <w:sz w:val="22"/>
                <w:szCs w:val="22"/>
              </w:rPr>
            </w:pPr>
            <w:r w:rsidRPr="00B03E45">
              <w:rPr>
                <w:sz w:val="22"/>
                <w:szCs w:val="22"/>
              </w:rPr>
              <w:lastRenderedPageBreak/>
              <w:t>8</w:t>
            </w:r>
            <w:r w:rsidR="00FB2C0A" w:rsidRPr="00B03E45">
              <w:rPr>
                <w:sz w:val="22"/>
                <w:szCs w:val="22"/>
              </w:rPr>
              <w:t>.3.</w:t>
            </w:r>
            <w:r w:rsidR="00F04C1A" w:rsidRPr="00B03E45">
              <w:rPr>
                <w:sz w:val="22"/>
                <w:szCs w:val="22"/>
              </w:rPr>
              <w:t>1</w:t>
            </w:r>
            <w:r w:rsidR="00E17B2B" w:rsidRPr="00B03E45">
              <w:rPr>
                <w:sz w:val="22"/>
                <w:szCs w:val="22"/>
              </w:rPr>
              <w:t xml:space="preserve">. </w:t>
            </w:r>
            <w:r w:rsidR="00F04C1A" w:rsidRPr="00B03E45">
              <w:rPr>
                <w:b/>
                <w:sz w:val="22"/>
                <w:szCs w:val="22"/>
              </w:rPr>
              <w:t>p</w:t>
            </w:r>
            <w:r w:rsidR="00FB2C0A" w:rsidRPr="00B03E45">
              <w:rPr>
                <w:b/>
                <w:sz w:val="22"/>
                <w:szCs w:val="22"/>
              </w:rPr>
              <w:t xml:space="preserve">irkimo dokumentai rengiami šio </w:t>
            </w:r>
            <w:r w:rsidR="00035951" w:rsidRPr="00B03E45">
              <w:rPr>
                <w:b/>
                <w:sz w:val="22"/>
                <w:szCs w:val="22"/>
              </w:rPr>
              <w:t xml:space="preserve">Aprašo </w:t>
            </w:r>
            <w:r w:rsidRPr="00B03E45">
              <w:rPr>
                <w:b/>
                <w:sz w:val="22"/>
                <w:szCs w:val="22"/>
              </w:rPr>
              <w:t>8</w:t>
            </w:r>
            <w:r w:rsidR="00035951" w:rsidRPr="00B03E45">
              <w:rPr>
                <w:b/>
                <w:sz w:val="22"/>
                <w:szCs w:val="22"/>
              </w:rPr>
              <w:t xml:space="preserve">.1.3, </w:t>
            </w:r>
            <w:r w:rsidRPr="00B03E45">
              <w:rPr>
                <w:b/>
                <w:sz w:val="22"/>
                <w:szCs w:val="22"/>
              </w:rPr>
              <w:t>8</w:t>
            </w:r>
            <w:r w:rsidR="00035951" w:rsidRPr="00B03E45">
              <w:rPr>
                <w:b/>
                <w:sz w:val="22"/>
                <w:szCs w:val="22"/>
              </w:rPr>
              <w:t xml:space="preserve">.2.2, </w:t>
            </w:r>
            <w:r w:rsidRPr="00B03E45">
              <w:rPr>
                <w:b/>
                <w:sz w:val="22"/>
                <w:szCs w:val="22"/>
              </w:rPr>
              <w:t>8</w:t>
            </w:r>
            <w:r w:rsidR="00035951" w:rsidRPr="00B03E45">
              <w:rPr>
                <w:b/>
                <w:sz w:val="22"/>
                <w:szCs w:val="22"/>
              </w:rPr>
              <w:t xml:space="preserve">.2.4 ir </w:t>
            </w:r>
            <w:r w:rsidRPr="00B03E45">
              <w:rPr>
                <w:b/>
                <w:sz w:val="22"/>
                <w:szCs w:val="22"/>
              </w:rPr>
              <w:t>8</w:t>
            </w:r>
            <w:r w:rsidR="00035951" w:rsidRPr="00B03E45">
              <w:rPr>
                <w:b/>
                <w:sz w:val="22"/>
                <w:szCs w:val="22"/>
              </w:rPr>
              <w:t>.2.6 punktuose nurodytais atvejais</w:t>
            </w:r>
            <w:r w:rsidR="00FB2C0A" w:rsidRPr="00B03E45">
              <w:rPr>
                <w:b/>
                <w:sz w:val="22"/>
                <w:szCs w:val="22"/>
              </w:rPr>
              <w:t>.</w:t>
            </w:r>
            <w:r w:rsidR="00FB2C0A" w:rsidRPr="00B03E45">
              <w:rPr>
                <w:sz w:val="22"/>
                <w:szCs w:val="22"/>
              </w:rPr>
              <w:t xml:space="preserve"> Kitais atvejais pirkimo dokumentai gali būti nerengiami, o jei nusprendžiama juos rengti, jų reikalavimai nustatomi </w:t>
            </w:r>
            <w:r w:rsidR="00F04C1A" w:rsidRPr="00B03E45">
              <w:rPr>
                <w:sz w:val="22"/>
                <w:szCs w:val="22"/>
              </w:rPr>
              <w:t>perkančiojo subjekto nuožiūra;</w:t>
            </w:r>
          </w:p>
          <w:p w:rsidR="0037662D" w:rsidRPr="00B03E45" w:rsidRDefault="00D94FFF">
            <w:pPr>
              <w:tabs>
                <w:tab w:val="left" w:pos="1833"/>
              </w:tabs>
              <w:suppressAutoHyphens/>
              <w:jc w:val="both"/>
              <w:textAlignment w:val="center"/>
              <w:rPr>
                <w:bCs/>
                <w:sz w:val="22"/>
                <w:szCs w:val="22"/>
              </w:rPr>
            </w:pPr>
            <w:r w:rsidRPr="00B03E45">
              <w:rPr>
                <w:sz w:val="22"/>
                <w:szCs w:val="22"/>
              </w:rPr>
              <w:t>8</w:t>
            </w:r>
            <w:r w:rsidR="00FB2C0A" w:rsidRPr="00B03E45">
              <w:rPr>
                <w:sz w:val="22"/>
                <w:szCs w:val="22"/>
              </w:rPr>
              <w:t>.3.</w:t>
            </w:r>
            <w:r w:rsidR="00035951" w:rsidRPr="00B03E45">
              <w:rPr>
                <w:sz w:val="22"/>
                <w:szCs w:val="22"/>
              </w:rPr>
              <w:t>2</w:t>
            </w:r>
            <w:r w:rsidR="00FB2C0A" w:rsidRPr="00B03E45">
              <w:rPr>
                <w:sz w:val="22"/>
                <w:szCs w:val="22"/>
              </w:rPr>
              <w:t>.</w:t>
            </w:r>
            <w:r w:rsidR="00F04C1A" w:rsidRPr="00B03E45">
              <w:rPr>
                <w:b/>
                <w:sz w:val="22"/>
                <w:szCs w:val="22"/>
              </w:rPr>
              <w:t xml:space="preserve"> k</w:t>
            </w:r>
            <w:r w:rsidR="00FB2C0A" w:rsidRPr="00B03E45">
              <w:rPr>
                <w:b/>
                <w:sz w:val="22"/>
                <w:szCs w:val="22"/>
              </w:rPr>
              <w:t>reipiamasi į tiekėją (-</w:t>
            </w:r>
            <w:proofErr w:type="spellStart"/>
            <w:r w:rsidR="00FB2C0A" w:rsidRPr="00B03E45">
              <w:rPr>
                <w:b/>
                <w:sz w:val="22"/>
                <w:szCs w:val="22"/>
              </w:rPr>
              <w:t>us</w:t>
            </w:r>
            <w:proofErr w:type="spellEnd"/>
            <w:r w:rsidR="00FB2C0A" w:rsidRPr="00B03E45">
              <w:rPr>
                <w:b/>
                <w:sz w:val="22"/>
                <w:szCs w:val="22"/>
              </w:rPr>
              <w:t xml:space="preserve">) žodžiu ar raštu. </w:t>
            </w:r>
            <w:r w:rsidR="00FB2C0A" w:rsidRPr="00B03E45">
              <w:rPr>
                <w:sz w:val="22"/>
                <w:szCs w:val="22"/>
              </w:rPr>
              <w:t>Jei kreipiamasi raštu – nurodomas pasiūlymų pateikimo terminas. Jis nustatomas toks, kad tiekėjui p</w:t>
            </w:r>
            <w:r w:rsidR="00F04C1A" w:rsidRPr="00B03E45">
              <w:rPr>
                <w:sz w:val="22"/>
                <w:szCs w:val="22"/>
              </w:rPr>
              <w:t>akaktų laiko parengti pasiūlymą;</w:t>
            </w:r>
          </w:p>
          <w:p w:rsidR="00E17B2B" w:rsidRPr="00B03E45" w:rsidRDefault="00D94FFF">
            <w:pPr>
              <w:tabs>
                <w:tab w:val="left" w:pos="1833"/>
              </w:tabs>
              <w:suppressAutoHyphens/>
              <w:jc w:val="both"/>
              <w:textAlignment w:val="center"/>
              <w:rPr>
                <w:sz w:val="22"/>
                <w:szCs w:val="22"/>
              </w:rPr>
            </w:pPr>
            <w:r w:rsidRPr="00B03E45">
              <w:rPr>
                <w:sz w:val="22"/>
                <w:szCs w:val="22"/>
              </w:rPr>
              <w:t>8</w:t>
            </w:r>
            <w:r w:rsidR="00FB2C0A" w:rsidRPr="00B03E45">
              <w:rPr>
                <w:sz w:val="22"/>
                <w:szCs w:val="22"/>
              </w:rPr>
              <w:t>.3.</w:t>
            </w:r>
            <w:r w:rsidR="00035951" w:rsidRPr="00B03E45">
              <w:rPr>
                <w:sz w:val="22"/>
                <w:szCs w:val="22"/>
              </w:rPr>
              <w:t>3</w:t>
            </w:r>
            <w:r w:rsidR="00FB2C0A" w:rsidRPr="00B03E45">
              <w:rPr>
                <w:sz w:val="22"/>
                <w:szCs w:val="22"/>
              </w:rPr>
              <w:t>.</w:t>
            </w:r>
            <w:r w:rsidR="00FB2C0A" w:rsidRPr="00B03E45">
              <w:rPr>
                <w:b/>
                <w:sz w:val="22"/>
                <w:szCs w:val="22"/>
              </w:rPr>
              <w:t xml:space="preserve"> </w:t>
            </w:r>
            <w:r w:rsidR="00F04C1A" w:rsidRPr="00B03E45">
              <w:rPr>
                <w:sz w:val="22"/>
                <w:szCs w:val="22"/>
              </w:rPr>
              <w:t>s</w:t>
            </w:r>
            <w:r w:rsidR="00FB2C0A" w:rsidRPr="00B03E45">
              <w:rPr>
                <w:sz w:val="22"/>
                <w:szCs w:val="22"/>
              </w:rPr>
              <w:t xml:space="preserve">usipažinimo su pateiktais pasiūlymais procedūra gali nevykti – tokiu atveju </w:t>
            </w:r>
            <w:r w:rsidR="00FB2C0A" w:rsidRPr="00B03E45">
              <w:rPr>
                <w:b/>
                <w:sz w:val="22"/>
                <w:szCs w:val="22"/>
              </w:rPr>
              <w:t xml:space="preserve">patikrinama, ar tiekėjo siūlomas pirkimo objektas atitinka </w:t>
            </w:r>
            <w:r w:rsidR="008A35B9" w:rsidRPr="00B03E45">
              <w:rPr>
                <w:b/>
                <w:sz w:val="22"/>
                <w:szCs w:val="22"/>
              </w:rPr>
              <w:t>perkančiojo subjekto</w:t>
            </w:r>
            <w:r w:rsidR="00FB2C0A" w:rsidRPr="00B03E45">
              <w:rPr>
                <w:b/>
                <w:sz w:val="22"/>
                <w:szCs w:val="22"/>
              </w:rPr>
              <w:t xml:space="preserve"> poreikius ir ar tiekėjo siūloma kaina </w:t>
            </w:r>
            <w:r w:rsidR="00FB2C0A" w:rsidRPr="00B03E45">
              <w:rPr>
                <w:rFonts w:eastAsia="Calibri"/>
                <w:b/>
                <w:sz w:val="22"/>
                <w:szCs w:val="22"/>
              </w:rPr>
              <w:t xml:space="preserve">nėra per didelė ir </w:t>
            </w:r>
            <w:r w:rsidR="008A35B9" w:rsidRPr="00B03E45">
              <w:rPr>
                <w:rFonts w:eastAsia="Calibri"/>
                <w:b/>
                <w:sz w:val="22"/>
                <w:szCs w:val="22"/>
              </w:rPr>
              <w:t>perkančiajam subjektui</w:t>
            </w:r>
            <w:r w:rsidR="00FB2C0A" w:rsidRPr="00B03E45">
              <w:rPr>
                <w:rFonts w:eastAsia="Calibri"/>
                <w:b/>
                <w:sz w:val="22"/>
                <w:szCs w:val="22"/>
              </w:rPr>
              <w:t xml:space="preserve"> nepriimtina</w:t>
            </w:r>
            <w:r w:rsidR="00F04C1A" w:rsidRPr="00B03E45">
              <w:rPr>
                <w:b/>
                <w:sz w:val="22"/>
                <w:szCs w:val="22"/>
              </w:rPr>
              <w:t>;</w:t>
            </w:r>
          </w:p>
          <w:p w:rsidR="0037662D" w:rsidRPr="00B03E45" w:rsidRDefault="00D94FFF">
            <w:pPr>
              <w:tabs>
                <w:tab w:val="left" w:pos="1833"/>
              </w:tabs>
              <w:suppressAutoHyphens/>
              <w:jc w:val="both"/>
              <w:textAlignment w:val="center"/>
              <w:rPr>
                <w:sz w:val="22"/>
                <w:szCs w:val="22"/>
              </w:rPr>
            </w:pPr>
            <w:r w:rsidRPr="00B03E45">
              <w:rPr>
                <w:sz w:val="22"/>
                <w:szCs w:val="22"/>
              </w:rPr>
              <w:t>8</w:t>
            </w:r>
            <w:r w:rsidR="00FB2C0A" w:rsidRPr="00B03E45">
              <w:rPr>
                <w:sz w:val="22"/>
                <w:szCs w:val="22"/>
              </w:rPr>
              <w:t>.3.</w:t>
            </w:r>
            <w:r w:rsidR="00035951" w:rsidRPr="00B03E45">
              <w:rPr>
                <w:sz w:val="22"/>
                <w:szCs w:val="22"/>
              </w:rPr>
              <w:t>4</w:t>
            </w:r>
            <w:r w:rsidR="00FB2C0A" w:rsidRPr="00B03E45">
              <w:rPr>
                <w:sz w:val="22"/>
                <w:szCs w:val="22"/>
              </w:rPr>
              <w:t xml:space="preserve">. </w:t>
            </w:r>
            <w:r w:rsidR="00F04C1A" w:rsidRPr="00B03E45">
              <w:rPr>
                <w:sz w:val="22"/>
                <w:szCs w:val="22"/>
              </w:rPr>
              <w:t>p</w:t>
            </w:r>
            <w:r w:rsidR="00A13911" w:rsidRPr="00B03E45">
              <w:rPr>
                <w:sz w:val="22"/>
                <w:szCs w:val="22"/>
              </w:rPr>
              <w:t>erkantysis subjektas</w:t>
            </w:r>
            <w:r w:rsidR="00FB2C0A" w:rsidRPr="00B03E45">
              <w:rPr>
                <w:sz w:val="22"/>
                <w:szCs w:val="22"/>
              </w:rPr>
              <w:t xml:space="preserve"> gali nevertinti viso tiekėjo pasiūlymo, jeigu patikrin</w:t>
            </w:r>
            <w:r w:rsidR="00B3260A" w:rsidRPr="00B03E45">
              <w:rPr>
                <w:sz w:val="22"/>
                <w:szCs w:val="22"/>
              </w:rPr>
              <w:t>ęs</w:t>
            </w:r>
            <w:r w:rsidR="00FB2C0A" w:rsidRPr="00B03E45">
              <w:rPr>
                <w:sz w:val="22"/>
                <w:szCs w:val="22"/>
              </w:rPr>
              <w:t xml:space="preserve"> jo dalį nustato, kad pasiūlymas, vadovaujantis jam nustatytais rei</w:t>
            </w:r>
            <w:r w:rsidR="00F04C1A" w:rsidRPr="00B03E45">
              <w:rPr>
                <w:sz w:val="22"/>
                <w:szCs w:val="22"/>
              </w:rPr>
              <w:t>kalavimais, turi būti atmetamas;</w:t>
            </w:r>
          </w:p>
          <w:p w:rsidR="0037662D" w:rsidRPr="00B03E45" w:rsidRDefault="00D94FFF">
            <w:pPr>
              <w:keepLines/>
              <w:tabs>
                <w:tab w:val="left" w:pos="1800"/>
              </w:tabs>
              <w:suppressAutoHyphens/>
              <w:jc w:val="both"/>
              <w:textAlignment w:val="center"/>
              <w:rPr>
                <w:sz w:val="22"/>
                <w:szCs w:val="22"/>
              </w:rPr>
            </w:pPr>
            <w:r w:rsidRPr="00B03E45">
              <w:rPr>
                <w:sz w:val="22"/>
                <w:szCs w:val="22"/>
              </w:rPr>
              <w:t>8</w:t>
            </w:r>
            <w:r w:rsidR="00F04C1A" w:rsidRPr="00B03E45">
              <w:rPr>
                <w:sz w:val="22"/>
                <w:szCs w:val="22"/>
              </w:rPr>
              <w:t>.3.</w:t>
            </w:r>
            <w:r w:rsidR="00035951" w:rsidRPr="00B03E45">
              <w:rPr>
                <w:sz w:val="22"/>
                <w:szCs w:val="22"/>
              </w:rPr>
              <w:t>5</w:t>
            </w:r>
            <w:r w:rsidR="00F04C1A" w:rsidRPr="00B03E45">
              <w:rPr>
                <w:sz w:val="22"/>
                <w:szCs w:val="22"/>
              </w:rPr>
              <w:t>. j</w:t>
            </w:r>
            <w:r w:rsidR="00FB2C0A" w:rsidRPr="00B03E45">
              <w:rPr>
                <w:sz w:val="22"/>
                <w:szCs w:val="22"/>
              </w:rPr>
              <w:t xml:space="preserve">ei buvo numatyta, kad pirkimo metu </w:t>
            </w:r>
            <w:r w:rsidR="00D74BF7" w:rsidRPr="00B03E45">
              <w:rPr>
                <w:sz w:val="22"/>
                <w:szCs w:val="22"/>
              </w:rPr>
              <w:t>bus deramasi – vykdomos derybos.</w:t>
            </w:r>
          </w:p>
          <w:p w:rsidR="0037662D" w:rsidRPr="00B03E45" w:rsidRDefault="00D94FFF">
            <w:pPr>
              <w:keepLines/>
              <w:tabs>
                <w:tab w:val="left" w:pos="795"/>
                <w:tab w:val="left" w:pos="885"/>
              </w:tabs>
              <w:suppressAutoHyphens/>
              <w:jc w:val="both"/>
              <w:textAlignment w:val="center"/>
              <w:rPr>
                <w:sz w:val="22"/>
                <w:szCs w:val="22"/>
              </w:rPr>
            </w:pPr>
            <w:r w:rsidRPr="00B03E45">
              <w:rPr>
                <w:sz w:val="22"/>
                <w:szCs w:val="22"/>
              </w:rPr>
              <w:lastRenderedPageBreak/>
              <w:t>8</w:t>
            </w:r>
            <w:r w:rsidR="00FB2C0A" w:rsidRPr="00B03E45">
              <w:rPr>
                <w:sz w:val="22"/>
                <w:szCs w:val="22"/>
              </w:rPr>
              <w:t>.3.</w:t>
            </w:r>
            <w:r w:rsidR="00035951" w:rsidRPr="00B03E45">
              <w:rPr>
                <w:sz w:val="22"/>
                <w:szCs w:val="22"/>
              </w:rPr>
              <w:t>6</w:t>
            </w:r>
            <w:r w:rsidR="00FB2C0A" w:rsidRPr="00B03E45">
              <w:rPr>
                <w:sz w:val="22"/>
                <w:szCs w:val="22"/>
              </w:rPr>
              <w:t xml:space="preserve">. </w:t>
            </w:r>
            <w:r w:rsidR="00FB2C0A" w:rsidRPr="00B03E45">
              <w:rPr>
                <w:b/>
                <w:sz w:val="22"/>
                <w:szCs w:val="22"/>
              </w:rPr>
              <w:t>Priimamas sprendimas dėl laimėtojo:</w:t>
            </w:r>
          </w:p>
          <w:p w:rsidR="0037662D" w:rsidRPr="00B03E45" w:rsidRDefault="00D94FFF">
            <w:pPr>
              <w:keepLines/>
              <w:tabs>
                <w:tab w:val="left" w:pos="795"/>
                <w:tab w:val="left" w:pos="885"/>
              </w:tabs>
              <w:suppressAutoHyphens/>
              <w:jc w:val="both"/>
              <w:textAlignment w:val="center"/>
              <w:rPr>
                <w:sz w:val="22"/>
                <w:szCs w:val="22"/>
              </w:rPr>
            </w:pPr>
            <w:r w:rsidRPr="00B03E45">
              <w:rPr>
                <w:sz w:val="22"/>
                <w:szCs w:val="22"/>
              </w:rPr>
              <w:t>8</w:t>
            </w:r>
            <w:r w:rsidR="00D74BF7" w:rsidRPr="00B03E45">
              <w:rPr>
                <w:sz w:val="22"/>
                <w:szCs w:val="22"/>
              </w:rPr>
              <w:t>.3.</w:t>
            </w:r>
            <w:r w:rsidR="00035951" w:rsidRPr="00B03E45">
              <w:rPr>
                <w:sz w:val="22"/>
                <w:szCs w:val="22"/>
              </w:rPr>
              <w:t>6</w:t>
            </w:r>
            <w:r w:rsidR="00D74BF7" w:rsidRPr="00B03E45">
              <w:rPr>
                <w:sz w:val="22"/>
                <w:szCs w:val="22"/>
              </w:rPr>
              <w:t>.1. l</w:t>
            </w:r>
            <w:r w:rsidR="00FB2C0A" w:rsidRPr="00B03E45">
              <w:rPr>
                <w:sz w:val="22"/>
                <w:szCs w:val="22"/>
              </w:rPr>
              <w:t xml:space="preserve">aimėtoju gali būti pasirenkamas tik toks tiekėjas, kurio pasiūlymas atitinka </w:t>
            </w:r>
            <w:r w:rsidR="00A13911" w:rsidRPr="00B03E45">
              <w:rPr>
                <w:sz w:val="22"/>
                <w:szCs w:val="22"/>
              </w:rPr>
              <w:t>perkančiojo subjekto</w:t>
            </w:r>
            <w:r w:rsidR="00FB2C0A" w:rsidRPr="00B03E45">
              <w:rPr>
                <w:sz w:val="22"/>
                <w:szCs w:val="22"/>
              </w:rPr>
              <w:t xml:space="preserve"> poreikius (jei buvo rengiami pirkimo dokumentai – juose nustatytus reikalavimus)</w:t>
            </w:r>
            <w:r w:rsidR="003D2FE6" w:rsidRPr="00B03E45">
              <w:rPr>
                <w:sz w:val="22"/>
                <w:szCs w:val="22"/>
              </w:rPr>
              <w:t>,</w:t>
            </w:r>
            <w:r w:rsidR="00FB2C0A" w:rsidRPr="00B03E45">
              <w:rPr>
                <w:sz w:val="22"/>
                <w:szCs w:val="22"/>
              </w:rPr>
              <w:t xml:space="preserve"> </w:t>
            </w:r>
            <w:r w:rsidR="003D2FE6" w:rsidRPr="00B03E45">
              <w:rPr>
                <w:sz w:val="22"/>
                <w:szCs w:val="22"/>
              </w:rPr>
              <w:t xml:space="preserve"> jo</w:t>
            </w:r>
            <w:r w:rsidR="00FB2C0A" w:rsidRPr="00B03E45">
              <w:rPr>
                <w:sz w:val="22"/>
                <w:szCs w:val="22"/>
              </w:rPr>
              <w:t xml:space="preserve"> siūloma kaina </w:t>
            </w:r>
            <w:r w:rsidR="00FB2C0A" w:rsidRPr="00B03E45">
              <w:rPr>
                <w:rFonts w:eastAsia="Calibri"/>
                <w:sz w:val="22"/>
                <w:szCs w:val="22"/>
              </w:rPr>
              <w:t xml:space="preserve">nėra per didelė ir </w:t>
            </w:r>
            <w:r w:rsidR="00A13911" w:rsidRPr="00B03E45">
              <w:rPr>
                <w:rFonts w:eastAsia="Calibri"/>
                <w:sz w:val="22"/>
                <w:szCs w:val="22"/>
              </w:rPr>
              <w:t>perkančiajam subjektui</w:t>
            </w:r>
            <w:r w:rsidR="00FB2C0A" w:rsidRPr="00B03E45">
              <w:rPr>
                <w:rFonts w:eastAsia="Calibri"/>
                <w:sz w:val="22"/>
                <w:szCs w:val="22"/>
              </w:rPr>
              <w:t xml:space="preserve"> nepriimtina</w:t>
            </w:r>
            <w:r w:rsidR="00FB2C0A" w:rsidRPr="00B03E45">
              <w:rPr>
                <w:sz w:val="22"/>
                <w:szCs w:val="22"/>
              </w:rPr>
              <w:t>;</w:t>
            </w:r>
          </w:p>
          <w:p w:rsidR="0037662D" w:rsidRPr="00B03E45" w:rsidRDefault="00D94FFF">
            <w:pPr>
              <w:keepLines/>
              <w:tabs>
                <w:tab w:val="left" w:pos="795"/>
                <w:tab w:val="left" w:pos="885"/>
              </w:tabs>
              <w:suppressAutoHyphens/>
              <w:jc w:val="both"/>
              <w:textAlignment w:val="center"/>
              <w:rPr>
                <w:sz w:val="22"/>
                <w:szCs w:val="22"/>
              </w:rPr>
            </w:pPr>
            <w:r w:rsidRPr="00B03E45">
              <w:rPr>
                <w:sz w:val="22"/>
                <w:szCs w:val="22"/>
              </w:rPr>
              <w:t>8</w:t>
            </w:r>
            <w:r w:rsidR="00D74BF7" w:rsidRPr="00B03E45">
              <w:rPr>
                <w:sz w:val="22"/>
                <w:szCs w:val="22"/>
              </w:rPr>
              <w:t>.3.</w:t>
            </w:r>
            <w:r w:rsidR="00035951" w:rsidRPr="00B03E45">
              <w:rPr>
                <w:sz w:val="22"/>
                <w:szCs w:val="22"/>
              </w:rPr>
              <w:t>6</w:t>
            </w:r>
            <w:r w:rsidR="00D74BF7" w:rsidRPr="00B03E45">
              <w:rPr>
                <w:sz w:val="22"/>
                <w:szCs w:val="22"/>
              </w:rPr>
              <w:t>.2. j</w:t>
            </w:r>
            <w:r w:rsidR="00FB2C0A" w:rsidRPr="00B03E45">
              <w:rPr>
                <w:sz w:val="22"/>
                <w:szCs w:val="22"/>
              </w:rPr>
              <w:t xml:space="preserve">ei buvo apklausti keli tiekėjai, laimėtoju išrenkamas tas, kurio pasiūlymas geriausiai tenkina </w:t>
            </w:r>
            <w:r w:rsidR="00A13911" w:rsidRPr="00B03E45">
              <w:rPr>
                <w:sz w:val="22"/>
                <w:szCs w:val="22"/>
              </w:rPr>
              <w:t>perkančiojo subjekto</w:t>
            </w:r>
            <w:r w:rsidR="00FB2C0A" w:rsidRPr="00B03E45">
              <w:rPr>
                <w:sz w:val="22"/>
                <w:szCs w:val="22"/>
              </w:rPr>
              <w:t xml:space="preserve"> poreikius (jei buvo rengiami pirkimo dokumentai – juose nustatytus reikalavimus)</w:t>
            </w:r>
            <w:r w:rsidR="003D2FE6" w:rsidRPr="00B03E45">
              <w:rPr>
                <w:sz w:val="22"/>
                <w:szCs w:val="22"/>
              </w:rPr>
              <w:t>,</w:t>
            </w:r>
            <w:r w:rsidR="00FB2C0A" w:rsidRPr="00B03E45">
              <w:rPr>
                <w:sz w:val="22"/>
                <w:szCs w:val="22"/>
              </w:rPr>
              <w:t xml:space="preserve">  tiekėjo siūloma kaina </w:t>
            </w:r>
            <w:r w:rsidR="00FB2C0A" w:rsidRPr="00B03E45">
              <w:rPr>
                <w:rFonts w:eastAsia="Calibri"/>
                <w:sz w:val="22"/>
                <w:szCs w:val="22"/>
              </w:rPr>
              <w:t xml:space="preserve">nėra per didelė ir </w:t>
            </w:r>
            <w:r w:rsidR="00A13911" w:rsidRPr="00B03E45">
              <w:rPr>
                <w:rFonts w:eastAsia="Calibri"/>
                <w:sz w:val="22"/>
                <w:szCs w:val="22"/>
              </w:rPr>
              <w:t>perkančiajam subjektui</w:t>
            </w:r>
            <w:r w:rsidR="00FB2C0A" w:rsidRPr="00B03E45">
              <w:rPr>
                <w:rFonts w:eastAsia="Calibri"/>
                <w:sz w:val="22"/>
                <w:szCs w:val="22"/>
              </w:rPr>
              <w:t xml:space="preserve"> nepriimtina</w:t>
            </w:r>
            <w:r w:rsidR="00D74BF7" w:rsidRPr="00B03E45">
              <w:rPr>
                <w:sz w:val="22"/>
                <w:szCs w:val="22"/>
              </w:rPr>
              <w:t>.</w:t>
            </w:r>
          </w:p>
          <w:p w:rsidR="0037662D" w:rsidRPr="00B03E45" w:rsidRDefault="00D94FFF">
            <w:pPr>
              <w:keepLines/>
              <w:tabs>
                <w:tab w:val="left" w:pos="900"/>
              </w:tabs>
              <w:suppressAutoHyphens/>
              <w:jc w:val="both"/>
              <w:textAlignment w:val="center"/>
              <w:rPr>
                <w:sz w:val="22"/>
                <w:szCs w:val="22"/>
              </w:rPr>
            </w:pPr>
            <w:r w:rsidRPr="00B03E45">
              <w:rPr>
                <w:sz w:val="22"/>
                <w:szCs w:val="22"/>
              </w:rPr>
              <w:t>8</w:t>
            </w:r>
            <w:r w:rsidR="00FB2C0A" w:rsidRPr="00B03E45">
              <w:rPr>
                <w:sz w:val="22"/>
                <w:szCs w:val="22"/>
              </w:rPr>
              <w:t>.3.</w:t>
            </w:r>
            <w:r w:rsidR="00035951" w:rsidRPr="00B03E45">
              <w:rPr>
                <w:sz w:val="22"/>
                <w:szCs w:val="22"/>
              </w:rPr>
              <w:t>7</w:t>
            </w:r>
            <w:r w:rsidR="00FB2C0A" w:rsidRPr="00B03E45">
              <w:rPr>
                <w:sz w:val="22"/>
                <w:szCs w:val="22"/>
              </w:rPr>
              <w:t xml:space="preserve">. Suinteresuotieji dalyviai ne vėliau kaip per 5 darbo dienas nuo sprendimo priėmimo raštu informuojami apie procedūros rezultatus, vadovaujantis </w:t>
            </w:r>
            <w:r w:rsidR="00D74BF7" w:rsidRPr="00B03E45">
              <w:rPr>
                <w:sz w:val="22"/>
                <w:szCs w:val="22"/>
              </w:rPr>
              <w:t>PĮ 68</w:t>
            </w:r>
            <w:r w:rsidR="00FB2C0A" w:rsidRPr="00B03E45">
              <w:rPr>
                <w:sz w:val="22"/>
                <w:szCs w:val="22"/>
              </w:rPr>
              <w:t xml:space="preserve"> straipsnio 1 dalies reikalavimais, išskyrus atvejus, kai pirkimo sutartis sudaroma žodžiu. </w:t>
            </w:r>
          </w:p>
          <w:p w:rsidR="0037662D" w:rsidRPr="00B03E45" w:rsidRDefault="00D94FFF" w:rsidP="00035951">
            <w:pPr>
              <w:keepLines/>
              <w:tabs>
                <w:tab w:val="left" w:pos="900"/>
              </w:tabs>
              <w:suppressAutoHyphens/>
              <w:jc w:val="both"/>
              <w:textAlignment w:val="center"/>
              <w:rPr>
                <w:sz w:val="22"/>
                <w:szCs w:val="22"/>
              </w:rPr>
            </w:pPr>
            <w:r w:rsidRPr="00B03E45">
              <w:rPr>
                <w:sz w:val="22"/>
                <w:szCs w:val="22"/>
              </w:rPr>
              <w:t>8</w:t>
            </w:r>
            <w:r w:rsidR="00FB2C0A" w:rsidRPr="00B03E45">
              <w:rPr>
                <w:sz w:val="22"/>
                <w:szCs w:val="22"/>
              </w:rPr>
              <w:t>.3.</w:t>
            </w:r>
            <w:r w:rsidR="00035951" w:rsidRPr="00B03E45">
              <w:rPr>
                <w:sz w:val="22"/>
                <w:szCs w:val="22"/>
              </w:rPr>
              <w:t>8</w:t>
            </w:r>
            <w:r w:rsidR="00FB2C0A" w:rsidRPr="00B03E45">
              <w:rPr>
                <w:sz w:val="22"/>
                <w:szCs w:val="22"/>
              </w:rPr>
              <w:t xml:space="preserve">. </w:t>
            </w:r>
            <w:r w:rsidR="00FB2C0A" w:rsidRPr="00B03E45">
              <w:rPr>
                <w:b/>
                <w:sz w:val="22"/>
                <w:szCs w:val="22"/>
              </w:rPr>
              <w:t>Su tiekėju, kurio pasiūlymas nustatytas laimėjęs, sudaroma pirkimo ar preliminarioji sutartis</w:t>
            </w:r>
            <w:r w:rsidR="00451877" w:rsidRPr="00B03E45">
              <w:rPr>
                <w:sz w:val="22"/>
                <w:szCs w:val="22"/>
              </w:rPr>
              <w:t>.</w:t>
            </w:r>
          </w:p>
        </w:tc>
      </w:tr>
      <w:tr w:rsidR="0037662D" w:rsidRPr="00B03E45">
        <w:tc>
          <w:tcPr>
            <w:tcW w:w="13585" w:type="dxa"/>
            <w:gridSpan w:val="2"/>
          </w:tcPr>
          <w:p w:rsidR="0037662D" w:rsidRPr="00B03E45" w:rsidRDefault="00D94FFF">
            <w:pPr>
              <w:suppressAutoHyphens/>
              <w:jc w:val="center"/>
              <w:textAlignment w:val="baseline"/>
              <w:rPr>
                <w:sz w:val="22"/>
                <w:szCs w:val="22"/>
              </w:rPr>
            </w:pPr>
            <w:r w:rsidRPr="00B03E45">
              <w:rPr>
                <w:b/>
                <w:sz w:val="22"/>
                <w:szCs w:val="22"/>
              </w:rPr>
              <w:lastRenderedPageBreak/>
              <w:t>8</w:t>
            </w:r>
            <w:r w:rsidR="0055756D" w:rsidRPr="00B03E45">
              <w:rPr>
                <w:b/>
                <w:sz w:val="22"/>
                <w:szCs w:val="22"/>
              </w:rPr>
              <w:t>.4. Pirkimo sutartis</w:t>
            </w:r>
          </w:p>
        </w:tc>
      </w:tr>
      <w:tr w:rsidR="0037662D" w:rsidRPr="00B03E45" w:rsidTr="00451877">
        <w:trPr>
          <w:trHeight w:val="64"/>
        </w:trPr>
        <w:tc>
          <w:tcPr>
            <w:tcW w:w="13585" w:type="dxa"/>
            <w:gridSpan w:val="2"/>
          </w:tcPr>
          <w:p w:rsidR="0037662D" w:rsidRPr="00B03E45" w:rsidRDefault="00D94FFF" w:rsidP="003D2FE6">
            <w:pPr>
              <w:tabs>
                <w:tab w:val="left" w:pos="1833"/>
              </w:tabs>
              <w:suppressAutoHyphens/>
              <w:jc w:val="both"/>
              <w:textAlignment w:val="center"/>
              <w:rPr>
                <w:bCs/>
                <w:sz w:val="22"/>
                <w:szCs w:val="22"/>
              </w:rPr>
            </w:pPr>
            <w:r w:rsidRPr="00B03E45">
              <w:rPr>
                <w:rFonts w:eastAsia="Calibri"/>
                <w:sz w:val="22"/>
                <w:szCs w:val="22"/>
              </w:rPr>
              <w:t>8</w:t>
            </w:r>
            <w:r w:rsidR="00FB2C0A" w:rsidRPr="00B03E45">
              <w:rPr>
                <w:rFonts w:eastAsia="Calibri"/>
                <w:sz w:val="22"/>
                <w:szCs w:val="22"/>
              </w:rPr>
              <w:t xml:space="preserve">.4.1. </w:t>
            </w:r>
            <w:r w:rsidR="00F137DB" w:rsidRPr="00B03E45">
              <w:rPr>
                <w:rFonts w:eastAsia="Calibri"/>
                <w:sz w:val="22"/>
                <w:szCs w:val="22"/>
              </w:rPr>
              <w:t>Pirkimo sutarties ar preliminariosios sutarties sudarymo, vykdymo, keitimo, nutraukimo ir kit</w:t>
            </w:r>
            <w:r w:rsidR="003D2FE6" w:rsidRPr="00B03E45">
              <w:rPr>
                <w:rFonts w:eastAsia="Calibri"/>
                <w:sz w:val="22"/>
                <w:szCs w:val="22"/>
              </w:rPr>
              <w:t>o</w:t>
            </w:r>
            <w:r w:rsidR="00F137DB" w:rsidRPr="00B03E45">
              <w:rPr>
                <w:rFonts w:eastAsia="Calibri"/>
                <w:sz w:val="22"/>
                <w:szCs w:val="22"/>
              </w:rPr>
              <w:t>s sąlygos reglamentuojamos PĮ V skyriaus nuostatomis.</w:t>
            </w:r>
          </w:p>
        </w:tc>
      </w:tr>
      <w:tr w:rsidR="00091DD1" w:rsidRPr="00B03E45" w:rsidTr="00091DD1">
        <w:trPr>
          <w:trHeight w:val="64"/>
        </w:trPr>
        <w:tc>
          <w:tcPr>
            <w:tcW w:w="13585" w:type="dxa"/>
            <w:gridSpan w:val="2"/>
            <w:tcBorders>
              <w:top w:val="single" w:sz="4" w:space="0" w:color="auto"/>
              <w:left w:val="single" w:sz="4" w:space="0" w:color="auto"/>
              <w:bottom w:val="single" w:sz="4" w:space="0" w:color="auto"/>
              <w:right w:val="single" w:sz="4" w:space="0" w:color="auto"/>
            </w:tcBorders>
          </w:tcPr>
          <w:p w:rsidR="00091DD1" w:rsidRPr="00B03E45" w:rsidRDefault="00D94FFF" w:rsidP="0055756D">
            <w:pPr>
              <w:tabs>
                <w:tab w:val="left" w:pos="1833"/>
              </w:tabs>
              <w:suppressAutoHyphens/>
              <w:jc w:val="center"/>
              <w:textAlignment w:val="center"/>
              <w:rPr>
                <w:rFonts w:eastAsia="Calibri"/>
                <w:b/>
                <w:sz w:val="22"/>
                <w:szCs w:val="22"/>
              </w:rPr>
            </w:pPr>
            <w:r w:rsidRPr="00B03E45">
              <w:rPr>
                <w:rFonts w:eastAsia="Calibri"/>
                <w:b/>
                <w:sz w:val="22"/>
                <w:szCs w:val="22"/>
              </w:rPr>
              <w:t>8</w:t>
            </w:r>
            <w:r w:rsidR="0055756D" w:rsidRPr="00B03E45">
              <w:rPr>
                <w:rFonts w:eastAsia="Calibri"/>
                <w:b/>
                <w:sz w:val="22"/>
                <w:szCs w:val="22"/>
              </w:rPr>
              <w:t>.5. Ginčų nagrinėjimas</w:t>
            </w:r>
          </w:p>
        </w:tc>
      </w:tr>
      <w:tr w:rsidR="00091DD1" w:rsidRPr="00B03E45" w:rsidTr="00091DD1">
        <w:trPr>
          <w:trHeight w:val="64"/>
        </w:trPr>
        <w:tc>
          <w:tcPr>
            <w:tcW w:w="13585" w:type="dxa"/>
            <w:gridSpan w:val="2"/>
            <w:tcBorders>
              <w:top w:val="single" w:sz="4" w:space="0" w:color="auto"/>
              <w:left w:val="single" w:sz="4" w:space="0" w:color="auto"/>
              <w:bottom w:val="single" w:sz="4" w:space="0" w:color="auto"/>
              <w:right w:val="single" w:sz="4" w:space="0" w:color="auto"/>
            </w:tcBorders>
          </w:tcPr>
          <w:p w:rsidR="00091DD1" w:rsidRPr="00B03E45" w:rsidRDefault="00D94FFF" w:rsidP="00091DD1">
            <w:pPr>
              <w:tabs>
                <w:tab w:val="left" w:pos="1833"/>
              </w:tabs>
              <w:suppressAutoHyphens/>
              <w:jc w:val="both"/>
              <w:textAlignment w:val="center"/>
              <w:rPr>
                <w:rFonts w:eastAsia="Calibri"/>
                <w:sz w:val="22"/>
                <w:szCs w:val="22"/>
              </w:rPr>
            </w:pPr>
            <w:r w:rsidRPr="00B03E45">
              <w:rPr>
                <w:rFonts w:eastAsia="Calibri"/>
                <w:sz w:val="22"/>
                <w:szCs w:val="22"/>
              </w:rPr>
              <w:t>8</w:t>
            </w:r>
            <w:r w:rsidR="00091DD1" w:rsidRPr="00B03E45">
              <w:rPr>
                <w:rFonts w:eastAsia="Calibri"/>
                <w:sz w:val="22"/>
                <w:szCs w:val="22"/>
              </w:rPr>
              <w:t>.5.1. Ginčų nagrinėjimas, žalos atlyginimas, pirkimo sutarties pripažinimas negaliojančia, alternatyvios sankcijos reglamentuojamos PĮ VII skyriaus nuostatomis.</w:t>
            </w:r>
          </w:p>
        </w:tc>
      </w:tr>
    </w:tbl>
    <w:p w:rsidR="00091DD1" w:rsidRPr="00B03E45" w:rsidRDefault="00091DD1" w:rsidP="00F137DB">
      <w:pPr>
        <w:spacing w:line="259" w:lineRule="auto"/>
        <w:jc w:val="center"/>
        <w:rPr>
          <w:color w:val="000000"/>
          <w:sz w:val="22"/>
          <w:szCs w:val="22"/>
        </w:rPr>
      </w:pPr>
    </w:p>
    <w:p w:rsidR="00FB2C0A" w:rsidRPr="00B03E45" w:rsidRDefault="00F137DB" w:rsidP="00784271">
      <w:pPr>
        <w:spacing w:line="259" w:lineRule="auto"/>
        <w:jc w:val="center"/>
        <w:rPr>
          <w:sz w:val="22"/>
          <w:szCs w:val="22"/>
        </w:rPr>
        <w:sectPr w:rsidR="00FB2C0A" w:rsidRPr="00B03E45" w:rsidSect="00F137DB">
          <w:headerReference w:type="default" r:id="rId11"/>
          <w:headerReference w:type="first" r:id="rId12"/>
          <w:pgSz w:w="15840" w:h="12240" w:orient="landscape" w:code="1"/>
          <w:pgMar w:top="1134" w:right="567" w:bottom="1134" w:left="1418" w:header="720" w:footer="720" w:gutter="0"/>
          <w:cols w:space="720"/>
          <w:docGrid w:linePitch="360"/>
        </w:sectPr>
      </w:pPr>
      <w:r w:rsidRPr="00B03E45">
        <w:rPr>
          <w:color w:val="000000"/>
          <w:sz w:val="22"/>
          <w:szCs w:val="22"/>
        </w:rPr>
        <w:t>_________________</w:t>
      </w:r>
    </w:p>
    <w:p w:rsidR="0037662D" w:rsidRPr="00B03E45" w:rsidRDefault="0037662D" w:rsidP="00F137DB">
      <w:pPr>
        <w:suppressAutoHyphens/>
        <w:textAlignment w:val="baseline"/>
        <w:rPr>
          <w:color w:val="000000"/>
          <w:sz w:val="22"/>
          <w:szCs w:val="22"/>
        </w:rPr>
      </w:pPr>
    </w:p>
    <w:sectPr w:rsidR="0037662D" w:rsidRPr="00B03E45" w:rsidSect="00FB2C0A">
      <w:pgSz w:w="12240" w:h="15840" w:code="1"/>
      <w:pgMar w:top="1701" w:right="56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F99" w:rsidRDefault="00576F99">
      <w:pPr>
        <w:suppressAutoHyphens/>
        <w:textAlignment w:val="baseline"/>
      </w:pPr>
      <w:r>
        <w:separator/>
      </w:r>
    </w:p>
  </w:endnote>
  <w:endnote w:type="continuationSeparator" w:id="0">
    <w:p w:rsidR="00576F99" w:rsidRDefault="00576F99">
      <w:pPr>
        <w:suppressAutoHyphens/>
        <w:textAlignment w:val="baseline"/>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Default="0037662D">
    <w:pPr>
      <w:tabs>
        <w:tab w:val="center" w:pos="4680"/>
        <w:tab w:val="right" w:pos="9360"/>
      </w:tabs>
      <w:suppressAutoHyphens/>
      <w:textAlignment w:val="baseli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F99" w:rsidRDefault="00576F99">
      <w:pPr>
        <w:suppressAutoHyphens/>
        <w:textAlignment w:val="baseline"/>
      </w:pPr>
      <w:r>
        <w:separator/>
      </w:r>
    </w:p>
  </w:footnote>
  <w:footnote w:type="continuationSeparator" w:id="0">
    <w:p w:rsidR="00576F99" w:rsidRDefault="00576F99">
      <w:pPr>
        <w:suppressAutoHyphens/>
        <w:textAlignment w:val="baselin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Default="0037662D">
    <w:pPr>
      <w:tabs>
        <w:tab w:val="center" w:pos="4680"/>
        <w:tab w:val="right" w:pos="9360"/>
      </w:tabs>
      <w:suppressAutoHyphens/>
      <w:textAlignment w:val="base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Default="0037662D">
    <w:pPr>
      <w:tabs>
        <w:tab w:val="center" w:pos="4680"/>
        <w:tab w:val="right" w:pos="9360"/>
      </w:tabs>
      <w:suppressAutoHyphens/>
      <w:textAlignment w:val="base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Pr="00FB2C0A" w:rsidRDefault="0037662D" w:rsidP="00FB2C0A">
    <w:pPr>
      <w:pStyle w:val="Antrat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2D" w:rsidRDefault="0037662D">
    <w:pPr>
      <w:tabs>
        <w:tab w:val="center" w:pos="4680"/>
        <w:tab w:val="right" w:pos="9360"/>
      </w:tabs>
      <w:suppressAutoHyphens/>
      <w:jc w:val="center"/>
      <w:textAlignment w:val="baseline"/>
    </w:pPr>
  </w:p>
  <w:p w:rsidR="0037662D" w:rsidRDefault="0037662D">
    <w:pPr>
      <w:tabs>
        <w:tab w:val="center" w:pos="4680"/>
        <w:tab w:val="right" w:pos="9360"/>
      </w:tabs>
      <w:suppressAutoHyphens/>
      <w:textAlignment w:val="baseli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characterSpacingControl w:val="doNotCompress"/>
  <w:hdrShapeDefaults>
    <o:shapedefaults v:ext="edit" spidmax="17410"/>
  </w:hdrShapeDefaults>
  <w:footnotePr>
    <w:footnote w:id="-1"/>
    <w:footnote w:id="0"/>
  </w:footnotePr>
  <w:endnotePr>
    <w:numFmt w:val="decimal"/>
    <w:endnote w:id="-1"/>
    <w:endnote w:id="0"/>
  </w:endnotePr>
  <w:compat/>
  <w:rsids>
    <w:rsidRoot w:val="007F4ECB"/>
    <w:rsid w:val="00005387"/>
    <w:rsid w:val="00035951"/>
    <w:rsid w:val="0004773E"/>
    <w:rsid w:val="0005649F"/>
    <w:rsid w:val="00091DD1"/>
    <w:rsid w:val="000F1040"/>
    <w:rsid w:val="00114B19"/>
    <w:rsid w:val="001176FD"/>
    <w:rsid w:val="00133DEC"/>
    <w:rsid w:val="00144656"/>
    <w:rsid w:val="00197B75"/>
    <w:rsid w:val="001A3A5D"/>
    <w:rsid w:val="001E46CC"/>
    <w:rsid w:val="00207539"/>
    <w:rsid w:val="00270DD0"/>
    <w:rsid w:val="00281604"/>
    <w:rsid w:val="002A7127"/>
    <w:rsid w:val="00335703"/>
    <w:rsid w:val="00365DF7"/>
    <w:rsid w:val="0037662D"/>
    <w:rsid w:val="003B59ED"/>
    <w:rsid w:val="003D2FE6"/>
    <w:rsid w:val="003D4A25"/>
    <w:rsid w:val="0040619C"/>
    <w:rsid w:val="00425089"/>
    <w:rsid w:val="00451877"/>
    <w:rsid w:val="00494433"/>
    <w:rsid w:val="0051589D"/>
    <w:rsid w:val="0055756D"/>
    <w:rsid w:val="0057325B"/>
    <w:rsid w:val="00576F99"/>
    <w:rsid w:val="005A25CD"/>
    <w:rsid w:val="0061293A"/>
    <w:rsid w:val="006C1BFC"/>
    <w:rsid w:val="006C5DC4"/>
    <w:rsid w:val="007319A5"/>
    <w:rsid w:val="00784271"/>
    <w:rsid w:val="007F4ECB"/>
    <w:rsid w:val="008A35B9"/>
    <w:rsid w:val="008A4546"/>
    <w:rsid w:val="008A646C"/>
    <w:rsid w:val="008F126B"/>
    <w:rsid w:val="0095306D"/>
    <w:rsid w:val="00965F4E"/>
    <w:rsid w:val="00993827"/>
    <w:rsid w:val="00A059AD"/>
    <w:rsid w:val="00A135B3"/>
    <w:rsid w:val="00A13911"/>
    <w:rsid w:val="00AB1ECB"/>
    <w:rsid w:val="00AC5E92"/>
    <w:rsid w:val="00B03E45"/>
    <w:rsid w:val="00B3260A"/>
    <w:rsid w:val="00B47C4C"/>
    <w:rsid w:val="00BA159E"/>
    <w:rsid w:val="00BD6FA4"/>
    <w:rsid w:val="00BE1D3B"/>
    <w:rsid w:val="00C52538"/>
    <w:rsid w:val="00C73E99"/>
    <w:rsid w:val="00CD24DC"/>
    <w:rsid w:val="00CD7EAC"/>
    <w:rsid w:val="00CF1B01"/>
    <w:rsid w:val="00D0017A"/>
    <w:rsid w:val="00D20E18"/>
    <w:rsid w:val="00D439D7"/>
    <w:rsid w:val="00D63500"/>
    <w:rsid w:val="00D74BF7"/>
    <w:rsid w:val="00D94FFF"/>
    <w:rsid w:val="00DE11A1"/>
    <w:rsid w:val="00DF4DB8"/>
    <w:rsid w:val="00E17B2B"/>
    <w:rsid w:val="00E53394"/>
    <w:rsid w:val="00E73AD2"/>
    <w:rsid w:val="00E84D43"/>
    <w:rsid w:val="00EB74F1"/>
    <w:rsid w:val="00F04C1A"/>
    <w:rsid w:val="00F06A59"/>
    <w:rsid w:val="00F137DB"/>
    <w:rsid w:val="00F656CA"/>
    <w:rsid w:val="00F87B57"/>
    <w:rsid w:val="00FB2C0A"/>
    <w:rsid w:val="00FC3B0C"/>
    <w:rsid w:val="00FC61E6"/>
    <w:rsid w:val="00FE12A6"/>
    <w:rsid w:val="00FE54CC"/>
    <w:rsid w:val="00FF5E3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rsid w:val="007319A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paragraph" w:styleId="Debesliotekstas">
    <w:name w:val="Balloon Text"/>
    <w:basedOn w:val="prastasis"/>
    <w:link w:val="DebesliotekstasDiagrama"/>
    <w:rsid w:val="003D2FE6"/>
    <w:rPr>
      <w:rFonts w:ascii="Tahoma" w:hAnsi="Tahoma" w:cs="Tahoma"/>
      <w:sz w:val="16"/>
      <w:szCs w:val="16"/>
    </w:rPr>
  </w:style>
  <w:style w:type="character" w:customStyle="1" w:styleId="DebesliotekstasDiagrama">
    <w:name w:val="Debesėlio tekstas Diagrama"/>
    <w:basedOn w:val="Numatytasispastraiposriftas"/>
    <w:link w:val="Debesliotekstas"/>
    <w:rsid w:val="003D2FE6"/>
    <w:rPr>
      <w:rFonts w:ascii="Tahoma" w:hAnsi="Tahoma" w:cs="Tahoma"/>
      <w:sz w:val="16"/>
      <w:szCs w:val="16"/>
    </w:rPr>
  </w:style>
  <w:style w:type="paragraph" w:styleId="Sraopastraipa">
    <w:name w:val="List Paragraph"/>
    <w:basedOn w:val="prastasis"/>
    <w:rsid w:val="001E46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C0A"/>
    <w:pPr>
      <w:tabs>
        <w:tab w:val="center" w:pos="4819"/>
        <w:tab w:val="right" w:pos="9638"/>
      </w:tabs>
    </w:pPr>
  </w:style>
  <w:style w:type="character" w:customStyle="1" w:styleId="HeaderChar">
    <w:name w:val="Header Char"/>
    <w:basedOn w:val="DefaultParagraphFont"/>
    <w:link w:val="Header"/>
    <w:rsid w:val="00FB2C0A"/>
  </w:style>
  <w:style w:type="paragraph" w:styleId="Footer">
    <w:name w:val="footer"/>
    <w:basedOn w:val="Normal"/>
    <w:link w:val="FooterChar"/>
    <w:rsid w:val="00FB2C0A"/>
    <w:pPr>
      <w:tabs>
        <w:tab w:val="center" w:pos="4819"/>
        <w:tab w:val="right" w:pos="9638"/>
      </w:tabs>
    </w:pPr>
  </w:style>
  <w:style w:type="character" w:customStyle="1" w:styleId="FooterChar">
    <w:name w:val="Footer Char"/>
    <w:basedOn w:val="DefaultParagraphFont"/>
    <w:link w:val="Footer"/>
    <w:rsid w:val="00FB2C0A"/>
  </w:style>
  <w:style w:type="character" w:styleId="PlaceholderText">
    <w:name w:val="Placeholder Text"/>
    <w:basedOn w:val="DefaultParagraphFont"/>
    <w:rsid w:val="00FB2C0A"/>
    <w:rPr>
      <w:color w:val="808080"/>
    </w:rPr>
  </w:style>
  <w:style w:type="paragraph" w:styleId="BalloonText">
    <w:name w:val="Balloon Text"/>
    <w:basedOn w:val="Normal"/>
    <w:link w:val="BalloonTextChar"/>
    <w:rsid w:val="003D2FE6"/>
    <w:rPr>
      <w:rFonts w:ascii="Tahoma" w:hAnsi="Tahoma" w:cs="Tahoma"/>
      <w:sz w:val="16"/>
      <w:szCs w:val="16"/>
    </w:rPr>
  </w:style>
  <w:style w:type="character" w:customStyle="1" w:styleId="BalloonTextChar">
    <w:name w:val="Balloon Text Char"/>
    <w:basedOn w:val="DefaultParagraphFont"/>
    <w:link w:val="BalloonText"/>
    <w:rsid w:val="003D2FE6"/>
    <w:rPr>
      <w:rFonts w:ascii="Tahoma" w:hAnsi="Tahoma" w:cs="Tahoma"/>
      <w:sz w:val="16"/>
      <w:szCs w:val="16"/>
    </w:rPr>
  </w:style>
  <w:style w:type="paragraph" w:styleId="ListParagraph">
    <w:name w:val="List Paragraph"/>
    <w:basedOn w:val="Normal"/>
    <w:rsid w:val="001E46CC"/>
    <w:pPr>
      <w:ind w:left="720"/>
      <w:contextualSpacing/>
    </w:pPr>
  </w:style>
</w:styles>
</file>

<file path=word/webSettings.xml><?xml version="1.0" encoding="utf-8"?>
<w:webSettings xmlns:r="http://schemas.openxmlformats.org/officeDocument/2006/relationships" xmlns:w="http://schemas.openxmlformats.org/wordprocessingml/2006/main">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223D9-440A-4BBD-8119-E6F667A3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16280</Words>
  <Characters>9281</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2017-06-28T08:40:00Z</cp:lastPrinted>
  <dcterms:created xsi:type="dcterms:W3CDTF">2017-07-20T17:07:00Z</dcterms:created>
  <dcterms:modified xsi:type="dcterms:W3CDTF">2017-09-15T08:40:00Z</dcterms:modified>
</cp:coreProperties>
</file>