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48" w:rsidRDefault="00595E48" w:rsidP="00595E48">
      <w:pPr>
        <w:keepLines/>
        <w:suppressAutoHyphens/>
        <w:ind w:left="5040"/>
        <w:jc w:val="both"/>
        <w:textAlignment w:val="center"/>
        <w:rPr>
          <w:bCs/>
          <w:caps/>
          <w:szCs w:val="24"/>
        </w:rPr>
      </w:pPr>
      <w:r>
        <w:rPr>
          <w:bCs/>
          <w:caps/>
          <w:szCs w:val="24"/>
        </w:rPr>
        <w:t>PATVIRTINTA</w:t>
      </w:r>
    </w:p>
    <w:p w:rsidR="00595E48" w:rsidRDefault="00595E48" w:rsidP="00595E48">
      <w:pPr>
        <w:keepLines/>
        <w:suppressAutoHyphens/>
        <w:ind w:left="5040"/>
        <w:jc w:val="both"/>
        <w:textAlignment w:val="center"/>
        <w:rPr>
          <w:bCs/>
          <w:szCs w:val="24"/>
        </w:rPr>
      </w:pPr>
      <w:r>
        <w:rPr>
          <w:bCs/>
          <w:caps/>
          <w:szCs w:val="24"/>
        </w:rPr>
        <w:t>V</w:t>
      </w:r>
      <w:r>
        <w:rPr>
          <w:bCs/>
          <w:szCs w:val="24"/>
        </w:rPr>
        <w:t>ilkaviškio r. Kybartų „Saulės“ progimnazijos</w:t>
      </w:r>
    </w:p>
    <w:p w:rsidR="00595E48" w:rsidRDefault="00595E48" w:rsidP="00595E48">
      <w:pPr>
        <w:keepLines/>
        <w:suppressAutoHyphens/>
        <w:ind w:left="5040"/>
        <w:jc w:val="both"/>
        <w:textAlignment w:val="center"/>
        <w:rPr>
          <w:bCs/>
          <w:szCs w:val="24"/>
        </w:rPr>
      </w:pPr>
      <w:r>
        <w:rPr>
          <w:bCs/>
          <w:szCs w:val="24"/>
        </w:rPr>
        <w:t xml:space="preserve">direktoriaus 2017 </w:t>
      </w:r>
      <w:proofErr w:type="spellStart"/>
      <w:r>
        <w:rPr>
          <w:bCs/>
          <w:szCs w:val="24"/>
        </w:rPr>
        <w:t>m</w:t>
      </w:r>
      <w:proofErr w:type="spellEnd"/>
      <w:r>
        <w:rPr>
          <w:bCs/>
          <w:szCs w:val="24"/>
        </w:rPr>
        <w:t xml:space="preserve">. liepos 3 </w:t>
      </w:r>
      <w:proofErr w:type="spellStart"/>
      <w:r>
        <w:rPr>
          <w:bCs/>
          <w:szCs w:val="24"/>
        </w:rPr>
        <w:t>d</w:t>
      </w:r>
      <w:proofErr w:type="spellEnd"/>
      <w:r>
        <w:rPr>
          <w:bCs/>
          <w:szCs w:val="24"/>
        </w:rPr>
        <w:t xml:space="preserve">. </w:t>
      </w:r>
    </w:p>
    <w:p w:rsidR="00595E48" w:rsidRPr="00595E48" w:rsidRDefault="00595E48" w:rsidP="00595E48">
      <w:pPr>
        <w:keepLines/>
        <w:suppressAutoHyphens/>
        <w:ind w:left="5040"/>
        <w:jc w:val="both"/>
        <w:textAlignment w:val="center"/>
        <w:rPr>
          <w:bCs/>
          <w:caps/>
          <w:szCs w:val="24"/>
        </w:rPr>
      </w:pPr>
      <w:r>
        <w:rPr>
          <w:bCs/>
          <w:szCs w:val="24"/>
        </w:rPr>
        <w:t xml:space="preserve">įsakymu </w:t>
      </w:r>
      <w:proofErr w:type="spellStart"/>
      <w:r>
        <w:rPr>
          <w:bCs/>
          <w:szCs w:val="24"/>
        </w:rPr>
        <w:t>Nr</w:t>
      </w:r>
      <w:proofErr w:type="spellEnd"/>
      <w:r>
        <w:rPr>
          <w:bCs/>
          <w:szCs w:val="24"/>
        </w:rPr>
        <w:t>. ĮV-71</w:t>
      </w:r>
    </w:p>
    <w:p w:rsidR="00595E48" w:rsidRDefault="00595E48" w:rsidP="00595E48">
      <w:pPr>
        <w:keepLines/>
        <w:suppressAutoHyphens/>
        <w:textAlignment w:val="center"/>
        <w:rPr>
          <w:b/>
          <w:bCs/>
          <w:caps/>
          <w:szCs w:val="24"/>
        </w:rPr>
      </w:pPr>
    </w:p>
    <w:p w:rsidR="00595E48" w:rsidRDefault="00595E48" w:rsidP="00103C9E">
      <w:pPr>
        <w:keepLines/>
        <w:suppressAutoHyphens/>
        <w:jc w:val="center"/>
        <w:textAlignment w:val="center"/>
        <w:rPr>
          <w:b/>
          <w:bCs/>
          <w:caps/>
          <w:szCs w:val="24"/>
        </w:rPr>
      </w:pPr>
    </w:p>
    <w:p w:rsidR="0002365E" w:rsidRDefault="0002365E" w:rsidP="00103C9E">
      <w:pPr>
        <w:keepLines/>
        <w:suppressAutoHyphens/>
        <w:jc w:val="center"/>
        <w:textAlignment w:val="center"/>
        <w:rPr>
          <w:b/>
          <w:bCs/>
          <w:caps/>
          <w:szCs w:val="24"/>
        </w:rPr>
      </w:pPr>
      <w:r>
        <w:rPr>
          <w:b/>
          <w:bCs/>
          <w:caps/>
          <w:szCs w:val="24"/>
        </w:rPr>
        <w:t>VILKAVIŠKIO R. KYBARTŲ „SAULĖS“ PROGIMNAZIJOS</w:t>
      </w:r>
    </w:p>
    <w:p w:rsidR="00103C9E" w:rsidRDefault="00103C9E" w:rsidP="00103C9E">
      <w:pPr>
        <w:keepLines/>
        <w:suppressAutoHyphens/>
        <w:jc w:val="center"/>
        <w:textAlignment w:val="center"/>
      </w:pPr>
      <w:r>
        <w:rPr>
          <w:b/>
          <w:bCs/>
          <w:caps/>
          <w:szCs w:val="24"/>
        </w:rPr>
        <w:t>MAŽOS VERTĖS PIRKIMŲ Tvarkos aprašas</w:t>
      </w:r>
    </w:p>
    <w:p w:rsidR="00103C9E" w:rsidRDefault="00103C9E" w:rsidP="00103C9E"/>
    <w:p w:rsidR="00595E48" w:rsidRDefault="00595E48" w:rsidP="00103C9E">
      <w:pPr>
        <w:keepLines/>
        <w:suppressAutoHyphens/>
        <w:jc w:val="center"/>
        <w:textAlignment w:val="center"/>
        <w:rPr>
          <w:b/>
          <w:bCs/>
          <w:caps/>
          <w:szCs w:val="24"/>
        </w:rPr>
      </w:pPr>
      <w:r>
        <w:rPr>
          <w:b/>
          <w:bCs/>
          <w:caps/>
          <w:szCs w:val="24"/>
        </w:rPr>
        <w:t>I SKYRIUS</w:t>
      </w:r>
    </w:p>
    <w:p w:rsidR="00103C9E" w:rsidRDefault="00103C9E" w:rsidP="00103C9E">
      <w:pPr>
        <w:keepLines/>
        <w:suppressAutoHyphens/>
        <w:jc w:val="center"/>
        <w:textAlignment w:val="center"/>
      </w:pPr>
      <w:r>
        <w:rPr>
          <w:b/>
          <w:bCs/>
          <w:caps/>
          <w:szCs w:val="24"/>
        </w:rPr>
        <w:t xml:space="preserve"> BENDROSIOS NUOSTATOS</w:t>
      </w:r>
    </w:p>
    <w:p w:rsidR="00103C9E" w:rsidRDefault="00103C9E" w:rsidP="00103C9E"/>
    <w:p w:rsidR="00103C9E" w:rsidRPr="00B64827" w:rsidRDefault="00103C9E" w:rsidP="00B64827">
      <w:pPr>
        <w:keepLines/>
        <w:suppressAutoHyphens/>
        <w:ind w:firstLine="567"/>
        <w:jc w:val="both"/>
        <w:textAlignment w:val="center"/>
        <w:rPr>
          <w:bCs/>
          <w:caps/>
          <w:szCs w:val="24"/>
        </w:rPr>
      </w:pPr>
      <w:r>
        <w:rPr>
          <w:szCs w:val="24"/>
        </w:rPr>
        <w:t xml:space="preserve">1. </w:t>
      </w:r>
      <w:r w:rsidR="00737EAC">
        <w:rPr>
          <w:szCs w:val="24"/>
        </w:rPr>
        <w:t xml:space="preserve">Vilkaviškio r. Kybartų „Saulės“ progimnazijos (toliau – Progimnazija) </w:t>
      </w:r>
      <w:r>
        <w:rPr>
          <w:szCs w:val="24"/>
        </w:rPr>
        <w:t>Mažos vertės pirkimų tvarkos aprašas (toliau – Aprašas</w:t>
      </w:r>
      <w:r>
        <w:t>) parengtas vadovaujantis Lietuvos  Respublikos viešųjų pirkimų įstatymu (toliau – Viešųjų pirkimų įstatymas)</w:t>
      </w:r>
      <w:r w:rsidR="0002365E">
        <w:t xml:space="preserve"> ir </w:t>
      </w:r>
      <w:r w:rsidR="0002365E">
        <w:rPr>
          <w:bCs/>
          <w:szCs w:val="24"/>
        </w:rPr>
        <w:t>V</w:t>
      </w:r>
      <w:r w:rsidR="0002365E" w:rsidRPr="0002365E">
        <w:rPr>
          <w:bCs/>
          <w:szCs w:val="24"/>
        </w:rPr>
        <w:t>iešųjų pirkimų tarnybos</w:t>
      </w:r>
      <w:r w:rsidR="00B64827">
        <w:rPr>
          <w:bCs/>
          <w:caps/>
          <w:szCs w:val="24"/>
        </w:rPr>
        <w:t xml:space="preserve"> </w:t>
      </w:r>
      <w:r w:rsidR="0002365E">
        <w:rPr>
          <w:bCs/>
          <w:szCs w:val="24"/>
        </w:rPr>
        <w:t>d</w:t>
      </w:r>
      <w:r w:rsidR="0002365E" w:rsidRPr="0002365E">
        <w:rPr>
          <w:bCs/>
          <w:szCs w:val="24"/>
        </w:rPr>
        <w:t>irektori</w:t>
      </w:r>
      <w:r w:rsidR="0002365E">
        <w:rPr>
          <w:bCs/>
          <w:szCs w:val="24"/>
        </w:rPr>
        <w:t>a</w:t>
      </w:r>
      <w:r w:rsidR="0002365E" w:rsidRPr="0002365E">
        <w:rPr>
          <w:bCs/>
          <w:szCs w:val="24"/>
        </w:rPr>
        <w:t>us</w:t>
      </w:r>
      <w:r w:rsidR="0002365E">
        <w:rPr>
          <w:bCs/>
          <w:szCs w:val="24"/>
        </w:rPr>
        <w:t xml:space="preserve"> </w:t>
      </w:r>
      <w:r w:rsidR="0002365E">
        <w:rPr>
          <w:szCs w:val="24"/>
        </w:rPr>
        <w:t xml:space="preserve">2017 </w:t>
      </w:r>
      <w:proofErr w:type="spellStart"/>
      <w:r w:rsidR="0002365E">
        <w:rPr>
          <w:szCs w:val="24"/>
        </w:rPr>
        <w:t>m</w:t>
      </w:r>
      <w:proofErr w:type="spellEnd"/>
      <w:r w:rsidR="0002365E">
        <w:rPr>
          <w:szCs w:val="24"/>
        </w:rPr>
        <w:t xml:space="preserve">. birželio 28 </w:t>
      </w:r>
      <w:proofErr w:type="spellStart"/>
      <w:r w:rsidR="0002365E">
        <w:rPr>
          <w:szCs w:val="24"/>
        </w:rPr>
        <w:t>d</w:t>
      </w:r>
      <w:proofErr w:type="spellEnd"/>
      <w:r w:rsidR="0002365E">
        <w:rPr>
          <w:szCs w:val="24"/>
        </w:rPr>
        <w:t xml:space="preserve">. </w:t>
      </w:r>
      <w:r w:rsidR="0002365E">
        <w:rPr>
          <w:b/>
          <w:color w:val="000000"/>
          <w:szCs w:val="24"/>
        </w:rPr>
        <w:t xml:space="preserve"> </w:t>
      </w:r>
      <w:r w:rsidR="0002365E" w:rsidRPr="0002365E">
        <w:rPr>
          <w:szCs w:val="24"/>
        </w:rPr>
        <w:t>įsakymu</w:t>
      </w:r>
      <w:r w:rsidR="0002365E">
        <w:rPr>
          <w:bCs/>
          <w:szCs w:val="24"/>
        </w:rPr>
        <w:t xml:space="preserve"> </w:t>
      </w:r>
      <w:proofErr w:type="spellStart"/>
      <w:r w:rsidR="0002365E">
        <w:rPr>
          <w:szCs w:val="24"/>
        </w:rPr>
        <w:t>Nr</w:t>
      </w:r>
      <w:proofErr w:type="spellEnd"/>
      <w:r w:rsidR="0002365E">
        <w:rPr>
          <w:szCs w:val="24"/>
        </w:rPr>
        <w:t>. 1S-97</w:t>
      </w:r>
      <w:r w:rsidR="0002365E">
        <w:t xml:space="preserve"> </w:t>
      </w:r>
      <w:r w:rsidR="0002365E">
        <w:rPr>
          <w:bCs/>
          <w:szCs w:val="24"/>
        </w:rPr>
        <w:t>„D</w:t>
      </w:r>
      <w:r w:rsidR="0002365E" w:rsidRPr="0002365E">
        <w:rPr>
          <w:bCs/>
          <w:szCs w:val="24"/>
        </w:rPr>
        <w:t>ėl mažos vertės pirk</w:t>
      </w:r>
      <w:r w:rsidR="0002365E">
        <w:rPr>
          <w:bCs/>
          <w:szCs w:val="24"/>
        </w:rPr>
        <w:t>imų tvarkos aprašo patvirtinimo“ patvirtintu M</w:t>
      </w:r>
      <w:r w:rsidR="0002365E" w:rsidRPr="0002365E">
        <w:rPr>
          <w:bCs/>
          <w:szCs w:val="24"/>
        </w:rPr>
        <w:t>ažos vertės pirk</w:t>
      </w:r>
      <w:r w:rsidR="0002365E">
        <w:rPr>
          <w:bCs/>
          <w:szCs w:val="24"/>
        </w:rPr>
        <w:t>imų t</w:t>
      </w:r>
      <w:r w:rsidR="00F17649">
        <w:rPr>
          <w:bCs/>
          <w:szCs w:val="24"/>
        </w:rPr>
        <w:t>varkos aprašu</w:t>
      </w:r>
      <w:r>
        <w:rPr>
          <w:szCs w:val="24"/>
        </w:rPr>
        <w:t xml:space="preserve">. </w:t>
      </w:r>
    </w:p>
    <w:p w:rsidR="00103C9E" w:rsidRDefault="00103C9E" w:rsidP="006C0AD2">
      <w:pPr>
        <w:tabs>
          <w:tab w:val="left" w:pos="720"/>
          <w:tab w:val="left" w:pos="1080"/>
        </w:tabs>
        <w:suppressAutoHyphens/>
        <w:ind w:firstLine="567"/>
        <w:jc w:val="both"/>
        <w:textAlignment w:val="center"/>
      </w:pPr>
      <w:r>
        <w:rPr>
          <w:szCs w:val="24"/>
        </w:rPr>
        <w:t>2. Aprašas</w:t>
      </w:r>
      <w:r>
        <w:t xml:space="preserve"> nustato prekių, paslaugų ir darbų mažos vertės pirkimų (toliau – pirkimai) būdus ir jų procedūrų atlikimo tvarką</w:t>
      </w:r>
      <w:r w:rsidR="00B64827">
        <w:t xml:space="preserve"> Progimnazijoje</w:t>
      </w:r>
      <w:r>
        <w:t>.</w:t>
      </w:r>
    </w:p>
    <w:p w:rsidR="00103C9E" w:rsidRDefault="00886EF2" w:rsidP="006C0AD2">
      <w:pPr>
        <w:tabs>
          <w:tab w:val="left" w:pos="720"/>
          <w:tab w:val="left" w:pos="1080"/>
        </w:tabs>
        <w:suppressAutoHyphens/>
        <w:ind w:firstLine="567"/>
        <w:jc w:val="both"/>
        <w:textAlignment w:val="center"/>
      </w:pPr>
      <w:r>
        <w:t>3. Atlikdama</w:t>
      </w:r>
      <w:r w:rsidR="007B36A2">
        <w:t xml:space="preserve"> mažos vertės pirkimus</w:t>
      </w:r>
      <w:r w:rsidR="00103C9E">
        <w:t xml:space="preserve"> perkančio</w:t>
      </w:r>
      <w:r w:rsidR="00836606">
        <w:t>ji</w:t>
      </w:r>
      <w:r w:rsidR="00103C9E">
        <w:t xml:space="preserve"> organizacij</w:t>
      </w:r>
      <w:r>
        <w:t xml:space="preserve">a Vilkaviškio r. Kybartų „Saulės“ progimnazija </w:t>
      </w:r>
      <w:r w:rsidR="00103C9E">
        <w:t>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103C9E" w:rsidRDefault="00103C9E" w:rsidP="006C0AD2">
      <w:pPr>
        <w:tabs>
          <w:tab w:val="left" w:pos="720"/>
          <w:tab w:val="left" w:pos="1080"/>
        </w:tabs>
        <w:suppressAutoHyphens/>
        <w:ind w:firstLine="567"/>
        <w:jc w:val="both"/>
        <w:textAlignment w:val="center"/>
      </w:pPr>
      <w:r>
        <w:t>4. Apraše vartojamos sąvokos:</w:t>
      </w:r>
    </w:p>
    <w:p w:rsidR="00103C9E" w:rsidRDefault="00103C9E" w:rsidP="006C0AD2">
      <w:pPr>
        <w:tabs>
          <w:tab w:val="left" w:pos="720"/>
          <w:tab w:val="left" w:pos="1080"/>
        </w:tabs>
        <w:suppressAutoHyphens/>
        <w:ind w:firstLine="567"/>
        <w:jc w:val="both"/>
        <w:textAlignment w:val="center"/>
      </w:pPr>
      <w:r>
        <w:t xml:space="preserve">4.1. </w:t>
      </w:r>
      <w:r>
        <w:rPr>
          <w:b/>
        </w:rPr>
        <w:t>mažos vertės pirkimas</w:t>
      </w:r>
      <w:r>
        <w:t xml:space="preserve"> – tai:</w:t>
      </w:r>
    </w:p>
    <w:p w:rsidR="00103C9E" w:rsidRDefault="00103C9E" w:rsidP="006C0AD2">
      <w:pPr>
        <w:tabs>
          <w:tab w:val="left" w:pos="720"/>
          <w:tab w:val="left" w:pos="1080"/>
        </w:tabs>
        <w:suppressAutoHyphens/>
        <w:ind w:firstLine="567"/>
        <w:jc w:val="both"/>
        <w:textAlignment w:val="center"/>
      </w:pPr>
      <w:r>
        <w:t xml:space="preserve">4.1.1. </w:t>
      </w:r>
      <w:r w:rsidRPr="00885758">
        <w:rPr>
          <w:i/>
        </w:rPr>
        <w:t>supaprastintas pirkimas</w:t>
      </w:r>
      <w:r>
        <w:t xml:space="preserve">, kai prekių ar paslaugų pirkimo numatoma vertė yra mažesnė </w:t>
      </w:r>
      <w:r w:rsidRPr="00662DDE">
        <w:t xml:space="preserve">kaip 58 000 </w:t>
      </w:r>
      <w:proofErr w:type="spellStart"/>
      <w: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w:t>
      </w:r>
      <w:r w:rsidRPr="00662DDE">
        <w:t xml:space="preserve">145 000 </w:t>
      </w:r>
      <w:proofErr w:type="spellStart"/>
      <w:r>
        <w:t>Eur</w:t>
      </w:r>
      <w:proofErr w:type="spellEnd"/>
      <w:r>
        <w:t xml:space="preserve"> </w:t>
      </w:r>
      <w:r>
        <w:rPr>
          <w:szCs w:val="24"/>
          <w:lang w:eastAsia="lt-LT"/>
        </w:rPr>
        <w:t>(</w:t>
      </w:r>
      <w:r w:rsidR="00886EF2">
        <w:rPr>
          <w:szCs w:val="24"/>
          <w:lang w:eastAsia="lt-LT"/>
        </w:rPr>
        <w:t xml:space="preserve">vienas </w:t>
      </w:r>
      <w:r>
        <w:rPr>
          <w:szCs w:val="24"/>
          <w:lang w:eastAsia="lt-LT"/>
        </w:rPr>
        <w:t>šimtas keturiasdešimt penki tūkstančiai eurų)</w:t>
      </w:r>
      <w:r>
        <w:t xml:space="preserve"> (be PVM);</w:t>
      </w:r>
    </w:p>
    <w:p w:rsidR="00103C9E" w:rsidRDefault="00103C9E" w:rsidP="006C0AD2">
      <w:pPr>
        <w:tabs>
          <w:tab w:val="left" w:pos="720"/>
          <w:tab w:val="left" w:pos="1080"/>
        </w:tabs>
        <w:suppressAutoHyphens/>
        <w:ind w:firstLine="567"/>
        <w:jc w:val="both"/>
        <w:textAlignment w:val="center"/>
        <w:rPr>
          <w:szCs w:val="24"/>
        </w:rPr>
      </w:pPr>
      <w:r>
        <w:t>4.1.2.</w:t>
      </w:r>
      <w:r w:rsidR="00886EF2">
        <w:t xml:space="preserve"> </w:t>
      </w:r>
      <w:r w:rsidRPr="00885758">
        <w:rPr>
          <w:i/>
          <w:szCs w:val="24"/>
        </w:rPr>
        <w:t>supaprastintas pirkimas</w:t>
      </w:r>
      <w:r>
        <w:rPr>
          <w:szCs w:val="24"/>
        </w:rPr>
        <w:t xml:space="preserve">, atliekamas toms atskiroms pirkimo dalims, kurių </w:t>
      </w:r>
      <w:r>
        <w:rPr>
          <w:szCs w:val="24"/>
          <w:lang w:eastAsia="lt-LT"/>
        </w:rPr>
        <w:t xml:space="preserve">bendra vertė yra mažesnė kaip </w:t>
      </w:r>
      <w:r w:rsidRPr="00662DDE">
        <w:rPr>
          <w:szCs w:val="24"/>
          <w:lang w:eastAsia="lt-LT"/>
        </w:rPr>
        <w:t xml:space="preserve">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w:t>
      </w:r>
      <w:r w:rsidRPr="00662DDE">
        <w:rPr>
          <w:szCs w:val="24"/>
          <w:lang w:eastAsia="lt-LT"/>
        </w:rPr>
        <w:t xml:space="preserve">145 000 </w:t>
      </w:r>
      <w:proofErr w:type="spellStart"/>
      <w:r>
        <w:rPr>
          <w:szCs w:val="24"/>
        </w:rPr>
        <w:t>Eur</w:t>
      </w:r>
      <w:proofErr w:type="spellEnd"/>
      <w:r>
        <w:rPr>
          <w:szCs w:val="24"/>
          <w:lang w:eastAsia="lt-LT"/>
        </w:rPr>
        <w:t xml:space="preserve"> (</w:t>
      </w:r>
      <w:r w:rsidR="00886EF2">
        <w:rPr>
          <w:szCs w:val="24"/>
          <w:lang w:eastAsia="lt-LT"/>
        </w:rPr>
        <w:t xml:space="preserve">vienas </w:t>
      </w:r>
      <w:r>
        <w:rPr>
          <w:szCs w:val="24"/>
          <w:lang w:eastAsia="lt-LT"/>
        </w:rPr>
        <w:t>šimtas keturiasdešimt p</w:t>
      </w:r>
      <w:r w:rsidR="00AD2249">
        <w:rPr>
          <w:szCs w:val="24"/>
          <w:lang w:eastAsia="lt-LT"/>
        </w:rPr>
        <w:t>enki tūkstančiai eurų) (be PVM</w:t>
      </w:r>
      <w:r>
        <w:rPr>
          <w:szCs w:val="24"/>
        </w:rPr>
        <w:t>;</w:t>
      </w:r>
    </w:p>
    <w:p w:rsidR="00103C9E" w:rsidRDefault="00103C9E" w:rsidP="006C0AD2">
      <w:pPr>
        <w:tabs>
          <w:tab w:val="left" w:pos="720"/>
          <w:tab w:val="left" w:pos="1080"/>
        </w:tabs>
        <w:suppressAutoHyphens/>
        <w:ind w:firstLine="567"/>
        <w:jc w:val="both"/>
        <w:textAlignment w:val="center"/>
      </w:pPr>
      <w:r>
        <w:rPr>
          <w:szCs w:val="24"/>
        </w:rPr>
        <w:t xml:space="preserve">4.2. </w:t>
      </w:r>
      <w:r>
        <w:rPr>
          <w:b/>
        </w:rPr>
        <w:t>neskelbiama apklausa</w:t>
      </w:r>
      <w:r>
        <w:t xml:space="preserve"> – pirkimo būdas, kai perkančioji organizacija </w:t>
      </w:r>
      <w:r w:rsidR="007B36A2">
        <w:t>P</w:t>
      </w:r>
      <w:r w:rsidR="00FA272C">
        <w:t xml:space="preserve">rogimnazija </w:t>
      </w:r>
      <w:r>
        <w:t>kreipiasi į tiekėjus, kviesdama pateikti pasiūlymus;</w:t>
      </w:r>
    </w:p>
    <w:p w:rsidR="00103C9E" w:rsidRDefault="00103C9E" w:rsidP="006C0AD2">
      <w:pPr>
        <w:tabs>
          <w:tab w:val="left" w:pos="720"/>
          <w:tab w:val="left" w:pos="1080"/>
        </w:tabs>
        <w:suppressAutoHyphens/>
        <w:ind w:firstLine="567"/>
        <w:jc w:val="both"/>
        <w:textAlignment w:val="center"/>
      </w:pPr>
      <w:r>
        <w:t xml:space="preserve">4.3. </w:t>
      </w:r>
      <w:r>
        <w:rPr>
          <w:b/>
        </w:rPr>
        <w:t>pirkimų organizatorius</w:t>
      </w:r>
      <w:r>
        <w:t xml:space="preserve"> – </w:t>
      </w:r>
      <w:r w:rsidR="00886EF2">
        <w:t>progimnazijos direktoriaus</w:t>
      </w:r>
      <w:r>
        <w:t xml:space="preserve"> ar jo įgalioto asmens paskirtas</w:t>
      </w:r>
      <w:r>
        <w:rPr>
          <w:i/>
          <w:iCs/>
        </w:rPr>
        <w:t> </w:t>
      </w:r>
      <w:r>
        <w:t xml:space="preserve">darbuotojas, kuris </w:t>
      </w:r>
      <w:r w:rsidR="00FA272C">
        <w:t>Apraše</w:t>
      </w:r>
      <w:r>
        <w:t xml:space="preserve"> nustatyta tvarka organizuoja ir atlieka mažos vertės pirkimus, kai tokiems pirkimams atlikti nesudaroma viešojo pirkimo komisija. </w:t>
      </w:r>
      <w:r w:rsidR="00FA272C">
        <w:rPr>
          <w:szCs w:val="24"/>
        </w:rPr>
        <w:t xml:space="preserve">Pirkimų organizatorius skiriamas atsižvelgiant </w:t>
      </w:r>
      <w:r>
        <w:rPr>
          <w:szCs w:val="24"/>
        </w:rPr>
        <w:t>į jo ekonomines, technines, teisines žinias ir Viešųjų pirkimų įstatymo bei kitų pirkimus reglame</w:t>
      </w:r>
      <w:r w:rsidR="00FA272C">
        <w:rPr>
          <w:szCs w:val="24"/>
        </w:rPr>
        <w:t>ntuojančių teisės aktų išmanymą</w:t>
      </w:r>
      <w:r>
        <w:t>;</w:t>
      </w:r>
    </w:p>
    <w:p w:rsidR="00103C9E" w:rsidRDefault="00886EF2" w:rsidP="006C0AD2">
      <w:pPr>
        <w:tabs>
          <w:tab w:val="left" w:pos="720"/>
          <w:tab w:val="left" w:pos="1080"/>
        </w:tabs>
        <w:suppressAutoHyphens/>
        <w:ind w:firstLine="567"/>
        <w:jc w:val="both"/>
        <w:textAlignment w:val="center"/>
      </w:pPr>
      <w:r>
        <w:t xml:space="preserve">4.4. </w:t>
      </w:r>
      <w:r>
        <w:rPr>
          <w:b/>
        </w:rPr>
        <w:t xml:space="preserve">skelbiama apklausa </w:t>
      </w:r>
      <w:r>
        <w:t xml:space="preserve">– pirkimo būdas, kai perkančioji organizacija </w:t>
      </w:r>
      <w:r w:rsidR="00DB04E9">
        <w:t xml:space="preserve">Progimnazija </w:t>
      </w:r>
      <w:r>
        <w:t>apie atliekamą pirkimą</w:t>
      </w:r>
      <w:r w:rsidR="00DB04E9">
        <w:t xml:space="preserve"> </w:t>
      </w:r>
      <w:r w:rsidR="00103C9E">
        <w:t>paskelbia Centrinės viešųjų pirkimų informacinės sistemos (toliau – CVP IS) priemonėmis (užpildo skelbimą apie pirkimą, vadovaudamasi Viešųjų pirkimų tarnybos nustatyta tvarka);</w:t>
      </w:r>
    </w:p>
    <w:p w:rsidR="00103C9E" w:rsidRDefault="00103C9E" w:rsidP="006C0AD2">
      <w:pPr>
        <w:tabs>
          <w:tab w:val="left" w:pos="720"/>
          <w:tab w:val="left" w:pos="1080"/>
        </w:tabs>
        <w:suppressAutoHyphens/>
        <w:ind w:firstLine="567"/>
        <w:jc w:val="both"/>
        <w:textAlignment w:val="center"/>
      </w:pPr>
      <w:r>
        <w:t xml:space="preserve">4.5. </w:t>
      </w:r>
      <w:r>
        <w:rPr>
          <w:b/>
        </w:rPr>
        <w:t>viešojo pirkimo komisija</w:t>
      </w:r>
      <w:r>
        <w:t xml:space="preserve"> (toliau – Komisija) – </w:t>
      </w:r>
      <w:r w:rsidR="00DB16E8">
        <w:rPr>
          <w:szCs w:val="24"/>
        </w:rPr>
        <w:t>P</w:t>
      </w:r>
      <w:r w:rsidR="009A28C8">
        <w:rPr>
          <w:szCs w:val="24"/>
        </w:rPr>
        <w:t>rogimnazijos direktoriaus ar jo įgalioto asmens</w:t>
      </w:r>
      <w:r>
        <w:rPr>
          <w:szCs w:val="24"/>
        </w:rPr>
        <w:t xml:space="preserve"> įsakymu, vadovaujantis Viešųjų pirkimų įstatymo 19 straipsniu, sudaryta Komisija, kuri šio Aprašo nustatyta tvarka organizuoja ir atlieka pirkimus. </w:t>
      </w:r>
    </w:p>
    <w:p w:rsidR="00103C9E" w:rsidRDefault="00103C9E" w:rsidP="000C6597">
      <w:pPr>
        <w:suppressAutoHyphens/>
        <w:ind w:firstLine="567"/>
        <w:jc w:val="both"/>
        <w:textAlignment w:val="center"/>
      </w:pPr>
      <w:r>
        <w:lastRenderedPageBreak/>
        <w:t>Kitos Apraše vartojamos sąvokos apibrėžtos Viešųjų pirkimų įstatymo 2 straipsnyje.</w:t>
      </w:r>
    </w:p>
    <w:p w:rsidR="00103C9E" w:rsidRDefault="00103C9E" w:rsidP="006C0AD2">
      <w:pPr>
        <w:suppressAutoHyphens/>
        <w:ind w:firstLine="567"/>
        <w:jc w:val="both"/>
        <w:textAlignment w:val="center"/>
      </w:pPr>
      <w:r>
        <w:t xml:space="preserve">5. Jei </w:t>
      </w:r>
      <w:r w:rsidR="00DB16E8">
        <w:t>Progimnazija</w:t>
      </w:r>
      <w:r>
        <w:t xml:space="preserve"> nusprendžia vykdyti pirkimą kuriuo nors iš pirkimo būdų ar priemonių, numatytų Viešųjų pirkimų įstatyme, pirkimas vykdomas vadovaujantis atitinkamą pirkimo būdą ar priemonę reglamentuojančiomis Viešųjų pirkimų įstatymo nuostatomis.</w:t>
      </w:r>
    </w:p>
    <w:p w:rsidR="00103C9E" w:rsidRDefault="00103C9E" w:rsidP="006C0AD2">
      <w:pPr>
        <w:suppressAutoHyphens/>
        <w:ind w:firstLine="567"/>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w:t>
      </w:r>
      <w:r w:rsidR="0088173E">
        <w:rPr>
          <w:szCs w:val="24"/>
        </w:rPr>
        <w:t xml:space="preserve"> – Progimnazija</w:t>
      </w:r>
      <w:r>
        <w:rPr>
          <w:szCs w:val="24"/>
        </w:rPr>
        <w:t>, vykdydama pirkimą, siekia racionaliai naudoti tam skirtas lėšas, bei užtikrina, kad būtų laikomasi aplinkos apsaugos, socialinės ir darbo teisės įpareigojimų vykdant pirkimo sutartis.</w:t>
      </w:r>
    </w:p>
    <w:p w:rsidR="00103C9E" w:rsidRDefault="00103C9E" w:rsidP="006C0AD2">
      <w:pPr>
        <w:suppressAutoHyphens/>
        <w:ind w:firstLine="567"/>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103C9E" w:rsidRPr="00103C9E" w:rsidRDefault="00103C9E" w:rsidP="006C0AD2">
      <w:pPr>
        <w:suppressAutoHyphens/>
        <w:ind w:firstLine="567"/>
        <w:jc w:val="both"/>
        <w:textAlignment w:val="center"/>
      </w:pPr>
      <w:r>
        <w:rPr>
          <w:szCs w:val="24"/>
        </w:rPr>
        <w:t xml:space="preserve">8. </w:t>
      </w:r>
      <w:r>
        <w:t>Pirkimo proced</w:t>
      </w:r>
      <w:r w:rsidRPr="00103C9E">
        <w:t>ūros prasideda, kai Viešųjų pirkimų tarnyba paskelbia skelbimą apie pirkimą CVP IS, o kai pirkimas atliekamas neskelbiamos apklausos būdu – perkančioji organizacija</w:t>
      </w:r>
      <w:r w:rsidR="0088173E">
        <w:t xml:space="preserve"> Progimnazija</w:t>
      </w:r>
      <w:r w:rsidRPr="00103C9E">
        <w:t xml:space="preserve"> kreipiasi į tiekėją (tiekėjus) prašydama pateikti pasiūlymą (pasiūlymus).</w:t>
      </w:r>
    </w:p>
    <w:p w:rsidR="00103C9E" w:rsidRDefault="00103C9E" w:rsidP="006C0AD2">
      <w:pPr>
        <w:suppressAutoHyphens/>
        <w:ind w:firstLine="567"/>
        <w:jc w:val="both"/>
        <w:textAlignment w:val="center"/>
      </w:pPr>
      <w:r w:rsidRPr="00103C9E">
        <w:t xml:space="preserve">9. </w:t>
      </w:r>
      <w:r>
        <w:t>Pirkimo (ar atskiros pirkimo dalies) procedūros baigiasi, kai:</w:t>
      </w:r>
    </w:p>
    <w:p w:rsidR="00103C9E" w:rsidRDefault="00103C9E" w:rsidP="006C0AD2">
      <w:pPr>
        <w:suppressAutoHyphens/>
        <w:ind w:firstLine="567"/>
        <w:jc w:val="both"/>
        <w:textAlignment w:val="center"/>
      </w:pPr>
      <w:r>
        <w:t>9.1. sudaroma pirkimo sutartis ir pateikiamas sutarties įvykdymo užtikrinimas, jei jo buvo prašoma, arba sudaroma preliminarioji sutartis;</w:t>
      </w:r>
    </w:p>
    <w:p w:rsidR="00103C9E" w:rsidRDefault="00103C9E" w:rsidP="006C0AD2">
      <w:pPr>
        <w:suppressAutoHyphens/>
        <w:ind w:firstLine="567"/>
        <w:jc w:val="both"/>
        <w:textAlignment w:val="center"/>
      </w:pPr>
      <w:r>
        <w:t>9.2. atmetami visi pasiūlymai;</w:t>
      </w:r>
    </w:p>
    <w:p w:rsidR="00103C9E" w:rsidRDefault="00103C9E" w:rsidP="006C0AD2">
      <w:pPr>
        <w:suppressAutoHyphens/>
        <w:ind w:firstLine="567"/>
        <w:jc w:val="both"/>
        <w:textAlignment w:val="center"/>
      </w:pPr>
      <w:r>
        <w:t>9.3. nutraukiamos pirkimo procedūros;</w:t>
      </w:r>
    </w:p>
    <w:p w:rsidR="00103C9E" w:rsidRDefault="00103C9E" w:rsidP="006C0AD2">
      <w:pPr>
        <w:suppressAutoHyphens/>
        <w:ind w:firstLine="567"/>
        <w:jc w:val="both"/>
        <w:textAlignment w:val="center"/>
      </w:pPr>
      <w:r>
        <w:t>9.4. per nustatytą terminą nepateikiamas nei vienas pasiūlymas;</w:t>
      </w:r>
    </w:p>
    <w:p w:rsidR="00103C9E" w:rsidRDefault="00103C9E" w:rsidP="006C0AD2">
      <w:pPr>
        <w:suppressAutoHyphens/>
        <w:ind w:firstLine="567"/>
        <w:jc w:val="both"/>
        <w:textAlignment w:val="center"/>
      </w:pPr>
      <w:r>
        <w:t>9.5. baigiasi pasiūlymų galiojimo laikas ir pirkimo sutartis ar preliminarioji sutartis nesudaroma dėl priežasčių, kurios priklauso nuo tiekėjų;</w:t>
      </w:r>
    </w:p>
    <w:p w:rsidR="00103C9E" w:rsidRDefault="00103C9E" w:rsidP="006C0AD2">
      <w:pPr>
        <w:suppressAutoHyphens/>
        <w:ind w:firstLine="567"/>
        <w:jc w:val="both"/>
        <w:textAlignment w:val="center"/>
      </w:pPr>
      <w:r>
        <w:t>9.6. visi tiekėjai atšaukia savo pasiūlymus ar atsisako sudaryti pirkimo sutartį.</w:t>
      </w:r>
    </w:p>
    <w:p w:rsidR="00103C9E" w:rsidRDefault="00103C9E" w:rsidP="006C0AD2">
      <w:pPr>
        <w:suppressAutoHyphens/>
        <w:ind w:firstLine="567"/>
        <w:jc w:val="both"/>
        <w:textAlignment w:val="center"/>
        <w:rPr>
          <w:szCs w:val="24"/>
        </w:rPr>
      </w:pPr>
      <w:r>
        <w:t xml:space="preserve">10. </w:t>
      </w:r>
      <w:r>
        <w:rPr>
          <w:szCs w:val="24"/>
        </w:rPr>
        <w:t>Perkančioji organizacija</w:t>
      </w:r>
      <w:r w:rsidR="00774494">
        <w:rPr>
          <w:szCs w:val="24"/>
        </w:rPr>
        <w:t xml:space="preserve"> Progimnazija</w:t>
      </w:r>
      <w:r>
        <w:rPr>
          <w:szCs w:val="24"/>
        </w:rPr>
        <w:t xml:space="preserve">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103C9E" w:rsidRDefault="00103C9E" w:rsidP="006C0AD2">
      <w:pPr>
        <w:suppressAutoHyphens/>
        <w:ind w:firstLine="567"/>
        <w:jc w:val="both"/>
        <w:textAlignment w:val="center"/>
        <w:rPr>
          <w:bCs/>
          <w:szCs w:val="24"/>
          <w:lang w:eastAsia="lt-LT"/>
        </w:rPr>
      </w:pPr>
      <w:r>
        <w:rPr>
          <w:szCs w:val="24"/>
        </w:rPr>
        <w:t>11.</w:t>
      </w:r>
      <w:r>
        <w:t xml:space="preserve"> Perkančioji organizacija </w:t>
      </w:r>
      <w:r w:rsidR="00774494">
        <w:t xml:space="preserve">Progimnazija </w:t>
      </w:r>
      <w:r>
        <w:t xml:space="preserve">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w:t>
      </w:r>
      <w:r w:rsidR="003F083D">
        <w:rPr>
          <w:bCs/>
          <w:szCs w:val="24"/>
          <w:lang w:eastAsia="lt-LT"/>
        </w:rPr>
        <w:t>P</w:t>
      </w:r>
      <w:r w:rsidR="00774494">
        <w:rPr>
          <w:bCs/>
          <w:szCs w:val="24"/>
          <w:lang w:eastAsia="lt-LT"/>
        </w:rPr>
        <w:t>rogimnazija</w:t>
      </w:r>
      <w:r>
        <w:rPr>
          <w:bCs/>
          <w:szCs w:val="24"/>
          <w:lang w:eastAsia="lt-LT"/>
        </w:rPr>
        <w:t xml:space="preserve"> </w:t>
      </w:r>
      <w:r w:rsidR="00774494">
        <w:rPr>
          <w:bCs/>
          <w:szCs w:val="24"/>
          <w:lang w:eastAsia="lt-LT"/>
        </w:rPr>
        <w:t>motyvuoja</w:t>
      </w:r>
      <w:r>
        <w:rPr>
          <w:bCs/>
          <w:szCs w:val="24"/>
          <w:lang w:eastAsia="lt-LT"/>
        </w:rPr>
        <w:t xml:space="preserve"> savo sprendimą neatlikti pirkimo naudojantis centrinės perkančiosios orga</w:t>
      </w:r>
      <w:r w:rsidR="00774494">
        <w:rPr>
          <w:bCs/>
          <w:szCs w:val="24"/>
          <w:lang w:eastAsia="lt-LT"/>
        </w:rPr>
        <w:t>nizacijos paslaugomis ir saugoja</w:t>
      </w:r>
      <w:r>
        <w:rPr>
          <w:bCs/>
          <w:szCs w:val="24"/>
          <w:lang w:eastAsia="lt-LT"/>
        </w:rPr>
        <w:t xml:space="preserve">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w:t>
      </w:r>
      <w:r w:rsidRPr="00AD2249">
        <w:rPr>
          <w:bCs/>
          <w:szCs w:val="24"/>
          <w:lang w:eastAsia="lt-LT"/>
        </w:rPr>
        <w:t xml:space="preserve">vertė yra mažesnė kaip 10 000 </w:t>
      </w:r>
      <w:proofErr w:type="spellStart"/>
      <w:r w:rsidRPr="00AD2249">
        <w:rPr>
          <w:bCs/>
          <w:szCs w:val="24"/>
          <w:lang w:eastAsia="lt-LT"/>
        </w:rPr>
        <w:t>Eur</w:t>
      </w:r>
      <w:proofErr w:type="spellEnd"/>
      <w:r w:rsidRPr="00AD2249">
        <w:rPr>
          <w:bCs/>
          <w:szCs w:val="24"/>
          <w:lang w:eastAsia="lt-LT"/>
        </w:rPr>
        <w:t xml:space="preserve"> </w:t>
      </w:r>
      <w:r>
        <w:rPr>
          <w:bCs/>
          <w:szCs w:val="24"/>
          <w:lang w:eastAsia="lt-LT"/>
        </w:rPr>
        <w:t>(dešimt tūkstančių eurų) (be PVM).</w:t>
      </w:r>
    </w:p>
    <w:p w:rsidR="00103C9E" w:rsidRDefault="00103C9E" w:rsidP="006C0AD2">
      <w:pPr>
        <w:suppressAutoHyphens/>
        <w:ind w:firstLine="567"/>
        <w:jc w:val="both"/>
        <w:textAlignment w:val="center"/>
      </w:pPr>
      <w:r>
        <w:rPr>
          <w:bCs/>
          <w:szCs w:val="24"/>
          <w:lang w:eastAsia="lt-LT"/>
        </w:rPr>
        <w:t xml:space="preserve">12. </w:t>
      </w:r>
      <w:r>
        <w:t xml:space="preserve">Tais atvejais, kai neatliekamas centralizuotas pirkimas, kaip numatyta šio Aprašo 11 punkte, norėdama įsigyti prekių, paslaugų ar darbų, </w:t>
      </w:r>
      <w:r w:rsidR="00774494">
        <w:t>Progimnazija</w:t>
      </w:r>
      <w:r>
        <w:t xml:space="preserve"> gali:</w:t>
      </w:r>
    </w:p>
    <w:p w:rsidR="00103C9E" w:rsidRDefault="00103C9E" w:rsidP="006C0AD2">
      <w:pPr>
        <w:suppressAutoHyphens/>
        <w:ind w:firstLine="567"/>
        <w:jc w:val="both"/>
        <w:textAlignment w:val="center"/>
      </w:pPr>
      <w:r>
        <w:t>12.1. atlikti pirkimą savarankiškai;</w:t>
      </w:r>
    </w:p>
    <w:p w:rsidR="00103C9E" w:rsidRDefault="00103C9E" w:rsidP="001316AD">
      <w:pPr>
        <w:suppressAutoHyphens/>
        <w:ind w:firstLine="567"/>
        <w:jc w:val="both"/>
        <w:textAlignment w:val="center"/>
      </w:pPr>
      <w:r>
        <w:t>12.2. vadovaujantis Viešųjų pirkimų įstatymo 83 straipsnio nuostatomis, įgalioti kitą perkančiąją organizaciją atlikti pirkimo procedūras;</w:t>
      </w:r>
    </w:p>
    <w:p w:rsidR="00103C9E" w:rsidRDefault="00103C9E" w:rsidP="00F81DD2">
      <w:pPr>
        <w:suppressAutoHyphens/>
        <w:ind w:firstLine="567"/>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rsidR="00103C9E" w:rsidRDefault="00103C9E" w:rsidP="00F81DD2">
      <w:pPr>
        <w:suppressAutoHyphens/>
        <w:ind w:firstLine="567"/>
        <w:jc w:val="both"/>
        <w:textAlignment w:val="center"/>
        <w:rPr>
          <w:bCs/>
          <w:szCs w:val="24"/>
        </w:rPr>
      </w:pPr>
      <w:r>
        <w:rPr>
          <w:szCs w:val="24"/>
        </w:rPr>
        <w:t xml:space="preserve">13. </w:t>
      </w:r>
      <w:r>
        <w:rPr>
          <w:bCs/>
          <w:szCs w:val="24"/>
        </w:rPr>
        <w:t xml:space="preserve">Siekdama pasirengti pirkimui ir pranešti tiekėjams apie pirkimo planus bei reikalavimus, </w:t>
      </w:r>
      <w:r w:rsidR="00CB33D3">
        <w:rPr>
          <w:bCs/>
          <w:szCs w:val="24"/>
        </w:rPr>
        <w:t>P</w:t>
      </w:r>
      <w:r w:rsidR="00DD5B67">
        <w:rPr>
          <w:bCs/>
          <w:szCs w:val="24"/>
        </w:rPr>
        <w:t>rogimnazija</w:t>
      </w:r>
      <w:r>
        <w:rPr>
          <w:bCs/>
          <w:szCs w:val="24"/>
        </w:rPr>
        <w:t xml:space="preserve"> gali prašyti suteikti ir gauti rinkos, taip pat nepriklausomų ekspertų, institucijų arba rinkos dalyvių konsultacijas, taip pat gali iš anksto Centrinėje viešųjų pirkimų informacinėje sistemoje </w:t>
      </w:r>
      <w:r>
        <w:rPr>
          <w:bCs/>
          <w:szCs w:val="24"/>
        </w:rPr>
        <w:lastRenderedPageBreak/>
        <w:t>(toliau – CVP IS) pagal Viešųjų pirkimų tarnybos nustatytą tvarką paskelbti pirkimų techninių specifikacijų projektus, vadovaudamasi Viešųjų pirkimų įstatymo 27 straipsnio nuostatomis.</w:t>
      </w:r>
    </w:p>
    <w:p w:rsidR="007C5894" w:rsidRDefault="00103C9E" w:rsidP="00F81DD2">
      <w:pPr>
        <w:suppressAutoHyphens/>
        <w:ind w:firstLine="567"/>
        <w:jc w:val="both"/>
        <w:textAlignment w:val="center"/>
        <w:rPr>
          <w:szCs w:val="24"/>
        </w:rPr>
      </w:pPr>
      <w:r>
        <w:rPr>
          <w:bCs/>
          <w:szCs w:val="24"/>
        </w:rPr>
        <w:t xml:space="preserve">14. </w:t>
      </w:r>
      <w:r>
        <w:rPr>
          <w:szCs w:val="24"/>
        </w:rPr>
        <w:t xml:space="preserve">Pirkimo procedūrą atlieka pirkimų organizatorius ar Komisija. </w:t>
      </w:r>
    </w:p>
    <w:p w:rsidR="007C5894" w:rsidRDefault="007C5894" w:rsidP="00F81DD2">
      <w:pPr>
        <w:suppressAutoHyphens/>
        <w:ind w:firstLine="567"/>
        <w:jc w:val="both"/>
        <w:textAlignment w:val="center"/>
        <w:rPr>
          <w:szCs w:val="24"/>
        </w:rPr>
      </w:pPr>
      <w:r>
        <w:rPr>
          <w:szCs w:val="24"/>
        </w:rPr>
        <w:t>P</w:t>
      </w:r>
      <w:r w:rsidR="00103C9E">
        <w:rPr>
          <w:szCs w:val="24"/>
        </w:rPr>
        <w:t xml:space="preserve">irkimo procedūrą atlieka pirkimų organizatorius, </w:t>
      </w:r>
      <w:r>
        <w:rPr>
          <w:szCs w:val="24"/>
        </w:rPr>
        <w:t xml:space="preserve">kai pirkimo suma neviršija 3 000 Eurų, toks pirkimas vykdomas apklausos būdu. </w:t>
      </w:r>
    </w:p>
    <w:p w:rsidR="007C5894" w:rsidRDefault="007C5894" w:rsidP="00F81DD2">
      <w:pPr>
        <w:suppressAutoHyphens/>
        <w:ind w:firstLine="567"/>
        <w:jc w:val="both"/>
        <w:textAlignment w:val="center"/>
        <w:rPr>
          <w:szCs w:val="24"/>
        </w:rPr>
      </w:pPr>
      <w:r>
        <w:rPr>
          <w:szCs w:val="24"/>
        </w:rPr>
        <w:t xml:space="preserve">Komisija vykdo viešuosius pirkimus, kai pirkimo vertė yra nuo 3 000 </w:t>
      </w:r>
      <w:proofErr w:type="spellStart"/>
      <w:r>
        <w:rPr>
          <w:szCs w:val="24"/>
        </w:rPr>
        <w:t>Eur</w:t>
      </w:r>
      <w:proofErr w:type="spellEnd"/>
      <w:r w:rsidR="00103C9E">
        <w:rPr>
          <w:szCs w:val="24"/>
        </w:rPr>
        <w:t>. Komisija dirba pagal perkančiosios organizacijos</w:t>
      </w:r>
      <w:r w:rsidR="00930B01">
        <w:rPr>
          <w:szCs w:val="24"/>
        </w:rPr>
        <w:t xml:space="preserve"> P</w:t>
      </w:r>
      <w:r>
        <w:rPr>
          <w:szCs w:val="24"/>
        </w:rPr>
        <w:t>rogimnazijos</w:t>
      </w:r>
      <w:r w:rsidR="00103C9E">
        <w:rPr>
          <w:szCs w:val="24"/>
        </w:rPr>
        <w:t xml:space="preserve"> patvirtintą darbo reglamentą. </w:t>
      </w:r>
    </w:p>
    <w:p w:rsidR="00103C9E" w:rsidRDefault="00F81DD2" w:rsidP="00F81DD2">
      <w:pPr>
        <w:suppressAutoHyphens/>
        <w:ind w:firstLine="567"/>
        <w:jc w:val="both"/>
        <w:textAlignment w:val="center"/>
        <w:rPr>
          <w:szCs w:val="24"/>
        </w:rPr>
      </w:pPr>
      <w:r>
        <w:rPr>
          <w:szCs w:val="24"/>
        </w:rPr>
        <w:t xml:space="preserve">15. </w:t>
      </w:r>
      <w:r w:rsidR="00103C9E">
        <w:rPr>
          <w:szCs w:val="24"/>
        </w:rPr>
        <w:t xml:space="preserve">Pirkimų organizatorius ir Komisija yra </w:t>
      </w:r>
      <w:proofErr w:type="spellStart"/>
      <w:r w:rsidR="00103C9E">
        <w:rPr>
          <w:szCs w:val="24"/>
        </w:rPr>
        <w:t>atskaitingi</w:t>
      </w:r>
      <w:proofErr w:type="spellEnd"/>
      <w:r w:rsidR="00103C9E">
        <w:rPr>
          <w:szCs w:val="24"/>
        </w:rPr>
        <w:t xml:space="preserve"> perkančiajai organizacijai </w:t>
      </w:r>
      <w:r w:rsidR="00B42CC3">
        <w:rPr>
          <w:szCs w:val="24"/>
        </w:rPr>
        <w:t>P</w:t>
      </w:r>
      <w:r w:rsidR="007C5894">
        <w:rPr>
          <w:szCs w:val="24"/>
        </w:rPr>
        <w:t xml:space="preserve">rogimnazijai </w:t>
      </w:r>
      <w:r w:rsidR="00103C9E">
        <w:rPr>
          <w:szCs w:val="24"/>
        </w:rPr>
        <w:t xml:space="preserve">ir vykdo tik rašytines jos užduotis bei įpareigojimus. </w:t>
      </w:r>
    </w:p>
    <w:p w:rsidR="00103C9E" w:rsidRDefault="00226A1E" w:rsidP="00F81DD2">
      <w:pPr>
        <w:suppressAutoHyphens/>
        <w:ind w:firstLine="567"/>
        <w:jc w:val="both"/>
        <w:textAlignment w:val="center"/>
        <w:rPr>
          <w:szCs w:val="24"/>
        </w:rPr>
      </w:pPr>
      <w:r>
        <w:rPr>
          <w:szCs w:val="24"/>
        </w:rPr>
        <w:t>16. Perkančiosios organizacijos Progimnazijos</w:t>
      </w:r>
      <w:r w:rsidRPr="00226A1E">
        <w:t xml:space="preserve"> </w:t>
      </w:r>
      <w:r w:rsidR="00D956C2">
        <w:rPr>
          <w:szCs w:val="24"/>
        </w:rPr>
        <w:t>pirkimų organizatorius ir</w:t>
      </w:r>
      <w:r w:rsidR="00D956C2">
        <w:t xml:space="preserve"> </w:t>
      </w:r>
      <w:r>
        <w:t>Komisijos nariai ar ekspertai, stebėtojai, dalyvaujantys pirkimo procedūroje ar galintys daryti įtaką jos rezultatams</w:t>
      </w:r>
      <w:r w:rsidR="00103C9E">
        <w:rPr>
          <w:szCs w:val="24"/>
        </w:rPr>
        <w:t xml:space="preserve">, </w:t>
      </w:r>
      <w:r w:rsidR="00103C9E">
        <w:t>siek</w:t>
      </w:r>
      <w:r>
        <w:t>iant</w:t>
      </w:r>
      <w:r w:rsidR="00103C9E">
        <w:t xml:space="preserve"> užkirsti kelią pirkimuose kylantiems interesų konfliktams, kaip jie apibrėžiami Viešųjų pirkimų įstatymo 21 straipsnio 1 dalyje,</w:t>
      </w:r>
      <w:r w:rsidR="00103C9E">
        <w:rPr>
          <w:szCs w:val="24"/>
        </w:rPr>
        <w:t xml:space="preserve"> pirkimo procedūrose dalyvau</w:t>
      </w:r>
      <w:r>
        <w:rPr>
          <w:szCs w:val="24"/>
        </w:rPr>
        <w:t>ja</w:t>
      </w:r>
      <w:r w:rsidR="00103C9E">
        <w:rPr>
          <w:szCs w:val="24"/>
        </w:rPr>
        <w:t xml:space="preserve"> ar su pirki</w:t>
      </w:r>
      <w:r>
        <w:rPr>
          <w:szCs w:val="24"/>
        </w:rPr>
        <w:t>mu susijusius sprendimus priima</w:t>
      </w:r>
      <w:r w:rsidR="00103C9E">
        <w:rPr>
          <w:szCs w:val="24"/>
        </w:rPr>
        <w:t>, tik prieš tai pasirašę konfidencialumo pasižadėjimą ir nešališkumo deklaraciją</w:t>
      </w:r>
      <w:r w:rsidR="00930B01">
        <w:rPr>
          <w:szCs w:val="24"/>
        </w:rPr>
        <w:t>, kurie saugomi jų asmens bylose</w:t>
      </w:r>
      <w:r w:rsidR="00103C9E">
        <w:rPr>
          <w:szCs w:val="24"/>
        </w:rPr>
        <w:t xml:space="preserve">. </w:t>
      </w:r>
    </w:p>
    <w:p w:rsidR="00103C9E" w:rsidRDefault="00103C9E" w:rsidP="00F81DD2">
      <w:pPr>
        <w:suppressAutoHyphens/>
        <w:ind w:firstLine="567"/>
        <w:jc w:val="both"/>
        <w:textAlignment w:val="center"/>
      </w:pPr>
      <w:r>
        <w:rPr>
          <w:szCs w:val="24"/>
        </w:rPr>
        <w:t xml:space="preserve">17. </w:t>
      </w:r>
      <w:r>
        <w:t>Kiekviena atliekama pirkimo procedūra patvirtinama toliau nurodomais dokumentais:</w:t>
      </w:r>
    </w:p>
    <w:p w:rsidR="00103C9E" w:rsidRDefault="00103C9E" w:rsidP="00F81DD2">
      <w:pPr>
        <w:suppressAutoHyphens/>
        <w:ind w:firstLine="567"/>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rsidR="00103C9E" w:rsidRDefault="00103C9E" w:rsidP="00F81DD2">
      <w:pPr>
        <w:suppressAutoHyphens/>
        <w:ind w:firstLine="567"/>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103C9E" w:rsidRDefault="00103C9E" w:rsidP="00F81DD2">
      <w:pPr>
        <w:suppressAutoHyphens/>
        <w:ind w:firstLine="567"/>
        <w:jc w:val="both"/>
        <w:textAlignment w:val="center"/>
      </w:pPr>
      <w:r>
        <w:t xml:space="preserve">18. Tais atvejais, kai pirkimą atlieka vienas asmuo ir jį patvirtinantys dokumentai yra saugomi to asmens elektroniniame pašte ar CVP IS naudotojo paskyroje, </w:t>
      </w:r>
      <w:r w:rsidR="000B3708">
        <w:t>Progimnazija</w:t>
      </w:r>
      <w:r>
        <w:t xml:space="preserve"> užtikrina tokių dokumentų prieinamumą, iškilus tokiam poreikiui.</w:t>
      </w:r>
    </w:p>
    <w:p w:rsidR="00103C9E" w:rsidRDefault="00103C9E" w:rsidP="00F81DD2">
      <w:pPr>
        <w:suppressAutoHyphens/>
        <w:ind w:firstLine="567"/>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103C9E" w:rsidRDefault="00103C9E" w:rsidP="00F81DD2">
      <w:pPr>
        <w:suppressAutoHyphens/>
        <w:ind w:firstLine="567"/>
        <w:jc w:val="both"/>
        <w:textAlignment w:val="baseline"/>
      </w:pPr>
      <w:r>
        <w:rPr>
          <w:rFonts w:eastAsia="Calibri"/>
          <w:szCs w:val="24"/>
        </w:rPr>
        <w:t xml:space="preserve">20. </w:t>
      </w:r>
      <w:r>
        <w:t xml:space="preserve">Perkančioji organizacija </w:t>
      </w:r>
      <w:r w:rsidR="005A4016">
        <w:t>P</w:t>
      </w:r>
      <w:r w:rsidR="00AD1D0B">
        <w:t xml:space="preserve">rogimnazija </w:t>
      </w:r>
      <w:r>
        <w:t xml:space="preserve">CVP IS priemonėmis Viešųjų pirkimų tarnybai jos nustatyta tvarka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rsidR="00103C9E" w:rsidRDefault="00103C9E" w:rsidP="00103C9E">
      <w:pPr>
        <w:suppressAutoHyphens/>
        <w:ind w:firstLine="720"/>
        <w:jc w:val="both"/>
        <w:textAlignment w:val="baseline"/>
      </w:pPr>
    </w:p>
    <w:p w:rsidR="00662DDE" w:rsidRDefault="00662DDE" w:rsidP="000C6597">
      <w:pPr>
        <w:suppressAutoHyphens/>
        <w:jc w:val="center"/>
        <w:textAlignment w:val="baseline"/>
        <w:sectPr w:rsidR="00662DDE" w:rsidSect="000C6597">
          <w:headerReference w:type="even" r:id="rId8"/>
          <w:footerReference w:type="even" r:id="rId9"/>
          <w:headerReference w:type="first" r:id="rId10"/>
          <w:endnotePr>
            <w:numFmt w:val="decimal"/>
          </w:endnotePr>
          <w:pgSz w:w="12240" w:h="15840"/>
          <w:pgMar w:top="1134" w:right="567" w:bottom="1134" w:left="1701" w:header="720" w:footer="720" w:gutter="0"/>
          <w:pgNumType w:start="1"/>
          <w:cols w:space="720"/>
          <w:titlePg/>
          <w:docGrid w:linePitch="326"/>
        </w:sectPr>
      </w:pPr>
      <w:r>
        <w:t>__________________</w:t>
      </w:r>
    </w:p>
    <w:p w:rsidR="00103C9E" w:rsidRDefault="00103C9E" w:rsidP="0087698D">
      <w:pPr>
        <w:keepLines/>
        <w:suppressAutoHyphens/>
        <w:jc w:val="center"/>
        <w:textAlignment w:val="center"/>
        <w:rPr>
          <w:b/>
        </w:rPr>
      </w:pPr>
      <w:r>
        <w:rPr>
          <w:b/>
        </w:rPr>
        <w:lastRenderedPageBreak/>
        <w:t>II. PIRKIMO VYKDYMAS</w:t>
      </w:r>
    </w:p>
    <w:p w:rsidR="00103C9E" w:rsidRDefault="00103C9E" w:rsidP="00103C9E">
      <w:pPr>
        <w:keepLines/>
        <w:suppressAutoHyphens/>
        <w:ind w:left="810"/>
        <w:jc w:val="center"/>
        <w:textAlignment w:val="center"/>
        <w:rPr>
          <w:b/>
        </w:rPr>
      </w:pPr>
    </w:p>
    <w:p w:rsidR="00103C9E" w:rsidRDefault="00103C9E" w:rsidP="00103C9E">
      <w:pPr>
        <w:keepLines/>
        <w:tabs>
          <w:tab w:val="left" w:pos="-4950"/>
        </w:tabs>
        <w:suppressAutoHyphens/>
        <w:ind w:left="1890" w:hanging="360"/>
        <w:textAlignment w:val="center"/>
      </w:pPr>
      <w:r>
        <w:t>21.</w:t>
      </w:r>
      <w:r>
        <w:tab/>
        <w:t xml:space="preserve">Pirkimo procedūros vykdomos toliau nurodyta seka:  </w:t>
      </w:r>
    </w:p>
    <w:p w:rsidR="00103C9E" w:rsidRDefault="00103C9E" w:rsidP="00103C9E">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103C9E" w:rsidTr="00A41DEF">
        <w:trPr>
          <w:tblHeader/>
        </w:trPr>
        <w:tc>
          <w:tcPr>
            <w:tcW w:w="6565" w:type="dxa"/>
          </w:tcPr>
          <w:p w:rsidR="00103C9E" w:rsidRDefault="00103C9E" w:rsidP="00A41DEF">
            <w:pPr>
              <w:keepLines/>
              <w:tabs>
                <w:tab w:val="left" w:pos="900"/>
              </w:tabs>
              <w:suppressAutoHyphens/>
              <w:jc w:val="center"/>
              <w:textAlignment w:val="center"/>
              <w:rPr>
                <w:b/>
                <w:szCs w:val="24"/>
              </w:rPr>
            </w:pPr>
          </w:p>
          <w:p w:rsidR="00103C9E" w:rsidRDefault="00103C9E" w:rsidP="00A41DEF">
            <w:pPr>
              <w:keepLines/>
              <w:tabs>
                <w:tab w:val="left" w:pos="900"/>
              </w:tabs>
              <w:suppressAutoHyphens/>
              <w:jc w:val="center"/>
              <w:textAlignment w:val="center"/>
              <w:rPr>
                <w:b/>
                <w:szCs w:val="24"/>
              </w:rPr>
            </w:pPr>
            <w:r>
              <w:rPr>
                <w:b/>
                <w:szCs w:val="24"/>
              </w:rPr>
              <w:t>Skelbiama apklausa</w:t>
            </w:r>
          </w:p>
        </w:tc>
        <w:tc>
          <w:tcPr>
            <w:tcW w:w="7020" w:type="dxa"/>
          </w:tcPr>
          <w:p w:rsidR="00103C9E" w:rsidRDefault="00103C9E" w:rsidP="00A41DEF">
            <w:pPr>
              <w:keepLines/>
              <w:tabs>
                <w:tab w:val="left" w:pos="900"/>
              </w:tabs>
              <w:suppressAutoHyphens/>
              <w:jc w:val="center"/>
              <w:textAlignment w:val="center"/>
              <w:rPr>
                <w:b/>
                <w:szCs w:val="24"/>
              </w:rPr>
            </w:pPr>
          </w:p>
          <w:p w:rsidR="00103C9E" w:rsidRDefault="00103C9E" w:rsidP="00A41DEF">
            <w:pPr>
              <w:keepLines/>
              <w:tabs>
                <w:tab w:val="left" w:pos="900"/>
              </w:tabs>
              <w:suppressAutoHyphens/>
              <w:jc w:val="center"/>
              <w:textAlignment w:val="center"/>
              <w:rPr>
                <w:b/>
                <w:szCs w:val="24"/>
              </w:rPr>
            </w:pPr>
            <w:r>
              <w:rPr>
                <w:b/>
                <w:szCs w:val="24"/>
              </w:rPr>
              <w:t xml:space="preserve">Neskelbiama apklausa </w:t>
            </w:r>
          </w:p>
          <w:p w:rsidR="00103C9E" w:rsidRDefault="00103C9E" w:rsidP="00A41DEF">
            <w:pPr>
              <w:spacing w:line="259" w:lineRule="auto"/>
            </w:pPr>
          </w:p>
        </w:tc>
      </w:tr>
      <w:tr w:rsidR="00103C9E" w:rsidTr="00A41DEF">
        <w:tc>
          <w:tcPr>
            <w:tcW w:w="13585" w:type="dxa"/>
            <w:gridSpan w:val="2"/>
          </w:tcPr>
          <w:p w:rsidR="00103C9E" w:rsidRDefault="00103C9E" w:rsidP="00A41DEF">
            <w:pPr>
              <w:keepLines/>
              <w:tabs>
                <w:tab w:val="left" w:pos="900"/>
              </w:tabs>
              <w:suppressAutoHyphens/>
              <w:ind w:left="720"/>
              <w:jc w:val="center"/>
              <w:textAlignment w:val="center"/>
              <w:rPr>
                <w:b/>
                <w:szCs w:val="24"/>
              </w:rPr>
            </w:pPr>
            <w:r>
              <w:rPr>
                <w:b/>
                <w:szCs w:val="24"/>
              </w:rPr>
              <w:t>21.1. Pirkimo būdo ypatumai</w:t>
            </w:r>
          </w:p>
        </w:tc>
      </w:tr>
      <w:tr w:rsidR="00103C9E" w:rsidTr="00A41DEF">
        <w:trPr>
          <w:trHeight w:val="2026"/>
        </w:trPr>
        <w:tc>
          <w:tcPr>
            <w:tcW w:w="6565" w:type="dxa"/>
          </w:tcPr>
          <w:p w:rsidR="00103C9E" w:rsidRDefault="00103C9E" w:rsidP="005D2149">
            <w:pPr>
              <w:spacing w:line="259" w:lineRule="auto"/>
              <w:jc w:val="both"/>
            </w:pPr>
            <w:r>
              <w:rPr>
                <w:szCs w:val="24"/>
              </w:rPr>
              <w:t xml:space="preserve">21.1.1. Atliekama CVP IS priemonėmis, </w:t>
            </w:r>
            <w:r>
              <w:t>užpildant skelbimą apie pirkimą, vadovaujantis Viešųjų pirkimų tarnybos nustatyta tvarka.</w:t>
            </w:r>
          </w:p>
        </w:tc>
        <w:tc>
          <w:tcPr>
            <w:tcW w:w="7020" w:type="dxa"/>
          </w:tcPr>
          <w:p w:rsidR="00103C9E" w:rsidRDefault="00103C9E" w:rsidP="00A41DEF">
            <w:pPr>
              <w:keepLines/>
              <w:tabs>
                <w:tab w:val="left" w:pos="900"/>
              </w:tabs>
              <w:suppressAutoHyphens/>
              <w:jc w:val="both"/>
              <w:textAlignment w:val="center"/>
              <w:rPr>
                <w:szCs w:val="24"/>
              </w:rPr>
            </w:pPr>
            <w:r>
              <w:rPr>
                <w:szCs w:val="24"/>
              </w:rPr>
              <w:t>21.1.1. Atliekama apklausiant pasirinktą skaičių tiekėjų.</w:t>
            </w:r>
          </w:p>
          <w:p w:rsidR="00103C9E" w:rsidRDefault="00103C9E" w:rsidP="00A41DEF">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 elektroniniu paštu, paštu, faksu ar kitomis priemonėmis).</w:t>
            </w:r>
          </w:p>
          <w:p w:rsidR="00103C9E" w:rsidRDefault="00103C9E" w:rsidP="00A41DEF">
            <w:pPr>
              <w:spacing w:line="259" w:lineRule="auto"/>
              <w:jc w:val="both"/>
            </w:pPr>
            <w:r>
              <w:rPr>
                <w:szCs w:val="24"/>
              </w:rPr>
              <w:t xml:space="preserve">21.1.3. Aprašo 21.2.2, 21.2.4 ir 21.2.6 punktuose nurodytais atvejais apklausa turi būti vykdoma CVP IS priemonėmis. </w:t>
            </w:r>
          </w:p>
        </w:tc>
      </w:tr>
      <w:tr w:rsidR="00103C9E" w:rsidTr="00A41DEF">
        <w:tc>
          <w:tcPr>
            <w:tcW w:w="13585" w:type="dxa"/>
            <w:gridSpan w:val="2"/>
          </w:tcPr>
          <w:p w:rsidR="00103C9E" w:rsidRDefault="00103C9E" w:rsidP="00A41DEF">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103C9E" w:rsidTr="00A41DEF">
        <w:tc>
          <w:tcPr>
            <w:tcW w:w="6565" w:type="dxa"/>
          </w:tcPr>
          <w:p w:rsidR="00103C9E" w:rsidRDefault="00103C9E" w:rsidP="00A41DEF">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rsidR="00103C9E" w:rsidRDefault="00103C9E" w:rsidP="00A41DEF">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w:t>
            </w:r>
            <w:proofErr w:type="spellStart"/>
            <w:r>
              <w:rPr>
                <w:rFonts w:eastAsia="Calibri"/>
                <w:szCs w:val="24"/>
              </w:rPr>
              <w:t>Eur</w:t>
            </w:r>
            <w:proofErr w:type="spellEnd"/>
            <w:r>
              <w:rPr>
                <w:rFonts w:eastAsia="Calibri"/>
                <w:szCs w:val="24"/>
              </w:rPr>
              <w:t xml:space="preserve"> (dešimt tūkstančių eurų) </w:t>
            </w:r>
            <w:r>
              <w:rPr>
                <w:szCs w:val="24"/>
              </w:rPr>
              <w:t>(be PVM);</w:t>
            </w:r>
          </w:p>
          <w:p w:rsidR="00103C9E" w:rsidRDefault="00103C9E" w:rsidP="00A41DEF">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rsidR="00103C9E" w:rsidRDefault="00103C9E" w:rsidP="00A41DEF">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rsidR="00103C9E" w:rsidRDefault="00103C9E" w:rsidP="00A41DEF">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103C9E" w:rsidRDefault="00103C9E" w:rsidP="00A41DEF">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rsidR="00103C9E" w:rsidRDefault="00103C9E" w:rsidP="00A41DEF">
            <w:pPr>
              <w:suppressAutoHyphens/>
              <w:ind w:firstLine="26"/>
              <w:jc w:val="both"/>
              <w:textAlignment w:val="baseline"/>
              <w:rPr>
                <w:szCs w:val="24"/>
              </w:rPr>
            </w:pPr>
            <w:r>
              <w:rPr>
                <w:szCs w:val="24"/>
              </w:rPr>
              <w:t>a) pirkimo tikslas yra sukurti arba įsigyti unikalų meno kūrinį ar meninį atlikimą;</w:t>
            </w:r>
          </w:p>
          <w:p w:rsidR="00103C9E" w:rsidRDefault="00103C9E" w:rsidP="00A41DEF">
            <w:pPr>
              <w:suppressAutoHyphens/>
              <w:jc w:val="both"/>
              <w:textAlignment w:val="baseline"/>
              <w:rPr>
                <w:szCs w:val="24"/>
              </w:rPr>
            </w:pPr>
            <w:r>
              <w:rPr>
                <w:szCs w:val="24"/>
              </w:rPr>
              <w:t xml:space="preserve">b) konkurencijos nėra dėl techninių priežasčių; </w:t>
            </w:r>
          </w:p>
          <w:p w:rsidR="00103C9E" w:rsidRDefault="00103C9E" w:rsidP="00A41DEF">
            <w:pPr>
              <w:suppressAutoHyphens/>
              <w:jc w:val="both"/>
              <w:textAlignment w:val="baseline"/>
              <w:rPr>
                <w:szCs w:val="24"/>
              </w:rPr>
            </w:pPr>
            <w:r>
              <w:rPr>
                <w:szCs w:val="24"/>
              </w:rPr>
              <w:lastRenderedPageBreak/>
              <w:t>c) dėl išimtinių teisių, įskaitant intelektinės nuosavybės teises, apsaugos.</w:t>
            </w:r>
          </w:p>
          <w:p w:rsidR="00103C9E" w:rsidRPr="00103C9E" w:rsidRDefault="00103C9E" w:rsidP="00A41DEF">
            <w:pPr>
              <w:suppressAutoHyphens/>
              <w:jc w:val="both"/>
              <w:textAlignment w:val="baseline"/>
              <w:rPr>
                <w:szCs w:val="24"/>
              </w:rPr>
            </w:pPr>
            <w:r>
              <w:rPr>
                <w:szCs w:val="24"/>
              </w:rPr>
              <w:t>Šio punkto b ir c papunkčiai gali būti taikomi tik tuo atveju, kai nėra pagrįstos alternatyvos ar pakaitalo ir konkurencijos nebuvimas nėra sukurtas perkančiosios organizacijos, dirbtinai sugriežtinus pirkimo reikalavimus;</w:t>
            </w:r>
          </w:p>
          <w:p w:rsidR="00103C9E" w:rsidRDefault="00103C9E" w:rsidP="00A41DEF">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103C9E" w:rsidRDefault="00103C9E" w:rsidP="00A41DEF">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103C9E" w:rsidRDefault="00103C9E" w:rsidP="00A41DEF">
            <w:pPr>
              <w:suppressAutoHyphens/>
              <w:jc w:val="both"/>
              <w:textAlignment w:val="baseline"/>
            </w:pPr>
            <w:r>
              <w:rPr>
                <w:rFonts w:eastAsia="Calibri"/>
                <w:szCs w:val="24"/>
              </w:rPr>
              <w:t>21.2.8.</w:t>
            </w:r>
            <w:r>
              <w:rPr>
                <w:szCs w:val="24"/>
              </w:rPr>
              <w:t xml:space="preserve"> </w:t>
            </w:r>
            <w:r>
              <w:t>jeigu prekės kotiruojamos ir perkamos prekių biržoje;</w:t>
            </w:r>
          </w:p>
          <w:p w:rsidR="00103C9E" w:rsidRDefault="00103C9E" w:rsidP="00A41DEF">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103C9E" w:rsidRDefault="00103C9E" w:rsidP="00A41DEF">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rsidR="00103C9E" w:rsidRDefault="00103C9E" w:rsidP="00A41DEF">
            <w:pPr>
              <w:suppressAutoHyphens/>
              <w:jc w:val="both"/>
              <w:textAlignment w:val="baseline"/>
            </w:pPr>
            <w:r>
              <w:rPr>
                <w:rFonts w:eastAsia="Calibri"/>
                <w:szCs w:val="24"/>
              </w:rPr>
              <w:t xml:space="preserve">a) visi nauji pirkimai yra skirti tam pačiam projektui, dėl kurio buvo sudaryta pirminė pirkimo sutartis, vykdyti, o pagrindiniame projekte buvo numatyta galimų papildomų paslaugų ar darbų pirkimo apimtis </w:t>
            </w:r>
            <w:r>
              <w:rPr>
                <w:rFonts w:eastAsia="Calibri"/>
                <w:szCs w:val="24"/>
              </w:rPr>
              <w:lastRenderedPageBreak/>
              <w:t>ir sąlygos, kurioms esant bus perkama papildomai;</w:t>
            </w:r>
          </w:p>
          <w:p w:rsidR="00103C9E" w:rsidRDefault="00103C9E" w:rsidP="00A41DEF">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rsidR="00103C9E" w:rsidRDefault="00103C9E" w:rsidP="00A41DEF">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rsidR="00103C9E" w:rsidRDefault="00103C9E" w:rsidP="00A41DEF">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rsidR="00103C9E" w:rsidRDefault="00103C9E" w:rsidP="00A41DEF">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rsidR="00103C9E" w:rsidRDefault="00103C9E" w:rsidP="00A41DEF">
            <w:pPr>
              <w:suppressAutoHyphens/>
              <w:jc w:val="both"/>
              <w:textAlignment w:val="baseline"/>
              <w:rPr>
                <w:rFonts w:eastAsia="Calibri"/>
                <w:szCs w:val="24"/>
              </w:rPr>
            </w:pPr>
            <w:r>
              <w:rPr>
                <w:rFonts w:eastAsia="Calibri"/>
                <w:szCs w:val="24"/>
              </w:rPr>
              <w:t>21.2.13. jei perkamos prekės iš valstybės rezervo;</w:t>
            </w:r>
          </w:p>
          <w:p w:rsidR="00103C9E" w:rsidRDefault="00103C9E" w:rsidP="00A41DEF">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rsidR="00103C9E" w:rsidRDefault="00103C9E" w:rsidP="00A41DEF">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rsidR="00103C9E" w:rsidRDefault="00103C9E" w:rsidP="00A41DEF">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103C9E" w:rsidRDefault="00103C9E" w:rsidP="00A41DEF">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103C9E" w:rsidRDefault="00103C9E" w:rsidP="00A41DEF">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rsidR="00103C9E" w:rsidRDefault="00103C9E" w:rsidP="00A41DEF">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rsidR="00103C9E" w:rsidRDefault="00103C9E" w:rsidP="00A41DEF">
            <w:pPr>
              <w:suppressAutoHyphens/>
              <w:jc w:val="both"/>
              <w:textAlignment w:val="baseline"/>
              <w:rPr>
                <w:rFonts w:eastAsia="Calibri"/>
                <w:szCs w:val="24"/>
              </w:rPr>
            </w:pPr>
            <w:r>
              <w:rPr>
                <w:rFonts w:eastAsia="Calibri"/>
                <w:szCs w:val="24"/>
                <w:lang w:eastAsia="lt-LT"/>
              </w:rPr>
              <w:t xml:space="preserve">21.2.20. jei perkamos keleivių pervežimo, nakvynės ir kitos su tarnybine komandiruote susijusios paslaugos, kai jos įsigyjamos iš </w:t>
            </w:r>
            <w:r>
              <w:rPr>
                <w:rFonts w:eastAsia="Calibri"/>
                <w:szCs w:val="24"/>
                <w:lang w:eastAsia="lt-LT"/>
              </w:rPr>
              <w:lastRenderedPageBreak/>
              <w:t>tiesioginio paslaugos teikėjo.</w:t>
            </w:r>
          </w:p>
        </w:tc>
      </w:tr>
      <w:tr w:rsidR="00103C9E" w:rsidTr="00A41DEF">
        <w:tc>
          <w:tcPr>
            <w:tcW w:w="13585" w:type="dxa"/>
            <w:gridSpan w:val="2"/>
          </w:tcPr>
          <w:p w:rsidR="00103C9E" w:rsidRDefault="00103C9E" w:rsidP="00A41DEF">
            <w:pPr>
              <w:suppressAutoHyphens/>
              <w:jc w:val="center"/>
              <w:textAlignment w:val="baseline"/>
            </w:pPr>
            <w:r>
              <w:rPr>
                <w:b/>
                <w:bCs/>
                <w:szCs w:val="24"/>
              </w:rPr>
              <w:lastRenderedPageBreak/>
              <w:t>21.3. Pirkimo eiga</w:t>
            </w:r>
          </w:p>
        </w:tc>
      </w:tr>
      <w:tr w:rsidR="00103C9E" w:rsidTr="00A41DEF">
        <w:tc>
          <w:tcPr>
            <w:tcW w:w="6565" w:type="dxa"/>
          </w:tcPr>
          <w:p w:rsidR="00103C9E" w:rsidRDefault="00103C9E" w:rsidP="00A41DEF">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103C9E" w:rsidRDefault="00103C9E" w:rsidP="00A41DEF">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103C9E" w:rsidRDefault="00103C9E" w:rsidP="00A41DEF">
            <w:pPr>
              <w:tabs>
                <w:tab w:val="left" w:pos="-4695"/>
              </w:tabs>
              <w:suppressAutoHyphens/>
              <w:jc w:val="both"/>
              <w:textAlignment w:val="baseline"/>
              <w:rPr>
                <w:szCs w:val="24"/>
              </w:rPr>
            </w:pPr>
            <w:r>
              <w:rPr>
                <w:szCs w:val="24"/>
              </w:rPr>
              <w:t>21.3.3. Pirkimo dokumentuose turi būti:</w:t>
            </w:r>
          </w:p>
          <w:p w:rsidR="00103C9E" w:rsidRDefault="00103C9E" w:rsidP="00A41DEF">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rsidR="00103C9E" w:rsidRDefault="00103C9E" w:rsidP="00A41DEF">
            <w:pPr>
              <w:suppressAutoHyphens/>
              <w:ind w:left="776" w:hanging="776"/>
              <w:jc w:val="both"/>
              <w:textAlignment w:val="baseline"/>
              <w:rPr>
                <w:szCs w:val="24"/>
              </w:rPr>
            </w:pPr>
            <w:r>
              <w:rPr>
                <w:szCs w:val="24"/>
              </w:rPr>
              <w:t>21.3.3.2. techninė specifikacija;</w:t>
            </w:r>
          </w:p>
          <w:p w:rsidR="00103C9E" w:rsidRDefault="00103C9E" w:rsidP="00A41DEF">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rsidR="00103C9E" w:rsidRDefault="00103C9E" w:rsidP="00A41DEF">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103C9E" w:rsidRDefault="00103C9E" w:rsidP="00A41DEF">
            <w:pPr>
              <w:suppressAutoHyphens/>
              <w:ind w:left="150" w:hanging="180"/>
              <w:jc w:val="both"/>
              <w:textAlignment w:val="baseline"/>
              <w:rPr>
                <w:szCs w:val="24"/>
              </w:rPr>
            </w:pPr>
            <w:r>
              <w:rPr>
                <w:szCs w:val="24"/>
              </w:rPr>
              <w:t>21.3.3.5. pasiūlymų rengimo reikalavimai;</w:t>
            </w:r>
          </w:p>
          <w:p w:rsidR="00103C9E" w:rsidRDefault="00103C9E" w:rsidP="00A41DEF">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rsidR="00103C9E" w:rsidRDefault="00103C9E" w:rsidP="00A41DEF">
            <w:pPr>
              <w:suppressAutoHyphens/>
              <w:jc w:val="both"/>
              <w:textAlignment w:val="baseline"/>
              <w:rPr>
                <w:sz w:val="20"/>
              </w:rPr>
            </w:pPr>
            <w:r>
              <w:rPr>
                <w:szCs w:val="24"/>
              </w:rPr>
              <w:t xml:space="preserve">21.3.3.7. jei keliami šio Aprašo 21.3.3.6. punkte nustatyti reikalavimai – atitiktį jiems patvirtinančių dokumentų sąrašas ir informacija, ar pirkime bus naudojamas Europos bendrasis </w:t>
            </w:r>
            <w:r>
              <w:rPr>
                <w:szCs w:val="24"/>
              </w:rPr>
              <w:lastRenderedPageBreak/>
              <w:t>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103C9E" w:rsidRDefault="00103C9E" w:rsidP="00A41DEF">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103C9E" w:rsidRDefault="00103C9E" w:rsidP="00A41DEF">
            <w:pPr>
              <w:tabs>
                <w:tab w:val="left" w:pos="-7485"/>
              </w:tabs>
              <w:suppressAutoHyphens/>
              <w:jc w:val="both"/>
              <w:textAlignment w:val="baseline"/>
              <w:rPr>
                <w:szCs w:val="24"/>
              </w:rPr>
            </w:pPr>
            <w:r>
              <w:rPr>
                <w:szCs w:val="24"/>
              </w:rPr>
              <w:t xml:space="preserve">21.3.3.9. reikalavimas tiekėjams nurodyti, kokiai pirkimo daliai ir kokie </w:t>
            </w:r>
            <w:proofErr w:type="spellStart"/>
            <w:r>
              <w:rPr>
                <w:szCs w:val="24"/>
              </w:rPr>
              <w:t>subtiekėjai</w:t>
            </w:r>
            <w:proofErr w:type="spellEnd"/>
            <w:r>
              <w:rPr>
                <w:szCs w:val="24"/>
              </w:rPr>
              <w:t xml:space="preserve"> (jeigu jie žinomi) pasitelkiami;</w:t>
            </w:r>
          </w:p>
          <w:p w:rsidR="00103C9E" w:rsidRDefault="00103C9E" w:rsidP="00A41DEF">
            <w:pPr>
              <w:suppressAutoHyphens/>
              <w:jc w:val="both"/>
              <w:textAlignment w:val="baseline"/>
              <w:rPr>
                <w:sz w:val="20"/>
              </w:rPr>
            </w:pPr>
            <w:r>
              <w:rPr>
                <w:szCs w:val="24"/>
              </w:rPr>
              <w:t>21.3.3.10. informacija, kad tiekėjas privalo nurodyti, kuri informacija, vadovaujantis Viešųjų pirkimų įstatymo 20 straipsniu, yra konfidenciali;</w:t>
            </w:r>
          </w:p>
          <w:p w:rsidR="00103C9E" w:rsidRDefault="00103C9E" w:rsidP="00A41DEF">
            <w:pPr>
              <w:suppressAutoHyphens/>
              <w:jc w:val="both"/>
              <w:textAlignment w:val="baseline"/>
              <w:rPr>
                <w:szCs w:val="24"/>
              </w:rPr>
            </w:pPr>
            <w:r>
              <w:rPr>
                <w:szCs w:val="24"/>
              </w:rPr>
              <w:t>21.3.3.11.informacija apie pasiūlymų pateikimo termino pabaigą, pateikimo vietą ir būdą;</w:t>
            </w:r>
          </w:p>
          <w:p w:rsidR="00103C9E" w:rsidRDefault="00103C9E" w:rsidP="00A41DEF">
            <w:pPr>
              <w:suppressAutoHyphens/>
              <w:jc w:val="both"/>
              <w:textAlignment w:val="baseline"/>
              <w:rPr>
                <w:szCs w:val="24"/>
              </w:rPr>
            </w:pPr>
            <w:r>
              <w:rPr>
                <w:szCs w:val="24"/>
              </w:rPr>
              <w:t>21.3.3.12. informacija apie galimybę šifruoti teikiamus pasiūlymus</w:t>
            </w:r>
            <w:r>
              <w:rPr>
                <w:szCs w:val="24"/>
                <w:vertAlign w:val="superscript"/>
              </w:rPr>
              <w:endnoteReference w:id="1"/>
            </w:r>
            <w:r>
              <w:rPr>
                <w:szCs w:val="24"/>
              </w:rPr>
              <w:t>;</w:t>
            </w:r>
          </w:p>
          <w:p w:rsidR="00103C9E" w:rsidRDefault="00103C9E" w:rsidP="00A41DEF">
            <w:pPr>
              <w:suppressAutoHyphens/>
              <w:jc w:val="both"/>
              <w:textAlignment w:val="baseline"/>
              <w:rPr>
                <w:szCs w:val="24"/>
              </w:rPr>
            </w:pPr>
            <w:r>
              <w:rPr>
                <w:szCs w:val="24"/>
              </w:rPr>
              <w:t>21.3.3.13. jei pasiūlymai teikiami CVP IS priemonėmis – informacija, kad susipažinimo su pasiūlymais procedūroje tiekėjai ar jų įgalioti atstovai nedalyvauja;</w:t>
            </w:r>
          </w:p>
          <w:p w:rsidR="00103C9E" w:rsidRDefault="00103C9E" w:rsidP="00A41DEF">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rsidR="00103C9E" w:rsidRDefault="00103C9E" w:rsidP="00A41DEF">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rsidR="00103C9E" w:rsidRDefault="00103C9E" w:rsidP="00A41DEF">
            <w:pPr>
              <w:tabs>
                <w:tab w:val="left" w:pos="-11277"/>
                <w:tab w:val="left" w:pos="-7485"/>
                <w:tab w:val="left" w:pos="1230"/>
              </w:tabs>
              <w:suppressAutoHyphens/>
              <w:jc w:val="both"/>
              <w:textAlignment w:val="baseline"/>
              <w:rPr>
                <w:szCs w:val="24"/>
              </w:rPr>
            </w:pPr>
            <w:r>
              <w:rPr>
                <w:szCs w:val="24"/>
              </w:rPr>
              <w:lastRenderedPageBreak/>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103C9E" w:rsidRDefault="00103C9E" w:rsidP="00A41DEF">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103C9E" w:rsidRDefault="00103C9E" w:rsidP="00A41DEF">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103C9E" w:rsidRDefault="00103C9E" w:rsidP="00A41DEF">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103C9E" w:rsidRDefault="00103C9E" w:rsidP="00A41DEF">
            <w:pPr>
              <w:suppressAutoHyphens/>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r>
              <w:rPr>
                <w:szCs w:val="24"/>
                <w:vertAlign w:val="superscript"/>
              </w:rPr>
              <w:endnoteReference w:id="2"/>
            </w:r>
            <w:r>
              <w:rPr>
                <w:szCs w:val="24"/>
              </w:rPr>
              <w:t>.</w:t>
            </w:r>
          </w:p>
          <w:p w:rsidR="00103C9E" w:rsidRDefault="00103C9E" w:rsidP="00A41DEF">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103C9E" w:rsidRDefault="00103C9E" w:rsidP="00A41DEF">
            <w:pPr>
              <w:tabs>
                <w:tab w:val="left" w:pos="885"/>
              </w:tabs>
              <w:suppressAutoHyphens/>
              <w:jc w:val="both"/>
              <w:textAlignment w:val="baseline"/>
            </w:pPr>
            <w:r>
              <w:t xml:space="preserve">21.3.7. Paaiškinimai ar patikslinimai skelbiami CVP IS priemonėmis ir siunčiami užklausą pateikusiam bei visiems prie pirkimo prisijungusiems tiekėjams. Jei paaiškinimai ar </w:t>
            </w:r>
            <w:r>
              <w:lastRenderedPageBreak/>
              <w:t>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103C9E" w:rsidRDefault="00103C9E" w:rsidP="00A41DEF">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rsidR="00103C9E" w:rsidRDefault="00103C9E" w:rsidP="00A41DEF">
            <w:pPr>
              <w:tabs>
                <w:tab w:val="left" w:pos="885"/>
              </w:tabs>
              <w:suppressAutoHyphens/>
              <w:jc w:val="both"/>
              <w:textAlignment w:val="baseline"/>
            </w:pPr>
            <w:r>
              <w:rPr>
                <w:szCs w:val="24"/>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103C9E" w:rsidRDefault="00103C9E" w:rsidP="00A41DEF">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103C9E" w:rsidRDefault="00103C9E" w:rsidP="00A41DEF">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w:t>
            </w:r>
            <w:r>
              <w:rPr>
                <w:szCs w:val="24"/>
              </w:rPr>
              <w:lastRenderedPageBreak/>
              <w:t xml:space="preserve">pasiūlymai, vadovaujantis Viešųjų pirkimų įstatymo 44 </w:t>
            </w:r>
            <w:proofErr w:type="spellStart"/>
            <w:r>
              <w:rPr>
                <w:szCs w:val="24"/>
              </w:rPr>
              <w:t>str</w:t>
            </w:r>
            <w:proofErr w:type="spellEnd"/>
            <w:r>
              <w:rPr>
                <w:szCs w:val="24"/>
              </w:rPr>
              <w:t xml:space="preserve">. nuostatomis. </w:t>
            </w:r>
          </w:p>
          <w:p w:rsidR="00103C9E" w:rsidRDefault="00103C9E" w:rsidP="00A41DEF">
            <w:pPr>
              <w:suppressAutoHyphens/>
              <w:jc w:val="both"/>
              <w:textAlignment w:val="baseline"/>
              <w:rPr>
                <w:b/>
                <w:szCs w:val="24"/>
              </w:rPr>
            </w:pPr>
            <w:r>
              <w:rPr>
                <w:szCs w:val="24"/>
              </w:rPr>
              <w:t>21.3.12.</w:t>
            </w:r>
            <w:r>
              <w:rPr>
                <w:b/>
                <w:szCs w:val="24"/>
              </w:rPr>
              <w:t xml:space="preserve"> Įvertinami gauti pasiūlymai:</w:t>
            </w:r>
          </w:p>
          <w:p w:rsidR="00103C9E" w:rsidRDefault="00103C9E" w:rsidP="00A41DEF">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103C9E" w:rsidRDefault="00103C9E" w:rsidP="00A41DEF">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rsidR="00103C9E" w:rsidRDefault="00103C9E" w:rsidP="00A41DEF">
            <w:pPr>
              <w:keepLines/>
              <w:tabs>
                <w:tab w:val="left" w:pos="885"/>
              </w:tabs>
              <w:suppressAutoHyphens/>
              <w:jc w:val="both"/>
              <w:textAlignment w:val="center"/>
            </w:pPr>
            <w:r>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rsidR="00103C9E" w:rsidRDefault="00103C9E" w:rsidP="00A41DEF">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rsidR="00103C9E" w:rsidRDefault="00103C9E" w:rsidP="00A41DEF">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w:t>
            </w:r>
            <w:r w:rsidR="000E7B0E">
              <w:t>irkimų įstatymo 57 straipsnio 2–</w:t>
            </w:r>
            <w:r>
              <w:t>3 dalyse nustatyta tvarka. Toliau vykdoma 21.3.13 punkte nurodyta procedūra;</w:t>
            </w:r>
          </w:p>
          <w:p w:rsidR="00103C9E" w:rsidRDefault="00103C9E" w:rsidP="00A41DEF">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 xml:space="preserve">rezultato ir laikantis toliau nurodytų </w:t>
            </w:r>
            <w:r>
              <w:lastRenderedPageBreak/>
              <w:t>sąlygų:</w:t>
            </w:r>
          </w:p>
          <w:p w:rsidR="00103C9E" w:rsidRDefault="00103C9E" w:rsidP="00A41DEF">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rsidR="00103C9E" w:rsidRDefault="00103C9E" w:rsidP="00A41DEF">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rsidR="00103C9E" w:rsidRDefault="00103C9E" w:rsidP="00A41DEF">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rsidR="00103C9E" w:rsidRDefault="00103C9E" w:rsidP="00A41DEF">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103C9E" w:rsidRDefault="00103C9E" w:rsidP="00A41DEF">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w:t>
            </w:r>
            <w:r w:rsidR="000E7B0E">
              <w:t>irkimų įstatymo 57 straipsnio 2–</w:t>
            </w:r>
            <w:r>
              <w:t>3 dalyse nustatyta tvarka;</w:t>
            </w:r>
          </w:p>
          <w:p w:rsidR="00103C9E" w:rsidRDefault="00103C9E" w:rsidP="00A41DEF">
            <w:pPr>
              <w:keepLines/>
              <w:tabs>
                <w:tab w:val="left" w:pos="60"/>
              </w:tabs>
              <w:suppressAutoHyphens/>
              <w:ind w:firstLine="4"/>
              <w:jc w:val="both"/>
              <w:textAlignment w:val="center"/>
              <w:rPr>
                <w:szCs w:val="24"/>
              </w:rPr>
            </w:pPr>
            <w:r>
              <w:t xml:space="preserve">21.3.12.9. jei tiekėjas pateikė netikslius, neišsamius ar klaidingus dokumentus ar duomenis apie atitiktį pirkimo dokumentų reikalavimams arba šių dokumentų ar duomenų trūksta, </w:t>
            </w:r>
            <w:r>
              <w:lastRenderedPageBreak/>
              <w:t>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103C9E" w:rsidRDefault="00103C9E" w:rsidP="00A41DEF">
            <w:pPr>
              <w:keepLines/>
              <w:tabs>
                <w:tab w:val="left" w:pos="795"/>
                <w:tab w:val="left" w:pos="885"/>
              </w:tabs>
              <w:suppressAutoHyphens/>
              <w:jc w:val="both"/>
              <w:textAlignment w:val="center"/>
            </w:pPr>
            <w:r>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103C9E" w:rsidRDefault="00103C9E" w:rsidP="00A41DEF">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rsidR="00103C9E" w:rsidRDefault="00103C9E" w:rsidP="00A41DEF">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w:t>
            </w:r>
            <w:r>
              <w:rPr>
                <w:szCs w:val="24"/>
              </w:rPr>
              <w:lastRenderedPageBreak/>
              <w:t>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103C9E" w:rsidRDefault="00103C9E" w:rsidP="00A41DEF">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103C9E" w:rsidRDefault="00103C9E" w:rsidP="00A41DEF">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xml:space="preserve">,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w:t>
            </w:r>
            <w:r>
              <w:rPr>
                <w:rFonts w:eastAsia="Calibri"/>
                <w:szCs w:val="24"/>
              </w:rPr>
              <w:lastRenderedPageBreak/>
              <w:t>išdėstytos sąlygos.</w:t>
            </w:r>
          </w:p>
          <w:p w:rsidR="00103C9E" w:rsidRDefault="00103C9E" w:rsidP="00A41DEF">
            <w:pPr>
              <w:keepLines/>
              <w:tabs>
                <w:tab w:val="left" w:pos="900"/>
              </w:tabs>
              <w:suppressAutoHyphens/>
              <w:jc w:val="both"/>
              <w:textAlignment w:val="center"/>
              <w:rPr>
                <w:szCs w:val="24"/>
              </w:rP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p w:rsidR="000E7B0E" w:rsidRDefault="000E7B0E" w:rsidP="00A41DEF">
            <w:pPr>
              <w:keepLines/>
              <w:tabs>
                <w:tab w:val="left" w:pos="900"/>
              </w:tabs>
              <w:suppressAutoHyphens/>
              <w:jc w:val="both"/>
              <w:textAlignment w:val="center"/>
              <w:rPr>
                <w:szCs w:val="24"/>
              </w:rPr>
            </w:pPr>
          </w:p>
          <w:p w:rsidR="000E7B0E" w:rsidRDefault="000E7B0E" w:rsidP="00A41DEF">
            <w:pPr>
              <w:keepLines/>
              <w:tabs>
                <w:tab w:val="left" w:pos="900"/>
              </w:tabs>
              <w:suppressAutoHyphens/>
              <w:jc w:val="both"/>
              <w:textAlignment w:val="center"/>
              <w:rPr>
                <w:szCs w:val="24"/>
              </w:rPr>
            </w:pPr>
          </w:p>
          <w:p w:rsidR="000E7B0E" w:rsidRDefault="000E7B0E" w:rsidP="00A41DEF">
            <w:pPr>
              <w:keepLines/>
              <w:tabs>
                <w:tab w:val="left" w:pos="900"/>
              </w:tabs>
              <w:suppressAutoHyphens/>
              <w:jc w:val="both"/>
              <w:textAlignment w:val="center"/>
            </w:pPr>
          </w:p>
        </w:tc>
        <w:tc>
          <w:tcPr>
            <w:tcW w:w="7020" w:type="dxa"/>
          </w:tcPr>
          <w:p w:rsidR="00103C9E" w:rsidRDefault="00103C9E" w:rsidP="00A41DEF">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rsidR="00103C9E" w:rsidRDefault="00103C9E" w:rsidP="00A41DEF">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rsidR="00103C9E" w:rsidRDefault="00103C9E" w:rsidP="00A41DEF">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rsidR="00103C9E" w:rsidRDefault="00103C9E" w:rsidP="00A41DEF">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rsidR="00103C9E" w:rsidRDefault="00103C9E" w:rsidP="00A41DEF">
            <w:pPr>
              <w:keepLines/>
              <w:tabs>
                <w:tab w:val="left" w:pos="1800"/>
              </w:tabs>
              <w:suppressAutoHyphens/>
              <w:jc w:val="both"/>
              <w:textAlignment w:val="center"/>
            </w:pPr>
            <w:r>
              <w:t xml:space="preserve">21.3.6. </w:t>
            </w:r>
            <w:r>
              <w:rPr>
                <w:szCs w:val="24"/>
              </w:rPr>
              <w:t>Jei buvo numatyta, kad pirkimo metu bus deramasi – vykdomos derybos.</w:t>
            </w:r>
          </w:p>
          <w:p w:rsidR="00103C9E" w:rsidRDefault="00103C9E" w:rsidP="00A41DEF">
            <w:pPr>
              <w:keepLines/>
              <w:tabs>
                <w:tab w:val="left" w:pos="795"/>
                <w:tab w:val="left" w:pos="885"/>
              </w:tabs>
              <w:suppressAutoHyphens/>
              <w:jc w:val="both"/>
              <w:textAlignment w:val="center"/>
            </w:pPr>
            <w:r>
              <w:t xml:space="preserve">21.3.7. </w:t>
            </w:r>
            <w:r>
              <w:rPr>
                <w:b/>
              </w:rPr>
              <w:t>Priimamas sprendimas dėl laimėtojo:</w:t>
            </w:r>
          </w:p>
          <w:p w:rsidR="00103C9E" w:rsidRDefault="00103C9E" w:rsidP="00A41DEF">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103C9E" w:rsidRDefault="00103C9E" w:rsidP="00A41DEF">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103C9E" w:rsidRDefault="00103C9E" w:rsidP="00A41DEF">
            <w:pPr>
              <w:keepLines/>
              <w:tabs>
                <w:tab w:val="left" w:pos="900"/>
              </w:tabs>
              <w:suppressAutoHyphens/>
              <w:jc w:val="both"/>
              <w:textAlignment w:val="center"/>
              <w:rPr>
                <w:szCs w:val="24"/>
              </w:rPr>
            </w:pPr>
            <w:r>
              <w:rPr>
                <w:szCs w:val="24"/>
              </w:rPr>
              <w:lastRenderedPageBreak/>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103C9E" w:rsidRDefault="00103C9E" w:rsidP="00A41DEF">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rsidR="00103C9E" w:rsidRDefault="00103C9E" w:rsidP="00A41DEF">
            <w:pPr>
              <w:keepLines/>
              <w:tabs>
                <w:tab w:val="left" w:pos="900"/>
              </w:tabs>
              <w:suppressAutoHyphens/>
              <w:jc w:val="both"/>
              <w:textAlignment w:val="center"/>
            </w:pPr>
          </w:p>
        </w:tc>
      </w:tr>
      <w:tr w:rsidR="00103C9E" w:rsidTr="00A41DEF">
        <w:tc>
          <w:tcPr>
            <w:tcW w:w="13585" w:type="dxa"/>
            <w:gridSpan w:val="2"/>
          </w:tcPr>
          <w:p w:rsidR="00103C9E" w:rsidRDefault="00103C9E" w:rsidP="00A41DEF">
            <w:pPr>
              <w:suppressAutoHyphens/>
              <w:jc w:val="center"/>
              <w:textAlignment w:val="baseline"/>
            </w:pPr>
            <w:r>
              <w:rPr>
                <w:b/>
                <w:szCs w:val="24"/>
              </w:rPr>
              <w:lastRenderedPageBreak/>
              <w:t>21.4. Pirkimo sutarties sudarymas</w:t>
            </w:r>
          </w:p>
        </w:tc>
      </w:tr>
      <w:tr w:rsidR="00103C9E" w:rsidTr="00A41DEF">
        <w:trPr>
          <w:trHeight w:val="2323"/>
        </w:trPr>
        <w:tc>
          <w:tcPr>
            <w:tcW w:w="13585" w:type="dxa"/>
            <w:gridSpan w:val="2"/>
          </w:tcPr>
          <w:p w:rsidR="00103C9E" w:rsidRDefault="00103C9E" w:rsidP="00A41DEF">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103C9E" w:rsidRDefault="00103C9E" w:rsidP="00A41DEF">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103C9E" w:rsidRDefault="00103C9E" w:rsidP="00A41DEF">
            <w:pPr>
              <w:keepLines/>
              <w:tabs>
                <w:tab w:val="left" w:pos="885"/>
              </w:tabs>
              <w:suppressAutoHyphens/>
              <w:jc w:val="both"/>
              <w:textAlignment w:val="center"/>
            </w:pPr>
            <w:r>
              <w:t>21.4.3. Sutartis sudaroma raštu</w:t>
            </w:r>
            <w:r>
              <w:rPr>
                <w:rFonts w:eastAsia="Calibri"/>
                <w:szCs w:val="24"/>
                <w:lang w:eastAsia="lt-LT"/>
              </w:rPr>
              <w:t xml:space="preserve">. Žodžiu ji gali būti sudaroma tik tada, kai pirkimo sutarties vertė yra mažesnė kaip 3 000 </w:t>
            </w:r>
            <w:proofErr w:type="spellStart"/>
            <w:r>
              <w:rPr>
                <w:rFonts w:eastAsia="Calibri"/>
                <w:szCs w:val="24"/>
                <w:lang w:eastAsia="lt-LT"/>
              </w:rPr>
              <w:t>Eur</w:t>
            </w:r>
            <w:proofErr w:type="spellEnd"/>
            <w:r>
              <w:rPr>
                <w:rFonts w:eastAsia="Calibri"/>
                <w:szCs w:val="24"/>
                <w:lang w:eastAsia="lt-LT"/>
              </w:rPr>
              <w:t xml:space="preserve"> (trys tūkstančiai eurų) (be PVM).</w:t>
            </w:r>
          </w:p>
          <w:p w:rsidR="00103C9E" w:rsidRDefault="00103C9E" w:rsidP="00A41DEF">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3"/>
            </w:r>
            <w:r>
              <w:rPr>
                <w:rFonts w:eastAsia="Calibri"/>
                <w:bCs/>
                <w:szCs w:val="24"/>
              </w:rPr>
              <w:t xml:space="preserve"> turi būti paskelbti CVP IS.</w:t>
            </w:r>
          </w:p>
          <w:p w:rsidR="00103C9E" w:rsidRDefault="00103C9E" w:rsidP="00A41DEF">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103C9E" w:rsidRDefault="00103C9E" w:rsidP="00A41DEF">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rsidR="00103C9E" w:rsidRDefault="00103C9E" w:rsidP="00A41DEF">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rsidR="00103C9E" w:rsidRDefault="00103C9E" w:rsidP="00A41DEF">
            <w:pPr>
              <w:suppressAutoHyphens/>
              <w:ind w:left="1080" w:hanging="1080"/>
              <w:jc w:val="both"/>
              <w:textAlignment w:val="baseline"/>
            </w:pPr>
            <w:r>
              <w:rPr>
                <w:rFonts w:eastAsia="Calibri"/>
                <w:szCs w:val="24"/>
                <w:lang w:eastAsia="lt-LT"/>
              </w:rPr>
              <w:t>21.4.6.2. kainodaros taisyklės;</w:t>
            </w:r>
          </w:p>
          <w:p w:rsidR="00103C9E" w:rsidRDefault="00103C9E" w:rsidP="00A41DEF">
            <w:pPr>
              <w:suppressAutoHyphens/>
              <w:ind w:firstLine="4"/>
              <w:jc w:val="both"/>
              <w:textAlignment w:val="baseline"/>
              <w:rPr>
                <w:rFonts w:eastAsia="Calibri"/>
                <w:szCs w:val="24"/>
              </w:rPr>
            </w:pPr>
            <w:r>
              <w:rPr>
                <w:rFonts w:eastAsia="Calibri"/>
                <w:szCs w:val="24"/>
              </w:rPr>
              <w:lastRenderedPageBreak/>
              <w:t>21.4.6.3. mokėjimo tvarka. Mokėjimo laikotarpiai turi atitikti Lietuvos Respublikos mokėjimų, atliekamų pagal komercines sutartis, vėlavimo prevencijos įstatymo 5 straipsnyje nustatytus reikalavimus;</w:t>
            </w:r>
          </w:p>
          <w:p w:rsidR="00103C9E" w:rsidRDefault="00103C9E" w:rsidP="00A41DEF">
            <w:pPr>
              <w:suppressAutoHyphens/>
              <w:ind w:left="1080" w:hanging="1080"/>
              <w:jc w:val="both"/>
              <w:textAlignment w:val="baseline"/>
            </w:pPr>
            <w:r>
              <w:rPr>
                <w:szCs w:val="24"/>
              </w:rPr>
              <w:t>21.4.6.4. sutarties prievolių įvykdymo terminai;</w:t>
            </w:r>
          </w:p>
          <w:p w:rsidR="00103C9E" w:rsidRDefault="00103C9E" w:rsidP="00A41DEF">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rsidR="00103C9E" w:rsidRDefault="00103C9E" w:rsidP="00A41DEF">
            <w:pPr>
              <w:suppressAutoHyphens/>
              <w:ind w:left="1080" w:hanging="1080"/>
              <w:jc w:val="both"/>
              <w:textAlignment w:val="baseline"/>
              <w:rPr>
                <w:rFonts w:eastAsia="Calibri"/>
                <w:szCs w:val="24"/>
              </w:rPr>
            </w:pPr>
            <w:r>
              <w:rPr>
                <w:rFonts w:eastAsia="Calibri"/>
                <w:szCs w:val="24"/>
              </w:rPr>
              <w:t xml:space="preserve">21.4.6.6. </w:t>
            </w:r>
            <w:proofErr w:type="spellStart"/>
            <w:r>
              <w:rPr>
                <w:rFonts w:eastAsia="Calibri"/>
                <w:szCs w:val="24"/>
              </w:rPr>
              <w:t>subtiekėjai</w:t>
            </w:r>
            <w:proofErr w:type="spellEnd"/>
            <w:r>
              <w:rPr>
                <w:rFonts w:eastAsia="Calibri"/>
                <w:szCs w:val="24"/>
              </w:rPr>
              <w:t>, jeigu vykdant pirkimo sutartį jie pasitelkiami, ir jų keitimo tvarka;</w:t>
            </w:r>
          </w:p>
          <w:p w:rsidR="00103C9E" w:rsidRDefault="00103C9E" w:rsidP="00A41DEF">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rsidR="00103C9E" w:rsidRDefault="00103C9E" w:rsidP="00A41DEF">
            <w:pPr>
              <w:keepLines/>
              <w:tabs>
                <w:tab w:val="left" w:pos="1800"/>
              </w:tabs>
              <w:suppressAutoHyphens/>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rsidR="00103C9E" w:rsidRDefault="00103C9E" w:rsidP="00A41DEF">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103C9E" w:rsidRDefault="00103C9E" w:rsidP="00A41DEF">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rsidR="0023408C" w:rsidRDefault="0023408C" w:rsidP="00103C9E">
      <w:pPr>
        <w:suppressAutoHyphens/>
        <w:ind w:left="720"/>
        <w:jc w:val="center"/>
        <w:textAlignment w:val="baseline"/>
      </w:pPr>
    </w:p>
    <w:p w:rsidR="00103C9E" w:rsidRDefault="00103C9E" w:rsidP="00103C9E">
      <w:pPr>
        <w:suppressAutoHyphens/>
        <w:ind w:left="720"/>
        <w:jc w:val="center"/>
        <w:textAlignment w:val="baseline"/>
        <w:rPr>
          <w:b/>
        </w:rPr>
      </w:pPr>
      <w:r>
        <w:rPr>
          <w:b/>
        </w:rPr>
        <w:t>III. BAIGIAMOSIOS NUOSTATOS</w:t>
      </w:r>
    </w:p>
    <w:p w:rsidR="00103C9E" w:rsidRDefault="00103C9E" w:rsidP="00103C9E">
      <w:pPr>
        <w:suppressAutoHyphens/>
        <w:ind w:left="720"/>
        <w:jc w:val="both"/>
        <w:textAlignment w:val="baseline"/>
        <w:rPr>
          <w:b/>
        </w:rPr>
      </w:pPr>
    </w:p>
    <w:p w:rsidR="00103C9E" w:rsidRDefault="00103C9E" w:rsidP="00103C9E">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rsidR="001605DE" w:rsidRDefault="001605DE" w:rsidP="0023408C"/>
    <w:p w:rsidR="0023408C" w:rsidRDefault="0023408C" w:rsidP="0023408C"/>
    <w:p w:rsidR="0023408C" w:rsidRDefault="0023408C" w:rsidP="0023408C">
      <w:pPr>
        <w:jc w:val="center"/>
      </w:pPr>
      <w:r>
        <w:t>______________________</w:t>
      </w:r>
    </w:p>
    <w:p w:rsidR="0023408C" w:rsidRDefault="0023408C" w:rsidP="0023408C">
      <w:pPr>
        <w:jc w:val="center"/>
      </w:pPr>
    </w:p>
    <w:p w:rsidR="0023408C" w:rsidRDefault="0023408C" w:rsidP="0023408C"/>
    <w:p w:rsidR="0023408C" w:rsidRDefault="0023408C" w:rsidP="0023408C"/>
    <w:p w:rsidR="0023408C" w:rsidRDefault="0023408C" w:rsidP="0023408C"/>
    <w:p w:rsidR="0023408C" w:rsidRDefault="0023408C" w:rsidP="0023408C"/>
    <w:p w:rsidR="0023408C" w:rsidRDefault="0023408C" w:rsidP="0023408C"/>
    <w:p w:rsidR="0023408C" w:rsidRDefault="0023408C" w:rsidP="0023408C"/>
    <w:p w:rsidR="0023408C" w:rsidRDefault="0023408C" w:rsidP="0023408C"/>
    <w:p w:rsidR="0023408C" w:rsidRDefault="0023408C" w:rsidP="0023408C">
      <w:bookmarkStart w:id="0" w:name="_GoBack"/>
      <w:bookmarkEnd w:id="0"/>
    </w:p>
    <w:sectPr w:rsidR="0023408C" w:rsidSect="000C6597">
      <w:headerReference w:type="default" r:id="rId11"/>
      <w:headerReference w:type="first" r:id="rId12"/>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E5B" w:rsidRDefault="00902E5B" w:rsidP="00103C9E">
      <w:r>
        <w:separator/>
      </w:r>
    </w:p>
  </w:endnote>
  <w:endnote w:type="continuationSeparator" w:id="0">
    <w:p w:rsidR="00902E5B" w:rsidRDefault="00902E5B" w:rsidP="00103C9E">
      <w:r>
        <w:continuationSeparator/>
      </w:r>
    </w:p>
  </w:endnote>
  <w:endnote w:id="1">
    <w:p w:rsidR="00103C9E" w:rsidRDefault="00103C9E" w:rsidP="00103C9E">
      <w:pPr>
        <w:suppressAutoHyphens/>
        <w:jc w:val="both"/>
        <w:textAlignment w:val="baseline"/>
        <w:rPr>
          <w:sz w:val="20"/>
        </w:rPr>
      </w:pPr>
    </w:p>
  </w:endnote>
  <w:endnote w:id="2">
    <w:p w:rsidR="00103C9E" w:rsidRDefault="00103C9E" w:rsidP="00103C9E">
      <w:pPr>
        <w:suppressAutoHyphens/>
        <w:jc w:val="both"/>
        <w:textAlignment w:val="baseline"/>
        <w:rPr>
          <w:sz w:val="20"/>
        </w:rPr>
      </w:pPr>
    </w:p>
  </w:endnote>
  <w:endnote w:id="3">
    <w:p w:rsidR="00103C9E" w:rsidRDefault="00103C9E" w:rsidP="00103C9E">
      <w:pPr>
        <w:suppressAutoHyphens/>
        <w:jc w:val="both"/>
        <w:textAlignment w:val="baseline"/>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9E" w:rsidRDefault="00103C9E">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E5B" w:rsidRDefault="00902E5B" w:rsidP="00103C9E">
      <w:r>
        <w:separator/>
      </w:r>
    </w:p>
  </w:footnote>
  <w:footnote w:type="continuationSeparator" w:id="0">
    <w:p w:rsidR="00902E5B" w:rsidRDefault="00902E5B" w:rsidP="00103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9E" w:rsidRDefault="00103C9E">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9E" w:rsidRDefault="00103C9E">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9E" w:rsidRPr="00FB2C0A" w:rsidRDefault="00103C9E" w:rsidP="00FB2C0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9E" w:rsidRDefault="00103C9E">
    <w:pPr>
      <w:tabs>
        <w:tab w:val="center" w:pos="4680"/>
        <w:tab w:val="right" w:pos="9360"/>
      </w:tabs>
      <w:suppressAutoHyphens/>
      <w:jc w:val="center"/>
      <w:textAlignment w:val="baseline"/>
    </w:pPr>
  </w:p>
  <w:p w:rsidR="00103C9E" w:rsidRDefault="00103C9E">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9E"/>
    <w:rsid w:val="0002365E"/>
    <w:rsid w:val="00077F35"/>
    <w:rsid w:val="00097DD1"/>
    <w:rsid w:val="000B3708"/>
    <w:rsid w:val="000C6597"/>
    <w:rsid w:val="000E7B0E"/>
    <w:rsid w:val="00103C9E"/>
    <w:rsid w:val="001316AD"/>
    <w:rsid w:val="001605DE"/>
    <w:rsid w:val="0017721B"/>
    <w:rsid w:val="001F5743"/>
    <w:rsid w:val="00216A58"/>
    <w:rsid w:val="00226A1E"/>
    <w:rsid w:val="0022730E"/>
    <w:rsid w:val="0023408C"/>
    <w:rsid w:val="00251540"/>
    <w:rsid w:val="00285717"/>
    <w:rsid w:val="00336D09"/>
    <w:rsid w:val="003F083D"/>
    <w:rsid w:val="004854C3"/>
    <w:rsid w:val="005566E9"/>
    <w:rsid w:val="00577492"/>
    <w:rsid w:val="00595E48"/>
    <w:rsid w:val="005A4016"/>
    <w:rsid w:val="005D2149"/>
    <w:rsid w:val="005D33BD"/>
    <w:rsid w:val="006028F4"/>
    <w:rsid w:val="00662DDE"/>
    <w:rsid w:val="006C0AD2"/>
    <w:rsid w:val="00736FD6"/>
    <w:rsid w:val="00737EAC"/>
    <w:rsid w:val="00774494"/>
    <w:rsid w:val="007B36A2"/>
    <w:rsid w:val="007C5894"/>
    <w:rsid w:val="00822FC6"/>
    <w:rsid w:val="00836606"/>
    <w:rsid w:val="0087698D"/>
    <w:rsid w:val="0088173E"/>
    <w:rsid w:val="00885758"/>
    <w:rsid w:val="00886EF2"/>
    <w:rsid w:val="00902E5B"/>
    <w:rsid w:val="0091315F"/>
    <w:rsid w:val="00930B01"/>
    <w:rsid w:val="009A28C8"/>
    <w:rsid w:val="00AD1D0B"/>
    <w:rsid w:val="00AD2249"/>
    <w:rsid w:val="00AF01A5"/>
    <w:rsid w:val="00B11673"/>
    <w:rsid w:val="00B17F96"/>
    <w:rsid w:val="00B42CC3"/>
    <w:rsid w:val="00B64827"/>
    <w:rsid w:val="00BA6ED5"/>
    <w:rsid w:val="00BE401A"/>
    <w:rsid w:val="00BE705F"/>
    <w:rsid w:val="00C34138"/>
    <w:rsid w:val="00C6649D"/>
    <w:rsid w:val="00CA4129"/>
    <w:rsid w:val="00CB1921"/>
    <w:rsid w:val="00CB33D3"/>
    <w:rsid w:val="00CB58F2"/>
    <w:rsid w:val="00CC4B2A"/>
    <w:rsid w:val="00CF3291"/>
    <w:rsid w:val="00D956C2"/>
    <w:rsid w:val="00DB04E9"/>
    <w:rsid w:val="00DB16E8"/>
    <w:rsid w:val="00DB6DFB"/>
    <w:rsid w:val="00DD5B67"/>
    <w:rsid w:val="00DF7650"/>
    <w:rsid w:val="00E36B4D"/>
    <w:rsid w:val="00E85881"/>
    <w:rsid w:val="00F17649"/>
    <w:rsid w:val="00F665D9"/>
    <w:rsid w:val="00F81DD2"/>
    <w:rsid w:val="00FA272C"/>
    <w:rsid w:val="00FA6EDD"/>
    <w:rsid w:val="00FB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3C9E"/>
    <w:rPr>
      <w:sz w:val="24"/>
      <w:lang w:val="lt-LT"/>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szCs w:val="24"/>
      <w:lang w:val="en-US"/>
    </w:rPr>
  </w:style>
  <w:style w:type="character" w:customStyle="1" w:styleId="PavadinimasDiagrama">
    <w:name w:val="Pavadinimas Diagrama"/>
    <w:link w:val="Pavadinimas"/>
    <w:rsid w:val="00E36B4D"/>
    <w:rPr>
      <w:b/>
      <w:bCs/>
      <w:sz w:val="24"/>
      <w:szCs w:val="24"/>
    </w:rPr>
  </w:style>
  <w:style w:type="paragraph" w:styleId="Antrats">
    <w:name w:val="header"/>
    <w:basedOn w:val="prastasis"/>
    <w:link w:val="AntratsDiagrama"/>
    <w:rsid w:val="00103C9E"/>
    <w:pPr>
      <w:tabs>
        <w:tab w:val="center" w:pos="4819"/>
        <w:tab w:val="right" w:pos="9638"/>
      </w:tabs>
    </w:pPr>
  </w:style>
  <w:style w:type="character" w:customStyle="1" w:styleId="AntratsDiagrama">
    <w:name w:val="Antraštės Diagrama"/>
    <w:basedOn w:val="Numatytasispastraiposriftas"/>
    <w:link w:val="Antrats"/>
    <w:rsid w:val="00103C9E"/>
    <w:rPr>
      <w:sz w:val="24"/>
      <w:lang w:val="lt-LT"/>
    </w:rPr>
  </w:style>
  <w:style w:type="paragraph" w:styleId="Porat">
    <w:name w:val="footer"/>
    <w:basedOn w:val="prastasis"/>
    <w:link w:val="PoratDiagrama"/>
    <w:uiPriority w:val="99"/>
    <w:unhideWhenUsed/>
    <w:rsid w:val="000E7B0E"/>
    <w:pPr>
      <w:tabs>
        <w:tab w:val="center" w:pos="4680"/>
        <w:tab w:val="right" w:pos="9360"/>
      </w:tabs>
    </w:pPr>
  </w:style>
  <w:style w:type="character" w:customStyle="1" w:styleId="PoratDiagrama">
    <w:name w:val="Poraštė Diagrama"/>
    <w:basedOn w:val="Numatytasispastraiposriftas"/>
    <w:link w:val="Porat"/>
    <w:uiPriority w:val="99"/>
    <w:rsid w:val="000E7B0E"/>
    <w:rPr>
      <w:sz w:val="24"/>
      <w:lang w:val="lt-LT"/>
    </w:rPr>
  </w:style>
  <w:style w:type="character" w:styleId="Komentaronuoroda">
    <w:name w:val="annotation reference"/>
    <w:basedOn w:val="Numatytasispastraiposriftas"/>
    <w:uiPriority w:val="99"/>
    <w:semiHidden/>
    <w:unhideWhenUsed/>
    <w:rsid w:val="001605DE"/>
    <w:rPr>
      <w:sz w:val="16"/>
      <w:szCs w:val="16"/>
    </w:rPr>
  </w:style>
  <w:style w:type="paragraph" w:styleId="Komentarotekstas">
    <w:name w:val="annotation text"/>
    <w:basedOn w:val="prastasis"/>
    <w:link w:val="KomentarotekstasDiagrama"/>
    <w:uiPriority w:val="99"/>
    <w:semiHidden/>
    <w:unhideWhenUsed/>
    <w:rsid w:val="001605DE"/>
    <w:rPr>
      <w:sz w:val="20"/>
    </w:rPr>
  </w:style>
  <w:style w:type="character" w:customStyle="1" w:styleId="KomentarotekstasDiagrama">
    <w:name w:val="Komentaro tekstas Diagrama"/>
    <w:basedOn w:val="Numatytasispastraiposriftas"/>
    <w:link w:val="Komentarotekstas"/>
    <w:uiPriority w:val="99"/>
    <w:semiHidden/>
    <w:rsid w:val="001605DE"/>
    <w:rPr>
      <w:lang w:val="lt-LT"/>
    </w:rPr>
  </w:style>
  <w:style w:type="paragraph" w:styleId="Komentarotema">
    <w:name w:val="annotation subject"/>
    <w:basedOn w:val="Komentarotekstas"/>
    <w:next w:val="Komentarotekstas"/>
    <w:link w:val="KomentarotemaDiagrama"/>
    <w:uiPriority w:val="99"/>
    <w:semiHidden/>
    <w:unhideWhenUsed/>
    <w:rsid w:val="001605DE"/>
    <w:rPr>
      <w:b/>
      <w:bCs/>
    </w:rPr>
  </w:style>
  <w:style w:type="character" w:customStyle="1" w:styleId="KomentarotemaDiagrama">
    <w:name w:val="Komentaro tema Diagrama"/>
    <w:basedOn w:val="KomentarotekstasDiagrama"/>
    <w:link w:val="Komentarotema"/>
    <w:uiPriority w:val="99"/>
    <w:semiHidden/>
    <w:rsid w:val="001605DE"/>
    <w:rPr>
      <w:b/>
      <w:bCs/>
      <w:lang w:val="lt-LT"/>
    </w:rPr>
  </w:style>
  <w:style w:type="paragraph" w:styleId="Debesliotekstas">
    <w:name w:val="Balloon Text"/>
    <w:basedOn w:val="prastasis"/>
    <w:link w:val="DebesliotekstasDiagrama"/>
    <w:uiPriority w:val="99"/>
    <w:semiHidden/>
    <w:unhideWhenUsed/>
    <w:rsid w:val="001605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05DE"/>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3C9E"/>
    <w:rPr>
      <w:sz w:val="24"/>
      <w:lang w:val="lt-LT"/>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szCs w:val="24"/>
      <w:lang w:val="en-US"/>
    </w:rPr>
  </w:style>
  <w:style w:type="character" w:customStyle="1" w:styleId="PavadinimasDiagrama">
    <w:name w:val="Pavadinimas Diagrama"/>
    <w:link w:val="Pavadinimas"/>
    <w:rsid w:val="00E36B4D"/>
    <w:rPr>
      <w:b/>
      <w:bCs/>
      <w:sz w:val="24"/>
      <w:szCs w:val="24"/>
    </w:rPr>
  </w:style>
  <w:style w:type="paragraph" w:styleId="Antrats">
    <w:name w:val="header"/>
    <w:basedOn w:val="prastasis"/>
    <w:link w:val="AntratsDiagrama"/>
    <w:rsid w:val="00103C9E"/>
    <w:pPr>
      <w:tabs>
        <w:tab w:val="center" w:pos="4819"/>
        <w:tab w:val="right" w:pos="9638"/>
      </w:tabs>
    </w:pPr>
  </w:style>
  <w:style w:type="character" w:customStyle="1" w:styleId="AntratsDiagrama">
    <w:name w:val="Antraštės Diagrama"/>
    <w:basedOn w:val="Numatytasispastraiposriftas"/>
    <w:link w:val="Antrats"/>
    <w:rsid w:val="00103C9E"/>
    <w:rPr>
      <w:sz w:val="24"/>
      <w:lang w:val="lt-LT"/>
    </w:rPr>
  </w:style>
  <w:style w:type="paragraph" w:styleId="Porat">
    <w:name w:val="footer"/>
    <w:basedOn w:val="prastasis"/>
    <w:link w:val="PoratDiagrama"/>
    <w:uiPriority w:val="99"/>
    <w:unhideWhenUsed/>
    <w:rsid w:val="000E7B0E"/>
    <w:pPr>
      <w:tabs>
        <w:tab w:val="center" w:pos="4680"/>
        <w:tab w:val="right" w:pos="9360"/>
      </w:tabs>
    </w:pPr>
  </w:style>
  <w:style w:type="character" w:customStyle="1" w:styleId="PoratDiagrama">
    <w:name w:val="Poraštė Diagrama"/>
    <w:basedOn w:val="Numatytasispastraiposriftas"/>
    <w:link w:val="Porat"/>
    <w:uiPriority w:val="99"/>
    <w:rsid w:val="000E7B0E"/>
    <w:rPr>
      <w:sz w:val="24"/>
      <w:lang w:val="lt-LT"/>
    </w:rPr>
  </w:style>
  <w:style w:type="character" w:styleId="Komentaronuoroda">
    <w:name w:val="annotation reference"/>
    <w:basedOn w:val="Numatytasispastraiposriftas"/>
    <w:uiPriority w:val="99"/>
    <w:semiHidden/>
    <w:unhideWhenUsed/>
    <w:rsid w:val="001605DE"/>
    <w:rPr>
      <w:sz w:val="16"/>
      <w:szCs w:val="16"/>
    </w:rPr>
  </w:style>
  <w:style w:type="paragraph" w:styleId="Komentarotekstas">
    <w:name w:val="annotation text"/>
    <w:basedOn w:val="prastasis"/>
    <w:link w:val="KomentarotekstasDiagrama"/>
    <w:uiPriority w:val="99"/>
    <w:semiHidden/>
    <w:unhideWhenUsed/>
    <w:rsid w:val="001605DE"/>
    <w:rPr>
      <w:sz w:val="20"/>
    </w:rPr>
  </w:style>
  <w:style w:type="character" w:customStyle="1" w:styleId="KomentarotekstasDiagrama">
    <w:name w:val="Komentaro tekstas Diagrama"/>
    <w:basedOn w:val="Numatytasispastraiposriftas"/>
    <w:link w:val="Komentarotekstas"/>
    <w:uiPriority w:val="99"/>
    <w:semiHidden/>
    <w:rsid w:val="001605DE"/>
    <w:rPr>
      <w:lang w:val="lt-LT"/>
    </w:rPr>
  </w:style>
  <w:style w:type="paragraph" w:styleId="Komentarotema">
    <w:name w:val="annotation subject"/>
    <w:basedOn w:val="Komentarotekstas"/>
    <w:next w:val="Komentarotekstas"/>
    <w:link w:val="KomentarotemaDiagrama"/>
    <w:uiPriority w:val="99"/>
    <w:semiHidden/>
    <w:unhideWhenUsed/>
    <w:rsid w:val="001605DE"/>
    <w:rPr>
      <w:b/>
      <w:bCs/>
    </w:rPr>
  </w:style>
  <w:style w:type="character" w:customStyle="1" w:styleId="KomentarotemaDiagrama">
    <w:name w:val="Komentaro tema Diagrama"/>
    <w:basedOn w:val="KomentarotekstasDiagrama"/>
    <w:link w:val="Komentarotema"/>
    <w:uiPriority w:val="99"/>
    <w:semiHidden/>
    <w:rsid w:val="001605DE"/>
    <w:rPr>
      <w:b/>
      <w:bCs/>
      <w:lang w:val="lt-LT"/>
    </w:rPr>
  </w:style>
  <w:style w:type="paragraph" w:styleId="Debesliotekstas">
    <w:name w:val="Balloon Text"/>
    <w:basedOn w:val="prastasis"/>
    <w:link w:val="DebesliotekstasDiagrama"/>
    <w:uiPriority w:val="99"/>
    <w:semiHidden/>
    <w:unhideWhenUsed/>
    <w:rsid w:val="001605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05DE"/>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2F14-A284-449F-8983-6A998358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5602</Words>
  <Characters>31934</Characters>
  <Application>Microsoft Office Word</Application>
  <DocSecurity>0</DocSecurity>
  <Lines>266</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Sekretore</cp:lastModifiedBy>
  <cp:revision>55</cp:revision>
  <dcterms:created xsi:type="dcterms:W3CDTF">2017-07-11T12:56:00Z</dcterms:created>
  <dcterms:modified xsi:type="dcterms:W3CDTF">2017-09-14T08:06:00Z</dcterms:modified>
</cp:coreProperties>
</file>