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96" w:rsidRPr="00ED3A12" w:rsidRDefault="000D5796" w:rsidP="00ED3A12">
      <w:pPr>
        <w:shd w:val="clear" w:color="auto" w:fill="FFFFFF"/>
        <w:spacing w:after="0" w:line="240" w:lineRule="auto"/>
        <w:ind w:left="5184" w:right="458" w:firstLine="1296"/>
        <w:rPr>
          <w:rFonts w:ascii="Times New Roman" w:hAnsi="Times New Roman" w:cs="Times New Roman"/>
          <w:b/>
          <w:bCs/>
          <w:color w:val="000000"/>
          <w:spacing w:val="-1"/>
          <w:sz w:val="20"/>
          <w:szCs w:val="20"/>
        </w:rPr>
      </w:pPr>
      <w:r w:rsidRPr="00ED3A12">
        <w:rPr>
          <w:rFonts w:ascii="Times New Roman" w:hAnsi="Times New Roman" w:cs="Times New Roman"/>
          <w:b/>
          <w:bCs/>
          <w:color w:val="000000"/>
          <w:spacing w:val="-1"/>
          <w:sz w:val="20"/>
          <w:szCs w:val="20"/>
        </w:rPr>
        <w:t xml:space="preserve">PATVIRTINTA </w:t>
      </w:r>
    </w:p>
    <w:p w:rsidR="000D5796" w:rsidRPr="00ED3A12" w:rsidRDefault="000D5796" w:rsidP="00ED3A12">
      <w:pPr>
        <w:shd w:val="clear" w:color="auto" w:fill="FFFFFF"/>
        <w:spacing w:after="0" w:line="240" w:lineRule="auto"/>
        <w:ind w:right="-1080"/>
        <w:rPr>
          <w:rFonts w:ascii="Times New Roman" w:hAnsi="Times New Roman" w:cs="Times New Roman"/>
          <w:color w:val="000000"/>
          <w:spacing w:val="-1"/>
          <w:sz w:val="20"/>
          <w:szCs w:val="20"/>
        </w:rPr>
      </w:pPr>
      <w:r w:rsidRPr="00ED3A12">
        <w:rPr>
          <w:rFonts w:ascii="Times New Roman" w:hAnsi="Times New Roman" w:cs="Times New Roman"/>
          <w:color w:val="000000"/>
          <w:spacing w:val="-1"/>
          <w:sz w:val="20"/>
          <w:szCs w:val="20"/>
        </w:rPr>
        <w:t xml:space="preserve">                                                                </w:t>
      </w:r>
      <w:r w:rsidRPr="00ED3A12">
        <w:rPr>
          <w:rFonts w:ascii="Times New Roman" w:hAnsi="Times New Roman" w:cs="Times New Roman"/>
          <w:color w:val="000000"/>
          <w:spacing w:val="-1"/>
          <w:sz w:val="20"/>
          <w:szCs w:val="20"/>
        </w:rPr>
        <w:tab/>
        <w:t xml:space="preserve">   </w:t>
      </w:r>
      <w:r w:rsidRPr="00ED3A12">
        <w:rPr>
          <w:rFonts w:ascii="Times New Roman" w:hAnsi="Times New Roman" w:cs="Times New Roman"/>
          <w:color w:val="000000"/>
          <w:spacing w:val="-1"/>
          <w:sz w:val="20"/>
          <w:szCs w:val="20"/>
        </w:rPr>
        <w:tab/>
      </w:r>
      <w:r>
        <w:rPr>
          <w:rFonts w:ascii="Times New Roman" w:hAnsi="Times New Roman" w:cs="Times New Roman"/>
          <w:color w:val="000000"/>
          <w:spacing w:val="-1"/>
          <w:sz w:val="20"/>
          <w:szCs w:val="20"/>
        </w:rPr>
        <w:tab/>
      </w:r>
      <w:r w:rsidRPr="00ED3A12">
        <w:rPr>
          <w:rFonts w:ascii="Times New Roman" w:hAnsi="Times New Roman" w:cs="Times New Roman"/>
          <w:color w:val="000000"/>
          <w:spacing w:val="-1"/>
          <w:sz w:val="20"/>
          <w:szCs w:val="20"/>
        </w:rPr>
        <w:t xml:space="preserve">Lietuvos neįgaliųjų draugijos pirmininkės </w:t>
      </w:r>
    </w:p>
    <w:p w:rsidR="000D5796" w:rsidRPr="00ED3A12" w:rsidRDefault="000D5796" w:rsidP="00ED3A12">
      <w:pPr>
        <w:shd w:val="clear" w:color="auto" w:fill="FFFFFF"/>
        <w:spacing w:after="0" w:line="240" w:lineRule="auto"/>
        <w:ind w:right="-1080"/>
        <w:rPr>
          <w:rFonts w:ascii="Times New Roman" w:hAnsi="Times New Roman" w:cs="Times New Roman"/>
          <w:color w:val="000000"/>
          <w:spacing w:val="-1"/>
          <w:sz w:val="20"/>
          <w:szCs w:val="20"/>
        </w:rPr>
      </w:pPr>
      <w:r w:rsidRPr="00ED3A12">
        <w:rPr>
          <w:rFonts w:ascii="Times New Roman" w:hAnsi="Times New Roman" w:cs="Times New Roman"/>
          <w:color w:val="000000"/>
          <w:spacing w:val="-1"/>
          <w:sz w:val="20"/>
          <w:szCs w:val="20"/>
        </w:rPr>
        <w:t xml:space="preserve">                                                                         </w:t>
      </w:r>
      <w:r w:rsidRPr="00ED3A12">
        <w:rPr>
          <w:rFonts w:ascii="Times New Roman" w:hAnsi="Times New Roman" w:cs="Times New Roman"/>
          <w:color w:val="000000"/>
          <w:spacing w:val="-1"/>
          <w:sz w:val="20"/>
          <w:szCs w:val="20"/>
        </w:rPr>
        <w:tab/>
      </w:r>
      <w:r w:rsidRPr="00ED3A12">
        <w:rPr>
          <w:rFonts w:ascii="Times New Roman" w:hAnsi="Times New Roman" w:cs="Times New Roman"/>
          <w:color w:val="000000"/>
          <w:spacing w:val="-1"/>
          <w:sz w:val="20"/>
          <w:szCs w:val="20"/>
        </w:rPr>
        <w:tab/>
      </w:r>
      <w:r w:rsidRPr="00ED3A12">
        <w:rPr>
          <w:rFonts w:ascii="Times New Roman" w:hAnsi="Times New Roman" w:cs="Times New Roman"/>
          <w:color w:val="000000"/>
          <w:spacing w:val="-1"/>
          <w:sz w:val="20"/>
          <w:szCs w:val="20"/>
        </w:rPr>
        <w:tab/>
      </w:r>
      <w:r w:rsidRPr="00ED3A12">
        <w:rPr>
          <w:rFonts w:ascii="Times New Roman" w:hAnsi="Times New Roman" w:cs="Times New Roman"/>
          <w:color w:val="000000"/>
          <w:spacing w:val="-4"/>
          <w:sz w:val="20"/>
          <w:szCs w:val="20"/>
        </w:rPr>
        <w:t>2017</w:t>
      </w:r>
      <w:r w:rsidRPr="00ED3A12">
        <w:rPr>
          <w:rFonts w:ascii="Times New Roman" w:hAnsi="Times New Roman" w:cs="Times New Roman"/>
          <w:color w:val="000000"/>
          <w:spacing w:val="-4"/>
          <w:sz w:val="20"/>
          <w:szCs w:val="20"/>
          <w:lang w:val="lt-LT"/>
        </w:rPr>
        <w:t xml:space="preserve"> </w:t>
      </w:r>
      <w:r w:rsidRPr="00ED3A12">
        <w:rPr>
          <w:rFonts w:ascii="Times New Roman" w:hAnsi="Times New Roman" w:cs="Times New Roman"/>
          <w:color w:val="000000"/>
          <w:spacing w:val="-4"/>
          <w:sz w:val="20"/>
          <w:szCs w:val="20"/>
        </w:rPr>
        <w:t xml:space="preserve"> m.  kovo 1 d.</w:t>
      </w:r>
      <w:r w:rsidRPr="00ED3A12">
        <w:rPr>
          <w:rFonts w:ascii="Times New Roman" w:hAnsi="Times New Roman" w:cs="Times New Roman"/>
          <w:color w:val="000000"/>
          <w:spacing w:val="-1"/>
          <w:sz w:val="20"/>
          <w:szCs w:val="20"/>
        </w:rPr>
        <w:t xml:space="preserve"> potvarkiu </w:t>
      </w:r>
      <w:r w:rsidRPr="00ED3A12">
        <w:rPr>
          <w:rFonts w:ascii="Times New Roman" w:hAnsi="Times New Roman" w:cs="Times New Roman"/>
          <w:color w:val="000000"/>
          <w:spacing w:val="-4"/>
          <w:sz w:val="20"/>
          <w:szCs w:val="20"/>
        </w:rPr>
        <w:t>Nr. 3</w:t>
      </w:r>
      <w:r>
        <w:rPr>
          <w:rFonts w:ascii="Times New Roman" w:hAnsi="Times New Roman" w:cs="Times New Roman"/>
          <w:color w:val="000000"/>
          <w:spacing w:val="-4"/>
          <w:sz w:val="20"/>
          <w:szCs w:val="20"/>
        </w:rPr>
        <w:t>1</w:t>
      </w:r>
    </w:p>
    <w:p w:rsidR="000D5796" w:rsidRPr="00ED3A12" w:rsidRDefault="000D5796" w:rsidP="00ED3A12">
      <w:pPr>
        <w:ind w:right="-1080" w:firstLine="360"/>
        <w:jc w:val="center"/>
        <w:rPr>
          <w:rFonts w:ascii="Times New Roman" w:hAnsi="Times New Roman" w:cs="Times New Roman"/>
          <w:b/>
          <w:bCs/>
          <w:sz w:val="24"/>
          <w:szCs w:val="24"/>
        </w:rPr>
      </w:pPr>
    </w:p>
    <w:p w:rsidR="000D5796" w:rsidRPr="00ED3A12" w:rsidRDefault="000D5796" w:rsidP="00ED3A12">
      <w:pPr>
        <w:spacing w:after="0" w:line="240" w:lineRule="auto"/>
        <w:ind w:right="-1077" w:firstLine="357"/>
        <w:jc w:val="center"/>
        <w:rPr>
          <w:rFonts w:ascii="Times New Roman" w:hAnsi="Times New Roman" w:cs="Times New Roman"/>
          <w:b/>
          <w:bCs/>
          <w:sz w:val="24"/>
          <w:szCs w:val="24"/>
        </w:rPr>
      </w:pPr>
      <w:r w:rsidRPr="00ED3A12">
        <w:rPr>
          <w:rFonts w:ascii="Times New Roman" w:hAnsi="Times New Roman" w:cs="Times New Roman"/>
          <w:b/>
          <w:bCs/>
          <w:sz w:val="24"/>
          <w:szCs w:val="24"/>
        </w:rPr>
        <w:t>LIETUVOS NEĮGALIŲJŲ DRAUGIJOS</w:t>
      </w:r>
    </w:p>
    <w:p w:rsidR="000D5796" w:rsidRPr="00ED3A12" w:rsidRDefault="000D5796" w:rsidP="00ED3A12">
      <w:pPr>
        <w:spacing w:after="0" w:line="240" w:lineRule="auto"/>
        <w:ind w:right="-1077" w:firstLine="357"/>
        <w:jc w:val="center"/>
        <w:rPr>
          <w:rFonts w:ascii="Times New Roman" w:hAnsi="Times New Roman" w:cs="Times New Roman"/>
          <w:b/>
          <w:bCs/>
          <w:sz w:val="24"/>
          <w:szCs w:val="24"/>
        </w:rPr>
      </w:pPr>
      <w:r w:rsidRPr="00ED3A12">
        <w:rPr>
          <w:rFonts w:ascii="Times New Roman" w:hAnsi="Times New Roman" w:cs="Times New Roman"/>
          <w:b/>
          <w:bCs/>
          <w:sz w:val="24"/>
          <w:szCs w:val="24"/>
        </w:rPr>
        <w:t xml:space="preserve">SUPAPRASTINTŲ VIEŠŲJŲ PIRKIMŲ TAISYKLĖS </w:t>
      </w:r>
    </w:p>
    <w:p w:rsidR="000D5796" w:rsidRPr="00415F1F" w:rsidRDefault="000D5796" w:rsidP="00B72F57">
      <w:pPr>
        <w:pStyle w:val="Default"/>
        <w:jc w:val="right"/>
        <w:rPr>
          <w:lang w:val="lt-LT"/>
        </w:rPr>
      </w:pPr>
    </w:p>
    <w:p w:rsidR="000D5796" w:rsidRPr="00415F1F" w:rsidRDefault="000D5796" w:rsidP="00B72F57">
      <w:pPr>
        <w:pStyle w:val="Default"/>
        <w:jc w:val="right"/>
        <w:rPr>
          <w:lang w:val="lt-LT"/>
        </w:rPr>
      </w:pPr>
    </w:p>
    <w:p w:rsidR="000D5796" w:rsidRPr="00415F1F" w:rsidRDefault="000D5796" w:rsidP="00B72F57">
      <w:pPr>
        <w:pStyle w:val="Default"/>
        <w:jc w:val="center"/>
        <w:rPr>
          <w:lang w:val="lt-LT"/>
        </w:rPr>
      </w:pPr>
    </w:p>
    <w:p w:rsidR="000D5796" w:rsidRPr="00415F1F" w:rsidRDefault="000D5796" w:rsidP="00B72F57">
      <w:pPr>
        <w:pStyle w:val="Default"/>
        <w:jc w:val="center"/>
        <w:rPr>
          <w:lang w:val="lt-LT"/>
        </w:rPr>
      </w:pPr>
    </w:p>
    <w:p w:rsidR="000D5796" w:rsidRPr="008F6E62" w:rsidRDefault="000D5796" w:rsidP="00B72F57">
      <w:pPr>
        <w:pStyle w:val="Default"/>
        <w:jc w:val="center"/>
        <w:rPr>
          <w:rFonts w:ascii="Times New Roman" w:hAnsi="Times New Roman" w:cs="Times New Roman"/>
          <w:b/>
          <w:bCs/>
          <w:lang w:val="lt-LT"/>
        </w:rPr>
      </w:pPr>
      <w:r w:rsidRPr="008F6E62">
        <w:rPr>
          <w:rFonts w:ascii="Times New Roman" w:hAnsi="Times New Roman" w:cs="Times New Roman"/>
          <w:b/>
          <w:bCs/>
          <w:lang w:val="lt-LT"/>
        </w:rPr>
        <w:t>TURINYS</w:t>
      </w:r>
    </w:p>
    <w:p w:rsidR="000D5796" w:rsidRPr="008F6E62" w:rsidRDefault="000D5796" w:rsidP="00B72F57">
      <w:pPr>
        <w:pStyle w:val="Default"/>
        <w:jc w:val="center"/>
        <w:rPr>
          <w:rFonts w:ascii="Times New Roman" w:hAnsi="Times New Roman" w:cs="Times New Roman"/>
          <w:lang w:val="lt-LT"/>
        </w:rPr>
      </w:pPr>
    </w:p>
    <w:p w:rsidR="000D5796" w:rsidRPr="008F6E62" w:rsidRDefault="000D5796" w:rsidP="006F1F52">
      <w:pPr>
        <w:pStyle w:val="Default"/>
        <w:rPr>
          <w:rFonts w:ascii="Times New Roman" w:hAnsi="Times New Roman" w:cs="Times New Roman"/>
          <w:lang w:val="lt-LT"/>
        </w:rPr>
      </w:pPr>
      <w:r w:rsidRPr="008F6E62">
        <w:rPr>
          <w:rFonts w:ascii="Times New Roman" w:hAnsi="Times New Roman" w:cs="Times New Roman"/>
          <w:lang w:val="lt-LT"/>
        </w:rPr>
        <w:t xml:space="preserve">I. BENDROSIOS NUOSTATOS </w:t>
      </w:r>
    </w:p>
    <w:p w:rsidR="000D5796" w:rsidRPr="008F6E62" w:rsidRDefault="000D5796" w:rsidP="006F1F52">
      <w:pPr>
        <w:pStyle w:val="Default"/>
        <w:rPr>
          <w:rFonts w:ascii="Times New Roman" w:hAnsi="Times New Roman" w:cs="Times New Roman"/>
          <w:lang w:val="lt-LT"/>
        </w:rPr>
      </w:pPr>
      <w:r w:rsidRPr="008F6E62">
        <w:rPr>
          <w:rFonts w:ascii="Times New Roman" w:hAnsi="Times New Roman" w:cs="Times New Roman"/>
          <w:lang w:val="lt-LT"/>
        </w:rPr>
        <w:t xml:space="preserve">II. SUPAPRASTINTŲ PIRKIMŲ BŪDAI </w:t>
      </w:r>
    </w:p>
    <w:p w:rsidR="000D5796" w:rsidRPr="008F6E62" w:rsidRDefault="000D5796" w:rsidP="006F1F52">
      <w:pPr>
        <w:pStyle w:val="Default"/>
        <w:rPr>
          <w:rFonts w:ascii="Times New Roman" w:hAnsi="Times New Roman" w:cs="Times New Roman"/>
          <w:lang w:val="fi-FI"/>
        </w:rPr>
      </w:pPr>
      <w:r w:rsidRPr="008F6E62">
        <w:rPr>
          <w:rFonts w:ascii="Times New Roman" w:hAnsi="Times New Roman" w:cs="Times New Roman"/>
          <w:lang w:val="fi-FI"/>
        </w:rPr>
        <w:t xml:space="preserve">III. SUPAPRASTINTAS ATVIRAS KONKURSAS </w:t>
      </w:r>
    </w:p>
    <w:p w:rsidR="000D5796" w:rsidRPr="008F6E62" w:rsidRDefault="000D5796" w:rsidP="006F1F52">
      <w:pPr>
        <w:pStyle w:val="Default"/>
        <w:rPr>
          <w:rFonts w:ascii="Times New Roman" w:hAnsi="Times New Roman" w:cs="Times New Roman"/>
          <w:lang w:val="fi-FI"/>
        </w:rPr>
      </w:pPr>
      <w:r w:rsidRPr="008F6E62">
        <w:rPr>
          <w:rFonts w:ascii="Times New Roman" w:hAnsi="Times New Roman" w:cs="Times New Roman"/>
          <w:lang w:val="fi-FI"/>
        </w:rPr>
        <w:t xml:space="preserve">IV. SUPAPRASTINTAS RIBOTAS KONKURSAS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V. SUPAPRASTINTOS SKELBIAMOS DERYBOS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VI. SUPAPRASTINTOS NESKELBIAMOS DERYBOS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VII. APKLAUSA RAŠTU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VIII. APKLAUSA ŽODŽIU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IX. SUPAPRASTINTŲ PIRKIMŲ PASKELBIMAS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 PIRKIMO DOKUMENTŲ RENGIMAS, PAAIŠKINIMAI, TEIKIMAS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XI. TECHNINĖ SPECIFIKACIJA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XII. REIKALAVIMAI TIEKĖJŲ KVALIFIKACIJAI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XIII. REIKALAVIMAI PASIŪLYMŲ IR PARAIŠKŲ RENGIMUI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XIV. PASIŪLYMŲ NAGRINĖJIMAS IR VERTINIMAS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XV. PIRKIMO SUTARTIS </w:t>
      </w:r>
    </w:p>
    <w:p w:rsidR="000D5796" w:rsidRPr="008F6E62" w:rsidRDefault="000D5796" w:rsidP="006F1F52">
      <w:pPr>
        <w:pStyle w:val="Default"/>
        <w:rPr>
          <w:rFonts w:ascii="Times New Roman" w:hAnsi="Times New Roman" w:cs="Times New Roman"/>
          <w:lang w:val="es-ES"/>
        </w:rPr>
      </w:pPr>
      <w:r w:rsidRPr="008F6E62">
        <w:rPr>
          <w:rFonts w:ascii="Times New Roman" w:hAnsi="Times New Roman" w:cs="Times New Roman"/>
          <w:lang w:val="es-ES"/>
        </w:rPr>
        <w:t xml:space="preserve">XVI. INFORMACIJOS APIE SUPAPRASTINTUS PIRKIMUS TEIKIMAS </w:t>
      </w:r>
    </w:p>
    <w:p w:rsidR="000D5796" w:rsidRPr="008F6E62" w:rsidRDefault="000D5796" w:rsidP="006F1F52">
      <w:pPr>
        <w:pStyle w:val="Default"/>
        <w:rPr>
          <w:rFonts w:ascii="Times New Roman" w:hAnsi="Times New Roman" w:cs="Times New Roman"/>
        </w:rPr>
      </w:pPr>
      <w:r w:rsidRPr="008F6E62">
        <w:rPr>
          <w:rFonts w:ascii="Times New Roman" w:hAnsi="Times New Roman" w:cs="Times New Roman"/>
          <w:lang w:val="es-ES"/>
        </w:rPr>
        <w:t xml:space="preserve">XVII. </w:t>
      </w:r>
      <w:r w:rsidRPr="008F6E62">
        <w:rPr>
          <w:rFonts w:ascii="Times New Roman" w:hAnsi="Times New Roman" w:cs="Times New Roman"/>
        </w:rPr>
        <w:t xml:space="preserve">BAIGIAMOSIOS NUOSTATOS </w:t>
      </w:r>
    </w:p>
    <w:p w:rsidR="000D5796" w:rsidRPr="008F6E62" w:rsidRDefault="000D5796" w:rsidP="006F1F52">
      <w:pPr>
        <w:pStyle w:val="Default"/>
        <w:rPr>
          <w:rFonts w:ascii="Times New Roman" w:hAnsi="Times New Roman" w:cs="Times New Roman"/>
        </w:rPr>
      </w:pPr>
      <w:r w:rsidRPr="008F6E62">
        <w:rPr>
          <w:rFonts w:ascii="Times New Roman" w:hAnsi="Times New Roman" w:cs="Times New Roman"/>
        </w:rPr>
        <w:br w:type="page"/>
      </w:r>
    </w:p>
    <w:p w:rsidR="000D5796" w:rsidRPr="008F6E62" w:rsidRDefault="000D5796" w:rsidP="00ED3A12">
      <w:pPr>
        <w:pStyle w:val="Default"/>
        <w:numPr>
          <w:ilvl w:val="0"/>
          <w:numId w:val="1"/>
        </w:numPr>
        <w:jc w:val="center"/>
        <w:rPr>
          <w:rFonts w:ascii="Times New Roman" w:hAnsi="Times New Roman" w:cs="Times New Roman"/>
          <w:b/>
          <w:bCs/>
        </w:rPr>
      </w:pPr>
      <w:r w:rsidRPr="008F6E62">
        <w:rPr>
          <w:rFonts w:ascii="Times New Roman" w:hAnsi="Times New Roman" w:cs="Times New Roman"/>
          <w:b/>
          <w:bCs/>
        </w:rPr>
        <w:t>BENDROSIOS NUOSTATOS</w:t>
      </w:r>
    </w:p>
    <w:p w:rsidR="000D5796" w:rsidRPr="008F6E62" w:rsidRDefault="000D5796" w:rsidP="00B72F57">
      <w:pPr>
        <w:pStyle w:val="Default"/>
        <w:ind w:left="1080"/>
        <w:rPr>
          <w:rFonts w:ascii="Times New Roman" w:hAnsi="Times New Roman" w:cs="Times New Roman"/>
        </w:rPr>
      </w:pPr>
    </w:p>
    <w:p w:rsidR="000D5796" w:rsidRPr="008F6E62" w:rsidRDefault="000D5796" w:rsidP="006F1F52">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1. Lietuvos neįgaliųjų draugija (toliau –LND) supaprastintų viešųjų pirkimų taisyklės (toliau – Taisyklės) nustato LND vykdomų prekių, paslaugų ir darbų supaprastintų viešųjų pirkimų (toliau – pirkimai) būdus ir jų procedūrų atlikimo tvarką. </w:t>
      </w:r>
    </w:p>
    <w:p w:rsidR="000D5796" w:rsidRPr="008F6E62" w:rsidRDefault="000D5796" w:rsidP="006F1F52">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2. Taisyklės parengtos vadovaujantis Lietuvos Respublikos viešųjų pirkimų įstatymu  (toliau – Viešųjų pirkimų įstatymas) ir kitais teisės aktais. </w:t>
      </w:r>
    </w:p>
    <w:p w:rsidR="000D5796" w:rsidRPr="008F6E62" w:rsidRDefault="000D5796" w:rsidP="006F1F52">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3. Atlikdama pirkimus LND vadovaujasi Viešųjų pirkimų įstatymu, Taisyklėmis ir kitais teisės aktais. </w:t>
      </w:r>
    </w:p>
    <w:p w:rsidR="000D5796" w:rsidRPr="008F6E62" w:rsidRDefault="000D5796" w:rsidP="00A806EF">
      <w:pPr>
        <w:pStyle w:val="Default"/>
        <w:tabs>
          <w:tab w:val="left" w:pos="567"/>
        </w:tabs>
        <w:ind w:firstLine="360"/>
        <w:jc w:val="both"/>
        <w:rPr>
          <w:rFonts w:ascii="Times New Roman" w:hAnsi="Times New Roman" w:cs="Times New Roman"/>
          <w:lang w:val="lt-LT"/>
        </w:rPr>
      </w:pPr>
      <w:r w:rsidRPr="008F6E62">
        <w:rPr>
          <w:rFonts w:ascii="Times New Roman" w:hAnsi="Times New Roman" w:cs="Times New Roman"/>
          <w:lang w:val="lt-LT"/>
        </w:rPr>
        <w:t xml:space="preserve">4. Pirkimai atliekami laikantis lygiateisiškumo, nediskriminavimo, skaidrumo, abipusio pripažinimo ir proporcingumo principų, konfidencialumo ir nešališkumo reikalavimų. </w:t>
      </w:r>
    </w:p>
    <w:p w:rsidR="000D5796" w:rsidRPr="008F6E62" w:rsidRDefault="000D5796" w:rsidP="006F1F52">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5. Pirkimo pradžią ir pabaigą reglamentuoja Viešųjų pirkimų įstatymo 7 straipsnis.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6. </w:t>
      </w:r>
      <w:r w:rsidRPr="008F6E62">
        <w:rPr>
          <w:rFonts w:ascii="Times New Roman" w:hAnsi="Times New Roman" w:cs="Times New Roman"/>
          <w:color w:val="auto"/>
          <w:lang w:val="lt-LT"/>
        </w:rPr>
        <w:t>Supaprastintus viešuosius pirkimus vykdo LND pirmininko potvarkiu sudaryta viešojo pirkimo komisija arba pirkimų organizatorius.</w:t>
      </w:r>
    </w:p>
    <w:p w:rsidR="000D5796" w:rsidRPr="008F6E62" w:rsidRDefault="000D5796" w:rsidP="00A806EF">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7. Administracija bet kuriuo metu iki pirkimo sutarties sudarymo turi teisę nutraukti pirkimo procedūras, jeigu atsirado aplinkybių, kurių nebuvo galima numatyti. </w:t>
      </w:r>
    </w:p>
    <w:p w:rsidR="000D5796" w:rsidRPr="008F6E62" w:rsidRDefault="000D5796" w:rsidP="006F1F52">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8. Taisyklėse naudojamos sąvokos: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 </w:t>
      </w:r>
      <w:r w:rsidRPr="008F6E62">
        <w:rPr>
          <w:rFonts w:ascii="Times New Roman" w:hAnsi="Times New Roman" w:cs="Times New Roman"/>
          <w:b/>
          <w:bCs/>
          <w:color w:val="auto"/>
          <w:lang w:val="lt-LT"/>
        </w:rPr>
        <w:t xml:space="preserve">alternatyvus pasiūlymas </w:t>
      </w:r>
      <w:r w:rsidRPr="008F6E62">
        <w:rPr>
          <w:rFonts w:ascii="Times New Roman" w:hAnsi="Times New Roman" w:cs="Times New Roman"/>
          <w:color w:val="auto"/>
          <w:lang w:val="lt-LT"/>
        </w:rPr>
        <w:t xml:space="preserve">– pasiūlymas, kuriame siūlomos kitokios, negu yra nustatyta pirkimo dokumentuose, pirkimo objekto charakteristikos arba pirkimo sąlygos;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8.2. </w:t>
      </w:r>
      <w:r w:rsidRPr="008F6E62">
        <w:rPr>
          <w:rFonts w:ascii="Times New Roman" w:hAnsi="Times New Roman" w:cs="Times New Roman"/>
          <w:b/>
          <w:bCs/>
          <w:color w:val="auto"/>
          <w:lang w:val="lt-LT"/>
        </w:rPr>
        <w:t xml:space="preserve">apklausa raštu </w:t>
      </w:r>
      <w:r w:rsidRPr="008F6E62">
        <w:rPr>
          <w:rFonts w:ascii="Times New Roman" w:hAnsi="Times New Roman" w:cs="Times New Roman"/>
          <w:color w:val="auto"/>
          <w:lang w:val="lt-LT"/>
        </w:rPr>
        <w:t xml:space="preserve">– mažos vertės pirkimo būdas, kai LND raštu ar skelbimu kviečia tiekėjus pateikti pasiūlymus ir perka prekes, paslaugas ar darbus iš pirkimą laimėjusio tiekėjo; </w:t>
      </w:r>
    </w:p>
    <w:p w:rsidR="000D5796" w:rsidRPr="008F6E62" w:rsidRDefault="000D5796" w:rsidP="00644FC4">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8.3. </w:t>
      </w:r>
      <w:r w:rsidRPr="008F6E62">
        <w:rPr>
          <w:rFonts w:ascii="Times New Roman" w:hAnsi="Times New Roman" w:cs="Times New Roman"/>
          <w:b/>
          <w:bCs/>
          <w:color w:val="auto"/>
          <w:lang w:val="lt-LT"/>
        </w:rPr>
        <w:t xml:space="preserve">apklausa žodžiu </w:t>
      </w:r>
      <w:r w:rsidRPr="008F6E62">
        <w:rPr>
          <w:rFonts w:ascii="Times New Roman" w:hAnsi="Times New Roman" w:cs="Times New Roman"/>
          <w:color w:val="auto"/>
          <w:lang w:val="lt-LT"/>
        </w:rPr>
        <w:t xml:space="preserve">– mažos vertės pirkimo būdas, kai preliminari pirkimo sutarties vertė neviršija </w:t>
      </w:r>
      <w:r w:rsidRPr="008F6E62">
        <w:rPr>
          <w:rFonts w:ascii="Times New Roman" w:hAnsi="Times New Roman" w:cs="Times New Roman"/>
          <w:lang w:val="lt-LT"/>
        </w:rPr>
        <w:t>3000 Eur</w:t>
      </w:r>
      <w:r w:rsidRPr="008F6E62">
        <w:rPr>
          <w:rFonts w:ascii="Times New Roman" w:hAnsi="Times New Roman" w:cs="Times New Roman"/>
          <w:color w:val="auto"/>
          <w:lang w:val="lt-LT"/>
        </w:rPr>
        <w:t xml:space="preserve"> be pridėtinės vertės mokesčio (toliau – PVM) ir LND žodžiu kviečia tiekėjus pateikti pasiūlymus ir perka prekes, paslaugas ar darbus iš pirkimą laimėjusio tiekėjo; </w:t>
      </w:r>
    </w:p>
    <w:p w:rsidR="000D5796" w:rsidRPr="008F6E62" w:rsidRDefault="000D5796" w:rsidP="004A31EF">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8.4. </w:t>
      </w:r>
      <w:r w:rsidRPr="008F6E62">
        <w:rPr>
          <w:rFonts w:ascii="Times New Roman" w:hAnsi="Times New Roman" w:cs="Times New Roman"/>
          <w:b/>
          <w:bCs/>
          <w:color w:val="auto"/>
          <w:lang w:val="lt-LT"/>
        </w:rPr>
        <w:t xml:space="preserve">kvalifikacijos patikrinimas </w:t>
      </w:r>
      <w:r w:rsidRPr="008F6E62">
        <w:rPr>
          <w:rFonts w:ascii="Times New Roman" w:hAnsi="Times New Roman" w:cs="Times New Roman"/>
          <w:color w:val="auto"/>
          <w:lang w:val="lt-LT"/>
        </w:rPr>
        <w:t xml:space="preserve">– procedūra, kurios metu tikrinama, ar tiekėjai atitinka pirkimo dokumentuose nurodytus minimalius kvalifikacijos reikalavimus; </w:t>
      </w:r>
    </w:p>
    <w:p w:rsidR="000D5796" w:rsidRPr="008F6E62" w:rsidRDefault="000D5796" w:rsidP="002A3E3A">
      <w:pPr>
        <w:spacing w:after="0" w:line="240" w:lineRule="auto"/>
        <w:ind w:firstLine="426"/>
        <w:jc w:val="both"/>
        <w:rPr>
          <w:rFonts w:ascii="Times New Roman" w:hAnsi="Times New Roman" w:cs="Times New Roman"/>
          <w:sz w:val="24"/>
          <w:szCs w:val="24"/>
          <w:lang w:val="lt-LT"/>
        </w:rPr>
      </w:pPr>
      <w:r w:rsidRPr="008F6E62">
        <w:rPr>
          <w:rFonts w:ascii="Times New Roman" w:hAnsi="Times New Roman" w:cs="Times New Roman"/>
          <w:sz w:val="24"/>
          <w:szCs w:val="24"/>
          <w:lang w:val="lt-LT"/>
        </w:rPr>
        <w:t xml:space="preserve">8.5. </w:t>
      </w:r>
      <w:r w:rsidRPr="008F6E62">
        <w:rPr>
          <w:rFonts w:ascii="Times New Roman" w:hAnsi="Times New Roman" w:cs="Times New Roman"/>
          <w:b/>
          <w:bCs/>
          <w:sz w:val="24"/>
          <w:szCs w:val="24"/>
          <w:lang w:val="lt-LT"/>
        </w:rPr>
        <w:t>mažos vertės pirkimai</w:t>
      </w:r>
      <w:r w:rsidRPr="008F6E62">
        <w:rPr>
          <w:rFonts w:ascii="Times New Roman" w:hAnsi="Times New Roman" w:cs="Times New Roman"/>
          <w:sz w:val="24"/>
          <w:szCs w:val="24"/>
          <w:lang w:val="lt-LT"/>
        </w:rPr>
        <w:t xml:space="preserve"> – supaprastinti pirkimai, kai yra bent viena iš šių sąlygų:</w:t>
      </w:r>
    </w:p>
    <w:p w:rsidR="000D5796" w:rsidRPr="008F6E62" w:rsidRDefault="000D5796" w:rsidP="002A3E3A">
      <w:pPr>
        <w:spacing w:after="0" w:line="240" w:lineRule="auto"/>
        <w:ind w:firstLine="426"/>
        <w:jc w:val="both"/>
        <w:rPr>
          <w:rFonts w:ascii="Times New Roman" w:hAnsi="Times New Roman" w:cs="Times New Roman"/>
          <w:sz w:val="24"/>
          <w:szCs w:val="24"/>
          <w:lang w:val="lt-LT"/>
        </w:rPr>
      </w:pPr>
      <w:r w:rsidRPr="008F6E62">
        <w:rPr>
          <w:rFonts w:ascii="Times New Roman" w:hAnsi="Times New Roman" w:cs="Times New Roman"/>
          <w:sz w:val="24"/>
          <w:szCs w:val="24"/>
          <w:lang w:val="lt-LT"/>
        </w:rPr>
        <w:t>1) prekių ar paslaugų pirkimo vertė yra mažesnė kaip 58 000 Eur (be PVM), o darbų pirkimo vertė mažesnė kaip 145 000 Eur (be PVM);</w:t>
      </w:r>
    </w:p>
    <w:p w:rsidR="000D5796" w:rsidRPr="008F6E62" w:rsidRDefault="000D5796" w:rsidP="002A3E3A">
      <w:pPr>
        <w:spacing w:after="0" w:line="240" w:lineRule="auto"/>
        <w:ind w:firstLine="426"/>
        <w:jc w:val="both"/>
        <w:rPr>
          <w:rFonts w:ascii="Times New Roman" w:hAnsi="Times New Roman" w:cs="Times New Roman"/>
          <w:sz w:val="24"/>
          <w:szCs w:val="24"/>
          <w:lang w:val="lt-LT"/>
        </w:rPr>
      </w:pPr>
      <w:r w:rsidRPr="008F6E62">
        <w:rPr>
          <w:rFonts w:ascii="Times New Roman" w:hAnsi="Times New Roman" w:cs="Times New Roman"/>
          <w:sz w:val="24"/>
          <w:szCs w:val="24"/>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 (be PVM), o perkant darbus - ne  didesnė kaip 1,5 procento to paties objekto supaprastinto pirkimo vertės ir mažesnė kaip 145 000 Eur (be PVM).</w:t>
      </w:r>
    </w:p>
    <w:p w:rsidR="000D5796" w:rsidRPr="008F6E62" w:rsidRDefault="000D5796" w:rsidP="00DB7134">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8.6. </w:t>
      </w:r>
      <w:r w:rsidRPr="008F6E62">
        <w:rPr>
          <w:rFonts w:ascii="Times New Roman" w:hAnsi="Times New Roman" w:cs="Times New Roman"/>
          <w:b/>
          <w:bCs/>
          <w:color w:val="auto"/>
          <w:lang w:val="lt-LT"/>
        </w:rPr>
        <w:t xml:space="preserve">numatomo pirkimo vertė </w:t>
      </w:r>
      <w:r w:rsidRPr="008F6E62">
        <w:rPr>
          <w:rFonts w:ascii="Times New Roman" w:hAnsi="Times New Roman" w:cs="Times New Roman"/>
          <w:color w:val="auto"/>
          <w:lang w:val="lt-LT"/>
        </w:rPr>
        <w:t xml:space="preserve">(toliau – pirkimo vertė) –LND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0D5796" w:rsidRPr="008F6E62" w:rsidRDefault="000D5796" w:rsidP="00465547">
      <w:pPr>
        <w:spacing w:after="0" w:line="240" w:lineRule="auto"/>
        <w:ind w:firstLine="360"/>
        <w:jc w:val="both"/>
        <w:rPr>
          <w:rFonts w:ascii="Times New Roman" w:hAnsi="Times New Roman" w:cs="Times New Roman"/>
          <w:sz w:val="24"/>
          <w:szCs w:val="24"/>
          <w:lang w:val="lt-LT"/>
        </w:rPr>
      </w:pPr>
      <w:r w:rsidRPr="008F6E62">
        <w:rPr>
          <w:rFonts w:ascii="Times New Roman" w:hAnsi="Times New Roman" w:cs="Times New Roman"/>
          <w:sz w:val="24"/>
          <w:szCs w:val="24"/>
          <w:lang w:val="lt-LT"/>
        </w:rPr>
        <w:t xml:space="preserve">8.7. </w:t>
      </w:r>
      <w:r w:rsidRPr="008F6E62">
        <w:rPr>
          <w:rFonts w:ascii="Times New Roman" w:hAnsi="Times New Roman" w:cs="Times New Roman"/>
          <w:b/>
          <w:bCs/>
          <w:sz w:val="24"/>
          <w:szCs w:val="24"/>
          <w:lang w:val="lt-LT"/>
        </w:rPr>
        <w:t>Pagrindinis pirkimų organizatorius</w:t>
      </w:r>
      <w:r w:rsidRPr="008F6E62">
        <w:rPr>
          <w:rFonts w:ascii="Times New Roman" w:hAnsi="Times New Roman" w:cs="Times New Roman"/>
          <w:sz w:val="24"/>
          <w:szCs w:val="24"/>
          <w:lang w:val="lt-LT"/>
        </w:rPr>
        <w:t xml:space="preserve"> – LND pirmininko paskirtas darbuotojas, </w:t>
      </w:r>
      <w:r w:rsidRPr="008F6E62">
        <w:rPr>
          <w:rFonts w:ascii="Times New Roman" w:hAnsi="Times New Roman" w:cs="Times New Roman"/>
          <w:color w:val="000000"/>
          <w:sz w:val="24"/>
          <w:szCs w:val="24"/>
          <w:lang w:val="lt-LT"/>
        </w:rPr>
        <w:t xml:space="preserve">kuris </w:t>
      </w:r>
      <w:r w:rsidRPr="008F6E62">
        <w:rPr>
          <w:rFonts w:ascii="Times New Roman" w:hAnsi="Times New Roman" w:cs="Times New Roman"/>
          <w:sz w:val="24"/>
          <w:szCs w:val="24"/>
          <w:lang w:val="lt-LT"/>
        </w:rPr>
        <w:t>organizuoja ir atlieka supaprastintus</w:t>
      </w:r>
      <w:r>
        <w:rPr>
          <w:rFonts w:ascii="Times New Roman" w:hAnsi="Times New Roman" w:cs="Times New Roman"/>
          <w:sz w:val="24"/>
          <w:szCs w:val="24"/>
          <w:lang w:val="lt-LT"/>
        </w:rPr>
        <w:t xml:space="preserve"> (mažos vertės)</w:t>
      </w:r>
      <w:r w:rsidRPr="008F6E62">
        <w:rPr>
          <w:rFonts w:ascii="Times New Roman" w:hAnsi="Times New Roman" w:cs="Times New Roman"/>
          <w:sz w:val="24"/>
          <w:szCs w:val="24"/>
          <w:lang w:val="lt-LT"/>
        </w:rPr>
        <w:t xml:space="preserve"> pirkimus, kurių vertė yra </w:t>
      </w:r>
      <w:r>
        <w:rPr>
          <w:rFonts w:ascii="Times New Roman" w:hAnsi="Times New Roman" w:cs="Times New Roman"/>
          <w:sz w:val="24"/>
          <w:szCs w:val="24"/>
          <w:lang w:val="lt-LT"/>
        </w:rPr>
        <w:t xml:space="preserve">iki 10 </w:t>
      </w:r>
      <w:r w:rsidRPr="008F6E62">
        <w:rPr>
          <w:rFonts w:ascii="Times New Roman" w:hAnsi="Times New Roman" w:cs="Times New Roman"/>
          <w:sz w:val="24"/>
          <w:szCs w:val="24"/>
          <w:lang w:val="lt-LT"/>
        </w:rPr>
        <w:t>000 Eur (be PVM) ir kai tokiems pirkimams atlikti nesudaroma viešųjų pirkimo komisija, bei vykdo kitas LND vidaus teisės aktuose nustatytas funkcijas. Visos Taisyklių nuostatos, kurios taikomos pirkimų organizatoriams, taikomos ir Pagrindiniam pirkimo organizatoriui.</w:t>
      </w:r>
    </w:p>
    <w:p w:rsidR="000D5796" w:rsidRPr="008F6E62" w:rsidRDefault="000D5796" w:rsidP="00465547">
      <w:pPr>
        <w:spacing w:after="0" w:line="240" w:lineRule="auto"/>
        <w:ind w:firstLine="360"/>
        <w:jc w:val="both"/>
        <w:rPr>
          <w:rFonts w:ascii="Times New Roman" w:hAnsi="Times New Roman" w:cs="Times New Roman"/>
          <w:sz w:val="24"/>
          <w:szCs w:val="24"/>
          <w:lang w:val="lt-LT" w:eastAsia="lt-LT"/>
        </w:rPr>
      </w:pPr>
      <w:r w:rsidRPr="008F6E62">
        <w:rPr>
          <w:rFonts w:ascii="Times New Roman" w:hAnsi="Times New Roman" w:cs="Times New Roman"/>
          <w:sz w:val="24"/>
          <w:szCs w:val="24"/>
          <w:lang w:val="lt-LT"/>
        </w:rPr>
        <w:t xml:space="preserve">8.8. </w:t>
      </w:r>
      <w:r w:rsidRPr="008F6E62">
        <w:rPr>
          <w:rFonts w:ascii="Times New Roman" w:hAnsi="Times New Roman" w:cs="Times New Roman"/>
          <w:b/>
          <w:bCs/>
          <w:sz w:val="24"/>
          <w:szCs w:val="24"/>
          <w:lang w:val="lt-LT" w:eastAsia="lt-LT"/>
        </w:rPr>
        <w:t>pirkimo iniciatorius</w:t>
      </w:r>
      <w:r w:rsidRPr="008F6E62">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 xml:space="preserve"> </w:t>
      </w:r>
      <w:r w:rsidRPr="008F6E62">
        <w:rPr>
          <w:rFonts w:ascii="Times New Roman" w:hAnsi="Times New Roman" w:cs="Times New Roman"/>
          <w:sz w:val="24"/>
          <w:szCs w:val="24"/>
          <w:lang w:val="lt-LT" w:eastAsia="lt-LT"/>
        </w:rPr>
        <w:t>darbuotojas, kuris nurodė poreikį įsigyti reikalingas prekes, paslaugas arba darbus;</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8.9. </w:t>
      </w:r>
      <w:r w:rsidRPr="008F6E62">
        <w:rPr>
          <w:rFonts w:ascii="Times New Roman" w:hAnsi="Times New Roman" w:cs="Times New Roman"/>
          <w:b/>
          <w:bCs/>
          <w:color w:val="auto"/>
          <w:lang w:val="lt-LT"/>
        </w:rPr>
        <w:t xml:space="preserve">pirkimo komisija </w:t>
      </w:r>
      <w:r w:rsidRPr="008F6E62">
        <w:rPr>
          <w:rFonts w:ascii="Times New Roman" w:hAnsi="Times New Roman" w:cs="Times New Roman"/>
          <w:color w:val="auto"/>
          <w:lang w:val="lt-LT"/>
        </w:rPr>
        <w:t>–LND pirmininko potvarkiu iš ne mažiau kaip 3 asmenų sudaryta komisija (toliau – Komisija), kuri LND nustatyta tvarka organizuoja ir atlieka pirkimus</w:t>
      </w:r>
      <w:r>
        <w:rPr>
          <w:rFonts w:ascii="Times New Roman" w:hAnsi="Times New Roman" w:cs="Times New Roman"/>
          <w:color w:val="auto"/>
          <w:lang w:val="lt-LT"/>
        </w:rPr>
        <w:t xml:space="preserve">, </w:t>
      </w:r>
      <w:r w:rsidRPr="008F6E62">
        <w:rPr>
          <w:rFonts w:ascii="Times New Roman" w:hAnsi="Times New Roman" w:cs="Times New Roman"/>
          <w:lang w:val="lt-LT"/>
        </w:rPr>
        <w:t xml:space="preserve">kurių vertė yra </w:t>
      </w:r>
      <w:r>
        <w:rPr>
          <w:rFonts w:ascii="Times New Roman" w:hAnsi="Times New Roman" w:cs="Times New Roman"/>
          <w:lang w:val="lt-LT"/>
        </w:rPr>
        <w:t xml:space="preserve">virš 10 </w:t>
      </w:r>
      <w:r w:rsidRPr="008F6E62">
        <w:rPr>
          <w:rFonts w:ascii="Times New Roman" w:hAnsi="Times New Roman" w:cs="Times New Roman"/>
          <w:lang w:val="lt-LT"/>
        </w:rPr>
        <w:t>000 Eur (be PVM</w:t>
      </w:r>
      <w:r>
        <w:rPr>
          <w:rFonts w:ascii="Times New Roman" w:hAnsi="Times New Roman" w:cs="Times New Roman"/>
          <w:lang w:val="lt-LT"/>
        </w:rPr>
        <w:t>)</w:t>
      </w:r>
      <w:r w:rsidRPr="008F6E62">
        <w:rPr>
          <w:rFonts w:ascii="Times New Roman" w:hAnsi="Times New Roman" w:cs="Times New Roman"/>
          <w:color w:val="auto"/>
          <w:lang w:val="lt-LT"/>
        </w:rPr>
        <w:t xml:space="preserve">; </w:t>
      </w:r>
    </w:p>
    <w:p w:rsidR="000D5796" w:rsidRPr="008F6E62" w:rsidRDefault="000D5796" w:rsidP="00777FE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8.10. </w:t>
      </w:r>
      <w:r w:rsidRPr="008F6E62">
        <w:rPr>
          <w:rFonts w:ascii="Times New Roman" w:hAnsi="Times New Roman" w:cs="Times New Roman"/>
          <w:b/>
          <w:bCs/>
          <w:color w:val="auto"/>
          <w:lang w:val="lt-LT"/>
        </w:rPr>
        <w:t xml:space="preserve">pirkimų organizatorius </w:t>
      </w:r>
      <w:r w:rsidRPr="008F6E62">
        <w:rPr>
          <w:rFonts w:ascii="Times New Roman" w:hAnsi="Times New Roman" w:cs="Times New Roman"/>
          <w:color w:val="auto"/>
          <w:lang w:val="lt-LT"/>
        </w:rPr>
        <w:t xml:space="preserve">–LND pirmininko paskirtas darbuotojas, dirbantis pagal darbo sutartį, kuris LND nustatyta tvarka organizuoja ir atlieka pirkimus;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8.11. </w:t>
      </w:r>
      <w:r w:rsidRPr="008F6E62">
        <w:rPr>
          <w:rFonts w:ascii="Times New Roman" w:hAnsi="Times New Roman" w:cs="Times New Roman"/>
          <w:b/>
          <w:bCs/>
          <w:color w:val="auto"/>
          <w:lang w:val="lt-LT"/>
        </w:rPr>
        <w:t xml:space="preserve">preliminari numatomos sudaryti pirkimo sutarties vertė </w:t>
      </w:r>
      <w:r w:rsidRPr="008F6E62">
        <w:rPr>
          <w:rFonts w:ascii="Times New Roman" w:hAnsi="Times New Roman" w:cs="Times New Roman"/>
          <w:color w:val="auto"/>
          <w:lang w:val="lt-LT"/>
        </w:rPr>
        <w:t xml:space="preserve">– numatomos sudaryti pirkimo sutarties vertė, skaičiuojama imant visą mokėtiną sumą be pridėtinės vertės mokesčio, įskaitant visas sutarties pasirinkimo ir pratęsimo galimybes;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8.12. </w:t>
      </w:r>
      <w:r w:rsidRPr="008F6E62">
        <w:rPr>
          <w:rFonts w:ascii="Times New Roman" w:hAnsi="Times New Roman" w:cs="Times New Roman"/>
          <w:b/>
          <w:bCs/>
          <w:color w:val="auto"/>
          <w:lang w:val="lt-LT"/>
        </w:rPr>
        <w:t xml:space="preserve">supaprastintas atviras konkursas </w:t>
      </w:r>
      <w:r w:rsidRPr="008F6E62">
        <w:rPr>
          <w:rFonts w:ascii="Times New Roman" w:hAnsi="Times New Roman" w:cs="Times New Roman"/>
          <w:color w:val="auto"/>
          <w:lang w:val="lt-LT"/>
        </w:rPr>
        <w:t xml:space="preserve">– supaprastinto (išskyrus mažos vertės) pirkimo būdas, kai apie pirkimą skelbiama viešai ir kiekvienas suinteresuotas tiekėjas gali pateikti pasiūlymą;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8.13. </w:t>
      </w:r>
      <w:r w:rsidRPr="008F6E62">
        <w:rPr>
          <w:rFonts w:ascii="Times New Roman" w:hAnsi="Times New Roman" w:cs="Times New Roman"/>
          <w:b/>
          <w:bCs/>
          <w:lang w:val="lt-LT"/>
        </w:rPr>
        <w:t xml:space="preserve">supaprastintas ribotas konkursas </w:t>
      </w:r>
      <w:r w:rsidRPr="008F6E62">
        <w:rPr>
          <w:rFonts w:ascii="Times New Roman" w:hAnsi="Times New Roman" w:cs="Times New Roman"/>
          <w:lang w:val="lt-LT"/>
        </w:rPr>
        <w:t xml:space="preserve">– supaprastinto (išskyrus mažos vertės) pirkimo būdas, kai apie pirkimą skelbiama viešai ir paraiškas dalyvauti konkurse gali pateikti visi norintys konkurse dalyvauti tiekėjai, o pasiūlymus konkursui – tik LND pakviesti kandidatai;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8.14. </w:t>
      </w:r>
      <w:r w:rsidRPr="008F6E62">
        <w:rPr>
          <w:rFonts w:ascii="Times New Roman" w:hAnsi="Times New Roman" w:cs="Times New Roman"/>
          <w:b/>
          <w:bCs/>
          <w:color w:val="auto"/>
          <w:lang w:val="lt-LT"/>
        </w:rPr>
        <w:t xml:space="preserve">supaprastintos neskelbiamos derybos </w:t>
      </w:r>
      <w:r w:rsidRPr="008F6E62">
        <w:rPr>
          <w:rFonts w:ascii="Times New Roman" w:hAnsi="Times New Roman" w:cs="Times New Roman"/>
          <w:color w:val="auto"/>
          <w:lang w:val="lt-LT"/>
        </w:rPr>
        <w:t xml:space="preserve">– supaprastinto (išskyrus mažos vertės) pirkimo būdas, kai apie pirkimą viešai neskelbiama, pasiūlymus teikia LND pakviesti tiekėjai ir LND su kiekvienu tiekėju atskirai derasi dėl jo pateiktos kainos ir kitų pasiūlymo sąlygų;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8.15. </w:t>
      </w:r>
      <w:r w:rsidRPr="008F6E62">
        <w:rPr>
          <w:rFonts w:ascii="Times New Roman" w:hAnsi="Times New Roman" w:cs="Times New Roman"/>
          <w:b/>
          <w:bCs/>
          <w:lang w:val="lt-LT"/>
        </w:rPr>
        <w:t xml:space="preserve">supaprastintos skelbiamos derybos </w:t>
      </w:r>
      <w:r w:rsidRPr="008F6E62">
        <w:rPr>
          <w:rFonts w:ascii="Times New Roman" w:hAnsi="Times New Roman" w:cs="Times New Roman"/>
          <w:lang w:val="lt-LT"/>
        </w:rPr>
        <w:t xml:space="preserve">– supaprastinto (išskyrus mažos vertės) pirkimo būdas, kai apie pirkimą skelbiama viešai ir paraiškas dalyvauti derybose gali pateikti visi tiekėjai, o LND konsultuojasi su visais ar atrinktais kandidatais ir su vienu ar keliais iš jų derasi dėl jų pateiktų kainų ir kitų pasiūlymų sąlygų. </w:t>
      </w:r>
    </w:p>
    <w:p w:rsidR="000D5796" w:rsidRPr="008F6E62" w:rsidRDefault="000D5796" w:rsidP="006F1F52">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 Kitos Taisyklėse vartojamos pagrindinės sąvokos yra apibrėžtos Viešųjų pirkimų įstatyme.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465547">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SUPAPRASTINTŲ PIRKIMŲ BŪDAI</w:t>
      </w:r>
    </w:p>
    <w:p w:rsidR="000D5796" w:rsidRPr="008F6E62" w:rsidRDefault="000D5796" w:rsidP="00212C09">
      <w:pPr>
        <w:pStyle w:val="Default"/>
        <w:ind w:left="1080"/>
        <w:rPr>
          <w:rFonts w:ascii="Times New Roman" w:hAnsi="Times New Roman" w:cs="Times New Roman"/>
          <w:color w:val="auto"/>
          <w:lang w:val="lt-LT"/>
        </w:rPr>
      </w:pPr>
    </w:p>
    <w:p w:rsidR="000D5796" w:rsidRPr="008F6E62" w:rsidRDefault="000D5796" w:rsidP="006F1F52">
      <w:pPr>
        <w:pStyle w:val="Default"/>
        <w:ind w:left="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 Pirkimai, išskyrus mažos vertės pirkimus, atliekami šiais būdais: </w:t>
      </w:r>
    </w:p>
    <w:p w:rsidR="000D5796" w:rsidRPr="008F6E62" w:rsidRDefault="000D5796" w:rsidP="006F1F52">
      <w:pPr>
        <w:pStyle w:val="Default"/>
        <w:spacing w:after="20"/>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10.1. supaprastinto atviro konkurso; </w:t>
      </w:r>
    </w:p>
    <w:p w:rsidR="000D5796" w:rsidRPr="008F6E62" w:rsidRDefault="000D5796" w:rsidP="006F1F52">
      <w:pPr>
        <w:pStyle w:val="Default"/>
        <w:spacing w:after="20"/>
        <w:ind w:firstLine="284"/>
        <w:jc w:val="both"/>
        <w:rPr>
          <w:rFonts w:ascii="Times New Roman" w:hAnsi="Times New Roman" w:cs="Times New Roman"/>
          <w:color w:val="auto"/>
          <w:lang w:val="lt-LT"/>
        </w:rPr>
      </w:pPr>
      <w:r w:rsidRPr="008F6E62">
        <w:rPr>
          <w:rFonts w:ascii="Times New Roman" w:hAnsi="Times New Roman" w:cs="Times New Roman"/>
          <w:lang w:val="lt-LT"/>
        </w:rPr>
        <w:t xml:space="preserve">10.2. supaprastinto riboto konkurso; </w:t>
      </w:r>
    </w:p>
    <w:p w:rsidR="000D5796" w:rsidRPr="008F6E62" w:rsidRDefault="000D5796" w:rsidP="006F1F52">
      <w:pPr>
        <w:pStyle w:val="Default"/>
        <w:spacing w:after="20"/>
        <w:ind w:firstLine="284"/>
        <w:jc w:val="both"/>
        <w:rPr>
          <w:rFonts w:ascii="Times New Roman" w:hAnsi="Times New Roman" w:cs="Times New Roman"/>
          <w:color w:val="auto"/>
          <w:lang w:val="lt-LT"/>
        </w:rPr>
      </w:pPr>
      <w:r w:rsidRPr="008F6E62">
        <w:rPr>
          <w:rFonts w:ascii="Times New Roman" w:hAnsi="Times New Roman" w:cs="Times New Roman"/>
          <w:lang w:val="lt-LT"/>
        </w:rPr>
        <w:t xml:space="preserve">10.3. supaprastintų skelbiamų derybų;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10.4. supaprastintų neskelbiamų derybų.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 Mažos vertės pirkimai atliekami šiais būdais: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11.1. apklausos raštu;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11.2. apklausos žodžiu.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12. LND privalo įsigyti prekes, paslaugas ir darbus iš viešosios įstaigos CPO LT, atliekančios centrinės perkančiosios organizacijos funkcijas, elektroninio katalogo CPO.lt</w:t>
      </w:r>
      <w:r w:rsidRPr="008F6E62">
        <w:rPr>
          <w:rFonts w:ascii="Times New Roman" w:hAnsi="Times New Roman" w:cs="Times New Roman"/>
          <w:color w:val="auto"/>
          <w:vertAlign w:val="superscript"/>
          <w:lang w:val="lt-LT"/>
        </w:rPr>
        <w:t>TM</w:t>
      </w:r>
      <w:r w:rsidRPr="008F6E62">
        <w:rPr>
          <w:rFonts w:ascii="Times New Roman" w:hAnsi="Times New Roman" w:cs="Times New Roman"/>
          <w:color w:val="auto"/>
          <w:lang w:val="lt-LT"/>
        </w:rPr>
        <w:t xml:space="preserve"> (toliau – elektroninis katalogas), kai elektroniniame kataloge siūlomos prekės, paslaugos ar darbai atitinka LND poreikius ir LND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13. Pirkimas, įskaitant mažos vertės pirkimą, supaprastinto atviro konkurso, supaprastinto riboto konkurso, supaprastintų skelbiamų derybų būdu gali būti atliktas visais atvejais. </w:t>
      </w:r>
    </w:p>
    <w:p w:rsidR="000D5796" w:rsidRPr="008F6E62" w:rsidRDefault="000D5796" w:rsidP="00777FE0">
      <w:pPr>
        <w:pStyle w:val="Default"/>
        <w:ind w:firstLine="284"/>
        <w:jc w:val="both"/>
        <w:rPr>
          <w:rFonts w:ascii="Times New Roman" w:hAnsi="Times New Roman" w:cs="Times New Roman"/>
          <w:lang w:val="lt-LT"/>
        </w:rPr>
      </w:pPr>
      <w:r w:rsidRPr="008F6E62">
        <w:rPr>
          <w:rFonts w:ascii="Times New Roman" w:hAnsi="Times New Roman" w:cs="Times New Roman"/>
          <w:color w:val="auto"/>
          <w:lang w:val="lt-LT"/>
        </w:rPr>
        <w:t xml:space="preserve">14. Mažos vertės pirkimus perkant prekes ir paslaugas, kurių vertė viršija 50 000 Eur (be PVM) ir perkant darbus, kurių vertė viršija 120 000 Eur (be PVM) vykdo Komisija. Mažos vertės pirkimus perkant prekes ir paslaugas, kurių vertė nuo 3 000 Eur (be PVM) iki 50 000 Eur (be PVM) ir perkant darbus, kurių vertė nuo 3 000 Eur (be PVM) iki 120 000 Eur (be PVM) vykdo Pagrindinis pirkimų organizatorius. Mažos vertės pirkimus iki 3 000 Eur (be PVM) </w:t>
      </w:r>
      <w:bookmarkStart w:id="0" w:name="_GoBack"/>
      <w:bookmarkEnd w:id="0"/>
      <w:r w:rsidRPr="008F6E62">
        <w:rPr>
          <w:rFonts w:ascii="Times New Roman" w:hAnsi="Times New Roman" w:cs="Times New Roman"/>
          <w:color w:val="auto"/>
          <w:lang w:val="lt-LT"/>
        </w:rPr>
        <w:t xml:space="preserve">vykdo pirkimų organizatorius. LND pirmininkas </w:t>
      </w:r>
      <w:r w:rsidRPr="008F6E62">
        <w:rPr>
          <w:rFonts w:ascii="Times New Roman" w:hAnsi="Times New Roman" w:cs="Times New Roman"/>
          <w:lang w:val="lt-LT"/>
        </w:rPr>
        <w:t xml:space="preserve">turi teisę priimti sprendimą pavesti pirkimą vykdyti pirkimų organizatoriui, Pagrindiniam pirkimų organizatoriui arba Komisijai neatsižvelgdamas į šiame straispnyje nustatytas aplinkybes.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 Pirkimas supaprastintų neskelbiamų derybų būdu gali būti vykdomas, esant bent vienai iš šių sąlygų: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 pirkimas, apie kurį buvo skelbta, neįvyko, nes nebuvo gauta paraiškų ar pasiūlymų;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15.2. atliekant pirkimą, apie kurį buvo skelbta, visi gauti pasiūlymai neatitiko pirkimo dokumentų reikalavimų arba buvo pasiūlytos per didelės LND nepriimtinos kainos, o pirkimo sąlygos iš esmės nekeičiamos ir į neskelbiamas supaprastintas derybas kviečiami visi pasiūlymus pateikę tiekėjai, atitinkantys LNS nustatytus minimalius kvalifikacijos reikalavimus;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15.3. dėl įvykių, kurių LND negalėjo iš anksto numatyti, būtina skubiai įsigyti reikalingų prekių, paslaugų ar darbų. Aplinkybės, kuriomis grindžiama ypatinga skuba, negali priklausyti nuo LND ;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0D5796" w:rsidRPr="008F6E62" w:rsidRDefault="000D5796" w:rsidP="006F1F52">
      <w:pPr>
        <w:pStyle w:val="Default"/>
        <w:ind w:firstLine="284"/>
        <w:jc w:val="both"/>
        <w:rPr>
          <w:rFonts w:ascii="Times New Roman" w:hAnsi="Times New Roman" w:cs="Times New Roman"/>
          <w:lang w:val="lt-LT"/>
        </w:rPr>
      </w:pPr>
      <w:r w:rsidRPr="008F6E62">
        <w:rPr>
          <w:rFonts w:ascii="Times New Roman" w:hAnsi="Times New Roman" w:cs="Times New Roman"/>
          <w:lang w:val="lt-LT"/>
        </w:rPr>
        <w:t xml:space="preserve">15.5. kai LND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LND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15.6. prekės ir paslaugos yra perkamos naudojant reprezentacinėms išlaidoms skirtas lėšas;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15.7. perkamos prekių biržoje kotiruojamos prekės;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15.8. perkami bibliotekiniai dokumentai, prenumeruojami laikraščiai ir žurnalai;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15.9. ypač palankiomis sąlygomis perkama iš bankrutuojančių, likviduojamų ar restruktūrizuojamų ūkio subjektų;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15.10. prekės perkamos iš valstybės rezervo;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15.11. perkamos licencijos naudotis bibliotekiniais dokumentais ar duomenų (informacinėmis) bazėmis;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15.12. perkamos LND pagal darbo sutartį dirbančių darbuotojų mokymo paslaugos;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15.13. perkamos ekspertų komisijų, komitetų, tarybų, kurių sudarymo tvarką nustato Lietuvos Respublikos įstatymai, narių teikiamos nematerialaus pobūdžio (intelektinės) paslaugos;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15.14.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 Apklausa raštu, neskelbiant viešai ir apklausiant vieną tiekėją, gali būti vykdoma: </w:t>
      </w:r>
    </w:p>
    <w:p w:rsidR="000D5796" w:rsidRPr="008F6E62" w:rsidRDefault="000D5796" w:rsidP="002A3E3A">
      <w:pPr>
        <w:pStyle w:val="Default"/>
        <w:ind w:firstLine="284"/>
        <w:jc w:val="both"/>
        <w:rPr>
          <w:rFonts w:ascii="Times New Roman" w:hAnsi="Times New Roman" w:cs="Times New Roman"/>
          <w:lang w:val="lt-LT"/>
        </w:rPr>
      </w:pPr>
      <w:r w:rsidRPr="008F6E62">
        <w:rPr>
          <w:rFonts w:ascii="Times New Roman" w:hAnsi="Times New Roman" w:cs="Times New Roman"/>
          <w:lang w:val="lt-LT"/>
        </w:rPr>
        <w:t xml:space="preserve">16.1. preliminariai numatomos sudaryti pirkimo sutarties vertei neviršijant 10 000 Eur (be PVM);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16.2. pirkimas, apie kurį buvo skelbta, neįvyko, nes nebuvo gauta paraiškų ar pasiūlymų;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16.3. dėl įvykių, kurių LND negalėjo iš anksto numatyti, būtina skubiai įsigyti reikalingų prekių, paslaugų ar darbų. Aplinkybės, kuriomis grindžiama ypatinga skuba, negali priklausyti nuo Administracijos; </w:t>
      </w:r>
    </w:p>
    <w:p w:rsidR="000D5796" w:rsidRPr="008F6E62" w:rsidRDefault="000D5796" w:rsidP="00B32B4F">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16.5. kai LND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LND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16.6. ypač palankiomis sąlygomis perkama iš bankrutuojančių, likviduojamų ar restruktūrizuojamų ūkio subjektų;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16.7. perkamos licencijos naudotis bibliotekiniais dokumentais ar duomenų (informacinėmis) bazėmis;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16.8. perkamos ekspertų komisijų, komitetų, tarybų, kurių sudarymo tvarką nustato Lietuvos Respublikos įstatymai, narių teikiamos nematerialaus pobūdžio (intelektinės) paslaugos;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0D5796" w:rsidRPr="008F6E62" w:rsidRDefault="000D5796" w:rsidP="00FA6F92">
      <w:pPr>
        <w:spacing w:after="0" w:line="240" w:lineRule="auto"/>
        <w:ind w:firstLine="284"/>
        <w:jc w:val="both"/>
        <w:rPr>
          <w:rFonts w:ascii="Times New Roman" w:hAnsi="Times New Roman" w:cs="Times New Roman"/>
          <w:sz w:val="24"/>
          <w:szCs w:val="24"/>
          <w:lang w:val="lt-LT" w:eastAsia="lt-LT"/>
        </w:rPr>
      </w:pPr>
      <w:r w:rsidRPr="008F6E62">
        <w:rPr>
          <w:rFonts w:ascii="Times New Roman" w:hAnsi="Times New Roman" w:cs="Times New Roman"/>
          <w:sz w:val="24"/>
          <w:szCs w:val="24"/>
          <w:lang w:val="lt-LT"/>
        </w:rPr>
        <w:t>17. Taisyklių 16 punkte nenumatytais atvejais ir, kai preliminari numatomos sudaryti prekių ar paslaugų pirkimo sutarties vertė neviršija 50 000 Eur (be PVM), o darbų pirkimo sutarties vertė – 120 000 Eur (be PVM), galima vykdyti apklausą raštu, neskelbiant viešai, apklausiant ne mažiau nei tris tiekėjus. Mažesnį tiekėjų skaičių galima apklausti tik tokiu atveju, jeigu nėra žinoma trijų tiekėjų, teikiančių analogiškas prekes, paslaugas ar darbus.</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18. Taisyklių 16 ir 17 punkte nepaminėtais atvejais apie apklausą raštu skelbiama viešai. </w:t>
      </w:r>
    </w:p>
    <w:p w:rsidR="000D5796" w:rsidRPr="008F6E62" w:rsidRDefault="000D5796" w:rsidP="006F1F52">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19. Apklausa žodžiu gali būti vykdoma, kai: </w:t>
      </w:r>
    </w:p>
    <w:p w:rsidR="000D5796" w:rsidRPr="008F6E62" w:rsidRDefault="000D5796" w:rsidP="002A3E3A">
      <w:pPr>
        <w:pStyle w:val="Default"/>
        <w:ind w:firstLine="284"/>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19.1. preliminari numatomos sudaryti pirkimo sutarties vertė neviršija 3000 Eur  (be PVM); </w:t>
      </w:r>
    </w:p>
    <w:p w:rsidR="000D5796" w:rsidRPr="008F6E62" w:rsidRDefault="000D5796" w:rsidP="00212C09">
      <w:pPr>
        <w:pStyle w:val="Default"/>
        <w:ind w:firstLine="284"/>
        <w:jc w:val="both"/>
        <w:rPr>
          <w:rFonts w:ascii="Times New Roman" w:hAnsi="Times New Roman" w:cs="Times New Roman"/>
          <w:lang w:val="lt-LT"/>
        </w:rPr>
      </w:pPr>
      <w:r w:rsidRPr="008F6E62">
        <w:rPr>
          <w:rFonts w:ascii="Times New Roman" w:hAnsi="Times New Roman" w:cs="Times New Roman"/>
          <w:lang w:val="lt-LT"/>
        </w:rPr>
        <w:t xml:space="preserve">19.2. dėl įvykių, kurių LND negalėjo iš anksto numatyti, būtina skubiai įsigyti reikalingų prekių, paslaugų ar darbų. Aplinkybės, kuriomis grindžiama ypatinga skuba, negali priklausyti nuo LND (avarija, stichinė nelaimė, epidemija ir kitoks nenugalimos jėgos poveikis). </w:t>
      </w:r>
    </w:p>
    <w:p w:rsidR="000D5796" w:rsidRPr="008F6E62" w:rsidRDefault="000D5796">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 Pirkimų organizatorius, vykdydami mažos vertės pirkimą apklausos žodžiu būdu, turi teisę apklausti vieną tiekėją, kai:</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20.1.</w:t>
      </w:r>
      <w:r w:rsidRPr="008F6E62">
        <w:rPr>
          <w:rFonts w:ascii="Times New Roman" w:hAnsi="Times New Roman" w:cs="Times New Roman"/>
          <w:lang w:val="lt-LT"/>
        </w:rPr>
        <w:tab/>
        <w:t xml:space="preserve"> dėl techninių, meninių priežasčių ar dėl objektyvių aplinkybių tik konkretus tiekėjas gali patiekti reikalingas prekes, pateikti paslaugas ar atlikti darbus ir nėra jokios kitos priimtinos alternatyvos (pvz., perkamos meninio, mokslinio pobūdžio paslaugos, perkamos literatūros, mokslo ir meno kūrinių autorių, atlikėjų ar jų kolektyvų paslaugos ir pan.);</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20.2.</w:t>
      </w:r>
      <w:r w:rsidRPr="008F6E62">
        <w:rPr>
          <w:rFonts w:ascii="Times New Roman" w:hAnsi="Times New Roman" w:cs="Times New Roman"/>
          <w:lang w:val="lt-LT"/>
        </w:rPr>
        <w:tab/>
        <w:t xml:space="preserve"> už prekes atsiskaitoma pagal patvirtintus įkainius (pvz., šaltas vanduo, dujos, elektra ir pan.);</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20.3.</w:t>
      </w:r>
      <w:r w:rsidRPr="008F6E62">
        <w:rPr>
          <w:rFonts w:ascii="Times New Roman" w:hAnsi="Times New Roman" w:cs="Times New Roman"/>
          <w:lang w:val="lt-LT"/>
        </w:rPr>
        <w:tab/>
        <w:t xml:space="preserve"> būtina skubiai įsigyti prekių, paslaugų ar darbų;</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20.4.</w:t>
      </w:r>
      <w:r w:rsidRPr="008F6E62">
        <w:rPr>
          <w:rFonts w:ascii="Times New Roman" w:hAnsi="Times New Roman" w:cs="Times New Roman"/>
          <w:lang w:val="lt-LT"/>
        </w:rPr>
        <w:tab/>
        <w:t>numatomos sudaryti sutarties vertė neviršija 3000 Eur (be PVM);</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20.5.</w:t>
      </w:r>
      <w:r w:rsidRPr="008F6E62">
        <w:rPr>
          <w:rFonts w:ascii="Times New Roman" w:hAnsi="Times New Roman" w:cs="Times New Roman"/>
          <w:lang w:val="lt-LT"/>
        </w:rPr>
        <w:tab/>
        <w:t xml:space="preserve"> LND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20.6.</w:t>
      </w:r>
      <w:r w:rsidRPr="008F6E62">
        <w:rPr>
          <w:rFonts w:ascii="Times New Roman" w:hAnsi="Times New Roman" w:cs="Times New Roman"/>
          <w:lang w:val="lt-LT"/>
        </w:rPr>
        <w:tab/>
        <w:t xml:space="preserve"> dėl aplinkybių, kurių nebuvo galima numatyti, paaiškėja, kad yra reikalingi papildomi darbai arba paslaugos, neįrašyti į sudarytą pirkimo sutartį,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20.7.</w:t>
      </w:r>
      <w:r w:rsidRPr="008F6E62">
        <w:rPr>
          <w:rFonts w:ascii="Times New Roman" w:hAnsi="Times New Roman" w:cs="Times New Roman"/>
          <w:lang w:val="lt-LT"/>
        </w:rPr>
        <w:tab/>
        <w:t xml:space="preserve"> perkamos LND reikalingos darbuotojų mokymo paslaugos;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20.8.</w:t>
      </w:r>
      <w:r w:rsidRPr="008F6E62">
        <w:rPr>
          <w:rFonts w:ascii="Times New Roman" w:hAnsi="Times New Roman" w:cs="Times New Roman"/>
          <w:lang w:val="lt-LT"/>
        </w:rPr>
        <w:tab/>
        <w:t xml:space="preserve"> perkamos maitinimo ir apgyvendinimo paslaugos;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20.9.</w:t>
      </w:r>
      <w:r w:rsidRPr="008F6E62">
        <w:rPr>
          <w:rFonts w:ascii="Times New Roman" w:hAnsi="Times New Roman" w:cs="Times New Roman"/>
          <w:lang w:val="lt-LT"/>
        </w:rPr>
        <w:tab/>
        <w:t xml:space="preserve"> perkami meno kūriniai, dovanos, suvenyrai;</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20.10.</w:t>
      </w:r>
      <w:r w:rsidRPr="008F6E62">
        <w:rPr>
          <w:rFonts w:ascii="Times New Roman" w:hAnsi="Times New Roman" w:cs="Times New Roman"/>
          <w:lang w:val="lt-LT"/>
        </w:rPr>
        <w:tab/>
        <w:t xml:space="preserve"> prekės ir paslaugos perkamos naudojant reprezentacinėms išlaidoms skirtas lėšas;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lang w:val="lt-LT"/>
        </w:rPr>
        <w:t>20.11.</w:t>
      </w:r>
      <w:r w:rsidRPr="008F6E62">
        <w:rPr>
          <w:rFonts w:ascii="Times New Roman" w:hAnsi="Times New Roman" w:cs="Times New Roman"/>
          <w:lang w:val="lt-LT"/>
        </w:rPr>
        <w:tab/>
        <w:t>perkamos licencijos naudotis duomenų (informacinėmis) bazėmis;</w:t>
      </w:r>
    </w:p>
    <w:p w:rsidR="000D5796" w:rsidRPr="008F6E62" w:rsidRDefault="000D5796" w:rsidP="00465547">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20.12.</w:t>
      </w:r>
      <w:r w:rsidRPr="008F6E62">
        <w:rPr>
          <w:rFonts w:ascii="Times New Roman" w:hAnsi="Times New Roman" w:cs="Times New Roman"/>
          <w:color w:val="auto"/>
          <w:lang w:val="lt-LT"/>
        </w:rPr>
        <w:tab/>
        <w:t>prenumeruojami laikraščiai, dienraščiai, periodiniai leidiniai, žurnalai, perkami muziejų eksponatai.</w:t>
      </w:r>
    </w:p>
    <w:p w:rsidR="000D5796" w:rsidRPr="008F6E62" w:rsidRDefault="000D5796" w:rsidP="00DA52AC">
      <w:pPr>
        <w:pStyle w:val="Default"/>
        <w:ind w:firstLine="426"/>
        <w:jc w:val="both"/>
        <w:rPr>
          <w:rFonts w:ascii="Times New Roman" w:hAnsi="Times New Roman" w:cs="Times New Roman"/>
          <w:color w:val="auto"/>
          <w:lang w:val="lt-LT"/>
        </w:rPr>
      </w:pPr>
    </w:p>
    <w:p w:rsidR="000D5796" w:rsidRPr="008F6E62" w:rsidRDefault="000D5796" w:rsidP="00465547">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SUPAPRASTINTAS ATVIRAS KONKURSAS</w:t>
      </w:r>
    </w:p>
    <w:p w:rsidR="000D5796" w:rsidRPr="008F6E62" w:rsidRDefault="000D5796" w:rsidP="00212C09">
      <w:pPr>
        <w:pStyle w:val="Default"/>
        <w:ind w:left="1080"/>
        <w:rPr>
          <w:rFonts w:ascii="Times New Roman" w:hAnsi="Times New Roman" w:cs="Times New Roman"/>
          <w:color w:val="auto"/>
          <w:lang w:val="lt-LT"/>
        </w:rPr>
      </w:pP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21. LND supaprastintą atvirą konkursą vykdo etapais: Viešųjų pirkimų įstatymo ir Taisyklėse nustatyta tvarka skelbia apie pirkimą ir, vadovaudamasi pirkimo dokumentuose nustatytomis sąlygomis, nagrinėja, vertina ir palygina tiekėjų pateiktus pasiūlymus.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22. Supaprastintame atvirame konkurse derybos tarp LND ir tiekėjų draudžiamos.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23. Vykdant supaprastintą atvirą konkursą, dalyvių skaičius neribojamas. </w:t>
      </w:r>
    </w:p>
    <w:p w:rsidR="000D5796" w:rsidRPr="008F6E62" w:rsidRDefault="000D5796" w:rsidP="00123E5A">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24. Administracijos nustatytas pasiūlymų pateikimo terminas turi būti proporcingas pirkimo objektui ir protingas, kad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0D5796" w:rsidRPr="008F6E62" w:rsidRDefault="000D5796" w:rsidP="00123E5A">
      <w:pPr>
        <w:pStyle w:val="Default"/>
        <w:ind w:firstLine="360"/>
        <w:jc w:val="both"/>
        <w:rPr>
          <w:rFonts w:ascii="Times New Roman" w:hAnsi="Times New Roman" w:cs="Times New Roman"/>
          <w:color w:val="auto"/>
          <w:lang w:val="lt-LT"/>
        </w:rPr>
      </w:pPr>
    </w:p>
    <w:p w:rsidR="000D5796" w:rsidRPr="008F6E62" w:rsidRDefault="000D5796" w:rsidP="00E73375">
      <w:pPr>
        <w:pStyle w:val="Default"/>
        <w:numPr>
          <w:ilvl w:val="0"/>
          <w:numId w:val="1"/>
        </w:numPr>
        <w:ind w:left="0" w:firstLine="0"/>
        <w:jc w:val="center"/>
        <w:rPr>
          <w:rFonts w:ascii="Times New Roman" w:hAnsi="Times New Roman" w:cs="Times New Roman"/>
          <w:b/>
          <w:bCs/>
          <w:color w:val="auto"/>
          <w:lang w:val="lt-LT"/>
        </w:rPr>
      </w:pPr>
      <w:r w:rsidRPr="008F6E62">
        <w:rPr>
          <w:rFonts w:ascii="Times New Roman" w:hAnsi="Times New Roman" w:cs="Times New Roman"/>
          <w:b/>
          <w:bCs/>
          <w:lang w:val="lt-LT"/>
        </w:rPr>
        <w:t>SUPAPRASTINTAS RIBOTAS KONKURSAS</w:t>
      </w:r>
    </w:p>
    <w:p w:rsidR="000D5796" w:rsidRPr="008F6E62" w:rsidRDefault="000D5796" w:rsidP="00212C09">
      <w:pPr>
        <w:pStyle w:val="Default"/>
        <w:ind w:left="1080"/>
        <w:jc w:val="both"/>
        <w:rPr>
          <w:rFonts w:ascii="Times New Roman" w:hAnsi="Times New Roman" w:cs="Times New Roman"/>
          <w:color w:val="auto"/>
          <w:lang w:val="lt-LT"/>
        </w:rPr>
      </w:pP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25. LND supaprastintą ribotą konkursą vykdo etapais: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25.1. Viešųjų pirkimų įstatyme ir Taisyklėse nustatyta tvarka skelbia apie pirkimą ir, remdamasi paskelbtais kvalifikacijos kriterijais, atrenka tuos kandidatus, kurie bus kviečiami pateikti pasiūlymus;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25.2. vadovaudamasi pirkimo dokumentuose nustatytomis sąlygomis, nagrinėja, vertina ir palygina pakviestų dalyvių pateiktus pasiūlymus.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26. Supaprastintame ribotame konkurse derybos tarp LND ir tiekėjų draudžiamos. </w:t>
      </w:r>
    </w:p>
    <w:p w:rsidR="000D5796" w:rsidRPr="008F6E62" w:rsidRDefault="000D5796" w:rsidP="00123E5A">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27. Paraiškų dalyvauti pirkime pateikimo terminas turi būti proporcingas pirkimo dokumentuose nustatytiems kvalifikacijos reikalavimams ir protingas, kad tiekėjas galėtų išnagrinėti pirkimo dokumentus bei parengti ir pateikti paraišką bei negali būti trumpesnis kaip 7 darbo dienos nuo skelbimo apie pirkimą paskelbimo CVP IS.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28. Pasiūlymų pateikimo terminas turi būti proporcingas pirkimo objektui ir protingas, kad tiekėjas galėtų išnagrinėti pirkimo dokumentus ir parengti bei pateikti pasiūlymą. Pasiūlymų pateikimo terminas negali būti trumpesnis kaip 7 darbo dienos nuo kvietimo pateikti pasiūlymus išsiuntimo dienos.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29. LND skelbime apie supaprastintą pirkimą nustato, kiek mažiausiai kandidatų bus pakviesta pateikti pasiūlymus ir kokie yra kandidatų kvalifikacinės atrankos kriterijai ir tvarka. Kviečiamų kandidatų skaičius negali būti mažesnis kaip 3.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30. LND, nustatydama atrenkamų kandidatų skaičių, kvalifikacinės atrankos kriterijus ir tvarką, privalo laikytis šių reikalavimų: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30.1. turi būti užtikrinta reali konkurencija, kvalifikacinės atrankos kriterijai turi būti tikslūs, aiškūs ir nediskriminuojantys;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30.2. kvalifikacinės atrankos kriterijai turi būti nustatyti Viešųjų pirkimų įstatymo 35–38 straipsnių pagrindu. </w:t>
      </w:r>
    </w:p>
    <w:p w:rsidR="000D5796" w:rsidRPr="008F6E62" w:rsidRDefault="000D5796" w:rsidP="00212C09">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31. Kvalifikacinė atranka turi būti atliekama tik iš tų kandidatų, kurie atitinka LND nustatytus minimalius kvalifikacijos reikalavimus.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LND pateikti pasiūlymus kviečia visus kandidatus, kurie atitinka keliamus minimalius kvalifikacijos reikalavimus.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33. LND negali kviesti dalyvauti supaprastintame ribotame konkurse kitų, paraiškų nepateikusių, tiekėjų arba kandidatų, kurie neatitinka minimalių kvalifikacijos reikalavimų.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E73375">
      <w:pPr>
        <w:pStyle w:val="Default"/>
        <w:numPr>
          <w:ilvl w:val="0"/>
          <w:numId w:val="1"/>
        </w:numPr>
        <w:ind w:left="0" w:firstLine="0"/>
        <w:jc w:val="center"/>
        <w:rPr>
          <w:rFonts w:ascii="Times New Roman" w:hAnsi="Times New Roman" w:cs="Times New Roman"/>
          <w:b/>
          <w:bCs/>
          <w:color w:val="auto"/>
          <w:lang w:val="lt-LT"/>
        </w:rPr>
      </w:pPr>
      <w:r w:rsidRPr="008F6E62">
        <w:rPr>
          <w:rFonts w:ascii="Times New Roman" w:hAnsi="Times New Roman" w:cs="Times New Roman"/>
          <w:b/>
          <w:bCs/>
          <w:lang w:val="lt-LT"/>
        </w:rPr>
        <w:t>SUPAPRASTINTOS SKELBIAMOS DERYBOS</w:t>
      </w:r>
    </w:p>
    <w:p w:rsidR="000D5796" w:rsidRPr="008F6E62" w:rsidRDefault="000D5796" w:rsidP="00A806EF">
      <w:pPr>
        <w:pStyle w:val="Default"/>
        <w:ind w:left="1080"/>
        <w:jc w:val="both"/>
        <w:rPr>
          <w:rFonts w:ascii="Times New Roman" w:hAnsi="Times New Roman" w:cs="Times New Roman"/>
          <w:color w:val="auto"/>
          <w:lang w:val="lt-LT"/>
        </w:rPr>
      </w:pP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34. LND supaprastintas skelbiamas derybas vykdo šiais etapais: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34.1. jeigu kandidatų skaičius neribojamas, Viešųjų pirkimų įstatyme ir Taisyklėse nustatyta tvarka skelbia apie pirkimą, susipažįsta su pirminiais pasiūlymais ir kviečia derėtis minimalius kvalifikacijos reikalavimus atitinkančius dalyvius (kandidatus) dėl pateiktų pasiūlymų sąlygų ir, vadovaudamasi pirkimo dokumentuose nustatytomis sąlygomis, vertina ir palygina kandidatų pateiktus galutinius pasiūlymus;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34.2.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35. Jeigu pirkimo metu derėtasi, pabaigus derybas, LND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36. Jei ribojamas kandidatų skaičius: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36.1. paraiškų dalyvauti pirkime pateikimo terminas turi būti proporcingas pirkimo dokumentuose nustatytiems kvalifikacijos reikalavimams ir protingas, kad tiekėjas galėtų išnagrinėti pirkimo dokumentus bei parengti ir pateikti paraišką bei negali būti trumpesnis kaip 7 darbo dienos nuo skelbimo apie pirkimą paskelbimo CVP IS;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36.2. pasiūlymų pateikimo terminas turi būti proporcingas pirkimo objektui ir protingas, kad tiekėjas galėtų išnagrinėti pirkimo dokumentus bei parengti ir pateikti pasiūlymą. Pasiūlymų pateikimo terminas negali būti trumpesnis kaip 7 darbo dienos nuo kvietimo pateikti pasiūlymus išsiuntimo dienos.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37. LND skelbime apie pirkimą nustato, kiek mažiausiai kandidatų bus pakviesta pateikti pasiūlymus ir kokie yra kandidatų kvalifikacinės atrankos kriterijai ir tvarka. Kviečiamų kandidatų skaičius negali būti mažesnis kaip 3.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38.LND, nustatydama atrenkamų kandidatų skaičių, kvalifikacinės atrankos kriterijus ir tvarką, privalo laikytis šių reikalavimų: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38.1. turi būti užtikrinta reali konkurencija, kvalifikacinės atrankos kriterijai turi būti tikslūs, aiškūs ir nediskriminuojantys;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38.2. kvalifikacinės atrankos kriterijai turi būti nustatyti Viešųjų pirkimų įstatymo 35–38 straipsnių pagrindu.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39. Kvalifikacinė atranka turi būti atliekama tik iš tų kandidatų, kurie atitinka LND nustatytus minimalius kvalifikacijos reikalavimus.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40.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LND pateikti pasiūlymus kviečia visus kandidatus, kurie atitinka keliamus minimalius kvalifikacijos reikalavimus.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41. LND negali kviesti dalyvauti skelbiamose derybose paraiškų nepateikusių tiekėjų arba kandidatų, kurie neatitinka minimalių kvalifikacijos reikalavimų.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42. Jei neribojamas kandidatų skaičius, tai pasiūlymų pateikimo terminas turi būti proporcingas pirkimo objektui ir protingas, kad tiekėjas galėtų išnagrinėti pirkimo dokumentus bei parengti ir pateikti pasiūlymą. Pasiūlymų pateikimo terminas negali būti trumpesnis kaip 7 darbo dienos nuo kvietimo pateikti pasiūlymus išsiuntimo dienos.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43. Derybų metu turi būti laikomasi šių reikalavimų: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43.1. tretiesiems asmenims LND negali atskleisti jokios iš tiekėjo gautos informacijos be jo sutikimo, taip pat tiekėjas negali būti informuojamas apie susitarimus, pasiektus su kitais tiekėjais; </w:t>
      </w:r>
    </w:p>
    <w:p w:rsidR="000D5796" w:rsidRPr="008F6E62" w:rsidRDefault="000D5796" w:rsidP="00AA766F">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43.2. visiems dalyviams turi būti taikomi vienodi reikalavimai, suteikiamos vienodos galimybės ir pateikiama vienoda informacija; teikdama informaciją LND neturi diskriminuoti vienų tiekėjų kitų naudai;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43.3. tiekėjai kviečiami derėtis pagal pasiūlymų pateikimo eiliškumą (pirmas kviečiamas anksčiausiai pasiūlymą pateikęs tiekėjas);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43.4. derybų eiga turi būti įforminta raštu. Derybų protokolą pasirašo derybose dalyvavę pirkimo komisijos nariai ar pirkimų organizatorius ir dalyvio, su kuriuo derėtasi, įgaliotas atstovas. Jei derybos vykdomos laiškais ar elektroniniais laiškais, derybų eigos </w:t>
      </w:r>
    </w:p>
    <w:p w:rsidR="000D5796" w:rsidRPr="008F6E62" w:rsidRDefault="000D5796" w:rsidP="006F1F52">
      <w:pPr>
        <w:pStyle w:val="Default"/>
        <w:jc w:val="both"/>
        <w:rPr>
          <w:rFonts w:ascii="Times New Roman" w:hAnsi="Times New Roman" w:cs="Times New Roman"/>
          <w:color w:val="auto"/>
          <w:lang w:val="lt-LT"/>
        </w:rPr>
      </w:pPr>
      <w:r w:rsidRPr="008F6E62">
        <w:rPr>
          <w:rFonts w:ascii="Times New Roman" w:hAnsi="Times New Roman" w:cs="Times New Roman"/>
          <w:lang w:val="lt-LT"/>
        </w:rPr>
        <w:t xml:space="preserve">protokolas surašomas tais atvejais, kai derybų laiškai siunčiami nepasirašyti elektroniniu parašu. Protokole išdėstoma derybų eiga ir derybų metu pasiekti susitarimai. </w:t>
      </w:r>
    </w:p>
    <w:p w:rsidR="000D5796" w:rsidRPr="008F6E62" w:rsidRDefault="000D5796" w:rsidP="00807460">
      <w:pPr>
        <w:pStyle w:val="Default"/>
        <w:ind w:firstLine="284"/>
        <w:jc w:val="both"/>
        <w:rPr>
          <w:rFonts w:ascii="Times New Roman" w:hAnsi="Times New Roman" w:cs="Times New Roman"/>
          <w:color w:val="auto"/>
          <w:lang w:val="lt-LT"/>
        </w:rPr>
      </w:pPr>
      <w:r w:rsidRPr="008F6E62">
        <w:rPr>
          <w:rFonts w:ascii="Times New Roman" w:hAnsi="Times New Roman" w:cs="Times New Roman"/>
          <w:lang w:val="lt-LT"/>
        </w:rPr>
        <w:t xml:space="preserve">44. Galutiniai pasiūlymai pateikiami CVP IS priemonėmis ar vokuose. </w:t>
      </w:r>
    </w:p>
    <w:p w:rsidR="000D5796" w:rsidRPr="008F6E62" w:rsidRDefault="000D5796" w:rsidP="00807460">
      <w:pPr>
        <w:pStyle w:val="Default"/>
        <w:ind w:firstLine="284"/>
        <w:jc w:val="both"/>
        <w:rPr>
          <w:rFonts w:ascii="Times New Roman" w:hAnsi="Times New Roman" w:cs="Times New Roman"/>
          <w:color w:val="auto"/>
          <w:lang w:val="lt-LT"/>
        </w:rPr>
      </w:pPr>
      <w:r w:rsidRPr="008F6E62">
        <w:rPr>
          <w:rFonts w:ascii="Times New Roman" w:hAnsi="Times New Roman" w:cs="Times New Roman"/>
          <w:lang w:val="lt-LT"/>
        </w:rPr>
        <w:t xml:space="preserve">45. Derybų atveju vokų su galutinėmis tiekėjų siūlomomis kainomis ir galutiniais techniniais duomenimis atplėšimo procedūroje turi teisę dalyvauti visi derybose dalyvavę tiekėjai arba jų atstovai.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465547">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SUPAPRASTINTOS NESKELBIAMOS DERYBOS</w:t>
      </w:r>
    </w:p>
    <w:p w:rsidR="000D5796" w:rsidRPr="008F6E62" w:rsidRDefault="000D5796" w:rsidP="00A806EF">
      <w:pPr>
        <w:pStyle w:val="Default"/>
        <w:ind w:left="1080"/>
        <w:jc w:val="both"/>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46. Vykdant supaprastintas neskelbiamas derybas, kreipiamasi į tiekėjus, prašant pateikti pasiūlymus pagal LND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47. Supaprastintų neskelbiamų derybų metu deramasi dėl tiekėjo pasiūlymo sąlygų. Derybų metu turi būti laikomasi šių reikalavimų: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47.1. tretiesiems asmenims LND negali atskleisti jokios iš tiekėjo gautos informacijos be jo sutikimo, taip pat tiekėjas negali būti informuojamas apie susitarimus, pasiektus su kitais tiekėjais;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47.2. visiems dalyviams turi būti taikomi vienodi reikalavimai, suteikiamos vienodos galimybės ir pateikiama vienoda informacija. Teikdama informaciją LND neturi diskriminuoti vienų tiekėjų kitų naudai;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47.3. tiekėjai kviečiami derėtis pagal pasiūlymų pateikimo eiliškumą (pirmas kviečiamas anksčiausiai pasiūlymą pateikęs tiekėjas);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47.4.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48. Pabaigus derybas, LND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49.</w:t>
      </w:r>
      <w:r>
        <w:rPr>
          <w:rFonts w:ascii="Times New Roman" w:hAnsi="Times New Roman" w:cs="Times New Roman"/>
          <w:color w:val="auto"/>
          <w:lang w:val="lt-LT"/>
        </w:rPr>
        <w:t xml:space="preserve"> LND</w:t>
      </w:r>
      <w:r w:rsidRPr="008F6E62">
        <w:rPr>
          <w:rFonts w:ascii="Times New Roman" w:hAnsi="Times New Roman" w:cs="Times New Roman"/>
          <w:color w:val="auto"/>
          <w:lang w:val="lt-LT"/>
        </w:rPr>
        <w:t xml:space="preserve">, pirkdama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50. Galutiniai pasiūlymai pateikiami CVP IS priemonėmis ar vokuose.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51. Derybų atveju vokų su galutinėmis tiekėjų siūlomomis kainomis ir galutiniais techniniais duomenimis atplėšimo procedūroje turi teisę dalyvauti visi derybose dalyvavę tiekėjai arba jų atstovai.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52. Vykdant supaprastintas neskelbiamas derybas pasiūlymų dalyvauti pirkime pateikimo terminas turi būti proporcingas pirkimo dokumentuose nustatytiems kvalifikacijos reikalavimams ir protingas, kad tiekėjas galėtų išnagrinėti pirkimo dokumentus bei parengti ir pateikti paraišką. </w:t>
      </w:r>
    </w:p>
    <w:p w:rsidR="000D5796" w:rsidRPr="008F6E62" w:rsidRDefault="000D5796" w:rsidP="00A806EF">
      <w:pPr>
        <w:pStyle w:val="Default"/>
        <w:jc w:val="both"/>
        <w:rPr>
          <w:rFonts w:ascii="Times New Roman" w:hAnsi="Times New Roman" w:cs="Times New Roman"/>
          <w:b/>
          <w:bCs/>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APKLAUSA RAŠTU</w:t>
      </w:r>
    </w:p>
    <w:p w:rsidR="000D5796" w:rsidRPr="008F6E62" w:rsidRDefault="000D5796" w:rsidP="00A806EF">
      <w:pPr>
        <w:pStyle w:val="Default"/>
        <w:ind w:left="1080"/>
        <w:jc w:val="both"/>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53. Vykdant apklausą raštu, kreipiamasi į tiekėjus raštu ar skelbimu, prašant pateikti pasiūlymus pagal </w:t>
      </w:r>
      <w:r>
        <w:rPr>
          <w:rFonts w:ascii="Times New Roman" w:hAnsi="Times New Roman" w:cs="Times New Roman"/>
          <w:color w:val="auto"/>
          <w:lang w:val="lt-LT"/>
        </w:rPr>
        <w:t xml:space="preserve">LND </w:t>
      </w:r>
      <w:r w:rsidRPr="008F6E62">
        <w:rPr>
          <w:rFonts w:ascii="Times New Roman" w:hAnsi="Times New Roman" w:cs="Times New Roman"/>
          <w:color w:val="auto"/>
          <w:lang w:val="lt-LT"/>
        </w:rPr>
        <w:t>nurodytus reikalavimus. Apklausos rezultatai fiksuojami Tiekėjų apklausos pažymoje, kai pirkimą atlieka pirkimo organizatorius arba protokole, kai pirkimą atlieka pirkimo komisija.</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54. Apklausos raštu metu gali būti deramasi dėl pasiūlymo sąlygų, jeigu tokia galimybė yra numatyta pirkimo dokumentuose. Jei apklausos raštu metu yra deramasi, derybų metu turi būti laikomasi šių reikalavimų: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54.1. tretiesiems asmenims LND negali atskleisti jokios iš tiekėjo gautos informacijos be jo sutikimo, taip pat tiekėjas negali būti informuojamas apie susitarimus, pasiektus su kitais tiekėjais;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54.2. visiems dalyviams turi būti taikomi vienodi reikalavimai, suteikiamos vienodos galimybės ir pateikiama vienoda informacija; teikdama informaciją LND neturi diskriminuoti vienų tiekėjų kitų naudai;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54.3. tiekėjai kviečiami derėtis pagal pasiūlymų pateikimo eiliškumą (pirmas kviečiamas anksčiausiai pasiūlymą pateikęs tiekėjas);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54.4.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55. LND, pirkdama apklausos raštu būdu, pirkimo dokumentuose pateikia Taisyklių 69 punkte (jeigu apie apklausą raštu yra skelbiama) arba 75 punkte (jeigu apie apklausą raštu nėra skelbiama) numatytą informaciją.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56. Raštu pasiūlymus gali būti prašoma pateikti faksu, elektroniniu paštu, CVP IS priemonėmis ar vokuose. LND gali nereikalauti, kad pasiūlymas būtų pasirašytas (elektroninis pasiūlymas būtų pateiktas su saugiu elektroniniu parašu, atitinkančiu teisės aktų reikalavimus).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57. Pasiūlymus prašant pateikti vokuose (elektroninėmis priemonėmis), į vokų atplėšimo procedūrą, išskyrus pirkimą, kurio metu deramasi, gali būti kviečiami pasiūlymus pateikę tiekėjai ar jų įgalioti atstovai. </w:t>
      </w:r>
    </w:p>
    <w:p w:rsidR="000D5796" w:rsidRPr="008F6E62" w:rsidRDefault="000D5796" w:rsidP="00123E5A">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58. Vykdant apklausą raštu apie ją viešai skelbiant pasiūlymų dalyvauti pirkime pateikimo terminas turi būti proporcingas pirkimo dokumentuose nustatytiems kvalifikacijos reikalavimams ir protingas, kad tiekėjas galėtų išnagrinėti pirkimo dokumentus bei parengti ir pateikti paraišką bei negali būti trumpesnis kaip 7 darbo dienos nuo skelbimo apie pirkimą paskelbimo CVP IS. </w:t>
      </w:r>
    </w:p>
    <w:p w:rsidR="000D5796" w:rsidRPr="008F6E62" w:rsidRDefault="000D5796" w:rsidP="00123E5A">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59. Vykdant apklausą raštu apie ją viešai neskelbiant, pasiūlymų dalyvauti pirkime pateikimo terminas turi būti proporcingas pirkimo dokumentuose nustatytiems kvalifikacijos reikalavimams ir protingas, kad tiekėjas galėtų išnagrinėti pirkimo dokumentus bei parengti ir pateikti pasiūlymą.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APKLAUSA ŽODŽIU</w:t>
      </w:r>
    </w:p>
    <w:p w:rsidR="000D5796" w:rsidRPr="008F6E62" w:rsidRDefault="000D5796" w:rsidP="00807460">
      <w:pPr>
        <w:pStyle w:val="Default"/>
        <w:ind w:left="1080"/>
        <w:rPr>
          <w:rFonts w:ascii="Times New Roman" w:hAnsi="Times New Roman" w:cs="Times New Roman"/>
          <w:color w:val="auto"/>
          <w:lang w:val="lt-LT"/>
        </w:rPr>
      </w:pP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60. Vykdant pirkimą apklausos žodžiu būdu, kreipiamasi į tiekėjus žodžiu (telefonu, tiesiogiai bendraujant su potencialiais tiekėjais, naudojantis vieša tiekėjų pateikta informacija (pv.: reklama interneto svetainėje ir pan.), prašant pateikti pasiūlymus pagal LND nurodytus reikalavimus arba įsigyjamos prekės ar paslaugos jų pardavimo vietoje. </w:t>
      </w:r>
    </w:p>
    <w:p w:rsidR="000D5796" w:rsidRPr="008F6E62" w:rsidRDefault="000D5796" w:rsidP="00923B18">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61. Apklausos rezultatai fiksuojami Tiekėjų apklausos pažymoje. Prieš vykdant apklausą žodžiu pirkimą vykdantis pirkimų organizatorius Tiekėjų apklausos pažymoje turi nustatyti pirkimo objekto techninę specifikaciją, pasiūlymų vertinimo kriterijus ir prekių tiekimo, paslaugų teikimo ar darbų atlikimo pagrindines sąlygas, apie kurią informuos apklausiamus tiekėjus. Tiekėjų apklausos pažyma nepildoma įsigyjant prekes ar paslaugas jų pardavimo vietoje.</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62. Vykdant apklausą žodžiu turi būti laikomasi šių reikalavimų: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62.1. tretiesiems asmenims LND negali atskleisti jokios iš tiekėjo gautos informacijos be jo sutikimo, taip pat tiekėjas negali būti informuojamas apie susitarimus, pasiektus su kitais tiekėjais;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62.2. visiems dalyviams turi būti taikomi vienodi reikalavimai, suteikiamos vienodos galimybės ir pateikiama vienoda informacija; teikdama informaciją LND neturi diskriminuoti vienų tiekėjų kitų naudai.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SUPAPRASTINTŲ PIRKIMŲ PASKELBIMAS</w:t>
      </w:r>
    </w:p>
    <w:p w:rsidR="000D5796" w:rsidRPr="008F6E62" w:rsidRDefault="000D5796" w:rsidP="00807460">
      <w:pPr>
        <w:pStyle w:val="Default"/>
        <w:ind w:left="1080"/>
        <w:jc w:val="both"/>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63. LND apie pirkimus skelbia Viešųjų pirkimų įstatymo 86 straipsnyje ir Taisyklėse nustatytais atvejais ir tvarka.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64. LND savo tinklalapyje informuoja apie pradedamą bet kurį pirkimą, taip pat nustatytą laimėtoją ir ketinamą sudaryti bei sudarytą pirkimo sutartį.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65. Už pradedamo mažos vertės pirkimo, kurį vykdo pirkimo organizatorius paskelbimą LND tinklalapyje, taip pat nustatytą laimėtoja ir ketinamą sudaryti sutartį bei sudarytą sutartį atsakingas pirkimo organizatorius.</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PIRKIMO DOKUMENTŲ RENGIMAS, PAAIŠKINIMAI, TEIKIMAS</w:t>
      </w:r>
    </w:p>
    <w:p w:rsidR="000D5796" w:rsidRPr="008F6E62" w:rsidRDefault="000D5796" w:rsidP="00807460">
      <w:pPr>
        <w:pStyle w:val="Default"/>
        <w:ind w:left="360"/>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66. Pirkimo dokumentai rengiami lietuvių kalba. Papildomai pirkimo dokumentai gali būti rengiami ir kitomis kalbomis.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67. Pirkimo dokumentai turi būti tikslūs, aiškūs, be dviprasmybių, kad tiekėjai galėtų pateikti pasiūlymus, o LND nupirkti tai, ko reikia.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68. Pirkimo dokumentuose nustatyti reikalavimai negali dirbtinai riboti tiekėjų galimybių dalyvauti pirkime ar sudaryti sąlygas dalyvauti tik konkretiems tiekėjams.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 Vykdant pirkimą supaprastinto atviro supaprastinto riboto konkurso, supaprastintų skelbiamų derybų ar apklausos raštu, apie ją viešai skelbiant, būdu pirkimo dokumentuose pateikiama ši informacija: </w:t>
      </w:r>
    </w:p>
    <w:p w:rsidR="000D5796" w:rsidRPr="008F6E62" w:rsidRDefault="000D5796" w:rsidP="00807460">
      <w:pPr>
        <w:pStyle w:val="Default"/>
        <w:ind w:firstLine="360"/>
        <w:jc w:val="both"/>
        <w:rPr>
          <w:rFonts w:ascii="Times New Roman" w:hAnsi="Times New Roman" w:cs="Times New Roman"/>
          <w:lang w:val="lt-LT"/>
        </w:rPr>
      </w:pPr>
      <w:r w:rsidRPr="008F6E62">
        <w:rPr>
          <w:rFonts w:ascii="Times New Roman" w:hAnsi="Times New Roman" w:cs="Times New Roman"/>
          <w:lang w:val="lt-LT"/>
        </w:rPr>
        <w:t xml:space="preserve">69.1. nuoroda į Taisykles, kuriomis vadovaujantis vykdomas pirkimas, nuoroda į skelbimą;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 LND darbuotojų, dirbančių pagal darbo sutartį, kurie įgalioti palaikyti ryšį su tiekėjais, pareigos, vardai, pavardės, adresai, telefonų ir faksų numeriai, taip pat informacija, kokiu būdu tiekėjas gali prašyti paaiškinti, patikslinti pirkimo dokumentus;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69.3. pasiūlymų ir (ar) paraiškų pateikimo terminas (data, valanda ir minutė) ir vieta;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69.4. pasiūlymų ir (ar) paraiškų rengimo ir pateikimo reikalavimai;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69.5. pasiūlymo galiojimo terminas;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69.6. prekių, paslaugų ar darbų pavadinimas;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69.7. prekių, paslaugų ar darbų kiekis (apimtis), su prekėmis teiktinų paslaugų pobūdis;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69.8. prekių tiekimo, paslaugų teikimo ar darbų atlikimo terminai;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69.9. techninė specifikacija (jei ji sudaroma);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69.10.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69.11. informacija, ar leidžiama pateikti alternatyvius pasiūlymus, jeigu leidžiama – šių pasiūlymų reikalavimai;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69.12. tiekėjų kvalifikacijos reikalavimai, tarp jų ir reikalavimai atskiriems bendrą paraišką ar pasiūlymą pateikiantiems tiekėjams;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69.13.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69.14. informacija, kaip turi būti apskaičiuota ir išreikšta pasiūlymuose nurodoma kaina; </w:t>
      </w:r>
    </w:p>
    <w:p w:rsidR="000D5796" w:rsidRPr="008F6E62" w:rsidRDefault="000D5796" w:rsidP="00CD0861">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69.15. informacija, kad pasiūlymai bus vertinami eurais. Jeigu pasiūlymuose kainos nurodytos užsienio valiuta, jos bus perskaičiuojamos eurais pagal Lietuvos banko nustatytą ir paskelbtą euro ir užsienio valiutos santykį paskutinę pasiūlymų pateikimo termino dieną;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69.16.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69.17. informacija, ar tiekėjams leidžiama dalyvauti vokų su pasiūlymais atplėšimo procedūroje;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69.18. pasiūlymų vertinimo kriterijai, kiekvieno jų svarba bendram įvertinimui, pasirinkto kriterijaus lyginamasis svoris, vertinimo taisyklės ir procedūros;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69.19. LND siūlomos šalims pasirašyti pirkimo sutarties sąlygos pagal Viešųjų pirkimų įstatymo 18 straipsnio 6 dalies reikalavimus, taip pat pirkimo sutarties projektas, jeigu jis yra parengtas;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69.20. pasiūlymų galiojimo užtikrinimo, jei reikalaujama, ir pirkimo sutarties įvykdymo užtikrinimo reikalavimai;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69.21. jei LND numato reikalavimą, kad ūkio subjektų grupė, kurios pasiūlymas bus pripažintas geriausiu, įgytų tam tikrą teisinę formą – teisinės formos reikalavimai;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69.22. būdai, kuriais tiekėjai gali prašyti pirkimo dokumentų paaiškinimų;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69.23. pasiūlymų keitimo ir atšaukimo tvarka;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69.24. reikalavimas, kad tiekėjas savo pasiūlyme nurodytų, kokius subrangovus, subtiekėjus ar subteikėjus ketina pasitelkti ir, kokiai pirkimo daliai atlikti tiekėjas juos ketina pasitelkti.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69.24. darbai, kuriuos privalo atlikti pats tiekėjas, jeigu darbų pirkimo sutarčiai vykdyti pasitelkiami subrangovai;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69.25. energijos vartojimo efektyvumo ir aplinkos apsaugos reikalavimai ir (ar) kriterijai Lietuvos Respublikos Vyriausybės ar jos įgaliotos institucijos nustatytais atvejais ir tvarka;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69.26. informacija apie pirkimo sutarties sudarymo atidėjimo termino taikymą;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69.27. ginčų nagrinėjimo tvarka;</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69.28. LND siūlomos šalims pasirašyti pirkimo sutarties sąlygos pagal Viešųjų pirkimų įstatymo 18 straipsnio 6 dalies reikalavimus, taip pat pirkimo sutarties projektas, jei jis yra parengtas.</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70. Pirkimo dokumentuose papildomai gali būti nurodyta ši informacija: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70.1. pirkimo sutarties vykdymo sąlygos, susijusios su socialinėmis ir aplinkos apsaugos reikmėmis;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70.2. jeigu LND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70.3. kita reikalinga informacija apie pirkimo sąlygas ir procedūras.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71. Supaprastinto riboto konkurso ar skelbiamų derybų, jeigu numatoma riboti tiekėjų skaičių atveju pirkimo dokumentuose turi būti nurodyti kvalifikacinės atrankos kriterijai bei tvarka, mažiausias kandidatų, kuriuos LND atrinks ir pakvies pateikti pasiūlymus, skaičius.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72. Vykdant skelbiamas ar neskelbiamas derybas, apklausą raštu, kai numatoma derėtis, pirkimo dokumentuose turi būti nurodyti derybų vykdymo etapai ir jų skaičius, derėjimosi sąlygos ir procedūros.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73. Pirkimo dokumentai nerengiami, kai apklausa vykdoma žodžiu ar vykdomos neskelbiamos supaprastintos derybos po supaprastinto atviro, supaprastinto riboto konkurso ar supaprastintų skelbiamų derybų, atmetus visus pasiūlymus.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74. Pirkimo dokumentų sudėtinė dalis yra skelbimas apie pirkimą. Skelbimuose esanti informacija vėliau papildomai gali būti neteikiama (kituose pirkimo dokumentuose pateikiama nuoroda į atitinkamą informaciją skelbime).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69 punkte nurodytą informaciją LND pirkimo dokumentuose pateikia atsižvelgdama į pirkimą.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76. Pirkimo dokumentai, kuriuos įmanoma pateikti elektroninėmis priemonėmis, įskaitant technines specifikacijas, dokumentų paaiškinimus (patikslinimus), taip pat atsakymus į tiekėjų klausimus, skelbiami CVP IS kartu su skelbimu apie pirkimą. LND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78. Tiekėjas gali paprašyti, kad LND paaiškintų pirkimo dokumentus. LND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LND į gautą prašymą atsako ne vėliau kaip per 3 darbo dienas nuo jo gavimo dienos. Atsakymas turi būti teikiamas taip, kad tiekėjas jį gautų ne vėliau kaip likus 1 darbo dienai iki pasiūlymų pateikimo termino pabaigos. LND, atsakydama tiekėjui, kartu siunčia paaiškinimus ir visiems kitiems tiekėjams, kuriems ji pateikė pirkimo dokumentus, bet nenurodo, iš ko gavo prašymą pateikti paaiškinimą.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79. Jeigu LND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LND pateikė pirkimo dokumentus, bet nenurodo, su kuriuo tiekėju vyko susitikimas.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80. Nesibaigus pasiūlymų pateikimo terminui, LND savo iniciatyva gali paaiškinti (patikslinti) pirkimo dokumentus, tikslinant ir paskelbtą informaciją. Paaiškinimai turi būti pateikti (paskelbti) likus ne mažiau nei 1 darbo dienai iki pasiūlymų pateikimo termino pabaigos.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81. Jeigu pirkimo dokumentus paaiškinusi (patikslinusi) LND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TECHNINĖ SPECIFIKACIJA</w:t>
      </w:r>
    </w:p>
    <w:p w:rsidR="000D5796" w:rsidRPr="008F6E62" w:rsidRDefault="000D5796" w:rsidP="00807460">
      <w:pPr>
        <w:pStyle w:val="Default"/>
        <w:ind w:left="1080"/>
        <w:jc w:val="both"/>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83. Atliekant pirkimus, techninė specifikacija rengiama vadovaujantis Viešųjų pirkimų įstatymo 25 straipsnio nuostatomis. LND, atlikdama mažos vertės pirkimus, gali nesivadovauti Viešųjų pirkimų įstatymo 25 straipsnyje nustatytais reikalavimais, tačiau bet kuriuo atveju ji turi užtikrinti Viešųjų pirkimų įstatymo 3 straipsnyje nurodytų principų laikymąsi.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84. Techninė specifikacija nustatoma nurodant standartą, techninį reglamentą ar normatyvą arba nurodant pirkimo objekto funkcines savybes, ar apibūdinant norimą rezultatą arba šių būdų deriniu.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86. Jeigu kartu su paslaugomis perkamos prekės ir (ar) darbai, su prekėmis – paslaugos ir (ar) darbai, o su darbais – prekės ir (ar) paslaugos, techninėje specifikacijoje atitinkamai nustatomi reikalavimai ir kartu perkamoms prekėms, darbams ar paslaugoms.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87. Jei leidžiama pateikti alternatyvius pasiūlymus, nurodomi minimalūs reikalavimai, kuriuos šie pasiūlymai turi atitikti. Alternatyvūs pasiūlymai negali būti priimami, pasiūlymus vertinant mažiausios kainos kriterijumi.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89.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90. LND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0D5796" w:rsidRPr="008F6E62" w:rsidRDefault="000D5796" w:rsidP="00325315">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91. Administracija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
    <w:p w:rsidR="000D5796" w:rsidRPr="008F6E62" w:rsidRDefault="000D5796" w:rsidP="00807460">
      <w:pPr>
        <w:pStyle w:val="Default"/>
        <w:ind w:firstLine="360"/>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REIKALAVIMAI TIEKĖJŲ KVALIFIKACIJAI</w:t>
      </w:r>
    </w:p>
    <w:p w:rsidR="000D5796" w:rsidRPr="008F6E62" w:rsidRDefault="000D5796" w:rsidP="005A4F33">
      <w:pPr>
        <w:pStyle w:val="Default"/>
        <w:ind w:left="1080"/>
        <w:jc w:val="right"/>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92. LND, parinkdama tiekėją ir siekdama įsitikinti, ar tiekėjas bus pajėgus įvykdyti pirkimo sutartį, kvalifikacinius reikalavimus nustato vadovaudamasi Viešųjų pirkimų įstatymo 32-38 straipsniuose nustatytais reikalavimais (Viešųjų pirkimų įstatymo 33 straipsnio 1 dalyje numatytų reikalavimų neprivaloma taikyti mažos vertės pirkimų atveju) ir atsižvelgdama į Tiekėjų kvalifikacijos vertinimo metodines rekomendacijas, patvirtintas Viešųjų pirkimų tarnybos direktoriaus 2003 m. spalio 20 d. įsakymu Nr. 1S-100 (Viešųjų pirkimų direktoriaus 2011 m. gruodžio 30 d. įsakymo Nr. 1S-196 redakcija).</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 Reikalavimų tiekėjų kvalifikacijai nustatyti neprivaloma, kai: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93.1. jau vykdytame pirkime visi gauti pasiūlymai neatitiko pirkimo dokumentų reikalavimų arba buvo pasiūlytos per didelės LND nepriimtinos kainos, o pirkimo sąlygos iš esmės nekeičiamos ir į apklausos būdu atliekamą pirkimą kviečiami visi pasiūlymus pateikę tiekėjai, atitinkantys LND nustatytus minimalius kvalifikacijos reikalavimus;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93.3. LND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LND įsigijus skirtingų techninių charakteristikų prekių ar paslaugų, ji negalėtų naudotis anksčiau pirktomis prekėmis ar paslaugomis ar patirtų didelių nuostolių;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93.4. perkami archyviniai ir bibliotekiniai dokumentai, yra prenumeruojami laikraščiai ir žurnalai;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93.5. ypač palankiomis sąlygomis perkama iš bankrutuojančių, likviduojamų, restruktūrizuojamų ar sustabdžiusių veiklą ūkio subjektų;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93.6. perkamos licencijos naudotis bibliotekiniais dokumentais ar duomenų (informacinėmis) bazėmis;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93.8. perkamos ekspertų komisijų, komitetų, tarybų, kurių sudarymo tvarką nustato Lietuvos Respublikos įstatymai, narių teikiamos nematerialaus pobūdžio (intelektinės) paslaugos;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93.9. vykdomi mažos vertės pirkimai;</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93.10. dėl įvykių, kurių LND negalėjo iš anksto numatyti, būtina skubiai įsigyti reikalingų prekių, paslaugų ar darbų. Aplinkybės, kuriomis grindžiama ypatinga skuba, negali priklausyti nuo LND.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94. Kai pirkimas atliekamas supaprastinto atviro konkurso ar apklausos raštu, kurios metu nesiderama, būdu, LND, vietoj kvalifikaciją patvirtinančių dokumentų gali prašyti tiekėjų pateikti jos nustatytos formos pirkimo dokumentuose nurodytų minimalių kvalifikacinių reikalavimų atitikties deklaraciją.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REIKALAVIMAI PASIŪLYMŲ IR PARAIŠKŲ RENGIMUI</w:t>
      </w:r>
    </w:p>
    <w:p w:rsidR="000D5796" w:rsidRPr="008F6E62" w:rsidRDefault="000D5796" w:rsidP="00FE62F4">
      <w:pPr>
        <w:pStyle w:val="Default"/>
        <w:jc w:val="center"/>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95. Jeigu LND numato pasiūlymus vertinti pagal mažiausios kainos kriterijų arba pagal LND pirkimo dokumentuose nustatytus su pirkimo objektu susijusius kriterijus, pirkimo dokumentuose nustatant pasiūlymų ir paraiškų rengimo ir pateikimo reikalavimus, turi būti (mažos vertės pirkimų atveju – gali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96. Jeigu LND numato pasiūlymus vertinti pagal ekonomiškai naudingiausio pasiūlymo vertinimo kriterijų, pirkimo dokumentuose nustatant pasiūlymų ir paraiškų rengimo ir pateikimo reikalavimus, turi būti (mažos vertės pirkimų atveju – gali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0D5796" w:rsidRPr="008F6E62" w:rsidRDefault="000D5796" w:rsidP="00134732">
      <w:pPr>
        <w:pStyle w:val="Default"/>
        <w:ind w:firstLine="360"/>
        <w:jc w:val="both"/>
        <w:rPr>
          <w:rFonts w:ascii="Times New Roman" w:hAnsi="Times New Roman" w:cs="Times New Roman"/>
          <w:lang w:val="lt-LT" w:eastAsia="lt-LT"/>
        </w:rPr>
      </w:pPr>
      <w:r w:rsidRPr="008F6E62">
        <w:rPr>
          <w:rFonts w:ascii="Times New Roman" w:hAnsi="Times New Roman" w:cs="Times New Roman"/>
          <w:color w:val="auto"/>
          <w:lang w:val="lt-LT"/>
        </w:rPr>
        <w:t>97.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pagrėstais atvejais gali būti nurodyta, kad tiekėjas gali  teikti pasiūlymą tik vienai ar kelioms, ar visom pirkimo dalims.</w:t>
      </w:r>
    </w:p>
    <w:p w:rsidR="000D5796" w:rsidRPr="008F6E62" w:rsidRDefault="000D5796" w:rsidP="006F1F52">
      <w:pPr>
        <w:pStyle w:val="Default"/>
        <w:ind w:firstLine="426"/>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PASIŪLYMŲ NAGRINĖJIMAS IR VERTINIMAS</w:t>
      </w:r>
    </w:p>
    <w:p w:rsidR="000D5796" w:rsidRPr="008F6E62" w:rsidRDefault="000D5796" w:rsidP="00807460">
      <w:pPr>
        <w:pStyle w:val="Default"/>
        <w:ind w:left="1080"/>
        <w:jc w:val="both"/>
        <w:rPr>
          <w:rFonts w:ascii="Times New Roman" w:hAnsi="Times New Roman" w:cs="Times New Roman"/>
          <w:color w:val="auto"/>
          <w:lang w:val="lt-LT"/>
        </w:rPr>
      </w:pP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98. Pasiūlymai turi būti priimami laikantis pirkimo dokumentuose nurodytos tvarkos: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98.1. pavėluotai gauti vokai su pasiūlymais neatplėšiami ir grąžinami juos pateikusiems tiekėjams;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98.2. neužklijuotuose, turinčiuose mechaninių ar kitokių pažeidimų, galinčių kelti abejonių dėl pasiūlymų slaptumo vokuose pateikti pasiūlymai nepriimami ir grąžinami juos pateikusiems tiekėjams;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98.3.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99. Vokus su pasiūlymais atplėšia, pasiūlymus nagrinėja ir vertina pirkimą atliekanti pirkimo komisija arba pirkimų organizatorius.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100.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101.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LND patikrina, ar tiekėjų kvalifikacija ir pateiktų pasiūlymų techniniai duomenys atitinka pirkimo dokumentuose keliamus reikalavimus, ir pagal pirkimo dokumentuose nustatytus reikalavimus įvertina pasiūlymų techninius duomenis. Apie šio patikrinimo ir įvertinimo rezultatus LND privalo raštu pranešti visiems tiekėjams, kartu nurodyti antro etapo (vokų su pasiūlymų kainomis) atplėšimo datą, laiką ir vietą. Jeigu LND, patikrinusi ir įvertinusi pirmame voke tiekėjo pateiktus duomenis, atmeta jo pasiūlymą, neatplėštas vokas su pasiūlyta kaina saugomas kartu su kitais tiekėjo pateiktais dokumentais Viešųjų pirkimų įstatymo 21 straipsnyje nustatyta tvarka.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102. Vokų atplėšimo procedūros rezultatai įforminami protokolu, kurį pasirašo pirkimo komisijos nariai arba pirkimų organizatorius.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 Vokų su pasiūlymais atplėšimo procedūroje dalyvaujantiems tiekėjams ar jų atstovams pranešama ši informacija: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103.1. pasiūlymą pateikusio tiekėjo (fizinio asmens, juridinio asmens ar tokių asmenų grupės narių) pavadinimas;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103.2. tiekėjo pasitelkiamų subtiekėjų, subtiekėjų ar subrangovų pavadinimai;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103.3. kai atplėšiami vokai, kuriuose nurodyta pasiūlymo kaina - pasiūlyme nurodyta kaina žodžiais ir skaičiais;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103.4. kai atplėšiami vokai, kuriuose yra pasiūlymo techniniai duomenys – pagrindinės techninės pasiūlymo charakteristikos;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103.5. kai atplėšiami vokai, kuriuose yra nurodyti su pirkimo objektu susiję kriterijai – pasiūlyme nurodyti kriterijai, susiję su pirkimo objektu;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103.6. ar pasiūlymas pasirašytas tiekėjo ar jo įgalioto asmens, o elektroninėmis priemonėmis teikiamas pasiūlymas – pateiktas su saugiu elektroniniu parašu;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103.7. ar yra pateiktas pasiūlymo galiojimo užtikrinimas, jei LND jo reikalavo.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104. Jeigu pirkimas susideda iš atskirų pirkimo dalių, Taisyklių 103 punkte nurodyta informacija skelbiama dėl kiekvienos pirkimo dalies. Tokia informacija turi būti nurodoma ir vokų atplėšimo posėdžio protokole.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105. Vokų su pasiūlymais atplėšimo metu turi būti leista posėdyje dalyvaujantiems suinteresuotiems tiekėjams ar jų įgaliotiems atstovams viešai ištaisyti pastebėtus jų pasiūlymo įforminimo trūkumus, kuriuos įmanoma ištaisyti posėdžio metu.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106.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LND negali atskleisti tiekėjo pasiūlyme esančios informacijos, kurią tiekėjas pasiūlyme nurodė kaip konfidencialią, išskyrus tokią, kuri pagal teisės aktus negali būti konfidencialia.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107. Pasiūlymai nagrinėjami ir vertinami konfidencialiai, nedalyvaujant pasiūlymus pateikusiems tiekėjams ar jų atstovams.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 LND pasiūlymus nagrinėja šiais etapais: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108.1. vadovaudamasi Viešųjų pirkimų įstatymo 32 straipsnio nuostatomis ir atsižvelgdama į Tiekėjų kvalifikacijos vertinimo metodines rekomendacijas, patvirtintas Viešųjų pirkimų tarnybos direktoriaus 2003 m. spalio 20 d. įsakymu Nr. 1S-1009 Viešųjų pirkimų tarnybos direktoriaus 2011 m. gruodžio 30 d. įsakymo Nr. 1S-196 redakcija), tikrina tiekėjų pasiūlymuose pateiktų kvalifikacinių duomenų atitikimą pirkimo dokumentuose nustatytiems minimaliems kvalifikacijos reikalavimams;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108.3. tikrina ar pasiūlyme nėra kainos apskaičiavimo klaidų: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LND nurodytą terminą neištaiso aritmetinių klaidų ir (ar) nepaaiškina pasiūlymo, jo pasiūlymas laikomas neatitinkančiu pirkimo dokumentuose nustatytų reikalavimų; </w:t>
      </w:r>
    </w:p>
    <w:p w:rsidR="000D5796" w:rsidRPr="008F6E62" w:rsidRDefault="000D5796" w:rsidP="00807460">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108.3.2. tuo atveju, kai pasiūlyme nurodyta kaina, išreikšta skaičiais, neatitinka kainos, nurodytos žodžiais, teisinga laikoma kaina, nurodyta žodžiais; </w:t>
      </w:r>
    </w:p>
    <w:p w:rsidR="000D5796" w:rsidRPr="008F6E62" w:rsidRDefault="000D5796" w:rsidP="009B0D56">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0D5796" w:rsidRPr="008F6E62" w:rsidRDefault="000D5796" w:rsidP="00807460">
      <w:pPr>
        <w:pStyle w:val="Default"/>
        <w:ind w:firstLine="426"/>
        <w:jc w:val="both"/>
        <w:rPr>
          <w:rFonts w:ascii="Times New Roman" w:hAnsi="Times New Roman" w:cs="Times New Roman"/>
          <w:lang w:val="lt-LT"/>
        </w:rPr>
      </w:pPr>
      <w:r w:rsidRPr="008F6E62">
        <w:rPr>
          <w:rFonts w:ascii="Times New Roman" w:hAnsi="Times New Roman" w:cs="Times New Roman"/>
          <w:color w:val="auto"/>
          <w:lang w:val="lt-LT"/>
        </w:rPr>
        <w:t xml:space="preserve">108.4. </w:t>
      </w:r>
      <w:r w:rsidRPr="008F6E62">
        <w:rPr>
          <w:rFonts w:ascii="Times New Roman" w:hAnsi="Times New Roman" w:cs="Times New Roman"/>
          <w:lang w:val="lt-LT"/>
        </w:rPr>
        <w:t xml:space="preserve">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LND privalo pareikalauti, kad dalyvis pagrįstų siūlomą kainą (derybų atveju – galutinę kainą) raštu. Siekiant įsitikinti, ar pateiktame pasiūlyme nurodyta kaina (derybų atveju – galutinė kaina) yra neįprastai maža, LND atsižvelgia į Pasiūlyme nurodytos prekių, paslaugų ar darbų neįprastai mažos kainos pagrindimo rekomendacijas, patvirtintas Viešųjų pirkimų tarnybos direktoriaus 2009 m. lapkričio 10 d. įsakymu Nr. 1S-122;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108.5. tikrina ar pasiūlyta kaina nėra per didelė ir (ar) nepriimtina LND.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 LND atmeta pasiūlymą, jeigu: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109.1. tiekėjas neatitiko minimalių kvalifikacijos reikalavimų;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109.2. tiekėjas savo pasiūlyme pateikė netikslius ar neišsamius duomenis apie savo kvalifikaciją ir, LND prašant, nepatikslino jų;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109.3. pasiūlymas neatitiko pirkimo dokumentuose nustatytų pasiūlymo pateikimo reikalavimų;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109.4. pasiūlyto pirkimo objekto techninė specifikacija neatitiko pirkimo dokumentų techninėje specifikacijoje nustatytų reikalavimų pirkimo objektui;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109.5. buvo pasiūlyta neįprastai maža kaina ir tiekėjas LND prašymu nepateikė raštiško kainos sudėtinių dalių pagrindimo arba kitaip nepagrindė neįprastai mažos kainos;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109.6. visų tiekėjų, kurių pasiūlymai neatmesti dėl kitų priežasčių, buvo pasiūlytos per didelės ir (ar) nepriimtinos kainos;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109.7. tiekėjas per LND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0D5796" w:rsidRPr="008F6E62" w:rsidRDefault="000D5796" w:rsidP="00CD0861">
      <w:pPr>
        <w:pStyle w:val="Default"/>
        <w:ind w:left="426"/>
        <w:jc w:val="both"/>
        <w:rPr>
          <w:rFonts w:ascii="Times New Roman" w:hAnsi="Times New Roman" w:cs="Times New Roman"/>
          <w:color w:val="auto"/>
          <w:lang w:val="lt-LT"/>
        </w:rPr>
      </w:pPr>
      <w:r w:rsidRPr="008F6E62">
        <w:rPr>
          <w:rFonts w:ascii="Times New Roman" w:hAnsi="Times New Roman" w:cs="Times New Roman"/>
          <w:color w:val="auto"/>
          <w:lang w:val="lt-LT"/>
        </w:rPr>
        <w:t>109.8. pasiūlymas neatitiko pirkimo dokumentuose nustatytų reikalavimų;</w:t>
      </w:r>
    </w:p>
    <w:p w:rsidR="000D5796" w:rsidRPr="008F6E62" w:rsidRDefault="000D5796" w:rsidP="00CD0861">
      <w:pPr>
        <w:pStyle w:val="Default"/>
        <w:ind w:left="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109.9. dėl kitų pirkimo dokumentuose nurodytų atmetimo priežasčių.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110. iškilus klausimų dėl pasiūlymų turinio LND gali prašyti, kad dalyviai pateiktų paaiškinimus nekeisdami pasiūlymo esmės, t.y. siūlomų prekių, paslaugų, darbų ir jų pateikimo, suteikimo ar atlikimo. Tiekėjai ar jų atstovai gali būti kviečiami į LND, iš anksto raštu pranešant, į kokius klausimus jie turės atsakyti.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LND privalo prašyti tiekėjo patikslinti, papildyti arba pateikti šiuos dokumentus per jos nustatytą protingą terminą, kuris negali būti trumpesnis kaip 3 darbo dienos nuo prašymo išsiuntimo iš LND dienos.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112. Neatmesti pasiūlymai vertinami remiantis vienu iš šių kriterijų: </w:t>
      </w:r>
    </w:p>
    <w:p w:rsidR="000D5796" w:rsidRPr="008F6E62" w:rsidRDefault="000D5796" w:rsidP="00807460">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112.1. mažiausios kainos; </w:t>
      </w:r>
    </w:p>
    <w:p w:rsidR="000D5796" w:rsidRPr="008F6E62" w:rsidRDefault="000D5796" w:rsidP="00A609AE">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112.2. ekonomiškai naudingiausio pasiūlymo – kai pirkimo sutartis sudaroma su dalyviu, pateikusiu LND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0D5796" w:rsidRPr="008F6E62" w:rsidRDefault="000D5796" w:rsidP="00A609AE">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112.3. tinkamiausio pasiūlymo – pagal LND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rsidR="000D5796" w:rsidRPr="008F6E62" w:rsidRDefault="000D5796" w:rsidP="00A609AE">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113.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LND turi nurodyti pirkimo dokumentuose taikomų kriterijų svarbos eiliškumą mažėjančia tvarka. </w:t>
      </w:r>
    </w:p>
    <w:p w:rsidR="000D5796" w:rsidRPr="008F6E62" w:rsidRDefault="000D5796" w:rsidP="00A609AE">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114. LND ,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0D5796" w:rsidRPr="008F6E62" w:rsidRDefault="000D5796" w:rsidP="00A609AE">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115. Tais atvejais, kai pasiūlymą pateikti kviečiamas tik vienas tiekėjas arba pasiūlymą pateikia tik vienas tiekėjas, jo pasiūlymas laikomas laimėjusiu, jeigu jis neatmestas pagal Taisyklių 87 punkto nuostatas. </w:t>
      </w:r>
    </w:p>
    <w:p w:rsidR="000D5796" w:rsidRPr="008F6E62" w:rsidRDefault="000D5796" w:rsidP="006F1F52">
      <w:pPr>
        <w:pStyle w:val="Default"/>
        <w:jc w:val="both"/>
        <w:rPr>
          <w:rFonts w:ascii="Times New Roman" w:hAnsi="Times New Roman" w:cs="Times New Roman"/>
          <w:color w:val="auto"/>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PIRKIMO SUTARTIS</w:t>
      </w:r>
    </w:p>
    <w:p w:rsidR="000D5796" w:rsidRPr="008F6E62" w:rsidRDefault="000D5796" w:rsidP="00A609AE">
      <w:pPr>
        <w:pStyle w:val="Default"/>
        <w:ind w:left="1080"/>
        <w:jc w:val="both"/>
        <w:rPr>
          <w:rFonts w:ascii="Times New Roman" w:hAnsi="Times New Roman" w:cs="Times New Roman"/>
          <w:color w:val="auto"/>
          <w:lang w:val="lt-LT"/>
        </w:rPr>
      </w:pP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116. LND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117. Galutinį sutarties projektą (preliminariosios sutarties projektą) pagal pirkimo dokumentuose pateiktą projektą arba pagrindines sutarties sąlygas parengia (kai pirkimo sutartis sudaroma raštu) pirkimą vykdžiusi pirkimo komisija arba pirkimo organizatorius. Pagrindinę sutartį preliminariosios sutarties pagrindu parengia pirkimo iniciatorius, jeigu jos projektas nebuvo pateiktas su pirkimo dokumentais.</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118. Pirkimo sutartis turi būti sudaroma nedelsiant, bet ne anksčiau, negu pasibaigė Viešųjų pirkimų įstatyme nustatytas pirkimo sutarties sudarymo atidėjimo terminas. Atidėjimo terminas gali būti netaikomas: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118.1. kai pagrindinė pirkimo sutartis sudaroma preliminariosios sutarties pagrindu;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lang w:val="lt-LT"/>
        </w:rPr>
        <w:t xml:space="preserve">118.2. vienintelis suinteresuotas dalyvis yra tas, su kuriuo sudaroma pirkimo sutartis, ir nėra suinteresuotų kandidatų; </w:t>
      </w:r>
    </w:p>
    <w:p w:rsidR="000D5796" w:rsidRPr="008F6E62" w:rsidRDefault="000D5796" w:rsidP="00CD0861">
      <w:pPr>
        <w:pStyle w:val="Default"/>
        <w:ind w:firstLine="360"/>
        <w:jc w:val="both"/>
        <w:rPr>
          <w:rFonts w:ascii="Times New Roman" w:hAnsi="Times New Roman" w:cs="Times New Roman"/>
          <w:lang w:val="lt-LT"/>
        </w:rPr>
      </w:pPr>
      <w:r w:rsidRPr="008F6E62">
        <w:rPr>
          <w:rFonts w:ascii="Times New Roman" w:hAnsi="Times New Roman" w:cs="Times New Roman"/>
          <w:color w:val="auto"/>
          <w:lang w:val="lt-LT"/>
        </w:rPr>
        <w:t>118.3. kai pirkimo sutarties vertė mažesnė kaip 3000 Eur (be PVM</w:t>
      </w:r>
      <w:r w:rsidRPr="008F6E62">
        <w:rPr>
          <w:rFonts w:ascii="Times New Roman" w:hAnsi="Times New Roman" w:cs="Times New Roman"/>
          <w:lang w:val="lt-LT"/>
        </w:rPr>
        <w:t>).</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118.4. kai pirkimo sutartis sudaroma atliekant mažos vertės pirkimą.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119. Tais atvejais, kai pirkimo sutartis sudaroma raštu, o tiekėjas, kuriam buvo pasiūlyta sudaryti pirkimo sutartį, atsisako sudaryti pirkimo sutartį, tai LND siūlo sudaryti pirkimo sutartį tiekėjui, kurio pasiūlymas pagal patvirtintą pasiūlymų eilę yra pirmas po tiekėjo, atsisakiusio sudaryti pirkimo sutartį.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 Atsisakymu sudaryti pirkimo sutartį laikomas bet kuris iš šių atvejų: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120.1. tiekėjas raštu atsisako sudaryti pirkimo sutartį;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120.2. tiekėjas nepasirašo pirkimo sutarties iki LND nurodyto laiko;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120.3. tiekėjas atsisako pasirašyti pirkimo sutartį pirkimo dokumentuose nustatytomis sąlygomis;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120.4. tiekėjas nepateikia pirkimo dokumentuose nustatyto pirkimo sutarties įvykdymo užtikrinimo iki LND nurodyto laiko;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120.5. ūkio subjektų grupė, kurios pasiūlymas pripažintas geriausiu, neįgijo LND reikalaujamos teisinės formos.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121.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 Pirkimo sutartis sudaroma raštu, išskyrus atvejus, kai pirkimo sutartis gali būti sudaroma žodžiu. Kai pirkimo sutartis sudaroma raštu, turi būti (mažos vertės pirkimų atveju – gali būti) nustatyta: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122.1. pirkimo sutarties šalių teisės ir pareigos;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122.2. perkamos prekės, paslaugos ar darbai, jeigu įmanoma, – tikslūs jų kiekiai;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122.3.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(Viešųjų pirkimų tarnybos direktoriaus 2011 m. rugpjūčio 1 d. įsakymas Nr. 1S-105 redakcija);</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122.4. atsiskaitymų ir mokėjimo tvarka;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122.5. prievolių įvykdymo terminai;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122.6. prievolių įvykdymo užtikrinimas;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122.7. ginčų sprendimo tvarka;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122.8. pirkimo sutarties nutraukimo tvarka;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122.9. pirkimo sutarties galiojimas;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122.10. jeigu sudaroma preliminarioji sutartis – jai būdingos nuostatos;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122.11. subrangovai, subtiekėjai ar subteikėjai, jeigu vykdant pirkimo sutartį jie pasitelkiami, ir jų keitimo tvarka. </w:t>
      </w:r>
    </w:p>
    <w:p w:rsidR="000D5796" w:rsidRPr="008F6E62" w:rsidRDefault="000D5796" w:rsidP="00610D4A">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123. Pirkimo sutartis gali būti sudaroma žodžiu, kai pirkimo sutarties vertė yra mažesnė kaip 3000 Eur (be PVM). </w:t>
      </w:r>
    </w:p>
    <w:p w:rsidR="000D5796" w:rsidRPr="008F6E62" w:rsidRDefault="000D5796" w:rsidP="00610D4A">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124.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3000 Eur (be PVM) arba kai pirkimo sutartis sudaryta atlikus mažos vertės pirkimą.LND, norėdama keisti pirkimo sutarties sąlygas, atsižvelgia į Viešojo pirkimo–pardavimo sutarčių sąlygų keitimo rekomendacijas.</w:t>
      </w:r>
    </w:p>
    <w:p w:rsidR="000D5796" w:rsidRPr="008F6E62" w:rsidRDefault="000D5796" w:rsidP="00610D4A">
      <w:pPr>
        <w:pStyle w:val="Default"/>
        <w:ind w:firstLine="360"/>
        <w:jc w:val="both"/>
        <w:rPr>
          <w:rFonts w:ascii="Times New Roman" w:hAnsi="Times New Roman" w:cs="Times New Roman"/>
          <w:lang w:val="lt-LT"/>
        </w:rPr>
      </w:pPr>
      <w:r w:rsidRPr="008F6E62">
        <w:rPr>
          <w:rFonts w:ascii="Times New Roman" w:hAnsi="Times New Roman" w:cs="Times New Roman"/>
          <w:lang w:val="lt-LT"/>
        </w:rPr>
        <w:t>125. LND laimėjusios dalyvio pasiūlymą, sudarytą pirkimo sutartį ir pirkimo sutarties sąlygų pakeitimus, išskyrus informaciją, kurios atskleidimas prieštarautų teisės aktams arba teisėtiems tiekėjų komerciniams interesams arba trukdytų laisvai konkuruoti tarpusavyje, nei vėliau kaip per 10 dienų nuo pirkimo sutarties sudarymo ar jos sąlygų pakeitimo turi paskelbti CVP IS. Šis reikalavimas netaikomas pirkimams, kai pirkimo sutarties sudaroma žodžiu, taip pat laimėjusio dalyvio pasiūlymo ar pirkimo sutarties dalims, kai nėra techninių galimybių tokiu būdu paskelbtos informacijos atgaminti ar perskaityti. Tokiu atveju LND turi sudaryti galimybę susipažinti su nepaskelbtomis laimėjusio dalyvio pasiūlymo ar pirkimo sutarties dalimis.</w:t>
      </w:r>
    </w:p>
    <w:p w:rsidR="000D5796" w:rsidRPr="008F6E62" w:rsidRDefault="000D5796" w:rsidP="006F1F52">
      <w:pPr>
        <w:pStyle w:val="Default"/>
        <w:jc w:val="both"/>
        <w:rPr>
          <w:rFonts w:ascii="Times New Roman" w:hAnsi="Times New Roman" w:cs="Times New Roman"/>
          <w:lang w:val="lt-LT"/>
        </w:rPr>
      </w:pPr>
    </w:p>
    <w:p w:rsidR="000D5796" w:rsidRPr="008F6E62" w:rsidRDefault="000D5796" w:rsidP="00CD0861">
      <w:pPr>
        <w:pStyle w:val="Default"/>
        <w:numPr>
          <w:ilvl w:val="0"/>
          <w:numId w:val="1"/>
        </w:numPr>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INFORMACIJOS APIE SUPAPRASTINTUS PIRKIMUS TEIKIMAS</w:t>
      </w:r>
    </w:p>
    <w:p w:rsidR="000D5796" w:rsidRPr="008F6E62" w:rsidRDefault="000D5796" w:rsidP="00645D4D">
      <w:pPr>
        <w:pStyle w:val="Default"/>
        <w:rPr>
          <w:rFonts w:ascii="Times New Roman" w:hAnsi="Times New Roman" w:cs="Times New Roman"/>
          <w:b/>
          <w:bCs/>
          <w:color w:val="auto"/>
          <w:lang w:val="lt-LT"/>
        </w:rPr>
      </w:pP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126. Pirkimo komisija ar pirkimų organizatorius suinteresuotiems kandidatams ir suinteresuotiems dalyviams, išskyrus atvejus, kai pirkimo sutarties vertė mažesnė kaip 3000 Eur be PVM, nedelsdama (bet ne vėliau kaip per 5 darbo dienas) raštu praneša apie priimtą sprendimą sudaryti pirkimo sutartį, pateikia Taisyklių 105 punkte nurodytos atitinkamos informacijos, kuri dar nebuvo pateikta pirkimo procedūros metu, santrauką ir nurodo nustatytą pasiūlymų eilę, laimėjusį pasiūlymą, tikslų atidėjimo terminą. LND taip pat turi nurodyti priežastis, dėl kurių buvo priimtas sprendimas nesudaryti pirkimo sutarties, pradėti pirkimą iš naujo.</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127. LND, gavusi kandidato ar dalyvio raštu pateiktą prašymą, turi nedelsdama, ne vėliau kaip per 10 dienų nuo prašymo gavimo dienos, nurodyti: </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127.1. kandidatui – jo paraiškos atmetimo priežastis; </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127.2.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127.3.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Šis punktas netaikomas, kai atliekamas mažos vertės pirkimas. </w:t>
      </w:r>
    </w:p>
    <w:p w:rsidR="000D5796" w:rsidRPr="008F6E62" w:rsidRDefault="000D5796" w:rsidP="00CD0861">
      <w:pPr>
        <w:pStyle w:val="Default"/>
        <w:ind w:firstLine="426"/>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128. LND, pirkimo komisija, jos nariai, pirkimų organizatorius ir ekspertai bei kiti asmenys, nepažeisdami įstatymų reikalavimų, ypač dėl sudarytų pirkimo sutarčių skelbimo ir informacijos, susijusios su jos teikimu kandidatams ir dalyviams, negali tretiesiems asmenims atskleisti LND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LND turi juos supažindinti su kitų dalyvių pasiūlymais, išskyrus tą informaciją, kurią dalyviai nurodė kaip konfidencialią. </w:t>
      </w:r>
    </w:p>
    <w:p w:rsidR="000D5796" w:rsidRPr="008F6E62" w:rsidRDefault="000D5796" w:rsidP="00FE62F4">
      <w:pPr>
        <w:pStyle w:val="Default"/>
        <w:ind w:firstLine="851"/>
        <w:jc w:val="both"/>
        <w:rPr>
          <w:rFonts w:ascii="Times New Roman" w:hAnsi="Times New Roman" w:cs="Times New Roman"/>
          <w:color w:val="auto"/>
          <w:lang w:val="lt-LT"/>
        </w:rPr>
      </w:pPr>
    </w:p>
    <w:p w:rsidR="000D5796" w:rsidRPr="008F6E62" w:rsidRDefault="000D5796" w:rsidP="00CD0861">
      <w:pPr>
        <w:pStyle w:val="Default"/>
        <w:numPr>
          <w:ilvl w:val="0"/>
          <w:numId w:val="1"/>
        </w:numPr>
        <w:tabs>
          <w:tab w:val="left" w:pos="993"/>
        </w:tabs>
        <w:ind w:left="0" w:firstLine="426"/>
        <w:jc w:val="center"/>
        <w:rPr>
          <w:rFonts w:ascii="Times New Roman" w:hAnsi="Times New Roman" w:cs="Times New Roman"/>
          <w:b/>
          <w:bCs/>
          <w:color w:val="auto"/>
          <w:lang w:val="lt-LT"/>
        </w:rPr>
      </w:pPr>
      <w:r w:rsidRPr="008F6E62">
        <w:rPr>
          <w:rFonts w:ascii="Times New Roman" w:hAnsi="Times New Roman" w:cs="Times New Roman"/>
          <w:b/>
          <w:bCs/>
          <w:color w:val="auto"/>
          <w:lang w:val="lt-LT"/>
        </w:rPr>
        <w:t>BAIGIAMOSIOS NUOSTATOS</w:t>
      </w:r>
    </w:p>
    <w:p w:rsidR="000D5796" w:rsidRPr="008F6E62" w:rsidRDefault="000D5796" w:rsidP="00A609AE">
      <w:pPr>
        <w:pStyle w:val="Default"/>
        <w:ind w:left="1080"/>
        <w:rPr>
          <w:rFonts w:ascii="Times New Roman" w:hAnsi="Times New Roman" w:cs="Times New Roman"/>
          <w:color w:val="auto"/>
          <w:lang w:val="lt-LT"/>
        </w:rPr>
      </w:pP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129. 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Tiekėjų apklausos pažyma, išskyrus kai prekės ar paslaugos įsigyjamos jų pardavimo vietoje ar  pirkimas vykdomas naudojantis elektroniniu katalogu.</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130. Ginčų nagrinėjimas, žalos atlyginimas, pirkimo sutarties pripažinimas negaliojančia, alternatyvių sankcijų taikymas, Europos Bendrijos teisės pažeidimų nagrinėjimas atliekamas vadovaujantis Viešųjų pirkimų įstatymo V skyriaus nuostatomis. </w:t>
      </w:r>
    </w:p>
    <w:p w:rsidR="000D5796" w:rsidRPr="008F6E62" w:rsidRDefault="000D5796" w:rsidP="00A609AE">
      <w:pPr>
        <w:pStyle w:val="Default"/>
        <w:ind w:firstLine="360"/>
        <w:jc w:val="both"/>
        <w:rPr>
          <w:rFonts w:ascii="Times New Roman" w:hAnsi="Times New Roman" w:cs="Times New Roman"/>
          <w:color w:val="auto"/>
          <w:lang w:val="lt-LT"/>
        </w:rPr>
      </w:pPr>
      <w:r w:rsidRPr="008F6E62">
        <w:rPr>
          <w:rFonts w:ascii="Times New Roman" w:hAnsi="Times New Roman" w:cs="Times New Roman"/>
          <w:color w:val="auto"/>
          <w:lang w:val="lt-LT"/>
        </w:rPr>
        <w:t xml:space="preserve">131.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0D5796" w:rsidRPr="008F6E62" w:rsidRDefault="000D5796" w:rsidP="006F1F52">
      <w:pPr>
        <w:pStyle w:val="Default"/>
        <w:jc w:val="both"/>
        <w:rPr>
          <w:rFonts w:ascii="Times New Roman" w:hAnsi="Times New Roman" w:cs="Times New Roman"/>
          <w:color w:val="auto"/>
          <w:lang w:val="lt-LT"/>
        </w:rPr>
      </w:pPr>
      <w:r w:rsidRPr="008F6E62">
        <w:rPr>
          <w:rFonts w:ascii="Times New Roman" w:hAnsi="Times New Roman" w:cs="Times New Roman"/>
          <w:color w:val="auto"/>
          <w:lang w:val="lt-LT"/>
        </w:rPr>
        <w:tab/>
      </w:r>
    </w:p>
    <w:p w:rsidR="000D5796" w:rsidRPr="008F6E62" w:rsidRDefault="000D5796" w:rsidP="00644FC4">
      <w:pPr>
        <w:jc w:val="center"/>
        <w:rPr>
          <w:rFonts w:ascii="Times New Roman" w:hAnsi="Times New Roman" w:cs="Times New Roman"/>
          <w:sz w:val="24"/>
          <w:szCs w:val="24"/>
          <w:lang w:val="lt-LT"/>
        </w:rPr>
      </w:pPr>
      <w:r w:rsidRPr="008F6E62">
        <w:rPr>
          <w:rFonts w:ascii="Times New Roman" w:hAnsi="Times New Roman" w:cs="Times New Roman"/>
          <w:sz w:val="24"/>
          <w:szCs w:val="24"/>
          <w:lang w:val="lt-LT"/>
        </w:rPr>
        <w:t>_____________________________________________________</w:t>
      </w:r>
    </w:p>
    <w:sectPr w:rsidR="000D5796" w:rsidRPr="008F6E62" w:rsidSect="00ED3A12">
      <w:pgSz w:w="11906" w:h="16838"/>
      <w:pgMar w:top="1701" w:right="926"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D0A2A"/>
    <w:multiLevelType w:val="multilevel"/>
    <w:tmpl w:val="1D02612A"/>
    <w:lvl w:ilvl="0">
      <w:start w:val="1"/>
      <w:numFmt w:val="upperRoman"/>
      <w:lvlText w:val="%1."/>
      <w:lvlJc w:val="left"/>
      <w:pPr>
        <w:tabs>
          <w:tab w:val="num" w:pos="567"/>
        </w:tabs>
        <w:ind w:left="397" w:firstLine="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4F6804"/>
    <w:multiLevelType w:val="multilevel"/>
    <w:tmpl w:val="EEACC9B0"/>
    <w:lvl w:ilvl="0">
      <w:start w:val="1"/>
      <w:numFmt w:val="decimal"/>
      <w:lvlText w:val="%1."/>
      <w:lvlJc w:val="left"/>
      <w:pPr>
        <w:tabs>
          <w:tab w:val="num" w:pos="1070"/>
        </w:tabs>
        <w:ind w:left="1070" w:hanging="360"/>
      </w:pPr>
      <w:rPr>
        <w:rFonts w:hint="default"/>
        <w:b w:val="0"/>
        <w:bCs w:val="0"/>
        <w:sz w:val="24"/>
        <w:szCs w:val="24"/>
      </w:rPr>
    </w:lvl>
    <w:lvl w:ilvl="1">
      <w:start w:val="1"/>
      <w:numFmt w:val="decimal"/>
      <w:lvlText w:val="%1.%2."/>
      <w:lvlJc w:val="left"/>
      <w:pPr>
        <w:tabs>
          <w:tab w:val="num" w:pos="1425"/>
        </w:tabs>
        <w:ind w:left="1425"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A0C1FF2"/>
    <w:multiLevelType w:val="hybridMultilevel"/>
    <w:tmpl w:val="F880ED82"/>
    <w:lvl w:ilvl="0" w:tplc="0F8A842A">
      <w:start w:val="1"/>
      <w:numFmt w:val="upperRoman"/>
      <w:lvlText w:val="%1."/>
      <w:lvlJc w:val="left"/>
      <w:pPr>
        <w:tabs>
          <w:tab w:val="num" w:pos="340"/>
        </w:tabs>
        <w:ind w:left="227" w:firstLine="113"/>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3B1FD8"/>
    <w:multiLevelType w:val="hybridMultilevel"/>
    <w:tmpl w:val="CCC8CADC"/>
    <w:lvl w:ilvl="0" w:tplc="322C4684">
      <w:start w:val="17"/>
      <w:numFmt w:val="upperRoman"/>
      <w:lvlText w:val="%1."/>
      <w:lvlJc w:val="left"/>
      <w:pPr>
        <w:ind w:left="862" w:hanging="72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4F9B373E"/>
    <w:multiLevelType w:val="multilevel"/>
    <w:tmpl w:val="57E42FBA"/>
    <w:lvl w:ilvl="0">
      <w:start w:val="1"/>
      <w:numFmt w:val="upperRoman"/>
      <w:lvlText w:val="%1."/>
      <w:lvlJc w:val="left"/>
      <w:pPr>
        <w:tabs>
          <w:tab w:val="num" w:pos="340"/>
        </w:tabs>
        <w:ind w:left="397" w:hanging="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034D6D"/>
    <w:multiLevelType w:val="multilevel"/>
    <w:tmpl w:val="4F7EE5DC"/>
    <w:lvl w:ilvl="0">
      <w:start w:val="1"/>
      <w:numFmt w:val="upperRoman"/>
      <w:lvlText w:val="%1."/>
      <w:lvlJc w:val="left"/>
      <w:pPr>
        <w:ind w:left="4265"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F57"/>
    <w:rsid w:val="00024B0E"/>
    <w:rsid w:val="000668F6"/>
    <w:rsid w:val="00081AA3"/>
    <w:rsid w:val="00085833"/>
    <w:rsid w:val="00086221"/>
    <w:rsid w:val="000C7898"/>
    <w:rsid w:val="000D5796"/>
    <w:rsid w:val="0010104A"/>
    <w:rsid w:val="00123E5A"/>
    <w:rsid w:val="00134732"/>
    <w:rsid w:val="001A2FC8"/>
    <w:rsid w:val="001B0C39"/>
    <w:rsid w:val="001B1ADD"/>
    <w:rsid w:val="001C6583"/>
    <w:rsid w:val="001C7CD8"/>
    <w:rsid w:val="001D2FD3"/>
    <w:rsid w:val="001F056E"/>
    <w:rsid w:val="0021228E"/>
    <w:rsid w:val="00212C09"/>
    <w:rsid w:val="002578D7"/>
    <w:rsid w:val="002627CB"/>
    <w:rsid w:val="002924F8"/>
    <w:rsid w:val="002A3E3A"/>
    <w:rsid w:val="002B5877"/>
    <w:rsid w:val="002C219E"/>
    <w:rsid w:val="002E2492"/>
    <w:rsid w:val="002F5B71"/>
    <w:rsid w:val="00312650"/>
    <w:rsid w:val="00323E10"/>
    <w:rsid w:val="003247F7"/>
    <w:rsid w:val="00325315"/>
    <w:rsid w:val="003407E0"/>
    <w:rsid w:val="00344B3C"/>
    <w:rsid w:val="00351CEA"/>
    <w:rsid w:val="003A03F7"/>
    <w:rsid w:val="003B4C8F"/>
    <w:rsid w:val="003E616D"/>
    <w:rsid w:val="003F5478"/>
    <w:rsid w:val="00410794"/>
    <w:rsid w:val="00415F1F"/>
    <w:rsid w:val="004167CB"/>
    <w:rsid w:val="004248FE"/>
    <w:rsid w:val="004350CC"/>
    <w:rsid w:val="00453522"/>
    <w:rsid w:val="00465547"/>
    <w:rsid w:val="004918AD"/>
    <w:rsid w:val="004A31EF"/>
    <w:rsid w:val="004A37CF"/>
    <w:rsid w:val="004B72BC"/>
    <w:rsid w:val="004C0D67"/>
    <w:rsid w:val="004C1375"/>
    <w:rsid w:val="004C1446"/>
    <w:rsid w:val="004E0EC9"/>
    <w:rsid w:val="00502BB3"/>
    <w:rsid w:val="00520A44"/>
    <w:rsid w:val="0055283D"/>
    <w:rsid w:val="0059565C"/>
    <w:rsid w:val="005A4F33"/>
    <w:rsid w:val="005D3670"/>
    <w:rsid w:val="005E7FC6"/>
    <w:rsid w:val="00603A54"/>
    <w:rsid w:val="00610D4A"/>
    <w:rsid w:val="00644FC4"/>
    <w:rsid w:val="00645D4D"/>
    <w:rsid w:val="006748EF"/>
    <w:rsid w:val="00684742"/>
    <w:rsid w:val="006B6B4B"/>
    <w:rsid w:val="006C6398"/>
    <w:rsid w:val="006D4E91"/>
    <w:rsid w:val="006F1F52"/>
    <w:rsid w:val="0070227F"/>
    <w:rsid w:val="00722EF9"/>
    <w:rsid w:val="00750DEF"/>
    <w:rsid w:val="00777ADC"/>
    <w:rsid w:val="00777FE0"/>
    <w:rsid w:val="007A2923"/>
    <w:rsid w:val="007A6B68"/>
    <w:rsid w:val="007D2919"/>
    <w:rsid w:val="007E5827"/>
    <w:rsid w:val="007F3217"/>
    <w:rsid w:val="00807460"/>
    <w:rsid w:val="00813CCD"/>
    <w:rsid w:val="008150C1"/>
    <w:rsid w:val="00816531"/>
    <w:rsid w:val="00850C08"/>
    <w:rsid w:val="0085487A"/>
    <w:rsid w:val="0087702E"/>
    <w:rsid w:val="008823EC"/>
    <w:rsid w:val="008C1322"/>
    <w:rsid w:val="008E581A"/>
    <w:rsid w:val="008F6E62"/>
    <w:rsid w:val="009114A1"/>
    <w:rsid w:val="0091715C"/>
    <w:rsid w:val="00923B18"/>
    <w:rsid w:val="00927433"/>
    <w:rsid w:val="00953CBF"/>
    <w:rsid w:val="009604F3"/>
    <w:rsid w:val="00987579"/>
    <w:rsid w:val="009B0D56"/>
    <w:rsid w:val="009B114B"/>
    <w:rsid w:val="009D41D5"/>
    <w:rsid w:val="009D5515"/>
    <w:rsid w:val="009D627C"/>
    <w:rsid w:val="00A2172F"/>
    <w:rsid w:val="00A25D1D"/>
    <w:rsid w:val="00A551B7"/>
    <w:rsid w:val="00A609AE"/>
    <w:rsid w:val="00A806EF"/>
    <w:rsid w:val="00A827B5"/>
    <w:rsid w:val="00AA5D4B"/>
    <w:rsid w:val="00AA766F"/>
    <w:rsid w:val="00AB5FDA"/>
    <w:rsid w:val="00AF6042"/>
    <w:rsid w:val="00AF68B6"/>
    <w:rsid w:val="00B043CD"/>
    <w:rsid w:val="00B05BCE"/>
    <w:rsid w:val="00B245BE"/>
    <w:rsid w:val="00B3202D"/>
    <w:rsid w:val="00B32B4F"/>
    <w:rsid w:val="00B34754"/>
    <w:rsid w:val="00B479BD"/>
    <w:rsid w:val="00B54736"/>
    <w:rsid w:val="00B709FB"/>
    <w:rsid w:val="00B727BC"/>
    <w:rsid w:val="00B72F57"/>
    <w:rsid w:val="00B853E7"/>
    <w:rsid w:val="00B8590A"/>
    <w:rsid w:val="00B9001A"/>
    <w:rsid w:val="00BA50D2"/>
    <w:rsid w:val="00BD4A94"/>
    <w:rsid w:val="00BF5E5E"/>
    <w:rsid w:val="00C025DF"/>
    <w:rsid w:val="00C177B5"/>
    <w:rsid w:val="00C36C5B"/>
    <w:rsid w:val="00C70CB4"/>
    <w:rsid w:val="00CA07D8"/>
    <w:rsid w:val="00CA5093"/>
    <w:rsid w:val="00CC4778"/>
    <w:rsid w:val="00CD0861"/>
    <w:rsid w:val="00CD74A6"/>
    <w:rsid w:val="00D3325F"/>
    <w:rsid w:val="00D546A3"/>
    <w:rsid w:val="00D60F73"/>
    <w:rsid w:val="00D85C88"/>
    <w:rsid w:val="00D86227"/>
    <w:rsid w:val="00D97351"/>
    <w:rsid w:val="00DA52AC"/>
    <w:rsid w:val="00DB7134"/>
    <w:rsid w:val="00DD7BD3"/>
    <w:rsid w:val="00E1017A"/>
    <w:rsid w:val="00E10F6A"/>
    <w:rsid w:val="00E3211F"/>
    <w:rsid w:val="00E57959"/>
    <w:rsid w:val="00E65B00"/>
    <w:rsid w:val="00E73375"/>
    <w:rsid w:val="00EB325D"/>
    <w:rsid w:val="00EC3F40"/>
    <w:rsid w:val="00EC5D29"/>
    <w:rsid w:val="00ED1684"/>
    <w:rsid w:val="00ED1B65"/>
    <w:rsid w:val="00ED3A12"/>
    <w:rsid w:val="00ED6EF6"/>
    <w:rsid w:val="00EE763F"/>
    <w:rsid w:val="00F54BB9"/>
    <w:rsid w:val="00F57C22"/>
    <w:rsid w:val="00F614BF"/>
    <w:rsid w:val="00F8050C"/>
    <w:rsid w:val="00F87F0A"/>
    <w:rsid w:val="00FA6F92"/>
    <w:rsid w:val="00FA7988"/>
    <w:rsid w:val="00FC1D28"/>
    <w:rsid w:val="00FC35D0"/>
    <w:rsid w:val="00FE62F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F7"/>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72F57"/>
    <w:pPr>
      <w:autoSpaceDE w:val="0"/>
      <w:autoSpaceDN w:val="0"/>
      <w:adjustRightInd w:val="0"/>
    </w:pPr>
    <w:rPr>
      <w:rFonts w:cs="Calibri"/>
      <w:color w:val="000000"/>
      <w:sz w:val="24"/>
      <w:szCs w:val="24"/>
      <w:lang w:val="en-US" w:eastAsia="en-US"/>
    </w:rPr>
  </w:style>
  <w:style w:type="paragraph" w:customStyle="1" w:styleId="Pagrindinistekstas1">
    <w:name w:val="Pagrindinis tekstas1"/>
    <w:uiPriority w:val="99"/>
    <w:rsid w:val="004E0EC9"/>
    <w:pPr>
      <w:autoSpaceDE w:val="0"/>
      <w:autoSpaceDN w:val="0"/>
      <w:adjustRightInd w:val="0"/>
      <w:ind w:firstLine="312"/>
      <w:jc w:val="both"/>
    </w:pPr>
    <w:rPr>
      <w:rFonts w:ascii="TimesLT" w:hAnsi="TimesLT" w:cs="TimesLT"/>
      <w:sz w:val="20"/>
      <w:szCs w:val="20"/>
      <w:lang w:val="en-US" w:eastAsia="en-US"/>
    </w:rPr>
  </w:style>
  <w:style w:type="character" w:styleId="CommentReference">
    <w:name w:val="annotation reference"/>
    <w:basedOn w:val="DefaultParagraphFont"/>
    <w:uiPriority w:val="99"/>
    <w:semiHidden/>
    <w:rsid w:val="007A2923"/>
    <w:rPr>
      <w:sz w:val="16"/>
      <w:szCs w:val="16"/>
    </w:rPr>
  </w:style>
  <w:style w:type="paragraph" w:styleId="CommentText">
    <w:name w:val="annotation text"/>
    <w:basedOn w:val="Normal"/>
    <w:link w:val="CommentTextChar"/>
    <w:uiPriority w:val="99"/>
    <w:semiHidden/>
    <w:rsid w:val="007A292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2923"/>
    <w:rPr>
      <w:sz w:val="20"/>
      <w:szCs w:val="20"/>
    </w:rPr>
  </w:style>
  <w:style w:type="paragraph" w:styleId="CommentSubject">
    <w:name w:val="annotation subject"/>
    <w:basedOn w:val="CommentText"/>
    <w:next w:val="CommentText"/>
    <w:link w:val="CommentSubjectChar"/>
    <w:uiPriority w:val="99"/>
    <w:semiHidden/>
    <w:rsid w:val="007A2923"/>
    <w:rPr>
      <w:b/>
      <w:bCs/>
    </w:rPr>
  </w:style>
  <w:style w:type="character" w:customStyle="1" w:styleId="CommentSubjectChar">
    <w:name w:val="Comment Subject Char"/>
    <w:basedOn w:val="CommentTextChar"/>
    <w:link w:val="CommentSubject"/>
    <w:uiPriority w:val="99"/>
    <w:semiHidden/>
    <w:locked/>
    <w:rsid w:val="007A2923"/>
    <w:rPr>
      <w:b/>
      <w:bCs/>
    </w:rPr>
  </w:style>
  <w:style w:type="paragraph" w:styleId="BalloonText">
    <w:name w:val="Balloon Text"/>
    <w:basedOn w:val="Normal"/>
    <w:link w:val="BalloonTextChar"/>
    <w:uiPriority w:val="99"/>
    <w:semiHidden/>
    <w:rsid w:val="007A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2923"/>
    <w:rPr>
      <w:rFonts w:ascii="Tahoma" w:hAnsi="Tahoma" w:cs="Tahoma"/>
      <w:sz w:val="16"/>
      <w:szCs w:val="16"/>
    </w:rPr>
  </w:style>
  <w:style w:type="paragraph" w:styleId="ListParagraph">
    <w:name w:val="List Paragraph"/>
    <w:basedOn w:val="Normal"/>
    <w:uiPriority w:val="99"/>
    <w:qFormat/>
    <w:rsid w:val="00DB713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22</Pages>
  <Words>-32766</Words>
  <Characters>27609</Characters>
  <Application>Microsoft Office Outlook</Application>
  <DocSecurity>0</DocSecurity>
  <Lines>0</Lines>
  <Paragraphs>0</Paragraphs>
  <ScaleCrop>false</ScaleCrop>
  <Company>personal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subject/>
  <dc:creator>r.vaitkus</dc:creator>
  <cp:keywords/>
  <dc:description/>
  <cp:lastModifiedBy>USER</cp:lastModifiedBy>
  <cp:revision>7</cp:revision>
  <cp:lastPrinted>2017-03-01T13:29:00Z</cp:lastPrinted>
  <dcterms:created xsi:type="dcterms:W3CDTF">2017-03-01T08:06:00Z</dcterms:created>
  <dcterms:modified xsi:type="dcterms:W3CDTF">2017-03-01T13:29:00Z</dcterms:modified>
</cp:coreProperties>
</file>