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C2B" w:rsidRPr="00E67E3C" w:rsidRDefault="00685C2B" w:rsidP="00685C2B">
      <w:pPr>
        <w:shd w:val="clear" w:color="auto" w:fill="FFFFFF"/>
        <w:ind w:left="5256" w:firstLine="504"/>
        <w:jc w:val="both"/>
        <w:rPr>
          <w:noProof/>
          <w:spacing w:val="-1"/>
          <w:lang w:eastAsia="en-US"/>
        </w:rPr>
      </w:pPr>
      <w:r w:rsidRPr="00E67E3C">
        <w:rPr>
          <w:noProof/>
          <w:spacing w:val="-1"/>
          <w:lang w:eastAsia="en-US"/>
        </w:rPr>
        <w:t xml:space="preserve">PATVIRTINTA </w:t>
      </w:r>
    </w:p>
    <w:p w:rsidR="00685C2B" w:rsidRPr="00E67E3C" w:rsidRDefault="00685C2B" w:rsidP="00685C2B">
      <w:pPr>
        <w:shd w:val="clear" w:color="auto" w:fill="FFFFFF"/>
        <w:ind w:left="5760"/>
        <w:jc w:val="both"/>
        <w:rPr>
          <w:noProof/>
          <w:spacing w:val="-1"/>
          <w:lang w:eastAsia="en-US"/>
        </w:rPr>
      </w:pPr>
      <w:r w:rsidRPr="00E67E3C">
        <w:rPr>
          <w:noProof/>
          <w:spacing w:val="-1"/>
          <w:lang w:eastAsia="en-US"/>
        </w:rPr>
        <w:t xml:space="preserve">Vyriausybės kanclerio </w:t>
      </w:r>
      <w:r w:rsidRPr="00E67E3C">
        <w:rPr>
          <w:noProof/>
          <w:spacing w:val="-4"/>
          <w:lang w:eastAsia="en-US"/>
        </w:rPr>
        <w:t xml:space="preserve">2013 m. gegužės 3 d. įsakymu Nr. V–37 (Vyriausybės kanclerio 2013 m. gruodžio </w:t>
      </w:r>
      <w:r w:rsidR="00537E8D">
        <w:rPr>
          <w:noProof/>
          <w:spacing w:val="-4"/>
          <w:lang w:eastAsia="en-US"/>
        </w:rPr>
        <w:t>20</w:t>
      </w:r>
      <w:r w:rsidRPr="00E67E3C">
        <w:rPr>
          <w:noProof/>
          <w:spacing w:val="-4"/>
          <w:lang w:eastAsia="en-US"/>
        </w:rPr>
        <w:t xml:space="preserve"> d. įsakymo Nr. V </w:t>
      </w:r>
      <w:r w:rsidR="00537E8D">
        <w:rPr>
          <w:noProof/>
          <w:spacing w:val="-4"/>
          <w:lang w:eastAsia="en-US"/>
        </w:rPr>
        <w:t>127</w:t>
      </w:r>
      <w:r w:rsidRPr="00E67E3C">
        <w:rPr>
          <w:noProof/>
          <w:spacing w:val="-4"/>
          <w:lang w:eastAsia="en-US"/>
        </w:rPr>
        <w:t xml:space="preserve"> redakcija)</w:t>
      </w:r>
    </w:p>
    <w:p w:rsidR="00494138" w:rsidRPr="00E67E3C" w:rsidRDefault="00494138" w:rsidP="00494138">
      <w:pPr>
        <w:pStyle w:val="CentrBold"/>
        <w:spacing w:line="240" w:lineRule="auto"/>
        <w:ind w:firstLine="720"/>
        <w:rPr>
          <w:sz w:val="24"/>
          <w:szCs w:val="24"/>
          <w:lang w:val="lt-LT"/>
        </w:rPr>
      </w:pPr>
    </w:p>
    <w:p w:rsidR="00494138" w:rsidRPr="00E67E3C" w:rsidRDefault="00494138" w:rsidP="00494138">
      <w:pPr>
        <w:pStyle w:val="CentrBold"/>
        <w:spacing w:line="240" w:lineRule="auto"/>
        <w:ind w:firstLine="720"/>
        <w:rPr>
          <w:sz w:val="24"/>
          <w:szCs w:val="24"/>
          <w:lang w:val="lt-LT"/>
        </w:rPr>
      </w:pPr>
      <w:r w:rsidRPr="00E67E3C">
        <w:rPr>
          <w:sz w:val="24"/>
          <w:szCs w:val="24"/>
          <w:lang w:val="lt-LT"/>
        </w:rPr>
        <w:t xml:space="preserve">LIETUVOS RESPUBLIKOS </w:t>
      </w:r>
      <w:r w:rsidR="00C3619E" w:rsidRPr="00E67E3C">
        <w:rPr>
          <w:sz w:val="24"/>
          <w:szCs w:val="24"/>
          <w:lang w:val="lt-LT"/>
        </w:rPr>
        <w:t xml:space="preserve">VYRIAUSYBĖS KANCELIARIJOS </w:t>
      </w:r>
      <w:r w:rsidRPr="00E67E3C">
        <w:rPr>
          <w:sz w:val="24"/>
          <w:szCs w:val="24"/>
          <w:lang w:val="lt-LT"/>
        </w:rPr>
        <w:t>SUPAPRASTINTŲ VIEŠŲJŲ PIRKIMŲ TAISYKLĖS</w:t>
      </w:r>
    </w:p>
    <w:p w:rsidR="00494138" w:rsidRPr="00E67E3C" w:rsidRDefault="00494138" w:rsidP="00E16857">
      <w:pPr>
        <w:pStyle w:val="PAVADINIMAI"/>
        <w:rPr>
          <w:rFonts w:cs="Times New Roman"/>
          <w:lang w:val="lt-LT"/>
        </w:rPr>
      </w:pPr>
    </w:p>
    <w:p w:rsidR="00E16857" w:rsidRPr="00E67E3C" w:rsidRDefault="00E16857" w:rsidP="00E16857">
      <w:pPr>
        <w:pStyle w:val="PAVADINIMAI"/>
        <w:rPr>
          <w:rFonts w:cs="Times New Roman"/>
          <w:lang w:val="lt-LT"/>
        </w:rPr>
      </w:pPr>
      <w:r w:rsidRPr="00E67E3C">
        <w:rPr>
          <w:rFonts w:cs="Times New Roman"/>
          <w:lang w:val="lt-LT"/>
        </w:rPr>
        <w:t xml:space="preserve">I. </w:t>
      </w:r>
      <w:bookmarkStart w:id="0" w:name="_Toc209579103"/>
      <w:r w:rsidRPr="00E67E3C">
        <w:rPr>
          <w:rFonts w:cs="Times New Roman"/>
          <w:lang w:val="lt-LT"/>
        </w:rPr>
        <w:t>BENDROSIOS NUOSTATOS</w:t>
      </w:r>
      <w:bookmarkEnd w:id="0"/>
    </w:p>
    <w:p w:rsidR="00E16857" w:rsidRPr="00E67E3C" w:rsidRDefault="00E16857" w:rsidP="00E16857">
      <w:pPr>
        <w:pStyle w:val="PAVADINIMAI"/>
        <w:rPr>
          <w:rFonts w:cs="Times New Roman"/>
          <w:lang w:val="lt-LT"/>
        </w:rPr>
      </w:pPr>
    </w:p>
    <w:p w:rsidR="00E16857" w:rsidRPr="00E67E3C" w:rsidRDefault="00A74766" w:rsidP="00E16857">
      <w:pPr>
        <w:pStyle w:val="Bodytext"/>
        <w:spacing w:line="240" w:lineRule="auto"/>
        <w:ind w:firstLine="720"/>
        <w:rPr>
          <w:sz w:val="24"/>
          <w:szCs w:val="24"/>
          <w:lang w:val="lt-LT"/>
        </w:rPr>
      </w:pPr>
      <w:r w:rsidRPr="00E67E3C">
        <w:rPr>
          <w:sz w:val="24"/>
          <w:szCs w:val="24"/>
          <w:lang w:val="lt-LT"/>
        </w:rPr>
        <w:t>1. Lietuv</w:t>
      </w:r>
      <w:r w:rsidR="00E16857" w:rsidRPr="00E67E3C">
        <w:rPr>
          <w:sz w:val="24"/>
          <w:szCs w:val="24"/>
          <w:lang w:val="lt-LT"/>
        </w:rPr>
        <w:t>os Respubli</w:t>
      </w:r>
      <w:r w:rsidR="00C3619E" w:rsidRPr="00E67E3C">
        <w:rPr>
          <w:sz w:val="24"/>
          <w:szCs w:val="24"/>
          <w:lang w:val="lt-LT"/>
        </w:rPr>
        <w:t>kos Vyriausybės kanceliarijos (toliau – Kanceliarija</w:t>
      </w:r>
      <w:r w:rsidR="00E16857" w:rsidRPr="00E67E3C">
        <w:rPr>
          <w:sz w:val="24"/>
          <w:szCs w:val="24"/>
          <w:lang w:val="lt-LT"/>
        </w:rPr>
        <w:t>) supaprastintų viešųjų pirkimų taisyklės (toliau – Taisyklės) parengtos vadovaujantis Lietuvos Respublikos viešųjų pirkimų įstatymu (Žin., 1996, Nr. 84-2000; 2006, Nr. 4-102) (toliau – Viešųjų pirkimų įstatymas) ir kitais viešuosius pirkimus (toliau – pirkimai) reglamentuojančiais teisės aktais.</w:t>
      </w:r>
    </w:p>
    <w:p w:rsidR="00E16857" w:rsidRPr="00E67E3C" w:rsidRDefault="00E16857" w:rsidP="00E16857">
      <w:pPr>
        <w:pStyle w:val="Bodytext"/>
        <w:spacing w:line="240" w:lineRule="auto"/>
        <w:ind w:firstLine="720"/>
        <w:rPr>
          <w:sz w:val="24"/>
          <w:szCs w:val="24"/>
          <w:lang w:val="lt-LT"/>
        </w:rPr>
      </w:pPr>
      <w:r w:rsidRPr="00E67E3C">
        <w:rPr>
          <w:sz w:val="24"/>
          <w:szCs w:val="24"/>
          <w:lang w:val="lt-LT"/>
        </w:rPr>
        <w:t>2. Taisyk</w:t>
      </w:r>
      <w:r w:rsidR="00C3619E" w:rsidRPr="00E67E3C">
        <w:rPr>
          <w:sz w:val="24"/>
          <w:szCs w:val="24"/>
          <w:lang w:val="lt-LT"/>
        </w:rPr>
        <w:t>lių tikslas – nustatyti Kanceliarijos</w:t>
      </w:r>
      <w:r w:rsidRPr="00E67E3C">
        <w:rPr>
          <w:sz w:val="24"/>
          <w:szCs w:val="24"/>
          <w:lang w:val="lt-LT"/>
        </w:rPr>
        <w:t xml:space="preserve"> prekių, paslaugų ir darbų supaprastintų viešųjų pirkimų (toliau – supaprastinti pirkimai) atlikimo tvarką, supaprastintus pirkimus atliekančius asmenis, supaprastintų pirkimų būdus, jų pasirinkimo sąlygas,  pirkimo dokumentų rengimo, teikimo ir paaiškinimo tiekėjams, supaprastintų pirkimų paskelbimo, paraiškų ir pasiūl</w:t>
      </w:r>
      <w:r w:rsidR="00E60D43" w:rsidRPr="00E67E3C">
        <w:rPr>
          <w:sz w:val="24"/>
          <w:szCs w:val="24"/>
          <w:lang w:val="lt-LT"/>
        </w:rPr>
        <w:t xml:space="preserve">ymų rengimo, ginčų nagrinėjimo </w:t>
      </w:r>
      <w:r w:rsidRPr="00E67E3C">
        <w:rPr>
          <w:sz w:val="24"/>
          <w:szCs w:val="24"/>
          <w:lang w:val="lt-LT"/>
        </w:rPr>
        <w:t xml:space="preserve">reikalavimus ir kitas su supaprastintų pirkimų procesu susijusias procedūras. </w:t>
      </w:r>
    </w:p>
    <w:p w:rsidR="00E16857" w:rsidRPr="00E67E3C" w:rsidRDefault="00E16857" w:rsidP="00E16857">
      <w:pPr>
        <w:pStyle w:val="Bodytext"/>
        <w:spacing w:line="240" w:lineRule="auto"/>
        <w:ind w:firstLine="720"/>
        <w:rPr>
          <w:sz w:val="24"/>
          <w:szCs w:val="24"/>
          <w:lang w:val="lt-LT"/>
        </w:rPr>
      </w:pPr>
      <w:r w:rsidRPr="00E67E3C">
        <w:rPr>
          <w:sz w:val="24"/>
          <w:szCs w:val="24"/>
          <w:lang w:val="lt-LT"/>
        </w:rPr>
        <w:t>3. Taisy</w:t>
      </w:r>
      <w:r w:rsidR="00C3619E" w:rsidRPr="00E67E3C">
        <w:rPr>
          <w:sz w:val="24"/>
          <w:szCs w:val="24"/>
          <w:lang w:val="lt-LT"/>
        </w:rPr>
        <w:t>klės privalomos visiems Kanceliarijos</w:t>
      </w:r>
      <w:r w:rsidRPr="00E67E3C">
        <w:rPr>
          <w:sz w:val="24"/>
          <w:szCs w:val="24"/>
          <w:lang w:val="lt-LT"/>
        </w:rPr>
        <w:t xml:space="preserve"> struktūriniams padaliniams ir jų darbuotojams.</w:t>
      </w:r>
    </w:p>
    <w:p w:rsidR="00421D51" w:rsidRPr="00E67E3C" w:rsidRDefault="00C3619E" w:rsidP="00E16857">
      <w:pPr>
        <w:pStyle w:val="Bodytext"/>
        <w:spacing w:line="240" w:lineRule="auto"/>
        <w:ind w:firstLine="720"/>
        <w:rPr>
          <w:strike/>
          <w:sz w:val="24"/>
          <w:szCs w:val="24"/>
          <w:lang w:val="lt-LT"/>
        </w:rPr>
      </w:pPr>
      <w:r w:rsidRPr="00E67E3C">
        <w:rPr>
          <w:sz w:val="24"/>
          <w:szCs w:val="24"/>
          <w:lang w:val="lt-LT"/>
        </w:rPr>
        <w:t>4. Kanceliarija</w:t>
      </w:r>
      <w:r w:rsidR="00421D51" w:rsidRPr="00E67E3C">
        <w:rPr>
          <w:sz w:val="24"/>
          <w:szCs w:val="24"/>
          <w:lang w:val="lt-LT"/>
        </w:rPr>
        <w:t xml:space="preserve"> prekių, paslaugų ir darbų supaprastintus pirkimus gali atlikti Viešųjų pirkimų įstatymo 84 straipsnyje nustatytais atvejais</w:t>
      </w:r>
      <w:r w:rsidR="00BD3D37" w:rsidRPr="00E67E3C">
        <w:rPr>
          <w:sz w:val="24"/>
          <w:szCs w:val="24"/>
          <w:lang w:val="lt-LT"/>
        </w:rPr>
        <w:t>.</w:t>
      </w:r>
    </w:p>
    <w:p w:rsidR="00E16857" w:rsidRPr="00E67E3C" w:rsidRDefault="00E16857" w:rsidP="00E16857">
      <w:pPr>
        <w:pStyle w:val="Bodytext"/>
        <w:spacing w:line="240" w:lineRule="auto"/>
        <w:ind w:firstLine="720"/>
        <w:rPr>
          <w:sz w:val="24"/>
          <w:szCs w:val="24"/>
          <w:lang w:val="lt-LT"/>
        </w:rPr>
      </w:pPr>
      <w:r w:rsidRPr="00E67E3C">
        <w:rPr>
          <w:sz w:val="24"/>
          <w:szCs w:val="24"/>
          <w:lang w:val="lt-LT"/>
        </w:rPr>
        <w:t>5. Taisyklės netaikomos pirkimams, nurodytiems Viešųjų pirkimų įstatymo 10 straipsnyje.</w:t>
      </w:r>
    </w:p>
    <w:p w:rsidR="00E16857" w:rsidRPr="00E67E3C" w:rsidRDefault="00BD3D37" w:rsidP="00E16857">
      <w:pPr>
        <w:pStyle w:val="Bodytext"/>
        <w:spacing w:line="240" w:lineRule="auto"/>
        <w:ind w:firstLine="720"/>
        <w:rPr>
          <w:sz w:val="24"/>
          <w:szCs w:val="24"/>
          <w:lang w:val="lt-LT"/>
        </w:rPr>
      </w:pPr>
      <w:r w:rsidRPr="00E67E3C">
        <w:rPr>
          <w:sz w:val="24"/>
          <w:szCs w:val="24"/>
          <w:lang w:val="lt-LT"/>
        </w:rPr>
        <w:t xml:space="preserve">6. </w:t>
      </w:r>
      <w:r w:rsidR="00E16857" w:rsidRPr="00E67E3C">
        <w:rPr>
          <w:sz w:val="24"/>
          <w:szCs w:val="24"/>
          <w:lang w:val="lt-LT"/>
        </w:rPr>
        <w:t>Atliekant supaprastintus pirkimus turi būti vadovaujamasi Viešųjų pirkimų įstatymu, Taisyklėmis, Lietuvos Respublikos civiliniu kodeksu (Žin., 2000, Nr. 74-2262) (toliau – Civilinis kodeksas), kitais teisės aktais. </w:t>
      </w:r>
    </w:p>
    <w:p w:rsidR="00E16857" w:rsidRPr="00E67E3C" w:rsidRDefault="00BD3D37" w:rsidP="00E16857">
      <w:pPr>
        <w:pStyle w:val="Bodytext"/>
        <w:spacing w:line="240" w:lineRule="auto"/>
        <w:ind w:firstLine="720"/>
        <w:rPr>
          <w:sz w:val="24"/>
          <w:szCs w:val="24"/>
          <w:lang w:val="lt-LT"/>
        </w:rPr>
      </w:pPr>
      <w:r w:rsidRPr="00E67E3C">
        <w:rPr>
          <w:sz w:val="24"/>
          <w:szCs w:val="24"/>
          <w:lang w:val="lt-LT"/>
        </w:rPr>
        <w:t xml:space="preserve">7. </w:t>
      </w:r>
      <w:r w:rsidR="00E16857" w:rsidRPr="00E67E3C">
        <w:rPr>
          <w:sz w:val="24"/>
          <w:szCs w:val="24"/>
          <w:lang w:val="lt-LT"/>
        </w:rPr>
        <w:t>Supaprastinti pirkimai atliekami laikantis lygiateisiškumo, nediskriminavimo, skaidrumo, abipusio pripa</w:t>
      </w:r>
      <w:r w:rsidR="00C3619E" w:rsidRPr="00E67E3C">
        <w:rPr>
          <w:sz w:val="24"/>
          <w:szCs w:val="24"/>
          <w:lang w:val="lt-LT"/>
        </w:rPr>
        <w:t xml:space="preserve">žinimo, </w:t>
      </w:r>
      <w:r w:rsidR="00E16857" w:rsidRPr="00E67E3C">
        <w:rPr>
          <w:sz w:val="24"/>
          <w:szCs w:val="24"/>
          <w:lang w:val="lt-LT"/>
        </w:rPr>
        <w:t xml:space="preserve">proporcingumo principų, konfidencialumo ir nešališkumo reikalavimų, siekiant įsigyti </w:t>
      </w:r>
      <w:r w:rsidR="00C3619E" w:rsidRPr="00E67E3C">
        <w:rPr>
          <w:sz w:val="24"/>
          <w:szCs w:val="24"/>
          <w:lang w:val="lt-LT"/>
        </w:rPr>
        <w:t xml:space="preserve">Kanceliarijai </w:t>
      </w:r>
      <w:r w:rsidR="00E16857" w:rsidRPr="00E67E3C">
        <w:rPr>
          <w:sz w:val="24"/>
          <w:szCs w:val="24"/>
          <w:lang w:val="lt-LT"/>
        </w:rPr>
        <w:t xml:space="preserve">reikalingų prekių, paslaugų ir darbų, racionaliai naudojant tam skirtas lėšas. </w:t>
      </w:r>
    </w:p>
    <w:p w:rsidR="00E16857" w:rsidRPr="00E67E3C" w:rsidRDefault="00BD3D37" w:rsidP="00E16857">
      <w:pPr>
        <w:pStyle w:val="Bodytext"/>
        <w:spacing w:line="240" w:lineRule="auto"/>
        <w:ind w:firstLine="720"/>
        <w:rPr>
          <w:sz w:val="24"/>
          <w:szCs w:val="24"/>
          <w:lang w:val="lt-LT"/>
        </w:rPr>
      </w:pPr>
      <w:r w:rsidRPr="00E67E3C">
        <w:rPr>
          <w:sz w:val="24"/>
          <w:szCs w:val="24"/>
          <w:lang w:val="lt-LT"/>
        </w:rPr>
        <w:t xml:space="preserve">8. </w:t>
      </w:r>
      <w:r w:rsidR="00C3619E" w:rsidRPr="00E67E3C">
        <w:rPr>
          <w:sz w:val="24"/>
          <w:szCs w:val="24"/>
          <w:lang w:val="lt-LT"/>
        </w:rPr>
        <w:t>Kanceliarijos</w:t>
      </w:r>
      <w:r w:rsidR="00E16857" w:rsidRPr="00E67E3C">
        <w:rPr>
          <w:sz w:val="24"/>
          <w:szCs w:val="24"/>
          <w:lang w:val="lt-LT"/>
        </w:rPr>
        <w:t xml:space="preserve"> atliekamuose supaprastintuose pirkimuose turi teisę dalyvauti fiziniai asmenys, privatūs juridiniai asmenys, viešieji juridiniai asmenys</w:t>
      </w:r>
      <w:r w:rsidRPr="00E67E3C">
        <w:rPr>
          <w:sz w:val="24"/>
          <w:szCs w:val="24"/>
          <w:lang w:val="lt-LT"/>
        </w:rPr>
        <w:t>,</w:t>
      </w:r>
      <w:r w:rsidR="00E16857" w:rsidRPr="00E67E3C">
        <w:rPr>
          <w:sz w:val="24"/>
          <w:szCs w:val="24"/>
          <w:lang w:val="lt-LT"/>
        </w:rPr>
        <w:t xml:space="preserve"> </w:t>
      </w:r>
      <w:r w:rsidRPr="00E67E3C">
        <w:rPr>
          <w:sz w:val="24"/>
          <w:szCs w:val="24"/>
          <w:lang w:val="lt-LT"/>
        </w:rPr>
        <w:t>kitos organizacijos ar jų padaliniai</w:t>
      </w:r>
      <w:r w:rsidRPr="00E67E3C">
        <w:rPr>
          <w:sz w:val="22"/>
          <w:szCs w:val="22"/>
          <w:lang w:val="lt-LT"/>
        </w:rPr>
        <w:t xml:space="preserve"> </w:t>
      </w:r>
      <w:r w:rsidR="00E16857" w:rsidRPr="00E67E3C">
        <w:rPr>
          <w:sz w:val="24"/>
          <w:szCs w:val="24"/>
          <w:lang w:val="lt-LT"/>
        </w:rPr>
        <w:t>ar tokių asmenų grupės. Pasiūlymui (projektui) pateikti ūkio subjektų grupė neprivalo įs</w:t>
      </w:r>
      <w:r w:rsidR="00C3619E" w:rsidRPr="00E67E3C">
        <w:rPr>
          <w:sz w:val="24"/>
          <w:szCs w:val="24"/>
          <w:lang w:val="lt-LT"/>
        </w:rPr>
        <w:t>teigti juridinio asmens. Kanceliarija</w:t>
      </w:r>
      <w:r w:rsidR="00E16857" w:rsidRPr="00E67E3C">
        <w:rPr>
          <w:sz w:val="24"/>
          <w:szCs w:val="24"/>
          <w:lang w:val="lt-LT"/>
        </w:rPr>
        <w:t xml:space="preserve"> gali reikalauti, kad ūkio subjektų jungtinės grupės pasiūlymą (projektą) pripažinus geriausiu ir pasiūlius sudaryti viešojo pirkimo–pardavimo sutartį (toliau – pirkimo sutartis) ši ūkio subjektų grupė įgytų tam tikrą teisinę formą, jeigu tai būtina siekiant tinkamai įvykdyti pirkimo sutartį.</w:t>
      </w:r>
    </w:p>
    <w:p w:rsidR="00E16857" w:rsidRPr="00E67E3C" w:rsidRDefault="00A37321" w:rsidP="00E16857">
      <w:pPr>
        <w:pStyle w:val="Bodytext"/>
        <w:spacing w:line="240" w:lineRule="auto"/>
        <w:ind w:firstLine="720"/>
        <w:rPr>
          <w:sz w:val="24"/>
          <w:szCs w:val="24"/>
          <w:lang w:val="lt-LT"/>
        </w:rPr>
      </w:pPr>
      <w:r w:rsidRPr="00E67E3C">
        <w:rPr>
          <w:color w:val="auto"/>
          <w:sz w:val="24"/>
          <w:szCs w:val="24"/>
          <w:lang w:val="lt-LT"/>
        </w:rPr>
        <w:t xml:space="preserve">9. </w:t>
      </w:r>
      <w:r w:rsidR="00E16857" w:rsidRPr="00E67E3C">
        <w:rPr>
          <w:color w:val="auto"/>
          <w:sz w:val="24"/>
          <w:szCs w:val="24"/>
          <w:lang w:val="lt-LT"/>
        </w:rPr>
        <w:t>Supaprastinto pirkimo pradžią</w:t>
      </w:r>
      <w:r w:rsidR="00BD3D37" w:rsidRPr="00E67E3C">
        <w:rPr>
          <w:color w:val="auto"/>
          <w:sz w:val="24"/>
          <w:szCs w:val="24"/>
          <w:lang w:val="lt-LT"/>
        </w:rPr>
        <w:t>,</w:t>
      </w:r>
      <w:r w:rsidR="00E16857" w:rsidRPr="00E67E3C">
        <w:rPr>
          <w:color w:val="auto"/>
          <w:sz w:val="24"/>
          <w:szCs w:val="24"/>
          <w:lang w:val="lt-LT"/>
        </w:rPr>
        <w:t xml:space="preserve"> pabaigą</w:t>
      </w:r>
      <w:r w:rsidR="00BD3D37" w:rsidRPr="00E67E3C">
        <w:rPr>
          <w:color w:val="auto"/>
          <w:sz w:val="24"/>
          <w:szCs w:val="24"/>
          <w:lang w:val="lt-LT"/>
        </w:rPr>
        <w:t>,</w:t>
      </w:r>
      <w:r w:rsidR="00E16857" w:rsidRPr="00E67E3C">
        <w:rPr>
          <w:color w:val="auto"/>
          <w:sz w:val="24"/>
          <w:szCs w:val="24"/>
          <w:lang w:val="lt-LT"/>
        </w:rPr>
        <w:t xml:space="preserve"> </w:t>
      </w:r>
      <w:r w:rsidR="00BD3D37" w:rsidRPr="00E67E3C">
        <w:rPr>
          <w:sz w:val="24"/>
          <w:szCs w:val="24"/>
          <w:lang w:val="lt-LT"/>
        </w:rPr>
        <w:t>pirkimo procedūrų nutraukimą</w:t>
      </w:r>
      <w:r w:rsidR="00BD3D37" w:rsidRPr="00E67E3C">
        <w:rPr>
          <w:sz w:val="22"/>
          <w:szCs w:val="22"/>
          <w:lang w:val="lt-LT"/>
        </w:rPr>
        <w:t xml:space="preserve"> </w:t>
      </w:r>
      <w:r w:rsidR="00BD3D37" w:rsidRPr="00E67E3C">
        <w:rPr>
          <w:color w:val="auto"/>
          <w:sz w:val="24"/>
          <w:szCs w:val="24"/>
          <w:lang w:val="lt-LT"/>
        </w:rPr>
        <w:t xml:space="preserve">reglamentuoja </w:t>
      </w:r>
      <w:r w:rsidR="00E16857" w:rsidRPr="00E67E3C">
        <w:rPr>
          <w:color w:val="auto"/>
          <w:sz w:val="24"/>
          <w:szCs w:val="24"/>
          <w:lang w:val="lt-LT"/>
        </w:rPr>
        <w:t>Viešųjų pirkimų įstatym</w:t>
      </w:r>
      <w:r w:rsidR="00BD3D37" w:rsidRPr="00E67E3C">
        <w:rPr>
          <w:color w:val="auto"/>
          <w:sz w:val="24"/>
          <w:szCs w:val="24"/>
          <w:lang w:val="lt-LT"/>
        </w:rPr>
        <w:t xml:space="preserve">o </w:t>
      </w:r>
      <w:r w:rsidR="00BD3D37" w:rsidRPr="00E67E3C">
        <w:rPr>
          <w:sz w:val="24"/>
          <w:szCs w:val="24"/>
          <w:lang w:val="lt-LT"/>
        </w:rPr>
        <w:t xml:space="preserve">7 straipsnis. </w:t>
      </w:r>
      <w:r w:rsidR="00C3619E" w:rsidRPr="00E67E3C">
        <w:rPr>
          <w:sz w:val="24"/>
          <w:szCs w:val="24"/>
          <w:lang w:val="lt-LT"/>
        </w:rPr>
        <w:t>Kanceliarija</w:t>
      </w:r>
      <w:r w:rsidR="00BD3D37" w:rsidRPr="00E67E3C">
        <w:rPr>
          <w:sz w:val="24"/>
          <w:szCs w:val="24"/>
          <w:lang w:val="lt-LT"/>
        </w:rPr>
        <w:t xml:space="preserve">, gavusi Viešųjų pirkimų tarnybos sutikimą, bet kuriuo metu iki pirkimo sutarties sudarymo turi teisę nutraukti pirkimo procedūras, jeigu atsirado aplinkybių, kurių nebuvo galima numatyti. </w:t>
      </w:r>
      <w:r w:rsidR="004F649E" w:rsidRPr="00E67E3C">
        <w:rPr>
          <w:sz w:val="24"/>
          <w:szCs w:val="24"/>
          <w:lang w:val="lt-LT"/>
        </w:rPr>
        <w:t>Vi</w:t>
      </w:r>
      <w:r w:rsidR="003D5030" w:rsidRPr="00E67E3C">
        <w:rPr>
          <w:sz w:val="24"/>
          <w:szCs w:val="24"/>
          <w:lang w:val="lt-LT"/>
        </w:rPr>
        <w:t>ešųjų pirkimų tarnybos sutikimo nereikia</w:t>
      </w:r>
      <w:r w:rsidR="004F649E" w:rsidRPr="00E67E3C">
        <w:rPr>
          <w:sz w:val="24"/>
          <w:szCs w:val="24"/>
          <w:lang w:val="lt-LT"/>
        </w:rPr>
        <w:t xml:space="preserve"> nutraukiant neskelbiamų derybų būdu atlie</w:t>
      </w:r>
      <w:r w:rsidR="00470D82" w:rsidRPr="00E67E3C">
        <w:rPr>
          <w:sz w:val="24"/>
          <w:szCs w:val="24"/>
          <w:lang w:val="lt-LT"/>
        </w:rPr>
        <w:t>kamo pirkimo ir Viešųjų pirkimų įstatymo</w:t>
      </w:r>
      <w:r w:rsidR="004F649E" w:rsidRPr="00E67E3C">
        <w:rPr>
          <w:sz w:val="24"/>
          <w:szCs w:val="24"/>
          <w:lang w:val="lt-LT"/>
        </w:rPr>
        <w:t xml:space="preserve"> IV skyriuje reglamentuojamo pirkimo procedūras.</w:t>
      </w:r>
      <w:r w:rsidR="004F649E" w:rsidRPr="00E67E3C">
        <w:rPr>
          <w:b/>
          <w:sz w:val="24"/>
          <w:szCs w:val="24"/>
          <w:lang w:val="lt-LT"/>
        </w:rPr>
        <w:t xml:space="preserve"> </w:t>
      </w:r>
    </w:p>
    <w:p w:rsidR="00A37321" w:rsidRPr="00E67E3C" w:rsidRDefault="00A37321" w:rsidP="00E16857">
      <w:pPr>
        <w:pStyle w:val="Bodytext"/>
        <w:spacing w:line="240" w:lineRule="auto"/>
        <w:ind w:firstLine="720"/>
        <w:rPr>
          <w:color w:val="auto"/>
          <w:sz w:val="24"/>
          <w:szCs w:val="24"/>
          <w:lang w:val="lt-LT"/>
        </w:rPr>
      </w:pPr>
      <w:r w:rsidRPr="00E67E3C">
        <w:rPr>
          <w:sz w:val="24"/>
          <w:szCs w:val="24"/>
          <w:lang w:val="lt-LT"/>
        </w:rPr>
        <w:t xml:space="preserve">10. </w:t>
      </w:r>
      <w:r w:rsidR="00B4007C" w:rsidRPr="00E67E3C">
        <w:rPr>
          <w:spacing w:val="-4"/>
          <w:sz w:val="24"/>
          <w:szCs w:val="24"/>
          <w:lang w:val="lt-LT"/>
        </w:rPr>
        <w:t>Atlikdama</w:t>
      </w:r>
      <w:r w:rsidR="00C3619E" w:rsidRPr="00E67E3C">
        <w:rPr>
          <w:spacing w:val="-4"/>
          <w:sz w:val="24"/>
          <w:szCs w:val="24"/>
          <w:lang w:val="lt-LT"/>
        </w:rPr>
        <w:t xml:space="preserve"> supaprastintus pirkimus Kanceliarija</w:t>
      </w:r>
      <w:r w:rsidR="00B4007C" w:rsidRPr="00E67E3C">
        <w:rPr>
          <w:spacing w:val="-4"/>
          <w:sz w:val="24"/>
          <w:szCs w:val="24"/>
          <w:lang w:val="lt-LT"/>
        </w:rPr>
        <w:t xml:space="preserve"> atsižvelgia į visuomenės poreikius socialinėje srityje, siekia paskatinti smulkaus ir vidutinio verslo subjektų dalyvavimą pirkimuose, vadovaujasi Viešųjų pirkimų įstatymo 91 straipsnio, kitų teisės aktų nuostatomis.</w:t>
      </w:r>
    </w:p>
    <w:p w:rsidR="00E16857" w:rsidRPr="00E67E3C" w:rsidRDefault="00A37321" w:rsidP="00E16857">
      <w:pPr>
        <w:pStyle w:val="Bodytext"/>
        <w:spacing w:line="240" w:lineRule="auto"/>
        <w:ind w:firstLine="720"/>
        <w:rPr>
          <w:sz w:val="24"/>
          <w:szCs w:val="24"/>
          <w:lang w:val="lt-LT"/>
        </w:rPr>
      </w:pPr>
      <w:r w:rsidRPr="00E67E3C">
        <w:rPr>
          <w:sz w:val="24"/>
          <w:szCs w:val="24"/>
          <w:lang w:val="lt-LT"/>
        </w:rPr>
        <w:t xml:space="preserve">11. </w:t>
      </w:r>
      <w:r w:rsidR="00E16857" w:rsidRPr="00E67E3C">
        <w:rPr>
          <w:sz w:val="24"/>
          <w:szCs w:val="24"/>
          <w:lang w:val="lt-LT"/>
        </w:rPr>
        <w:t xml:space="preserve">Taisyklėse </w:t>
      </w:r>
      <w:r w:rsidR="005E3A12" w:rsidRPr="00E67E3C">
        <w:rPr>
          <w:sz w:val="24"/>
          <w:szCs w:val="24"/>
          <w:lang w:val="lt-LT"/>
        </w:rPr>
        <w:t>vartojamos</w:t>
      </w:r>
      <w:r w:rsidR="00E16857" w:rsidRPr="00E67E3C">
        <w:rPr>
          <w:sz w:val="24"/>
          <w:szCs w:val="24"/>
          <w:lang w:val="lt-LT"/>
        </w:rPr>
        <w:t xml:space="preserve"> sąvokos:</w:t>
      </w:r>
    </w:p>
    <w:p w:rsidR="00E16857" w:rsidRPr="00E67E3C" w:rsidRDefault="003F65ED" w:rsidP="00E16857">
      <w:pPr>
        <w:ind w:firstLine="720"/>
        <w:jc w:val="both"/>
      </w:pPr>
      <w:r w:rsidRPr="00E67E3C">
        <w:t>11.1.</w:t>
      </w:r>
      <w:r w:rsidRPr="00E67E3C">
        <w:rPr>
          <w:b/>
        </w:rPr>
        <w:t xml:space="preserve"> </w:t>
      </w:r>
      <w:r w:rsidR="00E16857" w:rsidRPr="00E67E3C">
        <w:rPr>
          <w:b/>
        </w:rPr>
        <w:t>Komisija</w:t>
      </w:r>
      <w:r w:rsidR="00E16857" w:rsidRPr="00E67E3C">
        <w:t xml:space="preserve"> – </w:t>
      </w:r>
      <w:r w:rsidR="003D5BF8" w:rsidRPr="00E67E3C">
        <w:t>Vyriausybės</w:t>
      </w:r>
      <w:r w:rsidR="00E16857" w:rsidRPr="00E67E3C">
        <w:t xml:space="preserve"> kanclerio </w:t>
      </w:r>
      <w:r w:rsidR="003C1730" w:rsidRPr="00E67E3C">
        <w:t xml:space="preserve">įsakymu </w:t>
      </w:r>
      <w:r w:rsidR="00E16857" w:rsidRPr="00E67E3C">
        <w:t>sudaryta komisija, įgaliota orga</w:t>
      </w:r>
      <w:r w:rsidR="009631BE" w:rsidRPr="00E67E3C">
        <w:t>nizuoti ir atlikti supaprastintų pirkimų</w:t>
      </w:r>
      <w:r w:rsidR="00E16857" w:rsidRPr="00E67E3C">
        <w:t xml:space="preserve"> procedūras. </w:t>
      </w:r>
    </w:p>
    <w:p w:rsidR="00E16857" w:rsidRPr="00E67E3C" w:rsidRDefault="003F65ED" w:rsidP="00E16857">
      <w:pPr>
        <w:ind w:firstLine="720"/>
        <w:jc w:val="both"/>
      </w:pPr>
      <w:r w:rsidRPr="00E67E3C">
        <w:rPr>
          <w:bCs/>
        </w:rPr>
        <w:lastRenderedPageBreak/>
        <w:t>11.2.</w:t>
      </w:r>
      <w:r w:rsidRPr="00E67E3C">
        <w:rPr>
          <w:b/>
          <w:bCs/>
        </w:rPr>
        <w:t xml:space="preserve"> </w:t>
      </w:r>
      <w:r w:rsidR="00E16857" w:rsidRPr="00E67E3C">
        <w:rPr>
          <w:b/>
          <w:bCs/>
        </w:rPr>
        <w:t>Pirkimų organizatorius</w:t>
      </w:r>
      <w:r w:rsidR="00E16857" w:rsidRPr="00E67E3C">
        <w:t>  –</w:t>
      </w:r>
      <w:r w:rsidR="00FC438A" w:rsidRPr="00E67E3C">
        <w:t xml:space="preserve"> </w:t>
      </w:r>
      <w:r w:rsidR="003D5BF8" w:rsidRPr="00E67E3C">
        <w:t>Vyriausybės</w:t>
      </w:r>
      <w:r w:rsidR="005053C9" w:rsidRPr="00E67E3C">
        <w:t xml:space="preserve"> kanclerio įsakymu paskirtas</w:t>
      </w:r>
      <w:r w:rsidR="00AB2A71" w:rsidRPr="00E67E3C">
        <w:t xml:space="preserve"> asmuo</w:t>
      </w:r>
      <w:r w:rsidR="00FC438A" w:rsidRPr="00E67E3C">
        <w:t>, kuris teisės aktų nustatyta tvarka organizuoja ir atlieka mažos vertės pirkimus, kai įsigyjamų prekių ar paslaugų pirkimo sutart</w:t>
      </w:r>
      <w:r w:rsidR="00967849" w:rsidRPr="00E67E3C">
        <w:t xml:space="preserve">ies vertė neviršija </w:t>
      </w:r>
      <w:r w:rsidR="009121F1">
        <w:t>7 500 eurų</w:t>
      </w:r>
      <w:r w:rsidR="00FC438A" w:rsidRPr="00E67E3C">
        <w:t xml:space="preserve"> be </w:t>
      </w:r>
      <w:r w:rsidR="00967849" w:rsidRPr="00E67E3C">
        <w:t xml:space="preserve">pridėtinės vertės mokesčio (toliau – </w:t>
      </w:r>
      <w:r w:rsidR="00FC438A" w:rsidRPr="00E67E3C">
        <w:t>PVM</w:t>
      </w:r>
      <w:r w:rsidR="00967849" w:rsidRPr="00E67E3C">
        <w:t>)</w:t>
      </w:r>
      <w:r w:rsidR="00FC438A" w:rsidRPr="00E67E3C">
        <w:t>, darbų pirkimo sutart</w:t>
      </w:r>
      <w:r w:rsidR="00967849" w:rsidRPr="00E67E3C">
        <w:t xml:space="preserve">ies vertė neviršija </w:t>
      </w:r>
      <w:r w:rsidR="009121F1">
        <w:t>15</w:t>
      </w:r>
      <w:r w:rsidR="00967849" w:rsidRPr="00E67E3C">
        <w:t> 000</w:t>
      </w:r>
      <w:r w:rsidR="00ED6008" w:rsidRPr="00E67E3C">
        <w:t xml:space="preserve"> </w:t>
      </w:r>
      <w:r w:rsidR="009121F1">
        <w:t>eur</w:t>
      </w:r>
      <w:r w:rsidR="00ED6008" w:rsidRPr="00E67E3C">
        <w:t>ų</w:t>
      </w:r>
      <w:r w:rsidR="00FC438A" w:rsidRPr="00E67E3C">
        <w:t xml:space="preserve"> be PVM</w:t>
      </w:r>
      <w:r w:rsidR="00E16857" w:rsidRPr="00E67E3C">
        <w:t>.</w:t>
      </w:r>
    </w:p>
    <w:p w:rsidR="00E16857" w:rsidRPr="00E67E3C" w:rsidRDefault="003F65ED" w:rsidP="00E16857">
      <w:pPr>
        <w:ind w:firstLine="720"/>
        <w:jc w:val="both"/>
      </w:pPr>
      <w:r w:rsidRPr="00E67E3C">
        <w:t>11.3.</w:t>
      </w:r>
      <w:r w:rsidRPr="00E67E3C">
        <w:rPr>
          <w:b/>
        </w:rPr>
        <w:t xml:space="preserve"> </w:t>
      </w:r>
      <w:r w:rsidR="00E16857" w:rsidRPr="00E67E3C">
        <w:rPr>
          <w:b/>
        </w:rPr>
        <w:t>Pirkimo vykdytojas</w:t>
      </w:r>
      <w:r w:rsidR="00E16857" w:rsidRPr="00E67E3C">
        <w:t xml:space="preserve"> – pirkimų organizatorius arba Komisija.</w:t>
      </w:r>
    </w:p>
    <w:p w:rsidR="00E16857" w:rsidRPr="00E67E3C" w:rsidRDefault="003F65ED" w:rsidP="00E16857">
      <w:pPr>
        <w:pStyle w:val="Bodytext"/>
        <w:spacing w:line="240" w:lineRule="auto"/>
        <w:ind w:firstLine="720"/>
        <w:rPr>
          <w:sz w:val="24"/>
          <w:szCs w:val="24"/>
          <w:lang w:val="lt-LT"/>
        </w:rPr>
      </w:pPr>
      <w:r w:rsidRPr="00E67E3C">
        <w:rPr>
          <w:bCs/>
          <w:sz w:val="24"/>
          <w:szCs w:val="24"/>
          <w:lang w:val="lt-LT"/>
        </w:rPr>
        <w:t>11.4.</w:t>
      </w:r>
      <w:r w:rsidRPr="00E67E3C">
        <w:rPr>
          <w:b/>
          <w:bCs/>
          <w:sz w:val="24"/>
          <w:szCs w:val="24"/>
          <w:lang w:val="lt-LT"/>
        </w:rPr>
        <w:t xml:space="preserve"> </w:t>
      </w:r>
      <w:r w:rsidR="00E16857" w:rsidRPr="00E67E3C">
        <w:rPr>
          <w:b/>
          <w:bCs/>
          <w:sz w:val="24"/>
          <w:szCs w:val="24"/>
          <w:lang w:val="lt-LT"/>
        </w:rPr>
        <w:t>Alternatyvus pasiūlymas</w:t>
      </w:r>
      <w:r w:rsidR="00E16857" w:rsidRPr="00E67E3C">
        <w:rPr>
          <w:sz w:val="24"/>
          <w:szCs w:val="24"/>
          <w:lang w:val="lt-LT"/>
        </w:rPr>
        <w:t> – pasiūlymas, kuriame siūlomos kitokios, negu nustatytos pirkimo dokumentuose, pirkimo objekto charak</w:t>
      </w:r>
      <w:r w:rsidR="00967849" w:rsidRPr="00E67E3C">
        <w:rPr>
          <w:sz w:val="24"/>
          <w:szCs w:val="24"/>
          <w:lang w:val="lt-LT"/>
        </w:rPr>
        <w:t>teristikos arba pirkimo sąlygos.</w:t>
      </w:r>
    </w:p>
    <w:p w:rsidR="00594C22" w:rsidRPr="00E67E3C" w:rsidRDefault="005D1FEF" w:rsidP="005D1FEF">
      <w:pPr>
        <w:pStyle w:val="Bodytext"/>
        <w:spacing w:line="240" w:lineRule="auto"/>
        <w:rPr>
          <w:sz w:val="24"/>
          <w:szCs w:val="24"/>
          <w:lang w:val="lt-LT"/>
        </w:rPr>
      </w:pPr>
      <w:r w:rsidRPr="00E67E3C">
        <w:rPr>
          <w:b/>
          <w:bCs/>
          <w:sz w:val="24"/>
          <w:szCs w:val="24"/>
          <w:lang w:val="lt-LT"/>
        </w:rPr>
        <w:t xml:space="preserve">       </w:t>
      </w:r>
      <w:r w:rsidR="003F65ED" w:rsidRPr="00E67E3C">
        <w:rPr>
          <w:bCs/>
          <w:sz w:val="24"/>
          <w:szCs w:val="24"/>
          <w:lang w:val="lt-LT"/>
        </w:rPr>
        <w:t>11.5.</w:t>
      </w:r>
      <w:r w:rsidR="003F65ED" w:rsidRPr="00E67E3C">
        <w:rPr>
          <w:b/>
          <w:bCs/>
          <w:sz w:val="24"/>
          <w:szCs w:val="24"/>
          <w:lang w:val="lt-LT"/>
        </w:rPr>
        <w:t xml:space="preserve"> </w:t>
      </w:r>
      <w:r w:rsidR="00594C22" w:rsidRPr="00E67E3C">
        <w:rPr>
          <w:b/>
          <w:bCs/>
          <w:sz w:val="24"/>
          <w:szCs w:val="24"/>
          <w:lang w:val="lt-LT"/>
        </w:rPr>
        <w:t>Apklausa</w:t>
      </w:r>
      <w:r w:rsidR="00594C22" w:rsidRPr="00E67E3C">
        <w:rPr>
          <w:b/>
          <w:sz w:val="24"/>
          <w:szCs w:val="24"/>
          <w:lang w:val="lt-LT"/>
        </w:rPr>
        <w:t xml:space="preserve"> – </w:t>
      </w:r>
      <w:r w:rsidR="00594C22" w:rsidRPr="00E67E3C">
        <w:rPr>
          <w:sz w:val="24"/>
          <w:szCs w:val="24"/>
          <w:lang w:val="lt-LT"/>
        </w:rPr>
        <w:t xml:space="preserve">supaprastinto pirkimo būdas, kai </w:t>
      </w:r>
      <w:r w:rsidR="00C3619E" w:rsidRPr="00E67E3C">
        <w:rPr>
          <w:sz w:val="24"/>
          <w:szCs w:val="24"/>
          <w:lang w:val="lt-LT"/>
        </w:rPr>
        <w:t>Kanceliarija</w:t>
      </w:r>
      <w:r w:rsidR="00594C22" w:rsidRPr="00E67E3C">
        <w:rPr>
          <w:sz w:val="24"/>
          <w:szCs w:val="24"/>
          <w:lang w:val="lt-LT"/>
        </w:rPr>
        <w:t xml:space="preserve"> raštu arba žodžiu kviečia tiekėjus pateikti pasiūlymus ir perka prekes, paslaugas ar darbus iš mažiausią kainą pasiūliusio ar ekonomiškiausią pasiū</w:t>
      </w:r>
      <w:r w:rsidR="00967849" w:rsidRPr="00E67E3C">
        <w:rPr>
          <w:sz w:val="24"/>
          <w:szCs w:val="24"/>
          <w:lang w:val="lt-LT"/>
        </w:rPr>
        <w:t>lymą pateikusio dalyvio.</w:t>
      </w:r>
    </w:p>
    <w:p w:rsidR="00594C22" w:rsidRPr="00E67E3C" w:rsidRDefault="005D1FEF" w:rsidP="005D1FEF">
      <w:pPr>
        <w:pStyle w:val="Bodytext"/>
        <w:spacing w:line="240" w:lineRule="auto"/>
        <w:rPr>
          <w:sz w:val="24"/>
          <w:szCs w:val="24"/>
          <w:lang w:val="lt-LT"/>
        </w:rPr>
      </w:pPr>
      <w:r w:rsidRPr="00E67E3C">
        <w:rPr>
          <w:b/>
          <w:bCs/>
          <w:sz w:val="24"/>
          <w:szCs w:val="24"/>
          <w:lang w:val="lt-LT"/>
        </w:rPr>
        <w:t xml:space="preserve">       </w:t>
      </w:r>
      <w:r w:rsidR="003F65ED" w:rsidRPr="00E67E3C">
        <w:rPr>
          <w:bCs/>
          <w:sz w:val="24"/>
          <w:szCs w:val="24"/>
          <w:lang w:val="lt-LT"/>
        </w:rPr>
        <w:t>11.6.</w:t>
      </w:r>
      <w:r w:rsidR="003F65ED" w:rsidRPr="00E67E3C">
        <w:rPr>
          <w:b/>
          <w:bCs/>
          <w:sz w:val="24"/>
          <w:szCs w:val="24"/>
          <w:lang w:val="lt-LT"/>
        </w:rPr>
        <w:t xml:space="preserve"> </w:t>
      </w:r>
      <w:r w:rsidR="00594C22" w:rsidRPr="00E67E3C">
        <w:rPr>
          <w:b/>
          <w:bCs/>
          <w:sz w:val="24"/>
          <w:szCs w:val="24"/>
          <w:lang w:val="lt-LT"/>
        </w:rPr>
        <w:t>Supaprastintas atviras konkursas </w:t>
      </w:r>
      <w:r w:rsidR="00594C22" w:rsidRPr="00E67E3C">
        <w:rPr>
          <w:b/>
          <w:sz w:val="24"/>
          <w:szCs w:val="24"/>
          <w:lang w:val="lt-LT"/>
        </w:rPr>
        <w:t>–</w:t>
      </w:r>
      <w:r w:rsidR="00594C22" w:rsidRPr="00E67E3C">
        <w:rPr>
          <w:b/>
          <w:bCs/>
          <w:caps/>
          <w:sz w:val="24"/>
          <w:szCs w:val="24"/>
          <w:lang w:val="lt-LT"/>
        </w:rPr>
        <w:t xml:space="preserve"> </w:t>
      </w:r>
      <w:r w:rsidR="00594C22" w:rsidRPr="00E67E3C">
        <w:rPr>
          <w:sz w:val="24"/>
          <w:szCs w:val="24"/>
          <w:lang w:val="lt-LT"/>
        </w:rPr>
        <w:t>supaprastinto pirkimo būdas, kai kiekvienas suinteresuotas t</w:t>
      </w:r>
      <w:r w:rsidR="00967849" w:rsidRPr="00E67E3C">
        <w:rPr>
          <w:sz w:val="24"/>
          <w:szCs w:val="24"/>
          <w:lang w:val="lt-LT"/>
        </w:rPr>
        <w:t>iekėjas gali pateikti pasiūlymą.</w:t>
      </w:r>
    </w:p>
    <w:p w:rsidR="00594C22" w:rsidRPr="00E67E3C" w:rsidRDefault="005D1FEF" w:rsidP="005D1FEF">
      <w:pPr>
        <w:pStyle w:val="Bodytext"/>
        <w:spacing w:line="240" w:lineRule="auto"/>
        <w:rPr>
          <w:sz w:val="24"/>
          <w:szCs w:val="24"/>
          <w:lang w:val="lt-LT"/>
        </w:rPr>
      </w:pPr>
      <w:r w:rsidRPr="00E67E3C">
        <w:rPr>
          <w:b/>
          <w:bCs/>
          <w:sz w:val="24"/>
          <w:szCs w:val="24"/>
          <w:lang w:val="lt-LT"/>
        </w:rPr>
        <w:t xml:space="preserve">       </w:t>
      </w:r>
      <w:r w:rsidR="003F65ED" w:rsidRPr="00E67E3C">
        <w:rPr>
          <w:bCs/>
          <w:sz w:val="24"/>
          <w:szCs w:val="24"/>
          <w:lang w:val="lt-LT"/>
        </w:rPr>
        <w:t>11.7.</w:t>
      </w:r>
      <w:r w:rsidR="003F65ED" w:rsidRPr="00E67E3C">
        <w:rPr>
          <w:b/>
          <w:bCs/>
          <w:sz w:val="24"/>
          <w:szCs w:val="24"/>
          <w:lang w:val="lt-LT"/>
        </w:rPr>
        <w:t xml:space="preserve"> </w:t>
      </w:r>
      <w:r w:rsidR="00594C22" w:rsidRPr="00E67E3C">
        <w:rPr>
          <w:b/>
          <w:bCs/>
          <w:sz w:val="24"/>
          <w:szCs w:val="24"/>
          <w:lang w:val="lt-LT"/>
        </w:rPr>
        <w:t>Supaprastintos skelbiamos derybos</w:t>
      </w:r>
      <w:r w:rsidR="00594C22" w:rsidRPr="00E67E3C">
        <w:rPr>
          <w:b/>
          <w:sz w:val="24"/>
          <w:szCs w:val="24"/>
          <w:lang w:val="lt-LT"/>
        </w:rPr>
        <w:t xml:space="preserve"> – </w:t>
      </w:r>
      <w:r w:rsidR="00594C22" w:rsidRPr="00E67E3C">
        <w:rPr>
          <w:sz w:val="24"/>
          <w:szCs w:val="24"/>
          <w:lang w:val="lt-LT"/>
        </w:rPr>
        <w:t xml:space="preserve">supaprastinto pirkimo būdas, kai paraiškas dalyvauti derybose gali pateikti visi tiekėjai, o </w:t>
      </w:r>
      <w:r w:rsidR="00C3619E" w:rsidRPr="00E67E3C">
        <w:rPr>
          <w:sz w:val="24"/>
          <w:szCs w:val="24"/>
          <w:lang w:val="lt-LT"/>
        </w:rPr>
        <w:t xml:space="preserve">Kanceliarija </w:t>
      </w:r>
      <w:r w:rsidR="00594C22" w:rsidRPr="00E67E3C">
        <w:rPr>
          <w:sz w:val="24"/>
          <w:szCs w:val="24"/>
          <w:lang w:val="lt-LT"/>
        </w:rPr>
        <w:t>konsultuojasi su visais ar atrinktais kandidatais ir su vienu ar keliais iš jų dera</w:t>
      </w:r>
      <w:r w:rsidR="00967849" w:rsidRPr="00E67E3C">
        <w:rPr>
          <w:sz w:val="24"/>
          <w:szCs w:val="24"/>
          <w:lang w:val="lt-LT"/>
        </w:rPr>
        <w:t>si dėl pirkimo sutarties sąlygų.</w:t>
      </w:r>
    </w:p>
    <w:p w:rsidR="00594C22" w:rsidRPr="00E67E3C" w:rsidRDefault="005D1FEF" w:rsidP="005D1FEF">
      <w:pPr>
        <w:pStyle w:val="Bodytext"/>
        <w:spacing w:line="240" w:lineRule="auto"/>
        <w:rPr>
          <w:spacing w:val="-2"/>
          <w:sz w:val="24"/>
          <w:szCs w:val="24"/>
          <w:lang w:val="lt-LT"/>
        </w:rPr>
      </w:pPr>
      <w:r w:rsidRPr="00E67E3C">
        <w:rPr>
          <w:bCs/>
          <w:spacing w:val="-2"/>
          <w:sz w:val="24"/>
          <w:szCs w:val="24"/>
          <w:lang w:val="lt-LT"/>
        </w:rPr>
        <w:t xml:space="preserve">       </w:t>
      </w:r>
      <w:r w:rsidR="003F65ED" w:rsidRPr="00E67E3C">
        <w:rPr>
          <w:bCs/>
          <w:spacing w:val="-2"/>
          <w:sz w:val="24"/>
          <w:szCs w:val="24"/>
          <w:lang w:val="lt-LT"/>
        </w:rPr>
        <w:t xml:space="preserve">11.8. </w:t>
      </w:r>
      <w:r w:rsidR="00594C22" w:rsidRPr="00E67E3C">
        <w:rPr>
          <w:b/>
          <w:bCs/>
          <w:spacing w:val="-2"/>
          <w:sz w:val="24"/>
          <w:szCs w:val="24"/>
          <w:lang w:val="lt-LT"/>
        </w:rPr>
        <w:t>Supaprastintas projekto konkursas</w:t>
      </w:r>
      <w:r w:rsidR="00594C22" w:rsidRPr="00E67E3C">
        <w:rPr>
          <w:spacing w:val="-2"/>
          <w:sz w:val="24"/>
          <w:szCs w:val="24"/>
          <w:lang w:val="lt-LT"/>
        </w:rPr>
        <w:t xml:space="preserve"> – supaprastinto pirkimo būdas, kai </w:t>
      </w:r>
      <w:r w:rsidR="00C3619E" w:rsidRPr="00E67E3C">
        <w:rPr>
          <w:spacing w:val="-2"/>
          <w:sz w:val="24"/>
          <w:szCs w:val="24"/>
          <w:lang w:val="lt-LT"/>
        </w:rPr>
        <w:t>Kanceliarijai</w:t>
      </w:r>
      <w:r w:rsidR="00594C22" w:rsidRPr="00E67E3C">
        <w:rPr>
          <w:spacing w:val="-2"/>
          <w:sz w:val="24"/>
          <w:szCs w:val="24"/>
          <w:lang w:val="lt-LT"/>
        </w:rPr>
        <w:t xml:space="preserve"> suteikiama galimybė įsigyti konkursui pateiktą ir vertinimo komisijos išrinktą planą ar projektą (teritorijų planavimo, architektūros, inžinerijos, duomenų apdorojimo, meniniu ar kultūriniu požiūriu sudėtingų ar panašaus pobūdžio paslaugų). Konkurso dalyviams gali būti skiriami prizai ar piniginės išmokos, kurios kompen</w:t>
      </w:r>
      <w:r w:rsidR="00967849" w:rsidRPr="00E67E3C">
        <w:rPr>
          <w:spacing w:val="-2"/>
          <w:sz w:val="24"/>
          <w:szCs w:val="24"/>
          <w:lang w:val="lt-LT"/>
        </w:rPr>
        <w:t>suotų bent dalį išlaidų, turėtų</w:t>
      </w:r>
      <w:r w:rsidR="00594C22" w:rsidRPr="00E67E3C">
        <w:rPr>
          <w:spacing w:val="-2"/>
          <w:sz w:val="24"/>
          <w:szCs w:val="24"/>
          <w:lang w:val="lt-LT"/>
        </w:rPr>
        <w:t xml:space="preserve"> rengiant pasiūlymus, siekiant paskatinti kuo daugiau dalyvių pateikti kokybiškus pasiūlymus.</w:t>
      </w:r>
    </w:p>
    <w:p w:rsidR="00E16857" w:rsidRPr="00E67E3C" w:rsidRDefault="005D1FEF" w:rsidP="00E16857">
      <w:pPr>
        <w:pStyle w:val="Bodytext"/>
        <w:tabs>
          <w:tab w:val="left" w:pos="1800"/>
        </w:tabs>
        <w:spacing w:line="240" w:lineRule="auto"/>
        <w:ind w:firstLine="720"/>
        <w:rPr>
          <w:sz w:val="24"/>
          <w:szCs w:val="24"/>
          <w:lang w:val="lt-LT"/>
        </w:rPr>
      </w:pPr>
      <w:r w:rsidRPr="00E67E3C">
        <w:rPr>
          <w:sz w:val="24"/>
          <w:szCs w:val="24"/>
          <w:lang w:val="lt-LT"/>
        </w:rPr>
        <w:t xml:space="preserve">12. </w:t>
      </w:r>
      <w:r w:rsidR="00E16857" w:rsidRPr="00E67E3C">
        <w:rPr>
          <w:sz w:val="24"/>
          <w:szCs w:val="24"/>
          <w:lang w:val="lt-LT"/>
        </w:rPr>
        <w:t>Kitos Taisyklėse vartojamos sąvokos apibrėžtos Viešųjų pirkimų įstatyme.</w:t>
      </w:r>
    </w:p>
    <w:p w:rsidR="005D1FEF" w:rsidRPr="00E67E3C" w:rsidRDefault="005D1FEF" w:rsidP="00675A10">
      <w:pPr>
        <w:pStyle w:val="Bodytext"/>
        <w:spacing w:line="240" w:lineRule="auto"/>
        <w:rPr>
          <w:sz w:val="24"/>
          <w:szCs w:val="24"/>
          <w:lang w:val="lt-LT"/>
        </w:rPr>
      </w:pPr>
      <w:bookmarkStart w:id="1" w:name="_Toc209579105"/>
      <w:r w:rsidRPr="00E67E3C">
        <w:rPr>
          <w:sz w:val="24"/>
          <w:szCs w:val="24"/>
          <w:lang w:val="lt-LT"/>
        </w:rPr>
        <w:t xml:space="preserve">       13. Pasikeitus Taisyklėse minimiems teisės aktams ar rekomendacinio pobūdžio dokumentams, taikomos aktualios tų teisės aktų ar rekomendacinio pobūdžio dokumentų redakcijos nuostatos.</w:t>
      </w:r>
    </w:p>
    <w:p w:rsidR="00E16857" w:rsidRPr="00E67E3C" w:rsidRDefault="00E16857" w:rsidP="00E16857">
      <w:pPr>
        <w:pStyle w:val="PAVADINIMAI"/>
        <w:rPr>
          <w:rFonts w:cs="Times New Roman"/>
          <w:lang w:val="lt-LT"/>
        </w:rPr>
      </w:pPr>
    </w:p>
    <w:p w:rsidR="00E16857" w:rsidRPr="00E67E3C" w:rsidRDefault="00E16857" w:rsidP="00E16857">
      <w:pPr>
        <w:pStyle w:val="PAVADINIMAI"/>
        <w:rPr>
          <w:rFonts w:cs="Times New Roman"/>
          <w:lang w:val="lt-LT"/>
        </w:rPr>
      </w:pPr>
      <w:r w:rsidRPr="00E67E3C">
        <w:rPr>
          <w:rFonts w:cs="Times New Roman"/>
          <w:lang w:val="lt-LT"/>
        </w:rPr>
        <w:t>II. SUPAPRASTINTUS PIRKIMUS ATLIEKANTYS ASMENYS</w:t>
      </w:r>
      <w:bookmarkEnd w:id="1"/>
    </w:p>
    <w:p w:rsidR="00E16857" w:rsidRPr="00E67E3C" w:rsidRDefault="00E16857" w:rsidP="00E16857">
      <w:pPr>
        <w:pStyle w:val="Bodytext"/>
        <w:spacing w:line="240" w:lineRule="auto"/>
        <w:ind w:firstLine="720"/>
        <w:rPr>
          <w:sz w:val="24"/>
          <w:szCs w:val="24"/>
          <w:lang w:val="lt-LT"/>
        </w:rPr>
      </w:pPr>
    </w:p>
    <w:p w:rsidR="00E16857" w:rsidRPr="00E67E3C" w:rsidRDefault="00E16857" w:rsidP="00E16857">
      <w:pPr>
        <w:pStyle w:val="Bodytext"/>
        <w:spacing w:line="240" w:lineRule="auto"/>
        <w:ind w:firstLine="720"/>
        <w:rPr>
          <w:sz w:val="24"/>
          <w:szCs w:val="24"/>
          <w:lang w:val="lt-LT"/>
        </w:rPr>
      </w:pPr>
      <w:r w:rsidRPr="00E67E3C">
        <w:rPr>
          <w:sz w:val="24"/>
          <w:szCs w:val="24"/>
          <w:lang w:val="lt-LT"/>
        </w:rPr>
        <w:t>14. </w:t>
      </w:r>
      <w:r w:rsidRPr="00E67E3C">
        <w:rPr>
          <w:color w:val="auto"/>
          <w:sz w:val="24"/>
          <w:szCs w:val="24"/>
          <w:lang w:val="lt-LT"/>
        </w:rPr>
        <w:t>Supaprastintus pirkimus atlie</w:t>
      </w:r>
      <w:r w:rsidR="004D22B8" w:rsidRPr="00E67E3C">
        <w:rPr>
          <w:color w:val="auto"/>
          <w:sz w:val="24"/>
          <w:szCs w:val="24"/>
          <w:lang w:val="lt-LT"/>
        </w:rPr>
        <w:t>ka Vyriausybės kanclerio</w:t>
      </w:r>
      <w:r w:rsidRPr="00E67E3C">
        <w:rPr>
          <w:color w:val="auto"/>
          <w:sz w:val="24"/>
          <w:szCs w:val="24"/>
          <w:lang w:val="lt-LT"/>
        </w:rPr>
        <w:t xml:space="preserve"> įsakymu sudaryta nuolatinė Supaprastintų pirkimų komisija arba, atsižvelgiant į pirkimo objekto apimtį ir pobūdį, vienam ar keliems pirkimo objektams sudaryta atskira komisija (toliau – Komisija).</w:t>
      </w:r>
      <w:r w:rsidRPr="00E67E3C">
        <w:rPr>
          <w:sz w:val="24"/>
          <w:szCs w:val="24"/>
          <w:lang w:val="lt-LT"/>
        </w:rPr>
        <w:t xml:space="preserve"> Mažos vertės pirkimus atlieka Komisija</w:t>
      </w:r>
      <w:r w:rsidR="00E77E49" w:rsidRPr="00E67E3C">
        <w:rPr>
          <w:sz w:val="24"/>
          <w:szCs w:val="24"/>
          <w:lang w:val="lt-LT"/>
        </w:rPr>
        <w:t xml:space="preserve"> arba</w:t>
      </w:r>
      <w:r w:rsidRPr="00E67E3C">
        <w:rPr>
          <w:sz w:val="24"/>
          <w:szCs w:val="24"/>
          <w:lang w:val="lt-LT"/>
        </w:rPr>
        <w:t xml:space="preserve"> pirkimų organizatorius. Komisijos pirmininku, jos nariais, pirkimų organizatoriumi skiriami nepriekaištingos reputacijos asmenys. Komisijos sekretoriumi skiriamas vienas iš Komisijos narių. Jei supaprastinto projekto konkurso dalyviams keliami profesiniai reikalavimai, ne mažiau kaip trečdalis Komisijos narių turi būti tokios pat arba artimos kvalifikacijos.</w:t>
      </w:r>
    </w:p>
    <w:p w:rsidR="00E16857" w:rsidRPr="00E67E3C" w:rsidRDefault="00E16857" w:rsidP="00E16857">
      <w:pPr>
        <w:pStyle w:val="Bodytext"/>
        <w:spacing w:line="240" w:lineRule="auto"/>
        <w:ind w:firstLine="720"/>
        <w:rPr>
          <w:sz w:val="24"/>
          <w:szCs w:val="24"/>
          <w:lang w:val="lt-LT"/>
        </w:rPr>
      </w:pPr>
      <w:r w:rsidRPr="00E67E3C">
        <w:rPr>
          <w:sz w:val="24"/>
          <w:szCs w:val="24"/>
          <w:lang w:val="lt-LT"/>
        </w:rPr>
        <w:t>15. Mažos vertės pirkimus atlieka Komisija, kai:</w:t>
      </w:r>
    </w:p>
    <w:p w:rsidR="00E16857" w:rsidRPr="00E67E3C" w:rsidRDefault="00E16857" w:rsidP="00E16857">
      <w:pPr>
        <w:pStyle w:val="Bodytext"/>
        <w:spacing w:line="240" w:lineRule="auto"/>
        <w:ind w:firstLine="720"/>
        <w:rPr>
          <w:sz w:val="24"/>
          <w:szCs w:val="24"/>
          <w:lang w:val="lt-LT"/>
        </w:rPr>
      </w:pPr>
      <w:r w:rsidRPr="00E67E3C">
        <w:rPr>
          <w:sz w:val="24"/>
          <w:szCs w:val="24"/>
          <w:lang w:val="lt-LT"/>
        </w:rPr>
        <w:t xml:space="preserve">15.1. prekių ar paslaugų pirkimo sutarties vertė viršija </w:t>
      </w:r>
      <w:r w:rsidR="00387808" w:rsidRPr="00387808">
        <w:rPr>
          <w:sz w:val="24"/>
          <w:szCs w:val="24"/>
        </w:rPr>
        <w:t xml:space="preserve">7 500 </w:t>
      </w:r>
      <w:proofErr w:type="spellStart"/>
      <w:r w:rsidR="00387808" w:rsidRPr="00387808">
        <w:rPr>
          <w:sz w:val="24"/>
          <w:szCs w:val="24"/>
        </w:rPr>
        <w:t>eurų</w:t>
      </w:r>
      <w:proofErr w:type="spellEnd"/>
      <w:r w:rsidR="00387808" w:rsidRPr="00E67E3C">
        <w:t xml:space="preserve"> </w:t>
      </w:r>
      <w:r w:rsidR="00E77E49" w:rsidRPr="00E67E3C">
        <w:rPr>
          <w:color w:val="auto"/>
          <w:sz w:val="24"/>
          <w:szCs w:val="24"/>
          <w:lang w:val="lt-LT"/>
        </w:rPr>
        <w:t>be</w:t>
      </w:r>
      <w:r w:rsidR="009008AE" w:rsidRPr="00E67E3C">
        <w:rPr>
          <w:color w:val="auto"/>
          <w:sz w:val="24"/>
          <w:szCs w:val="24"/>
          <w:lang w:val="lt-LT"/>
        </w:rPr>
        <w:t xml:space="preserve"> PVM</w:t>
      </w:r>
      <w:r w:rsidRPr="00E67E3C">
        <w:rPr>
          <w:color w:val="auto"/>
          <w:sz w:val="24"/>
          <w:szCs w:val="24"/>
          <w:lang w:val="lt-LT"/>
        </w:rPr>
        <w:t>;</w:t>
      </w:r>
    </w:p>
    <w:p w:rsidR="00E16857" w:rsidRPr="00E67E3C" w:rsidRDefault="00E16857" w:rsidP="00E16857">
      <w:pPr>
        <w:pStyle w:val="Bodytext"/>
        <w:spacing w:line="240" w:lineRule="auto"/>
        <w:ind w:firstLine="720"/>
        <w:rPr>
          <w:sz w:val="24"/>
          <w:szCs w:val="24"/>
          <w:lang w:val="lt-LT"/>
        </w:rPr>
      </w:pPr>
      <w:r w:rsidRPr="00E67E3C">
        <w:rPr>
          <w:sz w:val="24"/>
          <w:szCs w:val="24"/>
          <w:lang w:val="lt-LT"/>
        </w:rPr>
        <w:t xml:space="preserve">15.2. darbų pirkimo sutarties vertė viršija </w:t>
      </w:r>
      <w:r w:rsidR="00387808">
        <w:rPr>
          <w:sz w:val="24"/>
          <w:szCs w:val="24"/>
          <w:lang w:val="lt-LT"/>
        </w:rPr>
        <w:t>15</w:t>
      </w:r>
      <w:r w:rsidR="009008AE" w:rsidRPr="00E67E3C">
        <w:rPr>
          <w:sz w:val="24"/>
          <w:szCs w:val="24"/>
          <w:lang w:val="lt-LT"/>
        </w:rPr>
        <w:t xml:space="preserve"> 000 </w:t>
      </w:r>
      <w:r w:rsidR="00387808">
        <w:rPr>
          <w:sz w:val="24"/>
          <w:szCs w:val="24"/>
          <w:lang w:val="lt-LT"/>
        </w:rPr>
        <w:t>eurų</w:t>
      </w:r>
      <w:r w:rsidR="009008AE" w:rsidRPr="00E67E3C">
        <w:rPr>
          <w:sz w:val="24"/>
          <w:szCs w:val="24"/>
          <w:lang w:val="lt-LT"/>
        </w:rPr>
        <w:t xml:space="preserve"> </w:t>
      </w:r>
      <w:r w:rsidR="00E77E49" w:rsidRPr="00E67E3C">
        <w:rPr>
          <w:sz w:val="24"/>
          <w:szCs w:val="24"/>
          <w:lang w:val="lt-LT"/>
        </w:rPr>
        <w:t>be</w:t>
      </w:r>
      <w:r w:rsidR="009008AE" w:rsidRPr="00E67E3C">
        <w:rPr>
          <w:color w:val="auto"/>
          <w:sz w:val="24"/>
          <w:szCs w:val="24"/>
          <w:lang w:val="lt-LT"/>
        </w:rPr>
        <w:t xml:space="preserve"> PVM</w:t>
      </w:r>
      <w:r w:rsidRPr="00E67E3C">
        <w:rPr>
          <w:sz w:val="24"/>
          <w:szCs w:val="24"/>
          <w:lang w:val="lt-LT"/>
        </w:rPr>
        <w:t>. </w:t>
      </w:r>
    </w:p>
    <w:p w:rsidR="00E16857" w:rsidRPr="00E67E3C" w:rsidRDefault="004D22B8" w:rsidP="00E16857">
      <w:pPr>
        <w:pStyle w:val="Bodytext"/>
        <w:spacing w:line="240" w:lineRule="auto"/>
        <w:ind w:firstLine="720"/>
        <w:rPr>
          <w:sz w:val="24"/>
          <w:szCs w:val="24"/>
          <w:lang w:val="lt-LT"/>
        </w:rPr>
      </w:pPr>
      <w:r w:rsidRPr="00E67E3C">
        <w:rPr>
          <w:sz w:val="24"/>
          <w:szCs w:val="24"/>
          <w:lang w:val="lt-LT"/>
        </w:rPr>
        <w:t>16. Vyriausybės</w:t>
      </w:r>
      <w:r w:rsidR="00E16857" w:rsidRPr="00E67E3C">
        <w:rPr>
          <w:sz w:val="24"/>
          <w:szCs w:val="24"/>
          <w:lang w:val="lt-LT"/>
        </w:rPr>
        <w:t xml:space="preserve"> kancleris turi teisę priimti sprendimą pavesti supaprastintą pirkimą </w:t>
      </w:r>
      <w:r w:rsidR="00BE6749" w:rsidRPr="00E67E3C">
        <w:rPr>
          <w:sz w:val="24"/>
          <w:szCs w:val="24"/>
          <w:lang w:val="lt-LT"/>
        </w:rPr>
        <w:t>atlikti pirkimų organizatoriui</w:t>
      </w:r>
      <w:r w:rsidR="00E16857" w:rsidRPr="00E67E3C">
        <w:rPr>
          <w:sz w:val="24"/>
          <w:szCs w:val="24"/>
          <w:lang w:val="lt-LT"/>
        </w:rPr>
        <w:t xml:space="preserve"> arba Komisijai, neatsižvelgdamas į Taisyklių 15 punkte nustatytas aplinkybes. </w:t>
      </w:r>
    </w:p>
    <w:p w:rsidR="00E16857" w:rsidRPr="00E67E3C" w:rsidRDefault="00E16857" w:rsidP="00E16857">
      <w:pPr>
        <w:pStyle w:val="Bodytext"/>
        <w:spacing w:line="240" w:lineRule="auto"/>
        <w:ind w:firstLine="720"/>
        <w:rPr>
          <w:sz w:val="24"/>
          <w:szCs w:val="24"/>
          <w:lang w:val="lt-LT"/>
        </w:rPr>
      </w:pPr>
      <w:r w:rsidRPr="00E67E3C">
        <w:rPr>
          <w:sz w:val="24"/>
          <w:szCs w:val="24"/>
          <w:lang w:val="lt-LT"/>
        </w:rPr>
        <w:t xml:space="preserve">17.  Komisija dirba pagal </w:t>
      </w:r>
      <w:r w:rsidR="00E56C6B" w:rsidRPr="00E67E3C">
        <w:rPr>
          <w:sz w:val="24"/>
          <w:szCs w:val="24"/>
          <w:lang w:val="lt-LT"/>
        </w:rPr>
        <w:t xml:space="preserve">Vyriausybės </w:t>
      </w:r>
      <w:r w:rsidRPr="00E67E3C">
        <w:rPr>
          <w:sz w:val="24"/>
          <w:szCs w:val="24"/>
          <w:lang w:val="lt-LT"/>
        </w:rPr>
        <w:t xml:space="preserve">kanclerio patvirtintą Komisijos darbo reglamentą. Komisijai turi būti nustatytos užduotys ir suteikti visi užduotims vykdyti reikalingi įgaliojimai. Komisija sprendimus priima savarankiškai. </w:t>
      </w:r>
    </w:p>
    <w:p w:rsidR="00E16857" w:rsidRPr="00E67E3C" w:rsidRDefault="00E16857" w:rsidP="00E16857">
      <w:pPr>
        <w:pStyle w:val="Bodytext"/>
        <w:spacing w:line="240" w:lineRule="auto"/>
        <w:ind w:firstLine="720"/>
        <w:rPr>
          <w:sz w:val="24"/>
          <w:szCs w:val="24"/>
          <w:lang w:val="lt-LT"/>
        </w:rPr>
      </w:pPr>
      <w:r w:rsidRPr="00E67E3C">
        <w:rPr>
          <w:sz w:val="24"/>
          <w:szCs w:val="24"/>
          <w:lang w:val="lt-LT"/>
        </w:rPr>
        <w:t xml:space="preserve">18. Pirkimų organizatorius, </w:t>
      </w:r>
      <w:r w:rsidRPr="00E67E3C">
        <w:rPr>
          <w:color w:val="auto"/>
          <w:sz w:val="24"/>
          <w:szCs w:val="24"/>
          <w:lang w:val="lt-LT"/>
        </w:rPr>
        <w:t>pirkimo iniciatorius</w:t>
      </w:r>
      <w:r w:rsidRPr="00E67E3C">
        <w:rPr>
          <w:sz w:val="24"/>
          <w:szCs w:val="24"/>
          <w:lang w:val="lt-LT"/>
        </w:rPr>
        <w:t>, Komisijos pirmininkas, pavaduotojas, nariai, ekspertai, prieš pradėdami darbą, privalo pasirašyti nešališkumo deklaraciją ir konfidencialumo pasižadėjimą.</w:t>
      </w:r>
    </w:p>
    <w:p w:rsidR="00E16857" w:rsidRPr="00E67E3C" w:rsidRDefault="00E16857" w:rsidP="00E16857">
      <w:pPr>
        <w:pStyle w:val="Bodytext"/>
        <w:spacing w:line="240" w:lineRule="auto"/>
        <w:ind w:firstLine="720"/>
        <w:rPr>
          <w:sz w:val="24"/>
          <w:szCs w:val="24"/>
          <w:lang w:val="lt-LT"/>
        </w:rPr>
      </w:pPr>
      <w:r w:rsidRPr="00E67E3C">
        <w:rPr>
          <w:sz w:val="24"/>
          <w:szCs w:val="24"/>
          <w:lang w:val="lt-LT"/>
        </w:rPr>
        <w:t xml:space="preserve">19. Viešųjų pirkimų įstatymo 14 straipsnyje nustatyta </w:t>
      </w:r>
      <w:r w:rsidR="00E56C6B" w:rsidRPr="00E67E3C">
        <w:rPr>
          <w:sz w:val="24"/>
          <w:szCs w:val="24"/>
          <w:lang w:val="lt-LT"/>
        </w:rPr>
        <w:t>tvarka Kanceliarija</w:t>
      </w:r>
      <w:r w:rsidRPr="00E67E3C">
        <w:rPr>
          <w:sz w:val="24"/>
          <w:szCs w:val="24"/>
          <w:lang w:val="lt-LT"/>
        </w:rPr>
        <w:t xml:space="preserve"> supaprastintiems pirkimams organizuoti ir pirkimo procedūroms iki pirkimo sutarties sudarymo atlikti gali įgalioti kitą perkančiąją organizaciją arba pagal kitos perkančiosios organizacijos įgaliojimus organizuoti ir atlikti pirkimo procedūras iki pirkimo sutarties sudarymo.</w:t>
      </w:r>
    </w:p>
    <w:p w:rsidR="00E16857" w:rsidRPr="00E67E3C" w:rsidRDefault="00E16857" w:rsidP="00E16857">
      <w:pPr>
        <w:pStyle w:val="Bodytext"/>
        <w:spacing w:line="240" w:lineRule="auto"/>
        <w:ind w:firstLine="720"/>
        <w:rPr>
          <w:color w:val="auto"/>
          <w:sz w:val="24"/>
          <w:szCs w:val="24"/>
          <w:lang w:val="lt-LT"/>
        </w:rPr>
      </w:pPr>
      <w:r w:rsidRPr="00E67E3C">
        <w:rPr>
          <w:sz w:val="24"/>
          <w:szCs w:val="24"/>
          <w:lang w:val="lt-LT"/>
        </w:rPr>
        <w:lastRenderedPageBreak/>
        <w:t xml:space="preserve">20. </w:t>
      </w:r>
      <w:r w:rsidR="00E56C6B" w:rsidRPr="00E67E3C">
        <w:rPr>
          <w:color w:val="auto"/>
          <w:sz w:val="24"/>
          <w:szCs w:val="24"/>
          <w:lang w:val="lt-LT"/>
        </w:rPr>
        <w:t>Kanceliarija</w:t>
      </w:r>
      <w:r w:rsidRPr="00E67E3C">
        <w:rPr>
          <w:color w:val="auto"/>
          <w:sz w:val="24"/>
          <w:szCs w:val="24"/>
          <w:lang w:val="lt-LT"/>
        </w:rPr>
        <w:t xml:space="preserve"> gali atlikti supaprastintus pirkimus per centrinę perkančiąją organizaciją arba iš jos (jeigu centrinė perkančioji organizacija sudariusi atitinkamų prekių, paslaugų ar darbų preliminariąsias sutartis). Supaprastinti pirkimai atliekami naudojantis centrinės perkančiosios organizacijos elektroniniu katalogu </w:t>
      </w:r>
      <w:proofErr w:type="spellStart"/>
      <w:r w:rsidRPr="00E67E3C">
        <w:rPr>
          <w:color w:val="auto"/>
          <w:sz w:val="24"/>
          <w:szCs w:val="24"/>
          <w:lang w:val="lt-LT"/>
        </w:rPr>
        <w:t>CPO.lt</w:t>
      </w:r>
      <w:proofErr w:type="spellEnd"/>
      <w:r w:rsidRPr="00E67E3C">
        <w:rPr>
          <w:color w:val="auto"/>
          <w:sz w:val="24"/>
          <w:szCs w:val="24"/>
          <w:lang w:val="lt-LT"/>
        </w:rPr>
        <w:t>™ (toliau – elektroninis katalogas), kai elektroniniame kataloge siūlomos prekės, pasla</w:t>
      </w:r>
      <w:r w:rsidR="00E56C6B" w:rsidRPr="00E67E3C">
        <w:rPr>
          <w:color w:val="auto"/>
          <w:sz w:val="24"/>
          <w:szCs w:val="24"/>
          <w:lang w:val="lt-LT"/>
        </w:rPr>
        <w:t>ugos ar darbai atitinka Kanceliarijos poreikius ir Kanceliarija</w:t>
      </w:r>
      <w:r w:rsidRPr="00E67E3C">
        <w:rPr>
          <w:color w:val="auto"/>
          <w:sz w:val="24"/>
          <w:szCs w:val="24"/>
          <w:lang w:val="lt-LT"/>
        </w:rPr>
        <w:t xml:space="preserve"> negali jų įsigyti efektyvesniu būdu racionaliai naudodama lėšas. Pirkimo iniciatoriaus parengtas ir </w:t>
      </w:r>
      <w:r w:rsidR="00E56C6B" w:rsidRPr="00E67E3C">
        <w:rPr>
          <w:color w:val="auto"/>
          <w:sz w:val="24"/>
          <w:szCs w:val="24"/>
          <w:lang w:val="lt-LT"/>
        </w:rPr>
        <w:t xml:space="preserve">Vyriausybės </w:t>
      </w:r>
      <w:r w:rsidRPr="00E67E3C">
        <w:rPr>
          <w:color w:val="auto"/>
          <w:sz w:val="24"/>
          <w:szCs w:val="24"/>
          <w:lang w:val="lt-LT"/>
        </w:rPr>
        <w:t xml:space="preserve">kanclerio patvirtintas motyvuotas sprendimas neatlikti siūlomų prekių, paslaugų ar darbų pirkimo naudojantis elektroniniu katalogu kartu su kitais pirkimo dokumentais perduodamas pirkimo vykdytojui. </w:t>
      </w:r>
    </w:p>
    <w:p w:rsidR="00E16857" w:rsidRPr="00E67E3C" w:rsidRDefault="00E16857" w:rsidP="00E16857">
      <w:pPr>
        <w:pStyle w:val="Bodytext"/>
        <w:spacing w:line="240" w:lineRule="auto"/>
        <w:ind w:firstLine="720"/>
        <w:rPr>
          <w:sz w:val="24"/>
          <w:szCs w:val="24"/>
          <w:lang w:val="lt-LT"/>
        </w:rPr>
      </w:pPr>
    </w:p>
    <w:p w:rsidR="00E16857" w:rsidRPr="00E67E3C" w:rsidRDefault="00BA64E0" w:rsidP="00E16857">
      <w:pPr>
        <w:widowControl w:val="0"/>
        <w:shd w:val="clear" w:color="auto" w:fill="FFFFFF"/>
        <w:tabs>
          <w:tab w:val="left" w:pos="1116"/>
        </w:tabs>
        <w:autoSpaceDE w:val="0"/>
        <w:autoSpaceDN w:val="0"/>
        <w:adjustRightInd w:val="0"/>
        <w:ind w:right="14"/>
        <w:jc w:val="center"/>
        <w:rPr>
          <w:b/>
          <w:bCs/>
          <w:color w:val="000000"/>
          <w:spacing w:val="-1"/>
        </w:rPr>
      </w:pPr>
      <w:r w:rsidRPr="00E67E3C">
        <w:rPr>
          <w:b/>
          <w:bCs/>
          <w:color w:val="000000"/>
          <w:spacing w:val="-1"/>
        </w:rPr>
        <w:t xml:space="preserve">III. </w:t>
      </w:r>
      <w:r w:rsidR="00E16857" w:rsidRPr="00E67E3C">
        <w:rPr>
          <w:b/>
          <w:bCs/>
          <w:color w:val="000000"/>
          <w:spacing w:val="-1"/>
        </w:rPr>
        <w:t>PIRKIMO DOKUMENT</w:t>
      </w:r>
      <w:r w:rsidR="008923B2" w:rsidRPr="00E67E3C">
        <w:rPr>
          <w:b/>
          <w:bCs/>
          <w:color w:val="000000"/>
          <w:spacing w:val="-1"/>
        </w:rPr>
        <w:t>Ų</w:t>
      </w:r>
      <w:r w:rsidR="008923B2" w:rsidRPr="00E67E3C">
        <w:rPr>
          <w:sz w:val="22"/>
          <w:szCs w:val="22"/>
        </w:rPr>
        <w:t xml:space="preserve"> </w:t>
      </w:r>
      <w:r w:rsidR="008923B2" w:rsidRPr="00E67E3C">
        <w:rPr>
          <w:b/>
        </w:rPr>
        <w:t>RENGIMAS, PAAIŠKINIMAI, TEIKIMAS</w:t>
      </w:r>
    </w:p>
    <w:p w:rsidR="00E16857" w:rsidRPr="00E67E3C" w:rsidRDefault="00E16857" w:rsidP="00E16857">
      <w:pPr>
        <w:widowControl w:val="0"/>
        <w:shd w:val="clear" w:color="auto" w:fill="FFFFFF"/>
        <w:tabs>
          <w:tab w:val="left" w:pos="1116"/>
        </w:tabs>
        <w:autoSpaceDE w:val="0"/>
        <w:autoSpaceDN w:val="0"/>
        <w:adjustRightInd w:val="0"/>
        <w:ind w:right="14" w:firstLine="720"/>
        <w:jc w:val="center"/>
      </w:pPr>
    </w:p>
    <w:p w:rsidR="00E16857" w:rsidRPr="00E67E3C" w:rsidRDefault="001616F2" w:rsidP="00E16857">
      <w:pPr>
        <w:widowControl w:val="0"/>
        <w:shd w:val="clear" w:color="auto" w:fill="FFFFFF"/>
        <w:tabs>
          <w:tab w:val="left" w:pos="1116"/>
        </w:tabs>
        <w:autoSpaceDE w:val="0"/>
        <w:autoSpaceDN w:val="0"/>
        <w:adjustRightInd w:val="0"/>
        <w:ind w:firstLine="720"/>
        <w:jc w:val="both"/>
        <w:rPr>
          <w:color w:val="000000"/>
        </w:rPr>
      </w:pPr>
      <w:r w:rsidRPr="00E67E3C">
        <w:rPr>
          <w:color w:val="000000"/>
        </w:rPr>
        <w:t xml:space="preserve">21. </w:t>
      </w:r>
      <w:r w:rsidR="00E16857" w:rsidRPr="00E67E3C">
        <w:rPr>
          <w:color w:val="000000"/>
        </w:rPr>
        <w:t xml:space="preserve">Pirkimo dokumentus teisės aktų ir Taisyklių nustatyta tvarka rengia pirkimo </w:t>
      </w:r>
      <w:r w:rsidR="00117898" w:rsidRPr="00E67E3C">
        <w:rPr>
          <w:color w:val="000000"/>
        </w:rPr>
        <w:t xml:space="preserve">iniciatorius arba </w:t>
      </w:r>
      <w:r w:rsidR="00115323" w:rsidRPr="00E67E3C">
        <w:rPr>
          <w:color w:val="000000"/>
        </w:rPr>
        <w:t>vykdytojas</w:t>
      </w:r>
      <w:r w:rsidR="00E16857" w:rsidRPr="00E67E3C">
        <w:rPr>
          <w:color w:val="000000"/>
        </w:rPr>
        <w:t xml:space="preserve">. </w:t>
      </w:r>
    </w:p>
    <w:p w:rsidR="00E16857" w:rsidRPr="00E67E3C" w:rsidRDefault="001616F2" w:rsidP="00E16857">
      <w:pPr>
        <w:widowControl w:val="0"/>
        <w:shd w:val="clear" w:color="auto" w:fill="FFFFFF"/>
        <w:tabs>
          <w:tab w:val="left" w:pos="1116"/>
        </w:tabs>
        <w:autoSpaceDE w:val="0"/>
        <w:autoSpaceDN w:val="0"/>
        <w:adjustRightInd w:val="0"/>
        <w:ind w:firstLine="720"/>
        <w:jc w:val="both"/>
        <w:rPr>
          <w:color w:val="000000"/>
          <w:spacing w:val="-2"/>
        </w:rPr>
      </w:pPr>
      <w:r w:rsidRPr="00E67E3C">
        <w:rPr>
          <w:color w:val="000000"/>
        </w:rPr>
        <w:t xml:space="preserve">22. </w:t>
      </w:r>
      <w:r w:rsidR="00E16857" w:rsidRPr="00E67E3C">
        <w:rPr>
          <w:color w:val="000000"/>
        </w:rPr>
        <w:t>Pirkimo dokumentai turi būti tikslūs ir aiškūs, be dviprasmybių, kad tiekėjai galėt</w:t>
      </w:r>
      <w:r w:rsidR="00E56C6B" w:rsidRPr="00E67E3C">
        <w:rPr>
          <w:color w:val="000000"/>
        </w:rPr>
        <w:t>ų pateikti pasiūlymus, o Kanceliarija</w:t>
      </w:r>
      <w:r w:rsidR="00E16857" w:rsidRPr="00E67E3C">
        <w:rPr>
          <w:color w:val="000000"/>
        </w:rPr>
        <w:t xml:space="preserve"> nupirkti tai, ko reikia. Pirkimo dokumentuose nustatyti reikalavimai negali dirbtinai riboti tiekėjų galimybių dalyvauti supaprastintame pirkime ar sudaryti sąlygas dalyvauti tik konkretiems tiekėjams.</w:t>
      </w:r>
    </w:p>
    <w:p w:rsidR="00E16857" w:rsidRPr="00E67E3C" w:rsidRDefault="001616F2" w:rsidP="00E16857">
      <w:pPr>
        <w:widowControl w:val="0"/>
        <w:shd w:val="clear" w:color="auto" w:fill="FFFFFF"/>
        <w:tabs>
          <w:tab w:val="left" w:pos="701"/>
        </w:tabs>
        <w:autoSpaceDE w:val="0"/>
        <w:autoSpaceDN w:val="0"/>
        <w:adjustRightInd w:val="0"/>
        <w:ind w:firstLine="720"/>
        <w:jc w:val="both"/>
        <w:rPr>
          <w:color w:val="000000"/>
          <w:spacing w:val="-1"/>
        </w:rPr>
      </w:pPr>
      <w:r w:rsidRPr="00E67E3C">
        <w:rPr>
          <w:color w:val="000000"/>
        </w:rPr>
        <w:t xml:space="preserve">23. </w:t>
      </w:r>
      <w:r w:rsidR="00E16857" w:rsidRPr="00E67E3C">
        <w:rPr>
          <w:color w:val="000000"/>
        </w:rPr>
        <w:t xml:space="preserve">Pirkimo dokumentai gali būti nerengiami, kai apklausa atliekama žodžiu. </w:t>
      </w:r>
    </w:p>
    <w:p w:rsidR="00E16857" w:rsidRPr="00E67E3C" w:rsidRDefault="001616F2" w:rsidP="00E16857">
      <w:pPr>
        <w:widowControl w:val="0"/>
        <w:shd w:val="clear" w:color="auto" w:fill="FFFFFF"/>
        <w:tabs>
          <w:tab w:val="left" w:pos="1116"/>
        </w:tabs>
        <w:autoSpaceDE w:val="0"/>
        <w:autoSpaceDN w:val="0"/>
        <w:adjustRightInd w:val="0"/>
        <w:ind w:firstLine="720"/>
        <w:jc w:val="both"/>
        <w:rPr>
          <w:color w:val="000000"/>
          <w:spacing w:val="-7"/>
        </w:rPr>
      </w:pPr>
      <w:r w:rsidRPr="00E67E3C">
        <w:rPr>
          <w:color w:val="000000"/>
        </w:rPr>
        <w:t xml:space="preserve">24. </w:t>
      </w:r>
      <w:r w:rsidR="00E16857" w:rsidRPr="00E67E3C">
        <w:rPr>
          <w:color w:val="000000"/>
        </w:rPr>
        <w:t>Pirkimo dokumentai rengiami lietuvių kalba. Prireikus pirkimo dokumentai gali būti rengiami ir kitomis kalbomis.</w:t>
      </w:r>
    </w:p>
    <w:p w:rsidR="00E16857" w:rsidRPr="00E67E3C" w:rsidRDefault="001616F2" w:rsidP="00E16857">
      <w:pPr>
        <w:shd w:val="clear" w:color="auto" w:fill="FFFFFF"/>
        <w:tabs>
          <w:tab w:val="left" w:pos="1087"/>
        </w:tabs>
        <w:ind w:firstLine="720"/>
        <w:jc w:val="both"/>
        <w:rPr>
          <w:color w:val="000000"/>
        </w:rPr>
      </w:pPr>
      <w:r w:rsidRPr="00E67E3C">
        <w:rPr>
          <w:color w:val="000000"/>
          <w:spacing w:val="-7"/>
        </w:rPr>
        <w:t xml:space="preserve">25. </w:t>
      </w:r>
      <w:r w:rsidR="00035B7F" w:rsidRPr="00E67E3C">
        <w:rPr>
          <w:color w:val="000000"/>
        </w:rPr>
        <w:t>Komisija ar</w:t>
      </w:r>
      <w:r w:rsidR="00E16857" w:rsidRPr="00E67E3C">
        <w:rPr>
          <w:color w:val="000000"/>
        </w:rPr>
        <w:t xml:space="preserve"> pirkimo organizatorius kartu su pirkimo iniciatoriumi, atsižvelgdami į supaprastinto pirkimo būdą ir perkamo objekto sudėtingumą, nusprendžia, kokia toliau pateikta informacija turi būti nurodyta pirkimo dokumentuose: </w:t>
      </w:r>
    </w:p>
    <w:p w:rsidR="0017768A" w:rsidRPr="00E67E3C" w:rsidRDefault="0017768A" w:rsidP="0017768A">
      <w:pPr>
        <w:pStyle w:val="Bodytext"/>
        <w:spacing w:line="240" w:lineRule="auto"/>
        <w:rPr>
          <w:sz w:val="24"/>
          <w:szCs w:val="24"/>
          <w:lang w:val="lt-LT"/>
        </w:rPr>
      </w:pPr>
      <w:r w:rsidRPr="00E67E3C">
        <w:rPr>
          <w:sz w:val="24"/>
          <w:szCs w:val="24"/>
          <w:lang w:val="lt-LT"/>
        </w:rPr>
        <w:t xml:space="preserve">       </w:t>
      </w:r>
      <w:r w:rsidR="001616F2" w:rsidRPr="00E67E3C">
        <w:rPr>
          <w:sz w:val="24"/>
          <w:szCs w:val="24"/>
          <w:lang w:val="lt-LT"/>
        </w:rPr>
        <w:t>25.</w:t>
      </w:r>
      <w:r w:rsidRPr="00E67E3C">
        <w:rPr>
          <w:sz w:val="24"/>
          <w:szCs w:val="24"/>
          <w:lang w:val="lt-LT"/>
        </w:rPr>
        <w:t>1. nuoroda į Taisykles,</w:t>
      </w:r>
      <w:r w:rsidR="00035B7F" w:rsidRPr="00E67E3C">
        <w:rPr>
          <w:sz w:val="24"/>
          <w:szCs w:val="24"/>
          <w:lang w:val="lt-LT"/>
        </w:rPr>
        <w:t xml:space="preserve"> kuriomis vadovaujantis atliekamas</w:t>
      </w:r>
      <w:r w:rsidRPr="00E67E3C">
        <w:rPr>
          <w:sz w:val="24"/>
          <w:szCs w:val="24"/>
          <w:lang w:val="lt-LT"/>
        </w:rPr>
        <w:t xml:space="preserve"> supaprastintas pirkimas (taisyklių pavadinimas, patvirtinimo data, visų pakeitimų datos);</w:t>
      </w:r>
    </w:p>
    <w:p w:rsidR="0017768A" w:rsidRPr="00E67E3C" w:rsidRDefault="0017768A" w:rsidP="0017768A">
      <w:pPr>
        <w:pStyle w:val="Bodytext"/>
        <w:spacing w:line="240" w:lineRule="auto"/>
        <w:rPr>
          <w:sz w:val="24"/>
          <w:szCs w:val="24"/>
          <w:lang w:val="lt-LT"/>
        </w:rPr>
      </w:pPr>
      <w:r w:rsidRPr="00E67E3C">
        <w:rPr>
          <w:sz w:val="24"/>
          <w:szCs w:val="24"/>
          <w:lang w:val="lt-LT"/>
        </w:rPr>
        <w:t xml:space="preserve">       </w:t>
      </w:r>
      <w:r w:rsidR="001616F2" w:rsidRPr="00E67E3C">
        <w:rPr>
          <w:sz w:val="24"/>
          <w:szCs w:val="24"/>
          <w:lang w:val="lt-LT"/>
        </w:rPr>
        <w:t>25.</w:t>
      </w:r>
      <w:r w:rsidRPr="00E67E3C">
        <w:rPr>
          <w:sz w:val="24"/>
          <w:szCs w:val="24"/>
          <w:lang w:val="lt-LT"/>
        </w:rPr>
        <w:t>2. jei apie pirkimą buvo skelbta, nuoroda į skelbimą;</w:t>
      </w:r>
    </w:p>
    <w:p w:rsidR="00E16857" w:rsidRPr="00E67E3C" w:rsidRDefault="001616F2" w:rsidP="00E16857">
      <w:pPr>
        <w:shd w:val="clear" w:color="auto" w:fill="FFFFFF"/>
        <w:tabs>
          <w:tab w:val="left" w:pos="1087"/>
        </w:tabs>
        <w:ind w:firstLine="720"/>
        <w:jc w:val="both"/>
      </w:pPr>
      <w:r w:rsidRPr="00E67E3C">
        <w:rPr>
          <w:color w:val="000000"/>
        </w:rPr>
        <w:t xml:space="preserve">25.3. </w:t>
      </w:r>
      <w:r w:rsidR="00E16857" w:rsidRPr="00E67E3C">
        <w:rPr>
          <w:color w:val="000000"/>
        </w:rPr>
        <w:t>perkamų prekių, paslaugų ar darbų pavadinimai, prekių kiekis (paslaugų, darbų   apimtis), teiktinų su prekėmis (darbais) susijusių paslaugų pobūdis, prekių tiekimo, paslaugų teikimo, darbų atlikimo terminai, šių terminų pratęsimo galimybė, kita pirkimo objektui apibūdinti reikalinga informacija;</w:t>
      </w:r>
    </w:p>
    <w:p w:rsidR="00E16857" w:rsidRPr="00E67E3C" w:rsidRDefault="001616F2" w:rsidP="00E16857">
      <w:pPr>
        <w:widowControl w:val="0"/>
        <w:shd w:val="clear" w:color="auto" w:fill="FFFFFF"/>
        <w:tabs>
          <w:tab w:val="left" w:pos="1274"/>
        </w:tabs>
        <w:autoSpaceDE w:val="0"/>
        <w:autoSpaceDN w:val="0"/>
        <w:adjustRightInd w:val="0"/>
        <w:ind w:firstLine="720"/>
        <w:rPr>
          <w:color w:val="000000"/>
          <w:spacing w:val="-6"/>
        </w:rPr>
      </w:pPr>
      <w:r w:rsidRPr="00E67E3C">
        <w:rPr>
          <w:color w:val="000000"/>
          <w:spacing w:val="-1"/>
        </w:rPr>
        <w:t xml:space="preserve">25.4. </w:t>
      </w:r>
      <w:r w:rsidR="00E16857" w:rsidRPr="00E67E3C">
        <w:rPr>
          <w:color w:val="000000"/>
          <w:spacing w:val="-1"/>
        </w:rPr>
        <w:t>techninė specifikacija;</w:t>
      </w:r>
    </w:p>
    <w:p w:rsidR="00E16857" w:rsidRPr="00E67E3C" w:rsidRDefault="001616F2" w:rsidP="00E16857">
      <w:pPr>
        <w:widowControl w:val="0"/>
        <w:shd w:val="clear" w:color="auto" w:fill="FFFFFF"/>
        <w:tabs>
          <w:tab w:val="left" w:pos="1274"/>
        </w:tabs>
        <w:autoSpaceDE w:val="0"/>
        <w:autoSpaceDN w:val="0"/>
        <w:adjustRightInd w:val="0"/>
        <w:ind w:right="29" w:firstLine="720"/>
        <w:jc w:val="both"/>
        <w:rPr>
          <w:color w:val="000000"/>
          <w:spacing w:val="-5"/>
        </w:rPr>
      </w:pPr>
      <w:r w:rsidRPr="00E67E3C">
        <w:rPr>
          <w:color w:val="000000"/>
        </w:rPr>
        <w:t xml:space="preserve">25.5. </w:t>
      </w:r>
      <w:r w:rsidR="00E16857" w:rsidRPr="00E67E3C">
        <w:rPr>
          <w:color w:val="000000"/>
        </w:rPr>
        <w:t xml:space="preserve">informacija, ar </w:t>
      </w:r>
      <w:r w:rsidR="00460103" w:rsidRPr="00E67E3C">
        <w:t xml:space="preserve">pirkimo objektas skirstomas į dalis, </w:t>
      </w:r>
      <w:r w:rsidR="001B7464" w:rsidRPr="00E67E3C">
        <w:t>dėl kurių kiekvienos</w:t>
      </w:r>
      <w:r w:rsidR="00460103" w:rsidRPr="00E67E3C">
        <w:t xml:space="preserve"> bus sudaroma pirkimo sutartis arba preliminarioji sutartis, ir</w:t>
      </w:r>
      <w:r w:rsidR="00460103" w:rsidRPr="00E67E3C">
        <w:rPr>
          <w:sz w:val="22"/>
          <w:szCs w:val="22"/>
        </w:rPr>
        <w:t xml:space="preserve"> ar </w:t>
      </w:r>
      <w:r w:rsidR="001B7464" w:rsidRPr="00E67E3C">
        <w:rPr>
          <w:color w:val="000000"/>
        </w:rPr>
        <w:t>leidžiama pateikti pasiūlymų</w:t>
      </w:r>
      <w:r w:rsidR="00E16857" w:rsidRPr="00E67E3C">
        <w:rPr>
          <w:color w:val="000000"/>
        </w:rPr>
        <w:t xml:space="preserve"> </w:t>
      </w:r>
      <w:r w:rsidR="00993BC7" w:rsidRPr="00E67E3C">
        <w:t xml:space="preserve">tik </w:t>
      </w:r>
      <w:r w:rsidR="001B7464" w:rsidRPr="00E67E3C">
        <w:t>dėl vienos pirkimo objekto dalies, vienos ar kelių</w:t>
      </w:r>
      <w:r w:rsidR="00993BC7" w:rsidRPr="00E67E3C">
        <w:t xml:space="preserve"> d</w:t>
      </w:r>
      <w:r w:rsidR="001B7464" w:rsidRPr="00E67E3C">
        <w:t>alių, ar visų dalių</w:t>
      </w:r>
      <w:r w:rsidR="00993BC7" w:rsidRPr="00E67E3C">
        <w:t>; pirkimo objekto dalių,</w:t>
      </w:r>
      <w:r w:rsidR="00993BC7" w:rsidRPr="00E67E3C">
        <w:rPr>
          <w:sz w:val="22"/>
          <w:szCs w:val="22"/>
        </w:rPr>
        <w:t xml:space="preserve"> </w:t>
      </w:r>
      <w:r w:rsidR="00E16857" w:rsidRPr="00E67E3C">
        <w:rPr>
          <w:color w:val="000000"/>
        </w:rPr>
        <w:t>dėl kurių galima pateikti atskirus pasiūlymus, apibūdinimas;</w:t>
      </w:r>
    </w:p>
    <w:p w:rsidR="00E16857" w:rsidRPr="00E67E3C" w:rsidRDefault="001616F2" w:rsidP="00115323">
      <w:pPr>
        <w:shd w:val="clear" w:color="auto" w:fill="FFFFFF"/>
        <w:tabs>
          <w:tab w:val="left" w:pos="1320"/>
        </w:tabs>
        <w:ind w:right="22" w:firstLine="720"/>
        <w:jc w:val="both"/>
      </w:pPr>
      <w:r w:rsidRPr="00E67E3C">
        <w:rPr>
          <w:color w:val="000000"/>
        </w:rPr>
        <w:t xml:space="preserve">25.6. </w:t>
      </w:r>
      <w:r w:rsidR="00E16857" w:rsidRPr="00E67E3C">
        <w:rPr>
          <w:color w:val="000000"/>
        </w:rPr>
        <w:t xml:space="preserve">informacija, ar </w:t>
      </w:r>
      <w:r w:rsidR="001B7464" w:rsidRPr="00E67E3C">
        <w:rPr>
          <w:color w:val="000000"/>
        </w:rPr>
        <w:t>leidžiama pateikti alternatyvių pasiūlymų</w:t>
      </w:r>
      <w:r w:rsidR="00E16857" w:rsidRPr="00E67E3C">
        <w:rPr>
          <w:color w:val="000000"/>
        </w:rPr>
        <w:t xml:space="preserve">, </w:t>
      </w:r>
      <w:r w:rsidR="00D94426" w:rsidRPr="00E67E3C">
        <w:t>jeigu leidžiama</w:t>
      </w:r>
      <w:r w:rsidR="001B7464" w:rsidRPr="00E67E3C">
        <w:t>,</w:t>
      </w:r>
      <w:r w:rsidR="00D94426" w:rsidRPr="00E67E3C">
        <w:t> –</w:t>
      </w:r>
      <w:r w:rsidR="00D94426" w:rsidRPr="00E67E3C">
        <w:rPr>
          <w:sz w:val="22"/>
          <w:szCs w:val="22"/>
        </w:rPr>
        <w:t xml:space="preserve"> </w:t>
      </w:r>
      <w:r w:rsidR="00E16857" w:rsidRPr="00E67E3C">
        <w:rPr>
          <w:color w:val="000000"/>
        </w:rPr>
        <w:t>šių pasiūlymų</w:t>
      </w:r>
      <w:r w:rsidR="00D94426" w:rsidRPr="00E67E3C">
        <w:rPr>
          <w:color w:val="000000"/>
        </w:rPr>
        <w:t xml:space="preserve"> </w:t>
      </w:r>
      <w:r w:rsidR="00E16857" w:rsidRPr="00E67E3C">
        <w:rPr>
          <w:color w:val="000000"/>
        </w:rPr>
        <w:t>reikalavimai;</w:t>
      </w:r>
    </w:p>
    <w:p w:rsidR="00E16857" w:rsidRPr="00E67E3C" w:rsidRDefault="001616F2" w:rsidP="00E16857">
      <w:pPr>
        <w:widowControl w:val="0"/>
        <w:shd w:val="clear" w:color="auto" w:fill="FFFFFF"/>
        <w:tabs>
          <w:tab w:val="left" w:pos="1274"/>
        </w:tabs>
        <w:autoSpaceDE w:val="0"/>
        <w:autoSpaceDN w:val="0"/>
        <w:adjustRightInd w:val="0"/>
        <w:ind w:right="14" w:firstLine="720"/>
        <w:jc w:val="both"/>
        <w:rPr>
          <w:color w:val="000000"/>
          <w:spacing w:val="-6"/>
        </w:rPr>
      </w:pPr>
      <w:r w:rsidRPr="00E67E3C">
        <w:rPr>
          <w:color w:val="000000"/>
        </w:rPr>
        <w:t xml:space="preserve">25.7. </w:t>
      </w:r>
      <w:r w:rsidR="00E16857" w:rsidRPr="00E67E3C">
        <w:rPr>
          <w:color w:val="000000"/>
        </w:rPr>
        <w:t>informacija, kaip turi būti apskaičiuota ir išreikšta pasiūlymuose nurodoma kaina. Į kainą turi būti įskaitytos visos išlaidos ir mokesčiai. Nurodoma, kokia valiuta turi būti išreikšta kaina;</w:t>
      </w:r>
    </w:p>
    <w:p w:rsidR="00E16857" w:rsidRPr="00E67E3C" w:rsidRDefault="001616F2" w:rsidP="00E16857">
      <w:pPr>
        <w:widowControl w:val="0"/>
        <w:shd w:val="clear" w:color="auto" w:fill="FFFFFF"/>
        <w:tabs>
          <w:tab w:val="left" w:pos="1274"/>
        </w:tabs>
        <w:autoSpaceDE w:val="0"/>
        <w:autoSpaceDN w:val="0"/>
        <w:adjustRightInd w:val="0"/>
        <w:ind w:right="29" w:firstLine="720"/>
        <w:jc w:val="both"/>
        <w:rPr>
          <w:color w:val="000000"/>
          <w:spacing w:val="-5"/>
        </w:rPr>
      </w:pPr>
      <w:r w:rsidRPr="00E67E3C">
        <w:rPr>
          <w:color w:val="000000"/>
          <w:spacing w:val="-2"/>
        </w:rPr>
        <w:t xml:space="preserve">25.8. </w:t>
      </w:r>
      <w:r w:rsidR="00E16857" w:rsidRPr="00E67E3C">
        <w:rPr>
          <w:color w:val="000000"/>
          <w:spacing w:val="-2"/>
        </w:rPr>
        <w:t xml:space="preserve">tiekėjų kvalifikacijos reikalavimai, tarp jų ir reikalavimai atskiriems bendrą paraišką ar </w:t>
      </w:r>
      <w:r w:rsidR="00E16857" w:rsidRPr="00E67E3C">
        <w:rPr>
          <w:color w:val="000000"/>
        </w:rPr>
        <w:t>pasiūlymą pateikusiems tiekėja</w:t>
      </w:r>
      <w:r w:rsidR="00ED6008" w:rsidRPr="00E67E3C">
        <w:rPr>
          <w:color w:val="000000"/>
        </w:rPr>
        <w:t>ms, kvalifikacijos tikrinimo ir (</w:t>
      </w:r>
      <w:r w:rsidR="00E16857" w:rsidRPr="00E67E3C">
        <w:rPr>
          <w:color w:val="000000"/>
        </w:rPr>
        <w:t>ar</w:t>
      </w:r>
      <w:r w:rsidR="00ED6008" w:rsidRPr="00E67E3C">
        <w:rPr>
          <w:color w:val="000000"/>
        </w:rPr>
        <w:t>)</w:t>
      </w:r>
      <w:r w:rsidR="00E16857" w:rsidRPr="00E67E3C">
        <w:rPr>
          <w:color w:val="000000"/>
        </w:rPr>
        <w:t xml:space="preserve"> vertinimo tvarka;</w:t>
      </w:r>
    </w:p>
    <w:p w:rsidR="00E16857" w:rsidRPr="00E67E3C" w:rsidRDefault="001616F2" w:rsidP="00E16857">
      <w:pPr>
        <w:widowControl w:val="0"/>
        <w:shd w:val="clear" w:color="auto" w:fill="FFFFFF"/>
        <w:tabs>
          <w:tab w:val="left" w:pos="1274"/>
          <w:tab w:val="left" w:pos="4320"/>
        </w:tabs>
        <w:autoSpaceDE w:val="0"/>
        <w:autoSpaceDN w:val="0"/>
        <w:adjustRightInd w:val="0"/>
        <w:ind w:right="36" w:firstLine="720"/>
        <w:jc w:val="both"/>
        <w:rPr>
          <w:color w:val="000000"/>
          <w:spacing w:val="-5"/>
        </w:rPr>
      </w:pPr>
      <w:r w:rsidRPr="00E67E3C">
        <w:rPr>
          <w:color w:val="000000"/>
        </w:rPr>
        <w:t xml:space="preserve">25.9. </w:t>
      </w:r>
      <w:r w:rsidR="00E16857" w:rsidRPr="00E67E3C">
        <w:rPr>
          <w:color w:val="000000"/>
        </w:rPr>
        <w:t>kvalifikacinės atrankos kriterijai ir tvarka, mažiausias kandidatų, kuriuos pirkimo vykdytojas atrinks ir pakvies pateikti pasiūlymus, skaičius;</w:t>
      </w:r>
    </w:p>
    <w:p w:rsidR="00E16857" w:rsidRPr="00E67E3C" w:rsidRDefault="00F35E4B" w:rsidP="00E16857">
      <w:pPr>
        <w:shd w:val="clear" w:color="auto" w:fill="FFFFFF"/>
        <w:tabs>
          <w:tab w:val="left" w:pos="1339"/>
        </w:tabs>
        <w:ind w:right="22" w:firstLine="720"/>
        <w:jc w:val="both"/>
      </w:pPr>
      <w:r w:rsidRPr="00E67E3C">
        <w:rPr>
          <w:color w:val="000000"/>
        </w:rPr>
        <w:t xml:space="preserve">25.10. </w:t>
      </w:r>
      <w:r w:rsidR="00E16857" w:rsidRPr="00E67E3C">
        <w:rPr>
          <w:color w:val="000000"/>
        </w:rPr>
        <w:t>tiekėjų kvalifikaciją patvirtinančių dokumentų sąrašas ir informacija, kad Viešųjų</w:t>
      </w:r>
      <w:r w:rsidRPr="00E67E3C">
        <w:rPr>
          <w:color w:val="000000"/>
        </w:rPr>
        <w:t xml:space="preserve"> </w:t>
      </w:r>
      <w:r w:rsidR="00E16857" w:rsidRPr="00E67E3C">
        <w:rPr>
          <w:color w:val="000000"/>
          <w:spacing w:val="-1"/>
        </w:rPr>
        <w:t>pirkimų įstatymo 32 straipsnio 8 dalyje nurodytu atveju turi būti pateikiama pirkimo dokumentuose</w:t>
      </w:r>
      <w:r w:rsidRPr="00E67E3C">
        <w:rPr>
          <w:color w:val="000000"/>
          <w:spacing w:val="-1"/>
        </w:rPr>
        <w:t xml:space="preserve"> </w:t>
      </w:r>
      <w:r w:rsidR="00E16857" w:rsidRPr="00E67E3C">
        <w:rPr>
          <w:color w:val="000000"/>
        </w:rPr>
        <w:t>nurodytų minimalių kvalifikacijos reikalavimų atitikties deklaracija;</w:t>
      </w:r>
    </w:p>
    <w:p w:rsidR="00E16857" w:rsidRPr="00E67E3C" w:rsidRDefault="00F35E4B" w:rsidP="00E16857">
      <w:pPr>
        <w:shd w:val="clear" w:color="auto" w:fill="FFFFFF"/>
        <w:tabs>
          <w:tab w:val="left" w:pos="1202"/>
        </w:tabs>
        <w:ind w:right="14" w:firstLine="720"/>
        <w:jc w:val="both"/>
      </w:pPr>
      <w:r w:rsidRPr="00E67E3C">
        <w:rPr>
          <w:color w:val="000000"/>
        </w:rPr>
        <w:t xml:space="preserve">25.11. </w:t>
      </w:r>
      <w:r w:rsidR="00E16857" w:rsidRPr="00E67E3C">
        <w:rPr>
          <w:color w:val="000000"/>
        </w:rPr>
        <w:t>galimybė derėtis dėl kainos ir kitų pasiūlymo sąlygų, o atliekant mažos vertės pirkimą, – dėl pirkimo sutarties sąlygų;</w:t>
      </w:r>
    </w:p>
    <w:p w:rsidR="00E16857" w:rsidRPr="00E67E3C" w:rsidRDefault="00F35E4B" w:rsidP="00E16857">
      <w:pPr>
        <w:shd w:val="clear" w:color="auto" w:fill="FFFFFF"/>
        <w:tabs>
          <w:tab w:val="left" w:pos="1318"/>
        </w:tabs>
        <w:ind w:firstLine="720"/>
        <w:jc w:val="both"/>
      </w:pPr>
      <w:r w:rsidRPr="00E67E3C">
        <w:rPr>
          <w:color w:val="000000"/>
        </w:rPr>
        <w:t xml:space="preserve">25.12. </w:t>
      </w:r>
      <w:r w:rsidR="00ED6008" w:rsidRPr="00E67E3C">
        <w:rPr>
          <w:color w:val="000000"/>
        </w:rPr>
        <w:t>pasiūlymų, paraiškų ir (</w:t>
      </w:r>
      <w:r w:rsidR="00E16857" w:rsidRPr="00E67E3C">
        <w:rPr>
          <w:color w:val="000000"/>
        </w:rPr>
        <w:t>ar</w:t>
      </w:r>
      <w:r w:rsidR="00ED6008" w:rsidRPr="00E67E3C">
        <w:rPr>
          <w:color w:val="000000"/>
        </w:rPr>
        <w:t>)</w:t>
      </w:r>
      <w:r w:rsidR="00E16857" w:rsidRPr="00E67E3C">
        <w:rPr>
          <w:color w:val="000000"/>
        </w:rPr>
        <w:t xml:space="preserve"> projektų rengimo ir pateikimo reikalavimai ir terminai: atliekant pirkimą supaprastinto atviro konkurso būdu, – pasiūlymų pateikimo terminas, atliekant </w:t>
      </w:r>
      <w:r w:rsidR="00E16857" w:rsidRPr="00E67E3C">
        <w:rPr>
          <w:color w:val="000000"/>
        </w:rPr>
        <w:lastRenderedPageBreak/>
        <w:t xml:space="preserve">pirkimą skelbiamų supaprastintų derybų būdu, – paraiškų (kai taikoma tiekėjų kvalifikacinė atranka) ir pasiūlymų pateikimo terminas, atliekant pirkimą supaprastinto projekto konkurso būdu, </w:t>
      </w:r>
      <w:r w:rsidR="00883202" w:rsidRPr="00E67E3C">
        <w:rPr>
          <w:color w:val="000000"/>
        </w:rPr>
        <w:t xml:space="preserve">– </w:t>
      </w:r>
      <w:r w:rsidR="00E16857" w:rsidRPr="00E67E3C">
        <w:rPr>
          <w:color w:val="000000"/>
        </w:rPr>
        <w:t xml:space="preserve">projektų </w:t>
      </w:r>
      <w:r w:rsidR="00ED6008" w:rsidRPr="00E67E3C">
        <w:rPr>
          <w:color w:val="000000"/>
        </w:rPr>
        <w:t>ir (</w:t>
      </w:r>
      <w:r w:rsidR="00883202" w:rsidRPr="00E67E3C">
        <w:rPr>
          <w:color w:val="000000"/>
        </w:rPr>
        <w:t>ar</w:t>
      </w:r>
      <w:r w:rsidR="00ED6008" w:rsidRPr="00E67E3C">
        <w:rPr>
          <w:color w:val="000000"/>
        </w:rPr>
        <w:t>)</w:t>
      </w:r>
      <w:r w:rsidR="00883202" w:rsidRPr="00E67E3C">
        <w:rPr>
          <w:color w:val="000000"/>
        </w:rPr>
        <w:t xml:space="preserve"> paraiškų </w:t>
      </w:r>
      <w:r w:rsidR="00E16857" w:rsidRPr="00E67E3C">
        <w:rPr>
          <w:color w:val="000000"/>
        </w:rPr>
        <w:t>pateikimo terminas</w:t>
      </w:r>
      <w:r w:rsidR="00ED6008" w:rsidRPr="00E67E3C">
        <w:rPr>
          <w:color w:val="000000"/>
          <w:spacing w:val="-1"/>
        </w:rPr>
        <w:t>. Jeigu numatoma paraiškas ir (ar)</w:t>
      </w:r>
      <w:r w:rsidRPr="00E67E3C">
        <w:rPr>
          <w:color w:val="000000"/>
          <w:spacing w:val="-1"/>
        </w:rPr>
        <w:t xml:space="preserve"> </w:t>
      </w:r>
      <w:r w:rsidR="00E16857" w:rsidRPr="00E67E3C">
        <w:rPr>
          <w:color w:val="000000"/>
        </w:rPr>
        <w:t xml:space="preserve">pasiūlymus priimti naudojant </w:t>
      </w:r>
      <w:r w:rsidR="00C30FFD" w:rsidRPr="00E67E3C">
        <w:rPr>
          <w:color w:val="000000"/>
        </w:rPr>
        <w:t xml:space="preserve">Centrinės viešųjų pirkimų informacinės sistemos (toliau – </w:t>
      </w:r>
      <w:r w:rsidR="00E16857" w:rsidRPr="00E67E3C">
        <w:rPr>
          <w:color w:val="000000"/>
        </w:rPr>
        <w:t>CVP IS</w:t>
      </w:r>
      <w:r w:rsidR="00C30FFD" w:rsidRPr="00E67E3C">
        <w:rPr>
          <w:color w:val="000000"/>
        </w:rPr>
        <w:t>)</w:t>
      </w:r>
      <w:r w:rsidR="00E16857" w:rsidRPr="00E67E3C">
        <w:rPr>
          <w:color w:val="000000"/>
        </w:rPr>
        <w:t xml:space="preserve"> ir kitas elektronines priemones, – informacija apie</w:t>
      </w:r>
      <w:r w:rsidRPr="00E67E3C">
        <w:rPr>
          <w:color w:val="000000"/>
        </w:rPr>
        <w:t xml:space="preserve"> </w:t>
      </w:r>
      <w:r w:rsidR="00E16857" w:rsidRPr="00E67E3C">
        <w:rPr>
          <w:color w:val="000000"/>
        </w:rPr>
        <w:t>reik</w:t>
      </w:r>
      <w:r w:rsidR="00ED6008" w:rsidRPr="00E67E3C">
        <w:rPr>
          <w:color w:val="000000"/>
        </w:rPr>
        <w:t>alavimus, būtinus paraiškoms ir (ar)</w:t>
      </w:r>
      <w:r w:rsidR="00E16857" w:rsidRPr="00E67E3C">
        <w:rPr>
          <w:color w:val="000000"/>
        </w:rPr>
        <w:t xml:space="preserve"> pasiūlymams pateikti elektroniniu būdu;</w:t>
      </w:r>
    </w:p>
    <w:p w:rsidR="00E16857" w:rsidRPr="00E67E3C" w:rsidRDefault="007204C6" w:rsidP="00E16857">
      <w:pPr>
        <w:widowControl w:val="0"/>
        <w:shd w:val="clear" w:color="auto" w:fill="FFFFFF"/>
        <w:tabs>
          <w:tab w:val="left" w:pos="1404"/>
        </w:tabs>
        <w:autoSpaceDE w:val="0"/>
        <w:autoSpaceDN w:val="0"/>
        <w:adjustRightInd w:val="0"/>
        <w:ind w:right="7" w:firstLine="720"/>
        <w:jc w:val="both"/>
        <w:rPr>
          <w:color w:val="000000"/>
          <w:spacing w:val="-5"/>
        </w:rPr>
      </w:pPr>
      <w:r w:rsidRPr="00E67E3C">
        <w:rPr>
          <w:color w:val="000000"/>
        </w:rPr>
        <w:t xml:space="preserve">25.13. </w:t>
      </w:r>
      <w:r w:rsidR="00E16857" w:rsidRPr="00E67E3C">
        <w:rPr>
          <w:color w:val="000000"/>
        </w:rPr>
        <w:t>reikalavimas tiekėj</w:t>
      </w:r>
      <w:r w:rsidR="00ED6008" w:rsidRPr="00E67E3C">
        <w:rPr>
          <w:color w:val="000000"/>
        </w:rPr>
        <w:t>ui nurodyti, kuri paraiškoje ir (ar)</w:t>
      </w:r>
      <w:r w:rsidR="00E16857" w:rsidRPr="00E67E3C">
        <w:rPr>
          <w:color w:val="000000"/>
        </w:rPr>
        <w:t xml:space="preserve"> pasiūlyme nurodyta informacija yra konfidenciali;</w:t>
      </w:r>
    </w:p>
    <w:p w:rsidR="00E16857" w:rsidRPr="00E67E3C" w:rsidRDefault="007204C6" w:rsidP="00E16857">
      <w:pPr>
        <w:widowControl w:val="0"/>
        <w:shd w:val="clear" w:color="auto" w:fill="FFFFFF"/>
        <w:tabs>
          <w:tab w:val="left" w:pos="1404"/>
        </w:tabs>
        <w:autoSpaceDE w:val="0"/>
        <w:autoSpaceDN w:val="0"/>
        <w:adjustRightInd w:val="0"/>
        <w:ind w:right="14" w:firstLine="720"/>
        <w:jc w:val="both"/>
        <w:rPr>
          <w:color w:val="000000"/>
          <w:spacing w:val="-6"/>
        </w:rPr>
      </w:pPr>
      <w:r w:rsidRPr="00E67E3C">
        <w:rPr>
          <w:color w:val="000000"/>
        </w:rPr>
        <w:t xml:space="preserve">25.14. </w:t>
      </w:r>
      <w:r w:rsidR="00E16857" w:rsidRPr="00E67E3C">
        <w:rPr>
          <w:color w:val="000000"/>
        </w:rPr>
        <w:t>jeigu pirkim</w:t>
      </w:r>
      <w:r w:rsidR="00E56C6B" w:rsidRPr="00E67E3C">
        <w:rPr>
          <w:color w:val="000000"/>
        </w:rPr>
        <w:t>o dokumentuose nurodoma Kanceliarijos</w:t>
      </w:r>
      <w:r w:rsidR="00E16857" w:rsidRPr="00E67E3C">
        <w:rPr>
          <w:color w:val="000000"/>
        </w:rPr>
        <w:t xml:space="preserve"> konfidenciali informacija, –reikal</w:t>
      </w:r>
      <w:r w:rsidR="00E56C6B" w:rsidRPr="00E67E3C">
        <w:rPr>
          <w:color w:val="000000"/>
        </w:rPr>
        <w:t>avimai, kurie apsaugotų Kanceliarijos</w:t>
      </w:r>
      <w:r w:rsidR="00E16857" w:rsidRPr="00E67E3C">
        <w:rPr>
          <w:color w:val="000000"/>
        </w:rPr>
        <w:t xml:space="preserve"> techninėje specifikacijoje teikiamos informacijos konfidencialų pobūdį;</w:t>
      </w:r>
    </w:p>
    <w:p w:rsidR="00E16857" w:rsidRPr="00E67E3C" w:rsidRDefault="007204C6" w:rsidP="00E16857">
      <w:pPr>
        <w:widowControl w:val="0"/>
        <w:shd w:val="clear" w:color="auto" w:fill="FFFFFF"/>
        <w:tabs>
          <w:tab w:val="left" w:pos="1404"/>
        </w:tabs>
        <w:autoSpaceDE w:val="0"/>
        <w:autoSpaceDN w:val="0"/>
        <w:adjustRightInd w:val="0"/>
        <w:ind w:firstLine="720"/>
        <w:rPr>
          <w:color w:val="000000"/>
          <w:spacing w:val="-5"/>
        </w:rPr>
      </w:pPr>
      <w:r w:rsidRPr="00E67E3C">
        <w:rPr>
          <w:color w:val="000000"/>
        </w:rPr>
        <w:t xml:space="preserve">25.15. </w:t>
      </w:r>
      <w:r w:rsidR="00E16857" w:rsidRPr="00E67E3C">
        <w:rPr>
          <w:color w:val="000000"/>
        </w:rPr>
        <w:t>pasiūlymų galiojimo terminas;</w:t>
      </w:r>
    </w:p>
    <w:p w:rsidR="00E16857" w:rsidRPr="00E67E3C" w:rsidRDefault="007204C6" w:rsidP="00E16857">
      <w:pPr>
        <w:widowControl w:val="0"/>
        <w:shd w:val="clear" w:color="auto" w:fill="FFFFFF"/>
        <w:tabs>
          <w:tab w:val="left" w:pos="1404"/>
        </w:tabs>
        <w:autoSpaceDE w:val="0"/>
        <w:autoSpaceDN w:val="0"/>
        <w:adjustRightInd w:val="0"/>
        <w:ind w:right="22" w:firstLine="720"/>
        <w:jc w:val="both"/>
        <w:rPr>
          <w:color w:val="000000"/>
          <w:spacing w:val="-5"/>
        </w:rPr>
      </w:pPr>
      <w:r w:rsidRPr="00E67E3C">
        <w:rPr>
          <w:color w:val="000000"/>
        </w:rPr>
        <w:t xml:space="preserve">25.16. </w:t>
      </w:r>
      <w:r w:rsidR="00E16857" w:rsidRPr="00E67E3C">
        <w:rPr>
          <w:color w:val="000000"/>
        </w:rPr>
        <w:t>pasiūlymų galiojimo užtikrinimo</w:t>
      </w:r>
      <w:r w:rsidR="00926DB0" w:rsidRPr="00E67E3C">
        <w:rPr>
          <w:color w:val="000000"/>
        </w:rPr>
        <w:t>,</w:t>
      </w:r>
      <w:r w:rsidR="00E16857" w:rsidRPr="00E67E3C">
        <w:rPr>
          <w:color w:val="000000"/>
        </w:rPr>
        <w:t xml:space="preserve"> </w:t>
      </w:r>
      <w:r w:rsidR="00926DB0" w:rsidRPr="00E67E3C">
        <w:t>jei reikalaujama,</w:t>
      </w:r>
      <w:r w:rsidR="00926DB0" w:rsidRPr="00E67E3C">
        <w:rPr>
          <w:sz w:val="22"/>
          <w:szCs w:val="22"/>
        </w:rPr>
        <w:t xml:space="preserve"> </w:t>
      </w:r>
      <w:r w:rsidR="00E16857" w:rsidRPr="00E67E3C">
        <w:rPr>
          <w:color w:val="000000"/>
        </w:rPr>
        <w:t>ir pirkimo sutarties įvykdymo užtikrinimo reikalavimai;</w:t>
      </w:r>
    </w:p>
    <w:p w:rsidR="00E16857" w:rsidRPr="00E67E3C" w:rsidRDefault="007204C6" w:rsidP="00E16857">
      <w:pPr>
        <w:shd w:val="clear" w:color="auto" w:fill="FFFFFF"/>
        <w:tabs>
          <w:tab w:val="left" w:pos="1483"/>
        </w:tabs>
        <w:ind w:right="22" w:firstLine="720"/>
        <w:jc w:val="both"/>
      </w:pPr>
      <w:r w:rsidRPr="00E67E3C">
        <w:rPr>
          <w:color w:val="000000"/>
        </w:rPr>
        <w:t xml:space="preserve">25.17. </w:t>
      </w:r>
      <w:r w:rsidR="00E16857" w:rsidRPr="00E67E3C">
        <w:rPr>
          <w:color w:val="000000"/>
        </w:rPr>
        <w:t>būdai, kuriais tiekėjai gali prašyti pirkimo dokumentų paaiškinimų, ir pirkimo</w:t>
      </w:r>
      <w:r w:rsidRPr="00E67E3C">
        <w:rPr>
          <w:color w:val="000000"/>
        </w:rPr>
        <w:t xml:space="preserve"> </w:t>
      </w:r>
      <w:r w:rsidR="00E16857" w:rsidRPr="00E67E3C">
        <w:rPr>
          <w:color w:val="000000"/>
        </w:rPr>
        <w:t>dokumentų paaiškinimo sąlygos;</w:t>
      </w:r>
    </w:p>
    <w:p w:rsidR="00E16857" w:rsidRPr="00E67E3C" w:rsidRDefault="007204C6" w:rsidP="00E16857">
      <w:pPr>
        <w:shd w:val="clear" w:color="auto" w:fill="FFFFFF"/>
        <w:tabs>
          <w:tab w:val="left" w:pos="1404"/>
        </w:tabs>
        <w:ind w:firstLine="720"/>
        <w:rPr>
          <w:color w:val="000000"/>
        </w:rPr>
      </w:pPr>
      <w:r w:rsidRPr="00E67E3C">
        <w:rPr>
          <w:color w:val="000000"/>
        </w:rPr>
        <w:t xml:space="preserve">25.18. </w:t>
      </w:r>
      <w:r w:rsidR="00E16857" w:rsidRPr="00E67E3C">
        <w:rPr>
          <w:color w:val="000000"/>
        </w:rPr>
        <w:t>pasiūlymų keitimo ir atšaukimo tvarka;</w:t>
      </w:r>
    </w:p>
    <w:p w:rsidR="00E16857" w:rsidRPr="00E67E3C" w:rsidRDefault="007204C6" w:rsidP="00E16857">
      <w:pPr>
        <w:shd w:val="clear" w:color="auto" w:fill="FFFFFF"/>
        <w:tabs>
          <w:tab w:val="left" w:pos="1094"/>
        </w:tabs>
        <w:ind w:right="22" w:firstLine="720"/>
        <w:jc w:val="both"/>
      </w:pPr>
      <w:r w:rsidRPr="00E67E3C">
        <w:rPr>
          <w:color w:val="000000"/>
          <w:spacing w:val="-1"/>
        </w:rPr>
        <w:t xml:space="preserve">25.19. </w:t>
      </w:r>
      <w:r w:rsidR="00E16857" w:rsidRPr="00E67E3C">
        <w:rPr>
          <w:color w:val="000000"/>
          <w:spacing w:val="-1"/>
        </w:rPr>
        <w:t xml:space="preserve">siūlomos </w:t>
      </w:r>
      <w:r w:rsidR="00E16857" w:rsidRPr="00E67E3C">
        <w:rPr>
          <w:color w:val="000000"/>
        </w:rPr>
        <w:t>pasirašyti pirkimo sutarties sąlygos pagal Viešųjų pirkimų įstatymo 18 straipsnio 6 dalies reikalavimus arba pateiktas pirkimo sutarties projektas, jeigu jis parengtas;</w:t>
      </w:r>
    </w:p>
    <w:p w:rsidR="00E16857" w:rsidRPr="00E67E3C" w:rsidRDefault="001561C9" w:rsidP="00E16857">
      <w:pPr>
        <w:shd w:val="clear" w:color="auto" w:fill="FFFFFF"/>
        <w:tabs>
          <w:tab w:val="left" w:pos="1426"/>
        </w:tabs>
        <w:ind w:right="14" w:firstLine="720"/>
        <w:jc w:val="both"/>
      </w:pPr>
      <w:r w:rsidRPr="00E67E3C">
        <w:rPr>
          <w:color w:val="000000"/>
        </w:rPr>
        <w:t>25.20</w:t>
      </w:r>
      <w:r w:rsidR="007204C6" w:rsidRPr="00E67E3C">
        <w:rPr>
          <w:color w:val="000000"/>
        </w:rPr>
        <w:t xml:space="preserve">. </w:t>
      </w:r>
      <w:r w:rsidR="00E16857" w:rsidRPr="00E67E3C">
        <w:rPr>
          <w:color w:val="000000"/>
          <w:spacing w:val="-1"/>
        </w:rPr>
        <w:t>vokų su pasiūlymais atplėšimo (išskyrus atvejus, kai pateikti</w:t>
      </w:r>
      <w:r w:rsidR="00E16857" w:rsidRPr="00E67E3C">
        <w:rPr>
          <w:color w:val="000000"/>
          <w:spacing w:val="-1"/>
        </w:rPr>
        <w:br/>
      </w:r>
      <w:r w:rsidR="00E16857" w:rsidRPr="00E67E3C">
        <w:rPr>
          <w:color w:val="000000"/>
        </w:rPr>
        <w:t>pasiūlymą</w:t>
      </w:r>
      <w:r w:rsidR="00E16857" w:rsidRPr="00E67E3C">
        <w:rPr>
          <w:color w:val="000000"/>
          <w:spacing w:val="-1"/>
        </w:rPr>
        <w:t xml:space="preserve"> prašoma vieno tiekėjo</w:t>
      </w:r>
      <w:r w:rsidR="00E16857" w:rsidRPr="00E67E3C">
        <w:rPr>
          <w:color w:val="000000"/>
        </w:rPr>
        <w:t>) ar susipažinimo su CVP IS ar kitomis elektroninėmis priemonėmis pateiktais pasiūlymais vieta, laikas (data, valanda ir minutė) ir tvarka</w:t>
      </w:r>
      <w:r w:rsidR="00696141" w:rsidRPr="00E67E3C">
        <w:rPr>
          <w:color w:val="000000"/>
        </w:rPr>
        <w:t>, o</w:t>
      </w:r>
      <w:r w:rsidR="00B306A4" w:rsidRPr="00E67E3C">
        <w:rPr>
          <w:color w:val="000000"/>
        </w:rPr>
        <w:t xml:space="preserve"> prireikus</w:t>
      </w:r>
      <w:r w:rsidR="00696141" w:rsidRPr="00E67E3C">
        <w:rPr>
          <w:color w:val="000000"/>
        </w:rPr>
        <w:t>, ir</w:t>
      </w:r>
      <w:r w:rsidR="00926DB0" w:rsidRPr="00E67E3C">
        <w:rPr>
          <w:sz w:val="22"/>
          <w:szCs w:val="22"/>
        </w:rPr>
        <w:t xml:space="preserve"> </w:t>
      </w:r>
      <w:r w:rsidR="00926DB0" w:rsidRPr="00E67E3C">
        <w:t>informacija, ar tiekėjams leidžiama dalyvauti vokų su pasiūlymais atplėšimo procedūroje;</w:t>
      </w:r>
    </w:p>
    <w:p w:rsidR="00E16857" w:rsidRPr="00E67E3C" w:rsidRDefault="001561C9" w:rsidP="00E16857">
      <w:pPr>
        <w:widowControl w:val="0"/>
        <w:shd w:val="clear" w:color="auto" w:fill="FFFFFF"/>
        <w:tabs>
          <w:tab w:val="left" w:pos="1526"/>
        </w:tabs>
        <w:autoSpaceDE w:val="0"/>
        <w:autoSpaceDN w:val="0"/>
        <w:adjustRightInd w:val="0"/>
        <w:ind w:firstLine="720"/>
        <w:jc w:val="both"/>
        <w:rPr>
          <w:color w:val="000000"/>
          <w:spacing w:val="-5"/>
        </w:rPr>
      </w:pPr>
      <w:r w:rsidRPr="00E67E3C">
        <w:rPr>
          <w:color w:val="000000"/>
        </w:rPr>
        <w:t>25.21</w:t>
      </w:r>
      <w:r w:rsidR="007204C6" w:rsidRPr="00E67E3C">
        <w:rPr>
          <w:color w:val="000000"/>
        </w:rPr>
        <w:t xml:space="preserve">. </w:t>
      </w:r>
      <w:r w:rsidR="00E16857" w:rsidRPr="00E67E3C">
        <w:rPr>
          <w:color w:val="000000"/>
        </w:rPr>
        <w:t xml:space="preserve">pasiūlymų vertinimo kriterijai, vertinimo taisyklės ir procedūros. Pirkimo </w:t>
      </w:r>
      <w:r w:rsidR="00E16857" w:rsidRPr="00E67E3C">
        <w:rPr>
          <w:color w:val="000000"/>
          <w:spacing w:val="-1"/>
        </w:rPr>
        <w:t>dokumentuose turi būti nurodyta, kad neatmes</w:t>
      </w:r>
      <w:r w:rsidR="00792A81" w:rsidRPr="00E67E3C">
        <w:rPr>
          <w:color w:val="000000"/>
          <w:spacing w:val="-1"/>
        </w:rPr>
        <w:t>ti pasiūlymai vertinami pagal vieną iš</w:t>
      </w:r>
      <w:r w:rsidR="00E16857" w:rsidRPr="00E67E3C">
        <w:rPr>
          <w:color w:val="000000"/>
          <w:spacing w:val="-1"/>
        </w:rPr>
        <w:t xml:space="preserve"> kriterijų: mažiausios </w:t>
      </w:r>
      <w:r w:rsidR="00E16857" w:rsidRPr="00E67E3C">
        <w:rPr>
          <w:color w:val="000000"/>
        </w:rPr>
        <w:t>kainos arba ekonomiškai nau</w:t>
      </w:r>
      <w:r w:rsidR="00792A81" w:rsidRPr="00E67E3C">
        <w:rPr>
          <w:color w:val="000000"/>
        </w:rPr>
        <w:t>dingiausio pasiūlymo kriterijų</w:t>
      </w:r>
      <w:r w:rsidR="00805ABA" w:rsidRPr="00E67E3C">
        <w:rPr>
          <w:color w:val="000000"/>
        </w:rPr>
        <w:t>,</w:t>
      </w:r>
      <w:r w:rsidR="00B4101F" w:rsidRPr="00E67E3C">
        <w:rPr>
          <w:color w:val="000000"/>
        </w:rPr>
        <w:t xml:space="preserve"> </w:t>
      </w:r>
      <w:r w:rsidR="001B018A" w:rsidRPr="00E67E3C">
        <w:t>arba pagal perkančiosios organizacijos pirkimo dokumentuose nustatytus su pirkimo objektu susijusius kriterijus, kurie negali nepagrįstai ir neobjektyviai riboti tiekėjų galimybių dalyvauti pirkime ar nesudaro išskirtinių sąlygų konkr</w:t>
      </w:r>
      <w:r w:rsidR="00F67054" w:rsidRPr="00E67E3C">
        <w:t xml:space="preserve">etiems tiekėjams, pažeidžiant </w:t>
      </w:r>
      <w:r w:rsidR="004421A2" w:rsidRPr="00E67E3C">
        <w:t>Viešųjų pirkimų</w:t>
      </w:r>
      <w:r w:rsidR="001B018A" w:rsidRPr="00E67E3C">
        <w:t xml:space="preserve"> įstatymo 3 straipsnio 1 dalyje nustatytus reikalavimus</w:t>
      </w:r>
      <w:r w:rsidR="00E16857" w:rsidRPr="00E67E3C">
        <w:rPr>
          <w:color w:val="000000"/>
        </w:rPr>
        <w:t>;</w:t>
      </w:r>
    </w:p>
    <w:p w:rsidR="00E16857" w:rsidRPr="00E67E3C" w:rsidRDefault="007204C6" w:rsidP="00E16857">
      <w:pPr>
        <w:widowControl w:val="0"/>
        <w:shd w:val="clear" w:color="auto" w:fill="FFFFFF"/>
        <w:tabs>
          <w:tab w:val="left" w:pos="1526"/>
        </w:tabs>
        <w:autoSpaceDE w:val="0"/>
        <w:autoSpaceDN w:val="0"/>
        <w:adjustRightInd w:val="0"/>
        <w:ind w:firstLine="720"/>
        <w:jc w:val="both"/>
        <w:rPr>
          <w:color w:val="000000"/>
          <w:spacing w:val="-6"/>
        </w:rPr>
      </w:pPr>
      <w:r w:rsidRPr="00E67E3C">
        <w:rPr>
          <w:color w:val="000000"/>
        </w:rPr>
        <w:t>25.</w:t>
      </w:r>
      <w:r w:rsidR="001561C9" w:rsidRPr="00E67E3C">
        <w:rPr>
          <w:color w:val="000000"/>
        </w:rPr>
        <w:t>22</w:t>
      </w:r>
      <w:r w:rsidRPr="00E67E3C">
        <w:rPr>
          <w:color w:val="000000"/>
        </w:rPr>
        <w:t xml:space="preserve">. </w:t>
      </w:r>
      <w:r w:rsidR="00E16857" w:rsidRPr="00E67E3C">
        <w:rPr>
          <w:color w:val="000000"/>
        </w:rPr>
        <w:t xml:space="preserve">informacija, kad pasiūlymai bus vertinami </w:t>
      </w:r>
      <w:r w:rsidR="00136801">
        <w:rPr>
          <w:color w:val="000000"/>
        </w:rPr>
        <w:t>eur</w:t>
      </w:r>
      <w:r w:rsidR="00E16857" w:rsidRPr="00E67E3C">
        <w:rPr>
          <w:color w:val="000000"/>
        </w:rPr>
        <w:t xml:space="preserve">ais. Jeigu pasiūlymuose kainos nurodytos užsienio valiuta, jos bus perskaičiuojamos </w:t>
      </w:r>
      <w:r w:rsidR="00136801">
        <w:rPr>
          <w:color w:val="000000"/>
        </w:rPr>
        <w:t>eur</w:t>
      </w:r>
      <w:r w:rsidR="00E16857" w:rsidRPr="00E67E3C">
        <w:rPr>
          <w:color w:val="000000"/>
        </w:rPr>
        <w:t xml:space="preserve">ais pagal Lietuvos banko nustatytą ir paskelbtą </w:t>
      </w:r>
      <w:r w:rsidR="00136801">
        <w:rPr>
          <w:color w:val="000000"/>
        </w:rPr>
        <w:t>eur</w:t>
      </w:r>
      <w:r w:rsidR="00E16857" w:rsidRPr="00E67E3C">
        <w:rPr>
          <w:color w:val="000000"/>
        </w:rPr>
        <w:t>o ir užsienio valiutos santykį paskutinę pasiūlymų pateikimo termino dieną;</w:t>
      </w:r>
    </w:p>
    <w:p w:rsidR="00E16857" w:rsidRPr="00E67E3C" w:rsidRDefault="001561C9" w:rsidP="00E16857">
      <w:pPr>
        <w:widowControl w:val="0"/>
        <w:shd w:val="clear" w:color="auto" w:fill="FFFFFF"/>
        <w:tabs>
          <w:tab w:val="left" w:pos="1390"/>
        </w:tabs>
        <w:autoSpaceDE w:val="0"/>
        <w:autoSpaceDN w:val="0"/>
        <w:adjustRightInd w:val="0"/>
        <w:ind w:right="23" w:firstLine="720"/>
        <w:jc w:val="both"/>
        <w:rPr>
          <w:color w:val="000000"/>
          <w:spacing w:val="-4"/>
        </w:rPr>
      </w:pPr>
      <w:r w:rsidRPr="00E67E3C">
        <w:rPr>
          <w:color w:val="000000"/>
        </w:rPr>
        <w:t>25.23</w:t>
      </w:r>
      <w:r w:rsidR="007204C6" w:rsidRPr="00E67E3C">
        <w:rPr>
          <w:color w:val="000000"/>
        </w:rPr>
        <w:t xml:space="preserve">. </w:t>
      </w:r>
      <w:r w:rsidR="00960EB4" w:rsidRPr="00E67E3C">
        <w:rPr>
          <w:color w:val="000000"/>
        </w:rPr>
        <w:t>pirkimo vykdytojo ir iniciatoriaus</w:t>
      </w:r>
      <w:r w:rsidR="00E16857" w:rsidRPr="00E67E3C">
        <w:rPr>
          <w:color w:val="000000"/>
        </w:rPr>
        <w:t>, palaikysiančių ryšį su tiekėjais ir gausiančių iš jų (ne tarpininkų) su pirkimo procedūromis susijusius pranešimus, pareigos, vardai, p</w:t>
      </w:r>
      <w:r w:rsidR="00A14EE3" w:rsidRPr="00E67E3C">
        <w:rPr>
          <w:color w:val="000000"/>
        </w:rPr>
        <w:t>avardės, adresai, telefonų ir (ar)</w:t>
      </w:r>
      <w:r w:rsidR="00E16857" w:rsidRPr="00E67E3C">
        <w:rPr>
          <w:color w:val="000000"/>
        </w:rPr>
        <w:t xml:space="preserve"> faksų numeriai, elektroninio pašto adresai;</w:t>
      </w:r>
    </w:p>
    <w:p w:rsidR="00E16857" w:rsidRPr="00E67E3C" w:rsidRDefault="001561C9" w:rsidP="00E16857">
      <w:pPr>
        <w:widowControl w:val="0"/>
        <w:shd w:val="clear" w:color="auto" w:fill="FFFFFF"/>
        <w:tabs>
          <w:tab w:val="left" w:pos="1003"/>
        </w:tabs>
        <w:autoSpaceDE w:val="0"/>
        <w:autoSpaceDN w:val="0"/>
        <w:adjustRightInd w:val="0"/>
        <w:ind w:firstLine="720"/>
        <w:jc w:val="both"/>
        <w:rPr>
          <w:color w:val="000000"/>
          <w:spacing w:val="-1"/>
        </w:rPr>
      </w:pPr>
      <w:r w:rsidRPr="00E67E3C">
        <w:rPr>
          <w:color w:val="000000"/>
          <w:spacing w:val="-1"/>
        </w:rPr>
        <w:t>25.24</w:t>
      </w:r>
      <w:r w:rsidR="007204C6" w:rsidRPr="00E67E3C">
        <w:rPr>
          <w:color w:val="000000"/>
          <w:spacing w:val="-1"/>
        </w:rPr>
        <w:t xml:space="preserve">. </w:t>
      </w:r>
      <w:r w:rsidR="00E16857" w:rsidRPr="00E67E3C">
        <w:rPr>
          <w:color w:val="000000"/>
          <w:spacing w:val="-1"/>
        </w:rPr>
        <w:t>informacija apie atidėjimo termino taikymą, ginčų nagrinėjimo tvarką;</w:t>
      </w:r>
    </w:p>
    <w:p w:rsidR="00E16857" w:rsidRPr="00E67E3C" w:rsidRDefault="001561C9" w:rsidP="00E16857">
      <w:pPr>
        <w:widowControl w:val="0"/>
        <w:shd w:val="clear" w:color="auto" w:fill="FFFFFF"/>
        <w:tabs>
          <w:tab w:val="left" w:pos="1003"/>
        </w:tabs>
        <w:autoSpaceDE w:val="0"/>
        <w:autoSpaceDN w:val="0"/>
        <w:adjustRightInd w:val="0"/>
        <w:ind w:right="5" w:firstLine="720"/>
        <w:jc w:val="both"/>
        <w:rPr>
          <w:color w:val="000000"/>
          <w:spacing w:val="-1"/>
        </w:rPr>
      </w:pPr>
      <w:r w:rsidRPr="00E67E3C">
        <w:rPr>
          <w:color w:val="000000"/>
        </w:rPr>
        <w:t>25.25</w:t>
      </w:r>
      <w:r w:rsidR="007204C6" w:rsidRPr="00E67E3C">
        <w:rPr>
          <w:color w:val="000000"/>
        </w:rPr>
        <w:t xml:space="preserve">. </w:t>
      </w:r>
      <w:r w:rsidR="00E16857" w:rsidRPr="00E67E3C">
        <w:rPr>
          <w:color w:val="000000"/>
        </w:rPr>
        <w:t xml:space="preserve">informacija apie tai, kaip suinteresuotiems kandidatams ir suinteresuotiems dalyviams bus </w:t>
      </w:r>
      <w:r w:rsidR="00E16857" w:rsidRPr="00E67E3C">
        <w:rPr>
          <w:color w:val="000000"/>
          <w:spacing w:val="-1"/>
        </w:rPr>
        <w:t>pranešta apie pirkimo procedūrų rezultatus (Viešųjų pirkimų įstatymo 41 straipsnio 1 dalies nuostatos);</w:t>
      </w:r>
    </w:p>
    <w:p w:rsidR="00024310" w:rsidRPr="00E67E3C" w:rsidRDefault="00024310" w:rsidP="00024310">
      <w:pPr>
        <w:pStyle w:val="Bodytext"/>
        <w:spacing w:line="240" w:lineRule="auto"/>
        <w:rPr>
          <w:sz w:val="24"/>
          <w:szCs w:val="24"/>
          <w:lang w:val="lt-LT"/>
        </w:rPr>
      </w:pPr>
      <w:r w:rsidRPr="00E67E3C">
        <w:rPr>
          <w:sz w:val="24"/>
          <w:szCs w:val="24"/>
          <w:lang w:val="lt-LT"/>
        </w:rPr>
        <w:t xml:space="preserve">       2</w:t>
      </w:r>
      <w:r w:rsidR="007204C6" w:rsidRPr="00E67E3C">
        <w:rPr>
          <w:sz w:val="24"/>
          <w:szCs w:val="24"/>
          <w:lang w:val="lt-LT"/>
        </w:rPr>
        <w:t>5</w:t>
      </w:r>
      <w:r w:rsidRPr="00E67E3C">
        <w:rPr>
          <w:sz w:val="24"/>
          <w:szCs w:val="24"/>
          <w:lang w:val="lt-LT"/>
        </w:rPr>
        <w:t>.2</w:t>
      </w:r>
      <w:r w:rsidR="001561C9" w:rsidRPr="00E67E3C">
        <w:rPr>
          <w:sz w:val="24"/>
          <w:szCs w:val="24"/>
          <w:lang w:val="lt-LT"/>
        </w:rPr>
        <w:t>6</w:t>
      </w:r>
      <w:r w:rsidRPr="00E67E3C">
        <w:rPr>
          <w:sz w:val="24"/>
          <w:szCs w:val="24"/>
          <w:lang w:val="lt-LT"/>
        </w:rPr>
        <w:t>. energijos vartojimo efektyvumo ir aplinkos apsaugos reikalavimai ir (ar) kriterijai Lietuvos Respublikos Vyriausybės ar jos įgaliotos institucijos nustatytais atvejais ir tvarka;</w:t>
      </w:r>
    </w:p>
    <w:p w:rsidR="00024310" w:rsidRPr="00E67E3C" w:rsidRDefault="00024310" w:rsidP="00024310">
      <w:pPr>
        <w:pStyle w:val="Bodytext"/>
        <w:spacing w:line="240" w:lineRule="auto"/>
        <w:rPr>
          <w:sz w:val="24"/>
          <w:szCs w:val="24"/>
          <w:lang w:val="lt-LT"/>
        </w:rPr>
      </w:pPr>
      <w:r w:rsidRPr="00E67E3C">
        <w:rPr>
          <w:sz w:val="24"/>
          <w:szCs w:val="24"/>
          <w:lang w:val="lt-LT"/>
        </w:rPr>
        <w:t xml:space="preserve">       2</w:t>
      </w:r>
      <w:r w:rsidR="007204C6" w:rsidRPr="00E67E3C">
        <w:rPr>
          <w:sz w:val="24"/>
          <w:szCs w:val="24"/>
          <w:lang w:val="lt-LT"/>
        </w:rPr>
        <w:t>5</w:t>
      </w:r>
      <w:r w:rsidRPr="00E67E3C">
        <w:rPr>
          <w:sz w:val="24"/>
          <w:szCs w:val="24"/>
          <w:lang w:val="lt-LT"/>
        </w:rPr>
        <w:t>.</w:t>
      </w:r>
      <w:r w:rsidR="001561C9" w:rsidRPr="00E67E3C">
        <w:rPr>
          <w:sz w:val="24"/>
          <w:szCs w:val="24"/>
          <w:lang w:val="lt-LT"/>
        </w:rPr>
        <w:t>27</w:t>
      </w:r>
      <w:r w:rsidR="00E56C6B" w:rsidRPr="00E67E3C">
        <w:rPr>
          <w:sz w:val="24"/>
          <w:szCs w:val="24"/>
          <w:lang w:val="lt-LT"/>
        </w:rPr>
        <w:t>. jeigu Kanceliarija</w:t>
      </w:r>
      <w:r w:rsidRPr="00E67E3C">
        <w:rPr>
          <w:sz w:val="24"/>
          <w:szCs w:val="24"/>
          <w:lang w:val="lt-LT"/>
        </w:rPr>
        <w:t xml:space="preserve"> pirkimą atlieka pagal Viešųjų pirkimų įstatymo 91 straipsnio reikalavimus – nuoroda į tokį pirkimą ir reikalav</w:t>
      </w:r>
      <w:r w:rsidR="00792A81" w:rsidRPr="00E67E3C">
        <w:rPr>
          <w:sz w:val="24"/>
          <w:szCs w:val="24"/>
          <w:lang w:val="lt-LT"/>
        </w:rPr>
        <w:t>imas, kad tiekėjas pagrįstų, jog</w:t>
      </w:r>
      <w:r w:rsidRPr="00E67E3C">
        <w:rPr>
          <w:sz w:val="24"/>
          <w:szCs w:val="24"/>
          <w:lang w:val="lt-LT"/>
        </w:rPr>
        <w:t xml:space="preserve"> jis atitinka minėto straipsnio reikalavimus, pateikdamas kompetentingos institucijos išduotą dokumentą ar tiekėjo patvirtintą deklaraciją;</w:t>
      </w:r>
    </w:p>
    <w:p w:rsidR="00E16857" w:rsidRPr="00E67E3C" w:rsidRDefault="001561C9" w:rsidP="00E16857">
      <w:pPr>
        <w:widowControl w:val="0"/>
        <w:shd w:val="clear" w:color="auto" w:fill="FFFFFF"/>
        <w:tabs>
          <w:tab w:val="left" w:pos="1390"/>
        </w:tabs>
        <w:autoSpaceDE w:val="0"/>
        <w:autoSpaceDN w:val="0"/>
        <w:adjustRightInd w:val="0"/>
        <w:ind w:firstLine="720"/>
        <w:rPr>
          <w:color w:val="000000"/>
          <w:spacing w:val="-5"/>
        </w:rPr>
      </w:pPr>
      <w:r w:rsidRPr="00E67E3C">
        <w:rPr>
          <w:color w:val="000000"/>
          <w:spacing w:val="-1"/>
        </w:rPr>
        <w:t>25.28</w:t>
      </w:r>
      <w:r w:rsidR="007204C6" w:rsidRPr="00E67E3C">
        <w:rPr>
          <w:color w:val="000000"/>
          <w:spacing w:val="-1"/>
        </w:rPr>
        <w:t xml:space="preserve">. </w:t>
      </w:r>
      <w:r w:rsidR="00E16857" w:rsidRPr="00E67E3C">
        <w:rPr>
          <w:color w:val="000000"/>
          <w:spacing w:val="-1"/>
        </w:rPr>
        <w:t>kita reikiama informacija apie pirkimo sąlygas ir procedūras.</w:t>
      </w:r>
    </w:p>
    <w:p w:rsidR="00E16857" w:rsidRPr="00E67E3C" w:rsidRDefault="007204C6" w:rsidP="001561C9">
      <w:pPr>
        <w:shd w:val="clear" w:color="auto" w:fill="FFFFFF"/>
        <w:tabs>
          <w:tab w:val="left" w:pos="1102"/>
        </w:tabs>
        <w:ind w:right="7" w:firstLine="720"/>
        <w:jc w:val="both"/>
        <w:rPr>
          <w:color w:val="000000"/>
          <w:spacing w:val="-1"/>
        </w:rPr>
      </w:pPr>
      <w:r w:rsidRPr="00E67E3C">
        <w:rPr>
          <w:color w:val="000000"/>
          <w:spacing w:val="-7"/>
        </w:rPr>
        <w:t xml:space="preserve">26. </w:t>
      </w:r>
      <w:r w:rsidR="00E16857" w:rsidRPr="00E67E3C">
        <w:rPr>
          <w:color w:val="000000"/>
          <w:spacing w:val="-7"/>
        </w:rPr>
        <w:t>Pi</w:t>
      </w:r>
      <w:r w:rsidR="00E16857" w:rsidRPr="00E67E3C">
        <w:rPr>
          <w:color w:val="000000"/>
          <w:spacing w:val="-1"/>
        </w:rPr>
        <w:t>rkimo dokumentuose</w:t>
      </w:r>
      <w:r w:rsidR="001561C9" w:rsidRPr="00E67E3C">
        <w:rPr>
          <w:color w:val="000000"/>
        </w:rPr>
        <w:t xml:space="preserve"> </w:t>
      </w:r>
      <w:r w:rsidR="001561C9" w:rsidRPr="00E67E3C">
        <w:rPr>
          <w:color w:val="000000"/>
          <w:spacing w:val="-1"/>
        </w:rPr>
        <w:t xml:space="preserve">turi būti reikalaujama (mažos vertės pirkimų atveju – gali), kad kandidatas ar dalyvis savo pasiūlyme nurodytų, kokius subrangovus, subtiekėjus ar </w:t>
      </w:r>
      <w:proofErr w:type="spellStart"/>
      <w:r w:rsidR="001561C9" w:rsidRPr="00E67E3C">
        <w:rPr>
          <w:color w:val="000000"/>
          <w:spacing w:val="-1"/>
        </w:rPr>
        <w:t>subteikėjus</w:t>
      </w:r>
      <w:proofErr w:type="spellEnd"/>
      <w:r w:rsidR="001561C9" w:rsidRPr="00E67E3C">
        <w:rPr>
          <w:color w:val="000000"/>
          <w:spacing w:val="-1"/>
        </w:rPr>
        <w:t xml:space="preserve"> tiekėjas ketina pasitelkti, ir gali būti reikalaujama, kad kandidatas ar dalyvis savo pasiūlyme nurodytų, dėl kokios pirkimo dalies jis ketina pasitelkti subrangovų, subtiekėjų ar </w:t>
      </w:r>
      <w:proofErr w:type="spellStart"/>
      <w:r w:rsidR="001561C9" w:rsidRPr="00E67E3C">
        <w:rPr>
          <w:color w:val="000000"/>
          <w:spacing w:val="-1"/>
        </w:rPr>
        <w:t>subteikėjų</w:t>
      </w:r>
      <w:proofErr w:type="spellEnd"/>
      <w:r w:rsidR="001561C9" w:rsidRPr="00E67E3C">
        <w:rPr>
          <w:color w:val="000000"/>
          <w:spacing w:val="-1"/>
        </w:rPr>
        <w:t xml:space="preserve">. </w:t>
      </w:r>
      <w:r w:rsidR="001561C9" w:rsidRPr="00E67E3C">
        <w:rPr>
          <w:bCs/>
          <w:color w:val="000000"/>
          <w:spacing w:val="-1"/>
        </w:rPr>
        <w:t xml:space="preserve">Jeigu darbų pirkimo sutarčiai vykdyti pasitelkiami subrangovai, pagrindinius darbus, kuriuos nustato </w:t>
      </w:r>
      <w:r w:rsidR="001561C9" w:rsidRPr="00E67E3C">
        <w:rPr>
          <w:bCs/>
          <w:color w:val="000000"/>
          <w:spacing w:val="-1"/>
        </w:rPr>
        <w:lastRenderedPageBreak/>
        <w:t xml:space="preserve">perkančioji organizacija, privalo atlikti tiekėjas. </w:t>
      </w:r>
      <w:r w:rsidR="001561C9" w:rsidRPr="00E67E3C">
        <w:rPr>
          <w:color w:val="000000"/>
          <w:spacing w:val="-1"/>
        </w:rPr>
        <w:t>Toks nurodymas nekeičia pagrindinio tiekėjo atsakomybės dėl numatomos sudaryti pirkimo sutarties įvykdymo.</w:t>
      </w:r>
    </w:p>
    <w:p w:rsidR="00385E24" w:rsidRPr="00E67E3C" w:rsidRDefault="00984008" w:rsidP="00385E24">
      <w:pPr>
        <w:pStyle w:val="Bodytext"/>
        <w:spacing w:line="240" w:lineRule="auto"/>
        <w:rPr>
          <w:sz w:val="24"/>
          <w:szCs w:val="24"/>
          <w:lang w:val="lt-LT"/>
        </w:rPr>
      </w:pPr>
      <w:r w:rsidRPr="00E67E3C">
        <w:rPr>
          <w:sz w:val="24"/>
          <w:szCs w:val="24"/>
          <w:lang w:val="lt-LT"/>
        </w:rPr>
        <w:t xml:space="preserve">      </w:t>
      </w:r>
      <w:r w:rsidR="00385E24" w:rsidRPr="00E67E3C">
        <w:rPr>
          <w:sz w:val="24"/>
          <w:szCs w:val="24"/>
          <w:lang w:val="lt-LT"/>
        </w:rPr>
        <w:t>2</w:t>
      </w:r>
      <w:r w:rsidR="007204C6" w:rsidRPr="00E67E3C">
        <w:rPr>
          <w:sz w:val="24"/>
          <w:szCs w:val="24"/>
          <w:lang w:val="lt-LT"/>
        </w:rPr>
        <w:t>7</w:t>
      </w:r>
      <w:r w:rsidR="00385E24" w:rsidRPr="00E67E3C">
        <w:rPr>
          <w:sz w:val="24"/>
          <w:szCs w:val="24"/>
          <w:lang w:val="lt-LT"/>
        </w:rPr>
        <w:t>. Pirkimo dokumentų sudėtinė dalis yra skelbimas apie supaprastintą pirkimą. Skelbimuose esanti informacija vėliau papildomai gali būti neteikiama (kituose pirkimo dokumentuose pateikiama nuoroda į atitinkamą informaciją skelbime).</w:t>
      </w:r>
    </w:p>
    <w:p w:rsidR="00385E24" w:rsidRPr="00E67E3C" w:rsidRDefault="00984008" w:rsidP="00984008">
      <w:pPr>
        <w:pStyle w:val="Bodytext"/>
        <w:tabs>
          <w:tab w:val="left" w:pos="720"/>
        </w:tabs>
        <w:spacing w:line="240" w:lineRule="auto"/>
        <w:rPr>
          <w:spacing w:val="-2"/>
          <w:sz w:val="24"/>
          <w:szCs w:val="24"/>
          <w:lang w:val="lt-LT"/>
        </w:rPr>
      </w:pPr>
      <w:r w:rsidRPr="00E67E3C">
        <w:rPr>
          <w:spacing w:val="-2"/>
          <w:sz w:val="24"/>
          <w:szCs w:val="24"/>
          <w:lang w:val="lt-LT"/>
        </w:rPr>
        <w:t xml:space="preserve">      </w:t>
      </w:r>
      <w:r w:rsidR="00385E24" w:rsidRPr="00E67E3C">
        <w:rPr>
          <w:spacing w:val="-2"/>
          <w:sz w:val="24"/>
          <w:szCs w:val="24"/>
          <w:lang w:val="lt-LT"/>
        </w:rPr>
        <w:t>2</w:t>
      </w:r>
      <w:r w:rsidRPr="00E67E3C">
        <w:rPr>
          <w:spacing w:val="-2"/>
          <w:sz w:val="24"/>
          <w:szCs w:val="24"/>
          <w:lang w:val="lt-LT"/>
        </w:rPr>
        <w:t>8</w:t>
      </w:r>
      <w:r w:rsidR="00385E24" w:rsidRPr="00E67E3C">
        <w:rPr>
          <w:spacing w:val="-2"/>
          <w:sz w:val="24"/>
          <w:szCs w:val="24"/>
          <w:lang w:val="lt-LT"/>
        </w:rPr>
        <w:t>. Mažos vertės pirkimo atveju, taip pat kai apklausos metu pasiūlymą pateikti kviečiamas tik vienas tiekėjas, pirkimo dokumentuose gali būti pateikiama ne visa Taisyklių 2</w:t>
      </w:r>
      <w:r w:rsidR="00ED2B2B" w:rsidRPr="00E67E3C">
        <w:rPr>
          <w:spacing w:val="-2"/>
          <w:sz w:val="24"/>
          <w:szCs w:val="24"/>
          <w:lang w:val="lt-LT"/>
        </w:rPr>
        <w:t>5</w:t>
      </w:r>
      <w:r w:rsidR="00385E24" w:rsidRPr="00E67E3C">
        <w:rPr>
          <w:spacing w:val="-2"/>
          <w:sz w:val="24"/>
          <w:szCs w:val="24"/>
          <w:lang w:val="lt-LT"/>
        </w:rPr>
        <w:t xml:space="preserve"> punkte nurodyta informacija, jeigu </w:t>
      </w:r>
      <w:r w:rsidR="007879D6" w:rsidRPr="00E67E3C">
        <w:rPr>
          <w:spacing w:val="-2"/>
          <w:sz w:val="24"/>
          <w:szCs w:val="24"/>
          <w:lang w:val="lt-LT"/>
        </w:rPr>
        <w:t>Kanceliarij</w:t>
      </w:r>
      <w:r w:rsidR="00385E24" w:rsidRPr="00E67E3C">
        <w:rPr>
          <w:spacing w:val="-2"/>
          <w:sz w:val="24"/>
          <w:szCs w:val="24"/>
          <w:lang w:val="lt-LT"/>
        </w:rPr>
        <w:t>a mano, kad informacija nereikalinga.</w:t>
      </w:r>
    </w:p>
    <w:p w:rsidR="00385E24" w:rsidRPr="00E67E3C" w:rsidRDefault="00984008" w:rsidP="00385E24">
      <w:pPr>
        <w:pStyle w:val="Bodytext"/>
        <w:spacing w:line="240" w:lineRule="auto"/>
        <w:rPr>
          <w:spacing w:val="-4"/>
          <w:sz w:val="24"/>
          <w:szCs w:val="24"/>
          <w:lang w:val="lt-LT"/>
        </w:rPr>
      </w:pPr>
      <w:r w:rsidRPr="00E67E3C">
        <w:rPr>
          <w:spacing w:val="-4"/>
          <w:sz w:val="24"/>
          <w:szCs w:val="24"/>
          <w:lang w:val="lt-LT"/>
        </w:rPr>
        <w:t xml:space="preserve">      </w:t>
      </w:r>
      <w:r w:rsidR="00385E24" w:rsidRPr="00E67E3C">
        <w:rPr>
          <w:spacing w:val="-4"/>
          <w:sz w:val="24"/>
          <w:szCs w:val="24"/>
          <w:lang w:val="lt-LT"/>
        </w:rPr>
        <w:t>2</w:t>
      </w:r>
      <w:r w:rsidRPr="00E67E3C">
        <w:rPr>
          <w:spacing w:val="-4"/>
          <w:sz w:val="24"/>
          <w:szCs w:val="24"/>
          <w:lang w:val="lt-LT"/>
        </w:rPr>
        <w:t>9</w:t>
      </w:r>
      <w:r w:rsidR="00385E24" w:rsidRPr="00E67E3C">
        <w:rPr>
          <w:spacing w:val="-4"/>
          <w:sz w:val="24"/>
          <w:szCs w:val="24"/>
          <w:lang w:val="lt-LT"/>
        </w:rPr>
        <w:t xml:space="preserve">.  Pirkimo dokumentai, kuriuos įmanoma pateikti elektroninėmis priemonėmis, įskaitant technines specifikacijas, dokumentų paaiškinimus (patikslinimus), taip pat atsakymus į tiekėjų klausimus, skelbiami CVP IS kartu su skelbimu apie supaprastintą pirkimą. </w:t>
      </w:r>
      <w:r w:rsidR="007879D6" w:rsidRPr="00E67E3C">
        <w:rPr>
          <w:spacing w:val="-4"/>
          <w:sz w:val="24"/>
          <w:szCs w:val="24"/>
          <w:lang w:val="lt-LT"/>
        </w:rPr>
        <w:t>Kanceliarija</w:t>
      </w:r>
      <w:r w:rsidR="00385E24" w:rsidRPr="00E67E3C">
        <w:rPr>
          <w:spacing w:val="-4"/>
          <w:sz w:val="24"/>
          <w:szCs w:val="24"/>
          <w:lang w:val="lt-LT"/>
        </w:rPr>
        <w:t xml:space="preserve"> pirkimo dokumentus taip pat gali paskelbti savo interneto svetainėje. Jeigu pirkimo dokumentų neįman</w:t>
      </w:r>
      <w:r w:rsidR="00E314EE" w:rsidRPr="00E67E3C">
        <w:rPr>
          <w:spacing w:val="-4"/>
          <w:sz w:val="24"/>
          <w:szCs w:val="24"/>
          <w:lang w:val="lt-LT"/>
        </w:rPr>
        <w:t>oma paskelbti CVP IS ar atliekamas</w:t>
      </w:r>
      <w:r w:rsidR="00385E24" w:rsidRPr="00E67E3C">
        <w:rPr>
          <w:spacing w:val="-4"/>
          <w:sz w:val="24"/>
          <w:szCs w:val="24"/>
          <w:lang w:val="lt-LT"/>
        </w:rPr>
        <w:t xml:space="preserve"> neskelbiamas pirkimas, tiekėjui jie pateikiami kitomis priemonėmis – asmeniškai, registruotu laišku, elektroniniu laišku ar faksu.</w:t>
      </w:r>
    </w:p>
    <w:p w:rsidR="00385E24" w:rsidRPr="00E67E3C" w:rsidRDefault="00984008" w:rsidP="00385E24">
      <w:pPr>
        <w:pStyle w:val="Bodytext"/>
        <w:spacing w:line="240" w:lineRule="auto"/>
        <w:rPr>
          <w:spacing w:val="-4"/>
          <w:sz w:val="24"/>
          <w:szCs w:val="24"/>
          <w:lang w:val="lt-LT"/>
        </w:rPr>
      </w:pPr>
      <w:r w:rsidRPr="00E67E3C">
        <w:rPr>
          <w:spacing w:val="-4"/>
          <w:sz w:val="24"/>
          <w:szCs w:val="24"/>
          <w:lang w:val="lt-LT"/>
        </w:rPr>
        <w:t xml:space="preserve">      30</w:t>
      </w:r>
      <w:r w:rsidR="00385E24" w:rsidRPr="00E67E3C">
        <w:rPr>
          <w:spacing w:val="-4"/>
          <w:sz w:val="24"/>
          <w:szCs w:val="24"/>
          <w:lang w:val="lt-LT"/>
        </w:rPr>
        <w:t xml:space="preserve">. Pirkimo dokumentai tiekėjams turi būti teikiami nuo skelbimo apie supaprastintą pirkimą paskelbimo ar kvietimo išsiuntimo tiekėjams dienos iki pasiūlymo pateikimo termino, nustatyto pirkimo dokumentuose, pabaigos. Pirkimo dokumentai pateikiami to paprašiusiam tiekėjui </w:t>
      </w:r>
      <w:r w:rsidR="00E314EE" w:rsidRPr="00E67E3C">
        <w:rPr>
          <w:spacing w:val="-4"/>
          <w:sz w:val="24"/>
          <w:szCs w:val="24"/>
          <w:lang w:val="lt-LT"/>
        </w:rPr>
        <w:t>nedelsiant, ne vėliau kaip per vieną</w:t>
      </w:r>
      <w:r w:rsidR="00385E24" w:rsidRPr="00E67E3C">
        <w:rPr>
          <w:spacing w:val="-4"/>
          <w:sz w:val="24"/>
          <w:szCs w:val="24"/>
          <w:lang w:val="lt-LT"/>
        </w:rPr>
        <w:t xml:space="preserve"> darbo dieną, gavus prašymą. Kai pirkimo dokumentai </w:t>
      </w:r>
      <w:r w:rsidR="00E314EE" w:rsidRPr="00E67E3C">
        <w:rPr>
          <w:spacing w:val="-4"/>
          <w:sz w:val="24"/>
          <w:szCs w:val="24"/>
          <w:lang w:val="lt-LT"/>
        </w:rPr>
        <w:t>skelbiami CVP IS, papildomai jų galima neteikti</w:t>
      </w:r>
      <w:r w:rsidR="00385E24" w:rsidRPr="00E67E3C">
        <w:rPr>
          <w:spacing w:val="-4"/>
          <w:sz w:val="24"/>
          <w:szCs w:val="24"/>
          <w:lang w:val="lt-LT"/>
        </w:rPr>
        <w:t>.</w:t>
      </w:r>
    </w:p>
    <w:p w:rsidR="00385E24" w:rsidRPr="00E67E3C" w:rsidRDefault="00984008" w:rsidP="00385E24">
      <w:pPr>
        <w:pStyle w:val="Bodytext"/>
        <w:spacing w:line="240" w:lineRule="auto"/>
        <w:rPr>
          <w:sz w:val="24"/>
          <w:szCs w:val="24"/>
          <w:lang w:val="lt-LT"/>
        </w:rPr>
      </w:pPr>
      <w:r w:rsidRPr="00E67E3C">
        <w:rPr>
          <w:sz w:val="24"/>
          <w:szCs w:val="24"/>
          <w:lang w:val="lt-LT"/>
        </w:rPr>
        <w:t xml:space="preserve">      31</w:t>
      </w:r>
      <w:r w:rsidR="00385E24" w:rsidRPr="00E67E3C">
        <w:rPr>
          <w:sz w:val="24"/>
          <w:szCs w:val="24"/>
          <w:lang w:val="lt-LT"/>
        </w:rPr>
        <w:t xml:space="preserve">. Tiekėjas gali paprašyti, kad </w:t>
      </w:r>
      <w:r w:rsidR="007879D6" w:rsidRPr="00E67E3C">
        <w:rPr>
          <w:sz w:val="24"/>
          <w:szCs w:val="24"/>
          <w:lang w:val="lt-LT"/>
        </w:rPr>
        <w:t>Kanceliarija</w:t>
      </w:r>
      <w:r w:rsidR="00385E24" w:rsidRPr="00E67E3C">
        <w:rPr>
          <w:sz w:val="24"/>
          <w:szCs w:val="24"/>
          <w:lang w:val="lt-LT"/>
        </w:rPr>
        <w:t xml:space="preserve"> paaiškintų pirkimo dokumentus. </w:t>
      </w:r>
      <w:r w:rsidR="001C2D4B" w:rsidRPr="00E67E3C">
        <w:rPr>
          <w:sz w:val="24"/>
          <w:szCs w:val="24"/>
          <w:lang w:val="lt-LT"/>
        </w:rPr>
        <w:t>P</w:t>
      </w:r>
      <w:r w:rsidR="001C2D4B" w:rsidRPr="00E67E3C">
        <w:rPr>
          <w:spacing w:val="-1"/>
          <w:sz w:val="24"/>
          <w:szCs w:val="24"/>
          <w:lang w:val="lt-LT"/>
        </w:rPr>
        <w:t>irkimo vykdytojas</w:t>
      </w:r>
      <w:r w:rsidR="001C2D4B" w:rsidRPr="00E67E3C">
        <w:rPr>
          <w:spacing w:val="-1"/>
          <w:lang w:val="lt-LT"/>
        </w:rPr>
        <w:t xml:space="preserve"> </w:t>
      </w:r>
      <w:r w:rsidR="00385E24" w:rsidRPr="00E67E3C">
        <w:rPr>
          <w:sz w:val="24"/>
          <w:szCs w:val="24"/>
          <w:lang w:val="lt-LT"/>
        </w:rPr>
        <w:t>atsako į kiekvieną tiekėjo rašytinį prašymą paaiškinti pirkimo dokumentus, jeigu prašymas gautas ne vėliau kaip prieš 4 darbo dienas iki pirkimo pasiūlymų pateikimo termino pabaigos.</w:t>
      </w:r>
      <w:r w:rsidR="001C2D4B" w:rsidRPr="00E67E3C">
        <w:rPr>
          <w:sz w:val="24"/>
          <w:szCs w:val="24"/>
          <w:lang w:val="lt-LT"/>
        </w:rPr>
        <w:t xml:space="preserve"> P</w:t>
      </w:r>
      <w:r w:rsidR="001C2D4B" w:rsidRPr="00E67E3C">
        <w:rPr>
          <w:spacing w:val="-1"/>
          <w:sz w:val="24"/>
          <w:szCs w:val="24"/>
          <w:lang w:val="lt-LT"/>
        </w:rPr>
        <w:t>irkimo vykdytojas</w:t>
      </w:r>
      <w:r w:rsidR="00385E24" w:rsidRPr="00E67E3C">
        <w:rPr>
          <w:sz w:val="24"/>
          <w:szCs w:val="24"/>
          <w:lang w:val="lt-LT"/>
        </w:rPr>
        <w:t xml:space="preserve"> į gautą prašymą atsako ne vėliau kaip per 3 darbo dienas nuo jo gavimo. </w:t>
      </w:r>
      <w:r w:rsidR="001C2D4B" w:rsidRPr="00E67E3C">
        <w:rPr>
          <w:sz w:val="24"/>
          <w:szCs w:val="24"/>
          <w:lang w:val="lt-LT"/>
        </w:rPr>
        <w:t>P</w:t>
      </w:r>
      <w:r w:rsidR="001C2D4B" w:rsidRPr="00E67E3C">
        <w:rPr>
          <w:spacing w:val="-1"/>
          <w:sz w:val="24"/>
          <w:szCs w:val="24"/>
          <w:lang w:val="lt-LT"/>
        </w:rPr>
        <w:t>irkimo vykdytojas</w:t>
      </w:r>
      <w:r w:rsidR="00385E24" w:rsidRPr="00E67E3C">
        <w:rPr>
          <w:sz w:val="24"/>
          <w:szCs w:val="24"/>
          <w:lang w:val="lt-LT"/>
        </w:rPr>
        <w:t>, atsakydama</w:t>
      </w:r>
      <w:r w:rsidR="001C2D4B" w:rsidRPr="00E67E3C">
        <w:rPr>
          <w:sz w:val="24"/>
          <w:szCs w:val="24"/>
          <w:lang w:val="lt-LT"/>
        </w:rPr>
        <w:t>s</w:t>
      </w:r>
      <w:r w:rsidR="00385E24" w:rsidRPr="00E67E3C">
        <w:rPr>
          <w:sz w:val="24"/>
          <w:szCs w:val="24"/>
          <w:lang w:val="lt-LT"/>
        </w:rPr>
        <w:t xml:space="preserve"> tiekėjui, kartu siunčia paaiškinimus ir visiems kitiems tiekėjams, kuriems ji</w:t>
      </w:r>
      <w:r w:rsidR="00E52E61" w:rsidRPr="00E67E3C">
        <w:rPr>
          <w:sz w:val="24"/>
          <w:szCs w:val="24"/>
          <w:lang w:val="lt-LT"/>
        </w:rPr>
        <w:t>s</w:t>
      </w:r>
      <w:r w:rsidR="00385E24" w:rsidRPr="00E67E3C">
        <w:rPr>
          <w:sz w:val="24"/>
          <w:szCs w:val="24"/>
          <w:lang w:val="lt-LT"/>
        </w:rPr>
        <w:t xml:space="preserve"> pateikė pirkimo dokumentus, bet nenurodo, iš ko gavo prašymą duoti paaiškinimą. Atsakymas turi būti siunčiamas taip, kad tiekėjas</w:t>
      </w:r>
      <w:r w:rsidR="00E52E61" w:rsidRPr="00E67E3C">
        <w:rPr>
          <w:sz w:val="24"/>
          <w:szCs w:val="24"/>
          <w:lang w:val="lt-LT"/>
        </w:rPr>
        <w:t xml:space="preserve"> jį gautų ne vėliau kaip likus vienai</w:t>
      </w:r>
      <w:r w:rsidR="00385E24" w:rsidRPr="00E67E3C">
        <w:rPr>
          <w:sz w:val="24"/>
          <w:szCs w:val="24"/>
          <w:lang w:val="lt-LT"/>
        </w:rPr>
        <w:t> darbo dienai iki pasiūlymų pateikimo termino pabaigos.</w:t>
      </w:r>
    </w:p>
    <w:p w:rsidR="00385E24" w:rsidRPr="00E67E3C" w:rsidRDefault="00984008" w:rsidP="00385E24">
      <w:pPr>
        <w:pStyle w:val="Bodytext"/>
        <w:spacing w:line="240" w:lineRule="auto"/>
        <w:rPr>
          <w:spacing w:val="-4"/>
          <w:sz w:val="24"/>
          <w:szCs w:val="24"/>
          <w:lang w:val="lt-LT"/>
        </w:rPr>
      </w:pPr>
      <w:r w:rsidRPr="00E67E3C">
        <w:rPr>
          <w:spacing w:val="-4"/>
          <w:sz w:val="24"/>
          <w:szCs w:val="24"/>
          <w:lang w:val="lt-LT"/>
        </w:rPr>
        <w:t xml:space="preserve">       32</w:t>
      </w:r>
      <w:r w:rsidR="00385E24" w:rsidRPr="00E67E3C">
        <w:rPr>
          <w:spacing w:val="-4"/>
          <w:sz w:val="24"/>
          <w:szCs w:val="24"/>
          <w:lang w:val="lt-LT"/>
        </w:rPr>
        <w:t xml:space="preserve">. Nesibaigus pasiūlymų pateikimo terminui, </w:t>
      </w:r>
      <w:r w:rsidR="001C2D4B" w:rsidRPr="00E67E3C">
        <w:rPr>
          <w:spacing w:val="-4"/>
          <w:sz w:val="24"/>
          <w:szCs w:val="24"/>
          <w:lang w:val="lt-LT"/>
        </w:rPr>
        <w:t>p</w:t>
      </w:r>
      <w:r w:rsidR="001C2D4B" w:rsidRPr="00E67E3C">
        <w:rPr>
          <w:spacing w:val="-1"/>
          <w:sz w:val="24"/>
          <w:szCs w:val="24"/>
          <w:lang w:val="lt-LT"/>
        </w:rPr>
        <w:t>irkimo vykdytojas</w:t>
      </w:r>
      <w:r w:rsidR="001C2D4B" w:rsidRPr="00E67E3C">
        <w:rPr>
          <w:spacing w:val="-1"/>
          <w:lang w:val="lt-LT"/>
        </w:rPr>
        <w:t xml:space="preserve"> </w:t>
      </w:r>
      <w:r w:rsidR="00385E24" w:rsidRPr="00E67E3C">
        <w:rPr>
          <w:spacing w:val="-4"/>
          <w:sz w:val="24"/>
          <w:szCs w:val="24"/>
          <w:lang w:val="lt-LT"/>
        </w:rPr>
        <w:t>savo iniciatyva gali paaiškinti (patikslinti</w:t>
      </w:r>
      <w:r w:rsidR="003E1FBE" w:rsidRPr="00E67E3C">
        <w:rPr>
          <w:spacing w:val="-4"/>
          <w:sz w:val="24"/>
          <w:szCs w:val="24"/>
          <w:lang w:val="lt-LT"/>
        </w:rPr>
        <w:t>) pirkimo dokumentus, tikslindama</w:t>
      </w:r>
      <w:r w:rsidR="00340DD7" w:rsidRPr="00E67E3C">
        <w:rPr>
          <w:spacing w:val="-4"/>
          <w:sz w:val="24"/>
          <w:szCs w:val="24"/>
          <w:lang w:val="lt-LT"/>
        </w:rPr>
        <w:t>s</w:t>
      </w:r>
      <w:r w:rsidR="00385E24" w:rsidRPr="00E67E3C">
        <w:rPr>
          <w:spacing w:val="-4"/>
          <w:sz w:val="24"/>
          <w:szCs w:val="24"/>
          <w:lang w:val="lt-LT"/>
        </w:rPr>
        <w:t xml:space="preserve"> ir paskelbtą informaciją. Paaiškinimai turi būti išsiųsti (paskelbti) likus pakankamai laiko iki pasiūlymų pateikimo termino pabaigos.</w:t>
      </w:r>
    </w:p>
    <w:p w:rsidR="00385E24" w:rsidRPr="00E67E3C" w:rsidRDefault="00984008" w:rsidP="00385E24">
      <w:pPr>
        <w:pStyle w:val="Bodytext"/>
        <w:spacing w:line="240" w:lineRule="auto"/>
        <w:rPr>
          <w:sz w:val="24"/>
          <w:szCs w:val="24"/>
          <w:lang w:val="lt-LT"/>
        </w:rPr>
      </w:pPr>
      <w:r w:rsidRPr="00E67E3C">
        <w:rPr>
          <w:sz w:val="24"/>
          <w:szCs w:val="24"/>
          <w:lang w:val="lt-LT"/>
        </w:rPr>
        <w:t xml:space="preserve">       33</w:t>
      </w:r>
      <w:r w:rsidR="007879D6" w:rsidRPr="00E67E3C">
        <w:rPr>
          <w:sz w:val="24"/>
          <w:szCs w:val="24"/>
          <w:lang w:val="lt-LT"/>
        </w:rPr>
        <w:t>. Jeigu Kanceliarija</w:t>
      </w:r>
      <w:r w:rsidR="00385E24" w:rsidRPr="00E67E3C">
        <w:rPr>
          <w:sz w:val="24"/>
          <w:szCs w:val="24"/>
          <w:lang w:val="lt-LT"/>
        </w:rPr>
        <w:t xml:space="preserve"> rengia susitikimą su tiekėju, </w:t>
      </w:r>
      <w:r w:rsidR="001C2D4B" w:rsidRPr="00E67E3C">
        <w:rPr>
          <w:sz w:val="24"/>
          <w:szCs w:val="24"/>
          <w:lang w:val="lt-LT"/>
        </w:rPr>
        <w:t>p</w:t>
      </w:r>
      <w:r w:rsidR="001C2D4B" w:rsidRPr="00E67E3C">
        <w:rPr>
          <w:spacing w:val="-1"/>
          <w:sz w:val="24"/>
          <w:szCs w:val="24"/>
          <w:lang w:val="lt-LT"/>
        </w:rPr>
        <w:t>irkimo vykdytojas</w:t>
      </w:r>
      <w:r w:rsidR="001C2D4B" w:rsidRPr="00E67E3C">
        <w:rPr>
          <w:spacing w:val="-1"/>
          <w:lang w:val="lt-LT"/>
        </w:rPr>
        <w:t xml:space="preserve"> </w:t>
      </w:r>
      <w:r w:rsidR="00385E24" w:rsidRPr="00E67E3C">
        <w:rPr>
          <w:sz w:val="24"/>
          <w:szCs w:val="24"/>
          <w:lang w:val="lt-LT"/>
        </w:rPr>
        <w:t xml:space="preserve">surašo šio susitikimo protokolą. Protokole fiksuojami visi šio susitikimo metu pateikti klausimai dėl pirkimo dokumentų ir atsakymai į juos. Protokolo išrašas laikomas pirkimo dokumentų paaiškinimu, kuris turi būti pateiktas tiekėjams Taisyklių </w:t>
      </w:r>
      <w:r w:rsidRPr="00E67E3C">
        <w:rPr>
          <w:sz w:val="24"/>
          <w:szCs w:val="24"/>
          <w:lang w:val="lt-LT"/>
        </w:rPr>
        <w:t>31</w:t>
      </w:r>
      <w:r w:rsidR="00385E24" w:rsidRPr="00E67E3C">
        <w:rPr>
          <w:sz w:val="24"/>
          <w:szCs w:val="24"/>
          <w:lang w:val="lt-LT"/>
        </w:rPr>
        <w:t> punkte nustatyta tvarka.</w:t>
      </w:r>
    </w:p>
    <w:p w:rsidR="00385E24" w:rsidRPr="00E67E3C" w:rsidRDefault="00984008" w:rsidP="00385E24">
      <w:pPr>
        <w:pStyle w:val="Bodytext"/>
        <w:spacing w:line="240" w:lineRule="auto"/>
        <w:rPr>
          <w:sz w:val="24"/>
          <w:szCs w:val="24"/>
          <w:lang w:val="lt-LT"/>
        </w:rPr>
      </w:pPr>
      <w:r w:rsidRPr="00E67E3C">
        <w:rPr>
          <w:sz w:val="24"/>
          <w:szCs w:val="24"/>
          <w:lang w:val="lt-LT"/>
        </w:rPr>
        <w:t xml:space="preserve">       34</w:t>
      </w:r>
      <w:r w:rsidR="00385E24" w:rsidRPr="00E67E3C">
        <w:rPr>
          <w:sz w:val="24"/>
          <w:szCs w:val="24"/>
          <w:lang w:val="lt-LT"/>
        </w:rPr>
        <w:t>. Jeigu pirkimo dokumentus paaiškin</w:t>
      </w:r>
      <w:r w:rsidR="001C2D4B" w:rsidRPr="00E67E3C">
        <w:rPr>
          <w:sz w:val="24"/>
          <w:szCs w:val="24"/>
          <w:lang w:val="lt-LT"/>
        </w:rPr>
        <w:t>ęs</w:t>
      </w:r>
      <w:r w:rsidR="00385E24" w:rsidRPr="00E67E3C">
        <w:rPr>
          <w:sz w:val="24"/>
          <w:szCs w:val="24"/>
          <w:lang w:val="lt-LT"/>
        </w:rPr>
        <w:t xml:space="preserve"> (patikslin</w:t>
      </w:r>
      <w:r w:rsidR="001774A6" w:rsidRPr="00E67E3C">
        <w:rPr>
          <w:sz w:val="24"/>
          <w:szCs w:val="24"/>
          <w:lang w:val="lt-LT"/>
        </w:rPr>
        <w:t>ęs</w:t>
      </w:r>
      <w:r w:rsidR="00385E24" w:rsidRPr="00E67E3C">
        <w:rPr>
          <w:sz w:val="24"/>
          <w:szCs w:val="24"/>
          <w:lang w:val="lt-LT"/>
        </w:rPr>
        <w:t xml:space="preserve">) </w:t>
      </w:r>
      <w:r w:rsidR="001C2D4B" w:rsidRPr="00E67E3C">
        <w:rPr>
          <w:sz w:val="24"/>
          <w:szCs w:val="24"/>
          <w:lang w:val="lt-LT"/>
        </w:rPr>
        <w:t>p</w:t>
      </w:r>
      <w:r w:rsidR="001C2D4B" w:rsidRPr="00E67E3C">
        <w:rPr>
          <w:spacing w:val="-1"/>
          <w:sz w:val="24"/>
          <w:szCs w:val="24"/>
          <w:lang w:val="lt-LT"/>
        </w:rPr>
        <w:t>irkimo vykdytojas</w:t>
      </w:r>
      <w:r w:rsidR="001C2D4B" w:rsidRPr="00E67E3C">
        <w:rPr>
          <w:spacing w:val="-1"/>
          <w:lang w:val="lt-LT"/>
        </w:rPr>
        <w:t xml:space="preserve"> </w:t>
      </w:r>
      <w:r w:rsidR="00385E24" w:rsidRPr="00E67E3C">
        <w:rPr>
          <w:sz w:val="24"/>
          <w:szCs w:val="24"/>
          <w:lang w:val="lt-LT"/>
        </w:rPr>
        <w:t xml:space="preserve">jų negali pateikti Taisyklių </w:t>
      </w:r>
      <w:r w:rsidRPr="00E67E3C">
        <w:rPr>
          <w:sz w:val="24"/>
          <w:szCs w:val="24"/>
          <w:lang w:val="lt-LT"/>
        </w:rPr>
        <w:t>31</w:t>
      </w:r>
      <w:r w:rsidR="00385E24" w:rsidRPr="00E67E3C">
        <w:rPr>
          <w:sz w:val="24"/>
          <w:szCs w:val="24"/>
          <w:lang w:val="lt-LT"/>
        </w:rPr>
        <w:t xml:space="preserve"> ar </w:t>
      </w:r>
      <w:r w:rsidRPr="00E67E3C">
        <w:rPr>
          <w:sz w:val="24"/>
          <w:szCs w:val="24"/>
          <w:lang w:val="lt-LT"/>
        </w:rPr>
        <w:t>32</w:t>
      </w:r>
      <w:r w:rsidR="00385E24" w:rsidRPr="00E67E3C">
        <w:rPr>
          <w:sz w:val="24"/>
          <w:szCs w:val="24"/>
          <w:lang w:val="lt-LT"/>
        </w:rPr>
        <w:t> punkte nustatytais terminais, ji</w:t>
      </w:r>
      <w:r w:rsidR="001C2D4B" w:rsidRPr="00E67E3C">
        <w:rPr>
          <w:sz w:val="24"/>
          <w:szCs w:val="24"/>
          <w:lang w:val="lt-LT"/>
        </w:rPr>
        <w:t>s</w:t>
      </w:r>
      <w:r w:rsidR="00385E24" w:rsidRPr="00E67E3C">
        <w:rPr>
          <w:sz w:val="24"/>
          <w:szCs w:val="24"/>
          <w:lang w:val="lt-LT"/>
        </w:rPr>
        <w:t xml:space="preserve"> privalo pratęsti pasiūlymų pateikimo terminą. Šis terminas nukeliamas protingumo kriterijų atitinkančiam laikui, per kurį tiekėjai, rengdami pirkimo pasiūlymus, galėtų atsižvelgti į šiuos paaiškinimus (patikslinimus) ir tinkamai parengti pasiūlymus. </w:t>
      </w:r>
      <w:r w:rsidR="001C2D4B" w:rsidRPr="00E67E3C">
        <w:rPr>
          <w:sz w:val="24"/>
          <w:szCs w:val="24"/>
          <w:lang w:val="lt-LT"/>
        </w:rPr>
        <w:t>P</w:t>
      </w:r>
      <w:r w:rsidR="001C2D4B" w:rsidRPr="00E67E3C">
        <w:rPr>
          <w:spacing w:val="-1"/>
          <w:sz w:val="24"/>
          <w:szCs w:val="24"/>
          <w:lang w:val="lt-LT"/>
        </w:rPr>
        <w:t>irkimo vykdytojas</w:t>
      </w:r>
      <w:r w:rsidR="001C2D4B" w:rsidRPr="00E67E3C">
        <w:rPr>
          <w:spacing w:val="-1"/>
          <w:lang w:val="lt-LT"/>
        </w:rPr>
        <w:t xml:space="preserve"> </w:t>
      </w:r>
      <w:r w:rsidR="00385E24" w:rsidRPr="00E67E3C">
        <w:rPr>
          <w:sz w:val="24"/>
          <w:szCs w:val="24"/>
          <w:lang w:val="lt-LT"/>
        </w:rPr>
        <w:t>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385E24" w:rsidRPr="00E67E3C" w:rsidRDefault="00984008" w:rsidP="00984008">
      <w:pPr>
        <w:pStyle w:val="Bodytext"/>
        <w:tabs>
          <w:tab w:val="left" w:pos="720"/>
        </w:tabs>
        <w:spacing w:line="240" w:lineRule="auto"/>
        <w:rPr>
          <w:spacing w:val="-4"/>
          <w:sz w:val="24"/>
          <w:szCs w:val="24"/>
          <w:lang w:val="lt-LT"/>
        </w:rPr>
      </w:pPr>
      <w:r w:rsidRPr="00E67E3C">
        <w:rPr>
          <w:spacing w:val="-4"/>
          <w:sz w:val="24"/>
          <w:szCs w:val="24"/>
          <w:lang w:val="lt-LT"/>
        </w:rPr>
        <w:t xml:space="preserve">       </w:t>
      </w:r>
      <w:r w:rsidR="00385E24" w:rsidRPr="00E67E3C">
        <w:rPr>
          <w:spacing w:val="-4"/>
          <w:sz w:val="24"/>
          <w:szCs w:val="24"/>
          <w:lang w:val="lt-LT"/>
        </w:rPr>
        <w:t>3</w:t>
      </w:r>
      <w:r w:rsidRPr="00E67E3C">
        <w:rPr>
          <w:spacing w:val="-4"/>
          <w:sz w:val="24"/>
          <w:szCs w:val="24"/>
          <w:lang w:val="lt-LT"/>
        </w:rPr>
        <w:t>5</w:t>
      </w:r>
      <w:r w:rsidR="00385E24" w:rsidRPr="00E67E3C">
        <w:rPr>
          <w:spacing w:val="-4"/>
          <w:sz w:val="24"/>
          <w:szCs w:val="24"/>
          <w:lang w:val="lt-LT"/>
        </w:rPr>
        <w:t>. Jeigu pirkimo dokumentai skelbiami CVP IS, ten pat skelbiama apie pirkimo dokumen</w:t>
      </w:r>
      <w:r w:rsidR="00BD3331" w:rsidRPr="00E67E3C">
        <w:rPr>
          <w:spacing w:val="-4"/>
          <w:sz w:val="24"/>
          <w:szCs w:val="24"/>
          <w:lang w:val="lt-LT"/>
        </w:rPr>
        <w:t>tų paaiškinimus (patikslinimus)</w:t>
      </w:r>
      <w:r w:rsidR="00385E24" w:rsidRPr="00E67E3C">
        <w:rPr>
          <w:spacing w:val="-4"/>
          <w:sz w:val="24"/>
          <w:szCs w:val="24"/>
          <w:lang w:val="lt-LT"/>
        </w:rPr>
        <w:t xml:space="preserve">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385E24" w:rsidRPr="00E67E3C" w:rsidRDefault="00385E24" w:rsidP="00E16857">
      <w:pPr>
        <w:shd w:val="clear" w:color="auto" w:fill="FFFFFF"/>
        <w:tabs>
          <w:tab w:val="left" w:pos="1102"/>
        </w:tabs>
        <w:ind w:right="7" w:firstLine="720"/>
        <w:jc w:val="both"/>
      </w:pPr>
    </w:p>
    <w:p w:rsidR="00E16857" w:rsidRPr="00E67E3C" w:rsidRDefault="00BA64E0" w:rsidP="00E16857">
      <w:pPr>
        <w:shd w:val="clear" w:color="auto" w:fill="FFFFFF"/>
        <w:ind w:right="7"/>
        <w:jc w:val="center"/>
      </w:pPr>
      <w:r w:rsidRPr="00E67E3C">
        <w:rPr>
          <w:b/>
          <w:bCs/>
          <w:color w:val="000000"/>
        </w:rPr>
        <w:t xml:space="preserve">IV. </w:t>
      </w:r>
      <w:r w:rsidR="00E16857" w:rsidRPr="00E67E3C">
        <w:rPr>
          <w:b/>
          <w:bCs/>
          <w:color w:val="000000"/>
        </w:rPr>
        <w:t>SUPAPRASTINTŲ PIRKIMŲ PASKELBIMAS</w:t>
      </w:r>
    </w:p>
    <w:p w:rsidR="00E16857" w:rsidRPr="00E67E3C" w:rsidRDefault="00E16857" w:rsidP="00E16857">
      <w:pPr>
        <w:widowControl w:val="0"/>
        <w:shd w:val="clear" w:color="auto" w:fill="FFFFFF"/>
        <w:tabs>
          <w:tab w:val="left" w:pos="1174"/>
        </w:tabs>
        <w:autoSpaceDE w:val="0"/>
        <w:autoSpaceDN w:val="0"/>
        <w:adjustRightInd w:val="0"/>
        <w:ind w:firstLine="720"/>
        <w:jc w:val="both"/>
        <w:rPr>
          <w:color w:val="000000"/>
        </w:rPr>
      </w:pPr>
    </w:p>
    <w:p w:rsidR="00FF0C90" w:rsidRPr="00E67E3C" w:rsidRDefault="00983E01" w:rsidP="004D7A4D">
      <w:pPr>
        <w:pStyle w:val="Bodytext"/>
        <w:spacing w:line="240" w:lineRule="auto"/>
        <w:rPr>
          <w:b/>
          <w:sz w:val="24"/>
          <w:szCs w:val="24"/>
          <w:lang w:val="lt-LT"/>
        </w:rPr>
      </w:pPr>
      <w:r w:rsidRPr="00E67E3C">
        <w:rPr>
          <w:sz w:val="24"/>
          <w:szCs w:val="24"/>
          <w:lang w:val="lt-LT"/>
        </w:rPr>
        <w:t xml:space="preserve">      </w:t>
      </w:r>
      <w:r w:rsidR="004132F3" w:rsidRPr="00E67E3C">
        <w:rPr>
          <w:sz w:val="24"/>
          <w:szCs w:val="24"/>
          <w:lang w:val="lt-LT"/>
        </w:rPr>
        <w:t>36</w:t>
      </w:r>
      <w:r w:rsidR="007879D6" w:rsidRPr="00E67E3C">
        <w:rPr>
          <w:sz w:val="24"/>
          <w:szCs w:val="24"/>
          <w:lang w:val="lt-LT"/>
        </w:rPr>
        <w:t>. Kanceliarija</w:t>
      </w:r>
      <w:r w:rsidR="00FF0C90" w:rsidRPr="00E67E3C">
        <w:rPr>
          <w:sz w:val="24"/>
          <w:szCs w:val="24"/>
          <w:lang w:val="lt-LT"/>
        </w:rPr>
        <w:t xml:space="preserve"> skelbia apie kiekvieną supaprastintą pirkimą</w:t>
      </w:r>
      <w:r w:rsidR="00BC1C83" w:rsidRPr="00E67E3C">
        <w:rPr>
          <w:sz w:val="24"/>
          <w:szCs w:val="24"/>
          <w:lang w:val="lt-LT"/>
        </w:rPr>
        <w:t xml:space="preserve"> </w:t>
      </w:r>
      <w:r w:rsidR="00BC1C83" w:rsidRPr="00E67E3C">
        <w:rPr>
          <w:spacing w:val="-2"/>
          <w:sz w:val="24"/>
          <w:szCs w:val="24"/>
          <w:lang w:val="lt-LT"/>
        </w:rPr>
        <w:t>Viešųjų pirkimų įstatymo 86 straipsnyje nustatyta tvarka</w:t>
      </w:r>
      <w:r w:rsidR="00FF0C90" w:rsidRPr="00E67E3C">
        <w:rPr>
          <w:sz w:val="24"/>
          <w:szCs w:val="24"/>
          <w:lang w:val="lt-LT"/>
        </w:rPr>
        <w:t xml:space="preserve">, išskyrus </w:t>
      </w:r>
      <w:r w:rsidR="004D7A4D" w:rsidRPr="00E67E3C">
        <w:rPr>
          <w:sz w:val="24"/>
          <w:szCs w:val="24"/>
          <w:lang w:val="lt-LT"/>
        </w:rPr>
        <w:t>apklausos būdu atliekamus supaprastintus pirkimus</w:t>
      </w:r>
      <w:r w:rsidR="00FF0C90" w:rsidRPr="00E67E3C">
        <w:rPr>
          <w:sz w:val="24"/>
          <w:szCs w:val="24"/>
          <w:lang w:val="lt-LT"/>
        </w:rPr>
        <w:t>.</w:t>
      </w:r>
      <w:r w:rsidR="003F7E77" w:rsidRPr="00E67E3C">
        <w:rPr>
          <w:color w:val="FF0000"/>
          <w:sz w:val="24"/>
          <w:szCs w:val="24"/>
          <w:lang w:val="lt-LT" w:eastAsia="lt-LT"/>
        </w:rPr>
        <w:t xml:space="preserve"> </w:t>
      </w:r>
      <w:r w:rsidR="003F7E77" w:rsidRPr="00E67E3C">
        <w:rPr>
          <w:sz w:val="24"/>
          <w:szCs w:val="24"/>
          <w:lang w:val="lt-LT"/>
        </w:rPr>
        <w:t xml:space="preserve">Supaprastintų pirkimų skelbimų ir Taisyklių </w:t>
      </w:r>
      <w:r w:rsidR="001F0A88" w:rsidRPr="00E67E3C">
        <w:rPr>
          <w:sz w:val="24"/>
          <w:szCs w:val="24"/>
          <w:lang w:val="lt-LT"/>
        </w:rPr>
        <w:t>37 punkte nurodytų pranešimų</w:t>
      </w:r>
      <w:r w:rsidR="003F7E77" w:rsidRPr="00E67E3C">
        <w:rPr>
          <w:sz w:val="24"/>
          <w:szCs w:val="24"/>
          <w:lang w:val="lt-LT"/>
        </w:rPr>
        <w:t xml:space="preserve"> reikalavimus nustato Viešųjų pirkimų tarnyba.</w:t>
      </w:r>
    </w:p>
    <w:p w:rsidR="00701D76" w:rsidRPr="00E67E3C" w:rsidRDefault="00983E01" w:rsidP="00701D76">
      <w:pPr>
        <w:pStyle w:val="Bodytext"/>
        <w:spacing w:line="240" w:lineRule="auto"/>
        <w:rPr>
          <w:color w:val="FF0000"/>
          <w:sz w:val="24"/>
          <w:szCs w:val="24"/>
        </w:rPr>
      </w:pPr>
      <w:r w:rsidRPr="00E67E3C">
        <w:rPr>
          <w:sz w:val="24"/>
          <w:szCs w:val="24"/>
          <w:lang w:val="lt-LT"/>
        </w:rPr>
        <w:t xml:space="preserve">      </w:t>
      </w:r>
      <w:r w:rsidR="004132F3" w:rsidRPr="00E67E3C">
        <w:rPr>
          <w:sz w:val="24"/>
          <w:szCs w:val="24"/>
          <w:lang w:val="lt-LT"/>
        </w:rPr>
        <w:t>37</w:t>
      </w:r>
      <w:r w:rsidR="00FE30AD" w:rsidRPr="00E67E3C">
        <w:rPr>
          <w:sz w:val="24"/>
          <w:szCs w:val="24"/>
          <w:lang w:val="lt-LT"/>
        </w:rPr>
        <w:t xml:space="preserve">. Atlikdama </w:t>
      </w:r>
      <w:r w:rsidR="00D16E87" w:rsidRPr="00E67E3C">
        <w:rPr>
          <w:sz w:val="24"/>
          <w:szCs w:val="24"/>
          <w:lang w:val="lt-LT"/>
        </w:rPr>
        <w:t xml:space="preserve">supaprastintą neskelbiamą </w:t>
      </w:r>
      <w:r w:rsidR="00FE30AD" w:rsidRPr="00E67E3C">
        <w:rPr>
          <w:sz w:val="24"/>
          <w:szCs w:val="24"/>
          <w:lang w:val="lt-LT"/>
        </w:rPr>
        <w:t xml:space="preserve">pirkimą ir priėmusi sprendimą </w:t>
      </w:r>
      <w:r w:rsidR="00134686" w:rsidRPr="00E67E3C">
        <w:rPr>
          <w:color w:val="auto"/>
          <w:sz w:val="24"/>
          <w:szCs w:val="24"/>
          <w:lang w:val="lt-LT"/>
        </w:rPr>
        <w:t>sudaryti sutartį, Kanceliarija</w:t>
      </w:r>
      <w:r w:rsidR="00E9350E" w:rsidRPr="00E67E3C">
        <w:rPr>
          <w:color w:val="auto"/>
          <w:sz w:val="24"/>
          <w:szCs w:val="24"/>
          <w:lang w:val="lt-LT"/>
        </w:rPr>
        <w:t xml:space="preserve"> </w:t>
      </w:r>
      <w:r w:rsidR="00CA5784" w:rsidRPr="00E67E3C">
        <w:rPr>
          <w:color w:val="auto"/>
          <w:sz w:val="24"/>
          <w:szCs w:val="24"/>
          <w:lang w:val="lt-LT"/>
        </w:rPr>
        <w:t>gali</w:t>
      </w:r>
      <w:r w:rsidR="00CA5784" w:rsidRPr="00E67E3C">
        <w:rPr>
          <w:sz w:val="24"/>
          <w:szCs w:val="24"/>
          <w:lang w:val="lt-LT"/>
        </w:rPr>
        <w:t xml:space="preserve"> </w:t>
      </w:r>
      <w:r w:rsidR="00E9350E" w:rsidRPr="00E67E3C">
        <w:rPr>
          <w:sz w:val="24"/>
          <w:szCs w:val="24"/>
          <w:lang w:val="lt-LT"/>
        </w:rPr>
        <w:t>pa</w:t>
      </w:r>
      <w:r w:rsidR="00CA5784" w:rsidRPr="00E67E3C">
        <w:rPr>
          <w:sz w:val="24"/>
          <w:szCs w:val="24"/>
          <w:lang w:val="lt-LT"/>
        </w:rPr>
        <w:t>skelbti</w:t>
      </w:r>
      <w:r w:rsidR="00E9350E" w:rsidRPr="00E67E3C">
        <w:rPr>
          <w:sz w:val="24"/>
          <w:szCs w:val="24"/>
          <w:lang w:val="lt-LT"/>
        </w:rPr>
        <w:t xml:space="preserve"> informacinį pranešimą</w:t>
      </w:r>
      <w:r w:rsidR="00CA5784" w:rsidRPr="00E67E3C">
        <w:rPr>
          <w:sz w:val="24"/>
          <w:szCs w:val="24"/>
          <w:lang w:val="lt-LT"/>
        </w:rPr>
        <w:t xml:space="preserve">, </w:t>
      </w:r>
      <w:r w:rsidR="00E9350E" w:rsidRPr="00E67E3C">
        <w:rPr>
          <w:sz w:val="24"/>
          <w:szCs w:val="24"/>
          <w:lang w:val="lt-LT"/>
        </w:rPr>
        <w:t xml:space="preserve">o kai atliekamas Viešųjų pirkimų įstatymo 2 priedėlio B paslaugų sąraše nurodytų paslaugų pirkimas ir kai pirkimo vertė yra ne mažesnė, negu nustatyta tarptautinio pirkimo vertės riba, – </w:t>
      </w:r>
      <w:r w:rsidR="00E9350E" w:rsidRPr="00E67E3C">
        <w:rPr>
          <w:color w:val="auto"/>
          <w:sz w:val="24"/>
          <w:szCs w:val="24"/>
          <w:lang w:val="lt-LT"/>
        </w:rPr>
        <w:t>pranešimą</w:t>
      </w:r>
      <w:r w:rsidR="00CA5784" w:rsidRPr="00E67E3C">
        <w:rPr>
          <w:color w:val="auto"/>
          <w:sz w:val="24"/>
          <w:szCs w:val="24"/>
        </w:rPr>
        <w:t xml:space="preserve"> </w:t>
      </w:r>
      <w:proofErr w:type="spellStart"/>
      <w:r w:rsidR="00E9350E" w:rsidRPr="00E67E3C">
        <w:rPr>
          <w:color w:val="auto"/>
          <w:sz w:val="24"/>
          <w:szCs w:val="24"/>
        </w:rPr>
        <w:t>dėl</w:t>
      </w:r>
      <w:proofErr w:type="spellEnd"/>
      <w:r w:rsidR="00E9350E" w:rsidRPr="00E67E3C">
        <w:rPr>
          <w:color w:val="auto"/>
          <w:sz w:val="24"/>
          <w:szCs w:val="24"/>
        </w:rPr>
        <w:t xml:space="preserve"> </w:t>
      </w:r>
      <w:proofErr w:type="spellStart"/>
      <w:r w:rsidR="00E9350E" w:rsidRPr="00E67E3C">
        <w:rPr>
          <w:color w:val="auto"/>
          <w:sz w:val="24"/>
          <w:szCs w:val="24"/>
        </w:rPr>
        <w:t>savanoriško</w:t>
      </w:r>
      <w:proofErr w:type="spellEnd"/>
      <w:r w:rsidR="00E9350E" w:rsidRPr="00E67E3C">
        <w:rPr>
          <w:color w:val="auto"/>
          <w:sz w:val="24"/>
          <w:szCs w:val="24"/>
        </w:rPr>
        <w:t xml:space="preserve"> </w:t>
      </w:r>
      <w:r w:rsidR="00E9350E" w:rsidRPr="00E67E3C">
        <w:rPr>
          <w:i/>
          <w:color w:val="auto"/>
          <w:sz w:val="24"/>
          <w:szCs w:val="24"/>
        </w:rPr>
        <w:t>ex ante</w:t>
      </w:r>
      <w:r w:rsidR="00E9350E" w:rsidRPr="00E67E3C">
        <w:rPr>
          <w:color w:val="auto"/>
          <w:sz w:val="24"/>
          <w:szCs w:val="24"/>
        </w:rPr>
        <w:t xml:space="preserve"> </w:t>
      </w:r>
      <w:proofErr w:type="spellStart"/>
      <w:r w:rsidR="00E9350E" w:rsidRPr="00E67E3C">
        <w:rPr>
          <w:color w:val="auto"/>
          <w:sz w:val="24"/>
          <w:szCs w:val="24"/>
        </w:rPr>
        <w:t>skaidrumo</w:t>
      </w:r>
      <w:proofErr w:type="spellEnd"/>
      <w:r w:rsidR="00E9350E" w:rsidRPr="00E67E3C">
        <w:rPr>
          <w:color w:val="auto"/>
          <w:sz w:val="24"/>
          <w:szCs w:val="24"/>
        </w:rPr>
        <w:t>.</w:t>
      </w:r>
      <w:r w:rsidR="00E9350E" w:rsidRPr="00E67E3C">
        <w:rPr>
          <w:color w:val="FF0000"/>
          <w:sz w:val="24"/>
          <w:szCs w:val="24"/>
        </w:rPr>
        <w:t xml:space="preserve"> </w:t>
      </w:r>
      <w:proofErr w:type="spellStart"/>
      <w:r w:rsidR="001F0A88" w:rsidRPr="00E67E3C">
        <w:rPr>
          <w:color w:val="auto"/>
          <w:sz w:val="24"/>
          <w:szCs w:val="24"/>
        </w:rPr>
        <w:t>Šie</w:t>
      </w:r>
      <w:proofErr w:type="spellEnd"/>
      <w:r w:rsidR="001F0A88" w:rsidRPr="00E67E3C">
        <w:rPr>
          <w:color w:val="auto"/>
          <w:sz w:val="24"/>
          <w:szCs w:val="24"/>
        </w:rPr>
        <w:t xml:space="preserve"> </w:t>
      </w:r>
      <w:proofErr w:type="spellStart"/>
      <w:r w:rsidR="001F0A88" w:rsidRPr="00E67E3C">
        <w:rPr>
          <w:color w:val="auto"/>
          <w:sz w:val="24"/>
          <w:szCs w:val="24"/>
        </w:rPr>
        <w:t>pranešimai</w:t>
      </w:r>
      <w:proofErr w:type="spellEnd"/>
      <w:r w:rsidR="001F0A88" w:rsidRPr="00E67E3C">
        <w:rPr>
          <w:color w:val="auto"/>
          <w:sz w:val="24"/>
          <w:szCs w:val="24"/>
        </w:rPr>
        <w:t xml:space="preserve"> </w:t>
      </w:r>
      <w:proofErr w:type="spellStart"/>
      <w:r w:rsidR="001F0A88" w:rsidRPr="00E67E3C">
        <w:rPr>
          <w:color w:val="auto"/>
          <w:sz w:val="24"/>
          <w:szCs w:val="24"/>
        </w:rPr>
        <w:t>skelbiami</w:t>
      </w:r>
      <w:proofErr w:type="spellEnd"/>
      <w:r w:rsidR="001F0A88" w:rsidRPr="00E67E3C">
        <w:rPr>
          <w:color w:val="auto"/>
          <w:sz w:val="24"/>
          <w:szCs w:val="24"/>
        </w:rPr>
        <w:t xml:space="preserve"> </w:t>
      </w:r>
      <w:proofErr w:type="spellStart"/>
      <w:r w:rsidR="001F0A88" w:rsidRPr="00E67E3C">
        <w:rPr>
          <w:color w:val="auto"/>
          <w:sz w:val="24"/>
          <w:szCs w:val="24"/>
        </w:rPr>
        <w:t>Viešųjų</w:t>
      </w:r>
      <w:proofErr w:type="spellEnd"/>
      <w:r w:rsidR="001F0A88" w:rsidRPr="00E67E3C">
        <w:rPr>
          <w:color w:val="auto"/>
          <w:sz w:val="24"/>
          <w:szCs w:val="24"/>
        </w:rPr>
        <w:t xml:space="preserve"> </w:t>
      </w:r>
      <w:proofErr w:type="spellStart"/>
      <w:r w:rsidR="001F0A88" w:rsidRPr="00E67E3C">
        <w:rPr>
          <w:color w:val="auto"/>
          <w:sz w:val="24"/>
          <w:szCs w:val="24"/>
        </w:rPr>
        <w:t>pirkimų</w:t>
      </w:r>
      <w:proofErr w:type="spellEnd"/>
      <w:r w:rsidR="001F0A88" w:rsidRPr="00E67E3C">
        <w:rPr>
          <w:color w:val="auto"/>
          <w:sz w:val="24"/>
          <w:szCs w:val="24"/>
        </w:rPr>
        <w:t xml:space="preserve"> </w:t>
      </w:r>
      <w:proofErr w:type="spellStart"/>
      <w:r w:rsidR="001F0A88" w:rsidRPr="00E67E3C">
        <w:rPr>
          <w:color w:val="auto"/>
          <w:sz w:val="24"/>
          <w:szCs w:val="24"/>
        </w:rPr>
        <w:t>įstatymo</w:t>
      </w:r>
      <w:proofErr w:type="spellEnd"/>
      <w:r w:rsidR="001F0A88" w:rsidRPr="00E67E3C">
        <w:rPr>
          <w:color w:val="auto"/>
          <w:sz w:val="24"/>
          <w:szCs w:val="24"/>
        </w:rPr>
        <w:t xml:space="preserve"> 86 </w:t>
      </w:r>
      <w:proofErr w:type="spellStart"/>
      <w:r w:rsidR="001F0A88" w:rsidRPr="00E67E3C">
        <w:rPr>
          <w:color w:val="auto"/>
          <w:sz w:val="24"/>
          <w:szCs w:val="24"/>
        </w:rPr>
        <w:t>straipsnio</w:t>
      </w:r>
      <w:proofErr w:type="spellEnd"/>
      <w:r w:rsidR="001F0A88" w:rsidRPr="00E67E3C">
        <w:rPr>
          <w:color w:val="auto"/>
          <w:sz w:val="24"/>
          <w:szCs w:val="24"/>
        </w:rPr>
        <w:t xml:space="preserve"> 1 </w:t>
      </w:r>
      <w:proofErr w:type="spellStart"/>
      <w:r w:rsidR="001F0A88" w:rsidRPr="00E67E3C">
        <w:rPr>
          <w:color w:val="auto"/>
          <w:sz w:val="24"/>
          <w:szCs w:val="24"/>
        </w:rPr>
        <w:t>dalyje</w:t>
      </w:r>
      <w:proofErr w:type="spellEnd"/>
      <w:r w:rsidR="001F0A88" w:rsidRPr="00E67E3C">
        <w:rPr>
          <w:color w:val="auto"/>
          <w:sz w:val="24"/>
          <w:szCs w:val="24"/>
        </w:rPr>
        <w:t xml:space="preserve"> </w:t>
      </w:r>
      <w:proofErr w:type="spellStart"/>
      <w:r w:rsidR="001F0A88" w:rsidRPr="00E67E3C">
        <w:rPr>
          <w:color w:val="auto"/>
          <w:sz w:val="24"/>
          <w:szCs w:val="24"/>
        </w:rPr>
        <w:t>nustatyta</w:t>
      </w:r>
      <w:proofErr w:type="spellEnd"/>
      <w:r w:rsidR="001F0A88" w:rsidRPr="00E67E3C">
        <w:rPr>
          <w:color w:val="auto"/>
          <w:sz w:val="24"/>
          <w:szCs w:val="24"/>
        </w:rPr>
        <w:t xml:space="preserve"> </w:t>
      </w:r>
      <w:proofErr w:type="spellStart"/>
      <w:r w:rsidR="001F0A88" w:rsidRPr="00E67E3C">
        <w:rPr>
          <w:color w:val="auto"/>
          <w:sz w:val="24"/>
          <w:szCs w:val="24"/>
        </w:rPr>
        <w:t>tvarka</w:t>
      </w:r>
      <w:proofErr w:type="spellEnd"/>
      <w:r w:rsidR="001F0A88" w:rsidRPr="00E67E3C">
        <w:rPr>
          <w:color w:val="auto"/>
          <w:sz w:val="24"/>
          <w:szCs w:val="24"/>
        </w:rPr>
        <w:t>.</w:t>
      </w:r>
    </w:p>
    <w:p w:rsidR="00FF0C90" w:rsidRPr="00E67E3C" w:rsidRDefault="00DB1C9B" w:rsidP="00701D76">
      <w:pPr>
        <w:pStyle w:val="Bodytext"/>
        <w:spacing w:line="240" w:lineRule="auto"/>
        <w:ind w:firstLine="720"/>
        <w:rPr>
          <w:color w:val="FF0000"/>
          <w:sz w:val="24"/>
          <w:szCs w:val="24"/>
        </w:rPr>
      </w:pPr>
      <w:r w:rsidRPr="00E67E3C">
        <w:rPr>
          <w:sz w:val="24"/>
          <w:szCs w:val="24"/>
          <w:lang w:val="lt-LT"/>
        </w:rPr>
        <w:t>38</w:t>
      </w:r>
      <w:r w:rsidR="00FF0C90" w:rsidRPr="00E67E3C">
        <w:rPr>
          <w:sz w:val="24"/>
          <w:szCs w:val="24"/>
          <w:lang w:val="lt-LT"/>
        </w:rPr>
        <w:t>.</w:t>
      </w:r>
      <w:r w:rsidR="00134686" w:rsidRPr="00E67E3C">
        <w:rPr>
          <w:sz w:val="24"/>
          <w:szCs w:val="24"/>
          <w:lang w:val="lt-LT"/>
        </w:rPr>
        <w:t xml:space="preserve"> Kanceliarijai</w:t>
      </w:r>
      <w:r w:rsidR="001C64C9" w:rsidRPr="00E67E3C">
        <w:rPr>
          <w:sz w:val="24"/>
          <w:szCs w:val="24"/>
          <w:lang w:val="lt-LT"/>
        </w:rPr>
        <w:t xml:space="preserve"> sudarius pirkimo sutartį ar preliminariąją sutartį dėl Viešųjų pirkimų įstatymo 2 priedėlio B paslaugų sąraše nurodytų paslaugų, kai pirkimo vertė yra ne mažesnė</w:t>
      </w:r>
      <w:r w:rsidR="0067664C" w:rsidRPr="00E67E3C">
        <w:rPr>
          <w:sz w:val="24"/>
          <w:szCs w:val="24"/>
          <w:lang w:val="lt-LT"/>
        </w:rPr>
        <w:t>,</w:t>
      </w:r>
      <w:r w:rsidR="001C64C9" w:rsidRPr="00E67E3C">
        <w:rPr>
          <w:sz w:val="24"/>
          <w:szCs w:val="24"/>
          <w:lang w:val="lt-LT"/>
        </w:rPr>
        <w:t xml:space="preserve"> negu nustatyta tarptautinio pirkimo vertės riba, ne vėliau kaip per 48 dienas po pirkimo sutarties ar preliminariosios sutarties sudarymo Viešųjų pirkimų tarnybai pateikiamas skelbimas apie sudarytą pirkimo sutartį ar preliminariąją </w:t>
      </w:r>
      <w:r w:rsidR="00134686" w:rsidRPr="00E67E3C">
        <w:rPr>
          <w:sz w:val="24"/>
          <w:szCs w:val="24"/>
          <w:lang w:val="lt-LT"/>
        </w:rPr>
        <w:t>sutartį</w:t>
      </w:r>
      <w:r w:rsidR="00FF0C90" w:rsidRPr="00E67E3C">
        <w:rPr>
          <w:sz w:val="24"/>
          <w:szCs w:val="24"/>
          <w:lang w:val="lt-LT"/>
        </w:rPr>
        <w:t>.</w:t>
      </w:r>
    </w:p>
    <w:p w:rsidR="007101CD" w:rsidRPr="00E67E3C" w:rsidRDefault="00DB1C9B" w:rsidP="004D7A4D">
      <w:pPr>
        <w:shd w:val="clear" w:color="auto" w:fill="FFFFFF"/>
        <w:tabs>
          <w:tab w:val="left" w:pos="1166"/>
        </w:tabs>
        <w:ind w:firstLine="720"/>
        <w:jc w:val="both"/>
        <w:rPr>
          <w:color w:val="FF0000"/>
        </w:rPr>
      </w:pPr>
      <w:r w:rsidRPr="00E67E3C">
        <w:t>39</w:t>
      </w:r>
      <w:r w:rsidR="00FF0C90" w:rsidRPr="00E67E3C">
        <w:t>.</w:t>
      </w:r>
      <w:r w:rsidR="00136801">
        <w:t xml:space="preserve"> </w:t>
      </w:r>
      <w:r w:rsidR="00136801">
        <w:t>V</w:t>
      </w:r>
      <w:r w:rsidR="00136801" w:rsidRPr="00D721F7">
        <w:t>adovaudamasi Viešųjų pirkimų įstatymu ir kitais viešuosius pirkimus reglamentuojančiais teisės aktais</w:t>
      </w:r>
      <w:r w:rsidR="00136801">
        <w:t>,</w:t>
      </w:r>
      <w:r w:rsidR="00136801" w:rsidRPr="005201F1">
        <w:t xml:space="preserve"> Kanceliarija savo interneto svetainėje informuoja Taisyklių 3 priede nustatyta forma apie pradedamą supaprastintą pirkimą (taip pat apie mažos vertės pirkimą), nustatytą laimėtoją ir ketinamą</w:t>
      </w:r>
      <w:r w:rsidR="00136801" w:rsidRPr="00D721F7">
        <w:t xml:space="preserve"> sudaryti bei sudarytą sutartį</w:t>
      </w:r>
      <w:r w:rsidR="00136801">
        <w:t>, taip pat skelbia kitą Viešųjų pirkimų tarnybos nustatytą informaciją</w:t>
      </w:r>
      <w:r w:rsidR="00136801" w:rsidRPr="00D721F7">
        <w:t>.</w:t>
      </w:r>
    </w:p>
    <w:p w:rsidR="009F2650" w:rsidRPr="00E67E3C" w:rsidRDefault="009F2650" w:rsidP="00E16857">
      <w:pPr>
        <w:shd w:val="clear" w:color="auto" w:fill="FFFFFF"/>
        <w:ind w:left="7"/>
        <w:jc w:val="center"/>
        <w:rPr>
          <w:szCs w:val="20"/>
          <w:lang w:eastAsia="en-US"/>
        </w:rPr>
      </w:pPr>
    </w:p>
    <w:p w:rsidR="00E16857" w:rsidRPr="00E67E3C" w:rsidRDefault="00BA64E0" w:rsidP="00E16857">
      <w:pPr>
        <w:shd w:val="clear" w:color="auto" w:fill="FFFFFF"/>
        <w:ind w:left="7"/>
        <w:jc w:val="center"/>
      </w:pPr>
      <w:r w:rsidRPr="00E67E3C">
        <w:rPr>
          <w:b/>
          <w:bCs/>
          <w:color w:val="000000"/>
        </w:rPr>
        <w:t xml:space="preserve">V. </w:t>
      </w:r>
      <w:r w:rsidR="00E16857" w:rsidRPr="00E67E3C">
        <w:rPr>
          <w:b/>
          <w:bCs/>
          <w:color w:val="000000"/>
        </w:rPr>
        <w:t>PARAIŠKŲ</w:t>
      </w:r>
      <w:r w:rsidR="00280FD1" w:rsidRPr="00E67E3C">
        <w:rPr>
          <w:b/>
          <w:bCs/>
        </w:rPr>
        <w:t>,</w:t>
      </w:r>
      <w:r w:rsidR="00E16857" w:rsidRPr="00E67E3C">
        <w:rPr>
          <w:b/>
          <w:bCs/>
          <w:color w:val="000000"/>
        </w:rPr>
        <w:t xml:space="preserve"> PASIŪLYMŲ RENGIMAS IR PATEIKIMAS</w:t>
      </w:r>
    </w:p>
    <w:p w:rsidR="00E16857" w:rsidRPr="00E67E3C" w:rsidRDefault="00E16857" w:rsidP="00E16857">
      <w:pPr>
        <w:shd w:val="clear" w:color="auto" w:fill="FFFFFF"/>
        <w:tabs>
          <w:tab w:val="left" w:pos="1224"/>
        </w:tabs>
        <w:ind w:left="29" w:right="29" w:firstLine="713"/>
        <w:jc w:val="both"/>
        <w:rPr>
          <w:color w:val="000000"/>
          <w:spacing w:val="-7"/>
        </w:rPr>
      </w:pPr>
    </w:p>
    <w:p w:rsidR="00E16857" w:rsidRPr="00E67E3C" w:rsidRDefault="00504C9C" w:rsidP="00504C9C">
      <w:pPr>
        <w:shd w:val="clear" w:color="auto" w:fill="FFFFFF"/>
        <w:tabs>
          <w:tab w:val="left" w:pos="1080"/>
        </w:tabs>
        <w:ind w:left="29" w:right="29" w:firstLine="713"/>
        <w:jc w:val="both"/>
      </w:pPr>
      <w:r w:rsidRPr="00E67E3C">
        <w:rPr>
          <w:color w:val="000000"/>
        </w:rPr>
        <w:t xml:space="preserve">40. </w:t>
      </w:r>
      <w:r w:rsidR="00E73762" w:rsidRPr="00E67E3C">
        <w:rPr>
          <w:color w:val="000000"/>
        </w:rPr>
        <w:t>Paraiškų ir (ar)</w:t>
      </w:r>
      <w:r w:rsidR="00E16857" w:rsidRPr="00E67E3C">
        <w:rPr>
          <w:color w:val="000000"/>
        </w:rPr>
        <w:t xml:space="preserve"> pasiūlymų </w:t>
      </w:r>
      <w:r w:rsidR="00610D5B" w:rsidRPr="00E67E3C">
        <w:rPr>
          <w:color w:val="000000"/>
        </w:rPr>
        <w:t xml:space="preserve">(projektų) </w:t>
      </w:r>
      <w:r w:rsidR="00E16857" w:rsidRPr="00E67E3C">
        <w:rPr>
          <w:color w:val="000000"/>
        </w:rPr>
        <w:t>pateikimo reikalavimai privalo būti nurodyti pirkimo</w:t>
      </w:r>
      <w:r w:rsidR="009F6490" w:rsidRPr="00E67E3C">
        <w:rPr>
          <w:color w:val="000000"/>
        </w:rPr>
        <w:t xml:space="preserve"> </w:t>
      </w:r>
      <w:r w:rsidR="00E16857" w:rsidRPr="00E67E3C">
        <w:rPr>
          <w:color w:val="000000"/>
        </w:rPr>
        <w:t>dokumentuose.</w:t>
      </w:r>
    </w:p>
    <w:p w:rsidR="00E16857" w:rsidRPr="00E67E3C" w:rsidRDefault="00504C9C" w:rsidP="00E16857">
      <w:pPr>
        <w:shd w:val="clear" w:color="auto" w:fill="FFFFFF"/>
        <w:tabs>
          <w:tab w:val="left" w:pos="1102"/>
        </w:tabs>
        <w:ind w:left="742"/>
      </w:pPr>
      <w:r w:rsidRPr="00E67E3C">
        <w:rPr>
          <w:color w:val="000000"/>
        </w:rPr>
        <w:t>41.</w:t>
      </w:r>
      <w:r w:rsidR="00BC5C41" w:rsidRPr="00E67E3C">
        <w:rPr>
          <w:color w:val="000000"/>
        </w:rPr>
        <w:t xml:space="preserve"> </w:t>
      </w:r>
      <w:r w:rsidR="00E73762" w:rsidRPr="00E67E3C">
        <w:rPr>
          <w:color w:val="000000"/>
        </w:rPr>
        <w:t>Pavėluotai gauti paraiška ir (ar)</w:t>
      </w:r>
      <w:r w:rsidR="00E16857" w:rsidRPr="00E67E3C">
        <w:rPr>
          <w:color w:val="000000"/>
        </w:rPr>
        <w:t xml:space="preserve"> pasiūlymas </w:t>
      </w:r>
      <w:r w:rsidR="009F6490" w:rsidRPr="00E67E3C">
        <w:rPr>
          <w:color w:val="000000"/>
        </w:rPr>
        <w:t xml:space="preserve">(projektas) </w:t>
      </w:r>
      <w:r w:rsidR="00E16857" w:rsidRPr="00E67E3C">
        <w:rPr>
          <w:color w:val="000000"/>
        </w:rPr>
        <w:t>nenagrinėjami ir nevertinami.</w:t>
      </w:r>
    </w:p>
    <w:p w:rsidR="00E16857" w:rsidRPr="00E67E3C" w:rsidRDefault="00504C9C" w:rsidP="00E16857">
      <w:pPr>
        <w:shd w:val="clear" w:color="auto" w:fill="FFFFFF"/>
        <w:tabs>
          <w:tab w:val="left" w:pos="1116"/>
        </w:tabs>
        <w:ind w:left="22" w:right="14" w:firstLine="720"/>
        <w:jc w:val="both"/>
        <w:rPr>
          <w:color w:val="000000"/>
        </w:rPr>
      </w:pPr>
      <w:r w:rsidRPr="00E67E3C">
        <w:rPr>
          <w:color w:val="000000"/>
        </w:rPr>
        <w:t>42.</w:t>
      </w:r>
      <w:r w:rsidR="00BC5C41" w:rsidRPr="00E67E3C">
        <w:rPr>
          <w:color w:val="000000"/>
        </w:rPr>
        <w:t xml:space="preserve"> </w:t>
      </w:r>
      <w:r w:rsidR="00E73762" w:rsidRPr="00E67E3C">
        <w:rPr>
          <w:color w:val="000000"/>
          <w:spacing w:val="-1"/>
        </w:rPr>
        <w:t>Tiekėjų paraiškos ir (ar)</w:t>
      </w:r>
      <w:r w:rsidR="00E16857" w:rsidRPr="00E67E3C">
        <w:rPr>
          <w:color w:val="000000"/>
          <w:spacing w:val="-1"/>
        </w:rPr>
        <w:t xml:space="preserve"> pasiūlymai </w:t>
      </w:r>
      <w:r w:rsidR="009F6490" w:rsidRPr="00E67E3C">
        <w:rPr>
          <w:color w:val="000000"/>
        </w:rPr>
        <w:t xml:space="preserve">(projektai) </w:t>
      </w:r>
      <w:r w:rsidR="00E16857" w:rsidRPr="00E67E3C">
        <w:rPr>
          <w:color w:val="000000"/>
          <w:spacing w:val="-1"/>
        </w:rPr>
        <w:t>privalo atitikti pirkimo dokumentuose nustatytus</w:t>
      </w:r>
      <w:r w:rsidR="009F6490" w:rsidRPr="00E67E3C">
        <w:rPr>
          <w:color w:val="000000"/>
          <w:spacing w:val="-1"/>
        </w:rPr>
        <w:t xml:space="preserve"> </w:t>
      </w:r>
      <w:r w:rsidR="00E16857" w:rsidRPr="00E67E3C">
        <w:rPr>
          <w:color w:val="000000"/>
        </w:rPr>
        <w:t>reik</w:t>
      </w:r>
      <w:r w:rsidR="00E41153" w:rsidRPr="00E67E3C">
        <w:rPr>
          <w:color w:val="000000"/>
        </w:rPr>
        <w:t>alavimus. Tiekėjai paraiškas ir (ar)</w:t>
      </w:r>
      <w:r w:rsidR="00E16857" w:rsidRPr="00E67E3C">
        <w:rPr>
          <w:color w:val="000000"/>
        </w:rPr>
        <w:t xml:space="preserve"> pasiūlymus </w:t>
      </w:r>
      <w:r w:rsidR="00C32B06" w:rsidRPr="00E67E3C">
        <w:rPr>
          <w:color w:val="000000"/>
        </w:rPr>
        <w:t xml:space="preserve">(projektus) </w:t>
      </w:r>
      <w:r w:rsidR="00E16857" w:rsidRPr="00E67E3C">
        <w:rPr>
          <w:color w:val="000000"/>
        </w:rPr>
        <w:t>privalo pateikti pirkimo dokumentuose nustatyta</w:t>
      </w:r>
      <w:r w:rsidR="009F6490" w:rsidRPr="00E67E3C">
        <w:rPr>
          <w:color w:val="000000"/>
        </w:rPr>
        <w:t xml:space="preserve"> </w:t>
      </w:r>
      <w:r w:rsidR="00E16857" w:rsidRPr="00E67E3C">
        <w:rPr>
          <w:color w:val="000000"/>
        </w:rPr>
        <w:t>tvarka ir terminais.</w:t>
      </w:r>
    </w:p>
    <w:p w:rsidR="00E16857" w:rsidRPr="00E67E3C" w:rsidRDefault="00C433F4" w:rsidP="00E16857">
      <w:pPr>
        <w:pStyle w:val="Bodytext"/>
        <w:spacing w:line="240" w:lineRule="auto"/>
        <w:ind w:firstLine="720"/>
        <w:rPr>
          <w:sz w:val="24"/>
          <w:szCs w:val="24"/>
          <w:lang w:val="lt-LT"/>
        </w:rPr>
      </w:pPr>
      <w:r w:rsidRPr="00E67E3C">
        <w:rPr>
          <w:sz w:val="24"/>
          <w:szCs w:val="24"/>
          <w:lang w:val="lt-LT"/>
        </w:rPr>
        <w:t xml:space="preserve">43. </w:t>
      </w:r>
      <w:r w:rsidR="00E16857" w:rsidRPr="00E67E3C">
        <w:rPr>
          <w:sz w:val="24"/>
          <w:szCs w:val="24"/>
          <w:lang w:val="lt-LT"/>
        </w:rPr>
        <w:t>Pirkimo dokumentuose nustatant pasiūlymų (projektų) ir paraiškų rengimo ir pateikimo reikalavimus, turi būti nurodyta, kad:</w:t>
      </w:r>
    </w:p>
    <w:p w:rsidR="00E16857" w:rsidRPr="00E67E3C" w:rsidRDefault="00C433F4" w:rsidP="00E16857">
      <w:pPr>
        <w:pStyle w:val="Bodytext"/>
        <w:spacing w:line="240" w:lineRule="auto"/>
        <w:ind w:firstLine="720"/>
        <w:rPr>
          <w:sz w:val="24"/>
          <w:szCs w:val="24"/>
          <w:lang w:val="lt-LT"/>
        </w:rPr>
      </w:pPr>
      <w:r w:rsidRPr="00E67E3C">
        <w:rPr>
          <w:sz w:val="24"/>
          <w:szCs w:val="24"/>
          <w:lang w:val="lt-LT"/>
        </w:rPr>
        <w:t xml:space="preserve">43.1. </w:t>
      </w:r>
      <w:r w:rsidR="00E16857" w:rsidRPr="00E67E3C">
        <w:rPr>
          <w:sz w:val="24"/>
          <w:szCs w:val="24"/>
          <w:lang w:val="lt-LT"/>
        </w:rPr>
        <w:t>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E16857" w:rsidRPr="00E67E3C" w:rsidRDefault="00C433F4" w:rsidP="00E16857">
      <w:pPr>
        <w:pStyle w:val="Bodytext"/>
        <w:spacing w:line="240" w:lineRule="auto"/>
        <w:ind w:firstLine="720"/>
        <w:rPr>
          <w:sz w:val="24"/>
          <w:szCs w:val="24"/>
          <w:lang w:val="lt-LT"/>
        </w:rPr>
      </w:pPr>
      <w:r w:rsidRPr="00E67E3C">
        <w:rPr>
          <w:sz w:val="24"/>
          <w:szCs w:val="24"/>
          <w:lang w:val="lt-LT"/>
        </w:rPr>
        <w:t xml:space="preserve">43.2. </w:t>
      </w:r>
      <w:r w:rsidR="00E16857" w:rsidRPr="00E67E3C">
        <w:rPr>
          <w:sz w:val="24"/>
          <w:szCs w:val="24"/>
          <w:lang w:val="lt-LT"/>
        </w:rPr>
        <w:t>ne elektroninėmis priemonėmis teikiami pasiūlymai turi būti įdėti į voką, jis užklijuojamas, ant jo užrašomas pirkimo pavadinimas, tiekėjo pavadinimas ir adresas, nurodoma „neatplėšti iki ...“ (pasiūlymų pateikimo termino pabaigos);</w:t>
      </w:r>
    </w:p>
    <w:p w:rsidR="00E16857" w:rsidRPr="00E67E3C" w:rsidRDefault="00C433F4" w:rsidP="00E16857">
      <w:pPr>
        <w:pStyle w:val="Bodytext"/>
        <w:spacing w:line="240" w:lineRule="auto"/>
        <w:ind w:firstLine="720"/>
        <w:rPr>
          <w:sz w:val="24"/>
          <w:szCs w:val="24"/>
          <w:lang w:val="lt-LT"/>
        </w:rPr>
      </w:pPr>
      <w:r w:rsidRPr="00E67E3C">
        <w:rPr>
          <w:sz w:val="24"/>
          <w:szCs w:val="24"/>
          <w:lang w:val="lt-LT"/>
        </w:rPr>
        <w:t xml:space="preserve">43.3. </w:t>
      </w:r>
      <w:r w:rsidR="00E16857" w:rsidRPr="00E67E3C">
        <w:rPr>
          <w:sz w:val="24"/>
          <w:szCs w:val="24"/>
          <w:lang w:val="lt-LT"/>
        </w:rPr>
        <w:t>jeigu pirkimo vykdytojas numato pasiūlymus vertinti pagal ekonomiškai naudingiausio pasiūlymo vertinimo kriterijų, vertinant ekspertinių vertinimų metodais, – tiekėjai pasiūlymo kainą turi pateikti viename užklijuotame voke, o kitas pasiūlymo dalis (techninius pasiūlymo duomenis ir kitą informaciją bei dokumentus) – kitame užklijuotame vok</w:t>
      </w:r>
      <w:r w:rsidR="00023A20" w:rsidRPr="00E67E3C">
        <w:rPr>
          <w:sz w:val="24"/>
          <w:szCs w:val="24"/>
          <w:lang w:val="lt-LT"/>
        </w:rPr>
        <w:t>e. Šie abu vokai turi būti įdedami</w:t>
      </w:r>
      <w:r w:rsidR="00E16857" w:rsidRPr="00E67E3C">
        <w:rPr>
          <w:sz w:val="24"/>
          <w:szCs w:val="24"/>
          <w:lang w:val="lt-LT"/>
        </w:rPr>
        <w:t xml:space="preserve">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E16857" w:rsidRPr="00E67E3C" w:rsidRDefault="00C433F4" w:rsidP="00E16857">
      <w:pPr>
        <w:pStyle w:val="Bodytext"/>
        <w:spacing w:line="240" w:lineRule="auto"/>
        <w:ind w:firstLine="720"/>
        <w:rPr>
          <w:sz w:val="24"/>
          <w:szCs w:val="24"/>
          <w:lang w:val="lt-LT"/>
        </w:rPr>
      </w:pPr>
      <w:r w:rsidRPr="00E67E3C">
        <w:rPr>
          <w:sz w:val="24"/>
          <w:szCs w:val="24"/>
          <w:lang w:val="lt-LT"/>
        </w:rPr>
        <w:t xml:space="preserve">43.4. </w:t>
      </w:r>
      <w:r w:rsidR="00E16857" w:rsidRPr="00E67E3C">
        <w:rPr>
          <w:sz w:val="24"/>
          <w:szCs w:val="24"/>
          <w:lang w:val="lt-LT"/>
        </w:rPr>
        <w:t xml:space="preserve">ne elektroninėmis priemonėmis supaprastintam projekto konkursui teikiami projektai pateikiami užklijuotoje pakuotėje su užrašytu ant pakuotės projekto trumpu projekto </w:t>
      </w:r>
      <w:r w:rsidR="009F6490" w:rsidRPr="00E67E3C">
        <w:rPr>
          <w:sz w:val="24"/>
          <w:szCs w:val="24"/>
          <w:lang w:val="lt-LT"/>
        </w:rPr>
        <w:t>devizu (</w:t>
      </w:r>
      <w:r w:rsidR="00E16857" w:rsidRPr="00E67E3C">
        <w:rPr>
          <w:sz w:val="24"/>
          <w:szCs w:val="24"/>
          <w:lang w:val="lt-LT"/>
        </w:rPr>
        <w:t>idėjos apibūdinimu</w:t>
      </w:r>
      <w:r w:rsidR="009F6490" w:rsidRPr="00E67E3C">
        <w:rPr>
          <w:sz w:val="24"/>
          <w:szCs w:val="24"/>
          <w:lang w:val="lt-LT"/>
        </w:rPr>
        <w:t>)</w:t>
      </w:r>
      <w:r w:rsidR="00E16857" w:rsidRPr="00E67E3C">
        <w:rPr>
          <w:sz w:val="24"/>
          <w:szCs w:val="24"/>
          <w:lang w:val="lt-LT"/>
        </w:rPr>
        <w:t xml:space="preserve">. Kartu su projektu pateikiamas atskiras užklijuotas vokas su užrašytu tuo pačiu </w:t>
      </w:r>
      <w:r w:rsidR="009F6490" w:rsidRPr="00E67E3C">
        <w:rPr>
          <w:sz w:val="24"/>
          <w:szCs w:val="24"/>
          <w:lang w:val="lt-LT"/>
        </w:rPr>
        <w:t>devizu</w:t>
      </w:r>
      <w:r w:rsidR="00E16857" w:rsidRPr="00E67E3C">
        <w:rPr>
          <w:sz w:val="24"/>
          <w:szCs w:val="24"/>
          <w:lang w:val="lt-LT"/>
        </w:rPr>
        <w:t>. Voke turi būti įdėtas projekto</w:t>
      </w:r>
      <w:r w:rsidR="009F6490" w:rsidRPr="00E67E3C">
        <w:rPr>
          <w:sz w:val="24"/>
          <w:szCs w:val="24"/>
          <w:lang w:val="lt-LT"/>
        </w:rPr>
        <w:t xml:space="preserve"> devizo</w:t>
      </w:r>
      <w:r w:rsidR="00E16857" w:rsidRPr="00E67E3C">
        <w:rPr>
          <w:sz w:val="24"/>
          <w:szCs w:val="24"/>
          <w:lang w:val="lt-LT"/>
        </w:rPr>
        <w:t xml:space="preserve"> šifras – tiekėjo pavadinimas, kodas, buveinės adresas, telefono bei fakso numeriai ir projekto galiojimo užtikrinimo dokumentai (jeigu buvo </w:t>
      </w:r>
      <w:r w:rsidR="00E16857" w:rsidRPr="00E67E3C">
        <w:rPr>
          <w:sz w:val="24"/>
          <w:szCs w:val="24"/>
          <w:lang w:val="lt-LT"/>
        </w:rPr>
        <w:lastRenderedPageBreak/>
        <w:t>reikalaujama). Supaprastinto projekto konkurso atveju į šį voką įdedami tiekėjų kvalifikaciją patvirtinantys dokumentai;</w:t>
      </w:r>
    </w:p>
    <w:p w:rsidR="00E16857" w:rsidRPr="00E67E3C" w:rsidRDefault="00C433F4" w:rsidP="00E16857">
      <w:pPr>
        <w:pStyle w:val="Bodytext"/>
        <w:spacing w:line="240" w:lineRule="auto"/>
        <w:ind w:firstLine="720"/>
        <w:rPr>
          <w:sz w:val="24"/>
          <w:szCs w:val="24"/>
          <w:lang w:val="lt-LT"/>
        </w:rPr>
      </w:pPr>
      <w:r w:rsidRPr="00E67E3C">
        <w:rPr>
          <w:sz w:val="24"/>
          <w:szCs w:val="24"/>
          <w:lang w:val="lt-LT"/>
        </w:rPr>
        <w:t xml:space="preserve">43.5. </w:t>
      </w:r>
      <w:r w:rsidR="00E16857" w:rsidRPr="00E67E3C">
        <w:rPr>
          <w:sz w:val="24"/>
          <w:szCs w:val="24"/>
          <w:lang w:val="lt-LT"/>
        </w:rPr>
        <w:t xml:space="preserve">pirkimo dokumentuose gali būti nustatyta, kad pasiūlymo (atskirų pasiūlymo dalių) lapai turi būti sunumeruoti, susiūti </w:t>
      </w:r>
      <w:r w:rsidR="00AF1144" w:rsidRPr="00E67E3C">
        <w:rPr>
          <w:sz w:val="24"/>
          <w:szCs w:val="24"/>
          <w:lang w:val="lt-LT"/>
        </w:rPr>
        <w:t xml:space="preserve">ir </w:t>
      </w:r>
      <w:r w:rsidR="00E16857" w:rsidRPr="00E67E3C">
        <w:rPr>
          <w:sz w:val="24"/>
          <w:szCs w:val="24"/>
          <w:lang w:val="lt-LT"/>
        </w:rPr>
        <w:t>neleistų nepažeidžiant susiuvimo į pasiūlymą įdėti naujų, išplėšti esamų lapų ar jų pakeisti. Tokiu atveju pasiūlymo paskutinio lapo antroje pusėje pasirašo tiekėjas arba jo įgaliotas asmuo. Pasiūlymo paskutinio lapo antroje pusėje nurodomas pasir</w:t>
      </w:r>
      <w:r w:rsidR="00EC3367" w:rsidRPr="00E67E3C">
        <w:rPr>
          <w:sz w:val="24"/>
          <w:szCs w:val="24"/>
          <w:lang w:val="lt-LT"/>
        </w:rPr>
        <w:t>ašančio</w:t>
      </w:r>
      <w:r w:rsidR="00E16857" w:rsidRPr="00E67E3C">
        <w:rPr>
          <w:sz w:val="24"/>
          <w:szCs w:val="24"/>
          <w:lang w:val="lt-LT"/>
        </w:rPr>
        <w:t xml:space="preserve"> asmens vardas, pavardė ir pareigos, pasiūlymo lapų skaičius. Pasiūlymo galiojimo užtikrinimą patvirtinantis dokumentas neįsiuvamas ir nenumeruojamas.</w:t>
      </w:r>
    </w:p>
    <w:p w:rsidR="00E16857" w:rsidRPr="00E67E3C" w:rsidRDefault="00C433F4" w:rsidP="00E16857">
      <w:pPr>
        <w:pStyle w:val="Bodytext"/>
        <w:spacing w:line="240" w:lineRule="auto"/>
        <w:ind w:firstLine="720"/>
        <w:rPr>
          <w:sz w:val="24"/>
          <w:szCs w:val="24"/>
          <w:lang w:val="lt-LT"/>
        </w:rPr>
      </w:pPr>
      <w:r w:rsidRPr="00E67E3C">
        <w:rPr>
          <w:sz w:val="24"/>
          <w:szCs w:val="24"/>
          <w:lang w:val="lt-LT"/>
        </w:rPr>
        <w:t xml:space="preserve">44. </w:t>
      </w:r>
      <w:r w:rsidR="00E16857" w:rsidRPr="00E67E3C">
        <w:rPr>
          <w:sz w:val="24"/>
          <w:szCs w:val="24"/>
          <w:lang w:val="lt-LT"/>
        </w:rPr>
        <w:t xml:space="preserve">Pirkimo dokumentuose </w:t>
      </w:r>
      <w:r w:rsidR="000E3602" w:rsidRPr="00E67E3C">
        <w:rPr>
          <w:sz w:val="24"/>
          <w:szCs w:val="24"/>
          <w:lang w:val="lt-LT"/>
        </w:rPr>
        <w:t>nurodoma</w:t>
      </w:r>
      <w:r w:rsidR="00E16857" w:rsidRPr="00E67E3C">
        <w:rPr>
          <w:sz w:val="24"/>
          <w:szCs w:val="24"/>
          <w:lang w:val="lt-LT"/>
        </w:rPr>
        <w:t>, kad tiekėjas gali pateikti tik vieną pasiūlymą (po vieną pasiūlymą dėl kiekvienos pirkimo dalies), išskyrus atvejus, kai pirkimo dokumentuose leidžiama pateikti alternatyvius pasiūlymus. Jeigu pirkimas suskirstytas į atskiras dalis, pagrįstais atvejais gali būti nurodyta, kad tiekėjas gali teikti pasiūlymą tik dėl vienos ar kelių, ar visų pirkimo dalių.</w:t>
      </w:r>
    </w:p>
    <w:p w:rsidR="00F87B2F" w:rsidRPr="00E67E3C" w:rsidRDefault="00F87B2F" w:rsidP="00F87B2F">
      <w:pPr>
        <w:pStyle w:val="CentrBold"/>
        <w:spacing w:line="283" w:lineRule="auto"/>
        <w:rPr>
          <w:sz w:val="22"/>
          <w:szCs w:val="22"/>
          <w:lang w:val="lt-LT"/>
        </w:rPr>
      </w:pPr>
    </w:p>
    <w:p w:rsidR="00F87B2F" w:rsidRPr="00E67E3C" w:rsidRDefault="00F87B2F" w:rsidP="00F87B2F">
      <w:pPr>
        <w:pStyle w:val="CentrBold"/>
        <w:spacing w:line="283" w:lineRule="auto"/>
        <w:rPr>
          <w:sz w:val="24"/>
          <w:szCs w:val="24"/>
          <w:lang w:val="lt-LT"/>
        </w:rPr>
      </w:pPr>
      <w:r w:rsidRPr="00E67E3C">
        <w:rPr>
          <w:sz w:val="24"/>
          <w:szCs w:val="24"/>
          <w:lang w:val="lt-LT"/>
        </w:rPr>
        <w:t>V</w:t>
      </w:r>
      <w:r w:rsidR="00BA64E0" w:rsidRPr="00E67E3C">
        <w:rPr>
          <w:sz w:val="24"/>
          <w:szCs w:val="24"/>
          <w:lang w:val="lt-LT"/>
        </w:rPr>
        <w:t>I</w:t>
      </w:r>
      <w:r w:rsidRPr="00E67E3C">
        <w:rPr>
          <w:sz w:val="24"/>
          <w:szCs w:val="24"/>
          <w:lang w:val="lt-LT"/>
        </w:rPr>
        <w:t>. TECHNINĖ SPECIFIKACIJA</w:t>
      </w:r>
    </w:p>
    <w:p w:rsidR="00F87B2F" w:rsidRPr="00E67E3C" w:rsidRDefault="00F87B2F" w:rsidP="00F87B2F">
      <w:pPr>
        <w:pStyle w:val="Linija"/>
        <w:spacing w:line="240" w:lineRule="auto"/>
        <w:rPr>
          <w:b/>
          <w:sz w:val="24"/>
          <w:szCs w:val="24"/>
          <w:lang w:val="lt-LT"/>
        </w:rPr>
      </w:pPr>
    </w:p>
    <w:p w:rsidR="00F87B2F" w:rsidRPr="00E67E3C" w:rsidRDefault="00C433F4" w:rsidP="00C433F4">
      <w:pPr>
        <w:pStyle w:val="Bodytext"/>
        <w:tabs>
          <w:tab w:val="left" w:pos="720"/>
        </w:tabs>
        <w:spacing w:line="240" w:lineRule="auto"/>
        <w:rPr>
          <w:sz w:val="24"/>
          <w:szCs w:val="24"/>
          <w:lang w:val="lt-LT"/>
        </w:rPr>
      </w:pPr>
      <w:r w:rsidRPr="00E67E3C">
        <w:rPr>
          <w:sz w:val="24"/>
          <w:szCs w:val="24"/>
          <w:lang w:val="lt-LT"/>
        </w:rPr>
        <w:t xml:space="preserve">       45</w:t>
      </w:r>
      <w:r w:rsidR="00F87B2F" w:rsidRPr="00E67E3C">
        <w:rPr>
          <w:sz w:val="24"/>
          <w:szCs w:val="24"/>
          <w:lang w:val="lt-LT"/>
        </w:rPr>
        <w:t>. Atliekant supaprastintus pirkimus, techninė specifikacija rengiama vadovaujantis Viešųjų pirkimų įstatymo 25 straipsnio nuostatomis. P</w:t>
      </w:r>
      <w:r w:rsidR="00BD223E" w:rsidRPr="00E67E3C">
        <w:rPr>
          <w:sz w:val="24"/>
          <w:szCs w:val="24"/>
          <w:lang w:val="lt-LT"/>
        </w:rPr>
        <w:t>irkimo vykdytojas</w:t>
      </w:r>
      <w:r w:rsidR="00F87B2F" w:rsidRPr="00E67E3C">
        <w:rPr>
          <w:sz w:val="24"/>
          <w:szCs w:val="24"/>
          <w:lang w:val="lt-LT"/>
        </w:rPr>
        <w:t>, atlikdama</w:t>
      </w:r>
      <w:r w:rsidR="00BD223E" w:rsidRPr="00E67E3C">
        <w:rPr>
          <w:sz w:val="24"/>
          <w:szCs w:val="24"/>
          <w:lang w:val="lt-LT"/>
        </w:rPr>
        <w:t>s</w:t>
      </w:r>
      <w:r w:rsidR="00F87B2F" w:rsidRPr="00E67E3C">
        <w:rPr>
          <w:sz w:val="24"/>
          <w:szCs w:val="24"/>
          <w:lang w:val="lt-LT"/>
        </w:rPr>
        <w:t xml:space="preserve"> mažos vertės pirkimus, gali nesivadovauti Viešųjų pirkimų įstatymo 25 straipsnyje nustatytais </w:t>
      </w:r>
      <w:r w:rsidR="00AE37EF" w:rsidRPr="00E67E3C">
        <w:rPr>
          <w:sz w:val="24"/>
          <w:szCs w:val="24"/>
          <w:lang w:val="lt-LT"/>
        </w:rPr>
        <w:t>reikalavimais, tačiau visais atvejais</w:t>
      </w:r>
      <w:r w:rsidR="00F87B2F" w:rsidRPr="00E67E3C">
        <w:rPr>
          <w:sz w:val="24"/>
          <w:szCs w:val="24"/>
          <w:lang w:val="lt-LT"/>
        </w:rPr>
        <w:t xml:space="preserve"> ji</w:t>
      </w:r>
      <w:r w:rsidR="00BD223E" w:rsidRPr="00E67E3C">
        <w:rPr>
          <w:sz w:val="24"/>
          <w:szCs w:val="24"/>
          <w:lang w:val="lt-LT"/>
        </w:rPr>
        <w:t>s</w:t>
      </w:r>
      <w:r w:rsidR="00F87B2F" w:rsidRPr="00E67E3C">
        <w:rPr>
          <w:sz w:val="24"/>
          <w:szCs w:val="24"/>
          <w:lang w:val="lt-LT"/>
        </w:rPr>
        <w:t xml:space="preserve"> turi užtikrinti Viešųjų pirkimų įstatymo 3 straipsnyje nurodytų principų laikymąsi.</w:t>
      </w:r>
    </w:p>
    <w:p w:rsidR="00F87B2F" w:rsidRPr="00E67E3C" w:rsidRDefault="00C433F4" w:rsidP="00F87B2F">
      <w:pPr>
        <w:pStyle w:val="Bodytext"/>
        <w:spacing w:line="240" w:lineRule="auto"/>
        <w:rPr>
          <w:strike/>
          <w:sz w:val="24"/>
          <w:szCs w:val="24"/>
          <w:lang w:val="lt-LT"/>
        </w:rPr>
      </w:pPr>
      <w:r w:rsidRPr="00E67E3C">
        <w:rPr>
          <w:sz w:val="24"/>
          <w:szCs w:val="24"/>
          <w:lang w:val="lt-LT"/>
        </w:rPr>
        <w:t xml:space="preserve">       46</w:t>
      </w:r>
      <w:r w:rsidR="00F87B2F" w:rsidRPr="00E67E3C">
        <w:rPr>
          <w:sz w:val="24"/>
          <w:szCs w:val="24"/>
          <w:lang w:val="lt-LT"/>
        </w:rPr>
        <w:t>. Techninė specifikacija nustatoma nurodant standartą, techninį reglamentą ar normatyvą arba nurodant pi</w:t>
      </w:r>
      <w:r w:rsidR="00AE37EF" w:rsidRPr="00E67E3C">
        <w:rPr>
          <w:sz w:val="24"/>
          <w:szCs w:val="24"/>
          <w:lang w:val="lt-LT"/>
        </w:rPr>
        <w:t>rkimo objekto funkcines savybes</w:t>
      </w:r>
      <w:r w:rsidR="00F87B2F" w:rsidRPr="00E67E3C">
        <w:rPr>
          <w:sz w:val="24"/>
          <w:szCs w:val="24"/>
          <w:lang w:val="lt-LT"/>
        </w:rPr>
        <w:t xml:space="preserve"> ar apibūdinant norimą rezultatą arba šių būdų deriniu.</w:t>
      </w:r>
    </w:p>
    <w:p w:rsidR="00F87B2F" w:rsidRPr="00E67E3C" w:rsidRDefault="00C433F4" w:rsidP="00F87B2F">
      <w:pPr>
        <w:pStyle w:val="Bodytext"/>
        <w:spacing w:line="240" w:lineRule="auto"/>
        <w:rPr>
          <w:sz w:val="24"/>
          <w:szCs w:val="24"/>
          <w:lang w:val="lt-LT"/>
        </w:rPr>
      </w:pPr>
      <w:r w:rsidRPr="00E67E3C">
        <w:rPr>
          <w:sz w:val="24"/>
          <w:szCs w:val="24"/>
          <w:lang w:val="lt-LT"/>
        </w:rPr>
        <w:t xml:space="preserve">       47</w:t>
      </w:r>
      <w:r w:rsidR="00F87B2F" w:rsidRPr="00E67E3C">
        <w:rPr>
          <w:sz w:val="24"/>
          <w:szCs w:val="24"/>
          <w:lang w:val="lt-LT"/>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F87B2F" w:rsidRPr="00E67E3C" w:rsidRDefault="00C433F4" w:rsidP="00F87B2F">
      <w:pPr>
        <w:pStyle w:val="Bodytext"/>
        <w:spacing w:line="240" w:lineRule="auto"/>
        <w:rPr>
          <w:sz w:val="24"/>
          <w:szCs w:val="24"/>
          <w:lang w:val="lt-LT"/>
        </w:rPr>
      </w:pPr>
      <w:r w:rsidRPr="00E67E3C">
        <w:rPr>
          <w:sz w:val="24"/>
          <w:szCs w:val="24"/>
          <w:lang w:val="lt-LT"/>
        </w:rPr>
        <w:t xml:space="preserve">       48</w:t>
      </w:r>
      <w:r w:rsidR="00F87B2F" w:rsidRPr="00E67E3C">
        <w:rPr>
          <w:sz w:val="24"/>
          <w:szCs w:val="24"/>
          <w:lang w:val="lt-LT"/>
        </w:rPr>
        <w:t>. Jeigu kartu su paslaugomis perkamos prekės ir (ar) darbai, su prekėmis – paslaugos ir (ar) darbai, o su darbais – prekės ir (ar) paslaugos, techninėje specifikacijoje atitinkamai nustatomi reikalavimai ir kartu perkamoms prekėms, darbams ar paslaugoms.</w:t>
      </w:r>
    </w:p>
    <w:p w:rsidR="00F87B2F" w:rsidRPr="00E67E3C" w:rsidRDefault="00C433F4" w:rsidP="00F87B2F">
      <w:pPr>
        <w:pStyle w:val="Bodytext"/>
        <w:spacing w:line="240" w:lineRule="auto"/>
        <w:rPr>
          <w:sz w:val="24"/>
          <w:szCs w:val="24"/>
          <w:lang w:val="lt-LT"/>
        </w:rPr>
      </w:pPr>
      <w:r w:rsidRPr="00E67E3C">
        <w:rPr>
          <w:sz w:val="24"/>
          <w:szCs w:val="24"/>
          <w:lang w:val="lt-LT"/>
        </w:rPr>
        <w:t xml:space="preserve">       49</w:t>
      </w:r>
      <w:r w:rsidR="00F87B2F" w:rsidRPr="00E67E3C">
        <w:rPr>
          <w:sz w:val="24"/>
          <w:szCs w:val="24"/>
          <w:lang w:val="lt-LT"/>
        </w:rPr>
        <w:t>. Jei</w:t>
      </w:r>
      <w:r w:rsidR="00AE37EF" w:rsidRPr="00E67E3C">
        <w:rPr>
          <w:sz w:val="24"/>
          <w:szCs w:val="24"/>
          <w:lang w:val="lt-LT"/>
        </w:rPr>
        <w:t>gu</w:t>
      </w:r>
      <w:r w:rsidR="00F87B2F" w:rsidRPr="00E67E3C">
        <w:rPr>
          <w:sz w:val="24"/>
          <w:szCs w:val="24"/>
          <w:lang w:val="lt-LT"/>
        </w:rPr>
        <w:t xml:space="preserve"> leidžiama pateikti alternatyvius pasiūlymus, nurodomi minimalūs reikalavimai, kuriuos šie pasiūlymai turi atitikti. Alternatyvūs pasiūlymai negali būti priimami, vertinant mažiausios kainos kriterijumi.</w:t>
      </w:r>
    </w:p>
    <w:p w:rsidR="00F87B2F" w:rsidRPr="00E67E3C" w:rsidRDefault="00C433F4" w:rsidP="00F87B2F">
      <w:pPr>
        <w:pStyle w:val="Bodytext"/>
        <w:spacing w:line="240" w:lineRule="auto"/>
        <w:rPr>
          <w:sz w:val="24"/>
          <w:szCs w:val="24"/>
          <w:lang w:val="lt-LT"/>
        </w:rPr>
      </w:pPr>
      <w:r w:rsidRPr="00E67E3C">
        <w:rPr>
          <w:sz w:val="24"/>
          <w:szCs w:val="24"/>
          <w:lang w:val="lt-LT"/>
        </w:rPr>
        <w:t xml:space="preserve">       50</w:t>
      </w:r>
      <w:r w:rsidR="00F87B2F" w:rsidRPr="00E67E3C">
        <w:rPr>
          <w:sz w:val="24"/>
          <w:szCs w:val="24"/>
          <w:lang w:val="lt-LT"/>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w:t>
      </w:r>
      <w:r w:rsidR="00AE37EF" w:rsidRPr="00E67E3C">
        <w:rPr>
          <w:sz w:val="24"/>
          <w:szCs w:val="24"/>
          <w:lang w:val="lt-LT"/>
        </w:rPr>
        <w:t>– įrašyti</w:t>
      </w:r>
      <w:r w:rsidR="00F87B2F" w:rsidRPr="00E67E3C">
        <w:rPr>
          <w:sz w:val="24"/>
          <w:szCs w:val="24"/>
          <w:lang w:val="lt-LT"/>
        </w:rPr>
        <w:t xml:space="preserve"> žodžius „arba lygiavertis“.</w:t>
      </w:r>
    </w:p>
    <w:p w:rsidR="00BC5C41" w:rsidRPr="00E67E3C" w:rsidRDefault="00C433F4" w:rsidP="00BC5C41">
      <w:pPr>
        <w:pStyle w:val="Bodytext"/>
        <w:spacing w:line="240" w:lineRule="auto"/>
        <w:rPr>
          <w:spacing w:val="-2"/>
          <w:sz w:val="24"/>
          <w:szCs w:val="24"/>
          <w:lang w:val="lt-LT"/>
        </w:rPr>
      </w:pPr>
      <w:r w:rsidRPr="00E67E3C">
        <w:rPr>
          <w:spacing w:val="-2"/>
          <w:sz w:val="24"/>
          <w:szCs w:val="24"/>
          <w:lang w:val="lt-LT"/>
        </w:rPr>
        <w:t xml:space="preserve">        51</w:t>
      </w:r>
      <w:r w:rsidR="00F87B2F" w:rsidRPr="00E67E3C">
        <w:rPr>
          <w:spacing w:val="-2"/>
          <w:sz w:val="24"/>
          <w:szCs w:val="24"/>
          <w:lang w:val="lt-LT"/>
        </w:rPr>
        <w:t>. Prekių, paslaugų ar darbų, nurodytų Produktų, kurių viešiesiems pirkimams taikytini aplinkos apsaugos kriterijai, sąrašuose, patvirtintuose Lietuvos Respublikos aplinkos ministro 2011 m</w:t>
      </w:r>
      <w:r w:rsidR="00430CA8" w:rsidRPr="00E67E3C">
        <w:rPr>
          <w:spacing w:val="-2"/>
          <w:sz w:val="24"/>
          <w:szCs w:val="24"/>
          <w:lang w:val="lt-LT"/>
        </w:rPr>
        <w:t>. birželio 28 d. įsakymu D1-508</w:t>
      </w:r>
      <w:r w:rsidR="00F87B2F" w:rsidRPr="00E67E3C">
        <w:rPr>
          <w:spacing w:val="-2"/>
          <w:sz w:val="24"/>
          <w:szCs w:val="24"/>
          <w:lang w:val="lt-LT"/>
        </w:rPr>
        <w:t xml:space="preserve"> (Žin., 2011, Nr</w:t>
      </w:r>
      <w:r w:rsidR="00F87B2F" w:rsidRPr="00E67E3C">
        <w:rPr>
          <w:color w:val="auto"/>
          <w:spacing w:val="-2"/>
          <w:sz w:val="24"/>
          <w:szCs w:val="24"/>
          <w:lang w:val="lt-LT"/>
        </w:rPr>
        <w:t>. </w:t>
      </w:r>
      <w:hyperlink r:id="rId8" w:history="1">
        <w:r w:rsidR="00F87B2F" w:rsidRPr="00E67E3C">
          <w:rPr>
            <w:rStyle w:val="Hyperlink"/>
            <w:color w:val="auto"/>
            <w:spacing w:val="-2"/>
            <w:sz w:val="24"/>
            <w:szCs w:val="24"/>
            <w:u w:val="none"/>
            <w:lang w:val="lt-LT"/>
          </w:rPr>
          <w:t>84-4110</w:t>
        </w:r>
      </w:hyperlink>
      <w:r w:rsidR="00430CA8" w:rsidRPr="00E67E3C">
        <w:rPr>
          <w:color w:val="auto"/>
          <w:spacing w:val="-2"/>
          <w:sz w:val="24"/>
          <w:szCs w:val="24"/>
          <w:lang w:val="lt-LT"/>
        </w:rPr>
        <w:t xml:space="preserve">; </w:t>
      </w:r>
      <w:r w:rsidR="005601BE" w:rsidRPr="00E67E3C">
        <w:rPr>
          <w:color w:val="auto"/>
          <w:spacing w:val="-2"/>
          <w:sz w:val="24"/>
          <w:szCs w:val="24"/>
          <w:lang w:val="lt-LT"/>
        </w:rPr>
        <w:t xml:space="preserve">2012, Nr. </w:t>
      </w:r>
      <w:r w:rsidR="008E06F3" w:rsidRPr="00E67E3C">
        <w:rPr>
          <w:color w:val="auto"/>
          <w:spacing w:val="-2"/>
          <w:sz w:val="24"/>
          <w:szCs w:val="24"/>
          <w:lang w:val="lt-LT"/>
        </w:rPr>
        <w:t>134-6842</w:t>
      </w:r>
      <w:r w:rsidR="00F87B2F" w:rsidRPr="00E67E3C">
        <w:rPr>
          <w:spacing w:val="-2"/>
          <w:sz w:val="24"/>
          <w:szCs w:val="24"/>
          <w:lang w:val="lt-LT"/>
        </w:rPr>
        <w:t>), techninė specifikacija turi apimti šiems produktams nustatytus aplinkos apsaugos kriterijus. Prekių, nurodytų Prekių, išskyrus kelių transporto priemones, kurioms viešųjų pirkimų metu taikomi energijos vartojimo efekty</w:t>
      </w:r>
      <w:r w:rsidR="007D7A50">
        <w:rPr>
          <w:spacing w:val="-2"/>
          <w:sz w:val="24"/>
          <w:szCs w:val="24"/>
          <w:lang w:val="lt-LT"/>
        </w:rPr>
        <w:t>vumo reikalavimai, ir jų</w:t>
      </w:r>
      <w:r w:rsidR="00F87B2F" w:rsidRPr="00E67E3C">
        <w:rPr>
          <w:spacing w:val="-2"/>
          <w:sz w:val="24"/>
          <w:szCs w:val="24"/>
          <w:lang w:val="lt-LT"/>
        </w:rPr>
        <w:t xml:space="preserve"> energijos vartojimo efektyvumo reikalavimų sąraše, patvirtintame Lietuvos Respublikos energetikos ministro 2011 m. spalio 27 d. įsakymu Nr. 1-266 (</w:t>
      </w:r>
      <w:r w:rsidR="00C1281B" w:rsidRPr="00E67E3C">
        <w:rPr>
          <w:spacing w:val="-2"/>
          <w:sz w:val="24"/>
          <w:szCs w:val="24"/>
          <w:lang w:val="lt-LT"/>
        </w:rPr>
        <w:t xml:space="preserve">Žin., </w:t>
      </w:r>
      <w:r w:rsidR="00F87B2F" w:rsidRPr="00E67E3C">
        <w:rPr>
          <w:spacing w:val="-2"/>
          <w:sz w:val="24"/>
          <w:szCs w:val="24"/>
          <w:lang w:val="lt-LT"/>
        </w:rPr>
        <w:t>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9" w:history="1">
        <w:r w:rsidR="00F87B2F" w:rsidRPr="00E67E3C">
          <w:rPr>
            <w:rStyle w:val="Hyperlink"/>
            <w:color w:val="auto"/>
            <w:spacing w:val="-2"/>
            <w:sz w:val="24"/>
            <w:szCs w:val="24"/>
            <w:u w:val="none"/>
            <w:lang w:val="lt-LT"/>
          </w:rPr>
          <w:t>23-1110</w:t>
        </w:r>
      </w:hyperlink>
      <w:r w:rsidR="00F87B2F" w:rsidRPr="00E67E3C">
        <w:rPr>
          <w:color w:val="auto"/>
          <w:spacing w:val="-2"/>
          <w:sz w:val="24"/>
          <w:szCs w:val="24"/>
          <w:lang w:val="lt-LT"/>
        </w:rPr>
        <w:t>)</w:t>
      </w:r>
      <w:r w:rsidR="00F87B2F" w:rsidRPr="00E67E3C">
        <w:rPr>
          <w:spacing w:val="-2"/>
          <w:sz w:val="24"/>
          <w:szCs w:val="24"/>
          <w:lang w:val="lt-LT"/>
        </w:rPr>
        <w:t xml:space="preserve">, nustatytais </w:t>
      </w:r>
      <w:r w:rsidR="00F87B2F" w:rsidRPr="00E67E3C">
        <w:rPr>
          <w:spacing w:val="-2"/>
          <w:sz w:val="24"/>
          <w:szCs w:val="24"/>
          <w:lang w:val="lt-LT"/>
        </w:rPr>
        <w:lastRenderedPageBreak/>
        <w:t>atvejais turi apimti šiame tvarkos sąraše nustatytus energijos vartojimo efektyvumo ir aplinkos apsaugos reikalavimus.</w:t>
      </w:r>
    </w:p>
    <w:p w:rsidR="00BC5C41" w:rsidRPr="00E67E3C" w:rsidRDefault="00C433F4" w:rsidP="00BC5C41">
      <w:pPr>
        <w:pStyle w:val="Bodytext"/>
        <w:spacing w:line="240" w:lineRule="auto"/>
        <w:ind w:firstLine="720"/>
        <w:rPr>
          <w:spacing w:val="-2"/>
          <w:sz w:val="24"/>
          <w:szCs w:val="24"/>
          <w:lang w:val="lt-LT"/>
        </w:rPr>
      </w:pPr>
      <w:r w:rsidRPr="00E67E3C">
        <w:rPr>
          <w:sz w:val="24"/>
          <w:szCs w:val="24"/>
          <w:lang w:val="lt-LT"/>
        </w:rPr>
        <w:t>52</w:t>
      </w:r>
      <w:r w:rsidR="00F87B2F" w:rsidRPr="00E67E3C">
        <w:rPr>
          <w:sz w:val="24"/>
          <w:szCs w:val="24"/>
          <w:lang w:val="lt-LT"/>
        </w:rPr>
        <w:t>. </w:t>
      </w:r>
      <w:r w:rsidR="00BD223E" w:rsidRPr="00E67E3C">
        <w:rPr>
          <w:sz w:val="24"/>
          <w:szCs w:val="24"/>
          <w:lang w:val="lt-LT"/>
        </w:rPr>
        <w:t>Pirkimo vykdytojas</w:t>
      </w:r>
      <w:r w:rsidR="009375EF" w:rsidRPr="00E67E3C">
        <w:rPr>
          <w:sz w:val="24"/>
          <w:szCs w:val="24"/>
          <w:lang w:val="lt-LT"/>
        </w:rPr>
        <w:t>, siekdamas įsitikinti,</w:t>
      </w:r>
      <w:r w:rsidR="00F87B2F" w:rsidRPr="00E67E3C">
        <w:rPr>
          <w:sz w:val="24"/>
          <w:szCs w:val="24"/>
          <w:lang w:val="lt-LT"/>
        </w:rPr>
        <w:t xml:space="preserve"> jog tiekėjo siūlomos prekės, paslaugos ar darbai atitinka teisės aktų privalomuosius reikalavimus</w:t>
      </w:r>
      <w:r w:rsidR="009375EF" w:rsidRPr="00E67E3C">
        <w:rPr>
          <w:sz w:val="24"/>
          <w:szCs w:val="24"/>
          <w:lang w:val="lt-LT"/>
        </w:rPr>
        <w:t>,</w:t>
      </w:r>
      <w:r w:rsidR="009375EF" w:rsidRPr="00E67E3C">
        <w:rPr>
          <w:color w:val="auto"/>
          <w:sz w:val="24"/>
          <w:szCs w:val="24"/>
          <w:lang w:val="lt-LT" w:eastAsia="lt-LT"/>
        </w:rPr>
        <w:t xml:space="preserve"> </w:t>
      </w:r>
      <w:r w:rsidR="009375EF" w:rsidRPr="00E67E3C">
        <w:rPr>
          <w:sz w:val="24"/>
          <w:szCs w:val="24"/>
          <w:lang w:val="lt-LT"/>
        </w:rPr>
        <w:t>turi teisę pareikalauti, kad tiekėjas pateiktų valstybės ar savivaldybės institucijų išduotus dokumentus</w:t>
      </w:r>
      <w:r w:rsidR="00F87B2F" w:rsidRPr="00E67E3C">
        <w:rPr>
          <w:sz w:val="24"/>
          <w:szCs w:val="24"/>
          <w:lang w:val="lt-LT"/>
        </w:rPr>
        <w:t>. Pirkimo dokumentuose gali būti reikalaujama pateikti tiekėjo tiekiamų prekių, atliekamų darbų ar teikiamų paslaugų aprašymus, pavyzdžius ar nuotraukas ar paprašyti tiekėjo leidimo apžiūrėti pirkimo objektą.</w:t>
      </w:r>
    </w:p>
    <w:p w:rsidR="00F87B2F" w:rsidRPr="005D5519" w:rsidRDefault="00C433F4" w:rsidP="00BC5C41">
      <w:pPr>
        <w:pStyle w:val="Bodytext"/>
        <w:spacing w:line="240" w:lineRule="auto"/>
        <w:ind w:firstLine="720"/>
        <w:rPr>
          <w:spacing w:val="-2"/>
          <w:sz w:val="24"/>
          <w:szCs w:val="24"/>
          <w:lang w:val="lt-LT"/>
        </w:rPr>
      </w:pPr>
      <w:r w:rsidRPr="00E67E3C">
        <w:rPr>
          <w:spacing w:val="-2"/>
          <w:sz w:val="24"/>
          <w:szCs w:val="24"/>
          <w:lang w:val="lt-LT"/>
        </w:rPr>
        <w:t>53</w:t>
      </w:r>
      <w:r w:rsidR="00F87B2F" w:rsidRPr="00E67E3C">
        <w:rPr>
          <w:spacing w:val="-2"/>
          <w:sz w:val="24"/>
          <w:szCs w:val="24"/>
          <w:lang w:val="lt-LT"/>
        </w:rPr>
        <w:t xml:space="preserve">. </w:t>
      </w:r>
      <w:r w:rsidR="00BD223E" w:rsidRPr="00E67E3C">
        <w:rPr>
          <w:sz w:val="24"/>
          <w:szCs w:val="24"/>
          <w:lang w:val="lt-LT"/>
        </w:rPr>
        <w:t>Pirkimo vykdytojas</w:t>
      </w:r>
      <w:r w:rsidR="00BD223E" w:rsidRPr="00E67E3C">
        <w:rPr>
          <w:spacing w:val="-2"/>
          <w:sz w:val="24"/>
          <w:szCs w:val="24"/>
          <w:lang w:val="lt-LT"/>
        </w:rPr>
        <w:t xml:space="preserve"> </w:t>
      </w:r>
      <w:r w:rsidR="00F87B2F" w:rsidRPr="00E67E3C">
        <w:rPr>
          <w:spacing w:val="-2"/>
          <w:sz w:val="24"/>
          <w:szCs w:val="24"/>
          <w:lang w:val="lt-LT"/>
        </w:rPr>
        <w:t>iš anksto skelbia pirkimų (išskyrus mažos vertės) techninių specifikacijų projektus, vadovaudamasi</w:t>
      </w:r>
      <w:r w:rsidR="00EE1BF3" w:rsidRPr="00E67E3C">
        <w:rPr>
          <w:spacing w:val="-2"/>
          <w:sz w:val="24"/>
          <w:szCs w:val="24"/>
          <w:lang w:val="lt-LT"/>
        </w:rPr>
        <w:t>s</w:t>
      </w:r>
      <w:r w:rsidR="005D5519">
        <w:rPr>
          <w:spacing w:val="-2"/>
          <w:sz w:val="24"/>
          <w:szCs w:val="24"/>
          <w:lang w:val="lt-LT"/>
        </w:rPr>
        <w:t xml:space="preserve"> </w:t>
      </w:r>
      <w:r w:rsidR="005D5519" w:rsidRPr="005D5519">
        <w:rPr>
          <w:sz w:val="24"/>
          <w:szCs w:val="24"/>
          <w:u w:color="000000"/>
          <w:lang w:val="lt-LT"/>
        </w:rPr>
        <w:t xml:space="preserve">Informacijos viešinimo Centrinėje viešųjų pirkimų informacinėje sistemoje tvarkos aprašu, patvirtintu Viešųjų pirkimų tarnybos direktoriaus </w:t>
      </w:r>
      <w:r w:rsidR="005D5519" w:rsidRPr="005D5519">
        <w:rPr>
          <w:sz w:val="24"/>
          <w:szCs w:val="24"/>
          <w:lang w:val="lt-LT"/>
        </w:rPr>
        <w:t>2015 m. gruodžio 31 d. įsakymu Nr. 1S-222 „Dėl I</w:t>
      </w:r>
      <w:r w:rsidR="005D5519" w:rsidRPr="005D5519">
        <w:rPr>
          <w:sz w:val="24"/>
          <w:szCs w:val="24"/>
          <w:u w:color="000000"/>
          <w:lang w:val="lt-LT"/>
        </w:rPr>
        <w:t>nformacijos viešinimo Centrinėje viešųjų pirkimų informacinėje sistemoje tvarkos aprašo patvirtinimo“</w:t>
      </w:r>
      <w:r w:rsidR="005D5519" w:rsidRPr="005D5519">
        <w:rPr>
          <w:sz w:val="24"/>
          <w:szCs w:val="24"/>
          <w:lang w:val="lt-LT"/>
        </w:rPr>
        <w:t>.</w:t>
      </w:r>
    </w:p>
    <w:p w:rsidR="00F87B2F" w:rsidRPr="00E67E3C" w:rsidRDefault="00F87B2F" w:rsidP="00E16857">
      <w:pPr>
        <w:pStyle w:val="Bodytext"/>
        <w:spacing w:line="240" w:lineRule="auto"/>
        <w:ind w:firstLine="720"/>
        <w:rPr>
          <w:sz w:val="24"/>
          <w:szCs w:val="24"/>
          <w:lang w:val="lt-LT"/>
        </w:rPr>
      </w:pPr>
    </w:p>
    <w:p w:rsidR="00E16857" w:rsidRPr="00E67E3C" w:rsidRDefault="00BA64E0" w:rsidP="00E16857">
      <w:pPr>
        <w:shd w:val="clear" w:color="auto" w:fill="FFFFFF"/>
        <w:jc w:val="center"/>
      </w:pPr>
      <w:r w:rsidRPr="00E67E3C">
        <w:rPr>
          <w:b/>
          <w:bCs/>
          <w:color w:val="000000"/>
        </w:rPr>
        <w:t xml:space="preserve">VII. </w:t>
      </w:r>
      <w:r w:rsidR="00E16857" w:rsidRPr="00E67E3C">
        <w:rPr>
          <w:b/>
          <w:bCs/>
          <w:color w:val="000000"/>
        </w:rPr>
        <w:t>VOKŲ SU PASIŪLYMAIS ATPLĖŠIMO (PIRMINIO SUSIPAŽINIMO SU CVP IS PRIEMONĖMIS GAUTAIS PASIŪLYMAIS) PROCEDŪRA</w:t>
      </w:r>
    </w:p>
    <w:p w:rsidR="00E16857" w:rsidRPr="00E67E3C" w:rsidRDefault="00E16857" w:rsidP="00E16857">
      <w:pPr>
        <w:shd w:val="clear" w:color="auto" w:fill="FFFFFF"/>
        <w:tabs>
          <w:tab w:val="left" w:pos="1087"/>
        </w:tabs>
        <w:ind w:left="22" w:right="22" w:firstLine="713"/>
      </w:pPr>
    </w:p>
    <w:p w:rsidR="00E16857" w:rsidRPr="00E67E3C" w:rsidRDefault="00B4025E" w:rsidP="00E16857">
      <w:pPr>
        <w:widowControl w:val="0"/>
        <w:shd w:val="clear" w:color="auto" w:fill="FFFFFF"/>
        <w:tabs>
          <w:tab w:val="left" w:pos="706"/>
        </w:tabs>
        <w:autoSpaceDE w:val="0"/>
        <w:autoSpaceDN w:val="0"/>
        <w:adjustRightInd w:val="0"/>
        <w:ind w:firstLine="720"/>
        <w:jc w:val="both"/>
        <w:rPr>
          <w:color w:val="000000"/>
        </w:rPr>
      </w:pPr>
      <w:r w:rsidRPr="00E67E3C">
        <w:rPr>
          <w:color w:val="000000"/>
        </w:rPr>
        <w:t xml:space="preserve">54. </w:t>
      </w:r>
      <w:r w:rsidR="00E16857" w:rsidRPr="00E67E3C">
        <w:rPr>
          <w:color w:val="000000"/>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w:t>
      </w:r>
      <w:r w:rsidR="00AC59D2" w:rsidRPr="00E67E3C">
        <w:rPr>
          <w:color w:val="000000"/>
        </w:rPr>
        <w:t>,</w:t>
      </w:r>
      <w:r w:rsidR="00E16857" w:rsidRPr="00E67E3C">
        <w:rPr>
          <w:color w:val="000000"/>
        </w:rPr>
        <w:t xml:space="preserve"> vokuose pateikti pasiūlymai nepriimami ir grąžinami juos pateikusiems tiekėjams.</w:t>
      </w:r>
    </w:p>
    <w:p w:rsidR="00BC0D9C" w:rsidRPr="00E67E3C" w:rsidRDefault="00B4025E" w:rsidP="00E16857">
      <w:pPr>
        <w:widowControl w:val="0"/>
        <w:shd w:val="clear" w:color="auto" w:fill="FFFFFF"/>
        <w:tabs>
          <w:tab w:val="left" w:pos="706"/>
        </w:tabs>
        <w:autoSpaceDE w:val="0"/>
        <w:autoSpaceDN w:val="0"/>
        <w:adjustRightInd w:val="0"/>
        <w:ind w:firstLine="720"/>
        <w:jc w:val="both"/>
        <w:rPr>
          <w:color w:val="000000"/>
          <w:spacing w:val="-2"/>
        </w:rPr>
      </w:pPr>
      <w:r w:rsidRPr="00E67E3C">
        <w:t>55</w:t>
      </w:r>
      <w:r w:rsidR="00BC0D9C" w:rsidRPr="00E67E3C">
        <w:t>. Vokus su pasiūlymais atplėšia pirkimo vykdytojas</w:t>
      </w:r>
      <w:r w:rsidR="00AC59D2" w:rsidRPr="00E67E3C">
        <w:t xml:space="preserve"> šiame Taisyklių skyriuje nustatyta tvarka</w:t>
      </w:r>
      <w:r w:rsidR="00BC0D9C" w:rsidRPr="00E67E3C">
        <w:t>.</w:t>
      </w:r>
    </w:p>
    <w:p w:rsidR="00893ABC" w:rsidRPr="00E67E3C" w:rsidRDefault="00B4025E" w:rsidP="00E16857">
      <w:pPr>
        <w:widowControl w:val="0"/>
        <w:shd w:val="clear" w:color="auto" w:fill="FFFFFF"/>
        <w:tabs>
          <w:tab w:val="left" w:pos="706"/>
        </w:tabs>
        <w:autoSpaceDE w:val="0"/>
        <w:autoSpaceDN w:val="0"/>
        <w:adjustRightInd w:val="0"/>
        <w:ind w:firstLine="720"/>
        <w:jc w:val="both"/>
        <w:rPr>
          <w:strike/>
          <w:color w:val="000000"/>
        </w:rPr>
      </w:pPr>
      <w:r w:rsidRPr="00E67E3C">
        <w:rPr>
          <w:color w:val="000000"/>
        </w:rPr>
        <w:t xml:space="preserve">56. </w:t>
      </w:r>
      <w:r w:rsidR="00E16857" w:rsidRPr="00E67E3C">
        <w:rPr>
          <w:color w:val="000000"/>
        </w:rPr>
        <w:t>Supaprastinto pirkimo, kurį atlieka Komisija,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w:t>
      </w:r>
      <w:r w:rsidR="00AC59D2" w:rsidRPr="00E67E3C">
        <w:rPr>
          <w:color w:val="000000"/>
        </w:rPr>
        <w:t>iūlymais, gauti ne</w:t>
      </w:r>
      <w:r w:rsidR="00E16857" w:rsidRPr="00E67E3C">
        <w:rPr>
          <w:color w:val="000000"/>
        </w:rPr>
        <w:t>sibaigus jų pateikimo terminui. Vokų atplėšimo procedūroje, išskyrus atvejus, kai supaprastinto pirkimo metu gali būti deramasi dėl pasiūlymo sąlygų</w:t>
      </w:r>
      <w:r w:rsidR="00893ABC" w:rsidRPr="00E67E3C">
        <w:rPr>
          <w:color w:val="000000"/>
        </w:rPr>
        <w:t xml:space="preserve"> (ar informacija yra ribojama teisės aktuose nustatyta tvarka)</w:t>
      </w:r>
      <w:r w:rsidR="00E16857" w:rsidRPr="00E67E3C">
        <w:rPr>
          <w:color w:val="000000"/>
        </w:rPr>
        <w:t xml:space="preserve"> ir</w:t>
      </w:r>
      <w:r w:rsidR="00AC59D2" w:rsidRPr="00E67E3C">
        <w:rPr>
          <w:color w:val="000000"/>
        </w:rPr>
        <w:t xml:space="preserve"> dalyvauti</w:t>
      </w:r>
      <w:r w:rsidR="00E16857" w:rsidRPr="00E67E3C">
        <w:rPr>
          <w:color w:val="000000"/>
        </w:rPr>
        <w:t xml:space="preserve"> tokiame pirkime kviečiami keli tiekėjai, turi teisę dalyvauti visi pasiūlymus pateikę tiekėjai arba jų atstovai, taip pat kontroliuojančių institucijų atstovai. </w:t>
      </w:r>
    </w:p>
    <w:p w:rsidR="00E16857" w:rsidRPr="00E67E3C" w:rsidRDefault="00B4025E" w:rsidP="00E16857">
      <w:pPr>
        <w:widowControl w:val="0"/>
        <w:shd w:val="clear" w:color="auto" w:fill="FFFFFF"/>
        <w:tabs>
          <w:tab w:val="left" w:pos="706"/>
        </w:tabs>
        <w:autoSpaceDE w:val="0"/>
        <w:autoSpaceDN w:val="0"/>
        <w:adjustRightInd w:val="0"/>
        <w:ind w:firstLine="720"/>
        <w:jc w:val="both"/>
      </w:pPr>
      <w:r w:rsidRPr="00E67E3C">
        <w:rPr>
          <w:color w:val="000000"/>
        </w:rPr>
        <w:t xml:space="preserve">57. </w:t>
      </w:r>
      <w:r w:rsidR="00E16857" w:rsidRPr="00E67E3C">
        <w:rPr>
          <w:color w:val="000000"/>
        </w:rPr>
        <w:t xml:space="preserve">Jeigu pasiūlymus buvo prašoma pateikti dviejuose vokuose, vokai su pasiūlymais turi būti atplėšiami dviejuose Komisijos posėdžiuose. Pirmame posėdyje atplėšiami tik tie vokai, kuriuose pateikti techniniai pasiūlymo duomenys, kita informacija ir dokumentai, antrame posėdyje – vokai, kuriuose nurodytos kainos. Antras posėdis gali įvykti tik tada, kai Komisija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Komisija privalo raštu pranešti visiems </w:t>
      </w:r>
      <w:r w:rsidR="00E16857" w:rsidRPr="00E67E3C">
        <w:rPr>
          <w:color w:val="000000"/>
          <w:spacing w:val="-1"/>
        </w:rPr>
        <w:t xml:space="preserve">tiekėjams, kartu nurodyti antro vokų su pasiūlymais atplėšimo posėdžio laiką ir vietą. Jeigu Komisija, </w:t>
      </w:r>
      <w:r w:rsidR="00E16857" w:rsidRPr="00E67E3C">
        <w:rPr>
          <w:color w:val="000000"/>
        </w:rPr>
        <w:t>patikrinusi ir įvertinusi pirmame voke tiekėjo pateiktus duomenis, atmeta jo pasiūlymą, neatplėštas vokas su pasiūlyta kaina saugomas kartu su kitais tiekėjo pateiktais dokumentais Viešųjų pirkimų įstatymo 21 straipsnyje nustatyta tvarka.</w:t>
      </w:r>
    </w:p>
    <w:p w:rsidR="00E16857" w:rsidRPr="00E67E3C" w:rsidRDefault="00B4025E" w:rsidP="00E16857">
      <w:pPr>
        <w:widowControl w:val="0"/>
        <w:shd w:val="clear" w:color="auto" w:fill="FFFFFF"/>
        <w:tabs>
          <w:tab w:val="left" w:pos="701"/>
        </w:tabs>
        <w:autoSpaceDE w:val="0"/>
        <w:autoSpaceDN w:val="0"/>
        <w:adjustRightInd w:val="0"/>
        <w:ind w:right="5" w:firstLine="720"/>
        <w:jc w:val="both"/>
        <w:rPr>
          <w:color w:val="000000"/>
          <w:spacing w:val="-1"/>
        </w:rPr>
      </w:pPr>
      <w:r w:rsidRPr="00E67E3C">
        <w:rPr>
          <w:color w:val="000000"/>
        </w:rPr>
        <w:t xml:space="preserve">58. </w:t>
      </w:r>
      <w:r w:rsidR="00E16857" w:rsidRPr="00E67E3C">
        <w:rPr>
          <w:color w:val="000000"/>
        </w:rPr>
        <w:t xml:space="preserve">Atplėšus voką, pasiūlymo paskutinio lapo antroje pusėje pasirašo posėdyje dalyvaujantys </w:t>
      </w:r>
      <w:r w:rsidR="00E16857" w:rsidRPr="00E67E3C">
        <w:rPr>
          <w:color w:val="000000"/>
          <w:spacing w:val="-1"/>
        </w:rPr>
        <w:t>Komisijos nariai. Ši nuostata netaikoma, kai pasiūlymas perduodamas elektroninėmis priemonėmis.</w:t>
      </w:r>
    </w:p>
    <w:p w:rsidR="00E16857" w:rsidRPr="00E67E3C" w:rsidRDefault="00B4025E" w:rsidP="00E16857">
      <w:pPr>
        <w:widowControl w:val="0"/>
        <w:shd w:val="clear" w:color="auto" w:fill="FFFFFF"/>
        <w:tabs>
          <w:tab w:val="left" w:pos="701"/>
        </w:tabs>
        <w:autoSpaceDE w:val="0"/>
        <w:autoSpaceDN w:val="0"/>
        <w:adjustRightInd w:val="0"/>
        <w:ind w:firstLine="720"/>
        <w:rPr>
          <w:color w:val="000000"/>
          <w:spacing w:val="-1"/>
        </w:rPr>
      </w:pPr>
      <w:r w:rsidRPr="00E67E3C">
        <w:rPr>
          <w:color w:val="000000"/>
        </w:rPr>
        <w:t xml:space="preserve">59. </w:t>
      </w:r>
      <w:r w:rsidR="00E16857" w:rsidRPr="00E67E3C">
        <w:rPr>
          <w:color w:val="000000"/>
        </w:rPr>
        <w:t>Komisija vokų atplėšimo procedūros rezultatus įformina protokolu.</w:t>
      </w:r>
    </w:p>
    <w:p w:rsidR="00E16857" w:rsidRPr="00E67E3C" w:rsidRDefault="00B4025E" w:rsidP="00E16857">
      <w:pPr>
        <w:widowControl w:val="0"/>
        <w:shd w:val="clear" w:color="auto" w:fill="FFFFFF"/>
        <w:tabs>
          <w:tab w:val="left" w:pos="701"/>
        </w:tabs>
        <w:autoSpaceDE w:val="0"/>
        <w:autoSpaceDN w:val="0"/>
        <w:adjustRightInd w:val="0"/>
        <w:ind w:firstLine="720"/>
        <w:jc w:val="both"/>
        <w:rPr>
          <w:color w:val="000000"/>
          <w:spacing w:val="-2"/>
        </w:rPr>
      </w:pPr>
      <w:r w:rsidRPr="00E67E3C">
        <w:rPr>
          <w:color w:val="000000"/>
        </w:rPr>
        <w:t xml:space="preserve">60. </w:t>
      </w:r>
      <w:r w:rsidR="00E16857" w:rsidRPr="00E67E3C">
        <w:rPr>
          <w:color w:val="000000"/>
        </w:rPr>
        <w:t>Vokų su pasiūlymais atplėšimo procedūroje dalyvaujantiems tiekėjams ar jų atstovams pranešama ši informacija:</w:t>
      </w:r>
    </w:p>
    <w:p w:rsidR="00E16857" w:rsidRPr="00E67E3C" w:rsidRDefault="00B4025E" w:rsidP="00E16857">
      <w:pPr>
        <w:widowControl w:val="0"/>
        <w:shd w:val="clear" w:color="auto" w:fill="FFFFFF"/>
        <w:tabs>
          <w:tab w:val="left" w:pos="883"/>
        </w:tabs>
        <w:autoSpaceDE w:val="0"/>
        <w:autoSpaceDN w:val="0"/>
        <w:adjustRightInd w:val="0"/>
        <w:ind w:firstLine="720"/>
        <w:rPr>
          <w:color w:val="000000"/>
          <w:spacing w:val="-1"/>
        </w:rPr>
      </w:pPr>
      <w:r w:rsidRPr="00E67E3C">
        <w:rPr>
          <w:color w:val="000000"/>
          <w:spacing w:val="-1"/>
        </w:rPr>
        <w:t xml:space="preserve">60.1. </w:t>
      </w:r>
      <w:r w:rsidR="00E16857" w:rsidRPr="00E67E3C">
        <w:rPr>
          <w:color w:val="000000"/>
          <w:spacing w:val="-1"/>
        </w:rPr>
        <w:t>pasiūlymą pateikusio tiekėjo pavadinimas;</w:t>
      </w:r>
    </w:p>
    <w:p w:rsidR="00E16857" w:rsidRPr="00E67E3C" w:rsidRDefault="00B4025E" w:rsidP="00E16857">
      <w:pPr>
        <w:widowControl w:val="0"/>
        <w:shd w:val="clear" w:color="auto" w:fill="FFFFFF"/>
        <w:tabs>
          <w:tab w:val="left" w:pos="883"/>
        </w:tabs>
        <w:autoSpaceDE w:val="0"/>
        <w:autoSpaceDN w:val="0"/>
        <w:adjustRightInd w:val="0"/>
        <w:ind w:firstLine="720"/>
        <w:jc w:val="both"/>
        <w:rPr>
          <w:color w:val="000000"/>
          <w:spacing w:val="-2"/>
        </w:rPr>
      </w:pPr>
      <w:r w:rsidRPr="00E67E3C">
        <w:rPr>
          <w:color w:val="000000"/>
        </w:rPr>
        <w:t xml:space="preserve">60.2. </w:t>
      </w:r>
      <w:r w:rsidR="00E16857" w:rsidRPr="00E67E3C">
        <w:rPr>
          <w:color w:val="000000"/>
        </w:rPr>
        <w:t>kai pasiūlymai vertinami paga</w:t>
      </w:r>
      <w:r w:rsidR="002D4E06" w:rsidRPr="00E67E3C">
        <w:rPr>
          <w:color w:val="000000"/>
        </w:rPr>
        <w:t>l mažiausios kainos kriterijų,</w:t>
      </w:r>
      <w:r w:rsidR="00E16857" w:rsidRPr="00E67E3C">
        <w:rPr>
          <w:color w:val="000000"/>
        </w:rPr>
        <w:t xml:space="preserve"> pasiūlyme nurodyta kaina;</w:t>
      </w:r>
    </w:p>
    <w:p w:rsidR="00E16857" w:rsidRPr="00E67E3C" w:rsidRDefault="00B4025E" w:rsidP="00E16857">
      <w:pPr>
        <w:widowControl w:val="0"/>
        <w:shd w:val="clear" w:color="auto" w:fill="FFFFFF"/>
        <w:tabs>
          <w:tab w:val="left" w:pos="883"/>
        </w:tabs>
        <w:autoSpaceDE w:val="0"/>
        <w:autoSpaceDN w:val="0"/>
        <w:adjustRightInd w:val="0"/>
        <w:ind w:right="5" w:firstLine="720"/>
        <w:jc w:val="both"/>
        <w:rPr>
          <w:color w:val="000000"/>
          <w:spacing w:val="-2"/>
        </w:rPr>
      </w:pPr>
      <w:r w:rsidRPr="00E67E3C">
        <w:rPr>
          <w:color w:val="000000"/>
        </w:rPr>
        <w:t xml:space="preserve">60.3. </w:t>
      </w:r>
      <w:r w:rsidR="00E16857" w:rsidRPr="00E67E3C">
        <w:rPr>
          <w:color w:val="000000"/>
        </w:rPr>
        <w:t xml:space="preserve">kai pasiūlymai vertinami pagal ekonomiškai naudingiausio pasiūlymo vertinimo kriterijų ir prašoma pateikti pasiūlymus dviejuose vokuose, vokų su pasiūlymais, kuriuose yra </w:t>
      </w:r>
      <w:r w:rsidR="00E16857" w:rsidRPr="00E67E3C">
        <w:rPr>
          <w:color w:val="000000"/>
        </w:rPr>
        <w:lastRenderedPageBreak/>
        <w:t>techniniai pasiūlymo duomenys, atplėšimo procedūroje skelbiamos pagrindinės techninės pasiūlymo charakteristikos, o vokų su pasiūlymais, kuriuose nurodytos kainos, atplėšimo procedūroje – pasiūlyme nurodyta kaina;</w:t>
      </w:r>
    </w:p>
    <w:p w:rsidR="00E16857" w:rsidRPr="00E67E3C" w:rsidRDefault="00B4025E" w:rsidP="00E16857">
      <w:pPr>
        <w:widowControl w:val="0"/>
        <w:shd w:val="clear" w:color="auto" w:fill="FFFFFF"/>
        <w:tabs>
          <w:tab w:val="left" w:pos="883"/>
        </w:tabs>
        <w:autoSpaceDE w:val="0"/>
        <w:autoSpaceDN w:val="0"/>
        <w:adjustRightInd w:val="0"/>
        <w:ind w:right="5" w:firstLine="720"/>
        <w:jc w:val="both"/>
        <w:rPr>
          <w:color w:val="000000"/>
          <w:spacing w:val="-2"/>
        </w:rPr>
      </w:pPr>
      <w:r w:rsidRPr="00E67E3C">
        <w:rPr>
          <w:color w:val="000000"/>
        </w:rPr>
        <w:t xml:space="preserve">60.4. </w:t>
      </w:r>
      <w:r w:rsidR="00E16857" w:rsidRPr="00E67E3C">
        <w:rPr>
          <w:color w:val="000000"/>
        </w:rPr>
        <w:t>ar pasiūlymas pasirašytas tiekėjo ar jo įgalioto asmens, o elektroninėmis priemonėmis teikiamas pasiūlymas – pateiktas su saugiu elektroniniu parašu;</w:t>
      </w:r>
    </w:p>
    <w:p w:rsidR="00E16857" w:rsidRPr="00E67E3C" w:rsidRDefault="00B4025E" w:rsidP="00E16857">
      <w:pPr>
        <w:widowControl w:val="0"/>
        <w:shd w:val="clear" w:color="auto" w:fill="FFFFFF"/>
        <w:tabs>
          <w:tab w:val="left" w:pos="883"/>
        </w:tabs>
        <w:autoSpaceDE w:val="0"/>
        <w:autoSpaceDN w:val="0"/>
        <w:adjustRightInd w:val="0"/>
        <w:ind w:firstLine="720"/>
        <w:rPr>
          <w:color w:val="000000"/>
          <w:spacing w:val="-1"/>
        </w:rPr>
      </w:pPr>
      <w:r w:rsidRPr="00E67E3C">
        <w:rPr>
          <w:color w:val="000000"/>
        </w:rPr>
        <w:t xml:space="preserve">60.5. </w:t>
      </w:r>
      <w:r w:rsidR="00E16857" w:rsidRPr="00E67E3C">
        <w:rPr>
          <w:color w:val="000000"/>
        </w:rPr>
        <w:t xml:space="preserve">kai </w:t>
      </w:r>
      <w:r w:rsidR="00501795" w:rsidRPr="00E67E3C">
        <w:rPr>
          <w:color w:val="000000"/>
        </w:rPr>
        <w:t xml:space="preserve">tiekėjai </w:t>
      </w:r>
      <w:r w:rsidR="00E16857" w:rsidRPr="00E67E3C">
        <w:rPr>
          <w:color w:val="000000"/>
        </w:rPr>
        <w:t>reikalauja:</w:t>
      </w:r>
    </w:p>
    <w:p w:rsidR="00E16857" w:rsidRPr="00E67E3C" w:rsidRDefault="00B4025E" w:rsidP="00E16857">
      <w:pPr>
        <w:widowControl w:val="0"/>
        <w:shd w:val="clear" w:color="auto" w:fill="FFFFFF"/>
        <w:tabs>
          <w:tab w:val="left" w:pos="1061"/>
        </w:tabs>
        <w:autoSpaceDE w:val="0"/>
        <w:autoSpaceDN w:val="0"/>
        <w:adjustRightInd w:val="0"/>
        <w:ind w:firstLine="720"/>
        <w:rPr>
          <w:color w:val="000000"/>
          <w:spacing w:val="-1"/>
        </w:rPr>
      </w:pPr>
      <w:r w:rsidRPr="00E67E3C">
        <w:rPr>
          <w:color w:val="000000"/>
        </w:rPr>
        <w:t xml:space="preserve">60.5.1. </w:t>
      </w:r>
      <w:r w:rsidR="00E16857" w:rsidRPr="00E67E3C">
        <w:rPr>
          <w:color w:val="000000"/>
        </w:rPr>
        <w:t>ar yra pateiktas pasiūlymo galiojimo užtikrinimas;</w:t>
      </w:r>
    </w:p>
    <w:p w:rsidR="00E16857" w:rsidRPr="00E67E3C" w:rsidRDefault="00B4025E" w:rsidP="00E16857">
      <w:pPr>
        <w:widowControl w:val="0"/>
        <w:shd w:val="clear" w:color="auto" w:fill="FFFFFF"/>
        <w:tabs>
          <w:tab w:val="left" w:pos="1061"/>
        </w:tabs>
        <w:autoSpaceDE w:val="0"/>
        <w:autoSpaceDN w:val="0"/>
        <w:adjustRightInd w:val="0"/>
        <w:ind w:firstLine="720"/>
        <w:rPr>
          <w:color w:val="000000"/>
          <w:spacing w:val="-1"/>
        </w:rPr>
      </w:pPr>
      <w:r w:rsidRPr="00E67E3C">
        <w:rPr>
          <w:color w:val="000000"/>
        </w:rPr>
        <w:t xml:space="preserve">60.5.2. </w:t>
      </w:r>
      <w:r w:rsidR="00544904" w:rsidRPr="00E67E3C">
        <w:rPr>
          <w:color w:val="000000"/>
        </w:rPr>
        <w:t>ar pateikto pasiūlymo lapai yra susiūti, sunumeruoti</w:t>
      </w:r>
      <w:r w:rsidR="00E16857" w:rsidRPr="00E67E3C">
        <w:rPr>
          <w:color w:val="000000"/>
        </w:rPr>
        <w:t>;</w:t>
      </w:r>
    </w:p>
    <w:p w:rsidR="00E16857" w:rsidRPr="00E67E3C" w:rsidRDefault="00B4025E" w:rsidP="00E16857">
      <w:pPr>
        <w:widowControl w:val="0"/>
        <w:shd w:val="clear" w:color="auto" w:fill="FFFFFF"/>
        <w:tabs>
          <w:tab w:val="left" w:pos="1061"/>
        </w:tabs>
        <w:autoSpaceDE w:val="0"/>
        <w:autoSpaceDN w:val="0"/>
        <w:adjustRightInd w:val="0"/>
        <w:ind w:right="5" w:firstLine="720"/>
        <w:jc w:val="both"/>
        <w:rPr>
          <w:color w:val="000000"/>
          <w:spacing w:val="-1"/>
        </w:rPr>
      </w:pPr>
      <w:r w:rsidRPr="00E67E3C">
        <w:rPr>
          <w:color w:val="000000"/>
        </w:rPr>
        <w:t xml:space="preserve">60.5.3. </w:t>
      </w:r>
      <w:r w:rsidR="00E16857" w:rsidRPr="00E67E3C">
        <w:rPr>
          <w:color w:val="000000"/>
        </w:rPr>
        <w:t>ar pasiūlymas paskutinio lapo antroje pusėje patvirtintas tiekėjo ar jo įgalioto asmens parašu, ar nurodytas pasirašančio asmens vardas, pavardė ir pasiūlymą sudarančių lapų skaičius;</w:t>
      </w:r>
    </w:p>
    <w:p w:rsidR="00E16857" w:rsidRPr="00E67E3C" w:rsidRDefault="00B4025E" w:rsidP="00E16857">
      <w:pPr>
        <w:shd w:val="clear" w:color="auto" w:fill="FFFFFF"/>
        <w:tabs>
          <w:tab w:val="left" w:pos="883"/>
        </w:tabs>
        <w:ind w:right="5" w:firstLine="720"/>
        <w:jc w:val="both"/>
        <w:rPr>
          <w:color w:val="000000"/>
          <w:spacing w:val="-1"/>
        </w:rPr>
      </w:pPr>
      <w:r w:rsidRPr="00E67E3C">
        <w:rPr>
          <w:color w:val="000000"/>
        </w:rPr>
        <w:t xml:space="preserve">60.6. </w:t>
      </w:r>
      <w:r w:rsidR="00E16857" w:rsidRPr="00E67E3C">
        <w:rPr>
          <w:color w:val="000000"/>
        </w:rPr>
        <w:t>kai pasiūlymai pateikiami elektroninėmis priemonėmis, – ar pasiūlymas pateiktas</w:t>
      </w:r>
      <w:r w:rsidR="00EE053C" w:rsidRPr="00E67E3C">
        <w:rPr>
          <w:color w:val="000000"/>
        </w:rPr>
        <w:t xml:space="preserve"> Kanceliarijos</w:t>
      </w:r>
      <w:r w:rsidR="00E16857" w:rsidRPr="00E67E3C">
        <w:rPr>
          <w:color w:val="000000"/>
        </w:rPr>
        <w:t xml:space="preserve"> nurodytomis elektroninėmis priemonėmis, ar iki pasiūlymų pateikimo</w:t>
      </w:r>
      <w:r w:rsidR="00E16857" w:rsidRPr="00E67E3C">
        <w:rPr>
          <w:color w:val="000000"/>
        </w:rPr>
        <w:br/>
      </w:r>
      <w:r w:rsidR="00E16857" w:rsidRPr="00E67E3C">
        <w:rPr>
          <w:color w:val="000000"/>
          <w:spacing w:val="-1"/>
        </w:rPr>
        <w:t>termino pabaigos niekas negalėjo peržiūrėti pasiūlyme pateiktos informacijos.</w:t>
      </w:r>
    </w:p>
    <w:p w:rsidR="00501795" w:rsidRPr="00E67E3C" w:rsidRDefault="00501795" w:rsidP="00501795">
      <w:pPr>
        <w:pStyle w:val="Bodytext"/>
        <w:spacing w:line="240" w:lineRule="auto"/>
        <w:rPr>
          <w:spacing w:val="-4"/>
          <w:sz w:val="24"/>
          <w:szCs w:val="24"/>
          <w:lang w:val="lt-LT"/>
        </w:rPr>
      </w:pPr>
      <w:r w:rsidRPr="00E67E3C">
        <w:rPr>
          <w:spacing w:val="-4"/>
          <w:sz w:val="24"/>
          <w:szCs w:val="24"/>
          <w:lang w:val="lt-LT"/>
        </w:rPr>
        <w:t xml:space="preserve">       </w:t>
      </w:r>
      <w:r w:rsidR="00B4025E" w:rsidRPr="00E67E3C">
        <w:rPr>
          <w:spacing w:val="-4"/>
          <w:sz w:val="24"/>
          <w:szCs w:val="24"/>
          <w:lang w:val="lt-LT"/>
        </w:rPr>
        <w:t>61.</w:t>
      </w:r>
      <w:r w:rsidRPr="00E67E3C">
        <w:rPr>
          <w:spacing w:val="-4"/>
          <w:sz w:val="24"/>
          <w:szCs w:val="24"/>
          <w:lang w:val="lt-LT"/>
        </w:rPr>
        <w:t xml:space="preserve"> Jei pirkimas susideda iš atskirų pirkimo dalių, Taisyklių </w:t>
      </w:r>
      <w:r w:rsidR="00F30877" w:rsidRPr="00E67E3C">
        <w:rPr>
          <w:spacing w:val="-4"/>
          <w:sz w:val="24"/>
          <w:szCs w:val="24"/>
          <w:lang w:val="lt-LT"/>
        </w:rPr>
        <w:t>6</w:t>
      </w:r>
      <w:r w:rsidR="00B4025E" w:rsidRPr="00E67E3C">
        <w:rPr>
          <w:spacing w:val="-4"/>
          <w:sz w:val="24"/>
          <w:szCs w:val="24"/>
          <w:lang w:val="lt-LT"/>
        </w:rPr>
        <w:t>0</w:t>
      </w:r>
      <w:r w:rsidRPr="00E67E3C">
        <w:rPr>
          <w:spacing w:val="-4"/>
          <w:sz w:val="24"/>
          <w:szCs w:val="24"/>
          <w:lang w:val="lt-LT"/>
        </w:rPr>
        <w:t>.1–</w:t>
      </w:r>
      <w:r w:rsidR="00F30877" w:rsidRPr="00E67E3C">
        <w:rPr>
          <w:spacing w:val="-4"/>
          <w:sz w:val="24"/>
          <w:szCs w:val="24"/>
          <w:lang w:val="lt-LT"/>
        </w:rPr>
        <w:t>6</w:t>
      </w:r>
      <w:r w:rsidR="008E3EB5" w:rsidRPr="00E67E3C">
        <w:rPr>
          <w:spacing w:val="-4"/>
          <w:sz w:val="24"/>
          <w:szCs w:val="24"/>
          <w:lang w:val="lt-LT"/>
        </w:rPr>
        <w:t>0</w:t>
      </w:r>
      <w:r w:rsidRPr="00E67E3C">
        <w:rPr>
          <w:spacing w:val="-4"/>
          <w:sz w:val="24"/>
          <w:szCs w:val="24"/>
          <w:lang w:val="lt-LT"/>
        </w:rPr>
        <w:t>.</w:t>
      </w:r>
      <w:r w:rsidR="00F30877" w:rsidRPr="00E67E3C">
        <w:rPr>
          <w:spacing w:val="-4"/>
          <w:sz w:val="24"/>
          <w:szCs w:val="24"/>
          <w:lang w:val="lt-LT"/>
        </w:rPr>
        <w:t>3</w:t>
      </w:r>
      <w:r w:rsidRPr="00E67E3C">
        <w:rPr>
          <w:spacing w:val="-4"/>
          <w:sz w:val="24"/>
          <w:szCs w:val="24"/>
          <w:lang w:val="lt-LT"/>
        </w:rPr>
        <w:t xml:space="preserve"> punktuose nurodyta informacija, o jei reikia, ir kita Taisyklių </w:t>
      </w:r>
      <w:r w:rsidR="00F30877" w:rsidRPr="00E67E3C">
        <w:rPr>
          <w:spacing w:val="-4"/>
          <w:sz w:val="24"/>
          <w:szCs w:val="24"/>
          <w:lang w:val="lt-LT"/>
        </w:rPr>
        <w:t>6</w:t>
      </w:r>
      <w:r w:rsidR="008E3EB5" w:rsidRPr="00E67E3C">
        <w:rPr>
          <w:spacing w:val="-4"/>
          <w:sz w:val="24"/>
          <w:szCs w:val="24"/>
          <w:lang w:val="lt-LT"/>
        </w:rPr>
        <w:t>0</w:t>
      </w:r>
      <w:r w:rsidRPr="00E67E3C">
        <w:rPr>
          <w:spacing w:val="-4"/>
          <w:sz w:val="24"/>
          <w:szCs w:val="24"/>
          <w:lang w:val="lt-LT"/>
        </w:rPr>
        <w:t> punkte nurodyta informacija skelbiama dėl kiekvienos pirkimo dalies. Tokia informacija turi būti nurodoma ir vokų atplėšimo posėdžio protokole.</w:t>
      </w:r>
    </w:p>
    <w:p w:rsidR="00E16857" w:rsidRPr="00E67E3C" w:rsidRDefault="008E3EB5" w:rsidP="00E16857">
      <w:pPr>
        <w:widowControl w:val="0"/>
        <w:shd w:val="clear" w:color="auto" w:fill="FFFFFF"/>
        <w:tabs>
          <w:tab w:val="left" w:pos="701"/>
        </w:tabs>
        <w:autoSpaceDE w:val="0"/>
        <w:autoSpaceDN w:val="0"/>
        <w:adjustRightInd w:val="0"/>
        <w:ind w:firstLine="720"/>
        <w:jc w:val="both"/>
        <w:rPr>
          <w:color w:val="000000"/>
          <w:spacing w:val="-1"/>
        </w:rPr>
      </w:pPr>
      <w:r w:rsidRPr="00E67E3C">
        <w:rPr>
          <w:color w:val="000000"/>
        </w:rPr>
        <w:t xml:space="preserve">62. </w:t>
      </w:r>
      <w:r w:rsidR="00E16857" w:rsidRPr="00E67E3C">
        <w:rPr>
          <w:color w:val="000000"/>
        </w:rPr>
        <w:t>Tiekėjams arba jų įgaliotiems atstovams, dalyvaujantiems vokų atplėšimo procedūroje, siūloma turėti įgaliojimą pasirašyti pasiūlymą ir priemones pasiūlymo</w:t>
      </w:r>
      <w:r w:rsidR="00544904" w:rsidRPr="00E67E3C">
        <w:rPr>
          <w:color w:val="000000"/>
        </w:rPr>
        <w:t xml:space="preserve"> lapų</w:t>
      </w:r>
      <w:r w:rsidR="00E16857" w:rsidRPr="00E67E3C">
        <w:rPr>
          <w:color w:val="000000"/>
        </w:rPr>
        <w:t xml:space="preserve"> susiuvimo trūkumams pašalinti, nes vokų su pasiūlymais atplėšimo metu jiems bus suteikta galimybė viešai ištaisyti Komisijos pastebėtus pasiūlymų susiuvimo ar įforminimo trūkumus, kuriuos įmanoma ištaisyti per posėdį.</w:t>
      </w:r>
    </w:p>
    <w:p w:rsidR="00E16857" w:rsidRPr="00E67E3C" w:rsidRDefault="008E3EB5" w:rsidP="00C11F42">
      <w:pPr>
        <w:widowControl w:val="0"/>
        <w:shd w:val="clear" w:color="auto" w:fill="FFFFFF"/>
        <w:tabs>
          <w:tab w:val="left" w:pos="720"/>
        </w:tabs>
        <w:autoSpaceDE w:val="0"/>
        <w:autoSpaceDN w:val="0"/>
        <w:adjustRightInd w:val="0"/>
        <w:ind w:firstLine="720"/>
        <w:jc w:val="both"/>
        <w:rPr>
          <w:color w:val="000000"/>
          <w:spacing w:val="-1"/>
        </w:rPr>
      </w:pPr>
      <w:r w:rsidRPr="00E67E3C">
        <w:rPr>
          <w:color w:val="000000"/>
        </w:rPr>
        <w:t xml:space="preserve">63. </w:t>
      </w:r>
      <w:r w:rsidR="00E16857" w:rsidRPr="00E67E3C">
        <w:rPr>
          <w:color w:val="000000"/>
        </w:rPr>
        <w:t xml:space="preserve">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supažindindamas su šia informacija </w:t>
      </w:r>
      <w:r w:rsidR="00E16857" w:rsidRPr="00E67E3C">
        <w:rPr>
          <w:color w:val="000000"/>
          <w:spacing w:val="-1"/>
        </w:rPr>
        <w:t>pirkimo vykdytojas negali atskleisti tiekėjo pasiūlyme esančios konfidencialios informacijos.</w:t>
      </w:r>
    </w:p>
    <w:p w:rsidR="00E16857" w:rsidRPr="00E67E3C" w:rsidRDefault="00E16857" w:rsidP="00E16857">
      <w:pPr>
        <w:widowControl w:val="0"/>
        <w:shd w:val="clear" w:color="auto" w:fill="FFFFFF"/>
        <w:tabs>
          <w:tab w:val="left" w:pos="701"/>
        </w:tabs>
        <w:autoSpaceDE w:val="0"/>
        <w:autoSpaceDN w:val="0"/>
        <w:adjustRightInd w:val="0"/>
        <w:jc w:val="both"/>
        <w:rPr>
          <w:color w:val="000000"/>
          <w:spacing w:val="-1"/>
        </w:rPr>
      </w:pPr>
    </w:p>
    <w:p w:rsidR="00E16857" w:rsidRPr="00E67E3C" w:rsidRDefault="00BA64E0" w:rsidP="00E16857">
      <w:pPr>
        <w:widowControl w:val="0"/>
        <w:shd w:val="clear" w:color="auto" w:fill="FFFFFF"/>
        <w:tabs>
          <w:tab w:val="left" w:pos="701"/>
        </w:tabs>
        <w:autoSpaceDE w:val="0"/>
        <w:autoSpaceDN w:val="0"/>
        <w:adjustRightInd w:val="0"/>
        <w:ind w:left="341"/>
        <w:jc w:val="center"/>
        <w:rPr>
          <w:b/>
          <w:strike/>
          <w:color w:val="000000"/>
          <w:spacing w:val="-1"/>
        </w:rPr>
      </w:pPr>
      <w:r w:rsidRPr="00E67E3C">
        <w:rPr>
          <w:b/>
          <w:color w:val="000000"/>
          <w:spacing w:val="-1"/>
        </w:rPr>
        <w:t xml:space="preserve">VIII. </w:t>
      </w:r>
      <w:r w:rsidR="00E16857" w:rsidRPr="00E67E3C">
        <w:rPr>
          <w:b/>
          <w:color w:val="000000"/>
          <w:spacing w:val="-1"/>
        </w:rPr>
        <w:t>TIEKĖJŲ KVALIFIKACIJOS TIKRINIMAS</w:t>
      </w:r>
    </w:p>
    <w:p w:rsidR="000B1D16" w:rsidRPr="00E67E3C" w:rsidRDefault="000B1D16" w:rsidP="00E16857">
      <w:pPr>
        <w:widowControl w:val="0"/>
        <w:shd w:val="clear" w:color="auto" w:fill="FFFFFF"/>
        <w:tabs>
          <w:tab w:val="left" w:pos="701"/>
        </w:tabs>
        <w:autoSpaceDE w:val="0"/>
        <w:autoSpaceDN w:val="0"/>
        <w:adjustRightInd w:val="0"/>
        <w:ind w:left="341"/>
        <w:jc w:val="center"/>
        <w:rPr>
          <w:b/>
          <w:strike/>
          <w:color w:val="000000"/>
          <w:spacing w:val="-1"/>
        </w:rPr>
      </w:pPr>
    </w:p>
    <w:p w:rsidR="000B1D16" w:rsidRPr="00E67E3C" w:rsidRDefault="008E3EB5" w:rsidP="000B1D16">
      <w:pPr>
        <w:pStyle w:val="Bodytext"/>
        <w:spacing w:line="240" w:lineRule="auto"/>
        <w:rPr>
          <w:sz w:val="24"/>
          <w:szCs w:val="24"/>
          <w:lang w:val="lt-LT"/>
        </w:rPr>
      </w:pPr>
      <w:r w:rsidRPr="00E67E3C">
        <w:rPr>
          <w:sz w:val="24"/>
          <w:szCs w:val="24"/>
          <w:lang w:val="lt-LT"/>
        </w:rPr>
        <w:t xml:space="preserve">      </w:t>
      </w:r>
      <w:r w:rsidRPr="00E67E3C">
        <w:rPr>
          <w:color w:val="auto"/>
          <w:sz w:val="24"/>
          <w:szCs w:val="24"/>
          <w:lang w:val="lt-LT"/>
        </w:rPr>
        <w:t>64</w:t>
      </w:r>
      <w:r w:rsidR="000B1D16" w:rsidRPr="00E67E3C">
        <w:rPr>
          <w:color w:val="auto"/>
          <w:sz w:val="24"/>
          <w:szCs w:val="24"/>
          <w:lang w:val="lt-LT"/>
        </w:rPr>
        <w:t>.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0" w:history="1">
        <w:r w:rsidR="000B1D16" w:rsidRPr="00E67E3C">
          <w:rPr>
            <w:rStyle w:val="Hyperlink"/>
            <w:color w:val="auto"/>
            <w:sz w:val="24"/>
            <w:szCs w:val="24"/>
            <w:u w:val="none"/>
            <w:lang w:val="lt-LT"/>
          </w:rPr>
          <w:t>103-4623</w:t>
        </w:r>
      </w:hyperlink>
      <w:r w:rsidR="000B1D16" w:rsidRPr="00E67E3C">
        <w:rPr>
          <w:color w:val="auto"/>
          <w:sz w:val="24"/>
          <w:szCs w:val="24"/>
          <w:lang w:val="lt-LT"/>
        </w:rPr>
        <w:t>; 2009, Nr. </w:t>
      </w:r>
      <w:hyperlink r:id="rId11" w:history="1">
        <w:r w:rsidR="000B1D16" w:rsidRPr="00E67E3C">
          <w:rPr>
            <w:rStyle w:val="Hyperlink"/>
            <w:color w:val="auto"/>
            <w:sz w:val="24"/>
            <w:szCs w:val="24"/>
            <w:u w:val="none"/>
            <w:lang w:val="lt-LT"/>
          </w:rPr>
          <w:t>39-1505</w:t>
        </w:r>
      </w:hyperlink>
      <w:r w:rsidR="000B1D16" w:rsidRPr="00E67E3C">
        <w:rPr>
          <w:color w:val="auto"/>
          <w:sz w:val="24"/>
          <w:szCs w:val="24"/>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2" w:history="1">
        <w:r w:rsidR="000B1D16" w:rsidRPr="00E67E3C">
          <w:rPr>
            <w:rStyle w:val="Hyperlink"/>
            <w:color w:val="auto"/>
            <w:sz w:val="24"/>
            <w:szCs w:val="24"/>
            <w:u w:val="none"/>
            <w:lang w:val="lt-LT"/>
          </w:rPr>
          <w:t>46-2231</w:t>
        </w:r>
      </w:hyperlink>
      <w:r w:rsidR="000B1D16" w:rsidRPr="00E67E3C">
        <w:rPr>
          <w:color w:val="auto"/>
          <w:sz w:val="24"/>
          <w:szCs w:val="24"/>
          <w:lang w:val="lt-LT"/>
        </w:rPr>
        <w:t>), pirkimo dokumentuose</w:t>
      </w:r>
      <w:r w:rsidR="000B1D16" w:rsidRPr="00E67E3C">
        <w:rPr>
          <w:sz w:val="24"/>
          <w:szCs w:val="24"/>
          <w:lang w:val="lt-LT"/>
        </w:rPr>
        <w:t xml:space="preserve"> nustatomi tiekėjų kvalifi</w:t>
      </w:r>
      <w:r w:rsidR="00FA70F9" w:rsidRPr="00E67E3C">
        <w:rPr>
          <w:sz w:val="24"/>
          <w:szCs w:val="24"/>
          <w:lang w:val="lt-LT"/>
        </w:rPr>
        <w:t>kacijos reikalavimai ir atliekamas</w:t>
      </w:r>
      <w:r w:rsidR="000B1D16" w:rsidRPr="00E67E3C">
        <w:rPr>
          <w:sz w:val="24"/>
          <w:szCs w:val="24"/>
          <w:lang w:val="lt-LT"/>
        </w:rPr>
        <w:t xml:space="preserve"> tiekėjų kvalifikacijos patikrinimas.</w:t>
      </w:r>
    </w:p>
    <w:p w:rsidR="000B1D16" w:rsidRPr="00E67E3C" w:rsidRDefault="00C11F42" w:rsidP="000B1D16">
      <w:pPr>
        <w:pStyle w:val="Bodytext"/>
        <w:spacing w:line="240" w:lineRule="auto"/>
        <w:rPr>
          <w:sz w:val="24"/>
          <w:szCs w:val="24"/>
          <w:lang w:val="lt-LT"/>
        </w:rPr>
      </w:pPr>
      <w:r w:rsidRPr="00E67E3C">
        <w:rPr>
          <w:sz w:val="24"/>
          <w:szCs w:val="24"/>
          <w:lang w:val="lt-LT"/>
        </w:rPr>
        <w:t xml:space="preserve">      65</w:t>
      </w:r>
      <w:r w:rsidR="000B1D16" w:rsidRPr="00E67E3C">
        <w:rPr>
          <w:sz w:val="24"/>
          <w:szCs w:val="24"/>
          <w:lang w:val="lt-LT"/>
        </w:rPr>
        <w:t>. Tiekėjų kvalifikacijos neprivaloma tikrinti, kai:</w:t>
      </w:r>
    </w:p>
    <w:p w:rsidR="000B1D16" w:rsidRPr="00E67E3C" w:rsidRDefault="00C11F42" w:rsidP="000B1D16">
      <w:pPr>
        <w:pStyle w:val="Bodytext"/>
        <w:spacing w:line="240" w:lineRule="auto"/>
        <w:rPr>
          <w:sz w:val="24"/>
          <w:szCs w:val="24"/>
          <w:lang w:val="lt-LT"/>
        </w:rPr>
      </w:pPr>
      <w:r w:rsidRPr="00E67E3C">
        <w:rPr>
          <w:sz w:val="24"/>
          <w:szCs w:val="24"/>
          <w:lang w:val="lt-LT"/>
        </w:rPr>
        <w:t xml:space="preserve">      65</w:t>
      </w:r>
      <w:r w:rsidR="000B1D16" w:rsidRPr="00E67E3C">
        <w:rPr>
          <w:sz w:val="24"/>
          <w:szCs w:val="24"/>
          <w:lang w:val="lt-LT"/>
        </w:rPr>
        <w:t>.1. jau vykdytame supaprastintame pirkime visi gauti pasiūlymai neatitiko pirkimo dokumentų reikalavimų arba buvo pasiūlytos per didelės</w:t>
      </w:r>
      <w:r w:rsidR="007B5B54" w:rsidRPr="00E67E3C">
        <w:rPr>
          <w:sz w:val="24"/>
          <w:szCs w:val="24"/>
          <w:lang w:val="lt-LT"/>
        </w:rPr>
        <w:t>,</w:t>
      </w:r>
      <w:r w:rsidR="000B1D16" w:rsidRPr="00E67E3C">
        <w:rPr>
          <w:sz w:val="24"/>
          <w:szCs w:val="24"/>
          <w:lang w:val="lt-LT"/>
        </w:rPr>
        <w:t xml:space="preserve"> </w:t>
      </w:r>
      <w:r w:rsidR="00140414" w:rsidRPr="00E67E3C">
        <w:rPr>
          <w:sz w:val="24"/>
          <w:szCs w:val="24"/>
          <w:lang w:val="lt-LT"/>
        </w:rPr>
        <w:t>Kanceliarijai</w:t>
      </w:r>
      <w:r w:rsidR="000B1D16" w:rsidRPr="00E67E3C">
        <w:rPr>
          <w:sz w:val="24"/>
          <w:szCs w:val="24"/>
          <w:lang w:val="lt-LT"/>
        </w:rPr>
        <w:t xml:space="preserve"> nepriimtinos kainos, o pirkimo sąlygos iš esmės nekeičiamos ir į apklausos būdu atliekamą pirkimą kviečiami visi pasiūlymus pateikę tiekėjai, atitinkantys </w:t>
      </w:r>
      <w:r w:rsidR="00140414" w:rsidRPr="00E67E3C">
        <w:rPr>
          <w:sz w:val="24"/>
          <w:szCs w:val="24"/>
          <w:lang w:val="lt-LT"/>
        </w:rPr>
        <w:t>Kanceliarijos</w:t>
      </w:r>
      <w:r w:rsidR="000B1D16" w:rsidRPr="00E67E3C">
        <w:rPr>
          <w:sz w:val="24"/>
          <w:szCs w:val="24"/>
          <w:lang w:val="lt-LT"/>
        </w:rPr>
        <w:t xml:space="preserve"> nustatytus minimalius kvalifikacijos reikalavimus;</w:t>
      </w:r>
    </w:p>
    <w:p w:rsidR="000B1D16" w:rsidRPr="00E67E3C" w:rsidRDefault="00C11F42" w:rsidP="000B1D16">
      <w:pPr>
        <w:pStyle w:val="Bodytext"/>
        <w:spacing w:line="240" w:lineRule="auto"/>
        <w:rPr>
          <w:sz w:val="24"/>
          <w:szCs w:val="24"/>
          <w:lang w:val="lt-LT"/>
        </w:rPr>
      </w:pPr>
      <w:r w:rsidRPr="00E67E3C">
        <w:rPr>
          <w:sz w:val="24"/>
          <w:szCs w:val="24"/>
          <w:lang w:val="lt-LT"/>
        </w:rPr>
        <w:t xml:space="preserve">       65</w:t>
      </w:r>
      <w:r w:rsidR="000B1D16" w:rsidRPr="00E67E3C">
        <w:rPr>
          <w:sz w:val="24"/>
          <w:szCs w:val="24"/>
          <w:lang w:val="lt-LT"/>
        </w:rPr>
        <w:t>.2. dėl techninių, meninių priežasčių ar dėl objektyvių aplinkybių tik konkretus tiekėjas gali patiekti rei</w:t>
      </w:r>
      <w:r w:rsidR="00534FD1" w:rsidRPr="00E67E3C">
        <w:rPr>
          <w:sz w:val="24"/>
          <w:szCs w:val="24"/>
          <w:lang w:val="lt-LT"/>
        </w:rPr>
        <w:t>kalingas prekes, su</w:t>
      </w:r>
      <w:r w:rsidR="000B1D16" w:rsidRPr="00E67E3C">
        <w:rPr>
          <w:sz w:val="24"/>
          <w:szCs w:val="24"/>
          <w:lang w:val="lt-LT"/>
        </w:rPr>
        <w:t>teikti paslaugas ar atlikti darbus ir nėra jokios kitos alternatyvos;</w:t>
      </w:r>
    </w:p>
    <w:p w:rsidR="000B1D16" w:rsidRPr="00E67E3C" w:rsidRDefault="00677803" w:rsidP="000B1D16">
      <w:pPr>
        <w:pStyle w:val="Bodytext"/>
        <w:spacing w:line="240" w:lineRule="auto"/>
        <w:rPr>
          <w:sz w:val="24"/>
          <w:szCs w:val="24"/>
          <w:lang w:val="lt-LT"/>
        </w:rPr>
      </w:pPr>
      <w:r w:rsidRPr="00E67E3C">
        <w:rPr>
          <w:sz w:val="24"/>
          <w:szCs w:val="24"/>
          <w:lang w:val="lt-LT"/>
        </w:rPr>
        <w:t xml:space="preserve">       65</w:t>
      </w:r>
      <w:r w:rsidR="000B1D16" w:rsidRPr="00E67E3C">
        <w:rPr>
          <w:sz w:val="24"/>
          <w:szCs w:val="24"/>
          <w:lang w:val="lt-LT"/>
        </w:rPr>
        <w:t>.3. </w:t>
      </w:r>
      <w:r w:rsidR="00140414" w:rsidRPr="00E67E3C">
        <w:rPr>
          <w:sz w:val="24"/>
          <w:szCs w:val="24"/>
          <w:lang w:val="lt-LT"/>
        </w:rPr>
        <w:t>Kanceliarija</w:t>
      </w:r>
      <w:r w:rsidR="000B1D16" w:rsidRPr="00E67E3C">
        <w:rPr>
          <w:sz w:val="24"/>
          <w:szCs w:val="24"/>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w:t>
      </w:r>
      <w:r w:rsidR="003B12F6" w:rsidRPr="00E67E3C">
        <w:rPr>
          <w:sz w:val="24"/>
          <w:szCs w:val="24"/>
          <w:lang w:val="lt-LT"/>
        </w:rPr>
        <w:t>tų nepriimtini, nes perkančioji organizacija,</w:t>
      </w:r>
      <w:r w:rsidR="000B1D16" w:rsidRPr="00E67E3C">
        <w:rPr>
          <w:sz w:val="24"/>
          <w:szCs w:val="24"/>
          <w:lang w:val="lt-LT"/>
        </w:rPr>
        <w:t xml:space="preserve"> įsigijus</w:t>
      </w:r>
      <w:r w:rsidR="003B12F6" w:rsidRPr="00E67E3C">
        <w:rPr>
          <w:sz w:val="24"/>
          <w:szCs w:val="24"/>
          <w:lang w:val="lt-LT"/>
        </w:rPr>
        <w:t>i</w:t>
      </w:r>
      <w:r w:rsidR="000B1D16" w:rsidRPr="00E67E3C">
        <w:rPr>
          <w:sz w:val="24"/>
          <w:szCs w:val="24"/>
          <w:lang w:val="lt-LT"/>
        </w:rPr>
        <w:t xml:space="preserve"> </w:t>
      </w:r>
      <w:r w:rsidR="000B1D16" w:rsidRPr="00E67E3C">
        <w:rPr>
          <w:sz w:val="24"/>
          <w:szCs w:val="24"/>
          <w:lang w:val="lt-LT"/>
        </w:rPr>
        <w:lastRenderedPageBreak/>
        <w:t>skirtingų techninių charakteristikų prekių ar paslaugų, negalėtų naudotis anksčiau pirktomis prekėmis ar paslaugomis ar patirtų didelių nuostolių;</w:t>
      </w:r>
    </w:p>
    <w:p w:rsidR="000B1D16" w:rsidRPr="00E67E3C" w:rsidRDefault="00677803" w:rsidP="00677803">
      <w:pPr>
        <w:pStyle w:val="Bodytext"/>
        <w:tabs>
          <w:tab w:val="left" w:pos="720"/>
        </w:tabs>
        <w:spacing w:line="240" w:lineRule="auto"/>
        <w:rPr>
          <w:sz w:val="24"/>
          <w:szCs w:val="24"/>
          <w:lang w:val="lt-LT"/>
        </w:rPr>
      </w:pPr>
      <w:r w:rsidRPr="00E67E3C">
        <w:rPr>
          <w:sz w:val="24"/>
          <w:szCs w:val="24"/>
          <w:lang w:val="lt-LT"/>
        </w:rPr>
        <w:t xml:space="preserve">       65</w:t>
      </w:r>
      <w:r w:rsidR="000B1D16" w:rsidRPr="00E67E3C">
        <w:rPr>
          <w:sz w:val="24"/>
          <w:szCs w:val="24"/>
          <w:lang w:val="lt-LT"/>
        </w:rPr>
        <w:t>.4. prekių biržoje perkamos kotiruojamos prekės;</w:t>
      </w:r>
    </w:p>
    <w:p w:rsidR="000B1D16" w:rsidRPr="00E67E3C" w:rsidRDefault="00677803" w:rsidP="000B1D16">
      <w:pPr>
        <w:pStyle w:val="Bodytext"/>
        <w:spacing w:line="240" w:lineRule="auto"/>
        <w:rPr>
          <w:spacing w:val="-2"/>
          <w:sz w:val="24"/>
          <w:szCs w:val="24"/>
          <w:lang w:val="lt-LT"/>
        </w:rPr>
      </w:pPr>
      <w:r w:rsidRPr="00E67E3C">
        <w:rPr>
          <w:spacing w:val="-2"/>
          <w:sz w:val="24"/>
          <w:szCs w:val="24"/>
          <w:lang w:val="lt-LT"/>
        </w:rPr>
        <w:t xml:space="preserve">       65</w:t>
      </w:r>
      <w:r w:rsidR="000B1D16" w:rsidRPr="00E67E3C">
        <w:rPr>
          <w:spacing w:val="-2"/>
          <w:sz w:val="24"/>
          <w:szCs w:val="24"/>
          <w:lang w:val="lt-LT"/>
        </w:rPr>
        <w:t>.5. perkami muziejų eksponatai, archyviniai ir bibliotekiniai dokumentai, yra prenumeruojami laikraščiai ir žurnalai;</w:t>
      </w:r>
    </w:p>
    <w:p w:rsidR="000B1D16" w:rsidRPr="00E67E3C" w:rsidRDefault="00677803" w:rsidP="000B1D16">
      <w:pPr>
        <w:pStyle w:val="Bodytext"/>
        <w:spacing w:line="240" w:lineRule="auto"/>
        <w:rPr>
          <w:spacing w:val="-4"/>
          <w:sz w:val="24"/>
          <w:szCs w:val="24"/>
          <w:lang w:val="lt-LT"/>
        </w:rPr>
      </w:pPr>
      <w:r w:rsidRPr="00E67E3C">
        <w:rPr>
          <w:spacing w:val="-4"/>
          <w:sz w:val="24"/>
          <w:szCs w:val="24"/>
          <w:lang w:val="lt-LT"/>
        </w:rPr>
        <w:t xml:space="preserve">       65</w:t>
      </w:r>
      <w:r w:rsidR="000B1D16" w:rsidRPr="00E67E3C">
        <w:rPr>
          <w:spacing w:val="-4"/>
          <w:sz w:val="24"/>
          <w:szCs w:val="24"/>
          <w:lang w:val="lt-LT"/>
        </w:rPr>
        <w:t>.6. ypač palankiomis sąlygomis perkama iš bankrutuojančių, likviduojamų, restruktūrizuojamų ar sustabdžiusių veiklą ūkio subjektų;</w:t>
      </w:r>
    </w:p>
    <w:p w:rsidR="000B1D16" w:rsidRPr="00E67E3C" w:rsidRDefault="00677803" w:rsidP="000B1D16">
      <w:pPr>
        <w:pStyle w:val="Bodytext"/>
        <w:spacing w:line="240" w:lineRule="auto"/>
        <w:rPr>
          <w:sz w:val="24"/>
          <w:szCs w:val="24"/>
          <w:lang w:val="lt-LT"/>
        </w:rPr>
      </w:pPr>
      <w:r w:rsidRPr="00E67E3C">
        <w:rPr>
          <w:sz w:val="24"/>
          <w:szCs w:val="24"/>
          <w:lang w:val="lt-LT"/>
        </w:rPr>
        <w:t xml:space="preserve">       65</w:t>
      </w:r>
      <w:r w:rsidR="000B1D16" w:rsidRPr="00E67E3C">
        <w:rPr>
          <w:sz w:val="24"/>
          <w:szCs w:val="24"/>
          <w:lang w:val="lt-LT"/>
        </w:rPr>
        <w:t>.7. perkamos licencijos naudotis bibliotekiniais dokumentais ar duomenų (informacinėmis) bazėmis;</w:t>
      </w:r>
    </w:p>
    <w:p w:rsidR="000B1D16" w:rsidRPr="00E67E3C" w:rsidRDefault="00677803" w:rsidP="000B1D16">
      <w:pPr>
        <w:pStyle w:val="Bodytext"/>
        <w:spacing w:line="240" w:lineRule="auto"/>
        <w:rPr>
          <w:sz w:val="24"/>
          <w:szCs w:val="24"/>
          <w:lang w:val="lt-LT"/>
        </w:rPr>
      </w:pPr>
      <w:r w:rsidRPr="00E67E3C">
        <w:rPr>
          <w:sz w:val="24"/>
          <w:szCs w:val="24"/>
          <w:lang w:val="lt-LT"/>
        </w:rPr>
        <w:t xml:space="preserve">       65</w:t>
      </w:r>
      <w:r w:rsidR="000B1D16" w:rsidRPr="00E67E3C">
        <w:rPr>
          <w:sz w:val="24"/>
          <w:szCs w:val="24"/>
          <w:lang w:val="lt-LT"/>
        </w:rPr>
        <w:t>.8. dėl aplinkybių, kurių nebuvo galima numatyti, paaiškėja, kad yra reikalingi papildomi darbai arba paslaugos, kurie nebuvo įrašyti į sudarytą pirkimo sutartį, tačiau be kurių negalima užbaigti pirkimo sutarties vykdymo;</w:t>
      </w:r>
    </w:p>
    <w:p w:rsidR="000B1D16" w:rsidRPr="00E67E3C" w:rsidRDefault="00677803" w:rsidP="000B1D16">
      <w:pPr>
        <w:pStyle w:val="Bodytext"/>
        <w:spacing w:line="240" w:lineRule="auto"/>
        <w:rPr>
          <w:sz w:val="24"/>
          <w:szCs w:val="24"/>
          <w:lang w:val="lt-LT"/>
        </w:rPr>
      </w:pPr>
      <w:r w:rsidRPr="00E67E3C">
        <w:rPr>
          <w:sz w:val="24"/>
          <w:szCs w:val="24"/>
          <w:lang w:val="lt-LT"/>
        </w:rPr>
        <w:t xml:space="preserve">       65</w:t>
      </w:r>
      <w:r w:rsidR="000B1D16" w:rsidRPr="00E67E3C">
        <w:rPr>
          <w:sz w:val="24"/>
          <w:szCs w:val="24"/>
          <w:lang w:val="lt-LT"/>
        </w:rPr>
        <w:t>.9. perkamos ekspertų komisijų, komitetų, tarybų, kurių sudarymo tvarką nustato Lietuvos Respublikos įstatymai, narių teikiamos nematerialaus pobūdžio (intelektinės) paslaugos;</w:t>
      </w:r>
    </w:p>
    <w:p w:rsidR="00D6709D" w:rsidRPr="00E67E3C" w:rsidRDefault="00677803" w:rsidP="000B1D16">
      <w:pPr>
        <w:pStyle w:val="Bodytext"/>
        <w:spacing w:line="240" w:lineRule="auto"/>
        <w:rPr>
          <w:sz w:val="24"/>
          <w:szCs w:val="24"/>
          <w:lang w:val="lt-LT"/>
        </w:rPr>
      </w:pPr>
      <w:r w:rsidRPr="00E67E3C">
        <w:rPr>
          <w:sz w:val="24"/>
          <w:szCs w:val="24"/>
          <w:lang w:val="lt-LT"/>
        </w:rPr>
        <w:t xml:space="preserve">       65</w:t>
      </w:r>
      <w:r w:rsidR="00D6709D" w:rsidRPr="00E67E3C">
        <w:rPr>
          <w:sz w:val="24"/>
          <w:szCs w:val="24"/>
          <w:lang w:val="lt-LT"/>
        </w:rPr>
        <w:t xml:space="preserve">.10. pirkimas </w:t>
      </w:r>
      <w:r w:rsidR="00DE1283" w:rsidRPr="00E67E3C">
        <w:rPr>
          <w:sz w:val="24"/>
          <w:szCs w:val="24"/>
          <w:lang w:val="lt-LT"/>
        </w:rPr>
        <w:t xml:space="preserve">atliekamas </w:t>
      </w:r>
      <w:r w:rsidR="00D6709D" w:rsidRPr="00E67E3C">
        <w:rPr>
          <w:sz w:val="24"/>
          <w:szCs w:val="24"/>
          <w:lang w:val="lt-LT"/>
        </w:rPr>
        <w:t>apklausos būdu;</w:t>
      </w:r>
    </w:p>
    <w:p w:rsidR="000B1D16" w:rsidRPr="00E67E3C" w:rsidRDefault="00677803" w:rsidP="000B1D16">
      <w:pPr>
        <w:pStyle w:val="Bodytext"/>
        <w:spacing w:line="240" w:lineRule="auto"/>
        <w:rPr>
          <w:sz w:val="24"/>
          <w:szCs w:val="24"/>
          <w:lang w:val="lt-LT"/>
        </w:rPr>
      </w:pPr>
      <w:r w:rsidRPr="00E67E3C">
        <w:rPr>
          <w:sz w:val="24"/>
          <w:szCs w:val="24"/>
          <w:lang w:val="lt-LT"/>
        </w:rPr>
        <w:t xml:space="preserve">       65</w:t>
      </w:r>
      <w:r w:rsidR="000B1D16" w:rsidRPr="00E67E3C">
        <w:rPr>
          <w:sz w:val="24"/>
          <w:szCs w:val="24"/>
          <w:lang w:val="lt-LT"/>
        </w:rPr>
        <w:t>.1</w:t>
      </w:r>
      <w:r w:rsidR="00D6709D" w:rsidRPr="00E67E3C">
        <w:rPr>
          <w:sz w:val="24"/>
          <w:szCs w:val="24"/>
          <w:lang w:val="lt-LT"/>
        </w:rPr>
        <w:t>1</w:t>
      </w:r>
      <w:r w:rsidR="00120342" w:rsidRPr="00E67E3C">
        <w:rPr>
          <w:sz w:val="24"/>
          <w:szCs w:val="24"/>
          <w:lang w:val="lt-LT"/>
        </w:rPr>
        <w:t>. atliekami</w:t>
      </w:r>
      <w:r w:rsidR="000B1D16" w:rsidRPr="00E67E3C">
        <w:rPr>
          <w:sz w:val="24"/>
          <w:szCs w:val="24"/>
          <w:lang w:val="lt-LT"/>
        </w:rPr>
        <w:t xml:space="preserve"> mažos vertės pirkimai.</w:t>
      </w:r>
    </w:p>
    <w:p w:rsidR="000B1D16" w:rsidRPr="00E67E3C" w:rsidRDefault="00677803" w:rsidP="000B1D16">
      <w:pPr>
        <w:pStyle w:val="Bodytext"/>
        <w:spacing w:line="240" w:lineRule="auto"/>
        <w:rPr>
          <w:sz w:val="24"/>
          <w:szCs w:val="24"/>
          <w:lang w:val="lt-LT"/>
        </w:rPr>
      </w:pPr>
      <w:r w:rsidRPr="00E67E3C">
        <w:rPr>
          <w:sz w:val="24"/>
          <w:szCs w:val="24"/>
          <w:lang w:val="lt-LT"/>
        </w:rPr>
        <w:t xml:space="preserve">       66</w:t>
      </w:r>
      <w:r w:rsidR="000B1D16" w:rsidRPr="00E67E3C">
        <w:rPr>
          <w:sz w:val="24"/>
          <w:szCs w:val="24"/>
          <w:lang w:val="lt-LT"/>
        </w:rPr>
        <w:t xml:space="preserve">. Jei </w:t>
      </w:r>
      <w:r w:rsidR="00867DB7" w:rsidRPr="00E67E3C">
        <w:rPr>
          <w:sz w:val="24"/>
          <w:szCs w:val="24"/>
          <w:lang w:val="lt-LT"/>
        </w:rPr>
        <w:t>pirkimo vykdytojas</w:t>
      </w:r>
      <w:r w:rsidR="000B1D16" w:rsidRPr="00E67E3C">
        <w:rPr>
          <w:sz w:val="24"/>
          <w:szCs w:val="24"/>
          <w:lang w:val="lt-LT"/>
        </w:rPr>
        <w:t xml:space="preserve"> tikrina tiekėjų kvalifikaciją, visais atvejais privalo patikrinti, ar nėra Viešųjų pirkimų įstatymo 33 straipsnio 1 dalyje nustatytų sąlygų. Visi kiti kvalifikacijos reikalavimai gali būti laisvai pasirenkami.</w:t>
      </w:r>
    </w:p>
    <w:p w:rsidR="000B1D16" w:rsidRPr="00E67E3C" w:rsidRDefault="00677803" w:rsidP="000B1D16">
      <w:pPr>
        <w:pStyle w:val="Bodytext"/>
        <w:spacing w:line="240" w:lineRule="auto"/>
        <w:rPr>
          <w:spacing w:val="-4"/>
          <w:sz w:val="24"/>
          <w:szCs w:val="24"/>
          <w:lang w:val="lt-LT"/>
        </w:rPr>
      </w:pPr>
      <w:r w:rsidRPr="00E67E3C">
        <w:rPr>
          <w:spacing w:val="-4"/>
          <w:sz w:val="24"/>
          <w:szCs w:val="24"/>
          <w:lang w:val="lt-LT"/>
        </w:rPr>
        <w:t xml:space="preserve">       67</w:t>
      </w:r>
      <w:r w:rsidR="000B1D16" w:rsidRPr="00E67E3C">
        <w:rPr>
          <w:spacing w:val="-4"/>
          <w:sz w:val="24"/>
          <w:szCs w:val="24"/>
          <w:lang w:val="lt-LT"/>
        </w:rPr>
        <w:t xml:space="preserve">. Kai supaprastintas prekių, paslaugų ar darbų pirkimas atliekamas supaprastinto atviro konkurso ar apklausos, kurios metu nesiderama, būdu, </w:t>
      </w:r>
      <w:r w:rsidR="00867DB7" w:rsidRPr="00E67E3C">
        <w:rPr>
          <w:sz w:val="24"/>
          <w:szCs w:val="24"/>
          <w:lang w:val="lt-LT"/>
        </w:rPr>
        <w:t xml:space="preserve">pirkimo vykdytojas </w:t>
      </w:r>
      <w:r w:rsidR="000B1D16" w:rsidRPr="00E67E3C">
        <w:rPr>
          <w:spacing w:val="-4"/>
          <w:sz w:val="24"/>
          <w:szCs w:val="24"/>
          <w:lang w:val="lt-LT"/>
        </w:rPr>
        <w:t>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2D6962" w:rsidRPr="00E67E3C" w:rsidRDefault="002D6962" w:rsidP="000B1D16">
      <w:pPr>
        <w:pStyle w:val="Bodytext"/>
        <w:spacing w:line="240" w:lineRule="auto"/>
        <w:rPr>
          <w:spacing w:val="-4"/>
          <w:sz w:val="24"/>
          <w:szCs w:val="24"/>
          <w:lang w:val="lt-LT"/>
        </w:rPr>
      </w:pPr>
    </w:p>
    <w:p w:rsidR="000B1D16" w:rsidRPr="00E67E3C" w:rsidRDefault="00BA64E0" w:rsidP="000B1D16">
      <w:pPr>
        <w:widowControl w:val="0"/>
        <w:shd w:val="clear" w:color="auto" w:fill="FFFFFF"/>
        <w:tabs>
          <w:tab w:val="left" w:pos="701"/>
        </w:tabs>
        <w:autoSpaceDE w:val="0"/>
        <w:autoSpaceDN w:val="0"/>
        <w:adjustRightInd w:val="0"/>
        <w:ind w:left="341"/>
        <w:jc w:val="center"/>
        <w:rPr>
          <w:b/>
          <w:color w:val="000000"/>
          <w:spacing w:val="-1"/>
        </w:rPr>
      </w:pPr>
      <w:r w:rsidRPr="00E67E3C">
        <w:rPr>
          <w:b/>
          <w:color w:val="000000"/>
          <w:spacing w:val="-1"/>
        </w:rPr>
        <w:t xml:space="preserve">IX. </w:t>
      </w:r>
      <w:r w:rsidR="000B1D16" w:rsidRPr="00E67E3C">
        <w:rPr>
          <w:b/>
          <w:color w:val="000000"/>
          <w:spacing w:val="-1"/>
        </w:rPr>
        <w:t>PASIŪLYMŲ NAGRINĖJIMAS IR VERTINIMAS</w:t>
      </w:r>
    </w:p>
    <w:p w:rsidR="004D7370" w:rsidRPr="00E67E3C" w:rsidRDefault="004D7370" w:rsidP="000B1D16">
      <w:pPr>
        <w:widowControl w:val="0"/>
        <w:shd w:val="clear" w:color="auto" w:fill="FFFFFF"/>
        <w:tabs>
          <w:tab w:val="left" w:pos="701"/>
        </w:tabs>
        <w:autoSpaceDE w:val="0"/>
        <w:autoSpaceDN w:val="0"/>
        <w:adjustRightInd w:val="0"/>
        <w:ind w:left="341"/>
        <w:jc w:val="center"/>
        <w:rPr>
          <w:b/>
          <w:color w:val="000000"/>
          <w:spacing w:val="-1"/>
        </w:rPr>
      </w:pPr>
    </w:p>
    <w:p w:rsidR="004D7370" w:rsidRPr="00E67E3C" w:rsidRDefault="00D069E8" w:rsidP="004D7370">
      <w:pPr>
        <w:pStyle w:val="Bodytext"/>
        <w:spacing w:line="240" w:lineRule="auto"/>
        <w:rPr>
          <w:sz w:val="24"/>
          <w:szCs w:val="24"/>
          <w:lang w:val="lt-LT"/>
        </w:rPr>
      </w:pPr>
      <w:r w:rsidRPr="00E67E3C">
        <w:rPr>
          <w:spacing w:val="-4"/>
          <w:sz w:val="24"/>
          <w:szCs w:val="24"/>
          <w:lang w:val="lt-LT"/>
        </w:rPr>
        <w:t xml:space="preserve">      </w:t>
      </w:r>
      <w:r w:rsidRPr="00E67E3C">
        <w:rPr>
          <w:sz w:val="24"/>
          <w:szCs w:val="24"/>
          <w:lang w:val="lt-LT"/>
        </w:rPr>
        <w:t>68</w:t>
      </w:r>
      <w:r w:rsidR="004D7370" w:rsidRPr="00E67E3C">
        <w:rPr>
          <w:sz w:val="24"/>
          <w:szCs w:val="24"/>
          <w:lang w:val="lt-LT"/>
        </w:rPr>
        <w:t>. Pasiūlymai nagrinėjami ir vertinami konfidencialiai, nedalyvaujant pasiūlymus pateikusiems tiekėjams ar jų atstovams.</w:t>
      </w:r>
    </w:p>
    <w:p w:rsidR="004D7370" w:rsidRPr="00E67E3C" w:rsidRDefault="00D069E8" w:rsidP="004D7370">
      <w:pPr>
        <w:pStyle w:val="Bodytext"/>
        <w:spacing w:line="240" w:lineRule="auto"/>
        <w:rPr>
          <w:sz w:val="24"/>
          <w:szCs w:val="24"/>
          <w:lang w:val="lt-LT"/>
        </w:rPr>
      </w:pPr>
      <w:r w:rsidRPr="00E67E3C">
        <w:rPr>
          <w:sz w:val="24"/>
          <w:szCs w:val="24"/>
          <w:lang w:val="lt-LT"/>
        </w:rPr>
        <w:t xml:space="preserve">      69</w:t>
      </w:r>
      <w:r w:rsidR="004D7370" w:rsidRPr="00E67E3C">
        <w:rPr>
          <w:sz w:val="24"/>
          <w:szCs w:val="24"/>
          <w:lang w:val="lt-LT"/>
        </w:rPr>
        <w:t>. </w:t>
      </w:r>
      <w:r w:rsidR="000B3D3C" w:rsidRPr="00E67E3C">
        <w:rPr>
          <w:sz w:val="24"/>
          <w:szCs w:val="24"/>
          <w:lang w:val="lt-LT"/>
        </w:rPr>
        <w:t>Pirkimo vykdytojas</w:t>
      </w:r>
      <w:r w:rsidR="004D7370" w:rsidRPr="00E67E3C">
        <w:rPr>
          <w:sz w:val="24"/>
          <w:szCs w:val="24"/>
          <w:lang w:val="lt-LT"/>
        </w:rPr>
        <w:t>, nagrinėdama</w:t>
      </w:r>
      <w:r w:rsidR="000B3D3C" w:rsidRPr="00E67E3C">
        <w:rPr>
          <w:sz w:val="24"/>
          <w:szCs w:val="24"/>
          <w:lang w:val="lt-LT"/>
        </w:rPr>
        <w:t>s</w:t>
      </w:r>
      <w:r w:rsidR="004D7370" w:rsidRPr="00E67E3C">
        <w:rPr>
          <w:sz w:val="24"/>
          <w:szCs w:val="24"/>
          <w:lang w:val="lt-LT"/>
        </w:rPr>
        <w:t xml:space="preserve"> pasiūlymus:</w:t>
      </w:r>
    </w:p>
    <w:p w:rsidR="004D7370" w:rsidRPr="00E67E3C" w:rsidRDefault="00D069E8" w:rsidP="004D7370">
      <w:pPr>
        <w:pStyle w:val="Bodytext"/>
        <w:spacing w:line="240" w:lineRule="auto"/>
        <w:rPr>
          <w:sz w:val="24"/>
          <w:szCs w:val="24"/>
          <w:lang w:val="lt-LT"/>
        </w:rPr>
      </w:pPr>
      <w:r w:rsidRPr="00E67E3C">
        <w:rPr>
          <w:sz w:val="24"/>
          <w:szCs w:val="24"/>
          <w:lang w:val="lt-LT"/>
        </w:rPr>
        <w:t xml:space="preserve">      69</w:t>
      </w:r>
      <w:r w:rsidR="004D7370" w:rsidRPr="00E67E3C">
        <w:rPr>
          <w:sz w:val="24"/>
          <w:szCs w:val="24"/>
          <w:lang w:val="lt-LT"/>
        </w:rPr>
        <w:t xml:space="preserve">.1. tikrina tiekėjų pasiūlymuose pateiktų </w:t>
      </w:r>
      <w:r w:rsidR="007B5B54" w:rsidRPr="00E67E3C">
        <w:rPr>
          <w:sz w:val="24"/>
          <w:szCs w:val="24"/>
          <w:lang w:val="lt-LT"/>
        </w:rPr>
        <w:t>kvalifikacinių duomenų atitiktį</w:t>
      </w:r>
      <w:r w:rsidR="004D7370" w:rsidRPr="00E67E3C">
        <w:rPr>
          <w:sz w:val="24"/>
          <w:szCs w:val="24"/>
          <w:lang w:val="lt-LT"/>
        </w:rPr>
        <w:t xml:space="preserve"> pirkimo dokumentuose nustatytiems minimaliems kvalifikacijos reikalavimams. Jeigu nustatoma, kad tiekėjo pateikti kvalifikaciniai duomenys yra neišsamūs arba netikslūs, privaloma prašyti tiekėjo juos patikslinti per </w:t>
      </w:r>
      <w:r w:rsidR="00DE54D0" w:rsidRPr="00E67E3C">
        <w:rPr>
          <w:sz w:val="24"/>
          <w:szCs w:val="24"/>
          <w:lang w:val="lt-LT"/>
        </w:rPr>
        <w:t>pirkimo vykdytojo</w:t>
      </w:r>
      <w:r w:rsidR="004D7370" w:rsidRPr="00E67E3C">
        <w:rPr>
          <w:sz w:val="24"/>
          <w:szCs w:val="24"/>
          <w:lang w:val="lt-LT"/>
        </w:rPr>
        <w:t xml:space="preserve"> nurodytą terminą;</w:t>
      </w:r>
    </w:p>
    <w:p w:rsidR="00DE1044" w:rsidRPr="00E67E3C" w:rsidRDefault="00D069E8" w:rsidP="00D24A02">
      <w:pPr>
        <w:pStyle w:val="Bodytext"/>
        <w:spacing w:line="240" w:lineRule="auto"/>
        <w:rPr>
          <w:sz w:val="24"/>
          <w:szCs w:val="24"/>
          <w:lang w:val="lt-LT"/>
        </w:rPr>
      </w:pPr>
      <w:r w:rsidRPr="00E67E3C">
        <w:rPr>
          <w:sz w:val="24"/>
          <w:szCs w:val="24"/>
          <w:lang w:val="lt-LT"/>
        </w:rPr>
        <w:t xml:space="preserve">      69</w:t>
      </w:r>
      <w:r w:rsidR="004D7370" w:rsidRPr="00E67E3C">
        <w:rPr>
          <w:sz w:val="24"/>
          <w:szCs w:val="24"/>
          <w:lang w:val="lt-LT"/>
        </w:rPr>
        <w:t>.2. tikrina, ar pasiūlymas atitinka pirkimo dokumentuose nustatytus reikalavimus</w:t>
      </w:r>
      <w:r w:rsidR="00D24A02" w:rsidRPr="00E67E3C">
        <w:rPr>
          <w:sz w:val="24"/>
          <w:szCs w:val="24"/>
          <w:lang w:val="lt-LT"/>
        </w:rPr>
        <w:t>. J</w:t>
      </w:r>
      <w:r w:rsidR="00DE1044" w:rsidRPr="00E67E3C">
        <w:rPr>
          <w:sz w:val="24"/>
          <w:szCs w:val="24"/>
          <w:lang w:val="lt-LT"/>
        </w:rPr>
        <w:t>eigu</w:t>
      </w:r>
      <w:r w:rsidR="00D24A02" w:rsidRPr="00E67E3C">
        <w:rPr>
          <w:sz w:val="24"/>
          <w:szCs w:val="24"/>
          <w:lang w:val="lt-LT"/>
        </w:rPr>
        <w:t xml:space="preserve"> nustatoma, kad</w:t>
      </w:r>
      <w:r w:rsidR="00DE1044" w:rsidRPr="00E67E3C">
        <w:rPr>
          <w:sz w:val="24"/>
          <w:szCs w:val="24"/>
          <w:lang w:val="lt-LT"/>
        </w:rPr>
        <w:t xml:space="preserve">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w:t>
      </w:r>
      <w:r w:rsidR="00D24A02" w:rsidRPr="00E67E3C">
        <w:rPr>
          <w:sz w:val="24"/>
          <w:szCs w:val="24"/>
          <w:lang w:val="lt-LT"/>
        </w:rPr>
        <w:t>ateikė, Kanceliarija</w:t>
      </w:r>
      <w:r w:rsidR="00DE1044" w:rsidRPr="00E67E3C">
        <w:rPr>
          <w:sz w:val="24"/>
          <w:szCs w:val="24"/>
          <w:lang w:val="lt-LT"/>
        </w:rPr>
        <w:t xml:space="preserve"> privalo (mažos vertės pirkimų atveju – gali) prašyti tiekėjo patikslinti, papildyti arba pateikti šiuos dokumentus per jos nustatytą protingą terminą, kuris negali būti trumpesnis kaip 3 darbo dien</w:t>
      </w:r>
      <w:r w:rsidR="00D24A02" w:rsidRPr="00E67E3C">
        <w:rPr>
          <w:sz w:val="24"/>
          <w:szCs w:val="24"/>
          <w:lang w:val="lt-LT"/>
        </w:rPr>
        <w:t>os nuo prašymo išsiuntimo iš Kanceliarijos</w:t>
      </w:r>
      <w:r w:rsidR="00DE1044" w:rsidRPr="00E67E3C">
        <w:rPr>
          <w:sz w:val="24"/>
          <w:szCs w:val="24"/>
          <w:lang w:val="lt-LT"/>
        </w:rPr>
        <w:t>;</w:t>
      </w:r>
      <w:r w:rsidR="00CE739A" w:rsidRPr="00E67E3C">
        <w:rPr>
          <w:b/>
          <w:sz w:val="24"/>
          <w:szCs w:val="24"/>
          <w:lang w:val="lt-LT"/>
        </w:rPr>
        <w:t xml:space="preserve"> </w:t>
      </w:r>
    </w:p>
    <w:p w:rsidR="004D7370" w:rsidRPr="00E67E3C" w:rsidRDefault="00D069E8" w:rsidP="004D7370">
      <w:pPr>
        <w:pStyle w:val="Bodytext"/>
        <w:spacing w:line="240" w:lineRule="auto"/>
        <w:rPr>
          <w:sz w:val="24"/>
          <w:szCs w:val="24"/>
          <w:lang w:val="lt-LT"/>
        </w:rPr>
      </w:pPr>
      <w:r w:rsidRPr="00E67E3C">
        <w:rPr>
          <w:sz w:val="24"/>
          <w:szCs w:val="24"/>
          <w:lang w:val="lt-LT"/>
        </w:rPr>
        <w:t xml:space="preserve">      69</w:t>
      </w:r>
      <w:r w:rsidR="004D7370" w:rsidRPr="00E67E3C">
        <w:rPr>
          <w:sz w:val="24"/>
          <w:szCs w:val="24"/>
          <w:lang w:val="lt-LT"/>
        </w:rPr>
        <w:t>.</w:t>
      </w:r>
      <w:r w:rsidR="00643EC4" w:rsidRPr="00E67E3C">
        <w:rPr>
          <w:sz w:val="24"/>
          <w:szCs w:val="24"/>
          <w:lang w:val="lt-LT"/>
        </w:rPr>
        <w:t>3</w:t>
      </w:r>
      <w:r w:rsidR="004D7370" w:rsidRPr="00E67E3C">
        <w:rPr>
          <w:sz w:val="24"/>
          <w:szCs w:val="24"/>
          <w:lang w:val="lt-LT"/>
        </w:rPr>
        <w:t>. rad</w:t>
      </w:r>
      <w:r w:rsidR="00F631B7" w:rsidRPr="00E67E3C">
        <w:rPr>
          <w:sz w:val="24"/>
          <w:szCs w:val="24"/>
          <w:lang w:val="lt-LT"/>
        </w:rPr>
        <w:t>ęs</w:t>
      </w:r>
      <w:r w:rsidR="004D7370" w:rsidRPr="00E67E3C">
        <w:rPr>
          <w:sz w:val="24"/>
          <w:szCs w:val="24"/>
          <w:lang w:val="lt-LT"/>
        </w:rPr>
        <w:t xml:space="preserve"> pasiūlyme nurodytos kainos apskaičiavimo klaidų, privalo paprašyti dalyvių per jo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DE54D0" w:rsidRPr="00E67E3C">
        <w:rPr>
          <w:sz w:val="24"/>
          <w:szCs w:val="24"/>
          <w:lang w:val="lt-LT"/>
        </w:rPr>
        <w:t xml:space="preserve">pirkimo vykdytojo </w:t>
      </w:r>
      <w:r w:rsidR="004D7370" w:rsidRPr="00E67E3C">
        <w:rPr>
          <w:sz w:val="24"/>
          <w:szCs w:val="24"/>
          <w:lang w:val="lt-LT"/>
        </w:rPr>
        <w:t>nurodytą terminą neištaiso aritmetinių klaidų ir (ar) nepaaiškina pasiūlymo, jo pasiūlymas laikomas neatitinkančiu pirkimo dokumentuose nustatytų reikalavimų;</w:t>
      </w:r>
    </w:p>
    <w:p w:rsidR="004D7370" w:rsidRPr="00E67E3C" w:rsidRDefault="00D069E8" w:rsidP="004D7370">
      <w:pPr>
        <w:pStyle w:val="Bodytext"/>
        <w:spacing w:line="240" w:lineRule="auto"/>
        <w:rPr>
          <w:sz w:val="24"/>
          <w:szCs w:val="24"/>
          <w:lang w:val="lt-LT"/>
        </w:rPr>
      </w:pPr>
      <w:r w:rsidRPr="00E67E3C">
        <w:rPr>
          <w:sz w:val="24"/>
          <w:szCs w:val="24"/>
          <w:lang w:val="lt-LT"/>
        </w:rPr>
        <w:t xml:space="preserve">      </w:t>
      </w:r>
      <w:r w:rsidR="00335F79" w:rsidRPr="00E67E3C">
        <w:rPr>
          <w:sz w:val="24"/>
          <w:szCs w:val="24"/>
          <w:lang w:val="lt-LT"/>
        </w:rPr>
        <w:t>69.</w:t>
      </w:r>
      <w:r w:rsidR="00643EC4" w:rsidRPr="00E67E3C">
        <w:rPr>
          <w:strike/>
          <w:sz w:val="24"/>
          <w:szCs w:val="24"/>
          <w:lang w:val="lt-LT"/>
        </w:rPr>
        <w:t>4</w:t>
      </w:r>
      <w:r w:rsidR="00335F79" w:rsidRPr="00E67E3C">
        <w:rPr>
          <w:sz w:val="24"/>
          <w:szCs w:val="24"/>
          <w:lang w:val="lt-LT"/>
        </w:rPr>
        <w:t>. </w:t>
      </w:r>
      <w:r w:rsidR="004D7370" w:rsidRPr="00E67E3C">
        <w:rPr>
          <w:sz w:val="24"/>
          <w:szCs w:val="24"/>
          <w:lang w:val="lt-LT"/>
        </w:rPr>
        <w:t>tuo atveju, kai pasiūlyme nurodyta kaina, išreikšta skaičiais, neatitinka kainos, nurodytos žodžiais, teisinga laikoma kaina, nurodyta žodžiais. T</w:t>
      </w:r>
      <w:r w:rsidR="00120342" w:rsidRPr="00E67E3C">
        <w:rPr>
          <w:sz w:val="24"/>
          <w:szCs w:val="24"/>
          <w:lang w:val="lt-LT"/>
        </w:rPr>
        <w:t>uo atveju, kai pirkimas atliekamas</w:t>
      </w:r>
      <w:r w:rsidR="004D7370" w:rsidRPr="00E67E3C">
        <w:rPr>
          <w:sz w:val="24"/>
          <w:szCs w:val="24"/>
          <w:lang w:val="lt-LT"/>
        </w:rPr>
        <w:t xml:space="preserve"> elektroninėmis priemonėmis ir pasiūlymo kaina, išreikšta skaičiais pasiūlymo formoje, neatitinka pasiūlymo kainos, nurodytos skaičiais CVP IS langelyje „Pasiūlymo kaina“ (kai kainą prašoma </w:t>
      </w:r>
      <w:r w:rsidR="004D7370" w:rsidRPr="00E67E3C">
        <w:rPr>
          <w:sz w:val="24"/>
          <w:szCs w:val="24"/>
          <w:lang w:val="lt-LT"/>
        </w:rPr>
        <w:lastRenderedPageBreak/>
        <w:t>nurodyti abiem būdais), teisinga bus laikoma skaitinė išraiška, nurodyta pasiūlymo formoje</w:t>
      </w:r>
      <w:r w:rsidR="00BD3BC4" w:rsidRPr="00E67E3C">
        <w:rPr>
          <w:sz w:val="24"/>
          <w:szCs w:val="24"/>
          <w:lang w:val="lt-LT"/>
        </w:rPr>
        <w:t>. T</w:t>
      </w:r>
      <w:r w:rsidR="00BC3DF7" w:rsidRPr="00E67E3C">
        <w:rPr>
          <w:sz w:val="24"/>
          <w:szCs w:val="24"/>
          <w:lang w:val="lt-LT"/>
        </w:rPr>
        <w:t>ačiau ren</w:t>
      </w:r>
      <w:r w:rsidR="002B2A3B" w:rsidRPr="00E67E3C">
        <w:rPr>
          <w:sz w:val="24"/>
          <w:szCs w:val="24"/>
          <w:lang w:val="lt-LT"/>
        </w:rPr>
        <w:t>gdama pirkimo dokumentus Kanceliarija</w:t>
      </w:r>
      <w:r w:rsidR="00BC3DF7" w:rsidRPr="00E67E3C">
        <w:rPr>
          <w:sz w:val="24"/>
          <w:szCs w:val="24"/>
          <w:lang w:val="lt-LT"/>
        </w:rPr>
        <w:t xml:space="preserve"> gali numatyti ir kitokią tvarką, kokia kaina gali būti teisinga (pvz.</w:t>
      </w:r>
      <w:r w:rsidR="00CB7851" w:rsidRPr="00E67E3C">
        <w:rPr>
          <w:sz w:val="24"/>
          <w:szCs w:val="24"/>
          <w:lang w:val="lt-LT"/>
        </w:rPr>
        <w:t>,</w:t>
      </w:r>
      <w:r w:rsidR="00BC3DF7" w:rsidRPr="00E67E3C">
        <w:rPr>
          <w:sz w:val="24"/>
          <w:szCs w:val="24"/>
          <w:lang w:val="lt-LT"/>
        </w:rPr>
        <w:t xml:space="preserve"> </w:t>
      </w:r>
      <w:r w:rsidR="00BC3DF7" w:rsidRPr="00E67E3C">
        <w:rPr>
          <w:bCs/>
          <w:sz w:val="24"/>
          <w:szCs w:val="24"/>
          <w:lang w:val="lt-LT"/>
        </w:rPr>
        <w:t>CVP IS pasiūlymo lango eilutėje „Pasiūlymo kainos“ įrašyta galutinė pasiūlymo kaina (su visais privalomais mokesčiais</w:t>
      </w:r>
      <w:r w:rsidR="00CB7851" w:rsidRPr="00E67E3C">
        <w:rPr>
          <w:bCs/>
          <w:sz w:val="24"/>
          <w:szCs w:val="24"/>
          <w:lang w:val="lt-LT"/>
        </w:rPr>
        <w:t>,</w:t>
      </w:r>
      <w:r w:rsidR="00BC3DF7" w:rsidRPr="00E67E3C">
        <w:rPr>
          <w:bCs/>
          <w:sz w:val="24"/>
          <w:szCs w:val="24"/>
          <w:lang w:val="lt-LT"/>
        </w:rPr>
        <w:t xml:space="preserve"> taip pat</w:t>
      </w:r>
      <w:r w:rsidR="00BC3DF7" w:rsidRPr="00E67E3C">
        <w:rPr>
          <w:sz w:val="24"/>
          <w:szCs w:val="24"/>
          <w:lang w:val="lt-LT"/>
        </w:rPr>
        <w:t xml:space="preserve"> ir PVM</w:t>
      </w:r>
      <w:r w:rsidR="00BC3DF7" w:rsidRPr="00E67E3C">
        <w:rPr>
          <w:bCs/>
          <w:sz w:val="24"/>
          <w:szCs w:val="24"/>
          <w:lang w:val="lt-LT"/>
        </w:rPr>
        <w:t>)</w:t>
      </w:r>
      <w:r w:rsidR="00BC3DF7" w:rsidRPr="00E67E3C">
        <w:rPr>
          <w:sz w:val="24"/>
          <w:szCs w:val="24"/>
          <w:lang w:val="lt-LT"/>
        </w:rPr>
        <w:t xml:space="preserve">, kuri bus </w:t>
      </w:r>
      <w:r w:rsidR="00BC3DF7" w:rsidRPr="00E67E3C">
        <w:rPr>
          <w:bCs/>
          <w:sz w:val="24"/>
          <w:szCs w:val="24"/>
          <w:lang w:val="lt-LT"/>
        </w:rPr>
        <w:t>skelbiama susipažinimo</w:t>
      </w:r>
      <w:r w:rsidR="00BC3DF7" w:rsidRPr="00E67E3C">
        <w:rPr>
          <w:sz w:val="24"/>
          <w:szCs w:val="24"/>
          <w:lang w:val="lt-LT"/>
        </w:rPr>
        <w:t xml:space="preserve"> su elektroninėmis priemonėmis pateiktais pasiūlymais procedūros</w:t>
      </w:r>
      <w:r w:rsidR="002B2A3B" w:rsidRPr="00E67E3C">
        <w:rPr>
          <w:bCs/>
          <w:sz w:val="24"/>
          <w:szCs w:val="24"/>
          <w:lang w:val="lt-LT"/>
        </w:rPr>
        <w:t xml:space="preserve"> metu, Kanceliarijos</w:t>
      </w:r>
      <w:r w:rsidR="00BC3DF7" w:rsidRPr="00E67E3C">
        <w:rPr>
          <w:bCs/>
          <w:sz w:val="24"/>
          <w:szCs w:val="24"/>
          <w:lang w:val="lt-LT"/>
        </w:rPr>
        <w:t xml:space="preserve"> bus vertinama kaip galutinė ir laikoma teisinga)</w:t>
      </w:r>
      <w:r w:rsidR="004D7370" w:rsidRPr="00E67E3C">
        <w:rPr>
          <w:sz w:val="24"/>
          <w:szCs w:val="24"/>
          <w:lang w:val="lt-LT"/>
        </w:rPr>
        <w:t>;</w:t>
      </w:r>
    </w:p>
    <w:p w:rsidR="00C60D74" w:rsidRPr="00E67E3C" w:rsidRDefault="00D069E8" w:rsidP="00C60D74">
      <w:pPr>
        <w:pStyle w:val="Bodytext"/>
        <w:spacing w:line="240" w:lineRule="auto"/>
        <w:rPr>
          <w:color w:val="auto"/>
          <w:spacing w:val="-2"/>
          <w:sz w:val="24"/>
          <w:szCs w:val="24"/>
          <w:lang w:val="lt-LT"/>
        </w:rPr>
      </w:pPr>
      <w:r w:rsidRPr="00E67E3C">
        <w:rPr>
          <w:spacing w:val="-2"/>
          <w:sz w:val="24"/>
          <w:szCs w:val="24"/>
          <w:lang w:val="lt-LT"/>
        </w:rPr>
        <w:t xml:space="preserve">      69</w:t>
      </w:r>
      <w:r w:rsidR="00BC3DF7" w:rsidRPr="00E67E3C">
        <w:rPr>
          <w:spacing w:val="-2"/>
          <w:sz w:val="24"/>
          <w:szCs w:val="24"/>
          <w:lang w:val="lt-LT"/>
        </w:rPr>
        <w:t>.</w:t>
      </w:r>
      <w:r w:rsidR="00643EC4" w:rsidRPr="00E67E3C">
        <w:rPr>
          <w:spacing w:val="-2"/>
          <w:sz w:val="24"/>
          <w:szCs w:val="24"/>
          <w:lang w:val="lt-LT"/>
        </w:rPr>
        <w:t>5</w:t>
      </w:r>
      <w:r w:rsidR="004D7370" w:rsidRPr="00E67E3C">
        <w:rPr>
          <w:spacing w:val="-2"/>
          <w:sz w:val="24"/>
          <w:szCs w:val="24"/>
          <w:lang w:val="lt-LT"/>
        </w:rPr>
        <w:t xml:space="preserve">. kai </w:t>
      </w:r>
      <w:r w:rsidR="004D7370" w:rsidRPr="00E67E3C">
        <w:rPr>
          <w:color w:val="auto"/>
          <w:spacing w:val="-2"/>
          <w:sz w:val="24"/>
          <w:szCs w:val="24"/>
          <w:lang w:val="lt-LT"/>
        </w:rPr>
        <w:t>pateiktame pasiūlyme nurodoma neįprastai maža kaina, privalo</w:t>
      </w:r>
      <w:r w:rsidR="00CD2552" w:rsidRPr="00E67E3C">
        <w:rPr>
          <w:color w:val="auto"/>
          <w:spacing w:val="-2"/>
          <w:sz w:val="24"/>
          <w:szCs w:val="24"/>
          <w:lang w:val="lt-LT"/>
        </w:rPr>
        <w:t xml:space="preserve"> (atlikdama mažos vertės pirkimus </w:t>
      </w:r>
      <w:r w:rsidR="00CB7851" w:rsidRPr="00E67E3C">
        <w:rPr>
          <w:color w:val="auto"/>
          <w:spacing w:val="-2"/>
          <w:sz w:val="24"/>
          <w:szCs w:val="24"/>
          <w:lang w:val="lt-LT"/>
        </w:rPr>
        <w:t>–</w:t>
      </w:r>
      <w:r w:rsidR="00CD2552" w:rsidRPr="00E67E3C">
        <w:rPr>
          <w:color w:val="auto"/>
          <w:spacing w:val="-2"/>
          <w:sz w:val="24"/>
          <w:szCs w:val="24"/>
          <w:lang w:val="lt-LT"/>
        </w:rPr>
        <w:t xml:space="preserve"> gali)</w:t>
      </w:r>
      <w:r w:rsidR="00CD2552" w:rsidRPr="00E67E3C">
        <w:rPr>
          <w:color w:val="auto"/>
          <w:sz w:val="24"/>
          <w:szCs w:val="24"/>
        </w:rPr>
        <w:t xml:space="preserve"> </w:t>
      </w:r>
      <w:r w:rsidR="004D7370" w:rsidRPr="00E67E3C">
        <w:rPr>
          <w:color w:val="auto"/>
          <w:spacing w:val="-2"/>
          <w:sz w:val="24"/>
          <w:szCs w:val="24"/>
          <w:lang w:val="lt-LT"/>
        </w:rPr>
        <w:t>pareikalauti, kad dalyvis pagrįstų siūlomą kainą</w:t>
      </w:r>
      <w:r w:rsidR="0047612F" w:rsidRPr="00E67E3C">
        <w:rPr>
          <w:color w:val="auto"/>
          <w:spacing w:val="-2"/>
          <w:sz w:val="24"/>
          <w:szCs w:val="24"/>
          <w:lang w:val="lt-LT"/>
        </w:rPr>
        <w:t xml:space="preserve"> (derybų atveju – galutinę kainą)</w:t>
      </w:r>
      <w:r w:rsidR="004D7370" w:rsidRPr="00E67E3C">
        <w:rPr>
          <w:color w:val="auto"/>
          <w:spacing w:val="-2"/>
          <w:sz w:val="24"/>
          <w:szCs w:val="24"/>
          <w:lang w:val="lt-LT"/>
        </w:rPr>
        <w:t xml:space="preserve"> raštu. Siek</w:t>
      </w:r>
      <w:r w:rsidR="00DE54D0" w:rsidRPr="00E67E3C">
        <w:rPr>
          <w:color w:val="auto"/>
          <w:spacing w:val="-2"/>
          <w:sz w:val="24"/>
          <w:szCs w:val="24"/>
          <w:lang w:val="lt-LT"/>
        </w:rPr>
        <w:t>damas</w:t>
      </w:r>
      <w:r w:rsidR="004D7370" w:rsidRPr="00E67E3C">
        <w:rPr>
          <w:color w:val="auto"/>
          <w:spacing w:val="-2"/>
          <w:sz w:val="24"/>
          <w:szCs w:val="24"/>
          <w:lang w:val="lt-LT"/>
        </w:rPr>
        <w:t xml:space="preserve"> įsitikinti, ar pateiktame pasiūlyme nurodyta kaina yra neįprastai maža, </w:t>
      </w:r>
      <w:r w:rsidR="00DE54D0" w:rsidRPr="00E67E3C">
        <w:rPr>
          <w:color w:val="auto"/>
          <w:sz w:val="24"/>
          <w:szCs w:val="24"/>
          <w:lang w:val="lt-LT"/>
        </w:rPr>
        <w:t xml:space="preserve">pirkimo vykdytojas </w:t>
      </w:r>
      <w:r w:rsidR="004D7370" w:rsidRPr="00E67E3C">
        <w:rPr>
          <w:color w:val="auto"/>
          <w:spacing w:val="-2"/>
          <w:sz w:val="24"/>
          <w:szCs w:val="24"/>
          <w:lang w:val="lt-LT"/>
        </w:rPr>
        <w:t>vadovaujasi Viešųjų pirkimų tarnybos direktoriaus 2009 m. rugsėjo 30 d. įsakymu Nr. 1S-96 „Dėl pasiūlyme nurodytos prekių, paslaugų ar darbų neįprastai mažos kainos sąvokos apibrėžimo“ (Žin., 2009, Nr. </w:t>
      </w:r>
      <w:hyperlink r:id="rId13" w:history="1">
        <w:r w:rsidR="004D7370" w:rsidRPr="00E67E3C">
          <w:rPr>
            <w:rStyle w:val="Hyperlink"/>
            <w:color w:val="auto"/>
            <w:spacing w:val="-2"/>
            <w:sz w:val="24"/>
            <w:szCs w:val="24"/>
            <w:u w:val="none"/>
            <w:lang w:val="lt-LT"/>
          </w:rPr>
          <w:t>119-5131</w:t>
        </w:r>
      </w:hyperlink>
      <w:r w:rsidR="00BD2A4C" w:rsidRPr="00E67E3C">
        <w:rPr>
          <w:color w:val="auto"/>
          <w:spacing w:val="-2"/>
          <w:sz w:val="24"/>
          <w:szCs w:val="24"/>
          <w:lang w:val="lt-LT"/>
        </w:rPr>
        <w:t>) ir</w:t>
      </w:r>
      <w:r w:rsidR="00F52B43" w:rsidRPr="00E67E3C">
        <w:rPr>
          <w:color w:val="auto"/>
          <w:spacing w:val="-2"/>
          <w:sz w:val="24"/>
          <w:szCs w:val="24"/>
          <w:lang w:val="lt-LT"/>
        </w:rPr>
        <w:t xml:space="preserve">, prašydamas pagrįsti neįprastai mažą pasiūlymo kainą, atsižvelgia į </w:t>
      </w:r>
      <w:r w:rsidR="004D7370" w:rsidRPr="00E67E3C">
        <w:rPr>
          <w:color w:val="auto"/>
          <w:spacing w:val="-2"/>
          <w:sz w:val="24"/>
          <w:szCs w:val="24"/>
          <w:lang w:val="lt-LT"/>
        </w:rPr>
        <w:t>Pasiūlyme nurodytos prekių, paslaugų ar darbų neįprastai mažos kainos pagrindimo rekomendacij</w:t>
      </w:r>
      <w:r w:rsidR="00F52B43" w:rsidRPr="00E67E3C">
        <w:rPr>
          <w:color w:val="auto"/>
          <w:spacing w:val="-2"/>
          <w:sz w:val="24"/>
          <w:szCs w:val="24"/>
          <w:lang w:val="lt-LT"/>
        </w:rPr>
        <w:t>a</w:t>
      </w:r>
      <w:r w:rsidR="004D7370" w:rsidRPr="00E67E3C">
        <w:rPr>
          <w:color w:val="auto"/>
          <w:spacing w:val="-2"/>
          <w:sz w:val="24"/>
          <w:szCs w:val="24"/>
          <w:lang w:val="lt-LT"/>
        </w:rPr>
        <w:t>s, patvirtint</w:t>
      </w:r>
      <w:r w:rsidR="00822B50" w:rsidRPr="00E67E3C">
        <w:rPr>
          <w:color w:val="auto"/>
          <w:spacing w:val="-2"/>
          <w:sz w:val="24"/>
          <w:szCs w:val="24"/>
          <w:lang w:val="lt-LT"/>
        </w:rPr>
        <w:t>a</w:t>
      </w:r>
      <w:r w:rsidR="004D7370" w:rsidRPr="00E67E3C">
        <w:rPr>
          <w:color w:val="auto"/>
          <w:spacing w:val="-2"/>
          <w:sz w:val="24"/>
          <w:szCs w:val="24"/>
          <w:lang w:val="lt-LT"/>
        </w:rPr>
        <w:t>s Viešųjų pirkimų tarnybos direktoriaus 2009 m. lapkričio 10 d. įsakymu Nr. 1S-122 (Žin., 2009, Nr. </w:t>
      </w:r>
      <w:hyperlink r:id="rId14" w:history="1">
        <w:r w:rsidR="004D7370" w:rsidRPr="00E67E3C">
          <w:rPr>
            <w:rStyle w:val="Hyperlink"/>
            <w:color w:val="auto"/>
            <w:spacing w:val="-2"/>
            <w:sz w:val="24"/>
            <w:szCs w:val="24"/>
            <w:u w:val="none"/>
            <w:lang w:val="lt-LT"/>
          </w:rPr>
          <w:t>136-5965</w:t>
        </w:r>
      </w:hyperlink>
      <w:r w:rsidR="004D7370" w:rsidRPr="00E67E3C">
        <w:rPr>
          <w:color w:val="auto"/>
          <w:spacing w:val="-2"/>
          <w:sz w:val="24"/>
          <w:szCs w:val="24"/>
          <w:lang w:val="lt-LT"/>
        </w:rPr>
        <w:t>);</w:t>
      </w:r>
    </w:p>
    <w:p w:rsidR="00BC3DF7" w:rsidRPr="00E67E3C" w:rsidRDefault="00D069E8" w:rsidP="00BC3DF7">
      <w:pPr>
        <w:pStyle w:val="Bodytext"/>
        <w:spacing w:line="240" w:lineRule="auto"/>
        <w:ind w:firstLine="720"/>
        <w:rPr>
          <w:sz w:val="24"/>
          <w:szCs w:val="24"/>
          <w:lang w:val="lt-LT"/>
        </w:rPr>
      </w:pPr>
      <w:r w:rsidRPr="00E67E3C">
        <w:rPr>
          <w:sz w:val="24"/>
          <w:szCs w:val="24"/>
          <w:lang w:val="lt-LT"/>
        </w:rPr>
        <w:t>69</w:t>
      </w:r>
      <w:r w:rsidR="00335F79" w:rsidRPr="00E67E3C">
        <w:rPr>
          <w:sz w:val="24"/>
          <w:szCs w:val="24"/>
          <w:lang w:val="lt-LT"/>
        </w:rPr>
        <w:t>.</w:t>
      </w:r>
      <w:r w:rsidR="00643EC4" w:rsidRPr="00E67E3C">
        <w:rPr>
          <w:sz w:val="24"/>
          <w:szCs w:val="24"/>
          <w:lang w:val="lt-LT"/>
        </w:rPr>
        <w:t>6</w:t>
      </w:r>
      <w:r w:rsidR="004D7370" w:rsidRPr="00E67E3C">
        <w:rPr>
          <w:sz w:val="24"/>
          <w:szCs w:val="24"/>
          <w:lang w:val="lt-LT"/>
        </w:rPr>
        <w:t>. tikrina, ar pasiūlytos ne per didelės kainos.</w:t>
      </w:r>
    </w:p>
    <w:p w:rsidR="004D7370" w:rsidRPr="00E67E3C" w:rsidRDefault="00D069E8" w:rsidP="00BC3DF7">
      <w:pPr>
        <w:pStyle w:val="Bodytext"/>
        <w:spacing w:line="240" w:lineRule="auto"/>
        <w:ind w:firstLine="720"/>
        <w:rPr>
          <w:spacing w:val="-2"/>
          <w:sz w:val="24"/>
          <w:szCs w:val="24"/>
          <w:lang w:val="lt-LT"/>
        </w:rPr>
      </w:pPr>
      <w:r w:rsidRPr="00E67E3C">
        <w:rPr>
          <w:spacing w:val="-2"/>
          <w:sz w:val="24"/>
          <w:szCs w:val="24"/>
          <w:lang w:val="lt-LT"/>
        </w:rPr>
        <w:t>70</w:t>
      </w:r>
      <w:r w:rsidR="004D7370" w:rsidRPr="00E67E3C">
        <w:rPr>
          <w:spacing w:val="-2"/>
          <w:sz w:val="24"/>
          <w:szCs w:val="24"/>
          <w:lang w:val="lt-LT"/>
        </w:rPr>
        <w:t>. </w:t>
      </w:r>
      <w:r w:rsidR="004D7370" w:rsidRPr="00E67E3C">
        <w:rPr>
          <w:caps/>
          <w:spacing w:val="-2"/>
          <w:sz w:val="24"/>
          <w:szCs w:val="24"/>
          <w:lang w:val="lt-LT"/>
        </w:rPr>
        <w:t>i</w:t>
      </w:r>
      <w:r w:rsidR="004D7370" w:rsidRPr="00E67E3C">
        <w:rPr>
          <w:spacing w:val="-2"/>
          <w:sz w:val="24"/>
          <w:szCs w:val="24"/>
          <w:lang w:val="lt-LT"/>
        </w:rPr>
        <w:t xml:space="preserve">škilus klausimų dėl pasiūlymų turinio </w:t>
      </w:r>
      <w:r w:rsidR="00284F97" w:rsidRPr="00E67E3C">
        <w:rPr>
          <w:spacing w:val="-2"/>
          <w:sz w:val="24"/>
          <w:szCs w:val="24"/>
          <w:lang w:val="lt-LT"/>
        </w:rPr>
        <w:t xml:space="preserve">pirkimo vykdytojas </w:t>
      </w:r>
      <w:r w:rsidR="004D7370" w:rsidRPr="00E67E3C">
        <w:rPr>
          <w:spacing w:val="-2"/>
          <w:sz w:val="24"/>
          <w:szCs w:val="24"/>
          <w:lang w:val="lt-LT"/>
        </w:rPr>
        <w:t>gali prašyti, kad dalyviai pateiktų paaiškinimus neke</w:t>
      </w:r>
      <w:r w:rsidR="002C0827" w:rsidRPr="00E67E3C">
        <w:rPr>
          <w:spacing w:val="-2"/>
          <w:sz w:val="24"/>
          <w:szCs w:val="24"/>
          <w:lang w:val="lt-LT"/>
        </w:rPr>
        <w:t>i</w:t>
      </w:r>
      <w:r w:rsidR="00176369" w:rsidRPr="00E67E3C">
        <w:rPr>
          <w:spacing w:val="-2"/>
          <w:sz w:val="24"/>
          <w:szCs w:val="24"/>
          <w:lang w:val="lt-LT"/>
        </w:rPr>
        <w:t>sdami pasiūlymo. Prireikus</w:t>
      </w:r>
      <w:r w:rsidR="004D7370" w:rsidRPr="00E67E3C">
        <w:rPr>
          <w:spacing w:val="-2"/>
          <w:sz w:val="24"/>
          <w:szCs w:val="24"/>
          <w:lang w:val="lt-LT"/>
        </w:rPr>
        <w:t>, tiekėjai ar jų atstovai gali būti kviečiami į Komisijos posėdį, iš anksto raštu pranešant, į kokius klausimus jie turės atsakyti.</w:t>
      </w:r>
    </w:p>
    <w:p w:rsidR="004D7370" w:rsidRPr="00E67E3C" w:rsidRDefault="00D069E8" w:rsidP="00D069E8">
      <w:pPr>
        <w:pStyle w:val="Bodytext"/>
        <w:tabs>
          <w:tab w:val="left" w:pos="720"/>
        </w:tabs>
        <w:spacing w:line="240" w:lineRule="auto"/>
        <w:rPr>
          <w:sz w:val="24"/>
          <w:szCs w:val="24"/>
          <w:lang w:val="lt-LT"/>
        </w:rPr>
      </w:pPr>
      <w:r w:rsidRPr="00E67E3C">
        <w:rPr>
          <w:sz w:val="24"/>
          <w:szCs w:val="24"/>
          <w:lang w:val="lt-LT"/>
        </w:rPr>
        <w:t xml:space="preserve">      71</w:t>
      </w:r>
      <w:r w:rsidR="000B3D3C" w:rsidRPr="00E67E3C">
        <w:rPr>
          <w:sz w:val="24"/>
          <w:szCs w:val="24"/>
          <w:lang w:val="lt-LT"/>
        </w:rPr>
        <w:t>. Pasiūlymas atmetamas</w:t>
      </w:r>
      <w:r w:rsidR="004D7370" w:rsidRPr="00E67E3C">
        <w:rPr>
          <w:sz w:val="24"/>
          <w:szCs w:val="24"/>
          <w:lang w:val="lt-LT"/>
        </w:rPr>
        <w:t>, jeigu:</w:t>
      </w:r>
    </w:p>
    <w:p w:rsidR="004D7370" w:rsidRPr="00E67E3C" w:rsidRDefault="00D069E8" w:rsidP="004D7370">
      <w:pPr>
        <w:pStyle w:val="Bodytext"/>
        <w:spacing w:line="240" w:lineRule="auto"/>
        <w:rPr>
          <w:sz w:val="24"/>
          <w:szCs w:val="24"/>
          <w:lang w:val="lt-LT"/>
        </w:rPr>
      </w:pPr>
      <w:r w:rsidRPr="00E67E3C">
        <w:rPr>
          <w:sz w:val="24"/>
          <w:szCs w:val="24"/>
          <w:lang w:val="lt-LT"/>
        </w:rPr>
        <w:t xml:space="preserve">      71</w:t>
      </w:r>
      <w:r w:rsidR="004D7370" w:rsidRPr="00E67E3C">
        <w:rPr>
          <w:sz w:val="24"/>
          <w:szCs w:val="24"/>
          <w:lang w:val="lt-LT"/>
        </w:rPr>
        <w:t>.1. tiekėjas neatitiko minimalių kvalifikacijos reikalavimų;</w:t>
      </w:r>
    </w:p>
    <w:p w:rsidR="004D7370" w:rsidRPr="00E67E3C" w:rsidRDefault="00D069E8" w:rsidP="004D7370">
      <w:pPr>
        <w:pStyle w:val="Bodytext"/>
        <w:spacing w:line="240" w:lineRule="auto"/>
        <w:rPr>
          <w:sz w:val="24"/>
          <w:szCs w:val="24"/>
          <w:lang w:val="lt-LT"/>
        </w:rPr>
      </w:pPr>
      <w:r w:rsidRPr="00E67E3C">
        <w:rPr>
          <w:sz w:val="24"/>
          <w:szCs w:val="24"/>
          <w:lang w:val="lt-LT"/>
        </w:rPr>
        <w:t xml:space="preserve">      71</w:t>
      </w:r>
      <w:r w:rsidR="004D7370" w:rsidRPr="00E67E3C">
        <w:rPr>
          <w:sz w:val="24"/>
          <w:szCs w:val="24"/>
          <w:lang w:val="lt-LT"/>
        </w:rPr>
        <w:t>.2. tiekėjas savo pasiūlyme pateikė netikslius ar neišsamius duom</w:t>
      </w:r>
      <w:r w:rsidR="00176369" w:rsidRPr="00E67E3C">
        <w:rPr>
          <w:sz w:val="24"/>
          <w:szCs w:val="24"/>
          <w:lang w:val="lt-LT"/>
        </w:rPr>
        <w:t>enis apie savo kvalifikaciją ir</w:t>
      </w:r>
      <w:r w:rsidR="004D7370" w:rsidRPr="00E67E3C">
        <w:rPr>
          <w:sz w:val="24"/>
          <w:szCs w:val="24"/>
          <w:lang w:val="lt-LT"/>
        </w:rPr>
        <w:t xml:space="preserve"> </w:t>
      </w:r>
      <w:r w:rsidR="00176369" w:rsidRPr="00E67E3C">
        <w:rPr>
          <w:sz w:val="24"/>
          <w:szCs w:val="24"/>
          <w:lang w:val="lt-LT"/>
        </w:rPr>
        <w:t>pirkimo vykdytojo</w:t>
      </w:r>
      <w:r w:rsidR="00D05FBF" w:rsidRPr="00E67E3C">
        <w:rPr>
          <w:sz w:val="24"/>
          <w:szCs w:val="24"/>
          <w:lang w:val="lt-LT"/>
        </w:rPr>
        <w:t xml:space="preserve"> </w:t>
      </w:r>
      <w:r w:rsidR="00176369" w:rsidRPr="00E67E3C">
        <w:rPr>
          <w:sz w:val="24"/>
          <w:szCs w:val="24"/>
          <w:lang w:val="lt-LT"/>
        </w:rPr>
        <w:t>prašymu</w:t>
      </w:r>
      <w:r w:rsidR="004D7370" w:rsidRPr="00E67E3C">
        <w:rPr>
          <w:sz w:val="24"/>
          <w:szCs w:val="24"/>
          <w:lang w:val="lt-LT"/>
        </w:rPr>
        <w:t>, nepatikslino jų</w:t>
      </w:r>
      <w:r w:rsidR="00EE660B" w:rsidRPr="00E67E3C">
        <w:rPr>
          <w:sz w:val="24"/>
          <w:szCs w:val="24"/>
          <w:lang w:val="lt-LT"/>
        </w:rPr>
        <w:t xml:space="preserve"> per </w:t>
      </w:r>
      <w:r w:rsidR="002C0827" w:rsidRPr="00E67E3C">
        <w:rPr>
          <w:sz w:val="24"/>
          <w:szCs w:val="24"/>
          <w:lang w:val="lt-LT"/>
        </w:rPr>
        <w:t xml:space="preserve">Kanceliarijos </w:t>
      </w:r>
      <w:r w:rsidR="00EE660B" w:rsidRPr="00E67E3C">
        <w:rPr>
          <w:sz w:val="24"/>
          <w:szCs w:val="24"/>
          <w:lang w:val="lt-LT"/>
        </w:rPr>
        <w:t>nurodytą terminą</w:t>
      </w:r>
      <w:r w:rsidR="004D7370" w:rsidRPr="00E67E3C">
        <w:rPr>
          <w:sz w:val="24"/>
          <w:szCs w:val="24"/>
          <w:lang w:val="lt-LT"/>
        </w:rPr>
        <w:t>;</w:t>
      </w:r>
    </w:p>
    <w:p w:rsidR="004D7370" w:rsidRPr="00E67E3C" w:rsidRDefault="00D069E8" w:rsidP="004D7370">
      <w:pPr>
        <w:pStyle w:val="Bodytext"/>
        <w:spacing w:line="240" w:lineRule="auto"/>
        <w:rPr>
          <w:sz w:val="24"/>
          <w:szCs w:val="24"/>
          <w:lang w:val="lt-LT"/>
        </w:rPr>
      </w:pPr>
      <w:r w:rsidRPr="00E67E3C">
        <w:rPr>
          <w:sz w:val="24"/>
          <w:szCs w:val="24"/>
          <w:lang w:val="lt-LT"/>
        </w:rPr>
        <w:t xml:space="preserve">      71</w:t>
      </w:r>
      <w:r w:rsidR="004D7370" w:rsidRPr="00E67E3C">
        <w:rPr>
          <w:sz w:val="24"/>
          <w:szCs w:val="24"/>
          <w:lang w:val="lt-LT"/>
        </w:rPr>
        <w:t>.3. pasiūlymas neatitiko pirkimo dokumentuose nustatytų reikalavimų;</w:t>
      </w:r>
    </w:p>
    <w:p w:rsidR="00EE3CC3" w:rsidRPr="00E67E3C" w:rsidRDefault="00D069E8" w:rsidP="00EE3CC3">
      <w:pPr>
        <w:pStyle w:val="Bodytext"/>
        <w:spacing w:line="240" w:lineRule="auto"/>
        <w:rPr>
          <w:sz w:val="24"/>
          <w:szCs w:val="24"/>
          <w:lang w:val="lt-LT"/>
        </w:rPr>
      </w:pPr>
      <w:r w:rsidRPr="00E67E3C">
        <w:rPr>
          <w:sz w:val="24"/>
          <w:szCs w:val="24"/>
          <w:lang w:val="lt-LT"/>
        </w:rPr>
        <w:t xml:space="preserve">      71</w:t>
      </w:r>
      <w:r w:rsidR="004D7370" w:rsidRPr="00E67E3C">
        <w:rPr>
          <w:sz w:val="24"/>
          <w:szCs w:val="24"/>
          <w:lang w:val="lt-LT"/>
        </w:rPr>
        <w:t>.4. buvo pasiūlyta neįprastai maža kaina</w:t>
      </w:r>
      <w:r w:rsidR="000E7C5B" w:rsidRPr="00E67E3C">
        <w:rPr>
          <w:sz w:val="24"/>
          <w:szCs w:val="24"/>
          <w:lang w:val="lt-LT"/>
        </w:rPr>
        <w:t xml:space="preserve"> </w:t>
      </w:r>
      <w:r w:rsidR="000E7C5B" w:rsidRPr="00E67E3C">
        <w:rPr>
          <w:color w:val="auto"/>
          <w:spacing w:val="-2"/>
          <w:sz w:val="24"/>
          <w:szCs w:val="24"/>
          <w:lang w:val="lt-LT"/>
        </w:rPr>
        <w:t xml:space="preserve">(derybų atveju – galutinė kaina) </w:t>
      </w:r>
      <w:r w:rsidR="004D7370" w:rsidRPr="00E67E3C">
        <w:rPr>
          <w:sz w:val="24"/>
          <w:szCs w:val="24"/>
          <w:lang w:val="lt-LT"/>
        </w:rPr>
        <w:t xml:space="preserve">ir tiekėjas </w:t>
      </w:r>
      <w:r w:rsidR="00284F97" w:rsidRPr="00E67E3C">
        <w:rPr>
          <w:spacing w:val="-2"/>
          <w:sz w:val="24"/>
          <w:szCs w:val="24"/>
          <w:lang w:val="lt-LT"/>
        </w:rPr>
        <w:t xml:space="preserve">pirkimo vykdytojo </w:t>
      </w:r>
      <w:r w:rsidR="004D7370" w:rsidRPr="00E67E3C">
        <w:rPr>
          <w:sz w:val="24"/>
          <w:szCs w:val="24"/>
          <w:lang w:val="lt-LT"/>
        </w:rPr>
        <w:t>prašymu nepateikė raštiško kainos sudėtinių dalių pagrindimo arba kitaip nepagrindė neįprastai mažos kainos</w:t>
      </w:r>
      <w:r w:rsidR="002C0827" w:rsidRPr="00E67E3C">
        <w:rPr>
          <w:sz w:val="24"/>
          <w:szCs w:val="24"/>
          <w:lang w:val="lt-LT"/>
        </w:rPr>
        <w:t xml:space="preserve"> per Kanceliarijos</w:t>
      </w:r>
      <w:r w:rsidR="00EE660B" w:rsidRPr="00E67E3C">
        <w:rPr>
          <w:sz w:val="24"/>
          <w:szCs w:val="24"/>
          <w:lang w:val="lt-LT"/>
        </w:rPr>
        <w:t xml:space="preserve"> nurodytą terminą</w:t>
      </w:r>
      <w:r w:rsidR="004D7370" w:rsidRPr="00E67E3C">
        <w:rPr>
          <w:sz w:val="24"/>
          <w:szCs w:val="24"/>
          <w:lang w:val="lt-LT"/>
        </w:rPr>
        <w:t>;</w:t>
      </w:r>
    </w:p>
    <w:p w:rsidR="00EE3CC3" w:rsidRPr="00E67E3C" w:rsidRDefault="00EE3CC3" w:rsidP="00EE3CC3">
      <w:pPr>
        <w:pStyle w:val="Bodytext"/>
        <w:spacing w:line="240" w:lineRule="auto"/>
        <w:ind w:firstLine="720"/>
        <w:rPr>
          <w:b/>
          <w:sz w:val="24"/>
          <w:szCs w:val="24"/>
          <w:lang w:val="lt-LT"/>
        </w:rPr>
      </w:pPr>
      <w:r w:rsidRPr="00E67E3C">
        <w:rPr>
          <w:sz w:val="24"/>
          <w:szCs w:val="24"/>
          <w:lang w:val="lt-LT"/>
        </w:rPr>
        <w:t>71.5.</w:t>
      </w:r>
      <w:r w:rsidRPr="00E67E3C">
        <w:rPr>
          <w:color w:val="auto"/>
          <w:sz w:val="24"/>
          <w:szCs w:val="24"/>
          <w:lang w:val="lt-LT"/>
        </w:rPr>
        <w:t xml:space="preserve"> </w:t>
      </w:r>
      <w:r w:rsidRPr="00E67E3C">
        <w:rPr>
          <w:sz w:val="24"/>
          <w:szCs w:val="24"/>
          <w:lang w:val="lt-LT"/>
        </w:rPr>
        <w:t>tiekėjas per nustatytą terminą, kaip nurodyta šių Taisyklių 69.2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Pr="00E67E3C">
        <w:rPr>
          <w:color w:val="FF0000"/>
          <w:sz w:val="24"/>
          <w:szCs w:val="24"/>
          <w:lang w:val="lt-LT"/>
        </w:rPr>
        <w:t xml:space="preserve"> </w:t>
      </w:r>
    </w:p>
    <w:p w:rsidR="004D7370" w:rsidRPr="00E67E3C" w:rsidRDefault="00D069E8" w:rsidP="00D069E8">
      <w:pPr>
        <w:pStyle w:val="Bodytext"/>
        <w:tabs>
          <w:tab w:val="left" w:pos="720"/>
        </w:tabs>
        <w:spacing w:line="240" w:lineRule="auto"/>
        <w:rPr>
          <w:spacing w:val="-5"/>
          <w:sz w:val="24"/>
          <w:szCs w:val="24"/>
          <w:lang w:val="lt-LT"/>
        </w:rPr>
      </w:pPr>
      <w:r w:rsidRPr="00E67E3C">
        <w:rPr>
          <w:spacing w:val="-5"/>
          <w:sz w:val="24"/>
          <w:szCs w:val="24"/>
          <w:lang w:val="lt-LT"/>
        </w:rPr>
        <w:t xml:space="preserve">       71</w:t>
      </w:r>
      <w:r w:rsidR="004D7370" w:rsidRPr="00E67E3C">
        <w:rPr>
          <w:spacing w:val="-5"/>
          <w:sz w:val="24"/>
          <w:szCs w:val="24"/>
          <w:lang w:val="lt-LT"/>
        </w:rPr>
        <w:t>.</w:t>
      </w:r>
      <w:r w:rsidR="00EE3CC3" w:rsidRPr="00E67E3C">
        <w:rPr>
          <w:spacing w:val="-5"/>
          <w:sz w:val="24"/>
          <w:szCs w:val="24"/>
          <w:lang w:val="lt-LT"/>
        </w:rPr>
        <w:t>6</w:t>
      </w:r>
      <w:r w:rsidR="004D7370" w:rsidRPr="00E67E3C">
        <w:rPr>
          <w:spacing w:val="-5"/>
          <w:sz w:val="24"/>
          <w:szCs w:val="24"/>
          <w:lang w:val="lt-LT"/>
        </w:rPr>
        <w:t xml:space="preserve">. visų tiekėjų, kurių pasiūlymai neatmesti dėl kitų priežasčių, buvo pasiūlytos per didelės, </w:t>
      </w:r>
      <w:r w:rsidR="002C0827" w:rsidRPr="00E67E3C">
        <w:rPr>
          <w:spacing w:val="-5"/>
          <w:sz w:val="24"/>
          <w:szCs w:val="24"/>
          <w:lang w:val="lt-LT"/>
        </w:rPr>
        <w:t>Kanceliarijai</w:t>
      </w:r>
      <w:r w:rsidR="005872EB" w:rsidRPr="00E67E3C">
        <w:rPr>
          <w:spacing w:val="-5"/>
          <w:sz w:val="24"/>
          <w:szCs w:val="24"/>
          <w:lang w:val="lt-LT"/>
        </w:rPr>
        <w:t xml:space="preserve"> nepriimtinos kainos.</w:t>
      </w:r>
    </w:p>
    <w:p w:rsidR="004D7370" w:rsidRPr="00E67E3C" w:rsidRDefault="00D069E8" w:rsidP="004D7370">
      <w:pPr>
        <w:pStyle w:val="Bodytext"/>
        <w:spacing w:line="240" w:lineRule="auto"/>
        <w:rPr>
          <w:sz w:val="24"/>
          <w:szCs w:val="24"/>
          <w:lang w:val="lt-LT"/>
        </w:rPr>
      </w:pPr>
      <w:r w:rsidRPr="00E67E3C">
        <w:rPr>
          <w:sz w:val="24"/>
          <w:szCs w:val="24"/>
          <w:lang w:val="lt-LT"/>
        </w:rPr>
        <w:t xml:space="preserve">      72</w:t>
      </w:r>
      <w:r w:rsidR="004D7370" w:rsidRPr="00E67E3C">
        <w:rPr>
          <w:sz w:val="24"/>
          <w:szCs w:val="24"/>
          <w:lang w:val="lt-LT"/>
        </w:rPr>
        <w:t xml:space="preserve">. Dėl Taisyklių </w:t>
      </w:r>
      <w:r w:rsidRPr="00E67E3C">
        <w:rPr>
          <w:sz w:val="24"/>
          <w:szCs w:val="24"/>
          <w:lang w:val="lt-LT"/>
        </w:rPr>
        <w:t>71</w:t>
      </w:r>
      <w:r w:rsidR="004D7370" w:rsidRPr="00E67E3C">
        <w:rPr>
          <w:sz w:val="24"/>
          <w:szCs w:val="24"/>
          <w:lang w:val="lt-LT"/>
        </w:rPr>
        <w:t> punkte nurodytų priežasčių neatmesti pasiūlymai vertinami remiantis vienu iš šių kriterijų:</w:t>
      </w:r>
    </w:p>
    <w:p w:rsidR="004D7370" w:rsidRPr="00E67E3C" w:rsidRDefault="00D069E8" w:rsidP="004D7370">
      <w:pPr>
        <w:pStyle w:val="Bodytext"/>
        <w:spacing w:line="240" w:lineRule="auto"/>
        <w:rPr>
          <w:sz w:val="24"/>
          <w:szCs w:val="24"/>
          <w:lang w:val="lt-LT"/>
        </w:rPr>
      </w:pPr>
      <w:r w:rsidRPr="00E67E3C">
        <w:rPr>
          <w:sz w:val="24"/>
          <w:szCs w:val="24"/>
          <w:lang w:val="lt-LT"/>
        </w:rPr>
        <w:t xml:space="preserve">      72</w:t>
      </w:r>
      <w:r w:rsidR="004D7370" w:rsidRPr="00E67E3C">
        <w:rPr>
          <w:sz w:val="24"/>
          <w:szCs w:val="24"/>
          <w:lang w:val="lt-LT"/>
        </w:rPr>
        <w:t xml:space="preserve">.1. ekonomiškai naudingiausio pasiūlymo, kai pirkimo sutartis sudaroma su dalyviu, pateikusiu </w:t>
      </w:r>
      <w:r w:rsidR="002C0827" w:rsidRPr="00E67E3C">
        <w:rPr>
          <w:sz w:val="24"/>
          <w:szCs w:val="24"/>
          <w:lang w:val="lt-LT"/>
        </w:rPr>
        <w:t>Kanceliarijai</w:t>
      </w:r>
      <w:r w:rsidR="004D7370" w:rsidRPr="00E67E3C">
        <w:rPr>
          <w:sz w:val="24"/>
          <w:szCs w:val="24"/>
          <w:lang w:val="lt-LT"/>
        </w:rPr>
        <w:t xml:space="preserve">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4D7370" w:rsidRPr="00E67E3C" w:rsidRDefault="00D069E8" w:rsidP="004D7370">
      <w:pPr>
        <w:pStyle w:val="Bodytext"/>
        <w:spacing w:line="240" w:lineRule="auto"/>
        <w:rPr>
          <w:sz w:val="24"/>
          <w:szCs w:val="24"/>
          <w:lang w:val="lt-LT"/>
        </w:rPr>
      </w:pPr>
      <w:r w:rsidRPr="00E67E3C">
        <w:rPr>
          <w:sz w:val="24"/>
          <w:szCs w:val="24"/>
          <w:lang w:val="lt-LT"/>
        </w:rPr>
        <w:t xml:space="preserve">      72</w:t>
      </w:r>
      <w:r w:rsidR="004D7370" w:rsidRPr="00E67E3C">
        <w:rPr>
          <w:sz w:val="24"/>
          <w:szCs w:val="24"/>
          <w:lang w:val="lt-LT"/>
        </w:rPr>
        <w:t>.2. mažiausios kainos.</w:t>
      </w:r>
    </w:p>
    <w:p w:rsidR="004D7370" w:rsidRPr="00E67E3C" w:rsidRDefault="00D069E8" w:rsidP="004D7370">
      <w:pPr>
        <w:pStyle w:val="Bodytext"/>
        <w:spacing w:line="240" w:lineRule="auto"/>
        <w:rPr>
          <w:sz w:val="24"/>
          <w:szCs w:val="24"/>
          <w:lang w:val="lt-LT"/>
        </w:rPr>
      </w:pPr>
      <w:r w:rsidRPr="00E67E3C">
        <w:rPr>
          <w:sz w:val="24"/>
          <w:szCs w:val="24"/>
          <w:lang w:val="lt-LT"/>
        </w:rPr>
        <w:t xml:space="preserve">      73</w:t>
      </w:r>
      <w:r w:rsidR="004D7370" w:rsidRPr="00E67E3C">
        <w:rPr>
          <w:sz w:val="24"/>
          <w:szCs w:val="24"/>
          <w:lang w:val="lt-LT"/>
        </w:rPr>
        <w:t>.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w:t>
      </w:r>
      <w:r w:rsidR="007A77A7" w:rsidRPr="00E67E3C">
        <w:rPr>
          <w:sz w:val="24"/>
          <w:szCs w:val="24"/>
          <w:lang w:val="lt-LT"/>
        </w:rPr>
        <w:t>irkimo vykdytojas</w:t>
      </w:r>
      <w:r w:rsidR="004D7370" w:rsidRPr="00E67E3C">
        <w:rPr>
          <w:sz w:val="24"/>
          <w:szCs w:val="24"/>
          <w:lang w:val="lt-LT"/>
        </w:rPr>
        <w:t xml:space="preserve"> turi nurodyti pirkimo dokumentuose taikomų kriterijų svarbos eiliškumą mažėjančia tvarka.</w:t>
      </w:r>
    </w:p>
    <w:p w:rsidR="004D7370" w:rsidRPr="00E67E3C" w:rsidRDefault="00D069E8" w:rsidP="004D7370">
      <w:pPr>
        <w:pStyle w:val="Bodytext"/>
        <w:spacing w:line="240" w:lineRule="auto"/>
        <w:rPr>
          <w:bCs/>
          <w:spacing w:val="-2"/>
          <w:sz w:val="24"/>
          <w:szCs w:val="24"/>
          <w:lang w:val="lt-LT"/>
        </w:rPr>
      </w:pPr>
      <w:r w:rsidRPr="00E67E3C">
        <w:rPr>
          <w:sz w:val="24"/>
          <w:szCs w:val="24"/>
          <w:lang w:val="lt-LT"/>
        </w:rPr>
        <w:t xml:space="preserve">      74</w:t>
      </w:r>
      <w:r w:rsidR="004D7370" w:rsidRPr="00E67E3C">
        <w:rPr>
          <w:sz w:val="24"/>
          <w:szCs w:val="24"/>
          <w:lang w:val="lt-LT"/>
        </w:rPr>
        <w:t xml:space="preserve">. Supaprastinto projekto konkursui pateikti projektai gali būti vertinami pagal </w:t>
      </w:r>
      <w:r w:rsidR="002C0827" w:rsidRPr="00E67E3C">
        <w:rPr>
          <w:sz w:val="24"/>
          <w:szCs w:val="24"/>
          <w:lang w:val="lt-LT"/>
        </w:rPr>
        <w:t xml:space="preserve">Kanceliarijos </w:t>
      </w:r>
      <w:r w:rsidR="004D7370" w:rsidRPr="00E67E3C">
        <w:rPr>
          <w:sz w:val="24"/>
          <w:szCs w:val="24"/>
          <w:lang w:val="lt-LT"/>
        </w:rPr>
        <w:t>nustatytus kriterijus, kurie nebūtinai turi remtis mažiausia kaina ar ekonomiškai naudingiausio pasiūlymo vertinimo kriterijumi.</w:t>
      </w:r>
      <w:r w:rsidR="00E11226" w:rsidRPr="00E67E3C">
        <w:rPr>
          <w:sz w:val="24"/>
          <w:szCs w:val="24"/>
          <w:lang w:val="lt-LT"/>
        </w:rPr>
        <w:t xml:space="preserve"> Pasiūlymo vertinimo kriterijai negali nepagrįstai ir </w:t>
      </w:r>
      <w:r w:rsidR="00E11226" w:rsidRPr="00E67E3C">
        <w:rPr>
          <w:sz w:val="24"/>
          <w:szCs w:val="24"/>
          <w:lang w:val="lt-LT"/>
        </w:rPr>
        <w:lastRenderedPageBreak/>
        <w:t>neobjektyviai riboti tiekėjų galimybių dalyvauti pirkime ar sudaryti išskirtinių sąlygų konkretiems tiekėjams, pažeidžiant Viešųjų pirkimų įstatymo 3 straipsnio 1 dalyje nustatytus reikalavimus.</w:t>
      </w:r>
      <w:r w:rsidRPr="00E67E3C">
        <w:rPr>
          <w:spacing w:val="-2"/>
          <w:sz w:val="24"/>
          <w:szCs w:val="24"/>
          <w:lang w:val="lt-LT"/>
        </w:rPr>
        <w:t xml:space="preserve">      75</w:t>
      </w:r>
      <w:r w:rsidR="004D7370" w:rsidRPr="00E67E3C">
        <w:rPr>
          <w:spacing w:val="-2"/>
          <w:sz w:val="24"/>
          <w:szCs w:val="24"/>
          <w:lang w:val="lt-LT"/>
        </w:rPr>
        <w:t>. P</w:t>
      </w:r>
      <w:r w:rsidR="00284F97" w:rsidRPr="00E67E3C">
        <w:rPr>
          <w:spacing w:val="-2"/>
          <w:sz w:val="24"/>
          <w:szCs w:val="24"/>
          <w:lang w:val="lt-LT"/>
        </w:rPr>
        <w:t>irkimo vykdytojas</w:t>
      </w:r>
      <w:r w:rsidR="004D7370" w:rsidRPr="00E67E3C">
        <w:rPr>
          <w:spacing w:val="-2"/>
          <w:sz w:val="24"/>
          <w:szCs w:val="24"/>
          <w:lang w:val="lt-LT"/>
        </w:rPr>
        <w:t>, pagal pirkimo dokumentuose nustatytus vertinimo kriterijus ir tvarką įvertin</w:t>
      </w:r>
      <w:r w:rsidR="007A77A7" w:rsidRPr="00E67E3C">
        <w:rPr>
          <w:spacing w:val="-2"/>
          <w:sz w:val="24"/>
          <w:szCs w:val="24"/>
          <w:lang w:val="lt-LT"/>
        </w:rPr>
        <w:t>ęs</w:t>
      </w:r>
      <w:r w:rsidR="004D7370" w:rsidRPr="00E67E3C">
        <w:rPr>
          <w:spacing w:val="-2"/>
          <w:sz w:val="24"/>
          <w:szCs w:val="24"/>
          <w:lang w:val="lt-LT"/>
        </w:rPr>
        <w:t xml:space="preserve"> pateiktus dalyvių pasiūlymus, Viešųjų pirkimų įstatymo 32 straipsnio 8 dalyje nustatytu atveju patikrin</w:t>
      </w:r>
      <w:r w:rsidR="007A77A7" w:rsidRPr="00E67E3C">
        <w:rPr>
          <w:spacing w:val="-2"/>
          <w:sz w:val="24"/>
          <w:szCs w:val="24"/>
          <w:lang w:val="lt-LT"/>
        </w:rPr>
        <w:t>ęs</w:t>
      </w:r>
      <w:r w:rsidR="004D7370" w:rsidRPr="00E67E3C">
        <w:rPr>
          <w:spacing w:val="-2"/>
          <w:sz w:val="24"/>
          <w:szCs w:val="24"/>
          <w:lang w:val="lt-LT"/>
        </w:rPr>
        <w:t xml:space="preserve">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w:t>
      </w:r>
      <w:r w:rsidR="00BD2A4C" w:rsidRPr="00E67E3C">
        <w:rPr>
          <w:spacing w:val="-2"/>
          <w:sz w:val="24"/>
          <w:szCs w:val="24"/>
          <w:lang w:val="lt-LT"/>
        </w:rPr>
        <w:t>,</w:t>
      </w:r>
      <w:r w:rsidR="004D7370" w:rsidRPr="00E67E3C">
        <w:rPr>
          <w:spacing w:val="-2"/>
          <w:sz w:val="24"/>
          <w:szCs w:val="24"/>
          <w:lang w:val="lt-LT"/>
        </w:rPr>
        <w:t xml:space="preserve"> ir pirmesnis į pasiūlymų eilę įrašomas tas, kuris pirmas pateikė visą pasiūlymą. Laimėjusiu </w:t>
      </w:r>
      <w:r w:rsidR="00176369" w:rsidRPr="00E67E3C">
        <w:rPr>
          <w:spacing w:val="-2"/>
          <w:sz w:val="24"/>
          <w:szCs w:val="24"/>
          <w:lang w:val="lt-LT"/>
        </w:rPr>
        <w:t>pasiūlymu pripažįstamas pirmas</w:t>
      </w:r>
      <w:r w:rsidR="004D7370" w:rsidRPr="00E67E3C">
        <w:rPr>
          <w:spacing w:val="-2"/>
          <w:sz w:val="24"/>
          <w:szCs w:val="24"/>
          <w:lang w:val="lt-LT"/>
        </w:rPr>
        <w:t xml:space="preserve"> pasiūlymų eilėje esantis pasiūlymas.</w:t>
      </w:r>
    </w:p>
    <w:p w:rsidR="004D7370" w:rsidRPr="00E67E3C" w:rsidRDefault="006A3DDA" w:rsidP="004D7370">
      <w:pPr>
        <w:pStyle w:val="Bodytext"/>
        <w:spacing w:line="240" w:lineRule="auto"/>
        <w:rPr>
          <w:sz w:val="24"/>
          <w:szCs w:val="24"/>
          <w:lang w:val="lt-LT"/>
        </w:rPr>
      </w:pPr>
      <w:r w:rsidRPr="00E67E3C">
        <w:rPr>
          <w:sz w:val="24"/>
          <w:szCs w:val="24"/>
          <w:lang w:val="lt-LT"/>
        </w:rPr>
        <w:t xml:space="preserve">      76</w:t>
      </w:r>
      <w:r w:rsidR="004D7370" w:rsidRPr="00E67E3C">
        <w:rPr>
          <w:sz w:val="24"/>
          <w:szCs w:val="24"/>
          <w:lang w:val="lt-LT"/>
        </w:rPr>
        <w:t xml:space="preserve">. Tais atvejais, kai pasiūlymą pateikti kviečiamas tik vienas tiekėjas arba pasiūlymą pateikia tik vienas tiekėjas, jo pasiūlymas laikomas laimėjusiu, jeigu jis neatmestas pagal Taisyklių </w:t>
      </w:r>
      <w:r w:rsidR="00D05FBF" w:rsidRPr="00E67E3C">
        <w:rPr>
          <w:sz w:val="24"/>
          <w:szCs w:val="24"/>
          <w:lang w:val="lt-LT"/>
        </w:rPr>
        <w:t>71</w:t>
      </w:r>
      <w:r w:rsidR="004D7370" w:rsidRPr="00E67E3C">
        <w:rPr>
          <w:sz w:val="24"/>
          <w:szCs w:val="24"/>
          <w:lang w:val="lt-LT"/>
        </w:rPr>
        <w:t> punkto nuostatas.</w:t>
      </w:r>
    </w:p>
    <w:p w:rsidR="000373BD" w:rsidRPr="00E67E3C" w:rsidRDefault="000373BD" w:rsidP="00B20756">
      <w:pPr>
        <w:shd w:val="clear" w:color="auto" w:fill="FFFFFF"/>
        <w:rPr>
          <w:b/>
          <w:color w:val="000000"/>
        </w:rPr>
      </w:pPr>
    </w:p>
    <w:p w:rsidR="00E820D0" w:rsidRPr="00E67E3C" w:rsidRDefault="00BA64E0" w:rsidP="00E820D0">
      <w:pPr>
        <w:shd w:val="clear" w:color="auto" w:fill="FFFFFF"/>
        <w:ind w:left="6"/>
        <w:jc w:val="center"/>
        <w:rPr>
          <w:b/>
          <w:color w:val="000000"/>
        </w:rPr>
      </w:pPr>
      <w:r w:rsidRPr="00E67E3C">
        <w:rPr>
          <w:b/>
          <w:color w:val="000000"/>
        </w:rPr>
        <w:t xml:space="preserve">X. </w:t>
      </w:r>
      <w:r w:rsidR="00E820D0" w:rsidRPr="00E67E3C">
        <w:rPr>
          <w:b/>
          <w:color w:val="000000"/>
        </w:rPr>
        <w:t xml:space="preserve">SUPAPRASTINTŲ PIRKIMŲ BŪDAI </w:t>
      </w:r>
    </w:p>
    <w:p w:rsidR="00E820D0" w:rsidRPr="00E67E3C" w:rsidRDefault="00E820D0" w:rsidP="00E820D0">
      <w:pPr>
        <w:shd w:val="clear" w:color="auto" w:fill="FFFFFF"/>
        <w:ind w:left="6"/>
        <w:jc w:val="center"/>
        <w:rPr>
          <w:b/>
        </w:rPr>
      </w:pPr>
      <w:r w:rsidRPr="00E67E3C">
        <w:rPr>
          <w:b/>
          <w:color w:val="000000"/>
        </w:rPr>
        <w:t>IR JŲ PASIRINKIMO SĄLYGOS</w:t>
      </w:r>
    </w:p>
    <w:p w:rsidR="00E820D0" w:rsidRPr="00E67E3C" w:rsidRDefault="00E820D0" w:rsidP="00E820D0">
      <w:pPr>
        <w:shd w:val="clear" w:color="auto" w:fill="FFFFFF"/>
        <w:tabs>
          <w:tab w:val="left" w:pos="943"/>
        </w:tabs>
        <w:ind w:firstLine="720"/>
        <w:rPr>
          <w:color w:val="000000"/>
          <w:spacing w:val="-4"/>
        </w:rPr>
      </w:pPr>
    </w:p>
    <w:p w:rsidR="00E820D0" w:rsidRPr="00E67E3C" w:rsidRDefault="00D30E1E" w:rsidP="006A3DDA">
      <w:pPr>
        <w:shd w:val="clear" w:color="auto" w:fill="FFFFFF"/>
        <w:tabs>
          <w:tab w:val="left" w:pos="720"/>
        </w:tabs>
        <w:ind w:firstLine="720"/>
      </w:pPr>
      <w:r w:rsidRPr="00E67E3C">
        <w:rPr>
          <w:color w:val="000000"/>
        </w:rPr>
        <w:t xml:space="preserve">77. </w:t>
      </w:r>
      <w:r w:rsidR="00E820D0" w:rsidRPr="00E67E3C">
        <w:rPr>
          <w:color w:val="000000"/>
        </w:rPr>
        <w:t>Supaprastinti pirkimai atliekami šiais būdais:</w:t>
      </w:r>
    </w:p>
    <w:p w:rsidR="00E820D0" w:rsidRPr="00E67E3C" w:rsidRDefault="00D30E1E" w:rsidP="00E820D0">
      <w:pPr>
        <w:widowControl w:val="0"/>
        <w:shd w:val="clear" w:color="auto" w:fill="FFFFFF"/>
        <w:tabs>
          <w:tab w:val="left" w:pos="2009"/>
        </w:tabs>
        <w:autoSpaceDE w:val="0"/>
        <w:autoSpaceDN w:val="0"/>
        <w:adjustRightInd w:val="0"/>
        <w:ind w:firstLine="720"/>
        <w:rPr>
          <w:color w:val="000000"/>
          <w:spacing w:val="-3"/>
        </w:rPr>
      </w:pPr>
      <w:r w:rsidRPr="00E67E3C">
        <w:rPr>
          <w:color w:val="000000"/>
          <w:spacing w:val="-1"/>
        </w:rPr>
        <w:t xml:space="preserve">77.1. </w:t>
      </w:r>
      <w:r w:rsidR="00E820D0" w:rsidRPr="00E67E3C">
        <w:rPr>
          <w:color w:val="000000"/>
          <w:spacing w:val="-1"/>
        </w:rPr>
        <w:t>supaprastinto atviro konkurso;</w:t>
      </w:r>
    </w:p>
    <w:p w:rsidR="00E820D0" w:rsidRPr="00E67E3C" w:rsidRDefault="00D30E1E" w:rsidP="00E820D0">
      <w:pPr>
        <w:widowControl w:val="0"/>
        <w:shd w:val="clear" w:color="auto" w:fill="FFFFFF"/>
        <w:tabs>
          <w:tab w:val="left" w:pos="2009"/>
        </w:tabs>
        <w:autoSpaceDE w:val="0"/>
        <w:autoSpaceDN w:val="0"/>
        <w:adjustRightInd w:val="0"/>
        <w:ind w:firstLine="720"/>
        <w:rPr>
          <w:color w:val="000000"/>
          <w:spacing w:val="-3"/>
        </w:rPr>
      </w:pPr>
      <w:r w:rsidRPr="00E67E3C">
        <w:rPr>
          <w:color w:val="000000"/>
          <w:spacing w:val="-1"/>
        </w:rPr>
        <w:t xml:space="preserve">77.2. </w:t>
      </w:r>
      <w:r w:rsidR="00E820D0" w:rsidRPr="00E67E3C">
        <w:rPr>
          <w:color w:val="000000"/>
          <w:spacing w:val="-1"/>
        </w:rPr>
        <w:t>supaprastintų skelbiamų derybų;</w:t>
      </w:r>
    </w:p>
    <w:p w:rsidR="00E820D0" w:rsidRPr="00E67E3C" w:rsidRDefault="00D30E1E" w:rsidP="00E820D0">
      <w:pPr>
        <w:widowControl w:val="0"/>
        <w:shd w:val="clear" w:color="auto" w:fill="FFFFFF"/>
        <w:tabs>
          <w:tab w:val="left" w:pos="2009"/>
        </w:tabs>
        <w:autoSpaceDE w:val="0"/>
        <w:autoSpaceDN w:val="0"/>
        <w:adjustRightInd w:val="0"/>
        <w:ind w:firstLine="720"/>
        <w:rPr>
          <w:color w:val="000000"/>
          <w:spacing w:val="-3"/>
        </w:rPr>
      </w:pPr>
      <w:r w:rsidRPr="00E67E3C">
        <w:rPr>
          <w:color w:val="000000"/>
          <w:spacing w:val="-1"/>
        </w:rPr>
        <w:t xml:space="preserve">77.3. </w:t>
      </w:r>
      <w:r w:rsidR="00E820D0" w:rsidRPr="00E67E3C">
        <w:rPr>
          <w:color w:val="000000"/>
          <w:spacing w:val="-1"/>
        </w:rPr>
        <w:t>supaprastinto projekto konkurso;</w:t>
      </w:r>
    </w:p>
    <w:p w:rsidR="00E820D0" w:rsidRPr="00E67E3C" w:rsidRDefault="00D30E1E" w:rsidP="00E820D0">
      <w:pPr>
        <w:widowControl w:val="0"/>
        <w:shd w:val="clear" w:color="auto" w:fill="FFFFFF"/>
        <w:tabs>
          <w:tab w:val="left" w:pos="2009"/>
        </w:tabs>
        <w:autoSpaceDE w:val="0"/>
        <w:autoSpaceDN w:val="0"/>
        <w:adjustRightInd w:val="0"/>
        <w:ind w:firstLine="720"/>
        <w:rPr>
          <w:color w:val="000000"/>
          <w:spacing w:val="-3"/>
        </w:rPr>
      </w:pPr>
      <w:r w:rsidRPr="00E67E3C">
        <w:rPr>
          <w:color w:val="000000"/>
          <w:spacing w:val="-2"/>
        </w:rPr>
        <w:t xml:space="preserve">77.4. </w:t>
      </w:r>
      <w:r w:rsidR="00E820D0" w:rsidRPr="00E67E3C">
        <w:rPr>
          <w:color w:val="000000"/>
          <w:spacing w:val="-2"/>
        </w:rPr>
        <w:t>apklausos.</w:t>
      </w:r>
    </w:p>
    <w:p w:rsidR="00E820D0" w:rsidRPr="00E67E3C" w:rsidRDefault="00D30E1E" w:rsidP="008D57A3">
      <w:pPr>
        <w:shd w:val="clear" w:color="auto" w:fill="FFFFFF"/>
        <w:tabs>
          <w:tab w:val="left" w:pos="1320"/>
        </w:tabs>
        <w:ind w:firstLine="720"/>
        <w:jc w:val="both"/>
        <w:rPr>
          <w:color w:val="000000"/>
        </w:rPr>
      </w:pPr>
      <w:r w:rsidRPr="00E67E3C">
        <w:rPr>
          <w:color w:val="000000"/>
        </w:rPr>
        <w:t xml:space="preserve">78. </w:t>
      </w:r>
      <w:r w:rsidR="00E820D0" w:rsidRPr="00E67E3C">
        <w:rPr>
          <w:color w:val="000000"/>
        </w:rPr>
        <w:t xml:space="preserve">Supaprastintas pirkimas supaprastinto atviro konkurso arba skelbiamų supaprastintų derybų būdu gali būti atliekamas visais atvejais,  apie jį paskelbus Taisyklėse nustatyta tvarka. </w:t>
      </w:r>
    </w:p>
    <w:p w:rsidR="00E820D0" w:rsidRPr="00E67E3C" w:rsidRDefault="00D30E1E" w:rsidP="00E820D0">
      <w:pPr>
        <w:widowControl w:val="0"/>
        <w:shd w:val="clear" w:color="auto" w:fill="FFFFFF"/>
        <w:tabs>
          <w:tab w:val="left" w:pos="821"/>
        </w:tabs>
        <w:autoSpaceDE w:val="0"/>
        <w:autoSpaceDN w:val="0"/>
        <w:adjustRightInd w:val="0"/>
        <w:ind w:firstLine="720"/>
        <w:jc w:val="both"/>
        <w:rPr>
          <w:color w:val="000000"/>
          <w:spacing w:val="-3"/>
        </w:rPr>
      </w:pPr>
      <w:r w:rsidRPr="00E67E3C">
        <w:rPr>
          <w:color w:val="000000"/>
        </w:rPr>
        <w:t xml:space="preserve">79. </w:t>
      </w:r>
      <w:r w:rsidR="00E820D0" w:rsidRPr="00E67E3C">
        <w:rPr>
          <w:color w:val="000000"/>
        </w:rPr>
        <w:t xml:space="preserve">Supaprastintas projekto konkursas gali būti vykdomas siekiant nustatyti geriausią planą ar projektą (paprastai teritorijų planavimo, architektūros, inžinerijos, duomenų apdorojimo, meniniu ar </w:t>
      </w:r>
      <w:r w:rsidR="00E820D0" w:rsidRPr="00E67E3C">
        <w:rPr>
          <w:color w:val="000000"/>
          <w:spacing w:val="-1"/>
        </w:rPr>
        <w:t>kultūriniu požiūriu sudėtingo ar panašaus pobūdžio) pateikusį tiekėją (tiekėjus), kai:</w:t>
      </w:r>
    </w:p>
    <w:p w:rsidR="00E820D0" w:rsidRPr="00E67E3C" w:rsidRDefault="00D30E1E" w:rsidP="00E820D0">
      <w:pPr>
        <w:widowControl w:val="0"/>
        <w:shd w:val="clear" w:color="auto" w:fill="FFFFFF"/>
        <w:tabs>
          <w:tab w:val="left" w:pos="1003"/>
        </w:tabs>
        <w:autoSpaceDE w:val="0"/>
        <w:autoSpaceDN w:val="0"/>
        <w:adjustRightInd w:val="0"/>
        <w:ind w:right="5" w:firstLine="720"/>
        <w:jc w:val="both"/>
        <w:rPr>
          <w:strike/>
          <w:color w:val="000000"/>
          <w:spacing w:val="-1"/>
        </w:rPr>
      </w:pPr>
      <w:r w:rsidRPr="00E67E3C">
        <w:rPr>
          <w:color w:val="000000"/>
        </w:rPr>
        <w:t xml:space="preserve">79.1. </w:t>
      </w:r>
      <w:r w:rsidR="00E820D0" w:rsidRPr="00E67E3C">
        <w:rPr>
          <w:color w:val="000000"/>
        </w:rPr>
        <w:t>su supaprastinto projekto konkurso laimėtoju numatyta sudaryti pirkimo sutartį;</w:t>
      </w:r>
    </w:p>
    <w:p w:rsidR="00E820D0" w:rsidRPr="00E67E3C" w:rsidRDefault="00D30E1E" w:rsidP="00E820D0">
      <w:pPr>
        <w:widowControl w:val="0"/>
        <w:shd w:val="clear" w:color="auto" w:fill="FFFFFF"/>
        <w:tabs>
          <w:tab w:val="left" w:pos="1003"/>
        </w:tabs>
        <w:autoSpaceDE w:val="0"/>
        <w:autoSpaceDN w:val="0"/>
        <w:adjustRightInd w:val="0"/>
        <w:ind w:right="5" w:firstLine="720"/>
        <w:jc w:val="both"/>
        <w:rPr>
          <w:color w:val="000000"/>
          <w:spacing w:val="-2"/>
        </w:rPr>
      </w:pPr>
      <w:r w:rsidRPr="00E67E3C">
        <w:rPr>
          <w:color w:val="000000"/>
        </w:rPr>
        <w:t xml:space="preserve">79.2. </w:t>
      </w:r>
      <w:r w:rsidR="00E820D0" w:rsidRPr="00E67E3C">
        <w:rPr>
          <w:color w:val="000000"/>
        </w:rPr>
        <w:t xml:space="preserve">supaprastinto projekto konkurso laimėtoją, laimėtojus ar dalyvius numatyta apdovanoti </w:t>
      </w:r>
      <w:r w:rsidR="00E820D0" w:rsidRPr="00E67E3C">
        <w:rPr>
          <w:color w:val="000000"/>
          <w:spacing w:val="-1"/>
        </w:rPr>
        <w:t>prizais ar kitaip jiems atsilyginti už dalyvavimą. Šiuo atveju pirkimo vykdytojas turi teisę derėtis su projekto konkurso laimėtoju arba visais laimėtojais (pirmąsias vietas užėmusiais dalyviais) dėl paslaugų teikimo.</w:t>
      </w:r>
    </w:p>
    <w:p w:rsidR="00A20893" w:rsidRPr="00E67E3C" w:rsidRDefault="00D30E1E" w:rsidP="00A20893">
      <w:pPr>
        <w:widowControl w:val="0"/>
        <w:shd w:val="clear" w:color="auto" w:fill="FFFFFF"/>
        <w:tabs>
          <w:tab w:val="left" w:pos="1426"/>
        </w:tabs>
        <w:autoSpaceDE w:val="0"/>
        <w:autoSpaceDN w:val="0"/>
        <w:adjustRightInd w:val="0"/>
        <w:ind w:right="14" w:firstLine="720"/>
        <w:jc w:val="both"/>
        <w:rPr>
          <w:strike/>
          <w:color w:val="000000"/>
          <w:spacing w:val="-4"/>
        </w:rPr>
      </w:pPr>
      <w:r w:rsidRPr="00E67E3C">
        <w:rPr>
          <w:color w:val="000000"/>
        </w:rPr>
        <w:t xml:space="preserve">80. </w:t>
      </w:r>
      <w:r w:rsidR="00E820D0" w:rsidRPr="00E67E3C">
        <w:rPr>
          <w:color w:val="000000"/>
          <w:spacing w:val="-4"/>
        </w:rPr>
        <w:t>Apklausos būdu pirkimas gali būti atliekamas Taisyklių X</w:t>
      </w:r>
      <w:r w:rsidR="00582932" w:rsidRPr="00E67E3C">
        <w:rPr>
          <w:color w:val="000000"/>
          <w:spacing w:val="-4"/>
        </w:rPr>
        <w:t>I</w:t>
      </w:r>
      <w:r w:rsidR="00E820D0" w:rsidRPr="00E67E3C">
        <w:rPr>
          <w:color w:val="000000"/>
          <w:spacing w:val="-4"/>
        </w:rPr>
        <w:t>V skyriuje nustatytais atvejais.</w:t>
      </w:r>
    </w:p>
    <w:p w:rsidR="00AE6ABC" w:rsidRPr="00E67E3C" w:rsidRDefault="00D30E1E" w:rsidP="00A20893">
      <w:pPr>
        <w:widowControl w:val="0"/>
        <w:shd w:val="clear" w:color="auto" w:fill="FFFFFF"/>
        <w:tabs>
          <w:tab w:val="left" w:pos="1426"/>
        </w:tabs>
        <w:autoSpaceDE w:val="0"/>
        <w:autoSpaceDN w:val="0"/>
        <w:adjustRightInd w:val="0"/>
        <w:ind w:right="14" w:firstLine="720"/>
        <w:jc w:val="both"/>
        <w:rPr>
          <w:color w:val="FF0000"/>
          <w:lang w:eastAsia="en-US"/>
        </w:rPr>
      </w:pPr>
      <w:r w:rsidRPr="00E67E3C">
        <w:t xml:space="preserve">81. </w:t>
      </w:r>
      <w:r w:rsidR="00A20893" w:rsidRPr="00E67E3C">
        <w:t xml:space="preserve">Kanceliarija, </w:t>
      </w:r>
      <w:r w:rsidR="004E611C" w:rsidRPr="00E67E3C">
        <w:t xml:space="preserve">gali vykdyti </w:t>
      </w:r>
      <w:r w:rsidR="00A20893" w:rsidRPr="00E67E3C">
        <w:t>supaprastintus pirkimus pasirinkdama</w:t>
      </w:r>
      <w:r w:rsidR="004E611C" w:rsidRPr="00E67E3C">
        <w:t xml:space="preserve"> ir</w:t>
      </w:r>
      <w:r w:rsidR="00A20893" w:rsidRPr="00E67E3C">
        <w:t xml:space="preserve"> kitus Viešųjų pirkimų įstatymo 42 straipsnyje numatytus pirkimo būdus, tuomet vykdant pirkimo pr</w:t>
      </w:r>
      <w:r w:rsidR="004E611C" w:rsidRPr="00E67E3C">
        <w:t>ocedūras</w:t>
      </w:r>
      <w:r w:rsidR="00A20893" w:rsidRPr="00E67E3C">
        <w:t xml:space="preserve"> nuosekliai vadovaujamasi Viešųjų pirkimų įstatymo nuostatomis.</w:t>
      </w:r>
      <w:r w:rsidR="00A20893" w:rsidRPr="00E67E3C">
        <w:rPr>
          <w:b/>
          <w:lang w:eastAsia="en-US"/>
        </w:rPr>
        <w:t xml:space="preserve">  </w:t>
      </w:r>
    </w:p>
    <w:p w:rsidR="00E820D0" w:rsidRPr="00E67E3C" w:rsidRDefault="00E820D0" w:rsidP="00A20893">
      <w:pPr>
        <w:widowControl w:val="0"/>
        <w:shd w:val="clear" w:color="auto" w:fill="FFFFFF"/>
        <w:tabs>
          <w:tab w:val="left" w:pos="1426"/>
        </w:tabs>
        <w:autoSpaceDE w:val="0"/>
        <w:autoSpaceDN w:val="0"/>
        <w:adjustRightInd w:val="0"/>
        <w:ind w:right="14" w:firstLine="720"/>
        <w:jc w:val="both"/>
        <w:rPr>
          <w:strike/>
          <w:color w:val="000000"/>
          <w:spacing w:val="-4"/>
        </w:rPr>
      </w:pPr>
      <w:r w:rsidRPr="00E67E3C">
        <w:t>Atliekant supaprastintus pirkimus, Viešųjų pirkimų įstatymo nustatyta tvarka gali būti taikomos elektroninės procedūros – elektroninis aukcionas ir d</w:t>
      </w:r>
      <w:r w:rsidR="002C0827" w:rsidRPr="00E67E3C">
        <w:t>inaminė pirkimo sistema. Kanceliarija</w:t>
      </w:r>
      <w:r w:rsidRPr="00E67E3C">
        <w:t xml:space="preserve"> elektroninį aukcioną gali taikyti </w:t>
      </w:r>
      <w:r w:rsidR="003913AF" w:rsidRPr="00E67E3C">
        <w:t xml:space="preserve">atlikdama </w:t>
      </w:r>
      <w:r w:rsidRPr="00E67E3C">
        <w:t>supaprastintą pirkimą supaprastinto atviro konkurso ir apklausos būdais. Elektroninis aukcionas taip pat gali būti taikomas atnaujinant varžymąsi tarp preliminariosios sutarties šalių, kai preliminarioji sutarti</w:t>
      </w:r>
      <w:r w:rsidR="00BD2A4C" w:rsidRPr="00E67E3C">
        <w:t>s sudaryta su keliais tiekėjais</w:t>
      </w:r>
      <w:r w:rsidR="003913AF" w:rsidRPr="00E67E3C">
        <w:t>,</w:t>
      </w:r>
      <w:r w:rsidRPr="00E67E3C">
        <w:t xml:space="preserve"> ar sudarant pirkimo sutartį pagal dinaminę pirkimo sistemą.</w:t>
      </w:r>
    </w:p>
    <w:p w:rsidR="00494138" w:rsidRPr="00E67E3C" w:rsidRDefault="00494138" w:rsidP="00FF4825">
      <w:pPr>
        <w:shd w:val="clear" w:color="auto" w:fill="FFFFFF"/>
        <w:rPr>
          <w:b/>
          <w:bCs/>
          <w:color w:val="000000"/>
        </w:rPr>
      </w:pPr>
    </w:p>
    <w:p w:rsidR="00E16857" w:rsidRPr="00E67E3C" w:rsidRDefault="00BA64E0" w:rsidP="00E16857">
      <w:pPr>
        <w:shd w:val="clear" w:color="auto" w:fill="FFFFFF"/>
        <w:jc w:val="center"/>
      </w:pPr>
      <w:r w:rsidRPr="00E67E3C">
        <w:rPr>
          <w:b/>
          <w:bCs/>
          <w:color w:val="000000"/>
        </w:rPr>
        <w:t xml:space="preserve">XI. </w:t>
      </w:r>
      <w:r w:rsidR="00E16857" w:rsidRPr="00E67E3C">
        <w:rPr>
          <w:color w:val="000000"/>
          <w:spacing w:val="-1"/>
        </w:rPr>
        <w:t>S</w:t>
      </w:r>
      <w:r w:rsidR="00E16857" w:rsidRPr="00E67E3C">
        <w:rPr>
          <w:b/>
          <w:bCs/>
          <w:color w:val="000000"/>
        </w:rPr>
        <w:t>UPAPRASTINTAS ATVIRAS KONKURSAS</w:t>
      </w:r>
    </w:p>
    <w:p w:rsidR="00E16857" w:rsidRPr="00E67E3C" w:rsidRDefault="00E16857" w:rsidP="00E16857">
      <w:pPr>
        <w:widowControl w:val="0"/>
        <w:shd w:val="clear" w:color="auto" w:fill="FFFFFF"/>
        <w:tabs>
          <w:tab w:val="left" w:pos="821"/>
        </w:tabs>
        <w:autoSpaceDE w:val="0"/>
        <w:autoSpaceDN w:val="0"/>
        <w:adjustRightInd w:val="0"/>
        <w:ind w:right="5" w:firstLine="720"/>
        <w:jc w:val="both"/>
        <w:rPr>
          <w:color w:val="000000"/>
        </w:rPr>
      </w:pPr>
    </w:p>
    <w:p w:rsidR="00E16857" w:rsidRPr="00E67E3C" w:rsidRDefault="00BA64E0" w:rsidP="00E16857">
      <w:pPr>
        <w:widowControl w:val="0"/>
        <w:shd w:val="clear" w:color="auto" w:fill="FFFFFF"/>
        <w:tabs>
          <w:tab w:val="left" w:pos="821"/>
        </w:tabs>
        <w:autoSpaceDE w:val="0"/>
        <w:autoSpaceDN w:val="0"/>
        <w:adjustRightInd w:val="0"/>
        <w:ind w:right="5" w:firstLine="720"/>
        <w:jc w:val="both"/>
        <w:rPr>
          <w:color w:val="000000"/>
          <w:spacing w:val="-3"/>
        </w:rPr>
      </w:pPr>
      <w:r w:rsidRPr="00E67E3C">
        <w:rPr>
          <w:color w:val="000000"/>
        </w:rPr>
        <w:t xml:space="preserve">82. </w:t>
      </w:r>
      <w:r w:rsidR="00E16857" w:rsidRPr="00E67E3C">
        <w:rPr>
          <w:color w:val="000000"/>
        </w:rPr>
        <w:t xml:space="preserve">Vykdant supaprastintą atvirą konkursą, dalyvių skaičius neribojamas. Apie pirkimą </w:t>
      </w:r>
      <w:r w:rsidR="00E16857" w:rsidRPr="00E67E3C">
        <w:rPr>
          <w:color w:val="000000"/>
        </w:rPr>
        <w:lastRenderedPageBreak/>
        <w:t>skelbiama Taisyklėse nustatyta tvarka.</w:t>
      </w:r>
    </w:p>
    <w:p w:rsidR="00E16857" w:rsidRPr="00E67E3C" w:rsidRDefault="00BA64E0" w:rsidP="00E16857">
      <w:pPr>
        <w:widowControl w:val="0"/>
        <w:shd w:val="clear" w:color="auto" w:fill="FFFFFF"/>
        <w:tabs>
          <w:tab w:val="left" w:pos="821"/>
        </w:tabs>
        <w:autoSpaceDE w:val="0"/>
        <w:autoSpaceDN w:val="0"/>
        <w:adjustRightInd w:val="0"/>
        <w:ind w:firstLine="720"/>
        <w:jc w:val="both"/>
        <w:rPr>
          <w:color w:val="000000"/>
          <w:spacing w:val="-1"/>
        </w:rPr>
      </w:pPr>
      <w:r w:rsidRPr="00E67E3C">
        <w:rPr>
          <w:color w:val="000000"/>
        </w:rPr>
        <w:t xml:space="preserve">83. </w:t>
      </w:r>
      <w:r w:rsidR="00E16857" w:rsidRPr="00E67E3C">
        <w:rPr>
          <w:color w:val="000000"/>
        </w:rPr>
        <w:t>Supaprastintame atvirame konkurse derybos tarp pirkimo vykdytojo ir dalyvių yra draudžiamos.</w:t>
      </w:r>
    </w:p>
    <w:p w:rsidR="00E820D0" w:rsidRPr="00E67E3C" w:rsidRDefault="00BA64E0" w:rsidP="00E16857">
      <w:pPr>
        <w:widowControl w:val="0"/>
        <w:shd w:val="clear" w:color="auto" w:fill="FFFFFF"/>
        <w:tabs>
          <w:tab w:val="left" w:pos="1123"/>
        </w:tabs>
        <w:autoSpaceDE w:val="0"/>
        <w:autoSpaceDN w:val="0"/>
        <w:adjustRightInd w:val="0"/>
        <w:ind w:right="43" w:firstLine="720"/>
        <w:jc w:val="both"/>
        <w:rPr>
          <w:color w:val="000000"/>
        </w:rPr>
      </w:pPr>
      <w:r w:rsidRPr="00E67E3C">
        <w:rPr>
          <w:color w:val="000000"/>
        </w:rPr>
        <w:t xml:space="preserve">84. </w:t>
      </w:r>
      <w:r w:rsidR="00E16857" w:rsidRPr="00E67E3C">
        <w:rPr>
          <w:color w:val="000000"/>
        </w:rPr>
        <w:t>Pasiūlymų pateikimo terminas negali būti trumpesnis negu 7 darbo dienos nuo skelbimo apie supaprastintą pirkimą paskelbimo CVP IS</w:t>
      </w:r>
      <w:r w:rsidR="007D0C96" w:rsidRPr="00E67E3C">
        <w:rPr>
          <w:color w:val="000000"/>
        </w:rPr>
        <w:t xml:space="preserve"> </w:t>
      </w:r>
      <w:r w:rsidR="00E820D0" w:rsidRPr="00E67E3C">
        <w:t>dienos.</w:t>
      </w:r>
    </w:p>
    <w:p w:rsidR="00E16857" w:rsidRPr="00E67E3C" w:rsidRDefault="00BA64E0" w:rsidP="00E16857">
      <w:pPr>
        <w:widowControl w:val="0"/>
        <w:shd w:val="clear" w:color="auto" w:fill="FFFFFF"/>
        <w:tabs>
          <w:tab w:val="left" w:pos="1123"/>
        </w:tabs>
        <w:autoSpaceDE w:val="0"/>
        <w:autoSpaceDN w:val="0"/>
        <w:adjustRightInd w:val="0"/>
        <w:ind w:right="43" w:firstLine="720"/>
        <w:jc w:val="both"/>
        <w:rPr>
          <w:color w:val="000000"/>
          <w:spacing w:val="-7"/>
        </w:rPr>
      </w:pPr>
      <w:r w:rsidRPr="00E67E3C">
        <w:rPr>
          <w:color w:val="000000"/>
        </w:rPr>
        <w:t xml:space="preserve">85. </w:t>
      </w:r>
      <w:r w:rsidR="00E16857" w:rsidRPr="00E67E3C">
        <w:rPr>
          <w:color w:val="000000"/>
        </w:rPr>
        <w:t xml:space="preserve">Jei supaprastinto atviro konkurso metu bus vykdomas elektroninis aukcionas, apie tai nurodoma skelbime apie supaprastintą pirkimą. </w:t>
      </w:r>
    </w:p>
    <w:p w:rsidR="00E16857" w:rsidRPr="00E67E3C" w:rsidRDefault="00E16857" w:rsidP="00494138">
      <w:pPr>
        <w:widowControl w:val="0"/>
        <w:shd w:val="clear" w:color="auto" w:fill="FFFFFF"/>
        <w:tabs>
          <w:tab w:val="left" w:pos="3660"/>
        </w:tabs>
        <w:autoSpaceDE w:val="0"/>
        <w:autoSpaceDN w:val="0"/>
        <w:adjustRightInd w:val="0"/>
        <w:ind w:right="43"/>
        <w:jc w:val="both"/>
        <w:rPr>
          <w:color w:val="000000"/>
          <w:spacing w:val="-7"/>
        </w:rPr>
      </w:pPr>
    </w:p>
    <w:p w:rsidR="00E16857" w:rsidRPr="00E67E3C" w:rsidRDefault="00BA64E0" w:rsidP="00883166">
      <w:pPr>
        <w:shd w:val="clear" w:color="auto" w:fill="FFFFFF"/>
        <w:jc w:val="center"/>
        <w:rPr>
          <w:b/>
          <w:bCs/>
          <w:color w:val="000000"/>
        </w:rPr>
      </w:pPr>
      <w:r w:rsidRPr="00E67E3C">
        <w:rPr>
          <w:b/>
          <w:bCs/>
          <w:color w:val="000000"/>
        </w:rPr>
        <w:t xml:space="preserve">XII. </w:t>
      </w:r>
      <w:r w:rsidR="00883166" w:rsidRPr="00E67E3C">
        <w:rPr>
          <w:b/>
          <w:bCs/>
          <w:color w:val="000000"/>
        </w:rPr>
        <w:t>SUPAPRASTINTOS SKELBIAMOS DERYBOS</w:t>
      </w:r>
    </w:p>
    <w:p w:rsidR="00883166" w:rsidRPr="00E67E3C" w:rsidRDefault="00883166" w:rsidP="00883166">
      <w:pPr>
        <w:shd w:val="clear" w:color="auto" w:fill="FFFFFF"/>
        <w:jc w:val="center"/>
        <w:rPr>
          <w:color w:val="000000"/>
          <w:spacing w:val="-1"/>
        </w:rPr>
      </w:pPr>
    </w:p>
    <w:p w:rsidR="00883166" w:rsidRPr="00E67E3C" w:rsidRDefault="00BA64E0" w:rsidP="00883166">
      <w:pPr>
        <w:pStyle w:val="Bodytext"/>
        <w:spacing w:line="240" w:lineRule="auto"/>
        <w:rPr>
          <w:sz w:val="24"/>
          <w:szCs w:val="24"/>
          <w:lang w:val="lt-LT"/>
        </w:rPr>
      </w:pPr>
      <w:r w:rsidRPr="00E67E3C">
        <w:rPr>
          <w:sz w:val="24"/>
          <w:szCs w:val="24"/>
          <w:lang w:val="lt-LT"/>
        </w:rPr>
        <w:t xml:space="preserve">       86</w:t>
      </w:r>
      <w:r w:rsidR="00883166" w:rsidRPr="00E67E3C">
        <w:rPr>
          <w:sz w:val="24"/>
          <w:szCs w:val="24"/>
          <w:lang w:val="lt-LT"/>
        </w:rPr>
        <w:t>. Vykdant supaprastintas skelbiamas derybas, apie supaprastintą pirkimą skelbiama Viešųjų pirkimų įstatyme ir Taisyklėse nustatyta tvarka.</w:t>
      </w:r>
    </w:p>
    <w:p w:rsidR="00883166" w:rsidRPr="00E67E3C" w:rsidRDefault="00BA64E0" w:rsidP="00883166">
      <w:pPr>
        <w:pStyle w:val="Bodytext"/>
        <w:spacing w:line="240" w:lineRule="auto"/>
        <w:rPr>
          <w:sz w:val="24"/>
          <w:szCs w:val="24"/>
          <w:lang w:val="lt-LT"/>
        </w:rPr>
      </w:pPr>
      <w:r w:rsidRPr="00E67E3C">
        <w:rPr>
          <w:sz w:val="24"/>
          <w:szCs w:val="24"/>
          <w:lang w:val="lt-LT"/>
        </w:rPr>
        <w:t xml:space="preserve">       87</w:t>
      </w:r>
      <w:r w:rsidR="00883166" w:rsidRPr="00E67E3C">
        <w:rPr>
          <w:sz w:val="24"/>
          <w:szCs w:val="24"/>
          <w:lang w:val="lt-LT"/>
        </w:rPr>
        <w:t>. Supaprastintos skelbiamos derybos gali būti atliekamos:</w:t>
      </w:r>
    </w:p>
    <w:p w:rsidR="00883166" w:rsidRPr="00E67E3C" w:rsidRDefault="00BA64E0" w:rsidP="00883166">
      <w:pPr>
        <w:pStyle w:val="Bodytext"/>
        <w:spacing w:line="240" w:lineRule="auto"/>
        <w:rPr>
          <w:sz w:val="24"/>
          <w:szCs w:val="24"/>
          <w:lang w:val="lt-LT"/>
        </w:rPr>
      </w:pPr>
      <w:r w:rsidRPr="00E67E3C">
        <w:rPr>
          <w:sz w:val="24"/>
          <w:szCs w:val="24"/>
          <w:lang w:val="lt-LT"/>
        </w:rPr>
        <w:t xml:space="preserve">       87</w:t>
      </w:r>
      <w:r w:rsidR="00883166" w:rsidRPr="00E67E3C">
        <w:rPr>
          <w:sz w:val="24"/>
          <w:szCs w:val="24"/>
          <w:lang w:val="lt-LT"/>
        </w:rPr>
        <w:t>.1. skelbime apie supaprastintą pirkimą kviečiant suinteresuotus tiekėjus pateikti pasiūlymus;</w:t>
      </w:r>
    </w:p>
    <w:p w:rsidR="00883166" w:rsidRPr="00E67E3C" w:rsidRDefault="008D3EA5" w:rsidP="00883166">
      <w:pPr>
        <w:pStyle w:val="Bodytext"/>
        <w:spacing w:line="240" w:lineRule="auto"/>
        <w:rPr>
          <w:sz w:val="24"/>
          <w:szCs w:val="24"/>
          <w:lang w:val="lt-LT"/>
        </w:rPr>
      </w:pPr>
      <w:r w:rsidRPr="00E67E3C">
        <w:rPr>
          <w:sz w:val="24"/>
          <w:szCs w:val="24"/>
          <w:lang w:val="lt-LT"/>
        </w:rPr>
        <w:t xml:space="preserve">      87</w:t>
      </w:r>
      <w:r w:rsidR="00883166" w:rsidRPr="00E67E3C">
        <w:rPr>
          <w:sz w:val="24"/>
          <w:szCs w:val="24"/>
          <w:lang w:val="lt-LT"/>
        </w:rPr>
        <w:t>.2. skelbime apie supaprastintą pirkimą kviečiant suinteresuotus tiekėjus teikti paraiškas dalyvauti pirkime ir ribojant kandidatų, teiksiančių pasiūlymus, skaičių.</w:t>
      </w:r>
    </w:p>
    <w:p w:rsidR="00883166" w:rsidRPr="00E67E3C" w:rsidRDefault="008D3EA5" w:rsidP="00883166">
      <w:pPr>
        <w:pStyle w:val="Bodytext"/>
        <w:spacing w:line="240" w:lineRule="auto"/>
        <w:rPr>
          <w:strike/>
          <w:sz w:val="24"/>
          <w:szCs w:val="24"/>
          <w:lang w:val="lt-LT"/>
        </w:rPr>
      </w:pPr>
      <w:r w:rsidRPr="00E67E3C">
        <w:rPr>
          <w:sz w:val="24"/>
          <w:szCs w:val="24"/>
          <w:lang w:val="lt-LT"/>
        </w:rPr>
        <w:t xml:space="preserve">      88</w:t>
      </w:r>
      <w:r w:rsidR="00883166" w:rsidRPr="00E67E3C">
        <w:rPr>
          <w:sz w:val="24"/>
          <w:szCs w:val="24"/>
          <w:lang w:val="lt-LT"/>
        </w:rPr>
        <w:t>. Jei ribojamas kandidatų skaičius:</w:t>
      </w:r>
    </w:p>
    <w:p w:rsidR="00883166" w:rsidRPr="00E67E3C" w:rsidRDefault="008D3EA5" w:rsidP="00883166">
      <w:pPr>
        <w:pStyle w:val="Bodytext"/>
        <w:spacing w:line="240" w:lineRule="auto"/>
        <w:rPr>
          <w:sz w:val="24"/>
          <w:szCs w:val="24"/>
          <w:lang w:val="lt-LT"/>
        </w:rPr>
      </w:pPr>
      <w:r w:rsidRPr="00E67E3C">
        <w:rPr>
          <w:sz w:val="24"/>
          <w:szCs w:val="24"/>
          <w:lang w:val="lt-LT"/>
        </w:rPr>
        <w:t xml:space="preserve">      88</w:t>
      </w:r>
      <w:r w:rsidR="003913AF" w:rsidRPr="00E67E3C">
        <w:rPr>
          <w:sz w:val="24"/>
          <w:szCs w:val="24"/>
          <w:lang w:val="lt-LT"/>
        </w:rPr>
        <w:t>.1. atlikdama</w:t>
      </w:r>
      <w:r w:rsidR="00883166" w:rsidRPr="00E67E3C">
        <w:rPr>
          <w:sz w:val="24"/>
          <w:szCs w:val="24"/>
          <w:lang w:val="lt-LT"/>
        </w:rPr>
        <w:t xml:space="preserve"> kvalifikacinė atranka, kaip nustatyta Taisyklių </w:t>
      </w:r>
      <w:r w:rsidRPr="00E67E3C">
        <w:rPr>
          <w:sz w:val="24"/>
          <w:szCs w:val="24"/>
          <w:lang w:val="lt-LT"/>
        </w:rPr>
        <w:t>89</w:t>
      </w:r>
      <w:r w:rsidR="00883166" w:rsidRPr="00E67E3C">
        <w:rPr>
          <w:sz w:val="24"/>
          <w:szCs w:val="24"/>
          <w:lang w:val="lt-LT"/>
        </w:rPr>
        <w:t xml:space="preserve"> ir </w:t>
      </w:r>
      <w:r w:rsidRPr="00E67E3C">
        <w:rPr>
          <w:sz w:val="24"/>
          <w:szCs w:val="24"/>
          <w:lang w:val="lt-LT"/>
        </w:rPr>
        <w:t>90</w:t>
      </w:r>
      <w:r w:rsidR="00883166" w:rsidRPr="00E67E3C">
        <w:rPr>
          <w:sz w:val="24"/>
          <w:szCs w:val="24"/>
          <w:lang w:val="lt-LT"/>
        </w:rPr>
        <w:t> punktuose;</w:t>
      </w:r>
    </w:p>
    <w:p w:rsidR="00883166" w:rsidRPr="00E67E3C" w:rsidRDefault="008D3EA5" w:rsidP="00883166">
      <w:pPr>
        <w:pStyle w:val="Bodytext"/>
        <w:spacing w:line="240" w:lineRule="auto"/>
        <w:rPr>
          <w:sz w:val="24"/>
          <w:szCs w:val="24"/>
          <w:lang w:val="lt-LT"/>
        </w:rPr>
      </w:pPr>
      <w:r w:rsidRPr="00E67E3C">
        <w:rPr>
          <w:sz w:val="24"/>
          <w:szCs w:val="24"/>
          <w:lang w:val="lt-LT"/>
        </w:rPr>
        <w:t xml:space="preserve">      88</w:t>
      </w:r>
      <w:r w:rsidR="00883166" w:rsidRPr="00E67E3C">
        <w:rPr>
          <w:sz w:val="24"/>
          <w:szCs w:val="24"/>
          <w:lang w:val="lt-LT"/>
        </w:rPr>
        <w:t>.2. paraiškų pateikimo ter</w:t>
      </w:r>
      <w:r w:rsidR="00650D1E" w:rsidRPr="00E67E3C">
        <w:rPr>
          <w:sz w:val="24"/>
          <w:szCs w:val="24"/>
          <w:lang w:val="lt-LT"/>
        </w:rPr>
        <w:t>minas negali būti trumpesnis kaip</w:t>
      </w:r>
      <w:r w:rsidR="00883166" w:rsidRPr="00E67E3C">
        <w:rPr>
          <w:sz w:val="24"/>
          <w:szCs w:val="24"/>
          <w:lang w:val="lt-LT"/>
        </w:rPr>
        <w:t xml:space="preserve"> 7 darbo dienos nuo skelbimo apie pirkimą paskelbimo CVP IS;</w:t>
      </w:r>
    </w:p>
    <w:p w:rsidR="00883166" w:rsidRPr="00E67E3C" w:rsidRDefault="008D3EA5" w:rsidP="00883166">
      <w:pPr>
        <w:pStyle w:val="Bodytext"/>
        <w:spacing w:line="240" w:lineRule="auto"/>
        <w:rPr>
          <w:sz w:val="24"/>
          <w:szCs w:val="24"/>
          <w:lang w:val="lt-LT"/>
        </w:rPr>
      </w:pPr>
      <w:r w:rsidRPr="00E67E3C">
        <w:rPr>
          <w:sz w:val="24"/>
          <w:szCs w:val="24"/>
          <w:lang w:val="lt-LT"/>
        </w:rPr>
        <w:t xml:space="preserve">      88</w:t>
      </w:r>
      <w:r w:rsidR="00883166" w:rsidRPr="00E67E3C">
        <w:rPr>
          <w:sz w:val="24"/>
          <w:szCs w:val="24"/>
          <w:lang w:val="lt-LT"/>
        </w:rPr>
        <w:t>.3. pasiūlymų pateikimo terminas negali būti trumpesnis kaip 7 darbo dienos nuo skelbimo apie supaprast</w:t>
      </w:r>
      <w:r w:rsidR="001C73C3" w:rsidRPr="00E67E3C">
        <w:rPr>
          <w:sz w:val="24"/>
          <w:szCs w:val="24"/>
          <w:lang w:val="lt-LT"/>
        </w:rPr>
        <w:t xml:space="preserve">intą pirkimą paskelbimo CVP IS </w:t>
      </w:r>
      <w:r w:rsidR="00883166" w:rsidRPr="00E67E3C">
        <w:rPr>
          <w:sz w:val="24"/>
          <w:szCs w:val="24"/>
          <w:lang w:val="lt-LT"/>
        </w:rPr>
        <w:t>dienos;</w:t>
      </w:r>
    </w:p>
    <w:p w:rsidR="00883166" w:rsidRPr="00E67E3C" w:rsidRDefault="008D3EA5" w:rsidP="00883166">
      <w:pPr>
        <w:pStyle w:val="Bodytext"/>
        <w:spacing w:line="240" w:lineRule="auto"/>
        <w:rPr>
          <w:sz w:val="24"/>
          <w:szCs w:val="24"/>
          <w:lang w:val="lt-LT"/>
        </w:rPr>
      </w:pPr>
      <w:r w:rsidRPr="00E67E3C">
        <w:rPr>
          <w:sz w:val="24"/>
          <w:szCs w:val="24"/>
          <w:lang w:val="lt-LT"/>
        </w:rPr>
        <w:t xml:space="preserve">      88</w:t>
      </w:r>
      <w:r w:rsidR="00883166" w:rsidRPr="00E67E3C">
        <w:rPr>
          <w:sz w:val="24"/>
          <w:szCs w:val="24"/>
          <w:lang w:val="lt-LT"/>
        </w:rPr>
        <w:t>.4. mažiausias skelbime apie supaprastintą pirkimą nurodomas kandidatų, kurie bus kviečiami derėtis, skaičius negali būti mažesnis kaip 3.</w:t>
      </w:r>
      <w:r w:rsidR="00883166" w:rsidRPr="00E67E3C">
        <w:rPr>
          <w:bCs/>
          <w:sz w:val="24"/>
          <w:szCs w:val="24"/>
          <w:lang w:val="lt-LT"/>
        </w:rPr>
        <w:t xml:space="preserve"> </w:t>
      </w:r>
      <w:r w:rsidR="00883166" w:rsidRPr="00E67E3C">
        <w:rPr>
          <w:sz w:val="24"/>
          <w:szCs w:val="24"/>
          <w:lang w:val="lt-LT"/>
        </w:rPr>
        <w:t>Pateikti pasiūlymus turi būti pakviesta ne mažiau kandidatų, negu p</w:t>
      </w:r>
      <w:r w:rsidR="00144583" w:rsidRPr="00E67E3C">
        <w:rPr>
          <w:sz w:val="24"/>
          <w:szCs w:val="24"/>
          <w:lang w:val="lt-LT"/>
        </w:rPr>
        <w:t>irkimo vykdytojo</w:t>
      </w:r>
      <w:r w:rsidR="00883166" w:rsidRPr="00E67E3C">
        <w:rPr>
          <w:sz w:val="24"/>
          <w:szCs w:val="24"/>
          <w:lang w:val="lt-LT"/>
        </w:rPr>
        <w:t xml:space="preserve"> nustatytas mažiausias kviečiamų kandidatų skaičius. Jeigu minimalius kvalifikacijos reikalavimus atitinka mažiau kandidatų, negu nustatytas mažiausias kviečiamų kandidatų skaičius, p</w:t>
      </w:r>
      <w:r w:rsidR="00144583" w:rsidRPr="00E67E3C">
        <w:rPr>
          <w:sz w:val="24"/>
          <w:szCs w:val="24"/>
          <w:lang w:val="lt-LT"/>
        </w:rPr>
        <w:t>irkimo vykdytojas</w:t>
      </w:r>
      <w:r w:rsidR="00883166" w:rsidRPr="00E67E3C">
        <w:rPr>
          <w:sz w:val="24"/>
          <w:szCs w:val="24"/>
          <w:lang w:val="lt-LT"/>
        </w:rPr>
        <w:t xml:space="preserve"> </w:t>
      </w:r>
      <w:r w:rsidR="00650D1E" w:rsidRPr="00E67E3C">
        <w:rPr>
          <w:sz w:val="24"/>
          <w:szCs w:val="24"/>
          <w:lang w:val="lt-LT"/>
        </w:rPr>
        <w:t xml:space="preserve">kviečia </w:t>
      </w:r>
      <w:r w:rsidR="00883166" w:rsidRPr="00E67E3C">
        <w:rPr>
          <w:sz w:val="24"/>
          <w:szCs w:val="24"/>
          <w:lang w:val="lt-LT"/>
        </w:rPr>
        <w:t>pateikti pasiūlymus visus kandidatus, kurie atitinka keliamus minimalius kvalifikacijos reikalavimus.</w:t>
      </w:r>
      <w:r w:rsidR="00883166" w:rsidRPr="00E67E3C">
        <w:rPr>
          <w:i/>
          <w:iCs/>
          <w:sz w:val="24"/>
          <w:szCs w:val="24"/>
          <w:lang w:val="lt-LT"/>
        </w:rPr>
        <w:t xml:space="preserve"> </w:t>
      </w:r>
      <w:r w:rsidR="00883166" w:rsidRPr="00E67E3C">
        <w:rPr>
          <w:sz w:val="24"/>
          <w:szCs w:val="24"/>
          <w:lang w:val="lt-LT"/>
        </w:rPr>
        <w:t xml:space="preserve">Pirkimo metu </w:t>
      </w:r>
      <w:r w:rsidR="00144583" w:rsidRPr="00E67E3C">
        <w:rPr>
          <w:sz w:val="24"/>
          <w:szCs w:val="24"/>
          <w:lang w:val="lt-LT"/>
        </w:rPr>
        <w:t xml:space="preserve">pirkimo vykdytojas </w:t>
      </w:r>
      <w:r w:rsidR="00883166" w:rsidRPr="00E67E3C">
        <w:rPr>
          <w:sz w:val="24"/>
          <w:szCs w:val="24"/>
          <w:lang w:val="lt-LT"/>
        </w:rPr>
        <w:t>negali kviesti dalyvauti pirkime kitų, paraiškų nepateikusių</w:t>
      </w:r>
      <w:r w:rsidR="00820B36" w:rsidRPr="00E67E3C">
        <w:rPr>
          <w:sz w:val="24"/>
          <w:szCs w:val="24"/>
          <w:lang w:val="lt-LT"/>
        </w:rPr>
        <w:t>,</w:t>
      </w:r>
      <w:r w:rsidR="00883166" w:rsidRPr="00E67E3C">
        <w:rPr>
          <w:sz w:val="24"/>
          <w:szCs w:val="24"/>
          <w:lang w:val="lt-LT"/>
        </w:rPr>
        <w:t xml:space="preserve"> tiekėjų arba kandidatų, kurie neatitinka minimalių kvalifikacijos reikalavimų.</w:t>
      </w:r>
    </w:p>
    <w:p w:rsidR="00AA74EE" w:rsidRPr="00E67E3C" w:rsidRDefault="00AA74EE" w:rsidP="00AA74EE">
      <w:pPr>
        <w:shd w:val="clear" w:color="auto" w:fill="FFFFFF"/>
        <w:tabs>
          <w:tab w:val="left" w:pos="821"/>
        </w:tabs>
        <w:jc w:val="both"/>
      </w:pPr>
      <w:r w:rsidRPr="00E67E3C">
        <w:rPr>
          <w:color w:val="000000"/>
          <w:spacing w:val="-3"/>
        </w:rPr>
        <w:t xml:space="preserve"> </w:t>
      </w:r>
      <w:r w:rsidR="008D3EA5" w:rsidRPr="00E67E3C">
        <w:rPr>
          <w:color w:val="000000"/>
          <w:spacing w:val="-3"/>
        </w:rPr>
        <w:t xml:space="preserve">      </w:t>
      </w:r>
      <w:r w:rsidRPr="00E67E3C">
        <w:rPr>
          <w:color w:val="000000"/>
          <w:spacing w:val="-3"/>
        </w:rPr>
        <w:t xml:space="preserve">    </w:t>
      </w:r>
      <w:r w:rsidR="008D3EA5" w:rsidRPr="00E67E3C">
        <w:rPr>
          <w:color w:val="000000"/>
          <w:spacing w:val="-3"/>
        </w:rPr>
        <w:t>89</w:t>
      </w:r>
      <w:r w:rsidRPr="00E67E3C">
        <w:rPr>
          <w:color w:val="000000"/>
          <w:spacing w:val="-3"/>
        </w:rPr>
        <w:t xml:space="preserve">. </w:t>
      </w:r>
      <w:r w:rsidRPr="00E67E3C">
        <w:rPr>
          <w:color w:val="000000"/>
        </w:rPr>
        <w:t>Pirkimo vykdytojas, nustatydamas atrenkamų kandidatų skaičių, kvalifikacinės atrankos kriterijus ir tvarką, privalo laikytis šių reikalavimų:</w:t>
      </w:r>
    </w:p>
    <w:p w:rsidR="00AA74EE" w:rsidRPr="00E67E3C" w:rsidRDefault="008D3EA5" w:rsidP="00AA74EE">
      <w:pPr>
        <w:pStyle w:val="Bodytext"/>
        <w:spacing w:line="240" w:lineRule="auto"/>
        <w:rPr>
          <w:spacing w:val="-4"/>
          <w:sz w:val="24"/>
          <w:szCs w:val="24"/>
          <w:lang w:val="lt-LT"/>
        </w:rPr>
      </w:pPr>
      <w:r w:rsidRPr="00E67E3C">
        <w:rPr>
          <w:spacing w:val="-4"/>
          <w:sz w:val="24"/>
          <w:szCs w:val="24"/>
          <w:lang w:val="lt-LT"/>
        </w:rPr>
        <w:t xml:space="preserve">      89</w:t>
      </w:r>
      <w:r w:rsidR="00AA74EE" w:rsidRPr="00E67E3C">
        <w:rPr>
          <w:spacing w:val="-4"/>
          <w:sz w:val="24"/>
          <w:szCs w:val="24"/>
          <w:lang w:val="lt-LT"/>
        </w:rPr>
        <w:t>.1. turi būti užtikrinta reali konkurencija, kvalifikacinės atrankos kriterijai turi būti tikslūs, aiškūs ir nediskriminuojantys;</w:t>
      </w:r>
    </w:p>
    <w:p w:rsidR="00AA74EE" w:rsidRPr="00E67E3C" w:rsidRDefault="008D3EA5" w:rsidP="00AA74EE">
      <w:pPr>
        <w:pStyle w:val="Bodytext"/>
        <w:spacing w:line="240" w:lineRule="auto"/>
        <w:rPr>
          <w:sz w:val="24"/>
          <w:szCs w:val="24"/>
          <w:lang w:val="lt-LT"/>
        </w:rPr>
      </w:pPr>
      <w:r w:rsidRPr="00E67E3C">
        <w:rPr>
          <w:sz w:val="24"/>
          <w:szCs w:val="24"/>
          <w:lang w:val="lt-LT"/>
        </w:rPr>
        <w:t xml:space="preserve">      89</w:t>
      </w:r>
      <w:r w:rsidR="00AA74EE" w:rsidRPr="00E67E3C">
        <w:rPr>
          <w:sz w:val="24"/>
          <w:szCs w:val="24"/>
          <w:lang w:val="lt-LT"/>
        </w:rPr>
        <w:t>.2. kvalifikacinės atrankos kriterijai turi būti nustatyti Viešųjų pirkimų įstatymo 35–38 straipsnių pagrindu.</w:t>
      </w:r>
    </w:p>
    <w:p w:rsidR="00AA74EE" w:rsidRPr="00E67E3C" w:rsidRDefault="008D3EA5" w:rsidP="00AA74EE">
      <w:pPr>
        <w:pStyle w:val="Bodytext"/>
        <w:spacing w:line="240" w:lineRule="auto"/>
        <w:rPr>
          <w:sz w:val="24"/>
          <w:szCs w:val="24"/>
          <w:lang w:val="lt-LT"/>
        </w:rPr>
      </w:pPr>
      <w:r w:rsidRPr="00E67E3C">
        <w:rPr>
          <w:sz w:val="24"/>
          <w:szCs w:val="24"/>
          <w:lang w:val="lt-LT"/>
        </w:rPr>
        <w:t xml:space="preserve">      90</w:t>
      </w:r>
      <w:r w:rsidR="00AA74EE" w:rsidRPr="00E67E3C">
        <w:rPr>
          <w:sz w:val="24"/>
          <w:szCs w:val="24"/>
          <w:lang w:val="lt-LT"/>
        </w:rPr>
        <w:t xml:space="preserve">. Kvalifikacinė atranka turi būti atliekama tik iš tų kandidatų, kurie atitinka </w:t>
      </w:r>
      <w:r w:rsidR="006A2A11" w:rsidRPr="00E67E3C">
        <w:rPr>
          <w:sz w:val="24"/>
          <w:szCs w:val="24"/>
          <w:lang w:val="lt-LT"/>
        </w:rPr>
        <w:t xml:space="preserve">pirkimo vykdytojo </w:t>
      </w:r>
      <w:r w:rsidR="00AA74EE" w:rsidRPr="00E67E3C">
        <w:rPr>
          <w:sz w:val="24"/>
          <w:szCs w:val="24"/>
          <w:lang w:val="lt-LT"/>
        </w:rPr>
        <w:t>nustatytus minimalius kvalifikacijos reikalavimus.</w:t>
      </w:r>
    </w:p>
    <w:p w:rsidR="00883166" w:rsidRPr="00E67E3C" w:rsidRDefault="008D3EA5" w:rsidP="00883166">
      <w:pPr>
        <w:pStyle w:val="Bodytext"/>
        <w:spacing w:line="240" w:lineRule="auto"/>
        <w:rPr>
          <w:sz w:val="24"/>
          <w:szCs w:val="24"/>
          <w:lang w:val="lt-LT"/>
        </w:rPr>
      </w:pPr>
      <w:r w:rsidRPr="00E67E3C">
        <w:rPr>
          <w:sz w:val="24"/>
          <w:szCs w:val="24"/>
          <w:lang w:val="lt-LT"/>
        </w:rPr>
        <w:t xml:space="preserve">      91</w:t>
      </w:r>
      <w:r w:rsidR="00883166" w:rsidRPr="00E67E3C">
        <w:rPr>
          <w:sz w:val="24"/>
          <w:szCs w:val="24"/>
          <w:lang w:val="lt-LT"/>
        </w:rPr>
        <w:t>. Jei neribojamas kandidatų skaičius:</w:t>
      </w:r>
    </w:p>
    <w:p w:rsidR="00883166" w:rsidRPr="00E67E3C" w:rsidRDefault="008D3EA5" w:rsidP="00883166">
      <w:pPr>
        <w:pStyle w:val="Bodytext"/>
        <w:spacing w:line="240" w:lineRule="auto"/>
        <w:rPr>
          <w:sz w:val="24"/>
          <w:szCs w:val="24"/>
          <w:lang w:val="lt-LT"/>
        </w:rPr>
      </w:pPr>
      <w:r w:rsidRPr="00E67E3C">
        <w:rPr>
          <w:sz w:val="24"/>
          <w:szCs w:val="24"/>
          <w:lang w:val="lt-LT"/>
        </w:rPr>
        <w:t xml:space="preserve">      91</w:t>
      </w:r>
      <w:r w:rsidR="00883166" w:rsidRPr="00E67E3C">
        <w:rPr>
          <w:sz w:val="24"/>
          <w:szCs w:val="24"/>
          <w:lang w:val="lt-LT"/>
        </w:rPr>
        <w:t xml:space="preserve">.1. </w:t>
      </w:r>
      <w:r w:rsidR="00E75F95" w:rsidRPr="00E67E3C">
        <w:rPr>
          <w:sz w:val="24"/>
          <w:szCs w:val="24"/>
          <w:lang w:val="lt-LT"/>
        </w:rPr>
        <w:t>tiekėjai prašomi pateikti pasiūlymus iki skelbime nurodyto termino pabaigos</w:t>
      </w:r>
      <w:r w:rsidR="00883166" w:rsidRPr="00E67E3C">
        <w:rPr>
          <w:sz w:val="24"/>
          <w:szCs w:val="24"/>
          <w:lang w:val="lt-LT"/>
        </w:rPr>
        <w:t>;</w:t>
      </w:r>
    </w:p>
    <w:p w:rsidR="00883166" w:rsidRPr="00E67E3C" w:rsidRDefault="008D3EA5" w:rsidP="00883166">
      <w:pPr>
        <w:pStyle w:val="Bodytext"/>
        <w:spacing w:line="240" w:lineRule="auto"/>
        <w:rPr>
          <w:sz w:val="24"/>
          <w:szCs w:val="24"/>
          <w:lang w:val="lt-LT"/>
        </w:rPr>
      </w:pPr>
      <w:r w:rsidRPr="00E67E3C">
        <w:rPr>
          <w:sz w:val="24"/>
          <w:szCs w:val="24"/>
          <w:lang w:val="lt-LT"/>
        </w:rPr>
        <w:t xml:space="preserve">      91</w:t>
      </w:r>
      <w:r w:rsidR="00883166" w:rsidRPr="00E67E3C">
        <w:rPr>
          <w:sz w:val="24"/>
          <w:szCs w:val="24"/>
          <w:lang w:val="lt-LT"/>
        </w:rPr>
        <w:t>.2. pasiūlymų pateikimo terminas negali būti trumpesnis kaip 7 darbo dienos nuo skelbimo apie supaprastintą pirkimą paskelbi</w:t>
      </w:r>
      <w:r w:rsidR="000140EF" w:rsidRPr="00E67E3C">
        <w:rPr>
          <w:sz w:val="24"/>
          <w:szCs w:val="24"/>
          <w:lang w:val="lt-LT"/>
        </w:rPr>
        <w:t>mo CVP IS</w:t>
      </w:r>
      <w:r w:rsidR="00883166" w:rsidRPr="00E67E3C">
        <w:rPr>
          <w:sz w:val="24"/>
          <w:szCs w:val="24"/>
          <w:lang w:val="lt-LT"/>
        </w:rPr>
        <w:t xml:space="preserve"> dienos.</w:t>
      </w:r>
    </w:p>
    <w:p w:rsidR="00883166" w:rsidRPr="00E67E3C" w:rsidRDefault="00277AFA" w:rsidP="00277AFA">
      <w:pPr>
        <w:pStyle w:val="Bodytext"/>
        <w:tabs>
          <w:tab w:val="left" w:pos="720"/>
        </w:tabs>
        <w:spacing w:line="240" w:lineRule="auto"/>
        <w:rPr>
          <w:sz w:val="24"/>
          <w:szCs w:val="24"/>
          <w:lang w:val="lt-LT"/>
        </w:rPr>
      </w:pPr>
      <w:r w:rsidRPr="00E67E3C">
        <w:rPr>
          <w:sz w:val="24"/>
          <w:szCs w:val="24"/>
          <w:lang w:val="lt-LT"/>
        </w:rPr>
        <w:t xml:space="preserve">      92</w:t>
      </w:r>
      <w:r w:rsidR="00883166" w:rsidRPr="00E67E3C">
        <w:rPr>
          <w:sz w:val="24"/>
          <w:szCs w:val="24"/>
          <w:lang w:val="lt-LT"/>
        </w:rPr>
        <w:t>. </w:t>
      </w:r>
      <w:r w:rsidR="006A2A11" w:rsidRPr="00E67E3C">
        <w:rPr>
          <w:sz w:val="24"/>
          <w:szCs w:val="24"/>
          <w:lang w:val="lt-LT"/>
        </w:rPr>
        <w:t xml:space="preserve">Pirkimo vykdytojas </w:t>
      </w:r>
      <w:r w:rsidR="00883166" w:rsidRPr="00E67E3C">
        <w:rPr>
          <w:sz w:val="24"/>
          <w:szCs w:val="24"/>
          <w:lang w:val="lt-LT"/>
        </w:rPr>
        <w:t>derybas vykdo tokiais etapais:</w:t>
      </w:r>
    </w:p>
    <w:p w:rsidR="00883166" w:rsidRPr="00E67E3C" w:rsidRDefault="00277AFA" w:rsidP="00883166">
      <w:pPr>
        <w:pStyle w:val="Bodytext"/>
        <w:spacing w:line="240" w:lineRule="auto"/>
        <w:rPr>
          <w:sz w:val="24"/>
          <w:szCs w:val="24"/>
          <w:lang w:val="lt-LT"/>
        </w:rPr>
      </w:pPr>
      <w:r w:rsidRPr="00E67E3C">
        <w:rPr>
          <w:sz w:val="24"/>
          <w:szCs w:val="24"/>
          <w:lang w:val="lt-LT"/>
        </w:rPr>
        <w:t xml:space="preserve">      92</w:t>
      </w:r>
      <w:r w:rsidR="00883166" w:rsidRPr="00E67E3C">
        <w:rPr>
          <w:sz w:val="24"/>
          <w:szCs w:val="24"/>
          <w:lang w:val="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883166" w:rsidRPr="00E67E3C" w:rsidRDefault="00277AFA" w:rsidP="00883166">
      <w:pPr>
        <w:pStyle w:val="Bodytext"/>
        <w:spacing w:line="240" w:lineRule="auto"/>
        <w:rPr>
          <w:sz w:val="24"/>
          <w:szCs w:val="24"/>
          <w:lang w:val="lt-LT"/>
        </w:rPr>
      </w:pPr>
      <w:r w:rsidRPr="00E67E3C">
        <w:rPr>
          <w:sz w:val="24"/>
          <w:szCs w:val="24"/>
          <w:lang w:val="lt-LT"/>
        </w:rPr>
        <w:t xml:space="preserve">      92</w:t>
      </w:r>
      <w:r w:rsidR="00883166" w:rsidRPr="00E67E3C">
        <w:rPr>
          <w:sz w:val="24"/>
          <w:szCs w:val="24"/>
          <w:lang w:val="lt-LT"/>
        </w:rPr>
        <w:t>.2. </w:t>
      </w:r>
      <w:r w:rsidR="006A2A11" w:rsidRPr="00E67E3C">
        <w:rPr>
          <w:sz w:val="24"/>
          <w:szCs w:val="24"/>
          <w:lang w:val="lt-LT"/>
        </w:rPr>
        <w:t xml:space="preserve">pirkimo vykdytojas </w:t>
      </w:r>
      <w:r w:rsidR="004C3966" w:rsidRPr="00E67E3C">
        <w:rPr>
          <w:sz w:val="24"/>
          <w:szCs w:val="24"/>
          <w:lang w:val="lt-LT"/>
        </w:rPr>
        <w:t>įvertina pirminius pasiūlymus ir minimalius kvalifikacijos reikalavimus ati</w:t>
      </w:r>
      <w:r w:rsidR="00650D1E" w:rsidRPr="00E67E3C">
        <w:rPr>
          <w:sz w:val="24"/>
          <w:szCs w:val="24"/>
          <w:lang w:val="lt-LT"/>
        </w:rPr>
        <w:t>tinkančius dalyvius (kai atliekama</w:t>
      </w:r>
      <w:r w:rsidR="004C3966" w:rsidRPr="00E67E3C">
        <w:rPr>
          <w:sz w:val="24"/>
          <w:szCs w:val="24"/>
          <w:lang w:val="lt-LT"/>
        </w:rPr>
        <w:t xml:space="preserve"> kvalifikacinė atranka</w:t>
      </w:r>
      <w:r w:rsidR="00650D1E" w:rsidRPr="00E67E3C">
        <w:rPr>
          <w:sz w:val="24"/>
          <w:szCs w:val="24"/>
          <w:lang w:val="lt-LT"/>
        </w:rPr>
        <w:t>,</w:t>
      </w:r>
      <w:r w:rsidR="004C3966" w:rsidRPr="00E67E3C">
        <w:rPr>
          <w:sz w:val="24"/>
          <w:szCs w:val="24"/>
          <w:lang w:val="lt-LT"/>
        </w:rPr>
        <w:t> – visus pirminius pasiūlymus pateikusius dalyvius), kurių pirminiai pasiūlymai nebuvo atmesti, kviečia derėtis</w:t>
      </w:r>
      <w:r w:rsidR="00883166" w:rsidRPr="00E67E3C">
        <w:rPr>
          <w:sz w:val="24"/>
          <w:szCs w:val="24"/>
          <w:lang w:val="lt-LT"/>
        </w:rPr>
        <w:t>;</w:t>
      </w:r>
    </w:p>
    <w:p w:rsidR="00883166" w:rsidRPr="00E67E3C" w:rsidRDefault="00277AFA" w:rsidP="00883166">
      <w:pPr>
        <w:pStyle w:val="Bodytext"/>
        <w:spacing w:line="240" w:lineRule="auto"/>
        <w:rPr>
          <w:sz w:val="24"/>
          <w:szCs w:val="24"/>
          <w:lang w:val="lt-LT"/>
        </w:rPr>
      </w:pPr>
      <w:r w:rsidRPr="00E67E3C">
        <w:rPr>
          <w:sz w:val="24"/>
          <w:szCs w:val="24"/>
          <w:lang w:val="lt-LT"/>
        </w:rPr>
        <w:t xml:space="preserve">      92</w:t>
      </w:r>
      <w:r w:rsidR="00883166" w:rsidRPr="00E67E3C">
        <w:rPr>
          <w:sz w:val="24"/>
          <w:szCs w:val="24"/>
          <w:lang w:val="lt-LT"/>
        </w:rPr>
        <w:t>.3. su kiekvienu tiekėju atskirai deramasi dėl pasiūlymo sąlygų, siekiant geriausio rezultato.</w:t>
      </w:r>
      <w:r w:rsidR="00505914" w:rsidRPr="00E67E3C">
        <w:rPr>
          <w:sz w:val="24"/>
          <w:szCs w:val="24"/>
          <w:lang w:val="lt-LT"/>
        </w:rPr>
        <w:t xml:space="preserve"> Derybų rezultatai (pasiekti sutarimai dėl pasiūlymo turinio ir galutinės kainos) fiksuojami </w:t>
      </w:r>
      <w:r w:rsidR="00505914" w:rsidRPr="00E67E3C">
        <w:rPr>
          <w:sz w:val="24"/>
          <w:szCs w:val="24"/>
          <w:lang w:val="lt-LT"/>
        </w:rPr>
        <w:lastRenderedPageBreak/>
        <w:t xml:space="preserve">derybų protokoluose. </w:t>
      </w:r>
      <w:r w:rsidR="00505914" w:rsidRPr="00E67E3C">
        <w:rPr>
          <w:color w:val="auto"/>
          <w:sz w:val="24"/>
          <w:szCs w:val="24"/>
          <w:lang w:val="lt-LT"/>
        </w:rPr>
        <w:t>Dalyvių gali būti prašom</w:t>
      </w:r>
      <w:r w:rsidR="00E868EC" w:rsidRPr="00E67E3C">
        <w:rPr>
          <w:color w:val="auto"/>
          <w:sz w:val="24"/>
          <w:szCs w:val="24"/>
          <w:lang w:val="lt-LT"/>
        </w:rPr>
        <w:t>a pateikti galutinius kainos ir</w:t>
      </w:r>
      <w:r w:rsidR="00505914" w:rsidRPr="00E67E3C">
        <w:rPr>
          <w:color w:val="auto"/>
          <w:sz w:val="24"/>
          <w:szCs w:val="24"/>
          <w:lang w:val="lt-LT"/>
        </w:rPr>
        <w:t xml:space="preserve"> techninių duomenų, kurie vertinami pagal ekonomiškai naudingiausio pasiūlymo vertinimo kriterijus, pasiūlymus užklijuotuose vokuose (išskyrus atvejus, kai pateikti pasiūlymą kviečiamas tik vi</w:t>
      </w:r>
      <w:r w:rsidR="00E868EC" w:rsidRPr="00E67E3C">
        <w:rPr>
          <w:color w:val="auto"/>
          <w:sz w:val="24"/>
          <w:szCs w:val="24"/>
          <w:lang w:val="lt-LT"/>
        </w:rPr>
        <w:t>enas tiekėjas), tokiu atveju šie vokai atplėšiami ir kaina paskelbiama</w:t>
      </w:r>
      <w:r w:rsidR="00505914" w:rsidRPr="00E67E3C">
        <w:rPr>
          <w:color w:val="auto"/>
          <w:sz w:val="24"/>
          <w:szCs w:val="24"/>
          <w:lang w:val="lt-LT"/>
        </w:rPr>
        <w:t xml:space="preserve"> viešame posėdyje, kuriame turi teisę dalyvauti visi pasiūlymus pateikę tiekėjai</w:t>
      </w:r>
      <w:r w:rsidR="00505914" w:rsidRPr="00E67E3C">
        <w:rPr>
          <w:sz w:val="24"/>
          <w:szCs w:val="24"/>
          <w:lang w:val="lt-LT"/>
        </w:rPr>
        <w:t xml:space="preserve"> ar jų atstovai</w:t>
      </w:r>
      <w:r w:rsidR="00883166" w:rsidRPr="00E67E3C">
        <w:rPr>
          <w:sz w:val="24"/>
          <w:szCs w:val="24"/>
          <w:lang w:val="lt-LT"/>
        </w:rPr>
        <w:t>;</w:t>
      </w:r>
    </w:p>
    <w:p w:rsidR="00883166" w:rsidRPr="00E67E3C" w:rsidRDefault="00277AFA" w:rsidP="00277AFA">
      <w:pPr>
        <w:pStyle w:val="Bodytext"/>
        <w:tabs>
          <w:tab w:val="left" w:pos="720"/>
        </w:tabs>
        <w:spacing w:line="240" w:lineRule="auto"/>
        <w:rPr>
          <w:sz w:val="24"/>
          <w:szCs w:val="24"/>
          <w:lang w:val="lt-LT"/>
        </w:rPr>
      </w:pPr>
      <w:r w:rsidRPr="00E67E3C">
        <w:rPr>
          <w:sz w:val="24"/>
          <w:szCs w:val="24"/>
          <w:lang w:val="lt-LT"/>
        </w:rPr>
        <w:t xml:space="preserve">      92</w:t>
      </w:r>
      <w:r w:rsidR="00883166" w:rsidRPr="00E67E3C">
        <w:rPr>
          <w:sz w:val="24"/>
          <w:szCs w:val="24"/>
          <w:lang w:val="lt-LT"/>
        </w:rPr>
        <w:t>.4. vadovaujantis pirkimo dokumentuose nustatyta pasiūlymų vertinimo tvarka ir kriterijais, pagal derybų rezultatus, užfiksuotus pasiūlymuose ir derybų protokoluose, nustatomas geriausias pasiūlymas.</w:t>
      </w:r>
    </w:p>
    <w:p w:rsidR="00883166" w:rsidRPr="00E67E3C" w:rsidRDefault="00277AFA" w:rsidP="00883166">
      <w:pPr>
        <w:pStyle w:val="Bodytext"/>
        <w:spacing w:line="240" w:lineRule="auto"/>
        <w:rPr>
          <w:sz w:val="24"/>
          <w:szCs w:val="24"/>
          <w:lang w:val="lt-LT"/>
        </w:rPr>
      </w:pPr>
      <w:r w:rsidRPr="00E67E3C">
        <w:rPr>
          <w:sz w:val="24"/>
          <w:szCs w:val="24"/>
          <w:lang w:val="lt-LT"/>
        </w:rPr>
        <w:t xml:space="preserve">      93</w:t>
      </w:r>
      <w:r w:rsidR="00883166" w:rsidRPr="00E67E3C">
        <w:rPr>
          <w:sz w:val="24"/>
          <w:szCs w:val="24"/>
          <w:lang w:val="lt-LT"/>
        </w:rPr>
        <w:t>. Derybų metu turi būti laikomasi šių reikalavimų:</w:t>
      </w:r>
    </w:p>
    <w:p w:rsidR="00883166" w:rsidRPr="00E67E3C" w:rsidRDefault="00277AFA" w:rsidP="00883166">
      <w:pPr>
        <w:pStyle w:val="Bodytext"/>
        <w:spacing w:line="240" w:lineRule="auto"/>
        <w:rPr>
          <w:sz w:val="24"/>
          <w:szCs w:val="24"/>
          <w:lang w:val="lt-LT"/>
        </w:rPr>
      </w:pPr>
      <w:r w:rsidRPr="00E67E3C">
        <w:rPr>
          <w:sz w:val="24"/>
          <w:szCs w:val="24"/>
          <w:lang w:val="lt-LT"/>
        </w:rPr>
        <w:t xml:space="preserve">      93</w:t>
      </w:r>
      <w:r w:rsidR="00883166" w:rsidRPr="00E67E3C">
        <w:rPr>
          <w:sz w:val="24"/>
          <w:szCs w:val="24"/>
          <w:lang w:val="lt-LT"/>
        </w:rPr>
        <w:t xml:space="preserve">.1. tretiesiems asmenims </w:t>
      </w:r>
      <w:r w:rsidR="006A2A11" w:rsidRPr="00E67E3C">
        <w:rPr>
          <w:sz w:val="24"/>
          <w:szCs w:val="24"/>
          <w:lang w:val="lt-LT"/>
        </w:rPr>
        <w:t xml:space="preserve">pirkimo vykdytojas </w:t>
      </w:r>
      <w:r w:rsidR="00883166" w:rsidRPr="00E67E3C">
        <w:rPr>
          <w:sz w:val="24"/>
          <w:szCs w:val="24"/>
          <w:lang w:val="lt-LT"/>
        </w:rPr>
        <w:t>negali atskleisti jokios iš tiekėjo gautos informacijos be jo sutikimo, taip pat tiekėjas negali būti informuojamas apie susitarimus, pasiektus su kitais tiekėjais;</w:t>
      </w:r>
    </w:p>
    <w:p w:rsidR="00883166" w:rsidRPr="00E67E3C" w:rsidRDefault="00277AFA" w:rsidP="00883166">
      <w:pPr>
        <w:pStyle w:val="Bodytext"/>
        <w:spacing w:line="240" w:lineRule="auto"/>
        <w:rPr>
          <w:sz w:val="24"/>
          <w:szCs w:val="24"/>
          <w:lang w:val="lt-LT"/>
        </w:rPr>
      </w:pPr>
      <w:r w:rsidRPr="00E67E3C">
        <w:rPr>
          <w:sz w:val="24"/>
          <w:szCs w:val="24"/>
          <w:lang w:val="lt-LT"/>
        </w:rPr>
        <w:t xml:space="preserve">      93</w:t>
      </w:r>
      <w:r w:rsidR="00883166" w:rsidRPr="00E67E3C">
        <w:rPr>
          <w:sz w:val="24"/>
          <w:szCs w:val="24"/>
          <w:lang w:val="lt-LT"/>
        </w:rPr>
        <w:t>.2. visiems dalyviams turi būti taikomi vienodi reikalavimai, suteikiamos vienodos galimybės ir</w:t>
      </w:r>
      <w:r w:rsidR="007A6CCA" w:rsidRPr="00E67E3C">
        <w:rPr>
          <w:sz w:val="24"/>
          <w:szCs w:val="24"/>
          <w:lang w:val="lt-LT"/>
        </w:rPr>
        <w:t xml:space="preserve"> pateikiama vienoda informacija. T</w:t>
      </w:r>
      <w:r w:rsidR="00883166" w:rsidRPr="00E67E3C">
        <w:rPr>
          <w:sz w:val="24"/>
          <w:szCs w:val="24"/>
          <w:lang w:val="lt-LT"/>
        </w:rPr>
        <w:t>eikdama</w:t>
      </w:r>
      <w:r w:rsidR="007A6CCA" w:rsidRPr="00E67E3C">
        <w:rPr>
          <w:sz w:val="24"/>
          <w:szCs w:val="24"/>
          <w:lang w:val="lt-LT"/>
        </w:rPr>
        <w:t>s</w:t>
      </w:r>
      <w:r w:rsidR="00883166" w:rsidRPr="00E67E3C">
        <w:rPr>
          <w:sz w:val="24"/>
          <w:szCs w:val="24"/>
          <w:lang w:val="lt-LT"/>
        </w:rPr>
        <w:t xml:space="preserve"> informaciją </w:t>
      </w:r>
      <w:r w:rsidR="006A2A11" w:rsidRPr="00E67E3C">
        <w:rPr>
          <w:sz w:val="24"/>
          <w:szCs w:val="24"/>
          <w:lang w:val="lt-LT"/>
        </w:rPr>
        <w:t xml:space="preserve">pirkimo vykdytojas </w:t>
      </w:r>
      <w:r w:rsidR="00883166" w:rsidRPr="00E67E3C">
        <w:rPr>
          <w:sz w:val="24"/>
          <w:szCs w:val="24"/>
          <w:lang w:val="lt-LT"/>
        </w:rPr>
        <w:t>neturi diskriminuoti vienų tiekėjų kitų naudai;</w:t>
      </w:r>
    </w:p>
    <w:p w:rsidR="00883166" w:rsidRPr="00E67E3C" w:rsidRDefault="00277AFA" w:rsidP="00883166">
      <w:pPr>
        <w:pStyle w:val="Bodytext"/>
        <w:spacing w:line="240" w:lineRule="auto"/>
        <w:rPr>
          <w:i/>
          <w:iCs/>
          <w:sz w:val="24"/>
          <w:szCs w:val="24"/>
          <w:lang w:val="lt-LT"/>
        </w:rPr>
      </w:pPr>
      <w:r w:rsidRPr="00E67E3C">
        <w:rPr>
          <w:sz w:val="24"/>
          <w:szCs w:val="24"/>
          <w:lang w:val="lt-LT"/>
        </w:rPr>
        <w:t xml:space="preserve">      93</w:t>
      </w:r>
      <w:r w:rsidR="00883166" w:rsidRPr="00E67E3C">
        <w:rPr>
          <w:sz w:val="24"/>
          <w:szCs w:val="24"/>
          <w:lang w:val="lt-LT"/>
        </w:rPr>
        <w:t>.3. tiekėjai kviečiami derėtis pagal pasiūlymų pateikimo eiliškumą;</w:t>
      </w:r>
    </w:p>
    <w:p w:rsidR="00883166" w:rsidRPr="00E67E3C" w:rsidRDefault="00277AFA" w:rsidP="00883166">
      <w:pPr>
        <w:pStyle w:val="Bodytext"/>
        <w:spacing w:line="240" w:lineRule="auto"/>
        <w:rPr>
          <w:sz w:val="24"/>
          <w:szCs w:val="24"/>
          <w:lang w:val="lt-LT"/>
        </w:rPr>
      </w:pPr>
      <w:r w:rsidRPr="00E67E3C">
        <w:rPr>
          <w:sz w:val="24"/>
          <w:szCs w:val="24"/>
          <w:lang w:val="lt-LT"/>
        </w:rPr>
        <w:t xml:space="preserve">      93</w:t>
      </w:r>
      <w:r w:rsidR="00883166" w:rsidRPr="00E67E3C">
        <w:rPr>
          <w:sz w:val="24"/>
          <w:szCs w:val="24"/>
          <w:lang w:val="lt-LT"/>
        </w:rPr>
        <w:t>.4.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0373BD" w:rsidRPr="00E67E3C" w:rsidRDefault="000373BD" w:rsidP="00E16857">
      <w:pPr>
        <w:shd w:val="clear" w:color="auto" w:fill="FFFFFF"/>
        <w:jc w:val="center"/>
        <w:rPr>
          <w:b/>
          <w:bCs/>
          <w:color w:val="000000"/>
        </w:rPr>
      </w:pPr>
    </w:p>
    <w:p w:rsidR="00E16857" w:rsidRPr="00E67E3C" w:rsidRDefault="006B370C" w:rsidP="00E16857">
      <w:pPr>
        <w:shd w:val="clear" w:color="auto" w:fill="FFFFFF"/>
        <w:jc w:val="center"/>
      </w:pPr>
      <w:r w:rsidRPr="00E67E3C">
        <w:rPr>
          <w:b/>
          <w:bCs/>
          <w:color w:val="000000"/>
        </w:rPr>
        <w:t xml:space="preserve">XIII. </w:t>
      </w:r>
      <w:r w:rsidR="00E16857" w:rsidRPr="00E67E3C">
        <w:rPr>
          <w:b/>
          <w:bCs/>
          <w:color w:val="000000"/>
        </w:rPr>
        <w:t>SUPAPRASTINTAS PROJEKTO KONKURSAS</w:t>
      </w:r>
    </w:p>
    <w:p w:rsidR="00E16857" w:rsidRPr="00E67E3C" w:rsidRDefault="00E16857" w:rsidP="00E16857">
      <w:pPr>
        <w:widowControl w:val="0"/>
        <w:shd w:val="clear" w:color="auto" w:fill="FFFFFF"/>
        <w:tabs>
          <w:tab w:val="left" w:pos="821"/>
        </w:tabs>
        <w:autoSpaceDE w:val="0"/>
        <w:autoSpaceDN w:val="0"/>
        <w:adjustRightInd w:val="0"/>
        <w:ind w:right="5" w:firstLine="720"/>
        <w:jc w:val="both"/>
        <w:rPr>
          <w:color w:val="000000"/>
        </w:rPr>
      </w:pPr>
    </w:p>
    <w:p w:rsidR="00861A3A" w:rsidRPr="00E67E3C" w:rsidRDefault="006B370C" w:rsidP="00861A3A">
      <w:pPr>
        <w:pStyle w:val="Bodytext"/>
        <w:spacing w:line="240" w:lineRule="auto"/>
        <w:rPr>
          <w:spacing w:val="-5"/>
          <w:sz w:val="24"/>
          <w:szCs w:val="24"/>
          <w:lang w:val="lt-LT"/>
        </w:rPr>
      </w:pPr>
      <w:r w:rsidRPr="00E67E3C">
        <w:rPr>
          <w:spacing w:val="-5"/>
          <w:sz w:val="24"/>
          <w:szCs w:val="24"/>
          <w:lang w:val="lt-LT"/>
        </w:rPr>
        <w:t xml:space="preserve">       94</w:t>
      </w:r>
      <w:r w:rsidR="00E868EC" w:rsidRPr="00E67E3C">
        <w:rPr>
          <w:spacing w:val="-5"/>
          <w:sz w:val="24"/>
          <w:szCs w:val="24"/>
          <w:lang w:val="lt-LT"/>
        </w:rPr>
        <w:t>. Supaprastintas</w:t>
      </w:r>
      <w:r w:rsidR="00861A3A" w:rsidRPr="00E67E3C">
        <w:rPr>
          <w:spacing w:val="-5"/>
          <w:sz w:val="24"/>
          <w:szCs w:val="24"/>
          <w:lang w:val="lt-LT"/>
        </w:rPr>
        <w:t xml:space="preserve">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861A3A" w:rsidRPr="00E67E3C" w:rsidRDefault="006B370C" w:rsidP="00861A3A">
      <w:pPr>
        <w:pStyle w:val="Bodytext"/>
        <w:spacing w:line="240" w:lineRule="auto"/>
        <w:rPr>
          <w:sz w:val="24"/>
          <w:szCs w:val="24"/>
          <w:lang w:val="lt-LT"/>
        </w:rPr>
      </w:pPr>
      <w:r w:rsidRPr="00E67E3C">
        <w:rPr>
          <w:sz w:val="24"/>
          <w:szCs w:val="24"/>
          <w:lang w:val="lt-LT"/>
        </w:rPr>
        <w:t xml:space="preserve">      9</w:t>
      </w:r>
      <w:r w:rsidR="00861A3A" w:rsidRPr="00E67E3C">
        <w:rPr>
          <w:sz w:val="24"/>
          <w:szCs w:val="24"/>
          <w:lang w:val="lt-LT"/>
        </w:rPr>
        <w:t>4.1. su supaprastinto projekto konkurso laimėtoju numatyta pasirašyt</w:t>
      </w:r>
      <w:r w:rsidR="006E1F89" w:rsidRPr="00E67E3C">
        <w:rPr>
          <w:sz w:val="24"/>
          <w:szCs w:val="24"/>
          <w:lang w:val="lt-LT"/>
        </w:rPr>
        <w:t>i paslaugų pirkimo sutartį;</w:t>
      </w:r>
    </w:p>
    <w:p w:rsidR="00861A3A" w:rsidRPr="00E67E3C" w:rsidRDefault="006B370C" w:rsidP="00861A3A">
      <w:pPr>
        <w:pStyle w:val="Bodytext"/>
        <w:spacing w:line="240" w:lineRule="auto"/>
        <w:rPr>
          <w:sz w:val="24"/>
          <w:szCs w:val="24"/>
          <w:lang w:val="lt-LT"/>
        </w:rPr>
      </w:pPr>
      <w:r w:rsidRPr="00E67E3C">
        <w:rPr>
          <w:sz w:val="24"/>
          <w:szCs w:val="24"/>
          <w:lang w:val="lt-LT"/>
        </w:rPr>
        <w:t xml:space="preserve">      9</w:t>
      </w:r>
      <w:r w:rsidR="00861A3A" w:rsidRPr="00E67E3C">
        <w:rPr>
          <w:sz w:val="24"/>
          <w:szCs w:val="24"/>
          <w:lang w:val="lt-LT"/>
        </w:rPr>
        <w:t xml:space="preserve">4.2. supaprastinto projekto konkurso laimėtoją, laimėtojus ar dalyvius numatyta apdovanoti prizais ar kitaip atsilyginti už dalyvavimą. Šiuo atveju </w:t>
      </w:r>
      <w:r w:rsidR="00645B51" w:rsidRPr="00E67E3C">
        <w:rPr>
          <w:sz w:val="24"/>
          <w:szCs w:val="24"/>
          <w:lang w:val="lt-LT"/>
        </w:rPr>
        <w:t xml:space="preserve">pirkimo vykdytojas </w:t>
      </w:r>
      <w:r w:rsidR="00861A3A" w:rsidRPr="00E67E3C">
        <w:rPr>
          <w:sz w:val="24"/>
          <w:szCs w:val="24"/>
          <w:lang w:val="lt-LT"/>
        </w:rPr>
        <w:t>turi teisę derėtis su projekto konkurso laimėtoju arba visais laimėtojais (pirmąsias vietas užėmusiais dalyviais) dėl paslaugų atlikimo.</w:t>
      </w:r>
    </w:p>
    <w:p w:rsidR="00E16857" w:rsidRPr="00E67E3C" w:rsidRDefault="00E16857" w:rsidP="00E16857">
      <w:pPr>
        <w:widowControl w:val="0"/>
        <w:shd w:val="clear" w:color="auto" w:fill="FFFFFF"/>
        <w:tabs>
          <w:tab w:val="left" w:pos="821"/>
        </w:tabs>
        <w:autoSpaceDE w:val="0"/>
        <w:autoSpaceDN w:val="0"/>
        <w:adjustRightInd w:val="0"/>
        <w:ind w:right="5" w:firstLine="720"/>
        <w:jc w:val="both"/>
        <w:rPr>
          <w:color w:val="000000"/>
          <w:spacing w:val="-1"/>
        </w:rPr>
      </w:pPr>
      <w:r w:rsidRPr="00E67E3C">
        <w:rPr>
          <w:color w:val="000000"/>
        </w:rPr>
        <w:t>95. Komisija supaprastintą projekto konkursą gali vykdyti supaprastinto projekto konkurso būdu.</w:t>
      </w:r>
    </w:p>
    <w:p w:rsidR="00861A3A" w:rsidRPr="00E67E3C" w:rsidRDefault="00190EC5" w:rsidP="00861A3A">
      <w:pPr>
        <w:pStyle w:val="Bodytext"/>
        <w:spacing w:line="240" w:lineRule="auto"/>
        <w:rPr>
          <w:sz w:val="24"/>
          <w:szCs w:val="24"/>
          <w:lang w:val="lt-LT"/>
        </w:rPr>
      </w:pPr>
      <w:r w:rsidRPr="00E67E3C">
        <w:rPr>
          <w:sz w:val="24"/>
          <w:szCs w:val="24"/>
          <w:lang w:val="lt-LT"/>
        </w:rPr>
        <w:t xml:space="preserve">       </w:t>
      </w:r>
      <w:r w:rsidR="00E16857" w:rsidRPr="00E67E3C">
        <w:rPr>
          <w:sz w:val="24"/>
          <w:szCs w:val="24"/>
          <w:lang w:val="lt-LT"/>
        </w:rPr>
        <w:t xml:space="preserve">96. Projektų pateikimo terminas </w:t>
      </w:r>
      <w:r w:rsidR="003D75FA" w:rsidRPr="00E67E3C">
        <w:rPr>
          <w:sz w:val="24"/>
          <w:szCs w:val="24"/>
          <w:lang w:val="lt-LT"/>
        </w:rPr>
        <w:t>supaprastintam</w:t>
      </w:r>
      <w:r w:rsidR="00861A3A" w:rsidRPr="00E67E3C">
        <w:rPr>
          <w:sz w:val="24"/>
          <w:szCs w:val="24"/>
          <w:lang w:val="lt-LT"/>
        </w:rPr>
        <w:t xml:space="preserve"> projekto konkursui</w:t>
      </w:r>
      <w:r w:rsidR="00861A3A" w:rsidRPr="00E67E3C">
        <w:rPr>
          <w:sz w:val="22"/>
          <w:szCs w:val="22"/>
          <w:lang w:val="lt-LT"/>
        </w:rPr>
        <w:t xml:space="preserve"> </w:t>
      </w:r>
      <w:r w:rsidR="00E16857" w:rsidRPr="00E67E3C">
        <w:rPr>
          <w:sz w:val="24"/>
          <w:szCs w:val="24"/>
          <w:lang w:val="lt-LT"/>
        </w:rPr>
        <w:t xml:space="preserve">negali būti trumpesnis negu </w:t>
      </w:r>
      <w:r w:rsidR="00861A3A" w:rsidRPr="00E67E3C">
        <w:rPr>
          <w:sz w:val="24"/>
          <w:szCs w:val="24"/>
          <w:lang w:val="lt-LT"/>
        </w:rPr>
        <w:t xml:space="preserve">10 </w:t>
      </w:r>
      <w:r w:rsidR="00E16857" w:rsidRPr="00E67E3C">
        <w:rPr>
          <w:sz w:val="24"/>
          <w:szCs w:val="24"/>
          <w:lang w:val="lt-LT"/>
        </w:rPr>
        <w:t>darbo dien</w:t>
      </w:r>
      <w:r w:rsidRPr="00E67E3C">
        <w:rPr>
          <w:sz w:val="24"/>
          <w:szCs w:val="24"/>
          <w:lang w:val="lt-LT"/>
        </w:rPr>
        <w:t>ų</w:t>
      </w:r>
      <w:r w:rsidR="00E16857" w:rsidRPr="00E67E3C">
        <w:rPr>
          <w:sz w:val="24"/>
          <w:szCs w:val="24"/>
          <w:lang w:val="lt-LT"/>
        </w:rPr>
        <w:t xml:space="preserve"> nuo skelbimo apie supaprastintą pirkimą paskelbimo CVP IS</w:t>
      </w:r>
      <w:r w:rsidR="00861A3A" w:rsidRPr="00E67E3C">
        <w:rPr>
          <w:sz w:val="24"/>
          <w:szCs w:val="24"/>
          <w:lang w:val="lt-LT"/>
        </w:rPr>
        <w:t>, mažos vertės pirkimo atveju – 7 darbo dienos nuo paskelbimo CVP IS.</w:t>
      </w:r>
    </w:p>
    <w:p w:rsidR="00E16857" w:rsidRPr="00E67E3C" w:rsidRDefault="00E16857" w:rsidP="00E16857">
      <w:pPr>
        <w:widowControl w:val="0"/>
        <w:shd w:val="clear" w:color="auto" w:fill="FFFFFF"/>
        <w:tabs>
          <w:tab w:val="left" w:pos="821"/>
        </w:tabs>
        <w:autoSpaceDE w:val="0"/>
        <w:autoSpaceDN w:val="0"/>
        <w:adjustRightInd w:val="0"/>
        <w:ind w:firstLine="720"/>
        <w:jc w:val="both"/>
      </w:pPr>
      <w:r w:rsidRPr="00E67E3C">
        <w:rPr>
          <w:color w:val="000000"/>
        </w:rPr>
        <w:t xml:space="preserve">97. Supaprastinto projekto konkurso dalyvių skaičius neribojamas. Supaprastinto </w:t>
      </w:r>
      <w:r w:rsidRPr="00E67E3C">
        <w:rPr>
          <w:color w:val="000000"/>
          <w:spacing w:val="-1"/>
        </w:rPr>
        <w:t xml:space="preserve">projekto konkurso dokumentuose </w:t>
      </w:r>
      <w:r w:rsidR="00502BDB" w:rsidRPr="00E67E3C">
        <w:t>nurodomas kandidatų, kurie bus pakviesti pateikti projektus, skaičius negali būti mažesnis kaip 3</w:t>
      </w:r>
      <w:r w:rsidRPr="00E67E3C">
        <w:rPr>
          <w:color w:val="000000"/>
        </w:rPr>
        <w:t xml:space="preserve">. Taip pat nurodoma, kad mažiau kandidatų gali būti pakviesta tik tuo atveju, kai pateikiama mažiau paraiškų arba tiekėjai neatitiko kvalifikacijos reikalavimų. </w:t>
      </w:r>
    </w:p>
    <w:p w:rsidR="00E16857" w:rsidRPr="00E67E3C" w:rsidRDefault="00E16857" w:rsidP="00E16857">
      <w:pPr>
        <w:widowControl w:val="0"/>
        <w:shd w:val="clear" w:color="auto" w:fill="FFFFFF"/>
        <w:tabs>
          <w:tab w:val="left" w:pos="821"/>
        </w:tabs>
        <w:autoSpaceDE w:val="0"/>
        <w:autoSpaceDN w:val="0"/>
        <w:adjustRightInd w:val="0"/>
        <w:ind w:right="5" w:firstLine="720"/>
        <w:jc w:val="both"/>
        <w:rPr>
          <w:color w:val="000000"/>
          <w:spacing w:val="-1"/>
        </w:rPr>
      </w:pPr>
      <w:r w:rsidRPr="00E67E3C">
        <w:rPr>
          <w:color w:val="000000"/>
        </w:rPr>
        <w:t>98. Komisija supaprastinto projekto konkurso dokumentuose (skelbime apie projekto konkursą) nurodo kandidatų, kurie bus atrinkti ir pakviesti pateikti projektų, skaičių ir kandidatų išankstinės kvalifikacinės atrankos kriterijus.</w:t>
      </w:r>
    </w:p>
    <w:p w:rsidR="00E16857" w:rsidRPr="00E67E3C" w:rsidRDefault="00E16857" w:rsidP="00E16857">
      <w:pPr>
        <w:widowControl w:val="0"/>
        <w:shd w:val="clear" w:color="auto" w:fill="FFFFFF"/>
        <w:tabs>
          <w:tab w:val="left" w:pos="821"/>
        </w:tabs>
        <w:autoSpaceDE w:val="0"/>
        <w:autoSpaceDN w:val="0"/>
        <w:adjustRightInd w:val="0"/>
        <w:ind w:firstLine="720"/>
        <w:jc w:val="both"/>
        <w:rPr>
          <w:color w:val="000000"/>
          <w:spacing w:val="-3"/>
        </w:rPr>
      </w:pPr>
      <w:r w:rsidRPr="00E67E3C">
        <w:rPr>
          <w:color w:val="000000"/>
        </w:rPr>
        <w:t xml:space="preserve">99. Vokai su projektais plėšiami dviejuose Komisijos posėdžiuose. Pirmame posėdyje plėšiami vokai su projektais, antrame – vokai su </w:t>
      </w:r>
      <w:r w:rsidR="00502BDB" w:rsidRPr="00E67E3C">
        <w:rPr>
          <w:color w:val="000000"/>
        </w:rPr>
        <w:t xml:space="preserve">devizų </w:t>
      </w:r>
      <w:r w:rsidRPr="00E67E3C">
        <w:rPr>
          <w:color w:val="000000"/>
        </w:rPr>
        <w:t xml:space="preserve">šifrais (kai projekto konkursas vyksta elektroninėmis priemonėmis, </w:t>
      </w:r>
      <w:r w:rsidRPr="00E67E3C">
        <w:rPr>
          <w:color w:val="000000"/>
          <w:spacing w:val="-2"/>
        </w:rPr>
        <w:t xml:space="preserve">– tiekėjų tapatybė atskleidžiama antrame posėdyje). Apie šį posėdį Komisija </w:t>
      </w:r>
      <w:r w:rsidR="004B7BB0" w:rsidRPr="00E67E3C">
        <w:rPr>
          <w:color w:val="000000"/>
          <w:spacing w:val="-2"/>
        </w:rPr>
        <w:t xml:space="preserve">raštu praneša </w:t>
      </w:r>
      <w:r w:rsidRPr="00E67E3C">
        <w:rPr>
          <w:color w:val="000000"/>
          <w:spacing w:val="-2"/>
        </w:rPr>
        <w:t xml:space="preserve">visiems tiekėjams </w:t>
      </w:r>
      <w:r w:rsidRPr="00E67E3C">
        <w:rPr>
          <w:color w:val="000000"/>
        </w:rPr>
        <w:t xml:space="preserve">ne vėliau kaip prieš 3 dienas. Pranešime turi būti nurodyta vokų su </w:t>
      </w:r>
      <w:r w:rsidR="00502BDB" w:rsidRPr="00E67E3C">
        <w:rPr>
          <w:color w:val="000000"/>
        </w:rPr>
        <w:t xml:space="preserve">devizų </w:t>
      </w:r>
      <w:r w:rsidRPr="00E67E3C">
        <w:rPr>
          <w:color w:val="000000"/>
        </w:rPr>
        <w:t xml:space="preserve">šifrais atplėšimo (susipažinimo su šifrais) vieta, diena, valanda ir minutė. Posėdyje turi teisę dalyvauti visi </w:t>
      </w:r>
      <w:r w:rsidRPr="00E67E3C">
        <w:rPr>
          <w:color w:val="000000"/>
          <w:spacing w:val="-1"/>
        </w:rPr>
        <w:t xml:space="preserve">projektus pateikę tiekėjai ar jų atstovai. Vokus atplėšia vienas iš Komisijos narių. Atplėšus vokus arba </w:t>
      </w:r>
      <w:r w:rsidRPr="00E67E3C">
        <w:rPr>
          <w:color w:val="000000"/>
        </w:rPr>
        <w:t xml:space="preserve">susipažinus su </w:t>
      </w:r>
      <w:r w:rsidR="00502BDB" w:rsidRPr="00E67E3C">
        <w:rPr>
          <w:color w:val="000000"/>
        </w:rPr>
        <w:t xml:space="preserve">devizų </w:t>
      </w:r>
      <w:r w:rsidRPr="00E67E3C">
        <w:rPr>
          <w:color w:val="000000"/>
        </w:rPr>
        <w:t>šifrais, Komisija</w:t>
      </w:r>
      <w:r w:rsidR="004B7BB0" w:rsidRPr="00E67E3C">
        <w:rPr>
          <w:color w:val="000000"/>
        </w:rPr>
        <w:t xml:space="preserve"> paskelbia</w:t>
      </w:r>
      <w:r w:rsidRPr="00E67E3C">
        <w:rPr>
          <w:color w:val="000000"/>
        </w:rPr>
        <w:t xml:space="preserve"> posėdyje </w:t>
      </w:r>
      <w:r w:rsidRPr="00E67E3C">
        <w:rPr>
          <w:color w:val="000000"/>
        </w:rPr>
        <w:lastRenderedPageBreak/>
        <w:t>dalyv</w:t>
      </w:r>
      <w:r w:rsidR="004B7BB0" w:rsidRPr="00E67E3C">
        <w:rPr>
          <w:color w:val="000000"/>
        </w:rPr>
        <w:t>aujantiems tiekėjams</w:t>
      </w:r>
      <w:r w:rsidRPr="00E67E3C">
        <w:rPr>
          <w:color w:val="000000"/>
        </w:rPr>
        <w:t xml:space="preserve"> projektų eilę ir projektų  </w:t>
      </w:r>
      <w:r w:rsidR="00502BDB" w:rsidRPr="00E67E3C">
        <w:rPr>
          <w:color w:val="000000"/>
        </w:rPr>
        <w:t xml:space="preserve">devizų </w:t>
      </w:r>
      <w:r w:rsidRPr="00E67E3C">
        <w:rPr>
          <w:color w:val="000000"/>
        </w:rPr>
        <w:t xml:space="preserve">šifrus. Vokų su projektų </w:t>
      </w:r>
      <w:r w:rsidR="00502BDB" w:rsidRPr="00E67E3C">
        <w:rPr>
          <w:color w:val="000000"/>
        </w:rPr>
        <w:t xml:space="preserve">devizų </w:t>
      </w:r>
      <w:r w:rsidRPr="00E67E3C">
        <w:rPr>
          <w:color w:val="000000"/>
        </w:rPr>
        <w:t>šifrais atplėšimo ar susipažinimo procedūrą Komisija įformina atskiru protokolu.</w:t>
      </w:r>
    </w:p>
    <w:p w:rsidR="00E16857" w:rsidRPr="00E67E3C" w:rsidRDefault="00E16857" w:rsidP="00E16857">
      <w:pPr>
        <w:widowControl w:val="0"/>
        <w:shd w:val="clear" w:color="auto" w:fill="FFFFFF"/>
        <w:tabs>
          <w:tab w:val="left" w:pos="821"/>
        </w:tabs>
        <w:autoSpaceDE w:val="0"/>
        <w:autoSpaceDN w:val="0"/>
        <w:adjustRightInd w:val="0"/>
        <w:ind w:firstLine="720"/>
        <w:jc w:val="both"/>
        <w:rPr>
          <w:color w:val="000000"/>
          <w:spacing w:val="-1"/>
        </w:rPr>
      </w:pPr>
      <w:r w:rsidRPr="00E67E3C">
        <w:rPr>
          <w:color w:val="000000"/>
        </w:rPr>
        <w:t xml:space="preserve">100. Supaprastinto projekto konkurso atveju po vokų su projektų </w:t>
      </w:r>
      <w:r w:rsidR="00960E55" w:rsidRPr="00E67E3C">
        <w:rPr>
          <w:color w:val="000000"/>
        </w:rPr>
        <w:t xml:space="preserve">devizų </w:t>
      </w:r>
      <w:r w:rsidRPr="00E67E3C">
        <w:rPr>
          <w:color w:val="000000"/>
        </w:rPr>
        <w:t xml:space="preserve">šifrais atplėšimo </w:t>
      </w:r>
      <w:r w:rsidRPr="00E67E3C">
        <w:rPr>
          <w:color w:val="000000"/>
          <w:spacing w:val="-1"/>
        </w:rPr>
        <w:t xml:space="preserve">(susipažinimo) ir šifrų paskelbimo Komisija privalo patikrinti, ar dalyviai atitinka supaprastinto </w:t>
      </w:r>
      <w:r w:rsidRPr="00E67E3C">
        <w:rPr>
          <w:color w:val="000000"/>
        </w:rPr>
        <w:t>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E16857" w:rsidRPr="00E67E3C" w:rsidRDefault="00E16857" w:rsidP="00E16857">
      <w:pPr>
        <w:widowControl w:val="0"/>
        <w:shd w:val="clear" w:color="auto" w:fill="FFFFFF"/>
        <w:tabs>
          <w:tab w:val="left" w:pos="821"/>
        </w:tabs>
        <w:autoSpaceDE w:val="0"/>
        <w:autoSpaceDN w:val="0"/>
        <w:adjustRightInd w:val="0"/>
        <w:ind w:right="5" w:firstLine="720"/>
        <w:jc w:val="both"/>
        <w:rPr>
          <w:color w:val="000000"/>
          <w:spacing w:val="-1"/>
        </w:rPr>
      </w:pPr>
      <w:r w:rsidRPr="00E67E3C">
        <w:rPr>
          <w:color w:val="000000"/>
        </w:rPr>
        <w:t xml:space="preserve">101. Komisija vertina, palygina tik tuos projektus, kurie atitinka supaprastinto projekto konkurso </w:t>
      </w:r>
      <w:r w:rsidRPr="00E67E3C">
        <w:rPr>
          <w:color w:val="000000"/>
          <w:spacing w:val="-1"/>
        </w:rPr>
        <w:t xml:space="preserve">dokumentuose išdėstytus reikalavimus. Projektai vertinami nedalyvaujant juos pateikusiems tiekėjams. </w:t>
      </w:r>
      <w:r w:rsidRPr="00E67E3C">
        <w:rPr>
          <w:color w:val="000000"/>
        </w:rPr>
        <w:t>Vertinami tik anonimiškai pateikti projektai.</w:t>
      </w:r>
    </w:p>
    <w:p w:rsidR="00E16857" w:rsidRPr="00E67E3C" w:rsidRDefault="00E16857" w:rsidP="00E16857">
      <w:pPr>
        <w:widowControl w:val="0"/>
        <w:shd w:val="clear" w:color="auto" w:fill="FFFFFF"/>
        <w:tabs>
          <w:tab w:val="left" w:pos="821"/>
        </w:tabs>
        <w:autoSpaceDE w:val="0"/>
        <w:autoSpaceDN w:val="0"/>
        <w:adjustRightInd w:val="0"/>
        <w:ind w:firstLine="720"/>
        <w:rPr>
          <w:color w:val="000000"/>
          <w:spacing w:val="-1"/>
        </w:rPr>
      </w:pPr>
      <w:r w:rsidRPr="00E67E3C">
        <w:rPr>
          <w:color w:val="000000"/>
        </w:rPr>
        <w:t>102. Komisija privalo atmesti tuos projektus, kurie:</w:t>
      </w:r>
    </w:p>
    <w:p w:rsidR="00E16857" w:rsidRPr="00E67E3C" w:rsidRDefault="00E16857" w:rsidP="00E16857">
      <w:pPr>
        <w:widowControl w:val="0"/>
        <w:shd w:val="clear" w:color="auto" w:fill="FFFFFF"/>
        <w:tabs>
          <w:tab w:val="left" w:pos="1003"/>
        </w:tabs>
        <w:autoSpaceDE w:val="0"/>
        <w:autoSpaceDN w:val="0"/>
        <w:adjustRightInd w:val="0"/>
        <w:ind w:firstLine="720"/>
        <w:rPr>
          <w:color w:val="000000"/>
          <w:spacing w:val="-1"/>
        </w:rPr>
      </w:pPr>
      <w:r w:rsidRPr="00E67E3C">
        <w:rPr>
          <w:color w:val="000000"/>
        </w:rPr>
        <w:t>102.1. išsiųsti ar gauti po Komisijos nustatyto galutinio projektų pateikimo termino;</w:t>
      </w:r>
    </w:p>
    <w:p w:rsidR="00E16857" w:rsidRPr="00E67E3C" w:rsidRDefault="00E16857" w:rsidP="00E16857">
      <w:pPr>
        <w:widowControl w:val="0"/>
        <w:shd w:val="clear" w:color="auto" w:fill="FFFFFF"/>
        <w:tabs>
          <w:tab w:val="left" w:pos="1003"/>
        </w:tabs>
        <w:autoSpaceDE w:val="0"/>
        <w:autoSpaceDN w:val="0"/>
        <w:adjustRightInd w:val="0"/>
        <w:ind w:firstLine="720"/>
        <w:rPr>
          <w:color w:val="000000"/>
          <w:spacing w:val="-2"/>
        </w:rPr>
      </w:pPr>
      <w:r w:rsidRPr="00E67E3C">
        <w:rPr>
          <w:color w:val="000000"/>
        </w:rPr>
        <w:t>102.2. pateikti pažeidžiant anonimiškumą;</w:t>
      </w:r>
    </w:p>
    <w:p w:rsidR="00E16857" w:rsidRPr="00E67E3C" w:rsidRDefault="00E16857" w:rsidP="00E16857">
      <w:pPr>
        <w:widowControl w:val="0"/>
        <w:shd w:val="clear" w:color="auto" w:fill="FFFFFF"/>
        <w:tabs>
          <w:tab w:val="left" w:pos="1003"/>
        </w:tabs>
        <w:autoSpaceDE w:val="0"/>
        <w:autoSpaceDN w:val="0"/>
        <w:adjustRightInd w:val="0"/>
        <w:ind w:firstLine="720"/>
        <w:rPr>
          <w:color w:val="000000"/>
          <w:spacing w:val="-2"/>
        </w:rPr>
      </w:pPr>
      <w:r w:rsidRPr="00E67E3C">
        <w:rPr>
          <w:color w:val="000000"/>
        </w:rPr>
        <w:t>102.3. neatitinka supaprastinto projekto konkurso dokumentuose išdėstytų reikalavimų.</w:t>
      </w:r>
    </w:p>
    <w:p w:rsidR="00E16857" w:rsidRPr="00E67E3C" w:rsidRDefault="00E16857" w:rsidP="00E16857">
      <w:pPr>
        <w:widowControl w:val="0"/>
        <w:shd w:val="clear" w:color="auto" w:fill="FFFFFF"/>
        <w:tabs>
          <w:tab w:val="left" w:pos="821"/>
        </w:tabs>
        <w:autoSpaceDE w:val="0"/>
        <w:autoSpaceDN w:val="0"/>
        <w:adjustRightInd w:val="0"/>
        <w:ind w:firstLine="720"/>
        <w:jc w:val="both"/>
        <w:rPr>
          <w:color w:val="000000"/>
          <w:spacing w:val="-3"/>
        </w:rPr>
      </w:pPr>
      <w:r w:rsidRPr="00E67E3C">
        <w:rPr>
          <w:color w:val="000000"/>
        </w:rPr>
        <w:t>103. Pateikti projektai vertinami pagal supaprastinto projekto konkurso dokumentuose pateiktus vertinimo kriterijus, nustatytus Taisyklių 7</w:t>
      </w:r>
      <w:r w:rsidR="00B56E0D" w:rsidRPr="00E67E3C">
        <w:rPr>
          <w:color w:val="000000"/>
        </w:rPr>
        <w:t>2</w:t>
      </w:r>
      <w:r w:rsidRPr="00E67E3C">
        <w:rPr>
          <w:color w:val="000000"/>
        </w:rPr>
        <w:t xml:space="preserve"> ir 74 punktuose. Supaprastintam projekto konkursui pateiktiems projektams įvertinti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išvadas pateikia raštu. Ekspertų išvados Komisijai yra rekomenduojamojo pobūdžio.</w:t>
      </w:r>
    </w:p>
    <w:p w:rsidR="00E16857" w:rsidRPr="00E67E3C" w:rsidRDefault="00E16857" w:rsidP="00E16857">
      <w:pPr>
        <w:widowControl w:val="0"/>
        <w:shd w:val="clear" w:color="auto" w:fill="FFFFFF"/>
        <w:tabs>
          <w:tab w:val="left" w:pos="821"/>
        </w:tabs>
        <w:autoSpaceDE w:val="0"/>
        <w:autoSpaceDN w:val="0"/>
        <w:adjustRightInd w:val="0"/>
        <w:ind w:firstLine="720"/>
        <w:jc w:val="both"/>
        <w:rPr>
          <w:color w:val="000000"/>
          <w:spacing w:val="-1"/>
        </w:rPr>
      </w:pPr>
      <w:r w:rsidRPr="00E67E3C">
        <w:rPr>
          <w:color w:val="000000"/>
        </w:rPr>
        <w:t xml:space="preserve">104. </w:t>
      </w:r>
      <w:r w:rsidR="001334EB" w:rsidRPr="00E67E3C">
        <w:rPr>
          <w:color w:val="000000"/>
        </w:rPr>
        <w:t xml:space="preserve">Įvertinusi </w:t>
      </w:r>
      <w:r w:rsidRPr="00E67E3C">
        <w:rPr>
          <w:color w:val="000000"/>
        </w:rPr>
        <w:t xml:space="preserve">projektus, Komisija sudaro projektų eilę Komisijos suteiktų vertinimų mažėjimo tvarka. Prireikus Komisija tame pačiame protokole pateikia dėl projektų savo pastabas, kurias </w:t>
      </w:r>
      <w:r w:rsidRPr="00E67E3C">
        <w:rPr>
          <w:color w:val="000000"/>
          <w:spacing w:val="-1"/>
        </w:rPr>
        <w:t xml:space="preserve">reikia paaiškinti papildomai. </w:t>
      </w:r>
      <w:r w:rsidR="009B4A8D" w:rsidRPr="00E67E3C">
        <w:rPr>
          <w:color w:val="000000"/>
          <w:spacing w:val="-1"/>
        </w:rPr>
        <w:t>Komisi</w:t>
      </w:r>
      <w:r w:rsidRPr="00E67E3C">
        <w:rPr>
          <w:color w:val="000000"/>
          <w:spacing w:val="-1"/>
        </w:rPr>
        <w:t xml:space="preserve">ja ne vėliau kaip per 3 darbo dienas nuo </w:t>
      </w:r>
      <w:r w:rsidRPr="00E67E3C">
        <w:rPr>
          <w:color w:val="000000"/>
        </w:rPr>
        <w:t xml:space="preserve">vokų su projektų </w:t>
      </w:r>
      <w:r w:rsidR="001334EB" w:rsidRPr="00E67E3C">
        <w:rPr>
          <w:color w:val="000000"/>
        </w:rPr>
        <w:t xml:space="preserve">devizų </w:t>
      </w:r>
      <w:r w:rsidRPr="00E67E3C">
        <w:rPr>
          <w:color w:val="000000"/>
        </w:rPr>
        <w:t xml:space="preserve">šifrais atplėšimo (susipažinimo) procedūros įforminimo (o supaprastinto atviro projekto konkurso atveju – ir dalyvių kvalifikacijos patikrinimo) raštu praneša kiekvienam kandidatui ir dalyviui apie projektų eilę, o </w:t>
      </w:r>
      <w:r w:rsidR="00866404" w:rsidRPr="00E67E3C">
        <w:rPr>
          <w:color w:val="000000"/>
        </w:rPr>
        <w:t xml:space="preserve">tam dalyviui, </w:t>
      </w:r>
      <w:r w:rsidRPr="00E67E3C">
        <w:rPr>
          <w:color w:val="000000"/>
        </w:rPr>
        <w:t>kurio projektas neįrašytas į šią eilę, – ir projekto atmetimo priežastis.</w:t>
      </w:r>
    </w:p>
    <w:p w:rsidR="00E16857" w:rsidRPr="00E67E3C" w:rsidRDefault="00E16857" w:rsidP="00E16857">
      <w:pPr>
        <w:widowControl w:val="0"/>
        <w:shd w:val="clear" w:color="auto" w:fill="FFFFFF"/>
        <w:tabs>
          <w:tab w:val="left" w:pos="821"/>
        </w:tabs>
        <w:autoSpaceDE w:val="0"/>
        <w:autoSpaceDN w:val="0"/>
        <w:adjustRightInd w:val="0"/>
        <w:ind w:right="5" w:firstLine="720"/>
        <w:jc w:val="both"/>
        <w:rPr>
          <w:color w:val="000000"/>
          <w:spacing w:val="-1"/>
        </w:rPr>
      </w:pPr>
      <w:r w:rsidRPr="00E67E3C">
        <w:rPr>
          <w:color w:val="000000"/>
        </w:rPr>
        <w:t>105. Komisija gali ir neskirti pirmosios vietos, jeigu mano, kad pateikti projektai atitinka formalius reikalavimus, tačiau atsižvelgiant į projekto konkurso dokumen</w:t>
      </w:r>
      <w:r w:rsidR="00F74395" w:rsidRPr="00E67E3C">
        <w:rPr>
          <w:color w:val="000000"/>
        </w:rPr>
        <w:t>tuose nurodytus tikslus Kanceliarijai</w:t>
      </w:r>
      <w:r w:rsidRPr="00E67E3C">
        <w:rPr>
          <w:color w:val="000000"/>
        </w:rPr>
        <w:t xml:space="preserve"> yra nepriimtini.</w:t>
      </w:r>
    </w:p>
    <w:p w:rsidR="00E16857" w:rsidRPr="00E67E3C" w:rsidRDefault="00E16857" w:rsidP="00E16857">
      <w:pPr>
        <w:widowControl w:val="0"/>
        <w:shd w:val="clear" w:color="auto" w:fill="FFFFFF"/>
        <w:tabs>
          <w:tab w:val="left" w:pos="821"/>
        </w:tabs>
        <w:autoSpaceDE w:val="0"/>
        <w:autoSpaceDN w:val="0"/>
        <w:adjustRightInd w:val="0"/>
        <w:ind w:right="5" w:firstLine="720"/>
        <w:jc w:val="both"/>
        <w:rPr>
          <w:color w:val="000000"/>
          <w:spacing w:val="-3"/>
        </w:rPr>
      </w:pPr>
      <w:r w:rsidRPr="00E67E3C">
        <w:rPr>
          <w:color w:val="000000"/>
        </w:rPr>
        <w:t>106. Komisija privalo grąžinti projekto konkurso dalyviams nelaimėjusius projektus iki konkurso dokumentuose nurodytos datos.</w:t>
      </w:r>
    </w:p>
    <w:p w:rsidR="00E16857" w:rsidRPr="00E67E3C" w:rsidRDefault="00E16857" w:rsidP="00E16857">
      <w:pPr>
        <w:widowControl w:val="0"/>
        <w:shd w:val="clear" w:color="auto" w:fill="FFFFFF"/>
        <w:tabs>
          <w:tab w:val="left" w:pos="821"/>
        </w:tabs>
        <w:autoSpaceDE w:val="0"/>
        <w:autoSpaceDN w:val="0"/>
        <w:adjustRightInd w:val="0"/>
        <w:ind w:firstLine="720"/>
        <w:jc w:val="both"/>
        <w:rPr>
          <w:color w:val="000000"/>
          <w:spacing w:val="-1"/>
        </w:rPr>
      </w:pPr>
      <w:r w:rsidRPr="00E67E3C">
        <w:rPr>
          <w:color w:val="000000"/>
        </w:rPr>
        <w:t xml:space="preserve">107. Komisija  turi teisę su geriausią projektą pateikusiu dalyviu, o jeigu geriausius pasiūlymus pateikia keli tiekėjai, – su vienu iš jų sudaryti paslaugų, dėl kurių vyksta projekto </w:t>
      </w:r>
      <w:r w:rsidRPr="00E67E3C">
        <w:rPr>
          <w:color w:val="000000"/>
          <w:spacing w:val="-1"/>
        </w:rPr>
        <w:t xml:space="preserve">konkursas, </w:t>
      </w:r>
      <w:r w:rsidRPr="00E67E3C">
        <w:rPr>
          <w:color w:val="000000"/>
        </w:rPr>
        <w:t>pirkimo sutartį</w:t>
      </w:r>
      <w:r w:rsidR="009B4A8D" w:rsidRPr="00E67E3C">
        <w:t xml:space="preserve">. Dėl pirkimo sutarties sąlygų </w:t>
      </w:r>
      <w:r w:rsidR="00CB3388" w:rsidRPr="00E67E3C">
        <w:t xml:space="preserve">pirkimo vykdytojas </w:t>
      </w:r>
      <w:r w:rsidR="009B4A8D" w:rsidRPr="00E67E3C">
        <w:t>turi teisę derėtis</w:t>
      </w:r>
      <w:r w:rsidRPr="00E67E3C">
        <w:rPr>
          <w:color w:val="000000"/>
          <w:spacing w:val="-1"/>
        </w:rPr>
        <w:t xml:space="preserve">. </w:t>
      </w:r>
    </w:p>
    <w:p w:rsidR="00E16857" w:rsidRPr="00E67E3C" w:rsidRDefault="00E16857" w:rsidP="00E16857">
      <w:pPr>
        <w:widowControl w:val="0"/>
        <w:shd w:val="clear" w:color="auto" w:fill="FFFFFF"/>
        <w:tabs>
          <w:tab w:val="left" w:pos="821"/>
        </w:tabs>
        <w:autoSpaceDE w:val="0"/>
        <w:autoSpaceDN w:val="0"/>
        <w:adjustRightInd w:val="0"/>
        <w:ind w:right="5" w:firstLine="720"/>
        <w:jc w:val="both"/>
        <w:rPr>
          <w:color w:val="000000"/>
          <w:spacing w:val="-1"/>
        </w:rPr>
      </w:pPr>
      <w:r w:rsidRPr="00E67E3C">
        <w:rPr>
          <w:color w:val="000000"/>
        </w:rPr>
        <w:t xml:space="preserve">108. Komisija turi teisę </w:t>
      </w:r>
      <w:r w:rsidR="00866404" w:rsidRPr="00E67E3C">
        <w:rPr>
          <w:color w:val="000000"/>
        </w:rPr>
        <w:t xml:space="preserve">apdovanoti </w:t>
      </w:r>
      <w:r w:rsidRPr="00E67E3C">
        <w:rPr>
          <w:color w:val="000000"/>
        </w:rPr>
        <w:t>supaprastinto projekto konkurso laimėtoją, laimėtojus ar dalyvius prizais ar kitaip jiems atsilyginti už dalyvavimą supaprastinto projekto konkurse.</w:t>
      </w:r>
    </w:p>
    <w:p w:rsidR="00555636" w:rsidRPr="00E67E3C" w:rsidRDefault="00555636" w:rsidP="00DB3397">
      <w:pPr>
        <w:shd w:val="clear" w:color="auto" w:fill="FFFFFF"/>
        <w:rPr>
          <w:b/>
          <w:bCs/>
          <w:color w:val="000000"/>
        </w:rPr>
      </w:pPr>
    </w:p>
    <w:p w:rsidR="00E16857" w:rsidRPr="00E67E3C" w:rsidRDefault="00B01905" w:rsidP="00E16857">
      <w:pPr>
        <w:shd w:val="clear" w:color="auto" w:fill="FFFFFF"/>
        <w:ind w:left="540" w:hanging="540"/>
        <w:jc w:val="center"/>
        <w:rPr>
          <w:b/>
          <w:bCs/>
          <w:color w:val="000000"/>
        </w:rPr>
      </w:pPr>
      <w:r w:rsidRPr="00E67E3C">
        <w:rPr>
          <w:b/>
          <w:bCs/>
          <w:color w:val="000000"/>
        </w:rPr>
        <w:t xml:space="preserve">XIV. </w:t>
      </w:r>
      <w:r w:rsidR="00E16857" w:rsidRPr="00E67E3C">
        <w:rPr>
          <w:b/>
          <w:bCs/>
          <w:color w:val="000000"/>
        </w:rPr>
        <w:t>APKLAUSA</w:t>
      </w:r>
    </w:p>
    <w:p w:rsidR="002A3AA5" w:rsidRPr="00E67E3C" w:rsidRDefault="002A3AA5" w:rsidP="00E16857">
      <w:pPr>
        <w:shd w:val="clear" w:color="auto" w:fill="FFFFFF"/>
        <w:ind w:left="540" w:hanging="540"/>
        <w:jc w:val="center"/>
        <w:rPr>
          <w:b/>
          <w:bCs/>
          <w:color w:val="000000"/>
        </w:rPr>
      </w:pPr>
    </w:p>
    <w:p w:rsidR="002A3AA5" w:rsidRPr="00E67E3C" w:rsidRDefault="00B01905" w:rsidP="00B01905">
      <w:pPr>
        <w:tabs>
          <w:tab w:val="left" w:pos="720"/>
        </w:tabs>
        <w:ind w:firstLine="357"/>
        <w:jc w:val="both"/>
      </w:pPr>
      <w:r w:rsidRPr="00E67E3C">
        <w:t xml:space="preserve">      109</w:t>
      </w:r>
      <w:r w:rsidR="002A3AA5" w:rsidRPr="00E67E3C">
        <w:t>. Apklausos būdu pirkimai gali būti atliekami, kai</w:t>
      </w:r>
      <w:r w:rsidR="00F32242" w:rsidRPr="00E67E3C">
        <w:rPr>
          <w:sz w:val="22"/>
          <w:szCs w:val="22"/>
        </w:rPr>
        <w:t xml:space="preserve"> </w:t>
      </w:r>
      <w:r w:rsidR="00F32242" w:rsidRPr="00E67E3C">
        <w:t>pagal Viešųjų pirkimų įstatymą apie supaprastintą pirkimą neprivaloma skelbti:</w:t>
      </w:r>
    </w:p>
    <w:p w:rsidR="002A3AA5" w:rsidRPr="00E67E3C" w:rsidRDefault="00B01905" w:rsidP="002A3AA5">
      <w:pPr>
        <w:ind w:firstLine="357"/>
        <w:jc w:val="both"/>
      </w:pPr>
      <w:r w:rsidRPr="00E67E3C">
        <w:t xml:space="preserve">      109</w:t>
      </w:r>
      <w:r w:rsidR="002A3AA5" w:rsidRPr="00E67E3C">
        <w:t>.1. perkamos prekės, paslaugos ar darbai, kai:</w:t>
      </w:r>
    </w:p>
    <w:p w:rsidR="002A3AA5" w:rsidRPr="00E67E3C" w:rsidRDefault="00B01905" w:rsidP="002A3AA5">
      <w:pPr>
        <w:ind w:firstLine="357"/>
        <w:jc w:val="both"/>
      </w:pPr>
      <w:r w:rsidRPr="00E67E3C">
        <w:t xml:space="preserve">      109</w:t>
      </w:r>
      <w:r w:rsidR="002A3AA5" w:rsidRPr="00E67E3C">
        <w:t>.1.1. pirkimas, apie kurį buvo skelbta, neįvyko, nes nebuvo gauta paraiškų ar pasiūlymų;</w:t>
      </w:r>
    </w:p>
    <w:p w:rsidR="002A3AA5" w:rsidRPr="00E67E3C" w:rsidRDefault="00B01905" w:rsidP="002A3AA5">
      <w:pPr>
        <w:ind w:firstLine="357"/>
        <w:jc w:val="both"/>
      </w:pPr>
      <w:r w:rsidRPr="00E67E3C">
        <w:t xml:space="preserve">      109</w:t>
      </w:r>
      <w:r w:rsidR="002A3AA5" w:rsidRPr="00E67E3C">
        <w:t>.1.2. atliekant pirkimą, apie kurį buvo skelbta, visi gauti pasiūlymai neatitiko pirkimo dokumentų reikalavimų arba buvo pasiūlytos per didelės</w:t>
      </w:r>
      <w:r w:rsidR="00E14455" w:rsidRPr="00E67E3C">
        <w:t>,</w:t>
      </w:r>
      <w:r w:rsidR="002C0827" w:rsidRPr="00E67E3C">
        <w:t xml:space="preserve"> Kanceliarijai</w:t>
      </w:r>
      <w:r w:rsidR="002A3AA5" w:rsidRPr="00E67E3C">
        <w:t xml:space="preserve"> nepriimtinos kainos, o pirkimo sąlygos iš esmės nekeičiamos ir į neskelbiamą pirkimą kviečiami visi pasiūlymus pateikę tiekėjai, atitinkantys nustatytus minimalius kvalifikacijos reikalavimus;</w:t>
      </w:r>
    </w:p>
    <w:p w:rsidR="002A3AA5" w:rsidRPr="00E67E3C" w:rsidRDefault="00B01905" w:rsidP="002A3AA5">
      <w:pPr>
        <w:ind w:firstLine="357"/>
        <w:jc w:val="both"/>
      </w:pPr>
      <w:r w:rsidRPr="00E67E3C">
        <w:lastRenderedPageBreak/>
        <w:t xml:space="preserve">      109</w:t>
      </w:r>
      <w:r w:rsidR="002C0827" w:rsidRPr="00E67E3C">
        <w:t>.1.3. dėl įvykių, kurių Kanceliarija</w:t>
      </w:r>
      <w:r w:rsidR="002A3AA5" w:rsidRPr="00E67E3C">
        <w:t xml:space="preserve"> negalėjo iš anksto numatyti, būtina skubiai įsigyti reikalingų prekių, paslaugų ar darbų. Aplinkybės, kuriomis grindžiama ypatinga skuba,</w:t>
      </w:r>
      <w:r w:rsidR="002C0827" w:rsidRPr="00E67E3C">
        <w:t xml:space="preserve"> negali priklausyti nuo Kanceliarijos</w:t>
      </w:r>
      <w:r w:rsidR="002A3AA5" w:rsidRPr="00E67E3C">
        <w:t>;</w:t>
      </w:r>
    </w:p>
    <w:p w:rsidR="002A3AA5" w:rsidRPr="00E67E3C" w:rsidRDefault="00B01905" w:rsidP="002A3AA5">
      <w:pPr>
        <w:ind w:firstLine="357"/>
        <w:jc w:val="both"/>
      </w:pPr>
      <w:r w:rsidRPr="00E67E3C">
        <w:t xml:space="preserve">      109</w:t>
      </w:r>
      <w:r w:rsidR="002A3AA5" w:rsidRPr="00E67E3C">
        <w:t xml:space="preserve">.1.4. </w:t>
      </w:r>
      <w:r w:rsidR="00E05311" w:rsidRPr="00E67E3C">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w:t>
      </w:r>
      <w:r w:rsidR="00E14455" w:rsidRPr="00E67E3C">
        <w:t xml:space="preserve"> alternatyvos</w:t>
      </w:r>
      <w:r w:rsidR="002A3AA5" w:rsidRPr="00E67E3C">
        <w:t>;</w:t>
      </w:r>
    </w:p>
    <w:p w:rsidR="002A3AA5" w:rsidRPr="00E67E3C" w:rsidRDefault="00B01905" w:rsidP="002A3AA5">
      <w:pPr>
        <w:ind w:firstLine="357"/>
        <w:jc w:val="both"/>
      </w:pPr>
      <w:r w:rsidRPr="00E67E3C">
        <w:t xml:space="preserve">      109</w:t>
      </w:r>
      <w:r w:rsidR="002A3AA5" w:rsidRPr="00E67E3C">
        <w:t>.1.5. atliekami mažos vertės pirkimai, k</w:t>
      </w:r>
      <w:r w:rsidR="00CF7039" w:rsidRPr="00E67E3C">
        <w:t>ai perkamų prekių ir paslaugų</w:t>
      </w:r>
      <w:r w:rsidR="002A3AA5" w:rsidRPr="00E67E3C">
        <w:t xml:space="preserve"> sutarties vertė </w:t>
      </w:r>
      <w:r w:rsidR="00B43D68" w:rsidRPr="00E67E3C">
        <w:t xml:space="preserve">neviršija </w:t>
      </w:r>
      <w:r w:rsidR="00080DF8">
        <w:t>2</w:t>
      </w:r>
      <w:r w:rsidR="00B43D68" w:rsidRPr="00E67E3C">
        <w:t xml:space="preserve">0 </w:t>
      </w:r>
      <w:r w:rsidR="00080DF8">
        <w:t>5</w:t>
      </w:r>
      <w:r w:rsidR="00B43D68" w:rsidRPr="00E67E3C">
        <w:t>00</w:t>
      </w:r>
      <w:r w:rsidR="00DD27DD" w:rsidRPr="00E67E3C">
        <w:t xml:space="preserve"> </w:t>
      </w:r>
      <w:r w:rsidR="00080DF8">
        <w:t>eur</w:t>
      </w:r>
      <w:r w:rsidR="00DD27DD" w:rsidRPr="00E67E3C">
        <w:t>ų</w:t>
      </w:r>
      <w:r w:rsidR="002A3AA5" w:rsidRPr="00E67E3C">
        <w:t xml:space="preserve"> </w:t>
      </w:r>
      <w:r w:rsidR="00357D6A" w:rsidRPr="00E67E3C">
        <w:t>be</w:t>
      </w:r>
      <w:r w:rsidR="002A3AA5" w:rsidRPr="00E67E3C">
        <w:t xml:space="preserve"> PVM</w:t>
      </w:r>
      <w:r w:rsidR="00CF7039" w:rsidRPr="00E67E3C">
        <w:t xml:space="preserve">, darbų – </w:t>
      </w:r>
      <w:r w:rsidR="00080DF8">
        <w:t>44</w:t>
      </w:r>
      <w:r w:rsidR="00DD27DD" w:rsidRPr="00E67E3C">
        <w:t xml:space="preserve"> 000 </w:t>
      </w:r>
      <w:r w:rsidR="00080DF8">
        <w:t>eur</w:t>
      </w:r>
      <w:r w:rsidR="00DD27DD" w:rsidRPr="00E67E3C">
        <w:t>ų</w:t>
      </w:r>
      <w:r w:rsidRPr="00E67E3C">
        <w:t xml:space="preserve"> </w:t>
      </w:r>
      <w:r w:rsidR="00357D6A" w:rsidRPr="00E67E3C">
        <w:t>be</w:t>
      </w:r>
      <w:r w:rsidRPr="00E67E3C">
        <w:t xml:space="preserve"> PVM</w:t>
      </w:r>
      <w:r w:rsidR="002A3AA5" w:rsidRPr="00E67E3C">
        <w:t>;</w:t>
      </w:r>
    </w:p>
    <w:p w:rsidR="002A3AA5" w:rsidRPr="00E67E3C" w:rsidRDefault="00B01905" w:rsidP="002A3AA5">
      <w:pPr>
        <w:ind w:firstLine="357"/>
        <w:jc w:val="both"/>
      </w:pPr>
      <w:r w:rsidRPr="00E67E3C">
        <w:t xml:space="preserve">      109</w:t>
      </w:r>
      <w:r w:rsidR="002A3AA5" w:rsidRPr="00E67E3C">
        <w:t>.2. perkamos prekės ir paslaugos:</w:t>
      </w:r>
    </w:p>
    <w:p w:rsidR="002A3AA5" w:rsidRPr="00E67E3C" w:rsidRDefault="00B01905" w:rsidP="002A3AA5">
      <w:pPr>
        <w:ind w:firstLine="357"/>
        <w:jc w:val="both"/>
      </w:pPr>
      <w:r w:rsidRPr="00E67E3C">
        <w:t xml:space="preserve">      109</w:t>
      </w:r>
      <w:r w:rsidR="002A3AA5" w:rsidRPr="00E67E3C">
        <w:t xml:space="preserve">.2.1. kai </w:t>
      </w:r>
      <w:r w:rsidR="002C0827" w:rsidRPr="00E67E3C">
        <w:t>Kanceliarija</w:t>
      </w:r>
      <w:r w:rsidR="002A3AA5" w:rsidRPr="00E67E3C">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2C0827" w:rsidRPr="00E67E3C">
        <w:t>Kanceliarija</w:t>
      </w:r>
      <w:r w:rsidR="002A3AA5" w:rsidRPr="00E67E3C">
        <w:t>, įsigijusi skirtingų techninių charakteristikų prekių ar paslaugų, negalėtų naudotis anksčiau pirktomis prekėmis ar paslaugomis</w:t>
      </w:r>
      <w:r w:rsidR="002A3AA5" w:rsidRPr="00E67E3C">
        <w:rPr>
          <w:bCs/>
        </w:rPr>
        <w:t xml:space="preserve"> </w:t>
      </w:r>
      <w:r w:rsidR="002A3AA5" w:rsidRPr="00E67E3C">
        <w:t>ar patirtų didelių nuostolių. Jeigu papildomai perkamų prekių ar paslaugų kaina viršija 30 procentų ankstesnės pirkimų kainos, turi būti atliekama ekspertizė dėl papildomai perkamų prekių ar paslaugų techninių charakteristikų suderinamumo;</w:t>
      </w:r>
    </w:p>
    <w:p w:rsidR="002A3AA5" w:rsidRPr="00E67E3C" w:rsidRDefault="00B01905" w:rsidP="00B01905">
      <w:pPr>
        <w:tabs>
          <w:tab w:val="left" w:pos="720"/>
        </w:tabs>
        <w:ind w:firstLine="357"/>
        <w:jc w:val="both"/>
      </w:pPr>
      <w:r w:rsidRPr="00E67E3C">
        <w:t xml:space="preserve">      109</w:t>
      </w:r>
      <w:r w:rsidR="002A3AA5" w:rsidRPr="00E67E3C">
        <w:t>.2.2. prekės ir paslaugos yra perkamos naudojant reprezentacinėms išlaidoms skirtas lėšas;</w:t>
      </w:r>
    </w:p>
    <w:p w:rsidR="002A3AA5" w:rsidRPr="00E67E3C" w:rsidRDefault="00B01905" w:rsidP="002A3AA5">
      <w:pPr>
        <w:pStyle w:val="numpar1"/>
        <w:spacing w:before="0" w:beforeAutospacing="0" w:after="0" w:afterAutospacing="0"/>
        <w:ind w:firstLine="357"/>
        <w:rPr>
          <w:lang w:val="lt-LT"/>
        </w:rPr>
      </w:pPr>
      <w:r w:rsidRPr="00E67E3C">
        <w:rPr>
          <w:lang w:val="lt-LT"/>
        </w:rPr>
        <w:t xml:space="preserve">      109</w:t>
      </w:r>
      <w:r w:rsidR="002A3AA5" w:rsidRPr="00E67E3C">
        <w:rPr>
          <w:lang w:val="lt-LT"/>
        </w:rPr>
        <w:t>.3. perkamos prekės, kai:</w:t>
      </w:r>
    </w:p>
    <w:p w:rsidR="002A3AA5" w:rsidRPr="00E67E3C" w:rsidRDefault="00B01905" w:rsidP="002A3AA5">
      <w:pPr>
        <w:ind w:firstLine="357"/>
        <w:jc w:val="both"/>
      </w:pPr>
      <w:r w:rsidRPr="00E67E3C">
        <w:t xml:space="preserve">      109</w:t>
      </w:r>
      <w:r w:rsidR="002A3AA5" w:rsidRPr="00E67E3C">
        <w:t>.3.1. perkamos prekės gaminamos tik mokslo, eksperimentavimo, studijų ar techninio tobulinimo tikslais, nesiekiant gauti pelno arba padengti mokslo ar tobulinimo išlaidų;</w:t>
      </w:r>
    </w:p>
    <w:p w:rsidR="002A3AA5" w:rsidRPr="00E67E3C" w:rsidRDefault="00B01905" w:rsidP="002A3AA5">
      <w:pPr>
        <w:ind w:firstLine="357"/>
        <w:jc w:val="both"/>
      </w:pPr>
      <w:r w:rsidRPr="00E67E3C">
        <w:t xml:space="preserve">      109</w:t>
      </w:r>
      <w:r w:rsidR="002A3AA5" w:rsidRPr="00E67E3C">
        <w:t>.3.2. prekių biržoje perkamos kotiruojamos prekės;</w:t>
      </w:r>
    </w:p>
    <w:p w:rsidR="002A3AA5" w:rsidRPr="00E67E3C" w:rsidRDefault="00B01905" w:rsidP="002A3AA5">
      <w:pPr>
        <w:ind w:firstLine="357"/>
        <w:jc w:val="both"/>
      </w:pPr>
      <w:r w:rsidRPr="00E67E3C">
        <w:t xml:space="preserve">      109</w:t>
      </w:r>
      <w:r w:rsidR="002A3AA5" w:rsidRPr="00E67E3C">
        <w:t>.3.3. perkami muziejų eksponatai, archyvų ir bibliotekų dokumentai,</w:t>
      </w:r>
      <w:r w:rsidR="002A3AA5" w:rsidRPr="00E67E3C">
        <w:rPr>
          <w:bCs/>
        </w:rPr>
        <w:t xml:space="preserve"> </w:t>
      </w:r>
      <w:r w:rsidR="002A3AA5" w:rsidRPr="00E67E3C">
        <w:t>prenumeruojami laikraščiai ir žurnalai;</w:t>
      </w:r>
    </w:p>
    <w:p w:rsidR="002A3AA5" w:rsidRPr="00E67E3C" w:rsidRDefault="00B01905" w:rsidP="002A3AA5">
      <w:pPr>
        <w:ind w:firstLine="357"/>
        <w:jc w:val="both"/>
      </w:pPr>
      <w:r w:rsidRPr="00E67E3C">
        <w:t xml:space="preserve">      109</w:t>
      </w:r>
      <w:r w:rsidR="002A3AA5" w:rsidRPr="00E67E3C">
        <w:t>.3.4. ypač palankiomis sąlygomis perkama i</w:t>
      </w:r>
      <w:r w:rsidR="00822463" w:rsidRPr="00E67E3C">
        <w:t>š bankrutuojančių, likviduojamų</w:t>
      </w:r>
      <w:r w:rsidR="002A3AA5" w:rsidRPr="00E67E3C">
        <w:t xml:space="preserve"> ar restruktūrizuojamų ūkio subjektų;</w:t>
      </w:r>
    </w:p>
    <w:p w:rsidR="002A3AA5" w:rsidRPr="00E67E3C" w:rsidRDefault="00B01905" w:rsidP="00B01905">
      <w:pPr>
        <w:tabs>
          <w:tab w:val="left" w:pos="720"/>
        </w:tabs>
        <w:ind w:firstLine="357"/>
        <w:jc w:val="both"/>
      </w:pPr>
      <w:r w:rsidRPr="00E67E3C">
        <w:t xml:space="preserve">      109</w:t>
      </w:r>
      <w:r w:rsidR="002A3AA5" w:rsidRPr="00E67E3C">
        <w:t>.3.5. prekės perkamos iš valstybės rezervo;</w:t>
      </w:r>
    </w:p>
    <w:p w:rsidR="002A3AA5" w:rsidRPr="00E67E3C" w:rsidRDefault="00B01905" w:rsidP="002A3AA5">
      <w:pPr>
        <w:ind w:firstLine="357"/>
        <w:jc w:val="both"/>
      </w:pPr>
      <w:r w:rsidRPr="00E67E3C">
        <w:t xml:space="preserve">      109</w:t>
      </w:r>
      <w:r w:rsidR="002A3AA5" w:rsidRPr="00E67E3C">
        <w:t>.4. perkamos paslaugos, kai:</w:t>
      </w:r>
    </w:p>
    <w:p w:rsidR="002A3AA5" w:rsidRPr="00E67E3C" w:rsidRDefault="00B01905" w:rsidP="002A3AA5">
      <w:pPr>
        <w:ind w:firstLine="357"/>
        <w:jc w:val="both"/>
      </w:pPr>
      <w:r w:rsidRPr="00E67E3C">
        <w:t xml:space="preserve">      109</w:t>
      </w:r>
      <w:r w:rsidR="002A3AA5" w:rsidRPr="00E67E3C">
        <w:t>.4.1. perkamos licencijos naudotis bibliotekiniais dokumentais ar duomenų (informacinėmis) bazėmis;</w:t>
      </w:r>
    </w:p>
    <w:p w:rsidR="002A3AA5" w:rsidRPr="00E67E3C" w:rsidRDefault="00B01905" w:rsidP="002A3AA5">
      <w:pPr>
        <w:ind w:firstLine="357"/>
        <w:jc w:val="both"/>
      </w:pPr>
      <w:r w:rsidRPr="00E67E3C">
        <w:t xml:space="preserve">      109</w:t>
      </w:r>
      <w:r w:rsidR="002A3AA5" w:rsidRPr="00E67E3C">
        <w:t xml:space="preserve">.4.2. perkamos </w:t>
      </w:r>
      <w:r w:rsidR="002C0827" w:rsidRPr="00E67E3C">
        <w:t>Kanceliarijos</w:t>
      </w:r>
      <w:r w:rsidR="002A3AA5" w:rsidRPr="00E67E3C">
        <w:t xml:space="preserve"> valstybės tarnautojų (darbuotojų) mokymo paslaugos; </w:t>
      </w:r>
    </w:p>
    <w:p w:rsidR="002A3AA5" w:rsidRPr="00E67E3C" w:rsidRDefault="00B01905" w:rsidP="002A3AA5">
      <w:pPr>
        <w:ind w:firstLine="357"/>
        <w:jc w:val="both"/>
      </w:pPr>
      <w:r w:rsidRPr="00E67E3C">
        <w:t xml:space="preserve">      109</w:t>
      </w:r>
      <w:r w:rsidR="002A3AA5" w:rsidRPr="00E67E3C">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A3AA5" w:rsidRPr="00E67E3C" w:rsidRDefault="00B01905" w:rsidP="002A3AA5">
      <w:pPr>
        <w:ind w:firstLine="357"/>
        <w:jc w:val="both"/>
      </w:pPr>
      <w:r w:rsidRPr="00E67E3C">
        <w:t xml:space="preserve">      109</w:t>
      </w:r>
      <w:r w:rsidR="002A3AA5" w:rsidRPr="00E67E3C">
        <w:t>.4.4. perkamos ekspertų komisijų, komitetų, tarybų, kurių sudarymo tvarką nustato Lietuvos Respublikos įstatymai, narių teikiamos nematerialaus pobūdžio (intelektinės) paslaugos;</w:t>
      </w:r>
    </w:p>
    <w:p w:rsidR="002A3AA5" w:rsidRPr="00E67E3C" w:rsidRDefault="00B01905" w:rsidP="002A3AA5">
      <w:pPr>
        <w:ind w:firstLine="357"/>
        <w:jc w:val="both"/>
      </w:pPr>
      <w:r w:rsidRPr="00E67E3C">
        <w:t xml:space="preserve">      109</w:t>
      </w:r>
      <w:r w:rsidR="002A3AA5" w:rsidRPr="00E67E3C">
        <w:t xml:space="preserve">.4.5. </w:t>
      </w:r>
      <w:r w:rsidR="00AB5D2B" w:rsidRPr="00E67E3C">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sidR="002A3AA5" w:rsidRPr="00E67E3C">
        <w:t>;</w:t>
      </w:r>
    </w:p>
    <w:p w:rsidR="002A3AA5" w:rsidRPr="00E67E3C" w:rsidRDefault="00B01905" w:rsidP="002A3AA5">
      <w:pPr>
        <w:ind w:firstLine="357"/>
        <w:jc w:val="both"/>
      </w:pPr>
      <w:r w:rsidRPr="00E67E3C">
        <w:t xml:space="preserve">      109</w:t>
      </w:r>
      <w:r w:rsidR="002A3AA5" w:rsidRPr="00E67E3C">
        <w:t>.5. perkamos paslaugos ir darbai, kai:</w:t>
      </w:r>
    </w:p>
    <w:p w:rsidR="002A3AA5" w:rsidRPr="00E67E3C" w:rsidRDefault="00B01905" w:rsidP="002A3AA5">
      <w:pPr>
        <w:ind w:firstLine="357"/>
        <w:jc w:val="both"/>
      </w:pPr>
      <w:r w:rsidRPr="00E67E3C">
        <w:t xml:space="preserve">      109</w:t>
      </w:r>
      <w:r w:rsidR="002A3AA5" w:rsidRPr="00E67E3C">
        <w:t>.5.1.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A3AA5" w:rsidRPr="00E67E3C" w:rsidRDefault="00B01905" w:rsidP="00B01905">
      <w:pPr>
        <w:tabs>
          <w:tab w:val="left" w:pos="720"/>
        </w:tabs>
        <w:ind w:firstLine="357"/>
        <w:jc w:val="both"/>
      </w:pPr>
      <w:r w:rsidRPr="00E67E3C">
        <w:t xml:space="preserve">      109</w:t>
      </w:r>
      <w:r w:rsidR="002A3AA5" w:rsidRPr="00E67E3C">
        <w:t xml:space="preserve">.5.2.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w:t>
      </w:r>
      <w:r w:rsidR="002A3AA5" w:rsidRPr="00E67E3C">
        <w:lastRenderedPageBreak/>
        <w:t>vykdyti. Papildomų pirkimų metu sudaromų pirkimo sutarčių trukmė negali būti ilgesnė kaip 3 metai skaičiuojant nuo pradinės pirkimo sutarties sudarymo momento.</w:t>
      </w:r>
    </w:p>
    <w:p w:rsidR="00AD071C" w:rsidRPr="00E67E3C" w:rsidRDefault="00AD071C" w:rsidP="00E16857">
      <w:pPr>
        <w:pStyle w:val="Bodytext"/>
        <w:spacing w:line="240" w:lineRule="auto"/>
        <w:ind w:firstLine="720"/>
        <w:rPr>
          <w:color w:val="auto"/>
          <w:sz w:val="24"/>
          <w:szCs w:val="24"/>
          <w:lang w:val="lt-LT"/>
        </w:rPr>
      </w:pPr>
      <w:r w:rsidRPr="00E67E3C">
        <w:rPr>
          <w:sz w:val="24"/>
          <w:szCs w:val="24"/>
          <w:lang w:val="lt-LT"/>
        </w:rPr>
        <w:t>1</w:t>
      </w:r>
      <w:r w:rsidR="00B01905" w:rsidRPr="00E67E3C">
        <w:rPr>
          <w:sz w:val="24"/>
          <w:szCs w:val="24"/>
          <w:lang w:val="lt-LT"/>
        </w:rPr>
        <w:t>10</w:t>
      </w:r>
      <w:r w:rsidRPr="00E67E3C">
        <w:rPr>
          <w:sz w:val="24"/>
          <w:szCs w:val="24"/>
          <w:lang w:val="lt-LT"/>
        </w:rPr>
        <w:t>. P</w:t>
      </w:r>
      <w:r w:rsidRPr="00E67E3C">
        <w:rPr>
          <w:color w:val="auto"/>
          <w:sz w:val="24"/>
          <w:szCs w:val="24"/>
          <w:lang w:val="lt-LT"/>
        </w:rPr>
        <w:t>irkimo vykdytojas tu</w:t>
      </w:r>
      <w:r w:rsidR="00DC09F1" w:rsidRPr="00E67E3C">
        <w:rPr>
          <w:color w:val="auto"/>
          <w:sz w:val="24"/>
          <w:szCs w:val="24"/>
          <w:lang w:val="lt-LT"/>
        </w:rPr>
        <w:t>ri apklausti ne mažiau kaip 3</w:t>
      </w:r>
      <w:r w:rsidRPr="00E67E3C">
        <w:rPr>
          <w:color w:val="auto"/>
          <w:sz w:val="24"/>
          <w:szCs w:val="24"/>
          <w:lang w:val="lt-LT"/>
        </w:rPr>
        <w:t xml:space="preserve"> tiekėjus, išskyrus Taisyklių </w:t>
      </w:r>
      <w:r w:rsidR="00337327" w:rsidRPr="00E67E3C">
        <w:rPr>
          <w:color w:val="auto"/>
          <w:sz w:val="24"/>
          <w:szCs w:val="24"/>
          <w:lang w:val="lt-LT"/>
        </w:rPr>
        <w:t>11</w:t>
      </w:r>
      <w:r w:rsidR="00B01905" w:rsidRPr="00E67E3C">
        <w:rPr>
          <w:color w:val="auto"/>
          <w:sz w:val="24"/>
          <w:szCs w:val="24"/>
          <w:lang w:val="lt-LT"/>
        </w:rPr>
        <w:t>1</w:t>
      </w:r>
      <w:r w:rsidRPr="00E67E3C">
        <w:rPr>
          <w:color w:val="auto"/>
          <w:sz w:val="24"/>
          <w:szCs w:val="24"/>
          <w:lang w:val="lt-LT"/>
        </w:rPr>
        <w:t xml:space="preserve"> ir </w:t>
      </w:r>
      <w:r w:rsidR="00B01905" w:rsidRPr="00E67E3C">
        <w:rPr>
          <w:color w:val="auto"/>
          <w:sz w:val="24"/>
          <w:szCs w:val="24"/>
          <w:lang w:val="lt-LT"/>
        </w:rPr>
        <w:t>112</w:t>
      </w:r>
      <w:r w:rsidRPr="00E67E3C">
        <w:rPr>
          <w:color w:val="auto"/>
          <w:sz w:val="24"/>
          <w:szCs w:val="24"/>
          <w:lang w:val="lt-LT"/>
        </w:rPr>
        <w:t xml:space="preserve"> punktuose nustatytus atvejus.</w:t>
      </w:r>
    </w:p>
    <w:p w:rsidR="00AD071C" w:rsidRPr="00E67E3C" w:rsidRDefault="00AD071C" w:rsidP="00E16857">
      <w:pPr>
        <w:pStyle w:val="Bodytext"/>
        <w:spacing w:line="240" w:lineRule="auto"/>
        <w:ind w:firstLine="720"/>
        <w:rPr>
          <w:color w:val="auto"/>
          <w:sz w:val="24"/>
          <w:szCs w:val="24"/>
          <w:lang w:val="lt-LT"/>
        </w:rPr>
      </w:pPr>
      <w:r w:rsidRPr="00E67E3C">
        <w:rPr>
          <w:color w:val="auto"/>
          <w:sz w:val="24"/>
          <w:szCs w:val="24"/>
          <w:lang w:val="lt-LT"/>
        </w:rPr>
        <w:t>11</w:t>
      </w:r>
      <w:r w:rsidR="00B01905" w:rsidRPr="00E67E3C">
        <w:rPr>
          <w:color w:val="auto"/>
          <w:sz w:val="24"/>
          <w:szCs w:val="24"/>
          <w:lang w:val="lt-LT"/>
        </w:rPr>
        <w:t>1</w:t>
      </w:r>
      <w:r w:rsidRPr="00E67E3C">
        <w:rPr>
          <w:color w:val="auto"/>
          <w:sz w:val="24"/>
          <w:szCs w:val="24"/>
          <w:lang w:val="lt-LT"/>
        </w:rPr>
        <w:t xml:space="preserve">. </w:t>
      </w:r>
      <w:r w:rsidR="00DC09F1" w:rsidRPr="00E67E3C">
        <w:rPr>
          <w:color w:val="auto"/>
          <w:sz w:val="24"/>
          <w:szCs w:val="24"/>
          <w:lang w:val="lt-LT"/>
        </w:rPr>
        <w:t>Mažiau nei 3</w:t>
      </w:r>
      <w:r w:rsidRPr="00E67E3C">
        <w:rPr>
          <w:color w:val="auto"/>
          <w:sz w:val="24"/>
          <w:szCs w:val="24"/>
          <w:lang w:val="lt-LT"/>
        </w:rPr>
        <w:t xml:space="preserve"> tiekėjai gali būti apklausiami, kai</w:t>
      </w:r>
      <w:r w:rsidR="00543C1B" w:rsidRPr="00E67E3C">
        <w:rPr>
          <w:color w:val="auto"/>
          <w:sz w:val="24"/>
          <w:szCs w:val="24"/>
          <w:lang w:val="lt-LT"/>
        </w:rPr>
        <w:t>:</w:t>
      </w:r>
    </w:p>
    <w:p w:rsidR="00AD071C" w:rsidRPr="00E67E3C" w:rsidRDefault="00B01905" w:rsidP="00E16857">
      <w:pPr>
        <w:pStyle w:val="Bodytext"/>
        <w:spacing w:line="240" w:lineRule="auto"/>
        <w:ind w:firstLine="720"/>
        <w:rPr>
          <w:color w:val="auto"/>
          <w:sz w:val="24"/>
          <w:szCs w:val="24"/>
          <w:lang w:val="lt-LT"/>
        </w:rPr>
      </w:pPr>
      <w:r w:rsidRPr="00E67E3C">
        <w:rPr>
          <w:color w:val="auto"/>
          <w:sz w:val="24"/>
          <w:szCs w:val="24"/>
          <w:lang w:val="lt-LT"/>
        </w:rPr>
        <w:t>111.</w:t>
      </w:r>
      <w:r w:rsidR="00AD071C" w:rsidRPr="00E67E3C">
        <w:rPr>
          <w:color w:val="auto"/>
          <w:sz w:val="24"/>
          <w:szCs w:val="24"/>
          <w:lang w:val="lt-LT"/>
        </w:rPr>
        <w:t>1. rinkoje yra mažiau tiekėjų, kurie gali patiekti reikalingų prekių, suteikti paslaugų ar atlikti darbų. Tokiu atveju turi būti apklausiami visi rinkoje esantys tiekėjai;</w:t>
      </w:r>
    </w:p>
    <w:p w:rsidR="00AD071C" w:rsidRPr="00E67E3C" w:rsidRDefault="00B01905" w:rsidP="00734234">
      <w:pPr>
        <w:pStyle w:val="Bodytext"/>
        <w:spacing w:line="240" w:lineRule="auto"/>
        <w:ind w:firstLine="720"/>
        <w:rPr>
          <w:sz w:val="24"/>
          <w:szCs w:val="24"/>
          <w:lang w:val="lt-LT"/>
        </w:rPr>
      </w:pPr>
      <w:r w:rsidRPr="00E67E3C">
        <w:rPr>
          <w:color w:val="auto"/>
          <w:sz w:val="24"/>
          <w:szCs w:val="24"/>
          <w:lang w:val="lt-LT"/>
        </w:rPr>
        <w:t>111.</w:t>
      </w:r>
      <w:r w:rsidR="00AD071C" w:rsidRPr="00E67E3C">
        <w:rPr>
          <w:color w:val="auto"/>
          <w:sz w:val="24"/>
          <w:szCs w:val="24"/>
          <w:lang w:val="lt-LT"/>
        </w:rPr>
        <w:t xml:space="preserve">2. </w:t>
      </w:r>
      <w:r w:rsidR="00734234" w:rsidRPr="00E67E3C">
        <w:rPr>
          <w:sz w:val="24"/>
          <w:szCs w:val="24"/>
          <w:lang w:val="lt-LT"/>
        </w:rPr>
        <w:t>perkama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pagamintos prekės, teikiamos paslaugos ar atliekami darbai, jei reikalingų prekių, paslaugų ar darbų sąrašus</w:t>
      </w:r>
      <w:r w:rsidR="00DC09F1" w:rsidRPr="00E67E3C">
        <w:rPr>
          <w:sz w:val="24"/>
          <w:szCs w:val="24"/>
          <w:lang w:val="lt-LT"/>
        </w:rPr>
        <w:t xml:space="preserve"> CVP IS paskelbė mažiau nei 3</w:t>
      </w:r>
      <w:r w:rsidR="00734234" w:rsidRPr="00E67E3C">
        <w:rPr>
          <w:sz w:val="24"/>
          <w:szCs w:val="24"/>
          <w:lang w:val="lt-LT"/>
        </w:rPr>
        <w:t xml:space="preserve"> įmonės</w:t>
      </w:r>
      <w:r w:rsidR="006C54C4" w:rsidRPr="00E67E3C">
        <w:rPr>
          <w:sz w:val="24"/>
          <w:szCs w:val="24"/>
          <w:lang w:val="lt-LT"/>
        </w:rPr>
        <w:t>;</w:t>
      </w:r>
    </w:p>
    <w:p w:rsidR="006C54C4" w:rsidRPr="00E67E3C" w:rsidRDefault="006C54C4" w:rsidP="006C54C4">
      <w:pPr>
        <w:ind w:firstLine="459"/>
        <w:jc w:val="both"/>
        <w:rPr>
          <w:rFonts w:eastAsia="Lucida Sans Unicode"/>
          <w:lang/>
        </w:rPr>
      </w:pPr>
      <w:r w:rsidRPr="00E67E3C">
        <w:t xml:space="preserve">    </w:t>
      </w:r>
      <w:r w:rsidR="00B01905" w:rsidRPr="00E67E3C">
        <w:t>111.</w:t>
      </w:r>
      <w:r w:rsidRPr="00E67E3C">
        <w:t xml:space="preserve">3. </w:t>
      </w:r>
      <w:r w:rsidRPr="00E67E3C">
        <w:rPr>
          <w:rFonts w:eastAsia="Lucida Sans Unicode"/>
          <w:lang/>
        </w:rPr>
        <w:t>perkama periodinių leidinių (laikraščių, žurnalų ir pan.) prenumerata, knygos, vadovėliai ir kita mokomoji literatūra;</w:t>
      </w:r>
    </w:p>
    <w:p w:rsidR="006C54C4" w:rsidRPr="00E67E3C" w:rsidRDefault="006C54C4" w:rsidP="006C54C4">
      <w:pPr>
        <w:ind w:firstLine="459"/>
        <w:jc w:val="both"/>
      </w:pPr>
      <w:r w:rsidRPr="00E67E3C">
        <w:t xml:space="preserve">    </w:t>
      </w:r>
      <w:r w:rsidR="00B01905" w:rsidRPr="00E67E3C">
        <w:t>111.</w:t>
      </w:r>
      <w:r w:rsidRPr="00E67E3C">
        <w:t xml:space="preserve">4. </w:t>
      </w:r>
      <w:r w:rsidR="00357D6A" w:rsidRPr="00E67E3C">
        <w:t xml:space="preserve">perkamos </w:t>
      </w:r>
      <w:r w:rsidRPr="00E67E3C">
        <w:t>dovanos, suvenyrai, atributika.</w:t>
      </w:r>
    </w:p>
    <w:p w:rsidR="00956BFF" w:rsidRPr="00E67E3C" w:rsidRDefault="00B01905" w:rsidP="00956BFF">
      <w:pPr>
        <w:pStyle w:val="Bodytext"/>
        <w:spacing w:line="240" w:lineRule="auto"/>
        <w:ind w:firstLine="360"/>
        <w:rPr>
          <w:color w:val="auto"/>
          <w:sz w:val="24"/>
          <w:szCs w:val="24"/>
          <w:lang w:val="lt-LT"/>
        </w:rPr>
      </w:pPr>
      <w:r w:rsidRPr="00E67E3C">
        <w:rPr>
          <w:color w:val="auto"/>
          <w:sz w:val="24"/>
          <w:szCs w:val="24"/>
          <w:lang w:val="lt-LT"/>
        </w:rPr>
        <w:t xml:space="preserve">      112</w:t>
      </w:r>
      <w:r w:rsidR="00956BFF" w:rsidRPr="00E67E3C">
        <w:rPr>
          <w:color w:val="auto"/>
          <w:sz w:val="24"/>
          <w:szCs w:val="24"/>
          <w:lang w:val="lt-LT"/>
        </w:rPr>
        <w:t>. Vienas tiekėjas gali būti apklausiamas šiais atvejais:</w:t>
      </w:r>
    </w:p>
    <w:p w:rsidR="00956BFF" w:rsidRPr="00E67E3C" w:rsidRDefault="00B01905" w:rsidP="00956BFF">
      <w:pPr>
        <w:pStyle w:val="Bodytext"/>
        <w:spacing w:line="240" w:lineRule="auto"/>
        <w:ind w:firstLine="360"/>
        <w:rPr>
          <w:iCs/>
          <w:color w:val="auto"/>
          <w:sz w:val="24"/>
          <w:szCs w:val="24"/>
          <w:lang w:val="lt-LT"/>
        </w:rPr>
      </w:pPr>
      <w:r w:rsidRPr="00E67E3C">
        <w:rPr>
          <w:color w:val="auto"/>
          <w:sz w:val="24"/>
          <w:szCs w:val="24"/>
          <w:lang w:val="lt-LT"/>
        </w:rPr>
        <w:t xml:space="preserve">      112</w:t>
      </w:r>
      <w:r w:rsidR="00956BFF" w:rsidRPr="00E67E3C">
        <w:rPr>
          <w:color w:val="auto"/>
          <w:sz w:val="24"/>
          <w:szCs w:val="24"/>
          <w:lang w:val="lt-LT"/>
        </w:rPr>
        <w:t>.1. yra tik konkretus tiekėjas, kuris gali patiekti reikalingas prekes, pateikti paslaugas ar atlikti darbus</w:t>
      </w:r>
      <w:r w:rsidR="006F33DE" w:rsidRPr="00E67E3C">
        <w:rPr>
          <w:color w:val="auto"/>
          <w:sz w:val="24"/>
          <w:szCs w:val="24"/>
          <w:lang w:val="lt-LT"/>
        </w:rPr>
        <w:t>,</w:t>
      </w:r>
      <w:r w:rsidR="00956BFF" w:rsidRPr="00E67E3C">
        <w:rPr>
          <w:color w:val="auto"/>
          <w:sz w:val="24"/>
          <w:szCs w:val="24"/>
          <w:lang w:val="lt-LT"/>
        </w:rPr>
        <w:t xml:space="preserve"> ir nėra jokios kitos priimtinos alternatyvos</w:t>
      </w:r>
      <w:r w:rsidR="00956BFF" w:rsidRPr="00E67E3C">
        <w:rPr>
          <w:iCs/>
          <w:color w:val="auto"/>
          <w:sz w:val="24"/>
          <w:szCs w:val="24"/>
          <w:lang w:val="lt-LT"/>
        </w:rPr>
        <w:t>;</w:t>
      </w:r>
    </w:p>
    <w:p w:rsidR="00956BFF" w:rsidRPr="00E67E3C" w:rsidRDefault="00B01905" w:rsidP="00956BFF">
      <w:pPr>
        <w:pStyle w:val="Bodytext"/>
        <w:spacing w:line="240" w:lineRule="auto"/>
        <w:ind w:firstLine="360"/>
        <w:rPr>
          <w:iCs/>
          <w:color w:val="auto"/>
          <w:sz w:val="24"/>
          <w:szCs w:val="24"/>
          <w:lang w:val="lt-LT"/>
        </w:rPr>
      </w:pPr>
      <w:r w:rsidRPr="00E67E3C">
        <w:rPr>
          <w:color w:val="auto"/>
          <w:sz w:val="24"/>
          <w:szCs w:val="24"/>
          <w:lang w:val="lt-LT"/>
        </w:rPr>
        <w:t xml:space="preserve">      112</w:t>
      </w:r>
      <w:r w:rsidR="00956BFF" w:rsidRPr="00E67E3C">
        <w:rPr>
          <w:color w:val="auto"/>
          <w:sz w:val="24"/>
          <w:szCs w:val="24"/>
          <w:lang w:val="lt-LT"/>
        </w:rPr>
        <w:t xml:space="preserve">.2. už prekes, paslaugas ar darbus atsiskaitoma pagal patvirtintus įkainius </w:t>
      </w:r>
      <w:r w:rsidR="00956BFF" w:rsidRPr="00E67E3C">
        <w:rPr>
          <w:iCs/>
          <w:color w:val="auto"/>
          <w:sz w:val="24"/>
          <w:szCs w:val="24"/>
          <w:lang w:val="lt-LT"/>
        </w:rPr>
        <w:t>(pvz., šaltas vanduo, dujos ir pan.);</w:t>
      </w:r>
    </w:p>
    <w:p w:rsidR="00956BFF" w:rsidRPr="00E67E3C" w:rsidRDefault="00B01905" w:rsidP="00956BFF">
      <w:pPr>
        <w:pStyle w:val="Bodytext"/>
        <w:spacing w:line="240" w:lineRule="auto"/>
        <w:ind w:firstLine="360"/>
        <w:rPr>
          <w:color w:val="auto"/>
          <w:sz w:val="24"/>
          <w:szCs w:val="24"/>
          <w:lang w:val="lt-LT"/>
        </w:rPr>
      </w:pPr>
      <w:r w:rsidRPr="00E67E3C">
        <w:rPr>
          <w:color w:val="auto"/>
          <w:sz w:val="24"/>
          <w:szCs w:val="24"/>
          <w:lang w:val="lt-LT"/>
        </w:rPr>
        <w:t xml:space="preserve">      112</w:t>
      </w:r>
      <w:r w:rsidR="00956BFF" w:rsidRPr="00E67E3C">
        <w:rPr>
          <w:color w:val="auto"/>
          <w:sz w:val="24"/>
          <w:szCs w:val="24"/>
          <w:lang w:val="lt-LT"/>
        </w:rPr>
        <w:t>.3. didesnio tiekėjų skaičiaus apklausa reikalautų neproporcingai didelių pirkimo vykdytojo pastangų, laiko ir (ar) lėšų sąnaudų</w:t>
      </w:r>
      <w:r w:rsidR="00956BFF" w:rsidRPr="00E67E3C">
        <w:rPr>
          <w:iCs/>
          <w:color w:val="auto"/>
          <w:sz w:val="24"/>
          <w:szCs w:val="24"/>
          <w:lang w:val="lt-LT"/>
        </w:rPr>
        <w:t>;</w:t>
      </w:r>
    </w:p>
    <w:p w:rsidR="00956BFF" w:rsidRPr="00E67E3C" w:rsidRDefault="00B01905" w:rsidP="00956BFF">
      <w:pPr>
        <w:pStyle w:val="Bodytext"/>
        <w:spacing w:line="240" w:lineRule="auto"/>
        <w:rPr>
          <w:strike/>
          <w:color w:val="auto"/>
          <w:sz w:val="24"/>
          <w:szCs w:val="24"/>
          <w:lang w:val="lt-LT"/>
        </w:rPr>
      </w:pPr>
      <w:r w:rsidRPr="00E67E3C">
        <w:rPr>
          <w:color w:val="auto"/>
          <w:sz w:val="24"/>
          <w:szCs w:val="24"/>
          <w:lang w:val="lt-LT"/>
        </w:rPr>
        <w:t xml:space="preserve">       112</w:t>
      </w:r>
      <w:r w:rsidR="00956BFF" w:rsidRPr="00E67E3C">
        <w:rPr>
          <w:color w:val="auto"/>
          <w:sz w:val="24"/>
          <w:szCs w:val="24"/>
          <w:lang w:val="lt-LT"/>
        </w:rPr>
        <w:t>.4. pirkimą būtina atlikti labai greitai. Šios aplinkybės</w:t>
      </w:r>
      <w:r w:rsidR="00F74395" w:rsidRPr="00E67E3C">
        <w:rPr>
          <w:color w:val="auto"/>
          <w:sz w:val="24"/>
          <w:szCs w:val="24"/>
          <w:lang w:val="lt-LT"/>
        </w:rPr>
        <w:t xml:space="preserve"> negali priklausyti nuo Kanceliarijos</w:t>
      </w:r>
      <w:r w:rsidR="00956BFF" w:rsidRPr="00E67E3C">
        <w:rPr>
          <w:iCs/>
          <w:color w:val="auto"/>
          <w:sz w:val="24"/>
          <w:szCs w:val="24"/>
          <w:lang w:val="lt-LT"/>
        </w:rPr>
        <w:t>;</w:t>
      </w:r>
    </w:p>
    <w:p w:rsidR="00956BFF" w:rsidRPr="00E67E3C" w:rsidRDefault="00DE1C05" w:rsidP="00DE1C05">
      <w:pPr>
        <w:pStyle w:val="Bodytext"/>
        <w:tabs>
          <w:tab w:val="left" w:pos="720"/>
        </w:tabs>
        <w:spacing w:line="240" w:lineRule="auto"/>
        <w:ind w:firstLine="360"/>
        <w:rPr>
          <w:color w:val="auto"/>
          <w:sz w:val="24"/>
          <w:szCs w:val="24"/>
          <w:lang w:val="lt-LT"/>
        </w:rPr>
      </w:pPr>
      <w:r w:rsidRPr="00E67E3C">
        <w:rPr>
          <w:color w:val="auto"/>
          <w:sz w:val="24"/>
          <w:szCs w:val="24"/>
          <w:lang w:val="lt-LT"/>
        </w:rPr>
        <w:t xml:space="preserve">      112</w:t>
      </w:r>
      <w:r w:rsidR="00956BFF" w:rsidRPr="00E67E3C">
        <w:rPr>
          <w:color w:val="auto"/>
          <w:sz w:val="24"/>
          <w:szCs w:val="24"/>
          <w:lang w:val="lt-LT"/>
        </w:rPr>
        <w:t>.5.</w:t>
      </w:r>
      <w:r w:rsidR="00956BFF" w:rsidRPr="00E67E3C">
        <w:rPr>
          <w:iCs/>
          <w:color w:val="auto"/>
          <w:sz w:val="24"/>
          <w:szCs w:val="24"/>
          <w:lang w:val="lt-LT"/>
        </w:rPr>
        <w:t xml:space="preserve"> </w:t>
      </w:r>
      <w:r w:rsidR="002C0827" w:rsidRPr="00E67E3C">
        <w:rPr>
          <w:iCs/>
          <w:color w:val="auto"/>
          <w:sz w:val="24"/>
          <w:szCs w:val="24"/>
          <w:lang w:val="lt-LT"/>
        </w:rPr>
        <w:t>Kanceliarija</w:t>
      </w:r>
      <w:r w:rsidR="00956BFF" w:rsidRPr="00E67E3C">
        <w:rPr>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2C0827" w:rsidRPr="00E67E3C">
        <w:rPr>
          <w:sz w:val="24"/>
          <w:szCs w:val="24"/>
          <w:lang w:val="lt-LT"/>
        </w:rPr>
        <w:t>Kanceliarija</w:t>
      </w:r>
      <w:r w:rsidR="00956BFF" w:rsidRPr="00E67E3C">
        <w:rPr>
          <w:sz w:val="24"/>
          <w:szCs w:val="24"/>
          <w:lang w:val="lt-LT"/>
        </w:rPr>
        <w:t>, įsigijusi skirtingų techninių charakteristikų prekių ar paslaugų, negalėtų naudotis anksčiau pirktomis prekėmis ar paslaugomis</w:t>
      </w:r>
      <w:r w:rsidR="00956BFF" w:rsidRPr="00E67E3C">
        <w:rPr>
          <w:bCs/>
          <w:sz w:val="24"/>
          <w:szCs w:val="24"/>
          <w:lang w:val="lt-LT"/>
        </w:rPr>
        <w:t xml:space="preserve"> </w:t>
      </w:r>
      <w:r w:rsidR="00956BFF" w:rsidRPr="00E67E3C">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r w:rsidR="00956BFF" w:rsidRPr="00E67E3C">
        <w:rPr>
          <w:iCs/>
          <w:color w:val="auto"/>
          <w:sz w:val="24"/>
          <w:szCs w:val="24"/>
          <w:lang w:val="lt-LT"/>
        </w:rPr>
        <w:t>;</w:t>
      </w:r>
      <w:r w:rsidR="00956BFF" w:rsidRPr="00E67E3C">
        <w:rPr>
          <w:sz w:val="24"/>
          <w:szCs w:val="24"/>
          <w:lang w:val="lt-LT"/>
        </w:rPr>
        <w:t xml:space="preserve"> </w:t>
      </w:r>
    </w:p>
    <w:p w:rsidR="00956BFF" w:rsidRPr="00E67E3C" w:rsidRDefault="00DE1C05" w:rsidP="00DE1C05">
      <w:pPr>
        <w:pStyle w:val="Bodytext"/>
        <w:tabs>
          <w:tab w:val="left" w:pos="720"/>
        </w:tabs>
        <w:spacing w:line="240" w:lineRule="auto"/>
        <w:ind w:firstLine="360"/>
        <w:rPr>
          <w:color w:val="auto"/>
          <w:sz w:val="24"/>
          <w:szCs w:val="24"/>
          <w:lang w:val="lt-LT"/>
        </w:rPr>
      </w:pPr>
      <w:r w:rsidRPr="00E67E3C">
        <w:rPr>
          <w:color w:val="auto"/>
          <w:sz w:val="24"/>
          <w:szCs w:val="24"/>
          <w:lang w:val="lt-LT"/>
        </w:rPr>
        <w:t xml:space="preserve">      112</w:t>
      </w:r>
      <w:r w:rsidR="00956BFF" w:rsidRPr="00E67E3C">
        <w:rPr>
          <w:color w:val="auto"/>
          <w:sz w:val="24"/>
          <w:szCs w:val="24"/>
          <w:lang w:val="lt-LT"/>
        </w:rPr>
        <w:t>.6. d</w:t>
      </w:r>
      <w:r w:rsidR="00956BFF" w:rsidRPr="00E67E3C">
        <w:rPr>
          <w:sz w:val="24"/>
          <w:szCs w:val="24"/>
          <w:lang w:val="lt-LT"/>
        </w:rPr>
        <w:t>ėl aplinkybių, kurių nebuvo galima numatyti, paaiškėja, kad reikia papildomų prekių,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r w:rsidR="00956BFF" w:rsidRPr="00E67E3C">
        <w:rPr>
          <w:iCs/>
          <w:color w:val="auto"/>
          <w:sz w:val="24"/>
          <w:szCs w:val="24"/>
          <w:lang w:val="lt-LT"/>
        </w:rPr>
        <w:t>;</w:t>
      </w:r>
      <w:r w:rsidR="00956BFF" w:rsidRPr="00E67E3C">
        <w:rPr>
          <w:strike/>
          <w:sz w:val="24"/>
          <w:szCs w:val="24"/>
          <w:lang w:val="lt-LT"/>
        </w:rPr>
        <w:t xml:space="preserve"> </w:t>
      </w:r>
    </w:p>
    <w:p w:rsidR="00956BFF" w:rsidRPr="00E67E3C" w:rsidRDefault="00DE1C05" w:rsidP="00956BFF">
      <w:pPr>
        <w:pStyle w:val="Bodytext"/>
        <w:spacing w:line="240" w:lineRule="auto"/>
        <w:ind w:firstLine="360"/>
        <w:rPr>
          <w:color w:val="auto"/>
          <w:sz w:val="24"/>
          <w:szCs w:val="24"/>
          <w:lang w:val="lt-LT"/>
        </w:rPr>
      </w:pPr>
      <w:r w:rsidRPr="00E67E3C">
        <w:rPr>
          <w:color w:val="auto"/>
          <w:sz w:val="24"/>
          <w:szCs w:val="24"/>
          <w:lang w:val="lt-LT"/>
        </w:rPr>
        <w:t xml:space="preserve">       112</w:t>
      </w:r>
      <w:r w:rsidR="00956BFF" w:rsidRPr="00E67E3C">
        <w:rPr>
          <w:color w:val="auto"/>
          <w:sz w:val="24"/>
          <w:szCs w:val="24"/>
          <w:lang w:val="lt-LT"/>
        </w:rPr>
        <w:t>.7.</w:t>
      </w:r>
      <w:r w:rsidR="0074512F" w:rsidRPr="00E67E3C">
        <w:rPr>
          <w:color w:val="auto"/>
          <w:sz w:val="24"/>
          <w:szCs w:val="24"/>
          <w:lang w:val="lt-LT"/>
        </w:rPr>
        <w:t xml:space="preserve"> perkamos architektūrinės, inžinerijos ar interjero projektavimo paslaugos, kai sutarties vertė ne didesnė kaip </w:t>
      </w:r>
      <w:r w:rsidR="0009653B">
        <w:rPr>
          <w:color w:val="auto"/>
          <w:sz w:val="24"/>
          <w:szCs w:val="24"/>
          <w:lang w:val="lt-LT"/>
        </w:rPr>
        <w:t>15</w:t>
      </w:r>
      <w:r w:rsidR="0074512F" w:rsidRPr="00E67E3C">
        <w:rPr>
          <w:color w:val="auto"/>
          <w:sz w:val="24"/>
          <w:szCs w:val="24"/>
          <w:lang w:val="lt-LT"/>
        </w:rPr>
        <w:t xml:space="preserve"> 000 </w:t>
      </w:r>
      <w:r w:rsidR="0009653B">
        <w:rPr>
          <w:color w:val="auto"/>
          <w:sz w:val="24"/>
          <w:szCs w:val="24"/>
          <w:lang w:val="lt-LT"/>
        </w:rPr>
        <w:t>eur</w:t>
      </w:r>
      <w:r w:rsidR="0074512F" w:rsidRPr="00E67E3C">
        <w:rPr>
          <w:color w:val="auto"/>
          <w:sz w:val="24"/>
          <w:szCs w:val="24"/>
          <w:lang w:val="lt-LT"/>
        </w:rPr>
        <w:t>ų be PVM</w:t>
      </w:r>
      <w:r w:rsidR="00956BFF" w:rsidRPr="00E67E3C">
        <w:rPr>
          <w:iCs/>
          <w:color w:val="auto"/>
          <w:sz w:val="24"/>
          <w:szCs w:val="24"/>
          <w:lang w:val="lt-LT"/>
        </w:rPr>
        <w:t>;</w:t>
      </w:r>
    </w:p>
    <w:p w:rsidR="00F9312C" w:rsidRPr="00E67E3C" w:rsidRDefault="00DE1C05" w:rsidP="00956BFF">
      <w:pPr>
        <w:pStyle w:val="Bodytext"/>
        <w:spacing w:line="240" w:lineRule="auto"/>
        <w:ind w:firstLine="360"/>
        <w:rPr>
          <w:color w:val="auto"/>
          <w:sz w:val="24"/>
          <w:szCs w:val="24"/>
          <w:lang w:val="lt-LT"/>
        </w:rPr>
      </w:pPr>
      <w:r w:rsidRPr="00E67E3C">
        <w:rPr>
          <w:color w:val="auto"/>
          <w:sz w:val="24"/>
          <w:szCs w:val="24"/>
          <w:lang w:val="lt-LT"/>
        </w:rPr>
        <w:t xml:space="preserve">       112</w:t>
      </w:r>
      <w:r w:rsidR="00956BFF" w:rsidRPr="00E67E3C">
        <w:rPr>
          <w:color w:val="auto"/>
          <w:sz w:val="24"/>
          <w:szCs w:val="24"/>
          <w:lang w:val="lt-LT"/>
        </w:rPr>
        <w:t xml:space="preserve">.8. perkamos </w:t>
      </w:r>
      <w:r w:rsidR="002C0827" w:rsidRPr="00E67E3C">
        <w:rPr>
          <w:color w:val="auto"/>
          <w:sz w:val="24"/>
          <w:szCs w:val="24"/>
          <w:lang w:val="lt-LT"/>
        </w:rPr>
        <w:t>Kanceliarijai</w:t>
      </w:r>
      <w:r w:rsidR="00956BFF" w:rsidRPr="00E67E3C">
        <w:rPr>
          <w:color w:val="auto"/>
          <w:sz w:val="24"/>
          <w:szCs w:val="24"/>
          <w:lang w:val="lt-LT"/>
        </w:rPr>
        <w:t xml:space="preserve"> reikalingos mokymo paslaugos, kai nėra daugiau tiekėjų, teikiančių mokymo paslaugas reikalingomis temomis ir terminais</w:t>
      </w:r>
      <w:r w:rsidR="006F33DE" w:rsidRPr="00E67E3C">
        <w:rPr>
          <w:color w:val="auto"/>
          <w:sz w:val="24"/>
          <w:szCs w:val="24"/>
          <w:lang w:val="lt-LT"/>
        </w:rPr>
        <w:t>,</w:t>
      </w:r>
      <w:r w:rsidR="006610D7" w:rsidRPr="00E67E3C">
        <w:rPr>
          <w:iCs/>
          <w:color w:val="auto"/>
          <w:sz w:val="24"/>
          <w:szCs w:val="24"/>
          <w:lang w:val="lt-LT"/>
        </w:rPr>
        <w:t xml:space="preserve"> arba </w:t>
      </w:r>
      <w:r w:rsidR="00F9312C" w:rsidRPr="00E67E3C">
        <w:rPr>
          <w:sz w:val="24"/>
          <w:szCs w:val="24"/>
          <w:lang w:val="lt-LT"/>
        </w:rPr>
        <w:t xml:space="preserve">perkamos </w:t>
      </w:r>
      <w:r w:rsidR="002C0827" w:rsidRPr="00E67E3C">
        <w:rPr>
          <w:sz w:val="24"/>
          <w:szCs w:val="24"/>
          <w:lang w:val="lt-LT"/>
        </w:rPr>
        <w:t>vienkartinės konkrečiam Kanceliarijos</w:t>
      </w:r>
      <w:r w:rsidR="00F9312C" w:rsidRPr="00E67E3C">
        <w:rPr>
          <w:sz w:val="24"/>
          <w:szCs w:val="24"/>
          <w:lang w:val="lt-LT"/>
        </w:rPr>
        <w:t xml:space="preserve"> darbuotojui reikalingos mokymo paslaugos;</w:t>
      </w:r>
    </w:p>
    <w:p w:rsidR="00956BFF" w:rsidRPr="00E67E3C" w:rsidRDefault="00DE1C05" w:rsidP="00956BFF">
      <w:pPr>
        <w:pStyle w:val="Bodytext"/>
        <w:spacing w:line="240" w:lineRule="auto"/>
        <w:ind w:firstLine="360"/>
        <w:rPr>
          <w:color w:val="auto"/>
          <w:sz w:val="24"/>
          <w:szCs w:val="24"/>
          <w:lang w:val="lt-LT"/>
        </w:rPr>
      </w:pPr>
      <w:r w:rsidRPr="00E67E3C">
        <w:rPr>
          <w:color w:val="auto"/>
          <w:sz w:val="24"/>
          <w:szCs w:val="24"/>
          <w:lang w:val="lt-LT"/>
        </w:rPr>
        <w:t xml:space="preserve">       112</w:t>
      </w:r>
      <w:r w:rsidR="00956BFF" w:rsidRPr="00E67E3C">
        <w:rPr>
          <w:color w:val="auto"/>
          <w:sz w:val="24"/>
          <w:szCs w:val="24"/>
          <w:lang w:val="lt-LT"/>
        </w:rPr>
        <w:t>.9.</w:t>
      </w:r>
      <w:r w:rsidR="0074512F" w:rsidRPr="00E67E3C">
        <w:rPr>
          <w:color w:val="auto"/>
          <w:sz w:val="24"/>
          <w:szCs w:val="24"/>
          <w:lang w:val="lt-LT"/>
        </w:rPr>
        <w:t xml:space="preserve"> perkamos prekės, paslaugos ar darbai, kai sutarties vertė ne didesnė kaip </w:t>
      </w:r>
      <w:r w:rsidR="0009653B">
        <w:rPr>
          <w:color w:val="auto"/>
          <w:sz w:val="24"/>
          <w:szCs w:val="24"/>
          <w:lang w:val="lt-LT"/>
        </w:rPr>
        <w:t>3</w:t>
      </w:r>
      <w:r w:rsidR="0074512F" w:rsidRPr="00E67E3C">
        <w:rPr>
          <w:color w:val="auto"/>
          <w:sz w:val="24"/>
          <w:szCs w:val="24"/>
          <w:lang w:val="lt-LT"/>
        </w:rPr>
        <w:t xml:space="preserve"> 000 </w:t>
      </w:r>
      <w:r w:rsidR="0009653B">
        <w:rPr>
          <w:color w:val="auto"/>
          <w:sz w:val="24"/>
          <w:szCs w:val="24"/>
          <w:lang w:val="lt-LT"/>
        </w:rPr>
        <w:t>eur</w:t>
      </w:r>
      <w:r w:rsidR="0074512F" w:rsidRPr="00E67E3C">
        <w:rPr>
          <w:color w:val="auto"/>
          <w:sz w:val="24"/>
          <w:szCs w:val="24"/>
          <w:lang w:val="lt-LT"/>
        </w:rPr>
        <w:t>ų be PVM</w:t>
      </w:r>
      <w:r w:rsidR="00E50682" w:rsidRPr="00E67E3C">
        <w:rPr>
          <w:color w:val="auto"/>
          <w:sz w:val="24"/>
          <w:szCs w:val="24"/>
          <w:lang w:val="lt-LT"/>
        </w:rPr>
        <w:t>;</w:t>
      </w:r>
    </w:p>
    <w:p w:rsidR="00195ECC" w:rsidRPr="00E67E3C" w:rsidRDefault="004B7925" w:rsidP="00195ECC">
      <w:pPr>
        <w:pStyle w:val="Bodytext"/>
        <w:tabs>
          <w:tab w:val="left" w:pos="720"/>
        </w:tabs>
        <w:spacing w:line="240" w:lineRule="auto"/>
        <w:ind w:firstLine="360"/>
        <w:rPr>
          <w:color w:val="auto"/>
          <w:sz w:val="24"/>
          <w:szCs w:val="24"/>
          <w:lang w:val="lt-LT"/>
        </w:rPr>
      </w:pPr>
      <w:r w:rsidRPr="00E67E3C">
        <w:rPr>
          <w:color w:val="auto"/>
          <w:sz w:val="24"/>
          <w:szCs w:val="24"/>
          <w:lang w:val="lt-LT"/>
        </w:rPr>
        <w:t xml:space="preserve">       112.10. </w:t>
      </w:r>
      <w:r w:rsidR="00357D6A" w:rsidRPr="00E67E3C">
        <w:rPr>
          <w:color w:val="auto"/>
          <w:sz w:val="24"/>
          <w:szCs w:val="24"/>
          <w:lang w:val="lt-LT"/>
        </w:rPr>
        <w:t>perkami meno kūriniai;</w:t>
      </w:r>
    </w:p>
    <w:p w:rsidR="004B7925" w:rsidRPr="00E67E3C" w:rsidRDefault="00195ECC" w:rsidP="00195ECC">
      <w:pPr>
        <w:pStyle w:val="Bodytext"/>
        <w:tabs>
          <w:tab w:val="left" w:pos="720"/>
        </w:tabs>
        <w:spacing w:line="240" w:lineRule="auto"/>
        <w:ind w:firstLine="360"/>
        <w:rPr>
          <w:color w:val="auto"/>
          <w:sz w:val="24"/>
          <w:szCs w:val="24"/>
          <w:lang w:val="lt-LT"/>
        </w:rPr>
      </w:pPr>
      <w:r w:rsidRPr="00E67E3C">
        <w:rPr>
          <w:color w:val="auto"/>
          <w:sz w:val="24"/>
          <w:szCs w:val="24"/>
          <w:lang w:val="lt-LT"/>
        </w:rPr>
        <w:tab/>
        <w:t xml:space="preserve"> 112.11. </w:t>
      </w:r>
      <w:r w:rsidR="002C0827" w:rsidRPr="00E67E3C">
        <w:rPr>
          <w:color w:val="auto"/>
          <w:sz w:val="24"/>
          <w:szCs w:val="24"/>
          <w:lang w:val="lt-LT"/>
        </w:rPr>
        <w:t>atliekami Kanceliarijos</w:t>
      </w:r>
      <w:r w:rsidR="004B7925" w:rsidRPr="00E67E3C">
        <w:rPr>
          <w:color w:val="auto"/>
          <w:sz w:val="24"/>
          <w:szCs w:val="24"/>
          <w:lang w:val="lt-LT"/>
        </w:rPr>
        <w:t xml:space="preserve"> atstovų pirkimai užsienyje;</w:t>
      </w:r>
    </w:p>
    <w:p w:rsidR="00956BFF" w:rsidRPr="00E67E3C" w:rsidRDefault="00DE1C05" w:rsidP="00956BFF">
      <w:pPr>
        <w:pStyle w:val="Bodytext"/>
        <w:spacing w:line="240" w:lineRule="auto"/>
        <w:ind w:firstLine="360"/>
        <w:rPr>
          <w:color w:val="auto"/>
          <w:sz w:val="24"/>
          <w:szCs w:val="24"/>
          <w:lang w:val="lt-LT"/>
        </w:rPr>
      </w:pPr>
      <w:r w:rsidRPr="00E67E3C">
        <w:rPr>
          <w:color w:val="auto"/>
          <w:sz w:val="24"/>
          <w:szCs w:val="24"/>
          <w:lang w:val="lt-LT"/>
        </w:rPr>
        <w:t xml:space="preserve">       112</w:t>
      </w:r>
      <w:r w:rsidR="00956BFF" w:rsidRPr="00E67E3C">
        <w:rPr>
          <w:color w:val="auto"/>
          <w:sz w:val="24"/>
          <w:szCs w:val="24"/>
          <w:lang w:val="lt-LT"/>
        </w:rPr>
        <w:t>.1</w:t>
      </w:r>
      <w:r w:rsidR="00195ECC" w:rsidRPr="00E67E3C">
        <w:rPr>
          <w:color w:val="auto"/>
          <w:sz w:val="24"/>
          <w:szCs w:val="24"/>
          <w:lang w:val="lt-LT"/>
        </w:rPr>
        <w:t>2</w:t>
      </w:r>
      <w:r w:rsidR="00956BFF" w:rsidRPr="00E67E3C">
        <w:rPr>
          <w:color w:val="auto"/>
          <w:sz w:val="24"/>
          <w:szCs w:val="24"/>
          <w:lang w:val="lt-LT"/>
        </w:rPr>
        <w:t xml:space="preserve">. esant kitų objektyviai pateisinamų aplinkybių, dėl kurių neįmanoma apklausti daugiau nei vieną tiekėją. Šios aplinkybės negali priklausyti nuo </w:t>
      </w:r>
      <w:r w:rsidR="00195ECC" w:rsidRPr="00E67E3C">
        <w:rPr>
          <w:color w:val="auto"/>
          <w:sz w:val="24"/>
          <w:szCs w:val="24"/>
          <w:lang w:val="lt-LT"/>
        </w:rPr>
        <w:t>Kanceliarijos</w:t>
      </w:r>
      <w:r w:rsidR="004B7925" w:rsidRPr="00E67E3C">
        <w:rPr>
          <w:color w:val="auto"/>
          <w:sz w:val="24"/>
          <w:szCs w:val="24"/>
          <w:lang w:val="lt-LT"/>
        </w:rPr>
        <w:t>.</w:t>
      </w:r>
    </w:p>
    <w:p w:rsidR="00E16857" w:rsidRPr="00E67E3C" w:rsidRDefault="00B520F6" w:rsidP="00E16857">
      <w:pPr>
        <w:pStyle w:val="Bodytext"/>
        <w:spacing w:line="240" w:lineRule="auto"/>
        <w:ind w:firstLine="720"/>
        <w:rPr>
          <w:sz w:val="24"/>
          <w:szCs w:val="24"/>
          <w:lang w:val="lt-LT"/>
        </w:rPr>
      </w:pPr>
      <w:r w:rsidRPr="00E67E3C">
        <w:rPr>
          <w:sz w:val="24"/>
          <w:szCs w:val="24"/>
          <w:lang w:val="lt-LT"/>
        </w:rPr>
        <w:t xml:space="preserve">113. </w:t>
      </w:r>
      <w:r w:rsidR="00E16857" w:rsidRPr="00E67E3C">
        <w:rPr>
          <w:sz w:val="24"/>
          <w:szCs w:val="24"/>
          <w:lang w:val="lt-LT"/>
        </w:rPr>
        <w:t>Apklausos metu gali būti deramasi dėl pasiūlymo sąlygų. Pirkimo vykdytojas pirkimo dokumentuose nurodo, ar bus deramasi arba kokiais atvejais bus deramasi, ir derėjimosi tvarką.</w:t>
      </w:r>
      <w:r w:rsidR="00AC3945" w:rsidRPr="00E67E3C">
        <w:rPr>
          <w:lang w:val="lt-LT"/>
        </w:rPr>
        <w:t xml:space="preserve"> </w:t>
      </w:r>
      <w:r w:rsidR="00AC3945" w:rsidRPr="00E67E3C">
        <w:rPr>
          <w:sz w:val="24"/>
          <w:szCs w:val="24"/>
          <w:lang w:val="lt-LT"/>
        </w:rPr>
        <w:lastRenderedPageBreak/>
        <w:t>Derybų metu tiekėjai neturi būti diskriminuojami jiems pateikiant skirtingą informaciją ar kaip nors kitaip ribojant atskirų tiekėjų galimybes pagerinti savo pasiūlymus.</w:t>
      </w:r>
    </w:p>
    <w:p w:rsidR="00862A01" w:rsidRPr="00E67E3C" w:rsidRDefault="00B520F6" w:rsidP="00862A01">
      <w:pPr>
        <w:pStyle w:val="Bodytext"/>
        <w:spacing w:line="240" w:lineRule="auto"/>
        <w:ind w:firstLine="720"/>
        <w:rPr>
          <w:sz w:val="24"/>
          <w:szCs w:val="24"/>
          <w:lang w:val="lt-LT"/>
        </w:rPr>
      </w:pPr>
      <w:r w:rsidRPr="00E67E3C">
        <w:rPr>
          <w:sz w:val="24"/>
          <w:szCs w:val="24"/>
          <w:lang w:val="lt-LT"/>
        </w:rPr>
        <w:t xml:space="preserve">114. </w:t>
      </w:r>
      <w:r w:rsidR="00E16857" w:rsidRPr="00E67E3C">
        <w:rPr>
          <w:sz w:val="24"/>
          <w:szCs w:val="24"/>
          <w:lang w:val="lt-LT"/>
        </w:rPr>
        <w:t xml:space="preserve">Kai apklausa atliekama po pirkimo, apie kurį skelbta, tačiau visi gauti pasiūlymai neatitiko pirkimo dokumentų reikalavimų arba </w:t>
      </w:r>
      <w:r w:rsidR="000C55E4" w:rsidRPr="00E67E3C">
        <w:rPr>
          <w:sz w:val="24"/>
          <w:szCs w:val="24"/>
          <w:lang w:val="lt-LT"/>
        </w:rPr>
        <w:t>pasiūlytos per didelės, Kanceliarijai</w:t>
      </w:r>
      <w:r w:rsidR="00E16857" w:rsidRPr="00E67E3C">
        <w:rPr>
          <w:sz w:val="24"/>
          <w:szCs w:val="24"/>
          <w:lang w:val="lt-LT"/>
        </w:rPr>
        <w:t xml:space="preserve"> nepriimtinos kainos, pirkimo sąlygų iš esmės nekeičiant, pirkime dalyvauti kviečiami visi pasiūlymus pateikę tiekėjai, atitinkantys pirkimo vykdytojo nustatytus minimalius kvalifikacijos reikalavimus</w:t>
      </w:r>
      <w:r w:rsidR="00862A01" w:rsidRPr="00E67E3C">
        <w:rPr>
          <w:sz w:val="24"/>
          <w:szCs w:val="24"/>
          <w:lang w:val="lt-LT"/>
        </w:rPr>
        <w:t xml:space="preserve"> (arba pirkimo dokumentuose</w:t>
      </w:r>
      <w:r w:rsidR="00204D6D" w:rsidRPr="00E67E3C">
        <w:rPr>
          <w:sz w:val="24"/>
          <w:szCs w:val="24"/>
          <w:lang w:val="lt-LT"/>
        </w:rPr>
        <w:t xml:space="preserve"> nurodytais atvejais pateikę</w:t>
      </w:r>
      <w:r w:rsidR="00862A01" w:rsidRPr="00E67E3C">
        <w:rPr>
          <w:sz w:val="24"/>
          <w:szCs w:val="24"/>
          <w:lang w:val="lt-LT"/>
        </w:rPr>
        <w:t xml:space="preserve"> pirkimo dokumentuose nurodytų minimalių kvalifikacinių reikalavimų atitikties deklaraciją. Tokiu atveju, </w:t>
      </w:r>
      <w:r w:rsidR="006F33DE" w:rsidRPr="00E67E3C">
        <w:rPr>
          <w:sz w:val="24"/>
          <w:szCs w:val="24"/>
          <w:lang w:val="lt-LT"/>
        </w:rPr>
        <w:t xml:space="preserve">atliekant </w:t>
      </w:r>
      <w:r w:rsidR="00862A01" w:rsidRPr="00E67E3C">
        <w:rPr>
          <w:sz w:val="24"/>
          <w:szCs w:val="24"/>
          <w:lang w:val="lt-LT"/>
        </w:rPr>
        <w:t xml:space="preserve">apklausą, atitiktį minimaliems kvalifikaciniams reikalavimams patvirtinančių dokumentų reikalaujama tik iš to tiekėjo, kurio pasiūlymas pagal vertinimo rezultatus gali būti pripažintas laimėjusiu </w:t>
      </w:r>
      <w:r w:rsidR="00822463" w:rsidRPr="00E67E3C">
        <w:rPr>
          <w:sz w:val="24"/>
          <w:szCs w:val="24"/>
          <w:lang w:val="lt-LT"/>
        </w:rPr>
        <w:t>(iki pasiūlymų eilės nustatymo)</w:t>
      </w:r>
      <w:r w:rsidR="00E16857" w:rsidRPr="00E67E3C">
        <w:rPr>
          <w:sz w:val="24"/>
          <w:szCs w:val="24"/>
          <w:lang w:val="lt-LT"/>
        </w:rPr>
        <w:t>. Per apklausą pirkimo dokumentų sąlygos iš esmės negali būti keičiamos.</w:t>
      </w:r>
    </w:p>
    <w:p w:rsidR="00E16857" w:rsidRPr="00E67E3C" w:rsidRDefault="00B520F6" w:rsidP="00E16857">
      <w:pPr>
        <w:pStyle w:val="Bodytext"/>
        <w:spacing w:line="240" w:lineRule="auto"/>
        <w:ind w:firstLine="720"/>
        <w:rPr>
          <w:sz w:val="24"/>
          <w:szCs w:val="24"/>
          <w:lang w:val="lt-LT"/>
        </w:rPr>
      </w:pPr>
      <w:r w:rsidRPr="00E67E3C">
        <w:rPr>
          <w:sz w:val="24"/>
          <w:szCs w:val="24"/>
          <w:lang w:val="lt-LT"/>
        </w:rPr>
        <w:t xml:space="preserve">115. </w:t>
      </w:r>
      <w:r w:rsidR="00E16857" w:rsidRPr="00E67E3C">
        <w:rPr>
          <w:sz w:val="24"/>
          <w:szCs w:val="24"/>
          <w:lang w:val="lt-LT"/>
        </w:rPr>
        <w:t>Jei per apklausą numatoma vykdyti elektroninį aukcioną, apie tai tiekėjams pranešama pirkimo dokumentuose.</w:t>
      </w:r>
    </w:p>
    <w:p w:rsidR="00E16857" w:rsidRPr="00E67E3C" w:rsidRDefault="00E16857" w:rsidP="00E16857">
      <w:pPr>
        <w:shd w:val="clear" w:color="auto" w:fill="FFFFFF"/>
        <w:jc w:val="center"/>
        <w:rPr>
          <w:b/>
          <w:bCs/>
          <w:color w:val="000000"/>
        </w:rPr>
      </w:pPr>
    </w:p>
    <w:p w:rsidR="00E16857" w:rsidRPr="00E67E3C" w:rsidRDefault="00C74FB8" w:rsidP="00E16857">
      <w:pPr>
        <w:shd w:val="clear" w:color="auto" w:fill="FFFFFF"/>
        <w:ind w:left="2683" w:hanging="2683"/>
        <w:jc w:val="center"/>
      </w:pPr>
      <w:r w:rsidRPr="00E67E3C">
        <w:rPr>
          <w:b/>
          <w:bCs/>
          <w:color w:val="000000"/>
        </w:rPr>
        <w:t xml:space="preserve">XV. </w:t>
      </w:r>
      <w:r w:rsidR="00E16857" w:rsidRPr="00E67E3C">
        <w:rPr>
          <w:b/>
          <w:bCs/>
          <w:color w:val="000000"/>
        </w:rPr>
        <w:t>MAŽOS VERTĖS PIRKIMAI</w:t>
      </w:r>
    </w:p>
    <w:p w:rsidR="00E16857" w:rsidRPr="00E67E3C" w:rsidRDefault="00E16857" w:rsidP="00E16857">
      <w:pPr>
        <w:pStyle w:val="Bodytext"/>
        <w:spacing w:line="240" w:lineRule="auto"/>
        <w:rPr>
          <w:sz w:val="24"/>
          <w:szCs w:val="24"/>
          <w:lang w:val="lt-LT"/>
        </w:rPr>
      </w:pPr>
    </w:p>
    <w:p w:rsidR="00E16857" w:rsidRPr="00E67E3C" w:rsidRDefault="00B520F6" w:rsidP="00E16857">
      <w:pPr>
        <w:pStyle w:val="Bodytext"/>
        <w:spacing w:line="240" w:lineRule="auto"/>
        <w:ind w:firstLine="720"/>
        <w:rPr>
          <w:sz w:val="24"/>
          <w:szCs w:val="24"/>
          <w:lang w:val="lt-LT"/>
        </w:rPr>
      </w:pPr>
      <w:r w:rsidRPr="00E67E3C">
        <w:rPr>
          <w:sz w:val="24"/>
          <w:szCs w:val="24"/>
          <w:lang w:val="lt-LT"/>
        </w:rPr>
        <w:t xml:space="preserve">116. </w:t>
      </w:r>
      <w:r w:rsidR="00E16857" w:rsidRPr="00E67E3C">
        <w:rPr>
          <w:sz w:val="24"/>
          <w:szCs w:val="24"/>
          <w:lang w:val="lt-LT"/>
        </w:rPr>
        <w:t>Mažos vertės pirkimai gali būti atliekami visais Taisyklėse nustatytais supaprastintų pirkimų būdais, atsižvelgiant į šių būdų pasirinkimo sąlygas.</w:t>
      </w:r>
    </w:p>
    <w:p w:rsidR="00655A16" w:rsidRPr="00E67E3C" w:rsidRDefault="00B520F6" w:rsidP="00655A16">
      <w:pPr>
        <w:pStyle w:val="Bodytext"/>
        <w:spacing w:line="240" w:lineRule="auto"/>
        <w:rPr>
          <w:sz w:val="24"/>
          <w:szCs w:val="24"/>
          <w:lang w:val="lt-LT"/>
        </w:rPr>
      </w:pPr>
      <w:r w:rsidRPr="00E67E3C">
        <w:rPr>
          <w:sz w:val="24"/>
          <w:szCs w:val="24"/>
          <w:lang w:val="lt-LT"/>
        </w:rPr>
        <w:t xml:space="preserve">       </w:t>
      </w:r>
      <w:r w:rsidR="00655A16" w:rsidRPr="00E67E3C">
        <w:rPr>
          <w:sz w:val="24"/>
          <w:szCs w:val="24"/>
          <w:lang w:val="lt-LT"/>
        </w:rPr>
        <w:t>1</w:t>
      </w:r>
      <w:r w:rsidRPr="00E67E3C">
        <w:rPr>
          <w:sz w:val="24"/>
          <w:szCs w:val="24"/>
          <w:lang w:val="lt-LT"/>
        </w:rPr>
        <w:t>17</w:t>
      </w:r>
      <w:r w:rsidR="00655A16" w:rsidRPr="00E67E3C">
        <w:rPr>
          <w:sz w:val="24"/>
          <w:szCs w:val="24"/>
          <w:lang w:val="lt-LT"/>
        </w:rPr>
        <w:t>. Atliekant mažos vertės pirkimus</w:t>
      </w:r>
      <w:r w:rsidR="00486F15" w:rsidRPr="00E67E3C">
        <w:rPr>
          <w:sz w:val="24"/>
          <w:szCs w:val="24"/>
          <w:lang w:val="lt-LT"/>
        </w:rPr>
        <w:t>,</w:t>
      </w:r>
      <w:r w:rsidR="00655A16" w:rsidRPr="00E67E3C">
        <w:rPr>
          <w:sz w:val="24"/>
          <w:szCs w:val="24"/>
          <w:lang w:val="lt-LT"/>
        </w:rPr>
        <w:t xml:space="preserve">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w:t>
      </w:r>
      <w:r w:rsidR="000C55E4" w:rsidRPr="00E67E3C">
        <w:rPr>
          <w:sz w:val="24"/>
          <w:szCs w:val="24"/>
          <w:lang w:val="lt-LT"/>
        </w:rPr>
        <w:t>a į tai, ar CVP IS arba Kanceliarijos</w:t>
      </w:r>
      <w:r w:rsidR="00655A16" w:rsidRPr="00E67E3C">
        <w:rPr>
          <w:sz w:val="24"/>
          <w:szCs w:val="24"/>
          <w:lang w:val="lt-LT"/>
        </w:rPr>
        <w:t xml:space="preserve"> interneto svetainėje yra paskelbtos ir laisvai prieinamos visos pirkimo sąlygos, ar tiekėjų prašoma pateikti informaciją apie kvalifikaciją, kokio sudėtingumo yra pirkimo objektas, ir kitas aplinkybes.</w:t>
      </w:r>
    </w:p>
    <w:p w:rsidR="00655A16" w:rsidRPr="00E67E3C" w:rsidRDefault="00B520F6" w:rsidP="00655A16">
      <w:pPr>
        <w:pStyle w:val="Bodytext"/>
        <w:spacing w:line="240" w:lineRule="auto"/>
        <w:rPr>
          <w:sz w:val="24"/>
          <w:szCs w:val="24"/>
          <w:lang w:val="lt-LT"/>
        </w:rPr>
      </w:pPr>
      <w:r w:rsidRPr="00E67E3C">
        <w:rPr>
          <w:sz w:val="24"/>
          <w:szCs w:val="24"/>
          <w:lang w:val="lt-LT"/>
        </w:rPr>
        <w:t xml:space="preserve">       </w:t>
      </w:r>
      <w:r w:rsidR="00655A16" w:rsidRPr="00E67E3C">
        <w:rPr>
          <w:sz w:val="24"/>
          <w:szCs w:val="24"/>
          <w:lang w:val="lt-LT"/>
        </w:rPr>
        <w:t>1</w:t>
      </w:r>
      <w:r w:rsidRPr="00E67E3C">
        <w:rPr>
          <w:sz w:val="24"/>
          <w:szCs w:val="24"/>
          <w:lang w:val="lt-LT"/>
        </w:rPr>
        <w:t>18</w:t>
      </w:r>
      <w:r w:rsidR="00655A16" w:rsidRPr="00E67E3C">
        <w:rPr>
          <w:sz w:val="24"/>
          <w:szCs w:val="24"/>
          <w:lang w:val="lt-LT"/>
        </w:rPr>
        <w:t>. P</w:t>
      </w:r>
      <w:r w:rsidR="003E16DF" w:rsidRPr="00E67E3C">
        <w:rPr>
          <w:sz w:val="24"/>
          <w:szCs w:val="24"/>
          <w:lang w:val="lt-LT"/>
        </w:rPr>
        <w:t>irkimo vykdytojas</w:t>
      </w:r>
      <w:r w:rsidR="00655A16" w:rsidRPr="00E67E3C">
        <w:rPr>
          <w:sz w:val="24"/>
          <w:szCs w:val="24"/>
          <w:lang w:val="lt-LT"/>
        </w:rPr>
        <w:t xml:space="preserve"> turi nustatyti pakankamą terminą kreiptis dėl pirkimo dokumentų paaiškinimo ir užtikrinti, kad paaiškinimai būtų išsiųsti visiems pirkimo dokumentus gavusiems tiekėjams.</w:t>
      </w:r>
    </w:p>
    <w:p w:rsidR="00E16857" w:rsidRPr="00E67E3C" w:rsidRDefault="00B520F6" w:rsidP="00E16857">
      <w:pPr>
        <w:pStyle w:val="Bodytext"/>
        <w:spacing w:line="240" w:lineRule="auto"/>
        <w:ind w:firstLine="720"/>
        <w:rPr>
          <w:sz w:val="24"/>
          <w:szCs w:val="24"/>
          <w:lang w:val="lt-LT"/>
        </w:rPr>
      </w:pPr>
      <w:r w:rsidRPr="00E67E3C">
        <w:rPr>
          <w:sz w:val="24"/>
          <w:szCs w:val="24"/>
          <w:lang w:val="lt-LT"/>
        </w:rPr>
        <w:t xml:space="preserve">119. </w:t>
      </w:r>
      <w:r w:rsidR="00E16857" w:rsidRPr="00E67E3C">
        <w:rPr>
          <w:sz w:val="24"/>
          <w:szCs w:val="24"/>
          <w:lang w:val="lt-LT"/>
        </w:rPr>
        <w:t>Pirkimo vykdytojas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pagrindines pirkimo sutarties sąlygas: prekių pateikimo, paslaugų ar darbų atlikimo terminus, kainodaros taisykles, atsiskaitymo tvarką, pirkimo sutarties įvykdymo užtikrinimo reikalavimus (jei keliami), jei reikia, – kitas sąlygas. Tiekėjams turi būti suteikt</w:t>
      </w:r>
      <w:r w:rsidR="003E16DF" w:rsidRPr="00E67E3C">
        <w:rPr>
          <w:sz w:val="24"/>
          <w:szCs w:val="24"/>
          <w:lang w:val="lt-LT"/>
        </w:rPr>
        <w:t>a</w:t>
      </w:r>
      <w:r w:rsidR="00E16857" w:rsidRPr="00E67E3C">
        <w:rPr>
          <w:sz w:val="24"/>
          <w:szCs w:val="24"/>
          <w:lang w:val="lt-LT"/>
        </w:rPr>
        <w:t xml:space="preserve"> galimybė kreiptis </w:t>
      </w:r>
      <w:r w:rsidR="003E16DF" w:rsidRPr="00E67E3C">
        <w:rPr>
          <w:sz w:val="24"/>
          <w:szCs w:val="24"/>
          <w:lang w:val="lt-LT"/>
        </w:rPr>
        <w:t xml:space="preserve">dėl </w:t>
      </w:r>
      <w:r w:rsidR="00E16857" w:rsidRPr="00E67E3C">
        <w:rPr>
          <w:sz w:val="24"/>
          <w:szCs w:val="24"/>
          <w:lang w:val="lt-LT"/>
        </w:rPr>
        <w:t>pirkimo dokumentų paaiškinimų.</w:t>
      </w:r>
    </w:p>
    <w:p w:rsidR="00E16857" w:rsidRPr="00E67E3C" w:rsidRDefault="00B520F6" w:rsidP="00E16857">
      <w:pPr>
        <w:pStyle w:val="Bodytext"/>
        <w:spacing w:line="240" w:lineRule="auto"/>
        <w:ind w:firstLine="720"/>
        <w:rPr>
          <w:sz w:val="24"/>
          <w:szCs w:val="24"/>
          <w:lang w:val="lt-LT"/>
        </w:rPr>
      </w:pPr>
      <w:r w:rsidRPr="00E67E3C">
        <w:rPr>
          <w:sz w:val="24"/>
          <w:szCs w:val="24"/>
          <w:lang w:val="lt-LT"/>
        </w:rPr>
        <w:t xml:space="preserve">120. </w:t>
      </w:r>
      <w:r w:rsidR="00E16857" w:rsidRPr="00E67E3C">
        <w:rPr>
          <w:sz w:val="24"/>
          <w:szCs w:val="24"/>
          <w:lang w:val="lt-LT"/>
        </w:rPr>
        <w:t>Su tiekėjais gali būti bendraujama žodžiu arba raštu. Galima pasinaudoti ir viešai tiekėjų pateikta informacija (pavyzdžiui, reklama internete ir kitokia) apie siūlomas prekes, paslaugas, darbus. Toks informacijos gavimas prilyginamas žodinei tiekėjų apklausai. Žodžiu gali būti bendraujama (kreipiamasi į tiekėjus, pateikiami pasiūlymai), kai pirkimas atliekamas apklausos būdu ir:</w:t>
      </w:r>
    </w:p>
    <w:p w:rsidR="00E16857" w:rsidRPr="00E67E3C" w:rsidRDefault="00B520F6" w:rsidP="00E16857">
      <w:pPr>
        <w:pStyle w:val="Bodytext"/>
        <w:spacing w:line="240" w:lineRule="auto"/>
        <w:ind w:firstLine="720"/>
        <w:rPr>
          <w:sz w:val="24"/>
          <w:szCs w:val="24"/>
          <w:lang w:val="lt-LT"/>
        </w:rPr>
      </w:pPr>
      <w:r w:rsidRPr="00E67E3C">
        <w:rPr>
          <w:sz w:val="24"/>
          <w:szCs w:val="24"/>
          <w:lang w:val="lt-LT"/>
        </w:rPr>
        <w:t xml:space="preserve">120.1. </w:t>
      </w:r>
      <w:r w:rsidR="00E16857" w:rsidRPr="00E67E3C">
        <w:rPr>
          <w:sz w:val="24"/>
          <w:szCs w:val="24"/>
          <w:lang w:val="lt-LT"/>
        </w:rPr>
        <w:t xml:space="preserve">pirkimo sutarties vertė neviršija </w:t>
      </w:r>
      <w:r w:rsidR="00834298">
        <w:rPr>
          <w:color w:val="auto"/>
          <w:sz w:val="24"/>
          <w:szCs w:val="24"/>
          <w:lang w:val="lt-LT"/>
        </w:rPr>
        <w:t>3</w:t>
      </w:r>
      <w:r w:rsidR="00834298" w:rsidRPr="00E67E3C">
        <w:rPr>
          <w:color w:val="auto"/>
          <w:sz w:val="24"/>
          <w:szCs w:val="24"/>
          <w:lang w:val="lt-LT"/>
        </w:rPr>
        <w:t xml:space="preserve"> 000 </w:t>
      </w:r>
      <w:r w:rsidR="00834298">
        <w:rPr>
          <w:color w:val="auto"/>
          <w:sz w:val="24"/>
          <w:szCs w:val="24"/>
          <w:lang w:val="lt-LT"/>
        </w:rPr>
        <w:t>eur</w:t>
      </w:r>
      <w:r w:rsidR="00834298" w:rsidRPr="00E67E3C">
        <w:rPr>
          <w:color w:val="auto"/>
          <w:sz w:val="24"/>
          <w:szCs w:val="24"/>
          <w:lang w:val="lt-LT"/>
        </w:rPr>
        <w:t xml:space="preserve">ų </w:t>
      </w:r>
      <w:r w:rsidR="00AF5AA0" w:rsidRPr="00E67E3C">
        <w:rPr>
          <w:sz w:val="24"/>
          <w:szCs w:val="24"/>
          <w:lang w:val="lt-LT"/>
        </w:rPr>
        <w:t>be PVM</w:t>
      </w:r>
      <w:r w:rsidR="00E16857" w:rsidRPr="00E67E3C">
        <w:rPr>
          <w:sz w:val="24"/>
          <w:szCs w:val="24"/>
          <w:lang w:val="lt-LT"/>
        </w:rPr>
        <w:t>;</w:t>
      </w:r>
    </w:p>
    <w:p w:rsidR="00AF5AA0" w:rsidRPr="00E67E3C" w:rsidRDefault="00AF5AA0" w:rsidP="00AF5AA0">
      <w:pPr>
        <w:pStyle w:val="Bodytext"/>
        <w:spacing w:line="240" w:lineRule="auto"/>
        <w:rPr>
          <w:color w:val="auto"/>
          <w:sz w:val="24"/>
          <w:szCs w:val="24"/>
          <w:lang w:val="lt-LT"/>
        </w:rPr>
      </w:pPr>
      <w:r w:rsidRPr="00E67E3C">
        <w:rPr>
          <w:color w:val="auto"/>
          <w:sz w:val="24"/>
          <w:szCs w:val="24"/>
          <w:lang w:val="lt-LT"/>
        </w:rPr>
        <w:t xml:space="preserve">       1</w:t>
      </w:r>
      <w:r w:rsidR="00B520F6" w:rsidRPr="00E67E3C">
        <w:rPr>
          <w:color w:val="auto"/>
          <w:sz w:val="24"/>
          <w:szCs w:val="24"/>
          <w:lang w:val="lt-LT"/>
        </w:rPr>
        <w:t>20</w:t>
      </w:r>
      <w:r w:rsidRPr="00E67E3C">
        <w:rPr>
          <w:color w:val="auto"/>
          <w:sz w:val="24"/>
          <w:szCs w:val="24"/>
          <w:lang w:val="lt-LT"/>
        </w:rPr>
        <w:t>.</w:t>
      </w:r>
      <w:r w:rsidR="00D51049" w:rsidRPr="00E67E3C">
        <w:rPr>
          <w:color w:val="auto"/>
          <w:sz w:val="24"/>
          <w:szCs w:val="24"/>
          <w:lang w:val="lt-LT"/>
        </w:rPr>
        <w:t>2</w:t>
      </w:r>
      <w:r w:rsidR="000C55E4" w:rsidRPr="00E67E3C">
        <w:rPr>
          <w:color w:val="auto"/>
          <w:sz w:val="24"/>
          <w:szCs w:val="24"/>
          <w:lang w:val="lt-LT"/>
        </w:rPr>
        <w:t>. perkamos Kanceliarijai</w:t>
      </w:r>
      <w:r w:rsidRPr="00E67E3C">
        <w:rPr>
          <w:color w:val="auto"/>
          <w:sz w:val="24"/>
          <w:szCs w:val="24"/>
          <w:lang w:val="lt-LT"/>
        </w:rPr>
        <w:t xml:space="preserve"> reikalingos mokymo paslaugos Taisyklių </w:t>
      </w:r>
      <w:r w:rsidR="00B520F6" w:rsidRPr="00E67E3C">
        <w:rPr>
          <w:color w:val="auto"/>
          <w:sz w:val="24"/>
          <w:szCs w:val="24"/>
          <w:lang w:val="lt-LT"/>
        </w:rPr>
        <w:t>112</w:t>
      </w:r>
      <w:r w:rsidRPr="00E67E3C">
        <w:rPr>
          <w:color w:val="auto"/>
          <w:sz w:val="24"/>
          <w:szCs w:val="24"/>
          <w:lang w:val="lt-LT"/>
        </w:rPr>
        <w:t>.8 punkte numatytais atvejais, ne</w:t>
      </w:r>
      <w:r w:rsidR="00705F4E" w:rsidRPr="00E67E3C">
        <w:rPr>
          <w:color w:val="auto"/>
          <w:sz w:val="24"/>
          <w:szCs w:val="24"/>
          <w:lang w:val="lt-LT"/>
        </w:rPr>
        <w:t>atsižvelgiant į sutarties vertę;</w:t>
      </w:r>
    </w:p>
    <w:p w:rsidR="00E16857" w:rsidRPr="00E67E3C" w:rsidRDefault="00B520F6" w:rsidP="00E16857">
      <w:pPr>
        <w:pStyle w:val="Bodytext"/>
        <w:spacing w:line="240" w:lineRule="auto"/>
        <w:ind w:firstLine="720"/>
        <w:rPr>
          <w:sz w:val="24"/>
          <w:szCs w:val="24"/>
          <w:lang w:val="lt-LT"/>
        </w:rPr>
      </w:pPr>
      <w:r w:rsidRPr="00E67E3C">
        <w:rPr>
          <w:sz w:val="24"/>
          <w:szCs w:val="24"/>
          <w:lang w:val="lt-LT"/>
        </w:rPr>
        <w:t>120.</w:t>
      </w:r>
      <w:r w:rsidR="00D51049" w:rsidRPr="00E67E3C">
        <w:rPr>
          <w:sz w:val="24"/>
          <w:szCs w:val="24"/>
          <w:lang w:val="lt-LT"/>
        </w:rPr>
        <w:t>3</w:t>
      </w:r>
      <w:r w:rsidRPr="00E67E3C">
        <w:rPr>
          <w:sz w:val="24"/>
          <w:szCs w:val="24"/>
          <w:lang w:val="lt-LT"/>
        </w:rPr>
        <w:t xml:space="preserve">. </w:t>
      </w:r>
      <w:r w:rsidR="00E16857" w:rsidRPr="00E67E3C">
        <w:rPr>
          <w:sz w:val="24"/>
          <w:szCs w:val="24"/>
          <w:lang w:val="lt-LT"/>
        </w:rPr>
        <w:t>dėl įvykių,</w:t>
      </w:r>
      <w:r w:rsidR="000C55E4" w:rsidRPr="00E67E3C">
        <w:rPr>
          <w:sz w:val="24"/>
          <w:szCs w:val="24"/>
          <w:lang w:val="lt-LT"/>
        </w:rPr>
        <w:t xml:space="preserve"> kurių Kanceliarija</w:t>
      </w:r>
      <w:r w:rsidR="00E16857" w:rsidRPr="00E67E3C">
        <w:rPr>
          <w:sz w:val="24"/>
          <w:szCs w:val="24"/>
          <w:lang w:val="lt-LT"/>
        </w:rPr>
        <w:t xml:space="preserve"> negalėjo iš anksto numatyti, būtina skubiai įsigyti reikiamų prek</w:t>
      </w:r>
      <w:r w:rsidR="00705F4E" w:rsidRPr="00E67E3C">
        <w:rPr>
          <w:sz w:val="24"/>
          <w:szCs w:val="24"/>
          <w:lang w:val="lt-LT"/>
        </w:rPr>
        <w:t>ių, paslaugų ar darbų, o atliekant</w:t>
      </w:r>
      <w:r w:rsidR="00E16857" w:rsidRPr="00E67E3C">
        <w:rPr>
          <w:sz w:val="24"/>
          <w:szCs w:val="24"/>
          <w:lang w:val="lt-LT"/>
        </w:rPr>
        <w:t xml:space="preserve"> apklausą </w:t>
      </w:r>
      <w:r w:rsidR="00D06D14" w:rsidRPr="00E67E3C">
        <w:rPr>
          <w:sz w:val="24"/>
          <w:szCs w:val="24"/>
          <w:lang w:val="lt-LT"/>
        </w:rPr>
        <w:t xml:space="preserve">raštu </w:t>
      </w:r>
      <w:r w:rsidR="00705F4E" w:rsidRPr="00E67E3C">
        <w:rPr>
          <w:sz w:val="24"/>
          <w:szCs w:val="24"/>
          <w:lang w:val="lt-LT"/>
        </w:rPr>
        <w:t xml:space="preserve">nepavyktų įsigyti laiku </w:t>
      </w:r>
      <w:r w:rsidR="00E16857" w:rsidRPr="00E67E3C">
        <w:rPr>
          <w:sz w:val="24"/>
          <w:szCs w:val="24"/>
          <w:lang w:val="lt-LT"/>
        </w:rPr>
        <w:t>prekių, paslaugų ar darbų. </w:t>
      </w:r>
    </w:p>
    <w:p w:rsidR="00E16857" w:rsidRPr="00E67E3C" w:rsidRDefault="00B520F6" w:rsidP="00E16857">
      <w:pPr>
        <w:pStyle w:val="Bodytext"/>
        <w:spacing w:line="240" w:lineRule="auto"/>
        <w:ind w:firstLine="720"/>
        <w:rPr>
          <w:sz w:val="24"/>
          <w:szCs w:val="24"/>
          <w:lang w:val="lt-LT"/>
        </w:rPr>
      </w:pPr>
      <w:r w:rsidRPr="00E67E3C">
        <w:rPr>
          <w:sz w:val="24"/>
          <w:szCs w:val="24"/>
          <w:lang w:val="lt-LT"/>
        </w:rPr>
        <w:t xml:space="preserve">121. </w:t>
      </w:r>
      <w:r w:rsidR="00E16857" w:rsidRPr="00E67E3C">
        <w:rPr>
          <w:sz w:val="24"/>
          <w:szCs w:val="24"/>
          <w:lang w:val="lt-LT"/>
        </w:rPr>
        <w:t xml:space="preserve">Rašytinius pasiūlymus gali būti prašoma pateikti faksu, elektroniniu paštu, CVP IS priemonėmis ar vokuose. </w:t>
      </w:r>
      <w:r w:rsidR="00E83D76" w:rsidRPr="00E67E3C">
        <w:rPr>
          <w:sz w:val="24"/>
          <w:szCs w:val="24"/>
          <w:lang w:val="lt-LT"/>
        </w:rPr>
        <w:t>Pirkimo vykdytojas</w:t>
      </w:r>
      <w:r w:rsidR="00E83D76" w:rsidRPr="00E67E3C">
        <w:rPr>
          <w:sz w:val="22"/>
          <w:szCs w:val="22"/>
          <w:lang w:val="lt-LT"/>
        </w:rPr>
        <w:t xml:space="preserve"> </w:t>
      </w:r>
      <w:r w:rsidR="00E83D76" w:rsidRPr="00E67E3C">
        <w:rPr>
          <w:sz w:val="24"/>
          <w:szCs w:val="24"/>
          <w:lang w:val="lt-LT"/>
        </w:rPr>
        <w:t>gali nereikalauti, kad elektroninėmis priemonėmis pateikiamas pasiūlymas </w:t>
      </w:r>
      <w:r w:rsidR="0053182F" w:rsidRPr="00E67E3C">
        <w:rPr>
          <w:sz w:val="24"/>
          <w:szCs w:val="24"/>
          <w:lang w:val="lt-LT"/>
        </w:rPr>
        <w:t>būtų pasirašytas</w:t>
      </w:r>
      <w:r w:rsidR="00E83D76" w:rsidRPr="00E67E3C">
        <w:rPr>
          <w:sz w:val="24"/>
          <w:szCs w:val="24"/>
          <w:lang w:val="lt-LT"/>
        </w:rPr>
        <w:t xml:space="preserve"> saugiu elektroniniu parašu.</w:t>
      </w:r>
    </w:p>
    <w:p w:rsidR="00CD6C95" w:rsidRPr="00E67E3C" w:rsidRDefault="00CD6C95" w:rsidP="00CD6C95">
      <w:pPr>
        <w:pStyle w:val="Bodytext"/>
        <w:spacing w:line="240" w:lineRule="auto"/>
        <w:rPr>
          <w:sz w:val="24"/>
          <w:szCs w:val="24"/>
          <w:lang w:val="lt-LT"/>
        </w:rPr>
      </w:pPr>
      <w:r w:rsidRPr="00E67E3C">
        <w:rPr>
          <w:sz w:val="24"/>
          <w:szCs w:val="24"/>
          <w:lang w:val="lt-LT"/>
        </w:rPr>
        <w:t xml:space="preserve">      1</w:t>
      </w:r>
      <w:r w:rsidR="00B520F6" w:rsidRPr="00E67E3C">
        <w:rPr>
          <w:sz w:val="24"/>
          <w:szCs w:val="24"/>
          <w:lang w:val="lt-LT"/>
        </w:rPr>
        <w:t>22</w:t>
      </w:r>
      <w:r w:rsidR="00AE706F" w:rsidRPr="00E67E3C">
        <w:rPr>
          <w:sz w:val="24"/>
          <w:szCs w:val="24"/>
          <w:lang w:val="lt-LT"/>
        </w:rPr>
        <w:t>.</w:t>
      </w:r>
      <w:r w:rsidRPr="00E67E3C">
        <w:rPr>
          <w:sz w:val="24"/>
          <w:szCs w:val="24"/>
          <w:lang w:val="lt-LT"/>
        </w:rPr>
        <w:t xml:space="preserve"> </w:t>
      </w:r>
      <w:r w:rsidR="00705F4E" w:rsidRPr="00E67E3C">
        <w:rPr>
          <w:sz w:val="24"/>
          <w:szCs w:val="24"/>
          <w:lang w:val="lt-LT"/>
        </w:rPr>
        <w:t xml:space="preserve">Atplėšiant vokus </w:t>
      </w:r>
      <w:r w:rsidRPr="00E67E3C">
        <w:rPr>
          <w:sz w:val="24"/>
          <w:szCs w:val="24"/>
          <w:lang w:val="lt-LT"/>
        </w:rPr>
        <w:t>skelbiama tiekėjų pasiūlyta kaina, jei vertinama ekonomiškai naudingiausio pasiūlymo vertinimo kriterijumi – vertinamos techninės pasiūlymų charakteristikos. Jei pasiūlymus prašoma pateikti tik CVP IS priemonėmis, susip</w:t>
      </w:r>
      <w:r w:rsidR="00D9572D" w:rsidRPr="00E67E3C">
        <w:rPr>
          <w:sz w:val="24"/>
          <w:szCs w:val="24"/>
          <w:lang w:val="lt-LT"/>
        </w:rPr>
        <w:t xml:space="preserve">ažinimo su pasiūlymais procedūrą </w:t>
      </w:r>
      <w:r w:rsidR="00D9572D" w:rsidRPr="00E67E3C">
        <w:rPr>
          <w:sz w:val="24"/>
          <w:szCs w:val="24"/>
          <w:lang w:val="lt-LT"/>
        </w:rPr>
        <w:lastRenderedPageBreak/>
        <w:t>atlieka mažiausiai 3</w:t>
      </w:r>
      <w:r w:rsidRPr="00E67E3C">
        <w:rPr>
          <w:sz w:val="24"/>
          <w:szCs w:val="24"/>
          <w:lang w:val="lt-LT"/>
        </w:rPr>
        <w:t xml:space="preserve"> Komisijos nar</w:t>
      </w:r>
      <w:r w:rsidR="00D9572D" w:rsidRPr="00E67E3C">
        <w:rPr>
          <w:sz w:val="24"/>
          <w:szCs w:val="24"/>
          <w:lang w:val="lt-LT"/>
        </w:rPr>
        <w:t>iai, įgalioti susipažinti su pateiktais pasiūlymais</w:t>
      </w:r>
      <w:r w:rsidRPr="00E67E3C">
        <w:rPr>
          <w:sz w:val="24"/>
          <w:szCs w:val="24"/>
          <w:lang w:val="lt-LT"/>
        </w:rPr>
        <w:t>. Informacija apie šią procedūrą ir tiekėjų pasiūlytas kainas, jei reikia – ir technines charakteristikas, tiekėjams siunčiama CVP IS priemonėmis</w:t>
      </w:r>
      <w:r w:rsidR="00404200" w:rsidRPr="00E67E3C">
        <w:rPr>
          <w:sz w:val="24"/>
          <w:szCs w:val="24"/>
          <w:lang w:val="lt-LT"/>
        </w:rPr>
        <w:t>, jei</w:t>
      </w:r>
      <w:r w:rsidR="00D9572D" w:rsidRPr="00E67E3C">
        <w:rPr>
          <w:sz w:val="24"/>
          <w:szCs w:val="24"/>
          <w:lang w:val="lt-LT"/>
        </w:rPr>
        <w:t>gu</w:t>
      </w:r>
      <w:r w:rsidR="00404200" w:rsidRPr="00E67E3C">
        <w:rPr>
          <w:sz w:val="24"/>
          <w:szCs w:val="24"/>
          <w:lang w:val="lt-LT"/>
        </w:rPr>
        <w:t xml:space="preserve"> jie to pageidauja</w:t>
      </w:r>
      <w:r w:rsidRPr="00E67E3C">
        <w:rPr>
          <w:sz w:val="24"/>
          <w:szCs w:val="24"/>
          <w:lang w:val="lt-LT"/>
        </w:rPr>
        <w:t>.</w:t>
      </w:r>
    </w:p>
    <w:p w:rsidR="00CD6C95" w:rsidRPr="00E67E3C" w:rsidRDefault="00CD6C95" w:rsidP="001E7C3C">
      <w:pPr>
        <w:pStyle w:val="Bodytext"/>
        <w:spacing w:line="240" w:lineRule="auto"/>
        <w:rPr>
          <w:sz w:val="24"/>
          <w:szCs w:val="24"/>
          <w:lang w:val="lt-LT"/>
        </w:rPr>
      </w:pPr>
      <w:r w:rsidRPr="00E67E3C">
        <w:rPr>
          <w:sz w:val="24"/>
          <w:szCs w:val="24"/>
          <w:lang w:val="lt-LT"/>
        </w:rPr>
        <w:t xml:space="preserve">      1</w:t>
      </w:r>
      <w:r w:rsidR="00B520F6" w:rsidRPr="00E67E3C">
        <w:rPr>
          <w:sz w:val="24"/>
          <w:szCs w:val="24"/>
          <w:lang w:val="lt-LT"/>
        </w:rPr>
        <w:t>23</w:t>
      </w:r>
      <w:r w:rsidRPr="00E67E3C">
        <w:rPr>
          <w:sz w:val="24"/>
          <w:szCs w:val="24"/>
          <w:lang w:val="lt-LT"/>
        </w:rPr>
        <w:t>. Pirkimo vykdytojas, atlikdamas mažos vertės pirkimą, gali netaikyti vokų su pasiūlymais atplėšimo ir pasiūlymų nagrinėjimo procedūrų.</w:t>
      </w:r>
    </w:p>
    <w:p w:rsidR="00E16857" w:rsidRPr="00E67E3C" w:rsidRDefault="00B520F6" w:rsidP="001E7C3C">
      <w:pPr>
        <w:tabs>
          <w:tab w:val="left" w:pos="540"/>
        </w:tabs>
        <w:ind w:firstLine="720"/>
        <w:jc w:val="both"/>
      </w:pPr>
      <w:r w:rsidRPr="00E67E3C">
        <w:t xml:space="preserve">124. </w:t>
      </w:r>
      <w:r w:rsidR="00E16857" w:rsidRPr="00E67E3C">
        <w:t>Atliekant mažos vertės pirkimus apklausos būdu, galima derėtis dėl kainos ir palankesnių tiekėjo siūlomų pirkimo sąlygų. Per derybas tiekėjai neturi būti diskriminuojami jiems pateikiant skirtingą informaciją ar ribojant jų galimybes pagerinti savo pasiūlymus.</w:t>
      </w:r>
    </w:p>
    <w:p w:rsidR="00E16857" w:rsidRPr="00E67E3C" w:rsidRDefault="00B520F6" w:rsidP="00E16857">
      <w:pPr>
        <w:tabs>
          <w:tab w:val="left" w:pos="540"/>
        </w:tabs>
        <w:ind w:firstLine="720"/>
        <w:jc w:val="both"/>
      </w:pPr>
      <w:r w:rsidRPr="00E67E3C">
        <w:t xml:space="preserve">125. </w:t>
      </w:r>
      <w:r w:rsidR="00D9572D" w:rsidRPr="00E67E3C">
        <w:t>Kai pirkimą atlieka</w:t>
      </w:r>
      <w:r w:rsidR="001551D7" w:rsidRPr="00E67E3C">
        <w:t xml:space="preserve"> Komisija, kiekvienas jos sprendimas protokoluojamas. Kai pirkimą vykdo pirkimų organizatorius, pildoma tiekėjų apklausos pažyma (Taisyklių 1 priedas).</w:t>
      </w:r>
      <w:r w:rsidR="00695BF7" w:rsidRPr="00E67E3C">
        <w:rPr>
          <w:rFonts w:eastAsia="Calibri"/>
          <w:sz w:val="20"/>
          <w:szCs w:val="20"/>
          <w:lang w:eastAsia="en-US"/>
        </w:rPr>
        <w:t xml:space="preserve"> </w:t>
      </w:r>
      <w:r w:rsidR="00695BF7" w:rsidRPr="00E67E3C">
        <w:t>Tiekėjų apklausos pažyma nepildoma, jei atliekamas pirkimas</w:t>
      </w:r>
      <w:r w:rsidR="00B66B2C" w:rsidRPr="00E67E3C">
        <w:t xml:space="preserve"> (pirkimui skirta lėšų) </w:t>
      </w:r>
      <w:r w:rsidR="00B010B6" w:rsidRPr="00E67E3C">
        <w:t xml:space="preserve">iki </w:t>
      </w:r>
      <w:r w:rsidR="00792C68">
        <w:t>3</w:t>
      </w:r>
      <w:r w:rsidR="00B010B6" w:rsidRPr="00E67E3C">
        <w:t xml:space="preserve">0 </w:t>
      </w:r>
      <w:r w:rsidR="00792C68">
        <w:t>eur</w:t>
      </w:r>
      <w:r w:rsidR="00B010B6" w:rsidRPr="00E67E3C">
        <w:t>ų</w:t>
      </w:r>
      <w:r w:rsidR="00320058" w:rsidRPr="00E67E3C">
        <w:t xml:space="preserve"> be</w:t>
      </w:r>
      <w:r w:rsidR="00695BF7" w:rsidRPr="00E67E3C">
        <w:t xml:space="preserve"> PVM, </w:t>
      </w:r>
      <w:r w:rsidR="00B010B6" w:rsidRPr="00E67E3C">
        <w:t>tačiau bet kuriuo</w:t>
      </w:r>
      <w:r w:rsidR="00695BF7" w:rsidRPr="00E67E3C">
        <w:t xml:space="preserve"> atveju pirki</w:t>
      </w:r>
      <w:r w:rsidR="00296302">
        <w:t>mas turi būti suderintas su</w:t>
      </w:r>
      <w:r w:rsidR="000C55E4" w:rsidRPr="00E67E3C">
        <w:t xml:space="preserve"> Buhalterinės apskaitos</w:t>
      </w:r>
      <w:r w:rsidR="00695BF7" w:rsidRPr="00E67E3C">
        <w:t xml:space="preserve"> skyriaus vedė</w:t>
      </w:r>
      <w:r w:rsidR="00296302">
        <w:t>ju ar jį pavaduojančiu asmeniu</w:t>
      </w:r>
      <w:r w:rsidR="00302B0E" w:rsidRPr="00E67E3C">
        <w:t>,</w:t>
      </w:r>
      <w:r w:rsidR="00695BF7" w:rsidRPr="00E67E3C">
        <w:t xml:space="preserve"> už pirk</w:t>
      </w:r>
      <w:r w:rsidR="00296302">
        <w:t>imų planavimą atsakingu asmeniu</w:t>
      </w:r>
      <w:r w:rsidR="00B15D46" w:rsidRPr="00E67E3C">
        <w:t xml:space="preserve"> ir</w:t>
      </w:r>
      <w:r w:rsidR="00C54FC3" w:rsidRPr="00E67E3C">
        <w:t xml:space="preserve"> už pirkimų žurnalo pildymą</w:t>
      </w:r>
      <w:r w:rsidR="00296302">
        <w:t xml:space="preserve"> atsakingu asmeniu</w:t>
      </w:r>
      <w:r w:rsidR="00B15D46" w:rsidRPr="00E67E3C">
        <w:t xml:space="preserve"> (jam</w:t>
      </w:r>
      <w:r w:rsidR="00B010B6" w:rsidRPr="00E67E3C">
        <w:t xml:space="preserve"> turi būti pateikta visa žurnalui užpildyti</w:t>
      </w:r>
      <w:r w:rsidR="00B15D46" w:rsidRPr="00E67E3C">
        <w:t xml:space="preserve"> reikalinga informacija)</w:t>
      </w:r>
      <w:r w:rsidR="00302B0E" w:rsidRPr="00E67E3C">
        <w:t>.</w:t>
      </w:r>
    </w:p>
    <w:p w:rsidR="0026327B" w:rsidRPr="00E67E3C" w:rsidRDefault="0026327B" w:rsidP="0026327B">
      <w:pPr>
        <w:pStyle w:val="Bodytext"/>
        <w:spacing w:line="240" w:lineRule="auto"/>
        <w:rPr>
          <w:color w:val="FF0000"/>
          <w:sz w:val="24"/>
          <w:szCs w:val="24"/>
          <w:lang w:val="lt-LT"/>
        </w:rPr>
      </w:pPr>
      <w:r w:rsidRPr="00E67E3C">
        <w:rPr>
          <w:sz w:val="24"/>
          <w:szCs w:val="24"/>
          <w:lang w:val="lt-LT"/>
        </w:rPr>
        <w:t xml:space="preserve">       1</w:t>
      </w:r>
      <w:r w:rsidR="00ED2B2B" w:rsidRPr="00E67E3C">
        <w:rPr>
          <w:sz w:val="24"/>
          <w:szCs w:val="24"/>
          <w:lang w:val="lt-LT"/>
        </w:rPr>
        <w:t xml:space="preserve">26. </w:t>
      </w:r>
      <w:r w:rsidR="00D9572D" w:rsidRPr="00E67E3C">
        <w:rPr>
          <w:sz w:val="24"/>
          <w:szCs w:val="24"/>
          <w:lang w:val="lt-LT"/>
        </w:rPr>
        <w:t>Atlikdamas</w:t>
      </w:r>
      <w:r w:rsidRPr="00E67E3C">
        <w:rPr>
          <w:sz w:val="24"/>
          <w:szCs w:val="24"/>
          <w:lang w:val="lt-LT"/>
        </w:rPr>
        <w:t xml:space="preserve"> mažos vertės pirkimus</w:t>
      </w:r>
      <w:r w:rsidR="00D9572D" w:rsidRPr="00E67E3C">
        <w:rPr>
          <w:sz w:val="24"/>
          <w:szCs w:val="24"/>
          <w:lang w:val="lt-LT"/>
        </w:rPr>
        <w:t>,</w:t>
      </w:r>
      <w:r w:rsidRPr="00E67E3C">
        <w:rPr>
          <w:sz w:val="24"/>
          <w:szCs w:val="24"/>
          <w:lang w:val="lt-LT"/>
        </w:rPr>
        <w:t xml:space="preserve"> p</w:t>
      </w:r>
      <w:r w:rsidR="001E7C3C" w:rsidRPr="00E67E3C">
        <w:rPr>
          <w:sz w:val="24"/>
          <w:szCs w:val="24"/>
          <w:lang w:val="lt-LT"/>
        </w:rPr>
        <w:t>irkimo vykdytojas</w:t>
      </w:r>
      <w:r w:rsidRPr="00E67E3C">
        <w:rPr>
          <w:sz w:val="24"/>
          <w:szCs w:val="24"/>
          <w:lang w:val="lt-LT"/>
        </w:rPr>
        <w:t xml:space="preserve"> neprivalo vadovautis Taisyklių </w:t>
      </w:r>
      <w:r w:rsidR="009E3791" w:rsidRPr="00E67E3C">
        <w:rPr>
          <w:sz w:val="24"/>
          <w:szCs w:val="24"/>
          <w:lang w:val="lt-LT"/>
        </w:rPr>
        <w:t>25, 31, 43, 49, 50,</w:t>
      </w:r>
      <w:r w:rsidR="00026CF5" w:rsidRPr="00E67E3C">
        <w:rPr>
          <w:sz w:val="24"/>
          <w:szCs w:val="24"/>
          <w:lang w:val="lt-LT"/>
        </w:rPr>
        <w:t xml:space="preserve"> 56 – </w:t>
      </w:r>
      <w:r w:rsidR="009E3791" w:rsidRPr="00E67E3C">
        <w:rPr>
          <w:sz w:val="24"/>
          <w:szCs w:val="24"/>
          <w:lang w:val="lt-LT"/>
        </w:rPr>
        <w:t>61, 69</w:t>
      </w:r>
      <w:r w:rsidR="008C6E8D" w:rsidRPr="00E67E3C">
        <w:rPr>
          <w:sz w:val="24"/>
          <w:szCs w:val="24"/>
          <w:lang w:val="lt-LT"/>
        </w:rPr>
        <w:t xml:space="preserve">, </w:t>
      </w:r>
      <w:r w:rsidR="00AD312E" w:rsidRPr="00E67E3C">
        <w:rPr>
          <w:sz w:val="24"/>
          <w:szCs w:val="24"/>
          <w:lang w:val="lt-LT"/>
        </w:rPr>
        <w:t xml:space="preserve">93.4, </w:t>
      </w:r>
      <w:r w:rsidR="008C6E8D" w:rsidRPr="00E67E3C">
        <w:rPr>
          <w:sz w:val="24"/>
          <w:szCs w:val="24"/>
          <w:lang w:val="lt-LT"/>
        </w:rPr>
        <w:t>134,</w:t>
      </w:r>
      <w:r w:rsidR="009E3791" w:rsidRPr="00E67E3C">
        <w:rPr>
          <w:sz w:val="24"/>
          <w:szCs w:val="24"/>
          <w:lang w:val="lt-LT"/>
        </w:rPr>
        <w:t xml:space="preserve"> </w:t>
      </w:r>
      <w:r w:rsidR="00026CF5" w:rsidRPr="00E67E3C">
        <w:rPr>
          <w:sz w:val="24"/>
          <w:szCs w:val="24"/>
          <w:lang w:val="lt-LT"/>
        </w:rPr>
        <w:t xml:space="preserve">142 – </w:t>
      </w:r>
      <w:r w:rsidR="00B010B6" w:rsidRPr="00E67E3C">
        <w:rPr>
          <w:sz w:val="24"/>
          <w:szCs w:val="24"/>
          <w:lang w:val="lt-LT"/>
        </w:rPr>
        <w:t>147</w:t>
      </w:r>
      <w:r w:rsidR="00F649C8" w:rsidRPr="00E67E3C">
        <w:rPr>
          <w:sz w:val="24"/>
          <w:szCs w:val="24"/>
          <w:lang w:val="lt-LT"/>
        </w:rPr>
        <w:t xml:space="preserve"> </w:t>
      </w:r>
      <w:r w:rsidRPr="00E67E3C">
        <w:rPr>
          <w:sz w:val="24"/>
          <w:szCs w:val="24"/>
          <w:lang w:val="lt-LT"/>
        </w:rPr>
        <w:t>punktų reikalavimais</w:t>
      </w:r>
      <w:r w:rsidR="00E532DB" w:rsidRPr="00E67E3C">
        <w:rPr>
          <w:sz w:val="24"/>
          <w:szCs w:val="24"/>
          <w:lang w:val="lt-LT"/>
        </w:rPr>
        <w:t>.</w:t>
      </w:r>
    </w:p>
    <w:p w:rsidR="00E16857" w:rsidRPr="00E67E3C" w:rsidRDefault="00E16857" w:rsidP="00E16857">
      <w:pPr>
        <w:shd w:val="clear" w:color="auto" w:fill="FFFFFF"/>
        <w:jc w:val="center"/>
        <w:rPr>
          <w:b/>
          <w:bCs/>
          <w:color w:val="000000"/>
        </w:rPr>
      </w:pPr>
    </w:p>
    <w:p w:rsidR="00E16857" w:rsidRPr="00E67E3C" w:rsidRDefault="00C74FB8" w:rsidP="00E16857">
      <w:pPr>
        <w:shd w:val="clear" w:color="auto" w:fill="FFFFFF"/>
        <w:jc w:val="center"/>
      </w:pPr>
      <w:r w:rsidRPr="00E67E3C">
        <w:rPr>
          <w:b/>
          <w:bCs/>
          <w:color w:val="000000"/>
        </w:rPr>
        <w:t xml:space="preserve">XVI. </w:t>
      </w:r>
      <w:r w:rsidR="00E16857" w:rsidRPr="00E67E3C">
        <w:rPr>
          <w:b/>
          <w:bCs/>
          <w:color w:val="000000"/>
        </w:rPr>
        <w:t>PIRKIMO SUTARTIS</w:t>
      </w:r>
    </w:p>
    <w:p w:rsidR="00E16857" w:rsidRPr="00E67E3C" w:rsidRDefault="00E16857" w:rsidP="00FE4E7F">
      <w:pPr>
        <w:jc w:val="both"/>
      </w:pPr>
      <w:r w:rsidRPr="00E67E3C">
        <w:t xml:space="preserve">  </w:t>
      </w:r>
    </w:p>
    <w:p w:rsidR="00E16857" w:rsidRPr="00E67E3C" w:rsidRDefault="00FE4E7F" w:rsidP="00E16857">
      <w:pPr>
        <w:ind w:firstLine="720"/>
        <w:jc w:val="both"/>
        <w:rPr>
          <w:color w:val="000000"/>
          <w:spacing w:val="-1"/>
        </w:rPr>
      </w:pPr>
      <w:r w:rsidRPr="00E67E3C">
        <w:rPr>
          <w:color w:val="000000"/>
        </w:rPr>
        <w:t>127</w:t>
      </w:r>
      <w:r w:rsidR="000B4525" w:rsidRPr="00E67E3C">
        <w:rPr>
          <w:color w:val="000000"/>
        </w:rPr>
        <w:t xml:space="preserve">. </w:t>
      </w:r>
      <w:r w:rsidR="00E16857" w:rsidRPr="00E67E3C">
        <w:rPr>
          <w:color w:val="000000"/>
        </w:rPr>
        <w:t>Pirkimo vykdytojas siūlo sudaryti pirkimo sutartį tam dalyviui, kurio pasiūlymas pripažintas laimėjusiu. Tiekėjas sudaryti pirkimo sutarties kviečiamas raštu (išskyrus atvejus, kai apklausa (pirkimas) atliekama žodžiu). Kvietime sudaryti pirkimo sutartį nurodomas laikas, iki kurio reikia atvykti sudaryti pirkimo sutart</w:t>
      </w:r>
      <w:r w:rsidR="00796053" w:rsidRPr="00E67E3C">
        <w:rPr>
          <w:color w:val="000000"/>
        </w:rPr>
        <w:t>į</w:t>
      </w:r>
      <w:r w:rsidR="00E16857" w:rsidRPr="00E67E3C">
        <w:rPr>
          <w:color w:val="000000"/>
        </w:rPr>
        <w:t>.</w:t>
      </w:r>
    </w:p>
    <w:p w:rsidR="00E16857" w:rsidRPr="00E67E3C" w:rsidRDefault="00FE4E7F" w:rsidP="00E16857">
      <w:pPr>
        <w:widowControl w:val="0"/>
        <w:shd w:val="clear" w:color="auto" w:fill="FFFFFF"/>
        <w:tabs>
          <w:tab w:val="left" w:pos="701"/>
        </w:tabs>
        <w:autoSpaceDE w:val="0"/>
        <w:autoSpaceDN w:val="0"/>
        <w:adjustRightInd w:val="0"/>
        <w:ind w:firstLine="720"/>
        <w:jc w:val="both"/>
        <w:rPr>
          <w:color w:val="000000"/>
          <w:spacing w:val="-2"/>
        </w:rPr>
      </w:pPr>
      <w:r w:rsidRPr="00E67E3C">
        <w:rPr>
          <w:color w:val="000000"/>
        </w:rPr>
        <w:t>128</w:t>
      </w:r>
      <w:r w:rsidR="000B4525" w:rsidRPr="00E67E3C">
        <w:rPr>
          <w:color w:val="000000"/>
        </w:rPr>
        <w:t xml:space="preserve">. </w:t>
      </w:r>
      <w:r w:rsidR="00E16857" w:rsidRPr="00E67E3C">
        <w:rPr>
          <w:color w:val="000000"/>
        </w:rPr>
        <w:t>Sudarant pirkimo sutartį, joje negali būti keičiama laimėjusio tiekėjo pasiūlymo kaina, derybų protokole ar po derybų pateiktame galutiniame pasiūlyme užfiksuota galutinė derybų kaina ir pirkimo dokumentuose bei pasiūlyme nustatytos sąlygos.</w:t>
      </w:r>
    </w:p>
    <w:p w:rsidR="00E16857" w:rsidRPr="00E67E3C" w:rsidRDefault="00FE4E7F" w:rsidP="00E16857">
      <w:pPr>
        <w:shd w:val="clear" w:color="auto" w:fill="FFFFFF"/>
        <w:tabs>
          <w:tab w:val="left" w:pos="768"/>
        </w:tabs>
        <w:ind w:right="5" w:firstLine="720"/>
        <w:jc w:val="both"/>
      </w:pPr>
      <w:r w:rsidRPr="00E67E3C">
        <w:rPr>
          <w:color w:val="000000"/>
          <w:spacing w:val="-1"/>
        </w:rPr>
        <w:t>129</w:t>
      </w:r>
      <w:r w:rsidR="000B4525" w:rsidRPr="00E67E3C">
        <w:rPr>
          <w:color w:val="000000"/>
          <w:spacing w:val="-1"/>
        </w:rPr>
        <w:t xml:space="preserve">. </w:t>
      </w:r>
      <w:r w:rsidR="00E16857" w:rsidRPr="00E67E3C">
        <w:rPr>
          <w:color w:val="000000"/>
        </w:rPr>
        <w:t>Pirkimo sutartis turi būti sudaroma nedelsiant, bet ne anksčiau, negu pasibaig</w:t>
      </w:r>
      <w:r w:rsidR="00B2101A" w:rsidRPr="00E67E3C">
        <w:rPr>
          <w:color w:val="000000"/>
        </w:rPr>
        <w:t>ė</w:t>
      </w:r>
      <w:r w:rsidR="00E16857" w:rsidRPr="00E67E3C">
        <w:rPr>
          <w:color w:val="000000"/>
        </w:rPr>
        <w:t xml:space="preserve"> </w:t>
      </w:r>
      <w:r w:rsidR="00B2101A" w:rsidRPr="00E67E3C">
        <w:t>Viešųjų pirkimų įstatyme nustatytas pirkimo sutarties sudarymo</w:t>
      </w:r>
      <w:r w:rsidR="00B2101A" w:rsidRPr="00E67E3C">
        <w:rPr>
          <w:sz w:val="22"/>
          <w:szCs w:val="22"/>
        </w:rPr>
        <w:t xml:space="preserve"> </w:t>
      </w:r>
      <w:r w:rsidR="00E16857" w:rsidRPr="00E67E3C">
        <w:rPr>
          <w:color w:val="000000"/>
        </w:rPr>
        <w:t>atidėjimo terminas. Atidėjimo terminas gali būti netaikomas, jeigu:</w:t>
      </w:r>
    </w:p>
    <w:p w:rsidR="00E16857" w:rsidRPr="00E67E3C" w:rsidRDefault="00FE4E7F" w:rsidP="00E16857">
      <w:pPr>
        <w:shd w:val="clear" w:color="auto" w:fill="FFFFFF"/>
        <w:tabs>
          <w:tab w:val="left" w:pos="950"/>
        </w:tabs>
        <w:ind w:firstLine="720"/>
        <w:jc w:val="both"/>
      </w:pPr>
      <w:r w:rsidRPr="00E67E3C">
        <w:rPr>
          <w:color w:val="000000"/>
        </w:rPr>
        <w:t>129</w:t>
      </w:r>
      <w:r w:rsidR="000B4525" w:rsidRPr="00E67E3C">
        <w:rPr>
          <w:color w:val="000000"/>
        </w:rPr>
        <w:t xml:space="preserve">.1. </w:t>
      </w:r>
      <w:r w:rsidR="00E16857" w:rsidRPr="00E67E3C">
        <w:rPr>
          <w:color w:val="000000"/>
        </w:rPr>
        <w:t>vienintelis suinteresuotas dalyvis yra tas, su kuriuo sudaroma pirkimo sutartis, ir nėra</w:t>
      </w:r>
      <w:r w:rsidR="0048116C" w:rsidRPr="00E67E3C">
        <w:rPr>
          <w:color w:val="000000"/>
        </w:rPr>
        <w:t xml:space="preserve"> </w:t>
      </w:r>
      <w:r w:rsidR="00E16857" w:rsidRPr="00E67E3C">
        <w:rPr>
          <w:color w:val="000000"/>
        </w:rPr>
        <w:t>suinteresuotų kandidatų;</w:t>
      </w:r>
    </w:p>
    <w:p w:rsidR="00C0331E" w:rsidRPr="00E67E3C" w:rsidRDefault="00C0331E" w:rsidP="00C0331E">
      <w:pPr>
        <w:pStyle w:val="Bodytext"/>
        <w:spacing w:line="240" w:lineRule="auto"/>
        <w:rPr>
          <w:sz w:val="24"/>
          <w:szCs w:val="24"/>
          <w:lang w:val="lt-LT"/>
        </w:rPr>
      </w:pPr>
      <w:r w:rsidRPr="00E67E3C">
        <w:rPr>
          <w:lang w:val="lt-LT"/>
        </w:rPr>
        <w:t xml:space="preserve">       </w:t>
      </w:r>
      <w:r w:rsidR="00E16857" w:rsidRPr="00E67E3C">
        <w:rPr>
          <w:lang w:val="lt-LT"/>
        </w:rPr>
        <w:t xml:space="preserve"> </w:t>
      </w:r>
      <w:r w:rsidR="00FE4E7F" w:rsidRPr="00E67E3C">
        <w:rPr>
          <w:sz w:val="24"/>
          <w:szCs w:val="24"/>
          <w:lang w:val="lt-LT"/>
        </w:rPr>
        <w:t>129</w:t>
      </w:r>
      <w:r w:rsidR="000B4525" w:rsidRPr="00E67E3C">
        <w:rPr>
          <w:sz w:val="24"/>
          <w:szCs w:val="24"/>
          <w:lang w:val="lt-LT"/>
        </w:rPr>
        <w:t>.2</w:t>
      </w:r>
      <w:r w:rsidR="000B4525" w:rsidRPr="00E67E3C">
        <w:rPr>
          <w:lang w:val="lt-LT"/>
        </w:rPr>
        <w:t>.</w:t>
      </w:r>
      <w:r w:rsidR="00F4658B" w:rsidRPr="00E67E3C">
        <w:rPr>
          <w:lang w:val="lt-LT"/>
        </w:rPr>
        <w:t xml:space="preserve"> </w:t>
      </w:r>
      <w:r w:rsidRPr="00E67E3C">
        <w:rPr>
          <w:sz w:val="24"/>
          <w:szCs w:val="24"/>
          <w:lang w:val="lt-LT"/>
        </w:rPr>
        <w:t>pagrindinė pirkimo sutartis sudaroma preliminariosios sutarties pagrindu arba taikant dinaminę pirkimo sistemą;</w:t>
      </w:r>
    </w:p>
    <w:p w:rsidR="00B2101A" w:rsidRPr="00E67E3C" w:rsidRDefault="00FE4E7F" w:rsidP="00FE4E7F">
      <w:pPr>
        <w:widowControl w:val="0"/>
        <w:shd w:val="clear" w:color="auto" w:fill="FFFFFF"/>
        <w:tabs>
          <w:tab w:val="left" w:pos="883"/>
        </w:tabs>
        <w:autoSpaceDE w:val="0"/>
        <w:autoSpaceDN w:val="0"/>
        <w:adjustRightInd w:val="0"/>
        <w:ind w:firstLine="720"/>
        <w:jc w:val="both"/>
        <w:rPr>
          <w:color w:val="000000"/>
          <w:spacing w:val="-1"/>
        </w:rPr>
      </w:pPr>
      <w:r w:rsidRPr="00E67E3C">
        <w:rPr>
          <w:color w:val="000000"/>
          <w:spacing w:val="-1"/>
        </w:rPr>
        <w:t>129</w:t>
      </w:r>
      <w:r w:rsidR="000B4525" w:rsidRPr="00E67E3C">
        <w:rPr>
          <w:color w:val="000000"/>
          <w:spacing w:val="-1"/>
        </w:rPr>
        <w:t xml:space="preserve">.3. </w:t>
      </w:r>
      <w:r w:rsidR="00B41FFA" w:rsidRPr="00E67E3C">
        <w:rPr>
          <w:color w:val="000000"/>
          <w:spacing w:val="-1"/>
        </w:rPr>
        <w:t xml:space="preserve">supaprastintų pirkimų atveju </w:t>
      </w:r>
      <w:r w:rsidR="00E16857" w:rsidRPr="00E67E3C">
        <w:rPr>
          <w:color w:val="000000"/>
          <w:spacing w:val="-1"/>
        </w:rPr>
        <w:t xml:space="preserve">pirkimo sutarties vertė </w:t>
      </w:r>
      <w:r w:rsidR="00B2101A" w:rsidRPr="00E67E3C">
        <w:rPr>
          <w:color w:val="000000"/>
          <w:spacing w:val="-1"/>
        </w:rPr>
        <w:t xml:space="preserve">yra </w:t>
      </w:r>
      <w:r w:rsidR="00E16857" w:rsidRPr="00E67E3C">
        <w:rPr>
          <w:color w:val="000000"/>
          <w:spacing w:val="-1"/>
        </w:rPr>
        <w:t xml:space="preserve">mažesnė kaip </w:t>
      </w:r>
      <w:r w:rsidR="00834298">
        <w:t>3</w:t>
      </w:r>
      <w:r w:rsidR="00834298" w:rsidRPr="00E67E3C">
        <w:t xml:space="preserve"> 000 </w:t>
      </w:r>
      <w:r w:rsidR="00834298">
        <w:t>eur</w:t>
      </w:r>
      <w:r w:rsidR="00834298" w:rsidRPr="00E67E3C">
        <w:t xml:space="preserve">ų </w:t>
      </w:r>
      <w:r w:rsidR="00F834D7" w:rsidRPr="00E67E3C">
        <w:rPr>
          <w:color w:val="000000"/>
          <w:spacing w:val="-1"/>
        </w:rPr>
        <w:t>be PVM</w:t>
      </w:r>
      <w:r w:rsidR="00B41FFA" w:rsidRPr="00E67E3C">
        <w:rPr>
          <w:color w:val="000000"/>
          <w:spacing w:val="-1"/>
        </w:rPr>
        <w:t xml:space="preserve"> arba kai pirkimo sutartis sudaroma atliekant mažos vertės pirkimą</w:t>
      </w:r>
      <w:r w:rsidRPr="00E67E3C">
        <w:rPr>
          <w:color w:val="000000"/>
          <w:spacing w:val="-1"/>
        </w:rPr>
        <w:t>.</w:t>
      </w:r>
    </w:p>
    <w:p w:rsidR="00E16857" w:rsidRPr="00E67E3C" w:rsidRDefault="00FE4E7F" w:rsidP="00E16857">
      <w:pPr>
        <w:widowControl w:val="0"/>
        <w:shd w:val="clear" w:color="auto" w:fill="FFFFFF"/>
        <w:tabs>
          <w:tab w:val="left" w:pos="701"/>
        </w:tabs>
        <w:autoSpaceDE w:val="0"/>
        <w:autoSpaceDN w:val="0"/>
        <w:adjustRightInd w:val="0"/>
        <w:ind w:right="5" w:firstLine="720"/>
        <w:jc w:val="both"/>
        <w:rPr>
          <w:color w:val="000000"/>
          <w:spacing w:val="-2"/>
        </w:rPr>
      </w:pPr>
      <w:r w:rsidRPr="00E67E3C">
        <w:rPr>
          <w:color w:val="000000"/>
        </w:rPr>
        <w:t>130</w:t>
      </w:r>
      <w:r w:rsidR="000B4525" w:rsidRPr="00E67E3C">
        <w:rPr>
          <w:color w:val="000000"/>
        </w:rPr>
        <w:t xml:space="preserve">. </w:t>
      </w:r>
      <w:r w:rsidR="00E16857" w:rsidRPr="00E67E3C">
        <w:rPr>
          <w:color w:val="000000"/>
        </w:rPr>
        <w:t xml:space="preserve">Jeigu pirkimo sutartis sudaroma raštu, o tiekėjas, kuriam buvo pasiūlyta sudaryti pirkimo sutartį, </w:t>
      </w:r>
      <w:r w:rsidR="00B2101A" w:rsidRPr="00E67E3C">
        <w:rPr>
          <w:color w:val="000000"/>
        </w:rPr>
        <w:t xml:space="preserve">raštu </w:t>
      </w:r>
      <w:r w:rsidR="00E16857" w:rsidRPr="00E67E3C">
        <w:rPr>
          <w:color w:val="000000"/>
        </w:rPr>
        <w:t xml:space="preserve">atsisako ją sudaryti, pirkimo vykdytojas  siūlo sudaryti pirkimo sutartį tiekėjui, kurio </w:t>
      </w:r>
      <w:r w:rsidR="00E16857" w:rsidRPr="00E67E3C">
        <w:rPr>
          <w:color w:val="000000"/>
          <w:spacing w:val="-1"/>
        </w:rPr>
        <w:t>pasiūlymas pagal patvirtintą pasiūlymų eilę yra pirmas po tiekėjo, atsisakiusio sudaryti</w:t>
      </w:r>
      <w:r w:rsidR="00997B25" w:rsidRPr="00E67E3C">
        <w:rPr>
          <w:color w:val="000000"/>
          <w:spacing w:val="-1"/>
        </w:rPr>
        <w:t xml:space="preserve"> </w:t>
      </w:r>
      <w:r w:rsidR="00E16857" w:rsidRPr="00E67E3C">
        <w:rPr>
          <w:color w:val="000000"/>
          <w:spacing w:val="-1"/>
        </w:rPr>
        <w:t>pirkimo sutartį.</w:t>
      </w:r>
    </w:p>
    <w:p w:rsidR="00E16857" w:rsidRPr="00E67E3C" w:rsidRDefault="00FE4E7F" w:rsidP="00E16857">
      <w:pPr>
        <w:widowControl w:val="0"/>
        <w:shd w:val="clear" w:color="auto" w:fill="FFFFFF"/>
        <w:tabs>
          <w:tab w:val="left" w:pos="701"/>
        </w:tabs>
        <w:autoSpaceDE w:val="0"/>
        <w:autoSpaceDN w:val="0"/>
        <w:adjustRightInd w:val="0"/>
        <w:ind w:firstLine="720"/>
        <w:rPr>
          <w:color w:val="000000"/>
        </w:rPr>
      </w:pPr>
      <w:r w:rsidRPr="00E67E3C">
        <w:rPr>
          <w:color w:val="000000"/>
        </w:rPr>
        <w:t>131</w:t>
      </w:r>
      <w:r w:rsidR="000B4525" w:rsidRPr="00E67E3C">
        <w:rPr>
          <w:color w:val="000000"/>
        </w:rPr>
        <w:t xml:space="preserve">. </w:t>
      </w:r>
      <w:r w:rsidR="00E16857" w:rsidRPr="00E67E3C">
        <w:rPr>
          <w:color w:val="000000"/>
        </w:rPr>
        <w:t>Atsisakymu sudaryti</w:t>
      </w:r>
      <w:r w:rsidR="00C0331E" w:rsidRPr="00E67E3C">
        <w:rPr>
          <w:color w:val="000000"/>
        </w:rPr>
        <w:t xml:space="preserve"> </w:t>
      </w:r>
      <w:r w:rsidR="00E16857" w:rsidRPr="00E67E3C">
        <w:rPr>
          <w:color w:val="000000"/>
        </w:rPr>
        <w:t>pirkimo sutartį laikomas bet kuris iš šių atvejų:</w:t>
      </w:r>
    </w:p>
    <w:p w:rsidR="00E16857" w:rsidRPr="00E67E3C" w:rsidRDefault="00FE4E7F" w:rsidP="00E16857">
      <w:pPr>
        <w:widowControl w:val="0"/>
        <w:shd w:val="clear" w:color="auto" w:fill="FFFFFF"/>
        <w:tabs>
          <w:tab w:val="left" w:pos="701"/>
        </w:tabs>
        <w:autoSpaceDE w:val="0"/>
        <w:autoSpaceDN w:val="0"/>
        <w:adjustRightInd w:val="0"/>
        <w:ind w:firstLine="720"/>
        <w:rPr>
          <w:color w:val="000000"/>
          <w:spacing w:val="-1"/>
        </w:rPr>
      </w:pPr>
      <w:r w:rsidRPr="00E67E3C">
        <w:rPr>
          <w:color w:val="000000"/>
        </w:rPr>
        <w:t>131</w:t>
      </w:r>
      <w:r w:rsidR="000B4525" w:rsidRPr="00E67E3C">
        <w:rPr>
          <w:color w:val="000000"/>
        </w:rPr>
        <w:t xml:space="preserve">.1. </w:t>
      </w:r>
      <w:r w:rsidR="00E16857" w:rsidRPr="00E67E3C">
        <w:rPr>
          <w:color w:val="000000"/>
        </w:rPr>
        <w:t>tiekėjas raštu atsisako sudaryti sutartį;</w:t>
      </w:r>
    </w:p>
    <w:p w:rsidR="00E16857" w:rsidRPr="00E67E3C" w:rsidRDefault="00FE4E7F" w:rsidP="000B4525">
      <w:pPr>
        <w:widowControl w:val="0"/>
        <w:shd w:val="clear" w:color="auto" w:fill="FFFFFF"/>
        <w:tabs>
          <w:tab w:val="left" w:pos="1440"/>
        </w:tabs>
        <w:autoSpaceDE w:val="0"/>
        <w:autoSpaceDN w:val="0"/>
        <w:adjustRightInd w:val="0"/>
        <w:ind w:firstLine="720"/>
        <w:jc w:val="both"/>
        <w:rPr>
          <w:color w:val="000000"/>
          <w:spacing w:val="-1"/>
        </w:rPr>
      </w:pPr>
      <w:r w:rsidRPr="00E67E3C">
        <w:rPr>
          <w:color w:val="000000"/>
          <w:spacing w:val="-1"/>
        </w:rPr>
        <w:t>131</w:t>
      </w:r>
      <w:r w:rsidR="000B4525" w:rsidRPr="00E67E3C">
        <w:rPr>
          <w:color w:val="000000"/>
          <w:spacing w:val="-1"/>
        </w:rPr>
        <w:t xml:space="preserve">.2. </w:t>
      </w:r>
      <w:r w:rsidR="00E16857" w:rsidRPr="00E67E3C">
        <w:rPr>
          <w:color w:val="000000"/>
          <w:spacing w:val="-1"/>
        </w:rPr>
        <w:t>tiekėjas nepateikia pirkimo dokumentuose nustatyto pirkimo sutarties įvykdymo užtikrinimo;</w:t>
      </w:r>
    </w:p>
    <w:p w:rsidR="00E16857" w:rsidRPr="00E67E3C" w:rsidRDefault="00FE4E7F" w:rsidP="008F1E62">
      <w:pPr>
        <w:widowControl w:val="0"/>
        <w:shd w:val="clear" w:color="auto" w:fill="FFFFFF"/>
        <w:tabs>
          <w:tab w:val="left" w:pos="883"/>
        </w:tabs>
        <w:autoSpaceDE w:val="0"/>
        <w:autoSpaceDN w:val="0"/>
        <w:adjustRightInd w:val="0"/>
        <w:ind w:firstLine="720"/>
        <w:jc w:val="both"/>
        <w:rPr>
          <w:color w:val="000000"/>
          <w:spacing w:val="-1"/>
        </w:rPr>
      </w:pPr>
      <w:r w:rsidRPr="00E67E3C">
        <w:rPr>
          <w:color w:val="000000"/>
          <w:spacing w:val="-1"/>
        </w:rPr>
        <w:t>131</w:t>
      </w:r>
      <w:r w:rsidR="000B4525" w:rsidRPr="00E67E3C">
        <w:rPr>
          <w:color w:val="000000"/>
          <w:spacing w:val="-1"/>
        </w:rPr>
        <w:t xml:space="preserve">.3. </w:t>
      </w:r>
      <w:r w:rsidR="00E16857" w:rsidRPr="00E67E3C">
        <w:rPr>
          <w:color w:val="000000"/>
          <w:spacing w:val="-1"/>
        </w:rPr>
        <w:t xml:space="preserve">tiekėjas </w:t>
      </w:r>
      <w:r w:rsidR="008F1E62" w:rsidRPr="00E67E3C">
        <w:rPr>
          <w:color w:val="000000"/>
          <w:spacing w:val="-1"/>
        </w:rPr>
        <w:t xml:space="preserve">nepasirašo </w:t>
      </w:r>
      <w:r w:rsidR="00E16857" w:rsidRPr="00E67E3C">
        <w:rPr>
          <w:color w:val="000000"/>
          <w:spacing w:val="-1"/>
        </w:rPr>
        <w:t>pirkimo sutarties iki pirkimo vykdytojo nurodyto laiko;</w:t>
      </w:r>
    </w:p>
    <w:p w:rsidR="00E16857" w:rsidRPr="00E67E3C" w:rsidRDefault="00FE4E7F" w:rsidP="00E16857">
      <w:pPr>
        <w:widowControl w:val="0"/>
        <w:shd w:val="clear" w:color="auto" w:fill="FFFFFF"/>
        <w:tabs>
          <w:tab w:val="left" w:pos="883"/>
        </w:tabs>
        <w:autoSpaceDE w:val="0"/>
        <w:autoSpaceDN w:val="0"/>
        <w:adjustRightInd w:val="0"/>
        <w:ind w:firstLine="720"/>
        <w:jc w:val="both"/>
        <w:rPr>
          <w:color w:val="000000"/>
          <w:spacing w:val="-2"/>
        </w:rPr>
      </w:pPr>
      <w:r w:rsidRPr="00E67E3C">
        <w:rPr>
          <w:color w:val="000000"/>
        </w:rPr>
        <w:t>131</w:t>
      </w:r>
      <w:r w:rsidR="000B4525" w:rsidRPr="00E67E3C">
        <w:rPr>
          <w:color w:val="000000"/>
        </w:rPr>
        <w:t xml:space="preserve">.4. </w:t>
      </w:r>
      <w:r w:rsidR="00E16857" w:rsidRPr="00E67E3C">
        <w:rPr>
          <w:color w:val="000000"/>
        </w:rPr>
        <w:t>tiekėjas atsisako sudaryti pirkimo sutartį pirkimo dokumentuose nustatytomis sąlygomis;</w:t>
      </w:r>
    </w:p>
    <w:p w:rsidR="00E16857" w:rsidRPr="00E67E3C" w:rsidRDefault="000B4525" w:rsidP="00E16857">
      <w:pPr>
        <w:widowControl w:val="0"/>
        <w:shd w:val="clear" w:color="auto" w:fill="FFFFFF"/>
        <w:tabs>
          <w:tab w:val="left" w:pos="883"/>
        </w:tabs>
        <w:autoSpaceDE w:val="0"/>
        <w:autoSpaceDN w:val="0"/>
        <w:adjustRightInd w:val="0"/>
        <w:ind w:right="5" w:firstLine="720"/>
        <w:jc w:val="both"/>
        <w:rPr>
          <w:color w:val="000000"/>
        </w:rPr>
      </w:pPr>
      <w:r w:rsidRPr="00E67E3C">
        <w:rPr>
          <w:color w:val="000000"/>
        </w:rPr>
        <w:t>1</w:t>
      </w:r>
      <w:r w:rsidR="00FE4E7F" w:rsidRPr="00E67E3C">
        <w:rPr>
          <w:color w:val="000000"/>
        </w:rPr>
        <w:t>31</w:t>
      </w:r>
      <w:r w:rsidRPr="00E67E3C">
        <w:rPr>
          <w:color w:val="000000"/>
        </w:rPr>
        <w:t xml:space="preserve">.5. </w:t>
      </w:r>
      <w:r w:rsidR="00E16857" w:rsidRPr="00E67E3C">
        <w:rPr>
          <w:color w:val="000000"/>
        </w:rPr>
        <w:t>ūkio subjektų grupė, kurios pasiūlymas pripažintas geriausiu, neįgijo pirkimo vykdytoj</w:t>
      </w:r>
      <w:r w:rsidR="00FA27CD" w:rsidRPr="00E67E3C">
        <w:rPr>
          <w:color w:val="000000"/>
        </w:rPr>
        <w:t>o reikalaujamos teisinės formos;</w:t>
      </w:r>
    </w:p>
    <w:p w:rsidR="00997B25" w:rsidRPr="00E67E3C" w:rsidRDefault="00997B25" w:rsidP="00997B25">
      <w:pPr>
        <w:pStyle w:val="Bodytext"/>
        <w:spacing w:line="240" w:lineRule="auto"/>
        <w:rPr>
          <w:sz w:val="24"/>
          <w:szCs w:val="24"/>
          <w:lang w:val="lt-LT"/>
        </w:rPr>
      </w:pPr>
      <w:r w:rsidRPr="00E67E3C">
        <w:rPr>
          <w:sz w:val="24"/>
          <w:szCs w:val="24"/>
          <w:lang w:val="lt-LT"/>
        </w:rPr>
        <w:t xml:space="preserve">       1</w:t>
      </w:r>
      <w:r w:rsidR="00FE4E7F" w:rsidRPr="00E67E3C">
        <w:rPr>
          <w:sz w:val="24"/>
          <w:szCs w:val="24"/>
          <w:lang w:val="lt-LT"/>
        </w:rPr>
        <w:t>31</w:t>
      </w:r>
      <w:r w:rsidRPr="00E67E3C">
        <w:rPr>
          <w:sz w:val="24"/>
          <w:szCs w:val="24"/>
          <w:lang w:val="lt-LT"/>
        </w:rPr>
        <w:t>.6. tiekėjo pateikta Viešųjų pirkimų įstatymo 24 straipsnio 2 dalies 5 punkte nurodyta deklaracija yra melaginga.</w:t>
      </w:r>
    </w:p>
    <w:p w:rsidR="00E16857" w:rsidRPr="00E67E3C" w:rsidRDefault="00FE4E7F" w:rsidP="00E16857">
      <w:pPr>
        <w:shd w:val="clear" w:color="auto" w:fill="FFFFFF"/>
        <w:tabs>
          <w:tab w:val="left" w:pos="701"/>
        </w:tabs>
        <w:ind w:firstLine="720"/>
        <w:jc w:val="both"/>
      </w:pPr>
      <w:r w:rsidRPr="00E67E3C">
        <w:rPr>
          <w:color w:val="000000"/>
        </w:rPr>
        <w:lastRenderedPageBreak/>
        <w:t>132</w:t>
      </w:r>
      <w:r w:rsidR="008C6E8D" w:rsidRPr="00E67E3C">
        <w:rPr>
          <w:color w:val="000000"/>
        </w:rPr>
        <w:t xml:space="preserve">. </w:t>
      </w:r>
      <w:r w:rsidR="00E16857" w:rsidRPr="00E67E3C">
        <w:rPr>
          <w:color w:val="000000"/>
        </w:rPr>
        <w:t>Pirkimo sutartis sudaroma raštu, išskyrus atvejus, kai pirkimo sutartis gali būti sudaroma žodžiu. Kai pirkimo sutartis sudaroma raštu, turi būti nustatyta (mažos vertės pirkimo atveju gali būti nustatyta):</w:t>
      </w:r>
    </w:p>
    <w:p w:rsidR="00E16857" w:rsidRPr="00E67E3C" w:rsidRDefault="00FE4E7F" w:rsidP="00E16857">
      <w:pPr>
        <w:ind w:firstLine="720"/>
        <w:jc w:val="both"/>
        <w:rPr>
          <w:lang w:eastAsia="en-US"/>
        </w:rPr>
      </w:pPr>
      <w:r w:rsidRPr="00E67E3C">
        <w:rPr>
          <w:lang w:eastAsia="en-US"/>
        </w:rPr>
        <w:t>132</w:t>
      </w:r>
      <w:r w:rsidR="008C6E8D" w:rsidRPr="00E67E3C">
        <w:rPr>
          <w:lang w:eastAsia="en-US"/>
        </w:rPr>
        <w:t xml:space="preserve">.1. </w:t>
      </w:r>
      <w:r w:rsidR="00E16857" w:rsidRPr="00E67E3C">
        <w:rPr>
          <w:lang w:eastAsia="en-US"/>
        </w:rPr>
        <w:t>sutarties šalių teisės ir pareigos;</w:t>
      </w:r>
    </w:p>
    <w:p w:rsidR="00E16857" w:rsidRPr="00E67E3C" w:rsidRDefault="00FE4E7F" w:rsidP="00E16857">
      <w:pPr>
        <w:ind w:firstLine="720"/>
        <w:jc w:val="both"/>
        <w:rPr>
          <w:lang w:eastAsia="en-US"/>
        </w:rPr>
      </w:pPr>
      <w:r w:rsidRPr="00E67E3C">
        <w:rPr>
          <w:lang w:eastAsia="en-US"/>
        </w:rPr>
        <w:t>132</w:t>
      </w:r>
      <w:r w:rsidR="008C6E8D" w:rsidRPr="00E67E3C">
        <w:rPr>
          <w:lang w:eastAsia="en-US"/>
        </w:rPr>
        <w:t xml:space="preserve">.2. </w:t>
      </w:r>
      <w:r w:rsidR="00E16857" w:rsidRPr="00E67E3C">
        <w:rPr>
          <w:lang w:eastAsia="en-US"/>
        </w:rPr>
        <w:t>perkamos prekės, paslaugos ar darbai, jeigu įmanoma, – tikslūs jų kiekiai;</w:t>
      </w:r>
    </w:p>
    <w:p w:rsidR="00E16857" w:rsidRPr="00E67E3C" w:rsidRDefault="00FE4E7F" w:rsidP="00E16857">
      <w:pPr>
        <w:ind w:firstLine="720"/>
        <w:jc w:val="both"/>
        <w:rPr>
          <w:lang w:eastAsia="en-US"/>
        </w:rPr>
      </w:pPr>
      <w:r w:rsidRPr="00E67E3C">
        <w:rPr>
          <w:lang w:eastAsia="en-US"/>
        </w:rPr>
        <w:t>132</w:t>
      </w:r>
      <w:r w:rsidR="008C6E8D" w:rsidRPr="00E67E3C">
        <w:rPr>
          <w:lang w:eastAsia="en-US"/>
        </w:rPr>
        <w:t xml:space="preserve">.3. </w:t>
      </w:r>
      <w:r w:rsidR="00E16857" w:rsidRPr="00E67E3C">
        <w:rPr>
          <w:lang w:eastAsia="en-US"/>
        </w:rPr>
        <w:t>kainodaros taisyklės,</w:t>
      </w:r>
      <w:r w:rsidR="00E16857" w:rsidRPr="00E67E3C">
        <w:rPr>
          <w:bCs/>
          <w:lang w:eastAsia="en-US"/>
        </w:rPr>
        <w:t xml:space="preserve"> </w:t>
      </w:r>
      <w:r w:rsidR="00E16857" w:rsidRPr="00E67E3C">
        <w:rPr>
          <w:lang w:eastAsia="en-US"/>
        </w:rPr>
        <w:t>nustatytos pagal Lietuvos Respublikos Vyriausybės arba jos įgaliotos institucijos patvirtintą metodiką;</w:t>
      </w:r>
    </w:p>
    <w:p w:rsidR="00E16857" w:rsidRPr="00E67E3C" w:rsidRDefault="00FE4E7F" w:rsidP="00E16857">
      <w:pPr>
        <w:ind w:firstLine="720"/>
        <w:jc w:val="both"/>
        <w:rPr>
          <w:lang w:eastAsia="en-US"/>
        </w:rPr>
      </w:pPr>
      <w:r w:rsidRPr="00E67E3C">
        <w:rPr>
          <w:lang w:eastAsia="en-US"/>
        </w:rPr>
        <w:t>132</w:t>
      </w:r>
      <w:r w:rsidR="008C6E8D" w:rsidRPr="00E67E3C">
        <w:rPr>
          <w:lang w:eastAsia="en-US"/>
        </w:rPr>
        <w:t xml:space="preserve">.4. </w:t>
      </w:r>
      <w:r w:rsidR="00E16857" w:rsidRPr="00E67E3C">
        <w:rPr>
          <w:lang w:eastAsia="en-US"/>
        </w:rPr>
        <w:t>atsiskaitymo ir mokėjimo tvarka;</w:t>
      </w:r>
    </w:p>
    <w:p w:rsidR="00E16857" w:rsidRPr="00E67E3C" w:rsidRDefault="00FE4E7F" w:rsidP="00E16857">
      <w:pPr>
        <w:ind w:firstLine="720"/>
        <w:rPr>
          <w:lang w:eastAsia="en-US"/>
        </w:rPr>
      </w:pPr>
      <w:r w:rsidRPr="00E67E3C">
        <w:rPr>
          <w:lang w:eastAsia="en-US"/>
        </w:rPr>
        <w:t>132</w:t>
      </w:r>
      <w:r w:rsidR="008C6E8D" w:rsidRPr="00E67E3C">
        <w:rPr>
          <w:lang w:eastAsia="en-US"/>
        </w:rPr>
        <w:t xml:space="preserve">.5. </w:t>
      </w:r>
      <w:r w:rsidR="00E16857" w:rsidRPr="00E67E3C">
        <w:rPr>
          <w:lang w:eastAsia="en-US"/>
        </w:rPr>
        <w:t xml:space="preserve"> prievolių įvykdymo terminai;</w:t>
      </w:r>
    </w:p>
    <w:p w:rsidR="00E16857" w:rsidRPr="00E67E3C" w:rsidRDefault="00FE4E7F" w:rsidP="00E16857">
      <w:pPr>
        <w:ind w:firstLine="720"/>
        <w:jc w:val="both"/>
        <w:rPr>
          <w:lang w:eastAsia="en-US"/>
        </w:rPr>
      </w:pPr>
      <w:r w:rsidRPr="00E67E3C">
        <w:rPr>
          <w:lang w:eastAsia="en-US"/>
        </w:rPr>
        <w:t>132</w:t>
      </w:r>
      <w:r w:rsidR="008C6E8D" w:rsidRPr="00E67E3C">
        <w:rPr>
          <w:lang w:eastAsia="en-US"/>
        </w:rPr>
        <w:t xml:space="preserve">.6. </w:t>
      </w:r>
      <w:r w:rsidR="00E16857" w:rsidRPr="00E67E3C">
        <w:rPr>
          <w:lang w:eastAsia="en-US"/>
        </w:rPr>
        <w:t>prievolių įvykdymo užtikrinimas;</w:t>
      </w:r>
    </w:p>
    <w:p w:rsidR="00E16857" w:rsidRPr="00E67E3C" w:rsidRDefault="00FE4E7F" w:rsidP="00E16857">
      <w:pPr>
        <w:ind w:firstLine="720"/>
        <w:jc w:val="both"/>
        <w:rPr>
          <w:lang w:eastAsia="en-US"/>
        </w:rPr>
      </w:pPr>
      <w:r w:rsidRPr="00E67E3C">
        <w:rPr>
          <w:lang w:eastAsia="en-US"/>
        </w:rPr>
        <w:t>132</w:t>
      </w:r>
      <w:r w:rsidR="008C6E8D" w:rsidRPr="00E67E3C">
        <w:rPr>
          <w:lang w:eastAsia="en-US"/>
        </w:rPr>
        <w:t xml:space="preserve">.7. </w:t>
      </w:r>
      <w:r w:rsidR="00E16857" w:rsidRPr="00E67E3C">
        <w:rPr>
          <w:lang w:eastAsia="en-US"/>
        </w:rPr>
        <w:t>ginčų sprendimo tvarka;</w:t>
      </w:r>
    </w:p>
    <w:p w:rsidR="00E16857" w:rsidRPr="00E67E3C" w:rsidRDefault="00FE4E7F" w:rsidP="00E16857">
      <w:pPr>
        <w:ind w:firstLine="720"/>
        <w:jc w:val="both"/>
        <w:rPr>
          <w:lang w:eastAsia="en-US"/>
        </w:rPr>
      </w:pPr>
      <w:r w:rsidRPr="00E67E3C">
        <w:rPr>
          <w:lang w:eastAsia="en-US"/>
        </w:rPr>
        <w:t>132</w:t>
      </w:r>
      <w:r w:rsidR="008C6E8D" w:rsidRPr="00E67E3C">
        <w:rPr>
          <w:lang w:eastAsia="en-US"/>
        </w:rPr>
        <w:t xml:space="preserve">.8. </w:t>
      </w:r>
      <w:r w:rsidR="00E16857" w:rsidRPr="00E67E3C">
        <w:rPr>
          <w:lang w:eastAsia="en-US"/>
        </w:rPr>
        <w:t>sutarties nutraukimo tvarka;</w:t>
      </w:r>
    </w:p>
    <w:p w:rsidR="00E16857" w:rsidRPr="00E67E3C" w:rsidRDefault="00FE4E7F" w:rsidP="00E16857">
      <w:pPr>
        <w:ind w:firstLine="720"/>
        <w:jc w:val="both"/>
        <w:rPr>
          <w:lang w:eastAsia="en-US"/>
        </w:rPr>
      </w:pPr>
      <w:r w:rsidRPr="00E67E3C">
        <w:rPr>
          <w:lang w:eastAsia="en-US"/>
        </w:rPr>
        <w:t>132</w:t>
      </w:r>
      <w:r w:rsidR="008C6E8D" w:rsidRPr="00E67E3C">
        <w:rPr>
          <w:lang w:eastAsia="en-US"/>
        </w:rPr>
        <w:t xml:space="preserve">.9. </w:t>
      </w:r>
      <w:r w:rsidR="00E16857" w:rsidRPr="00E67E3C">
        <w:rPr>
          <w:lang w:eastAsia="en-US"/>
        </w:rPr>
        <w:t>sutarties galiojimas;</w:t>
      </w:r>
    </w:p>
    <w:p w:rsidR="00E16857" w:rsidRPr="00E67E3C" w:rsidRDefault="00FE4E7F" w:rsidP="00E16857">
      <w:pPr>
        <w:ind w:firstLine="720"/>
        <w:jc w:val="both"/>
        <w:rPr>
          <w:lang w:eastAsia="en-US"/>
        </w:rPr>
      </w:pPr>
      <w:r w:rsidRPr="00E67E3C">
        <w:rPr>
          <w:lang w:eastAsia="en-US"/>
        </w:rPr>
        <w:t>132</w:t>
      </w:r>
      <w:r w:rsidR="008C6E8D" w:rsidRPr="00E67E3C">
        <w:rPr>
          <w:lang w:eastAsia="en-US"/>
        </w:rPr>
        <w:t xml:space="preserve">.10. </w:t>
      </w:r>
      <w:r w:rsidR="00E16857" w:rsidRPr="00E67E3C">
        <w:rPr>
          <w:lang w:eastAsia="en-US"/>
        </w:rPr>
        <w:t>jeigu sudaroma preliminarioji sutartis, – jai būdingos nuostatos;</w:t>
      </w:r>
    </w:p>
    <w:p w:rsidR="00E16857" w:rsidRPr="00E67E3C" w:rsidRDefault="00FE4E7F" w:rsidP="00E16857">
      <w:pPr>
        <w:ind w:firstLine="720"/>
        <w:jc w:val="both"/>
        <w:rPr>
          <w:lang w:eastAsia="en-US"/>
        </w:rPr>
      </w:pPr>
      <w:r w:rsidRPr="00E67E3C">
        <w:rPr>
          <w:lang w:eastAsia="en-US"/>
        </w:rPr>
        <w:t>132</w:t>
      </w:r>
      <w:r w:rsidR="008C6E8D" w:rsidRPr="00E67E3C">
        <w:rPr>
          <w:lang w:eastAsia="en-US"/>
        </w:rPr>
        <w:t xml:space="preserve">.11. </w:t>
      </w:r>
      <w:r w:rsidR="00E16857" w:rsidRPr="00E67E3C">
        <w:rPr>
          <w:lang w:eastAsia="en-US"/>
        </w:rPr>
        <w:t xml:space="preserve">subrangovai, subtiekėjai ar </w:t>
      </w:r>
      <w:proofErr w:type="spellStart"/>
      <w:r w:rsidR="00E16857" w:rsidRPr="00E67E3C">
        <w:rPr>
          <w:lang w:eastAsia="en-US"/>
        </w:rPr>
        <w:t>subteikėjai</w:t>
      </w:r>
      <w:proofErr w:type="spellEnd"/>
      <w:r w:rsidR="00E16857" w:rsidRPr="00E67E3C">
        <w:rPr>
          <w:lang w:eastAsia="en-US"/>
        </w:rPr>
        <w:t>, jeigu vykdant sutartį jie pasitelkiami, ir jų keitimo tvarka.</w:t>
      </w:r>
    </w:p>
    <w:p w:rsidR="00E16857" w:rsidRPr="00E67E3C" w:rsidRDefault="00FE4E7F" w:rsidP="00E16857">
      <w:pPr>
        <w:widowControl w:val="0"/>
        <w:shd w:val="clear" w:color="auto" w:fill="FFFFFF"/>
        <w:tabs>
          <w:tab w:val="left" w:pos="701"/>
        </w:tabs>
        <w:autoSpaceDE w:val="0"/>
        <w:autoSpaceDN w:val="0"/>
        <w:adjustRightInd w:val="0"/>
        <w:ind w:right="5" w:firstLine="720"/>
        <w:jc w:val="both"/>
        <w:rPr>
          <w:color w:val="000000"/>
          <w:spacing w:val="-1"/>
        </w:rPr>
      </w:pPr>
      <w:r w:rsidRPr="00E67E3C">
        <w:rPr>
          <w:color w:val="000000"/>
          <w:spacing w:val="-1"/>
        </w:rPr>
        <w:t>133</w:t>
      </w:r>
      <w:r w:rsidR="008C6E8D" w:rsidRPr="00E67E3C">
        <w:rPr>
          <w:color w:val="000000"/>
          <w:spacing w:val="-1"/>
        </w:rPr>
        <w:t xml:space="preserve">. </w:t>
      </w:r>
      <w:r w:rsidR="00E16857" w:rsidRPr="00E67E3C">
        <w:rPr>
          <w:color w:val="000000"/>
          <w:spacing w:val="-1"/>
        </w:rPr>
        <w:t xml:space="preserve">Pirkimo vykdytojas pirkimo dokumentuose gali nustatyti pirkimo sutarties vykdymo sąlygas, susijusias su socialinėmis ir aplinkos apsaugos reikmėmis, jeigu jos atitinka Europos </w:t>
      </w:r>
      <w:r w:rsidR="00DF7B8A" w:rsidRPr="00E67E3C">
        <w:rPr>
          <w:color w:val="000000"/>
          <w:spacing w:val="-1"/>
        </w:rPr>
        <w:t xml:space="preserve">Sąjungos </w:t>
      </w:r>
      <w:r w:rsidR="00E16857" w:rsidRPr="00E67E3C">
        <w:rPr>
          <w:color w:val="000000"/>
          <w:spacing w:val="-1"/>
        </w:rPr>
        <w:t>teisės aktus.</w:t>
      </w:r>
    </w:p>
    <w:p w:rsidR="00FE4E7F" w:rsidRPr="00E67E3C" w:rsidRDefault="00FE4E7F" w:rsidP="00FE4E7F">
      <w:pPr>
        <w:widowControl w:val="0"/>
        <w:shd w:val="clear" w:color="auto" w:fill="FFFFFF"/>
        <w:tabs>
          <w:tab w:val="left" w:pos="701"/>
        </w:tabs>
        <w:autoSpaceDE w:val="0"/>
        <w:autoSpaceDN w:val="0"/>
        <w:adjustRightInd w:val="0"/>
        <w:ind w:firstLine="720"/>
        <w:jc w:val="both"/>
        <w:rPr>
          <w:color w:val="000000"/>
        </w:rPr>
      </w:pPr>
      <w:r w:rsidRPr="00E67E3C">
        <w:rPr>
          <w:color w:val="000000"/>
        </w:rPr>
        <w:t>134</w:t>
      </w:r>
      <w:r w:rsidR="008C6E8D" w:rsidRPr="00E67E3C">
        <w:rPr>
          <w:color w:val="000000"/>
        </w:rPr>
        <w:t xml:space="preserve">. </w:t>
      </w:r>
      <w:r w:rsidR="00E16857" w:rsidRPr="00E67E3C">
        <w:rPr>
          <w:color w:val="000000"/>
        </w:rPr>
        <w:t xml:space="preserve">Pirkimo sutartis gali būti sudaroma žodžiu, jeigu jos vertė yra mažesnė kaip </w:t>
      </w:r>
      <w:r w:rsidR="00834298">
        <w:t>3</w:t>
      </w:r>
      <w:r w:rsidR="00834298" w:rsidRPr="00E67E3C">
        <w:t xml:space="preserve"> 000 </w:t>
      </w:r>
      <w:r w:rsidR="00834298">
        <w:t>eur</w:t>
      </w:r>
      <w:r w:rsidR="00834298" w:rsidRPr="00E67E3C">
        <w:t xml:space="preserve">ų </w:t>
      </w:r>
      <w:r w:rsidR="00BF0A86" w:rsidRPr="00E67E3C">
        <w:rPr>
          <w:color w:val="000000"/>
        </w:rPr>
        <w:t xml:space="preserve">be PVM </w:t>
      </w:r>
      <w:r w:rsidR="00E16857" w:rsidRPr="00E67E3C">
        <w:rPr>
          <w:color w:val="000000"/>
        </w:rPr>
        <w:t>ir sutartinių įsipareigojimų vykdymas neužtikrinamas Civiliniame kodekse nustatytais prievolių įvykdymo užtikrinimo būdais.</w:t>
      </w:r>
    </w:p>
    <w:p w:rsidR="00BD2FB3" w:rsidRPr="00E67E3C" w:rsidRDefault="00FE4E7F" w:rsidP="00FE4E7F">
      <w:pPr>
        <w:widowControl w:val="0"/>
        <w:shd w:val="clear" w:color="auto" w:fill="FFFFFF"/>
        <w:tabs>
          <w:tab w:val="left" w:pos="701"/>
        </w:tabs>
        <w:autoSpaceDE w:val="0"/>
        <w:autoSpaceDN w:val="0"/>
        <w:adjustRightInd w:val="0"/>
        <w:ind w:firstLine="720"/>
        <w:jc w:val="both"/>
        <w:rPr>
          <w:spacing w:val="-1"/>
        </w:rPr>
      </w:pPr>
      <w:r w:rsidRPr="00E67E3C">
        <w:rPr>
          <w:spacing w:val="-1"/>
        </w:rPr>
        <w:t>135</w:t>
      </w:r>
      <w:r w:rsidR="008C6E8D" w:rsidRPr="00E67E3C">
        <w:rPr>
          <w:spacing w:val="-1"/>
        </w:rPr>
        <w:t xml:space="preserve">. </w:t>
      </w:r>
      <w:r w:rsidR="00E16857" w:rsidRPr="00E67E3C">
        <w:rPr>
          <w:spacing w:val="-1"/>
        </w:rPr>
        <w:t xml:space="preserve">Pirkimo sutarties sąlygos pirkimo sutarties galiojimo laikotarpiu negali būti keičiamos, išskyrus </w:t>
      </w:r>
      <w:r w:rsidR="00E16857" w:rsidRPr="00E67E3C">
        <w:t xml:space="preserve">tokias pirkimo sutarties sąlygas, kurias pakeitus nebūtų pažeisti Viešųjų pirkimų įstatyme nustatyti principai ir tikslai, </w:t>
      </w:r>
      <w:r w:rsidR="00152165" w:rsidRPr="00E67E3C">
        <w:t xml:space="preserve">ir </w:t>
      </w:r>
      <w:r w:rsidR="00E16857" w:rsidRPr="00E67E3C">
        <w:t>kai dėl tokių pirkimo sutarties sąlygų pakeitimų gautas Viešųjų pirkimų tarnybos sutikimas.</w:t>
      </w:r>
      <w:r w:rsidR="00352BE5" w:rsidRPr="00E67E3C">
        <w:t xml:space="preserve"> </w:t>
      </w:r>
      <w:r w:rsidR="00BD2FB3" w:rsidRPr="00E67E3C">
        <w:t xml:space="preserve">Viešųjų pirkimų tarnybos sutikimo nereikalaujama, kai atlikus supaprastintą pirkimą sudarytos sutarties vertė yra mažesnė kaip </w:t>
      </w:r>
      <w:r w:rsidR="00834298">
        <w:t>3</w:t>
      </w:r>
      <w:r w:rsidR="00834298" w:rsidRPr="00E67E3C">
        <w:t xml:space="preserve"> 000 </w:t>
      </w:r>
      <w:r w:rsidR="00834298">
        <w:t>eur</w:t>
      </w:r>
      <w:r w:rsidR="00834298" w:rsidRPr="00E67E3C">
        <w:t xml:space="preserve">ų </w:t>
      </w:r>
      <w:r w:rsidR="00BF0A86" w:rsidRPr="00E67E3C">
        <w:t>be PVM</w:t>
      </w:r>
      <w:r w:rsidR="00152165" w:rsidRPr="00E67E3C">
        <w:t xml:space="preserve"> arba kai pirkimo sutartis sudaryta atlikus mažos vertės pirkimą</w:t>
      </w:r>
      <w:r w:rsidR="00BD2FB3" w:rsidRPr="00E67E3C">
        <w:t xml:space="preserve">. </w:t>
      </w:r>
      <w:r w:rsidR="00FC3A51" w:rsidRPr="00E67E3C">
        <w:t>Pirkimo sutarties sąlygų keitimu nebus laikomas pirkimo s</w:t>
      </w:r>
      <w:r w:rsidR="00FC5A69" w:rsidRPr="00E67E3C">
        <w:t>utarties sąlygų keitimas</w:t>
      </w:r>
      <w:r w:rsidR="00FC3A51" w:rsidRPr="00E67E3C">
        <w:t xml:space="preserve"> joje numatytomis aplinkybėmis, jei</w:t>
      </w:r>
      <w:r w:rsidR="00FC5A69" w:rsidRPr="00E67E3C">
        <w:t>gu</w:t>
      </w:r>
      <w:r w:rsidR="00FC3A51" w:rsidRPr="00E67E3C">
        <w:t xml:space="preserve"> šios aplinkybės nustatyto</w:t>
      </w:r>
      <w:r w:rsidR="00453FB6" w:rsidRPr="00E67E3C">
        <w:t>s aiškiai ir nedviprasmiškai ir</w:t>
      </w:r>
      <w:r w:rsidR="00FC3A51" w:rsidRPr="00E67E3C">
        <w:t xml:space="preserve"> buvo pateiktos pirkimo dokumentuose. Tais atvejais, kai pirkimo sutarties sąlygų keitimo būtinybės nebuvo įmanoma numatyti rengiant pirkimo dokumentus ir (ar) pirkimo sutarties sudarymo metu, pirkimo sutarties šalys gali keisti tik neesmines pirkimo sutarties sąlygas. </w:t>
      </w:r>
      <w:r w:rsidR="00BD2FB3" w:rsidRPr="00E67E3C">
        <w:t xml:space="preserve">Pirkimo vykdytojas, norėdamas keisti pirkimo sutarties sąlygas, vadovaujasi Viešojo pirkimo–pardavimo sutarčių sąlygų keitimo rekomendacijomis, patvirtintomis Viešųjų pirkimų </w:t>
      </w:r>
      <w:r w:rsidR="00453FB6" w:rsidRPr="00E67E3C">
        <w:t xml:space="preserve">tarnybos </w:t>
      </w:r>
      <w:r w:rsidR="00BD2FB3" w:rsidRPr="00E67E3C">
        <w:t>direktoriaus 2009 m. gegužės 5 d. įsakymu Nr. 1S-43 (Žin., 2009, Nr. </w:t>
      </w:r>
      <w:hyperlink r:id="rId15" w:history="1">
        <w:r w:rsidR="00BD2FB3" w:rsidRPr="00E67E3C">
          <w:rPr>
            <w:rStyle w:val="Hyperlink"/>
            <w:color w:val="auto"/>
            <w:u w:val="none"/>
          </w:rPr>
          <w:t>54-2151</w:t>
        </w:r>
      </w:hyperlink>
      <w:r w:rsidR="00BD2FB3" w:rsidRPr="00E67E3C">
        <w:t>).</w:t>
      </w:r>
    </w:p>
    <w:p w:rsidR="00E16857" w:rsidRPr="00E67E3C" w:rsidRDefault="00E16857" w:rsidP="00E16857">
      <w:pPr>
        <w:widowControl w:val="0"/>
        <w:shd w:val="clear" w:color="auto" w:fill="FFFFFF"/>
        <w:tabs>
          <w:tab w:val="left" w:pos="701"/>
        </w:tabs>
        <w:autoSpaceDE w:val="0"/>
        <w:autoSpaceDN w:val="0"/>
        <w:adjustRightInd w:val="0"/>
        <w:ind w:right="5" w:firstLine="720"/>
        <w:jc w:val="both"/>
        <w:rPr>
          <w:spacing w:val="-1"/>
        </w:rPr>
      </w:pPr>
    </w:p>
    <w:p w:rsidR="00E16857" w:rsidRPr="00E67E3C" w:rsidRDefault="00C74FB8" w:rsidP="00E16857">
      <w:pPr>
        <w:shd w:val="clear" w:color="auto" w:fill="FFFFFF"/>
        <w:ind w:left="3322" w:hanging="3322"/>
        <w:jc w:val="center"/>
      </w:pPr>
      <w:r w:rsidRPr="00E67E3C">
        <w:rPr>
          <w:b/>
          <w:bCs/>
          <w:color w:val="000000"/>
        </w:rPr>
        <w:t xml:space="preserve">XVII. </w:t>
      </w:r>
      <w:r w:rsidR="00E16857" w:rsidRPr="00E67E3C">
        <w:rPr>
          <w:b/>
          <w:bCs/>
          <w:color w:val="000000"/>
        </w:rPr>
        <w:t>PRELIMINARIOJI SUTARTIS</w:t>
      </w:r>
    </w:p>
    <w:p w:rsidR="00E16857" w:rsidRPr="00E67E3C" w:rsidRDefault="00E16857" w:rsidP="00E16857">
      <w:pPr>
        <w:widowControl w:val="0"/>
        <w:shd w:val="clear" w:color="auto" w:fill="FFFFFF"/>
        <w:tabs>
          <w:tab w:val="left" w:pos="701"/>
        </w:tabs>
        <w:autoSpaceDE w:val="0"/>
        <w:autoSpaceDN w:val="0"/>
        <w:adjustRightInd w:val="0"/>
        <w:ind w:firstLine="720"/>
        <w:jc w:val="both"/>
        <w:rPr>
          <w:color w:val="000000"/>
        </w:rPr>
      </w:pPr>
    </w:p>
    <w:p w:rsidR="00E16857" w:rsidRPr="00E67E3C" w:rsidRDefault="00FE4E7F" w:rsidP="00E16857">
      <w:pPr>
        <w:widowControl w:val="0"/>
        <w:shd w:val="clear" w:color="auto" w:fill="FFFFFF"/>
        <w:tabs>
          <w:tab w:val="left" w:pos="701"/>
        </w:tabs>
        <w:autoSpaceDE w:val="0"/>
        <w:autoSpaceDN w:val="0"/>
        <w:adjustRightInd w:val="0"/>
        <w:ind w:firstLine="720"/>
        <w:jc w:val="both"/>
        <w:rPr>
          <w:color w:val="000000"/>
          <w:spacing w:val="-1"/>
        </w:rPr>
      </w:pPr>
      <w:r w:rsidRPr="00E67E3C">
        <w:rPr>
          <w:color w:val="000000"/>
        </w:rPr>
        <w:t>136</w:t>
      </w:r>
      <w:r w:rsidR="00F71014" w:rsidRPr="00E67E3C">
        <w:rPr>
          <w:color w:val="000000"/>
        </w:rPr>
        <w:t xml:space="preserve">. </w:t>
      </w:r>
      <w:r w:rsidR="00E16857" w:rsidRPr="00E67E3C">
        <w:rPr>
          <w:color w:val="000000"/>
        </w:rPr>
        <w:t>Atlikus supaprastintą pirkimą, galima sudaryti preliminariąją sutartį. Preliminariosios sutarties pagrindu galima sudaryti vieną ar kelias pirkimo sutartis (toliau šiame skyriuje – pagrindinė sutartis). Tiek sudarant preliminariąją sutartį, tiek jos pagrindu pagrindinę sutartį, vadovaujamasi Viešųjų pirkimų įstatymu ir Taisyklėmis.</w:t>
      </w:r>
    </w:p>
    <w:p w:rsidR="00E16857" w:rsidRPr="00E67E3C" w:rsidRDefault="00FE4E7F" w:rsidP="009A7488">
      <w:pPr>
        <w:widowControl w:val="0"/>
        <w:shd w:val="clear" w:color="auto" w:fill="FFFFFF"/>
        <w:tabs>
          <w:tab w:val="left" w:pos="701"/>
        </w:tabs>
        <w:autoSpaceDE w:val="0"/>
        <w:autoSpaceDN w:val="0"/>
        <w:adjustRightInd w:val="0"/>
        <w:ind w:right="5" w:firstLine="720"/>
        <w:jc w:val="both"/>
        <w:rPr>
          <w:color w:val="000000"/>
        </w:rPr>
      </w:pPr>
      <w:r w:rsidRPr="00E67E3C">
        <w:rPr>
          <w:color w:val="000000"/>
        </w:rPr>
        <w:t>137</w:t>
      </w:r>
      <w:r w:rsidR="00F71014" w:rsidRPr="00E67E3C">
        <w:rPr>
          <w:color w:val="000000"/>
        </w:rPr>
        <w:t xml:space="preserve">. </w:t>
      </w:r>
      <w:r w:rsidR="00E16857" w:rsidRPr="00E67E3C">
        <w:rPr>
          <w:color w:val="000000"/>
        </w:rPr>
        <w:t xml:space="preserve">Preliminarioji sutartis gali būti sudaroma tik raštu, ne ilgesniam kaip 4 metų laikotarpiui.  </w:t>
      </w:r>
      <w:r w:rsidR="00E16857" w:rsidRPr="00E67E3C">
        <w:rPr>
          <w:color w:val="000000"/>
          <w:spacing w:val="-1"/>
        </w:rPr>
        <w:t xml:space="preserve">Atliekant   supaprastintą  pirkimą,  </w:t>
      </w:r>
      <w:r w:rsidR="00E16857" w:rsidRPr="00E67E3C">
        <w:rPr>
          <w:color w:val="000000"/>
        </w:rPr>
        <w:t xml:space="preserve">kurio  pirkimo sutarties vertė yra </w:t>
      </w:r>
      <w:r w:rsidR="009A7488" w:rsidRPr="00E67E3C">
        <w:rPr>
          <w:color w:val="000000"/>
        </w:rPr>
        <w:t>mažesnė kaip</w:t>
      </w:r>
      <w:r w:rsidR="00834298">
        <w:rPr>
          <w:color w:val="000000"/>
        </w:rPr>
        <w:t xml:space="preserve">       </w:t>
      </w:r>
      <w:r w:rsidR="009A7488" w:rsidRPr="00E67E3C">
        <w:rPr>
          <w:color w:val="000000"/>
        </w:rPr>
        <w:t xml:space="preserve"> </w:t>
      </w:r>
      <w:r w:rsidR="00834298">
        <w:t>3</w:t>
      </w:r>
      <w:r w:rsidR="00834298" w:rsidRPr="00E67E3C">
        <w:t xml:space="preserve"> 000 </w:t>
      </w:r>
      <w:r w:rsidR="00834298">
        <w:t>eur</w:t>
      </w:r>
      <w:r w:rsidR="00834298" w:rsidRPr="00E67E3C">
        <w:t>ų</w:t>
      </w:r>
      <w:r w:rsidR="00E16857" w:rsidRPr="00E67E3C">
        <w:rPr>
          <w:color w:val="000000"/>
        </w:rPr>
        <w:t>,</w:t>
      </w:r>
      <w:r w:rsidR="00E16857" w:rsidRPr="00E67E3C">
        <w:rPr>
          <w:color w:val="000000"/>
          <w:spacing w:val="-1"/>
        </w:rPr>
        <w:t xml:space="preserve"> preliminariosios sutarties pagrindu sudaroma pagrindinė sutartis</w:t>
      </w:r>
      <w:r w:rsidR="00E16857" w:rsidRPr="00E67E3C">
        <w:rPr>
          <w:color w:val="000000"/>
        </w:rPr>
        <w:t xml:space="preserve"> gali būti sudaroma žodžiu. </w:t>
      </w:r>
    </w:p>
    <w:p w:rsidR="00E16857" w:rsidRPr="00E67E3C" w:rsidRDefault="00FE4E7F" w:rsidP="00E16857">
      <w:pPr>
        <w:widowControl w:val="0"/>
        <w:shd w:val="clear" w:color="auto" w:fill="FFFFFF"/>
        <w:tabs>
          <w:tab w:val="left" w:pos="701"/>
        </w:tabs>
        <w:autoSpaceDE w:val="0"/>
        <w:autoSpaceDN w:val="0"/>
        <w:adjustRightInd w:val="0"/>
        <w:ind w:firstLine="720"/>
        <w:jc w:val="both"/>
        <w:rPr>
          <w:color w:val="000000"/>
          <w:spacing w:val="-2"/>
        </w:rPr>
      </w:pPr>
      <w:r w:rsidRPr="00E67E3C">
        <w:rPr>
          <w:color w:val="000000"/>
        </w:rPr>
        <w:t>138</w:t>
      </w:r>
      <w:r w:rsidR="00F71014" w:rsidRPr="00E67E3C">
        <w:rPr>
          <w:color w:val="000000"/>
        </w:rPr>
        <w:t xml:space="preserve">. </w:t>
      </w:r>
      <w:r w:rsidR="00E16857" w:rsidRPr="00E67E3C">
        <w:rPr>
          <w:color w:val="000000"/>
        </w:rPr>
        <w:t xml:space="preserve">Preliminariąja sutartimi šalys susitaria nustatyti sąlygas, taikomas preliminariosios sutarties pagrindu sudaromai pagrindinei pirkimo sutarčiai. Preliminariojoje sutartyje turi būti nustatytos </w:t>
      </w:r>
      <w:r w:rsidR="00E16857" w:rsidRPr="00E67E3C">
        <w:rPr>
          <w:color w:val="000000"/>
          <w:spacing w:val="-1"/>
        </w:rPr>
        <w:t xml:space="preserve">esminės pagrindinės sutarties sąlygos: pirkimo sutarties objektas, kaina ir kiekiai ar apimtis, ar kainos, </w:t>
      </w:r>
      <w:r w:rsidR="00E16857" w:rsidRPr="00E67E3C">
        <w:rPr>
          <w:color w:val="000000"/>
        </w:rPr>
        <w:t>kiekių ar apimties nustatymo sąlygos, kitos sąlygos. Sudarydamos pagrindinę sutartį, šalys negali keisti esminių preliminar</w:t>
      </w:r>
      <w:r w:rsidR="00F74395" w:rsidRPr="00E67E3C">
        <w:rPr>
          <w:color w:val="000000"/>
        </w:rPr>
        <w:t>iosios sutarties sąlygų. Kanceliarija</w:t>
      </w:r>
      <w:r w:rsidR="00E16857" w:rsidRPr="00E67E3C">
        <w:rPr>
          <w:color w:val="000000"/>
        </w:rPr>
        <w:t xml:space="preserve"> gali priimti sprendimą </w:t>
      </w:r>
      <w:r w:rsidR="00331C91" w:rsidRPr="00E67E3C">
        <w:rPr>
          <w:color w:val="000000"/>
        </w:rPr>
        <w:t xml:space="preserve">nustatyti </w:t>
      </w:r>
      <w:r w:rsidR="00E16857" w:rsidRPr="00E67E3C">
        <w:rPr>
          <w:color w:val="000000"/>
        </w:rPr>
        <w:t xml:space="preserve">preliminariojoje sutartyje ne tik esmines, bet ir visas jos pagrindu sudaromos </w:t>
      </w:r>
      <w:r w:rsidR="00E16857" w:rsidRPr="00E67E3C">
        <w:rPr>
          <w:color w:val="000000"/>
        </w:rPr>
        <w:lastRenderedPageBreak/>
        <w:t>pagrindinės pirkimo sutarties sąlygas.</w:t>
      </w:r>
    </w:p>
    <w:p w:rsidR="00E16857" w:rsidRPr="00E67E3C" w:rsidRDefault="00FE4E7F" w:rsidP="00E16857">
      <w:pPr>
        <w:widowControl w:val="0"/>
        <w:shd w:val="clear" w:color="auto" w:fill="FFFFFF"/>
        <w:tabs>
          <w:tab w:val="left" w:pos="701"/>
        </w:tabs>
        <w:autoSpaceDE w:val="0"/>
        <w:autoSpaceDN w:val="0"/>
        <w:adjustRightInd w:val="0"/>
        <w:ind w:firstLine="720"/>
        <w:jc w:val="both"/>
        <w:rPr>
          <w:color w:val="000000"/>
          <w:spacing w:val="-2"/>
        </w:rPr>
      </w:pPr>
      <w:r w:rsidRPr="00E67E3C">
        <w:rPr>
          <w:color w:val="000000"/>
          <w:spacing w:val="-1"/>
        </w:rPr>
        <w:t>139</w:t>
      </w:r>
      <w:r w:rsidR="00F71014" w:rsidRPr="00E67E3C">
        <w:rPr>
          <w:color w:val="000000"/>
          <w:spacing w:val="-1"/>
        </w:rPr>
        <w:t xml:space="preserve">. </w:t>
      </w:r>
      <w:r w:rsidR="00F74395" w:rsidRPr="00E67E3C">
        <w:rPr>
          <w:color w:val="000000"/>
          <w:spacing w:val="-1"/>
        </w:rPr>
        <w:t>Kanceliarija</w:t>
      </w:r>
      <w:r w:rsidR="00E16857" w:rsidRPr="00E67E3C">
        <w:rPr>
          <w:color w:val="000000"/>
          <w:spacing w:val="-1"/>
        </w:rPr>
        <w:t xml:space="preserve"> gali sudaryti preliminariąją sutartį su vienu arba su keliais tiekėjais. Jeigu </w:t>
      </w:r>
      <w:r w:rsidR="00E16857" w:rsidRPr="00E67E3C">
        <w:rPr>
          <w:color w:val="000000"/>
        </w:rPr>
        <w:t>preliminarioji sutartis sudaroma su keliais tiekėjais, jų turi būti ne mažiau kaip 3, jeigu yra 3 ir daugiau nustatytus kvalifikacinius reikalavimus atitinkančių ir priimtinus pasiūlymus pateikusių tiekėjų. Pagrindinė sutartis gali būti sudaroma tik su tais tiekėjais, su kuriais buvo sudaryta preliminarioji sutartis.</w:t>
      </w:r>
    </w:p>
    <w:p w:rsidR="00E16857" w:rsidRPr="00E67E3C" w:rsidRDefault="00FE4E7F" w:rsidP="00E16857">
      <w:pPr>
        <w:widowControl w:val="0"/>
        <w:shd w:val="clear" w:color="auto" w:fill="FFFFFF"/>
        <w:tabs>
          <w:tab w:val="left" w:pos="701"/>
        </w:tabs>
        <w:autoSpaceDE w:val="0"/>
        <w:autoSpaceDN w:val="0"/>
        <w:adjustRightInd w:val="0"/>
        <w:ind w:firstLine="720"/>
        <w:jc w:val="both"/>
        <w:rPr>
          <w:color w:val="000000"/>
          <w:spacing w:val="-2"/>
        </w:rPr>
      </w:pPr>
      <w:r w:rsidRPr="00E67E3C">
        <w:rPr>
          <w:color w:val="000000"/>
        </w:rPr>
        <w:t>140</w:t>
      </w:r>
      <w:r w:rsidR="00F71014" w:rsidRPr="00E67E3C">
        <w:rPr>
          <w:color w:val="000000"/>
        </w:rPr>
        <w:t xml:space="preserve">. </w:t>
      </w:r>
      <w:r w:rsidR="00E16857" w:rsidRPr="00E67E3C">
        <w:rPr>
          <w:color w:val="000000"/>
        </w:rPr>
        <w:t xml:space="preserve">Jeigu preliminarioji sutartis sudaryta su vienu tiekėju ir joje nustatytos visos pagrindinės pirkimo sutarties sąlygos, pagrindinė pirkimo sutartis sudaroma pagal preliminariojoje </w:t>
      </w:r>
      <w:r w:rsidR="00E16857" w:rsidRPr="00E67E3C">
        <w:rPr>
          <w:color w:val="000000"/>
          <w:spacing w:val="-1"/>
        </w:rPr>
        <w:t>sutartyje nustatytas sąlygas, kreipiantis į tiekėją raštu dėl pagrindinės pirkimo sutarties sudarymo.</w:t>
      </w:r>
    </w:p>
    <w:p w:rsidR="00E16857" w:rsidRPr="00E67E3C" w:rsidRDefault="00FE4E7F" w:rsidP="00E16857">
      <w:pPr>
        <w:widowControl w:val="0"/>
        <w:shd w:val="clear" w:color="auto" w:fill="FFFFFF"/>
        <w:tabs>
          <w:tab w:val="left" w:pos="701"/>
        </w:tabs>
        <w:autoSpaceDE w:val="0"/>
        <w:autoSpaceDN w:val="0"/>
        <w:adjustRightInd w:val="0"/>
        <w:ind w:firstLine="720"/>
        <w:jc w:val="both"/>
        <w:rPr>
          <w:color w:val="000000"/>
          <w:spacing w:val="-1"/>
        </w:rPr>
      </w:pPr>
      <w:r w:rsidRPr="00E67E3C">
        <w:rPr>
          <w:color w:val="000000"/>
        </w:rPr>
        <w:t>141</w:t>
      </w:r>
      <w:r w:rsidR="00F71014" w:rsidRPr="00E67E3C">
        <w:rPr>
          <w:color w:val="000000"/>
        </w:rPr>
        <w:t xml:space="preserve">. </w:t>
      </w:r>
      <w:r w:rsidR="00E16857" w:rsidRPr="00E67E3C">
        <w:rPr>
          <w:color w:val="000000"/>
        </w:rPr>
        <w:t>Jeigu preliminarioji sutartis sudaryta su vienu tiekėju ir joje nustatytos esminės, bet ne visos pagrindinės pirkimo sutarties sąlygos, pirkimo vykdytojas  kreipiasi į tiekėją raštu, prašydamas papildyti pasiūlymą iki nustatyto termino, ir nurodo, kad papildymas negali keisti pasiūlymo esmės.</w:t>
      </w:r>
    </w:p>
    <w:p w:rsidR="00E16857" w:rsidRPr="00E67E3C" w:rsidRDefault="00FE4E7F" w:rsidP="00E16857">
      <w:pPr>
        <w:widowControl w:val="0"/>
        <w:shd w:val="clear" w:color="auto" w:fill="FFFFFF"/>
        <w:tabs>
          <w:tab w:val="left" w:pos="701"/>
        </w:tabs>
        <w:autoSpaceDE w:val="0"/>
        <w:autoSpaceDN w:val="0"/>
        <w:adjustRightInd w:val="0"/>
        <w:ind w:firstLine="720"/>
        <w:jc w:val="both"/>
        <w:rPr>
          <w:color w:val="000000"/>
          <w:spacing w:val="-1"/>
        </w:rPr>
      </w:pPr>
      <w:r w:rsidRPr="00E67E3C">
        <w:rPr>
          <w:color w:val="000000"/>
        </w:rPr>
        <w:t>142</w:t>
      </w:r>
      <w:r w:rsidR="00F71014" w:rsidRPr="00E67E3C">
        <w:rPr>
          <w:color w:val="000000"/>
        </w:rPr>
        <w:t xml:space="preserve">. </w:t>
      </w:r>
      <w:r w:rsidR="00E16857" w:rsidRPr="00E67E3C">
        <w:rPr>
          <w:color w:val="000000"/>
        </w:rPr>
        <w:t xml:space="preserve">Jeigu preliminarioji sutartis sudaryta su keliais tiekėjais ir joje nustatytos pagrindinės sutarties sąlygos, pagrindinė sutartis gali būti sudaroma neatnaujinant tiekėjų varžymosi. Preliminariojoje sutartyje nustatomos tiekėjo pasirinkimo sudaryti pagrindinę sutartį aplinkybės. </w:t>
      </w:r>
      <w:r w:rsidR="00E16857" w:rsidRPr="00E67E3C">
        <w:rPr>
          <w:color w:val="000000"/>
          <w:spacing w:val="-1"/>
        </w:rPr>
        <w:t xml:space="preserve">Paprastai, tačiau ne visais atvejais, taikomas eiliškumo principas: pirkimo vykdytojas  pirmiausia raštu kreipiasi į tiekėją, kurį laiko geriausiu, siūlydamas sudaryti preliminariosios sutarties pagrindu pagrindinę pirkimo </w:t>
      </w:r>
      <w:r w:rsidR="00E16857" w:rsidRPr="00E67E3C">
        <w:rPr>
          <w:color w:val="000000"/>
        </w:rPr>
        <w:t>sutartį. Šiam tiekėjui atsisakius sudaryti pagrindinę sutartį arba paaiškėjus, kad jis negalės tinkamai įvykdyti pagrindinės sutarties, pirkimo vykdytojas raštu kreipiasi į kitą tiekėją, iš likusių tiekėjų laikomą geriausiu, siūlydama</w:t>
      </w:r>
      <w:r w:rsidR="00003CB1" w:rsidRPr="00E67E3C">
        <w:rPr>
          <w:color w:val="000000"/>
        </w:rPr>
        <w:t>s</w:t>
      </w:r>
      <w:r w:rsidR="00E16857" w:rsidRPr="00E67E3C">
        <w:rPr>
          <w:color w:val="000000"/>
        </w:rPr>
        <w:t xml:space="preserve"> sudaryti pagrindinę sutartį, ir t. t., kol pasirenkamas tiekėjas, su kuriuo bus sudaroma pagrindinė sutartis.</w:t>
      </w:r>
    </w:p>
    <w:p w:rsidR="00E16857" w:rsidRPr="00E67E3C" w:rsidRDefault="00FE4E7F" w:rsidP="00E16857">
      <w:pPr>
        <w:widowControl w:val="0"/>
        <w:shd w:val="clear" w:color="auto" w:fill="FFFFFF"/>
        <w:tabs>
          <w:tab w:val="left" w:pos="701"/>
        </w:tabs>
        <w:autoSpaceDE w:val="0"/>
        <w:autoSpaceDN w:val="0"/>
        <w:adjustRightInd w:val="0"/>
        <w:ind w:firstLine="720"/>
        <w:jc w:val="both"/>
        <w:rPr>
          <w:color w:val="000000"/>
          <w:spacing w:val="-1"/>
        </w:rPr>
      </w:pPr>
      <w:r w:rsidRPr="00E67E3C">
        <w:rPr>
          <w:color w:val="000000"/>
          <w:spacing w:val="-1"/>
        </w:rPr>
        <w:t>143</w:t>
      </w:r>
      <w:r w:rsidR="00F71014" w:rsidRPr="00E67E3C">
        <w:rPr>
          <w:color w:val="000000"/>
          <w:spacing w:val="-1"/>
        </w:rPr>
        <w:t xml:space="preserve">. </w:t>
      </w:r>
      <w:r w:rsidR="00E16857" w:rsidRPr="00E67E3C">
        <w:rPr>
          <w:color w:val="000000"/>
          <w:spacing w:val="-1"/>
        </w:rPr>
        <w:t xml:space="preserve">Jeigu preliminarioji sutartis sudaryta su keliais tiekėjais, pagrindinė sutartis gali būti </w:t>
      </w:r>
      <w:r w:rsidR="00E16857" w:rsidRPr="00E67E3C">
        <w:rPr>
          <w:color w:val="000000"/>
        </w:rPr>
        <w:t>sudaroma atnaujinant tiekėjų varžymąsi tokiomis pat, kaip nustatytos preliminariojoje sutartyje, arba patikslintomis, o jeigu būtina, kitomis, ne preliminariojoje sutartyje nustatytomis, sąlygomis Taisyklių nurodyta tvarka.</w:t>
      </w:r>
    </w:p>
    <w:p w:rsidR="00E16857" w:rsidRPr="00E67E3C" w:rsidRDefault="00FE4E7F" w:rsidP="00E16857">
      <w:pPr>
        <w:widowControl w:val="0"/>
        <w:shd w:val="clear" w:color="auto" w:fill="FFFFFF"/>
        <w:tabs>
          <w:tab w:val="left" w:pos="701"/>
        </w:tabs>
        <w:autoSpaceDE w:val="0"/>
        <w:autoSpaceDN w:val="0"/>
        <w:adjustRightInd w:val="0"/>
        <w:ind w:left="341" w:firstLine="379"/>
        <w:rPr>
          <w:color w:val="000000"/>
          <w:spacing w:val="-1"/>
        </w:rPr>
      </w:pPr>
      <w:r w:rsidRPr="00E67E3C">
        <w:rPr>
          <w:color w:val="000000"/>
          <w:spacing w:val="-1"/>
        </w:rPr>
        <w:t>144</w:t>
      </w:r>
      <w:r w:rsidR="00F71014" w:rsidRPr="00E67E3C">
        <w:rPr>
          <w:color w:val="000000"/>
          <w:spacing w:val="-1"/>
        </w:rPr>
        <w:t xml:space="preserve">. </w:t>
      </w:r>
      <w:r w:rsidR="00E16857" w:rsidRPr="00E67E3C">
        <w:rPr>
          <w:color w:val="000000"/>
          <w:spacing w:val="-1"/>
        </w:rPr>
        <w:t>Atnaujindamas tiekėjų varžymąsi, pirkimo vykdytojas:</w:t>
      </w:r>
    </w:p>
    <w:p w:rsidR="00E16857" w:rsidRPr="00E67E3C" w:rsidRDefault="00FE4E7F" w:rsidP="00E16857">
      <w:pPr>
        <w:widowControl w:val="0"/>
        <w:shd w:val="clear" w:color="auto" w:fill="FFFFFF"/>
        <w:tabs>
          <w:tab w:val="left" w:pos="883"/>
        </w:tabs>
        <w:autoSpaceDE w:val="0"/>
        <w:autoSpaceDN w:val="0"/>
        <w:adjustRightInd w:val="0"/>
        <w:ind w:right="5" w:firstLine="720"/>
        <w:jc w:val="both"/>
        <w:rPr>
          <w:color w:val="000000"/>
          <w:spacing w:val="-1"/>
        </w:rPr>
      </w:pPr>
      <w:r w:rsidRPr="00E67E3C">
        <w:rPr>
          <w:color w:val="000000"/>
          <w:spacing w:val="-1"/>
        </w:rPr>
        <w:t>144</w:t>
      </w:r>
      <w:r w:rsidR="00F71014" w:rsidRPr="00E67E3C">
        <w:rPr>
          <w:color w:val="000000"/>
          <w:spacing w:val="-1"/>
        </w:rPr>
        <w:t xml:space="preserve">.1. </w:t>
      </w:r>
      <w:r w:rsidR="00E16857" w:rsidRPr="00E67E3C">
        <w:rPr>
          <w:color w:val="000000"/>
          <w:spacing w:val="-1"/>
        </w:rPr>
        <w:t xml:space="preserve">raštu kreipiasi į visus tiekėjus, su kuriais sudaryta preliminarioji sutartis, ir prašo jų iki nustatyto </w:t>
      </w:r>
      <w:r w:rsidR="00E16857" w:rsidRPr="00E67E3C">
        <w:rPr>
          <w:color w:val="000000"/>
        </w:rPr>
        <w:t>termino raštu pateikti pasiūlymus. Kiekvieno supaprastin</w:t>
      </w:r>
      <w:r w:rsidR="00336559" w:rsidRPr="00E67E3C">
        <w:rPr>
          <w:color w:val="000000"/>
        </w:rPr>
        <w:t>to pirkimo atveju, atsižvelgdamas</w:t>
      </w:r>
      <w:r w:rsidR="00E16857" w:rsidRPr="00E67E3C">
        <w:rPr>
          <w:color w:val="000000"/>
        </w:rPr>
        <w:t xml:space="preserve"> į pirkimo objekto sudėtingumą ir kitas svarbias aplinkybes, nustato pakankamą terminą pateikti pasiūlymus;</w:t>
      </w:r>
    </w:p>
    <w:p w:rsidR="00E16857" w:rsidRPr="00E67E3C" w:rsidRDefault="00FE4E7F" w:rsidP="00F649C8">
      <w:pPr>
        <w:widowControl w:val="0"/>
        <w:shd w:val="clear" w:color="auto" w:fill="FFFFFF"/>
        <w:tabs>
          <w:tab w:val="left" w:pos="883"/>
          <w:tab w:val="left" w:pos="2280"/>
        </w:tabs>
        <w:autoSpaceDE w:val="0"/>
        <w:autoSpaceDN w:val="0"/>
        <w:adjustRightInd w:val="0"/>
        <w:ind w:firstLine="720"/>
        <w:jc w:val="both"/>
        <w:rPr>
          <w:color w:val="000000"/>
          <w:spacing w:val="-1"/>
        </w:rPr>
      </w:pPr>
      <w:r w:rsidRPr="00E67E3C">
        <w:rPr>
          <w:color w:val="000000"/>
        </w:rPr>
        <w:t>144</w:t>
      </w:r>
      <w:r w:rsidR="00F649C8" w:rsidRPr="00E67E3C">
        <w:rPr>
          <w:color w:val="000000"/>
        </w:rPr>
        <w:t xml:space="preserve">.2. </w:t>
      </w:r>
      <w:r w:rsidR="00E16857" w:rsidRPr="00E67E3C">
        <w:rPr>
          <w:color w:val="000000"/>
        </w:rPr>
        <w:t>išrenka geriausią pasiūlymą pateikusį tiekėją, vadovaudamasis preliminariojoje sutartyje nustatytais pasiūlymų vertinimo kriterijais, ir su šį pasiūlymą pateikusiu tiekėju sudaro pagrindinę sutartį.</w:t>
      </w:r>
    </w:p>
    <w:p w:rsidR="00E16857" w:rsidRPr="00E67E3C" w:rsidRDefault="00FE4E7F" w:rsidP="00E16857">
      <w:pPr>
        <w:shd w:val="clear" w:color="auto" w:fill="FFFFFF"/>
        <w:tabs>
          <w:tab w:val="left" w:pos="701"/>
        </w:tabs>
        <w:ind w:right="5" w:firstLine="720"/>
        <w:jc w:val="both"/>
      </w:pPr>
      <w:r w:rsidRPr="00E67E3C">
        <w:rPr>
          <w:color w:val="000000"/>
        </w:rPr>
        <w:t>145</w:t>
      </w:r>
      <w:r w:rsidR="00F649C8" w:rsidRPr="00E67E3C">
        <w:rPr>
          <w:color w:val="000000"/>
        </w:rPr>
        <w:t xml:space="preserve">. </w:t>
      </w:r>
      <w:r w:rsidR="00E16857" w:rsidRPr="00E67E3C">
        <w:rPr>
          <w:color w:val="000000"/>
        </w:rPr>
        <w:t>Pagrindinė sutartis preliminariosios sutarties pagrindu gali būti sudaroma iš karto, kai tiekėjui raštu (išskyrus pagrindinę sutartį, sudaromą žodžiu) pranešama, kad jo pasiūlym</w:t>
      </w:r>
      <w:r w:rsidR="00336559" w:rsidRPr="00E67E3C">
        <w:rPr>
          <w:color w:val="000000"/>
        </w:rPr>
        <w:t>as pripažintas laimėjusiu ir tiekėjas</w:t>
      </w:r>
      <w:r w:rsidR="00E16857" w:rsidRPr="00E67E3C">
        <w:rPr>
          <w:color w:val="000000"/>
        </w:rPr>
        <w:t xml:space="preserve"> atrinktas sudaryti pagrindinę sutartį.</w:t>
      </w:r>
    </w:p>
    <w:p w:rsidR="00E16857" w:rsidRPr="00E67E3C" w:rsidRDefault="00E16857" w:rsidP="00E16857">
      <w:pPr>
        <w:shd w:val="clear" w:color="auto" w:fill="FFFFFF"/>
        <w:jc w:val="center"/>
        <w:rPr>
          <w:b/>
          <w:bCs/>
          <w:color w:val="000000"/>
        </w:rPr>
      </w:pPr>
    </w:p>
    <w:p w:rsidR="00C31585" w:rsidRPr="00E67E3C" w:rsidRDefault="00C31585" w:rsidP="00C31585">
      <w:pPr>
        <w:pStyle w:val="CentrBold"/>
        <w:spacing w:line="240" w:lineRule="auto"/>
        <w:rPr>
          <w:sz w:val="24"/>
          <w:szCs w:val="24"/>
          <w:lang w:val="lt-LT"/>
        </w:rPr>
      </w:pPr>
      <w:r w:rsidRPr="00E67E3C">
        <w:rPr>
          <w:sz w:val="24"/>
          <w:szCs w:val="24"/>
          <w:lang w:val="lt-LT"/>
        </w:rPr>
        <w:t>XVI</w:t>
      </w:r>
      <w:r w:rsidR="00C74FB8" w:rsidRPr="00E67E3C">
        <w:rPr>
          <w:sz w:val="24"/>
          <w:szCs w:val="24"/>
          <w:lang w:val="lt-LT"/>
        </w:rPr>
        <w:t>I</w:t>
      </w:r>
      <w:r w:rsidRPr="00E67E3C">
        <w:rPr>
          <w:sz w:val="24"/>
          <w:szCs w:val="24"/>
          <w:lang w:val="lt-LT"/>
        </w:rPr>
        <w:t>I. INFORMACIJOS APIE SUPAPRASTINTUS PIRKIMUS TEIKIMAS</w:t>
      </w:r>
    </w:p>
    <w:p w:rsidR="00C31585" w:rsidRPr="00E67E3C" w:rsidRDefault="00C31585" w:rsidP="00C31585">
      <w:pPr>
        <w:pStyle w:val="MAZAS"/>
        <w:spacing w:line="240" w:lineRule="auto"/>
        <w:rPr>
          <w:b/>
          <w:sz w:val="24"/>
          <w:szCs w:val="24"/>
          <w:lang w:val="lt-LT"/>
        </w:rPr>
      </w:pPr>
    </w:p>
    <w:p w:rsidR="00C31585" w:rsidRPr="00E67E3C" w:rsidRDefault="00B33F3D" w:rsidP="00B33F3D">
      <w:pPr>
        <w:pStyle w:val="Bodytext"/>
        <w:tabs>
          <w:tab w:val="left" w:pos="720"/>
        </w:tabs>
        <w:spacing w:line="240" w:lineRule="auto"/>
        <w:rPr>
          <w:spacing w:val="-1"/>
          <w:sz w:val="24"/>
          <w:szCs w:val="24"/>
          <w:lang w:val="lt-LT"/>
        </w:rPr>
      </w:pPr>
      <w:r w:rsidRPr="00E67E3C">
        <w:rPr>
          <w:spacing w:val="-1"/>
          <w:sz w:val="24"/>
          <w:szCs w:val="24"/>
          <w:lang w:val="lt-LT"/>
        </w:rPr>
        <w:t xml:space="preserve">        </w:t>
      </w:r>
      <w:r w:rsidR="00C31585" w:rsidRPr="00E67E3C">
        <w:rPr>
          <w:spacing w:val="-1"/>
          <w:sz w:val="24"/>
          <w:szCs w:val="24"/>
          <w:lang w:val="lt-LT"/>
        </w:rPr>
        <w:t>14</w:t>
      </w:r>
      <w:r w:rsidR="001906C4" w:rsidRPr="00E67E3C">
        <w:rPr>
          <w:spacing w:val="-1"/>
          <w:sz w:val="24"/>
          <w:szCs w:val="24"/>
          <w:lang w:val="lt-LT"/>
        </w:rPr>
        <w:t>6</w:t>
      </w:r>
      <w:r w:rsidR="00C31585" w:rsidRPr="00E67E3C">
        <w:rPr>
          <w:spacing w:val="-1"/>
          <w:sz w:val="24"/>
          <w:szCs w:val="24"/>
          <w:lang w:val="lt-LT"/>
        </w:rPr>
        <w:t>. Pirkimo vykdytojas</w:t>
      </w:r>
      <w:r w:rsidR="00C31585" w:rsidRPr="00E67E3C">
        <w:rPr>
          <w:spacing w:val="-1"/>
          <w:lang w:val="lt-LT"/>
        </w:rPr>
        <w:t xml:space="preserve"> </w:t>
      </w:r>
      <w:r w:rsidR="00C31585" w:rsidRPr="00E67E3C">
        <w:rPr>
          <w:spacing w:val="-1"/>
          <w:sz w:val="24"/>
          <w:szCs w:val="24"/>
          <w:lang w:val="lt-LT"/>
        </w:rPr>
        <w:t xml:space="preserve">suinteresuotiems kandidatams ir suinteresuotiems dalyviams, išskyrus atvejus, kai supaprastinto pirkimo sutarties vertė mažesnė kaip </w:t>
      </w:r>
      <w:r w:rsidR="00792C68">
        <w:rPr>
          <w:color w:val="auto"/>
          <w:sz w:val="24"/>
          <w:szCs w:val="24"/>
          <w:lang w:val="lt-LT"/>
        </w:rPr>
        <w:t>3</w:t>
      </w:r>
      <w:r w:rsidR="00792C68" w:rsidRPr="00E67E3C">
        <w:rPr>
          <w:color w:val="auto"/>
          <w:sz w:val="24"/>
          <w:szCs w:val="24"/>
          <w:lang w:val="lt-LT"/>
        </w:rPr>
        <w:t xml:space="preserve"> 000 </w:t>
      </w:r>
      <w:r w:rsidR="00792C68">
        <w:rPr>
          <w:color w:val="auto"/>
          <w:sz w:val="24"/>
          <w:szCs w:val="24"/>
          <w:lang w:val="lt-LT"/>
        </w:rPr>
        <w:t>eur</w:t>
      </w:r>
      <w:r w:rsidR="00792C68" w:rsidRPr="00E67E3C">
        <w:rPr>
          <w:color w:val="auto"/>
          <w:sz w:val="24"/>
          <w:szCs w:val="24"/>
          <w:lang w:val="lt-LT"/>
        </w:rPr>
        <w:t xml:space="preserve">ų </w:t>
      </w:r>
      <w:r w:rsidR="00C31585" w:rsidRPr="00E67E3C">
        <w:rPr>
          <w:spacing w:val="-1"/>
          <w:sz w:val="24"/>
          <w:szCs w:val="24"/>
          <w:lang w:val="lt-LT"/>
        </w:rPr>
        <w:t xml:space="preserve">be </w:t>
      </w:r>
      <w:r w:rsidR="00A45EBD" w:rsidRPr="00E67E3C">
        <w:rPr>
          <w:spacing w:val="-1"/>
          <w:sz w:val="24"/>
          <w:szCs w:val="24"/>
          <w:lang w:val="lt-LT"/>
        </w:rPr>
        <w:t>PVM</w:t>
      </w:r>
      <w:r w:rsidR="00C31585" w:rsidRPr="00E67E3C">
        <w:rPr>
          <w:spacing w:val="-1"/>
          <w:sz w:val="24"/>
          <w:szCs w:val="24"/>
          <w:lang w:val="lt-LT"/>
        </w:rPr>
        <w:t>, nedelsdamas (ne vėliau kaip per 5 darbo dienas) raštu praneša apie priimtą sprendimą sudaryti pirkimo sutartį ar preliminariąją sutartį arba sprendimą dėl leidimo dalyvauti dinaminėje pirkimo sistemoje, pateikia Taisyklių 1</w:t>
      </w:r>
      <w:r w:rsidR="00C535F8" w:rsidRPr="00E67E3C">
        <w:rPr>
          <w:spacing w:val="-1"/>
          <w:sz w:val="24"/>
          <w:szCs w:val="24"/>
          <w:lang w:val="lt-LT"/>
        </w:rPr>
        <w:t>47</w:t>
      </w:r>
      <w:r w:rsidR="00C31585" w:rsidRPr="00E67E3C">
        <w:rPr>
          <w:spacing w:val="-1"/>
          <w:sz w:val="24"/>
          <w:szCs w:val="24"/>
          <w:lang w:val="lt-LT"/>
        </w:rPr>
        <w:t> punkte nurodytos atitinkamos informacijos, kuri dar nebuvo pateikta pirkimo procedūros metu, santrauką ir nurodo nustatytą pasiūlymų eilę, laimėjusį pasiūlymą, tikslų atidėjimo terminą. Pirkimo vykdytojas</w:t>
      </w:r>
      <w:r w:rsidR="00C31585" w:rsidRPr="00E67E3C">
        <w:rPr>
          <w:spacing w:val="-1"/>
          <w:lang w:val="lt-LT"/>
        </w:rPr>
        <w:t xml:space="preserve"> </w:t>
      </w:r>
      <w:r w:rsidR="00C31585" w:rsidRPr="00E67E3C">
        <w:rPr>
          <w:spacing w:val="-1"/>
          <w:sz w:val="24"/>
          <w:szCs w:val="24"/>
          <w:lang w:val="lt-LT"/>
        </w:rPr>
        <w:t>taip pat turi nurodyti priežastis, dėl kurių buvo priimtas sprendimas nesudaryti pirkimo sutarties ar preliminariosios sutarties, pradėti pirkimą ar dinaminę pirkimų sistemą iš naujo.</w:t>
      </w:r>
    </w:p>
    <w:p w:rsidR="00C31585" w:rsidRPr="00E67E3C" w:rsidRDefault="00C74FB8" w:rsidP="00C74FB8">
      <w:pPr>
        <w:pStyle w:val="Bodytext"/>
        <w:tabs>
          <w:tab w:val="left" w:pos="840"/>
        </w:tabs>
        <w:spacing w:line="240" w:lineRule="auto"/>
        <w:rPr>
          <w:sz w:val="24"/>
          <w:szCs w:val="24"/>
          <w:lang w:val="lt-LT"/>
        </w:rPr>
      </w:pPr>
      <w:r w:rsidRPr="00E67E3C">
        <w:rPr>
          <w:spacing w:val="-1"/>
          <w:sz w:val="24"/>
          <w:szCs w:val="24"/>
          <w:lang w:val="lt-LT"/>
        </w:rPr>
        <w:t xml:space="preserve">         </w:t>
      </w:r>
      <w:r w:rsidR="00C31585" w:rsidRPr="00E67E3C">
        <w:rPr>
          <w:spacing w:val="-1"/>
          <w:sz w:val="24"/>
          <w:szCs w:val="24"/>
          <w:lang w:val="lt-LT"/>
        </w:rPr>
        <w:t>1</w:t>
      </w:r>
      <w:r w:rsidR="001906C4" w:rsidRPr="00E67E3C">
        <w:rPr>
          <w:spacing w:val="-1"/>
          <w:sz w:val="24"/>
          <w:szCs w:val="24"/>
          <w:lang w:val="lt-LT"/>
        </w:rPr>
        <w:t>47</w:t>
      </w:r>
      <w:r w:rsidR="00C31585" w:rsidRPr="00E67E3C">
        <w:rPr>
          <w:spacing w:val="-1"/>
          <w:sz w:val="24"/>
          <w:szCs w:val="24"/>
          <w:lang w:val="lt-LT"/>
        </w:rPr>
        <w:t>. Pirkimo vykdytojas, gavęs kandidato ar dalyvio raštu pateiktą prašymą, turi nedelsdama</w:t>
      </w:r>
      <w:r w:rsidR="00A45EBD" w:rsidRPr="00E67E3C">
        <w:rPr>
          <w:spacing w:val="-1"/>
          <w:sz w:val="24"/>
          <w:szCs w:val="24"/>
          <w:lang w:val="lt-LT"/>
        </w:rPr>
        <w:t>s</w:t>
      </w:r>
      <w:r w:rsidR="00C31585" w:rsidRPr="00E67E3C">
        <w:rPr>
          <w:sz w:val="24"/>
          <w:szCs w:val="24"/>
          <w:lang w:val="lt-LT"/>
        </w:rPr>
        <w:t>, ne vėliau kaip per 10 dienų nuo prašymo gavimo, nurodyti:</w:t>
      </w:r>
    </w:p>
    <w:p w:rsidR="00C31585" w:rsidRPr="00E67E3C" w:rsidRDefault="00C74FB8" w:rsidP="00C31585">
      <w:pPr>
        <w:pStyle w:val="Bodytext"/>
        <w:spacing w:line="240" w:lineRule="auto"/>
        <w:rPr>
          <w:spacing w:val="-1"/>
          <w:sz w:val="24"/>
          <w:szCs w:val="24"/>
          <w:lang w:val="lt-LT"/>
        </w:rPr>
      </w:pPr>
      <w:r w:rsidRPr="00E67E3C">
        <w:rPr>
          <w:spacing w:val="-1"/>
          <w:sz w:val="24"/>
          <w:szCs w:val="24"/>
          <w:lang w:val="lt-LT"/>
        </w:rPr>
        <w:t xml:space="preserve">         </w:t>
      </w:r>
      <w:r w:rsidR="00C31585" w:rsidRPr="00E67E3C">
        <w:rPr>
          <w:spacing w:val="-1"/>
          <w:sz w:val="24"/>
          <w:szCs w:val="24"/>
          <w:lang w:val="lt-LT"/>
        </w:rPr>
        <w:t>1</w:t>
      </w:r>
      <w:r w:rsidR="001906C4" w:rsidRPr="00E67E3C">
        <w:rPr>
          <w:spacing w:val="-1"/>
          <w:sz w:val="24"/>
          <w:szCs w:val="24"/>
          <w:lang w:val="lt-LT"/>
        </w:rPr>
        <w:t>47</w:t>
      </w:r>
      <w:r w:rsidR="00C31585" w:rsidRPr="00E67E3C">
        <w:rPr>
          <w:spacing w:val="-1"/>
          <w:sz w:val="24"/>
          <w:szCs w:val="24"/>
          <w:lang w:val="lt-LT"/>
        </w:rPr>
        <w:t>.1. kandidatui – jo paraiškos atmetimo priežastis;</w:t>
      </w:r>
    </w:p>
    <w:p w:rsidR="00C31585" w:rsidRPr="00E67E3C" w:rsidRDefault="00C74FB8" w:rsidP="00C31585">
      <w:pPr>
        <w:pStyle w:val="Bodytext"/>
        <w:spacing w:line="240" w:lineRule="auto"/>
        <w:rPr>
          <w:spacing w:val="-1"/>
          <w:sz w:val="24"/>
          <w:szCs w:val="24"/>
          <w:lang w:val="lt-LT"/>
        </w:rPr>
      </w:pPr>
      <w:r w:rsidRPr="00E67E3C">
        <w:rPr>
          <w:spacing w:val="-1"/>
          <w:sz w:val="24"/>
          <w:szCs w:val="24"/>
          <w:lang w:val="lt-LT"/>
        </w:rPr>
        <w:lastRenderedPageBreak/>
        <w:t xml:space="preserve">         </w:t>
      </w:r>
      <w:r w:rsidR="00C31585" w:rsidRPr="00E67E3C">
        <w:rPr>
          <w:spacing w:val="-1"/>
          <w:sz w:val="24"/>
          <w:szCs w:val="24"/>
          <w:lang w:val="lt-LT"/>
        </w:rPr>
        <w:t>1</w:t>
      </w:r>
      <w:r w:rsidR="001906C4" w:rsidRPr="00E67E3C">
        <w:rPr>
          <w:spacing w:val="-1"/>
          <w:sz w:val="24"/>
          <w:szCs w:val="24"/>
          <w:lang w:val="lt-LT"/>
        </w:rPr>
        <w:t>47</w:t>
      </w:r>
      <w:r w:rsidR="00C31585" w:rsidRPr="00E67E3C">
        <w:rPr>
          <w:spacing w:val="-1"/>
          <w:sz w:val="24"/>
          <w:szCs w:val="24"/>
          <w:lang w:val="lt-LT"/>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C31585" w:rsidRPr="00E67E3C" w:rsidRDefault="00C74FB8" w:rsidP="00C31585">
      <w:pPr>
        <w:pStyle w:val="Bodytext"/>
        <w:spacing w:line="240" w:lineRule="auto"/>
        <w:rPr>
          <w:sz w:val="24"/>
          <w:szCs w:val="24"/>
          <w:lang w:val="lt-LT"/>
        </w:rPr>
      </w:pPr>
      <w:r w:rsidRPr="00E67E3C">
        <w:rPr>
          <w:spacing w:val="-1"/>
          <w:sz w:val="24"/>
          <w:szCs w:val="24"/>
          <w:lang w:val="lt-LT"/>
        </w:rPr>
        <w:t xml:space="preserve">         </w:t>
      </w:r>
      <w:r w:rsidR="00C31585" w:rsidRPr="00E67E3C">
        <w:rPr>
          <w:spacing w:val="-1"/>
          <w:sz w:val="24"/>
          <w:szCs w:val="24"/>
          <w:lang w:val="lt-LT"/>
        </w:rPr>
        <w:t>1</w:t>
      </w:r>
      <w:r w:rsidR="001906C4" w:rsidRPr="00E67E3C">
        <w:rPr>
          <w:spacing w:val="-1"/>
          <w:sz w:val="24"/>
          <w:szCs w:val="24"/>
          <w:lang w:val="lt-LT"/>
        </w:rPr>
        <w:t>47</w:t>
      </w:r>
      <w:r w:rsidR="00C31585" w:rsidRPr="00E67E3C">
        <w:rPr>
          <w:spacing w:val="-1"/>
          <w:sz w:val="24"/>
          <w:szCs w:val="24"/>
          <w:lang w:val="lt-LT"/>
        </w:rPr>
        <w:t xml:space="preserve">.3. dalyviui, kurio pasiūlymas buvo atmestas, </w:t>
      </w:r>
      <w:r w:rsidR="00336559" w:rsidRPr="00E67E3C">
        <w:rPr>
          <w:spacing w:val="-1"/>
          <w:sz w:val="24"/>
          <w:szCs w:val="24"/>
          <w:lang w:val="lt-LT"/>
        </w:rPr>
        <w:t xml:space="preserve">– </w:t>
      </w:r>
      <w:r w:rsidR="00C31585" w:rsidRPr="00E67E3C">
        <w:rPr>
          <w:spacing w:val="-1"/>
          <w:sz w:val="24"/>
          <w:szCs w:val="24"/>
          <w:lang w:val="lt-LT"/>
        </w:rPr>
        <w:t>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r w:rsidRPr="00E67E3C">
        <w:rPr>
          <w:spacing w:val="-1"/>
          <w:sz w:val="24"/>
          <w:szCs w:val="24"/>
          <w:lang w:val="lt-LT"/>
        </w:rPr>
        <w:t xml:space="preserve"> </w:t>
      </w:r>
      <w:r w:rsidR="00C31585" w:rsidRPr="00E67E3C">
        <w:rPr>
          <w:sz w:val="24"/>
          <w:szCs w:val="24"/>
          <w:lang w:val="lt-LT"/>
        </w:rPr>
        <w:t>Šis punktas netaikomas, kai supaprastintas pirkimas atliekamas apklausos būdu žodžiu.</w:t>
      </w:r>
    </w:p>
    <w:p w:rsidR="00C31585" w:rsidRPr="00E67E3C" w:rsidRDefault="00C74FB8" w:rsidP="00C31585">
      <w:pPr>
        <w:pStyle w:val="Bodytext"/>
        <w:spacing w:line="240" w:lineRule="auto"/>
        <w:rPr>
          <w:spacing w:val="-2"/>
          <w:sz w:val="24"/>
          <w:szCs w:val="24"/>
          <w:lang w:val="lt-LT"/>
        </w:rPr>
      </w:pPr>
      <w:r w:rsidRPr="00E67E3C">
        <w:rPr>
          <w:spacing w:val="-2"/>
          <w:sz w:val="24"/>
          <w:szCs w:val="24"/>
          <w:lang w:val="lt-LT"/>
        </w:rPr>
        <w:t xml:space="preserve">          </w:t>
      </w:r>
      <w:r w:rsidR="00C31585" w:rsidRPr="00E67E3C">
        <w:rPr>
          <w:spacing w:val="-2"/>
          <w:sz w:val="24"/>
          <w:szCs w:val="24"/>
          <w:lang w:val="lt-LT"/>
        </w:rPr>
        <w:t>1</w:t>
      </w:r>
      <w:r w:rsidR="001906C4" w:rsidRPr="00E67E3C">
        <w:rPr>
          <w:spacing w:val="-2"/>
          <w:sz w:val="24"/>
          <w:szCs w:val="24"/>
          <w:lang w:val="lt-LT"/>
        </w:rPr>
        <w:t>48</w:t>
      </w:r>
      <w:r w:rsidR="00C31585" w:rsidRPr="00E67E3C">
        <w:rPr>
          <w:spacing w:val="-2"/>
          <w:sz w:val="24"/>
          <w:szCs w:val="24"/>
          <w:lang w:val="lt-LT"/>
        </w:rPr>
        <w:t>. Susipažinti su informacija, susijusia su pasiūlymų nagrinėjimu, aiškinimu, vertinimu ir palyginimu, gali tik</w:t>
      </w:r>
      <w:r w:rsidR="00F74395" w:rsidRPr="00E67E3C">
        <w:rPr>
          <w:spacing w:val="-2"/>
          <w:sz w:val="24"/>
          <w:szCs w:val="24"/>
          <w:lang w:val="lt-LT"/>
        </w:rPr>
        <w:t>tai Komisijos nariai ir Kanceliarijos pakviesti ekspertai, Kanceliarijos</w:t>
      </w:r>
      <w:r w:rsidR="00C31585" w:rsidRPr="00E67E3C">
        <w:rPr>
          <w:spacing w:val="-2"/>
          <w:sz w:val="24"/>
          <w:szCs w:val="24"/>
          <w:lang w:val="lt-LT"/>
        </w:rPr>
        <w:t xml:space="preserve">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C31585" w:rsidRPr="00E67E3C" w:rsidRDefault="00C74FB8" w:rsidP="00C31585">
      <w:pPr>
        <w:pStyle w:val="Bodytext"/>
        <w:spacing w:line="240" w:lineRule="auto"/>
        <w:rPr>
          <w:spacing w:val="-2"/>
          <w:sz w:val="24"/>
          <w:szCs w:val="24"/>
          <w:lang w:val="lt-LT"/>
        </w:rPr>
      </w:pPr>
      <w:r w:rsidRPr="00E67E3C">
        <w:rPr>
          <w:spacing w:val="-2"/>
          <w:sz w:val="24"/>
          <w:szCs w:val="24"/>
          <w:lang w:val="lt-LT"/>
        </w:rPr>
        <w:t xml:space="preserve">          </w:t>
      </w:r>
      <w:r w:rsidR="00C31585" w:rsidRPr="00E67E3C">
        <w:rPr>
          <w:spacing w:val="-2"/>
          <w:sz w:val="24"/>
          <w:szCs w:val="24"/>
          <w:lang w:val="lt-LT"/>
        </w:rPr>
        <w:t>1</w:t>
      </w:r>
      <w:r w:rsidR="001906C4" w:rsidRPr="00E67E3C">
        <w:rPr>
          <w:spacing w:val="-2"/>
          <w:sz w:val="24"/>
          <w:szCs w:val="24"/>
          <w:lang w:val="lt-LT"/>
        </w:rPr>
        <w:t>49</w:t>
      </w:r>
      <w:r w:rsidR="00F74395" w:rsidRPr="00E67E3C">
        <w:rPr>
          <w:spacing w:val="-2"/>
          <w:sz w:val="24"/>
          <w:szCs w:val="24"/>
          <w:lang w:val="lt-LT"/>
        </w:rPr>
        <w:t>. Kanceliarija</w:t>
      </w:r>
      <w:r w:rsidR="00C31585" w:rsidRPr="00E67E3C">
        <w:rPr>
          <w:spacing w:val="-2"/>
          <w:sz w:val="24"/>
          <w:szCs w:val="24"/>
          <w:lang w:val="lt-LT"/>
        </w:rPr>
        <w:t xml:space="preserve">, Komisija, jos nariai ar ekspertai ir kiti asmenys, nepažeisdami įstatymų reikalavimų, ypač dėl sudarytų sutarčių skelbimo ir informacijos, susijusios su jos teikimu kandidatams ir dalyviams, negali tretiesiems asmenims atskleisti </w:t>
      </w:r>
      <w:r w:rsidR="00F74395" w:rsidRPr="00E67E3C">
        <w:rPr>
          <w:spacing w:val="-2"/>
          <w:sz w:val="24"/>
          <w:szCs w:val="24"/>
          <w:lang w:val="lt-LT"/>
        </w:rPr>
        <w:t>Kanceliarijai</w:t>
      </w:r>
      <w:r w:rsidR="00C31585" w:rsidRPr="00E67E3C">
        <w:rPr>
          <w:spacing w:val="-2"/>
          <w:sz w:val="24"/>
          <w:szCs w:val="24"/>
          <w:lang w:val="lt-LT"/>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00C31585" w:rsidRPr="00E67E3C">
        <w:rPr>
          <w:bCs/>
          <w:spacing w:val="-2"/>
          <w:sz w:val="24"/>
          <w:szCs w:val="24"/>
          <w:lang w:val="lt-LT"/>
        </w:rPr>
        <w:t>.</w:t>
      </w:r>
      <w:r w:rsidR="00C31585" w:rsidRPr="00E67E3C">
        <w:rPr>
          <w:spacing w:val="-2"/>
          <w:sz w:val="24"/>
          <w:szCs w:val="24"/>
          <w:lang w:val="lt-LT"/>
        </w:rPr>
        <w:t xml:space="preserve"> Tiekėjas negali viešai skelbiamos ar visuomenei lengvai prieinamos informacijos nurodyti kaip konfidencialios. Dalyvių reikalavimu </w:t>
      </w:r>
      <w:r w:rsidR="00F74395" w:rsidRPr="00E67E3C">
        <w:rPr>
          <w:spacing w:val="-2"/>
          <w:sz w:val="24"/>
          <w:szCs w:val="24"/>
          <w:lang w:val="lt-LT"/>
        </w:rPr>
        <w:t>Kanceliarija</w:t>
      </w:r>
      <w:r w:rsidR="00C31585" w:rsidRPr="00E67E3C">
        <w:rPr>
          <w:spacing w:val="-2"/>
          <w:sz w:val="24"/>
          <w:szCs w:val="24"/>
          <w:lang w:val="lt-LT"/>
        </w:rPr>
        <w:t xml:space="preserve"> turi juos supažindinti su kitų dalyvių pasiūlymais, išskyrus informaciją, kurią dalyviai nurodė kaip konfidencialią.</w:t>
      </w:r>
    </w:p>
    <w:p w:rsidR="00E16857" w:rsidRPr="00E67E3C" w:rsidRDefault="00E16857" w:rsidP="00E16857">
      <w:pPr>
        <w:shd w:val="clear" w:color="auto" w:fill="FFFFFF"/>
        <w:jc w:val="center"/>
        <w:rPr>
          <w:b/>
          <w:color w:val="000000"/>
        </w:rPr>
      </w:pPr>
    </w:p>
    <w:p w:rsidR="00E16857" w:rsidRPr="00E67E3C" w:rsidRDefault="00C74FB8" w:rsidP="00E16857">
      <w:pPr>
        <w:shd w:val="clear" w:color="auto" w:fill="FFFFFF"/>
        <w:jc w:val="center"/>
        <w:rPr>
          <w:b/>
          <w:color w:val="000000"/>
        </w:rPr>
      </w:pPr>
      <w:r w:rsidRPr="00E67E3C">
        <w:rPr>
          <w:b/>
          <w:color w:val="000000"/>
        </w:rPr>
        <w:t xml:space="preserve">XIX. </w:t>
      </w:r>
      <w:r w:rsidR="00E16857" w:rsidRPr="00E67E3C">
        <w:rPr>
          <w:b/>
          <w:color w:val="000000"/>
        </w:rPr>
        <w:t>GINČŲ NAGRINĖJIMAS</w:t>
      </w:r>
    </w:p>
    <w:p w:rsidR="00E16857" w:rsidRPr="00E67E3C" w:rsidRDefault="00E16857" w:rsidP="00E16857">
      <w:pPr>
        <w:pStyle w:val="Bodytext"/>
        <w:spacing w:line="240" w:lineRule="auto"/>
        <w:ind w:firstLine="720"/>
        <w:rPr>
          <w:color w:val="auto"/>
          <w:sz w:val="24"/>
          <w:szCs w:val="24"/>
          <w:lang w:val="lt-LT"/>
        </w:rPr>
      </w:pPr>
    </w:p>
    <w:p w:rsidR="00BE54B5" w:rsidRPr="00E67E3C" w:rsidRDefault="00C31585" w:rsidP="00BE54B5">
      <w:pPr>
        <w:pStyle w:val="Bodytext"/>
        <w:spacing w:line="240" w:lineRule="auto"/>
        <w:rPr>
          <w:spacing w:val="-2"/>
          <w:sz w:val="24"/>
          <w:szCs w:val="24"/>
          <w:lang w:val="lt-LT"/>
        </w:rPr>
      </w:pPr>
      <w:r w:rsidRPr="00E67E3C">
        <w:rPr>
          <w:sz w:val="24"/>
          <w:szCs w:val="24"/>
          <w:lang w:val="lt-LT"/>
        </w:rPr>
        <w:t xml:space="preserve">      </w:t>
      </w:r>
      <w:r w:rsidR="00300F55" w:rsidRPr="00E67E3C">
        <w:rPr>
          <w:sz w:val="24"/>
          <w:szCs w:val="24"/>
          <w:lang w:val="lt-LT"/>
        </w:rPr>
        <w:t xml:space="preserve">    </w:t>
      </w:r>
      <w:r w:rsidRPr="00E67E3C">
        <w:rPr>
          <w:spacing w:val="-2"/>
          <w:sz w:val="24"/>
          <w:szCs w:val="24"/>
          <w:lang w:val="lt-LT"/>
        </w:rPr>
        <w:t>1</w:t>
      </w:r>
      <w:r w:rsidR="001906C4" w:rsidRPr="00E67E3C">
        <w:rPr>
          <w:spacing w:val="-2"/>
          <w:sz w:val="24"/>
          <w:szCs w:val="24"/>
          <w:lang w:val="lt-LT"/>
        </w:rPr>
        <w:t>50</w:t>
      </w:r>
      <w:r w:rsidRPr="00E67E3C">
        <w:rPr>
          <w:spacing w:val="-2"/>
          <w:sz w:val="24"/>
          <w:szCs w:val="24"/>
          <w:lang w:val="lt-LT"/>
        </w:rPr>
        <w:t xml:space="preserve">. Ginčų nagrinėjimas, žalos atlyginimas, pirkimo sutarties pripažinimas negaliojančia, alternatyvios sankcijos, Europos </w:t>
      </w:r>
      <w:r w:rsidR="00DF7B8A" w:rsidRPr="00E67E3C">
        <w:rPr>
          <w:spacing w:val="-2"/>
          <w:sz w:val="24"/>
          <w:szCs w:val="24"/>
          <w:lang w:val="lt-LT"/>
        </w:rPr>
        <w:t xml:space="preserve">Sąjungos </w:t>
      </w:r>
      <w:r w:rsidRPr="00E67E3C">
        <w:rPr>
          <w:spacing w:val="-2"/>
          <w:sz w:val="24"/>
          <w:szCs w:val="24"/>
          <w:lang w:val="lt-LT"/>
        </w:rPr>
        <w:t>teisės p</w:t>
      </w:r>
      <w:r w:rsidR="000F7F6F" w:rsidRPr="00E67E3C">
        <w:rPr>
          <w:spacing w:val="-2"/>
          <w:sz w:val="24"/>
          <w:szCs w:val="24"/>
          <w:lang w:val="lt-LT"/>
        </w:rPr>
        <w:t>ažeidimų nagrinėjimas atliekamas</w:t>
      </w:r>
      <w:r w:rsidRPr="00E67E3C">
        <w:rPr>
          <w:spacing w:val="-2"/>
          <w:sz w:val="24"/>
          <w:szCs w:val="24"/>
          <w:lang w:val="lt-LT"/>
        </w:rPr>
        <w:t xml:space="preserve"> vadovaujantis Viešųjų pirkimų </w:t>
      </w:r>
      <w:r w:rsidR="00BE54B5" w:rsidRPr="00E67E3C">
        <w:rPr>
          <w:spacing w:val="-2"/>
          <w:sz w:val="24"/>
          <w:szCs w:val="24"/>
          <w:lang w:val="lt-LT"/>
        </w:rPr>
        <w:t>įstatymo V skyriaus nuostatomis.</w:t>
      </w:r>
    </w:p>
    <w:p w:rsidR="00E16857" w:rsidRPr="00E67E3C" w:rsidRDefault="00E16857" w:rsidP="00BE54B5">
      <w:pPr>
        <w:pStyle w:val="Bodytext"/>
        <w:spacing w:line="240" w:lineRule="auto"/>
        <w:ind w:firstLine="0"/>
        <w:rPr>
          <w:spacing w:val="-2"/>
          <w:sz w:val="24"/>
          <w:szCs w:val="24"/>
          <w:lang w:val="lt-LT"/>
        </w:rPr>
      </w:pPr>
    </w:p>
    <w:p w:rsidR="00E16857" w:rsidRPr="00E67E3C" w:rsidRDefault="009F1792" w:rsidP="00E16857">
      <w:pPr>
        <w:shd w:val="clear" w:color="auto" w:fill="FFFFFF"/>
        <w:jc w:val="center"/>
      </w:pPr>
      <w:r w:rsidRPr="00E67E3C">
        <w:rPr>
          <w:b/>
          <w:bCs/>
          <w:color w:val="000000"/>
        </w:rPr>
        <w:t xml:space="preserve">XX. </w:t>
      </w:r>
      <w:r w:rsidR="00E16857" w:rsidRPr="00E67E3C">
        <w:rPr>
          <w:b/>
          <w:bCs/>
          <w:color w:val="000000"/>
        </w:rPr>
        <w:t>BAIGIAMOSIOS NUOSTATOS</w:t>
      </w:r>
    </w:p>
    <w:p w:rsidR="00BE54B5" w:rsidRPr="00E67E3C" w:rsidRDefault="00BE54B5" w:rsidP="00BE54B5">
      <w:pPr>
        <w:pStyle w:val="Bodytext"/>
        <w:tabs>
          <w:tab w:val="left" w:pos="840"/>
        </w:tabs>
        <w:spacing w:line="240" w:lineRule="auto"/>
        <w:ind w:firstLine="0"/>
        <w:rPr>
          <w:color w:val="auto"/>
          <w:sz w:val="24"/>
          <w:szCs w:val="24"/>
          <w:lang w:val="lt-LT" w:eastAsia="lt-LT"/>
        </w:rPr>
      </w:pPr>
    </w:p>
    <w:p w:rsidR="00E16857" w:rsidRPr="00E67E3C" w:rsidRDefault="00BE54B5" w:rsidP="00BE54B5">
      <w:pPr>
        <w:pStyle w:val="Bodytext"/>
        <w:tabs>
          <w:tab w:val="left" w:pos="840"/>
        </w:tabs>
        <w:spacing w:line="240" w:lineRule="auto"/>
        <w:ind w:firstLine="0"/>
        <w:rPr>
          <w:spacing w:val="-1"/>
          <w:sz w:val="24"/>
          <w:szCs w:val="24"/>
          <w:lang w:val="lt-LT"/>
        </w:rPr>
      </w:pPr>
      <w:r w:rsidRPr="00E67E3C">
        <w:rPr>
          <w:color w:val="auto"/>
          <w:sz w:val="24"/>
          <w:szCs w:val="24"/>
          <w:lang w:val="lt-LT" w:eastAsia="lt-LT"/>
        </w:rPr>
        <w:tab/>
        <w:t xml:space="preserve">  </w:t>
      </w:r>
      <w:r w:rsidR="001906C4" w:rsidRPr="00E67E3C">
        <w:rPr>
          <w:spacing w:val="-1"/>
          <w:sz w:val="24"/>
          <w:szCs w:val="24"/>
          <w:lang w:val="lt-LT"/>
        </w:rPr>
        <w:t>15</w:t>
      </w:r>
      <w:r w:rsidRPr="00E67E3C">
        <w:rPr>
          <w:spacing w:val="-1"/>
          <w:sz w:val="24"/>
          <w:szCs w:val="24"/>
          <w:lang w:val="lt-LT"/>
        </w:rPr>
        <w:t>1</w:t>
      </w:r>
      <w:r w:rsidR="009F1792" w:rsidRPr="00E67E3C">
        <w:rPr>
          <w:spacing w:val="-1"/>
          <w:sz w:val="24"/>
          <w:szCs w:val="24"/>
          <w:lang w:val="lt-LT"/>
        </w:rPr>
        <w:t xml:space="preserve">. </w:t>
      </w:r>
      <w:r w:rsidR="00E16857" w:rsidRPr="00E67E3C">
        <w:rPr>
          <w:spacing w:val="-1"/>
          <w:sz w:val="24"/>
          <w:szCs w:val="24"/>
          <w:lang w:val="lt-LT"/>
        </w:rPr>
        <w:t>Pirkimo sutartys, paraiškos, pasiūlymai, pirkimo dokumentai, paraiškų ir pasiūlymų nagrinėjimo ir vertinimo dokumentai, kiti su supaprastintu pirkimu susiję dokumentai, nepaisant jų pateikimo būdo, formos ir laikmenos, saugomi Lietuvos Respublikos dokumentų ir archyvų įstatymo (Žin., 1995, Nr. 107-2389; 2004, Nr. 57-1982) nustatyta tvarka, ne mažiau kaip 4 metus nuo pirkimo pabaigos.</w:t>
      </w:r>
    </w:p>
    <w:p w:rsidR="00E6176F" w:rsidRPr="00E67E3C" w:rsidRDefault="00E6176F" w:rsidP="00BE54B5">
      <w:pPr>
        <w:pStyle w:val="Bodytext"/>
        <w:tabs>
          <w:tab w:val="left" w:pos="840"/>
        </w:tabs>
        <w:spacing w:line="240" w:lineRule="auto"/>
        <w:rPr>
          <w:spacing w:val="-1"/>
          <w:sz w:val="24"/>
          <w:szCs w:val="24"/>
          <w:lang w:val="lt-LT"/>
        </w:rPr>
      </w:pPr>
    </w:p>
    <w:p w:rsidR="00645941" w:rsidRPr="00E67E3C" w:rsidRDefault="00BE1096" w:rsidP="00BE1096">
      <w:pPr>
        <w:shd w:val="clear" w:color="auto" w:fill="FFFFFF"/>
        <w:tabs>
          <w:tab w:val="left" w:pos="1094"/>
        </w:tabs>
        <w:ind w:right="7"/>
        <w:jc w:val="center"/>
        <w:sectPr w:rsidR="00645941" w:rsidRPr="00E67E3C" w:rsidSect="00E16857">
          <w:headerReference w:type="even" r:id="rId16"/>
          <w:headerReference w:type="default" r:id="rId17"/>
          <w:pgSz w:w="11906" w:h="16838"/>
          <w:pgMar w:top="1134" w:right="567" w:bottom="1134" w:left="1701" w:header="567" w:footer="567" w:gutter="0"/>
          <w:pgNumType w:start="1"/>
          <w:cols w:space="1296"/>
          <w:noEndnote/>
          <w:titlePg/>
        </w:sectPr>
      </w:pPr>
      <w:r w:rsidRPr="00E67E3C">
        <w:t>____________________</w:t>
      </w:r>
    </w:p>
    <w:p w:rsidR="00CF3DF8" w:rsidRPr="00E67E3C" w:rsidRDefault="00CF3DF8" w:rsidP="00CF3DF8">
      <w:pPr>
        <w:suppressAutoHyphens/>
        <w:autoSpaceDE w:val="0"/>
        <w:autoSpaceDN w:val="0"/>
        <w:adjustRightInd w:val="0"/>
        <w:ind w:left="6236"/>
        <w:jc w:val="both"/>
        <w:rPr>
          <w:iCs/>
          <w:noProof/>
          <w:sz w:val="22"/>
          <w:szCs w:val="22"/>
          <w:lang w:eastAsia="en-US"/>
        </w:rPr>
      </w:pPr>
      <w:r w:rsidRPr="00E67E3C">
        <w:rPr>
          <w:iCs/>
          <w:noProof/>
          <w:sz w:val="22"/>
          <w:szCs w:val="22"/>
          <w:lang w:eastAsia="en-US"/>
        </w:rPr>
        <w:lastRenderedPageBreak/>
        <w:t>Lietuvos Respublikos Vyriausybės kanceliarijos supaprastintų viešųjų pirkimų taisyklių 1 priedas</w:t>
      </w:r>
    </w:p>
    <w:p w:rsidR="00CF3DF8" w:rsidRPr="00E67E3C" w:rsidRDefault="00CF3DF8" w:rsidP="00CF3DF8">
      <w:pPr>
        <w:suppressAutoHyphens/>
        <w:autoSpaceDE w:val="0"/>
        <w:autoSpaceDN w:val="0"/>
        <w:adjustRightInd w:val="0"/>
        <w:ind w:left="6236"/>
        <w:jc w:val="both"/>
        <w:rPr>
          <w:iCs/>
          <w:noProof/>
          <w:sz w:val="22"/>
          <w:szCs w:val="22"/>
          <w:lang w:eastAsia="en-US"/>
        </w:rPr>
      </w:pPr>
    </w:p>
    <w:p w:rsidR="00CF3DF8" w:rsidRPr="00E67E3C" w:rsidRDefault="00CF3DF8" w:rsidP="00CF3DF8">
      <w:pPr>
        <w:ind w:right="98"/>
        <w:jc w:val="center"/>
        <w:rPr>
          <w:b/>
          <w:caps/>
          <w:noProof/>
          <w:sz w:val="22"/>
          <w:szCs w:val="22"/>
          <w:lang w:eastAsia="en-US"/>
        </w:rPr>
      </w:pPr>
      <w:r w:rsidRPr="00E67E3C">
        <w:rPr>
          <w:b/>
          <w:noProof/>
          <w:sz w:val="22"/>
          <w:szCs w:val="22"/>
          <w:lang w:eastAsia="en-US"/>
        </w:rPr>
        <w:t>LIETUVOS RESPUBLIKOS VYRIAUSYBĖS KANCELIARIJA</w:t>
      </w:r>
    </w:p>
    <w:p w:rsidR="00CF3DF8" w:rsidRPr="00E67E3C" w:rsidRDefault="00CF3DF8" w:rsidP="00CF3DF8">
      <w:pPr>
        <w:rPr>
          <w:b/>
          <w:bCs/>
          <w:noProof/>
          <w:spacing w:val="-2"/>
          <w:sz w:val="22"/>
          <w:szCs w:val="22"/>
          <w:lang w:eastAsia="en-US"/>
        </w:rPr>
      </w:pPr>
    </w:p>
    <w:p w:rsidR="00CF3DF8" w:rsidRPr="00E67E3C" w:rsidRDefault="00CF3DF8" w:rsidP="00CF3DF8">
      <w:pPr>
        <w:ind w:left="4909" w:firstLine="761"/>
        <w:rPr>
          <w:noProof/>
          <w:sz w:val="22"/>
          <w:szCs w:val="22"/>
          <w:lang w:eastAsia="en-US"/>
        </w:rPr>
      </w:pPr>
      <w:r w:rsidRPr="00E67E3C">
        <w:rPr>
          <w:noProof/>
          <w:sz w:val="22"/>
          <w:szCs w:val="22"/>
          <w:lang w:eastAsia="en-US"/>
        </w:rPr>
        <w:t>TVIRTINU</w:t>
      </w:r>
    </w:p>
    <w:p w:rsidR="00CF3DF8" w:rsidRPr="00E67E3C" w:rsidRDefault="00CF3DF8" w:rsidP="00CF3DF8">
      <w:pPr>
        <w:tabs>
          <w:tab w:val="right" w:leader="underscore" w:pos="8640"/>
        </w:tabs>
        <w:ind w:left="5670"/>
        <w:rPr>
          <w:i/>
          <w:noProof/>
          <w:sz w:val="22"/>
          <w:szCs w:val="22"/>
          <w:lang w:eastAsia="en-US"/>
        </w:rPr>
      </w:pPr>
      <w:r w:rsidRPr="00E67E3C">
        <w:rPr>
          <w:i/>
          <w:noProof/>
          <w:sz w:val="22"/>
          <w:szCs w:val="22"/>
          <w:lang w:eastAsia="en-US"/>
        </w:rPr>
        <w:t>_______________________________</w:t>
      </w:r>
    </w:p>
    <w:p w:rsidR="00CF3DF8" w:rsidRPr="00E67E3C" w:rsidRDefault="00CF3DF8" w:rsidP="00CF3DF8">
      <w:pPr>
        <w:tabs>
          <w:tab w:val="right" w:leader="underscore" w:pos="8640"/>
        </w:tabs>
        <w:ind w:left="5670"/>
        <w:rPr>
          <w:i/>
          <w:noProof/>
          <w:sz w:val="22"/>
          <w:szCs w:val="22"/>
          <w:lang w:eastAsia="en-US"/>
        </w:rPr>
      </w:pPr>
      <w:r w:rsidRPr="00E67E3C">
        <w:rPr>
          <w:i/>
          <w:noProof/>
          <w:sz w:val="22"/>
          <w:szCs w:val="22"/>
          <w:lang w:eastAsia="en-US"/>
        </w:rPr>
        <w:t>(Vyriausybės kancleri</w:t>
      </w:r>
      <w:r w:rsidR="00457816">
        <w:rPr>
          <w:i/>
          <w:noProof/>
          <w:sz w:val="22"/>
          <w:szCs w:val="22"/>
          <w:lang w:eastAsia="en-US"/>
        </w:rPr>
        <w:t>o</w:t>
      </w:r>
      <w:r w:rsidRPr="00E67E3C">
        <w:rPr>
          <w:i/>
          <w:noProof/>
          <w:sz w:val="22"/>
          <w:szCs w:val="22"/>
          <w:lang w:eastAsia="en-US"/>
        </w:rPr>
        <w:t xml:space="preserve"> pavaduo</w:t>
      </w:r>
      <w:r w:rsidR="00457816">
        <w:rPr>
          <w:i/>
          <w:noProof/>
          <w:sz w:val="22"/>
          <w:szCs w:val="22"/>
          <w:lang w:eastAsia="en-US"/>
        </w:rPr>
        <w:t>tojas</w:t>
      </w:r>
      <w:bookmarkStart w:id="2" w:name="_GoBack"/>
      <w:bookmarkEnd w:id="2"/>
      <w:r w:rsidRPr="00E67E3C">
        <w:rPr>
          <w:i/>
          <w:noProof/>
          <w:sz w:val="22"/>
          <w:szCs w:val="22"/>
          <w:lang w:eastAsia="en-US"/>
        </w:rPr>
        <w:t>)</w:t>
      </w:r>
    </w:p>
    <w:p w:rsidR="00CF3DF8" w:rsidRPr="00E67E3C" w:rsidRDefault="00CF3DF8" w:rsidP="00CF3DF8">
      <w:pPr>
        <w:tabs>
          <w:tab w:val="right" w:leader="underscore" w:pos="8640"/>
        </w:tabs>
        <w:ind w:left="5670"/>
        <w:rPr>
          <w:i/>
          <w:noProof/>
          <w:sz w:val="22"/>
          <w:szCs w:val="22"/>
          <w:lang w:eastAsia="en-US"/>
        </w:rPr>
      </w:pPr>
      <w:r w:rsidRPr="00E67E3C">
        <w:rPr>
          <w:i/>
          <w:noProof/>
          <w:sz w:val="22"/>
          <w:szCs w:val="22"/>
          <w:lang w:eastAsia="en-US"/>
        </w:rPr>
        <w:t>_______________________________</w:t>
      </w:r>
    </w:p>
    <w:p w:rsidR="00CF3DF8" w:rsidRPr="00E67E3C" w:rsidRDefault="00CF3DF8" w:rsidP="00CF3DF8">
      <w:pPr>
        <w:tabs>
          <w:tab w:val="right" w:leader="underscore" w:pos="8640"/>
        </w:tabs>
        <w:ind w:left="5670"/>
        <w:rPr>
          <w:i/>
          <w:noProof/>
          <w:sz w:val="22"/>
          <w:szCs w:val="22"/>
          <w:lang w:eastAsia="en-US"/>
        </w:rPr>
      </w:pPr>
      <w:r w:rsidRPr="00E67E3C">
        <w:rPr>
          <w:i/>
          <w:noProof/>
          <w:sz w:val="22"/>
          <w:szCs w:val="22"/>
          <w:lang w:eastAsia="en-US"/>
        </w:rPr>
        <w:t>(parašas)</w:t>
      </w:r>
    </w:p>
    <w:p w:rsidR="00CF3DF8" w:rsidRPr="00E67E3C" w:rsidRDefault="00CF3DF8" w:rsidP="00CF3DF8">
      <w:pPr>
        <w:tabs>
          <w:tab w:val="right" w:leader="underscore" w:pos="8640"/>
        </w:tabs>
        <w:ind w:left="5670"/>
        <w:rPr>
          <w:i/>
          <w:noProof/>
          <w:sz w:val="22"/>
          <w:szCs w:val="22"/>
          <w:lang w:eastAsia="en-US"/>
        </w:rPr>
      </w:pPr>
      <w:r w:rsidRPr="00E67E3C">
        <w:rPr>
          <w:i/>
          <w:noProof/>
          <w:sz w:val="22"/>
          <w:szCs w:val="22"/>
          <w:lang w:eastAsia="en-US"/>
        </w:rPr>
        <w:t>_______________________________</w:t>
      </w:r>
    </w:p>
    <w:p w:rsidR="00CF3DF8" w:rsidRPr="00E67E3C" w:rsidRDefault="00CF3DF8" w:rsidP="00CF3DF8">
      <w:pPr>
        <w:tabs>
          <w:tab w:val="right" w:leader="underscore" w:pos="8640"/>
        </w:tabs>
        <w:ind w:left="5670"/>
        <w:rPr>
          <w:i/>
          <w:noProof/>
          <w:sz w:val="22"/>
          <w:szCs w:val="22"/>
          <w:lang w:eastAsia="en-US"/>
        </w:rPr>
      </w:pPr>
      <w:r w:rsidRPr="00E67E3C">
        <w:rPr>
          <w:i/>
          <w:noProof/>
          <w:sz w:val="22"/>
          <w:szCs w:val="22"/>
          <w:lang w:eastAsia="en-US"/>
        </w:rPr>
        <w:t>(vardas ir pavardė)</w:t>
      </w:r>
    </w:p>
    <w:p w:rsidR="00CF3DF8" w:rsidRPr="00E67E3C" w:rsidRDefault="00CF3DF8" w:rsidP="00CF3DF8">
      <w:pPr>
        <w:jc w:val="center"/>
        <w:rPr>
          <w:b/>
          <w:bCs/>
          <w:noProof/>
          <w:spacing w:val="-2"/>
          <w:sz w:val="22"/>
          <w:szCs w:val="22"/>
          <w:lang w:eastAsia="en-US"/>
        </w:rPr>
      </w:pPr>
    </w:p>
    <w:p w:rsidR="00CF3DF8" w:rsidRPr="00E67E3C" w:rsidRDefault="00CF3DF8" w:rsidP="00CF3DF8">
      <w:pPr>
        <w:jc w:val="center"/>
        <w:rPr>
          <w:b/>
          <w:bCs/>
          <w:noProof/>
          <w:spacing w:val="-2"/>
          <w:sz w:val="22"/>
          <w:szCs w:val="22"/>
          <w:lang w:eastAsia="en-US"/>
        </w:rPr>
      </w:pPr>
      <w:r w:rsidRPr="00E67E3C">
        <w:rPr>
          <w:b/>
          <w:bCs/>
          <w:noProof/>
          <w:spacing w:val="-2"/>
          <w:sz w:val="22"/>
          <w:szCs w:val="22"/>
          <w:lang w:eastAsia="en-US"/>
        </w:rPr>
        <w:t>TIEKĖJŲ APKLAUSOS PAŽYMA</w:t>
      </w:r>
    </w:p>
    <w:p w:rsidR="00CF3DF8" w:rsidRPr="00E67E3C" w:rsidRDefault="00CF3DF8" w:rsidP="00CF3DF8">
      <w:pPr>
        <w:shd w:val="clear" w:color="auto" w:fill="FFFFFF"/>
        <w:jc w:val="center"/>
        <w:rPr>
          <w:noProof/>
          <w:sz w:val="22"/>
          <w:szCs w:val="22"/>
          <w:lang w:eastAsia="en-US"/>
        </w:rPr>
      </w:pPr>
    </w:p>
    <w:p w:rsidR="00CF3DF8" w:rsidRPr="00E67E3C" w:rsidRDefault="00CF3DF8" w:rsidP="00CF3DF8">
      <w:pPr>
        <w:shd w:val="clear" w:color="auto" w:fill="FFFFFF"/>
        <w:jc w:val="center"/>
        <w:rPr>
          <w:noProof/>
          <w:sz w:val="22"/>
          <w:szCs w:val="22"/>
          <w:lang w:eastAsia="en-US"/>
        </w:rPr>
      </w:pPr>
      <w:r w:rsidRPr="00E67E3C">
        <w:rPr>
          <w:noProof/>
          <w:sz w:val="22"/>
          <w:szCs w:val="22"/>
          <w:lang w:eastAsia="en-US"/>
        </w:rPr>
        <w:t>20.. m. ..........   ..  d.  Nr. ____</w:t>
      </w:r>
    </w:p>
    <w:p w:rsidR="00CF3DF8" w:rsidRPr="00E67E3C" w:rsidRDefault="00CF3DF8" w:rsidP="00CF3DF8">
      <w:pPr>
        <w:shd w:val="clear" w:color="auto" w:fill="FFFFFF"/>
        <w:jc w:val="center"/>
        <w:rPr>
          <w:noProof/>
          <w:sz w:val="22"/>
          <w:szCs w:val="22"/>
          <w:lang w:eastAsia="en-US"/>
        </w:rPr>
      </w:pPr>
      <w:r w:rsidRPr="00E67E3C">
        <w:rPr>
          <w:noProof/>
          <w:sz w:val="22"/>
          <w:szCs w:val="22"/>
          <w:lang w:eastAsia="en-US"/>
        </w:rPr>
        <w:t>Vilnius</w:t>
      </w:r>
    </w:p>
    <w:p w:rsidR="00CF3DF8" w:rsidRPr="00E67E3C" w:rsidRDefault="00CF3DF8" w:rsidP="00CF3DF8">
      <w:pPr>
        <w:shd w:val="clear" w:color="auto" w:fill="FFFFFF"/>
        <w:jc w:val="center"/>
        <w:rPr>
          <w:noProof/>
          <w:sz w:val="22"/>
          <w:szCs w:val="22"/>
          <w:lang w:eastAsia="en-US"/>
        </w:rPr>
      </w:pPr>
    </w:p>
    <w:p w:rsidR="00CF3DF8" w:rsidRPr="00E67E3C" w:rsidRDefault="00CF3DF8" w:rsidP="00CF3DF8">
      <w:pPr>
        <w:jc w:val="both"/>
        <w:rPr>
          <w:bCs/>
          <w:noProof/>
          <w:spacing w:val="-2"/>
          <w:sz w:val="22"/>
          <w:szCs w:val="22"/>
          <w:lang w:eastAsia="en-US"/>
        </w:rPr>
      </w:pPr>
      <w:r w:rsidRPr="00E67E3C">
        <w:rPr>
          <w:bCs/>
          <w:noProof/>
          <w:spacing w:val="-2"/>
          <w:sz w:val="22"/>
          <w:szCs w:val="22"/>
          <w:lang w:eastAsia="en-US"/>
        </w:rPr>
        <w:t>1.Pirkimo objekto pavadinimas: ______________________________________________________________</w:t>
      </w:r>
    </w:p>
    <w:p w:rsidR="00CF3DF8" w:rsidRPr="00E67E3C" w:rsidRDefault="00CF3DF8" w:rsidP="00CF3DF8">
      <w:pPr>
        <w:jc w:val="both"/>
        <w:rPr>
          <w:bCs/>
          <w:noProof/>
          <w:spacing w:val="-2"/>
          <w:sz w:val="22"/>
          <w:szCs w:val="22"/>
          <w:lang w:eastAsia="en-US"/>
        </w:rPr>
      </w:pPr>
      <w:r w:rsidRPr="00E67E3C">
        <w:rPr>
          <w:bCs/>
          <w:noProof/>
          <w:spacing w:val="-2"/>
          <w:sz w:val="22"/>
          <w:szCs w:val="22"/>
          <w:lang w:eastAsia="en-US"/>
        </w:rPr>
        <w:t xml:space="preserve">2. Bendrojo viešųjų pirkimų žodyno (BVPŽ) kodas: __________________ </w:t>
      </w:r>
    </w:p>
    <w:p w:rsidR="00CF3DF8" w:rsidRPr="00E67E3C" w:rsidRDefault="00CF3DF8" w:rsidP="00CF3DF8">
      <w:pPr>
        <w:jc w:val="both"/>
        <w:rPr>
          <w:bCs/>
          <w:noProof/>
          <w:spacing w:val="-2"/>
          <w:sz w:val="22"/>
          <w:szCs w:val="22"/>
          <w:lang w:eastAsia="en-US"/>
        </w:rPr>
      </w:pPr>
      <w:r w:rsidRPr="00E67E3C">
        <w:rPr>
          <w:bCs/>
          <w:noProof/>
          <w:spacing w:val="-2"/>
          <w:sz w:val="22"/>
          <w:szCs w:val="22"/>
          <w:lang w:eastAsia="en-US"/>
        </w:rPr>
        <w:t>3. Pirkimui skirta lėšų suma (</w:t>
      </w:r>
      <w:r w:rsidR="00E46112">
        <w:rPr>
          <w:bCs/>
          <w:noProof/>
          <w:spacing w:val="-2"/>
          <w:sz w:val="22"/>
          <w:szCs w:val="22"/>
          <w:lang w:eastAsia="en-US"/>
        </w:rPr>
        <w:t>eura</w:t>
      </w:r>
      <w:r w:rsidRPr="00E67E3C">
        <w:rPr>
          <w:bCs/>
          <w:noProof/>
          <w:spacing w:val="-2"/>
          <w:sz w:val="22"/>
          <w:szCs w:val="22"/>
          <w:lang w:eastAsia="en-US"/>
        </w:rPr>
        <w:t>is):  __________________</w:t>
      </w:r>
    </w:p>
    <w:p w:rsidR="00CF3DF8" w:rsidRPr="00E67E3C" w:rsidRDefault="00CF3DF8" w:rsidP="00CF3DF8">
      <w:pPr>
        <w:jc w:val="both"/>
        <w:rPr>
          <w:noProof/>
          <w:sz w:val="22"/>
          <w:szCs w:val="22"/>
          <w:lang w:eastAsia="en-US"/>
        </w:rPr>
      </w:pPr>
      <w:r w:rsidRPr="00E67E3C">
        <w:rPr>
          <w:bCs/>
          <w:noProof/>
          <w:spacing w:val="-2"/>
          <w:sz w:val="22"/>
          <w:szCs w:val="22"/>
          <w:lang w:eastAsia="en-US"/>
        </w:rPr>
        <w:t xml:space="preserve">4. </w:t>
      </w:r>
      <w:r w:rsidRPr="00E67E3C">
        <w:rPr>
          <w:noProof/>
          <w:sz w:val="22"/>
          <w:szCs w:val="22"/>
          <w:lang w:eastAsia="en-US"/>
        </w:rPr>
        <w:t xml:space="preserve">Pirkimo objekto trumpas aprašymas (pagrindiniai kiekybiniai ir kokybiniai reikalavimai): </w:t>
      </w:r>
    </w:p>
    <w:p w:rsidR="00CF3DF8" w:rsidRPr="00E67E3C" w:rsidRDefault="00CF3DF8" w:rsidP="00CF3DF8">
      <w:pPr>
        <w:jc w:val="both"/>
        <w:rPr>
          <w:bCs/>
          <w:noProof/>
          <w:spacing w:val="-2"/>
          <w:sz w:val="22"/>
          <w:szCs w:val="22"/>
          <w:lang w:eastAsia="en-US"/>
        </w:rPr>
      </w:pPr>
      <w:r w:rsidRPr="00E67E3C">
        <w:rPr>
          <w:bCs/>
          <w:noProof/>
          <w:spacing w:val="-2"/>
          <w:sz w:val="22"/>
          <w:szCs w:val="22"/>
          <w:lang w:eastAsia="en-US"/>
        </w:rPr>
        <w:t>_________________________________________________________________________________________</w:t>
      </w:r>
    </w:p>
    <w:p w:rsidR="00CF3DF8" w:rsidRPr="00E67E3C" w:rsidRDefault="00CF3DF8" w:rsidP="00CF3DF8">
      <w:pPr>
        <w:jc w:val="both"/>
        <w:rPr>
          <w:noProof/>
          <w:sz w:val="22"/>
          <w:szCs w:val="22"/>
          <w:lang w:eastAsia="en-US"/>
        </w:rPr>
      </w:pPr>
    </w:p>
    <w:p w:rsidR="00CF3DF8" w:rsidRPr="00E67E3C" w:rsidRDefault="00CF3DF8" w:rsidP="00CF3DF8">
      <w:pPr>
        <w:jc w:val="both"/>
        <w:rPr>
          <w:bCs/>
          <w:noProof/>
          <w:sz w:val="22"/>
          <w:szCs w:val="22"/>
          <w:lang w:eastAsia="en-US"/>
        </w:rPr>
      </w:pPr>
      <w:r w:rsidRPr="00E67E3C">
        <w:rPr>
          <w:noProof/>
          <w:sz w:val="22"/>
          <w:szCs w:val="22"/>
          <w:lang w:eastAsia="en-US"/>
        </w:rPr>
        <w:t>5. Pirkimo iniciatorius</w:t>
      </w:r>
      <w:r w:rsidR="00AE6ABC" w:rsidRPr="00E67E3C">
        <w:rPr>
          <w:noProof/>
          <w:sz w:val="22"/>
          <w:szCs w:val="22"/>
          <w:lang w:eastAsia="en-US"/>
        </w:rPr>
        <w:t>:</w:t>
      </w:r>
      <w:r w:rsidRPr="00E67E3C">
        <w:rPr>
          <w:bCs/>
          <w:noProof/>
          <w:sz w:val="22"/>
          <w:szCs w:val="22"/>
          <w:lang w:eastAsia="en-US"/>
        </w:rPr>
        <w:t>__________________</w:t>
      </w:r>
    </w:p>
    <w:tbl>
      <w:tblPr>
        <w:tblW w:w="9889" w:type="dxa"/>
        <w:tblLook w:val="04A0" w:firstRow="1" w:lastRow="0" w:firstColumn="1" w:lastColumn="0" w:noHBand="0" w:noVBand="1"/>
      </w:tblPr>
      <w:tblGrid>
        <w:gridCol w:w="4270"/>
        <w:gridCol w:w="803"/>
        <w:gridCol w:w="281"/>
        <w:gridCol w:w="644"/>
        <w:gridCol w:w="282"/>
        <w:gridCol w:w="3609"/>
      </w:tblGrid>
      <w:tr w:rsidR="00CF3DF8" w:rsidRPr="00E67E3C" w:rsidTr="008440FA">
        <w:tc>
          <w:tcPr>
            <w:tcW w:w="4361" w:type="dxa"/>
            <w:hideMark/>
          </w:tcPr>
          <w:p w:rsidR="00CF3DF8" w:rsidRPr="00E67E3C" w:rsidRDefault="00CF3DF8" w:rsidP="008440FA">
            <w:pPr>
              <w:jc w:val="both"/>
              <w:rPr>
                <w:noProof/>
                <w:sz w:val="22"/>
                <w:szCs w:val="22"/>
                <w:lang w:eastAsia="en-US"/>
              </w:rPr>
            </w:pPr>
            <w:r w:rsidRPr="00E67E3C">
              <w:rPr>
                <w:noProof/>
                <w:sz w:val="22"/>
                <w:szCs w:val="22"/>
                <w:lang w:eastAsia="en-US"/>
              </w:rPr>
              <w:t xml:space="preserve">6. Tiekėjų apklausos būdas:  </w:t>
            </w:r>
          </w:p>
        </w:tc>
        <w:tc>
          <w:tcPr>
            <w:tcW w:w="709" w:type="dxa"/>
            <w:tcBorders>
              <w:top w:val="nil"/>
              <w:left w:val="nil"/>
              <w:bottom w:val="nil"/>
              <w:right w:val="single" w:sz="12" w:space="0" w:color="auto"/>
            </w:tcBorders>
            <w:hideMark/>
          </w:tcPr>
          <w:p w:rsidR="00CF3DF8" w:rsidRPr="00E67E3C" w:rsidRDefault="00CF3DF8" w:rsidP="008440FA">
            <w:pPr>
              <w:rPr>
                <w:noProof/>
                <w:sz w:val="22"/>
                <w:szCs w:val="22"/>
                <w:lang w:eastAsia="en-US"/>
              </w:rPr>
            </w:pPr>
            <w:r w:rsidRPr="00E67E3C">
              <w:rPr>
                <w:noProof/>
                <w:sz w:val="22"/>
                <w:szCs w:val="22"/>
                <w:lang w:eastAsia="en-US"/>
              </w:rPr>
              <w:t>žodžiu</w:t>
            </w:r>
          </w:p>
        </w:tc>
        <w:tc>
          <w:tcPr>
            <w:tcW w:w="283" w:type="dxa"/>
            <w:tcBorders>
              <w:top w:val="single" w:sz="12" w:space="0" w:color="auto"/>
              <w:left w:val="single" w:sz="12" w:space="0" w:color="auto"/>
              <w:bottom w:val="single" w:sz="12" w:space="0" w:color="auto"/>
              <w:right w:val="single" w:sz="12" w:space="0" w:color="auto"/>
            </w:tcBorders>
          </w:tcPr>
          <w:p w:rsidR="00CF3DF8" w:rsidRPr="00E67E3C" w:rsidRDefault="00CF3DF8" w:rsidP="008440FA">
            <w:pPr>
              <w:rPr>
                <w:noProof/>
                <w:sz w:val="22"/>
                <w:szCs w:val="22"/>
                <w:lang w:eastAsia="en-US"/>
              </w:rPr>
            </w:pPr>
          </w:p>
        </w:tc>
        <w:tc>
          <w:tcPr>
            <w:tcW w:w="567" w:type="dxa"/>
            <w:tcBorders>
              <w:top w:val="nil"/>
              <w:left w:val="single" w:sz="12" w:space="0" w:color="auto"/>
              <w:bottom w:val="nil"/>
              <w:right w:val="single" w:sz="12" w:space="0" w:color="auto"/>
            </w:tcBorders>
            <w:hideMark/>
          </w:tcPr>
          <w:p w:rsidR="00CF3DF8" w:rsidRPr="00E67E3C" w:rsidRDefault="00CF3DF8" w:rsidP="008440FA">
            <w:pPr>
              <w:rPr>
                <w:noProof/>
                <w:sz w:val="22"/>
                <w:szCs w:val="22"/>
                <w:lang w:eastAsia="en-US"/>
              </w:rPr>
            </w:pPr>
            <w:r w:rsidRPr="00E67E3C">
              <w:rPr>
                <w:noProof/>
                <w:sz w:val="22"/>
                <w:szCs w:val="22"/>
                <w:lang w:eastAsia="en-US"/>
              </w:rPr>
              <w:t>raštu</w:t>
            </w:r>
          </w:p>
        </w:tc>
        <w:tc>
          <w:tcPr>
            <w:tcW w:w="284" w:type="dxa"/>
            <w:tcBorders>
              <w:top w:val="single" w:sz="12" w:space="0" w:color="auto"/>
              <w:left w:val="single" w:sz="12" w:space="0" w:color="auto"/>
              <w:bottom w:val="single" w:sz="12" w:space="0" w:color="auto"/>
              <w:right w:val="single" w:sz="12" w:space="0" w:color="auto"/>
            </w:tcBorders>
          </w:tcPr>
          <w:p w:rsidR="00CF3DF8" w:rsidRPr="00E67E3C" w:rsidRDefault="00CF3DF8" w:rsidP="008440FA">
            <w:pPr>
              <w:rPr>
                <w:noProof/>
                <w:sz w:val="22"/>
                <w:szCs w:val="22"/>
                <w:lang w:eastAsia="en-US"/>
              </w:rPr>
            </w:pPr>
          </w:p>
        </w:tc>
        <w:tc>
          <w:tcPr>
            <w:tcW w:w="3685" w:type="dxa"/>
            <w:tcBorders>
              <w:top w:val="nil"/>
              <w:left w:val="single" w:sz="12" w:space="0" w:color="auto"/>
              <w:bottom w:val="nil"/>
              <w:right w:val="nil"/>
            </w:tcBorders>
            <w:hideMark/>
          </w:tcPr>
          <w:p w:rsidR="00CF3DF8" w:rsidRPr="00E67E3C" w:rsidRDefault="00CF3DF8" w:rsidP="008440FA">
            <w:pPr>
              <w:rPr>
                <w:noProof/>
                <w:sz w:val="20"/>
                <w:szCs w:val="20"/>
                <w:lang w:eastAsia="en-US"/>
              </w:rPr>
            </w:pPr>
            <w:r w:rsidRPr="00E67E3C">
              <w:rPr>
                <w:noProof/>
                <w:sz w:val="20"/>
                <w:szCs w:val="20"/>
                <w:lang w:eastAsia="en-US"/>
              </w:rPr>
              <w:t>(teisingą pažymėti - X)</w:t>
            </w:r>
          </w:p>
        </w:tc>
      </w:tr>
    </w:tbl>
    <w:p w:rsidR="00CF3DF8" w:rsidRPr="00E67E3C" w:rsidRDefault="00CF3DF8" w:rsidP="00CF3DF8">
      <w:pPr>
        <w:jc w:val="both"/>
        <w:rPr>
          <w:noProof/>
          <w:sz w:val="22"/>
          <w:szCs w:val="22"/>
          <w:lang w:eastAsia="en-US"/>
        </w:rPr>
      </w:pPr>
    </w:p>
    <w:tbl>
      <w:tblPr>
        <w:tblW w:w="9889" w:type="dxa"/>
        <w:tblLook w:val="04A0" w:firstRow="1" w:lastRow="0" w:firstColumn="1" w:lastColumn="0" w:noHBand="0" w:noVBand="1"/>
      </w:tblPr>
      <w:tblGrid>
        <w:gridCol w:w="4170"/>
        <w:gridCol w:w="191"/>
        <w:gridCol w:w="709"/>
        <w:gridCol w:w="283"/>
        <w:gridCol w:w="567"/>
        <w:gridCol w:w="284"/>
        <w:gridCol w:w="3685"/>
      </w:tblGrid>
      <w:tr w:rsidR="00CF3DF8" w:rsidRPr="00E67E3C" w:rsidTr="008440FA">
        <w:tc>
          <w:tcPr>
            <w:tcW w:w="4361" w:type="dxa"/>
            <w:gridSpan w:val="2"/>
            <w:hideMark/>
          </w:tcPr>
          <w:p w:rsidR="00CF3DF8" w:rsidRPr="00E67E3C" w:rsidRDefault="00CF3DF8" w:rsidP="008440FA">
            <w:pPr>
              <w:jc w:val="both"/>
              <w:rPr>
                <w:noProof/>
                <w:sz w:val="22"/>
                <w:szCs w:val="22"/>
                <w:lang w:eastAsia="en-US"/>
              </w:rPr>
            </w:pPr>
            <w:r w:rsidRPr="00E67E3C">
              <w:rPr>
                <w:noProof/>
                <w:sz w:val="22"/>
                <w:szCs w:val="22"/>
                <w:lang w:eastAsia="en-US"/>
              </w:rPr>
              <w:t xml:space="preserve">7. Pirkimas vykdomas CVP IS:   </w:t>
            </w:r>
          </w:p>
        </w:tc>
        <w:tc>
          <w:tcPr>
            <w:tcW w:w="709" w:type="dxa"/>
            <w:tcBorders>
              <w:top w:val="nil"/>
              <w:left w:val="nil"/>
              <w:bottom w:val="nil"/>
              <w:right w:val="single" w:sz="12" w:space="0" w:color="auto"/>
            </w:tcBorders>
            <w:hideMark/>
          </w:tcPr>
          <w:p w:rsidR="00CF3DF8" w:rsidRPr="00E67E3C" w:rsidRDefault="00CF3DF8" w:rsidP="008440FA">
            <w:pPr>
              <w:jc w:val="both"/>
              <w:rPr>
                <w:noProof/>
                <w:sz w:val="22"/>
                <w:szCs w:val="22"/>
                <w:lang w:eastAsia="en-US"/>
              </w:rPr>
            </w:pPr>
            <w:r w:rsidRPr="00E67E3C">
              <w:rPr>
                <w:noProof/>
                <w:sz w:val="22"/>
                <w:szCs w:val="22"/>
                <w:lang w:eastAsia="en-US"/>
              </w:rPr>
              <w:t>taip</w:t>
            </w:r>
          </w:p>
        </w:tc>
        <w:tc>
          <w:tcPr>
            <w:tcW w:w="283" w:type="dxa"/>
            <w:tcBorders>
              <w:top w:val="single" w:sz="12" w:space="0" w:color="auto"/>
              <w:left w:val="single" w:sz="12" w:space="0" w:color="auto"/>
              <w:bottom w:val="single" w:sz="12" w:space="0" w:color="auto"/>
              <w:right w:val="single" w:sz="12" w:space="0" w:color="auto"/>
            </w:tcBorders>
          </w:tcPr>
          <w:p w:rsidR="00CF3DF8" w:rsidRPr="00E67E3C" w:rsidRDefault="00CF3DF8" w:rsidP="008440FA">
            <w:pPr>
              <w:jc w:val="both"/>
              <w:rPr>
                <w:noProof/>
                <w:sz w:val="22"/>
                <w:szCs w:val="22"/>
                <w:lang w:eastAsia="en-US"/>
              </w:rPr>
            </w:pPr>
          </w:p>
        </w:tc>
        <w:tc>
          <w:tcPr>
            <w:tcW w:w="567" w:type="dxa"/>
            <w:tcBorders>
              <w:top w:val="nil"/>
              <w:left w:val="single" w:sz="12" w:space="0" w:color="auto"/>
              <w:bottom w:val="nil"/>
              <w:right w:val="single" w:sz="12" w:space="0" w:color="auto"/>
            </w:tcBorders>
            <w:hideMark/>
          </w:tcPr>
          <w:p w:rsidR="00CF3DF8" w:rsidRPr="00E67E3C" w:rsidRDefault="00CF3DF8" w:rsidP="008440FA">
            <w:pPr>
              <w:tabs>
                <w:tab w:val="left" w:pos="317"/>
              </w:tabs>
              <w:jc w:val="both"/>
              <w:rPr>
                <w:noProof/>
                <w:sz w:val="22"/>
                <w:szCs w:val="22"/>
                <w:lang w:eastAsia="en-US"/>
              </w:rPr>
            </w:pPr>
            <w:r w:rsidRPr="00E67E3C">
              <w:rPr>
                <w:noProof/>
                <w:sz w:val="22"/>
                <w:szCs w:val="22"/>
                <w:lang w:eastAsia="en-US"/>
              </w:rPr>
              <w:t>ne</w:t>
            </w:r>
          </w:p>
        </w:tc>
        <w:tc>
          <w:tcPr>
            <w:tcW w:w="284" w:type="dxa"/>
            <w:tcBorders>
              <w:top w:val="single" w:sz="12" w:space="0" w:color="auto"/>
              <w:left w:val="single" w:sz="12" w:space="0" w:color="auto"/>
              <w:bottom w:val="single" w:sz="12" w:space="0" w:color="auto"/>
              <w:right w:val="single" w:sz="12" w:space="0" w:color="auto"/>
            </w:tcBorders>
          </w:tcPr>
          <w:p w:rsidR="00CF3DF8" w:rsidRPr="00E67E3C" w:rsidRDefault="00CF3DF8" w:rsidP="008440FA">
            <w:pPr>
              <w:jc w:val="both"/>
              <w:rPr>
                <w:noProof/>
                <w:sz w:val="22"/>
                <w:szCs w:val="22"/>
                <w:lang w:eastAsia="en-US"/>
              </w:rPr>
            </w:pPr>
          </w:p>
        </w:tc>
        <w:tc>
          <w:tcPr>
            <w:tcW w:w="3685" w:type="dxa"/>
            <w:tcBorders>
              <w:top w:val="nil"/>
              <w:left w:val="single" w:sz="12" w:space="0" w:color="auto"/>
              <w:bottom w:val="nil"/>
              <w:right w:val="nil"/>
            </w:tcBorders>
            <w:hideMark/>
          </w:tcPr>
          <w:p w:rsidR="00CF3DF8" w:rsidRPr="00E67E3C" w:rsidRDefault="00CF3DF8" w:rsidP="008440FA">
            <w:pPr>
              <w:jc w:val="both"/>
              <w:rPr>
                <w:noProof/>
                <w:sz w:val="20"/>
                <w:szCs w:val="20"/>
                <w:lang w:eastAsia="en-US"/>
              </w:rPr>
            </w:pPr>
            <w:r w:rsidRPr="00E67E3C">
              <w:rPr>
                <w:noProof/>
                <w:sz w:val="20"/>
                <w:szCs w:val="20"/>
                <w:lang w:eastAsia="en-US"/>
              </w:rPr>
              <w:t>(teisingą pažymėti - X)</w:t>
            </w:r>
          </w:p>
        </w:tc>
      </w:tr>
      <w:tr w:rsidR="00CF3DF8" w:rsidRPr="00E67E3C" w:rsidTr="008440FA">
        <w:trPr>
          <w:gridAfter w:val="6"/>
          <w:wAfter w:w="5719" w:type="dxa"/>
        </w:trPr>
        <w:tc>
          <w:tcPr>
            <w:tcW w:w="4170" w:type="dxa"/>
            <w:hideMark/>
          </w:tcPr>
          <w:p w:rsidR="00CF3DF8" w:rsidRPr="00E67E3C" w:rsidRDefault="00CF3DF8" w:rsidP="008440FA">
            <w:pPr>
              <w:rPr>
                <w:sz w:val="20"/>
                <w:szCs w:val="20"/>
              </w:rPr>
            </w:pPr>
          </w:p>
        </w:tc>
      </w:tr>
    </w:tbl>
    <w:p w:rsidR="00CF3DF8" w:rsidRPr="00E67E3C" w:rsidRDefault="00CF3DF8" w:rsidP="00CF3DF8">
      <w:pPr>
        <w:jc w:val="both"/>
        <w:rPr>
          <w:noProof/>
          <w:sz w:val="22"/>
          <w:szCs w:val="22"/>
          <w:lang w:eastAsia="en-US"/>
        </w:rPr>
      </w:pPr>
      <w:r w:rsidRPr="00E67E3C">
        <w:rPr>
          <w:noProof/>
          <w:sz w:val="22"/>
          <w:szCs w:val="22"/>
          <w:lang w:eastAsia="en-US"/>
        </w:rPr>
        <w:t xml:space="preserve">8. Apklausiami tiekėjai: </w:t>
      </w:r>
      <w:r w:rsidRPr="00E67E3C">
        <w:rPr>
          <w:noProof/>
          <w:sz w:val="22"/>
          <w:szCs w:val="22"/>
          <w:lang w:eastAsia="en-US"/>
        </w:rPr>
        <w:tab/>
      </w:r>
      <w:r w:rsidRPr="00E67E3C">
        <w:rPr>
          <w:noProof/>
          <w:sz w:val="22"/>
          <w:szCs w:val="22"/>
          <w:lang w:eastAsia="en-US"/>
        </w:rPr>
        <w:tab/>
      </w:r>
      <w:r w:rsidRPr="00E67E3C">
        <w:rPr>
          <w:noProof/>
          <w:sz w:val="22"/>
          <w:szCs w:val="22"/>
          <w:lang w:eastAsia="en-US"/>
        </w:rPr>
        <w:tab/>
      </w:r>
      <w:r w:rsidRPr="00E67E3C">
        <w:rPr>
          <w:noProof/>
          <w:sz w:val="22"/>
          <w:szCs w:val="22"/>
          <w:lang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131"/>
        <w:gridCol w:w="3685"/>
        <w:gridCol w:w="4111"/>
      </w:tblGrid>
      <w:tr w:rsidR="00CF3DF8" w:rsidRPr="00E67E3C" w:rsidTr="008440FA">
        <w:tc>
          <w:tcPr>
            <w:tcW w:w="529" w:type="dxa"/>
            <w:tcBorders>
              <w:top w:val="single" w:sz="4" w:space="0" w:color="auto"/>
              <w:left w:val="single" w:sz="4" w:space="0" w:color="auto"/>
              <w:bottom w:val="single" w:sz="4" w:space="0" w:color="auto"/>
              <w:right w:val="single" w:sz="4" w:space="0" w:color="auto"/>
            </w:tcBorders>
            <w:hideMark/>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Eil. Nr.</w:t>
            </w:r>
          </w:p>
        </w:tc>
        <w:tc>
          <w:tcPr>
            <w:tcW w:w="2131" w:type="dxa"/>
            <w:tcBorders>
              <w:top w:val="single" w:sz="4" w:space="0" w:color="auto"/>
              <w:left w:val="single" w:sz="4" w:space="0" w:color="auto"/>
              <w:bottom w:val="single" w:sz="4" w:space="0" w:color="auto"/>
              <w:right w:val="single" w:sz="4" w:space="0" w:color="auto"/>
            </w:tcBorders>
            <w:hideMark/>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Tiekėjo pavadinimas</w:t>
            </w:r>
          </w:p>
        </w:tc>
        <w:tc>
          <w:tcPr>
            <w:tcW w:w="3685" w:type="dxa"/>
            <w:tcBorders>
              <w:top w:val="single" w:sz="4" w:space="0" w:color="auto"/>
              <w:left w:val="single" w:sz="4" w:space="0" w:color="auto"/>
              <w:bottom w:val="single" w:sz="4" w:space="0" w:color="auto"/>
              <w:right w:val="single" w:sz="4" w:space="0" w:color="auto"/>
            </w:tcBorders>
            <w:hideMark/>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Adresas, telefonas, faksas, el. paštas</w:t>
            </w:r>
          </w:p>
        </w:tc>
        <w:tc>
          <w:tcPr>
            <w:tcW w:w="4111" w:type="dxa"/>
            <w:tcBorders>
              <w:top w:val="single" w:sz="4" w:space="0" w:color="auto"/>
              <w:left w:val="single" w:sz="4" w:space="0" w:color="auto"/>
              <w:bottom w:val="single" w:sz="4" w:space="0" w:color="auto"/>
              <w:right w:val="single" w:sz="4" w:space="0" w:color="auto"/>
            </w:tcBorders>
            <w:hideMark/>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Pasiūlymą pateikusio asmens pareigos, vardas ir pavardė</w:t>
            </w:r>
          </w:p>
        </w:tc>
      </w:tr>
      <w:tr w:rsidR="00CF3DF8" w:rsidRPr="00E67E3C" w:rsidTr="008440FA">
        <w:tc>
          <w:tcPr>
            <w:tcW w:w="529"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1.</w:t>
            </w:r>
          </w:p>
        </w:tc>
        <w:tc>
          <w:tcPr>
            <w:tcW w:w="2131"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r>
      <w:tr w:rsidR="00CF3DF8" w:rsidRPr="00E67E3C" w:rsidTr="008440FA">
        <w:tc>
          <w:tcPr>
            <w:tcW w:w="529"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2.</w:t>
            </w:r>
          </w:p>
        </w:tc>
        <w:tc>
          <w:tcPr>
            <w:tcW w:w="2131"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r>
      <w:tr w:rsidR="00CF3DF8" w:rsidRPr="00E67E3C" w:rsidTr="008440FA">
        <w:tc>
          <w:tcPr>
            <w:tcW w:w="529"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3.</w:t>
            </w:r>
          </w:p>
        </w:tc>
        <w:tc>
          <w:tcPr>
            <w:tcW w:w="2131"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r>
    </w:tbl>
    <w:p w:rsidR="00CF3DF8" w:rsidRPr="00E67E3C" w:rsidRDefault="00CF3DF8" w:rsidP="00CF3DF8">
      <w:pPr>
        <w:jc w:val="both"/>
        <w:rPr>
          <w:bCs/>
          <w:noProof/>
          <w:spacing w:val="-2"/>
          <w:sz w:val="22"/>
          <w:szCs w:val="22"/>
          <w:lang w:eastAsia="en-US"/>
        </w:rPr>
      </w:pPr>
      <w:r w:rsidRPr="00E67E3C">
        <w:rPr>
          <w:bCs/>
          <w:noProof/>
          <w:spacing w:val="-2"/>
          <w:sz w:val="22"/>
          <w:szCs w:val="22"/>
          <w:lang w:eastAsia="en-US"/>
        </w:rPr>
        <w:t>9. Pirkimo pradžios data: _____________________</w:t>
      </w:r>
    </w:p>
    <w:p w:rsidR="00CF3DF8" w:rsidRPr="00E67E3C" w:rsidRDefault="00CF3DF8" w:rsidP="00CF3DF8">
      <w:pPr>
        <w:jc w:val="both"/>
        <w:rPr>
          <w:bCs/>
          <w:noProof/>
          <w:spacing w:val="-2"/>
          <w:sz w:val="22"/>
          <w:szCs w:val="22"/>
          <w:lang w:eastAsia="en-US"/>
        </w:rPr>
      </w:pPr>
    </w:p>
    <w:p w:rsidR="00CF3DF8" w:rsidRPr="00E67E3C" w:rsidRDefault="00CF3DF8" w:rsidP="00CF3DF8">
      <w:pPr>
        <w:jc w:val="both"/>
        <w:rPr>
          <w:bCs/>
          <w:noProof/>
          <w:spacing w:val="-2"/>
          <w:sz w:val="22"/>
          <w:szCs w:val="22"/>
          <w:lang w:eastAsia="en-US"/>
        </w:rPr>
      </w:pPr>
      <w:r w:rsidRPr="00E67E3C">
        <w:rPr>
          <w:bCs/>
          <w:noProof/>
          <w:spacing w:val="-2"/>
          <w:sz w:val="22"/>
          <w:szCs w:val="22"/>
          <w:lang w:eastAsia="en-US"/>
        </w:rPr>
        <w:t xml:space="preserve">10. Tiekėjų siūlymai: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131"/>
        <w:gridCol w:w="1559"/>
        <w:gridCol w:w="4253"/>
        <w:gridCol w:w="1984"/>
      </w:tblGrid>
      <w:tr w:rsidR="00CF3DF8" w:rsidRPr="00E67E3C" w:rsidTr="008440FA">
        <w:tc>
          <w:tcPr>
            <w:tcW w:w="529" w:type="dxa"/>
            <w:tcBorders>
              <w:top w:val="single" w:sz="4" w:space="0" w:color="auto"/>
              <w:left w:val="single" w:sz="4" w:space="0" w:color="auto"/>
              <w:bottom w:val="single" w:sz="4" w:space="0" w:color="auto"/>
              <w:right w:val="single" w:sz="4" w:space="0" w:color="auto"/>
            </w:tcBorders>
            <w:hideMark/>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Eil. Nr.</w:t>
            </w:r>
          </w:p>
        </w:tc>
        <w:tc>
          <w:tcPr>
            <w:tcW w:w="2131" w:type="dxa"/>
            <w:tcBorders>
              <w:top w:val="single" w:sz="4" w:space="0" w:color="auto"/>
              <w:left w:val="single" w:sz="4" w:space="0" w:color="auto"/>
              <w:bottom w:val="single" w:sz="4" w:space="0" w:color="auto"/>
              <w:right w:val="single" w:sz="4" w:space="0" w:color="auto"/>
            </w:tcBorders>
            <w:hideMark/>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Tiekėjo pavadinimas</w:t>
            </w:r>
          </w:p>
        </w:tc>
        <w:tc>
          <w:tcPr>
            <w:tcW w:w="1559" w:type="dxa"/>
            <w:tcBorders>
              <w:top w:val="single" w:sz="4" w:space="0" w:color="auto"/>
              <w:left w:val="single" w:sz="4" w:space="0" w:color="auto"/>
              <w:bottom w:val="single" w:sz="4" w:space="0" w:color="auto"/>
              <w:right w:val="single" w:sz="4" w:space="0" w:color="auto"/>
            </w:tcBorders>
            <w:hideMark/>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Pasiūlymo pateikimo data</w:t>
            </w:r>
          </w:p>
        </w:tc>
        <w:tc>
          <w:tcPr>
            <w:tcW w:w="4253" w:type="dxa"/>
            <w:tcBorders>
              <w:top w:val="single" w:sz="4" w:space="0" w:color="auto"/>
              <w:left w:val="single" w:sz="4" w:space="0" w:color="auto"/>
              <w:bottom w:val="single" w:sz="4" w:space="0" w:color="auto"/>
              <w:right w:val="single" w:sz="4" w:space="0" w:color="auto"/>
            </w:tcBorders>
            <w:hideMark/>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Pasiūlymo charakteristikos         (nurodyti konkrečias charakteristikas)</w:t>
            </w:r>
          </w:p>
        </w:tc>
        <w:tc>
          <w:tcPr>
            <w:tcW w:w="1984" w:type="dxa"/>
            <w:tcBorders>
              <w:top w:val="single" w:sz="4" w:space="0" w:color="auto"/>
              <w:left w:val="single" w:sz="4" w:space="0" w:color="auto"/>
              <w:bottom w:val="single" w:sz="4" w:space="0" w:color="auto"/>
              <w:right w:val="single" w:sz="4" w:space="0" w:color="auto"/>
            </w:tcBorders>
            <w:hideMark/>
          </w:tcPr>
          <w:p w:rsidR="00CF3DF8" w:rsidRPr="00E67E3C" w:rsidRDefault="00CF3DF8" w:rsidP="00E46112">
            <w:pPr>
              <w:rPr>
                <w:rFonts w:eastAsia="Calibri"/>
                <w:noProof/>
                <w:sz w:val="22"/>
                <w:szCs w:val="22"/>
                <w:lang w:eastAsia="en-US"/>
              </w:rPr>
            </w:pPr>
            <w:r w:rsidRPr="00E67E3C">
              <w:rPr>
                <w:rFonts w:eastAsia="Calibri"/>
                <w:noProof/>
                <w:sz w:val="22"/>
                <w:szCs w:val="22"/>
                <w:lang w:eastAsia="en-US"/>
              </w:rPr>
              <w:t>Pasiūlymo kaina (</w:t>
            </w:r>
            <w:r w:rsidR="00E46112">
              <w:rPr>
                <w:rFonts w:eastAsia="Calibri"/>
                <w:noProof/>
                <w:sz w:val="22"/>
                <w:szCs w:val="22"/>
                <w:lang w:eastAsia="en-US"/>
              </w:rPr>
              <w:t>eura</w:t>
            </w:r>
            <w:r w:rsidRPr="00E67E3C">
              <w:rPr>
                <w:rFonts w:eastAsia="Calibri"/>
                <w:noProof/>
                <w:sz w:val="22"/>
                <w:szCs w:val="22"/>
                <w:lang w:eastAsia="en-US"/>
              </w:rPr>
              <w:t>is) su PVM</w:t>
            </w:r>
          </w:p>
        </w:tc>
      </w:tr>
      <w:tr w:rsidR="00CF3DF8" w:rsidRPr="00E67E3C" w:rsidTr="008440FA">
        <w:tc>
          <w:tcPr>
            <w:tcW w:w="529"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1.</w:t>
            </w:r>
          </w:p>
        </w:tc>
        <w:tc>
          <w:tcPr>
            <w:tcW w:w="2131"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r>
      <w:tr w:rsidR="00CF3DF8" w:rsidRPr="00E67E3C" w:rsidTr="008440FA">
        <w:tc>
          <w:tcPr>
            <w:tcW w:w="529"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2.</w:t>
            </w:r>
          </w:p>
        </w:tc>
        <w:tc>
          <w:tcPr>
            <w:tcW w:w="2131"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r>
      <w:tr w:rsidR="00CF3DF8" w:rsidRPr="00E67E3C" w:rsidTr="008440FA">
        <w:tc>
          <w:tcPr>
            <w:tcW w:w="529"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r w:rsidRPr="00E67E3C">
              <w:rPr>
                <w:rFonts w:eastAsia="Calibri"/>
                <w:noProof/>
                <w:sz w:val="22"/>
                <w:szCs w:val="22"/>
                <w:lang w:eastAsia="en-US"/>
              </w:rPr>
              <w:t>3.</w:t>
            </w:r>
          </w:p>
        </w:tc>
        <w:tc>
          <w:tcPr>
            <w:tcW w:w="2131"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CF3DF8" w:rsidRPr="00E67E3C" w:rsidRDefault="00CF3DF8" w:rsidP="008440FA">
            <w:pPr>
              <w:rPr>
                <w:rFonts w:eastAsia="Calibri"/>
                <w:noProof/>
                <w:sz w:val="22"/>
                <w:szCs w:val="22"/>
                <w:lang w:eastAsia="en-US"/>
              </w:rPr>
            </w:pPr>
          </w:p>
        </w:tc>
      </w:tr>
    </w:tbl>
    <w:p w:rsidR="00CF3DF8" w:rsidRPr="00E67E3C" w:rsidRDefault="00CF3DF8" w:rsidP="00CF3DF8">
      <w:pPr>
        <w:spacing w:line="360" w:lineRule="auto"/>
        <w:jc w:val="both"/>
        <w:rPr>
          <w:noProof/>
          <w:sz w:val="22"/>
          <w:szCs w:val="22"/>
          <w:lang w:eastAsia="en-US"/>
        </w:rPr>
      </w:pPr>
    </w:p>
    <w:p w:rsidR="00CF3DF8" w:rsidRPr="00E67E3C" w:rsidRDefault="00CF3DF8" w:rsidP="00CF3DF8">
      <w:pPr>
        <w:jc w:val="both"/>
        <w:rPr>
          <w:bCs/>
          <w:noProof/>
          <w:spacing w:val="-2"/>
          <w:sz w:val="22"/>
          <w:szCs w:val="22"/>
          <w:lang w:eastAsia="en-US"/>
        </w:rPr>
      </w:pPr>
      <w:r w:rsidRPr="00E67E3C">
        <w:rPr>
          <w:bCs/>
          <w:noProof/>
          <w:spacing w:val="-2"/>
          <w:sz w:val="22"/>
          <w:szCs w:val="22"/>
          <w:lang w:eastAsia="en-US"/>
        </w:rPr>
        <w:t>11. Tiekėjo, kurio pasiūlymas pripažintas laimėjusiu, pavadinimas: __________________________________________</w:t>
      </w:r>
    </w:p>
    <w:p w:rsidR="00CF3DF8" w:rsidRPr="00E67E3C" w:rsidRDefault="00CF3DF8" w:rsidP="00CF3DF8">
      <w:pPr>
        <w:jc w:val="both"/>
        <w:rPr>
          <w:bCs/>
          <w:noProof/>
          <w:spacing w:val="-2"/>
          <w:sz w:val="22"/>
          <w:szCs w:val="22"/>
          <w:lang w:eastAsia="en-US"/>
        </w:rPr>
      </w:pPr>
    </w:p>
    <w:p w:rsidR="00CF3DF8" w:rsidRPr="00E67E3C" w:rsidRDefault="00CF3DF8" w:rsidP="00CF3DF8">
      <w:pPr>
        <w:jc w:val="both"/>
        <w:rPr>
          <w:bCs/>
          <w:noProof/>
          <w:spacing w:val="-2"/>
          <w:sz w:val="22"/>
          <w:szCs w:val="22"/>
          <w:lang w:eastAsia="en-US"/>
        </w:rPr>
      </w:pPr>
      <w:r w:rsidRPr="00E67E3C">
        <w:rPr>
          <w:bCs/>
          <w:noProof/>
          <w:spacing w:val="-2"/>
          <w:sz w:val="22"/>
          <w:szCs w:val="22"/>
          <w:lang w:eastAsia="en-US"/>
        </w:rPr>
        <w:t>12. Pirkimo būdo pasirinkimo pagrindas (nurodyti Taisyklių punktus): __________________</w:t>
      </w:r>
    </w:p>
    <w:p w:rsidR="00CF3DF8" w:rsidRPr="00E67E3C" w:rsidRDefault="00CF3DF8" w:rsidP="00CF3DF8">
      <w:pPr>
        <w:jc w:val="both"/>
        <w:rPr>
          <w:bCs/>
          <w:noProof/>
          <w:spacing w:val="-2"/>
          <w:sz w:val="22"/>
          <w:szCs w:val="22"/>
          <w:lang w:eastAsia="en-US"/>
        </w:rPr>
      </w:pPr>
    </w:p>
    <w:p w:rsidR="00CF3DF8" w:rsidRPr="00E67E3C" w:rsidRDefault="00CF3DF8" w:rsidP="00CF3DF8">
      <w:pPr>
        <w:spacing w:line="360" w:lineRule="auto"/>
        <w:jc w:val="both"/>
        <w:rPr>
          <w:noProof/>
          <w:sz w:val="22"/>
          <w:szCs w:val="22"/>
          <w:vertAlign w:val="superscript"/>
          <w:lang w:eastAsia="en-US"/>
        </w:rPr>
      </w:pPr>
      <w:r w:rsidRPr="00E67E3C">
        <w:rPr>
          <w:noProof/>
          <w:sz w:val="22"/>
          <w:szCs w:val="22"/>
          <w:lang w:eastAsia="en-US"/>
        </w:rPr>
        <w:t>Pažymą parengė pirkimų organizatorius:</w:t>
      </w:r>
      <w:r w:rsidRPr="00E67E3C">
        <w:rPr>
          <w:noProof/>
          <w:sz w:val="22"/>
          <w:szCs w:val="22"/>
          <w:lang w:eastAsia="en-US"/>
        </w:rPr>
        <w:tab/>
      </w:r>
      <w:r w:rsidRPr="00E67E3C">
        <w:rPr>
          <w:noProof/>
          <w:sz w:val="22"/>
          <w:szCs w:val="22"/>
          <w:lang w:eastAsia="en-US"/>
        </w:rPr>
        <w:tab/>
      </w:r>
      <w:r w:rsidRPr="00E67E3C">
        <w:rPr>
          <w:noProof/>
          <w:sz w:val="22"/>
          <w:szCs w:val="22"/>
          <w:lang w:eastAsia="en-US"/>
        </w:rPr>
        <w:tab/>
        <w:t>(parašas)</w:t>
      </w:r>
      <w:r w:rsidRPr="00E67E3C">
        <w:rPr>
          <w:noProof/>
          <w:sz w:val="22"/>
          <w:szCs w:val="22"/>
          <w:lang w:eastAsia="en-US"/>
        </w:rPr>
        <w:tab/>
      </w:r>
      <w:r w:rsidRPr="00E67E3C">
        <w:rPr>
          <w:noProof/>
          <w:sz w:val="22"/>
          <w:szCs w:val="22"/>
          <w:lang w:eastAsia="en-US"/>
        </w:rPr>
        <w:tab/>
      </w:r>
      <w:r w:rsidRPr="00E67E3C">
        <w:rPr>
          <w:noProof/>
          <w:sz w:val="22"/>
          <w:szCs w:val="22"/>
          <w:lang w:eastAsia="en-US"/>
        </w:rPr>
        <w:tab/>
        <w:t>(vardas ir pavardė)</w:t>
      </w:r>
      <w:r w:rsidRPr="00E67E3C">
        <w:rPr>
          <w:b/>
          <w:noProof/>
          <w:sz w:val="22"/>
          <w:szCs w:val="22"/>
          <w:lang w:eastAsia="en-US"/>
        </w:rPr>
        <w:t xml:space="preserve"> </w:t>
      </w:r>
      <w:r w:rsidRPr="00E67E3C">
        <w:rPr>
          <w:noProof/>
          <w:sz w:val="22"/>
          <w:szCs w:val="22"/>
          <w:lang w:eastAsia="en-US"/>
        </w:rPr>
        <w:t xml:space="preserve">   </w:t>
      </w:r>
      <w:r w:rsidRPr="00E67E3C">
        <w:rPr>
          <w:noProof/>
          <w:sz w:val="22"/>
          <w:szCs w:val="22"/>
          <w:vertAlign w:val="superscript"/>
          <w:lang w:eastAsia="en-US"/>
        </w:rPr>
        <w:t xml:space="preserve">         </w:t>
      </w:r>
    </w:p>
    <w:p w:rsidR="00CF3DF8" w:rsidRPr="00E67E3C" w:rsidRDefault="00CF3DF8" w:rsidP="00CF3DF8">
      <w:pPr>
        <w:jc w:val="both"/>
        <w:rPr>
          <w:bCs/>
          <w:noProof/>
          <w:spacing w:val="-2"/>
          <w:sz w:val="22"/>
          <w:szCs w:val="22"/>
          <w:lang w:eastAsia="en-US"/>
        </w:rPr>
      </w:pPr>
    </w:p>
    <w:p w:rsidR="00535E96" w:rsidRPr="00E67E3C" w:rsidRDefault="00CF3DF8" w:rsidP="00535E96">
      <w:pPr>
        <w:jc w:val="both"/>
        <w:rPr>
          <w:bCs/>
          <w:noProof/>
          <w:spacing w:val="-2"/>
          <w:sz w:val="22"/>
          <w:szCs w:val="22"/>
          <w:lang w:eastAsia="en-US"/>
        </w:rPr>
      </w:pPr>
      <w:r w:rsidRPr="00E67E3C">
        <w:rPr>
          <w:bCs/>
          <w:noProof/>
          <w:spacing w:val="-2"/>
          <w:sz w:val="22"/>
          <w:szCs w:val="22"/>
          <w:lang w:eastAsia="en-US"/>
        </w:rPr>
        <w:t>SUDERINTA</w:t>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00535E96" w:rsidRPr="00E67E3C">
        <w:rPr>
          <w:bCs/>
          <w:noProof/>
          <w:spacing w:val="-2"/>
          <w:sz w:val="22"/>
          <w:szCs w:val="22"/>
          <w:lang w:eastAsia="en-US"/>
        </w:rPr>
        <w:tab/>
        <w:t>SUDERINTA</w:t>
      </w:r>
      <w:r w:rsidR="002B5AF0" w:rsidRPr="00E67E3C">
        <w:rPr>
          <w:bCs/>
          <w:noProof/>
          <w:spacing w:val="-2"/>
          <w:sz w:val="22"/>
          <w:szCs w:val="22"/>
          <w:lang w:eastAsia="en-US"/>
        </w:rPr>
        <w:tab/>
      </w:r>
      <w:r w:rsidR="002B5AF0" w:rsidRPr="00E67E3C">
        <w:rPr>
          <w:bCs/>
          <w:noProof/>
          <w:spacing w:val="-2"/>
          <w:sz w:val="22"/>
          <w:szCs w:val="22"/>
          <w:lang w:eastAsia="en-US"/>
        </w:rPr>
        <w:tab/>
      </w:r>
      <w:r w:rsidR="00535E96" w:rsidRPr="00E67E3C">
        <w:rPr>
          <w:bCs/>
          <w:noProof/>
          <w:spacing w:val="-2"/>
          <w:sz w:val="22"/>
          <w:szCs w:val="22"/>
          <w:lang w:eastAsia="en-US"/>
        </w:rPr>
        <w:tab/>
      </w:r>
      <w:r w:rsidR="00535E96" w:rsidRPr="00E67E3C">
        <w:rPr>
          <w:bCs/>
          <w:noProof/>
          <w:spacing w:val="-2"/>
          <w:sz w:val="22"/>
          <w:szCs w:val="22"/>
          <w:lang w:eastAsia="en-US"/>
        </w:rPr>
        <w:tab/>
      </w:r>
    </w:p>
    <w:p w:rsidR="00535E96" w:rsidRPr="00E67E3C" w:rsidRDefault="00535E96" w:rsidP="00535E96">
      <w:pPr>
        <w:jc w:val="both"/>
        <w:rPr>
          <w:bCs/>
          <w:noProof/>
          <w:spacing w:val="-2"/>
          <w:sz w:val="22"/>
          <w:szCs w:val="22"/>
          <w:lang w:eastAsia="en-US"/>
        </w:rPr>
      </w:pPr>
      <w:r w:rsidRPr="00E67E3C">
        <w:rPr>
          <w:bCs/>
          <w:noProof/>
          <w:spacing w:val="-2"/>
          <w:sz w:val="22"/>
          <w:szCs w:val="22"/>
          <w:lang w:eastAsia="en-US"/>
        </w:rPr>
        <w:t>Už pirkimų planavimą atsakingas asmuo</w:t>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t>Buhalterinės apskaitos skyriaus vedėjas</w:t>
      </w:r>
      <w:r w:rsidRPr="00E67E3C">
        <w:rPr>
          <w:bCs/>
          <w:noProof/>
          <w:spacing w:val="-2"/>
          <w:sz w:val="22"/>
          <w:szCs w:val="22"/>
          <w:lang w:eastAsia="en-US"/>
        </w:rPr>
        <w:tab/>
      </w:r>
    </w:p>
    <w:p w:rsidR="00535E96" w:rsidRPr="00E67E3C" w:rsidRDefault="00535E96" w:rsidP="00535E96">
      <w:pPr>
        <w:jc w:val="both"/>
        <w:rPr>
          <w:bCs/>
          <w:noProof/>
          <w:spacing w:val="-2"/>
          <w:sz w:val="22"/>
          <w:szCs w:val="22"/>
          <w:lang w:eastAsia="en-US"/>
        </w:rPr>
      </w:pPr>
      <w:r w:rsidRPr="00E67E3C">
        <w:rPr>
          <w:bCs/>
          <w:noProof/>
          <w:spacing w:val="-2"/>
          <w:sz w:val="22"/>
          <w:szCs w:val="22"/>
          <w:lang w:eastAsia="en-US"/>
        </w:rPr>
        <w:t>(parašas)</w:t>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t>(parašas)</w:t>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p>
    <w:p w:rsidR="00535E96" w:rsidRPr="00E67E3C" w:rsidRDefault="00535E96" w:rsidP="00535E96">
      <w:pPr>
        <w:jc w:val="both"/>
        <w:rPr>
          <w:bCs/>
          <w:noProof/>
          <w:spacing w:val="-2"/>
          <w:sz w:val="22"/>
          <w:szCs w:val="22"/>
          <w:lang w:eastAsia="en-US"/>
        </w:rPr>
      </w:pPr>
      <w:r w:rsidRPr="00E67E3C">
        <w:rPr>
          <w:bCs/>
          <w:noProof/>
          <w:spacing w:val="-2"/>
          <w:sz w:val="22"/>
          <w:szCs w:val="22"/>
          <w:lang w:eastAsia="en-US"/>
        </w:rPr>
        <w:t xml:space="preserve">(vardas ir pavardė) </w:t>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t>(vardas ir pavardė)</w:t>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p>
    <w:p w:rsidR="00535E96" w:rsidRPr="00E67E3C" w:rsidRDefault="00535E96" w:rsidP="00535E96">
      <w:pPr>
        <w:jc w:val="both"/>
        <w:rPr>
          <w:bCs/>
          <w:noProof/>
          <w:spacing w:val="-2"/>
          <w:sz w:val="22"/>
          <w:szCs w:val="22"/>
          <w:lang w:eastAsia="en-US"/>
        </w:rPr>
      </w:pPr>
      <w:r w:rsidRPr="00E67E3C">
        <w:rPr>
          <w:bCs/>
          <w:noProof/>
          <w:spacing w:val="-2"/>
          <w:sz w:val="22"/>
          <w:szCs w:val="22"/>
          <w:lang w:eastAsia="en-US"/>
        </w:rPr>
        <w:t xml:space="preserve">(data) </w:t>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t xml:space="preserve">(data) </w:t>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t xml:space="preserve"> </w:t>
      </w:r>
    </w:p>
    <w:p w:rsidR="00CF3DF8" w:rsidRPr="00E67E3C" w:rsidRDefault="00CF3DF8" w:rsidP="00CF3DF8">
      <w:pPr>
        <w:jc w:val="both"/>
        <w:rPr>
          <w:bCs/>
          <w:noProof/>
          <w:spacing w:val="-2"/>
          <w:sz w:val="22"/>
          <w:szCs w:val="22"/>
          <w:lang w:eastAsia="en-US"/>
        </w:rPr>
      </w:pP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r>
      <w:r w:rsidRPr="00E67E3C">
        <w:rPr>
          <w:bCs/>
          <w:noProof/>
          <w:spacing w:val="-2"/>
          <w:sz w:val="22"/>
          <w:szCs w:val="22"/>
          <w:lang w:eastAsia="en-US"/>
        </w:rPr>
        <w:tab/>
        <w:t xml:space="preserve"> </w:t>
      </w:r>
    </w:p>
    <w:p w:rsidR="00D1628F" w:rsidRPr="00E67E3C" w:rsidRDefault="00D1628F" w:rsidP="006A5341">
      <w:pPr>
        <w:spacing w:after="200" w:line="276" w:lineRule="auto"/>
        <w:jc w:val="center"/>
        <w:rPr>
          <w:noProof/>
          <w:sz w:val="22"/>
          <w:szCs w:val="22"/>
          <w:lang w:eastAsia="en-US"/>
        </w:rPr>
        <w:sectPr w:rsidR="00D1628F" w:rsidRPr="00E67E3C" w:rsidSect="00BE1096">
          <w:pgSz w:w="11906" w:h="16838"/>
          <w:pgMar w:top="284" w:right="567" w:bottom="426" w:left="709" w:header="567" w:footer="567" w:gutter="0"/>
          <w:pgNumType w:start="1"/>
          <w:cols w:space="1296"/>
          <w:noEndnote/>
          <w:titlePg/>
          <w:docGrid w:linePitch="326"/>
        </w:sectPr>
      </w:pPr>
    </w:p>
    <w:p w:rsidR="00D1628F" w:rsidRPr="00E67E3C" w:rsidRDefault="00D1628F" w:rsidP="00D1628F">
      <w:pPr>
        <w:suppressAutoHyphens/>
        <w:autoSpaceDE w:val="0"/>
        <w:autoSpaceDN w:val="0"/>
        <w:adjustRightInd w:val="0"/>
        <w:ind w:left="6236"/>
        <w:jc w:val="both"/>
        <w:rPr>
          <w:iCs/>
          <w:noProof/>
          <w:sz w:val="22"/>
          <w:szCs w:val="22"/>
          <w:lang w:eastAsia="en-US"/>
        </w:rPr>
      </w:pPr>
      <w:r w:rsidRPr="00E67E3C">
        <w:rPr>
          <w:iCs/>
          <w:noProof/>
          <w:sz w:val="22"/>
          <w:szCs w:val="22"/>
          <w:lang w:eastAsia="en-US"/>
        </w:rPr>
        <w:lastRenderedPageBreak/>
        <w:t>Lietuvos Respubli</w:t>
      </w:r>
      <w:r w:rsidR="00EA5585" w:rsidRPr="00E67E3C">
        <w:rPr>
          <w:iCs/>
          <w:noProof/>
          <w:sz w:val="22"/>
          <w:szCs w:val="22"/>
          <w:lang w:eastAsia="en-US"/>
        </w:rPr>
        <w:t>kos Vyriausybės kanceliarijos</w:t>
      </w:r>
      <w:r w:rsidRPr="00E67E3C">
        <w:rPr>
          <w:iCs/>
          <w:noProof/>
          <w:sz w:val="22"/>
          <w:szCs w:val="22"/>
          <w:lang w:eastAsia="en-US"/>
        </w:rPr>
        <w:t xml:space="preserve"> supaprastintų viešųjų pirkimų taisyklių 2 priedas</w:t>
      </w:r>
    </w:p>
    <w:p w:rsidR="00D1628F" w:rsidRPr="00E67E3C" w:rsidRDefault="00D1628F" w:rsidP="00D1628F">
      <w:pPr>
        <w:ind w:right="-178"/>
        <w:rPr>
          <w:noProof/>
          <w:sz w:val="20"/>
          <w:szCs w:val="16"/>
          <w:lang w:eastAsia="en-US"/>
        </w:rPr>
      </w:pPr>
    </w:p>
    <w:p w:rsidR="00D1628F" w:rsidRPr="00E67E3C" w:rsidRDefault="00D1628F" w:rsidP="00D1628F">
      <w:pPr>
        <w:ind w:right="-178"/>
        <w:jc w:val="center"/>
        <w:rPr>
          <w:noProof/>
          <w:sz w:val="20"/>
          <w:szCs w:val="16"/>
          <w:lang w:eastAsia="en-US"/>
        </w:rPr>
      </w:pPr>
      <w:r w:rsidRPr="00E67E3C">
        <w:rPr>
          <w:noProof/>
          <w:sz w:val="20"/>
          <w:szCs w:val="16"/>
          <w:lang w:eastAsia="en-US"/>
        </w:rPr>
        <w:t>Herbas arb</w:t>
      </w:r>
      <w:r w:rsidR="00E0640F" w:rsidRPr="00E67E3C">
        <w:rPr>
          <w:noProof/>
          <w:sz w:val="20"/>
          <w:szCs w:val="16"/>
          <w:lang w:eastAsia="en-US"/>
        </w:rPr>
        <w:t>a prekės</w:t>
      </w:r>
      <w:r w:rsidRPr="00E67E3C">
        <w:rPr>
          <w:noProof/>
          <w:sz w:val="20"/>
          <w:szCs w:val="16"/>
          <w:lang w:eastAsia="en-US"/>
        </w:rPr>
        <w:t xml:space="preserve"> ženklas</w:t>
      </w:r>
    </w:p>
    <w:p w:rsidR="00D1628F" w:rsidRPr="00E67E3C" w:rsidRDefault="00D1628F" w:rsidP="00D1628F">
      <w:pPr>
        <w:ind w:right="-178"/>
        <w:jc w:val="center"/>
        <w:rPr>
          <w:noProof/>
          <w:sz w:val="20"/>
          <w:szCs w:val="16"/>
          <w:lang w:eastAsia="en-US"/>
        </w:rPr>
      </w:pPr>
    </w:p>
    <w:p w:rsidR="00D1628F" w:rsidRPr="00E67E3C" w:rsidRDefault="00E0640F" w:rsidP="00D1628F">
      <w:pPr>
        <w:ind w:right="-178"/>
        <w:jc w:val="center"/>
        <w:rPr>
          <w:noProof/>
          <w:sz w:val="20"/>
          <w:szCs w:val="16"/>
          <w:lang w:eastAsia="en-US"/>
        </w:rPr>
      </w:pPr>
      <w:r w:rsidRPr="00E67E3C">
        <w:rPr>
          <w:noProof/>
          <w:sz w:val="20"/>
          <w:szCs w:val="16"/>
          <w:lang w:eastAsia="en-US"/>
        </w:rPr>
        <w:t>(t</w:t>
      </w:r>
      <w:r w:rsidR="00D1628F" w:rsidRPr="00E67E3C">
        <w:rPr>
          <w:noProof/>
          <w:sz w:val="20"/>
          <w:szCs w:val="16"/>
          <w:lang w:eastAsia="en-US"/>
        </w:rPr>
        <w:t>iekėjo pavadinimas)</w:t>
      </w:r>
    </w:p>
    <w:p w:rsidR="00D1628F" w:rsidRPr="00E67E3C" w:rsidRDefault="00D1628F" w:rsidP="00D1628F">
      <w:pPr>
        <w:ind w:right="-178"/>
        <w:jc w:val="center"/>
        <w:rPr>
          <w:noProof/>
          <w:sz w:val="28"/>
          <w:szCs w:val="20"/>
          <w:lang w:eastAsia="en-US"/>
        </w:rPr>
      </w:pPr>
    </w:p>
    <w:p w:rsidR="00D1628F" w:rsidRPr="00E67E3C" w:rsidRDefault="00D1628F" w:rsidP="00D1628F">
      <w:pPr>
        <w:ind w:right="-178"/>
        <w:jc w:val="center"/>
        <w:rPr>
          <w:noProof/>
          <w:sz w:val="20"/>
          <w:szCs w:val="16"/>
          <w:lang w:eastAsia="en-US"/>
        </w:rPr>
      </w:pPr>
      <w:r w:rsidRPr="00E67E3C">
        <w:rPr>
          <w:noProof/>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1628F" w:rsidRPr="00E67E3C" w:rsidRDefault="00D1628F" w:rsidP="00D1628F">
      <w:pPr>
        <w:rPr>
          <w:b/>
          <w:bCs/>
          <w:noProof/>
          <w:sz w:val="22"/>
          <w:lang w:eastAsia="en-US"/>
        </w:rPr>
      </w:pPr>
    </w:p>
    <w:p w:rsidR="00D1628F" w:rsidRPr="00E67E3C" w:rsidRDefault="00D1628F" w:rsidP="00D1628F">
      <w:pPr>
        <w:jc w:val="both"/>
        <w:rPr>
          <w:noProof/>
          <w:sz w:val="22"/>
          <w:lang w:eastAsia="en-US"/>
        </w:rPr>
      </w:pPr>
      <w:r w:rsidRPr="00E67E3C">
        <w:rPr>
          <w:noProof/>
          <w:sz w:val="22"/>
          <w:lang w:eastAsia="en-US"/>
        </w:rPr>
        <w:t>Lietuvos Respubli</w:t>
      </w:r>
      <w:r w:rsidR="00F74395" w:rsidRPr="00E67E3C">
        <w:rPr>
          <w:noProof/>
          <w:sz w:val="22"/>
          <w:lang w:eastAsia="en-US"/>
        </w:rPr>
        <w:t xml:space="preserve">kos Vyriausybės kanceliarijai </w:t>
      </w:r>
    </w:p>
    <w:p w:rsidR="00D1628F" w:rsidRPr="00E67E3C" w:rsidRDefault="00D1628F" w:rsidP="00D1628F">
      <w:pPr>
        <w:jc w:val="both"/>
        <w:rPr>
          <w:noProof/>
          <w:sz w:val="22"/>
          <w:lang w:eastAsia="en-US"/>
        </w:rPr>
      </w:pPr>
      <w:r w:rsidRPr="00E67E3C">
        <w:rPr>
          <w:noProof/>
          <w:sz w:val="22"/>
          <w:lang w:eastAsia="en-US"/>
        </w:rPr>
        <w:t>__________________________</w:t>
      </w:r>
    </w:p>
    <w:p w:rsidR="00D1628F" w:rsidRPr="00E67E3C" w:rsidRDefault="00D1628F" w:rsidP="00D1628F">
      <w:pPr>
        <w:tabs>
          <w:tab w:val="center" w:pos="2520"/>
        </w:tabs>
        <w:jc w:val="both"/>
        <w:rPr>
          <w:noProof/>
          <w:sz w:val="22"/>
          <w:szCs w:val="20"/>
          <w:lang w:eastAsia="en-US"/>
        </w:rPr>
      </w:pPr>
      <w:r w:rsidRPr="00E67E3C">
        <w:rPr>
          <w:noProof/>
          <w:sz w:val="22"/>
          <w:szCs w:val="20"/>
          <w:lang w:eastAsia="en-US"/>
        </w:rPr>
        <w:t>(adresatas)</w:t>
      </w:r>
    </w:p>
    <w:p w:rsidR="00D1628F" w:rsidRPr="00E67E3C" w:rsidRDefault="00D1628F" w:rsidP="00D1628F">
      <w:pPr>
        <w:rPr>
          <w:b/>
          <w:noProof/>
          <w:sz w:val="22"/>
          <w:lang w:eastAsia="en-US"/>
        </w:rPr>
      </w:pPr>
    </w:p>
    <w:p w:rsidR="00D1628F" w:rsidRPr="00E67E3C" w:rsidRDefault="00D1628F" w:rsidP="00D1628F">
      <w:pPr>
        <w:jc w:val="center"/>
        <w:rPr>
          <w:b/>
          <w:noProof/>
          <w:sz w:val="22"/>
          <w:lang w:eastAsia="en-US"/>
        </w:rPr>
      </w:pPr>
      <w:r w:rsidRPr="00E67E3C">
        <w:rPr>
          <w:b/>
          <w:noProof/>
          <w:sz w:val="22"/>
          <w:lang w:eastAsia="en-US"/>
        </w:rPr>
        <w:t>PASIŪLYMAS</w:t>
      </w:r>
    </w:p>
    <w:p w:rsidR="00D1628F" w:rsidRPr="00E67E3C" w:rsidRDefault="00D1628F" w:rsidP="00DB4AB8">
      <w:pPr>
        <w:jc w:val="center"/>
        <w:rPr>
          <w:i/>
          <w:noProof/>
          <w:sz w:val="22"/>
          <w:szCs w:val="22"/>
          <w:lang w:eastAsia="en-US"/>
        </w:rPr>
      </w:pPr>
      <w:r w:rsidRPr="00E67E3C">
        <w:rPr>
          <w:b/>
          <w:noProof/>
          <w:sz w:val="22"/>
          <w:szCs w:val="22"/>
          <w:lang w:eastAsia="en-US"/>
        </w:rPr>
        <w:t xml:space="preserve">DĖL VIEŠOJO MAŽOS VERTĖS </w:t>
      </w:r>
      <w:r w:rsidR="001A429B" w:rsidRPr="00E67E3C">
        <w:rPr>
          <w:i/>
          <w:noProof/>
          <w:sz w:val="22"/>
          <w:szCs w:val="22"/>
          <w:lang w:eastAsia="en-US"/>
        </w:rPr>
        <w:t>(</w:t>
      </w:r>
      <w:r w:rsidRPr="00E67E3C">
        <w:rPr>
          <w:i/>
          <w:noProof/>
          <w:sz w:val="22"/>
          <w:szCs w:val="22"/>
          <w:lang w:eastAsia="en-US"/>
        </w:rPr>
        <w:t>pirkimo pavadinimas</w:t>
      </w:r>
      <w:r w:rsidR="001A429B" w:rsidRPr="00E67E3C">
        <w:rPr>
          <w:i/>
          <w:noProof/>
          <w:sz w:val="22"/>
          <w:szCs w:val="22"/>
          <w:lang w:eastAsia="en-US"/>
        </w:rPr>
        <w:t>)</w:t>
      </w:r>
      <w:r w:rsidRPr="00E67E3C">
        <w:rPr>
          <w:b/>
          <w:noProof/>
          <w:sz w:val="22"/>
          <w:szCs w:val="22"/>
          <w:lang w:eastAsia="en-US"/>
        </w:rPr>
        <w:t xml:space="preserve"> PIRKIMO</w:t>
      </w:r>
      <w:r w:rsidR="001A429B" w:rsidRPr="00E67E3C">
        <w:rPr>
          <w:b/>
          <w:noProof/>
          <w:sz w:val="22"/>
          <w:szCs w:val="22"/>
          <w:lang w:eastAsia="en-US"/>
        </w:rPr>
        <w:t>*</w:t>
      </w:r>
    </w:p>
    <w:p w:rsidR="00D1628F" w:rsidRPr="00E67E3C" w:rsidRDefault="00D1628F" w:rsidP="00D1628F">
      <w:pPr>
        <w:shd w:val="clear" w:color="auto" w:fill="FFFFFF"/>
        <w:jc w:val="center"/>
        <w:rPr>
          <w:b/>
          <w:bCs/>
          <w:noProof/>
          <w:sz w:val="22"/>
          <w:szCs w:val="20"/>
          <w:lang w:eastAsia="en-US"/>
        </w:rPr>
      </w:pPr>
      <w:r w:rsidRPr="00E67E3C">
        <w:rPr>
          <w:noProof/>
          <w:sz w:val="22"/>
          <w:szCs w:val="20"/>
          <w:lang w:eastAsia="en-US"/>
        </w:rPr>
        <w:t>____________</w:t>
      </w:r>
      <w:r w:rsidRPr="00E67E3C">
        <w:rPr>
          <w:b/>
          <w:bCs/>
          <w:noProof/>
          <w:sz w:val="22"/>
          <w:szCs w:val="20"/>
          <w:lang w:eastAsia="en-US"/>
        </w:rPr>
        <w:t xml:space="preserve"> </w:t>
      </w:r>
      <w:r w:rsidRPr="00E67E3C">
        <w:rPr>
          <w:noProof/>
          <w:sz w:val="22"/>
          <w:szCs w:val="20"/>
          <w:lang w:eastAsia="en-US"/>
        </w:rPr>
        <w:t>Nr.______</w:t>
      </w:r>
    </w:p>
    <w:p w:rsidR="00D1628F" w:rsidRPr="00E67E3C" w:rsidRDefault="00E0640F" w:rsidP="00D1628F">
      <w:pPr>
        <w:shd w:val="clear" w:color="auto" w:fill="FFFFFF"/>
        <w:jc w:val="center"/>
        <w:rPr>
          <w:bCs/>
          <w:noProof/>
          <w:sz w:val="22"/>
          <w:szCs w:val="20"/>
          <w:lang w:eastAsia="en-US"/>
        </w:rPr>
      </w:pPr>
      <w:r w:rsidRPr="00E67E3C">
        <w:rPr>
          <w:bCs/>
          <w:noProof/>
          <w:sz w:val="22"/>
          <w:szCs w:val="20"/>
          <w:lang w:eastAsia="en-US"/>
        </w:rPr>
        <w:t>(d</w:t>
      </w:r>
      <w:r w:rsidR="00D1628F" w:rsidRPr="00E67E3C">
        <w:rPr>
          <w:bCs/>
          <w:noProof/>
          <w:sz w:val="22"/>
          <w:szCs w:val="20"/>
          <w:lang w:eastAsia="en-US"/>
        </w:rPr>
        <w:t>ata)</w:t>
      </w:r>
    </w:p>
    <w:p w:rsidR="00D1628F" w:rsidRPr="00E67E3C" w:rsidRDefault="00D1628F" w:rsidP="00D1628F">
      <w:pPr>
        <w:shd w:val="clear" w:color="auto" w:fill="FFFFFF"/>
        <w:jc w:val="center"/>
        <w:rPr>
          <w:bCs/>
          <w:noProof/>
          <w:sz w:val="22"/>
          <w:szCs w:val="20"/>
          <w:lang w:eastAsia="en-US"/>
        </w:rPr>
      </w:pPr>
      <w:r w:rsidRPr="00E67E3C">
        <w:rPr>
          <w:bCs/>
          <w:noProof/>
          <w:sz w:val="22"/>
          <w:szCs w:val="20"/>
          <w:lang w:eastAsia="en-US"/>
        </w:rPr>
        <w:t>_____________</w:t>
      </w:r>
    </w:p>
    <w:p w:rsidR="00D1628F" w:rsidRPr="00E67E3C" w:rsidRDefault="00E0640F" w:rsidP="00D1628F">
      <w:pPr>
        <w:shd w:val="clear" w:color="auto" w:fill="FFFFFF"/>
        <w:jc w:val="center"/>
        <w:rPr>
          <w:bCs/>
          <w:noProof/>
          <w:sz w:val="22"/>
          <w:szCs w:val="20"/>
          <w:lang w:eastAsia="en-US"/>
        </w:rPr>
      </w:pPr>
      <w:r w:rsidRPr="00E67E3C">
        <w:rPr>
          <w:bCs/>
          <w:noProof/>
          <w:sz w:val="22"/>
          <w:szCs w:val="20"/>
          <w:lang w:eastAsia="en-US"/>
        </w:rPr>
        <w:t>(s</w:t>
      </w:r>
      <w:r w:rsidR="00D1628F" w:rsidRPr="00E67E3C">
        <w:rPr>
          <w:bCs/>
          <w:noProof/>
          <w:sz w:val="22"/>
          <w:szCs w:val="20"/>
          <w:lang w:eastAsia="en-US"/>
        </w:rPr>
        <w:t>udarymo vieta)</w:t>
      </w:r>
    </w:p>
    <w:p w:rsidR="00D1628F" w:rsidRPr="00E67E3C" w:rsidRDefault="00D1628F" w:rsidP="00D1628F">
      <w:pPr>
        <w:jc w:val="center"/>
        <w:rPr>
          <w:noProof/>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1628F" w:rsidRPr="00E67E3C" w:rsidTr="00D1628F">
        <w:tc>
          <w:tcPr>
            <w:tcW w:w="4928" w:type="dxa"/>
            <w:tcBorders>
              <w:top w:val="single" w:sz="4" w:space="0" w:color="auto"/>
              <w:left w:val="single" w:sz="4" w:space="0" w:color="auto"/>
              <w:bottom w:val="single" w:sz="4" w:space="0" w:color="auto"/>
              <w:right w:val="single" w:sz="4" w:space="0" w:color="auto"/>
            </w:tcBorders>
            <w:hideMark/>
          </w:tcPr>
          <w:p w:rsidR="00D1628F" w:rsidRPr="00E67E3C" w:rsidRDefault="00D1628F" w:rsidP="00D1628F">
            <w:pPr>
              <w:rPr>
                <w:i/>
                <w:noProof/>
                <w:sz w:val="22"/>
                <w:lang w:eastAsia="en-US"/>
              </w:rPr>
            </w:pPr>
            <w:r w:rsidRPr="00E67E3C">
              <w:rPr>
                <w:noProof/>
                <w:sz w:val="22"/>
                <w:lang w:eastAsia="en-US"/>
              </w:rPr>
              <w:t xml:space="preserve">Tiekėjo pavadinimas </w:t>
            </w:r>
            <w:r w:rsidR="001A429B" w:rsidRPr="00E67E3C">
              <w:rPr>
                <w:i/>
                <w:noProof/>
                <w:sz w:val="22"/>
                <w:lang w:eastAsia="en-US"/>
              </w:rPr>
              <w:t>(</w:t>
            </w:r>
            <w:r w:rsidRPr="00E67E3C">
              <w:rPr>
                <w:i/>
                <w:noProof/>
                <w:sz w:val="22"/>
                <w:lang w:eastAsia="en-US"/>
              </w:rPr>
              <w:t>Jeigu dalyvauja ūkio subjektų grupė, su</w:t>
            </w:r>
            <w:r w:rsidR="001A429B" w:rsidRPr="00E67E3C">
              <w:rPr>
                <w:i/>
                <w:noProof/>
                <w:sz w:val="22"/>
                <w:lang w:eastAsia="en-US"/>
              </w:rPr>
              <w:t>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D1628F" w:rsidRPr="00E67E3C" w:rsidRDefault="00D1628F" w:rsidP="00D1628F">
            <w:pPr>
              <w:jc w:val="both"/>
              <w:rPr>
                <w:noProof/>
                <w:sz w:val="22"/>
                <w:lang w:eastAsia="en-US"/>
              </w:rPr>
            </w:pPr>
          </w:p>
          <w:p w:rsidR="00D1628F" w:rsidRPr="00E67E3C" w:rsidRDefault="00D1628F" w:rsidP="00D1628F">
            <w:pPr>
              <w:jc w:val="both"/>
              <w:rPr>
                <w:noProof/>
                <w:sz w:val="22"/>
                <w:lang w:eastAsia="en-US"/>
              </w:rPr>
            </w:pPr>
          </w:p>
        </w:tc>
      </w:tr>
      <w:tr w:rsidR="00D1628F" w:rsidRPr="00E67E3C" w:rsidTr="00D1628F">
        <w:tc>
          <w:tcPr>
            <w:tcW w:w="4928" w:type="dxa"/>
            <w:tcBorders>
              <w:top w:val="single" w:sz="4" w:space="0" w:color="auto"/>
              <w:left w:val="single" w:sz="4" w:space="0" w:color="auto"/>
              <w:bottom w:val="single" w:sz="4" w:space="0" w:color="auto"/>
              <w:right w:val="single" w:sz="4" w:space="0" w:color="auto"/>
            </w:tcBorders>
            <w:hideMark/>
          </w:tcPr>
          <w:p w:rsidR="00D1628F" w:rsidRPr="00E67E3C" w:rsidRDefault="00D1628F" w:rsidP="00D1628F">
            <w:pPr>
              <w:jc w:val="both"/>
              <w:rPr>
                <w:noProof/>
                <w:sz w:val="22"/>
                <w:lang w:eastAsia="en-US"/>
              </w:rPr>
            </w:pPr>
            <w:r w:rsidRPr="00E67E3C">
              <w:rPr>
                <w:noProof/>
                <w:sz w:val="22"/>
                <w:lang w:eastAsia="en-US"/>
              </w:rPr>
              <w:t>Tiekėjo adresas</w:t>
            </w:r>
            <w:r w:rsidR="001A429B" w:rsidRPr="00E67E3C">
              <w:rPr>
                <w:i/>
                <w:noProof/>
                <w:sz w:val="22"/>
                <w:lang w:eastAsia="en-US"/>
              </w:rPr>
              <w:t xml:space="preserve"> (</w:t>
            </w:r>
            <w:r w:rsidRPr="00E67E3C">
              <w:rPr>
                <w:i/>
                <w:noProof/>
                <w:sz w:val="22"/>
                <w:lang w:eastAsia="en-US"/>
              </w:rPr>
              <w:t>Jeigu dalyvauja ūkio subjektų grupė, surašomi visi dalyvių adresai</w:t>
            </w:r>
            <w:r w:rsidR="001A429B" w:rsidRPr="00E67E3C">
              <w:rPr>
                <w:i/>
                <w:noProof/>
                <w:sz w:val="22"/>
                <w:lang w:eastAsia="en-US"/>
              </w:rPr>
              <w:t>)</w:t>
            </w:r>
          </w:p>
        </w:tc>
        <w:tc>
          <w:tcPr>
            <w:tcW w:w="4927" w:type="dxa"/>
            <w:tcBorders>
              <w:top w:val="single" w:sz="4" w:space="0" w:color="auto"/>
              <w:left w:val="single" w:sz="4" w:space="0" w:color="auto"/>
              <w:bottom w:val="single" w:sz="4" w:space="0" w:color="auto"/>
              <w:right w:val="single" w:sz="4" w:space="0" w:color="auto"/>
            </w:tcBorders>
          </w:tcPr>
          <w:p w:rsidR="00D1628F" w:rsidRPr="00E67E3C" w:rsidRDefault="00D1628F" w:rsidP="00D1628F">
            <w:pPr>
              <w:jc w:val="both"/>
              <w:rPr>
                <w:noProof/>
                <w:sz w:val="22"/>
                <w:lang w:eastAsia="en-US"/>
              </w:rPr>
            </w:pPr>
          </w:p>
          <w:p w:rsidR="00D1628F" w:rsidRPr="00E67E3C" w:rsidRDefault="00D1628F" w:rsidP="00D1628F">
            <w:pPr>
              <w:jc w:val="both"/>
              <w:rPr>
                <w:noProof/>
                <w:sz w:val="22"/>
                <w:lang w:eastAsia="en-US"/>
              </w:rPr>
            </w:pPr>
          </w:p>
        </w:tc>
      </w:tr>
      <w:tr w:rsidR="00D1628F" w:rsidRPr="00E67E3C" w:rsidTr="00D1628F">
        <w:tc>
          <w:tcPr>
            <w:tcW w:w="4928" w:type="dxa"/>
            <w:tcBorders>
              <w:top w:val="single" w:sz="4" w:space="0" w:color="auto"/>
              <w:left w:val="single" w:sz="4" w:space="0" w:color="auto"/>
              <w:bottom w:val="single" w:sz="4" w:space="0" w:color="auto"/>
              <w:right w:val="single" w:sz="4" w:space="0" w:color="auto"/>
            </w:tcBorders>
            <w:hideMark/>
          </w:tcPr>
          <w:p w:rsidR="00D1628F" w:rsidRPr="00E67E3C" w:rsidRDefault="00D1628F" w:rsidP="00D1628F">
            <w:pPr>
              <w:jc w:val="both"/>
              <w:rPr>
                <w:noProof/>
                <w:sz w:val="22"/>
                <w:lang w:eastAsia="en-US"/>
              </w:rPr>
            </w:pPr>
            <w:r w:rsidRPr="00E67E3C">
              <w:rPr>
                <w:noProof/>
                <w:sz w:val="22"/>
                <w:lang w:eastAsia="en-US"/>
              </w:rPr>
              <w:t>Už pa</w:t>
            </w:r>
            <w:r w:rsidR="001A429B" w:rsidRPr="00E67E3C">
              <w:rPr>
                <w:noProof/>
                <w:sz w:val="22"/>
                <w:lang w:eastAsia="en-US"/>
              </w:rPr>
              <w:t>siūlymą atsakingo asmens vardas ir</w:t>
            </w:r>
            <w:r w:rsidRPr="00E67E3C">
              <w:rPr>
                <w:noProof/>
                <w:sz w:val="22"/>
                <w:lang w:eastAsia="en-US"/>
              </w:rPr>
              <w:t xml:space="preserve"> pavardė</w:t>
            </w:r>
          </w:p>
        </w:tc>
        <w:tc>
          <w:tcPr>
            <w:tcW w:w="4927" w:type="dxa"/>
            <w:tcBorders>
              <w:top w:val="single" w:sz="4" w:space="0" w:color="auto"/>
              <w:left w:val="single" w:sz="4" w:space="0" w:color="auto"/>
              <w:bottom w:val="single" w:sz="4" w:space="0" w:color="auto"/>
              <w:right w:val="single" w:sz="4" w:space="0" w:color="auto"/>
            </w:tcBorders>
          </w:tcPr>
          <w:p w:rsidR="00D1628F" w:rsidRPr="00E67E3C" w:rsidRDefault="00D1628F" w:rsidP="00D1628F">
            <w:pPr>
              <w:jc w:val="both"/>
              <w:rPr>
                <w:noProof/>
                <w:sz w:val="22"/>
                <w:lang w:eastAsia="en-US"/>
              </w:rPr>
            </w:pPr>
          </w:p>
        </w:tc>
      </w:tr>
      <w:tr w:rsidR="00D1628F" w:rsidRPr="00E67E3C" w:rsidTr="00D1628F">
        <w:tc>
          <w:tcPr>
            <w:tcW w:w="4928" w:type="dxa"/>
            <w:tcBorders>
              <w:top w:val="single" w:sz="4" w:space="0" w:color="auto"/>
              <w:left w:val="single" w:sz="4" w:space="0" w:color="auto"/>
              <w:bottom w:val="single" w:sz="4" w:space="0" w:color="auto"/>
              <w:right w:val="single" w:sz="4" w:space="0" w:color="auto"/>
            </w:tcBorders>
            <w:hideMark/>
          </w:tcPr>
          <w:p w:rsidR="00D1628F" w:rsidRPr="00E67E3C" w:rsidRDefault="00D1628F" w:rsidP="00D1628F">
            <w:pPr>
              <w:jc w:val="both"/>
              <w:rPr>
                <w:noProof/>
                <w:sz w:val="22"/>
                <w:lang w:eastAsia="en-US"/>
              </w:rPr>
            </w:pPr>
            <w:r w:rsidRPr="00E67E3C">
              <w:rPr>
                <w:noProof/>
                <w:sz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rsidR="00D1628F" w:rsidRPr="00E67E3C" w:rsidRDefault="00D1628F" w:rsidP="00D1628F">
            <w:pPr>
              <w:jc w:val="both"/>
              <w:rPr>
                <w:noProof/>
                <w:sz w:val="22"/>
                <w:lang w:eastAsia="en-US"/>
              </w:rPr>
            </w:pPr>
          </w:p>
        </w:tc>
      </w:tr>
      <w:tr w:rsidR="00D1628F" w:rsidRPr="00E67E3C" w:rsidTr="00D1628F">
        <w:tc>
          <w:tcPr>
            <w:tcW w:w="4928" w:type="dxa"/>
            <w:tcBorders>
              <w:top w:val="single" w:sz="4" w:space="0" w:color="auto"/>
              <w:left w:val="single" w:sz="4" w:space="0" w:color="auto"/>
              <w:bottom w:val="single" w:sz="4" w:space="0" w:color="auto"/>
              <w:right w:val="single" w:sz="4" w:space="0" w:color="auto"/>
            </w:tcBorders>
            <w:hideMark/>
          </w:tcPr>
          <w:p w:rsidR="00D1628F" w:rsidRPr="00E67E3C" w:rsidRDefault="00D1628F" w:rsidP="00D1628F">
            <w:pPr>
              <w:jc w:val="both"/>
              <w:rPr>
                <w:noProof/>
                <w:sz w:val="22"/>
                <w:lang w:eastAsia="en-US"/>
              </w:rPr>
            </w:pPr>
            <w:r w:rsidRPr="00E67E3C">
              <w:rPr>
                <w:noProof/>
                <w:sz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rsidR="00D1628F" w:rsidRPr="00E67E3C" w:rsidRDefault="00D1628F" w:rsidP="00D1628F">
            <w:pPr>
              <w:jc w:val="both"/>
              <w:rPr>
                <w:noProof/>
                <w:sz w:val="22"/>
                <w:lang w:eastAsia="en-US"/>
              </w:rPr>
            </w:pPr>
          </w:p>
        </w:tc>
      </w:tr>
      <w:tr w:rsidR="00D1628F" w:rsidRPr="00E67E3C" w:rsidTr="00D1628F">
        <w:tc>
          <w:tcPr>
            <w:tcW w:w="4928" w:type="dxa"/>
            <w:tcBorders>
              <w:top w:val="single" w:sz="4" w:space="0" w:color="auto"/>
              <w:left w:val="single" w:sz="4" w:space="0" w:color="auto"/>
              <w:bottom w:val="single" w:sz="4" w:space="0" w:color="auto"/>
              <w:right w:val="single" w:sz="4" w:space="0" w:color="auto"/>
            </w:tcBorders>
            <w:hideMark/>
          </w:tcPr>
          <w:p w:rsidR="00D1628F" w:rsidRPr="00E67E3C" w:rsidRDefault="00D1628F" w:rsidP="00D1628F">
            <w:pPr>
              <w:jc w:val="both"/>
              <w:rPr>
                <w:noProof/>
                <w:sz w:val="22"/>
                <w:lang w:eastAsia="en-US"/>
              </w:rPr>
            </w:pPr>
            <w:r w:rsidRPr="00E67E3C">
              <w:rPr>
                <w:noProof/>
                <w:sz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rsidR="00D1628F" w:rsidRPr="00E67E3C" w:rsidRDefault="00D1628F" w:rsidP="00D1628F">
            <w:pPr>
              <w:jc w:val="both"/>
              <w:rPr>
                <w:noProof/>
                <w:sz w:val="22"/>
                <w:lang w:eastAsia="en-US"/>
              </w:rPr>
            </w:pPr>
          </w:p>
        </w:tc>
      </w:tr>
    </w:tbl>
    <w:p w:rsidR="00D1628F" w:rsidRPr="00E67E3C" w:rsidRDefault="00D1628F" w:rsidP="00D1628F">
      <w:pPr>
        <w:jc w:val="both"/>
        <w:rPr>
          <w:noProof/>
          <w:sz w:val="22"/>
          <w:lang w:eastAsia="en-US"/>
        </w:rPr>
      </w:pPr>
    </w:p>
    <w:p w:rsidR="00D1628F" w:rsidRPr="00E67E3C" w:rsidRDefault="00D1628F" w:rsidP="00D1628F">
      <w:pPr>
        <w:ind w:firstLine="720"/>
        <w:jc w:val="both"/>
        <w:rPr>
          <w:noProof/>
          <w:sz w:val="22"/>
          <w:lang w:eastAsia="en-US"/>
        </w:rPr>
      </w:pPr>
      <w:r w:rsidRPr="00E67E3C">
        <w:rPr>
          <w:noProof/>
          <w:sz w:val="22"/>
          <w:lang w:eastAsia="en-US"/>
        </w:rPr>
        <w:t>Šiuo pasiūlymu pažymime, kad sutinkame su visomis pirkimo sąlygomis, nustatytomis pirkimo dokumentuose (jų paaiškinimuose, papildymuose).</w:t>
      </w:r>
    </w:p>
    <w:p w:rsidR="00D1628F" w:rsidRPr="00E67E3C" w:rsidRDefault="00D1628F" w:rsidP="00D1628F">
      <w:pPr>
        <w:ind w:firstLine="720"/>
        <w:jc w:val="both"/>
        <w:rPr>
          <w:noProof/>
          <w:sz w:val="22"/>
          <w:lang w:eastAsia="en-US"/>
        </w:rPr>
      </w:pPr>
      <w:r w:rsidRPr="00E67E3C">
        <w:rPr>
          <w:noProof/>
          <w:sz w:val="22"/>
          <w:lang w:eastAsia="en-US"/>
        </w:rPr>
        <w:t xml:space="preserve">Mes siūlome </w:t>
      </w:r>
      <w:r w:rsidRPr="00E67E3C">
        <w:rPr>
          <w:i/>
          <w:noProof/>
          <w:sz w:val="22"/>
          <w:lang w:eastAsia="en-US"/>
        </w:rPr>
        <w:t>šias</w:t>
      </w:r>
      <w:r w:rsidRPr="00E67E3C">
        <w:rPr>
          <w:noProof/>
          <w:sz w:val="22"/>
          <w:lang w:eastAsia="en-US"/>
        </w:rPr>
        <w:t xml:space="preserve"> </w:t>
      </w:r>
      <w:r w:rsidRPr="00E67E3C">
        <w:rPr>
          <w:i/>
          <w:noProof/>
          <w:sz w:val="22"/>
          <w:lang w:eastAsia="en-US"/>
        </w:rPr>
        <w:t>prekes / paslaugas / šiuos darbus</w:t>
      </w:r>
      <w:r w:rsidRPr="00E67E3C">
        <w:rPr>
          <w:noProof/>
          <w:sz w:val="22"/>
          <w:lang w:eastAsia="en-US"/>
        </w:rPr>
        <w:t>:</w:t>
      </w:r>
    </w:p>
    <w:p w:rsidR="00D1628F" w:rsidRPr="00E67E3C" w:rsidRDefault="001A429B" w:rsidP="00D1628F">
      <w:pPr>
        <w:ind w:firstLine="720"/>
        <w:jc w:val="both"/>
        <w:rPr>
          <w:i/>
          <w:noProof/>
          <w:sz w:val="22"/>
          <w:lang w:eastAsia="en-US"/>
        </w:rPr>
      </w:pPr>
      <w:r w:rsidRPr="00E67E3C">
        <w:rPr>
          <w:i/>
          <w:noProof/>
          <w:sz w:val="22"/>
          <w:lang w:eastAsia="en-US"/>
        </w:rPr>
        <w:t>(</w:t>
      </w:r>
      <w:r w:rsidR="00D1628F" w:rsidRPr="00E67E3C">
        <w:rPr>
          <w:i/>
          <w:noProof/>
          <w:sz w:val="22"/>
          <w:lang w:eastAsia="en-US"/>
        </w:rPr>
        <w:t>Jei pirkimas skirstomas į</w:t>
      </w:r>
      <w:r w:rsidR="0000653B" w:rsidRPr="00E67E3C">
        <w:rPr>
          <w:i/>
          <w:noProof/>
          <w:sz w:val="22"/>
          <w:lang w:eastAsia="en-US"/>
        </w:rPr>
        <w:t xml:space="preserve"> dalis, pirkimų organizatorius</w:t>
      </w:r>
      <w:r w:rsidR="00D1628F" w:rsidRPr="00E67E3C">
        <w:rPr>
          <w:i/>
          <w:noProof/>
          <w:sz w:val="22"/>
          <w:lang w:eastAsia="en-US"/>
        </w:rPr>
        <w:t xml:space="preserve"> pateikia lenteles dėl kiek</w:t>
      </w:r>
      <w:r w:rsidRPr="00E67E3C">
        <w:rPr>
          <w:i/>
          <w:noProof/>
          <w:sz w:val="22"/>
          <w:lang w:eastAsia="en-US"/>
        </w:rPr>
        <w:t>vienos pirkimo dalies atskirai.)</w:t>
      </w:r>
    </w:p>
    <w:p w:rsidR="00D1628F" w:rsidRPr="00E67E3C" w:rsidRDefault="00D1628F" w:rsidP="00D1628F">
      <w:pPr>
        <w:ind w:firstLine="720"/>
        <w:jc w:val="both"/>
        <w:rPr>
          <w:noProof/>
          <w:sz w:val="12"/>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81"/>
        <w:gridCol w:w="992"/>
        <w:gridCol w:w="992"/>
        <w:gridCol w:w="993"/>
        <w:gridCol w:w="1417"/>
        <w:gridCol w:w="1417"/>
        <w:gridCol w:w="1360"/>
      </w:tblGrid>
      <w:tr w:rsidR="00D1628F" w:rsidRPr="00E67E3C" w:rsidTr="00BA6E5B">
        <w:tc>
          <w:tcPr>
            <w:tcW w:w="674"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Eil. Nr.</w:t>
            </w:r>
          </w:p>
        </w:tc>
        <w:tc>
          <w:tcPr>
            <w:tcW w:w="1983"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i/>
                <w:noProof/>
                <w:sz w:val="22"/>
                <w:lang w:eastAsia="en-US"/>
              </w:rPr>
              <w:t>Prekių / paslaugų / darbų</w:t>
            </w:r>
            <w:r w:rsidRPr="00E67E3C">
              <w:rPr>
                <w:noProof/>
                <w:sz w:val="22"/>
                <w:lang w:eastAsia="en-US"/>
              </w:rPr>
              <w:t xml:space="preserve"> pavadinimas</w:t>
            </w:r>
          </w:p>
        </w:tc>
        <w:tc>
          <w:tcPr>
            <w:tcW w:w="992"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Kiekis</w:t>
            </w:r>
          </w:p>
        </w:tc>
        <w:tc>
          <w:tcPr>
            <w:tcW w:w="992"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ind w:right="-249"/>
              <w:jc w:val="center"/>
              <w:rPr>
                <w:noProof/>
                <w:sz w:val="22"/>
                <w:lang w:eastAsia="en-US"/>
              </w:rPr>
            </w:pPr>
            <w:r w:rsidRPr="00E67E3C">
              <w:rPr>
                <w:noProof/>
                <w:sz w:val="22"/>
                <w:lang w:eastAsia="en-US"/>
              </w:rPr>
              <w:t>Mato</w:t>
            </w:r>
          </w:p>
          <w:p w:rsidR="00D1628F" w:rsidRPr="00E67E3C" w:rsidRDefault="001A429B" w:rsidP="00BA6E5B">
            <w:pPr>
              <w:ind w:right="-249"/>
              <w:jc w:val="center"/>
              <w:rPr>
                <w:noProof/>
                <w:sz w:val="22"/>
                <w:lang w:eastAsia="en-US"/>
              </w:rPr>
            </w:pPr>
            <w:r w:rsidRPr="00E67E3C">
              <w:rPr>
                <w:noProof/>
                <w:sz w:val="22"/>
                <w:lang w:eastAsia="en-US"/>
              </w:rPr>
              <w:t>vienetas</w:t>
            </w:r>
            <w:r w:rsidR="00D1628F" w:rsidRPr="00E67E3C">
              <w:rPr>
                <w:noProof/>
                <w:sz w:val="22"/>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tabs>
                <w:tab w:val="left" w:pos="200"/>
              </w:tabs>
              <w:jc w:val="center"/>
              <w:rPr>
                <w:noProof/>
                <w:sz w:val="22"/>
                <w:lang w:eastAsia="en-US"/>
              </w:rPr>
            </w:pPr>
            <w:r w:rsidRPr="00E67E3C">
              <w:rPr>
                <w:noProof/>
                <w:sz w:val="22"/>
                <w:lang w:eastAsia="en-US"/>
              </w:rPr>
              <w:t>Vieneto kaina,</w:t>
            </w:r>
          </w:p>
          <w:p w:rsidR="001A429B" w:rsidRPr="00E67E3C" w:rsidRDefault="001A429B" w:rsidP="00BA6E5B">
            <w:pPr>
              <w:tabs>
                <w:tab w:val="left" w:pos="200"/>
              </w:tabs>
              <w:jc w:val="center"/>
              <w:rPr>
                <w:noProof/>
                <w:sz w:val="22"/>
                <w:lang w:eastAsia="en-US"/>
              </w:rPr>
            </w:pPr>
            <w:r w:rsidRPr="00E67E3C">
              <w:rPr>
                <w:noProof/>
                <w:sz w:val="22"/>
                <w:lang w:eastAsia="en-US"/>
              </w:rPr>
              <w:t>(</w:t>
            </w:r>
            <w:r w:rsidR="00E46112">
              <w:rPr>
                <w:noProof/>
                <w:sz w:val="22"/>
                <w:lang w:eastAsia="en-US"/>
              </w:rPr>
              <w:t>eur</w:t>
            </w:r>
            <w:r w:rsidRPr="00E67E3C">
              <w:rPr>
                <w:noProof/>
                <w:sz w:val="22"/>
                <w:lang w:eastAsia="en-US"/>
              </w:rPr>
              <w:t>ais)</w:t>
            </w:r>
          </w:p>
          <w:p w:rsidR="00D1628F" w:rsidRPr="00E67E3C" w:rsidRDefault="001A429B" w:rsidP="00BA6E5B">
            <w:pPr>
              <w:tabs>
                <w:tab w:val="left" w:pos="200"/>
              </w:tabs>
              <w:jc w:val="center"/>
              <w:rPr>
                <w:noProof/>
                <w:sz w:val="22"/>
                <w:lang w:eastAsia="en-US"/>
              </w:rPr>
            </w:pPr>
            <w:r w:rsidRPr="00E67E3C">
              <w:rPr>
                <w:noProof/>
                <w:sz w:val="22"/>
                <w:lang w:eastAsia="en-US"/>
              </w:rPr>
              <w:t>be PVM</w:t>
            </w:r>
          </w:p>
        </w:tc>
        <w:tc>
          <w:tcPr>
            <w:tcW w:w="1417"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tabs>
                <w:tab w:val="left" w:pos="200"/>
              </w:tabs>
              <w:jc w:val="center"/>
              <w:rPr>
                <w:noProof/>
                <w:sz w:val="22"/>
                <w:lang w:eastAsia="en-US"/>
              </w:rPr>
            </w:pPr>
            <w:r w:rsidRPr="00E67E3C">
              <w:rPr>
                <w:noProof/>
                <w:sz w:val="22"/>
                <w:lang w:eastAsia="en-US"/>
              </w:rPr>
              <w:t>Vieneto kaina,</w:t>
            </w:r>
          </w:p>
          <w:p w:rsidR="001A429B" w:rsidRPr="00E67E3C" w:rsidRDefault="001A429B" w:rsidP="00BA6E5B">
            <w:pPr>
              <w:jc w:val="center"/>
              <w:rPr>
                <w:noProof/>
                <w:sz w:val="22"/>
                <w:lang w:eastAsia="en-US"/>
              </w:rPr>
            </w:pPr>
            <w:r w:rsidRPr="00E67E3C">
              <w:rPr>
                <w:noProof/>
                <w:sz w:val="22"/>
                <w:lang w:eastAsia="en-US"/>
              </w:rPr>
              <w:t>(</w:t>
            </w:r>
            <w:r w:rsidR="00E46112">
              <w:rPr>
                <w:noProof/>
                <w:sz w:val="22"/>
                <w:lang w:eastAsia="en-US"/>
              </w:rPr>
              <w:t>eur</w:t>
            </w:r>
            <w:r w:rsidRPr="00E67E3C">
              <w:rPr>
                <w:noProof/>
                <w:sz w:val="22"/>
                <w:lang w:eastAsia="en-US"/>
              </w:rPr>
              <w:t xml:space="preserve">ais) </w:t>
            </w:r>
          </w:p>
          <w:p w:rsidR="00D1628F" w:rsidRPr="00E67E3C" w:rsidRDefault="001A429B" w:rsidP="00BA6E5B">
            <w:pPr>
              <w:jc w:val="center"/>
              <w:rPr>
                <w:noProof/>
                <w:sz w:val="22"/>
                <w:lang w:eastAsia="en-US"/>
              </w:rPr>
            </w:pPr>
            <w:r w:rsidRPr="00E67E3C">
              <w:rPr>
                <w:noProof/>
                <w:sz w:val="22"/>
                <w:lang w:eastAsia="en-US"/>
              </w:rPr>
              <w:t>su PVM</w:t>
            </w:r>
          </w:p>
        </w:tc>
        <w:tc>
          <w:tcPr>
            <w:tcW w:w="1417"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Kaina be PVM</w:t>
            </w:r>
          </w:p>
        </w:tc>
        <w:tc>
          <w:tcPr>
            <w:tcW w:w="1360"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Kaina su PVM</w:t>
            </w:r>
          </w:p>
        </w:tc>
      </w:tr>
      <w:tr w:rsidR="00D1628F" w:rsidRPr="00E67E3C" w:rsidTr="00BA6E5B">
        <w:tc>
          <w:tcPr>
            <w:tcW w:w="674"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1</w:t>
            </w:r>
          </w:p>
        </w:tc>
        <w:tc>
          <w:tcPr>
            <w:tcW w:w="1983"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 xml:space="preserve">6 </w:t>
            </w:r>
          </w:p>
        </w:tc>
        <w:tc>
          <w:tcPr>
            <w:tcW w:w="1417"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7</w:t>
            </w:r>
          </w:p>
        </w:tc>
        <w:tc>
          <w:tcPr>
            <w:tcW w:w="1360" w:type="dxa"/>
            <w:tcBorders>
              <w:top w:val="single" w:sz="4" w:space="0" w:color="auto"/>
              <w:left w:val="single" w:sz="4" w:space="0" w:color="auto"/>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8</w:t>
            </w:r>
          </w:p>
        </w:tc>
      </w:tr>
      <w:tr w:rsidR="00D1628F" w:rsidRPr="00E67E3C" w:rsidTr="00BA6E5B">
        <w:tc>
          <w:tcPr>
            <w:tcW w:w="674"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1983"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1360"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r>
      <w:tr w:rsidR="00D1628F" w:rsidRPr="00E67E3C" w:rsidTr="00BA6E5B">
        <w:tc>
          <w:tcPr>
            <w:tcW w:w="674"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1983" w:type="dxa"/>
            <w:tcBorders>
              <w:top w:val="single" w:sz="4" w:space="0" w:color="auto"/>
              <w:left w:val="single" w:sz="4" w:space="0" w:color="auto"/>
              <w:bottom w:val="single" w:sz="4" w:space="0" w:color="auto"/>
              <w:right w:val="nil"/>
            </w:tcBorders>
          </w:tcPr>
          <w:p w:rsidR="00D1628F" w:rsidRPr="00E67E3C" w:rsidRDefault="00D1628F" w:rsidP="00BA6E5B">
            <w:pPr>
              <w:jc w:val="both"/>
              <w:rPr>
                <w:noProof/>
                <w:sz w:val="22"/>
                <w:lang w:eastAsia="en-US"/>
              </w:rPr>
            </w:pPr>
          </w:p>
        </w:tc>
        <w:tc>
          <w:tcPr>
            <w:tcW w:w="992" w:type="dxa"/>
            <w:tcBorders>
              <w:top w:val="single" w:sz="4" w:space="0" w:color="auto"/>
              <w:left w:val="nil"/>
              <w:bottom w:val="single" w:sz="4" w:space="0" w:color="auto"/>
              <w:right w:val="nil"/>
            </w:tcBorders>
          </w:tcPr>
          <w:p w:rsidR="00D1628F" w:rsidRPr="00E67E3C" w:rsidRDefault="00D1628F" w:rsidP="00BA6E5B">
            <w:pPr>
              <w:jc w:val="both"/>
              <w:rPr>
                <w:noProof/>
                <w:sz w:val="22"/>
                <w:lang w:eastAsia="en-US"/>
              </w:rPr>
            </w:pPr>
          </w:p>
        </w:tc>
        <w:tc>
          <w:tcPr>
            <w:tcW w:w="3402" w:type="dxa"/>
            <w:gridSpan w:val="3"/>
            <w:tcBorders>
              <w:top w:val="single" w:sz="4" w:space="0" w:color="auto"/>
              <w:left w:val="nil"/>
              <w:bottom w:val="single" w:sz="4" w:space="0" w:color="auto"/>
              <w:right w:val="single" w:sz="4" w:space="0" w:color="auto"/>
            </w:tcBorders>
            <w:hideMark/>
          </w:tcPr>
          <w:p w:rsidR="00D1628F" w:rsidRPr="00E67E3C" w:rsidRDefault="00D1628F" w:rsidP="00BA6E5B">
            <w:pPr>
              <w:jc w:val="center"/>
              <w:rPr>
                <w:noProof/>
                <w:sz w:val="22"/>
                <w:lang w:eastAsia="en-US"/>
              </w:rPr>
            </w:pPr>
            <w:r w:rsidRPr="00E67E3C">
              <w:rPr>
                <w:noProof/>
                <w:sz w:val="22"/>
                <w:lang w:eastAsia="en-US"/>
              </w:rPr>
              <w:t>IŠ VISO (bendra pasiūlymo kaina)</w:t>
            </w:r>
          </w:p>
        </w:tc>
        <w:tc>
          <w:tcPr>
            <w:tcW w:w="1417"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1360"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r>
    </w:tbl>
    <w:p w:rsidR="00D1628F" w:rsidRPr="00E67E3C" w:rsidRDefault="00D1628F" w:rsidP="00D1628F">
      <w:pPr>
        <w:ind w:firstLine="720"/>
        <w:jc w:val="both"/>
        <w:rPr>
          <w:noProof/>
          <w:sz w:val="12"/>
          <w:lang w:eastAsia="en-US"/>
        </w:rPr>
      </w:pPr>
    </w:p>
    <w:p w:rsidR="00D1628F" w:rsidRPr="00E67E3C" w:rsidRDefault="00D1628F" w:rsidP="00D1628F">
      <w:pPr>
        <w:ind w:firstLine="720"/>
        <w:jc w:val="both"/>
        <w:rPr>
          <w:i/>
          <w:noProof/>
          <w:sz w:val="22"/>
          <w:lang w:eastAsia="en-US"/>
        </w:rPr>
      </w:pPr>
      <w:r w:rsidRPr="00E67E3C">
        <w:rPr>
          <w:i/>
          <w:noProof/>
          <w:sz w:val="22"/>
          <w:lang w:eastAsia="en-US"/>
        </w:rPr>
        <w:t>Pastaba. Lentelė</w:t>
      </w:r>
      <w:r w:rsidR="00DB4AB8" w:rsidRPr="00E67E3C">
        <w:rPr>
          <w:i/>
          <w:noProof/>
          <w:sz w:val="22"/>
          <w:lang w:eastAsia="en-US"/>
        </w:rPr>
        <w:t>s skiltys gali</w:t>
      </w:r>
      <w:r w:rsidR="00E55492" w:rsidRPr="00E67E3C">
        <w:rPr>
          <w:i/>
          <w:noProof/>
          <w:sz w:val="22"/>
          <w:lang w:eastAsia="en-US"/>
        </w:rPr>
        <w:t xml:space="preserve"> keistis pirkimo vykdytojo</w:t>
      </w:r>
      <w:r w:rsidR="001A429B" w:rsidRPr="00E67E3C">
        <w:rPr>
          <w:i/>
          <w:noProof/>
          <w:sz w:val="22"/>
          <w:lang w:eastAsia="en-US"/>
        </w:rPr>
        <w:t xml:space="preserve"> nuožiūra, atsižvelgiant į pirkimo objekto pobūdį</w:t>
      </w:r>
    </w:p>
    <w:p w:rsidR="00D1628F" w:rsidRPr="00E67E3C" w:rsidRDefault="00D1628F" w:rsidP="00D1628F">
      <w:pPr>
        <w:ind w:firstLine="720"/>
        <w:jc w:val="both"/>
        <w:rPr>
          <w:noProof/>
          <w:sz w:val="22"/>
          <w:lang w:eastAsia="en-US"/>
        </w:rPr>
      </w:pPr>
      <w:r w:rsidRPr="00E67E3C">
        <w:rPr>
          <w:noProof/>
          <w:sz w:val="22"/>
          <w:lang w:eastAsia="en-US"/>
        </w:rPr>
        <w:t xml:space="preserve">Tais atvejais, kai pagal galiojančius teisės aktus tiekėjui nereikia mokėti </w:t>
      </w:r>
      <w:r w:rsidR="001A429B" w:rsidRPr="00E67E3C">
        <w:rPr>
          <w:noProof/>
          <w:sz w:val="22"/>
          <w:lang w:eastAsia="en-US"/>
        </w:rPr>
        <w:t>pridėtinės vertės mokesčio (</w:t>
      </w:r>
      <w:r w:rsidRPr="00E67E3C">
        <w:rPr>
          <w:noProof/>
          <w:sz w:val="22"/>
          <w:lang w:eastAsia="en-US"/>
        </w:rPr>
        <w:t>PVM</w:t>
      </w:r>
      <w:r w:rsidR="001A429B" w:rsidRPr="00E67E3C">
        <w:rPr>
          <w:noProof/>
          <w:sz w:val="22"/>
          <w:lang w:eastAsia="en-US"/>
        </w:rPr>
        <w:t>)</w:t>
      </w:r>
      <w:r w:rsidRPr="00E67E3C">
        <w:rPr>
          <w:noProof/>
          <w:sz w:val="22"/>
          <w:lang w:eastAsia="en-US"/>
        </w:rPr>
        <w:t xml:space="preserve">, jis lentelės 6 ir 8 skilčių nepildo ir </w:t>
      </w:r>
      <w:r w:rsidR="001A429B" w:rsidRPr="00E67E3C">
        <w:rPr>
          <w:noProof/>
          <w:sz w:val="22"/>
          <w:lang w:eastAsia="en-US"/>
        </w:rPr>
        <w:t>nurodo priežastis, dėl kurių nemoka šio mokesčio</w:t>
      </w:r>
    </w:p>
    <w:p w:rsidR="00D1628F" w:rsidRPr="00E67E3C" w:rsidRDefault="00D1628F" w:rsidP="00D1628F">
      <w:pPr>
        <w:ind w:firstLine="720"/>
        <w:jc w:val="both"/>
        <w:rPr>
          <w:noProof/>
          <w:sz w:val="12"/>
          <w:lang w:eastAsia="en-US"/>
        </w:rPr>
      </w:pPr>
    </w:p>
    <w:p w:rsidR="00D1628F" w:rsidRPr="00E67E3C" w:rsidRDefault="00D1628F" w:rsidP="00DB4AB8">
      <w:pPr>
        <w:ind w:firstLine="720"/>
        <w:jc w:val="both"/>
        <w:rPr>
          <w:i/>
          <w:noProof/>
          <w:sz w:val="22"/>
          <w:lang w:eastAsia="en-US"/>
        </w:rPr>
      </w:pPr>
      <w:r w:rsidRPr="00E67E3C">
        <w:rPr>
          <w:noProof/>
          <w:sz w:val="22"/>
          <w:lang w:eastAsia="en-US"/>
        </w:rPr>
        <w:t xml:space="preserve">Siūlomos </w:t>
      </w:r>
      <w:r w:rsidRPr="00E67E3C">
        <w:rPr>
          <w:i/>
          <w:noProof/>
          <w:sz w:val="22"/>
          <w:lang w:eastAsia="en-US"/>
        </w:rPr>
        <w:t>prekės / paslaugos / darbai</w:t>
      </w:r>
      <w:r w:rsidRPr="00E67E3C">
        <w:rPr>
          <w:noProof/>
          <w:sz w:val="22"/>
          <w:lang w:eastAsia="en-US"/>
        </w:rPr>
        <w:t xml:space="preserve"> visiškai atitinka pirkimo dokumentuose nurodytus reikalavimus</w:t>
      </w:r>
      <w:r w:rsidR="00DB4AB8" w:rsidRPr="00E67E3C">
        <w:rPr>
          <w:noProof/>
          <w:sz w:val="22"/>
          <w:lang w:eastAsia="en-US"/>
        </w:rPr>
        <w:t>.</w:t>
      </w:r>
    </w:p>
    <w:p w:rsidR="00D1628F" w:rsidRPr="00E67E3C" w:rsidRDefault="00D1628F" w:rsidP="00D1628F">
      <w:pPr>
        <w:ind w:firstLine="720"/>
        <w:jc w:val="both"/>
        <w:rPr>
          <w:noProof/>
          <w:sz w:val="12"/>
          <w:lang w:eastAsia="en-US"/>
        </w:rPr>
      </w:pPr>
    </w:p>
    <w:p w:rsidR="00D1628F" w:rsidRPr="00E67E3C" w:rsidRDefault="00D1628F" w:rsidP="00D1628F">
      <w:pPr>
        <w:ind w:firstLine="720"/>
        <w:jc w:val="both"/>
        <w:rPr>
          <w:noProof/>
          <w:sz w:val="22"/>
          <w:lang w:eastAsia="en-US"/>
        </w:rPr>
      </w:pPr>
      <w:r w:rsidRPr="00E67E3C">
        <w:rPr>
          <w:noProof/>
          <w:sz w:val="22"/>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533"/>
        <w:gridCol w:w="2126"/>
        <w:gridCol w:w="2556"/>
      </w:tblGrid>
      <w:tr w:rsidR="00D1628F" w:rsidRPr="00E67E3C" w:rsidTr="00DB4AB8">
        <w:tc>
          <w:tcPr>
            <w:tcW w:w="674" w:type="dxa"/>
            <w:tcBorders>
              <w:top w:val="single" w:sz="4" w:space="0" w:color="auto"/>
              <w:left w:val="single" w:sz="4" w:space="0" w:color="auto"/>
              <w:bottom w:val="single" w:sz="4" w:space="0" w:color="auto"/>
              <w:right w:val="single" w:sz="4" w:space="0" w:color="auto"/>
            </w:tcBorders>
            <w:vAlign w:val="center"/>
            <w:hideMark/>
          </w:tcPr>
          <w:p w:rsidR="00D1628F" w:rsidRPr="00E67E3C" w:rsidRDefault="00D1628F" w:rsidP="00BA6E5B">
            <w:pPr>
              <w:jc w:val="center"/>
              <w:rPr>
                <w:noProof/>
                <w:sz w:val="22"/>
                <w:lang w:eastAsia="en-US"/>
              </w:rPr>
            </w:pPr>
            <w:r w:rsidRPr="00E67E3C">
              <w:rPr>
                <w:noProof/>
                <w:sz w:val="22"/>
                <w:lang w:eastAsia="en-US"/>
              </w:rPr>
              <w:t>Eil.Nr.</w:t>
            </w:r>
          </w:p>
        </w:tc>
        <w:tc>
          <w:tcPr>
            <w:tcW w:w="4533" w:type="dxa"/>
            <w:tcBorders>
              <w:top w:val="single" w:sz="4" w:space="0" w:color="auto"/>
              <w:left w:val="single" w:sz="4" w:space="0" w:color="auto"/>
              <w:bottom w:val="single" w:sz="4" w:space="0" w:color="auto"/>
              <w:right w:val="single" w:sz="4" w:space="0" w:color="auto"/>
            </w:tcBorders>
            <w:vAlign w:val="center"/>
            <w:hideMark/>
          </w:tcPr>
          <w:p w:rsidR="00D1628F" w:rsidRPr="00E67E3C" w:rsidRDefault="00D1628F" w:rsidP="00BA6E5B">
            <w:pPr>
              <w:jc w:val="center"/>
              <w:rPr>
                <w:noProof/>
                <w:sz w:val="22"/>
                <w:lang w:eastAsia="en-US"/>
              </w:rPr>
            </w:pPr>
            <w:r w:rsidRPr="00E67E3C">
              <w:rPr>
                <w:noProof/>
                <w:sz w:val="22"/>
                <w:lang w:eastAsia="en-US"/>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D1628F" w:rsidRPr="00E67E3C" w:rsidRDefault="00D1628F" w:rsidP="00BA6E5B">
            <w:pPr>
              <w:jc w:val="center"/>
              <w:rPr>
                <w:noProof/>
                <w:sz w:val="22"/>
                <w:lang w:eastAsia="en-US"/>
              </w:rPr>
            </w:pPr>
            <w:r w:rsidRPr="00E67E3C">
              <w:rPr>
                <w:noProof/>
                <w:sz w:val="22"/>
                <w:lang w:eastAsia="en-US"/>
              </w:rPr>
              <w:t>Dokumento puslapių skaičius</w:t>
            </w:r>
          </w:p>
        </w:tc>
        <w:tc>
          <w:tcPr>
            <w:tcW w:w="2556" w:type="dxa"/>
            <w:tcBorders>
              <w:top w:val="single" w:sz="4" w:space="0" w:color="auto"/>
              <w:left w:val="single" w:sz="4" w:space="0" w:color="auto"/>
              <w:bottom w:val="single" w:sz="4" w:space="0" w:color="auto"/>
              <w:right w:val="single" w:sz="4" w:space="0" w:color="auto"/>
            </w:tcBorders>
            <w:vAlign w:val="center"/>
            <w:hideMark/>
          </w:tcPr>
          <w:p w:rsidR="00D1628F" w:rsidRPr="00E67E3C" w:rsidRDefault="001A429B" w:rsidP="00BA6E5B">
            <w:pPr>
              <w:jc w:val="center"/>
              <w:rPr>
                <w:noProof/>
                <w:sz w:val="22"/>
                <w:lang w:eastAsia="en-US"/>
              </w:rPr>
            </w:pPr>
            <w:r w:rsidRPr="00E67E3C">
              <w:rPr>
                <w:noProof/>
                <w:sz w:val="22"/>
                <w:lang w:eastAsia="en-US"/>
              </w:rPr>
              <w:t>Ar dokumentas konfidencialus (taip/n</w:t>
            </w:r>
            <w:r w:rsidR="00D1628F" w:rsidRPr="00E67E3C">
              <w:rPr>
                <w:noProof/>
                <w:sz w:val="22"/>
                <w:lang w:eastAsia="en-US"/>
              </w:rPr>
              <w:t>e)</w:t>
            </w:r>
          </w:p>
        </w:tc>
      </w:tr>
      <w:tr w:rsidR="00D1628F" w:rsidRPr="00E67E3C" w:rsidTr="00DB4AB8">
        <w:tc>
          <w:tcPr>
            <w:tcW w:w="674"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4533"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c>
          <w:tcPr>
            <w:tcW w:w="2556" w:type="dxa"/>
            <w:tcBorders>
              <w:top w:val="single" w:sz="4" w:space="0" w:color="auto"/>
              <w:left w:val="single" w:sz="4" w:space="0" w:color="auto"/>
              <w:bottom w:val="single" w:sz="4" w:space="0" w:color="auto"/>
              <w:right w:val="single" w:sz="4" w:space="0" w:color="auto"/>
            </w:tcBorders>
          </w:tcPr>
          <w:p w:rsidR="00D1628F" w:rsidRPr="00E67E3C" w:rsidRDefault="00D1628F" w:rsidP="00BA6E5B">
            <w:pPr>
              <w:jc w:val="both"/>
              <w:rPr>
                <w:noProof/>
                <w:sz w:val="22"/>
                <w:lang w:eastAsia="en-US"/>
              </w:rPr>
            </w:pPr>
          </w:p>
        </w:tc>
      </w:tr>
    </w:tbl>
    <w:p w:rsidR="00D1628F" w:rsidRPr="00E67E3C" w:rsidRDefault="00D1628F" w:rsidP="00DB4AB8">
      <w:pPr>
        <w:jc w:val="both"/>
        <w:rPr>
          <w:strike/>
          <w:noProof/>
          <w:sz w:val="20"/>
          <w:szCs w:val="20"/>
          <w:lang w:eastAsia="en-US"/>
        </w:rPr>
      </w:pPr>
      <w:r w:rsidRPr="00E67E3C">
        <w:rPr>
          <w:noProof/>
          <w:sz w:val="20"/>
          <w:szCs w:val="20"/>
          <w:lang w:eastAsia="en-US"/>
        </w:rPr>
        <w:t xml:space="preserve">Pastaba. Tiekėjui nenurodžius, kokia informacija yra konfidenciali, laikoma, kad konfidencialios informacijos pasiūlyme nėra. </w:t>
      </w:r>
    </w:p>
    <w:p w:rsidR="00D1628F" w:rsidRPr="00E67E3C" w:rsidRDefault="00D1628F" w:rsidP="00D1628F">
      <w:pPr>
        <w:ind w:firstLine="720"/>
        <w:jc w:val="both"/>
        <w:rPr>
          <w:noProof/>
          <w:sz w:val="12"/>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1628F" w:rsidRPr="00E67E3C" w:rsidTr="00BA6E5B">
        <w:trPr>
          <w:trHeight w:val="285"/>
        </w:trPr>
        <w:tc>
          <w:tcPr>
            <w:tcW w:w="3284" w:type="dxa"/>
            <w:tcBorders>
              <w:top w:val="nil"/>
              <w:left w:val="nil"/>
              <w:bottom w:val="single" w:sz="4" w:space="0" w:color="auto"/>
              <w:right w:val="nil"/>
            </w:tcBorders>
          </w:tcPr>
          <w:p w:rsidR="00D1628F" w:rsidRPr="00E67E3C" w:rsidRDefault="00D1628F" w:rsidP="00D1628F">
            <w:pPr>
              <w:rPr>
                <w:noProof/>
                <w:sz w:val="22"/>
                <w:szCs w:val="22"/>
                <w:lang w:eastAsia="en-US"/>
              </w:rPr>
            </w:pPr>
          </w:p>
        </w:tc>
        <w:tc>
          <w:tcPr>
            <w:tcW w:w="604" w:type="dxa"/>
          </w:tcPr>
          <w:p w:rsidR="00D1628F" w:rsidRPr="00E67E3C" w:rsidRDefault="00D1628F" w:rsidP="00BA6E5B">
            <w:pPr>
              <w:ind w:right="-1"/>
              <w:jc w:val="center"/>
              <w:rPr>
                <w:noProof/>
                <w:sz w:val="22"/>
                <w:szCs w:val="22"/>
                <w:lang w:eastAsia="en-US"/>
              </w:rPr>
            </w:pPr>
          </w:p>
        </w:tc>
        <w:tc>
          <w:tcPr>
            <w:tcW w:w="1980" w:type="dxa"/>
            <w:tcBorders>
              <w:top w:val="nil"/>
              <w:left w:val="nil"/>
              <w:bottom w:val="single" w:sz="4" w:space="0" w:color="auto"/>
              <w:right w:val="nil"/>
            </w:tcBorders>
          </w:tcPr>
          <w:p w:rsidR="00D1628F" w:rsidRPr="00E67E3C" w:rsidRDefault="00D1628F" w:rsidP="00BA6E5B">
            <w:pPr>
              <w:ind w:right="-1"/>
              <w:jc w:val="center"/>
              <w:rPr>
                <w:noProof/>
                <w:sz w:val="22"/>
                <w:szCs w:val="22"/>
                <w:lang w:eastAsia="en-US"/>
              </w:rPr>
            </w:pPr>
          </w:p>
        </w:tc>
        <w:tc>
          <w:tcPr>
            <w:tcW w:w="701" w:type="dxa"/>
          </w:tcPr>
          <w:p w:rsidR="00D1628F" w:rsidRPr="00E67E3C" w:rsidRDefault="00D1628F" w:rsidP="00BA6E5B">
            <w:pPr>
              <w:ind w:right="-1"/>
              <w:jc w:val="center"/>
              <w:rPr>
                <w:noProof/>
                <w:sz w:val="22"/>
                <w:szCs w:val="22"/>
                <w:lang w:eastAsia="en-US"/>
              </w:rPr>
            </w:pPr>
          </w:p>
        </w:tc>
        <w:tc>
          <w:tcPr>
            <w:tcW w:w="2611" w:type="dxa"/>
            <w:tcBorders>
              <w:top w:val="nil"/>
              <w:left w:val="nil"/>
              <w:bottom w:val="single" w:sz="4" w:space="0" w:color="auto"/>
              <w:right w:val="nil"/>
            </w:tcBorders>
          </w:tcPr>
          <w:p w:rsidR="00D1628F" w:rsidRPr="00E67E3C" w:rsidRDefault="00D1628F" w:rsidP="00BA6E5B">
            <w:pPr>
              <w:ind w:right="-1"/>
              <w:jc w:val="right"/>
              <w:rPr>
                <w:noProof/>
                <w:sz w:val="22"/>
                <w:szCs w:val="22"/>
                <w:lang w:eastAsia="en-US"/>
              </w:rPr>
            </w:pPr>
          </w:p>
        </w:tc>
        <w:tc>
          <w:tcPr>
            <w:tcW w:w="648" w:type="dxa"/>
          </w:tcPr>
          <w:p w:rsidR="00D1628F" w:rsidRPr="00E67E3C" w:rsidRDefault="00D1628F" w:rsidP="00BA6E5B">
            <w:pPr>
              <w:ind w:right="-1"/>
              <w:jc w:val="right"/>
              <w:rPr>
                <w:noProof/>
                <w:sz w:val="22"/>
                <w:szCs w:val="22"/>
                <w:lang w:eastAsia="en-US"/>
              </w:rPr>
            </w:pPr>
          </w:p>
        </w:tc>
      </w:tr>
      <w:tr w:rsidR="00D1628F" w:rsidRPr="00E67E3C" w:rsidTr="00BA6E5B">
        <w:trPr>
          <w:trHeight w:val="186"/>
        </w:trPr>
        <w:tc>
          <w:tcPr>
            <w:tcW w:w="3284" w:type="dxa"/>
            <w:tcBorders>
              <w:top w:val="single" w:sz="4" w:space="0" w:color="auto"/>
              <w:left w:val="nil"/>
              <w:bottom w:val="nil"/>
              <w:right w:val="nil"/>
            </w:tcBorders>
            <w:hideMark/>
          </w:tcPr>
          <w:p w:rsidR="006A5341" w:rsidRPr="00E67E3C" w:rsidRDefault="00E0640F" w:rsidP="006A5341">
            <w:pPr>
              <w:suppressAutoHyphens/>
              <w:autoSpaceDE w:val="0"/>
              <w:autoSpaceDN w:val="0"/>
              <w:adjustRightInd w:val="0"/>
              <w:spacing w:line="297" w:lineRule="auto"/>
              <w:rPr>
                <w:noProof/>
                <w:position w:val="6"/>
                <w:sz w:val="22"/>
                <w:szCs w:val="22"/>
                <w:lang w:eastAsia="en-US"/>
              </w:rPr>
            </w:pPr>
            <w:r w:rsidRPr="00E67E3C">
              <w:rPr>
                <w:noProof/>
                <w:position w:val="6"/>
                <w:sz w:val="22"/>
                <w:szCs w:val="22"/>
                <w:lang w:eastAsia="en-US"/>
              </w:rPr>
              <w:t>(t</w:t>
            </w:r>
            <w:r w:rsidR="00D1628F" w:rsidRPr="00E67E3C">
              <w:rPr>
                <w:noProof/>
                <w:position w:val="6"/>
                <w:sz w:val="22"/>
                <w:szCs w:val="22"/>
                <w:lang w:eastAsia="en-US"/>
              </w:rPr>
              <w:t>iekėjo arba jo įgalioto asmens pareigų pavadinimas</w:t>
            </w:r>
            <w:r w:rsidR="006A5341" w:rsidRPr="00E67E3C">
              <w:rPr>
                <w:noProof/>
                <w:position w:val="6"/>
                <w:sz w:val="22"/>
                <w:szCs w:val="22"/>
                <w:lang w:eastAsia="en-US"/>
              </w:rPr>
              <w:t>)</w:t>
            </w:r>
          </w:p>
          <w:p w:rsidR="002C0670" w:rsidRPr="00E67E3C" w:rsidRDefault="002C0670" w:rsidP="006A5341">
            <w:pPr>
              <w:suppressAutoHyphens/>
              <w:autoSpaceDE w:val="0"/>
              <w:autoSpaceDN w:val="0"/>
              <w:adjustRightInd w:val="0"/>
              <w:spacing w:line="297" w:lineRule="auto"/>
              <w:rPr>
                <w:noProof/>
                <w:position w:val="6"/>
                <w:sz w:val="22"/>
                <w:szCs w:val="22"/>
                <w:lang w:eastAsia="en-US"/>
              </w:rPr>
            </w:pPr>
          </w:p>
        </w:tc>
        <w:tc>
          <w:tcPr>
            <w:tcW w:w="604" w:type="dxa"/>
          </w:tcPr>
          <w:p w:rsidR="00D1628F" w:rsidRPr="00E67E3C" w:rsidRDefault="00D1628F" w:rsidP="00BA6E5B">
            <w:pPr>
              <w:ind w:right="-1"/>
              <w:jc w:val="center"/>
              <w:rPr>
                <w:noProof/>
                <w:sz w:val="22"/>
                <w:szCs w:val="22"/>
                <w:lang w:eastAsia="en-US"/>
              </w:rPr>
            </w:pPr>
          </w:p>
        </w:tc>
        <w:tc>
          <w:tcPr>
            <w:tcW w:w="1980" w:type="dxa"/>
            <w:tcBorders>
              <w:top w:val="single" w:sz="4" w:space="0" w:color="auto"/>
              <w:left w:val="nil"/>
              <w:bottom w:val="nil"/>
              <w:right w:val="nil"/>
            </w:tcBorders>
            <w:hideMark/>
          </w:tcPr>
          <w:p w:rsidR="00D1628F" w:rsidRPr="00E67E3C" w:rsidRDefault="00E0640F" w:rsidP="00BA6E5B">
            <w:pPr>
              <w:ind w:right="-1"/>
              <w:jc w:val="center"/>
              <w:rPr>
                <w:noProof/>
                <w:sz w:val="22"/>
                <w:szCs w:val="22"/>
                <w:lang w:eastAsia="en-US"/>
              </w:rPr>
            </w:pPr>
            <w:r w:rsidRPr="00E67E3C">
              <w:rPr>
                <w:noProof/>
                <w:position w:val="6"/>
                <w:sz w:val="22"/>
                <w:szCs w:val="22"/>
                <w:lang w:eastAsia="en-US"/>
              </w:rPr>
              <w:t>(p</w:t>
            </w:r>
            <w:r w:rsidR="00D1628F" w:rsidRPr="00E67E3C">
              <w:rPr>
                <w:noProof/>
                <w:position w:val="6"/>
                <w:sz w:val="22"/>
                <w:szCs w:val="22"/>
                <w:lang w:eastAsia="en-US"/>
              </w:rPr>
              <w:t>arašas)</w:t>
            </w:r>
            <w:r w:rsidR="00D1628F" w:rsidRPr="00E67E3C">
              <w:rPr>
                <w:i/>
                <w:noProof/>
                <w:sz w:val="22"/>
                <w:szCs w:val="22"/>
                <w:lang w:eastAsia="en-US"/>
              </w:rPr>
              <w:t xml:space="preserve"> </w:t>
            </w:r>
          </w:p>
        </w:tc>
        <w:tc>
          <w:tcPr>
            <w:tcW w:w="701" w:type="dxa"/>
          </w:tcPr>
          <w:p w:rsidR="00D1628F" w:rsidRPr="00E67E3C" w:rsidRDefault="00D1628F" w:rsidP="00BA6E5B">
            <w:pPr>
              <w:ind w:right="-1"/>
              <w:jc w:val="center"/>
              <w:rPr>
                <w:noProof/>
                <w:sz w:val="22"/>
                <w:szCs w:val="22"/>
                <w:lang w:eastAsia="en-US"/>
              </w:rPr>
            </w:pPr>
          </w:p>
        </w:tc>
        <w:tc>
          <w:tcPr>
            <w:tcW w:w="2611" w:type="dxa"/>
            <w:tcBorders>
              <w:top w:val="single" w:sz="4" w:space="0" w:color="auto"/>
              <w:left w:val="nil"/>
              <w:bottom w:val="nil"/>
              <w:right w:val="nil"/>
            </w:tcBorders>
            <w:hideMark/>
          </w:tcPr>
          <w:p w:rsidR="00D1628F" w:rsidRPr="00E67E3C" w:rsidRDefault="00E0640F" w:rsidP="00BA6E5B">
            <w:pPr>
              <w:ind w:right="-1"/>
              <w:jc w:val="center"/>
              <w:rPr>
                <w:noProof/>
                <w:sz w:val="22"/>
                <w:szCs w:val="22"/>
                <w:lang w:eastAsia="en-US"/>
              </w:rPr>
            </w:pPr>
            <w:r w:rsidRPr="00E67E3C">
              <w:rPr>
                <w:noProof/>
                <w:position w:val="6"/>
                <w:sz w:val="22"/>
                <w:szCs w:val="22"/>
                <w:lang w:eastAsia="en-US"/>
              </w:rPr>
              <w:t>(v</w:t>
            </w:r>
            <w:r w:rsidR="00D1628F" w:rsidRPr="00E67E3C">
              <w:rPr>
                <w:noProof/>
                <w:position w:val="6"/>
                <w:sz w:val="22"/>
                <w:szCs w:val="22"/>
                <w:lang w:eastAsia="en-US"/>
              </w:rPr>
              <w:t>ardas ir pavardė)</w:t>
            </w:r>
            <w:r w:rsidR="00D1628F" w:rsidRPr="00E67E3C">
              <w:rPr>
                <w:i/>
                <w:noProof/>
                <w:sz w:val="22"/>
                <w:szCs w:val="22"/>
                <w:lang w:eastAsia="en-US"/>
              </w:rPr>
              <w:t xml:space="preserve"> </w:t>
            </w:r>
          </w:p>
        </w:tc>
        <w:tc>
          <w:tcPr>
            <w:tcW w:w="648" w:type="dxa"/>
          </w:tcPr>
          <w:p w:rsidR="00D1628F" w:rsidRPr="00E67E3C" w:rsidRDefault="00D1628F" w:rsidP="00BA6E5B">
            <w:pPr>
              <w:ind w:right="-1"/>
              <w:jc w:val="center"/>
              <w:rPr>
                <w:noProof/>
                <w:sz w:val="22"/>
                <w:szCs w:val="22"/>
                <w:lang w:eastAsia="en-US"/>
              </w:rPr>
            </w:pPr>
          </w:p>
        </w:tc>
      </w:tr>
      <w:tr w:rsidR="002C0670" w:rsidRPr="00E67E3C" w:rsidTr="008D676C">
        <w:trPr>
          <w:gridAfter w:val="4"/>
          <w:wAfter w:w="5940" w:type="dxa"/>
          <w:trHeight w:val="285"/>
        </w:trPr>
        <w:tc>
          <w:tcPr>
            <w:tcW w:w="3284" w:type="dxa"/>
            <w:tcBorders>
              <w:top w:val="nil"/>
              <w:left w:val="nil"/>
              <w:bottom w:val="single" w:sz="4" w:space="0" w:color="auto"/>
              <w:right w:val="nil"/>
            </w:tcBorders>
          </w:tcPr>
          <w:p w:rsidR="002C0670" w:rsidRPr="00E67E3C" w:rsidRDefault="002C0670" w:rsidP="008D676C">
            <w:pPr>
              <w:rPr>
                <w:noProof/>
                <w:sz w:val="22"/>
                <w:szCs w:val="22"/>
                <w:lang w:eastAsia="en-US"/>
              </w:rPr>
            </w:pPr>
          </w:p>
        </w:tc>
        <w:tc>
          <w:tcPr>
            <w:tcW w:w="604" w:type="dxa"/>
          </w:tcPr>
          <w:p w:rsidR="002C0670" w:rsidRPr="00E67E3C" w:rsidRDefault="002C0670" w:rsidP="008D676C">
            <w:pPr>
              <w:ind w:right="-1"/>
              <w:jc w:val="center"/>
              <w:rPr>
                <w:noProof/>
                <w:sz w:val="22"/>
                <w:szCs w:val="22"/>
                <w:lang w:eastAsia="en-US"/>
              </w:rPr>
            </w:pPr>
          </w:p>
        </w:tc>
      </w:tr>
    </w:tbl>
    <w:p w:rsidR="009B08B7" w:rsidRPr="00E67E3C" w:rsidRDefault="006A5341" w:rsidP="006A5341">
      <w:pPr>
        <w:suppressAutoHyphens/>
        <w:autoSpaceDE w:val="0"/>
        <w:autoSpaceDN w:val="0"/>
        <w:adjustRightInd w:val="0"/>
        <w:spacing w:line="297" w:lineRule="auto"/>
        <w:rPr>
          <w:noProof/>
          <w:sz w:val="20"/>
          <w:szCs w:val="20"/>
          <w:lang w:eastAsia="en-US"/>
        </w:rPr>
      </w:pPr>
      <w:r w:rsidRPr="00E67E3C">
        <w:rPr>
          <w:noProof/>
          <w:sz w:val="20"/>
          <w:szCs w:val="20"/>
          <w:lang w:eastAsia="en-US"/>
        </w:rPr>
        <w:t xml:space="preserve">Pastaba: šią formą reikėtų </w:t>
      </w:r>
      <w:r w:rsidR="002C0670" w:rsidRPr="00E67E3C">
        <w:rPr>
          <w:noProof/>
          <w:sz w:val="20"/>
          <w:szCs w:val="20"/>
          <w:lang w:eastAsia="en-US"/>
        </w:rPr>
        <w:t xml:space="preserve">pateikti </w:t>
      </w:r>
      <w:r w:rsidRPr="00E67E3C">
        <w:rPr>
          <w:noProof/>
          <w:sz w:val="20"/>
          <w:szCs w:val="20"/>
          <w:lang w:eastAsia="en-US"/>
        </w:rPr>
        <w:t xml:space="preserve">užpidyti tiekėjams, kai pirkimų organizatoriai vykdo apklausos raštu procedūrą. </w:t>
      </w:r>
    </w:p>
    <w:p w:rsidR="009B08B7" w:rsidRPr="00E67E3C" w:rsidRDefault="009B08B7" w:rsidP="006A5341">
      <w:pPr>
        <w:suppressAutoHyphens/>
        <w:autoSpaceDE w:val="0"/>
        <w:autoSpaceDN w:val="0"/>
        <w:adjustRightInd w:val="0"/>
        <w:spacing w:line="297" w:lineRule="auto"/>
        <w:rPr>
          <w:noProof/>
          <w:sz w:val="20"/>
          <w:szCs w:val="20"/>
          <w:lang w:eastAsia="en-US"/>
        </w:rPr>
      </w:pPr>
    </w:p>
    <w:p w:rsidR="00AF0639" w:rsidRPr="00E67E3C" w:rsidRDefault="00AF0639" w:rsidP="006A5341">
      <w:pPr>
        <w:suppressAutoHyphens/>
        <w:autoSpaceDE w:val="0"/>
        <w:autoSpaceDN w:val="0"/>
        <w:adjustRightInd w:val="0"/>
        <w:spacing w:line="297" w:lineRule="auto"/>
        <w:rPr>
          <w:noProof/>
          <w:sz w:val="20"/>
          <w:szCs w:val="20"/>
          <w:lang w:eastAsia="en-US"/>
        </w:rPr>
        <w:sectPr w:rsidR="00AF0639" w:rsidRPr="00E67E3C" w:rsidSect="00DB4AB8">
          <w:pgSz w:w="11906" w:h="16838"/>
          <w:pgMar w:top="284" w:right="567" w:bottom="426" w:left="709" w:header="567" w:footer="567" w:gutter="0"/>
          <w:pgNumType w:start="1"/>
          <w:cols w:space="1296"/>
          <w:noEndnote/>
          <w:titlePg/>
          <w:docGrid w:linePitch="326"/>
        </w:sectPr>
      </w:pPr>
    </w:p>
    <w:p w:rsidR="00AF0639" w:rsidRPr="00E67E3C" w:rsidRDefault="00AF0639" w:rsidP="006A5341">
      <w:pPr>
        <w:suppressAutoHyphens/>
        <w:autoSpaceDE w:val="0"/>
        <w:autoSpaceDN w:val="0"/>
        <w:adjustRightInd w:val="0"/>
        <w:spacing w:line="297" w:lineRule="auto"/>
        <w:rPr>
          <w:noProof/>
          <w:sz w:val="20"/>
          <w:szCs w:val="20"/>
          <w:lang w:eastAsia="en-US"/>
        </w:rPr>
      </w:pPr>
    </w:p>
    <w:p w:rsidR="009B08B7" w:rsidRPr="00E67E3C" w:rsidRDefault="009B08B7" w:rsidP="00AF0639">
      <w:pPr>
        <w:suppressAutoHyphens/>
        <w:autoSpaceDE w:val="0"/>
        <w:autoSpaceDN w:val="0"/>
        <w:adjustRightInd w:val="0"/>
        <w:ind w:left="6236"/>
        <w:jc w:val="both"/>
        <w:rPr>
          <w:iCs/>
          <w:noProof/>
          <w:sz w:val="22"/>
          <w:szCs w:val="22"/>
          <w:lang w:eastAsia="en-US"/>
        </w:rPr>
      </w:pPr>
      <w:r w:rsidRPr="00E67E3C">
        <w:rPr>
          <w:iCs/>
          <w:noProof/>
          <w:sz w:val="22"/>
          <w:szCs w:val="22"/>
          <w:lang w:eastAsia="en-US"/>
        </w:rPr>
        <w:t>Lietuvos Respublikos Vyriausybės kanceliarijos supaprast</w:t>
      </w:r>
      <w:r w:rsidR="00AF1181" w:rsidRPr="00E67E3C">
        <w:rPr>
          <w:iCs/>
          <w:noProof/>
          <w:sz w:val="22"/>
          <w:szCs w:val="22"/>
          <w:lang w:eastAsia="en-US"/>
        </w:rPr>
        <w:t>intų viešųjų pirkimų taisyklių 3</w:t>
      </w:r>
      <w:r w:rsidRPr="00E67E3C">
        <w:rPr>
          <w:iCs/>
          <w:noProof/>
          <w:sz w:val="22"/>
          <w:szCs w:val="22"/>
          <w:lang w:eastAsia="en-US"/>
        </w:rPr>
        <w:t xml:space="preserve"> priedas</w:t>
      </w:r>
    </w:p>
    <w:p w:rsidR="00AF0639" w:rsidRPr="00E67E3C" w:rsidRDefault="00AF0639" w:rsidP="00AF0639">
      <w:pPr>
        <w:rPr>
          <w:b/>
          <w:sz w:val="22"/>
          <w:szCs w:val="22"/>
        </w:rPr>
      </w:pPr>
    </w:p>
    <w:p w:rsidR="00E92507" w:rsidRDefault="00E92507" w:rsidP="00E92507">
      <w:pPr>
        <w:jc w:val="center"/>
        <w:rPr>
          <w:b/>
          <w:sz w:val="22"/>
          <w:szCs w:val="22"/>
        </w:rPr>
      </w:pPr>
    </w:p>
    <w:p w:rsidR="00E92507" w:rsidRDefault="00E92507" w:rsidP="00E92507">
      <w:pPr>
        <w:jc w:val="center"/>
        <w:rPr>
          <w:b/>
          <w:sz w:val="22"/>
          <w:szCs w:val="22"/>
        </w:rPr>
      </w:pPr>
    </w:p>
    <w:p w:rsidR="00E92507" w:rsidRDefault="00E92507" w:rsidP="00E92507">
      <w:pPr>
        <w:jc w:val="center"/>
        <w:rPr>
          <w:b/>
          <w:sz w:val="22"/>
          <w:szCs w:val="22"/>
        </w:rPr>
      </w:pPr>
      <w:r>
        <w:rPr>
          <w:b/>
          <w:sz w:val="22"/>
          <w:szCs w:val="22"/>
        </w:rPr>
        <w:t>(Lentelių</w:t>
      </w:r>
      <w:r w:rsidRPr="00483BF8">
        <w:rPr>
          <w:b/>
          <w:sz w:val="22"/>
          <w:szCs w:val="22"/>
        </w:rPr>
        <w:t xml:space="preserve"> </w:t>
      </w:r>
      <w:r>
        <w:rPr>
          <w:b/>
          <w:sz w:val="22"/>
          <w:szCs w:val="22"/>
        </w:rPr>
        <w:t>formos)</w:t>
      </w:r>
    </w:p>
    <w:p w:rsidR="00E92507" w:rsidRDefault="00E92507" w:rsidP="00E92507">
      <w:pPr>
        <w:jc w:val="center"/>
        <w:rPr>
          <w:b/>
          <w:sz w:val="22"/>
          <w:szCs w:val="22"/>
        </w:rPr>
      </w:pPr>
    </w:p>
    <w:p w:rsidR="00E92507" w:rsidRPr="00541D04" w:rsidRDefault="00E92507" w:rsidP="00E92507">
      <w:pPr>
        <w:jc w:val="center"/>
        <w:rPr>
          <w:b/>
          <w:sz w:val="22"/>
          <w:szCs w:val="22"/>
        </w:rPr>
      </w:pPr>
      <w:r w:rsidRPr="00541D04">
        <w:rPr>
          <w:b/>
          <w:sz w:val="22"/>
          <w:szCs w:val="22"/>
        </w:rPr>
        <w:t>INFORMACIJA APIE VIEŠUOSIUS PIRKIMUS</w:t>
      </w:r>
    </w:p>
    <w:p w:rsidR="00E92507" w:rsidRPr="00541D04" w:rsidRDefault="00E92507" w:rsidP="00E92507">
      <w:pPr>
        <w:jc w:val="center"/>
        <w:rPr>
          <w:b/>
          <w:sz w:val="22"/>
          <w:szCs w:val="22"/>
        </w:rPr>
      </w:pPr>
    </w:p>
    <w:p w:rsidR="00E92507" w:rsidRPr="00541D04" w:rsidRDefault="00E92507" w:rsidP="00E92507">
      <w:pPr>
        <w:jc w:val="right"/>
        <w:rPr>
          <w:b/>
          <w:sz w:val="22"/>
          <w:szCs w:val="22"/>
        </w:rPr>
      </w:pPr>
      <w:r w:rsidRPr="00541D04">
        <w:rPr>
          <w:b/>
          <w:sz w:val="22"/>
          <w:szCs w:val="22"/>
        </w:rPr>
        <w:t xml:space="preserve">1 lentelė   </w:t>
      </w:r>
    </w:p>
    <w:p w:rsidR="00E92507" w:rsidRPr="00541D04" w:rsidRDefault="00E92507" w:rsidP="00E92507">
      <w:pPr>
        <w:jc w:val="right"/>
        <w:rPr>
          <w:b/>
          <w:sz w:val="22"/>
          <w:szCs w:val="22"/>
        </w:rPr>
      </w:pPr>
    </w:p>
    <w:p w:rsidR="00E92507" w:rsidRPr="00541D04" w:rsidRDefault="00E92507" w:rsidP="00E92507">
      <w:pPr>
        <w:jc w:val="center"/>
        <w:rPr>
          <w:b/>
          <w:sz w:val="22"/>
          <w:szCs w:val="22"/>
        </w:rPr>
      </w:pPr>
      <w:r w:rsidRPr="00541D04">
        <w:rPr>
          <w:b/>
          <w:sz w:val="22"/>
          <w:szCs w:val="22"/>
        </w:rPr>
        <w:t>INFORMACIJA APIE PRADEDAMUS PIRKIMUS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5529"/>
      </w:tblGrid>
      <w:tr w:rsidR="00E92507" w:rsidRPr="00541D04" w:rsidTr="00CA6238">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b/>
                <w:sz w:val="22"/>
                <w:szCs w:val="22"/>
              </w:rPr>
            </w:pPr>
            <w:r w:rsidRPr="00541D04">
              <w:rPr>
                <w:b/>
                <w:sz w:val="22"/>
                <w:szCs w:val="22"/>
              </w:rPr>
              <w:t>Eil</w:t>
            </w:r>
            <w:r>
              <w:rPr>
                <w:b/>
                <w:sz w:val="22"/>
                <w:szCs w:val="22"/>
              </w:rPr>
              <w:t>.</w:t>
            </w:r>
            <w:r w:rsidRPr="00541D04">
              <w:rPr>
                <w:b/>
                <w:sz w:val="22"/>
                <w:szCs w:val="22"/>
              </w:rPr>
              <w:t xml:space="preserve"> Nr.</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b/>
                <w:sz w:val="22"/>
                <w:szCs w:val="22"/>
              </w:rPr>
            </w:pPr>
            <w:r w:rsidRPr="00541D04">
              <w:rPr>
                <w:b/>
                <w:sz w:val="22"/>
                <w:szCs w:val="22"/>
              </w:rPr>
              <w:t>Pirkimo objektas</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b/>
                <w:sz w:val="22"/>
                <w:szCs w:val="22"/>
              </w:rPr>
            </w:pPr>
            <w:r w:rsidRPr="00541D04">
              <w:rPr>
                <w:b/>
                <w:sz w:val="22"/>
                <w:szCs w:val="22"/>
              </w:rPr>
              <w:t xml:space="preserve">Pirkimo būdas ir jo pasirinkimo priežastys </w:t>
            </w:r>
          </w:p>
        </w:tc>
      </w:tr>
      <w:tr w:rsidR="00E92507" w:rsidRPr="00541D04" w:rsidTr="00CA6238">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sz w:val="22"/>
                <w:szCs w:val="22"/>
              </w:rPr>
            </w:pPr>
            <w:r w:rsidRPr="00541D04">
              <w:rPr>
                <w:sz w:val="22"/>
                <w:szCs w:val="22"/>
              </w:rPr>
              <w:t>1.</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E92507" w:rsidRPr="00541D04" w:rsidRDefault="00E92507" w:rsidP="00CA6238">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E92507" w:rsidRPr="00541D04" w:rsidRDefault="00E92507" w:rsidP="00CA6238">
            <w:pPr>
              <w:jc w:val="both"/>
              <w:rPr>
                <w:sz w:val="22"/>
                <w:szCs w:val="22"/>
              </w:rPr>
            </w:pPr>
          </w:p>
        </w:tc>
      </w:tr>
    </w:tbl>
    <w:p w:rsidR="00E92507" w:rsidRPr="00541D04" w:rsidRDefault="00E92507" w:rsidP="00E92507">
      <w:pPr>
        <w:jc w:val="center"/>
        <w:rPr>
          <w:b/>
          <w:sz w:val="22"/>
          <w:szCs w:val="22"/>
        </w:rPr>
      </w:pPr>
    </w:p>
    <w:p w:rsidR="00E92507" w:rsidRPr="00541D04" w:rsidRDefault="00E92507" w:rsidP="00E92507">
      <w:pPr>
        <w:jc w:val="right"/>
        <w:rPr>
          <w:b/>
          <w:sz w:val="22"/>
          <w:szCs w:val="22"/>
        </w:rPr>
      </w:pPr>
      <w:r w:rsidRPr="00541D04">
        <w:rPr>
          <w:b/>
          <w:sz w:val="22"/>
          <w:szCs w:val="22"/>
        </w:rPr>
        <w:t>2 lentelė</w:t>
      </w:r>
    </w:p>
    <w:p w:rsidR="00E92507" w:rsidRPr="00541D04" w:rsidRDefault="00E92507" w:rsidP="00E92507">
      <w:pPr>
        <w:jc w:val="right"/>
        <w:rPr>
          <w:b/>
          <w:sz w:val="22"/>
          <w:szCs w:val="22"/>
        </w:rPr>
      </w:pPr>
    </w:p>
    <w:p w:rsidR="00E92507" w:rsidRPr="00541D04" w:rsidRDefault="00E92507" w:rsidP="00E92507">
      <w:pPr>
        <w:jc w:val="center"/>
        <w:rPr>
          <w:b/>
          <w:sz w:val="22"/>
          <w:szCs w:val="22"/>
        </w:rPr>
      </w:pPr>
      <w:r w:rsidRPr="00541D04">
        <w:rPr>
          <w:b/>
          <w:sz w:val="22"/>
          <w:szCs w:val="22"/>
        </w:rPr>
        <w:t>INFORMACIJA APIE NUSTATYTUS LAIMĖTOJUS IR KETINAMAS SUDARYTI SUTARTIS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2835"/>
        <w:gridCol w:w="2268"/>
        <w:gridCol w:w="2694"/>
      </w:tblGrid>
      <w:tr w:rsidR="00E92507" w:rsidRPr="00541D04" w:rsidTr="00CA6238">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b/>
                <w:sz w:val="22"/>
                <w:szCs w:val="22"/>
              </w:rPr>
            </w:pPr>
            <w:r w:rsidRPr="00541D04">
              <w:rPr>
                <w:b/>
                <w:sz w:val="22"/>
                <w:szCs w:val="22"/>
              </w:rPr>
              <w:t>Eil</w:t>
            </w:r>
            <w:r>
              <w:rPr>
                <w:b/>
                <w:sz w:val="22"/>
                <w:szCs w:val="22"/>
              </w:rPr>
              <w:t>.</w:t>
            </w:r>
            <w:r w:rsidRPr="00541D04">
              <w:rPr>
                <w:b/>
                <w:sz w:val="22"/>
                <w:szCs w:val="22"/>
              </w:rPr>
              <w:t xml:space="preserve"> Nr.</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b/>
                <w:sz w:val="22"/>
                <w:szCs w:val="22"/>
              </w:rPr>
            </w:pPr>
            <w:r w:rsidRPr="00541D04">
              <w:rPr>
                <w:b/>
                <w:sz w:val="22"/>
                <w:szCs w:val="22"/>
              </w:rPr>
              <w:t>Pirkimo objektas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b/>
                <w:sz w:val="22"/>
                <w:szCs w:val="22"/>
              </w:rPr>
            </w:pPr>
            <w:r w:rsidRPr="00541D04">
              <w:rPr>
                <w:b/>
                <w:sz w:val="22"/>
                <w:szCs w:val="22"/>
              </w:rPr>
              <w:t>Laimėjusio dalyvio pavadinimas, jo pasirinkimo priežastys</w:t>
            </w:r>
          </w:p>
        </w:tc>
        <w:tc>
          <w:tcPr>
            <w:tcW w:w="2268" w:type="dxa"/>
            <w:tcBorders>
              <w:top w:val="single" w:sz="4" w:space="0" w:color="auto"/>
              <w:left w:val="single" w:sz="4" w:space="0" w:color="auto"/>
              <w:bottom w:val="single" w:sz="4" w:space="0" w:color="auto"/>
              <w:right w:val="single" w:sz="4" w:space="0" w:color="auto"/>
            </w:tcBorders>
          </w:tcPr>
          <w:p w:rsidR="00E92507" w:rsidRPr="00541D04" w:rsidRDefault="00E92507" w:rsidP="00CA6238">
            <w:pPr>
              <w:jc w:val="center"/>
              <w:rPr>
                <w:b/>
                <w:sz w:val="22"/>
                <w:szCs w:val="22"/>
              </w:rPr>
            </w:pPr>
            <w:r w:rsidRPr="00541D04">
              <w:rPr>
                <w:b/>
                <w:sz w:val="22"/>
                <w:szCs w:val="22"/>
              </w:rPr>
              <w:t>Numatoma pirkimo sutarties kaina</w:t>
            </w:r>
          </w:p>
        </w:tc>
        <w:tc>
          <w:tcPr>
            <w:tcW w:w="2694" w:type="dxa"/>
            <w:tcBorders>
              <w:top w:val="single" w:sz="4" w:space="0" w:color="auto"/>
              <w:left w:val="single" w:sz="4" w:space="0" w:color="auto"/>
              <w:bottom w:val="single" w:sz="4" w:space="0" w:color="auto"/>
              <w:right w:val="single" w:sz="4" w:space="0" w:color="auto"/>
            </w:tcBorders>
          </w:tcPr>
          <w:p w:rsidR="00E92507" w:rsidRPr="00541D04" w:rsidRDefault="00E92507" w:rsidP="00CA6238">
            <w:pPr>
              <w:jc w:val="center"/>
              <w:rPr>
                <w:b/>
                <w:sz w:val="22"/>
                <w:szCs w:val="22"/>
              </w:rPr>
            </w:pPr>
            <w:r w:rsidRPr="00541D04">
              <w:rPr>
                <w:b/>
                <w:sz w:val="22"/>
                <w:szCs w:val="22"/>
              </w:rPr>
              <w:t xml:space="preserve">Pirkimo sutarties įsipareigojimų dalis, kuriai laimėtojas ketina pasitelkti subrangovus, subtiekėjus ar </w:t>
            </w:r>
            <w:proofErr w:type="spellStart"/>
            <w:r w:rsidRPr="00541D04">
              <w:rPr>
                <w:b/>
                <w:sz w:val="22"/>
                <w:szCs w:val="22"/>
              </w:rPr>
              <w:t>subteikėjus</w:t>
            </w:r>
            <w:proofErr w:type="spellEnd"/>
            <w:r w:rsidRPr="00541D04">
              <w:rPr>
                <w:b/>
                <w:sz w:val="22"/>
                <w:szCs w:val="22"/>
              </w:rPr>
              <w:t xml:space="preserve"> (jeigu žinoma)</w:t>
            </w:r>
          </w:p>
        </w:tc>
      </w:tr>
      <w:tr w:rsidR="00E92507" w:rsidRPr="00541D04" w:rsidTr="00CA6238">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sz w:val="22"/>
                <w:szCs w:val="22"/>
              </w:rPr>
            </w:pPr>
            <w:r w:rsidRPr="00541D04">
              <w:rPr>
                <w:sz w:val="22"/>
                <w:szCs w:val="22"/>
              </w:rPr>
              <w:t>1.</w:t>
            </w: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E92507" w:rsidRPr="00541D04" w:rsidRDefault="00E92507" w:rsidP="00CA6238">
            <w:pPr>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2507" w:rsidRPr="00541D04" w:rsidRDefault="00E92507" w:rsidP="00CA6238">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E92507" w:rsidRPr="00541D04" w:rsidRDefault="00E92507" w:rsidP="00CA6238">
            <w:pPr>
              <w:jc w:val="both"/>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E92507" w:rsidRPr="00541D04" w:rsidRDefault="00E92507" w:rsidP="00CA6238">
            <w:pPr>
              <w:jc w:val="both"/>
              <w:rPr>
                <w:sz w:val="22"/>
                <w:szCs w:val="22"/>
              </w:rPr>
            </w:pPr>
          </w:p>
        </w:tc>
      </w:tr>
    </w:tbl>
    <w:p w:rsidR="00E92507" w:rsidRPr="00541D04" w:rsidRDefault="00E92507" w:rsidP="00E92507">
      <w:pPr>
        <w:jc w:val="center"/>
        <w:rPr>
          <w:b/>
          <w:sz w:val="22"/>
          <w:szCs w:val="22"/>
        </w:rPr>
      </w:pPr>
    </w:p>
    <w:p w:rsidR="00E92507" w:rsidRPr="00541D04" w:rsidRDefault="00E92507" w:rsidP="00E92507">
      <w:pPr>
        <w:jc w:val="right"/>
        <w:rPr>
          <w:b/>
          <w:sz w:val="22"/>
          <w:szCs w:val="22"/>
        </w:rPr>
      </w:pPr>
      <w:r w:rsidRPr="00541D04">
        <w:rPr>
          <w:b/>
          <w:sz w:val="22"/>
          <w:szCs w:val="22"/>
        </w:rPr>
        <w:t>3 lentelė</w:t>
      </w:r>
    </w:p>
    <w:p w:rsidR="00E92507" w:rsidRPr="00541D04" w:rsidRDefault="00E92507" w:rsidP="00E92507">
      <w:pPr>
        <w:jc w:val="center"/>
        <w:rPr>
          <w:b/>
          <w:sz w:val="22"/>
          <w:szCs w:val="22"/>
        </w:rPr>
      </w:pPr>
      <w:r w:rsidRPr="00541D04">
        <w:rPr>
          <w:b/>
          <w:sz w:val="22"/>
          <w:szCs w:val="22"/>
        </w:rPr>
        <w:t>INFORMACIJA APIE SUDARYTAS SUTARTIS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2835"/>
        <w:gridCol w:w="2268"/>
        <w:gridCol w:w="2694"/>
      </w:tblGrid>
      <w:tr w:rsidR="00E92507" w:rsidRPr="00541D04" w:rsidTr="00CA6238">
        <w:trPr>
          <w:trHeight w:val="1141"/>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b/>
                <w:sz w:val="22"/>
                <w:szCs w:val="22"/>
              </w:rPr>
            </w:pPr>
            <w:r w:rsidRPr="00541D04">
              <w:rPr>
                <w:b/>
                <w:sz w:val="22"/>
                <w:szCs w:val="22"/>
              </w:rPr>
              <w:t>Eil</w:t>
            </w:r>
            <w:r>
              <w:rPr>
                <w:b/>
                <w:sz w:val="22"/>
                <w:szCs w:val="22"/>
              </w:rPr>
              <w:t>.</w:t>
            </w:r>
            <w:r w:rsidRPr="00541D04">
              <w:rPr>
                <w:b/>
                <w:sz w:val="22"/>
                <w:szCs w:val="22"/>
              </w:rPr>
              <w:t xml:space="preserve"> Nr.</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b/>
                <w:sz w:val="22"/>
                <w:szCs w:val="22"/>
              </w:rPr>
            </w:pPr>
            <w:r w:rsidRPr="00541D04">
              <w:rPr>
                <w:b/>
                <w:sz w:val="22"/>
                <w:szCs w:val="22"/>
              </w:rPr>
              <w:t>Pirkimo objektas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b/>
                <w:sz w:val="22"/>
                <w:szCs w:val="22"/>
              </w:rPr>
            </w:pPr>
            <w:r w:rsidRPr="00541D04">
              <w:rPr>
                <w:b/>
                <w:sz w:val="22"/>
                <w:szCs w:val="22"/>
              </w:rPr>
              <w:t>Laimėjusio dalyvio pavadinimas</w:t>
            </w:r>
          </w:p>
        </w:tc>
        <w:tc>
          <w:tcPr>
            <w:tcW w:w="2268" w:type="dxa"/>
            <w:tcBorders>
              <w:top w:val="single" w:sz="4" w:space="0" w:color="auto"/>
              <w:left w:val="single" w:sz="4" w:space="0" w:color="auto"/>
              <w:bottom w:val="single" w:sz="4" w:space="0" w:color="auto"/>
              <w:right w:val="single" w:sz="4" w:space="0" w:color="auto"/>
            </w:tcBorders>
          </w:tcPr>
          <w:p w:rsidR="00E92507" w:rsidRPr="00541D04" w:rsidRDefault="00E92507" w:rsidP="00CA6238">
            <w:pPr>
              <w:jc w:val="center"/>
              <w:rPr>
                <w:b/>
                <w:sz w:val="22"/>
                <w:szCs w:val="22"/>
              </w:rPr>
            </w:pPr>
            <w:r w:rsidRPr="00541D04">
              <w:rPr>
                <w:b/>
                <w:sz w:val="22"/>
                <w:szCs w:val="22"/>
              </w:rPr>
              <w:t>Pirkimo sutarties kaina</w:t>
            </w:r>
          </w:p>
        </w:tc>
        <w:tc>
          <w:tcPr>
            <w:tcW w:w="2694" w:type="dxa"/>
            <w:tcBorders>
              <w:top w:val="single" w:sz="4" w:space="0" w:color="auto"/>
              <w:left w:val="single" w:sz="4" w:space="0" w:color="auto"/>
              <w:bottom w:val="single" w:sz="4" w:space="0" w:color="auto"/>
              <w:right w:val="single" w:sz="4" w:space="0" w:color="auto"/>
            </w:tcBorders>
          </w:tcPr>
          <w:p w:rsidR="00E92507" w:rsidRPr="00541D04" w:rsidRDefault="00E92507" w:rsidP="00CA6238">
            <w:pPr>
              <w:jc w:val="center"/>
              <w:rPr>
                <w:b/>
                <w:sz w:val="22"/>
                <w:szCs w:val="22"/>
              </w:rPr>
            </w:pPr>
            <w:r w:rsidRPr="00541D04">
              <w:rPr>
                <w:b/>
                <w:sz w:val="22"/>
                <w:szCs w:val="22"/>
              </w:rPr>
              <w:t xml:space="preserve">Pirkimo sutarties įsipareigojimų dalis, kuriai laimėtojas ketina pasitelkti subrangovus, subtiekėjus ar </w:t>
            </w:r>
            <w:proofErr w:type="spellStart"/>
            <w:r w:rsidRPr="00541D04">
              <w:rPr>
                <w:b/>
                <w:sz w:val="22"/>
                <w:szCs w:val="22"/>
              </w:rPr>
              <w:t>subteikėjus</w:t>
            </w:r>
            <w:proofErr w:type="spellEnd"/>
            <w:r w:rsidRPr="00541D04">
              <w:rPr>
                <w:b/>
                <w:sz w:val="22"/>
                <w:szCs w:val="22"/>
              </w:rPr>
              <w:t xml:space="preserve"> (jeigu žinoma)</w:t>
            </w:r>
          </w:p>
        </w:tc>
      </w:tr>
      <w:tr w:rsidR="00E92507" w:rsidRPr="00541D04" w:rsidTr="00CA6238">
        <w:trPr>
          <w:trHeight w:val="358"/>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E92507" w:rsidRPr="00541D04" w:rsidRDefault="00E92507" w:rsidP="00CA6238">
            <w:pPr>
              <w:jc w:val="center"/>
              <w:rPr>
                <w:sz w:val="22"/>
                <w:szCs w:val="22"/>
              </w:rPr>
            </w:pPr>
            <w:r w:rsidRPr="00541D04">
              <w:rPr>
                <w:sz w:val="22"/>
                <w:szCs w:val="22"/>
              </w:rPr>
              <w:t>1.</w:t>
            </w: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E92507" w:rsidRPr="00541D04" w:rsidRDefault="00E92507" w:rsidP="00CA6238">
            <w:pPr>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92507" w:rsidRPr="00541D04" w:rsidRDefault="00E92507" w:rsidP="00CA6238">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E92507" w:rsidRPr="00541D04" w:rsidRDefault="00E92507" w:rsidP="00CA6238">
            <w:pPr>
              <w:jc w:val="both"/>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E92507" w:rsidRPr="00541D04" w:rsidRDefault="00E92507" w:rsidP="00CA6238">
            <w:pPr>
              <w:jc w:val="both"/>
              <w:rPr>
                <w:sz w:val="22"/>
                <w:szCs w:val="22"/>
              </w:rPr>
            </w:pPr>
          </w:p>
        </w:tc>
      </w:tr>
    </w:tbl>
    <w:p w:rsidR="00E92507" w:rsidRPr="00541D04" w:rsidRDefault="00E92507" w:rsidP="00E92507">
      <w:pPr>
        <w:jc w:val="center"/>
        <w:rPr>
          <w:b/>
          <w:sz w:val="22"/>
          <w:szCs w:val="22"/>
        </w:rPr>
      </w:pPr>
    </w:p>
    <w:p w:rsidR="00E92507" w:rsidRPr="008E411E" w:rsidRDefault="00E92507" w:rsidP="00E92507"/>
    <w:p w:rsidR="00AF0639" w:rsidRPr="00E67E3C" w:rsidRDefault="00AF0639" w:rsidP="00AF0639">
      <w:pPr>
        <w:jc w:val="center"/>
        <w:rPr>
          <w:b/>
          <w:sz w:val="22"/>
          <w:szCs w:val="22"/>
        </w:rPr>
      </w:pPr>
    </w:p>
    <w:p w:rsidR="00AF0639" w:rsidRPr="00E67E3C" w:rsidRDefault="00AF0639" w:rsidP="00AF0639">
      <w:pPr>
        <w:jc w:val="center"/>
        <w:rPr>
          <w:b/>
          <w:sz w:val="22"/>
          <w:szCs w:val="22"/>
        </w:rPr>
      </w:pPr>
      <w:r w:rsidRPr="00E67E3C">
        <w:rPr>
          <w:b/>
          <w:sz w:val="22"/>
          <w:szCs w:val="22"/>
        </w:rPr>
        <w:t>__________________</w:t>
      </w:r>
    </w:p>
    <w:p w:rsidR="00AF0639" w:rsidRPr="00E67E3C" w:rsidRDefault="00AF0639" w:rsidP="00AF0639">
      <w:pPr>
        <w:jc w:val="center"/>
        <w:rPr>
          <w:b/>
          <w:sz w:val="22"/>
          <w:szCs w:val="22"/>
        </w:rPr>
      </w:pPr>
    </w:p>
    <w:p w:rsidR="008D1844" w:rsidRPr="00E67E3C" w:rsidRDefault="008D1844" w:rsidP="008D1844">
      <w:pPr>
        <w:jc w:val="center"/>
        <w:rPr>
          <w:b/>
          <w:sz w:val="22"/>
          <w:szCs w:val="22"/>
        </w:rPr>
      </w:pPr>
    </w:p>
    <w:sectPr w:rsidR="008D1844" w:rsidRPr="00E67E3C" w:rsidSect="00DB4AB8">
      <w:pgSz w:w="11906" w:h="16838"/>
      <w:pgMar w:top="284" w:right="567" w:bottom="426" w:left="709" w:header="567" w:footer="567" w:gutter="0"/>
      <w:pgNumType w:start="1"/>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9FA" w:rsidRDefault="003749FA">
      <w:r>
        <w:separator/>
      </w:r>
    </w:p>
  </w:endnote>
  <w:endnote w:type="continuationSeparator" w:id="0">
    <w:p w:rsidR="003749FA" w:rsidRDefault="003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9FA" w:rsidRDefault="003749FA">
      <w:r>
        <w:separator/>
      </w:r>
    </w:p>
  </w:footnote>
  <w:footnote w:type="continuationSeparator" w:id="0">
    <w:p w:rsidR="003749FA" w:rsidRDefault="00374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58B" w:rsidRDefault="00F4658B" w:rsidP="00E168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658B" w:rsidRDefault="00F46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58B" w:rsidRDefault="00F4658B" w:rsidP="00E168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5899">
      <w:rPr>
        <w:rStyle w:val="PageNumber"/>
        <w:noProof/>
      </w:rPr>
      <w:t>21</w:t>
    </w:r>
    <w:r>
      <w:rPr>
        <w:rStyle w:val="PageNumber"/>
      </w:rPr>
      <w:fldChar w:fldCharType="end"/>
    </w:r>
  </w:p>
  <w:p w:rsidR="00AF0639" w:rsidRDefault="00AF0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2666"/>
    <w:multiLevelType w:val="singleLevel"/>
    <w:tmpl w:val="8C38B752"/>
    <w:lvl w:ilvl="0">
      <w:start w:val="90"/>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088207D0"/>
    <w:multiLevelType w:val="singleLevel"/>
    <w:tmpl w:val="E0641568"/>
    <w:lvl w:ilvl="0">
      <w:start w:val="122"/>
      <w:numFmt w:val="decimal"/>
      <w:lvlText w:val="%1."/>
      <w:legacy w:legacy="1" w:legacySpace="0" w:legacyIndent="480"/>
      <w:lvlJc w:val="left"/>
      <w:rPr>
        <w:rFonts w:ascii="Times New Roman" w:hAnsi="Times New Roman" w:cs="Times New Roman" w:hint="default"/>
      </w:rPr>
    </w:lvl>
  </w:abstractNum>
  <w:abstractNum w:abstractNumId="2" w15:restartNumberingAfterBreak="0">
    <w:nsid w:val="0C3616E8"/>
    <w:multiLevelType w:val="singleLevel"/>
    <w:tmpl w:val="D93A3CC2"/>
    <w:lvl w:ilvl="0">
      <w:start w:val="77"/>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E0202CB"/>
    <w:multiLevelType w:val="singleLevel"/>
    <w:tmpl w:val="A106D11C"/>
    <w:lvl w:ilvl="0">
      <w:start w:val="1"/>
      <w:numFmt w:val="decimal"/>
      <w:lvlText w:val="92.%1."/>
      <w:legacy w:legacy="1" w:legacySpace="0" w:legacyIndent="533"/>
      <w:lvlJc w:val="left"/>
      <w:rPr>
        <w:rFonts w:ascii="Times New Roman" w:hAnsi="Times New Roman" w:cs="Times New Roman" w:hint="default"/>
      </w:rPr>
    </w:lvl>
  </w:abstractNum>
  <w:abstractNum w:abstractNumId="4" w15:restartNumberingAfterBreak="0">
    <w:nsid w:val="11D97575"/>
    <w:multiLevelType w:val="singleLevel"/>
    <w:tmpl w:val="B808BA26"/>
    <w:lvl w:ilvl="0">
      <w:start w:val="1"/>
      <w:numFmt w:val="decimal"/>
      <w:lvlText w:val="138.%1."/>
      <w:legacy w:legacy="1" w:legacySpace="0" w:legacyIndent="657"/>
      <w:lvlJc w:val="left"/>
      <w:rPr>
        <w:rFonts w:ascii="Times New Roman" w:hAnsi="Times New Roman" w:cs="Times New Roman" w:hint="default"/>
      </w:rPr>
    </w:lvl>
  </w:abstractNum>
  <w:abstractNum w:abstractNumId="5" w15:restartNumberingAfterBreak="0">
    <w:nsid w:val="15080ED3"/>
    <w:multiLevelType w:val="singleLevel"/>
    <w:tmpl w:val="AF303AD4"/>
    <w:lvl w:ilvl="0">
      <w:start w:val="1"/>
      <w:numFmt w:val="decimal"/>
      <w:lvlText w:val="80.%1."/>
      <w:legacy w:legacy="1" w:legacySpace="0" w:legacyIndent="532"/>
      <w:lvlJc w:val="left"/>
      <w:rPr>
        <w:rFonts w:ascii="Times New Roman" w:hAnsi="Times New Roman" w:cs="Times New Roman" w:hint="default"/>
      </w:rPr>
    </w:lvl>
  </w:abstractNum>
  <w:abstractNum w:abstractNumId="6" w15:restartNumberingAfterBreak="0">
    <w:nsid w:val="150F1712"/>
    <w:multiLevelType w:val="multilevel"/>
    <w:tmpl w:val="7B3E835E"/>
    <w:lvl w:ilvl="0">
      <w:start w:val="11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C91D69"/>
    <w:multiLevelType w:val="singleLevel"/>
    <w:tmpl w:val="FFF4C130"/>
    <w:lvl w:ilvl="0">
      <w:start w:val="1"/>
      <w:numFmt w:val="decimal"/>
      <w:lvlText w:val="160.%1."/>
      <w:legacy w:legacy="1" w:legacySpace="0" w:legacyIndent="662"/>
      <w:lvlJc w:val="left"/>
      <w:rPr>
        <w:rFonts w:ascii="Times New Roman" w:hAnsi="Times New Roman" w:cs="Times New Roman" w:hint="default"/>
      </w:rPr>
    </w:lvl>
  </w:abstractNum>
  <w:abstractNum w:abstractNumId="8" w15:restartNumberingAfterBreak="0">
    <w:nsid w:val="18F17DFF"/>
    <w:multiLevelType w:val="multilevel"/>
    <w:tmpl w:val="7B2A5A36"/>
    <w:lvl w:ilvl="0">
      <w:start w:val="1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EE49F4"/>
    <w:multiLevelType w:val="singleLevel"/>
    <w:tmpl w:val="C85E70B2"/>
    <w:lvl w:ilvl="0">
      <w:start w:val="2"/>
      <w:numFmt w:val="decimal"/>
      <w:lvlText w:val="82.%1."/>
      <w:legacy w:legacy="1" w:legacySpace="0" w:legacyIndent="612"/>
      <w:lvlJc w:val="left"/>
      <w:rPr>
        <w:rFonts w:ascii="Times New Roman" w:hAnsi="Times New Roman" w:cs="Times New Roman" w:hint="default"/>
      </w:rPr>
    </w:lvl>
  </w:abstractNum>
  <w:abstractNum w:abstractNumId="10" w15:restartNumberingAfterBreak="0">
    <w:nsid w:val="21877DD9"/>
    <w:multiLevelType w:val="singleLevel"/>
    <w:tmpl w:val="7794C958"/>
    <w:lvl w:ilvl="0">
      <w:start w:val="141"/>
      <w:numFmt w:val="decimal"/>
      <w:lvlText w:val="%1."/>
      <w:legacy w:legacy="1" w:legacySpace="0" w:legacyIndent="480"/>
      <w:lvlJc w:val="left"/>
      <w:rPr>
        <w:rFonts w:ascii="Times New Roman" w:hAnsi="Times New Roman" w:cs="Times New Roman" w:hint="default"/>
      </w:rPr>
    </w:lvl>
  </w:abstractNum>
  <w:abstractNum w:abstractNumId="11" w15:restartNumberingAfterBreak="0">
    <w:nsid w:val="22526535"/>
    <w:multiLevelType w:val="singleLevel"/>
    <w:tmpl w:val="CC30DDCE"/>
    <w:lvl w:ilvl="0">
      <w:start w:val="2"/>
      <w:numFmt w:val="decimal"/>
      <w:lvlText w:val="80.%1."/>
      <w:legacy w:legacy="1" w:legacySpace="0" w:legacyIndent="542"/>
      <w:lvlJc w:val="left"/>
      <w:rPr>
        <w:rFonts w:ascii="Times New Roman" w:hAnsi="Times New Roman" w:cs="Times New Roman" w:hint="default"/>
      </w:rPr>
    </w:lvl>
  </w:abstractNum>
  <w:abstractNum w:abstractNumId="12" w15:restartNumberingAfterBreak="0">
    <w:nsid w:val="265E0C90"/>
    <w:multiLevelType w:val="multilevel"/>
    <w:tmpl w:val="5BC0489E"/>
    <w:lvl w:ilvl="0">
      <w:start w:val="118"/>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2F2A2C8C"/>
    <w:multiLevelType w:val="singleLevel"/>
    <w:tmpl w:val="51049036"/>
    <w:lvl w:ilvl="0">
      <w:start w:val="1"/>
      <w:numFmt w:val="decimal"/>
      <w:lvlText w:val="96.%1."/>
      <w:legacy w:legacy="1" w:legacySpace="0" w:legacyIndent="542"/>
      <w:lvlJc w:val="left"/>
      <w:rPr>
        <w:rFonts w:ascii="Times New Roman" w:hAnsi="Times New Roman" w:cs="Times New Roman" w:hint="default"/>
      </w:rPr>
    </w:lvl>
  </w:abstractNum>
  <w:abstractNum w:abstractNumId="14" w15:restartNumberingAfterBreak="0">
    <w:nsid w:val="33F04DAB"/>
    <w:multiLevelType w:val="singleLevel"/>
    <w:tmpl w:val="DE46BB66"/>
    <w:lvl w:ilvl="0">
      <w:start w:val="1"/>
      <w:numFmt w:val="decimal"/>
      <w:lvlText w:val="117.%1."/>
      <w:legacy w:legacy="1" w:legacySpace="0" w:legacyIndent="662"/>
      <w:lvlJc w:val="left"/>
      <w:rPr>
        <w:rFonts w:ascii="Times New Roman" w:hAnsi="Times New Roman" w:cs="Times New Roman" w:hint="default"/>
      </w:rPr>
    </w:lvl>
  </w:abstractNum>
  <w:abstractNum w:abstractNumId="15" w15:restartNumberingAfterBreak="0">
    <w:nsid w:val="356F2538"/>
    <w:multiLevelType w:val="singleLevel"/>
    <w:tmpl w:val="11EABB14"/>
    <w:lvl w:ilvl="0">
      <w:start w:val="1"/>
      <w:numFmt w:val="decimal"/>
      <w:lvlText w:val="130.%1."/>
      <w:legacy w:legacy="1" w:legacySpace="0" w:legacyIndent="662"/>
      <w:lvlJc w:val="left"/>
      <w:rPr>
        <w:rFonts w:ascii="Times New Roman" w:hAnsi="Times New Roman" w:cs="Times New Roman" w:hint="default"/>
      </w:rPr>
    </w:lvl>
  </w:abstractNum>
  <w:abstractNum w:abstractNumId="16" w15:restartNumberingAfterBreak="0">
    <w:nsid w:val="35E83B9C"/>
    <w:multiLevelType w:val="singleLevel"/>
    <w:tmpl w:val="05A0036E"/>
    <w:lvl w:ilvl="0">
      <w:start w:val="151"/>
      <w:numFmt w:val="decimal"/>
      <w:lvlText w:val="%1."/>
      <w:legacy w:legacy="1" w:legacySpace="0" w:legacyIndent="480"/>
      <w:lvlJc w:val="left"/>
      <w:rPr>
        <w:rFonts w:ascii="Times New Roman" w:hAnsi="Times New Roman" w:cs="Times New Roman" w:hint="default"/>
      </w:rPr>
    </w:lvl>
  </w:abstractNum>
  <w:abstractNum w:abstractNumId="17" w15:restartNumberingAfterBreak="0">
    <w:nsid w:val="3A67462C"/>
    <w:multiLevelType w:val="singleLevel"/>
    <w:tmpl w:val="9ACC11BC"/>
    <w:lvl w:ilvl="0">
      <w:start w:val="1"/>
      <w:numFmt w:val="decimal"/>
      <w:lvlText w:val="84.%1."/>
      <w:legacy w:legacy="1" w:legacySpace="0" w:legacyIndent="542"/>
      <w:lvlJc w:val="left"/>
      <w:rPr>
        <w:rFonts w:ascii="Times New Roman" w:hAnsi="Times New Roman" w:cs="Times New Roman" w:hint="default"/>
      </w:rPr>
    </w:lvl>
  </w:abstractNum>
  <w:abstractNum w:abstractNumId="18" w15:restartNumberingAfterBreak="0">
    <w:nsid w:val="42835DD2"/>
    <w:multiLevelType w:val="singleLevel"/>
    <w:tmpl w:val="065C4ADA"/>
    <w:lvl w:ilvl="0">
      <w:start w:val="137"/>
      <w:numFmt w:val="decimal"/>
      <w:lvlText w:val="%1."/>
      <w:legacy w:legacy="1" w:legacySpace="0" w:legacyIndent="480"/>
      <w:lvlJc w:val="left"/>
      <w:rPr>
        <w:rFonts w:ascii="Times New Roman" w:hAnsi="Times New Roman" w:cs="Times New Roman" w:hint="default"/>
      </w:rPr>
    </w:lvl>
  </w:abstractNum>
  <w:abstractNum w:abstractNumId="19" w15:restartNumberingAfterBreak="0">
    <w:nsid w:val="42B26C12"/>
    <w:multiLevelType w:val="singleLevel"/>
    <w:tmpl w:val="8E88704E"/>
    <w:lvl w:ilvl="0">
      <w:start w:val="1"/>
      <w:numFmt w:val="decimal"/>
      <w:lvlText w:val="148.%1."/>
      <w:legacy w:legacy="1" w:legacySpace="0" w:legacyIndent="662"/>
      <w:lvlJc w:val="left"/>
      <w:rPr>
        <w:rFonts w:ascii="Times New Roman" w:hAnsi="Times New Roman" w:cs="Times New Roman" w:hint="default"/>
      </w:rPr>
    </w:lvl>
  </w:abstractNum>
  <w:abstractNum w:abstractNumId="20" w15:restartNumberingAfterBreak="0">
    <w:nsid w:val="42B67A82"/>
    <w:multiLevelType w:val="singleLevel"/>
    <w:tmpl w:val="64A8DD2A"/>
    <w:lvl w:ilvl="0">
      <w:start w:val="88"/>
      <w:numFmt w:val="decimal"/>
      <w:lvlText w:val="%1."/>
      <w:legacy w:legacy="1" w:legacySpace="0" w:legacyIndent="345"/>
      <w:lvlJc w:val="left"/>
      <w:rPr>
        <w:rFonts w:ascii="Times New Roman" w:hAnsi="Times New Roman" w:cs="Times New Roman" w:hint="default"/>
      </w:rPr>
    </w:lvl>
  </w:abstractNum>
  <w:abstractNum w:abstractNumId="21" w15:restartNumberingAfterBreak="0">
    <w:nsid w:val="46AB4EF0"/>
    <w:multiLevelType w:val="singleLevel"/>
    <w:tmpl w:val="0428DAB0"/>
    <w:lvl w:ilvl="0">
      <w:start w:val="79"/>
      <w:numFmt w:val="decimal"/>
      <w:lvlText w:val="%1."/>
      <w:legacy w:legacy="1" w:legacySpace="0" w:legacyIndent="352"/>
      <w:lvlJc w:val="left"/>
      <w:rPr>
        <w:rFonts w:ascii="Times New Roman" w:hAnsi="Times New Roman" w:cs="Times New Roman" w:hint="default"/>
      </w:rPr>
    </w:lvl>
  </w:abstractNum>
  <w:abstractNum w:abstractNumId="22" w15:restartNumberingAfterBreak="0">
    <w:nsid w:val="4C034F81"/>
    <w:multiLevelType w:val="singleLevel"/>
    <w:tmpl w:val="A4282B0E"/>
    <w:lvl w:ilvl="0">
      <w:start w:val="1"/>
      <w:numFmt w:val="decimal"/>
      <w:lvlText w:val="140.%1."/>
      <w:legacy w:legacy="1" w:legacySpace="0" w:legacyIndent="662"/>
      <w:lvlJc w:val="left"/>
      <w:rPr>
        <w:rFonts w:ascii="Times New Roman" w:hAnsi="Times New Roman" w:cs="Times New Roman" w:hint="default"/>
      </w:rPr>
    </w:lvl>
  </w:abstractNum>
  <w:abstractNum w:abstractNumId="23" w15:restartNumberingAfterBreak="0">
    <w:nsid w:val="4D1C79C9"/>
    <w:multiLevelType w:val="singleLevel"/>
    <w:tmpl w:val="F27C0C6C"/>
    <w:lvl w:ilvl="0">
      <w:start w:val="144"/>
      <w:numFmt w:val="decimal"/>
      <w:lvlText w:val="%1."/>
      <w:legacy w:legacy="1" w:legacySpace="0" w:legacyIndent="480"/>
      <w:lvlJc w:val="left"/>
      <w:rPr>
        <w:rFonts w:ascii="Times New Roman" w:hAnsi="Times New Roman" w:cs="Times New Roman" w:hint="default"/>
      </w:rPr>
    </w:lvl>
  </w:abstractNum>
  <w:abstractNum w:abstractNumId="24" w15:restartNumberingAfterBreak="0">
    <w:nsid w:val="54AA4C2D"/>
    <w:multiLevelType w:val="multilevel"/>
    <w:tmpl w:val="640460BC"/>
    <w:lvl w:ilvl="0">
      <w:start w:val="33"/>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4E821E5"/>
    <w:multiLevelType w:val="singleLevel"/>
    <w:tmpl w:val="19F8BF20"/>
    <w:lvl w:ilvl="0">
      <w:start w:val="81"/>
      <w:numFmt w:val="decimal"/>
      <w:lvlText w:val="%1."/>
      <w:legacy w:legacy="1" w:legacySpace="0" w:legacyIndent="360"/>
      <w:lvlJc w:val="left"/>
      <w:rPr>
        <w:rFonts w:ascii="Times New Roman" w:hAnsi="Times New Roman" w:cs="Times New Roman" w:hint="default"/>
      </w:rPr>
    </w:lvl>
  </w:abstractNum>
  <w:abstractNum w:abstractNumId="26" w15:restartNumberingAfterBreak="0">
    <w:nsid w:val="56A96A5C"/>
    <w:multiLevelType w:val="singleLevel"/>
    <w:tmpl w:val="113C9E56"/>
    <w:lvl w:ilvl="0">
      <w:start w:val="10"/>
      <w:numFmt w:val="decimal"/>
      <w:lvlText w:val="84.%1."/>
      <w:legacy w:legacy="1" w:legacySpace="0" w:legacyIndent="662"/>
      <w:lvlJc w:val="left"/>
      <w:rPr>
        <w:rFonts w:ascii="Times New Roman" w:hAnsi="Times New Roman" w:cs="Times New Roman" w:hint="default"/>
      </w:rPr>
    </w:lvl>
  </w:abstractNum>
  <w:abstractNum w:abstractNumId="27" w15:restartNumberingAfterBreak="0">
    <w:nsid w:val="59C803FA"/>
    <w:multiLevelType w:val="singleLevel"/>
    <w:tmpl w:val="9B406BD2"/>
    <w:lvl w:ilvl="0">
      <w:start w:val="85"/>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5F627A87"/>
    <w:multiLevelType w:val="singleLevel"/>
    <w:tmpl w:val="E550BC4E"/>
    <w:lvl w:ilvl="0">
      <w:start w:val="85"/>
      <w:numFmt w:val="decimal"/>
      <w:lvlText w:val="%1."/>
      <w:legacy w:legacy="1" w:legacySpace="0" w:legacyIndent="354"/>
      <w:lvlJc w:val="left"/>
      <w:rPr>
        <w:rFonts w:ascii="Times New Roman" w:hAnsi="Times New Roman" w:cs="Times New Roman" w:hint="default"/>
      </w:rPr>
    </w:lvl>
  </w:abstractNum>
  <w:abstractNum w:abstractNumId="29" w15:restartNumberingAfterBreak="0">
    <w:nsid w:val="60F02970"/>
    <w:multiLevelType w:val="singleLevel"/>
    <w:tmpl w:val="E66C72D8"/>
    <w:lvl w:ilvl="0">
      <w:start w:val="69"/>
      <w:numFmt w:val="decimal"/>
      <w:lvlText w:val="%1."/>
      <w:legacy w:legacy="1" w:legacySpace="0" w:legacyIndent="375"/>
      <w:lvlJc w:val="left"/>
      <w:rPr>
        <w:rFonts w:ascii="Times New Roman" w:hAnsi="Times New Roman" w:cs="Times New Roman" w:hint="default"/>
      </w:rPr>
    </w:lvl>
  </w:abstractNum>
  <w:abstractNum w:abstractNumId="30" w15:restartNumberingAfterBreak="0">
    <w:nsid w:val="61107DD8"/>
    <w:multiLevelType w:val="singleLevel"/>
    <w:tmpl w:val="2B7A2F28"/>
    <w:lvl w:ilvl="0">
      <w:start w:val="1"/>
      <w:numFmt w:val="decimal"/>
      <w:lvlText w:val="83.%1."/>
      <w:legacy w:legacy="1" w:legacySpace="0" w:legacyIndent="542"/>
      <w:lvlJc w:val="left"/>
      <w:rPr>
        <w:rFonts w:ascii="Times New Roman" w:hAnsi="Times New Roman" w:cs="Times New Roman" w:hint="default"/>
      </w:rPr>
    </w:lvl>
  </w:abstractNum>
  <w:abstractNum w:abstractNumId="31" w15:restartNumberingAfterBreak="0">
    <w:nsid w:val="62F22B8E"/>
    <w:multiLevelType w:val="hybridMultilevel"/>
    <w:tmpl w:val="1F34737A"/>
    <w:lvl w:ilvl="0" w:tplc="0427000F">
      <w:start w:val="7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3962E9C"/>
    <w:multiLevelType w:val="singleLevel"/>
    <w:tmpl w:val="9DDEF83A"/>
    <w:lvl w:ilvl="0">
      <w:start w:val="146"/>
      <w:numFmt w:val="decimal"/>
      <w:lvlText w:val="%1."/>
      <w:legacy w:legacy="1" w:legacySpace="0" w:legacyIndent="480"/>
      <w:lvlJc w:val="left"/>
      <w:rPr>
        <w:rFonts w:ascii="Times New Roman" w:hAnsi="Times New Roman" w:cs="Times New Roman" w:hint="default"/>
      </w:rPr>
    </w:lvl>
  </w:abstractNum>
  <w:abstractNum w:abstractNumId="33" w15:restartNumberingAfterBreak="0">
    <w:nsid w:val="65C506F3"/>
    <w:multiLevelType w:val="singleLevel"/>
    <w:tmpl w:val="90826D48"/>
    <w:lvl w:ilvl="0">
      <w:start w:val="88"/>
      <w:numFmt w:val="decimal"/>
      <w:lvlText w:val="%1."/>
      <w:legacy w:legacy="1" w:legacySpace="0" w:legacyIndent="360"/>
      <w:lvlJc w:val="left"/>
      <w:rPr>
        <w:rFonts w:ascii="Times New Roman" w:hAnsi="Times New Roman" w:cs="Times New Roman" w:hint="default"/>
      </w:rPr>
    </w:lvl>
  </w:abstractNum>
  <w:abstractNum w:abstractNumId="34" w15:restartNumberingAfterBreak="0">
    <w:nsid w:val="669F37C7"/>
    <w:multiLevelType w:val="singleLevel"/>
    <w:tmpl w:val="38101B46"/>
    <w:lvl w:ilvl="0">
      <w:start w:val="161"/>
      <w:numFmt w:val="decimal"/>
      <w:lvlText w:val="%1."/>
      <w:legacy w:legacy="1" w:legacySpace="0" w:legacyIndent="480"/>
      <w:lvlJc w:val="left"/>
      <w:rPr>
        <w:rFonts w:ascii="Times New Roman" w:hAnsi="Times New Roman" w:cs="Times New Roman" w:hint="default"/>
      </w:rPr>
    </w:lvl>
  </w:abstractNum>
  <w:abstractNum w:abstractNumId="35" w15:restartNumberingAfterBreak="0">
    <w:nsid w:val="69C02D32"/>
    <w:multiLevelType w:val="singleLevel"/>
    <w:tmpl w:val="37BEE97A"/>
    <w:lvl w:ilvl="0">
      <w:start w:val="1"/>
      <w:numFmt w:val="decimal"/>
      <w:lvlText w:val="143.%1."/>
      <w:legacy w:legacy="1" w:legacySpace="0" w:legacyIndent="662"/>
      <w:lvlJc w:val="left"/>
      <w:rPr>
        <w:rFonts w:ascii="Times New Roman" w:hAnsi="Times New Roman" w:cs="Times New Roman" w:hint="default"/>
      </w:rPr>
    </w:lvl>
  </w:abstractNum>
  <w:abstractNum w:abstractNumId="36" w15:restartNumberingAfterBreak="0">
    <w:nsid w:val="6D52268C"/>
    <w:multiLevelType w:val="hybridMultilevel"/>
    <w:tmpl w:val="1FEC1C8C"/>
    <w:lvl w:ilvl="0" w:tplc="0427000F">
      <w:start w:val="1"/>
      <w:numFmt w:val="decimal"/>
      <w:lvlText w:val="%1."/>
      <w:lvlJc w:val="left"/>
      <w:pPr>
        <w:tabs>
          <w:tab w:val="num" w:pos="1469"/>
        </w:tabs>
        <w:ind w:left="1469" w:hanging="360"/>
      </w:pPr>
    </w:lvl>
    <w:lvl w:ilvl="1" w:tplc="04270019" w:tentative="1">
      <w:start w:val="1"/>
      <w:numFmt w:val="lowerLetter"/>
      <w:lvlText w:val="%2."/>
      <w:lvlJc w:val="left"/>
      <w:pPr>
        <w:tabs>
          <w:tab w:val="num" w:pos="2189"/>
        </w:tabs>
        <w:ind w:left="2189" w:hanging="360"/>
      </w:pPr>
    </w:lvl>
    <w:lvl w:ilvl="2" w:tplc="0427001B" w:tentative="1">
      <w:start w:val="1"/>
      <w:numFmt w:val="lowerRoman"/>
      <w:lvlText w:val="%3."/>
      <w:lvlJc w:val="right"/>
      <w:pPr>
        <w:tabs>
          <w:tab w:val="num" w:pos="2909"/>
        </w:tabs>
        <w:ind w:left="2909" w:hanging="180"/>
      </w:pPr>
    </w:lvl>
    <w:lvl w:ilvl="3" w:tplc="0427000F" w:tentative="1">
      <w:start w:val="1"/>
      <w:numFmt w:val="decimal"/>
      <w:lvlText w:val="%4."/>
      <w:lvlJc w:val="left"/>
      <w:pPr>
        <w:tabs>
          <w:tab w:val="num" w:pos="3629"/>
        </w:tabs>
        <w:ind w:left="3629" w:hanging="360"/>
      </w:pPr>
    </w:lvl>
    <w:lvl w:ilvl="4" w:tplc="04270019" w:tentative="1">
      <w:start w:val="1"/>
      <w:numFmt w:val="lowerLetter"/>
      <w:lvlText w:val="%5."/>
      <w:lvlJc w:val="left"/>
      <w:pPr>
        <w:tabs>
          <w:tab w:val="num" w:pos="4349"/>
        </w:tabs>
        <w:ind w:left="4349" w:hanging="360"/>
      </w:pPr>
    </w:lvl>
    <w:lvl w:ilvl="5" w:tplc="0427001B" w:tentative="1">
      <w:start w:val="1"/>
      <w:numFmt w:val="lowerRoman"/>
      <w:lvlText w:val="%6."/>
      <w:lvlJc w:val="right"/>
      <w:pPr>
        <w:tabs>
          <w:tab w:val="num" w:pos="5069"/>
        </w:tabs>
        <w:ind w:left="5069" w:hanging="180"/>
      </w:pPr>
    </w:lvl>
    <w:lvl w:ilvl="6" w:tplc="0427000F" w:tentative="1">
      <w:start w:val="1"/>
      <w:numFmt w:val="decimal"/>
      <w:lvlText w:val="%7."/>
      <w:lvlJc w:val="left"/>
      <w:pPr>
        <w:tabs>
          <w:tab w:val="num" w:pos="5789"/>
        </w:tabs>
        <w:ind w:left="5789" w:hanging="360"/>
      </w:pPr>
    </w:lvl>
    <w:lvl w:ilvl="7" w:tplc="04270019" w:tentative="1">
      <w:start w:val="1"/>
      <w:numFmt w:val="lowerLetter"/>
      <w:lvlText w:val="%8."/>
      <w:lvlJc w:val="left"/>
      <w:pPr>
        <w:tabs>
          <w:tab w:val="num" w:pos="6509"/>
        </w:tabs>
        <w:ind w:left="6509" w:hanging="360"/>
      </w:pPr>
    </w:lvl>
    <w:lvl w:ilvl="8" w:tplc="0427001B" w:tentative="1">
      <w:start w:val="1"/>
      <w:numFmt w:val="lowerRoman"/>
      <w:lvlText w:val="%9."/>
      <w:lvlJc w:val="right"/>
      <w:pPr>
        <w:tabs>
          <w:tab w:val="num" w:pos="7229"/>
        </w:tabs>
        <w:ind w:left="7229" w:hanging="180"/>
      </w:pPr>
    </w:lvl>
  </w:abstractNum>
  <w:abstractNum w:abstractNumId="37" w15:restartNumberingAfterBreak="0">
    <w:nsid w:val="71690FB7"/>
    <w:multiLevelType w:val="singleLevel"/>
    <w:tmpl w:val="2C9476EA"/>
    <w:lvl w:ilvl="0">
      <w:start w:val="149"/>
      <w:numFmt w:val="decimal"/>
      <w:lvlText w:val="%1."/>
      <w:legacy w:legacy="1" w:legacySpace="0" w:legacyIndent="480"/>
      <w:lvlJc w:val="left"/>
      <w:rPr>
        <w:rFonts w:ascii="Times New Roman" w:hAnsi="Times New Roman" w:cs="Times New Roman" w:hint="default"/>
      </w:rPr>
    </w:lvl>
  </w:abstractNum>
  <w:abstractNum w:abstractNumId="38" w15:restartNumberingAfterBreak="0">
    <w:nsid w:val="744434F4"/>
    <w:multiLevelType w:val="singleLevel"/>
    <w:tmpl w:val="511627B6"/>
    <w:lvl w:ilvl="0">
      <w:start w:val="1"/>
      <w:numFmt w:val="decimal"/>
      <w:lvlText w:val="84.%1."/>
      <w:legacy w:legacy="1" w:legacySpace="0" w:legacyIndent="562"/>
      <w:lvlJc w:val="left"/>
      <w:rPr>
        <w:rFonts w:ascii="Times New Roman" w:hAnsi="Times New Roman" w:cs="Times New Roman" w:hint="default"/>
      </w:rPr>
    </w:lvl>
  </w:abstractNum>
  <w:abstractNum w:abstractNumId="39" w15:restartNumberingAfterBreak="0">
    <w:nsid w:val="7B8C06F3"/>
    <w:multiLevelType w:val="singleLevel"/>
    <w:tmpl w:val="737A7C84"/>
    <w:lvl w:ilvl="0">
      <w:start w:val="156"/>
      <w:numFmt w:val="decimal"/>
      <w:lvlText w:val="%1."/>
      <w:legacy w:legacy="1" w:legacySpace="0" w:legacyIndent="480"/>
      <w:lvlJc w:val="left"/>
      <w:rPr>
        <w:rFonts w:ascii="Times New Roman" w:hAnsi="Times New Roman" w:cs="Times New Roman" w:hint="default"/>
      </w:rPr>
    </w:lvl>
  </w:abstractNum>
  <w:abstractNum w:abstractNumId="40" w15:restartNumberingAfterBreak="0">
    <w:nsid w:val="7CA3467C"/>
    <w:multiLevelType w:val="hybridMultilevel"/>
    <w:tmpl w:val="567EA96C"/>
    <w:lvl w:ilvl="0" w:tplc="37B692B8">
      <w:start w:val="1"/>
      <w:numFmt w:val="upperRoman"/>
      <w:lvlText w:val="%1."/>
      <w:lvlJc w:val="right"/>
      <w:pPr>
        <w:tabs>
          <w:tab w:val="num" w:pos="180"/>
        </w:tabs>
        <w:ind w:left="18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E682BF1"/>
    <w:multiLevelType w:val="singleLevel"/>
    <w:tmpl w:val="015A5386"/>
    <w:lvl w:ilvl="0">
      <w:start w:val="1"/>
      <w:numFmt w:val="decimal"/>
      <w:lvlText w:val="139.%1."/>
      <w:legacy w:legacy="1" w:legacySpace="0" w:legacyIndent="662"/>
      <w:lvlJc w:val="left"/>
      <w:rPr>
        <w:rFonts w:ascii="Times New Roman" w:hAnsi="Times New Roman" w:cs="Times New Roman" w:hint="default"/>
      </w:rPr>
    </w:lvl>
  </w:abstractNum>
  <w:num w:numId="1">
    <w:abstractNumId w:val="40"/>
  </w:num>
  <w:num w:numId="2">
    <w:abstractNumId w:val="29"/>
  </w:num>
  <w:num w:numId="3">
    <w:abstractNumId w:val="21"/>
  </w:num>
  <w:num w:numId="4">
    <w:abstractNumId w:val="5"/>
  </w:num>
  <w:num w:numId="5">
    <w:abstractNumId w:val="5"/>
    <w:lvlOverride w:ilvl="0">
      <w:lvl w:ilvl="0">
        <w:start w:val="1"/>
        <w:numFmt w:val="decimal"/>
        <w:lvlText w:val="80.%1."/>
        <w:legacy w:legacy="1" w:legacySpace="0" w:legacyIndent="533"/>
        <w:lvlJc w:val="left"/>
        <w:rPr>
          <w:rFonts w:ascii="Times New Roman" w:hAnsi="Times New Roman" w:cs="Times New Roman" w:hint="default"/>
        </w:rPr>
      </w:lvl>
    </w:lvlOverride>
  </w:num>
  <w:num w:numId="6">
    <w:abstractNumId w:val="9"/>
  </w:num>
  <w:num w:numId="7">
    <w:abstractNumId w:val="38"/>
  </w:num>
  <w:num w:numId="8">
    <w:abstractNumId w:val="28"/>
  </w:num>
  <w:num w:numId="9">
    <w:abstractNumId w:val="20"/>
  </w:num>
  <w:num w:numId="10">
    <w:abstractNumId w:val="3"/>
  </w:num>
  <w:num w:numId="11">
    <w:abstractNumId w:val="14"/>
  </w:num>
  <w:num w:numId="12">
    <w:abstractNumId w:val="1"/>
  </w:num>
  <w:num w:numId="13">
    <w:abstractNumId w:val="15"/>
  </w:num>
  <w:num w:numId="14">
    <w:abstractNumId w:val="18"/>
  </w:num>
  <w:num w:numId="15">
    <w:abstractNumId w:val="4"/>
  </w:num>
  <w:num w:numId="16">
    <w:abstractNumId w:val="41"/>
  </w:num>
  <w:num w:numId="17">
    <w:abstractNumId w:val="22"/>
  </w:num>
  <w:num w:numId="18">
    <w:abstractNumId w:val="10"/>
  </w:num>
  <w:num w:numId="19">
    <w:abstractNumId w:val="35"/>
  </w:num>
  <w:num w:numId="20">
    <w:abstractNumId w:val="23"/>
  </w:num>
  <w:num w:numId="21">
    <w:abstractNumId w:val="32"/>
  </w:num>
  <w:num w:numId="22">
    <w:abstractNumId w:val="19"/>
  </w:num>
  <w:num w:numId="23">
    <w:abstractNumId w:val="37"/>
  </w:num>
  <w:num w:numId="24">
    <w:abstractNumId w:val="16"/>
  </w:num>
  <w:num w:numId="25">
    <w:abstractNumId w:val="39"/>
  </w:num>
  <w:num w:numId="26">
    <w:abstractNumId w:val="7"/>
  </w:num>
  <w:num w:numId="27">
    <w:abstractNumId w:val="34"/>
  </w:num>
  <w:num w:numId="28">
    <w:abstractNumId w:val="2"/>
  </w:num>
  <w:num w:numId="29">
    <w:abstractNumId w:val="11"/>
  </w:num>
  <w:num w:numId="30">
    <w:abstractNumId w:val="25"/>
  </w:num>
  <w:num w:numId="31">
    <w:abstractNumId w:val="30"/>
  </w:num>
  <w:num w:numId="32">
    <w:abstractNumId w:val="17"/>
  </w:num>
  <w:num w:numId="33">
    <w:abstractNumId w:val="26"/>
  </w:num>
  <w:num w:numId="34">
    <w:abstractNumId w:val="27"/>
  </w:num>
  <w:num w:numId="35">
    <w:abstractNumId w:val="33"/>
  </w:num>
  <w:num w:numId="36">
    <w:abstractNumId w:val="0"/>
  </w:num>
  <w:num w:numId="37">
    <w:abstractNumId w:val="13"/>
  </w:num>
  <w:num w:numId="38">
    <w:abstractNumId w:val="24"/>
  </w:num>
  <w:num w:numId="39">
    <w:abstractNumId w:val="31"/>
  </w:num>
  <w:num w:numId="40">
    <w:abstractNumId w:val="36"/>
  </w:num>
  <w:num w:numId="41">
    <w:abstractNumId w:val="6"/>
  </w:num>
  <w:num w:numId="42">
    <w:abstractNumId w:val="8"/>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57"/>
    <w:rsid w:val="00000AF2"/>
    <w:rsid w:val="00003CB1"/>
    <w:rsid w:val="0000653B"/>
    <w:rsid w:val="00007946"/>
    <w:rsid w:val="00010019"/>
    <w:rsid w:val="00013C05"/>
    <w:rsid w:val="00013D19"/>
    <w:rsid w:val="000140EF"/>
    <w:rsid w:val="0001564E"/>
    <w:rsid w:val="00016E77"/>
    <w:rsid w:val="000174C8"/>
    <w:rsid w:val="000217DD"/>
    <w:rsid w:val="00023A20"/>
    <w:rsid w:val="00024310"/>
    <w:rsid w:val="00025A67"/>
    <w:rsid w:val="00025E9F"/>
    <w:rsid w:val="00026CF5"/>
    <w:rsid w:val="000271E8"/>
    <w:rsid w:val="00030932"/>
    <w:rsid w:val="0003363A"/>
    <w:rsid w:val="000346D9"/>
    <w:rsid w:val="00035B7F"/>
    <w:rsid w:val="000373BD"/>
    <w:rsid w:val="00050EB3"/>
    <w:rsid w:val="00051F17"/>
    <w:rsid w:val="00053297"/>
    <w:rsid w:val="0005705A"/>
    <w:rsid w:val="000614B9"/>
    <w:rsid w:val="00062A98"/>
    <w:rsid w:val="00066DA5"/>
    <w:rsid w:val="000708A8"/>
    <w:rsid w:val="00073653"/>
    <w:rsid w:val="000738BF"/>
    <w:rsid w:val="00074FE5"/>
    <w:rsid w:val="00075754"/>
    <w:rsid w:val="0008039D"/>
    <w:rsid w:val="00080DF8"/>
    <w:rsid w:val="00081F49"/>
    <w:rsid w:val="00083FD3"/>
    <w:rsid w:val="000858AE"/>
    <w:rsid w:val="00085F71"/>
    <w:rsid w:val="00086250"/>
    <w:rsid w:val="0008632D"/>
    <w:rsid w:val="00086836"/>
    <w:rsid w:val="00087DA4"/>
    <w:rsid w:val="0009653B"/>
    <w:rsid w:val="000A090A"/>
    <w:rsid w:val="000A1023"/>
    <w:rsid w:val="000A6D8A"/>
    <w:rsid w:val="000A7FD5"/>
    <w:rsid w:val="000B1D16"/>
    <w:rsid w:val="000B3D3C"/>
    <w:rsid w:val="000B4525"/>
    <w:rsid w:val="000B5CFF"/>
    <w:rsid w:val="000C2BD7"/>
    <w:rsid w:val="000C41AD"/>
    <w:rsid w:val="000C55E4"/>
    <w:rsid w:val="000C6B97"/>
    <w:rsid w:val="000C76D4"/>
    <w:rsid w:val="000C7885"/>
    <w:rsid w:val="000D25FF"/>
    <w:rsid w:val="000D36AE"/>
    <w:rsid w:val="000D5C15"/>
    <w:rsid w:val="000D5D4D"/>
    <w:rsid w:val="000E055F"/>
    <w:rsid w:val="000E3602"/>
    <w:rsid w:val="000E7C5B"/>
    <w:rsid w:val="000F5FCB"/>
    <w:rsid w:val="000F7F6F"/>
    <w:rsid w:val="00100AC4"/>
    <w:rsid w:val="001014EF"/>
    <w:rsid w:val="00104B1F"/>
    <w:rsid w:val="0011309C"/>
    <w:rsid w:val="00115323"/>
    <w:rsid w:val="00116273"/>
    <w:rsid w:val="00117898"/>
    <w:rsid w:val="00120234"/>
    <w:rsid w:val="00120342"/>
    <w:rsid w:val="00122991"/>
    <w:rsid w:val="00123031"/>
    <w:rsid w:val="001261DC"/>
    <w:rsid w:val="001306F3"/>
    <w:rsid w:val="0013271F"/>
    <w:rsid w:val="001334EB"/>
    <w:rsid w:val="00134686"/>
    <w:rsid w:val="00134785"/>
    <w:rsid w:val="00136801"/>
    <w:rsid w:val="00136F6D"/>
    <w:rsid w:val="0013734B"/>
    <w:rsid w:val="00140414"/>
    <w:rsid w:val="00140609"/>
    <w:rsid w:val="00141F76"/>
    <w:rsid w:val="00143C5F"/>
    <w:rsid w:val="00144583"/>
    <w:rsid w:val="0014583D"/>
    <w:rsid w:val="0014625A"/>
    <w:rsid w:val="00151A3C"/>
    <w:rsid w:val="00152165"/>
    <w:rsid w:val="001551D7"/>
    <w:rsid w:val="0015546B"/>
    <w:rsid w:val="001561C9"/>
    <w:rsid w:val="00160AF9"/>
    <w:rsid w:val="001616F2"/>
    <w:rsid w:val="001717D9"/>
    <w:rsid w:val="00171B9E"/>
    <w:rsid w:val="00172768"/>
    <w:rsid w:val="001736EC"/>
    <w:rsid w:val="0017466A"/>
    <w:rsid w:val="00175A35"/>
    <w:rsid w:val="00176369"/>
    <w:rsid w:val="001765BB"/>
    <w:rsid w:val="00176D55"/>
    <w:rsid w:val="001774A6"/>
    <w:rsid w:val="0017768A"/>
    <w:rsid w:val="0018286E"/>
    <w:rsid w:val="0018361C"/>
    <w:rsid w:val="001906C4"/>
    <w:rsid w:val="00190EC5"/>
    <w:rsid w:val="00192D62"/>
    <w:rsid w:val="00193940"/>
    <w:rsid w:val="00195323"/>
    <w:rsid w:val="00195331"/>
    <w:rsid w:val="00195ECC"/>
    <w:rsid w:val="001A1B21"/>
    <w:rsid w:val="001A429B"/>
    <w:rsid w:val="001B018A"/>
    <w:rsid w:val="001B021B"/>
    <w:rsid w:val="001B2C34"/>
    <w:rsid w:val="001B38FE"/>
    <w:rsid w:val="001B7464"/>
    <w:rsid w:val="001C2D4B"/>
    <w:rsid w:val="001C56C9"/>
    <w:rsid w:val="001C64C9"/>
    <w:rsid w:val="001C73C3"/>
    <w:rsid w:val="001D2017"/>
    <w:rsid w:val="001D5224"/>
    <w:rsid w:val="001E2C85"/>
    <w:rsid w:val="001E7C3C"/>
    <w:rsid w:val="001E7D15"/>
    <w:rsid w:val="001F0A88"/>
    <w:rsid w:val="001F3ED2"/>
    <w:rsid w:val="001F558A"/>
    <w:rsid w:val="00201082"/>
    <w:rsid w:val="00203458"/>
    <w:rsid w:val="00203D2A"/>
    <w:rsid w:val="00204D6D"/>
    <w:rsid w:val="00205A79"/>
    <w:rsid w:val="00220648"/>
    <w:rsid w:val="002233BD"/>
    <w:rsid w:val="002253A1"/>
    <w:rsid w:val="00226EDA"/>
    <w:rsid w:val="00234C54"/>
    <w:rsid w:val="00235E5A"/>
    <w:rsid w:val="00241B56"/>
    <w:rsid w:val="00257ACC"/>
    <w:rsid w:val="0026327B"/>
    <w:rsid w:val="0026341A"/>
    <w:rsid w:val="00272592"/>
    <w:rsid w:val="002754B0"/>
    <w:rsid w:val="00276BBF"/>
    <w:rsid w:val="00277AFA"/>
    <w:rsid w:val="0028080E"/>
    <w:rsid w:val="00280FD1"/>
    <w:rsid w:val="0028155C"/>
    <w:rsid w:val="0028251D"/>
    <w:rsid w:val="00284F97"/>
    <w:rsid w:val="00285418"/>
    <w:rsid w:val="00290C39"/>
    <w:rsid w:val="00291A14"/>
    <w:rsid w:val="00293B77"/>
    <w:rsid w:val="00296302"/>
    <w:rsid w:val="002965D9"/>
    <w:rsid w:val="002A0A75"/>
    <w:rsid w:val="002A147A"/>
    <w:rsid w:val="002A3AA5"/>
    <w:rsid w:val="002A43F9"/>
    <w:rsid w:val="002B09AE"/>
    <w:rsid w:val="002B29EF"/>
    <w:rsid w:val="002B2A3B"/>
    <w:rsid w:val="002B2F38"/>
    <w:rsid w:val="002B5AF0"/>
    <w:rsid w:val="002B6574"/>
    <w:rsid w:val="002C0670"/>
    <w:rsid w:val="002C0827"/>
    <w:rsid w:val="002C0D94"/>
    <w:rsid w:val="002C25D7"/>
    <w:rsid w:val="002C5324"/>
    <w:rsid w:val="002D059A"/>
    <w:rsid w:val="002D4E06"/>
    <w:rsid w:val="002D6962"/>
    <w:rsid w:val="002D6E80"/>
    <w:rsid w:val="002E05D9"/>
    <w:rsid w:val="002E3877"/>
    <w:rsid w:val="002E74FC"/>
    <w:rsid w:val="002F28D5"/>
    <w:rsid w:val="002F3766"/>
    <w:rsid w:val="002F6668"/>
    <w:rsid w:val="002F6F57"/>
    <w:rsid w:val="00300F55"/>
    <w:rsid w:val="00302B0E"/>
    <w:rsid w:val="003132D9"/>
    <w:rsid w:val="00313900"/>
    <w:rsid w:val="00316D49"/>
    <w:rsid w:val="00317D0F"/>
    <w:rsid w:val="00320058"/>
    <w:rsid w:val="00320664"/>
    <w:rsid w:val="0032395E"/>
    <w:rsid w:val="00325DA1"/>
    <w:rsid w:val="00330E8C"/>
    <w:rsid w:val="00331C91"/>
    <w:rsid w:val="00331F33"/>
    <w:rsid w:val="00332A08"/>
    <w:rsid w:val="00333CC6"/>
    <w:rsid w:val="00333DE1"/>
    <w:rsid w:val="003351C1"/>
    <w:rsid w:val="003354A2"/>
    <w:rsid w:val="00335F79"/>
    <w:rsid w:val="00336559"/>
    <w:rsid w:val="00337266"/>
    <w:rsid w:val="00337327"/>
    <w:rsid w:val="00340DD7"/>
    <w:rsid w:val="00341CF7"/>
    <w:rsid w:val="0034635B"/>
    <w:rsid w:val="003501DD"/>
    <w:rsid w:val="00351C76"/>
    <w:rsid w:val="00352BE5"/>
    <w:rsid w:val="003537D2"/>
    <w:rsid w:val="003544B9"/>
    <w:rsid w:val="0035606E"/>
    <w:rsid w:val="00356A54"/>
    <w:rsid w:val="00356FD7"/>
    <w:rsid w:val="00357D6A"/>
    <w:rsid w:val="0036446B"/>
    <w:rsid w:val="00364DC5"/>
    <w:rsid w:val="003706FC"/>
    <w:rsid w:val="003749A0"/>
    <w:rsid w:val="003749FA"/>
    <w:rsid w:val="00376BA2"/>
    <w:rsid w:val="00381619"/>
    <w:rsid w:val="00383C1B"/>
    <w:rsid w:val="00385E24"/>
    <w:rsid w:val="00387808"/>
    <w:rsid w:val="00387CB3"/>
    <w:rsid w:val="00390C9C"/>
    <w:rsid w:val="003913AF"/>
    <w:rsid w:val="00392841"/>
    <w:rsid w:val="00394644"/>
    <w:rsid w:val="00396A66"/>
    <w:rsid w:val="0039709D"/>
    <w:rsid w:val="003A640B"/>
    <w:rsid w:val="003A64D7"/>
    <w:rsid w:val="003A6DDC"/>
    <w:rsid w:val="003A7B8B"/>
    <w:rsid w:val="003B0B87"/>
    <w:rsid w:val="003B12F6"/>
    <w:rsid w:val="003B50F3"/>
    <w:rsid w:val="003B63A3"/>
    <w:rsid w:val="003B6A96"/>
    <w:rsid w:val="003B6D27"/>
    <w:rsid w:val="003C104D"/>
    <w:rsid w:val="003C1730"/>
    <w:rsid w:val="003C3553"/>
    <w:rsid w:val="003C5B5D"/>
    <w:rsid w:val="003C790E"/>
    <w:rsid w:val="003D0E33"/>
    <w:rsid w:val="003D1F6B"/>
    <w:rsid w:val="003D264C"/>
    <w:rsid w:val="003D5030"/>
    <w:rsid w:val="003D5BF8"/>
    <w:rsid w:val="003D75FA"/>
    <w:rsid w:val="003E16DF"/>
    <w:rsid w:val="003E1FBE"/>
    <w:rsid w:val="003E7DAC"/>
    <w:rsid w:val="003F12B9"/>
    <w:rsid w:val="003F644D"/>
    <w:rsid w:val="003F65ED"/>
    <w:rsid w:val="003F7E77"/>
    <w:rsid w:val="00400CE2"/>
    <w:rsid w:val="00401A0D"/>
    <w:rsid w:val="00404200"/>
    <w:rsid w:val="00413236"/>
    <w:rsid w:val="004132F3"/>
    <w:rsid w:val="00416857"/>
    <w:rsid w:val="00421D51"/>
    <w:rsid w:val="00422C71"/>
    <w:rsid w:val="004260DB"/>
    <w:rsid w:val="00430CA8"/>
    <w:rsid w:val="00431940"/>
    <w:rsid w:val="0043323A"/>
    <w:rsid w:val="00433DF5"/>
    <w:rsid w:val="004421A2"/>
    <w:rsid w:val="00442E34"/>
    <w:rsid w:val="0044394A"/>
    <w:rsid w:val="00453FB6"/>
    <w:rsid w:val="004542A0"/>
    <w:rsid w:val="00455283"/>
    <w:rsid w:val="00456209"/>
    <w:rsid w:val="00457816"/>
    <w:rsid w:val="00460103"/>
    <w:rsid w:val="00460AF9"/>
    <w:rsid w:val="00467354"/>
    <w:rsid w:val="00470D82"/>
    <w:rsid w:val="00473075"/>
    <w:rsid w:val="00474720"/>
    <w:rsid w:val="0047612F"/>
    <w:rsid w:val="00476FFA"/>
    <w:rsid w:val="00480A69"/>
    <w:rsid w:val="0048116C"/>
    <w:rsid w:val="00486F15"/>
    <w:rsid w:val="00494138"/>
    <w:rsid w:val="004972E9"/>
    <w:rsid w:val="004A1C4C"/>
    <w:rsid w:val="004A4E1D"/>
    <w:rsid w:val="004A541C"/>
    <w:rsid w:val="004A699D"/>
    <w:rsid w:val="004B1677"/>
    <w:rsid w:val="004B7925"/>
    <w:rsid w:val="004B7BB0"/>
    <w:rsid w:val="004C0052"/>
    <w:rsid w:val="004C1DF1"/>
    <w:rsid w:val="004C3966"/>
    <w:rsid w:val="004C7D95"/>
    <w:rsid w:val="004D1871"/>
    <w:rsid w:val="004D22B8"/>
    <w:rsid w:val="004D7370"/>
    <w:rsid w:val="004D7A4D"/>
    <w:rsid w:val="004E60A1"/>
    <w:rsid w:val="004E611C"/>
    <w:rsid w:val="004F06D7"/>
    <w:rsid w:val="004F649E"/>
    <w:rsid w:val="00501795"/>
    <w:rsid w:val="00502BDB"/>
    <w:rsid w:val="00504C9C"/>
    <w:rsid w:val="00505279"/>
    <w:rsid w:val="005053B1"/>
    <w:rsid w:val="005053C9"/>
    <w:rsid w:val="00505914"/>
    <w:rsid w:val="00505BA5"/>
    <w:rsid w:val="00505DB8"/>
    <w:rsid w:val="00506C8A"/>
    <w:rsid w:val="00507557"/>
    <w:rsid w:val="00514805"/>
    <w:rsid w:val="00517064"/>
    <w:rsid w:val="00524938"/>
    <w:rsid w:val="00525C4F"/>
    <w:rsid w:val="0053182F"/>
    <w:rsid w:val="00534FD1"/>
    <w:rsid w:val="00535E96"/>
    <w:rsid w:val="00537E8D"/>
    <w:rsid w:val="00543C1B"/>
    <w:rsid w:val="00544904"/>
    <w:rsid w:val="0055240A"/>
    <w:rsid w:val="00555636"/>
    <w:rsid w:val="005601BE"/>
    <w:rsid w:val="0056349B"/>
    <w:rsid w:val="005703B1"/>
    <w:rsid w:val="00572E8D"/>
    <w:rsid w:val="00575DDF"/>
    <w:rsid w:val="00577A3E"/>
    <w:rsid w:val="00582932"/>
    <w:rsid w:val="00583834"/>
    <w:rsid w:val="00583B26"/>
    <w:rsid w:val="005872EB"/>
    <w:rsid w:val="00587EFA"/>
    <w:rsid w:val="00594C22"/>
    <w:rsid w:val="005A11D8"/>
    <w:rsid w:val="005A219C"/>
    <w:rsid w:val="005A2B1A"/>
    <w:rsid w:val="005A7C18"/>
    <w:rsid w:val="005B23D7"/>
    <w:rsid w:val="005B34C5"/>
    <w:rsid w:val="005C12B6"/>
    <w:rsid w:val="005C2412"/>
    <w:rsid w:val="005D1FEF"/>
    <w:rsid w:val="005D5519"/>
    <w:rsid w:val="005D5C2C"/>
    <w:rsid w:val="005E3A12"/>
    <w:rsid w:val="005E6CA1"/>
    <w:rsid w:val="005E7218"/>
    <w:rsid w:val="005F1C75"/>
    <w:rsid w:val="005F2106"/>
    <w:rsid w:val="005F41B8"/>
    <w:rsid w:val="005F77F2"/>
    <w:rsid w:val="00604EF0"/>
    <w:rsid w:val="00610D5B"/>
    <w:rsid w:val="0061557B"/>
    <w:rsid w:val="00616023"/>
    <w:rsid w:val="00624736"/>
    <w:rsid w:val="00626331"/>
    <w:rsid w:val="00632107"/>
    <w:rsid w:val="00632A05"/>
    <w:rsid w:val="00634264"/>
    <w:rsid w:val="00643EC4"/>
    <w:rsid w:val="00645941"/>
    <w:rsid w:val="00645B51"/>
    <w:rsid w:val="00645BD1"/>
    <w:rsid w:val="00646AC7"/>
    <w:rsid w:val="00650D1E"/>
    <w:rsid w:val="0065384D"/>
    <w:rsid w:val="00653D48"/>
    <w:rsid w:val="00655A16"/>
    <w:rsid w:val="006560D0"/>
    <w:rsid w:val="006610D7"/>
    <w:rsid w:val="006618B4"/>
    <w:rsid w:val="006620E2"/>
    <w:rsid w:val="006660EA"/>
    <w:rsid w:val="00675A10"/>
    <w:rsid w:val="00675F94"/>
    <w:rsid w:val="0067664C"/>
    <w:rsid w:val="00677803"/>
    <w:rsid w:val="00683431"/>
    <w:rsid w:val="00685C2B"/>
    <w:rsid w:val="006925A2"/>
    <w:rsid w:val="00695BF7"/>
    <w:rsid w:val="00696141"/>
    <w:rsid w:val="00697F3E"/>
    <w:rsid w:val="006A0425"/>
    <w:rsid w:val="006A291B"/>
    <w:rsid w:val="006A2A11"/>
    <w:rsid w:val="006A3DDA"/>
    <w:rsid w:val="006A5341"/>
    <w:rsid w:val="006A5EAE"/>
    <w:rsid w:val="006A7851"/>
    <w:rsid w:val="006B2E74"/>
    <w:rsid w:val="006B370C"/>
    <w:rsid w:val="006C4A74"/>
    <w:rsid w:val="006C54C4"/>
    <w:rsid w:val="006C6BC9"/>
    <w:rsid w:val="006D4B74"/>
    <w:rsid w:val="006E1F89"/>
    <w:rsid w:val="006E2849"/>
    <w:rsid w:val="006E5C33"/>
    <w:rsid w:val="006E6AFD"/>
    <w:rsid w:val="006F0144"/>
    <w:rsid w:val="006F0B5F"/>
    <w:rsid w:val="006F0F04"/>
    <w:rsid w:val="006F2A48"/>
    <w:rsid w:val="006F33DE"/>
    <w:rsid w:val="006F4BD9"/>
    <w:rsid w:val="006F5686"/>
    <w:rsid w:val="006F6EDD"/>
    <w:rsid w:val="00701D76"/>
    <w:rsid w:val="0070442E"/>
    <w:rsid w:val="00704FC6"/>
    <w:rsid w:val="00705F4E"/>
    <w:rsid w:val="0070770E"/>
    <w:rsid w:val="007101CD"/>
    <w:rsid w:val="00713456"/>
    <w:rsid w:val="007204C6"/>
    <w:rsid w:val="0073003D"/>
    <w:rsid w:val="00734234"/>
    <w:rsid w:val="007438B9"/>
    <w:rsid w:val="00744CDA"/>
    <w:rsid w:val="0074512F"/>
    <w:rsid w:val="00755EC3"/>
    <w:rsid w:val="00762FB6"/>
    <w:rsid w:val="007664CF"/>
    <w:rsid w:val="00767576"/>
    <w:rsid w:val="007701CE"/>
    <w:rsid w:val="00772F4B"/>
    <w:rsid w:val="00775470"/>
    <w:rsid w:val="00780580"/>
    <w:rsid w:val="00781DCC"/>
    <w:rsid w:val="00782DDC"/>
    <w:rsid w:val="00782E66"/>
    <w:rsid w:val="007879D6"/>
    <w:rsid w:val="00792A81"/>
    <w:rsid w:val="00792C68"/>
    <w:rsid w:val="00793241"/>
    <w:rsid w:val="00796053"/>
    <w:rsid w:val="007A0828"/>
    <w:rsid w:val="007A6CCA"/>
    <w:rsid w:val="007A77A7"/>
    <w:rsid w:val="007A7A01"/>
    <w:rsid w:val="007B08D6"/>
    <w:rsid w:val="007B11DA"/>
    <w:rsid w:val="007B2BC1"/>
    <w:rsid w:val="007B5B54"/>
    <w:rsid w:val="007B6893"/>
    <w:rsid w:val="007C00F5"/>
    <w:rsid w:val="007C0DD3"/>
    <w:rsid w:val="007C5077"/>
    <w:rsid w:val="007C5AA4"/>
    <w:rsid w:val="007D0C96"/>
    <w:rsid w:val="007D4F66"/>
    <w:rsid w:val="007D70D9"/>
    <w:rsid w:val="007D7A50"/>
    <w:rsid w:val="007D7E7C"/>
    <w:rsid w:val="007E465E"/>
    <w:rsid w:val="007E4CD7"/>
    <w:rsid w:val="007E73C5"/>
    <w:rsid w:val="007F0574"/>
    <w:rsid w:val="007F51F5"/>
    <w:rsid w:val="008038F2"/>
    <w:rsid w:val="008051E3"/>
    <w:rsid w:val="00805ABA"/>
    <w:rsid w:val="00810401"/>
    <w:rsid w:val="0081468C"/>
    <w:rsid w:val="00816831"/>
    <w:rsid w:val="008202BF"/>
    <w:rsid w:val="00820B36"/>
    <w:rsid w:val="00822463"/>
    <w:rsid w:val="00822B50"/>
    <w:rsid w:val="00823AAB"/>
    <w:rsid w:val="0082559F"/>
    <w:rsid w:val="00832B26"/>
    <w:rsid w:val="00834298"/>
    <w:rsid w:val="00836B58"/>
    <w:rsid w:val="00842B60"/>
    <w:rsid w:val="008440FA"/>
    <w:rsid w:val="00846318"/>
    <w:rsid w:val="00861A3A"/>
    <w:rsid w:val="00862A01"/>
    <w:rsid w:val="00864BD4"/>
    <w:rsid w:val="008659A7"/>
    <w:rsid w:val="00866404"/>
    <w:rsid w:val="00866E6D"/>
    <w:rsid w:val="00867DB7"/>
    <w:rsid w:val="00871E0F"/>
    <w:rsid w:val="00883166"/>
    <w:rsid w:val="00883202"/>
    <w:rsid w:val="0088561A"/>
    <w:rsid w:val="0088750F"/>
    <w:rsid w:val="008923B2"/>
    <w:rsid w:val="008930A5"/>
    <w:rsid w:val="00893ABC"/>
    <w:rsid w:val="00895777"/>
    <w:rsid w:val="00895D9B"/>
    <w:rsid w:val="00896AEE"/>
    <w:rsid w:val="008A79F8"/>
    <w:rsid w:val="008B0DAF"/>
    <w:rsid w:val="008B3E25"/>
    <w:rsid w:val="008B6F2E"/>
    <w:rsid w:val="008C1C80"/>
    <w:rsid w:val="008C36E1"/>
    <w:rsid w:val="008C6853"/>
    <w:rsid w:val="008C6E8D"/>
    <w:rsid w:val="008D0845"/>
    <w:rsid w:val="008D1844"/>
    <w:rsid w:val="008D3C1A"/>
    <w:rsid w:val="008D3EA5"/>
    <w:rsid w:val="008D57A3"/>
    <w:rsid w:val="008D676C"/>
    <w:rsid w:val="008E06F3"/>
    <w:rsid w:val="008E1943"/>
    <w:rsid w:val="008E2C0A"/>
    <w:rsid w:val="008E3EB5"/>
    <w:rsid w:val="008E5236"/>
    <w:rsid w:val="008E73E0"/>
    <w:rsid w:val="008E7E68"/>
    <w:rsid w:val="008F1E62"/>
    <w:rsid w:val="008F2E35"/>
    <w:rsid w:val="008F482C"/>
    <w:rsid w:val="009008AE"/>
    <w:rsid w:val="00900C9F"/>
    <w:rsid w:val="00902A36"/>
    <w:rsid w:val="009118FF"/>
    <w:rsid w:val="009121F1"/>
    <w:rsid w:val="00912B94"/>
    <w:rsid w:val="00915B7F"/>
    <w:rsid w:val="00926DB0"/>
    <w:rsid w:val="00933276"/>
    <w:rsid w:val="0093366B"/>
    <w:rsid w:val="00934EE8"/>
    <w:rsid w:val="009351C3"/>
    <w:rsid w:val="009375EF"/>
    <w:rsid w:val="00950E82"/>
    <w:rsid w:val="00953DD7"/>
    <w:rsid w:val="00956BFF"/>
    <w:rsid w:val="009605E6"/>
    <w:rsid w:val="00960E55"/>
    <w:rsid w:val="00960EB4"/>
    <w:rsid w:val="00961458"/>
    <w:rsid w:val="009631BE"/>
    <w:rsid w:val="00963ACE"/>
    <w:rsid w:val="00965D71"/>
    <w:rsid w:val="00967849"/>
    <w:rsid w:val="00973401"/>
    <w:rsid w:val="00973FDC"/>
    <w:rsid w:val="009766EE"/>
    <w:rsid w:val="00983E01"/>
    <w:rsid w:val="00984008"/>
    <w:rsid w:val="00985079"/>
    <w:rsid w:val="00993BC7"/>
    <w:rsid w:val="00997B25"/>
    <w:rsid w:val="009A0C38"/>
    <w:rsid w:val="009A1219"/>
    <w:rsid w:val="009A432C"/>
    <w:rsid w:val="009A48EF"/>
    <w:rsid w:val="009A51D9"/>
    <w:rsid w:val="009A7488"/>
    <w:rsid w:val="009B08B7"/>
    <w:rsid w:val="009B4A8D"/>
    <w:rsid w:val="009B4C12"/>
    <w:rsid w:val="009C6BD1"/>
    <w:rsid w:val="009D2C3A"/>
    <w:rsid w:val="009D3B55"/>
    <w:rsid w:val="009D7B29"/>
    <w:rsid w:val="009E3791"/>
    <w:rsid w:val="009E4FCD"/>
    <w:rsid w:val="009E5270"/>
    <w:rsid w:val="009F0465"/>
    <w:rsid w:val="009F1792"/>
    <w:rsid w:val="009F2650"/>
    <w:rsid w:val="009F61DF"/>
    <w:rsid w:val="009F6490"/>
    <w:rsid w:val="009F78A5"/>
    <w:rsid w:val="00A02ECD"/>
    <w:rsid w:val="00A070F1"/>
    <w:rsid w:val="00A1082F"/>
    <w:rsid w:val="00A14EE3"/>
    <w:rsid w:val="00A14FC5"/>
    <w:rsid w:val="00A160E9"/>
    <w:rsid w:val="00A164E2"/>
    <w:rsid w:val="00A168DA"/>
    <w:rsid w:val="00A16EF1"/>
    <w:rsid w:val="00A1739E"/>
    <w:rsid w:val="00A20893"/>
    <w:rsid w:val="00A2308B"/>
    <w:rsid w:val="00A24AF8"/>
    <w:rsid w:val="00A2713C"/>
    <w:rsid w:val="00A36458"/>
    <w:rsid w:val="00A37321"/>
    <w:rsid w:val="00A45EBD"/>
    <w:rsid w:val="00A4771C"/>
    <w:rsid w:val="00A50D44"/>
    <w:rsid w:val="00A5177E"/>
    <w:rsid w:val="00A51F4F"/>
    <w:rsid w:val="00A524D7"/>
    <w:rsid w:val="00A54CC0"/>
    <w:rsid w:val="00A606D5"/>
    <w:rsid w:val="00A629DC"/>
    <w:rsid w:val="00A63754"/>
    <w:rsid w:val="00A65265"/>
    <w:rsid w:val="00A74766"/>
    <w:rsid w:val="00A74E02"/>
    <w:rsid w:val="00A76538"/>
    <w:rsid w:val="00A93608"/>
    <w:rsid w:val="00AA2C3C"/>
    <w:rsid w:val="00AA74EE"/>
    <w:rsid w:val="00AB2A71"/>
    <w:rsid w:val="00AB5006"/>
    <w:rsid w:val="00AB5D2B"/>
    <w:rsid w:val="00AC1448"/>
    <w:rsid w:val="00AC1548"/>
    <w:rsid w:val="00AC3945"/>
    <w:rsid w:val="00AC4DA7"/>
    <w:rsid w:val="00AC59D2"/>
    <w:rsid w:val="00AC7FD8"/>
    <w:rsid w:val="00AD025C"/>
    <w:rsid w:val="00AD071C"/>
    <w:rsid w:val="00AD312E"/>
    <w:rsid w:val="00AD5D81"/>
    <w:rsid w:val="00AE37EF"/>
    <w:rsid w:val="00AE6ABC"/>
    <w:rsid w:val="00AE6BFE"/>
    <w:rsid w:val="00AE706F"/>
    <w:rsid w:val="00AF0639"/>
    <w:rsid w:val="00AF0CF9"/>
    <w:rsid w:val="00AF1144"/>
    <w:rsid w:val="00AF1181"/>
    <w:rsid w:val="00AF281F"/>
    <w:rsid w:val="00AF53F6"/>
    <w:rsid w:val="00AF5AA0"/>
    <w:rsid w:val="00B00DC1"/>
    <w:rsid w:val="00B00EAA"/>
    <w:rsid w:val="00B010B6"/>
    <w:rsid w:val="00B01905"/>
    <w:rsid w:val="00B0767E"/>
    <w:rsid w:val="00B15D46"/>
    <w:rsid w:val="00B20756"/>
    <w:rsid w:val="00B2101A"/>
    <w:rsid w:val="00B306A4"/>
    <w:rsid w:val="00B33F3D"/>
    <w:rsid w:val="00B3652C"/>
    <w:rsid w:val="00B36B22"/>
    <w:rsid w:val="00B4007C"/>
    <w:rsid w:val="00B4025E"/>
    <w:rsid w:val="00B40E06"/>
    <w:rsid w:val="00B4101F"/>
    <w:rsid w:val="00B41FFA"/>
    <w:rsid w:val="00B43D68"/>
    <w:rsid w:val="00B453C2"/>
    <w:rsid w:val="00B51749"/>
    <w:rsid w:val="00B520F6"/>
    <w:rsid w:val="00B536E7"/>
    <w:rsid w:val="00B56E0D"/>
    <w:rsid w:val="00B62F3C"/>
    <w:rsid w:val="00B65165"/>
    <w:rsid w:val="00B663BC"/>
    <w:rsid w:val="00B66B2C"/>
    <w:rsid w:val="00B71E0F"/>
    <w:rsid w:val="00B7690E"/>
    <w:rsid w:val="00B77998"/>
    <w:rsid w:val="00B854EE"/>
    <w:rsid w:val="00B90C01"/>
    <w:rsid w:val="00B92280"/>
    <w:rsid w:val="00B922D8"/>
    <w:rsid w:val="00B92FFD"/>
    <w:rsid w:val="00B93A31"/>
    <w:rsid w:val="00B94177"/>
    <w:rsid w:val="00B95CA4"/>
    <w:rsid w:val="00BA3784"/>
    <w:rsid w:val="00BA3A47"/>
    <w:rsid w:val="00BA4147"/>
    <w:rsid w:val="00BA4F54"/>
    <w:rsid w:val="00BA520C"/>
    <w:rsid w:val="00BA5D02"/>
    <w:rsid w:val="00BA64E0"/>
    <w:rsid w:val="00BA652E"/>
    <w:rsid w:val="00BA6E5B"/>
    <w:rsid w:val="00BA7860"/>
    <w:rsid w:val="00BB5D63"/>
    <w:rsid w:val="00BB5E22"/>
    <w:rsid w:val="00BC0D9C"/>
    <w:rsid w:val="00BC1A07"/>
    <w:rsid w:val="00BC1C83"/>
    <w:rsid w:val="00BC1E7E"/>
    <w:rsid w:val="00BC3DF7"/>
    <w:rsid w:val="00BC4952"/>
    <w:rsid w:val="00BC5C41"/>
    <w:rsid w:val="00BD223E"/>
    <w:rsid w:val="00BD2A4C"/>
    <w:rsid w:val="00BD2FB3"/>
    <w:rsid w:val="00BD3331"/>
    <w:rsid w:val="00BD3BC4"/>
    <w:rsid w:val="00BD3D37"/>
    <w:rsid w:val="00BD3DF9"/>
    <w:rsid w:val="00BD4B99"/>
    <w:rsid w:val="00BD4EB5"/>
    <w:rsid w:val="00BE1096"/>
    <w:rsid w:val="00BE54B5"/>
    <w:rsid w:val="00BE6749"/>
    <w:rsid w:val="00BF0A86"/>
    <w:rsid w:val="00BF23FB"/>
    <w:rsid w:val="00C006FE"/>
    <w:rsid w:val="00C00717"/>
    <w:rsid w:val="00C0331E"/>
    <w:rsid w:val="00C03ACC"/>
    <w:rsid w:val="00C11F42"/>
    <w:rsid w:val="00C125C0"/>
    <w:rsid w:val="00C1281B"/>
    <w:rsid w:val="00C175E5"/>
    <w:rsid w:val="00C1781C"/>
    <w:rsid w:val="00C235C3"/>
    <w:rsid w:val="00C267F0"/>
    <w:rsid w:val="00C30FFD"/>
    <w:rsid w:val="00C31585"/>
    <w:rsid w:val="00C32B06"/>
    <w:rsid w:val="00C34B88"/>
    <w:rsid w:val="00C3619E"/>
    <w:rsid w:val="00C433F4"/>
    <w:rsid w:val="00C47BD6"/>
    <w:rsid w:val="00C535F8"/>
    <w:rsid w:val="00C54FC3"/>
    <w:rsid w:val="00C60D74"/>
    <w:rsid w:val="00C62A4F"/>
    <w:rsid w:val="00C63F49"/>
    <w:rsid w:val="00C6525C"/>
    <w:rsid w:val="00C67E24"/>
    <w:rsid w:val="00C70B6F"/>
    <w:rsid w:val="00C746A3"/>
    <w:rsid w:val="00C7494F"/>
    <w:rsid w:val="00C74FB8"/>
    <w:rsid w:val="00C76221"/>
    <w:rsid w:val="00C90412"/>
    <w:rsid w:val="00C90710"/>
    <w:rsid w:val="00C929F9"/>
    <w:rsid w:val="00C9396C"/>
    <w:rsid w:val="00C93F03"/>
    <w:rsid w:val="00C95E3E"/>
    <w:rsid w:val="00C96119"/>
    <w:rsid w:val="00C9623D"/>
    <w:rsid w:val="00C962A3"/>
    <w:rsid w:val="00C97168"/>
    <w:rsid w:val="00CA460E"/>
    <w:rsid w:val="00CA5784"/>
    <w:rsid w:val="00CB1836"/>
    <w:rsid w:val="00CB3388"/>
    <w:rsid w:val="00CB5ECA"/>
    <w:rsid w:val="00CB650C"/>
    <w:rsid w:val="00CB7851"/>
    <w:rsid w:val="00CC2A3B"/>
    <w:rsid w:val="00CC78E8"/>
    <w:rsid w:val="00CD1C3F"/>
    <w:rsid w:val="00CD2321"/>
    <w:rsid w:val="00CD2327"/>
    <w:rsid w:val="00CD2552"/>
    <w:rsid w:val="00CD5A21"/>
    <w:rsid w:val="00CD6C95"/>
    <w:rsid w:val="00CD7855"/>
    <w:rsid w:val="00CE21A5"/>
    <w:rsid w:val="00CE4097"/>
    <w:rsid w:val="00CE560E"/>
    <w:rsid w:val="00CE57F9"/>
    <w:rsid w:val="00CE739A"/>
    <w:rsid w:val="00CF3DF8"/>
    <w:rsid w:val="00CF4872"/>
    <w:rsid w:val="00CF65C8"/>
    <w:rsid w:val="00CF698E"/>
    <w:rsid w:val="00CF7039"/>
    <w:rsid w:val="00D05FBF"/>
    <w:rsid w:val="00D069E8"/>
    <w:rsid w:val="00D06D14"/>
    <w:rsid w:val="00D0745E"/>
    <w:rsid w:val="00D131CE"/>
    <w:rsid w:val="00D13AB8"/>
    <w:rsid w:val="00D1628F"/>
    <w:rsid w:val="00D16E87"/>
    <w:rsid w:val="00D24A02"/>
    <w:rsid w:val="00D277E4"/>
    <w:rsid w:val="00D27925"/>
    <w:rsid w:val="00D30E1E"/>
    <w:rsid w:val="00D428F4"/>
    <w:rsid w:val="00D51049"/>
    <w:rsid w:val="00D513AB"/>
    <w:rsid w:val="00D55E6A"/>
    <w:rsid w:val="00D604F5"/>
    <w:rsid w:val="00D61300"/>
    <w:rsid w:val="00D62CBD"/>
    <w:rsid w:val="00D65839"/>
    <w:rsid w:val="00D65ECB"/>
    <w:rsid w:val="00D6660A"/>
    <w:rsid w:val="00D6709D"/>
    <w:rsid w:val="00D73453"/>
    <w:rsid w:val="00D74DF7"/>
    <w:rsid w:val="00D75364"/>
    <w:rsid w:val="00D756E4"/>
    <w:rsid w:val="00D75B11"/>
    <w:rsid w:val="00D83789"/>
    <w:rsid w:val="00D87A4D"/>
    <w:rsid w:val="00D92D28"/>
    <w:rsid w:val="00D94426"/>
    <w:rsid w:val="00D946AA"/>
    <w:rsid w:val="00D94800"/>
    <w:rsid w:val="00D9572D"/>
    <w:rsid w:val="00DA08A0"/>
    <w:rsid w:val="00DA46F9"/>
    <w:rsid w:val="00DA54B9"/>
    <w:rsid w:val="00DA60AC"/>
    <w:rsid w:val="00DA6823"/>
    <w:rsid w:val="00DB19E3"/>
    <w:rsid w:val="00DB1C9B"/>
    <w:rsid w:val="00DB3397"/>
    <w:rsid w:val="00DB3722"/>
    <w:rsid w:val="00DB4AB8"/>
    <w:rsid w:val="00DB748C"/>
    <w:rsid w:val="00DC09F1"/>
    <w:rsid w:val="00DC1116"/>
    <w:rsid w:val="00DC1843"/>
    <w:rsid w:val="00DC2F49"/>
    <w:rsid w:val="00DC3B80"/>
    <w:rsid w:val="00DC6640"/>
    <w:rsid w:val="00DD1EDC"/>
    <w:rsid w:val="00DD27DD"/>
    <w:rsid w:val="00DD4A05"/>
    <w:rsid w:val="00DE040D"/>
    <w:rsid w:val="00DE1044"/>
    <w:rsid w:val="00DE1283"/>
    <w:rsid w:val="00DE1C05"/>
    <w:rsid w:val="00DE54D0"/>
    <w:rsid w:val="00DF0321"/>
    <w:rsid w:val="00DF6363"/>
    <w:rsid w:val="00DF7B8A"/>
    <w:rsid w:val="00E05311"/>
    <w:rsid w:val="00E053B2"/>
    <w:rsid w:val="00E0640F"/>
    <w:rsid w:val="00E07B77"/>
    <w:rsid w:val="00E10D7D"/>
    <w:rsid w:val="00E11226"/>
    <w:rsid w:val="00E14455"/>
    <w:rsid w:val="00E16857"/>
    <w:rsid w:val="00E247FE"/>
    <w:rsid w:val="00E24B03"/>
    <w:rsid w:val="00E27CC4"/>
    <w:rsid w:val="00E30508"/>
    <w:rsid w:val="00E314EE"/>
    <w:rsid w:val="00E33153"/>
    <w:rsid w:val="00E41153"/>
    <w:rsid w:val="00E42335"/>
    <w:rsid w:val="00E4323E"/>
    <w:rsid w:val="00E43D0A"/>
    <w:rsid w:val="00E46112"/>
    <w:rsid w:val="00E50682"/>
    <w:rsid w:val="00E52E61"/>
    <w:rsid w:val="00E532DB"/>
    <w:rsid w:val="00E55492"/>
    <w:rsid w:val="00E56C6B"/>
    <w:rsid w:val="00E60D43"/>
    <w:rsid w:val="00E6113D"/>
    <w:rsid w:val="00E6176F"/>
    <w:rsid w:val="00E67E3C"/>
    <w:rsid w:val="00E73762"/>
    <w:rsid w:val="00E75F82"/>
    <w:rsid w:val="00E75F95"/>
    <w:rsid w:val="00E77AFB"/>
    <w:rsid w:val="00E77E49"/>
    <w:rsid w:val="00E809DB"/>
    <w:rsid w:val="00E80C9A"/>
    <w:rsid w:val="00E820D0"/>
    <w:rsid w:val="00E83D76"/>
    <w:rsid w:val="00E868EC"/>
    <w:rsid w:val="00E92507"/>
    <w:rsid w:val="00E9350E"/>
    <w:rsid w:val="00E93798"/>
    <w:rsid w:val="00E9425F"/>
    <w:rsid w:val="00E951C5"/>
    <w:rsid w:val="00EA2E93"/>
    <w:rsid w:val="00EA5585"/>
    <w:rsid w:val="00EB374A"/>
    <w:rsid w:val="00EB5FF6"/>
    <w:rsid w:val="00EB6CE9"/>
    <w:rsid w:val="00EC3367"/>
    <w:rsid w:val="00EC5BC0"/>
    <w:rsid w:val="00ED24C9"/>
    <w:rsid w:val="00ED2B2B"/>
    <w:rsid w:val="00ED5632"/>
    <w:rsid w:val="00ED595C"/>
    <w:rsid w:val="00ED6008"/>
    <w:rsid w:val="00ED7E9E"/>
    <w:rsid w:val="00EE053C"/>
    <w:rsid w:val="00EE1BF3"/>
    <w:rsid w:val="00EE2E5A"/>
    <w:rsid w:val="00EE301C"/>
    <w:rsid w:val="00EE3CC3"/>
    <w:rsid w:val="00EE660B"/>
    <w:rsid w:val="00EF03F9"/>
    <w:rsid w:val="00EF08B6"/>
    <w:rsid w:val="00EF5BC0"/>
    <w:rsid w:val="00F01038"/>
    <w:rsid w:val="00F02D19"/>
    <w:rsid w:val="00F048E5"/>
    <w:rsid w:val="00F14FE1"/>
    <w:rsid w:val="00F16449"/>
    <w:rsid w:val="00F23CAE"/>
    <w:rsid w:val="00F25899"/>
    <w:rsid w:val="00F30877"/>
    <w:rsid w:val="00F32242"/>
    <w:rsid w:val="00F3314E"/>
    <w:rsid w:val="00F33926"/>
    <w:rsid w:val="00F35E4B"/>
    <w:rsid w:val="00F3678B"/>
    <w:rsid w:val="00F40781"/>
    <w:rsid w:val="00F44CA9"/>
    <w:rsid w:val="00F4658B"/>
    <w:rsid w:val="00F47EF0"/>
    <w:rsid w:val="00F52361"/>
    <w:rsid w:val="00F52B43"/>
    <w:rsid w:val="00F56426"/>
    <w:rsid w:val="00F56EE9"/>
    <w:rsid w:val="00F57441"/>
    <w:rsid w:val="00F60DCD"/>
    <w:rsid w:val="00F62BA0"/>
    <w:rsid w:val="00F631B7"/>
    <w:rsid w:val="00F649C8"/>
    <w:rsid w:val="00F67054"/>
    <w:rsid w:val="00F67FED"/>
    <w:rsid w:val="00F71014"/>
    <w:rsid w:val="00F74395"/>
    <w:rsid w:val="00F743DE"/>
    <w:rsid w:val="00F82706"/>
    <w:rsid w:val="00F834D7"/>
    <w:rsid w:val="00F83E7B"/>
    <w:rsid w:val="00F87B2F"/>
    <w:rsid w:val="00F9312C"/>
    <w:rsid w:val="00F95990"/>
    <w:rsid w:val="00F969A5"/>
    <w:rsid w:val="00FA0050"/>
    <w:rsid w:val="00FA1A20"/>
    <w:rsid w:val="00FA27CD"/>
    <w:rsid w:val="00FA46DC"/>
    <w:rsid w:val="00FA70F9"/>
    <w:rsid w:val="00FB0394"/>
    <w:rsid w:val="00FB5667"/>
    <w:rsid w:val="00FB7021"/>
    <w:rsid w:val="00FC3A51"/>
    <w:rsid w:val="00FC438A"/>
    <w:rsid w:val="00FC5A69"/>
    <w:rsid w:val="00FD2AA2"/>
    <w:rsid w:val="00FD316E"/>
    <w:rsid w:val="00FD6B7B"/>
    <w:rsid w:val="00FE0B5C"/>
    <w:rsid w:val="00FE30AD"/>
    <w:rsid w:val="00FE4E7F"/>
    <w:rsid w:val="00FF0C90"/>
    <w:rsid w:val="00FF27EC"/>
    <w:rsid w:val="00FF3E0B"/>
    <w:rsid w:val="00FF4825"/>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1A1AB9A-7C11-4003-867E-034E3A40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341"/>
    <w:rPr>
      <w:sz w:val="24"/>
      <w:szCs w:val="24"/>
    </w:rPr>
  </w:style>
  <w:style w:type="paragraph" w:styleId="Heading1">
    <w:name w:val="heading 1"/>
    <w:basedOn w:val="Normal"/>
    <w:next w:val="Normal"/>
    <w:qFormat/>
    <w:rsid w:val="00E168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68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16857"/>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link w:val="Heading4Char"/>
    <w:qFormat/>
    <w:rsid w:val="00E16857"/>
    <w:pPr>
      <w:ind w:left="-11" w:firstLine="720"/>
      <w:jc w:val="both"/>
      <w:outlineLvl w:val="3"/>
    </w:pPr>
    <w:rPr>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4Char">
    <w:name w:val="Heading 4 Char"/>
    <w:aliases w:val="Heading 4 Char Char Char Char Char"/>
    <w:link w:val="Heading4"/>
    <w:rsid w:val="00E16857"/>
    <w:rPr>
      <w:sz w:val="24"/>
      <w:lang w:val="lt-LT" w:eastAsia="en-US" w:bidi="ar-SA"/>
    </w:rPr>
  </w:style>
  <w:style w:type="paragraph" w:customStyle="1" w:styleId="ISTATYMAS">
    <w:name w:val="ISTATYMAS"/>
    <w:basedOn w:val="Noparagraphstyle"/>
    <w:rsid w:val="00E16857"/>
    <w:pPr>
      <w:keepLines/>
      <w:suppressAutoHyphens/>
      <w:jc w:val="center"/>
    </w:pPr>
    <w:rPr>
      <w:rFonts w:ascii="Times New Roman" w:hAnsi="Times New Roman" w:cs="Times New Roman"/>
      <w:sz w:val="20"/>
      <w:szCs w:val="20"/>
    </w:rPr>
  </w:style>
  <w:style w:type="paragraph" w:customStyle="1" w:styleId="Noparagraphstyle">
    <w:name w:val="[No paragraph style]"/>
    <w:rsid w:val="00E16857"/>
    <w:pPr>
      <w:autoSpaceDE w:val="0"/>
      <w:autoSpaceDN w:val="0"/>
      <w:adjustRightInd w:val="0"/>
      <w:spacing w:line="288" w:lineRule="auto"/>
      <w:textAlignment w:val="center"/>
    </w:pPr>
    <w:rPr>
      <w:rFonts w:ascii="Times" w:hAnsi="Times" w:cs="Times"/>
      <w:color w:val="000000"/>
      <w:sz w:val="24"/>
      <w:szCs w:val="24"/>
      <w:lang w:val="en-US" w:eastAsia="en-US"/>
    </w:rPr>
  </w:style>
  <w:style w:type="paragraph" w:customStyle="1" w:styleId="Bodytext">
    <w:name w:val="Body text"/>
    <w:basedOn w:val="Noparagraphstyle"/>
    <w:rsid w:val="00E16857"/>
    <w:pPr>
      <w:suppressAutoHyphens/>
      <w:spacing w:line="298" w:lineRule="auto"/>
      <w:ind w:firstLine="312"/>
      <w:jc w:val="both"/>
    </w:pPr>
    <w:rPr>
      <w:rFonts w:ascii="Times New Roman" w:hAnsi="Times New Roman" w:cs="Times New Roman"/>
      <w:sz w:val="20"/>
      <w:szCs w:val="20"/>
    </w:rPr>
  </w:style>
  <w:style w:type="paragraph" w:customStyle="1" w:styleId="Prezidentas">
    <w:name w:val="Prezidentas"/>
    <w:basedOn w:val="Noparagraphstyle"/>
    <w:rsid w:val="00E16857"/>
    <w:pPr>
      <w:tabs>
        <w:tab w:val="right" w:pos="9808"/>
      </w:tabs>
      <w:suppressAutoHyphens/>
    </w:pPr>
    <w:rPr>
      <w:rFonts w:ascii="Times New Roman" w:hAnsi="Times New Roman" w:cs="Times New Roman"/>
      <w:caps/>
      <w:sz w:val="20"/>
      <w:szCs w:val="20"/>
    </w:rPr>
  </w:style>
  <w:style w:type="paragraph" w:customStyle="1" w:styleId="Linija">
    <w:name w:val="Linija"/>
    <w:basedOn w:val="MAZAS"/>
    <w:rsid w:val="00E16857"/>
    <w:pPr>
      <w:ind w:firstLine="0"/>
      <w:jc w:val="center"/>
    </w:pPr>
    <w:rPr>
      <w:sz w:val="12"/>
      <w:szCs w:val="12"/>
    </w:rPr>
  </w:style>
  <w:style w:type="paragraph" w:customStyle="1" w:styleId="MAZAS">
    <w:name w:val="MAZAS"/>
    <w:basedOn w:val="Noparagraphstyle"/>
    <w:rsid w:val="00E16857"/>
    <w:pPr>
      <w:suppressAutoHyphens/>
      <w:spacing w:line="298" w:lineRule="auto"/>
      <w:ind w:firstLine="312"/>
      <w:jc w:val="both"/>
    </w:pPr>
    <w:rPr>
      <w:rFonts w:ascii="Times New Roman" w:hAnsi="Times New Roman" w:cs="Times New Roman"/>
      <w:sz w:val="8"/>
      <w:szCs w:val="8"/>
    </w:rPr>
  </w:style>
  <w:style w:type="paragraph" w:customStyle="1" w:styleId="Patvirtinta">
    <w:name w:val="Patvirtinta"/>
    <w:basedOn w:val="Noparagraphstyle"/>
    <w:rsid w:val="00E16857"/>
    <w:pPr>
      <w:keepLines/>
      <w:tabs>
        <w:tab w:val="left" w:pos="1304"/>
        <w:tab w:val="left" w:pos="1457"/>
        <w:tab w:val="left" w:pos="1604"/>
        <w:tab w:val="left" w:pos="1757"/>
      </w:tabs>
      <w:suppressAutoHyphens/>
      <w:ind w:left="5953"/>
    </w:pPr>
    <w:rPr>
      <w:rFonts w:ascii="Times New Roman" w:hAnsi="Times New Roman" w:cs="Times New Roman"/>
      <w:sz w:val="20"/>
      <w:szCs w:val="20"/>
    </w:rPr>
  </w:style>
  <w:style w:type="paragraph" w:customStyle="1" w:styleId="CentrBold">
    <w:name w:val="CentrBold"/>
    <w:basedOn w:val="Noparagraphstyle"/>
    <w:rsid w:val="00E16857"/>
    <w:pPr>
      <w:keepLines/>
      <w:suppressAutoHyphens/>
      <w:jc w:val="center"/>
    </w:pPr>
    <w:rPr>
      <w:rFonts w:ascii="Times New Roman" w:hAnsi="Times New Roman" w:cs="Times New Roman"/>
      <w:b/>
      <w:bCs/>
      <w:caps/>
      <w:sz w:val="20"/>
      <w:szCs w:val="20"/>
    </w:rPr>
  </w:style>
  <w:style w:type="paragraph" w:customStyle="1" w:styleId="bodytext0">
    <w:name w:val="bodytext"/>
    <w:basedOn w:val="Normal"/>
    <w:rsid w:val="00E16857"/>
    <w:pPr>
      <w:spacing w:before="100" w:beforeAutospacing="1" w:after="100" w:afterAutospacing="1"/>
    </w:pPr>
    <w:rPr>
      <w:lang w:val="en-US" w:eastAsia="en-US"/>
    </w:rPr>
  </w:style>
  <w:style w:type="paragraph" w:styleId="Footer">
    <w:name w:val="footer"/>
    <w:basedOn w:val="Normal"/>
    <w:rsid w:val="00E16857"/>
    <w:pPr>
      <w:tabs>
        <w:tab w:val="center" w:pos="4819"/>
        <w:tab w:val="right" w:pos="9638"/>
      </w:tabs>
    </w:pPr>
  </w:style>
  <w:style w:type="character" w:styleId="PageNumber">
    <w:name w:val="page number"/>
    <w:basedOn w:val="DefaultParagraphFont"/>
    <w:rsid w:val="00E16857"/>
  </w:style>
  <w:style w:type="paragraph" w:styleId="Header">
    <w:name w:val="header"/>
    <w:basedOn w:val="Normal"/>
    <w:rsid w:val="00E16857"/>
    <w:pPr>
      <w:tabs>
        <w:tab w:val="center" w:pos="4819"/>
        <w:tab w:val="right" w:pos="9638"/>
      </w:tabs>
    </w:pPr>
  </w:style>
  <w:style w:type="paragraph" w:customStyle="1" w:styleId="PAVADINIMAI">
    <w:name w:val="PAVADINIMAI"/>
    <w:basedOn w:val="Heading1"/>
    <w:autoRedefine/>
    <w:rsid w:val="00E16857"/>
    <w:pPr>
      <w:tabs>
        <w:tab w:val="left" w:pos="0"/>
        <w:tab w:val="center" w:pos="1260"/>
      </w:tabs>
      <w:spacing w:before="0" w:after="0"/>
      <w:jc w:val="center"/>
    </w:pPr>
    <w:rPr>
      <w:rFonts w:ascii="Times New Roman" w:hAnsi="Times New Roman"/>
      <w:kern w:val="0"/>
      <w:sz w:val="24"/>
      <w:szCs w:val="24"/>
      <w:lang w:val="sv-SE"/>
    </w:rPr>
  </w:style>
  <w:style w:type="paragraph" w:customStyle="1" w:styleId="Hyperlink1">
    <w:name w:val="Hyperlink1"/>
    <w:basedOn w:val="Normal"/>
    <w:link w:val="Hyperlink1Char"/>
    <w:rsid w:val="00E16857"/>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character" w:customStyle="1" w:styleId="Hyperlink1Char">
    <w:name w:val="Hyperlink1 Char"/>
    <w:link w:val="Hyperlink1"/>
    <w:rsid w:val="00E16857"/>
    <w:rPr>
      <w:color w:val="000000"/>
      <w:lang w:val="en-GB" w:eastAsia="en-US" w:bidi="ar-SA"/>
    </w:rPr>
  </w:style>
  <w:style w:type="character" w:styleId="Hyperlink">
    <w:name w:val="Hyperlink"/>
    <w:rsid w:val="00E16857"/>
    <w:rPr>
      <w:color w:val="0000FF"/>
      <w:u w:val="single"/>
    </w:rPr>
  </w:style>
  <w:style w:type="paragraph" w:customStyle="1" w:styleId="hyperlink10">
    <w:name w:val="hyperlink1"/>
    <w:basedOn w:val="Normal"/>
    <w:rsid w:val="00E16857"/>
    <w:pPr>
      <w:spacing w:before="100" w:beforeAutospacing="1" w:after="100" w:afterAutospacing="1"/>
    </w:pPr>
    <w:rPr>
      <w:lang w:val="en-US" w:eastAsia="en-US"/>
    </w:rPr>
  </w:style>
  <w:style w:type="paragraph" w:styleId="BodyTextIndent3">
    <w:name w:val="Body Text Indent 3"/>
    <w:basedOn w:val="Normal"/>
    <w:rsid w:val="00E16857"/>
    <w:pPr>
      <w:spacing w:after="120"/>
      <w:ind w:left="283"/>
    </w:pPr>
    <w:rPr>
      <w:sz w:val="16"/>
      <w:szCs w:val="16"/>
    </w:rPr>
  </w:style>
  <w:style w:type="paragraph" w:customStyle="1" w:styleId="numpar1">
    <w:name w:val="numpar1"/>
    <w:basedOn w:val="Normal"/>
    <w:rsid w:val="00E16857"/>
    <w:pPr>
      <w:spacing w:before="100" w:beforeAutospacing="1" w:after="100" w:afterAutospacing="1"/>
    </w:pPr>
    <w:rPr>
      <w:lang w:val="en-US" w:eastAsia="en-US"/>
    </w:rPr>
  </w:style>
  <w:style w:type="paragraph" w:customStyle="1" w:styleId="patvirtinta0">
    <w:name w:val="patvirtinta"/>
    <w:basedOn w:val="Normal"/>
    <w:rsid w:val="001B38FE"/>
    <w:pPr>
      <w:spacing w:before="100" w:beforeAutospacing="1" w:after="100" w:afterAutospacing="1"/>
    </w:pPr>
    <w:rPr>
      <w:lang w:val="en-US" w:eastAsia="en-US"/>
    </w:rPr>
  </w:style>
  <w:style w:type="paragraph" w:styleId="BalloonText">
    <w:name w:val="Balloon Text"/>
    <w:basedOn w:val="Normal"/>
    <w:semiHidden/>
    <w:rsid w:val="00D06D14"/>
    <w:rPr>
      <w:rFonts w:ascii="Tahoma" w:hAnsi="Tahoma" w:cs="Tahoma"/>
      <w:sz w:val="16"/>
      <w:szCs w:val="16"/>
    </w:rPr>
  </w:style>
  <w:style w:type="table" w:styleId="TableGrid">
    <w:name w:val="Table Grid"/>
    <w:basedOn w:val="TableNormal"/>
    <w:uiPriority w:val="59"/>
    <w:rsid w:val="00BE10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264958">
      <w:bodyDiv w:val="1"/>
      <w:marLeft w:val="0"/>
      <w:marRight w:val="0"/>
      <w:marTop w:val="0"/>
      <w:marBottom w:val="0"/>
      <w:divBdr>
        <w:top w:val="none" w:sz="0" w:space="0" w:color="auto"/>
        <w:left w:val="none" w:sz="0" w:space="0" w:color="auto"/>
        <w:bottom w:val="none" w:sz="0" w:space="0" w:color="auto"/>
        <w:right w:val="none" w:sz="0" w:space="0" w:color="auto"/>
      </w:divBdr>
    </w:div>
    <w:div w:id="461272359">
      <w:bodyDiv w:val="1"/>
      <w:marLeft w:val="0"/>
      <w:marRight w:val="0"/>
      <w:marTop w:val="0"/>
      <w:marBottom w:val="0"/>
      <w:divBdr>
        <w:top w:val="none" w:sz="0" w:space="0" w:color="auto"/>
        <w:left w:val="none" w:sz="0" w:space="0" w:color="auto"/>
        <w:bottom w:val="none" w:sz="0" w:space="0" w:color="auto"/>
        <w:right w:val="none" w:sz="0" w:space="0" w:color="auto"/>
      </w:divBdr>
    </w:div>
    <w:div w:id="1075905095">
      <w:bodyDiv w:val="1"/>
      <w:marLeft w:val="0"/>
      <w:marRight w:val="0"/>
      <w:marTop w:val="0"/>
      <w:marBottom w:val="0"/>
      <w:divBdr>
        <w:top w:val="none" w:sz="0" w:space="0" w:color="auto"/>
        <w:left w:val="none" w:sz="0" w:space="0" w:color="auto"/>
        <w:bottom w:val="none" w:sz="0" w:space="0" w:color="auto"/>
        <w:right w:val="none" w:sz="0" w:space="0" w:color="auto"/>
      </w:divBdr>
    </w:div>
    <w:div w:id="1163201640">
      <w:bodyDiv w:val="1"/>
      <w:marLeft w:val="225"/>
      <w:marRight w:val="225"/>
      <w:marTop w:val="0"/>
      <w:marBottom w:val="0"/>
      <w:divBdr>
        <w:top w:val="none" w:sz="0" w:space="0" w:color="auto"/>
        <w:left w:val="none" w:sz="0" w:space="0" w:color="auto"/>
        <w:bottom w:val="none" w:sz="0" w:space="0" w:color="auto"/>
        <w:right w:val="none" w:sz="0" w:space="0" w:color="auto"/>
      </w:divBdr>
      <w:divsChild>
        <w:div w:id="1767772096">
          <w:marLeft w:val="0"/>
          <w:marRight w:val="0"/>
          <w:marTop w:val="0"/>
          <w:marBottom w:val="0"/>
          <w:divBdr>
            <w:top w:val="none" w:sz="0" w:space="0" w:color="auto"/>
            <w:left w:val="none" w:sz="0" w:space="0" w:color="auto"/>
            <w:bottom w:val="none" w:sz="0" w:space="0" w:color="auto"/>
            <w:right w:val="none" w:sz="0" w:space="0" w:color="auto"/>
          </w:divBdr>
        </w:div>
      </w:divsChild>
    </w:div>
    <w:div w:id="11831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03512" TargetMode="External"/><Relationship Id="rId13" Type="http://schemas.openxmlformats.org/officeDocument/2006/relationships/hyperlink" Target="http://www3.lrs.lt/pls/inter/dokpaieska.showdoc_l?p_id=3541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lrs.lt/pls/inter/dokpaieska.showdoc_l?p_id=37028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dokpaieska.showdoc_l?p_id=340674" TargetMode="External"/><Relationship Id="rId5" Type="http://schemas.openxmlformats.org/officeDocument/2006/relationships/webSettings" Target="webSettings.xml"/><Relationship Id="rId15" Type="http://schemas.openxmlformats.org/officeDocument/2006/relationships/hyperlink" Target="http://www3.lrs.lt/pls/inter/dokpaieska.showdoc_l?p_id=343565" TargetMode="External"/><Relationship Id="rId10" Type="http://schemas.openxmlformats.org/officeDocument/2006/relationships/hyperlink" Target="http://www3.lrs.lt/pls/inter/dokpaieska.showdoc_l?p_id=22035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pls/inter/dokpaieska.showdoc_l?p_id=392985" TargetMode="External"/><Relationship Id="rId14" Type="http://schemas.openxmlformats.org/officeDocument/2006/relationships/hyperlink" Target="http://www3.lrs.lt/pls/inter/dokpaieska.showdoc_l?p_id=358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9207-DBC5-440B-96DC-7E517384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58654</Words>
  <Characters>33434</Characters>
  <Application>Microsoft Office Word</Application>
  <DocSecurity>0</DocSecurity>
  <Lines>278</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91905</CharactersWithSpaces>
  <SharedDoc>false</SharedDoc>
  <HLinks>
    <vt:vector size="48" baseType="variant">
      <vt:variant>
        <vt:i4>1179712</vt:i4>
      </vt:variant>
      <vt:variant>
        <vt:i4>21</vt:i4>
      </vt:variant>
      <vt:variant>
        <vt:i4>0</vt:i4>
      </vt:variant>
      <vt:variant>
        <vt:i4>5</vt:i4>
      </vt:variant>
      <vt:variant>
        <vt:lpwstr>http://www3.lrs.lt/pls/inter/dokpaieska.showdoc_l?p_id=343565</vt:lpwstr>
      </vt:variant>
      <vt:variant>
        <vt:lpwstr/>
      </vt:variant>
      <vt:variant>
        <vt:i4>1835076</vt:i4>
      </vt:variant>
      <vt:variant>
        <vt:i4>18</vt:i4>
      </vt:variant>
      <vt:variant>
        <vt:i4>0</vt:i4>
      </vt:variant>
      <vt:variant>
        <vt:i4>5</vt:i4>
      </vt:variant>
      <vt:variant>
        <vt:lpwstr>http://www3.lrs.lt/pls/inter/dokpaieska.showdoc_l?p_id=358037</vt:lpwstr>
      </vt:variant>
      <vt:variant>
        <vt:lpwstr/>
      </vt:variant>
      <vt:variant>
        <vt:i4>1376325</vt:i4>
      </vt:variant>
      <vt:variant>
        <vt:i4>15</vt:i4>
      </vt:variant>
      <vt:variant>
        <vt:i4>0</vt:i4>
      </vt:variant>
      <vt:variant>
        <vt:i4>5</vt:i4>
      </vt:variant>
      <vt:variant>
        <vt:lpwstr>http://www3.lrs.lt/pls/inter/dokpaieska.showdoc_l?p_id=354163</vt:lpwstr>
      </vt:variant>
      <vt:variant>
        <vt:lpwstr/>
      </vt:variant>
      <vt:variant>
        <vt:i4>2031684</vt:i4>
      </vt:variant>
      <vt:variant>
        <vt:i4>12</vt:i4>
      </vt:variant>
      <vt:variant>
        <vt:i4>0</vt:i4>
      </vt:variant>
      <vt:variant>
        <vt:i4>5</vt:i4>
      </vt:variant>
      <vt:variant>
        <vt:lpwstr>http://www3.lrs.lt/pls/inter/dokpaieska.showdoc_l?p_id=370285</vt:lpwstr>
      </vt:variant>
      <vt:variant>
        <vt:lpwstr/>
      </vt:variant>
      <vt:variant>
        <vt:i4>1048643</vt:i4>
      </vt:variant>
      <vt:variant>
        <vt:i4>9</vt:i4>
      </vt:variant>
      <vt:variant>
        <vt:i4>0</vt:i4>
      </vt:variant>
      <vt:variant>
        <vt:i4>5</vt:i4>
      </vt:variant>
      <vt:variant>
        <vt:lpwstr>http://www3.lrs.lt/pls/inter/dokpaieska.showdoc_l?p_id=340674</vt:lpwstr>
      </vt:variant>
      <vt:variant>
        <vt:lpwstr/>
      </vt:variant>
      <vt:variant>
        <vt:i4>1245248</vt:i4>
      </vt:variant>
      <vt:variant>
        <vt:i4>6</vt:i4>
      </vt:variant>
      <vt:variant>
        <vt:i4>0</vt:i4>
      </vt:variant>
      <vt:variant>
        <vt:i4>5</vt:i4>
      </vt:variant>
      <vt:variant>
        <vt:lpwstr>http://www3.lrs.lt/pls/inter/dokpaieska.showdoc_l?p_id=220357</vt:lpwstr>
      </vt:variant>
      <vt:variant>
        <vt:lpwstr/>
      </vt:variant>
      <vt:variant>
        <vt:i4>1900609</vt:i4>
      </vt:variant>
      <vt:variant>
        <vt:i4>3</vt:i4>
      </vt:variant>
      <vt:variant>
        <vt:i4>0</vt:i4>
      </vt:variant>
      <vt:variant>
        <vt:i4>5</vt:i4>
      </vt:variant>
      <vt:variant>
        <vt:lpwstr>http://www3.lrs.lt/pls/inter/dokpaieska.showdoc_l?p_id=392985</vt:lpwstr>
      </vt:variant>
      <vt:variant>
        <vt:lpwstr/>
      </vt:variant>
      <vt:variant>
        <vt:i4>1179716</vt:i4>
      </vt:variant>
      <vt:variant>
        <vt:i4>0</vt:i4>
      </vt:variant>
      <vt:variant>
        <vt:i4>0</vt:i4>
      </vt:variant>
      <vt:variant>
        <vt:i4>5</vt:i4>
      </vt:variant>
      <vt:variant>
        <vt:lpwstr>http://www3.lrs.lt/pls/inter/dokpaieska.showdoc_l?p_id=403512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lrvk</dc:creator>
  <cp:keywords/>
  <cp:lastModifiedBy>Irena Runovič</cp:lastModifiedBy>
  <cp:revision>2</cp:revision>
  <cp:lastPrinted>2012-02-23T08:29:00Z</cp:lastPrinted>
  <dcterms:created xsi:type="dcterms:W3CDTF">2017-01-26T09:00:00Z</dcterms:created>
  <dcterms:modified xsi:type="dcterms:W3CDTF">2017-01-26T09:00:00Z</dcterms:modified>
</cp:coreProperties>
</file>