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F2" w:rsidRDefault="00BB55F2" w:rsidP="00BB55F2">
      <w:pPr>
        <w:jc w:val="center"/>
        <w:rPr>
          <w:b/>
          <w:caps/>
        </w:rPr>
      </w:pPr>
      <w:r>
        <w:rPr>
          <w:b/>
          <w:caps/>
        </w:rPr>
        <w:t>įsakymas</w:t>
      </w:r>
    </w:p>
    <w:p w:rsidR="00BB55F2" w:rsidRDefault="00BB55F2" w:rsidP="00BB55F2">
      <w:pPr>
        <w:jc w:val="center"/>
        <w:rPr>
          <w:b/>
          <w:caps/>
        </w:rPr>
      </w:pPr>
      <w:r>
        <w:rPr>
          <w:b/>
          <w:caps/>
        </w:rPr>
        <w:t xml:space="preserve">dėl Viešosios įstaigos „Ekoagros“ </w:t>
      </w:r>
    </w:p>
    <w:p w:rsidR="00BB55F2" w:rsidRDefault="00BB55F2" w:rsidP="00BB55F2">
      <w:pPr>
        <w:jc w:val="center"/>
        <w:rPr>
          <w:b/>
          <w:caps/>
        </w:rPr>
      </w:pPr>
      <w:r>
        <w:rPr>
          <w:b/>
          <w:caps/>
        </w:rPr>
        <w:t xml:space="preserve">supaprastintų viešųjų pirkimų </w:t>
      </w:r>
      <w:proofErr w:type="gramStart"/>
      <w:r>
        <w:rPr>
          <w:b/>
          <w:caps/>
        </w:rPr>
        <w:t>taisyklių</w:t>
      </w:r>
      <w:proofErr w:type="gramEnd"/>
      <w:r>
        <w:rPr>
          <w:b/>
          <w:caps/>
        </w:rPr>
        <w:t xml:space="preserve"> patvirtinimo</w:t>
      </w:r>
    </w:p>
    <w:p w:rsidR="00BB55F2" w:rsidRDefault="00BB55F2" w:rsidP="00BB55F2">
      <w:pPr>
        <w:spacing w:line="480" w:lineRule="auto"/>
        <w:jc w:val="center"/>
        <w:rPr>
          <w:b/>
          <w:caps/>
          <w:sz w:val="16"/>
        </w:rPr>
      </w:pPr>
    </w:p>
    <w:p w:rsidR="00BB55F2" w:rsidRDefault="00BB55F2" w:rsidP="00BB55F2">
      <w:pPr>
        <w:jc w:val="center"/>
      </w:pPr>
      <w:r>
        <w:rPr>
          <w:caps/>
        </w:rPr>
        <w:t xml:space="preserve">2011 </w:t>
      </w:r>
      <w:r>
        <w:t>m. sausio 17 d. Nr. V-3</w:t>
      </w:r>
    </w:p>
    <w:p w:rsidR="00BB55F2" w:rsidRDefault="00BB55F2" w:rsidP="00BB55F2">
      <w:pPr>
        <w:jc w:val="center"/>
      </w:pPr>
      <w:r>
        <w:t>Kaunas</w:t>
      </w:r>
    </w:p>
    <w:p w:rsidR="00BB55F2" w:rsidRDefault="00BB55F2" w:rsidP="00BB55F2">
      <w:pPr>
        <w:spacing w:line="480" w:lineRule="auto"/>
        <w:jc w:val="center"/>
        <w:rPr>
          <w:sz w:val="16"/>
        </w:rPr>
      </w:pPr>
    </w:p>
    <w:p w:rsidR="001C764B" w:rsidRPr="00410979" w:rsidRDefault="00BB55F2" w:rsidP="001C764B">
      <w:pPr>
        <w:pStyle w:val="Header"/>
        <w:tabs>
          <w:tab w:val="left" w:pos="700"/>
          <w:tab w:val="left" w:pos="980"/>
        </w:tabs>
        <w:spacing w:line="360" w:lineRule="auto"/>
        <w:ind w:firstLine="720"/>
        <w:jc w:val="both"/>
      </w:pPr>
      <w:r>
        <w:tab/>
      </w:r>
      <w:r w:rsidR="001C764B" w:rsidRPr="00410979">
        <w:t xml:space="preserve">Vadovaudamasis Lietuvos Respublikos viešųjų pirkimų įstatymo </w:t>
      </w:r>
      <w:r w:rsidR="001C764B">
        <w:rPr>
          <w:caps/>
        </w:rPr>
        <w:t>(Žin</w:t>
      </w:r>
      <w:r w:rsidR="001C764B" w:rsidRPr="00410979">
        <w:rPr>
          <w:caps/>
        </w:rPr>
        <w:t xml:space="preserve">., 1996, Nr. 84-2000; 2006, Nr. 4-102; </w:t>
      </w:r>
      <w:r w:rsidR="001C764B" w:rsidRPr="00410979">
        <w:t>2008, N</w:t>
      </w:r>
      <w:r w:rsidR="001C764B" w:rsidRPr="00410979">
        <w:rPr>
          <w:caps/>
        </w:rPr>
        <w:t>r. </w:t>
      </w:r>
      <w:r w:rsidR="001C764B" w:rsidRPr="00410979">
        <w:t>81-3179, 2009, Nr. 93-3986, 2010, Nr. 25-1174</w:t>
      </w:r>
      <w:r w:rsidR="001C764B">
        <w:t>, 2010, Nr. 158-8018</w:t>
      </w:r>
      <w:r w:rsidR="001C764B" w:rsidRPr="00410979">
        <w:rPr>
          <w:caps/>
        </w:rPr>
        <w:t xml:space="preserve">) </w:t>
      </w:r>
      <w:r w:rsidR="001C764B" w:rsidRPr="00410979">
        <w:t>85 straipsnio 2 dalimi:</w:t>
      </w:r>
    </w:p>
    <w:p w:rsidR="00BB55F2" w:rsidRPr="00CB1C7B" w:rsidRDefault="00BB55F2" w:rsidP="001C764B">
      <w:pPr>
        <w:spacing w:line="360" w:lineRule="auto"/>
        <w:ind w:firstLine="960"/>
        <w:jc w:val="both"/>
        <w:rPr>
          <w:lang w:val="pl-PL"/>
        </w:rPr>
      </w:pPr>
      <w:r w:rsidRPr="00CB1C7B">
        <w:rPr>
          <w:lang w:val="pl-PL"/>
        </w:rPr>
        <w:t xml:space="preserve">1. T v i r t i n u  </w:t>
      </w:r>
      <w:r>
        <w:rPr>
          <w:lang w:val="pl-PL"/>
        </w:rPr>
        <w:t xml:space="preserve">Viešosios įstaigos „Ekoagros” </w:t>
      </w:r>
      <w:r w:rsidRPr="00CB1C7B">
        <w:rPr>
          <w:lang w:val="pl-PL"/>
        </w:rPr>
        <w:t>supaprastintų viešųjų pirkimų taisykles</w:t>
      </w:r>
      <w:r>
        <w:rPr>
          <w:lang w:val="pl-PL"/>
        </w:rPr>
        <w:t>,</w:t>
      </w:r>
      <w:r w:rsidRPr="00CB1C7B">
        <w:rPr>
          <w:lang w:val="pl-PL"/>
        </w:rPr>
        <w:t xml:space="preserve"> (pridedama).</w:t>
      </w:r>
    </w:p>
    <w:p w:rsidR="00BB55F2" w:rsidRPr="00CB1C7B" w:rsidRDefault="00BB55F2" w:rsidP="001C764B">
      <w:pPr>
        <w:spacing w:line="360" w:lineRule="auto"/>
      </w:pPr>
      <w:r w:rsidRPr="00CB1C7B">
        <w:rPr>
          <w:lang w:val="pl-PL"/>
        </w:rPr>
        <w:t xml:space="preserve">               2. P r i p a ž į s t u    netekus galios</w:t>
      </w:r>
      <w:r w:rsidRPr="00CB1C7B">
        <w:t xml:space="preserve">   </w:t>
      </w:r>
      <w:r>
        <w:t xml:space="preserve">viešosios įstaigos „Ekoagros“ </w:t>
      </w:r>
      <w:r w:rsidRPr="00CB1C7B">
        <w:t>direktoriaus 200</w:t>
      </w:r>
      <w:r>
        <w:t>7 m. gruodžio</w:t>
      </w:r>
      <w:r w:rsidRPr="00CB1C7B">
        <w:t xml:space="preserve"> </w:t>
      </w:r>
      <w:r>
        <w:t>21</w:t>
      </w:r>
      <w:r w:rsidRPr="00CB1C7B">
        <w:t xml:space="preserve"> d. įsakymą Nr. </w:t>
      </w:r>
      <w:r>
        <w:t>168-P</w:t>
      </w:r>
      <w:r w:rsidRPr="00CB1C7B">
        <w:t xml:space="preserve"> „Dėl </w:t>
      </w:r>
      <w:r>
        <w:t>vidaus tvarkomųjų dokumentų tvirtinimo</w:t>
      </w:r>
      <w:r w:rsidRPr="00CB1C7B">
        <w:t xml:space="preserve">“. </w:t>
      </w:r>
    </w:p>
    <w:p w:rsidR="00BB55F2" w:rsidRDefault="00BB55F2" w:rsidP="00BB55F2">
      <w:pPr>
        <w:spacing w:line="360" w:lineRule="auto"/>
        <w:jc w:val="both"/>
      </w:pPr>
    </w:p>
    <w:p w:rsidR="00BB55F2" w:rsidRDefault="00BB55F2" w:rsidP="00BB55F2">
      <w:pPr>
        <w:spacing w:line="360" w:lineRule="auto"/>
        <w:jc w:val="both"/>
      </w:pPr>
    </w:p>
    <w:p w:rsidR="00BB55F2" w:rsidRDefault="00BB55F2" w:rsidP="00BB55F2">
      <w:pPr>
        <w:jc w:val="both"/>
      </w:pPr>
    </w:p>
    <w:p w:rsidR="00BB55F2" w:rsidRDefault="00BB55F2" w:rsidP="00BB55F2">
      <w:pPr>
        <w:jc w:val="both"/>
      </w:pPr>
    </w:p>
    <w:p w:rsidR="00BB55F2" w:rsidRDefault="00BB55F2" w:rsidP="00BB55F2">
      <w:pPr>
        <w:spacing w:line="360" w:lineRule="auto"/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Ona Kazlienė</w:t>
      </w:r>
    </w:p>
    <w:p w:rsidR="00BB55F2" w:rsidRDefault="00BB55F2" w:rsidP="00BB55F2">
      <w:pPr>
        <w:spacing w:line="360" w:lineRule="auto"/>
        <w:jc w:val="both"/>
      </w:pPr>
    </w:p>
    <w:p w:rsidR="00BB55F2" w:rsidRDefault="00BB55F2" w:rsidP="00BB55F2">
      <w:pPr>
        <w:spacing w:line="360" w:lineRule="auto"/>
        <w:jc w:val="both"/>
      </w:pPr>
    </w:p>
    <w:p w:rsidR="00BB55F2" w:rsidRDefault="00BB55F2" w:rsidP="00BB55F2">
      <w:pPr>
        <w:rPr>
          <w:b/>
          <w:caps/>
        </w:rPr>
      </w:pPr>
    </w:p>
    <w:p w:rsidR="00BB55F2" w:rsidRDefault="00BB55F2" w:rsidP="00BB55F2">
      <w:pPr>
        <w:spacing w:line="600" w:lineRule="auto"/>
        <w:jc w:val="both"/>
      </w:pPr>
      <w:r>
        <w:t>Parengė</w:t>
      </w:r>
    </w:p>
    <w:p w:rsidR="00BB55F2" w:rsidRDefault="00BB55F2" w:rsidP="00BB55F2">
      <w:pPr>
        <w:spacing w:line="600" w:lineRule="auto"/>
        <w:jc w:val="both"/>
      </w:pPr>
      <w:r>
        <w:t>Jurgita Divolskienė</w:t>
      </w:r>
    </w:p>
    <w:p w:rsidR="00713828" w:rsidRPr="001E271F" w:rsidRDefault="00713828" w:rsidP="00B116AD"/>
    <w:sectPr w:rsidR="00713828" w:rsidRPr="001E271F" w:rsidSect="006B038E">
      <w:headerReference w:type="default" r:id="rId7"/>
      <w:pgSz w:w="11907" w:h="16839" w:code="9"/>
      <w:pgMar w:top="1134" w:right="477" w:bottom="1134" w:left="1701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D7" w:rsidRDefault="00CF4FD7" w:rsidP="009A1D7D">
      <w:pPr>
        <w:pStyle w:val="Header"/>
      </w:pPr>
      <w:r>
        <w:separator/>
      </w:r>
    </w:p>
  </w:endnote>
  <w:endnote w:type="continuationSeparator" w:id="0">
    <w:p w:rsidR="00CF4FD7" w:rsidRDefault="00CF4FD7" w:rsidP="009A1D7D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LT">
    <w:altName w:val="Courier New"/>
    <w:charset w:val="00"/>
    <w:family w:val="moder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D7" w:rsidRDefault="00CF4FD7" w:rsidP="009A1D7D">
      <w:pPr>
        <w:pStyle w:val="Header"/>
      </w:pPr>
      <w:r>
        <w:separator/>
      </w:r>
    </w:p>
  </w:footnote>
  <w:footnote w:type="continuationSeparator" w:id="0">
    <w:p w:rsidR="00CF4FD7" w:rsidRDefault="00CF4FD7" w:rsidP="009A1D7D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A" w:rsidRDefault="00BB55F2" w:rsidP="00D97093">
    <w:pP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752475" cy="4000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5E7A" w:rsidRPr="00C54574" w:rsidRDefault="000A5E7A" w:rsidP="00D97093">
    <w:pPr>
      <w:tabs>
        <w:tab w:val="left" w:pos="7020"/>
      </w:tabs>
      <w:rPr>
        <w:sz w:val="16"/>
        <w:szCs w:val="16"/>
      </w:rPr>
    </w:pPr>
    <w:r>
      <w:rPr>
        <w:sz w:val="16"/>
        <w:szCs w:val="16"/>
      </w:rPr>
      <w:tab/>
    </w:r>
  </w:p>
  <w:p w:rsidR="000A5E7A" w:rsidRPr="00C54574" w:rsidRDefault="000A5E7A" w:rsidP="00D97093">
    <w:pPr>
      <w:jc w:val="center"/>
      <w:rPr>
        <w:b/>
        <w:bCs/>
        <w:caps/>
      </w:rPr>
    </w:pPr>
    <w:r w:rsidRPr="00C54574">
      <w:rPr>
        <w:b/>
        <w:bCs/>
        <w:caps/>
      </w:rPr>
      <w:t>viešosios įstaigos „EKOagros“</w:t>
    </w:r>
  </w:p>
  <w:p w:rsidR="000A5E7A" w:rsidRPr="00C54574" w:rsidRDefault="000A5E7A" w:rsidP="00D97093">
    <w:pPr>
      <w:jc w:val="center"/>
      <w:rPr>
        <w:b/>
        <w:bCs/>
        <w:caps/>
      </w:rPr>
    </w:pPr>
    <w:r>
      <w:rPr>
        <w:b/>
        <w:bCs/>
        <w:caps/>
      </w:rPr>
      <w:t>direktori</w:t>
    </w:r>
    <w:r w:rsidRPr="00C54574">
      <w:rPr>
        <w:b/>
        <w:bCs/>
        <w:caps/>
      </w:rPr>
      <w:t>us</w:t>
    </w:r>
  </w:p>
  <w:p w:rsidR="000A5E7A" w:rsidRPr="00C54574" w:rsidRDefault="000A5E7A" w:rsidP="00D97093">
    <w:pPr>
      <w:jc w:val="center"/>
      <w:rPr>
        <w:caps/>
      </w:rPr>
    </w:pPr>
  </w:p>
  <w:p w:rsidR="000A5E7A" w:rsidRDefault="000A5E7A" w:rsidP="00D97093">
    <w:pPr>
      <w:jc w:val="center"/>
    </w:pPr>
  </w:p>
  <w:p w:rsidR="000A5E7A" w:rsidRDefault="000A5E7A" w:rsidP="00D9709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2E8B"/>
    <w:multiLevelType w:val="hybridMultilevel"/>
    <w:tmpl w:val="C130CB04"/>
    <w:lvl w:ilvl="0" w:tplc="30905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2766BB"/>
    <w:multiLevelType w:val="hybridMultilevel"/>
    <w:tmpl w:val="3DF690CA"/>
    <w:lvl w:ilvl="0" w:tplc="99A26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D40A1C"/>
    <w:multiLevelType w:val="hybridMultilevel"/>
    <w:tmpl w:val="295C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33CA"/>
    <w:multiLevelType w:val="hybridMultilevel"/>
    <w:tmpl w:val="1D4A2462"/>
    <w:lvl w:ilvl="0" w:tplc="15167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65CF5"/>
    <w:multiLevelType w:val="hybridMultilevel"/>
    <w:tmpl w:val="104E0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671FD"/>
    <w:multiLevelType w:val="hybridMultilevel"/>
    <w:tmpl w:val="0C44DFEA"/>
    <w:lvl w:ilvl="0" w:tplc="8F2067E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56A15"/>
    <w:multiLevelType w:val="hybridMultilevel"/>
    <w:tmpl w:val="A87C4D40"/>
    <w:lvl w:ilvl="0" w:tplc="9CD2C0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25E58"/>
    <w:multiLevelType w:val="hybridMultilevel"/>
    <w:tmpl w:val="B538CCCA"/>
    <w:lvl w:ilvl="0" w:tplc="4C48C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01B4B"/>
    <w:multiLevelType w:val="hybridMultilevel"/>
    <w:tmpl w:val="4276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D0A5F"/>
    <w:multiLevelType w:val="hybridMultilevel"/>
    <w:tmpl w:val="BAD02E76"/>
    <w:lvl w:ilvl="0" w:tplc="3BBADF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09674F"/>
    <w:multiLevelType w:val="hybridMultilevel"/>
    <w:tmpl w:val="E67CD75A"/>
    <w:lvl w:ilvl="0" w:tplc="9F4CC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D325DE"/>
    <w:multiLevelType w:val="hybridMultilevel"/>
    <w:tmpl w:val="369ECCAC"/>
    <w:lvl w:ilvl="0" w:tplc="53CAF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E60"/>
    <w:rsid w:val="00003E4D"/>
    <w:rsid w:val="00024799"/>
    <w:rsid w:val="00053B83"/>
    <w:rsid w:val="0007664C"/>
    <w:rsid w:val="000A5E7A"/>
    <w:rsid w:val="000B2909"/>
    <w:rsid w:val="000D7475"/>
    <w:rsid w:val="000D757C"/>
    <w:rsid w:val="000E4C6A"/>
    <w:rsid w:val="000F23B3"/>
    <w:rsid w:val="000F26FB"/>
    <w:rsid w:val="001133E9"/>
    <w:rsid w:val="0011666B"/>
    <w:rsid w:val="00133B14"/>
    <w:rsid w:val="00151883"/>
    <w:rsid w:val="00151975"/>
    <w:rsid w:val="00153BB2"/>
    <w:rsid w:val="0015505D"/>
    <w:rsid w:val="00164928"/>
    <w:rsid w:val="00173163"/>
    <w:rsid w:val="001763D2"/>
    <w:rsid w:val="001763F4"/>
    <w:rsid w:val="00176D00"/>
    <w:rsid w:val="0017758B"/>
    <w:rsid w:val="00191A33"/>
    <w:rsid w:val="00195895"/>
    <w:rsid w:val="0019647E"/>
    <w:rsid w:val="00197F25"/>
    <w:rsid w:val="001A1CEA"/>
    <w:rsid w:val="001A2654"/>
    <w:rsid w:val="001A41B5"/>
    <w:rsid w:val="001A54BA"/>
    <w:rsid w:val="001C764B"/>
    <w:rsid w:val="001E271F"/>
    <w:rsid w:val="001F7E08"/>
    <w:rsid w:val="00223464"/>
    <w:rsid w:val="00226708"/>
    <w:rsid w:val="00253FB5"/>
    <w:rsid w:val="00256CD8"/>
    <w:rsid w:val="00267DDC"/>
    <w:rsid w:val="00275B08"/>
    <w:rsid w:val="002803E4"/>
    <w:rsid w:val="00285CCA"/>
    <w:rsid w:val="00286EC9"/>
    <w:rsid w:val="00294034"/>
    <w:rsid w:val="00295122"/>
    <w:rsid w:val="002A191B"/>
    <w:rsid w:val="002A4071"/>
    <w:rsid w:val="002A7A93"/>
    <w:rsid w:val="002B0F4C"/>
    <w:rsid w:val="002C5EB7"/>
    <w:rsid w:val="002D17B6"/>
    <w:rsid w:val="002D1FE3"/>
    <w:rsid w:val="002E15FC"/>
    <w:rsid w:val="002E7BC5"/>
    <w:rsid w:val="002E7C45"/>
    <w:rsid w:val="00300243"/>
    <w:rsid w:val="0030030E"/>
    <w:rsid w:val="00312173"/>
    <w:rsid w:val="00316348"/>
    <w:rsid w:val="00324D44"/>
    <w:rsid w:val="0033464D"/>
    <w:rsid w:val="00344BDD"/>
    <w:rsid w:val="0035110A"/>
    <w:rsid w:val="00354CA5"/>
    <w:rsid w:val="003617E0"/>
    <w:rsid w:val="0037152A"/>
    <w:rsid w:val="00372756"/>
    <w:rsid w:val="00372DC5"/>
    <w:rsid w:val="003746F5"/>
    <w:rsid w:val="003766A9"/>
    <w:rsid w:val="003827EB"/>
    <w:rsid w:val="00390B87"/>
    <w:rsid w:val="003A4574"/>
    <w:rsid w:val="003B081E"/>
    <w:rsid w:val="003D7E67"/>
    <w:rsid w:val="003F6F29"/>
    <w:rsid w:val="00412E64"/>
    <w:rsid w:val="0042306A"/>
    <w:rsid w:val="00442E6B"/>
    <w:rsid w:val="0044589E"/>
    <w:rsid w:val="00446F80"/>
    <w:rsid w:val="00453313"/>
    <w:rsid w:val="004644A5"/>
    <w:rsid w:val="00465306"/>
    <w:rsid w:val="00466EAF"/>
    <w:rsid w:val="004807CC"/>
    <w:rsid w:val="00487FCC"/>
    <w:rsid w:val="004918DB"/>
    <w:rsid w:val="004A4FCF"/>
    <w:rsid w:val="004B27EB"/>
    <w:rsid w:val="004D171F"/>
    <w:rsid w:val="004D4A1A"/>
    <w:rsid w:val="004E3793"/>
    <w:rsid w:val="00500889"/>
    <w:rsid w:val="00502B33"/>
    <w:rsid w:val="005150EF"/>
    <w:rsid w:val="0051519C"/>
    <w:rsid w:val="00520E9A"/>
    <w:rsid w:val="00524A57"/>
    <w:rsid w:val="0053356E"/>
    <w:rsid w:val="00536D75"/>
    <w:rsid w:val="005476CB"/>
    <w:rsid w:val="0055598E"/>
    <w:rsid w:val="00567BEC"/>
    <w:rsid w:val="005737C9"/>
    <w:rsid w:val="00574124"/>
    <w:rsid w:val="005827A6"/>
    <w:rsid w:val="00584CA4"/>
    <w:rsid w:val="00590F72"/>
    <w:rsid w:val="005A1B31"/>
    <w:rsid w:val="005A61E4"/>
    <w:rsid w:val="005B232C"/>
    <w:rsid w:val="005C6B14"/>
    <w:rsid w:val="005D09B6"/>
    <w:rsid w:val="005D12B4"/>
    <w:rsid w:val="005D156D"/>
    <w:rsid w:val="005E019F"/>
    <w:rsid w:val="005F5822"/>
    <w:rsid w:val="0060660D"/>
    <w:rsid w:val="00610BED"/>
    <w:rsid w:val="00647EA7"/>
    <w:rsid w:val="00650C69"/>
    <w:rsid w:val="00652FA0"/>
    <w:rsid w:val="0065420D"/>
    <w:rsid w:val="00666E63"/>
    <w:rsid w:val="006869CF"/>
    <w:rsid w:val="0069784D"/>
    <w:rsid w:val="006B038E"/>
    <w:rsid w:val="006C0092"/>
    <w:rsid w:val="006C0DA1"/>
    <w:rsid w:val="0070010C"/>
    <w:rsid w:val="00700431"/>
    <w:rsid w:val="0070428C"/>
    <w:rsid w:val="00706540"/>
    <w:rsid w:val="00710B7D"/>
    <w:rsid w:val="00713828"/>
    <w:rsid w:val="007166C9"/>
    <w:rsid w:val="007348C1"/>
    <w:rsid w:val="0074576F"/>
    <w:rsid w:val="00746650"/>
    <w:rsid w:val="00751A56"/>
    <w:rsid w:val="007705C3"/>
    <w:rsid w:val="00782766"/>
    <w:rsid w:val="007863D9"/>
    <w:rsid w:val="007902B7"/>
    <w:rsid w:val="007925BB"/>
    <w:rsid w:val="007948E3"/>
    <w:rsid w:val="00796172"/>
    <w:rsid w:val="007D1588"/>
    <w:rsid w:val="007D674F"/>
    <w:rsid w:val="007E14BF"/>
    <w:rsid w:val="007F2B92"/>
    <w:rsid w:val="007F5397"/>
    <w:rsid w:val="00814A9A"/>
    <w:rsid w:val="00820718"/>
    <w:rsid w:val="00825BB5"/>
    <w:rsid w:val="00826417"/>
    <w:rsid w:val="00830DEF"/>
    <w:rsid w:val="00836A94"/>
    <w:rsid w:val="00856C79"/>
    <w:rsid w:val="0087469C"/>
    <w:rsid w:val="00880629"/>
    <w:rsid w:val="00895C73"/>
    <w:rsid w:val="008A4D24"/>
    <w:rsid w:val="008A6A5E"/>
    <w:rsid w:val="008B3D3A"/>
    <w:rsid w:val="008C0B9B"/>
    <w:rsid w:val="008C7A85"/>
    <w:rsid w:val="00906640"/>
    <w:rsid w:val="0091260B"/>
    <w:rsid w:val="00926995"/>
    <w:rsid w:val="009312D6"/>
    <w:rsid w:val="00933D7B"/>
    <w:rsid w:val="00935F9D"/>
    <w:rsid w:val="009373DF"/>
    <w:rsid w:val="009453F4"/>
    <w:rsid w:val="0096034B"/>
    <w:rsid w:val="009633FE"/>
    <w:rsid w:val="00966FAB"/>
    <w:rsid w:val="00980B14"/>
    <w:rsid w:val="00992C8F"/>
    <w:rsid w:val="00992CC7"/>
    <w:rsid w:val="009951D8"/>
    <w:rsid w:val="009955C2"/>
    <w:rsid w:val="009A1D7D"/>
    <w:rsid w:val="009A5563"/>
    <w:rsid w:val="009C1851"/>
    <w:rsid w:val="009C21E5"/>
    <w:rsid w:val="009C24AB"/>
    <w:rsid w:val="009C5B70"/>
    <w:rsid w:val="009D1036"/>
    <w:rsid w:val="009D136D"/>
    <w:rsid w:val="009D3D8D"/>
    <w:rsid w:val="009E0D94"/>
    <w:rsid w:val="009E5182"/>
    <w:rsid w:val="00A00986"/>
    <w:rsid w:val="00A11C8F"/>
    <w:rsid w:val="00A1313F"/>
    <w:rsid w:val="00A14132"/>
    <w:rsid w:val="00A204AB"/>
    <w:rsid w:val="00A306F5"/>
    <w:rsid w:val="00A4138A"/>
    <w:rsid w:val="00A4180F"/>
    <w:rsid w:val="00A47F4E"/>
    <w:rsid w:val="00A765CC"/>
    <w:rsid w:val="00A96742"/>
    <w:rsid w:val="00AA54F7"/>
    <w:rsid w:val="00AC2DFD"/>
    <w:rsid w:val="00AC7ECB"/>
    <w:rsid w:val="00AF5B74"/>
    <w:rsid w:val="00B02BAF"/>
    <w:rsid w:val="00B04F90"/>
    <w:rsid w:val="00B1003C"/>
    <w:rsid w:val="00B116AD"/>
    <w:rsid w:val="00B11E96"/>
    <w:rsid w:val="00B31B61"/>
    <w:rsid w:val="00B44D24"/>
    <w:rsid w:val="00B517B6"/>
    <w:rsid w:val="00B54363"/>
    <w:rsid w:val="00B7248A"/>
    <w:rsid w:val="00B80D73"/>
    <w:rsid w:val="00B83126"/>
    <w:rsid w:val="00B84A30"/>
    <w:rsid w:val="00B85B85"/>
    <w:rsid w:val="00B87C18"/>
    <w:rsid w:val="00B90BFF"/>
    <w:rsid w:val="00B92487"/>
    <w:rsid w:val="00B9394E"/>
    <w:rsid w:val="00BA79F5"/>
    <w:rsid w:val="00BA7B54"/>
    <w:rsid w:val="00BB2A4F"/>
    <w:rsid w:val="00BB3DB2"/>
    <w:rsid w:val="00BB55F2"/>
    <w:rsid w:val="00BB7E27"/>
    <w:rsid w:val="00BC4C78"/>
    <w:rsid w:val="00BD4FE3"/>
    <w:rsid w:val="00BE23BB"/>
    <w:rsid w:val="00BF156B"/>
    <w:rsid w:val="00C012A8"/>
    <w:rsid w:val="00C21225"/>
    <w:rsid w:val="00C257FD"/>
    <w:rsid w:val="00C36953"/>
    <w:rsid w:val="00C60054"/>
    <w:rsid w:val="00C645EA"/>
    <w:rsid w:val="00C72186"/>
    <w:rsid w:val="00C9098A"/>
    <w:rsid w:val="00C94BE5"/>
    <w:rsid w:val="00CB6830"/>
    <w:rsid w:val="00CF0D5E"/>
    <w:rsid w:val="00CF0EB5"/>
    <w:rsid w:val="00CF392B"/>
    <w:rsid w:val="00CF4FD7"/>
    <w:rsid w:val="00D03A4C"/>
    <w:rsid w:val="00D104A2"/>
    <w:rsid w:val="00D14BAB"/>
    <w:rsid w:val="00D1607D"/>
    <w:rsid w:val="00D30867"/>
    <w:rsid w:val="00D53FF8"/>
    <w:rsid w:val="00D566C7"/>
    <w:rsid w:val="00D62070"/>
    <w:rsid w:val="00D668AF"/>
    <w:rsid w:val="00D74645"/>
    <w:rsid w:val="00D76627"/>
    <w:rsid w:val="00D8046F"/>
    <w:rsid w:val="00D84583"/>
    <w:rsid w:val="00D85497"/>
    <w:rsid w:val="00D97093"/>
    <w:rsid w:val="00DC2FA2"/>
    <w:rsid w:val="00DC7468"/>
    <w:rsid w:val="00DD5763"/>
    <w:rsid w:val="00DF3BA0"/>
    <w:rsid w:val="00E15FA2"/>
    <w:rsid w:val="00E17414"/>
    <w:rsid w:val="00E26BFE"/>
    <w:rsid w:val="00E54E02"/>
    <w:rsid w:val="00E7645F"/>
    <w:rsid w:val="00E803B7"/>
    <w:rsid w:val="00E80EED"/>
    <w:rsid w:val="00E9059B"/>
    <w:rsid w:val="00E91F15"/>
    <w:rsid w:val="00E9728C"/>
    <w:rsid w:val="00EA2499"/>
    <w:rsid w:val="00EA38B5"/>
    <w:rsid w:val="00ED0B2D"/>
    <w:rsid w:val="00EE76CE"/>
    <w:rsid w:val="00EE7BA7"/>
    <w:rsid w:val="00EF01F5"/>
    <w:rsid w:val="00EF05EA"/>
    <w:rsid w:val="00F20553"/>
    <w:rsid w:val="00F2629B"/>
    <w:rsid w:val="00F27902"/>
    <w:rsid w:val="00F27DFB"/>
    <w:rsid w:val="00F322BF"/>
    <w:rsid w:val="00F33F7B"/>
    <w:rsid w:val="00F44413"/>
    <w:rsid w:val="00F511F1"/>
    <w:rsid w:val="00F740B0"/>
    <w:rsid w:val="00F81E60"/>
    <w:rsid w:val="00F879E1"/>
    <w:rsid w:val="00F9038B"/>
    <w:rsid w:val="00F90581"/>
    <w:rsid w:val="00F91401"/>
    <w:rsid w:val="00F950C1"/>
    <w:rsid w:val="00F9667B"/>
    <w:rsid w:val="00FA2D8F"/>
    <w:rsid w:val="00FA34D4"/>
    <w:rsid w:val="00FB019E"/>
    <w:rsid w:val="00FB3624"/>
    <w:rsid w:val="00FB58A2"/>
    <w:rsid w:val="00FB6C48"/>
    <w:rsid w:val="00FC785E"/>
    <w:rsid w:val="00FC7BC7"/>
    <w:rsid w:val="00FD0A22"/>
    <w:rsid w:val="00FE3316"/>
    <w:rsid w:val="00FF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68"/>
    <w:rPr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rsid w:val="00710B7D"/>
    <w:pPr>
      <w:keepNext/>
      <w:jc w:val="center"/>
      <w:outlineLvl w:val="1"/>
    </w:pPr>
    <w:rPr>
      <w:rFonts w:ascii="CourierLT" w:eastAsia="Arial Unicode MS" w:hAnsi="CourierLT" w:cs="Arial Unicode M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7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97093"/>
    <w:pPr>
      <w:tabs>
        <w:tab w:val="center" w:pos="4986"/>
        <w:tab w:val="right" w:pos="9972"/>
      </w:tabs>
    </w:pPr>
  </w:style>
  <w:style w:type="paragraph" w:styleId="BodyText">
    <w:name w:val="Body Text"/>
    <w:basedOn w:val="Normal"/>
    <w:link w:val="BodyTextChar"/>
    <w:rsid w:val="00710B7D"/>
    <w:pPr>
      <w:spacing w:after="120"/>
    </w:pPr>
  </w:style>
  <w:style w:type="character" w:customStyle="1" w:styleId="Heading2Char">
    <w:name w:val="Heading 2 Char"/>
    <w:basedOn w:val="DefaultParagraphFont"/>
    <w:link w:val="Heading2"/>
    <w:rsid w:val="00176D00"/>
    <w:rPr>
      <w:rFonts w:ascii="CourierLT" w:eastAsia="Arial Unicode MS" w:hAnsi="CourierLT" w:cs="Arial Unicode MS"/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176D00"/>
    <w:rPr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4B"/>
    <w:rPr>
      <w:rFonts w:ascii="Tahoma" w:hAnsi="Tahoma" w:cs="Tahoma"/>
      <w:sz w:val="16"/>
      <w:szCs w:val="16"/>
      <w:lang w:val="lt-LT"/>
    </w:rPr>
  </w:style>
  <w:style w:type="character" w:customStyle="1" w:styleId="HeaderChar">
    <w:name w:val="Header Char"/>
    <w:basedOn w:val="DefaultParagraphFont"/>
    <w:link w:val="Header"/>
    <w:rsid w:val="001C764B"/>
    <w:rPr>
      <w:sz w:val="24"/>
      <w:szCs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cp:lastModifiedBy>PriAdmin</cp:lastModifiedBy>
  <cp:revision>3</cp:revision>
  <cp:lastPrinted>2011-01-14T10:03:00Z</cp:lastPrinted>
  <dcterms:created xsi:type="dcterms:W3CDTF">2011-01-14T09:58:00Z</dcterms:created>
  <dcterms:modified xsi:type="dcterms:W3CDTF">2011-01-14T12:58:00Z</dcterms:modified>
</cp:coreProperties>
</file>