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67F" w:rsidRPr="00E76C7E" w:rsidRDefault="00F2267F" w:rsidP="009604FB">
      <w:pPr>
        <w:ind w:firstLine="357"/>
        <w:jc w:val="right"/>
        <w:rPr>
          <w:b/>
          <w:sz w:val="24"/>
          <w:szCs w:val="24"/>
        </w:rPr>
      </w:pPr>
    </w:p>
    <w:p w:rsidR="00F2267F" w:rsidRPr="00E76C7E" w:rsidRDefault="00F2267F" w:rsidP="009604FB">
      <w:pPr>
        <w:ind w:firstLine="357"/>
        <w:jc w:val="right"/>
        <w:rPr>
          <w:b/>
          <w:sz w:val="24"/>
          <w:szCs w:val="24"/>
        </w:rPr>
      </w:pPr>
      <w:r w:rsidRPr="00E76C7E">
        <w:rPr>
          <w:b/>
          <w:sz w:val="24"/>
          <w:szCs w:val="24"/>
        </w:rPr>
        <w:t>PATVIRTINTA</w:t>
      </w:r>
    </w:p>
    <w:p w:rsidR="00F2267F" w:rsidRPr="00E76C7E" w:rsidRDefault="00F2267F" w:rsidP="009604FB">
      <w:pPr>
        <w:ind w:firstLine="357"/>
        <w:jc w:val="right"/>
        <w:rPr>
          <w:sz w:val="24"/>
          <w:szCs w:val="24"/>
        </w:rPr>
      </w:pPr>
      <w:r w:rsidRPr="00E76C7E">
        <w:rPr>
          <w:sz w:val="24"/>
          <w:szCs w:val="24"/>
        </w:rPr>
        <w:t>Pakruojo nestacionarių socialinių paslaugų centro</w:t>
      </w:r>
    </w:p>
    <w:p w:rsidR="00F2267F" w:rsidRPr="00E76C7E" w:rsidRDefault="00F2267F" w:rsidP="009604FB">
      <w:pPr>
        <w:ind w:firstLine="357"/>
        <w:jc w:val="right"/>
        <w:rPr>
          <w:sz w:val="24"/>
          <w:szCs w:val="24"/>
        </w:rPr>
      </w:pPr>
      <w:r w:rsidRPr="00E76C7E">
        <w:rPr>
          <w:sz w:val="24"/>
          <w:szCs w:val="24"/>
        </w:rPr>
        <w:t xml:space="preserve">Direktorės </w:t>
      </w:r>
      <w:smartTag w:uri="urn:schemas-microsoft-com:office:smarttags" w:element="metricconverter">
        <w:smartTagPr>
          <w:attr w:name="ProductID" w:val="2015 m"/>
        </w:smartTagPr>
        <w:r w:rsidRPr="00E76C7E">
          <w:rPr>
            <w:sz w:val="24"/>
            <w:szCs w:val="24"/>
          </w:rPr>
          <w:t>2015 m</w:t>
        </w:r>
      </w:smartTag>
      <w:r w:rsidRPr="00E76C7E">
        <w:rPr>
          <w:sz w:val="24"/>
          <w:szCs w:val="24"/>
        </w:rPr>
        <w:t>. vasario 23 d. įsakymu Nr. V-40</w:t>
      </w:r>
    </w:p>
    <w:p w:rsidR="00F2267F" w:rsidRPr="00E76C7E" w:rsidRDefault="00F2267F" w:rsidP="009604FB">
      <w:pPr>
        <w:ind w:firstLine="360"/>
        <w:jc w:val="right"/>
        <w:rPr>
          <w:sz w:val="24"/>
          <w:szCs w:val="24"/>
        </w:rPr>
      </w:pPr>
    </w:p>
    <w:p w:rsidR="00F2267F" w:rsidRPr="00E76C7E" w:rsidRDefault="00F2267F" w:rsidP="009604FB">
      <w:pPr>
        <w:ind w:firstLine="360"/>
        <w:jc w:val="right"/>
        <w:rPr>
          <w:sz w:val="24"/>
          <w:szCs w:val="24"/>
        </w:rPr>
      </w:pPr>
    </w:p>
    <w:p w:rsidR="00F2267F" w:rsidRPr="00E76C7E" w:rsidRDefault="00F2267F" w:rsidP="009604FB">
      <w:pPr>
        <w:ind w:firstLine="360"/>
        <w:jc w:val="right"/>
        <w:rPr>
          <w:sz w:val="24"/>
          <w:szCs w:val="24"/>
        </w:rPr>
      </w:pPr>
    </w:p>
    <w:p w:rsidR="00F2267F" w:rsidRPr="00E76C7E" w:rsidRDefault="00F2267F" w:rsidP="009604FB">
      <w:pPr>
        <w:ind w:firstLine="360"/>
        <w:jc w:val="center"/>
        <w:rPr>
          <w:b/>
          <w:sz w:val="24"/>
          <w:szCs w:val="24"/>
        </w:rPr>
      </w:pPr>
      <w:r w:rsidRPr="00E76C7E">
        <w:rPr>
          <w:b/>
          <w:sz w:val="24"/>
          <w:szCs w:val="24"/>
        </w:rPr>
        <w:t>PAKRUOJO NESTACIONARIŲ SOCIALINIŲ PASLAUGŲ CENTRO SUPAPRASTINTŲ PIRKIMŲ TAISYKLĖS</w:t>
      </w:r>
    </w:p>
    <w:p w:rsidR="00F2267F" w:rsidRPr="00E76C7E" w:rsidRDefault="00F2267F" w:rsidP="009604FB">
      <w:pPr>
        <w:ind w:firstLine="360"/>
        <w:jc w:val="center"/>
        <w:rPr>
          <w:b/>
          <w:sz w:val="24"/>
          <w:szCs w:val="24"/>
        </w:rPr>
      </w:pPr>
    </w:p>
    <w:p w:rsidR="00F2267F" w:rsidRPr="00E76C7E" w:rsidRDefault="00F2267F" w:rsidP="009604FB">
      <w:pPr>
        <w:ind w:firstLine="360"/>
        <w:jc w:val="center"/>
        <w:rPr>
          <w:b/>
          <w:sz w:val="24"/>
          <w:szCs w:val="24"/>
        </w:rPr>
      </w:pPr>
    </w:p>
    <w:p w:rsidR="00F2267F" w:rsidRPr="00E76C7E" w:rsidRDefault="00F2267F" w:rsidP="009604FB">
      <w:pPr>
        <w:ind w:firstLine="360"/>
        <w:jc w:val="center"/>
        <w:rPr>
          <w:b/>
          <w:sz w:val="24"/>
          <w:szCs w:val="24"/>
        </w:rPr>
      </w:pPr>
      <w:r w:rsidRPr="00E76C7E">
        <w:rPr>
          <w:b/>
          <w:sz w:val="24"/>
          <w:szCs w:val="24"/>
        </w:rPr>
        <w:t>TURINYS</w:t>
      </w:r>
    </w:p>
    <w:p w:rsidR="00F2267F" w:rsidRPr="00E76C7E" w:rsidRDefault="00F2267F" w:rsidP="009604FB">
      <w:pPr>
        <w:ind w:firstLine="360"/>
        <w:jc w:val="center"/>
        <w:rPr>
          <w:b/>
          <w:sz w:val="24"/>
          <w:szCs w:val="24"/>
        </w:rPr>
      </w:pPr>
    </w:p>
    <w:p w:rsidR="00F2267F" w:rsidRPr="00E76C7E" w:rsidRDefault="00F2267F" w:rsidP="009604FB">
      <w:pPr>
        <w:pStyle w:val="TOC1"/>
        <w:rPr>
          <w:bCs w:val="0"/>
          <w:caps w:val="0"/>
          <w:noProof/>
          <w:sz w:val="24"/>
          <w:szCs w:val="24"/>
          <w:lang w:eastAsia="lt-LT"/>
        </w:rPr>
      </w:pPr>
      <w:r w:rsidRPr="00E76C7E">
        <w:rPr>
          <w:sz w:val="24"/>
          <w:szCs w:val="24"/>
        </w:rPr>
        <w:fldChar w:fldCharType="begin"/>
      </w:r>
      <w:r w:rsidRPr="00E76C7E">
        <w:rPr>
          <w:sz w:val="24"/>
          <w:szCs w:val="24"/>
        </w:rPr>
        <w:instrText xml:space="preserve"> TOC \n \p " " \h \z \t "Turinys;1" </w:instrText>
      </w:r>
      <w:r w:rsidRPr="00E76C7E">
        <w:rPr>
          <w:sz w:val="24"/>
          <w:szCs w:val="24"/>
        </w:rPr>
        <w:fldChar w:fldCharType="separate"/>
      </w:r>
      <w:hyperlink r:id="rId7" w:anchor="_Toc209231256" w:history="1">
        <w:r w:rsidRPr="00E76C7E">
          <w:rPr>
            <w:rStyle w:val="Hyperlink"/>
            <w:noProof/>
            <w:color w:val="auto"/>
          </w:rPr>
          <w:t>I.</w:t>
        </w:r>
        <w:r w:rsidRPr="00E76C7E">
          <w:rPr>
            <w:rStyle w:val="Hyperlink"/>
            <w:bCs w:val="0"/>
            <w:caps w:val="0"/>
            <w:noProof/>
            <w:color w:val="auto"/>
            <w:szCs w:val="24"/>
            <w:lang w:eastAsia="lt-LT"/>
          </w:rPr>
          <w:tab/>
        </w:r>
        <w:r w:rsidRPr="00E76C7E">
          <w:rPr>
            <w:rStyle w:val="Hyperlink"/>
            <w:noProof/>
            <w:color w:val="auto"/>
          </w:rPr>
          <w:t>BENDROSIOS NUOSTATOS</w:t>
        </w:r>
      </w:hyperlink>
    </w:p>
    <w:p w:rsidR="00F2267F" w:rsidRPr="00E76C7E" w:rsidRDefault="00F2267F" w:rsidP="009604FB">
      <w:pPr>
        <w:pStyle w:val="TOC1"/>
        <w:rPr>
          <w:bCs w:val="0"/>
          <w:caps w:val="0"/>
          <w:noProof/>
          <w:sz w:val="24"/>
          <w:szCs w:val="24"/>
          <w:lang w:eastAsia="lt-LT"/>
        </w:rPr>
      </w:pPr>
      <w:hyperlink r:id="rId8" w:anchor="_Toc209231257" w:history="1">
        <w:r w:rsidRPr="00E76C7E">
          <w:rPr>
            <w:rStyle w:val="Hyperlink"/>
            <w:noProof/>
            <w:color w:val="auto"/>
          </w:rPr>
          <w:t>II.</w:t>
        </w:r>
        <w:r w:rsidRPr="00E76C7E">
          <w:rPr>
            <w:rStyle w:val="Hyperlink"/>
            <w:bCs w:val="0"/>
            <w:caps w:val="0"/>
            <w:noProof/>
            <w:color w:val="auto"/>
            <w:szCs w:val="24"/>
            <w:lang w:eastAsia="lt-LT"/>
          </w:rPr>
          <w:tab/>
        </w:r>
        <w:r w:rsidRPr="00E76C7E">
          <w:rPr>
            <w:rStyle w:val="Hyperlink"/>
            <w:noProof/>
            <w:color w:val="auto"/>
          </w:rPr>
          <w:t>SUPAPRASTINTŲ PIRKIMŲ PLANAVIMAS IR ORGANIZAVIMAS. SUPAPRASTINTUS PIRKIMUS ATLIEKANTYS ASMENYS</w:t>
        </w:r>
      </w:hyperlink>
    </w:p>
    <w:p w:rsidR="00F2267F" w:rsidRPr="00E76C7E" w:rsidRDefault="00F2267F" w:rsidP="009604FB">
      <w:pPr>
        <w:pStyle w:val="TOC1"/>
        <w:rPr>
          <w:bCs w:val="0"/>
          <w:caps w:val="0"/>
          <w:noProof/>
          <w:sz w:val="24"/>
          <w:szCs w:val="24"/>
          <w:lang w:eastAsia="lt-LT"/>
        </w:rPr>
      </w:pPr>
      <w:hyperlink r:id="rId9" w:anchor="_Toc209231258" w:history="1">
        <w:r w:rsidRPr="00E76C7E">
          <w:rPr>
            <w:rStyle w:val="Hyperlink"/>
            <w:noProof/>
            <w:color w:val="auto"/>
          </w:rPr>
          <w:t>III.</w:t>
        </w:r>
        <w:r w:rsidRPr="00E76C7E">
          <w:rPr>
            <w:rStyle w:val="Hyperlink"/>
            <w:bCs w:val="0"/>
            <w:caps w:val="0"/>
            <w:noProof/>
            <w:color w:val="auto"/>
            <w:szCs w:val="24"/>
            <w:lang w:eastAsia="lt-LT"/>
          </w:rPr>
          <w:tab/>
        </w:r>
        <w:r w:rsidRPr="00E76C7E">
          <w:rPr>
            <w:rStyle w:val="Hyperlink"/>
            <w:noProof/>
            <w:color w:val="auto"/>
          </w:rPr>
          <w:t>SUPAPRASTINTŲ PIRKIMŲ PASKELBIMAS</w:t>
        </w:r>
      </w:hyperlink>
    </w:p>
    <w:p w:rsidR="00F2267F" w:rsidRPr="00E76C7E" w:rsidRDefault="00F2267F" w:rsidP="009604FB">
      <w:pPr>
        <w:pStyle w:val="TOC1"/>
        <w:rPr>
          <w:bCs w:val="0"/>
          <w:caps w:val="0"/>
          <w:noProof/>
          <w:sz w:val="24"/>
          <w:szCs w:val="24"/>
          <w:lang w:eastAsia="lt-LT"/>
        </w:rPr>
      </w:pPr>
      <w:hyperlink r:id="rId10" w:anchor="_Toc209231259" w:history="1">
        <w:r w:rsidRPr="00E76C7E">
          <w:rPr>
            <w:rStyle w:val="Hyperlink"/>
            <w:noProof/>
            <w:color w:val="auto"/>
          </w:rPr>
          <w:t>IV.</w:t>
        </w:r>
        <w:r w:rsidRPr="00E76C7E">
          <w:rPr>
            <w:rStyle w:val="Hyperlink"/>
            <w:bCs w:val="0"/>
            <w:caps w:val="0"/>
            <w:noProof/>
            <w:color w:val="auto"/>
            <w:szCs w:val="24"/>
            <w:lang w:eastAsia="lt-LT"/>
          </w:rPr>
          <w:tab/>
        </w:r>
        <w:r w:rsidRPr="00E76C7E">
          <w:rPr>
            <w:rStyle w:val="Hyperlink"/>
            <w:noProof/>
            <w:color w:val="auto"/>
          </w:rPr>
          <w:t>PIRKIMO DOKUMENTŲ RENGIMAS, PAAIŠKINIMAI, TEIKIMAS</w:t>
        </w:r>
      </w:hyperlink>
    </w:p>
    <w:p w:rsidR="00F2267F" w:rsidRPr="00E76C7E" w:rsidRDefault="00F2267F" w:rsidP="009604FB">
      <w:pPr>
        <w:pStyle w:val="TOC1"/>
        <w:rPr>
          <w:bCs w:val="0"/>
          <w:caps w:val="0"/>
          <w:noProof/>
          <w:sz w:val="24"/>
          <w:szCs w:val="24"/>
          <w:lang w:eastAsia="lt-LT"/>
        </w:rPr>
      </w:pPr>
      <w:hyperlink r:id="rId11" w:anchor="_Toc209231260" w:history="1">
        <w:r w:rsidRPr="00E76C7E">
          <w:rPr>
            <w:rStyle w:val="Hyperlink"/>
            <w:noProof/>
            <w:color w:val="auto"/>
          </w:rPr>
          <w:t>V.</w:t>
        </w:r>
        <w:r w:rsidRPr="00E76C7E">
          <w:rPr>
            <w:rStyle w:val="Hyperlink"/>
            <w:bCs w:val="0"/>
            <w:caps w:val="0"/>
            <w:noProof/>
            <w:color w:val="auto"/>
            <w:szCs w:val="24"/>
            <w:lang w:eastAsia="lt-LT"/>
          </w:rPr>
          <w:tab/>
        </w:r>
        <w:r w:rsidRPr="00E76C7E">
          <w:rPr>
            <w:rStyle w:val="Hyperlink"/>
            <w:noProof/>
            <w:color w:val="auto"/>
          </w:rPr>
          <w:t>REIKALAVIMAI PASIŪLYMŲ IR PARAIŠKŲ RENGIMUI</w:t>
        </w:r>
      </w:hyperlink>
    </w:p>
    <w:p w:rsidR="00F2267F" w:rsidRPr="00E76C7E" w:rsidRDefault="00F2267F" w:rsidP="009604FB">
      <w:pPr>
        <w:pStyle w:val="TOC1"/>
        <w:rPr>
          <w:bCs w:val="0"/>
          <w:caps w:val="0"/>
          <w:noProof/>
          <w:sz w:val="24"/>
          <w:szCs w:val="24"/>
          <w:lang w:eastAsia="lt-LT"/>
        </w:rPr>
      </w:pPr>
      <w:hyperlink r:id="rId12" w:anchor="_Toc209231261" w:history="1">
        <w:r w:rsidRPr="00E76C7E">
          <w:rPr>
            <w:rStyle w:val="Hyperlink"/>
            <w:noProof/>
            <w:color w:val="auto"/>
          </w:rPr>
          <w:t>VI.</w:t>
        </w:r>
        <w:r w:rsidRPr="00E76C7E">
          <w:rPr>
            <w:rStyle w:val="Hyperlink"/>
            <w:bCs w:val="0"/>
            <w:caps w:val="0"/>
            <w:noProof/>
            <w:color w:val="auto"/>
            <w:szCs w:val="24"/>
            <w:lang w:eastAsia="lt-LT"/>
          </w:rPr>
          <w:tab/>
        </w:r>
        <w:r w:rsidRPr="00E76C7E">
          <w:rPr>
            <w:rStyle w:val="Hyperlink"/>
            <w:noProof/>
            <w:color w:val="auto"/>
          </w:rPr>
          <w:t>TECHNINĖ SPECIFIKACIJA</w:t>
        </w:r>
      </w:hyperlink>
    </w:p>
    <w:p w:rsidR="00F2267F" w:rsidRPr="00E76C7E" w:rsidRDefault="00F2267F" w:rsidP="009604FB">
      <w:pPr>
        <w:pStyle w:val="TOC1"/>
        <w:rPr>
          <w:bCs w:val="0"/>
          <w:caps w:val="0"/>
          <w:noProof/>
          <w:sz w:val="24"/>
          <w:szCs w:val="24"/>
          <w:lang w:eastAsia="lt-LT"/>
        </w:rPr>
      </w:pPr>
      <w:hyperlink r:id="rId13" w:anchor="_Toc209231262" w:history="1">
        <w:r w:rsidRPr="00E76C7E">
          <w:rPr>
            <w:rStyle w:val="Hyperlink"/>
            <w:noProof/>
            <w:color w:val="auto"/>
          </w:rPr>
          <w:t>VII.</w:t>
        </w:r>
        <w:r w:rsidRPr="00E76C7E">
          <w:rPr>
            <w:rStyle w:val="Hyperlink"/>
            <w:bCs w:val="0"/>
            <w:caps w:val="0"/>
            <w:noProof/>
            <w:color w:val="auto"/>
            <w:szCs w:val="24"/>
            <w:lang w:eastAsia="lt-LT"/>
          </w:rPr>
          <w:tab/>
        </w:r>
        <w:r w:rsidRPr="00E76C7E">
          <w:rPr>
            <w:rStyle w:val="Hyperlink"/>
            <w:noProof/>
            <w:color w:val="auto"/>
          </w:rPr>
          <w:t>TIEKĖJŲ KVALIFIKACIJOS PATIKRINIMAS</w:t>
        </w:r>
      </w:hyperlink>
    </w:p>
    <w:p w:rsidR="00F2267F" w:rsidRPr="00E76C7E" w:rsidRDefault="00F2267F" w:rsidP="009604FB">
      <w:pPr>
        <w:pStyle w:val="TOC1"/>
        <w:rPr>
          <w:bCs w:val="0"/>
          <w:caps w:val="0"/>
          <w:noProof/>
          <w:sz w:val="24"/>
          <w:szCs w:val="24"/>
          <w:lang w:eastAsia="lt-LT"/>
        </w:rPr>
      </w:pPr>
      <w:hyperlink r:id="rId14" w:anchor="_Toc209231263" w:history="1">
        <w:r w:rsidRPr="00E76C7E">
          <w:rPr>
            <w:rStyle w:val="Hyperlink"/>
            <w:noProof/>
            <w:color w:val="auto"/>
          </w:rPr>
          <w:t>VIII.</w:t>
        </w:r>
        <w:r w:rsidRPr="00E76C7E">
          <w:rPr>
            <w:rStyle w:val="Hyperlink"/>
            <w:bCs w:val="0"/>
            <w:caps w:val="0"/>
            <w:noProof/>
            <w:color w:val="auto"/>
            <w:szCs w:val="24"/>
            <w:lang w:eastAsia="lt-LT"/>
          </w:rPr>
          <w:tab/>
        </w:r>
        <w:r w:rsidRPr="00E76C7E">
          <w:rPr>
            <w:rStyle w:val="Hyperlink"/>
            <w:noProof/>
            <w:color w:val="auto"/>
          </w:rPr>
          <w:t>PASIŪLYMŲ NAGRINĖJIMAS IR VERTINIMAS</w:t>
        </w:r>
      </w:hyperlink>
    </w:p>
    <w:p w:rsidR="00F2267F" w:rsidRPr="00E76C7E" w:rsidRDefault="00F2267F" w:rsidP="009604FB">
      <w:pPr>
        <w:pStyle w:val="TOC1"/>
        <w:rPr>
          <w:bCs w:val="0"/>
          <w:caps w:val="0"/>
          <w:noProof/>
          <w:sz w:val="24"/>
          <w:szCs w:val="24"/>
          <w:lang w:eastAsia="lt-LT"/>
        </w:rPr>
      </w:pPr>
      <w:hyperlink r:id="rId15" w:anchor="_Toc209231264" w:history="1">
        <w:r w:rsidRPr="00E76C7E">
          <w:rPr>
            <w:rStyle w:val="Hyperlink"/>
            <w:noProof/>
            <w:color w:val="auto"/>
          </w:rPr>
          <w:t>IX.</w:t>
        </w:r>
        <w:r w:rsidRPr="00E76C7E">
          <w:rPr>
            <w:rStyle w:val="Hyperlink"/>
            <w:bCs w:val="0"/>
            <w:caps w:val="0"/>
            <w:noProof/>
            <w:color w:val="auto"/>
            <w:szCs w:val="24"/>
            <w:lang w:eastAsia="lt-LT"/>
          </w:rPr>
          <w:tab/>
        </w:r>
        <w:r w:rsidRPr="00E76C7E">
          <w:rPr>
            <w:rStyle w:val="Hyperlink"/>
            <w:noProof/>
            <w:color w:val="auto"/>
          </w:rPr>
          <w:t>PIRKIMO SUTARTIS</w:t>
        </w:r>
      </w:hyperlink>
    </w:p>
    <w:p w:rsidR="00F2267F" w:rsidRPr="00E76C7E" w:rsidRDefault="00F2267F" w:rsidP="009604FB">
      <w:pPr>
        <w:pStyle w:val="TOC1"/>
        <w:rPr>
          <w:bCs w:val="0"/>
          <w:caps w:val="0"/>
          <w:noProof/>
          <w:sz w:val="24"/>
          <w:szCs w:val="24"/>
          <w:lang w:eastAsia="lt-LT"/>
        </w:rPr>
      </w:pPr>
      <w:hyperlink r:id="rId16" w:anchor="_Toc209231265" w:history="1">
        <w:r w:rsidRPr="00E76C7E">
          <w:rPr>
            <w:rStyle w:val="Hyperlink"/>
            <w:noProof/>
            <w:color w:val="auto"/>
          </w:rPr>
          <w:t>X.</w:t>
        </w:r>
        <w:r w:rsidRPr="00E76C7E">
          <w:rPr>
            <w:rStyle w:val="Hyperlink"/>
            <w:bCs w:val="0"/>
            <w:caps w:val="0"/>
            <w:noProof/>
            <w:color w:val="auto"/>
            <w:szCs w:val="24"/>
            <w:lang w:eastAsia="lt-LT"/>
          </w:rPr>
          <w:tab/>
        </w:r>
        <w:r w:rsidRPr="00E76C7E">
          <w:rPr>
            <w:rStyle w:val="Hyperlink"/>
            <w:noProof/>
            <w:color w:val="auto"/>
          </w:rPr>
          <w:t>PRELIMINARIOJI SUTARTIS</w:t>
        </w:r>
      </w:hyperlink>
    </w:p>
    <w:p w:rsidR="00F2267F" w:rsidRPr="00E76C7E" w:rsidRDefault="00F2267F" w:rsidP="009604FB">
      <w:pPr>
        <w:pStyle w:val="TOC1"/>
        <w:rPr>
          <w:bCs w:val="0"/>
          <w:caps w:val="0"/>
          <w:noProof/>
          <w:sz w:val="24"/>
          <w:szCs w:val="24"/>
          <w:lang w:eastAsia="lt-LT"/>
        </w:rPr>
      </w:pPr>
      <w:hyperlink r:id="rId17" w:anchor="_Toc209231266" w:history="1">
        <w:r w:rsidRPr="00E76C7E">
          <w:rPr>
            <w:rStyle w:val="Hyperlink"/>
            <w:noProof/>
            <w:color w:val="auto"/>
          </w:rPr>
          <w:t>XI.</w:t>
        </w:r>
        <w:r w:rsidRPr="00E76C7E">
          <w:rPr>
            <w:rStyle w:val="Hyperlink"/>
            <w:bCs w:val="0"/>
            <w:caps w:val="0"/>
            <w:noProof/>
            <w:color w:val="auto"/>
            <w:szCs w:val="24"/>
            <w:lang w:eastAsia="lt-LT"/>
          </w:rPr>
          <w:tab/>
        </w:r>
        <w:r w:rsidRPr="00E76C7E">
          <w:rPr>
            <w:rStyle w:val="Hyperlink"/>
            <w:noProof/>
            <w:color w:val="auto"/>
          </w:rPr>
          <w:t>SUPAPRASTINTŲ PIRKIMŲ BŪDAI IR JŲ PASIRINKIMO SĄLYGOS</w:t>
        </w:r>
      </w:hyperlink>
    </w:p>
    <w:p w:rsidR="00F2267F" w:rsidRPr="00E76C7E" w:rsidRDefault="00F2267F" w:rsidP="009604FB">
      <w:pPr>
        <w:pStyle w:val="TOC1"/>
        <w:rPr>
          <w:bCs w:val="0"/>
          <w:caps w:val="0"/>
          <w:noProof/>
          <w:sz w:val="24"/>
          <w:szCs w:val="24"/>
          <w:lang w:eastAsia="lt-LT"/>
        </w:rPr>
      </w:pPr>
      <w:hyperlink r:id="rId18" w:anchor="_Toc209231267" w:history="1">
        <w:r w:rsidRPr="00E76C7E">
          <w:rPr>
            <w:rStyle w:val="Hyperlink"/>
            <w:noProof/>
            <w:color w:val="auto"/>
          </w:rPr>
          <w:t>XII.</w:t>
        </w:r>
        <w:r w:rsidRPr="00E76C7E">
          <w:rPr>
            <w:rStyle w:val="Hyperlink"/>
            <w:bCs w:val="0"/>
            <w:caps w:val="0"/>
            <w:noProof/>
            <w:color w:val="auto"/>
            <w:szCs w:val="24"/>
            <w:lang w:eastAsia="lt-LT"/>
          </w:rPr>
          <w:tab/>
        </w:r>
        <w:r w:rsidRPr="00E76C7E">
          <w:rPr>
            <w:rStyle w:val="Hyperlink"/>
            <w:noProof/>
            <w:color w:val="auto"/>
          </w:rPr>
          <w:t>SUPAPRASTINTAS ATVIRAS KONKURSAS</w:t>
        </w:r>
      </w:hyperlink>
    </w:p>
    <w:p w:rsidR="00F2267F" w:rsidRPr="00E76C7E" w:rsidRDefault="00F2267F" w:rsidP="009604FB">
      <w:pPr>
        <w:pStyle w:val="TOC1"/>
        <w:rPr>
          <w:bCs w:val="0"/>
          <w:caps w:val="0"/>
          <w:noProof/>
          <w:sz w:val="24"/>
          <w:szCs w:val="24"/>
          <w:lang w:eastAsia="lt-LT"/>
        </w:rPr>
      </w:pPr>
      <w:hyperlink r:id="rId19" w:anchor="_Toc209231270" w:history="1">
        <w:r w:rsidRPr="00E76C7E">
          <w:rPr>
            <w:rStyle w:val="Hyperlink"/>
            <w:noProof/>
            <w:color w:val="auto"/>
          </w:rPr>
          <w:t>XIII.</w:t>
        </w:r>
        <w:r w:rsidRPr="00E76C7E">
          <w:rPr>
            <w:rStyle w:val="Hyperlink"/>
            <w:bCs w:val="0"/>
            <w:caps w:val="0"/>
            <w:noProof/>
            <w:color w:val="auto"/>
            <w:szCs w:val="24"/>
            <w:lang w:eastAsia="lt-LT"/>
          </w:rPr>
          <w:tab/>
        </w:r>
        <w:r w:rsidRPr="00E76C7E">
          <w:rPr>
            <w:rStyle w:val="Hyperlink"/>
            <w:noProof/>
            <w:color w:val="auto"/>
          </w:rPr>
          <w:t>APKLAUSA</w:t>
        </w:r>
      </w:hyperlink>
    </w:p>
    <w:p w:rsidR="00F2267F" w:rsidRPr="00E76C7E" w:rsidRDefault="00F2267F" w:rsidP="009604FB">
      <w:pPr>
        <w:pStyle w:val="TOC1"/>
        <w:rPr>
          <w:bCs w:val="0"/>
          <w:caps w:val="0"/>
          <w:noProof/>
          <w:sz w:val="24"/>
          <w:szCs w:val="24"/>
          <w:lang w:eastAsia="lt-LT"/>
        </w:rPr>
      </w:pPr>
      <w:hyperlink r:id="rId20" w:anchor="_Toc209231274" w:history="1">
        <w:r w:rsidRPr="00E76C7E">
          <w:rPr>
            <w:rStyle w:val="Hyperlink"/>
            <w:noProof/>
            <w:color w:val="auto"/>
          </w:rPr>
          <w:t>XIV.</w:t>
        </w:r>
        <w:r w:rsidRPr="00E76C7E">
          <w:rPr>
            <w:rStyle w:val="Hyperlink"/>
            <w:bCs w:val="0"/>
            <w:caps w:val="0"/>
            <w:noProof/>
            <w:color w:val="auto"/>
            <w:szCs w:val="24"/>
            <w:lang w:eastAsia="lt-LT"/>
          </w:rPr>
          <w:tab/>
        </w:r>
        <w:r w:rsidRPr="00E76C7E">
          <w:rPr>
            <w:rStyle w:val="Hyperlink"/>
            <w:noProof/>
            <w:color w:val="auto"/>
          </w:rPr>
          <w:t>DINAMINĖ PIRKIMŲ SISTEMA</w:t>
        </w:r>
      </w:hyperlink>
    </w:p>
    <w:p w:rsidR="00F2267F" w:rsidRPr="00E76C7E" w:rsidRDefault="00F2267F" w:rsidP="009604FB">
      <w:pPr>
        <w:pStyle w:val="TOC1"/>
        <w:rPr>
          <w:bCs w:val="0"/>
          <w:caps w:val="0"/>
          <w:noProof/>
          <w:sz w:val="24"/>
          <w:szCs w:val="24"/>
          <w:lang w:eastAsia="lt-LT"/>
        </w:rPr>
      </w:pPr>
      <w:hyperlink r:id="rId21" w:anchor="_Toc209231275" w:history="1">
        <w:r w:rsidRPr="00E76C7E">
          <w:rPr>
            <w:rStyle w:val="Hyperlink"/>
            <w:noProof/>
            <w:color w:val="auto"/>
          </w:rPr>
          <w:t>XV.</w:t>
        </w:r>
        <w:r w:rsidRPr="00E76C7E">
          <w:rPr>
            <w:rStyle w:val="Hyperlink"/>
            <w:bCs w:val="0"/>
            <w:caps w:val="0"/>
            <w:noProof/>
            <w:color w:val="auto"/>
            <w:szCs w:val="24"/>
            <w:lang w:eastAsia="lt-LT"/>
          </w:rPr>
          <w:tab/>
        </w:r>
        <w:r w:rsidRPr="00E76C7E">
          <w:rPr>
            <w:rStyle w:val="Hyperlink"/>
            <w:noProof/>
            <w:color w:val="auto"/>
          </w:rPr>
          <w:t>MAŽOS VERTĖS PIRKIMŲ YPATUMAI</w:t>
        </w:r>
      </w:hyperlink>
    </w:p>
    <w:p w:rsidR="00F2267F" w:rsidRPr="00E76C7E" w:rsidRDefault="00F2267F" w:rsidP="009604FB">
      <w:pPr>
        <w:pStyle w:val="TOC1"/>
        <w:rPr>
          <w:bCs w:val="0"/>
          <w:caps w:val="0"/>
          <w:noProof/>
          <w:sz w:val="24"/>
          <w:szCs w:val="24"/>
          <w:lang w:eastAsia="lt-LT"/>
        </w:rPr>
      </w:pPr>
      <w:hyperlink r:id="rId22" w:anchor="_Toc209231276" w:history="1">
        <w:r w:rsidRPr="00E76C7E">
          <w:rPr>
            <w:rStyle w:val="Hyperlink"/>
            <w:noProof/>
            <w:color w:val="auto"/>
          </w:rPr>
          <w:t>XVI.</w:t>
        </w:r>
        <w:r w:rsidRPr="00E76C7E">
          <w:rPr>
            <w:rStyle w:val="Hyperlink"/>
            <w:bCs w:val="0"/>
            <w:caps w:val="0"/>
            <w:noProof/>
            <w:color w:val="auto"/>
            <w:szCs w:val="24"/>
            <w:lang w:eastAsia="lt-LT"/>
          </w:rPr>
          <w:tab/>
        </w:r>
        <w:r w:rsidRPr="00E76C7E">
          <w:rPr>
            <w:rStyle w:val="Hyperlink"/>
            <w:noProof/>
            <w:color w:val="auto"/>
          </w:rPr>
          <w:t>SUPAPRASTINTŲ PIRKIMŲ DOKUMENTAVIMAS IR ATASKAITŲ PATEIKIMAS</w:t>
        </w:r>
      </w:hyperlink>
    </w:p>
    <w:p w:rsidR="00F2267F" w:rsidRPr="00E76C7E" w:rsidRDefault="00F2267F" w:rsidP="009604FB">
      <w:pPr>
        <w:pStyle w:val="TOC1"/>
        <w:rPr>
          <w:bCs w:val="0"/>
          <w:caps w:val="0"/>
          <w:noProof/>
          <w:sz w:val="24"/>
          <w:szCs w:val="24"/>
          <w:lang w:eastAsia="lt-LT"/>
        </w:rPr>
      </w:pPr>
      <w:hyperlink r:id="rId23" w:anchor="_Toc209231277" w:history="1">
        <w:r w:rsidRPr="00E76C7E">
          <w:rPr>
            <w:rStyle w:val="Hyperlink"/>
            <w:noProof/>
            <w:color w:val="auto"/>
          </w:rPr>
          <w:t>XVII.</w:t>
        </w:r>
        <w:r w:rsidRPr="00E76C7E">
          <w:rPr>
            <w:rStyle w:val="Hyperlink"/>
            <w:bCs w:val="0"/>
            <w:caps w:val="0"/>
            <w:noProof/>
            <w:color w:val="auto"/>
            <w:szCs w:val="24"/>
            <w:lang w:eastAsia="lt-LT"/>
          </w:rPr>
          <w:tab/>
        </w:r>
        <w:r w:rsidRPr="00E76C7E">
          <w:rPr>
            <w:rStyle w:val="Hyperlink"/>
            <w:noProof/>
            <w:color w:val="auto"/>
          </w:rPr>
          <w:t>INFORMACIJOS APIE SUPAPRASTINTUS PIRKIMUS TEIKIMAS</w:t>
        </w:r>
      </w:hyperlink>
    </w:p>
    <w:p w:rsidR="00F2267F" w:rsidRPr="00E76C7E" w:rsidRDefault="00F2267F" w:rsidP="009604FB">
      <w:pPr>
        <w:pStyle w:val="TOC1"/>
      </w:pPr>
      <w:hyperlink r:id="rId24" w:anchor="_Toc209231278" w:history="1">
        <w:r w:rsidRPr="00E76C7E">
          <w:rPr>
            <w:rStyle w:val="Hyperlink"/>
            <w:noProof/>
            <w:color w:val="auto"/>
          </w:rPr>
          <w:t>XVIII.</w:t>
        </w:r>
        <w:r w:rsidRPr="00E76C7E">
          <w:rPr>
            <w:rStyle w:val="Hyperlink"/>
            <w:bCs w:val="0"/>
            <w:caps w:val="0"/>
            <w:noProof/>
            <w:color w:val="auto"/>
            <w:szCs w:val="24"/>
            <w:lang w:eastAsia="lt-LT"/>
          </w:rPr>
          <w:tab/>
        </w:r>
        <w:r w:rsidRPr="00E76C7E">
          <w:rPr>
            <w:rStyle w:val="Hyperlink"/>
            <w:noProof/>
            <w:color w:val="auto"/>
          </w:rPr>
          <w:t>GINČŲ NAGRINĖJIMAS</w:t>
        </w:r>
      </w:hyperlink>
    </w:p>
    <w:p w:rsidR="00F2267F" w:rsidRPr="00E76C7E" w:rsidRDefault="00F2267F" w:rsidP="006A45E5">
      <w:pPr>
        <w:rPr>
          <w:b/>
        </w:rPr>
      </w:pPr>
      <w:r w:rsidRPr="00E76C7E">
        <w:rPr>
          <w:b/>
        </w:rPr>
        <w:t>PRIEDAI</w:t>
      </w:r>
    </w:p>
    <w:p w:rsidR="00F2267F" w:rsidRPr="00E76C7E" w:rsidRDefault="00F2267F" w:rsidP="009604FB">
      <w:pPr>
        <w:pStyle w:val="CentrBold"/>
        <w:ind w:left="360"/>
        <w:jc w:val="left"/>
        <w:rPr>
          <w:rFonts w:ascii="Times New Roman" w:hAnsi="Times New Roman"/>
          <w:sz w:val="24"/>
          <w:szCs w:val="24"/>
          <w:lang w:val="lt-LT"/>
        </w:rPr>
      </w:pPr>
      <w:r w:rsidRPr="00E76C7E">
        <w:rPr>
          <w:sz w:val="24"/>
          <w:szCs w:val="24"/>
        </w:rPr>
        <w:fldChar w:fldCharType="end"/>
      </w:r>
    </w:p>
    <w:p w:rsidR="00F2267F" w:rsidRPr="00E76C7E" w:rsidRDefault="00F2267F" w:rsidP="009604FB">
      <w:pPr>
        <w:pStyle w:val="CentrBold"/>
        <w:jc w:val="both"/>
        <w:rPr>
          <w:rFonts w:ascii="Times New Roman" w:hAnsi="Times New Roman"/>
          <w:lang w:val="lt-LT"/>
        </w:rPr>
      </w:pPr>
      <w:r w:rsidRPr="00E76C7E">
        <w:rPr>
          <w:b w:val="0"/>
          <w:bCs w:val="0"/>
          <w:caps w:val="0"/>
        </w:rPr>
        <w:br w:type="page"/>
      </w:r>
    </w:p>
    <w:p w:rsidR="00F2267F" w:rsidRPr="00E76C7E" w:rsidRDefault="00F2267F" w:rsidP="009604FB">
      <w:pPr>
        <w:pStyle w:val="Turinys"/>
      </w:pPr>
      <w:bookmarkStart w:id="0" w:name="_Toc209231256"/>
      <w:r w:rsidRPr="00E76C7E">
        <w:t>BENDROSIOS NUOSTATOS</w:t>
      </w:r>
      <w:bookmarkEnd w:id="0"/>
    </w:p>
    <w:p w:rsidR="00F2267F" w:rsidRPr="00E76C7E" w:rsidRDefault="00F2267F" w:rsidP="009604FB">
      <w:pPr>
        <w:pStyle w:val="CentrBold"/>
        <w:ind w:firstLine="360"/>
        <w:jc w:val="both"/>
        <w:rPr>
          <w:rFonts w:ascii="Times New Roman" w:hAnsi="Times New Roman"/>
          <w:b w:val="0"/>
          <w:sz w:val="24"/>
          <w:szCs w:val="24"/>
          <w:lang w:val="lt-LT"/>
        </w:rPr>
      </w:pPr>
    </w:p>
    <w:p w:rsidR="00F2267F" w:rsidRPr="00E76C7E" w:rsidRDefault="00F2267F" w:rsidP="009604FB">
      <w:pPr>
        <w:pStyle w:val="CentrBold"/>
        <w:ind w:firstLine="360"/>
        <w:jc w:val="both"/>
        <w:rPr>
          <w:rFonts w:ascii="Times New Roman" w:hAnsi="Times New Roman"/>
          <w:b w:val="0"/>
          <w:sz w:val="24"/>
          <w:szCs w:val="24"/>
          <w:lang w:val="lt-LT"/>
        </w:rPr>
      </w:pPr>
      <w:r w:rsidRPr="00E76C7E">
        <w:rPr>
          <w:rFonts w:ascii="Times New Roman" w:hAnsi="Times New Roman"/>
          <w:b w:val="0"/>
          <w:caps w:val="0"/>
          <w:sz w:val="24"/>
          <w:szCs w:val="24"/>
          <w:lang w:val="lt-LT"/>
        </w:rPr>
        <w:t>1. </w:t>
      </w:r>
      <w:r w:rsidRPr="00E76C7E">
        <w:rPr>
          <w:rFonts w:ascii="Times New Roman" w:hAnsi="Times New Roman"/>
          <w:caps w:val="0"/>
          <w:sz w:val="24"/>
          <w:szCs w:val="24"/>
          <w:lang w:val="lt-LT"/>
        </w:rPr>
        <w:t>Pakruojo nestacionarių socialinių paslaugų centras</w:t>
      </w:r>
      <w:r w:rsidRPr="00E76C7E">
        <w:rPr>
          <w:rFonts w:ascii="Times New Roman" w:hAnsi="Times New Roman"/>
          <w:b w:val="0"/>
          <w:i/>
          <w:caps w:val="0"/>
          <w:sz w:val="24"/>
          <w:szCs w:val="24"/>
          <w:lang w:val="lt-LT"/>
        </w:rPr>
        <w:t xml:space="preserve"> </w:t>
      </w:r>
      <w:r w:rsidRPr="00E76C7E">
        <w:rPr>
          <w:rFonts w:ascii="Times New Roman" w:hAnsi="Times New Roman"/>
          <w:b w:val="0"/>
          <w:caps w:val="0"/>
          <w:sz w:val="24"/>
          <w:szCs w:val="24"/>
          <w:lang w:val="lt-LT"/>
        </w:rPr>
        <w:t xml:space="preserve">(toliau tekste – perkančioji organizacija) supaprastintų viešųjų pirkimų taisyklės (toliau – Taisyklės) parengtos vadovaujantis Lietuvos Respublikos viešųjų pirkimų įstatymu (Žin., 1996, Nr. 84-2000; 2006, Nr. 4-102; </w:t>
      </w:r>
      <w:r w:rsidRPr="00E76C7E">
        <w:rPr>
          <w:rFonts w:ascii="Times New Roman" w:hAnsi="Times New Roman"/>
          <w:b w:val="0"/>
          <w:sz w:val="24"/>
          <w:szCs w:val="24"/>
          <w:lang w:val="lt-LT"/>
        </w:rPr>
        <w:t>2008, N</w:t>
      </w:r>
      <w:r w:rsidRPr="00E76C7E">
        <w:rPr>
          <w:rFonts w:ascii="Times New Roman" w:hAnsi="Times New Roman"/>
          <w:b w:val="0"/>
          <w:caps w:val="0"/>
          <w:sz w:val="24"/>
          <w:szCs w:val="24"/>
          <w:lang w:val="lt-LT"/>
        </w:rPr>
        <w:t>r. </w:t>
      </w:r>
      <w:r w:rsidRPr="00E76C7E">
        <w:rPr>
          <w:rFonts w:ascii="Times New Roman" w:hAnsi="Times New Roman"/>
          <w:b w:val="0"/>
          <w:sz w:val="24"/>
          <w:szCs w:val="24"/>
          <w:lang w:val="lt-LT"/>
        </w:rPr>
        <w:t>81-3179</w:t>
      </w:r>
      <w:r w:rsidRPr="00E76C7E">
        <w:rPr>
          <w:rFonts w:ascii="Times New Roman" w:hAnsi="Times New Roman"/>
          <w:b w:val="0"/>
          <w:caps w:val="0"/>
          <w:sz w:val="24"/>
          <w:szCs w:val="24"/>
          <w:lang w:val="lt-LT"/>
        </w:rPr>
        <w:t>) (toliau – Viešųjų pirkimų įstatymas), kitais viešuosius pirkimus (toliau – pirkimai) reglamentuojančiais teisės aktais. </w:t>
      </w:r>
    </w:p>
    <w:p w:rsidR="00F2267F" w:rsidRPr="00E76C7E" w:rsidRDefault="00F2267F" w:rsidP="009604FB">
      <w:pPr>
        <w:pStyle w:val="CentrBold"/>
        <w:ind w:firstLine="360"/>
        <w:jc w:val="both"/>
        <w:rPr>
          <w:rFonts w:ascii="Times New Roman" w:hAnsi="Times New Roman"/>
          <w:b w:val="0"/>
          <w:caps w:val="0"/>
          <w:sz w:val="24"/>
          <w:szCs w:val="24"/>
          <w:lang w:val="lt-LT"/>
        </w:rPr>
      </w:pPr>
      <w:r w:rsidRPr="00E76C7E">
        <w:rPr>
          <w:rFonts w:ascii="Times New Roman" w:hAnsi="Times New Roman"/>
          <w:b w:val="0"/>
          <w:caps w:val="0"/>
          <w:sz w:val="24"/>
          <w:szCs w:val="24"/>
          <w:lang w:val="lt-LT"/>
        </w:rPr>
        <w:t>2. P</w:t>
      </w:r>
      <w:r w:rsidRPr="00E76C7E">
        <w:rPr>
          <w:rFonts w:ascii="Times New Roman" w:hAnsi="Times New Roman"/>
          <w:b w:val="0"/>
          <w:iCs/>
          <w:caps w:val="0"/>
          <w:sz w:val="24"/>
          <w:szCs w:val="24"/>
          <w:lang w:val="lt-LT"/>
        </w:rPr>
        <w:t>erkančioji organizacija</w:t>
      </w:r>
      <w:r w:rsidRPr="00E76C7E">
        <w:rPr>
          <w:rFonts w:ascii="Times New Roman" w:hAnsi="Times New Roman"/>
          <w:b w:val="0"/>
          <w:caps w:val="0"/>
          <w:sz w:val="24"/>
          <w:szCs w:val="24"/>
          <w:lang w:val="lt-LT"/>
        </w:rPr>
        <w:t xml:space="preserve"> prekių, paslaugų ir darbų supaprastintus pirkimus (toliau – supaprastinti pirkimai) gali atlikti Viešųjų pirkimų įstatymo 84 straipsnyje nustatytais atvejais. </w:t>
      </w:r>
    </w:p>
    <w:p w:rsidR="00F2267F" w:rsidRPr="00E76C7E" w:rsidRDefault="00F2267F" w:rsidP="009604FB">
      <w:pPr>
        <w:pStyle w:val="CentrBold"/>
        <w:ind w:firstLine="360"/>
        <w:jc w:val="both"/>
        <w:rPr>
          <w:rFonts w:ascii="Times New Roman" w:hAnsi="Times New Roman"/>
          <w:b w:val="0"/>
          <w:caps w:val="0"/>
          <w:sz w:val="24"/>
          <w:szCs w:val="24"/>
          <w:lang w:val="lt-LT"/>
        </w:rPr>
      </w:pPr>
      <w:r w:rsidRPr="00E76C7E">
        <w:rPr>
          <w:rFonts w:ascii="Times New Roman" w:hAnsi="Times New Roman"/>
          <w:b w:val="0"/>
          <w:caps w:val="0"/>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F2267F" w:rsidRPr="00E76C7E" w:rsidRDefault="00F2267F" w:rsidP="009604FB">
      <w:pPr>
        <w:pStyle w:val="CentrBold"/>
        <w:ind w:firstLine="360"/>
        <w:jc w:val="both"/>
        <w:rPr>
          <w:rFonts w:ascii="Times New Roman" w:hAnsi="Times New Roman"/>
          <w:b w:val="0"/>
          <w:caps w:val="0"/>
          <w:sz w:val="24"/>
          <w:szCs w:val="24"/>
          <w:lang w:val="lt-LT"/>
        </w:rPr>
      </w:pPr>
      <w:r w:rsidRPr="00E76C7E">
        <w:rPr>
          <w:rFonts w:ascii="Times New Roman" w:hAnsi="Times New Roman"/>
          <w:b w:val="0"/>
          <w:caps w:val="0"/>
          <w:sz w:val="24"/>
          <w:szCs w:val="24"/>
          <w:lang w:val="lt-LT"/>
        </w:rPr>
        <w:t>4. Atlikdama supaprastintus pirkimus perkančioji organizacija vadovaujasi Viešųjų pirkimų įstatymu, šiomis Taisyklėmis, Lietuvos Respublikos civiliniu kodeksu (Žin.</w:t>
      </w:r>
      <w:r w:rsidRPr="00E76C7E">
        <w:rPr>
          <w:rFonts w:ascii="Times New Roman" w:hAnsi="Times New Roman"/>
          <w:b w:val="0"/>
          <w:sz w:val="24"/>
          <w:szCs w:val="24"/>
          <w:lang w:val="lt-LT"/>
        </w:rPr>
        <w:t>, 2000, N</w:t>
      </w:r>
      <w:r w:rsidRPr="00E76C7E">
        <w:rPr>
          <w:rFonts w:ascii="Times New Roman" w:hAnsi="Times New Roman"/>
          <w:b w:val="0"/>
          <w:caps w:val="0"/>
          <w:sz w:val="24"/>
          <w:szCs w:val="24"/>
          <w:lang w:val="lt-LT"/>
        </w:rPr>
        <w:t>r</w:t>
      </w:r>
      <w:r w:rsidRPr="00E76C7E">
        <w:rPr>
          <w:rFonts w:ascii="Times New Roman" w:hAnsi="Times New Roman"/>
          <w:b w:val="0"/>
          <w:sz w:val="24"/>
          <w:szCs w:val="24"/>
          <w:lang w:val="lt-LT"/>
        </w:rPr>
        <w:t>. </w:t>
      </w:r>
      <w:hyperlink r:id="rId25" w:history="1">
        <w:r w:rsidRPr="00E76C7E">
          <w:rPr>
            <w:rStyle w:val="Hyperlink"/>
            <w:b w:val="0"/>
            <w:caps w:val="0"/>
            <w:color w:val="auto"/>
            <w:lang w:val="lt-LT"/>
          </w:rPr>
          <w:t>74-2262</w:t>
        </w:r>
      </w:hyperlink>
      <w:r w:rsidRPr="00E76C7E">
        <w:rPr>
          <w:rFonts w:ascii="Times New Roman" w:hAnsi="Times New Roman"/>
          <w:b w:val="0"/>
          <w:sz w:val="24"/>
          <w:szCs w:val="24"/>
          <w:lang w:val="lt-LT"/>
        </w:rPr>
        <w:t>)</w:t>
      </w:r>
      <w:r w:rsidRPr="00E76C7E">
        <w:rPr>
          <w:rFonts w:ascii="Times New Roman" w:hAnsi="Times New Roman"/>
          <w:b w:val="0"/>
          <w:caps w:val="0"/>
          <w:sz w:val="24"/>
          <w:szCs w:val="24"/>
          <w:lang w:val="lt-LT"/>
        </w:rPr>
        <w:t xml:space="preserve"> (toliau– CK), kitais įstatymais ir poįstatyminiais teisės aktais. </w:t>
      </w:r>
    </w:p>
    <w:p w:rsidR="00F2267F" w:rsidRPr="00E76C7E" w:rsidRDefault="00F2267F" w:rsidP="009604FB">
      <w:pPr>
        <w:pStyle w:val="CentrBold"/>
        <w:ind w:firstLine="360"/>
        <w:jc w:val="both"/>
        <w:rPr>
          <w:rFonts w:ascii="Times New Roman" w:hAnsi="Times New Roman"/>
          <w:b w:val="0"/>
          <w:caps w:val="0"/>
          <w:sz w:val="24"/>
          <w:szCs w:val="24"/>
          <w:lang w:val="lt-LT"/>
        </w:rPr>
      </w:pPr>
      <w:r w:rsidRPr="00E76C7E">
        <w:rPr>
          <w:rFonts w:ascii="Times New Roman" w:hAnsi="Times New Roman"/>
          <w:b w:val="0"/>
          <w:caps w:val="0"/>
          <w:sz w:val="24"/>
          <w:szCs w:val="24"/>
          <w:lang w:val="lt-LT"/>
        </w:rPr>
        <w:t>5. Supaprastinti pirkimai atliekami laikantis lygiateisiškumo, nediskriminavimo, skaidrumo, abipusio pripažinimo ir proporcingumo principų, konfidencialumo ir nešališkumo reikalavimų.</w:t>
      </w:r>
      <w:r w:rsidRPr="00E76C7E">
        <w:rPr>
          <w:rFonts w:ascii="Times New Roman" w:hAnsi="Times New Roman"/>
          <w:sz w:val="24"/>
          <w:szCs w:val="24"/>
          <w:lang w:val="lt-LT"/>
        </w:rPr>
        <w:t xml:space="preserve"> </w:t>
      </w:r>
      <w:r w:rsidRPr="00E76C7E">
        <w:rPr>
          <w:rFonts w:ascii="Times New Roman" w:hAnsi="Times New Roman"/>
          <w:b w:val="0"/>
          <w:sz w:val="24"/>
          <w:szCs w:val="24"/>
          <w:lang w:val="lt-LT"/>
        </w:rPr>
        <w:t>p</w:t>
      </w:r>
      <w:r w:rsidRPr="00E76C7E">
        <w:rPr>
          <w:rFonts w:ascii="Times New Roman" w:hAnsi="Times New Roman"/>
          <w:b w:val="0"/>
          <w:caps w:val="0"/>
          <w:sz w:val="24"/>
          <w:szCs w:val="24"/>
          <w:lang w:val="lt-LT"/>
        </w:rPr>
        <w:t xml:space="preserve">riimant sprendimus dėl pirkimo dokumentų sąlygų, vadovaujamasi racionalumo principu. </w:t>
      </w:r>
    </w:p>
    <w:p w:rsidR="00F2267F" w:rsidRPr="00E76C7E" w:rsidRDefault="00F2267F" w:rsidP="009604FB">
      <w:pPr>
        <w:ind w:firstLine="360"/>
        <w:jc w:val="both"/>
        <w:rPr>
          <w:sz w:val="24"/>
          <w:szCs w:val="24"/>
        </w:rPr>
      </w:pPr>
      <w:r w:rsidRPr="00E76C7E">
        <w:rPr>
          <w:sz w:val="24"/>
          <w:szCs w:val="24"/>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F2267F" w:rsidRPr="00E76C7E" w:rsidRDefault="00F2267F" w:rsidP="009604FB">
      <w:pPr>
        <w:pStyle w:val="CentrBold"/>
        <w:ind w:firstLine="360"/>
        <w:jc w:val="both"/>
        <w:rPr>
          <w:rFonts w:ascii="Times New Roman" w:hAnsi="Times New Roman"/>
          <w:b w:val="0"/>
          <w:caps w:val="0"/>
          <w:sz w:val="24"/>
          <w:szCs w:val="24"/>
          <w:lang w:val="lt-LT"/>
        </w:rPr>
      </w:pPr>
      <w:r w:rsidRPr="00E76C7E">
        <w:rPr>
          <w:rFonts w:ascii="Times New Roman" w:hAnsi="Times New Roman"/>
          <w:b w:val="0"/>
          <w:caps w:val="0"/>
          <w:sz w:val="24"/>
          <w:szCs w:val="24"/>
          <w:lang w:val="lt-LT"/>
        </w:rPr>
        <w:t>7. Supaprastinto pirkimo pradžią ir pabaigą apibrėžia Viešųjų pirkimų įstatymas.</w:t>
      </w:r>
    </w:p>
    <w:p w:rsidR="00F2267F" w:rsidRPr="00E76C7E" w:rsidRDefault="00F2267F" w:rsidP="009604FB">
      <w:pPr>
        <w:tabs>
          <w:tab w:val="left" w:pos="4578"/>
        </w:tabs>
        <w:ind w:firstLine="360"/>
        <w:jc w:val="both"/>
        <w:rPr>
          <w:sz w:val="24"/>
          <w:szCs w:val="24"/>
        </w:rPr>
      </w:pPr>
      <w:r w:rsidRPr="00E76C7E">
        <w:rPr>
          <w:sz w:val="24"/>
          <w:szCs w:val="24"/>
        </w:rPr>
        <w:t xml:space="preserve">8. Atliekant supaprastintus pirkimus perkančioji organizacija atsižvelgia į visuomenės poreikius socialinėje srityje, aplinkos apsaugos reikalavimus. Vadovaujamasi Viešųjų pirkimų įstatymo 13 ir 91 straipsnio, Lietuvos Respublikos Vyriausybės </w:t>
      </w:r>
      <w:smartTag w:uri="urn:schemas-microsoft-com:office:smarttags" w:element="metricconverter">
        <w:smartTagPr>
          <w:attr w:name="ProductID" w:val="2003 m"/>
        </w:smartTagPr>
        <w:r w:rsidRPr="00E76C7E">
          <w:rPr>
            <w:sz w:val="24"/>
            <w:szCs w:val="24"/>
          </w:rPr>
          <w:t>2007 m</w:t>
        </w:r>
      </w:smartTag>
      <w:r w:rsidRPr="00E76C7E">
        <w:rPr>
          <w:sz w:val="24"/>
          <w:szCs w:val="24"/>
        </w:rPr>
        <w:t xml:space="preserve">. rugpjūčio 8 d. nutarimo Nr. 804 „Dėl nacionalinės žaliųjų pirkimų įgyvendinimo programos patvirtinimo“ (Žin., 2007, Nr. 90-3573), kitų teisės aktų nuostatomis. </w:t>
      </w:r>
    </w:p>
    <w:p w:rsidR="00F2267F" w:rsidRPr="00E76C7E" w:rsidRDefault="00F2267F" w:rsidP="009604FB">
      <w:pPr>
        <w:pStyle w:val="CentrBold"/>
        <w:ind w:firstLine="360"/>
        <w:jc w:val="both"/>
        <w:rPr>
          <w:rFonts w:ascii="Times New Roman" w:hAnsi="Times New Roman"/>
          <w:b w:val="0"/>
          <w:caps w:val="0"/>
          <w:sz w:val="24"/>
          <w:szCs w:val="24"/>
          <w:lang w:val="lt-LT"/>
        </w:rPr>
      </w:pPr>
      <w:r w:rsidRPr="00E76C7E">
        <w:rPr>
          <w:rFonts w:ascii="Times New Roman" w:hAnsi="Times New Roman"/>
          <w:b w:val="0"/>
          <w:caps w:val="0"/>
          <w:sz w:val="24"/>
          <w:szCs w:val="24"/>
          <w:lang w:val="lt-LT"/>
        </w:rPr>
        <w:t>9. Taisyklėse naudojamos sąvokos:</w:t>
      </w:r>
    </w:p>
    <w:p w:rsidR="00F2267F" w:rsidRPr="00E76C7E" w:rsidRDefault="00F2267F" w:rsidP="002C21C4">
      <w:pPr>
        <w:pStyle w:val="CentrBold"/>
        <w:ind w:firstLine="720"/>
        <w:jc w:val="both"/>
        <w:rPr>
          <w:rFonts w:ascii="Times New Roman" w:hAnsi="Times New Roman"/>
          <w:b w:val="0"/>
          <w:caps w:val="0"/>
          <w:sz w:val="24"/>
          <w:szCs w:val="24"/>
          <w:lang w:val="lt-LT"/>
        </w:rPr>
      </w:pPr>
      <w:r w:rsidRPr="00E76C7E">
        <w:rPr>
          <w:rFonts w:ascii="Times New Roman" w:hAnsi="Times New Roman"/>
          <w:b w:val="0"/>
          <w:caps w:val="0"/>
          <w:sz w:val="24"/>
          <w:szCs w:val="24"/>
          <w:lang w:val="lt-LT"/>
        </w:rPr>
        <w:t>9.1.</w:t>
      </w:r>
      <w:r w:rsidRPr="00E76C7E">
        <w:rPr>
          <w:rFonts w:ascii="Times New Roman" w:hAnsi="Times New Roman"/>
          <w:caps w:val="0"/>
          <w:sz w:val="24"/>
          <w:szCs w:val="24"/>
          <w:lang w:val="lt-LT"/>
        </w:rPr>
        <w:t xml:space="preserve"> Bendrasis viešųjų pirkimų žodynas</w:t>
      </w:r>
      <w:r w:rsidRPr="00E76C7E">
        <w:rPr>
          <w:rFonts w:ascii="Times New Roman" w:hAnsi="Times New Roman"/>
          <w:b w:val="0"/>
          <w:caps w:val="0"/>
          <w:sz w:val="24"/>
          <w:szCs w:val="24"/>
          <w:lang w:val="lt-LT"/>
        </w:rPr>
        <w:t xml:space="preserve"> (toliau - </w:t>
      </w:r>
      <w:r w:rsidRPr="00E76C7E">
        <w:rPr>
          <w:rFonts w:ascii="Times New Roman" w:hAnsi="Times New Roman"/>
          <w:caps w:val="0"/>
          <w:sz w:val="24"/>
          <w:szCs w:val="24"/>
          <w:lang w:val="lt-LT"/>
        </w:rPr>
        <w:t>CPV</w:t>
      </w:r>
      <w:r w:rsidRPr="00E76C7E">
        <w:rPr>
          <w:rFonts w:ascii="Times New Roman" w:hAnsi="Times New Roman"/>
          <w:b w:val="0"/>
          <w:caps w:val="0"/>
          <w:sz w:val="24"/>
          <w:szCs w:val="24"/>
          <w:lang w:val="lt-LT"/>
        </w:rPr>
        <w:t xml:space="preserve">) – viešuosiuose pirkimuose taikoma klasifikacijos sistema, priimta Reglamentu (EB) Nr. 2195/2002 ir užtikrinanti, kad ji atitinka kitus galiojančius klasifikatorius. </w:t>
      </w:r>
    </w:p>
    <w:p w:rsidR="00F2267F" w:rsidRPr="00E76C7E" w:rsidRDefault="00F2267F" w:rsidP="002C21C4">
      <w:pPr>
        <w:ind w:firstLine="720"/>
        <w:jc w:val="both"/>
        <w:rPr>
          <w:sz w:val="24"/>
          <w:szCs w:val="24"/>
        </w:rPr>
      </w:pPr>
      <w:r w:rsidRPr="00E76C7E">
        <w:rPr>
          <w:caps/>
          <w:sz w:val="24"/>
          <w:szCs w:val="24"/>
        </w:rPr>
        <w:t>9.2.</w:t>
      </w:r>
      <w:r w:rsidRPr="00E76C7E">
        <w:rPr>
          <w:b/>
          <w:caps/>
          <w:sz w:val="24"/>
          <w:szCs w:val="24"/>
        </w:rPr>
        <w:t xml:space="preserve"> </w:t>
      </w:r>
      <w:r w:rsidRPr="00E76C7E">
        <w:rPr>
          <w:b/>
          <w:sz w:val="24"/>
          <w:szCs w:val="24"/>
        </w:rPr>
        <w:t xml:space="preserve">Mažos vertės viešasis pirkimas </w:t>
      </w:r>
      <w:r w:rsidRPr="00E76C7E">
        <w:rPr>
          <w:sz w:val="24"/>
          <w:szCs w:val="24"/>
        </w:rPr>
        <w:t>(toliau – mažos vertės pirkimas)</w:t>
      </w:r>
      <w:r w:rsidRPr="00E76C7E">
        <w:rPr>
          <w:b/>
          <w:sz w:val="24"/>
          <w:szCs w:val="24"/>
        </w:rPr>
        <w:t xml:space="preserve"> </w:t>
      </w:r>
      <w:r w:rsidRPr="00E76C7E">
        <w:rPr>
          <w:b/>
          <w:caps/>
          <w:sz w:val="24"/>
          <w:szCs w:val="24"/>
        </w:rPr>
        <w:t>–</w:t>
      </w:r>
      <w:r w:rsidRPr="00E76C7E">
        <w:rPr>
          <w:sz w:val="24"/>
          <w:szCs w:val="24"/>
        </w:rPr>
        <w:t xml:space="preserve"> supaprastintas pirkimas, kai yra bent viena iš šių sąlygų:</w:t>
      </w:r>
    </w:p>
    <w:p w:rsidR="00F2267F" w:rsidRPr="00E76C7E" w:rsidRDefault="00F2267F" w:rsidP="002C21C4">
      <w:pPr>
        <w:ind w:firstLine="720"/>
        <w:jc w:val="both"/>
        <w:rPr>
          <w:sz w:val="24"/>
          <w:szCs w:val="24"/>
        </w:rPr>
      </w:pPr>
      <w:r w:rsidRPr="00E76C7E">
        <w:rPr>
          <w:sz w:val="24"/>
          <w:szCs w:val="24"/>
        </w:rPr>
        <w:t xml:space="preserve">9.2.1. prekių ar paslaugų pirkimo vertė yra mažesnė kaip </w:t>
      </w:r>
      <w:r w:rsidRPr="00E76C7E">
        <w:rPr>
          <w:b/>
          <w:sz w:val="24"/>
          <w:szCs w:val="24"/>
        </w:rPr>
        <w:t>58000 Eur</w:t>
      </w:r>
      <w:r w:rsidRPr="00E76C7E">
        <w:rPr>
          <w:sz w:val="24"/>
          <w:szCs w:val="24"/>
        </w:rPr>
        <w:t xml:space="preserve"> (be pridėtinės vertės mokesčio), o darbų pirkimo vertė mažesnė kaip </w:t>
      </w:r>
      <w:r w:rsidRPr="00E76C7E">
        <w:rPr>
          <w:b/>
          <w:sz w:val="24"/>
          <w:szCs w:val="24"/>
        </w:rPr>
        <w:t>145000 Eur</w:t>
      </w:r>
      <w:r w:rsidRPr="00E76C7E">
        <w:rPr>
          <w:sz w:val="24"/>
          <w:szCs w:val="24"/>
        </w:rPr>
        <w:t xml:space="preserve"> (be pridėtinės vertės mokesčio);</w:t>
      </w:r>
    </w:p>
    <w:p w:rsidR="00F2267F" w:rsidRPr="00E76C7E" w:rsidRDefault="00F2267F" w:rsidP="002C21C4">
      <w:pPr>
        <w:ind w:firstLine="720"/>
        <w:jc w:val="both"/>
        <w:rPr>
          <w:sz w:val="24"/>
          <w:szCs w:val="24"/>
        </w:rPr>
      </w:pPr>
      <w:r w:rsidRPr="00E76C7E">
        <w:rPr>
          <w:sz w:val="24"/>
          <w:szCs w:val="24"/>
        </w:rPr>
        <w:t xml:space="preserve">9.2.2.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Pr="00E76C7E">
        <w:rPr>
          <w:b/>
          <w:sz w:val="24"/>
          <w:szCs w:val="24"/>
        </w:rPr>
        <w:t>58000 Eur</w:t>
      </w:r>
      <w:r w:rsidRPr="00E76C7E">
        <w:rPr>
          <w:sz w:val="24"/>
          <w:szCs w:val="24"/>
        </w:rPr>
        <w:t xml:space="preserve"> (be pridėtinės vertės mokesčio), o perkant darbus – ne didesnė kaip 1,5 procento to paties objekto supaprastinto pirkimo vertės ir mažesnė kaip </w:t>
      </w:r>
      <w:r w:rsidRPr="00E76C7E">
        <w:rPr>
          <w:b/>
          <w:sz w:val="24"/>
          <w:szCs w:val="24"/>
        </w:rPr>
        <w:t>145000 Eur</w:t>
      </w:r>
      <w:r w:rsidRPr="00E76C7E">
        <w:rPr>
          <w:sz w:val="24"/>
          <w:szCs w:val="24"/>
        </w:rPr>
        <w:t xml:space="preserve"> (be pridėtinės vertės mokesčio).  </w:t>
      </w:r>
    </w:p>
    <w:p w:rsidR="00F2267F" w:rsidRPr="00E76C7E" w:rsidRDefault="00F2267F" w:rsidP="002C21C4">
      <w:pPr>
        <w:pStyle w:val="CentrBold"/>
        <w:ind w:firstLine="720"/>
        <w:jc w:val="both"/>
        <w:rPr>
          <w:rFonts w:ascii="Times New Roman" w:hAnsi="Times New Roman"/>
          <w:b w:val="0"/>
          <w:caps w:val="0"/>
          <w:sz w:val="24"/>
          <w:szCs w:val="24"/>
          <w:lang w:val="lt-LT"/>
        </w:rPr>
      </w:pPr>
      <w:r w:rsidRPr="00E76C7E">
        <w:rPr>
          <w:rFonts w:ascii="Times New Roman" w:hAnsi="Times New Roman"/>
          <w:b w:val="0"/>
          <w:caps w:val="0"/>
          <w:sz w:val="24"/>
          <w:szCs w:val="24"/>
          <w:lang w:val="lt-LT"/>
        </w:rPr>
        <w:t xml:space="preserve">9.3. </w:t>
      </w:r>
      <w:r w:rsidRPr="00E76C7E">
        <w:rPr>
          <w:rFonts w:ascii="Times New Roman" w:hAnsi="Times New Roman"/>
          <w:caps w:val="0"/>
          <w:sz w:val="24"/>
          <w:szCs w:val="24"/>
          <w:lang w:val="lt-LT"/>
        </w:rPr>
        <w:t>Pirkimo dokumentai</w:t>
      </w:r>
      <w:r w:rsidRPr="00E76C7E">
        <w:rPr>
          <w:rFonts w:ascii="Times New Roman" w:hAnsi="Times New Roman"/>
          <w:b w:val="0"/>
          <w:caps w:val="0"/>
          <w:sz w:val="24"/>
          <w:szCs w:val="24"/>
          <w:lang w:val="lt-LT"/>
        </w:rPr>
        <w:t xml:space="preserve"> – p</w:t>
      </w:r>
      <w:r w:rsidRPr="00E76C7E">
        <w:rPr>
          <w:rFonts w:ascii="Times New Roman" w:hAnsi="Times New Roman"/>
          <w:b w:val="0"/>
          <w:bCs w:val="0"/>
          <w:caps w:val="0"/>
          <w:sz w:val="24"/>
          <w:szCs w:val="24"/>
          <w:lang w:val="lt-LT"/>
        </w:rPr>
        <w:t>erkančiosios organizacijos</w:t>
      </w:r>
      <w:r w:rsidRPr="00E76C7E">
        <w:rPr>
          <w:rFonts w:ascii="Times New Roman" w:hAnsi="Times New Roman"/>
          <w:b w:val="0"/>
          <w:caps w:val="0"/>
          <w:sz w:val="24"/>
          <w:szCs w:val="24"/>
          <w:lang w:val="lt-LT"/>
        </w:rPr>
        <w:t xml:space="preserve">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F2267F" w:rsidRPr="00E76C7E" w:rsidRDefault="00F2267F" w:rsidP="009604FB">
      <w:pPr>
        <w:pStyle w:val="CentrBold"/>
        <w:ind w:firstLine="360"/>
        <w:jc w:val="both"/>
        <w:rPr>
          <w:rFonts w:ascii="Times New Roman" w:hAnsi="Times New Roman"/>
          <w:b w:val="0"/>
          <w:sz w:val="24"/>
          <w:szCs w:val="24"/>
          <w:lang w:val="lt-LT"/>
        </w:rPr>
      </w:pPr>
    </w:p>
    <w:p w:rsidR="00F2267F" w:rsidRPr="00E76C7E" w:rsidRDefault="00F2267F" w:rsidP="009604FB">
      <w:pPr>
        <w:ind w:firstLine="360"/>
        <w:jc w:val="both"/>
        <w:rPr>
          <w:sz w:val="24"/>
          <w:szCs w:val="24"/>
        </w:rPr>
      </w:pPr>
      <w:r w:rsidRPr="00E76C7E">
        <w:rPr>
          <w:sz w:val="24"/>
          <w:szCs w:val="24"/>
        </w:rPr>
        <w:t>9.4. </w:t>
      </w:r>
      <w:r w:rsidRPr="00E76C7E">
        <w:rPr>
          <w:b/>
          <w:sz w:val="24"/>
          <w:szCs w:val="24"/>
        </w:rPr>
        <w:t>Pirkimo organizatorius</w:t>
      </w:r>
      <w:r w:rsidRPr="00E76C7E">
        <w:rPr>
          <w:sz w:val="24"/>
          <w:szCs w:val="24"/>
        </w:rPr>
        <w:t xml:space="preserve"> – perkančiosios organizacijos vadovo įsakymu paskirtas</w:t>
      </w:r>
      <w:r w:rsidRPr="00E76C7E">
        <w:rPr>
          <w:i/>
          <w:iCs/>
          <w:sz w:val="24"/>
          <w:szCs w:val="24"/>
        </w:rPr>
        <w:t xml:space="preserve"> </w:t>
      </w:r>
      <w:r w:rsidRPr="00E76C7E">
        <w:rPr>
          <w:sz w:val="24"/>
          <w:szCs w:val="24"/>
        </w:rPr>
        <w:t>perkančiosios organizacijos darbuotojas, kuris Taisyklių nustatyta tvarka organizuoja ir atlieka supaprastintus pirkimus, kai tokiems pirkimams atlikti nesudaroma Viešojo pirkimo komisija (toliau – Komisija);</w:t>
      </w:r>
    </w:p>
    <w:p w:rsidR="00F2267F" w:rsidRPr="00E76C7E" w:rsidRDefault="00F2267F" w:rsidP="009604FB">
      <w:pPr>
        <w:ind w:firstLine="360"/>
        <w:jc w:val="both"/>
        <w:rPr>
          <w:sz w:val="24"/>
          <w:szCs w:val="24"/>
        </w:rPr>
      </w:pPr>
      <w:r w:rsidRPr="00E76C7E">
        <w:rPr>
          <w:sz w:val="24"/>
          <w:szCs w:val="24"/>
        </w:rPr>
        <w:t>9.5. </w:t>
      </w:r>
      <w:r w:rsidRPr="00E76C7E">
        <w:rPr>
          <w:b/>
          <w:sz w:val="24"/>
          <w:szCs w:val="24"/>
        </w:rPr>
        <w:t>Pirkimo iniciatorius</w:t>
      </w:r>
      <w:r w:rsidRPr="00E76C7E">
        <w:rPr>
          <w:sz w:val="24"/>
          <w:szCs w:val="24"/>
        </w:rPr>
        <w:t xml:space="preserve"> – perkančiosios organizacijos padalinys, jei padalinio nėra – valstybės tarnautojas (darbuotojas), kuris nurodė poreikį įsigyti reikalingas prekes, paslaugas arba darbus.</w:t>
      </w:r>
    </w:p>
    <w:p w:rsidR="00F2267F" w:rsidRPr="00E76C7E" w:rsidRDefault="00F2267F" w:rsidP="009604FB">
      <w:pPr>
        <w:ind w:firstLine="360"/>
        <w:jc w:val="both"/>
        <w:rPr>
          <w:sz w:val="24"/>
          <w:szCs w:val="24"/>
        </w:rPr>
      </w:pPr>
      <w:r w:rsidRPr="00E76C7E">
        <w:rPr>
          <w:caps/>
          <w:sz w:val="24"/>
          <w:szCs w:val="24"/>
        </w:rPr>
        <w:t>9.6. </w:t>
      </w:r>
      <w:r w:rsidRPr="00E76C7E">
        <w:rPr>
          <w:b/>
          <w:sz w:val="24"/>
          <w:szCs w:val="24"/>
        </w:rPr>
        <w:t xml:space="preserve">Atviras konkursas </w:t>
      </w:r>
      <w:r w:rsidRPr="00E76C7E">
        <w:rPr>
          <w:sz w:val="24"/>
          <w:szCs w:val="24"/>
        </w:rPr>
        <w:t>–</w:t>
      </w:r>
      <w:r w:rsidRPr="00E76C7E">
        <w:rPr>
          <w:b/>
          <w:caps/>
          <w:sz w:val="24"/>
          <w:szCs w:val="24"/>
        </w:rPr>
        <w:t xml:space="preserve"> </w:t>
      </w:r>
      <w:r w:rsidRPr="00E76C7E">
        <w:rPr>
          <w:sz w:val="24"/>
          <w:szCs w:val="24"/>
        </w:rPr>
        <w:t>supaprastinto pirkimo būdas, kai kiekvienas suinteresuotas tiekėjas gali pateikti pasiūlymą;</w:t>
      </w:r>
    </w:p>
    <w:p w:rsidR="00F2267F" w:rsidRPr="00E76C7E" w:rsidRDefault="00F2267F" w:rsidP="003947D1">
      <w:pPr>
        <w:jc w:val="both"/>
        <w:rPr>
          <w:sz w:val="24"/>
          <w:szCs w:val="24"/>
        </w:rPr>
      </w:pPr>
      <w:r w:rsidRPr="00E76C7E">
        <w:rPr>
          <w:sz w:val="24"/>
          <w:szCs w:val="24"/>
        </w:rPr>
        <w:t xml:space="preserve">      9.7.</w:t>
      </w:r>
      <w:r w:rsidRPr="00E76C7E">
        <w:rPr>
          <w:b/>
          <w:sz w:val="24"/>
          <w:szCs w:val="24"/>
        </w:rPr>
        <w:t xml:space="preserve"> Paraiška</w:t>
      </w:r>
      <w:r w:rsidRPr="00E76C7E">
        <w:rPr>
          <w:sz w:val="24"/>
          <w:szCs w:val="24"/>
        </w:rPr>
        <w:t xml:space="preserve"> – tiekėjo pareikštas pageidavimas dalyvauti pirkimo procedūrose.</w:t>
      </w:r>
    </w:p>
    <w:p w:rsidR="00F2267F" w:rsidRPr="00E76C7E" w:rsidRDefault="00F2267F" w:rsidP="003947D1">
      <w:pPr>
        <w:jc w:val="both"/>
        <w:rPr>
          <w:sz w:val="24"/>
          <w:szCs w:val="24"/>
        </w:rPr>
      </w:pPr>
      <w:r w:rsidRPr="00E76C7E">
        <w:rPr>
          <w:sz w:val="24"/>
          <w:szCs w:val="24"/>
        </w:rPr>
        <w:t xml:space="preserve">      9.8. </w:t>
      </w:r>
      <w:r w:rsidRPr="00E76C7E">
        <w:rPr>
          <w:b/>
          <w:sz w:val="24"/>
          <w:szCs w:val="24"/>
        </w:rPr>
        <w:t>Pasiūlymas</w:t>
      </w:r>
      <w:r w:rsidRPr="00E76C7E">
        <w:rPr>
          <w:sz w:val="24"/>
          <w:szCs w:val="24"/>
        </w:rPr>
        <w:t xml:space="preserve"> – tiekėjo raštu pateiktų dokumentų ir elektroninėmis priemonėmis pateiktų duomenų visuma ar žodžiu pateiktas siūlymas tiekti prekes, teikti paslaugas ar atlikti darbus pagal perkančiosios organizacijos nustatytas pirkimo sąlygas.</w:t>
      </w:r>
    </w:p>
    <w:p w:rsidR="00F2267F" w:rsidRPr="00E76C7E" w:rsidRDefault="00F2267F" w:rsidP="002C21C4">
      <w:pPr>
        <w:ind w:firstLine="360"/>
        <w:jc w:val="both"/>
        <w:rPr>
          <w:sz w:val="24"/>
          <w:szCs w:val="24"/>
        </w:rPr>
      </w:pPr>
      <w:r w:rsidRPr="00E76C7E">
        <w:rPr>
          <w:sz w:val="24"/>
          <w:szCs w:val="24"/>
        </w:rPr>
        <w:t>9.9. </w:t>
      </w:r>
      <w:r w:rsidRPr="00E76C7E">
        <w:rPr>
          <w:b/>
          <w:sz w:val="24"/>
          <w:szCs w:val="24"/>
        </w:rPr>
        <w:t>apklausa</w:t>
      </w:r>
      <w:r w:rsidRPr="00E76C7E">
        <w:rPr>
          <w:sz w:val="24"/>
          <w:szCs w:val="24"/>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F2267F" w:rsidRPr="00E76C7E" w:rsidRDefault="00F2267F" w:rsidP="003947D1">
      <w:pPr>
        <w:jc w:val="both"/>
        <w:rPr>
          <w:sz w:val="24"/>
          <w:szCs w:val="24"/>
        </w:rPr>
      </w:pPr>
      <w:r w:rsidRPr="00E76C7E">
        <w:rPr>
          <w:sz w:val="24"/>
          <w:szCs w:val="24"/>
        </w:rPr>
        <w:t xml:space="preserve">      9.10. </w:t>
      </w:r>
      <w:r w:rsidRPr="00E76C7E">
        <w:rPr>
          <w:b/>
          <w:sz w:val="24"/>
          <w:szCs w:val="24"/>
        </w:rPr>
        <w:t>Tiekėjų apklausa žodžiu</w:t>
      </w:r>
      <w:r w:rsidRPr="00E76C7E">
        <w:rPr>
          <w:sz w:val="24"/>
          <w:szCs w:val="24"/>
        </w:rPr>
        <w:t xml:space="preserve"> – Perkančiosios organizacijos žodinis kreipimasis į teikėjus (-ą) su prašymu pateikti pasiūlymus, kai prekių, paslaugų ar darbų pirkimo vertė neviršija </w:t>
      </w:r>
      <w:r w:rsidRPr="00E76C7E">
        <w:rPr>
          <w:b/>
          <w:sz w:val="24"/>
          <w:szCs w:val="24"/>
        </w:rPr>
        <w:t>3000 Eur</w:t>
      </w:r>
      <w:r w:rsidRPr="00E76C7E">
        <w:rPr>
          <w:sz w:val="24"/>
          <w:szCs w:val="24"/>
        </w:rPr>
        <w:t xml:space="preserve"> (be PVM). Apklausiant žodžiu su tiekėjais bendraujama asmeniškai, elektroniniu paštu arba telefonu. Taip pat galima pasinaudoti viešai tiekėjų pateikta informacija (reklama internete ir kt.) apie siūlomas prekes, paslaugas, darbus. Toks informacijos gavimas prilyginamas žodinei tiekėjų apklausai. Tiekėjai pateikti savo pasiūlymų raštu neprivalo.</w:t>
      </w:r>
    </w:p>
    <w:p w:rsidR="00F2267F" w:rsidRPr="00E76C7E" w:rsidRDefault="00F2267F" w:rsidP="003947D1">
      <w:pPr>
        <w:jc w:val="both"/>
        <w:rPr>
          <w:sz w:val="24"/>
          <w:szCs w:val="24"/>
        </w:rPr>
      </w:pPr>
      <w:r w:rsidRPr="00E76C7E">
        <w:rPr>
          <w:sz w:val="24"/>
          <w:szCs w:val="24"/>
        </w:rPr>
        <w:t xml:space="preserve">     9.11. </w:t>
      </w:r>
      <w:r w:rsidRPr="00E76C7E">
        <w:rPr>
          <w:b/>
          <w:sz w:val="24"/>
          <w:szCs w:val="24"/>
        </w:rPr>
        <w:t>Tiekėjų apklausa raštu</w:t>
      </w:r>
      <w:r w:rsidRPr="00E76C7E">
        <w:rPr>
          <w:sz w:val="24"/>
          <w:szCs w:val="24"/>
        </w:rPr>
        <w:t xml:space="preserve"> – Perkančiosios organizacijos raštiškas kreipimasis į teikėjus (-ą) su prašymu pateikti pasiūlymus, kai pirkimo vertė yra didesnė kaip </w:t>
      </w:r>
      <w:r w:rsidRPr="00E76C7E">
        <w:rPr>
          <w:b/>
          <w:sz w:val="24"/>
          <w:szCs w:val="24"/>
        </w:rPr>
        <w:t>3000 Eur</w:t>
      </w:r>
      <w:r w:rsidRPr="00E76C7E">
        <w:rPr>
          <w:sz w:val="24"/>
          <w:szCs w:val="24"/>
        </w:rPr>
        <w:t xml:space="preserve"> (be PVM). Apklausiant raštu tiekėjai (-jas) savo pasiūlymus privalo pateikti raštu. </w:t>
      </w:r>
    </w:p>
    <w:p w:rsidR="00F2267F" w:rsidRPr="00E76C7E" w:rsidRDefault="00F2267F" w:rsidP="003947D1">
      <w:pPr>
        <w:jc w:val="both"/>
        <w:rPr>
          <w:sz w:val="24"/>
          <w:szCs w:val="24"/>
        </w:rPr>
      </w:pPr>
      <w:r w:rsidRPr="00E76C7E">
        <w:rPr>
          <w:sz w:val="24"/>
          <w:szCs w:val="24"/>
        </w:rPr>
        <w:t xml:space="preserve">     9.12. </w:t>
      </w:r>
      <w:r w:rsidRPr="00E76C7E">
        <w:rPr>
          <w:b/>
          <w:sz w:val="24"/>
          <w:szCs w:val="24"/>
        </w:rPr>
        <w:t>Raštu</w:t>
      </w:r>
      <w:r w:rsidRPr="00E76C7E">
        <w:rPr>
          <w:sz w:val="24"/>
          <w:szCs w:val="24"/>
        </w:rPr>
        <w:t xml:space="preserve"> reiškia bet kokią informacijos išraišką žodžiais arba skaičiais, kurią galima perskaityti, atgaminti ir perduoti. Šis terminas apima ir elektroninėmis priemonėmis perduotą ir saugomą informaciją. </w:t>
      </w:r>
    </w:p>
    <w:p w:rsidR="00F2267F" w:rsidRPr="00E76C7E" w:rsidRDefault="00F2267F" w:rsidP="003947D1">
      <w:pPr>
        <w:jc w:val="both"/>
        <w:rPr>
          <w:sz w:val="24"/>
          <w:szCs w:val="24"/>
        </w:rPr>
      </w:pPr>
      <w:r w:rsidRPr="00E76C7E">
        <w:rPr>
          <w:sz w:val="24"/>
          <w:szCs w:val="24"/>
        </w:rPr>
        <w:t xml:space="preserve">     9.13. </w:t>
      </w:r>
      <w:r w:rsidRPr="00E76C7E">
        <w:rPr>
          <w:b/>
          <w:sz w:val="24"/>
          <w:szCs w:val="24"/>
        </w:rPr>
        <w:t>kvalifikacijos patikrinimas</w:t>
      </w:r>
      <w:r w:rsidRPr="00E76C7E">
        <w:rPr>
          <w:sz w:val="24"/>
          <w:szCs w:val="24"/>
        </w:rPr>
        <w:t xml:space="preserve"> – procedūra, kurios metu tikrinama, ar tiekėjai atitinka pirkimo dokumentuose nurodytus minimalius kvalifikacijos reikalavimus;</w:t>
      </w:r>
    </w:p>
    <w:p w:rsidR="00F2267F" w:rsidRPr="00E76C7E" w:rsidRDefault="00F2267F" w:rsidP="003947D1">
      <w:pPr>
        <w:jc w:val="both"/>
        <w:rPr>
          <w:sz w:val="24"/>
          <w:szCs w:val="24"/>
        </w:rPr>
      </w:pPr>
      <w:r w:rsidRPr="00E76C7E">
        <w:rPr>
          <w:sz w:val="24"/>
          <w:szCs w:val="24"/>
        </w:rPr>
        <w:t xml:space="preserve">     9.14. </w:t>
      </w:r>
      <w:r w:rsidRPr="00E76C7E">
        <w:rPr>
          <w:b/>
          <w:sz w:val="24"/>
          <w:szCs w:val="24"/>
        </w:rPr>
        <w:t>numatomo pirkimo</w:t>
      </w:r>
      <w:r w:rsidRPr="00E76C7E">
        <w:rPr>
          <w:sz w:val="24"/>
          <w:szCs w:val="24"/>
        </w:rPr>
        <w:t xml:space="preserve"> </w:t>
      </w:r>
      <w:r w:rsidRPr="00E76C7E">
        <w:rPr>
          <w:b/>
          <w:sz w:val="24"/>
          <w:szCs w:val="24"/>
        </w:rPr>
        <w:t>vertė</w:t>
      </w:r>
      <w:r w:rsidRPr="00E76C7E">
        <w:rPr>
          <w:sz w:val="24"/>
          <w:szCs w:val="24"/>
        </w:rPr>
        <w:t xml:space="preserve"> (toliau – pirkimo vertė) – perkančiosios organizacijos numatomų sudaryti pirkimo</w:t>
      </w:r>
      <w:r w:rsidRPr="00E76C7E">
        <w:rPr>
          <w:b/>
          <w:sz w:val="24"/>
          <w:szCs w:val="24"/>
        </w:rPr>
        <w:t xml:space="preserve"> </w:t>
      </w:r>
      <w:r w:rsidRPr="00E76C7E">
        <w:rPr>
          <w:sz w:val="24"/>
          <w:szCs w:val="24"/>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F2267F" w:rsidRPr="00E76C7E" w:rsidRDefault="00F2267F" w:rsidP="003947D1">
      <w:pPr>
        <w:pStyle w:val="CentrBold"/>
        <w:jc w:val="both"/>
        <w:rPr>
          <w:rFonts w:ascii="Times New Roman" w:hAnsi="Times New Roman"/>
          <w:b w:val="0"/>
          <w:caps w:val="0"/>
          <w:sz w:val="24"/>
          <w:szCs w:val="24"/>
          <w:lang w:val="lt-LT"/>
        </w:rPr>
      </w:pPr>
      <w:r w:rsidRPr="00E76C7E">
        <w:rPr>
          <w:rFonts w:ascii="Times New Roman" w:hAnsi="Times New Roman"/>
          <w:b w:val="0"/>
          <w:caps w:val="0"/>
          <w:sz w:val="24"/>
          <w:szCs w:val="24"/>
          <w:lang w:val="lt-LT"/>
        </w:rPr>
        <w:t xml:space="preserve">    9.15. </w:t>
      </w:r>
      <w:r w:rsidRPr="00E76C7E">
        <w:rPr>
          <w:rFonts w:ascii="Times New Roman" w:hAnsi="Times New Roman"/>
          <w:caps w:val="0"/>
          <w:sz w:val="24"/>
          <w:szCs w:val="24"/>
          <w:lang w:val="lt-LT"/>
        </w:rPr>
        <w:t xml:space="preserve">  – </w:t>
      </w:r>
      <w:r w:rsidRPr="00E76C7E">
        <w:rPr>
          <w:rFonts w:ascii="Times New Roman" w:hAnsi="Times New Roman"/>
          <w:b w:val="0"/>
          <w:caps w:val="0"/>
          <w:sz w:val="24"/>
          <w:szCs w:val="24"/>
          <w:lang w:val="lt-LT"/>
        </w:rPr>
        <w:t xml:space="preserve">pasiūlymas, kuriame siūlomos kitokios, negu yra nustatyta pirkimo dokumentuose, pirkimo objekto charakteristikos arba pirkimo sąlygos; </w:t>
      </w:r>
    </w:p>
    <w:p w:rsidR="00F2267F" w:rsidRPr="00E76C7E" w:rsidRDefault="00F2267F" w:rsidP="003947D1">
      <w:pPr>
        <w:jc w:val="both"/>
        <w:rPr>
          <w:sz w:val="24"/>
          <w:szCs w:val="24"/>
        </w:rPr>
      </w:pPr>
      <w:r w:rsidRPr="00E76C7E">
        <w:rPr>
          <w:sz w:val="24"/>
          <w:szCs w:val="24"/>
        </w:rPr>
        <w:t xml:space="preserve">    9.16. </w:t>
      </w:r>
      <w:r w:rsidRPr="00E76C7E">
        <w:rPr>
          <w:b/>
          <w:sz w:val="24"/>
          <w:szCs w:val="24"/>
        </w:rPr>
        <w:t xml:space="preserve">Pirkimo sutarties sudarymo atidėjimo terminas </w:t>
      </w:r>
      <w:r w:rsidRPr="00E76C7E">
        <w:rPr>
          <w:sz w:val="24"/>
          <w:szCs w:val="24"/>
        </w:rPr>
        <w:t>(toliau –</w:t>
      </w:r>
      <w:r w:rsidRPr="00E76C7E">
        <w:rPr>
          <w:b/>
          <w:sz w:val="24"/>
          <w:szCs w:val="24"/>
        </w:rPr>
        <w:t xml:space="preserve"> atidėjimo terminas</w:t>
      </w:r>
      <w:r w:rsidRPr="00E76C7E">
        <w:rPr>
          <w:sz w:val="24"/>
          <w:szCs w:val="24"/>
        </w:rPr>
        <w:t>)</w:t>
      </w:r>
      <w:r w:rsidRPr="00E76C7E">
        <w:rPr>
          <w:b/>
          <w:sz w:val="24"/>
          <w:szCs w:val="24"/>
        </w:rPr>
        <w:t xml:space="preserve"> </w:t>
      </w:r>
      <w:r w:rsidRPr="00E76C7E">
        <w:rPr>
          <w:sz w:val="24"/>
          <w:szCs w:val="24"/>
        </w:rPr>
        <w:t>– 15 dienų</w:t>
      </w:r>
      <w:r w:rsidRPr="00E76C7E">
        <w:rPr>
          <w:b/>
          <w:sz w:val="24"/>
          <w:szCs w:val="24"/>
        </w:rPr>
        <w:t xml:space="preserve"> </w:t>
      </w:r>
      <w:r w:rsidRPr="00E76C7E">
        <w:rPr>
          <w:sz w:val="24"/>
          <w:szCs w:val="24"/>
        </w:rPr>
        <w:t>laikotarpis, kuris prasideda nuo pranešimo apie sprendimą sudaryti pirkimo sutartį išsiuntimo iš perkančiosios organizacijos suinteresuotiems kandidatams ir suinteresuotiems dalyviams dienos ir kurio metu negali būti sudaroma pirkimo sutartis.</w:t>
      </w:r>
    </w:p>
    <w:p w:rsidR="00F2267F" w:rsidRPr="00E76C7E" w:rsidRDefault="00F2267F" w:rsidP="003947D1">
      <w:pPr>
        <w:jc w:val="both"/>
        <w:rPr>
          <w:sz w:val="24"/>
          <w:szCs w:val="24"/>
        </w:rPr>
      </w:pPr>
      <w:r w:rsidRPr="00E76C7E">
        <w:rPr>
          <w:sz w:val="24"/>
          <w:szCs w:val="24"/>
        </w:rPr>
        <w:t xml:space="preserve">    9.17. </w:t>
      </w:r>
      <w:r w:rsidRPr="00E76C7E">
        <w:rPr>
          <w:b/>
          <w:sz w:val="24"/>
          <w:szCs w:val="24"/>
        </w:rPr>
        <w:t>Suinteresuotas dalyvis</w:t>
      </w:r>
      <w:r w:rsidRPr="00E76C7E">
        <w:rPr>
          <w:sz w:val="24"/>
          <w:szCs w:val="24"/>
        </w:rPr>
        <w:t xml:space="preserve"> – bet kuris dalyvis, išskyrus dalyvį, kuris galutinai pašalintas iš pirkimo procedūros, t. y. jam pranešta apie pasiūlymo atmetimą, ir kurio pašalinimas dėl praleisto senaties termino negali būti ginčijamas arba dėl kurio pašalinimo pagrįstumo yra įsiteisėjęs teismo sprendimas.</w:t>
      </w:r>
    </w:p>
    <w:p w:rsidR="00F2267F" w:rsidRPr="00E76C7E" w:rsidRDefault="00F2267F" w:rsidP="003947D1">
      <w:pPr>
        <w:jc w:val="both"/>
        <w:rPr>
          <w:sz w:val="24"/>
          <w:szCs w:val="24"/>
        </w:rPr>
      </w:pPr>
      <w:r w:rsidRPr="00E76C7E">
        <w:rPr>
          <w:sz w:val="24"/>
          <w:szCs w:val="24"/>
        </w:rPr>
        <w:t xml:space="preserve">     9.18. </w:t>
      </w:r>
      <w:r w:rsidRPr="00E76C7E">
        <w:rPr>
          <w:b/>
          <w:sz w:val="24"/>
          <w:szCs w:val="24"/>
        </w:rPr>
        <w:t>Suinteresuotas kandidatas</w:t>
      </w:r>
      <w:r w:rsidRPr="00E76C7E">
        <w:rPr>
          <w:sz w:val="24"/>
          <w:szCs w:val="24"/>
        </w:rPr>
        <w:t xml:space="preserve"> – bet kuris kandidatas, išskyrus kandidatą, kuriam perkančioji organizacija pranešė apie jo paraiškos atmetimą iki pranešimo apie sprendimą sudaryti pirkimo sutartį išsiuntimo suinteresuotiems dalyviams.</w:t>
      </w:r>
    </w:p>
    <w:p w:rsidR="00F2267F" w:rsidRPr="00E76C7E" w:rsidRDefault="00F2267F" w:rsidP="003947D1">
      <w:pPr>
        <w:jc w:val="both"/>
        <w:rPr>
          <w:sz w:val="24"/>
          <w:szCs w:val="24"/>
        </w:rPr>
      </w:pPr>
      <w:r w:rsidRPr="00E76C7E">
        <w:rPr>
          <w:sz w:val="24"/>
          <w:szCs w:val="24"/>
        </w:rPr>
        <w:t xml:space="preserve">     9.19. </w:t>
      </w:r>
      <w:r w:rsidRPr="00E76C7E">
        <w:rPr>
          <w:b/>
          <w:sz w:val="24"/>
          <w:szCs w:val="24"/>
        </w:rPr>
        <w:t xml:space="preserve">Tiekėjas </w:t>
      </w:r>
      <w:r w:rsidRPr="00E76C7E">
        <w:rPr>
          <w:sz w:val="24"/>
          <w:szCs w:val="24"/>
        </w:rPr>
        <w:t>(</w:t>
      </w:r>
      <w:r w:rsidRPr="00E76C7E">
        <w:rPr>
          <w:b/>
          <w:sz w:val="24"/>
          <w:szCs w:val="24"/>
        </w:rPr>
        <w:t>prekių tiekėjas, paslaugų teikėjas, rangovas</w:t>
      </w:r>
      <w:r w:rsidRPr="00E76C7E">
        <w:rPr>
          <w:sz w:val="24"/>
          <w:szCs w:val="24"/>
        </w:rPr>
        <w:t>) – kiekvienas ūkio subjektas – fizinis asmuo, privatusis juridinis asmuo, viešasis juridinis asmuo, kitos organizacijos ir jų padaliniai ar tokių asmenų grupė – galintis pasiūlyti ar siūlantis prekes, paslaugas ar darbus.</w:t>
      </w:r>
    </w:p>
    <w:p w:rsidR="00F2267F" w:rsidRPr="00E76C7E" w:rsidRDefault="00F2267F" w:rsidP="003947D1">
      <w:pPr>
        <w:jc w:val="both"/>
        <w:rPr>
          <w:sz w:val="24"/>
          <w:szCs w:val="24"/>
        </w:rPr>
      </w:pPr>
      <w:r w:rsidRPr="00E76C7E">
        <w:rPr>
          <w:sz w:val="24"/>
          <w:szCs w:val="24"/>
        </w:rPr>
        <w:t xml:space="preserve">     9.20. </w:t>
      </w:r>
      <w:r w:rsidRPr="00E76C7E">
        <w:rPr>
          <w:b/>
          <w:sz w:val="24"/>
          <w:szCs w:val="24"/>
        </w:rPr>
        <w:t>Viešojo pirkimo–pardavimo sutartis</w:t>
      </w:r>
      <w:r w:rsidRPr="00E76C7E">
        <w:rPr>
          <w:sz w:val="24"/>
          <w:szCs w:val="24"/>
        </w:rPr>
        <w:t xml:space="preserve"> (toliau – </w:t>
      </w:r>
      <w:r w:rsidRPr="00E76C7E">
        <w:rPr>
          <w:b/>
          <w:sz w:val="24"/>
          <w:szCs w:val="24"/>
        </w:rPr>
        <w:t>pirkimo sutartis</w:t>
      </w:r>
      <w:r w:rsidRPr="00E76C7E">
        <w:rPr>
          <w:sz w:val="24"/>
          <w:szCs w:val="24"/>
        </w:rPr>
        <w:t xml:space="preserve">) – Viešųjų pirkimų įstatymo nustatyta tvarka dėl ekonominės naudos vieno ar daugiau tiekėjų ir vienos ar kelių perkančiųjų organizacijų raštu, išskyrus Viešųjų pirkimų įstatymo 18 straipsnio 10 dalyje nurodytus atvejus, kai viešojo pirkimo sutartis gali būti sudaroma žodžiu (kai atliekami supaprastinti pirkimai, kurių sutarties vertė yra mažesnė kaip </w:t>
      </w:r>
      <w:r w:rsidRPr="00E76C7E">
        <w:rPr>
          <w:b/>
          <w:sz w:val="24"/>
          <w:szCs w:val="24"/>
        </w:rPr>
        <w:t>3000 Eur</w:t>
      </w:r>
      <w:r w:rsidRPr="00E76C7E">
        <w:rPr>
          <w:sz w:val="24"/>
          <w:szCs w:val="24"/>
        </w:rPr>
        <w:t xml:space="preserve"> (be pridėtinės vertės mokesčio), sudaryta sutartis, kurios dalykas yra prekės, paslaugos ar darbai.</w:t>
      </w:r>
    </w:p>
    <w:p w:rsidR="00F2267F" w:rsidRPr="00E76C7E" w:rsidRDefault="00F2267F" w:rsidP="003947D1">
      <w:pPr>
        <w:jc w:val="both"/>
        <w:rPr>
          <w:sz w:val="24"/>
          <w:szCs w:val="24"/>
        </w:rPr>
      </w:pPr>
      <w:r w:rsidRPr="00E76C7E">
        <w:rPr>
          <w:sz w:val="24"/>
          <w:szCs w:val="24"/>
        </w:rPr>
        <w:t xml:space="preserve">      10. Kitos Taisyklėse vartojamos pagrindinės sąvokos yra apibrėžtos Viešųjų pirkimų įstatyme, kituose viešuosius pirkimus reglamentuojančiuose teisės aktuose.</w:t>
      </w:r>
    </w:p>
    <w:p w:rsidR="00F2267F" w:rsidRPr="00E76C7E" w:rsidRDefault="00F2267F" w:rsidP="003947D1">
      <w:pPr>
        <w:jc w:val="both"/>
        <w:rPr>
          <w:sz w:val="24"/>
          <w:szCs w:val="24"/>
        </w:rPr>
      </w:pPr>
      <w:r w:rsidRPr="00E76C7E">
        <w:rPr>
          <w:sz w:val="24"/>
          <w:szCs w:val="24"/>
        </w:rPr>
        <w:t xml:space="preserve">      11. Pasikeitus Taisyklėse minimiems teisės aktams ar rekomendacinio pobūdžio dokumentams, taikomos aktualios tų teisės aktų ar rekomendacinio pobūdžio dokumentų redakcijos nuostatos.</w:t>
      </w:r>
    </w:p>
    <w:p w:rsidR="00F2267F" w:rsidRPr="00E76C7E" w:rsidRDefault="00F2267F" w:rsidP="003947D1">
      <w:pPr>
        <w:jc w:val="both"/>
        <w:rPr>
          <w:sz w:val="24"/>
          <w:szCs w:val="24"/>
        </w:rPr>
      </w:pPr>
      <w:r w:rsidRPr="00E76C7E">
        <w:rPr>
          <w:sz w:val="24"/>
          <w:szCs w:val="24"/>
        </w:rPr>
        <w:t xml:space="preserve">      12. Perkančioji organizacija supaprastinto pirkimo procedūroms atlikti iki pirkimo sutarties sudarymo gali įgalioti kitą perkančiąją organizaciją (toliau – įgaliotoji organizacija). Tokiu atveju įgaliotajai organizacijai nustatomos užduotys ir suteikiami visi įgaliojimai toms užduotims vykdyti.</w:t>
      </w:r>
    </w:p>
    <w:p w:rsidR="00F2267F" w:rsidRPr="00E76C7E" w:rsidRDefault="00F2267F" w:rsidP="003947D1">
      <w:pPr>
        <w:jc w:val="both"/>
        <w:rPr>
          <w:sz w:val="24"/>
          <w:szCs w:val="24"/>
        </w:rPr>
      </w:pPr>
      <w:r w:rsidRPr="00E76C7E">
        <w:rPr>
          <w:sz w:val="24"/>
          <w:szCs w:val="24"/>
        </w:rPr>
        <w:t xml:space="preserve">      13. Taisyklėse vartojamos kitos sąvokos nustatytos Viešųjų pirkimų įstatyme.</w:t>
      </w:r>
    </w:p>
    <w:p w:rsidR="00F2267F" w:rsidRPr="00E76C7E" w:rsidRDefault="00F2267F" w:rsidP="009604FB">
      <w:pPr>
        <w:pStyle w:val="CentrBold"/>
        <w:ind w:firstLine="360"/>
        <w:jc w:val="both"/>
        <w:rPr>
          <w:rFonts w:ascii="Times New Roman" w:hAnsi="Times New Roman"/>
          <w:sz w:val="24"/>
          <w:szCs w:val="24"/>
          <w:lang w:val="lt-LT"/>
        </w:rPr>
      </w:pPr>
    </w:p>
    <w:p w:rsidR="00F2267F" w:rsidRPr="00E76C7E" w:rsidRDefault="00F2267F" w:rsidP="009604FB">
      <w:pPr>
        <w:ind w:firstLine="360"/>
        <w:jc w:val="center"/>
        <w:rPr>
          <w:b/>
          <w:sz w:val="24"/>
          <w:szCs w:val="24"/>
        </w:rPr>
      </w:pPr>
    </w:p>
    <w:p w:rsidR="00F2267F" w:rsidRPr="00E76C7E" w:rsidRDefault="00F2267F" w:rsidP="009604FB">
      <w:pPr>
        <w:pStyle w:val="Turinys"/>
      </w:pPr>
      <w:bookmarkStart w:id="1" w:name="_Toc209231257"/>
      <w:r w:rsidRPr="00E76C7E">
        <w:t>SUPAPRASTINTŲ PIRKIMŲ PLANAVIMAS IR ORGANIZAVIMAS. SUPAPRASTINTUS PIRKIMUS ATLIEKANTYS ASMENYS</w:t>
      </w:r>
      <w:bookmarkEnd w:id="1"/>
    </w:p>
    <w:p w:rsidR="00F2267F" w:rsidRPr="00E76C7E" w:rsidRDefault="00F2267F" w:rsidP="009604FB">
      <w:pPr>
        <w:ind w:firstLine="360"/>
        <w:jc w:val="center"/>
        <w:rPr>
          <w:b/>
          <w:sz w:val="24"/>
          <w:szCs w:val="24"/>
        </w:rPr>
      </w:pPr>
    </w:p>
    <w:p w:rsidR="00F2267F" w:rsidRPr="00E76C7E" w:rsidRDefault="00F2267F" w:rsidP="009604FB">
      <w:pPr>
        <w:tabs>
          <w:tab w:val="left" w:pos="540"/>
        </w:tabs>
        <w:ind w:firstLine="360"/>
        <w:jc w:val="both"/>
        <w:rPr>
          <w:b/>
          <w:i/>
          <w:sz w:val="24"/>
          <w:szCs w:val="24"/>
        </w:rPr>
      </w:pPr>
      <w:r w:rsidRPr="00E76C7E">
        <w:rPr>
          <w:sz w:val="24"/>
          <w:szCs w:val="24"/>
        </w:rPr>
        <w:t>14. Pirkimo iniciatoriai ateinantiems metams numatomus pirkimus planuoti pradeda kiekvienų metų ketvirtą ketvirtį. Jie iki kiekvienų kalendorinių metų gruodžio 31 d. pateikia perkančiosios organizacijos asmeniui, atsakingam už pirkimų planavimą,</w:t>
      </w:r>
      <w:r w:rsidRPr="00E76C7E">
        <w:rPr>
          <w:i/>
          <w:sz w:val="24"/>
          <w:szCs w:val="24"/>
        </w:rPr>
        <w:t xml:space="preserve"> </w:t>
      </w:r>
      <w:r w:rsidRPr="00E76C7E">
        <w:rPr>
          <w:sz w:val="24"/>
          <w:szCs w:val="24"/>
        </w:rPr>
        <w:t>informaciją apie poreikį įsigyti prekių, paslaugų ar darbų ateinančiais kalendoriniais metais, nurodydami šių prekių, paslaugų ar darbų kodus pagal Bendrąjį viešųjų pirkimų žodyną (toliau – BVPŽ) ir orientacinę vertę.</w:t>
      </w:r>
      <w:r w:rsidRPr="00E76C7E">
        <w:rPr>
          <w:b/>
          <w:i/>
          <w:sz w:val="24"/>
          <w:szCs w:val="24"/>
        </w:rPr>
        <w:t xml:space="preserve">  </w:t>
      </w:r>
    </w:p>
    <w:p w:rsidR="00F2267F" w:rsidRPr="00E76C7E" w:rsidRDefault="00F2267F" w:rsidP="009604FB">
      <w:pPr>
        <w:tabs>
          <w:tab w:val="left" w:pos="540"/>
        </w:tabs>
        <w:ind w:firstLine="360"/>
        <w:jc w:val="both"/>
        <w:rPr>
          <w:i/>
          <w:sz w:val="24"/>
          <w:szCs w:val="24"/>
        </w:rPr>
      </w:pPr>
      <w:r w:rsidRPr="00E76C7E">
        <w:rPr>
          <w:sz w:val="24"/>
          <w:szCs w:val="24"/>
        </w:rPr>
        <w:t>15. Atsakingas už pirkimų planavimą asmuo, gavęs iš perkančiosios organizacijos vadovo informaciją apie atitinkamiems metams galimus skirti maksimalius asignavimus, suderina su vadovu būtinų lėšų perkančiosios organizacijos pirkimams poreikį. V</w:t>
      </w:r>
      <w:r w:rsidRPr="00E76C7E">
        <w:rPr>
          <w:iCs/>
          <w:sz w:val="24"/>
          <w:szCs w:val="24"/>
        </w:rPr>
        <w:t xml:space="preserve">adovaudamasis Viešųjų pirkimų įstatymo 9 straipsnio nuostatomis ir Viešųjų pirkimų tarnybos direktoriaus 2003 m. vasario 26 d. įsakymu Nr. 1S-26 patvirtinta </w:t>
      </w:r>
      <w:r w:rsidRPr="00E76C7E">
        <w:rPr>
          <w:sz w:val="24"/>
          <w:szCs w:val="24"/>
        </w:rPr>
        <w:t>Numatomo viešojo pirkimo vertės nustatymo metodika</w:t>
      </w:r>
      <w:r w:rsidRPr="00E76C7E">
        <w:rPr>
          <w:iCs/>
          <w:sz w:val="24"/>
          <w:szCs w:val="24"/>
        </w:rPr>
        <w:t xml:space="preserve"> (</w:t>
      </w:r>
      <w:r w:rsidRPr="00E76C7E">
        <w:rPr>
          <w:sz w:val="24"/>
          <w:szCs w:val="24"/>
        </w:rPr>
        <w:t>Žin., 2003, Nr. 22-949; 2006, Nr. 12-454)</w:t>
      </w:r>
      <w:r w:rsidRPr="00E76C7E">
        <w:rPr>
          <w:iCs/>
          <w:sz w:val="24"/>
          <w:szCs w:val="24"/>
        </w:rPr>
        <w:t xml:space="preserve"> (aktualia jos redakcija) apskaičiuoja numatomų pirkimų vertes.</w:t>
      </w:r>
    </w:p>
    <w:p w:rsidR="00F2267F" w:rsidRPr="00E76C7E" w:rsidRDefault="00F2267F" w:rsidP="009604FB">
      <w:pPr>
        <w:tabs>
          <w:tab w:val="left" w:pos="540"/>
        </w:tabs>
        <w:ind w:firstLine="360"/>
        <w:jc w:val="both"/>
        <w:rPr>
          <w:sz w:val="24"/>
          <w:szCs w:val="24"/>
        </w:rPr>
      </w:pPr>
      <w:r w:rsidRPr="00E76C7E">
        <w:rPr>
          <w:sz w:val="24"/>
          <w:szCs w:val="24"/>
        </w:rPr>
        <w:t>16. Atsakingas už pirkimų planavimą asmuo</w:t>
      </w:r>
      <w:r w:rsidRPr="00E76C7E">
        <w:rPr>
          <w:i/>
          <w:sz w:val="24"/>
          <w:szCs w:val="24"/>
        </w:rPr>
        <w:t xml:space="preserve"> </w:t>
      </w:r>
      <w:r w:rsidRPr="00E76C7E">
        <w:rPr>
          <w:sz w:val="24"/>
          <w:szCs w:val="24"/>
        </w:rPr>
        <w:t>iki kalendorinių metų sausio 31 d. sudaro informacijos apie einamaisiais metais numatomus vykdyti pirkimus suvestinę (toliau – Informacijos suvestinė) ir pateikia ją Pirkimo iniciatoriams pagrindinėms pirkimo sąlygoms rengti. Informacijos suvestinėje nurodomos prekės, paslaugos ir darbai, kodai pagal BVPŽ, planuojamos (turimos) lėšos, nurodant šaltinį, bei galimas pirkimo būdas, atsižvelgiant į pirkimo vertę. Informacijos suvestinė peržiūrima kiekvieną ketvirtį ir, esant reikalui, tikslinama.</w:t>
      </w:r>
    </w:p>
    <w:p w:rsidR="00F2267F" w:rsidRPr="00E76C7E" w:rsidRDefault="00F2267F" w:rsidP="009604FB">
      <w:pPr>
        <w:tabs>
          <w:tab w:val="left" w:pos="540"/>
        </w:tabs>
        <w:ind w:firstLine="360"/>
        <w:jc w:val="both"/>
        <w:rPr>
          <w:i/>
          <w:sz w:val="24"/>
          <w:szCs w:val="24"/>
        </w:rPr>
      </w:pPr>
      <w:r w:rsidRPr="00E76C7E">
        <w:rPr>
          <w:sz w:val="24"/>
          <w:szCs w:val="24"/>
        </w:rPr>
        <w:t>17. Pirkimo iniciatorius dėl supaprastinto pirkimo atlikimo teikia paraišką – užduotį, kurioje turi nurodyti šias pagrindines pirkimo sąlygas ir informaciją:</w:t>
      </w:r>
    </w:p>
    <w:p w:rsidR="00F2267F" w:rsidRPr="00E76C7E" w:rsidRDefault="00F2267F" w:rsidP="009604FB">
      <w:pPr>
        <w:tabs>
          <w:tab w:val="left" w:pos="540"/>
        </w:tabs>
        <w:ind w:firstLine="360"/>
        <w:jc w:val="both"/>
        <w:rPr>
          <w:sz w:val="24"/>
          <w:szCs w:val="24"/>
        </w:rPr>
      </w:pPr>
      <w:r w:rsidRPr="00E76C7E">
        <w:rPr>
          <w:sz w:val="24"/>
          <w:szCs w:val="24"/>
        </w:rPr>
        <w:t xml:space="preserve">17.1. pirkimo objekto pavadinimą ir jo apibūdinimą, nurodant perkamų prekių, paslaugų ar darbų savybes, kokybės ir kitus reikalavimus (techninę specifikaciją), reikalingą kiekį ar apimtis, atsižvelgiant į visą pirkimo sutarties trukmę su galimais pratęsimais; </w:t>
      </w:r>
    </w:p>
    <w:p w:rsidR="00F2267F" w:rsidRPr="00E76C7E" w:rsidRDefault="00F2267F" w:rsidP="009604FB">
      <w:pPr>
        <w:tabs>
          <w:tab w:val="left" w:pos="540"/>
        </w:tabs>
        <w:ind w:firstLine="360"/>
        <w:jc w:val="both"/>
        <w:rPr>
          <w:sz w:val="24"/>
          <w:szCs w:val="24"/>
        </w:rPr>
      </w:pPr>
      <w:r w:rsidRPr="00E76C7E">
        <w:rPr>
          <w:sz w:val="24"/>
          <w:szCs w:val="24"/>
        </w:rPr>
        <w:t>17.2. maksimalią šio pirkimo vertę;</w:t>
      </w:r>
    </w:p>
    <w:p w:rsidR="00F2267F" w:rsidRPr="00E76C7E" w:rsidRDefault="00F2267F" w:rsidP="009604FB">
      <w:pPr>
        <w:tabs>
          <w:tab w:val="left" w:pos="540"/>
        </w:tabs>
        <w:ind w:firstLine="360"/>
        <w:jc w:val="both"/>
        <w:rPr>
          <w:sz w:val="24"/>
          <w:szCs w:val="24"/>
        </w:rPr>
      </w:pPr>
      <w:r w:rsidRPr="00E76C7E">
        <w:rPr>
          <w:sz w:val="24"/>
          <w:szCs w:val="24"/>
        </w:rPr>
        <w:t>17.3. pirkimo objekto eksploatavimo išlaidas;</w:t>
      </w:r>
    </w:p>
    <w:p w:rsidR="00F2267F" w:rsidRPr="00E76C7E" w:rsidRDefault="00F2267F" w:rsidP="009604FB">
      <w:pPr>
        <w:tabs>
          <w:tab w:val="left" w:pos="540"/>
        </w:tabs>
        <w:ind w:firstLine="360"/>
        <w:jc w:val="both"/>
        <w:rPr>
          <w:sz w:val="24"/>
          <w:szCs w:val="24"/>
        </w:rPr>
      </w:pPr>
      <w:r w:rsidRPr="00E76C7E">
        <w:rPr>
          <w:sz w:val="24"/>
          <w:szCs w:val="24"/>
        </w:rPr>
        <w:t>17.4. minimalius tiekėjų kvalifikacijos reikalavimus;</w:t>
      </w:r>
    </w:p>
    <w:p w:rsidR="00F2267F" w:rsidRPr="00E76C7E" w:rsidRDefault="00F2267F" w:rsidP="009604FB">
      <w:pPr>
        <w:tabs>
          <w:tab w:val="left" w:pos="540"/>
        </w:tabs>
        <w:ind w:firstLine="360"/>
        <w:jc w:val="both"/>
        <w:rPr>
          <w:sz w:val="24"/>
          <w:szCs w:val="24"/>
        </w:rPr>
      </w:pPr>
      <w:r w:rsidRPr="00E76C7E">
        <w:rPr>
          <w:sz w:val="24"/>
          <w:szCs w:val="24"/>
        </w:rPr>
        <w:t>17.5. jeigu paraiška – užduotis paduodama dėl pirkimo apklausos būdu – argumentuotą siūlomų kviesti tiekėjų sąrašą;</w:t>
      </w:r>
    </w:p>
    <w:p w:rsidR="00F2267F" w:rsidRPr="00E76C7E" w:rsidRDefault="00F2267F" w:rsidP="009604FB">
      <w:pPr>
        <w:tabs>
          <w:tab w:val="left" w:pos="540"/>
        </w:tabs>
        <w:ind w:firstLine="360"/>
        <w:jc w:val="both"/>
        <w:rPr>
          <w:sz w:val="24"/>
          <w:szCs w:val="24"/>
        </w:rPr>
      </w:pPr>
      <w:r w:rsidRPr="00E76C7E">
        <w:rPr>
          <w:sz w:val="24"/>
          <w:szCs w:val="24"/>
        </w:rPr>
        <w:t>17.6. pasiūlymų vertinimo kriterijus, o kai siūloma vertinti ekonomiškai naudingiausio pasiūlymo kriterijumi – ekonominio naudingumo vertinimo kriterijus ir parametrus, jų lyginamuosius svorius ir vertinimo tvarką;</w:t>
      </w:r>
    </w:p>
    <w:p w:rsidR="00F2267F" w:rsidRPr="00E76C7E" w:rsidRDefault="00F2267F" w:rsidP="009604FB">
      <w:pPr>
        <w:tabs>
          <w:tab w:val="left" w:pos="540"/>
        </w:tabs>
        <w:ind w:firstLine="360"/>
        <w:jc w:val="both"/>
        <w:rPr>
          <w:sz w:val="24"/>
          <w:szCs w:val="24"/>
        </w:rPr>
      </w:pPr>
      <w:r w:rsidRPr="00E76C7E">
        <w:rPr>
          <w:sz w:val="24"/>
          <w:szCs w:val="24"/>
        </w:rPr>
        <w:t>17.7. prekių pristatymo ar paslaugų bei darbų atlikimo terminus, pirkimo sutarties trukmę, kitas reikalingas pirkimo sutarties sąlygas arba pirkimo sutarties projektą;</w:t>
      </w:r>
    </w:p>
    <w:p w:rsidR="00F2267F" w:rsidRPr="00E76C7E" w:rsidRDefault="00F2267F" w:rsidP="009604FB">
      <w:pPr>
        <w:tabs>
          <w:tab w:val="left" w:pos="540"/>
        </w:tabs>
        <w:ind w:firstLine="360"/>
        <w:jc w:val="both"/>
        <w:rPr>
          <w:sz w:val="24"/>
          <w:szCs w:val="24"/>
        </w:rPr>
      </w:pPr>
      <w:r w:rsidRPr="00E76C7E">
        <w:rPr>
          <w:sz w:val="24"/>
          <w:szCs w:val="24"/>
        </w:rPr>
        <w:t>17.8. galimybes pirkime taikyti aplinkosaugos kriterijus, atsižvelgti į visuomenės poreikius socialinėje srityje;</w:t>
      </w:r>
    </w:p>
    <w:p w:rsidR="00F2267F" w:rsidRPr="00E76C7E" w:rsidRDefault="00F2267F" w:rsidP="009604FB">
      <w:pPr>
        <w:tabs>
          <w:tab w:val="left" w:pos="540"/>
        </w:tabs>
        <w:ind w:firstLine="360"/>
        <w:jc w:val="both"/>
        <w:rPr>
          <w:sz w:val="24"/>
          <w:szCs w:val="24"/>
        </w:rPr>
      </w:pPr>
      <w:r w:rsidRPr="00E76C7E">
        <w:rPr>
          <w:sz w:val="24"/>
          <w:szCs w:val="24"/>
        </w:rPr>
        <w:t>17.9. reikalingus planus, brėžinius ir projektus;</w:t>
      </w:r>
    </w:p>
    <w:p w:rsidR="00F2267F" w:rsidRPr="00E76C7E" w:rsidRDefault="00F2267F" w:rsidP="009604FB">
      <w:pPr>
        <w:tabs>
          <w:tab w:val="left" w:pos="540"/>
        </w:tabs>
        <w:ind w:firstLine="360"/>
        <w:jc w:val="both"/>
        <w:rPr>
          <w:sz w:val="24"/>
          <w:szCs w:val="24"/>
        </w:rPr>
      </w:pPr>
      <w:r w:rsidRPr="00E76C7E">
        <w:rPr>
          <w:sz w:val="24"/>
          <w:szCs w:val="24"/>
        </w:rPr>
        <w:t>17.10. kitą reikalingą informaciją.</w:t>
      </w:r>
    </w:p>
    <w:p w:rsidR="00F2267F" w:rsidRPr="00E76C7E" w:rsidRDefault="00F2267F" w:rsidP="009604FB">
      <w:pPr>
        <w:tabs>
          <w:tab w:val="left" w:pos="540"/>
        </w:tabs>
        <w:ind w:firstLine="360"/>
        <w:jc w:val="both"/>
        <w:rPr>
          <w:sz w:val="24"/>
          <w:szCs w:val="24"/>
        </w:rPr>
      </w:pPr>
      <w:r w:rsidRPr="00E76C7E">
        <w:rPr>
          <w:sz w:val="24"/>
          <w:szCs w:val="24"/>
        </w:rPr>
        <w:t xml:space="preserve">18. Supaprastintus pirkimus vykdo perkančiosios organizacijos vadovo įsakymu (potvarkiu), vadovaujantis Viešųjų pirkimų įstatymo 16 straipsniu, sudaryta Komisija. </w:t>
      </w:r>
      <w:r w:rsidRPr="00E76C7E">
        <w:rPr>
          <w:b/>
          <w:sz w:val="24"/>
          <w:szCs w:val="24"/>
        </w:rPr>
        <w:t>Mažos vertės pirkimus vykdo Komisija arba Pirkimo organizatorius.</w:t>
      </w:r>
      <w:r w:rsidRPr="00E76C7E">
        <w:rPr>
          <w:sz w:val="24"/>
          <w:szCs w:val="24"/>
        </w:rPr>
        <w:t xml:space="preserve"> Komisijos pirmininku, jos nariais, Pirkimo organizatoriumi skiriami nepriekaištingos reputacijos asmenys.</w:t>
      </w:r>
    </w:p>
    <w:p w:rsidR="00F2267F" w:rsidRPr="00E76C7E" w:rsidRDefault="00F2267F" w:rsidP="009604FB">
      <w:pPr>
        <w:tabs>
          <w:tab w:val="left" w:pos="540"/>
        </w:tabs>
        <w:ind w:firstLine="360"/>
        <w:jc w:val="both"/>
        <w:rPr>
          <w:b/>
          <w:sz w:val="24"/>
          <w:szCs w:val="24"/>
        </w:rPr>
      </w:pPr>
      <w:r w:rsidRPr="00E76C7E">
        <w:rPr>
          <w:iCs/>
          <w:sz w:val="24"/>
          <w:szCs w:val="24"/>
        </w:rPr>
        <w:t>19. </w:t>
      </w:r>
      <w:r w:rsidRPr="00E76C7E">
        <w:rPr>
          <w:b/>
          <w:iCs/>
          <w:sz w:val="24"/>
          <w:szCs w:val="24"/>
        </w:rPr>
        <w:t>Mažos vertės pirkimus vykdo Komisija, kai:</w:t>
      </w:r>
    </w:p>
    <w:p w:rsidR="00F2267F" w:rsidRPr="00E76C7E" w:rsidRDefault="00F2267F" w:rsidP="009604FB">
      <w:pPr>
        <w:tabs>
          <w:tab w:val="left" w:pos="540"/>
        </w:tabs>
        <w:ind w:firstLine="360"/>
        <w:jc w:val="both"/>
        <w:rPr>
          <w:b/>
          <w:iCs/>
          <w:sz w:val="24"/>
          <w:szCs w:val="24"/>
        </w:rPr>
      </w:pPr>
      <w:r w:rsidRPr="00E76C7E">
        <w:rPr>
          <w:iCs/>
          <w:sz w:val="24"/>
          <w:szCs w:val="24"/>
        </w:rPr>
        <w:t xml:space="preserve">19.1. prekių ar paslaugų pirkimo sutarties vertė </w:t>
      </w:r>
      <w:r w:rsidRPr="00E76C7E">
        <w:rPr>
          <w:b/>
          <w:iCs/>
          <w:sz w:val="24"/>
          <w:szCs w:val="24"/>
        </w:rPr>
        <w:t>viršija</w:t>
      </w:r>
      <w:r w:rsidRPr="00E76C7E">
        <w:rPr>
          <w:iCs/>
          <w:sz w:val="24"/>
          <w:szCs w:val="24"/>
        </w:rPr>
        <w:t xml:space="preserve"> </w:t>
      </w:r>
      <w:r w:rsidRPr="00E76C7E">
        <w:rPr>
          <w:b/>
          <w:iCs/>
          <w:sz w:val="24"/>
          <w:szCs w:val="24"/>
        </w:rPr>
        <w:t>3000 Eur;</w:t>
      </w:r>
    </w:p>
    <w:p w:rsidR="00F2267F" w:rsidRPr="00E76C7E" w:rsidRDefault="00F2267F" w:rsidP="009604FB">
      <w:pPr>
        <w:tabs>
          <w:tab w:val="left" w:pos="540"/>
        </w:tabs>
        <w:ind w:firstLine="360"/>
        <w:jc w:val="both"/>
        <w:rPr>
          <w:iCs/>
          <w:sz w:val="24"/>
          <w:szCs w:val="24"/>
        </w:rPr>
      </w:pPr>
      <w:r w:rsidRPr="00E76C7E">
        <w:rPr>
          <w:iCs/>
          <w:sz w:val="24"/>
          <w:szCs w:val="24"/>
        </w:rPr>
        <w:t xml:space="preserve">19.2. darbų pirkimo sutarties vertė </w:t>
      </w:r>
      <w:r w:rsidRPr="00E76C7E">
        <w:rPr>
          <w:b/>
          <w:iCs/>
          <w:sz w:val="24"/>
          <w:szCs w:val="24"/>
        </w:rPr>
        <w:t>viršija 9000 Eur.</w:t>
      </w:r>
      <w:r w:rsidRPr="00E76C7E">
        <w:rPr>
          <w:iCs/>
          <w:sz w:val="24"/>
          <w:szCs w:val="24"/>
        </w:rPr>
        <w:t> </w:t>
      </w:r>
    </w:p>
    <w:p w:rsidR="00F2267F" w:rsidRPr="00E76C7E" w:rsidRDefault="00F2267F" w:rsidP="009604FB">
      <w:pPr>
        <w:tabs>
          <w:tab w:val="left" w:pos="540"/>
        </w:tabs>
        <w:ind w:firstLine="360"/>
        <w:jc w:val="both"/>
        <w:rPr>
          <w:b/>
          <w:sz w:val="24"/>
          <w:szCs w:val="24"/>
        </w:rPr>
      </w:pPr>
      <w:r w:rsidRPr="00E76C7E">
        <w:rPr>
          <w:b/>
          <w:iCs/>
          <w:sz w:val="24"/>
          <w:szCs w:val="24"/>
        </w:rPr>
        <w:t>20. Perkančiosios organizacijos vadovas turi teisę priimti sprendimą pavesti supaprastintą pirkimą vykdyti Pirkimo organizatoriui arba Komisijai neatsižvelgdamas į Taisyklių 19.1 ir 19.2 punktuose nustatytas aplinkybes.</w:t>
      </w:r>
    </w:p>
    <w:p w:rsidR="00F2267F" w:rsidRPr="00E76C7E" w:rsidRDefault="00F2267F" w:rsidP="009604FB">
      <w:pPr>
        <w:tabs>
          <w:tab w:val="left" w:pos="540"/>
        </w:tabs>
        <w:ind w:firstLine="360"/>
        <w:jc w:val="both"/>
        <w:rPr>
          <w:sz w:val="24"/>
          <w:szCs w:val="24"/>
        </w:rPr>
      </w:pPr>
      <w:r w:rsidRPr="00E76C7E">
        <w:rPr>
          <w:iCs/>
          <w:sz w:val="24"/>
          <w:szCs w:val="24"/>
        </w:rPr>
        <w:t xml:space="preserve">21. Tuo pačiu metu atliekamiems keliems supaprastintiems pirkimams gali būti sudarytos kelios Komisijos ar paskirti keli Pirkimo organizatoriai. </w:t>
      </w:r>
      <w:r w:rsidRPr="00E76C7E">
        <w:rPr>
          <w:sz w:val="24"/>
          <w:szCs w:val="24"/>
        </w:rPr>
        <w:t>Komisijos sekretoriumi skiriamas vienas iš Komisijos narių.</w:t>
      </w:r>
      <w:r w:rsidRPr="00E76C7E">
        <w:rPr>
          <w:iCs/>
          <w:sz w:val="24"/>
          <w:szCs w:val="24"/>
        </w:rPr>
        <w:t xml:space="preserve"> Jei</w:t>
      </w:r>
      <w:r w:rsidRPr="00E76C7E">
        <w:rPr>
          <w:sz w:val="24"/>
          <w:szCs w:val="24"/>
        </w:rPr>
        <w:t xml:space="preserve"> supaprastinto projekto konkurso dalyviams keliami profesiniai reikalavimai, tai ne mažiau kaip trečdalis Komisijos narių turi būti tokios pačios arba artimos kvalifikacijos.</w:t>
      </w:r>
    </w:p>
    <w:p w:rsidR="00F2267F" w:rsidRPr="00E76C7E" w:rsidRDefault="00F2267F" w:rsidP="009604FB">
      <w:pPr>
        <w:tabs>
          <w:tab w:val="left" w:pos="540"/>
        </w:tabs>
        <w:ind w:firstLine="360"/>
        <w:jc w:val="both"/>
        <w:rPr>
          <w:sz w:val="24"/>
          <w:szCs w:val="24"/>
        </w:rPr>
      </w:pPr>
      <w:r w:rsidRPr="00E76C7E">
        <w:rPr>
          <w:sz w:val="24"/>
          <w:szCs w:val="24"/>
        </w:rPr>
        <w:t>22. Komisija dirba pagal p</w:t>
      </w:r>
      <w:r w:rsidRPr="00E76C7E">
        <w:rPr>
          <w:iCs/>
          <w:sz w:val="24"/>
          <w:szCs w:val="24"/>
        </w:rPr>
        <w:t xml:space="preserve">erkančiosios organizacijos vadovo patvirtintą </w:t>
      </w:r>
      <w:r w:rsidRPr="00E76C7E">
        <w:rPr>
          <w:sz w:val="24"/>
          <w:szCs w:val="24"/>
        </w:rPr>
        <w:t>Komisijos darbo reglamentą. Komisijai turi būti nustatytos užduotys ir suteikti visi užduotims vykdyti reikalingi įgaliojimai. Komisija sprendimus priima savarankiškai. P</w:t>
      </w:r>
      <w:r w:rsidRPr="00E76C7E">
        <w:rPr>
          <w:iCs/>
          <w:sz w:val="24"/>
          <w:szCs w:val="24"/>
        </w:rPr>
        <w:t>rieš pradėdami supaprastintą pirkimą Komisijos nariai ir Pirkimo organizatorius turi pasirašyti nešališkumo deklaraciją ir konfidencialumo pasižadėjimą.</w:t>
      </w:r>
    </w:p>
    <w:p w:rsidR="00F2267F" w:rsidRPr="00E76C7E" w:rsidRDefault="00F2267F" w:rsidP="009604FB">
      <w:pPr>
        <w:tabs>
          <w:tab w:val="left" w:pos="540"/>
        </w:tabs>
        <w:ind w:firstLine="360"/>
        <w:jc w:val="both"/>
        <w:rPr>
          <w:sz w:val="24"/>
          <w:szCs w:val="24"/>
        </w:rPr>
      </w:pPr>
      <w:r w:rsidRPr="00E76C7E">
        <w:rPr>
          <w:sz w:val="24"/>
          <w:szCs w:val="24"/>
        </w:rPr>
        <w:t>23.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w:t>
      </w:r>
    </w:p>
    <w:p w:rsidR="00F2267F" w:rsidRPr="00E76C7E" w:rsidRDefault="00F2267F" w:rsidP="009604FB">
      <w:pPr>
        <w:tabs>
          <w:tab w:val="left" w:pos="540"/>
        </w:tabs>
        <w:ind w:firstLine="360"/>
        <w:jc w:val="both"/>
        <w:rPr>
          <w:sz w:val="24"/>
          <w:szCs w:val="24"/>
        </w:rPr>
      </w:pPr>
      <w:r w:rsidRPr="00E76C7E">
        <w:rPr>
          <w:sz w:val="24"/>
          <w:szCs w:val="24"/>
        </w:rPr>
        <w:t xml:space="preserve">24.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F2267F" w:rsidRPr="00E76C7E" w:rsidRDefault="00F2267F" w:rsidP="009604FB">
      <w:pPr>
        <w:ind w:firstLine="360"/>
        <w:jc w:val="both"/>
        <w:rPr>
          <w:sz w:val="24"/>
          <w:szCs w:val="24"/>
        </w:rPr>
      </w:pPr>
      <w:r w:rsidRPr="00E76C7E">
        <w:rPr>
          <w:caps/>
          <w:sz w:val="24"/>
          <w:szCs w:val="24"/>
        </w:rPr>
        <w:t>25. </w:t>
      </w:r>
      <w:r w:rsidRPr="00E76C7E">
        <w:rPr>
          <w:sz w:val="24"/>
          <w:szCs w:val="24"/>
        </w:rPr>
        <w:t xml:space="preserve">Perkančioji organizacija turi teisę nutraukti supaprastintą pirkimą, jeigu atsirado aplinkybių, kurių nebuvo galima numatyti (perkamas objektas tapo nereikalingas, nėra lėšų už jį apmokėti ir pan.). Teikimą dėl supaprastinto pirkimo nutraukimo Komisija, Pirkimo organizatorius arba Pirkimo iniciatorius teikia perkančiosios organizacijos vadovui, kuris priima sprendimą dėl supaprastinto pirkimo procedūrų nutraukimo. </w:t>
      </w:r>
      <w:r w:rsidRPr="00E76C7E">
        <w:rPr>
          <w:caps/>
          <w:sz w:val="24"/>
          <w:szCs w:val="24"/>
        </w:rPr>
        <w:t>S</w:t>
      </w:r>
      <w:r w:rsidRPr="00E76C7E">
        <w:rPr>
          <w:sz w:val="24"/>
          <w:szCs w:val="24"/>
        </w:rPr>
        <w:t>prendimą dėl mažos vertės pirkimo nutraukimo gali priimti Komisija arba Pirkimo organizatorius.</w:t>
      </w:r>
    </w:p>
    <w:p w:rsidR="00F2267F" w:rsidRPr="00E76C7E" w:rsidRDefault="00F2267F" w:rsidP="009604FB">
      <w:pPr>
        <w:pStyle w:val="CentrBold"/>
        <w:ind w:firstLine="360"/>
        <w:jc w:val="both"/>
        <w:rPr>
          <w:rFonts w:ascii="Times New Roman" w:hAnsi="Times New Roman"/>
          <w:b w:val="0"/>
          <w:caps w:val="0"/>
          <w:sz w:val="24"/>
          <w:szCs w:val="24"/>
          <w:lang w:val="lt-LT"/>
        </w:rPr>
      </w:pPr>
    </w:p>
    <w:p w:rsidR="00F2267F" w:rsidRPr="00E76C7E" w:rsidRDefault="00F2267F" w:rsidP="009604FB">
      <w:pPr>
        <w:pStyle w:val="CentrBold"/>
        <w:ind w:firstLine="360"/>
        <w:jc w:val="both"/>
        <w:rPr>
          <w:rFonts w:ascii="Times New Roman" w:hAnsi="Times New Roman"/>
          <w:b w:val="0"/>
          <w:i/>
          <w:caps w:val="0"/>
          <w:sz w:val="24"/>
          <w:szCs w:val="24"/>
          <w:highlight w:val="cyan"/>
          <w:lang w:val="lt-LT"/>
        </w:rPr>
      </w:pPr>
    </w:p>
    <w:p w:rsidR="00F2267F" w:rsidRPr="00E76C7E" w:rsidRDefault="00F2267F" w:rsidP="009604FB">
      <w:pPr>
        <w:pStyle w:val="Turinys"/>
      </w:pPr>
      <w:bookmarkStart w:id="2" w:name="_Toc209231258"/>
      <w:r w:rsidRPr="00E76C7E">
        <w:t>SUPAPRASTINTŲ PIRKIMŲ PASKELBIMAS</w:t>
      </w:r>
      <w:bookmarkEnd w:id="2"/>
    </w:p>
    <w:p w:rsidR="00F2267F" w:rsidRPr="00E76C7E" w:rsidRDefault="00F2267F" w:rsidP="009604FB">
      <w:pPr>
        <w:ind w:firstLine="360"/>
        <w:jc w:val="both"/>
        <w:rPr>
          <w:sz w:val="24"/>
          <w:szCs w:val="24"/>
        </w:rPr>
      </w:pPr>
    </w:p>
    <w:p w:rsidR="00F2267F" w:rsidRPr="00E76C7E" w:rsidRDefault="00F2267F" w:rsidP="00091A44">
      <w:pPr>
        <w:pStyle w:val="Turinys"/>
        <w:numPr>
          <w:ilvl w:val="0"/>
          <w:numId w:val="0"/>
        </w:numPr>
        <w:ind w:left="1260"/>
        <w:jc w:val="left"/>
      </w:pPr>
    </w:p>
    <w:p w:rsidR="00F2267F" w:rsidRPr="00E76C7E" w:rsidRDefault="00F2267F" w:rsidP="00091A44">
      <w:pPr>
        <w:ind w:firstLine="567"/>
        <w:jc w:val="both"/>
        <w:rPr>
          <w:sz w:val="24"/>
          <w:szCs w:val="24"/>
        </w:rPr>
      </w:pPr>
      <w:r w:rsidRPr="00E76C7E">
        <w:rPr>
          <w:sz w:val="24"/>
          <w:szCs w:val="24"/>
        </w:rPr>
        <w:t>26. Perkančioji organizacija VPĮ 86 straipsnyje nustatyta tvarka ir vadovaudamasi Viešųjų pirkimų tarnybos (toliau –VPT) nustatytais reikalavimais skelbia apie kiekvieną supaprastintą pirkimą, išskyrus VPĮ 92 straipsnio 2 dalyje ir Taisyklių 27 punkte nustatytus atvejus, kai apie supaprastintą pirkimą gali būti neskelbiama.</w:t>
      </w:r>
    </w:p>
    <w:p w:rsidR="00F2267F" w:rsidRPr="00E76C7E" w:rsidRDefault="00F2267F" w:rsidP="00091A44">
      <w:pPr>
        <w:ind w:firstLine="567"/>
        <w:jc w:val="both"/>
        <w:rPr>
          <w:sz w:val="24"/>
          <w:szCs w:val="24"/>
        </w:rPr>
      </w:pPr>
      <w:r w:rsidRPr="00E76C7E">
        <w:rPr>
          <w:sz w:val="24"/>
          <w:szCs w:val="24"/>
        </w:rPr>
        <w:t xml:space="preserve">27. Neskelbiant apie pirkimą gali būti perkamos prekės, paslaugos ar darbai, kai atliekami </w:t>
      </w:r>
      <w:r w:rsidRPr="00E76C7E">
        <w:rPr>
          <w:b/>
          <w:sz w:val="24"/>
          <w:szCs w:val="24"/>
        </w:rPr>
        <w:t>mažos vertės pirkimai</w:t>
      </w:r>
      <w:r w:rsidRPr="00E76C7E">
        <w:rPr>
          <w:sz w:val="24"/>
          <w:szCs w:val="24"/>
        </w:rPr>
        <w:t xml:space="preserve"> esant bent vienai iš šių sąlygų:</w:t>
      </w:r>
    </w:p>
    <w:p w:rsidR="00F2267F" w:rsidRPr="00E76C7E" w:rsidRDefault="00F2267F" w:rsidP="00091A44">
      <w:pPr>
        <w:ind w:firstLine="567"/>
        <w:jc w:val="both"/>
        <w:rPr>
          <w:sz w:val="22"/>
          <w:szCs w:val="22"/>
        </w:rPr>
      </w:pPr>
      <w:r w:rsidRPr="00E76C7E">
        <w:rPr>
          <w:sz w:val="24"/>
          <w:szCs w:val="24"/>
        </w:rPr>
        <w:t>27.1.1. būtina skubiai įsigyti prekių, paslaugų ar darbų</w:t>
      </w:r>
      <w:r w:rsidRPr="00E76C7E">
        <w:rPr>
          <w:sz w:val="22"/>
          <w:szCs w:val="22"/>
        </w:rPr>
        <w:t>;</w:t>
      </w:r>
    </w:p>
    <w:p w:rsidR="00F2267F" w:rsidRPr="00E76C7E" w:rsidRDefault="00F2267F" w:rsidP="00091A44">
      <w:pPr>
        <w:ind w:firstLine="567"/>
        <w:jc w:val="both"/>
        <w:rPr>
          <w:sz w:val="22"/>
          <w:szCs w:val="22"/>
        </w:rPr>
      </w:pPr>
      <w:r w:rsidRPr="00E76C7E">
        <w:rPr>
          <w:sz w:val="22"/>
          <w:szCs w:val="22"/>
        </w:rPr>
        <w:t>27.1.2 esant kitoms, objektyviai pateisinamoms aplinkybėms, dėl kurių netikslinga paskelbti apie pirkimą, pavyzdžiui, paskelbimas apie pirkimą reikalautų neproporcingai didelių perkančiosios organizacijos pastangų, laiko ir (ar) lėšų sąnaudų;</w:t>
      </w:r>
    </w:p>
    <w:p w:rsidR="00F2267F" w:rsidRPr="00E76C7E" w:rsidRDefault="00F2267F" w:rsidP="00091A44">
      <w:pPr>
        <w:ind w:firstLine="567"/>
        <w:jc w:val="both"/>
        <w:rPr>
          <w:sz w:val="22"/>
          <w:szCs w:val="22"/>
        </w:rPr>
      </w:pPr>
      <w:r w:rsidRPr="00E76C7E">
        <w:rPr>
          <w:sz w:val="22"/>
          <w:szCs w:val="22"/>
        </w:rPr>
        <w:t xml:space="preserve">27.1.3. sudaromos prekių ar paslaugų pirkimo sutarties vertė </w:t>
      </w:r>
      <w:r w:rsidRPr="00E76C7E">
        <w:rPr>
          <w:b/>
          <w:sz w:val="22"/>
          <w:szCs w:val="22"/>
        </w:rPr>
        <w:t>neviršija 14000 Eur (be pridėtinės vertės mokesčio), o darbų pirkimo sutarties vertė – 43000 Eur (be pridėtinės vertės mokesčio).</w:t>
      </w:r>
    </w:p>
    <w:p w:rsidR="00F2267F" w:rsidRPr="00E76C7E" w:rsidRDefault="00F2267F" w:rsidP="00091A44">
      <w:pPr>
        <w:ind w:firstLine="567"/>
        <w:jc w:val="both"/>
        <w:rPr>
          <w:sz w:val="22"/>
          <w:szCs w:val="22"/>
        </w:rPr>
      </w:pPr>
      <w:r w:rsidRPr="00E76C7E">
        <w:rPr>
          <w:sz w:val="22"/>
          <w:szCs w:val="22"/>
        </w:rPr>
        <w:t>27.1.4. dėl techninių priežasčių,  meninio kūrinio sukūrimo arba įsigijimo ar dėl objektyvių aplinkybių, patentų, kitų intelektinės nuosavybės teisių ar kitų išimtinių teisių apsaugos tik konkretus tiekėjas gali patiekti reikalingas prekes, teikti paslaugas ar atlikti darbus kai nėra jokios kitos alternatyvos.</w:t>
      </w:r>
    </w:p>
    <w:p w:rsidR="00F2267F" w:rsidRPr="00E76C7E" w:rsidRDefault="00F2267F" w:rsidP="009604FB">
      <w:pPr>
        <w:ind w:firstLine="360"/>
        <w:jc w:val="both"/>
        <w:rPr>
          <w:sz w:val="24"/>
          <w:szCs w:val="24"/>
        </w:rPr>
      </w:pPr>
      <w:r w:rsidRPr="00E76C7E">
        <w:rPr>
          <w:b/>
          <w:sz w:val="24"/>
          <w:szCs w:val="24"/>
        </w:rPr>
        <w:t xml:space="preserve">   28</w:t>
      </w:r>
      <w:r w:rsidRPr="00E76C7E">
        <w:rPr>
          <w:sz w:val="24"/>
          <w:szCs w:val="24"/>
        </w:rPr>
        <w:t xml:space="preserve">. Perkančioji organizacija skelbia apie kiekvieną supaprastintą pirkimą, </w:t>
      </w:r>
      <w:r w:rsidRPr="00E76C7E">
        <w:rPr>
          <w:b/>
          <w:sz w:val="24"/>
          <w:szCs w:val="24"/>
        </w:rPr>
        <w:t>išskyrus supaprastintus pirkimus, atliekamus apklausos būdu</w:t>
      </w:r>
      <w:r w:rsidRPr="00E76C7E">
        <w:rPr>
          <w:sz w:val="24"/>
          <w:szCs w:val="24"/>
        </w:rPr>
        <w:t xml:space="preserve"> šių Taisyklių nustatytais atvejais.</w:t>
      </w:r>
    </w:p>
    <w:p w:rsidR="00F2267F" w:rsidRPr="00E76C7E" w:rsidRDefault="00F2267F" w:rsidP="00131E55">
      <w:pPr>
        <w:pStyle w:val="Pagrindinistekstas1"/>
        <w:tabs>
          <w:tab w:val="left" w:pos="426"/>
        </w:tabs>
        <w:spacing w:line="278" w:lineRule="auto"/>
        <w:ind w:firstLine="0"/>
        <w:rPr>
          <w:sz w:val="24"/>
          <w:szCs w:val="24"/>
          <w:lang w:val="lt-LT"/>
        </w:rPr>
      </w:pPr>
      <w:r w:rsidRPr="00E76C7E">
        <w:rPr>
          <w:b/>
          <w:sz w:val="24"/>
          <w:szCs w:val="24"/>
          <w:lang w:val="lt-LT"/>
        </w:rPr>
        <w:t xml:space="preserve">         29. Mažos vertės pirkimų atveju</w:t>
      </w:r>
      <w:r w:rsidRPr="00E76C7E">
        <w:rPr>
          <w:sz w:val="24"/>
          <w:szCs w:val="24"/>
          <w:lang w:val="lt-LT"/>
        </w:rPr>
        <w:t xml:space="preserve"> – skelbiama tik </w:t>
      </w:r>
      <w:r w:rsidRPr="00E76C7E">
        <w:rPr>
          <w:b/>
          <w:sz w:val="24"/>
          <w:szCs w:val="24"/>
          <w:lang w:val="lt-LT"/>
        </w:rPr>
        <w:t xml:space="preserve">savo tinklalapyje </w:t>
      </w:r>
      <w:r w:rsidRPr="00E76C7E">
        <w:rPr>
          <w:sz w:val="24"/>
          <w:szCs w:val="24"/>
          <w:lang w:val="lt-LT"/>
        </w:rPr>
        <w:t>(jei įstaiga turi tinklalapį): informuojame apie pradedamą pirkimą, nustatytą laimėtoją ir ketinimą sudaryti sutartį bei sudarytą.</w:t>
      </w:r>
    </w:p>
    <w:p w:rsidR="00F2267F" w:rsidRPr="00E76C7E" w:rsidRDefault="00F2267F" w:rsidP="009604FB">
      <w:pPr>
        <w:pStyle w:val="CentrBold"/>
        <w:tabs>
          <w:tab w:val="left" w:pos="1440"/>
        </w:tabs>
        <w:ind w:firstLine="360"/>
        <w:rPr>
          <w:rFonts w:ascii="Times New Roman" w:hAnsi="Times New Roman"/>
          <w:sz w:val="24"/>
          <w:szCs w:val="24"/>
          <w:lang w:val="lt-LT"/>
        </w:rPr>
      </w:pPr>
    </w:p>
    <w:p w:rsidR="00F2267F" w:rsidRPr="00E76C7E" w:rsidRDefault="00F2267F" w:rsidP="009604FB">
      <w:pPr>
        <w:pStyle w:val="CentrBold"/>
        <w:tabs>
          <w:tab w:val="left" w:pos="1440"/>
        </w:tabs>
        <w:ind w:firstLine="360"/>
        <w:rPr>
          <w:rFonts w:ascii="Times New Roman" w:hAnsi="Times New Roman"/>
          <w:sz w:val="24"/>
          <w:szCs w:val="24"/>
          <w:lang w:val="lt-LT"/>
        </w:rPr>
      </w:pPr>
    </w:p>
    <w:p w:rsidR="00F2267F" w:rsidRPr="00E76C7E" w:rsidRDefault="00F2267F" w:rsidP="009604FB">
      <w:pPr>
        <w:pStyle w:val="Turinys"/>
      </w:pPr>
      <w:bookmarkStart w:id="3" w:name="_Toc209231259"/>
      <w:r w:rsidRPr="00E76C7E">
        <w:t>PIRKIMO DOKUMENTŲ RENGIMAS, PAAIŠKINIMAI, TEIKIMAS</w:t>
      </w:r>
      <w:bookmarkEnd w:id="3"/>
    </w:p>
    <w:p w:rsidR="00F2267F" w:rsidRPr="00E76C7E" w:rsidRDefault="00F2267F" w:rsidP="009604FB">
      <w:pPr>
        <w:jc w:val="both"/>
        <w:rPr>
          <w:sz w:val="24"/>
          <w:szCs w:val="24"/>
        </w:rPr>
      </w:pPr>
    </w:p>
    <w:p w:rsidR="00F2267F" w:rsidRPr="00E76C7E" w:rsidRDefault="00F2267F" w:rsidP="00965777">
      <w:pPr>
        <w:ind w:firstLine="360"/>
        <w:jc w:val="both"/>
        <w:rPr>
          <w:sz w:val="24"/>
          <w:szCs w:val="24"/>
        </w:rPr>
      </w:pPr>
      <w:r w:rsidRPr="00E76C7E">
        <w:rPr>
          <w:sz w:val="24"/>
          <w:szCs w:val="24"/>
        </w:rPr>
        <w:t>30.</w:t>
      </w:r>
      <w:r w:rsidRPr="00E76C7E">
        <w:rPr>
          <w:sz w:val="22"/>
          <w:szCs w:val="22"/>
        </w:rPr>
        <w:t xml:space="preserve"> </w:t>
      </w:r>
      <w:r w:rsidRPr="00E76C7E">
        <w:rPr>
          <w:sz w:val="24"/>
          <w:szCs w:val="24"/>
        </w:rPr>
        <w:t>Pirkimo dokumentus pagal pirkimo iniciatoriaus pateiktą paraišką (1 priedas) rengia perkančiosios organizacijos direktoriaus įsakymu paskirtas pirkimo organizatorius arba komisija. Pirkimo dokumentus rengiantys asmenys turi teisę gauti iš perkančiosios organizacijos darbuotojų visą informaciją, reikalingą pirkimo dokumentams parengti ir supaprastinto pirkimo procedūroms atlikti.</w:t>
      </w:r>
    </w:p>
    <w:p w:rsidR="00F2267F" w:rsidRPr="00E76C7E" w:rsidRDefault="00F2267F" w:rsidP="00965777">
      <w:pPr>
        <w:ind w:firstLine="360"/>
        <w:jc w:val="both"/>
        <w:rPr>
          <w:sz w:val="24"/>
          <w:szCs w:val="24"/>
        </w:rPr>
      </w:pPr>
      <w:r w:rsidRPr="00E76C7E">
        <w:rPr>
          <w:b/>
          <w:sz w:val="24"/>
          <w:szCs w:val="24"/>
        </w:rPr>
        <w:t>31</w:t>
      </w:r>
      <w:r w:rsidRPr="00E76C7E">
        <w:rPr>
          <w:sz w:val="24"/>
          <w:szCs w:val="24"/>
        </w:rPr>
        <w:t>. </w:t>
      </w:r>
      <w:r w:rsidRPr="00E76C7E">
        <w:rPr>
          <w:b/>
          <w:sz w:val="24"/>
          <w:szCs w:val="24"/>
        </w:rPr>
        <w:t>Pirkimo dokumentai nerengiami, kai apklausa vykdoma žodžiu</w:t>
      </w:r>
      <w:r w:rsidRPr="00E76C7E">
        <w:rPr>
          <w:sz w:val="24"/>
          <w:szCs w:val="24"/>
        </w:rPr>
        <w:t>:</w:t>
      </w:r>
    </w:p>
    <w:p w:rsidR="00F2267F" w:rsidRPr="00E76C7E" w:rsidRDefault="00F2267F" w:rsidP="009604FB">
      <w:pPr>
        <w:ind w:firstLine="360"/>
        <w:jc w:val="both"/>
        <w:rPr>
          <w:sz w:val="24"/>
          <w:szCs w:val="24"/>
        </w:rPr>
      </w:pPr>
      <w:r w:rsidRPr="00E76C7E">
        <w:rPr>
          <w:b/>
          <w:sz w:val="24"/>
          <w:szCs w:val="24"/>
        </w:rPr>
        <w:t>31.1</w:t>
      </w:r>
      <w:r w:rsidRPr="00E76C7E">
        <w:rPr>
          <w:sz w:val="24"/>
          <w:szCs w:val="24"/>
        </w:rPr>
        <w:t xml:space="preserve">. pirkimo sutarties vertė neviršija </w:t>
      </w:r>
      <w:r w:rsidRPr="00E76C7E">
        <w:rPr>
          <w:b/>
          <w:sz w:val="24"/>
          <w:szCs w:val="24"/>
        </w:rPr>
        <w:t xml:space="preserve">3000 Eur </w:t>
      </w:r>
      <w:r w:rsidRPr="00E76C7E">
        <w:rPr>
          <w:sz w:val="24"/>
          <w:szCs w:val="24"/>
        </w:rPr>
        <w:t>(be PVM);</w:t>
      </w:r>
    </w:p>
    <w:p w:rsidR="00F2267F" w:rsidRPr="00E76C7E" w:rsidRDefault="00F2267F" w:rsidP="009604FB">
      <w:pPr>
        <w:ind w:firstLine="360"/>
        <w:jc w:val="both"/>
        <w:rPr>
          <w:sz w:val="24"/>
          <w:szCs w:val="24"/>
        </w:rPr>
      </w:pPr>
      <w:r w:rsidRPr="00E76C7E">
        <w:rPr>
          <w:b/>
          <w:sz w:val="24"/>
          <w:szCs w:val="24"/>
        </w:rPr>
        <w:t>31.2.</w:t>
      </w:r>
      <w:r w:rsidRPr="00E76C7E">
        <w:rPr>
          <w:sz w:val="24"/>
          <w:szCs w:val="24"/>
        </w:rPr>
        <w:t xml:space="preserve"> dėl įvykių, kurių perkančioji organizacija negalėjo iš anksto numatyti, būtina skubiai įsigyti reikalingų prekių, paslaugų ar darbų.</w:t>
      </w:r>
    </w:p>
    <w:p w:rsidR="00F2267F" w:rsidRPr="00E76C7E" w:rsidRDefault="00F2267F" w:rsidP="009604FB">
      <w:pPr>
        <w:ind w:firstLine="360"/>
        <w:jc w:val="both"/>
        <w:rPr>
          <w:b/>
          <w:sz w:val="24"/>
          <w:szCs w:val="24"/>
        </w:rPr>
      </w:pPr>
      <w:r w:rsidRPr="00E76C7E">
        <w:rPr>
          <w:b/>
          <w:sz w:val="24"/>
          <w:szCs w:val="24"/>
        </w:rPr>
        <w:t>31.3. Jei pirkimo sutartis sudaroma žodžiu, perkančioji organizacija turi turėti išlaidas pagrindžiančius dokumentus (fiskalinį kvitą, sąskaitą faktūrą), kuriuose įrašo prekių, paslaugų ar darbų kodą pagal BVPŽ ir supaprastintų viešųjų pirkimų taisyklių punktą, kuriuo vadovaujantis pasirinktas atitinkamas pirkimo būdas.</w:t>
      </w:r>
    </w:p>
    <w:p w:rsidR="00F2267F" w:rsidRPr="00E76C7E" w:rsidRDefault="00F2267F" w:rsidP="009604FB">
      <w:pPr>
        <w:ind w:firstLine="360"/>
        <w:jc w:val="both"/>
        <w:rPr>
          <w:sz w:val="24"/>
          <w:szCs w:val="24"/>
        </w:rPr>
      </w:pPr>
      <w:r w:rsidRPr="00E76C7E">
        <w:rPr>
          <w:sz w:val="24"/>
          <w:szCs w:val="24"/>
        </w:rPr>
        <w:t>32. Pirkimo dokumentai rengiami lietuvių kalba. Papildomai pirkimo dokumentai gali būti rengiami ir kitomis kalbomis.</w:t>
      </w:r>
    </w:p>
    <w:p w:rsidR="00F2267F" w:rsidRPr="00E76C7E" w:rsidRDefault="00F2267F" w:rsidP="009604FB">
      <w:pPr>
        <w:ind w:firstLine="360"/>
        <w:jc w:val="both"/>
        <w:rPr>
          <w:b/>
          <w:sz w:val="24"/>
          <w:szCs w:val="24"/>
        </w:rPr>
      </w:pPr>
      <w:r w:rsidRPr="00E76C7E">
        <w:rPr>
          <w:sz w:val="24"/>
          <w:szCs w:val="24"/>
        </w:rPr>
        <w:t>33. Pirkimo dokumentai turi būti tikslūs, aiškūs, be dviprasmybių, kad tiekėjai galėtų pateikti pasiūlymus, o perkančioji organizacija nupirkti tai, ko reikia.</w:t>
      </w:r>
    </w:p>
    <w:p w:rsidR="00F2267F" w:rsidRPr="00E76C7E" w:rsidRDefault="00F2267F" w:rsidP="009604FB">
      <w:pPr>
        <w:ind w:firstLine="360"/>
        <w:jc w:val="both"/>
        <w:rPr>
          <w:sz w:val="24"/>
          <w:szCs w:val="24"/>
        </w:rPr>
      </w:pPr>
      <w:r w:rsidRPr="00E76C7E">
        <w:rPr>
          <w:sz w:val="24"/>
          <w:szCs w:val="24"/>
        </w:rPr>
        <w:t>34. Pirkimo dokumentuose nustatyti reikalavimai negali dirbtinai riboti tiekėjų galimybių dalyvauti supaprastintame pirkime ar sudaryti sąlygas dalyvauti tik konkretiems tiekėjams.</w:t>
      </w:r>
    </w:p>
    <w:p w:rsidR="00F2267F" w:rsidRPr="00E76C7E" w:rsidRDefault="00F2267F" w:rsidP="009604FB">
      <w:pPr>
        <w:ind w:firstLine="360"/>
        <w:jc w:val="both"/>
        <w:rPr>
          <w:sz w:val="24"/>
          <w:szCs w:val="24"/>
        </w:rPr>
      </w:pPr>
      <w:r w:rsidRPr="00E76C7E">
        <w:rPr>
          <w:sz w:val="24"/>
          <w:szCs w:val="24"/>
        </w:rPr>
        <w:t>35. Pirkimo dokumentuose, atsižvelgiant į pasirinktą supaprastinto pirkimo būdą, pateikiama ši informacija:</w:t>
      </w:r>
    </w:p>
    <w:p w:rsidR="00F2267F" w:rsidRPr="00E76C7E" w:rsidRDefault="00F2267F" w:rsidP="009604FB">
      <w:pPr>
        <w:ind w:firstLine="360"/>
        <w:jc w:val="both"/>
        <w:rPr>
          <w:sz w:val="24"/>
          <w:szCs w:val="24"/>
        </w:rPr>
      </w:pPr>
      <w:r w:rsidRPr="00E76C7E">
        <w:rPr>
          <w:sz w:val="24"/>
          <w:szCs w:val="24"/>
        </w:rPr>
        <w:t>35.1. nuoroda į perkančiosios organizacijos supaprastintų pirkimų taisykles, kuriomis vadovaujantis vykdomas supaprastintas pirkimas (šių taisyklių pavadinimas, patvirtinimo data, visų pakeitimų datos);</w:t>
      </w:r>
    </w:p>
    <w:p w:rsidR="00F2267F" w:rsidRPr="00E76C7E" w:rsidRDefault="00F2267F" w:rsidP="009604FB">
      <w:pPr>
        <w:tabs>
          <w:tab w:val="left" w:pos="900"/>
        </w:tabs>
        <w:ind w:firstLine="357"/>
        <w:jc w:val="both"/>
        <w:rPr>
          <w:sz w:val="24"/>
          <w:szCs w:val="24"/>
        </w:rPr>
      </w:pPr>
      <w:r w:rsidRPr="00E76C7E">
        <w:rPr>
          <w:sz w:val="24"/>
          <w:szCs w:val="24"/>
        </w:rPr>
        <w:t>35.2. jei apie pirkimą buvo skelbta, nuoroda į skelbimą;</w:t>
      </w:r>
    </w:p>
    <w:p w:rsidR="00F2267F" w:rsidRPr="00E76C7E" w:rsidRDefault="00F2267F" w:rsidP="009604FB">
      <w:pPr>
        <w:tabs>
          <w:tab w:val="left" w:pos="900"/>
        </w:tabs>
        <w:ind w:firstLine="357"/>
        <w:jc w:val="both"/>
        <w:rPr>
          <w:sz w:val="24"/>
          <w:szCs w:val="24"/>
        </w:rPr>
      </w:pPr>
      <w:r w:rsidRPr="00E76C7E">
        <w:rPr>
          <w:sz w:val="24"/>
          <w:szCs w:val="24"/>
        </w:rPr>
        <w:t>35.3. perkančiosios organizacijos valstybės tarnautojų ar darbuotojų, kurie įgalioti palaikyti ryšį su tiekėjais pareigos, vardai, pavardės, adresai, telefonų ir faksų numeriai;</w:t>
      </w:r>
    </w:p>
    <w:p w:rsidR="00F2267F" w:rsidRPr="00E76C7E" w:rsidRDefault="00F2267F" w:rsidP="009604FB">
      <w:pPr>
        <w:tabs>
          <w:tab w:val="left" w:pos="900"/>
        </w:tabs>
        <w:ind w:firstLine="357"/>
        <w:jc w:val="both"/>
        <w:rPr>
          <w:sz w:val="24"/>
          <w:szCs w:val="24"/>
        </w:rPr>
      </w:pPr>
      <w:r w:rsidRPr="00E76C7E">
        <w:rPr>
          <w:sz w:val="24"/>
          <w:szCs w:val="24"/>
        </w:rPr>
        <w:t>35.4. pasiūlymų pateikimo terminas, vieta ir būdas, įskaitant informaciją, ar pasiūlymas pateikiamas elektroninėmis priemonėmis;</w:t>
      </w:r>
    </w:p>
    <w:p w:rsidR="00F2267F" w:rsidRPr="00E76C7E" w:rsidRDefault="00F2267F" w:rsidP="009604FB">
      <w:pPr>
        <w:pStyle w:val="CommentText"/>
        <w:ind w:firstLine="360"/>
        <w:jc w:val="both"/>
        <w:rPr>
          <w:sz w:val="24"/>
          <w:szCs w:val="24"/>
        </w:rPr>
      </w:pPr>
      <w:r w:rsidRPr="00E76C7E">
        <w:rPr>
          <w:sz w:val="24"/>
          <w:szCs w:val="24"/>
        </w:rPr>
        <w:t xml:space="preserve">35.5.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F2267F" w:rsidRPr="00E76C7E" w:rsidRDefault="00F2267F" w:rsidP="009604FB">
      <w:pPr>
        <w:tabs>
          <w:tab w:val="left" w:pos="900"/>
        </w:tabs>
        <w:ind w:firstLine="357"/>
        <w:jc w:val="both"/>
        <w:rPr>
          <w:sz w:val="24"/>
          <w:szCs w:val="24"/>
        </w:rPr>
      </w:pPr>
      <w:r w:rsidRPr="00E76C7E">
        <w:rPr>
          <w:sz w:val="24"/>
          <w:szCs w:val="24"/>
        </w:rPr>
        <w:t>35.6. pasiūlymo galiojimo terminas;</w:t>
      </w:r>
    </w:p>
    <w:p w:rsidR="00F2267F" w:rsidRPr="00E76C7E" w:rsidRDefault="00F2267F" w:rsidP="009604FB">
      <w:pPr>
        <w:tabs>
          <w:tab w:val="left" w:pos="900"/>
        </w:tabs>
        <w:ind w:firstLine="357"/>
        <w:jc w:val="both"/>
        <w:rPr>
          <w:sz w:val="24"/>
          <w:szCs w:val="24"/>
        </w:rPr>
      </w:pPr>
      <w:r w:rsidRPr="00E76C7E">
        <w:rPr>
          <w:sz w:val="24"/>
          <w:szCs w:val="24"/>
        </w:rPr>
        <w:t>35.7. prekių, paslaugų ar darbų pavadinimas, kiekis (apimtis), su prekėmis teiktinų paslaugų pobūdis, prekių tiekimo, paslaugų teikimo ar darbų atlikimo terminai;</w:t>
      </w:r>
    </w:p>
    <w:p w:rsidR="00F2267F" w:rsidRPr="00E76C7E" w:rsidRDefault="00F2267F" w:rsidP="009604FB">
      <w:pPr>
        <w:tabs>
          <w:tab w:val="left" w:pos="900"/>
        </w:tabs>
        <w:ind w:firstLine="357"/>
        <w:jc w:val="both"/>
        <w:rPr>
          <w:sz w:val="24"/>
          <w:szCs w:val="24"/>
        </w:rPr>
      </w:pPr>
      <w:r w:rsidRPr="00E76C7E">
        <w:rPr>
          <w:sz w:val="24"/>
          <w:szCs w:val="24"/>
        </w:rPr>
        <w:t>35.8. techninė specifikacija;</w:t>
      </w:r>
    </w:p>
    <w:p w:rsidR="00F2267F" w:rsidRPr="00E76C7E" w:rsidRDefault="00F2267F" w:rsidP="009604FB">
      <w:pPr>
        <w:tabs>
          <w:tab w:val="left" w:pos="900"/>
        </w:tabs>
        <w:ind w:firstLine="357"/>
        <w:jc w:val="both"/>
        <w:rPr>
          <w:sz w:val="24"/>
          <w:szCs w:val="24"/>
        </w:rPr>
      </w:pPr>
      <w:r w:rsidRPr="00E76C7E">
        <w:rPr>
          <w:sz w:val="24"/>
          <w:szCs w:val="24"/>
        </w:rPr>
        <w:t>35.9.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F2267F" w:rsidRPr="00E76C7E" w:rsidRDefault="00F2267F" w:rsidP="009604FB">
      <w:pPr>
        <w:tabs>
          <w:tab w:val="left" w:pos="900"/>
        </w:tabs>
        <w:ind w:firstLine="357"/>
        <w:jc w:val="both"/>
        <w:rPr>
          <w:sz w:val="24"/>
          <w:szCs w:val="24"/>
        </w:rPr>
      </w:pPr>
      <w:r w:rsidRPr="00E76C7E">
        <w:rPr>
          <w:sz w:val="24"/>
          <w:szCs w:val="24"/>
        </w:rPr>
        <w:t>35.10. informacija, ar leidžiama pateikti alternatyvius pasiūlymus, šių pasiūlymų reikalavimai;</w:t>
      </w:r>
    </w:p>
    <w:p w:rsidR="00F2267F" w:rsidRPr="00E76C7E" w:rsidRDefault="00F2267F" w:rsidP="009604FB">
      <w:pPr>
        <w:tabs>
          <w:tab w:val="left" w:pos="900"/>
        </w:tabs>
        <w:ind w:firstLine="357"/>
        <w:jc w:val="both"/>
        <w:rPr>
          <w:sz w:val="24"/>
          <w:szCs w:val="24"/>
        </w:rPr>
      </w:pPr>
      <w:r w:rsidRPr="00E76C7E">
        <w:rPr>
          <w:sz w:val="24"/>
          <w:szCs w:val="24"/>
        </w:rPr>
        <w:t>35.11. jeigu numatoma tikrinti kvalifikaciją – tiekėjų kvalifikacijos reikalavimai, tarp jų ir reikalavimai atskiriems bendrą paraišką ar pasiūlymą pateikiantiems tiekėjams;</w:t>
      </w:r>
    </w:p>
    <w:p w:rsidR="00F2267F" w:rsidRPr="00E76C7E" w:rsidRDefault="00F2267F" w:rsidP="009604FB">
      <w:pPr>
        <w:tabs>
          <w:tab w:val="left" w:pos="900"/>
        </w:tabs>
        <w:ind w:firstLine="357"/>
        <w:jc w:val="both"/>
        <w:rPr>
          <w:sz w:val="24"/>
          <w:szCs w:val="24"/>
        </w:rPr>
      </w:pPr>
      <w:r w:rsidRPr="00E76C7E">
        <w:rPr>
          <w:sz w:val="24"/>
          <w:szCs w:val="24"/>
        </w:rPr>
        <w:t xml:space="preserve">35.12. jeigu numatoma riboti tiekėjų skaičių – kvalifikacinės atrankos kriterijai bei tvarka, mažiausias kandidatų, kuriuos perkančioji organizacija atrinks ir pakvies pateikti pasiūlymus, skaičius; </w:t>
      </w:r>
    </w:p>
    <w:p w:rsidR="00F2267F" w:rsidRPr="00E76C7E" w:rsidRDefault="00F2267F" w:rsidP="009604FB">
      <w:pPr>
        <w:tabs>
          <w:tab w:val="left" w:pos="900"/>
        </w:tabs>
        <w:ind w:firstLine="357"/>
        <w:jc w:val="both"/>
        <w:rPr>
          <w:sz w:val="24"/>
          <w:szCs w:val="24"/>
        </w:rPr>
      </w:pPr>
      <w:r w:rsidRPr="00E76C7E">
        <w:rPr>
          <w:sz w:val="24"/>
          <w:szCs w:val="24"/>
        </w:rPr>
        <w:t>35.13. dokumentų sąrašas ir informacija, kurią turi pateikti tiekėjai, siekiantys įrodyti, kad jų kvalifikacija atitinka keliamus reikalavimus;</w:t>
      </w:r>
    </w:p>
    <w:p w:rsidR="00F2267F" w:rsidRPr="00E76C7E" w:rsidRDefault="00F2267F" w:rsidP="009604FB">
      <w:pPr>
        <w:tabs>
          <w:tab w:val="left" w:pos="900"/>
        </w:tabs>
        <w:ind w:firstLine="357"/>
        <w:jc w:val="both"/>
        <w:rPr>
          <w:sz w:val="24"/>
          <w:szCs w:val="24"/>
        </w:rPr>
      </w:pPr>
      <w:r w:rsidRPr="00E76C7E">
        <w:rPr>
          <w:sz w:val="24"/>
          <w:szCs w:val="24"/>
        </w:rPr>
        <w:t>35.14. informacija, kaip turi būti apskaičiuota ir išreikšta pasiūlymuose nurodoma kaina;</w:t>
      </w:r>
    </w:p>
    <w:p w:rsidR="00F2267F" w:rsidRPr="00E76C7E" w:rsidRDefault="00F2267F" w:rsidP="009604FB">
      <w:pPr>
        <w:tabs>
          <w:tab w:val="left" w:pos="900"/>
        </w:tabs>
        <w:ind w:firstLine="357"/>
        <w:jc w:val="both"/>
        <w:rPr>
          <w:sz w:val="24"/>
          <w:szCs w:val="24"/>
        </w:rPr>
      </w:pPr>
      <w:r w:rsidRPr="00E76C7E">
        <w:rPr>
          <w:sz w:val="24"/>
          <w:szCs w:val="24"/>
        </w:rPr>
        <w:t>35.15. informacija, kad pasiūlymai bus vertinami eurais. Jeigu pasiūlymuose kainos nurodytos užsienio valiuta, jos bus perskaičiuojamos litais pagal Lietuvos banko nustatytą ir paskelbtą lito ir užsienio valiutos santykį paskutinę pasiūlymų pateikimo termino dieną;</w:t>
      </w:r>
    </w:p>
    <w:p w:rsidR="00F2267F" w:rsidRPr="00E76C7E" w:rsidRDefault="00F2267F" w:rsidP="009604FB">
      <w:pPr>
        <w:tabs>
          <w:tab w:val="left" w:pos="900"/>
        </w:tabs>
        <w:ind w:firstLine="357"/>
        <w:jc w:val="both"/>
        <w:rPr>
          <w:sz w:val="24"/>
          <w:szCs w:val="24"/>
        </w:rPr>
      </w:pPr>
      <w:r w:rsidRPr="00E76C7E">
        <w:rPr>
          <w:sz w:val="24"/>
          <w:szCs w:val="24"/>
        </w:rPr>
        <w:t>35.16. kur ir kada (diena, valanda ir minutė) bus atplėšiami vokai ar susipažįstama su elektroninėmis priemonėmis pateiktais pasiūlymais (toliau vadinama vokų su pasiūlymais atplėšimu);</w:t>
      </w:r>
    </w:p>
    <w:p w:rsidR="00F2267F" w:rsidRPr="00E76C7E" w:rsidRDefault="00F2267F" w:rsidP="009604FB">
      <w:pPr>
        <w:tabs>
          <w:tab w:val="left" w:pos="900"/>
        </w:tabs>
        <w:ind w:firstLine="357"/>
        <w:jc w:val="both"/>
        <w:rPr>
          <w:sz w:val="24"/>
          <w:szCs w:val="24"/>
        </w:rPr>
      </w:pPr>
      <w:r w:rsidRPr="00E76C7E">
        <w:rPr>
          <w:sz w:val="24"/>
          <w:szCs w:val="24"/>
        </w:rPr>
        <w:t>35.17. vokų su pasiūlymais atplėšimo ir pasiūlymų nagrinėjimo procedūros, tame tarpe nurodant informaciją, ar tiekėjams leidžiama dalyvauti vokų su pasiūlymais atplėšimo procedūroje;</w:t>
      </w:r>
    </w:p>
    <w:p w:rsidR="00F2267F" w:rsidRPr="00E76C7E" w:rsidRDefault="00F2267F" w:rsidP="009604FB">
      <w:pPr>
        <w:ind w:firstLine="360"/>
        <w:jc w:val="both"/>
        <w:rPr>
          <w:sz w:val="24"/>
          <w:szCs w:val="24"/>
        </w:rPr>
      </w:pPr>
      <w:r w:rsidRPr="00E76C7E">
        <w:rPr>
          <w:sz w:val="24"/>
          <w:szCs w:val="24"/>
        </w:rPr>
        <w:t>35.18. pasiūlymų vertinimo kriterijai ir sąlygos,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F2267F" w:rsidRPr="00E76C7E" w:rsidRDefault="00F2267F" w:rsidP="009604FB">
      <w:pPr>
        <w:ind w:firstLine="360"/>
        <w:jc w:val="both"/>
        <w:rPr>
          <w:sz w:val="24"/>
          <w:szCs w:val="24"/>
        </w:rPr>
      </w:pPr>
      <w:r w:rsidRPr="00E76C7E">
        <w:rPr>
          <w:sz w:val="24"/>
          <w:szCs w:val="24"/>
        </w:rPr>
        <w:t>35.19. Perkančiosios organizacijos siūlomos šalims pasirašyti pirkimo sutarties sąlygos (pagal Viešųjų pirkimų įstatymo 18 straipsnio 6 dalies reikalavimus), taip pat sutarties projektas, jeigu jis yra parengtas;</w:t>
      </w:r>
    </w:p>
    <w:p w:rsidR="00F2267F" w:rsidRPr="00E76C7E" w:rsidRDefault="00F2267F" w:rsidP="009604FB">
      <w:pPr>
        <w:tabs>
          <w:tab w:val="left" w:pos="900"/>
        </w:tabs>
        <w:ind w:firstLine="357"/>
        <w:jc w:val="both"/>
        <w:rPr>
          <w:sz w:val="24"/>
          <w:szCs w:val="24"/>
        </w:rPr>
      </w:pPr>
      <w:r w:rsidRPr="00E76C7E">
        <w:rPr>
          <w:sz w:val="24"/>
          <w:szCs w:val="24"/>
        </w:rPr>
        <w:t>35.20. pasiūlymų galiojimo užtikrinimo, jei reikalaujama, ir pirkimo sutarties įvykdymo užtikrinimo reikalavimai;</w:t>
      </w:r>
    </w:p>
    <w:p w:rsidR="00F2267F" w:rsidRPr="00E76C7E" w:rsidRDefault="00F2267F" w:rsidP="009604FB">
      <w:pPr>
        <w:tabs>
          <w:tab w:val="left" w:pos="900"/>
        </w:tabs>
        <w:ind w:firstLine="357"/>
        <w:jc w:val="both"/>
        <w:rPr>
          <w:sz w:val="24"/>
          <w:szCs w:val="24"/>
        </w:rPr>
      </w:pPr>
      <w:r w:rsidRPr="00E76C7E">
        <w:rPr>
          <w:sz w:val="24"/>
          <w:szCs w:val="24"/>
        </w:rPr>
        <w:t>35.21. jei perkančioji organizacija numato reikalavimą, kad ūkio subjektų grupė, kurios pasiūlymas bus pripažintas geriausiu, įgytų tam tikrą teisinę formą – teisinės formos reikalavimai;</w:t>
      </w:r>
    </w:p>
    <w:p w:rsidR="00F2267F" w:rsidRPr="00E76C7E" w:rsidRDefault="00F2267F" w:rsidP="009604FB">
      <w:pPr>
        <w:tabs>
          <w:tab w:val="left" w:pos="900"/>
        </w:tabs>
        <w:ind w:firstLine="357"/>
        <w:jc w:val="both"/>
        <w:rPr>
          <w:sz w:val="24"/>
          <w:szCs w:val="24"/>
        </w:rPr>
      </w:pPr>
      <w:r w:rsidRPr="00E76C7E">
        <w:rPr>
          <w:sz w:val="24"/>
          <w:szCs w:val="24"/>
        </w:rPr>
        <w:t>35.22. būdai, kuriais tiekėjai gali prašyti pirkimo dokumentų paaiškinimų;</w:t>
      </w:r>
    </w:p>
    <w:p w:rsidR="00F2267F" w:rsidRPr="00E76C7E" w:rsidRDefault="00F2267F" w:rsidP="009604FB">
      <w:pPr>
        <w:tabs>
          <w:tab w:val="left" w:pos="900"/>
        </w:tabs>
        <w:ind w:firstLine="357"/>
        <w:jc w:val="both"/>
        <w:rPr>
          <w:sz w:val="24"/>
          <w:szCs w:val="24"/>
        </w:rPr>
      </w:pPr>
      <w:r w:rsidRPr="00E76C7E">
        <w:rPr>
          <w:sz w:val="24"/>
          <w:szCs w:val="24"/>
        </w:rPr>
        <w:t>35.23. pasiūlymų keitimo ir atšaukimo tvarka;</w:t>
      </w:r>
    </w:p>
    <w:p w:rsidR="00F2267F" w:rsidRPr="00E76C7E" w:rsidRDefault="00F2267F" w:rsidP="009604FB">
      <w:pPr>
        <w:tabs>
          <w:tab w:val="left" w:pos="900"/>
        </w:tabs>
        <w:ind w:firstLine="357"/>
        <w:jc w:val="both"/>
        <w:rPr>
          <w:sz w:val="24"/>
          <w:szCs w:val="24"/>
        </w:rPr>
      </w:pPr>
      <w:r w:rsidRPr="00E76C7E">
        <w:rPr>
          <w:sz w:val="24"/>
          <w:szCs w:val="24"/>
        </w:rPr>
        <w:t>35.24.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F2267F" w:rsidRPr="00E76C7E" w:rsidRDefault="00F2267F" w:rsidP="009604FB">
      <w:pPr>
        <w:tabs>
          <w:tab w:val="left" w:pos="900"/>
        </w:tabs>
        <w:ind w:firstLine="357"/>
        <w:jc w:val="both"/>
        <w:rPr>
          <w:sz w:val="24"/>
          <w:szCs w:val="24"/>
        </w:rPr>
      </w:pPr>
      <w:r w:rsidRPr="00E76C7E">
        <w:rPr>
          <w:sz w:val="24"/>
          <w:szCs w:val="24"/>
        </w:rPr>
        <w:t>35.25. terminas, iki kada nelaimėję projektai turi būti grąžinti projekto konkurso dalyviams;</w:t>
      </w:r>
    </w:p>
    <w:p w:rsidR="00F2267F" w:rsidRPr="00E76C7E" w:rsidRDefault="00F2267F" w:rsidP="009604FB">
      <w:pPr>
        <w:tabs>
          <w:tab w:val="left" w:pos="900"/>
        </w:tabs>
        <w:ind w:firstLine="360"/>
        <w:jc w:val="both"/>
        <w:rPr>
          <w:sz w:val="24"/>
          <w:szCs w:val="24"/>
        </w:rPr>
      </w:pPr>
      <w:r w:rsidRPr="00E76C7E">
        <w:rPr>
          <w:sz w:val="24"/>
          <w:szCs w:val="24"/>
        </w:rPr>
        <w:t>35.26. gali būti reikalaujama, kad tiekėjas savo pasiūlyme nurodytų, kokius subrangovus ir kokiai pirkimo daliai atlikti jis ketina pasitelkti;</w:t>
      </w:r>
    </w:p>
    <w:p w:rsidR="00F2267F" w:rsidRPr="00E76C7E" w:rsidRDefault="00F2267F" w:rsidP="009604FB">
      <w:pPr>
        <w:tabs>
          <w:tab w:val="left" w:pos="900"/>
        </w:tabs>
        <w:ind w:firstLine="357"/>
        <w:jc w:val="both"/>
        <w:rPr>
          <w:sz w:val="24"/>
          <w:szCs w:val="24"/>
        </w:rPr>
      </w:pPr>
      <w:r w:rsidRPr="00E76C7E">
        <w:rPr>
          <w:sz w:val="24"/>
          <w:szCs w:val="24"/>
        </w:rPr>
        <w:t>35.27. kita reikalinga informacija apie pirkimo sąlygas ir procedūras.</w:t>
      </w:r>
    </w:p>
    <w:p w:rsidR="00F2267F" w:rsidRPr="00E76C7E" w:rsidRDefault="00F2267F" w:rsidP="009604FB">
      <w:pPr>
        <w:tabs>
          <w:tab w:val="left" w:pos="900"/>
        </w:tabs>
        <w:ind w:firstLine="360"/>
        <w:jc w:val="both"/>
        <w:rPr>
          <w:sz w:val="24"/>
          <w:szCs w:val="24"/>
        </w:rPr>
      </w:pPr>
      <w:r w:rsidRPr="00E76C7E">
        <w:rPr>
          <w:sz w:val="24"/>
          <w:szCs w:val="24"/>
        </w:rPr>
        <w:t xml:space="preserve">36. Pirkimo dokumentų sudėtinė dalis yra skelbimas apie supaprastintą pirkimą. Skelbimuose esanti informacija vėliau papildomai gali būti neteikiama (kituose pirkimo dokumentuose pateikiama nuoroda į atitinkamą informaciją skelbime). </w:t>
      </w:r>
    </w:p>
    <w:p w:rsidR="00F2267F" w:rsidRPr="00E76C7E" w:rsidRDefault="00F2267F" w:rsidP="009604FB">
      <w:pPr>
        <w:tabs>
          <w:tab w:val="left" w:pos="900"/>
        </w:tabs>
        <w:ind w:firstLine="360"/>
        <w:jc w:val="both"/>
        <w:rPr>
          <w:b/>
          <w:sz w:val="24"/>
          <w:szCs w:val="24"/>
        </w:rPr>
      </w:pPr>
      <w:r w:rsidRPr="00E76C7E">
        <w:rPr>
          <w:b/>
          <w:sz w:val="24"/>
          <w:szCs w:val="24"/>
        </w:rPr>
        <w:t>37.</w:t>
      </w:r>
      <w:r w:rsidRPr="00E76C7E">
        <w:rPr>
          <w:sz w:val="24"/>
          <w:szCs w:val="24"/>
        </w:rPr>
        <w:t> </w:t>
      </w:r>
      <w:r w:rsidRPr="00E76C7E">
        <w:rPr>
          <w:b/>
          <w:sz w:val="24"/>
          <w:szCs w:val="24"/>
        </w:rPr>
        <w:t>Mažos vertės pirkimų atveju, tai pat kai apklausos metu pasiūlymą pateikti kviečiamas tik vienas tiekėjas, pirkimo dokumentuose gali būti pateikiama ne visa Taisyklių 35 punkte nurodyta informacija, jeigu perkančioji organizacija mano, kad informacija yra nereikalinga.</w:t>
      </w:r>
    </w:p>
    <w:p w:rsidR="00F2267F" w:rsidRPr="00E76C7E" w:rsidRDefault="00F2267F" w:rsidP="009604FB">
      <w:pPr>
        <w:tabs>
          <w:tab w:val="left" w:pos="900"/>
        </w:tabs>
        <w:ind w:firstLine="360"/>
        <w:jc w:val="both"/>
        <w:rPr>
          <w:sz w:val="24"/>
          <w:szCs w:val="24"/>
        </w:rPr>
      </w:pPr>
      <w:r w:rsidRPr="00E76C7E">
        <w:rPr>
          <w:sz w:val="24"/>
          <w:szCs w:val="24"/>
        </w:rPr>
        <w:t>38. Perkančioji organizacija pirkimo dokumentus, kuriuos įmanoma pateikti elektroninėmis priemonėmis, įskaitant technines specifikacijas, dokumentų paaiškinimus (patikslinimus), taip pat atsakymus į tiekėjų klausimus, skelbia Centrinėje viešųjų pirkimų informacinėje sistemoje kartu su skelbimu apie pirkimą. Jeigu pirkimo dokumentų neįmanoma paskelbti Centrinėje viešųjų pirkimų informacinėje sistemoje, perkančioji organizacija pirkimo dokumentus tiekėjui pateikia kitomis priemonėmis. Pirkimo dokumentai negali būti teikiami (skelbiami) anksčiau nei apie supaprastintą pirkimą paskelbta, apklausos atveju – pateikti kvietimai dalyvauti pirkimo procedūrose.</w:t>
      </w:r>
    </w:p>
    <w:p w:rsidR="00F2267F" w:rsidRPr="00E76C7E" w:rsidRDefault="00F2267F" w:rsidP="009604FB">
      <w:pPr>
        <w:tabs>
          <w:tab w:val="left" w:pos="900"/>
        </w:tabs>
        <w:ind w:firstLine="360"/>
        <w:jc w:val="both"/>
        <w:rPr>
          <w:sz w:val="24"/>
          <w:szCs w:val="24"/>
        </w:rPr>
      </w:pPr>
      <w:r w:rsidRPr="00E76C7E">
        <w:rPr>
          <w:sz w:val="24"/>
          <w:szCs w:val="24"/>
        </w:rPr>
        <w:t>39.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ar kitoje interneto svetainėje, papildomai jie gali būti neteikiami.</w:t>
      </w:r>
    </w:p>
    <w:p w:rsidR="00F2267F" w:rsidRPr="00E76C7E" w:rsidRDefault="00F2267F" w:rsidP="009604FB">
      <w:pPr>
        <w:tabs>
          <w:tab w:val="left" w:pos="900"/>
        </w:tabs>
        <w:ind w:firstLine="360"/>
        <w:jc w:val="both"/>
        <w:rPr>
          <w:sz w:val="24"/>
          <w:szCs w:val="24"/>
        </w:rPr>
      </w:pPr>
      <w:r w:rsidRPr="00E76C7E">
        <w:rPr>
          <w:sz w:val="24"/>
          <w:szCs w:val="24"/>
        </w:rPr>
        <w:t>40. Už pirkimo dokumentus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F2267F" w:rsidRPr="00E76C7E" w:rsidRDefault="00F2267F" w:rsidP="009604FB">
      <w:pPr>
        <w:ind w:firstLine="360"/>
        <w:jc w:val="both"/>
        <w:rPr>
          <w:sz w:val="24"/>
          <w:szCs w:val="24"/>
        </w:rPr>
      </w:pPr>
      <w:r w:rsidRPr="00E76C7E">
        <w:rPr>
          <w:sz w:val="24"/>
          <w:szCs w:val="24"/>
        </w:rPr>
        <w:t xml:space="preserve">41.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F2267F" w:rsidRPr="00E76C7E" w:rsidRDefault="00F2267F" w:rsidP="009604FB">
      <w:pPr>
        <w:ind w:firstLine="360"/>
        <w:jc w:val="both"/>
        <w:rPr>
          <w:sz w:val="24"/>
          <w:szCs w:val="24"/>
        </w:rPr>
      </w:pPr>
      <w:r w:rsidRPr="00E76C7E">
        <w:rPr>
          <w:sz w:val="24"/>
          <w:szCs w:val="24"/>
        </w:rPr>
        <w:t>42.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F2267F" w:rsidRPr="00E76C7E" w:rsidRDefault="00F2267F" w:rsidP="009604FB">
      <w:pPr>
        <w:ind w:firstLine="360"/>
        <w:jc w:val="both"/>
        <w:rPr>
          <w:sz w:val="24"/>
          <w:szCs w:val="24"/>
        </w:rPr>
      </w:pPr>
      <w:r w:rsidRPr="00E76C7E">
        <w:rPr>
          <w:sz w:val="24"/>
          <w:szCs w:val="24"/>
        </w:rPr>
        <w:t>43.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41 punkte nustatyta tvarka.</w:t>
      </w:r>
    </w:p>
    <w:p w:rsidR="00F2267F" w:rsidRPr="00E76C7E" w:rsidRDefault="00F2267F" w:rsidP="009604FB">
      <w:pPr>
        <w:ind w:firstLine="360"/>
        <w:jc w:val="both"/>
        <w:rPr>
          <w:sz w:val="24"/>
          <w:szCs w:val="24"/>
        </w:rPr>
      </w:pPr>
      <w:r w:rsidRPr="00E76C7E">
        <w:rPr>
          <w:sz w:val="24"/>
          <w:szCs w:val="24"/>
        </w:rPr>
        <w:t xml:space="preserve">44. Jeigu pirkimo dokumentus paaiškinusi (patikslinusi), perkančioji organizacija jų negali pateikti Taisyklių 41 ar 42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F2267F" w:rsidRPr="00E76C7E" w:rsidRDefault="00F2267F" w:rsidP="009604FB">
      <w:pPr>
        <w:ind w:firstLine="360"/>
        <w:jc w:val="both"/>
        <w:rPr>
          <w:sz w:val="24"/>
          <w:szCs w:val="24"/>
        </w:rPr>
      </w:pPr>
      <w:r w:rsidRPr="00E76C7E">
        <w:rPr>
          <w:sz w:val="24"/>
          <w:szCs w:val="24"/>
        </w:rPr>
        <w:t xml:space="preserve">45. 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 </w:t>
      </w:r>
    </w:p>
    <w:p w:rsidR="00F2267F" w:rsidRPr="00E76C7E" w:rsidRDefault="00F2267F" w:rsidP="009604FB">
      <w:pPr>
        <w:ind w:firstLine="360"/>
        <w:jc w:val="both"/>
        <w:rPr>
          <w:b/>
          <w:sz w:val="24"/>
          <w:szCs w:val="24"/>
        </w:rPr>
      </w:pPr>
      <w:r w:rsidRPr="00E76C7E">
        <w:rPr>
          <w:b/>
          <w:sz w:val="24"/>
          <w:szCs w:val="24"/>
        </w:rPr>
        <w:t>46.</w:t>
      </w:r>
      <w:r w:rsidRPr="00E76C7E">
        <w:rPr>
          <w:b/>
        </w:rPr>
        <w:t xml:space="preserve"> </w:t>
      </w:r>
      <w:r w:rsidRPr="00E76C7E">
        <w:rPr>
          <w:b/>
          <w:sz w:val="24"/>
          <w:szCs w:val="24"/>
        </w:rPr>
        <w:t>Mažos vertės pirkimų atveju perkančioji organizacija privalo į pirkimo dokumentus įtraukti reikalavimą, kad kandidatas ar dalyvis savo pasiūlyme nurodytų, kokius subrangovus, subtiekėjus ar subteikėjus jis ketina pasitelkti, ir galės būti reikalaujama, kad kandidatas ar dalyvis savo pasiūlyme nurodytų, kokiai pirkimo daliai jis ketina pasitelkti subrangovus, subtiekėjus ar subteikėjus (Įstatymo 85 straipsnio 1 dalis).</w:t>
      </w:r>
    </w:p>
    <w:p w:rsidR="00F2267F" w:rsidRPr="00E76C7E" w:rsidRDefault="00F2267F" w:rsidP="009604FB">
      <w:pPr>
        <w:ind w:firstLine="360"/>
        <w:jc w:val="both"/>
        <w:rPr>
          <w:sz w:val="24"/>
          <w:szCs w:val="24"/>
        </w:rPr>
      </w:pPr>
    </w:p>
    <w:p w:rsidR="00F2267F" w:rsidRPr="00E76C7E" w:rsidRDefault="00F2267F" w:rsidP="009604FB">
      <w:pPr>
        <w:pStyle w:val="Turinys"/>
      </w:pPr>
      <w:bookmarkStart w:id="4" w:name="_Toc209231260"/>
      <w:r w:rsidRPr="00E76C7E">
        <w:t>REIKALAVIMAI PASIŪLYMŲ IR PARAIŠKŲ RENGIMUI</w:t>
      </w:r>
      <w:bookmarkEnd w:id="4"/>
    </w:p>
    <w:p w:rsidR="00F2267F" w:rsidRPr="00E76C7E" w:rsidRDefault="00F2267F" w:rsidP="009604FB">
      <w:pPr>
        <w:ind w:firstLine="360"/>
        <w:jc w:val="center"/>
        <w:rPr>
          <w:b/>
          <w:sz w:val="24"/>
          <w:szCs w:val="24"/>
        </w:rPr>
      </w:pPr>
    </w:p>
    <w:p w:rsidR="00F2267F" w:rsidRPr="00E76C7E" w:rsidRDefault="00F2267F" w:rsidP="009604FB">
      <w:pPr>
        <w:tabs>
          <w:tab w:val="left" w:pos="900"/>
        </w:tabs>
        <w:ind w:firstLine="360"/>
        <w:jc w:val="both"/>
        <w:rPr>
          <w:sz w:val="24"/>
          <w:szCs w:val="24"/>
        </w:rPr>
      </w:pPr>
      <w:r w:rsidRPr="00E76C7E">
        <w:rPr>
          <w:sz w:val="24"/>
          <w:szCs w:val="24"/>
        </w:rPr>
        <w:t>47. Pirkimo dokumentuose nustatant pasiūlymų (projektų) ir paraiškų rengimo ir pateikimo reikalavimus, turi būti nurodyta, kad:</w:t>
      </w:r>
    </w:p>
    <w:p w:rsidR="00F2267F" w:rsidRPr="00E76C7E" w:rsidRDefault="00F2267F" w:rsidP="009604FB">
      <w:pPr>
        <w:tabs>
          <w:tab w:val="left" w:pos="900"/>
        </w:tabs>
        <w:ind w:firstLine="360"/>
        <w:jc w:val="both"/>
        <w:rPr>
          <w:sz w:val="24"/>
          <w:szCs w:val="24"/>
        </w:rPr>
      </w:pPr>
      <w:r w:rsidRPr="00E76C7E">
        <w:rPr>
          <w:sz w:val="24"/>
          <w:szCs w:val="24"/>
        </w:rPr>
        <w:t>47.1.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F2267F" w:rsidRPr="00E76C7E" w:rsidRDefault="00F2267F" w:rsidP="009604FB">
      <w:pPr>
        <w:tabs>
          <w:tab w:val="left" w:pos="900"/>
        </w:tabs>
        <w:ind w:firstLine="360"/>
        <w:jc w:val="both"/>
        <w:rPr>
          <w:sz w:val="24"/>
          <w:szCs w:val="24"/>
        </w:rPr>
      </w:pPr>
      <w:r w:rsidRPr="00E76C7E">
        <w:rPr>
          <w:sz w:val="24"/>
          <w:szCs w:val="24"/>
        </w:rPr>
        <w:t>47.2. ne elektroninėmis priemonėmis teikiami pasiūlymai turi būti įdėti į voką, kuris užklijuojamas, ant jo užrašomas pirkimo pavadinimas, tiekėjo pavadinimas ir adresas, nurodoma „neatplėšti iki ...“ (pasiūlymų pateikimo termino pabaigos);</w:t>
      </w:r>
    </w:p>
    <w:p w:rsidR="00F2267F" w:rsidRPr="00E76C7E" w:rsidRDefault="00F2267F" w:rsidP="009604FB">
      <w:pPr>
        <w:tabs>
          <w:tab w:val="left" w:pos="900"/>
        </w:tabs>
        <w:ind w:firstLine="360"/>
        <w:jc w:val="both"/>
        <w:rPr>
          <w:sz w:val="24"/>
          <w:szCs w:val="24"/>
        </w:rPr>
      </w:pPr>
      <w:r w:rsidRPr="00E76C7E">
        <w:rPr>
          <w:sz w:val="24"/>
          <w:szCs w:val="24"/>
        </w:rPr>
        <w:t xml:space="preserve">47.3.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skelbiamų derybų būdu ar apklausos būdu, kai pirkimo metu gali būti deramasi dėl pasiūlymo sąlygų; </w:t>
      </w:r>
    </w:p>
    <w:p w:rsidR="00F2267F" w:rsidRPr="00E76C7E" w:rsidRDefault="00F2267F" w:rsidP="009604FB">
      <w:pPr>
        <w:tabs>
          <w:tab w:val="left" w:pos="900"/>
        </w:tabs>
        <w:ind w:firstLine="360"/>
        <w:jc w:val="both"/>
        <w:rPr>
          <w:sz w:val="24"/>
          <w:szCs w:val="24"/>
        </w:rPr>
      </w:pPr>
      <w:r w:rsidRPr="00E76C7E">
        <w:rPr>
          <w:sz w:val="24"/>
          <w:szCs w:val="24"/>
        </w:rPr>
        <w:t xml:space="preserve">47.4.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F2267F" w:rsidRPr="00E76C7E" w:rsidRDefault="00F2267F" w:rsidP="009604FB">
      <w:pPr>
        <w:tabs>
          <w:tab w:val="left" w:pos="900"/>
        </w:tabs>
        <w:ind w:firstLine="360"/>
        <w:jc w:val="both"/>
        <w:rPr>
          <w:sz w:val="24"/>
          <w:szCs w:val="24"/>
        </w:rPr>
      </w:pPr>
      <w:r w:rsidRPr="00E76C7E">
        <w:rPr>
          <w:sz w:val="24"/>
          <w:szCs w:val="24"/>
        </w:rPr>
        <w:t xml:space="preserve">47.5.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 </w:t>
      </w:r>
    </w:p>
    <w:p w:rsidR="00F2267F" w:rsidRPr="00E76C7E" w:rsidRDefault="00F2267F" w:rsidP="00D9203F">
      <w:pPr>
        <w:ind w:firstLine="360"/>
        <w:jc w:val="both"/>
        <w:rPr>
          <w:b/>
          <w:sz w:val="24"/>
          <w:szCs w:val="24"/>
        </w:rPr>
      </w:pPr>
      <w:r w:rsidRPr="00E76C7E">
        <w:rPr>
          <w:b/>
          <w:sz w:val="24"/>
          <w:szCs w:val="24"/>
        </w:rPr>
        <w:t>48. Tais atvejais, kai perkančioji organizacija pirkimo objektą skaido į dalis, kurių kiekvienai numatoma sudaryti atskirą pirkimo sutartį, pirkimo dokumentuose gali būti nurodyta, kelioms pirkimo objekto dalims  tas pats tiekėjas gali teikti pasiūlymus. Jeigu pirkimo dokumentuose nenurodyta, kelioms pirkimo objekto dalims tas pats tiekėjas gali teikti pasiūlymus, laikoma, kad pats tiekėjas gali teikti pasiūlymus visoms pirkimo dalims.</w:t>
      </w:r>
    </w:p>
    <w:p w:rsidR="00F2267F" w:rsidRPr="00E76C7E" w:rsidRDefault="00F2267F" w:rsidP="009604FB">
      <w:pPr>
        <w:ind w:firstLine="360"/>
        <w:jc w:val="center"/>
        <w:rPr>
          <w:b/>
          <w:sz w:val="24"/>
          <w:szCs w:val="24"/>
        </w:rPr>
      </w:pPr>
    </w:p>
    <w:p w:rsidR="00F2267F" w:rsidRPr="00E76C7E" w:rsidRDefault="00F2267F" w:rsidP="009604FB">
      <w:pPr>
        <w:ind w:firstLine="360"/>
        <w:jc w:val="center"/>
        <w:rPr>
          <w:b/>
          <w:sz w:val="24"/>
          <w:szCs w:val="24"/>
        </w:rPr>
      </w:pPr>
    </w:p>
    <w:p w:rsidR="00F2267F" w:rsidRPr="00E76C7E" w:rsidRDefault="00F2267F" w:rsidP="009604FB">
      <w:pPr>
        <w:pStyle w:val="Turinys"/>
      </w:pPr>
      <w:bookmarkStart w:id="5" w:name="_Toc209231261"/>
      <w:r w:rsidRPr="00E76C7E">
        <w:t>TECHNINĖ SPECIFIKACIJA</w:t>
      </w:r>
      <w:bookmarkEnd w:id="5"/>
    </w:p>
    <w:p w:rsidR="00F2267F" w:rsidRPr="00E76C7E" w:rsidRDefault="00F2267F" w:rsidP="00F13C4C">
      <w:pPr>
        <w:pStyle w:val="Turinys"/>
        <w:numPr>
          <w:ilvl w:val="0"/>
          <w:numId w:val="0"/>
        </w:numPr>
        <w:ind w:left="1260"/>
        <w:jc w:val="left"/>
      </w:pPr>
    </w:p>
    <w:p w:rsidR="00F2267F" w:rsidRPr="00E76C7E" w:rsidRDefault="00F2267F" w:rsidP="00F13C4C">
      <w:pPr>
        <w:ind w:firstLine="567"/>
        <w:jc w:val="both"/>
        <w:rPr>
          <w:sz w:val="24"/>
          <w:szCs w:val="24"/>
        </w:rPr>
      </w:pPr>
      <w:r w:rsidRPr="00E76C7E">
        <w:rPr>
          <w:sz w:val="24"/>
          <w:szCs w:val="24"/>
        </w:rPr>
        <w:t xml:space="preserve">49. Atliekant supaprastinus pirkimus, išskyrus mažos vertės pirkimus, techninė specifikacija rengiama vadovaujantis VPĮ 25 straipsnio nuostatomis. Rengiant techninę specifikaciją mažos vertės pirkimams turi būti užtikrintas VPĮ 3 straipsnyje nurodytų principų laikymasis. </w:t>
      </w:r>
    </w:p>
    <w:p w:rsidR="00F2267F" w:rsidRPr="00E76C7E" w:rsidRDefault="00F2267F" w:rsidP="00F13C4C">
      <w:pPr>
        <w:ind w:firstLine="567"/>
        <w:jc w:val="both"/>
        <w:rPr>
          <w:sz w:val="24"/>
          <w:szCs w:val="24"/>
        </w:rPr>
      </w:pPr>
      <w:r w:rsidRPr="00E76C7E">
        <w:rPr>
          <w:b/>
          <w:sz w:val="24"/>
          <w:szCs w:val="24"/>
        </w:rPr>
        <w:t>50.Perkančioji organizacija, kuri atlieka mažos vertės pirkimus taip pat gali skelbti pirkimų techninių specifikacijų projektus, tačiau neprivalo</w:t>
      </w:r>
      <w:r w:rsidRPr="00E76C7E">
        <w:rPr>
          <w:sz w:val="24"/>
          <w:szCs w:val="24"/>
        </w:rPr>
        <w:t>.</w:t>
      </w:r>
    </w:p>
    <w:p w:rsidR="00F2267F" w:rsidRPr="00E76C7E" w:rsidRDefault="00F2267F" w:rsidP="009604FB">
      <w:pPr>
        <w:ind w:firstLine="360"/>
        <w:jc w:val="center"/>
        <w:rPr>
          <w:b/>
          <w:sz w:val="24"/>
          <w:szCs w:val="24"/>
        </w:rPr>
      </w:pPr>
    </w:p>
    <w:p w:rsidR="00F2267F" w:rsidRPr="00E76C7E" w:rsidRDefault="00F2267F" w:rsidP="009604FB">
      <w:pPr>
        <w:ind w:firstLine="360"/>
        <w:jc w:val="both"/>
        <w:rPr>
          <w:sz w:val="24"/>
          <w:szCs w:val="24"/>
        </w:rPr>
      </w:pPr>
    </w:p>
    <w:p w:rsidR="00F2267F" w:rsidRPr="00E76C7E" w:rsidRDefault="00F2267F" w:rsidP="009604FB">
      <w:pPr>
        <w:pStyle w:val="Turinys"/>
      </w:pPr>
      <w:bookmarkStart w:id="6" w:name="_Toc209231262"/>
      <w:r w:rsidRPr="00E76C7E">
        <w:t>TIEKĖJŲ KVALIFIKACIJOS PATIKRINIMAS</w:t>
      </w:r>
      <w:bookmarkEnd w:id="6"/>
    </w:p>
    <w:p w:rsidR="00F2267F" w:rsidRPr="00E76C7E" w:rsidRDefault="00F2267F" w:rsidP="009604FB">
      <w:pPr>
        <w:pStyle w:val="NormalWeb"/>
        <w:spacing w:before="0" w:beforeAutospacing="0" w:after="0" w:afterAutospacing="0"/>
        <w:ind w:firstLine="360"/>
        <w:jc w:val="center"/>
        <w:rPr>
          <w:b/>
        </w:rPr>
      </w:pPr>
    </w:p>
    <w:p w:rsidR="00F2267F" w:rsidRPr="00E76C7E" w:rsidRDefault="00F2267F" w:rsidP="009604FB">
      <w:pPr>
        <w:pStyle w:val="NormalWeb"/>
        <w:spacing w:before="0" w:beforeAutospacing="0" w:after="0" w:afterAutospacing="0"/>
        <w:ind w:firstLine="360"/>
        <w:jc w:val="both"/>
      </w:pPr>
      <w:r w:rsidRPr="00E76C7E">
        <w:t xml:space="preserve">51.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(Žin., 2003, Nr. 103-4623; Žin., 2007, Nr. 66-2595) (aktualią jų redakciją), pirkimo dokumentuose nustatomi tiekėjų kvalifikacijos reikalavimai ir vykdomas tiekėjų kvalifikacijos patikrinimas. </w:t>
      </w:r>
    </w:p>
    <w:p w:rsidR="00F2267F" w:rsidRPr="00E76C7E" w:rsidRDefault="00F2267F" w:rsidP="009604FB">
      <w:pPr>
        <w:ind w:firstLine="360"/>
        <w:jc w:val="both"/>
        <w:rPr>
          <w:sz w:val="24"/>
          <w:szCs w:val="24"/>
        </w:rPr>
      </w:pPr>
      <w:r w:rsidRPr="00E76C7E">
        <w:rPr>
          <w:sz w:val="24"/>
          <w:szCs w:val="24"/>
        </w:rPr>
        <w:t xml:space="preserve">52. Tiekėjų kvalifikacijos neprivaloma tikrinti, kai: </w:t>
      </w:r>
    </w:p>
    <w:p w:rsidR="00F2267F" w:rsidRPr="00E76C7E" w:rsidRDefault="00F2267F" w:rsidP="009604FB">
      <w:pPr>
        <w:ind w:firstLine="360"/>
        <w:jc w:val="both"/>
        <w:rPr>
          <w:sz w:val="24"/>
          <w:szCs w:val="24"/>
        </w:rPr>
      </w:pPr>
      <w:r w:rsidRPr="00E76C7E">
        <w:rPr>
          <w:sz w:val="24"/>
          <w:szCs w:val="24"/>
        </w:rPr>
        <w:t>52.1.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F2267F" w:rsidRPr="00E76C7E" w:rsidRDefault="00F2267F" w:rsidP="009604FB">
      <w:pPr>
        <w:ind w:firstLine="360"/>
        <w:jc w:val="both"/>
        <w:rPr>
          <w:sz w:val="24"/>
          <w:szCs w:val="24"/>
        </w:rPr>
      </w:pPr>
      <w:r w:rsidRPr="00E76C7E">
        <w:rPr>
          <w:sz w:val="24"/>
          <w:szCs w:val="24"/>
        </w:rPr>
        <w:t>52.2. dėl techninių, meninių priežasčių ar dėl objektyvių aplinkybių tik konkretus tiekėjas gali patiekti reikalingas prekes, pateikti paslaugas ar atlikti darbus ir nėra jokios kitos alternatyvos;</w:t>
      </w:r>
    </w:p>
    <w:p w:rsidR="00F2267F" w:rsidRPr="00E76C7E" w:rsidRDefault="00F2267F" w:rsidP="009604FB">
      <w:pPr>
        <w:ind w:firstLine="360"/>
        <w:jc w:val="both"/>
        <w:rPr>
          <w:sz w:val="24"/>
          <w:szCs w:val="24"/>
        </w:rPr>
      </w:pPr>
      <w:r w:rsidRPr="00E76C7E">
        <w:rPr>
          <w:sz w:val="24"/>
          <w:szCs w:val="24"/>
        </w:rPr>
        <w:t>52.3.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F2267F" w:rsidRPr="00E76C7E" w:rsidRDefault="00F2267F" w:rsidP="009604FB">
      <w:pPr>
        <w:ind w:firstLine="360"/>
        <w:jc w:val="both"/>
        <w:rPr>
          <w:sz w:val="24"/>
          <w:szCs w:val="24"/>
        </w:rPr>
      </w:pPr>
      <w:r w:rsidRPr="00E76C7E">
        <w:rPr>
          <w:sz w:val="24"/>
          <w:szCs w:val="24"/>
        </w:rPr>
        <w:t>52.4. prekių biržoje perkamos kotiruojamos prekės;</w:t>
      </w:r>
    </w:p>
    <w:p w:rsidR="00F2267F" w:rsidRPr="00E76C7E" w:rsidRDefault="00F2267F" w:rsidP="009604FB">
      <w:pPr>
        <w:ind w:firstLine="360"/>
        <w:jc w:val="both"/>
        <w:rPr>
          <w:sz w:val="24"/>
          <w:szCs w:val="24"/>
        </w:rPr>
      </w:pPr>
      <w:r w:rsidRPr="00E76C7E">
        <w:rPr>
          <w:sz w:val="24"/>
          <w:szCs w:val="24"/>
        </w:rPr>
        <w:t>52.5. perkami muziejų eksponatai, archyviniai ir bibliotekiniai dokumentai, yra prenumeruojami laikraščiai ir žurnalai;</w:t>
      </w:r>
    </w:p>
    <w:p w:rsidR="00F2267F" w:rsidRPr="00E76C7E" w:rsidRDefault="00F2267F" w:rsidP="009604FB">
      <w:pPr>
        <w:ind w:firstLine="360"/>
        <w:jc w:val="both"/>
        <w:rPr>
          <w:sz w:val="24"/>
          <w:szCs w:val="24"/>
        </w:rPr>
      </w:pPr>
      <w:r w:rsidRPr="00E76C7E">
        <w:rPr>
          <w:sz w:val="24"/>
          <w:szCs w:val="24"/>
        </w:rPr>
        <w:t>52.6. ypač palankiomis sąlygomis perkama iš bankrutuojančių, likviduojamų, restruktūrizuojamų ar sustabdžiusių veiklą ūkio subjektų;</w:t>
      </w:r>
    </w:p>
    <w:p w:rsidR="00F2267F" w:rsidRPr="00E76C7E" w:rsidRDefault="00F2267F" w:rsidP="009604FB">
      <w:pPr>
        <w:ind w:firstLine="360"/>
        <w:jc w:val="both"/>
        <w:rPr>
          <w:sz w:val="24"/>
          <w:szCs w:val="24"/>
        </w:rPr>
      </w:pPr>
      <w:r w:rsidRPr="00E76C7E">
        <w:rPr>
          <w:sz w:val="24"/>
          <w:szCs w:val="24"/>
        </w:rPr>
        <w:t>52.7. prekės perkamos iš valstybės rezervo;</w:t>
      </w:r>
    </w:p>
    <w:p w:rsidR="00F2267F" w:rsidRPr="00E76C7E" w:rsidRDefault="00F2267F" w:rsidP="009604FB">
      <w:pPr>
        <w:ind w:firstLine="360"/>
        <w:jc w:val="both"/>
        <w:rPr>
          <w:sz w:val="24"/>
          <w:szCs w:val="24"/>
        </w:rPr>
      </w:pPr>
      <w:r w:rsidRPr="00E76C7E">
        <w:rPr>
          <w:sz w:val="24"/>
          <w:szCs w:val="24"/>
        </w:rPr>
        <w:t>52.8. perkamos licencijos naudotis bibliotekiniais dokumentais ar duomenų (informacinėmis) bazėmis;</w:t>
      </w:r>
    </w:p>
    <w:p w:rsidR="00F2267F" w:rsidRPr="00E76C7E" w:rsidRDefault="00F2267F" w:rsidP="009604FB">
      <w:pPr>
        <w:ind w:firstLine="360"/>
        <w:jc w:val="both"/>
        <w:rPr>
          <w:sz w:val="24"/>
          <w:szCs w:val="24"/>
        </w:rPr>
      </w:pPr>
      <w:r w:rsidRPr="00E76C7E">
        <w:rPr>
          <w:sz w:val="24"/>
          <w:szCs w:val="24"/>
        </w:rPr>
        <w:t>52.9. dėl aplinkybių, kurių nebuvo galima numatyti, paaiškėja, kad yra reikalingi papildomi darbai arba paslaugos, kurie nebuvo įrašyti į sudarytą pirkimo sutartį, tačiau be kurių negalima užbaigti pirkimo sutarties vykdymo;</w:t>
      </w:r>
    </w:p>
    <w:p w:rsidR="00F2267F" w:rsidRPr="00E76C7E" w:rsidRDefault="00F2267F" w:rsidP="009604FB">
      <w:pPr>
        <w:ind w:firstLine="360"/>
        <w:jc w:val="both"/>
        <w:rPr>
          <w:sz w:val="24"/>
          <w:szCs w:val="24"/>
        </w:rPr>
      </w:pPr>
      <w:r w:rsidRPr="00E76C7E">
        <w:rPr>
          <w:sz w:val="24"/>
          <w:szCs w:val="24"/>
        </w:rPr>
        <w:t>52.10. perkamos teisėjų, prokurorų, profesinės karo tarnybos karių,</w:t>
      </w:r>
      <w:r w:rsidRPr="00E76C7E">
        <w:rPr>
          <w:b/>
          <w:bCs/>
          <w:sz w:val="24"/>
          <w:szCs w:val="24"/>
        </w:rPr>
        <w:t xml:space="preserve"> </w:t>
      </w:r>
      <w:r w:rsidRPr="00E76C7E">
        <w:rPr>
          <w:sz w:val="24"/>
          <w:szCs w:val="24"/>
        </w:rPr>
        <w:t>perkančiosios organizacijos valstybės tarnautojų ir (ar) pagal darbo sutartį dirbančių darbuotojų mokymo paslaugos;</w:t>
      </w:r>
    </w:p>
    <w:p w:rsidR="00F2267F" w:rsidRPr="00E76C7E" w:rsidRDefault="00F2267F" w:rsidP="009604FB">
      <w:pPr>
        <w:ind w:firstLine="360"/>
        <w:jc w:val="both"/>
        <w:rPr>
          <w:sz w:val="24"/>
          <w:szCs w:val="24"/>
        </w:rPr>
      </w:pPr>
      <w:r w:rsidRPr="00E76C7E">
        <w:rPr>
          <w:sz w:val="24"/>
          <w:szCs w:val="24"/>
        </w:rPr>
        <w:t>52.11. perkamos ekspertų komisijų, komitetų, tarybų, kurių sudarymo tvarką nustato Lietuvos Respublikos įstatymai, narių teikiamos nematerialaus pobūdžio (intelektinės) paslaugos;</w:t>
      </w:r>
    </w:p>
    <w:p w:rsidR="00F2267F" w:rsidRPr="00E76C7E" w:rsidRDefault="00F2267F" w:rsidP="009604FB">
      <w:pPr>
        <w:ind w:firstLine="360"/>
        <w:jc w:val="both"/>
        <w:rPr>
          <w:sz w:val="24"/>
          <w:szCs w:val="24"/>
        </w:rPr>
      </w:pPr>
      <w:r w:rsidRPr="00E76C7E">
        <w:rPr>
          <w:sz w:val="24"/>
          <w:szCs w:val="24"/>
        </w:rPr>
        <w:t>52.12. mažos vertės pirkimų atveju.</w:t>
      </w:r>
    </w:p>
    <w:p w:rsidR="00F2267F" w:rsidRPr="00E76C7E" w:rsidRDefault="00F2267F" w:rsidP="009604FB">
      <w:pPr>
        <w:pStyle w:val="NormalWeb"/>
        <w:spacing w:before="0" w:beforeAutospacing="0" w:after="0" w:afterAutospacing="0"/>
        <w:ind w:firstLine="360"/>
        <w:jc w:val="both"/>
      </w:pPr>
    </w:p>
    <w:p w:rsidR="00F2267F" w:rsidRPr="00E76C7E" w:rsidRDefault="00F2267F" w:rsidP="009604FB">
      <w:pPr>
        <w:pStyle w:val="NormalWeb"/>
        <w:spacing w:before="0" w:beforeAutospacing="0" w:after="0" w:afterAutospacing="0"/>
        <w:ind w:firstLine="360"/>
        <w:jc w:val="both"/>
      </w:pPr>
    </w:p>
    <w:p w:rsidR="00F2267F" w:rsidRPr="00E76C7E" w:rsidRDefault="00F2267F" w:rsidP="009604FB">
      <w:pPr>
        <w:pStyle w:val="Turinys"/>
      </w:pPr>
      <w:bookmarkStart w:id="7" w:name="_Toc209231263"/>
      <w:r w:rsidRPr="00E76C7E">
        <w:t>PASIŪLYMŲ NAGRINĖJIMAS IR VERTINIMAS</w:t>
      </w:r>
      <w:bookmarkEnd w:id="7"/>
    </w:p>
    <w:p w:rsidR="00F2267F" w:rsidRPr="00E76C7E" w:rsidRDefault="00F2267F" w:rsidP="009604FB">
      <w:pPr>
        <w:pStyle w:val="CentrBold"/>
        <w:ind w:firstLine="360"/>
        <w:rPr>
          <w:rFonts w:ascii="Times New Roman" w:hAnsi="Times New Roman"/>
          <w:sz w:val="24"/>
          <w:szCs w:val="24"/>
          <w:lang w:val="lt-LT"/>
        </w:rPr>
      </w:pPr>
    </w:p>
    <w:p w:rsidR="00F2267F" w:rsidRPr="00E76C7E" w:rsidRDefault="00F2267F" w:rsidP="009604FB">
      <w:pPr>
        <w:tabs>
          <w:tab w:val="left" w:pos="900"/>
        </w:tabs>
        <w:ind w:firstLine="360"/>
        <w:jc w:val="both"/>
        <w:rPr>
          <w:sz w:val="24"/>
          <w:szCs w:val="24"/>
        </w:rPr>
      </w:pPr>
      <w:r w:rsidRPr="00E76C7E">
        <w:rPr>
          <w:sz w:val="24"/>
          <w:szCs w:val="24"/>
        </w:rPr>
        <w:t>53.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F2267F" w:rsidRPr="00E76C7E" w:rsidRDefault="00F2267F" w:rsidP="009604FB">
      <w:pPr>
        <w:ind w:firstLine="360"/>
        <w:jc w:val="both"/>
        <w:rPr>
          <w:sz w:val="24"/>
          <w:szCs w:val="24"/>
        </w:rPr>
      </w:pPr>
      <w:r w:rsidRPr="00E76C7E">
        <w:rPr>
          <w:sz w:val="24"/>
          <w:szCs w:val="24"/>
        </w:rPr>
        <w:t xml:space="preserve">54. Vokus su pasiūlymais atplėšia, pasiūlymus nagrinėja ir vertina supaprastintą pirkimą atliekanti Komisija. </w:t>
      </w:r>
    </w:p>
    <w:p w:rsidR="00F2267F" w:rsidRPr="00E76C7E" w:rsidRDefault="00F2267F" w:rsidP="009604FB">
      <w:pPr>
        <w:ind w:firstLine="360"/>
        <w:jc w:val="both"/>
        <w:rPr>
          <w:sz w:val="24"/>
          <w:szCs w:val="24"/>
        </w:rPr>
      </w:pPr>
      <w:r w:rsidRPr="00E76C7E">
        <w:rPr>
          <w:sz w:val="24"/>
          <w:szCs w:val="24"/>
        </w:rPr>
        <w:t>55.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F2267F" w:rsidRPr="00E76C7E" w:rsidRDefault="00F2267F" w:rsidP="009604FB">
      <w:pPr>
        <w:ind w:firstLine="360"/>
        <w:jc w:val="both"/>
        <w:rPr>
          <w:sz w:val="24"/>
          <w:szCs w:val="24"/>
        </w:rPr>
      </w:pPr>
      <w:r w:rsidRPr="00E76C7E">
        <w:rPr>
          <w:sz w:val="24"/>
          <w:szCs w:val="24"/>
        </w:rPr>
        <w:t>56.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F2267F" w:rsidRPr="00E76C7E" w:rsidRDefault="00F2267F" w:rsidP="009604FB">
      <w:pPr>
        <w:ind w:firstLine="360"/>
        <w:jc w:val="both"/>
        <w:rPr>
          <w:sz w:val="24"/>
          <w:szCs w:val="24"/>
        </w:rPr>
      </w:pPr>
      <w:r w:rsidRPr="00E76C7E">
        <w:rPr>
          <w:sz w:val="24"/>
          <w:szCs w:val="24"/>
        </w:rPr>
        <w:t xml:space="preserve">57. Atplėšus voką, pasiūlymo paskutinio lapo antrojoje pusėje pasirašo posėdyje dalyvaujantys Komisijos nariai. Ši nuostata netaikoma, kai pasiūlymas perduodamas elektroninėmis priemonėmis. </w:t>
      </w:r>
    </w:p>
    <w:p w:rsidR="00F2267F" w:rsidRPr="00E76C7E" w:rsidRDefault="00F2267F" w:rsidP="009604FB">
      <w:pPr>
        <w:ind w:firstLine="360"/>
        <w:jc w:val="both"/>
        <w:rPr>
          <w:sz w:val="24"/>
          <w:szCs w:val="24"/>
        </w:rPr>
      </w:pPr>
      <w:r w:rsidRPr="00E76C7E">
        <w:rPr>
          <w:sz w:val="24"/>
          <w:szCs w:val="24"/>
        </w:rPr>
        <w:t xml:space="preserve">58. Komisija vokų atplėšimo procedūros rezultatus įformina protokolu. </w:t>
      </w:r>
    </w:p>
    <w:p w:rsidR="00F2267F" w:rsidRPr="00E76C7E" w:rsidRDefault="00F2267F" w:rsidP="009604FB">
      <w:pPr>
        <w:ind w:firstLine="360"/>
        <w:jc w:val="both"/>
        <w:rPr>
          <w:sz w:val="24"/>
          <w:szCs w:val="24"/>
        </w:rPr>
      </w:pPr>
      <w:r w:rsidRPr="00E76C7E">
        <w:rPr>
          <w:sz w:val="24"/>
          <w:szCs w:val="24"/>
        </w:rPr>
        <w:t>59. </w:t>
      </w:r>
      <w:r w:rsidRPr="00E76C7E">
        <w:rPr>
          <w:b/>
          <w:sz w:val="24"/>
          <w:szCs w:val="24"/>
        </w:rPr>
        <w:t>Vokų su pasiūlymais atplėšimo procedūroje dalyvaujantiems tiekėjams ar jų atstovams pranešama ši informacija</w:t>
      </w:r>
      <w:r w:rsidRPr="00E76C7E">
        <w:rPr>
          <w:sz w:val="24"/>
          <w:szCs w:val="24"/>
        </w:rPr>
        <w:t>:</w:t>
      </w:r>
    </w:p>
    <w:p w:rsidR="00F2267F" w:rsidRPr="00E76C7E" w:rsidRDefault="00F2267F" w:rsidP="009604FB">
      <w:pPr>
        <w:ind w:firstLine="360"/>
        <w:jc w:val="both"/>
        <w:rPr>
          <w:sz w:val="24"/>
          <w:szCs w:val="24"/>
        </w:rPr>
      </w:pPr>
      <w:r w:rsidRPr="00E76C7E">
        <w:rPr>
          <w:sz w:val="24"/>
          <w:szCs w:val="24"/>
        </w:rPr>
        <w:t>59.1. pasiūlymą pateikusio tiekėjo pavadinimas;</w:t>
      </w:r>
    </w:p>
    <w:p w:rsidR="00F2267F" w:rsidRPr="00E76C7E" w:rsidRDefault="00F2267F" w:rsidP="009604FB">
      <w:pPr>
        <w:ind w:firstLine="360"/>
        <w:jc w:val="both"/>
        <w:rPr>
          <w:sz w:val="24"/>
          <w:szCs w:val="24"/>
        </w:rPr>
      </w:pPr>
      <w:r w:rsidRPr="00E76C7E">
        <w:rPr>
          <w:sz w:val="24"/>
          <w:szCs w:val="24"/>
        </w:rPr>
        <w:t xml:space="preserve">59.2. kai pasiūlymai vertinami pagal mažiausios kainos kriterijų – pasiūlyme nurodyta kaina; </w:t>
      </w:r>
    </w:p>
    <w:p w:rsidR="00F2267F" w:rsidRPr="00E76C7E" w:rsidRDefault="00F2267F" w:rsidP="009604FB">
      <w:pPr>
        <w:ind w:firstLine="360"/>
        <w:jc w:val="both"/>
        <w:rPr>
          <w:sz w:val="24"/>
          <w:szCs w:val="24"/>
        </w:rPr>
      </w:pPr>
      <w:r w:rsidRPr="00E76C7E">
        <w:rPr>
          <w:sz w:val="24"/>
          <w:szCs w:val="24"/>
        </w:rPr>
        <w:t>59.3.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F2267F" w:rsidRPr="00E76C7E" w:rsidRDefault="00F2267F" w:rsidP="009604FB">
      <w:pPr>
        <w:ind w:firstLine="360"/>
        <w:jc w:val="both"/>
        <w:rPr>
          <w:sz w:val="24"/>
          <w:szCs w:val="24"/>
        </w:rPr>
      </w:pPr>
      <w:r w:rsidRPr="00E76C7E">
        <w:rPr>
          <w:sz w:val="24"/>
          <w:szCs w:val="24"/>
        </w:rPr>
        <w:t xml:space="preserve">59.4.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F2267F" w:rsidRPr="00E76C7E" w:rsidRDefault="00F2267F" w:rsidP="009604FB">
      <w:pPr>
        <w:ind w:firstLine="360"/>
        <w:jc w:val="both"/>
        <w:rPr>
          <w:sz w:val="24"/>
          <w:szCs w:val="24"/>
        </w:rPr>
      </w:pPr>
      <w:r w:rsidRPr="00E76C7E">
        <w:rPr>
          <w:sz w:val="24"/>
          <w:szCs w:val="24"/>
        </w:rPr>
        <w:t xml:space="preserve">59.5. ar pasiūlymas pasirašytas tiekėjo ar jo įgalioto asmens, o elektroninėmis priemonėmis teikiamas pasiūlymas – pateiktas su saugiu elektroniniu parašu </w:t>
      </w:r>
    </w:p>
    <w:p w:rsidR="00F2267F" w:rsidRPr="00E76C7E" w:rsidRDefault="00F2267F" w:rsidP="009604FB">
      <w:pPr>
        <w:ind w:firstLine="360"/>
        <w:jc w:val="both"/>
        <w:rPr>
          <w:sz w:val="24"/>
          <w:szCs w:val="24"/>
        </w:rPr>
      </w:pPr>
      <w:r w:rsidRPr="00E76C7E">
        <w:rPr>
          <w:sz w:val="24"/>
          <w:szCs w:val="24"/>
        </w:rPr>
        <w:t>59.6. kai reikalaujama:</w:t>
      </w:r>
    </w:p>
    <w:p w:rsidR="00F2267F" w:rsidRPr="00E76C7E" w:rsidRDefault="00F2267F" w:rsidP="009604FB">
      <w:pPr>
        <w:ind w:firstLine="360"/>
        <w:jc w:val="both"/>
        <w:rPr>
          <w:sz w:val="24"/>
          <w:szCs w:val="24"/>
        </w:rPr>
      </w:pPr>
      <w:r w:rsidRPr="00E76C7E">
        <w:rPr>
          <w:sz w:val="24"/>
          <w:szCs w:val="24"/>
        </w:rPr>
        <w:t>59.6.1. ar yra pateiktas pasiūlymo galiojimo užtikrinimas;</w:t>
      </w:r>
    </w:p>
    <w:p w:rsidR="00F2267F" w:rsidRPr="00E76C7E" w:rsidRDefault="00F2267F" w:rsidP="009604FB">
      <w:pPr>
        <w:ind w:firstLine="360"/>
        <w:jc w:val="both"/>
        <w:rPr>
          <w:sz w:val="24"/>
          <w:szCs w:val="24"/>
        </w:rPr>
      </w:pPr>
      <w:r w:rsidRPr="00E76C7E">
        <w:rPr>
          <w:sz w:val="24"/>
          <w:szCs w:val="24"/>
        </w:rPr>
        <w:t>59.6.2. ar pateiktas pasiūlymas yra susiūtas, sunumeruotas;</w:t>
      </w:r>
    </w:p>
    <w:p w:rsidR="00F2267F" w:rsidRPr="00E76C7E" w:rsidRDefault="00F2267F" w:rsidP="009604FB">
      <w:pPr>
        <w:ind w:firstLine="360"/>
        <w:jc w:val="both"/>
        <w:rPr>
          <w:sz w:val="24"/>
          <w:szCs w:val="24"/>
        </w:rPr>
      </w:pPr>
      <w:r w:rsidRPr="00E76C7E">
        <w:rPr>
          <w:sz w:val="24"/>
          <w:szCs w:val="24"/>
        </w:rPr>
        <w:t>59.6.3. ar pasiūlymas paskutinio lapo antroje pusėje patvirtintas tiekėjo ar jo įgalioto asmens parašu, ar nurodytas pasirašančio asmens vardas, pavardė, pareigos bei pasiūlymą sudarančių lapų skaičius;</w:t>
      </w:r>
    </w:p>
    <w:p w:rsidR="00F2267F" w:rsidRPr="00E76C7E" w:rsidRDefault="00F2267F" w:rsidP="009604FB">
      <w:pPr>
        <w:ind w:firstLine="360"/>
        <w:jc w:val="both"/>
        <w:rPr>
          <w:sz w:val="24"/>
          <w:szCs w:val="24"/>
        </w:rPr>
      </w:pPr>
      <w:r w:rsidRPr="00E76C7E">
        <w:rPr>
          <w:sz w:val="24"/>
          <w:szCs w:val="24"/>
        </w:rPr>
        <w:t>59.7.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F2267F" w:rsidRPr="00E76C7E" w:rsidRDefault="00F2267F" w:rsidP="009604FB">
      <w:pPr>
        <w:ind w:firstLine="360"/>
        <w:jc w:val="both"/>
        <w:rPr>
          <w:sz w:val="24"/>
          <w:szCs w:val="24"/>
        </w:rPr>
      </w:pPr>
      <w:r w:rsidRPr="00E76C7E">
        <w:rPr>
          <w:sz w:val="24"/>
          <w:szCs w:val="24"/>
        </w:rPr>
        <w:t>60. Jei pirkimas susideda iš atskirų pirkimo dalių, 59.1 – 59.4 punktuose nurodyta informacija, o jei reikia, ir kita 59 punkte nurodyta informacija skelbiama dėl kiekvienos pirkimo dalies. Tokia informacija turi būti nurodoma ir vokų atplėšimo posėdžio protokole.</w:t>
      </w:r>
    </w:p>
    <w:p w:rsidR="00F2267F" w:rsidRPr="00E76C7E" w:rsidRDefault="00F2267F" w:rsidP="009604FB">
      <w:pPr>
        <w:ind w:firstLine="360"/>
        <w:jc w:val="both"/>
        <w:rPr>
          <w:sz w:val="24"/>
          <w:szCs w:val="24"/>
        </w:rPr>
      </w:pPr>
      <w:r w:rsidRPr="00E76C7E">
        <w:rPr>
          <w:sz w:val="24"/>
          <w:szCs w:val="24"/>
        </w:rPr>
        <w:t>61.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F2267F" w:rsidRPr="00E76C7E" w:rsidRDefault="00F2267F" w:rsidP="009604FB">
      <w:pPr>
        <w:ind w:firstLine="360"/>
        <w:jc w:val="both"/>
        <w:rPr>
          <w:sz w:val="24"/>
          <w:szCs w:val="24"/>
        </w:rPr>
      </w:pPr>
      <w:r w:rsidRPr="00E76C7E">
        <w:rPr>
          <w:sz w:val="24"/>
          <w:szCs w:val="24"/>
        </w:rPr>
        <w:t>62.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F2267F" w:rsidRPr="00E76C7E" w:rsidRDefault="00F2267F" w:rsidP="009604FB">
      <w:pPr>
        <w:ind w:firstLine="360"/>
        <w:jc w:val="both"/>
        <w:rPr>
          <w:sz w:val="24"/>
          <w:szCs w:val="24"/>
        </w:rPr>
      </w:pPr>
      <w:r w:rsidRPr="00E76C7E">
        <w:rPr>
          <w:sz w:val="24"/>
          <w:szCs w:val="24"/>
        </w:rPr>
        <w:t>63. Pasiūlymai nagrinėjami ir vertinami konfidencialiai, nedalyvaujant pasiūlymus pateikusiems tiekėjams ar jų atstovams.</w:t>
      </w:r>
    </w:p>
    <w:p w:rsidR="00F2267F" w:rsidRPr="00E76C7E" w:rsidRDefault="00F2267F" w:rsidP="009604FB">
      <w:pPr>
        <w:ind w:firstLine="360"/>
        <w:jc w:val="both"/>
        <w:rPr>
          <w:sz w:val="24"/>
          <w:szCs w:val="24"/>
        </w:rPr>
      </w:pPr>
      <w:r w:rsidRPr="00E76C7E">
        <w:rPr>
          <w:sz w:val="24"/>
          <w:szCs w:val="24"/>
        </w:rPr>
        <w:t>64</w:t>
      </w:r>
      <w:r w:rsidRPr="00E76C7E">
        <w:rPr>
          <w:b/>
          <w:sz w:val="24"/>
          <w:szCs w:val="24"/>
        </w:rPr>
        <w:t>. Perkančioji organizacija, nagrinėdama pasiūlymus:</w:t>
      </w:r>
      <w:r w:rsidRPr="00E76C7E">
        <w:rPr>
          <w:sz w:val="24"/>
          <w:szCs w:val="24"/>
        </w:rPr>
        <w:t xml:space="preserve"> </w:t>
      </w:r>
    </w:p>
    <w:p w:rsidR="00F2267F" w:rsidRPr="00E76C7E" w:rsidRDefault="00F2267F" w:rsidP="009604FB">
      <w:pPr>
        <w:ind w:firstLine="360"/>
        <w:jc w:val="both"/>
        <w:rPr>
          <w:sz w:val="24"/>
          <w:szCs w:val="24"/>
        </w:rPr>
      </w:pPr>
      <w:r w:rsidRPr="00E76C7E">
        <w:rPr>
          <w:sz w:val="24"/>
          <w:szCs w:val="24"/>
        </w:rPr>
        <w:t>64.1.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F2267F" w:rsidRPr="00E76C7E" w:rsidRDefault="00F2267F" w:rsidP="009604FB">
      <w:pPr>
        <w:ind w:firstLine="360"/>
        <w:jc w:val="both"/>
        <w:rPr>
          <w:sz w:val="24"/>
          <w:szCs w:val="24"/>
        </w:rPr>
      </w:pPr>
      <w:r w:rsidRPr="00E76C7E">
        <w:rPr>
          <w:sz w:val="24"/>
          <w:szCs w:val="24"/>
        </w:rPr>
        <w:t>64.2. tikrina, ar pasiūlymas atitinka pirkimo dokumentuose nustatytus reikalavimus;</w:t>
      </w:r>
    </w:p>
    <w:p w:rsidR="00F2267F" w:rsidRPr="00E76C7E" w:rsidRDefault="00F2267F" w:rsidP="009604FB">
      <w:pPr>
        <w:ind w:firstLine="360"/>
        <w:jc w:val="both"/>
        <w:rPr>
          <w:sz w:val="24"/>
          <w:szCs w:val="24"/>
        </w:rPr>
      </w:pPr>
      <w:r w:rsidRPr="00E76C7E">
        <w:rPr>
          <w:sz w:val="24"/>
          <w:szCs w:val="24"/>
        </w:rPr>
        <w:t xml:space="preserve">64.3.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F2267F" w:rsidRPr="00E76C7E" w:rsidRDefault="00F2267F" w:rsidP="009604FB">
      <w:pPr>
        <w:ind w:firstLine="360"/>
        <w:jc w:val="both"/>
        <w:rPr>
          <w:sz w:val="24"/>
          <w:szCs w:val="24"/>
        </w:rPr>
      </w:pPr>
      <w:r w:rsidRPr="00E76C7E">
        <w:rPr>
          <w:sz w:val="24"/>
          <w:szCs w:val="24"/>
        </w:rPr>
        <w:t>64.4. jeigu pasiūlyme nurodyta kaina, išreikšta skaičiais, neatitinka kainos, nurodytos žodžiais, teisinga laiko kainą, nurodytą žodžiais</w:t>
      </w:r>
    </w:p>
    <w:p w:rsidR="00F2267F" w:rsidRPr="00E76C7E" w:rsidRDefault="00F2267F" w:rsidP="009604FB">
      <w:pPr>
        <w:ind w:firstLine="360"/>
        <w:jc w:val="both"/>
        <w:rPr>
          <w:sz w:val="24"/>
          <w:szCs w:val="24"/>
        </w:rPr>
      </w:pPr>
      <w:r w:rsidRPr="00E76C7E">
        <w:rPr>
          <w:sz w:val="24"/>
          <w:szCs w:val="24"/>
        </w:rPr>
        <w:t>64.5. kai pateiktame pasiūlyme nurodoma neįprastai maža kaina, turi teisę, o ketindama atmesti pasiūlymą – privalo, pareikalauti iš tiekėjo raštiško kainos sudėtinių dalių pagrindimo;</w:t>
      </w:r>
    </w:p>
    <w:p w:rsidR="00F2267F" w:rsidRPr="00E76C7E" w:rsidRDefault="00F2267F" w:rsidP="009604FB">
      <w:pPr>
        <w:ind w:firstLine="360"/>
        <w:jc w:val="both"/>
        <w:rPr>
          <w:sz w:val="24"/>
          <w:szCs w:val="24"/>
        </w:rPr>
      </w:pPr>
      <w:r w:rsidRPr="00E76C7E">
        <w:rPr>
          <w:sz w:val="24"/>
          <w:szCs w:val="24"/>
        </w:rPr>
        <w:t xml:space="preserve">64.6. tikrina, ar pasiūlytos ne per didelės kainos. </w:t>
      </w:r>
    </w:p>
    <w:p w:rsidR="00F2267F" w:rsidRPr="00E76C7E" w:rsidRDefault="00F2267F" w:rsidP="009604FB">
      <w:pPr>
        <w:ind w:firstLine="360"/>
        <w:jc w:val="both"/>
        <w:rPr>
          <w:sz w:val="24"/>
          <w:szCs w:val="24"/>
        </w:rPr>
      </w:pPr>
      <w:r w:rsidRPr="00E76C7E">
        <w:rPr>
          <w:sz w:val="24"/>
          <w:szCs w:val="24"/>
        </w:rPr>
        <w:t xml:space="preserve">65. iškilus klausimams dėl pasiūlymų turinio perkančioji organizacija gali prašyti, kad dalyviai pateiktų paaiškinimus nekeisdami pasiūlymo. </w:t>
      </w:r>
    </w:p>
    <w:p w:rsidR="00F2267F" w:rsidRPr="00E76C7E" w:rsidRDefault="00F2267F" w:rsidP="009604FB">
      <w:pPr>
        <w:ind w:firstLine="360"/>
        <w:jc w:val="both"/>
        <w:rPr>
          <w:sz w:val="24"/>
          <w:szCs w:val="24"/>
        </w:rPr>
      </w:pPr>
      <w:r w:rsidRPr="00E76C7E">
        <w:rPr>
          <w:sz w:val="24"/>
          <w:szCs w:val="24"/>
        </w:rPr>
        <w:t>66.Esant reikalui, tiekėjai ar jų atstovai gali būti kviečiami į Komisijos posėdį, pranešant, į kokius klausimus jie turės atsakyti.</w:t>
      </w:r>
    </w:p>
    <w:p w:rsidR="00F2267F" w:rsidRPr="00E76C7E" w:rsidRDefault="00F2267F" w:rsidP="009604FB">
      <w:pPr>
        <w:ind w:firstLine="360"/>
        <w:jc w:val="both"/>
        <w:rPr>
          <w:b/>
          <w:sz w:val="24"/>
          <w:szCs w:val="24"/>
        </w:rPr>
      </w:pPr>
      <w:r w:rsidRPr="00E76C7E">
        <w:rPr>
          <w:b/>
          <w:sz w:val="24"/>
          <w:szCs w:val="24"/>
        </w:rPr>
        <w:t>67.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F2267F" w:rsidRPr="00E76C7E" w:rsidRDefault="00F2267F" w:rsidP="009604FB">
      <w:pPr>
        <w:ind w:firstLine="360"/>
        <w:jc w:val="both"/>
        <w:rPr>
          <w:sz w:val="24"/>
          <w:szCs w:val="24"/>
        </w:rPr>
      </w:pPr>
      <w:r w:rsidRPr="00E76C7E">
        <w:rPr>
          <w:sz w:val="24"/>
          <w:szCs w:val="24"/>
        </w:rPr>
        <w:t>68. Perkančioji organizacija atmeta pasiūlymą, jeigu:</w:t>
      </w:r>
    </w:p>
    <w:p w:rsidR="00F2267F" w:rsidRPr="00E76C7E" w:rsidRDefault="00F2267F" w:rsidP="009604FB">
      <w:pPr>
        <w:ind w:firstLine="360"/>
        <w:jc w:val="both"/>
        <w:rPr>
          <w:sz w:val="24"/>
          <w:szCs w:val="24"/>
        </w:rPr>
      </w:pPr>
      <w:r w:rsidRPr="00E76C7E">
        <w:rPr>
          <w:sz w:val="24"/>
          <w:szCs w:val="24"/>
        </w:rPr>
        <w:t>68.1. tiekėjas neatitiko minimalių kvalifikacijos reikalavimų;</w:t>
      </w:r>
    </w:p>
    <w:p w:rsidR="00F2267F" w:rsidRPr="00E76C7E" w:rsidRDefault="00F2267F" w:rsidP="009604FB">
      <w:pPr>
        <w:ind w:firstLine="360"/>
        <w:jc w:val="both"/>
        <w:rPr>
          <w:sz w:val="24"/>
          <w:szCs w:val="24"/>
        </w:rPr>
      </w:pPr>
      <w:r w:rsidRPr="00E76C7E">
        <w:rPr>
          <w:sz w:val="24"/>
          <w:szCs w:val="24"/>
        </w:rPr>
        <w:t>68.2. tiekėjas savo pasiūlyme pateikė netikslius ar neišsamius duomenis apie savo kvalifikaciją ir, perkančiajai organizacijai prašant, nepatikslino jų;</w:t>
      </w:r>
    </w:p>
    <w:p w:rsidR="00F2267F" w:rsidRPr="00E76C7E" w:rsidRDefault="00F2267F" w:rsidP="009604FB">
      <w:pPr>
        <w:ind w:firstLine="360"/>
        <w:jc w:val="both"/>
        <w:rPr>
          <w:sz w:val="24"/>
          <w:szCs w:val="24"/>
        </w:rPr>
      </w:pPr>
      <w:r w:rsidRPr="00E76C7E">
        <w:rPr>
          <w:sz w:val="24"/>
          <w:szCs w:val="24"/>
        </w:rPr>
        <w:t>68.3. pasiūlymas neatitiko pirkimo dokumentuose nustatytų reikalavimų;</w:t>
      </w:r>
    </w:p>
    <w:p w:rsidR="00F2267F" w:rsidRPr="00E76C7E" w:rsidRDefault="00F2267F" w:rsidP="009604FB">
      <w:pPr>
        <w:ind w:firstLine="360"/>
        <w:jc w:val="both"/>
        <w:rPr>
          <w:sz w:val="24"/>
          <w:szCs w:val="24"/>
        </w:rPr>
      </w:pPr>
      <w:r w:rsidRPr="00E76C7E">
        <w:rPr>
          <w:sz w:val="24"/>
          <w:szCs w:val="24"/>
        </w:rPr>
        <w:t>68.4. buvo pasiūlyta neįprastai maža kaina ir tiekėjas perkančiosios organizacijos prašymu nepateikė raštiško kainos sudėtinių dalių pagrindimo arba kitaip nepagrindė neįprastai mažos kainos;</w:t>
      </w:r>
    </w:p>
    <w:p w:rsidR="00F2267F" w:rsidRPr="00E76C7E" w:rsidRDefault="00F2267F" w:rsidP="009604FB">
      <w:pPr>
        <w:ind w:firstLine="360"/>
        <w:jc w:val="both"/>
        <w:rPr>
          <w:sz w:val="24"/>
          <w:szCs w:val="24"/>
        </w:rPr>
      </w:pPr>
      <w:r w:rsidRPr="00E76C7E">
        <w:rPr>
          <w:sz w:val="24"/>
          <w:szCs w:val="24"/>
        </w:rPr>
        <w:t>68.5. visų tiekėjų, kurių pasiūlymai neatmesti dėl kitų priežasčių, buvo pasiūlytos per didelės, perkančiajai organizacijai nepriimtinos kainos.</w:t>
      </w:r>
    </w:p>
    <w:p w:rsidR="00F2267F" w:rsidRPr="00E76C7E" w:rsidRDefault="00F2267F" w:rsidP="009604FB">
      <w:pPr>
        <w:ind w:firstLine="360"/>
        <w:jc w:val="both"/>
        <w:rPr>
          <w:sz w:val="24"/>
          <w:szCs w:val="24"/>
        </w:rPr>
      </w:pPr>
      <w:r w:rsidRPr="00E76C7E">
        <w:rPr>
          <w:sz w:val="24"/>
          <w:szCs w:val="24"/>
        </w:rPr>
        <w:t>69. Dėl 68 punkte nurodytų priežasčių neatmesti pasiūlymai vertinami remiantis vienu iš šių kriterijų:</w:t>
      </w:r>
    </w:p>
    <w:p w:rsidR="00F2267F" w:rsidRPr="00E76C7E" w:rsidRDefault="00F2267F" w:rsidP="009604FB">
      <w:pPr>
        <w:ind w:firstLine="360"/>
        <w:jc w:val="both"/>
        <w:rPr>
          <w:sz w:val="24"/>
          <w:szCs w:val="24"/>
        </w:rPr>
      </w:pPr>
      <w:r w:rsidRPr="00E76C7E">
        <w:rPr>
          <w:sz w:val="24"/>
          <w:szCs w:val="24"/>
        </w:rPr>
        <w:t>69.1.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F2267F" w:rsidRPr="00E76C7E" w:rsidRDefault="00F2267F" w:rsidP="009604FB">
      <w:pPr>
        <w:ind w:firstLine="360"/>
        <w:jc w:val="both"/>
        <w:rPr>
          <w:sz w:val="24"/>
          <w:szCs w:val="24"/>
        </w:rPr>
      </w:pPr>
      <w:r w:rsidRPr="00E76C7E">
        <w:rPr>
          <w:sz w:val="24"/>
          <w:szCs w:val="24"/>
        </w:rPr>
        <w:t xml:space="preserve">69.2. mažiausios kainos. </w:t>
      </w:r>
    </w:p>
    <w:p w:rsidR="00F2267F" w:rsidRPr="00E76C7E" w:rsidRDefault="00F2267F" w:rsidP="009604FB">
      <w:pPr>
        <w:ind w:firstLine="360"/>
        <w:jc w:val="both"/>
        <w:rPr>
          <w:sz w:val="24"/>
          <w:szCs w:val="24"/>
        </w:rPr>
      </w:pPr>
      <w:r w:rsidRPr="00E76C7E">
        <w:rPr>
          <w:sz w:val="24"/>
          <w:szCs w:val="24"/>
        </w:rPr>
        <w:t>70. Supaprastinto projekto konkursui pateikti projektai gali būti vertinami pagal perkančiosios organizacijos nustatytus kriterijus, kurie nebūtinai turi remtis mažiausia kaina ar ekonomiškai naudingiausio pasiūlymo vertinimo kriterijumi.</w:t>
      </w:r>
    </w:p>
    <w:p w:rsidR="00F2267F" w:rsidRPr="00E76C7E" w:rsidRDefault="00F2267F" w:rsidP="009604FB">
      <w:pPr>
        <w:ind w:firstLine="360"/>
        <w:jc w:val="both"/>
        <w:rPr>
          <w:sz w:val="24"/>
          <w:szCs w:val="24"/>
        </w:rPr>
      </w:pPr>
      <w:r w:rsidRPr="00E76C7E">
        <w:rPr>
          <w:sz w:val="24"/>
          <w:szCs w:val="24"/>
        </w:rPr>
        <w:t xml:space="preserve">71.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 </w:t>
      </w:r>
    </w:p>
    <w:p w:rsidR="00F2267F" w:rsidRPr="00E76C7E" w:rsidRDefault="00F2267F" w:rsidP="009604FB">
      <w:pPr>
        <w:ind w:firstLine="360"/>
        <w:jc w:val="both"/>
        <w:rPr>
          <w:b/>
          <w:sz w:val="24"/>
          <w:szCs w:val="24"/>
        </w:rPr>
      </w:pPr>
      <w:r w:rsidRPr="00E76C7E">
        <w:rPr>
          <w:sz w:val="24"/>
          <w:szCs w:val="24"/>
        </w:rPr>
        <w:t xml:space="preserve">72. Perkančioji organizacija apie pasiūlymų eilę nedelsdama turi pranešti kiekvienam pasiūlymą pateikusiam dalyviui faksu arba elektroniniu paštu, kitomis elektroninėmis priemonėmis. </w:t>
      </w:r>
      <w:r w:rsidRPr="00E76C7E">
        <w:rPr>
          <w:b/>
          <w:sz w:val="24"/>
          <w:szCs w:val="24"/>
        </w:rPr>
        <w:t>Šis reikalavimas netaikomas, kai apklausa vykdoma žodžiu.</w:t>
      </w:r>
    </w:p>
    <w:p w:rsidR="00F2267F" w:rsidRPr="00E76C7E" w:rsidRDefault="00F2267F" w:rsidP="009604FB">
      <w:pPr>
        <w:ind w:firstLine="360"/>
        <w:jc w:val="both"/>
        <w:rPr>
          <w:sz w:val="24"/>
          <w:szCs w:val="24"/>
        </w:rPr>
      </w:pPr>
      <w:r w:rsidRPr="00E76C7E">
        <w:rPr>
          <w:sz w:val="24"/>
          <w:szCs w:val="24"/>
        </w:rPr>
        <w:t>73. Tais atvejais, kai pasiūlymą pateikti kviečiamas tik vienas tiekėjas arba pasiūlymą pateikia tik vienas tiekėjas, jo pasiūlymas laikomas laimėjusiu, jeigu jis neatmestas pagal 68 punkto nuostatas.</w:t>
      </w:r>
    </w:p>
    <w:p w:rsidR="00F2267F" w:rsidRPr="00E76C7E" w:rsidRDefault="00F2267F" w:rsidP="009604FB">
      <w:pPr>
        <w:pStyle w:val="CentrBold"/>
        <w:ind w:firstLine="360"/>
        <w:rPr>
          <w:rFonts w:ascii="Times New Roman" w:hAnsi="Times New Roman"/>
          <w:sz w:val="24"/>
          <w:szCs w:val="24"/>
          <w:lang w:val="lt-LT"/>
        </w:rPr>
      </w:pPr>
    </w:p>
    <w:p w:rsidR="00F2267F" w:rsidRPr="00E76C7E" w:rsidRDefault="00F2267F" w:rsidP="009604FB">
      <w:pPr>
        <w:pStyle w:val="Turinys"/>
      </w:pPr>
      <w:bookmarkStart w:id="8" w:name="_Toc209231264"/>
      <w:r w:rsidRPr="00E76C7E">
        <w:t>PIRKIMO SUTARTIS</w:t>
      </w:r>
      <w:bookmarkEnd w:id="8"/>
    </w:p>
    <w:p w:rsidR="00F2267F" w:rsidRPr="00E76C7E" w:rsidRDefault="00F2267F" w:rsidP="009604FB">
      <w:pPr>
        <w:ind w:firstLine="360"/>
        <w:jc w:val="both"/>
        <w:rPr>
          <w:sz w:val="24"/>
          <w:szCs w:val="24"/>
        </w:rPr>
      </w:pPr>
    </w:p>
    <w:p w:rsidR="00F2267F" w:rsidRPr="00E76C7E" w:rsidRDefault="00F2267F" w:rsidP="009604FB">
      <w:pPr>
        <w:tabs>
          <w:tab w:val="left" w:pos="540"/>
        </w:tabs>
        <w:ind w:firstLine="360"/>
        <w:jc w:val="both"/>
        <w:rPr>
          <w:sz w:val="24"/>
          <w:szCs w:val="24"/>
        </w:rPr>
      </w:pPr>
      <w:r w:rsidRPr="00E76C7E">
        <w:rPr>
          <w:sz w:val="24"/>
          <w:szCs w:val="24"/>
        </w:rPr>
        <w:t xml:space="preserve">74. Komisija ar Pirkimo organizatorius, įvykdęs pirkimo procedūras, parengia pirkimo sutarties projektą, jeigu jis nebuvo parengtas kaip pirkimo dokumentų sudėtinė dalis, suderina su juridiniu padaliniu ir organizuoja pirkimo sutarties pasirašymą. </w:t>
      </w:r>
    </w:p>
    <w:p w:rsidR="00F2267F" w:rsidRPr="00E76C7E" w:rsidRDefault="00F2267F" w:rsidP="009604FB">
      <w:pPr>
        <w:ind w:firstLine="360"/>
        <w:jc w:val="both"/>
        <w:rPr>
          <w:bCs/>
          <w:sz w:val="24"/>
          <w:szCs w:val="24"/>
        </w:rPr>
      </w:pPr>
      <w:r w:rsidRPr="00E76C7E">
        <w:rPr>
          <w:sz w:val="24"/>
          <w:szCs w:val="24"/>
        </w:rPr>
        <w:t xml:space="preserve">75. Perkančioji organizacija sudaryti pirkimo sutartį siūlo tam dalyviui, kurio pasiūlymas pripažintas laimėjusiu. Tiekėjas sudaryti pirkimo sutarties kviečiamas raštu (išskyrus atvejus, kai apklausa vykdoma žodžiu). </w:t>
      </w:r>
      <w:r w:rsidRPr="00E76C7E">
        <w:rPr>
          <w:bCs/>
          <w:sz w:val="24"/>
          <w:szCs w:val="24"/>
        </w:rPr>
        <w:t>Kvietime sudaryti pirkimo sutartį, nepažeidžiant Taisyklių 76 ir 77 punkto reikalavimų, nurodomas laikas, iki kada reikia atvykti sudaryti pirkimo sutarties.</w:t>
      </w:r>
    </w:p>
    <w:p w:rsidR="00F2267F" w:rsidRPr="00E76C7E" w:rsidRDefault="00F2267F" w:rsidP="009604FB">
      <w:pPr>
        <w:ind w:firstLine="360"/>
        <w:jc w:val="both"/>
        <w:rPr>
          <w:sz w:val="24"/>
          <w:szCs w:val="24"/>
        </w:rPr>
      </w:pPr>
      <w:r w:rsidRPr="00E76C7E">
        <w:rPr>
          <w:sz w:val="24"/>
          <w:szCs w:val="24"/>
        </w:rPr>
        <w:t>76. </w:t>
      </w:r>
      <w:r w:rsidRPr="00E76C7E">
        <w:rPr>
          <w:b/>
          <w:sz w:val="24"/>
          <w:szCs w:val="24"/>
        </w:rPr>
        <w:t>Pirkimo sutartis negali būti sudaryta</w:t>
      </w:r>
      <w:r w:rsidRPr="00E76C7E">
        <w:rPr>
          <w:sz w:val="24"/>
          <w:szCs w:val="24"/>
        </w:rPr>
        <w:t xml:space="preserve">, </w:t>
      </w:r>
      <w:r w:rsidRPr="00E76C7E">
        <w:rPr>
          <w:b/>
          <w:sz w:val="24"/>
          <w:szCs w:val="24"/>
        </w:rPr>
        <w:t>kol nesibaigė</w:t>
      </w:r>
      <w:r w:rsidRPr="00E76C7E">
        <w:rPr>
          <w:sz w:val="24"/>
          <w:szCs w:val="24"/>
        </w:rPr>
        <w:t xml:space="preserve"> Viešųjų pirkimų įstatyme nustatyti tiekėjų </w:t>
      </w:r>
      <w:r w:rsidRPr="00E76C7E">
        <w:rPr>
          <w:b/>
          <w:sz w:val="24"/>
          <w:szCs w:val="24"/>
        </w:rPr>
        <w:t>pretenzijų pateikimo ir ieškinio pateikimo terminai</w:t>
      </w:r>
      <w:r w:rsidRPr="00E76C7E">
        <w:rPr>
          <w:sz w:val="24"/>
          <w:szCs w:val="24"/>
        </w:rPr>
        <w:t xml:space="preserve"> (atsižvelgiant į tiekėjų informavimo apie pasiūlymų eilę datą ir/arba informacinio pranešimo paskelbimo datą „Valstybės žinių“ priede „Informaciniai pranešimai“), bet ne anksčiau kaip po 10 dienų nuo pasiūlymų eilės išsiuntimo dalyviams dienos, </w:t>
      </w:r>
      <w:r w:rsidRPr="00E76C7E">
        <w:rPr>
          <w:b/>
          <w:sz w:val="24"/>
          <w:szCs w:val="24"/>
        </w:rPr>
        <w:t>išskyrus šiuos atvejus</w:t>
      </w:r>
      <w:r w:rsidRPr="00E76C7E">
        <w:rPr>
          <w:sz w:val="24"/>
          <w:szCs w:val="24"/>
        </w:rPr>
        <w:t>:</w:t>
      </w:r>
    </w:p>
    <w:p w:rsidR="00F2267F" w:rsidRPr="00E76C7E" w:rsidRDefault="00F2267F" w:rsidP="009604FB">
      <w:pPr>
        <w:ind w:firstLine="360"/>
        <w:jc w:val="both"/>
        <w:rPr>
          <w:sz w:val="24"/>
          <w:szCs w:val="24"/>
        </w:rPr>
      </w:pPr>
      <w:r w:rsidRPr="00E76C7E">
        <w:rPr>
          <w:sz w:val="24"/>
          <w:szCs w:val="24"/>
        </w:rPr>
        <w:t>76.1. kai pagrindinė pirkimo sutartis sudaroma preliminariosios sutarties pagrindu arba taikant dinaminę pirkimo sistemą;</w:t>
      </w:r>
    </w:p>
    <w:p w:rsidR="00F2267F" w:rsidRPr="00E76C7E" w:rsidRDefault="00F2267F" w:rsidP="009604FB">
      <w:pPr>
        <w:ind w:firstLine="360"/>
        <w:jc w:val="both"/>
        <w:rPr>
          <w:sz w:val="24"/>
          <w:szCs w:val="24"/>
        </w:rPr>
      </w:pPr>
      <w:r w:rsidRPr="00E76C7E">
        <w:rPr>
          <w:sz w:val="24"/>
          <w:szCs w:val="24"/>
        </w:rPr>
        <w:t>76.2. kai pasiūlymą pateikia tik vienas tiekėjas;</w:t>
      </w:r>
    </w:p>
    <w:p w:rsidR="00F2267F" w:rsidRPr="00E76C7E" w:rsidRDefault="00F2267F" w:rsidP="009604FB">
      <w:pPr>
        <w:ind w:firstLine="360"/>
        <w:jc w:val="both"/>
        <w:rPr>
          <w:sz w:val="24"/>
          <w:szCs w:val="24"/>
        </w:rPr>
      </w:pPr>
      <w:r w:rsidRPr="00E76C7E">
        <w:rPr>
          <w:sz w:val="24"/>
          <w:szCs w:val="24"/>
        </w:rPr>
        <w:t>76.3. kai pasiūlymas buvo pateiktas žodžiu;</w:t>
      </w:r>
    </w:p>
    <w:p w:rsidR="00F2267F" w:rsidRPr="00E76C7E" w:rsidRDefault="00F2267F" w:rsidP="009604FB">
      <w:pPr>
        <w:ind w:firstLine="360"/>
        <w:jc w:val="both"/>
        <w:rPr>
          <w:sz w:val="24"/>
          <w:szCs w:val="24"/>
        </w:rPr>
      </w:pPr>
      <w:r w:rsidRPr="00E76C7E">
        <w:rPr>
          <w:sz w:val="24"/>
          <w:szCs w:val="24"/>
        </w:rPr>
        <w:t xml:space="preserve">76.4. kai pirkimo sutarties vertė mažesnė kaip </w:t>
      </w:r>
      <w:r w:rsidRPr="00E76C7E">
        <w:rPr>
          <w:b/>
          <w:sz w:val="24"/>
          <w:szCs w:val="24"/>
        </w:rPr>
        <w:t>3000 Eur</w:t>
      </w:r>
      <w:r w:rsidRPr="00E76C7E">
        <w:rPr>
          <w:sz w:val="24"/>
          <w:szCs w:val="24"/>
        </w:rPr>
        <w:t>.</w:t>
      </w:r>
    </w:p>
    <w:p w:rsidR="00F2267F" w:rsidRPr="00E76C7E" w:rsidRDefault="00F2267F" w:rsidP="009604FB">
      <w:pPr>
        <w:ind w:firstLine="360"/>
        <w:jc w:val="both"/>
        <w:rPr>
          <w:sz w:val="24"/>
          <w:szCs w:val="24"/>
        </w:rPr>
      </w:pPr>
      <w:r w:rsidRPr="00E76C7E">
        <w:rPr>
          <w:sz w:val="24"/>
          <w:szCs w:val="24"/>
        </w:rPr>
        <w:t xml:space="preserve">77. Šių Taisyklių nurodytais atvejais, kai perkančioji organizacija informacinį pranešimą skelbia </w:t>
      </w:r>
      <w:r w:rsidRPr="00E76C7E">
        <w:rPr>
          <w:bCs/>
          <w:sz w:val="24"/>
          <w:szCs w:val="24"/>
        </w:rPr>
        <w:t>„Valstybės žinių“ priede „Informaciniai pranešimai“ ir CVP IS</w:t>
      </w:r>
      <w:r w:rsidRPr="00E76C7E">
        <w:rPr>
          <w:sz w:val="24"/>
          <w:szCs w:val="24"/>
        </w:rPr>
        <w:t>, pirkimo sutartis gali būti sudaroma ne anksčiau kaip po 5 darbo dienų nuo informacinio pranešimo paskelbimo dienos.</w:t>
      </w:r>
    </w:p>
    <w:p w:rsidR="00F2267F" w:rsidRPr="00E76C7E" w:rsidRDefault="00F2267F" w:rsidP="009604FB">
      <w:pPr>
        <w:ind w:firstLine="360"/>
        <w:jc w:val="both"/>
        <w:rPr>
          <w:bCs/>
          <w:sz w:val="24"/>
          <w:szCs w:val="24"/>
        </w:rPr>
      </w:pPr>
      <w:r w:rsidRPr="00E76C7E">
        <w:rPr>
          <w:bCs/>
          <w:sz w:val="24"/>
          <w:szCs w:val="24"/>
        </w:rPr>
        <w:t>78.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F2267F" w:rsidRPr="00E76C7E" w:rsidRDefault="00F2267F" w:rsidP="009604FB">
      <w:pPr>
        <w:ind w:firstLine="360"/>
        <w:jc w:val="both"/>
        <w:rPr>
          <w:bCs/>
          <w:sz w:val="24"/>
          <w:szCs w:val="24"/>
        </w:rPr>
      </w:pPr>
      <w:r w:rsidRPr="00E76C7E">
        <w:rPr>
          <w:bCs/>
          <w:sz w:val="24"/>
          <w:szCs w:val="24"/>
        </w:rPr>
        <w:t>78.1. tiekėjas nepateikia pirkimo dokumentuose nustatyto pirkimo sutarties įvykdymo užtikrinimo;</w:t>
      </w:r>
    </w:p>
    <w:p w:rsidR="00F2267F" w:rsidRPr="00E76C7E" w:rsidRDefault="00F2267F" w:rsidP="009604FB">
      <w:pPr>
        <w:ind w:firstLine="360"/>
        <w:jc w:val="both"/>
        <w:rPr>
          <w:bCs/>
          <w:sz w:val="24"/>
          <w:szCs w:val="24"/>
        </w:rPr>
      </w:pPr>
      <w:r w:rsidRPr="00E76C7E">
        <w:rPr>
          <w:bCs/>
          <w:sz w:val="24"/>
          <w:szCs w:val="24"/>
        </w:rPr>
        <w:t>78.2. tiekėjas neatvyksta sudaryti pirkimo sutarties iki perkančiosios organizacijos nurodyto laiko;</w:t>
      </w:r>
    </w:p>
    <w:p w:rsidR="00F2267F" w:rsidRPr="00E76C7E" w:rsidRDefault="00F2267F" w:rsidP="009604FB">
      <w:pPr>
        <w:ind w:firstLine="360"/>
        <w:jc w:val="both"/>
        <w:rPr>
          <w:bCs/>
          <w:sz w:val="24"/>
          <w:szCs w:val="24"/>
        </w:rPr>
      </w:pPr>
      <w:r w:rsidRPr="00E76C7E">
        <w:rPr>
          <w:bCs/>
          <w:sz w:val="24"/>
          <w:szCs w:val="24"/>
        </w:rPr>
        <w:t>78.3. tiekėjas atsisako sudaryti pirkimo sutartį pirkimo dokumentuose nustatytomis sąlygomis,</w:t>
      </w:r>
    </w:p>
    <w:p w:rsidR="00F2267F" w:rsidRPr="00E76C7E" w:rsidRDefault="00F2267F" w:rsidP="009604FB">
      <w:pPr>
        <w:ind w:firstLine="360"/>
        <w:jc w:val="both"/>
        <w:rPr>
          <w:bCs/>
          <w:sz w:val="24"/>
          <w:szCs w:val="24"/>
        </w:rPr>
      </w:pPr>
      <w:r w:rsidRPr="00E76C7E">
        <w:rPr>
          <w:bCs/>
          <w:sz w:val="24"/>
          <w:szCs w:val="24"/>
        </w:rPr>
        <w:t>78.4. ūkio subjektų grupė, kurios pasiūlymas pripažintas geriausiu, neįgijo perkančiosios organizacijos reikalaujamos teisinės formos.</w:t>
      </w:r>
    </w:p>
    <w:p w:rsidR="00F2267F" w:rsidRPr="00E76C7E" w:rsidRDefault="00F2267F" w:rsidP="009604FB">
      <w:pPr>
        <w:tabs>
          <w:tab w:val="left" w:pos="540"/>
        </w:tabs>
        <w:ind w:firstLine="360"/>
        <w:jc w:val="both"/>
        <w:rPr>
          <w:sz w:val="24"/>
          <w:szCs w:val="24"/>
        </w:rPr>
      </w:pPr>
      <w:r w:rsidRPr="00E76C7E">
        <w:rPr>
          <w:sz w:val="24"/>
          <w:szCs w:val="24"/>
        </w:rPr>
        <w:t>79. Sudarant pirkimo sutartį negali būti keičiama laimėjusio tiekėjo pasiūlymo kaina ar derybų protokole užfiksuota galutinė derybų kaina ir pirkimo dokumentuose bei pasiūlyme nustatytos sąlygos.</w:t>
      </w:r>
    </w:p>
    <w:p w:rsidR="00F2267F" w:rsidRPr="00E76C7E" w:rsidRDefault="00F2267F" w:rsidP="009604FB">
      <w:pPr>
        <w:ind w:firstLine="360"/>
        <w:jc w:val="both"/>
        <w:rPr>
          <w:sz w:val="24"/>
          <w:szCs w:val="24"/>
        </w:rPr>
      </w:pPr>
      <w:r w:rsidRPr="00E76C7E">
        <w:rPr>
          <w:sz w:val="24"/>
          <w:szCs w:val="24"/>
        </w:rPr>
        <w:t>80. Pirkimo sutartis gali būti sudaroma žodžiu;</w:t>
      </w:r>
    </w:p>
    <w:p w:rsidR="00F2267F" w:rsidRPr="00E76C7E" w:rsidRDefault="00F2267F" w:rsidP="009604FB">
      <w:pPr>
        <w:ind w:firstLine="360"/>
        <w:jc w:val="both"/>
        <w:rPr>
          <w:sz w:val="24"/>
          <w:szCs w:val="24"/>
        </w:rPr>
      </w:pPr>
      <w:r w:rsidRPr="00E76C7E">
        <w:rPr>
          <w:sz w:val="24"/>
          <w:szCs w:val="24"/>
        </w:rPr>
        <w:t>81. Kai pirkimo sutartis sudaroma raštu, turi būti nustatyta:</w:t>
      </w:r>
    </w:p>
    <w:p w:rsidR="00F2267F" w:rsidRPr="00E76C7E" w:rsidRDefault="00F2267F" w:rsidP="009604FB">
      <w:pPr>
        <w:ind w:firstLine="360"/>
        <w:jc w:val="both"/>
        <w:rPr>
          <w:sz w:val="24"/>
          <w:szCs w:val="24"/>
        </w:rPr>
      </w:pPr>
      <w:r w:rsidRPr="00E76C7E">
        <w:rPr>
          <w:sz w:val="24"/>
          <w:szCs w:val="24"/>
        </w:rPr>
        <w:t>81.1. pirkimo sutarties šalių teisės ir pareigos;</w:t>
      </w:r>
    </w:p>
    <w:p w:rsidR="00F2267F" w:rsidRPr="00E76C7E" w:rsidRDefault="00F2267F" w:rsidP="009604FB">
      <w:pPr>
        <w:ind w:firstLine="360"/>
        <w:jc w:val="both"/>
        <w:rPr>
          <w:sz w:val="24"/>
          <w:szCs w:val="24"/>
        </w:rPr>
      </w:pPr>
      <w:r w:rsidRPr="00E76C7E">
        <w:rPr>
          <w:sz w:val="24"/>
          <w:szCs w:val="24"/>
        </w:rPr>
        <w:t>81.2. perkamos prekės, paslaugos ar darbai, jeigu įmanoma, – tikslūs jų kiekiai;</w:t>
      </w:r>
    </w:p>
    <w:p w:rsidR="00F2267F" w:rsidRPr="00E76C7E" w:rsidRDefault="00F2267F" w:rsidP="009604FB">
      <w:pPr>
        <w:ind w:firstLine="360"/>
        <w:jc w:val="both"/>
        <w:rPr>
          <w:sz w:val="24"/>
          <w:szCs w:val="24"/>
        </w:rPr>
      </w:pPr>
      <w:r w:rsidRPr="00E76C7E">
        <w:rPr>
          <w:sz w:val="24"/>
          <w:szCs w:val="24"/>
        </w:rPr>
        <w:t>81.3. kaina arba kainodaros taisyklės,</w:t>
      </w:r>
      <w:r w:rsidRPr="00E76C7E">
        <w:rPr>
          <w:b/>
          <w:bCs/>
          <w:sz w:val="24"/>
          <w:szCs w:val="24"/>
        </w:rPr>
        <w:t xml:space="preserve"> </w:t>
      </w:r>
      <w:r w:rsidRPr="00E76C7E">
        <w:rPr>
          <w:sz w:val="24"/>
          <w:szCs w:val="24"/>
        </w:rPr>
        <w:t>nustatytos pagal Lietuvos Respublikos Vyriausybės arba jos įgaliotos institucijos patvirtintą metodiką;</w:t>
      </w:r>
    </w:p>
    <w:p w:rsidR="00F2267F" w:rsidRPr="00E76C7E" w:rsidRDefault="00F2267F" w:rsidP="009604FB">
      <w:pPr>
        <w:ind w:firstLine="360"/>
        <w:jc w:val="both"/>
        <w:rPr>
          <w:sz w:val="24"/>
          <w:szCs w:val="24"/>
        </w:rPr>
      </w:pPr>
      <w:r w:rsidRPr="00E76C7E">
        <w:rPr>
          <w:sz w:val="24"/>
          <w:szCs w:val="24"/>
        </w:rPr>
        <w:t>81.4. atsiskaitymų ir mokėjimo tvarka;</w:t>
      </w:r>
    </w:p>
    <w:p w:rsidR="00F2267F" w:rsidRPr="00E76C7E" w:rsidRDefault="00F2267F" w:rsidP="009604FB">
      <w:pPr>
        <w:ind w:firstLine="360"/>
        <w:jc w:val="both"/>
        <w:rPr>
          <w:sz w:val="24"/>
          <w:szCs w:val="24"/>
        </w:rPr>
      </w:pPr>
      <w:r w:rsidRPr="00E76C7E">
        <w:rPr>
          <w:sz w:val="24"/>
          <w:szCs w:val="24"/>
        </w:rPr>
        <w:t>81.5. prievolių įvykdymo terminai;</w:t>
      </w:r>
    </w:p>
    <w:p w:rsidR="00F2267F" w:rsidRPr="00E76C7E" w:rsidRDefault="00F2267F" w:rsidP="009604FB">
      <w:pPr>
        <w:ind w:firstLine="360"/>
        <w:jc w:val="both"/>
        <w:rPr>
          <w:sz w:val="24"/>
          <w:szCs w:val="24"/>
        </w:rPr>
      </w:pPr>
      <w:r w:rsidRPr="00E76C7E">
        <w:rPr>
          <w:sz w:val="24"/>
          <w:szCs w:val="24"/>
        </w:rPr>
        <w:t>81.6. prievolių įvykdymo užtikrinimas;</w:t>
      </w:r>
    </w:p>
    <w:p w:rsidR="00F2267F" w:rsidRPr="00E76C7E" w:rsidRDefault="00F2267F" w:rsidP="009604FB">
      <w:pPr>
        <w:ind w:firstLine="360"/>
        <w:jc w:val="both"/>
        <w:rPr>
          <w:sz w:val="24"/>
          <w:szCs w:val="24"/>
        </w:rPr>
      </w:pPr>
      <w:r w:rsidRPr="00E76C7E">
        <w:rPr>
          <w:sz w:val="24"/>
          <w:szCs w:val="24"/>
        </w:rPr>
        <w:t>81.7. ginčų sprendimo tvarka;</w:t>
      </w:r>
    </w:p>
    <w:p w:rsidR="00F2267F" w:rsidRPr="00E76C7E" w:rsidRDefault="00F2267F" w:rsidP="009604FB">
      <w:pPr>
        <w:ind w:firstLine="360"/>
        <w:jc w:val="both"/>
        <w:rPr>
          <w:sz w:val="24"/>
          <w:szCs w:val="24"/>
        </w:rPr>
      </w:pPr>
      <w:r w:rsidRPr="00E76C7E">
        <w:rPr>
          <w:sz w:val="24"/>
          <w:szCs w:val="24"/>
        </w:rPr>
        <w:t>81.8. pirkimo sutarties nutraukimo tvarka;</w:t>
      </w:r>
    </w:p>
    <w:p w:rsidR="00F2267F" w:rsidRPr="00E76C7E" w:rsidRDefault="00F2267F" w:rsidP="009604FB">
      <w:pPr>
        <w:ind w:firstLine="360"/>
        <w:jc w:val="both"/>
        <w:rPr>
          <w:sz w:val="24"/>
          <w:szCs w:val="24"/>
        </w:rPr>
      </w:pPr>
      <w:r w:rsidRPr="00E76C7E">
        <w:rPr>
          <w:sz w:val="24"/>
          <w:szCs w:val="24"/>
        </w:rPr>
        <w:t>81.9. pirkimo sutarties galiojimas;</w:t>
      </w:r>
    </w:p>
    <w:p w:rsidR="00F2267F" w:rsidRPr="00E76C7E" w:rsidRDefault="00F2267F" w:rsidP="009604FB">
      <w:pPr>
        <w:ind w:firstLine="360"/>
        <w:jc w:val="both"/>
        <w:rPr>
          <w:sz w:val="24"/>
          <w:szCs w:val="24"/>
        </w:rPr>
      </w:pPr>
      <w:r w:rsidRPr="00E76C7E">
        <w:rPr>
          <w:sz w:val="24"/>
          <w:szCs w:val="24"/>
        </w:rPr>
        <w:t>81.10. jeigu sudaroma preliminarioji sutartis – jai būdingos nuostatos.</w:t>
      </w:r>
    </w:p>
    <w:p w:rsidR="00F2267F" w:rsidRPr="00E76C7E" w:rsidRDefault="00F2267F" w:rsidP="009604FB">
      <w:pPr>
        <w:tabs>
          <w:tab w:val="left" w:pos="900"/>
        </w:tabs>
        <w:ind w:firstLine="360"/>
        <w:jc w:val="both"/>
        <w:rPr>
          <w:sz w:val="24"/>
          <w:szCs w:val="24"/>
        </w:rPr>
      </w:pPr>
      <w:r w:rsidRPr="00E76C7E">
        <w:rPr>
          <w:sz w:val="24"/>
          <w:szCs w:val="24"/>
        </w:rPr>
        <w:t>82. Perkančioji organizacija pirkimo dokumentuose gali nustatyti pirkimo sutarties atlikimo sąlygas, susijusias su socialinėmis ir aplinkos apsaugos reikmėmis, jei jos atitinka Europos Bendrijos teisės aktus.</w:t>
      </w:r>
    </w:p>
    <w:p w:rsidR="00F2267F" w:rsidRPr="00E76C7E" w:rsidRDefault="00F2267F" w:rsidP="009604FB">
      <w:pPr>
        <w:ind w:firstLine="360"/>
        <w:jc w:val="both"/>
        <w:rPr>
          <w:b/>
          <w:sz w:val="24"/>
          <w:szCs w:val="24"/>
        </w:rPr>
      </w:pPr>
      <w:r w:rsidRPr="00E76C7E">
        <w:rPr>
          <w:sz w:val="24"/>
          <w:szCs w:val="24"/>
        </w:rPr>
        <w:t>83. </w:t>
      </w:r>
      <w:r w:rsidRPr="00E76C7E">
        <w:rPr>
          <w:b/>
          <w:sz w:val="24"/>
          <w:szCs w:val="24"/>
        </w:rPr>
        <w:t>Pirkimo sutartis gali būti sudaroma žodžiu</w:t>
      </w:r>
      <w:r w:rsidRPr="00E76C7E">
        <w:rPr>
          <w:sz w:val="24"/>
          <w:szCs w:val="24"/>
        </w:rPr>
        <w:t xml:space="preserve">, kai prekių ar paslaugų pirkimo sutarties vertė </w:t>
      </w:r>
      <w:r w:rsidRPr="00E76C7E">
        <w:rPr>
          <w:b/>
          <w:sz w:val="24"/>
          <w:szCs w:val="24"/>
        </w:rPr>
        <w:t>yra mažesnė kaip 3000 Eur (be PVM)</w:t>
      </w:r>
      <w:r w:rsidRPr="00E76C7E">
        <w:rPr>
          <w:sz w:val="24"/>
          <w:szCs w:val="24"/>
        </w:rPr>
        <w:t xml:space="preserve"> ir </w:t>
      </w:r>
      <w:r w:rsidRPr="00E76C7E">
        <w:rPr>
          <w:b/>
          <w:sz w:val="24"/>
          <w:szCs w:val="24"/>
        </w:rPr>
        <w:t>sutartinių įsipareigojimų vykdymas nėra užtikrinamas CK nustatytais prievolių įvykdymo užtikrinimo būdais.</w:t>
      </w:r>
    </w:p>
    <w:p w:rsidR="00F2267F" w:rsidRPr="00E76C7E" w:rsidRDefault="00F2267F" w:rsidP="009604FB">
      <w:pPr>
        <w:ind w:firstLine="360"/>
        <w:jc w:val="both"/>
        <w:rPr>
          <w:sz w:val="24"/>
          <w:szCs w:val="24"/>
        </w:rPr>
      </w:pPr>
      <w:r w:rsidRPr="00E76C7E">
        <w:rPr>
          <w:sz w:val="24"/>
          <w:szCs w:val="24"/>
        </w:rPr>
        <w:t>84. Pirkimo sutarties sąlygos pirkimo sutarties galiojimo laikotarpiu negali būti keičiamos, išskyrus tokias pirkimo sutarties sąlygas, kurias pakeitus nebūtų pažeisti Viešųjų pirkimų įstatyme nustatyti principai ir tikslai bei</w:t>
      </w:r>
      <w:r w:rsidRPr="00E76C7E">
        <w:rPr>
          <w:b/>
          <w:bCs/>
          <w:sz w:val="24"/>
          <w:szCs w:val="24"/>
        </w:rPr>
        <w:t xml:space="preserve"> </w:t>
      </w:r>
      <w:r w:rsidRPr="00E76C7E">
        <w:rPr>
          <w:bCs/>
          <w:sz w:val="24"/>
          <w:szCs w:val="24"/>
        </w:rPr>
        <w:t>tokiems pirkimo sutarties sąlygų pakeitimams yra gautas Viešųjų pirkimų tarnybos sutikimas</w:t>
      </w:r>
      <w:r w:rsidRPr="00E76C7E">
        <w:rPr>
          <w:sz w:val="24"/>
          <w:szCs w:val="24"/>
        </w:rPr>
        <w:t xml:space="preserve">. 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 </w:t>
      </w:r>
    </w:p>
    <w:p w:rsidR="00F2267F" w:rsidRPr="00E76C7E" w:rsidRDefault="00F2267F" w:rsidP="009604FB">
      <w:pPr>
        <w:ind w:firstLine="360"/>
        <w:jc w:val="both"/>
        <w:rPr>
          <w:sz w:val="24"/>
          <w:szCs w:val="24"/>
        </w:rPr>
      </w:pPr>
    </w:p>
    <w:p w:rsidR="00F2267F" w:rsidRPr="00E76C7E" w:rsidRDefault="00F2267F" w:rsidP="009604FB">
      <w:pPr>
        <w:ind w:firstLine="360"/>
        <w:jc w:val="center"/>
        <w:rPr>
          <w:b/>
          <w:sz w:val="24"/>
          <w:szCs w:val="24"/>
        </w:rPr>
      </w:pPr>
    </w:p>
    <w:p w:rsidR="00F2267F" w:rsidRPr="00E76C7E" w:rsidRDefault="00F2267F" w:rsidP="00F13C4C">
      <w:pPr>
        <w:pStyle w:val="Turinys"/>
        <w:numPr>
          <w:ilvl w:val="0"/>
          <w:numId w:val="0"/>
        </w:numPr>
        <w:ind w:left="1260"/>
        <w:jc w:val="left"/>
      </w:pPr>
      <w:bookmarkStart w:id="9" w:name="_Toc209231265"/>
    </w:p>
    <w:p w:rsidR="00F2267F" w:rsidRPr="00E76C7E" w:rsidRDefault="00F2267F" w:rsidP="009604FB">
      <w:pPr>
        <w:pStyle w:val="Turinys"/>
      </w:pPr>
      <w:r w:rsidRPr="00E76C7E">
        <w:t>PRELIMINARIOJI SUTARTIS</w:t>
      </w:r>
      <w:bookmarkEnd w:id="9"/>
    </w:p>
    <w:p w:rsidR="00F2267F" w:rsidRPr="00E76C7E" w:rsidRDefault="00F2267F" w:rsidP="00F13C4C">
      <w:pPr>
        <w:pStyle w:val="Turinys"/>
        <w:numPr>
          <w:ilvl w:val="0"/>
          <w:numId w:val="0"/>
        </w:numPr>
        <w:ind w:left="1260"/>
        <w:jc w:val="left"/>
      </w:pPr>
    </w:p>
    <w:p w:rsidR="00F2267F" w:rsidRPr="00E76C7E" w:rsidRDefault="00F2267F" w:rsidP="00F13C4C">
      <w:pPr>
        <w:ind w:firstLine="360"/>
        <w:jc w:val="both"/>
        <w:rPr>
          <w:b/>
          <w:sz w:val="24"/>
          <w:szCs w:val="24"/>
        </w:rPr>
      </w:pPr>
      <w:r w:rsidRPr="00E76C7E">
        <w:rPr>
          <w:sz w:val="22"/>
          <w:szCs w:val="22"/>
        </w:rPr>
        <w:t>85. Perkančioji organizacija, atlikusi supaprastintą pirkimą, gali sudaryti preliminariąją sutartį jei tai numatyta pirkimo dokumentuose. Preliminariosios sutarties pagrindu ji gali sudaryti vieną ar kelias pagrindines pirkimo sutartis (toliau – pagrindinė sutartis).</w:t>
      </w:r>
    </w:p>
    <w:p w:rsidR="00F2267F" w:rsidRPr="00E76C7E" w:rsidRDefault="00F2267F" w:rsidP="009604FB">
      <w:pPr>
        <w:ind w:firstLine="360"/>
        <w:jc w:val="both"/>
        <w:rPr>
          <w:sz w:val="24"/>
          <w:szCs w:val="24"/>
        </w:rPr>
      </w:pPr>
      <w:r w:rsidRPr="00E76C7E">
        <w:rPr>
          <w:sz w:val="24"/>
          <w:szCs w:val="24"/>
        </w:rPr>
        <w:t xml:space="preserve">86. Preliminarioji sutartis gali būti sudaroma tik raštu, ne ilgesniam kaip 4 metų laikotarpiui. Preliminariosios sutarties pagrindu sudaroma pagrindinė sutartis, atliekant prekių ir paslaugų pirkimus, kurių pirkimo sutarties vertė yra mažesnė kaip </w:t>
      </w:r>
      <w:r w:rsidRPr="00E76C7E">
        <w:rPr>
          <w:b/>
          <w:sz w:val="24"/>
          <w:szCs w:val="24"/>
        </w:rPr>
        <w:t>3000 Eur</w:t>
      </w:r>
      <w:r w:rsidRPr="00E76C7E">
        <w:rPr>
          <w:sz w:val="24"/>
          <w:szCs w:val="24"/>
        </w:rPr>
        <w:t xml:space="preserve">, gali būti sudaroma žodžiu. Tuo atveju, kai pagrindinė sutartis sudaroma žodžiu, bendravimas su tiekėjais gali būti vykdomas žodžiu. </w:t>
      </w:r>
    </w:p>
    <w:p w:rsidR="00F2267F" w:rsidRPr="00E76C7E" w:rsidRDefault="00F2267F" w:rsidP="009604FB">
      <w:pPr>
        <w:ind w:firstLine="360"/>
        <w:jc w:val="both"/>
        <w:rPr>
          <w:sz w:val="24"/>
          <w:szCs w:val="24"/>
        </w:rPr>
      </w:pPr>
      <w:r w:rsidRPr="00E76C7E">
        <w:rPr>
          <w:sz w:val="24"/>
          <w:szCs w:val="24"/>
        </w:rPr>
        <w:t xml:space="preserve">87.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F2267F" w:rsidRPr="00E76C7E" w:rsidRDefault="00F2267F" w:rsidP="009604FB">
      <w:pPr>
        <w:ind w:firstLine="360"/>
        <w:jc w:val="both"/>
        <w:rPr>
          <w:sz w:val="24"/>
          <w:szCs w:val="24"/>
        </w:rPr>
      </w:pPr>
      <w:r w:rsidRPr="00E76C7E">
        <w:rPr>
          <w:sz w:val="24"/>
          <w:szCs w:val="24"/>
        </w:rPr>
        <w:t>88.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F2267F" w:rsidRPr="00E76C7E" w:rsidRDefault="00F2267F" w:rsidP="009604FB">
      <w:pPr>
        <w:ind w:firstLine="360"/>
        <w:jc w:val="both"/>
        <w:rPr>
          <w:sz w:val="24"/>
          <w:szCs w:val="24"/>
        </w:rPr>
      </w:pPr>
      <w:r w:rsidRPr="00E76C7E">
        <w:rPr>
          <w:sz w:val="24"/>
          <w:szCs w:val="24"/>
        </w:rPr>
        <w:t>89.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F2267F" w:rsidRPr="00E76C7E" w:rsidRDefault="00F2267F" w:rsidP="009604FB">
      <w:pPr>
        <w:ind w:firstLine="360"/>
        <w:jc w:val="both"/>
        <w:rPr>
          <w:sz w:val="24"/>
          <w:szCs w:val="24"/>
        </w:rPr>
      </w:pPr>
      <w:r w:rsidRPr="00E76C7E">
        <w:rPr>
          <w:sz w:val="24"/>
          <w:szCs w:val="24"/>
        </w:rPr>
        <w:t>90.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F2267F" w:rsidRPr="00E76C7E" w:rsidRDefault="00F2267F" w:rsidP="009604FB">
      <w:pPr>
        <w:ind w:firstLine="360"/>
        <w:jc w:val="both"/>
        <w:rPr>
          <w:sz w:val="24"/>
          <w:szCs w:val="24"/>
        </w:rPr>
      </w:pPr>
      <w:r w:rsidRPr="00E76C7E">
        <w:rPr>
          <w:sz w:val="24"/>
          <w:szCs w:val="24"/>
        </w:rPr>
        <w:t>91. 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F2267F" w:rsidRPr="00E76C7E" w:rsidRDefault="00F2267F" w:rsidP="009604FB">
      <w:pPr>
        <w:ind w:firstLine="360"/>
        <w:jc w:val="both"/>
        <w:rPr>
          <w:sz w:val="24"/>
          <w:szCs w:val="24"/>
        </w:rPr>
      </w:pPr>
      <w:r w:rsidRPr="00E76C7E">
        <w:rPr>
          <w:sz w:val="24"/>
          <w:szCs w:val="24"/>
        </w:rPr>
        <w:t>92. 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Taisyklių 95 punkte nurodyta tvarka.</w:t>
      </w:r>
    </w:p>
    <w:p w:rsidR="00F2267F" w:rsidRPr="00E76C7E" w:rsidRDefault="00F2267F" w:rsidP="009604FB">
      <w:pPr>
        <w:ind w:firstLine="360"/>
        <w:jc w:val="both"/>
        <w:rPr>
          <w:sz w:val="24"/>
          <w:szCs w:val="24"/>
        </w:rPr>
      </w:pPr>
      <w:r w:rsidRPr="00E76C7E">
        <w:rPr>
          <w:sz w:val="24"/>
          <w:szCs w:val="24"/>
        </w:rPr>
        <w:t>93. Atnaujindama tiekėjų varžymąsi, perkančioji organizacija:</w:t>
      </w:r>
    </w:p>
    <w:p w:rsidR="00F2267F" w:rsidRPr="00E76C7E" w:rsidRDefault="00F2267F" w:rsidP="009604FB">
      <w:pPr>
        <w:ind w:firstLine="360"/>
        <w:jc w:val="both"/>
        <w:rPr>
          <w:sz w:val="24"/>
          <w:szCs w:val="24"/>
        </w:rPr>
      </w:pPr>
      <w:r w:rsidRPr="00E76C7E">
        <w:rPr>
          <w:sz w:val="24"/>
          <w:szCs w:val="24"/>
        </w:rPr>
        <w:t>93.1.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F2267F" w:rsidRPr="00E76C7E" w:rsidRDefault="00F2267F" w:rsidP="009604FB">
      <w:pPr>
        <w:ind w:firstLine="360"/>
        <w:jc w:val="both"/>
        <w:rPr>
          <w:sz w:val="24"/>
          <w:szCs w:val="24"/>
        </w:rPr>
      </w:pPr>
      <w:r w:rsidRPr="00E76C7E">
        <w:rPr>
          <w:sz w:val="24"/>
          <w:szCs w:val="24"/>
        </w:rPr>
        <w:t xml:space="preserve">93.2. išrenka geriausią pasiūlymą pateikusį tiekėją, vadovaudamasi preliminariojoje sutartyje nustatytais pasiūlymų vertinimo kriterijais, ir su šį pasiūlymą pateikusiu tiekėju sudaro pagrindinę sutartį. </w:t>
      </w:r>
    </w:p>
    <w:p w:rsidR="00F2267F" w:rsidRPr="00E76C7E" w:rsidRDefault="00F2267F" w:rsidP="009604FB">
      <w:pPr>
        <w:ind w:firstLine="360"/>
        <w:jc w:val="both"/>
        <w:rPr>
          <w:sz w:val="24"/>
          <w:szCs w:val="24"/>
        </w:rPr>
      </w:pPr>
      <w:r w:rsidRPr="00E76C7E">
        <w:rPr>
          <w:sz w:val="24"/>
          <w:szCs w:val="24"/>
        </w:rPr>
        <w:t xml:space="preserve">94. 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F2267F" w:rsidRPr="00E76C7E" w:rsidRDefault="00F2267F" w:rsidP="009604FB">
      <w:pPr>
        <w:pStyle w:val="CentrBold"/>
        <w:ind w:firstLine="360"/>
        <w:rPr>
          <w:rFonts w:ascii="Times New Roman" w:hAnsi="Times New Roman"/>
          <w:sz w:val="24"/>
          <w:szCs w:val="24"/>
          <w:lang w:val="lt-LT"/>
        </w:rPr>
      </w:pPr>
    </w:p>
    <w:p w:rsidR="00F2267F" w:rsidRPr="00E76C7E" w:rsidRDefault="00F2267F" w:rsidP="009604FB">
      <w:pPr>
        <w:pStyle w:val="CentrBold"/>
        <w:ind w:firstLine="360"/>
        <w:rPr>
          <w:rFonts w:ascii="Times New Roman" w:hAnsi="Times New Roman"/>
          <w:sz w:val="24"/>
          <w:szCs w:val="24"/>
          <w:lang w:val="lt-LT"/>
        </w:rPr>
      </w:pPr>
    </w:p>
    <w:p w:rsidR="00F2267F" w:rsidRPr="00E76C7E" w:rsidRDefault="00F2267F" w:rsidP="009604FB">
      <w:pPr>
        <w:pStyle w:val="Turinys"/>
      </w:pPr>
      <w:bookmarkStart w:id="10" w:name="_Toc209231266"/>
      <w:r w:rsidRPr="00E76C7E">
        <w:rPr>
          <w:caps w:val="0"/>
        </w:rPr>
        <w:t>SUPAPRASTINTŲ PIRKIMŲ BŪDAI IR JŲ PASIRINKIMO SĄLYGOS</w:t>
      </w:r>
      <w:bookmarkEnd w:id="10"/>
    </w:p>
    <w:p w:rsidR="00F2267F" w:rsidRPr="00E76C7E" w:rsidRDefault="00F2267F" w:rsidP="009604FB">
      <w:pPr>
        <w:pStyle w:val="CentrBold"/>
        <w:ind w:firstLine="360"/>
        <w:rPr>
          <w:rFonts w:ascii="Times New Roman" w:hAnsi="Times New Roman"/>
          <w:sz w:val="24"/>
          <w:szCs w:val="24"/>
          <w:lang w:val="lt-LT"/>
        </w:rPr>
      </w:pPr>
    </w:p>
    <w:p w:rsidR="00F2267F" w:rsidRPr="00E76C7E" w:rsidRDefault="00F2267F" w:rsidP="009604FB">
      <w:pPr>
        <w:ind w:firstLine="360"/>
        <w:rPr>
          <w:sz w:val="24"/>
          <w:szCs w:val="24"/>
        </w:rPr>
      </w:pPr>
      <w:r w:rsidRPr="00E76C7E">
        <w:rPr>
          <w:sz w:val="24"/>
          <w:szCs w:val="24"/>
        </w:rPr>
        <w:t xml:space="preserve">95. Supaprastinti </w:t>
      </w:r>
      <w:r w:rsidRPr="00E76C7E">
        <w:rPr>
          <w:b/>
          <w:sz w:val="24"/>
          <w:szCs w:val="24"/>
        </w:rPr>
        <w:t>Mažos</w:t>
      </w:r>
      <w:r w:rsidRPr="00E76C7E">
        <w:rPr>
          <w:sz w:val="24"/>
          <w:szCs w:val="24"/>
        </w:rPr>
        <w:t xml:space="preserve"> vertės pirkimai atliekami šiais būdais:</w:t>
      </w:r>
    </w:p>
    <w:p w:rsidR="00F2267F" w:rsidRPr="00E76C7E" w:rsidRDefault="00F2267F" w:rsidP="009604FB">
      <w:pPr>
        <w:ind w:firstLine="360"/>
        <w:jc w:val="both"/>
        <w:rPr>
          <w:sz w:val="24"/>
          <w:szCs w:val="24"/>
        </w:rPr>
      </w:pPr>
      <w:r w:rsidRPr="00E76C7E">
        <w:rPr>
          <w:sz w:val="24"/>
          <w:szCs w:val="24"/>
        </w:rPr>
        <w:t>95.1. supaprastinto atviro konkurso;</w:t>
      </w:r>
    </w:p>
    <w:p w:rsidR="00F2267F" w:rsidRPr="00E76C7E" w:rsidRDefault="00F2267F" w:rsidP="009604FB">
      <w:pPr>
        <w:ind w:firstLine="360"/>
        <w:jc w:val="both"/>
        <w:rPr>
          <w:b/>
          <w:sz w:val="24"/>
          <w:szCs w:val="24"/>
        </w:rPr>
      </w:pPr>
      <w:r w:rsidRPr="00E76C7E">
        <w:rPr>
          <w:b/>
          <w:sz w:val="24"/>
          <w:szCs w:val="24"/>
        </w:rPr>
        <w:t>95.2. apklausos.</w:t>
      </w:r>
    </w:p>
    <w:p w:rsidR="00F2267F" w:rsidRPr="00E76C7E" w:rsidRDefault="00F2267F" w:rsidP="009604FB">
      <w:pPr>
        <w:ind w:firstLine="360"/>
        <w:jc w:val="both"/>
        <w:rPr>
          <w:sz w:val="24"/>
          <w:szCs w:val="24"/>
        </w:rPr>
      </w:pPr>
      <w:r w:rsidRPr="00E76C7E">
        <w:rPr>
          <w:sz w:val="24"/>
          <w:szCs w:val="24"/>
        </w:rPr>
        <w:t>96. Perkančioji organizacija, atlikdama supaprastintus pirkimus, taip pat gali taikyti elektronines procedūras – elektroninį aukcioną ir dinaminę pirkimų sistemą.</w:t>
      </w:r>
      <w:r w:rsidRPr="00E76C7E">
        <w:rPr>
          <w:i/>
          <w:sz w:val="24"/>
          <w:szCs w:val="24"/>
        </w:rPr>
        <w:t xml:space="preserve"> </w:t>
      </w:r>
      <w:r w:rsidRPr="00E76C7E">
        <w:rPr>
          <w:sz w:val="24"/>
          <w:szCs w:val="24"/>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F2267F" w:rsidRPr="00E76C7E" w:rsidRDefault="00F2267F" w:rsidP="009604FB">
      <w:pPr>
        <w:ind w:firstLine="360"/>
        <w:jc w:val="both"/>
        <w:rPr>
          <w:sz w:val="24"/>
          <w:szCs w:val="24"/>
        </w:rPr>
      </w:pPr>
      <w:r w:rsidRPr="00E76C7E">
        <w:rPr>
          <w:sz w:val="24"/>
          <w:szCs w:val="24"/>
        </w:rPr>
        <w:t>97. Pirkimas supaprastinto atviro, supaprastinto riboto konkurso ar supaprastintų skelbiamų derybų būdu gali būti atliktas visais atvejais, tinkamai apie jį paskelbus.</w:t>
      </w:r>
    </w:p>
    <w:p w:rsidR="00F2267F" w:rsidRPr="00E76C7E" w:rsidRDefault="00F2267F" w:rsidP="009604FB">
      <w:pPr>
        <w:ind w:firstLine="360"/>
        <w:jc w:val="both"/>
        <w:rPr>
          <w:sz w:val="24"/>
          <w:szCs w:val="24"/>
        </w:rPr>
      </w:pPr>
      <w:r w:rsidRPr="00E76C7E">
        <w:rPr>
          <w:sz w:val="24"/>
          <w:szCs w:val="24"/>
        </w:rPr>
        <w:t>98.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F2267F" w:rsidRPr="00E76C7E" w:rsidRDefault="00F2267F" w:rsidP="009604FB">
      <w:pPr>
        <w:ind w:firstLine="360"/>
        <w:jc w:val="both"/>
        <w:rPr>
          <w:sz w:val="24"/>
          <w:szCs w:val="24"/>
        </w:rPr>
      </w:pPr>
      <w:r w:rsidRPr="00E76C7E">
        <w:rPr>
          <w:sz w:val="24"/>
          <w:szCs w:val="24"/>
        </w:rPr>
        <w:t>99.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F2267F" w:rsidRPr="00E76C7E" w:rsidRDefault="00F2267F" w:rsidP="009604FB">
      <w:pPr>
        <w:ind w:firstLine="360"/>
        <w:jc w:val="both"/>
        <w:rPr>
          <w:sz w:val="24"/>
          <w:szCs w:val="24"/>
        </w:rPr>
      </w:pPr>
      <w:r w:rsidRPr="00E76C7E">
        <w:rPr>
          <w:sz w:val="24"/>
          <w:szCs w:val="24"/>
        </w:rPr>
        <w:t>99.1. su supaprastinto projekto konkurso laimėtoju numatyta sudaryti paslaugų pirkimo sutartį, arba</w:t>
      </w:r>
    </w:p>
    <w:p w:rsidR="00F2267F" w:rsidRPr="00E76C7E" w:rsidRDefault="00F2267F" w:rsidP="009604FB">
      <w:pPr>
        <w:ind w:firstLine="360"/>
        <w:jc w:val="both"/>
        <w:rPr>
          <w:sz w:val="24"/>
          <w:szCs w:val="24"/>
        </w:rPr>
      </w:pPr>
      <w:r w:rsidRPr="00E76C7E">
        <w:rPr>
          <w:sz w:val="24"/>
          <w:szCs w:val="24"/>
        </w:rPr>
        <w:t>99.2.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F2267F" w:rsidRPr="00E76C7E" w:rsidRDefault="00F2267F" w:rsidP="009604FB">
      <w:pPr>
        <w:ind w:firstLine="360"/>
        <w:jc w:val="both"/>
        <w:rPr>
          <w:sz w:val="24"/>
          <w:szCs w:val="24"/>
        </w:rPr>
      </w:pPr>
      <w:r w:rsidRPr="00E76C7E">
        <w:rPr>
          <w:sz w:val="24"/>
          <w:szCs w:val="24"/>
        </w:rPr>
        <w:t>Perkančioji organizacija gali vykdyti supaprastintą atvirą projekto konkursą bei supaprastintą ribotą projekto konkursą.</w:t>
      </w:r>
    </w:p>
    <w:p w:rsidR="00F2267F" w:rsidRPr="00E76C7E" w:rsidRDefault="00F2267F" w:rsidP="009604FB">
      <w:pPr>
        <w:ind w:firstLine="360"/>
        <w:jc w:val="both"/>
        <w:rPr>
          <w:b/>
          <w:sz w:val="24"/>
          <w:szCs w:val="24"/>
        </w:rPr>
      </w:pPr>
      <w:r w:rsidRPr="00E76C7E">
        <w:rPr>
          <w:b/>
          <w:sz w:val="24"/>
          <w:szCs w:val="24"/>
        </w:rPr>
        <w:t xml:space="preserve">100. Apklausos būdu pirkimas gali būti atliekamas, </w:t>
      </w:r>
      <w:r w:rsidRPr="00E76C7E">
        <w:rPr>
          <w:sz w:val="24"/>
          <w:szCs w:val="24"/>
        </w:rPr>
        <w:t>kai pagal Viešųjų pirkimų įstatymą ir šiose Taisyklėse nustatytas sąlygas apie supaprastintą pirkimą</w:t>
      </w:r>
      <w:r w:rsidRPr="00E76C7E">
        <w:rPr>
          <w:b/>
          <w:sz w:val="24"/>
          <w:szCs w:val="24"/>
        </w:rPr>
        <w:t xml:space="preserve"> neprivaloma skelbti:</w:t>
      </w:r>
    </w:p>
    <w:p w:rsidR="00F2267F" w:rsidRPr="00E76C7E" w:rsidRDefault="00F2267F" w:rsidP="009604FB">
      <w:pPr>
        <w:ind w:firstLine="360"/>
        <w:jc w:val="both"/>
        <w:rPr>
          <w:sz w:val="24"/>
          <w:szCs w:val="24"/>
        </w:rPr>
      </w:pPr>
      <w:r w:rsidRPr="00E76C7E">
        <w:rPr>
          <w:sz w:val="24"/>
          <w:szCs w:val="24"/>
        </w:rPr>
        <w:t>100.1. perkamos prekės, paslaugos ar darbai, kai:</w:t>
      </w:r>
    </w:p>
    <w:p w:rsidR="00F2267F" w:rsidRPr="00E76C7E" w:rsidRDefault="00F2267F" w:rsidP="009604FB">
      <w:pPr>
        <w:ind w:firstLine="360"/>
        <w:jc w:val="both"/>
        <w:rPr>
          <w:sz w:val="24"/>
          <w:szCs w:val="24"/>
        </w:rPr>
      </w:pPr>
      <w:r w:rsidRPr="00E76C7E">
        <w:rPr>
          <w:sz w:val="24"/>
          <w:szCs w:val="24"/>
        </w:rPr>
        <w:t>100.1.1. pirkimas, apie kurį buvo skelbta, neįvyko, nes nebuvo gauta paraiškų ar pasiūlymų;</w:t>
      </w:r>
    </w:p>
    <w:p w:rsidR="00F2267F" w:rsidRPr="00E76C7E" w:rsidRDefault="00F2267F" w:rsidP="009604FB">
      <w:pPr>
        <w:ind w:firstLine="360"/>
        <w:jc w:val="both"/>
        <w:rPr>
          <w:sz w:val="24"/>
          <w:szCs w:val="24"/>
        </w:rPr>
      </w:pPr>
      <w:r w:rsidRPr="00E76C7E">
        <w:rPr>
          <w:sz w:val="24"/>
          <w:szCs w:val="24"/>
        </w:rPr>
        <w:t>100.1.2.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F2267F" w:rsidRPr="00E76C7E" w:rsidRDefault="00F2267F" w:rsidP="009604FB">
      <w:pPr>
        <w:ind w:firstLine="360"/>
        <w:jc w:val="both"/>
        <w:rPr>
          <w:sz w:val="24"/>
          <w:szCs w:val="24"/>
        </w:rPr>
      </w:pPr>
      <w:r w:rsidRPr="00E76C7E">
        <w:rPr>
          <w:sz w:val="24"/>
          <w:szCs w:val="24"/>
        </w:rPr>
        <w:t>100.1.3. dėl įvykių, kurių perkančioji organizacija negalėjo iš anksto numatyti, būtina skubiai įsigyti reikalingų prekių, paslaugų ar darbų. Aplinkybės, kuriomis grindžiama ypatinga skuba, negali priklausyti nuo perkančiosios organizacijos;</w:t>
      </w:r>
    </w:p>
    <w:p w:rsidR="00F2267F" w:rsidRPr="00E76C7E" w:rsidRDefault="00F2267F" w:rsidP="009604FB">
      <w:pPr>
        <w:pStyle w:val="Heading3"/>
        <w:numPr>
          <w:ilvl w:val="0"/>
          <w:numId w:val="0"/>
        </w:numPr>
        <w:spacing w:before="0"/>
        <w:ind w:firstLine="360"/>
        <w:rPr>
          <w:szCs w:val="24"/>
        </w:rPr>
      </w:pPr>
      <w:r w:rsidRPr="00E76C7E">
        <w:rPr>
          <w:szCs w:val="24"/>
        </w:rPr>
        <w:t>100.1.4. </w:t>
      </w:r>
      <w:r w:rsidRPr="00E76C7E">
        <w:rPr>
          <w:b/>
          <w:szCs w:val="24"/>
        </w:rPr>
        <w:t>atliekami mažos vertės pirkimai (</w:t>
      </w:r>
      <w:r w:rsidRPr="00E76C7E">
        <w:rPr>
          <w:szCs w:val="24"/>
        </w:rPr>
        <w:t xml:space="preserve">tai pirkimai, kai prekių ar paslaugų pirkimo sutarties vertė mažesnė kaip </w:t>
      </w:r>
      <w:r w:rsidRPr="00E76C7E">
        <w:rPr>
          <w:b/>
          <w:szCs w:val="24"/>
        </w:rPr>
        <w:t>58000 Eur</w:t>
      </w:r>
      <w:r w:rsidRPr="00E76C7E">
        <w:rPr>
          <w:szCs w:val="24"/>
        </w:rPr>
        <w:t xml:space="preserve"> (be PVM); darbų pirkimo sutarties vertė mažesnė kaip – </w:t>
      </w:r>
      <w:r w:rsidRPr="00E76C7E">
        <w:rPr>
          <w:b/>
          <w:szCs w:val="24"/>
        </w:rPr>
        <w:t>145000 Eur</w:t>
      </w:r>
      <w:r w:rsidRPr="00E76C7E">
        <w:rPr>
          <w:szCs w:val="24"/>
        </w:rPr>
        <w:t xml:space="preserve"> (be PVM))</w:t>
      </w:r>
      <w:r w:rsidRPr="00E76C7E">
        <w:rPr>
          <w:b/>
          <w:szCs w:val="24"/>
        </w:rPr>
        <w:t xml:space="preserve"> esant bent vienai iš šių sąlygų:</w:t>
      </w:r>
      <w:r w:rsidRPr="00E76C7E">
        <w:rPr>
          <w:szCs w:val="24"/>
        </w:rPr>
        <w:t xml:space="preserve"> </w:t>
      </w:r>
    </w:p>
    <w:p w:rsidR="00F2267F" w:rsidRPr="00E76C7E" w:rsidRDefault="00F2267F" w:rsidP="009604FB">
      <w:pPr>
        <w:pStyle w:val="Heading3"/>
        <w:numPr>
          <w:ilvl w:val="0"/>
          <w:numId w:val="0"/>
        </w:numPr>
        <w:spacing w:before="0"/>
        <w:ind w:firstLine="360"/>
        <w:rPr>
          <w:szCs w:val="24"/>
        </w:rPr>
      </w:pPr>
      <w:r w:rsidRPr="00E76C7E">
        <w:rPr>
          <w:szCs w:val="24"/>
        </w:rPr>
        <w:t>100.1.4.1. būtina skubiai įsigyti prekių, paslaugų ar darbų;</w:t>
      </w:r>
    </w:p>
    <w:p w:rsidR="00F2267F" w:rsidRPr="00E76C7E" w:rsidRDefault="00F2267F" w:rsidP="009604FB">
      <w:pPr>
        <w:pStyle w:val="Heading3"/>
        <w:numPr>
          <w:ilvl w:val="0"/>
          <w:numId w:val="0"/>
        </w:numPr>
        <w:spacing w:before="0"/>
        <w:ind w:firstLine="360"/>
        <w:rPr>
          <w:b/>
          <w:szCs w:val="24"/>
        </w:rPr>
      </w:pPr>
      <w:r w:rsidRPr="00E76C7E">
        <w:rPr>
          <w:b/>
          <w:szCs w:val="24"/>
        </w:rPr>
        <w:t>100.1.4.2</w:t>
      </w:r>
      <w:r w:rsidRPr="00E76C7E">
        <w:rPr>
          <w:szCs w:val="24"/>
        </w:rPr>
        <w:t xml:space="preserve">. atliekami </w:t>
      </w:r>
      <w:r w:rsidRPr="00E76C7E">
        <w:rPr>
          <w:b/>
          <w:szCs w:val="24"/>
        </w:rPr>
        <w:t>neskelbiami supaprastinti mažos vertės pirkimai</w:t>
      </w:r>
      <w:r w:rsidRPr="00E76C7E">
        <w:rPr>
          <w:szCs w:val="24"/>
        </w:rPr>
        <w:t xml:space="preserve">, kai sudaroma prekių ar paslaugų pirkimo sutarties vertė </w:t>
      </w:r>
      <w:r w:rsidRPr="00E76C7E">
        <w:rPr>
          <w:b/>
          <w:szCs w:val="24"/>
        </w:rPr>
        <w:t>neviršija 14000 Eur (be PVM);</w:t>
      </w:r>
      <w:r w:rsidRPr="00E76C7E">
        <w:rPr>
          <w:szCs w:val="24"/>
        </w:rPr>
        <w:t xml:space="preserve"> darbų pirkimo sutarties vertė neviršija  – </w:t>
      </w:r>
      <w:r w:rsidRPr="00E76C7E">
        <w:rPr>
          <w:b/>
          <w:szCs w:val="24"/>
        </w:rPr>
        <w:t>43000 Eur (be PVM);</w:t>
      </w:r>
    </w:p>
    <w:p w:rsidR="00F2267F" w:rsidRPr="00E76C7E" w:rsidRDefault="00F2267F" w:rsidP="009604FB">
      <w:pPr>
        <w:pStyle w:val="Pagrindinistekstas1"/>
        <w:rPr>
          <w:rFonts w:ascii="Times New Roman" w:hAnsi="Times New Roman"/>
          <w:sz w:val="24"/>
          <w:szCs w:val="24"/>
          <w:lang w:val="lt-LT"/>
        </w:rPr>
      </w:pPr>
      <w:r w:rsidRPr="00E76C7E">
        <w:rPr>
          <w:rFonts w:ascii="Times New Roman" w:hAnsi="Times New Roman"/>
          <w:sz w:val="24"/>
          <w:szCs w:val="24"/>
          <w:lang w:val="lt-LT"/>
        </w:rPr>
        <w:t>100.1.4.3. esant kitoms, objektyviai pateisinamoms aplinkybėms, dėl kurių netikslinga paskelbti apie pirkimą, pavyzdžiui, paskelbimas apie pirkimą reikalautų neproporcingai didelių Pirkimo organizatoriaus arba Komisijos pastangų, laiko ir (ar) lėšų sąnaudų;</w:t>
      </w:r>
    </w:p>
    <w:p w:rsidR="00F2267F" w:rsidRPr="00E76C7E" w:rsidRDefault="00F2267F" w:rsidP="009604FB">
      <w:pPr>
        <w:pStyle w:val="Heading3"/>
        <w:numPr>
          <w:ilvl w:val="0"/>
          <w:numId w:val="0"/>
        </w:numPr>
        <w:spacing w:before="0"/>
        <w:ind w:firstLine="360"/>
        <w:rPr>
          <w:szCs w:val="24"/>
        </w:rPr>
      </w:pPr>
      <w:r w:rsidRPr="00E76C7E">
        <w:rPr>
          <w:szCs w:val="24"/>
        </w:rPr>
        <w:t>100.1.4.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F2267F" w:rsidRPr="00E76C7E" w:rsidRDefault="00F2267F" w:rsidP="009604FB">
      <w:pPr>
        <w:pStyle w:val="Heading3"/>
        <w:numPr>
          <w:ilvl w:val="0"/>
          <w:numId w:val="0"/>
        </w:numPr>
        <w:spacing w:before="0"/>
        <w:ind w:firstLine="360"/>
        <w:rPr>
          <w:szCs w:val="24"/>
        </w:rPr>
      </w:pPr>
      <w:r w:rsidRPr="00E76C7E">
        <w:rPr>
          <w:szCs w:val="24"/>
        </w:rPr>
        <w:t>100.1.5. dėl techninių, meninių priežasčių ar dėl objektyvių aplinkybių tik konkretus tiekėjas gali patiekti reikalingas prekes, pateikti paslaugas ar atlikti darbus ir nėra jokios kitos alternatyvos;</w:t>
      </w:r>
    </w:p>
    <w:p w:rsidR="00F2267F" w:rsidRPr="00E76C7E" w:rsidRDefault="00F2267F" w:rsidP="009604FB">
      <w:pPr>
        <w:pStyle w:val="Heading3"/>
        <w:numPr>
          <w:ilvl w:val="0"/>
          <w:numId w:val="0"/>
        </w:numPr>
        <w:spacing w:before="0"/>
        <w:ind w:firstLine="360"/>
        <w:rPr>
          <w:szCs w:val="24"/>
        </w:rPr>
      </w:pPr>
      <w:r w:rsidRPr="00E76C7E">
        <w:rPr>
          <w:szCs w:val="24"/>
        </w:rPr>
        <w:t xml:space="preserve">100.1.6.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 </w:t>
      </w:r>
    </w:p>
    <w:p w:rsidR="00F2267F" w:rsidRPr="00E76C7E" w:rsidRDefault="00F2267F" w:rsidP="009604FB">
      <w:pPr>
        <w:ind w:firstLine="360"/>
        <w:jc w:val="both"/>
        <w:rPr>
          <w:sz w:val="24"/>
          <w:szCs w:val="24"/>
        </w:rPr>
      </w:pPr>
      <w:r w:rsidRPr="00E76C7E">
        <w:rPr>
          <w:sz w:val="24"/>
          <w:szCs w:val="24"/>
        </w:rPr>
        <w:t>100.2. perkamos prekės ir paslaugos:</w:t>
      </w:r>
    </w:p>
    <w:p w:rsidR="00F2267F" w:rsidRPr="00E76C7E" w:rsidRDefault="00F2267F" w:rsidP="009604FB">
      <w:pPr>
        <w:ind w:firstLine="360"/>
        <w:jc w:val="both"/>
        <w:rPr>
          <w:sz w:val="24"/>
          <w:szCs w:val="24"/>
        </w:rPr>
      </w:pPr>
      <w:r w:rsidRPr="00E76C7E">
        <w:rPr>
          <w:sz w:val="24"/>
          <w:szCs w:val="24"/>
        </w:rPr>
        <w:t>100.2.1.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E76C7E">
        <w:rPr>
          <w:b/>
          <w:bCs/>
          <w:sz w:val="24"/>
          <w:szCs w:val="24"/>
        </w:rPr>
        <w:t xml:space="preserve"> </w:t>
      </w:r>
      <w:r w:rsidRPr="00E76C7E">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F2267F" w:rsidRPr="00E76C7E" w:rsidRDefault="00F2267F" w:rsidP="009604FB">
      <w:pPr>
        <w:ind w:firstLine="360"/>
        <w:jc w:val="both"/>
        <w:rPr>
          <w:sz w:val="24"/>
          <w:szCs w:val="24"/>
        </w:rPr>
      </w:pPr>
      <w:r w:rsidRPr="00E76C7E">
        <w:rPr>
          <w:sz w:val="24"/>
          <w:szCs w:val="24"/>
        </w:rPr>
        <w:t>100.2.2. prekių ir paslaugų, skirtų Lietuvos Respublikos diplomatinėms atstovybėms, konsulinėms įstaigoms užsienyje ir Lietuvos Respublikos atstovybėms prie tarptautinių organizacijų, kariniams atstovams ir specialiesiems atašė, pirkimams užsienyje;</w:t>
      </w:r>
    </w:p>
    <w:p w:rsidR="00F2267F" w:rsidRPr="00E76C7E" w:rsidRDefault="00F2267F" w:rsidP="009604FB">
      <w:pPr>
        <w:ind w:firstLine="360"/>
        <w:jc w:val="both"/>
        <w:rPr>
          <w:sz w:val="24"/>
          <w:szCs w:val="24"/>
        </w:rPr>
      </w:pPr>
      <w:r w:rsidRPr="00E76C7E">
        <w:rPr>
          <w:sz w:val="24"/>
          <w:szCs w:val="24"/>
        </w:rPr>
        <w:t>100.2.3. prekės ir paslaugos yra perkamos naudojant reprezentacinėms išlaidoms skirtas lėšas;</w:t>
      </w:r>
    </w:p>
    <w:p w:rsidR="00F2267F" w:rsidRPr="00E76C7E" w:rsidRDefault="00F2267F" w:rsidP="009604FB">
      <w:pPr>
        <w:pStyle w:val="numpar1"/>
        <w:spacing w:before="0" w:beforeAutospacing="0" w:after="0" w:afterAutospacing="0"/>
        <w:ind w:firstLine="360"/>
      </w:pPr>
      <w:r w:rsidRPr="00E76C7E">
        <w:t>100.3. perkamos prekės, kai:</w:t>
      </w:r>
    </w:p>
    <w:p w:rsidR="00F2267F" w:rsidRPr="00E76C7E" w:rsidRDefault="00F2267F" w:rsidP="009604FB">
      <w:pPr>
        <w:ind w:firstLine="360"/>
        <w:jc w:val="both"/>
        <w:rPr>
          <w:sz w:val="24"/>
          <w:szCs w:val="24"/>
        </w:rPr>
      </w:pPr>
      <w:r w:rsidRPr="00E76C7E">
        <w:rPr>
          <w:sz w:val="24"/>
          <w:szCs w:val="24"/>
        </w:rPr>
        <w:t>100.3.1. perkamos prekės gaminamos tik mokslo, eksperimentavimo, studijų ar techninio tobulinimo tikslais, nesiekiant gauti pelno arba padengti mokslo ar tobulinimo išlaidų;</w:t>
      </w:r>
    </w:p>
    <w:p w:rsidR="00F2267F" w:rsidRPr="00E76C7E" w:rsidRDefault="00F2267F" w:rsidP="009604FB">
      <w:pPr>
        <w:ind w:firstLine="360"/>
        <w:jc w:val="both"/>
        <w:rPr>
          <w:sz w:val="24"/>
          <w:szCs w:val="24"/>
        </w:rPr>
      </w:pPr>
      <w:r w:rsidRPr="00E76C7E">
        <w:rPr>
          <w:sz w:val="24"/>
          <w:szCs w:val="24"/>
        </w:rPr>
        <w:t>100.3.2. prekių biržoje perkamos kotiruojamos prekės;</w:t>
      </w:r>
    </w:p>
    <w:p w:rsidR="00F2267F" w:rsidRPr="00E76C7E" w:rsidRDefault="00F2267F" w:rsidP="009604FB">
      <w:pPr>
        <w:ind w:firstLine="360"/>
        <w:jc w:val="both"/>
        <w:rPr>
          <w:sz w:val="24"/>
          <w:szCs w:val="24"/>
        </w:rPr>
      </w:pPr>
      <w:r w:rsidRPr="00E76C7E">
        <w:rPr>
          <w:sz w:val="24"/>
          <w:szCs w:val="24"/>
        </w:rPr>
        <w:t>100.3.3. perkami muziejų eksponatai, archyviniai ir bibliotekiniai dokumentai,</w:t>
      </w:r>
      <w:r w:rsidRPr="00E76C7E">
        <w:rPr>
          <w:b/>
          <w:bCs/>
          <w:sz w:val="24"/>
          <w:szCs w:val="24"/>
        </w:rPr>
        <w:t xml:space="preserve"> </w:t>
      </w:r>
      <w:r w:rsidRPr="00E76C7E">
        <w:rPr>
          <w:sz w:val="24"/>
          <w:szCs w:val="24"/>
        </w:rPr>
        <w:t>prenumeruojami laikraščiai ir žurnalai;</w:t>
      </w:r>
    </w:p>
    <w:p w:rsidR="00F2267F" w:rsidRPr="00E76C7E" w:rsidRDefault="00F2267F" w:rsidP="009604FB">
      <w:pPr>
        <w:ind w:firstLine="360"/>
        <w:jc w:val="both"/>
        <w:rPr>
          <w:sz w:val="24"/>
          <w:szCs w:val="24"/>
        </w:rPr>
      </w:pPr>
      <w:r w:rsidRPr="00E76C7E">
        <w:rPr>
          <w:sz w:val="24"/>
          <w:szCs w:val="24"/>
        </w:rPr>
        <w:t>100.3.4. ypač palankiomis sąlygomis perkama iš bankrutuojančių, likviduojamų, ar restruktūrizuojamų ūkio subjektų;</w:t>
      </w:r>
    </w:p>
    <w:p w:rsidR="00F2267F" w:rsidRPr="00E76C7E" w:rsidRDefault="00F2267F" w:rsidP="009604FB">
      <w:pPr>
        <w:ind w:firstLine="360"/>
        <w:jc w:val="both"/>
        <w:rPr>
          <w:sz w:val="24"/>
          <w:szCs w:val="24"/>
        </w:rPr>
      </w:pPr>
      <w:r w:rsidRPr="00E76C7E">
        <w:rPr>
          <w:sz w:val="24"/>
          <w:szCs w:val="24"/>
        </w:rPr>
        <w:t>100.3.5. prekės perkamos iš valstybės rezervo;</w:t>
      </w:r>
    </w:p>
    <w:p w:rsidR="00F2267F" w:rsidRPr="00E76C7E" w:rsidRDefault="00F2267F" w:rsidP="009604FB">
      <w:pPr>
        <w:ind w:firstLine="360"/>
        <w:jc w:val="both"/>
        <w:rPr>
          <w:sz w:val="24"/>
          <w:szCs w:val="24"/>
        </w:rPr>
      </w:pPr>
      <w:r w:rsidRPr="00E76C7E">
        <w:rPr>
          <w:sz w:val="24"/>
          <w:szCs w:val="24"/>
        </w:rPr>
        <w:t>100.4. perkamos paslaugos, kai:</w:t>
      </w:r>
    </w:p>
    <w:p w:rsidR="00F2267F" w:rsidRPr="00E76C7E" w:rsidRDefault="00F2267F" w:rsidP="009604FB">
      <w:pPr>
        <w:ind w:firstLine="360"/>
        <w:jc w:val="both"/>
        <w:rPr>
          <w:sz w:val="24"/>
          <w:szCs w:val="24"/>
        </w:rPr>
      </w:pPr>
      <w:r w:rsidRPr="00E76C7E">
        <w:rPr>
          <w:sz w:val="24"/>
          <w:szCs w:val="24"/>
        </w:rPr>
        <w:t>100.4.1. perkamos licencijos naudotis bibliotekiniais dokumentais ar duomenų (informacinėmis) bazėmis;</w:t>
      </w:r>
    </w:p>
    <w:p w:rsidR="00F2267F" w:rsidRPr="00E76C7E" w:rsidRDefault="00F2267F" w:rsidP="009604FB">
      <w:pPr>
        <w:ind w:firstLine="360"/>
        <w:jc w:val="both"/>
        <w:rPr>
          <w:sz w:val="24"/>
          <w:szCs w:val="24"/>
        </w:rPr>
      </w:pPr>
      <w:r w:rsidRPr="00E76C7E">
        <w:rPr>
          <w:sz w:val="24"/>
          <w:szCs w:val="24"/>
        </w:rPr>
        <w:t>100.4.2. perkamos teisėjų, prokurorų, profesinės karo tarnybos karių, perkančiosios organizacijos valstybės tarnautojų ir (ar) pagal darbo sutartį dirbančių darbuotojų mokymo paslaugos;</w:t>
      </w:r>
    </w:p>
    <w:p w:rsidR="00F2267F" w:rsidRPr="00E76C7E" w:rsidRDefault="00F2267F" w:rsidP="009604FB">
      <w:pPr>
        <w:ind w:firstLine="360"/>
        <w:jc w:val="both"/>
        <w:rPr>
          <w:sz w:val="24"/>
          <w:szCs w:val="24"/>
        </w:rPr>
      </w:pPr>
      <w:r w:rsidRPr="00E76C7E">
        <w:rPr>
          <w:sz w:val="24"/>
          <w:szCs w:val="24"/>
        </w:rPr>
        <w:t>100.4.3.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F2267F" w:rsidRPr="00E76C7E" w:rsidRDefault="00F2267F" w:rsidP="009604FB">
      <w:pPr>
        <w:ind w:firstLine="360"/>
        <w:jc w:val="both"/>
        <w:rPr>
          <w:sz w:val="24"/>
          <w:szCs w:val="24"/>
        </w:rPr>
      </w:pPr>
      <w:r w:rsidRPr="00E76C7E">
        <w:rPr>
          <w:sz w:val="24"/>
          <w:szCs w:val="24"/>
        </w:rPr>
        <w:t>100.4.4. perkamos ekspertų komisijų, komitetų, tarybų, kurių sudarymo tvarką nustato Lietuvos Respublikos įstatymai, narių teikiamos nematerialaus pobūdžio (intelektinės) paslaugos;</w:t>
      </w:r>
    </w:p>
    <w:p w:rsidR="00F2267F" w:rsidRPr="00E76C7E" w:rsidRDefault="00F2267F" w:rsidP="009604FB">
      <w:pPr>
        <w:ind w:firstLine="360"/>
        <w:jc w:val="both"/>
        <w:rPr>
          <w:sz w:val="24"/>
          <w:szCs w:val="24"/>
          <w:lang w:val="pt-BR"/>
        </w:rPr>
      </w:pPr>
      <w:r w:rsidRPr="00E76C7E">
        <w:rPr>
          <w:sz w:val="24"/>
          <w:szCs w:val="24"/>
        </w:rPr>
        <w:t>100.5. perkamos paslaugos ir darbai, kai:</w:t>
      </w:r>
    </w:p>
    <w:p w:rsidR="00F2267F" w:rsidRPr="00E76C7E" w:rsidRDefault="00F2267F" w:rsidP="009604FB">
      <w:pPr>
        <w:ind w:firstLine="360"/>
        <w:jc w:val="both"/>
        <w:rPr>
          <w:sz w:val="24"/>
          <w:szCs w:val="24"/>
        </w:rPr>
      </w:pPr>
      <w:r w:rsidRPr="00E76C7E">
        <w:rPr>
          <w:sz w:val="24"/>
          <w:szCs w:val="24"/>
        </w:rPr>
        <w:t>100.5.1.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F2267F" w:rsidRPr="00E76C7E" w:rsidRDefault="00F2267F" w:rsidP="009604FB">
      <w:pPr>
        <w:ind w:firstLine="360"/>
        <w:jc w:val="both"/>
        <w:rPr>
          <w:sz w:val="24"/>
          <w:szCs w:val="24"/>
        </w:rPr>
      </w:pPr>
      <w:r w:rsidRPr="00E76C7E">
        <w:rPr>
          <w:sz w:val="24"/>
          <w:szCs w:val="24"/>
        </w:rPr>
        <w:t>100.5.2.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F2267F" w:rsidRPr="00E76C7E" w:rsidRDefault="00F2267F" w:rsidP="009604FB">
      <w:pPr>
        <w:ind w:firstLine="360"/>
        <w:jc w:val="both"/>
        <w:rPr>
          <w:sz w:val="24"/>
          <w:szCs w:val="24"/>
        </w:rPr>
      </w:pPr>
    </w:p>
    <w:p w:rsidR="00F2267F" w:rsidRPr="00E76C7E" w:rsidRDefault="00F2267F" w:rsidP="009604FB">
      <w:pPr>
        <w:ind w:firstLine="360"/>
        <w:jc w:val="both"/>
        <w:rPr>
          <w:sz w:val="24"/>
          <w:szCs w:val="24"/>
        </w:rPr>
      </w:pPr>
    </w:p>
    <w:p w:rsidR="00F2267F" w:rsidRPr="00E76C7E" w:rsidRDefault="00F2267F" w:rsidP="009604FB">
      <w:pPr>
        <w:pStyle w:val="Turinys"/>
        <w:rPr>
          <w:caps w:val="0"/>
        </w:rPr>
      </w:pPr>
      <w:bookmarkStart w:id="11" w:name="_Toc209231267"/>
      <w:r w:rsidRPr="00E76C7E">
        <w:rPr>
          <w:caps w:val="0"/>
        </w:rPr>
        <w:t>SUPAPRASTINTAS ATVIRAS KONKURSAS</w:t>
      </w:r>
      <w:bookmarkEnd w:id="11"/>
    </w:p>
    <w:p w:rsidR="00F2267F" w:rsidRPr="00E76C7E" w:rsidRDefault="00F2267F" w:rsidP="009604FB">
      <w:pPr>
        <w:pStyle w:val="CentrBold"/>
        <w:ind w:firstLine="360"/>
        <w:rPr>
          <w:rFonts w:ascii="Times New Roman" w:hAnsi="Times New Roman"/>
          <w:sz w:val="24"/>
          <w:szCs w:val="24"/>
          <w:lang w:val="lt-LT"/>
        </w:rPr>
      </w:pPr>
    </w:p>
    <w:p w:rsidR="00F2267F" w:rsidRPr="00E76C7E" w:rsidRDefault="00F2267F" w:rsidP="009604FB">
      <w:pPr>
        <w:pStyle w:val="Heading3"/>
        <w:numPr>
          <w:ilvl w:val="0"/>
          <w:numId w:val="0"/>
        </w:numPr>
        <w:spacing w:before="0"/>
        <w:ind w:firstLine="360"/>
        <w:rPr>
          <w:szCs w:val="24"/>
        </w:rPr>
      </w:pPr>
      <w:r w:rsidRPr="00E76C7E">
        <w:rPr>
          <w:szCs w:val="24"/>
        </w:rPr>
        <w:t xml:space="preserve">101. Vykdant supaprastintą atvirą konkursą, dalyvių skaičius neribojamas. Apie pirkimą skelbiama šiose Taisyklėse nustatyta tvarka. </w:t>
      </w:r>
    </w:p>
    <w:p w:rsidR="00F2267F" w:rsidRPr="00E76C7E" w:rsidRDefault="00F2267F" w:rsidP="009604FB">
      <w:pPr>
        <w:pStyle w:val="Heading3"/>
        <w:numPr>
          <w:ilvl w:val="0"/>
          <w:numId w:val="0"/>
        </w:numPr>
        <w:spacing w:before="0"/>
        <w:ind w:firstLine="360"/>
        <w:rPr>
          <w:szCs w:val="24"/>
        </w:rPr>
      </w:pPr>
      <w:r w:rsidRPr="00E76C7E">
        <w:rPr>
          <w:szCs w:val="24"/>
        </w:rPr>
        <w:t>102. Supaprastintame atvirame konkurse derybos tarp perkančiosios organizacijos ir dalyvių yra draudžiamos.</w:t>
      </w:r>
    </w:p>
    <w:p w:rsidR="00F2267F" w:rsidRPr="00E76C7E" w:rsidRDefault="00F2267F" w:rsidP="009604FB">
      <w:pPr>
        <w:pStyle w:val="Heading3"/>
        <w:numPr>
          <w:ilvl w:val="0"/>
          <w:numId w:val="0"/>
        </w:numPr>
        <w:spacing w:before="0"/>
        <w:ind w:firstLine="360"/>
        <w:rPr>
          <w:szCs w:val="24"/>
        </w:rPr>
      </w:pPr>
      <w:r w:rsidRPr="00E76C7E">
        <w:rPr>
          <w:szCs w:val="24"/>
        </w:rPr>
        <w:t xml:space="preserve">103. Pasiūlymų pateikimo terminas negali būti trumpesnis negu 10 darbo dienų nuo skelbimo apie supaprastintą pirkimą paskelbimo „Valstybės žinių“ priede „Informaciniai pranešimai“, mažos vertės pirkimų atveju – 3 darbo dienos nuo paskelbimo CVP IS dienos. Jeigu perkančioji organizacija po paskelbimo apie supaprastintą pirkimą sudaro galimybę tiekėjams elektroninėmis priemonėmis be apribojimų ir tiesiogiai susipažinti su visais pirkimo dokumentais ir jeigu skelbime apie supaprastintą pirkimą nurodo interneto adresą, kuriuo galima susipažinti su šiais dokumentais, taip pat skubos atveju ar vykdant įprastus supaprastintus pirkimus, kai pirkimo objekto charakteristikos rinkoje visuotinai žinomos, pasiūlymų pateikimo terminas gali būti sutrumpintas ne daugiau kaip iki 7 darbo dienų. </w:t>
      </w:r>
    </w:p>
    <w:p w:rsidR="00F2267F" w:rsidRPr="00E76C7E" w:rsidRDefault="00F2267F" w:rsidP="009604FB">
      <w:pPr>
        <w:pStyle w:val="Heading3"/>
        <w:numPr>
          <w:ilvl w:val="0"/>
          <w:numId w:val="0"/>
        </w:numPr>
        <w:spacing w:before="0"/>
        <w:ind w:firstLine="360"/>
        <w:rPr>
          <w:szCs w:val="24"/>
        </w:rPr>
      </w:pPr>
      <w:r w:rsidRPr="00E76C7E">
        <w:rPr>
          <w:szCs w:val="24"/>
        </w:rPr>
        <w:t xml:space="preserve">104. Jei supaprastinto atviro konkurso metu bus vykdomas elektroninis aukcionas, apie tai nurodoma skelbime apie supaprastintą pirkimą. </w:t>
      </w:r>
    </w:p>
    <w:p w:rsidR="00F2267F" w:rsidRPr="00E76C7E" w:rsidRDefault="00F2267F" w:rsidP="009604FB">
      <w:pPr>
        <w:pStyle w:val="Heading3"/>
        <w:numPr>
          <w:ilvl w:val="0"/>
          <w:numId w:val="0"/>
        </w:numPr>
        <w:spacing w:before="0"/>
        <w:ind w:firstLine="360"/>
        <w:rPr>
          <w:szCs w:val="24"/>
        </w:rPr>
      </w:pPr>
    </w:p>
    <w:p w:rsidR="00F2267F" w:rsidRPr="00E76C7E" w:rsidRDefault="00F2267F" w:rsidP="009604FB">
      <w:pPr>
        <w:pStyle w:val="Heading3"/>
        <w:numPr>
          <w:ilvl w:val="0"/>
          <w:numId w:val="0"/>
        </w:numPr>
        <w:spacing w:before="0"/>
        <w:ind w:firstLine="360"/>
        <w:rPr>
          <w:i/>
          <w:szCs w:val="24"/>
        </w:rPr>
      </w:pPr>
    </w:p>
    <w:p w:rsidR="00F2267F" w:rsidRPr="00E76C7E" w:rsidRDefault="00F2267F" w:rsidP="009604FB">
      <w:pPr>
        <w:pStyle w:val="Turinys"/>
        <w:rPr>
          <w:caps w:val="0"/>
        </w:rPr>
      </w:pPr>
      <w:bookmarkStart w:id="12" w:name="_Toc209231270"/>
      <w:r w:rsidRPr="00E76C7E">
        <w:rPr>
          <w:caps w:val="0"/>
        </w:rPr>
        <w:t>APKLAUSA</w:t>
      </w:r>
      <w:bookmarkEnd w:id="12"/>
    </w:p>
    <w:p w:rsidR="00F2267F" w:rsidRPr="00E76C7E" w:rsidRDefault="00F2267F" w:rsidP="009604FB">
      <w:pPr>
        <w:pStyle w:val="CentrBold"/>
        <w:ind w:firstLine="360"/>
        <w:jc w:val="both"/>
        <w:rPr>
          <w:rFonts w:ascii="Times New Roman" w:hAnsi="Times New Roman"/>
          <w:b w:val="0"/>
          <w:sz w:val="24"/>
          <w:szCs w:val="24"/>
          <w:lang w:val="lt-LT"/>
        </w:rPr>
      </w:pPr>
      <w:r w:rsidRPr="00E76C7E">
        <w:rPr>
          <w:rFonts w:ascii="Times New Roman" w:hAnsi="Times New Roman"/>
          <w:b w:val="0"/>
          <w:sz w:val="24"/>
          <w:szCs w:val="24"/>
          <w:lang w:val="lt-LT"/>
        </w:rPr>
        <w:tab/>
      </w:r>
    </w:p>
    <w:p w:rsidR="00F2267F" w:rsidRPr="00E76C7E" w:rsidRDefault="00F2267F" w:rsidP="009604FB">
      <w:pPr>
        <w:ind w:firstLine="360"/>
        <w:jc w:val="both"/>
        <w:rPr>
          <w:sz w:val="24"/>
          <w:szCs w:val="24"/>
          <w:lang w:eastAsia="lt-LT"/>
        </w:rPr>
      </w:pPr>
      <w:r w:rsidRPr="00E76C7E">
        <w:rPr>
          <w:sz w:val="24"/>
          <w:szCs w:val="24"/>
          <w:lang w:eastAsia="lt-LT"/>
        </w:rPr>
        <w:t xml:space="preserve">105. Vykdant </w:t>
      </w:r>
      <w:r w:rsidRPr="00E76C7E">
        <w:rPr>
          <w:sz w:val="24"/>
          <w:szCs w:val="24"/>
        </w:rPr>
        <w:t xml:space="preserve">supaprastintą </w:t>
      </w:r>
      <w:r w:rsidRPr="00E76C7E">
        <w:rPr>
          <w:sz w:val="24"/>
          <w:szCs w:val="24"/>
          <w:lang w:eastAsia="lt-LT"/>
        </w:rPr>
        <w:t xml:space="preserve">pirkimą apklausos būdu, kreipiamasi į vieną ar kelis tiekėjus, prašant pateikti pasiūlymus pagal perkančiosios organizacijos keliamus reikalavimus. Kai apklausa  vykdoma po </w:t>
      </w:r>
      <w:r w:rsidRPr="00E76C7E">
        <w:rPr>
          <w:sz w:val="24"/>
          <w:szCs w:val="24"/>
        </w:rPr>
        <w:t xml:space="preserve">supaprastinto </w:t>
      </w:r>
      <w:r w:rsidRPr="00E76C7E">
        <w:rPr>
          <w:sz w:val="24"/>
          <w:szCs w:val="24"/>
          <w:lang w:eastAsia="lt-LT"/>
        </w:rPr>
        <w:t xml:space="preserve">atviro, </w:t>
      </w:r>
      <w:r w:rsidRPr="00E76C7E">
        <w:rPr>
          <w:sz w:val="24"/>
          <w:szCs w:val="24"/>
        </w:rPr>
        <w:t>supaprastinto</w:t>
      </w:r>
      <w:r w:rsidRPr="00E76C7E">
        <w:rPr>
          <w:sz w:val="24"/>
          <w:szCs w:val="24"/>
          <w:lang w:eastAsia="lt-LT"/>
        </w:rPr>
        <w:t xml:space="preserve"> riboto konkurso ar </w:t>
      </w:r>
      <w:r w:rsidRPr="00E76C7E">
        <w:rPr>
          <w:sz w:val="24"/>
          <w:szCs w:val="24"/>
        </w:rPr>
        <w:t>supaprastintų</w:t>
      </w:r>
      <w:r w:rsidRPr="00E76C7E">
        <w:rPr>
          <w:sz w:val="24"/>
          <w:szCs w:val="24"/>
          <w:lang w:eastAsia="lt-LT"/>
        </w:rPr>
        <w:t xml:space="preserve"> skelbiamų derybų, atmetus visus pasiūlymus, į tiekėjus, atitinkančius minimalius kvalifikacijos reikalavimus, kreipiamasi pateikti patvirtinimą apie sutikimą dalyvauti pirkime.</w:t>
      </w:r>
    </w:p>
    <w:p w:rsidR="00F2267F" w:rsidRPr="00E76C7E" w:rsidRDefault="00F2267F" w:rsidP="009604FB">
      <w:pPr>
        <w:ind w:firstLine="360"/>
        <w:jc w:val="both"/>
        <w:rPr>
          <w:sz w:val="24"/>
          <w:szCs w:val="24"/>
          <w:lang w:eastAsia="lt-LT"/>
        </w:rPr>
      </w:pPr>
      <w:r w:rsidRPr="00E76C7E">
        <w:rPr>
          <w:sz w:val="24"/>
          <w:szCs w:val="24"/>
          <w:lang w:eastAsia="lt-LT"/>
        </w:rPr>
        <w:t xml:space="preserve">106. Apklausos metu gali būti deramasi dėl pasiūlymo sąlygų. Perkančioji organizacija pirkimo dokumentuose nurodo, ar bus deramasi arba kokiais atvejais bus deramasi, ir derėjimosi tvarką. </w:t>
      </w:r>
    </w:p>
    <w:p w:rsidR="00F2267F" w:rsidRPr="00E76C7E" w:rsidRDefault="00F2267F" w:rsidP="009604FB">
      <w:pPr>
        <w:pStyle w:val="NormalWeb"/>
        <w:spacing w:before="0" w:beforeAutospacing="0" w:after="0" w:afterAutospacing="0"/>
        <w:rPr>
          <w:b/>
        </w:rPr>
      </w:pPr>
      <w:r w:rsidRPr="00E76C7E">
        <w:rPr>
          <w:b/>
        </w:rPr>
        <w:t xml:space="preserve">      107. Perkančioji organizacija gali kreiptis į vieną tiekėją, kai:</w:t>
      </w:r>
    </w:p>
    <w:p w:rsidR="00F2267F" w:rsidRPr="00E76C7E" w:rsidRDefault="00F2267F" w:rsidP="009604FB">
      <w:pPr>
        <w:pStyle w:val="NormalWeb"/>
        <w:spacing w:before="0" w:beforeAutospacing="0" w:after="0" w:afterAutospacing="0" w:line="276" w:lineRule="auto"/>
      </w:pPr>
      <w:r w:rsidRPr="00E76C7E">
        <w:rPr>
          <w:b/>
        </w:rPr>
        <w:t xml:space="preserve">      </w:t>
      </w:r>
      <w:r w:rsidRPr="00E76C7E">
        <w:rPr>
          <w:b/>
          <w:lang w:val="en-US"/>
        </w:rPr>
        <w:t>107.1. numatomos sudaryti pirkimo sutarties vertė yra ne didesnė kaip 14000 Eur</w:t>
      </w:r>
      <w:r w:rsidRPr="00E76C7E">
        <w:t xml:space="preserve"> (be pridėtinės vertės mokesčio).;</w:t>
      </w:r>
    </w:p>
    <w:p w:rsidR="00F2267F" w:rsidRPr="00E76C7E" w:rsidRDefault="00F2267F" w:rsidP="009604FB">
      <w:pPr>
        <w:ind w:firstLine="360"/>
        <w:jc w:val="both"/>
        <w:rPr>
          <w:b/>
          <w:sz w:val="24"/>
          <w:szCs w:val="24"/>
          <w:lang w:eastAsia="lt-LT"/>
        </w:rPr>
      </w:pPr>
      <w:r w:rsidRPr="00E76C7E">
        <w:rPr>
          <w:sz w:val="24"/>
          <w:szCs w:val="24"/>
          <w:lang w:eastAsia="lt-LT"/>
        </w:rPr>
        <w:t>108. </w:t>
      </w:r>
      <w:r w:rsidRPr="00E76C7E">
        <w:rPr>
          <w:b/>
          <w:sz w:val="24"/>
          <w:szCs w:val="24"/>
          <w:lang w:eastAsia="lt-LT"/>
        </w:rPr>
        <w:t>Perkančioji organizacija</w:t>
      </w:r>
      <w:r w:rsidRPr="00E76C7E">
        <w:rPr>
          <w:sz w:val="24"/>
          <w:szCs w:val="24"/>
          <w:lang w:eastAsia="lt-LT"/>
        </w:rPr>
        <w:t xml:space="preserve">, prašydama pateikti pasiūlymus, </w:t>
      </w:r>
      <w:r w:rsidRPr="00E76C7E">
        <w:rPr>
          <w:b/>
          <w:sz w:val="24"/>
          <w:szCs w:val="24"/>
          <w:lang w:eastAsia="lt-LT"/>
        </w:rPr>
        <w:t>privalo kreiptis į 3 ar daugiau tiekėjų, kai:</w:t>
      </w:r>
    </w:p>
    <w:p w:rsidR="00F2267F" w:rsidRPr="00E76C7E" w:rsidRDefault="00F2267F" w:rsidP="009604FB">
      <w:pPr>
        <w:ind w:firstLine="360"/>
        <w:jc w:val="both"/>
        <w:rPr>
          <w:b/>
          <w:sz w:val="24"/>
          <w:szCs w:val="24"/>
          <w:lang w:eastAsia="lt-LT"/>
        </w:rPr>
      </w:pPr>
      <w:r w:rsidRPr="00E76C7E">
        <w:rPr>
          <w:sz w:val="24"/>
          <w:szCs w:val="24"/>
          <w:lang w:eastAsia="lt-LT"/>
        </w:rPr>
        <w:t xml:space="preserve">108.1. atliekant mažos vertės pirkimus vadovaujantis </w:t>
      </w:r>
      <w:r w:rsidRPr="00E76C7E">
        <w:rPr>
          <w:sz w:val="24"/>
          <w:szCs w:val="24"/>
        </w:rPr>
        <w:t xml:space="preserve">102.1.4.2. punktu, </w:t>
      </w:r>
      <w:r w:rsidRPr="00E76C7E">
        <w:rPr>
          <w:sz w:val="24"/>
          <w:szCs w:val="24"/>
          <w:lang w:eastAsia="lt-LT"/>
        </w:rPr>
        <w:t xml:space="preserve">pirkimo sutarties vertė viršija </w:t>
      </w:r>
      <w:r w:rsidRPr="00E76C7E">
        <w:rPr>
          <w:b/>
          <w:sz w:val="24"/>
          <w:szCs w:val="24"/>
          <w:lang w:eastAsia="lt-LT"/>
        </w:rPr>
        <w:t>14000 Eur (be PVM);</w:t>
      </w:r>
    </w:p>
    <w:p w:rsidR="00F2267F" w:rsidRPr="00E76C7E" w:rsidRDefault="00F2267F" w:rsidP="009604FB">
      <w:pPr>
        <w:ind w:firstLine="360"/>
        <w:jc w:val="both"/>
        <w:rPr>
          <w:sz w:val="24"/>
          <w:szCs w:val="24"/>
          <w:lang w:eastAsia="lt-LT"/>
        </w:rPr>
      </w:pPr>
      <w:r w:rsidRPr="00E76C7E">
        <w:rPr>
          <w:sz w:val="24"/>
          <w:szCs w:val="24"/>
          <w:lang w:eastAsia="lt-LT"/>
        </w:rPr>
        <w:t xml:space="preserve">108.2. pirkimo sutarties vertė viršija </w:t>
      </w:r>
      <w:r w:rsidRPr="00E76C7E">
        <w:rPr>
          <w:b/>
          <w:sz w:val="24"/>
          <w:szCs w:val="24"/>
          <w:lang w:eastAsia="lt-LT"/>
        </w:rPr>
        <w:t>14000 Eur</w:t>
      </w:r>
      <w:r w:rsidRPr="00E76C7E">
        <w:rPr>
          <w:sz w:val="24"/>
          <w:szCs w:val="24"/>
          <w:lang w:eastAsia="lt-LT"/>
        </w:rPr>
        <w:t xml:space="preserve"> ir:</w:t>
      </w:r>
    </w:p>
    <w:p w:rsidR="00F2267F" w:rsidRPr="00E76C7E" w:rsidRDefault="00F2267F" w:rsidP="009604FB">
      <w:pPr>
        <w:ind w:firstLine="360"/>
        <w:jc w:val="both"/>
        <w:rPr>
          <w:sz w:val="24"/>
          <w:szCs w:val="24"/>
        </w:rPr>
      </w:pPr>
      <w:r w:rsidRPr="00E76C7E">
        <w:rPr>
          <w:sz w:val="24"/>
          <w:szCs w:val="24"/>
          <w:lang w:eastAsia="lt-LT"/>
        </w:rPr>
        <w:t xml:space="preserve">108.2.1. apklausa atliekama po supaprastinto </w:t>
      </w:r>
      <w:r w:rsidRPr="00E76C7E">
        <w:rPr>
          <w:sz w:val="24"/>
          <w:szCs w:val="24"/>
        </w:rPr>
        <w:t>pirkimo, apie kurį buvo skelbta ir kuris neįvyko, nes nebuvo gauta paraiškų ar pasiūlymų (jei yra pakankamai tiekėjų);</w:t>
      </w:r>
    </w:p>
    <w:p w:rsidR="00F2267F" w:rsidRPr="00E76C7E" w:rsidRDefault="00F2267F" w:rsidP="009604FB">
      <w:pPr>
        <w:ind w:firstLine="360"/>
        <w:jc w:val="both"/>
        <w:rPr>
          <w:sz w:val="24"/>
          <w:szCs w:val="24"/>
          <w:lang w:eastAsia="lt-LT"/>
        </w:rPr>
      </w:pPr>
      <w:r w:rsidRPr="00E76C7E">
        <w:rPr>
          <w:sz w:val="24"/>
          <w:szCs w:val="24"/>
        </w:rPr>
        <w:t>108.2.2. </w:t>
      </w:r>
      <w:r w:rsidRPr="00E76C7E">
        <w:rPr>
          <w:sz w:val="24"/>
          <w:szCs w:val="24"/>
          <w:lang w:eastAsia="lt-LT"/>
        </w:rPr>
        <w:t xml:space="preserve">atliekami mažos vertės pirkimai vadovaujantis </w:t>
      </w:r>
      <w:r w:rsidRPr="00E76C7E">
        <w:rPr>
          <w:sz w:val="24"/>
          <w:szCs w:val="24"/>
        </w:rPr>
        <w:t>102.1.4.4 punktu (jei yra pakankamai tiekėjų); </w:t>
      </w:r>
    </w:p>
    <w:p w:rsidR="00F2267F" w:rsidRPr="00E76C7E" w:rsidRDefault="00F2267F" w:rsidP="009604FB">
      <w:pPr>
        <w:ind w:firstLine="360"/>
        <w:jc w:val="both"/>
        <w:rPr>
          <w:sz w:val="24"/>
          <w:szCs w:val="24"/>
        </w:rPr>
      </w:pPr>
      <w:r w:rsidRPr="00E76C7E">
        <w:rPr>
          <w:sz w:val="24"/>
          <w:szCs w:val="24"/>
          <w:lang w:eastAsia="lt-LT"/>
        </w:rPr>
        <w:t>108.2.3. </w:t>
      </w:r>
      <w:r w:rsidRPr="00E76C7E">
        <w:rPr>
          <w:sz w:val="24"/>
          <w:szCs w:val="24"/>
        </w:rPr>
        <w:t xml:space="preserve">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 </w:t>
      </w:r>
    </w:p>
    <w:p w:rsidR="00F2267F" w:rsidRPr="00E76C7E" w:rsidRDefault="00F2267F" w:rsidP="009604FB">
      <w:pPr>
        <w:ind w:firstLine="360"/>
        <w:jc w:val="both"/>
        <w:rPr>
          <w:sz w:val="24"/>
          <w:szCs w:val="24"/>
        </w:rPr>
      </w:pPr>
      <w:r w:rsidRPr="00E76C7E">
        <w:rPr>
          <w:sz w:val="24"/>
          <w:szCs w:val="24"/>
          <w:lang w:eastAsia="lt-LT"/>
        </w:rPr>
        <w:t xml:space="preserve">108.2.4. kai apklausa atliekama vadovaujantis </w:t>
      </w:r>
      <w:r w:rsidRPr="00E76C7E">
        <w:rPr>
          <w:sz w:val="24"/>
          <w:szCs w:val="24"/>
        </w:rPr>
        <w:t>102.1.7 punktu</w:t>
      </w:r>
      <w:r w:rsidRPr="00E76C7E">
        <w:rPr>
          <w:szCs w:val="24"/>
        </w:rPr>
        <w:t xml:space="preserve"> </w:t>
      </w:r>
      <w:r w:rsidRPr="00E76C7E">
        <w:rPr>
          <w:sz w:val="24"/>
          <w:szCs w:val="24"/>
        </w:rPr>
        <w:t>(jei yra pakankamai tiekėjų); </w:t>
      </w:r>
    </w:p>
    <w:p w:rsidR="00F2267F" w:rsidRPr="00E76C7E" w:rsidRDefault="00F2267F" w:rsidP="009604FB">
      <w:pPr>
        <w:ind w:firstLine="360"/>
        <w:jc w:val="both"/>
        <w:rPr>
          <w:sz w:val="24"/>
          <w:szCs w:val="24"/>
        </w:rPr>
      </w:pPr>
      <w:r w:rsidRPr="00E76C7E">
        <w:rPr>
          <w:sz w:val="24"/>
          <w:szCs w:val="24"/>
          <w:lang w:eastAsia="lt-LT"/>
        </w:rPr>
        <w:t>108.2.5. </w:t>
      </w:r>
      <w:r w:rsidRPr="00E76C7E">
        <w:rPr>
          <w:sz w:val="24"/>
          <w:szCs w:val="24"/>
        </w:rPr>
        <w:t>prekės ir paslaugos yra perkamos naudojant reprezentacinėms išlaidoms skirtas lėšas, kai vykdomas įprastas pirkimas, t.y. perkamas objektas nepasižymi meninėm ar išskirtinėm savybėm, ir perkančiajai organizacijai naudingiau vykdyti kelių tiekėjų apklausą. Neatsižvelgiant į tai, kad perkamas objektas nepasižymi meninėm ar išskirtinėm savybėm, perkančioji organizacija turi teisę kreiptis į vieną tiekėją, kai pirkimas turi būti įvykdytas skubiai;</w:t>
      </w:r>
    </w:p>
    <w:p w:rsidR="00F2267F" w:rsidRPr="00E76C7E" w:rsidRDefault="00F2267F" w:rsidP="009604FB">
      <w:pPr>
        <w:ind w:firstLine="360"/>
        <w:jc w:val="both"/>
        <w:rPr>
          <w:sz w:val="24"/>
          <w:szCs w:val="24"/>
        </w:rPr>
      </w:pPr>
      <w:r w:rsidRPr="00E76C7E">
        <w:rPr>
          <w:sz w:val="24"/>
          <w:szCs w:val="24"/>
          <w:lang w:eastAsia="lt-LT"/>
        </w:rPr>
        <w:t>108.2.6. </w:t>
      </w:r>
      <w:r w:rsidRPr="00E76C7E">
        <w:rPr>
          <w:sz w:val="24"/>
          <w:szCs w:val="24"/>
        </w:rPr>
        <w:t>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F2267F" w:rsidRPr="00E76C7E" w:rsidRDefault="00F2267F" w:rsidP="009604FB">
      <w:pPr>
        <w:ind w:firstLine="360"/>
        <w:jc w:val="both"/>
        <w:rPr>
          <w:sz w:val="24"/>
          <w:szCs w:val="24"/>
        </w:rPr>
      </w:pPr>
      <w:r w:rsidRPr="00E76C7E">
        <w:rPr>
          <w:sz w:val="24"/>
          <w:szCs w:val="24"/>
          <w:lang w:eastAsia="lt-LT"/>
        </w:rPr>
        <w:t>109. Kai a</w:t>
      </w:r>
      <w:r w:rsidRPr="00E76C7E">
        <w:rPr>
          <w:sz w:val="24"/>
          <w:szCs w:val="24"/>
        </w:rPr>
        <w:t>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F2267F" w:rsidRPr="00E76C7E" w:rsidRDefault="00F2267F" w:rsidP="009604FB">
      <w:pPr>
        <w:pStyle w:val="Heading3"/>
        <w:numPr>
          <w:ilvl w:val="0"/>
          <w:numId w:val="0"/>
        </w:numPr>
        <w:spacing w:before="0"/>
        <w:ind w:firstLine="360"/>
        <w:rPr>
          <w:szCs w:val="24"/>
        </w:rPr>
      </w:pPr>
      <w:r w:rsidRPr="00E76C7E">
        <w:rPr>
          <w:szCs w:val="24"/>
        </w:rPr>
        <w:t xml:space="preserve">110. Jei apklausos metu numatoma vykdyti elektroninį aukcioną, apie tai tiekėjams pranešama pirkimo dokumentuose. </w:t>
      </w:r>
    </w:p>
    <w:p w:rsidR="00F2267F" w:rsidRPr="00E76C7E" w:rsidRDefault="00F2267F" w:rsidP="009604FB">
      <w:pPr>
        <w:pStyle w:val="Heading3"/>
        <w:numPr>
          <w:ilvl w:val="0"/>
          <w:numId w:val="0"/>
        </w:numPr>
        <w:spacing w:before="0"/>
        <w:ind w:firstLine="360"/>
        <w:rPr>
          <w:b/>
          <w:szCs w:val="24"/>
        </w:rPr>
      </w:pPr>
      <w:r w:rsidRPr="00E76C7E">
        <w:rPr>
          <w:b/>
          <w:szCs w:val="24"/>
        </w:rPr>
        <w:t xml:space="preserve">111. </w:t>
      </w:r>
      <w:r w:rsidRPr="00E76C7E">
        <w:rPr>
          <w:b/>
          <w:sz w:val="22"/>
          <w:szCs w:val="22"/>
        </w:rPr>
        <w:t>Mažos vertės pirkimų, vykdomų apklausos būdu, tvarka apibūdinta Taisyklių XV skyriuje.</w:t>
      </w:r>
    </w:p>
    <w:p w:rsidR="00F2267F" w:rsidRPr="00E76C7E" w:rsidRDefault="00F2267F" w:rsidP="009604FB">
      <w:pPr>
        <w:pStyle w:val="Skirsniopavadinimas"/>
        <w:tabs>
          <w:tab w:val="left" w:pos="1296"/>
        </w:tabs>
        <w:spacing w:line="240" w:lineRule="auto"/>
      </w:pPr>
      <w:bookmarkStart w:id="13" w:name="_Toc125255257"/>
    </w:p>
    <w:p w:rsidR="00F2267F" w:rsidRPr="00E76C7E" w:rsidRDefault="00F2267F" w:rsidP="009604FB">
      <w:pPr>
        <w:pStyle w:val="Skirsniopavadinimas"/>
        <w:tabs>
          <w:tab w:val="left" w:pos="1296"/>
        </w:tabs>
        <w:spacing w:line="240" w:lineRule="auto"/>
      </w:pPr>
    </w:p>
    <w:p w:rsidR="00F2267F" w:rsidRPr="00E76C7E" w:rsidRDefault="00F2267F" w:rsidP="009604FB">
      <w:pPr>
        <w:pStyle w:val="Turinys"/>
        <w:rPr>
          <w:caps w:val="0"/>
        </w:rPr>
      </w:pPr>
      <w:bookmarkStart w:id="14" w:name="_Toc209231274"/>
      <w:bookmarkEnd w:id="13"/>
      <w:r w:rsidRPr="00E76C7E">
        <w:rPr>
          <w:caps w:val="0"/>
        </w:rPr>
        <w:t>DINAMINĖ PIRKIMŲ SISTEMA</w:t>
      </w:r>
      <w:bookmarkEnd w:id="14"/>
    </w:p>
    <w:p w:rsidR="00F2267F" w:rsidRPr="00E76C7E" w:rsidRDefault="00F2267F" w:rsidP="009604FB">
      <w:pPr>
        <w:ind w:firstLine="360"/>
        <w:jc w:val="center"/>
        <w:rPr>
          <w:b/>
          <w:sz w:val="24"/>
          <w:szCs w:val="24"/>
        </w:rPr>
      </w:pPr>
    </w:p>
    <w:p w:rsidR="00F2267F" w:rsidRPr="00E76C7E" w:rsidRDefault="00F2267F" w:rsidP="009604FB">
      <w:pPr>
        <w:ind w:firstLine="360"/>
        <w:jc w:val="both"/>
        <w:rPr>
          <w:sz w:val="24"/>
          <w:szCs w:val="24"/>
        </w:rPr>
      </w:pPr>
      <w:r w:rsidRPr="00E76C7E">
        <w:rPr>
          <w:sz w:val="24"/>
          <w:szCs w:val="24"/>
        </w:rPr>
        <w:t>112. Perkančioji organizacija pirkimams atlikti gali taikyti dinaminę pirkimo sistemą. Pirkimas taikant dinaminę pirkimo sistemą atliekamas naudojant tik elektronines priemones.</w:t>
      </w:r>
    </w:p>
    <w:p w:rsidR="00F2267F" w:rsidRPr="00E76C7E" w:rsidRDefault="00F2267F" w:rsidP="009604FB">
      <w:pPr>
        <w:ind w:firstLine="360"/>
        <w:jc w:val="both"/>
        <w:rPr>
          <w:sz w:val="24"/>
          <w:szCs w:val="24"/>
        </w:rPr>
      </w:pPr>
      <w:r w:rsidRPr="00E76C7E">
        <w:rPr>
          <w:sz w:val="24"/>
          <w:szCs w:val="24"/>
        </w:rPr>
        <w:t>113.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F2267F" w:rsidRPr="00E76C7E" w:rsidRDefault="00F2267F" w:rsidP="009604FB">
      <w:pPr>
        <w:ind w:firstLine="360"/>
        <w:jc w:val="both"/>
        <w:rPr>
          <w:sz w:val="24"/>
          <w:szCs w:val="24"/>
        </w:rPr>
      </w:pPr>
      <w:r w:rsidRPr="00E76C7E">
        <w:rPr>
          <w:sz w:val="24"/>
          <w:szCs w:val="24"/>
        </w:rPr>
        <w:t>114. Taikydama dinaminę pirkimo sistemą, perkančioji organizacija:</w:t>
      </w:r>
    </w:p>
    <w:p w:rsidR="00F2267F" w:rsidRPr="00E76C7E" w:rsidRDefault="00F2267F" w:rsidP="009604FB">
      <w:pPr>
        <w:ind w:firstLine="360"/>
        <w:jc w:val="both"/>
        <w:rPr>
          <w:sz w:val="24"/>
          <w:szCs w:val="24"/>
        </w:rPr>
      </w:pPr>
      <w:r w:rsidRPr="00E76C7E">
        <w:rPr>
          <w:sz w:val="24"/>
          <w:szCs w:val="24"/>
        </w:rPr>
        <w:t>114.1. Viešųjų pirkimų įstatymo nustatyta tvarka publikuoja skelbimą apie supaprastintą pirkimą, jame nurodydama, kad bus taikoma dinaminė pirkimo sistema;</w:t>
      </w:r>
    </w:p>
    <w:p w:rsidR="00F2267F" w:rsidRPr="00E76C7E" w:rsidRDefault="00F2267F" w:rsidP="009604FB">
      <w:pPr>
        <w:ind w:firstLine="360"/>
        <w:jc w:val="both"/>
        <w:rPr>
          <w:sz w:val="24"/>
          <w:szCs w:val="24"/>
        </w:rPr>
      </w:pPr>
      <w:r w:rsidRPr="00E76C7E">
        <w:rPr>
          <w:sz w:val="24"/>
          <w:szCs w:val="24"/>
        </w:rPr>
        <w:t xml:space="preserve">114.2. be kitų dalykų, pirkimo dokumentuose apibūdina pirkimo objektą, pateikia būtiną informaciją apie dinaminę pirkimo sistemą, taip pat naudojamą elektroninę įrangą, techninio prisijungimo priemones ir jų specifikacijas; </w:t>
      </w:r>
    </w:p>
    <w:p w:rsidR="00F2267F" w:rsidRPr="00E76C7E" w:rsidRDefault="00F2267F" w:rsidP="009604FB">
      <w:pPr>
        <w:ind w:firstLine="360"/>
        <w:jc w:val="both"/>
        <w:rPr>
          <w:sz w:val="24"/>
          <w:szCs w:val="24"/>
        </w:rPr>
      </w:pPr>
      <w:r w:rsidRPr="00E76C7E">
        <w:rPr>
          <w:sz w:val="24"/>
          <w:szCs w:val="24"/>
        </w:rPr>
        <w:t>114.3. skelbime apie supaprastintą pirkimą nurodo interneto adresą, kuriuo iki dinaminės sistemos pabaigos elektroninėmis priemonėmis nevaržomai ir tiesiogiai galima susipažinti su pirkimo dokumentais.</w:t>
      </w:r>
    </w:p>
    <w:p w:rsidR="00F2267F" w:rsidRPr="00E76C7E" w:rsidRDefault="00F2267F" w:rsidP="009604FB">
      <w:pPr>
        <w:ind w:firstLine="360"/>
        <w:jc w:val="both"/>
        <w:rPr>
          <w:sz w:val="24"/>
          <w:szCs w:val="24"/>
        </w:rPr>
      </w:pPr>
      <w:r w:rsidRPr="00E76C7E">
        <w:rPr>
          <w:sz w:val="24"/>
          <w:szCs w:val="24"/>
        </w:rPr>
        <w:t xml:space="preserve">115.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 </w:t>
      </w:r>
    </w:p>
    <w:p w:rsidR="00F2267F" w:rsidRPr="00E76C7E" w:rsidRDefault="00F2267F" w:rsidP="009604FB">
      <w:pPr>
        <w:ind w:firstLine="360"/>
        <w:jc w:val="both"/>
        <w:rPr>
          <w:sz w:val="24"/>
          <w:szCs w:val="24"/>
        </w:rPr>
      </w:pPr>
      <w:r w:rsidRPr="00E76C7E">
        <w:rPr>
          <w:sz w:val="24"/>
          <w:szCs w:val="24"/>
        </w:rPr>
        <w:t xml:space="preserve">116.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publikavimo „Valstybės žinių“ priede „Informaciniai pranešimai“, mažos vertės pirkimų atveju – 3 darbo dienos nuo skelbimo paskelbimo CVP IS dienos, pateikti orientacinį pasiūlymą pagal šių Taisyklių 164 punkto nuostatas. Perkančioji organizacija negali tęsti pirkimo procedūrų, kol ji nėra užbaigusi visų iki nustatyto termino pabaigos gautų orientacinių pasiūlymų vertinimo. </w:t>
      </w:r>
    </w:p>
    <w:p w:rsidR="00F2267F" w:rsidRPr="00E76C7E" w:rsidRDefault="00F2267F" w:rsidP="009604FB">
      <w:pPr>
        <w:ind w:firstLine="360"/>
        <w:jc w:val="both"/>
        <w:rPr>
          <w:sz w:val="24"/>
          <w:szCs w:val="24"/>
        </w:rPr>
      </w:pPr>
      <w:r w:rsidRPr="00E76C7E">
        <w:rPr>
          <w:sz w:val="24"/>
          <w:szCs w:val="24"/>
        </w:rPr>
        <w:t>117.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F2267F" w:rsidRPr="00E76C7E" w:rsidRDefault="00F2267F" w:rsidP="009604FB">
      <w:pPr>
        <w:ind w:firstLine="360"/>
        <w:jc w:val="both"/>
        <w:rPr>
          <w:sz w:val="24"/>
          <w:szCs w:val="24"/>
        </w:rPr>
      </w:pPr>
      <w:r w:rsidRPr="00E76C7E">
        <w:rPr>
          <w:sz w:val="24"/>
          <w:szCs w:val="24"/>
        </w:rPr>
        <w:t>118.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117 punkte nurodytame kvietime. </w:t>
      </w:r>
    </w:p>
    <w:p w:rsidR="00F2267F" w:rsidRPr="00E76C7E" w:rsidRDefault="00F2267F" w:rsidP="009604FB">
      <w:pPr>
        <w:ind w:firstLine="360"/>
        <w:jc w:val="both"/>
        <w:rPr>
          <w:sz w:val="24"/>
          <w:szCs w:val="24"/>
        </w:rPr>
      </w:pPr>
      <w:r w:rsidRPr="00E76C7E">
        <w:rPr>
          <w:sz w:val="24"/>
          <w:szCs w:val="24"/>
        </w:rPr>
        <w:t xml:space="preserve">119. Dinaminė pirkimo sistema negali galioti ilgiau kaip ketverius metus. </w:t>
      </w:r>
    </w:p>
    <w:p w:rsidR="00F2267F" w:rsidRPr="00E76C7E" w:rsidRDefault="00F2267F" w:rsidP="009604FB">
      <w:pPr>
        <w:ind w:firstLine="360"/>
        <w:jc w:val="both"/>
        <w:rPr>
          <w:sz w:val="24"/>
          <w:szCs w:val="24"/>
        </w:rPr>
      </w:pPr>
      <w:r w:rsidRPr="00E76C7E">
        <w:rPr>
          <w:sz w:val="24"/>
          <w:szCs w:val="24"/>
        </w:rPr>
        <w:t xml:space="preserve">120. Perkančioji organizacija negali taikyti dinaminės pirkimo sistemos taip, kad būtų trukdoma, ribojama ar iškreipiama konkurencija. </w:t>
      </w:r>
    </w:p>
    <w:p w:rsidR="00F2267F" w:rsidRPr="00E76C7E" w:rsidRDefault="00F2267F" w:rsidP="009604FB">
      <w:pPr>
        <w:ind w:firstLine="360"/>
        <w:jc w:val="both"/>
        <w:rPr>
          <w:sz w:val="24"/>
          <w:szCs w:val="24"/>
        </w:rPr>
      </w:pPr>
      <w:r w:rsidRPr="00E76C7E">
        <w:rPr>
          <w:sz w:val="24"/>
          <w:szCs w:val="24"/>
        </w:rPr>
        <w:t>121. Perkančioji organizacija negali imti kokių nors mokesčių iš suinteresuotų tiekėjų arba dinaminės sistemos dalyvių.</w:t>
      </w:r>
    </w:p>
    <w:p w:rsidR="00F2267F" w:rsidRPr="00E76C7E" w:rsidRDefault="00F2267F" w:rsidP="009604FB">
      <w:pPr>
        <w:pStyle w:val="CentrBold"/>
        <w:jc w:val="left"/>
        <w:rPr>
          <w:rFonts w:ascii="Times New Roman" w:hAnsi="Times New Roman"/>
          <w:b w:val="0"/>
          <w:bCs w:val="0"/>
          <w:caps w:val="0"/>
          <w:sz w:val="24"/>
          <w:szCs w:val="24"/>
          <w:lang w:val="lt-LT"/>
        </w:rPr>
      </w:pPr>
    </w:p>
    <w:p w:rsidR="00F2267F" w:rsidRPr="00E76C7E" w:rsidRDefault="00F2267F" w:rsidP="009604FB">
      <w:pPr>
        <w:pStyle w:val="CentrBold"/>
        <w:jc w:val="left"/>
        <w:rPr>
          <w:rFonts w:ascii="Times New Roman" w:hAnsi="Times New Roman"/>
          <w:b w:val="0"/>
          <w:bCs w:val="0"/>
          <w:caps w:val="0"/>
          <w:sz w:val="24"/>
          <w:szCs w:val="24"/>
          <w:lang w:val="lt-LT"/>
        </w:rPr>
      </w:pPr>
    </w:p>
    <w:p w:rsidR="00F2267F" w:rsidRPr="00E76C7E" w:rsidRDefault="00F2267F" w:rsidP="009604FB">
      <w:pPr>
        <w:pStyle w:val="Turinys"/>
        <w:rPr>
          <w:caps w:val="0"/>
        </w:rPr>
      </w:pPr>
      <w:bookmarkStart w:id="15" w:name="_Toc209231275"/>
      <w:r w:rsidRPr="00E76C7E">
        <w:rPr>
          <w:caps w:val="0"/>
        </w:rPr>
        <w:t>MAŽOS VERTĖS PIRKIMŲ YPATUMAI</w:t>
      </w:r>
      <w:bookmarkEnd w:id="15"/>
    </w:p>
    <w:p w:rsidR="00F2267F" w:rsidRPr="00E76C7E" w:rsidRDefault="00F2267F" w:rsidP="009604FB">
      <w:pPr>
        <w:ind w:firstLine="720"/>
        <w:jc w:val="center"/>
        <w:rPr>
          <w:sz w:val="24"/>
          <w:szCs w:val="24"/>
        </w:rPr>
      </w:pPr>
    </w:p>
    <w:p w:rsidR="00F2267F" w:rsidRPr="00E76C7E" w:rsidRDefault="00F2267F" w:rsidP="009604FB">
      <w:pPr>
        <w:ind w:firstLine="360"/>
        <w:jc w:val="both"/>
        <w:rPr>
          <w:sz w:val="24"/>
          <w:szCs w:val="24"/>
        </w:rPr>
      </w:pPr>
      <w:r w:rsidRPr="00E76C7E">
        <w:rPr>
          <w:sz w:val="24"/>
          <w:szCs w:val="24"/>
        </w:rPr>
        <w:t xml:space="preserve">122. Mažos vertės pirkimai gali būti atliekami visais šiose Taisyklėse nustatytais supaprastintų pirkimų būdais, atsižvelgiant į šių būdų pasirinkimo sąlygas. </w:t>
      </w:r>
    </w:p>
    <w:p w:rsidR="00F2267F" w:rsidRPr="00E76C7E" w:rsidRDefault="00F2267F" w:rsidP="009604FB">
      <w:pPr>
        <w:ind w:firstLine="360"/>
        <w:jc w:val="both"/>
        <w:rPr>
          <w:sz w:val="24"/>
          <w:szCs w:val="24"/>
        </w:rPr>
      </w:pPr>
      <w:r w:rsidRPr="00E76C7E">
        <w:rPr>
          <w:b/>
          <w:sz w:val="24"/>
          <w:szCs w:val="24"/>
        </w:rPr>
        <w:t>123</w:t>
      </w:r>
      <w:r w:rsidRPr="00E76C7E">
        <w:rPr>
          <w:sz w:val="24"/>
          <w:szCs w:val="24"/>
        </w:rPr>
        <w:t xml:space="preserve">. Atliekant mažos vertės pirkimus apie kiekvieną supaprastintą pirkimą, išskyrus atvejus, </w:t>
      </w:r>
      <w:r w:rsidRPr="00E76C7E">
        <w:rPr>
          <w:b/>
          <w:sz w:val="24"/>
          <w:szCs w:val="24"/>
        </w:rPr>
        <w:t>kai šiose Taisyklėse nustatyta tvarka pirkimas atliekamas apklausos būdu</w:t>
      </w:r>
      <w:r w:rsidRPr="00E76C7E">
        <w:rPr>
          <w:sz w:val="24"/>
          <w:szCs w:val="24"/>
        </w:rPr>
        <w:t xml:space="preserve">,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F2267F" w:rsidRPr="00E76C7E" w:rsidRDefault="00F2267F" w:rsidP="009604FB">
      <w:pPr>
        <w:ind w:firstLine="360"/>
        <w:jc w:val="both"/>
        <w:rPr>
          <w:sz w:val="24"/>
          <w:szCs w:val="24"/>
        </w:rPr>
      </w:pPr>
      <w:r w:rsidRPr="00E76C7E">
        <w:rPr>
          <w:sz w:val="24"/>
          <w:szCs w:val="24"/>
        </w:rPr>
        <w:t>124. Perkančioji organizacija turi nustatyti pakankamą terminą kreiptis dėl pirkimo dokumentų paaiškinimo ir užtikrinti, kad paaiškinimai būtų išsiųsti visiems pirkimo dokumentus gavusiems tiekėjams.</w:t>
      </w:r>
    </w:p>
    <w:p w:rsidR="00F2267F" w:rsidRPr="00E76C7E" w:rsidRDefault="00F2267F" w:rsidP="009604FB">
      <w:pPr>
        <w:ind w:firstLine="360"/>
        <w:jc w:val="both"/>
        <w:rPr>
          <w:sz w:val="24"/>
          <w:szCs w:val="24"/>
        </w:rPr>
      </w:pPr>
      <w:r w:rsidRPr="00E76C7E">
        <w:rPr>
          <w:sz w:val="24"/>
          <w:szCs w:val="24"/>
        </w:rPr>
        <w:t>125.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F2267F" w:rsidRPr="00E76C7E" w:rsidRDefault="00F2267F" w:rsidP="009604FB">
      <w:pPr>
        <w:ind w:firstLine="360"/>
        <w:jc w:val="both"/>
        <w:rPr>
          <w:sz w:val="24"/>
          <w:szCs w:val="24"/>
        </w:rPr>
      </w:pPr>
      <w:r w:rsidRPr="00E76C7E">
        <w:rPr>
          <w:sz w:val="24"/>
          <w:szCs w:val="24"/>
        </w:rPr>
        <w:t>126. </w:t>
      </w:r>
      <w:r w:rsidRPr="00E76C7E">
        <w:rPr>
          <w:b/>
          <w:sz w:val="24"/>
          <w:szCs w:val="24"/>
        </w:rPr>
        <w:t>Bendravimas su tiekėjais gali vykti žodžiu arba raštu.</w:t>
      </w:r>
      <w:r w:rsidRPr="00E76C7E">
        <w:rPr>
          <w:sz w:val="24"/>
          <w:szCs w:val="24"/>
        </w:rPr>
        <w:t xml:space="preserve"> </w:t>
      </w:r>
      <w:r w:rsidRPr="00E76C7E">
        <w:rPr>
          <w:b/>
          <w:sz w:val="24"/>
          <w:szCs w:val="24"/>
        </w:rPr>
        <w:t>Žodžiu</w:t>
      </w:r>
      <w:r w:rsidRPr="00E76C7E">
        <w:rPr>
          <w:sz w:val="24"/>
          <w:szCs w:val="24"/>
        </w:rPr>
        <w:t xml:space="preserve"> gali būti bendraujama (kreipiamasi į tiekėjus, pateikiami pasiūlymai), kai </w:t>
      </w:r>
      <w:r w:rsidRPr="00E76C7E">
        <w:rPr>
          <w:b/>
          <w:sz w:val="24"/>
          <w:szCs w:val="24"/>
        </w:rPr>
        <w:t>pirkimas vykdomas apklausos</w:t>
      </w:r>
      <w:r w:rsidRPr="00E76C7E">
        <w:rPr>
          <w:sz w:val="24"/>
          <w:szCs w:val="24"/>
        </w:rPr>
        <w:t xml:space="preserve"> būdu ir:</w:t>
      </w:r>
    </w:p>
    <w:p w:rsidR="00F2267F" w:rsidRPr="00E76C7E" w:rsidRDefault="00F2267F" w:rsidP="009604FB">
      <w:pPr>
        <w:ind w:firstLine="360"/>
        <w:jc w:val="both"/>
        <w:rPr>
          <w:sz w:val="24"/>
          <w:szCs w:val="24"/>
          <w:lang w:eastAsia="lt-LT"/>
        </w:rPr>
      </w:pPr>
      <w:r w:rsidRPr="00E76C7E">
        <w:rPr>
          <w:sz w:val="24"/>
          <w:szCs w:val="24"/>
          <w:lang w:eastAsia="lt-LT"/>
        </w:rPr>
        <w:t xml:space="preserve">126.1. pirkimo sutarties vertė </w:t>
      </w:r>
      <w:r w:rsidRPr="00E76C7E">
        <w:rPr>
          <w:b/>
          <w:sz w:val="24"/>
          <w:szCs w:val="24"/>
          <w:lang w:eastAsia="lt-LT"/>
        </w:rPr>
        <w:t xml:space="preserve">neviršija 3000 Eur </w:t>
      </w:r>
      <w:r w:rsidRPr="00E76C7E">
        <w:rPr>
          <w:sz w:val="24"/>
          <w:szCs w:val="24"/>
          <w:lang w:eastAsia="lt-LT"/>
        </w:rPr>
        <w:t>( be PVM);</w:t>
      </w:r>
    </w:p>
    <w:p w:rsidR="00F2267F" w:rsidRPr="00E76C7E" w:rsidRDefault="00F2267F" w:rsidP="009604FB">
      <w:pPr>
        <w:ind w:firstLine="360"/>
        <w:jc w:val="both"/>
        <w:rPr>
          <w:sz w:val="24"/>
          <w:szCs w:val="24"/>
        </w:rPr>
      </w:pPr>
      <w:r w:rsidRPr="00E76C7E">
        <w:rPr>
          <w:sz w:val="24"/>
          <w:szCs w:val="24"/>
          <w:lang w:eastAsia="lt-LT"/>
        </w:rPr>
        <w:t>126.2. </w:t>
      </w:r>
      <w:r w:rsidRPr="00E76C7E">
        <w:rPr>
          <w:sz w:val="24"/>
          <w:szCs w:val="24"/>
        </w:rPr>
        <w:t>dėl įvykių, kurių perkančioji organizacija negalėjo iš anksto numatyti, būtina skubiai įsigyti reikalingų prekių, paslaugų ar darbų, o vykdant apklausą prekių, paslaugų ar darbų nepavyktų įsigyti laiku. </w:t>
      </w:r>
    </w:p>
    <w:p w:rsidR="00F2267F" w:rsidRPr="00E76C7E" w:rsidRDefault="00F2267F" w:rsidP="009604FB">
      <w:pPr>
        <w:ind w:firstLine="360"/>
        <w:jc w:val="both"/>
        <w:rPr>
          <w:sz w:val="24"/>
          <w:szCs w:val="24"/>
        </w:rPr>
      </w:pPr>
      <w:r w:rsidRPr="00E76C7E">
        <w:rPr>
          <w:sz w:val="24"/>
          <w:szCs w:val="24"/>
        </w:rPr>
        <w:t>127. </w:t>
      </w:r>
      <w:r w:rsidRPr="00E76C7E">
        <w:rPr>
          <w:b/>
          <w:sz w:val="24"/>
          <w:szCs w:val="24"/>
        </w:rPr>
        <w:t xml:space="preserve">Raštu pasiūlymus gali būti prašoma pateikti faksu, elektroniniu paštu, CVP IS priemonėmis ar vokuose. </w:t>
      </w:r>
      <w:r w:rsidRPr="00E76C7E">
        <w:rPr>
          <w:sz w:val="24"/>
          <w:szCs w:val="24"/>
        </w:rPr>
        <w:t>Perkančioji organizacija gali nereikalauti, kad pasiūlymas būtų pasirašytas, elektroninėmis priemonėmis pateikiamas pasiūlymas – užkoduotas (užšifruotas).</w:t>
      </w:r>
    </w:p>
    <w:p w:rsidR="00F2267F" w:rsidRPr="00E76C7E" w:rsidRDefault="00F2267F" w:rsidP="009604FB">
      <w:pPr>
        <w:ind w:firstLine="360"/>
        <w:jc w:val="both"/>
        <w:rPr>
          <w:sz w:val="24"/>
          <w:szCs w:val="24"/>
        </w:rPr>
      </w:pPr>
      <w:r w:rsidRPr="00E76C7E">
        <w:rPr>
          <w:sz w:val="24"/>
          <w:szCs w:val="24"/>
        </w:rPr>
        <w:t xml:space="preserve">128.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F2267F" w:rsidRPr="00E76C7E" w:rsidRDefault="00F2267F" w:rsidP="00930D4F">
      <w:pPr>
        <w:ind w:firstLine="360"/>
        <w:jc w:val="both"/>
        <w:rPr>
          <w:b/>
          <w:sz w:val="24"/>
          <w:szCs w:val="24"/>
        </w:rPr>
      </w:pPr>
      <w:r w:rsidRPr="00E76C7E">
        <w:rPr>
          <w:b/>
          <w:sz w:val="24"/>
          <w:szCs w:val="24"/>
        </w:rPr>
        <w:t xml:space="preserve"> 129. Viešojo pirkimo komisija ar pirkimo organizatorius, vykdydamas mažos vertės pirkimus, gali netaikyti vokų su pasiūlymais atplėšimo.</w:t>
      </w:r>
    </w:p>
    <w:p w:rsidR="00F2267F" w:rsidRPr="00E76C7E" w:rsidRDefault="00F2267F" w:rsidP="009604FB">
      <w:pPr>
        <w:tabs>
          <w:tab w:val="left" w:pos="540"/>
        </w:tabs>
        <w:ind w:firstLine="360"/>
        <w:jc w:val="both"/>
        <w:rPr>
          <w:b/>
          <w:sz w:val="24"/>
          <w:szCs w:val="24"/>
        </w:rPr>
      </w:pPr>
    </w:p>
    <w:p w:rsidR="00F2267F" w:rsidRPr="00E76C7E" w:rsidRDefault="00F2267F" w:rsidP="009604FB">
      <w:pPr>
        <w:pStyle w:val="Turinys"/>
        <w:rPr>
          <w:caps w:val="0"/>
        </w:rPr>
      </w:pPr>
      <w:bookmarkStart w:id="16" w:name="_Toc209231276"/>
      <w:r w:rsidRPr="00E76C7E">
        <w:rPr>
          <w:caps w:val="0"/>
        </w:rPr>
        <w:t>SUPAPRASTINTŲ PIRKIMŲ DOKUMENTAVIMAS IR ATASKAITŲ PATEIKIMAS</w:t>
      </w:r>
      <w:bookmarkEnd w:id="16"/>
    </w:p>
    <w:p w:rsidR="00F2267F" w:rsidRPr="00E76C7E" w:rsidRDefault="00F2267F" w:rsidP="009604FB">
      <w:pPr>
        <w:tabs>
          <w:tab w:val="left" w:pos="540"/>
        </w:tabs>
        <w:ind w:firstLine="360"/>
        <w:jc w:val="both"/>
        <w:rPr>
          <w:sz w:val="24"/>
          <w:szCs w:val="24"/>
        </w:rPr>
      </w:pPr>
    </w:p>
    <w:p w:rsidR="00F2267F" w:rsidRPr="00E76C7E" w:rsidRDefault="00F2267F" w:rsidP="00AF6CF4">
      <w:pPr>
        <w:tabs>
          <w:tab w:val="left" w:pos="540"/>
        </w:tabs>
        <w:ind w:firstLine="360"/>
        <w:jc w:val="both"/>
        <w:rPr>
          <w:sz w:val="24"/>
          <w:szCs w:val="24"/>
        </w:rPr>
      </w:pPr>
      <w:r w:rsidRPr="00E76C7E">
        <w:rPr>
          <w:sz w:val="24"/>
          <w:szCs w:val="24"/>
        </w:rPr>
        <w:t xml:space="preserve">130. Kiekvieną atliktą supaprastintą pirkimą </w:t>
      </w:r>
      <w:r w:rsidRPr="00E76C7E">
        <w:rPr>
          <w:b/>
          <w:sz w:val="24"/>
          <w:szCs w:val="24"/>
        </w:rPr>
        <w:t>įstaigos sekretorius</w:t>
      </w:r>
      <w:r w:rsidRPr="00E76C7E">
        <w:rPr>
          <w:sz w:val="24"/>
          <w:szCs w:val="24"/>
        </w:rPr>
        <w:t xml:space="preserve"> </w:t>
      </w:r>
      <w:r w:rsidRPr="00E76C7E">
        <w:rPr>
          <w:b/>
          <w:sz w:val="24"/>
          <w:szCs w:val="24"/>
        </w:rPr>
        <w:t xml:space="preserve">registruoja supaprastintų pirkimų žurnale </w:t>
      </w:r>
      <w:r w:rsidRPr="00E76C7E">
        <w:rPr>
          <w:sz w:val="24"/>
          <w:szCs w:val="24"/>
        </w:rPr>
        <w:t>(3 priedas)</w:t>
      </w:r>
      <w:r w:rsidRPr="00E76C7E">
        <w:rPr>
          <w:b/>
          <w:sz w:val="24"/>
          <w:szCs w:val="24"/>
        </w:rPr>
        <w:t xml:space="preserve"> (toliau – Žurnalas). </w:t>
      </w:r>
      <w:r w:rsidRPr="00E76C7E">
        <w:rPr>
          <w:sz w:val="24"/>
          <w:szCs w:val="24"/>
        </w:rPr>
        <w:t xml:space="preserve">Žurnale turi būti šie rekvizitai: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w:t>
      </w:r>
      <w:r w:rsidRPr="00E76C7E">
        <w:rPr>
          <w:iCs/>
          <w:sz w:val="24"/>
          <w:szCs w:val="24"/>
        </w:rPr>
        <w:t>–</w:t>
      </w:r>
      <w:r w:rsidRPr="00E76C7E">
        <w:rPr>
          <w:sz w:val="24"/>
          <w:szCs w:val="24"/>
        </w:rPr>
        <w:t xml:space="preserve"> kita su pirkimu susijusi informacija. </w:t>
      </w:r>
    </w:p>
    <w:p w:rsidR="00F2267F" w:rsidRPr="00E76C7E" w:rsidRDefault="00F2267F" w:rsidP="00AF6CF4">
      <w:pPr>
        <w:pStyle w:val="Default"/>
        <w:jc w:val="both"/>
        <w:rPr>
          <w:b/>
          <w:color w:val="auto"/>
        </w:rPr>
      </w:pPr>
      <w:r w:rsidRPr="00E76C7E">
        <w:rPr>
          <w:color w:val="auto"/>
        </w:rPr>
        <w:t xml:space="preserve">    </w:t>
      </w:r>
      <w:r w:rsidRPr="00E76C7E">
        <w:rPr>
          <w:b/>
          <w:color w:val="auto"/>
        </w:rPr>
        <w:t xml:space="preserve">131.  pirkimas gali būti neregistruojamas pirkimų žurnale jeigu: </w:t>
      </w:r>
    </w:p>
    <w:p w:rsidR="00F2267F" w:rsidRPr="00E76C7E" w:rsidRDefault="00F2267F" w:rsidP="00AF6CF4">
      <w:pPr>
        <w:pStyle w:val="Default"/>
        <w:jc w:val="both"/>
        <w:rPr>
          <w:b/>
          <w:color w:val="auto"/>
        </w:rPr>
      </w:pPr>
      <w:r w:rsidRPr="00E76C7E">
        <w:rPr>
          <w:b/>
          <w:color w:val="auto"/>
        </w:rPr>
        <w:t xml:space="preserve">    1321.1.  vykdomas mažos vertės pirkimas apklausos būdu, o pirkimo suma neviršija 29 Eur (be PVM), tačiau perkančioji organizacija privalo turėti išlaidas pagrindžiančius dokumentus (fiskalinį kvitą ir (ar) sąskaitą faktūrą);</w:t>
      </w:r>
    </w:p>
    <w:p w:rsidR="00F2267F" w:rsidRPr="00E76C7E" w:rsidRDefault="00F2267F" w:rsidP="00AF6CF4">
      <w:pPr>
        <w:pStyle w:val="Default"/>
        <w:jc w:val="both"/>
        <w:rPr>
          <w:b/>
          <w:color w:val="auto"/>
        </w:rPr>
      </w:pPr>
      <w:r w:rsidRPr="00E76C7E">
        <w:rPr>
          <w:b/>
          <w:color w:val="auto"/>
        </w:rPr>
        <w:t xml:space="preserve">    131.2.  vykdomo mažos vertės pirkimo suma viršija 29 Eur (be PVM), tačiau neviršija 29000 Eur (be PVM) ir apklausiamas tik vienas tiekėjas, o pirkimo sutartis sudaroma raštu. </w:t>
      </w:r>
    </w:p>
    <w:p w:rsidR="00F2267F" w:rsidRPr="00E76C7E" w:rsidRDefault="00F2267F" w:rsidP="00AF6CF4">
      <w:pPr>
        <w:tabs>
          <w:tab w:val="left" w:pos="540"/>
        </w:tabs>
        <w:jc w:val="both"/>
        <w:rPr>
          <w:b/>
          <w:sz w:val="24"/>
          <w:szCs w:val="24"/>
        </w:rPr>
      </w:pPr>
      <w:r w:rsidRPr="00E76C7E">
        <w:rPr>
          <w:sz w:val="24"/>
          <w:szCs w:val="24"/>
        </w:rPr>
        <w:t xml:space="preserve">     132. Kai pirkimą vykdo Komisija, kiekvienas jos sprendimas protokoluojamas. Kai pirkimą vykdo Pirkimo organizatorius, pildoma supaprastinto pirkimo pažyma (Priedas Nr.2), </w:t>
      </w:r>
      <w:r w:rsidRPr="00E76C7E">
        <w:rPr>
          <w:b/>
          <w:sz w:val="24"/>
          <w:szCs w:val="24"/>
        </w:rPr>
        <w:t>pažyma nepildoma, kai šių Taisyklių nustatyta tvarka pirkimas vykdomas apklausos būdu ir apklausiamas tik vienas  tiekėjas, o viešojo pirkimo sutartis sudaroma raštu.</w:t>
      </w:r>
    </w:p>
    <w:p w:rsidR="00F2267F" w:rsidRPr="00E76C7E" w:rsidRDefault="00F2267F" w:rsidP="009604FB">
      <w:pPr>
        <w:tabs>
          <w:tab w:val="left" w:pos="540"/>
        </w:tabs>
        <w:ind w:firstLine="360"/>
        <w:jc w:val="both"/>
        <w:rPr>
          <w:b/>
          <w:sz w:val="24"/>
          <w:szCs w:val="24"/>
        </w:rPr>
      </w:pPr>
      <w:r w:rsidRPr="00E76C7E">
        <w:rPr>
          <w:sz w:val="24"/>
          <w:szCs w:val="24"/>
        </w:rPr>
        <w:t>133. Įvykdžius pirkimą, Komisija arba Pirkimo organizatorius perduoda visus su pirkimu susijusius dokumentus saugojimui Pakruojo socialinių paslaugų centro direktoriui.</w:t>
      </w:r>
    </w:p>
    <w:p w:rsidR="00F2267F" w:rsidRPr="00E76C7E" w:rsidRDefault="00F2267F" w:rsidP="009604FB">
      <w:pPr>
        <w:ind w:firstLine="360"/>
        <w:jc w:val="both"/>
        <w:rPr>
          <w:sz w:val="24"/>
          <w:szCs w:val="24"/>
        </w:rPr>
      </w:pPr>
      <w:r w:rsidRPr="00E76C7E">
        <w:rPr>
          <w:sz w:val="24"/>
          <w:szCs w:val="24"/>
        </w:rPr>
        <w:t xml:space="preserve">134.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F2267F" w:rsidRPr="00E76C7E" w:rsidRDefault="00F2267F" w:rsidP="003E3782">
      <w:pPr>
        <w:pStyle w:val="Default"/>
        <w:jc w:val="both"/>
        <w:rPr>
          <w:color w:val="auto"/>
        </w:rPr>
      </w:pPr>
      <w:r w:rsidRPr="00E76C7E">
        <w:rPr>
          <w:color w:val="auto"/>
        </w:rPr>
        <w:t xml:space="preserve">      135. </w:t>
      </w:r>
      <w:r w:rsidRPr="00E76C7E">
        <w:rPr>
          <w:b/>
          <w:color w:val="auto"/>
        </w:rPr>
        <w:t>Pirkimui pasibaigus, komisija arba pirkimo organizatorius perduoda pirkimo dokumentus ir visus su pirkimu susijusius dokumentus perkančiosios organizacijos darbuotojui, atsakingam už dokumentų saugojimą.</w:t>
      </w:r>
      <w:r w:rsidRPr="00E76C7E">
        <w:rPr>
          <w:color w:val="auto"/>
        </w:rPr>
        <w:t xml:space="preserve"> </w:t>
      </w:r>
    </w:p>
    <w:p w:rsidR="00F2267F" w:rsidRPr="00E76C7E" w:rsidRDefault="00F2267F" w:rsidP="003E3782">
      <w:pPr>
        <w:pStyle w:val="Default"/>
        <w:jc w:val="both"/>
        <w:rPr>
          <w:color w:val="auto"/>
        </w:rPr>
      </w:pPr>
      <w:r w:rsidRPr="00E76C7E">
        <w:rPr>
          <w:color w:val="auto"/>
        </w:rPr>
        <w:t xml:space="preserve">      136.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F2267F" w:rsidRPr="00E76C7E" w:rsidRDefault="00F2267F" w:rsidP="003E3782">
      <w:pPr>
        <w:pStyle w:val="Default"/>
        <w:jc w:val="both"/>
        <w:rPr>
          <w:color w:val="auto"/>
        </w:rPr>
      </w:pPr>
      <w:r w:rsidRPr="00E76C7E">
        <w:rPr>
          <w:color w:val="auto"/>
        </w:rPr>
        <w:t xml:space="preserve">      137. Perkančioji organizacija privalo Viešųjų pirkimų tarnybai raštu pateikti visų per kalendorinius metus atliktų pirkimų, kai pagal preliminariąsias pirkimo sutartis sudaromos pagrindinės sutartys, ir visų per kalendorinius metus atliktų mažos vertės pirkimų ataskaitą (At-6). Šioje ataskaitoje perkančioji organizacija taip pat privalo pateikti duomenis apie visus per kalendorinius metus atliktus pirkimus pagal Viešųjų pirkimų įstatymo 91 straipsnio reikalavimus. Ataskaitos pateikiamos per 30 dienų, pasibaigus ataskaitiniams kalendoriniams metams. </w:t>
      </w:r>
    </w:p>
    <w:p w:rsidR="00F2267F" w:rsidRPr="00E76C7E" w:rsidRDefault="00F2267F" w:rsidP="003E3782">
      <w:pPr>
        <w:pStyle w:val="Default"/>
        <w:ind w:firstLine="567"/>
        <w:jc w:val="both"/>
        <w:rPr>
          <w:color w:val="auto"/>
          <w:sz w:val="22"/>
          <w:szCs w:val="22"/>
        </w:rPr>
      </w:pPr>
    </w:p>
    <w:p w:rsidR="00F2267F" w:rsidRPr="00E76C7E" w:rsidRDefault="00F2267F" w:rsidP="009604FB">
      <w:pPr>
        <w:ind w:firstLine="360"/>
        <w:jc w:val="both"/>
        <w:rPr>
          <w:sz w:val="24"/>
          <w:szCs w:val="24"/>
        </w:rPr>
      </w:pPr>
    </w:p>
    <w:p w:rsidR="00F2267F" w:rsidRPr="00E76C7E" w:rsidRDefault="00F2267F" w:rsidP="009604FB">
      <w:pPr>
        <w:pStyle w:val="Turinys"/>
        <w:rPr>
          <w:caps w:val="0"/>
        </w:rPr>
      </w:pPr>
      <w:bookmarkStart w:id="17" w:name="_Toc209231277"/>
      <w:r w:rsidRPr="00E76C7E">
        <w:rPr>
          <w:caps w:val="0"/>
        </w:rPr>
        <w:t>INFORMACIJOS APIE SUPAPRASTINTUS PIRKIMUS TEIKIMAS</w:t>
      </w:r>
      <w:bookmarkEnd w:id="17"/>
      <w:r w:rsidRPr="00E76C7E">
        <w:rPr>
          <w:caps w:val="0"/>
        </w:rPr>
        <w:t xml:space="preserve"> </w:t>
      </w:r>
    </w:p>
    <w:p w:rsidR="00F2267F" w:rsidRPr="00E76C7E" w:rsidRDefault="00F2267F" w:rsidP="009604FB">
      <w:pPr>
        <w:pStyle w:val="CentrBold"/>
        <w:ind w:left="1080"/>
        <w:jc w:val="left"/>
        <w:rPr>
          <w:rFonts w:ascii="Times New Roman" w:hAnsi="Times New Roman"/>
          <w:sz w:val="24"/>
          <w:szCs w:val="24"/>
          <w:lang w:val="lt-LT"/>
        </w:rPr>
      </w:pPr>
    </w:p>
    <w:p w:rsidR="00F2267F" w:rsidRPr="00E76C7E" w:rsidRDefault="00F2267F" w:rsidP="009604FB">
      <w:pPr>
        <w:ind w:firstLine="360"/>
        <w:jc w:val="both"/>
        <w:rPr>
          <w:sz w:val="24"/>
          <w:szCs w:val="24"/>
        </w:rPr>
      </w:pPr>
      <w:r w:rsidRPr="00E76C7E">
        <w:rPr>
          <w:sz w:val="24"/>
          <w:szCs w:val="24"/>
        </w:rPr>
        <w:t>138. Komisija ar Pirkimo organizatorius tiekėjus nedelsiant, ne vėliau kaip per 3 darbo dienas nuo sprendimo priėmimo, raštu informuoja apie:</w:t>
      </w:r>
    </w:p>
    <w:p w:rsidR="00F2267F" w:rsidRPr="00E76C7E" w:rsidRDefault="00F2267F" w:rsidP="009604FB">
      <w:pPr>
        <w:ind w:firstLine="360"/>
        <w:jc w:val="both"/>
        <w:rPr>
          <w:i/>
          <w:sz w:val="24"/>
          <w:szCs w:val="24"/>
        </w:rPr>
      </w:pPr>
      <w:r w:rsidRPr="00E76C7E">
        <w:rPr>
          <w:sz w:val="24"/>
          <w:szCs w:val="24"/>
        </w:rPr>
        <w:t>138.1. tiekėjo pasiūlymo atmetimą;</w:t>
      </w:r>
      <w:r w:rsidRPr="00E76C7E">
        <w:rPr>
          <w:i/>
          <w:sz w:val="24"/>
          <w:szCs w:val="24"/>
        </w:rPr>
        <w:t xml:space="preserve"> </w:t>
      </w:r>
    </w:p>
    <w:p w:rsidR="00F2267F" w:rsidRPr="00E76C7E" w:rsidRDefault="00F2267F" w:rsidP="009604FB">
      <w:pPr>
        <w:ind w:firstLine="360"/>
        <w:jc w:val="both"/>
        <w:rPr>
          <w:sz w:val="24"/>
          <w:szCs w:val="24"/>
        </w:rPr>
      </w:pPr>
      <w:r w:rsidRPr="00E76C7E">
        <w:rPr>
          <w:sz w:val="24"/>
          <w:szCs w:val="24"/>
        </w:rPr>
        <w:t>138.2. pasiūlymų eilę;</w:t>
      </w:r>
    </w:p>
    <w:p w:rsidR="00F2267F" w:rsidRPr="00E76C7E" w:rsidRDefault="00F2267F" w:rsidP="009604FB">
      <w:pPr>
        <w:ind w:firstLine="360"/>
        <w:jc w:val="both"/>
        <w:rPr>
          <w:sz w:val="24"/>
          <w:szCs w:val="24"/>
        </w:rPr>
      </w:pPr>
      <w:r w:rsidRPr="00E76C7E">
        <w:rPr>
          <w:sz w:val="24"/>
          <w:szCs w:val="24"/>
        </w:rPr>
        <w:t>138.3. supaprastinto pirkimo nutraukimą.</w:t>
      </w:r>
    </w:p>
    <w:p w:rsidR="00F2267F" w:rsidRPr="00E76C7E" w:rsidRDefault="00F2267F" w:rsidP="009604FB">
      <w:pPr>
        <w:ind w:firstLine="360"/>
        <w:jc w:val="both"/>
        <w:rPr>
          <w:sz w:val="24"/>
          <w:szCs w:val="24"/>
        </w:rPr>
      </w:pPr>
      <w:r w:rsidRPr="00E76C7E">
        <w:rPr>
          <w:b/>
          <w:sz w:val="24"/>
          <w:szCs w:val="24"/>
        </w:rPr>
        <w:t xml:space="preserve">139. Šis punktas </w:t>
      </w:r>
      <w:r w:rsidRPr="00E76C7E">
        <w:rPr>
          <w:sz w:val="24"/>
          <w:szCs w:val="24"/>
        </w:rPr>
        <w:t>(138)</w:t>
      </w:r>
      <w:r w:rsidRPr="00E76C7E">
        <w:rPr>
          <w:b/>
          <w:sz w:val="24"/>
          <w:szCs w:val="24"/>
        </w:rPr>
        <w:t xml:space="preserve"> netaikomas</w:t>
      </w:r>
      <w:r w:rsidRPr="00E76C7E">
        <w:rPr>
          <w:sz w:val="24"/>
          <w:szCs w:val="24"/>
        </w:rPr>
        <w:t xml:space="preserve">, kai supaprastintas </w:t>
      </w:r>
      <w:r w:rsidRPr="00E76C7E">
        <w:rPr>
          <w:b/>
          <w:sz w:val="24"/>
          <w:szCs w:val="24"/>
        </w:rPr>
        <w:t xml:space="preserve">pirkimas atliekamas apklausos būdu žodžiu </w:t>
      </w:r>
      <w:r w:rsidRPr="00E76C7E">
        <w:rPr>
          <w:sz w:val="24"/>
          <w:szCs w:val="24"/>
        </w:rPr>
        <w:t xml:space="preserve">(pirkimas iki </w:t>
      </w:r>
      <w:r w:rsidRPr="00E76C7E">
        <w:rPr>
          <w:b/>
          <w:sz w:val="24"/>
          <w:szCs w:val="24"/>
        </w:rPr>
        <w:t>3000 Eur</w:t>
      </w:r>
      <w:r w:rsidRPr="00E76C7E">
        <w:rPr>
          <w:sz w:val="24"/>
          <w:szCs w:val="24"/>
        </w:rPr>
        <w:t xml:space="preserve"> (be PVM)).</w:t>
      </w:r>
    </w:p>
    <w:p w:rsidR="00F2267F" w:rsidRPr="00E76C7E" w:rsidRDefault="00F2267F" w:rsidP="009604FB">
      <w:pPr>
        <w:ind w:firstLine="360"/>
        <w:jc w:val="both"/>
        <w:rPr>
          <w:sz w:val="24"/>
          <w:szCs w:val="24"/>
        </w:rPr>
      </w:pPr>
      <w:r w:rsidRPr="00E76C7E">
        <w:rPr>
          <w:sz w:val="24"/>
          <w:szCs w:val="24"/>
        </w:rPr>
        <w:t>140.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F2267F" w:rsidRPr="00E76C7E" w:rsidRDefault="00F2267F" w:rsidP="009604FB">
      <w:pPr>
        <w:ind w:firstLine="360"/>
        <w:jc w:val="both"/>
        <w:rPr>
          <w:sz w:val="24"/>
          <w:szCs w:val="24"/>
          <w:lang w:eastAsia="lt-LT"/>
        </w:rPr>
      </w:pPr>
      <w:r w:rsidRPr="00E76C7E">
        <w:rPr>
          <w:sz w:val="24"/>
          <w:szCs w:val="24"/>
        </w:rPr>
        <w:t>141. </w:t>
      </w:r>
      <w:r w:rsidRPr="00E76C7E">
        <w:rPr>
          <w:sz w:val="24"/>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F2267F" w:rsidRPr="00E76C7E" w:rsidRDefault="00F2267F" w:rsidP="009604FB">
      <w:pPr>
        <w:ind w:firstLine="360"/>
        <w:jc w:val="both"/>
        <w:rPr>
          <w:sz w:val="24"/>
          <w:szCs w:val="24"/>
        </w:rPr>
      </w:pPr>
    </w:p>
    <w:p w:rsidR="00F2267F" w:rsidRPr="00E76C7E" w:rsidRDefault="00F2267F" w:rsidP="009604FB">
      <w:pPr>
        <w:ind w:firstLine="360"/>
        <w:jc w:val="both"/>
        <w:rPr>
          <w:sz w:val="24"/>
          <w:szCs w:val="24"/>
        </w:rPr>
      </w:pPr>
    </w:p>
    <w:p w:rsidR="00F2267F" w:rsidRPr="00E76C7E" w:rsidRDefault="00F2267F" w:rsidP="009604FB">
      <w:pPr>
        <w:pStyle w:val="CentrBold"/>
        <w:ind w:firstLine="360"/>
        <w:jc w:val="both"/>
        <w:rPr>
          <w:rFonts w:ascii="Times New Roman" w:hAnsi="Times New Roman"/>
          <w:b w:val="0"/>
          <w:sz w:val="24"/>
          <w:szCs w:val="24"/>
          <w:lang w:val="lt-LT"/>
        </w:rPr>
      </w:pPr>
    </w:p>
    <w:p w:rsidR="00F2267F" w:rsidRPr="00E76C7E" w:rsidRDefault="00F2267F" w:rsidP="009604FB">
      <w:pPr>
        <w:pStyle w:val="Turinys"/>
        <w:rPr>
          <w:caps w:val="0"/>
        </w:rPr>
      </w:pPr>
      <w:bookmarkStart w:id="18" w:name="_Toc209231278"/>
      <w:r w:rsidRPr="00E76C7E">
        <w:rPr>
          <w:caps w:val="0"/>
        </w:rPr>
        <w:t>GINČŲ NAGRINĖJIMAS</w:t>
      </w:r>
      <w:bookmarkEnd w:id="18"/>
    </w:p>
    <w:p w:rsidR="00F2267F" w:rsidRPr="00E76C7E" w:rsidRDefault="00F2267F" w:rsidP="009604FB">
      <w:pPr>
        <w:jc w:val="both"/>
        <w:rPr>
          <w:sz w:val="24"/>
          <w:szCs w:val="24"/>
        </w:rPr>
      </w:pPr>
    </w:p>
    <w:p w:rsidR="00F2267F" w:rsidRPr="00E76C7E" w:rsidRDefault="00F2267F" w:rsidP="009604FB">
      <w:pPr>
        <w:ind w:firstLine="360"/>
        <w:jc w:val="both"/>
        <w:rPr>
          <w:sz w:val="24"/>
          <w:szCs w:val="24"/>
        </w:rPr>
      </w:pPr>
      <w:r w:rsidRPr="00E76C7E">
        <w:rPr>
          <w:bCs/>
          <w:sz w:val="24"/>
          <w:szCs w:val="24"/>
        </w:rPr>
        <w:t>142. </w:t>
      </w:r>
      <w:hyperlink r:id="rId26" w:anchor="bmk414#bmk414" w:history="1">
        <w:r w:rsidRPr="00E76C7E">
          <w:rPr>
            <w:rStyle w:val="Hyperlink"/>
            <w:color w:val="auto"/>
            <w:sz w:val="24"/>
            <w:szCs w:val="24"/>
            <w:u w:val="none"/>
          </w:rPr>
          <w:t xml:space="preserve">Visi tiekėjai  turi teisę pateikti perkančiajai organizacijai pretenziją dėl pirkimo dokumentų, supaprastinto pirkimo procedūrų, su supaprastintu pirkimu susijusių perkančiosios organizacijos veiksmų ar neveikimo, jeigu mano, kad tai pažeidžia jų teises ar teisėtus interesus. Esant tiekėjo pageidavimui jis turi būti žodžiu ar raštu supažindintas su pretenzijos pateikimo ir nagrinėjimo tvarka. Pretenzijos pateikiamos raštu per 5 kalendorines dienas nuo dienos, kurią tiekėjas sužinojo arba turėjo sužinoti apie tariamą savo teisių ar teisėtų interesų pažeidimą. </w:t>
        </w:r>
      </w:hyperlink>
    </w:p>
    <w:p w:rsidR="00F2267F" w:rsidRPr="00E76C7E" w:rsidRDefault="00F2267F" w:rsidP="009604FB">
      <w:pPr>
        <w:ind w:firstLine="360"/>
        <w:jc w:val="both"/>
        <w:rPr>
          <w:sz w:val="24"/>
          <w:szCs w:val="24"/>
        </w:rPr>
      </w:pPr>
      <w:r w:rsidRPr="00E76C7E">
        <w:rPr>
          <w:sz w:val="24"/>
          <w:szCs w:val="24"/>
        </w:rPr>
        <w:t>143. </w:t>
      </w:r>
      <w:hyperlink r:id="rId27" w:anchor="bmk414#bmk414" w:history="1">
        <w:r w:rsidRPr="00E76C7E">
          <w:rPr>
            <w:rStyle w:val="Hyperlink"/>
            <w:color w:val="auto"/>
            <w:sz w:val="24"/>
            <w:szCs w:val="24"/>
            <w:u w:val="none"/>
          </w:rPr>
          <w:t>Nagrinėjamos visos tiekėjų pretenzijos, gautos iki pirkimo sutarties sudarymo.</w:t>
        </w:r>
      </w:hyperlink>
      <w:r w:rsidRPr="00E76C7E">
        <w:rPr>
          <w:sz w:val="24"/>
          <w:szCs w:val="24"/>
        </w:rPr>
        <w:t xml:space="preserve"> </w:t>
      </w:r>
    </w:p>
    <w:p w:rsidR="00F2267F" w:rsidRPr="00E76C7E" w:rsidRDefault="00F2267F" w:rsidP="009604FB">
      <w:pPr>
        <w:ind w:firstLine="360"/>
        <w:jc w:val="both"/>
        <w:rPr>
          <w:sz w:val="24"/>
          <w:szCs w:val="24"/>
        </w:rPr>
      </w:pPr>
      <w:r w:rsidRPr="00E76C7E">
        <w:rPr>
          <w:sz w:val="24"/>
          <w:szCs w:val="24"/>
        </w:rPr>
        <w:t xml:space="preserve">144. 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perkančioji organizacija ar tiekėjas patirtų daug didesnių nuostolių už tuos, kuriuos galėtų patirti pretenziją pateikęs tiekėjas ir tik gavus Viešųjų pirkimų tarnybos sutikimą. </w:t>
      </w:r>
    </w:p>
    <w:p w:rsidR="00F2267F" w:rsidRPr="00E76C7E" w:rsidRDefault="00F2267F" w:rsidP="009604FB">
      <w:pPr>
        <w:ind w:firstLine="360"/>
        <w:jc w:val="both"/>
        <w:rPr>
          <w:sz w:val="24"/>
          <w:szCs w:val="24"/>
        </w:rPr>
      </w:pPr>
      <w:r w:rsidRPr="00E76C7E">
        <w:rPr>
          <w:sz w:val="24"/>
          <w:szCs w:val="24"/>
        </w:rPr>
        <w:t xml:space="preserve">145. Pirkimo procedūrų terminai privalo būti pratęsti pirkimo procedūrų sustabdymo laikui. </w:t>
      </w:r>
    </w:p>
    <w:p w:rsidR="00F2267F" w:rsidRPr="00E76C7E" w:rsidRDefault="00F2267F" w:rsidP="009604FB">
      <w:pPr>
        <w:ind w:firstLine="360"/>
        <w:jc w:val="both"/>
        <w:rPr>
          <w:sz w:val="24"/>
          <w:szCs w:val="24"/>
        </w:rPr>
      </w:pPr>
      <w:r w:rsidRPr="00E76C7E">
        <w:rPr>
          <w:sz w:val="24"/>
          <w:szCs w:val="24"/>
        </w:rPr>
        <w:t xml:space="preserve">146. 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F2267F" w:rsidRPr="00E76C7E" w:rsidRDefault="00F2267F" w:rsidP="009604FB">
      <w:pPr>
        <w:ind w:firstLine="360"/>
        <w:jc w:val="both"/>
        <w:rPr>
          <w:sz w:val="24"/>
          <w:szCs w:val="24"/>
        </w:rPr>
      </w:pPr>
      <w:r w:rsidRPr="00E76C7E">
        <w:rPr>
          <w:sz w:val="24"/>
          <w:szCs w:val="24"/>
        </w:rPr>
        <w:t xml:space="preserve">147. Pretenzija turi būti išnagrinėta ir motyvuotas sprendimas priimtas ne vėliau kaip per 5 dienas nuo pretenzijos gavimo dienos. </w:t>
      </w:r>
    </w:p>
    <w:p w:rsidR="00F2267F" w:rsidRPr="00E76C7E" w:rsidRDefault="00F2267F" w:rsidP="009604FB">
      <w:pPr>
        <w:ind w:firstLine="360"/>
        <w:jc w:val="both"/>
        <w:rPr>
          <w:sz w:val="24"/>
          <w:szCs w:val="24"/>
        </w:rPr>
      </w:pPr>
      <w:r w:rsidRPr="00E76C7E">
        <w:rPr>
          <w:sz w:val="24"/>
          <w:szCs w:val="24"/>
        </w:rPr>
        <w:t>148. Apie priimtą sprendimą ne vėliau kaip kitą darbo</w:t>
      </w:r>
      <w:r w:rsidRPr="00E76C7E">
        <w:rPr>
          <w:bCs/>
          <w:sz w:val="24"/>
          <w:szCs w:val="24"/>
        </w:rPr>
        <w:t xml:space="preserve"> </w:t>
      </w:r>
      <w:r w:rsidRPr="00E76C7E">
        <w:rPr>
          <w:sz w:val="24"/>
          <w:szCs w:val="24"/>
        </w:rPr>
        <w:t xml:space="preserve">dieną turi būti išsiųstas pranešimas pretenziją pateikusiam tiekėjui. </w:t>
      </w:r>
    </w:p>
    <w:p w:rsidR="00F2267F" w:rsidRPr="00E76C7E" w:rsidRDefault="00F2267F" w:rsidP="009604FB">
      <w:pPr>
        <w:ind w:firstLine="360"/>
        <w:jc w:val="both"/>
        <w:rPr>
          <w:sz w:val="24"/>
          <w:szCs w:val="24"/>
        </w:rPr>
      </w:pPr>
      <w:r w:rsidRPr="00E76C7E">
        <w:rPr>
          <w:sz w:val="24"/>
          <w:szCs w:val="24"/>
        </w:rPr>
        <w:t xml:space="preserve">149. Jeigu nagrinėjama pretenzija dėl pirkimo dokumentų reikalavimų iki vokų atplėšimo, pripažinus pretenziją pagrįsta ir ją patenkinus (ištaisius pirkimo dokumentų reikalavimų prieštaravimus, neatitikimus įstatymui, (pakeitus (patikslinus) kvalifikacijos, techninius reikalavimus ir kt.) perkančioji organizacija privalo visą viešai skelbiamą informaciją paskelbti, atitinkamai nukeliant vokų atplėšimo terminus, apie tai informuojant visus pareiškusius norą dalyvauti pirkime dalyvius. </w:t>
      </w:r>
    </w:p>
    <w:p w:rsidR="00F2267F" w:rsidRPr="00E76C7E" w:rsidRDefault="00F2267F" w:rsidP="009604FB">
      <w:pPr>
        <w:pStyle w:val="Pagrindinistekstas1"/>
        <w:rPr>
          <w:rFonts w:ascii="Times New Roman" w:hAnsi="Times New Roman"/>
          <w:sz w:val="24"/>
          <w:szCs w:val="24"/>
          <w:lang w:val="lt-LT"/>
        </w:rPr>
      </w:pPr>
      <w:r w:rsidRPr="00E76C7E">
        <w:rPr>
          <w:rFonts w:ascii="Times New Roman" w:hAnsi="Times New Roman"/>
          <w:sz w:val="24"/>
          <w:szCs w:val="24"/>
          <w:lang w:val="lt-LT"/>
        </w:rPr>
        <w:t>150. Tiekėjų pretenzijas nagrinėja p</w:t>
      </w:r>
      <w:r w:rsidRPr="00E76C7E">
        <w:rPr>
          <w:rFonts w:ascii="Times New Roman" w:hAnsi="Times New Roman"/>
          <w:iCs/>
          <w:sz w:val="24"/>
          <w:szCs w:val="24"/>
          <w:lang w:val="lt-LT"/>
        </w:rPr>
        <w:t>erkančiosios organizacijos</w:t>
      </w:r>
      <w:r w:rsidRPr="00E76C7E">
        <w:rPr>
          <w:rFonts w:ascii="Times New Roman" w:hAnsi="Times New Roman"/>
          <w:sz w:val="24"/>
          <w:szCs w:val="24"/>
          <w:lang w:val="lt-LT"/>
        </w:rPr>
        <w:t xml:space="preserve"> </w:t>
      </w:r>
      <w:r w:rsidRPr="00E76C7E">
        <w:rPr>
          <w:rFonts w:ascii="Times New Roman" w:hAnsi="Times New Roman"/>
          <w:iCs/>
          <w:sz w:val="24"/>
          <w:szCs w:val="24"/>
          <w:lang w:val="lt-LT"/>
        </w:rPr>
        <w:t>vadovo</w:t>
      </w:r>
      <w:r w:rsidRPr="00E76C7E">
        <w:rPr>
          <w:rFonts w:ascii="Times New Roman" w:hAnsi="Times New Roman"/>
          <w:sz w:val="24"/>
          <w:szCs w:val="24"/>
          <w:lang w:val="lt-LT"/>
        </w:rPr>
        <w:t xml:space="preserve"> paskirtas p</w:t>
      </w:r>
      <w:r w:rsidRPr="00E76C7E">
        <w:rPr>
          <w:rFonts w:ascii="Times New Roman" w:hAnsi="Times New Roman"/>
          <w:iCs/>
          <w:sz w:val="24"/>
          <w:szCs w:val="24"/>
          <w:lang w:val="lt-LT"/>
        </w:rPr>
        <w:t>erkančiosios organizacijos</w:t>
      </w:r>
      <w:r w:rsidRPr="00E76C7E">
        <w:rPr>
          <w:rFonts w:ascii="Times New Roman" w:hAnsi="Times New Roman"/>
          <w:sz w:val="24"/>
          <w:szCs w:val="24"/>
          <w:lang w:val="lt-LT"/>
        </w:rPr>
        <w:t xml:space="preserve"> valstybės tarnautojas arba darbuotojas ir Pirkimo organizatorius ar Komisija. Sprendimą dėl pretenzijos, remdamasis paskirto valstybės tarnautojo išvadomis ir Pirkimo organizatoriaus ar Komisijos pirmininko paaiškinimais, priima </w:t>
      </w:r>
      <w:r w:rsidRPr="00E76C7E">
        <w:rPr>
          <w:rFonts w:ascii="Times New Roman" w:hAnsi="Times New Roman"/>
          <w:iCs/>
          <w:sz w:val="24"/>
          <w:szCs w:val="24"/>
          <w:lang w:val="lt-LT"/>
        </w:rPr>
        <w:t>Perkančiosios organizacijos</w:t>
      </w:r>
      <w:r w:rsidRPr="00E76C7E">
        <w:rPr>
          <w:rFonts w:ascii="Times New Roman" w:hAnsi="Times New Roman"/>
          <w:sz w:val="24"/>
          <w:szCs w:val="24"/>
          <w:lang w:val="lt-LT"/>
        </w:rPr>
        <w:t xml:space="preserve"> </w:t>
      </w:r>
      <w:r w:rsidRPr="00E76C7E">
        <w:rPr>
          <w:rFonts w:ascii="Times New Roman" w:hAnsi="Times New Roman"/>
          <w:iCs/>
          <w:sz w:val="24"/>
          <w:szCs w:val="24"/>
          <w:lang w:val="lt-LT"/>
        </w:rPr>
        <w:t>vadovas</w:t>
      </w:r>
      <w:r w:rsidRPr="00E76C7E">
        <w:rPr>
          <w:rFonts w:ascii="Times New Roman" w:hAnsi="Times New Roman"/>
          <w:sz w:val="24"/>
          <w:szCs w:val="24"/>
          <w:lang w:val="lt-LT"/>
        </w:rPr>
        <w:t>.</w:t>
      </w:r>
    </w:p>
    <w:p w:rsidR="00F2267F" w:rsidRPr="00E76C7E" w:rsidRDefault="00F2267F" w:rsidP="009604FB">
      <w:pPr>
        <w:ind w:firstLine="360"/>
        <w:jc w:val="both"/>
        <w:rPr>
          <w:sz w:val="24"/>
          <w:szCs w:val="24"/>
        </w:rPr>
      </w:pPr>
      <w:r w:rsidRPr="00E76C7E">
        <w:rPr>
          <w:sz w:val="24"/>
          <w:szCs w:val="24"/>
        </w:rPr>
        <w:t>151. 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F2267F" w:rsidRPr="00E76C7E" w:rsidRDefault="00F2267F" w:rsidP="009604FB">
      <w:pPr>
        <w:ind w:firstLine="360"/>
        <w:jc w:val="both"/>
        <w:rPr>
          <w:sz w:val="24"/>
          <w:szCs w:val="24"/>
        </w:rPr>
      </w:pPr>
    </w:p>
    <w:p w:rsidR="00F2267F" w:rsidRPr="00E76C7E" w:rsidRDefault="00F2267F" w:rsidP="009604FB"/>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rsidP="00950437">
      <w:pPr>
        <w:jc w:val="right"/>
        <w:rPr>
          <w:sz w:val="24"/>
          <w:szCs w:val="24"/>
        </w:rPr>
      </w:pPr>
      <w:r w:rsidRPr="00E76C7E">
        <w:rPr>
          <w:sz w:val="24"/>
          <w:szCs w:val="24"/>
        </w:rPr>
        <w:t>Pakruojo nestacionarių socialinių paslaugų centro</w:t>
      </w:r>
    </w:p>
    <w:p w:rsidR="00F2267F" w:rsidRPr="00E76C7E" w:rsidRDefault="00F2267F" w:rsidP="00950437">
      <w:pPr>
        <w:jc w:val="right"/>
        <w:rPr>
          <w:sz w:val="24"/>
          <w:szCs w:val="24"/>
        </w:rPr>
      </w:pPr>
      <w:r w:rsidRPr="00E76C7E">
        <w:rPr>
          <w:sz w:val="24"/>
          <w:szCs w:val="24"/>
        </w:rPr>
        <w:t xml:space="preserve">                                                                                                 Supaprastintų viešųjų pirkimų taisyklių</w:t>
      </w:r>
    </w:p>
    <w:p w:rsidR="00F2267F" w:rsidRPr="00E76C7E" w:rsidRDefault="00F2267F" w:rsidP="00950437">
      <w:pPr>
        <w:jc w:val="right"/>
        <w:rPr>
          <w:sz w:val="24"/>
          <w:szCs w:val="24"/>
        </w:rPr>
      </w:pPr>
      <w:r w:rsidRPr="00E76C7E">
        <w:rPr>
          <w:sz w:val="24"/>
          <w:szCs w:val="24"/>
        </w:rPr>
        <w:t xml:space="preserve">1 priedas  </w:t>
      </w:r>
    </w:p>
    <w:p w:rsidR="00F2267F" w:rsidRPr="00E76C7E" w:rsidRDefault="00F2267F"/>
    <w:p w:rsidR="00F2267F" w:rsidRPr="00E76C7E" w:rsidRDefault="00F2267F" w:rsidP="006A45E5">
      <w:pPr>
        <w:jc w:val="center"/>
        <w:rPr>
          <w:b/>
        </w:rPr>
      </w:pPr>
    </w:p>
    <w:p w:rsidR="00F2267F" w:rsidRPr="00E76C7E" w:rsidRDefault="00F2267F" w:rsidP="006A45E5">
      <w:pPr>
        <w:jc w:val="center"/>
        <w:rPr>
          <w:b/>
          <w:sz w:val="24"/>
          <w:szCs w:val="24"/>
        </w:rPr>
      </w:pPr>
      <w:r w:rsidRPr="00E76C7E">
        <w:rPr>
          <w:b/>
          <w:sz w:val="24"/>
          <w:szCs w:val="24"/>
        </w:rPr>
        <w:t>PAKRUOJO NESTACIONARIŲ SOCIALINIŲ PASLAUGŲ CENTRAS</w:t>
      </w:r>
    </w:p>
    <w:p w:rsidR="00F2267F" w:rsidRPr="00E76C7E" w:rsidRDefault="00F2267F" w:rsidP="006A45E5">
      <w:pPr>
        <w:jc w:val="center"/>
        <w:rPr>
          <w:b/>
          <w:sz w:val="24"/>
          <w:szCs w:val="24"/>
        </w:rPr>
      </w:pPr>
      <w:r w:rsidRPr="00E76C7E">
        <w:rPr>
          <w:b/>
          <w:sz w:val="24"/>
          <w:szCs w:val="24"/>
        </w:rPr>
        <w:t xml:space="preserve">PREKIŲ, PASLAUGŲ UŽSAKYMO PARAIŠKA </w:t>
      </w:r>
    </w:p>
    <w:p w:rsidR="00F2267F" w:rsidRPr="00E76C7E" w:rsidRDefault="00F2267F" w:rsidP="006A45E5">
      <w:pPr>
        <w:jc w:val="center"/>
        <w:rPr>
          <w:b/>
          <w:sz w:val="24"/>
          <w:szCs w:val="24"/>
        </w:rPr>
      </w:pPr>
    </w:p>
    <w:p w:rsidR="00F2267F" w:rsidRPr="00E76C7E" w:rsidRDefault="00F2267F" w:rsidP="006A45E5">
      <w:pPr>
        <w:jc w:val="center"/>
        <w:rPr>
          <w:b/>
          <w:sz w:val="24"/>
          <w:szCs w:val="24"/>
        </w:rPr>
      </w:pPr>
      <w:r w:rsidRPr="00E76C7E">
        <w:rPr>
          <w:b/>
          <w:sz w:val="24"/>
          <w:szCs w:val="24"/>
        </w:rPr>
        <w:t xml:space="preserve">20 _____ m. _____________ mėn. ______ d. </w:t>
      </w:r>
    </w:p>
    <w:p w:rsidR="00F2267F" w:rsidRPr="00E76C7E" w:rsidRDefault="00F2267F" w:rsidP="006A45E5">
      <w:pPr>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4251"/>
        <w:gridCol w:w="2464"/>
        <w:gridCol w:w="2464"/>
      </w:tblGrid>
      <w:tr w:rsidR="00F2267F" w:rsidRPr="00E76C7E" w:rsidTr="0023633A">
        <w:tc>
          <w:tcPr>
            <w:tcW w:w="675" w:type="dxa"/>
          </w:tcPr>
          <w:p w:rsidR="00F2267F" w:rsidRPr="00E76C7E" w:rsidRDefault="00F2267F" w:rsidP="0023633A">
            <w:pPr>
              <w:jc w:val="center"/>
              <w:rPr>
                <w:sz w:val="24"/>
                <w:szCs w:val="24"/>
              </w:rPr>
            </w:pPr>
            <w:r w:rsidRPr="00E76C7E">
              <w:rPr>
                <w:sz w:val="24"/>
                <w:szCs w:val="24"/>
              </w:rPr>
              <w:t>Eil.</w:t>
            </w:r>
          </w:p>
          <w:p w:rsidR="00F2267F" w:rsidRPr="00E76C7E" w:rsidRDefault="00F2267F" w:rsidP="0023633A">
            <w:pPr>
              <w:jc w:val="center"/>
              <w:rPr>
                <w:sz w:val="24"/>
                <w:szCs w:val="24"/>
              </w:rPr>
            </w:pPr>
            <w:r w:rsidRPr="00E76C7E">
              <w:rPr>
                <w:sz w:val="24"/>
                <w:szCs w:val="24"/>
              </w:rPr>
              <w:t>Nr.</w:t>
            </w:r>
          </w:p>
        </w:tc>
        <w:tc>
          <w:tcPr>
            <w:tcW w:w="4251" w:type="dxa"/>
          </w:tcPr>
          <w:p w:rsidR="00F2267F" w:rsidRPr="00E76C7E" w:rsidRDefault="00F2267F" w:rsidP="0023633A">
            <w:pPr>
              <w:jc w:val="center"/>
              <w:rPr>
                <w:sz w:val="24"/>
                <w:szCs w:val="24"/>
              </w:rPr>
            </w:pPr>
            <w:r w:rsidRPr="00E76C7E">
              <w:rPr>
                <w:sz w:val="24"/>
                <w:szCs w:val="24"/>
              </w:rPr>
              <w:t>Prekės pavadinimas</w:t>
            </w:r>
          </w:p>
        </w:tc>
        <w:tc>
          <w:tcPr>
            <w:tcW w:w="2464" w:type="dxa"/>
          </w:tcPr>
          <w:p w:rsidR="00F2267F" w:rsidRPr="00E76C7E" w:rsidRDefault="00F2267F" w:rsidP="0023633A">
            <w:pPr>
              <w:jc w:val="center"/>
              <w:rPr>
                <w:sz w:val="24"/>
                <w:szCs w:val="24"/>
              </w:rPr>
            </w:pPr>
            <w:r w:rsidRPr="00E76C7E">
              <w:rPr>
                <w:sz w:val="24"/>
                <w:szCs w:val="24"/>
              </w:rPr>
              <w:t>Mato vnt.</w:t>
            </w:r>
          </w:p>
        </w:tc>
        <w:tc>
          <w:tcPr>
            <w:tcW w:w="2464" w:type="dxa"/>
          </w:tcPr>
          <w:p w:rsidR="00F2267F" w:rsidRPr="00E76C7E" w:rsidRDefault="00F2267F" w:rsidP="0023633A">
            <w:pPr>
              <w:jc w:val="center"/>
              <w:rPr>
                <w:sz w:val="24"/>
                <w:szCs w:val="24"/>
              </w:rPr>
            </w:pPr>
            <w:r w:rsidRPr="00E76C7E">
              <w:rPr>
                <w:sz w:val="24"/>
                <w:szCs w:val="24"/>
              </w:rPr>
              <w:t>Kiekis</w:t>
            </w: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r w:rsidR="00F2267F" w:rsidRPr="00E76C7E" w:rsidTr="0023633A">
        <w:tc>
          <w:tcPr>
            <w:tcW w:w="675" w:type="dxa"/>
          </w:tcPr>
          <w:p w:rsidR="00F2267F" w:rsidRPr="00E76C7E" w:rsidRDefault="00F2267F" w:rsidP="0023633A">
            <w:pPr>
              <w:jc w:val="center"/>
              <w:rPr>
                <w:sz w:val="24"/>
                <w:szCs w:val="24"/>
              </w:rPr>
            </w:pPr>
          </w:p>
        </w:tc>
        <w:tc>
          <w:tcPr>
            <w:tcW w:w="4251"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c>
          <w:tcPr>
            <w:tcW w:w="2464" w:type="dxa"/>
          </w:tcPr>
          <w:p w:rsidR="00F2267F" w:rsidRPr="00E76C7E" w:rsidRDefault="00F2267F" w:rsidP="0023633A">
            <w:pPr>
              <w:jc w:val="center"/>
              <w:rPr>
                <w:sz w:val="24"/>
                <w:szCs w:val="24"/>
              </w:rPr>
            </w:pPr>
          </w:p>
        </w:tc>
      </w:tr>
    </w:tbl>
    <w:p w:rsidR="00F2267F" w:rsidRPr="00E76C7E" w:rsidRDefault="00F2267F" w:rsidP="006A45E5">
      <w:pPr>
        <w:jc w:val="center"/>
        <w:rPr>
          <w:sz w:val="24"/>
          <w:szCs w:val="24"/>
        </w:rPr>
      </w:pPr>
    </w:p>
    <w:p w:rsidR="00F2267F" w:rsidRPr="00E76C7E" w:rsidRDefault="00F2267F" w:rsidP="006A45E5">
      <w:pPr>
        <w:jc w:val="both"/>
        <w:rPr>
          <w:sz w:val="24"/>
          <w:szCs w:val="24"/>
        </w:rPr>
      </w:pPr>
    </w:p>
    <w:p w:rsidR="00F2267F" w:rsidRPr="00E76C7E" w:rsidRDefault="00F2267F" w:rsidP="006A45E5">
      <w:pPr>
        <w:jc w:val="both"/>
        <w:rPr>
          <w:sz w:val="24"/>
          <w:szCs w:val="24"/>
        </w:rPr>
      </w:pPr>
      <w:r w:rsidRPr="00E76C7E">
        <w:rPr>
          <w:sz w:val="24"/>
          <w:szCs w:val="24"/>
        </w:rPr>
        <w:t>Viešųjų pirkimų iniciatorius   ____________________________________________________</w:t>
      </w:r>
    </w:p>
    <w:p w:rsidR="00F2267F" w:rsidRPr="00E76C7E" w:rsidRDefault="00F2267F" w:rsidP="006A45E5">
      <w:pPr>
        <w:jc w:val="both"/>
        <w:rPr>
          <w:sz w:val="24"/>
          <w:szCs w:val="24"/>
        </w:rPr>
      </w:pPr>
      <w:r w:rsidRPr="00E76C7E">
        <w:rPr>
          <w:sz w:val="24"/>
          <w:szCs w:val="24"/>
        </w:rPr>
        <w:t xml:space="preserve">                                                                  (vardas, pavardė, parašas)</w:t>
      </w:r>
    </w:p>
    <w:p w:rsidR="00F2267F" w:rsidRPr="00E76C7E" w:rsidRDefault="00F2267F"/>
    <w:p w:rsidR="00F2267F" w:rsidRPr="00E76C7E" w:rsidRDefault="00F2267F"/>
    <w:p w:rsidR="00F2267F" w:rsidRPr="00E76C7E" w:rsidRDefault="00F2267F"/>
    <w:p w:rsidR="00F2267F" w:rsidRPr="00E76C7E" w:rsidRDefault="00F2267F"/>
    <w:p w:rsidR="00F2267F" w:rsidRPr="00E76C7E" w:rsidRDefault="00F2267F" w:rsidP="00950437">
      <w:pPr>
        <w:jc w:val="right"/>
        <w:rPr>
          <w:sz w:val="24"/>
          <w:szCs w:val="24"/>
        </w:rPr>
      </w:pPr>
      <w:r w:rsidRPr="00E76C7E">
        <w:rPr>
          <w:sz w:val="24"/>
          <w:szCs w:val="24"/>
        </w:rPr>
        <w:t>Pakruojo nestacionarių socialinių paslaugų centro</w:t>
      </w:r>
    </w:p>
    <w:p w:rsidR="00F2267F" w:rsidRPr="00E76C7E" w:rsidRDefault="00F2267F" w:rsidP="00950437">
      <w:pPr>
        <w:jc w:val="right"/>
        <w:rPr>
          <w:sz w:val="24"/>
          <w:szCs w:val="24"/>
        </w:rPr>
      </w:pPr>
      <w:r w:rsidRPr="00E76C7E">
        <w:rPr>
          <w:sz w:val="24"/>
          <w:szCs w:val="24"/>
        </w:rPr>
        <w:t xml:space="preserve">                                                                                                 Supaprastintų viešųjų pirkimų taisyklių</w:t>
      </w:r>
    </w:p>
    <w:p w:rsidR="00F2267F" w:rsidRPr="00E76C7E" w:rsidRDefault="00F2267F" w:rsidP="00950437">
      <w:pPr>
        <w:jc w:val="right"/>
        <w:rPr>
          <w:sz w:val="24"/>
          <w:szCs w:val="24"/>
        </w:rPr>
      </w:pPr>
      <w:r w:rsidRPr="00E76C7E">
        <w:rPr>
          <w:sz w:val="24"/>
          <w:szCs w:val="24"/>
        </w:rPr>
        <w:t xml:space="preserve">2 priedas  </w:t>
      </w:r>
    </w:p>
    <w:p w:rsidR="00F2267F" w:rsidRPr="00E76C7E" w:rsidRDefault="00F2267F" w:rsidP="00950437">
      <w:pPr>
        <w:jc w:val="right"/>
        <w:rPr>
          <w:sz w:val="24"/>
          <w:szCs w:val="24"/>
        </w:rPr>
      </w:pPr>
    </w:p>
    <w:p w:rsidR="00F2267F" w:rsidRPr="00E76C7E" w:rsidRDefault="00F2267F" w:rsidP="00950437">
      <w:pPr>
        <w:jc w:val="right"/>
        <w:rPr>
          <w:sz w:val="24"/>
          <w:szCs w:val="24"/>
        </w:rPr>
      </w:pPr>
      <w:r w:rsidRPr="00E76C7E">
        <w:rPr>
          <w:sz w:val="24"/>
          <w:szCs w:val="24"/>
        </w:rPr>
        <w:t xml:space="preserve">________________________________________________________________________________  </w:t>
      </w:r>
    </w:p>
    <w:p w:rsidR="00F2267F" w:rsidRPr="00E76C7E" w:rsidRDefault="00F2267F" w:rsidP="00950437">
      <w:pPr>
        <w:jc w:val="center"/>
        <w:rPr>
          <w:sz w:val="24"/>
          <w:szCs w:val="24"/>
        </w:rPr>
      </w:pPr>
      <w:r w:rsidRPr="00E76C7E">
        <w:rPr>
          <w:i/>
          <w:iCs/>
          <w:sz w:val="24"/>
          <w:szCs w:val="24"/>
        </w:rPr>
        <w:t xml:space="preserve">(perkančiosios organizacijos pavadinimas)  </w:t>
      </w:r>
    </w:p>
    <w:p w:rsidR="00F2267F" w:rsidRPr="00E76C7E" w:rsidRDefault="00F2267F" w:rsidP="006D3CA6">
      <w:pPr>
        <w:rPr>
          <w:sz w:val="24"/>
          <w:szCs w:val="24"/>
        </w:rPr>
      </w:pPr>
      <w:r w:rsidRPr="00E76C7E">
        <w:rPr>
          <w:sz w:val="24"/>
          <w:szCs w:val="24"/>
        </w:rPr>
        <w:t xml:space="preserve">                                                                                                      TVIRTINU</w:t>
      </w:r>
    </w:p>
    <w:p w:rsidR="00F2267F" w:rsidRPr="00E76C7E" w:rsidRDefault="00F2267F" w:rsidP="00950437">
      <w:pPr>
        <w:jc w:val="right"/>
      </w:pPr>
      <w:r w:rsidRPr="00E76C7E">
        <w:rPr>
          <w:sz w:val="24"/>
          <w:szCs w:val="24"/>
        </w:rPr>
        <w:t>______________________________</w:t>
      </w:r>
    </w:p>
    <w:p w:rsidR="00F2267F" w:rsidRPr="00E76C7E" w:rsidRDefault="00F2267F" w:rsidP="00950437">
      <w:pPr>
        <w:ind w:left="1296"/>
        <w:jc w:val="right"/>
      </w:pPr>
      <w:r w:rsidRPr="00E76C7E">
        <w:t xml:space="preserve">(perkančiosios organizacijos vadovo </w:t>
      </w:r>
    </w:p>
    <w:p w:rsidR="00F2267F" w:rsidRPr="00E76C7E" w:rsidRDefault="00F2267F" w:rsidP="00950437">
      <w:pPr>
        <w:ind w:left="1296"/>
        <w:jc w:val="right"/>
      </w:pPr>
      <w:r w:rsidRPr="00E76C7E">
        <w:t xml:space="preserve">arba jo įgalioto asmens </w:t>
      </w:r>
    </w:p>
    <w:p w:rsidR="00F2267F" w:rsidRPr="00E76C7E" w:rsidRDefault="00F2267F" w:rsidP="00950437">
      <w:pPr>
        <w:ind w:left="1296"/>
        <w:jc w:val="right"/>
      </w:pPr>
      <w:r w:rsidRPr="00E76C7E">
        <w:t>pareigų pavadinimas)</w:t>
      </w:r>
    </w:p>
    <w:p w:rsidR="00F2267F" w:rsidRPr="00E76C7E" w:rsidRDefault="00F2267F" w:rsidP="00950437">
      <w:pPr>
        <w:jc w:val="right"/>
      </w:pPr>
      <w:r w:rsidRPr="00E76C7E">
        <w:rPr>
          <w:sz w:val="24"/>
          <w:szCs w:val="24"/>
        </w:rPr>
        <w:t>______________________________</w:t>
      </w:r>
    </w:p>
    <w:p w:rsidR="00F2267F" w:rsidRPr="00E76C7E" w:rsidRDefault="00F2267F" w:rsidP="00950437">
      <w:pPr>
        <w:jc w:val="center"/>
      </w:pPr>
      <w:r w:rsidRPr="00E76C7E">
        <w:rPr>
          <w:sz w:val="24"/>
          <w:szCs w:val="24"/>
        </w:rPr>
        <w:t xml:space="preserve">                                                                 </w:t>
      </w:r>
      <w:r w:rsidRPr="00E76C7E">
        <w:t>(parašas)</w:t>
      </w:r>
    </w:p>
    <w:p w:rsidR="00F2267F" w:rsidRPr="00E76C7E" w:rsidRDefault="00F2267F" w:rsidP="00950437">
      <w:pPr>
        <w:jc w:val="right"/>
        <w:rPr>
          <w:sz w:val="24"/>
          <w:szCs w:val="24"/>
        </w:rPr>
      </w:pPr>
      <w:r w:rsidRPr="00E76C7E">
        <w:rPr>
          <w:sz w:val="24"/>
          <w:szCs w:val="24"/>
        </w:rPr>
        <w:t>______________________________</w:t>
      </w:r>
    </w:p>
    <w:p w:rsidR="00F2267F" w:rsidRPr="00E76C7E" w:rsidRDefault="00F2267F" w:rsidP="00950437">
      <w:pPr>
        <w:jc w:val="center"/>
      </w:pPr>
      <w:r w:rsidRPr="00E76C7E">
        <w:rPr>
          <w:b/>
          <w:bCs/>
          <w:sz w:val="24"/>
          <w:szCs w:val="24"/>
        </w:rPr>
        <w:t xml:space="preserve">                                                                                  </w:t>
      </w:r>
      <w:r w:rsidRPr="00E76C7E">
        <w:t>(vardas ir pavardė)</w:t>
      </w:r>
    </w:p>
    <w:p w:rsidR="00F2267F" w:rsidRPr="00E76C7E" w:rsidRDefault="00F2267F" w:rsidP="00950437">
      <w:pPr>
        <w:jc w:val="center"/>
        <w:rPr>
          <w:b/>
          <w:bCs/>
          <w:sz w:val="24"/>
          <w:szCs w:val="24"/>
        </w:rPr>
      </w:pPr>
    </w:p>
    <w:p w:rsidR="00F2267F" w:rsidRPr="00E76C7E" w:rsidRDefault="00F2267F" w:rsidP="00950437">
      <w:pPr>
        <w:jc w:val="center"/>
        <w:rPr>
          <w:b/>
          <w:bCs/>
          <w:sz w:val="24"/>
          <w:szCs w:val="24"/>
        </w:rPr>
      </w:pPr>
      <w:r w:rsidRPr="00E76C7E">
        <w:rPr>
          <w:b/>
          <w:bCs/>
          <w:sz w:val="24"/>
          <w:szCs w:val="24"/>
        </w:rPr>
        <w:t>MAŽOS VERTĖS VIEŠOJO PIRKIMO PAŽYMA</w:t>
      </w:r>
    </w:p>
    <w:p w:rsidR="00F2267F" w:rsidRPr="00E76C7E" w:rsidRDefault="00F2267F" w:rsidP="00950437">
      <w:pPr>
        <w:jc w:val="center"/>
        <w:rPr>
          <w:b/>
          <w:bCs/>
          <w:sz w:val="24"/>
          <w:szCs w:val="24"/>
        </w:rPr>
      </w:pPr>
    </w:p>
    <w:p w:rsidR="00F2267F" w:rsidRPr="00E76C7E" w:rsidRDefault="00F2267F" w:rsidP="00950437">
      <w:pPr>
        <w:jc w:val="center"/>
        <w:rPr>
          <w:sz w:val="24"/>
          <w:szCs w:val="24"/>
        </w:rPr>
      </w:pPr>
      <w:r w:rsidRPr="00E76C7E">
        <w:rPr>
          <w:sz w:val="24"/>
          <w:szCs w:val="24"/>
        </w:rPr>
        <w:t>________________. Nr.   .</w:t>
      </w:r>
    </w:p>
    <w:p w:rsidR="00F2267F" w:rsidRPr="00E76C7E" w:rsidRDefault="00F2267F" w:rsidP="00950437">
      <w:pPr>
        <w:jc w:val="center"/>
        <w:rPr>
          <w:sz w:val="24"/>
          <w:szCs w:val="24"/>
        </w:rPr>
      </w:pPr>
      <w:r w:rsidRPr="00E76C7E">
        <w:rPr>
          <w:sz w:val="24"/>
          <w:szCs w:val="24"/>
        </w:rPr>
        <w:t xml:space="preserve">(data)   </w:t>
      </w:r>
    </w:p>
    <w:p w:rsidR="00F2267F" w:rsidRPr="00E76C7E" w:rsidRDefault="00F2267F" w:rsidP="00950437">
      <w:pPr>
        <w:jc w:val="center"/>
        <w:rPr>
          <w:b/>
          <w:bCs/>
          <w:sz w:val="24"/>
          <w:szCs w:val="24"/>
        </w:rPr>
      </w:pPr>
      <w:r w:rsidRPr="00E76C7E">
        <w:rPr>
          <w:b/>
          <w:bCs/>
          <w:sz w:val="24"/>
          <w:szCs w:val="24"/>
        </w:rPr>
        <w:t>--------------------------</w:t>
      </w:r>
    </w:p>
    <w:p w:rsidR="00F2267F" w:rsidRPr="00E76C7E" w:rsidRDefault="00F2267F" w:rsidP="00950437">
      <w:pPr>
        <w:jc w:val="center"/>
      </w:pPr>
      <w:r w:rsidRPr="00E76C7E">
        <w:t xml:space="preserve"> (vietovės pavadinimas)</w:t>
      </w:r>
    </w:p>
    <w:p w:rsidR="00F2267F" w:rsidRPr="00E76C7E" w:rsidRDefault="00F2267F" w:rsidP="00950437">
      <w:pPr>
        <w:jc w:val="cente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54"/>
      </w:tblGrid>
      <w:tr w:rsidR="00F2267F" w:rsidRPr="00E76C7E" w:rsidTr="00950437">
        <w:tc>
          <w:tcPr>
            <w:tcW w:w="9854" w:type="dxa"/>
          </w:tcPr>
          <w:p w:rsidR="00F2267F" w:rsidRPr="00E76C7E" w:rsidRDefault="00F2267F" w:rsidP="00950437">
            <w:pPr>
              <w:jc w:val="both"/>
              <w:rPr>
                <w:sz w:val="24"/>
                <w:szCs w:val="24"/>
              </w:rPr>
            </w:pPr>
            <w:r w:rsidRPr="00E76C7E">
              <w:rPr>
                <w:sz w:val="24"/>
                <w:szCs w:val="24"/>
              </w:rPr>
              <w:t xml:space="preserve">Pirkimo objekto pavadinimas: </w:t>
            </w:r>
          </w:p>
        </w:tc>
      </w:tr>
      <w:tr w:rsidR="00F2267F" w:rsidRPr="00E76C7E" w:rsidTr="00950437">
        <w:tc>
          <w:tcPr>
            <w:tcW w:w="9854" w:type="dxa"/>
          </w:tcPr>
          <w:p w:rsidR="00F2267F" w:rsidRPr="00E76C7E" w:rsidRDefault="00F2267F" w:rsidP="00950437">
            <w:pPr>
              <w:jc w:val="both"/>
              <w:rPr>
                <w:i/>
                <w:iCs/>
                <w:sz w:val="24"/>
                <w:szCs w:val="24"/>
              </w:rPr>
            </w:pPr>
            <w:r w:rsidRPr="00E76C7E">
              <w:rPr>
                <w:sz w:val="24"/>
                <w:szCs w:val="24"/>
              </w:rPr>
              <w:t>Pirkimo būdas ir jo pasirinkimo pagrindas (</w:t>
            </w:r>
            <w:r w:rsidRPr="00E76C7E">
              <w:rPr>
                <w:i/>
                <w:iCs/>
                <w:sz w:val="24"/>
                <w:szCs w:val="24"/>
              </w:rPr>
              <w:t>nustatytas, vadovaujantis perkančiosios organizacijos supaprastintų pirkimų taisyklėmis):</w:t>
            </w:r>
          </w:p>
          <w:p w:rsidR="00F2267F" w:rsidRPr="00E76C7E" w:rsidRDefault="00F2267F" w:rsidP="00950437">
            <w:pPr>
              <w:jc w:val="both"/>
              <w:rPr>
                <w:i/>
                <w:iCs/>
                <w:sz w:val="24"/>
                <w:szCs w:val="24"/>
              </w:rPr>
            </w:pPr>
          </w:p>
        </w:tc>
      </w:tr>
      <w:tr w:rsidR="00F2267F" w:rsidRPr="00E76C7E" w:rsidTr="00950437">
        <w:tc>
          <w:tcPr>
            <w:tcW w:w="9854" w:type="dxa"/>
          </w:tcPr>
          <w:p w:rsidR="00F2267F" w:rsidRPr="00E76C7E" w:rsidRDefault="00F2267F" w:rsidP="00950437">
            <w:pPr>
              <w:spacing w:before="100" w:beforeAutospacing="1" w:after="100" w:afterAutospacing="1"/>
              <w:ind w:left="360"/>
              <w:rPr>
                <w:sz w:val="24"/>
                <w:szCs w:val="24"/>
                <w:lang w:eastAsia="lt-LT"/>
              </w:rPr>
            </w:pPr>
            <w:r w:rsidRPr="00E76C7E">
              <w:rPr>
                <w:sz w:val="24"/>
                <w:szCs w:val="24"/>
              </w:rPr>
              <w:t xml:space="preserve">Pirkimo objekto aprašymas (pagrindiniai kiekybiniai ir kokybiniai reikalavimai): </w:t>
            </w:r>
          </w:p>
          <w:p w:rsidR="00F2267F" w:rsidRPr="00E76C7E" w:rsidRDefault="00F2267F" w:rsidP="00950437">
            <w:pPr>
              <w:jc w:val="both"/>
              <w:rPr>
                <w:sz w:val="24"/>
                <w:szCs w:val="24"/>
              </w:rPr>
            </w:pPr>
          </w:p>
          <w:p w:rsidR="00F2267F" w:rsidRPr="00E76C7E" w:rsidRDefault="00F2267F" w:rsidP="00950437">
            <w:pPr>
              <w:jc w:val="both"/>
              <w:rPr>
                <w:sz w:val="24"/>
                <w:szCs w:val="24"/>
              </w:rPr>
            </w:pPr>
          </w:p>
        </w:tc>
      </w:tr>
      <w:tr w:rsidR="00F2267F" w:rsidRPr="00E76C7E" w:rsidTr="00950437">
        <w:tc>
          <w:tcPr>
            <w:tcW w:w="9854" w:type="dxa"/>
          </w:tcPr>
          <w:p w:rsidR="00F2267F" w:rsidRPr="00E76C7E" w:rsidRDefault="00F2267F" w:rsidP="00950437">
            <w:pPr>
              <w:jc w:val="both"/>
              <w:rPr>
                <w:sz w:val="24"/>
                <w:szCs w:val="24"/>
              </w:rPr>
            </w:pPr>
            <w:r w:rsidRPr="00E76C7E">
              <w:rPr>
                <w:sz w:val="24"/>
                <w:szCs w:val="24"/>
              </w:rPr>
              <w:t>BVPŽ kodas:</w:t>
            </w:r>
          </w:p>
        </w:tc>
      </w:tr>
      <w:tr w:rsidR="00F2267F" w:rsidRPr="00E76C7E" w:rsidTr="00950437">
        <w:tc>
          <w:tcPr>
            <w:tcW w:w="9854" w:type="dxa"/>
          </w:tcPr>
          <w:p w:rsidR="00F2267F" w:rsidRPr="00E76C7E" w:rsidRDefault="00F2267F" w:rsidP="00950437">
            <w:pPr>
              <w:jc w:val="both"/>
              <w:rPr>
                <w:sz w:val="24"/>
                <w:szCs w:val="24"/>
              </w:rPr>
            </w:pPr>
            <w:r w:rsidRPr="00E76C7E">
              <w:rPr>
                <w:sz w:val="24"/>
                <w:szCs w:val="24"/>
              </w:rPr>
              <w:t>Pasiūlymų vertinimo kriterijus: mažiausia pasiūlyta kaina</w:t>
            </w:r>
          </w:p>
          <w:p w:rsidR="00F2267F" w:rsidRPr="00E76C7E" w:rsidRDefault="00F2267F" w:rsidP="00950437">
            <w:pPr>
              <w:jc w:val="both"/>
              <w:rPr>
                <w:sz w:val="24"/>
                <w:szCs w:val="24"/>
              </w:rPr>
            </w:pPr>
          </w:p>
        </w:tc>
      </w:tr>
    </w:tbl>
    <w:p w:rsidR="00F2267F" w:rsidRPr="00E76C7E" w:rsidRDefault="00F2267F" w:rsidP="00950437">
      <w:pPr>
        <w:jc w:val="both"/>
        <w:rPr>
          <w:sz w:val="24"/>
          <w:szCs w:val="24"/>
        </w:rPr>
      </w:pPr>
    </w:p>
    <w:tbl>
      <w:tblPr>
        <w:tblpPr w:leftFromText="180" w:rightFromText="180" w:vertAnchor="text" w:horzAnchor="page" w:tblpX="6553" w:tblpY="2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0"/>
      </w:tblGrid>
      <w:tr w:rsidR="00F2267F" w:rsidRPr="00E76C7E" w:rsidTr="00950437">
        <w:tc>
          <w:tcPr>
            <w:tcW w:w="250" w:type="dxa"/>
          </w:tcPr>
          <w:p w:rsidR="00F2267F" w:rsidRPr="00E76C7E" w:rsidRDefault="00F2267F" w:rsidP="00950437">
            <w:pPr>
              <w:jc w:val="both"/>
              <w:rPr>
                <w:sz w:val="24"/>
                <w:szCs w:val="24"/>
              </w:rPr>
            </w:pPr>
          </w:p>
        </w:tc>
      </w:tr>
    </w:tbl>
    <w:p w:rsidR="00F2267F" w:rsidRPr="00E76C7E" w:rsidRDefault="00F2267F" w:rsidP="003E6E01">
      <w:pPr>
        <w:jc w:val="both"/>
        <w:rPr>
          <w:sz w:val="24"/>
          <w:szCs w:val="24"/>
        </w:rPr>
      </w:pPr>
    </w:p>
    <w:tbl>
      <w:tblPr>
        <w:tblpPr w:leftFromText="180" w:rightFromText="180" w:vertAnchor="text" w:horzAnchor="page" w:tblpX="7393" w:tblpY="-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0"/>
      </w:tblGrid>
      <w:tr w:rsidR="00F2267F" w:rsidRPr="00E76C7E" w:rsidTr="00950437">
        <w:tc>
          <w:tcPr>
            <w:tcW w:w="250" w:type="dxa"/>
          </w:tcPr>
          <w:p w:rsidR="00F2267F" w:rsidRPr="00E76C7E" w:rsidRDefault="00F2267F" w:rsidP="003E6E01">
            <w:pPr>
              <w:jc w:val="both"/>
              <w:rPr>
                <w:sz w:val="24"/>
                <w:szCs w:val="24"/>
              </w:rPr>
            </w:pPr>
          </w:p>
        </w:tc>
      </w:tr>
    </w:tbl>
    <w:p w:rsidR="00F2267F" w:rsidRPr="00E76C7E" w:rsidRDefault="00F2267F" w:rsidP="003E6E01">
      <w:pPr>
        <w:jc w:val="both"/>
        <w:rPr>
          <w:sz w:val="24"/>
          <w:szCs w:val="24"/>
        </w:rPr>
      </w:pPr>
      <w:r w:rsidRPr="00E76C7E">
        <w:rPr>
          <w:sz w:val="24"/>
          <w:szCs w:val="24"/>
        </w:rPr>
        <w:t xml:space="preserve">Pirkimas vykdomas CVP IS priemonėmis: taip ne </w:t>
      </w:r>
    </w:p>
    <w:p w:rsidR="00F2267F" w:rsidRPr="00E76C7E" w:rsidRDefault="00F2267F" w:rsidP="003E6E01">
      <w:pPr>
        <w:tabs>
          <w:tab w:val="center" w:pos="4819"/>
        </w:tabs>
        <w:jc w:val="both"/>
        <w:rPr>
          <w:sz w:val="24"/>
          <w:szCs w:val="24"/>
        </w:rPr>
      </w:pPr>
      <w:r>
        <w:rPr>
          <w:noProof/>
          <w:lang w:eastAsia="lt-LT"/>
        </w:rPr>
        <w:pict>
          <v:rect id="Rectangle 3" o:spid="_x0000_s1026" style="position:absolute;left:0;text-align:left;margin-left:358.95pt;margin-top:6.1pt;width:84.75pt;height:1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hHgIAADwEAAAOAAAAZHJzL2Uyb0RvYy54bWysU9tuEzEQfUfiHyy/k700SdNVNlWVEoRU&#10;oKLwAY7Xu2vhG2Mnm/D1jL1pCBfxgPCD5fGMj8+cmVneHrQiewFeWlPTYpJTIgy3jTRdTT9/2rxa&#10;UOIDMw1T1oiaHoWnt6uXL5aDq0Rpe6saAQRBjK8GV9M+BFdlmee90MxPrBMGna0FzQKa0GUNsAHR&#10;tcrKPJ9ng4XGgeXCe7y9H510lfDbVvDwoW29CETVFLmFtEPat3HPVktWdcBcL/mJBvsHFppJg5+e&#10;oe5ZYGQH8jcoLTlYb9sw4VZntm0lFykHzKbIf8nmqWdOpFxQHO/OMvn/B8vf7x+ByKamc0oM01ii&#10;jygaM50S5CrKMzhfYdSTe4SYoHcPln/xxNh1j1HiDsAOvWANkipifPbTg2h4fEq2wzvbIDrbBZuU&#10;OrSgIyBqQA6pIMdzQcQhEI6XRX49vypnlHD0leVinqeKZax6fu3AhzfCahIPNQXkntDZ/sGHyIZV&#10;zyGJvVWy2UilkgHddq2A7Bk2xyatlAAmeRmmDBlqejNDHn+HyNP6E4SWAbtcSV3TxTmIVVG216ZJ&#10;PRiYVOMZKStz0jFKN5Zga5sjygh2bGEcOTz0Fr5RMmD71tR/3TEQlKi3BktxU0ynsd+TMZ1dl2jA&#10;pWd76WGGI1RNAyXjcR3GGdk5kF2PPxUpd2PvsHytTMrG0o6sTmSxRZPgp3GKM3Bpp6gfQ7/6DgAA&#10;//8DAFBLAwQUAAYACAAAACEAZL64ft4AAAAJAQAADwAAAGRycy9kb3ducmV2LnhtbEyPQU+DQBCF&#10;7yb+h82YeLNL10YoZWmMpiYeW3rxNsAUUHaWsEuL/nrXUz1O3pf3vsm2s+nFmUbXWdawXEQgiCtb&#10;d9xoOBa7hwSE88g19pZJwzc52Oa3Nxmmtb3wns4H34hQwi5FDa33Qyqlq1oy6BZ2IA7ZyY4GfTjH&#10;RtYjXkK56aWKoidpsOOw0OJALy1VX4fJaCg7dcSfffEWmfXu0b/Pxef08ar1/d38vAHhafZXGP70&#10;gzrkwam0E9dO9BriZbwOaAiUAhGAJIlXIEoNq0SBzDP5/4P8FwAA//8DAFBLAQItABQABgAIAAAA&#10;IQC2gziS/gAAAOEBAAATAAAAAAAAAAAAAAAAAAAAAABbQ29udGVudF9UeXBlc10ueG1sUEsBAi0A&#10;FAAGAAgAAAAhADj9If/WAAAAlAEAAAsAAAAAAAAAAAAAAAAALwEAAF9yZWxzLy5yZWxzUEsBAi0A&#10;FAAGAAgAAAAhAD4+ROEeAgAAPAQAAA4AAAAAAAAAAAAAAAAALgIAAGRycy9lMm9Eb2MueG1sUEsB&#10;Ai0AFAAGAAgAAAAhAGS+uH7eAAAACQEAAA8AAAAAAAAAAAAAAAAAeAQAAGRycy9kb3ducmV2Lnht&#10;bFBLBQYAAAAABAAEAPMAAACDBQAAAAA=&#10;"/>
        </w:pict>
      </w:r>
      <w:r>
        <w:rPr>
          <w:noProof/>
          <w:lang w:eastAsia="lt-LT"/>
        </w:rPr>
        <w:pict>
          <v:rect id="Rectangle 2" o:spid="_x0000_s1027" style="position:absolute;left:0;text-align:left;margin-left:172.95pt;margin-top:13pt;width:15pt;height:15.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IJHwIAADs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64rPObOipxJ9&#10;JtGEbY1i0yjP4HxJUY/uAWOC3t2D/OaZhU1HUeoWEYZOiZpIFTE+e/YgGp6est3wAWpCF/sASalj&#10;g30EJA3YMRXkdCmIOgYm6bJY5vOcyibJVSwXxTQVLBPl02OHPrxT0LN4qDgS9QQuDvc+RDKifApJ&#10;5MHoequNSQa2u41BdhDUG9u0En/K8TrMWDZUfDmfzhPyM5+/hsjT+htErwM1udF9xReXIFFG1d7a&#10;OrVgENqMZ6Js7FnGqNxYgR3UJ1IRYexgmjg6dIA/OBuoeyvuv+8FKs7Me0uVWBazWWz3ZMzmb0g4&#10;htee3bVHWElQFQ+cjcdNGEdk71C3Hf1UpNwt3FL1Gp2UjZUdWZ3JUocmwc/TFEfg2k5Rv2Z+/RMA&#10;AP//AwBQSwMEFAAGAAgAAAAhAEiRyRjeAAAACQEAAA8AAABkcnMvZG93bnJldi54bWxMj01PwzAM&#10;hu9I/IfISNxYSsu+St0JgYbEcesu3NwmawuNUzXpVvj1ZKdxtP3o9fNmm8l04qQH11pGeJxFIDRX&#10;VrVcIxyK7cMKhPPEijrLGuFHO9jktzcZpcqeeadPe1+LEMIuJYTG+z6V0lWNNuRmttccbkc7GPJh&#10;HGqpBjqHcNPJOIoW0lDL4UNDvX5tdPW9Hw1C2cYH+t0V75FZbxP/MRVf4+cb4v3d9PIMwuvJX2G4&#10;6Ad1yINTaUdWTnQIydN8HVCEeBE6BSBZXhYlwnwZg8wz+b9B/gcAAP//AwBQSwECLQAUAAYACAAA&#10;ACEAtoM4kv4AAADhAQAAEwAAAAAAAAAAAAAAAAAAAAAAW0NvbnRlbnRfVHlwZXNdLnhtbFBLAQIt&#10;ABQABgAIAAAAIQA4/SH/1gAAAJQBAAALAAAAAAAAAAAAAAAAAC8BAABfcmVscy8ucmVsc1BLAQIt&#10;ABQABgAIAAAAIQDZ0qIJHwIAADsEAAAOAAAAAAAAAAAAAAAAAC4CAABkcnMvZTJvRG9jLnhtbFBL&#10;AQItABQABgAIAAAAIQBIkckY3gAAAAkBAAAPAAAAAAAAAAAAAAAAAHkEAABkcnMvZG93bnJldi54&#10;bWxQSwUGAAAAAAQABADzAAAAhAUAAAAA&#10;"/>
        </w:pict>
      </w:r>
    </w:p>
    <w:p w:rsidR="00F2267F" w:rsidRPr="00E76C7E" w:rsidRDefault="00F2267F" w:rsidP="003E6E01">
      <w:pPr>
        <w:tabs>
          <w:tab w:val="center" w:pos="4819"/>
        </w:tabs>
        <w:jc w:val="both"/>
        <w:rPr>
          <w:sz w:val="24"/>
          <w:szCs w:val="24"/>
        </w:rPr>
      </w:pPr>
      <w:r w:rsidRPr="00E76C7E">
        <w:rPr>
          <w:sz w:val="24"/>
          <w:szCs w:val="24"/>
        </w:rPr>
        <w:t xml:space="preserve">Vykdomas skelbiamas pirkimas:                    Skelbimo paskelbimo data: </w:t>
      </w:r>
    </w:p>
    <w:p w:rsidR="00F2267F" w:rsidRPr="00E76C7E" w:rsidRDefault="00F2267F" w:rsidP="003E6E01">
      <w:pPr>
        <w:jc w:val="both"/>
        <w:rPr>
          <w:sz w:val="24"/>
          <w:szCs w:val="24"/>
        </w:rPr>
      </w:pPr>
      <w:r>
        <w:rPr>
          <w:noProof/>
          <w:lang w:eastAsia="lt-LT"/>
        </w:rPr>
        <w:pict>
          <v:rect id="Rectangle 5" o:spid="_x0000_s1028" style="position:absolute;left:0;text-align:left;margin-left:358.95pt;margin-top:5.2pt;width:84.75pt;height:18.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HgIAADwEAAAOAAAAZHJzL2Uyb0RvYy54bWysU9tu2zAMfR+wfxD0vthOkzY14hRFugwD&#10;uq1Ytw9QZNkWJosapcTpvn6UnGbZBXsY5geBNKmjw0NyeXPoDdsr9BpsxYtJzpmyEmpt24p//rR5&#10;teDMB2FrYcCqij8pz29WL18sB1eqKXRgaoWMQKwvB1fxLgRXZpmXneqFn4BTloINYC8CudhmNYqB&#10;0HuTTfP8MhsAa4cglff0924M8lXCbxolw4em8SowU3HiFtKJ6dzGM1stRdmicJ2WRxriH1j0Qlt6&#10;9AR1J4JgO9S/QfVaInhowkRCn0HTaKlSDVRNkf9SzWMnnEq1kDjenWTy/w9Wvt8/INN1xWecWdFT&#10;iz6SaMK2RrF5lGdwvqSsR/eAsUDv7kF+8czCuqMsdYsIQ6dETaSKmJ/9dCE6nq6y7fAOakIXuwBJ&#10;qUODfQQkDdghNeTp1BB1CEzSzyK/uryYzjmTFJteLAqy4xOifL7t0Ic3CnoWjYojcU/oYn/vw5j6&#10;nJLYg9H1RhuTHGy3a4NsL2g4Nuk7ovvzNGPZUPHrOb39d4g8fX+C6HWgKTe6r/jilCTKKNtrWxNN&#10;UQahzWhTdcYedYzSjS3YQv1EMiKMI0wrR0YH+I2zgca34v7rTqDizLy11IrrYjaL856c2fxqSg6e&#10;R7bnEWElQVU8cDaa6zDuyM6hbjt6qUi1W7il9jU6KRtbO7I6kqURTb05rlPcgXM/Zf1Y+tV3AAAA&#10;//8DAFBLAwQUAAYACAAAACEA6oqBu90AAAAJAQAADwAAAGRycy9kb3ducmV2LnhtbEyPwU7DMAyG&#10;70i8Q2QkbizZmGhXmk4INCSOW3fhljamLTRO1aRb4ekxp3Gz9f36/Tnfzq4XJxxD50nDcqFAINXe&#10;dtRoOJa7uxREiIas6T2hhm8MsC2ur3KTWX+mPZ4OsRFcQiEzGtoYh0zKULfoTFj4AYnZhx+dibyO&#10;jbSjOXO56+VKqQfpTEd8oTUDPrdYfx0mp6HqVkfzsy9fldvs7uPbXH5O7y9a397MT48gIs7xEoY/&#10;fVaHgp0qP5ENoteQLJMNRxmoNQgOpGnCQ6VhzUAWufz/QfELAAD//wMAUEsBAi0AFAAGAAgAAAAh&#10;ALaDOJL+AAAA4QEAABMAAAAAAAAAAAAAAAAAAAAAAFtDb250ZW50X1R5cGVzXS54bWxQSwECLQAU&#10;AAYACAAAACEAOP0h/9YAAACUAQAACwAAAAAAAAAAAAAAAAAvAQAAX3JlbHMvLnJlbHNQSwECLQAU&#10;AAYACAAAACEA04oPiB4CAAA8BAAADgAAAAAAAAAAAAAAAAAuAgAAZHJzL2Uyb0RvYy54bWxQSwEC&#10;LQAUAAYACAAAACEA6oqBu90AAAAJAQAADwAAAAAAAAAAAAAAAAB4BAAAZHJzL2Rvd25yZXYueG1s&#10;UEsFBgAAAAAEAAQA8wAAAIIFAAAAAA==&#10;"/>
        </w:pict>
      </w:r>
      <w:r>
        <w:rPr>
          <w:noProof/>
          <w:lang w:eastAsia="lt-LT"/>
        </w:rPr>
        <w:pict>
          <v:rect id="Rectangle 4" o:spid="_x0000_s1029" style="position:absolute;left:0;text-align:left;margin-left:172.95pt;margin-top:5.2pt;width:15pt;height:18.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6MHAIAADs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X/IozK3oq&#10;0UcSTdjWKDaL8gzOlxT14O4xJujdHcgvnlnYdBSlbhBh6JSoiVQR47OfHkTD01O2G95BTehiHyAp&#10;dWywj4CkATumgjyeC6KOgUm6LJb5PKeySXJNrxbFdJ5+EOXTY4c+vFHQs3ioOBL1BC4Odz5EMqJ8&#10;Cknkweh6q41JBra7jUF2ENQb27RO6P4yzFg2VHw5p7//DpGn9SeIXgdqcqP7ii/OQaKMqr22dWrB&#10;ILQZz0TZ2JOMUbmxAjuoH0lFhLGDaeLo0AF+42yg7q24/7oXqDgzby1VYlnMZrHdkzGbv5qSgZee&#10;3aVHWElQFQ+cjcdNGEdk71C3Hf1UpNwt3FD1Gp2UjZUdWZ3IUocmwU/TFEfg0k5RP2Z+/R0AAP//&#10;AwBQSwMEFAAGAAgAAAAhAMqvnuzeAAAACQEAAA8AAABkcnMvZG93bnJldi54bWxMj8FOg0AQhu8m&#10;vsNmTLzZxYK2IEtjNDXx2NKLt4WdAsrOEnZp0ad3etLjzP/ln2/yzWx7ccLRd44U3C8iEEi1Mx01&#10;Cg7l9m4NwgdNRveOUME3etgU11e5zow70w5P+9AILiGfaQVtCEMmpa9btNov3IDE2dGNVgcex0aa&#10;UZ+53PZyGUWP0uqO+EKrB3xpsf7aT1ZB1S0P+mdXvkU23cbhfS4/p49XpW5v5ucnEAHn8AfDRZ/V&#10;oWCnyk1kvOgVxMlDyigHUQKCgXh1WVQKklUKssjl/w+KXwAAAP//AwBQSwECLQAUAAYACAAAACEA&#10;toM4kv4AAADhAQAAEwAAAAAAAAAAAAAAAAAAAAAAW0NvbnRlbnRfVHlwZXNdLnhtbFBLAQItABQA&#10;BgAIAAAAIQA4/SH/1gAAAJQBAAALAAAAAAAAAAAAAAAAAC8BAABfcmVscy8ucmVsc1BLAQItABQA&#10;BgAIAAAAIQC1YV6MHAIAADsEAAAOAAAAAAAAAAAAAAAAAC4CAABkcnMvZTJvRG9jLnhtbFBLAQIt&#10;ABQABgAIAAAAIQDKr57s3gAAAAkBAAAPAAAAAAAAAAAAAAAAAHYEAABkcnMvZG93bnJldi54bWxQ&#10;SwUGAAAAAAQABADzAAAAgQUAAAAA&#10;"/>
        </w:pict>
      </w:r>
    </w:p>
    <w:p w:rsidR="00F2267F" w:rsidRPr="00E76C7E" w:rsidRDefault="00F2267F" w:rsidP="003E6E01">
      <w:pPr>
        <w:jc w:val="both"/>
        <w:rPr>
          <w:sz w:val="24"/>
          <w:szCs w:val="24"/>
        </w:rPr>
      </w:pPr>
      <w:r w:rsidRPr="00E76C7E">
        <w:rPr>
          <w:sz w:val="24"/>
          <w:szCs w:val="24"/>
        </w:rPr>
        <w:t xml:space="preserve">Vykdomas neskelbiamas pirkimas:                 Kvietimo išsiuntimo data: </w:t>
      </w:r>
    </w:p>
    <w:p w:rsidR="00F2267F" w:rsidRPr="00E76C7E" w:rsidRDefault="00F2267F" w:rsidP="003E6E01">
      <w:pPr>
        <w:jc w:val="both"/>
        <w:rPr>
          <w:sz w:val="24"/>
          <w:szCs w:val="24"/>
        </w:rPr>
      </w:pPr>
    </w:p>
    <w:p w:rsidR="00F2267F" w:rsidRPr="00E76C7E" w:rsidRDefault="00F2267F" w:rsidP="003E6E01">
      <w:pPr>
        <w:jc w:val="both"/>
        <w:rPr>
          <w:sz w:val="24"/>
          <w:szCs w:val="24"/>
        </w:rPr>
      </w:pPr>
      <w:r>
        <w:rPr>
          <w:noProof/>
          <w:lang w:eastAsia="lt-LT"/>
        </w:rPr>
        <w:pict>
          <v:rect id="Rectangle 7" o:spid="_x0000_s1030" style="position:absolute;left:0;text-align:left;margin-left:231.45pt;margin-top:7.3pt;width:15.75pt;height:18.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BhHAIAADsEAAAOAAAAZHJzL2Uyb0RvYy54bWysU9uO0zAQfUfiHyy/0zShZbtR09WqSxHS&#10;AisWPsB1nMTC8Zix27R8PWOnW8pFPCDyYM1kxsdnzswsbw69YXuFXoOteD6ZcqashFrbtuKfP21e&#10;LDjzQdhaGLCq4kfl+c3q+bPl4EpVQAemVsgIxPpycBXvQnBllnnZqV74CThlKdgA9iKQi21WoxgI&#10;vTdZMZ2+ygbA2iFI5T39vRuDfJXwm0bJ8KFpvArMVJy4hXRiOrfxzFZLUbYoXKfliYb4Bxa90JYe&#10;PUPdiSDYDvVvUL2WCB6aMJHQZ9A0WqpUA1WTT3+p5rETTqVaSBzvzjL5/wcr3+8fkOm64gVnVvTU&#10;oo8kmrCtUewqyjM4X1LWo3vAWKB39yC/eGZh3VGWukWEoVOiJlJ5zM9+uhAdT1fZdngHNaGLXYCk&#10;1KHBPgKSBuyQGnI8N0QdApP0kzo8LeacSQoVLxc52fEFUT5ddujDGwU9i0bFkagncLG/92FMfUpJ&#10;5MHoeqONSQ6227VBthc0G5v0ndD9ZZqxbKj49Zze/jsEcaXvTxC9DjTkRvcVX5yTRBlVe21roinK&#10;ILQZbarO2JOMUbmxA1uoj6QiwjjBtHFkdIDfOBtoeivuv+4EKs7MW0uduM5nszjuyZnNrwpy8DKy&#10;vYwIKwmq4oGz0VyHcUV2DnXb0Ut5qt3CLXWv0UnZ2NmR1YksTWjqzWmb4gpc+inrx86vvgMAAP//&#10;AwBQSwMEFAAGAAgAAAAhALArRG7eAAAACQEAAA8AAABkcnMvZG93bnJldi54bWxMj0FPg0AQhe8m&#10;/ofNmHizSxGJUJbGaGrisaUXbwM7BZTdJezSor/e8aTHyfvy3jfFdjGDONPke2cVrFcRCLKN071t&#10;FRyr3d0jCB/QahycJQVf5GFbXl8VmGt3sXs6H0IruMT6HBV0IYy5lL7pyKBfuZEsZyc3GQx8Tq3U&#10;E1643AwyjqJUGuwtL3Q40nNHzedhNgrqPj7i9756jUy2uw9vS/Uxv78odXuzPG1ABFrCHwy/+qwO&#10;JTvVbrbai0FBksYZoxwkKQgGkixJQNQKHuI1yLKQ/z8ofwAAAP//AwBQSwECLQAUAAYACAAAACEA&#10;toM4kv4AAADhAQAAEwAAAAAAAAAAAAAAAAAAAAAAW0NvbnRlbnRfVHlwZXNdLnhtbFBLAQItABQA&#10;BgAIAAAAIQA4/SH/1gAAAJQBAAALAAAAAAAAAAAAAAAAAC8BAABfcmVscy8ucmVsc1BLAQItABQA&#10;BgAIAAAAIQBVWuBhHAIAADsEAAAOAAAAAAAAAAAAAAAAAC4CAABkcnMvZTJvRG9jLnhtbFBLAQIt&#10;ABQABgAIAAAAIQCwK0Ru3gAAAAkBAAAPAAAAAAAAAAAAAAAAAHYEAABkcnMvZG93bnJldi54bWxQ&#10;SwUGAAAAAAQABADzAAAAgQUAAAAA&#10;"/>
        </w:pict>
      </w:r>
      <w:r>
        <w:rPr>
          <w:noProof/>
          <w:lang w:eastAsia="lt-LT"/>
        </w:rPr>
        <w:pict>
          <v:rect id="Rectangle 6" o:spid="_x0000_s1031" style="position:absolute;left:0;text-align:left;margin-left:154.2pt;margin-top:7.3pt;width:15pt;height:18.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fKHAIAADsEAAAOAAAAZHJzL2Uyb0RvYy54bWysU9uO0zAQfUfiHyy/0ySlXdqo6WrVpQhp&#10;gRULHzB1nMTCsc3Ybbp8PWOnW8pFPCD8YHk84+MzZ2ZW18des4NEr6ypeDHJOZNG2FqZtuKfP21f&#10;LDjzAUwN2hpZ8Ufp+fX6+bPV4Eo5tZ3VtURGIMaXg6t4F4Irs8yLTvbgJ9ZJQ87GYg+BTGyzGmEg&#10;9F5n0zy/ygaLtUMrpPd0ezs6+TrhN40U4UPTeBmYrjhxC2nHtO/inq1XULYIrlPiRAP+gUUPytCn&#10;Z6hbCMD2qH6D6pVA620TJsL2mW0aJWTKgbIp8l+yeejAyZQLiePdWSb//2DF+8M9MlVT7Tgz0FOJ&#10;PpJoYFot2VWUZ3C+pKgHd48xQe/urPjimbGbjqLkDaIdOgk1kSpifPbTg2h4esp2wztbEzrsg01K&#10;HRvsIyBpwI6pII/ngshjYIIui2U+z6lsglzTl4tiOk8/QPn02KEPb6TtWTxUHIl6AofDnQ+RDJRP&#10;IYm81areKq2Tge1uo5EdgHpjm9YJ3V+GacOGii/n9PffIfK0/gTRq0BNrlVf8cU5CMqo2mtTpxYM&#10;oPR4JsranGSMyo0V2Nn6kVREO3YwTRwdOovfOBuoeyvuv+4BJWf6raFKLIvZLLZ7MmbzV1My8NKz&#10;u/SAEQRV8cDZeNyEcUT2DlXb0U9Fyt3YG6peo5KysbIjqxNZ6tAk+Gma4ghc2inqx8yvvwMAAP//&#10;AwBQSwMEFAAGAAgAAAAhAGqbFC7dAAAACQEAAA8AAABkcnMvZG93bnJldi54bWxMj8FOwzAMhu9I&#10;vENkJG4sWTumUZpOCDQkjlt34eY2pi00TtWkW+HpyU5wtP9Pvz/n29n24kSj7xxrWC4UCOLamY4b&#10;Dcdyd7cB4QOywd4xafgmD9vi+irHzLgz7+l0CI2IJewz1NCGMGRS+roli37hBuKYfbjRYojj2Egz&#10;4jmW214mSq2lxY7jhRYHem6p/jpMVkPVJUf82Zevyj7s0vA2l5/T+4vWtzfz0yOIQHP4g+GiH9Wh&#10;iE6Vm9h40WtI1WYV0Ris1iAikKaXRaXhPlmCLHL5/4PiFwAA//8DAFBLAQItABQABgAIAAAAIQC2&#10;gziS/gAAAOEBAAATAAAAAAAAAAAAAAAAAAAAAABbQ29udGVudF9UeXBlc10ueG1sUEsBAi0AFAAG&#10;AAgAAAAhADj9If/WAAAAlAEAAAsAAAAAAAAAAAAAAAAALwEAAF9yZWxzLy5yZWxzUEsBAi0AFAAG&#10;AAgAAAAhAGfQh8ocAgAAOwQAAA4AAAAAAAAAAAAAAAAALgIAAGRycy9lMm9Eb2MueG1sUEsBAi0A&#10;FAAGAAgAAAAhAGqbFC7dAAAACQEAAA8AAAAAAAAAAAAAAAAAdgQAAGRycy9kb3ducmV2LnhtbFBL&#10;BQYAAAAABAAEAPMAAACABQAAAAA=&#10;"/>
        </w:pict>
      </w:r>
      <w:r w:rsidRPr="00E76C7E">
        <w:rPr>
          <w:sz w:val="24"/>
          <w:szCs w:val="24"/>
        </w:rPr>
        <w:t xml:space="preserve">Tiekėjai apklausti:     žodžiu                   raštu  </w:t>
      </w:r>
    </w:p>
    <w:p w:rsidR="00F2267F" w:rsidRPr="00E76C7E" w:rsidRDefault="00F2267F" w:rsidP="003E6E01">
      <w:pPr>
        <w:jc w:val="both"/>
        <w:rPr>
          <w:b/>
          <w:bCs/>
          <w:sz w:val="24"/>
          <w:szCs w:val="24"/>
        </w:rPr>
      </w:pPr>
    </w:p>
    <w:p w:rsidR="00F2267F" w:rsidRPr="00E76C7E" w:rsidRDefault="00F2267F" w:rsidP="00950437">
      <w:pPr>
        <w:jc w:val="both"/>
        <w:rPr>
          <w:sz w:val="24"/>
          <w:szCs w:val="24"/>
        </w:rPr>
      </w:pPr>
      <w:r w:rsidRPr="00E76C7E">
        <w:rPr>
          <w:b/>
          <w:bCs/>
          <w:sz w:val="24"/>
          <w:szCs w:val="24"/>
        </w:rPr>
        <w:t>Apklausti/pateikę pasiūlymus tiekėjai: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2551"/>
        <w:gridCol w:w="1932"/>
        <w:gridCol w:w="2366"/>
        <w:gridCol w:w="2471"/>
      </w:tblGrid>
      <w:tr w:rsidR="00F2267F" w:rsidRPr="00E76C7E" w:rsidTr="00950437">
        <w:tc>
          <w:tcPr>
            <w:tcW w:w="534" w:type="dxa"/>
          </w:tcPr>
          <w:p w:rsidR="00F2267F" w:rsidRPr="00E76C7E" w:rsidRDefault="00F2267F" w:rsidP="00950437">
            <w:pPr>
              <w:jc w:val="both"/>
              <w:rPr>
                <w:sz w:val="24"/>
                <w:szCs w:val="24"/>
              </w:rPr>
            </w:pPr>
          </w:p>
          <w:p w:rsidR="00F2267F" w:rsidRPr="00E76C7E" w:rsidRDefault="00F2267F" w:rsidP="00950437">
            <w:pPr>
              <w:jc w:val="both"/>
              <w:rPr>
                <w:sz w:val="24"/>
                <w:szCs w:val="24"/>
              </w:rPr>
            </w:pPr>
            <w:r w:rsidRPr="00E76C7E">
              <w:rPr>
                <w:sz w:val="24"/>
                <w:szCs w:val="24"/>
              </w:rPr>
              <w:t>Eil</w:t>
            </w:r>
          </w:p>
          <w:p w:rsidR="00F2267F" w:rsidRPr="00E76C7E" w:rsidRDefault="00F2267F" w:rsidP="00950437">
            <w:pPr>
              <w:jc w:val="both"/>
              <w:rPr>
                <w:sz w:val="24"/>
                <w:szCs w:val="24"/>
              </w:rPr>
            </w:pPr>
            <w:r w:rsidRPr="00E76C7E">
              <w:rPr>
                <w:sz w:val="24"/>
                <w:szCs w:val="24"/>
              </w:rPr>
              <w:t>Nr.</w:t>
            </w:r>
          </w:p>
          <w:p w:rsidR="00F2267F" w:rsidRPr="00E76C7E" w:rsidRDefault="00F2267F" w:rsidP="00950437">
            <w:pPr>
              <w:jc w:val="both"/>
              <w:rPr>
                <w:sz w:val="24"/>
                <w:szCs w:val="24"/>
              </w:rPr>
            </w:pPr>
          </w:p>
        </w:tc>
        <w:tc>
          <w:tcPr>
            <w:tcW w:w="2551" w:type="dxa"/>
          </w:tcPr>
          <w:p w:rsidR="00F2267F" w:rsidRPr="00E76C7E" w:rsidRDefault="00F2267F" w:rsidP="00950437">
            <w:pPr>
              <w:jc w:val="both"/>
              <w:rPr>
                <w:sz w:val="24"/>
                <w:szCs w:val="24"/>
              </w:rPr>
            </w:pPr>
          </w:p>
          <w:p w:rsidR="00F2267F" w:rsidRPr="00E76C7E" w:rsidRDefault="00F2267F" w:rsidP="00950437">
            <w:pPr>
              <w:jc w:val="center"/>
              <w:rPr>
                <w:sz w:val="24"/>
                <w:szCs w:val="24"/>
              </w:rPr>
            </w:pPr>
            <w:r w:rsidRPr="00E76C7E">
              <w:rPr>
                <w:sz w:val="24"/>
                <w:szCs w:val="24"/>
              </w:rPr>
              <w:t>Pavadinimas</w:t>
            </w:r>
          </w:p>
        </w:tc>
        <w:tc>
          <w:tcPr>
            <w:tcW w:w="1932" w:type="dxa"/>
          </w:tcPr>
          <w:p w:rsidR="00F2267F" w:rsidRPr="00E76C7E" w:rsidRDefault="00F2267F" w:rsidP="00950437">
            <w:pPr>
              <w:jc w:val="both"/>
              <w:rPr>
                <w:sz w:val="24"/>
                <w:szCs w:val="24"/>
              </w:rPr>
            </w:pPr>
          </w:p>
          <w:p w:rsidR="00F2267F" w:rsidRPr="00E76C7E" w:rsidRDefault="00F2267F" w:rsidP="00950437">
            <w:pPr>
              <w:jc w:val="center"/>
              <w:rPr>
                <w:sz w:val="24"/>
                <w:szCs w:val="24"/>
              </w:rPr>
            </w:pPr>
            <w:r w:rsidRPr="00E76C7E">
              <w:rPr>
                <w:sz w:val="24"/>
                <w:szCs w:val="24"/>
              </w:rPr>
              <w:t>Tiekėjo kodas</w:t>
            </w:r>
          </w:p>
        </w:tc>
        <w:tc>
          <w:tcPr>
            <w:tcW w:w="2366" w:type="dxa"/>
          </w:tcPr>
          <w:p w:rsidR="00F2267F" w:rsidRPr="00E76C7E" w:rsidRDefault="00F2267F" w:rsidP="00950437">
            <w:pPr>
              <w:jc w:val="center"/>
              <w:rPr>
                <w:sz w:val="24"/>
                <w:szCs w:val="24"/>
              </w:rPr>
            </w:pPr>
            <w:r w:rsidRPr="00E76C7E">
              <w:rPr>
                <w:sz w:val="24"/>
                <w:szCs w:val="24"/>
              </w:rPr>
              <w:t>Adresas, interneto svetainės, el. pašto adresas, telefono, fakso numeris ir kt.</w:t>
            </w:r>
          </w:p>
        </w:tc>
        <w:tc>
          <w:tcPr>
            <w:tcW w:w="2471" w:type="dxa"/>
          </w:tcPr>
          <w:p w:rsidR="00F2267F" w:rsidRPr="00E76C7E" w:rsidRDefault="00F2267F" w:rsidP="00950437">
            <w:pPr>
              <w:jc w:val="center"/>
              <w:rPr>
                <w:sz w:val="24"/>
                <w:szCs w:val="24"/>
              </w:rPr>
            </w:pPr>
            <w:r w:rsidRPr="00E76C7E">
              <w:rPr>
                <w:sz w:val="24"/>
                <w:szCs w:val="24"/>
              </w:rPr>
              <w:t>Pasiūlymą pateikusio asmens pareigos, vardas, pavardė</w:t>
            </w:r>
          </w:p>
        </w:tc>
      </w:tr>
      <w:tr w:rsidR="00F2267F" w:rsidRPr="00E76C7E" w:rsidTr="00950437">
        <w:tc>
          <w:tcPr>
            <w:tcW w:w="534" w:type="dxa"/>
          </w:tcPr>
          <w:p w:rsidR="00F2267F" w:rsidRPr="00E76C7E" w:rsidRDefault="00F2267F" w:rsidP="00950437">
            <w:pPr>
              <w:jc w:val="both"/>
              <w:rPr>
                <w:sz w:val="24"/>
                <w:szCs w:val="24"/>
              </w:rPr>
            </w:pPr>
          </w:p>
        </w:tc>
        <w:tc>
          <w:tcPr>
            <w:tcW w:w="2551" w:type="dxa"/>
          </w:tcPr>
          <w:p w:rsidR="00F2267F" w:rsidRPr="00E76C7E" w:rsidRDefault="00F2267F" w:rsidP="00950437">
            <w:pPr>
              <w:jc w:val="both"/>
              <w:rPr>
                <w:sz w:val="24"/>
                <w:szCs w:val="24"/>
              </w:rPr>
            </w:pPr>
          </w:p>
        </w:tc>
        <w:tc>
          <w:tcPr>
            <w:tcW w:w="1932" w:type="dxa"/>
          </w:tcPr>
          <w:p w:rsidR="00F2267F" w:rsidRPr="00E76C7E" w:rsidRDefault="00F2267F" w:rsidP="00950437">
            <w:pPr>
              <w:jc w:val="both"/>
              <w:rPr>
                <w:sz w:val="24"/>
                <w:szCs w:val="24"/>
              </w:rPr>
            </w:pPr>
          </w:p>
        </w:tc>
        <w:tc>
          <w:tcPr>
            <w:tcW w:w="2366" w:type="dxa"/>
          </w:tcPr>
          <w:p w:rsidR="00F2267F" w:rsidRPr="00E76C7E" w:rsidRDefault="00F2267F" w:rsidP="00950437">
            <w:pPr>
              <w:jc w:val="both"/>
              <w:rPr>
                <w:sz w:val="24"/>
                <w:szCs w:val="24"/>
              </w:rPr>
            </w:pPr>
          </w:p>
        </w:tc>
        <w:tc>
          <w:tcPr>
            <w:tcW w:w="2471" w:type="dxa"/>
          </w:tcPr>
          <w:p w:rsidR="00F2267F" w:rsidRPr="00E76C7E" w:rsidRDefault="00F2267F" w:rsidP="00950437">
            <w:pPr>
              <w:jc w:val="both"/>
              <w:rPr>
                <w:sz w:val="24"/>
                <w:szCs w:val="24"/>
              </w:rPr>
            </w:pPr>
          </w:p>
        </w:tc>
      </w:tr>
      <w:tr w:rsidR="00F2267F" w:rsidRPr="00E76C7E" w:rsidTr="00950437">
        <w:tc>
          <w:tcPr>
            <w:tcW w:w="534" w:type="dxa"/>
          </w:tcPr>
          <w:p w:rsidR="00F2267F" w:rsidRPr="00E76C7E" w:rsidRDefault="00F2267F" w:rsidP="00950437">
            <w:pPr>
              <w:jc w:val="both"/>
              <w:rPr>
                <w:sz w:val="24"/>
                <w:szCs w:val="24"/>
              </w:rPr>
            </w:pPr>
          </w:p>
        </w:tc>
        <w:tc>
          <w:tcPr>
            <w:tcW w:w="2551" w:type="dxa"/>
          </w:tcPr>
          <w:p w:rsidR="00F2267F" w:rsidRPr="00E76C7E" w:rsidRDefault="00F2267F" w:rsidP="00950437">
            <w:pPr>
              <w:jc w:val="both"/>
              <w:rPr>
                <w:sz w:val="24"/>
                <w:szCs w:val="24"/>
              </w:rPr>
            </w:pPr>
          </w:p>
        </w:tc>
        <w:tc>
          <w:tcPr>
            <w:tcW w:w="1932" w:type="dxa"/>
          </w:tcPr>
          <w:p w:rsidR="00F2267F" w:rsidRPr="00E76C7E" w:rsidRDefault="00F2267F" w:rsidP="00950437">
            <w:pPr>
              <w:jc w:val="both"/>
              <w:rPr>
                <w:sz w:val="24"/>
                <w:szCs w:val="24"/>
              </w:rPr>
            </w:pPr>
          </w:p>
        </w:tc>
        <w:tc>
          <w:tcPr>
            <w:tcW w:w="2366" w:type="dxa"/>
          </w:tcPr>
          <w:p w:rsidR="00F2267F" w:rsidRPr="00E76C7E" w:rsidRDefault="00F2267F" w:rsidP="00950437">
            <w:pPr>
              <w:jc w:val="both"/>
              <w:rPr>
                <w:sz w:val="18"/>
                <w:szCs w:val="18"/>
              </w:rPr>
            </w:pPr>
          </w:p>
        </w:tc>
        <w:tc>
          <w:tcPr>
            <w:tcW w:w="2471" w:type="dxa"/>
          </w:tcPr>
          <w:p w:rsidR="00F2267F" w:rsidRPr="00E76C7E" w:rsidRDefault="00F2267F" w:rsidP="00950437">
            <w:pPr>
              <w:jc w:val="both"/>
              <w:rPr>
                <w:sz w:val="24"/>
                <w:szCs w:val="24"/>
              </w:rPr>
            </w:pPr>
          </w:p>
        </w:tc>
      </w:tr>
      <w:tr w:rsidR="00F2267F" w:rsidRPr="00E76C7E" w:rsidTr="00950437">
        <w:tc>
          <w:tcPr>
            <w:tcW w:w="534" w:type="dxa"/>
          </w:tcPr>
          <w:p w:rsidR="00F2267F" w:rsidRPr="00E76C7E" w:rsidRDefault="00F2267F" w:rsidP="00950437">
            <w:pPr>
              <w:jc w:val="both"/>
              <w:rPr>
                <w:sz w:val="24"/>
                <w:szCs w:val="24"/>
              </w:rPr>
            </w:pPr>
          </w:p>
        </w:tc>
        <w:tc>
          <w:tcPr>
            <w:tcW w:w="2551" w:type="dxa"/>
          </w:tcPr>
          <w:p w:rsidR="00F2267F" w:rsidRPr="00E76C7E" w:rsidRDefault="00F2267F" w:rsidP="00950437">
            <w:pPr>
              <w:jc w:val="both"/>
              <w:rPr>
                <w:sz w:val="24"/>
                <w:szCs w:val="24"/>
              </w:rPr>
            </w:pPr>
          </w:p>
        </w:tc>
        <w:tc>
          <w:tcPr>
            <w:tcW w:w="1932" w:type="dxa"/>
          </w:tcPr>
          <w:p w:rsidR="00F2267F" w:rsidRPr="00E76C7E" w:rsidRDefault="00F2267F" w:rsidP="00950437">
            <w:pPr>
              <w:jc w:val="both"/>
              <w:rPr>
                <w:sz w:val="24"/>
                <w:szCs w:val="24"/>
              </w:rPr>
            </w:pPr>
          </w:p>
        </w:tc>
        <w:tc>
          <w:tcPr>
            <w:tcW w:w="2366" w:type="dxa"/>
          </w:tcPr>
          <w:p w:rsidR="00F2267F" w:rsidRPr="00E76C7E" w:rsidRDefault="00F2267F" w:rsidP="00950437">
            <w:pPr>
              <w:jc w:val="both"/>
              <w:rPr>
                <w:sz w:val="24"/>
                <w:szCs w:val="24"/>
              </w:rPr>
            </w:pPr>
          </w:p>
        </w:tc>
        <w:tc>
          <w:tcPr>
            <w:tcW w:w="2471" w:type="dxa"/>
          </w:tcPr>
          <w:p w:rsidR="00F2267F" w:rsidRPr="00E76C7E" w:rsidRDefault="00F2267F" w:rsidP="00950437">
            <w:pPr>
              <w:jc w:val="both"/>
              <w:rPr>
                <w:sz w:val="24"/>
                <w:szCs w:val="24"/>
              </w:rPr>
            </w:pPr>
          </w:p>
        </w:tc>
      </w:tr>
      <w:tr w:rsidR="00F2267F" w:rsidRPr="00E76C7E" w:rsidTr="00950437">
        <w:tc>
          <w:tcPr>
            <w:tcW w:w="534" w:type="dxa"/>
          </w:tcPr>
          <w:p w:rsidR="00F2267F" w:rsidRPr="00E76C7E" w:rsidRDefault="00F2267F" w:rsidP="00950437">
            <w:pPr>
              <w:jc w:val="both"/>
              <w:rPr>
                <w:sz w:val="24"/>
                <w:szCs w:val="24"/>
              </w:rPr>
            </w:pPr>
          </w:p>
        </w:tc>
        <w:tc>
          <w:tcPr>
            <w:tcW w:w="2551" w:type="dxa"/>
          </w:tcPr>
          <w:p w:rsidR="00F2267F" w:rsidRPr="00E76C7E" w:rsidRDefault="00F2267F" w:rsidP="00950437">
            <w:pPr>
              <w:jc w:val="both"/>
              <w:rPr>
                <w:sz w:val="24"/>
                <w:szCs w:val="24"/>
              </w:rPr>
            </w:pPr>
          </w:p>
        </w:tc>
        <w:tc>
          <w:tcPr>
            <w:tcW w:w="1932" w:type="dxa"/>
          </w:tcPr>
          <w:p w:rsidR="00F2267F" w:rsidRPr="00E76C7E" w:rsidRDefault="00F2267F" w:rsidP="00950437">
            <w:pPr>
              <w:jc w:val="both"/>
              <w:rPr>
                <w:sz w:val="24"/>
                <w:szCs w:val="24"/>
              </w:rPr>
            </w:pPr>
          </w:p>
        </w:tc>
        <w:tc>
          <w:tcPr>
            <w:tcW w:w="2366" w:type="dxa"/>
          </w:tcPr>
          <w:p w:rsidR="00F2267F" w:rsidRPr="00E76C7E" w:rsidRDefault="00F2267F" w:rsidP="00950437">
            <w:pPr>
              <w:jc w:val="both"/>
              <w:rPr>
                <w:sz w:val="24"/>
                <w:szCs w:val="24"/>
              </w:rPr>
            </w:pPr>
          </w:p>
        </w:tc>
        <w:tc>
          <w:tcPr>
            <w:tcW w:w="2471" w:type="dxa"/>
          </w:tcPr>
          <w:p w:rsidR="00F2267F" w:rsidRPr="00E76C7E" w:rsidRDefault="00F2267F" w:rsidP="00950437">
            <w:pPr>
              <w:jc w:val="both"/>
              <w:rPr>
                <w:sz w:val="24"/>
                <w:szCs w:val="24"/>
              </w:rPr>
            </w:pPr>
          </w:p>
        </w:tc>
      </w:tr>
      <w:tr w:rsidR="00F2267F" w:rsidRPr="00E76C7E" w:rsidTr="00950437">
        <w:tc>
          <w:tcPr>
            <w:tcW w:w="534" w:type="dxa"/>
          </w:tcPr>
          <w:p w:rsidR="00F2267F" w:rsidRPr="00E76C7E" w:rsidRDefault="00F2267F" w:rsidP="00950437">
            <w:pPr>
              <w:jc w:val="both"/>
              <w:rPr>
                <w:sz w:val="24"/>
                <w:szCs w:val="24"/>
              </w:rPr>
            </w:pPr>
          </w:p>
        </w:tc>
        <w:tc>
          <w:tcPr>
            <w:tcW w:w="2551" w:type="dxa"/>
          </w:tcPr>
          <w:p w:rsidR="00F2267F" w:rsidRPr="00E76C7E" w:rsidRDefault="00F2267F" w:rsidP="00950437">
            <w:pPr>
              <w:jc w:val="both"/>
              <w:rPr>
                <w:sz w:val="24"/>
                <w:szCs w:val="24"/>
              </w:rPr>
            </w:pPr>
          </w:p>
        </w:tc>
        <w:tc>
          <w:tcPr>
            <w:tcW w:w="1932" w:type="dxa"/>
          </w:tcPr>
          <w:p w:rsidR="00F2267F" w:rsidRPr="00E76C7E" w:rsidRDefault="00F2267F" w:rsidP="00950437">
            <w:pPr>
              <w:jc w:val="both"/>
              <w:rPr>
                <w:sz w:val="24"/>
                <w:szCs w:val="24"/>
              </w:rPr>
            </w:pPr>
          </w:p>
        </w:tc>
        <w:tc>
          <w:tcPr>
            <w:tcW w:w="2366" w:type="dxa"/>
          </w:tcPr>
          <w:p w:rsidR="00F2267F" w:rsidRPr="00E76C7E" w:rsidRDefault="00F2267F" w:rsidP="00950437">
            <w:pPr>
              <w:jc w:val="both"/>
              <w:rPr>
                <w:sz w:val="24"/>
                <w:szCs w:val="24"/>
              </w:rPr>
            </w:pPr>
          </w:p>
        </w:tc>
        <w:tc>
          <w:tcPr>
            <w:tcW w:w="2471" w:type="dxa"/>
          </w:tcPr>
          <w:p w:rsidR="00F2267F" w:rsidRPr="00E76C7E" w:rsidRDefault="00F2267F" w:rsidP="00950437">
            <w:pPr>
              <w:jc w:val="both"/>
              <w:rPr>
                <w:sz w:val="24"/>
                <w:szCs w:val="24"/>
              </w:rPr>
            </w:pPr>
          </w:p>
        </w:tc>
      </w:tr>
    </w:tbl>
    <w:p w:rsidR="00F2267F" w:rsidRPr="00E76C7E" w:rsidRDefault="00F2267F" w:rsidP="00950437">
      <w:pPr>
        <w:jc w:val="both"/>
        <w:rPr>
          <w:sz w:val="24"/>
          <w:szCs w:val="24"/>
        </w:rPr>
      </w:pPr>
    </w:p>
    <w:p w:rsidR="00F2267F" w:rsidRPr="00E76C7E" w:rsidRDefault="00F2267F" w:rsidP="00950437">
      <w:pPr>
        <w:jc w:val="both"/>
        <w:rPr>
          <w:b/>
          <w:bCs/>
          <w:sz w:val="24"/>
          <w:szCs w:val="24"/>
        </w:rPr>
      </w:pPr>
      <w:r w:rsidRPr="00E76C7E">
        <w:rPr>
          <w:b/>
          <w:bCs/>
          <w:sz w:val="24"/>
          <w:szCs w:val="24"/>
        </w:rPr>
        <w:t>Tiekėjų siūlymai: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6"/>
        <w:gridCol w:w="2551"/>
        <w:gridCol w:w="2268"/>
        <w:gridCol w:w="2410"/>
        <w:gridCol w:w="2091"/>
      </w:tblGrid>
      <w:tr w:rsidR="00F2267F" w:rsidRPr="00E76C7E" w:rsidTr="00950437">
        <w:trPr>
          <w:trHeight w:val="540"/>
        </w:trPr>
        <w:tc>
          <w:tcPr>
            <w:tcW w:w="534" w:type="dxa"/>
            <w:vMerge w:val="restart"/>
          </w:tcPr>
          <w:p w:rsidR="00F2267F" w:rsidRPr="00E76C7E" w:rsidRDefault="00F2267F" w:rsidP="00950437">
            <w:pPr>
              <w:jc w:val="both"/>
              <w:rPr>
                <w:sz w:val="24"/>
                <w:szCs w:val="24"/>
              </w:rPr>
            </w:pPr>
            <w:r w:rsidRPr="00E76C7E">
              <w:rPr>
                <w:sz w:val="24"/>
                <w:szCs w:val="24"/>
              </w:rPr>
              <w:t>Eil.</w:t>
            </w:r>
          </w:p>
          <w:p w:rsidR="00F2267F" w:rsidRPr="00E76C7E" w:rsidRDefault="00F2267F" w:rsidP="00950437">
            <w:pPr>
              <w:jc w:val="both"/>
              <w:rPr>
                <w:sz w:val="24"/>
                <w:szCs w:val="24"/>
              </w:rPr>
            </w:pPr>
            <w:r w:rsidRPr="00E76C7E">
              <w:rPr>
                <w:sz w:val="24"/>
                <w:szCs w:val="24"/>
              </w:rPr>
              <w:t>Nr.</w:t>
            </w:r>
          </w:p>
        </w:tc>
        <w:tc>
          <w:tcPr>
            <w:tcW w:w="2551" w:type="dxa"/>
            <w:vMerge w:val="restart"/>
          </w:tcPr>
          <w:p w:rsidR="00F2267F" w:rsidRPr="00E76C7E" w:rsidRDefault="00F2267F" w:rsidP="00950437">
            <w:pPr>
              <w:jc w:val="both"/>
              <w:rPr>
                <w:b/>
                <w:bCs/>
                <w:sz w:val="24"/>
                <w:szCs w:val="24"/>
              </w:rPr>
            </w:pPr>
          </w:p>
          <w:p w:rsidR="00F2267F" w:rsidRPr="00E76C7E" w:rsidRDefault="00F2267F" w:rsidP="00950437">
            <w:pPr>
              <w:jc w:val="center"/>
              <w:rPr>
                <w:sz w:val="24"/>
                <w:szCs w:val="24"/>
              </w:rPr>
            </w:pPr>
            <w:r w:rsidRPr="00E76C7E">
              <w:rPr>
                <w:sz w:val="24"/>
                <w:szCs w:val="24"/>
              </w:rPr>
              <w:t>Pavadinimas</w:t>
            </w:r>
          </w:p>
        </w:tc>
        <w:tc>
          <w:tcPr>
            <w:tcW w:w="6769" w:type="dxa"/>
            <w:gridSpan w:val="3"/>
            <w:tcBorders>
              <w:bottom w:val="single" w:sz="4" w:space="0" w:color="auto"/>
            </w:tcBorders>
          </w:tcPr>
          <w:p w:rsidR="00F2267F" w:rsidRPr="00E76C7E" w:rsidRDefault="00F2267F" w:rsidP="00950437">
            <w:pPr>
              <w:jc w:val="center"/>
              <w:rPr>
                <w:sz w:val="24"/>
                <w:szCs w:val="24"/>
              </w:rPr>
            </w:pPr>
            <w:r w:rsidRPr="00E76C7E">
              <w:rPr>
                <w:sz w:val="24"/>
                <w:szCs w:val="24"/>
              </w:rPr>
              <w:t>Pasiūlymo kaina ir kitos charakteristikos</w:t>
            </w:r>
          </w:p>
          <w:p w:rsidR="00F2267F" w:rsidRPr="00E76C7E" w:rsidRDefault="00F2267F" w:rsidP="00950437">
            <w:pPr>
              <w:jc w:val="center"/>
              <w:rPr>
                <w:sz w:val="24"/>
                <w:szCs w:val="24"/>
              </w:rPr>
            </w:pPr>
            <w:r w:rsidRPr="00E76C7E">
              <w:rPr>
                <w:sz w:val="24"/>
                <w:szCs w:val="24"/>
              </w:rPr>
              <w:t>(</w:t>
            </w:r>
            <w:r w:rsidRPr="00E76C7E">
              <w:rPr>
                <w:i/>
                <w:iCs/>
                <w:sz w:val="24"/>
                <w:szCs w:val="24"/>
              </w:rPr>
              <w:t>nurodyti</w:t>
            </w:r>
            <w:r w:rsidRPr="00E76C7E">
              <w:rPr>
                <w:sz w:val="24"/>
                <w:szCs w:val="24"/>
              </w:rPr>
              <w:t>)</w:t>
            </w:r>
          </w:p>
        </w:tc>
      </w:tr>
      <w:tr w:rsidR="00F2267F" w:rsidRPr="00E76C7E" w:rsidTr="00950437">
        <w:trPr>
          <w:trHeight w:val="285"/>
        </w:trPr>
        <w:tc>
          <w:tcPr>
            <w:tcW w:w="534" w:type="dxa"/>
            <w:vMerge/>
          </w:tcPr>
          <w:p w:rsidR="00F2267F" w:rsidRPr="00E76C7E" w:rsidRDefault="00F2267F" w:rsidP="00950437">
            <w:pPr>
              <w:jc w:val="both"/>
              <w:rPr>
                <w:b/>
                <w:bCs/>
                <w:sz w:val="24"/>
                <w:szCs w:val="24"/>
              </w:rPr>
            </w:pPr>
          </w:p>
        </w:tc>
        <w:tc>
          <w:tcPr>
            <w:tcW w:w="2551" w:type="dxa"/>
            <w:vMerge/>
          </w:tcPr>
          <w:p w:rsidR="00F2267F" w:rsidRPr="00E76C7E" w:rsidRDefault="00F2267F" w:rsidP="00950437">
            <w:pPr>
              <w:jc w:val="both"/>
              <w:rPr>
                <w:b/>
                <w:bCs/>
                <w:sz w:val="24"/>
                <w:szCs w:val="24"/>
              </w:rPr>
            </w:pPr>
          </w:p>
        </w:tc>
        <w:tc>
          <w:tcPr>
            <w:tcW w:w="2268" w:type="dxa"/>
            <w:tcBorders>
              <w:top w:val="single" w:sz="4" w:space="0" w:color="auto"/>
              <w:right w:val="single" w:sz="4" w:space="0" w:color="auto"/>
            </w:tcBorders>
          </w:tcPr>
          <w:p w:rsidR="00F2267F" w:rsidRPr="00E76C7E" w:rsidRDefault="00F2267F" w:rsidP="00950437">
            <w:pPr>
              <w:jc w:val="center"/>
              <w:rPr>
                <w:sz w:val="24"/>
                <w:szCs w:val="24"/>
              </w:rPr>
            </w:pPr>
            <w:r w:rsidRPr="00E76C7E">
              <w:rPr>
                <w:sz w:val="24"/>
                <w:szCs w:val="24"/>
              </w:rPr>
              <w:t>Pasiūlymo kaina (su PVM)</w:t>
            </w:r>
          </w:p>
        </w:tc>
        <w:tc>
          <w:tcPr>
            <w:tcW w:w="2410" w:type="dxa"/>
            <w:tcBorders>
              <w:top w:val="single" w:sz="4" w:space="0" w:color="auto"/>
              <w:left w:val="single" w:sz="4" w:space="0" w:color="auto"/>
              <w:right w:val="single" w:sz="4" w:space="0" w:color="auto"/>
            </w:tcBorders>
          </w:tcPr>
          <w:p w:rsidR="00F2267F" w:rsidRPr="00E76C7E" w:rsidRDefault="00F2267F" w:rsidP="00950437">
            <w:pPr>
              <w:jc w:val="center"/>
              <w:rPr>
                <w:sz w:val="24"/>
                <w:szCs w:val="24"/>
              </w:rPr>
            </w:pPr>
          </w:p>
        </w:tc>
        <w:tc>
          <w:tcPr>
            <w:tcW w:w="2091" w:type="dxa"/>
            <w:tcBorders>
              <w:top w:val="single" w:sz="4" w:space="0" w:color="auto"/>
              <w:left w:val="single" w:sz="4" w:space="0" w:color="auto"/>
            </w:tcBorders>
          </w:tcPr>
          <w:p w:rsidR="00F2267F" w:rsidRPr="00E76C7E" w:rsidRDefault="00F2267F" w:rsidP="00950437">
            <w:pPr>
              <w:jc w:val="center"/>
              <w:rPr>
                <w:sz w:val="24"/>
                <w:szCs w:val="24"/>
              </w:rPr>
            </w:pPr>
          </w:p>
        </w:tc>
      </w:tr>
      <w:tr w:rsidR="00F2267F" w:rsidRPr="00E76C7E" w:rsidTr="00950437">
        <w:tc>
          <w:tcPr>
            <w:tcW w:w="534" w:type="dxa"/>
          </w:tcPr>
          <w:p w:rsidR="00F2267F" w:rsidRPr="00E76C7E" w:rsidRDefault="00F2267F" w:rsidP="00950437">
            <w:pPr>
              <w:jc w:val="both"/>
              <w:rPr>
                <w:sz w:val="24"/>
                <w:szCs w:val="24"/>
              </w:rPr>
            </w:pPr>
          </w:p>
        </w:tc>
        <w:tc>
          <w:tcPr>
            <w:tcW w:w="2551" w:type="dxa"/>
          </w:tcPr>
          <w:p w:rsidR="00F2267F" w:rsidRPr="00E76C7E" w:rsidRDefault="00F2267F" w:rsidP="00950437">
            <w:pPr>
              <w:jc w:val="both"/>
              <w:rPr>
                <w:sz w:val="24"/>
                <w:szCs w:val="24"/>
              </w:rPr>
            </w:pPr>
          </w:p>
        </w:tc>
        <w:tc>
          <w:tcPr>
            <w:tcW w:w="2268" w:type="dxa"/>
            <w:tcBorders>
              <w:right w:val="single" w:sz="4" w:space="0" w:color="auto"/>
            </w:tcBorders>
          </w:tcPr>
          <w:p w:rsidR="00F2267F" w:rsidRPr="00E76C7E" w:rsidRDefault="00F2267F" w:rsidP="00950437">
            <w:pPr>
              <w:jc w:val="both"/>
              <w:rPr>
                <w:sz w:val="24"/>
                <w:szCs w:val="24"/>
              </w:rPr>
            </w:pPr>
          </w:p>
        </w:tc>
        <w:tc>
          <w:tcPr>
            <w:tcW w:w="2410" w:type="dxa"/>
            <w:tcBorders>
              <w:left w:val="single" w:sz="4" w:space="0" w:color="auto"/>
              <w:right w:val="single" w:sz="4" w:space="0" w:color="auto"/>
            </w:tcBorders>
          </w:tcPr>
          <w:p w:rsidR="00F2267F" w:rsidRPr="00E76C7E" w:rsidRDefault="00F2267F" w:rsidP="00950437">
            <w:pPr>
              <w:jc w:val="both"/>
              <w:rPr>
                <w:b/>
                <w:bCs/>
                <w:sz w:val="24"/>
                <w:szCs w:val="24"/>
              </w:rPr>
            </w:pPr>
          </w:p>
        </w:tc>
        <w:tc>
          <w:tcPr>
            <w:tcW w:w="2091" w:type="dxa"/>
            <w:tcBorders>
              <w:left w:val="single" w:sz="4" w:space="0" w:color="auto"/>
            </w:tcBorders>
          </w:tcPr>
          <w:p w:rsidR="00F2267F" w:rsidRPr="00E76C7E" w:rsidRDefault="00F2267F" w:rsidP="00950437">
            <w:pPr>
              <w:jc w:val="both"/>
              <w:rPr>
                <w:b/>
                <w:bCs/>
                <w:sz w:val="24"/>
                <w:szCs w:val="24"/>
              </w:rPr>
            </w:pPr>
          </w:p>
        </w:tc>
      </w:tr>
      <w:tr w:rsidR="00F2267F" w:rsidRPr="00E76C7E" w:rsidTr="00950437">
        <w:tc>
          <w:tcPr>
            <w:tcW w:w="534" w:type="dxa"/>
          </w:tcPr>
          <w:p w:rsidR="00F2267F" w:rsidRPr="00E76C7E" w:rsidRDefault="00F2267F" w:rsidP="00950437">
            <w:pPr>
              <w:jc w:val="both"/>
              <w:rPr>
                <w:sz w:val="24"/>
                <w:szCs w:val="24"/>
              </w:rPr>
            </w:pPr>
          </w:p>
        </w:tc>
        <w:tc>
          <w:tcPr>
            <w:tcW w:w="2551" w:type="dxa"/>
          </w:tcPr>
          <w:p w:rsidR="00F2267F" w:rsidRPr="00E76C7E" w:rsidRDefault="00F2267F" w:rsidP="00950437">
            <w:pPr>
              <w:jc w:val="both"/>
              <w:rPr>
                <w:sz w:val="24"/>
                <w:szCs w:val="24"/>
              </w:rPr>
            </w:pPr>
          </w:p>
        </w:tc>
        <w:tc>
          <w:tcPr>
            <w:tcW w:w="2268" w:type="dxa"/>
            <w:tcBorders>
              <w:right w:val="single" w:sz="4" w:space="0" w:color="auto"/>
            </w:tcBorders>
          </w:tcPr>
          <w:p w:rsidR="00F2267F" w:rsidRPr="00E76C7E" w:rsidRDefault="00F2267F" w:rsidP="00950437">
            <w:pPr>
              <w:jc w:val="both"/>
              <w:rPr>
                <w:sz w:val="24"/>
                <w:szCs w:val="24"/>
              </w:rPr>
            </w:pPr>
          </w:p>
        </w:tc>
        <w:tc>
          <w:tcPr>
            <w:tcW w:w="2410" w:type="dxa"/>
            <w:tcBorders>
              <w:left w:val="single" w:sz="4" w:space="0" w:color="auto"/>
              <w:right w:val="single" w:sz="4" w:space="0" w:color="auto"/>
            </w:tcBorders>
          </w:tcPr>
          <w:p w:rsidR="00F2267F" w:rsidRPr="00E76C7E" w:rsidRDefault="00F2267F" w:rsidP="00950437">
            <w:pPr>
              <w:jc w:val="both"/>
              <w:rPr>
                <w:b/>
                <w:bCs/>
                <w:sz w:val="24"/>
                <w:szCs w:val="24"/>
              </w:rPr>
            </w:pPr>
          </w:p>
        </w:tc>
        <w:tc>
          <w:tcPr>
            <w:tcW w:w="2091" w:type="dxa"/>
            <w:tcBorders>
              <w:left w:val="single" w:sz="4" w:space="0" w:color="auto"/>
            </w:tcBorders>
          </w:tcPr>
          <w:p w:rsidR="00F2267F" w:rsidRPr="00E76C7E" w:rsidRDefault="00F2267F" w:rsidP="00950437">
            <w:pPr>
              <w:jc w:val="both"/>
              <w:rPr>
                <w:b/>
                <w:bCs/>
                <w:sz w:val="24"/>
                <w:szCs w:val="24"/>
              </w:rPr>
            </w:pPr>
          </w:p>
        </w:tc>
      </w:tr>
      <w:tr w:rsidR="00F2267F" w:rsidRPr="00E76C7E" w:rsidTr="00950437">
        <w:tc>
          <w:tcPr>
            <w:tcW w:w="534" w:type="dxa"/>
          </w:tcPr>
          <w:p w:rsidR="00F2267F" w:rsidRPr="00E76C7E" w:rsidRDefault="00F2267F" w:rsidP="00950437">
            <w:pPr>
              <w:jc w:val="both"/>
              <w:rPr>
                <w:b/>
                <w:bCs/>
                <w:sz w:val="24"/>
                <w:szCs w:val="24"/>
              </w:rPr>
            </w:pPr>
          </w:p>
        </w:tc>
        <w:tc>
          <w:tcPr>
            <w:tcW w:w="2551" w:type="dxa"/>
          </w:tcPr>
          <w:p w:rsidR="00F2267F" w:rsidRPr="00E76C7E" w:rsidRDefault="00F2267F" w:rsidP="00950437">
            <w:pPr>
              <w:jc w:val="both"/>
              <w:rPr>
                <w:b/>
                <w:bCs/>
                <w:sz w:val="24"/>
                <w:szCs w:val="24"/>
              </w:rPr>
            </w:pPr>
          </w:p>
        </w:tc>
        <w:tc>
          <w:tcPr>
            <w:tcW w:w="2268" w:type="dxa"/>
            <w:tcBorders>
              <w:right w:val="single" w:sz="4" w:space="0" w:color="auto"/>
            </w:tcBorders>
          </w:tcPr>
          <w:p w:rsidR="00F2267F" w:rsidRPr="00E76C7E" w:rsidRDefault="00F2267F" w:rsidP="00950437">
            <w:pPr>
              <w:jc w:val="both"/>
              <w:rPr>
                <w:b/>
                <w:bCs/>
                <w:sz w:val="24"/>
                <w:szCs w:val="24"/>
              </w:rPr>
            </w:pPr>
          </w:p>
        </w:tc>
        <w:tc>
          <w:tcPr>
            <w:tcW w:w="2410" w:type="dxa"/>
            <w:tcBorders>
              <w:left w:val="single" w:sz="4" w:space="0" w:color="auto"/>
              <w:right w:val="single" w:sz="4" w:space="0" w:color="auto"/>
            </w:tcBorders>
          </w:tcPr>
          <w:p w:rsidR="00F2267F" w:rsidRPr="00E76C7E" w:rsidRDefault="00F2267F" w:rsidP="00950437">
            <w:pPr>
              <w:jc w:val="both"/>
              <w:rPr>
                <w:b/>
                <w:bCs/>
                <w:sz w:val="24"/>
                <w:szCs w:val="24"/>
              </w:rPr>
            </w:pPr>
          </w:p>
        </w:tc>
        <w:tc>
          <w:tcPr>
            <w:tcW w:w="2091" w:type="dxa"/>
            <w:tcBorders>
              <w:left w:val="single" w:sz="4" w:space="0" w:color="auto"/>
            </w:tcBorders>
          </w:tcPr>
          <w:p w:rsidR="00F2267F" w:rsidRPr="00E76C7E" w:rsidRDefault="00F2267F" w:rsidP="00950437">
            <w:pPr>
              <w:jc w:val="both"/>
              <w:rPr>
                <w:b/>
                <w:bCs/>
                <w:sz w:val="24"/>
                <w:szCs w:val="24"/>
              </w:rPr>
            </w:pPr>
          </w:p>
        </w:tc>
      </w:tr>
      <w:tr w:rsidR="00F2267F" w:rsidRPr="00E76C7E" w:rsidTr="00950437">
        <w:tc>
          <w:tcPr>
            <w:tcW w:w="534" w:type="dxa"/>
          </w:tcPr>
          <w:p w:rsidR="00F2267F" w:rsidRPr="00E76C7E" w:rsidRDefault="00F2267F" w:rsidP="00950437">
            <w:pPr>
              <w:jc w:val="both"/>
              <w:rPr>
                <w:b/>
                <w:bCs/>
                <w:sz w:val="24"/>
                <w:szCs w:val="24"/>
              </w:rPr>
            </w:pPr>
          </w:p>
        </w:tc>
        <w:tc>
          <w:tcPr>
            <w:tcW w:w="2551" w:type="dxa"/>
          </w:tcPr>
          <w:p w:rsidR="00F2267F" w:rsidRPr="00E76C7E" w:rsidRDefault="00F2267F" w:rsidP="00950437">
            <w:pPr>
              <w:jc w:val="both"/>
              <w:rPr>
                <w:b/>
                <w:bCs/>
                <w:sz w:val="24"/>
                <w:szCs w:val="24"/>
              </w:rPr>
            </w:pPr>
          </w:p>
        </w:tc>
        <w:tc>
          <w:tcPr>
            <w:tcW w:w="2268" w:type="dxa"/>
            <w:tcBorders>
              <w:right w:val="single" w:sz="4" w:space="0" w:color="auto"/>
            </w:tcBorders>
          </w:tcPr>
          <w:p w:rsidR="00F2267F" w:rsidRPr="00E76C7E" w:rsidRDefault="00F2267F" w:rsidP="00950437">
            <w:pPr>
              <w:jc w:val="both"/>
              <w:rPr>
                <w:b/>
                <w:bCs/>
                <w:sz w:val="24"/>
                <w:szCs w:val="24"/>
              </w:rPr>
            </w:pPr>
          </w:p>
        </w:tc>
        <w:tc>
          <w:tcPr>
            <w:tcW w:w="2410" w:type="dxa"/>
            <w:tcBorders>
              <w:left w:val="single" w:sz="4" w:space="0" w:color="auto"/>
              <w:right w:val="single" w:sz="4" w:space="0" w:color="auto"/>
            </w:tcBorders>
          </w:tcPr>
          <w:p w:rsidR="00F2267F" w:rsidRPr="00E76C7E" w:rsidRDefault="00F2267F" w:rsidP="00950437">
            <w:pPr>
              <w:jc w:val="both"/>
              <w:rPr>
                <w:b/>
                <w:bCs/>
                <w:sz w:val="24"/>
                <w:szCs w:val="24"/>
              </w:rPr>
            </w:pPr>
          </w:p>
        </w:tc>
        <w:tc>
          <w:tcPr>
            <w:tcW w:w="2091" w:type="dxa"/>
            <w:tcBorders>
              <w:left w:val="single" w:sz="4" w:space="0" w:color="auto"/>
            </w:tcBorders>
          </w:tcPr>
          <w:p w:rsidR="00F2267F" w:rsidRPr="00E76C7E" w:rsidRDefault="00F2267F" w:rsidP="00950437">
            <w:pPr>
              <w:jc w:val="both"/>
              <w:rPr>
                <w:b/>
                <w:bCs/>
                <w:sz w:val="24"/>
                <w:szCs w:val="24"/>
              </w:rPr>
            </w:pPr>
          </w:p>
        </w:tc>
      </w:tr>
      <w:tr w:rsidR="00F2267F" w:rsidRPr="00E76C7E" w:rsidTr="00950437">
        <w:tc>
          <w:tcPr>
            <w:tcW w:w="534" w:type="dxa"/>
          </w:tcPr>
          <w:p w:rsidR="00F2267F" w:rsidRPr="00E76C7E" w:rsidRDefault="00F2267F" w:rsidP="00950437">
            <w:pPr>
              <w:jc w:val="both"/>
              <w:rPr>
                <w:b/>
                <w:bCs/>
                <w:sz w:val="24"/>
                <w:szCs w:val="24"/>
              </w:rPr>
            </w:pPr>
          </w:p>
        </w:tc>
        <w:tc>
          <w:tcPr>
            <w:tcW w:w="2551" w:type="dxa"/>
          </w:tcPr>
          <w:p w:rsidR="00F2267F" w:rsidRPr="00E76C7E" w:rsidRDefault="00F2267F" w:rsidP="00950437">
            <w:pPr>
              <w:jc w:val="both"/>
              <w:rPr>
                <w:b/>
                <w:bCs/>
                <w:sz w:val="24"/>
                <w:szCs w:val="24"/>
              </w:rPr>
            </w:pPr>
          </w:p>
        </w:tc>
        <w:tc>
          <w:tcPr>
            <w:tcW w:w="2268" w:type="dxa"/>
            <w:tcBorders>
              <w:right w:val="single" w:sz="4" w:space="0" w:color="auto"/>
            </w:tcBorders>
          </w:tcPr>
          <w:p w:rsidR="00F2267F" w:rsidRPr="00E76C7E" w:rsidRDefault="00F2267F" w:rsidP="00950437">
            <w:pPr>
              <w:jc w:val="both"/>
              <w:rPr>
                <w:b/>
                <w:bCs/>
                <w:sz w:val="24"/>
                <w:szCs w:val="24"/>
              </w:rPr>
            </w:pPr>
          </w:p>
        </w:tc>
        <w:tc>
          <w:tcPr>
            <w:tcW w:w="2410" w:type="dxa"/>
            <w:tcBorders>
              <w:left w:val="single" w:sz="4" w:space="0" w:color="auto"/>
              <w:right w:val="single" w:sz="4" w:space="0" w:color="auto"/>
            </w:tcBorders>
          </w:tcPr>
          <w:p w:rsidR="00F2267F" w:rsidRPr="00E76C7E" w:rsidRDefault="00F2267F" w:rsidP="00950437">
            <w:pPr>
              <w:jc w:val="both"/>
              <w:rPr>
                <w:b/>
                <w:bCs/>
                <w:sz w:val="24"/>
                <w:szCs w:val="24"/>
              </w:rPr>
            </w:pPr>
          </w:p>
        </w:tc>
        <w:tc>
          <w:tcPr>
            <w:tcW w:w="2091" w:type="dxa"/>
            <w:tcBorders>
              <w:left w:val="single" w:sz="4" w:space="0" w:color="auto"/>
            </w:tcBorders>
          </w:tcPr>
          <w:p w:rsidR="00F2267F" w:rsidRPr="00E76C7E" w:rsidRDefault="00F2267F" w:rsidP="00950437">
            <w:pPr>
              <w:jc w:val="both"/>
              <w:rPr>
                <w:b/>
                <w:bCs/>
                <w:sz w:val="24"/>
                <w:szCs w:val="24"/>
              </w:rPr>
            </w:pPr>
          </w:p>
        </w:tc>
      </w:tr>
    </w:tbl>
    <w:p w:rsidR="00F2267F" w:rsidRPr="00E76C7E" w:rsidRDefault="00F2267F" w:rsidP="00950437">
      <w:pPr>
        <w:jc w:val="both"/>
        <w:rPr>
          <w:b/>
          <w:b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54"/>
      </w:tblGrid>
      <w:tr w:rsidR="00F2267F" w:rsidRPr="00E76C7E" w:rsidTr="00950437">
        <w:tc>
          <w:tcPr>
            <w:tcW w:w="9854" w:type="dxa"/>
          </w:tcPr>
          <w:p w:rsidR="00F2267F" w:rsidRPr="00E76C7E" w:rsidRDefault="00F2267F" w:rsidP="00950437">
            <w:pPr>
              <w:jc w:val="both"/>
              <w:rPr>
                <w:sz w:val="24"/>
                <w:szCs w:val="24"/>
              </w:rPr>
            </w:pPr>
            <w:r w:rsidRPr="00E76C7E">
              <w:rPr>
                <w:b/>
                <w:bCs/>
                <w:sz w:val="24"/>
                <w:szCs w:val="24"/>
              </w:rPr>
              <w:t>Tinkamiausiu pripažintas tiekėjas</w:t>
            </w:r>
            <w:r w:rsidRPr="00E76C7E">
              <w:rPr>
                <w:sz w:val="24"/>
                <w:szCs w:val="24"/>
              </w:rPr>
              <w:t xml:space="preserve">: </w:t>
            </w:r>
            <w:r w:rsidRPr="00E76C7E">
              <w:rPr>
                <w:i/>
                <w:iCs/>
                <w:sz w:val="24"/>
                <w:szCs w:val="24"/>
              </w:rPr>
              <w:t>tiekėjo pavadinimas</w:t>
            </w:r>
          </w:p>
          <w:p w:rsidR="00F2267F" w:rsidRPr="00E76C7E" w:rsidRDefault="00F2267F" w:rsidP="00950437">
            <w:pPr>
              <w:jc w:val="both"/>
              <w:rPr>
                <w:sz w:val="24"/>
                <w:szCs w:val="24"/>
              </w:rPr>
            </w:pPr>
          </w:p>
          <w:p w:rsidR="00F2267F" w:rsidRPr="00E76C7E" w:rsidRDefault="00F2267F" w:rsidP="00950437">
            <w:pPr>
              <w:jc w:val="center"/>
              <w:rPr>
                <w:sz w:val="24"/>
                <w:szCs w:val="24"/>
              </w:rPr>
            </w:pPr>
          </w:p>
        </w:tc>
      </w:tr>
      <w:tr w:rsidR="00F2267F" w:rsidRPr="00E76C7E" w:rsidTr="00950437">
        <w:tc>
          <w:tcPr>
            <w:tcW w:w="9854" w:type="dxa"/>
          </w:tcPr>
          <w:p w:rsidR="00F2267F" w:rsidRPr="00E76C7E" w:rsidRDefault="00F2267F" w:rsidP="00950437">
            <w:pPr>
              <w:jc w:val="both"/>
              <w:rPr>
                <w:sz w:val="24"/>
                <w:szCs w:val="24"/>
              </w:rPr>
            </w:pPr>
            <w:r w:rsidRPr="00E76C7E">
              <w:rPr>
                <w:b/>
                <w:bCs/>
                <w:sz w:val="24"/>
                <w:szCs w:val="24"/>
              </w:rPr>
              <w:t xml:space="preserve">Pastabos </w:t>
            </w:r>
            <w:r w:rsidRPr="00E76C7E">
              <w:rPr>
                <w:sz w:val="24"/>
                <w:szCs w:val="24"/>
              </w:rPr>
              <w:t>(</w:t>
            </w:r>
            <w:r w:rsidRPr="00E76C7E">
              <w:rPr>
                <w:i/>
                <w:iCs/>
                <w:sz w:val="24"/>
                <w:szCs w:val="24"/>
              </w:rPr>
              <w:t>nurodyti, ar: sudaryta pasiūlymų eilė, taikytas atidėjimo terminas, tiekėjai informuoti apie pirkimo rezultatus, gautos pretenzijos ir į jas atsakyta</w:t>
            </w:r>
            <w:r w:rsidRPr="00E76C7E">
              <w:rPr>
                <w:sz w:val="24"/>
                <w:szCs w:val="24"/>
              </w:rPr>
              <w:t>)</w:t>
            </w:r>
          </w:p>
        </w:tc>
      </w:tr>
    </w:tbl>
    <w:p w:rsidR="00F2267F" w:rsidRPr="00E76C7E" w:rsidRDefault="00F2267F" w:rsidP="00950437">
      <w:pPr>
        <w:jc w:val="both"/>
        <w:rPr>
          <w:sz w:val="24"/>
          <w:szCs w:val="24"/>
        </w:rPr>
      </w:pPr>
    </w:p>
    <w:p w:rsidR="00F2267F" w:rsidRPr="00E76C7E" w:rsidRDefault="00F2267F" w:rsidP="00950437">
      <w:pPr>
        <w:jc w:val="both"/>
      </w:pPr>
      <w:r w:rsidRPr="00E76C7E">
        <w:rPr>
          <w:sz w:val="24"/>
          <w:szCs w:val="24"/>
        </w:rPr>
        <w:t xml:space="preserve">______________________           ________________                    _______________________ </w:t>
      </w:r>
      <w:r w:rsidRPr="00E76C7E">
        <w:t>(pirkimo organizatoriaus pareigos)                        (parašas)                                                            (vardas ir pavardė)</w:t>
      </w:r>
    </w:p>
    <w:p w:rsidR="00F2267F" w:rsidRPr="00E76C7E" w:rsidRDefault="00F2267F" w:rsidP="00950437">
      <w:pPr>
        <w:jc w:val="both"/>
      </w:pPr>
    </w:p>
    <w:p w:rsidR="00F2267F" w:rsidRPr="00E76C7E" w:rsidRDefault="00F2267F" w:rsidP="00950437">
      <w:pPr>
        <w:jc w:val="both"/>
        <w:rPr>
          <w:sz w:val="24"/>
          <w:szCs w:val="24"/>
        </w:rPr>
      </w:pPr>
      <w:r w:rsidRPr="00E76C7E">
        <w:rPr>
          <w:sz w:val="24"/>
          <w:szCs w:val="24"/>
        </w:rPr>
        <w:t xml:space="preserve">______________________________                      </w:t>
      </w:r>
    </w:p>
    <w:p w:rsidR="00F2267F" w:rsidRPr="00E76C7E" w:rsidRDefault="00F2267F" w:rsidP="00950437">
      <w:pPr>
        <w:jc w:val="both"/>
      </w:pPr>
      <w:r w:rsidRPr="00E76C7E">
        <w:t xml:space="preserve">  ( perkančiosios organizacijos                                            finansininko pareigos)                                            __________________________________                                 (parašas)                                                                                  </w:t>
      </w:r>
    </w:p>
    <w:p w:rsidR="00F2267F" w:rsidRPr="00E76C7E" w:rsidRDefault="00F2267F" w:rsidP="00950437">
      <w:pPr>
        <w:jc w:val="both"/>
      </w:pPr>
    </w:p>
    <w:p w:rsidR="00F2267F" w:rsidRPr="00E76C7E" w:rsidRDefault="00F2267F" w:rsidP="00950437">
      <w:pPr>
        <w:jc w:val="both"/>
      </w:pPr>
      <w:r w:rsidRPr="00E76C7E">
        <w:t xml:space="preserve">__________________________________                               </w:t>
      </w:r>
    </w:p>
    <w:p w:rsidR="00F2267F" w:rsidRPr="00E76C7E" w:rsidRDefault="00F2267F" w:rsidP="00950437">
      <w:pPr>
        <w:jc w:val="both"/>
      </w:pPr>
      <w:r w:rsidRPr="00E76C7E">
        <w:t xml:space="preserve">    (vardas ir pavardė)                                                                   </w:t>
      </w:r>
    </w:p>
    <w:p w:rsidR="00F2267F" w:rsidRPr="00E76C7E" w:rsidRDefault="00F2267F" w:rsidP="00950437">
      <w:pPr>
        <w:jc w:val="both"/>
      </w:pPr>
    </w:p>
    <w:p w:rsidR="00F2267F" w:rsidRPr="00E76C7E" w:rsidRDefault="00F2267F" w:rsidP="00950437">
      <w:pPr>
        <w:jc w:val="both"/>
      </w:pPr>
      <w:r w:rsidRPr="00E76C7E">
        <w:t xml:space="preserve">__________________________________                              </w:t>
      </w:r>
    </w:p>
    <w:p w:rsidR="00F2267F" w:rsidRPr="00E76C7E" w:rsidRDefault="00F2267F" w:rsidP="00950437">
      <w:pPr>
        <w:jc w:val="both"/>
      </w:pPr>
      <w:r w:rsidRPr="00E76C7E">
        <w:t xml:space="preserve">    (data)                                                                                        </w:t>
      </w:r>
    </w:p>
    <w:p w:rsidR="00F2267F" w:rsidRPr="00E76C7E" w:rsidRDefault="00F2267F" w:rsidP="00950437">
      <w:pPr>
        <w:jc w:val="both"/>
        <w:rPr>
          <w:sz w:val="24"/>
          <w:szCs w:val="24"/>
        </w:rPr>
      </w:pPr>
      <w:r w:rsidRPr="00E76C7E">
        <w:rPr>
          <w:i/>
          <w:iCs/>
          <w:sz w:val="24"/>
          <w:szCs w:val="24"/>
        </w:rPr>
        <w:t>Pildo prevencinę pirkimų kontrolę atliekantis asmuo</w:t>
      </w:r>
    </w:p>
    <w:p w:rsidR="00F2267F" w:rsidRPr="00E76C7E" w:rsidRDefault="00F2267F" w:rsidP="00950437">
      <w:pPr>
        <w:jc w:val="both"/>
        <w:rPr>
          <w:sz w:val="24"/>
          <w:szCs w:val="24"/>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0"/>
      </w:tblGrid>
      <w:tr w:rsidR="00F2267F" w:rsidRPr="00E76C7E" w:rsidTr="00950437">
        <w:tc>
          <w:tcPr>
            <w:tcW w:w="250" w:type="dxa"/>
          </w:tcPr>
          <w:p w:rsidR="00F2267F" w:rsidRPr="00E76C7E" w:rsidRDefault="00F2267F" w:rsidP="00950437">
            <w:pPr>
              <w:jc w:val="both"/>
              <w:rPr>
                <w:sz w:val="24"/>
                <w:szCs w:val="24"/>
              </w:rPr>
            </w:pPr>
          </w:p>
        </w:tc>
      </w:tr>
      <w:tr w:rsidR="00F2267F" w:rsidRPr="00E76C7E" w:rsidTr="00950437">
        <w:tc>
          <w:tcPr>
            <w:tcW w:w="250" w:type="dxa"/>
          </w:tcPr>
          <w:p w:rsidR="00F2267F" w:rsidRPr="00E76C7E" w:rsidRDefault="00F2267F" w:rsidP="00950437">
            <w:pPr>
              <w:jc w:val="both"/>
              <w:rPr>
                <w:sz w:val="24"/>
                <w:szCs w:val="24"/>
              </w:rPr>
            </w:pPr>
            <w:r w:rsidRPr="00E76C7E">
              <w:rPr>
                <w:sz w:val="24"/>
                <w:szCs w:val="24"/>
              </w:rPr>
              <w:t xml:space="preserve">   </w:t>
            </w:r>
          </w:p>
        </w:tc>
      </w:tr>
    </w:tbl>
    <w:p w:rsidR="00F2267F" w:rsidRPr="00E76C7E" w:rsidRDefault="00F2267F" w:rsidP="00950437">
      <w:pPr>
        <w:jc w:val="both"/>
        <w:rPr>
          <w:b/>
          <w:bCs/>
          <w:sz w:val="24"/>
          <w:szCs w:val="24"/>
        </w:rPr>
      </w:pPr>
      <w:r w:rsidRPr="00E76C7E">
        <w:rPr>
          <w:b/>
          <w:bCs/>
          <w:sz w:val="24"/>
          <w:szCs w:val="24"/>
        </w:rPr>
        <w:t>Pritariu</w:t>
      </w:r>
    </w:p>
    <w:p w:rsidR="00F2267F" w:rsidRPr="00E76C7E" w:rsidRDefault="00F2267F" w:rsidP="00950437">
      <w:pPr>
        <w:jc w:val="both"/>
        <w:rPr>
          <w:b/>
          <w:bCs/>
          <w:sz w:val="24"/>
          <w:szCs w:val="24"/>
        </w:rPr>
      </w:pPr>
      <w:r w:rsidRPr="00E76C7E">
        <w:rPr>
          <w:b/>
          <w:bCs/>
          <w:sz w:val="24"/>
          <w:szCs w:val="24"/>
        </w:rPr>
        <w:t>Nepritariu</w:t>
      </w:r>
    </w:p>
    <w:p w:rsidR="00F2267F" w:rsidRPr="00E76C7E" w:rsidRDefault="00F2267F" w:rsidP="00950437">
      <w:pPr>
        <w:jc w:val="both"/>
        <w:rPr>
          <w:b/>
          <w:b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60"/>
      </w:tblGrid>
      <w:tr w:rsidR="00F2267F" w:rsidRPr="00E76C7E" w:rsidTr="00950437">
        <w:tc>
          <w:tcPr>
            <w:tcW w:w="9854" w:type="dxa"/>
          </w:tcPr>
          <w:p w:rsidR="00F2267F" w:rsidRPr="00E76C7E" w:rsidRDefault="00F2267F" w:rsidP="00950437">
            <w:pPr>
              <w:jc w:val="both"/>
              <w:rPr>
                <w:b/>
                <w:bCs/>
                <w:sz w:val="24"/>
                <w:szCs w:val="24"/>
              </w:rPr>
            </w:pPr>
            <w:r w:rsidRPr="00E76C7E">
              <w:rPr>
                <w:b/>
                <w:bCs/>
                <w:sz w:val="24"/>
                <w:szCs w:val="24"/>
              </w:rPr>
              <w:t>Tikrinimo pastabos ir išvada_______________________________________________________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w:t>
            </w:r>
          </w:p>
          <w:p w:rsidR="00F2267F" w:rsidRPr="00E76C7E" w:rsidRDefault="00F2267F" w:rsidP="00950437">
            <w:pPr>
              <w:jc w:val="both"/>
              <w:rPr>
                <w:b/>
                <w:bCs/>
                <w:sz w:val="18"/>
                <w:szCs w:val="18"/>
              </w:rPr>
            </w:pPr>
          </w:p>
        </w:tc>
      </w:tr>
    </w:tbl>
    <w:p w:rsidR="00F2267F" w:rsidRPr="00E76C7E" w:rsidRDefault="00F2267F" w:rsidP="00950437">
      <w:pPr>
        <w:jc w:val="both"/>
        <w:rPr>
          <w:sz w:val="24"/>
          <w:szCs w:val="24"/>
        </w:rPr>
      </w:pPr>
      <w:r w:rsidRPr="00E76C7E">
        <w:rPr>
          <w:b/>
          <w:bCs/>
          <w:sz w:val="24"/>
          <w:szCs w:val="24"/>
        </w:rPr>
        <w:br w:type="textWrapping" w:clear="all"/>
      </w:r>
      <w:r w:rsidRPr="00E76C7E">
        <w:rPr>
          <w:sz w:val="24"/>
          <w:szCs w:val="24"/>
        </w:rPr>
        <w:t>Pastabos pridedamos</w:t>
      </w:r>
    </w:p>
    <w:p w:rsidR="00F2267F" w:rsidRPr="00E76C7E" w:rsidRDefault="00F2267F" w:rsidP="00950437">
      <w:r w:rsidRPr="00E76C7E">
        <w:rPr>
          <w:sz w:val="24"/>
          <w:szCs w:val="24"/>
        </w:rPr>
        <w:t>__________________________</w:t>
      </w:r>
    </w:p>
    <w:p w:rsidR="00F2267F" w:rsidRPr="00E76C7E" w:rsidRDefault="00F2267F" w:rsidP="00950437">
      <w:pPr>
        <w:jc w:val="both"/>
      </w:pPr>
      <w:r w:rsidRPr="00E76C7E">
        <w:t>(prevencinę pirkimų kontrolę atliekančio</w:t>
      </w:r>
    </w:p>
    <w:p w:rsidR="00F2267F" w:rsidRPr="00E76C7E" w:rsidRDefault="00F2267F" w:rsidP="00F036C4">
      <w:pPr>
        <w:jc w:val="both"/>
      </w:pPr>
      <w:r w:rsidRPr="00E76C7E">
        <w:t>asmens pareigos_______________________________</w:t>
      </w:r>
    </w:p>
    <w:p w:rsidR="00F2267F" w:rsidRPr="00E76C7E" w:rsidRDefault="00F2267F" w:rsidP="00F036C4">
      <w:pPr>
        <w:jc w:val="both"/>
      </w:pPr>
      <w:r w:rsidRPr="00E76C7E">
        <w:t xml:space="preserve"> (parašas____________________________</w:t>
      </w:r>
    </w:p>
    <w:p w:rsidR="00F2267F" w:rsidRPr="00E76C7E" w:rsidRDefault="00F2267F" w:rsidP="00950437">
      <w:r w:rsidRPr="00E76C7E">
        <w:t xml:space="preserve"> (vardas ir pavardė)____________________________</w:t>
      </w:r>
    </w:p>
    <w:p w:rsidR="00F2267F" w:rsidRPr="00E76C7E" w:rsidRDefault="00F2267F" w:rsidP="00950437">
      <w:pPr>
        <w:jc w:val="both"/>
      </w:pPr>
      <w:r w:rsidRPr="00E76C7E">
        <w:t xml:space="preserve">   (data)</w:t>
      </w:r>
    </w:p>
    <w:p w:rsidR="00F2267F" w:rsidRPr="00E76C7E" w:rsidRDefault="00F2267F"/>
    <w:p w:rsidR="00F2267F" w:rsidRPr="00E76C7E" w:rsidRDefault="00F2267F"/>
    <w:p w:rsidR="00F2267F" w:rsidRPr="00E76C7E" w:rsidRDefault="00F2267F" w:rsidP="000260D8"/>
    <w:p w:rsidR="00F2267F" w:rsidRPr="00E76C7E" w:rsidRDefault="00F2267F" w:rsidP="00F036C4">
      <w:pPr>
        <w:ind w:left="3888"/>
        <w:rPr>
          <w:sz w:val="24"/>
          <w:szCs w:val="24"/>
        </w:rPr>
      </w:pPr>
      <w:bookmarkStart w:id="19" w:name="_GoBack"/>
      <w:bookmarkEnd w:id="19"/>
      <w:r w:rsidRPr="00E76C7E">
        <w:rPr>
          <w:sz w:val="24"/>
          <w:szCs w:val="24"/>
        </w:rPr>
        <w:t>Pakruojo nestacionarių  socialinių paslaugų centro</w:t>
      </w:r>
    </w:p>
    <w:p w:rsidR="00F2267F" w:rsidRPr="00E76C7E" w:rsidRDefault="00F2267F" w:rsidP="000260D8">
      <w:pPr>
        <w:jc w:val="right"/>
        <w:rPr>
          <w:sz w:val="24"/>
          <w:szCs w:val="24"/>
        </w:rPr>
      </w:pPr>
      <w:r w:rsidRPr="00E76C7E">
        <w:rPr>
          <w:sz w:val="24"/>
          <w:szCs w:val="24"/>
        </w:rPr>
        <w:t xml:space="preserve">                                                                                                 Supaprastintų viešųjų pirkimų taisyklių</w:t>
      </w:r>
    </w:p>
    <w:p w:rsidR="00F2267F" w:rsidRPr="00E76C7E" w:rsidRDefault="00F2267F" w:rsidP="000260D8">
      <w:pPr>
        <w:jc w:val="right"/>
        <w:rPr>
          <w:sz w:val="24"/>
          <w:szCs w:val="24"/>
        </w:rPr>
      </w:pPr>
      <w:r w:rsidRPr="00E76C7E">
        <w:rPr>
          <w:sz w:val="24"/>
          <w:szCs w:val="24"/>
        </w:rPr>
        <w:t xml:space="preserve">                                                            3 priedas  </w:t>
      </w:r>
    </w:p>
    <w:p w:rsidR="00F2267F" w:rsidRPr="00E76C7E" w:rsidRDefault="00F2267F" w:rsidP="000260D8">
      <w:pPr>
        <w:jc w:val="right"/>
        <w:rPr>
          <w:szCs w:val="24"/>
        </w:rPr>
      </w:pPr>
    </w:p>
    <w:p w:rsidR="00F2267F" w:rsidRPr="00E76C7E" w:rsidRDefault="00F2267F" w:rsidP="000260D8">
      <w:pPr>
        <w:jc w:val="center"/>
        <w:rPr>
          <w:szCs w:val="24"/>
        </w:rPr>
      </w:pPr>
    </w:p>
    <w:p w:rsidR="00F2267F" w:rsidRPr="00E76C7E" w:rsidRDefault="00F2267F" w:rsidP="000260D8">
      <w:pPr>
        <w:jc w:val="center"/>
        <w:rPr>
          <w:szCs w:val="24"/>
        </w:rPr>
      </w:pPr>
      <w:r w:rsidRPr="00E76C7E">
        <w:rPr>
          <w:szCs w:val="24"/>
        </w:rPr>
        <w:t>___________________________________________________________________________</w:t>
      </w:r>
    </w:p>
    <w:p w:rsidR="00F2267F" w:rsidRPr="00E76C7E" w:rsidRDefault="00F2267F" w:rsidP="000260D8">
      <w:pPr>
        <w:autoSpaceDE w:val="0"/>
        <w:autoSpaceDN w:val="0"/>
        <w:adjustRightInd w:val="0"/>
        <w:jc w:val="center"/>
        <w:rPr>
          <w:i/>
          <w:iCs/>
          <w:szCs w:val="24"/>
        </w:rPr>
      </w:pPr>
      <w:r w:rsidRPr="00E76C7E">
        <w:rPr>
          <w:i/>
          <w:iCs/>
          <w:szCs w:val="24"/>
        </w:rPr>
        <w:t>(perkančiosios organizacijos pavadinimas)</w:t>
      </w:r>
    </w:p>
    <w:p w:rsidR="00F2267F" w:rsidRPr="00E76C7E" w:rsidRDefault="00F2267F" w:rsidP="000260D8">
      <w:pPr>
        <w:jc w:val="center"/>
        <w:rPr>
          <w:b/>
          <w:caps/>
          <w:szCs w:val="24"/>
        </w:rPr>
      </w:pPr>
    </w:p>
    <w:p w:rsidR="00F2267F" w:rsidRPr="00E76C7E" w:rsidRDefault="00F2267F" w:rsidP="000260D8">
      <w:pPr>
        <w:jc w:val="center"/>
        <w:rPr>
          <w:b/>
          <w:caps/>
          <w:szCs w:val="24"/>
        </w:rPr>
      </w:pPr>
      <w:r w:rsidRPr="00E76C7E">
        <w:rPr>
          <w:b/>
          <w:caps/>
          <w:szCs w:val="24"/>
        </w:rPr>
        <w:t xml:space="preserve">  BIUDŽETINIAIS metais ATLIKTŲ pirkIMŲ REGISTRACIJOS ŽURNALAS</w:t>
      </w:r>
    </w:p>
    <w:p w:rsidR="00F2267F" w:rsidRPr="00E76C7E" w:rsidRDefault="00F2267F" w:rsidP="000260D8">
      <w:pPr>
        <w:jc w:val="center"/>
        <w:rPr>
          <w:b/>
          <w:caps/>
          <w:strike/>
          <w:szCs w:val="24"/>
        </w:rPr>
      </w:pPr>
    </w:p>
    <w:tbl>
      <w:tblPr>
        <w:tblW w:w="10206"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567"/>
        <w:gridCol w:w="851"/>
        <w:gridCol w:w="850"/>
        <w:gridCol w:w="567"/>
        <w:gridCol w:w="993"/>
        <w:gridCol w:w="850"/>
        <w:gridCol w:w="709"/>
        <w:gridCol w:w="850"/>
        <w:gridCol w:w="851"/>
        <w:gridCol w:w="992"/>
        <w:gridCol w:w="567"/>
        <w:gridCol w:w="1559"/>
      </w:tblGrid>
      <w:tr w:rsidR="00F2267F" w:rsidRPr="00E76C7E" w:rsidTr="000260D8">
        <w:trPr>
          <w:cantSplit/>
          <w:trHeight w:val="4676"/>
        </w:trPr>
        <w:tc>
          <w:tcPr>
            <w:tcW w:w="567" w:type="dxa"/>
            <w:tcBorders>
              <w:bottom w:val="single" w:sz="4" w:space="0" w:color="auto"/>
            </w:tcBorders>
            <w:textDirection w:val="btLr"/>
          </w:tcPr>
          <w:p w:rsidR="00F2267F" w:rsidRPr="00E76C7E" w:rsidRDefault="00F2267F" w:rsidP="00091A44">
            <w:pPr>
              <w:ind w:left="113" w:right="113"/>
              <w:rPr>
                <w:b/>
                <w:szCs w:val="24"/>
              </w:rPr>
            </w:pPr>
            <w:r w:rsidRPr="00E76C7E">
              <w:rPr>
                <w:b/>
                <w:szCs w:val="24"/>
              </w:rPr>
              <w:t>Eil. Nr.</w:t>
            </w:r>
          </w:p>
          <w:p w:rsidR="00F2267F" w:rsidRPr="00E76C7E" w:rsidRDefault="00F2267F" w:rsidP="00091A44">
            <w:pPr>
              <w:ind w:left="113" w:right="113"/>
              <w:rPr>
                <w:b/>
                <w:szCs w:val="24"/>
              </w:rPr>
            </w:pPr>
          </w:p>
        </w:tc>
        <w:tc>
          <w:tcPr>
            <w:tcW w:w="851" w:type="dxa"/>
            <w:tcBorders>
              <w:bottom w:val="single" w:sz="4" w:space="0" w:color="auto"/>
            </w:tcBorders>
            <w:textDirection w:val="btLr"/>
          </w:tcPr>
          <w:p w:rsidR="00F2267F" w:rsidRPr="00E76C7E" w:rsidRDefault="00F2267F" w:rsidP="00091A44">
            <w:pPr>
              <w:ind w:left="113" w:right="113"/>
              <w:rPr>
                <w:b/>
                <w:szCs w:val="24"/>
              </w:rPr>
            </w:pPr>
            <w:r w:rsidRPr="00E76C7E">
              <w:rPr>
                <w:b/>
                <w:szCs w:val="24"/>
              </w:rPr>
              <w:t>Pirkimo objekto pavadinimas/ Sutarties pavadinimas</w:t>
            </w:r>
          </w:p>
        </w:tc>
        <w:tc>
          <w:tcPr>
            <w:tcW w:w="850" w:type="dxa"/>
            <w:tcBorders>
              <w:bottom w:val="single" w:sz="4" w:space="0" w:color="auto"/>
            </w:tcBorders>
            <w:textDirection w:val="btLr"/>
          </w:tcPr>
          <w:p w:rsidR="00F2267F" w:rsidRPr="00E76C7E" w:rsidRDefault="00F2267F" w:rsidP="00091A44">
            <w:pPr>
              <w:ind w:left="113" w:right="113"/>
              <w:rPr>
                <w:b/>
                <w:szCs w:val="24"/>
              </w:rPr>
            </w:pPr>
            <w:r w:rsidRPr="00E76C7E">
              <w:rPr>
                <w:b/>
                <w:szCs w:val="24"/>
              </w:rPr>
              <w:t>Pagrindinis pirkimo objekto kodas pagal BVPŽ,</w:t>
            </w:r>
            <w:r w:rsidRPr="00E76C7E">
              <w:rPr>
                <w:szCs w:val="24"/>
              </w:rPr>
              <w:t xml:space="preserve"> </w:t>
            </w:r>
            <w:r w:rsidRPr="00E76C7E">
              <w:rPr>
                <w:b/>
                <w:szCs w:val="24"/>
              </w:rPr>
              <w:t>papildomi BVPŽ kodai (jei yra)</w:t>
            </w:r>
          </w:p>
        </w:tc>
        <w:tc>
          <w:tcPr>
            <w:tcW w:w="567" w:type="dxa"/>
            <w:tcBorders>
              <w:bottom w:val="single" w:sz="4" w:space="0" w:color="auto"/>
            </w:tcBorders>
            <w:textDirection w:val="btLr"/>
          </w:tcPr>
          <w:p w:rsidR="00F2267F" w:rsidRPr="00E76C7E" w:rsidRDefault="00F2267F" w:rsidP="00091A44">
            <w:pPr>
              <w:ind w:left="113" w:right="113"/>
              <w:rPr>
                <w:b/>
                <w:szCs w:val="24"/>
              </w:rPr>
            </w:pPr>
            <w:r w:rsidRPr="00E76C7E">
              <w:rPr>
                <w:b/>
                <w:szCs w:val="24"/>
              </w:rPr>
              <w:t>Pirkimo būdas</w:t>
            </w:r>
          </w:p>
        </w:tc>
        <w:tc>
          <w:tcPr>
            <w:tcW w:w="993" w:type="dxa"/>
            <w:tcBorders>
              <w:bottom w:val="single" w:sz="4" w:space="0" w:color="auto"/>
            </w:tcBorders>
            <w:textDirection w:val="btLr"/>
          </w:tcPr>
          <w:p w:rsidR="00F2267F" w:rsidRPr="00E76C7E" w:rsidRDefault="00F2267F" w:rsidP="00091A44">
            <w:pPr>
              <w:ind w:left="113" w:right="113"/>
              <w:rPr>
                <w:b/>
                <w:szCs w:val="24"/>
              </w:rPr>
            </w:pPr>
            <w:r w:rsidRPr="00E76C7E">
              <w:rPr>
                <w:b/>
                <w:szCs w:val="24"/>
              </w:rPr>
              <w:t xml:space="preserve">Pirkimo Nr.(jei apie pirkimą buvo skelbta)/Pirkimo būdo pasirinkimo priežastys(jei apie pirkimą nebuvo skelbta) </w:t>
            </w:r>
          </w:p>
        </w:tc>
        <w:tc>
          <w:tcPr>
            <w:tcW w:w="850" w:type="dxa"/>
            <w:tcBorders>
              <w:bottom w:val="single" w:sz="4" w:space="0" w:color="auto"/>
            </w:tcBorders>
            <w:textDirection w:val="btLr"/>
          </w:tcPr>
          <w:p w:rsidR="00F2267F" w:rsidRPr="00E76C7E" w:rsidRDefault="00F2267F" w:rsidP="00091A44">
            <w:pPr>
              <w:ind w:left="113" w:right="113"/>
              <w:rPr>
                <w:b/>
                <w:szCs w:val="24"/>
                <w:lang w:val="en-US"/>
              </w:rPr>
            </w:pPr>
            <w:r w:rsidRPr="00E76C7E">
              <w:rPr>
                <w:b/>
                <w:szCs w:val="24"/>
              </w:rPr>
              <w:t>Pirkimo sutarties Nr./ sąskaitos faktūros Nr.</w:t>
            </w:r>
            <w:r w:rsidRPr="00E76C7E">
              <w:rPr>
                <w:b/>
                <w:szCs w:val="24"/>
                <w:lang w:val="en-US"/>
              </w:rPr>
              <w:t>*</w:t>
            </w:r>
          </w:p>
        </w:tc>
        <w:tc>
          <w:tcPr>
            <w:tcW w:w="709" w:type="dxa"/>
            <w:tcBorders>
              <w:bottom w:val="single" w:sz="4" w:space="0" w:color="auto"/>
            </w:tcBorders>
            <w:textDirection w:val="btLr"/>
          </w:tcPr>
          <w:p w:rsidR="00F2267F" w:rsidRPr="00E76C7E" w:rsidRDefault="00F2267F" w:rsidP="00091A44">
            <w:pPr>
              <w:ind w:left="113" w:right="113"/>
              <w:rPr>
                <w:b/>
                <w:szCs w:val="24"/>
              </w:rPr>
            </w:pPr>
            <w:r w:rsidRPr="00E76C7E">
              <w:rPr>
                <w:b/>
                <w:szCs w:val="24"/>
              </w:rPr>
              <w:t>Tiekėjo pavadinimas, įmonės kodas</w:t>
            </w:r>
            <w:r w:rsidRPr="00E76C7E">
              <w:rPr>
                <w:b/>
                <w:szCs w:val="24"/>
                <w:lang w:val="en-US"/>
              </w:rPr>
              <w:t>*</w:t>
            </w:r>
          </w:p>
        </w:tc>
        <w:tc>
          <w:tcPr>
            <w:tcW w:w="850" w:type="dxa"/>
            <w:tcBorders>
              <w:bottom w:val="single" w:sz="4" w:space="0" w:color="auto"/>
            </w:tcBorders>
            <w:textDirection w:val="btLr"/>
          </w:tcPr>
          <w:p w:rsidR="00F2267F" w:rsidRPr="00E76C7E" w:rsidRDefault="00F2267F" w:rsidP="00091A44">
            <w:pPr>
              <w:ind w:left="113" w:right="113"/>
              <w:rPr>
                <w:b/>
                <w:szCs w:val="24"/>
              </w:rPr>
            </w:pPr>
            <w:r w:rsidRPr="00E76C7E">
              <w:rPr>
                <w:b/>
                <w:szCs w:val="24"/>
              </w:rPr>
              <w:t>Sutarties sudarymo data*</w:t>
            </w:r>
          </w:p>
        </w:tc>
        <w:tc>
          <w:tcPr>
            <w:tcW w:w="851" w:type="dxa"/>
            <w:tcBorders>
              <w:bottom w:val="single" w:sz="4" w:space="0" w:color="auto"/>
            </w:tcBorders>
            <w:textDirection w:val="btLr"/>
          </w:tcPr>
          <w:p w:rsidR="00F2267F" w:rsidRPr="00E76C7E" w:rsidRDefault="00F2267F" w:rsidP="00091A44">
            <w:pPr>
              <w:ind w:left="113" w:right="113"/>
              <w:rPr>
                <w:b/>
                <w:szCs w:val="24"/>
              </w:rPr>
            </w:pPr>
            <w:r w:rsidRPr="00E76C7E">
              <w:rPr>
                <w:b/>
                <w:szCs w:val="24"/>
              </w:rPr>
              <w:t>Sutarties trukmė/ Numatoma sutarties įvykdymo data*</w:t>
            </w:r>
          </w:p>
        </w:tc>
        <w:tc>
          <w:tcPr>
            <w:tcW w:w="992" w:type="dxa"/>
            <w:tcBorders>
              <w:bottom w:val="single" w:sz="4" w:space="0" w:color="auto"/>
            </w:tcBorders>
            <w:textDirection w:val="btLr"/>
          </w:tcPr>
          <w:p w:rsidR="00F2267F" w:rsidRPr="00E76C7E" w:rsidRDefault="00F2267F" w:rsidP="00091A44">
            <w:pPr>
              <w:ind w:left="113" w:right="113"/>
              <w:rPr>
                <w:b/>
                <w:szCs w:val="24"/>
              </w:rPr>
            </w:pPr>
            <w:r w:rsidRPr="00E76C7E">
              <w:rPr>
                <w:b/>
                <w:szCs w:val="24"/>
              </w:rPr>
              <w:t>Sutarties kaina, Lt (atsižvelgus į numatytus sutarties pratęsimus su visais privalomais mokesčiais)</w:t>
            </w:r>
          </w:p>
        </w:tc>
        <w:tc>
          <w:tcPr>
            <w:tcW w:w="567" w:type="dxa"/>
            <w:tcBorders>
              <w:bottom w:val="single" w:sz="4" w:space="0" w:color="auto"/>
            </w:tcBorders>
            <w:textDirection w:val="btLr"/>
          </w:tcPr>
          <w:p w:rsidR="00F2267F" w:rsidRPr="00E76C7E" w:rsidRDefault="00F2267F" w:rsidP="00091A44">
            <w:pPr>
              <w:ind w:left="113" w:right="113"/>
              <w:rPr>
                <w:b/>
                <w:szCs w:val="24"/>
              </w:rPr>
            </w:pPr>
            <w:r w:rsidRPr="00E76C7E">
              <w:rPr>
                <w:b/>
                <w:szCs w:val="24"/>
              </w:rPr>
              <w:t>Numatoma sutarties vertė, Lt</w:t>
            </w:r>
          </w:p>
        </w:tc>
        <w:tc>
          <w:tcPr>
            <w:tcW w:w="1559" w:type="dxa"/>
            <w:tcBorders>
              <w:bottom w:val="single" w:sz="4" w:space="0" w:color="auto"/>
            </w:tcBorders>
            <w:textDirection w:val="btLr"/>
          </w:tcPr>
          <w:p w:rsidR="00F2267F" w:rsidRPr="00E76C7E" w:rsidRDefault="00F2267F" w:rsidP="00091A44">
            <w:pPr>
              <w:ind w:left="113" w:right="113"/>
              <w:rPr>
                <w:b/>
                <w:szCs w:val="24"/>
              </w:rPr>
            </w:pPr>
            <w:r w:rsidRPr="00E76C7E">
              <w:rPr>
                <w:b/>
                <w:szCs w:val="24"/>
              </w:rPr>
              <w:t>Kita informacija (vykdytas elektroninis pirkimas, pirkimas atliktas pagal Viešųjų pirkimų įstatymo 13 arba 91 straipsnio nuostatas, taikyti aplinkos apsaugos, energijos taupymo reikalavimai...)</w:t>
            </w:r>
          </w:p>
        </w:tc>
      </w:tr>
      <w:tr w:rsidR="00F2267F" w:rsidRPr="00E76C7E" w:rsidTr="000260D8">
        <w:trPr>
          <w:cantSplit/>
          <w:trHeight w:val="1134"/>
        </w:trPr>
        <w:tc>
          <w:tcPr>
            <w:tcW w:w="567"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851"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b/>
                <w:szCs w:val="24"/>
              </w:rPr>
            </w:pPr>
          </w:p>
        </w:tc>
        <w:tc>
          <w:tcPr>
            <w:tcW w:w="850"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p w:rsidR="00F2267F" w:rsidRPr="00E76C7E" w:rsidRDefault="00F2267F" w:rsidP="00091A44">
            <w:pPr>
              <w:rPr>
                <w:sz w:val="16"/>
                <w:szCs w:val="16"/>
              </w:rPr>
            </w:pPr>
          </w:p>
          <w:p w:rsidR="00F2267F" w:rsidRPr="00E76C7E" w:rsidRDefault="00F2267F" w:rsidP="00091A44">
            <w:pPr>
              <w:rPr>
                <w:sz w:val="16"/>
                <w:szCs w:val="16"/>
              </w:rPr>
            </w:pPr>
          </w:p>
          <w:p w:rsidR="00F2267F" w:rsidRPr="00E76C7E" w:rsidRDefault="00F2267F" w:rsidP="00091A44">
            <w:pPr>
              <w:rPr>
                <w:sz w:val="16"/>
                <w:szCs w:val="16"/>
              </w:rPr>
            </w:pPr>
          </w:p>
          <w:p w:rsidR="00F2267F" w:rsidRPr="00E76C7E" w:rsidRDefault="00F2267F" w:rsidP="00091A44">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jc w:val="center"/>
              <w:rPr>
                <w:szCs w:val="24"/>
              </w:rPr>
            </w:pPr>
          </w:p>
        </w:tc>
        <w:tc>
          <w:tcPr>
            <w:tcW w:w="993"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jc w:val="both"/>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850"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851"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992"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1559"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r>
      <w:tr w:rsidR="00F2267F" w:rsidRPr="00E76C7E" w:rsidTr="000260D8">
        <w:trPr>
          <w:cantSplit/>
          <w:trHeight w:val="1134"/>
        </w:trPr>
        <w:tc>
          <w:tcPr>
            <w:tcW w:w="567"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851"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b/>
                <w:szCs w:val="24"/>
              </w:rPr>
            </w:pPr>
          </w:p>
        </w:tc>
        <w:tc>
          <w:tcPr>
            <w:tcW w:w="850"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jc w:val="center"/>
              <w:rPr>
                <w:szCs w:val="24"/>
              </w:rPr>
            </w:pPr>
          </w:p>
        </w:tc>
        <w:tc>
          <w:tcPr>
            <w:tcW w:w="993"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jc w:val="both"/>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850"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851"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992"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1559"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r>
      <w:tr w:rsidR="00F2267F" w:rsidRPr="00E76C7E" w:rsidTr="000260D8">
        <w:trPr>
          <w:cantSplit/>
          <w:trHeight w:val="1134"/>
        </w:trPr>
        <w:tc>
          <w:tcPr>
            <w:tcW w:w="567"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851"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b/>
                <w:szCs w:val="24"/>
              </w:rPr>
            </w:pPr>
          </w:p>
        </w:tc>
        <w:tc>
          <w:tcPr>
            <w:tcW w:w="850"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jc w:val="center"/>
              <w:rPr>
                <w:szCs w:val="24"/>
              </w:rPr>
            </w:pPr>
          </w:p>
        </w:tc>
        <w:tc>
          <w:tcPr>
            <w:tcW w:w="993"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jc w:val="both"/>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850"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851"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992"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1559"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r>
      <w:tr w:rsidR="00F2267F" w:rsidRPr="00E76C7E" w:rsidTr="000260D8">
        <w:trPr>
          <w:cantSplit/>
          <w:trHeight w:val="1134"/>
        </w:trPr>
        <w:tc>
          <w:tcPr>
            <w:tcW w:w="567"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851"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b/>
                <w:szCs w:val="24"/>
              </w:rPr>
            </w:pPr>
          </w:p>
        </w:tc>
        <w:tc>
          <w:tcPr>
            <w:tcW w:w="850"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jc w:val="center"/>
              <w:rPr>
                <w:szCs w:val="24"/>
              </w:rPr>
            </w:pPr>
          </w:p>
        </w:tc>
        <w:tc>
          <w:tcPr>
            <w:tcW w:w="993"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jc w:val="both"/>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850"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851"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992"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1559"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r>
      <w:tr w:rsidR="00F2267F" w:rsidRPr="00E76C7E" w:rsidTr="000260D8">
        <w:trPr>
          <w:cantSplit/>
          <w:trHeight w:val="1134"/>
        </w:trPr>
        <w:tc>
          <w:tcPr>
            <w:tcW w:w="567"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851"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b/>
                <w:szCs w:val="24"/>
              </w:rPr>
            </w:pPr>
          </w:p>
        </w:tc>
        <w:tc>
          <w:tcPr>
            <w:tcW w:w="850"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jc w:val="center"/>
              <w:rPr>
                <w:szCs w:val="24"/>
              </w:rPr>
            </w:pPr>
          </w:p>
        </w:tc>
        <w:tc>
          <w:tcPr>
            <w:tcW w:w="993"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jc w:val="both"/>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850"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851"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992"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Cs w:val="24"/>
              </w:rPr>
            </w:pPr>
          </w:p>
        </w:tc>
        <w:tc>
          <w:tcPr>
            <w:tcW w:w="1559" w:type="dxa"/>
            <w:tcBorders>
              <w:top w:val="single" w:sz="4" w:space="0" w:color="auto"/>
              <w:left w:val="single" w:sz="4" w:space="0" w:color="auto"/>
              <w:bottom w:val="single" w:sz="4" w:space="0" w:color="auto"/>
              <w:right w:val="single" w:sz="4" w:space="0" w:color="auto"/>
            </w:tcBorders>
          </w:tcPr>
          <w:p w:rsidR="00F2267F" w:rsidRPr="00E76C7E" w:rsidRDefault="00F2267F" w:rsidP="00091A44">
            <w:pPr>
              <w:rPr>
                <w:sz w:val="16"/>
                <w:szCs w:val="16"/>
              </w:rPr>
            </w:pPr>
          </w:p>
        </w:tc>
      </w:tr>
    </w:tbl>
    <w:p w:rsidR="00F2267F" w:rsidRDefault="00F2267F" w:rsidP="00E76C7E"/>
    <w:sectPr w:rsidR="00F2267F" w:rsidSect="006910FF">
      <w:footerReference w:type="default" r:id="rId28"/>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67F" w:rsidRDefault="00F2267F" w:rsidP="00097574">
      <w:r>
        <w:separator/>
      </w:r>
    </w:p>
  </w:endnote>
  <w:endnote w:type="continuationSeparator" w:id="0">
    <w:p w:rsidR="00F2267F" w:rsidRDefault="00F2267F" w:rsidP="00097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67F" w:rsidRDefault="00F2267F">
    <w:pPr>
      <w:pStyle w:val="Footer"/>
      <w:jc w:val="right"/>
    </w:pPr>
    <w:fldSimple w:instr=" PAGE   \* MERGEFORMAT ">
      <w:r>
        <w:rPr>
          <w:noProof/>
        </w:rPr>
        <w:t>4</w:t>
      </w:r>
    </w:fldSimple>
  </w:p>
  <w:p w:rsidR="00F2267F" w:rsidRDefault="00F226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67F" w:rsidRDefault="00F2267F" w:rsidP="00097574">
      <w:r>
        <w:separator/>
      </w:r>
    </w:p>
  </w:footnote>
  <w:footnote w:type="continuationSeparator" w:id="0">
    <w:p w:rsidR="00F2267F" w:rsidRDefault="00F2267F" w:rsidP="000975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70B9"/>
    <w:multiLevelType w:val="multilevel"/>
    <w:tmpl w:val="D828270A"/>
    <w:lvl w:ilvl="0">
      <w:start w:val="1"/>
      <w:numFmt w:val="upperRoman"/>
      <w:pStyle w:val="Turinys"/>
      <w:lvlText w:val="%1."/>
      <w:lvlJc w:val="right"/>
      <w:pPr>
        <w:tabs>
          <w:tab w:val="num" w:pos="1260"/>
        </w:tabs>
        <w:ind w:left="1260" w:hanging="180"/>
      </w:pPr>
      <w:rPr>
        <w:rFonts w:cs="Times New Roman"/>
      </w:rPr>
    </w:lvl>
    <w:lvl w:ilvl="1">
      <w:start w:val="1"/>
      <w:numFmt w:val="decimal"/>
      <w:lvlRestart w:val="0"/>
      <w:pStyle w:val="Heading2"/>
      <w:suff w:val="nothing"/>
      <w:lvlText w:val="%1%2"/>
      <w:lvlJc w:val="left"/>
      <w:pPr>
        <w:ind w:firstLine="720"/>
      </w:pPr>
      <w:rPr>
        <w:rFonts w:cs="Times New Roman"/>
      </w:rPr>
    </w:lvl>
    <w:lvl w:ilvl="2">
      <w:start w:val="1"/>
      <w:numFmt w:val="decimal"/>
      <w:pStyle w:val="Heading3"/>
      <w:suff w:val="space"/>
      <w:lvlText w:val="%1%3."/>
      <w:lvlJc w:val="left"/>
      <w:pPr>
        <w:ind w:firstLine="720"/>
      </w:pPr>
      <w:rPr>
        <w:rFonts w:cs="Times New Roman"/>
      </w:rPr>
    </w:lvl>
    <w:lvl w:ilvl="3">
      <w:start w:val="1"/>
      <w:numFmt w:val="decimal"/>
      <w:pStyle w:val="Heading4"/>
      <w:suff w:val="nothing"/>
      <w:lvlText w:val="%1%4"/>
      <w:lvlJc w:val="left"/>
      <w:pPr>
        <w:ind w:left="-11" w:firstLine="720"/>
      </w:pPr>
      <w:rPr>
        <w:rFonts w:cs="Times New Roman"/>
      </w:rPr>
    </w:lvl>
    <w:lvl w:ilvl="4">
      <w:start w:val="1"/>
      <w:numFmt w:val="decimal"/>
      <w:suff w:val="space"/>
      <w:lvlText w:val="%1.%2.%3.%4.%5."/>
      <w:lvlJc w:val="left"/>
      <w:pPr>
        <w:ind w:left="2353" w:hanging="935"/>
      </w:pPr>
      <w:rPr>
        <w:rFonts w:cs="Times New Roman"/>
      </w:rPr>
    </w:lvl>
    <w:lvl w:ilvl="5">
      <w:start w:val="1"/>
      <w:numFmt w:val="decimal"/>
      <w:suff w:val="space"/>
      <w:lvlText w:val="%1.%2.%3.%4.%5.%6."/>
      <w:lvlJc w:val="left"/>
      <w:pPr>
        <w:ind w:left="5103" w:hanging="3402"/>
      </w:pPr>
      <w:rPr>
        <w:rFonts w:cs="Times New Roman"/>
      </w:rPr>
    </w:lvl>
    <w:lvl w:ilvl="6">
      <w:start w:val="1"/>
      <w:numFmt w:val="decimal"/>
      <w:suff w:val="space"/>
      <w:lvlText w:val="%1.%2.%3.%4.%5.%6.%7."/>
      <w:lvlJc w:val="left"/>
      <w:pPr>
        <w:ind w:left="6010" w:hanging="4025"/>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04FB"/>
    <w:rsid w:val="00001321"/>
    <w:rsid w:val="0002120C"/>
    <w:rsid w:val="00021687"/>
    <w:rsid w:val="000260D8"/>
    <w:rsid w:val="00031FA2"/>
    <w:rsid w:val="00077CF2"/>
    <w:rsid w:val="00091A44"/>
    <w:rsid w:val="00097574"/>
    <w:rsid w:val="000D4A74"/>
    <w:rsid w:val="00131E55"/>
    <w:rsid w:val="00143F0F"/>
    <w:rsid w:val="001553D5"/>
    <w:rsid w:val="00160060"/>
    <w:rsid w:val="001772F0"/>
    <w:rsid w:val="00184C3A"/>
    <w:rsid w:val="00192C45"/>
    <w:rsid w:val="00194120"/>
    <w:rsid w:val="00196C2F"/>
    <w:rsid w:val="001B1BF6"/>
    <w:rsid w:val="001D5647"/>
    <w:rsid w:val="001F25BC"/>
    <w:rsid w:val="00204458"/>
    <w:rsid w:val="0023633A"/>
    <w:rsid w:val="00260F97"/>
    <w:rsid w:val="002657BA"/>
    <w:rsid w:val="00267498"/>
    <w:rsid w:val="00267F55"/>
    <w:rsid w:val="002853A1"/>
    <w:rsid w:val="0029597A"/>
    <w:rsid w:val="002A206C"/>
    <w:rsid w:val="002C21C4"/>
    <w:rsid w:val="002D16CB"/>
    <w:rsid w:val="002E748B"/>
    <w:rsid w:val="00324E05"/>
    <w:rsid w:val="00341068"/>
    <w:rsid w:val="0034633D"/>
    <w:rsid w:val="003947D1"/>
    <w:rsid w:val="003A1306"/>
    <w:rsid w:val="003B1C00"/>
    <w:rsid w:val="003E3782"/>
    <w:rsid w:val="003E6E01"/>
    <w:rsid w:val="00417560"/>
    <w:rsid w:val="00430F72"/>
    <w:rsid w:val="00435F6C"/>
    <w:rsid w:val="00444499"/>
    <w:rsid w:val="0045332C"/>
    <w:rsid w:val="00453923"/>
    <w:rsid w:val="004679E9"/>
    <w:rsid w:val="004A242B"/>
    <w:rsid w:val="004D0907"/>
    <w:rsid w:val="005028E4"/>
    <w:rsid w:val="00513F70"/>
    <w:rsid w:val="00522E99"/>
    <w:rsid w:val="00530B71"/>
    <w:rsid w:val="00533853"/>
    <w:rsid w:val="00546D32"/>
    <w:rsid w:val="005578AF"/>
    <w:rsid w:val="00582AEC"/>
    <w:rsid w:val="0059740E"/>
    <w:rsid w:val="006001EF"/>
    <w:rsid w:val="00604B56"/>
    <w:rsid w:val="0061430C"/>
    <w:rsid w:val="0063097C"/>
    <w:rsid w:val="00632C18"/>
    <w:rsid w:val="00677118"/>
    <w:rsid w:val="006910FF"/>
    <w:rsid w:val="006A45E5"/>
    <w:rsid w:val="006B0560"/>
    <w:rsid w:val="006B3CA1"/>
    <w:rsid w:val="006C1BED"/>
    <w:rsid w:val="006D3CA6"/>
    <w:rsid w:val="006E2E70"/>
    <w:rsid w:val="006F7D3D"/>
    <w:rsid w:val="00717CDA"/>
    <w:rsid w:val="00753453"/>
    <w:rsid w:val="007761A0"/>
    <w:rsid w:val="00785D87"/>
    <w:rsid w:val="007B379F"/>
    <w:rsid w:val="007B444E"/>
    <w:rsid w:val="007E176B"/>
    <w:rsid w:val="00806C79"/>
    <w:rsid w:val="00815482"/>
    <w:rsid w:val="00815720"/>
    <w:rsid w:val="00851323"/>
    <w:rsid w:val="00873420"/>
    <w:rsid w:val="00893547"/>
    <w:rsid w:val="00894AB0"/>
    <w:rsid w:val="008B1969"/>
    <w:rsid w:val="008D70B6"/>
    <w:rsid w:val="0091517F"/>
    <w:rsid w:val="00930D4F"/>
    <w:rsid w:val="00950437"/>
    <w:rsid w:val="009604FB"/>
    <w:rsid w:val="00965777"/>
    <w:rsid w:val="00976CE2"/>
    <w:rsid w:val="00987332"/>
    <w:rsid w:val="00996300"/>
    <w:rsid w:val="009B57D7"/>
    <w:rsid w:val="009B6FAA"/>
    <w:rsid w:val="009C00B7"/>
    <w:rsid w:val="009C43AC"/>
    <w:rsid w:val="009F302E"/>
    <w:rsid w:val="00A2197A"/>
    <w:rsid w:val="00A2695C"/>
    <w:rsid w:val="00A36829"/>
    <w:rsid w:val="00AA7B9F"/>
    <w:rsid w:val="00AE529E"/>
    <w:rsid w:val="00AF10B5"/>
    <w:rsid w:val="00AF6CF4"/>
    <w:rsid w:val="00B14AC0"/>
    <w:rsid w:val="00B35614"/>
    <w:rsid w:val="00B36D05"/>
    <w:rsid w:val="00B55309"/>
    <w:rsid w:val="00B57342"/>
    <w:rsid w:val="00BB2AF6"/>
    <w:rsid w:val="00BB57F4"/>
    <w:rsid w:val="00C22E82"/>
    <w:rsid w:val="00C340A3"/>
    <w:rsid w:val="00C363CF"/>
    <w:rsid w:val="00C63D68"/>
    <w:rsid w:val="00C71D98"/>
    <w:rsid w:val="00C726B4"/>
    <w:rsid w:val="00CD7C43"/>
    <w:rsid w:val="00CE2613"/>
    <w:rsid w:val="00CE2E76"/>
    <w:rsid w:val="00CF3501"/>
    <w:rsid w:val="00CF42F8"/>
    <w:rsid w:val="00D01F73"/>
    <w:rsid w:val="00D72462"/>
    <w:rsid w:val="00D821EC"/>
    <w:rsid w:val="00D9203F"/>
    <w:rsid w:val="00DD4097"/>
    <w:rsid w:val="00DD50DC"/>
    <w:rsid w:val="00DE2A92"/>
    <w:rsid w:val="00E330DD"/>
    <w:rsid w:val="00E43D7D"/>
    <w:rsid w:val="00E6094F"/>
    <w:rsid w:val="00E65D2A"/>
    <w:rsid w:val="00E76C7E"/>
    <w:rsid w:val="00F005BB"/>
    <w:rsid w:val="00F00D6F"/>
    <w:rsid w:val="00F036C4"/>
    <w:rsid w:val="00F13C4C"/>
    <w:rsid w:val="00F2244E"/>
    <w:rsid w:val="00F2267F"/>
    <w:rsid w:val="00F32595"/>
    <w:rsid w:val="00F34A97"/>
    <w:rsid w:val="00F37CBA"/>
    <w:rsid w:val="00F657B5"/>
    <w:rsid w:val="00F858CA"/>
    <w:rsid w:val="00FF5B9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4FB"/>
    <w:rPr>
      <w:rFonts w:ascii="Times New Roman" w:eastAsia="Times New Roman" w:hAnsi="Times New Roman"/>
      <w:sz w:val="20"/>
      <w:szCs w:val="20"/>
      <w:lang w:eastAsia="en-US"/>
    </w:rPr>
  </w:style>
  <w:style w:type="paragraph" w:styleId="Heading1">
    <w:name w:val="heading 1"/>
    <w:basedOn w:val="Normal"/>
    <w:next w:val="Normal"/>
    <w:link w:val="Heading1Char"/>
    <w:uiPriority w:val="99"/>
    <w:qFormat/>
    <w:rsid w:val="009604FB"/>
    <w:pPr>
      <w:keepNext/>
      <w:keepLines/>
      <w:spacing w:before="480"/>
      <w:outlineLvl w:val="0"/>
    </w:pPr>
    <w:rPr>
      <w:rFonts w:ascii="Cambria" w:hAnsi="Cambria"/>
      <w:b/>
      <w:bCs/>
      <w:color w:val="365F91"/>
      <w:sz w:val="28"/>
      <w:szCs w:val="28"/>
    </w:rPr>
  </w:style>
  <w:style w:type="paragraph" w:styleId="Heading2">
    <w:name w:val="heading 2"/>
    <w:basedOn w:val="Normal"/>
    <w:next w:val="Heading3"/>
    <w:link w:val="Heading2Char"/>
    <w:uiPriority w:val="99"/>
    <w:qFormat/>
    <w:rsid w:val="009604FB"/>
    <w:pPr>
      <w:numPr>
        <w:ilvl w:val="1"/>
        <w:numId w:val="1"/>
      </w:numPr>
      <w:spacing w:before="240"/>
      <w:jc w:val="both"/>
      <w:outlineLvl w:val="1"/>
    </w:pPr>
    <w:rPr>
      <w:b/>
      <w:sz w:val="24"/>
    </w:rPr>
  </w:style>
  <w:style w:type="paragraph" w:styleId="Heading3">
    <w:name w:val="heading 3"/>
    <w:basedOn w:val="Normal"/>
    <w:link w:val="Heading3Char"/>
    <w:uiPriority w:val="99"/>
    <w:qFormat/>
    <w:rsid w:val="009604FB"/>
    <w:pPr>
      <w:numPr>
        <w:ilvl w:val="2"/>
        <w:numId w:val="1"/>
      </w:numPr>
      <w:spacing w:before="50"/>
      <w:jc w:val="both"/>
      <w:outlineLvl w:val="2"/>
    </w:pPr>
    <w:rPr>
      <w:sz w:val="24"/>
    </w:rPr>
  </w:style>
  <w:style w:type="paragraph" w:styleId="Heading4">
    <w:name w:val="heading 4"/>
    <w:aliases w:val="Heading 4 Char Char Char Char"/>
    <w:basedOn w:val="Normal"/>
    <w:link w:val="Heading4Char"/>
    <w:uiPriority w:val="99"/>
    <w:qFormat/>
    <w:rsid w:val="009604FB"/>
    <w:pPr>
      <w:numPr>
        <w:ilvl w:val="3"/>
        <w:numId w:val="1"/>
      </w:numPr>
      <w:jc w:val="both"/>
      <w:outlineLvl w:val="3"/>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4FB"/>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9604FB"/>
    <w:rPr>
      <w:rFonts w:ascii="Times New Roman" w:hAnsi="Times New Roman" w:cs="Times New Roman"/>
      <w:b/>
      <w:sz w:val="20"/>
      <w:szCs w:val="20"/>
    </w:rPr>
  </w:style>
  <w:style w:type="character" w:customStyle="1" w:styleId="Heading3Char">
    <w:name w:val="Heading 3 Char"/>
    <w:basedOn w:val="DefaultParagraphFont"/>
    <w:link w:val="Heading3"/>
    <w:uiPriority w:val="99"/>
    <w:semiHidden/>
    <w:locked/>
    <w:rsid w:val="009604FB"/>
    <w:rPr>
      <w:rFonts w:ascii="Times New Roman" w:hAnsi="Times New Roman" w:cs="Times New Roman"/>
      <w:sz w:val="20"/>
      <w:szCs w:val="20"/>
    </w:rPr>
  </w:style>
  <w:style w:type="character" w:customStyle="1" w:styleId="Heading4Char">
    <w:name w:val="Heading 4 Char"/>
    <w:aliases w:val="Heading 4 Char Char Char Char Char"/>
    <w:basedOn w:val="DefaultParagraphFont"/>
    <w:link w:val="Heading4"/>
    <w:uiPriority w:val="99"/>
    <w:semiHidden/>
    <w:locked/>
    <w:rsid w:val="009604FB"/>
    <w:rPr>
      <w:rFonts w:ascii="Times New Roman" w:hAnsi="Times New Roman" w:cs="Times New Roman"/>
      <w:sz w:val="20"/>
      <w:szCs w:val="20"/>
    </w:rPr>
  </w:style>
  <w:style w:type="character" w:styleId="Hyperlink">
    <w:name w:val="Hyperlink"/>
    <w:basedOn w:val="DefaultParagraphFont"/>
    <w:uiPriority w:val="99"/>
    <w:semiHidden/>
    <w:rsid w:val="009604FB"/>
    <w:rPr>
      <w:rFonts w:cs="Times New Roman"/>
      <w:color w:val="000000"/>
      <w:u w:val="single"/>
    </w:rPr>
  </w:style>
  <w:style w:type="paragraph" w:styleId="NormalWeb">
    <w:name w:val="Normal (Web)"/>
    <w:basedOn w:val="Normal"/>
    <w:uiPriority w:val="99"/>
    <w:semiHidden/>
    <w:rsid w:val="009604FB"/>
    <w:pPr>
      <w:spacing w:before="100" w:beforeAutospacing="1" w:after="100" w:afterAutospacing="1"/>
    </w:pPr>
    <w:rPr>
      <w:sz w:val="24"/>
      <w:szCs w:val="24"/>
      <w:lang w:eastAsia="lt-LT"/>
    </w:rPr>
  </w:style>
  <w:style w:type="paragraph" w:styleId="TOC1">
    <w:name w:val="toc 1"/>
    <w:basedOn w:val="Normal"/>
    <w:next w:val="Normal"/>
    <w:autoRedefine/>
    <w:uiPriority w:val="99"/>
    <w:semiHidden/>
    <w:rsid w:val="009604FB"/>
    <w:pPr>
      <w:tabs>
        <w:tab w:val="left" w:pos="851"/>
        <w:tab w:val="left" w:pos="900"/>
        <w:tab w:val="right" w:leader="dot" w:pos="9628"/>
      </w:tabs>
      <w:spacing w:before="120" w:after="120"/>
      <w:ind w:left="851" w:hanging="851"/>
    </w:pPr>
    <w:rPr>
      <w:b/>
      <w:bCs/>
      <w:caps/>
    </w:rPr>
  </w:style>
  <w:style w:type="paragraph" w:styleId="CommentText">
    <w:name w:val="annotation text"/>
    <w:basedOn w:val="Normal"/>
    <w:link w:val="CommentTextChar"/>
    <w:uiPriority w:val="99"/>
    <w:semiHidden/>
    <w:rsid w:val="009604FB"/>
  </w:style>
  <w:style w:type="character" w:customStyle="1" w:styleId="CommentTextChar">
    <w:name w:val="Comment Text Char"/>
    <w:basedOn w:val="DefaultParagraphFont"/>
    <w:link w:val="CommentText"/>
    <w:uiPriority w:val="99"/>
    <w:semiHidden/>
    <w:locked/>
    <w:rsid w:val="009604FB"/>
    <w:rPr>
      <w:rFonts w:ascii="Times New Roman" w:hAnsi="Times New Roman" w:cs="Times New Roman"/>
      <w:sz w:val="20"/>
      <w:szCs w:val="20"/>
    </w:rPr>
  </w:style>
  <w:style w:type="paragraph" w:customStyle="1" w:styleId="CentrBold">
    <w:name w:val="CentrBold"/>
    <w:uiPriority w:val="99"/>
    <w:rsid w:val="009604FB"/>
    <w:pPr>
      <w:autoSpaceDE w:val="0"/>
      <w:autoSpaceDN w:val="0"/>
      <w:adjustRightInd w:val="0"/>
      <w:jc w:val="center"/>
    </w:pPr>
    <w:rPr>
      <w:rFonts w:ascii="TimesLT" w:eastAsia="Times New Roman" w:hAnsi="TimesLT"/>
      <w:b/>
      <w:bCs/>
      <w:caps/>
      <w:sz w:val="20"/>
      <w:szCs w:val="20"/>
      <w:lang w:val="en-US" w:eastAsia="en-US"/>
    </w:rPr>
  </w:style>
  <w:style w:type="paragraph" w:customStyle="1" w:styleId="numpar1">
    <w:name w:val="numpar1"/>
    <w:basedOn w:val="Normal"/>
    <w:uiPriority w:val="99"/>
    <w:rsid w:val="009604FB"/>
    <w:pPr>
      <w:spacing w:before="100" w:beforeAutospacing="1" w:after="100" w:afterAutospacing="1"/>
    </w:pPr>
    <w:rPr>
      <w:sz w:val="24"/>
      <w:szCs w:val="24"/>
      <w:lang w:eastAsia="lt-LT"/>
    </w:rPr>
  </w:style>
  <w:style w:type="character" w:customStyle="1" w:styleId="SkirsniopavadinimasChar">
    <w:name w:val="Skirsnio pavadinimas Char"/>
    <w:basedOn w:val="DefaultParagraphFont"/>
    <w:link w:val="Skirsniopavadinimas"/>
    <w:uiPriority w:val="99"/>
    <w:locked/>
    <w:rsid w:val="009604FB"/>
    <w:rPr>
      <w:rFonts w:ascii="Times New Roman" w:hAnsi="Times New Roman" w:cs="Times New Roman"/>
      <w:b/>
      <w:caps/>
      <w:kern w:val="32"/>
      <w:sz w:val="24"/>
      <w:szCs w:val="24"/>
    </w:rPr>
  </w:style>
  <w:style w:type="paragraph" w:customStyle="1" w:styleId="Skirsniopavadinimas">
    <w:name w:val="Skirsnio pavadinimas"/>
    <w:basedOn w:val="Heading1"/>
    <w:link w:val="SkirsniopavadinimasChar"/>
    <w:uiPriority w:val="99"/>
    <w:rsid w:val="009604FB"/>
    <w:pPr>
      <w:keepLines w:val="0"/>
      <w:tabs>
        <w:tab w:val="num" w:pos="1440"/>
      </w:tabs>
      <w:spacing w:before="0" w:line="360" w:lineRule="auto"/>
      <w:ind w:left="1440" w:hanging="360"/>
      <w:jc w:val="center"/>
    </w:pPr>
    <w:rPr>
      <w:rFonts w:ascii="Times New Roman" w:hAnsi="Times New Roman"/>
      <w:bCs w:val="0"/>
      <w:caps/>
      <w:color w:val="auto"/>
      <w:kern w:val="32"/>
      <w:sz w:val="24"/>
      <w:szCs w:val="24"/>
    </w:rPr>
  </w:style>
  <w:style w:type="paragraph" w:customStyle="1" w:styleId="Pagrindinistekstas1">
    <w:name w:val="Pagrindinis tekstas1"/>
    <w:uiPriority w:val="99"/>
    <w:rsid w:val="009604FB"/>
    <w:pPr>
      <w:autoSpaceDE w:val="0"/>
      <w:autoSpaceDN w:val="0"/>
      <w:adjustRightInd w:val="0"/>
      <w:ind w:firstLine="312"/>
      <w:jc w:val="both"/>
    </w:pPr>
    <w:rPr>
      <w:rFonts w:ascii="TimesLT" w:eastAsia="Times New Roman" w:hAnsi="TimesLT"/>
      <w:sz w:val="20"/>
      <w:szCs w:val="20"/>
      <w:lang w:val="en-US" w:eastAsia="en-US"/>
    </w:rPr>
  </w:style>
  <w:style w:type="paragraph" w:customStyle="1" w:styleId="Turinys">
    <w:name w:val="Turinys"/>
    <w:basedOn w:val="Skirsniopavadinimas"/>
    <w:autoRedefine/>
    <w:uiPriority w:val="99"/>
    <w:rsid w:val="009604FB"/>
    <w:pPr>
      <w:numPr>
        <w:numId w:val="1"/>
      </w:numPr>
      <w:spacing w:line="240" w:lineRule="auto"/>
    </w:pPr>
  </w:style>
  <w:style w:type="paragraph" w:customStyle="1" w:styleId="Default">
    <w:name w:val="Default"/>
    <w:uiPriority w:val="99"/>
    <w:rsid w:val="00AF6CF4"/>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semiHidden/>
    <w:rsid w:val="00097574"/>
    <w:pPr>
      <w:tabs>
        <w:tab w:val="center" w:pos="4819"/>
        <w:tab w:val="right" w:pos="9638"/>
      </w:tabs>
    </w:pPr>
  </w:style>
  <w:style w:type="character" w:customStyle="1" w:styleId="HeaderChar">
    <w:name w:val="Header Char"/>
    <w:basedOn w:val="DefaultParagraphFont"/>
    <w:link w:val="Header"/>
    <w:uiPriority w:val="99"/>
    <w:semiHidden/>
    <w:locked/>
    <w:rsid w:val="00097574"/>
    <w:rPr>
      <w:rFonts w:ascii="Times New Roman" w:hAnsi="Times New Roman" w:cs="Times New Roman"/>
      <w:sz w:val="20"/>
      <w:szCs w:val="20"/>
    </w:rPr>
  </w:style>
  <w:style w:type="paragraph" w:styleId="Footer">
    <w:name w:val="footer"/>
    <w:basedOn w:val="Normal"/>
    <w:link w:val="FooterChar"/>
    <w:uiPriority w:val="99"/>
    <w:rsid w:val="00097574"/>
    <w:pPr>
      <w:tabs>
        <w:tab w:val="center" w:pos="4819"/>
        <w:tab w:val="right" w:pos="9638"/>
      </w:tabs>
    </w:pPr>
  </w:style>
  <w:style w:type="character" w:customStyle="1" w:styleId="FooterChar">
    <w:name w:val="Footer Char"/>
    <w:basedOn w:val="DefaultParagraphFont"/>
    <w:link w:val="Footer"/>
    <w:uiPriority w:val="99"/>
    <w:locked/>
    <w:rsid w:val="00097574"/>
    <w:rPr>
      <w:rFonts w:ascii="Times New Roman" w:hAnsi="Times New Roman" w:cs="Times New Roman"/>
      <w:sz w:val="20"/>
      <w:szCs w:val="20"/>
    </w:rPr>
  </w:style>
  <w:style w:type="paragraph" w:customStyle="1" w:styleId="Linija">
    <w:name w:val="Linija"/>
    <w:basedOn w:val="Normal"/>
    <w:uiPriority w:val="99"/>
    <w:rsid w:val="000260D8"/>
    <w:pPr>
      <w:suppressAutoHyphens/>
      <w:autoSpaceDE w:val="0"/>
      <w:autoSpaceDN w:val="0"/>
      <w:adjustRightInd w:val="0"/>
      <w:spacing w:line="298" w:lineRule="auto"/>
      <w:jc w:val="center"/>
      <w:textAlignment w:val="center"/>
    </w:pPr>
    <w:rPr>
      <w:color w:val="000000"/>
      <w:sz w:val="12"/>
      <w:szCs w:val="12"/>
    </w:rPr>
  </w:style>
  <w:style w:type="table" w:styleId="TableGrid">
    <w:name w:val="Table Grid"/>
    <w:basedOn w:val="TableNormal"/>
    <w:uiPriority w:val="99"/>
    <w:rsid w:val="006A45E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91A44"/>
    <w:pPr>
      <w:ind w:left="720"/>
      <w:contextualSpacing/>
    </w:pPr>
  </w:style>
</w:styles>
</file>

<file path=word/webSettings.xml><?xml version="1.0" encoding="utf-8"?>
<w:webSettings xmlns:r="http://schemas.openxmlformats.org/officeDocument/2006/relationships" xmlns:w="http://schemas.openxmlformats.org/wordprocessingml/2006/main">
  <w:divs>
    <w:div w:id="1213688173">
      <w:marLeft w:val="0"/>
      <w:marRight w:val="0"/>
      <w:marTop w:val="0"/>
      <w:marBottom w:val="0"/>
      <w:divBdr>
        <w:top w:val="none" w:sz="0" w:space="0" w:color="auto"/>
        <w:left w:val="none" w:sz="0" w:space="0" w:color="auto"/>
        <w:bottom w:val="none" w:sz="0" w:space="0" w:color="auto"/>
        <w:right w:val="none" w:sz="0" w:space="0" w:color="auto"/>
      </w:divBdr>
    </w:div>
    <w:div w:id="1213688174">
      <w:marLeft w:val="0"/>
      <w:marRight w:val="0"/>
      <w:marTop w:val="0"/>
      <w:marBottom w:val="0"/>
      <w:divBdr>
        <w:top w:val="none" w:sz="0" w:space="0" w:color="auto"/>
        <w:left w:val="none" w:sz="0" w:space="0" w:color="auto"/>
        <w:bottom w:val="none" w:sz="0" w:space="0" w:color="auto"/>
        <w:right w:val="none" w:sz="0" w:space="0" w:color="auto"/>
      </w:divBdr>
    </w:div>
    <w:div w:id="1213688175">
      <w:marLeft w:val="0"/>
      <w:marRight w:val="0"/>
      <w:marTop w:val="0"/>
      <w:marBottom w:val="0"/>
      <w:divBdr>
        <w:top w:val="none" w:sz="0" w:space="0" w:color="auto"/>
        <w:left w:val="none" w:sz="0" w:space="0" w:color="auto"/>
        <w:bottom w:val="none" w:sz="0" w:space="0" w:color="auto"/>
        <w:right w:val="none" w:sz="0" w:space="0" w:color="auto"/>
      </w:divBdr>
    </w:div>
    <w:div w:id="1213688176">
      <w:marLeft w:val="0"/>
      <w:marRight w:val="0"/>
      <w:marTop w:val="0"/>
      <w:marBottom w:val="0"/>
      <w:divBdr>
        <w:top w:val="none" w:sz="0" w:space="0" w:color="auto"/>
        <w:left w:val="none" w:sz="0" w:space="0" w:color="auto"/>
        <w:bottom w:val="none" w:sz="0" w:space="0" w:color="auto"/>
        <w:right w:val="none" w:sz="0" w:space="0" w:color="auto"/>
      </w:divBdr>
    </w:div>
    <w:div w:id="12136881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Vie&#353;ieji%20pirkimai\Supaprastintos%20taisykles.docx" TargetMode="External"/><Relationship Id="rId13" Type="http://schemas.openxmlformats.org/officeDocument/2006/relationships/hyperlink" Target="file:///D:\Vie&#353;ieji%20pirkimai\Supaprastintos%20taisykles.docx" TargetMode="External"/><Relationship Id="rId18" Type="http://schemas.openxmlformats.org/officeDocument/2006/relationships/hyperlink" Target="file:///D:\Vie&#353;ieji%20pirkimai\Supaprastintos%20taisykles.docx" TargetMode="External"/><Relationship Id="rId26" Type="http://schemas.openxmlformats.org/officeDocument/2006/relationships/hyperlink" Target="http://www.litrail.lt/www.nsf/0/4646DA78728E6E4AC1256C5C0045E64A" TargetMode="External"/><Relationship Id="rId3" Type="http://schemas.openxmlformats.org/officeDocument/2006/relationships/settings" Target="settings.xml"/><Relationship Id="rId21" Type="http://schemas.openxmlformats.org/officeDocument/2006/relationships/hyperlink" Target="file:///D:\Vie&#353;ieji%20pirkimai\Supaprastintos%20taisykles.docx" TargetMode="External"/><Relationship Id="rId7" Type="http://schemas.openxmlformats.org/officeDocument/2006/relationships/hyperlink" Target="file:///D:\Vie&#353;ieji%20pirkimai\Supaprastintos%20taisykles.docx" TargetMode="External"/><Relationship Id="rId12" Type="http://schemas.openxmlformats.org/officeDocument/2006/relationships/hyperlink" Target="file:///D:\Vie&#353;ieji%20pirkimai\Supaprastintos%20taisykles.docx" TargetMode="External"/><Relationship Id="rId17" Type="http://schemas.openxmlformats.org/officeDocument/2006/relationships/hyperlink" Target="file:///D:\Vie&#353;ieji%20pirkimai\Supaprastintos%20taisykles.docx" TargetMode="External"/><Relationship Id="rId25" Type="http://schemas.openxmlformats.org/officeDocument/2006/relationships/hyperlink" Target="http://www3.lrs.lt/pls/inter/dokpaieska.showdoc_l?p_id=107687" TargetMode="External"/><Relationship Id="rId2" Type="http://schemas.openxmlformats.org/officeDocument/2006/relationships/styles" Target="styles.xml"/><Relationship Id="rId16" Type="http://schemas.openxmlformats.org/officeDocument/2006/relationships/hyperlink" Target="file:///D:\Vie&#353;ieji%20pirkimai\Supaprastintos%20taisykles.docx" TargetMode="External"/><Relationship Id="rId20" Type="http://schemas.openxmlformats.org/officeDocument/2006/relationships/hyperlink" Target="file:///D:\Vie&#353;ieji%20pirkimai\Supaprastintos%20taisykles.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Vie&#353;ieji%20pirkimai\Supaprastintos%20taisykles.docx" TargetMode="External"/><Relationship Id="rId24" Type="http://schemas.openxmlformats.org/officeDocument/2006/relationships/hyperlink" Target="file:///D:\Vie&#353;ieji%20pirkimai\Supaprastintos%20taisykles.docx" TargetMode="External"/><Relationship Id="rId5" Type="http://schemas.openxmlformats.org/officeDocument/2006/relationships/footnotes" Target="footnotes.xml"/><Relationship Id="rId15" Type="http://schemas.openxmlformats.org/officeDocument/2006/relationships/hyperlink" Target="file:///D:\Vie&#353;ieji%20pirkimai\Supaprastintos%20taisykles.docx" TargetMode="External"/><Relationship Id="rId23" Type="http://schemas.openxmlformats.org/officeDocument/2006/relationships/hyperlink" Target="file:///D:\Vie&#353;ieji%20pirkimai\Supaprastintos%20taisykles.docx" TargetMode="External"/><Relationship Id="rId28" Type="http://schemas.openxmlformats.org/officeDocument/2006/relationships/footer" Target="footer1.xml"/><Relationship Id="rId10" Type="http://schemas.openxmlformats.org/officeDocument/2006/relationships/hyperlink" Target="file:///D:\Vie&#353;ieji%20pirkimai\Supaprastintos%20taisykles.docx" TargetMode="External"/><Relationship Id="rId19" Type="http://schemas.openxmlformats.org/officeDocument/2006/relationships/hyperlink" Target="file:///D:\Vie&#353;ieji%20pirkimai\Supaprastintos%20taisykles.docx" TargetMode="External"/><Relationship Id="rId4" Type="http://schemas.openxmlformats.org/officeDocument/2006/relationships/webSettings" Target="webSettings.xml"/><Relationship Id="rId9" Type="http://schemas.openxmlformats.org/officeDocument/2006/relationships/hyperlink" Target="file:///D:\Vie&#353;ieji%20pirkimai\Supaprastintos%20taisykles.docx" TargetMode="External"/><Relationship Id="rId14" Type="http://schemas.openxmlformats.org/officeDocument/2006/relationships/hyperlink" Target="file:///D:\Vie&#353;ieji%20pirkimai\Supaprastintos%20taisykles.docx" TargetMode="External"/><Relationship Id="rId22" Type="http://schemas.openxmlformats.org/officeDocument/2006/relationships/hyperlink" Target="file:///D:\Vie&#353;ieji%20pirkimai\Supaprastintos%20taisykles.docx" TargetMode="External"/><Relationship Id="rId27" Type="http://schemas.openxmlformats.org/officeDocument/2006/relationships/hyperlink" Target="http://www.litrail.lt/www.nsf/0/4646DA78728E6E4AC1256C5C0045E64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293</TotalTime>
  <Pages>27</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Vartotojas</cp:lastModifiedBy>
  <cp:revision>11</cp:revision>
  <cp:lastPrinted>2014-01-28T12:02:00Z</cp:lastPrinted>
  <dcterms:created xsi:type="dcterms:W3CDTF">2014-03-28T11:09:00Z</dcterms:created>
  <dcterms:modified xsi:type="dcterms:W3CDTF">2015-02-24T13:22:00Z</dcterms:modified>
</cp:coreProperties>
</file>