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60" w:rsidRPr="00402E60" w:rsidRDefault="00402E60" w:rsidP="00402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E60">
        <w:rPr>
          <w:rFonts w:ascii="Times New Roman" w:hAnsi="Times New Roman" w:cs="Times New Roman"/>
          <w:b/>
          <w:sz w:val="24"/>
          <w:szCs w:val="24"/>
        </w:rPr>
        <w:t>JONAVOS RAJONO NEĮGALIŲJŲ VEIKLOS CENTRO DIREKTORIUS</w:t>
      </w:r>
    </w:p>
    <w:p w:rsidR="00402E60" w:rsidRPr="00402E60" w:rsidRDefault="00402E60" w:rsidP="00402E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E60" w:rsidRPr="00402E60" w:rsidRDefault="00402E60" w:rsidP="00402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E60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402E60" w:rsidRPr="00402E60" w:rsidRDefault="00402E60" w:rsidP="00402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E60">
        <w:rPr>
          <w:rFonts w:ascii="Times New Roman" w:hAnsi="Times New Roman" w:cs="Times New Roman"/>
          <w:b/>
          <w:sz w:val="24"/>
          <w:szCs w:val="24"/>
        </w:rPr>
        <w:t>DĖL JONAVOS RAJONO NEĮGALIŲJŲ VEIKLOS CENTRO SUPAPRASTINTŲ VIEŠŲJŲ PIRKIMŲ TAISYKLIŲ PATVIRTINIMO</w:t>
      </w:r>
    </w:p>
    <w:p w:rsidR="00402E60" w:rsidRPr="00402E60" w:rsidRDefault="00402E60" w:rsidP="00402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E60">
        <w:rPr>
          <w:rFonts w:ascii="Times New Roman" w:hAnsi="Times New Roman" w:cs="Times New Roman"/>
          <w:sz w:val="24"/>
          <w:szCs w:val="24"/>
        </w:rPr>
        <w:t>2012 m. gruodžio 11  d. Nr. Į-1-</w:t>
      </w:r>
      <w:r w:rsidR="002C608A">
        <w:rPr>
          <w:rFonts w:ascii="Times New Roman" w:hAnsi="Times New Roman" w:cs="Times New Roman"/>
          <w:sz w:val="24"/>
          <w:szCs w:val="24"/>
        </w:rPr>
        <w:t>72</w:t>
      </w:r>
    </w:p>
    <w:p w:rsidR="00402E60" w:rsidRPr="00402E60" w:rsidRDefault="00402E60" w:rsidP="00402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E60">
        <w:rPr>
          <w:rFonts w:ascii="Times New Roman" w:hAnsi="Times New Roman" w:cs="Times New Roman"/>
          <w:sz w:val="24"/>
          <w:szCs w:val="24"/>
        </w:rPr>
        <w:t>Jonava</w:t>
      </w:r>
    </w:p>
    <w:p w:rsidR="00402E60" w:rsidRDefault="00402E60" w:rsidP="00402E60">
      <w:pPr>
        <w:jc w:val="center"/>
        <w:rPr>
          <w:rFonts w:ascii="Times New Roman" w:hAnsi="Times New Roman" w:cs="Times New Roman"/>
        </w:rPr>
      </w:pPr>
    </w:p>
    <w:p w:rsidR="00402E60" w:rsidRPr="002C608A" w:rsidRDefault="00402E60" w:rsidP="00402E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AD701B">
        <w:rPr>
          <w:rFonts w:ascii="Times New Roman" w:hAnsi="Times New Roman" w:cs="Times New Roman"/>
          <w:sz w:val="24"/>
          <w:szCs w:val="24"/>
        </w:rPr>
        <w:t>Vadovaudamasi Lietuvos Respublikos Viešųjų pirkimų įstatymu (</w:t>
      </w:r>
      <w:proofErr w:type="spellStart"/>
      <w:r w:rsidRPr="00AD701B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AD701B">
        <w:rPr>
          <w:rFonts w:ascii="Times New Roman" w:hAnsi="Times New Roman" w:cs="Times New Roman"/>
          <w:sz w:val="24"/>
          <w:szCs w:val="24"/>
        </w:rPr>
        <w:t>., 1996, Nr.84-2000; 2006, Nr.4-102; 2008, Nr.81-3179; 2009, Nr.93-3986; 2010, Nr.25-1174), Lietuvos Respublikos Viešųjų pirkimų įstatymo pakeitimo ir papildymo įstatymu (</w:t>
      </w:r>
      <w:proofErr w:type="spellStart"/>
      <w:r w:rsidRPr="00AD701B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AD701B">
        <w:rPr>
          <w:rFonts w:ascii="Times New Roman" w:hAnsi="Times New Roman" w:cs="Times New Roman"/>
          <w:sz w:val="24"/>
          <w:szCs w:val="24"/>
        </w:rPr>
        <w:t>., 2010, Nr.158-8018, Nr.158-8019; 2011, Nr.2-36</w:t>
      </w:r>
      <w:r>
        <w:rPr>
          <w:rFonts w:ascii="Times New Roman" w:hAnsi="Times New Roman" w:cs="Times New Roman"/>
          <w:sz w:val="24"/>
          <w:szCs w:val="24"/>
        </w:rPr>
        <w:t>; 2012, Nr.82-4264</w:t>
      </w:r>
      <w:r w:rsidRPr="00AD701B">
        <w:rPr>
          <w:rFonts w:ascii="Times New Roman" w:hAnsi="Times New Roman" w:cs="Times New Roman"/>
          <w:sz w:val="24"/>
          <w:szCs w:val="24"/>
        </w:rPr>
        <w:t>), Viešųjų pirkimų ta</w:t>
      </w:r>
      <w:r>
        <w:rPr>
          <w:rFonts w:ascii="Times New Roman" w:hAnsi="Times New Roman" w:cs="Times New Roman"/>
          <w:sz w:val="24"/>
          <w:szCs w:val="24"/>
        </w:rPr>
        <w:t>rnybos direktoriaus 2011 m. gruodžio 30</w:t>
      </w:r>
      <w:r w:rsidRPr="00AD701B">
        <w:rPr>
          <w:rFonts w:ascii="Times New Roman" w:hAnsi="Times New Roman" w:cs="Times New Roman"/>
          <w:sz w:val="24"/>
          <w:szCs w:val="24"/>
        </w:rPr>
        <w:t xml:space="preserve"> d. įsakymu </w:t>
      </w:r>
      <w:proofErr w:type="spellStart"/>
      <w:r>
        <w:rPr>
          <w:rFonts w:ascii="Times New Roman" w:hAnsi="Times New Roman" w:cs="Times New Roman"/>
          <w:sz w:val="24"/>
          <w:szCs w:val="24"/>
        </w:rPr>
        <w:t>Nr.IS-199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01B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Dėl perkančiųjų organizacijų supaprastintų viešųjų pirkimų pavyzdinių taisyklių patvirtinimo“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Žin</w:t>
      </w:r>
      <w:proofErr w:type="spellEnd"/>
      <w:r>
        <w:rPr>
          <w:rFonts w:ascii="Times New Roman" w:hAnsi="Times New Roman" w:cs="Times New Roman"/>
          <w:sz w:val="24"/>
          <w:szCs w:val="24"/>
        </w:rPr>
        <w:t>., 2012, Nr.7-245),</w:t>
      </w:r>
      <w:r w:rsidRPr="00AD701B">
        <w:rPr>
          <w:rFonts w:ascii="Times New Roman" w:hAnsi="Times New Roman" w:cs="Times New Roman"/>
          <w:sz w:val="24"/>
          <w:szCs w:val="24"/>
        </w:rPr>
        <w:t xml:space="preserve"> Viešųjų pirkimų tarnybos direktoriaus</w:t>
      </w:r>
      <w:r>
        <w:rPr>
          <w:rFonts w:ascii="Times New Roman" w:hAnsi="Times New Roman" w:cs="Times New Roman"/>
          <w:sz w:val="24"/>
          <w:szCs w:val="24"/>
        </w:rPr>
        <w:t xml:space="preserve"> 2012 m. balandžio 24 d. įsakymu Nr.1S-87 ,,Dėl viešųjų pirkimų tarnybos direktoriaus 2011 m. gruodžio 30 d. įsakymo Nr.1S-199 ,,Perkančiųjų organizacijų supaprastintų viešųjų pirkimų pavyzdinių taisyklių patvirtinimo“</w:t>
      </w:r>
      <w:r w:rsidRPr="00AD701B">
        <w:rPr>
          <w:rFonts w:ascii="Times New Roman" w:hAnsi="Times New Roman" w:cs="Times New Roman"/>
          <w:sz w:val="24"/>
          <w:szCs w:val="24"/>
        </w:rPr>
        <w:t xml:space="preserve"> pakeitimo,</w:t>
      </w:r>
    </w:p>
    <w:p w:rsidR="00402E60" w:rsidRPr="002C608A" w:rsidRDefault="00402E60" w:rsidP="002C608A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8A">
        <w:rPr>
          <w:rFonts w:ascii="Times New Roman" w:hAnsi="Times New Roman" w:cs="Times New Roman"/>
          <w:sz w:val="24"/>
          <w:szCs w:val="24"/>
        </w:rPr>
        <w:t>T v i r t i n u  Jonavos rajono neįgaliųjų veikl</w:t>
      </w:r>
      <w:r w:rsidR="002C608A">
        <w:rPr>
          <w:rFonts w:ascii="Times New Roman" w:hAnsi="Times New Roman" w:cs="Times New Roman"/>
          <w:sz w:val="24"/>
          <w:szCs w:val="24"/>
        </w:rPr>
        <w:t xml:space="preserve">os centro Supaprastintų viešųjų </w:t>
      </w:r>
      <w:r w:rsidRPr="002C608A">
        <w:rPr>
          <w:rFonts w:ascii="Times New Roman" w:hAnsi="Times New Roman" w:cs="Times New Roman"/>
          <w:sz w:val="24"/>
          <w:szCs w:val="24"/>
        </w:rPr>
        <w:t>pirkimų taisykles (pridedama).</w:t>
      </w:r>
    </w:p>
    <w:p w:rsidR="00402E60" w:rsidRPr="002C608A" w:rsidRDefault="00402E60" w:rsidP="002C608A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8A">
        <w:rPr>
          <w:rFonts w:ascii="Times New Roman" w:hAnsi="Times New Roman" w:cs="Times New Roman"/>
          <w:sz w:val="24"/>
          <w:szCs w:val="24"/>
        </w:rPr>
        <w:t>P r i p a ž į s t u  netekusiu galios Jonavos r</w:t>
      </w:r>
      <w:r w:rsidR="002C608A">
        <w:rPr>
          <w:rFonts w:ascii="Times New Roman" w:hAnsi="Times New Roman" w:cs="Times New Roman"/>
          <w:sz w:val="24"/>
          <w:szCs w:val="24"/>
        </w:rPr>
        <w:t xml:space="preserve">ajono neįgaliųjų veiklos centro </w:t>
      </w:r>
      <w:r w:rsidRPr="002C608A">
        <w:rPr>
          <w:rFonts w:ascii="Times New Roman" w:hAnsi="Times New Roman" w:cs="Times New Roman"/>
          <w:sz w:val="24"/>
          <w:szCs w:val="24"/>
        </w:rPr>
        <w:t xml:space="preserve">direktoriaus  </w:t>
      </w:r>
      <w:r w:rsidR="002C608A" w:rsidRPr="002C608A">
        <w:rPr>
          <w:rFonts w:ascii="Times New Roman" w:hAnsi="Times New Roman" w:cs="Times New Roman"/>
          <w:sz w:val="24"/>
          <w:szCs w:val="24"/>
        </w:rPr>
        <w:t>patvirtintą 2011 m. kovo 16</w:t>
      </w:r>
      <w:r w:rsidRPr="002C608A">
        <w:rPr>
          <w:rFonts w:ascii="Times New Roman" w:hAnsi="Times New Roman" w:cs="Times New Roman"/>
          <w:sz w:val="24"/>
          <w:szCs w:val="24"/>
        </w:rPr>
        <w:t xml:space="preserve"> d. įsakymą</w:t>
      </w:r>
      <w:r w:rsidR="002C6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8A">
        <w:rPr>
          <w:rFonts w:ascii="Times New Roman" w:hAnsi="Times New Roman" w:cs="Times New Roman"/>
          <w:sz w:val="24"/>
          <w:szCs w:val="24"/>
        </w:rPr>
        <w:t>Nr.Į-1-12</w:t>
      </w:r>
      <w:proofErr w:type="spellEnd"/>
      <w:r w:rsidRPr="002C608A">
        <w:rPr>
          <w:rFonts w:ascii="Times New Roman" w:hAnsi="Times New Roman" w:cs="Times New Roman"/>
          <w:sz w:val="24"/>
          <w:szCs w:val="24"/>
        </w:rPr>
        <w:t xml:space="preserve">  ,,Dėl Jonavos rajono neįgaliųjų veiklos centro supaprastintų viešųjų pirkimų taisyklių patvirtinimo“.</w:t>
      </w:r>
    </w:p>
    <w:p w:rsidR="00402E60" w:rsidRDefault="00402E60" w:rsidP="00402E60">
      <w:pPr>
        <w:jc w:val="both"/>
        <w:rPr>
          <w:rFonts w:ascii="Times New Roman" w:hAnsi="Times New Roman" w:cs="Times New Roman"/>
        </w:rPr>
      </w:pPr>
    </w:p>
    <w:p w:rsidR="00402E60" w:rsidRDefault="00402E60" w:rsidP="00402E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Kuzmičienė</w:t>
      </w:r>
      <w:proofErr w:type="spellEnd"/>
    </w:p>
    <w:p w:rsidR="00402E60" w:rsidRDefault="00402E60" w:rsidP="00402E60">
      <w:pPr>
        <w:jc w:val="both"/>
        <w:rPr>
          <w:rFonts w:ascii="Times New Roman" w:hAnsi="Times New Roman" w:cs="Times New Roman"/>
        </w:rPr>
      </w:pPr>
    </w:p>
    <w:p w:rsidR="003C5B65" w:rsidRDefault="003C5B65"/>
    <w:sectPr w:rsidR="003C5B65" w:rsidSect="003C5B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E67"/>
    <w:multiLevelType w:val="hybridMultilevel"/>
    <w:tmpl w:val="6372A5B6"/>
    <w:lvl w:ilvl="0" w:tplc="1B8E68F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02E60"/>
    <w:rsid w:val="002C608A"/>
    <w:rsid w:val="003C5B65"/>
    <w:rsid w:val="00402E60"/>
    <w:rsid w:val="005932C3"/>
    <w:rsid w:val="00606BCE"/>
    <w:rsid w:val="009817C3"/>
    <w:rsid w:val="00DB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2E60"/>
    <w:pPr>
      <w:spacing w:after="200" w:line="276" w:lineRule="auto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2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G41c</dc:creator>
  <cp:lastModifiedBy>G41c</cp:lastModifiedBy>
  <cp:revision>1</cp:revision>
  <cp:lastPrinted>2012-12-11T08:28:00Z</cp:lastPrinted>
  <dcterms:created xsi:type="dcterms:W3CDTF">2012-12-11T07:58:00Z</dcterms:created>
  <dcterms:modified xsi:type="dcterms:W3CDTF">2012-12-11T08:29:00Z</dcterms:modified>
</cp:coreProperties>
</file>