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59" w:rsidRDefault="00543813" w:rsidP="00CD7B5D">
      <w:pPr>
        <w:pStyle w:val="Heading1"/>
        <w:jc w:val="center"/>
        <w:rPr>
          <w:b/>
          <w:bCs/>
          <w:sz w:val="24"/>
        </w:rPr>
      </w:pPr>
      <w:r w:rsidRPr="00543813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9pt;margin-top:-111pt;width:99pt;height:18pt;z-index:251658752" stroked="f">
            <v:textbox style="mso-next-textbox:#_x0000_s1028">
              <w:txbxContent>
                <w:p w:rsidR="00F07064" w:rsidRDefault="00F07064" w:rsidP="00F07064"/>
              </w:txbxContent>
            </v:textbox>
          </v:shape>
        </w:pict>
      </w:r>
      <w:r w:rsidRPr="00543813">
        <w:rPr>
          <w:lang w:val="en-US"/>
        </w:rPr>
        <w:pict>
          <v:shape id="_x0000_s1026" type="#_x0000_t202" style="position:absolute;left:0;text-align:left;margin-left:405pt;margin-top:-45.9pt;width:18pt;height:18pt;z-index:251656704" stroked="f">
            <v:textbox style="mso-next-textbox:#_x0000_s1026">
              <w:txbxContent>
                <w:p w:rsidR="00F07064" w:rsidRDefault="00F07064" w:rsidP="00F07064"/>
              </w:txbxContent>
            </v:textbox>
          </v:shape>
        </w:pict>
      </w:r>
      <w:r w:rsidRPr="00543813">
        <w:rPr>
          <w:lang w:val="en-US"/>
        </w:rPr>
        <w:pict>
          <v:shape id="_x0000_s1027" type="#_x0000_t202" style="position:absolute;left:0;text-align:left;margin-left:404.1pt;margin-top:-60.2pt;width:1in;height:18pt;z-index:251657728" o:allowincell="f" stroked="f">
            <v:textbox>
              <w:txbxContent>
                <w:p w:rsidR="00F07064" w:rsidRDefault="00F07064" w:rsidP="00F07064">
                  <w:pPr>
                    <w:rPr>
                      <w:lang w:val="lt-LT"/>
                    </w:rPr>
                  </w:pPr>
                </w:p>
              </w:txbxContent>
            </v:textbox>
          </v:shape>
        </w:pict>
      </w:r>
      <w:r w:rsidR="00243D59">
        <w:rPr>
          <w:b/>
          <w:bCs/>
          <w:sz w:val="24"/>
        </w:rPr>
        <w:t>ĮSAKYMAS</w:t>
      </w:r>
    </w:p>
    <w:p w:rsidR="00F07064" w:rsidRPr="00390D31" w:rsidRDefault="00F07064" w:rsidP="00CD7B5D">
      <w:pPr>
        <w:jc w:val="center"/>
        <w:rPr>
          <w:b/>
          <w:bCs/>
          <w:lang w:val="cs-CZ"/>
        </w:rPr>
      </w:pPr>
      <w:r>
        <w:rPr>
          <w:b/>
          <w:bCs/>
          <w:lang w:val="lt-LT"/>
        </w:rPr>
        <w:t xml:space="preserve">DĖL NIDOS KULTŪROS IR </w:t>
      </w:r>
      <w:r w:rsidRPr="00390D31">
        <w:rPr>
          <w:b/>
          <w:bCs/>
          <w:lang w:val="cs-CZ"/>
        </w:rPr>
        <w:t xml:space="preserve">TURIZMO INFORMACIJOS </w:t>
      </w:r>
      <w:r>
        <w:rPr>
          <w:b/>
          <w:bCs/>
          <w:lang w:val="cs-CZ"/>
        </w:rPr>
        <w:t xml:space="preserve">CENTRO „AGILA“ </w:t>
      </w:r>
      <w:r w:rsidR="005B4044">
        <w:rPr>
          <w:b/>
          <w:bCs/>
          <w:lang w:val="cs-CZ"/>
        </w:rPr>
        <w:t>SUPAPRASTINTŲ VIEŠŲJŲ PIRKIMŲ</w:t>
      </w:r>
      <w:r>
        <w:rPr>
          <w:b/>
          <w:bCs/>
          <w:lang w:val="cs-CZ"/>
        </w:rPr>
        <w:t xml:space="preserve"> TAISYKLIŲ PATVIRTINIMO</w:t>
      </w:r>
    </w:p>
    <w:p w:rsidR="00F07064" w:rsidRDefault="00F07064" w:rsidP="00CD7B5D">
      <w:pPr>
        <w:jc w:val="center"/>
        <w:rPr>
          <w:b/>
          <w:bCs/>
          <w:lang w:val="lt-LT"/>
        </w:rPr>
      </w:pPr>
    </w:p>
    <w:p w:rsidR="00F07064" w:rsidRPr="00084B9B" w:rsidRDefault="00F07064" w:rsidP="00CD7B5D">
      <w:pPr>
        <w:jc w:val="center"/>
        <w:rPr>
          <w:bCs/>
          <w:lang w:val="lt-LT"/>
        </w:rPr>
      </w:pPr>
      <w:r w:rsidRPr="00084B9B">
        <w:rPr>
          <w:bCs/>
          <w:lang w:val="lt-LT"/>
        </w:rPr>
        <w:t>20</w:t>
      </w:r>
      <w:r w:rsidR="00D44678">
        <w:rPr>
          <w:bCs/>
          <w:lang w:val="lt-LT"/>
        </w:rPr>
        <w:t>1</w:t>
      </w:r>
      <w:r w:rsidR="00124EA0">
        <w:rPr>
          <w:bCs/>
          <w:lang w:val="lt-LT"/>
        </w:rPr>
        <w:t>2</w:t>
      </w:r>
      <w:r w:rsidRPr="00084B9B">
        <w:rPr>
          <w:bCs/>
          <w:lang w:val="lt-LT"/>
        </w:rPr>
        <w:t xml:space="preserve"> m. </w:t>
      </w:r>
      <w:r w:rsidR="00124EA0">
        <w:rPr>
          <w:bCs/>
          <w:lang w:val="cs-CZ"/>
        </w:rPr>
        <w:t>vasario 20</w:t>
      </w:r>
      <w:r>
        <w:rPr>
          <w:bCs/>
          <w:lang w:val="lt-LT"/>
        </w:rPr>
        <w:t xml:space="preserve"> </w:t>
      </w:r>
      <w:r w:rsidRPr="00084B9B">
        <w:rPr>
          <w:bCs/>
          <w:lang w:val="lt-LT"/>
        </w:rPr>
        <w:t>d. Nr</w:t>
      </w:r>
      <w:r w:rsidR="005721F3">
        <w:rPr>
          <w:bCs/>
          <w:lang w:val="lt-LT"/>
        </w:rPr>
        <w:t>. V</w:t>
      </w:r>
      <w:r w:rsidR="00722EF5">
        <w:rPr>
          <w:bCs/>
          <w:lang w:val="lt-LT"/>
        </w:rPr>
        <w:t>P</w:t>
      </w:r>
      <w:r w:rsidR="00BF5229">
        <w:rPr>
          <w:bCs/>
          <w:lang w:val="lt-LT"/>
        </w:rPr>
        <w:t>-</w:t>
      </w:r>
      <w:r w:rsidR="005721F3">
        <w:rPr>
          <w:bCs/>
          <w:lang w:val="lt-LT"/>
        </w:rPr>
        <w:t xml:space="preserve"> </w:t>
      </w:r>
      <w:r w:rsidR="00722EF5">
        <w:rPr>
          <w:bCs/>
          <w:lang w:val="lt-LT"/>
        </w:rPr>
        <w:t>3</w:t>
      </w:r>
    </w:p>
    <w:p w:rsidR="00F07064" w:rsidRPr="00CD7B5D" w:rsidRDefault="00F07064" w:rsidP="00CD7B5D">
      <w:pPr>
        <w:pStyle w:val="Heading3"/>
        <w:rPr>
          <w:b w:val="0"/>
        </w:rPr>
      </w:pPr>
      <w:r w:rsidRPr="00CD7B5D">
        <w:rPr>
          <w:b w:val="0"/>
        </w:rPr>
        <w:t>Neringa</w:t>
      </w:r>
    </w:p>
    <w:p w:rsidR="00F07064" w:rsidRPr="00390D31" w:rsidRDefault="00F07064" w:rsidP="00CD7B5D">
      <w:pPr>
        <w:jc w:val="center"/>
        <w:rPr>
          <w:lang w:val="cs-CZ"/>
        </w:rPr>
      </w:pPr>
    </w:p>
    <w:p w:rsidR="00F07064" w:rsidRDefault="00F07064" w:rsidP="00CD7B5D">
      <w:pPr>
        <w:tabs>
          <w:tab w:val="left" w:pos="0"/>
          <w:tab w:val="num" w:pos="1260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Vadovaudamasi Lietuvos Respublikos viešųjų pirkimų įstatymo (</w:t>
      </w:r>
      <w:proofErr w:type="spellStart"/>
      <w:r w:rsidRPr="00D44678">
        <w:rPr>
          <w:lang w:val="lt-LT"/>
        </w:rPr>
        <w:t>Žin</w:t>
      </w:r>
      <w:proofErr w:type="spellEnd"/>
      <w:r w:rsidRPr="00D44678">
        <w:rPr>
          <w:lang w:val="lt-LT"/>
        </w:rPr>
        <w:t>., 1996, Nr. 84-2000; 2006, Nr. 4-102; 2008, Nr. 81-3179) 3 ir 16 straipsniais bei 85 straipsnio 3 dalimi:</w:t>
      </w:r>
    </w:p>
    <w:p w:rsidR="00CD7B5D" w:rsidRDefault="00F07064" w:rsidP="00CD7B5D">
      <w:pPr>
        <w:numPr>
          <w:ilvl w:val="0"/>
          <w:numId w:val="6"/>
        </w:numPr>
        <w:tabs>
          <w:tab w:val="left" w:pos="1560"/>
        </w:tabs>
        <w:spacing w:line="360" w:lineRule="auto"/>
        <w:ind w:left="0" w:firstLine="1276"/>
        <w:jc w:val="both"/>
        <w:rPr>
          <w:color w:val="000000"/>
          <w:lang w:val="cs-CZ"/>
        </w:rPr>
      </w:pPr>
      <w:r w:rsidRPr="00390D31">
        <w:rPr>
          <w:color w:val="000000"/>
          <w:lang w:val="cs-CZ"/>
        </w:rPr>
        <w:t>T</w:t>
      </w:r>
      <w:r w:rsidR="00891347">
        <w:rPr>
          <w:color w:val="000000"/>
          <w:lang w:val="lt-LT"/>
        </w:rPr>
        <w:t xml:space="preserve"> v i r t i n u</w:t>
      </w:r>
      <w:r>
        <w:rPr>
          <w:color w:val="000000"/>
          <w:lang w:val="lt-LT"/>
        </w:rPr>
        <w:t xml:space="preserve"> Nidos kultūros ir turizmo ir informacijos centro „</w:t>
      </w:r>
      <w:proofErr w:type="spellStart"/>
      <w:r>
        <w:rPr>
          <w:color w:val="000000"/>
          <w:lang w:val="lt-LT"/>
        </w:rPr>
        <w:t>Agila</w:t>
      </w:r>
      <w:proofErr w:type="spellEnd"/>
      <w:r>
        <w:rPr>
          <w:color w:val="000000"/>
          <w:lang w:val="lt-LT"/>
        </w:rPr>
        <w:t xml:space="preserve">“ </w:t>
      </w:r>
      <w:r>
        <w:rPr>
          <w:color w:val="000000"/>
          <w:lang w:val="cs-CZ"/>
        </w:rPr>
        <w:t>supaprastint</w:t>
      </w:r>
      <w:r>
        <w:rPr>
          <w:color w:val="000000"/>
          <w:lang w:val="lt-LT"/>
        </w:rPr>
        <w:t>ų viešųjų pirkimų taisykles (</w:t>
      </w:r>
      <w:r w:rsidRPr="00CD7B5D">
        <w:rPr>
          <w:color w:val="000000"/>
          <w:lang w:val="lt-LT"/>
        </w:rPr>
        <w:t>pridedama</w:t>
      </w:r>
      <w:r>
        <w:rPr>
          <w:color w:val="000000"/>
          <w:lang w:val="lt-LT"/>
        </w:rPr>
        <w:t>)</w:t>
      </w:r>
      <w:r w:rsidRPr="00390D31">
        <w:rPr>
          <w:color w:val="000000"/>
          <w:lang w:val="cs-CZ"/>
        </w:rPr>
        <w:t>.</w:t>
      </w:r>
    </w:p>
    <w:p w:rsidR="00B62065" w:rsidRPr="00CD7B5D" w:rsidRDefault="00891347" w:rsidP="00CD7B5D">
      <w:pPr>
        <w:numPr>
          <w:ilvl w:val="0"/>
          <w:numId w:val="6"/>
        </w:numPr>
        <w:tabs>
          <w:tab w:val="left" w:pos="1560"/>
        </w:tabs>
        <w:spacing w:line="360" w:lineRule="auto"/>
        <w:ind w:left="0" w:firstLine="1276"/>
        <w:jc w:val="both"/>
        <w:rPr>
          <w:color w:val="000000"/>
          <w:lang w:val="cs-CZ"/>
        </w:rPr>
      </w:pPr>
      <w:r w:rsidRPr="00CD7B5D">
        <w:rPr>
          <w:color w:val="000000"/>
          <w:lang w:val="cs-CZ"/>
        </w:rPr>
        <w:t>P r i p a ž į s t u</w:t>
      </w:r>
      <w:r w:rsidR="00F07064" w:rsidRPr="00CD7B5D">
        <w:rPr>
          <w:color w:val="000000"/>
          <w:lang w:val="lt-LT"/>
        </w:rPr>
        <w:t xml:space="preserve"> </w:t>
      </w:r>
      <w:r w:rsidR="00CD7B5D">
        <w:rPr>
          <w:color w:val="000000"/>
          <w:lang w:val="lt-LT"/>
        </w:rPr>
        <w:t xml:space="preserve">  </w:t>
      </w:r>
      <w:r w:rsidR="00F07064" w:rsidRPr="00CD7B5D">
        <w:rPr>
          <w:color w:val="000000"/>
          <w:lang w:val="lt-LT"/>
        </w:rPr>
        <w:t xml:space="preserve">netekusiu galios </w:t>
      </w:r>
      <w:r w:rsidR="00B62065" w:rsidRPr="00CD7B5D">
        <w:rPr>
          <w:bCs/>
          <w:lang w:val="lt-LT"/>
        </w:rPr>
        <w:t>20</w:t>
      </w:r>
      <w:r w:rsidR="00E51C3B" w:rsidRPr="00CD7B5D">
        <w:rPr>
          <w:bCs/>
          <w:lang w:val="lt-LT"/>
        </w:rPr>
        <w:t>1</w:t>
      </w:r>
      <w:r w:rsidR="00124EA0" w:rsidRPr="00CD7B5D">
        <w:rPr>
          <w:bCs/>
          <w:lang w:val="lt-LT"/>
        </w:rPr>
        <w:t>1</w:t>
      </w:r>
      <w:r w:rsidR="00E51C3B" w:rsidRPr="00CD7B5D">
        <w:rPr>
          <w:bCs/>
          <w:lang w:val="lt-LT"/>
        </w:rPr>
        <w:t xml:space="preserve"> </w:t>
      </w:r>
      <w:r w:rsidR="00B62065" w:rsidRPr="00CD7B5D">
        <w:rPr>
          <w:bCs/>
          <w:lang w:val="lt-LT"/>
        </w:rPr>
        <w:t xml:space="preserve">m. </w:t>
      </w:r>
      <w:r w:rsidR="00124EA0" w:rsidRPr="00CD7B5D">
        <w:rPr>
          <w:bCs/>
          <w:lang w:val="cs-CZ"/>
        </w:rPr>
        <w:t>balandžio</w:t>
      </w:r>
      <w:r w:rsidR="00B62065" w:rsidRPr="00CD7B5D">
        <w:rPr>
          <w:bCs/>
          <w:lang w:val="lt-LT"/>
        </w:rPr>
        <w:t xml:space="preserve"> </w:t>
      </w:r>
      <w:r w:rsidR="00124EA0" w:rsidRPr="00CD7B5D">
        <w:rPr>
          <w:bCs/>
          <w:lang w:val="cs-CZ"/>
        </w:rPr>
        <w:t>5</w:t>
      </w:r>
      <w:r w:rsidR="00B62065" w:rsidRPr="00CD7B5D">
        <w:rPr>
          <w:bCs/>
          <w:lang w:val="lt-LT"/>
        </w:rPr>
        <w:t xml:space="preserve"> d.</w:t>
      </w:r>
      <w:r w:rsidRPr="00CD7B5D">
        <w:rPr>
          <w:bCs/>
          <w:lang w:val="lt-LT"/>
        </w:rPr>
        <w:t xml:space="preserve"> įsak</w:t>
      </w:r>
      <w:r w:rsidR="00124EA0" w:rsidRPr="00CD7B5D">
        <w:rPr>
          <w:bCs/>
          <w:lang w:val="lt-LT"/>
        </w:rPr>
        <w:t>ym</w:t>
      </w:r>
      <w:r w:rsidR="00CD7B5D" w:rsidRPr="00CD7B5D">
        <w:rPr>
          <w:bCs/>
          <w:lang w:val="lt-LT"/>
        </w:rPr>
        <w:t>ą</w:t>
      </w:r>
      <w:r w:rsidR="00B62065" w:rsidRPr="00CD7B5D">
        <w:rPr>
          <w:bCs/>
          <w:lang w:val="lt-LT"/>
        </w:rPr>
        <w:t xml:space="preserve"> Nr. V</w:t>
      </w:r>
      <w:r w:rsidR="00E51C3B" w:rsidRPr="00CD7B5D">
        <w:rPr>
          <w:bCs/>
          <w:lang w:val="lt-LT"/>
        </w:rPr>
        <w:t>-</w:t>
      </w:r>
      <w:r w:rsidR="00124EA0" w:rsidRPr="00CD7B5D">
        <w:rPr>
          <w:bCs/>
          <w:lang w:val="lt-LT"/>
        </w:rPr>
        <w:t>4</w:t>
      </w:r>
      <w:r w:rsidR="00B62065" w:rsidRPr="00CD7B5D">
        <w:rPr>
          <w:bCs/>
          <w:lang w:val="cs-CZ"/>
        </w:rPr>
        <w:t xml:space="preserve"> „Dėl Nidos kultūros ir turizmo informacijos centro „Agila“ </w:t>
      </w:r>
      <w:r w:rsidR="00E51C3B" w:rsidRPr="00CD7B5D">
        <w:rPr>
          <w:bCs/>
          <w:lang w:val="cs-CZ"/>
        </w:rPr>
        <w:t>supaprastint</w:t>
      </w:r>
      <w:r w:rsidR="00E51C3B" w:rsidRPr="00CD7B5D">
        <w:rPr>
          <w:bCs/>
          <w:lang w:val="lt-LT"/>
        </w:rPr>
        <w:t>ų</w:t>
      </w:r>
      <w:r w:rsidR="00D44678" w:rsidRPr="00CD7B5D">
        <w:rPr>
          <w:bCs/>
          <w:lang w:val="cs-CZ"/>
        </w:rPr>
        <w:t xml:space="preserve"> pirkimų taisyklių patvirtinimo</w:t>
      </w:r>
      <w:r w:rsidR="00B62065" w:rsidRPr="00CD7B5D">
        <w:rPr>
          <w:bCs/>
          <w:lang w:val="cs-CZ"/>
        </w:rPr>
        <w:t>“</w:t>
      </w:r>
      <w:r w:rsidR="00CD7B5D" w:rsidRPr="00CD7B5D">
        <w:rPr>
          <w:bCs/>
          <w:lang w:val="cs-CZ"/>
        </w:rPr>
        <w:t>.</w:t>
      </w:r>
    </w:p>
    <w:p w:rsidR="00F07064" w:rsidRDefault="00F07064" w:rsidP="00F07064">
      <w:pPr>
        <w:tabs>
          <w:tab w:val="left" w:pos="1260"/>
        </w:tabs>
        <w:spacing w:line="360" w:lineRule="auto"/>
        <w:jc w:val="both"/>
        <w:rPr>
          <w:szCs w:val="24"/>
          <w:lang w:val="cs-CZ"/>
        </w:rPr>
      </w:pPr>
      <w:r>
        <w:rPr>
          <w:szCs w:val="24"/>
          <w:lang w:val="cs-CZ"/>
        </w:rPr>
        <w:tab/>
      </w:r>
    </w:p>
    <w:p w:rsidR="00F07064" w:rsidRPr="00390D31" w:rsidRDefault="00F07064" w:rsidP="00F07064">
      <w:pPr>
        <w:tabs>
          <w:tab w:val="left" w:pos="1260"/>
        </w:tabs>
        <w:spacing w:line="360" w:lineRule="auto"/>
        <w:jc w:val="both"/>
        <w:rPr>
          <w:szCs w:val="24"/>
          <w:lang w:val="cs-CZ"/>
        </w:rPr>
      </w:pPr>
    </w:p>
    <w:p w:rsidR="00F07064" w:rsidRDefault="00F07064" w:rsidP="00F07064">
      <w:pPr>
        <w:spacing w:line="360" w:lineRule="auto"/>
        <w:rPr>
          <w:szCs w:val="24"/>
        </w:rPr>
      </w:pPr>
      <w:proofErr w:type="spellStart"/>
      <w:r>
        <w:rPr>
          <w:szCs w:val="24"/>
        </w:rPr>
        <w:t>Direktorė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Regina </w:t>
      </w:r>
      <w:proofErr w:type="spellStart"/>
      <w:r w:rsidR="00124EA0">
        <w:rPr>
          <w:szCs w:val="24"/>
        </w:rPr>
        <w:t>Songailienė</w:t>
      </w:r>
      <w:proofErr w:type="spellEnd"/>
    </w:p>
    <w:p w:rsidR="00F07064" w:rsidRDefault="00F07064" w:rsidP="00F07064">
      <w:pPr>
        <w:spacing w:line="360" w:lineRule="auto"/>
        <w:rPr>
          <w:szCs w:val="24"/>
          <w:lang w:val="cs-CZ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F07064" w:rsidRDefault="00F07064" w:rsidP="00F07064">
      <w:pPr>
        <w:rPr>
          <w:szCs w:val="24"/>
        </w:rPr>
      </w:pPr>
    </w:p>
    <w:p w:rsidR="0045442F" w:rsidRDefault="0045442F" w:rsidP="00F07064">
      <w:pPr>
        <w:rPr>
          <w:szCs w:val="24"/>
        </w:rPr>
      </w:pPr>
    </w:p>
    <w:p w:rsidR="0045442F" w:rsidRDefault="0045442F" w:rsidP="00F07064">
      <w:pPr>
        <w:rPr>
          <w:szCs w:val="24"/>
        </w:rPr>
      </w:pPr>
    </w:p>
    <w:p w:rsidR="0045442F" w:rsidRDefault="0045442F" w:rsidP="00F07064">
      <w:pPr>
        <w:rPr>
          <w:szCs w:val="24"/>
        </w:rPr>
      </w:pPr>
    </w:p>
    <w:p w:rsidR="0045442F" w:rsidRDefault="0045442F" w:rsidP="00F07064">
      <w:pPr>
        <w:rPr>
          <w:szCs w:val="24"/>
        </w:rPr>
      </w:pPr>
    </w:p>
    <w:p w:rsidR="00F07064" w:rsidRDefault="0045442F" w:rsidP="00F07064">
      <w:pPr>
        <w:rPr>
          <w:szCs w:val="24"/>
        </w:rPr>
      </w:pPr>
      <w:proofErr w:type="spellStart"/>
      <w:r>
        <w:rPr>
          <w:szCs w:val="24"/>
        </w:rPr>
        <w:t>Edita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Lubickaitė</w:t>
      </w:r>
      <w:proofErr w:type="spellEnd"/>
      <w:r>
        <w:rPr>
          <w:szCs w:val="24"/>
        </w:rPr>
        <w:t>, 8 469 20229, event</w:t>
      </w:r>
      <w:r w:rsidR="00C0729C">
        <w:rPr>
          <w:szCs w:val="24"/>
        </w:rPr>
        <w:t>@visitneringa</w:t>
      </w:r>
      <w:r w:rsidR="00CD7B5D">
        <w:rPr>
          <w:szCs w:val="24"/>
        </w:rPr>
        <w:t>.lt</w:t>
      </w:r>
    </w:p>
    <w:sectPr w:rsidR="00F07064" w:rsidSect="00F07064">
      <w:headerReference w:type="default" r:id="rId7"/>
      <w:pgSz w:w="11906" w:h="16838" w:code="9"/>
      <w:pgMar w:top="1134" w:right="746" w:bottom="567" w:left="1800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3B" w:rsidRDefault="0073713B">
      <w:r>
        <w:separator/>
      </w:r>
    </w:p>
  </w:endnote>
  <w:endnote w:type="continuationSeparator" w:id="0">
    <w:p w:rsidR="0073713B" w:rsidRDefault="00737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3B" w:rsidRDefault="0073713B">
      <w:r>
        <w:separator/>
      </w:r>
    </w:p>
  </w:footnote>
  <w:footnote w:type="continuationSeparator" w:id="0">
    <w:p w:rsidR="0073713B" w:rsidRDefault="00737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64" w:rsidRPr="00390D31" w:rsidRDefault="00CD7B5D" w:rsidP="00F07064">
    <w:pPr>
      <w:pStyle w:val="CompanyName"/>
      <w:framePr w:w="0" w:hRule="auto" w:wrap="auto" w:vAnchor="margin" w:hAnchor="text" w:xAlign="left" w:yAlign="inline"/>
      <w:rPr>
        <w:rFonts w:ascii="Times New Roman" w:hAnsi="Times New Roman"/>
        <w:lang w:val="cs-CZ"/>
      </w:rPr>
    </w:pPr>
    <w:r>
      <w:rPr>
        <w:noProof/>
        <w:lang w:val="lt-LT" w:eastAsia="lt-LT"/>
      </w:rPr>
      <w:drawing>
        <wp:inline distT="0" distB="0" distL="0" distR="0">
          <wp:extent cx="542925" cy="638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7064" w:rsidRDefault="00F07064" w:rsidP="00F07064">
    <w:pPr>
      <w:pStyle w:val="Address1"/>
      <w:framePr w:w="0" w:wrap="auto" w:vAnchor="margin" w:hAnchor="text" w:xAlign="left" w:yAlign="inline" w:anchorLock="1"/>
      <w:jc w:val="center"/>
      <w:rPr>
        <w:sz w:val="20"/>
      </w:rPr>
    </w:pPr>
  </w:p>
  <w:p w:rsidR="00F07064" w:rsidRPr="00CD7B5D" w:rsidRDefault="00F07064" w:rsidP="00F07064">
    <w:pPr>
      <w:pStyle w:val="Address1"/>
      <w:framePr w:w="0" w:wrap="auto" w:vAnchor="margin" w:hAnchor="text" w:xAlign="left" w:yAlign="inline" w:anchorLock="1"/>
      <w:jc w:val="center"/>
      <w:rPr>
        <w:rFonts w:ascii="Times New Roman" w:hAnsi="Times New Roman"/>
        <w:b/>
        <w:sz w:val="28"/>
        <w:szCs w:val="28"/>
      </w:rPr>
    </w:pPr>
    <w:r w:rsidRPr="00CD7B5D">
      <w:rPr>
        <w:rFonts w:ascii="Times New Roman" w:hAnsi="Times New Roman"/>
        <w:b/>
        <w:sz w:val="28"/>
        <w:szCs w:val="28"/>
      </w:rPr>
      <w:t>NIDOS KULTŪROS IR TURIZMO INFORMACIJOS</w:t>
    </w:r>
    <w:r w:rsidRPr="00CD7B5D">
      <w:rPr>
        <w:rFonts w:ascii="Times New Roman" w:hAnsi="Times New Roman"/>
        <w:b/>
        <w:sz w:val="28"/>
        <w:szCs w:val="28"/>
      </w:rPr>
      <w:br/>
      <w:t xml:space="preserve"> CENTRAS “AGILA”                                             </w:t>
    </w:r>
  </w:p>
  <w:p w:rsidR="00F07064" w:rsidRDefault="00F07064">
    <w:pPr>
      <w:pStyle w:val="CompanyName"/>
      <w:framePr w:w="0" w:hRule="auto" w:wrap="auto" w:vAnchor="margin" w:hAnchor="text" w:xAlign="left" w:yAlign="inline"/>
      <w:rPr>
        <w:sz w:val="20"/>
      </w:rPr>
    </w:pPr>
  </w:p>
  <w:p w:rsidR="00F07064" w:rsidRPr="00201F81" w:rsidRDefault="00F07064">
    <w:pPr>
      <w:pStyle w:val="Address1"/>
      <w:framePr w:w="0" w:wrap="auto" w:vAnchor="margin" w:hAnchor="text" w:xAlign="left" w:yAlign="inline" w:anchorLock="1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2FA"/>
    <w:multiLevelType w:val="hybridMultilevel"/>
    <w:tmpl w:val="8B407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">
    <w:nsid w:val="17B369D4"/>
    <w:multiLevelType w:val="hybridMultilevel"/>
    <w:tmpl w:val="86EEB9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B74383"/>
    <w:multiLevelType w:val="hybridMultilevel"/>
    <w:tmpl w:val="A9AA910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6D5D2F"/>
    <w:multiLevelType w:val="hybridMultilevel"/>
    <w:tmpl w:val="32BE2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FD02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747755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44A8D"/>
    <w:rsid w:val="00097841"/>
    <w:rsid w:val="00124EA0"/>
    <w:rsid w:val="00220DE9"/>
    <w:rsid w:val="00243D59"/>
    <w:rsid w:val="00244A8D"/>
    <w:rsid w:val="0027553A"/>
    <w:rsid w:val="002D534D"/>
    <w:rsid w:val="0045442F"/>
    <w:rsid w:val="004E5A1F"/>
    <w:rsid w:val="005266DB"/>
    <w:rsid w:val="00543813"/>
    <w:rsid w:val="005721F3"/>
    <w:rsid w:val="005B4044"/>
    <w:rsid w:val="006B44D9"/>
    <w:rsid w:val="00722EF5"/>
    <w:rsid w:val="0073713B"/>
    <w:rsid w:val="00891347"/>
    <w:rsid w:val="0089508D"/>
    <w:rsid w:val="00974D29"/>
    <w:rsid w:val="00A81DE5"/>
    <w:rsid w:val="00AA6E01"/>
    <w:rsid w:val="00B33347"/>
    <w:rsid w:val="00B53F1E"/>
    <w:rsid w:val="00B62065"/>
    <w:rsid w:val="00BC1D3B"/>
    <w:rsid w:val="00BE1380"/>
    <w:rsid w:val="00BF5229"/>
    <w:rsid w:val="00C0729C"/>
    <w:rsid w:val="00C45429"/>
    <w:rsid w:val="00CD7B5D"/>
    <w:rsid w:val="00D44678"/>
    <w:rsid w:val="00D93994"/>
    <w:rsid w:val="00DC6B44"/>
    <w:rsid w:val="00E06129"/>
    <w:rsid w:val="00E51C3B"/>
    <w:rsid w:val="00F07064"/>
    <w:rsid w:val="00F440F4"/>
    <w:rsid w:val="00F5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A8D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44A8D"/>
    <w:pPr>
      <w:keepNext/>
      <w:outlineLvl w:val="0"/>
    </w:pPr>
    <w:rPr>
      <w:sz w:val="28"/>
      <w:lang w:val="lt-LT"/>
    </w:rPr>
  </w:style>
  <w:style w:type="paragraph" w:styleId="Heading3">
    <w:name w:val="heading 3"/>
    <w:basedOn w:val="Normal"/>
    <w:next w:val="Normal"/>
    <w:qFormat/>
    <w:rsid w:val="00244A8D"/>
    <w:pPr>
      <w:keepNext/>
      <w:jc w:val="center"/>
      <w:outlineLvl w:val="2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4A8D"/>
    <w:pPr>
      <w:tabs>
        <w:tab w:val="center" w:pos="4153"/>
        <w:tab w:val="right" w:pos="8306"/>
      </w:tabs>
    </w:pPr>
  </w:style>
  <w:style w:type="paragraph" w:customStyle="1" w:styleId="CompanyName">
    <w:name w:val="Company Name"/>
    <w:basedOn w:val="BodyText"/>
    <w:rsid w:val="00244A8D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ddress1">
    <w:name w:val="Address 1"/>
    <w:basedOn w:val="Normal"/>
    <w:rsid w:val="00244A8D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</w:rPr>
  </w:style>
  <w:style w:type="paragraph" w:styleId="BodyText">
    <w:name w:val="Body Text"/>
    <w:basedOn w:val="Normal"/>
    <w:rsid w:val="00244A8D"/>
    <w:pPr>
      <w:spacing w:after="120"/>
    </w:pPr>
  </w:style>
  <w:style w:type="paragraph" w:styleId="Footer">
    <w:name w:val="footer"/>
    <w:basedOn w:val="Normal"/>
    <w:rsid w:val="00057C92"/>
    <w:pPr>
      <w:tabs>
        <w:tab w:val="center" w:pos="4986"/>
        <w:tab w:val="right" w:pos="9972"/>
      </w:tabs>
    </w:pPr>
  </w:style>
  <w:style w:type="character" w:styleId="Hyperlink">
    <w:name w:val="Hyperlink"/>
    <w:basedOn w:val="DefaultParagraphFont"/>
    <w:rsid w:val="00D70B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3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334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AGILA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</dc:creator>
  <cp:keywords/>
  <dc:description/>
  <cp:lastModifiedBy>Projektai</cp:lastModifiedBy>
  <cp:revision>3</cp:revision>
  <cp:lastPrinted>2008-11-04T07:50:00Z</cp:lastPrinted>
  <dcterms:created xsi:type="dcterms:W3CDTF">2012-02-20T09:28:00Z</dcterms:created>
  <dcterms:modified xsi:type="dcterms:W3CDTF">2012-02-20T09:39:00Z</dcterms:modified>
</cp:coreProperties>
</file>